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51389" w:rsidRDefault="00F51389" w:rsidP="00F51389">
      <w:pPr>
        <w:ind w:firstLineChars="300" w:firstLine="1325"/>
        <w:rPr>
          <w:rFonts w:asciiTheme="majorEastAsia" w:eastAsiaTheme="majorEastAsia" w:hAnsiTheme="majorEastAsia" w:cstheme="majorEastAsia"/>
          <w:b/>
          <w:bCs/>
          <w:color w:val="000000"/>
          <w:sz w:val="44"/>
          <w:szCs w:val="44"/>
        </w:rPr>
      </w:pPr>
    </w:p>
    <w:p w:rsidR="00324F15" w:rsidRDefault="00B72C4B" w:rsidP="00F51389">
      <w:pPr>
        <w:jc w:val="center"/>
        <w:rPr>
          <w:rFonts w:asciiTheme="majorEastAsia" w:eastAsiaTheme="majorEastAsia" w:hAnsiTheme="majorEastAsia" w:cstheme="majorEastAsia"/>
          <w:b/>
          <w:bCs/>
          <w:color w:val="000000"/>
          <w:sz w:val="44"/>
          <w:szCs w:val="44"/>
        </w:rPr>
      </w:pPr>
      <w:r>
        <w:rPr>
          <w:rFonts w:asciiTheme="majorEastAsia" w:eastAsiaTheme="majorEastAsia" w:hAnsiTheme="majorEastAsia" w:cstheme="majorEastAsia" w:hint="eastAsia"/>
          <w:b/>
          <w:bCs/>
          <w:color w:val="000000"/>
          <w:sz w:val="44"/>
          <w:szCs w:val="44"/>
        </w:rPr>
        <w:t xml:space="preserve"> </w:t>
      </w:r>
      <w:r w:rsidR="004A3A14">
        <w:rPr>
          <w:rFonts w:asciiTheme="majorEastAsia" w:eastAsiaTheme="majorEastAsia" w:hAnsiTheme="majorEastAsia" w:cstheme="majorEastAsia" w:hint="eastAsia"/>
          <w:b/>
          <w:bCs/>
          <w:color w:val="000000"/>
          <w:sz w:val="44"/>
          <w:szCs w:val="44"/>
        </w:rPr>
        <w:t>许昌</w:t>
      </w:r>
      <w:r w:rsidR="002928E0">
        <w:rPr>
          <w:rFonts w:asciiTheme="majorEastAsia" w:eastAsiaTheme="majorEastAsia" w:hAnsiTheme="majorEastAsia" w:cstheme="majorEastAsia" w:hint="eastAsia"/>
          <w:b/>
          <w:bCs/>
          <w:color w:val="000000"/>
          <w:sz w:val="44"/>
          <w:szCs w:val="44"/>
        </w:rPr>
        <w:t>职业技术学院</w:t>
      </w:r>
    </w:p>
    <w:p w:rsidR="00F51389" w:rsidRDefault="00F51389" w:rsidP="00F51389">
      <w:pPr>
        <w:jc w:val="center"/>
        <w:rPr>
          <w:rFonts w:asciiTheme="majorEastAsia" w:eastAsiaTheme="majorEastAsia" w:hAnsiTheme="majorEastAsia" w:cstheme="majorEastAsia"/>
          <w:b/>
          <w:bCs/>
          <w:color w:val="000000"/>
          <w:sz w:val="44"/>
          <w:szCs w:val="44"/>
        </w:rPr>
      </w:pPr>
      <w:r w:rsidRPr="00D94605">
        <w:rPr>
          <w:rFonts w:asciiTheme="majorEastAsia" w:eastAsiaTheme="majorEastAsia" w:hAnsiTheme="majorEastAsia" w:cstheme="majorEastAsia" w:hint="eastAsia"/>
          <w:b/>
          <w:bCs/>
          <w:color w:val="000000"/>
          <w:sz w:val="44"/>
          <w:szCs w:val="44"/>
        </w:rPr>
        <w:t>“</w:t>
      </w:r>
      <w:r w:rsidR="00324F15">
        <w:rPr>
          <w:rFonts w:asciiTheme="majorEastAsia" w:eastAsiaTheme="majorEastAsia" w:hAnsiTheme="majorEastAsia" w:cstheme="majorEastAsia" w:hint="eastAsia"/>
          <w:b/>
          <w:bCs/>
          <w:color w:val="000000"/>
          <w:sz w:val="44"/>
          <w:szCs w:val="44"/>
        </w:rPr>
        <w:t>数字化设计实训室设备、艺术设计实训室设备及创意设计实训室设备项目</w:t>
      </w:r>
      <w:r w:rsidRPr="00D94605">
        <w:rPr>
          <w:rFonts w:asciiTheme="majorEastAsia" w:eastAsiaTheme="majorEastAsia" w:hAnsiTheme="majorEastAsia" w:cstheme="majorEastAsia" w:hint="eastAsia"/>
          <w:b/>
          <w:bCs/>
          <w:color w:val="000000"/>
          <w:sz w:val="44"/>
          <w:szCs w:val="44"/>
        </w:rPr>
        <w:t>”</w:t>
      </w:r>
    </w:p>
    <w:p w:rsidR="00E313ED" w:rsidRPr="00E313ED" w:rsidRDefault="00E313ED" w:rsidP="00F51389">
      <w:pPr>
        <w:jc w:val="center"/>
        <w:rPr>
          <w:rFonts w:asciiTheme="majorEastAsia" w:eastAsiaTheme="majorEastAsia" w:hAnsiTheme="majorEastAsia" w:cstheme="majorEastAsia"/>
          <w:b/>
          <w:bCs/>
          <w:color w:val="000000"/>
          <w:sz w:val="44"/>
          <w:szCs w:val="44"/>
        </w:rPr>
      </w:pPr>
    </w:p>
    <w:p w:rsidR="00F51389" w:rsidRDefault="00F51389" w:rsidP="00F51389">
      <w:pPr>
        <w:rPr>
          <w:rFonts w:ascii="微软简隶书" w:eastAsia="微软简隶书"/>
          <w:color w:val="000000"/>
          <w:u w:val="single"/>
        </w:rPr>
      </w:pPr>
    </w:p>
    <w:p w:rsidR="00F51389" w:rsidRDefault="00F51389" w:rsidP="00F51389">
      <w:pPr>
        <w:rPr>
          <w:rFonts w:ascii="微软简隶书" w:eastAsia="微软简隶书"/>
          <w:color w:val="000000"/>
        </w:rPr>
      </w:pPr>
    </w:p>
    <w:p w:rsidR="00F51389" w:rsidRDefault="00F51389" w:rsidP="00F51389">
      <w:pPr>
        <w:rPr>
          <w:rFonts w:ascii="微软简隶书" w:eastAsia="微软简隶书"/>
          <w:color w:val="000000"/>
        </w:rPr>
      </w:pPr>
    </w:p>
    <w:p w:rsidR="00F51389" w:rsidRDefault="00F51389" w:rsidP="00F51389">
      <w:pPr>
        <w:rPr>
          <w:rFonts w:ascii="微软简隶书" w:eastAsia="微软简隶书"/>
          <w:color w:val="000000"/>
        </w:rPr>
      </w:pPr>
    </w:p>
    <w:p w:rsidR="00F51389" w:rsidRPr="006156C7" w:rsidRDefault="00F51389" w:rsidP="00F51389">
      <w:pPr>
        <w:rPr>
          <w:rFonts w:ascii="微软简隶书" w:eastAsia="微软简隶书"/>
          <w:color w:val="000000"/>
        </w:rPr>
      </w:pPr>
    </w:p>
    <w:p w:rsidR="00F51389" w:rsidRDefault="00F51389" w:rsidP="00F51389">
      <w:pPr>
        <w:jc w:val="center"/>
        <w:rPr>
          <w:rFonts w:asciiTheme="majorEastAsia" w:eastAsiaTheme="majorEastAsia" w:hAnsiTheme="majorEastAsia" w:cstheme="majorEastAsia"/>
          <w:bCs/>
          <w:color w:val="000000"/>
          <w:w w:val="90"/>
          <w:sz w:val="120"/>
          <w:szCs w:val="120"/>
        </w:rPr>
      </w:pPr>
      <w:r>
        <w:rPr>
          <w:rFonts w:asciiTheme="majorEastAsia" w:eastAsiaTheme="majorEastAsia" w:hAnsiTheme="majorEastAsia" w:cstheme="majorEastAsia" w:hint="eastAsia"/>
          <w:bCs/>
          <w:color w:val="000000"/>
          <w:w w:val="90"/>
          <w:sz w:val="120"/>
          <w:szCs w:val="120"/>
        </w:rPr>
        <w:t>招　标　文　件</w:t>
      </w:r>
    </w:p>
    <w:p w:rsidR="00F51389" w:rsidRPr="00D227B2" w:rsidRDefault="00F51389" w:rsidP="00F51389">
      <w:pPr>
        <w:rPr>
          <w:rFonts w:ascii="微软简隶书" w:eastAsia="微软简隶书"/>
          <w:color w:val="000000"/>
        </w:rPr>
      </w:pPr>
    </w:p>
    <w:p w:rsidR="00F51389" w:rsidRDefault="00F51389" w:rsidP="00F51389">
      <w:pPr>
        <w:rPr>
          <w:rFonts w:ascii="微软简隶书" w:eastAsia="微软简隶书"/>
          <w:color w:val="000000"/>
        </w:rPr>
      </w:pPr>
    </w:p>
    <w:p w:rsidR="00F51389" w:rsidRDefault="00F51389" w:rsidP="00F51389">
      <w:pPr>
        <w:rPr>
          <w:rFonts w:ascii="微软简隶书" w:eastAsia="微软简隶书"/>
          <w:color w:val="000000"/>
        </w:rPr>
      </w:pPr>
    </w:p>
    <w:p w:rsidR="00F51389" w:rsidRDefault="00F51389" w:rsidP="00F51389">
      <w:pPr>
        <w:rPr>
          <w:rFonts w:ascii="微软简隶书" w:eastAsia="微软简隶书"/>
          <w:color w:val="000000"/>
        </w:rPr>
      </w:pPr>
    </w:p>
    <w:p w:rsidR="00F51389" w:rsidRDefault="00F51389" w:rsidP="00F51389">
      <w:pPr>
        <w:rPr>
          <w:rFonts w:ascii="微软简隶书" w:eastAsia="微软简隶书"/>
          <w:color w:val="000000"/>
        </w:rPr>
      </w:pPr>
    </w:p>
    <w:p w:rsidR="00F51389" w:rsidRDefault="00F51389" w:rsidP="00F51389">
      <w:pPr>
        <w:rPr>
          <w:rFonts w:ascii="微软简隶书" w:eastAsia="微软简隶书"/>
          <w:color w:val="000000"/>
        </w:rPr>
      </w:pPr>
    </w:p>
    <w:p w:rsidR="00F51389" w:rsidRDefault="00F51389" w:rsidP="00F51389">
      <w:pPr>
        <w:rPr>
          <w:rFonts w:ascii="微软简隶书" w:eastAsia="微软简隶书"/>
          <w:color w:val="000000"/>
        </w:rPr>
      </w:pPr>
    </w:p>
    <w:p w:rsidR="00F51389" w:rsidRDefault="00F51389" w:rsidP="00F51389">
      <w:pPr>
        <w:rPr>
          <w:rFonts w:ascii="微软简隶书" w:eastAsia="微软简隶书"/>
          <w:color w:val="000000"/>
        </w:rPr>
      </w:pPr>
    </w:p>
    <w:p w:rsidR="00F51389" w:rsidRDefault="00F51389" w:rsidP="00F51389">
      <w:pPr>
        <w:rPr>
          <w:rFonts w:ascii="微软简隶书" w:eastAsia="微软简隶书"/>
          <w:color w:val="000000"/>
        </w:rPr>
      </w:pPr>
    </w:p>
    <w:p w:rsidR="00F51389" w:rsidRDefault="00F51389" w:rsidP="00F51389">
      <w:pPr>
        <w:rPr>
          <w:rFonts w:ascii="微软简隶书" w:eastAsia="微软简隶书"/>
          <w:color w:val="000000"/>
        </w:rPr>
      </w:pPr>
    </w:p>
    <w:p w:rsidR="00F51389" w:rsidRDefault="00F51389" w:rsidP="00F51389">
      <w:pPr>
        <w:rPr>
          <w:rFonts w:asciiTheme="majorEastAsia" w:eastAsiaTheme="majorEastAsia" w:hAnsiTheme="majorEastAsia" w:cstheme="majorEastAsia"/>
          <w:b/>
          <w:bCs/>
          <w:color w:val="000000"/>
          <w:sz w:val="36"/>
          <w:szCs w:val="36"/>
        </w:rPr>
      </w:pPr>
      <w:r>
        <w:rPr>
          <w:rFonts w:ascii="隶书" w:eastAsia="隶书" w:hint="eastAsia"/>
          <w:b/>
          <w:bCs/>
          <w:color w:val="000000"/>
          <w:sz w:val="36"/>
        </w:rPr>
        <w:t xml:space="preserve">   </w:t>
      </w:r>
      <w:r>
        <w:rPr>
          <w:rFonts w:asciiTheme="majorEastAsia" w:eastAsiaTheme="majorEastAsia" w:hAnsiTheme="majorEastAsia" w:cstheme="majorEastAsia" w:hint="eastAsia"/>
          <w:b/>
          <w:bCs/>
          <w:color w:val="000000"/>
          <w:sz w:val="36"/>
          <w:szCs w:val="36"/>
        </w:rPr>
        <w:t xml:space="preserve">   项目编号：</w:t>
      </w:r>
      <w:r w:rsidR="00AC62A0">
        <w:rPr>
          <w:rFonts w:asciiTheme="majorEastAsia" w:eastAsiaTheme="majorEastAsia" w:hAnsiTheme="majorEastAsia" w:cstheme="majorEastAsia" w:hint="eastAsia"/>
          <w:b/>
          <w:bCs/>
          <w:color w:val="000000"/>
          <w:sz w:val="36"/>
          <w:szCs w:val="36"/>
        </w:rPr>
        <w:t xml:space="preserve"> </w:t>
      </w:r>
      <w:r>
        <w:rPr>
          <w:rFonts w:asciiTheme="majorEastAsia" w:eastAsiaTheme="majorEastAsia" w:hAnsiTheme="majorEastAsia" w:cstheme="majorEastAsia" w:hint="eastAsia"/>
          <w:b/>
          <w:bCs/>
          <w:color w:val="000000"/>
          <w:sz w:val="36"/>
          <w:szCs w:val="36"/>
        </w:rPr>
        <w:t>ZFCG-G201</w:t>
      </w:r>
      <w:r w:rsidR="00477E97">
        <w:rPr>
          <w:rFonts w:asciiTheme="majorEastAsia" w:eastAsiaTheme="majorEastAsia" w:hAnsiTheme="majorEastAsia" w:cstheme="majorEastAsia" w:hint="eastAsia"/>
          <w:b/>
          <w:bCs/>
          <w:color w:val="000000"/>
          <w:sz w:val="36"/>
          <w:szCs w:val="36"/>
        </w:rPr>
        <w:t>8</w:t>
      </w:r>
      <w:r w:rsidR="00DC0AA6">
        <w:rPr>
          <w:rFonts w:asciiTheme="majorEastAsia" w:eastAsiaTheme="majorEastAsia" w:hAnsiTheme="majorEastAsia" w:cstheme="majorEastAsia" w:hint="eastAsia"/>
          <w:b/>
          <w:bCs/>
          <w:color w:val="000000"/>
          <w:sz w:val="36"/>
          <w:szCs w:val="36"/>
        </w:rPr>
        <w:t>0</w:t>
      </w:r>
      <w:r w:rsidR="006156C7">
        <w:rPr>
          <w:rFonts w:asciiTheme="majorEastAsia" w:eastAsiaTheme="majorEastAsia" w:hAnsiTheme="majorEastAsia" w:cstheme="majorEastAsia" w:hint="eastAsia"/>
          <w:b/>
          <w:bCs/>
          <w:color w:val="000000"/>
          <w:sz w:val="36"/>
          <w:szCs w:val="36"/>
        </w:rPr>
        <w:t>99</w:t>
      </w:r>
      <w:r>
        <w:rPr>
          <w:rFonts w:asciiTheme="majorEastAsia" w:eastAsiaTheme="majorEastAsia" w:hAnsiTheme="majorEastAsia" w:cstheme="majorEastAsia" w:hint="eastAsia"/>
          <w:b/>
          <w:bCs/>
          <w:color w:val="000000"/>
          <w:sz w:val="36"/>
          <w:szCs w:val="36"/>
        </w:rPr>
        <w:t>号</w:t>
      </w:r>
    </w:p>
    <w:p w:rsidR="00F51389" w:rsidRPr="00D94605" w:rsidRDefault="00F51389" w:rsidP="00F51389">
      <w:pPr>
        <w:ind w:firstLineChars="300" w:firstLine="1084"/>
        <w:rPr>
          <w:rFonts w:asciiTheme="majorEastAsia" w:eastAsiaTheme="majorEastAsia" w:hAnsiTheme="majorEastAsia" w:cstheme="majorEastAsia"/>
          <w:b/>
          <w:bCs/>
          <w:color w:val="000000"/>
          <w:sz w:val="36"/>
          <w:szCs w:val="36"/>
        </w:rPr>
      </w:pPr>
      <w:r>
        <w:rPr>
          <w:rFonts w:asciiTheme="majorEastAsia" w:eastAsiaTheme="majorEastAsia" w:hAnsiTheme="majorEastAsia" w:cstheme="majorEastAsia" w:hint="eastAsia"/>
          <w:b/>
          <w:bCs/>
          <w:color w:val="000000"/>
          <w:sz w:val="36"/>
          <w:szCs w:val="36"/>
        </w:rPr>
        <w:t>采购单位：</w:t>
      </w:r>
      <w:r w:rsidR="004A3A14">
        <w:rPr>
          <w:rFonts w:asciiTheme="majorEastAsia" w:eastAsiaTheme="majorEastAsia" w:hAnsiTheme="majorEastAsia" w:cstheme="majorEastAsia" w:hint="eastAsia"/>
          <w:b/>
          <w:bCs/>
          <w:color w:val="000000"/>
          <w:sz w:val="36"/>
          <w:szCs w:val="36"/>
        </w:rPr>
        <w:t>许昌</w:t>
      </w:r>
      <w:r w:rsidR="002928E0">
        <w:rPr>
          <w:rFonts w:asciiTheme="majorEastAsia" w:eastAsiaTheme="majorEastAsia" w:hAnsiTheme="majorEastAsia" w:cstheme="majorEastAsia" w:hint="eastAsia"/>
          <w:b/>
          <w:bCs/>
          <w:color w:val="000000"/>
          <w:sz w:val="36"/>
          <w:szCs w:val="36"/>
        </w:rPr>
        <w:t>职业技术学院</w:t>
      </w:r>
    </w:p>
    <w:p w:rsidR="00F51389" w:rsidRPr="00D94605" w:rsidRDefault="00F51389" w:rsidP="00F51389">
      <w:pPr>
        <w:ind w:firstLineChars="300" w:firstLine="1084"/>
        <w:rPr>
          <w:rFonts w:asciiTheme="majorEastAsia" w:eastAsiaTheme="majorEastAsia" w:hAnsiTheme="majorEastAsia" w:cstheme="majorEastAsia"/>
          <w:b/>
          <w:bCs/>
          <w:color w:val="000000"/>
          <w:sz w:val="36"/>
          <w:szCs w:val="36"/>
        </w:rPr>
      </w:pPr>
      <w:r w:rsidRPr="00D94605">
        <w:rPr>
          <w:rFonts w:asciiTheme="majorEastAsia" w:eastAsiaTheme="majorEastAsia" w:hAnsiTheme="majorEastAsia" w:cstheme="majorEastAsia" w:hint="eastAsia"/>
          <w:b/>
          <w:bCs/>
          <w:color w:val="000000"/>
          <w:sz w:val="36"/>
          <w:szCs w:val="36"/>
        </w:rPr>
        <w:t>代理机构：</w:t>
      </w:r>
      <w:r w:rsidR="00AC62A0">
        <w:rPr>
          <w:rFonts w:asciiTheme="majorEastAsia" w:eastAsiaTheme="majorEastAsia" w:hAnsiTheme="majorEastAsia" w:cstheme="majorEastAsia" w:hint="eastAsia"/>
          <w:b/>
          <w:bCs/>
          <w:color w:val="000000"/>
          <w:sz w:val="36"/>
          <w:szCs w:val="36"/>
        </w:rPr>
        <w:t>许昌市政府采购中心</w:t>
      </w:r>
    </w:p>
    <w:p w:rsidR="00F51389" w:rsidRDefault="00F51389" w:rsidP="00F51389">
      <w:pPr>
        <w:rPr>
          <w:rFonts w:asciiTheme="majorEastAsia" w:eastAsiaTheme="majorEastAsia" w:hAnsiTheme="majorEastAsia" w:cstheme="majorEastAsia"/>
          <w:b/>
          <w:bCs/>
          <w:color w:val="000000"/>
          <w:sz w:val="36"/>
          <w:szCs w:val="36"/>
        </w:rPr>
      </w:pPr>
      <w:r>
        <w:rPr>
          <w:rFonts w:asciiTheme="majorEastAsia" w:eastAsiaTheme="majorEastAsia" w:hAnsiTheme="majorEastAsia" w:cstheme="majorEastAsia" w:hint="eastAsia"/>
          <w:b/>
          <w:bCs/>
          <w:color w:val="000000"/>
          <w:sz w:val="36"/>
          <w:szCs w:val="36"/>
        </w:rPr>
        <w:t xml:space="preserve">      </w:t>
      </w:r>
    </w:p>
    <w:p w:rsidR="00F51389" w:rsidRPr="00D94605" w:rsidRDefault="00F51389" w:rsidP="006156C7">
      <w:pPr>
        <w:jc w:val="center"/>
        <w:rPr>
          <w:rFonts w:asciiTheme="majorEastAsia" w:eastAsiaTheme="majorEastAsia" w:hAnsiTheme="majorEastAsia" w:cstheme="majorEastAsia"/>
          <w:b/>
          <w:bCs/>
          <w:color w:val="000000"/>
          <w:sz w:val="36"/>
          <w:szCs w:val="36"/>
        </w:rPr>
      </w:pPr>
      <w:r>
        <w:rPr>
          <w:rFonts w:asciiTheme="majorEastAsia" w:eastAsiaTheme="majorEastAsia" w:hAnsiTheme="majorEastAsia" w:cstheme="majorEastAsia" w:hint="eastAsia"/>
          <w:b/>
          <w:bCs/>
          <w:color w:val="000000"/>
          <w:sz w:val="36"/>
          <w:szCs w:val="36"/>
        </w:rPr>
        <w:t>二〇一八年</w:t>
      </w:r>
      <w:r w:rsidR="006156C7">
        <w:rPr>
          <w:rFonts w:asciiTheme="majorEastAsia" w:eastAsiaTheme="majorEastAsia" w:hAnsiTheme="majorEastAsia" w:cstheme="majorEastAsia" w:hint="eastAsia"/>
          <w:b/>
          <w:bCs/>
          <w:color w:val="000000"/>
          <w:sz w:val="36"/>
          <w:szCs w:val="36"/>
        </w:rPr>
        <w:t>七</w:t>
      </w:r>
      <w:r>
        <w:rPr>
          <w:rFonts w:asciiTheme="majorEastAsia" w:eastAsiaTheme="majorEastAsia" w:hAnsiTheme="majorEastAsia" w:cstheme="majorEastAsia" w:hint="eastAsia"/>
          <w:b/>
          <w:bCs/>
          <w:color w:val="000000"/>
          <w:sz w:val="36"/>
          <w:szCs w:val="36"/>
        </w:rPr>
        <w:t>月</w:t>
      </w:r>
      <w:r w:rsidR="006156C7">
        <w:rPr>
          <w:rFonts w:asciiTheme="majorEastAsia" w:eastAsiaTheme="majorEastAsia" w:hAnsiTheme="majorEastAsia" w:cstheme="majorEastAsia" w:hint="eastAsia"/>
          <w:b/>
          <w:bCs/>
          <w:color w:val="000000"/>
          <w:sz w:val="36"/>
          <w:szCs w:val="36"/>
        </w:rPr>
        <w:t>十六</w:t>
      </w:r>
      <w:r>
        <w:rPr>
          <w:rFonts w:asciiTheme="majorEastAsia" w:eastAsiaTheme="majorEastAsia" w:hAnsiTheme="majorEastAsia" w:cstheme="majorEastAsia" w:hint="eastAsia"/>
          <w:b/>
          <w:bCs/>
          <w:color w:val="000000"/>
          <w:sz w:val="36"/>
          <w:szCs w:val="36"/>
        </w:rPr>
        <w:t>日</w:t>
      </w:r>
    </w:p>
    <w:p w:rsidR="00F51389" w:rsidRPr="00964BF9" w:rsidRDefault="00F51389" w:rsidP="00F51389">
      <w:pPr>
        <w:autoSpaceDE w:val="0"/>
        <w:autoSpaceDN w:val="0"/>
        <w:adjustRightInd w:val="0"/>
        <w:spacing w:line="700" w:lineRule="exact"/>
        <w:ind w:firstLine="551"/>
        <w:jc w:val="center"/>
        <w:rPr>
          <w:rFonts w:asciiTheme="minorEastAsia" w:hAnsiTheme="minorEastAsia" w:cs="黑体"/>
          <w:b/>
          <w:bCs/>
          <w:sz w:val="44"/>
          <w:szCs w:val="44"/>
          <w:lang w:val="zh-CN"/>
        </w:rPr>
      </w:pPr>
      <w:r w:rsidRPr="00964BF9">
        <w:rPr>
          <w:rFonts w:asciiTheme="minorEastAsia" w:hAnsiTheme="minorEastAsia" w:cs="黑体" w:hint="eastAsia"/>
          <w:b/>
          <w:bCs/>
          <w:sz w:val="44"/>
          <w:szCs w:val="44"/>
          <w:lang w:val="zh-CN"/>
        </w:rPr>
        <w:lastRenderedPageBreak/>
        <w:t>招标文件目录</w:t>
      </w:r>
    </w:p>
    <w:p w:rsidR="00F51389" w:rsidRDefault="00F51389" w:rsidP="00F51389">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p>
    <w:p w:rsidR="00F51389" w:rsidRDefault="00F51389" w:rsidP="00F51389">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第一章 投标邀请</w:t>
      </w:r>
    </w:p>
    <w:p w:rsidR="00F51389" w:rsidRDefault="00F51389" w:rsidP="00F51389">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第二章 项目需求</w:t>
      </w:r>
    </w:p>
    <w:p w:rsidR="00F51389" w:rsidRDefault="00F51389" w:rsidP="00F51389">
      <w:pPr>
        <w:autoSpaceDE w:val="0"/>
        <w:autoSpaceDN w:val="0"/>
        <w:adjustRightInd w:val="0"/>
        <w:spacing w:line="700" w:lineRule="exact"/>
        <w:ind w:firstLine="560"/>
        <w:rPr>
          <w:rFonts w:asciiTheme="majorEastAsia" w:eastAsiaTheme="majorEastAsia" w:hAnsiTheme="majorEastAsia" w:cstheme="majorEastAsia"/>
          <w:b/>
          <w:kern w:val="0"/>
          <w:sz w:val="32"/>
          <w:szCs w:val="32"/>
        </w:rPr>
      </w:pPr>
      <w:r>
        <w:rPr>
          <w:rFonts w:asciiTheme="majorEastAsia" w:eastAsiaTheme="majorEastAsia" w:hAnsiTheme="majorEastAsia" w:cstheme="majorEastAsia" w:hint="eastAsia"/>
          <w:b/>
          <w:bCs/>
          <w:sz w:val="32"/>
          <w:szCs w:val="32"/>
          <w:lang w:val="zh-CN"/>
        </w:rPr>
        <w:t xml:space="preserve">第三章 </w:t>
      </w:r>
      <w:r>
        <w:rPr>
          <w:rFonts w:asciiTheme="majorEastAsia" w:eastAsiaTheme="majorEastAsia" w:hAnsiTheme="majorEastAsia" w:cstheme="majorEastAsia" w:hint="eastAsia"/>
          <w:b/>
          <w:kern w:val="0"/>
          <w:sz w:val="32"/>
          <w:szCs w:val="32"/>
        </w:rPr>
        <w:t>投标人须知前附表</w:t>
      </w:r>
    </w:p>
    <w:p w:rsidR="00F51389" w:rsidRDefault="00F51389" w:rsidP="00F51389">
      <w:pPr>
        <w:autoSpaceDE w:val="0"/>
        <w:autoSpaceDN w:val="0"/>
        <w:adjustRightInd w:val="0"/>
        <w:spacing w:line="700" w:lineRule="exact"/>
        <w:ind w:firstLine="560"/>
        <w:rPr>
          <w:rFonts w:asciiTheme="majorEastAsia" w:eastAsiaTheme="majorEastAsia" w:hAnsiTheme="majorEastAsia" w:cstheme="majorEastAsia"/>
          <w:b/>
          <w:kern w:val="0"/>
          <w:sz w:val="32"/>
          <w:szCs w:val="32"/>
        </w:rPr>
      </w:pPr>
      <w:r>
        <w:rPr>
          <w:rFonts w:asciiTheme="majorEastAsia" w:eastAsiaTheme="majorEastAsia" w:hAnsiTheme="majorEastAsia" w:cstheme="majorEastAsia" w:hint="eastAsia"/>
          <w:b/>
          <w:bCs/>
          <w:sz w:val="32"/>
          <w:szCs w:val="32"/>
          <w:lang w:val="zh-CN"/>
        </w:rPr>
        <w:t xml:space="preserve">第四章 </w:t>
      </w:r>
      <w:r>
        <w:rPr>
          <w:rFonts w:asciiTheme="majorEastAsia" w:eastAsiaTheme="majorEastAsia" w:hAnsiTheme="majorEastAsia" w:cstheme="majorEastAsia" w:hint="eastAsia"/>
          <w:b/>
          <w:kern w:val="0"/>
          <w:sz w:val="32"/>
          <w:szCs w:val="32"/>
        </w:rPr>
        <w:t>投标人须知</w:t>
      </w:r>
    </w:p>
    <w:p w:rsidR="00F51389" w:rsidRDefault="00F51389" w:rsidP="00F51389">
      <w:pPr>
        <w:autoSpaceDE w:val="0"/>
        <w:autoSpaceDN w:val="0"/>
        <w:adjustRightInd w:val="0"/>
        <w:spacing w:line="700" w:lineRule="exact"/>
        <w:ind w:firstLine="560"/>
        <w:rPr>
          <w:rFonts w:asciiTheme="majorEastAsia" w:eastAsiaTheme="majorEastAsia" w:hAnsiTheme="majorEastAsia" w:cstheme="majorEastAsia"/>
          <w:sz w:val="32"/>
          <w:szCs w:val="32"/>
          <w:lang w:val="zh-CN"/>
        </w:rPr>
      </w:pPr>
      <w:r>
        <w:rPr>
          <w:rFonts w:asciiTheme="majorEastAsia" w:eastAsiaTheme="majorEastAsia" w:hAnsiTheme="majorEastAsia" w:cstheme="majorEastAsia" w:hint="eastAsia"/>
          <w:sz w:val="32"/>
          <w:szCs w:val="32"/>
          <w:lang w:val="zh-CN"/>
        </w:rPr>
        <w:t>一、概念释义</w:t>
      </w:r>
    </w:p>
    <w:p w:rsidR="00F51389" w:rsidRDefault="00F51389" w:rsidP="00F51389">
      <w:pPr>
        <w:autoSpaceDE w:val="0"/>
        <w:autoSpaceDN w:val="0"/>
        <w:adjustRightInd w:val="0"/>
        <w:spacing w:line="700" w:lineRule="exact"/>
        <w:ind w:firstLine="560"/>
        <w:rPr>
          <w:rFonts w:asciiTheme="majorEastAsia" w:eastAsiaTheme="majorEastAsia" w:hAnsiTheme="majorEastAsia" w:cstheme="majorEastAsia"/>
          <w:sz w:val="32"/>
          <w:szCs w:val="32"/>
          <w:lang w:val="zh-CN"/>
        </w:rPr>
      </w:pPr>
      <w:r>
        <w:rPr>
          <w:rFonts w:asciiTheme="majorEastAsia" w:eastAsiaTheme="majorEastAsia" w:hAnsiTheme="majorEastAsia" w:cstheme="majorEastAsia" w:hint="eastAsia"/>
          <w:sz w:val="32"/>
          <w:szCs w:val="32"/>
          <w:lang w:val="zh-CN"/>
        </w:rPr>
        <w:t>二、招标文件说明</w:t>
      </w:r>
    </w:p>
    <w:p w:rsidR="00F51389" w:rsidRDefault="00F51389" w:rsidP="00F51389">
      <w:pPr>
        <w:autoSpaceDE w:val="0"/>
        <w:autoSpaceDN w:val="0"/>
        <w:adjustRightInd w:val="0"/>
        <w:spacing w:line="700" w:lineRule="exact"/>
        <w:ind w:firstLine="560"/>
        <w:rPr>
          <w:rFonts w:asciiTheme="majorEastAsia" w:eastAsiaTheme="majorEastAsia" w:hAnsiTheme="majorEastAsia" w:cstheme="majorEastAsia"/>
          <w:sz w:val="32"/>
          <w:szCs w:val="32"/>
          <w:lang w:val="zh-CN"/>
        </w:rPr>
      </w:pPr>
      <w:r>
        <w:rPr>
          <w:rFonts w:asciiTheme="majorEastAsia" w:eastAsiaTheme="majorEastAsia" w:hAnsiTheme="majorEastAsia" w:cstheme="majorEastAsia" w:hint="eastAsia"/>
          <w:sz w:val="32"/>
          <w:szCs w:val="32"/>
          <w:lang w:val="zh-CN"/>
        </w:rPr>
        <w:t>三、投标文件的编制</w:t>
      </w:r>
    </w:p>
    <w:p w:rsidR="00F51389" w:rsidRDefault="00F51389" w:rsidP="00F51389">
      <w:pPr>
        <w:autoSpaceDE w:val="0"/>
        <w:autoSpaceDN w:val="0"/>
        <w:adjustRightInd w:val="0"/>
        <w:spacing w:line="700" w:lineRule="exact"/>
        <w:ind w:firstLine="560"/>
        <w:rPr>
          <w:rFonts w:asciiTheme="majorEastAsia" w:eastAsiaTheme="majorEastAsia" w:hAnsiTheme="majorEastAsia" w:cstheme="majorEastAsia"/>
          <w:sz w:val="32"/>
          <w:szCs w:val="32"/>
          <w:lang w:val="zh-CN"/>
        </w:rPr>
      </w:pPr>
      <w:r>
        <w:rPr>
          <w:rFonts w:asciiTheme="majorEastAsia" w:eastAsiaTheme="majorEastAsia" w:hAnsiTheme="majorEastAsia" w:cstheme="majorEastAsia" w:hint="eastAsia"/>
          <w:sz w:val="32"/>
          <w:szCs w:val="32"/>
          <w:lang w:val="zh-CN"/>
        </w:rPr>
        <w:t>四、投标文件的递交</w:t>
      </w:r>
    </w:p>
    <w:p w:rsidR="00F51389" w:rsidRDefault="00F51389" w:rsidP="00F51389">
      <w:pPr>
        <w:autoSpaceDE w:val="0"/>
        <w:autoSpaceDN w:val="0"/>
        <w:adjustRightInd w:val="0"/>
        <w:spacing w:line="700" w:lineRule="exact"/>
        <w:ind w:firstLine="560"/>
        <w:rPr>
          <w:rFonts w:asciiTheme="majorEastAsia" w:eastAsiaTheme="majorEastAsia" w:hAnsiTheme="majorEastAsia" w:cstheme="majorEastAsia"/>
          <w:sz w:val="32"/>
          <w:szCs w:val="32"/>
          <w:lang w:val="zh-CN"/>
        </w:rPr>
      </w:pPr>
      <w:r>
        <w:rPr>
          <w:rFonts w:asciiTheme="majorEastAsia" w:eastAsiaTheme="majorEastAsia" w:hAnsiTheme="majorEastAsia" w:cstheme="majorEastAsia" w:hint="eastAsia"/>
          <w:sz w:val="32"/>
          <w:szCs w:val="32"/>
          <w:lang w:val="zh-CN"/>
        </w:rPr>
        <w:t>五、开标和评标</w:t>
      </w:r>
    </w:p>
    <w:p w:rsidR="00F51389" w:rsidRDefault="00F51389" w:rsidP="00F51389">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sz w:val="32"/>
          <w:szCs w:val="32"/>
          <w:lang w:val="zh-CN"/>
        </w:rPr>
        <w:t>六、定标和授予合同</w:t>
      </w:r>
    </w:p>
    <w:p w:rsidR="00F51389" w:rsidRDefault="00F51389" w:rsidP="00F51389">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 xml:space="preserve">第五章 </w:t>
      </w:r>
      <w:r>
        <w:rPr>
          <w:rFonts w:asciiTheme="majorEastAsia" w:eastAsiaTheme="majorEastAsia" w:hAnsiTheme="majorEastAsia" w:cstheme="majorEastAsia" w:hint="eastAsia"/>
          <w:b/>
          <w:kern w:val="0"/>
          <w:sz w:val="32"/>
          <w:szCs w:val="32"/>
        </w:rPr>
        <w:t>政府采购政策功能</w:t>
      </w:r>
    </w:p>
    <w:p w:rsidR="00F51389" w:rsidRDefault="00F51389" w:rsidP="00F51389">
      <w:pPr>
        <w:autoSpaceDE w:val="0"/>
        <w:autoSpaceDN w:val="0"/>
        <w:adjustRightInd w:val="0"/>
        <w:spacing w:line="700" w:lineRule="exact"/>
        <w:ind w:firstLine="551"/>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 xml:space="preserve">第六章 </w:t>
      </w:r>
      <w:r>
        <w:rPr>
          <w:rFonts w:asciiTheme="majorEastAsia" w:eastAsiaTheme="majorEastAsia" w:hAnsiTheme="majorEastAsia" w:cstheme="majorEastAsia" w:hint="eastAsia"/>
          <w:b/>
          <w:kern w:val="0"/>
          <w:sz w:val="32"/>
          <w:szCs w:val="32"/>
        </w:rPr>
        <w:t>资格审查与评标</w:t>
      </w:r>
    </w:p>
    <w:p w:rsidR="00F51389" w:rsidRDefault="00F51389" w:rsidP="00F51389">
      <w:pPr>
        <w:autoSpaceDE w:val="0"/>
        <w:autoSpaceDN w:val="0"/>
        <w:adjustRightInd w:val="0"/>
        <w:spacing w:line="700" w:lineRule="exact"/>
        <w:ind w:firstLine="551"/>
        <w:outlineLvl w:val="0"/>
        <w:rPr>
          <w:rFonts w:asciiTheme="majorEastAsia" w:eastAsiaTheme="majorEastAsia" w:hAnsiTheme="majorEastAsia" w:cstheme="majorEastAsia"/>
          <w:b/>
          <w:bCs/>
          <w:sz w:val="32"/>
          <w:szCs w:val="32"/>
          <w:lang w:val="zh-CN"/>
        </w:rPr>
      </w:pPr>
      <w:r>
        <w:rPr>
          <w:rFonts w:asciiTheme="majorEastAsia" w:eastAsiaTheme="majorEastAsia" w:hAnsiTheme="majorEastAsia" w:cstheme="majorEastAsia" w:hint="eastAsia"/>
          <w:b/>
          <w:bCs/>
          <w:sz w:val="32"/>
          <w:szCs w:val="32"/>
          <w:lang w:val="zh-CN"/>
        </w:rPr>
        <w:t xml:space="preserve">第七章 </w:t>
      </w:r>
      <w:r>
        <w:rPr>
          <w:rFonts w:asciiTheme="majorEastAsia" w:eastAsiaTheme="majorEastAsia" w:hAnsiTheme="majorEastAsia" w:cstheme="majorEastAsia" w:hint="eastAsia"/>
          <w:b/>
          <w:kern w:val="0"/>
          <w:sz w:val="32"/>
          <w:szCs w:val="32"/>
        </w:rPr>
        <w:t>合同条款及格式</w:t>
      </w:r>
    </w:p>
    <w:p w:rsidR="00F51389" w:rsidRDefault="00F51389" w:rsidP="00F51389">
      <w:pPr>
        <w:autoSpaceDE w:val="0"/>
        <w:autoSpaceDN w:val="0"/>
        <w:adjustRightInd w:val="0"/>
        <w:spacing w:line="700" w:lineRule="exact"/>
        <w:ind w:firstLine="551"/>
        <w:rPr>
          <w:rFonts w:asciiTheme="majorEastAsia" w:eastAsiaTheme="majorEastAsia" w:hAnsiTheme="majorEastAsia" w:cstheme="majorEastAsia"/>
          <w:b/>
          <w:kern w:val="0"/>
          <w:sz w:val="32"/>
          <w:szCs w:val="32"/>
        </w:rPr>
      </w:pPr>
      <w:r>
        <w:rPr>
          <w:rFonts w:asciiTheme="majorEastAsia" w:eastAsiaTheme="majorEastAsia" w:hAnsiTheme="majorEastAsia" w:cstheme="majorEastAsia" w:hint="eastAsia"/>
          <w:b/>
          <w:bCs/>
          <w:sz w:val="32"/>
          <w:szCs w:val="32"/>
          <w:lang w:val="zh-CN"/>
        </w:rPr>
        <w:t xml:space="preserve">第八章 </w:t>
      </w:r>
      <w:r>
        <w:rPr>
          <w:rFonts w:asciiTheme="majorEastAsia" w:eastAsiaTheme="majorEastAsia" w:hAnsiTheme="majorEastAsia" w:cstheme="majorEastAsia" w:hint="eastAsia"/>
          <w:b/>
          <w:kern w:val="0"/>
          <w:sz w:val="32"/>
          <w:szCs w:val="32"/>
        </w:rPr>
        <w:t>投标文件有关格式</w:t>
      </w:r>
    </w:p>
    <w:p w:rsidR="00F51389" w:rsidRDefault="00F51389" w:rsidP="00831E07">
      <w:pPr>
        <w:autoSpaceDE w:val="0"/>
        <w:autoSpaceDN w:val="0"/>
        <w:adjustRightInd w:val="0"/>
        <w:spacing w:line="700" w:lineRule="exact"/>
        <w:rPr>
          <w:rFonts w:asciiTheme="majorEastAsia" w:eastAsiaTheme="majorEastAsia" w:hAnsiTheme="majorEastAsia" w:cs="宋体"/>
          <w:b/>
          <w:kern w:val="0"/>
          <w:sz w:val="36"/>
          <w:szCs w:val="36"/>
        </w:rPr>
      </w:pPr>
    </w:p>
    <w:p w:rsidR="006156C7" w:rsidRDefault="006156C7" w:rsidP="00F51389">
      <w:pPr>
        <w:pStyle w:val="a7"/>
        <w:widowControl/>
        <w:shd w:val="clear" w:color="auto" w:fill="FFFFFF"/>
        <w:spacing w:line="315" w:lineRule="atLeast"/>
        <w:jc w:val="center"/>
        <w:rPr>
          <w:rFonts w:ascii="宋体" w:hAnsi="宋体" w:cs="宋体" w:hint="eastAsia"/>
          <w:b/>
          <w:color w:val="000000"/>
          <w:sz w:val="36"/>
          <w:szCs w:val="36"/>
          <w:shd w:val="clear" w:color="auto" w:fill="FFFFFF"/>
        </w:rPr>
      </w:pPr>
    </w:p>
    <w:p w:rsidR="00F51389" w:rsidRDefault="00F51389" w:rsidP="00F51389">
      <w:pPr>
        <w:pStyle w:val="a7"/>
        <w:widowControl/>
        <w:shd w:val="clear" w:color="auto" w:fill="FFFFFF"/>
        <w:spacing w:line="315" w:lineRule="atLeast"/>
        <w:jc w:val="center"/>
        <w:rPr>
          <w:rFonts w:ascii="宋体" w:hAnsi="宋体" w:cs="宋体"/>
          <w:b/>
          <w:color w:val="000000"/>
          <w:sz w:val="36"/>
          <w:szCs w:val="36"/>
        </w:rPr>
      </w:pPr>
      <w:r>
        <w:rPr>
          <w:rFonts w:ascii="宋体" w:hAnsi="宋体" w:cs="宋体" w:hint="eastAsia"/>
          <w:b/>
          <w:color w:val="000000"/>
          <w:sz w:val="36"/>
          <w:szCs w:val="36"/>
          <w:shd w:val="clear" w:color="auto" w:fill="FFFFFF"/>
        </w:rPr>
        <w:lastRenderedPageBreak/>
        <w:t>第一章 投标邀请</w:t>
      </w:r>
    </w:p>
    <w:p w:rsidR="00F51389" w:rsidRDefault="00F51389" w:rsidP="00F51389">
      <w:pPr>
        <w:pStyle w:val="a7"/>
        <w:widowControl/>
        <w:shd w:val="clear" w:color="auto" w:fill="FFFFFF"/>
        <w:spacing w:line="315" w:lineRule="atLeast"/>
        <w:ind w:firstLine="420"/>
        <w:jc w:val="left"/>
        <w:rPr>
          <w:rFonts w:ascii="仿宋_GB2312" w:eastAsia="仿宋_GB2312" w:hAnsi="仿宋_GB2312" w:cs="仿宋_GB2312"/>
          <w:color w:val="000000"/>
          <w:sz w:val="32"/>
          <w:szCs w:val="32"/>
          <w:shd w:val="clear" w:color="auto" w:fill="FFFFFF"/>
        </w:rPr>
      </w:pPr>
    </w:p>
    <w:p w:rsidR="00F51389" w:rsidRPr="003C4395" w:rsidRDefault="00F51389" w:rsidP="00F51389">
      <w:pPr>
        <w:pStyle w:val="a7"/>
        <w:widowControl/>
        <w:shd w:val="clear" w:color="auto" w:fill="FFFFFF"/>
        <w:spacing w:line="360" w:lineRule="auto"/>
        <w:contextualSpacing/>
        <w:jc w:val="left"/>
        <w:rPr>
          <w:rFonts w:asciiTheme="minorEastAsia" w:eastAsiaTheme="minorEastAsia" w:hAnsiTheme="minorEastAsia" w:cs="黑体"/>
          <w:b/>
          <w:bCs/>
          <w:color w:val="000000"/>
        </w:rPr>
      </w:pPr>
      <w:r>
        <w:rPr>
          <w:rFonts w:ascii="黑体" w:eastAsia="黑体" w:hAnsi="黑体" w:cs="黑体" w:hint="eastAsia"/>
          <w:bCs/>
          <w:color w:val="000000"/>
          <w:sz w:val="32"/>
          <w:szCs w:val="32"/>
          <w:shd w:val="clear" w:color="auto" w:fill="FFFFFF"/>
        </w:rPr>
        <w:t xml:space="preserve">   </w:t>
      </w:r>
      <w:r w:rsidRPr="003C4395">
        <w:rPr>
          <w:rFonts w:ascii="黑体" w:eastAsia="黑体" w:hAnsi="黑体" w:cs="黑体" w:hint="eastAsia"/>
          <w:bCs/>
          <w:color w:val="000000"/>
          <w:shd w:val="clear" w:color="auto" w:fill="FFFFFF"/>
        </w:rPr>
        <w:t xml:space="preserve"> </w:t>
      </w:r>
      <w:r w:rsidRPr="003C4395">
        <w:rPr>
          <w:rFonts w:asciiTheme="minorEastAsia" w:eastAsiaTheme="minorEastAsia" w:hAnsiTheme="minorEastAsia" w:cs="黑体" w:hint="eastAsia"/>
          <w:b/>
          <w:bCs/>
          <w:color w:val="000000"/>
          <w:shd w:val="clear" w:color="auto" w:fill="FFFFFF"/>
        </w:rPr>
        <w:t>一、项目基本情况</w:t>
      </w:r>
    </w:p>
    <w:p w:rsidR="00C14A81" w:rsidRPr="002928E0" w:rsidRDefault="00F51389" w:rsidP="002B43E7">
      <w:pPr>
        <w:widowControl/>
        <w:shd w:val="clear" w:color="auto" w:fill="FFFFFF"/>
        <w:spacing w:line="360" w:lineRule="auto"/>
        <w:ind w:firstLineChars="250" w:firstLine="600"/>
        <w:contextualSpacing/>
        <w:jc w:val="left"/>
        <w:rPr>
          <w:rFonts w:asciiTheme="minorEastAsia" w:hAnsiTheme="minorEastAsia" w:cs="Arial"/>
          <w:color w:val="000000"/>
          <w:kern w:val="0"/>
          <w:sz w:val="24"/>
          <w:szCs w:val="24"/>
        </w:rPr>
      </w:pPr>
      <w:r w:rsidRPr="00C14A81">
        <w:rPr>
          <w:rFonts w:asciiTheme="minorEastAsia" w:hAnsiTheme="minorEastAsia" w:cs="仿宋_GB2312" w:hint="eastAsia"/>
          <w:color w:val="000000"/>
          <w:sz w:val="24"/>
          <w:szCs w:val="24"/>
          <w:shd w:val="clear" w:color="auto" w:fill="FFFFFF"/>
        </w:rPr>
        <w:t>（一）项目名称：</w:t>
      </w:r>
      <w:r w:rsidR="00324F15">
        <w:rPr>
          <w:rFonts w:asciiTheme="minorEastAsia" w:hAnsiTheme="minorEastAsia" w:cs="Arial" w:hint="eastAsia"/>
          <w:color w:val="000000"/>
          <w:kern w:val="0"/>
          <w:sz w:val="24"/>
          <w:szCs w:val="24"/>
          <w:lang w:val="zh-CN"/>
        </w:rPr>
        <w:t>数字化设计实训室</w:t>
      </w:r>
      <w:r w:rsidR="000D7EA4">
        <w:rPr>
          <w:rFonts w:asciiTheme="minorEastAsia" w:hAnsiTheme="minorEastAsia" w:cs="Arial" w:hint="eastAsia"/>
          <w:color w:val="000000"/>
          <w:kern w:val="0"/>
          <w:sz w:val="24"/>
          <w:szCs w:val="24"/>
          <w:lang w:val="zh-CN"/>
        </w:rPr>
        <w:t>设备</w:t>
      </w:r>
      <w:r w:rsidR="00324F15">
        <w:rPr>
          <w:rFonts w:asciiTheme="minorEastAsia" w:hAnsiTheme="minorEastAsia" w:cs="Arial" w:hint="eastAsia"/>
          <w:color w:val="000000"/>
          <w:kern w:val="0"/>
          <w:sz w:val="24"/>
          <w:szCs w:val="24"/>
          <w:lang w:val="zh-CN"/>
        </w:rPr>
        <w:t>、艺术设计实训室设备及创意设计实训室设备</w:t>
      </w:r>
    </w:p>
    <w:p w:rsidR="00F51389" w:rsidRPr="003C4395" w:rsidRDefault="00F51389" w:rsidP="002B43E7">
      <w:pPr>
        <w:pStyle w:val="a7"/>
        <w:widowControl/>
        <w:shd w:val="clear" w:color="auto" w:fill="FFFFFF"/>
        <w:spacing w:line="360" w:lineRule="auto"/>
        <w:ind w:firstLineChars="250" w:firstLine="600"/>
        <w:contextualSpacing/>
        <w:jc w:val="left"/>
        <w:rPr>
          <w:rFonts w:asciiTheme="minorEastAsia" w:eastAsiaTheme="minorEastAsia" w:hAnsiTheme="minorEastAsia" w:cs="仿宋_GB2312"/>
          <w:color w:val="000000"/>
          <w:shd w:val="clear" w:color="auto" w:fill="FFFFFF"/>
        </w:rPr>
      </w:pPr>
      <w:r w:rsidRPr="003C4395">
        <w:rPr>
          <w:rFonts w:asciiTheme="minorEastAsia" w:eastAsiaTheme="minorEastAsia" w:hAnsiTheme="minorEastAsia" w:cs="仿宋_GB2312" w:hint="eastAsia"/>
          <w:color w:val="000000"/>
          <w:shd w:val="clear" w:color="auto" w:fill="FFFFFF"/>
        </w:rPr>
        <w:t>（二）项目编号：ZFCG-G201</w:t>
      </w:r>
      <w:r w:rsidR="006C756F">
        <w:rPr>
          <w:rFonts w:asciiTheme="minorEastAsia" w:eastAsiaTheme="minorEastAsia" w:hAnsiTheme="minorEastAsia" w:cs="仿宋_GB2312" w:hint="eastAsia"/>
          <w:color w:val="000000"/>
          <w:shd w:val="clear" w:color="auto" w:fill="FFFFFF"/>
        </w:rPr>
        <w:t>8</w:t>
      </w:r>
      <w:r w:rsidR="00DC0AA6">
        <w:rPr>
          <w:rFonts w:asciiTheme="minorEastAsia" w:eastAsiaTheme="minorEastAsia" w:hAnsiTheme="minorEastAsia" w:cs="仿宋_GB2312" w:hint="eastAsia"/>
          <w:color w:val="000000"/>
          <w:shd w:val="clear" w:color="auto" w:fill="FFFFFF"/>
        </w:rPr>
        <w:t>0</w:t>
      </w:r>
      <w:r w:rsidR="006156C7">
        <w:rPr>
          <w:rFonts w:asciiTheme="minorEastAsia" w:eastAsiaTheme="minorEastAsia" w:hAnsiTheme="minorEastAsia" w:cs="仿宋_GB2312" w:hint="eastAsia"/>
          <w:color w:val="000000"/>
          <w:shd w:val="clear" w:color="auto" w:fill="FFFFFF"/>
        </w:rPr>
        <w:t>99</w:t>
      </w:r>
      <w:r w:rsidRPr="003C4395">
        <w:rPr>
          <w:rFonts w:asciiTheme="minorEastAsia" w:eastAsiaTheme="minorEastAsia" w:hAnsiTheme="minorEastAsia" w:cs="仿宋_GB2312" w:hint="eastAsia"/>
          <w:color w:val="000000"/>
          <w:shd w:val="clear" w:color="auto" w:fill="FFFFFF"/>
        </w:rPr>
        <w:t xml:space="preserve">号    </w:t>
      </w:r>
    </w:p>
    <w:p w:rsidR="00570BD7" w:rsidRDefault="00F51389" w:rsidP="002B43E7">
      <w:pPr>
        <w:pStyle w:val="a7"/>
        <w:widowControl/>
        <w:shd w:val="clear" w:color="auto" w:fill="FFFFFF"/>
        <w:spacing w:line="360" w:lineRule="auto"/>
        <w:ind w:firstLineChars="250" w:firstLine="600"/>
        <w:contextualSpacing/>
        <w:jc w:val="left"/>
        <w:rPr>
          <w:rFonts w:asciiTheme="minorEastAsia" w:eastAsiaTheme="minorEastAsia" w:hAnsiTheme="minorEastAsia" w:cs="仿宋_GB2312"/>
          <w:color w:val="000000"/>
          <w:shd w:val="clear" w:color="auto" w:fill="FFFFFF"/>
        </w:rPr>
      </w:pPr>
      <w:r w:rsidRPr="003C4395">
        <w:rPr>
          <w:rFonts w:asciiTheme="minorEastAsia" w:eastAsiaTheme="minorEastAsia" w:hAnsiTheme="minorEastAsia" w:cs="仿宋_GB2312" w:hint="eastAsia"/>
          <w:color w:val="000000"/>
          <w:shd w:val="clear" w:color="auto" w:fill="FFFFFF"/>
        </w:rPr>
        <w:t>（三）采购方式：</w:t>
      </w:r>
      <w:r w:rsidR="00C14A81">
        <w:rPr>
          <w:rFonts w:asciiTheme="minorEastAsia" w:eastAsiaTheme="minorEastAsia" w:hAnsiTheme="minorEastAsia" w:cs="仿宋_GB2312" w:hint="eastAsia"/>
          <w:color w:val="000000"/>
          <w:shd w:val="clear" w:color="auto" w:fill="FFFFFF"/>
        </w:rPr>
        <w:t>公开招标</w:t>
      </w:r>
    </w:p>
    <w:p w:rsidR="004463A0" w:rsidRPr="00324F15" w:rsidRDefault="00F51389" w:rsidP="00324F15">
      <w:pPr>
        <w:widowControl/>
        <w:shd w:val="clear" w:color="auto" w:fill="FFFFFF"/>
        <w:spacing w:line="360" w:lineRule="auto"/>
        <w:ind w:firstLineChars="250" w:firstLine="600"/>
        <w:contextualSpacing/>
        <w:jc w:val="left"/>
        <w:rPr>
          <w:rFonts w:asciiTheme="minorEastAsia" w:hAnsiTheme="minorEastAsia" w:cs="Arial"/>
          <w:color w:val="000000"/>
          <w:kern w:val="0"/>
          <w:sz w:val="24"/>
          <w:szCs w:val="24"/>
        </w:rPr>
      </w:pPr>
      <w:r w:rsidRPr="00C14A81">
        <w:rPr>
          <w:rFonts w:asciiTheme="minorEastAsia" w:hAnsiTheme="minorEastAsia" w:cs="仿宋_GB2312" w:hint="eastAsia"/>
          <w:color w:val="000000"/>
          <w:sz w:val="24"/>
          <w:szCs w:val="24"/>
          <w:shd w:val="clear" w:color="auto" w:fill="FFFFFF"/>
        </w:rPr>
        <w:t>（四）</w:t>
      </w:r>
      <w:r w:rsidR="00AC62A0" w:rsidRPr="00C14A81">
        <w:rPr>
          <w:rFonts w:asciiTheme="minorEastAsia" w:hAnsiTheme="minorEastAsia" w:cs="仿宋_GB2312" w:hint="eastAsia"/>
          <w:color w:val="000000"/>
          <w:sz w:val="24"/>
          <w:szCs w:val="24"/>
          <w:shd w:val="clear" w:color="auto" w:fill="FFFFFF"/>
        </w:rPr>
        <w:t>采购需求</w:t>
      </w:r>
      <w:r w:rsidRPr="00C14A81">
        <w:rPr>
          <w:rFonts w:asciiTheme="minorEastAsia" w:hAnsiTheme="minorEastAsia" w:cs="仿宋_GB2312" w:hint="eastAsia"/>
          <w:color w:val="000000"/>
          <w:sz w:val="24"/>
          <w:szCs w:val="24"/>
          <w:shd w:val="clear" w:color="auto" w:fill="FFFFFF"/>
        </w:rPr>
        <w:t>：</w:t>
      </w:r>
      <w:r w:rsidR="002928E0">
        <w:rPr>
          <w:rFonts w:asciiTheme="minorEastAsia" w:hAnsiTheme="minorEastAsia" w:cs="仿宋_GB2312" w:hint="eastAsia"/>
          <w:color w:val="000000"/>
          <w:sz w:val="24"/>
          <w:szCs w:val="24"/>
          <w:shd w:val="clear" w:color="auto" w:fill="FFFFFF"/>
        </w:rPr>
        <w:t>A包：</w:t>
      </w:r>
      <w:r w:rsidR="00324F15">
        <w:rPr>
          <w:rFonts w:asciiTheme="minorEastAsia" w:hAnsiTheme="minorEastAsia" w:cs="Arial" w:hint="eastAsia"/>
          <w:color w:val="000000"/>
          <w:kern w:val="0"/>
          <w:sz w:val="24"/>
          <w:szCs w:val="24"/>
          <w:lang w:val="zh-CN"/>
        </w:rPr>
        <w:t>数字化设计实训室设备1批</w:t>
      </w:r>
      <w:r w:rsidR="002928E0">
        <w:rPr>
          <w:rFonts w:asciiTheme="minorEastAsia" w:hAnsiTheme="minorEastAsia" w:cs="宋体" w:hint="eastAsia"/>
          <w:color w:val="000000"/>
          <w:kern w:val="0"/>
          <w:sz w:val="24"/>
          <w:szCs w:val="24"/>
          <w:lang w:val="zh-CN"/>
        </w:rPr>
        <w:t>；B包：</w:t>
      </w:r>
      <w:r w:rsidR="00324F15">
        <w:rPr>
          <w:rFonts w:asciiTheme="minorEastAsia" w:hAnsiTheme="minorEastAsia" w:cs="Arial" w:hint="eastAsia"/>
          <w:color w:val="000000"/>
          <w:kern w:val="0"/>
          <w:sz w:val="24"/>
          <w:szCs w:val="24"/>
          <w:lang w:val="zh-CN"/>
        </w:rPr>
        <w:t>艺术设计实训室设备</w:t>
      </w:r>
      <w:r w:rsidR="002928E0" w:rsidRPr="00577FDD">
        <w:rPr>
          <w:rFonts w:asciiTheme="minorEastAsia" w:hAnsiTheme="minorEastAsia" w:cs="宋体"/>
          <w:color w:val="000000"/>
          <w:kern w:val="0"/>
          <w:sz w:val="24"/>
          <w:szCs w:val="24"/>
          <w:lang w:val="zh-CN"/>
        </w:rPr>
        <w:t>1</w:t>
      </w:r>
      <w:r w:rsidR="002928E0" w:rsidRPr="00577FDD">
        <w:rPr>
          <w:rFonts w:asciiTheme="minorEastAsia" w:hAnsiTheme="minorEastAsia" w:cs="宋体" w:hint="eastAsia"/>
          <w:color w:val="000000"/>
          <w:kern w:val="0"/>
          <w:sz w:val="24"/>
          <w:szCs w:val="24"/>
          <w:lang w:val="zh-CN"/>
        </w:rPr>
        <w:t>批</w:t>
      </w:r>
      <w:r w:rsidR="002928E0">
        <w:rPr>
          <w:rFonts w:asciiTheme="minorEastAsia" w:hAnsiTheme="minorEastAsia" w:cs="宋体" w:hint="eastAsia"/>
          <w:color w:val="000000"/>
          <w:kern w:val="0"/>
          <w:sz w:val="24"/>
          <w:szCs w:val="24"/>
          <w:lang w:val="zh-CN"/>
        </w:rPr>
        <w:t>；</w:t>
      </w:r>
      <w:r w:rsidR="004463A0">
        <w:rPr>
          <w:rFonts w:asciiTheme="minorEastAsia" w:hAnsiTheme="minorEastAsia" w:cs="宋体" w:hint="eastAsia"/>
          <w:color w:val="000000"/>
          <w:kern w:val="0"/>
          <w:sz w:val="24"/>
          <w:szCs w:val="24"/>
          <w:lang w:val="zh-CN"/>
        </w:rPr>
        <w:t>C包：</w:t>
      </w:r>
      <w:r w:rsidR="00324F15">
        <w:rPr>
          <w:rFonts w:asciiTheme="minorEastAsia" w:hAnsiTheme="minorEastAsia" w:cs="Arial" w:hint="eastAsia"/>
          <w:color w:val="000000"/>
          <w:kern w:val="0"/>
          <w:sz w:val="24"/>
          <w:szCs w:val="24"/>
          <w:lang w:val="zh-CN"/>
        </w:rPr>
        <w:t>创意设计实训室设备</w:t>
      </w:r>
      <w:r w:rsidR="004463A0" w:rsidRPr="00740B28">
        <w:rPr>
          <w:rFonts w:asciiTheme="minorEastAsia" w:hAnsiTheme="minorEastAsia" w:cs="宋体"/>
          <w:kern w:val="0"/>
          <w:sz w:val="24"/>
          <w:szCs w:val="24"/>
          <w:lang w:val="zh-CN"/>
        </w:rPr>
        <w:t>1</w:t>
      </w:r>
      <w:r w:rsidR="004463A0" w:rsidRPr="00740B28">
        <w:rPr>
          <w:rFonts w:asciiTheme="minorEastAsia" w:hAnsiTheme="minorEastAsia" w:cs="宋体" w:hint="eastAsia"/>
          <w:kern w:val="0"/>
          <w:sz w:val="24"/>
          <w:szCs w:val="24"/>
          <w:lang w:val="zh-CN"/>
        </w:rPr>
        <w:t>批</w:t>
      </w:r>
      <w:r w:rsidR="004463A0">
        <w:rPr>
          <w:rFonts w:asciiTheme="minorEastAsia" w:hAnsiTheme="minorEastAsia" w:cs="宋体" w:hint="eastAsia"/>
          <w:kern w:val="0"/>
          <w:sz w:val="24"/>
          <w:szCs w:val="24"/>
          <w:lang w:val="zh-CN"/>
        </w:rPr>
        <w:t>。</w:t>
      </w:r>
    </w:p>
    <w:p w:rsidR="004463A0" w:rsidRPr="004B3C8B" w:rsidRDefault="00F51389" w:rsidP="00324F15">
      <w:pPr>
        <w:widowControl/>
        <w:shd w:val="clear" w:color="auto" w:fill="FFFFFF"/>
        <w:spacing w:line="360" w:lineRule="atLeast"/>
        <w:ind w:firstLineChars="250" w:firstLine="600"/>
        <w:jc w:val="left"/>
        <w:rPr>
          <w:rFonts w:asciiTheme="minorEastAsia" w:hAnsiTheme="minorEastAsia" w:cs="仿宋"/>
          <w:color w:val="000000"/>
          <w:kern w:val="0"/>
          <w:sz w:val="24"/>
          <w:szCs w:val="24"/>
          <w:shd w:val="clear" w:color="auto" w:fill="FFFFFF"/>
        </w:rPr>
      </w:pPr>
      <w:r w:rsidRPr="00C14A81">
        <w:rPr>
          <w:rFonts w:asciiTheme="minorEastAsia" w:hAnsiTheme="minorEastAsia" w:cs="仿宋_GB2312" w:hint="eastAsia"/>
          <w:color w:val="000000"/>
          <w:sz w:val="24"/>
          <w:szCs w:val="24"/>
          <w:shd w:val="clear" w:color="auto" w:fill="FFFFFF"/>
        </w:rPr>
        <w:t>（五）预算金额</w:t>
      </w:r>
      <w:r w:rsidR="00324F15">
        <w:rPr>
          <w:rFonts w:asciiTheme="minorEastAsia" w:hAnsiTheme="minorEastAsia" w:cs="仿宋_GB2312" w:hint="eastAsia"/>
          <w:color w:val="000000"/>
          <w:sz w:val="24"/>
          <w:szCs w:val="24"/>
          <w:shd w:val="clear" w:color="auto" w:fill="FFFFFF"/>
        </w:rPr>
        <w:t>（最高限价）</w:t>
      </w:r>
      <w:r w:rsidRPr="00C14A81">
        <w:rPr>
          <w:rFonts w:asciiTheme="minorEastAsia" w:hAnsiTheme="minorEastAsia" w:cs="仿宋_GB2312" w:hint="eastAsia"/>
          <w:color w:val="000000"/>
          <w:sz w:val="24"/>
          <w:szCs w:val="24"/>
          <w:shd w:val="clear" w:color="auto" w:fill="FFFFFF"/>
        </w:rPr>
        <w:t>：</w:t>
      </w:r>
      <w:r w:rsidR="00C14A81" w:rsidRPr="004B3C8B">
        <w:rPr>
          <w:rFonts w:asciiTheme="minorEastAsia" w:hAnsiTheme="minorEastAsia" w:cs="宋体" w:hint="eastAsia"/>
          <w:color w:val="000000"/>
          <w:kern w:val="0"/>
          <w:sz w:val="24"/>
          <w:szCs w:val="24"/>
        </w:rPr>
        <w:t>A包：</w:t>
      </w:r>
      <w:r w:rsidR="00324F15">
        <w:rPr>
          <w:rFonts w:asciiTheme="minorEastAsia" w:hAnsiTheme="minorEastAsia" w:cs="仿宋" w:hint="eastAsia"/>
          <w:color w:val="000000"/>
          <w:kern w:val="0"/>
          <w:sz w:val="24"/>
          <w:szCs w:val="24"/>
          <w:shd w:val="clear" w:color="auto" w:fill="FFFFFF"/>
        </w:rPr>
        <w:t>390000元；</w:t>
      </w:r>
      <w:r w:rsidR="00C14A81" w:rsidRPr="004B3C8B">
        <w:rPr>
          <w:rFonts w:asciiTheme="minorEastAsia" w:hAnsiTheme="minorEastAsia" w:cs="宋体" w:hint="eastAsia"/>
          <w:color w:val="000000"/>
          <w:kern w:val="0"/>
          <w:sz w:val="24"/>
          <w:szCs w:val="24"/>
        </w:rPr>
        <w:t>B包：</w:t>
      </w:r>
      <w:r w:rsidR="00324F15">
        <w:rPr>
          <w:rFonts w:asciiTheme="minorEastAsia" w:hAnsiTheme="minorEastAsia" w:cs="仿宋" w:hint="eastAsia"/>
          <w:color w:val="000000"/>
          <w:kern w:val="0"/>
          <w:sz w:val="24"/>
          <w:szCs w:val="24"/>
          <w:shd w:val="clear" w:color="auto" w:fill="FFFFFF"/>
        </w:rPr>
        <w:t>553700元；</w:t>
      </w:r>
      <w:r w:rsidR="004463A0">
        <w:rPr>
          <w:rFonts w:asciiTheme="minorEastAsia" w:hAnsiTheme="minorEastAsia" w:cs="仿宋" w:hint="eastAsia"/>
          <w:color w:val="000000"/>
          <w:kern w:val="0"/>
          <w:sz w:val="24"/>
          <w:szCs w:val="24"/>
          <w:shd w:val="clear" w:color="auto" w:fill="FFFFFF"/>
        </w:rPr>
        <w:t>C包：</w:t>
      </w:r>
      <w:r w:rsidR="00324F15">
        <w:rPr>
          <w:rFonts w:asciiTheme="minorEastAsia" w:hAnsiTheme="minorEastAsia" w:cs="仿宋" w:hint="eastAsia"/>
          <w:color w:val="000000"/>
          <w:kern w:val="0"/>
          <w:sz w:val="24"/>
          <w:szCs w:val="24"/>
          <w:shd w:val="clear" w:color="auto" w:fill="FFFFFF"/>
        </w:rPr>
        <w:t>438400</w:t>
      </w:r>
      <w:r w:rsidR="004463A0">
        <w:rPr>
          <w:rFonts w:asciiTheme="minorEastAsia" w:hAnsiTheme="minorEastAsia" w:cs="仿宋" w:hint="eastAsia"/>
          <w:color w:val="000000"/>
          <w:kern w:val="0"/>
          <w:sz w:val="24"/>
          <w:szCs w:val="24"/>
          <w:shd w:val="clear" w:color="auto" w:fill="FFFFFF"/>
        </w:rPr>
        <w:t>元。</w:t>
      </w:r>
    </w:p>
    <w:p w:rsidR="00F51389" w:rsidRPr="003C4395" w:rsidRDefault="00F51389" w:rsidP="00C14A81">
      <w:pPr>
        <w:pStyle w:val="a7"/>
        <w:widowControl/>
        <w:shd w:val="clear" w:color="auto" w:fill="FFFFFF"/>
        <w:spacing w:line="360" w:lineRule="auto"/>
        <w:ind w:firstLineChars="250" w:firstLine="600"/>
        <w:contextualSpacing/>
        <w:jc w:val="left"/>
        <w:rPr>
          <w:rFonts w:asciiTheme="minorEastAsia" w:eastAsiaTheme="minorEastAsia" w:hAnsiTheme="minorEastAsia" w:cs="仿宋_GB2312"/>
          <w:color w:val="000000"/>
          <w:shd w:val="clear" w:color="auto" w:fill="FFFFFF"/>
        </w:rPr>
      </w:pPr>
      <w:r w:rsidRPr="003C4395">
        <w:rPr>
          <w:rFonts w:asciiTheme="minorEastAsia" w:eastAsiaTheme="minorEastAsia" w:hAnsiTheme="minorEastAsia" w:cs="仿宋_GB2312" w:hint="eastAsia"/>
          <w:color w:val="000000"/>
          <w:shd w:val="clear" w:color="auto" w:fill="FFFFFF"/>
        </w:rPr>
        <w:t>（六）交付</w:t>
      </w:r>
      <w:r w:rsidRPr="00D106CF">
        <w:rPr>
          <w:rFonts w:asciiTheme="minorEastAsia" w:eastAsiaTheme="minorEastAsia" w:hAnsiTheme="minorEastAsia" w:cs="仿宋_GB2312" w:hint="eastAsia"/>
          <w:color w:val="000000"/>
          <w:shd w:val="clear" w:color="auto" w:fill="FFFFFF"/>
        </w:rPr>
        <w:t>（服务、完工）</w:t>
      </w:r>
      <w:r w:rsidRPr="003C4395">
        <w:rPr>
          <w:rFonts w:asciiTheme="minorEastAsia" w:eastAsiaTheme="minorEastAsia" w:hAnsiTheme="minorEastAsia" w:cs="仿宋_GB2312" w:hint="eastAsia"/>
          <w:color w:val="000000"/>
          <w:shd w:val="clear" w:color="auto" w:fill="FFFFFF"/>
        </w:rPr>
        <w:t>时间</w:t>
      </w:r>
      <w:r w:rsidR="00C14A81">
        <w:rPr>
          <w:rFonts w:asciiTheme="minorEastAsia" w:eastAsiaTheme="minorEastAsia" w:hAnsiTheme="minorEastAsia" w:cs="仿宋_GB2312" w:hint="eastAsia"/>
          <w:color w:val="000000"/>
          <w:shd w:val="clear" w:color="auto" w:fill="FFFFFF"/>
        </w:rPr>
        <w:t>：</w:t>
      </w:r>
      <w:r w:rsidR="00324F15">
        <w:rPr>
          <w:rFonts w:asciiTheme="minorEastAsia" w:eastAsiaTheme="minorEastAsia" w:hAnsiTheme="minorEastAsia" w:cs="仿宋_GB2312" w:hint="eastAsia"/>
          <w:color w:val="000000"/>
          <w:shd w:val="clear" w:color="auto" w:fill="FFFFFF"/>
        </w:rPr>
        <w:t>3</w:t>
      </w:r>
      <w:r w:rsidR="002928E0">
        <w:rPr>
          <w:rFonts w:asciiTheme="minorEastAsia" w:eastAsiaTheme="minorEastAsia" w:hAnsiTheme="minorEastAsia" w:cs="宋体" w:hint="eastAsia"/>
          <w:color w:val="000000"/>
          <w:kern w:val="0"/>
          <w:lang w:val="zh-CN"/>
        </w:rPr>
        <w:t>0天</w:t>
      </w:r>
      <w:r w:rsidR="00193710">
        <w:rPr>
          <w:rFonts w:asciiTheme="minorEastAsia" w:eastAsiaTheme="minorEastAsia" w:hAnsiTheme="minorEastAsia" w:cs="宋体" w:hint="eastAsia"/>
          <w:color w:val="000000"/>
          <w:kern w:val="0"/>
          <w:lang w:val="zh-CN"/>
        </w:rPr>
        <w:t>。</w:t>
      </w:r>
    </w:p>
    <w:p w:rsidR="00C14A81" w:rsidRPr="004B3C8B" w:rsidRDefault="00F51389" w:rsidP="00C14A81">
      <w:pPr>
        <w:widowControl/>
        <w:shd w:val="clear" w:color="auto" w:fill="FFFFFF"/>
        <w:spacing w:line="360" w:lineRule="atLeast"/>
        <w:ind w:firstLine="600"/>
        <w:jc w:val="left"/>
        <w:rPr>
          <w:rFonts w:asciiTheme="minorEastAsia" w:hAnsiTheme="minorEastAsia" w:cs="宋体"/>
          <w:color w:val="000000"/>
          <w:kern w:val="0"/>
          <w:sz w:val="24"/>
          <w:szCs w:val="24"/>
        </w:rPr>
      </w:pPr>
      <w:r w:rsidRPr="00C14A81">
        <w:rPr>
          <w:rFonts w:asciiTheme="minorEastAsia" w:hAnsiTheme="minorEastAsia" w:cs="仿宋_GB2312" w:hint="eastAsia"/>
          <w:color w:val="000000"/>
          <w:sz w:val="24"/>
          <w:szCs w:val="24"/>
          <w:shd w:val="clear" w:color="auto" w:fill="FFFFFF"/>
        </w:rPr>
        <w:t>（七）交付（服务、完工）地点：</w:t>
      </w:r>
      <w:r w:rsidR="002928E0" w:rsidRPr="000B1DFE">
        <w:rPr>
          <w:rFonts w:asciiTheme="minorEastAsia" w:hAnsiTheme="minorEastAsia" w:cs="宋体" w:hint="eastAsia"/>
          <w:color w:val="000000"/>
          <w:kern w:val="0"/>
          <w:sz w:val="24"/>
          <w:szCs w:val="24"/>
          <w:lang w:val="zh-CN"/>
        </w:rPr>
        <w:t>许昌职业技术学院</w:t>
      </w:r>
    </w:p>
    <w:p w:rsidR="00AC62A0" w:rsidRDefault="00AC62A0" w:rsidP="00C14A81">
      <w:pPr>
        <w:pStyle w:val="a7"/>
        <w:widowControl/>
        <w:shd w:val="clear" w:color="auto" w:fill="FFFFFF"/>
        <w:spacing w:line="360" w:lineRule="auto"/>
        <w:ind w:firstLineChars="250" w:firstLine="600"/>
        <w:contextualSpacing/>
        <w:jc w:val="left"/>
        <w:rPr>
          <w:rFonts w:asciiTheme="minorEastAsia" w:hAnsiTheme="minorEastAsia" w:cs="仿宋_GB2312"/>
          <w:color w:val="000000"/>
          <w:shd w:val="clear" w:color="auto" w:fill="FFFFFF"/>
        </w:rPr>
      </w:pPr>
      <w:r w:rsidRPr="00B554E6">
        <w:rPr>
          <w:rFonts w:asciiTheme="minorEastAsia" w:hAnsiTheme="minorEastAsia" w:cs="仿宋_GB2312" w:hint="eastAsia"/>
          <w:color w:val="000000"/>
          <w:shd w:val="clear" w:color="auto" w:fill="FFFFFF"/>
        </w:rPr>
        <w:t>（八）进口产品：不允许。</w:t>
      </w:r>
    </w:p>
    <w:p w:rsidR="00AC62A0" w:rsidRPr="00B554E6" w:rsidRDefault="00AC62A0" w:rsidP="00C14A81">
      <w:pPr>
        <w:pStyle w:val="a7"/>
        <w:widowControl/>
        <w:shd w:val="clear" w:color="auto" w:fill="FFFFFF"/>
        <w:spacing w:line="360" w:lineRule="auto"/>
        <w:ind w:firstLineChars="250" w:firstLine="600"/>
        <w:contextualSpacing/>
        <w:jc w:val="left"/>
        <w:rPr>
          <w:rFonts w:asciiTheme="minorEastAsia" w:hAnsiTheme="minorEastAsia" w:cs="仿宋_GB2312"/>
          <w:color w:val="000000"/>
          <w:shd w:val="clear" w:color="auto" w:fill="FFFFFF"/>
        </w:rPr>
      </w:pPr>
      <w:r w:rsidRPr="00B554E6">
        <w:rPr>
          <w:rFonts w:asciiTheme="minorEastAsia" w:hAnsiTheme="minorEastAsia" w:cs="仿宋_GB2312" w:hint="eastAsia"/>
          <w:color w:val="000000"/>
          <w:shd w:val="clear" w:color="auto" w:fill="FFFFFF"/>
        </w:rPr>
        <w:t>（九）分包：不允许。</w:t>
      </w:r>
    </w:p>
    <w:p w:rsidR="00F51389" w:rsidRPr="008751D1" w:rsidRDefault="00F51389" w:rsidP="00F51389">
      <w:pPr>
        <w:pStyle w:val="a7"/>
        <w:widowControl/>
        <w:shd w:val="clear" w:color="auto" w:fill="FFFFFF"/>
        <w:spacing w:line="360" w:lineRule="auto"/>
        <w:ind w:firstLine="420"/>
        <w:contextualSpacing/>
        <w:jc w:val="left"/>
        <w:rPr>
          <w:rFonts w:asciiTheme="minorEastAsia" w:eastAsiaTheme="minorEastAsia" w:hAnsiTheme="minorEastAsia" w:cs="黑体"/>
          <w:b/>
          <w:bCs/>
          <w:color w:val="000000"/>
          <w:shd w:val="clear" w:color="auto" w:fill="FFFFFF"/>
        </w:rPr>
      </w:pPr>
      <w:r w:rsidRPr="008751D1">
        <w:rPr>
          <w:rFonts w:asciiTheme="minorEastAsia" w:eastAsiaTheme="minorEastAsia" w:hAnsiTheme="minorEastAsia" w:cs="黑体" w:hint="eastAsia"/>
          <w:b/>
          <w:bCs/>
          <w:color w:val="000000"/>
          <w:shd w:val="clear" w:color="auto" w:fill="FFFFFF"/>
        </w:rPr>
        <w:t>二、需要落实的政府采购政策</w:t>
      </w:r>
    </w:p>
    <w:p w:rsidR="00C14A81" w:rsidRPr="004B3C8B" w:rsidRDefault="00C14A81" w:rsidP="00C14A81">
      <w:pPr>
        <w:widowControl/>
        <w:shd w:val="clear" w:color="auto" w:fill="FFFFFF"/>
        <w:spacing w:line="360" w:lineRule="atLeast"/>
        <w:ind w:firstLine="600"/>
        <w:jc w:val="left"/>
        <w:rPr>
          <w:rFonts w:asciiTheme="minorEastAsia" w:hAnsiTheme="minorEastAsia" w:cs="宋体"/>
          <w:color w:val="000000"/>
          <w:kern w:val="0"/>
          <w:sz w:val="24"/>
          <w:szCs w:val="24"/>
        </w:rPr>
      </w:pPr>
      <w:r w:rsidRPr="004B3C8B">
        <w:rPr>
          <w:rFonts w:asciiTheme="minorEastAsia" w:hAnsiTheme="minorEastAsia" w:cs="仿宋" w:hint="eastAsia"/>
          <w:color w:val="000000"/>
          <w:kern w:val="0"/>
          <w:sz w:val="24"/>
          <w:szCs w:val="24"/>
          <w:shd w:val="clear" w:color="auto" w:fill="FFFFFF"/>
        </w:rPr>
        <w:t>本项目落实节能环保</w:t>
      </w:r>
      <w:r w:rsidRPr="004B3C8B">
        <w:rPr>
          <w:rFonts w:asciiTheme="minorEastAsia" w:hAnsiTheme="minorEastAsia" w:cs="宋体" w:hint="eastAsia"/>
          <w:color w:val="000000"/>
          <w:kern w:val="0"/>
          <w:sz w:val="24"/>
          <w:szCs w:val="24"/>
          <w:lang w:val="zh-CN"/>
        </w:rPr>
        <w:t>√</w:t>
      </w:r>
      <w:r w:rsidRPr="004B3C8B">
        <w:rPr>
          <w:rFonts w:asciiTheme="minorEastAsia" w:hAnsiTheme="minorEastAsia" w:cs="仿宋" w:hint="eastAsia"/>
          <w:color w:val="000000"/>
          <w:kern w:val="0"/>
          <w:sz w:val="24"/>
          <w:szCs w:val="24"/>
          <w:shd w:val="clear" w:color="auto" w:fill="FFFFFF"/>
        </w:rPr>
        <w:t>、中小微型企业扶持</w:t>
      </w:r>
      <w:r w:rsidRPr="004B3C8B">
        <w:rPr>
          <w:rFonts w:asciiTheme="minorEastAsia" w:hAnsiTheme="minorEastAsia" w:cs="宋体" w:hint="eastAsia"/>
          <w:color w:val="000000"/>
          <w:kern w:val="0"/>
          <w:sz w:val="24"/>
          <w:szCs w:val="24"/>
          <w:lang w:val="zh-CN"/>
        </w:rPr>
        <w:t>√</w:t>
      </w:r>
      <w:r w:rsidRPr="004B3C8B">
        <w:rPr>
          <w:rFonts w:asciiTheme="minorEastAsia" w:hAnsiTheme="minorEastAsia" w:cs="仿宋" w:hint="eastAsia"/>
          <w:color w:val="000000"/>
          <w:kern w:val="0"/>
          <w:sz w:val="24"/>
          <w:szCs w:val="24"/>
          <w:shd w:val="clear" w:color="auto" w:fill="FFFFFF"/>
        </w:rPr>
        <w:t>、支持监狱企业发展</w:t>
      </w:r>
      <w:r w:rsidRPr="004B3C8B">
        <w:rPr>
          <w:rFonts w:asciiTheme="minorEastAsia" w:hAnsiTheme="minorEastAsia" w:cs="宋体" w:hint="eastAsia"/>
          <w:color w:val="000000"/>
          <w:kern w:val="0"/>
          <w:sz w:val="24"/>
          <w:szCs w:val="24"/>
          <w:lang w:val="zh-CN"/>
        </w:rPr>
        <w:t>√</w:t>
      </w:r>
      <w:r w:rsidRPr="004B3C8B">
        <w:rPr>
          <w:rFonts w:asciiTheme="minorEastAsia" w:hAnsiTheme="minorEastAsia" w:cs="仿宋" w:hint="eastAsia"/>
          <w:color w:val="000000"/>
          <w:kern w:val="0"/>
          <w:sz w:val="24"/>
          <w:szCs w:val="24"/>
          <w:shd w:val="clear" w:color="auto" w:fill="FFFFFF"/>
        </w:rPr>
        <w:t>、残疾人福利性单位扶持</w:t>
      </w:r>
      <w:r w:rsidRPr="004B3C8B">
        <w:rPr>
          <w:rFonts w:asciiTheme="minorEastAsia" w:hAnsiTheme="minorEastAsia" w:cs="宋体" w:hint="eastAsia"/>
          <w:color w:val="000000"/>
          <w:kern w:val="0"/>
          <w:sz w:val="24"/>
          <w:szCs w:val="24"/>
          <w:lang w:val="zh-CN"/>
        </w:rPr>
        <w:t>√</w:t>
      </w:r>
      <w:r w:rsidRPr="004B3C8B">
        <w:rPr>
          <w:rFonts w:asciiTheme="minorEastAsia" w:hAnsiTheme="minorEastAsia" w:cs="仿宋" w:hint="eastAsia"/>
          <w:color w:val="000000"/>
          <w:kern w:val="0"/>
          <w:sz w:val="24"/>
          <w:szCs w:val="24"/>
          <w:shd w:val="clear" w:color="auto" w:fill="FFFFFF"/>
        </w:rPr>
        <w:t>等相关政府采购政策。</w:t>
      </w:r>
    </w:p>
    <w:p w:rsidR="00F51389" w:rsidRDefault="00F51389" w:rsidP="00F51389">
      <w:pPr>
        <w:pStyle w:val="a7"/>
        <w:widowControl/>
        <w:shd w:val="clear" w:color="auto" w:fill="FFFFFF"/>
        <w:spacing w:line="360" w:lineRule="auto"/>
        <w:ind w:firstLine="420"/>
        <w:contextualSpacing/>
        <w:jc w:val="left"/>
        <w:rPr>
          <w:rFonts w:asciiTheme="minorEastAsia" w:eastAsiaTheme="minorEastAsia" w:hAnsiTheme="minorEastAsia" w:cs="黑体"/>
          <w:b/>
          <w:bCs/>
          <w:color w:val="000000"/>
          <w:shd w:val="clear" w:color="auto" w:fill="FFFFFF"/>
        </w:rPr>
      </w:pPr>
      <w:r w:rsidRPr="008751D1">
        <w:rPr>
          <w:rFonts w:asciiTheme="minorEastAsia" w:eastAsiaTheme="minorEastAsia" w:hAnsiTheme="minorEastAsia" w:cs="黑体" w:hint="eastAsia"/>
          <w:b/>
          <w:bCs/>
          <w:color w:val="000000"/>
          <w:shd w:val="clear" w:color="auto" w:fill="FFFFFF"/>
        </w:rPr>
        <w:t>三、投标人</w:t>
      </w:r>
      <w:r>
        <w:rPr>
          <w:rFonts w:asciiTheme="minorEastAsia" w:eastAsiaTheme="minorEastAsia" w:hAnsiTheme="minorEastAsia" w:cs="黑体" w:hint="eastAsia"/>
          <w:b/>
          <w:bCs/>
          <w:color w:val="000000"/>
          <w:shd w:val="clear" w:color="auto" w:fill="FFFFFF"/>
        </w:rPr>
        <w:t>资格要求</w:t>
      </w:r>
    </w:p>
    <w:p w:rsidR="00AC62A0" w:rsidRPr="004E5617" w:rsidRDefault="00AC62A0" w:rsidP="00AC62A0">
      <w:pPr>
        <w:pStyle w:val="a7"/>
        <w:widowControl/>
        <w:shd w:val="clear" w:color="auto" w:fill="FFFFFF"/>
        <w:spacing w:line="360" w:lineRule="auto"/>
        <w:ind w:firstLine="420"/>
        <w:contextualSpacing/>
        <w:jc w:val="left"/>
        <w:rPr>
          <w:rFonts w:asciiTheme="minorEastAsia" w:hAnsiTheme="minorEastAsia" w:cs="宋体"/>
          <w:color w:val="000000"/>
          <w:kern w:val="0"/>
        </w:rPr>
      </w:pPr>
      <w:r w:rsidRPr="004E5617">
        <w:rPr>
          <w:rFonts w:asciiTheme="minorEastAsia" w:hAnsiTheme="minorEastAsia" w:cs="宋体" w:hint="eastAsia"/>
          <w:color w:val="000000"/>
          <w:kern w:val="0"/>
          <w:lang w:val="zh-CN"/>
        </w:rPr>
        <w:t>（一）具备《政府采购法》第二十二条第一款规定条件并提供相关材料。</w:t>
      </w:r>
    </w:p>
    <w:p w:rsidR="00AC62A0" w:rsidRPr="008462DC" w:rsidRDefault="00AC62A0" w:rsidP="00AC62A0">
      <w:pPr>
        <w:pStyle w:val="a7"/>
        <w:widowControl/>
        <w:shd w:val="clear" w:color="auto" w:fill="FFFFFF"/>
        <w:spacing w:line="360" w:lineRule="auto"/>
        <w:ind w:firstLine="420"/>
        <w:contextualSpacing/>
        <w:jc w:val="left"/>
        <w:rPr>
          <w:rFonts w:asciiTheme="minorEastAsia" w:hAnsiTheme="minorEastAsia" w:cs="宋体"/>
          <w:color w:val="000000"/>
          <w:kern w:val="0"/>
        </w:rPr>
      </w:pPr>
      <w:r w:rsidRPr="008462DC">
        <w:rPr>
          <w:rFonts w:asciiTheme="minorEastAsia" w:hAnsiTheme="minorEastAsia" w:cs="宋体" w:hint="eastAsia"/>
          <w:color w:val="000000"/>
          <w:kern w:val="0"/>
        </w:rPr>
        <w:t>（</w:t>
      </w:r>
      <w:r w:rsidRPr="00222CA0">
        <w:rPr>
          <w:rFonts w:asciiTheme="minorEastAsia" w:hAnsiTheme="minorEastAsia" w:cs="宋体" w:hint="eastAsia"/>
          <w:color w:val="000000"/>
          <w:kern w:val="0"/>
          <w:lang w:val="zh-CN"/>
        </w:rPr>
        <w:t>二</w:t>
      </w:r>
      <w:r w:rsidRPr="008462DC">
        <w:rPr>
          <w:rFonts w:asciiTheme="minorEastAsia" w:hAnsiTheme="minorEastAsia" w:cs="宋体" w:hint="eastAsia"/>
          <w:color w:val="000000"/>
          <w:kern w:val="0"/>
        </w:rPr>
        <w:t>）</w:t>
      </w:r>
      <w:r w:rsidRPr="00222CA0">
        <w:rPr>
          <w:rFonts w:asciiTheme="minorEastAsia" w:hAnsiTheme="minorEastAsia" w:cs="宋体"/>
          <w:color w:val="000000"/>
          <w:kern w:val="0"/>
          <w:lang w:val="zh-CN"/>
        </w:rPr>
        <w:t>未被列入</w:t>
      </w:r>
      <w:r w:rsidRPr="008462DC">
        <w:rPr>
          <w:rFonts w:asciiTheme="minorEastAsia" w:hAnsiTheme="minorEastAsia" w:cs="宋体"/>
          <w:color w:val="000000"/>
          <w:kern w:val="0"/>
        </w:rPr>
        <w:t>“</w:t>
      </w:r>
      <w:r w:rsidRPr="00222CA0">
        <w:rPr>
          <w:rFonts w:asciiTheme="minorEastAsia" w:hAnsiTheme="minorEastAsia" w:cs="宋体"/>
          <w:color w:val="000000"/>
          <w:kern w:val="0"/>
          <w:lang w:val="zh-CN"/>
        </w:rPr>
        <w:t>信用中国</w:t>
      </w:r>
      <w:r w:rsidRPr="008462DC">
        <w:rPr>
          <w:rFonts w:asciiTheme="minorEastAsia" w:hAnsiTheme="minorEastAsia" w:cs="宋体"/>
          <w:color w:val="000000"/>
          <w:kern w:val="0"/>
        </w:rPr>
        <w:t>”</w:t>
      </w:r>
      <w:r w:rsidRPr="00222CA0">
        <w:rPr>
          <w:rFonts w:asciiTheme="minorEastAsia" w:hAnsiTheme="minorEastAsia" w:cs="宋体"/>
          <w:color w:val="000000"/>
          <w:kern w:val="0"/>
          <w:lang w:val="zh-CN"/>
        </w:rPr>
        <w:t>网站</w:t>
      </w:r>
      <w:r w:rsidRPr="008462DC">
        <w:rPr>
          <w:rFonts w:asciiTheme="minorEastAsia" w:hAnsiTheme="minorEastAsia" w:cs="宋体"/>
          <w:color w:val="000000"/>
          <w:kern w:val="0"/>
        </w:rPr>
        <w:t>(www.creditchina.gov.cn)</w:t>
      </w:r>
      <w:r w:rsidRPr="00222CA0">
        <w:rPr>
          <w:rFonts w:asciiTheme="minorEastAsia" w:hAnsiTheme="minorEastAsia" w:cs="宋体"/>
          <w:color w:val="000000"/>
          <w:kern w:val="0"/>
          <w:lang w:val="zh-CN"/>
        </w:rPr>
        <w:t>失信被执行人、重大税收违法案件当事人名单、政府采购严重违法失信名单的投标人</w:t>
      </w:r>
      <w:r w:rsidRPr="008462DC">
        <w:rPr>
          <w:rFonts w:asciiTheme="minorEastAsia" w:hAnsiTheme="minorEastAsia" w:cs="宋体"/>
          <w:color w:val="000000"/>
          <w:kern w:val="0"/>
        </w:rPr>
        <w:t>；</w:t>
      </w:r>
      <w:r w:rsidRPr="008462DC">
        <w:rPr>
          <w:rFonts w:asciiTheme="minorEastAsia" w:hAnsiTheme="minorEastAsia" w:cs="宋体" w:hint="eastAsia"/>
          <w:color w:val="000000"/>
          <w:kern w:val="0"/>
        </w:rPr>
        <w:t>“</w:t>
      </w:r>
      <w:r w:rsidRPr="00222CA0">
        <w:rPr>
          <w:rFonts w:asciiTheme="minorEastAsia" w:hAnsiTheme="minorEastAsia" w:cs="宋体"/>
          <w:color w:val="000000"/>
          <w:kern w:val="0"/>
          <w:lang w:val="zh-CN"/>
        </w:rPr>
        <w:t>中国政府采购网</w:t>
      </w:r>
      <w:r w:rsidRPr="008462DC">
        <w:rPr>
          <w:rFonts w:asciiTheme="minorEastAsia" w:hAnsiTheme="minorEastAsia" w:cs="宋体" w:hint="eastAsia"/>
          <w:color w:val="000000"/>
          <w:kern w:val="0"/>
        </w:rPr>
        <w:t>”</w:t>
      </w:r>
      <w:r w:rsidRPr="008462DC">
        <w:rPr>
          <w:rFonts w:asciiTheme="minorEastAsia" w:hAnsiTheme="minorEastAsia" w:cs="宋体"/>
          <w:color w:val="000000"/>
          <w:kern w:val="0"/>
        </w:rPr>
        <w:t xml:space="preserve"> (www.ccgp.gov.cn)</w:t>
      </w:r>
      <w:r w:rsidRPr="00222CA0">
        <w:rPr>
          <w:rFonts w:asciiTheme="minorEastAsia" w:hAnsiTheme="minorEastAsia" w:cs="宋体"/>
          <w:color w:val="000000"/>
          <w:kern w:val="0"/>
          <w:lang w:val="zh-CN"/>
        </w:rPr>
        <w:t>政府采购严重违法失信行为记录名单的投标人</w:t>
      </w:r>
      <w:r w:rsidRPr="008462DC">
        <w:rPr>
          <w:rFonts w:asciiTheme="minorEastAsia" w:hAnsiTheme="minorEastAsia" w:cs="宋体" w:hint="eastAsia"/>
          <w:color w:val="000000"/>
          <w:kern w:val="0"/>
        </w:rPr>
        <w:t>；</w:t>
      </w:r>
    </w:p>
    <w:p w:rsidR="00AC62A0" w:rsidRDefault="00AC62A0" w:rsidP="00C14A81">
      <w:pPr>
        <w:wordWrap w:val="0"/>
        <w:topLinePunct/>
        <w:autoSpaceDE w:val="0"/>
        <w:autoSpaceDN w:val="0"/>
        <w:adjustRightInd w:val="0"/>
        <w:snapToGrid w:val="0"/>
        <w:spacing w:line="360" w:lineRule="auto"/>
        <w:ind w:firstLineChars="250" w:firstLine="600"/>
        <w:rPr>
          <w:rFonts w:asciiTheme="minorEastAsia" w:eastAsia="宋体" w:hAnsiTheme="minorEastAsia" w:cs="宋体"/>
          <w:color w:val="000000"/>
          <w:kern w:val="0"/>
          <w:sz w:val="24"/>
          <w:szCs w:val="24"/>
          <w:lang w:val="zh-CN"/>
        </w:rPr>
      </w:pPr>
      <w:r w:rsidRPr="00222CA0">
        <w:rPr>
          <w:rFonts w:asciiTheme="minorEastAsia" w:eastAsia="宋体" w:hAnsiTheme="minorEastAsia" w:cs="宋体" w:hint="eastAsia"/>
          <w:color w:val="000000"/>
          <w:kern w:val="0"/>
          <w:sz w:val="24"/>
          <w:szCs w:val="24"/>
          <w:lang w:val="zh-CN"/>
        </w:rPr>
        <w:t>（三）本次招标不接受联合体投标</w:t>
      </w:r>
      <w:r w:rsidR="009A0AC7">
        <w:rPr>
          <w:rFonts w:asciiTheme="minorEastAsia" w:eastAsia="宋体" w:hAnsiTheme="minorEastAsia" w:cs="宋体" w:hint="eastAsia"/>
          <w:color w:val="000000"/>
          <w:kern w:val="0"/>
          <w:sz w:val="24"/>
          <w:szCs w:val="24"/>
          <w:lang w:val="zh-CN"/>
        </w:rPr>
        <w:t>；</w:t>
      </w:r>
    </w:p>
    <w:p w:rsidR="00F51389" w:rsidRDefault="00F51389" w:rsidP="00F51389">
      <w:pPr>
        <w:pStyle w:val="a7"/>
        <w:widowControl/>
        <w:shd w:val="clear" w:color="auto" w:fill="FFFFFF"/>
        <w:spacing w:line="360" w:lineRule="auto"/>
        <w:ind w:firstLine="420"/>
        <w:contextualSpacing/>
        <w:jc w:val="left"/>
        <w:rPr>
          <w:rFonts w:asciiTheme="minorEastAsia" w:eastAsiaTheme="minorEastAsia" w:hAnsiTheme="minorEastAsia" w:cs="黑体"/>
          <w:b/>
          <w:bCs/>
          <w:color w:val="000000"/>
          <w:shd w:val="clear" w:color="auto" w:fill="FFFFFF"/>
        </w:rPr>
      </w:pPr>
      <w:r w:rsidRPr="00903B53">
        <w:rPr>
          <w:rFonts w:asciiTheme="minorEastAsia" w:eastAsiaTheme="minorEastAsia" w:hAnsiTheme="minorEastAsia" w:cs="黑体" w:hint="eastAsia"/>
          <w:b/>
          <w:bCs/>
          <w:color w:val="000000"/>
          <w:shd w:val="clear" w:color="auto" w:fill="FFFFFF"/>
        </w:rPr>
        <w:t>四、招标文件的获取</w:t>
      </w:r>
    </w:p>
    <w:p w:rsidR="00F51389" w:rsidRPr="008751D1" w:rsidRDefault="00F51389" w:rsidP="00F51389">
      <w:pPr>
        <w:pStyle w:val="a7"/>
        <w:widowControl/>
        <w:shd w:val="clear" w:color="auto" w:fill="FFFFFF"/>
        <w:spacing w:line="360" w:lineRule="auto"/>
        <w:ind w:firstLine="420"/>
        <w:contextualSpacing/>
        <w:jc w:val="left"/>
        <w:rPr>
          <w:rFonts w:asciiTheme="minorEastAsia" w:eastAsiaTheme="minorEastAsia" w:hAnsiTheme="minorEastAsia" w:cs="仿宋_GB2312"/>
          <w:color w:val="000000"/>
          <w:shd w:val="clear" w:color="auto" w:fill="FFFFFF"/>
        </w:rPr>
      </w:pPr>
      <w:r w:rsidRPr="008751D1">
        <w:rPr>
          <w:rFonts w:asciiTheme="minorEastAsia" w:eastAsiaTheme="minorEastAsia" w:hAnsiTheme="minorEastAsia" w:cs="仿宋_GB2312" w:hint="eastAsia"/>
          <w:color w:val="000000"/>
          <w:shd w:val="clear" w:color="auto" w:fill="FFFFFF"/>
        </w:rPr>
        <w:t>（一）网上下载招标文件</w:t>
      </w:r>
    </w:p>
    <w:p w:rsidR="00F51389" w:rsidRPr="008751D1" w:rsidRDefault="00F51389" w:rsidP="00F51389">
      <w:pPr>
        <w:pStyle w:val="a7"/>
        <w:widowControl/>
        <w:shd w:val="clear" w:color="auto" w:fill="FFFFFF"/>
        <w:spacing w:line="360" w:lineRule="auto"/>
        <w:ind w:firstLine="420"/>
        <w:contextualSpacing/>
        <w:jc w:val="left"/>
        <w:rPr>
          <w:rFonts w:asciiTheme="minorEastAsia" w:eastAsiaTheme="minorEastAsia" w:hAnsiTheme="minorEastAsia" w:cs="仿宋_GB2312"/>
          <w:color w:val="000000"/>
          <w:shd w:val="clear" w:color="auto" w:fill="FFFFFF"/>
        </w:rPr>
      </w:pPr>
      <w:r w:rsidRPr="008751D1">
        <w:rPr>
          <w:rFonts w:asciiTheme="minorEastAsia" w:eastAsiaTheme="minorEastAsia" w:hAnsiTheme="minorEastAsia" w:cs="仿宋_GB2312" w:hint="eastAsia"/>
          <w:color w:val="000000"/>
          <w:shd w:val="clear" w:color="auto" w:fill="FFFFFF"/>
        </w:rPr>
        <w:lastRenderedPageBreak/>
        <w:t>1、持CA数字认证证书，登录</w:t>
      </w:r>
      <w:r w:rsidR="00C8587D">
        <w:rPr>
          <w:rFonts w:asciiTheme="minorEastAsia" w:eastAsiaTheme="minorEastAsia" w:hAnsiTheme="minorEastAsia" w:cs="仿宋_GB2312" w:hint="eastAsia"/>
          <w:color w:val="000000"/>
          <w:shd w:val="clear" w:color="auto" w:fill="FFFFFF"/>
        </w:rPr>
        <w:t>《</w:t>
      </w:r>
      <w:r w:rsidR="00C8587D" w:rsidRPr="008751D1">
        <w:rPr>
          <w:rFonts w:asciiTheme="minorEastAsia" w:eastAsiaTheme="minorEastAsia" w:hAnsiTheme="minorEastAsia" w:cs="仿宋_GB2312" w:hint="eastAsia"/>
          <w:color w:val="000000"/>
          <w:shd w:val="clear" w:color="auto" w:fill="FFFFFF"/>
        </w:rPr>
        <w:t>全国公共资源交易平台（河南省·许昌市）</w:t>
      </w:r>
      <w:r w:rsidR="00C8587D">
        <w:rPr>
          <w:rFonts w:asciiTheme="minorEastAsia" w:eastAsiaTheme="minorEastAsia" w:hAnsiTheme="minorEastAsia" w:cs="仿宋_GB2312" w:hint="eastAsia"/>
          <w:color w:val="000000"/>
          <w:shd w:val="clear" w:color="auto" w:fill="FFFFFF"/>
        </w:rPr>
        <w:t>》</w:t>
      </w:r>
      <w:r w:rsidRPr="008751D1">
        <w:rPr>
          <w:rFonts w:asciiTheme="minorEastAsia" w:eastAsiaTheme="minorEastAsia" w:hAnsiTheme="minorEastAsia" w:cs="仿宋_GB2312" w:hint="eastAsia"/>
          <w:color w:val="000000"/>
          <w:shd w:val="clear" w:color="auto" w:fill="FFFFFF"/>
        </w:rPr>
        <w:t>“系统用户注册”入口http://221.14.6.70:8088/ggzy/eps/public/RegistAllJcxx.html）进行免费注册登记（详见“常见问题解答-诚信库网上注册相关资料下载”）；</w:t>
      </w:r>
    </w:p>
    <w:p w:rsidR="00F51389" w:rsidRDefault="00F51389" w:rsidP="00F51389">
      <w:pPr>
        <w:pStyle w:val="a7"/>
        <w:widowControl/>
        <w:shd w:val="clear" w:color="auto" w:fill="FFFFFF"/>
        <w:spacing w:line="360" w:lineRule="auto"/>
        <w:ind w:firstLine="420"/>
        <w:contextualSpacing/>
        <w:jc w:val="left"/>
        <w:rPr>
          <w:rFonts w:asciiTheme="minorEastAsia" w:eastAsiaTheme="minorEastAsia" w:hAnsiTheme="minorEastAsia" w:cs="仿宋_GB2312"/>
          <w:color w:val="000000"/>
          <w:shd w:val="clear" w:color="auto" w:fill="FFFFFF"/>
        </w:rPr>
      </w:pPr>
      <w:r w:rsidRPr="008751D1">
        <w:rPr>
          <w:rFonts w:asciiTheme="minorEastAsia" w:eastAsiaTheme="minorEastAsia" w:hAnsiTheme="minorEastAsia" w:cs="仿宋_GB2312" w:hint="eastAsia"/>
          <w:color w:val="000000"/>
          <w:shd w:val="clear" w:color="auto" w:fill="FFFFFF"/>
        </w:rPr>
        <w:t>2、在投标截止时间前均可登录【全国公共资源交易平台（河南省·许昌市）】“投标人/供应商登录”入口（http://221.14.6.70:8088/ggzy/）自行下载招标文件（详见“常见问题解答-交易系统操作手册”）。</w:t>
      </w:r>
    </w:p>
    <w:p w:rsidR="00F51389" w:rsidRDefault="00F51389" w:rsidP="00F51389">
      <w:pPr>
        <w:pStyle w:val="a7"/>
        <w:widowControl/>
        <w:shd w:val="clear" w:color="auto" w:fill="FFFFFF"/>
        <w:spacing w:line="360" w:lineRule="auto"/>
        <w:ind w:firstLine="420"/>
        <w:contextualSpacing/>
        <w:jc w:val="left"/>
        <w:rPr>
          <w:rFonts w:asciiTheme="minorEastAsia" w:eastAsiaTheme="minorEastAsia" w:hAnsiTheme="minorEastAsia" w:cs="黑体"/>
          <w:b/>
          <w:bCs/>
          <w:color w:val="000000"/>
          <w:shd w:val="clear" w:color="auto" w:fill="FFFFFF"/>
        </w:rPr>
      </w:pPr>
      <w:r w:rsidRPr="00F020C2">
        <w:rPr>
          <w:rFonts w:asciiTheme="minorEastAsia" w:eastAsiaTheme="minorEastAsia" w:hAnsiTheme="minorEastAsia" w:cs="黑体" w:hint="eastAsia"/>
          <w:b/>
          <w:bCs/>
          <w:color w:val="000000"/>
          <w:shd w:val="clear" w:color="auto" w:fill="FFFFFF"/>
        </w:rPr>
        <w:t>五、投标截止时间、开标时间及地点</w:t>
      </w:r>
    </w:p>
    <w:p w:rsidR="00475975" w:rsidRPr="00DC5A3D" w:rsidRDefault="00F51389" w:rsidP="00475975">
      <w:pPr>
        <w:pStyle w:val="a7"/>
        <w:widowControl/>
        <w:shd w:val="clear" w:color="auto" w:fill="FFFFFF"/>
        <w:spacing w:line="360" w:lineRule="auto"/>
        <w:ind w:firstLine="420"/>
        <w:contextualSpacing/>
        <w:jc w:val="left"/>
        <w:rPr>
          <w:rFonts w:asciiTheme="minorEastAsia" w:eastAsiaTheme="minorEastAsia" w:hAnsiTheme="minorEastAsia" w:cs="仿宋_GB2312"/>
          <w:color w:val="000000"/>
        </w:rPr>
      </w:pPr>
      <w:r w:rsidRPr="00DC5A3D">
        <w:rPr>
          <w:rFonts w:asciiTheme="minorEastAsia" w:eastAsiaTheme="minorEastAsia" w:hAnsiTheme="minorEastAsia" w:cs="仿宋_GB2312" w:hint="eastAsia"/>
          <w:color w:val="000000"/>
        </w:rPr>
        <w:t>（</w:t>
      </w:r>
      <w:r w:rsidR="00DB748A" w:rsidRPr="00DC5A3D">
        <w:rPr>
          <w:rFonts w:asciiTheme="minorEastAsia" w:eastAsiaTheme="minorEastAsia" w:hAnsiTheme="minorEastAsia" w:cs="仿宋_GB2312" w:hint="eastAsia"/>
          <w:color w:val="000000"/>
        </w:rPr>
        <w:t>一</w:t>
      </w:r>
      <w:r w:rsidRPr="00DC5A3D">
        <w:rPr>
          <w:rFonts w:asciiTheme="minorEastAsia" w:eastAsiaTheme="minorEastAsia" w:hAnsiTheme="minorEastAsia" w:cs="仿宋_GB2312" w:hint="eastAsia"/>
          <w:color w:val="000000"/>
        </w:rPr>
        <w:t>）投标截止及开标时间：2018年</w:t>
      </w:r>
      <w:r w:rsidR="006156C7">
        <w:rPr>
          <w:rFonts w:asciiTheme="minorEastAsia" w:eastAsiaTheme="minorEastAsia" w:hAnsiTheme="minorEastAsia" w:cs="仿宋_GB2312" w:hint="eastAsia"/>
          <w:color w:val="000000"/>
        </w:rPr>
        <w:t>8</w:t>
      </w:r>
      <w:r w:rsidRPr="00DC5A3D">
        <w:rPr>
          <w:rFonts w:asciiTheme="minorEastAsia" w:eastAsiaTheme="minorEastAsia" w:hAnsiTheme="minorEastAsia" w:cs="仿宋_GB2312" w:hint="eastAsia"/>
          <w:color w:val="000000"/>
        </w:rPr>
        <w:t>月</w:t>
      </w:r>
      <w:r w:rsidR="006156C7">
        <w:rPr>
          <w:rFonts w:asciiTheme="minorEastAsia" w:eastAsiaTheme="minorEastAsia" w:hAnsiTheme="minorEastAsia" w:cs="仿宋_GB2312" w:hint="eastAsia"/>
          <w:color w:val="000000"/>
        </w:rPr>
        <w:t>7</w:t>
      </w:r>
      <w:r w:rsidRPr="00DC5A3D">
        <w:rPr>
          <w:rFonts w:asciiTheme="minorEastAsia" w:eastAsiaTheme="minorEastAsia" w:hAnsiTheme="minorEastAsia" w:cs="仿宋_GB2312" w:hint="eastAsia"/>
          <w:color w:val="000000"/>
        </w:rPr>
        <w:t>日</w:t>
      </w:r>
      <w:r w:rsidR="006156C7">
        <w:rPr>
          <w:rFonts w:asciiTheme="minorEastAsia" w:eastAsiaTheme="minorEastAsia" w:hAnsiTheme="minorEastAsia" w:cs="仿宋_GB2312" w:hint="eastAsia"/>
          <w:color w:val="000000"/>
        </w:rPr>
        <w:t>9</w:t>
      </w:r>
      <w:r w:rsidRPr="00DC5A3D">
        <w:rPr>
          <w:rFonts w:asciiTheme="minorEastAsia" w:eastAsiaTheme="minorEastAsia" w:hAnsiTheme="minorEastAsia" w:cs="仿宋_GB2312" w:hint="eastAsia"/>
          <w:color w:val="000000"/>
        </w:rPr>
        <w:t>时</w:t>
      </w:r>
      <w:r w:rsidR="006156C7">
        <w:rPr>
          <w:rFonts w:asciiTheme="minorEastAsia" w:eastAsiaTheme="minorEastAsia" w:hAnsiTheme="minorEastAsia" w:cs="仿宋_GB2312" w:hint="eastAsia"/>
          <w:color w:val="000000"/>
        </w:rPr>
        <w:t>30</w:t>
      </w:r>
      <w:r w:rsidRPr="00DC5A3D">
        <w:rPr>
          <w:rFonts w:asciiTheme="minorEastAsia" w:eastAsiaTheme="minorEastAsia" w:hAnsiTheme="minorEastAsia" w:cs="仿宋_GB2312" w:hint="eastAsia"/>
          <w:color w:val="000000"/>
        </w:rPr>
        <w:t>分（北京时间），逾期</w:t>
      </w:r>
      <w:r w:rsidR="00147B7D" w:rsidRPr="00DC5A3D">
        <w:rPr>
          <w:rFonts w:asciiTheme="minorEastAsia" w:eastAsiaTheme="minorEastAsia" w:hAnsiTheme="minorEastAsia" w:cs="仿宋_GB2312" w:hint="eastAsia"/>
          <w:color w:val="000000"/>
        </w:rPr>
        <w:t>提交</w:t>
      </w:r>
      <w:r w:rsidRPr="00DC5A3D">
        <w:rPr>
          <w:rFonts w:asciiTheme="minorEastAsia" w:eastAsiaTheme="minorEastAsia" w:hAnsiTheme="minorEastAsia" w:cs="仿宋_GB2312" w:hint="eastAsia"/>
          <w:color w:val="000000"/>
        </w:rPr>
        <w:t>或不符合规定的投标文件不予接受。</w:t>
      </w:r>
    </w:p>
    <w:p w:rsidR="00475975" w:rsidRPr="00DC5A3D" w:rsidRDefault="00475975" w:rsidP="00475975">
      <w:pPr>
        <w:pStyle w:val="a7"/>
        <w:widowControl/>
        <w:shd w:val="clear" w:color="auto" w:fill="FFFFFF"/>
        <w:spacing w:line="360" w:lineRule="auto"/>
        <w:ind w:firstLine="420"/>
        <w:contextualSpacing/>
        <w:jc w:val="left"/>
        <w:rPr>
          <w:rFonts w:asciiTheme="minorEastAsia" w:eastAsiaTheme="minorEastAsia" w:hAnsiTheme="minorEastAsia" w:cs="仿宋_GB2312"/>
          <w:color w:val="000000"/>
        </w:rPr>
      </w:pPr>
      <w:r w:rsidRPr="00DC5A3D">
        <w:rPr>
          <w:rFonts w:asciiTheme="minorEastAsia" w:eastAsiaTheme="minorEastAsia" w:hAnsiTheme="minorEastAsia" w:cs="仿宋_GB2312" w:hint="eastAsia"/>
          <w:color w:val="000000"/>
        </w:rPr>
        <w:t>（二）开标地点：许昌市公共资源交易中心（</w:t>
      </w:r>
      <w:r w:rsidRPr="00DC5A3D">
        <w:rPr>
          <w:rFonts w:asciiTheme="minorEastAsia" w:eastAsiaTheme="minorEastAsia" w:hAnsiTheme="minorEastAsia" w:cs="Arial"/>
          <w:color w:val="000000"/>
        </w:rPr>
        <w:t>龙兴路与竹林路交汇处</w:t>
      </w:r>
      <w:r w:rsidRPr="00DC5A3D">
        <w:rPr>
          <w:rFonts w:asciiTheme="minorEastAsia" w:eastAsiaTheme="minorEastAsia" w:hAnsiTheme="minorEastAsia" w:cs="仿宋_GB2312" w:hint="eastAsia"/>
          <w:color w:val="000000"/>
        </w:rPr>
        <w:t>公共资源大厦）三楼开标</w:t>
      </w:r>
      <w:r w:rsidR="006156C7">
        <w:rPr>
          <w:rFonts w:asciiTheme="minorEastAsia" w:eastAsiaTheme="minorEastAsia" w:hAnsiTheme="minorEastAsia" w:cs="仿宋_GB2312" w:hint="eastAsia"/>
          <w:color w:val="000000"/>
        </w:rPr>
        <w:t>一</w:t>
      </w:r>
      <w:r w:rsidRPr="00DC5A3D">
        <w:rPr>
          <w:rFonts w:asciiTheme="minorEastAsia" w:eastAsiaTheme="minorEastAsia" w:hAnsiTheme="minorEastAsia" w:cs="仿宋_GB2312" w:hint="eastAsia"/>
          <w:color w:val="000000"/>
        </w:rPr>
        <w:t>室。</w:t>
      </w:r>
    </w:p>
    <w:p w:rsidR="00F51389" w:rsidRPr="00DC5A3D" w:rsidRDefault="00DB748A" w:rsidP="00264FDB">
      <w:pPr>
        <w:pStyle w:val="a7"/>
        <w:widowControl/>
        <w:shd w:val="clear" w:color="auto" w:fill="FFFFFF"/>
        <w:spacing w:line="360" w:lineRule="auto"/>
        <w:ind w:firstLine="420"/>
        <w:contextualSpacing/>
        <w:jc w:val="left"/>
        <w:rPr>
          <w:rFonts w:asciiTheme="minorEastAsia" w:eastAsiaTheme="minorEastAsia" w:hAnsiTheme="minorEastAsia" w:cs="仿宋_GB2312"/>
          <w:color w:val="000000"/>
        </w:rPr>
      </w:pPr>
      <w:r w:rsidRPr="00DC5A3D">
        <w:rPr>
          <w:rFonts w:asciiTheme="minorEastAsia" w:eastAsiaTheme="minorEastAsia" w:hAnsiTheme="minorEastAsia" w:cs="仿宋_GB2312" w:hint="eastAsia"/>
          <w:color w:val="000000"/>
        </w:rPr>
        <w:t>（</w:t>
      </w:r>
      <w:r w:rsidR="00475975" w:rsidRPr="00DC5A3D">
        <w:rPr>
          <w:rFonts w:asciiTheme="minorEastAsia" w:eastAsiaTheme="minorEastAsia" w:hAnsiTheme="minorEastAsia" w:cs="仿宋_GB2312" w:hint="eastAsia"/>
          <w:color w:val="000000"/>
        </w:rPr>
        <w:t>三</w:t>
      </w:r>
      <w:r w:rsidRPr="00DC5A3D">
        <w:rPr>
          <w:rFonts w:asciiTheme="minorEastAsia" w:eastAsiaTheme="minorEastAsia" w:hAnsiTheme="minorEastAsia" w:cs="仿宋_GB2312" w:hint="eastAsia"/>
          <w:color w:val="000000"/>
        </w:rPr>
        <w:t>） 本项目为全流程电子化交易项目，投标人须提交电子投标文件和纸质投标文件。</w:t>
      </w:r>
    </w:p>
    <w:p w:rsidR="00E43378" w:rsidRPr="00DC5A3D" w:rsidRDefault="00147B7D" w:rsidP="00264FDB">
      <w:pPr>
        <w:pStyle w:val="a7"/>
        <w:widowControl/>
        <w:shd w:val="clear" w:color="auto" w:fill="FFFFFF"/>
        <w:spacing w:line="360" w:lineRule="auto"/>
        <w:ind w:firstLine="420"/>
        <w:contextualSpacing/>
        <w:jc w:val="left"/>
        <w:rPr>
          <w:rFonts w:asciiTheme="minorEastAsia" w:eastAsiaTheme="minorEastAsia" w:hAnsiTheme="minorEastAsia" w:cs="仿宋_GB2312"/>
          <w:color w:val="000000"/>
        </w:rPr>
      </w:pPr>
      <w:r w:rsidRPr="00DC5A3D">
        <w:rPr>
          <w:rFonts w:asciiTheme="minorEastAsia" w:eastAsiaTheme="minorEastAsia" w:hAnsiTheme="minorEastAsia" w:cs="仿宋_GB2312" w:hint="eastAsia"/>
          <w:color w:val="000000"/>
        </w:rPr>
        <w:t>1、</w:t>
      </w:r>
      <w:r w:rsidR="00264FDB" w:rsidRPr="00DC5A3D">
        <w:rPr>
          <w:rFonts w:asciiTheme="minorEastAsia" w:eastAsiaTheme="minorEastAsia" w:hAnsiTheme="minorEastAsia" w:cs="仿宋_GB2312" w:hint="eastAsia"/>
          <w:color w:val="000000"/>
        </w:rPr>
        <w:t>加密电子投标文件</w:t>
      </w:r>
      <w:r w:rsidR="00365286" w:rsidRPr="00DC5A3D">
        <w:rPr>
          <w:rFonts w:asciiTheme="minorEastAsia" w:hAnsiTheme="minorEastAsia" w:cs="宋体" w:hint="eastAsia"/>
          <w:color w:val="000000"/>
        </w:rPr>
        <w:t>（</w:t>
      </w:r>
      <w:r w:rsidR="00365286" w:rsidRPr="00DC5A3D">
        <w:rPr>
          <w:rFonts w:asciiTheme="minorEastAsia" w:eastAsiaTheme="minorEastAsia" w:hAnsiTheme="minorEastAsia"/>
          <w:color w:val="000000"/>
        </w:rPr>
        <w:t>.file</w:t>
      </w:r>
      <w:r w:rsidR="00365286" w:rsidRPr="00DC5A3D">
        <w:rPr>
          <w:rFonts w:asciiTheme="minorEastAsia" w:hAnsiTheme="minorEastAsia" w:cs="宋体" w:hint="eastAsia"/>
          <w:color w:val="000000"/>
        </w:rPr>
        <w:t>格式）</w:t>
      </w:r>
      <w:r w:rsidR="0031527C" w:rsidRPr="00DC5A3D">
        <w:rPr>
          <w:rFonts w:asciiTheme="minorEastAsia" w:hAnsiTheme="minorEastAsia" w:cs="宋体" w:hint="eastAsia"/>
          <w:color w:val="000000"/>
        </w:rPr>
        <w:t>须</w:t>
      </w:r>
      <w:r w:rsidR="00951C8E" w:rsidRPr="00DC5A3D">
        <w:rPr>
          <w:rFonts w:asciiTheme="minorEastAsia" w:eastAsiaTheme="minorEastAsia" w:hAnsiTheme="minorEastAsia" w:cs="仿宋_GB2312" w:hint="eastAsia"/>
          <w:color w:val="000000"/>
        </w:rPr>
        <w:t>在投标截止时间（开标时间）前</w:t>
      </w:r>
      <w:r w:rsidR="00B24B86" w:rsidRPr="00DC5A3D">
        <w:rPr>
          <w:rFonts w:asciiTheme="minorEastAsia" w:eastAsiaTheme="minorEastAsia" w:hAnsiTheme="minorEastAsia" w:cs="仿宋_GB2312" w:hint="eastAsia"/>
          <w:color w:val="000000"/>
        </w:rPr>
        <w:t>通过</w:t>
      </w:r>
      <w:r w:rsidR="00264FDB" w:rsidRPr="00DC5A3D">
        <w:rPr>
          <w:rFonts w:asciiTheme="minorEastAsia" w:eastAsiaTheme="minorEastAsia" w:hAnsiTheme="minorEastAsia" w:cs="仿宋_GB2312" w:hint="eastAsia"/>
          <w:color w:val="000000"/>
        </w:rPr>
        <w:t>《全国公共资源交易平台(河南省▪许昌市)》公共资源交易系统</w:t>
      </w:r>
      <w:r w:rsidR="00B24B86" w:rsidRPr="00DC5A3D">
        <w:rPr>
          <w:rFonts w:asciiTheme="minorEastAsia" w:eastAsiaTheme="minorEastAsia" w:hAnsiTheme="minorEastAsia" w:cs="仿宋_GB2312" w:hint="eastAsia"/>
          <w:color w:val="000000"/>
        </w:rPr>
        <w:t>成功上传。</w:t>
      </w:r>
    </w:p>
    <w:p w:rsidR="00264FDB" w:rsidRPr="00345E09" w:rsidRDefault="00E43378" w:rsidP="00264FDB">
      <w:pPr>
        <w:pStyle w:val="a7"/>
        <w:widowControl/>
        <w:shd w:val="clear" w:color="auto" w:fill="FFFFFF"/>
        <w:spacing w:line="360" w:lineRule="auto"/>
        <w:ind w:firstLine="420"/>
        <w:contextualSpacing/>
        <w:jc w:val="left"/>
        <w:rPr>
          <w:rFonts w:asciiTheme="minorEastAsia" w:eastAsiaTheme="minorEastAsia" w:hAnsiTheme="minorEastAsia" w:cs="仿宋_GB2312"/>
          <w:color w:val="000000"/>
          <w:shd w:val="pct15" w:color="auto" w:fill="FFFFFF"/>
        </w:rPr>
      </w:pPr>
      <w:r w:rsidRPr="00DC5A3D">
        <w:rPr>
          <w:rFonts w:asciiTheme="minorEastAsia" w:eastAsiaTheme="minorEastAsia" w:hAnsiTheme="minorEastAsia" w:cs="仿宋_GB2312" w:hint="eastAsia"/>
          <w:color w:val="000000"/>
        </w:rPr>
        <w:t>2、</w:t>
      </w:r>
      <w:r w:rsidR="00264FDB" w:rsidRPr="00DC5A3D">
        <w:rPr>
          <w:rFonts w:asciiTheme="minorEastAsia" w:eastAsiaTheme="minorEastAsia" w:hAnsiTheme="minorEastAsia" w:cs="仿宋_GB2312" w:hint="eastAsia"/>
          <w:color w:val="000000"/>
        </w:rPr>
        <w:t>纸质投标文件</w:t>
      </w:r>
      <w:r w:rsidR="001E6C54" w:rsidRPr="00DC5A3D">
        <w:rPr>
          <w:rFonts w:asciiTheme="minorEastAsia" w:eastAsiaTheme="minorEastAsia" w:hAnsiTheme="minorEastAsia" w:cs="仿宋_GB2312" w:hint="eastAsia"/>
          <w:color w:val="000000"/>
        </w:rPr>
        <w:t>（</w:t>
      </w:r>
      <w:r w:rsidR="00AC62A0" w:rsidRPr="00DC5A3D">
        <w:rPr>
          <w:rFonts w:asciiTheme="minorEastAsia" w:eastAsiaTheme="minorEastAsia" w:hAnsiTheme="minorEastAsia" w:cs="仿宋_GB2312" w:hint="eastAsia"/>
          <w:color w:val="000000"/>
        </w:rPr>
        <w:t>正本</w:t>
      </w:r>
      <w:r w:rsidR="00AC62A0">
        <w:rPr>
          <w:rFonts w:asciiTheme="minorEastAsia" w:eastAsiaTheme="minorEastAsia" w:hAnsiTheme="minorEastAsia" w:cs="仿宋_GB2312" w:hint="eastAsia"/>
          <w:color w:val="000000"/>
        </w:rPr>
        <w:t>1份</w:t>
      </w:r>
      <w:r w:rsidR="00AC62A0" w:rsidRPr="00DC5A3D">
        <w:rPr>
          <w:rFonts w:asciiTheme="minorEastAsia" w:eastAsiaTheme="minorEastAsia" w:hAnsiTheme="minorEastAsia" w:cs="仿宋_GB2312" w:hint="eastAsia"/>
          <w:color w:val="000000"/>
        </w:rPr>
        <w:t>、副本</w:t>
      </w:r>
      <w:r w:rsidR="00AC62A0">
        <w:rPr>
          <w:rFonts w:asciiTheme="minorEastAsia" w:eastAsiaTheme="minorEastAsia" w:hAnsiTheme="minorEastAsia" w:cs="仿宋_GB2312" w:hint="eastAsia"/>
          <w:color w:val="000000"/>
        </w:rPr>
        <w:t>2</w:t>
      </w:r>
      <w:r w:rsidR="00AC62A0" w:rsidRPr="00DC5A3D">
        <w:rPr>
          <w:rFonts w:asciiTheme="minorEastAsia" w:eastAsiaTheme="minorEastAsia" w:hAnsiTheme="minorEastAsia" w:cs="仿宋_GB2312" w:hint="eastAsia"/>
          <w:color w:val="000000"/>
        </w:rPr>
        <w:t>份</w:t>
      </w:r>
      <w:r w:rsidR="001E6C54" w:rsidRPr="00DC5A3D">
        <w:rPr>
          <w:rFonts w:asciiTheme="minorEastAsia" w:eastAsiaTheme="minorEastAsia" w:hAnsiTheme="minorEastAsia" w:cs="仿宋_GB2312" w:hint="eastAsia"/>
          <w:color w:val="000000"/>
        </w:rPr>
        <w:t>）</w:t>
      </w:r>
      <w:r w:rsidR="00B24B86" w:rsidRPr="00DC5A3D">
        <w:rPr>
          <w:rFonts w:asciiTheme="minorEastAsia" w:eastAsiaTheme="minorEastAsia" w:hAnsiTheme="minorEastAsia" w:cs="仿宋_GB2312" w:hint="eastAsia"/>
          <w:color w:val="000000"/>
        </w:rPr>
        <w:t>和</w:t>
      </w:r>
      <w:r w:rsidR="00896627" w:rsidRPr="00DC5A3D">
        <w:rPr>
          <w:rFonts w:asciiTheme="minorEastAsia" w:eastAsiaTheme="minorEastAsia" w:hAnsiTheme="minorEastAsia" w:cs="仿宋_GB2312" w:hint="eastAsia"/>
          <w:color w:val="000000"/>
        </w:rPr>
        <w:t>备份文件</w:t>
      </w:r>
      <w:r w:rsidR="001E6C54" w:rsidRPr="00DC5A3D">
        <w:rPr>
          <w:rFonts w:asciiTheme="minorEastAsia" w:eastAsiaTheme="minorEastAsia" w:hAnsiTheme="minorEastAsia" w:cs="仿宋_GB2312" w:hint="eastAsia"/>
          <w:color w:val="000000"/>
        </w:rPr>
        <w:t>1份</w:t>
      </w:r>
      <w:r w:rsidR="00896627" w:rsidRPr="00DC5A3D">
        <w:rPr>
          <w:rFonts w:hAnsi="宋体" w:hint="eastAsia"/>
          <w:color w:val="000000"/>
        </w:rPr>
        <w:t>（使用电子介质存储）</w:t>
      </w:r>
      <w:r w:rsidR="00951C8E" w:rsidRPr="00DC5A3D">
        <w:rPr>
          <w:rFonts w:asciiTheme="minorEastAsia" w:eastAsiaTheme="minorEastAsia" w:hAnsiTheme="minorEastAsia" w:cs="仿宋_GB2312" w:hint="eastAsia"/>
          <w:color w:val="000000"/>
        </w:rPr>
        <w:t>在投标截止时间（开标时间）前</w:t>
      </w:r>
      <w:r w:rsidR="008E7034" w:rsidRPr="00DC5A3D">
        <w:rPr>
          <w:rFonts w:asciiTheme="minorEastAsia" w:eastAsiaTheme="minorEastAsia" w:hAnsiTheme="minorEastAsia" w:cs="仿宋_GB2312" w:hint="eastAsia"/>
          <w:color w:val="000000"/>
        </w:rPr>
        <w:t>递交</w:t>
      </w:r>
      <w:r w:rsidR="00475975" w:rsidRPr="00DC5A3D">
        <w:rPr>
          <w:rFonts w:asciiTheme="minorEastAsia" w:eastAsiaTheme="minorEastAsia" w:hAnsiTheme="minorEastAsia" w:cs="仿宋_GB2312" w:hint="eastAsia"/>
          <w:color w:val="000000"/>
        </w:rPr>
        <w:t>至本项目开标地点</w:t>
      </w:r>
      <w:r w:rsidR="00264FDB" w:rsidRPr="00DC5A3D">
        <w:rPr>
          <w:rFonts w:asciiTheme="minorEastAsia" w:eastAsiaTheme="minorEastAsia" w:hAnsiTheme="minorEastAsia" w:cs="仿宋_GB2312" w:hint="eastAsia"/>
          <w:color w:val="000000"/>
        </w:rPr>
        <w:t>。</w:t>
      </w:r>
    </w:p>
    <w:p w:rsidR="00F51389" w:rsidRPr="00E21E14" w:rsidRDefault="00F51389" w:rsidP="001052E3">
      <w:pPr>
        <w:pStyle w:val="3"/>
        <w:shd w:val="clear" w:color="auto" w:fill="FFFFFF"/>
        <w:spacing w:after="156"/>
        <w:ind w:left="-6" w:firstLineChars="200" w:firstLine="482"/>
        <w:jc w:val="both"/>
        <w:rPr>
          <w:rFonts w:asciiTheme="minorEastAsia" w:eastAsiaTheme="minorEastAsia" w:hAnsiTheme="minorEastAsia" w:cs="黑体"/>
          <w:b w:val="0"/>
          <w:bCs/>
          <w:shd w:val="clear" w:color="auto" w:fill="FFFFFF"/>
        </w:rPr>
      </w:pPr>
      <w:r w:rsidRPr="00E21E14">
        <w:rPr>
          <w:rFonts w:asciiTheme="minorEastAsia" w:eastAsiaTheme="minorEastAsia" w:hAnsiTheme="minorEastAsia" w:cs="黑体" w:hint="eastAsia"/>
          <w:bCs/>
          <w:shd w:val="clear" w:color="auto" w:fill="FFFFFF"/>
        </w:rPr>
        <w:t>六、本次招标公告同时在《中国政府采购网》、《河南省政府采购网》、《许昌市政府采购网》、</w:t>
      </w:r>
      <w:r w:rsidR="001052E3">
        <w:rPr>
          <w:rFonts w:asciiTheme="minorEastAsia" w:eastAsiaTheme="minorEastAsia" w:hAnsiTheme="minorEastAsia" w:cs="黑体" w:hint="eastAsia"/>
          <w:bCs/>
          <w:shd w:val="clear" w:color="auto" w:fill="FFFFFF"/>
        </w:rPr>
        <w:t>《</w:t>
      </w:r>
      <w:hyperlink r:id="rId8" w:tgtFrame="_blank" w:history="1">
        <w:r w:rsidR="001052E3" w:rsidRPr="004D1A38">
          <w:rPr>
            <w:rFonts w:asciiTheme="minorEastAsia" w:eastAsiaTheme="minorEastAsia" w:hAnsiTheme="minorEastAsia" w:cs="黑体"/>
            <w:bCs/>
            <w:shd w:val="clear" w:color="auto" w:fill="FFFFFF"/>
          </w:rPr>
          <w:t>中国·许昌</w:t>
        </w:r>
        <w:r w:rsidR="001052E3" w:rsidRPr="004D1A38">
          <w:rPr>
            <w:rFonts w:asciiTheme="minorEastAsia" w:eastAsiaTheme="minorEastAsia" w:hAnsiTheme="minorEastAsia" w:cs="黑体" w:hint="eastAsia"/>
            <w:bCs/>
            <w:shd w:val="clear" w:color="auto" w:fill="FFFFFF"/>
          </w:rPr>
          <w:t xml:space="preserve"> </w:t>
        </w:r>
        <w:r w:rsidR="001052E3" w:rsidRPr="004D1A38">
          <w:rPr>
            <w:rFonts w:asciiTheme="minorEastAsia" w:eastAsiaTheme="minorEastAsia" w:hAnsiTheme="minorEastAsia" w:cs="黑体"/>
            <w:bCs/>
            <w:shd w:val="clear" w:color="auto" w:fill="FFFFFF"/>
          </w:rPr>
          <w:t>许昌市政府网</w:t>
        </w:r>
      </w:hyperlink>
      <w:r w:rsidR="001052E3">
        <w:rPr>
          <w:rFonts w:asciiTheme="minorEastAsia" w:eastAsiaTheme="minorEastAsia" w:hAnsiTheme="minorEastAsia" w:cs="黑体" w:hint="eastAsia"/>
          <w:bCs/>
          <w:shd w:val="clear" w:color="auto" w:fill="FFFFFF"/>
        </w:rPr>
        <w:t>》、</w:t>
      </w:r>
      <w:r w:rsidRPr="00E21E14">
        <w:rPr>
          <w:rFonts w:asciiTheme="minorEastAsia" w:eastAsiaTheme="minorEastAsia" w:hAnsiTheme="minorEastAsia" w:cs="黑体" w:hint="eastAsia"/>
          <w:bCs/>
          <w:shd w:val="clear" w:color="auto" w:fill="FFFFFF"/>
        </w:rPr>
        <w:t>《全国公共资源交易平台（河南省·许昌市）》发布。</w:t>
      </w:r>
    </w:p>
    <w:p w:rsidR="00F51389" w:rsidRPr="00E21E14" w:rsidRDefault="00F51389" w:rsidP="00F51389">
      <w:pPr>
        <w:pStyle w:val="a7"/>
        <w:widowControl/>
        <w:shd w:val="clear" w:color="auto" w:fill="FFFFFF"/>
        <w:spacing w:line="360" w:lineRule="auto"/>
        <w:ind w:firstLine="420"/>
        <w:contextualSpacing/>
        <w:jc w:val="left"/>
        <w:rPr>
          <w:rFonts w:asciiTheme="minorEastAsia" w:eastAsiaTheme="minorEastAsia" w:hAnsiTheme="minorEastAsia" w:cs="黑体"/>
          <w:b/>
          <w:bCs/>
          <w:color w:val="000000"/>
          <w:shd w:val="clear" w:color="auto" w:fill="FFFFFF"/>
        </w:rPr>
      </w:pPr>
      <w:r w:rsidRPr="00E21E14">
        <w:rPr>
          <w:rFonts w:asciiTheme="minorEastAsia" w:eastAsiaTheme="minorEastAsia" w:hAnsiTheme="minorEastAsia" w:cs="黑体" w:hint="eastAsia"/>
          <w:b/>
          <w:bCs/>
          <w:color w:val="000000"/>
          <w:shd w:val="clear" w:color="auto" w:fill="FFFFFF"/>
        </w:rPr>
        <w:t>七、公告期限</w:t>
      </w:r>
    </w:p>
    <w:p w:rsidR="00F51389" w:rsidRPr="008751D1" w:rsidRDefault="004C013E" w:rsidP="00F51389">
      <w:pPr>
        <w:pStyle w:val="a7"/>
        <w:widowControl/>
        <w:shd w:val="clear" w:color="auto" w:fill="FFFFFF"/>
        <w:spacing w:line="360" w:lineRule="auto"/>
        <w:ind w:firstLine="420"/>
        <w:contextualSpacing/>
        <w:jc w:val="left"/>
        <w:rPr>
          <w:rFonts w:asciiTheme="minorEastAsia" w:eastAsiaTheme="minorEastAsia" w:hAnsiTheme="minorEastAsia" w:cs="仿宋_GB2312"/>
          <w:color w:val="000000"/>
        </w:rPr>
      </w:pPr>
      <w:r>
        <w:rPr>
          <w:rFonts w:asciiTheme="minorEastAsia" w:eastAsiaTheme="minorEastAsia" w:hAnsiTheme="minorEastAsia" w:cs="仿宋_GB2312" w:hint="eastAsia"/>
          <w:color w:val="000000"/>
        </w:rPr>
        <w:t>本招标公告自发布之日起</w:t>
      </w:r>
      <w:r w:rsidR="00DC0AA6">
        <w:rPr>
          <w:rFonts w:asciiTheme="minorEastAsia" w:eastAsiaTheme="minorEastAsia" w:hAnsiTheme="minorEastAsia" w:cs="仿宋_GB2312" w:hint="eastAsia"/>
          <w:color w:val="000000"/>
        </w:rPr>
        <w:t>公告期限为5个工作日</w:t>
      </w:r>
      <w:r w:rsidR="00F51389" w:rsidRPr="008751D1">
        <w:rPr>
          <w:rFonts w:asciiTheme="minorEastAsia" w:eastAsiaTheme="minorEastAsia" w:hAnsiTheme="minorEastAsia" w:cs="仿宋_GB2312" w:hint="eastAsia"/>
          <w:color w:val="000000"/>
        </w:rPr>
        <w:t>。</w:t>
      </w:r>
    </w:p>
    <w:p w:rsidR="00F51389" w:rsidRPr="00E21E14" w:rsidRDefault="00F51389" w:rsidP="00F51389">
      <w:pPr>
        <w:pStyle w:val="a7"/>
        <w:widowControl/>
        <w:shd w:val="clear" w:color="auto" w:fill="FFFFFF"/>
        <w:spacing w:line="360" w:lineRule="auto"/>
        <w:ind w:firstLine="420"/>
        <w:contextualSpacing/>
        <w:jc w:val="left"/>
        <w:rPr>
          <w:rFonts w:asciiTheme="minorEastAsia" w:eastAsiaTheme="minorEastAsia" w:hAnsiTheme="minorEastAsia" w:cs="黑体"/>
          <w:b/>
          <w:bCs/>
          <w:color w:val="000000"/>
        </w:rPr>
      </w:pPr>
      <w:r w:rsidRPr="00E21E14">
        <w:rPr>
          <w:rFonts w:asciiTheme="minorEastAsia" w:eastAsiaTheme="minorEastAsia" w:hAnsiTheme="minorEastAsia" w:cs="黑体" w:hint="eastAsia"/>
          <w:b/>
          <w:bCs/>
          <w:color w:val="000000"/>
        </w:rPr>
        <w:t>八、联系方式</w:t>
      </w:r>
    </w:p>
    <w:p w:rsidR="00F51389" w:rsidRDefault="00F51389" w:rsidP="00F51389">
      <w:pPr>
        <w:pStyle w:val="a7"/>
        <w:widowControl/>
        <w:shd w:val="clear" w:color="auto" w:fill="FFFFFF"/>
        <w:spacing w:line="360" w:lineRule="auto"/>
        <w:ind w:firstLine="420"/>
        <w:contextualSpacing/>
        <w:jc w:val="left"/>
        <w:rPr>
          <w:rFonts w:asciiTheme="minorEastAsia" w:eastAsiaTheme="minorEastAsia" w:hAnsiTheme="minorEastAsia" w:cs="仿宋_GB2312"/>
          <w:color w:val="000000"/>
        </w:rPr>
      </w:pPr>
      <w:r w:rsidRPr="008751D1">
        <w:rPr>
          <w:rFonts w:asciiTheme="minorEastAsia" w:eastAsiaTheme="minorEastAsia" w:hAnsiTheme="minorEastAsia" w:cs="仿宋_GB2312" w:hint="eastAsia"/>
          <w:color w:val="000000"/>
        </w:rPr>
        <w:t>采购人：</w:t>
      </w:r>
      <w:r w:rsidR="004463A0">
        <w:rPr>
          <w:rFonts w:asciiTheme="minorEastAsia" w:eastAsiaTheme="minorEastAsia" w:hAnsiTheme="minorEastAsia" w:cs="仿宋_GB2312" w:hint="eastAsia"/>
          <w:color w:val="000000"/>
        </w:rPr>
        <w:t>许昌职业技术学院</w:t>
      </w:r>
    </w:p>
    <w:p w:rsidR="00F51389" w:rsidRDefault="00F51389" w:rsidP="00F51389">
      <w:pPr>
        <w:pStyle w:val="a7"/>
        <w:widowControl/>
        <w:shd w:val="clear" w:color="auto" w:fill="FFFFFF"/>
        <w:spacing w:line="360" w:lineRule="auto"/>
        <w:ind w:firstLine="420"/>
        <w:contextualSpacing/>
        <w:jc w:val="left"/>
        <w:rPr>
          <w:rFonts w:asciiTheme="minorEastAsia" w:eastAsiaTheme="minorEastAsia" w:hAnsiTheme="minorEastAsia" w:cs="仿宋_GB2312"/>
          <w:color w:val="000000"/>
        </w:rPr>
      </w:pPr>
      <w:r w:rsidRPr="008751D1">
        <w:rPr>
          <w:rFonts w:asciiTheme="minorEastAsia" w:eastAsiaTheme="minorEastAsia" w:hAnsiTheme="minorEastAsia" w:cs="仿宋_GB2312" w:hint="eastAsia"/>
          <w:color w:val="000000"/>
        </w:rPr>
        <w:t>地 址：</w:t>
      </w:r>
      <w:r w:rsidR="004463A0">
        <w:rPr>
          <w:rFonts w:asciiTheme="minorEastAsia" w:eastAsiaTheme="minorEastAsia" w:hAnsiTheme="minorEastAsia" w:cs="仿宋_GB2312" w:hint="eastAsia"/>
          <w:color w:val="000000"/>
        </w:rPr>
        <w:t>新兴东路4336号</w:t>
      </w:r>
    </w:p>
    <w:p w:rsidR="00AC62A0" w:rsidRDefault="00F51389" w:rsidP="00AC62A0">
      <w:pPr>
        <w:pStyle w:val="a7"/>
        <w:widowControl/>
        <w:shd w:val="clear" w:color="auto" w:fill="FFFFFF"/>
        <w:spacing w:line="360" w:lineRule="auto"/>
        <w:ind w:firstLine="420"/>
        <w:contextualSpacing/>
        <w:jc w:val="left"/>
        <w:rPr>
          <w:rFonts w:asciiTheme="minorEastAsia" w:eastAsiaTheme="minorEastAsia" w:hAnsiTheme="minorEastAsia" w:cs="仿宋_GB2312"/>
          <w:color w:val="000000"/>
        </w:rPr>
      </w:pPr>
      <w:r w:rsidRPr="008751D1">
        <w:rPr>
          <w:rFonts w:asciiTheme="minorEastAsia" w:eastAsiaTheme="minorEastAsia" w:hAnsiTheme="minorEastAsia" w:cs="仿宋_GB2312" w:hint="eastAsia"/>
          <w:color w:val="000000"/>
        </w:rPr>
        <w:t>联系人：</w:t>
      </w:r>
      <w:r w:rsidR="002A7548">
        <w:rPr>
          <w:rFonts w:asciiTheme="minorEastAsia" w:eastAsiaTheme="minorEastAsia" w:hAnsiTheme="minorEastAsia" w:cs="仿宋_GB2312" w:hint="eastAsia"/>
          <w:color w:val="000000"/>
        </w:rPr>
        <w:t>王</w:t>
      </w:r>
      <w:r w:rsidR="00C14A81">
        <w:rPr>
          <w:rFonts w:asciiTheme="minorEastAsia" w:eastAsiaTheme="minorEastAsia" w:hAnsiTheme="minorEastAsia" w:cs="仿宋_GB2312" w:hint="eastAsia"/>
          <w:color w:val="000000"/>
        </w:rPr>
        <w:t>先生</w:t>
      </w:r>
      <w:r w:rsidRPr="008751D1">
        <w:rPr>
          <w:rFonts w:asciiTheme="minorEastAsia" w:eastAsiaTheme="minorEastAsia" w:hAnsiTheme="minorEastAsia" w:cs="仿宋_GB2312" w:hint="eastAsia"/>
          <w:color w:val="000000"/>
        </w:rPr>
        <w:t xml:space="preserve">     </w:t>
      </w:r>
      <w:r>
        <w:rPr>
          <w:rFonts w:asciiTheme="minorEastAsia" w:eastAsiaTheme="minorEastAsia" w:hAnsiTheme="minorEastAsia" w:cs="仿宋_GB2312" w:hint="eastAsia"/>
          <w:color w:val="000000"/>
        </w:rPr>
        <w:t xml:space="preserve">          </w:t>
      </w:r>
      <w:r w:rsidRPr="008751D1">
        <w:rPr>
          <w:rFonts w:asciiTheme="minorEastAsia" w:eastAsiaTheme="minorEastAsia" w:hAnsiTheme="minorEastAsia" w:cs="仿宋_GB2312" w:hint="eastAsia"/>
          <w:color w:val="000000"/>
        </w:rPr>
        <w:t>联系电话：</w:t>
      </w:r>
      <w:r w:rsidR="004463A0">
        <w:rPr>
          <w:rFonts w:asciiTheme="minorEastAsia" w:eastAsiaTheme="minorEastAsia" w:hAnsiTheme="minorEastAsia" w:cs="仿宋_GB2312" w:hint="eastAsia"/>
          <w:color w:val="000000"/>
        </w:rPr>
        <w:t>18503749668</w:t>
      </w:r>
    </w:p>
    <w:p w:rsidR="00AC62A0" w:rsidRPr="002A2EDA" w:rsidRDefault="00AC62A0" w:rsidP="00AC62A0">
      <w:pPr>
        <w:pStyle w:val="a7"/>
        <w:widowControl/>
        <w:shd w:val="clear" w:color="auto" w:fill="FFFFFF"/>
        <w:spacing w:line="360" w:lineRule="auto"/>
        <w:ind w:firstLine="420"/>
        <w:contextualSpacing/>
        <w:jc w:val="left"/>
        <w:rPr>
          <w:rFonts w:asciiTheme="minorEastAsia" w:eastAsiaTheme="minorEastAsia" w:hAnsiTheme="minorEastAsia" w:cs="仿宋_GB2312"/>
          <w:color w:val="000000"/>
        </w:rPr>
      </w:pPr>
      <w:r w:rsidRPr="002A2EDA">
        <w:rPr>
          <w:rFonts w:asciiTheme="minorEastAsia" w:eastAsiaTheme="minorEastAsia" w:hAnsiTheme="minorEastAsia" w:cs="仿宋_GB2312" w:hint="eastAsia"/>
          <w:color w:val="000000"/>
        </w:rPr>
        <w:t>代理机构：</w:t>
      </w:r>
      <w:r>
        <w:rPr>
          <w:rFonts w:asciiTheme="minorEastAsia" w:eastAsiaTheme="minorEastAsia" w:hAnsiTheme="minorEastAsia" w:cs="仿宋_GB2312" w:hint="eastAsia"/>
          <w:color w:val="000000"/>
        </w:rPr>
        <w:t>许昌市政府采购中心</w:t>
      </w:r>
    </w:p>
    <w:p w:rsidR="00AC62A0" w:rsidRPr="002A2EDA" w:rsidRDefault="00AC62A0" w:rsidP="00AC62A0">
      <w:pPr>
        <w:pStyle w:val="a7"/>
        <w:widowControl/>
        <w:shd w:val="clear" w:color="auto" w:fill="FFFFFF"/>
        <w:spacing w:line="360" w:lineRule="auto"/>
        <w:ind w:firstLine="420"/>
        <w:contextualSpacing/>
        <w:jc w:val="left"/>
        <w:rPr>
          <w:rFonts w:asciiTheme="minorEastAsia" w:eastAsiaTheme="minorEastAsia" w:hAnsiTheme="minorEastAsia" w:cs="仿宋_GB2312"/>
          <w:color w:val="000000"/>
        </w:rPr>
      </w:pPr>
      <w:r w:rsidRPr="002A2EDA">
        <w:rPr>
          <w:rFonts w:asciiTheme="minorEastAsia" w:eastAsiaTheme="minorEastAsia" w:hAnsiTheme="minorEastAsia" w:cs="仿宋_GB2312" w:hint="eastAsia"/>
          <w:color w:val="000000"/>
        </w:rPr>
        <w:lastRenderedPageBreak/>
        <w:t>地 址：</w:t>
      </w:r>
      <w:r>
        <w:rPr>
          <w:rFonts w:asciiTheme="minorEastAsia" w:eastAsiaTheme="minorEastAsia" w:hAnsiTheme="minorEastAsia" w:cs="仿宋_GB2312" w:hint="eastAsia"/>
          <w:color w:val="000000"/>
        </w:rPr>
        <w:t>许昌市龙兴路与竹林路交汇处公共资源大厦</w:t>
      </w:r>
    </w:p>
    <w:p w:rsidR="00AC62A0" w:rsidRPr="002A2EDA" w:rsidRDefault="00AC62A0" w:rsidP="00AC62A0">
      <w:pPr>
        <w:pStyle w:val="a7"/>
        <w:widowControl/>
        <w:shd w:val="clear" w:color="auto" w:fill="FFFFFF"/>
        <w:spacing w:line="360" w:lineRule="auto"/>
        <w:ind w:firstLine="420"/>
        <w:contextualSpacing/>
        <w:jc w:val="left"/>
        <w:rPr>
          <w:rFonts w:asciiTheme="minorEastAsia" w:eastAsiaTheme="minorEastAsia" w:hAnsiTheme="minorEastAsia" w:cs="仿宋_GB2312"/>
          <w:color w:val="000000"/>
        </w:rPr>
      </w:pPr>
      <w:r w:rsidRPr="002A2EDA">
        <w:rPr>
          <w:rFonts w:asciiTheme="minorEastAsia" w:eastAsiaTheme="minorEastAsia" w:hAnsiTheme="minorEastAsia" w:cs="仿宋_GB2312" w:hint="eastAsia"/>
          <w:color w:val="000000"/>
        </w:rPr>
        <w:t>联系人：</w:t>
      </w:r>
      <w:r w:rsidR="00C14A81">
        <w:rPr>
          <w:rFonts w:asciiTheme="minorEastAsia" w:eastAsiaTheme="minorEastAsia" w:hAnsiTheme="minorEastAsia" w:cs="仿宋_GB2312" w:hint="eastAsia"/>
          <w:color w:val="000000"/>
        </w:rPr>
        <w:t>黄</w:t>
      </w:r>
      <w:r>
        <w:rPr>
          <w:rFonts w:asciiTheme="minorEastAsia" w:eastAsiaTheme="minorEastAsia" w:hAnsiTheme="minorEastAsia" w:cs="仿宋_GB2312" w:hint="eastAsia"/>
          <w:color w:val="000000"/>
        </w:rPr>
        <w:t>女士</w:t>
      </w:r>
      <w:r w:rsidRPr="002A2EDA">
        <w:rPr>
          <w:rFonts w:asciiTheme="minorEastAsia" w:eastAsiaTheme="minorEastAsia" w:hAnsiTheme="minorEastAsia" w:cs="仿宋_GB2312" w:hint="eastAsia"/>
          <w:color w:val="000000"/>
        </w:rPr>
        <w:t xml:space="preserve">              联系电话：</w:t>
      </w:r>
      <w:r>
        <w:rPr>
          <w:rFonts w:asciiTheme="minorEastAsia" w:eastAsiaTheme="minorEastAsia" w:hAnsiTheme="minorEastAsia" w:cs="仿宋_GB2312" w:hint="eastAsia"/>
          <w:color w:val="000000"/>
        </w:rPr>
        <w:t>0374-2968687</w:t>
      </w:r>
    </w:p>
    <w:p w:rsidR="00F51389" w:rsidRPr="00AC62A0" w:rsidRDefault="00F51389" w:rsidP="00F51389">
      <w:pPr>
        <w:rPr>
          <w:rFonts w:asciiTheme="minorEastAsia" w:hAnsiTheme="minorEastAsia"/>
          <w:sz w:val="24"/>
          <w:szCs w:val="24"/>
        </w:rPr>
      </w:pPr>
    </w:p>
    <w:p w:rsidR="00F51389" w:rsidRPr="008751D1" w:rsidRDefault="00F51389" w:rsidP="00F51389">
      <w:pPr>
        <w:rPr>
          <w:rFonts w:asciiTheme="minorEastAsia" w:hAnsiTheme="minorEastAsia" w:cs="仿宋_GB2312"/>
          <w:color w:val="000000"/>
          <w:sz w:val="24"/>
          <w:szCs w:val="24"/>
          <w:shd w:val="clear" w:color="auto" w:fill="FFFFFF"/>
        </w:rPr>
      </w:pPr>
    </w:p>
    <w:p w:rsidR="00F51389" w:rsidRPr="008751D1" w:rsidRDefault="00F51389" w:rsidP="00F51389">
      <w:pPr>
        <w:autoSpaceDE w:val="0"/>
        <w:autoSpaceDN w:val="0"/>
        <w:adjustRightInd w:val="0"/>
        <w:spacing w:line="700" w:lineRule="exact"/>
        <w:ind w:firstLine="560"/>
        <w:rPr>
          <w:rFonts w:asciiTheme="minorEastAsia" w:hAnsiTheme="minorEastAsia" w:cs="仿宋_GB2312"/>
          <w:color w:val="000000"/>
          <w:sz w:val="24"/>
          <w:szCs w:val="24"/>
        </w:rPr>
      </w:pPr>
      <w:r w:rsidRPr="008751D1">
        <w:rPr>
          <w:rFonts w:asciiTheme="minorEastAsia" w:hAnsiTheme="minorEastAsia" w:cstheme="majorEastAsia" w:hint="eastAsia"/>
          <w:sz w:val="24"/>
          <w:szCs w:val="24"/>
          <w:lang w:val="zh-CN"/>
        </w:rPr>
        <w:t xml:space="preserve">                               </w:t>
      </w:r>
      <w:r w:rsidR="004463A0">
        <w:rPr>
          <w:rFonts w:asciiTheme="minorEastAsia" w:hAnsiTheme="minorEastAsia" w:cstheme="majorEastAsia" w:hint="eastAsia"/>
          <w:sz w:val="24"/>
          <w:szCs w:val="24"/>
          <w:lang w:val="zh-CN"/>
        </w:rPr>
        <w:t xml:space="preserve">    </w:t>
      </w:r>
      <w:r w:rsidR="006156C7">
        <w:rPr>
          <w:rFonts w:asciiTheme="minorEastAsia" w:hAnsiTheme="minorEastAsia" w:cstheme="majorEastAsia" w:hint="eastAsia"/>
          <w:sz w:val="24"/>
          <w:szCs w:val="24"/>
          <w:lang w:val="zh-CN"/>
        </w:rPr>
        <w:t xml:space="preserve"> </w:t>
      </w:r>
      <w:r w:rsidR="004463A0">
        <w:rPr>
          <w:rFonts w:asciiTheme="minorEastAsia" w:hAnsiTheme="minorEastAsia" w:cstheme="majorEastAsia" w:hint="eastAsia"/>
          <w:sz w:val="24"/>
          <w:szCs w:val="24"/>
          <w:lang w:val="zh-CN"/>
        </w:rPr>
        <w:t xml:space="preserve"> </w:t>
      </w:r>
      <w:r w:rsidR="00DC0AA6">
        <w:rPr>
          <w:rFonts w:asciiTheme="minorEastAsia" w:hAnsiTheme="minorEastAsia" w:cstheme="majorEastAsia" w:hint="eastAsia"/>
          <w:sz w:val="24"/>
          <w:szCs w:val="24"/>
          <w:lang w:val="zh-CN"/>
        </w:rPr>
        <w:t xml:space="preserve"> </w:t>
      </w:r>
      <w:r w:rsidR="004463A0">
        <w:rPr>
          <w:rFonts w:asciiTheme="minorEastAsia" w:hAnsiTheme="minorEastAsia" w:cs="仿宋_GB2312" w:hint="eastAsia"/>
          <w:color w:val="000000"/>
          <w:sz w:val="24"/>
          <w:szCs w:val="24"/>
        </w:rPr>
        <w:t>许昌职业技术学院</w:t>
      </w:r>
    </w:p>
    <w:p w:rsidR="00622FF6" w:rsidRPr="00C14A81" w:rsidRDefault="00F51389" w:rsidP="00C14A81">
      <w:pPr>
        <w:autoSpaceDE w:val="0"/>
        <w:autoSpaceDN w:val="0"/>
        <w:adjustRightInd w:val="0"/>
        <w:spacing w:line="700" w:lineRule="exact"/>
        <w:ind w:firstLine="560"/>
        <w:rPr>
          <w:rFonts w:asciiTheme="minorEastAsia" w:hAnsiTheme="minorEastAsia" w:cs="仿宋_GB2312"/>
          <w:color w:val="000000"/>
          <w:sz w:val="24"/>
          <w:szCs w:val="24"/>
        </w:rPr>
      </w:pPr>
      <w:r w:rsidRPr="008751D1">
        <w:rPr>
          <w:rFonts w:asciiTheme="minorEastAsia" w:hAnsiTheme="minorEastAsia" w:cs="仿宋_GB2312" w:hint="eastAsia"/>
          <w:color w:val="000000"/>
          <w:sz w:val="24"/>
          <w:szCs w:val="24"/>
        </w:rPr>
        <w:t xml:space="preserve">                             </w:t>
      </w:r>
      <w:r w:rsidR="00C14A81">
        <w:rPr>
          <w:rFonts w:asciiTheme="minorEastAsia" w:hAnsiTheme="minorEastAsia" w:cs="仿宋_GB2312" w:hint="eastAsia"/>
          <w:color w:val="000000"/>
          <w:sz w:val="24"/>
          <w:szCs w:val="24"/>
        </w:rPr>
        <w:t xml:space="preserve">      </w:t>
      </w:r>
      <w:r w:rsidR="00831E07">
        <w:rPr>
          <w:rFonts w:asciiTheme="minorEastAsia" w:hAnsiTheme="minorEastAsia" w:cs="仿宋_GB2312" w:hint="eastAsia"/>
          <w:color w:val="000000"/>
          <w:sz w:val="24"/>
          <w:szCs w:val="24"/>
        </w:rPr>
        <w:t xml:space="preserve"> </w:t>
      </w:r>
      <w:r w:rsidRPr="008751D1">
        <w:rPr>
          <w:rFonts w:asciiTheme="minorEastAsia" w:hAnsiTheme="minorEastAsia" w:cs="仿宋_GB2312" w:hint="eastAsia"/>
          <w:color w:val="000000"/>
          <w:sz w:val="24"/>
          <w:szCs w:val="24"/>
        </w:rPr>
        <w:t xml:space="preserve"> 二〇一</w:t>
      </w:r>
      <w:r>
        <w:rPr>
          <w:rFonts w:asciiTheme="minorEastAsia" w:hAnsiTheme="minorEastAsia" w:cs="仿宋_GB2312" w:hint="eastAsia"/>
          <w:color w:val="000000"/>
          <w:sz w:val="24"/>
          <w:szCs w:val="24"/>
        </w:rPr>
        <w:t>八</w:t>
      </w:r>
      <w:r w:rsidRPr="008751D1">
        <w:rPr>
          <w:rFonts w:asciiTheme="minorEastAsia" w:hAnsiTheme="minorEastAsia" w:cs="仿宋_GB2312" w:hint="eastAsia"/>
          <w:color w:val="000000"/>
          <w:sz w:val="24"/>
          <w:szCs w:val="24"/>
        </w:rPr>
        <w:t>年</w:t>
      </w:r>
      <w:r w:rsidR="006156C7">
        <w:rPr>
          <w:rFonts w:asciiTheme="minorEastAsia" w:hAnsiTheme="minorEastAsia" w:cs="仿宋_GB2312" w:hint="eastAsia"/>
          <w:color w:val="000000"/>
          <w:sz w:val="24"/>
          <w:szCs w:val="24"/>
        </w:rPr>
        <w:t>七</w:t>
      </w:r>
      <w:r w:rsidRPr="008751D1">
        <w:rPr>
          <w:rFonts w:asciiTheme="minorEastAsia" w:hAnsiTheme="minorEastAsia" w:cs="仿宋_GB2312" w:hint="eastAsia"/>
          <w:color w:val="000000"/>
          <w:sz w:val="24"/>
          <w:szCs w:val="24"/>
        </w:rPr>
        <w:t>月</w:t>
      </w:r>
      <w:r w:rsidR="006156C7">
        <w:rPr>
          <w:rFonts w:asciiTheme="minorEastAsia" w:hAnsiTheme="minorEastAsia" w:cs="仿宋_GB2312" w:hint="eastAsia"/>
          <w:color w:val="000000"/>
          <w:sz w:val="24"/>
          <w:szCs w:val="24"/>
        </w:rPr>
        <w:t>十六</w:t>
      </w:r>
      <w:r w:rsidRPr="008751D1">
        <w:rPr>
          <w:rFonts w:asciiTheme="minorEastAsia" w:hAnsiTheme="minorEastAsia" w:cs="仿宋_GB2312" w:hint="eastAsia"/>
          <w:color w:val="000000"/>
          <w:sz w:val="24"/>
          <w:szCs w:val="24"/>
        </w:rPr>
        <w:t>日</w:t>
      </w:r>
    </w:p>
    <w:p w:rsidR="00831E07" w:rsidRDefault="00831E07" w:rsidP="009A0AC7">
      <w:pPr>
        <w:spacing w:line="360" w:lineRule="auto"/>
        <w:rPr>
          <w:rFonts w:hAnsi="宋体"/>
          <w:b/>
          <w:sz w:val="32"/>
          <w:szCs w:val="32"/>
        </w:rPr>
      </w:pPr>
    </w:p>
    <w:p w:rsidR="00831E07" w:rsidRDefault="00831E07" w:rsidP="009A0AC7">
      <w:pPr>
        <w:spacing w:line="360" w:lineRule="auto"/>
        <w:rPr>
          <w:rFonts w:hAnsi="宋体"/>
          <w:b/>
          <w:sz w:val="32"/>
          <w:szCs w:val="32"/>
        </w:rPr>
      </w:pPr>
    </w:p>
    <w:p w:rsidR="009A0AC7" w:rsidRDefault="009A0AC7" w:rsidP="009A0AC7">
      <w:pPr>
        <w:spacing w:line="360" w:lineRule="auto"/>
        <w:rPr>
          <w:rFonts w:hAnsi="宋体"/>
          <w:b/>
          <w:sz w:val="28"/>
          <w:szCs w:val="28"/>
        </w:rPr>
      </w:pPr>
      <w:r w:rsidRPr="00622FF6">
        <w:rPr>
          <w:rFonts w:hAnsi="宋体" w:hint="eastAsia"/>
          <w:b/>
          <w:sz w:val="32"/>
          <w:szCs w:val="32"/>
        </w:rPr>
        <w:t>温馨提示</w:t>
      </w:r>
      <w:r>
        <w:rPr>
          <w:rFonts w:hAnsi="宋体" w:hint="eastAsia"/>
          <w:b/>
          <w:sz w:val="28"/>
          <w:szCs w:val="28"/>
        </w:rPr>
        <w:t>：</w:t>
      </w:r>
    </w:p>
    <w:p w:rsidR="009A0AC7" w:rsidRDefault="009A0AC7" w:rsidP="009A0AC7">
      <w:pPr>
        <w:spacing w:line="360" w:lineRule="auto"/>
        <w:ind w:firstLineChars="200" w:firstLine="562"/>
        <w:rPr>
          <w:rFonts w:hAnsi="宋体"/>
          <w:b/>
          <w:sz w:val="28"/>
          <w:szCs w:val="28"/>
        </w:rPr>
      </w:pPr>
      <w:r>
        <w:rPr>
          <w:rFonts w:hAnsi="宋体" w:hint="eastAsia"/>
          <w:b/>
          <w:sz w:val="28"/>
          <w:szCs w:val="28"/>
        </w:rPr>
        <w:t>本项目为全流程电子化交易项目，请认真阅读招标文件，并注意以下事项。</w:t>
      </w:r>
    </w:p>
    <w:p w:rsidR="009A0AC7" w:rsidRPr="00D2669F" w:rsidRDefault="009A0AC7" w:rsidP="009A0AC7">
      <w:pPr>
        <w:pStyle w:val="af"/>
        <w:ind w:firstLine="320"/>
        <w:rPr>
          <w:rFonts w:ascii="仿宋_GB2312" w:eastAsia="仿宋_GB2312"/>
          <w:b/>
          <w:sz w:val="32"/>
          <w:szCs w:val="32"/>
        </w:rPr>
      </w:pPr>
    </w:p>
    <w:p w:rsidR="009A0AC7" w:rsidRDefault="009A0AC7" w:rsidP="009A0AC7">
      <w:pPr>
        <w:tabs>
          <w:tab w:val="left" w:pos="7095"/>
        </w:tabs>
        <w:spacing w:line="360" w:lineRule="auto"/>
        <w:ind w:firstLineChars="200" w:firstLine="482"/>
        <w:contextualSpacing/>
        <w:rPr>
          <w:rFonts w:hAnsi="宋体"/>
          <w:b/>
          <w:color w:val="000000"/>
          <w:sz w:val="24"/>
          <w:szCs w:val="24"/>
        </w:rPr>
      </w:pPr>
      <w:r w:rsidRPr="0030587D">
        <w:rPr>
          <w:rFonts w:asciiTheme="minorEastAsia" w:hAnsiTheme="minorEastAsia" w:hint="eastAsia"/>
          <w:b/>
          <w:color w:val="000000"/>
          <w:sz w:val="24"/>
          <w:szCs w:val="24"/>
        </w:rPr>
        <w:t>1.</w:t>
      </w:r>
      <w:r>
        <w:rPr>
          <w:rFonts w:hAnsi="宋体" w:hint="eastAsia"/>
          <w:b/>
          <w:color w:val="000000"/>
          <w:sz w:val="24"/>
          <w:szCs w:val="24"/>
        </w:rPr>
        <w:t>投标人应按招标文件规定编制、提交电子投标文件和纸质投标文件。开、评标现场不接受投标人递交的备份电子投标文件和纸质投标文件以外的其他资料。</w:t>
      </w:r>
    </w:p>
    <w:p w:rsidR="009A0AC7" w:rsidRDefault="009A0AC7" w:rsidP="009A0AC7">
      <w:pPr>
        <w:tabs>
          <w:tab w:val="left" w:pos="7095"/>
        </w:tabs>
        <w:spacing w:line="360" w:lineRule="auto"/>
        <w:ind w:firstLineChars="200" w:firstLine="482"/>
        <w:contextualSpacing/>
        <w:rPr>
          <w:rFonts w:hAnsi="宋体"/>
          <w:b/>
          <w:color w:val="000000"/>
          <w:sz w:val="24"/>
          <w:szCs w:val="24"/>
        </w:rPr>
      </w:pPr>
      <w:r w:rsidRPr="0030587D">
        <w:rPr>
          <w:rFonts w:asciiTheme="minorEastAsia" w:hAnsiTheme="minorEastAsia" w:hint="eastAsia"/>
          <w:b/>
          <w:color w:val="000000"/>
          <w:sz w:val="24"/>
          <w:szCs w:val="24"/>
        </w:rPr>
        <w:t>2</w:t>
      </w:r>
      <w:r w:rsidRPr="0030587D">
        <w:rPr>
          <w:rFonts w:asciiTheme="minorEastAsia" w:hAnsiTheme="minorEastAsia"/>
          <w:b/>
          <w:color w:val="000000"/>
          <w:sz w:val="24"/>
          <w:szCs w:val="24"/>
        </w:rPr>
        <w:t>.</w:t>
      </w:r>
      <w:r>
        <w:rPr>
          <w:rFonts w:hAnsi="宋体" w:hint="eastAsia"/>
          <w:b/>
          <w:color w:val="000000"/>
          <w:sz w:val="24"/>
          <w:szCs w:val="24"/>
        </w:rPr>
        <w:t>电子文件下载、制作、提交期间和开标（</w:t>
      </w:r>
      <w:r>
        <w:rPr>
          <w:rFonts w:hAnsi="宋体" w:hint="eastAsia"/>
          <w:sz w:val="24"/>
          <w:szCs w:val="24"/>
        </w:rPr>
        <w:t>电子投标文件的解密</w:t>
      </w:r>
      <w:r>
        <w:rPr>
          <w:rFonts w:hAnsi="宋体" w:hint="eastAsia"/>
          <w:b/>
          <w:color w:val="000000"/>
          <w:sz w:val="24"/>
          <w:szCs w:val="24"/>
        </w:rPr>
        <w:t>）环节，投标人须使用</w:t>
      </w:r>
      <w:r>
        <w:rPr>
          <w:rFonts w:hAnsi="宋体"/>
          <w:b/>
          <w:color w:val="000000"/>
          <w:sz w:val="24"/>
          <w:szCs w:val="24"/>
        </w:rPr>
        <w:t>CA</w:t>
      </w:r>
      <w:r>
        <w:rPr>
          <w:rFonts w:hAnsi="宋体"/>
          <w:b/>
          <w:color w:val="000000"/>
          <w:sz w:val="24"/>
          <w:szCs w:val="24"/>
        </w:rPr>
        <w:t>数字证书</w:t>
      </w:r>
      <w:r>
        <w:rPr>
          <w:rFonts w:hAnsi="宋体" w:hint="eastAsia"/>
          <w:b/>
          <w:color w:val="000000"/>
          <w:sz w:val="24"/>
          <w:szCs w:val="24"/>
        </w:rPr>
        <w:t>（证书须在有效期内）</w:t>
      </w:r>
      <w:r>
        <w:rPr>
          <w:rFonts w:hAnsi="宋体"/>
          <w:b/>
          <w:color w:val="000000"/>
          <w:sz w:val="24"/>
          <w:szCs w:val="24"/>
        </w:rPr>
        <w:t>。</w:t>
      </w:r>
    </w:p>
    <w:p w:rsidR="009A0AC7" w:rsidRDefault="009A0AC7" w:rsidP="009A0AC7">
      <w:pPr>
        <w:tabs>
          <w:tab w:val="left" w:pos="7095"/>
        </w:tabs>
        <w:spacing w:line="360" w:lineRule="auto"/>
        <w:ind w:firstLineChars="200" w:firstLine="482"/>
        <w:contextualSpacing/>
        <w:rPr>
          <w:rFonts w:hAnsi="宋体"/>
          <w:b/>
          <w:color w:val="000000"/>
          <w:sz w:val="24"/>
          <w:szCs w:val="24"/>
        </w:rPr>
      </w:pPr>
      <w:r w:rsidRPr="0030587D">
        <w:rPr>
          <w:rFonts w:asciiTheme="minorEastAsia" w:hAnsiTheme="minorEastAsia"/>
          <w:b/>
          <w:color w:val="000000"/>
          <w:sz w:val="24"/>
          <w:szCs w:val="24"/>
        </w:rPr>
        <w:t>3</w:t>
      </w:r>
      <w:r w:rsidRPr="0030587D">
        <w:rPr>
          <w:rFonts w:asciiTheme="minorEastAsia" w:hAnsiTheme="minorEastAsia" w:hint="eastAsia"/>
          <w:b/>
          <w:color w:val="000000"/>
          <w:sz w:val="24"/>
          <w:szCs w:val="24"/>
        </w:rPr>
        <w:t>.</w:t>
      </w:r>
      <w:r>
        <w:rPr>
          <w:rFonts w:hAnsi="宋体" w:hint="eastAsia"/>
          <w:b/>
          <w:color w:val="000000"/>
          <w:sz w:val="24"/>
          <w:szCs w:val="24"/>
        </w:rPr>
        <w:t>电子投标文件的制作</w:t>
      </w:r>
    </w:p>
    <w:p w:rsidR="009A0AC7" w:rsidRDefault="009A0AC7" w:rsidP="009A0AC7">
      <w:pPr>
        <w:tabs>
          <w:tab w:val="left" w:pos="7095"/>
        </w:tabs>
        <w:spacing w:line="360" w:lineRule="auto"/>
        <w:ind w:firstLineChars="200" w:firstLine="480"/>
        <w:contextualSpacing/>
        <w:rPr>
          <w:rFonts w:hAnsi="宋体"/>
          <w:color w:val="000000"/>
          <w:sz w:val="24"/>
          <w:szCs w:val="24"/>
        </w:rPr>
      </w:pPr>
      <w:r w:rsidRPr="0030587D">
        <w:rPr>
          <w:rFonts w:asciiTheme="minorEastAsia" w:hAnsiTheme="minorEastAsia"/>
          <w:color w:val="000000"/>
          <w:sz w:val="24"/>
          <w:szCs w:val="24"/>
        </w:rPr>
        <w:t>3</w:t>
      </w:r>
      <w:r w:rsidRPr="0030587D">
        <w:rPr>
          <w:rFonts w:asciiTheme="minorEastAsia" w:hAnsiTheme="minorEastAsia" w:hint="eastAsia"/>
          <w:color w:val="000000"/>
          <w:sz w:val="24"/>
          <w:szCs w:val="24"/>
        </w:rPr>
        <w:t>.1</w:t>
      </w:r>
      <w:r>
        <w:rPr>
          <w:rFonts w:hAnsi="宋体" w:hint="eastAsia"/>
          <w:color w:val="000000"/>
          <w:sz w:val="24"/>
          <w:szCs w:val="24"/>
        </w:rPr>
        <w:t xml:space="preserve"> </w:t>
      </w:r>
      <w:r>
        <w:rPr>
          <w:rFonts w:hAnsi="宋体" w:hint="eastAsia"/>
          <w:color w:val="000000"/>
          <w:sz w:val="24"/>
          <w:szCs w:val="24"/>
        </w:rPr>
        <w:t>投标人登录《全国公共资源交易平台</w:t>
      </w:r>
      <w:r>
        <w:rPr>
          <w:rFonts w:hAnsi="宋体" w:hint="eastAsia"/>
          <w:color w:val="000000"/>
          <w:sz w:val="24"/>
          <w:szCs w:val="24"/>
        </w:rPr>
        <w:t>(</w:t>
      </w:r>
      <w:r>
        <w:rPr>
          <w:rFonts w:hAnsi="宋体" w:hint="eastAsia"/>
          <w:color w:val="000000"/>
          <w:sz w:val="24"/>
          <w:szCs w:val="24"/>
        </w:rPr>
        <w:t>河南省▪许昌市</w:t>
      </w:r>
      <w:r>
        <w:rPr>
          <w:rFonts w:hAnsi="宋体" w:hint="eastAsia"/>
          <w:color w:val="000000"/>
          <w:sz w:val="24"/>
          <w:szCs w:val="24"/>
        </w:rPr>
        <w:t>)</w:t>
      </w:r>
      <w:r>
        <w:rPr>
          <w:rFonts w:hAnsi="宋体" w:hint="eastAsia"/>
          <w:color w:val="000000"/>
          <w:sz w:val="24"/>
          <w:szCs w:val="24"/>
        </w:rPr>
        <w:t>》公共资源交易系统（</w:t>
      </w:r>
      <w:hyperlink r:id="rId9" w:history="1">
        <w:r>
          <w:rPr>
            <w:rStyle w:val="a9"/>
            <w:rFonts w:hAnsi="宋体"/>
            <w:sz w:val="24"/>
            <w:szCs w:val="24"/>
          </w:rPr>
          <w:t>http://221.14.6.70:8088/ggzy/</w:t>
        </w:r>
      </w:hyperlink>
      <w:r>
        <w:rPr>
          <w:rFonts w:hAnsi="宋体" w:hint="eastAsia"/>
          <w:color w:val="000000"/>
          <w:sz w:val="24"/>
          <w:szCs w:val="24"/>
        </w:rPr>
        <w:t>）下载“许昌投标文件制作系统</w:t>
      </w:r>
      <w:r>
        <w:rPr>
          <w:rFonts w:hAnsi="宋体" w:hint="eastAsia"/>
          <w:color w:val="000000"/>
          <w:sz w:val="24"/>
          <w:szCs w:val="24"/>
        </w:rPr>
        <w:t>SEARUN V1.0</w:t>
      </w:r>
      <w:r>
        <w:rPr>
          <w:rFonts w:hAnsi="宋体" w:hint="eastAsia"/>
          <w:color w:val="000000"/>
          <w:sz w:val="24"/>
          <w:szCs w:val="24"/>
        </w:rPr>
        <w:t>”，按招标文件要求制作电子投标文件。</w:t>
      </w:r>
    </w:p>
    <w:p w:rsidR="009A0AC7" w:rsidRDefault="009A0AC7" w:rsidP="009A0AC7">
      <w:pPr>
        <w:tabs>
          <w:tab w:val="left" w:pos="7095"/>
        </w:tabs>
        <w:spacing w:line="360" w:lineRule="auto"/>
        <w:ind w:firstLineChars="200" w:firstLine="480"/>
        <w:contextualSpacing/>
        <w:rPr>
          <w:rFonts w:hAnsi="宋体"/>
          <w:color w:val="000000"/>
          <w:sz w:val="24"/>
          <w:szCs w:val="24"/>
        </w:rPr>
      </w:pPr>
      <w:r w:rsidRPr="00E23F08">
        <w:rPr>
          <w:rFonts w:hAnsi="宋体" w:hint="eastAsia"/>
          <w:color w:val="000000"/>
          <w:sz w:val="24"/>
          <w:szCs w:val="24"/>
        </w:rPr>
        <w:t>电子投标文件的制作，参考</w:t>
      </w:r>
      <w:r>
        <w:rPr>
          <w:rFonts w:hAnsi="宋体" w:hint="eastAsia"/>
          <w:color w:val="000000"/>
          <w:sz w:val="24"/>
          <w:szCs w:val="24"/>
        </w:rPr>
        <w:t>《</w:t>
      </w:r>
      <w:r w:rsidRPr="00E23F08">
        <w:rPr>
          <w:rFonts w:hAnsi="宋体" w:hint="eastAsia"/>
          <w:color w:val="000000"/>
          <w:sz w:val="24"/>
          <w:szCs w:val="24"/>
        </w:rPr>
        <w:t>全国公共资源交易平台</w:t>
      </w:r>
      <w:r w:rsidRPr="00E23F08">
        <w:rPr>
          <w:rFonts w:hAnsi="宋体" w:hint="eastAsia"/>
          <w:color w:val="000000"/>
          <w:sz w:val="24"/>
          <w:szCs w:val="24"/>
        </w:rPr>
        <w:t>(</w:t>
      </w:r>
      <w:r w:rsidRPr="00E23F08">
        <w:rPr>
          <w:rFonts w:hAnsi="宋体" w:hint="eastAsia"/>
          <w:color w:val="000000"/>
          <w:sz w:val="24"/>
          <w:szCs w:val="24"/>
        </w:rPr>
        <w:t>河南省▪许昌市</w:t>
      </w:r>
      <w:r w:rsidRPr="00E23F08">
        <w:rPr>
          <w:rFonts w:hAnsi="宋体" w:hint="eastAsia"/>
          <w:color w:val="000000"/>
          <w:sz w:val="24"/>
          <w:szCs w:val="24"/>
        </w:rPr>
        <w:t>)</w:t>
      </w:r>
      <w:r>
        <w:rPr>
          <w:rFonts w:hAnsi="宋体" w:hint="eastAsia"/>
          <w:color w:val="000000"/>
          <w:sz w:val="24"/>
          <w:szCs w:val="24"/>
        </w:rPr>
        <w:t>》</w:t>
      </w:r>
      <w:r w:rsidRPr="00E23F08">
        <w:rPr>
          <w:rFonts w:hAnsi="宋体" w:hint="eastAsia"/>
          <w:color w:val="000000"/>
          <w:sz w:val="24"/>
          <w:szCs w:val="24"/>
        </w:rPr>
        <w:t>公共资源交易系统——组件下载——交易系统操作手册（投标人、供应商）。</w:t>
      </w:r>
    </w:p>
    <w:p w:rsidR="009A0AC7" w:rsidRDefault="009A0AC7" w:rsidP="009A0AC7">
      <w:pPr>
        <w:tabs>
          <w:tab w:val="left" w:pos="7095"/>
        </w:tabs>
        <w:spacing w:line="360" w:lineRule="auto"/>
        <w:ind w:firstLineChars="200" w:firstLine="480"/>
        <w:contextualSpacing/>
        <w:rPr>
          <w:rFonts w:hAnsi="宋体"/>
          <w:color w:val="000000"/>
          <w:sz w:val="24"/>
          <w:szCs w:val="24"/>
        </w:rPr>
      </w:pPr>
      <w:r w:rsidRPr="0030587D">
        <w:rPr>
          <w:rFonts w:asciiTheme="minorEastAsia" w:hAnsiTheme="minorEastAsia"/>
          <w:color w:val="000000"/>
          <w:sz w:val="24"/>
          <w:szCs w:val="24"/>
        </w:rPr>
        <w:t>3</w:t>
      </w:r>
      <w:r w:rsidRPr="0030587D">
        <w:rPr>
          <w:rFonts w:asciiTheme="minorEastAsia" w:hAnsiTheme="minorEastAsia" w:hint="eastAsia"/>
          <w:color w:val="000000"/>
          <w:sz w:val="24"/>
          <w:szCs w:val="24"/>
        </w:rPr>
        <w:t>.</w:t>
      </w:r>
      <w:r w:rsidRPr="0030587D">
        <w:rPr>
          <w:rFonts w:asciiTheme="minorEastAsia" w:hAnsiTheme="minorEastAsia"/>
          <w:color w:val="000000"/>
          <w:sz w:val="24"/>
          <w:szCs w:val="24"/>
        </w:rPr>
        <w:t>2</w:t>
      </w:r>
      <w:r>
        <w:rPr>
          <w:rFonts w:hAnsi="宋体" w:hint="eastAsia"/>
          <w:color w:val="000000"/>
          <w:sz w:val="24"/>
          <w:szCs w:val="24"/>
        </w:rPr>
        <w:t xml:space="preserve"> </w:t>
      </w:r>
      <w:r>
        <w:rPr>
          <w:rFonts w:hAnsi="宋体" w:hint="eastAsia"/>
          <w:color w:val="000000"/>
          <w:sz w:val="24"/>
          <w:szCs w:val="24"/>
        </w:rPr>
        <w:t>投标人须将招标文件要求的资质、业绩、荣誉及相关人员证明材料等资料原件扫描件（或图片）制作到所提交的电子投标文件中。</w:t>
      </w:r>
    </w:p>
    <w:p w:rsidR="009A0AC7" w:rsidRDefault="009A0AC7" w:rsidP="009A0AC7">
      <w:pPr>
        <w:tabs>
          <w:tab w:val="left" w:pos="7095"/>
        </w:tabs>
        <w:spacing w:line="360" w:lineRule="auto"/>
        <w:ind w:firstLineChars="200" w:firstLine="480"/>
        <w:contextualSpacing/>
        <w:rPr>
          <w:rFonts w:hAnsi="宋体"/>
          <w:color w:val="000000"/>
          <w:sz w:val="24"/>
          <w:szCs w:val="24"/>
        </w:rPr>
      </w:pPr>
      <w:r w:rsidRPr="0030587D">
        <w:rPr>
          <w:rFonts w:asciiTheme="minorEastAsia" w:hAnsiTheme="minorEastAsia"/>
          <w:color w:val="000000"/>
          <w:sz w:val="24"/>
          <w:szCs w:val="24"/>
        </w:rPr>
        <w:lastRenderedPageBreak/>
        <w:t>3.3</w:t>
      </w:r>
      <w:r>
        <w:rPr>
          <w:rFonts w:hAnsi="宋体" w:hint="eastAsia"/>
          <w:color w:val="000000"/>
          <w:sz w:val="24"/>
          <w:szCs w:val="24"/>
        </w:rPr>
        <w:t>投标人对同一项目多个标段进行投标的，应分别下载所投标段的招标文件，按标段制作电子投标文件，并</w:t>
      </w:r>
      <w:r>
        <w:rPr>
          <w:rFonts w:hAnsi="宋体"/>
          <w:color w:val="000000"/>
          <w:sz w:val="24"/>
          <w:szCs w:val="24"/>
        </w:rPr>
        <w:t>按招标文件要求在相应位置加盖</w:t>
      </w:r>
      <w:r>
        <w:rPr>
          <w:rFonts w:hAnsi="宋体" w:hint="eastAsia"/>
          <w:color w:val="000000"/>
          <w:sz w:val="24"/>
          <w:szCs w:val="24"/>
        </w:rPr>
        <w:t>投标人</w:t>
      </w:r>
      <w:r>
        <w:rPr>
          <w:rFonts w:hAnsi="宋体"/>
          <w:color w:val="000000"/>
          <w:sz w:val="24"/>
          <w:szCs w:val="24"/>
        </w:rPr>
        <w:t>电子印章</w:t>
      </w:r>
      <w:r>
        <w:rPr>
          <w:rFonts w:hAnsi="宋体" w:hint="eastAsia"/>
          <w:color w:val="000000"/>
          <w:sz w:val="24"/>
          <w:szCs w:val="24"/>
        </w:rPr>
        <w:t>和法人电子印章。</w:t>
      </w:r>
    </w:p>
    <w:p w:rsidR="009A0AC7" w:rsidRDefault="009A0AC7" w:rsidP="009A0AC7">
      <w:pPr>
        <w:tabs>
          <w:tab w:val="left" w:pos="7095"/>
        </w:tabs>
        <w:spacing w:line="360" w:lineRule="auto"/>
        <w:ind w:leftChars="50" w:left="105" w:firstLineChars="150" w:firstLine="360"/>
        <w:contextualSpacing/>
        <w:rPr>
          <w:rFonts w:hAnsi="宋体"/>
          <w:color w:val="000000"/>
          <w:sz w:val="24"/>
          <w:szCs w:val="24"/>
        </w:rPr>
      </w:pPr>
      <w:r>
        <w:rPr>
          <w:rFonts w:hAnsi="宋体" w:hint="eastAsia"/>
          <w:color w:val="000000"/>
          <w:sz w:val="24"/>
          <w:szCs w:val="24"/>
        </w:rPr>
        <w:t>一个标段对应生成一个文件夹（</w:t>
      </w:r>
      <w:r>
        <w:rPr>
          <w:rFonts w:hAnsi="宋体" w:hint="eastAsia"/>
          <w:color w:val="000000"/>
          <w:sz w:val="24"/>
          <w:szCs w:val="24"/>
        </w:rPr>
        <w:t>xxxx</w:t>
      </w:r>
      <w:r>
        <w:rPr>
          <w:rFonts w:hAnsi="宋体" w:hint="eastAsia"/>
          <w:color w:val="000000"/>
          <w:sz w:val="24"/>
          <w:szCs w:val="24"/>
        </w:rPr>
        <w:t>项目</w:t>
      </w:r>
      <w:r>
        <w:rPr>
          <w:rFonts w:hAnsi="宋体" w:hint="eastAsia"/>
          <w:color w:val="000000"/>
          <w:sz w:val="24"/>
          <w:szCs w:val="24"/>
        </w:rPr>
        <w:t>xx</w:t>
      </w:r>
      <w:r>
        <w:rPr>
          <w:rFonts w:hAnsi="宋体" w:hint="eastAsia"/>
          <w:color w:val="000000"/>
          <w:sz w:val="24"/>
          <w:szCs w:val="24"/>
        </w:rPr>
        <w:t>标段）</w:t>
      </w:r>
      <w:r>
        <w:rPr>
          <w:rFonts w:hAnsi="宋体" w:hint="eastAsia"/>
          <w:color w:val="000000"/>
          <w:sz w:val="24"/>
          <w:szCs w:val="24"/>
        </w:rPr>
        <w:t xml:space="preserve">, </w:t>
      </w:r>
      <w:r>
        <w:rPr>
          <w:rFonts w:hAnsi="宋体" w:hint="eastAsia"/>
          <w:color w:val="000000"/>
          <w:sz w:val="24"/>
          <w:szCs w:val="24"/>
        </w:rPr>
        <w:t>其中包含</w:t>
      </w:r>
      <w:r>
        <w:rPr>
          <w:rFonts w:hAnsi="宋体" w:hint="eastAsia"/>
          <w:color w:val="000000"/>
          <w:sz w:val="24"/>
          <w:szCs w:val="24"/>
        </w:rPr>
        <w:t>2</w:t>
      </w:r>
      <w:r>
        <w:rPr>
          <w:rFonts w:hAnsi="宋体" w:hint="eastAsia"/>
          <w:color w:val="000000"/>
          <w:sz w:val="24"/>
          <w:szCs w:val="24"/>
        </w:rPr>
        <w:t>个文件和</w:t>
      </w:r>
      <w:r>
        <w:rPr>
          <w:rFonts w:hAnsi="宋体" w:hint="eastAsia"/>
          <w:color w:val="000000"/>
          <w:sz w:val="24"/>
          <w:szCs w:val="24"/>
        </w:rPr>
        <w:t>1</w:t>
      </w:r>
      <w:r>
        <w:rPr>
          <w:rFonts w:hAnsi="宋体" w:hint="eastAsia"/>
          <w:color w:val="000000"/>
          <w:sz w:val="24"/>
          <w:szCs w:val="24"/>
        </w:rPr>
        <w:t>个文件夹。后缀名为“</w:t>
      </w:r>
      <w:r>
        <w:rPr>
          <w:rFonts w:hAnsi="宋体"/>
          <w:color w:val="000000"/>
          <w:sz w:val="24"/>
          <w:szCs w:val="24"/>
        </w:rPr>
        <w:t>.file</w:t>
      </w:r>
      <w:r>
        <w:rPr>
          <w:rFonts w:hAnsi="宋体" w:hint="eastAsia"/>
          <w:color w:val="000000"/>
          <w:sz w:val="24"/>
          <w:szCs w:val="24"/>
        </w:rPr>
        <w:t>”的文件用于电子投标使用，后缀名为“</w:t>
      </w:r>
      <w:r>
        <w:rPr>
          <w:rFonts w:hAnsi="宋体" w:hint="eastAsia"/>
          <w:color w:val="000000"/>
          <w:sz w:val="24"/>
          <w:szCs w:val="24"/>
        </w:rPr>
        <w:t>.PDF</w:t>
      </w:r>
      <w:r>
        <w:rPr>
          <w:rFonts w:hAnsi="宋体" w:hint="eastAsia"/>
          <w:color w:val="000000"/>
          <w:sz w:val="24"/>
          <w:szCs w:val="24"/>
        </w:rPr>
        <w:t>”的文件用于打印纸质投标文件，</w:t>
      </w:r>
      <w:r w:rsidRPr="009A3C0D">
        <w:rPr>
          <w:rFonts w:hAnsi="宋体" w:hint="eastAsia"/>
          <w:color w:val="000000"/>
          <w:sz w:val="24"/>
          <w:szCs w:val="24"/>
        </w:rPr>
        <w:t>名称为“备份”的文件夹</w:t>
      </w:r>
      <w:r>
        <w:rPr>
          <w:rFonts w:hAnsi="宋体" w:hint="eastAsia"/>
          <w:color w:val="000000"/>
          <w:sz w:val="24"/>
          <w:szCs w:val="24"/>
        </w:rPr>
        <w:t>使用电子介质存储，供开标现场备用。</w:t>
      </w:r>
    </w:p>
    <w:p w:rsidR="009A0AC7" w:rsidRDefault="009A0AC7" w:rsidP="009A0AC7">
      <w:pPr>
        <w:tabs>
          <w:tab w:val="left" w:pos="7095"/>
        </w:tabs>
        <w:spacing w:line="360" w:lineRule="auto"/>
        <w:ind w:firstLineChars="200" w:firstLine="482"/>
        <w:contextualSpacing/>
        <w:rPr>
          <w:rFonts w:hAnsi="宋体"/>
          <w:b/>
          <w:color w:val="000000"/>
          <w:sz w:val="24"/>
          <w:szCs w:val="24"/>
        </w:rPr>
      </w:pPr>
      <w:r w:rsidRPr="0030587D">
        <w:rPr>
          <w:rFonts w:asciiTheme="minorEastAsia" w:hAnsiTheme="minorEastAsia"/>
          <w:b/>
          <w:color w:val="000000"/>
          <w:sz w:val="24"/>
          <w:szCs w:val="24"/>
        </w:rPr>
        <w:t>4</w:t>
      </w:r>
      <w:r w:rsidRPr="0030587D">
        <w:rPr>
          <w:rFonts w:asciiTheme="minorEastAsia" w:hAnsiTheme="minorEastAsia" w:hint="eastAsia"/>
          <w:b/>
          <w:color w:val="000000"/>
          <w:sz w:val="24"/>
          <w:szCs w:val="24"/>
        </w:rPr>
        <w:t>.</w:t>
      </w:r>
      <w:r>
        <w:rPr>
          <w:rFonts w:asciiTheme="minorEastAsia" w:hAnsiTheme="minorEastAsia" w:hint="eastAsia"/>
          <w:b/>
          <w:color w:val="000000"/>
          <w:sz w:val="24"/>
          <w:szCs w:val="24"/>
        </w:rPr>
        <w:t>加密</w:t>
      </w:r>
      <w:r>
        <w:rPr>
          <w:rFonts w:hAnsi="宋体" w:hint="eastAsia"/>
          <w:b/>
          <w:color w:val="000000"/>
          <w:sz w:val="24"/>
          <w:szCs w:val="24"/>
        </w:rPr>
        <w:t>电子投标文件的提交</w:t>
      </w:r>
    </w:p>
    <w:p w:rsidR="009A0AC7" w:rsidRDefault="009A0AC7" w:rsidP="009A0AC7">
      <w:pPr>
        <w:tabs>
          <w:tab w:val="left" w:pos="7095"/>
        </w:tabs>
        <w:spacing w:line="360" w:lineRule="auto"/>
        <w:contextualSpacing/>
        <w:rPr>
          <w:rFonts w:hAnsi="宋体"/>
          <w:color w:val="000000"/>
          <w:sz w:val="24"/>
          <w:szCs w:val="24"/>
        </w:rPr>
      </w:pPr>
      <w:r>
        <w:rPr>
          <w:rFonts w:hAnsi="宋体" w:hint="eastAsia"/>
          <w:color w:val="000000"/>
          <w:sz w:val="24"/>
          <w:szCs w:val="24"/>
        </w:rPr>
        <w:t xml:space="preserve">    </w:t>
      </w:r>
      <w:r w:rsidRPr="0030587D">
        <w:rPr>
          <w:rFonts w:asciiTheme="minorEastAsia" w:hAnsiTheme="minorEastAsia"/>
          <w:color w:val="000000"/>
          <w:sz w:val="24"/>
          <w:szCs w:val="24"/>
        </w:rPr>
        <w:t>4</w:t>
      </w:r>
      <w:r w:rsidRPr="0030587D">
        <w:rPr>
          <w:rFonts w:asciiTheme="minorEastAsia" w:hAnsiTheme="minorEastAsia" w:hint="eastAsia"/>
          <w:color w:val="000000"/>
          <w:sz w:val="24"/>
          <w:szCs w:val="24"/>
        </w:rPr>
        <w:t>.1</w:t>
      </w:r>
      <w:r>
        <w:rPr>
          <w:rFonts w:asciiTheme="minorEastAsia" w:hAnsiTheme="minorEastAsia" w:hint="eastAsia"/>
          <w:color w:val="000000"/>
          <w:sz w:val="24"/>
          <w:szCs w:val="24"/>
        </w:rPr>
        <w:t>加密</w:t>
      </w:r>
      <w:r>
        <w:rPr>
          <w:rFonts w:hAnsi="宋体" w:hint="eastAsia"/>
          <w:color w:val="000000"/>
          <w:sz w:val="24"/>
          <w:szCs w:val="24"/>
        </w:rPr>
        <w:t>电子投标文件应在招标文件规定的投标截止时间（开标时间）之前成功提交至《全国公共资源交易平台</w:t>
      </w:r>
      <w:r>
        <w:rPr>
          <w:rFonts w:hAnsi="宋体" w:hint="eastAsia"/>
          <w:color w:val="000000"/>
          <w:sz w:val="24"/>
          <w:szCs w:val="24"/>
        </w:rPr>
        <w:t>(</w:t>
      </w:r>
      <w:r>
        <w:rPr>
          <w:rFonts w:hAnsi="宋体" w:hint="eastAsia"/>
          <w:color w:val="000000"/>
          <w:sz w:val="24"/>
          <w:szCs w:val="24"/>
        </w:rPr>
        <w:t>河南省▪许昌市</w:t>
      </w:r>
      <w:r>
        <w:rPr>
          <w:rFonts w:hAnsi="宋体" w:hint="eastAsia"/>
          <w:color w:val="000000"/>
          <w:sz w:val="24"/>
          <w:szCs w:val="24"/>
        </w:rPr>
        <w:t>)</w:t>
      </w:r>
      <w:r>
        <w:rPr>
          <w:rFonts w:hAnsi="宋体" w:hint="eastAsia"/>
          <w:color w:val="000000"/>
          <w:sz w:val="24"/>
          <w:szCs w:val="24"/>
        </w:rPr>
        <w:t>》公共资源交易系统（</w:t>
      </w:r>
      <w:hyperlink r:id="rId10" w:history="1">
        <w:r>
          <w:rPr>
            <w:rStyle w:val="a9"/>
            <w:rFonts w:hAnsi="宋体"/>
            <w:sz w:val="24"/>
            <w:szCs w:val="24"/>
          </w:rPr>
          <w:t>http://221.14.6.70:8088/ggzy/</w:t>
        </w:r>
      </w:hyperlink>
      <w:r>
        <w:rPr>
          <w:rFonts w:hAnsi="宋体" w:hint="eastAsia"/>
          <w:color w:val="000000"/>
          <w:sz w:val="24"/>
          <w:szCs w:val="24"/>
        </w:rPr>
        <w:t>）。</w:t>
      </w:r>
    </w:p>
    <w:p w:rsidR="009A0AC7" w:rsidRDefault="009A0AC7" w:rsidP="009A0AC7">
      <w:pPr>
        <w:tabs>
          <w:tab w:val="left" w:pos="7095"/>
        </w:tabs>
        <w:spacing w:line="360" w:lineRule="auto"/>
        <w:ind w:firstLineChars="200" w:firstLine="480"/>
        <w:contextualSpacing/>
        <w:rPr>
          <w:rFonts w:hAnsi="宋体"/>
          <w:color w:val="000000"/>
          <w:sz w:val="24"/>
          <w:szCs w:val="24"/>
        </w:rPr>
      </w:pPr>
      <w:r>
        <w:rPr>
          <w:rFonts w:hAnsi="宋体" w:hint="eastAsia"/>
          <w:color w:val="000000"/>
          <w:sz w:val="24"/>
          <w:szCs w:val="24"/>
        </w:rPr>
        <w:t>投标人应充分考虑并预留技术处理和上传数据所需时间。</w:t>
      </w:r>
    </w:p>
    <w:p w:rsidR="009A0AC7" w:rsidRDefault="009A0AC7" w:rsidP="009A0AC7">
      <w:pPr>
        <w:tabs>
          <w:tab w:val="left" w:pos="7095"/>
        </w:tabs>
        <w:spacing w:line="360" w:lineRule="auto"/>
        <w:ind w:firstLineChars="200" w:firstLine="480"/>
        <w:contextualSpacing/>
        <w:rPr>
          <w:rFonts w:hAnsi="宋体"/>
          <w:color w:val="000000"/>
          <w:sz w:val="24"/>
          <w:szCs w:val="24"/>
        </w:rPr>
      </w:pPr>
      <w:r w:rsidRPr="0030587D">
        <w:rPr>
          <w:rFonts w:asciiTheme="minorEastAsia" w:hAnsiTheme="minorEastAsia"/>
          <w:color w:val="000000"/>
          <w:sz w:val="24"/>
          <w:szCs w:val="24"/>
        </w:rPr>
        <w:t>4.</w:t>
      </w:r>
      <w:r w:rsidRPr="0030587D">
        <w:rPr>
          <w:rFonts w:asciiTheme="minorEastAsia" w:hAnsiTheme="minorEastAsia" w:hint="eastAsia"/>
          <w:color w:val="000000"/>
          <w:sz w:val="24"/>
          <w:szCs w:val="24"/>
        </w:rPr>
        <w:t xml:space="preserve">2 </w:t>
      </w:r>
      <w:r>
        <w:rPr>
          <w:rFonts w:hAnsi="宋体" w:hint="eastAsia"/>
          <w:color w:val="000000"/>
          <w:sz w:val="24"/>
          <w:szCs w:val="24"/>
        </w:rPr>
        <w:t>投标人对同一项目多个标段进行投标的，加密电子投标文件应按标段分别提交。</w:t>
      </w:r>
    </w:p>
    <w:p w:rsidR="009A0AC7" w:rsidRDefault="009A0AC7" w:rsidP="009A0AC7">
      <w:pPr>
        <w:tabs>
          <w:tab w:val="left" w:pos="7095"/>
        </w:tabs>
        <w:spacing w:line="360" w:lineRule="auto"/>
        <w:ind w:firstLineChars="200" w:firstLine="480"/>
        <w:contextualSpacing/>
        <w:rPr>
          <w:rFonts w:hAnsi="宋体"/>
          <w:color w:val="000000"/>
          <w:sz w:val="24"/>
          <w:szCs w:val="24"/>
        </w:rPr>
      </w:pPr>
      <w:r w:rsidRPr="0030587D">
        <w:rPr>
          <w:rFonts w:asciiTheme="minorEastAsia" w:hAnsiTheme="minorEastAsia"/>
          <w:color w:val="000000"/>
          <w:sz w:val="24"/>
          <w:szCs w:val="24"/>
        </w:rPr>
        <w:t>4</w:t>
      </w:r>
      <w:r w:rsidRPr="0030587D">
        <w:rPr>
          <w:rFonts w:asciiTheme="minorEastAsia" w:hAnsiTheme="minorEastAsia" w:hint="eastAsia"/>
          <w:color w:val="000000"/>
          <w:sz w:val="24"/>
          <w:szCs w:val="24"/>
        </w:rPr>
        <w:t>.</w:t>
      </w:r>
      <w:r w:rsidRPr="0030587D">
        <w:rPr>
          <w:rFonts w:asciiTheme="minorEastAsia" w:hAnsiTheme="minorEastAsia"/>
          <w:color w:val="000000"/>
          <w:sz w:val="24"/>
          <w:szCs w:val="24"/>
        </w:rPr>
        <w:t>3</w:t>
      </w:r>
      <w:r w:rsidRPr="0030587D">
        <w:rPr>
          <w:rFonts w:asciiTheme="minorEastAsia" w:hAnsiTheme="minorEastAsia" w:hint="eastAsia"/>
          <w:color w:val="000000"/>
          <w:sz w:val="24"/>
          <w:szCs w:val="24"/>
        </w:rPr>
        <w:t xml:space="preserve"> </w:t>
      </w:r>
      <w:r>
        <w:rPr>
          <w:rFonts w:asciiTheme="minorEastAsia" w:hAnsiTheme="minorEastAsia" w:hint="eastAsia"/>
          <w:color w:val="000000"/>
          <w:sz w:val="24"/>
          <w:szCs w:val="24"/>
        </w:rPr>
        <w:t>加密</w:t>
      </w:r>
      <w:r>
        <w:rPr>
          <w:rFonts w:hAnsi="宋体" w:hint="eastAsia"/>
          <w:color w:val="000000"/>
          <w:sz w:val="24"/>
          <w:szCs w:val="24"/>
        </w:rPr>
        <w:t>电子投标文件成功提交后，投标人应打印“投标文件提交回执单”供开标现场备查。</w:t>
      </w:r>
    </w:p>
    <w:p w:rsidR="009A0AC7" w:rsidRPr="00B708E5" w:rsidRDefault="009A0AC7" w:rsidP="009A0AC7">
      <w:pPr>
        <w:tabs>
          <w:tab w:val="left" w:pos="7095"/>
        </w:tabs>
        <w:spacing w:line="360" w:lineRule="auto"/>
        <w:ind w:firstLineChars="200" w:firstLine="482"/>
        <w:contextualSpacing/>
        <w:rPr>
          <w:rFonts w:hAnsi="宋体"/>
          <w:b/>
          <w:color w:val="000000"/>
          <w:sz w:val="24"/>
          <w:szCs w:val="24"/>
        </w:rPr>
      </w:pPr>
      <w:r w:rsidRPr="0030587D">
        <w:rPr>
          <w:rFonts w:asciiTheme="minorEastAsia" w:hAnsiTheme="minorEastAsia"/>
          <w:b/>
          <w:color w:val="000000"/>
          <w:sz w:val="24"/>
          <w:szCs w:val="24"/>
        </w:rPr>
        <w:t>5</w:t>
      </w:r>
      <w:r w:rsidRPr="0030587D">
        <w:rPr>
          <w:rFonts w:asciiTheme="minorEastAsia" w:hAnsiTheme="minorEastAsia" w:hint="eastAsia"/>
          <w:b/>
          <w:color w:val="000000"/>
          <w:sz w:val="24"/>
          <w:szCs w:val="24"/>
        </w:rPr>
        <w:t>.</w:t>
      </w:r>
      <w:r w:rsidRPr="00B708E5">
        <w:rPr>
          <w:rFonts w:hAnsi="宋体" w:hint="eastAsia"/>
          <w:b/>
          <w:color w:val="000000"/>
          <w:sz w:val="24"/>
          <w:szCs w:val="24"/>
        </w:rPr>
        <w:t>评标依据</w:t>
      </w:r>
    </w:p>
    <w:p w:rsidR="009A0AC7" w:rsidRPr="00B708E5" w:rsidRDefault="009A0AC7" w:rsidP="009A0AC7">
      <w:pPr>
        <w:tabs>
          <w:tab w:val="left" w:pos="7095"/>
        </w:tabs>
        <w:spacing w:line="360" w:lineRule="auto"/>
        <w:ind w:firstLineChars="200" w:firstLine="480"/>
        <w:contextualSpacing/>
        <w:rPr>
          <w:rFonts w:hAnsi="宋体"/>
          <w:color w:val="000000"/>
          <w:sz w:val="24"/>
          <w:szCs w:val="24"/>
        </w:rPr>
      </w:pPr>
      <w:r w:rsidRPr="0030587D">
        <w:rPr>
          <w:rFonts w:asciiTheme="minorEastAsia" w:hAnsiTheme="minorEastAsia" w:hint="eastAsia"/>
          <w:color w:val="000000"/>
          <w:sz w:val="24"/>
          <w:szCs w:val="24"/>
        </w:rPr>
        <w:t>5.1</w:t>
      </w:r>
      <w:r w:rsidRPr="00B708E5">
        <w:rPr>
          <w:rFonts w:hAnsi="宋体" w:hint="eastAsia"/>
          <w:color w:val="000000"/>
          <w:sz w:val="24"/>
          <w:szCs w:val="24"/>
        </w:rPr>
        <w:t>采用全流程电子化交易评标时，评标委员会以电子投标文件为依据评标。</w:t>
      </w:r>
    </w:p>
    <w:p w:rsidR="009A0AC7" w:rsidRPr="00B708E5" w:rsidRDefault="009A0AC7" w:rsidP="009A0AC7">
      <w:pPr>
        <w:tabs>
          <w:tab w:val="left" w:pos="7095"/>
        </w:tabs>
        <w:spacing w:line="360" w:lineRule="auto"/>
        <w:ind w:firstLineChars="200" w:firstLine="480"/>
        <w:contextualSpacing/>
        <w:rPr>
          <w:rFonts w:hAnsi="宋体"/>
          <w:color w:val="000000"/>
          <w:sz w:val="24"/>
          <w:szCs w:val="24"/>
        </w:rPr>
      </w:pPr>
      <w:r w:rsidRPr="0030587D">
        <w:rPr>
          <w:rFonts w:asciiTheme="minorEastAsia" w:hAnsiTheme="minorEastAsia" w:hint="eastAsia"/>
          <w:color w:val="000000"/>
          <w:sz w:val="24"/>
          <w:szCs w:val="24"/>
        </w:rPr>
        <w:t>5.2</w:t>
      </w:r>
      <w:r w:rsidRPr="00B708E5">
        <w:rPr>
          <w:rFonts w:hAnsi="宋体" w:hint="eastAsia"/>
          <w:color w:val="000000"/>
          <w:sz w:val="24"/>
          <w:szCs w:val="24"/>
        </w:rPr>
        <w:t>全流程电子化交易如因系统异常情况无法完成，将以人工方式进行。评标委员会以纸质投标文件为依据评标。</w:t>
      </w:r>
    </w:p>
    <w:p w:rsidR="0030587D" w:rsidRPr="009A0AC7" w:rsidRDefault="0030587D" w:rsidP="00F51389">
      <w:pPr>
        <w:autoSpaceDE w:val="0"/>
        <w:autoSpaceDN w:val="0"/>
        <w:adjustRightInd w:val="0"/>
        <w:spacing w:line="700" w:lineRule="exact"/>
        <w:ind w:firstLine="560"/>
        <w:rPr>
          <w:rFonts w:asciiTheme="minorEastAsia" w:hAnsiTheme="minorEastAsia" w:cs="仿宋_GB2312"/>
          <w:color w:val="000000"/>
          <w:sz w:val="24"/>
          <w:szCs w:val="24"/>
        </w:rPr>
      </w:pPr>
    </w:p>
    <w:p w:rsidR="00414D08" w:rsidRDefault="00414D08" w:rsidP="00F51389">
      <w:pPr>
        <w:autoSpaceDE w:val="0"/>
        <w:autoSpaceDN w:val="0"/>
        <w:adjustRightInd w:val="0"/>
        <w:spacing w:line="700" w:lineRule="exact"/>
        <w:ind w:firstLine="560"/>
        <w:rPr>
          <w:rFonts w:asciiTheme="minorEastAsia" w:hAnsiTheme="minorEastAsia" w:cs="仿宋_GB2312"/>
          <w:color w:val="000000"/>
          <w:sz w:val="24"/>
          <w:szCs w:val="24"/>
        </w:rPr>
      </w:pPr>
    </w:p>
    <w:p w:rsidR="00414D08" w:rsidRDefault="00414D08" w:rsidP="00F51389">
      <w:pPr>
        <w:autoSpaceDE w:val="0"/>
        <w:autoSpaceDN w:val="0"/>
        <w:adjustRightInd w:val="0"/>
        <w:spacing w:line="700" w:lineRule="exact"/>
        <w:ind w:firstLine="560"/>
        <w:rPr>
          <w:rFonts w:asciiTheme="minorEastAsia" w:hAnsiTheme="minorEastAsia" w:cs="仿宋_GB2312"/>
          <w:color w:val="000000"/>
          <w:sz w:val="24"/>
          <w:szCs w:val="24"/>
        </w:rPr>
      </w:pPr>
    </w:p>
    <w:p w:rsidR="00414D08" w:rsidRDefault="00414D08" w:rsidP="00F51389">
      <w:pPr>
        <w:autoSpaceDE w:val="0"/>
        <w:autoSpaceDN w:val="0"/>
        <w:adjustRightInd w:val="0"/>
        <w:spacing w:line="700" w:lineRule="exact"/>
        <w:ind w:firstLine="560"/>
        <w:rPr>
          <w:rFonts w:asciiTheme="minorEastAsia" w:hAnsiTheme="minorEastAsia" w:cs="仿宋_GB2312"/>
          <w:color w:val="000000"/>
          <w:sz w:val="24"/>
          <w:szCs w:val="24"/>
        </w:rPr>
      </w:pPr>
    </w:p>
    <w:p w:rsidR="004463A0" w:rsidRDefault="004463A0" w:rsidP="00C14A81">
      <w:pPr>
        <w:autoSpaceDE w:val="0"/>
        <w:autoSpaceDN w:val="0"/>
        <w:adjustRightInd w:val="0"/>
        <w:spacing w:line="700" w:lineRule="exact"/>
        <w:rPr>
          <w:rFonts w:asciiTheme="minorEastAsia" w:hAnsiTheme="minorEastAsia" w:cs="仿宋_GB2312"/>
          <w:color w:val="000000"/>
          <w:sz w:val="24"/>
          <w:szCs w:val="24"/>
        </w:rPr>
      </w:pPr>
    </w:p>
    <w:p w:rsidR="00F51389" w:rsidRDefault="00F51389" w:rsidP="00F51389">
      <w:pPr>
        <w:numPr>
          <w:ilvl w:val="0"/>
          <w:numId w:val="1"/>
        </w:numPr>
        <w:jc w:val="center"/>
        <w:rPr>
          <w:rFonts w:asciiTheme="majorEastAsia" w:eastAsiaTheme="majorEastAsia" w:hAnsiTheme="majorEastAsia" w:cs="宋体"/>
          <w:b/>
          <w:kern w:val="0"/>
          <w:sz w:val="36"/>
          <w:szCs w:val="36"/>
        </w:rPr>
      </w:pPr>
      <w:r>
        <w:rPr>
          <w:rFonts w:asciiTheme="majorEastAsia" w:eastAsiaTheme="majorEastAsia" w:hAnsiTheme="majorEastAsia" w:cs="宋体" w:hint="eastAsia"/>
          <w:b/>
          <w:kern w:val="0"/>
          <w:sz w:val="36"/>
          <w:szCs w:val="36"/>
        </w:rPr>
        <w:lastRenderedPageBreak/>
        <w:t>项目需求</w:t>
      </w:r>
    </w:p>
    <w:p w:rsidR="00F51389" w:rsidRDefault="00F51389" w:rsidP="00F51389">
      <w:pPr>
        <w:rPr>
          <w:rFonts w:asciiTheme="majorEastAsia" w:eastAsiaTheme="majorEastAsia" w:hAnsiTheme="majorEastAsia" w:cs="宋体"/>
          <w:b/>
          <w:kern w:val="0"/>
          <w:sz w:val="32"/>
          <w:szCs w:val="32"/>
        </w:rPr>
      </w:pPr>
    </w:p>
    <w:p w:rsidR="00F51389" w:rsidRDefault="004E1C04" w:rsidP="002A7548">
      <w:pPr>
        <w:widowControl/>
        <w:shd w:val="clear" w:color="auto" w:fill="FFFFFF"/>
        <w:spacing w:line="360" w:lineRule="auto"/>
        <w:ind w:firstLineChars="200" w:firstLine="482"/>
        <w:contextualSpacing/>
        <w:jc w:val="left"/>
        <w:rPr>
          <w:rFonts w:asciiTheme="minorEastAsia" w:hAnsiTheme="minorEastAsia" w:cs="黑体"/>
          <w:b/>
          <w:bCs/>
          <w:color w:val="000000"/>
          <w:sz w:val="24"/>
          <w:szCs w:val="24"/>
          <w:shd w:val="clear" w:color="auto" w:fill="FFFFFF"/>
        </w:rPr>
      </w:pPr>
      <w:r>
        <w:rPr>
          <w:rFonts w:asciiTheme="minorEastAsia" w:hAnsiTheme="minorEastAsia" w:cs="黑体" w:hint="eastAsia"/>
          <w:b/>
          <w:bCs/>
          <w:color w:val="000000"/>
          <w:sz w:val="24"/>
          <w:szCs w:val="24"/>
          <w:shd w:val="clear" w:color="auto" w:fill="FFFFFF"/>
        </w:rPr>
        <w:t>一</w:t>
      </w:r>
      <w:r w:rsidR="00F51389" w:rsidRPr="004E3A99">
        <w:rPr>
          <w:rFonts w:asciiTheme="minorEastAsia" w:hAnsiTheme="minorEastAsia" w:cs="黑体" w:hint="eastAsia"/>
          <w:b/>
          <w:bCs/>
          <w:color w:val="000000"/>
          <w:sz w:val="24"/>
          <w:szCs w:val="24"/>
          <w:shd w:val="clear" w:color="auto" w:fill="FFFFFF"/>
        </w:rPr>
        <w:t>、</w:t>
      </w:r>
      <w:r w:rsidR="00F51389" w:rsidRPr="00E55465">
        <w:rPr>
          <w:rFonts w:asciiTheme="minorEastAsia" w:hAnsiTheme="minorEastAsia" w:cs="黑体" w:hint="eastAsia"/>
          <w:b/>
          <w:bCs/>
          <w:color w:val="000000"/>
          <w:sz w:val="24"/>
          <w:szCs w:val="24"/>
          <w:shd w:val="clear" w:color="auto" w:fill="FFFFFF"/>
        </w:rPr>
        <w:t>采购清单</w:t>
      </w:r>
    </w:p>
    <w:p w:rsidR="00324F15" w:rsidRDefault="00324F15" w:rsidP="00324F15">
      <w:pPr>
        <w:spacing w:line="360" w:lineRule="auto"/>
        <w:ind w:firstLineChars="200" w:firstLine="480"/>
        <w:contextualSpacing/>
        <w:rPr>
          <w:rFonts w:asciiTheme="minorEastAsia" w:hAnsiTheme="minorEastAsia" w:cs="微软雅黑"/>
          <w:sz w:val="24"/>
          <w:szCs w:val="24"/>
        </w:rPr>
      </w:pPr>
      <w:r w:rsidRPr="00324F15">
        <w:rPr>
          <w:rFonts w:asciiTheme="minorEastAsia" w:hAnsiTheme="minorEastAsia" w:cs="微软雅黑" w:hint="eastAsia"/>
          <w:sz w:val="24"/>
          <w:szCs w:val="24"/>
        </w:rPr>
        <w:t>A包：数字化设计实训室设备</w:t>
      </w:r>
    </w:p>
    <w:tbl>
      <w:tblPr>
        <w:tblW w:w="10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000"/>
      </w:tblPr>
      <w:tblGrid>
        <w:gridCol w:w="737"/>
        <w:gridCol w:w="903"/>
        <w:gridCol w:w="6435"/>
        <w:gridCol w:w="992"/>
        <w:gridCol w:w="567"/>
        <w:gridCol w:w="957"/>
      </w:tblGrid>
      <w:tr w:rsidR="00324F15" w:rsidRPr="00163F7E" w:rsidTr="00995431">
        <w:trPr>
          <w:trHeight w:val="540"/>
          <w:jc w:val="center"/>
        </w:trPr>
        <w:tc>
          <w:tcPr>
            <w:tcW w:w="737" w:type="dxa"/>
            <w:tcMar>
              <w:top w:w="0" w:type="dxa"/>
              <w:left w:w="105" w:type="dxa"/>
              <w:bottom w:w="0" w:type="dxa"/>
              <w:right w:w="105" w:type="dxa"/>
            </w:tcMar>
            <w:vAlign w:val="center"/>
          </w:tcPr>
          <w:p w:rsidR="00324F15" w:rsidRPr="00163F7E" w:rsidRDefault="00324F15" w:rsidP="00995431">
            <w:pPr>
              <w:widowControl/>
              <w:wordWrap w:val="0"/>
              <w:spacing w:before="100" w:beforeAutospacing="1" w:after="100" w:afterAutospacing="1" w:line="300" w:lineRule="atLeast"/>
              <w:jc w:val="center"/>
              <w:rPr>
                <w:rFonts w:ascii="宋体" w:hAnsi="宋体" w:cs="宋体"/>
                <w:color w:val="000000"/>
                <w:kern w:val="0"/>
                <w:sz w:val="24"/>
              </w:rPr>
            </w:pPr>
            <w:r w:rsidRPr="00163F7E">
              <w:rPr>
                <w:rFonts w:ascii="宋体" w:hAnsi="宋体" w:hint="eastAsia"/>
                <w:color w:val="000000"/>
                <w:kern w:val="0"/>
                <w:sz w:val="24"/>
              </w:rPr>
              <w:t>序号</w:t>
            </w:r>
          </w:p>
        </w:tc>
        <w:tc>
          <w:tcPr>
            <w:tcW w:w="903" w:type="dxa"/>
            <w:tcMar>
              <w:top w:w="0" w:type="dxa"/>
              <w:left w:w="105" w:type="dxa"/>
              <w:bottom w:w="0" w:type="dxa"/>
              <w:right w:w="105" w:type="dxa"/>
            </w:tcMar>
            <w:vAlign w:val="center"/>
          </w:tcPr>
          <w:p w:rsidR="00324F15" w:rsidRPr="00163F7E" w:rsidRDefault="00324F15" w:rsidP="00995431">
            <w:pPr>
              <w:widowControl/>
              <w:wordWrap w:val="0"/>
              <w:spacing w:before="100" w:beforeAutospacing="1" w:after="100" w:afterAutospacing="1" w:line="300" w:lineRule="atLeast"/>
              <w:jc w:val="center"/>
              <w:rPr>
                <w:rFonts w:ascii="宋体" w:hAnsi="宋体" w:cs="宋体"/>
                <w:color w:val="000000"/>
                <w:kern w:val="0"/>
                <w:sz w:val="24"/>
              </w:rPr>
            </w:pPr>
            <w:r w:rsidRPr="00163F7E">
              <w:rPr>
                <w:rFonts w:ascii="宋体" w:hAnsi="宋体" w:hint="eastAsia"/>
                <w:color w:val="000000"/>
                <w:kern w:val="0"/>
                <w:sz w:val="24"/>
              </w:rPr>
              <w:t>名称</w:t>
            </w:r>
          </w:p>
        </w:tc>
        <w:tc>
          <w:tcPr>
            <w:tcW w:w="6435" w:type="dxa"/>
            <w:tcMar>
              <w:top w:w="0" w:type="dxa"/>
              <w:left w:w="105" w:type="dxa"/>
              <w:bottom w:w="0" w:type="dxa"/>
              <w:right w:w="105" w:type="dxa"/>
            </w:tcMar>
            <w:vAlign w:val="center"/>
          </w:tcPr>
          <w:p w:rsidR="00324F15" w:rsidRPr="00163F7E" w:rsidRDefault="00324F15" w:rsidP="00995431">
            <w:pPr>
              <w:widowControl/>
              <w:wordWrap w:val="0"/>
              <w:spacing w:before="100" w:beforeAutospacing="1" w:after="100" w:afterAutospacing="1" w:line="300" w:lineRule="atLeast"/>
              <w:jc w:val="center"/>
              <w:rPr>
                <w:rFonts w:ascii="宋体" w:hAnsi="宋体" w:cs="宋体"/>
                <w:color w:val="000000"/>
                <w:kern w:val="0"/>
                <w:sz w:val="24"/>
              </w:rPr>
            </w:pPr>
            <w:r w:rsidRPr="00163F7E">
              <w:rPr>
                <w:rFonts w:ascii="宋体" w:hAnsi="宋体" w:hint="eastAsia"/>
                <w:color w:val="000000"/>
                <w:kern w:val="0"/>
                <w:sz w:val="24"/>
              </w:rPr>
              <w:t>主要技术参数</w:t>
            </w:r>
          </w:p>
        </w:tc>
        <w:tc>
          <w:tcPr>
            <w:tcW w:w="992" w:type="dxa"/>
            <w:tcMar>
              <w:top w:w="0" w:type="dxa"/>
              <w:left w:w="105" w:type="dxa"/>
              <w:bottom w:w="0" w:type="dxa"/>
              <w:right w:w="105" w:type="dxa"/>
            </w:tcMar>
            <w:vAlign w:val="center"/>
          </w:tcPr>
          <w:p w:rsidR="00324F15" w:rsidRPr="00163F7E" w:rsidRDefault="00324F15" w:rsidP="00995431">
            <w:pPr>
              <w:widowControl/>
              <w:wordWrap w:val="0"/>
              <w:spacing w:before="100" w:beforeAutospacing="1" w:after="100" w:afterAutospacing="1" w:line="300" w:lineRule="atLeast"/>
              <w:jc w:val="center"/>
              <w:rPr>
                <w:rFonts w:ascii="宋体" w:hAnsi="宋体" w:cs="宋体"/>
                <w:color w:val="000000"/>
                <w:kern w:val="0"/>
                <w:sz w:val="24"/>
              </w:rPr>
            </w:pPr>
            <w:r w:rsidRPr="00163F7E">
              <w:rPr>
                <w:rFonts w:ascii="宋体" w:hAnsi="宋体" w:hint="eastAsia"/>
                <w:color w:val="000000"/>
                <w:kern w:val="0"/>
                <w:sz w:val="24"/>
              </w:rPr>
              <w:t>单位</w:t>
            </w:r>
          </w:p>
        </w:tc>
        <w:tc>
          <w:tcPr>
            <w:tcW w:w="567" w:type="dxa"/>
            <w:tcMar>
              <w:top w:w="0" w:type="dxa"/>
              <w:left w:w="105" w:type="dxa"/>
              <w:bottom w:w="0" w:type="dxa"/>
              <w:right w:w="105" w:type="dxa"/>
            </w:tcMar>
            <w:vAlign w:val="center"/>
          </w:tcPr>
          <w:p w:rsidR="00324F15" w:rsidRPr="00163F7E" w:rsidRDefault="00324F15" w:rsidP="00995431">
            <w:pPr>
              <w:widowControl/>
              <w:wordWrap w:val="0"/>
              <w:spacing w:before="100" w:beforeAutospacing="1" w:after="100" w:afterAutospacing="1" w:line="300" w:lineRule="atLeast"/>
              <w:jc w:val="center"/>
              <w:rPr>
                <w:rFonts w:ascii="宋体" w:hAnsi="宋体" w:cs="宋体"/>
                <w:color w:val="000000"/>
                <w:kern w:val="0"/>
                <w:sz w:val="24"/>
              </w:rPr>
            </w:pPr>
            <w:r w:rsidRPr="00163F7E">
              <w:rPr>
                <w:rFonts w:ascii="宋体" w:hAnsi="宋体" w:hint="eastAsia"/>
                <w:color w:val="000000"/>
                <w:kern w:val="0"/>
                <w:sz w:val="24"/>
              </w:rPr>
              <w:t>数量</w:t>
            </w:r>
          </w:p>
        </w:tc>
        <w:tc>
          <w:tcPr>
            <w:tcW w:w="957" w:type="dxa"/>
          </w:tcPr>
          <w:p w:rsidR="00324F15" w:rsidRPr="00163F7E" w:rsidRDefault="00324F15" w:rsidP="00995431">
            <w:pPr>
              <w:widowControl/>
              <w:wordWrap w:val="0"/>
              <w:spacing w:before="100" w:beforeAutospacing="1" w:after="100" w:afterAutospacing="1" w:line="300" w:lineRule="atLeast"/>
              <w:jc w:val="center"/>
              <w:rPr>
                <w:rFonts w:ascii="宋体" w:hAnsi="宋体"/>
                <w:color w:val="000000"/>
                <w:kern w:val="0"/>
                <w:sz w:val="24"/>
              </w:rPr>
            </w:pPr>
            <w:r>
              <w:rPr>
                <w:rFonts w:ascii="宋体" w:hAnsi="宋体" w:hint="eastAsia"/>
                <w:color w:val="000000"/>
                <w:kern w:val="0"/>
                <w:sz w:val="24"/>
              </w:rPr>
              <w:t>是否</w:t>
            </w:r>
            <w:r>
              <w:rPr>
                <w:rFonts w:ascii="宋体" w:hAnsi="宋体"/>
                <w:color w:val="000000"/>
                <w:kern w:val="0"/>
                <w:sz w:val="24"/>
              </w:rPr>
              <w:t>核心产品</w:t>
            </w:r>
          </w:p>
        </w:tc>
      </w:tr>
      <w:tr w:rsidR="00324F15" w:rsidRPr="00163F7E" w:rsidTr="00995431">
        <w:trPr>
          <w:trHeight w:val="540"/>
          <w:jc w:val="center"/>
        </w:trPr>
        <w:tc>
          <w:tcPr>
            <w:tcW w:w="737" w:type="dxa"/>
            <w:tcMar>
              <w:top w:w="0" w:type="dxa"/>
              <w:left w:w="105" w:type="dxa"/>
              <w:bottom w:w="0" w:type="dxa"/>
              <w:right w:w="105" w:type="dxa"/>
            </w:tcMar>
            <w:vAlign w:val="center"/>
          </w:tcPr>
          <w:p w:rsidR="00324F15" w:rsidRPr="00163F7E" w:rsidRDefault="00324F15" w:rsidP="00995431">
            <w:pPr>
              <w:widowControl/>
              <w:spacing w:before="100" w:beforeAutospacing="1" w:after="100" w:afterAutospacing="1" w:line="315" w:lineRule="atLeast"/>
              <w:jc w:val="center"/>
              <w:rPr>
                <w:rFonts w:ascii="宋体" w:hAnsi="宋体" w:cs="宋体"/>
                <w:kern w:val="0"/>
                <w:sz w:val="24"/>
              </w:rPr>
            </w:pPr>
            <w:r w:rsidRPr="00163F7E">
              <w:rPr>
                <w:rFonts w:ascii="宋体" w:hAnsi="宋体" w:cs="宋体" w:hint="eastAsia"/>
                <w:kern w:val="0"/>
                <w:sz w:val="24"/>
              </w:rPr>
              <w:t>1</w:t>
            </w:r>
          </w:p>
        </w:tc>
        <w:tc>
          <w:tcPr>
            <w:tcW w:w="903"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t>计算机</w:t>
            </w:r>
          </w:p>
        </w:tc>
        <w:tc>
          <w:tcPr>
            <w:tcW w:w="6435"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1、基本参数</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产品类型；商用电脑；</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2、处理器</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CPU型号：Intel 酷</w:t>
            </w:r>
            <w:proofErr w:type="gramStart"/>
            <w:r w:rsidRPr="00163F7E">
              <w:rPr>
                <w:rFonts w:ascii="宋体" w:hAnsi="宋体" w:hint="eastAsia"/>
                <w:sz w:val="24"/>
              </w:rPr>
              <w:t>睿</w:t>
            </w:r>
            <w:proofErr w:type="gramEnd"/>
            <w:r w:rsidRPr="00163F7E">
              <w:rPr>
                <w:rFonts w:ascii="宋体" w:hAnsi="宋体" w:hint="eastAsia"/>
                <w:sz w:val="24"/>
              </w:rPr>
              <w:t>i5 6500；</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3、存储设备</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内存容量：</w:t>
            </w:r>
            <w:r>
              <w:rPr>
                <w:rFonts w:ascii="宋体" w:hAnsi="宋体"/>
                <w:sz w:val="24"/>
              </w:rPr>
              <w:t>16</w:t>
            </w:r>
            <w:r w:rsidRPr="00163F7E">
              <w:rPr>
                <w:rFonts w:ascii="宋体" w:hAnsi="宋体" w:hint="eastAsia"/>
                <w:sz w:val="24"/>
              </w:rPr>
              <w:t>GB；</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内存类型：DDR</w:t>
            </w:r>
            <w:r w:rsidRPr="00163F7E">
              <w:rPr>
                <w:rFonts w:ascii="宋体" w:hAnsi="宋体"/>
                <w:sz w:val="24"/>
              </w:rPr>
              <w:t>4 2133</w:t>
            </w:r>
            <w:r w:rsidRPr="00163F7E">
              <w:rPr>
                <w:rFonts w:ascii="宋体" w:hAnsi="宋体" w:hint="eastAsia"/>
                <w:sz w:val="24"/>
              </w:rPr>
              <w:t>MHz</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内存插槽：2个DiMM插槽；</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硬盘容量：</w:t>
            </w:r>
            <w:r w:rsidRPr="00163F7E">
              <w:rPr>
                <w:rFonts w:ascii="宋体" w:hAnsi="宋体"/>
                <w:sz w:val="24"/>
              </w:rPr>
              <w:t>500G</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硬盘描述：7200转；</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4、显卡/声卡</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显卡类型：独立显卡；</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 xml:space="preserve">显卡芯片： GT 710 2GB </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显存容量：2GB；</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电源:≥2</w:t>
            </w:r>
            <w:r w:rsidRPr="00163F7E">
              <w:rPr>
                <w:rFonts w:ascii="宋体" w:hAnsi="宋体"/>
                <w:sz w:val="24"/>
              </w:rPr>
              <w:t>90</w:t>
            </w:r>
            <w:r w:rsidRPr="00163F7E">
              <w:rPr>
                <w:rFonts w:ascii="宋体" w:hAnsi="宋体" w:hint="eastAsia"/>
                <w:sz w:val="24"/>
              </w:rPr>
              <w:t>W，电源铭牌与主机同品牌；后置电源诊断灯（不启动检查电源）</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5、显示器</w:t>
            </w:r>
          </w:p>
          <w:p w:rsidR="00324F15" w:rsidRPr="00163F7E" w:rsidRDefault="00324F15" w:rsidP="00995431">
            <w:pPr>
              <w:rPr>
                <w:rFonts w:ascii="宋体" w:hAnsi="宋体"/>
                <w:sz w:val="24"/>
              </w:rPr>
            </w:pPr>
            <w:r w:rsidRPr="00163F7E">
              <w:rPr>
                <w:rFonts w:ascii="宋体" w:hAnsi="宋体" w:hint="eastAsia"/>
                <w:sz w:val="24"/>
              </w:rPr>
              <w:t>显示器尺寸：</w:t>
            </w:r>
            <w:r w:rsidRPr="00163F7E">
              <w:rPr>
                <w:rFonts w:ascii="宋体" w:hAnsi="宋体"/>
                <w:sz w:val="24"/>
              </w:rPr>
              <w:t>24</w:t>
            </w:r>
            <w:r w:rsidRPr="00163F7E">
              <w:rPr>
                <w:rFonts w:ascii="宋体" w:hAnsi="宋体" w:hint="eastAsia"/>
                <w:sz w:val="24"/>
              </w:rPr>
              <w:t>英寸；IPS面板</w:t>
            </w:r>
            <w:r w:rsidRPr="00163F7E">
              <w:rPr>
                <w:rFonts w:ascii="宋体" w:hAnsi="宋体"/>
                <w:sz w:val="24"/>
              </w:rPr>
              <w:t xml:space="preserve"> </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 xml:space="preserve">显示器描述：接口VGA 、 DP； </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6、网络通信</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有线网卡：1000Mbps以太网卡；</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7、 I/O接口</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数据接口：4×USB2.0+4×USB3.0；</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音频接口：耳机输出接口，麦克风输入接口；</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视频接口：VGA；HDMI</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网络接口：RJ45（网络接口）；</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其它接口：电源接口，S/PDIF输出接口；</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lastRenderedPageBreak/>
              <w:t>读卡器：多合1读卡器；</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sz w:val="24"/>
              </w:rPr>
              <w:t>配套软件</w:t>
            </w:r>
          </w:p>
          <w:p w:rsidR="00324F15" w:rsidRPr="00163F7E" w:rsidRDefault="00324F15" w:rsidP="003D3711">
            <w:pPr>
              <w:numPr>
                <w:ilvl w:val="0"/>
                <w:numId w:val="6"/>
              </w:numPr>
              <w:rPr>
                <w:rFonts w:ascii="宋体" w:hAnsi="宋体"/>
                <w:sz w:val="24"/>
              </w:rPr>
            </w:pPr>
            <w:r w:rsidRPr="00163F7E">
              <w:rPr>
                <w:rFonts w:ascii="宋体" w:hAnsi="宋体"/>
                <w:sz w:val="24"/>
              </w:rPr>
              <w:t>出厂预装同品牌网络同传软件</w:t>
            </w:r>
            <w:r w:rsidRPr="00163F7E">
              <w:rPr>
                <w:rFonts w:ascii="宋体" w:hAnsi="宋体" w:hint="eastAsia"/>
                <w:sz w:val="24"/>
              </w:rPr>
              <w:t>，简单易懂，方便操作。</w:t>
            </w:r>
          </w:p>
          <w:p w:rsidR="00324F15" w:rsidRPr="00163F7E" w:rsidRDefault="00324F15" w:rsidP="003D3711">
            <w:pPr>
              <w:numPr>
                <w:ilvl w:val="0"/>
                <w:numId w:val="6"/>
              </w:numPr>
              <w:rPr>
                <w:rFonts w:ascii="宋体" w:hAnsi="宋体"/>
                <w:sz w:val="24"/>
              </w:rPr>
            </w:pPr>
            <w:r w:rsidRPr="00163F7E">
              <w:rPr>
                <w:rFonts w:ascii="宋体" w:hAnsi="宋体" w:hint="eastAsia"/>
                <w:sz w:val="24"/>
              </w:rPr>
              <w:t>基于Windows平台，支持Windows2000、WindowsXP、、Windows Vista、Windows7、Windows8，windows10，Windows server 2003，Windows 2008 R2等全系列Windows平台，及linux立即还原。</w:t>
            </w:r>
          </w:p>
          <w:p w:rsidR="00324F15" w:rsidRPr="00163F7E" w:rsidRDefault="00324F15" w:rsidP="003D3711">
            <w:pPr>
              <w:numPr>
                <w:ilvl w:val="0"/>
                <w:numId w:val="6"/>
              </w:numPr>
              <w:rPr>
                <w:rFonts w:ascii="宋体" w:hAnsi="宋体"/>
                <w:sz w:val="24"/>
              </w:rPr>
            </w:pPr>
            <w:r w:rsidRPr="00163F7E">
              <w:rPr>
                <w:rFonts w:ascii="宋体" w:hAnsi="宋体" w:hint="eastAsia"/>
                <w:sz w:val="24"/>
              </w:rPr>
              <w:t>支持GPT/MBR系统0秒切换不需要设置BIOS直接进入。</w:t>
            </w:r>
          </w:p>
          <w:p w:rsidR="00324F15" w:rsidRPr="00163F7E" w:rsidRDefault="00324F15" w:rsidP="003D3711">
            <w:pPr>
              <w:numPr>
                <w:ilvl w:val="0"/>
                <w:numId w:val="6"/>
              </w:numPr>
              <w:rPr>
                <w:rFonts w:ascii="宋体" w:hAnsi="宋体"/>
                <w:sz w:val="24"/>
              </w:rPr>
            </w:pPr>
            <w:r w:rsidRPr="00163F7E">
              <w:rPr>
                <w:rFonts w:ascii="宋体" w:hAnsi="宋体" w:hint="eastAsia"/>
                <w:sz w:val="24"/>
              </w:rPr>
              <w:t>最大系统管理：最多支持创建64个操作系统，可隐藏操作系统不让使用，支持NTFS/FAT32资料盘自动清除，支持共用分区保护。</w:t>
            </w:r>
          </w:p>
          <w:p w:rsidR="00324F15" w:rsidRPr="00163F7E" w:rsidRDefault="00324F15" w:rsidP="003D3711">
            <w:pPr>
              <w:numPr>
                <w:ilvl w:val="0"/>
                <w:numId w:val="6"/>
              </w:numPr>
              <w:rPr>
                <w:rFonts w:ascii="宋体" w:hAnsi="宋体"/>
                <w:sz w:val="24"/>
              </w:rPr>
            </w:pPr>
            <w:r w:rsidRPr="00163F7E">
              <w:rPr>
                <w:rFonts w:ascii="宋体" w:hAnsi="宋体" w:hint="eastAsia"/>
                <w:sz w:val="24"/>
              </w:rPr>
              <w:t>IP地址管理：支持多系统多IP功能(不同系统可设定不同IP或DHCP)，支持网卡与IP地址绑定。</w:t>
            </w:r>
          </w:p>
          <w:p w:rsidR="00324F15" w:rsidRPr="00163F7E" w:rsidRDefault="00324F15" w:rsidP="003D3711">
            <w:pPr>
              <w:numPr>
                <w:ilvl w:val="0"/>
                <w:numId w:val="6"/>
              </w:numPr>
              <w:rPr>
                <w:rFonts w:ascii="宋体" w:hAnsi="宋体"/>
                <w:sz w:val="24"/>
              </w:rPr>
            </w:pPr>
            <w:r w:rsidRPr="00163F7E">
              <w:rPr>
                <w:rFonts w:ascii="宋体" w:hAnsi="宋体"/>
                <w:sz w:val="24"/>
              </w:rPr>
              <w:t>网络同传速度</w:t>
            </w:r>
            <w:r w:rsidRPr="00163F7E">
              <w:rPr>
                <w:rFonts w:ascii="宋体" w:hAnsi="宋体" w:hint="eastAsia"/>
                <w:sz w:val="24"/>
              </w:rPr>
              <w:t>：100Mbps网络环境下克隆速度 600-800Mbps /分，1Gbps网络环境下克隆速度1200M--5000Mbps /分。</w:t>
            </w:r>
          </w:p>
          <w:p w:rsidR="00324F15" w:rsidRPr="00163F7E" w:rsidRDefault="00324F15" w:rsidP="003D3711">
            <w:pPr>
              <w:numPr>
                <w:ilvl w:val="0"/>
                <w:numId w:val="6"/>
              </w:numPr>
              <w:rPr>
                <w:rFonts w:ascii="宋体" w:hAnsi="宋体"/>
                <w:sz w:val="24"/>
              </w:rPr>
            </w:pPr>
            <w:r w:rsidRPr="00163F7E">
              <w:rPr>
                <w:rFonts w:ascii="宋体" w:hAnsi="宋体" w:hint="eastAsia"/>
                <w:sz w:val="24"/>
              </w:rPr>
              <w:t>最大同传模式：支持任意发送端，最多支持254台电脑网络同传，采用树状多点还原技术，支持建立254个还原点，每个还原点各自独立，可恢复</w:t>
            </w:r>
            <w:proofErr w:type="gramStart"/>
            <w:r w:rsidRPr="00163F7E">
              <w:rPr>
                <w:rFonts w:ascii="宋体" w:hAnsi="宋体" w:hint="eastAsia"/>
                <w:sz w:val="24"/>
              </w:rPr>
              <w:t>任意还</w:t>
            </w:r>
            <w:proofErr w:type="gramEnd"/>
            <w:r w:rsidRPr="00163F7E">
              <w:rPr>
                <w:rFonts w:ascii="宋体" w:hAnsi="宋体" w:hint="eastAsia"/>
                <w:sz w:val="24"/>
              </w:rPr>
              <w:t>原点。</w:t>
            </w:r>
          </w:p>
          <w:p w:rsidR="00324F15" w:rsidRPr="00163F7E" w:rsidRDefault="00324F15" w:rsidP="003D3711">
            <w:pPr>
              <w:numPr>
                <w:ilvl w:val="0"/>
                <w:numId w:val="6"/>
              </w:numPr>
              <w:rPr>
                <w:rFonts w:ascii="宋体" w:hAnsi="宋体"/>
                <w:sz w:val="24"/>
              </w:rPr>
            </w:pPr>
            <w:r w:rsidRPr="00163F7E">
              <w:rPr>
                <w:rFonts w:ascii="宋体" w:hAnsi="宋体"/>
                <w:sz w:val="24"/>
              </w:rPr>
              <w:t>远程还原控制</w:t>
            </w:r>
            <w:r w:rsidRPr="00163F7E">
              <w:rPr>
                <w:rFonts w:ascii="宋体" w:hAnsi="宋体" w:hint="eastAsia"/>
                <w:sz w:val="24"/>
              </w:rPr>
              <w:t>：可设定</w:t>
            </w:r>
            <w:proofErr w:type="gramStart"/>
            <w:r w:rsidRPr="00163F7E">
              <w:rPr>
                <w:rFonts w:ascii="宋体" w:hAnsi="宋体" w:hint="eastAsia"/>
                <w:sz w:val="24"/>
              </w:rPr>
              <w:t>任意还</w:t>
            </w:r>
            <w:proofErr w:type="gramEnd"/>
            <w:r w:rsidRPr="00163F7E">
              <w:rPr>
                <w:rFonts w:ascii="宋体" w:hAnsi="宋体" w:hint="eastAsia"/>
                <w:sz w:val="24"/>
              </w:rPr>
              <w:t>原点：如每次开机还原、每天还原，每周一还原、每月一号还原。</w:t>
            </w:r>
          </w:p>
          <w:p w:rsidR="00324F15" w:rsidRPr="00163F7E" w:rsidRDefault="00324F15" w:rsidP="003D3711">
            <w:pPr>
              <w:numPr>
                <w:ilvl w:val="0"/>
                <w:numId w:val="6"/>
              </w:numPr>
              <w:rPr>
                <w:rFonts w:ascii="宋体" w:hAnsi="宋体"/>
                <w:sz w:val="24"/>
              </w:rPr>
            </w:pPr>
            <w:r w:rsidRPr="00163F7E">
              <w:rPr>
                <w:rFonts w:ascii="宋体" w:hAnsi="宋体" w:hint="eastAsia"/>
                <w:sz w:val="24"/>
              </w:rPr>
              <w:t>远程外设管理：支持禁止使用USB ，DVD/CD-ROM存储设备。</w:t>
            </w:r>
          </w:p>
          <w:p w:rsidR="00324F15" w:rsidRPr="00163F7E" w:rsidRDefault="00324F15" w:rsidP="003D3711">
            <w:pPr>
              <w:numPr>
                <w:ilvl w:val="0"/>
                <w:numId w:val="6"/>
              </w:numPr>
              <w:rPr>
                <w:rFonts w:ascii="宋体" w:hAnsi="宋体"/>
                <w:sz w:val="24"/>
              </w:rPr>
            </w:pPr>
            <w:r w:rsidRPr="00163F7E">
              <w:rPr>
                <w:rFonts w:ascii="宋体" w:hAnsi="宋体"/>
                <w:sz w:val="24"/>
              </w:rPr>
              <w:t>远程基础控制</w:t>
            </w:r>
            <w:r w:rsidRPr="00163F7E">
              <w:rPr>
                <w:rFonts w:ascii="宋体" w:hAnsi="宋体" w:hint="eastAsia"/>
                <w:sz w:val="24"/>
              </w:rPr>
              <w:t>：支持学生机远程开机、关机、重启、进入指定操作系统、同步客户端时钟。</w:t>
            </w:r>
          </w:p>
          <w:p w:rsidR="00324F15" w:rsidRPr="00163F7E" w:rsidRDefault="00324F15" w:rsidP="003D3711">
            <w:pPr>
              <w:numPr>
                <w:ilvl w:val="0"/>
                <w:numId w:val="6"/>
              </w:numPr>
              <w:rPr>
                <w:rFonts w:ascii="宋体" w:hAnsi="宋体"/>
                <w:sz w:val="24"/>
              </w:rPr>
            </w:pPr>
            <w:r w:rsidRPr="00163F7E">
              <w:rPr>
                <w:rFonts w:ascii="宋体" w:hAnsi="宋体"/>
                <w:sz w:val="24"/>
              </w:rPr>
              <w:t>远程硬件控制</w:t>
            </w:r>
            <w:r w:rsidRPr="00163F7E">
              <w:rPr>
                <w:rFonts w:ascii="宋体" w:hAnsi="宋体" w:hint="eastAsia"/>
                <w:sz w:val="24"/>
              </w:rPr>
              <w:t>：可时刻对学生机硬件资产进行监控，保证机房硬件不丢失，并进行资产统计报表。</w:t>
            </w:r>
          </w:p>
          <w:p w:rsidR="00324F15" w:rsidRPr="00163F7E" w:rsidRDefault="00324F15" w:rsidP="003D3711">
            <w:pPr>
              <w:numPr>
                <w:ilvl w:val="0"/>
                <w:numId w:val="6"/>
              </w:numPr>
              <w:rPr>
                <w:rFonts w:ascii="宋体" w:hAnsi="宋体"/>
                <w:sz w:val="24"/>
              </w:rPr>
            </w:pPr>
            <w:r w:rsidRPr="00163F7E">
              <w:rPr>
                <w:rFonts w:ascii="宋体" w:hAnsi="宋体"/>
                <w:sz w:val="24"/>
              </w:rPr>
              <w:t>远程软件控制</w:t>
            </w:r>
            <w:r w:rsidRPr="00163F7E">
              <w:rPr>
                <w:rFonts w:ascii="宋体" w:hAnsi="宋体" w:hint="eastAsia"/>
                <w:sz w:val="24"/>
              </w:rPr>
              <w:t>：可时刻监控学生机软件信息，防止学生安装无关软件，游戏，或者私自卸载教学软件。</w:t>
            </w:r>
          </w:p>
          <w:p w:rsidR="00324F15" w:rsidRPr="00163F7E" w:rsidRDefault="00324F15" w:rsidP="00995431">
            <w:pPr>
              <w:ind w:left="420"/>
              <w:rPr>
                <w:rFonts w:ascii="宋体" w:hAnsi="宋体"/>
                <w:sz w:val="24"/>
              </w:rPr>
            </w:pPr>
            <w:r w:rsidRPr="00163F7E">
              <w:rPr>
                <w:rFonts w:ascii="宋体" w:hAnsi="宋体" w:hint="eastAsia"/>
                <w:sz w:val="24"/>
              </w:rPr>
              <w:t>远程网络控制：可控制学生机是否能上网，或者设定机房内计算机内外网的访问黑白名单，提供良好教学环境。</w:t>
            </w:r>
          </w:p>
          <w:p w:rsidR="00324F15" w:rsidRPr="00163F7E" w:rsidRDefault="00324F15" w:rsidP="003D3711">
            <w:pPr>
              <w:numPr>
                <w:ilvl w:val="0"/>
                <w:numId w:val="6"/>
              </w:numPr>
              <w:rPr>
                <w:rFonts w:ascii="宋体" w:hAnsi="宋体"/>
                <w:sz w:val="24"/>
              </w:rPr>
            </w:pPr>
            <w:r w:rsidRPr="00163F7E">
              <w:rPr>
                <w:rFonts w:ascii="宋体" w:hAnsi="宋体" w:hint="eastAsia"/>
                <w:sz w:val="24"/>
              </w:rPr>
              <w:t>远程屏幕查看：可远程查看学生机屏幕，对学生进行实时指导。</w:t>
            </w:r>
          </w:p>
          <w:p w:rsidR="00324F15" w:rsidRPr="00163F7E" w:rsidRDefault="00324F15" w:rsidP="003D3711">
            <w:pPr>
              <w:numPr>
                <w:ilvl w:val="0"/>
                <w:numId w:val="6"/>
              </w:numPr>
              <w:rPr>
                <w:rFonts w:ascii="宋体" w:hAnsi="宋体"/>
                <w:sz w:val="24"/>
              </w:rPr>
            </w:pPr>
            <w:r w:rsidRPr="00163F7E">
              <w:rPr>
                <w:rFonts w:ascii="宋体" w:hAnsi="宋体" w:hint="eastAsia"/>
                <w:sz w:val="24"/>
              </w:rPr>
              <w:t>远程屏幕广播：支持远程屏幕消息广播，及时通知消息，在练习，考试时进行提醒。</w:t>
            </w:r>
          </w:p>
          <w:p w:rsidR="00324F15" w:rsidRPr="00163F7E" w:rsidRDefault="00324F15" w:rsidP="003D3711">
            <w:pPr>
              <w:numPr>
                <w:ilvl w:val="0"/>
                <w:numId w:val="6"/>
              </w:numPr>
              <w:rPr>
                <w:rFonts w:ascii="宋体" w:hAnsi="宋体"/>
                <w:sz w:val="24"/>
              </w:rPr>
            </w:pPr>
            <w:r w:rsidRPr="00163F7E">
              <w:rPr>
                <w:rFonts w:ascii="宋体" w:hAnsi="宋体" w:hint="eastAsia"/>
                <w:sz w:val="24"/>
              </w:rPr>
              <w:t>远程屏幕锁定：自动锁定屏幕，鼠标，键盘，使学生认真听讲。</w:t>
            </w:r>
          </w:p>
          <w:p w:rsidR="00324F15" w:rsidRPr="00163F7E" w:rsidRDefault="00324F15" w:rsidP="003D3711">
            <w:pPr>
              <w:numPr>
                <w:ilvl w:val="0"/>
                <w:numId w:val="6"/>
              </w:numPr>
              <w:rPr>
                <w:rFonts w:ascii="宋体" w:hAnsi="宋体"/>
                <w:sz w:val="24"/>
              </w:rPr>
            </w:pPr>
            <w:r w:rsidRPr="00163F7E">
              <w:rPr>
                <w:rFonts w:ascii="宋体" w:hAnsi="宋体"/>
                <w:sz w:val="24"/>
              </w:rPr>
              <w:t>远程文件传送</w:t>
            </w:r>
            <w:r w:rsidRPr="00163F7E">
              <w:rPr>
                <w:rFonts w:ascii="宋体" w:hAnsi="宋体" w:hint="eastAsia"/>
                <w:sz w:val="24"/>
              </w:rPr>
              <w:t>：</w:t>
            </w:r>
            <w:r w:rsidRPr="00163F7E">
              <w:rPr>
                <w:rFonts w:ascii="宋体" w:hAnsi="宋体"/>
                <w:sz w:val="24"/>
              </w:rPr>
              <w:t>用于传送作业</w:t>
            </w:r>
            <w:r w:rsidRPr="00163F7E">
              <w:rPr>
                <w:rFonts w:ascii="宋体" w:hAnsi="宋体" w:hint="eastAsia"/>
                <w:sz w:val="24"/>
              </w:rPr>
              <w:t>，</w:t>
            </w:r>
            <w:r w:rsidRPr="00163F7E">
              <w:rPr>
                <w:rFonts w:ascii="宋体" w:hAnsi="宋体"/>
                <w:sz w:val="24"/>
              </w:rPr>
              <w:t>接收作业数据和文件</w:t>
            </w:r>
            <w:r w:rsidRPr="00163F7E">
              <w:rPr>
                <w:rFonts w:ascii="宋体" w:hAnsi="宋体" w:hint="eastAsia"/>
                <w:sz w:val="24"/>
              </w:rPr>
              <w:t>。</w:t>
            </w:r>
          </w:p>
          <w:p w:rsidR="00324F15" w:rsidRPr="00163F7E" w:rsidRDefault="00324F15" w:rsidP="003D3711">
            <w:pPr>
              <w:numPr>
                <w:ilvl w:val="0"/>
                <w:numId w:val="6"/>
              </w:numPr>
              <w:rPr>
                <w:rFonts w:ascii="宋体" w:hAnsi="宋体"/>
                <w:sz w:val="24"/>
              </w:rPr>
            </w:pPr>
            <w:r w:rsidRPr="00163F7E">
              <w:rPr>
                <w:rFonts w:ascii="宋体" w:hAnsi="宋体" w:hint="eastAsia"/>
                <w:sz w:val="24"/>
              </w:rPr>
              <w:t>数据即时压缩：支持同传时同步压缩，減</w:t>
            </w:r>
            <w:proofErr w:type="gramStart"/>
            <w:r w:rsidRPr="00163F7E">
              <w:rPr>
                <w:rFonts w:ascii="宋体" w:hAnsi="宋体" w:hint="eastAsia"/>
                <w:sz w:val="24"/>
              </w:rPr>
              <w:t>少网络</w:t>
            </w:r>
            <w:proofErr w:type="gramEnd"/>
            <w:r w:rsidRPr="00163F7E">
              <w:rPr>
                <w:rFonts w:ascii="宋体" w:hAnsi="宋体" w:hint="eastAsia"/>
                <w:sz w:val="24"/>
              </w:rPr>
              <w:t>同传流量，增加网络克隆的速度。</w:t>
            </w:r>
          </w:p>
          <w:p w:rsidR="00324F15" w:rsidRPr="00163F7E" w:rsidRDefault="00324F15" w:rsidP="003D3711">
            <w:pPr>
              <w:numPr>
                <w:ilvl w:val="0"/>
                <w:numId w:val="6"/>
              </w:numPr>
              <w:rPr>
                <w:rFonts w:ascii="宋体" w:hAnsi="宋体"/>
                <w:sz w:val="24"/>
              </w:rPr>
            </w:pPr>
            <w:r w:rsidRPr="00163F7E">
              <w:rPr>
                <w:rFonts w:ascii="宋体" w:hAnsi="宋体" w:hint="eastAsia"/>
                <w:sz w:val="24"/>
              </w:rPr>
              <w:lastRenderedPageBreak/>
              <w:t>断点续传功能：接收端断线续传功能。接收端断线重启会接着断线位置继续传送。</w:t>
            </w:r>
          </w:p>
          <w:p w:rsidR="00324F15" w:rsidRPr="00163F7E" w:rsidRDefault="00324F15" w:rsidP="003D3711">
            <w:pPr>
              <w:numPr>
                <w:ilvl w:val="0"/>
                <w:numId w:val="6"/>
              </w:numPr>
              <w:rPr>
                <w:rFonts w:ascii="宋体" w:hAnsi="宋体"/>
                <w:sz w:val="24"/>
              </w:rPr>
            </w:pPr>
            <w:r w:rsidRPr="00163F7E">
              <w:rPr>
                <w:rFonts w:ascii="宋体" w:hAnsi="宋体" w:hint="eastAsia"/>
                <w:sz w:val="24"/>
              </w:rPr>
              <w:t>增量同传功能：自动检测现有数据文件，仅提供增量部分复制，降低复制容量。</w:t>
            </w:r>
          </w:p>
          <w:p w:rsidR="00324F15" w:rsidRPr="00163F7E" w:rsidRDefault="00324F15" w:rsidP="003D3711">
            <w:pPr>
              <w:numPr>
                <w:ilvl w:val="0"/>
                <w:numId w:val="6"/>
              </w:numPr>
              <w:rPr>
                <w:rFonts w:ascii="宋体" w:hAnsi="宋体"/>
                <w:sz w:val="24"/>
              </w:rPr>
            </w:pPr>
            <w:r w:rsidRPr="00163F7E">
              <w:rPr>
                <w:rFonts w:ascii="宋体" w:hAnsi="宋体" w:hint="eastAsia"/>
                <w:sz w:val="24"/>
              </w:rPr>
              <w:t>文件目录映射：可在保护分区设置一个文件夹不被还原。</w:t>
            </w:r>
          </w:p>
          <w:p w:rsidR="00324F15" w:rsidRPr="00163F7E" w:rsidRDefault="00324F15" w:rsidP="003D3711">
            <w:pPr>
              <w:numPr>
                <w:ilvl w:val="0"/>
                <w:numId w:val="6"/>
              </w:numPr>
              <w:rPr>
                <w:rFonts w:ascii="宋体" w:hAnsi="宋体"/>
                <w:sz w:val="24"/>
              </w:rPr>
            </w:pPr>
            <w:r w:rsidRPr="00163F7E">
              <w:rPr>
                <w:rFonts w:ascii="宋体" w:hAnsi="宋体" w:hint="eastAsia"/>
                <w:sz w:val="24"/>
              </w:rPr>
              <w:t>自动进入系统：可设置时间自动进入操作系统，或自动关机。</w:t>
            </w:r>
          </w:p>
          <w:p w:rsidR="00324F15" w:rsidRPr="00163F7E" w:rsidRDefault="00324F15" w:rsidP="003D3711">
            <w:pPr>
              <w:numPr>
                <w:ilvl w:val="0"/>
                <w:numId w:val="6"/>
              </w:numPr>
              <w:rPr>
                <w:rFonts w:ascii="宋体" w:hAnsi="宋体"/>
                <w:sz w:val="24"/>
              </w:rPr>
            </w:pPr>
            <w:r w:rsidRPr="00163F7E">
              <w:rPr>
                <w:rFonts w:ascii="宋体" w:hAnsi="宋体" w:hint="eastAsia"/>
                <w:sz w:val="24"/>
              </w:rPr>
              <w:t>智能定位故障机：可监测网卡丢包率，硬盘读写速度，最慢机IP，自动调节延迟。</w:t>
            </w:r>
          </w:p>
          <w:p w:rsidR="00324F15" w:rsidRPr="00163F7E" w:rsidRDefault="00324F15" w:rsidP="003D3711">
            <w:pPr>
              <w:numPr>
                <w:ilvl w:val="0"/>
                <w:numId w:val="6"/>
              </w:numPr>
              <w:rPr>
                <w:rFonts w:ascii="宋体" w:hAnsi="宋体"/>
                <w:sz w:val="24"/>
              </w:rPr>
            </w:pPr>
            <w:r w:rsidRPr="00163F7E">
              <w:rPr>
                <w:rFonts w:ascii="宋体" w:hAnsi="宋体" w:hint="eastAsia"/>
                <w:sz w:val="24"/>
              </w:rPr>
              <w:t>CMOS同传：发送</w:t>
            </w:r>
            <w:proofErr w:type="gramStart"/>
            <w:r w:rsidRPr="00163F7E">
              <w:rPr>
                <w:rFonts w:ascii="宋体" w:hAnsi="宋体" w:hint="eastAsia"/>
                <w:sz w:val="24"/>
              </w:rPr>
              <w:t>端修改</w:t>
            </w:r>
            <w:proofErr w:type="gramEnd"/>
            <w:r w:rsidRPr="00163F7E">
              <w:rPr>
                <w:rFonts w:ascii="宋体" w:hAnsi="宋体" w:hint="eastAsia"/>
                <w:sz w:val="24"/>
              </w:rPr>
              <w:t>BIOS设置后，可同传到客户端机器，客户机器不需要手动去设置。</w:t>
            </w:r>
          </w:p>
          <w:p w:rsidR="00324F15" w:rsidRPr="00163F7E" w:rsidRDefault="00324F15" w:rsidP="00995431">
            <w:pPr>
              <w:pStyle w:val="aa"/>
              <w:widowControl/>
              <w:adjustRightInd w:val="0"/>
              <w:snapToGrid w:val="0"/>
              <w:spacing w:line="276" w:lineRule="auto"/>
              <w:ind w:firstLineChars="0" w:firstLine="0"/>
              <w:jc w:val="left"/>
              <w:rPr>
                <w:rFonts w:ascii="宋体" w:hAnsi="宋体"/>
                <w:sz w:val="24"/>
                <w:szCs w:val="24"/>
              </w:rPr>
            </w:pPr>
            <w:r w:rsidRPr="00163F7E">
              <w:rPr>
                <w:rFonts w:ascii="宋体" w:hAnsi="宋体" w:hint="eastAsia"/>
                <w:sz w:val="24"/>
                <w:szCs w:val="24"/>
              </w:rPr>
              <w:t>24.自动软件注册：支持自动软件注册，发送端一次注册即可。发送</w:t>
            </w:r>
            <w:proofErr w:type="gramStart"/>
            <w:r w:rsidRPr="00163F7E">
              <w:rPr>
                <w:rFonts w:ascii="宋体" w:hAnsi="宋体" w:hint="eastAsia"/>
                <w:sz w:val="24"/>
                <w:szCs w:val="24"/>
              </w:rPr>
              <w:t>端注册</w:t>
            </w:r>
            <w:proofErr w:type="gramEnd"/>
            <w:r w:rsidRPr="00163F7E">
              <w:rPr>
                <w:rFonts w:ascii="宋体" w:hAnsi="宋体" w:hint="eastAsia"/>
                <w:sz w:val="24"/>
                <w:szCs w:val="24"/>
              </w:rPr>
              <w:t>Windows 7 KMS设定完成后通过网络克隆，接收端自动完成KMS注册功能。发送端註</w:t>
            </w:r>
            <w:proofErr w:type="gramStart"/>
            <w:r w:rsidRPr="00163F7E">
              <w:rPr>
                <w:rFonts w:ascii="宋体" w:hAnsi="宋体" w:hint="eastAsia"/>
                <w:sz w:val="24"/>
                <w:szCs w:val="24"/>
              </w:rPr>
              <w:t>冊</w:t>
            </w:r>
            <w:proofErr w:type="gramEnd"/>
            <w:r w:rsidRPr="00163F7E">
              <w:rPr>
                <w:rFonts w:ascii="宋体" w:hAnsi="宋体" w:hint="eastAsia"/>
                <w:sz w:val="24"/>
                <w:szCs w:val="24"/>
              </w:rPr>
              <w:t>OFFICE 2010 KMS设定完成后通过网络克隆，接收端自动完成KMS注册功能。</w:t>
            </w:r>
          </w:p>
        </w:tc>
        <w:tc>
          <w:tcPr>
            <w:tcW w:w="992"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lastRenderedPageBreak/>
              <w:t>套</w:t>
            </w:r>
          </w:p>
        </w:tc>
        <w:tc>
          <w:tcPr>
            <w:tcW w:w="567"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t>3</w:t>
            </w:r>
            <w:r>
              <w:rPr>
                <w:rFonts w:ascii="宋体" w:hAnsi="宋体"/>
                <w:sz w:val="24"/>
              </w:rPr>
              <w:t>0</w:t>
            </w:r>
          </w:p>
        </w:tc>
        <w:tc>
          <w:tcPr>
            <w:tcW w:w="957" w:type="dxa"/>
          </w:tcPr>
          <w:p w:rsidR="00324F15" w:rsidRPr="00163F7E" w:rsidRDefault="00324F15" w:rsidP="00995431">
            <w:pPr>
              <w:widowControl/>
              <w:adjustRightInd w:val="0"/>
              <w:snapToGrid w:val="0"/>
              <w:spacing w:line="276" w:lineRule="auto"/>
              <w:jc w:val="center"/>
              <w:rPr>
                <w:rFonts w:ascii="宋体" w:hAnsi="宋体"/>
                <w:sz w:val="24"/>
              </w:rPr>
            </w:pPr>
            <w:r>
              <w:rPr>
                <w:rFonts w:ascii="宋体" w:hAnsi="宋体" w:hint="eastAsia"/>
                <w:sz w:val="24"/>
              </w:rPr>
              <w:t>是</w:t>
            </w:r>
          </w:p>
        </w:tc>
      </w:tr>
      <w:tr w:rsidR="00324F15" w:rsidRPr="00163F7E" w:rsidTr="00995431">
        <w:trPr>
          <w:trHeight w:val="540"/>
          <w:jc w:val="center"/>
        </w:trPr>
        <w:tc>
          <w:tcPr>
            <w:tcW w:w="737" w:type="dxa"/>
            <w:tcMar>
              <w:top w:w="0" w:type="dxa"/>
              <w:left w:w="105" w:type="dxa"/>
              <w:bottom w:w="0" w:type="dxa"/>
              <w:right w:w="105" w:type="dxa"/>
            </w:tcMar>
            <w:vAlign w:val="center"/>
          </w:tcPr>
          <w:p w:rsidR="00324F15" w:rsidRPr="00163F7E" w:rsidRDefault="00324F15" w:rsidP="00995431">
            <w:pPr>
              <w:pStyle w:val="aa"/>
              <w:widowControl/>
              <w:adjustRightInd w:val="0"/>
              <w:snapToGrid w:val="0"/>
              <w:spacing w:line="276" w:lineRule="auto"/>
              <w:ind w:firstLineChars="0" w:firstLine="0"/>
              <w:jc w:val="left"/>
              <w:rPr>
                <w:rFonts w:ascii="宋体" w:hAnsi="宋体"/>
                <w:sz w:val="24"/>
                <w:szCs w:val="24"/>
              </w:rPr>
            </w:pPr>
            <w:r w:rsidRPr="00163F7E">
              <w:rPr>
                <w:rFonts w:ascii="宋体" w:hAnsi="宋体" w:hint="eastAsia"/>
                <w:sz w:val="24"/>
                <w:szCs w:val="24"/>
              </w:rPr>
              <w:lastRenderedPageBreak/>
              <w:t>2</w:t>
            </w:r>
          </w:p>
        </w:tc>
        <w:tc>
          <w:tcPr>
            <w:tcW w:w="903" w:type="dxa"/>
            <w:tcMar>
              <w:top w:w="0" w:type="dxa"/>
              <w:left w:w="105" w:type="dxa"/>
              <w:bottom w:w="0" w:type="dxa"/>
              <w:right w:w="105" w:type="dxa"/>
            </w:tcMar>
            <w:vAlign w:val="center"/>
          </w:tcPr>
          <w:p w:rsidR="00324F15" w:rsidRPr="00163F7E" w:rsidRDefault="00324F15" w:rsidP="00995431">
            <w:pPr>
              <w:pStyle w:val="aa"/>
              <w:widowControl/>
              <w:adjustRightInd w:val="0"/>
              <w:snapToGrid w:val="0"/>
              <w:spacing w:line="276" w:lineRule="auto"/>
              <w:ind w:firstLineChars="0" w:firstLine="0"/>
              <w:jc w:val="left"/>
              <w:rPr>
                <w:rFonts w:ascii="宋体" w:hAnsi="宋体"/>
                <w:sz w:val="24"/>
                <w:szCs w:val="24"/>
              </w:rPr>
            </w:pPr>
            <w:r w:rsidRPr="00163F7E">
              <w:rPr>
                <w:rFonts w:ascii="宋体" w:hAnsi="宋体" w:hint="eastAsia"/>
                <w:sz w:val="24"/>
                <w:szCs w:val="24"/>
              </w:rPr>
              <w:t>钢木结构</w:t>
            </w:r>
            <w:r w:rsidRPr="00163F7E">
              <w:rPr>
                <w:rFonts w:ascii="宋体" w:hAnsi="宋体"/>
                <w:sz w:val="24"/>
                <w:szCs w:val="24"/>
              </w:rPr>
              <w:t>学生电脑桌</w:t>
            </w:r>
          </w:p>
        </w:tc>
        <w:tc>
          <w:tcPr>
            <w:tcW w:w="6435" w:type="dxa"/>
            <w:tcMar>
              <w:top w:w="0" w:type="dxa"/>
              <w:left w:w="105" w:type="dxa"/>
              <w:bottom w:w="0" w:type="dxa"/>
              <w:right w:w="105" w:type="dxa"/>
            </w:tcMar>
            <w:vAlign w:val="center"/>
          </w:tcPr>
          <w:p w:rsidR="00324F15" w:rsidRPr="00163F7E" w:rsidRDefault="00324F15" w:rsidP="00995431">
            <w:pPr>
              <w:pStyle w:val="aa"/>
              <w:widowControl/>
              <w:adjustRightInd w:val="0"/>
              <w:snapToGrid w:val="0"/>
              <w:spacing w:line="276" w:lineRule="auto"/>
              <w:ind w:firstLineChars="0" w:firstLine="0"/>
              <w:jc w:val="left"/>
              <w:rPr>
                <w:rFonts w:ascii="宋体" w:hAnsi="宋体"/>
                <w:sz w:val="24"/>
                <w:szCs w:val="24"/>
              </w:rPr>
            </w:pPr>
            <w:r w:rsidRPr="00163F7E">
              <w:rPr>
                <w:rFonts w:ascii="宋体" w:hAnsi="宋体" w:hint="eastAsia"/>
                <w:sz w:val="24"/>
                <w:szCs w:val="24"/>
              </w:rPr>
              <w:t>1.大小：长1.3m 宽0.6m 高0.75m；</w:t>
            </w:r>
          </w:p>
          <w:p w:rsidR="00324F15" w:rsidRPr="00163F7E" w:rsidRDefault="00324F15" w:rsidP="00995431">
            <w:pPr>
              <w:pStyle w:val="aa"/>
              <w:widowControl/>
              <w:adjustRightInd w:val="0"/>
              <w:snapToGrid w:val="0"/>
              <w:spacing w:line="276" w:lineRule="auto"/>
              <w:ind w:firstLineChars="0" w:firstLine="0"/>
              <w:jc w:val="left"/>
              <w:rPr>
                <w:rFonts w:ascii="宋体" w:hAnsi="宋体"/>
                <w:sz w:val="24"/>
                <w:szCs w:val="24"/>
              </w:rPr>
            </w:pPr>
            <w:r w:rsidRPr="00163F7E">
              <w:rPr>
                <w:rFonts w:ascii="宋体" w:hAnsi="宋体" w:hint="eastAsia"/>
                <w:sz w:val="24"/>
                <w:szCs w:val="24"/>
              </w:rPr>
              <w:t>2.桌面：板厚为25mm，板材为E1实木颗粒板，三聚氰胺双饰面（浅胡桃色），</w:t>
            </w:r>
            <w:r w:rsidRPr="00163F7E">
              <w:rPr>
                <w:rFonts w:ascii="宋体" w:hAnsi="宋体"/>
                <w:sz w:val="24"/>
                <w:szCs w:val="24"/>
              </w:rPr>
              <w:t>有</w:t>
            </w:r>
            <w:r w:rsidRPr="00163F7E">
              <w:rPr>
                <w:rFonts w:ascii="宋体" w:hAnsi="宋体" w:hint="eastAsia"/>
                <w:sz w:val="24"/>
                <w:szCs w:val="24"/>
              </w:rPr>
              <w:t>60</w:t>
            </w:r>
            <w:r w:rsidRPr="00163F7E">
              <w:rPr>
                <w:rFonts w:ascii="宋体" w:hAnsi="宋体"/>
                <w:sz w:val="24"/>
                <w:szCs w:val="24"/>
              </w:rPr>
              <w:t>mm穿线孔</w:t>
            </w:r>
            <w:r w:rsidRPr="00163F7E">
              <w:rPr>
                <w:rFonts w:ascii="宋体" w:hAnsi="宋体" w:hint="eastAsia"/>
                <w:sz w:val="24"/>
                <w:szCs w:val="24"/>
              </w:rPr>
              <w:t>及</w:t>
            </w:r>
            <w:r w:rsidRPr="00163F7E">
              <w:rPr>
                <w:rFonts w:ascii="宋体" w:hAnsi="宋体"/>
                <w:sz w:val="24"/>
                <w:szCs w:val="24"/>
              </w:rPr>
              <w:t>优质合金盖板</w:t>
            </w:r>
            <w:r w:rsidRPr="00163F7E">
              <w:rPr>
                <w:rFonts w:ascii="宋体" w:hAnsi="宋体" w:hint="eastAsia"/>
                <w:sz w:val="24"/>
                <w:szCs w:val="24"/>
              </w:rPr>
              <w:t>；</w:t>
            </w:r>
          </w:p>
          <w:p w:rsidR="00324F15" w:rsidRPr="00163F7E" w:rsidRDefault="00324F15" w:rsidP="00995431">
            <w:pPr>
              <w:pStyle w:val="aa"/>
              <w:widowControl/>
              <w:adjustRightInd w:val="0"/>
              <w:snapToGrid w:val="0"/>
              <w:spacing w:line="276" w:lineRule="auto"/>
              <w:ind w:firstLineChars="0" w:firstLine="0"/>
              <w:jc w:val="left"/>
              <w:rPr>
                <w:rFonts w:ascii="宋体" w:hAnsi="宋体"/>
                <w:sz w:val="24"/>
                <w:szCs w:val="24"/>
              </w:rPr>
            </w:pPr>
            <w:r w:rsidRPr="00163F7E">
              <w:rPr>
                <w:rFonts w:ascii="宋体" w:hAnsi="宋体" w:hint="eastAsia"/>
                <w:sz w:val="24"/>
                <w:szCs w:val="24"/>
              </w:rPr>
              <w:t>3.桌架：50*25mm镀锌钢管（黑色）, 管壁厚1.2mm；</w:t>
            </w:r>
          </w:p>
          <w:p w:rsidR="00324F15" w:rsidRPr="00163F7E" w:rsidRDefault="00324F15" w:rsidP="00995431">
            <w:pPr>
              <w:pStyle w:val="aa"/>
              <w:widowControl/>
              <w:adjustRightInd w:val="0"/>
              <w:snapToGrid w:val="0"/>
              <w:spacing w:line="276" w:lineRule="auto"/>
              <w:ind w:firstLineChars="0" w:firstLine="0"/>
              <w:jc w:val="left"/>
              <w:rPr>
                <w:rFonts w:ascii="宋体" w:hAnsi="宋体"/>
                <w:sz w:val="24"/>
                <w:szCs w:val="24"/>
              </w:rPr>
            </w:pPr>
            <w:r w:rsidRPr="00163F7E">
              <w:rPr>
                <w:rFonts w:ascii="宋体" w:hAnsi="宋体" w:hint="eastAsia"/>
                <w:sz w:val="24"/>
                <w:szCs w:val="24"/>
              </w:rPr>
              <w:t>4.桌腿：50*50mm镀锌钢管，管壁厚1.2mm，外表烤漆工艺，环保无味（黑色）；</w:t>
            </w:r>
          </w:p>
          <w:p w:rsidR="00324F15" w:rsidRPr="00163F7E" w:rsidRDefault="00324F15" w:rsidP="00995431">
            <w:pPr>
              <w:pStyle w:val="aa"/>
              <w:widowControl/>
              <w:adjustRightInd w:val="0"/>
              <w:snapToGrid w:val="0"/>
              <w:spacing w:line="276" w:lineRule="auto"/>
              <w:ind w:firstLineChars="0" w:firstLine="0"/>
              <w:jc w:val="left"/>
              <w:rPr>
                <w:rFonts w:ascii="宋体" w:hAnsi="宋体"/>
                <w:sz w:val="24"/>
                <w:szCs w:val="24"/>
              </w:rPr>
            </w:pPr>
            <w:r w:rsidRPr="00163F7E">
              <w:rPr>
                <w:rFonts w:ascii="宋体" w:hAnsi="宋体" w:hint="eastAsia"/>
                <w:sz w:val="24"/>
                <w:szCs w:val="24"/>
              </w:rPr>
              <w:t>5.线盒：一侧桌面下带穿线盒，铁质</w:t>
            </w:r>
            <w:r w:rsidRPr="00163F7E">
              <w:rPr>
                <w:rFonts w:ascii="宋体" w:hAnsi="宋体"/>
                <w:sz w:val="24"/>
                <w:szCs w:val="24"/>
              </w:rPr>
              <w:t>，宽100mm，深</w:t>
            </w:r>
            <w:r w:rsidRPr="00163F7E">
              <w:rPr>
                <w:rFonts w:ascii="宋体" w:hAnsi="宋体" w:hint="eastAsia"/>
                <w:sz w:val="24"/>
                <w:szCs w:val="24"/>
              </w:rPr>
              <w:t>150</w:t>
            </w:r>
            <w:r w:rsidRPr="00163F7E">
              <w:rPr>
                <w:rFonts w:ascii="宋体" w:hAnsi="宋体"/>
                <w:sz w:val="24"/>
                <w:szCs w:val="24"/>
              </w:rPr>
              <w:t>mm</w:t>
            </w:r>
            <w:r w:rsidRPr="00163F7E">
              <w:rPr>
                <w:rFonts w:ascii="宋体" w:hAnsi="宋体" w:hint="eastAsia"/>
                <w:sz w:val="24"/>
                <w:szCs w:val="24"/>
              </w:rPr>
              <w:t>。</w:t>
            </w:r>
          </w:p>
          <w:p w:rsidR="00324F15" w:rsidRPr="00163F7E" w:rsidRDefault="00324F15" w:rsidP="00995431">
            <w:pPr>
              <w:pStyle w:val="aa"/>
              <w:widowControl/>
              <w:adjustRightInd w:val="0"/>
              <w:snapToGrid w:val="0"/>
              <w:spacing w:line="276" w:lineRule="auto"/>
              <w:ind w:firstLineChars="0" w:firstLine="0"/>
              <w:jc w:val="left"/>
              <w:rPr>
                <w:rFonts w:ascii="宋体" w:hAnsi="宋体"/>
                <w:sz w:val="24"/>
                <w:szCs w:val="24"/>
              </w:rPr>
            </w:pPr>
            <w:r w:rsidRPr="00163F7E">
              <w:rPr>
                <w:rFonts w:ascii="宋体" w:hAnsi="宋体"/>
                <w:noProof/>
                <w:sz w:val="24"/>
                <w:szCs w:val="24"/>
              </w:rPr>
              <w:drawing>
                <wp:inline distT="0" distB="0" distL="0" distR="0">
                  <wp:extent cx="2371725" cy="1752600"/>
                  <wp:effectExtent l="0" t="0" r="9525" b="0"/>
                  <wp:docPr id="12" name="图片 12" descr="桌子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桌子平面图"/>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725" cy="1752600"/>
                          </a:xfrm>
                          <a:prstGeom prst="rect">
                            <a:avLst/>
                          </a:prstGeom>
                          <a:noFill/>
                          <a:ln>
                            <a:noFill/>
                          </a:ln>
                        </pic:spPr>
                      </pic:pic>
                    </a:graphicData>
                  </a:graphic>
                </wp:inline>
              </w:drawing>
            </w:r>
            <w:r w:rsidRPr="00163F7E">
              <w:rPr>
                <w:rFonts w:ascii="宋体" w:hAnsi="宋体"/>
                <w:noProof/>
                <w:sz w:val="24"/>
                <w:szCs w:val="24"/>
              </w:rPr>
              <w:lastRenderedPageBreak/>
              <w:drawing>
                <wp:inline distT="0" distB="0" distL="0" distR="0">
                  <wp:extent cx="1914525" cy="2038350"/>
                  <wp:effectExtent l="0" t="0" r="9525" b="0"/>
                  <wp:docPr id="11" name="图片 11" descr="学生桌细节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生桌细节图0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4525" cy="2038350"/>
                          </a:xfrm>
                          <a:prstGeom prst="rect">
                            <a:avLst/>
                          </a:prstGeom>
                          <a:noFill/>
                          <a:ln>
                            <a:noFill/>
                          </a:ln>
                        </pic:spPr>
                      </pic:pic>
                    </a:graphicData>
                  </a:graphic>
                </wp:inline>
              </w:drawing>
            </w:r>
          </w:p>
        </w:tc>
        <w:tc>
          <w:tcPr>
            <w:tcW w:w="992"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lastRenderedPageBreak/>
              <w:t>台</w:t>
            </w:r>
          </w:p>
        </w:tc>
        <w:tc>
          <w:tcPr>
            <w:tcW w:w="567"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t>1</w:t>
            </w:r>
            <w:r>
              <w:rPr>
                <w:rFonts w:ascii="宋体" w:hAnsi="宋体"/>
                <w:sz w:val="24"/>
              </w:rPr>
              <w:t>5</w:t>
            </w:r>
          </w:p>
        </w:tc>
        <w:tc>
          <w:tcPr>
            <w:tcW w:w="957" w:type="dxa"/>
          </w:tcPr>
          <w:p w:rsidR="00324F15" w:rsidRPr="00163F7E" w:rsidRDefault="00324F15" w:rsidP="00995431">
            <w:pPr>
              <w:widowControl/>
              <w:adjustRightInd w:val="0"/>
              <w:snapToGrid w:val="0"/>
              <w:spacing w:line="276" w:lineRule="auto"/>
              <w:jc w:val="center"/>
              <w:rPr>
                <w:rFonts w:ascii="宋体" w:hAnsi="宋体"/>
                <w:sz w:val="24"/>
              </w:rPr>
            </w:pPr>
            <w:r>
              <w:rPr>
                <w:rFonts w:ascii="宋体" w:hAnsi="宋体" w:hint="eastAsia"/>
                <w:sz w:val="24"/>
              </w:rPr>
              <w:t>否</w:t>
            </w:r>
          </w:p>
        </w:tc>
      </w:tr>
      <w:tr w:rsidR="00324F15" w:rsidRPr="00163F7E" w:rsidTr="00995431">
        <w:trPr>
          <w:trHeight w:val="540"/>
          <w:jc w:val="center"/>
        </w:trPr>
        <w:tc>
          <w:tcPr>
            <w:tcW w:w="737" w:type="dxa"/>
            <w:tcMar>
              <w:top w:w="0" w:type="dxa"/>
              <w:left w:w="105" w:type="dxa"/>
              <w:bottom w:w="0" w:type="dxa"/>
              <w:right w:w="105" w:type="dxa"/>
            </w:tcMar>
            <w:vAlign w:val="center"/>
          </w:tcPr>
          <w:p w:rsidR="00324F15" w:rsidRPr="00163F7E" w:rsidRDefault="00324F15" w:rsidP="00995431">
            <w:pPr>
              <w:widowControl/>
              <w:wordWrap w:val="0"/>
              <w:spacing w:before="100" w:beforeAutospacing="1" w:after="100" w:afterAutospacing="1" w:line="315" w:lineRule="atLeast"/>
              <w:jc w:val="center"/>
              <w:rPr>
                <w:rFonts w:ascii="宋体" w:hAnsi="宋体" w:cs="宋体"/>
                <w:kern w:val="0"/>
                <w:sz w:val="24"/>
              </w:rPr>
            </w:pPr>
            <w:r w:rsidRPr="00163F7E">
              <w:rPr>
                <w:rFonts w:ascii="宋体" w:hAnsi="宋体" w:cs="宋体" w:hint="eastAsia"/>
                <w:kern w:val="0"/>
                <w:sz w:val="24"/>
              </w:rPr>
              <w:lastRenderedPageBreak/>
              <w:t>3</w:t>
            </w:r>
          </w:p>
        </w:tc>
        <w:tc>
          <w:tcPr>
            <w:tcW w:w="903" w:type="dxa"/>
            <w:tcMar>
              <w:top w:w="0" w:type="dxa"/>
              <w:left w:w="105" w:type="dxa"/>
              <w:bottom w:w="0" w:type="dxa"/>
              <w:right w:w="105" w:type="dxa"/>
            </w:tcMar>
            <w:vAlign w:val="center"/>
          </w:tcPr>
          <w:p w:rsidR="00324F15" w:rsidRPr="00163F7E" w:rsidRDefault="00324F15" w:rsidP="00995431">
            <w:pPr>
              <w:pStyle w:val="aa"/>
              <w:widowControl/>
              <w:adjustRightInd w:val="0"/>
              <w:snapToGrid w:val="0"/>
              <w:spacing w:line="276" w:lineRule="auto"/>
              <w:ind w:firstLineChars="0" w:firstLine="0"/>
              <w:jc w:val="left"/>
              <w:rPr>
                <w:rFonts w:ascii="宋体" w:hAnsi="宋体"/>
                <w:sz w:val="24"/>
                <w:szCs w:val="24"/>
              </w:rPr>
            </w:pPr>
            <w:r w:rsidRPr="00163F7E">
              <w:rPr>
                <w:rFonts w:ascii="宋体" w:hAnsi="宋体" w:hint="eastAsia"/>
                <w:sz w:val="24"/>
                <w:szCs w:val="24"/>
              </w:rPr>
              <w:t>学生铁架小方凳</w:t>
            </w:r>
          </w:p>
        </w:tc>
        <w:tc>
          <w:tcPr>
            <w:tcW w:w="6435" w:type="dxa"/>
            <w:tcMar>
              <w:top w:w="0" w:type="dxa"/>
              <w:left w:w="105" w:type="dxa"/>
              <w:bottom w:w="0" w:type="dxa"/>
              <w:right w:w="105" w:type="dxa"/>
            </w:tcMar>
            <w:vAlign w:val="center"/>
          </w:tcPr>
          <w:p w:rsidR="00324F15" w:rsidRPr="00163F7E" w:rsidRDefault="00324F15" w:rsidP="00995431">
            <w:pPr>
              <w:pStyle w:val="aa"/>
              <w:widowControl/>
              <w:adjustRightInd w:val="0"/>
              <w:snapToGrid w:val="0"/>
              <w:spacing w:line="276" w:lineRule="auto"/>
              <w:ind w:firstLineChars="0" w:firstLine="0"/>
              <w:jc w:val="left"/>
              <w:rPr>
                <w:rFonts w:ascii="宋体" w:hAnsi="宋体"/>
                <w:sz w:val="24"/>
                <w:szCs w:val="24"/>
              </w:rPr>
            </w:pPr>
            <w:r w:rsidRPr="00163F7E">
              <w:rPr>
                <w:rFonts w:ascii="宋体" w:hAnsi="宋体" w:hint="eastAsia"/>
                <w:sz w:val="24"/>
                <w:szCs w:val="24"/>
              </w:rPr>
              <w:t>学生铁架小方凳</w:t>
            </w:r>
          </w:p>
          <w:p w:rsidR="00324F15" w:rsidRPr="00163F7E" w:rsidRDefault="00324F15" w:rsidP="00995431">
            <w:pPr>
              <w:pStyle w:val="aa"/>
              <w:widowControl/>
              <w:adjustRightInd w:val="0"/>
              <w:snapToGrid w:val="0"/>
              <w:spacing w:line="276" w:lineRule="auto"/>
              <w:ind w:firstLineChars="0" w:firstLine="0"/>
              <w:jc w:val="left"/>
              <w:rPr>
                <w:rFonts w:ascii="宋体" w:hAnsi="宋体"/>
                <w:sz w:val="24"/>
                <w:szCs w:val="24"/>
              </w:rPr>
            </w:pPr>
            <w:r w:rsidRPr="00163F7E">
              <w:rPr>
                <w:rFonts w:ascii="宋体" w:hAnsi="宋体" w:hint="eastAsia"/>
                <w:sz w:val="24"/>
                <w:szCs w:val="24"/>
              </w:rPr>
              <w:t>1、方管壁厚度≥1.5mm ；</w:t>
            </w:r>
          </w:p>
          <w:p w:rsidR="00324F15" w:rsidRPr="00163F7E" w:rsidRDefault="00324F15" w:rsidP="00995431">
            <w:pPr>
              <w:pStyle w:val="aa"/>
              <w:widowControl/>
              <w:adjustRightInd w:val="0"/>
              <w:snapToGrid w:val="0"/>
              <w:spacing w:line="276" w:lineRule="auto"/>
              <w:ind w:firstLineChars="0" w:firstLine="0"/>
              <w:jc w:val="left"/>
              <w:rPr>
                <w:rFonts w:ascii="宋体" w:hAnsi="宋体"/>
                <w:sz w:val="24"/>
                <w:szCs w:val="24"/>
              </w:rPr>
            </w:pPr>
            <w:r w:rsidRPr="00163F7E">
              <w:rPr>
                <w:rFonts w:ascii="宋体" w:hAnsi="宋体" w:hint="eastAsia"/>
                <w:sz w:val="24"/>
                <w:szCs w:val="24"/>
              </w:rPr>
              <w:t>2、面板：板材为E1实木颗粒板，厚度≥25mm，三聚氰胺</w:t>
            </w:r>
            <w:proofErr w:type="gramStart"/>
            <w:r w:rsidRPr="00163F7E">
              <w:rPr>
                <w:rFonts w:ascii="宋体" w:hAnsi="宋体" w:hint="eastAsia"/>
                <w:sz w:val="24"/>
                <w:szCs w:val="24"/>
              </w:rPr>
              <w:t>榉</w:t>
            </w:r>
            <w:proofErr w:type="gramEnd"/>
            <w:r w:rsidRPr="00163F7E">
              <w:rPr>
                <w:rFonts w:ascii="宋体" w:hAnsi="宋体" w:hint="eastAsia"/>
                <w:sz w:val="24"/>
                <w:szCs w:val="24"/>
              </w:rPr>
              <w:t xml:space="preserve">木面；  </w:t>
            </w:r>
          </w:p>
          <w:p w:rsidR="00324F15" w:rsidRPr="00163F7E" w:rsidRDefault="00324F15" w:rsidP="00995431">
            <w:pPr>
              <w:pStyle w:val="aa"/>
              <w:widowControl/>
              <w:adjustRightInd w:val="0"/>
              <w:snapToGrid w:val="0"/>
              <w:spacing w:line="276" w:lineRule="auto"/>
              <w:ind w:firstLineChars="0" w:firstLine="0"/>
              <w:jc w:val="left"/>
              <w:rPr>
                <w:rFonts w:ascii="宋体" w:hAnsi="宋体"/>
                <w:sz w:val="24"/>
                <w:szCs w:val="24"/>
              </w:rPr>
            </w:pPr>
            <w:r w:rsidRPr="00163F7E">
              <w:rPr>
                <w:rFonts w:ascii="宋体" w:hAnsi="宋体" w:hint="eastAsia"/>
                <w:sz w:val="24"/>
                <w:szCs w:val="24"/>
              </w:rPr>
              <w:t>3、大小： 34cm（长</w:t>
            </w:r>
            <w:r w:rsidRPr="00163F7E">
              <w:rPr>
                <w:rFonts w:ascii="宋体" w:hAnsi="宋体"/>
                <w:sz w:val="24"/>
                <w:szCs w:val="24"/>
              </w:rPr>
              <w:t>）</w:t>
            </w:r>
            <w:r w:rsidRPr="00163F7E">
              <w:rPr>
                <w:rFonts w:ascii="宋体" w:hAnsi="宋体"/>
                <w:sz w:val="24"/>
                <w:szCs w:val="24"/>
              </w:rPr>
              <w:sym w:font="Wingdings 2" w:char="F0CD"/>
            </w:r>
            <w:r w:rsidRPr="00163F7E">
              <w:rPr>
                <w:rFonts w:ascii="宋体" w:hAnsi="宋体" w:hint="eastAsia"/>
                <w:sz w:val="24"/>
                <w:szCs w:val="24"/>
              </w:rPr>
              <w:t>24cm（宽）</w:t>
            </w:r>
            <w:r w:rsidRPr="00163F7E">
              <w:rPr>
                <w:rFonts w:ascii="宋体" w:hAnsi="宋体"/>
                <w:sz w:val="24"/>
                <w:szCs w:val="24"/>
              </w:rPr>
              <w:sym w:font="Wingdings 2" w:char="F0CD"/>
            </w:r>
            <w:r w:rsidRPr="00163F7E">
              <w:rPr>
                <w:rFonts w:ascii="宋体" w:hAnsi="宋体" w:hint="eastAsia"/>
                <w:sz w:val="24"/>
                <w:szCs w:val="24"/>
              </w:rPr>
              <w:t>45cm（高）。</w:t>
            </w:r>
          </w:p>
          <w:p w:rsidR="00324F15" w:rsidRPr="00163F7E" w:rsidRDefault="00324F15" w:rsidP="00995431">
            <w:pPr>
              <w:pStyle w:val="aa"/>
              <w:widowControl/>
              <w:adjustRightInd w:val="0"/>
              <w:snapToGrid w:val="0"/>
              <w:spacing w:line="276" w:lineRule="auto"/>
              <w:ind w:firstLineChars="0" w:firstLine="0"/>
              <w:jc w:val="left"/>
              <w:rPr>
                <w:rFonts w:ascii="宋体" w:hAnsi="宋体"/>
                <w:sz w:val="24"/>
                <w:szCs w:val="24"/>
              </w:rPr>
            </w:pPr>
            <w:r w:rsidRPr="00163F7E">
              <w:rPr>
                <w:rFonts w:ascii="宋体" w:hAnsi="宋体"/>
                <w:noProof/>
                <w:sz w:val="24"/>
                <w:szCs w:val="24"/>
              </w:rPr>
              <w:drawing>
                <wp:inline distT="0" distB="0" distL="0" distR="0">
                  <wp:extent cx="1685925" cy="2305050"/>
                  <wp:effectExtent l="0" t="0" r="9525" b="0"/>
                  <wp:docPr id="10" name="图片 10" descr="学生用铁凳子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生用铁凳子0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0701"/>
                          <a:stretch>
                            <a:fillRect/>
                          </a:stretch>
                        </pic:blipFill>
                        <pic:spPr bwMode="auto">
                          <a:xfrm>
                            <a:off x="0" y="0"/>
                            <a:ext cx="1685925" cy="2305050"/>
                          </a:xfrm>
                          <a:prstGeom prst="rect">
                            <a:avLst/>
                          </a:prstGeom>
                          <a:noFill/>
                          <a:ln>
                            <a:noFill/>
                          </a:ln>
                        </pic:spPr>
                      </pic:pic>
                    </a:graphicData>
                  </a:graphic>
                </wp:inline>
              </w:drawing>
            </w:r>
          </w:p>
        </w:tc>
        <w:tc>
          <w:tcPr>
            <w:tcW w:w="992"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t>套</w:t>
            </w:r>
          </w:p>
        </w:tc>
        <w:tc>
          <w:tcPr>
            <w:tcW w:w="567"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Pr>
                <w:rFonts w:ascii="宋体" w:hAnsi="宋体"/>
                <w:sz w:val="24"/>
              </w:rPr>
              <w:t>3</w:t>
            </w:r>
            <w:r w:rsidRPr="00163F7E">
              <w:rPr>
                <w:rFonts w:ascii="宋体" w:hAnsi="宋体" w:hint="eastAsia"/>
                <w:sz w:val="24"/>
              </w:rPr>
              <w:t>0</w:t>
            </w:r>
          </w:p>
        </w:tc>
        <w:tc>
          <w:tcPr>
            <w:tcW w:w="957" w:type="dxa"/>
          </w:tcPr>
          <w:p w:rsidR="00324F15" w:rsidRDefault="00324F15" w:rsidP="00995431">
            <w:pPr>
              <w:widowControl/>
              <w:adjustRightInd w:val="0"/>
              <w:snapToGrid w:val="0"/>
              <w:spacing w:line="276" w:lineRule="auto"/>
              <w:jc w:val="center"/>
              <w:rPr>
                <w:rFonts w:ascii="宋体" w:hAnsi="宋体"/>
                <w:sz w:val="24"/>
              </w:rPr>
            </w:pPr>
            <w:r>
              <w:rPr>
                <w:rFonts w:ascii="宋体" w:hAnsi="宋体" w:hint="eastAsia"/>
                <w:sz w:val="24"/>
              </w:rPr>
              <w:t>否</w:t>
            </w:r>
          </w:p>
        </w:tc>
      </w:tr>
      <w:tr w:rsidR="00324F15" w:rsidRPr="00163F7E" w:rsidTr="00995431">
        <w:trPr>
          <w:trHeight w:val="540"/>
          <w:jc w:val="center"/>
        </w:trPr>
        <w:tc>
          <w:tcPr>
            <w:tcW w:w="737" w:type="dxa"/>
            <w:tcMar>
              <w:top w:w="0" w:type="dxa"/>
              <w:left w:w="105" w:type="dxa"/>
              <w:bottom w:w="0" w:type="dxa"/>
              <w:right w:w="105" w:type="dxa"/>
            </w:tcMar>
            <w:vAlign w:val="center"/>
          </w:tcPr>
          <w:p w:rsidR="00324F15" w:rsidRPr="00163F7E" w:rsidRDefault="00324F15" w:rsidP="00995431">
            <w:pPr>
              <w:widowControl/>
              <w:wordWrap w:val="0"/>
              <w:spacing w:before="100" w:beforeAutospacing="1" w:after="100" w:afterAutospacing="1" w:line="315" w:lineRule="atLeast"/>
              <w:jc w:val="center"/>
              <w:rPr>
                <w:rFonts w:ascii="宋体" w:hAnsi="宋体" w:cs="宋体"/>
                <w:color w:val="000000"/>
                <w:kern w:val="0"/>
                <w:sz w:val="24"/>
              </w:rPr>
            </w:pPr>
            <w:r w:rsidRPr="00163F7E">
              <w:rPr>
                <w:rFonts w:ascii="宋体" w:hAnsi="宋体" w:cs="宋体" w:hint="eastAsia"/>
                <w:color w:val="000000"/>
                <w:kern w:val="0"/>
                <w:sz w:val="24"/>
              </w:rPr>
              <w:t>4</w:t>
            </w:r>
          </w:p>
        </w:tc>
        <w:tc>
          <w:tcPr>
            <w:tcW w:w="903"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t>教师用电脑桌</w:t>
            </w:r>
          </w:p>
        </w:tc>
        <w:tc>
          <w:tcPr>
            <w:tcW w:w="6435"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sz w:val="24"/>
              </w:rPr>
              <w:t>1</w:t>
            </w:r>
            <w:r w:rsidRPr="00163F7E">
              <w:rPr>
                <w:rFonts w:ascii="宋体" w:hAnsi="宋体" w:hint="eastAsia"/>
                <w:sz w:val="24"/>
              </w:rPr>
              <w:t>、黑胡桃色</w:t>
            </w:r>
            <w:proofErr w:type="gramStart"/>
            <w:r w:rsidRPr="00163F7E">
              <w:rPr>
                <w:rFonts w:ascii="宋体" w:hAnsi="宋体" w:hint="eastAsia"/>
                <w:sz w:val="24"/>
              </w:rPr>
              <w:t>配白架</w:t>
            </w:r>
            <w:proofErr w:type="gramEnd"/>
            <w:r w:rsidRPr="00163F7E">
              <w:rPr>
                <w:rFonts w:ascii="宋体" w:hAnsi="宋体" w:hint="eastAsia"/>
                <w:sz w:val="24"/>
              </w:rPr>
              <w:t xml:space="preserve"> 带柜；</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sz w:val="24"/>
              </w:rPr>
              <w:t>2</w:t>
            </w:r>
            <w:r w:rsidRPr="00163F7E">
              <w:rPr>
                <w:rFonts w:ascii="宋体" w:hAnsi="宋体" w:hint="eastAsia"/>
                <w:sz w:val="24"/>
              </w:rPr>
              <w:t>、长160cm 宽60cm 高74cm；</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sz w:val="24"/>
              </w:rPr>
              <w:t>3</w:t>
            </w:r>
            <w:r w:rsidRPr="00163F7E">
              <w:rPr>
                <w:rFonts w:ascii="宋体" w:hAnsi="宋体" w:hint="eastAsia"/>
                <w:sz w:val="24"/>
              </w:rPr>
              <w:t>、材质：人造板；</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sz w:val="24"/>
              </w:rPr>
              <w:t>4</w:t>
            </w:r>
            <w:r w:rsidRPr="00163F7E">
              <w:rPr>
                <w:rFonts w:ascii="宋体" w:hAnsi="宋体" w:hint="eastAsia"/>
                <w:sz w:val="24"/>
              </w:rPr>
              <w:t>、厚重板材：产品精选基材采用环保MDF，符合国家规定以及各项安全指标，用料充足，厚重视觉感。</w:t>
            </w:r>
            <w:proofErr w:type="gramStart"/>
            <w:r w:rsidRPr="00163F7E">
              <w:rPr>
                <w:rFonts w:ascii="宋体" w:hAnsi="宋体" w:hint="eastAsia"/>
                <w:sz w:val="24"/>
              </w:rPr>
              <w:t>封边讲究</w:t>
            </w:r>
            <w:proofErr w:type="gramEnd"/>
            <w:r w:rsidRPr="00163F7E">
              <w:rPr>
                <w:rFonts w:ascii="宋体" w:hAnsi="宋体" w:hint="eastAsia"/>
                <w:sz w:val="24"/>
              </w:rPr>
              <w:t>，不脱落。</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sz w:val="24"/>
              </w:rPr>
              <w:t>5</w:t>
            </w:r>
            <w:r w:rsidRPr="00163F7E">
              <w:rPr>
                <w:rFonts w:ascii="宋体" w:hAnsi="宋体" w:hint="eastAsia"/>
                <w:sz w:val="24"/>
              </w:rPr>
              <w:t>、板材：E1级环保板材，甲醛释放量E1≤1.5MG/L,使用标准:E1级板材可直接用于室内。</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sz w:val="24"/>
              </w:rPr>
              <w:t>6</w:t>
            </w:r>
            <w:r w:rsidRPr="00163F7E">
              <w:rPr>
                <w:rFonts w:ascii="宋体" w:hAnsi="宋体" w:hint="eastAsia"/>
                <w:sz w:val="24"/>
              </w:rPr>
              <w:t>、穿线孔设计：电脑桌桌面距离外侧桌面。设计有穿线孔，笔记本等设备的线路统一规整在穿线孔内。</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sz w:val="24"/>
              </w:rPr>
              <w:t>7</w:t>
            </w:r>
            <w:r w:rsidRPr="00163F7E">
              <w:rPr>
                <w:rFonts w:ascii="宋体" w:hAnsi="宋体" w:hint="eastAsia"/>
                <w:sz w:val="24"/>
              </w:rPr>
              <w:t>、电脑桌背板：电脑桌背面采用整块板材遮挡。</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sz w:val="24"/>
              </w:rPr>
              <w:lastRenderedPageBreak/>
              <w:t>8</w:t>
            </w:r>
            <w:r w:rsidRPr="00163F7E">
              <w:rPr>
                <w:rFonts w:ascii="宋体" w:hAnsi="宋体" w:hint="eastAsia"/>
                <w:sz w:val="24"/>
              </w:rPr>
              <w:t>、固定框架：确保整个电脑桌的稳固平稳，采用粗壮的不锈钢管作为支撑框架，两种截然不同的材质搭配。</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sz w:val="24"/>
              </w:rPr>
              <w:t>9</w:t>
            </w:r>
            <w:r w:rsidRPr="00163F7E">
              <w:rPr>
                <w:rFonts w:ascii="宋体" w:hAnsi="宋体" w:hint="eastAsia"/>
                <w:sz w:val="24"/>
              </w:rPr>
              <w:t>、电脑桌桌面下方搭配三层文件柜，左右自由摆放，方便收纳文件等物件。</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1</w:t>
            </w:r>
            <w:r w:rsidRPr="00163F7E">
              <w:rPr>
                <w:rFonts w:ascii="宋体" w:hAnsi="宋体"/>
                <w:sz w:val="24"/>
              </w:rPr>
              <w:t>0</w:t>
            </w:r>
            <w:r w:rsidRPr="00163F7E">
              <w:rPr>
                <w:rFonts w:ascii="宋体" w:hAnsi="宋体" w:hint="eastAsia"/>
                <w:sz w:val="24"/>
              </w:rPr>
              <w:t>、安全垫脚：支撑框架四个支撑底部设计垫脚，高分子合成材料制造，环保耐用，保护地面，防止搬运</w:t>
            </w:r>
            <w:proofErr w:type="gramStart"/>
            <w:r w:rsidRPr="00163F7E">
              <w:rPr>
                <w:rFonts w:ascii="宋体" w:hAnsi="宋体" w:hint="eastAsia"/>
                <w:sz w:val="24"/>
              </w:rPr>
              <w:t>摩擦划坏地板</w:t>
            </w:r>
            <w:proofErr w:type="gramEnd"/>
            <w:r w:rsidRPr="00163F7E">
              <w:rPr>
                <w:rFonts w:ascii="宋体" w:hAnsi="宋体" w:hint="eastAsia"/>
                <w:sz w:val="24"/>
              </w:rPr>
              <w:t>，安全有保障。</w:t>
            </w:r>
          </w:p>
        </w:tc>
        <w:tc>
          <w:tcPr>
            <w:tcW w:w="992"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lastRenderedPageBreak/>
              <w:t>套</w:t>
            </w:r>
          </w:p>
        </w:tc>
        <w:tc>
          <w:tcPr>
            <w:tcW w:w="567"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t>1</w:t>
            </w:r>
          </w:p>
        </w:tc>
        <w:tc>
          <w:tcPr>
            <w:tcW w:w="957" w:type="dxa"/>
          </w:tcPr>
          <w:p w:rsidR="00324F15" w:rsidRPr="00163F7E" w:rsidRDefault="00324F15" w:rsidP="00995431">
            <w:pPr>
              <w:widowControl/>
              <w:adjustRightInd w:val="0"/>
              <w:snapToGrid w:val="0"/>
              <w:spacing w:line="276" w:lineRule="auto"/>
              <w:jc w:val="center"/>
              <w:rPr>
                <w:rFonts w:ascii="宋体" w:hAnsi="宋体"/>
                <w:sz w:val="24"/>
              </w:rPr>
            </w:pPr>
            <w:r>
              <w:rPr>
                <w:rFonts w:ascii="宋体" w:hAnsi="宋体" w:hint="eastAsia"/>
                <w:sz w:val="24"/>
              </w:rPr>
              <w:t>否</w:t>
            </w:r>
          </w:p>
        </w:tc>
      </w:tr>
      <w:tr w:rsidR="00324F15" w:rsidRPr="00163F7E" w:rsidTr="00995431">
        <w:trPr>
          <w:trHeight w:val="540"/>
          <w:jc w:val="center"/>
        </w:trPr>
        <w:tc>
          <w:tcPr>
            <w:tcW w:w="737" w:type="dxa"/>
            <w:tcMar>
              <w:top w:w="0" w:type="dxa"/>
              <w:left w:w="105" w:type="dxa"/>
              <w:bottom w:w="0" w:type="dxa"/>
              <w:right w:w="105" w:type="dxa"/>
            </w:tcMar>
            <w:vAlign w:val="center"/>
          </w:tcPr>
          <w:p w:rsidR="00324F15" w:rsidRPr="00163F7E" w:rsidRDefault="00324F15" w:rsidP="00995431">
            <w:pPr>
              <w:widowControl/>
              <w:wordWrap w:val="0"/>
              <w:spacing w:before="100" w:beforeAutospacing="1" w:after="100" w:afterAutospacing="1" w:line="315" w:lineRule="atLeast"/>
              <w:jc w:val="center"/>
              <w:rPr>
                <w:rFonts w:ascii="宋体" w:hAnsi="宋体" w:cs="宋体"/>
                <w:color w:val="000000"/>
                <w:kern w:val="0"/>
                <w:sz w:val="24"/>
              </w:rPr>
            </w:pPr>
            <w:r w:rsidRPr="00163F7E">
              <w:rPr>
                <w:rFonts w:ascii="宋体" w:hAnsi="宋体" w:cs="宋体" w:hint="eastAsia"/>
                <w:color w:val="000000"/>
                <w:kern w:val="0"/>
                <w:sz w:val="24"/>
              </w:rPr>
              <w:lastRenderedPageBreak/>
              <w:t>5</w:t>
            </w:r>
          </w:p>
        </w:tc>
        <w:tc>
          <w:tcPr>
            <w:tcW w:w="903"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t>教师用椅子</w:t>
            </w:r>
          </w:p>
        </w:tc>
        <w:tc>
          <w:tcPr>
            <w:tcW w:w="6435"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1、黑色弓形（</w:t>
            </w:r>
            <w:proofErr w:type="gramStart"/>
            <w:r w:rsidRPr="00163F7E">
              <w:rPr>
                <w:rFonts w:ascii="宋体" w:hAnsi="宋体" w:hint="eastAsia"/>
                <w:sz w:val="24"/>
              </w:rPr>
              <w:t>弓脚款</w:t>
            </w:r>
            <w:proofErr w:type="gramEnd"/>
            <w:r w:rsidRPr="00163F7E">
              <w:rPr>
                <w:rFonts w:ascii="宋体" w:hAnsi="宋体" w:hint="eastAsia"/>
                <w:sz w:val="24"/>
              </w:rPr>
              <w:t>）电脑椅；</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2、无滑轮，有防滑垫；</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3、椅面材质：皮艺；</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4、固定扶手，时尚扁管设计；</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5、托盘加防爆板；</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6、坐垫、靠背厚实饱满，内凹贴合，舒适回弹，循环透气；</w:t>
            </w:r>
          </w:p>
          <w:p w:rsidR="00324F15" w:rsidRPr="00163F7E" w:rsidRDefault="00324F15" w:rsidP="00995431">
            <w:pPr>
              <w:widowControl/>
              <w:jc w:val="left"/>
              <w:rPr>
                <w:rFonts w:ascii="宋体" w:hAnsi="宋体"/>
                <w:sz w:val="24"/>
              </w:rPr>
            </w:pPr>
            <w:r w:rsidRPr="00163F7E">
              <w:rPr>
                <w:rFonts w:ascii="宋体" w:hAnsi="宋体" w:cs="宋体"/>
                <w:kern w:val="0"/>
                <w:sz w:val="24"/>
              </w:rPr>
              <w:t>7、高≥110cm，宽≥60cm，深≥60cm；</w:t>
            </w:r>
            <w:proofErr w:type="gramStart"/>
            <w:r w:rsidRPr="00163F7E">
              <w:rPr>
                <w:rFonts w:ascii="宋体" w:hAnsi="宋体" w:cs="宋体"/>
                <w:kern w:val="0"/>
                <w:sz w:val="24"/>
              </w:rPr>
              <w:t>座垫</w:t>
            </w:r>
            <w:proofErr w:type="gramEnd"/>
            <w:r w:rsidRPr="00163F7E">
              <w:rPr>
                <w:rFonts w:ascii="宋体" w:hAnsi="宋体" w:cs="宋体"/>
                <w:kern w:val="0"/>
                <w:sz w:val="24"/>
              </w:rPr>
              <w:t>宽≥50cm，深≥50cm.</w:t>
            </w:r>
            <w:r w:rsidRPr="00163F7E">
              <w:rPr>
                <w:rFonts w:ascii="宋体" w:hAnsi="宋体" w:hint="eastAsia"/>
                <w:sz w:val="24"/>
              </w:rPr>
              <w:t xml:space="preserve"> </w:t>
            </w:r>
            <w:r w:rsidRPr="00163F7E">
              <w:rPr>
                <w:rFonts w:ascii="宋体" w:hAnsi="宋体" w:hint="eastAsia"/>
                <w:noProof/>
                <w:sz w:val="24"/>
              </w:rPr>
              <w:drawing>
                <wp:inline distT="0" distB="0" distL="0" distR="0">
                  <wp:extent cx="1428750" cy="1666875"/>
                  <wp:effectExtent l="0" t="0" r="0" b="9525"/>
                  <wp:docPr id="9" name="图片 9"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12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0" cy="1666875"/>
                          </a:xfrm>
                          <a:prstGeom prst="rect">
                            <a:avLst/>
                          </a:prstGeom>
                          <a:noFill/>
                          <a:ln>
                            <a:noFill/>
                          </a:ln>
                        </pic:spPr>
                      </pic:pic>
                    </a:graphicData>
                  </a:graphic>
                </wp:inline>
              </w:drawing>
            </w:r>
          </w:p>
        </w:tc>
        <w:tc>
          <w:tcPr>
            <w:tcW w:w="992"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t>把</w:t>
            </w:r>
          </w:p>
        </w:tc>
        <w:tc>
          <w:tcPr>
            <w:tcW w:w="567"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t>1</w:t>
            </w:r>
          </w:p>
        </w:tc>
        <w:tc>
          <w:tcPr>
            <w:tcW w:w="957" w:type="dxa"/>
          </w:tcPr>
          <w:p w:rsidR="00324F15" w:rsidRPr="00163F7E" w:rsidRDefault="00324F15" w:rsidP="00995431">
            <w:pPr>
              <w:widowControl/>
              <w:adjustRightInd w:val="0"/>
              <w:snapToGrid w:val="0"/>
              <w:spacing w:line="276" w:lineRule="auto"/>
              <w:jc w:val="center"/>
              <w:rPr>
                <w:rFonts w:ascii="宋体" w:hAnsi="宋体"/>
                <w:sz w:val="24"/>
              </w:rPr>
            </w:pPr>
            <w:r>
              <w:rPr>
                <w:rFonts w:ascii="宋体" w:hAnsi="宋体" w:hint="eastAsia"/>
                <w:sz w:val="24"/>
              </w:rPr>
              <w:t>否</w:t>
            </w:r>
          </w:p>
        </w:tc>
      </w:tr>
      <w:tr w:rsidR="00324F15" w:rsidRPr="00163F7E" w:rsidTr="00995431">
        <w:trPr>
          <w:trHeight w:val="540"/>
          <w:jc w:val="center"/>
        </w:trPr>
        <w:tc>
          <w:tcPr>
            <w:tcW w:w="737" w:type="dxa"/>
            <w:tcMar>
              <w:top w:w="0" w:type="dxa"/>
              <w:left w:w="105" w:type="dxa"/>
              <w:bottom w:w="0" w:type="dxa"/>
              <w:right w:w="105" w:type="dxa"/>
            </w:tcMar>
            <w:vAlign w:val="center"/>
          </w:tcPr>
          <w:p w:rsidR="00324F15" w:rsidRPr="00163F7E" w:rsidRDefault="00324F15" w:rsidP="00995431">
            <w:pPr>
              <w:widowControl/>
              <w:wordWrap w:val="0"/>
              <w:spacing w:before="100" w:beforeAutospacing="1" w:after="100" w:afterAutospacing="1" w:line="315" w:lineRule="atLeast"/>
              <w:jc w:val="center"/>
              <w:rPr>
                <w:rFonts w:ascii="宋体" w:hAnsi="宋体"/>
                <w:color w:val="000000"/>
                <w:kern w:val="0"/>
                <w:sz w:val="24"/>
              </w:rPr>
            </w:pPr>
            <w:r>
              <w:rPr>
                <w:rFonts w:ascii="宋体" w:hAnsi="宋体"/>
                <w:color w:val="000000"/>
                <w:kern w:val="0"/>
                <w:sz w:val="24"/>
              </w:rPr>
              <w:t>6</w:t>
            </w:r>
          </w:p>
        </w:tc>
        <w:tc>
          <w:tcPr>
            <w:tcW w:w="903"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t>触摸式一体机</w:t>
            </w:r>
          </w:p>
        </w:tc>
        <w:tc>
          <w:tcPr>
            <w:tcW w:w="6435"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一、硬件参数：</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1、屏幕类型: LED背光A</w:t>
            </w:r>
            <w:proofErr w:type="gramStart"/>
            <w:r w:rsidRPr="00163F7E">
              <w:rPr>
                <w:rFonts w:ascii="宋体" w:hAnsi="宋体" w:hint="eastAsia"/>
                <w:sz w:val="24"/>
              </w:rPr>
              <w:t>规</w:t>
            </w:r>
            <w:proofErr w:type="gramEnd"/>
            <w:r w:rsidRPr="00163F7E">
              <w:rPr>
                <w:rFonts w:ascii="宋体" w:hAnsi="宋体" w:hint="eastAsia"/>
                <w:sz w:val="24"/>
              </w:rPr>
              <w:t>屏；书写屏采用防眩光全钢化玻璃屏,需提供防眩光检测报告，加盖厂商公章；</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2、显示尺寸: ≥75英寸,显示比例: 16: 9(全屏) ；</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3、可视角度: ≥178°,物理分辨率: ≥1920*1080；</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4、平板采用前维护结构, 表面无尖锐边缘或突起；</w:t>
            </w:r>
          </w:p>
          <w:p w:rsidR="00324F15" w:rsidRPr="00163F7E" w:rsidRDefault="00324F15" w:rsidP="003D3711">
            <w:pPr>
              <w:widowControl/>
              <w:numPr>
                <w:ilvl w:val="0"/>
                <w:numId w:val="7"/>
              </w:numPr>
              <w:adjustRightInd w:val="0"/>
              <w:snapToGrid w:val="0"/>
              <w:spacing w:line="276" w:lineRule="auto"/>
              <w:jc w:val="left"/>
              <w:rPr>
                <w:rFonts w:ascii="宋体" w:hAnsi="宋体"/>
                <w:sz w:val="24"/>
              </w:rPr>
            </w:pPr>
            <w:r w:rsidRPr="00163F7E">
              <w:rPr>
                <w:rFonts w:ascii="宋体" w:hAnsi="宋体" w:hint="eastAsia"/>
                <w:sz w:val="24"/>
              </w:rPr>
              <w:t>内置≥2*10W扬声器,保证扩声音质；</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★6、整机电视开关、电脑开关和节能待机键三合一，操作便捷。</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★7、整机具备至少</w:t>
            </w:r>
            <w:r w:rsidRPr="00163F7E">
              <w:rPr>
                <w:rFonts w:ascii="宋体" w:hAnsi="宋体"/>
                <w:sz w:val="24"/>
              </w:rPr>
              <w:t>3路</w:t>
            </w:r>
            <w:r w:rsidRPr="00163F7E">
              <w:rPr>
                <w:rFonts w:ascii="宋体" w:hAnsi="宋体" w:hint="eastAsia"/>
                <w:sz w:val="24"/>
              </w:rPr>
              <w:t>前置双通道USB接口,同一个USB接口</w:t>
            </w:r>
            <w:r w:rsidRPr="00163F7E">
              <w:rPr>
                <w:rFonts w:ascii="宋体" w:hAnsi="宋体"/>
                <w:sz w:val="24"/>
              </w:rPr>
              <w:t>可支持同时在</w:t>
            </w:r>
            <w:r w:rsidRPr="00163F7E">
              <w:rPr>
                <w:rFonts w:ascii="宋体" w:hAnsi="宋体" w:hint="eastAsia"/>
                <w:sz w:val="24"/>
              </w:rPr>
              <w:t>Windows</w:t>
            </w:r>
            <w:r w:rsidRPr="00163F7E">
              <w:rPr>
                <w:rFonts w:ascii="宋体" w:hAnsi="宋体"/>
                <w:sz w:val="24"/>
              </w:rPr>
              <w:t>及Android系统下</w:t>
            </w:r>
            <w:r w:rsidRPr="00163F7E">
              <w:rPr>
                <w:rFonts w:ascii="宋体" w:hAnsi="宋体" w:hint="eastAsia"/>
                <w:sz w:val="24"/>
              </w:rPr>
              <w:t>被</w:t>
            </w:r>
            <w:r w:rsidRPr="00163F7E">
              <w:rPr>
                <w:rFonts w:ascii="宋体" w:hAnsi="宋体"/>
                <w:sz w:val="24"/>
              </w:rPr>
              <w:t>读取</w:t>
            </w:r>
            <w:r w:rsidRPr="00163F7E">
              <w:rPr>
                <w:rFonts w:ascii="宋体" w:hAnsi="宋体" w:hint="eastAsia"/>
                <w:sz w:val="24"/>
              </w:rPr>
              <w:t>，</w:t>
            </w:r>
            <w:r w:rsidRPr="00163F7E">
              <w:rPr>
                <w:rFonts w:ascii="宋体" w:hAnsi="宋体"/>
                <w:sz w:val="24"/>
              </w:rPr>
              <w:t>无需区分</w:t>
            </w:r>
            <w:r w:rsidRPr="00163F7E">
              <w:rPr>
                <w:rFonts w:ascii="宋体" w:hAnsi="宋体" w:hint="eastAsia"/>
                <w:sz w:val="24"/>
              </w:rPr>
              <w:t>。其中至少有1路为USB3.0。</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8、触控技术：内置红外触摸感应模组,可实现10点触摸，</w:t>
            </w:r>
            <w:r w:rsidRPr="00163F7E">
              <w:rPr>
                <w:rFonts w:ascii="宋体" w:hAnsi="宋体" w:hint="eastAsia"/>
                <w:sz w:val="24"/>
              </w:rPr>
              <w:lastRenderedPageBreak/>
              <w:t>在嵌入式操作系统下至少支持十笔笔书写，在Windows操作系统下至少支持10笔书写，任意通道下支持十笔批注。</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9、内置触摸中控菜单，将信号源通道切换、亮度对比度调节、声音图像调节等整合到同一菜单下，无须实体按键，在任意显示通道下均可通过手势在屏幕上调取该触摸菜单，方便快捷，触摸中控菜单上的通道信号源名称支持自定义，方便老师识别（提供国家广播电视产品质量监督检验中心所出具的权威检测报告）。</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10、可根据环境光和灯光的变化,自动调整显示亮度, 在有效保护教师和学生视力的同时,强化节能;</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★11、配备无线智能遥控：人性化设计具备电视遥控功能和电脑键盘常用的F1—F12功能键及Alt+F4、Alt+Tab、Space、Enter、</w:t>
            </w:r>
            <w:r w:rsidRPr="00163F7E">
              <w:rPr>
                <w:rFonts w:ascii="宋体" w:hAnsi="宋体"/>
                <w:sz w:val="24"/>
              </w:rPr>
              <w:t>windows</w:t>
            </w:r>
            <w:r w:rsidRPr="00163F7E">
              <w:rPr>
                <w:rFonts w:ascii="宋体" w:hAnsi="宋体" w:hint="eastAsia"/>
                <w:sz w:val="24"/>
              </w:rPr>
              <w:t>等快捷按键，可实现一键开启交互白板软件、PPT上下翻页、一键锁定/解锁触摸及整机实体按键、</w:t>
            </w:r>
            <w:r w:rsidRPr="00163F7E">
              <w:rPr>
                <w:rFonts w:ascii="宋体" w:hAnsi="宋体"/>
                <w:sz w:val="24"/>
              </w:rPr>
              <w:t>一键冻结屏幕</w:t>
            </w:r>
            <w:r w:rsidRPr="00163F7E">
              <w:rPr>
                <w:rFonts w:ascii="宋体" w:hAnsi="宋体" w:hint="eastAsia"/>
                <w:sz w:val="24"/>
              </w:rPr>
              <w:t>、一键</w:t>
            </w:r>
            <w:r w:rsidRPr="00163F7E">
              <w:rPr>
                <w:rFonts w:ascii="宋体" w:hAnsi="宋体"/>
                <w:sz w:val="24"/>
              </w:rPr>
              <w:t>查看</w:t>
            </w:r>
            <w:r w:rsidRPr="00163F7E">
              <w:rPr>
                <w:rFonts w:ascii="宋体" w:hAnsi="宋体" w:hint="eastAsia"/>
                <w:sz w:val="24"/>
              </w:rPr>
              <w:t>整机</w:t>
            </w:r>
            <w:r w:rsidRPr="00163F7E">
              <w:rPr>
                <w:rFonts w:ascii="宋体" w:hAnsi="宋体"/>
                <w:sz w:val="24"/>
              </w:rPr>
              <w:t>温度、一键黑屏等功能</w:t>
            </w:r>
            <w:r w:rsidRPr="00163F7E">
              <w:rPr>
                <w:rFonts w:ascii="宋体" w:hAnsi="宋体" w:hint="eastAsia"/>
                <w:sz w:val="24"/>
              </w:rPr>
              <w:t>。</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★12、具备组合按键锁定屏幕、遥控器锁定屏幕、全通道U盘锁定屏幕，保证无关人士无法自由操作；</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13.无需借助PC，</w:t>
            </w:r>
            <w:r w:rsidRPr="00163F7E">
              <w:rPr>
                <w:rFonts w:ascii="宋体" w:hAnsi="宋体"/>
                <w:sz w:val="24"/>
              </w:rPr>
              <w:t>整机可一键进行硬件自检，包括对</w:t>
            </w:r>
            <w:r w:rsidRPr="00163F7E">
              <w:rPr>
                <w:rFonts w:ascii="宋体" w:hAnsi="宋体" w:hint="eastAsia"/>
                <w:sz w:val="24"/>
              </w:rPr>
              <w:t>系统</w:t>
            </w:r>
            <w:r w:rsidRPr="00163F7E">
              <w:rPr>
                <w:rFonts w:ascii="宋体" w:hAnsi="宋体"/>
                <w:sz w:val="24"/>
              </w:rPr>
              <w:t>硬盘、系统内存、触摸框、PC模块</w:t>
            </w:r>
            <w:r w:rsidRPr="00163F7E">
              <w:rPr>
                <w:rFonts w:ascii="宋体" w:hAnsi="宋体" w:hint="eastAsia"/>
                <w:sz w:val="24"/>
              </w:rPr>
              <w:t xml:space="preserve"> </w:t>
            </w:r>
            <w:r w:rsidRPr="00163F7E">
              <w:rPr>
                <w:rFonts w:ascii="宋体" w:hAnsi="宋体"/>
                <w:sz w:val="24"/>
              </w:rPr>
              <w:t>、光感系统等模块进行检测</w:t>
            </w:r>
            <w:r w:rsidRPr="00163F7E">
              <w:rPr>
                <w:rFonts w:ascii="宋体" w:hAnsi="宋体" w:hint="eastAsia"/>
                <w:sz w:val="24"/>
              </w:rPr>
              <w:t>，</w:t>
            </w:r>
            <w:r w:rsidRPr="00163F7E">
              <w:rPr>
                <w:rFonts w:ascii="宋体" w:hAnsi="宋体"/>
                <w:sz w:val="24"/>
              </w:rPr>
              <w:t>并</w:t>
            </w:r>
            <w:r w:rsidRPr="00163F7E">
              <w:rPr>
                <w:rFonts w:ascii="宋体" w:hAnsi="宋体" w:hint="eastAsia"/>
                <w:sz w:val="24"/>
              </w:rPr>
              <w:t>针对</w:t>
            </w:r>
            <w:r w:rsidRPr="00163F7E">
              <w:rPr>
                <w:rFonts w:ascii="宋体" w:hAnsi="宋体"/>
                <w:sz w:val="24"/>
              </w:rPr>
              <w:t>不同模块给出</w:t>
            </w:r>
            <w:r w:rsidRPr="00163F7E">
              <w:rPr>
                <w:rFonts w:ascii="宋体" w:hAnsi="宋体" w:hint="eastAsia"/>
                <w:sz w:val="24"/>
              </w:rPr>
              <w:t>问题</w:t>
            </w:r>
            <w:r w:rsidRPr="00163F7E">
              <w:rPr>
                <w:rFonts w:ascii="宋体" w:hAnsi="宋体"/>
                <w:sz w:val="24"/>
              </w:rPr>
              <w:t>原因提示</w:t>
            </w:r>
            <w:r w:rsidRPr="00163F7E">
              <w:rPr>
                <w:rFonts w:ascii="宋体" w:hAnsi="宋体" w:hint="eastAsia"/>
                <w:sz w:val="24"/>
              </w:rPr>
              <w:t>，支持</w:t>
            </w:r>
            <w:r w:rsidRPr="00163F7E">
              <w:rPr>
                <w:rFonts w:ascii="宋体" w:hAnsi="宋体"/>
                <w:sz w:val="24"/>
              </w:rPr>
              <w:t>直接扫描系统提供的</w:t>
            </w:r>
            <w:proofErr w:type="gramStart"/>
            <w:r w:rsidRPr="00163F7E">
              <w:rPr>
                <w:rFonts w:ascii="宋体" w:hAnsi="宋体" w:hint="eastAsia"/>
                <w:sz w:val="24"/>
              </w:rPr>
              <w:t>二维码进行</w:t>
            </w:r>
            <w:proofErr w:type="gramEnd"/>
            <w:r w:rsidRPr="00163F7E">
              <w:rPr>
                <w:rFonts w:ascii="宋体" w:hAnsi="宋体"/>
                <w:sz w:val="24"/>
              </w:rPr>
              <w:t>在线</w:t>
            </w:r>
            <w:r w:rsidRPr="00163F7E">
              <w:rPr>
                <w:rFonts w:ascii="宋体" w:hAnsi="宋体" w:hint="eastAsia"/>
                <w:sz w:val="24"/>
              </w:rPr>
              <w:t>客</w:t>
            </w:r>
            <w:proofErr w:type="gramStart"/>
            <w:r w:rsidRPr="00163F7E">
              <w:rPr>
                <w:rFonts w:ascii="宋体" w:hAnsi="宋体" w:hint="eastAsia"/>
                <w:sz w:val="24"/>
              </w:rPr>
              <w:t>服问题</w:t>
            </w:r>
            <w:proofErr w:type="gramEnd"/>
            <w:r w:rsidRPr="00163F7E">
              <w:rPr>
                <w:rFonts w:ascii="宋体" w:hAnsi="宋体"/>
                <w:sz w:val="24"/>
              </w:rPr>
              <w:t>保</w:t>
            </w:r>
            <w:r w:rsidRPr="00163F7E">
              <w:rPr>
                <w:rFonts w:ascii="宋体" w:hAnsi="宋体" w:hint="eastAsia"/>
                <w:sz w:val="24"/>
              </w:rPr>
              <w:t>修。。</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14、所投产品交互式一体</w:t>
            </w:r>
            <w:proofErr w:type="gramStart"/>
            <w:r w:rsidRPr="00163F7E">
              <w:rPr>
                <w:rFonts w:ascii="宋体" w:hAnsi="宋体" w:hint="eastAsia"/>
                <w:sz w:val="24"/>
              </w:rPr>
              <w:t>机</w:t>
            </w:r>
            <w:r w:rsidRPr="00163F7E">
              <w:rPr>
                <w:rFonts w:ascii="宋体" w:hAnsi="宋体"/>
                <w:sz w:val="24"/>
              </w:rPr>
              <w:t>支持</w:t>
            </w:r>
            <w:proofErr w:type="gramEnd"/>
            <w:r w:rsidRPr="00163F7E">
              <w:rPr>
                <w:rFonts w:ascii="宋体" w:hAnsi="宋体" w:hint="eastAsia"/>
                <w:sz w:val="24"/>
              </w:rPr>
              <w:t>任意通道</w:t>
            </w:r>
            <w:r w:rsidRPr="00163F7E">
              <w:rPr>
                <w:rFonts w:ascii="宋体" w:hAnsi="宋体"/>
                <w:sz w:val="24"/>
              </w:rPr>
              <w:t>下通过手势</w:t>
            </w:r>
            <w:r w:rsidRPr="00163F7E">
              <w:rPr>
                <w:rFonts w:ascii="宋体" w:hAnsi="宋体" w:hint="eastAsia"/>
                <w:sz w:val="24"/>
              </w:rPr>
              <w:t>识别，调</w:t>
            </w:r>
            <w:proofErr w:type="gramStart"/>
            <w:r w:rsidRPr="00163F7E">
              <w:rPr>
                <w:rFonts w:ascii="宋体" w:hAnsi="宋体" w:hint="eastAsia"/>
                <w:sz w:val="24"/>
              </w:rPr>
              <w:t>出板</w:t>
            </w:r>
            <w:proofErr w:type="gramEnd"/>
            <w:r w:rsidRPr="00163F7E">
              <w:rPr>
                <w:rFonts w:ascii="宋体" w:hAnsi="宋体"/>
                <w:sz w:val="24"/>
              </w:rPr>
              <w:t>擦工具</w:t>
            </w:r>
            <w:r w:rsidRPr="00163F7E">
              <w:rPr>
                <w:rFonts w:ascii="宋体" w:hAnsi="宋体" w:hint="eastAsia"/>
                <w:sz w:val="24"/>
              </w:rPr>
              <w:t>，能够根据手与</w:t>
            </w:r>
            <w:r w:rsidRPr="00163F7E">
              <w:rPr>
                <w:rFonts w:ascii="宋体" w:hAnsi="宋体"/>
                <w:sz w:val="24"/>
              </w:rPr>
              <w:t>屏幕的接触面积</w:t>
            </w:r>
            <w:r w:rsidRPr="00163F7E">
              <w:rPr>
                <w:rFonts w:ascii="宋体" w:hAnsi="宋体" w:hint="eastAsia"/>
                <w:sz w:val="24"/>
              </w:rPr>
              <w:t>自动调整</w:t>
            </w:r>
            <w:r w:rsidRPr="00163F7E">
              <w:rPr>
                <w:rFonts w:ascii="宋体" w:hAnsi="宋体"/>
                <w:sz w:val="24"/>
              </w:rPr>
              <w:t>板擦工具</w:t>
            </w:r>
            <w:r w:rsidRPr="00163F7E">
              <w:rPr>
                <w:rFonts w:ascii="宋体" w:hAnsi="宋体" w:hint="eastAsia"/>
                <w:sz w:val="24"/>
              </w:rPr>
              <w:t>的</w:t>
            </w:r>
            <w:r w:rsidRPr="00163F7E">
              <w:rPr>
                <w:rFonts w:ascii="宋体" w:hAnsi="宋体"/>
                <w:sz w:val="24"/>
              </w:rPr>
              <w:t>大小，</w:t>
            </w:r>
            <w:r w:rsidRPr="00163F7E">
              <w:rPr>
                <w:rFonts w:ascii="宋体" w:hAnsi="宋体" w:hint="eastAsia"/>
                <w:sz w:val="24"/>
              </w:rPr>
              <w:t xml:space="preserve">方便教学； </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15、在</w:t>
            </w:r>
            <w:proofErr w:type="gramStart"/>
            <w:r w:rsidRPr="00163F7E">
              <w:rPr>
                <w:rFonts w:ascii="宋体" w:hAnsi="宋体" w:hint="eastAsia"/>
                <w:sz w:val="24"/>
              </w:rPr>
              <w:t>安卓系统</w:t>
            </w:r>
            <w:proofErr w:type="gramEnd"/>
            <w:r w:rsidRPr="00163F7E">
              <w:rPr>
                <w:rFonts w:ascii="宋体" w:hAnsi="宋体" w:hint="eastAsia"/>
                <w:sz w:val="24"/>
              </w:rPr>
              <w:t>下</w:t>
            </w:r>
            <w:r w:rsidRPr="00163F7E">
              <w:rPr>
                <w:rFonts w:ascii="宋体" w:hAnsi="宋体"/>
                <w:sz w:val="24"/>
              </w:rPr>
              <w:t>，</w:t>
            </w:r>
            <w:r w:rsidRPr="00163F7E">
              <w:rPr>
                <w:rFonts w:ascii="宋体" w:hAnsi="宋体" w:hint="eastAsia"/>
                <w:sz w:val="24"/>
              </w:rPr>
              <w:t>嵌入式互动白板支持十笔或以上书写及手势擦除（手势擦除识别面积根据手势大小自动调整），支持</w:t>
            </w:r>
            <w:r w:rsidRPr="00163F7E">
              <w:rPr>
                <w:rFonts w:ascii="宋体" w:hAnsi="宋体"/>
                <w:sz w:val="24"/>
              </w:rPr>
              <w:t>十种以上图形工具</w:t>
            </w:r>
            <w:r w:rsidRPr="00163F7E">
              <w:rPr>
                <w:rFonts w:ascii="宋体" w:hAnsi="宋体" w:hint="eastAsia"/>
                <w:sz w:val="24"/>
              </w:rPr>
              <w:t>，白板书写内容可导出PDF格式。</w:t>
            </w:r>
          </w:p>
          <w:p w:rsidR="00324F15" w:rsidRPr="00163F7E" w:rsidRDefault="00324F15" w:rsidP="00995431">
            <w:pPr>
              <w:widowControl/>
              <w:adjustRightInd w:val="0"/>
              <w:snapToGrid w:val="0"/>
              <w:jc w:val="left"/>
              <w:rPr>
                <w:rFonts w:ascii="宋体" w:hAnsi="宋体"/>
                <w:sz w:val="24"/>
              </w:rPr>
            </w:pPr>
            <w:r w:rsidRPr="00163F7E">
              <w:rPr>
                <w:rFonts w:ascii="宋体" w:hAnsi="宋体" w:hint="eastAsia"/>
                <w:sz w:val="24"/>
              </w:rPr>
              <w:t>16、当外接电脑设备时，如整机处于关机上电状态，则接上外接电脑后自动开机。</w:t>
            </w:r>
          </w:p>
          <w:p w:rsidR="00324F15" w:rsidRPr="00163F7E" w:rsidRDefault="00324F15" w:rsidP="00995431">
            <w:pPr>
              <w:widowControl/>
              <w:adjustRightInd w:val="0"/>
              <w:snapToGrid w:val="0"/>
              <w:jc w:val="left"/>
              <w:rPr>
                <w:rFonts w:ascii="宋体" w:hAnsi="宋体"/>
                <w:sz w:val="24"/>
              </w:rPr>
            </w:pPr>
            <w:r w:rsidRPr="00163F7E">
              <w:rPr>
                <w:rFonts w:ascii="宋体" w:hAnsi="宋体" w:hint="eastAsia"/>
                <w:sz w:val="24"/>
              </w:rPr>
              <w:t>17、可实现通过一个</w:t>
            </w:r>
            <w:r w:rsidRPr="00163F7E">
              <w:rPr>
                <w:rFonts w:ascii="宋体" w:hAnsi="宋体"/>
                <w:sz w:val="24"/>
              </w:rPr>
              <w:t>USB</w:t>
            </w:r>
            <w:r w:rsidRPr="00163F7E">
              <w:rPr>
                <w:rFonts w:ascii="宋体" w:hAnsi="宋体" w:hint="eastAsia"/>
                <w:sz w:val="24"/>
              </w:rPr>
              <w:t>接口同时传输音视及触摸信号。</w:t>
            </w:r>
          </w:p>
          <w:p w:rsidR="00324F15" w:rsidRPr="00163F7E" w:rsidRDefault="00324F15" w:rsidP="00995431">
            <w:pPr>
              <w:widowControl/>
              <w:adjustRightInd w:val="0"/>
              <w:snapToGrid w:val="0"/>
              <w:jc w:val="left"/>
              <w:rPr>
                <w:rFonts w:ascii="宋体" w:hAnsi="宋体"/>
                <w:sz w:val="24"/>
              </w:rPr>
            </w:pPr>
            <w:r w:rsidRPr="00163F7E">
              <w:rPr>
                <w:rFonts w:ascii="宋体" w:hAnsi="宋体" w:hint="eastAsia"/>
                <w:sz w:val="24"/>
              </w:rPr>
              <w:t>18、实物展台在</w:t>
            </w:r>
            <w:r w:rsidRPr="00163F7E">
              <w:rPr>
                <w:rFonts w:ascii="宋体" w:hAnsi="宋体"/>
                <w:sz w:val="24"/>
              </w:rPr>
              <w:t>windows</w:t>
            </w:r>
            <w:r w:rsidRPr="00163F7E">
              <w:rPr>
                <w:rFonts w:ascii="宋体" w:hAnsi="宋体" w:hint="eastAsia"/>
                <w:sz w:val="24"/>
              </w:rPr>
              <w:t>和</w:t>
            </w:r>
            <w:r w:rsidRPr="00163F7E">
              <w:rPr>
                <w:rFonts w:ascii="宋体" w:hAnsi="宋体"/>
                <w:sz w:val="24"/>
              </w:rPr>
              <w:t xml:space="preserve"> Android</w:t>
            </w:r>
            <w:r w:rsidRPr="00163F7E">
              <w:rPr>
                <w:rFonts w:ascii="宋体" w:hAnsi="宋体" w:hint="eastAsia"/>
                <w:sz w:val="24"/>
              </w:rPr>
              <w:t>双系统下自动切换。</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19、内置电脑：采用模块化电脑方案，采用120pin接口，采用</w:t>
            </w:r>
            <w:r w:rsidRPr="00163F7E">
              <w:rPr>
                <w:rFonts w:ascii="宋体" w:hAnsi="宋体"/>
                <w:sz w:val="24"/>
              </w:rPr>
              <w:t>按压式开关，无</w:t>
            </w:r>
            <w:r w:rsidRPr="00163F7E">
              <w:rPr>
                <w:rFonts w:ascii="宋体" w:hAnsi="宋体" w:hint="eastAsia"/>
                <w:sz w:val="24"/>
              </w:rPr>
              <w:t>需工具</w:t>
            </w:r>
            <w:r w:rsidRPr="00163F7E">
              <w:rPr>
                <w:rFonts w:ascii="宋体" w:hAnsi="宋体"/>
                <w:sz w:val="24"/>
              </w:rPr>
              <w:t>即可</w:t>
            </w:r>
            <w:r w:rsidRPr="00163F7E">
              <w:rPr>
                <w:rFonts w:ascii="宋体" w:hAnsi="宋体" w:hint="eastAsia"/>
                <w:sz w:val="24"/>
              </w:rPr>
              <w:t>快速拆卸</w:t>
            </w:r>
            <w:r w:rsidRPr="00163F7E">
              <w:rPr>
                <w:rFonts w:ascii="宋体" w:hAnsi="宋体"/>
                <w:sz w:val="24"/>
              </w:rPr>
              <w:t>电脑模块。</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a.处理器：Inter i5</w:t>
            </w:r>
            <w:r w:rsidRPr="00163F7E">
              <w:rPr>
                <w:rFonts w:ascii="宋体" w:hAnsi="宋体"/>
                <w:sz w:val="24"/>
              </w:rPr>
              <w:t>-6500</w:t>
            </w:r>
            <w:r w:rsidRPr="00163F7E">
              <w:rPr>
                <w:rFonts w:ascii="宋体" w:hAnsi="宋体" w:hint="eastAsia"/>
                <w:sz w:val="24"/>
              </w:rPr>
              <w:t>低耗能主板，8G内存，128G固态硬盘，内置</w:t>
            </w:r>
            <w:r w:rsidRPr="00163F7E">
              <w:rPr>
                <w:rFonts w:ascii="宋体" w:hAnsi="宋体"/>
                <w:sz w:val="24"/>
              </w:rPr>
              <w:t>W</w:t>
            </w:r>
            <w:r w:rsidRPr="00163F7E">
              <w:rPr>
                <w:rFonts w:ascii="宋体" w:hAnsi="宋体" w:hint="eastAsia"/>
                <w:sz w:val="24"/>
              </w:rPr>
              <w:t>i</w:t>
            </w:r>
            <w:r w:rsidRPr="00163F7E">
              <w:rPr>
                <w:rFonts w:ascii="宋体" w:hAnsi="宋体"/>
                <w:sz w:val="24"/>
              </w:rPr>
              <w:t>F</w:t>
            </w:r>
            <w:r w:rsidRPr="00163F7E">
              <w:rPr>
                <w:rFonts w:ascii="宋体" w:hAnsi="宋体" w:hint="eastAsia"/>
                <w:sz w:val="24"/>
              </w:rPr>
              <w:t>i：IEEE 802.11n标准内置网卡：10M/100M/1000M</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lastRenderedPageBreak/>
              <w:t>b. 具有独立非外扩展的电脑USB接口：电脑上至少6个USB接口，其中至少4个为USB3.0接口。具有独立非外扩展的视频输出接口：≥1路VGA ；≥1路HDMI ；≥1路DP</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二、软件部分:</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1、软件</w:t>
            </w:r>
            <w:r w:rsidRPr="00163F7E">
              <w:rPr>
                <w:rFonts w:ascii="宋体" w:hAnsi="宋体"/>
                <w:sz w:val="24"/>
              </w:rPr>
              <w:t>整体设计简洁</w:t>
            </w:r>
            <w:r w:rsidRPr="00163F7E">
              <w:rPr>
                <w:rFonts w:ascii="宋体" w:hAnsi="宋体" w:hint="eastAsia"/>
                <w:sz w:val="24"/>
              </w:rPr>
              <w:t>、清新</w:t>
            </w:r>
            <w:r w:rsidRPr="00163F7E">
              <w:rPr>
                <w:rFonts w:ascii="宋体" w:hAnsi="宋体"/>
                <w:sz w:val="24"/>
              </w:rPr>
              <w:t>，主界面仅保留常用</w:t>
            </w:r>
            <w:r w:rsidRPr="00163F7E">
              <w:rPr>
                <w:rFonts w:ascii="宋体" w:hAnsi="宋体" w:hint="eastAsia"/>
                <w:sz w:val="24"/>
              </w:rPr>
              <w:t>功能</w:t>
            </w:r>
            <w:r w:rsidRPr="00163F7E">
              <w:rPr>
                <w:rFonts w:ascii="宋体" w:hAnsi="宋体"/>
                <w:sz w:val="24"/>
              </w:rPr>
              <w:t>按键</w:t>
            </w:r>
            <w:r w:rsidRPr="00163F7E">
              <w:rPr>
                <w:rFonts w:ascii="宋体" w:hAnsi="宋体" w:hint="eastAsia"/>
                <w:sz w:val="24"/>
              </w:rPr>
              <w:t>，易学、易用。</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2、书写功能:提供多种笔迹的对应功能,包含硬笔,软笔,荧光笔等,可通过同一功能</w:t>
            </w:r>
            <w:proofErr w:type="gramStart"/>
            <w:r w:rsidRPr="00163F7E">
              <w:rPr>
                <w:rFonts w:ascii="宋体" w:hAnsi="宋体" w:hint="eastAsia"/>
                <w:sz w:val="24"/>
              </w:rPr>
              <w:t>笔实现</w:t>
            </w:r>
            <w:proofErr w:type="gramEnd"/>
            <w:r w:rsidRPr="00163F7E">
              <w:rPr>
                <w:rFonts w:ascii="宋体" w:hAnsi="宋体" w:hint="eastAsia"/>
                <w:sz w:val="24"/>
              </w:rPr>
              <w:t>擦除、书写、前后翻页、选择对象等功能;</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★3、页面切换：支持多种页面浏览及切换方式，满足不同老师的教学习惯，包括PPT式切换、动态滑动切换及3D球状图片廊等。</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4、</w:t>
            </w:r>
            <w:r w:rsidRPr="00163F7E">
              <w:rPr>
                <w:rFonts w:ascii="宋体" w:hAnsi="宋体"/>
                <w:sz w:val="24"/>
              </w:rPr>
              <w:t>资源</w:t>
            </w:r>
            <w:r w:rsidRPr="00163F7E">
              <w:rPr>
                <w:rFonts w:ascii="宋体" w:hAnsi="宋体" w:hint="eastAsia"/>
                <w:sz w:val="24"/>
              </w:rPr>
              <w:t>分享</w:t>
            </w:r>
            <w:r w:rsidRPr="00163F7E">
              <w:rPr>
                <w:rFonts w:ascii="宋体" w:hAnsi="宋体"/>
                <w:sz w:val="24"/>
              </w:rPr>
              <w:t>平台</w:t>
            </w:r>
            <w:r w:rsidRPr="00163F7E">
              <w:rPr>
                <w:rFonts w:ascii="宋体" w:hAnsi="宋体" w:hint="eastAsia"/>
                <w:sz w:val="24"/>
              </w:rPr>
              <w:t>：</w:t>
            </w:r>
            <w:r w:rsidRPr="00163F7E">
              <w:rPr>
                <w:rFonts w:ascii="宋体" w:hAnsi="宋体"/>
                <w:sz w:val="24"/>
              </w:rPr>
              <w:t>平台上根据用户使用权限分类为云端资源、学校资源以及个人资源三大</w:t>
            </w:r>
            <w:proofErr w:type="gramStart"/>
            <w:r w:rsidRPr="00163F7E">
              <w:rPr>
                <w:rFonts w:ascii="宋体" w:hAnsi="宋体" w:hint="eastAsia"/>
                <w:sz w:val="24"/>
              </w:rPr>
              <w:t>版块</w:t>
            </w:r>
            <w:proofErr w:type="gramEnd"/>
            <w:r w:rsidRPr="00163F7E">
              <w:rPr>
                <w:rFonts w:ascii="宋体" w:hAnsi="宋体"/>
                <w:sz w:val="24"/>
              </w:rPr>
              <w:t>，每个</w:t>
            </w:r>
            <w:proofErr w:type="gramStart"/>
            <w:r w:rsidRPr="00163F7E">
              <w:rPr>
                <w:rFonts w:ascii="宋体" w:hAnsi="宋体"/>
                <w:sz w:val="24"/>
              </w:rPr>
              <w:t>版块</w:t>
            </w:r>
            <w:proofErr w:type="gramEnd"/>
            <w:r w:rsidRPr="00163F7E">
              <w:rPr>
                <w:rFonts w:ascii="宋体" w:hAnsi="宋体"/>
                <w:sz w:val="24"/>
              </w:rPr>
              <w:t>均包含课件资源、素材资源、试题资源</w:t>
            </w:r>
            <w:proofErr w:type="gramStart"/>
            <w:r w:rsidRPr="00163F7E">
              <w:rPr>
                <w:rFonts w:ascii="宋体" w:hAnsi="宋体"/>
                <w:sz w:val="24"/>
              </w:rPr>
              <w:t>和微课资源</w:t>
            </w:r>
            <w:proofErr w:type="gramEnd"/>
            <w:r w:rsidRPr="00163F7E">
              <w:rPr>
                <w:rFonts w:ascii="宋体" w:hAnsi="宋体"/>
                <w:sz w:val="24"/>
              </w:rPr>
              <w:t>。</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5、仿真实验: 配套初中、高中仿真实验软件, 实现实验教学与交互式触</w:t>
            </w:r>
            <w:proofErr w:type="gramStart"/>
            <w:r w:rsidRPr="00163F7E">
              <w:rPr>
                <w:rFonts w:ascii="宋体" w:hAnsi="宋体" w:hint="eastAsia"/>
                <w:sz w:val="24"/>
              </w:rPr>
              <w:t>控教学</w:t>
            </w:r>
            <w:proofErr w:type="gramEnd"/>
            <w:r w:rsidRPr="00163F7E">
              <w:rPr>
                <w:rFonts w:ascii="宋体" w:hAnsi="宋体" w:hint="eastAsia"/>
                <w:sz w:val="24"/>
              </w:rPr>
              <w:t>完美结合;包括物理、化学、生物学科实验。</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6、</w:t>
            </w:r>
            <w:r w:rsidRPr="00163F7E">
              <w:rPr>
                <w:rFonts w:ascii="宋体" w:hAnsi="宋体"/>
                <w:sz w:val="24"/>
              </w:rPr>
              <w:t>支持导入</w:t>
            </w:r>
            <w:r w:rsidRPr="00163F7E">
              <w:rPr>
                <w:rFonts w:ascii="宋体" w:hAnsi="宋体" w:hint="eastAsia"/>
                <w:sz w:val="24"/>
              </w:rPr>
              <w:t>PPT文件并</w:t>
            </w:r>
            <w:r w:rsidRPr="00163F7E">
              <w:rPr>
                <w:rFonts w:ascii="宋体" w:hAnsi="宋体"/>
                <w:sz w:val="24"/>
              </w:rPr>
              <w:t>打开</w:t>
            </w:r>
            <w:r w:rsidRPr="00163F7E">
              <w:rPr>
                <w:rFonts w:ascii="宋体" w:hAnsi="宋体" w:hint="eastAsia"/>
                <w:sz w:val="24"/>
              </w:rPr>
              <w:t>，可在PPT播放</w:t>
            </w:r>
            <w:r w:rsidRPr="00163F7E">
              <w:rPr>
                <w:rFonts w:ascii="宋体" w:hAnsi="宋体"/>
                <w:sz w:val="24"/>
              </w:rPr>
              <w:t>状态下实现批注、擦除、局部</w:t>
            </w:r>
            <w:r w:rsidRPr="00163F7E">
              <w:rPr>
                <w:rFonts w:ascii="宋体" w:hAnsi="宋体" w:hint="eastAsia"/>
                <w:sz w:val="24"/>
              </w:rPr>
              <w:t>内容</w:t>
            </w:r>
            <w:r w:rsidRPr="00163F7E">
              <w:rPr>
                <w:rFonts w:ascii="宋体" w:hAnsi="宋体"/>
                <w:sz w:val="24"/>
              </w:rPr>
              <w:t>放大、</w:t>
            </w:r>
            <w:r w:rsidRPr="00163F7E">
              <w:rPr>
                <w:rFonts w:ascii="宋体" w:hAnsi="宋体" w:hint="eastAsia"/>
                <w:sz w:val="24"/>
              </w:rPr>
              <w:t>板中板</w:t>
            </w:r>
            <w:r w:rsidRPr="00163F7E">
              <w:rPr>
                <w:rFonts w:ascii="宋体" w:hAnsi="宋体"/>
                <w:sz w:val="24"/>
              </w:rPr>
              <w:t>、</w:t>
            </w:r>
            <w:r w:rsidRPr="00163F7E">
              <w:rPr>
                <w:rFonts w:ascii="宋体" w:hAnsi="宋体" w:hint="eastAsia"/>
                <w:sz w:val="24"/>
              </w:rPr>
              <w:t>滑动</w:t>
            </w:r>
            <w:r w:rsidRPr="00163F7E">
              <w:rPr>
                <w:rFonts w:ascii="宋体" w:hAnsi="宋体"/>
                <w:sz w:val="24"/>
              </w:rPr>
              <w:t>翻页、页面浏览</w:t>
            </w:r>
            <w:r w:rsidRPr="00163F7E">
              <w:rPr>
                <w:rFonts w:ascii="宋体" w:hAnsi="宋体" w:hint="eastAsia"/>
                <w:sz w:val="24"/>
              </w:rPr>
              <w:t>、</w:t>
            </w:r>
            <w:proofErr w:type="gramStart"/>
            <w:r w:rsidRPr="00163F7E">
              <w:rPr>
                <w:rFonts w:ascii="宋体" w:hAnsi="宋体" w:hint="eastAsia"/>
                <w:sz w:val="24"/>
              </w:rPr>
              <w:t>二维码分享</w:t>
            </w:r>
            <w:proofErr w:type="gramEnd"/>
            <w:r w:rsidRPr="00163F7E">
              <w:rPr>
                <w:rFonts w:ascii="宋体" w:hAnsi="宋体"/>
                <w:sz w:val="24"/>
              </w:rPr>
              <w:t>等功能</w:t>
            </w:r>
            <w:r w:rsidRPr="00163F7E">
              <w:rPr>
                <w:rFonts w:ascii="宋体" w:hAnsi="宋体" w:hint="eastAsia"/>
                <w:sz w:val="24"/>
              </w:rPr>
              <w:t>。</w:t>
            </w:r>
            <w:r w:rsidRPr="00163F7E">
              <w:rPr>
                <w:rFonts w:ascii="宋体" w:hAnsi="宋体"/>
                <w:sz w:val="24"/>
              </w:rPr>
              <w:t>此功能</w:t>
            </w:r>
            <w:r w:rsidRPr="00163F7E">
              <w:rPr>
                <w:rFonts w:ascii="宋体" w:hAnsi="宋体" w:hint="eastAsia"/>
                <w:sz w:val="24"/>
              </w:rPr>
              <w:t>在</w:t>
            </w:r>
            <w:r w:rsidRPr="00163F7E">
              <w:rPr>
                <w:rFonts w:ascii="宋体" w:hAnsi="宋体"/>
                <w:sz w:val="24"/>
              </w:rPr>
              <w:t>白板软件关闭的情况下单独打开</w:t>
            </w:r>
            <w:r w:rsidRPr="00163F7E">
              <w:rPr>
                <w:rFonts w:ascii="宋体" w:hAnsi="宋体" w:hint="eastAsia"/>
                <w:sz w:val="24"/>
              </w:rPr>
              <w:t>PPT也可实现</w:t>
            </w:r>
            <w:r w:rsidRPr="00163F7E">
              <w:rPr>
                <w:rFonts w:ascii="宋体" w:hAnsi="宋体"/>
                <w:sz w:val="24"/>
              </w:rPr>
              <w:t>。</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7、思维导图：提供思维导图编辑功能，可轻松增删或拖拽编辑内容节点，并支持在节点上插入图片、音频、视频、网页链接、课件页面链接。支持思维导图逐级、逐个节点展开，并可任意缩放，满足不同演示需求。</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8、图片裁切功能：导入的图片对象自带裁切功能，无需借助截图工具，即可直接对图片进行裁切，方便去除边角水印。</w:t>
            </w:r>
          </w:p>
          <w:p w:rsidR="00324F15" w:rsidRPr="00163F7E" w:rsidRDefault="00324F15" w:rsidP="00EA0368">
            <w:pPr>
              <w:widowControl/>
              <w:adjustRightInd w:val="0"/>
              <w:snapToGrid w:val="0"/>
              <w:spacing w:line="370" w:lineRule="exact"/>
              <w:jc w:val="left"/>
              <w:rPr>
                <w:rFonts w:ascii="宋体" w:hAnsi="宋体"/>
                <w:sz w:val="24"/>
              </w:rPr>
            </w:pPr>
            <w:r w:rsidRPr="00163F7E">
              <w:rPr>
                <w:rFonts w:ascii="宋体" w:hAnsi="宋体" w:hint="eastAsia"/>
                <w:sz w:val="24"/>
              </w:rPr>
              <w:t>9、互动教学白板软件提供3D星球模型：提供3D立体星球模型，包括地球、太阳、火星、水星、木星、金星、土星、海王星、天王星，支持360°自由旋转、缩放展示。地球教学工具：提供立体地球教学工具，清晰展现地球表面的六大板块、降水分布、气温分布、气候分布、人口分布、表层洋流、陆地自然带、海平面等压线等内容，且支持三维、二维切换展示，方便地理学科教学。</w:t>
            </w:r>
          </w:p>
        </w:tc>
        <w:tc>
          <w:tcPr>
            <w:tcW w:w="992"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lastRenderedPageBreak/>
              <w:t>套</w:t>
            </w:r>
          </w:p>
        </w:tc>
        <w:tc>
          <w:tcPr>
            <w:tcW w:w="567"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t>1</w:t>
            </w:r>
          </w:p>
        </w:tc>
        <w:tc>
          <w:tcPr>
            <w:tcW w:w="957" w:type="dxa"/>
          </w:tcPr>
          <w:p w:rsidR="00324F15" w:rsidRPr="00163F7E" w:rsidRDefault="00324F15" w:rsidP="00995431">
            <w:pPr>
              <w:widowControl/>
              <w:adjustRightInd w:val="0"/>
              <w:snapToGrid w:val="0"/>
              <w:spacing w:line="276" w:lineRule="auto"/>
              <w:jc w:val="center"/>
              <w:rPr>
                <w:rFonts w:ascii="宋体" w:hAnsi="宋体"/>
                <w:sz w:val="24"/>
              </w:rPr>
            </w:pPr>
            <w:r>
              <w:rPr>
                <w:rFonts w:ascii="宋体" w:hAnsi="宋体" w:hint="eastAsia"/>
                <w:sz w:val="24"/>
              </w:rPr>
              <w:t>是</w:t>
            </w:r>
          </w:p>
        </w:tc>
      </w:tr>
      <w:tr w:rsidR="00324F15" w:rsidRPr="00163F7E" w:rsidTr="00995431">
        <w:trPr>
          <w:trHeight w:val="540"/>
          <w:jc w:val="center"/>
        </w:trPr>
        <w:tc>
          <w:tcPr>
            <w:tcW w:w="737" w:type="dxa"/>
            <w:tcMar>
              <w:top w:w="0" w:type="dxa"/>
              <w:left w:w="105" w:type="dxa"/>
              <w:bottom w:w="0" w:type="dxa"/>
              <w:right w:w="105" w:type="dxa"/>
            </w:tcMar>
            <w:vAlign w:val="center"/>
          </w:tcPr>
          <w:p w:rsidR="00324F15" w:rsidRPr="00163F7E"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kern w:val="0"/>
                <w:sz w:val="24"/>
              </w:rPr>
              <w:lastRenderedPageBreak/>
              <w:t>7</w:t>
            </w:r>
          </w:p>
        </w:tc>
        <w:tc>
          <w:tcPr>
            <w:tcW w:w="903"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t>专业全画幅数码单反相机（套机）</w:t>
            </w:r>
          </w:p>
        </w:tc>
        <w:tc>
          <w:tcPr>
            <w:tcW w:w="6435" w:type="dxa"/>
            <w:tcMar>
              <w:top w:w="0" w:type="dxa"/>
              <w:left w:w="105" w:type="dxa"/>
              <w:bottom w:w="0" w:type="dxa"/>
              <w:right w:w="105" w:type="dxa"/>
            </w:tcMar>
            <w:vAlign w:val="center"/>
          </w:tcPr>
          <w:p w:rsidR="00324F15" w:rsidRPr="00163F7E" w:rsidRDefault="00324F15" w:rsidP="003D3711">
            <w:pPr>
              <w:widowControl/>
              <w:numPr>
                <w:ilvl w:val="0"/>
                <w:numId w:val="8"/>
              </w:numPr>
              <w:adjustRightInd w:val="0"/>
              <w:snapToGrid w:val="0"/>
              <w:spacing w:line="276" w:lineRule="auto"/>
              <w:jc w:val="left"/>
              <w:rPr>
                <w:rFonts w:ascii="宋体" w:hAnsi="宋体"/>
                <w:sz w:val="24"/>
              </w:rPr>
            </w:pPr>
            <w:r w:rsidRPr="00163F7E">
              <w:rPr>
                <w:rFonts w:ascii="宋体" w:hAnsi="宋体" w:hint="eastAsia"/>
                <w:sz w:val="24"/>
              </w:rPr>
              <w:t>CMOS全画幅感应器；</w:t>
            </w:r>
          </w:p>
          <w:p w:rsidR="00324F15" w:rsidRPr="00163F7E" w:rsidRDefault="00324F15" w:rsidP="003D3711">
            <w:pPr>
              <w:widowControl/>
              <w:numPr>
                <w:ilvl w:val="0"/>
                <w:numId w:val="8"/>
              </w:numPr>
              <w:adjustRightInd w:val="0"/>
              <w:snapToGrid w:val="0"/>
              <w:spacing w:line="276" w:lineRule="auto"/>
              <w:jc w:val="left"/>
              <w:rPr>
                <w:rFonts w:ascii="宋体" w:hAnsi="宋体"/>
                <w:sz w:val="24"/>
              </w:rPr>
            </w:pPr>
            <w:r w:rsidRPr="00163F7E">
              <w:rPr>
                <w:rFonts w:ascii="宋体" w:hAnsi="宋体" w:hint="eastAsia"/>
                <w:sz w:val="24"/>
              </w:rPr>
              <w:t>有效像素2620万，最高分辨率 6240×4160；</w:t>
            </w:r>
          </w:p>
          <w:p w:rsidR="00324F15" w:rsidRPr="00163F7E" w:rsidRDefault="00324F15" w:rsidP="003D3711">
            <w:pPr>
              <w:widowControl/>
              <w:numPr>
                <w:ilvl w:val="0"/>
                <w:numId w:val="8"/>
              </w:numPr>
              <w:adjustRightInd w:val="0"/>
              <w:snapToGrid w:val="0"/>
              <w:spacing w:line="276" w:lineRule="auto"/>
              <w:jc w:val="left"/>
              <w:rPr>
                <w:rFonts w:ascii="宋体" w:hAnsi="宋体"/>
                <w:sz w:val="24"/>
              </w:rPr>
            </w:pPr>
            <w:r w:rsidRPr="00163F7E">
              <w:rPr>
                <w:rFonts w:ascii="宋体" w:hAnsi="宋体" w:hint="eastAsia"/>
                <w:sz w:val="24"/>
              </w:rPr>
              <w:t>DIGIC 7影像处理器，45点对焦点AF系统；</w:t>
            </w:r>
          </w:p>
          <w:p w:rsidR="00324F15" w:rsidRPr="00163F7E" w:rsidRDefault="00324F15" w:rsidP="003D3711">
            <w:pPr>
              <w:widowControl/>
              <w:numPr>
                <w:ilvl w:val="0"/>
                <w:numId w:val="8"/>
              </w:numPr>
              <w:adjustRightInd w:val="0"/>
              <w:snapToGrid w:val="0"/>
              <w:spacing w:line="276" w:lineRule="auto"/>
              <w:jc w:val="left"/>
              <w:rPr>
                <w:rFonts w:ascii="宋体" w:hAnsi="宋体"/>
                <w:sz w:val="24"/>
              </w:rPr>
            </w:pPr>
            <w:r w:rsidRPr="00163F7E">
              <w:rPr>
                <w:rFonts w:ascii="宋体" w:hAnsi="宋体" w:hint="eastAsia"/>
                <w:sz w:val="24"/>
              </w:rPr>
              <w:t>3英寸104</w:t>
            </w:r>
            <w:proofErr w:type="gramStart"/>
            <w:r w:rsidRPr="00163F7E">
              <w:rPr>
                <w:rFonts w:ascii="宋体" w:hAnsi="宋体" w:hint="eastAsia"/>
                <w:sz w:val="24"/>
              </w:rPr>
              <w:t>万像</w:t>
            </w:r>
            <w:proofErr w:type="gramEnd"/>
            <w:r w:rsidRPr="00163F7E">
              <w:rPr>
                <w:rFonts w:ascii="宋体" w:hAnsi="宋体" w:hint="eastAsia"/>
                <w:sz w:val="24"/>
              </w:rPr>
              <w:t>素液晶屏，有触摸功能；</w:t>
            </w:r>
          </w:p>
          <w:p w:rsidR="00324F15" w:rsidRPr="00163F7E" w:rsidRDefault="00324F15" w:rsidP="003D3711">
            <w:pPr>
              <w:widowControl/>
              <w:numPr>
                <w:ilvl w:val="0"/>
                <w:numId w:val="8"/>
              </w:numPr>
              <w:adjustRightInd w:val="0"/>
              <w:snapToGrid w:val="0"/>
              <w:spacing w:line="276" w:lineRule="auto"/>
              <w:jc w:val="left"/>
              <w:rPr>
                <w:rFonts w:ascii="宋体" w:hAnsi="宋体"/>
                <w:sz w:val="24"/>
              </w:rPr>
            </w:pPr>
            <w:r w:rsidRPr="00163F7E">
              <w:rPr>
                <w:rFonts w:ascii="宋体" w:hAnsi="宋体" w:hint="eastAsia"/>
                <w:sz w:val="24"/>
              </w:rPr>
              <w:t>镁合金机身；</w:t>
            </w:r>
          </w:p>
          <w:p w:rsidR="00324F15" w:rsidRPr="00163F7E" w:rsidRDefault="00324F15" w:rsidP="003D3711">
            <w:pPr>
              <w:widowControl/>
              <w:numPr>
                <w:ilvl w:val="0"/>
                <w:numId w:val="8"/>
              </w:numPr>
              <w:adjustRightInd w:val="0"/>
              <w:snapToGrid w:val="0"/>
              <w:spacing w:line="276" w:lineRule="auto"/>
              <w:jc w:val="left"/>
              <w:rPr>
                <w:rFonts w:ascii="宋体" w:hAnsi="宋体"/>
                <w:sz w:val="24"/>
              </w:rPr>
            </w:pPr>
            <w:r w:rsidRPr="00163F7E">
              <w:rPr>
                <w:rFonts w:ascii="宋体" w:hAnsi="宋体" w:hint="eastAsia"/>
                <w:sz w:val="24"/>
              </w:rPr>
              <w:t>感光度ISO 100-40000（可扩展致50-102400）；</w:t>
            </w:r>
          </w:p>
          <w:p w:rsidR="00324F15" w:rsidRPr="00163F7E" w:rsidRDefault="00324F15" w:rsidP="003D3711">
            <w:pPr>
              <w:widowControl/>
              <w:numPr>
                <w:ilvl w:val="0"/>
                <w:numId w:val="8"/>
              </w:numPr>
              <w:adjustRightInd w:val="0"/>
              <w:snapToGrid w:val="0"/>
              <w:spacing w:line="276" w:lineRule="auto"/>
              <w:jc w:val="left"/>
              <w:rPr>
                <w:rFonts w:ascii="宋体" w:hAnsi="宋体"/>
                <w:sz w:val="24"/>
              </w:rPr>
            </w:pPr>
            <w:r w:rsidRPr="00163F7E">
              <w:rPr>
                <w:rFonts w:ascii="宋体" w:hAnsi="宋体" w:hint="eastAsia"/>
                <w:sz w:val="24"/>
              </w:rPr>
              <w:t>连拍功能支持（最高约6.5张/秒）；</w:t>
            </w:r>
          </w:p>
          <w:p w:rsidR="00324F15" w:rsidRPr="00163F7E" w:rsidRDefault="00324F15" w:rsidP="003D3711">
            <w:pPr>
              <w:widowControl/>
              <w:numPr>
                <w:ilvl w:val="0"/>
                <w:numId w:val="8"/>
              </w:numPr>
              <w:adjustRightInd w:val="0"/>
              <w:snapToGrid w:val="0"/>
              <w:spacing w:line="276" w:lineRule="auto"/>
              <w:jc w:val="left"/>
              <w:rPr>
                <w:rFonts w:ascii="宋体" w:hAnsi="宋体"/>
                <w:sz w:val="24"/>
              </w:rPr>
            </w:pPr>
            <w:r w:rsidRPr="00163F7E">
              <w:rPr>
                <w:rFonts w:ascii="宋体" w:hAnsi="宋体" w:hint="eastAsia"/>
                <w:sz w:val="24"/>
              </w:rPr>
              <w:t>具有Wi-F、</w:t>
            </w:r>
            <w:proofErr w:type="gramStart"/>
            <w:r w:rsidRPr="00163F7E">
              <w:rPr>
                <w:rFonts w:ascii="宋体" w:hAnsi="宋体" w:hint="eastAsia"/>
                <w:sz w:val="24"/>
              </w:rPr>
              <w:t>蓝牙功能</w:t>
            </w:r>
            <w:proofErr w:type="gramEnd"/>
            <w:r w:rsidRPr="00163F7E">
              <w:rPr>
                <w:rFonts w:ascii="宋体" w:hAnsi="宋体" w:hint="eastAsia"/>
                <w:sz w:val="24"/>
              </w:rPr>
              <w:t>；</w:t>
            </w:r>
          </w:p>
          <w:p w:rsidR="00324F15" w:rsidRPr="00163F7E" w:rsidRDefault="00324F15" w:rsidP="003D3711">
            <w:pPr>
              <w:widowControl/>
              <w:numPr>
                <w:ilvl w:val="0"/>
                <w:numId w:val="8"/>
              </w:numPr>
              <w:adjustRightInd w:val="0"/>
              <w:snapToGrid w:val="0"/>
              <w:spacing w:line="276" w:lineRule="auto"/>
              <w:jc w:val="left"/>
              <w:rPr>
                <w:rFonts w:ascii="宋体" w:hAnsi="宋体"/>
                <w:sz w:val="24"/>
              </w:rPr>
            </w:pPr>
            <w:r w:rsidRPr="00163F7E">
              <w:rPr>
                <w:rFonts w:ascii="宋体" w:hAnsi="宋体" w:hint="eastAsia"/>
                <w:sz w:val="24"/>
              </w:rPr>
              <w:t>电子控制焦平面快门，1/4000至30秒，B门，闪光同步速度1/180秒；</w:t>
            </w:r>
          </w:p>
          <w:p w:rsidR="00324F15" w:rsidRPr="00163F7E" w:rsidRDefault="00324F15" w:rsidP="003D3711">
            <w:pPr>
              <w:widowControl/>
              <w:numPr>
                <w:ilvl w:val="0"/>
                <w:numId w:val="8"/>
              </w:numPr>
              <w:adjustRightInd w:val="0"/>
              <w:snapToGrid w:val="0"/>
              <w:spacing w:line="276" w:lineRule="auto"/>
              <w:jc w:val="left"/>
              <w:rPr>
                <w:rFonts w:ascii="宋体" w:hAnsi="宋体"/>
                <w:sz w:val="24"/>
              </w:rPr>
            </w:pPr>
            <w:r w:rsidRPr="00194518">
              <w:rPr>
                <w:rFonts w:ascii="宋体" w:hAnsi="宋体" w:hint="eastAsia"/>
                <w:sz w:val="24"/>
              </w:rPr>
              <w:t>10.</w:t>
            </w:r>
            <w:r w:rsidRPr="00194518">
              <w:rPr>
                <w:rFonts w:ascii="宋体" w:hAnsi="宋体" w:hint="eastAsia"/>
                <w:sz w:val="24"/>
              </w:rPr>
              <w:tab/>
              <w:t>套</w:t>
            </w:r>
            <w:proofErr w:type="gramStart"/>
            <w:r w:rsidRPr="00194518">
              <w:rPr>
                <w:rFonts w:ascii="宋体" w:hAnsi="宋体" w:hint="eastAsia"/>
                <w:sz w:val="24"/>
              </w:rPr>
              <w:t>机包括</w:t>
            </w:r>
            <w:proofErr w:type="gramEnd"/>
            <w:r w:rsidRPr="00194518">
              <w:rPr>
                <w:rFonts w:ascii="宋体" w:hAnsi="宋体" w:hint="eastAsia"/>
                <w:sz w:val="24"/>
              </w:rPr>
              <w:t>原装24-105mm f/4L IS USM 镜头1支，EF卡口设计，135mm全画幅镜头，与相机同一品牌，最大光圈F4；适用该套机镜头的品牌多层镀膜UV镜片1块；适用本相机的</w:t>
            </w:r>
            <w:proofErr w:type="gramStart"/>
            <w:r w:rsidRPr="00194518">
              <w:rPr>
                <w:rFonts w:ascii="宋体" w:hAnsi="宋体" w:hint="eastAsia"/>
                <w:sz w:val="24"/>
              </w:rPr>
              <w:t>乐摄宝单</w:t>
            </w:r>
            <w:proofErr w:type="gramEnd"/>
            <w:r w:rsidRPr="00194518">
              <w:rPr>
                <w:rFonts w:ascii="宋体" w:hAnsi="宋体" w:hint="eastAsia"/>
                <w:sz w:val="24"/>
              </w:rPr>
              <w:t>肩斜跨防水相机包1个，可放置本相机（套机）。</w:t>
            </w:r>
          </w:p>
        </w:tc>
        <w:tc>
          <w:tcPr>
            <w:tcW w:w="992"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t>套</w:t>
            </w:r>
          </w:p>
        </w:tc>
        <w:tc>
          <w:tcPr>
            <w:tcW w:w="567"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t>1</w:t>
            </w:r>
          </w:p>
        </w:tc>
        <w:tc>
          <w:tcPr>
            <w:tcW w:w="957" w:type="dxa"/>
          </w:tcPr>
          <w:p w:rsidR="00324F15" w:rsidRPr="00163F7E" w:rsidRDefault="00324F15" w:rsidP="00995431">
            <w:pPr>
              <w:widowControl/>
              <w:adjustRightInd w:val="0"/>
              <w:snapToGrid w:val="0"/>
              <w:spacing w:line="276" w:lineRule="auto"/>
              <w:jc w:val="center"/>
              <w:rPr>
                <w:rFonts w:ascii="宋体" w:hAnsi="宋体"/>
                <w:sz w:val="24"/>
              </w:rPr>
            </w:pPr>
            <w:r>
              <w:rPr>
                <w:rFonts w:ascii="宋体" w:hAnsi="宋体" w:hint="eastAsia"/>
                <w:sz w:val="24"/>
              </w:rPr>
              <w:t>否</w:t>
            </w:r>
          </w:p>
        </w:tc>
      </w:tr>
      <w:tr w:rsidR="00324F15" w:rsidRPr="00163F7E" w:rsidTr="00995431">
        <w:trPr>
          <w:trHeight w:val="540"/>
          <w:jc w:val="center"/>
        </w:trPr>
        <w:tc>
          <w:tcPr>
            <w:tcW w:w="737" w:type="dxa"/>
            <w:tcMar>
              <w:top w:w="0" w:type="dxa"/>
              <w:left w:w="105" w:type="dxa"/>
              <w:bottom w:w="0" w:type="dxa"/>
              <w:right w:w="105" w:type="dxa"/>
            </w:tcMar>
            <w:vAlign w:val="center"/>
          </w:tcPr>
          <w:p w:rsidR="00324F15" w:rsidRPr="00163F7E"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kern w:val="0"/>
                <w:sz w:val="24"/>
              </w:rPr>
              <w:t>8</w:t>
            </w:r>
          </w:p>
        </w:tc>
        <w:tc>
          <w:tcPr>
            <w:tcW w:w="903"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t>专业全画幅单反数码相机（单机）</w:t>
            </w:r>
          </w:p>
        </w:tc>
        <w:tc>
          <w:tcPr>
            <w:tcW w:w="6435" w:type="dxa"/>
            <w:tcMar>
              <w:top w:w="0" w:type="dxa"/>
              <w:left w:w="105" w:type="dxa"/>
              <w:bottom w:w="0" w:type="dxa"/>
              <w:right w:w="105" w:type="dxa"/>
            </w:tcMar>
            <w:vAlign w:val="center"/>
          </w:tcPr>
          <w:p w:rsidR="00324F15" w:rsidRPr="00163F7E" w:rsidRDefault="00324F15" w:rsidP="003D3711">
            <w:pPr>
              <w:widowControl/>
              <w:numPr>
                <w:ilvl w:val="0"/>
                <w:numId w:val="9"/>
              </w:numPr>
              <w:adjustRightInd w:val="0"/>
              <w:snapToGrid w:val="0"/>
              <w:spacing w:line="276" w:lineRule="auto"/>
              <w:jc w:val="left"/>
              <w:rPr>
                <w:rFonts w:ascii="宋体" w:hAnsi="宋体"/>
                <w:sz w:val="24"/>
              </w:rPr>
            </w:pPr>
            <w:r w:rsidRPr="00163F7E">
              <w:rPr>
                <w:rFonts w:ascii="宋体" w:hAnsi="宋体" w:hint="eastAsia"/>
                <w:sz w:val="24"/>
              </w:rPr>
              <w:t>CMOS全画幅感应器；</w:t>
            </w:r>
          </w:p>
          <w:p w:rsidR="00324F15" w:rsidRPr="00163F7E" w:rsidRDefault="00324F15" w:rsidP="003D3711">
            <w:pPr>
              <w:widowControl/>
              <w:numPr>
                <w:ilvl w:val="0"/>
                <w:numId w:val="9"/>
              </w:numPr>
              <w:adjustRightInd w:val="0"/>
              <w:snapToGrid w:val="0"/>
              <w:spacing w:line="276" w:lineRule="auto"/>
              <w:jc w:val="left"/>
              <w:rPr>
                <w:rFonts w:ascii="宋体" w:hAnsi="宋体"/>
                <w:sz w:val="24"/>
              </w:rPr>
            </w:pPr>
            <w:r w:rsidRPr="00163F7E">
              <w:rPr>
                <w:rFonts w:ascii="宋体" w:hAnsi="宋体" w:hint="eastAsia"/>
                <w:sz w:val="24"/>
              </w:rPr>
              <w:t>有效像素3040万，最高分辨率</w:t>
            </w:r>
            <w:r w:rsidRPr="00163F7E">
              <w:rPr>
                <w:rFonts w:ascii="宋体" w:hAnsi="宋体"/>
                <w:sz w:val="24"/>
              </w:rPr>
              <w:t>6720×4480</w:t>
            </w:r>
            <w:r w:rsidRPr="00163F7E">
              <w:rPr>
                <w:rFonts w:ascii="宋体" w:hAnsi="宋体" w:hint="eastAsia"/>
                <w:sz w:val="24"/>
              </w:rPr>
              <w:t>；</w:t>
            </w:r>
          </w:p>
          <w:p w:rsidR="00324F15" w:rsidRPr="00163F7E" w:rsidRDefault="00324F15" w:rsidP="003D3711">
            <w:pPr>
              <w:widowControl/>
              <w:numPr>
                <w:ilvl w:val="0"/>
                <w:numId w:val="9"/>
              </w:numPr>
              <w:adjustRightInd w:val="0"/>
              <w:snapToGrid w:val="0"/>
              <w:spacing w:line="276" w:lineRule="auto"/>
              <w:jc w:val="left"/>
              <w:rPr>
                <w:rFonts w:ascii="宋体" w:hAnsi="宋体"/>
                <w:sz w:val="24"/>
              </w:rPr>
            </w:pPr>
            <w:r w:rsidRPr="00163F7E">
              <w:rPr>
                <w:rFonts w:ascii="宋体" w:hAnsi="宋体"/>
                <w:sz w:val="24"/>
              </w:rPr>
              <w:t>DIGIC6+</w:t>
            </w:r>
            <w:r w:rsidRPr="00163F7E">
              <w:rPr>
                <w:rFonts w:ascii="宋体" w:hAnsi="宋体" w:hint="eastAsia"/>
                <w:sz w:val="24"/>
              </w:rPr>
              <w:t>影像处理器；</w:t>
            </w:r>
          </w:p>
          <w:p w:rsidR="00324F15" w:rsidRPr="00163F7E" w:rsidRDefault="00324F15" w:rsidP="003D3711">
            <w:pPr>
              <w:widowControl/>
              <w:numPr>
                <w:ilvl w:val="0"/>
                <w:numId w:val="9"/>
              </w:numPr>
              <w:adjustRightInd w:val="0"/>
              <w:snapToGrid w:val="0"/>
              <w:spacing w:line="276" w:lineRule="auto"/>
              <w:jc w:val="left"/>
              <w:rPr>
                <w:rFonts w:ascii="宋体" w:hAnsi="宋体"/>
                <w:sz w:val="24"/>
              </w:rPr>
            </w:pPr>
            <w:r w:rsidRPr="00163F7E">
              <w:rPr>
                <w:rFonts w:ascii="宋体" w:hAnsi="宋体" w:hint="eastAsia"/>
                <w:sz w:val="24"/>
              </w:rPr>
              <w:t>具备4K超高清视频录制功能；</w:t>
            </w:r>
          </w:p>
          <w:p w:rsidR="00324F15" w:rsidRPr="00163F7E" w:rsidRDefault="00324F15" w:rsidP="003D3711">
            <w:pPr>
              <w:widowControl/>
              <w:numPr>
                <w:ilvl w:val="0"/>
                <w:numId w:val="9"/>
              </w:numPr>
              <w:adjustRightInd w:val="0"/>
              <w:snapToGrid w:val="0"/>
              <w:spacing w:line="276" w:lineRule="auto"/>
              <w:jc w:val="left"/>
              <w:rPr>
                <w:rFonts w:ascii="宋体" w:hAnsi="宋体"/>
                <w:sz w:val="24"/>
              </w:rPr>
            </w:pPr>
            <w:r w:rsidRPr="00163F7E">
              <w:rPr>
                <w:rFonts w:ascii="宋体" w:hAnsi="宋体" w:hint="eastAsia"/>
                <w:sz w:val="24"/>
              </w:rPr>
              <w:t>61点（41个十字）对焦点，弱光对焦-3ev，支持全</w:t>
            </w:r>
            <w:proofErr w:type="gramStart"/>
            <w:r w:rsidRPr="00163F7E">
              <w:rPr>
                <w:rFonts w:ascii="宋体" w:hAnsi="宋体" w:hint="eastAsia"/>
                <w:sz w:val="24"/>
              </w:rPr>
              <w:t>像素双</w:t>
            </w:r>
            <w:proofErr w:type="gramEnd"/>
            <w:r w:rsidRPr="00163F7E">
              <w:rPr>
                <w:rFonts w:ascii="宋体" w:hAnsi="宋体" w:hint="eastAsia"/>
                <w:sz w:val="24"/>
              </w:rPr>
              <w:t>核</w:t>
            </w:r>
            <w:r w:rsidRPr="00163F7E">
              <w:rPr>
                <w:rFonts w:ascii="宋体" w:hAnsi="宋体"/>
                <w:sz w:val="24"/>
              </w:rPr>
              <w:t>CMOS</w:t>
            </w:r>
            <w:r w:rsidRPr="00163F7E">
              <w:rPr>
                <w:rFonts w:ascii="宋体" w:hAnsi="宋体" w:hint="eastAsia"/>
                <w:sz w:val="24"/>
              </w:rPr>
              <w:t xml:space="preserve"> AF对焦；</w:t>
            </w:r>
          </w:p>
          <w:p w:rsidR="00324F15" w:rsidRPr="00163F7E" w:rsidRDefault="00324F15" w:rsidP="003D3711">
            <w:pPr>
              <w:widowControl/>
              <w:numPr>
                <w:ilvl w:val="0"/>
                <w:numId w:val="9"/>
              </w:numPr>
              <w:adjustRightInd w:val="0"/>
              <w:snapToGrid w:val="0"/>
              <w:spacing w:line="276" w:lineRule="auto"/>
              <w:jc w:val="left"/>
              <w:rPr>
                <w:rFonts w:ascii="宋体" w:hAnsi="宋体"/>
                <w:sz w:val="24"/>
              </w:rPr>
            </w:pPr>
            <w:r w:rsidRPr="00163F7E">
              <w:rPr>
                <w:rFonts w:ascii="宋体" w:hAnsi="宋体" w:hint="eastAsia"/>
                <w:sz w:val="24"/>
              </w:rPr>
              <w:t>3.2英寸162</w:t>
            </w:r>
            <w:proofErr w:type="gramStart"/>
            <w:r w:rsidRPr="00163F7E">
              <w:rPr>
                <w:rFonts w:ascii="宋体" w:hAnsi="宋体" w:hint="eastAsia"/>
                <w:sz w:val="24"/>
              </w:rPr>
              <w:t>万像</w:t>
            </w:r>
            <w:proofErr w:type="gramEnd"/>
            <w:r w:rsidRPr="00163F7E">
              <w:rPr>
                <w:rFonts w:ascii="宋体" w:hAnsi="宋体" w:hint="eastAsia"/>
                <w:sz w:val="24"/>
              </w:rPr>
              <w:t>素液晶显示屏，有触摸功能；</w:t>
            </w:r>
          </w:p>
          <w:p w:rsidR="00324F15" w:rsidRPr="00163F7E" w:rsidRDefault="00324F15" w:rsidP="003D3711">
            <w:pPr>
              <w:widowControl/>
              <w:numPr>
                <w:ilvl w:val="0"/>
                <w:numId w:val="9"/>
              </w:numPr>
              <w:adjustRightInd w:val="0"/>
              <w:snapToGrid w:val="0"/>
              <w:spacing w:line="276" w:lineRule="auto"/>
              <w:jc w:val="left"/>
              <w:rPr>
                <w:rFonts w:ascii="宋体" w:hAnsi="宋体"/>
                <w:sz w:val="24"/>
              </w:rPr>
            </w:pPr>
            <w:r w:rsidRPr="00163F7E">
              <w:rPr>
                <w:rFonts w:ascii="宋体" w:hAnsi="宋体" w:hint="eastAsia"/>
                <w:sz w:val="24"/>
              </w:rPr>
              <w:t>光学取景器视野率垂直/水平方向为100%，放大倍率0.71倍，屈光度调节范围-3.0-1.0m（dpt）</w:t>
            </w:r>
          </w:p>
          <w:p w:rsidR="00324F15" w:rsidRPr="00163F7E" w:rsidRDefault="00324F15" w:rsidP="003D3711">
            <w:pPr>
              <w:widowControl/>
              <w:numPr>
                <w:ilvl w:val="0"/>
                <w:numId w:val="9"/>
              </w:numPr>
              <w:adjustRightInd w:val="0"/>
              <w:snapToGrid w:val="0"/>
              <w:spacing w:line="276" w:lineRule="auto"/>
              <w:jc w:val="left"/>
              <w:rPr>
                <w:rFonts w:ascii="宋体" w:hAnsi="宋体"/>
                <w:sz w:val="24"/>
              </w:rPr>
            </w:pPr>
            <w:r w:rsidRPr="00163F7E">
              <w:rPr>
                <w:rFonts w:ascii="宋体" w:hAnsi="宋体" w:hint="eastAsia"/>
                <w:sz w:val="24"/>
              </w:rPr>
              <w:t>电子控制焦平面快门，1/8000至30秒，B门，闪光同步速度1/200秒；</w:t>
            </w:r>
          </w:p>
          <w:p w:rsidR="00324F15" w:rsidRPr="00163F7E" w:rsidRDefault="00324F15" w:rsidP="003D3711">
            <w:pPr>
              <w:widowControl/>
              <w:numPr>
                <w:ilvl w:val="0"/>
                <w:numId w:val="9"/>
              </w:numPr>
              <w:adjustRightInd w:val="0"/>
              <w:snapToGrid w:val="0"/>
              <w:spacing w:line="276" w:lineRule="auto"/>
              <w:jc w:val="left"/>
              <w:rPr>
                <w:rFonts w:ascii="宋体" w:hAnsi="宋体"/>
                <w:sz w:val="24"/>
              </w:rPr>
            </w:pPr>
            <w:r w:rsidRPr="00163F7E">
              <w:rPr>
                <w:rFonts w:ascii="宋体" w:hAnsi="宋体" w:hint="eastAsia"/>
                <w:sz w:val="24"/>
              </w:rPr>
              <w:t>ISO 100-32000，可扩展最高到ISO 50-102400；</w:t>
            </w:r>
          </w:p>
          <w:p w:rsidR="00324F15" w:rsidRPr="00163F7E" w:rsidRDefault="00324F15" w:rsidP="003D3711">
            <w:pPr>
              <w:widowControl/>
              <w:numPr>
                <w:ilvl w:val="0"/>
                <w:numId w:val="9"/>
              </w:numPr>
              <w:adjustRightInd w:val="0"/>
              <w:snapToGrid w:val="0"/>
              <w:spacing w:line="276" w:lineRule="auto"/>
              <w:jc w:val="left"/>
              <w:rPr>
                <w:rFonts w:ascii="宋体" w:hAnsi="宋体"/>
                <w:sz w:val="24"/>
              </w:rPr>
            </w:pPr>
            <w:r w:rsidRPr="00163F7E">
              <w:rPr>
                <w:rFonts w:ascii="宋体" w:hAnsi="宋体" w:hint="eastAsia"/>
                <w:sz w:val="24"/>
              </w:rPr>
              <w:t>最高7张/秒的高速连拍速度；</w:t>
            </w:r>
          </w:p>
          <w:p w:rsidR="00324F15" w:rsidRPr="00163F7E" w:rsidRDefault="00324F15" w:rsidP="003D3711">
            <w:pPr>
              <w:widowControl/>
              <w:numPr>
                <w:ilvl w:val="0"/>
                <w:numId w:val="9"/>
              </w:numPr>
              <w:adjustRightInd w:val="0"/>
              <w:snapToGrid w:val="0"/>
              <w:spacing w:line="276" w:lineRule="auto"/>
              <w:jc w:val="left"/>
              <w:rPr>
                <w:rFonts w:ascii="宋体" w:hAnsi="宋体"/>
                <w:sz w:val="24"/>
              </w:rPr>
            </w:pPr>
            <w:r w:rsidRPr="00163F7E">
              <w:rPr>
                <w:rFonts w:ascii="宋体" w:hAnsi="宋体" w:hint="eastAsia"/>
                <w:sz w:val="24"/>
              </w:rPr>
              <w:t>具有</w:t>
            </w:r>
            <w:r w:rsidRPr="00163F7E">
              <w:rPr>
                <w:rFonts w:ascii="宋体" w:hAnsi="宋体"/>
                <w:sz w:val="24"/>
              </w:rPr>
              <w:t>Wi-Fi/NFC</w:t>
            </w:r>
            <w:r w:rsidRPr="00163F7E">
              <w:rPr>
                <w:rFonts w:ascii="宋体" w:hAnsi="宋体" w:hint="eastAsia"/>
                <w:sz w:val="24"/>
              </w:rPr>
              <w:t>功能，有GPS功能；</w:t>
            </w:r>
          </w:p>
          <w:p w:rsidR="00324F15" w:rsidRPr="00163F7E" w:rsidRDefault="00324F15" w:rsidP="003D3711">
            <w:pPr>
              <w:widowControl/>
              <w:numPr>
                <w:ilvl w:val="0"/>
                <w:numId w:val="9"/>
              </w:numPr>
              <w:adjustRightInd w:val="0"/>
              <w:snapToGrid w:val="0"/>
              <w:spacing w:line="276" w:lineRule="auto"/>
              <w:jc w:val="left"/>
              <w:rPr>
                <w:rFonts w:ascii="宋体" w:hAnsi="宋体"/>
                <w:sz w:val="24"/>
              </w:rPr>
            </w:pPr>
            <w:r w:rsidRPr="00163F7E">
              <w:rPr>
                <w:rFonts w:ascii="宋体" w:hAnsi="宋体" w:hint="eastAsia"/>
                <w:sz w:val="24"/>
              </w:rPr>
              <w:t>镁合金机身，防水防尘；</w:t>
            </w:r>
          </w:p>
          <w:p w:rsidR="00324F15" w:rsidRPr="00163F7E" w:rsidRDefault="00324F15" w:rsidP="003D3711">
            <w:pPr>
              <w:widowControl/>
              <w:numPr>
                <w:ilvl w:val="0"/>
                <w:numId w:val="9"/>
              </w:numPr>
              <w:adjustRightInd w:val="0"/>
              <w:snapToGrid w:val="0"/>
              <w:spacing w:line="276" w:lineRule="auto"/>
              <w:jc w:val="left"/>
              <w:rPr>
                <w:rFonts w:ascii="宋体" w:hAnsi="宋体"/>
                <w:sz w:val="24"/>
              </w:rPr>
            </w:pPr>
            <w:r w:rsidRPr="00163F7E">
              <w:rPr>
                <w:rFonts w:ascii="宋体" w:hAnsi="宋体"/>
                <w:sz w:val="24"/>
              </w:rPr>
              <w:t>USB3.0</w:t>
            </w:r>
            <w:r w:rsidRPr="00163F7E">
              <w:rPr>
                <w:rFonts w:ascii="宋体" w:hAnsi="宋体" w:hint="eastAsia"/>
                <w:sz w:val="24"/>
              </w:rPr>
              <w:t>接口，支持HDMI mini C型接口；</w:t>
            </w:r>
          </w:p>
          <w:p w:rsidR="00324F15" w:rsidRPr="00163F7E" w:rsidRDefault="00324F15" w:rsidP="003D3711">
            <w:pPr>
              <w:widowControl/>
              <w:numPr>
                <w:ilvl w:val="0"/>
                <w:numId w:val="9"/>
              </w:numPr>
              <w:adjustRightInd w:val="0"/>
              <w:snapToGrid w:val="0"/>
              <w:spacing w:line="276" w:lineRule="auto"/>
              <w:jc w:val="left"/>
              <w:rPr>
                <w:rFonts w:ascii="宋体" w:hAnsi="宋体"/>
                <w:sz w:val="24"/>
              </w:rPr>
            </w:pPr>
            <w:r w:rsidRPr="00163F7E">
              <w:rPr>
                <w:rFonts w:ascii="宋体" w:hAnsi="宋体" w:hint="eastAsia"/>
                <w:sz w:val="24"/>
              </w:rPr>
              <w:t xml:space="preserve">SD+CF双卡槽设计； </w:t>
            </w:r>
          </w:p>
          <w:p w:rsidR="00324F15" w:rsidRPr="00163F7E" w:rsidRDefault="00324F15" w:rsidP="003D3711">
            <w:pPr>
              <w:widowControl/>
              <w:numPr>
                <w:ilvl w:val="0"/>
                <w:numId w:val="9"/>
              </w:numPr>
              <w:adjustRightInd w:val="0"/>
              <w:snapToGrid w:val="0"/>
              <w:spacing w:line="276" w:lineRule="auto"/>
              <w:jc w:val="left"/>
              <w:rPr>
                <w:rFonts w:ascii="宋体" w:hAnsi="宋体"/>
                <w:sz w:val="24"/>
              </w:rPr>
            </w:pPr>
            <w:r w:rsidRPr="00163F7E">
              <w:rPr>
                <w:rFonts w:ascii="宋体" w:hAnsi="宋体" w:hint="eastAsia"/>
                <w:sz w:val="24"/>
              </w:rPr>
              <w:t>15</w:t>
            </w:r>
            <w:proofErr w:type="gramStart"/>
            <w:r w:rsidRPr="00163F7E">
              <w:rPr>
                <w:rFonts w:ascii="宋体" w:hAnsi="宋体" w:hint="eastAsia"/>
                <w:sz w:val="24"/>
              </w:rPr>
              <w:t>万像</w:t>
            </w:r>
            <w:proofErr w:type="gramEnd"/>
            <w:r w:rsidRPr="00163F7E">
              <w:rPr>
                <w:rFonts w:ascii="宋体" w:hAnsi="宋体" w:hint="eastAsia"/>
                <w:sz w:val="24"/>
              </w:rPr>
              <w:t>素RGB+红外测光感应器；</w:t>
            </w:r>
          </w:p>
          <w:p w:rsidR="00324F15" w:rsidRPr="00163F7E" w:rsidRDefault="00324F15" w:rsidP="003D3711">
            <w:pPr>
              <w:widowControl/>
              <w:numPr>
                <w:ilvl w:val="0"/>
                <w:numId w:val="9"/>
              </w:numPr>
              <w:adjustRightInd w:val="0"/>
              <w:snapToGrid w:val="0"/>
              <w:spacing w:line="276" w:lineRule="auto"/>
              <w:jc w:val="left"/>
              <w:rPr>
                <w:rFonts w:ascii="宋体" w:hAnsi="宋体"/>
                <w:sz w:val="24"/>
              </w:rPr>
            </w:pPr>
            <w:proofErr w:type="gramStart"/>
            <w:r w:rsidRPr="00163F7E">
              <w:rPr>
                <w:rFonts w:ascii="宋体" w:hAnsi="宋体" w:hint="eastAsia"/>
                <w:sz w:val="24"/>
              </w:rPr>
              <w:t>配本数码</w:t>
            </w:r>
            <w:proofErr w:type="gramEnd"/>
            <w:r w:rsidRPr="00163F7E">
              <w:rPr>
                <w:rFonts w:ascii="宋体" w:hAnsi="宋体" w:hint="eastAsia"/>
                <w:sz w:val="24"/>
              </w:rPr>
              <w:t>相机适用的原装正品电池1块；</w:t>
            </w:r>
          </w:p>
          <w:p w:rsidR="00324F15" w:rsidRPr="00697EFF" w:rsidRDefault="00324F15" w:rsidP="003D3711">
            <w:pPr>
              <w:widowControl/>
              <w:numPr>
                <w:ilvl w:val="0"/>
                <w:numId w:val="9"/>
              </w:numPr>
              <w:adjustRightInd w:val="0"/>
              <w:snapToGrid w:val="0"/>
              <w:spacing w:line="276" w:lineRule="auto"/>
              <w:jc w:val="left"/>
              <w:rPr>
                <w:rFonts w:ascii="宋体" w:hAnsi="宋体"/>
                <w:sz w:val="24"/>
              </w:rPr>
            </w:pPr>
            <w:proofErr w:type="gramStart"/>
            <w:r w:rsidRPr="00163F7E">
              <w:rPr>
                <w:rFonts w:ascii="宋体" w:hAnsi="宋体" w:hint="eastAsia"/>
                <w:sz w:val="24"/>
              </w:rPr>
              <w:t>配乐摄宝便携</w:t>
            </w:r>
            <w:proofErr w:type="gramEnd"/>
            <w:r w:rsidRPr="00163F7E">
              <w:rPr>
                <w:rFonts w:ascii="宋体" w:hAnsi="宋体" w:hint="eastAsia"/>
                <w:sz w:val="24"/>
              </w:rPr>
              <w:t>单</w:t>
            </w:r>
            <w:proofErr w:type="gramStart"/>
            <w:r w:rsidRPr="00163F7E">
              <w:rPr>
                <w:rFonts w:ascii="宋体" w:hAnsi="宋体" w:hint="eastAsia"/>
                <w:sz w:val="24"/>
              </w:rPr>
              <w:t>反相机包</w:t>
            </w:r>
            <w:proofErr w:type="gramEnd"/>
            <w:r w:rsidRPr="00163F7E">
              <w:rPr>
                <w:rFonts w:ascii="宋体" w:hAnsi="宋体" w:hint="eastAsia"/>
                <w:sz w:val="24"/>
              </w:rPr>
              <w:t>Inverse 200 AW 1个，腰挂式</w:t>
            </w:r>
            <w:r w:rsidRPr="00163F7E">
              <w:rPr>
                <w:rFonts w:ascii="宋体" w:hAnsi="宋体" w:hint="eastAsia"/>
                <w:sz w:val="24"/>
              </w:rPr>
              <w:lastRenderedPageBreak/>
              <w:t>设计，外部尺寸32.8×21.8×22.3cm，内部尺寸30.5×15.3×21.2cm，顶部快捷存取设计，可拆卸式隔板设计，YKK拉链。底部有三脚架固定带。</w:t>
            </w:r>
          </w:p>
        </w:tc>
        <w:tc>
          <w:tcPr>
            <w:tcW w:w="992"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lastRenderedPageBreak/>
              <w:t>套</w:t>
            </w:r>
          </w:p>
        </w:tc>
        <w:tc>
          <w:tcPr>
            <w:tcW w:w="567"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t>1</w:t>
            </w:r>
          </w:p>
        </w:tc>
        <w:tc>
          <w:tcPr>
            <w:tcW w:w="957" w:type="dxa"/>
          </w:tcPr>
          <w:p w:rsidR="00324F15" w:rsidRPr="00163F7E" w:rsidRDefault="00324F15" w:rsidP="00995431">
            <w:pPr>
              <w:widowControl/>
              <w:adjustRightInd w:val="0"/>
              <w:snapToGrid w:val="0"/>
              <w:spacing w:line="276" w:lineRule="auto"/>
              <w:jc w:val="center"/>
              <w:rPr>
                <w:rFonts w:ascii="宋体" w:hAnsi="宋体"/>
                <w:sz w:val="24"/>
              </w:rPr>
            </w:pPr>
            <w:r>
              <w:rPr>
                <w:rFonts w:ascii="宋体" w:hAnsi="宋体" w:hint="eastAsia"/>
                <w:sz w:val="24"/>
              </w:rPr>
              <w:t>否</w:t>
            </w:r>
          </w:p>
        </w:tc>
      </w:tr>
      <w:tr w:rsidR="00324F15" w:rsidRPr="00163F7E" w:rsidTr="00995431">
        <w:trPr>
          <w:trHeight w:val="540"/>
          <w:jc w:val="center"/>
        </w:trPr>
        <w:tc>
          <w:tcPr>
            <w:tcW w:w="737" w:type="dxa"/>
            <w:tcMar>
              <w:top w:w="0" w:type="dxa"/>
              <w:left w:w="105" w:type="dxa"/>
              <w:bottom w:w="0" w:type="dxa"/>
              <w:right w:w="105" w:type="dxa"/>
            </w:tcMar>
            <w:vAlign w:val="center"/>
          </w:tcPr>
          <w:p w:rsidR="00324F15" w:rsidRPr="00163F7E"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kern w:val="0"/>
                <w:sz w:val="24"/>
              </w:rPr>
              <w:lastRenderedPageBreak/>
              <w:t>9</w:t>
            </w:r>
          </w:p>
        </w:tc>
        <w:tc>
          <w:tcPr>
            <w:tcW w:w="903"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t>竖拍手柄</w:t>
            </w:r>
          </w:p>
        </w:tc>
        <w:tc>
          <w:tcPr>
            <w:tcW w:w="6435" w:type="dxa"/>
            <w:tcMar>
              <w:top w:w="0" w:type="dxa"/>
              <w:left w:w="105" w:type="dxa"/>
              <w:bottom w:w="0" w:type="dxa"/>
              <w:right w:w="105" w:type="dxa"/>
            </w:tcMar>
            <w:vAlign w:val="center"/>
          </w:tcPr>
          <w:p w:rsidR="00324F15" w:rsidRPr="00163F7E" w:rsidRDefault="00324F15" w:rsidP="003D3711">
            <w:pPr>
              <w:widowControl/>
              <w:numPr>
                <w:ilvl w:val="0"/>
                <w:numId w:val="10"/>
              </w:numPr>
              <w:adjustRightInd w:val="0"/>
              <w:snapToGrid w:val="0"/>
              <w:spacing w:line="276" w:lineRule="auto"/>
              <w:jc w:val="left"/>
              <w:rPr>
                <w:rFonts w:ascii="宋体" w:hAnsi="宋体"/>
                <w:sz w:val="24"/>
              </w:rPr>
            </w:pPr>
            <w:proofErr w:type="gramStart"/>
            <w:r w:rsidRPr="00163F7E">
              <w:rPr>
                <w:rFonts w:ascii="宋体" w:hAnsi="宋体" w:hint="eastAsia"/>
                <w:sz w:val="24"/>
              </w:rPr>
              <w:t>本设备</w:t>
            </w:r>
            <w:proofErr w:type="gramEnd"/>
            <w:r w:rsidRPr="00163F7E">
              <w:rPr>
                <w:rFonts w:ascii="宋体" w:hAnsi="宋体" w:hint="eastAsia"/>
                <w:sz w:val="24"/>
              </w:rPr>
              <w:t>为上一项配件，必须</w:t>
            </w:r>
            <w:r>
              <w:rPr>
                <w:rFonts w:ascii="宋体" w:hAnsi="宋体" w:hint="eastAsia"/>
                <w:sz w:val="24"/>
              </w:rPr>
              <w:t>与</w:t>
            </w:r>
            <w:r>
              <w:rPr>
                <w:rFonts w:ascii="宋体" w:hAnsi="宋体"/>
                <w:sz w:val="24"/>
              </w:rPr>
              <w:t>上一项</w:t>
            </w:r>
            <w:r>
              <w:rPr>
                <w:rFonts w:ascii="宋体" w:hAnsi="宋体" w:hint="eastAsia"/>
                <w:sz w:val="24"/>
              </w:rPr>
              <w:t>同一</w:t>
            </w:r>
            <w:r>
              <w:rPr>
                <w:rFonts w:ascii="宋体" w:hAnsi="宋体"/>
                <w:sz w:val="24"/>
              </w:rPr>
              <w:t>品牌，</w:t>
            </w:r>
            <w:r w:rsidRPr="00163F7E">
              <w:rPr>
                <w:rFonts w:ascii="宋体" w:hAnsi="宋体" w:hint="eastAsia"/>
                <w:sz w:val="24"/>
              </w:rPr>
              <w:t>为上一项适用的原装正品竖拍手柄；</w:t>
            </w:r>
          </w:p>
          <w:p w:rsidR="00324F15" w:rsidRPr="00163F7E" w:rsidRDefault="00324F15" w:rsidP="003D3711">
            <w:pPr>
              <w:widowControl/>
              <w:numPr>
                <w:ilvl w:val="0"/>
                <w:numId w:val="10"/>
              </w:numPr>
              <w:adjustRightInd w:val="0"/>
              <w:snapToGrid w:val="0"/>
              <w:spacing w:line="276" w:lineRule="auto"/>
              <w:jc w:val="left"/>
              <w:rPr>
                <w:rFonts w:ascii="宋体" w:hAnsi="宋体"/>
                <w:sz w:val="24"/>
              </w:rPr>
            </w:pPr>
            <w:proofErr w:type="gramStart"/>
            <w:r w:rsidRPr="00163F7E">
              <w:rPr>
                <w:rFonts w:ascii="宋体" w:hAnsi="宋体" w:hint="eastAsia"/>
                <w:sz w:val="24"/>
              </w:rPr>
              <w:t>本设备</w:t>
            </w:r>
            <w:proofErr w:type="gramEnd"/>
            <w:r w:rsidRPr="00163F7E">
              <w:rPr>
                <w:rFonts w:ascii="宋体" w:hAnsi="宋体" w:hint="eastAsia"/>
                <w:sz w:val="24"/>
              </w:rPr>
              <w:t>为</w:t>
            </w:r>
            <w:proofErr w:type="gramStart"/>
            <w:r w:rsidRPr="00163F7E">
              <w:rPr>
                <w:rFonts w:ascii="宋体" w:hAnsi="宋体" w:hint="eastAsia"/>
                <w:sz w:val="24"/>
              </w:rPr>
              <w:t>电池盒兼手柄</w:t>
            </w:r>
            <w:proofErr w:type="gramEnd"/>
            <w:r w:rsidRPr="00163F7E">
              <w:rPr>
                <w:rFonts w:ascii="宋体" w:hAnsi="宋体" w:hint="eastAsia"/>
                <w:sz w:val="24"/>
              </w:rPr>
              <w:t>，可装入1-2块相机用电池；</w:t>
            </w:r>
          </w:p>
          <w:p w:rsidR="00324F15" w:rsidRPr="00163F7E" w:rsidRDefault="00324F15" w:rsidP="003D3711">
            <w:pPr>
              <w:widowControl/>
              <w:numPr>
                <w:ilvl w:val="0"/>
                <w:numId w:val="10"/>
              </w:numPr>
              <w:adjustRightInd w:val="0"/>
              <w:snapToGrid w:val="0"/>
              <w:spacing w:line="276" w:lineRule="auto"/>
              <w:jc w:val="left"/>
              <w:rPr>
                <w:rFonts w:ascii="宋体" w:hAnsi="宋体"/>
                <w:sz w:val="24"/>
              </w:rPr>
            </w:pPr>
            <w:r w:rsidRPr="00163F7E">
              <w:rPr>
                <w:rFonts w:ascii="宋体" w:hAnsi="宋体" w:hint="eastAsia"/>
                <w:sz w:val="24"/>
              </w:rPr>
              <w:t>镁合金材质，防水滴防尘设计；</w:t>
            </w:r>
          </w:p>
          <w:p w:rsidR="00324F15" w:rsidRPr="00163F7E" w:rsidRDefault="00324F15" w:rsidP="003D3711">
            <w:pPr>
              <w:widowControl/>
              <w:numPr>
                <w:ilvl w:val="0"/>
                <w:numId w:val="10"/>
              </w:numPr>
              <w:adjustRightInd w:val="0"/>
              <w:snapToGrid w:val="0"/>
              <w:spacing w:line="276" w:lineRule="auto"/>
              <w:jc w:val="left"/>
              <w:rPr>
                <w:rFonts w:ascii="宋体" w:hAnsi="宋体"/>
                <w:sz w:val="24"/>
              </w:rPr>
            </w:pPr>
            <w:r w:rsidRPr="00163F7E">
              <w:rPr>
                <w:rFonts w:ascii="宋体" w:hAnsi="宋体" w:hint="eastAsia"/>
                <w:sz w:val="24"/>
              </w:rPr>
              <w:t>手柄正面具有快门按钮、主拨盘、多功能按钮等操作部件；</w:t>
            </w:r>
          </w:p>
          <w:p w:rsidR="00324F15" w:rsidRPr="00163F7E" w:rsidRDefault="00324F15" w:rsidP="003D3711">
            <w:pPr>
              <w:widowControl/>
              <w:numPr>
                <w:ilvl w:val="0"/>
                <w:numId w:val="10"/>
              </w:numPr>
              <w:adjustRightInd w:val="0"/>
              <w:snapToGrid w:val="0"/>
              <w:spacing w:line="276" w:lineRule="auto"/>
              <w:jc w:val="left"/>
              <w:rPr>
                <w:rFonts w:ascii="宋体" w:hAnsi="宋体"/>
                <w:sz w:val="24"/>
              </w:rPr>
            </w:pPr>
            <w:r w:rsidRPr="00163F7E">
              <w:rPr>
                <w:rFonts w:ascii="宋体" w:hAnsi="宋体" w:hint="eastAsia"/>
                <w:sz w:val="24"/>
              </w:rPr>
              <w:t>手柄背面具有自动对焦区域选择按钮、多功能控制钮、对焦启动按钮、曝光锁按钮、对焦点选择按钮等操作部件。</w:t>
            </w:r>
          </w:p>
        </w:tc>
        <w:tc>
          <w:tcPr>
            <w:tcW w:w="992"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proofErr w:type="gramStart"/>
            <w:r w:rsidRPr="00163F7E">
              <w:rPr>
                <w:rFonts w:ascii="宋体" w:hAnsi="宋体" w:hint="eastAsia"/>
                <w:sz w:val="24"/>
              </w:rPr>
              <w:t>个</w:t>
            </w:r>
            <w:proofErr w:type="gramEnd"/>
          </w:p>
        </w:tc>
        <w:tc>
          <w:tcPr>
            <w:tcW w:w="567"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t>1</w:t>
            </w:r>
          </w:p>
        </w:tc>
        <w:tc>
          <w:tcPr>
            <w:tcW w:w="957" w:type="dxa"/>
          </w:tcPr>
          <w:p w:rsidR="00324F15" w:rsidRPr="00163F7E" w:rsidRDefault="00324F15" w:rsidP="00995431">
            <w:pPr>
              <w:widowControl/>
              <w:adjustRightInd w:val="0"/>
              <w:snapToGrid w:val="0"/>
              <w:spacing w:line="276" w:lineRule="auto"/>
              <w:jc w:val="center"/>
              <w:rPr>
                <w:rFonts w:ascii="宋体" w:hAnsi="宋体"/>
                <w:sz w:val="24"/>
              </w:rPr>
            </w:pPr>
            <w:r>
              <w:rPr>
                <w:rFonts w:ascii="宋体" w:hAnsi="宋体" w:hint="eastAsia"/>
                <w:sz w:val="24"/>
              </w:rPr>
              <w:t>否</w:t>
            </w:r>
          </w:p>
        </w:tc>
      </w:tr>
      <w:tr w:rsidR="00324F15" w:rsidRPr="00163F7E" w:rsidTr="00995431">
        <w:trPr>
          <w:trHeight w:val="540"/>
          <w:jc w:val="center"/>
        </w:trPr>
        <w:tc>
          <w:tcPr>
            <w:tcW w:w="737" w:type="dxa"/>
            <w:tcMar>
              <w:top w:w="0" w:type="dxa"/>
              <w:left w:w="105" w:type="dxa"/>
              <w:bottom w:w="0" w:type="dxa"/>
              <w:right w:w="105" w:type="dxa"/>
            </w:tcMar>
            <w:vAlign w:val="center"/>
          </w:tcPr>
          <w:p w:rsidR="00324F15" w:rsidRPr="00163F7E" w:rsidRDefault="00324F15" w:rsidP="00995431">
            <w:pPr>
              <w:widowControl/>
              <w:wordWrap w:val="0"/>
              <w:spacing w:before="100" w:beforeAutospacing="1" w:after="100" w:afterAutospacing="1" w:line="315" w:lineRule="atLeast"/>
              <w:jc w:val="center"/>
              <w:rPr>
                <w:rFonts w:ascii="宋体" w:hAnsi="宋体"/>
                <w:kern w:val="0"/>
                <w:sz w:val="24"/>
              </w:rPr>
            </w:pPr>
            <w:r w:rsidRPr="00163F7E">
              <w:rPr>
                <w:rFonts w:ascii="宋体" w:hAnsi="宋体" w:hint="eastAsia"/>
                <w:kern w:val="0"/>
                <w:sz w:val="24"/>
              </w:rPr>
              <w:t>1</w:t>
            </w:r>
            <w:r>
              <w:rPr>
                <w:rFonts w:ascii="宋体" w:hAnsi="宋体"/>
                <w:kern w:val="0"/>
                <w:sz w:val="24"/>
              </w:rPr>
              <w:t>0</w:t>
            </w:r>
          </w:p>
        </w:tc>
        <w:tc>
          <w:tcPr>
            <w:tcW w:w="903"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t>SD储存卡</w:t>
            </w:r>
          </w:p>
        </w:tc>
        <w:tc>
          <w:tcPr>
            <w:tcW w:w="6435" w:type="dxa"/>
            <w:tcMar>
              <w:top w:w="0" w:type="dxa"/>
              <w:left w:w="105" w:type="dxa"/>
              <w:bottom w:w="0" w:type="dxa"/>
              <w:right w:w="105" w:type="dxa"/>
            </w:tcMar>
            <w:vAlign w:val="center"/>
          </w:tcPr>
          <w:p w:rsidR="00324F15" w:rsidRPr="00163F7E" w:rsidRDefault="00324F15" w:rsidP="003D3711">
            <w:pPr>
              <w:widowControl/>
              <w:numPr>
                <w:ilvl w:val="0"/>
                <w:numId w:val="11"/>
              </w:numPr>
              <w:adjustRightInd w:val="0"/>
              <w:snapToGrid w:val="0"/>
              <w:spacing w:line="276" w:lineRule="auto"/>
              <w:jc w:val="left"/>
              <w:rPr>
                <w:rFonts w:ascii="宋体" w:hAnsi="宋体"/>
                <w:sz w:val="24"/>
              </w:rPr>
            </w:pPr>
            <w:r w:rsidRPr="00163F7E">
              <w:rPr>
                <w:rFonts w:ascii="宋体" w:hAnsi="宋体" w:hint="eastAsia"/>
                <w:sz w:val="24"/>
              </w:rPr>
              <w:t>品牌</w:t>
            </w:r>
            <w:proofErr w:type="gramStart"/>
            <w:r w:rsidRPr="00163F7E">
              <w:rPr>
                <w:rFonts w:ascii="宋体" w:hAnsi="宋体" w:hint="eastAsia"/>
                <w:sz w:val="24"/>
              </w:rPr>
              <w:t>极</w:t>
            </w:r>
            <w:proofErr w:type="gramEnd"/>
            <w:r w:rsidRPr="00163F7E">
              <w:rPr>
                <w:rFonts w:ascii="宋体" w:hAnsi="宋体" w:hint="eastAsia"/>
                <w:sz w:val="24"/>
              </w:rPr>
              <w:t>速SDXC  class10高速卡，写入速度可达90M/S；</w:t>
            </w:r>
          </w:p>
          <w:p w:rsidR="00324F15" w:rsidRPr="00FE3013" w:rsidRDefault="00324F15" w:rsidP="003D3711">
            <w:pPr>
              <w:widowControl/>
              <w:numPr>
                <w:ilvl w:val="0"/>
                <w:numId w:val="11"/>
              </w:numPr>
              <w:adjustRightInd w:val="0"/>
              <w:snapToGrid w:val="0"/>
              <w:spacing w:line="276" w:lineRule="auto"/>
              <w:jc w:val="left"/>
              <w:rPr>
                <w:rFonts w:ascii="宋体" w:hAnsi="宋体"/>
                <w:sz w:val="24"/>
              </w:rPr>
            </w:pPr>
            <w:r w:rsidRPr="00163F7E">
              <w:rPr>
                <w:rFonts w:ascii="宋体" w:hAnsi="宋体" w:hint="eastAsia"/>
                <w:sz w:val="24"/>
              </w:rPr>
              <w:t>容量64G。</w:t>
            </w:r>
          </w:p>
        </w:tc>
        <w:tc>
          <w:tcPr>
            <w:tcW w:w="992"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t>张</w:t>
            </w:r>
          </w:p>
        </w:tc>
        <w:tc>
          <w:tcPr>
            <w:tcW w:w="567"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Pr>
                <w:rFonts w:ascii="宋体" w:hAnsi="宋体"/>
                <w:sz w:val="24"/>
              </w:rPr>
              <w:t>4</w:t>
            </w:r>
          </w:p>
        </w:tc>
        <w:tc>
          <w:tcPr>
            <w:tcW w:w="957" w:type="dxa"/>
          </w:tcPr>
          <w:p w:rsidR="00324F15" w:rsidRDefault="00324F15" w:rsidP="00995431">
            <w:pPr>
              <w:widowControl/>
              <w:adjustRightInd w:val="0"/>
              <w:snapToGrid w:val="0"/>
              <w:spacing w:line="276" w:lineRule="auto"/>
              <w:jc w:val="center"/>
              <w:rPr>
                <w:rFonts w:ascii="宋体" w:hAnsi="宋体"/>
                <w:sz w:val="24"/>
              </w:rPr>
            </w:pPr>
            <w:r>
              <w:rPr>
                <w:rFonts w:ascii="宋体" w:hAnsi="宋体" w:hint="eastAsia"/>
                <w:sz w:val="24"/>
              </w:rPr>
              <w:t>否</w:t>
            </w:r>
          </w:p>
        </w:tc>
      </w:tr>
      <w:tr w:rsidR="00324F15" w:rsidRPr="00163F7E" w:rsidTr="00995431">
        <w:trPr>
          <w:trHeight w:val="540"/>
          <w:jc w:val="center"/>
        </w:trPr>
        <w:tc>
          <w:tcPr>
            <w:tcW w:w="737" w:type="dxa"/>
            <w:tcMar>
              <w:top w:w="0" w:type="dxa"/>
              <w:left w:w="105" w:type="dxa"/>
              <w:bottom w:w="0" w:type="dxa"/>
              <w:right w:w="105" w:type="dxa"/>
            </w:tcMar>
            <w:vAlign w:val="center"/>
          </w:tcPr>
          <w:p w:rsidR="00324F15" w:rsidRPr="00163F7E"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hint="eastAsia"/>
                <w:kern w:val="0"/>
                <w:sz w:val="24"/>
              </w:rPr>
              <w:t>11</w:t>
            </w:r>
          </w:p>
        </w:tc>
        <w:tc>
          <w:tcPr>
            <w:tcW w:w="903"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t>测光表</w:t>
            </w:r>
          </w:p>
        </w:tc>
        <w:tc>
          <w:tcPr>
            <w:tcW w:w="6435" w:type="dxa"/>
            <w:tcMar>
              <w:top w:w="0" w:type="dxa"/>
              <w:left w:w="105" w:type="dxa"/>
              <w:bottom w:w="0" w:type="dxa"/>
              <w:right w:w="105" w:type="dxa"/>
            </w:tcMar>
            <w:vAlign w:val="center"/>
          </w:tcPr>
          <w:p w:rsidR="00324F15" w:rsidRPr="00163F7E" w:rsidRDefault="00324F15" w:rsidP="003D3711">
            <w:pPr>
              <w:widowControl/>
              <w:numPr>
                <w:ilvl w:val="0"/>
                <w:numId w:val="12"/>
              </w:numPr>
              <w:adjustRightInd w:val="0"/>
              <w:snapToGrid w:val="0"/>
              <w:spacing w:line="276" w:lineRule="auto"/>
              <w:jc w:val="left"/>
              <w:rPr>
                <w:rFonts w:ascii="宋体" w:hAnsi="宋体"/>
                <w:sz w:val="24"/>
              </w:rPr>
            </w:pPr>
            <w:r w:rsidRPr="00163F7E">
              <w:rPr>
                <w:rFonts w:ascii="宋体" w:hAnsi="宋体" w:hint="eastAsia"/>
                <w:sz w:val="24"/>
              </w:rPr>
              <w:t>闪光灯和环境光数字式显示专业多功能测光表；</w:t>
            </w:r>
          </w:p>
          <w:p w:rsidR="00324F15" w:rsidRPr="00163F7E" w:rsidRDefault="00324F15" w:rsidP="003D3711">
            <w:pPr>
              <w:widowControl/>
              <w:numPr>
                <w:ilvl w:val="0"/>
                <w:numId w:val="12"/>
              </w:numPr>
              <w:adjustRightInd w:val="0"/>
              <w:snapToGrid w:val="0"/>
              <w:spacing w:line="276" w:lineRule="auto"/>
              <w:jc w:val="left"/>
              <w:rPr>
                <w:rFonts w:ascii="宋体" w:hAnsi="宋体"/>
                <w:sz w:val="24"/>
              </w:rPr>
            </w:pPr>
            <w:r w:rsidRPr="00163F7E">
              <w:rPr>
                <w:rFonts w:ascii="宋体" w:hAnsi="宋体" w:hint="eastAsia"/>
                <w:sz w:val="24"/>
              </w:rPr>
              <w:t>入反射两用测光表，采用分割测光系统；</w:t>
            </w:r>
          </w:p>
          <w:p w:rsidR="00324F15" w:rsidRPr="00163F7E" w:rsidRDefault="00324F15" w:rsidP="003D3711">
            <w:pPr>
              <w:widowControl/>
              <w:numPr>
                <w:ilvl w:val="0"/>
                <w:numId w:val="12"/>
              </w:numPr>
              <w:adjustRightInd w:val="0"/>
              <w:snapToGrid w:val="0"/>
              <w:spacing w:line="276" w:lineRule="auto"/>
              <w:jc w:val="left"/>
              <w:rPr>
                <w:rFonts w:ascii="宋体" w:hAnsi="宋体"/>
                <w:sz w:val="24"/>
              </w:rPr>
            </w:pPr>
            <w:proofErr w:type="gramStart"/>
            <w:r w:rsidRPr="00163F7E">
              <w:rPr>
                <w:rFonts w:ascii="宋体" w:hAnsi="宋体" w:hint="eastAsia"/>
                <w:sz w:val="24"/>
              </w:rPr>
              <w:t>2个硅光体</w:t>
            </w:r>
            <w:proofErr w:type="gramEnd"/>
            <w:r w:rsidRPr="00163F7E">
              <w:rPr>
                <w:rFonts w:ascii="宋体" w:hAnsi="宋体" w:hint="eastAsia"/>
                <w:sz w:val="24"/>
              </w:rPr>
              <w:t>(Silicon photo diodes) 测光组件，ISO 3～8000 (以1/3级 单位调节)，有两个ISO可预设； 0～100%闪光分析，以10%递增；9组模式记忆功能；</w:t>
            </w:r>
          </w:p>
          <w:p w:rsidR="00324F15" w:rsidRPr="00163F7E" w:rsidRDefault="00324F15" w:rsidP="003D3711">
            <w:pPr>
              <w:widowControl/>
              <w:numPr>
                <w:ilvl w:val="0"/>
                <w:numId w:val="12"/>
              </w:numPr>
              <w:adjustRightInd w:val="0"/>
              <w:snapToGrid w:val="0"/>
              <w:spacing w:line="276" w:lineRule="auto"/>
              <w:jc w:val="left"/>
              <w:rPr>
                <w:rFonts w:ascii="宋体" w:hAnsi="宋体"/>
                <w:sz w:val="24"/>
              </w:rPr>
            </w:pPr>
            <w:r w:rsidRPr="00163F7E">
              <w:rPr>
                <w:rFonts w:ascii="宋体" w:hAnsi="宋体" w:hint="eastAsia"/>
                <w:sz w:val="24"/>
              </w:rPr>
              <w:t>内置闪光灯无线触发系统，可无线触发闪光灯来进行测光；</w:t>
            </w:r>
          </w:p>
          <w:p w:rsidR="00324F15" w:rsidRPr="00163F7E" w:rsidRDefault="00324F15" w:rsidP="003D3711">
            <w:pPr>
              <w:widowControl/>
              <w:numPr>
                <w:ilvl w:val="0"/>
                <w:numId w:val="12"/>
              </w:numPr>
              <w:adjustRightInd w:val="0"/>
              <w:snapToGrid w:val="0"/>
              <w:spacing w:line="276" w:lineRule="auto"/>
              <w:jc w:val="left"/>
              <w:rPr>
                <w:rFonts w:ascii="宋体" w:hAnsi="宋体"/>
                <w:sz w:val="24"/>
              </w:rPr>
            </w:pPr>
            <w:r w:rsidRPr="00163F7E">
              <w:rPr>
                <w:rFonts w:ascii="宋体" w:hAnsi="宋体" w:hint="eastAsia"/>
                <w:sz w:val="24"/>
              </w:rPr>
              <w:t>4级防水标准，防淋水支持水溅功能；</w:t>
            </w:r>
          </w:p>
          <w:p w:rsidR="00324F15" w:rsidRPr="00163F7E" w:rsidRDefault="00324F15" w:rsidP="003D3711">
            <w:pPr>
              <w:widowControl/>
              <w:numPr>
                <w:ilvl w:val="0"/>
                <w:numId w:val="12"/>
              </w:numPr>
              <w:adjustRightInd w:val="0"/>
              <w:snapToGrid w:val="0"/>
              <w:spacing w:line="276" w:lineRule="auto"/>
              <w:jc w:val="left"/>
              <w:rPr>
                <w:rFonts w:ascii="宋体" w:hAnsi="宋体"/>
                <w:sz w:val="24"/>
              </w:rPr>
            </w:pPr>
            <w:proofErr w:type="gramStart"/>
            <w:r w:rsidRPr="00163F7E">
              <w:rPr>
                <w:rFonts w:ascii="宋体" w:hAnsi="宋体" w:hint="eastAsia"/>
                <w:sz w:val="24"/>
              </w:rPr>
              <w:t>屈</w:t>
            </w:r>
            <w:proofErr w:type="gramEnd"/>
            <w:r w:rsidRPr="00163F7E">
              <w:rPr>
                <w:rFonts w:ascii="宋体" w:hAnsi="宋体" w:hint="eastAsia"/>
                <w:sz w:val="24"/>
              </w:rPr>
              <w:t>亮度调整-2.5～1.0D；</w:t>
            </w:r>
          </w:p>
          <w:p w:rsidR="00324F15" w:rsidRPr="00163F7E" w:rsidRDefault="00324F15" w:rsidP="003D3711">
            <w:pPr>
              <w:widowControl/>
              <w:numPr>
                <w:ilvl w:val="0"/>
                <w:numId w:val="12"/>
              </w:numPr>
              <w:adjustRightInd w:val="0"/>
              <w:snapToGrid w:val="0"/>
              <w:spacing w:line="276" w:lineRule="auto"/>
              <w:jc w:val="left"/>
              <w:rPr>
                <w:rFonts w:ascii="宋体" w:hAnsi="宋体"/>
                <w:sz w:val="24"/>
              </w:rPr>
            </w:pPr>
            <w:r w:rsidRPr="00163F7E">
              <w:rPr>
                <w:rFonts w:ascii="宋体" w:hAnsi="宋体" w:hint="eastAsia"/>
                <w:sz w:val="24"/>
              </w:rPr>
              <w:t>亮度差异：±9.9EV(以1/10单位)；</w:t>
            </w:r>
          </w:p>
          <w:p w:rsidR="00324F15" w:rsidRPr="00163F7E" w:rsidRDefault="00324F15" w:rsidP="003D3711">
            <w:pPr>
              <w:widowControl/>
              <w:numPr>
                <w:ilvl w:val="0"/>
                <w:numId w:val="12"/>
              </w:numPr>
              <w:adjustRightInd w:val="0"/>
              <w:snapToGrid w:val="0"/>
              <w:spacing w:line="276" w:lineRule="auto"/>
              <w:jc w:val="left"/>
              <w:rPr>
                <w:rFonts w:ascii="宋体" w:hAnsi="宋体"/>
                <w:sz w:val="24"/>
              </w:rPr>
            </w:pPr>
            <w:r w:rsidRPr="00163F7E">
              <w:rPr>
                <w:rFonts w:ascii="宋体" w:hAnsi="宋体" w:hint="eastAsia"/>
                <w:sz w:val="24"/>
              </w:rPr>
              <w:t>测光模式有光圈优先、快门优先、EV；</w:t>
            </w:r>
          </w:p>
          <w:p w:rsidR="00324F15" w:rsidRPr="00163F7E" w:rsidRDefault="00324F15" w:rsidP="003D3711">
            <w:pPr>
              <w:widowControl/>
              <w:numPr>
                <w:ilvl w:val="0"/>
                <w:numId w:val="12"/>
              </w:numPr>
              <w:adjustRightInd w:val="0"/>
              <w:snapToGrid w:val="0"/>
              <w:spacing w:line="276" w:lineRule="auto"/>
              <w:jc w:val="left"/>
              <w:rPr>
                <w:rFonts w:ascii="宋体" w:hAnsi="宋体"/>
                <w:sz w:val="24"/>
              </w:rPr>
            </w:pPr>
            <w:r w:rsidRPr="00163F7E">
              <w:rPr>
                <w:rFonts w:ascii="宋体" w:hAnsi="宋体" w:hint="eastAsia"/>
                <w:sz w:val="24"/>
              </w:rPr>
              <w:t>产品测光范围：</w:t>
            </w:r>
          </w:p>
          <w:p w:rsidR="00324F15" w:rsidRPr="00163F7E" w:rsidRDefault="00324F15" w:rsidP="00995431">
            <w:pPr>
              <w:widowControl/>
              <w:adjustRightInd w:val="0"/>
              <w:snapToGrid w:val="0"/>
              <w:spacing w:line="276" w:lineRule="auto"/>
              <w:ind w:left="360"/>
              <w:jc w:val="left"/>
              <w:rPr>
                <w:rFonts w:ascii="宋体" w:hAnsi="宋体"/>
                <w:sz w:val="24"/>
              </w:rPr>
            </w:pPr>
            <w:r w:rsidRPr="00163F7E">
              <w:rPr>
                <w:rFonts w:ascii="宋体" w:hAnsi="宋体" w:hint="eastAsia"/>
                <w:sz w:val="24"/>
              </w:rPr>
              <w:t>入射光：EV-2～22.9EV，</w:t>
            </w:r>
          </w:p>
          <w:p w:rsidR="00324F15" w:rsidRPr="00163F7E" w:rsidRDefault="00324F15" w:rsidP="00995431">
            <w:pPr>
              <w:widowControl/>
              <w:adjustRightInd w:val="0"/>
              <w:snapToGrid w:val="0"/>
              <w:spacing w:line="276" w:lineRule="auto"/>
              <w:ind w:left="360"/>
              <w:jc w:val="left"/>
              <w:rPr>
                <w:rFonts w:ascii="宋体" w:hAnsi="宋体"/>
                <w:sz w:val="24"/>
              </w:rPr>
            </w:pPr>
            <w:r w:rsidRPr="00163F7E">
              <w:rPr>
                <w:rFonts w:ascii="宋体" w:hAnsi="宋体" w:hint="eastAsia"/>
                <w:sz w:val="24"/>
              </w:rPr>
              <w:t>反射光：EV1～24.4EV，</w:t>
            </w:r>
          </w:p>
          <w:p w:rsidR="00324F15" w:rsidRPr="00163F7E" w:rsidRDefault="00324F15" w:rsidP="00995431">
            <w:pPr>
              <w:widowControl/>
              <w:adjustRightInd w:val="0"/>
              <w:snapToGrid w:val="0"/>
              <w:spacing w:line="276" w:lineRule="auto"/>
              <w:ind w:left="360"/>
              <w:jc w:val="left"/>
              <w:rPr>
                <w:rFonts w:ascii="宋体" w:hAnsi="宋体"/>
                <w:sz w:val="24"/>
              </w:rPr>
            </w:pPr>
            <w:r w:rsidRPr="00163F7E">
              <w:rPr>
                <w:rFonts w:ascii="宋体" w:hAnsi="宋体" w:hint="eastAsia"/>
                <w:sz w:val="24"/>
              </w:rPr>
              <w:t>闪光入射光：f/0.5～161.2（约f/175），</w:t>
            </w:r>
          </w:p>
          <w:p w:rsidR="00324F15" w:rsidRPr="00163F7E" w:rsidRDefault="00324F15" w:rsidP="00995431">
            <w:pPr>
              <w:widowControl/>
              <w:adjustRightInd w:val="0"/>
              <w:snapToGrid w:val="0"/>
              <w:spacing w:line="276" w:lineRule="auto"/>
              <w:ind w:left="360"/>
              <w:jc w:val="left"/>
              <w:rPr>
                <w:rFonts w:ascii="宋体" w:hAnsi="宋体"/>
                <w:sz w:val="24"/>
              </w:rPr>
            </w:pPr>
            <w:r w:rsidRPr="00163F7E">
              <w:rPr>
                <w:rFonts w:ascii="宋体" w:hAnsi="宋体" w:hint="eastAsia"/>
                <w:sz w:val="24"/>
              </w:rPr>
              <w:t>闪光反射光：f/2.0～161.2（约f/175，1°取景器）；</w:t>
            </w:r>
          </w:p>
          <w:p w:rsidR="00324F15" w:rsidRPr="00163F7E" w:rsidRDefault="00324F15" w:rsidP="003D3711">
            <w:pPr>
              <w:widowControl/>
              <w:numPr>
                <w:ilvl w:val="0"/>
                <w:numId w:val="12"/>
              </w:numPr>
              <w:adjustRightInd w:val="0"/>
              <w:snapToGrid w:val="0"/>
              <w:spacing w:line="276" w:lineRule="auto"/>
              <w:jc w:val="left"/>
              <w:rPr>
                <w:rFonts w:ascii="宋体" w:hAnsi="宋体"/>
                <w:sz w:val="24"/>
              </w:rPr>
            </w:pPr>
            <w:r w:rsidRPr="00163F7E">
              <w:rPr>
                <w:rFonts w:ascii="宋体" w:hAnsi="宋体" w:hint="eastAsia"/>
                <w:sz w:val="24"/>
              </w:rPr>
              <w:t>可显示范围：</w:t>
            </w:r>
          </w:p>
          <w:p w:rsidR="00324F15" w:rsidRPr="00163F7E" w:rsidRDefault="00324F15" w:rsidP="00995431">
            <w:pPr>
              <w:widowControl/>
              <w:adjustRightInd w:val="0"/>
              <w:snapToGrid w:val="0"/>
              <w:spacing w:line="276" w:lineRule="auto"/>
              <w:ind w:left="360"/>
              <w:jc w:val="left"/>
              <w:rPr>
                <w:rFonts w:ascii="宋体" w:hAnsi="宋体"/>
                <w:sz w:val="24"/>
              </w:rPr>
            </w:pPr>
            <w:r w:rsidRPr="00163F7E">
              <w:rPr>
                <w:rFonts w:ascii="宋体" w:hAnsi="宋体" w:hint="eastAsia"/>
                <w:sz w:val="24"/>
              </w:rPr>
              <w:t>胶片感光度：ISO 3～ISO 8000（1/3EV分挡），</w:t>
            </w:r>
          </w:p>
          <w:p w:rsidR="00324F15" w:rsidRPr="00163F7E" w:rsidRDefault="00324F15" w:rsidP="00995431">
            <w:pPr>
              <w:widowControl/>
              <w:adjustRightInd w:val="0"/>
              <w:snapToGrid w:val="0"/>
              <w:spacing w:line="276" w:lineRule="auto"/>
              <w:ind w:left="360"/>
              <w:jc w:val="left"/>
              <w:rPr>
                <w:rFonts w:ascii="宋体" w:hAnsi="宋体"/>
                <w:sz w:val="24"/>
              </w:rPr>
            </w:pPr>
            <w:r w:rsidRPr="00163F7E">
              <w:rPr>
                <w:rFonts w:ascii="宋体" w:hAnsi="宋体" w:hint="eastAsia"/>
                <w:sz w:val="24"/>
              </w:rPr>
              <w:t>快门速度（自然光）：由 1/8000 秒至 30 分钟（1EV、1/2EV 或 1/3EV 分挡），</w:t>
            </w:r>
          </w:p>
          <w:p w:rsidR="00324F15" w:rsidRPr="00163F7E" w:rsidRDefault="00324F15" w:rsidP="00995431">
            <w:pPr>
              <w:widowControl/>
              <w:adjustRightInd w:val="0"/>
              <w:snapToGrid w:val="0"/>
              <w:spacing w:line="276" w:lineRule="auto"/>
              <w:ind w:left="360"/>
              <w:jc w:val="left"/>
              <w:rPr>
                <w:rFonts w:ascii="宋体" w:hAnsi="宋体"/>
                <w:sz w:val="24"/>
              </w:rPr>
            </w:pPr>
            <w:r w:rsidRPr="00163F7E">
              <w:rPr>
                <w:rFonts w:ascii="宋体" w:hAnsi="宋体" w:hint="eastAsia"/>
                <w:sz w:val="24"/>
              </w:rPr>
              <w:t xml:space="preserve">闪光：由 1/1000 秒至 30 分钟（1EV、1/2EV 或 1/3EV </w:t>
            </w:r>
            <w:r w:rsidRPr="00163F7E">
              <w:rPr>
                <w:rFonts w:ascii="宋体" w:hAnsi="宋体" w:hint="eastAsia"/>
                <w:sz w:val="24"/>
              </w:rPr>
              <w:lastRenderedPageBreak/>
              <w:t>分挡），</w:t>
            </w:r>
          </w:p>
          <w:p w:rsidR="00324F15" w:rsidRPr="00163F7E" w:rsidRDefault="00324F15" w:rsidP="00995431">
            <w:pPr>
              <w:widowControl/>
              <w:adjustRightInd w:val="0"/>
              <w:snapToGrid w:val="0"/>
              <w:spacing w:line="276" w:lineRule="auto"/>
              <w:ind w:left="360"/>
              <w:jc w:val="left"/>
              <w:rPr>
                <w:rFonts w:ascii="宋体" w:hAnsi="宋体"/>
                <w:sz w:val="24"/>
              </w:rPr>
            </w:pPr>
            <w:r w:rsidRPr="00163F7E">
              <w:rPr>
                <w:rFonts w:ascii="宋体" w:hAnsi="宋体" w:hint="eastAsia"/>
                <w:sz w:val="24"/>
              </w:rPr>
              <w:t>光圈显示范围 f/0.5 至 161.2（1EV、1/2EV 或 1/3EV 分挡）。</w:t>
            </w:r>
          </w:p>
        </w:tc>
        <w:tc>
          <w:tcPr>
            <w:tcW w:w="992" w:type="dxa"/>
            <w:tcMar>
              <w:top w:w="0" w:type="dxa"/>
              <w:left w:w="105" w:type="dxa"/>
              <w:bottom w:w="0" w:type="dxa"/>
              <w:right w:w="105" w:type="dxa"/>
            </w:tcMar>
            <w:vAlign w:val="center"/>
          </w:tcPr>
          <w:p w:rsidR="00324F15" w:rsidRPr="00163F7E" w:rsidRDefault="00324F15" w:rsidP="00995431">
            <w:pPr>
              <w:widowControl/>
              <w:wordWrap w:val="0"/>
              <w:jc w:val="center"/>
              <w:rPr>
                <w:rFonts w:ascii="宋体" w:hAnsi="宋体" w:cs="宋体"/>
                <w:kern w:val="0"/>
                <w:sz w:val="24"/>
              </w:rPr>
            </w:pPr>
            <w:proofErr w:type="gramStart"/>
            <w:r w:rsidRPr="00163F7E">
              <w:rPr>
                <w:rFonts w:ascii="宋体" w:hAnsi="宋体" w:cs="宋体" w:hint="eastAsia"/>
                <w:kern w:val="0"/>
                <w:sz w:val="24"/>
              </w:rPr>
              <w:lastRenderedPageBreak/>
              <w:t>个</w:t>
            </w:r>
            <w:proofErr w:type="gramEnd"/>
          </w:p>
        </w:tc>
        <w:tc>
          <w:tcPr>
            <w:tcW w:w="567" w:type="dxa"/>
            <w:tcMar>
              <w:top w:w="0" w:type="dxa"/>
              <w:left w:w="105" w:type="dxa"/>
              <w:bottom w:w="0" w:type="dxa"/>
              <w:right w:w="105" w:type="dxa"/>
            </w:tcMar>
            <w:vAlign w:val="center"/>
          </w:tcPr>
          <w:p w:rsidR="00324F15" w:rsidRPr="00163F7E" w:rsidRDefault="00324F15" w:rsidP="00995431">
            <w:pPr>
              <w:widowControl/>
              <w:wordWrap w:val="0"/>
              <w:jc w:val="center"/>
              <w:rPr>
                <w:rFonts w:ascii="宋体" w:hAnsi="宋体" w:cs="宋体"/>
                <w:kern w:val="0"/>
                <w:sz w:val="24"/>
              </w:rPr>
            </w:pPr>
            <w:r w:rsidRPr="00163F7E">
              <w:rPr>
                <w:rFonts w:ascii="宋体" w:hAnsi="宋体" w:cs="宋体" w:hint="eastAsia"/>
                <w:kern w:val="0"/>
                <w:sz w:val="24"/>
              </w:rPr>
              <w:t>1</w:t>
            </w:r>
          </w:p>
        </w:tc>
        <w:tc>
          <w:tcPr>
            <w:tcW w:w="957" w:type="dxa"/>
          </w:tcPr>
          <w:p w:rsidR="00324F15" w:rsidRPr="00163F7E" w:rsidRDefault="00324F15" w:rsidP="00995431">
            <w:pPr>
              <w:widowControl/>
              <w:wordWrap w:val="0"/>
              <w:jc w:val="center"/>
              <w:rPr>
                <w:rFonts w:ascii="宋体" w:hAnsi="宋体" w:cs="宋体"/>
                <w:kern w:val="0"/>
                <w:sz w:val="24"/>
              </w:rPr>
            </w:pPr>
            <w:r>
              <w:rPr>
                <w:rFonts w:ascii="宋体" w:hAnsi="宋体" w:hint="eastAsia"/>
                <w:sz w:val="24"/>
              </w:rPr>
              <w:t>否</w:t>
            </w:r>
          </w:p>
        </w:tc>
      </w:tr>
      <w:tr w:rsidR="00324F15" w:rsidRPr="00163F7E" w:rsidTr="00995431">
        <w:trPr>
          <w:trHeight w:val="540"/>
          <w:jc w:val="center"/>
        </w:trPr>
        <w:tc>
          <w:tcPr>
            <w:tcW w:w="737" w:type="dxa"/>
            <w:tcMar>
              <w:top w:w="0" w:type="dxa"/>
              <w:left w:w="105" w:type="dxa"/>
              <w:bottom w:w="0" w:type="dxa"/>
              <w:right w:w="105" w:type="dxa"/>
            </w:tcMar>
            <w:vAlign w:val="center"/>
          </w:tcPr>
          <w:p w:rsidR="00324F15" w:rsidRPr="00163F7E" w:rsidRDefault="00324F15" w:rsidP="00995431">
            <w:pPr>
              <w:widowControl/>
              <w:wordWrap w:val="0"/>
              <w:spacing w:before="100" w:beforeAutospacing="1" w:after="100" w:afterAutospacing="1" w:line="315" w:lineRule="atLeast"/>
              <w:jc w:val="center"/>
              <w:rPr>
                <w:rFonts w:ascii="宋体" w:hAnsi="宋体"/>
                <w:kern w:val="0"/>
                <w:sz w:val="24"/>
              </w:rPr>
            </w:pPr>
            <w:r w:rsidRPr="00163F7E">
              <w:rPr>
                <w:rFonts w:ascii="宋体" w:hAnsi="宋体" w:hint="eastAsia"/>
                <w:kern w:val="0"/>
                <w:sz w:val="24"/>
              </w:rPr>
              <w:lastRenderedPageBreak/>
              <w:t>1</w:t>
            </w:r>
            <w:r>
              <w:rPr>
                <w:rFonts w:ascii="宋体" w:hAnsi="宋体"/>
                <w:kern w:val="0"/>
                <w:sz w:val="24"/>
              </w:rPr>
              <w:t>2</w:t>
            </w:r>
          </w:p>
        </w:tc>
        <w:tc>
          <w:tcPr>
            <w:tcW w:w="903"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t>航拍飞行器</w:t>
            </w:r>
          </w:p>
        </w:tc>
        <w:tc>
          <w:tcPr>
            <w:tcW w:w="6435" w:type="dxa"/>
            <w:tcMar>
              <w:top w:w="0" w:type="dxa"/>
              <w:left w:w="105" w:type="dxa"/>
              <w:bottom w:w="0" w:type="dxa"/>
              <w:right w:w="105" w:type="dxa"/>
            </w:tcMar>
            <w:vAlign w:val="center"/>
          </w:tcPr>
          <w:p w:rsidR="00324F15" w:rsidRPr="00163F7E" w:rsidRDefault="00324F15" w:rsidP="003D3711">
            <w:pPr>
              <w:widowControl/>
              <w:numPr>
                <w:ilvl w:val="0"/>
                <w:numId w:val="13"/>
              </w:numPr>
              <w:adjustRightInd w:val="0"/>
              <w:snapToGrid w:val="0"/>
              <w:spacing w:line="276" w:lineRule="auto"/>
              <w:jc w:val="left"/>
              <w:rPr>
                <w:rFonts w:ascii="宋体" w:hAnsi="宋体"/>
                <w:sz w:val="24"/>
              </w:rPr>
            </w:pPr>
            <w:r w:rsidRPr="00163F7E">
              <w:rPr>
                <w:rFonts w:ascii="宋体" w:hAnsi="宋体" w:hint="eastAsia"/>
                <w:sz w:val="24"/>
              </w:rPr>
              <w:t>四</w:t>
            </w:r>
            <w:proofErr w:type="gramStart"/>
            <w:r w:rsidRPr="00163F7E">
              <w:rPr>
                <w:rFonts w:ascii="宋体" w:hAnsi="宋体" w:hint="eastAsia"/>
                <w:sz w:val="24"/>
              </w:rPr>
              <w:t>轴专业</w:t>
            </w:r>
            <w:proofErr w:type="gramEnd"/>
            <w:r w:rsidRPr="00163F7E">
              <w:rPr>
                <w:rFonts w:ascii="宋体" w:hAnsi="宋体" w:hint="eastAsia"/>
                <w:sz w:val="24"/>
              </w:rPr>
              <w:t>智能航拍飞行器；</w:t>
            </w:r>
          </w:p>
          <w:p w:rsidR="00324F15" w:rsidRPr="00163F7E" w:rsidRDefault="00324F15" w:rsidP="003D3711">
            <w:pPr>
              <w:widowControl/>
              <w:numPr>
                <w:ilvl w:val="0"/>
                <w:numId w:val="13"/>
              </w:numPr>
              <w:adjustRightInd w:val="0"/>
              <w:snapToGrid w:val="0"/>
              <w:spacing w:line="276" w:lineRule="auto"/>
              <w:jc w:val="left"/>
              <w:rPr>
                <w:rFonts w:ascii="宋体" w:hAnsi="宋体"/>
                <w:sz w:val="24"/>
              </w:rPr>
            </w:pPr>
            <w:r w:rsidRPr="00163F7E">
              <w:rPr>
                <w:rFonts w:ascii="宋体" w:hAnsi="宋体" w:hint="eastAsia"/>
                <w:sz w:val="24"/>
              </w:rPr>
              <w:t>铝镁合金可变形机身，碳纤维机臂；</w:t>
            </w:r>
          </w:p>
          <w:p w:rsidR="00324F15" w:rsidRPr="00163F7E" w:rsidRDefault="00324F15" w:rsidP="003D3711">
            <w:pPr>
              <w:widowControl/>
              <w:numPr>
                <w:ilvl w:val="0"/>
                <w:numId w:val="13"/>
              </w:numPr>
              <w:adjustRightInd w:val="0"/>
              <w:snapToGrid w:val="0"/>
              <w:spacing w:line="276" w:lineRule="auto"/>
              <w:jc w:val="left"/>
              <w:rPr>
                <w:rFonts w:ascii="宋体" w:hAnsi="宋体"/>
                <w:sz w:val="24"/>
              </w:rPr>
            </w:pPr>
            <w:r w:rsidRPr="00163F7E">
              <w:rPr>
                <w:rFonts w:ascii="宋体" w:hAnsi="宋体" w:hint="eastAsia"/>
                <w:sz w:val="24"/>
              </w:rPr>
              <w:t>最大起飞重量</w:t>
            </w:r>
            <w:r w:rsidRPr="00163F7E">
              <w:rPr>
                <w:rFonts w:ascii="宋体" w:hAnsi="宋体" w:hint="eastAsia"/>
                <w:sz w:val="24"/>
              </w:rPr>
              <w:tab/>
              <w:t>4000 g</w:t>
            </w:r>
          </w:p>
          <w:p w:rsidR="00324F15" w:rsidRPr="00163F7E" w:rsidRDefault="00324F15" w:rsidP="003D3711">
            <w:pPr>
              <w:widowControl/>
              <w:numPr>
                <w:ilvl w:val="0"/>
                <w:numId w:val="13"/>
              </w:numPr>
              <w:adjustRightInd w:val="0"/>
              <w:snapToGrid w:val="0"/>
              <w:spacing w:line="276" w:lineRule="auto"/>
              <w:jc w:val="left"/>
              <w:rPr>
                <w:rFonts w:ascii="宋体" w:hAnsi="宋体"/>
                <w:sz w:val="24"/>
              </w:rPr>
            </w:pPr>
            <w:r w:rsidRPr="00163F7E">
              <w:rPr>
                <w:rFonts w:ascii="宋体" w:hAnsi="宋体" w:hint="eastAsia"/>
                <w:sz w:val="24"/>
              </w:rPr>
              <w:t>轴距605mm（不含桨，降落模式）；</w:t>
            </w:r>
          </w:p>
          <w:p w:rsidR="00324F15" w:rsidRPr="00163F7E" w:rsidRDefault="00324F15" w:rsidP="003D3711">
            <w:pPr>
              <w:widowControl/>
              <w:numPr>
                <w:ilvl w:val="0"/>
                <w:numId w:val="13"/>
              </w:numPr>
              <w:adjustRightInd w:val="0"/>
              <w:snapToGrid w:val="0"/>
              <w:spacing w:line="276" w:lineRule="auto"/>
              <w:jc w:val="left"/>
              <w:rPr>
                <w:rFonts w:ascii="宋体" w:hAnsi="宋体"/>
                <w:sz w:val="24"/>
              </w:rPr>
            </w:pPr>
            <w:r w:rsidRPr="00163F7E">
              <w:rPr>
                <w:rFonts w:ascii="宋体" w:hAnsi="宋体" w:hint="eastAsia"/>
                <w:sz w:val="24"/>
              </w:rPr>
              <w:t>两轴FPV摄影头；</w:t>
            </w:r>
          </w:p>
          <w:p w:rsidR="00324F15" w:rsidRPr="00163F7E" w:rsidRDefault="00324F15" w:rsidP="003D3711">
            <w:pPr>
              <w:widowControl/>
              <w:numPr>
                <w:ilvl w:val="0"/>
                <w:numId w:val="13"/>
              </w:numPr>
              <w:adjustRightInd w:val="0"/>
              <w:snapToGrid w:val="0"/>
              <w:spacing w:line="276" w:lineRule="auto"/>
              <w:jc w:val="left"/>
              <w:rPr>
                <w:rFonts w:ascii="宋体" w:hAnsi="宋体"/>
                <w:sz w:val="24"/>
              </w:rPr>
            </w:pPr>
            <w:r w:rsidRPr="00163F7E">
              <w:rPr>
                <w:rFonts w:ascii="宋体" w:hAnsi="宋体" w:hint="eastAsia"/>
                <w:sz w:val="24"/>
              </w:rPr>
              <w:t>单轴2KG推力，15寸桨；</w:t>
            </w:r>
          </w:p>
          <w:p w:rsidR="00324F15" w:rsidRPr="00163F7E" w:rsidRDefault="00324F15" w:rsidP="003D3711">
            <w:pPr>
              <w:widowControl/>
              <w:numPr>
                <w:ilvl w:val="0"/>
                <w:numId w:val="13"/>
              </w:numPr>
              <w:adjustRightInd w:val="0"/>
              <w:snapToGrid w:val="0"/>
              <w:spacing w:line="276" w:lineRule="auto"/>
              <w:jc w:val="left"/>
              <w:rPr>
                <w:rFonts w:ascii="宋体" w:hAnsi="宋体"/>
                <w:sz w:val="24"/>
              </w:rPr>
            </w:pPr>
            <w:r w:rsidRPr="00163F7E">
              <w:rPr>
                <w:rFonts w:ascii="宋体" w:hAnsi="宋体" w:hint="eastAsia"/>
                <w:sz w:val="24"/>
              </w:rPr>
              <w:t>配置前视和下视双目视觉系统，具有环境感知功能，障碍物感知范围在0.7-30m</w:t>
            </w:r>
          </w:p>
          <w:p w:rsidR="00324F15" w:rsidRPr="00163F7E" w:rsidRDefault="00324F15" w:rsidP="003D3711">
            <w:pPr>
              <w:widowControl/>
              <w:numPr>
                <w:ilvl w:val="0"/>
                <w:numId w:val="13"/>
              </w:numPr>
              <w:adjustRightInd w:val="0"/>
              <w:snapToGrid w:val="0"/>
              <w:spacing w:line="276" w:lineRule="auto"/>
              <w:jc w:val="left"/>
              <w:rPr>
                <w:rFonts w:ascii="宋体" w:hAnsi="宋体"/>
                <w:sz w:val="24"/>
              </w:rPr>
            </w:pPr>
            <w:r w:rsidRPr="00163F7E">
              <w:rPr>
                <w:rFonts w:ascii="宋体" w:hAnsi="宋体" w:hint="eastAsia"/>
                <w:sz w:val="24"/>
              </w:rPr>
              <w:t>配置顶部红外线感知系统，能有效感知上方5m范围内的障碍物；</w:t>
            </w:r>
          </w:p>
          <w:p w:rsidR="00324F15" w:rsidRPr="00163F7E" w:rsidRDefault="00324F15" w:rsidP="003D3711">
            <w:pPr>
              <w:widowControl/>
              <w:numPr>
                <w:ilvl w:val="0"/>
                <w:numId w:val="13"/>
              </w:numPr>
              <w:adjustRightInd w:val="0"/>
              <w:snapToGrid w:val="0"/>
              <w:spacing w:line="276" w:lineRule="auto"/>
              <w:jc w:val="left"/>
              <w:rPr>
                <w:rFonts w:ascii="宋体" w:hAnsi="宋体"/>
                <w:sz w:val="24"/>
              </w:rPr>
            </w:pPr>
            <w:r w:rsidRPr="00163F7E">
              <w:rPr>
                <w:rFonts w:ascii="宋体" w:hAnsi="宋体" w:hint="eastAsia"/>
                <w:sz w:val="24"/>
              </w:rPr>
              <w:t>自加热双电池系统，飞行时间25-27mins；</w:t>
            </w:r>
          </w:p>
          <w:p w:rsidR="00324F15" w:rsidRPr="00163F7E" w:rsidRDefault="00324F15" w:rsidP="003D3711">
            <w:pPr>
              <w:widowControl/>
              <w:numPr>
                <w:ilvl w:val="0"/>
                <w:numId w:val="13"/>
              </w:numPr>
              <w:adjustRightInd w:val="0"/>
              <w:snapToGrid w:val="0"/>
              <w:spacing w:line="276" w:lineRule="auto"/>
              <w:jc w:val="left"/>
              <w:rPr>
                <w:rFonts w:ascii="宋体" w:hAnsi="宋体"/>
                <w:sz w:val="24"/>
              </w:rPr>
            </w:pPr>
            <w:r w:rsidRPr="00163F7E">
              <w:rPr>
                <w:rFonts w:ascii="宋体" w:hAnsi="宋体" w:hint="eastAsia"/>
                <w:sz w:val="24"/>
              </w:rPr>
              <w:t>最大飞行速度</w:t>
            </w:r>
            <w:r w:rsidRPr="00163F7E">
              <w:rPr>
                <w:rFonts w:ascii="宋体" w:hAnsi="宋体"/>
                <w:sz w:val="24"/>
              </w:rPr>
              <w:t>94</w:t>
            </w:r>
            <w:r w:rsidRPr="00163F7E">
              <w:rPr>
                <w:rFonts w:ascii="宋体" w:hAnsi="宋体" w:hint="eastAsia"/>
                <w:sz w:val="24"/>
              </w:rPr>
              <w:t>公里/小时；</w:t>
            </w:r>
          </w:p>
          <w:p w:rsidR="00324F15" w:rsidRPr="00163F7E" w:rsidRDefault="00324F15" w:rsidP="003D3711">
            <w:pPr>
              <w:widowControl/>
              <w:numPr>
                <w:ilvl w:val="0"/>
                <w:numId w:val="13"/>
              </w:numPr>
              <w:adjustRightInd w:val="0"/>
              <w:snapToGrid w:val="0"/>
              <w:spacing w:line="276" w:lineRule="auto"/>
              <w:jc w:val="left"/>
              <w:rPr>
                <w:rFonts w:ascii="宋体" w:hAnsi="宋体"/>
                <w:sz w:val="24"/>
              </w:rPr>
            </w:pPr>
            <w:r w:rsidRPr="00163F7E">
              <w:rPr>
                <w:rFonts w:ascii="宋体" w:hAnsi="宋体" w:hint="eastAsia"/>
                <w:sz w:val="24"/>
              </w:rPr>
              <w:t>最大旋转最大上升速度</w:t>
            </w:r>
            <w:r w:rsidRPr="00163F7E">
              <w:rPr>
                <w:rFonts w:ascii="宋体" w:hAnsi="宋体" w:hint="eastAsia"/>
                <w:sz w:val="24"/>
              </w:rPr>
              <w:tab/>
              <w:t>P模式/A 模式：5 m/s；S 模式：6 m/s角速度：俯仰轴：300° /s；航向轴：150° /s；</w:t>
            </w:r>
          </w:p>
          <w:p w:rsidR="00324F15" w:rsidRPr="00163F7E" w:rsidRDefault="00324F15" w:rsidP="003D3711">
            <w:pPr>
              <w:widowControl/>
              <w:numPr>
                <w:ilvl w:val="0"/>
                <w:numId w:val="13"/>
              </w:numPr>
              <w:adjustRightInd w:val="0"/>
              <w:snapToGrid w:val="0"/>
              <w:spacing w:line="276" w:lineRule="auto"/>
              <w:jc w:val="left"/>
              <w:rPr>
                <w:rFonts w:ascii="宋体" w:hAnsi="宋体"/>
                <w:sz w:val="24"/>
              </w:rPr>
            </w:pPr>
            <w:r w:rsidRPr="00163F7E">
              <w:rPr>
                <w:rFonts w:ascii="宋体" w:hAnsi="宋体" w:hint="eastAsia"/>
                <w:sz w:val="24"/>
              </w:rPr>
              <w:t>最大下降速度</w:t>
            </w:r>
            <w:r w:rsidRPr="00163F7E">
              <w:rPr>
                <w:rFonts w:ascii="宋体" w:hAnsi="宋体" w:hint="eastAsia"/>
                <w:sz w:val="24"/>
              </w:rPr>
              <w:tab/>
              <w:t>垂直：4 m/s；斜下降：4 － 9 m/s；</w:t>
            </w:r>
          </w:p>
          <w:p w:rsidR="00324F15" w:rsidRPr="00163F7E" w:rsidRDefault="00324F15" w:rsidP="003D3711">
            <w:pPr>
              <w:widowControl/>
              <w:numPr>
                <w:ilvl w:val="0"/>
                <w:numId w:val="13"/>
              </w:numPr>
              <w:adjustRightInd w:val="0"/>
              <w:snapToGrid w:val="0"/>
              <w:spacing w:line="276" w:lineRule="auto"/>
              <w:jc w:val="left"/>
              <w:rPr>
                <w:rFonts w:ascii="宋体" w:hAnsi="宋体"/>
                <w:sz w:val="24"/>
              </w:rPr>
            </w:pPr>
            <w:r w:rsidRPr="00163F7E">
              <w:rPr>
                <w:rFonts w:ascii="宋体" w:hAnsi="宋体" w:hint="eastAsia"/>
                <w:sz w:val="24"/>
              </w:rPr>
              <w:t>悬停精度：垂直：±0.5m（下视视觉系统启用：±0.1 m）；水平：±1.5m（下视视觉系统启用：±0.3m）；</w:t>
            </w:r>
          </w:p>
          <w:p w:rsidR="00324F15" w:rsidRPr="00163F7E" w:rsidRDefault="00324F15" w:rsidP="003D3711">
            <w:pPr>
              <w:widowControl/>
              <w:numPr>
                <w:ilvl w:val="0"/>
                <w:numId w:val="13"/>
              </w:numPr>
              <w:adjustRightInd w:val="0"/>
              <w:snapToGrid w:val="0"/>
              <w:spacing w:line="276" w:lineRule="auto"/>
              <w:jc w:val="left"/>
              <w:rPr>
                <w:rFonts w:ascii="宋体" w:hAnsi="宋体"/>
                <w:sz w:val="24"/>
              </w:rPr>
            </w:pPr>
            <w:r w:rsidRPr="00163F7E">
              <w:rPr>
                <w:rFonts w:ascii="宋体" w:hAnsi="宋体" w:hint="eastAsia"/>
                <w:sz w:val="24"/>
              </w:rPr>
              <w:t>最大俯仰角度：P模式：35°（前视视觉系统启用：25°）；A模式：35°；S模式：40°；</w:t>
            </w:r>
          </w:p>
          <w:p w:rsidR="00324F15" w:rsidRPr="00163F7E" w:rsidRDefault="00324F15" w:rsidP="003D3711">
            <w:pPr>
              <w:widowControl/>
              <w:numPr>
                <w:ilvl w:val="0"/>
                <w:numId w:val="13"/>
              </w:numPr>
              <w:adjustRightInd w:val="0"/>
              <w:snapToGrid w:val="0"/>
              <w:spacing w:line="276" w:lineRule="auto"/>
              <w:jc w:val="left"/>
              <w:rPr>
                <w:rFonts w:ascii="宋体" w:hAnsi="宋体"/>
                <w:sz w:val="24"/>
              </w:rPr>
            </w:pPr>
            <w:r w:rsidRPr="00163F7E">
              <w:rPr>
                <w:rFonts w:ascii="宋体" w:hAnsi="宋体" w:hint="eastAsia"/>
                <w:sz w:val="24"/>
              </w:rPr>
              <w:t>最大控制转速：俯仰：90°/s，横滚：90°/s，水平：90°/s；</w:t>
            </w:r>
          </w:p>
          <w:p w:rsidR="00324F15" w:rsidRPr="00163F7E" w:rsidRDefault="00324F15" w:rsidP="003D3711">
            <w:pPr>
              <w:widowControl/>
              <w:numPr>
                <w:ilvl w:val="0"/>
                <w:numId w:val="13"/>
              </w:numPr>
              <w:adjustRightInd w:val="0"/>
              <w:snapToGrid w:val="0"/>
              <w:spacing w:line="276" w:lineRule="auto"/>
              <w:jc w:val="left"/>
              <w:rPr>
                <w:rFonts w:ascii="宋体" w:hAnsi="宋体"/>
                <w:sz w:val="24"/>
              </w:rPr>
            </w:pPr>
            <w:r w:rsidRPr="00163F7E">
              <w:rPr>
                <w:rFonts w:ascii="宋体" w:hAnsi="宋体" w:hint="eastAsia"/>
                <w:sz w:val="24"/>
              </w:rPr>
              <w:t>最大可承受风速10m/s；</w:t>
            </w:r>
          </w:p>
          <w:p w:rsidR="00324F15" w:rsidRPr="00163F7E" w:rsidRDefault="00324F15" w:rsidP="003D3711">
            <w:pPr>
              <w:widowControl/>
              <w:numPr>
                <w:ilvl w:val="0"/>
                <w:numId w:val="13"/>
              </w:numPr>
              <w:adjustRightInd w:val="0"/>
              <w:snapToGrid w:val="0"/>
              <w:spacing w:line="276" w:lineRule="auto"/>
              <w:jc w:val="left"/>
              <w:rPr>
                <w:rFonts w:ascii="宋体" w:hAnsi="宋体"/>
                <w:sz w:val="24"/>
              </w:rPr>
            </w:pPr>
            <w:r w:rsidRPr="00163F7E">
              <w:rPr>
                <w:rFonts w:ascii="宋体" w:hAnsi="宋体" w:hint="eastAsia"/>
                <w:sz w:val="24"/>
              </w:rPr>
              <w:t>信号距离7KM；</w:t>
            </w:r>
          </w:p>
          <w:p w:rsidR="00324F15" w:rsidRPr="00163F7E" w:rsidRDefault="00324F15" w:rsidP="003D3711">
            <w:pPr>
              <w:widowControl/>
              <w:numPr>
                <w:ilvl w:val="0"/>
                <w:numId w:val="13"/>
              </w:numPr>
              <w:adjustRightInd w:val="0"/>
              <w:snapToGrid w:val="0"/>
              <w:spacing w:line="276" w:lineRule="auto"/>
              <w:jc w:val="left"/>
              <w:rPr>
                <w:rFonts w:ascii="宋体" w:hAnsi="宋体"/>
                <w:sz w:val="24"/>
              </w:rPr>
            </w:pPr>
            <w:r w:rsidRPr="00163F7E">
              <w:rPr>
                <w:rFonts w:ascii="宋体" w:hAnsi="宋体" w:hint="eastAsia"/>
                <w:sz w:val="24"/>
              </w:rPr>
              <w:t>遥控器工作频率2.400 - 2.483 GHz，</w:t>
            </w:r>
            <w:r w:rsidRPr="00163F7E">
              <w:rPr>
                <w:rFonts w:ascii="宋体" w:hAnsi="宋体"/>
                <w:sz w:val="24"/>
              </w:rPr>
              <w:t>5.725 - 5.850 GHz</w:t>
            </w:r>
            <w:r w:rsidRPr="00163F7E">
              <w:rPr>
                <w:rFonts w:ascii="宋体" w:hAnsi="宋体" w:hint="eastAsia"/>
                <w:sz w:val="24"/>
              </w:rPr>
              <w:t>；</w:t>
            </w:r>
          </w:p>
          <w:p w:rsidR="00324F15" w:rsidRPr="00163F7E" w:rsidRDefault="00324F15" w:rsidP="003D3711">
            <w:pPr>
              <w:widowControl/>
              <w:numPr>
                <w:ilvl w:val="0"/>
                <w:numId w:val="13"/>
              </w:numPr>
              <w:adjustRightInd w:val="0"/>
              <w:snapToGrid w:val="0"/>
              <w:spacing w:line="276" w:lineRule="auto"/>
              <w:jc w:val="left"/>
              <w:rPr>
                <w:rFonts w:ascii="宋体" w:hAnsi="宋体"/>
                <w:sz w:val="24"/>
              </w:rPr>
            </w:pPr>
            <w:r w:rsidRPr="00163F7E">
              <w:rPr>
                <w:rFonts w:ascii="宋体" w:hAnsi="宋体" w:hint="eastAsia"/>
                <w:sz w:val="24"/>
              </w:rPr>
              <w:t>遥控器最大信号有效距离（无干扰、无遮挡）</w:t>
            </w:r>
            <w:r w:rsidRPr="00163F7E">
              <w:rPr>
                <w:rFonts w:ascii="宋体" w:hAnsi="宋体" w:hint="eastAsia"/>
                <w:sz w:val="24"/>
              </w:rPr>
              <w:tab/>
              <w:t>2.4 GHz：7 km（FCC）3.5 km（CE）4 km（SRRC），5.8 GHz：7 km（FCC）2 km（CE）5 km（SRRC）；</w:t>
            </w:r>
          </w:p>
          <w:p w:rsidR="00324F15" w:rsidRPr="00163F7E" w:rsidRDefault="00324F15" w:rsidP="00995431">
            <w:pPr>
              <w:widowControl/>
              <w:adjustRightInd w:val="0"/>
              <w:snapToGrid w:val="0"/>
              <w:spacing w:line="276" w:lineRule="auto"/>
              <w:ind w:left="360"/>
              <w:jc w:val="left"/>
              <w:rPr>
                <w:rFonts w:ascii="宋体" w:hAnsi="宋体"/>
                <w:sz w:val="24"/>
              </w:rPr>
            </w:pPr>
            <w:r w:rsidRPr="00163F7E">
              <w:rPr>
                <w:rFonts w:ascii="宋体" w:hAnsi="宋体" w:hint="eastAsia"/>
                <w:sz w:val="24"/>
              </w:rPr>
              <w:t>视频输出接口</w:t>
            </w:r>
            <w:r w:rsidRPr="00163F7E">
              <w:rPr>
                <w:rFonts w:ascii="宋体" w:hAnsi="宋体" w:hint="eastAsia"/>
                <w:sz w:val="24"/>
              </w:rPr>
              <w:tab/>
              <w:t>USB、HDMI，内置锂电供电方式；</w:t>
            </w:r>
          </w:p>
          <w:p w:rsidR="00324F15" w:rsidRPr="00163F7E" w:rsidRDefault="00324F15" w:rsidP="003D3711">
            <w:pPr>
              <w:widowControl/>
              <w:numPr>
                <w:ilvl w:val="0"/>
                <w:numId w:val="13"/>
              </w:numPr>
              <w:adjustRightInd w:val="0"/>
              <w:snapToGrid w:val="0"/>
              <w:spacing w:line="276" w:lineRule="auto"/>
              <w:jc w:val="left"/>
              <w:rPr>
                <w:rFonts w:ascii="宋体" w:hAnsi="宋体"/>
                <w:sz w:val="24"/>
              </w:rPr>
            </w:pPr>
            <w:r w:rsidRPr="00163F7E">
              <w:rPr>
                <w:rFonts w:ascii="宋体" w:hAnsi="宋体" w:hint="eastAsia"/>
                <w:sz w:val="24"/>
              </w:rPr>
              <w:t>配件包括飞行器1个，遥控器1个，螺旋桨4对，智能飞行电池1套（2块），充电器1个，电池管家1个，电源箱1根，双A口USB线1根，SD卡1块，视觉标定板1块，云台减震球3个，快拆桨</w:t>
            </w:r>
            <w:proofErr w:type="gramStart"/>
            <w:r w:rsidRPr="00163F7E">
              <w:rPr>
                <w:rFonts w:ascii="宋体" w:hAnsi="宋体" w:hint="eastAsia"/>
                <w:sz w:val="24"/>
              </w:rPr>
              <w:t>桨</w:t>
            </w:r>
            <w:proofErr w:type="gramEnd"/>
            <w:r w:rsidRPr="00163F7E">
              <w:rPr>
                <w:rFonts w:ascii="宋体" w:hAnsi="宋体" w:hint="eastAsia"/>
                <w:sz w:val="24"/>
              </w:rPr>
              <w:t>座套件2个，包装手提</w:t>
            </w:r>
            <w:r w:rsidRPr="00163F7E">
              <w:rPr>
                <w:rFonts w:ascii="宋体" w:hAnsi="宋体" w:hint="eastAsia"/>
                <w:sz w:val="24"/>
              </w:rPr>
              <w:lastRenderedPageBreak/>
              <w:t>箱1个，电池保温贴纸4张。</w:t>
            </w:r>
          </w:p>
          <w:p w:rsidR="00324F15" w:rsidRPr="00163F7E" w:rsidRDefault="00324F15" w:rsidP="003D3711">
            <w:pPr>
              <w:numPr>
                <w:ilvl w:val="0"/>
                <w:numId w:val="13"/>
              </w:numPr>
              <w:rPr>
                <w:rFonts w:ascii="宋体" w:hAnsi="宋体"/>
                <w:sz w:val="24"/>
              </w:rPr>
            </w:pPr>
            <w:r w:rsidRPr="00163F7E">
              <w:rPr>
                <w:rFonts w:ascii="宋体" w:hAnsi="宋体" w:hint="eastAsia"/>
                <w:sz w:val="24"/>
              </w:rPr>
              <w:t>增配本航拍器适用的原装电池1套（2块），采用了高性能高能量密度的动力电芯，且配备电池管理单元；内置70瓦加热系统，每分钟温度提升5度。加热可在使用中智能开启，也可以手动开启；单块电池容量4280 mAh，电池能量97.58 Wh，最大充电功率180 W。</w:t>
            </w:r>
          </w:p>
        </w:tc>
        <w:tc>
          <w:tcPr>
            <w:tcW w:w="992"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lastRenderedPageBreak/>
              <w:t>套</w:t>
            </w:r>
          </w:p>
        </w:tc>
        <w:tc>
          <w:tcPr>
            <w:tcW w:w="567"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t>1</w:t>
            </w:r>
          </w:p>
        </w:tc>
        <w:tc>
          <w:tcPr>
            <w:tcW w:w="957" w:type="dxa"/>
          </w:tcPr>
          <w:p w:rsidR="00324F15" w:rsidRPr="00163F7E" w:rsidRDefault="00324F15" w:rsidP="00995431">
            <w:pPr>
              <w:widowControl/>
              <w:adjustRightInd w:val="0"/>
              <w:snapToGrid w:val="0"/>
              <w:spacing w:line="276" w:lineRule="auto"/>
              <w:jc w:val="center"/>
              <w:rPr>
                <w:rFonts w:ascii="宋体" w:hAnsi="宋体"/>
                <w:sz w:val="24"/>
              </w:rPr>
            </w:pPr>
            <w:r>
              <w:rPr>
                <w:rFonts w:ascii="宋体" w:hAnsi="宋体" w:hint="eastAsia"/>
                <w:sz w:val="24"/>
              </w:rPr>
              <w:t>否</w:t>
            </w:r>
          </w:p>
        </w:tc>
      </w:tr>
      <w:tr w:rsidR="00324F15" w:rsidRPr="00163F7E" w:rsidTr="00995431">
        <w:trPr>
          <w:trHeight w:val="540"/>
          <w:jc w:val="center"/>
        </w:trPr>
        <w:tc>
          <w:tcPr>
            <w:tcW w:w="737" w:type="dxa"/>
            <w:tcMar>
              <w:top w:w="0" w:type="dxa"/>
              <w:left w:w="105" w:type="dxa"/>
              <w:bottom w:w="0" w:type="dxa"/>
              <w:right w:w="105" w:type="dxa"/>
            </w:tcMar>
            <w:vAlign w:val="center"/>
          </w:tcPr>
          <w:p w:rsidR="00324F15" w:rsidRPr="00163F7E" w:rsidRDefault="00324F15" w:rsidP="00995431">
            <w:pPr>
              <w:widowControl/>
              <w:wordWrap w:val="0"/>
              <w:spacing w:before="100" w:beforeAutospacing="1" w:after="100" w:afterAutospacing="1" w:line="315" w:lineRule="atLeast"/>
              <w:jc w:val="center"/>
              <w:rPr>
                <w:rFonts w:ascii="宋体" w:hAnsi="宋体"/>
                <w:kern w:val="0"/>
                <w:sz w:val="24"/>
              </w:rPr>
            </w:pPr>
            <w:r w:rsidRPr="00163F7E">
              <w:rPr>
                <w:rFonts w:ascii="宋体" w:hAnsi="宋体" w:hint="eastAsia"/>
                <w:kern w:val="0"/>
                <w:sz w:val="24"/>
              </w:rPr>
              <w:lastRenderedPageBreak/>
              <w:t>1</w:t>
            </w:r>
            <w:r>
              <w:rPr>
                <w:rFonts w:ascii="宋体" w:hAnsi="宋体"/>
                <w:kern w:val="0"/>
                <w:sz w:val="24"/>
              </w:rPr>
              <w:t>3</w:t>
            </w:r>
          </w:p>
        </w:tc>
        <w:tc>
          <w:tcPr>
            <w:tcW w:w="903"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t>航拍器影像系统</w:t>
            </w:r>
          </w:p>
        </w:tc>
        <w:tc>
          <w:tcPr>
            <w:tcW w:w="6435" w:type="dxa"/>
            <w:tcMar>
              <w:top w:w="0" w:type="dxa"/>
              <w:left w:w="105" w:type="dxa"/>
              <w:bottom w:w="0" w:type="dxa"/>
              <w:right w:w="105" w:type="dxa"/>
            </w:tcMar>
            <w:vAlign w:val="center"/>
          </w:tcPr>
          <w:p w:rsidR="00324F15" w:rsidRPr="00163F7E" w:rsidRDefault="00324F15" w:rsidP="003D3711">
            <w:pPr>
              <w:widowControl/>
              <w:numPr>
                <w:ilvl w:val="0"/>
                <w:numId w:val="14"/>
              </w:numPr>
              <w:adjustRightInd w:val="0"/>
              <w:snapToGrid w:val="0"/>
              <w:spacing w:line="276" w:lineRule="auto"/>
              <w:jc w:val="left"/>
              <w:rPr>
                <w:rFonts w:ascii="宋体" w:hAnsi="宋体"/>
                <w:sz w:val="24"/>
              </w:rPr>
            </w:pPr>
            <w:r w:rsidRPr="00163F7E">
              <w:rPr>
                <w:rFonts w:ascii="宋体" w:hAnsi="宋体" w:hint="eastAsia"/>
                <w:sz w:val="24"/>
              </w:rPr>
              <w:t>专业航拍器影像系统，包括云台和相机，本项为上一项配件，与上一项同品牌，可与飞行器、遥控器直接连接，相互兼容；</w:t>
            </w:r>
          </w:p>
          <w:p w:rsidR="00324F15" w:rsidRPr="00163F7E" w:rsidRDefault="00324F15" w:rsidP="003D3711">
            <w:pPr>
              <w:widowControl/>
              <w:numPr>
                <w:ilvl w:val="0"/>
                <w:numId w:val="14"/>
              </w:numPr>
              <w:adjustRightInd w:val="0"/>
              <w:snapToGrid w:val="0"/>
              <w:spacing w:line="276" w:lineRule="auto"/>
              <w:jc w:val="left"/>
              <w:rPr>
                <w:rFonts w:ascii="宋体" w:hAnsi="宋体"/>
                <w:sz w:val="24"/>
              </w:rPr>
            </w:pPr>
            <w:r w:rsidRPr="00163F7E">
              <w:rPr>
                <w:rFonts w:ascii="宋体" w:hAnsi="宋体"/>
                <w:sz w:val="24"/>
              </w:rPr>
              <w:t>CMOS</w:t>
            </w:r>
            <w:r w:rsidRPr="00163F7E">
              <w:rPr>
                <w:rFonts w:ascii="宋体" w:hAnsi="宋体" w:hint="eastAsia"/>
                <w:sz w:val="24"/>
              </w:rPr>
              <w:t>影像传感器，尺寸4/3英寸，有效像素2080万；</w:t>
            </w:r>
          </w:p>
          <w:p w:rsidR="00324F15" w:rsidRPr="00163F7E" w:rsidRDefault="00324F15" w:rsidP="003D3711">
            <w:pPr>
              <w:widowControl/>
              <w:numPr>
                <w:ilvl w:val="0"/>
                <w:numId w:val="14"/>
              </w:numPr>
              <w:adjustRightInd w:val="0"/>
              <w:snapToGrid w:val="0"/>
              <w:spacing w:line="276" w:lineRule="auto"/>
              <w:jc w:val="left"/>
              <w:rPr>
                <w:rFonts w:ascii="宋体" w:hAnsi="宋体"/>
                <w:sz w:val="24"/>
              </w:rPr>
            </w:pPr>
            <w:r w:rsidRPr="00163F7E">
              <w:rPr>
                <w:rFonts w:ascii="宋体" w:hAnsi="宋体" w:hint="eastAsia"/>
                <w:sz w:val="24"/>
              </w:rPr>
              <w:t>电子快门速度</w:t>
            </w:r>
            <w:r w:rsidRPr="00163F7E">
              <w:rPr>
                <w:rFonts w:ascii="宋体" w:hAnsi="宋体" w:hint="eastAsia"/>
                <w:sz w:val="24"/>
              </w:rPr>
              <w:tab/>
              <w:t>8－1/8000秒；</w:t>
            </w:r>
          </w:p>
          <w:p w:rsidR="00324F15" w:rsidRPr="00163F7E" w:rsidRDefault="00324F15" w:rsidP="003D3711">
            <w:pPr>
              <w:widowControl/>
              <w:numPr>
                <w:ilvl w:val="0"/>
                <w:numId w:val="14"/>
              </w:numPr>
              <w:adjustRightInd w:val="0"/>
              <w:snapToGrid w:val="0"/>
              <w:spacing w:line="276" w:lineRule="auto"/>
              <w:jc w:val="left"/>
              <w:rPr>
                <w:rFonts w:ascii="宋体" w:hAnsi="宋体"/>
                <w:sz w:val="24"/>
              </w:rPr>
            </w:pPr>
            <w:r w:rsidRPr="00163F7E">
              <w:rPr>
                <w:rFonts w:ascii="宋体" w:hAnsi="宋体" w:hint="eastAsia"/>
                <w:sz w:val="24"/>
              </w:rPr>
              <w:t>白平衡：自动（AWB），晴天，阴天，白炽灯，日光灯，手动白平衡（2000K-10000K）</w:t>
            </w:r>
          </w:p>
          <w:p w:rsidR="00324F15" w:rsidRPr="00163F7E" w:rsidRDefault="00324F15" w:rsidP="003D3711">
            <w:pPr>
              <w:widowControl/>
              <w:numPr>
                <w:ilvl w:val="0"/>
                <w:numId w:val="14"/>
              </w:numPr>
              <w:adjustRightInd w:val="0"/>
              <w:snapToGrid w:val="0"/>
              <w:spacing w:line="276" w:lineRule="auto"/>
              <w:jc w:val="left"/>
              <w:rPr>
                <w:rFonts w:ascii="宋体" w:hAnsi="宋体"/>
                <w:sz w:val="24"/>
              </w:rPr>
            </w:pPr>
            <w:r w:rsidRPr="00163F7E">
              <w:rPr>
                <w:rFonts w:ascii="宋体" w:hAnsi="宋体" w:hint="eastAsia"/>
                <w:sz w:val="24"/>
              </w:rPr>
              <w:t>感光度：照片</w:t>
            </w:r>
            <w:r w:rsidRPr="00163F7E">
              <w:rPr>
                <w:rFonts w:ascii="宋体" w:hAnsi="宋体"/>
                <w:sz w:val="24"/>
              </w:rPr>
              <w:t>I</w:t>
            </w:r>
            <w:r w:rsidRPr="00163F7E">
              <w:rPr>
                <w:rFonts w:ascii="宋体" w:hAnsi="宋体" w:hint="eastAsia"/>
                <w:sz w:val="24"/>
              </w:rPr>
              <w:t>so100-25600，视频</w:t>
            </w:r>
            <w:r w:rsidRPr="00163F7E">
              <w:rPr>
                <w:rFonts w:ascii="宋体" w:hAnsi="宋体"/>
                <w:sz w:val="24"/>
              </w:rPr>
              <w:t>I</w:t>
            </w:r>
            <w:r w:rsidRPr="00163F7E">
              <w:rPr>
                <w:rFonts w:ascii="宋体" w:hAnsi="宋体" w:hint="eastAsia"/>
                <w:sz w:val="24"/>
              </w:rPr>
              <w:t>so100-6400；</w:t>
            </w:r>
          </w:p>
          <w:p w:rsidR="00324F15" w:rsidRPr="00163F7E" w:rsidRDefault="00324F15" w:rsidP="003D3711">
            <w:pPr>
              <w:widowControl/>
              <w:numPr>
                <w:ilvl w:val="0"/>
                <w:numId w:val="14"/>
              </w:numPr>
              <w:adjustRightInd w:val="0"/>
              <w:snapToGrid w:val="0"/>
              <w:spacing w:line="276" w:lineRule="auto"/>
              <w:jc w:val="left"/>
              <w:rPr>
                <w:rFonts w:ascii="宋体" w:hAnsi="宋体"/>
                <w:sz w:val="24"/>
              </w:rPr>
            </w:pPr>
            <w:r w:rsidRPr="00163F7E">
              <w:rPr>
                <w:rFonts w:ascii="宋体" w:hAnsi="宋体" w:hint="eastAsia"/>
                <w:sz w:val="24"/>
              </w:rPr>
              <w:t>曝光补偿</w:t>
            </w:r>
            <w:r w:rsidRPr="00163F7E">
              <w:rPr>
                <w:rFonts w:ascii="宋体" w:hAnsi="宋体" w:hint="eastAsia"/>
                <w:sz w:val="24"/>
              </w:rPr>
              <w:tab/>
              <w:t>±3.0（以1/3 为步长）</w:t>
            </w:r>
          </w:p>
          <w:p w:rsidR="00324F15" w:rsidRPr="00163F7E" w:rsidRDefault="00324F15" w:rsidP="003D3711">
            <w:pPr>
              <w:widowControl/>
              <w:numPr>
                <w:ilvl w:val="0"/>
                <w:numId w:val="14"/>
              </w:numPr>
              <w:adjustRightInd w:val="0"/>
              <w:snapToGrid w:val="0"/>
              <w:spacing w:line="276" w:lineRule="auto"/>
              <w:jc w:val="left"/>
              <w:rPr>
                <w:rFonts w:ascii="宋体" w:hAnsi="宋体"/>
                <w:sz w:val="24"/>
              </w:rPr>
            </w:pPr>
            <w:r w:rsidRPr="00163F7E">
              <w:rPr>
                <w:rFonts w:ascii="宋体" w:hAnsi="宋体" w:hint="eastAsia"/>
                <w:sz w:val="24"/>
              </w:rPr>
              <w:t>12.8档动态范围；</w:t>
            </w:r>
          </w:p>
          <w:p w:rsidR="00324F15" w:rsidRPr="00163F7E" w:rsidRDefault="00324F15" w:rsidP="003D3711">
            <w:pPr>
              <w:widowControl/>
              <w:numPr>
                <w:ilvl w:val="0"/>
                <w:numId w:val="14"/>
              </w:numPr>
              <w:adjustRightInd w:val="0"/>
              <w:snapToGrid w:val="0"/>
              <w:spacing w:line="276" w:lineRule="auto"/>
              <w:jc w:val="left"/>
              <w:rPr>
                <w:rFonts w:ascii="宋体" w:hAnsi="宋体"/>
                <w:sz w:val="24"/>
              </w:rPr>
            </w:pPr>
            <w:r w:rsidRPr="00163F7E">
              <w:rPr>
                <w:rFonts w:ascii="宋体" w:hAnsi="宋体" w:hint="eastAsia"/>
                <w:sz w:val="24"/>
              </w:rPr>
              <w:t>支持更换镜头，</w:t>
            </w:r>
            <w:r w:rsidRPr="00163F7E">
              <w:rPr>
                <w:rFonts w:ascii="宋体" w:hAnsi="宋体"/>
                <w:sz w:val="24"/>
              </w:rPr>
              <w:t xml:space="preserve"> </w:t>
            </w:r>
            <w:r w:rsidRPr="00163F7E">
              <w:rPr>
                <w:rFonts w:ascii="宋体" w:hAnsi="宋体" w:hint="eastAsia"/>
                <w:sz w:val="24"/>
              </w:rPr>
              <w:t>配</w:t>
            </w:r>
            <w:r w:rsidRPr="00163F7E">
              <w:rPr>
                <w:rFonts w:ascii="宋体" w:hAnsi="宋体"/>
                <w:sz w:val="24"/>
              </w:rPr>
              <w:t>15mm</w:t>
            </w:r>
            <w:r w:rsidRPr="00163F7E">
              <w:rPr>
                <w:rFonts w:ascii="宋体" w:hAnsi="宋体" w:hint="eastAsia"/>
                <w:sz w:val="24"/>
              </w:rPr>
              <w:t>焦距（35mm画幅等效焦距为30mm）镜头，最大光圈为F1.7；</w:t>
            </w:r>
          </w:p>
          <w:p w:rsidR="00324F15" w:rsidRPr="00163F7E" w:rsidRDefault="00324F15" w:rsidP="003D3711">
            <w:pPr>
              <w:widowControl/>
              <w:numPr>
                <w:ilvl w:val="0"/>
                <w:numId w:val="14"/>
              </w:numPr>
              <w:adjustRightInd w:val="0"/>
              <w:snapToGrid w:val="0"/>
              <w:spacing w:line="276" w:lineRule="auto"/>
              <w:jc w:val="left"/>
              <w:rPr>
                <w:rFonts w:ascii="宋体" w:hAnsi="宋体"/>
                <w:sz w:val="24"/>
              </w:rPr>
            </w:pPr>
            <w:r w:rsidRPr="00163F7E">
              <w:rPr>
                <w:rFonts w:ascii="宋体" w:hAnsi="宋体" w:hint="eastAsia"/>
                <w:sz w:val="24"/>
              </w:rPr>
              <w:t>支持最大4.2Gbps码流录制5.2K的CinemaDNG*1以及1.8Gbps码流录制5.2K的Apple ProRes*2和高达100Mbps码率的H.265和H.264视频；</w:t>
            </w:r>
          </w:p>
          <w:p w:rsidR="00324F15" w:rsidRPr="00163F7E" w:rsidRDefault="00324F15" w:rsidP="003D3711">
            <w:pPr>
              <w:widowControl/>
              <w:numPr>
                <w:ilvl w:val="0"/>
                <w:numId w:val="14"/>
              </w:numPr>
              <w:adjustRightInd w:val="0"/>
              <w:snapToGrid w:val="0"/>
              <w:spacing w:line="276" w:lineRule="auto"/>
              <w:jc w:val="left"/>
              <w:rPr>
                <w:rFonts w:ascii="宋体" w:hAnsi="宋体"/>
                <w:sz w:val="24"/>
              </w:rPr>
            </w:pPr>
            <w:r w:rsidRPr="00163F7E">
              <w:rPr>
                <w:rFonts w:ascii="宋体" w:hAnsi="宋体" w:hint="eastAsia"/>
                <w:sz w:val="24"/>
              </w:rPr>
              <w:t>具备高速连拍功能，可以支持JPEG+DNG 14张连拍，如搭配高速存储卡，可以支持单张2080</w:t>
            </w:r>
            <w:proofErr w:type="gramStart"/>
            <w:r w:rsidRPr="00163F7E">
              <w:rPr>
                <w:rFonts w:ascii="宋体" w:hAnsi="宋体" w:hint="eastAsia"/>
                <w:sz w:val="24"/>
              </w:rPr>
              <w:t>万像</w:t>
            </w:r>
            <w:proofErr w:type="gramEnd"/>
            <w:r w:rsidRPr="00163F7E">
              <w:rPr>
                <w:rFonts w:ascii="宋体" w:hAnsi="宋体" w:hint="eastAsia"/>
                <w:sz w:val="24"/>
              </w:rPr>
              <w:t>素每秒20帧的DNG无限连拍；</w:t>
            </w:r>
          </w:p>
          <w:p w:rsidR="00324F15" w:rsidRPr="00163F7E" w:rsidRDefault="00324F15" w:rsidP="003D3711">
            <w:pPr>
              <w:widowControl/>
              <w:numPr>
                <w:ilvl w:val="0"/>
                <w:numId w:val="14"/>
              </w:numPr>
              <w:adjustRightInd w:val="0"/>
              <w:snapToGrid w:val="0"/>
              <w:spacing w:line="276" w:lineRule="auto"/>
              <w:jc w:val="left"/>
              <w:rPr>
                <w:rFonts w:ascii="宋体" w:hAnsi="宋体"/>
                <w:sz w:val="24"/>
              </w:rPr>
            </w:pPr>
            <w:r w:rsidRPr="00163F7E">
              <w:rPr>
                <w:rFonts w:ascii="宋体" w:hAnsi="宋体" w:hint="eastAsia"/>
                <w:sz w:val="24"/>
              </w:rPr>
              <w:t>支持exFAT*或FAT32标准文件系统，无需额外软件；</w:t>
            </w:r>
          </w:p>
          <w:p w:rsidR="00324F15" w:rsidRPr="00163F7E" w:rsidRDefault="00324F15" w:rsidP="003D3711">
            <w:pPr>
              <w:widowControl/>
              <w:numPr>
                <w:ilvl w:val="0"/>
                <w:numId w:val="14"/>
              </w:numPr>
              <w:adjustRightInd w:val="0"/>
              <w:snapToGrid w:val="0"/>
              <w:spacing w:line="276" w:lineRule="auto"/>
              <w:jc w:val="left"/>
              <w:rPr>
                <w:rFonts w:ascii="宋体" w:hAnsi="宋体"/>
                <w:sz w:val="24"/>
              </w:rPr>
            </w:pPr>
            <w:r w:rsidRPr="00163F7E">
              <w:rPr>
                <w:rFonts w:ascii="宋体" w:hAnsi="宋体" w:hint="eastAsia"/>
                <w:sz w:val="24"/>
              </w:rPr>
              <w:t>360°云台系统，三</w:t>
            </w:r>
            <w:proofErr w:type="gramStart"/>
            <w:r w:rsidRPr="00163F7E">
              <w:rPr>
                <w:rFonts w:ascii="宋体" w:hAnsi="宋体" w:hint="eastAsia"/>
                <w:sz w:val="24"/>
              </w:rPr>
              <w:t>轴云台增</w:t>
            </w:r>
            <w:proofErr w:type="gramEnd"/>
            <w:r w:rsidRPr="00163F7E">
              <w:rPr>
                <w:rFonts w:ascii="宋体" w:hAnsi="宋体" w:hint="eastAsia"/>
                <w:sz w:val="24"/>
              </w:rPr>
              <w:t>稳系统，云台控制精度达±0.01°；</w:t>
            </w:r>
          </w:p>
          <w:p w:rsidR="00324F15" w:rsidRPr="00163F7E" w:rsidRDefault="00324F15" w:rsidP="003D3711">
            <w:pPr>
              <w:widowControl/>
              <w:numPr>
                <w:ilvl w:val="0"/>
                <w:numId w:val="14"/>
              </w:numPr>
              <w:adjustRightInd w:val="0"/>
              <w:snapToGrid w:val="0"/>
              <w:spacing w:line="276" w:lineRule="auto"/>
              <w:jc w:val="left"/>
              <w:rPr>
                <w:rFonts w:ascii="宋体" w:hAnsi="宋体"/>
                <w:sz w:val="24"/>
              </w:rPr>
            </w:pPr>
            <w:r w:rsidRPr="00163F7E">
              <w:rPr>
                <w:rFonts w:ascii="宋体" w:hAnsi="宋体" w:hint="eastAsia"/>
                <w:sz w:val="24"/>
              </w:rPr>
              <w:t>可拆式安装方式；</w:t>
            </w:r>
          </w:p>
          <w:p w:rsidR="00324F15" w:rsidRPr="00163F7E" w:rsidRDefault="00324F15" w:rsidP="003D3711">
            <w:pPr>
              <w:widowControl/>
              <w:numPr>
                <w:ilvl w:val="0"/>
                <w:numId w:val="14"/>
              </w:numPr>
              <w:adjustRightInd w:val="0"/>
              <w:snapToGrid w:val="0"/>
              <w:spacing w:line="276" w:lineRule="auto"/>
              <w:jc w:val="left"/>
              <w:rPr>
                <w:rFonts w:ascii="宋体" w:hAnsi="宋体"/>
                <w:sz w:val="24"/>
              </w:rPr>
            </w:pPr>
            <w:r w:rsidRPr="00163F7E">
              <w:rPr>
                <w:rFonts w:ascii="宋体" w:hAnsi="宋体" w:hint="eastAsia"/>
                <w:sz w:val="24"/>
              </w:rPr>
              <w:t>可控转动范围</w:t>
            </w:r>
            <w:r w:rsidRPr="00163F7E">
              <w:rPr>
                <w:rFonts w:ascii="宋体" w:hAnsi="宋体" w:hint="eastAsia"/>
                <w:sz w:val="24"/>
              </w:rPr>
              <w:tab/>
              <w:t>俯仰：+30°至－90°，平移：±320°；</w:t>
            </w:r>
          </w:p>
          <w:p w:rsidR="00324F15" w:rsidRPr="00163F7E" w:rsidRDefault="00324F15" w:rsidP="003D3711">
            <w:pPr>
              <w:widowControl/>
              <w:numPr>
                <w:ilvl w:val="0"/>
                <w:numId w:val="14"/>
              </w:numPr>
              <w:adjustRightInd w:val="0"/>
              <w:snapToGrid w:val="0"/>
              <w:spacing w:line="276" w:lineRule="auto"/>
              <w:jc w:val="left"/>
              <w:rPr>
                <w:rFonts w:ascii="宋体" w:hAnsi="宋体"/>
                <w:sz w:val="24"/>
              </w:rPr>
            </w:pPr>
            <w:r w:rsidRPr="00163F7E">
              <w:rPr>
                <w:rFonts w:ascii="宋体" w:hAnsi="宋体" w:hint="eastAsia"/>
                <w:sz w:val="24"/>
              </w:rPr>
              <w:t>结构设计范围</w:t>
            </w:r>
            <w:r w:rsidRPr="00163F7E">
              <w:rPr>
                <w:rFonts w:ascii="宋体" w:hAnsi="宋体" w:hint="eastAsia"/>
                <w:sz w:val="24"/>
              </w:rPr>
              <w:tab/>
              <w:t>俯仰：+50°至－140°，平移：±330°，横滚：+90°至-50°</w:t>
            </w:r>
          </w:p>
          <w:p w:rsidR="00324F15" w:rsidRPr="00163F7E" w:rsidRDefault="00324F15" w:rsidP="003D3711">
            <w:pPr>
              <w:widowControl/>
              <w:numPr>
                <w:ilvl w:val="0"/>
                <w:numId w:val="14"/>
              </w:numPr>
              <w:adjustRightInd w:val="0"/>
              <w:snapToGrid w:val="0"/>
              <w:spacing w:line="276" w:lineRule="auto"/>
              <w:jc w:val="left"/>
              <w:rPr>
                <w:rFonts w:ascii="宋体" w:hAnsi="宋体"/>
                <w:sz w:val="24"/>
              </w:rPr>
            </w:pPr>
            <w:r w:rsidRPr="00163F7E">
              <w:rPr>
                <w:rFonts w:ascii="宋体" w:hAnsi="宋体" w:hint="eastAsia"/>
                <w:sz w:val="24"/>
              </w:rPr>
              <w:t>最大控制转速</w:t>
            </w:r>
            <w:r w:rsidRPr="00163F7E">
              <w:rPr>
                <w:rFonts w:ascii="宋体" w:hAnsi="宋体" w:hint="eastAsia"/>
                <w:sz w:val="24"/>
              </w:rPr>
              <w:tab/>
              <w:t>俯仰：90°/s，平移：90°/s；</w:t>
            </w:r>
          </w:p>
        </w:tc>
        <w:tc>
          <w:tcPr>
            <w:tcW w:w="992"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t>套</w:t>
            </w:r>
          </w:p>
        </w:tc>
        <w:tc>
          <w:tcPr>
            <w:tcW w:w="567"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t>1</w:t>
            </w:r>
          </w:p>
        </w:tc>
        <w:tc>
          <w:tcPr>
            <w:tcW w:w="957" w:type="dxa"/>
          </w:tcPr>
          <w:p w:rsidR="00324F15" w:rsidRPr="00163F7E" w:rsidRDefault="00324F15" w:rsidP="00995431">
            <w:pPr>
              <w:widowControl/>
              <w:adjustRightInd w:val="0"/>
              <w:snapToGrid w:val="0"/>
              <w:spacing w:line="276" w:lineRule="auto"/>
              <w:jc w:val="center"/>
              <w:rPr>
                <w:rFonts w:ascii="宋体" w:hAnsi="宋体"/>
                <w:sz w:val="24"/>
              </w:rPr>
            </w:pPr>
            <w:r>
              <w:rPr>
                <w:rFonts w:ascii="宋体" w:hAnsi="宋体" w:hint="eastAsia"/>
                <w:sz w:val="24"/>
              </w:rPr>
              <w:t>否</w:t>
            </w:r>
          </w:p>
        </w:tc>
      </w:tr>
      <w:tr w:rsidR="00324F15" w:rsidRPr="00163F7E" w:rsidTr="00995431">
        <w:trPr>
          <w:trHeight w:val="540"/>
          <w:jc w:val="center"/>
        </w:trPr>
        <w:tc>
          <w:tcPr>
            <w:tcW w:w="737" w:type="dxa"/>
            <w:tcMar>
              <w:top w:w="0" w:type="dxa"/>
              <w:left w:w="105" w:type="dxa"/>
              <w:bottom w:w="0" w:type="dxa"/>
              <w:right w:w="105" w:type="dxa"/>
            </w:tcMar>
            <w:vAlign w:val="center"/>
          </w:tcPr>
          <w:p w:rsidR="00324F15" w:rsidRPr="00163F7E" w:rsidRDefault="00324F15" w:rsidP="00995431">
            <w:pPr>
              <w:widowControl/>
              <w:wordWrap w:val="0"/>
              <w:spacing w:before="100" w:beforeAutospacing="1" w:after="100" w:afterAutospacing="1" w:line="315" w:lineRule="atLeast"/>
              <w:jc w:val="center"/>
              <w:rPr>
                <w:rFonts w:ascii="宋体" w:hAnsi="宋体"/>
                <w:kern w:val="0"/>
                <w:sz w:val="24"/>
              </w:rPr>
            </w:pPr>
            <w:r w:rsidRPr="00163F7E">
              <w:rPr>
                <w:rFonts w:ascii="宋体" w:hAnsi="宋体" w:hint="eastAsia"/>
                <w:kern w:val="0"/>
                <w:sz w:val="24"/>
              </w:rPr>
              <w:t>1</w:t>
            </w:r>
            <w:r>
              <w:rPr>
                <w:rFonts w:ascii="宋体" w:hAnsi="宋体"/>
                <w:kern w:val="0"/>
                <w:sz w:val="24"/>
              </w:rPr>
              <w:t>4</w:t>
            </w:r>
          </w:p>
        </w:tc>
        <w:tc>
          <w:tcPr>
            <w:tcW w:w="903"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t>摄像机</w:t>
            </w:r>
          </w:p>
        </w:tc>
        <w:tc>
          <w:tcPr>
            <w:tcW w:w="6435" w:type="dxa"/>
            <w:tcMar>
              <w:top w:w="0" w:type="dxa"/>
              <w:left w:w="105" w:type="dxa"/>
              <w:bottom w:w="0" w:type="dxa"/>
              <w:right w:w="105" w:type="dxa"/>
            </w:tcMar>
            <w:vAlign w:val="center"/>
          </w:tcPr>
          <w:p w:rsidR="00324F15" w:rsidRPr="00163F7E" w:rsidRDefault="00324F15" w:rsidP="003D3711">
            <w:pPr>
              <w:widowControl/>
              <w:numPr>
                <w:ilvl w:val="0"/>
                <w:numId w:val="15"/>
              </w:numPr>
              <w:adjustRightInd w:val="0"/>
              <w:snapToGrid w:val="0"/>
              <w:spacing w:line="276" w:lineRule="auto"/>
              <w:jc w:val="left"/>
              <w:rPr>
                <w:rFonts w:ascii="宋体" w:hAnsi="宋体"/>
                <w:sz w:val="24"/>
              </w:rPr>
            </w:pPr>
            <w:r w:rsidRPr="00163F7E">
              <w:rPr>
                <w:rFonts w:ascii="宋体" w:hAnsi="宋体" w:hint="eastAsia"/>
                <w:sz w:val="24"/>
              </w:rPr>
              <w:t>碳纤维材料机身，4K便携式专业摄影机；</w:t>
            </w:r>
          </w:p>
          <w:p w:rsidR="00324F15" w:rsidRPr="00163F7E" w:rsidRDefault="00324F15" w:rsidP="003D3711">
            <w:pPr>
              <w:widowControl/>
              <w:numPr>
                <w:ilvl w:val="0"/>
                <w:numId w:val="15"/>
              </w:numPr>
              <w:adjustRightInd w:val="0"/>
              <w:snapToGrid w:val="0"/>
              <w:spacing w:line="276" w:lineRule="auto"/>
              <w:jc w:val="left"/>
              <w:rPr>
                <w:rFonts w:ascii="宋体" w:hAnsi="宋体"/>
                <w:sz w:val="24"/>
              </w:rPr>
            </w:pPr>
            <w:r w:rsidRPr="00163F7E">
              <w:rPr>
                <w:rFonts w:ascii="宋体" w:hAnsi="宋体" w:hint="eastAsia"/>
                <w:sz w:val="24"/>
              </w:rPr>
              <w:t>4/3英寸MOS传感器， 传感器像素：1549</w:t>
            </w:r>
            <w:proofErr w:type="gramStart"/>
            <w:r w:rsidRPr="00163F7E">
              <w:rPr>
                <w:rFonts w:ascii="宋体" w:hAnsi="宋体" w:hint="eastAsia"/>
                <w:sz w:val="24"/>
              </w:rPr>
              <w:t>万像</w:t>
            </w:r>
            <w:proofErr w:type="gramEnd"/>
            <w:r w:rsidRPr="00163F7E">
              <w:rPr>
                <w:rFonts w:ascii="宋体" w:hAnsi="宋体" w:hint="eastAsia"/>
                <w:sz w:val="24"/>
              </w:rPr>
              <w:t>素（FHD）、871</w:t>
            </w:r>
            <w:proofErr w:type="gramStart"/>
            <w:r w:rsidRPr="00163F7E">
              <w:rPr>
                <w:rFonts w:ascii="宋体" w:hAnsi="宋体" w:hint="eastAsia"/>
                <w:sz w:val="24"/>
              </w:rPr>
              <w:t>万像</w:t>
            </w:r>
            <w:proofErr w:type="gramEnd"/>
            <w:r w:rsidRPr="00163F7E">
              <w:rPr>
                <w:rFonts w:ascii="宋体" w:hAnsi="宋体" w:hint="eastAsia"/>
                <w:sz w:val="24"/>
              </w:rPr>
              <w:t>素（UHD/59.94p、1289</w:t>
            </w:r>
            <w:proofErr w:type="gramStart"/>
            <w:r w:rsidRPr="00163F7E">
              <w:rPr>
                <w:rFonts w:ascii="宋体" w:hAnsi="宋体" w:hint="eastAsia"/>
                <w:sz w:val="24"/>
              </w:rPr>
              <w:t>万像</w:t>
            </w:r>
            <w:proofErr w:type="gramEnd"/>
            <w:r w:rsidRPr="00163F7E">
              <w:rPr>
                <w:rFonts w:ascii="宋体" w:hAnsi="宋体" w:hint="eastAsia"/>
                <w:sz w:val="24"/>
              </w:rPr>
              <w:t>素（UHD/29.97p）、1335</w:t>
            </w:r>
            <w:proofErr w:type="gramStart"/>
            <w:r w:rsidRPr="00163F7E">
              <w:rPr>
                <w:rFonts w:ascii="宋体" w:hAnsi="宋体" w:hint="eastAsia"/>
                <w:sz w:val="24"/>
              </w:rPr>
              <w:t>万像</w:t>
            </w:r>
            <w:proofErr w:type="gramEnd"/>
            <w:r w:rsidRPr="00163F7E">
              <w:rPr>
                <w:rFonts w:ascii="宋体" w:hAnsi="宋体" w:hint="eastAsia"/>
                <w:sz w:val="24"/>
              </w:rPr>
              <w:t>素（4K/24p）；</w:t>
            </w:r>
          </w:p>
          <w:p w:rsidR="00324F15" w:rsidRPr="00163F7E" w:rsidRDefault="00324F15" w:rsidP="003D3711">
            <w:pPr>
              <w:widowControl/>
              <w:numPr>
                <w:ilvl w:val="0"/>
                <w:numId w:val="15"/>
              </w:numPr>
              <w:adjustRightInd w:val="0"/>
              <w:snapToGrid w:val="0"/>
              <w:spacing w:line="276" w:lineRule="auto"/>
              <w:jc w:val="left"/>
              <w:rPr>
                <w:rFonts w:ascii="宋体" w:hAnsi="宋体"/>
                <w:sz w:val="24"/>
              </w:rPr>
            </w:pPr>
            <w:r w:rsidRPr="00163F7E">
              <w:rPr>
                <w:rFonts w:ascii="宋体" w:hAnsi="宋体" w:hint="eastAsia"/>
                <w:sz w:val="24"/>
              </w:rPr>
              <w:lastRenderedPageBreak/>
              <w:t>13倍光学变焦，采用LEICA DICOMAR 4K 13倍变焦镜头，最大光圈 F2.8，镜头11组17片含5片非球面镜构成；</w:t>
            </w:r>
          </w:p>
          <w:p w:rsidR="00324F15" w:rsidRPr="00163F7E" w:rsidRDefault="00324F15" w:rsidP="003D3711">
            <w:pPr>
              <w:widowControl/>
              <w:numPr>
                <w:ilvl w:val="0"/>
                <w:numId w:val="15"/>
              </w:numPr>
              <w:adjustRightInd w:val="0"/>
              <w:snapToGrid w:val="0"/>
              <w:spacing w:line="276" w:lineRule="auto"/>
              <w:jc w:val="left"/>
              <w:rPr>
                <w:rFonts w:ascii="宋体" w:hAnsi="宋体"/>
                <w:sz w:val="24"/>
              </w:rPr>
            </w:pPr>
            <w:r w:rsidRPr="00163F7E">
              <w:rPr>
                <w:rFonts w:ascii="宋体" w:hAnsi="宋体" w:hint="eastAsia"/>
                <w:sz w:val="24"/>
              </w:rPr>
              <w:t>镜头实际焦距12.8-167mm，等效35mm焦距28-365.3mm（FHD），滤镜直径72mm；</w:t>
            </w:r>
          </w:p>
          <w:p w:rsidR="00324F15" w:rsidRPr="00163F7E" w:rsidRDefault="00324F15" w:rsidP="003D3711">
            <w:pPr>
              <w:widowControl/>
              <w:numPr>
                <w:ilvl w:val="0"/>
                <w:numId w:val="15"/>
              </w:numPr>
              <w:adjustRightInd w:val="0"/>
              <w:snapToGrid w:val="0"/>
              <w:spacing w:line="276" w:lineRule="auto"/>
              <w:jc w:val="left"/>
              <w:rPr>
                <w:rFonts w:ascii="宋体" w:hAnsi="宋体"/>
                <w:sz w:val="24"/>
              </w:rPr>
            </w:pPr>
            <w:r w:rsidRPr="00163F7E">
              <w:rPr>
                <w:rFonts w:ascii="宋体" w:hAnsi="宋体" w:hint="eastAsia"/>
                <w:sz w:val="24"/>
              </w:rPr>
              <w:t xml:space="preserve">采用MP4/MOV 编码、4K(4096×2160)/24p、UHD(3840×2160)/60p、FHD(1920×1080) </w:t>
            </w:r>
            <w:proofErr w:type="gramStart"/>
            <w:r w:rsidRPr="00163F7E">
              <w:rPr>
                <w:rFonts w:ascii="宋体" w:hAnsi="宋体" w:hint="eastAsia"/>
                <w:sz w:val="24"/>
              </w:rPr>
              <w:t>高码流</w:t>
            </w:r>
            <w:proofErr w:type="gramEnd"/>
            <w:r w:rsidRPr="00163F7E">
              <w:rPr>
                <w:rFonts w:ascii="宋体" w:hAnsi="宋体" w:hint="eastAsia"/>
                <w:sz w:val="24"/>
              </w:rPr>
              <w:t>录制及AVCHD 编解码</w:t>
            </w:r>
            <w:proofErr w:type="gramStart"/>
            <w:r w:rsidRPr="00163F7E">
              <w:rPr>
                <w:rFonts w:ascii="宋体" w:hAnsi="宋体" w:hint="eastAsia"/>
                <w:sz w:val="24"/>
              </w:rPr>
              <w:t>的低码流</w:t>
            </w:r>
            <w:proofErr w:type="gramEnd"/>
            <w:r w:rsidRPr="00163F7E">
              <w:rPr>
                <w:rFonts w:ascii="宋体" w:hAnsi="宋体" w:hint="eastAsia"/>
                <w:sz w:val="24"/>
              </w:rPr>
              <w:t>HD/SD录制功能；</w:t>
            </w:r>
          </w:p>
          <w:p w:rsidR="00324F15" w:rsidRPr="00163F7E" w:rsidRDefault="00324F15" w:rsidP="003D3711">
            <w:pPr>
              <w:widowControl/>
              <w:numPr>
                <w:ilvl w:val="0"/>
                <w:numId w:val="15"/>
              </w:numPr>
              <w:adjustRightInd w:val="0"/>
              <w:snapToGrid w:val="0"/>
              <w:spacing w:line="276" w:lineRule="auto"/>
              <w:jc w:val="left"/>
              <w:rPr>
                <w:rFonts w:ascii="宋体" w:hAnsi="宋体"/>
                <w:sz w:val="24"/>
              </w:rPr>
            </w:pPr>
            <w:r w:rsidRPr="00163F7E">
              <w:rPr>
                <w:rFonts w:ascii="宋体" w:hAnsi="宋体" w:hint="eastAsia"/>
                <w:sz w:val="24"/>
              </w:rPr>
              <w:t>4.3英寸HD彩色显示器，像素276万，具备触摸屏显示功能；</w:t>
            </w:r>
          </w:p>
          <w:p w:rsidR="00324F15" w:rsidRPr="00163F7E" w:rsidRDefault="00324F15" w:rsidP="003D3711">
            <w:pPr>
              <w:widowControl/>
              <w:numPr>
                <w:ilvl w:val="0"/>
                <w:numId w:val="15"/>
              </w:numPr>
              <w:adjustRightInd w:val="0"/>
              <w:snapToGrid w:val="0"/>
              <w:spacing w:line="276" w:lineRule="auto"/>
              <w:jc w:val="left"/>
              <w:rPr>
                <w:rFonts w:ascii="宋体" w:hAnsi="宋体"/>
                <w:sz w:val="24"/>
              </w:rPr>
            </w:pPr>
            <w:r w:rsidRPr="00163F7E">
              <w:rPr>
                <w:rFonts w:ascii="宋体" w:hAnsi="宋体" w:hint="eastAsia"/>
                <w:sz w:val="24"/>
              </w:rPr>
              <w:t>可变帧频速率最大值为120 fps（全高清分辨率）；</w:t>
            </w:r>
          </w:p>
          <w:p w:rsidR="00324F15" w:rsidRPr="00163F7E" w:rsidRDefault="00324F15" w:rsidP="003D3711">
            <w:pPr>
              <w:widowControl/>
              <w:numPr>
                <w:ilvl w:val="0"/>
                <w:numId w:val="15"/>
              </w:numPr>
              <w:adjustRightInd w:val="0"/>
              <w:snapToGrid w:val="0"/>
              <w:spacing w:line="276" w:lineRule="auto"/>
              <w:jc w:val="left"/>
              <w:rPr>
                <w:rFonts w:ascii="宋体" w:hAnsi="宋体"/>
                <w:sz w:val="24"/>
              </w:rPr>
            </w:pPr>
            <w:r w:rsidRPr="00163F7E">
              <w:rPr>
                <w:rFonts w:ascii="宋体" w:hAnsi="宋体" w:hint="eastAsia"/>
                <w:sz w:val="24"/>
              </w:rPr>
              <w:t>支持V-log L伽玛曲线(12</w:t>
            </w:r>
            <w:proofErr w:type="gramStart"/>
            <w:r w:rsidRPr="00163F7E">
              <w:rPr>
                <w:rFonts w:ascii="宋体" w:hAnsi="宋体" w:hint="eastAsia"/>
                <w:sz w:val="24"/>
              </w:rPr>
              <w:t>档</w:t>
            </w:r>
            <w:proofErr w:type="gramEnd"/>
            <w:r w:rsidRPr="00163F7E">
              <w:rPr>
                <w:rFonts w:ascii="宋体" w:hAnsi="宋体" w:hint="eastAsia"/>
                <w:sz w:val="24"/>
              </w:rPr>
              <w:t>宽容度)；</w:t>
            </w:r>
          </w:p>
          <w:p w:rsidR="00324F15" w:rsidRPr="00163F7E" w:rsidRDefault="00324F15" w:rsidP="003D3711">
            <w:pPr>
              <w:widowControl/>
              <w:numPr>
                <w:ilvl w:val="0"/>
                <w:numId w:val="15"/>
              </w:numPr>
              <w:adjustRightInd w:val="0"/>
              <w:snapToGrid w:val="0"/>
              <w:spacing w:line="276" w:lineRule="auto"/>
              <w:jc w:val="left"/>
              <w:rPr>
                <w:rFonts w:ascii="宋体" w:hAnsi="宋体"/>
                <w:sz w:val="24"/>
              </w:rPr>
            </w:pPr>
            <w:r w:rsidRPr="00163F7E">
              <w:rPr>
                <w:rFonts w:ascii="宋体" w:hAnsi="宋体" w:hint="eastAsia"/>
                <w:sz w:val="24"/>
              </w:rPr>
              <w:t>USB3.0接口，支持BNC，XLR，麦克风，SDI OUT，音频输出，扬声器，2.5mm超级迷你耳机插孔，3.5mm迷你耳机插孔，DC IN等接口；</w:t>
            </w:r>
          </w:p>
          <w:p w:rsidR="00324F15" w:rsidRPr="00163F7E" w:rsidRDefault="00324F15" w:rsidP="003D3711">
            <w:pPr>
              <w:widowControl/>
              <w:numPr>
                <w:ilvl w:val="0"/>
                <w:numId w:val="15"/>
              </w:numPr>
              <w:adjustRightInd w:val="0"/>
              <w:snapToGrid w:val="0"/>
              <w:spacing w:line="276" w:lineRule="auto"/>
              <w:jc w:val="left"/>
              <w:rPr>
                <w:rFonts w:ascii="宋体" w:hAnsi="宋体"/>
                <w:sz w:val="24"/>
              </w:rPr>
            </w:pPr>
            <w:r w:rsidRPr="00163F7E">
              <w:rPr>
                <w:rFonts w:ascii="宋体" w:hAnsi="宋体" w:hint="eastAsia"/>
                <w:sz w:val="24"/>
              </w:rPr>
              <w:t>双SD卡槽，存储介质 SD/SDHC/SDXC卡，最大支持128GB容量；</w:t>
            </w:r>
          </w:p>
          <w:p w:rsidR="00324F15" w:rsidRPr="00163F7E" w:rsidRDefault="00324F15" w:rsidP="00995431">
            <w:pPr>
              <w:rPr>
                <w:rFonts w:ascii="宋体" w:hAnsi="宋体"/>
                <w:sz w:val="24"/>
              </w:rPr>
            </w:pPr>
            <w:r w:rsidRPr="00163F7E">
              <w:rPr>
                <w:rFonts w:ascii="宋体" w:hAnsi="宋体" w:hint="eastAsia"/>
                <w:sz w:val="24"/>
              </w:rPr>
              <w:t>12. 有ND滤镜（1/4，1/16，1/64）功能</w:t>
            </w:r>
          </w:p>
          <w:p w:rsidR="00324F15" w:rsidRPr="00163F7E" w:rsidRDefault="00324F15" w:rsidP="00995431">
            <w:pPr>
              <w:rPr>
                <w:rFonts w:ascii="宋体" w:hAnsi="宋体"/>
                <w:sz w:val="24"/>
              </w:rPr>
            </w:pPr>
            <w:r w:rsidRPr="00163F7E">
              <w:rPr>
                <w:rFonts w:ascii="宋体" w:hAnsi="宋体" w:hint="eastAsia"/>
                <w:sz w:val="24"/>
              </w:rPr>
              <w:t>13. 具备5轴混合图像防抖功能，具备红外拍摄功能</w:t>
            </w:r>
          </w:p>
          <w:p w:rsidR="00324F15" w:rsidRPr="00163F7E" w:rsidRDefault="00324F15" w:rsidP="00995431">
            <w:pPr>
              <w:widowControl/>
              <w:adjustRightInd w:val="0"/>
              <w:snapToGrid w:val="0"/>
              <w:spacing w:line="276" w:lineRule="auto"/>
              <w:ind w:left="360" w:hangingChars="150" w:hanging="360"/>
              <w:jc w:val="left"/>
              <w:rPr>
                <w:rFonts w:ascii="宋体" w:hAnsi="宋体"/>
                <w:sz w:val="24"/>
              </w:rPr>
            </w:pPr>
            <w:r w:rsidRPr="00163F7E">
              <w:rPr>
                <w:rFonts w:ascii="宋体" w:hAnsi="宋体" w:hint="eastAsia"/>
                <w:sz w:val="24"/>
              </w:rPr>
              <w:t>14. 增配适用于本摄像机的加厚锂电池3块，电池座充一个，品牌电池，容量5800毫安，四格LED电量指示灯，内置全自动MCU芯片；</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16. 增配适用于本摄像机的品牌原装专用摄影包1个。</w:t>
            </w:r>
          </w:p>
        </w:tc>
        <w:tc>
          <w:tcPr>
            <w:tcW w:w="992"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lastRenderedPageBreak/>
              <w:t>套</w:t>
            </w:r>
          </w:p>
        </w:tc>
        <w:tc>
          <w:tcPr>
            <w:tcW w:w="567"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t>1</w:t>
            </w:r>
          </w:p>
        </w:tc>
        <w:tc>
          <w:tcPr>
            <w:tcW w:w="957" w:type="dxa"/>
          </w:tcPr>
          <w:p w:rsidR="00324F15" w:rsidRPr="00163F7E" w:rsidRDefault="00324F15" w:rsidP="00995431">
            <w:pPr>
              <w:widowControl/>
              <w:adjustRightInd w:val="0"/>
              <w:snapToGrid w:val="0"/>
              <w:spacing w:line="276" w:lineRule="auto"/>
              <w:jc w:val="center"/>
              <w:rPr>
                <w:rFonts w:ascii="宋体" w:hAnsi="宋体"/>
                <w:sz w:val="24"/>
              </w:rPr>
            </w:pPr>
            <w:r>
              <w:rPr>
                <w:rFonts w:ascii="宋体" w:hAnsi="宋体" w:hint="eastAsia"/>
                <w:sz w:val="24"/>
              </w:rPr>
              <w:t>否</w:t>
            </w:r>
          </w:p>
        </w:tc>
      </w:tr>
      <w:tr w:rsidR="00324F15" w:rsidRPr="00163F7E" w:rsidTr="00995431">
        <w:trPr>
          <w:trHeight w:val="540"/>
          <w:jc w:val="center"/>
        </w:trPr>
        <w:tc>
          <w:tcPr>
            <w:tcW w:w="737" w:type="dxa"/>
            <w:tcMar>
              <w:top w:w="0" w:type="dxa"/>
              <w:left w:w="105" w:type="dxa"/>
              <w:bottom w:w="0" w:type="dxa"/>
              <w:right w:w="105" w:type="dxa"/>
            </w:tcMar>
            <w:vAlign w:val="center"/>
          </w:tcPr>
          <w:p w:rsidR="00324F15" w:rsidRPr="00163F7E" w:rsidRDefault="00324F15" w:rsidP="00995431">
            <w:pPr>
              <w:widowControl/>
              <w:wordWrap w:val="0"/>
              <w:spacing w:before="100" w:beforeAutospacing="1" w:after="100" w:afterAutospacing="1" w:line="315" w:lineRule="atLeast"/>
              <w:jc w:val="center"/>
              <w:rPr>
                <w:rFonts w:ascii="宋体" w:hAnsi="宋体"/>
                <w:kern w:val="0"/>
                <w:sz w:val="24"/>
              </w:rPr>
            </w:pPr>
            <w:r w:rsidRPr="00163F7E">
              <w:rPr>
                <w:rFonts w:ascii="宋体" w:hAnsi="宋体" w:hint="eastAsia"/>
                <w:kern w:val="0"/>
                <w:sz w:val="24"/>
              </w:rPr>
              <w:lastRenderedPageBreak/>
              <w:t>1</w:t>
            </w:r>
            <w:r>
              <w:rPr>
                <w:rFonts w:ascii="宋体" w:hAnsi="宋体"/>
                <w:kern w:val="0"/>
                <w:sz w:val="24"/>
              </w:rPr>
              <w:t>5</w:t>
            </w:r>
          </w:p>
        </w:tc>
        <w:tc>
          <w:tcPr>
            <w:tcW w:w="903"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t>腰包式无线领夹麦克风</w:t>
            </w:r>
          </w:p>
        </w:tc>
        <w:tc>
          <w:tcPr>
            <w:tcW w:w="6435" w:type="dxa"/>
            <w:tcMar>
              <w:top w:w="0" w:type="dxa"/>
              <w:left w:w="105" w:type="dxa"/>
              <w:bottom w:w="0" w:type="dxa"/>
              <w:right w:w="105" w:type="dxa"/>
            </w:tcMar>
            <w:vAlign w:val="center"/>
          </w:tcPr>
          <w:p w:rsidR="00324F15" w:rsidRPr="00163F7E" w:rsidRDefault="00324F15" w:rsidP="003D3711">
            <w:pPr>
              <w:numPr>
                <w:ilvl w:val="0"/>
                <w:numId w:val="16"/>
              </w:numPr>
              <w:rPr>
                <w:rFonts w:ascii="宋体" w:hAnsi="宋体"/>
                <w:sz w:val="24"/>
              </w:rPr>
            </w:pPr>
            <w:r w:rsidRPr="00163F7E">
              <w:rPr>
                <w:rFonts w:ascii="宋体" w:hAnsi="宋体" w:hint="eastAsia"/>
                <w:sz w:val="24"/>
              </w:rPr>
              <w:t>套件内含腰包式发射器和便携式接收器，全方位领夹式麦克风等配件；</w:t>
            </w:r>
          </w:p>
          <w:p w:rsidR="00324F15" w:rsidRPr="00163F7E" w:rsidRDefault="00324F15" w:rsidP="003D3711">
            <w:pPr>
              <w:numPr>
                <w:ilvl w:val="0"/>
                <w:numId w:val="16"/>
              </w:numPr>
              <w:rPr>
                <w:rFonts w:ascii="宋体" w:hAnsi="宋体"/>
                <w:sz w:val="24"/>
              </w:rPr>
            </w:pPr>
            <w:r w:rsidRPr="00163F7E">
              <w:rPr>
                <w:rFonts w:ascii="宋体" w:hAnsi="宋体" w:hint="eastAsia"/>
                <w:sz w:val="24"/>
              </w:rPr>
              <w:t>独特的DSP数字处理技术；</w:t>
            </w:r>
          </w:p>
          <w:p w:rsidR="00324F15" w:rsidRPr="00163F7E" w:rsidRDefault="00324F15" w:rsidP="003D3711">
            <w:pPr>
              <w:numPr>
                <w:ilvl w:val="0"/>
                <w:numId w:val="16"/>
              </w:numPr>
              <w:rPr>
                <w:rFonts w:ascii="宋体" w:hAnsi="宋体"/>
                <w:sz w:val="24"/>
              </w:rPr>
            </w:pPr>
            <w:r w:rsidRPr="00163F7E">
              <w:rPr>
                <w:rFonts w:ascii="宋体" w:hAnsi="宋体" w:hint="eastAsia"/>
                <w:sz w:val="24"/>
              </w:rPr>
              <w:t>振荡器类型为晶体控制锁相环合成器；</w:t>
            </w:r>
          </w:p>
          <w:p w:rsidR="00324F15" w:rsidRPr="00163F7E" w:rsidRDefault="00324F15" w:rsidP="003D3711">
            <w:pPr>
              <w:numPr>
                <w:ilvl w:val="0"/>
                <w:numId w:val="16"/>
              </w:numPr>
              <w:rPr>
                <w:rFonts w:ascii="宋体" w:hAnsi="宋体"/>
                <w:sz w:val="24"/>
              </w:rPr>
            </w:pPr>
            <w:r w:rsidRPr="00163F7E">
              <w:rPr>
                <w:rFonts w:ascii="宋体" w:hAnsi="宋体" w:hint="eastAsia"/>
                <w:sz w:val="24"/>
              </w:rPr>
              <w:t>天线类型1/4 波长线；</w:t>
            </w:r>
          </w:p>
          <w:p w:rsidR="00324F15" w:rsidRPr="00163F7E" w:rsidRDefault="00324F15" w:rsidP="003D3711">
            <w:pPr>
              <w:numPr>
                <w:ilvl w:val="0"/>
                <w:numId w:val="16"/>
              </w:numPr>
              <w:rPr>
                <w:rFonts w:ascii="宋体" w:hAnsi="宋体"/>
                <w:sz w:val="24"/>
              </w:rPr>
            </w:pPr>
            <w:r w:rsidRPr="00163F7E">
              <w:rPr>
                <w:rFonts w:ascii="宋体" w:hAnsi="宋体" w:hint="eastAsia"/>
                <w:sz w:val="24"/>
              </w:rPr>
              <w:t>在中国采用CN38： 710.025 MHz 至 782.000 MHz载波频率，导频音信号32 kHz/ 32.382 kHz/ 32.768 kHz；</w:t>
            </w:r>
          </w:p>
          <w:p w:rsidR="00324F15" w:rsidRPr="00163F7E" w:rsidRDefault="00324F15" w:rsidP="003D3711">
            <w:pPr>
              <w:numPr>
                <w:ilvl w:val="0"/>
                <w:numId w:val="16"/>
              </w:numPr>
              <w:rPr>
                <w:rFonts w:ascii="宋体" w:hAnsi="宋体"/>
                <w:sz w:val="24"/>
              </w:rPr>
            </w:pPr>
            <w:r w:rsidRPr="00163F7E">
              <w:rPr>
                <w:rFonts w:ascii="宋体" w:hAnsi="宋体" w:hint="eastAsia"/>
                <w:sz w:val="24"/>
              </w:rPr>
              <w:t>频率响应23HZ至18HZ（典型）；</w:t>
            </w:r>
          </w:p>
          <w:p w:rsidR="00324F15" w:rsidRPr="00163F7E" w:rsidRDefault="00324F15" w:rsidP="003D3711">
            <w:pPr>
              <w:numPr>
                <w:ilvl w:val="0"/>
                <w:numId w:val="16"/>
              </w:numPr>
              <w:rPr>
                <w:rFonts w:ascii="宋体" w:hAnsi="宋体"/>
                <w:sz w:val="24"/>
              </w:rPr>
            </w:pPr>
            <w:r w:rsidRPr="00163F7E">
              <w:rPr>
                <w:rFonts w:ascii="宋体" w:hAnsi="宋体" w:hint="eastAsia"/>
                <w:sz w:val="24"/>
              </w:rPr>
              <w:t>信噪比</w:t>
            </w:r>
            <w:r w:rsidRPr="00163F7E">
              <w:rPr>
                <w:rFonts w:ascii="宋体" w:hAnsi="宋体"/>
                <w:sz w:val="24"/>
              </w:rPr>
              <w:t>96dB</w:t>
            </w:r>
            <w:r w:rsidRPr="00163F7E">
              <w:rPr>
                <w:rFonts w:ascii="宋体" w:hAnsi="宋体" w:hint="eastAsia"/>
                <w:sz w:val="24"/>
              </w:rPr>
              <w:t>；</w:t>
            </w:r>
          </w:p>
          <w:p w:rsidR="00324F15" w:rsidRPr="00163F7E" w:rsidRDefault="00324F15" w:rsidP="003D3711">
            <w:pPr>
              <w:numPr>
                <w:ilvl w:val="0"/>
                <w:numId w:val="16"/>
              </w:numPr>
              <w:rPr>
                <w:rFonts w:ascii="宋体" w:hAnsi="宋体"/>
                <w:sz w:val="24"/>
              </w:rPr>
            </w:pPr>
            <w:r w:rsidRPr="00163F7E">
              <w:rPr>
                <w:rFonts w:ascii="宋体" w:hAnsi="宋体" w:hint="eastAsia"/>
                <w:sz w:val="24"/>
              </w:rPr>
              <w:t>失真 (T.H.D) 0.9% 或更低（-60dBV，1kHz 输入）；</w:t>
            </w:r>
          </w:p>
          <w:p w:rsidR="00324F15" w:rsidRPr="00163F7E" w:rsidRDefault="00324F15" w:rsidP="003D3711">
            <w:pPr>
              <w:numPr>
                <w:ilvl w:val="0"/>
                <w:numId w:val="16"/>
              </w:numPr>
              <w:rPr>
                <w:rFonts w:ascii="宋体" w:hAnsi="宋体"/>
                <w:sz w:val="24"/>
              </w:rPr>
            </w:pPr>
            <w:r w:rsidRPr="00163F7E">
              <w:rPr>
                <w:rFonts w:ascii="宋体" w:hAnsi="宋体" w:hint="eastAsia"/>
                <w:sz w:val="24"/>
              </w:rPr>
              <w:t>音频延迟0.35 毫秒；</w:t>
            </w:r>
          </w:p>
          <w:p w:rsidR="00324F15" w:rsidRPr="00163F7E" w:rsidRDefault="00324F15" w:rsidP="003D3711">
            <w:pPr>
              <w:numPr>
                <w:ilvl w:val="0"/>
                <w:numId w:val="16"/>
              </w:numPr>
              <w:rPr>
                <w:rFonts w:ascii="宋体" w:hAnsi="宋体"/>
                <w:sz w:val="24"/>
              </w:rPr>
            </w:pPr>
            <w:r w:rsidRPr="00163F7E">
              <w:rPr>
                <w:rFonts w:ascii="宋体" w:hAnsi="宋体" w:hint="eastAsia"/>
                <w:sz w:val="24"/>
              </w:rPr>
              <w:t>模拟输出电平-60dBV（±5kHz 误差）；</w:t>
            </w:r>
          </w:p>
          <w:p w:rsidR="00324F15" w:rsidRPr="00163F7E" w:rsidRDefault="00324F15" w:rsidP="003D3711">
            <w:pPr>
              <w:numPr>
                <w:ilvl w:val="0"/>
                <w:numId w:val="16"/>
              </w:numPr>
              <w:rPr>
                <w:rFonts w:ascii="宋体" w:hAnsi="宋体"/>
                <w:sz w:val="24"/>
              </w:rPr>
            </w:pPr>
            <w:r w:rsidRPr="00163F7E">
              <w:rPr>
                <w:rFonts w:ascii="宋体" w:hAnsi="宋体" w:hint="eastAsia"/>
                <w:sz w:val="24"/>
              </w:rPr>
              <w:t>模拟输出调节范围-12dB至+12dB（3dB进步）；</w:t>
            </w:r>
          </w:p>
          <w:p w:rsidR="00324F15" w:rsidRPr="00163F7E" w:rsidRDefault="00324F15" w:rsidP="003D3711">
            <w:pPr>
              <w:numPr>
                <w:ilvl w:val="0"/>
                <w:numId w:val="16"/>
              </w:numPr>
              <w:rPr>
                <w:rFonts w:ascii="宋体" w:hAnsi="宋体"/>
                <w:sz w:val="24"/>
              </w:rPr>
            </w:pPr>
            <w:r w:rsidRPr="00163F7E">
              <w:rPr>
                <w:rFonts w:ascii="宋体" w:hAnsi="宋体" w:hint="eastAsia"/>
                <w:sz w:val="24"/>
              </w:rPr>
              <w:t>导频音信号：32KHZ/32.382KHZ/32.768KHZ；</w:t>
            </w:r>
          </w:p>
          <w:p w:rsidR="00324F15" w:rsidRPr="00163F7E" w:rsidRDefault="00324F15" w:rsidP="003D3711">
            <w:pPr>
              <w:numPr>
                <w:ilvl w:val="0"/>
                <w:numId w:val="16"/>
              </w:numPr>
              <w:rPr>
                <w:rFonts w:ascii="宋体" w:hAnsi="宋体"/>
                <w:sz w:val="24"/>
              </w:rPr>
            </w:pPr>
            <w:r w:rsidRPr="00163F7E">
              <w:rPr>
                <w:rFonts w:ascii="宋体" w:hAnsi="宋体" w:hint="eastAsia"/>
                <w:sz w:val="24"/>
              </w:rPr>
              <w:t>发射器类型F3E；</w:t>
            </w:r>
          </w:p>
          <w:p w:rsidR="00324F15" w:rsidRPr="00163F7E" w:rsidRDefault="00324F15" w:rsidP="003D3711">
            <w:pPr>
              <w:numPr>
                <w:ilvl w:val="0"/>
                <w:numId w:val="16"/>
              </w:numPr>
              <w:rPr>
                <w:rFonts w:ascii="宋体" w:hAnsi="宋体"/>
                <w:sz w:val="24"/>
              </w:rPr>
            </w:pPr>
            <w:r w:rsidRPr="00163F7E">
              <w:rPr>
                <w:rFonts w:ascii="宋体" w:hAnsi="宋体" w:hint="eastAsia"/>
                <w:sz w:val="24"/>
              </w:rPr>
              <w:lastRenderedPageBreak/>
              <w:t>薄膜类型驻极体电容式；</w:t>
            </w:r>
          </w:p>
          <w:p w:rsidR="00324F15" w:rsidRPr="00163F7E" w:rsidRDefault="00324F15" w:rsidP="003D3711">
            <w:pPr>
              <w:numPr>
                <w:ilvl w:val="0"/>
                <w:numId w:val="16"/>
              </w:numPr>
              <w:rPr>
                <w:rFonts w:ascii="宋体" w:hAnsi="宋体"/>
                <w:sz w:val="24"/>
              </w:rPr>
            </w:pPr>
            <w:r w:rsidRPr="00163F7E">
              <w:rPr>
                <w:rFonts w:ascii="宋体" w:hAnsi="宋体" w:hint="eastAsia"/>
                <w:sz w:val="24"/>
              </w:rPr>
              <w:t>全金属外壳，带液晶显示屏；</w:t>
            </w:r>
          </w:p>
        </w:tc>
        <w:tc>
          <w:tcPr>
            <w:tcW w:w="992"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lastRenderedPageBreak/>
              <w:t>套</w:t>
            </w:r>
          </w:p>
        </w:tc>
        <w:tc>
          <w:tcPr>
            <w:tcW w:w="567"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t>1</w:t>
            </w:r>
          </w:p>
        </w:tc>
        <w:tc>
          <w:tcPr>
            <w:tcW w:w="957" w:type="dxa"/>
          </w:tcPr>
          <w:p w:rsidR="00324F15" w:rsidRPr="00163F7E" w:rsidRDefault="00324F15" w:rsidP="00995431">
            <w:pPr>
              <w:widowControl/>
              <w:adjustRightInd w:val="0"/>
              <w:snapToGrid w:val="0"/>
              <w:spacing w:line="276" w:lineRule="auto"/>
              <w:jc w:val="center"/>
              <w:rPr>
                <w:rFonts w:ascii="宋体" w:hAnsi="宋体"/>
                <w:sz w:val="24"/>
              </w:rPr>
            </w:pPr>
            <w:r>
              <w:rPr>
                <w:rFonts w:ascii="宋体" w:hAnsi="宋体" w:hint="eastAsia"/>
                <w:sz w:val="24"/>
              </w:rPr>
              <w:t>否</w:t>
            </w:r>
          </w:p>
        </w:tc>
      </w:tr>
      <w:tr w:rsidR="00324F15" w:rsidRPr="00163F7E" w:rsidTr="00995431">
        <w:trPr>
          <w:trHeight w:val="540"/>
          <w:jc w:val="center"/>
        </w:trPr>
        <w:tc>
          <w:tcPr>
            <w:tcW w:w="737" w:type="dxa"/>
            <w:tcMar>
              <w:top w:w="0" w:type="dxa"/>
              <w:left w:w="105" w:type="dxa"/>
              <w:bottom w:w="0" w:type="dxa"/>
              <w:right w:w="105" w:type="dxa"/>
            </w:tcMar>
            <w:vAlign w:val="center"/>
          </w:tcPr>
          <w:p w:rsidR="00324F15" w:rsidRPr="00163F7E" w:rsidRDefault="00324F15" w:rsidP="00995431">
            <w:pPr>
              <w:widowControl/>
              <w:wordWrap w:val="0"/>
              <w:spacing w:before="100" w:beforeAutospacing="1" w:after="100" w:afterAutospacing="1" w:line="315" w:lineRule="atLeast"/>
              <w:jc w:val="center"/>
              <w:rPr>
                <w:rFonts w:ascii="宋体" w:hAnsi="宋体"/>
                <w:kern w:val="0"/>
                <w:sz w:val="24"/>
              </w:rPr>
            </w:pPr>
            <w:r w:rsidRPr="00163F7E">
              <w:rPr>
                <w:rFonts w:ascii="宋体" w:hAnsi="宋体" w:hint="eastAsia"/>
                <w:kern w:val="0"/>
                <w:sz w:val="24"/>
              </w:rPr>
              <w:lastRenderedPageBreak/>
              <w:t>1</w:t>
            </w:r>
            <w:r>
              <w:rPr>
                <w:rFonts w:ascii="宋体" w:hAnsi="宋体"/>
                <w:kern w:val="0"/>
                <w:sz w:val="24"/>
              </w:rPr>
              <w:t>6</w:t>
            </w:r>
          </w:p>
        </w:tc>
        <w:tc>
          <w:tcPr>
            <w:tcW w:w="903"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t>专业摄像三脚架</w:t>
            </w:r>
          </w:p>
        </w:tc>
        <w:tc>
          <w:tcPr>
            <w:tcW w:w="6435" w:type="dxa"/>
            <w:tcMar>
              <w:top w:w="0" w:type="dxa"/>
              <w:left w:w="105" w:type="dxa"/>
              <w:bottom w:w="0" w:type="dxa"/>
              <w:right w:w="105" w:type="dxa"/>
            </w:tcMar>
            <w:vAlign w:val="center"/>
          </w:tcPr>
          <w:p w:rsidR="00324F15" w:rsidRPr="00163F7E" w:rsidRDefault="00324F15" w:rsidP="003D3711">
            <w:pPr>
              <w:pStyle w:val="aa"/>
              <w:widowControl/>
              <w:numPr>
                <w:ilvl w:val="0"/>
                <w:numId w:val="17"/>
              </w:numPr>
              <w:adjustRightInd w:val="0"/>
              <w:snapToGrid w:val="0"/>
              <w:spacing w:line="276" w:lineRule="auto"/>
              <w:ind w:firstLineChars="0"/>
              <w:jc w:val="left"/>
              <w:rPr>
                <w:rFonts w:ascii="宋体" w:hAnsi="宋体"/>
                <w:sz w:val="24"/>
                <w:szCs w:val="24"/>
              </w:rPr>
            </w:pPr>
            <w:r w:rsidRPr="00163F7E">
              <w:rPr>
                <w:rFonts w:ascii="宋体" w:hAnsi="宋体" w:hint="eastAsia"/>
                <w:sz w:val="24"/>
                <w:szCs w:val="24"/>
              </w:rPr>
              <w:t>可调阻尼液压云</w:t>
            </w:r>
            <w:proofErr w:type="gramStart"/>
            <w:r w:rsidRPr="00163F7E">
              <w:rPr>
                <w:rFonts w:ascii="宋体" w:hAnsi="宋体" w:hint="eastAsia"/>
                <w:sz w:val="24"/>
                <w:szCs w:val="24"/>
              </w:rPr>
              <w:t>台专业</w:t>
            </w:r>
            <w:proofErr w:type="gramEnd"/>
            <w:r w:rsidRPr="00163F7E">
              <w:rPr>
                <w:rFonts w:ascii="宋体" w:hAnsi="宋体" w:hint="eastAsia"/>
                <w:sz w:val="24"/>
                <w:szCs w:val="24"/>
              </w:rPr>
              <w:t>铝合金材质摄像专用三脚架、云台套装；</w:t>
            </w:r>
          </w:p>
          <w:p w:rsidR="00324F15" w:rsidRPr="00163F7E" w:rsidRDefault="00324F15" w:rsidP="003D3711">
            <w:pPr>
              <w:pStyle w:val="aa"/>
              <w:widowControl/>
              <w:numPr>
                <w:ilvl w:val="0"/>
                <w:numId w:val="17"/>
              </w:numPr>
              <w:adjustRightInd w:val="0"/>
              <w:snapToGrid w:val="0"/>
              <w:spacing w:line="276" w:lineRule="auto"/>
              <w:ind w:firstLineChars="0"/>
              <w:jc w:val="left"/>
              <w:rPr>
                <w:rFonts w:ascii="宋体" w:hAnsi="宋体"/>
                <w:sz w:val="24"/>
                <w:szCs w:val="24"/>
              </w:rPr>
            </w:pPr>
            <w:r w:rsidRPr="00163F7E">
              <w:rPr>
                <w:rFonts w:ascii="宋体" w:hAnsi="宋体" w:hint="eastAsia"/>
                <w:sz w:val="24"/>
                <w:szCs w:val="24"/>
              </w:rPr>
              <w:t>高强度铝合金脚管，节数3节，最大高度160CM，最小高度77CM，折合高度832CM；</w:t>
            </w:r>
          </w:p>
          <w:p w:rsidR="00324F15" w:rsidRPr="00163F7E" w:rsidRDefault="00324F15" w:rsidP="003D3711">
            <w:pPr>
              <w:pStyle w:val="aa"/>
              <w:widowControl/>
              <w:numPr>
                <w:ilvl w:val="0"/>
                <w:numId w:val="17"/>
              </w:numPr>
              <w:adjustRightInd w:val="0"/>
              <w:snapToGrid w:val="0"/>
              <w:spacing w:line="276" w:lineRule="auto"/>
              <w:ind w:firstLineChars="0"/>
              <w:jc w:val="left"/>
              <w:rPr>
                <w:rFonts w:ascii="宋体" w:hAnsi="宋体"/>
                <w:sz w:val="24"/>
                <w:szCs w:val="24"/>
              </w:rPr>
            </w:pPr>
            <w:r w:rsidRPr="00163F7E">
              <w:rPr>
                <w:rFonts w:ascii="宋体" w:hAnsi="宋体" w:hint="eastAsia"/>
                <w:sz w:val="24"/>
                <w:szCs w:val="24"/>
              </w:rPr>
              <w:t>承重≥6KG；</w:t>
            </w:r>
          </w:p>
          <w:p w:rsidR="00324F15" w:rsidRPr="00163F7E" w:rsidRDefault="00324F15" w:rsidP="003D3711">
            <w:pPr>
              <w:pStyle w:val="aa"/>
              <w:widowControl/>
              <w:numPr>
                <w:ilvl w:val="0"/>
                <w:numId w:val="17"/>
              </w:numPr>
              <w:adjustRightInd w:val="0"/>
              <w:snapToGrid w:val="0"/>
              <w:spacing w:line="276" w:lineRule="auto"/>
              <w:ind w:firstLineChars="0"/>
              <w:jc w:val="left"/>
              <w:rPr>
                <w:rFonts w:ascii="宋体" w:hAnsi="宋体"/>
                <w:sz w:val="24"/>
                <w:szCs w:val="24"/>
              </w:rPr>
            </w:pPr>
            <w:r w:rsidRPr="00163F7E">
              <w:rPr>
                <w:rFonts w:ascii="宋体" w:hAnsi="宋体" w:hint="eastAsia"/>
                <w:sz w:val="24"/>
                <w:szCs w:val="24"/>
              </w:rPr>
              <w:t>铝合金球碗，直径75MM；</w:t>
            </w:r>
          </w:p>
          <w:p w:rsidR="00324F15" w:rsidRPr="00163F7E" w:rsidRDefault="00324F15" w:rsidP="003D3711">
            <w:pPr>
              <w:pStyle w:val="aa"/>
              <w:widowControl/>
              <w:numPr>
                <w:ilvl w:val="0"/>
                <w:numId w:val="17"/>
              </w:numPr>
              <w:adjustRightInd w:val="0"/>
              <w:snapToGrid w:val="0"/>
              <w:spacing w:line="276" w:lineRule="auto"/>
              <w:ind w:firstLineChars="0"/>
              <w:jc w:val="left"/>
              <w:rPr>
                <w:rFonts w:ascii="宋体" w:hAnsi="宋体"/>
                <w:sz w:val="24"/>
                <w:szCs w:val="24"/>
              </w:rPr>
            </w:pPr>
            <w:r w:rsidRPr="00163F7E">
              <w:rPr>
                <w:rFonts w:ascii="宋体" w:hAnsi="宋体" w:hint="eastAsia"/>
                <w:sz w:val="24"/>
                <w:szCs w:val="24"/>
              </w:rPr>
              <w:t>多功能中置支撑系统；</w:t>
            </w:r>
          </w:p>
          <w:p w:rsidR="00324F15" w:rsidRPr="00163F7E" w:rsidRDefault="00324F15" w:rsidP="003D3711">
            <w:pPr>
              <w:pStyle w:val="aa"/>
              <w:widowControl/>
              <w:numPr>
                <w:ilvl w:val="0"/>
                <w:numId w:val="17"/>
              </w:numPr>
              <w:adjustRightInd w:val="0"/>
              <w:snapToGrid w:val="0"/>
              <w:spacing w:line="276" w:lineRule="auto"/>
              <w:ind w:firstLineChars="0"/>
              <w:jc w:val="left"/>
              <w:rPr>
                <w:rFonts w:ascii="宋体" w:hAnsi="宋体"/>
                <w:sz w:val="24"/>
                <w:szCs w:val="24"/>
              </w:rPr>
            </w:pPr>
            <w:r w:rsidRPr="00163F7E">
              <w:rPr>
                <w:rFonts w:ascii="宋体" w:hAnsi="宋体" w:hint="eastAsia"/>
                <w:sz w:val="24"/>
                <w:szCs w:val="24"/>
              </w:rPr>
              <w:t>可更换的防滑橡胶脚垫系统设计；</w:t>
            </w:r>
          </w:p>
          <w:p w:rsidR="00324F15" w:rsidRPr="00163F7E" w:rsidRDefault="00324F15" w:rsidP="003D3711">
            <w:pPr>
              <w:pStyle w:val="aa"/>
              <w:widowControl/>
              <w:numPr>
                <w:ilvl w:val="0"/>
                <w:numId w:val="17"/>
              </w:numPr>
              <w:adjustRightInd w:val="0"/>
              <w:snapToGrid w:val="0"/>
              <w:spacing w:line="276" w:lineRule="auto"/>
              <w:ind w:firstLineChars="0"/>
              <w:jc w:val="left"/>
              <w:rPr>
                <w:rFonts w:ascii="宋体" w:hAnsi="宋体"/>
                <w:sz w:val="24"/>
                <w:szCs w:val="24"/>
              </w:rPr>
            </w:pPr>
            <w:r w:rsidRPr="00163F7E">
              <w:rPr>
                <w:rFonts w:ascii="宋体" w:hAnsi="宋体" w:hint="eastAsia"/>
                <w:sz w:val="24"/>
                <w:szCs w:val="24"/>
              </w:rPr>
              <w:t>云台俯仰范围+90°/-60°，俯仰阻尼0-3档，俯仰动态阻尼0-7档；</w:t>
            </w:r>
          </w:p>
          <w:p w:rsidR="00324F15" w:rsidRPr="00163F7E" w:rsidRDefault="00324F15" w:rsidP="003D3711">
            <w:pPr>
              <w:pStyle w:val="aa"/>
              <w:widowControl/>
              <w:numPr>
                <w:ilvl w:val="0"/>
                <w:numId w:val="17"/>
              </w:numPr>
              <w:adjustRightInd w:val="0"/>
              <w:snapToGrid w:val="0"/>
              <w:spacing w:line="276" w:lineRule="auto"/>
              <w:ind w:firstLineChars="0"/>
              <w:jc w:val="left"/>
              <w:rPr>
                <w:rFonts w:ascii="宋体" w:hAnsi="宋体"/>
                <w:sz w:val="24"/>
                <w:szCs w:val="24"/>
              </w:rPr>
            </w:pPr>
            <w:r w:rsidRPr="00163F7E">
              <w:rPr>
                <w:rFonts w:ascii="宋体" w:hAnsi="宋体" w:hint="eastAsia"/>
                <w:sz w:val="24"/>
                <w:szCs w:val="24"/>
              </w:rPr>
              <w:t>云台有独立的水平锁和俯仰锁；</w:t>
            </w:r>
          </w:p>
          <w:p w:rsidR="00324F15" w:rsidRPr="00163F7E" w:rsidRDefault="00324F15" w:rsidP="003D3711">
            <w:pPr>
              <w:pStyle w:val="aa"/>
              <w:widowControl/>
              <w:numPr>
                <w:ilvl w:val="0"/>
                <w:numId w:val="17"/>
              </w:numPr>
              <w:adjustRightInd w:val="0"/>
              <w:snapToGrid w:val="0"/>
              <w:spacing w:line="276" w:lineRule="auto"/>
              <w:ind w:firstLineChars="0"/>
              <w:jc w:val="left"/>
              <w:rPr>
                <w:rFonts w:ascii="宋体" w:hAnsi="宋体"/>
                <w:sz w:val="24"/>
                <w:szCs w:val="24"/>
              </w:rPr>
            </w:pPr>
            <w:r w:rsidRPr="00163F7E">
              <w:rPr>
                <w:rFonts w:ascii="宋体" w:hAnsi="宋体" w:hint="eastAsia"/>
                <w:sz w:val="24"/>
                <w:szCs w:val="24"/>
              </w:rPr>
              <w:t>云台可360°水平摇摄，有1个气泡水平仪；</w:t>
            </w:r>
          </w:p>
          <w:p w:rsidR="00324F15" w:rsidRPr="00163F7E" w:rsidRDefault="00324F15" w:rsidP="003D3711">
            <w:pPr>
              <w:pStyle w:val="aa"/>
              <w:widowControl/>
              <w:numPr>
                <w:ilvl w:val="0"/>
                <w:numId w:val="17"/>
              </w:numPr>
              <w:adjustRightInd w:val="0"/>
              <w:snapToGrid w:val="0"/>
              <w:spacing w:line="276" w:lineRule="auto"/>
              <w:ind w:firstLineChars="0"/>
              <w:jc w:val="left"/>
              <w:rPr>
                <w:rFonts w:ascii="宋体" w:hAnsi="宋体"/>
                <w:sz w:val="24"/>
                <w:szCs w:val="24"/>
              </w:rPr>
            </w:pPr>
            <w:r w:rsidRPr="00163F7E">
              <w:rPr>
                <w:rFonts w:ascii="宋体" w:hAnsi="宋体" w:hint="eastAsia"/>
                <w:sz w:val="24"/>
                <w:szCs w:val="24"/>
              </w:rPr>
              <w:t>1只可伸缩式摇摄手柄；</w:t>
            </w:r>
          </w:p>
          <w:p w:rsidR="00324F15" w:rsidRPr="00163F7E" w:rsidRDefault="00324F15" w:rsidP="003D3711">
            <w:pPr>
              <w:pStyle w:val="aa"/>
              <w:widowControl/>
              <w:numPr>
                <w:ilvl w:val="0"/>
                <w:numId w:val="17"/>
              </w:numPr>
              <w:adjustRightInd w:val="0"/>
              <w:snapToGrid w:val="0"/>
              <w:spacing w:line="276" w:lineRule="auto"/>
              <w:ind w:firstLineChars="0"/>
              <w:jc w:val="left"/>
              <w:rPr>
                <w:rFonts w:ascii="宋体" w:hAnsi="宋体"/>
                <w:sz w:val="24"/>
                <w:szCs w:val="24"/>
              </w:rPr>
            </w:pPr>
            <w:r w:rsidRPr="00163F7E">
              <w:rPr>
                <w:rFonts w:ascii="宋体" w:hAnsi="宋体" w:hint="eastAsia"/>
                <w:sz w:val="24"/>
                <w:szCs w:val="24"/>
              </w:rPr>
              <w:t>1个快装板</w:t>
            </w:r>
            <w:r w:rsidRPr="00163F7E">
              <w:rPr>
                <w:rFonts w:ascii="宋体" w:hAnsi="宋体"/>
                <w:sz w:val="24"/>
                <w:szCs w:val="24"/>
              </w:rPr>
              <w:t xml:space="preserve"> </w:t>
            </w:r>
            <w:r w:rsidRPr="00163F7E">
              <w:rPr>
                <w:rFonts w:ascii="宋体" w:hAnsi="宋体" w:hint="eastAsia"/>
                <w:sz w:val="24"/>
                <w:szCs w:val="24"/>
              </w:rPr>
              <w:t>，快装板可滑动距离90MM，附有1个1/4和3/8螺丝；</w:t>
            </w:r>
          </w:p>
          <w:p w:rsidR="00324F15" w:rsidRPr="00163F7E" w:rsidRDefault="00324F15" w:rsidP="003D3711">
            <w:pPr>
              <w:pStyle w:val="aa"/>
              <w:widowControl/>
              <w:numPr>
                <w:ilvl w:val="0"/>
                <w:numId w:val="17"/>
              </w:numPr>
              <w:adjustRightInd w:val="0"/>
              <w:snapToGrid w:val="0"/>
              <w:spacing w:line="276" w:lineRule="auto"/>
              <w:ind w:firstLineChars="0"/>
              <w:jc w:val="left"/>
              <w:rPr>
                <w:rFonts w:ascii="宋体" w:hAnsi="宋体"/>
                <w:sz w:val="24"/>
                <w:szCs w:val="24"/>
              </w:rPr>
            </w:pPr>
            <w:r w:rsidRPr="00163F7E">
              <w:rPr>
                <w:rFonts w:ascii="宋体" w:hAnsi="宋体" w:hint="eastAsia"/>
                <w:sz w:val="24"/>
                <w:szCs w:val="24"/>
              </w:rPr>
              <w:t>多功能带刻度中置支撑系统，可伸缩；</w:t>
            </w:r>
          </w:p>
          <w:p w:rsidR="00324F15" w:rsidRPr="00163F7E" w:rsidRDefault="00324F15" w:rsidP="003D3711">
            <w:pPr>
              <w:pStyle w:val="aa"/>
              <w:widowControl/>
              <w:numPr>
                <w:ilvl w:val="0"/>
                <w:numId w:val="17"/>
              </w:numPr>
              <w:adjustRightInd w:val="0"/>
              <w:snapToGrid w:val="0"/>
              <w:spacing w:line="276" w:lineRule="auto"/>
              <w:ind w:firstLineChars="0"/>
              <w:jc w:val="left"/>
              <w:rPr>
                <w:rFonts w:ascii="宋体" w:hAnsi="宋体"/>
                <w:sz w:val="24"/>
                <w:szCs w:val="24"/>
              </w:rPr>
            </w:pPr>
            <w:r w:rsidRPr="00163F7E">
              <w:rPr>
                <w:rFonts w:ascii="宋体" w:hAnsi="宋体" w:hint="eastAsia"/>
                <w:sz w:val="24"/>
                <w:szCs w:val="24"/>
              </w:rPr>
              <w:t>加厚便携包1个，</w:t>
            </w:r>
            <w:proofErr w:type="gramStart"/>
            <w:r w:rsidRPr="00163F7E">
              <w:rPr>
                <w:rFonts w:ascii="宋体" w:hAnsi="宋体" w:hint="eastAsia"/>
                <w:sz w:val="24"/>
                <w:szCs w:val="24"/>
              </w:rPr>
              <w:t>增配本脚架</w:t>
            </w:r>
            <w:proofErr w:type="gramEnd"/>
            <w:r w:rsidRPr="00163F7E">
              <w:rPr>
                <w:rFonts w:ascii="宋体" w:hAnsi="宋体" w:hint="eastAsia"/>
                <w:sz w:val="24"/>
                <w:szCs w:val="24"/>
              </w:rPr>
              <w:t>适用的QR13快装板1块；</w:t>
            </w:r>
          </w:p>
          <w:p w:rsidR="00324F15" w:rsidRPr="00163F7E" w:rsidRDefault="00324F15" w:rsidP="003D3711">
            <w:pPr>
              <w:pStyle w:val="aa"/>
              <w:widowControl/>
              <w:numPr>
                <w:ilvl w:val="0"/>
                <w:numId w:val="17"/>
              </w:numPr>
              <w:adjustRightInd w:val="0"/>
              <w:snapToGrid w:val="0"/>
              <w:spacing w:line="276" w:lineRule="auto"/>
              <w:ind w:firstLineChars="0"/>
              <w:jc w:val="left"/>
              <w:rPr>
                <w:rFonts w:ascii="宋体" w:hAnsi="宋体"/>
                <w:sz w:val="24"/>
                <w:szCs w:val="24"/>
              </w:rPr>
            </w:pPr>
            <w:r w:rsidRPr="00163F7E">
              <w:rPr>
                <w:rFonts w:ascii="宋体" w:hAnsi="宋体" w:hint="eastAsia"/>
                <w:sz w:val="24"/>
                <w:szCs w:val="24"/>
              </w:rPr>
              <w:t>增配DL08 摄像机三脚架底座滑轮1个，</w:t>
            </w:r>
            <w:proofErr w:type="gramStart"/>
            <w:r w:rsidRPr="00163F7E">
              <w:rPr>
                <w:rFonts w:ascii="宋体" w:hAnsi="宋体" w:hint="eastAsia"/>
                <w:sz w:val="24"/>
                <w:szCs w:val="24"/>
              </w:rPr>
              <w:t>本设备</w:t>
            </w:r>
            <w:proofErr w:type="gramEnd"/>
            <w:r w:rsidRPr="00163F7E">
              <w:rPr>
                <w:rFonts w:ascii="宋体" w:hAnsi="宋体" w:hint="eastAsia"/>
                <w:sz w:val="24"/>
                <w:szCs w:val="24"/>
              </w:rPr>
              <w:t>为摄像三脚架配件，必须与三脚架品牌一致，铝合金材质，承重50KG，最大圆</w:t>
            </w:r>
            <w:proofErr w:type="gramStart"/>
            <w:r w:rsidRPr="00163F7E">
              <w:rPr>
                <w:rFonts w:ascii="宋体" w:hAnsi="宋体" w:hint="eastAsia"/>
                <w:sz w:val="24"/>
                <w:szCs w:val="24"/>
              </w:rPr>
              <w:t>径</w:t>
            </w:r>
            <w:proofErr w:type="gramEnd"/>
            <w:r w:rsidRPr="00163F7E">
              <w:rPr>
                <w:rFonts w:ascii="宋体" w:hAnsi="宋体" w:hint="eastAsia"/>
                <w:sz w:val="24"/>
                <w:szCs w:val="24"/>
              </w:rPr>
              <w:t>1160MM，单腿长度450MM，收纳长度630MM，自重3.45KG</w:t>
            </w:r>
            <w:r w:rsidRPr="00163F7E">
              <w:rPr>
                <w:rFonts w:ascii="宋体" w:hAnsi="宋体"/>
                <w:sz w:val="24"/>
                <w:szCs w:val="24"/>
              </w:rPr>
              <w:t xml:space="preserve"> </w:t>
            </w:r>
            <w:r w:rsidRPr="00163F7E">
              <w:rPr>
                <w:rFonts w:ascii="宋体" w:hAnsi="宋体" w:hint="eastAsia"/>
                <w:sz w:val="24"/>
                <w:szCs w:val="24"/>
              </w:rPr>
              <w:t>脚轮有锁死开关。</w:t>
            </w:r>
          </w:p>
        </w:tc>
        <w:tc>
          <w:tcPr>
            <w:tcW w:w="992"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t>套</w:t>
            </w:r>
          </w:p>
        </w:tc>
        <w:tc>
          <w:tcPr>
            <w:tcW w:w="567"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t>1</w:t>
            </w:r>
          </w:p>
        </w:tc>
        <w:tc>
          <w:tcPr>
            <w:tcW w:w="957" w:type="dxa"/>
          </w:tcPr>
          <w:p w:rsidR="00324F15" w:rsidRPr="00163F7E" w:rsidRDefault="00324F15" w:rsidP="00995431">
            <w:pPr>
              <w:widowControl/>
              <w:adjustRightInd w:val="0"/>
              <w:snapToGrid w:val="0"/>
              <w:spacing w:line="276" w:lineRule="auto"/>
              <w:jc w:val="center"/>
              <w:rPr>
                <w:rFonts w:ascii="宋体" w:hAnsi="宋体"/>
                <w:sz w:val="24"/>
              </w:rPr>
            </w:pPr>
            <w:r>
              <w:rPr>
                <w:rFonts w:ascii="宋体" w:hAnsi="宋体" w:hint="eastAsia"/>
                <w:sz w:val="24"/>
              </w:rPr>
              <w:t>否</w:t>
            </w:r>
          </w:p>
        </w:tc>
      </w:tr>
      <w:tr w:rsidR="00324F15" w:rsidRPr="00163F7E" w:rsidTr="00995431">
        <w:trPr>
          <w:trHeight w:val="540"/>
          <w:jc w:val="center"/>
        </w:trPr>
        <w:tc>
          <w:tcPr>
            <w:tcW w:w="737" w:type="dxa"/>
            <w:tcMar>
              <w:top w:w="0" w:type="dxa"/>
              <w:left w:w="105" w:type="dxa"/>
              <w:bottom w:w="0" w:type="dxa"/>
              <w:right w:w="105" w:type="dxa"/>
            </w:tcMar>
            <w:vAlign w:val="center"/>
          </w:tcPr>
          <w:p w:rsidR="00324F15" w:rsidRPr="00163F7E"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kern w:val="0"/>
                <w:sz w:val="24"/>
              </w:rPr>
              <w:t>17</w:t>
            </w:r>
          </w:p>
        </w:tc>
        <w:tc>
          <w:tcPr>
            <w:tcW w:w="903"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proofErr w:type="gramStart"/>
            <w:r w:rsidRPr="00163F7E">
              <w:rPr>
                <w:rFonts w:ascii="宋体" w:hAnsi="宋体" w:hint="eastAsia"/>
                <w:sz w:val="24"/>
              </w:rPr>
              <w:t>提词</w:t>
            </w:r>
            <w:proofErr w:type="gramEnd"/>
            <w:r w:rsidRPr="00163F7E">
              <w:rPr>
                <w:rFonts w:ascii="宋体" w:hAnsi="宋体" w:hint="eastAsia"/>
                <w:sz w:val="24"/>
              </w:rPr>
              <w:t>器</w:t>
            </w:r>
          </w:p>
        </w:tc>
        <w:tc>
          <w:tcPr>
            <w:tcW w:w="6435"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ind w:left="480" w:hangingChars="200" w:hanging="480"/>
              <w:jc w:val="left"/>
              <w:rPr>
                <w:rFonts w:ascii="宋体" w:hAnsi="宋体"/>
                <w:sz w:val="24"/>
              </w:rPr>
            </w:pPr>
            <w:r w:rsidRPr="00163F7E">
              <w:rPr>
                <w:rFonts w:ascii="宋体" w:hAnsi="宋体" w:hint="eastAsia"/>
                <w:sz w:val="24"/>
              </w:rPr>
              <w:t xml:space="preserve">1. </w:t>
            </w:r>
            <w:proofErr w:type="gramStart"/>
            <w:r w:rsidRPr="00163F7E">
              <w:rPr>
                <w:rFonts w:ascii="宋体" w:hAnsi="宋体" w:hint="eastAsia"/>
                <w:sz w:val="24"/>
              </w:rPr>
              <w:t>提词</w:t>
            </w:r>
            <w:proofErr w:type="gramEnd"/>
            <w:r w:rsidRPr="00163F7E">
              <w:rPr>
                <w:rFonts w:ascii="宋体" w:hAnsi="宋体" w:hint="eastAsia"/>
                <w:sz w:val="24"/>
              </w:rPr>
              <w:t>器软件支持Windows系统，文稿录入、编辑方便，操作简单，自动完成排版， 支持txt、rtf 、word 、PPT等格式文；</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2.  镜像液晶显示器≥19寸，可以随时切换正像显示器与镜像显示器画面；</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3.  支持任意大摄像机，小摄像机以及照相机；</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4． 分光镜可以调节高度与角度；</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5．轻质铝合金挤压框架，完全</w:t>
            </w:r>
            <w:proofErr w:type="gramStart"/>
            <w:r w:rsidRPr="00163F7E">
              <w:rPr>
                <w:rFonts w:ascii="宋体" w:hAnsi="宋体" w:hint="eastAsia"/>
                <w:sz w:val="24"/>
              </w:rPr>
              <w:t>免工具</w:t>
            </w:r>
            <w:proofErr w:type="gramEnd"/>
            <w:r w:rsidRPr="00163F7E">
              <w:rPr>
                <w:rFonts w:ascii="宋体" w:hAnsi="宋体" w:hint="eastAsia"/>
                <w:sz w:val="24"/>
              </w:rPr>
              <w:t>安装，背面防反射布料；</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8． 整体支架可以旋转、角度任意调整；</w:t>
            </w:r>
          </w:p>
          <w:p w:rsidR="00324F15" w:rsidRPr="00163F7E" w:rsidRDefault="00324F15" w:rsidP="00995431">
            <w:pPr>
              <w:widowControl/>
              <w:adjustRightInd w:val="0"/>
              <w:snapToGrid w:val="0"/>
              <w:spacing w:line="276" w:lineRule="auto"/>
              <w:ind w:left="480" w:hangingChars="200" w:hanging="480"/>
              <w:jc w:val="left"/>
              <w:rPr>
                <w:rFonts w:ascii="宋体" w:hAnsi="宋体"/>
                <w:sz w:val="24"/>
              </w:rPr>
            </w:pPr>
            <w:r w:rsidRPr="00163F7E">
              <w:rPr>
                <w:rFonts w:ascii="宋体" w:hAnsi="宋体" w:hint="eastAsia"/>
                <w:sz w:val="24"/>
              </w:rPr>
              <w:t>9． 采用进口多层宽带介质分光膜（硬膜）玻璃，厚度为2mm，光损失率在3%以下，透光率97%-98% ；</w:t>
            </w:r>
          </w:p>
          <w:p w:rsidR="00324F15" w:rsidRPr="00163F7E" w:rsidRDefault="00324F15" w:rsidP="00995431">
            <w:pPr>
              <w:widowControl/>
              <w:adjustRightInd w:val="0"/>
              <w:snapToGrid w:val="0"/>
              <w:spacing w:line="276" w:lineRule="auto"/>
              <w:ind w:left="480" w:hangingChars="200" w:hanging="480"/>
              <w:jc w:val="left"/>
              <w:rPr>
                <w:rFonts w:ascii="宋体" w:hAnsi="宋体"/>
                <w:sz w:val="24"/>
              </w:rPr>
            </w:pPr>
            <w:r w:rsidRPr="00163F7E">
              <w:rPr>
                <w:rFonts w:ascii="宋体" w:hAnsi="宋体" w:hint="eastAsia"/>
                <w:sz w:val="24"/>
              </w:rPr>
              <w:lastRenderedPageBreak/>
              <w:t>10．主要设备包括专用三脚架</w:t>
            </w:r>
            <w:proofErr w:type="gramStart"/>
            <w:r w:rsidRPr="00163F7E">
              <w:rPr>
                <w:rFonts w:ascii="宋体" w:hAnsi="宋体" w:hint="eastAsia"/>
                <w:sz w:val="24"/>
              </w:rPr>
              <w:t>个</w:t>
            </w:r>
            <w:proofErr w:type="gramEnd"/>
            <w:r w:rsidRPr="00163F7E">
              <w:rPr>
                <w:rFonts w:ascii="宋体" w:hAnsi="宋体" w:hint="eastAsia"/>
                <w:sz w:val="24"/>
              </w:rPr>
              <w:t>，1通用题词软件1套，</w:t>
            </w:r>
            <w:proofErr w:type="gramStart"/>
            <w:r w:rsidRPr="00163F7E">
              <w:rPr>
                <w:rFonts w:ascii="宋体" w:hAnsi="宋体" w:hint="eastAsia"/>
                <w:sz w:val="24"/>
              </w:rPr>
              <w:t>个</w:t>
            </w:r>
            <w:proofErr w:type="gramEnd"/>
            <w:r w:rsidRPr="00163F7E">
              <w:rPr>
                <w:rFonts w:ascii="宋体" w:hAnsi="宋体" w:hint="eastAsia"/>
                <w:sz w:val="24"/>
              </w:rPr>
              <w:t>，分光镜1块，钢架1套，全金属遮光罩1个，19寸显示面板1个（支持VGA，HDMI，AV视频直接输入），其它附属设备等。</w:t>
            </w:r>
          </w:p>
        </w:tc>
        <w:tc>
          <w:tcPr>
            <w:tcW w:w="992"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sz w:val="24"/>
              </w:rPr>
              <w:lastRenderedPageBreak/>
              <w:t>套</w:t>
            </w:r>
          </w:p>
        </w:tc>
        <w:tc>
          <w:tcPr>
            <w:tcW w:w="567"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t>1</w:t>
            </w:r>
          </w:p>
        </w:tc>
        <w:tc>
          <w:tcPr>
            <w:tcW w:w="957" w:type="dxa"/>
          </w:tcPr>
          <w:p w:rsidR="00324F15" w:rsidRPr="00163F7E" w:rsidRDefault="00324F15" w:rsidP="00995431">
            <w:pPr>
              <w:widowControl/>
              <w:adjustRightInd w:val="0"/>
              <w:snapToGrid w:val="0"/>
              <w:spacing w:line="276" w:lineRule="auto"/>
              <w:jc w:val="center"/>
              <w:rPr>
                <w:rFonts w:ascii="宋体" w:hAnsi="宋体"/>
                <w:sz w:val="24"/>
              </w:rPr>
            </w:pPr>
            <w:r>
              <w:rPr>
                <w:rFonts w:ascii="宋体" w:hAnsi="宋体" w:hint="eastAsia"/>
                <w:sz w:val="24"/>
              </w:rPr>
              <w:t>否</w:t>
            </w:r>
          </w:p>
        </w:tc>
      </w:tr>
      <w:tr w:rsidR="00324F15" w:rsidRPr="00163F7E" w:rsidTr="00995431">
        <w:trPr>
          <w:trHeight w:val="540"/>
          <w:jc w:val="center"/>
        </w:trPr>
        <w:tc>
          <w:tcPr>
            <w:tcW w:w="737" w:type="dxa"/>
            <w:tcMar>
              <w:top w:w="0" w:type="dxa"/>
              <w:left w:w="105" w:type="dxa"/>
              <w:bottom w:w="0" w:type="dxa"/>
              <w:right w:w="105" w:type="dxa"/>
            </w:tcMar>
            <w:vAlign w:val="center"/>
          </w:tcPr>
          <w:p w:rsidR="00324F15" w:rsidRPr="00163F7E" w:rsidRDefault="00324F15" w:rsidP="00995431">
            <w:pPr>
              <w:widowControl/>
              <w:wordWrap w:val="0"/>
              <w:spacing w:before="100" w:beforeAutospacing="1" w:after="100" w:afterAutospacing="1" w:line="315" w:lineRule="atLeast"/>
              <w:jc w:val="center"/>
              <w:rPr>
                <w:rFonts w:ascii="宋体" w:hAnsi="宋体"/>
                <w:color w:val="000000"/>
                <w:kern w:val="0"/>
                <w:sz w:val="24"/>
              </w:rPr>
            </w:pPr>
            <w:r>
              <w:rPr>
                <w:rFonts w:ascii="宋体" w:hAnsi="宋体"/>
                <w:color w:val="000000"/>
                <w:kern w:val="0"/>
                <w:sz w:val="24"/>
              </w:rPr>
              <w:lastRenderedPageBreak/>
              <w:t>19</w:t>
            </w:r>
          </w:p>
        </w:tc>
        <w:tc>
          <w:tcPr>
            <w:tcW w:w="903"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t>电源设备</w:t>
            </w:r>
          </w:p>
        </w:tc>
        <w:tc>
          <w:tcPr>
            <w:tcW w:w="6435" w:type="dxa"/>
            <w:tcMar>
              <w:top w:w="0" w:type="dxa"/>
              <w:left w:w="105" w:type="dxa"/>
              <w:bottom w:w="0" w:type="dxa"/>
              <w:right w:w="105" w:type="dxa"/>
            </w:tcMar>
            <w:vAlign w:val="center"/>
          </w:tcPr>
          <w:p w:rsidR="00324F15" w:rsidRPr="00163F7E" w:rsidRDefault="00324F15" w:rsidP="003D3711">
            <w:pPr>
              <w:widowControl/>
              <w:numPr>
                <w:ilvl w:val="0"/>
                <w:numId w:val="18"/>
              </w:numPr>
              <w:adjustRightInd w:val="0"/>
              <w:snapToGrid w:val="0"/>
              <w:spacing w:line="276" w:lineRule="auto"/>
              <w:jc w:val="left"/>
              <w:rPr>
                <w:rFonts w:ascii="宋体" w:hAnsi="宋体"/>
                <w:sz w:val="24"/>
              </w:rPr>
            </w:pPr>
            <w:r w:rsidRPr="00163F7E">
              <w:rPr>
                <w:rFonts w:ascii="宋体" w:hAnsi="宋体" w:hint="eastAsia"/>
                <w:sz w:val="24"/>
              </w:rPr>
              <w:t>飞雕6位3孔插座16个 ；</w:t>
            </w:r>
          </w:p>
          <w:p w:rsidR="00324F15" w:rsidRPr="00163F7E" w:rsidRDefault="00324F15" w:rsidP="003D3711">
            <w:pPr>
              <w:widowControl/>
              <w:numPr>
                <w:ilvl w:val="0"/>
                <w:numId w:val="18"/>
              </w:numPr>
              <w:adjustRightInd w:val="0"/>
              <w:snapToGrid w:val="0"/>
              <w:spacing w:line="276" w:lineRule="auto"/>
              <w:jc w:val="left"/>
              <w:rPr>
                <w:rFonts w:ascii="宋体" w:hAnsi="宋体"/>
                <w:sz w:val="24"/>
              </w:rPr>
            </w:pPr>
            <w:r w:rsidRPr="00163F7E">
              <w:rPr>
                <w:rFonts w:ascii="宋体" w:hAnsi="宋体" w:hint="eastAsia"/>
                <w:sz w:val="24"/>
              </w:rPr>
              <w:t>6平方国标铜线200米，</w:t>
            </w:r>
          </w:p>
          <w:p w:rsidR="00324F15" w:rsidRPr="00163F7E" w:rsidRDefault="00324F15" w:rsidP="003D3711">
            <w:pPr>
              <w:widowControl/>
              <w:numPr>
                <w:ilvl w:val="0"/>
                <w:numId w:val="18"/>
              </w:numPr>
              <w:adjustRightInd w:val="0"/>
              <w:snapToGrid w:val="0"/>
              <w:spacing w:line="276" w:lineRule="auto"/>
              <w:jc w:val="left"/>
              <w:rPr>
                <w:rFonts w:ascii="宋体" w:hAnsi="宋体"/>
                <w:sz w:val="24"/>
              </w:rPr>
            </w:pPr>
            <w:r w:rsidRPr="00163F7E">
              <w:rPr>
                <w:rFonts w:ascii="宋体" w:hAnsi="宋体" w:hint="eastAsia"/>
                <w:sz w:val="24"/>
              </w:rPr>
              <w:t>4平方国标铜线200米，</w:t>
            </w:r>
          </w:p>
          <w:p w:rsidR="00324F15" w:rsidRPr="00163F7E" w:rsidRDefault="00324F15" w:rsidP="003D3711">
            <w:pPr>
              <w:widowControl/>
              <w:numPr>
                <w:ilvl w:val="0"/>
                <w:numId w:val="18"/>
              </w:numPr>
              <w:adjustRightInd w:val="0"/>
              <w:snapToGrid w:val="0"/>
              <w:spacing w:line="276" w:lineRule="auto"/>
              <w:jc w:val="left"/>
              <w:rPr>
                <w:rFonts w:ascii="宋体" w:hAnsi="宋体"/>
                <w:sz w:val="24"/>
              </w:rPr>
            </w:pPr>
            <w:r w:rsidRPr="00163F7E">
              <w:rPr>
                <w:rFonts w:ascii="宋体" w:hAnsi="宋体" w:hint="eastAsia"/>
                <w:sz w:val="24"/>
              </w:rPr>
              <w:t>专用配电盒1个；</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3． 总控空气开关2个；</w:t>
            </w:r>
          </w:p>
          <w:p w:rsidR="00324F15" w:rsidRPr="00163F7E" w:rsidRDefault="00324F15" w:rsidP="00995431">
            <w:pPr>
              <w:widowControl/>
              <w:adjustRightInd w:val="0"/>
              <w:snapToGrid w:val="0"/>
              <w:spacing w:line="276" w:lineRule="auto"/>
              <w:jc w:val="left"/>
              <w:rPr>
                <w:rFonts w:ascii="宋体" w:hAnsi="宋体"/>
                <w:sz w:val="24"/>
              </w:rPr>
            </w:pPr>
            <w:r w:rsidRPr="00163F7E">
              <w:rPr>
                <w:rFonts w:ascii="宋体" w:hAnsi="宋体" w:hint="eastAsia"/>
                <w:sz w:val="24"/>
              </w:rPr>
              <w:t>4.  铝合金线槽及附属材料；</w:t>
            </w:r>
          </w:p>
        </w:tc>
        <w:tc>
          <w:tcPr>
            <w:tcW w:w="992"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t>套</w:t>
            </w:r>
          </w:p>
        </w:tc>
        <w:tc>
          <w:tcPr>
            <w:tcW w:w="567"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t>1</w:t>
            </w:r>
          </w:p>
        </w:tc>
        <w:tc>
          <w:tcPr>
            <w:tcW w:w="957" w:type="dxa"/>
          </w:tcPr>
          <w:p w:rsidR="00324F15" w:rsidRPr="00163F7E" w:rsidRDefault="00324F15" w:rsidP="00995431">
            <w:pPr>
              <w:widowControl/>
              <w:adjustRightInd w:val="0"/>
              <w:snapToGrid w:val="0"/>
              <w:spacing w:line="276" w:lineRule="auto"/>
              <w:jc w:val="center"/>
              <w:rPr>
                <w:rFonts w:ascii="宋体" w:hAnsi="宋体"/>
                <w:sz w:val="24"/>
              </w:rPr>
            </w:pPr>
            <w:r>
              <w:rPr>
                <w:rFonts w:ascii="宋体" w:hAnsi="宋体" w:hint="eastAsia"/>
                <w:sz w:val="24"/>
              </w:rPr>
              <w:t>否</w:t>
            </w:r>
          </w:p>
        </w:tc>
      </w:tr>
      <w:tr w:rsidR="00324F15" w:rsidRPr="00163F7E" w:rsidTr="00995431">
        <w:trPr>
          <w:trHeight w:val="540"/>
          <w:jc w:val="center"/>
        </w:trPr>
        <w:tc>
          <w:tcPr>
            <w:tcW w:w="737" w:type="dxa"/>
            <w:tcMar>
              <w:top w:w="0" w:type="dxa"/>
              <w:left w:w="105" w:type="dxa"/>
              <w:bottom w:w="0" w:type="dxa"/>
              <w:right w:w="105" w:type="dxa"/>
            </w:tcMar>
            <w:vAlign w:val="center"/>
          </w:tcPr>
          <w:p w:rsidR="00324F15" w:rsidRPr="00163F7E" w:rsidRDefault="00324F15" w:rsidP="00995431">
            <w:pPr>
              <w:widowControl/>
              <w:wordWrap w:val="0"/>
              <w:spacing w:before="100" w:beforeAutospacing="1" w:after="100" w:afterAutospacing="1" w:line="315" w:lineRule="atLeast"/>
              <w:jc w:val="center"/>
              <w:rPr>
                <w:rFonts w:ascii="宋体" w:hAnsi="宋体"/>
                <w:color w:val="000000"/>
                <w:kern w:val="0"/>
                <w:sz w:val="24"/>
              </w:rPr>
            </w:pPr>
            <w:r w:rsidRPr="00163F7E">
              <w:rPr>
                <w:rFonts w:ascii="宋体" w:hAnsi="宋体" w:hint="eastAsia"/>
                <w:color w:val="000000"/>
                <w:kern w:val="0"/>
                <w:sz w:val="24"/>
              </w:rPr>
              <w:t>2</w:t>
            </w:r>
            <w:r>
              <w:rPr>
                <w:rFonts w:ascii="宋体" w:hAnsi="宋体"/>
                <w:color w:val="000000"/>
                <w:kern w:val="0"/>
                <w:sz w:val="24"/>
              </w:rPr>
              <w:t>0</w:t>
            </w:r>
          </w:p>
        </w:tc>
        <w:tc>
          <w:tcPr>
            <w:tcW w:w="903"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t>网络设备</w:t>
            </w:r>
          </w:p>
        </w:tc>
        <w:tc>
          <w:tcPr>
            <w:tcW w:w="6435" w:type="dxa"/>
            <w:tcMar>
              <w:top w:w="0" w:type="dxa"/>
              <w:left w:w="105" w:type="dxa"/>
              <w:bottom w:w="0" w:type="dxa"/>
              <w:right w:w="105" w:type="dxa"/>
            </w:tcMar>
            <w:vAlign w:val="center"/>
          </w:tcPr>
          <w:p w:rsidR="00324F15" w:rsidRPr="00163F7E" w:rsidRDefault="00324F15" w:rsidP="003D3711">
            <w:pPr>
              <w:numPr>
                <w:ilvl w:val="0"/>
                <w:numId w:val="19"/>
              </w:numPr>
              <w:rPr>
                <w:rFonts w:ascii="宋体" w:hAnsi="宋体"/>
                <w:sz w:val="24"/>
              </w:rPr>
            </w:pPr>
            <w:proofErr w:type="gramStart"/>
            <w:r w:rsidRPr="00163F7E">
              <w:rPr>
                <w:rFonts w:ascii="宋体" w:hAnsi="宋体" w:hint="eastAsia"/>
                <w:sz w:val="24"/>
              </w:rPr>
              <w:t>工程级</w:t>
            </w:r>
            <w:proofErr w:type="gramEnd"/>
            <w:r w:rsidRPr="00163F7E">
              <w:rPr>
                <w:rFonts w:ascii="宋体" w:hAnsi="宋体" w:hint="eastAsia"/>
                <w:sz w:val="24"/>
              </w:rPr>
              <w:t>超五类高速网线2箱（305米/箱）；</w:t>
            </w:r>
          </w:p>
          <w:p w:rsidR="00324F15" w:rsidRPr="00163F7E" w:rsidRDefault="00324F15" w:rsidP="003D3711">
            <w:pPr>
              <w:numPr>
                <w:ilvl w:val="0"/>
                <w:numId w:val="19"/>
              </w:numPr>
              <w:rPr>
                <w:rFonts w:ascii="宋体" w:hAnsi="宋体"/>
                <w:sz w:val="24"/>
              </w:rPr>
            </w:pPr>
            <w:r w:rsidRPr="00163F7E">
              <w:rPr>
                <w:rFonts w:ascii="宋体" w:hAnsi="宋体" w:hint="eastAsia"/>
                <w:sz w:val="24"/>
              </w:rPr>
              <w:t>采用超五类非屏蔽网络水晶头40个，芯片材质磷青铜镀镍镀金，全新环保PC材质；</w:t>
            </w:r>
          </w:p>
          <w:p w:rsidR="00324F15" w:rsidRPr="00163F7E" w:rsidRDefault="00324F15" w:rsidP="003D3711">
            <w:pPr>
              <w:numPr>
                <w:ilvl w:val="0"/>
                <w:numId w:val="19"/>
              </w:numPr>
              <w:rPr>
                <w:rFonts w:ascii="宋体" w:hAnsi="宋体"/>
                <w:sz w:val="24"/>
              </w:rPr>
            </w:pPr>
            <w:r w:rsidRPr="00163F7E">
              <w:rPr>
                <w:rFonts w:ascii="宋体" w:hAnsi="宋体" w:hint="eastAsia"/>
                <w:sz w:val="24"/>
              </w:rPr>
              <w:t>快速以太网24口千兆交换机2台，2层，传输速率10/100/1000Mbps，包转发率3.6Mpps，背板带宽4,8Gbps；</w:t>
            </w:r>
          </w:p>
          <w:p w:rsidR="00324F15" w:rsidRPr="00163F7E" w:rsidRDefault="00324F15" w:rsidP="003D3711">
            <w:pPr>
              <w:numPr>
                <w:ilvl w:val="0"/>
                <w:numId w:val="19"/>
              </w:numPr>
              <w:rPr>
                <w:rFonts w:ascii="宋体" w:hAnsi="宋体"/>
                <w:sz w:val="24"/>
              </w:rPr>
            </w:pPr>
            <w:r w:rsidRPr="00163F7E">
              <w:rPr>
                <w:rFonts w:ascii="宋体" w:hAnsi="宋体" w:hint="eastAsia"/>
                <w:sz w:val="24"/>
              </w:rPr>
              <w:t>18U壁挂式机柜1台，主要用于交换机、路由器、配线架等网络设备，立柱2.0mm，框架1.0mm，防护等级IP20，顶部底部留有出线孔，单开钢化玻璃前门，带锁，材质采用SPCC优质冷轧钢板、镀锌</w:t>
            </w:r>
            <w:proofErr w:type="gramStart"/>
            <w:r w:rsidRPr="00163F7E">
              <w:rPr>
                <w:rFonts w:ascii="宋体" w:hAnsi="宋体" w:hint="eastAsia"/>
                <w:sz w:val="24"/>
              </w:rPr>
              <w:t>方空条</w:t>
            </w:r>
            <w:proofErr w:type="gramEnd"/>
            <w:r w:rsidRPr="00163F7E">
              <w:rPr>
                <w:rFonts w:ascii="宋体" w:hAnsi="宋体" w:hint="eastAsia"/>
                <w:sz w:val="24"/>
              </w:rPr>
              <w:t>；酸洗、磷化、脱脂静电、喷塑处理。</w:t>
            </w:r>
          </w:p>
          <w:p w:rsidR="00324F15" w:rsidRPr="00163F7E" w:rsidRDefault="00324F15" w:rsidP="003D3711">
            <w:pPr>
              <w:numPr>
                <w:ilvl w:val="0"/>
                <w:numId w:val="19"/>
              </w:numPr>
              <w:rPr>
                <w:rFonts w:ascii="宋体" w:hAnsi="宋体"/>
                <w:sz w:val="24"/>
              </w:rPr>
            </w:pPr>
            <w:r w:rsidRPr="00163F7E">
              <w:rPr>
                <w:rFonts w:ascii="宋体" w:hAnsi="宋体" w:hint="eastAsia"/>
                <w:sz w:val="24"/>
              </w:rPr>
              <w:t>高强度铝合金线槽及附属材料等</w:t>
            </w:r>
          </w:p>
        </w:tc>
        <w:tc>
          <w:tcPr>
            <w:tcW w:w="992"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t>套</w:t>
            </w:r>
          </w:p>
        </w:tc>
        <w:tc>
          <w:tcPr>
            <w:tcW w:w="567"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t>1</w:t>
            </w:r>
          </w:p>
        </w:tc>
        <w:tc>
          <w:tcPr>
            <w:tcW w:w="957" w:type="dxa"/>
          </w:tcPr>
          <w:p w:rsidR="00324F15" w:rsidRPr="00163F7E" w:rsidRDefault="00324F15" w:rsidP="00995431">
            <w:pPr>
              <w:widowControl/>
              <w:adjustRightInd w:val="0"/>
              <w:snapToGrid w:val="0"/>
              <w:spacing w:line="276" w:lineRule="auto"/>
              <w:jc w:val="center"/>
              <w:rPr>
                <w:rFonts w:ascii="宋体" w:hAnsi="宋体"/>
                <w:sz w:val="24"/>
              </w:rPr>
            </w:pPr>
            <w:r>
              <w:rPr>
                <w:rFonts w:ascii="宋体" w:hAnsi="宋体" w:hint="eastAsia"/>
                <w:sz w:val="24"/>
              </w:rPr>
              <w:t>否</w:t>
            </w:r>
          </w:p>
        </w:tc>
      </w:tr>
      <w:tr w:rsidR="00324F15" w:rsidRPr="00163F7E" w:rsidTr="00995431">
        <w:trPr>
          <w:trHeight w:val="540"/>
          <w:jc w:val="center"/>
        </w:trPr>
        <w:tc>
          <w:tcPr>
            <w:tcW w:w="737" w:type="dxa"/>
            <w:tcMar>
              <w:top w:w="0" w:type="dxa"/>
              <w:left w:w="105" w:type="dxa"/>
              <w:bottom w:w="0" w:type="dxa"/>
              <w:right w:w="105" w:type="dxa"/>
            </w:tcMar>
            <w:vAlign w:val="center"/>
          </w:tcPr>
          <w:p w:rsidR="00324F15" w:rsidRPr="00163F7E" w:rsidRDefault="00324F15" w:rsidP="00995431">
            <w:pPr>
              <w:widowControl/>
              <w:wordWrap w:val="0"/>
              <w:spacing w:before="100" w:beforeAutospacing="1" w:after="100" w:afterAutospacing="1" w:line="315" w:lineRule="atLeast"/>
              <w:jc w:val="center"/>
              <w:rPr>
                <w:rFonts w:ascii="宋体" w:hAnsi="宋体"/>
                <w:color w:val="000000"/>
                <w:kern w:val="0"/>
                <w:sz w:val="24"/>
              </w:rPr>
            </w:pPr>
            <w:r w:rsidRPr="00163F7E">
              <w:rPr>
                <w:rFonts w:ascii="宋体" w:hAnsi="宋体" w:hint="eastAsia"/>
                <w:color w:val="000000"/>
                <w:kern w:val="0"/>
                <w:sz w:val="24"/>
              </w:rPr>
              <w:t>2</w:t>
            </w:r>
            <w:r>
              <w:rPr>
                <w:rFonts w:ascii="宋体" w:hAnsi="宋体"/>
                <w:color w:val="000000"/>
                <w:kern w:val="0"/>
                <w:sz w:val="24"/>
              </w:rPr>
              <w:t>1</w:t>
            </w:r>
          </w:p>
        </w:tc>
        <w:tc>
          <w:tcPr>
            <w:tcW w:w="903"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t>网络、电源安装</w:t>
            </w:r>
          </w:p>
        </w:tc>
        <w:tc>
          <w:tcPr>
            <w:tcW w:w="6435" w:type="dxa"/>
            <w:tcMar>
              <w:top w:w="0" w:type="dxa"/>
              <w:left w:w="105" w:type="dxa"/>
              <w:bottom w:w="0" w:type="dxa"/>
              <w:right w:w="105" w:type="dxa"/>
            </w:tcMar>
            <w:vAlign w:val="center"/>
          </w:tcPr>
          <w:p w:rsidR="00324F15" w:rsidRPr="00163F7E" w:rsidRDefault="00324F15" w:rsidP="003D3711">
            <w:pPr>
              <w:numPr>
                <w:ilvl w:val="0"/>
                <w:numId w:val="20"/>
              </w:numPr>
              <w:rPr>
                <w:rFonts w:ascii="宋体" w:hAnsi="宋体"/>
                <w:sz w:val="24"/>
              </w:rPr>
            </w:pPr>
            <w:r w:rsidRPr="00163F7E">
              <w:rPr>
                <w:rFonts w:ascii="宋体" w:hAnsi="宋体" w:hint="eastAsia"/>
                <w:sz w:val="24"/>
              </w:rPr>
              <w:t>包括所有计算机、设备的网络、电源安装和施工；</w:t>
            </w:r>
          </w:p>
          <w:p w:rsidR="00324F15" w:rsidRPr="00163F7E" w:rsidRDefault="00324F15" w:rsidP="003D3711">
            <w:pPr>
              <w:numPr>
                <w:ilvl w:val="0"/>
                <w:numId w:val="20"/>
              </w:numPr>
              <w:rPr>
                <w:rFonts w:ascii="宋体" w:hAnsi="宋体"/>
                <w:sz w:val="24"/>
              </w:rPr>
            </w:pPr>
            <w:r w:rsidRPr="00163F7E">
              <w:rPr>
                <w:rFonts w:ascii="宋体" w:hAnsi="宋体" w:hint="eastAsia"/>
                <w:sz w:val="24"/>
              </w:rPr>
              <w:t>严格执行室内家装国家标准和规范；</w:t>
            </w:r>
          </w:p>
          <w:p w:rsidR="00324F15" w:rsidRPr="00163F7E" w:rsidRDefault="00324F15" w:rsidP="003D3711">
            <w:pPr>
              <w:numPr>
                <w:ilvl w:val="0"/>
                <w:numId w:val="20"/>
              </w:numPr>
              <w:rPr>
                <w:rFonts w:ascii="宋体" w:hAnsi="宋体"/>
                <w:sz w:val="24"/>
              </w:rPr>
            </w:pPr>
            <w:r w:rsidRPr="00163F7E">
              <w:rPr>
                <w:rFonts w:ascii="宋体" w:hAnsi="宋体" w:hint="eastAsia"/>
                <w:sz w:val="24"/>
              </w:rPr>
              <w:t>施工规范、美观，线路布局合理，符合室内家装国家标准和规范，坚决杜绝安全隐患。</w:t>
            </w:r>
          </w:p>
        </w:tc>
        <w:tc>
          <w:tcPr>
            <w:tcW w:w="992"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t>套</w:t>
            </w:r>
          </w:p>
        </w:tc>
        <w:tc>
          <w:tcPr>
            <w:tcW w:w="567" w:type="dxa"/>
            <w:tcMar>
              <w:top w:w="0" w:type="dxa"/>
              <w:left w:w="105" w:type="dxa"/>
              <w:bottom w:w="0" w:type="dxa"/>
              <w:right w:w="105" w:type="dxa"/>
            </w:tcMar>
            <w:vAlign w:val="center"/>
          </w:tcPr>
          <w:p w:rsidR="00324F15" w:rsidRPr="00163F7E" w:rsidRDefault="00324F15" w:rsidP="00995431">
            <w:pPr>
              <w:widowControl/>
              <w:adjustRightInd w:val="0"/>
              <w:snapToGrid w:val="0"/>
              <w:spacing w:line="276" w:lineRule="auto"/>
              <w:jc w:val="center"/>
              <w:rPr>
                <w:rFonts w:ascii="宋体" w:hAnsi="宋体"/>
                <w:sz w:val="24"/>
              </w:rPr>
            </w:pPr>
            <w:r w:rsidRPr="00163F7E">
              <w:rPr>
                <w:rFonts w:ascii="宋体" w:hAnsi="宋体" w:hint="eastAsia"/>
                <w:sz w:val="24"/>
              </w:rPr>
              <w:t>1</w:t>
            </w:r>
          </w:p>
        </w:tc>
        <w:tc>
          <w:tcPr>
            <w:tcW w:w="957" w:type="dxa"/>
          </w:tcPr>
          <w:p w:rsidR="00324F15" w:rsidRPr="00163F7E" w:rsidRDefault="00324F15" w:rsidP="00995431">
            <w:pPr>
              <w:widowControl/>
              <w:adjustRightInd w:val="0"/>
              <w:snapToGrid w:val="0"/>
              <w:spacing w:line="276" w:lineRule="auto"/>
              <w:jc w:val="center"/>
              <w:rPr>
                <w:rFonts w:ascii="宋体" w:hAnsi="宋体"/>
                <w:sz w:val="24"/>
              </w:rPr>
            </w:pPr>
            <w:r>
              <w:rPr>
                <w:rFonts w:ascii="宋体" w:hAnsi="宋体" w:hint="eastAsia"/>
                <w:sz w:val="24"/>
              </w:rPr>
              <w:t>否</w:t>
            </w:r>
          </w:p>
        </w:tc>
      </w:tr>
    </w:tbl>
    <w:p w:rsidR="00324F15" w:rsidRDefault="00324F15" w:rsidP="00324F15">
      <w:pPr>
        <w:spacing w:line="360" w:lineRule="auto"/>
        <w:ind w:firstLineChars="200" w:firstLine="480"/>
        <w:contextualSpacing/>
        <w:rPr>
          <w:rFonts w:asciiTheme="minorEastAsia" w:hAnsiTheme="minorEastAsia" w:cs="微软雅黑"/>
          <w:sz w:val="24"/>
          <w:szCs w:val="24"/>
        </w:rPr>
      </w:pPr>
      <w:r>
        <w:rPr>
          <w:rFonts w:asciiTheme="minorEastAsia" w:hAnsiTheme="minorEastAsia" w:cs="微软雅黑" w:hint="eastAsia"/>
          <w:sz w:val="24"/>
          <w:szCs w:val="24"/>
        </w:rPr>
        <w:t>B包：艺术设计实训室设备</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00"/>
      </w:tblPr>
      <w:tblGrid>
        <w:gridCol w:w="710"/>
        <w:gridCol w:w="992"/>
        <w:gridCol w:w="5806"/>
        <w:gridCol w:w="851"/>
        <w:gridCol w:w="992"/>
        <w:gridCol w:w="992"/>
      </w:tblGrid>
      <w:tr w:rsidR="00324F15" w:rsidTr="00995431">
        <w:trPr>
          <w:trHeight w:val="540"/>
          <w:jc w:val="center"/>
        </w:trPr>
        <w:tc>
          <w:tcPr>
            <w:tcW w:w="710" w:type="dxa"/>
            <w:tcMar>
              <w:top w:w="0" w:type="dxa"/>
              <w:left w:w="105" w:type="dxa"/>
              <w:bottom w:w="0" w:type="dxa"/>
              <w:right w:w="105" w:type="dxa"/>
            </w:tcMar>
            <w:vAlign w:val="center"/>
          </w:tcPr>
          <w:p w:rsidR="00324F15" w:rsidRPr="003D61CC" w:rsidRDefault="00324F15" w:rsidP="00995431">
            <w:pPr>
              <w:widowControl/>
              <w:wordWrap w:val="0"/>
              <w:spacing w:before="100" w:beforeAutospacing="1" w:after="100" w:afterAutospacing="1" w:line="300" w:lineRule="atLeast"/>
              <w:jc w:val="center"/>
              <w:rPr>
                <w:rFonts w:ascii="宋体" w:hAnsi="宋体" w:cs="宋体"/>
                <w:b/>
                <w:kern w:val="0"/>
                <w:sz w:val="24"/>
              </w:rPr>
            </w:pPr>
            <w:r w:rsidRPr="003D61CC">
              <w:rPr>
                <w:rFonts w:ascii="宋体" w:hAnsi="宋体" w:hint="eastAsia"/>
                <w:b/>
                <w:kern w:val="0"/>
                <w:sz w:val="24"/>
              </w:rPr>
              <w:t>序号</w:t>
            </w:r>
          </w:p>
        </w:tc>
        <w:tc>
          <w:tcPr>
            <w:tcW w:w="992" w:type="dxa"/>
            <w:tcMar>
              <w:top w:w="0" w:type="dxa"/>
              <w:left w:w="105" w:type="dxa"/>
              <w:bottom w:w="0" w:type="dxa"/>
              <w:right w:w="105" w:type="dxa"/>
            </w:tcMar>
            <w:vAlign w:val="center"/>
          </w:tcPr>
          <w:p w:rsidR="00324F15" w:rsidRPr="003D61CC" w:rsidRDefault="00324F15" w:rsidP="00995431">
            <w:pPr>
              <w:widowControl/>
              <w:wordWrap w:val="0"/>
              <w:spacing w:before="100" w:beforeAutospacing="1" w:after="100" w:afterAutospacing="1" w:line="300" w:lineRule="atLeast"/>
              <w:jc w:val="center"/>
              <w:rPr>
                <w:rFonts w:ascii="宋体" w:hAnsi="宋体" w:cs="宋体"/>
                <w:b/>
                <w:kern w:val="0"/>
                <w:sz w:val="24"/>
              </w:rPr>
            </w:pPr>
            <w:r w:rsidRPr="003D61CC">
              <w:rPr>
                <w:rFonts w:ascii="宋体" w:hAnsi="宋体" w:hint="eastAsia"/>
                <w:b/>
                <w:kern w:val="0"/>
                <w:sz w:val="24"/>
              </w:rPr>
              <w:t>名称</w:t>
            </w:r>
          </w:p>
        </w:tc>
        <w:tc>
          <w:tcPr>
            <w:tcW w:w="5806" w:type="dxa"/>
            <w:tcMar>
              <w:top w:w="0" w:type="dxa"/>
              <w:left w:w="105" w:type="dxa"/>
              <w:bottom w:w="0" w:type="dxa"/>
              <w:right w:w="105" w:type="dxa"/>
            </w:tcMar>
            <w:vAlign w:val="center"/>
          </w:tcPr>
          <w:p w:rsidR="00324F15" w:rsidRPr="003D61CC" w:rsidRDefault="00324F15" w:rsidP="00995431">
            <w:pPr>
              <w:widowControl/>
              <w:wordWrap w:val="0"/>
              <w:spacing w:before="100" w:beforeAutospacing="1" w:after="100" w:afterAutospacing="1" w:line="300" w:lineRule="atLeast"/>
              <w:jc w:val="center"/>
              <w:rPr>
                <w:rFonts w:ascii="宋体" w:hAnsi="宋体" w:cs="宋体"/>
                <w:b/>
                <w:kern w:val="0"/>
                <w:sz w:val="24"/>
              </w:rPr>
            </w:pPr>
            <w:r w:rsidRPr="003D61CC">
              <w:rPr>
                <w:rFonts w:ascii="宋体" w:hAnsi="宋体" w:hint="eastAsia"/>
                <w:b/>
                <w:kern w:val="0"/>
                <w:sz w:val="24"/>
              </w:rPr>
              <w:t>主要技术参数</w:t>
            </w:r>
          </w:p>
        </w:tc>
        <w:tc>
          <w:tcPr>
            <w:tcW w:w="851" w:type="dxa"/>
            <w:tcMar>
              <w:top w:w="0" w:type="dxa"/>
              <w:left w:w="105" w:type="dxa"/>
              <w:bottom w:w="0" w:type="dxa"/>
              <w:right w:w="105" w:type="dxa"/>
            </w:tcMar>
            <w:vAlign w:val="center"/>
          </w:tcPr>
          <w:p w:rsidR="00324F15" w:rsidRPr="003D61CC" w:rsidRDefault="00324F15" w:rsidP="00995431">
            <w:pPr>
              <w:widowControl/>
              <w:wordWrap w:val="0"/>
              <w:spacing w:before="100" w:beforeAutospacing="1" w:after="100" w:afterAutospacing="1" w:line="300" w:lineRule="atLeast"/>
              <w:jc w:val="center"/>
              <w:rPr>
                <w:rFonts w:ascii="宋体" w:hAnsi="宋体" w:cs="宋体"/>
                <w:b/>
                <w:kern w:val="0"/>
                <w:sz w:val="24"/>
              </w:rPr>
            </w:pPr>
            <w:r w:rsidRPr="003D61CC">
              <w:rPr>
                <w:rFonts w:ascii="宋体" w:hAnsi="宋体" w:hint="eastAsia"/>
                <w:b/>
                <w:kern w:val="0"/>
                <w:sz w:val="24"/>
              </w:rPr>
              <w:t>单位</w:t>
            </w:r>
          </w:p>
        </w:tc>
        <w:tc>
          <w:tcPr>
            <w:tcW w:w="992" w:type="dxa"/>
            <w:tcMar>
              <w:top w:w="0" w:type="dxa"/>
              <w:left w:w="105" w:type="dxa"/>
              <w:bottom w:w="0" w:type="dxa"/>
              <w:right w:w="105" w:type="dxa"/>
            </w:tcMar>
            <w:vAlign w:val="center"/>
          </w:tcPr>
          <w:p w:rsidR="00324F15" w:rsidRPr="003D61CC" w:rsidRDefault="00324F15" w:rsidP="00995431">
            <w:pPr>
              <w:widowControl/>
              <w:wordWrap w:val="0"/>
              <w:spacing w:before="100" w:beforeAutospacing="1" w:after="100" w:afterAutospacing="1" w:line="300" w:lineRule="atLeast"/>
              <w:jc w:val="center"/>
              <w:rPr>
                <w:rFonts w:ascii="宋体" w:hAnsi="宋体" w:cs="宋体"/>
                <w:b/>
                <w:kern w:val="0"/>
                <w:sz w:val="24"/>
              </w:rPr>
            </w:pPr>
            <w:r w:rsidRPr="003D61CC">
              <w:rPr>
                <w:rFonts w:ascii="宋体" w:hAnsi="宋体" w:hint="eastAsia"/>
                <w:b/>
                <w:kern w:val="0"/>
                <w:sz w:val="24"/>
              </w:rPr>
              <w:t>数量</w:t>
            </w:r>
          </w:p>
        </w:tc>
        <w:tc>
          <w:tcPr>
            <w:tcW w:w="992" w:type="dxa"/>
          </w:tcPr>
          <w:p w:rsidR="00324F15" w:rsidRPr="003D61CC" w:rsidRDefault="00324F15" w:rsidP="00995431">
            <w:pPr>
              <w:widowControl/>
              <w:wordWrap w:val="0"/>
              <w:spacing w:before="100" w:beforeAutospacing="1" w:after="100" w:afterAutospacing="1" w:line="300" w:lineRule="atLeast"/>
              <w:jc w:val="center"/>
              <w:rPr>
                <w:rFonts w:ascii="宋体" w:hAnsi="宋体"/>
                <w:b/>
                <w:kern w:val="0"/>
                <w:sz w:val="24"/>
              </w:rPr>
            </w:pPr>
            <w:r w:rsidRPr="003D61CC">
              <w:rPr>
                <w:rFonts w:ascii="宋体" w:hAnsi="宋体" w:hint="eastAsia"/>
                <w:b/>
                <w:color w:val="000000"/>
                <w:kern w:val="0"/>
                <w:sz w:val="24"/>
              </w:rPr>
              <w:t>是否</w:t>
            </w:r>
            <w:r w:rsidRPr="003D61CC">
              <w:rPr>
                <w:rFonts w:ascii="宋体" w:hAnsi="宋体"/>
                <w:b/>
                <w:color w:val="000000"/>
                <w:kern w:val="0"/>
                <w:sz w:val="24"/>
              </w:rPr>
              <w:t>核心产品</w:t>
            </w:r>
          </w:p>
        </w:tc>
      </w:tr>
      <w:tr w:rsidR="00324F15" w:rsidTr="00995431">
        <w:trPr>
          <w:trHeight w:val="1650"/>
          <w:jc w:val="center"/>
        </w:trPr>
        <w:tc>
          <w:tcPr>
            <w:tcW w:w="710" w:type="dxa"/>
            <w:tcMar>
              <w:top w:w="0" w:type="dxa"/>
              <w:left w:w="105" w:type="dxa"/>
              <w:bottom w:w="0" w:type="dxa"/>
              <w:right w:w="105" w:type="dxa"/>
            </w:tcMar>
            <w:vAlign w:val="center"/>
          </w:tcPr>
          <w:p w:rsidR="00324F15" w:rsidRDefault="00324F15" w:rsidP="00995431">
            <w:pPr>
              <w:widowControl/>
              <w:spacing w:before="100" w:beforeAutospacing="1" w:after="100" w:afterAutospacing="1" w:line="315" w:lineRule="atLeast"/>
              <w:jc w:val="center"/>
              <w:rPr>
                <w:rFonts w:ascii="宋体" w:hAnsi="宋体" w:cs="宋体"/>
                <w:kern w:val="0"/>
                <w:sz w:val="24"/>
              </w:rPr>
            </w:pPr>
            <w:r>
              <w:rPr>
                <w:rFonts w:ascii="宋体" w:hAnsi="宋体" w:hint="eastAsia"/>
                <w:kern w:val="0"/>
                <w:sz w:val="24"/>
              </w:rPr>
              <w:t>1</w:t>
            </w:r>
          </w:p>
        </w:tc>
        <w:tc>
          <w:tcPr>
            <w:tcW w:w="992"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cs="宋体"/>
                <w:kern w:val="0"/>
                <w:sz w:val="24"/>
              </w:rPr>
            </w:pPr>
            <w:r>
              <w:rPr>
                <w:rFonts w:ascii="宋体" w:hAnsi="宋体" w:hint="eastAsia"/>
                <w:kern w:val="0"/>
                <w:sz w:val="24"/>
              </w:rPr>
              <w:t>商用电脑</w:t>
            </w:r>
          </w:p>
        </w:tc>
        <w:tc>
          <w:tcPr>
            <w:tcW w:w="5806" w:type="dxa"/>
            <w:tcMar>
              <w:top w:w="0" w:type="dxa"/>
              <w:left w:w="105" w:type="dxa"/>
              <w:bottom w:w="0" w:type="dxa"/>
              <w:right w:w="105" w:type="dxa"/>
            </w:tcMar>
            <w:vAlign w:val="center"/>
          </w:tcPr>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基本参数</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产品类型；商用电脑；</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2、处理器</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CPU型号：Intel 酷</w:t>
            </w:r>
            <w:proofErr w:type="gramStart"/>
            <w:r>
              <w:rPr>
                <w:rFonts w:ascii="宋体" w:hAnsi="宋体" w:hint="eastAsia"/>
                <w:sz w:val="24"/>
              </w:rPr>
              <w:t>睿</w:t>
            </w:r>
            <w:proofErr w:type="gramEnd"/>
            <w:r>
              <w:rPr>
                <w:rFonts w:ascii="宋体" w:hAnsi="宋体" w:hint="eastAsia"/>
                <w:sz w:val="24"/>
              </w:rPr>
              <w:t>i5 6500；</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3、存储设备</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内存容量：16GB；</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内存类型：DDR</w:t>
            </w:r>
            <w:r>
              <w:rPr>
                <w:rFonts w:ascii="宋体" w:hAnsi="宋体"/>
                <w:sz w:val="24"/>
              </w:rPr>
              <w:t>4 2133</w:t>
            </w:r>
            <w:r>
              <w:rPr>
                <w:rFonts w:ascii="宋体" w:hAnsi="宋体" w:hint="eastAsia"/>
                <w:sz w:val="24"/>
              </w:rPr>
              <w:t>MHz</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内存插槽：2个DiMM插槽；</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lastRenderedPageBreak/>
              <w:t>硬盘容量：1TB；</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硬盘描述：7200转；</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4、显卡/声卡</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显卡类型：独立显卡；</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 xml:space="preserve">显卡芯片： GT 710 2GB </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显存容量：2GB；</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电源:≥2</w:t>
            </w:r>
            <w:r>
              <w:rPr>
                <w:rFonts w:ascii="宋体" w:hAnsi="宋体"/>
                <w:sz w:val="24"/>
              </w:rPr>
              <w:t>90</w:t>
            </w:r>
            <w:r>
              <w:rPr>
                <w:rFonts w:ascii="宋体" w:hAnsi="宋体" w:hint="eastAsia"/>
                <w:sz w:val="24"/>
              </w:rPr>
              <w:t>W，电源铭牌与主机同品牌；后置电源诊断灯（不启动检查电源）</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5、显示器</w:t>
            </w:r>
          </w:p>
          <w:p w:rsidR="00324F15" w:rsidRDefault="00324F15" w:rsidP="00995431">
            <w:pPr>
              <w:rPr>
                <w:rFonts w:ascii="宋体" w:hAnsi="宋体"/>
                <w:sz w:val="24"/>
              </w:rPr>
            </w:pPr>
            <w:r>
              <w:rPr>
                <w:rFonts w:ascii="宋体" w:hAnsi="宋体" w:hint="eastAsia"/>
                <w:sz w:val="24"/>
              </w:rPr>
              <w:t>显示器尺寸：</w:t>
            </w:r>
            <w:r>
              <w:rPr>
                <w:rFonts w:ascii="宋体" w:hAnsi="宋体"/>
                <w:sz w:val="24"/>
              </w:rPr>
              <w:t>24</w:t>
            </w:r>
            <w:r>
              <w:rPr>
                <w:rFonts w:ascii="宋体" w:hAnsi="宋体" w:hint="eastAsia"/>
                <w:sz w:val="24"/>
              </w:rPr>
              <w:t xml:space="preserve">英寸；IPS面板    </w:t>
            </w:r>
            <w:r>
              <w:rPr>
                <w:rFonts w:ascii="宋体" w:hAnsi="宋体"/>
                <w:sz w:val="24"/>
              </w:rPr>
              <w:t xml:space="preserve">仿蓝光 </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 xml:space="preserve">显示器描述：接口VGA 、 DP； </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6、网络通信</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有线网卡：1000Mbps以太网卡；</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7、 I/O接口</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数据接口：4×USB2.0+4×USB3.0；</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音频接口：耳机输出接口，麦克风输入接口；</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视频接口：VGA；HDMI</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网络接口：RJ45（网络接口）；</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其它接口：电源接口，S/PDIF输出接口；</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读卡器：多合1读卡器；</w:t>
            </w:r>
          </w:p>
          <w:p w:rsidR="00324F15" w:rsidRDefault="00324F15" w:rsidP="00995431">
            <w:pPr>
              <w:widowControl/>
              <w:adjustRightInd w:val="0"/>
              <w:snapToGrid w:val="0"/>
              <w:spacing w:line="276" w:lineRule="auto"/>
              <w:jc w:val="left"/>
              <w:rPr>
                <w:rFonts w:ascii="宋体" w:hAnsi="宋体"/>
                <w:sz w:val="24"/>
              </w:rPr>
            </w:pPr>
            <w:r>
              <w:rPr>
                <w:rFonts w:ascii="宋体" w:hAnsi="宋体"/>
                <w:sz w:val="24"/>
              </w:rPr>
              <w:t>配套软件</w:t>
            </w:r>
          </w:p>
          <w:p w:rsidR="00324F15" w:rsidRDefault="00324F15" w:rsidP="003D3711">
            <w:pPr>
              <w:pStyle w:val="aa"/>
              <w:numPr>
                <w:ilvl w:val="0"/>
                <w:numId w:val="6"/>
              </w:numPr>
              <w:ind w:firstLineChars="0"/>
              <w:contextualSpacing/>
              <w:rPr>
                <w:rFonts w:ascii="宋体" w:hAnsi="宋体"/>
                <w:sz w:val="24"/>
                <w:szCs w:val="24"/>
              </w:rPr>
            </w:pPr>
            <w:r>
              <w:rPr>
                <w:rFonts w:ascii="宋体" w:hAnsi="宋体"/>
                <w:sz w:val="24"/>
                <w:szCs w:val="24"/>
              </w:rPr>
              <w:t>出厂预装同品牌网络同传软件</w:t>
            </w:r>
            <w:r>
              <w:rPr>
                <w:rFonts w:ascii="宋体" w:hAnsi="宋体" w:hint="eastAsia"/>
                <w:sz w:val="24"/>
                <w:szCs w:val="24"/>
              </w:rPr>
              <w:t>，简单易懂，方便操作。</w:t>
            </w:r>
          </w:p>
          <w:p w:rsidR="00324F15" w:rsidRDefault="00324F15" w:rsidP="003D3711">
            <w:pPr>
              <w:pStyle w:val="aa"/>
              <w:numPr>
                <w:ilvl w:val="0"/>
                <w:numId w:val="6"/>
              </w:numPr>
              <w:ind w:firstLineChars="0"/>
              <w:contextualSpacing/>
              <w:rPr>
                <w:rFonts w:ascii="宋体" w:hAnsi="宋体"/>
                <w:sz w:val="24"/>
                <w:szCs w:val="24"/>
              </w:rPr>
            </w:pPr>
            <w:r>
              <w:rPr>
                <w:rFonts w:ascii="宋体" w:hAnsi="宋体" w:hint="eastAsia"/>
                <w:sz w:val="24"/>
                <w:szCs w:val="24"/>
              </w:rPr>
              <w:t>基于Windows平台，支持Windows2000、WindowsXP、、Windows Vista、Windows7、Windows8，windows10，Windows server 2003，Windows 2008 R2等全系列Windows平台，及linux立即还原。</w:t>
            </w:r>
          </w:p>
          <w:p w:rsidR="00324F15" w:rsidRDefault="00324F15" w:rsidP="003D3711">
            <w:pPr>
              <w:pStyle w:val="aa"/>
              <w:numPr>
                <w:ilvl w:val="0"/>
                <w:numId w:val="6"/>
              </w:numPr>
              <w:ind w:firstLineChars="0"/>
              <w:contextualSpacing/>
              <w:rPr>
                <w:rFonts w:ascii="宋体" w:hAnsi="宋体"/>
                <w:sz w:val="24"/>
                <w:szCs w:val="24"/>
              </w:rPr>
            </w:pPr>
            <w:r>
              <w:rPr>
                <w:rFonts w:ascii="宋体" w:hAnsi="宋体" w:hint="eastAsia"/>
                <w:sz w:val="24"/>
                <w:szCs w:val="24"/>
              </w:rPr>
              <w:t>支持GPT/MBR系统0秒切换不需要设置BIOS直接进入。</w:t>
            </w:r>
          </w:p>
          <w:p w:rsidR="00324F15" w:rsidRDefault="00324F15" w:rsidP="003D3711">
            <w:pPr>
              <w:pStyle w:val="aa"/>
              <w:numPr>
                <w:ilvl w:val="0"/>
                <w:numId w:val="6"/>
              </w:numPr>
              <w:ind w:firstLineChars="0"/>
              <w:contextualSpacing/>
              <w:rPr>
                <w:rFonts w:ascii="宋体" w:hAnsi="宋体"/>
                <w:sz w:val="24"/>
                <w:szCs w:val="24"/>
              </w:rPr>
            </w:pPr>
            <w:r>
              <w:rPr>
                <w:rFonts w:ascii="宋体" w:hAnsi="宋体" w:hint="eastAsia"/>
                <w:sz w:val="24"/>
                <w:szCs w:val="24"/>
              </w:rPr>
              <w:t>最大系统管理：最多支持创建64个操作系统，可隐藏操作系统不让使用，支持NTFS/FAT32资料盘自动清除，支持共用分区保护。</w:t>
            </w:r>
          </w:p>
          <w:p w:rsidR="00324F15" w:rsidRDefault="00324F15" w:rsidP="003D3711">
            <w:pPr>
              <w:pStyle w:val="aa"/>
              <w:numPr>
                <w:ilvl w:val="0"/>
                <w:numId w:val="6"/>
              </w:numPr>
              <w:ind w:firstLineChars="0"/>
              <w:contextualSpacing/>
              <w:rPr>
                <w:rFonts w:ascii="宋体" w:hAnsi="宋体"/>
                <w:sz w:val="24"/>
                <w:szCs w:val="24"/>
              </w:rPr>
            </w:pPr>
            <w:r>
              <w:rPr>
                <w:rFonts w:ascii="宋体" w:hAnsi="宋体" w:hint="eastAsia"/>
                <w:sz w:val="24"/>
                <w:szCs w:val="24"/>
              </w:rPr>
              <w:t>IP地址管理：支持多系统多IP功能(不同系统可设定不同IP或DHCP)，支持网卡与IP地址绑定。</w:t>
            </w:r>
          </w:p>
          <w:p w:rsidR="00324F15" w:rsidRDefault="00324F15" w:rsidP="003D3711">
            <w:pPr>
              <w:pStyle w:val="aa"/>
              <w:numPr>
                <w:ilvl w:val="0"/>
                <w:numId w:val="6"/>
              </w:numPr>
              <w:ind w:firstLineChars="0"/>
              <w:contextualSpacing/>
              <w:rPr>
                <w:rFonts w:ascii="宋体" w:hAnsi="宋体"/>
                <w:sz w:val="24"/>
                <w:szCs w:val="24"/>
              </w:rPr>
            </w:pPr>
            <w:r>
              <w:rPr>
                <w:rFonts w:ascii="宋体" w:hAnsi="宋体"/>
                <w:sz w:val="24"/>
                <w:szCs w:val="24"/>
              </w:rPr>
              <w:t>网络同传速度</w:t>
            </w:r>
            <w:r>
              <w:rPr>
                <w:rFonts w:ascii="宋体" w:hAnsi="宋体" w:hint="eastAsia"/>
                <w:sz w:val="24"/>
                <w:szCs w:val="24"/>
              </w:rPr>
              <w:t>：100Mbps网络环境下克隆速度 600-800Mbps /分，1Gbps网络环境下克隆速度1200M--5000Mbps /分。</w:t>
            </w:r>
          </w:p>
          <w:p w:rsidR="00324F15" w:rsidRDefault="00324F15" w:rsidP="003D3711">
            <w:pPr>
              <w:pStyle w:val="aa"/>
              <w:numPr>
                <w:ilvl w:val="0"/>
                <w:numId w:val="6"/>
              </w:numPr>
              <w:ind w:firstLineChars="0"/>
              <w:contextualSpacing/>
              <w:rPr>
                <w:rFonts w:ascii="宋体" w:hAnsi="宋体"/>
                <w:sz w:val="24"/>
                <w:szCs w:val="24"/>
              </w:rPr>
            </w:pPr>
            <w:r>
              <w:rPr>
                <w:rFonts w:ascii="宋体" w:hAnsi="宋体" w:hint="eastAsia"/>
                <w:sz w:val="24"/>
                <w:szCs w:val="24"/>
              </w:rPr>
              <w:lastRenderedPageBreak/>
              <w:t>最大同传模式：支持任意发送端，最多支持254台电脑网络同传，采用树状多点还原技术，支持建立254个还原点，每个还原点各自独立，可恢复</w:t>
            </w:r>
            <w:proofErr w:type="gramStart"/>
            <w:r>
              <w:rPr>
                <w:rFonts w:ascii="宋体" w:hAnsi="宋体" w:hint="eastAsia"/>
                <w:sz w:val="24"/>
                <w:szCs w:val="24"/>
              </w:rPr>
              <w:t>任意还</w:t>
            </w:r>
            <w:proofErr w:type="gramEnd"/>
            <w:r>
              <w:rPr>
                <w:rFonts w:ascii="宋体" w:hAnsi="宋体" w:hint="eastAsia"/>
                <w:sz w:val="24"/>
                <w:szCs w:val="24"/>
              </w:rPr>
              <w:t>原点。</w:t>
            </w:r>
          </w:p>
          <w:p w:rsidR="00324F15" w:rsidRDefault="00324F15" w:rsidP="003D3711">
            <w:pPr>
              <w:pStyle w:val="aa"/>
              <w:numPr>
                <w:ilvl w:val="0"/>
                <w:numId w:val="6"/>
              </w:numPr>
              <w:ind w:firstLineChars="0"/>
              <w:contextualSpacing/>
              <w:rPr>
                <w:rFonts w:ascii="宋体" w:hAnsi="宋体"/>
                <w:sz w:val="24"/>
                <w:szCs w:val="24"/>
              </w:rPr>
            </w:pPr>
            <w:r>
              <w:rPr>
                <w:rFonts w:ascii="宋体" w:hAnsi="宋体"/>
                <w:sz w:val="24"/>
                <w:szCs w:val="24"/>
              </w:rPr>
              <w:t>远程还原控制</w:t>
            </w:r>
            <w:r>
              <w:rPr>
                <w:rFonts w:ascii="宋体" w:hAnsi="宋体" w:hint="eastAsia"/>
                <w:sz w:val="24"/>
                <w:szCs w:val="24"/>
              </w:rPr>
              <w:t>：可设定</w:t>
            </w:r>
            <w:proofErr w:type="gramStart"/>
            <w:r>
              <w:rPr>
                <w:rFonts w:ascii="宋体" w:hAnsi="宋体" w:hint="eastAsia"/>
                <w:sz w:val="24"/>
                <w:szCs w:val="24"/>
              </w:rPr>
              <w:t>任意还</w:t>
            </w:r>
            <w:proofErr w:type="gramEnd"/>
            <w:r>
              <w:rPr>
                <w:rFonts w:ascii="宋体" w:hAnsi="宋体" w:hint="eastAsia"/>
                <w:sz w:val="24"/>
                <w:szCs w:val="24"/>
              </w:rPr>
              <w:t>原点：如每次开机还原、每天还原，每周一还原、每月一号还原。</w:t>
            </w:r>
          </w:p>
          <w:p w:rsidR="00324F15" w:rsidRDefault="00324F15" w:rsidP="003D3711">
            <w:pPr>
              <w:pStyle w:val="aa"/>
              <w:numPr>
                <w:ilvl w:val="0"/>
                <w:numId w:val="6"/>
              </w:numPr>
              <w:ind w:firstLineChars="0"/>
              <w:contextualSpacing/>
              <w:rPr>
                <w:rFonts w:ascii="宋体" w:hAnsi="宋体"/>
                <w:sz w:val="24"/>
                <w:szCs w:val="24"/>
              </w:rPr>
            </w:pPr>
            <w:r>
              <w:rPr>
                <w:rFonts w:ascii="宋体" w:hAnsi="宋体" w:hint="eastAsia"/>
                <w:sz w:val="24"/>
                <w:szCs w:val="24"/>
              </w:rPr>
              <w:t>远程外设管理：支持禁止使用USB ，DVD/CD-ROM存储设备。</w:t>
            </w:r>
          </w:p>
          <w:p w:rsidR="00324F15" w:rsidRDefault="00324F15" w:rsidP="003D3711">
            <w:pPr>
              <w:pStyle w:val="aa"/>
              <w:numPr>
                <w:ilvl w:val="0"/>
                <w:numId w:val="6"/>
              </w:numPr>
              <w:ind w:firstLineChars="0"/>
              <w:contextualSpacing/>
              <w:rPr>
                <w:rFonts w:ascii="宋体" w:hAnsi="宋体"/>
                <w:sz w:val="24"/>
                <w:szCs w:val="24"/>
              </w:rPr>
            </w:pPr>
            <w:r>
              <w:rPr>
                <w:rFonts w:ascii="宋体" w:hAnsi="宋体"/>
                <w:sz w:val="24"/>
                <w:szCs w:val="24"/>
              </w:rPr>
              <w:t>远程基础控制</w:t>
            </w:r>
            <w:r>
              <w:rPr>
                <w:rFonts w:ascii="宋体" w:hAnsi="宋体" w:hint="eastAsia"/>
                <w:sz w:val="24"/>
                <w:szCs w:val="24"/>
              </w:rPr>
              <w:t>：支持学生机远程开机、关机、重启、进入指定操作系统、同步客户端时钟。</w:t>
            </w:r>
          </w:p>
          <w:p w:rsidR="00324F15" w:rsidRDefault="00324F15" w:rsidP="003D3711">
            <w:pPr>
              <w:pStyle w:val="aa"/>
              <w:numPr>
                <w:ilvl w:val="0"/>
                <w:numId w:val="6"/>
              </w:numPr>
              <w:ind w:firstLineChars="0"/>
              <w:contextualSpacing/>
              <w:rPr>
                <w:rFonts w:ascii="宋体" w:hAnsi="宋体"/>
                <w:sz w:val="24"/>
                <w:szCs w:val="24"/>
              </w:rPr>
            </w:pPr>
            <w:r>
              <w:rPr>
                <w:rFonts w:ascii="宋体" w:hAnsi="宋体"/>
                <w:sz w:val="24"/>
                <w:szCs w:val="24"/>
              </w:rPr>
              <w:t>远程硬件控制</w:t>
            </w:r>
            <w:r>
              <w:rPr>
                <w:rFonts w:ascii="宋体" w:hAnsi="宋体" w:hint="eastAsia"/>
                <w:sz w:val="24"/>
                <w:szCs w:val="24"/>
              </w:rPr>
              <w:t>：可时刻对学生机硬件资产进行监控，保证机房硬件不丢失，并进行资产统计报表。</w:t>
            </w:r>
          </w:p>
          <w:p w:rsidR="00324F15" w:rsidRDefault="00324F15" w:rsidP="003D3711">
            <w:pPr>
              <w:pStyle w:val="aa"/>
              <w:numPr>
                <w:ilvl w:val="0"/>
                <w:numId w:val="6"/>
              </w:numPr>
              <w:ind w:firstLineChars="0"/>
              <w:contextualSpacing/>
              <w:rPr>
                <w:rFonts w:ascii="宋体" w:hAnsi="宋体"/>
                <w:sz w:val="24"/>
                <w:szCs w:val="24"/>
              </w:rPr>
            </w:pPr>
            <w:r>
              <w:rPr>
                <w:rFonts w:ascii="宋体" w:hAnsi="宋体"/>
                <w:sz w:val="24"/>
                <w:szCs w:val="24"/>
              </w:rPr>
              <w:t>远程软件控制</w:t>
            </w:r>
            <w:r>
              <w:rPr>
                <w:rFonts w:ascii="宋体" w:hAnsi="宋体" w:hint="eastAsia"/>
                <w:sz w:val="24"/>
                <w:szCs w:val="24"/>
              </w:rPr>
              <w:t>：可时刻监控学生机软件信息，防止学生安装无关软件，游戏，或者私自卸载教学软件。</w:t>
            </w:r>
          </w:p>
          <w:p w:rsidR="00324F15" w:rsidRDefault="00324F15" w:rsidP="00995431">
            <w:pPr>
              <w:pStyle w:val="aa"/>
              <w:ind w:left="420" w:firstLine="480"/>
              <w:rPr>
                <w:rFonts w:ascii="宋体" w:hAnsi="宋体"/>
                <w:sz w:val="24"/>
                <w:szCs w:val="24"/>
              </w:rPr>
            </w:pPr>
            <w:r>
              <w:rPr>
                <w:rFonts w:ascii="宋体" w:hAnsi="宋体" w:hint="eastAsia"/>
                <w:sz w:val="24"/>
                <w:szCs w:val="24"/>
              </w:rPr>
              <w:t>远程网络控制：可控制学生机是否能上网，或者设定机房内计算机内外网的访问黑白名单，提供良好教学环境。</w:t>
            </w:r>
          </w:p>
          <w:p w:rsidR="00324F15" w:rsidRDefault="00324F15" w:rsidP="003D3711">
            <w:pPr>
              <w:pStyle w:val="aa"/>
              <w:numPr>
                <w:ilvl w:val="0"/>
                <w:numId w:val="6"/>
              </w:numPr>
              <w:ind w:firstLineChars="0"/>
              <w:contextualSpacing/>
              <w:rPr>
                <w:rFonts w:ascii="宋体" w:hAnsi="宋体"/>
                <w:sz w:val="24"/>
                <w:szCs w:val="24"/>
              </w:rPr>
            </w:pPr>
            <w:r>
              <w:rPr>
                <w:rFonts w:ascii="宋体" w:hAnsi="宋体" w:hint="eastAsia"/>
                <w:sz w:val="24"/>
                <w:szCs w:val="24"/>
              </w:rPr>
              <w:t>远程屏幕查看：可远程查看学生机屏幕，对学生进行实时指导。</w:t>
            </w:r>
          </w:p>
          <w:p w:rsidR="00324F15" w:rsidRDefault="00324F15" w:rsidP="003D3711">
            <w:pPr>
              <w:pStyle w:val="aa"/>
              <w:numPr>
                <w:ilvl w:val="0"/>
                <w:numId w:val="6"/>
              </w:numPr>
              <w:ind w:firstLineChars="0"/>
              <w:contextualSpacing/>
              <w:rPr>
                <w:rFonts w:ascii="宋体" w:hAnsi="宋体"/>
                <w:sz w:val="24"/>
                <w:szCs w:val="24"/>
              </w:rPr>
            </w:pPr>
            <w:r>
              <w:rPr>
                <w:rFonts w:ascii="宋体" w:hAnsi="宋体" w:hint="eastAsia"/>
                <w:sz w:val="24"/>
                <w:szCs w:val="24"/>
              </w:rPr>
              <w:t>远程屏幕广播：支持远程屏幕消息广播，及时通知消息，在练习，考试时进行提醒。</w:t>
            </w:r>
          </w:p>
          <w:p w:rsidR="00324F15" w:rsidRDefault="00324F15" w:rsidP="003D3711">
            <w:pPr>
              <w:pStyle w:val="aa"/>
              <w:numPr>
                <w:ilvl w:val="0"/>
                <w:numId w:val="6"/>
              </w:numPr>
              <w:ind w:firstLineChars="0"/>
              <w:contextualSpacing/>
              <w:rPr>
                <w:rFonts w:ascii="宋体" w:hAnsi="宋体"/>
                <w:sz w:val="24"/>
                <w:szCs w:val="24"/>
              </w:rPr>
            </w:pPr>
            <w:r>
              <w:rPr>
                <w:rFonts w:ascii="宋体" w:hAnsi="宋体" w:hint="eastAsia"/>
                <w:sz w:val="24"/>
                <w:szCs w:val="24"/>
              </w:rPr>
              <w:t>远程屏幕锁定：自动锁定屏幕，鼠标，键盘，使学生认真听讲。</w:t>
            </w:r>
          </w:p>
          <w:p w:rsidR="00324F15" w:rsidRDefault="00324F15" w:rsidP="003D3711">
            <w:pPr>
              <w:pStyle w:val="aa"/>
              <w:numPr>
                <w:ilvl w:val="0"/>
                <w:numId w:val="6"/>
              </w:numPr>
              <w:ind w:firstLineChars="0"/>
              <w:contextualSpacing/>
              <w:rPr>
                <w:rFonts w:ascii="宋体" w:hAnsi="宋体"/>
                <w:sz w:val="24"/>
                <w:szCs w:val="24"/>
              </w:rPr>
            </w:pPr>
            <w:r>
              <w:rPr>
                <w:rFonts w:ascii="宋体" w:hAnsi="宋体"/>
                <w:sz w:val="24"/>
                <w:szCs w:val="24"/>
              </w:rPr>
              <w:t>远程文件传送</w:t>
            </w:r>
            <w:r>
              <w:rPr>
                <w:rFonts w:ascii="宋体" w:hAnsi="宋体" w:hint="eastAsia"/>
                <w:sz w:val="24"/>
                <w:szCs w:val="24"/>
              </w:rPr>
              <w:t>：</w:t>
            </w:r>
            <w:r>
              <w:rPr>
                <w:rFonts w:ascii="宋体" w:hAnsi="宋体"/>
                <w:sz w:val="24"/>
                <w:szCs w:val="24"/>
              </w:rPr>
              <w:t>用于传送作业</w:t>
            </w:r>
            <w:r>
              <w:rPr>
                <w:rFonts w:ascii="宋体" w:hAnsi="宋体" w:hint="eastAsia"/>
                <w:sz w:val="24"/>
                <w:szCs w:val="24"/>
              </w:rPr>
              <w:t>，</w:t>
            </w:r>
            <w:r>
              <w:rPr>
                <w:rFonts w:ascii="宋体" w:hAnsi="宋体"/>
                <w:sz w:val="24"/>
                <w:szCs w:val="24"/>
              </w:rPr>
              <w:t>接收作业数据和文件</w:t>
            </w:r>
            <w:r>
              <w:rPr>
                <w:rFonts w:ascii="宋体" w:hAnsi="宋体" w:hint="eastAsia"/>
                <w:sz w:val="24"/>
                <w:szCs w:val="24"/>
              </w:rPr>
              <w:t>。</w:t>
            </w:r>
          </w:p>
          <w:p w:rsidR="00324F15" w:rsidRDefault="00324F15" w:rsidP="003D3711">
            <w:pPr>
              <w:pStyle w:val="aa"/>
              <w:numPr>
                <w:ilvl w:val="0"/>
                <w:numId w:val="6"/>
              </w:numPr>
              <w:ind w:firstLineChars="0"/>
              <w:contextualSpacing/>
              <w:rPr>
                <w:rFonts w:ascii="宋体" w:hAnsi="宋体"/>
                <w:sz w:val="24"/>
                <w:szCs w:val="24"/>
              </w:rPr>
            </w:pPr>
            <w:r>
              <w:rPr>
                <w:rFonts w:ascii="宋体" w:hAnsi="宋体" w:hint="eastAsia"/>
                <w:sz w:val="24"/>
                <w:szCs w:val="24"/>
              </w:rPr>
              <w:t>数据即时压缩：支持同传时同步压缩，減</w:t>
            </w:r>
            <w:proofErr w:type="gramStart"/>
            <w:r>
              <w:rPr>
                <w:rFonts w:ascii="宋体" w:hAnsi="宋体" w:hint="eastAsia"/>
                <w:sz w:val="24"/>
                <w:szCs w:val="24"/>
              </w:rPr>
              <w:t>少网络</w:t>
            </w:r>
            <w:proofErr w:type="gramEnd"/>
            <w:r>
              <w:rPr>
                <w:rFonts w:ascii="宋体" w:hAnsi="宋体" w:hint="eastAsia"/>
                <w:sz w:val="24"/>
                <w:szCs w:val="24"/>
              </w:rPr>
              <w:t>同传流量，增加网络克隆的速度。</w:t>
            </w:r>
          </w:p>
          <w:p w:rsidR="00324F15" w:rsidRDefault="00324F15" w:rsidP="003D3711">
            <w:pPr>
              <w:pStyle w:val="aa"/>
              <w:numPr>
                <w:ilvl w:val="0"/>
                <w:numId w:val="6"/>
              </w:numPr>
              <w:ind w:firstLineChars="0"/>
              <w:contextualSpacing/>
              <w:rPr>
                <w:rFonts w:ascii="宋体" w:hAnsi="宋体"/>
                <w:sz w:val="24"/>
                <w:szCs w:val="24"/>
              </w:rPr>
            </w:pPr>
            <w:r>
              <w:rPr>
                <w:rFonts w:ascii="宋体" w:hAnsi="宋体" w:hint="eastAsia"/>
                <w:sz w:val="24"/>
                <w:szCs w:val="24"/>
              </w:rPr>
              <w:t>断点续传功能：接收端断线续传功能。接收端断线重启会接着断线位置继续传送。</w:t>
            </w:r>
          </w:p>
          <w:p w:rsidR="00324F15" w:rsidRDefault="00324F15" w:rsidP="003D3711">
            <w:pPr>
              <w:pStyle w:val="aa"/>
              <w:numPr>
                <w:ilvl w:val="0"/>
                <w:numId w:val="6"/>
              </w:numPr>
              <w:ind w:firstLineChars="0"/>
              <w:contextualSpacing/>
              <w:rPr>
                <w:rFonts w:ascii="宋体" w:hAnsi="宋体"/>
                <w:sz w:val="24"/>
                <w:szCs w:val="24"/>
              </w:rPr>
            </w:pPr>
            <w:r>
              <w:rPr>
                <w:rFonts w:ascii="宋体" w:hAnsi="宋体" w:hint="eastAsia"/>
                <w:sz w:val="24"/>
                <w:szCs w:val="24"/>
              </w:rPr>
              <w:t>增量同传功能：自动检测现有数据文件，仅提供增量部分复制，降低复制容量。</w:t>
            </w:r>
          </w:p>
          <w:p w:rsidR="00324F15" w:rsidRDefault="00324F15" w:rsidP="003D3711">
            <w:pPr>
              <w:pStyle w:val="aa"/>
              <w:numPr>
                <w:ilvl w:val="0"/>
                <w:numId w:val="6"/>
              </w:numPr>
              <w:ind w:firstLineChars="0"/>
              <w:contextualSpacing/>
              <w:rPr>
                <w:rFonts w:ascii="宋体" w:hAnsi="宋体"/>
                <w:sz w:val="24"/>
                <w:szCs w:val="24"/>
              </w:rPr>
            </w:pPr>
            <w:r>
              <w:rPr>
                <w:rFonts w:ascii="宋体" w:hAnsi="宋体" w:hint="eastAsia"/>
                <w:sz w:val="24"/>
                <w:szCs w:val="24"/>
              </w:rPr>
              <w:t>文件目录映射：可在保护分区设置一个文件夹不被还原。</w:t>
            </w:r>
          </w:p>
          <w:p w:rsidR="00324F15" w:rsidRDefault="00324F15" w:rsidP="003D3711">
            <w:pPr>
              <w:pStyle w:val="aa"/>
              <w:numPr>
                <w:ilvl w:val="0"/>
                <w:numId w:val="6"/>
              </w:numPr>
              <w:ind w:firstLineChars="0"/>
              <w:contextualSpacing/>
              <w:rPr>
                <w:rFonts w:ascii="宋体" w:hAnsi="宋体"/>
                <w:sz w:val="24"/>
                <w:szCs w:val="24"/>
              </w:rPr>
            </w:pPr>
            <w:r>
              <w:rPr>
                <w:rFonts w:ascii="宋体" w:hAnsi="宋体" w:hint="eastAsia"/>
                <w:sz w:val="24"/>
                <w:szCs w:val="24"/>
              </w:rPr>
              <w:t>自动进入系统：可设置时间自动进入操作系统，或自动关机。</w:t>
            </w:r>
          </w:p>
          <w:p w:rsidR="00324F15" w:rsidRDefault="00324F15" w:rsidP="003D3711">
            <w:pPr>
              <w:pStyle w:val="aa"/>
              <w:numPr>
                <w:ilvl w:val="0"/>
                <w:numId w:val="6"/>
              </w:numPr>
              <w:ind w:firstLineChars="0"/>
              <w:contextualSpacing/>
              <w:rPr>
                <w:rFonts w:ascii="宋体" w:hAnsi="宋体"/>
                <w:sz w:val="24"/>
                <w:szCs w:val="24"/>
              </w:rPr>
            </w:pPr>
            <w:r>
              <w:rPr>
                <w:rFonts w:ascii="宋体" w:hAnsi="宋体" w:hint="eastAsia"/>
                <w:sz w:val="24"/>
                <w:szCs w:val="24"/>
              </w:rPr>
              <w:t>智能定位故障机：可监测网卡丢包率，硬盘读写速度，最慢机IP，自动调节延迟。</w:t>
            </w:r>
          </w:p>
          <w:p w:rsidR="00324F15" w:rsidRDefault="00324F15" w:rsidP="003D3711">
            <w:pPr>
              <w:pStyle w:val="aa"/>
              <w:numPr>
                <w:ilvl w:val="0"/>
                <w:numId w:val="6"/>
              </w:numPr>
              <w:ind w:firstLineChars="0"/>
              <w:contextualSpacing/>
              <w:rPr>
                <w:rFonts w:ascii="宋体" w:hAnsi="宋体"/>
                <w:sz w:val="24"/>
                <w:szCs w:val="24"/>
              </w:rPr>
            </w:pPr>
            <w:r>
              <w:rPr>
                <w:rFonts w:ascii="宋体" w:hAnsi="宋体" w:hint="eastAsia"/>
                <w:sz w:val="24"/>
                <w:szCs w:val="24"/>
              </w:rPr>
              <w:t>CMOS同传：发送</w:t>
            </w:r>
            <w:proofErr w:type="gramStart"/>
            <w:r>
              <w:rPr>
                <w:rFonts w:ascii="宋体" w:hAnsi="宋体" w:hint="eastAsia"/>
                <w:sz w:val="24"/>
                <w:szCs w:val="24"/>
              </w:rPr>
              <w:t>端修改</w:t>
            </w:r>
            <w:proofErr w:type="gramEnd"/>
            <w:r>
              <w:rPr>
                <w:rFonts w:ascii="宋体" w:hAnsi="宋体" w:hint="eastAsia"/>
                <w:sz w:val="24"/>
                <w:szCs w:val="24"/>
              </w:rPr>
              <w:t>BIOS设置后，可同传到客户端机器，客户机器不需要手动去设置。</w:t>
            </w:r>
          </w:p>
          <w:p w:rsidR="00324F15" w:rsidRDefault="00324F15" w:rsidP="003D3711">
            <w:pPr>
              <w:pStyle w:val="aa"/>
              <w:numPr>
                <w:ilvl w:val="0"/>
                <w:numId w:val="6"/>
              </w:numPr>
              <w:ind w:firstLineChars="0"/>
              <w:contextualSpacing/>
              <w:rPr>
                <w:rFonts w:ascii="宋体" w:hAnsi="宋体"/>
                <w:sz w:val="24"/>
                <w:szCs w:val="24"/>
              </w:rPr>
            </w:pPr>
            <w:r>
              <w:rPr>
                <w:rFonts w:ascii="宋体" w:hAnsi="宋体" w:hint="eastAsia"/>
                <w:sz w:val="24"/>
                <w:szCs w:val="24"/>
              </w:rPr>
              <w:t>自动软件注册：支持自动软件注册，发送端一次注</w:t>
            </w:r>
            <w:r>
              <w:rPr>
                <w:rFonts w:ascii="宋体" w:hAnsi="宋体" w:hint="eastAsia"/>
                <w:sz w:val="24"/>
                <w:szCs w:val="24"/>
              </w:rPr>
              <w:lastRenderedPageBreak/>
              <w:t>册即可。发送</w:t>
            </w:r>
            <w:proofErr w:type="gramStart"/>
            <w:r>
              <w:rPr>
                <w:rFonts w:ascii="宋体" w:hAnsi="宋体" w:hint="eastAsia"/>
                <w:sz w:val="24"/>
                <w:szCs w:val="24"/>
              </w:rPr>
              <w:t>端注册</w:t>
            </w:r>
            <w:proofErr w:type="gramEnd"/>
            <w:r>
              <w:rPr>
                <w:rFonts w:ascii="宋体" w:hAnsi="宋体" w:hint="eastAsia"/>
                <w:sz w:val="24"/>
                <w:szCs w:val="24"/>
              </w:rPr>
              <w:t>Windows 7 KMS设定完成后通过网络克隆，接收端自动完成KMS注册功能。发送端註</w:t>
            </w:r>
            <w:proofErr w:type="gramStart"/>
            <w:r>
              <w:rPr>
                <w:rFonts w:ascii="宋体" w:hAnsi="宋体" w:hint="eastAsia"/>
                <w:sz w:val="24"/>
                <w:szCs w:val="24"/>
              </w:rPr>
              <w:t>冊</w:t>
            </w:r>
            <w:proofErr w:type="gramEnd"/>
            <w:r>
              <w:rPr>
                <w:rFonts w:ascii="宋体" w:hAnsi="宋体" w:hint="eastAsia"/>
                <w:sz w:val="24"/>
                <w:szCs w:val="24"/>
              </w:rPr>
              <w:t>OFFICE 2010 KMS设定完成后通过网络克隆，接收端自动完成KMS注册功能。</w:t>
            </w:r>
          </w:p>
        </w:tc>
        <w:tc>
          <w:tcPr>
            <w:tcW w:w="851"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cs="宋体"/>
                <w:kern w:val="0"/>
                <w:sz w:val="24"/>
              </w:rPr>
            </w:pPr>
            <w:r>
              <w:rPr>
                <w:rFonts w:ascii="宋体" w:hAnsi="宋体" w:hint="eastAsia"/>
                <w:kern w:val="0"/>
                <w:sz w:val="24"/>
              </w:rPr>
              <w:lastRenderedPageBreak/>
              <w:t>套</w:t>
            </w:r>
          </w:p>
        </w:tc>
        <w:tc>
          <w:tcPr>
            <w:tcW w:w="992"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cs="宋体"/>
                <w:kern w:val="0"/>
                <w:sz w:val="24"/>
              </w:rPr>
            </w:pPr>
            <w:r>
              <w:rPr>
                <w:rFonts w:ascii="宋体" w:hAnsi="宋体" w:hint="eastAsia"/>
                <w:kern w:val="0"/>
                <w:sz w:val="24"/>
              </w:rPr>
              <w:t>6</w:t>
            </w:r>
            <w:r>
              <w:rPr>
                <w:rFonts w:ascii="宋体" w:hAnsi="宋体"/>
                <w:kern w:val="0"/>
                <w:sz w:val="24"/>
              </w:rPr>
              <w:t>0</w:t>
            </w:r>
          </w:p>
        </w:tc>
        <w:tc>
          <w:tcPr>
            <w:tcW w:w="992" w:type="dxa"/>
            <w:vAlign w:val="center"/>
          </w:tcPr>
          <w:p w:rsidR="00324F15"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hint="eastAsia"/>
                <w:kern w:val="0"/>
                <w:sz w:val="24"/>
              </w:rPr>
              <w:t>是</w:t>
            </w:r>
          </w:p>
        </w:tc>
      </w:tr>
      <w:tr w:rsidR="00324F15" w:rsidTr="00995431">
        <w:trPr>
          <w:trHeight w:val="2967"/>
          <w:jc w:val="center"/>
        </w:trPr>
        <w:tc>
          <w:tcPr>
            <w:tcW w:w="710"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hint="eastAsia"/>
                <w:kern w:val="0"/>
                <w:sz w:val="24"/>
              </w:rPr>
              <w:lastRenderedPageBreak/>
              <w:t>2</w:t>
            </w:r>
          </w:p>
        </w:tc>
        <w:tc>
          <w:tcPr>
            <w:tcW w:w="992"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hint="eastAsia"/>
                <w:kern w:val="0"/>
                <w:sz w:val="24"/>
              </w:rPr>
              <w:t>钢木结构</w:t>
            </w:r>
            <w:r>
              <w:rPr>
                <w:rFonts w:ascii="宋体" w:hAnsi="宋体"/>
                <w:kern w:val="0"/>
                <w:sz w:val="24"/>
              </w:rPr>
              <w:t>学生电脑桌</w:t>
            </w:r>
          </w:p>
        </w:tc>
        <w:tc>
          <w:tcPr>
            <w:tcW w:w="5806" w:type="dxa"/>
            <w:tcMar>
              <w:top w:w="0" w:type="dxa"/>
              <w:left w:w="105" w:type="dxa"/>
              <w:bottom w:w="0" w:type="dxa"/>
              <w:right w:w="105" w:type="dxa"/>
            </w:tcMar>
            <w:vAlign w:val="center"/>
          </w:tcPr>
          <w:p w:rsidR="00324F15" w:rsidRDefault="00324F15" w:rsidP="00995431">
            <w:pPr>
              <w:widowControl/>
              <w:adjustRightInd w:val="0"/>
              <w:snapToGrid w:val="0"/>
              <w:jc w:val="left"/>
              <w:rPr>
                <w:rFonts w:ascii="宋体" w:hAnsi="宋体"/>
                <w:sz w:val="24"/>
              </w:rPr>
            </w:pPr>
            <w:r>
              <w:rPr>
                <w:rFonts w:ascii="宋体" w:hAnsi="宋体" w:hint="eastAsia"/>
                <w:sz w:val="24"/>
              </w:rPr>
              <w:t>简约风格</w:t>
            </w:r>
          </w:p>
          <w:p w:rsidR="00324F15" w:rsidRDefault="00324F15" w:rsidP="003D3711">
            <w:pPr>
              <w:widowControl/>
              <w:numPr>
                <w:ilvl w:val="0"/>
                <w:numId w:val="21"/>
              </w:numPr>
              <w:adjustRightInd w:val="0"/>
              <w:snapToGrid w:val="0"/>
              <w:jc w:val="left"/>
              <w:rPr>
                <w:rFonts w:ascii="宋体" w:hAnsi="宋体"/>
                <w:sz w:val="24"/>
              </w:rPr>
            </w:pPr>
            <w:r>
              <w:rPr>
                <w:rFonts w:ascii="宋体" w:hAnsi="宋体" w:hint="eastAsia"/>
                <w:sz w:val="24"/>
              </w:rPr>
              <w:t>大小：长1.3m 宽0.6m 高0.75m；</w:t>
            </w:r>
          </w:p>
          <w:p w:rsidR="00324F15" w:rsidRDefault="00324F15" w:rsidP="00995431">
            <w:pPr>
              <w:widowControl/>
              <w:adjustRightInd w:val="0"/>
              <w:snapToGrid w:val="0"/>
              <w:jc w:val="left"/>
              <w:rPr>
                <w:rFonts w:ascii="宋体" w:hAnsi="宋体"/>
                <w:sz w:val="24"/>
              </w:rPr>
            </w:pPr>
            <w:r>
              <w:rPr>
                <w:rFonts w:ascii="宋体" w:hAnsi="宋体" w:hint="eastAsia"/>
                <w:sz w:val="24"/>
              </w:rPr>
              <w:t>2.桌面：板厚为25mm，板材为E1实木颗粒板，三聚氰胺双饰面（浅胡桃色）；</w:t>
            </w:r>
          </w:p>
          <w:p w:rsidR="00324F15" w:rsidRDefault="00324F15" w:rsidP="00995431">
            <w:pPr>
              <w:widowControl/>
              <w:adjustRightInd w:val="0"/>
              <w:snapToGrid w:val="0"/>
              <w:jc w:val="left"/>
              <w:rPr>
                <w:rFonts w:ascii="宋体" w:hAnsi="宋体"/>
                <w:sz w:val="24"/>
              </w:rPr>
            </w:pPr>
            <w:r>
              <w:rPr>
                <w:rFonts w:ascii="宋体" w:hAnsi="宋体" w:hint="eastAsia"/>
                <w:sz w:val="24"/>
              </w:rPr>
              <w:t>3.桌架：50*25mm镀锌钢管（黑色），管壁厚1.2mm；</w:t>
            </w:r>
          </w:p>
          <w:p w:rsidR="00324F15" w:rsidRDefault="00324F15" w:rsidP="00995431">
            <w:pPr>
              <w:widowControl/>
              <w:adjustRightInd w:val="0"/>
              <w:snapToGrid w:val="0"/>
              <w:jc w:val="left"/>
              <w:rPr>
                <w:rFonts w:ascii="宋体" w:hAnsi="宋体"/>
                <w:sz w:val="24"/>
              </w:rPr>
            </w:pPr>
            <w:r>
              <w:rPr>
                <w:rFonts w:ascii="宋体" w:hAnsi="宋体" w:hint="eastAsia"/>
                <w:sz w:val="24"/>
              </w:rPr>
              <w:t>4.桌腿：50*50mm镀锌钢管，管壁厚1.2mm，外表烤漆工艺，环保无味（黑色）；</w:t>
            </w:r>
          </w:p>
          <w:p w:rsidR="00324F15" w:rsidRDefault="00324F15" w:rsidP="00995431">
            <w:pPr>
              <w:widowControl/>
              <w:adjustRightInd w:val="0"/>
              <w:snapToGrid w:val="0"/>
              <w:jc w:val="left"/>
              <w:rPr>
                <w:rFonts w:ascii="宋体" w:hAnsi="宋体"/>
                <w:sz w:val="24"/>
              </w:rPr>
            </w:pPr>
            <w:r>
              <w:rPr>
                <w:rFonts w:ascii="宋体" w:hAnsi="宋体" w:hint="eastAsia"/>
                <w:sz w:val="24"/>
              </w:rPr>
              <w:t>5.线盒：一侧带毛刷穿线盒；</w:t>
            </w:r>
          </w:p>
          <w:p w:rsidR="00324F15" w:rsidRDefault="00324F15" w:rsidP="00995431">
            <w:pPr>
              <w:widowControl/>
              <w:adjustRightInd w:val="0"/>
              <w:snapToGrid w:val="0"/>
              <w:jc w:val="left"/>
              <w:rPr>
                <w:rFonts w:ascii="宋体" w:hAnsi="宋体"/>
                <w:sz w:val="24"/>
              </w:rPr>
            </w:pPr>
            <w:r>
              <w:rPr>
                <w:rFonts w:ascii="宋体" w:hAnsi="宋体" w:hint="eastAsia"/>
                <w:sz w:val="24"/>
              </w:rPr>
              <w:t>6.每个学生间</w:t>
            </w:r>
            <w:proofErr w:type="gramStart"/>
            <w:r>
              <w:rPr>
                <w:rFonts w:ascii="宋体" w:hAnsi="宋体" w:hint="eastAsia"/>
                <w:sz w:val="24"/>
              </w:rPr>
              <w:t>加固定</w:t>
            </w:r>
            <w:proofErr w:type="gramEnd"/>
            <w:r>
              <w:rPr>
                <w:rFonts w:ascii="宋体" w:hAnsi="宋体" w:hint="eastAsia"/>
                <w:sz w:val="24"/>
              </w:rPr>
              <w:t>挡板，防止看到对方显示器上内容。</w:t>
            </w:r>
          </w:p>
          <w:p w:rsidR="00324F15" w:rsidRDefault="00324F15" w:rsidP="00995431">
            <w:pPr>
              <w:widowControl/>
              <w:adjustRightInd w:val="0"/>
              <w:snapToGrid w:val="0"/>
              <w:jc w:val="left"/>
              <w:rPr>
                <w:rFonts w:ascii="宋体" w:hAnsi="宋体"/>
                <w:sz w:val="24"/>
              </w:rPr>
            </w:pPr>
            <w:r>
              <w:rPr>
                <w:rFonts w:ascii="宋体" w:hAnsi="宋体" w:hint="eastAsia"/>
                <w:sz w:val="24"/>
              </w:rPr>
              <w:t>7.</w:t>
            </w:r>
            <w:proofErr w:type="gramStart"/>
            <w:r>
              <w:rPr>
                <w:rFonts w:ascii="宋体" w:hAnsi="宋体" w:hint="eastAsia"/>
                <w:sz w:val="24"/>
              </w:rPr>
              <w:t>带主机架</w:t>
            </w:r>
            <w:proofErr w:type="gramEnd"/>
          </w:p>
          <w:p w:rsidR="00324F15" w:rsidRDefault="00324F15" w:rsidP="00995431">
            <w:pPr>
              <w:widowControl/>
              <w:wordWrap w:val="0"/>
              <w:adjustRightInd w:val="0"/>
              <w:snapToGrid w:val="0"/>
              <w:spacing w:before="100" w:beforeAutospacing="1" w:after="100" w:afterAutospacing="1" w:line="276" w:lineRule="auto"/>
              <w:jc w:val="left"/>
              <w:rPr>
                <w:rFonts w:ascii="宋体" w:hAnsi="宋体"/>
                <w:sz w:val="24"/>
              </w:rPr>
            </w:pPr>
            <w:r>
              <w:rPr>
                <w:rFonts w:ascii="宋体" w:hAnsi="宋体"/>
                <w:noProof/>
                <w:sz w:val="24"/>
              </w:rPr>
              <w:drawing>
                <wp:inline distT="0" distB="0" distL="0" distR="0">
                  <wp:extent cx="2371725" cy="1752600"/>
                  <wp:effectExtent l="0" t="0" r="9525" b="0"/>
                  <wp:docPr id="1" name="图片 10" descr="桌子平面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桌子平面图"/>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1725" cy="1752600"/>
                          </a:xfrm>
                          <a:prstGeom prst="rect">
                            <a:avLst/>
                          </a:prstGeom>
                          <a:noFill/>
                          <a:ln>
                            <a:noFill/>
                          </a:ln>
                        </pic:spPr>
                      </pic:pic>
                    </a:graphicData>
                  </a:graphic>
                </wp:inline>
              </w:drawing>
            </w:r>
            <w:r>
              <w:rPr>
                <w:rFonts w:ascii="宋体" w:hAnsi="宋体"/>
                <w:noProof/>
                <w:sz w:val="24"/>
              </w:rPr>
              <w:drawing>
                <wp:inline distT="0" distB="0" distL="0" distR="0">
                  <wp:extent cx="1781175" cy="1895475"/>
                  <wp:effectExtent l="0" t="0" r="9525" b="9525"/>
                  <wp:docPr id="4" name="图片 4" descr="学生桌细节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学生桌细节图0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1175" cy="1895475"/>
                          </a:xfrm>
                          <a:prstGeom prst="rect">
                            <a:avLst/>
                          </a:prstGeom>
                          <a:noFill/>
                          <a:ln>
                            <a:noFill/>
                          </a:ln>
                        </pic:spPr>
                      </pic:pic>
                    </a:graphicData>
                  </a:graphic>
                </wp:inline>
              </w:drawing>
            </w:r>
          </w:p>
        </w:tc>
        <w:tc>
          <w:tcPr>
            <w:tcW w:w="851" w:type="dxa"/>
            <w:tcMar>
              <w:top w:w="0" w:type="dxa"/>
              <w:left w:w="105" w:type="dxa"/>
              <w:bottom w:w="0" w:type="dxa"/>
              <w:right w:w="105" w:type="dxa"/>
            </w:tcMar>
            <w:vAlign w:val="center"/>
          </w:tcPr>
          <w:p w:rsidR="00324F15" w:rsidRDefault="00324F15" w:rsidP="00995431">
            <w:pPr>
              <w:widowControl/>
              <w:adjustRightInd w:val="0"/>
              <w:snapToGrid w:val="0"/>
              <w:spacing w:line="276" w:lineRule="auto"/>
              <w:jc w:val="left"/>
              <w:rPr>
                <w:rFonts w:ascii="宋体" w:hAnsi="宋体"/>
                <w:kern w:val="0"/>
                <w:sz w:val="24"/>
              </w:rPr>
            </w:pPr>
            <w:r>
              <w:rPr>
                <w:rFonts w:ascii="宋体" w:hAnsi="宋体" w:hint="eastAsia"/>
                <w:kern w:val="0"/>
                <w:sz w:val="24"/>
              </w:rPr>
              <w:t>台</w:t>
            </w:r>
          </w:p>
        </w:tc>
        <w:tc>
          <w:tcPr>
            <w:tcW w:w="992"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hint="eastAsia"/>
                <w:kern w:val="0"/>
                <w:sz w:val="24"/>
              </w:rPr>
              <w:t>32</w:t>
            </w:r>
          </w:p>
        </w:tc>
        <w:tc>
          <w:tcPr>
            <w:tcW w:w="992" w:type="dxa"/>
            <w:vAlign w:val="center"/>
          </w:tcPr>
          <w:p w:rsidR="00324F15"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hint="eastAsia"/>
                <w:kern w:val="0"/>
                <w:sz w:val="24"/>
              </w:rPr>
              <w:t>否</w:t>
            </w:r>
          </w:p>
        </w:tc>
      </w:tr>
      <w:tr w:rsidR="00324F15" w:rsidTr="00995431">
        <w:trPr>
          <w:trHeight w:val="540"/>
          <w:jc w:val="center"/>
        </w:trPr>
        <w:tc>
          <w:tcPr>
            <w:tcW w:w="710"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cs="宋体"/>
                <w:kern w:val="0"/>
                <w:sz w:val="24"/>
              </w:rPr>
            </w:pPr>
            <w:r>
              <w:rPr>
                <w:rFonts w:ascii="宋体" w:hAnsi="宋体" w:hint="eastAsia"/>
                <w:kern w:val="0"/>
                <w:sz w:val="24"/>
              </w:rPr>
              <w:t>3</w:t>
            </w:r>
          </w:p>
        </w:tc>
        <w:tc>
          <w:tcPr>
            <w:tcW w:w="992"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cs="宋体"/>
                <w:kern w:val="0"/>
                <w:sz w:val="24"/>
              </w:rPr>
            </w:pPr>
            <w:r>
              <w:rPr>
                <w:rFonts w:ascii="宋体" w:hAnsi="宋体" w:hint="eastAsia"/>
                <w:kern w:val="0"/>
                <w:sz w:val="24"/>
              </w:rPr>
              <w:t>学生铁架小方凳</w:t>
            </w:r>
          </w:p>
        </w:tc>
        <w:tc>
          <w:tcPr>
            <w:tcW w:w="5806" w:type="dxa"/>
            <w:tcMar>
              <w:top w:w="0" w:type="dxa"/>
              <w:left w:w="105" w:type="dxa"/>
              <w:bottom w:w="0" w:type="dxa"/>
              <w:right w:w="105" w:type="dxa"/>
            </w:tcMar>
            <w:vAlign w:val="center"/>
          </w:tcPr>
          <w:p w:rsidR="00324F15" w:rsidRDefault="00324F15" w:rsidP="00995431">
            <w:pPr>
              <w:widowControl/>
              <w:adjustRightInd w:val="0"/>
              <w:snapToGrid w:val="0"/>
              <w:jc w:val="left"/>
              <w:rPr>
                <w:rFonts w:ascii="宋体" w:hAnsi="宋体"/>
                <w:sz w:val="24"/>
              </w:rPr>
            </w:pPr>
            <w:r>
              <w:rPr>
                <w:rFonts w:ascii="宋体" w:hAnsi="宋体" w:hint="eastAsia"/>
                <w:sz w:val="24"/>
              </w:rPr>
              <w:t>学生铁架小方凳</w:t>
            </w:r>
          </w:p>
          <w:p w:rsidR="00324F15" w:rsidRDefault="00324F15" w:rsidP="00995431">
            <w:pPr>
              <w:widowControl/>
              <w:adjustRightInd w:val="0"/>
              <w:snapToGrid w:val="0"/>
              <w:jc w:val="left"/>
              <w:rPr>
                <w:rFonts w:ascii="宋体" w:hAnsi="宋体"/>
                <w:sz w:val="24"/>
              </w:rPr>
            </w:pPr>
            <w:r>
              <w:rPr>
                <w:rFonts w:ascii="宋体" w:hAnsi="宋体" w:hint="eastAsia"/>
                <w:sz w:val="24"/>
              </w:rPr>
              <w:t>1、方管壁厚度≥1.5mm ；</w:t>
            </w:r>
          </w:p>
          <w:p w:rsidR="00324F15" w:rsidRDefault="00324F15" w:rsidP="00995431">
            <w:pPr>
              <w:widowControl/>
              <w:adjustRightInd w:val="0"/>
              <w:snapToGrid w:val="0"/>
              <w:jc w:val="left"/>
              <w:rPr>
                <w:rFonts w:ascii="宋体" w:hAnsi="宋体"/>
                <w:sz w:val="24"/>
              </w:rPr>
            </w:pPr>
            <w:r>
              <w:rPr>
                <w:rFonts w:ascii="宋体" w:hAnsi="宋体" w:hint="eastAsia"/>
                <w:sz w:val="24"/>
              </w:rPr>
              <w:t>2、面板：板材为E1实木颗粒板，厚度≥25mm，三聚氰胺</w:t>
            </w:r>
            <w:proofErr w:type="gramStart"/>
            <w:r>
              <w:rPr>
                <w:rFonts w:ascii="宋体" w:hAnsi="宋体" w:hint="eastAsia"/>
                <w:sz w:val="24"/>
              </w:rPr>
              <w:t>榉</w:t>
            </w:r>
            <w:proofErr w:type="gramEnd"/>
            <w:r>
              <w:rPr>
                <w:rFonts w:ascii="宋体" w:hAnsi="宋体" w:hint="eastAsia"/>
                <w:sz w:val="24"/>
              </w:rPr>
              <w:t xml:space="preserve">木面；  </w:t>
            </w:r>
          </w:p>
          <w:p w:rsidR="00324F15" w:rsidRDefault="00324F15" w:rsidP="00995431">
            <w:pPr>
              <w:widowControl/>
              <w:adjustRightInd w:val="0"/>
              <w:snapToGrid w:val="0"/>
              <w:jc w:val="left"/>
              <w:rPr>
                <w:rFonts w:ascii="宋体" w:hAnsi="宋体"/>
                <w:sz w:val="24"/>
              </w:rPr>
            </w:pPr>
            <w:r>
              <w:rPr>
                <w:rFonts w:ascii="宋体" w:hAnsi="宋体" w:hint="eastAsia"/>
                <w:sz w:val="24"/>
              </w:rPr>
              <w:lastRenderedPageBreak/>
              <w:t>3、大小： 34cm（长</w:t>
            </w:r>
            <w:r>
              <w:rPr>
                <w:rFonts w:ascii="宋体" w:hAnsi="宋体"/>
                <w:sz w:val="24"/>
              </w:rPr>
              <w:t>）</w:t>
            </w:r>
            <w:r>
              <w:rPr>
                <w:rFonts w:ascii="宋体" w:hAnsi="宋体"/>
                <w:sz w:val="24"/>
              </w:rPr>
              <w:sym w:font="Wingdings 2" w:char="F0CD"/>
            </w:r>
            <w:r>
              <w:rPr>
                <w:rFonts w:ascii="宋体" w:hAnsi="宋体" w:hint="eastAsia"/>
                <w:sz w:val="24"/>
              </w:rPr>
              <w:t>24cm（宽）</w:t>
            </w:r>
            <w:r>
              <w:rPr>
                <w:rFonts w:ascii="宋体" w:hAnsi="宋体"/>
                <w:sz w:val="24"/>
              </w:rPr>
              <w:sym w:font="Wingdings 2" w:char="F0CD"/>
            </w:r>
            <w:r>
              <w:rPr>
                <w:rFonts w:ascii="宋体" w:hAnsi="宋体" w:hint="eastAsia"/>
                <w:sz w:val="24"/>
              </w:rPr>
              <w:t>45cm（高）。</w:t>
            </w:r>
          </w:p>
          <w:p w:rsidR="00324F15" w:rsidRDefault="00324F15" w:rsidP="00995431">
            <w:pPr>
              <w:widowControl/>
              <w:wordWrap w:val="0"/>
              <w:adjustRightInd w:val="0"/>
              <w:snapToGrid w:val="0"/>
              <w:spacing w:before="100" w:beforeAutospacing="1" w:after="100" w:afterAutospacing="1" w:line="276" w:lineRule="auto"/>
              <w:jc w:val="left"/>
              <w:rPr>
                <w:rFonts w:ascii="宋体" w:hAnsi="宋体"/>
                <w:sz w:val="24"/>
              </w:rPr>
            </w:pPr>
            <w:r>
              <w:rPr>
                <w:rFonts w:ascii="宋体" w:hAnsi="宋体"/>
                <w:noProof/>
                <w:sz w:val="24"/>
              </w:rPr>
              <w:drawing>
                <wp:inline distT="0" distB="0" distL="0" distR="0">
                  <wp:extent cx="1028700" cy="1571625"/>
                  <wp:effectExtent l="0" t="0" r="0" b="9525"/>
                  <wp:docPr id="3" name="图片 3" descr="学生用铁凳子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学生用铁凳子02"/>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1571625"/>
                          </a:xfrm>
                          <a:prstGeom prst="rect">
                            <a:avLst/>
                          </a:prstGeom>
                          <a:noFill/>
                          <a:ln>
                            <a:noFill/>
                          </a:ln>
                        </pic:spPr>
                      </pic:pic>
                    </a:graphicData>
                  </a:graphic>
                </wp:inline>
              </w:drawing>
            </w:r>
          </w:p>
        </w:tc>
        <w:tc>
          <w:tcPr>
            <w:tcW w:w="851"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r>
              <w:rPr>
                <w:rFonts w:ascii="宋体" w:hAnsi="宋体" w:cs="宋体" w:hint="eastAsia"/>
                <w:kern w:val="0"/>
                <w:sz w:val="24"/>
              </w:rPr>
              <w:lastRenderedPageBreak/>
              <w:t>套</w:t>
            </w:r>
          </w:p>
        </w:tc>
        <w:tc>
          <w:tcPr>
            <w:tcW w:w="992"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r>
              <w:rPr>
                <w:rFonts w:ascii="宋体" w:hAnsi="宋体" w:cs="宋体" w:hint="eastAsia"/>
                <w:kern w:val="0"/>
                <w:sz w:val="24"/>
              </w:rPr>
              <w:t>60</w:t>
            </w:r>
          </w:p>
        </w:tc>
        <w:tc>
          <w:tcPr>
            <w:tcW w:w="992" w:type="dxa"/>
            <w:vAlign w:val="center"/>
          </w:tcPr>
          <w:p w:rsidR="00324F15" w:rsidRDefault="00324F15" w:rsidP="00995431">
            <w:pPr>
              <w:widowControl/>
              <w:wordWrap w:val="0"/>
              <w:jc w:val="center"/>
              <w:rPr>
                <w:rFonts w:ascii="宋体" w:hAnsi="宋体" w:cs="宋体"/>
                <w:kern w:val="0"/>
                <w:sz w:val="24"/>
              </w:rPr>
            </w:pPr>
            <w:r>
              <w:rPr>
                <w:rFonts w:ascii="宋体" w:hAnsi="宋体" w:hint="eastAsia"/>
                <w:kern w:val="0"/>
                <w:sz w:val="24"/>
              </w:rPr>
              <w:t>否</w:t>
            </w:r>
          </w:p>
        </w:tc>
      </w:tr>
      <w:tr w:rsidR="00324F15" w:rsidTr="00995431">
        <w:trPr>
          <w:trHeight w:val="540"/>
          <w:jc w:val="center"/>
        </w:trPr>
        <w:tc>
          <w:tcPr>
            <w:tcW w:w="710"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hint="eastAsia"/>
                <w:kern w:val="0"/>
                <w:sz w:val="24"/>
              </w:rPr>
              <w:lastRenderedPageBreak/>
              <w:t>4</w:t>
            </w:r>
          </w:p>
        </w:tc>
        <w:tc>
          <w:tcPr>
            <w:tcW w:w="992"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cs="宋体"/>
                <w:kern w:val="0"/>
                <w:sz w:val="24"/>
              </w:rPr>
            </w:pPr>
            <w:r>
              <w:rPr>
                <w:rFonts w:ascii="宋体" w:hAnsi="宋体" w:hint="eastAsia"/>
                <w:kern w:val="0"/>
                <w:sz w:val="24"/>
              </w:rPr>
              <w:t>电脑音响</w:t>
            </w:r>
          </w:p>
        </w:tc>
        <w:tc>
          <w:tcPr>
            <w:tcW w:w="5806" w:type="dxa"/>
            <w:tcMar>
              <w:top w:w="0" w:type="dxa"/>
              <w:left w:w="105" w:type="dxa"/>
              <w:bottom w:w="0" w:type="dxa"/>
              <w:right w:w="105" w:type="dxa"/>
            </w:tcMar>
            <w:vAlign w:val="center"/>
          </w:tcPr>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产品类型：电脑音响；</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1、材质：木质；</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2、声道：2.0；</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3、类型：书架音箱；</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4、防磁功能：支持；</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5、音箱控制：旋钮；</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6、低音调节：支持；</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7、电源：电源供电；</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8、线长：1.5m-2m。</w:t>
            </w:r>
          </w:p>
        </w:tc>
        <w:tc>
          <w:tcPr>
            <w:tcW w:w="851"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r>
              <w:rPr>
                <w:rFonts w:ascii="宋体" w:hAnsi="宋体" w:cs="宋体" w:hint="eastAsia"/>
                <w:kern w:val="0"/>
                <w:sz w:val="24"/>
              </w:rPr>
              <w:t>套</w:t>
            </w:r>
          </w:p>
        </w:tc>
        <w:tc>
          <w:tcPr>
            <w:tcW w:w="992"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r>
              <w:rPr>
                <w:rFonts w:ascii="宋体" w:hAnsi="宋体" w:cs="宋体"/>
                <w:kern w:val="0"/>
                <w:sz w:val="24"/>
              </w:rPr>
              <w:t>1</w:t>
            </w:r>
          </w:p>
        </w:tc>
        <w:tc>
          <w:tcPr>
            <w:tcW w:w="992" w:type="dxa"/>
            <w:vAlign w:val="center"/>
          </w:tcPr>
          <w:p w:rsidR="00324F15" w:rsidRDefault="00324F15" w:rsidP="00995431">
            <w:pPr>
              <w:widowControl/>
              <w:wordWrap w:val="0"/>
              <w:jc w:val="center"/>
              <w:rPr>
                <w:rFonts w:ascii="宋体" w:hAnsi="宋体" w:cs="宋体"/>
                <w:kern w:val="0"/>
                <w:sz w:val="24"/>
              </w:rPr>
            </w:pPr>
            <w:r>
              <w:rPr>
                <w:rFonts w:ascii="宋体" w:hAnsi="宋体" w:hint="eastAsia"/>
                <w:kern w:val="0"/>
                <w:sz w:val="24"/>
              </w:rPr>
              <w:t>否</w:t>
            </w:r>
          </w:p>
        </w:tc>
      </w:tr>
      <w:tr w:rsidR="00324F15" w:rsidTr="00995431">
        <w:trPr>
          <w:trHeight w:val="540"/>
          <w:jc w:val="center"/>
        </w:trPr>
        <w:tc>
          <w:tcPr>
            <w:tcW w:w="710"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cs="宋体"/>
                <w:kern w:val="0"/>
                <w:sz w:val="24"/>
              </w:rPr>
            </w:pPr>
            <w:r>
              <w:rPr>
                <w:rFonts w:ascii="宋体" w:hAnsi="宋体"/>
                <w:kern w:val="0"/>
                <w:sz w:val="24"/>
              </w:rPr>
              <w:t>5</w:t>
            </w:r>
          </w:p>
        </w:tc>
        <w:tc>
          <w:tcPr>
            <w:tcW w:w="992"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rPr>
                <w:rFonts w:ascii="宋体" w:hAnsi="宋体" w:cs="宋体"/>
                <w:kern w:val="0"/>
                <w:sz w:val="24"/>
              </w:rPr>
            </w:pPr>
            <w:r>
              <w:rPr>
                <w:rFonts w:ascii="宋体" w:hAnsi="宋体" w:hint="eastAsia"/>
                <w:kern w:val="0"/>
                <w:sz w:val="24"/>
              </w:rPr>
              <w:t>图像工作站</w:t>
            </w:r>
          </w:p>
        </w:tc>
        <w:tc>
          <w:tcPr>
            <w:tcW w:w="5806" w:type="dxa"/>
            <w:tcMar>
              <w:top w:w="0" w:type="dxa"/>
              <w:left w:w="105" w:type="dxa"/>
              <w:bottom w:w="0" w:type="dxa"/>
              <w:right w:w="105" w:type="dxa"/>
            </w:tcMar>
            <w:vAlign w:val="center"/>
          </w:tcPr>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1.处理器</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CPU型号Intel 酷</w:t>
            </w:r>
            <w:proofErr w:type="gramStart"/>
            <w:r>
              <w:rPr>
                <w:rFonts w:ascii="宋体" w:hAnsi="宋体" w:hint="eastAsia"/>
                <w:sz w:val="24"/>
              </w:rPr>
              <w:t>睿</w:t>
            </w:r>
            <w:proofErr w:type="gramEnd"/>
            <w:r>
              <w:rPr>
                <w:rFonts w:ascii="宋体" w:hAnsi="宋体" w:hint="eastAsia"/>
                <w:sz w:val="24"/>
              </w:rPr>
              <w:t>i7 6700K；</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核心/线程数：</w:t>
            </w:r>
            <w:proofErr w:type="gramStart"/>
            <w:r>
              <w:rPr>
                <w:rFonts w:ascii="宋体" w:hAnsi="宋体" w:hint="eastAsia"/>
                <w:sz w:val="24"/>
              </w:rPr>
              <w:t>四核心</w:t>
            </w:r>
            <w:proofErr w:type="gramEnd"/>
            <w:r>
              <w:rPr>
                <w:rFonts w:ascii="宋体" w:hAnsi="宋体" w:hint="eastAsia"/>
                <w:sz w:val="24"/>
              </w:rPr>
              <w:t>/八线程；</w:t>
            </w:r>
          </w:p>
          <w:p w:rsidR="00324F15" w:rsidRDefault="00324F15" w:rsidP="00995431">
            <w:pPr>
              <w:widowControl/>
              <w:adjustRightInd w:val="0"/>
              <w:snapToGrid w:val="0"/>
              <w:spacing w:line="276" w:lineRule="auto"/>
              <w:jc w:val="left"/>
              <w:rPr>
                <w:rFonts w:ascii="宋体" w:hAnsi="宋体"/>
                <w:sz w:val="24"/>
              </w:rPr>
            </w:pPr>
            <w:r>
              <w:rPr>
                <w:rFonts w:ascii="宋体" w:hAnsi="宋体"/>
                <w:sz w:val="24"/>
              </w:rPr>
              <w:t>2</w:t>
            </w:r>
            <w:r>
              <w:rPr>
                <w:rFonts w:ascii="宋体" w:hAnsi="宋体" w:hint="eastAsia"/>
                <w:sz w:val="24"/>
              </w:rPr>
              <w:t>. 存储设备</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内存容量：</w:t>
            </w:r>
            <w:r>
              <w:rPr>
                <w:rFonts w:ascii="宋体" w:hAnsi="宋体"/>
                <w:sz w:val="24"/>
              </w:rPr>
              <w:t>32</w:t>
            </w:r>
            <w:r>
              <w:rPr>
                <w:rFonts w:ascii="宋体" w:hAnsi="宋体" w:hint="eastAsia"/>
                <w:sz w:val="24"/>
              </w:rPr>
              <w:t>GB；</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内存类型：DDR4 2133MHz；</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内存插槽：4个DiMM插槽；</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硬盘容量：256GB+2TB；</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硬盘描述：混合硬盘（SSD+7200转HDD）；</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光驱类型：DVD-SuperMulti双层刻录；</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3. 显卡/声卡</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显卡类型：工业</w:t>
            </w:r>
            <w:proofErr w:type="gramStart"/>
            <w:r>
              <w:rPr>
                <w:rFonts w:ascii="宋体" w:hAnsi="宋体" w:hint="eastAsia"/>
                <w:sz w:val="24"/>
              </w:rPr>
              <w:t>级独立显</w:t>
            </w:r>
            <w:proofErr w:type="gramEnd"/>
            <w:r>
              <w:rPr>
                <w:rFonts w:ascii="宋体" w:hAnsi="宋体" w:hint="eastAsia"/>
                <w:sz w:val="24"/>
              </w:rPr>
              <w:t>卡；</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显卡芯片：NVIDIA GeForce GTX 1080；</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显存容量：8GB；</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DirectX：DirectX 12；</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4.显示器</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显示器尺寸：27英寸；</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lastRenderedPageBreak/>
              <w:t>显示器分辨率：1920x1080；</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显示器描述：LED宽屏；</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6.网络通信</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无线网卡：内置无线网卡；</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有线网卡：1000Mbps以太网卡；</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蓝牙：</w:t>
            </w:r>
            <w:proofErr w:type="gramStart"/>
            <w:r>
              <w:rPr>
                <w:rFonts w:ascii="宋体" w:hAnsi="宋体" w:hint="eastAsia"/>
                <w:sz w:val="24"/>
              </w:rPr>
              <w:t>支持蓝牙功能</w:t>
            </w:r>
            <w:proofErr w:type="gramEnd"/>
            <w:r>
              <w:rPr>
                <w:rFonts w:ascii="宋体" w:hAnsi="宋体" w:hint="eastAsia"/>
                <w:sz w:val="24"/>
              </w:rPr>
              <w:t>；</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7. I/O接口</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数据接口：4×USB2.0；6×USB3.0</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音频接口：耳机输出接口，麦克风输入接口；</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视频接口：VGA，HDMI，DVI；</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网络接口：RJ45（网络接口）；</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其它接口：电源接口，PS/2；</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读卡器：6合1读卡器 ；</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8.其它参数</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驱动光盘： x1；</w:t>
            </w:r>
          </w:p>
        </w:tc>
        <w:tc>
          <w:tcPr>
            <w:tcW w:w="851"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r>
              <w:rPr>
                <w:rFonts w:ascii="宋体" w:hAnsi="宋体" w:cs="宋体" w:hint="eastAsia"/>
                <w:kern w:val="0"/>
                <w:sz w:val="24"/>
              </w:rPr>
              <w:lastRenderedPageBreak/>
              <w:t>套</w:t>
            </w:r>
          </w:p>
        </w:tc>
        <w:tc>
          <w:tcPr>
            <w:tcW w:w="992"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r>
              <w:rPr>
                <w:rFonts w:ascii="宋体" w:hAnsi="宋体" w:cs="宋体"/>
                <w:kern w:val="0"/>
                <w:sz w:val="24"/>
              </w:rPr>
              <w:t>1</w:t>
            </w:r>
          </w:p>
        </w:tc>
        <w:tc>
          <w:tcPr>
            <w:tcW w:w="992" w:type="dxa"/>
            <w:vAlign w:val="center"/>
          </w:tcPr>
          <w:p w:rsidR="00324F15" w:rsidRDefault="00324F15" w:rsidP="00995431">
            <w:pPr>
              <w:widowControl/>
              <w:wordWrap w:val="0"/>
              <w:jc w:val="center"/>
              <w:rPr>
                <w:rFonts w:ascii="宋体" w:hAnsi="宋体" w:cs="宋体"/>
                <w:kern w:val="0"/>
                <w:sz w:val="24"/>
              </w:rPr>
            </w:pPr>
            <w:r>
              <w:rPr>
                <w:rFonts w:ascii="宋体" w:hAnsi="宋体" w:hint="eastAsia"/>
                <w:kern w:val="0"/>
                <w:sz w:val="24"/>
              </w:rPr>
              <w:t>否</w:t>
            </w:r>
          </w:p>
        </w:tc>
      </w:tr>
      <w:tr w:rsidR="00324F15" w:rsidTr="00995431">
        <w:trPr>
          <w:trHeight w:val="540"/>
          <w:jc w:val="center"/>
        </w:trPr>
        <w:tc>
          <w:tcPr>
            <w:tcW w:w="710"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kern w:val="0"/>
                <w:sz w:val="24"/>
              </w:rPr>
              <w:lastRenderedPageBreak/>
              <w:t>6</w:t>
            </w:r>
          </w:p>
        </w:tc>
        <w:tc>
          <w:tcPr>
            <w:tcW w:w="992"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hint="eastAsia"/>
                <w:kern w:val="0"/>
                <w:sz w:val="24"/>
              </w:rPr>
              <w:t>移动硬盘</w:t>
            </w:r>
          </w:p>
        </w:tc>
        <w:tc>
          <w:tcPr>
            <w:tcW w:w="5806" w:type="dxa"/>
            <w:tcMar>
              <w:top w:w="0" w:type="dxa"/>
              <w:left w:w="105" w:type="dxa"/>
              <w:bottom w:w="0" w:type="dxa"/>
              <w:right w:w="105" w:type="dxa"/>
            </w:tcMar>
            <w:vAlign w:val="center"/>
          </w:tcPr>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 xml:space="preserve">1、无外接电源纯黑色2TB高速移动硬盘。 </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2、硬盘尺寸：2.5英寸硬盘；</w:t>
            </w:r>
          </w:p>
          <w:p w:rsidR="00324F15" w:rsidRDefault="00324F15" w:rsidP="00995431">
            <w:pPr>
              <w:widowControl/>
              <w:adjustRightInd w:val="0"/>
              <w:snapToGrid w:val="0"/>
              <w:spacing w:line="276" w:lineRule="auto"/>
              <w:jc w:val="left"/>
              <w:rPr>
                <w:rFonts w:ascii="宋体" w:hAnsi="宋体"/>
                <w:sz w:val="24"/>
              </w:rPr>
            </w:pPr>
            <w:r>
              <w:rPr>
                <w:rFonts w:ascii="宋体" w:hAnsi="宋体"/>
                <w:sz w:val="24"/>
              </w:rPr>
              <w:t>3</w:t>
            </w:r>
            <w:r>
              <w:rPr>
                <w:rFonts w:ascii="宋体" w:hAnsi="宋体" w:hint="eastAsia"/>
                <w:sz w:val="24"/>
              </w:rPr>
              <w:t>、接口类型：有线（USB3.0）；</w:t>
            </w:r>
          </w:p>
          <w:p w:rsidR="00324F15" w:rsidRDefault="00324F15" w:rsidP="00995431">
            <w:pPr>
              <w:widowControl/>
              <w:adjustRightInd w:val="0"/>
              <w:snapToGrid w:val="0"/>
              <w:spacing w:line="276" w:lineRule="auto"/>
              <w:jc w:val="left"/>
              <w:rPr>
                <w:rFonts w:ascii="宋体" w:hAnsi="宋体"/>
                <w:sz w:val="24"/>
              </w:rPr>
            </w:pPr>
            <w:r>
              <w:rPr>
                <w:rFonts w:ascii="宋体" w:hAnsi="宋体"/>
                <w:sz w:val="24"/>
              </w:rPr>
              <w:t>4</w:t>
            </w:r>
            <w:r>
              <w:rPr>
                <w:rFonts w:ascii="宋体" w:hAnsi="宋体" w:hint="eastAsia"/>
                <w:sz w:val="24"/>
              </w:rPr>
              <w:t>、系统要求：Windows 8，Windows 7，Windows Vista，Windows XP；</w:t>
            </w:r>
          </w:p>
          <w:p w:rsidR="00324F15" w:rsidRDefault="00324F15" w:rsidP="00995431">
            <w:pPr>
              <w:widowControl/>
              <w:adjustRightInd w:val="0"/>
              <w:snapToGrid w:val="0"/>
              <w:spacing w:line="276" w:lineRule="auto"/>
              <w:jc w:val="left"/>
              <w:rPr>
                <w:rFonts w:ascii="宋体" w:hAnsi="宋体"/>
                <w:sz w:val="24"/>
              </w:rPr>
            </w:pPr>
            <w:r>
              <w:rPr>
                <w:rFonts w:ascii="宋体" w:hAnsi="宋体"/>
                <w:sz w:val="24"/>
              </w:rPr>
              <w:t>5</w:t>
            </w:r>
            <w:r>
              <w:rPr>
                <w:rFonts w:ascii="宋体" w:hAnsi="宋体" w:hint="eastAsia"/>
                <w:sz w:val="24"/>
              </w:rPr>
              <w:t>、移动硬盘包。</w:t>
            </w:r>
          </w:p>
        </w:tc>
        <w:tc>
          <w:tcPr>
            <w:tcW w:w="851"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proofErr w:type="gramStart"/>
            <w:r>
              <w:rPr>
                <w:rFonts w:ascii="宋体" w:hAnsi="宋体" w:cs="宋体" w:hint="eastAsia"/>
                <w:kern w:val="0"/>
                <w:sz w:val="24"/>
              </w:rPr>
              <w:t>个</w:t>
            </w:r>
            <w:proofErr w:type="gramEnd"/>
          </w:p>
        </w:tc>
        <w:tc>
          <w:tcPr>
            <w:tcW w:w="992"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r>
              <w:rPr>
                <w:rFonts w:ascii="宋体" w:hAnsi="宋体" w:cs="宋体"/>
                <w:kern w:val="0"/>
                <w:sz w:val="24"/>
              </w:rPr>
              <w:t>2</w:t>
            </w:r>
          </w:p>
        </w:tc>
        <w:tc>
          <w:tcPr>
            <w:tcW w:w="992" w:type="dxa"/>
            <w:vAlign w:val="center"/>
          </w:tcPr>
          <w:p w:rsidR="00324F15" w:rsidRDefault="00324F15" w:rsidP="00995431">
            <w:pPr>
              <w:widowControl/>
              <w:wordWrap w:val="0"/>
              <w:jc w:val="center"/>
              <w:rPr>
                <w:rFonts w:ascii="宋体" w:hAnsi="宋体" w:cs="宋体"/>
                <w:kern w:val="0"/>
                <w:sz w:val="24"/>
              </w:rPr>
            </w:pPr>
            <w:r>
              <w:rPr>
                <w:rFonts w:ascii="宋体" w:hAnsi="宋体" w:hint="eastAsia"/>
                <w:kern w:val="0"/>
                <w:sz w:val="24"/>
              </w:rPr>
              <w:t>否</w:t>
            </w:r>
          </w:p>
        </w:tc>
      </w:tr>
      <w:tr w:rsidR="00324F15" w:rsidTr="00995431">
        <w:trPr>
          <w:trHeight w:val="540"/>
          <w:jc w:val="center"/>
        </w:trPr>
        <w:tc>
          <w:tcPr>
            <w:tcW w:w="710"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kern w:val="0"/>
                <w:sz w:val="24"/>
              </w:rPr>
              <w:t>7</w:t>
            </w:r>
          </w:p>
        </w:tc>
        <w:tc>
          <w:tcPr>
            <w:tcW w:w="992"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hint="eastAsia"/>
                <w:kern w:val="0"/>
                <w:sz w:val="24"/>
              </w:rPr>
              <w:t>照相机</w:t>
            </w:r>
          </w:p>
        </w:tc>
        <w:tc>
          <w:tcPr>
            <w:tcW w:w="5806" w:type="dxa"/>
            <w:tcMar>
              <w:top w:w="0" w:type="dxa"/>
              <w:left w:w="105" w:type="dxa"/>
              <w:bottom w:w="0" w:type="dxa"/>
              <w:right w:w="105" w:type="dxa"/>
            </w:tcMar>
            <w:vAlign w:val="center"/>
          </w:tcPr>
          <w:p w:rsidR="00324F15" w:rsidRDefault="00324F15" w:rsidP="00EA0368">
            <w:pPr>
              <w:widowControl/>
              <w:wordWrap w:val="0"/>
              <w:rPr>
                <w:rFonts w:ascii="宋体" w:hAnsi="宋体" w:cs="宋体"/>
                <w:kern w:val="0"/>
                <w:sz w:val="24"/>
              </w:rPr>
            </w:pPr>
            <w:r>
              <w:rPr>
                <w:rFonts w:ascii="宋体" w:hAnsi="宋体" w:cs="宋体" w:hint="eastAsia"/>
                <w:kern w:val="0"/>
                <w:sz w:val="24"/>
              </w:rPr>
              <w:t>套</w:t>
            </w:r>
          </w:p>
        </w:tc>
        <w:tc>
          <w:tcPr>
            <w:tcW w:w="851"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r>
              <w:rPr>
                <w:rFonts w:ascii="宋体" w:hAnsi="宋体" w:cs="宋体" w:hint="eastAsia"/>
                <w:kern w:val="0"/>
                <w:sz w:val="24"/>
              </w:rPr>
              <w:t>1</w:t>
            </w:r>
          </w:p>
        </w:tc>
        <w:tc>
          <w:tcPr>
            <w:tcW w:w="992"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r>
              <w:rPr>
                <w:rFonts w:ascii="宋体" w:hAnsi="宋体" w:cs="宋体" w:hint="eastAsia"/>
                <w:kern w:val="0"/>
                <w:sz w:val="24"/>
              </w:rPr>
              <w:t>1</w:t>
            </w:r>
          </w:p>
        </w:tc>
        <w:tc>
          <w:tcPr>
            <w:tcW w:w="992" w:type="dxa"/>
            <w:vAlign w:val="center"/>
          </w:tcPr>
          <w:p w:rsidR="00324F15" w:rsidRDefault="00324F15" w:rsidP="00995431">
            <w:pPr>
              <w:widowControl/>
              <w:wordWrap w:val="0"/>
              <w:jc w:val="center"/>
              <w:rPr>
                <w:rFonts w:ascii="宋体" w:hAnsi="宋体" w:cs="宋体"/>
                <w:kern w:val="0"/>
                <w:sz w:val="24"/>
              </w:rPr>
            </w:pPr>
            <w:r>
              <w:rPr>
                <w:rFonts w:ascii="宋体" w:hAnsi="宋体" w:hint="eastAsia"/>
                <w:kern w:val="0"/>
                <w:sz w:val="24"/>
              </w:rPr>
              <w:t>否</w:t>
            </w:r>
          </w:p>
        </w:tc>
      </w:tr>
      <w:tr w:rsidR="00324F15" w:rsidTr="00995431">
        <w:trPr>
          <w:trHeight w:val="540"/>
          <w:jc w:val="center"/>
        </w:trPr>
        <w:tc>
          <w:tcPr>
            <w:tcW w:w="710"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hint="eastAsia"/>
                <w:kern w:val="0"/>
                <w:sz w:val="24"/>
              </w:rPr>
              <w:t>8</w:t>
            </w:r>
          </w:p>
        </w:tc>
        <w:tc>
          <w:tcPr>
            <w:tcW w:w="992"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hint="eastAsia"/>
                <w:kern w:val="0"/>
                <w:sz w:val="24"/>
              </w:rPr>
              <w:t>偏光滤镜</w:t>
            </w:r>
          </w:p>
        </w:tc>
        <w:tc>
          <w:tcPr>
            <w:tcW w:w="5806" w:type="dxa"/>
            <w:tcMar>
              <w:top w:w="0" w:type="dxa"/>
              <w:left w:w="105" w:type="dxa"/>
              <w:bottom w:w="0" w:type="dxa"/>
              <w:right w:w="105" w:type="dxa"/>
            </w:tcMar>
            <w:vAlign w:val="center"/>
          </w:tcPr>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1.产品口径：67mm；</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2.主要功能：由2片镜片组成，通过旋转</w:t>
            </w:r>
            <w:proofErr w:type="gramStart"/>
            <w:r>
              <w:rPr>
                <w:rFonts w:ascii="宋体" w:hAnsi="宋体" w:hint="eastAsia"/>
                <w:sz w:val="24"/>
              </w:rPr>
              <w:t>滤</w:t>
            </w:r>
            <w:proofErr w:type="gramEnd"/>
            <w:r>
              <w:rPr>
                <w:rFonts w:ascii="宋体" w:hAnsi="宋体" w:hint="eastAsia"/>
                <w:sz w:val="24"/>
              </w:rPr>
              <w:t>镜框控制被摄体光线的反射。除了减少玻璃和水面的光线反射外，拍摄风光照片时通过抑制反射可以获得高对比度，它还有增强天空蓝色的效果。</w:t>
            </w:r>
          </w:p>
        </w:tc>
        <w:tc>
          <w:tcPr>
            <w:tcW w:w="851"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proofErr w:type="gramStart"/>
            <w:r>
              <w:rPr>
                <w:rFonts w:ascii="宋体" w:hAnsi="宋体" w:cs="宋体" w:hint="eastAsia"/>
                <w:kern w:val="0"/>
                <w:sz w:val="24"/>
              </w:rPr>
              <w:t>个</w:t>
            </w:r>
            <w:proofErr w:type="gramEnd"/>
          </w:p>
        </w:tc>
        <w:tc>
          <w:tcPr>
            <w:tcW w:w="992"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r>
              <w:rPr>
                <w:rFonts w:ascii="宋体" w:hAnsi="宋体" w:cs="宋体" w:hint="eastAsia"/>
                <w:kern w:val="0"/>
                <w:sz w:val="24"/>
              </w:rPr>
              <w:t>1</w:t>
            </w:r>
          </w:p>
        </w:tc>
        <w:tc>
          <w:tcPr>
            <w:tcW w:w="992" w:type="dxa"/>
            <w:vAlign w:val="center"/>
          </w:tcPr>
          <w:p w:rsidR="00324F15" w:rsidRDefault="00324F15" w:rsidP="00995431">
            <w:pPr>
              <w:widowControl/>
              <w:wordWrap w:val="0"/>
              <w:jc w:val="center"/>
              <w:rPr>
                <w:rFonts w:ascii="宋体" w:hAnsi="宋体" w:cs="宋体"/>
                <w:kern w:val="0"/>
                <w:sz w:val="24"/>
              </w:rPr>
            </w:pPr>
            <w:r>
              <w:rPr>
                <w:rFonts w:ascii="宋体" w:hAnsi="宋体" w:hint="eastAsia"/>
                <w:kern w:val="0"/>
                <w:sz w:val="24"/>
              </w:rPr>
              <w:t>否</w:t>
            </w:r>
          </w:p>
        </w:tc>
      </w:tr>
      <w:tr w:rsidR="00324F15" w:rsidTr="00995431">
        <w:trPr>
          <w:trHeight w:val="540"/>
          <w:jc w:val="center"/>
        </w:trPr>
        <w:tc>
          <w:tcPr>
            <w:tcW w:w="710"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hint="eastAsia"/>
                <w:kern w:val="0"/>
                <w:sz w:val="24"/>
              </w:rPr>
              <w:t>9</w:t>
            </w:r>
          </w:p>
        </w:tc>
        <w:tc>
          <w:tcPr>
            <w:tcW w:w="992"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hint="eastAsia"/>
                <w:kern w:val="0"/>
                <w:sz w:val="24"/>
              </w:rPr>
              <w:t>三脚架</w:t>
            </w:r>
          </w:p>
        </w:tc>
        <w:tc>
          <w:tcPr>
            <w:tcW w:w="5806" w:type="dxa"/>
            <w:tcMar>
              <w:top w:w="0" w:type="dxa"/>
              <w:left w:w="105" w:type="dxa"/>
              <w:bottom w:w="0" w:type="dxa"/>
              <w:right w:w="105" w:type="dxa"/>
            </w:tcMar>
            <w:vAlign w:val="center"/>
          </w:tcPr>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最高工作高度：1590mm</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最低工作高度：460mm</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管径：最大：25.2mm，最小：15mm</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节数：4节</w:t>
            </w:r>
          </w:p>
        </w:tc>
        <w:tc>
          <w:tcPr>
            <w:tcW w:w="851"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proofErr w:type="gramStart"/>
            <w:r>
              <w:rPr>
                <w:rFonts w:ascii="宋体" w:hAnsi="宋体" w:cs="宋体" w:hint="eastAsia"/>
                <w:kern w:val="0"/>
                <w:sz w:val="24"/>
              </w:rPr>
              <w:t>个</w:t>
            </w:r>
            <w:proofErr w:type="gramEnd"/>
          </w:p>
        </w:tc>
        <w:tc>
          <w:tcPr>
            <w:tcW w:w="992"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r>
              <w:rPr>
                <w:rFonts w:ascii="宋体" w:hAnsi="宋体" w:cs="宋体" w:hint="eastAsia"/>
                <w:kern w:val="0"/>
                <w:sz w:val="24"/>
              </w:rPr>
              <w:t>1</w:t>
            </w:r>
          </w:p>
        </w:tc>
        <w:tc>
          <w:tcPr>
            <w:tcW w:w="992" w:type="dxa"/>
            <w:vAlign w:val="center"/>
          </w:tcPr>
          <w:p w:rsidR="00324F15" w:rsidRDefault="00324F15" w:rsidP="00995431">
            <w:pPr>
              <w:widowControl/>
              <w:wordWrap w:val="0"/>
              <w:jc w:val="center"/>
              <w:rPr>
                <w:rFonts w:ascii="宋体" w:hAnsi="宋体" w:cs="宋体"/>
                <w:kern w:val="0"/>
                <w:sz w:val="24"/>
              </w:rPr>
            </w:pPr>
            <w:r>
              <w:rPr>
                <w:rFonts w:ascii="宋体" w:hAnsi="宋体" w:hint="eastAsia"/>
                <w:kern w:val="0"/>
                <w:sz w:val="24"/>
              </w:rPr>
              <w:t>否</w:t>
            </w:r>
          </w:p>
        </w:tc>
      </w:tr>
      <w:tr w:rsidR="00324F15" w:rsidTr="00995431">
        <w:trPr>
          <w:trHeight w:val="540"/>
          <w:jc w:val="center"/>
        </w:trPr>
        <w:tc>
          <w:tcPr>
            <w:tcW w:w="710"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hint="eastAsia"/>
                <w:kern w:val="0"/>
                <w:sz w:val="24"/>
              </w:rPr>
              <w:t>10</w:t>
            </w:r>
          </w:p>
        </w:tc>
        <w:tc>
          <w:tcPr>
            <w:tcW w:w="992"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rPr>
                <w:rFonts w:ascii="宋体" w:hAnsi="宋体"/>
                <w:kern w:val="0"/>
                <w:sz w:val="24"/>
              </w:rPr>
            </w:pPr>
            <w:r>
              <w:rPr>
                <w:rFonts w:ascii="宋体" w:hAnsi="宋体" w:hint="eastAsia"/>
                <w:kern w:val="0"/>
                <w:sz w:val="24"/>
              </w:rPr>
              <w:t>CF</w:t>
            </w:r>
            <w:proofErr w:type="gramStart"/>
            <w:r>
              <w:rPr>
                <w:rFonts w:ascii="宋体" w:hAnsi="宋体" w:hint="eastAsia"/>
                <w:kern w:val="0"/>
                <w:sz w:val="24"/>
              </w:rPr>
              <w:t>闪</w:t>
            </w:r>
            <w:proofErr w:type="gramEnd"/>
            <w:r>
              <w:rPr>
                <w:rFonts w:ascii="宋体" w:hAnsi="宋体" w:hint="eastAsia"/>
                <w:kern w:val="0"/>
                <w:sz w:val="24"/>
              </w:rPr>
              <w:t>存卡</w:t>
            </w:r>
          </w:p>
        </w:tc>
        <w:tc>
          <w:tcPr>
            <w:tcW w:w="5806" w:type="dxa"/>
            <w:tcMar>
              <w:top w:w="0" w:type="dxa"/>
              <w:left w:w="105" w:type="dxa"/>
              <w:bottom w:w="0" w:type="dxa"/>
              <w:right w:w="105" w:type="dxa"/>
            </w:tcMar>
            <w:vAlign w:val="center"/>
          </w:tcPr>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产品容量：32GB；  产品类型：CF卡； 存取速度：90MB/s。</w:t>
            </w:r>
          </w:p>
        </w:tc>
        <w:tc>
          <w:tcPr>
            <w:tcW w:w="851"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proofErr w:type="gramStart"/>
            <w:r>
              <w:rPr>
                <w:rFonts w:ascii="宋体" w:hAnsi="宋体" w:cs="宋体" w:hint="eastAsia"/>
                <w:kern w:val="0"/>
                <w:sz w:val="24"/>
              </w:rPr>
              <w:t>个</w:t>
            </w:r>
            <w:proofErr w:type="gramEnd"/>
          </w:p>
        </w:tc>
        <w:tc>
          <w:tcPr>
            <w:tcW w:w="992"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r>
              <w:rPr>
                <w:rFonts w:ascii="宋体" w:hAnsi="宋体" w:cs="宋体" w:hint="eastAsia"/>
                <w:kern w:val="0"/>
                <w:sz w:val="24"/>
              </w:rPr>
              <w:t>2</w:t>
            </w:r>
          </w:p>
        </w:tc>
        <w:tc>
          <w:tcPr>
            <w:tcW w:w="992" w:type="dxa"/>
            <w:vAlign w:val="center"/>
          </w:tcPr>
          <w:p w:rsidR="00324F15" w:rsidRDefault="00324F15" w:rsidP="00995431">
            <w:pPr>
              <w:widowControl/>
              <w:wordWrap w:val="0"/>
              <w:jc w:val="center"/>
              <w:rPr>
                <w:rFonts w:ascii="宋体" w:hAnsi="宋体" w:cs="宋体"/>
                <w:kern w:val="0"/>
                <w:sz w:val="24"/>
              </w:rPr>
            </w:pPr>
            <w:r>
              <w:rPr>
                <w:rFonts w:ascii="宋体" w:hAnsi="宋体" w:hint="eastAsia"/>
                <w:kern w:val="0"/>
                <w:sz w:val="24"/>
              </w:rPr>
              <w:t>否</w:t>
            </w:r>
          </w:p>
        </w:tc>
      </w:tr>
      <w:tr w:rsidR="00324F15" w:rsidTr="00995431">
        <w:trPr>
          <w:trHeight w:val="540"/>
          <w:jc w:val="center"/>
        </w:trPr>
        <w:tc>
          <w:tcPr>
            <w:tcW w:w="710"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kern w:val="0"/>
                <w:sz w:val="24"/>
              </w:rPr>
              <w:lastRenderedPageBreak/>
              <w:t>11</w:t>
            </w:r>
          </w:p>
        </w:tc>
        <w:tc>
          <w:tcPr>
            <w:tcW w:w="992"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rPr>
                <w:rFonts w:ascii="宋体" w:hAnsi="宋体"/>
                <w:kern w:val="0"/>
                <w:sz w:val="24"/>
              </w:rPr>
            </w:pPr>
            <w:r>
              <w:rPr>
                <w:rFonts w:ascii="宋体" w:hAnsi="宋体" w:hint="eastAsia"/>
                <w:kern w:val="0"/>
                <w:sz w:val="24"/>
              </w:rPr>
              <w:t>3D打印机</w:t>
            </w:r>
          </w:p>
        </w:tc>
        <w:tc>
          <w:tcPr>
            <w:tcW w:w="5806" w:type="dxa"/>
            <w:tcMar>
              <w:top w:w="0" w:type="dxa"/>
              <w:left w:w="105" w:type="dxa"/>
              <w:bottom w:w="0" w:type="dxa"/>
              <w:right w:w="105" w:type="dxa"/>
            </w:tcMar>
            <w:vAlign w:val="center"/>
          </w:tcPr>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尺寸：</w:t>
            </w:r>
            <w:r>
              <w:rPr>
                <w:rFonts w:ascii="宋体" w:hAnsi="宋体"/>
                <w:sz w:val="24"/>
              </w:rPr>
              <w:t>365*720MM</w:t>
            </w:r>
            <w:r>
              <w:rPr>
                <w:rFonts w:ascii="宋体" w:hAnsi="宋体" w:hint="eastAsia"/>
                <w:sz w:val="24"/>
              </w:rPr>
              <w:t>；</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液晶屏：有；</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支持材料：</w:t>
            </w:r>
            <w:r>
              <w:rPr>
                <w:rFonts w:ascii="宋体" w:hAnsi="宋体"/>
                <w:sz w:val="24"/>
              </w:rPr>
              <w:t>pla</w:t>
            </w:r>
            <w:r>
              <w:rPr>
                <w:rFonts w:ascii="宋体" w:hAnsi="宋体" w:hint="eastAsia"/>
                <w:sz w:val="24"/>
              </w:rPr>
              <w:t>、</w:t>
            </w:r>
            <w:r>
              <w:rPr>
                <w:rFonts w:ascii="宋体" w:hAnsi="宋体"/>
                <w:sz w:val="24"/>
              </w:rPr>
              <w:t>abs</w:t>
            </w:r>
            <w:r>
              <w:rPr>
                <w:rFonts w:ascii="宋体" w:hAnsi="宋体" w:hint="eastAsia"/>
                <w:sz w:val="24"/>
              </w:rPr>
              <w:t>、尼龙等；</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耗材倾向性：</w:t>
            </w:r>
            <w:r>
              <w:rPr>
                <w:rFonts w:ascii="宋体" w:hAnsi="宋体"/>
                <w:sz w:val="24"/>
              </w:rPr>
              <w:t>pIa</w:t>
            </w:r>
            <w:r>
              <w:rPr>
                <w:rFonts w:ascii="宋体" w:hAnsi="宋体" w:hint="eastAsia"/>
                <w:sz w:val="24"/>
              </w:rPr>
              <w:t>；</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材料直径：</w:t>
            </w:r>
            <w:r>
              <w:rPr>
                <w:rFonts w:ascii="宋体" w:hAnsi="宋体"/>
                <w:sz w:val="24"/>
              </w:rPr>
              <w:t>1.7Smm</w:t>
            </w:r>
            <w:r>
              <w:rPr>
                <w:rFonts w:ascii="宋体" w:hAnsi="宋体" w:hint="eastAsia"/>
                <w:sz w:val="24"/>
              </w:rPr>
              <w:t>；</w:t>
            </w:r>
          </w:p>
          <w:p w:rsidR="00324F15" w:rsidRDefault="00324F15" w:rsidP="00995431">
            <w:pPr>
              <w:widowControl/>
              <w:adjustRightInd w:val="0"/>
              <w:snapToGrid w:val="0"/>
              <w:spacing w:line="276" w:lineRule="auto"/>
              <w:jc w:val="left"/>
              <w:rPr>
                <w:rFonts w:ascii="宋体" w:hAnsi="宋体"/>
                <w:sz w:val="24"/>
              </w:rPr>
            </w:pPr>
            <w:r>
              <w:rPr>
                <w:rFonts w:ascii="宋体" w:hAnsi="宋体"/>
                <w:sz w:val="24"/>
              </w:rPr>
              <w:t>1.</w:t>
            </w:r>
            <w:r>
              <w:rPr>
                <w:rFonts w:ascii="宋体" w:hAnsi="宋体" w:hint="eastAsia"/>
                <w:sz w:val="24"/>
              </w:rPr>
              <w:t>技术参数</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成型尺寸：</w:t>
            </w:r>
            <w:r>
              <w:rPr>
                <w:rFonts w:ascii="宋体" w:hAnsi="宋体"/>
                <w:sz w:val="24"/>
              </w:rPr>
              <w:t>200*250mm</w:t>
            </w:r>
            <w:r>
              <w:rPr>
                <w:rFonts w:ascii="宋体" w:hAnsi="宋体" w:hint="eastAsia"/>
                <w:sz w:val="24"/>
              </w:rPr>
              <w:t>；</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打印速度：</w:t>
            </w:r>
            <w:r>
              <w:rPr>
                <w:rFonts w:ascii="宋体" w:hAnsi="宋体"/>
                <w:sz w:val="24"/>
              </w:rPr>
              <w:t>10</w:t>
            </w:r>
            <w:proofErr w:type="gramStart"/>
            <w:r>
              <w:rPr>
                <w:rFonts w:ascii="宋体" w:hAnsi="宋体" w:hint="eastAsia"/>
                <w:sz w:val="24"/>
              </w:rPr>
              <w:t>一</w:t>
            </w:r>
            <w:r>
              <w:rPr>
                <w:rFonts w:ascii="宋体" w:hAnsi="宋体"/>
                <w:sz w:val="24"/>
              </w:rPr>
              <w:t>3</w:t>
            </w:r>
            <w:proofErr w:type="gramEnd"/>
            <w:r>
              <w:rPr>
                <w:rFonts w:ascii="宋体" w:hAnsi="宋体"/>
                <w:sz w:val="24"/>
              </w:rPr>
              <w:t>Somm/S</w:t>
            </w:r>
            <w:r>
              <w:rPr>
                <w:rFonts w:ascii="宋体" w:hAnsi="宋体" w:hint="eastAsia"/>
                <w:sz w:val="24"/>
              </w:rPr>
              <w:t>；</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喷嘴直径：</w:t>
            </w:r>
            <w:r>
              <w:rPr>
                <w:rFonts w:ascii="宋体" w:hAnsi="宋体"/>
                <w:sz w:val="24"/>
              </w:rPr>
              <w:t>0.4mm</w:t>
            </w:r>
            <w:r>
              <w:rPr>
                <w:rFonts w:ascii="宋体" w:hAnsi="宋体" w:hint="eastAsia"/>
                <w:sz w:val="24"/>
              </w:rPr>
              <w:t>；</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层厚：</w:t>
            </w:r>
            <w:r>
              <w:rPr>
                <w:rFonts w:ascii="宋体" w:hAnsi="宋体"/>
                <w:sz w:val="24"/>
              </w:rPr>
              <w:t>0.1</w:t>
            </w:r>
            <w:proofErr w:type="gramStart"/>
            <w:r>
              <w:rPr>
                <w:rFonts w:ascii="宋体" w:hAnsi="宋体" w:hint="eastAsia"/>
                <w:sz w:val="24"/>
              </w:rPr>
              <w:t>一</w:t>
            </w:r>
            <w:r>
              <w:rPr>
                <w:rFonts w:ascii="宋体" w:hAnsi="宋体"/>
                <w:sz w:val="24"/>
              </w:rPr>
              <w:t>0</w:t>
            </w:r>
            <w:proofErr w:type="gramEnd"/>
            <w:r>
              <w:rPr>
                <w:rFonts w:ascii="宋体" w:hAnsi="宋体"/>
                <w:sz w:val="24"/>
              </w:rPr>
              <w:t>.3mm</w:t>
            </w:r>
            <w:r>
              <w:rPr>
                <w:rFonts w:ascii="宋体" w:hAnsi="宋体" w:hint="eastAsia"/>
                <w:sz w:val="24"/>
              </w:rPr>
              <w:t>；</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输入电压：</w:t>
            </w:r>
            <w:r>
              <w:rPr>
                <w:rFonts w:ascii="宋体" w:hAnsi="宋体"/>
                <w:sz w:val="24"/>
              </w:rPr>
              <w:t>100</w:t>
            </w:r>
            <w:proofErr w:type="gramStart"/>
            <w:r>
              <w:rPr>
                <w:rFonts w:ascii="宋体" w:hAnsi="宋体" w:hint="eastAsia"/>
                <w:sz w:val="24"/>
              </w:rPr>
              <w:t>一</w:t>
            </w:r>
            <w:r>
              <w:rPr>
                <w:rFonts w:ascii="宋体" w:hAnsi="宋体"/>
                <w:sz w:val="24"/>
              </w:rPr>
              <w:t>240</w:t>
            </w:r>
            <w:proofErr w:type="gramEnd"/>
            <w:r>
              <w:rPr>
                <w:rFonts w:ascii="宋体" w:hAnsi="宋体"/>
                <w:sz w:val="24"/>
              </w:rPr>
              <w:t>v50</w:t>
            </w:r>
            <w:proofErr w:type="gramStart"/>
            <w:r>
              <w:rPr>
                <w:rFonts w:ascii="宋体" w:hAnsi="宋体" w:hint="eastAsia"/>
                <w:sz w:val="24"/>
              </w:rPr>
              <w:t>一</w:t>
            </w:r>
            <w:r>
              <w:rPr>
                <w:rFonts w:ascii="宋体" w:hAnsi="宋体"/>
                <w:sz w:val="24"/>
              </w:rPr>
              <w:t>60</w:t>
            </w:r>
            <w:proofErr w:type="gramEnd"/>
            <w:r>
              <w:rPr>
                <w:rFonts w:ascii="宋体" w:hAnsi="宋体"/>
                <w:sz w:val="24"/>
              </w:rPr>
              <w:t>hz</w:t>
            </w:r>
            <w:r>
              <w:rPr>
                <w:rFonts w:ascii="宋体" w:hAnsi="宋体" w:hint="eastAsia"/>
                <w:sz w:val="24"/>
              </w:rPr>
              <w:t>；</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工作电压：</w:t>
            </w:r>
            <w:r>
              <w:rPr>
                <w:rFonts w:ascii="宋体" w:hAnsi="宋体"/>
                <w:sz w:val="24"/>
              </w:rPr>
              <w:t>12v</w:t>
            </w:r>
            <w:r>
              <w:rPr>
                <w:rFonts w:ascii="宋体" w:hAnsi="宋体" w:hint="eastAsia"/>
                <w:sz w:val="24"/>
              </w:rPr>
              <w:t>；</w:t>
            </w:r>
          </w:p>
          <w:p w:rsidR="00324F15" w:rsidRDefault="00324F15" w:rsidP="00995431">
            <w:pPr>
              <w:widowControl/>
              <w:adjustRightInd w:val="0"/>
              <w:snapToGrid w:val="0"/>
              <w:spacing w:line="276" w:lineRule="auto"/>
              <w:jc w:val="left"/>
              <w:rPr>
                <w:rFonts w:ascii="宋体" w:hAnsi="宋体"/>
                <w:sz w:val="24"/>
              </w:rPr>
            </w:pPr>
            <w:r>
              <w:rPr>
                <w:rFonts w:ascii="宋体" w:hAnsi="宋体"/>
                <w:sz w:val="24"/>
              </w:rPr>
              <w:t>xy</w:t>
            </w:r>
            <w:r>
              <w:rPr>
                <w:rFonts w:ascii="宋体" w:hAnsi="宋体" w:hint="eastAsia"/>
                <w:sz w:val="24"/>
              </w:rPr>
              <w:t>轴定位精度：</w:t>
            </w:r>
            <w:r>
              <w:rPr>
                <w:rFonts w:ascii="宋体" w:hAnsi="宋体"/>
                <w:sz w:val="24"/>
              </w:rPr>
              <w:t>0.0llmm</w:t>
            </w:r>
            <w:r>
              <w:rPr>
                <w:rFonts w:ascii="宋体" w:hAnsi="宋体" w:hint="eastAsia"/>
                <w:sz w:val="24"/>
              </w:rPr>
              <w:t>；</w:t>
            </w:r>
          </w:p>
          <w:p w:rsidR="00324F15" w:rsidRDefault="00324F15" w:rsidP="00995431">
            <w:pPr>
              <w:widowControl/>
              <w:adjustRightInd w:val="0"/>
              <w:snapToGrid w:val="0"/>
              <w:spacing w:line="276" w:lineRule="auto"/>
              <w:jc w:val="left"/>
              <w:rPr>
                <w:rFonts w:ascii="宋体" w:hAnsi="宋体"/>
                <w:sz w:val="24"/>
              </w:rPr>
            </w:pPr>
            <w:r>
              <w:rPr>
                <w:rFonts w:ascii="宋体" w:hAnsi="宋体"/>
                <w:sz w:val="24"/>
              </w:rPr>
              <w:t>z</w:t>
            </w:r>
            <w:r>
              <w:rPr>
                <w:rFonts w:ascii="宋体" w:hAnsi="宋体" w:hint="eastAsia"/>
                <w:sz w:val="24"/>
              </w:rPr>
              <w:t>轴定位精度：</w:t>
            </w:r>
            <w:r>
              <w:rPr>
                <w:rFonts w:ascii="宋体" w:hAnsi="宋体"/>
                <w:sz w:val="24"/>
              </w:rPr>
              <w:t>O.OO25mm</w:t>
            </w:r>
            <w:r>
              <w:rPr>
                <w:rFonts w:ascii="宋体" w:hAnsi="宋体" w:hint="eastAsia"/>
                <w:sz w:val="24"/>
              </w:rPr>
              <w:t>；</w:t>
            </w:r>
          </w:p>
          <w:p w:rsidR="00324F15" w:rsidRDefault="00324F15" w:rsidP="00995431">
            <w:pPr>
              <w:widowControl/>
              <w:adjustRightInd w:val="0"/>
              <w:snapToGrid w:val="0"/>
              <w:spacing w:line="276" w:lineRule="auto"/>
              <w:jc w:val="left"/>
              <w:rPr>
                <w:rFonts w:ascii="宋体" w:hAnsi="宋体"/>
                <w:sz w:val="24"/>
              </w:rPr>
            </w:pPr>
            <w:r>
              <w:rPr>
                <w:rFonts w:ascii="宋体" w:hAnsi="宋体"/>
                <w:sz w:val="24"/>
              </w:rPr>
              <w:t>2.</w:t>
            </w:r>
            <w:r>
              <w:rPr>
                <w:rFonts w:ascii="宋体" w:hAnsi="宋体" w:hint="eastAsia"/>
                <w:sz w:val="24"/>
              </w:rPr>
              <w:t>软件／操作系统</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操作系统：</w:t>
            </w:r>
            <w:r>
              <w:rPr>
                <w:rFonts w:ascii="宋体" w:hAnsi="宋体"/>
                <w:sz w:val="24"/>
              </w:rPr>
              <w:t>Windosw,Linu,Macox</w:t>
            </w:r>
            <w:r>
              <w:rPr>
                <w:rFonts w:ascii="宋体" w:hAnsi="宋体" w:hint="eastAsia"/>
                <w:sz w:val="24"/>
              </w:rPr>
              <w:t>；</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操作软件：</w:t>
            </w:r>
            <w:r>
              <w:rPr>
                <w:rFonts w:ascii="宋体" w:hAnsi="宋体"/>
                <w:sz w:val="24"/>
              </w:rPr>
              <w:t>Repetier</w:t>
            </w:r>
            <w:proofErr w:type="gramStart"/>
            <w:r>
              <w:rPr>
                <w:rFonts w:ascii="宋体" w:hAnsi="宋体" w:hint="eastAsia"/>
                <w:sz w:val="24"/>
              </w:rPr>
              <w:t>一</w:t>
            </w:r>
            <w:proofErr w:type="gramEnd"/>
            <w:r>
              <w:rPr>
                <w:rFonts w:ascii="宋体" w:hAnsi="宋体"/>
                <w:sz w:val="24"/>
              </w:rPr>
              <w:t>HostCURAs!ic3r</w:t>
            </w:r>
            <w:r>
              <w:rPr>
                <w:rFonts w:ascii="宋体" w:hAnsi="宋体" w:hint="eastAsia"/>
                <w:sz w:val="24"/>
              </w:rPr>
              <w:t>；</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语言界面：中文／英文；</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支持文件格式：</w:t>
            </w:r>
            <w:r>
              <w:rPr>
                <w:rFonts w:ascii="宋体" w:hAnsi="宋体"/>
                <w:sz w:val="24"/>
              </w:rPr>
              <w:t>STL/OBJ/GCO</w:t>
            </w:r>
            <w:r>
              <w:rPr>
                <w:rFonts w:ascii="宋体" w:hAnsi="宋体" w:hint="eastAsia"/>
                <w:sz w:val="24"/>
              </w:rPr>
              <w:t>；</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内存脱机打印：支持；</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模型支撑能力：生成／不生成可选。</w:t>
            </w:r>
          </w:p>
          <w:p w:rsidR="00324F15" w:rsidRDefault="00324F15" w:rsidP="00995431">
            <w:pPr>
              <w:widowControl/>
              <w:adjustRightInd w:val="0"/>
              <w:snapToGrid w:val="0"/>
              <w:spacing w:line="276" w:lineRule="auto"/>
              <w:jc w:val="left"/>
              <w:rPr>
                <w:rFonts w:ascii="宋体" w:hAnsi="宋体"/>
                <w:sz w:val="24"/>
              </w:rPr>
            </w:pPr>
            <w:r>
              <w:rPr>
                <w:rFonts w:ascii="宋体" w:hAnsi="宋体"/>
                <w:sz w:val="24"/>
              </w:rPr>
              <w:t>3.</w:t>
            </w:r>
            <w:r>
              <w:rPr>
                <w:rFonts w:ascii="宋体" w:hAnsi="宋体" w:hint="eastAsia"/>
                <w:sz w:val="24"/>
              </w:rPr>
              <w:t>其它</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工作环境：</w:t>
            </w:r>
            <w:r>
              <w:rPr>
                <w:rFonts w:ascii="宋体" w:hAnsi="宋体"/>
                <w:sz w:val="24"/>
              </w:rPr>
              <w:t>10</w:t>
            </w:r>
            <w:proofErr w:type="gramStart"/>
            <w:r>
              <w:rPr>
                <w:rFonts w:ascii="宋体" w:hAnsi="宋体" w:hint="eastAsia"/>
                <w:sz w:val="24"/>
              </w:rPr>
              <w:t>一</w:t>
            </w:r>
            <w:r>
              <w:rPr>
                <w:rFonts w:ascii="宋体" w:hAnsi="宋体"/>
                <w:sz w:val="24"/>
              </w:rPr>
              <w:t>30</w:t>
            </w:r>
            <w:proofErr w:type="gramEnd"/>
            <w:r>
              <w:rPr>
                <w:rFonts w:ascii="宋体" w:hAnsi="宋体" w:hint="eastAsia"/>
                <w:sz w:val="24"/>
              </w:rPr>
              <w:t>摄氏度</w:t>
            </w:r>
            <w:r>
              <w:rPr>
                <w:rFonts w:ascii="宋体" w:hAnsi="宋体"/>
                <w:sz w:val="24"/>
              </w:rPr>
              <w:t>;</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湿度：</w:t>
            </w:r>
            <w:r>
              <w:rPr>
                <w:rFonts w:ascii="宋体" w:hAnsi="宋体"/>
                <w:sz w:val="24"/>
              </w:rPr>
              <w:t>20</w:t>
            </w:r>
            <w:proofErr w:type="gramStart"/>
            <w:r>
              <w:rPr>
                <w:rFonts w:ascii="宋体" w:hAnsi="宋体" w:hint="eastAsia"/>
                <w:sz w:val="24"/>
              </w:rPr>
              <w:t>一</w:t>
            </w:r>
            <w:r>
              <w:rPr>
                <w:rFonts w:ascii="宋体" w:hAnsi="宋体"/>
                <w:sz w:val="24"/>
              </w:rPr>
              <w:t>50</w:t>
            </w:r>
            <w:proofErr w:type="gramEnd"/>
            <w:r>
              <w:rPr>
                <w:rFonts w:ascii="宋体" w:hAnsi="宋体"/>
                <w:sz w:val="24"/>
              </w:rPr>
              <w:t>;</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激光雕刻：可选</w:t>
            </w:r>
            <w:r>
              <w:rPr>
                <w:rFonts w:ascii="宋体" w:hAnsi="宋体"/>
                <w:sz w:val="24"/>
              </w:rPr>
              <w:t>;</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框架：铝合金结构</w:t>
            </w:r>
            <w:r>
              <w:rPr>
                <w:rFonts w:ascii="宋体" w:hAnsi="宋体"/>
                <w:sz w:val="24"/>
              </w:rPr>
              <w:t>;</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挤出机：远程</w:t>
            </w:r>
            <w:r>
              <w:rPr>
                <w:rFonts w:ascii="宋体" w:hAnsi="宋体"/>
                <w:sz w:val="24"/>
              </w:rPr>
              <w:t>.</w:t>
            </w:r>
            <w:r>
              <w:rPr>
                <w:rFonts w:ascii="宋体" w:hAnsi="宋体" w:hint="eastAsia"/>
                <w:sz w:val="24"/>
              </w:rPr>
              <w:t>。</w:t>
            </w:r>
          </w:p>
        </w:tc>
        <w:tc>
          <w:tcPr>
            <w:tcW w:w="851"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r>
              <w:rPr>
                <w:rFonts w:ascii="宋体" w:hAnsi="宋体" w:cs="宋体" w:hint="eastAsia"/>
                <w:kern w:val="0"/>
                <w:sz w:val="24"/>
              </w:rPr>
              <w:t>台</w:t>
            </w:r>
          </w:p>
        </w:tc>
        <w:tc>
          <w:tcPr>
            <w:tcW w:w="992"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r>
              <w:rPr>
                <w:rFonts w:ascii="宋体" w:hAnsi="宋体" w:cs="宋体" w:hint="eastAsia"/>
                <w:kern w:val="0"/>
                <w:sz w:val="24"/>
              </w:rPr>
              <w:t>1</w:t>
            </w:r>
          </w:p>
        </w:tc>
        <w:tc>
          <w:tcPr>
            <w:tcW w:w="992" w:type="dxa"/>
            <w:vAlign w:val="center"/>
          </w:tcPr>
          <w:p w:rsidR="00324F15" w:rsidRDefault="00324F15" w:rsidP="00995431">
            <w:pPr>
              <w:widowControl/>
              <w:wordWrap w:val="0"/>
              <w:jc w:val="center"/>
              <w:rPr>
                <w:rFonts w:ascii="宋体" w:hAnsi="宋体" w:cs="宋体"/>
                <w:kern w:val="0"/>
                <w:sz w:val="24"/>
              </w:rPr>
            </w:pPr>
            <w:r>
              <w:rPr>
                <w:rFonts w:ascii="宋体" w:hAnsi="宋体" w:hint="eastAsia"/>
                <w:kern w:val="0"/>
                <w:sz w:val="24"/>
              </w:rPr>
              <w:t>否</w:t>
            </w:r>
          </w:p>
        </w:tc>
      </w:tr>
      <w:tr w:rsidR="00324F15" w:rsidTr="00995431">
        <w:trPr>
          <w:trHeight w:val="540"/>
          <w:jc w:val="center"/>
        </w:trPr>
        <w:tc>
          <w:tcPr>
            <w:tcW w:w="710"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kern w:val="0"/>
                <w:sz w:val="24"/>
              </w:rPr>
              <w:t>12</w:t>
            </w:r>
          </w:p>
        </w:tc>
        <w:tc>
          <w:tcPr>
            <w:tcW w:w="992"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rPr>
                <w:rFonts w:ascii="宋体" w:hAnsi="宋体"/>
                <w:kern w:val="0"/>
                <w:sz w:val="24"/>
              </w:rPr>
            </w:pPr>
            <w:r>
              <w:rPr>
                <w:rFonts w:ascii="宋体" w:hAnsi="宋体" w:hint="eastAsia"/>
                <w:kern w:val="0"/>
                <w:sz w:val="24"/>
              </w:rPr>
              <w:t>3d打印机耗材</w:t>
            </w:r>
          </w:p>
        </w:tc>
        <w:tc>
          <w:tcPr>
            <w:tcW w:w="5806" w:type="dxa"/>
            <w:tcMar>
              <w:top w:w="0" w:type="dxa"/>
              <w:left w:w="105" w:type="dxa"/>
              <w:bottom w:w="0" w:type="dxa"/>
              <w:right w:w="105" w:type="dxa"/>
            </w:tcMar>
            <w:vAlign w:val="center"/>
          </w:tcPr>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3D打印机用白色纯ABS材料30公斤（1.75mm， 高纯度1KG/盘）。</w:t>
            </w:r>
            <w:r>
              <w:rPr>
                <w:rFonts w:ascii="宋体" w:hAnsi="宋体"/>
                <w:noProof/>
                <w:sz w:val="24"/>
              </w:rPr>
              <w:drawing>
                <wp:inline distT="0" distB="0" distL="0" distR="0">
                  <wp:extent cx="1514475" cy="1276350"/>
                  <wp:effectExtent l="0" t="0" r="9525" b="0"/>
                  <wp:docPr id="2" name="图片 2" descr="白色纯ABS材料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白色纯ABS材料 0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4475" cy="1276350"/>
                          </a:xfrm>
                          <a:prstGeom prst="rect">
                            <a:avLst/>
                          </a:prstGeom>
                          <a:noFill/>
                          <a:ln>
                            <a:noFill/>
                          </a:ln>
                        </pic:spPr>
                      </pic:pic>
                    </a:graphicData>
                  </a:graphic>
                </wp:inline>
              </w:drawing>
            </w:r>
          </w:p>
        </w:tc>
        <w:tc>
          <w:tcPr>
            <w:tcW w:w="851"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r>
              <w:rPr>
                <w:rFonts w:ascii="宋体" w:hAnsi="宋体" w:cs="宋体" w:hint="eastAsia"/>
                <w:kern w:val="0"/>
                <w:sz w:val="24"/>
              </w:rPr>
              <w:t>公斤</w:t>
            </w:r>
          </w:p>
        </w:tc>
        <w:tc>
          <w:tcPr>
            <w:tcW w:w="992"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r>
              <w:rPr>
                <w:rFonts w:ascii="宋体" w:hAnsi="宋体" w:cs="宋体"/>
                <w:kern w:val="0"/>
                <w:sz w:val="24"/>
              </w:rPr>
              <w:t>20</w:t>
            </w:r>
          </w:p>
        </w:tc>
        <w:tc>
          <w:tcPr>
            <w:tcW w:w="992" w:type="dxa"/>
            <w:vAlign w:val="center"/>
          </w:tcPr>
          <w:p w:rsidR="00324F15" w:rsidRDefault="00324F15" w:rsidP="00995431">
            <w:pPr>
              <w:widowControl/>
              <w:wordWrap w:val="0"/>
              <w:jc w:val="center"/>
              <w:rPr>
                <w:rFonts w:ascii="宋体" w:hAnsi="宋体" w:cs="宋体"/>
                <w:kern w:val="0"/>
                <w:sz w:val="24"/>
              </w:rPr>
            </w:pPr>
            <w:r>
              <w:rPr>
                <w:rFonts w:ascii="宋体" w:hAnsi="宋体" w:hint="eastAsia"/>
                <w:kern w:val="0"/>
                <w:sz w:val="24"/>
              </w:rPr>
              <w:t>否</w:t>
            </w:r>
          </w:p>
        </w:tc>
      </w:tr>
      <w:tr w:rsidR="00324F15" w:rsidTr="00995431">
        <w:trPr>
          <w:trHeight w:val="540"/>
          <w:jc w:val="center"/>
        </w:trPr>
        <w:tc>
          <w:tcPr>
            <w:tcW w:w="710"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kern w:val="0"/>
                <w:sz w:val="24"/>
              </w:rPr>
              <w:lastRenderedPageBreak/>
              <w:t>13</w:t>
            </w:r>
          </w:p>
        </w:tc>
        <w:tc>
          <w:tcPr>
            <w:tcW w:w="992"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hint="eastAsia"/>
                <w:kern w:val="0"/>
                <w:sz w:val="24"/>
              </w:rPr>
              <w:t>USB无线网卡</w:t>
            </w:r>
          </w:p>
        </w:tc>
        <w:tc>
          <w:tcPr>
            <w:tcW w:w="5806" w:type="dxa"/>
            <w:tcMar>
              <w:top w:w="0" w:type="dxa"/>
              <w:left w:w="105" w:type="dxa"/>
              <w:bottom w:w="0" w:type="dxa"/>
              <w:right w:w="105" w:type="dxa"/>
            </w:tcMar>
            <w:vAlign w:val="center"/>
          </w:tcPr>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1.适用类型笔记本/台式机；</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2.网络标准IEEE 802.11n，IEEE 802.11g，IEEE 802.11b；</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3.传输速率150Mbps；</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4.频率范围单频（2.4-2.4835GHz）；</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5.总线接口USB；</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6.灵敏度：130M：-68dBm@10% PER；108M：-68dBm@10% PER；54M：-70dBm@10% PER；11M：-87dBm@8% PER；6M：-90dBm@10% PER；1M：-92dBm@8% PER；</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7.天线类型外置天线；</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8.天线增益4.2dBi；</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9.其他参数 ：安全性能支持64/128位WEP数据加密，支持WPA/WPA2等加密方式，支持WPS一键加密按钮，轻松实现无线加密，保障无线网络安全；状态指示灯Link/Activity；产品认证RoHS；支持系统Windows 7 32/Vista64/Vista32/2003/XP 64/XP 32/2000；LINUX 2.2X/2.4X/2.6X ；MAC OS 。</w:t>
            </w:r>
          </w:p>
        </w:tc>
        <w:tc>
          <w:tcPr>
            <w:tcW w:w="851"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proofErr w:type="gramStart"/>
            <w:r>
              <w:rPr>
                <w:rFonts w:ascii="宋体" w:hAnsi="宋体" w:cs="宋体" w:hint="eastAsia"/>
                <w:kern w:val="0"/>
                <w:sz w:val="24"/>
              </w:rPr>
              <w:t>个</w:t>
            </w:r>
            <w:proofErr w:type="gramEnd"/>
          </w:p>
        </w:tc>
        <w:tc>
          <w:tcPr>
            <w:tcW w:w="992"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r>
              <w:rPr>
                <w:rFonts w:ascii="宋体" w:hAnsi="宋体" w:cs="宋体" w:hint="eastAsia"/>
                <w:kern w:val="0"/>
                <w:sz w:val="24"/>
              </w:rPr>
              <w:t>2</w:t>
            </w:r>
          </w:p>
        </w:tc>
        <w:tc>
          <w:tcPr>
            <w:tcW w:w="992" w:type="dxa"/>
            <w:vAlign w:val="center"/>
          </w:tcPr>
          <w:p w:rsidR="00324F15" w:rsidRDefault="00324F15" w:rsidP="00995431">
            <w:pPr>
              <w:widowControl/>
              <w:wordWrap w:val="0"/>
              <w:jc w:val="center"/>
              <w:rPr>
                <w:rFonts w:ascii="宋体" w:hAnsi="宋体" w:cs="宋体"/>
                <w:kern w:val="0"/>
                <w:sz w:val="24"/>
              </w:rPr>
            </w:pPr>
            <w:r>
              <w:rPr>
                <w:rFonts w:ascii="宋体" w:hAnsi="宋体" w:hint="eastAsia"/>
                <w:kern w:val="0"/>
                <w:sz w:val="24"/>
              </w:rPr>
              <w:t>否</w:t>
            </w:r>
          </w:p>
        </w:tc>
      </w:tr>
      <w:tr w:rsidR="00324F15" w:rsidTr="00995431">
        <w:trPr>
          <w:trHeight w:val="540"/>
          <w:jc w:val="center"/>
        </w:trPr>
        <w:tc>
          <w:tcPr>
            <w:tcW w:w="710"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hint="eastAsia"/>
                <w:kern w:val="0"/>
                <w:sz w:val="24"/>
              </w:rPr>
              <w:t>1</w:t>
            </w:r>
            <w:r>
              <w:rPr>
                <w:rFonts w:ascii="宋体" w:hAnsi="宋体"/>
                <w:kern w:val="0"/>
                <w:sz w:val="24"/>
              </w:rPr>
              <w:t>4</w:t>
            </w:r>
          </w:p>
        </w:tc>
        <w:tc>
          <w:tcPr>
            <w:tcW w:w="992"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hint="eastAsia"/>
                <w:kern w:val="0"/>
                <w:sz w:val="24"/>
              </w:rPr>
              <w:t>教学一体机</w:t>
            </w:r>
          </w:p>
        </w:tc>
        <w:tc>
          <w:tcPr>
            <w:tcW w:w="5806" w:type="dxa"/>
            <w:tcMar>
              <w:top w:w="0" w:type="dxa"/>
              <w:left w:w="105" w:type="dxa"/>
              <w:bottom w:w="0" w:type="dxa"/>
              <w:right w:w="105" w:type="dxa"/>
            </w:tcMar>
            <w:vAlign w:val="center"/>
          </w:tcPr>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一、硬件参数：</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1、屏幕类型: LED背光A</w:t>
            </w:r>
            <w:proofErr w:type="gramStart"/>
            <w:r>
              <w:rPr>
                <w:rFonts w:ascii="宋体" w:hAnsi="宋体" w:hint="eastAsia"/>
                <w:sz w:val="24"/>
              </w:rPr>
              <w:t>规</w:t>
            </w:r>
            <w:proofErr w:type="gramEnd"/>
            <w:r>
              <w:rPr>
                <w:rFonts w:ascii="宋体" w:hAnsi="宋体" w:hint="eastAsia"/>
                <w:sz w:val="24"/>
              </w:rPr>
              <w:t>屏；书写屏采用防眩光全钢化玻璃屏；</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2、显示尺寸: ≥75英寸,显示比例: 16: 9(全屏) ；</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3、可视角度: ≥178°,物理分辨率: ≥1920*1080；</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4、平板采用前维护结构, 表面无尖锐边缘或突起；</w:t>
            </w:r>
          </w:p>
          <w:p w:rsidR="00324F15" w:rsidRDefault="00324F15" w:rsidP="003D3711">
            <w:pPr>
              <w:widowControl/>
              <w:numPr>
                <w:ilvl w:val="0"/>
                <w:numId w:val="7"/>
              </w:numPr>
              <w:adjustRightInd w:val="0"/>
              <w:snapToGrid w:val="0"/>
              <w:spacing w:line="276" w:lineRule="auto"/>
              <w:jc w:val="left"/>
              <w:rPr>
                <w:rFonts w:ascii="宋体" w:hAnsi="宋体"/>
                <w:sz w:val="24"/>
              </w:rPr>
            </w:pPr>
            <w:r>
              <w:rPr>
                <w:rFonts w:ascii="宋体" w:hAnsi="宋体" w:hint="eastAsia"/>
                <w:sz w:val="24"/>
              </w:rPr>
              <w:t>内置≥2*10W扬声器,保证扩声音质；</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★6、整机电视开关、电脑开关和节能待机键三合一，操作便捷。</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★7、整机具备至少</w:t>
            </w:r>
            <w:r>
              <w:rPr>
                <w:rFonts w:ascii="宋体" w:hAnsi="宋体"/>
                <w:sz w:val="24"/>
              </w:rPr>
              <w:t>3路</w:t>
            </w:r>
            <w:r>
              <w:rPr>
                <w:rFonts w:ascii="宋体" w:hAnsi="宋体" w:hint="eastAsia"/>
                <w:sz w:val="24"/>
              </w:rPr>
              <w:t>前置双通道USB接口,同一个USB接口</w:t>
            </w:r>
            <w:r>
              <w:rPr>
                <w:rFonts w:ascii="宋体" w:hAnsi="宋体"/>
                <w:sz w:val="24"/>
              </w:rPr>
              <w:t>可支持同时在</w:t>
            </w:r>
            <w:r>
              <w:rPr>
                <w:rFonts w:ascii="宋体" w:hAnsi="宋体" w:hint="eastAsia"/>
                <w:sz w:val="24"/>
              </w:rPr>
              <w:t>Windows</w:t>
            </w:r>
            <w:r>
              <w:rPr>
                <w:rFonts w:ascii="宋体" w:hAnsi="宋体"/>
                <w:sz w:val="24"/>
              </w:rPr>
              <w:t>及Android系统下</w:t>
            </w:r>
            <w:r>
              <w:rPr>
                <w:rFonts w:ascii="宋体" w:hAnsi="宋体" w:hint="eastAsia"/>
                <w:sz w:val="24"/>
              </w:rPr>
              <w:t>被</w:t>
            </w:r>
            <w:r>
              <w:rPr>
                <w:rFonts w:ascii="宋体" w:hAnsi="宋体"/>
                <w:sz w:val="24"/>
              </w:rPr>
              <w:t>读取</w:t>
            </w:r>
            <w:r>
              <w:rPr>
                <w:rFonts w:ascii="宋体" w:hAnsi="宋体" w:hint="eastAsia"/>
                <w:sz w:val="24"/>
              </w:rPr>
              <w:t>，</w:t>
            </w:r>
            <w:r>
              <w:rPr>
                <w:rFonts w:ascii="宋体" w:hAnsi="宋体"/>
                <w:sz w:val="24"/>
              </w:rPr>
              <w:t>无需区分</w:t>
            </w:r>
            <w:r>
              <w:rPr>
                <w:rFonts w:ascii="宋体" w:hAnsi="宋体" w:hint="eastAsia"/>
                <w:sz w:val="24"/>
              </w:rPr>
              <w:t>。其中至少有1路为USB3.0。</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8、触控技术：内置红外触摸感应模组,可实现10点触摸，在嵌入式操作系统下至少支持十笔笔书写，在Windows操作系统下至少支持10笔书写，任意通道下支持十笔批注。</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★9、内置触摸中控菜单，将信号源通道切换、亮度对比度调节、声音图像调节等整合到同一菜单下，无须</w:t>
            </w:r>
            <w:r>
              <w:rPr>
                <w:rFonts w:ascii="宋体" w:hAnsi="宋体" w:hint="eastAsia"/>
                <w:sz w:val="24"/>
              </w:rPr>
              <w:lastRenderedPageBreak/>
              <w:t>实体按键，在任意显示通道下均可通过手势在屏幕上调取该触摸菜单，方便快捷，触摸中控菜单上的通道信号源名称支持自定义，方便老师识别。</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10、可根据环境光和灯光的变化,自动调整显示亮度, 在有效保护教师和学生视力的同时,强化节能；</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★11、配备无线智能遥控：人性化设计具备电视遥控功能和电脑键盘常用的F1—F12功能键及Alt+F4、Alt+Tab、Space、Enter、</w:t>
            </w:r>
            <w:r>
              <w:rPr>
                <w:rFonts w:ascii="宋体" w:hAnsi="宋体"/>
                <w:sz w:val="24"/>
              </w:rPr>
              <w:t>windows</w:t>
            </w:r>
            <w:r>
              <w:rPr>
                <w:rFonts w:ascii="宋体" w:hAnsi="宋体" w:hint="eastAsia"/>
                <w:sz w:val="24"/>
              </w:rPr>
              <w:t>等快捷按键，可实现一键开启交互白板软件、PPT上下翻页、一键锁定/解锁触摸及整机实体按键、</w:t>
            </w:r>
            <w:r>
              <w:rPr>
                <w:rFonts w:ascii="宋体" w:hAnsi="宋体"/>
                <w:sz w:val="24"/>
              </w:rPr>
              <w:t>一键冻结屏幕</w:t>
            </w:r>
            <w:r>
              <w:rPr>
                <w:rFonts w:ascii="宋体" w:hAnsi="宋体" w:hint="eastAsia"/>
                <w:sz w:val="24"/>
              </w:rPr>
              <w:t>、一键</w:t>
            </w:r>
            <w:r>
              <w:rPr>
                <w:rFonts w:ascii="宋体" w:hAnsi="宋体"/>
                <w:sz w:val="24"/>
              </w:rPr>
              <w:t>查看</w:t>
            </w:r>
            <w:r>
              <w:rPr>
                <w:rFonts w:ascii="宋体" w:hAnsi="宋体" w:hint="eastAsia"/>
                <w:sz w:val="24"/>
              </w:rPr>
              <w:t>整机</w:t>
            </w:r>
            <w:r>
              <w:rPr>
                <w:rFonts w:ascii="宋体" w:hAnsi="宋体"/>
                <w:sz w:val="24"/>
              </w:rPr>
              <w:t>温度、一键黑屏等功能</w:t>
            </w:r>
            <w:r>
              <w:rPr>
                <w:rFonts w:ascii="宋体" w:hAnsi="宋体" w:hint="eastAsia"/>
                <w:sz w:val="24"/>
              </w:rPr>
              <w:t>；</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★12、具备组合按键锁定屏幕、遥控器锁定屏幕、全通道U盘锁定屏幕，保证无关人士无法自由操作；</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13.无需借助PC，</w:t>
            </w:r>
            <w:r>
              <w:rPr>
                <w:rFonts w:ascii="宋体" w:hAnsi="宋体"/>
                <w:sz w:val="24"/>
              </w:rPr>
              <w:t>整机可一键进行硬件自检，包括对</w:t>
            </w:r>
            <w:r>
              <w:rPr>
                <w:rFonts w:ascii="宋体" w:hAnsi="宋体" w:hint="eastAsia"/>
                <w:sz w:val="24"/>
              </w:rPr>
              <w:t>系统</w:t>
            </w:r>
            <w:r>
              <w:rPr>
                <w:rFonts w:ascii="宋体" w:hAnsi="宋体"/>
                <w:sz w:val="24"/>
              </w:rPr>
              <w:t>硬盘、系统内存、触摸框、PC模块</w:t>
            </w:r>
            <w:r>
              <w:rPr>
                <w:rFonts w:ascii="宋体" w:hAnsi="宋体" w:hint="eastAsia"/>
                <w:sz w:val="24"/>
              </w:rPr>
              <w:t xml:space="preserve"> </w:t>
            </w:r>
            <w:r>
              <w:rPr>
                <w:rFonts w:ascii="宋体" w:hAnsi="宋体"/>
                <w:sz w:val="24"/>
              </w:rPr>
              <w:t>、光感系统等模块进行检测</w:t>
            </w:r>
            <w:r>
              <w:rPr>
                <w:rFonts w:ascii="宋体" w:hAnsi="宋体" w:hint="eastAsia"/>
                <w:sz w:val="24"/>
              </w:rPr>
              <w:t>，</w:t>
            </w:r>
            <w:r>
              <w:rPr>
                <w:rFonts w:ascii="宋体" w:hAnsi="宋体"/>
                <w:sz w:val="24"/>
              </w:rPr>
              <w:t>并</w:t>
            </w:r>
            <w:r>
              <w:rPr>
                <w:rFonts w:ascii="宋体" w:hAnsi="宋体" w:hint="eastAsia"/>
                <w:sz w:val="24"/>
              </w:rPr>
              <w:t>针对</w:t>
            </w:r>
            <w:r>
              <w:rPr>
                <w:rFonts w:ascii="宋体" w:hAnsi="宋体"/>
                <w:sz w:val="24"/>
              </w:rPr>
              <w:t>不同模块给出</w:t>
            </w:r>
            <w:r>
              <w:rPr>
                <w:rFonts w:ascii="宋体" w:hAnsi="宋体" w:hint="eastAsia"/>
                <w:sz w:val="24"/>
              </w:rPr>
              <w:t>问题</w:t>
            </w:r>
            <w:r>
              <w:rPr>
                <w:rFonts w:ascii="宋体" w:hAnsi="宋体"/>
                <w:sz w:val="24"/>
              </w:rPr>
              <w:t>原因提示</w:t>
            </w:r>
            <w:r>
              <w:rPr>
                <w:rFonts w:ascii="宋体" w:hAnsi="宋体" w:hint="eastAsia"/>
                <w:sz w:val="24"/>
              </w:rPr>
              <w:t>，支持</w:t>
            </w:r>
            <w:r>
              <w:rPr>
                <w:rFonts w:ascii="宋体" w:hAnsi="宋体"/>
                <w:sz w:val="24"/>
              </w:rPr>
              <w:t>直接扫描系统提供的</w:t>
            </w:r>
            <w:proofErr w:type="gramStart"/>
            <w:r>
              <w:rPr>
                <w:rFonts w:ascii="宋体" w:hAnsi="宋体" w:hint="eastAsia"/>
                <w:sz w:val="24"/>
              </w:rPr>
              <w:t>二维码进行</w:t>
            </w:r>
            <w:proofErr w:type="gramEnd"/>
            <w:r>
              <w:rPr>
                <w:rFonts w:ascii="宋体" w:hAnsi="宋体"/>
                <w:sz w:val="24"/>
              </w:rPr>
              <w:t>在线</w:t>
            </w:r>
            <w:r>
              <w:rPr>
                <w:rFonts w:ascii="宋体" w:hAnsi="宋体" w:hint="eastAsia"/>
                <w:sz w:val="24"/>
              </w:rPr>
              <w:t>客</w:t>
            </w:r>
            <w:proofErr w:type="gramStart"/>
            <w:r>
              <w:rPr>
                <w:rFonts w:ascii="宋体" w:hAnsi="宋体" w:hint="eastAsia"/>
                <w:sz w:val="24"/>
              </w:rPr>
              <w:t>服问题</w:t>
            </w:r>
            <w:proofErr w:type="gramEnd"/>
            <w:r>
              <w:rPr>
                <w:rFonts w:ascii="宋体" w:hAnsi="宋体"/>
                <w:sz w:val="24"/>
              </w:rPr>
              <w:t>保</w:t>
            </w:r>
            <w:r>
              <w:rPr>
                <w:rFonts w:ascii="宋体" w:hAnsi="宋体" w:hint="eastAsia"/>
                <w:sz w:val="24"/>
              </w:rPr>
              <w:t>修。。</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14、所投产品交互式一体</w:t>
            </w:r>
            <w:proofErr w:type="gramStart"/>
            <w:r>
              <w:rPr>
                <w:rFonts w:ascii="宋体" w:hAnsi="宋体" w:hint="eastAsia"/>
                <w:sz w:val="24"/>
              </w:rPr>
              <w:t>机</w:t>
            </w:r>
            <w:r>
              <w:rPr>
                <w:rFonts w:ascii="宋体" w:hAnsi="宋体"/>
                <w:sz w:val="24"/>
              </w:rPr>
              <w:t>支持</w:t>
            </w:r>
            <w:proofErr w:type="gramEnd"/>
            <w:r>
              <w:rPr>
                <w:rFonts w:ascii="宋体" w:hAnsi="宋体" w:hint="eastAsia"/>
                <w:sz w:val="24"/>
              </w:rPr>
              <w:t>任意通道</w:t>
            </w:r>
            <w:r>
              <w:rPr>
                <w:rFonts w:ascii="宋体" w:hAnsi="宋体"/>
                <w:sz w:val="24"/>
              </w:rPr>
              <w:t>下通过手势</w:t>
            </w:r>
            <w:r>
              <w:rPr>
                <w:rFonts w:ascii="宋体" w:hAnsi="宋体" w:hint="eastAsia"/>
                <w:sz w:val="24"/>
              </w:rPr>
              <w:t>识别，调</w:t>
            </w:r>
            <w:proofErr w:type="gramStart"/>
            <w:r>
              <w:rPr>
                <w:rFonts w:ascii="宋体" w:hAnsi="宋体" w:hint="eastAsia"/>
                <w:sz w:val="24"/>
              </w:rPr>
              <w:t>出板</w:t>
            </w:r>
            <w:proofErr w:type="gramEnd"/>
            <w:r>
              <w:rPr>
                <w:rFonts w:ascii="宋体" w:hAnsi="宋体"/>
                <w:sz w:val="24"/>
              </w:rPr>
              <w:t>擦工具</w:t>
            </w:r>
            <w:r>
              <w:rPr>
                <w:rFonts w:ascii="宋体" w:hAnsi="宋体" w:hint="eastAsia"/>
                <w:sz w:val="24"/>
              </w:rPr>
              <w:t>，能够根据手与</w:t>
            </w:r>
            <w:r>
              <w:rPr>
                <w:rFonts w:ascii="宋体" w:hAnsi="宋体"/>
                <w:sz w:val="24"/>
              </w:rPr>
              <w:t>屏幕的接触面积</w:t>
            </w:r>
            <w:r>
              <w:rPr>
                <w:rFonts w:ascii="宋体" w:hAnsi="宋体" w:hint="eastAsia"/>
                <w:sz w:val="24"/>
              </w:rPr>
              <w:t>自动调整</w:t>
            </w:r>
            <w:r>
              <w:rPr>
                <w:rFonts w:ascii="宋体" w:hAnsi="宋体"/>
                <w:sz w:val="24"/>
              </w:rPr>
              <w:t>板擦工具</w:t>
            </w:r>
            <w:r>
              <w:rPr>
                <w:rFonts w:ascii="宋体" w:hAnsi="宋体" w:hint="eastAsia"/>
                <w:sz w:val="24"/>
              </w:rPr>
              <w:t>的</w:t>
            </w:r>
            <w:r>
              <w:rPr>
                <w:rFonts w:ascii="宋体" w:hAnsi="宋体"/>
                <w:sz w:val="24"/>
              </w:rPr>
              <w:t>大小，</w:t>
            </w:r>
            <w:r>
              <w:rPr>
                <w:rFonts w:ascii="宋体" w:hAnsi="宋体" w:hint="eastAsia"/>
                <w:sz w:val="24"/>
              </w:rPr>
              <w:t xml:space="preserve">方便教学； </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15、在</w:t>
            </w:r>
            <w:proofErr w:type="gramStart"/>
            <w:r>
              <w:rPr>
                <w:rFonts w:ascii="宋体" w:hAnsi="宋体" w:hint="eastAsia"/>
                <w:sz w:val="24"/>
              </w:rPr>
              <w:t>安卓系统</w:t>
            </w:r>
            <w:proofErr w:type="gramEnd"/>
            <w:r>
              <w:rPr>
                <w:rFonts w:ascii="宋体" w:hAnsi="宋体" w:hint="eastAsia"/>
                <w:sz w:val="24"/>
              </w:rPr>
              <w:t>下</w:t>
            </w:r>
            <w:r>
              <w:rPr>
                <w:rFonts w:ascii="宋体" w:hAnsi="宋体"/>
                <w:sz w:val="24"/>
              </w:rPr>
              <w:t>，</w:t>
            </w:r>
            <w:r>
              <w:rPr>
                <w:rFonts w:ascii="宋体" w:hAnsi="宋体" w:hint="eastAsia"/>
                <w:sz w:val="24"/>
              </w:rPr>
              <w:t>嵌入式互动白板支持十笔或以上书写及手势擦除（手势擦除识别面积根据手势大小自动调整），支持</w:t>
            </w:r>
            <w:r>
              <w:rPr>
                <w:rFonts w:ascii="宋体" w:hAnsi="宋体"/>
                <w:sz w:val="24"/>
              </w:rPr>
              <w:t>十种以上图形工具</w:t>
            </w:r>
            <w:r>
              <w:rPr>
                <w:rFonts w:ascii="宋体" w:hAnsi="宋体" w:hint="eastAsia"/>
                <w:sz w:val="24"/>
              </w:rPr>
              <w:t>，白板书写内容可导出PDF格式。</w:t>
            </w:r>
          </w:p>
          <w:p w:rsidR="00324F15" w:rsidRDefault="00324F15" w:rsidP="00995431">
            <w:pPr>
              <w:widowControl/>
              <w:adjustRightInd w:val="0"/>
              <w:snapToGrid w:val="0"/>
              <w:jc w:val="left"/>
              <w:rPr>
                <w:rFonts w:ascii="宋体" w:hAnsi="宋体"/>
                <w:sz w:val="24"/>
              </w:rPr>
            </w:pPr>
            <w:r>
              <w:rPr>
                <w:rFonts w:ascii="宋体" w:hAnsi="宋体" w:hint="eastAsia"/>
                <w:sz w:val="24"/>
              </w:rPr>
              <w:t>16、当外接电脑设备时，如整机处于关机上电状态，则接上外接电脑后自动开机。</w:t>
            </w:r>
          </w:p>
          <w:p w:rsidR="00324F15" w:rsidRDefault="00324F15" w:rsidP="00995431">
            <w:pPr>
              <w:widowControl/>
              <w:adjustRightInd w:val="0"/>
              <w:snapToGrid w:val="0"/>
              <w:jc w:val="left"/>
              <w:rPr>
                <w:rFonts w:ascii="宋体" w:hAnsi="宋体"/>
                <w:sz w:val="24"/>
              </w:rPr>
            </w:pPr>
            <w:r>
              <w:rPr>
                <w:rFonts w:ascii="宋体" w:hAnsi="宋体" w:hint="eastAsia"/>
                <w:sz w:val="24"/>
              </w:rPr>
              <w:t>17、可实现通过一个</w:t>
            </w:r>
            <w:r>
              <w:rPr>
                <w:rFonts w:ascii="宋体" w:hAnsi="宋体"/>
                <w:sz w:val="24"/>
              </w:rPr>
              <w:t>USB</w:t>
            </w:r>
            <w:r>
              <w:rPr>
                <w:rFonts w:ascii="宋体" w:hAnsi="宋体" w:hint="eastAsia"/>
                <w:sz w:val="24"/>
              </w:rPr>
              <w:t>接口同时传输音视及触摸信号。</w:t>
            </w:r>
          </w:p>
          <w:p w:rsidR="00324F15" w:rsidRDefault="00324F15" w:rsidP="00995431">
            <w:pPr>
              <w:widowControl/>
              <w:adjustRightInd w:val="0"/>
              <w:snapToGrid w:val="0"/>
              <w:jc w:val="left"/>
              <w:rPr>
                <w:rFonts w:ascii="宋体" w:hAnsi="宋体"/>
                <w:sz w:val="24"/>
              </w:rPr>
            </w:pPr>
            <w:r>
              <w:rPr>
                <w:rFonts w:ascii="宋体" w:hAnsi="宋体" w:hint="eastAsia"/>
                <w:sz w:val="24"/>
              </w:rPr>
              <w:t>18、实物展台在</w:t>
            </w:r>
            <w:r>
              <w:rPr>
                <w:rFonts w:ascii="宋体" w:hAnsi="宋体"/>
                <w:sz w:val="24"/>
              </w:rPr>
              <w:t>windows</w:t>
            </w:r>
            <w:r>
              <w:rPr>
                <w:rFonts w:ascii="宋体" w:hAnsi="宋体" w:hint="eastAsia"/>
                <w:sz w:val="24"/>
              </w:rPr>
              <w:t>和</w:t>
            </w:r>
            <w:r>
              <w:rPr>
                <w:rFonts w:ascii="宋体" w:hAnsi="宋体"/>
                <w:sz w:val="24"/>
              </w:rPr>
              <w:t xml:space="preserve"> Android</w:t>
            </w:r>
            <w:r>
              <w:rPr>
                <w:rFonts w:ascii="宋体" w:hAnsi="宋体" w:hint="eastAsia"/>
                <w:sz w:val="24"/>
              </w:rPr>
              <w:t>双系统下自动切换。</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19、内置电脑：采用模块化电脑方案，采用120pin接口，采用</w:t>
            </w:r>
            <w:r>
              <w:rPr>
                <w:rFonts w:ascii="宋体" w:hAnsi="宋体"/>
                <w:sz w:val="24"/>
              </w:rPr>
              <w:t>按压式开关，无</w:t>
            </w:r>
            <w:r>
              <w:rPr>
                <w:rFonts w:ascii="宋体" w:hAnsi="宋体" w:hint="eastAsia"/>
                <w:sz w:val="24"/>
              </w:rPr>
              <w:t>需工具</w:t>
            </w:r>
            <w:r>
              <w:rPr>
                <w:rFonts w:ascii="宋体" w:hAnsi="宋体"/>
                <w:sz w:val="24"/>
              </w:rPr>
              <w:t>即可</w:t>
            </w:r>
            <w:r>
              <w:rPr>
                <w:rFonts w:ascii="宋体" w:hAnsi="宋体" w:hint="eastAsia"/>
                <w:sz w:val="24"/>
              </w:rPr>
              <w:t>快速拆卸</w:t>
            </w:r>
            <w:r>
              <w:rPr>
                <w:rFonts w:ascii="宋体" w:hAnsi="宋体"/>
                <w:sz w:val="24"/>
              </w:rPr>
              <w:t>电脑模块。</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a.处理器：Intel Core i3，内存：4G DDR3笔记本内存或以上配置，硬盘：128G固态硬盘，内置</w:t>
            </w:r>
            <w:r>
              <w:rPr>
                <w:rFonts w:ascii="宋体" w:hAnsi="宋体"/>
                <w:sz w:val="24"/>
              </w:rPr>
              <w:t>W</w:t>
            </w:r>
            <w:r>
              <w:rPr>
                <w:rFonts w:ascii="宋体" w:hAnsi="宋体" w:hint="eastAsia"/>
                <w:sz w:val="24"/>
              </w:rPr>
              <w:t>i</w:t>
            </w:r>
            <w:r>
              <w:rPr>
                <w:rFonts w:ascii="宋体" w:hAnsi="宋体"/>
                <w:sz w:val="24"/>
              </w:rPr>
              <w:t>F</w:t>
            </w:r>
            <w:r>
              <w:rPr>
                <w:rFonts w:ascii="宋体" w:hAnsi="宋体" w:hint="eastAsia"/>
                <w:sz w:val="24"/>
              </w:rPr>
              <w:t xml:space="preserve">i：IEEE </w:t>
            </w:r>
            <w:r>
              <w:rPr>
                <w:rFonts w:ascii="宋体" w:hAnsi="宋体" w:hint="eastAsia"/>
                <w:sz w:val="24"/>
              </w:rPr>
              <w:lastRenderedPageBreak/>
              <w:t>802.11n标准内置网卡：10M/100M/1000M</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b. 具有独立非外扩展的电脑USB接口：电脑上至少6个USB接口，其中至少4个为USB3.0接口。具有独立非外扩展的视频输出接口：≥1路VGA ；≥1路HDMI ；≥1路DP</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二、软件部分:</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1、软件</w:t>
            </w:r>
            <w:r>
              <w:rPr>
                <w:rFonts w:ascii="宋体" w:hAnsi="宋体"/>
                <w:sz w:val="24"/>
              </w:rPr>
              <w:t>整体设计简洁</w:t>
            </w:r>
            <w:r>
              <w:rPr>
                <w:rFonts w:ascii="宋体" w:hAnsi="宋体" w:hint="eastAsia"/>
                <w:sz w:val="24"/>
              </w:rPr>
              <w:t>、清新</w:t>
            </w:r>
            <w:r>
              <w:rPr>
                <w:rFonts w:ascii="宋体" w:hAnsi="宋体"/>
                <w:sz w:val="24"/>
              </w:rPr>
              <w:t>，主界面仅保留常用</w:t>
            </w:r>
            <w:r>
              <w:rPr>
                <w:rFonts w:ascii="宋体" w:hAnsi="宋体" w:hint="eastAsia"/>
                <w:sz w:val="24"/>
              </w:rPr>
              <w:t>功能</w:t>
            </w:r>
            <w:r>
              <w:rPr>
                <w:rFonts w:ascii="宋体" w:hAnsi="宋体"/>
                <w:sz w:val="24"/>
              </w:rPr>
              <w:t>按键</w:t>
            </w:r>
            <w:r>
              <w:rPr>
                <w:rFonts w:ascii="宋体" w:hAnsi="宋体" w:hint="eastAsia"/>
                <w:sz w:val="24"/>
              </w:rPr>
              <w:t>，易学、易用。</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2、书写功能:提供多种笔迹的对应功能,包含硬笔,软笔,荧光笔等,可通过同一功能</w:t>
            </w:r>
            <w:proofErr w:type="gramStart"/>
            <w:r>
              <w:rPr>
                <w:rFonts w:ascii="宋体" w:hAnsi="宋体" w:hint="eastAsia"/>
                <w:sz w:val="24"/>
              </w:rPr>
              <w:t>笔实现</w:t>
            </w:r>
            <w:proofErr w:type="gramEnd"/>
            <w:r>
              <w:rPr>
                <w:rFonts w:ascii="宋体" w:hAnsi="宋体" w:hint="eastAsia"/>
                <w:sz w:val="24"/>
              </w:rPr>
              <w:t>擦除、书写、前后翻页、选择对象等功能;</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★3、页面切换：支持多种页面浏览及切换方式，满足不同老师的教学习惯，包括PPT式切换、动态滑动切换及3D球状图片廊等。</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4、</w:t>
            </w:r>
            <w:r>
              <w:rPr>
                <w:rFonts w:ascii="宋体" w:hAnsi="宋体"/>
                <w:sz w:val="24"/>
              </w:rPr>
              <w:t>资源</w:t>
            </w:r>
            <w:r>
              <w:rPr>
                <w:rFonts w:ascii="宋体" w:hAnsi="宋体" w:hint="eastAsia"/>
                <w:sz w:val="24"/>
              </w:rPr>
              <w:t>分享</w:t>
            </w:r>
            <w:r>
              <w:rPr>
                <w:rFonts w:ascii="宋体" w:hAnsi="宋体"/>
                <w:sz w:val="24"/>
              </w:rPr>
              <w:t>平台</w:t>
            </w:r>
            <w:r>
              <w:rPr>
                <w:rFonts w:ascii="宋体" w:hAnsi="宋体" w:hint="eastAsia"/>
                <w:sz w:val="24"/>
              </w:rPr>
              <w:t>：</w:t>
            </w:r>
            <w:r>
              <w:rPr>
                <w:rFonts w:ascii="宋体" w:hAnsi="宋体"/>
                <w:sz w:val="24"/>
              </w:rPr>
              <w:t>平台上根据用户使用权限分类为云端资源、学校资源以及个人资源三大</w:t>
            </w:r>
            <w:proofErr w:type="gramStart"/>
            <w:r>
              <w:rPr>
                <w:rFonts w:ascii="宋体" w:hAnsi="宋体" w:hint="eastAsia"/>
                <w:sz w:val="24"/>
              </w:rPr>
              <w:t>版块</w:t>
            </w:r>
            <w:proofErr w:type="gramEnd"/>
            <w:r>
              <w:rPr>
                <w:rFonts w:ascii="宋体" w:hAnsi="宋体"/>
                <w:sz w:val="24"/>
              </w:rPr>
              <w:t>，每个</w:t>
            </w:r>
            <w:proofErr w:type="gramStart"/>
            <w:r>
              <w:rPr>
                <w:rFonts w:ascii="宋体" w:hAnsi="宋体"/>
                <w:sz w:val="24"/>
              </w:rPr>
              <w:t>版块</w:t>
            </w:r>
            <w:proofErr w:type="gramEnd"/>
            <w:r>
              <w:rPr>
                <w:rFonts w:ascii="宋体" w:hAnsi="宋体"/>
                <w:sz w:val="24"/>
              </w:rPr>
              <w:t>均包含课件资源、素材资源、试题资源</w:t>
            </w:r>
            <w:proofErr w:type="gramStart"/>
            <w:r>
              <w:rPr>
                <w:rFonts w:ascii="宋体" w:hAnsi="宋体"/>
                <w:sz w:val="24"/>
              </w:rPr>
              <w:t>和微课资源</w:t>
            </w:r>
            <w:proofErr w:type="gramEnd"/>
            <w:r>
              <w:rPr>
                <w:rFonts w:ascii="宋体" w:hAnsi="宋体"/>
                <w:sz w:val="24"/>
              </w:rPr>
              <w:t>。</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5、仿真实验: 配套初中、高中仿真实验软件, 实现实验教学与交互式触</w:t>
            </w:r>
            <w:proofErr w:type="gramStart"/>
            <w:r>
              <w:rPr>
                <w:rFonts w:ascii="宋体" w:hAnsi="宋体" w:hint="eastAsia"/>
                <w:sz w:val="24"/>
              </w:rPr>
              <w:t>控教学</w:t>
            </w:r>
            <w:proofErr w:type="gramEnd"/>
            <w:r>
              <w:rPr>
                <w:rFonts w:ascii="宋体" w:hAnsi="宋体" w:hint="eastAsia"/>
                <w:sz w:val="24"/>
              </w:rPr>
              <w:t>完美结合;包括物理、化学、生物学科实验。</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6、</w:t>
            </w:r>
            <w:r>
              <w:rPr>
                <w:rFonts w:ascii="宋体" w:hAnsi="宋体"/>
                <w:sz w:val="24"/>
              </w:rPr>
              <w:t>支持导入</w:t>
            </w:r>
            <w:r>
              <w:rPr>
                <w:rFonts w:ascii="宋体" w:hAnsi="宋体" w:hint="eastAsia"/>
                <w:sz w:val="24"/>
              </w:rPr>
              <w:t>PPT文件并</w:t>
            </w:r>
            <w:r>
              <w:rPr>
                <w:rFonts w:ascii="宋体" w:hAnsi="宋体"/>
                <w:sz w:val="24"/>
              </w:rPr>
              <w:t>打开</w:t>
            </w:r>
            <w:r>
              <w:rPr>
                <w:rFonts w:ascii="宋体" w:hAnsi="宋体" w:hint="eastAsia"/>
                <w:sz w:val="24"/>
              </w:rPr>
              <w:t>，可在PPT播放</w:t>
            </w:r>
            <w:r>
              <w:rPr>
                <w:rFonts w:ascii="宋体" w:hAnsi="宋体"/>
                <w:sz w:val="24"/>
              </w:rPr>
              <w:t>状态下实现批注、擦除、局部</w:t>
            </w:r>
            <w:r>
              <w:rPr>
                <w:rFonts w:ascii="宋体" w:hAnsi="宋体" w:hint="eastAsia"/>
                <w:sz w:val="24"/>
              </w:rPr>
              <w:t>内容</w:t>
            </w:r>
            <w:r>
              <w:rPr>
                <w:rFonts w:ascii="宋体" w:hAnsi="宋体"/>
                <w:sz w:val="24"/>
              </w:rPr>
              <w:t>放大、</w:t>
            </w:r>
            <w:r>
              <w:rPr>
                <w:rFonts w:ascii="宋体" w:hAnsi="宋体" w:hint="eastAsia"/>
                <w:sz w:val="24"/>
              </w:rPr>
              <w:t>板中板</w:t>
            </w:r>
            <w:r>
              <w:rPr>
                <w:rFonts w:ascii="宋体" w:hAnsi="宋体"/>
                <w:sz w:val="24"/>
              </w:rPr>
              <w:t>、</w:t>
            </w:r>
            <w:r>
              <w:rPr>
                <w:rFonts w:ascii="宋体" w:hAnsi="宋体" w:hint="eastAsia"/>
                <w:sz w:val="24"/>
              </w:rPr>
              <w:t>滑动</w:t>
            </w:r>
            <w:r>
              <w:rPr>
                <w:rFonts w:ascii="宋体" w:hAnsi="宋体"/>
                <w:sz w:val="24"/>
              </w:rPr>
              <w:t>翻页、页面浏览</w:t>
            </w:r>
            <w:r>
              <w:rPr>
                <w:rFonts w:ascii="宋体" w:hAnsi="宋体" w:hint="eastAsia"/>
                <w:sz w:val="24"/>
              </w:rPr>
              <w:t>、</w:t>
            </w:r>
            <w:proofErr w:type="gramStart"/>
            <w:r>
              <w:rPr>
                <w:rFonts w:ascii="宋体" w:hAnsi="宋体" w:hint="eastAsia"/>
                <w:sz w:val="24"/>
              </w:rPr>
              <w:t>二维码分享</w:t>
            </w:r>
            <w:proofErr w:type="gramEnd"/>
            <w:r>
              <w:rPr>
                <w:rFonts w:ascii="宋体" w:hAnsi="宋体"/>
                <w:sz w:val="24"/>
              </w:rPr>
              <w:t>等功能</w:t>
            </w:r>
            <w:r>
              <w:rPr>
                <w:rFonts w:ascii="宋体" w:hAnsi="宋体" w:hint="eastAsia"/>
                <w:sz w:val="24"/>
              </w:rPr>
              <w:t>。</w:t>
            </w:r>
            <w:r>
              <w:rPr>
                <w:rFonts w:ascii="宋体" w:hAnsi="宋体"/>
                <w:sz w:val="24"/>
              </w:rPr>
              <w:t>此功能</w:t>
            </w:r>
            <w:r>
              <w:rPr>
                <w:rFonts w:ascii="宋体" w:hAnsi="宋体" w:hint="eastAsia"/>
                <w:sz w:val="24"/>
              </w:rPr>
              <w:t>在</w:t>
            </w:r>
            <w:r>
              <w:rPr>
                <w:rFonts w:ascii="宋体" w:hAnsi="宋体"/>
                <w:sz w:val="24"/>
              </w:rPr>
              <w:t>白板软件关闭的情况下单独打开</w:t>
            </w:r>
            <w:r>
              <w:rPr>
                <w:rFonts w:ascii="宋体" w:hAnsi="宋体" w:hint="eastAsia"/>
                <w:sz w:val="24"/>
              </w:rPr>
              <w:t>PPT也可实现</w:t>
            </w:r>
            <w:r>
              <w:rPr>
                <w:rFonts w:ascii="宋体" w:hAnsi="宋体"/>
                <w:sz w:val="24"/>
              </w:rPr>
              <w:t>。</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7、思维导图：提供思维导图编辑功能，可轻松增删或拖拽编辑内容节点，并支持在节点上插入图片、音频、视频、网页链接、课件页面链接。支持思维导图逐级、逐个节点展开，并可任意缩放，满足不同演示需求。</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8、图片裁切功能：导入的图片对象自带裁切功能，无需借助截图工具，即可直接对图片进行裁切，方便去除边角水印。</w:t>
            </w:r>
          </w:p>
          <w:p w:rsidR="00324F15" w:rsidRDefault="00324F15" w:rsidP="00995431">
            <w:pPr>
              <w:widowControl/>
              <w:adjustRightInd w:val="0"/>
              <w:snapToGrid w:val="0"/>
              <w:spacing w:line="370" w:lineRule="exact"/>
              <w:jc w:val="left"/>
              <w:rPr>
                <w:rFonts w:ascii="宋体" w:hAnsi="宋体"/>
                <w:sz w:val="24"/>
              </w:rPr>
            </w:pPr>
            <w:r>
              <w:rPr>
                <w:rFonts w:ascii="宋体" w:hAnsi="宋体" w:hint="eastAsia"/>
                <w:sz w:val="24"/>
              </w:rPr>
              <w:t>9、互动教学白板软件提供3D星球模型：提供3D立体星球模型，包括地球、太阳、火星、水星、木星、金星、土星、海王星、天王星，支持360°自由旋转、缩放展示。地球教学工具：提供立体地球教学工具，清</w:t>
            </w:r>
            <w:r>
              <w:rPr>
                <w:rFonts w:ascii="宋体" w:hAnsi="宋体" w:hint="eastAsia"/>
                <w:sz w:val="24"/>
              </w:rPr>
              <w:lastRenderedPageBreak/>
              <w:t>晰展现地球表面的六大板块、降水分布、气温分布、气候分布、人口分布、表层洋流、陆地自然带、海平面等压线等内容，且支持三维、二维切换展示，方便地理学科教学。</w:t>
            </w:r>
          </w:p>
        </w:tc>
        <w:tc>
          <w:tcPr>
            <w:tcW w:w="851"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r>
              <w:rPr>
                <w:rFonts w:ascii="宋体" w:hAnsi="宋体" w:cs="宋体" w:hint="eastAsia"/>
                <w:kern w:val="0"/>
                <w:sz w:val="24"/>
              </w:rPr>
              <w:lastRenderedPageBreak/>
              <w:t>套</w:t>
            </w:r>
          </w:p>
        </w:tc>
        <w:tc>
          <w:tcPr>
            <w:tcW w:w="992"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r>
              <w:rPr>
                <w:rFonts w:ascii="宋体" w:hAnsi="宋体" w:cs="宋体" w:hint="eastAsia"/>
                <w:kern w:val="0"/>
                <w:sz w:val="24"/>
              </w:rPr>
              <w:t>2</w:t>
            </w:r>
          </w:p>
        </w:tc>
        <w:tc>
          <w:tcPr>
            <w:tcW w:w="992" w:type="dxa"/>
            <w:vAlign w:val="center"/>
          </w:tcPr>
          <w:p w:rsidR="00324F15" w:rsidRDefault="00324F15" w:rsidP="00995431">
            <w:pPr>
              <w:widowControl/>
              <w:wordWrap w:val="0"/>
              <w:jc w:val="center"/>
              <w:rPr>
                <w:rFonts w:ascii="宋体" w:hAnsi="宋体" w:cs="宋体"/>
                <w:kern w:val="0"/>
                <w:sz w:val="24"/>
              </w:rPr>
            </w:pPr>
            <w:r>
              <w:rPr>
                <w:rFonts w:ascii="宋体" w:hAnsi="宋体" w:hint="eastAsia"/>
                <w:kern w:val="0"/>
                <w:sz w:val="24"/>
              </w:rPr>
              <w:t>是</w:t>
            </w:r>
          </w:p>
        </w:tc>
      </w:tr>
      <w:tr w:rsidR="00324F15" w:rsidTr="00995431">
        <w:trPr>
          <w:trHeight w:val="540"/>
          <w:jc w:val="center"/>
        </w:trPr>
        <w:tc>
          <w:tcPr>
            <w:tcW w:w="710"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hint="eastAsia"/>
                <w:kern w:val="0"/>
                <w:sz w:val="24"/>
              </w:rPr>
              <w:lastRenderedPageBreak/>
              <w:t>1</w:t>
            </w:r>
            <w:r>
              <w:rPr>
                <w:rFonts w:ascii="宋体" w:hAnsi="宋体"/>
                <w:kern w:val="0"/>
                <w:sz w:val="24"/>
              </w:rPr>
              <w:t>5</w:t>
            </w:r>
          </w:p>
        </w:tc>
        <w:tc>
          <w:tcPr>
            <w:tcW w:w="992"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hint="eastAsia"/>
                <w:kern w:val="0"/>
                <w:sz w:val="24"/>
              </w:rPr>
              <w:t>超5类网线</w:t>
            </w:r>
          </w:p>
        </w:tc>
        <w:tc>
          <w:tcPr>
            <w:tcW w:w="5806" w:type="dxa"/>
            <w:tcMar>
              <w:top w:w="0" w:type="dxa"/>
              <w:left w:w="105" w:type="dxa"/>
              <w:bottom w:w="0" w:type="dxa"/>
              <w:right w:w="105" w:type="dxa"/>
            </w:tcMar>
            <w:vAlign w:val="center"/>
          </w:tcPr>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 xml:space="preserve">1.SZ-6305 </w:t>
            </w:r>
            <w:proofErr w:type="gramStart"/>
            <w:r>
              <w:rPr>
                <w:rFonts w:ascii="宋体" w:hAnsi="宋体" w:hint="eastAsia"/>
                <w:sz w:val="24"/>
              </w:rPr>
              <w:t>工程级</w:t>
            </w:r>
            <w:proofErr w:type="gramEnd"/>
            <w:r>
              <w:rPr>
                <w:rFonts w:ascii="宋体" w:hAnsi="宋体" w:hint="eastAsia"/>
                <w:sz w:val="24"/>
              </w:rPr>
              <w:t>超五类高速网线 305米/箱；</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2.接口：RJ-45。</w:t>
            </w:r>
          </w:p>
        </w:tc>
        <w:tc>
          <w:tcPr>
            <w:tcW w:w="851"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r>
              <w:rPr>
                <w:rFonts w:ascii="宋体" w:hAnsi="宋体" w:cs="宋体" w:hint="eastAsia"/>
                <w:kern w:val="0"/>
                <w:sz w:val="24"/>
              </w:rPr>
              <w:t>箱</w:t>
            </w:r>
          </w:p>
        </w:tc>
        <w:tc>
          <w:tcPr>
            <w:tcW w:w="992"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r>
              <w:rPr>
                <w:rFonts w:ascii="宋体" w:hAnsi="宋体" w:cs="宋体" w:hint="eastAsia"/>
                <w:kern w:val="0"/>
                <w:sz w:val="24"/>
              </w:rPr>
              <w:t>4</w:t>
            </w:r>
          </w:p>
        </w:tc>
        <w:tc>
          <w:tcPr>
            <w:tcW w:w="992" w:type="dxa"/>
            <w:vAlign w:val="center"/>
          </w:tcPr>
          <w:p w:rsidR="00324F15" w:rsidRDefault="00324F15" w:rsidP="00995431">
            <w:pPr>
              <w:widowControl/>
              <w:wordWrap w:val="0"/>
              <w:jc w:val="center"/>
              <w:rPr>
                <w:rFonts w:ascii="宋体" w:hAnsi="宋体" w:cs="宋体"/>
                <w:kern w:val="0"/>
                <w:sz w:val="24"/>
              </w:rPr>
            </w:pPr>
            <w:r>
              <w:rPr>
                <w:rFonts w:ascii="宋体" w:hAnsi="宋体" w:hint="eastAsia"/>
                <w:kern w:val="0"/>
                <w:sz w:val="24"/>
              </w:rPr>
              <w:t>否</w:t>
            </w:r>
          </w:p>
        </w:tc>
      </w:tr>
      <w:tr w:rsidR="00324F15" w:rsidTr="00995431">
        <w:trPr>
          <w:trHeight w:val="540"/>
          <w:jc w:val="center"/>
        </w:trPr>
        <w:tc>
          <w:tcPr>
            <w:tcW w:w="710"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kern w:val="0"/>
                <w:sz w:val="24"/>
              </w:rPr>
              <w:t>16</w:t>
            </w:r>
          </w:p>
        </w:tc>
        <w:tc>
          <w:tcPr>
            <w:tcW w:w="992"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hint="eastAsia"/>
                <w:kern w:val="0"/>
                <w:sz w:val="24"/>
              </w:rPr>
              <w:t>超五类水晶头</w:t>
            </w:r>
          </w:p>
        </w:tc>
        <w:tc>
          <w:tcPr>
            <w:tcW w:w="5806" w:type="dxa"/>
            <w:tcMar>
              <w:top w:w="0" w:type="dxa"/>
              <w:left w:w="105" w:type="dxa"/>
              <w:bottom w:w="0" w:type="dxa"/>
              <w:right w:w="105" w:type="dxa"/>
            </w:tcMar>
            <w:vAlign w:val="center"/>
          </w:tcPr>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1.超五类非屏蔽网络水晶头；</w:t>
            </w:r>
          </w:p>
          <w:p w:rsidR="00324F15" w:rsidRDefault="00324F15" w:rsidP="00995431">
            <w:pPr>
              <w:widowControl/>
              <w:adjustRightInd w:val="0"/>
              <w:snapToGrid w:val="0"/>
              <w:spacing w:line="276" w:lineRule="auto"/>
              <w:jc w:val="left"/>
              <w:rPr>
                <w:rFonts w:ascii="宋体" w:hAnsi="宋体"/>
                <w:sz w:val="24"/>
              </w:rPr>
            </w:pPr>
            <w:r>
              <w:rPr>
                <w:rFonts w:ascii="宋体" w:hAnsi="宋体"/>
                <w:sz w:val="24"/>
              </w:rPr>
              <w:t>2</w:t>
            </w:r>
            <w:r>
              <w:rPr>
                <w:rFonts w:ascii="宋体" w:hAnsi="宋体" w:hint="eastAsia"/>
                <w:sz w:val="24"/>
              </w:rPr>
              <w:t>.芯片材质：磷青铜镀镍镀金；</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3.材质：全新环保PC料；</w:t>
            </w:r>
          </w:p>
          <w:p w:rsidR="00324F15" w:rsidRDefault="00324F15" w:rsidP="00995431">
            <w:pPr>
              <w:widowControl/>
              <w:adjustRightInd w:val="0"/>
              <w:snapToGrid w:val="0"/>
              <w:spacing w:line="276" w:lineRule="auto"/>
              <w:jc w:val="left"/>
              <w:rPr>
                <w:rFonts w:ascii="宋体" w:hAnsi="宋体"/>
                <w:sz w:val="24"/>
              </w:rPr>
            </w:pPr>
            <w:r>
              <w:rPr>
                <w:rFonts w:ascii="宋体" w:hAnsi="宋体"/>
                <w:sz w:val="24"/>
              </w:rPr>
              <w:t>4</w:t>
            </w:r>
            <w:r>
              <w:rPr>
                <w:rFonts w:ascii="宋体" w:hAnsi="宋体" w:hint="eastAsia"/>
                <w:sz w:val="24"/>
              </w:rPr>
              <w:t>.规格：超五类非屏蔽（CATSEUTP）进线口为方口；</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5.环保符合ROHS.REACH之安全物质使用要求；</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6.接口：8P8CRJ45网络接口。</w:t>
            </w:r>
          </w:p>
        </w:tc>
        <w:tc>
          <w:tcPr>
            <w:tcW w:w="851"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r>
              <w:rPr>
                <w:rFonts w:ascii="宋体" w:hAnsi="宋体" w:cs="宋体" w:hint="eastAsia"/>
                <w:kern w:val="0"/>
                <w:sz w:val="24"/>
              </w:rPr>
              <w:t>盒</w:t>
            </w:r>
          </w:p>
        </w:tc>
        <w:tc>
          <w:tcPr>
            <w:tcW w:w="992"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r>
              <w:rPr>
                <w:rFonts w:ascii="宋体" w:hAnsi="宋体" w:cs="宋体" w:hint="eastAsia"/>
                <w:kern w:val="0"/>
                <w:sz w:val="24"/>
              </w:rPr>
              <w:t>2</w:t>
            </w:r>
          </w:p>
        </w:tc>
        <w:tc>
          <w:tcPr>
            <w:tcW w:w="992" w:type="dxa"/>
            <w:vAlign w:val="center"/>
          </w:tcPr>
          <w:p w:rsidR="00324F15" w:rsidRDefault="00324F15" w:rsidP="00995431">
            <w:pPr>
              <w:widowControl/>
              <w:wordWrap w:val="0"/>
              <w:jc w:val="center"/>
              <w:rPr>
                <w:rFonts w:ascii="宋体" w:hAnsi="宋体" w:cs="宋体"/>
                <w:kern w:val="0"/>
                <w:sz w:val="24"/>
              </w:rPr>
            </w:pPr>
            <w:r>
              <w:rPr>
                <w:rFonts w:ascii="宋体" w:hAnsi="宋体" w:hint="eastAsia"/>
                <w:kern w:val="0"/>
                <w:sz w:val="24"/>
              </w:rPr>
              <w:t>否</w:t>
            </w:r>
          </w:p>
        </w:tc>
      </w:tr>
      <w:tr w:rsidR="00324F15" w:rsidTr="00995431">
        <w:trPr>
          <w:trHeight w:val="540"/>
          <w:jc w:val="center"/>
        </w:trPr>
        <w:tc>
          <w:tcPr>
            <w:tcW w:w="710"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hint="eastAsia"/>
                <w:kern w:val="0"/>
                <w:sz w:val="24"/>
              </w:rPr>
              <w:t>1</w:t>
            </w:r>
            <w:r>
              <w:rPr>
                <w:rFonts w:ascii="宋体" w:hAnsi="宋体"/>
                <w:kern w:val="0"/>
                <w:sz w:val="24"/>
              </w:rPr>
              <w:t>7</w:t>
            </w:r>
          </w:p>
        </w:tc>
        <w:tc>
          <w:tcPr>
            <w:tcW w:w="992"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hint="eastAsia"/>
                <w:kern w:val="0"/>
                <w:sz w:val="24"/>
              </w:rPr>
              <w:t>插排</w:t>
            </w:r>
          </w:p>
        </w:tc>
        <w:tc>
          <w:tcPr>
            <w:tcW w:w="5806" w:type="dxa"/>
            <w:tcMar>
              <w:top w:w="0" w:type="dxa"/>
              <w:left w:w="105" w:type="dxa"/>
              <w:bottom w:w="0" w:type="dxa"/>
              <w:right w:w="105" w:type="dxa"/>
            </w:tcMar>
            <w:vAlign w:val="center"/>
          </w:tcPr>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1.8米6插位；总控开关。</w:t>
            </w:r>
          </w:p>
        </w:tc>
        <w:tc>
          <w:tcPr>
            <w:tcW w:w="851"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proofErr w:type="gramStart"/>
            <w:r>
              <w:rPr>
                <w:rFonts w:ascii="宋体" w:hAnsi="宋体" w:cs="宋体" w:hint="eastAsia"/>
                <w:kern w:val="0"/>
                <w:sz w:val="24"/>
              </w:rPr>
              <w:t>个</w:t>
            </w:r>
            <w:proofErr w:type="gramEnd"/>
          </w:p>
        </w:tc>
        <w:tc>
          <w:tcPr>
            <w:tcW w:w="992"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r>
              <w:rPr>
                <w:rFonts w:ascii="宋体" w:hAnsi="宋体" w:cs="宋体" w:hint="eastAsia"/>
                <w:kern w:val="0"/>
                <w:sz w:val="24"/>
              </w:rPr>
              <w:t>70</w:t>
            </w:r>
          </w:p>
        </w:tc>
        <w:tc>
          <w:tcPr>
            <w:tcW w:w="992" w:type="dxa"/>
            <w:vAlign w:val="center"/>
          </w:tcPr>
          <w:p w:rsidR="00324F15" w:rsidRDefault="00324F15" w:rsidP="00995431">
            <w:pPr>
              <w:widowControl/>
              <w:wordWrap w:val="0"/>
              <w:jc w:val="center"/>
              <w:rPr>
                <w:rFonts w:ascii="宋体" w:hAnsi="宋体" w:cs="宋体"/>
                <w:kern w:val="0"/>
                <w:sz w:val="24"/>
              </w:rPr>
            </w:pPr>
            <w:r>
              <w:rPr>
                <w:rFonts w:ascii="宋体" w:hAnsi="宋体" w:hint="eastAsia"/>
                <w:kern w:val="0"/>
                <w:sz w:val="24"/>
              </w:rPr>
              <w:t>否</w:t>
            </w:r>
          </w:p>
        </w:tc>
      </w:tr>
      <w:tr w:rsidR="00324F15" w:rsidTr="00995431">
        <w:trPr>
          <w:trHeight w:val="540"/>
          <w:jc w:val="center"/>
        </w:trPr>
        <w:tc>
          <w:tcPr>
            <w:tcW w:w="710"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hint="eastAsia"/>
                <w:kern w:val="0"/>
                <w:sz w:val="24"/>
              </w:rPr>
              <w:t>1</w:t>
            </w:r>
            <w:r>
              <w:rPr>
                <w:rFonts w:ascii="宋体" w:hAnsi="宋体"/>
                <w:kern w:val="0"/>
                <w:sz w:val="24"/>
              </w:rPr>
              <w:t>8</w:t>
            </w:r>
          </w:p>
        </w:tc>
        <w:tc>
          <w:tcPr>
            <w:tcW w:w="992"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hint="eastAsia"/>
                <w:kern w:val="0"/>
                <w:sz w:val="24"/>
              </w:rPr>
              <w:t>6平方铜线</w:t>
            </w:r>
          </w:p>
        </w:tc>
        <w:tc>
          <w:tcPr>
            <w:tcW w:w="5806" w:type="dxa"/>
            <w:tcMar>
              <w:top w:w="0" w:type="dxa"/>
              <w:left w:w="105" w:type="dxa"/>
              <w:bottom w:w="0" w:type="dxa"/>
              <w:right w:w="105" w:type="dxa"/>
            </w:tcMar>
            <w:vAlign w:val="center"/>
          </w:tcPr>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纯铜</w:t>
            </w:r>
          </w:p>
        </w:tc>
        <w:tc>
          <w:tcPr>
            <w:tcW w:w="851"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r>
              <w:rPr>
                <w:rFonts w:ascii="宋体" w:hAnsi="宋体" w:cs="宋体" w:hint="eastAsia"/>
                <w:kern w:val="0"/>
                <w:sz w:val="24"/>
              </w:rPr>
              <w:t>米</w:t>
            </w:r>
          </w:p>
        </w:tc>
        <w:tc>
          <w:tcPr>
            <w:tcW w:w="992"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r>
              <w:rPr>
                <w:rFonts w:ascii="宋体" w:hAnsi="宋体" w:cs="宋体" w:hint="eastAsia"/>
                <w:kern w:val="0"/>
                <w:sz w:val="24"/>
              </w:rPr>
              <w:t>300</w:t>
            </w:r>
          </w:p>
        </w:tc>
        <w:tc>
          <w:tcPr>
            <w:tcW w:w="992" w:type="dxa"/>
            <w:vAlign w:val="center"/>
          </w:tcPr>
          <w:p w:rsidR="00324F15" w:rsidRDefault="00324F15" w:rsidP="00995431">
            <w:pPr>
              <w:widowControl/>
              <w:wordWrap w:val="0"/>
              <w:jc w:val="center"/>
              <w:rPr>
                <w:rFonts w:ascii="宋体" w:hAnsi="宋体" w:cs="宋体"/>
                <w:kern w:val="0"/>
                <w:sz w:val="24"/>
              </w:rPr>
            </w:pPr>
            <w:r>
              <w:rPr>
                <w:rFonts w:ascii="宋体" w:hAnsi="宋体" w:hint="eastAsia"/>
                <w:kern w:val="0"/>
                <w:sz w:val="24"/>
              </w:rPr>
              <w:t>否</w:t>
            </w:r>
          </w:p>
        </w:tc>
      </w:tr>
      <w:tr w:rsidR="00324F15" w:rsidTr="00995431">
        <w:trPr>
          <w:trHeight w:val="540"/>
          <w:jc w:val="center"/>
        </w:trPr>
        <w:tc>
          <w:tcPr>
            <w:tcW w:w="710"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kern w:val="0"/>
                <w:sz w:val="24"/>
              </w:rPr>
              <w:t>19</w:t>
            </w:r>
          </w:p>
        </w:tc>
        <w:tc>
          <w:tcPr>
            <w:tcW w:w="992"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hint="eastAsia"/>
                <w:kern w:val="0"/>
                <w:sz w:val="24"/>
              </w:rPr>
              <w:t>2.5平方铜线</w:t>
            </w:r>
          </w:p>
        </w:tc>
        <w:tc>
          <w:tcPr>
            <w:tcW w:w="5806" w:type="dxa"/>
            <w:tcMar>
              <w:top w:w="0" w:type="dxa"/>
              <w:left w:w="105" w:type="dxa"/>
              <w:bottom w:w="0" w:type="dxa"/>
              <w:right w:w="105" w:type="dxa"/>
            </w:tcMar>
            <w:vAlign w:val="center"/>
          </w:tcPr>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纯铜</w:t>
            </w:r>
          </w:p>
        </w:tc>
        <w:tc>
          <w:tcPr>
            <w:tcW w:w="851"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r>
              <w:rPr>
                <w:rFonts w:ascii="宋体" w:hAnsi="宋体" w:cs="宋体" w:hint="eastAsia"/>
                <w:kern w:val="0"/>
                <w:sz w:val="24"/>
              </w:rPr>
              <w:t>米</w:t>
            </w:r>
          </w:p>
        </w:tc>
        <w:tc>
          <w:tcPr>
            <w:tcW w:w="992"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r>
              <w:rPr>
                <w:rFonts w:ascii="宋体" w:hAnsi="宋体" w:cs="宋体" w:hint="eastAsia"/>
                <w:kern w:val="0"/>
                <w:sz w:val="24"/>
              </w:rPr>
              <w:t>300</w:t>
            </w:r>
          </w:p>
        </w:tc>
        <w:tc>
          <w:tcPr>
            <w:tcW w:w="992" w:type="dxa"/>
            <w:vAlign w:val="center"/>
          </w:tcPr>
          <w:p w:rsidR="00324F15" w:rsidRDefault="00324F15" w:rsidP="00995431">
            <w:pPr>
              <w:widowControl/>
              <w:wordWrap w:val="0"/>
              <w:jc w:val="center"/>
              <w:rPr>
                <w:rFonts w:ascii="宋体" w:hAnsi="宋体" w:cs="宋体"/>
                <w:kern w:val="0"/>
                <w:sz w:val="24"/>
              </w:rPr>
            </w:pPr>
            <w:r>
              <w:rPr>
                <w:rFonts w:ascii="宋体" w:hAnsi="宋体" w:hint="eastAsia"/>
                <w:kern w:val="0"/>
                <w:sz w:val="24"/>
              </w:rPr>
              <w:t>否</w:t>
            </w:r>
          </w:p>
        </w:tc>
      </w:tr>
      <w:tr w:rsidR="00324F15" w:rsidTr="00995431">
        <w:trPr>
          <w:trHeight w:val="540"/>
          <w:jc w:val="center"/>
        </w:trPr>
        <w:tc>
          <w:tcPr>
            <w:tcW w:w="710"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kern w:val="0"/>
                <w:sz w:val="24"/>
              </w:rPr>
              <w:t>20</w:t>
            </w:r>
          </w:p>
        </w:tc>
        <w:tc>
          <w:tcPr>
            <w:tcW w:w="992"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hint="eastAsia"/>
                <w:kern w:val="0"/>
                <w:sz w:val="24"/>
              </w:rPr>
              <w:t>1.5平方铜线</w:t>
            </w:r>
          </w:p>
        </w:tc>
        <w:tc>
          <w:tcPr>
            <w:tcW w:w="5806" w:type="dxa"/>
            <w:tcMar>
              <w:top w:w="0" w:type="dxa"/>
              <w:left w:w="105" w:type="dxa"/>
              <w:bottom w:w="0" w:type="dxa"/>
              <w:right w:w="105" w:type="dxa"/>
            </w:tcMar>
            <w:vAlign w:val="center"/>
          </w:tcPr>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纯铜</w:t>
            </w:r>
          </w:p>
        </w:tc>
        <w:tc>
          <w:tcPr>
            <w:tcW w:w="851"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r>
              <w:rPr>
                <w:rFonts w:ascii="宋体" w:hAnsi="宋体" w:cs="宋体" w:hint="eastAsia"/>
                <w:kern w:val="0"/>
                <w:sz w:val="24"/>
              </w:rPr>
              <w:t>米</w:t>
            </w:r>
          </w:p>
        </w:tc>
        <w:tc>
          <w:tcPr>
            <w:tcW w:w="992"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r>
              <w:rPr>
                <w:rFonts w:ascii="宋体" w:hAnsi="宋体" w:cs="宋体" w:hint="eastAsia"/>
                <w:kern w:val="0"/>
                <w:sz w:val="24"/>
              </w:rPr>
              <w:t>240</w:t>
            </w:r>
          </w:p>
        </w:tc>
        <w:tc>
          <w:tcPr>
            <w:tcW w:w="992" w:type="dxa"/>
            <w:vAlign w:val="center"/>
          </w:tcPr>
          <w:p w:rsidR="00324F15" w:rsidRDefault="00324F15" w:rsidP="00995431">
            <w:pPr>
              <w:widowControl/>
              <w:wordWrap w:val="0"/>
              <w:jc w:val="center"/>
              <w:rPr>
                <w:rFonts w:ascii="宋体" w:hAnsi="宋体" w:cs="宋体"/>
                <w:kern w:val="0"/>
                <w:sz w:val="24"/>
              </w:rPr>
            </w:pPr>
            <w:r>
              <w:rPr>
                <w:rFonts w:ascii="宋体" w:hAnsi="宋体" w:hint="eastAsia"/>
                <w:kern w:val="0"/>
                <w:sz w:val="24"/>
              </w:rPr>
              <w:t>否</w:t>
            </w:r>
          </w:p>
        </w:tc>
      </w:tr>
      <w:tr w:rsidR="00324F15" w:rsidTr="00995431">
        <w:trPr>
          <w:trHeight w:val="540"/>
          <w:jc w:val="center"/>
        </w:trPr>
        <w:tc>
          <w:tcPr>
            <w:tcW w:w="710"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kern w:val="0"/>
                <w:sz w:val="24"/>
              </w:rPr>
              <w:t>21</w:t>
            </w:r>
          </w:p>
        </w:tc>
        <w:tc>
          <w:tcPr>
            <w:tcW w:w="992"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hint="eastAsia"/>
                <w:kern w:val="0"/>
                <w:sz w:val="24"/>
              </w:rPr>
              <w:t>配电盒</w:t>
            </w:r>
          </w:p>
        </w:tc>
        <w:tc>
          <w:tcPr>
            <w:tcW w:w="5806" w:type="dxa"/>
            <w:tcMar>
              <w:top w:w="0" w:type="dxa"/>
              <w:left w:w="105" w:type="dxa"/>
              <w:bottom w:w="0" w:type="dxa"/>
              <w:right w:w="105" w:type="dxa"/>
            </w:tcMar>
            <w:vAlign w:val="center"/>
          </w:tcPr>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配电盒</w:t>
            </w:r>
          </w:p>
        </w:tc>
        <w:tc>
          <w:tcPr>
            <w:tcW w:w="851"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proofErr w:type="gramStart"/>
            <w:r>
              <w:rPr>
                <w:rFonts w:ascii="宋体" w:hAnsi="宋体" w:cs="宋体" w:hint="eastAsia"/>
                <w:kern w:val="0"/>
                <w:sz w:val="24"/>
              </w:rPr>
              <w:t>个</w:t>
            </w:r>
            <w:proofErr w:type="gramEnd"/>
          </w:p>
        </w:tc>
        <w:tc>
          <w:tcPr>
            <w:tcW w:w="992"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r>
              <w:rPr>
                <w:rFonts w:ascii="宋体" w:hAnsi="宋体" w:cs="宋体" w:hint="eastAsia"/>
                <w:kern w:val="0"/>
                <w:sz w:val="24"/>
              </w:rPr>
              <w:t>2</w:t>
            </w:r>
          </w:p>
        </w:tc>
        <w:tc>
          <w:tcPr>
            <w:tcW w:w="992" w:type="dxa"/>
            <w:vAlign w:val="center"/>
          </w:tcPr>
          <w:p w:rsidR="00324F15" w:rsidRDefault="00324F15" w:rsidP="00995431">
            <w:pPr>
              <w:widowControl/>
              <w:wordWrap w:val="0"/>
              <w:jc w:val="center"/>
              <w:rPr>
                <w:rFonts w:ascii="宋体" w:hAnsi="宋体" w:cs="宋体"/>
                <w:kern w:val="0"/>
                <w:sz w:val="24"/>
              </w:rPr>
            </w:pPr>
            <w:r>
              <w:rPr>
                <w:rFonts w:ascii="宋体" w:hAnsi="宋体" w:hint="eastAsia"/>
                <w:kern w:val="0"/>
                <w:sz w:val="24"/>
              </w:rPr>
              <w:t>否</w:t>
            </w:r>
          </w:p>
        </w:tc>
      </w:tr>
      <w:tr w:rsidR="00324F15" w:rsidTr="00995431">
        <w:trPr>
          <w:trHeight w:val="540"/>
          <w:jc w:val="center"/>
        </w:trPr>
        <w:tc>
          <w:tcPr>
            <w:tcW w:w="710"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kern w:val="0"/>
                <w:sz w:val="24"/>
              </w:rPr>
              <w:t>22</w:t>
            </w:r>
          </w:p>
        </w:tc>
        <w:tc>
          <w:tcPr>
            <w:tcW w:w="992"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hint="eastAsia"/>
                <w:kern w:val="0"/>
                <w:sz w:val="24"/>
              </w:rPr>
              <w:t>空气开关</w:t>
            </w:r>
          </w:p>
        </w:tc>
        <w:tc>
          <w:tcPr>
            <w:tcW w:w="5806" w:type="dxa"/>
            <w:tcMar>
              <w:top w:w="0" w:type="dxa"/>
              <w:left w:w="105" w:type="dxa"/>
              <w:bottom w:w="0" w:type="dxa"/>
              <w:right w:w="105" w:type="dxa"/>
            </w:tcMar>
            <w:vAlign w:val="center"/>
          </w:tcPr>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空气开关</w:t>
            </w:r>
          </w:p>
        </w:tc>
        <w:tc>
          <w:tcPr>
            <w:tcW w:w="851"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proofErr w:type="gramStart"/>
            <w:r>
              <w:rPr>
                <w:rFonts w:ascii="宋体" w:hAnsi="宋体" w:cs="宋体" w:hint="eastAsia"/>
                <w:kern w:val="0"/>
                <w:sz w:val="24"/>
              </w:rPr>
              <w:t>个</w:t>
            </w:r>
            <w:proofErr w:type="gramEnd"/>
          </w:p>
        </w:tc>
        <w:tc>
          <w:tcPr>
            <w:tcW w:w="992"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r>
              <w:rPr>
                <w:rFonts w:ascii="宋体" w:hAnsi="宋体" w:cs="宋体" w:hint="eastAsia"/>
                <w:kern w:val="0"/>
                <w:sz w:val="24"/>
              </w:rPr>
              <w:t>8</w:t>
            </w:r>
          </w:p>
        </w:tc>
        <w:tc>
          <w:tcPr>
            <w:tcW w:w="992" w:type="dxa"/>
            <w:vAlign w:val="center"/>
          </w:tcPr>
          <w:p w:rsidR="00324F15" w:rsidRDefault="00324F15" w:rsidP="00995431">
            <w:pPr>
              <w:widowControl/>
              <w:wordWrap w:val="0"/>
              <w:jc w:val="center"/>
              <w:rPr>
                <w:rFonts w:ascii="宋体" w:hAnsi="宋体" w:cs="宋体"/>
                <w:kern w:val="0"/>
                <w:sz w:val="24"/>
              </w:rPr>
            </w:pPr>
            <w:r>
              <w:rPr>
                <w:rFonts w:ascii="宋体" w:hAnsi="宋体" w:hint="eastAsia"/>
                <w:kern w:val="0"/>
                <w:sz w:val="24"/>
              </w:rPr>
              <w:t>否</w:t>
            </w:r>
          </w:p>
        </w:tc>
      </w:tr>
      <w:tr w:rsidR="00324F15" w:rsidTr="00995431">
        <w:trPr>
          <w:trHeight w:val="540"/>
          <w:jc w:val="center"/>
        </w:trPr>
        <w:tc>
          <w:tcPr>
            <w:tcW w:w="710"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kern w:val="0"/>
                <w:sz w:val="24"/>
              </w:rPr>
              <w:t>23</w:t>
            </w:r>
          </w:p>
        </w:tc>
        <w:tc>
          <w:tcPr>
            <w:tcW w:w="992"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hint="eastAsia"/>
                <w:kern w:val="0"/>
                <w:sz w:val="24"/>
              </w:rPr>
              <w:t>线槽</w:t>
            </w:r>
          </w:p>
        </w:tc>
        <w:tc>
          <w:tcPr>
            <w:tcW w:w="5806" w:type="dxa"/>
            <w:tcMar>
              <w:top w:w="0" w:type="dxa"/>
              <w:left w:w="105" w:type="dxa"/>
              <w:bottom w:w="0" w:type="dxa"/>
              <w:right w:w="105" w:type="dxa"/>
            </w:tcMar>
            <w:vAlign w:val="center"/>
          </w:tcPr>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PVC线槽及铝合金线槽及附属材料</w:t>
            </w:r>
          </w:p>
        </w:tc>
        <w:tc>
          <w:tcPr>
            <w:tcW w:w="851"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r>
              <w:rPr>
                <w:rFonts w:ascii="宋体" w:hAnsi="宋体" w:cs="宋体" w:hint="eastAsia"/>
                <w:kern w:val="0"/>
                <w:sz w:val="24"/>
              </w:rPr>
              <w:t>批</w:t>
            </w:r>
          </w:p>
        </w:tc>
        <w:tc>
          <w:tcPr>
            <w:tcW w:w="992"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r>
              <w:rPr>
                <w:rFonts w:ascii="宋体" w:hAnsi="宋体" w:cs="宋体" w:hint="eastAsia"/>
                <w:kern w:val="0"/>
                <w:sz w:val="24"/>
              </w:rPr>
              <w:t>2</w:t>
            </w:r>
          </w:p>
        </w:tc>
        <w:tc>
          <w:tcPr>
            <w:tcW w:w="992" w:type="dxa"/>
            <w:vAlign w:val="center"/>
          </w:tcPr>
          <w:p w:rsidR="00324F15" w:rsidRDefault="00324F15" w:rsidP="00995431">
            <w:pPr>
              <w:widowControl/>
              <w:wordWrap w:val="0"/>
              <w:jc w:val="center"/>
              <w:rPr>
                <w:rFonts w:ascii="宋体" w:hAnsi="宋体" w:cs="宋体"/>
                <w:kern w:val="0"/>
                <w:sz w:val="24"/>
              </w:rPr>
            </w:pPr>
            <w:r>
              <w:rPr>
                <w:rFonts w:ascii="宋体" w:hAnsi="宋体" w:hint="eastAsia"/>
                <w:kern w:val="0"/>
                <w:sz w:val="24"/>
              </w:rPr>
              <w:t>否</w:t>
            </w:r>
          </w:p>
        </w:tc>
      </w:tr>
      <w:tr w:rsidR="00324F15" w:rsidTr="00995431">
        <w:trPr>
          <w:trHeight w:val="540"/>
          <w:jc w:val="center"/>
        </w:trPr>
        <w:tc>
          <w:tcPr>
            <w:tcW w:w="710"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kern w:val="0"/>
                <w:sz w:val="24"/>
              </w:rPr>
              <w:t>24</w:t>
            </w:r>
          </w:p>
        </w:tc>
        <w:tc>
          <w:tcPr>
            <w:tcW w:w="992"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hint="eastAsia"/>
                <w:kern w:val="0"/>
                <w:sz w:val="24"/>
              </w:rPr>
              <w:t>交换机</w:t>
            </w:r>
          </w:p>
        </w:tc>
        <w:tc>
          <w:tcPr>
            <w:tcW w:w="5806" w:type="dxa"/>
            <w:tcMar>
              <w:top w:w="0" w:type="dxa"/>
              <w:left w:w="105" w:type="dxa"/>
              <w:bottom w:w="0" w:type="dxa"/>
              <w:right w:w="105" w:type="dxa"/>
            </w:tcMar>
            <w:vAlign w:val="center"/>
          </w:tcPr>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1.产品类型：快速以太网24口千兆交换机。</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2.主要参数：传输速率10/100Mbps；应用层级二层；交换方式存储</w:t>
            </w:r>
            <w:proofErr w:type="gramStart"/>
            <w:r>
              <w:rPr>
                <w:rFonts w:ascii="宋体" w:hAnsi="宋体" w:hint="eastAsia"/>
                <w:sz w:val="24"/>
              </w:rPr>
              <w:t>一</w:t>
            </w:r>
            <w:proofErr w:type="gramEnd"/>
            <w:r>
              <w:rPr>
                <w:rFonts w:ascii="宋体" w:hAnsi="宋体" w:hint="eastAsia"/>
                <w:sz w:val="24"/>
              </w:rPr>
              <w:t>转发；包转发率3.6Mpps；背板带宽4,8Gbps。</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3.端口参数：端口结构非模块化；端口数量24个；端口描述：支持24个，01100自适应以太网电口，交流供电；VLAN不支持；QOS支持。</w:t>
            </w:r>
          </w:p>
          <w:p w:rsidR="00324F15" w:rsidRDefault="00324F15" w:rsidP="00995431">
            <w:pPr>
              <w:widowControl/>
              <w:adjustRightInd w:val="0"/>
              <w:snapToGrid w:val="0"/>
              <w:spacing w:line="276" w:lineRule="auto"/>
              <w:jc w:val="left"/>
              <w:rPr>
                <w:rFonts w:ascii="宋体" w:hAnsi="宋体"/>
                <w:sz w:val="24"/>
              </w:rPr>
            </w:pPr>
            <w:r>
              <w:rPr>
                <w:rFonts w:ascii="宋体" w:hAnsi="宋体"/>
                <w:sz w:val="24"/>
              </w:rPr>
              <w:t>4</w:t>
            </w:r>
            <w:r>
              <w:rPr>
                <w:rFonts w:ascii="宋体" w:hAnsi="宋体" w:hint="eastAsia"/>
                <w:sz w:val="24"/>
              </w:rPr>
              <w:t>.其它参数：电源电压：100V一</w:t>
            </w:r>
            <w:proofErr w:type="gramStart"/>
            <w:r>
              <w:rPr>
                <w:rFonts w:ascii="宋体" w:hAnsi="宋体" w:hint="eastAsia"/>
                <w:sz w:val="24"/>
              </w:rPr>
              <w:t>240</w:t>
            </w:r>
            <w:proofErr w:type="gramEnd"/>
            <w:r>
              <w:rPr>
                <w:rFonts w:ascii="宋体" w:hAnsi="宋体" w:hint="eastAsia"/>
                <w:sz w:val="24"/>
              </w:rPr>
              <w:t>VAC,50/60Hz；电源功率：&lt;15W；产品尺寸：320*208*43.6mm；散热方式:无风扇．自然散热；工作温度:0</w:t>
            </w:r>
            <w:proofErr w:type="gramStart"/>
            <w:r>
              <w:rPr>
                <w:rFonts w:ascii="宋体" w:hAnsi="宋体" w:hint="eastAsia"/>
                <w:sz w:val="24"/>
              </w:rPr>
              <w:t>一45</w:t>
            </w:r>
            <w:proofErr w:type="gramEnd"/>
            <w:r>
              <w:rPr>
                <w:rFonts w:ascii="宋体" w:hAnsi="宋体" w:hint="eastAsia"/>
                <w:sz w:val="24"/>
              </w:rPr>
              <w:t>℃；工作湿</w:t>
            </w:r>
            <w:r>
              <w:rPr>
                <w:rFonts w:ascii="宋体" w:hAnsi="宋体" w:hint="eastAsia"/>
                <w:sz w:val="24"/>
              </w:rPr>
              <w:lastRenderedPageBreak/>
              <w:t>度:20％一</w:t>
            </w:r>
            <w:proofErr w:type="gramStart"/>
            <w:r>
              <w:rPr>
                <w:rFonts w:ascii="宋体" w:hAnsi="宋体" w:hint="eastAsia"/>
                <w:sz w:val="24"/>
              </w:rPr>
              <w:t>85</w:t>
            </w:r>
            <w:proofErr w:type="gramEnd"/>
            <w:r>
              <w:rPr>
                <w:rFonts w:ascii="宋体" w:hAnsi="宋体" w:hint="eastAsia"/>
                <w:sz w:val="24"/>
              </w:rPr>
              <w:t>%（非凝露；存储湿度:10％一</w:t>
            </w:r>
            <w:proofErr w:type="gramStart"/>
            <w:r>
              <w:rPr>
                <w:rFonts w:ascii="宋体" w:hAnsi="宋体" w:hint="eastAsia"/>
                <w:sz w:val="24"/>
              </w:rPr>
              <w:t>90</w:t>
            </w:r>
            <w:proofErr w:type="gramEnd"/>
            <w:r>
              <w:rPr>
                <w:rFonts w:ascii="宋体" w:hAnsi="宋体" w:hint="eastAsia"/>
                <w:sz w:val="24"/>
              </w:rPr>
              <w:t>%（非凝露）。</w:t>
            </w:r>
          </w:p>
        </w:tc>
        <w:tc>
          <w:tcPr>
            <w:tcW w:w="851"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proofErr w:type="gramStart"/>
            <w:r>
              <w:rPr>
                <w:rFonts w:ascii="宋体" w:hAnsi="宋体" w:cs="宋体" w:hint="eastAsia"/>
                <w:kern w:val="0"/>
                <w:sz w:val="24"/>
              </w:rPr>
              <w:lastRenderedPageBreak/>
              <w:t>个</w:t>
            </w:r>
            <w:proofErr w:type="gramEnd"/>
          </w:p>
        </w:tc>
        <w:tc>
          <w:tcPr>
            <w:tcW w:w="992"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r>
              <w:rPr>
                <w:rFonts w:ascii="宋体" w:hAnsi="宋体" w:cs="宋体" w:hint="eastAsia"/>
                <w:kern w:val="0"/>
                <w:sz w:val="24"/>
              </w:rPr>
              <w:t>4</w:t>
            </w:r>
          </w:p>
        </w:tc>
        <w:tc>
          <w:tcPr>
            <w:tcW w:w="992" w:type="dxa"/>
            <w:vAlign w:val="center"/>
          </w:tcPr>
          <w:p w:rsidR="00324F15" w:rsidRDefault="00324F15" w:rsidP="00995431">
            <w:pPr>
              <w:widowControl/>
              <w:wordWrap w:val="0"/>
              <w:jc w:val="center"/>
              <w:rPr>
                <w:rFonts w:ascii="宋体" w:hAnsi="宋体" w:cs="宋体"/>
                <w:kern w:val="0"/>
                <w:sz w:val="24"/>
              </w:rPr>
            </w:pPr>
            <w:r>
              <w:rPr>
                <w:rFonts w:ascii="宋体" w:hAnsi="宋体" w:hint="eastAsia"/>
                <w:kern w:val="0"/>
                <w:sz w:val="24"/>
              </w:rPr>
              <w:t>否</w:t>
            </w:r>
          </w:p>
        </w:tc>
      </w:tr>
      <w:tr w:rsidR="00324F15" w:rsidTr="00995431">
        <w:trPr>
          <w:trHeight w:val="540"/>
          <w:jc w:val="center"/>
        </w:trPr>
        <w:tc>
          <w:tcPr>
            <w:tcW w:w="710"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hint="eastAsia"/>
                <w:kern w:val="0"/>
                <w:sz w:val="24"/>
              </w:rPr>
              <w:lastRenderedPageBreak/>
              <w:t>2</w:t>
            </w:r>
            <w:r>
              <w:rPr>
                <w:rFonts w:ascii="宋体" w:hAnsi="宋体"/>
                <w:kern w:val="0"/>
                <w:sz w:val="24"/>
              </w:rPr>
              <w:t>5</w:t>
            </w:r>
          </w:p>
        </w:tc>
        <w:tc>
          <w:tcPr>
            <w:tcW w:w="992" w:type="dxa"/>
            <w:tcMar>
              <w:top w:w="0" w:type="dxa"/>
              <w:left w:w="105" w:type="dxa"/>
              <w:bottom w:w="0" w:type="dxa"/>
              <w:right w:w="105" w:type="dxa"/>
            </w:tcMar>
            <w:vAlign w:val="center"/>
          </w:tcPr>
          <w:p w:rsidR="00324F15" w:rsidRDefault="00324F15" w:rsidP="00995431">
            <w:pPr>
              <w:widowControl/>
              <w:wordWrap w:val="0"/>
              <w:spacing w:before="100" w:beforeAutospacing="1" w:after="100" w:afterAutospacing="1" w:line="315" w:lineRule="atLeast"/>
              <w:jc w:val="center"/>
              <w:rPr>
                <w:rFonts w:ascii="宋体" w:hAnsi="宋体"/>
                <w:kern w:val="0"/>
                <w:sz w:val="24"/>
              </w:rPr>
            </w:pPr>
            <w:r>
              <w:rPr>
                <w:rFonts w:ascii="宋体" w:hAnsi="宋体" w:hint="eastAsia"/>
                <w:kern w:val="0"/>
                <w:sz w:val="24"/>
              </w:rPr>
              <w:t>网络小型机柜</w:t>
            </w:r>
          </w:p>
        </w:tc>
        <w:tc>
          <w:tcPr>
            <w:tcW w:w="5806" w:type="dxa"/>
            <w:tcMar>
              <w:top w:w="0" w:type="dxa"/>
              <w:left w:w="105" w:type="dxa"/>
              <w:bottom w:w="0" w:type="dxa"/>
              <w:right w:w="105" w:type="dxa"/>
            </w:tcMar>
            <w:vAlign w:val="center"/>
          </w:tcPr>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 xml:space="preserve">容量：6U； </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尺寸：约长</w:t>
            </w:r>
            <w:r>
              <w:rPr>
                <w:rFonts w:ascii="宋体" w:hAnsi="宋体"/>
                <w:sz w:val="24"/>
              </w:rPr>
              <w:t>6</w:t>
            </w:r>
            <w:r>
              <w:rPr>
                <w:rFonts w:ascii="宋体" w:hAnsi="宋体" w:hint="eastAsia"/>
                <w:sz w:val="24"/>
              </w:rPr>
              <w:t>0</w:t>
            </w:r>
            <w:r>
              <w:rPr>
                <w:rFonts w:ascii="宋体" w:hAnsi="宋体"/>
                <w:sz w:val="24"/>
              </w:rPr>
              <w:t>0</w:t>
            </w:r>
            <w:r>
              <w:rPr>
                <w:rFonts w:ascii="宋体" w:hAnsi="宋体" w:hint="eastAsia"/>
                <w:sz w:val="24"/>
              </w:rPr>
              <w:t>mm*宽</w:t>
            </w:r>
            <w:r>
              <w:rPr>
                <w:rFonts w:ascii="宋体" w:hAnsi="宋体"/>
                <w:sz w:val="24"/>
              </w:rPr>
              <w:t>405mm</w:t>
            </w:r>
            <w:r>
              <w:rPr>
                <w:rFonts w:ascii="宋体" w:hAnsi="宋体" w:hint="eastAsia"/>
                <w:sz w:val="24"/>
              </w:rPr>
              <w:t>*高</w:t>
            </w:r>
            <w:r>
              <w:rPr>
                <w:rFonts w:ascii="宋体" w:hAnsi="宋体"/>
                <w:sz w:val="24"/>
              </w:rPr>
              <w:t>36</w:t>
            </w:r>
            <w:r>
              <w:rPr>
                <w:rFonts w:ascii="宋体" w:hAnsi="宋体" w:hint="eastAsia"/>
                <w:sz w:val="24"/>
              </w:rPr>
              <w:t>8</w:t>
            </w:r>
            <w:r>
              <w:rPr>
                <w:rFonts w:ascii="宋体" w:hAnsi="宋体"/>
                <w:sz w:val="24"/>
              </w:rPr>
              <w:t>mm</w:t>
            </w:r>
            <w:r>
              <w:rPr>
                <w:rFonts w:ascii="宋体" w:hAnsi="宋体" w:hint="eastAsia"/>
                <w:sz w:val="24"/>
              </w:rPr>
              <w:t>（黑色</w:t>
            </w:r>
            <w:r>
              <w:rPr>
                <w:rFonts w:ascii="宋体" w:hAnsi="宋体"/>
                <w:sz w:val="24"/>
              </w:rPr>
              <w:t>）</w:t>
            </w:r>
            <w:r>
              <w:rPr>
                <w:rFonts w:ascii="宋体" w:hAnsi="宋体" w:hint="eastAsia"/>
                <w:sz w:val="24"/>
              </w:rPr>
              <w:t xml:space="preserve">； </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门及门锁：前门:钢化玻璃前门，带锁；后门:全封闭后门；侧门:全钢侧门，</w:t>
            </w:r>
            <w:r>
              <w:rPr>
                <w:rFonts w:ascii="宋体" w:hAnsi="宋体"/>
                <w:sz w:val="24"/>
              </w:rPr>
              <w:t>两侧可打开</w:t>
            </w:r>
            <w:r>
              <w:rPr>
                <w:rFonts w:ascii="宋体" w:hAnsi="宋体" w:hint="eastAsia"/>
                <w:sz w:val="24"/>
              </w:rPr>
              <w:t>；顶部</w:t>
            </w:r>
            <w:r>
              <w:rPr>
                <w:rFonts w:ascii="宋体" w:hAnsi="宋体"/>
                <w:sz w:val="24"/>
              </w:rPr>
              <w:t>、底部各有散热孔</w:t>
            </w:r>
            <w:r>
              <w:rPr>
                <w:rFonts w:ascii="宋体" w:hAnsi="宋体" w:hint="eastAsia"/>
                <w:sz w:val="24"/>
              </w:rPr>
              <w:t xml:space="preserve">。   </w:t>
            </w:r>
          </w:p>
          <w:p w:rsidR="00324F15" w:rsidRDefault="00324F15" w:rsidP="00995431">
            <w:pPr>
              <w:widowControl/>
              <w:adjustRightInd w:val="0"/>
              <w:snapToGrid w:val="0"/>
              <w:spacing w:line="276" w:lineRule="auto"/>
              <w:jc w:val="left"/>
              <w:rPr>
                <w:rFonts w:ascii="宋体" w:hAnsi="宋体"/>
                <w:sz w:val="24"/>
              </w:rPr>
            </w:pPr>
            <w:r>
              <w:rPr>
                <w:rFonts w:ascii="宋体" w:hAnsi="宋体" w:hint="eastAsia"/>
                <w:sz w:val="24"/>
              </w:rPr>
              <w:t xml:space="preserve">材料及工艺：材料采用SPCC冷轧钢板，表面处理采用脱脂、酸洗磷化静电喷塑。   </w:t>
            </w:r>
          </w:p>
          <w:p w:rsidR="00324F15" w:rsidRDefault="00324F15" w:rsidP="00995431">
            <w:pPr>
              <w:widowControl/>
              <w:adjustRightInd w:val="0"/>
              <w:snapToGrid w:val="0"/>
              <w:spacing w:line="276" w:lineRule="auto"/>
              <w:jc w:val="left"/>
              <w:rPr>
                <w:rFonts w:ascii="宋体" w:hAnsi="宋体"/>
                <w:sz w:val="24"/>
              </w:rPr>
            </w:pPr>
            <w:r>
              <w:rPr>
                <w:rFonts w:ascii="宋体" w:hAnsi="宋体"/>
                <w:noProof/>
                <w:sz w:val="24"/>
              </w:rPr>
              <w:drawing>
                <wp:inline distT="0" distB="0" distL="0" distR="0">
                  <wp:extent cx="3829050" cy="2400300"/>
                  <wp:effectExtent l="0" t="0" r="0" b="0"/>
                  <wp:docPr id="5" name="图片 1" descr="TB2ZsPVlCXlpuFjy0FeXXcJbFXa_!!190910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TB2ZsPVlCXlpuFjy0FeXXcJbFXa_!!190910413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4445"/>
                          <a:stretch>
                            <a:fillRect/>
                          </a:stretch>
                        </pic:blipFill>
                        <pic:spPr bwMode="auto">
                          <a:xfrm>
                            <a:off x="0" y="0"/>
                            <a:ext cx="3829050" cy="2400300"/>
                          </a:xfrm>
                          <a:prstGeom prst="rect">
                            <a:avLst/>
                          </a:prstGeom>
                          <a:noFill/>
                          <a:ln>
                            <a:noFill/>
                          </a:ln>
                        </pic:spPr>
                      </pic:pic>
                    </a:graphicData>
                  </a:graphic>
                </wp:inline>
              </w:drawing>
            </w:r>
          </w:p>
        </w:tc>
        <w:tc>
          <w:tcPr>
            <w:tcW w:w="851"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r>
              <w:rPr>
                <w:rFonts w:ascii="宋体" w:hAnsi="宋体" w:cs="宋体" w:hint="eastAsia"/>
                <w:kern w:val="0"/>
                <w:sz w:val="24"/>
              </w:rPr>
              <w:t>台</w:t>
            </w:r>
          </w:p>
        </w:tc>
        <w:tc>
          <w:tcPr>
            <w:tcW w:w="992" w:type="dxa"/>
            <w:tcMar>
              <w:top w:w="0" w:type="dxa"/>
              <w:left w:w="105" w:type="dxa"/>
              <w:bottom w:w="0" w:type="dxa"/>
              <w:right w:w="105" w:type="dxa"/>
            </w:tcMar>
            <w:vAlign w:val="center"/>
          </w:tcPr>
          <w:p w:rsidR="00324F15" w:rsidRDefault="00324F15" w:rsidP="00995431">
            <w:pPr>
              <w:widowControl/>
              <w:wordWrap w:val="0"/>
              <w:jc w:val="center"/>
              <w:rPr>
                <w:rFonts w:ascii="宋体" w:hAnsi="宋体" w:cs="宋体"/>
                <w:kern w:val="0"/>
                <w:sz w:val="24"/>
              </w:rPr>
            </w:pPr>
            <w:r>
              <w:rPr>
                <w:rFonts w:ascii="宋体" w:hAnsi="宋体" w:cs="宋体" w:hint="eastAsia"/>
                <w:kern w:val="0"/>
                <w:sz w:val="24"/>
              </w:rPr>
              <w:t>2</w:t>
            </w:r>
          </w:p>
        </w:tc>
        <w:tc>
          <w:tcPr>
            <w:tcW w:w="992" w:type="dxa"/>
            <w:vAlign w:val="center"/>
          </w:tcPr>
          <w:p w:rsidR="00324F15" w:rsidRDefault="00324F15" w:rsidP="00995431">
            <w:pPr>
              <w:widowControl/>
              <w:wordWrap w:val="0"/>
              <w:jc w:val="center"/>
              <w:rPr>
                <w:rFonts w:ascii="宋体" w:hAnsi="宋体" w:cs="宋体"/>
                <w:kern w:val="0"/>
                <w:sz w:val="24"/>
              </w:rPr>
            </w:pPr>
            <w:r>
              <w:rPr>
                <w:rFonts w:ascii="宋体" w:hAnsi="宋体" w:hint="eastAsia"/>
                <w:kern w:val="0"/>
                <w:sz w:val="24"/>
              </w:rPr>
              <w:t>否</w:t>
            </w:r>
          </w:p>
        </w:tc>
      </w:tr>
    </w:tbl>
    <w:p w:rsidR="00324F15" w:rsidRDefault="00324F15" w:rsidP="00324F15">
      <w:pPr>
        <w:spacing w:line="360" w:lineRule="auto"/>
        <w:ind w:firstLineChars="200" w:firstLine="480"/>
        <w:contextualSpacing/>
        <w:rPr>
          <w:rFonts w:asciiTheme="minorEastAsia" w:hAnsiTheme="minorEastAsia" w:cs="微软雅黑"/>
          <w:sz w:val="24"/>
          <w:szCs w:val="24"/>
        </w:rPr>
      </w:pPr>
      <w:r>
        <w:rPr>
          <w:rFonts w:asciiTheme="minorEastAsia" w:hAnsiTheme="minorEastAsia" w:cs="微软雅黑" w:hint="eastAsia"/>
          <w:sz w:val="24"/>
          <w:szCs w:val="24"/>
        </w:rPr>
        <w:t>C包：创意设计实训室设备</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top w:w="15" w:type="dxa"/>
          <w:left w:w="15" w:type="dxa"/>
          <w:bottom w:w="15" w:type="dxa"/>
          <w:right w:w="15" w:type="dxa"/>
        </w:tblCellMar>
        <w:tblLook w:val="0000"/>
      </w:tblPr>
      <w:tblGrid>
        <w:gridCol w:w="748"/>
        <w:gridCol w:w="1068"/>
        <w:gridCol w:w="5976"/>
        <w:gridCol w:w="850"/>
        <w:gridCol w:w="709"/>
        <w:gridCol w:w="1139"/>
      </w:tblGrid>
      <w:tr w:rsidR="00324F15" w:rsidRPr="005872FA" w:rsidTr="00AF4302">
        <w:trPr>
          <w:trHeight w:val="540"/>
          <w:jc w:val="center"/>
        </w:trPr>
        <w:tc>
          <w:tcPr>
            <w:tcW w:w="748" w:type="dxa"/>
            <w:tcMar>
              <w:top w:w="0" w:type="dxa"/>
              <w:left w:w="105" w:type="dxa"/>
              <w:bottom w:w="0" w:type="dxa"/>
              <w:right w:w="105" w:type="dxa"/>
            </w:tcMar>
            <w:vAlign w:val="center"/>
          </w:tcPr>
          <w:p w:rsidR="00324F15" w:rsidRPr="00736117" w:rsidRDefault="00324F15" w:rsidP="00995431">
            <w:pPr>
              <w:widowControl/>
              <w:spacing w:before="100" w:beforeAutospacing="1" w:after="100" w:afterAutospacing="1" w:line="360" w:lineRule="auto"/>
              <w:jc w:val="center"/>
              <w:rPr>
                <w:rFonts w:ascii="宋体" w:hAnsi="宋体" w:cs="宋体"/>
                <w:b/>
                <w:color w:val="000000"/>
                <w:kern w:val="0"/>
                <w:sz w:val="24"/>
              </w:rPr>
            </w:pPr>
            <w:r w:rsidRPr="00736117">
              <w:rPr>
                <w:rFonts w:ascii="宋体" w:hAnsi="宋体" w:hint="eastAsia"/>
                <w:b/>
                <w:color w:val="000000"/>
                <w:kern w:val="0"/>
                <w:sz w:val="24"/>
              </w:rPr>
              <w:t>序号</w:t>
            </w:r>
          </w:p>
        </w:tc>
        <w:tc>
          <w:tcPr>
            <w:tcW w:w="1068" w:type="dxa"/>
            <w:tcMar>
              <w:top w:w="0" w:type="dxa"/>
              <w:left w:w="105" w:type="dxa"/>
              <w:bottom w:w="0" w:type="dxa"/>
              <w:right w:w="105" w:type="dxa"/>
            </w:tcMar>
            <w:vAlign w:val="center"/>
          </w:tcPr>
          <w:p w:rsidR="00324F15" w:rsidRPr="00736117" w:rsidRDefault="00324F15" w:rsidP="00995431">
            <w:pPr>
              <w:widowControl/>
              <w:spacing w:before="100" w:beforeAutospacing="1" w:after="100" w:afterAutospacing="1" w:line="360" w:lineRule="auto"/>
              <w:jc w:val="center"/>
              <w:rPr>
                <w:rFonts w:ascii="宋体" w:hAnsi="宋体" w:cs="宋体"/>
                <w:b/>
                <w:color w:val="000000"/>
                <w:kern w:val="0"/>
                <w:sz w:val="24"/>
              </w:rPr>
            </w:pPr>
            <w:r w:rsidRPr="00736117">
              <w:rPr>
                <w:rFonts w:ascii="宋体" w:hAnsi="宋体" w:hint="eastAsia"/>
                <w:b/>
                <w:color w:val="000000"/>
                <w:kern w:val="0"/>
                <w:sz w:val="24"/>
              </w:rPr>
              <w:t>名称</w:t>
            </w:r>
          </w:p>
        </w:tc>
        <w:tc>
          <w:tcPr>
            <w:tcW w:w="5976" w:type="dxa"/>
            <w:tcMar>
              <w:top w:w="0" w:type="dxa"/>
              <w:left w:w="105" w:type="dxa"/>
              <w:bottom w:w="0" w:type="dxa"/>
              <w:right w:w="105" w:type="dxa"/>
            </w:tcMar>
            <w:vAlign w:val="center"/>
          </w:tcPr>
          <w:p w:rsidR="00324F15" w:rsidRPr="00736117" w:rsidRDefault="00324F15" w:rsidP="00995431">
            <w:pPr>
              <w:widowControl/>
              <w:spacing w:before="100" w:beforeAutospacing="1" w:after="100" w:afterAutospacing="1" w:line="360" w:lineRule="auto"/>
              <w:jc w:val="center"/>
              <w:rPr>
                <w:rFonts w:ascii="宋体" w:hAnsi="宋体" w:cs="宋体"/>
                <w:b/>
                <w:color w:val="000000"/>
                <w:kern w:val="0"/>
                <w:sz w:val="24"/>
              </w:rPr>
            </w:pPr>
            <w:r w:rsidRPr="00736117">
              <w:rPr>
                <w:rFonts w:ascii="宋体" w:hAnsi="宋体" w:hint="eastAsia"/>
                <w:b/>
                <w:color w:val="000000"/>
                <w:kern w:val="0"/>
                <w:sz w:val="24"/>
              </w:rPr>
              <w:t>主要技术参数</w:t>
            </w:r>
          </w:p>
        </w:tc>
        <w:tc>
          <w:tcPr>
            <w:tcW w:w="850" w:type="dxa"/>
            <w:tcMar>
              <w:top w:w="0" w:type="dxa"/>
              <w:left w:w="105" w:type="dxa"/>
              <w:bottom w:w="0" w:type="dxa"/>
              <w:right w:w="105" w:type="dxa"/>
            </w:tcMar>
            <w:vAlign w:val="center"/>
          </w:tcPr>
          <w:p w:rsidR="00324F15" w:rsidRPr="00736117" w:rsidRDefault="00324F15" w:rsidP="00995431">
            <w:pPr>
              <w:widowControl/>
              <w:spacing w:before="100" w:beforeAutospacing="1" w:after="100" w:afterAutospacing="1" w:line="360" w:lineRule="auto"/>
              <w:jc w:val="center"/>
              <w:rPr>
                <w:rFonts w:ascii="宋体" w:hAnsi="宋体" w:cs="宋体"/>
                <w:b/>
                <w:color w:val="000000"/>
                <w:kern w:val="0"/>
                <w:sz w:val="24"/>
              </w:rPr>
            </w:pPr>
            <w:r w:rsidRPr="00736117">
              <w:rPr>
                <w:rFonts w:ascii="宋体" w:hAnsi="宋体" w:hint="eastAsia"/>
                <w:b/>
                <w:color w:val="000000"/>
                <w:kern w:val="0"/>
                <w:sz w:val="24"/>
              </w:rPr>
              <w:t>单位</w:t>
            </w:r>
          </w:p>
        </w:tc>
        <w:tc>
          <w:tcPr>
            <w:tcW w:w="709" w:type="dxa"/>
            <w:tcMar>
              <w:top w:w="0" w:type="dxa"/>
              <w:left w:w="105" w:type="dxa"/>
              <w:bottom w:w="0" w:type="dxa"/>
              <w:right w:w="105" w:type="dxa"/>
            </w:tcMar>
            <w:vAlign w:val="center"/>
          </w:tcPr>
          <w:p w:rsidR="00324F15" w:rsidRPr="00736117" w:rsidRDefault="00324F15" w:rsidP="00995431">
            <w:pPr>
              <w:widowControl/>
              <w:spacing w:before="100" w:beforeAutospacing="1" w:after="100" w:afterAutospacing="1" w:line="360" w:lineRule="auto"/>
              <w:jc w:val="center"/>
              <w:rPr>
                <w:rFonts w:ascii="宋体" w:hAnsi="宋体" w:cs="宋体"/>
                <w:b/>
                <w:color w:val="000000"/>
                <w:kern w:val="0"/>
                <w:sz w:val="24"/>
              </w:rPr>
            </w:pPr>
            <w:r w:rsidRPr="00736117">
              <w:rPr>
                <w:rFonts w:ascii="宋体" w:hAnsi="宋体" w:hint="eastAsia"/>
                <w:b/>
                <w:color w:val="000000"/>
                <w:kern w:val="0"/>
                <w:sz w:val="24"/>
              </w:rPr>
              <w:t>数量</w:t>
            </w:r>
          </w:p>
        </w:tc>
        <w:tc>
          <w:tcPr>
            <w:tcW w:w="1139" w:type="dxa"/>
          </w:tcPr>
          <w:p w:rsidR="00324F15" w:rsidRPr="00736117" w:rsidRDefault="00324F15" w:rsidP="00995431">
            <w:pPr>
              <w:widowControl/>
              <w:spacing w:before="100" w:beforeAutospacing="1" w:after="100" w:afterAutospacing="1" w:line="360" w:lineRule="auto"/>
              <w:jc w:val="center"/>
              <w:rPr>
                <w:rFonts w:ascii="宋体" w:hAnsi="宋体"/>
                <w:b/>
                <w:color w:val="000000"/>
                <w:kern w:val="0"/>
                <w:sz w:val="24"/>
              </w:rPr>
            </w:pPr>
            <w:r w:rsidRPr="00736117">
              <w:rPr>
                <w:rFonts w:ascii="宋体" w:hAnsi="宋体" w:hint="eastAsia"/>
                <w:b/>
                <w:color w:val="000000"/>
                <w:kern w:val="0"/>
                <w:sz w:val="24"/>
              </w:rPr>
              <w:t>是否</w:t>
            </w:r>
            <w:r w:rsidRPr="00736117">
              <w:rPr>
                <w:rFonts w:ascii="宋体" w:hAnsi="宋体"/>
                <w:b/>
                <w:color w:val="000000"/>
                <w:kern w:val="0"/>
                <w:sz w:val="24"/>
              </w:rPr>
              <w:t>核心产品</w:t>
            </w:r>
          </w:p>
        </w:tc>
      </w:tr>
      <w:tr w:rsidR="00324F15" w:rsidRPr="005872FA" w:rsidTr="00AF4302">
        <w:trPr>
          <w:trHeight w:val="676"/>
          <w:jc w:val="center"/>
        </w:trPr>
        <w:tc>
          <w:tcPr>
            <w:tcW w:w="748" w:type="dxa"/>
            <w:tcMar>
              <w:top w:w="0" w:type="dxa"/>
              <w:left w:w="105" w:type="dxa"/>
              <w:bottom w:w="0" w:type="dxa"/>
              <w:right w:w="105" w:type="dxa"/>
            </w:tcMar>
            <w:vAlign w:val="center"/>
          </w:tcPr>
          <w:p w:rsidR="00324F15" w:rsidRPr="005872FA" w:rsidRDefault="00324F15" w:rsidP="00995431">
            <w:pPr>
              <w:widowControl/>
              <w:spacing w:before="100" w:beforeAutospacing="1" w:after="100" w:afterAutospacing="1" w:line="360" w:lineRule="auto"/>
              <w:jc w:val="center"/>
              <w:rPr>
                <w:rFonts w:ascii="宋体" w:hAnsi="宋体" w:cs="宋体"/>
                <w:color w:val="000000"/>
                <w:kern w:val="0"/>
                <w:sz w:val="24"/>
              </w:rPr>
            </w:pPr>
            <w:r w:rsidRPr="005872FA">
              <w:rPr>
                <w:rFonts w:ascii="宋体" w:hAnsi="宋体" w:hint="eastAsia"/>
                <w:color w:val="000000"/>
                <w:kern w:val="0"/>
                <w:sz w:val="24"/>
              </w:rPr>
              <w:t>1</w:t>
            </w:r>
          </w:p>
        </w:tc>
        <w:tc>
          <w:tcPr>
            <w:tcW w:w="1068" w:type="dxa"/>
            <w:tcMar>
              <w:top w:w="0" w:type="dxa"/>
              <w:left w:w="105" w:type="dxa"/>
              <w:bottom w:w="0" w:type="dxa"/>
              <w:right w:w="105" w:type="dxa"/>
            </w:tcMar>
            <w:vAlign w:val="center"/>
          </w:tcPr>
          <w:p w:rsidR="00324F15" w:rsidRPr="005872FA" w:rsidRDefault="00324F15" w:rsidP="00995431">
            <w:pPr>
              <w:widowControl/>
              <w:spacing w:before="100" w:beforeAutospacing="1" w:after="100" w:afterAutospacing="1" w:line="360" w:lineRule="auto"/>
              <w:jc w:val="center"/>
              <w:rPr>
                <w:rFonts w:ascii="宋体" w:hAnsi="宋体"/>
                <w:kern w:val="0"/>
                <w:sz w:val="24"/>
              </w:rPr>
            </w:pPr>
            <w:r w:rsidRPr="005872FA">
              <w:rPr>
                <w:rFonts w:ascii="宋体" w:hAnsi="宋体" w:hint="eastAsia"/>
                <w:sz w:val="24"/>
              </w:rPr>
              <w:t>图形工作站1</w:t>
            </w:r>
          </w:p>
        </w:tc>
        <w:tc>
          <w:tcPr>
            <w:tcW w:w="5976" w:type="dxa"/>
            <w:tcMar>
              <w:top w:w="0" w:type="dxa"/>
              <w:left w:w="105" w:type="dxa"/>
              <w:bottom w:w="0" w:type="dxa"/>
              <w:right w:w="105" w:type="dxa"/>
            </w:tcMar>
            <w:vAlign w:val="center"/>
          </w:tcPr>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 xml:space="preserve">1. CPU  </w:t>
            </w:r>
            <w:r w:rsidRPr="005872FA">
              <w:rPr>
                <w:rFonts w:ascii="宋体" w:hAnsi="宋体"/>
                <w:sz w:val="24"/>
              </w:rPr>
              <w:t>Core i7-7700K 4.2G 4C 95W</w:t>
            </w:r>
            <w:r w:rsidRPr="005872FA">
              <w:rPr>
                <w:rFonts w:ascii="宋体" w:hAnsi="宋体" w:hint="eastAsia"/>
                <w:sz w:val="24"/>
              </w:rPr>
              <w:t>，支持至强E3系列；</w:t>
            </w:r>
          </w:p>
          <w:p w:rsidR="00324F15" w:rsidRPr="005872FA" w:rsidRDefault="00324F15" w:rsidP="00995431">
            <w:pPr>
              <w:widowControl/>
              <w:adjustRightInd w:val="0"/>
              <w:snapToGrid w:val="0"/>
              <w:spacing w:line="360" w:lineRule="auto"/>
              <w:ind w:left="360" w:hangingChars="150" w:hanging="360"/>
              <w:jc w:val="left"/>
              <w:rPr>
                <w:rFonts w:ascii="宋体" w:hAnsi="宋体"/>
                <w:sz w:val="24"/>
              </w:rPr>
            </w:pPr>
            <w:r w:rsidRPr="005872FA">
              <w:rPr>
                <w:rFonts w:ascii="宋体" w:hAnsi="宋体" w:hint="eastAsia"/>
                <w:sz w:val="24"/>
              </w:rPr>
              <w:t>2. 主板 Intel C236配置1个PCIe Gen3.0x16、1个PCIe Gen2.0x4、2个PCIe Gen2.0x1</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3. 显卡  专业</w:t>
            </w:r>
            <w:proofErr w:type="gramStart"/>
            <w:r w:rsidRPr="005872FA">
              <w:rPr>
                <w:rFonts w:ascii="宋体" w:hAnsi="宋体" w:hint="eastAsia"/>
                <w:sz w:val="24"/>
              </w:rPr>
              <w:t>图站显</w:t>
            </w:r>
            <w:proofErr w:type="gramEnd"/>
            <w:r w:rsidRPr="005872FA">
              <w:rPr>
                <w:rFonts w:ascii="宋体" w:hAnsi="宋体" w:hint="eastAsia"/>
                <w:sz w:val="24"/>
              </w:rPr>
              <w:t>卡</w:t>
            </w:r>
            <w:r w:rsidRPr="005872FA">
              <w:rPr>
                <w:rFonts w:ascii="宋体" w:hAnsi="宋体"/>
                <w:sz w:val="24"/>
              </w:rPr>
              <w:t>NVIDIA</w:t>
            </w:r>
            <w:r w:rsidRPr="005872FA">
              <w:rPr>
                <w:rFonts w:ascii="宋体" w:hAnsi="宋体" w:hint="eastAsia"/>
                <w:sz w:val="24"/>
              </w:rPr>
              <w:t xml:space="preserve"> </w:t>
            </w:r>
            <w:r w:rsidRPr="005872FA">
              <w:rPr>
                <w:rFonts w:ascii="宋体" w:hAnsi="宋体"/>
                <w:sz w:val="24"/>
              </w:rPr>
              <w:t>Quadro P2000 5GB 4DP</w:t>
            </w:r>
            <w:r w:rsidRPr="005872FA">
              <w:rPr>
                <w:rFonts w:ascii="宋体" w:hAnsi="宋体" w:hint="eastAsia"/>
                <w:sz w:val="24"/>
              </w:rPr>
              <w:t xml:space="preserve">接口  </w:t>
            </w:r>
            <w:r w:rsidRPr="005872FA">
              <w:rPr>
                <w:rFonts w:ascii="宋体" w:hAnsi="宋体" w:hint="eastAsia"/>
                <w:sz w:val="24"/>
              </w:rPr>
              <w:br/>
              <w:t xml:space="preserve">4. 内存  </w:t>
            </w:r>
            <w:r w:rsidRPr="005872FA">
              <w:rPr>
                <w:rFonts w:ascii="宋体" w:hAnsi="宋体"/>
                <w:sz w:val="24"/>
              </w:rPr>
              <w:t>16GB DDR4 2400 UDIMM*1</w:t>
            </w:r>
            <w:r w:rsidRPr="005872FA">
              <w:rPr>
                <w:rFonts w:ascii="宋体" w:hAnsi="宋体" w:hint="eastAsia"/>
                <w:sz w:val="24"/>
              </w:rPr>
              <w:t xml:space="preserve">，最大可支持64内存； </w:t>
            </w:r>
            <w:r w:rsidRPr="005872FA">
              <w:rPr>
                <w:rFonts w:ascii="宋体" w:hAnsi="宋体" w:hint="eastAsia"/>
                <w:sz w:val="24"/>
              </w:rPr>
              <w:br/>
            </w:r>
            <w:r w:rsidRPr="005872FA">
              <w:rPr>
                <w:rFonts w:ascii="宋体" w:hAnsi="宋体" w:hint="eastAsia"/>
                <w:sz w:val="24"/>
              </w:rPr>
              <w:lastRenderedPageBreak/>
              <w:t>5. 固态硬盘  NVMe M.2（容量≥120GB，PCI-EX4通道）；</w:t>
            </w:r>
            <w:r w:rsidRPr="005872FA">
              <w:rPr>
                <w:rFonts w:ascii="宋体" w:hAnsi="宋体" w:hint="eastAsia"/>
                <w:sz w:val="24"/>
              </w:rPr>
              <w:br/>
              <w:t>6. 硬盘 256G固态硬盘，</w:t>
            </w:r>
            <w:r w:rsidRPr="005872FA">
              <w:rPr>
                <w:rFonts w:ascii="宋体" w:hAnsi="宋体"/>
                <w:sz w:val="24"/>
              </w:rPr>
              <w:t>1TB HD 7200RPM 3.5" SATA3*1</w:t>
            </w:r>
            <w:r w:rsidRPr="005872FA">
              <w:rPr>
                <w:rFonts w:ascii="宋体" w:hAnsi="宋体" w:hint="eastAsia"/>
                <w:sz w:val="24"/>
              </w:rPr>
              <w:t xml:space="preserve">，最大可支持4个硬盘槽位  </w:t>
            </w:r>
            <w:r w:rsidRPr="005872FA">
              <w:rPr>
                <w:rFonts w:ascii="宋体" w:hAnsi="宋体" w:hint="eastAsia"/>
                <w:sz w:val="24"/>
              </w:rPr>
              <w:br/>
              <w:t>7. 电源  85plus  250W认证电源；</w:t>
            </w:r>
          </w:p>
          <w:p w:rsidR="00324F15" w:rsidRPr="005872FA" w:rsidRDefault="00324F15" w:rsidP="00995431">
            <w:pPr>
              <w:widowControl/>
              <w:adjustRightInd w:val="0"/>
              <w:snapToGrid w:val="0"/>
              <w:spacing w:line="360" w:lineRule="auto"/>
              <w:ind w:left="360" w:hangingChars="150" w:hanging="360"/>
              <w:jc w:val="left"/>
              <w:rPr>
                <w:rFonts w:ascii="宋体" w:hAnsi="宋体"/>
                <w:sz w:val="24"/>
              </w:rPr>
            </w:pPr>
            <w:r w:rsidRPr="005872FA">
              <w:rPr>
                <w:rFonts w:ascii="宋体" w:hAnsi="宋体" w:hint="eastAsia"/>
                <w:sz w:val="24"/>
              </w:rPr>
              <w:t>8. 塔式标准机箱比不大于27L，顶置内嵌式把手设计，易于搬运</w:t>
            </w:r>
          </w:p>
          <w:p w:rsidR="00324F15" w:rsidRPr="005872FA" w:rsidRDefault="00324F15" w:rsidP="00995431">
            <w:pPr>
              <w:widowControl/>
              <w:adjustRightInd w:val="0"/>
              <w:snapToGrid w:val="0"/>
              <w:spacing w:line="360" w:lineRule="auto"/>
              <w:ind w:left="480" w:hangingChars="200" w:hanging="480"/>
              <w:jc w:val="left"/>
              <w:rPr>
                <w:rFonts w:ascii="宋体" w:hAnsi="宋体"/>
                <w:sz w:val="24"/>
              </w:rPr>
            </w:pPr>
            <w:r w:rsidRPr="005872FA">
              <w:rPr>
                <w:rFonts w:ascii="宋体" w:hAnsi="宋体" w:hint="eastAsia"/>
                <w:sz w:val="24"/>
              </w:rPr>
              <w:t>9. 显示器 29英寸，面板为IPS，2560X1080分辨率，采用DP接口与显卡相连，灰阶响应时间不大于5ms，静态对比度不小于1000:1，具有护眼功能</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10.</w:t>
            </w:r>
            <w:proofErr w:type="gramStart"/>
            <w:r w:rsidRPr="005872FA">
              <w:rPr>
                <w:rFonts w:ascii="宋体" w:hAnsi="宋体" w:hint="eastAsia"/>
                <w:sz w:val="24"/>
              </w:rPr>
              <w:t>键鼠套装</w:t>
            </w:r>
            <w:proofErr w:type="gramEnd"/>
            <w:r w:rsidRPr="005872FA">
              <w:rPr>
                <w:rFonts w:ascii="宋体" w:hAnsi="宋体" w:hint="eastAsia"/>
                <w:sz w:val="24"/>
              </w:rPr>
              <w:t xml:space="preserve"> USB接口，有线，光电鼠标；</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 xml:space="preserve">11. 集成千兆网卡, </w:t>
            </w:r>
            <w:proofErr w:type="gramStart"/>
            <w:r w:rsidRPr="005872FA">
              <w:rPr>
                <w:rFonts w:ascii="宋体" w:hAnsi="宋体" w:hint="eastAsia"/>
                <w:sz w:val="24"/>
              </w:rPr>
              <w:t>光驱位灵动</w:t>
            </w:r>
            <w:proofErr w:type="gramEnd"/>
            <w:r w:rsidRPr="005872FA">
              <w:rPr>
                <w:rFonts w:ascii="宋体" w:hAnsi="宋体" w:hint="eastAsia"/>
                <w:sz w:val="24"/>
              </w:rPr>
              <w:t>扩展支持，最多支持4个设备</w:t>
            </w:r>
          </w:p>
        </w:tc>
        <w:tc>
          <w:tcPr>
            <w:tcW w:w="850" w:type="dxa"/>
            <w:tcMar>
              <w:top w:w="0" w:type="dxa"/>
              <w:left w:w="105" w:type="dxa"/>
              <w:bottom w:w="0" w:type="dxa"/>
              <w:right w:w="105" w:type="dxa"/>
            </w:tcMar>
            <w:vAlign w:val="center"/>
          </w:tcPr>
          <w:p w:rsidR="00324F15" w:rsidRPr="005872FA" w:rsidRDefault="00324F15" w:rsidP="00995431">
            <w:pPr>
              <w:widowControl/>
              <w:spacing w:before="100" w:beforeAutospacing="1" w:after="100" w:afterAutospacing="1" w:line="360" w:lineRule="auto"/>
              <w:jc w:val="center"/>
              <w:rPr>
                <w:rFonts w:ascii="宋体" w:hAnsi="宋体" w:cs="宋体"/>
                <w:color w:val="000000"/>
                <w:kern w:val="0"/>
                <w:sz w:val="24"/>
              </w:rPr>
            </w:pPr>
            <w:r w:rsidRPr="005872FA">
              <w:rPr>
                <w:rFonts w:ascii="宋体" w:hAnsi="宋体" w:hint="eastAsia"/>
                <w:color w:val="000000"/>
                <w:kern w:val="0"/>
                <w:sz w:val="24"/>
              </w:rPr>
              <w:lastRenderedPageBreak/>
              <w:t>套</w:t>
            </w:r>
          </w:p>
        </w:tc>
        <w:tc>
          <w:tcPr>
            <w:tcW w:w="709" w:type="dxa"/>
            <w:tcMar>
              <w:top w:w="0" w:type="dxa"/>
              <w:left w:w="105" w:type="dxa"/>
              <w:bottom w:w="0" w:type="dxa"/>
              <w:right w:w="105" w:type="dxa"/>
            </w:tcMar>
            <w:vAlign w:val="center"/>
          </w:tcPr>
          <w:p w:rsidR="00324F15" w:rsidRPr="005872FA" w:rsidRDefault="00324F15" w:rsidP="00995431">
            <w:pPr>
              <w:widowControl/>
              <w:spacing w:before="100" w:beforeAutospacing="1" w:after="100" w:afterAutospacing="1" w:line="360" w:lineRule="auto"/>
              <w:jc w:val="center"/>
              <w:rPr>
                <w:rFonts w:ascii="宋体" w:hAnsi="宋体" w:cs="宋体"/>
                <w:color w:val="000000"/>
                <w:kern w:val="0"/>
                <w:sz w:val="24"/>
              </w:rPr>
            </w:pPr>
            <w:r>
              <w:rPr>
                <w:rFonts w:ascii="宋体" w:hAnsi="宋体" w:hint="eastAsia"/>
                <w:color w:val="000000"/>
                <w:kern w:val="0"/>
                <w:sz w:val="24"/>
              </w:rPr>
              <w:t>9</w:t>
            </w:r>
          </w:p>
        </w:tc>
        <w:tc>
          <w:tcPr>
            <w:tcW w:w="1139" w:type="dxa"/>
          </w:tcPr>
          <w:p w:rsidR="00324F15" w:rsidRDefault="00324F15" w:rsidP="00995431">
            <w:pPr>
              <w:widowControl/>
              <w:spacing w:before="100" w:beforeAutospacing="1" w:after="100" w:afterAutospacing="1" w:line="360" w:lineRule="auto"/>
              <w:jc w:val="center"/>
              <w:rPr>
                <w:rFonts w:ascii="宋体" w:hAnsi="宋体"/>
                <w:color w:val="000000"/>
                <w:kern w:val="0"/>
                <w:sz w:val="24"/>
              </w:rPr>
            </w:pPr>
            <w:r>
              <w:rPr>
                <w:rFonts w:ascii="宋体" w:hAnsi="宋体" w:hint="eastAsia"/>
                <w:color w:val="000000"/>
                <w:kern w:val="0"/>
                <w:sz w:val="24"/>
              </w:rPr>
              <w:t>是</w:t>
            </w:r>
          </w:p>
        </w:tc>
      </w:tr>
      <w:tr w:rsidR="00324F15" w:rsidRPr="005872FA" w:rsidTr="00AF4302">
        <w:trPr>
          <w:trHeight w:val="525"/>
          <w:jc w:val="center"/>
        </w:trPr>
        <w:tc>
          <w:tcPr>
            <w:tcW w:w="748" w:type="dxa"/>
            <w:tcMar>
              <w:top w:w="0" w:type="dxa"/>
              <w:left w:w="105" w:type="dxa"/>
              <w:bottom w:w="0" w:type="dxa"/>
              <w:right w:w="105" w:type="dxa"/>
            </w:tcMar>
            <w:vAlign w:val="center"/>
          </w:tcPr>
          <w:p w:rsidR="00324F15" w:rsidRPr="005872FA" w:rsidRDefault="00324F15" w:rsidP="00995431">
            <w:pPr>
              <w:widowControl/>
              <w:spacing w:before="100" w:beforeAutospacing="1" w:after="100" w:afterAutospacing="1" w:line="360" w:lineRule="auto"/>
              <w:jc w:val="center"/>
              <w:rPr>
                <w:rFonts w:ascii="宋体" w:hAnsi="宋体" w:cs="宋体"/>
                <w:color w:val="000000"/>
                <w:kern w:val="0"/>
                <w:sz w:val="24"/>
              </w:rPr>
            </w:pPr>
            <w:r w:rsidRPr="005872FA">
              <w:rPr>
                <w:rFonts w:ascii="宋体" w:hAnsi="宋体" w:hint="eastAsia"/>
                <w:color w:val="000000"/>
                <w:kern w:val="0"/>
                <w:sz w:val="24"/>
              </w:rPr>
              <w:lastRenderedPageBreak/>
              <w:t>2</w:t>
            </w:r>
          </w:p>
        </w:tc>
        <w:tc>
          <w:tcPr>
            <w:tcW w:w="1068" w:type="dxa"/>
            <w:tcMar>
              <w:top w:w="0" w:type="dxa"/>
              <w:left w:w="105" w:type="dxa"/>
              <w:bottom w:w="0" w:type="dxa"/>
              <w:right w:w="105" w:type="dxa"/>
            </w:tcMar>
            <w:vAlign w:val="center"/>
          </w:tcPr>
          <w:p w:rsidR="00324F15" w:rsidRPr="005872FA" w:rsidRDefault="00324F15" w:rsidP="00995431">
            <w:pPr>
              <w:widowControl/>
              <w:spacing w:before="100" w:beforeAutospacing="1" w:after="100" w:afterAutospacing="1" w:line="360" w:lineRule="auto"/>
              <w:jc w:val="center"/>
              <w:rPr>
                <w:rFonts w:ascii="宋体" w:hAnsi="宋体" w:cs="宋体"/>
                <w:color w:val="000000"/>
                <w:kern w:val="0"/>
                <w:sz w:val="24"/>
              </w:rPr>
            </w:pPr>
            <w:r w:rsidRPr="005872FA">
              <w:rPr>
                <w:rFonts w:ascii="宋体" w:hAnsi="宋体" w:cs="宋体" w:hint="eastAsia"/>
                <w:color w:val="000000"/>
                <w:kern w:val="0"/>
                <w:sz w:val="24"/>
              </w:rPr>
              <w:t>学生用电脑桌</w:t>
            </w:r>
          </w:p>
        </w:tc>
        <w:tc>
          <w:tcPr>
            <w:tcW w:w="5976" w:type="dxa"/>
            <w:tcMar>
              <w:top w:w="0" w:type="dxa"/>
              <w:left w:w="105" w:type="dxa"/>
              <w:bottom w:w="0" w:type="dxa"/>
              <w:right w:w="105" w:type="dxa"/>
            </w:tcMar>
            <w:vAlign w:val="center"/>
          </w:tcPr>
          <w:p w:rsidR="00324F15" w:rsidRPr="005872FA" w:rsidRDefault="00324F15" w:rsidP="00995431">
            <w:pPr>
              <w:widowControl/>
              <w:adjustRightInd w:val="0"/>
              <w:snapToGrid w:val="0"/>
              <w:spacing w:line="360" w:lineRule="auto"/>
              <w:ind w:firstLineChars="50" w:firstLine="120"/>
              <w:jc w:val="left"/>
              <w:rPr>
                <w:rFonts w:ascii="宋体" w:hAnsi="宋体"/>
                <w:sz w:val="24"/>
              </w:rPr>
            </w:pPr>
            <w:r w:rsidRPr="005872FA">
              <w:rPr>
                <w:rFonts w:ascii="宋体" w:hAnsi="宋体" w:hint="eastAsia"/>
                <w:sz w:val="24"/>
              </w:rPr>
              <w:t>美式铁艺复古书桌实木防锈做旧电脑桌长200×宽80×高758cm. </w:t>
            </w:r>
          </w:p>
          <w:p w:rsidR="00324F15" w:rsidRPr="005872FA" w:rsidRDefault="00324F15" w:rsidP="00995431">
            <w:pPr>
              <w:widowControl/>
              <w:spacing w:line="360" w:lineRule="auto"/>
              <w:jc w:val="left"/>
              <w:rPr>
                <w:rFonts w:ascii="宋体" w:hAnsi="宋体"/>
                <w:sz w:val="24"/>
              </w:rPr>
            </w:pPr>
            <w:r>
              <w:rPr>
                <w:rFonts w:ascii="宋体" w:hAnsi="宋体" w:cs="宋体"/>
                <w:noProof/>
                <w:kern w:val="0"/>
                <w:sz w:val="24"/>
              </w:rPr>
              <w:drawing>
                <wp:inline distT="0" distB="0" distL="0" distR="0">
                  <wp:extent cx="2607945" cy="2011680"/>
                  <wp:effectExtent l="19050" t="0" r="1905" b="0"/>
                  <wp:docPr id="1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IMG_256"/>
                          <pic:cNvPicPr>
                            <a:picLocks noChangeAspect="1" noChangeArrowheads="1"/>
                          </pic:cNvPicPr>
                        </pic:nvPicPr>
                        <pic:blipFill>
                          <a:blip r:embed="rId19" cstate="print"/>
                          <a:srcRect/>
                          <a:stretch>
                            <a:fillRect/>
                          </a:stretch>
                        </pic:blipFill>
                        <pic:spPr bwMode="auto">
                          <a:xfrm>
                            <a:off x="0" y="0"/>
                            <a:ext cx="2607945" cy="2011680"/>
                          </a:xfrm>
                          <a:prstGeom prst="rect">
                            <a:avLst/>
                          </a:prstGeom>
                          <a:noFill/>
                          <a:ln w="9525">
                            <a:noFill/>
                            <a:miter lim="800000"/>
                            <a:headEnd/>
                            <a:tailEnd/>
                          </a:ln>
                        </pic:spPr>
                      </pic:pic>
                    </a:graphicData>
                  </a:graphic>
                </wp:inline>
              </w:drawing>
            </w:r>
          </w:p>
          <w:p w:rsidR="00324F15" w:rsidRPr="005872FA" w:rsidRDefault="00324F15" w:rsidP="00995431">
            <w:pPr>
              <w:widowControl/>
              <w:adjustRightInd w:val="0"/>
              <w:snapToGrid w:val="0"/>
              <w:spacing w:line="360" w:lineRule="auto"/>
              <w:ind w:firstLineChars="50" w:firstLine="120"/>
              <w:jc w:val="left"/>
              <w:rPr>
                <w:rFonts w:ascii="宋体" w:hAnsi="宋体"/>
                <w:sz w:val="24"/>
              </w:rPr>
            </w:pP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1.大小：长2m 宽0.8m 高0.758m；</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 xml:space="preserve">2.桌面：松木 </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3.桌面厚度：8cm</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4.桌架：钢材桌架</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lastRenderedPageBreak/>
              <w:t>5.桌腿：钢材桌腿</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6.实心实木 环保油漆 防生锈</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7.钢材厚度:1.0 cm</w:t>
            </w:r>
          </w:p>
        </w:tc>
        <w:tc>
          <w:tcPr>
            <w:tcW w:w="850" w:type="dxa"/>
            <w:tcMar>
              <w:top w:w="0" w:type="dxa"/>
              <w:left w:w="105" w:type="dxa"/>
              <w:bottom w:w="0" w:type="dxa"/>
              <w:right w:w="105" w:type="dxa"/>
            </w:tcMar>
            <w:vAlign w:val="center"/>
          </w:tcPr>
          <w:p w:rsidR="00324F15" w:rsidRPr="005872FA" w:rsidRDefault="00324F15" w:rsidP="00995431">
            <w:pPr>
              <w:widowControl/>
              <w:spacing w:line="360" w:lineRule="auto"/>
              <w:jc w:val="left"/>
              <w:rPr>
                <w:rFonts w:ascii="宋体" w:hAnsi="宋体" w:cs="宋体"/>
                <w:color w:val="000000"/>
                <w:sz w:val="24"/>
              </w:rPr>
            </w:pPr>
            <w:r w:rsidRPr="005872FA">
              <w:rPr>
                <w:rFonts w:ascii="宋体" w:hAnsi="宋体" w:cs="宋体" w:hint="eastAsia"/>
                <w:color w:val="000000"/>
                <w:kern w:val="0"/>
                <w:sz w:val="24"/>
              </w:rPr>
              <w:lastRenderedPageBreak/>
              <w:t>张</w:t>
            </w:r>
          </w:p>
        </w:tc>
        <w:tc>
          <w:tcPr>
            <w:tcW w:w="709" w:type="dxa"/>
            <w:tcMar>
              <w:top w:w="0" w:type="dxa"/>
              <w:left w:w="105" w:type="dxa"/>
              <w:bottom w:w="0" w:type="dxa"/>
              <w:right w:w="105" w:type="dxa"/>
            </w:tcMar>
            <w:vAlign w:val="center"/>
          </w:tcPr>
          <w:p w:rsidR="00324F15" w:rsidRPr="005872FA" w:rsidRDefault="00324F15" w:rsidP="00995431">
            <w:pPr>
              <w:widowControl/>
              <w:spacing w:line="360" w:lineRule="auto"/>
              <w:jc w:val="center"/>
              <w:rPr>
                <w:rFonts w:ascii="宋体" w:hAnsi="宋体" w:cs="宋体"/>
                <w:color w:val="000000"/>
                <w:kern w:val="0"/>
                <w:sz w:val="24"/>
              </w:rPr>
            </w:pPr>
            <w:r w:rsidRPr="005872FA">
              <w:rPr>
                <w:rFonts w:ascii="宋体" w:hAnsi="宋体" w:cs="宋体" w:hint="eastAsia"/>
                <w:color w:val="000000"/>
                <w:kern w:val="0"/>
                <w:sz w:val="24"/>
              </w:rPr>
              <w:t>4</w:t>
            </w:r>
          </w:p>
        </w:tc>
        <w:tc>
          <w:tcPr>
            <w:tcW w:w="1139" w:type="dxa"/>
          </w:tcPr>
          <w:p w:rsidR="00324F15" w:rsidRPr="005872FA" w:rsidRDefault="00324F15" w:rsidP="00995431">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否</w:t>
            </w:r>
          </w:p>
        </w:tc>
      </w:tr>
      <w:tr w:rsidR="00324F15" w:rsidRPr="005872FA" w:rsidTr="00AF4302">
        <w:trPr>
          <w:trHeight w:val="540"/>
          <w:jc w:val="center"/>
        </w:trPr>
        <w:tc>
          <w:tcPr>
            <w:tcW w:w="748" w:type="dxa"/>
            <w:tcMar>
              <w:top w:w="0" w:type="dxa"/>
              <w:left w:w="105" w:type="dxa"/>
              <w:bottom w:w="0" w:type="dxa"/>
              <w:right w:w="105" w:type="dxa"/>
            </w:tcMar>
            <w:vAlign w:val="center"/>
          </w:tcPr>
          <w:p w:rsidR="00324F15" w:rsidRPr="005872FA" w:rsidRDefault="00324F15" w:rsidP="00995431">
            <w:pPr>
              <w:widowControl/>
              <w:spacing w:before="100" w:beforeAutospacing="1" w:after="100" w:afterAutospacing="1" w:line="360" w:lineRule="auto"/>
              <w:jc w:val="center"/>
              <w:rPr>
                <w:rFonts w:ascii="宋体" w:hAnsi="宋体" w:cs="宋体"/>
                <w:color w:val="000000"/>
                <w:kern w:val="0"/>
                <w:sz w:val="24"/>
              </w:rPr>
            </w:pPr>
            <w:r w:rsidRPr="005872FA">
              <w:rPr>
                <w:rFonts w:ascii="宋体" w:hAnsi="宋体" w:hint="eastAsia"/>
                <w:color w:val="000000"/>
                <w:kern w:val="0"/>
                <w:sz w:val="24"/>
              </w:rPr>
              <w:lastRenderedPageBreak/>
              <w:t>3</w:t>
            </w:r>
          </w:p>
        </w:tc>
        <w:tc>
          <w:tcPr>
            <w:tcW w:w="1068" w:type="dxa"/>
            <w:tcMar>
              <w:top w:w="0" w:type="dxa"/>
              <w:left w:w="105" w:type="dxa"/>
              <w:bottom w:w="0" w:type="dxa"/>
              <w:right w:w="105" w:type="dxa"/>
            </w:tcMar>
            <w:vAlign w:val="center"/>
          </w:tcPr>
          <w:p w:rsidR="00324F15" w:rsidRPr="005872FA" w:rsidRDefault="00324F15" w:rsidP="00995431">
            <w:pPr>
              <w:spacing w:line="360" w:lineRule="auto"/>
              <w:rPr>
                <w:rFonts w:ascii="宋体" w:hAnsi="宋体" w:cs="宋体"/>
                <w:color w:val="000000"/>
                <w:kern w:val="0"/>
                <w:sz w:val="24"/>
              </w:rPr>
            </w:pPr>
            <w:r w:rsidRPr="005872FA">
              <w:rPr>
                <w:rFonts w:ascii="宋体" w:hAnsi="宋体" w:cs="宋体" w:hint="eastAsia"/>
                <w:color w:val="000000"/>
                <w:kern w:val="0"/>
                <w:sz w:val="24"/>
              </w:rPr>
              <w:t>学生用凳子</w:t>
            </w:r>
          </w:p>
        </w:tc>
        <w:tc>
          <w:tcPr>
            <w:tcW w:w="5976" w:type="dxa"/>
            <w:tcMar>
              <w:top w:w="0" w:type="dxa"/>
              <w:left w:w="105" w:type="dxa"/>
              <w:bottom w:w="0" w:type="dxa"/>
              <w:right w:w="105" w:type="dxa"/>
            </w:tcMar>
            <w:vAlign w:val="center"/>
          </w:tcPr>
          <w:p w:rsidR="00324F15" w:rsidRPr="005872FA" w:rsidRDefault="00324F15" w:rsidP="00995431">
            <w:pPr>
              <w:widowControl/>
              <w:spacing w:line="360" w:lineRule="auto"/>
              <w:jc w:val="left"/>
              <w:rPr>
                <w:rFonts w:ascii="宋体" w:hAnsi="宋体"/>
                <w:color w:val="FF0000"/>
                <w:sz w:val="24"/>
              </w:rPr>
            </w:pPr>
            <w:r w:rsidRPr="005872FA">
              <w:rPr>
                <w:rFonts w:ascii="宋体" w:hAnsi="宋体" w:hint="eastAsia"/>
                <w:sz w:val="24"/>
              </w:rPr>
              <w:t>1.美式乡村复古做旧椅子铁艺实木办公凳子</w:t>
            </w:r>
            <w:r>
              <w:rPr>
                <w:rFonts w:ascii="宋体" w:hAnsi="宋体" w:cs="宋体"/>
                <w:noProof/>
                <w:kern w:val="0"/>
                <w:sz w:val="24"/>
              </w:rPr>
              <w:drawing>
                <wp:inline distT="0" distB="0" distL="0" distR="0">
                  <wp:extent cx="2536190" cy="2131060"/>
                  <wp:effectExtent l="19050" t="0" r="0" b="0"/>
                  <wp:docPr id="8"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IMG_256"/>
                          <pic:cNvPicPr>
                            <a:picLocks noChangeAspect="1" noChangeArrowheads="1"/>
                          </pic:cNvPicPr>
                        </pic:nvPicPr>
                        <pic:blipFill>
                          <a:blip r:embed="rId20" cstate="print"/>
                          <a:srcRect/>
                          <a:stretch>
                            <a:fillRect/>
                          </a:stretch>
                        </pic:blipFill>
                        <pic:spPr bwMode="auto">
                          <a:xfrm>
                            <a:off x="0" y="0"/>
                            <a:ext cx="2536190" cy="2131060"/>
                          </a:xfrm>
                          <a:prstGeom prst="rect">
                            <a:avLst/>
                          </a:prstGeom>
                          <a:noFill/>
                          <a:ln w="9525">
                            <a:noFill/>
                            <a:miter lim="800000"/>
                            <a:headEnd/>
                            <a:tailEnd/>
                          </a:ln>
                        </pic:spPr>
                      </pic:pic>
                    </a:graphicData>
                  </a:graphic>
                </wp:inline>
              </w:drawing>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2.金属材质: 熟铁</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3.靠背高度:125mm及以下</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4.是否有扶手: 不带扶手</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 xml:space="preserve">5.椅面：长34*宽34CM </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6.坐面离地高45CM \加靠背总高78CM  </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7.</w:t>
            </w:r>
            <w:r w:rsidRPr="005872FA">
              <w:rPr>
                <w:rFonts w:ascii="宋体" w:hAnsi="宋体"/>
                <w:sz w:val="24"/>
              </w:rPr>
              <w:t>是否组装: 整装</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8.</w:t>
            </w:r>
            <w:r w:rsidRPr="005872FA">
              <w:rPr>
                <w:rFonts w:ascii="宋体" w:hAnsi="宋体"/>
                <w:sz w:val="24"/>
              </w:rPr>
              <w:t xml:space="preserve"> </w:t>
            </w:r>
            <w:r w:rsidRPr="005872FA">
              <w:rPr>
                <w:rFonts w:ascii="宋体" w:hAnsi="宋体" w:hint="eastAsia"/>
                <w:sz w:val="24"/>
              </w:rPr>
              <w:t>壁厚：1.5MM</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sz w:val="24"/>
              </w:rPr>
              <w:t>9</w:t>
            </w:r>
            <w:r w:rsidRPr="005872FA">
              <w:rPr>
                <w:rFonts w:ascii="宋体" w:hAnsi="宋体" w:hint="eastAsia"/>
                <w:sz w:val="24"/>
              </w:rPr>
              <w:t>.</w:t>
            </w:r>
            <w:r w:rsidRPr="005872FA">
              <w:rPr>
                <w:rFonts w:ascii="宋体" w:hAnsi="宋体"/>
                <w:sz w:val="24"/>
              </w:rPr>
              <w:t xml:space="preserve">椅脚角铁加粗款 </w:t>
            </w:r>
          </w:p>
        </w:tc>
        <w:tc>
          <w:tcPr>
            <w:tcW w:w="850" w:type="dxa"/>
            <w:tcMar>
              <w:top w:w="0" w:type="dxa"/>
              <w:left w:w="105" w:type="dxa"/>
              <w:bottom w:w="0" w:type="dxa"/>
              <w:right w:w="105" w:type="dxa"/>
            </w:tcMar>
            <w:vAlign w:val="center"/>
          </w:tcPr>
          <w:p w:rsidR="00324F15" w:rsidRPr="005872FA" w:rsidRDefault="00324F15" w:rsidP="00995431">
            <w:pPr>
              <w:widowControl/>
              <w:spacing w:line="360" w:lineRule="auto"/>
              <w:jc w:val="left"/>
              <w:rPr>
                <w:rFonts w:ascii="宋体" w:hAnsi="宋体" w:cs="宋体"/>
                <w:color w:val="000000"/>
                <w:kern w:val="0"/>
                <w:sz w:val="24"/>
              </w:rPr>
            </w:pPr>
            <w:r w:rsidRPr="005872FA">
              <w:rPr>
                <w:rFonts w:ascii="宋体" w:hAnsi="宋体" w:cs="宋体" w:hint="eastAsia"/>
                <w:color w:val="000000"/>
                <w:kern w:val="0"/>
                <w:sz w:val="24"/>
              </w:rPr>
              <w:t>把</w:t>
            </w:r>
          </w:p>
        </w:tc>
        <w:tc>
          <w:tcPr>
            <w:tcW w:w="709" w:type="dxa"/>
            <w:tcMar>
              <w:top w:w="0" w:type="dxa"/>
              <w:left w:w="105" w:type="dxa"/>
              <w:bottom w:w="0" w:type="dxa"/>
              <w:right w:w="105" w:type="dxa"/>
            </w:tcMar>
            <w:vAlign w:val="center"/>
          </w:tcPr>
          <w:p w:rsidR="00324F15" w:rsidRPr="005872FA" w:rsidRDefault="00324F15" w:rsidP="00995431">
            <w:pPr>
              <w:widowControl/>
              <w:spacing w:line="360" w:lineRule="auto"/>
              <w:jc w:val="center"/>
              <w:rPr>
                <w:rFonts w:ascii="宋体" w:hAnsi="宋体" w:cs="宋体"/>
                <w:color w:val="000000"/>
                <w:kern w:val="0"/>
                <w:sz w:val="24"/>
              </w:rPr>
            </w:pPr>
            <w:r w:rsidRPr="005872FA">
              <w:rPr>
                <w:rFonts w:ascii="宋体" w:hAnsi="宋体" w:cs="宋体" w:hint="eastAsia"/>
                <w:color w:val="000000"/>
                <w:kern w:val="0"/>
                <w:sz w:val="24"/>
              </w:rPr>
              <w:t>30</w:t>
            </w:r>
          </w:p>
        </w:tc>
        <w:tc>
          <w:tcPr>
            <w:tcW w:w="1139" w:type="dxa"/>
          </w:tcPr>
          <w:p w:rsidR="00324F15" w:rsidRPr="005872FA" w:rsidRDefault="00324F15" w:rsidP="00995431">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否</w:t>
            </w:r>
          </w:p>
        </w:tc>
      </w:tr>
      <w:tr w:rsidR="00324F15" w:rsidRPr="005872FA" w:rsidTr="00AF4302">
        <w:trPr>
          <w:trHeight w:val="540"/>
          <w:jc w:val="center"/>
        </w:trPr>
        <w:tc>
          <w:tcPr>
            <w:tcW w:w="748" w:type="dxa"/>
            <w:tcMar>
              <w:top w:w="0" w:type="dxa"/>
              <w:left w:w="105" w:type="dxa"/>
              <w:bottom w:w="0" w:type="dxa"/>
              <w:right w:w="105" w:type="dxa"/>
            </w:tcMar>
            <w:vAlign w:val="center"/>
          </w:tcPr>
          <w:p w:rsidR="00324F15" w:rsidRPr="005872FA" w:rsidRDefault="00324F15" w:rsidP="00995431">
            <w:pPr>
              <w:widowControl/>
              <w:spacing w:before="100" w:beforeAutospacing="1" w:after="100" w:afterAutospacing="1" w:line="360" w:lineRule="auto"/>
              <w:jc w:val="center"/>
              <w:rPr>
                <w:rFonts w:ascii="宋体" w:hAnsi="宋体" w:cs="宋体"/>
                <w:color w:val="000000"/>
                <w:kern w:val="0"/>
                <w:sz w:val="24"/>
              </w:rPr>
            </w:pPr>
            <w:r w:rsidRPr="005872FA">
              <w:rPr>
                <w:rFonts w:ascii="宋体" w:hAnsi="宋体" w:hint="eastAsia"/>
                <w:color w:val="000000"/>
                <w:kern w:val="0"/>
                <w:sz w:val="24"/>
              </w:rPr>
              <w:t>4</w:t>
            </w:r>
          </w:p>
        </w:tc>
        <w:tc>
          <w:tcPr>
            <w:tcW w:w="1068" w:type="dxa"/>
            <w:tcMar>
              <w:top w:w="0" w:type="dxa"/>
              <w:left w:w="105" w:type="dxa"/>
              <w:bottom w:w="0" w:type="dxa"/>
              <w:right w:w="105" w:type="dxa"/>
            </w:tcMar>
            <w:vAlign w:val="center"/>
          </w:tcPr>
          <w:p w:rsidR="00324F15" w:rsidRPr="005872FA" w:rsidRDefault="00324F15" w:rsidP="00995431">
            <w:pPr>
              <w:widowControl/>
              <w:spacing w:line="360" w:lineRule="auto"/>
              <w:jc w:val="center"/>
              <w:rPr>
                <w:rFonts w:ascii="宋体" w:hAnsi="宋体" w:cs="宋体"/>
                <w:color w:val="FF0000"/>
                <w:kern w:val="0"/>
                <w:sz w:val="24"/>
              </w:rPr>
            </w:pPr>
            <w:r w:rsidRPr="005872FA">
              <w:rPr>
                <w:rFonts w:ascii="宋体" w:hAnsi="宋体" w:hint="eastAsia"/>
                <w:sz w:val="24"/>
              </w:rPr>
              <w:t>图形工作站2</w:t>
            </w:r>
          </w:p>
        </w:tc>
        <w:tc>
          <w:tcPr>
            <w:tcW w:w="5976" w:type="dxa"/>
            <w:tcMar>
              <w:top w:w="0" w:type="dxa"/>
              <w:left w:w="105" w:type="dxa"/>
              <w:bottom w:w="0" w:type="dxa"/>
              <w:right w:w="105" w:type="dxa"/>
            </w:tcMar>
            <w:vAlign w:val="center"/>
          </w:tcPr>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1.主机：Xeon E5-26</w:t>
            </w:r>
            <w:r w:rsidRPr="005872FA">
              <w:rPr>
                <w:rFonts w:ascii="宋体" w:hAnsi="宋体"/>
                <w:sz w:val="24"/>
              </w:rPr>
              <w:t>3</w:t>
            </w:r>
            <w:r w:rsidRPr="005872FA">
              <w:rPr>
                <w:rFonts w:ascii="宋体" w:hAnsi="宋体" w:hint="eastAsia"/>
                <w:sz w:val="24"/>
              </w:rPr>
              <w:t>0 v</w:t>
            </w:r>
            <w:r w:rsidRPr="005872FA">
              <w:rPr>
                <w:rFonts w:ascii="宋体" w:hAnsi="宋体"/>
                <w:sz w:val="24"/>
              </w:rPr>
              <w:t>4</w:t>
            </w:r>
            <w:r w:rsidRPr="005872FA">
              <w:rPr>
                <w:rFonts w:ascii="宋体" w:hAnsi="宋体" w:hint="eastAsia"/>
                <w:sz w:val="24"/>
              </w:rPr>
              <w:t>（2颗）</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 xml:space="preserve">2. </w:t>
            </w:r>
            <w:r w:rsidRPr="005872FA">
              <w:rPr>
                <w:rFonts w:ascii="宋体" w:hAnsi="宋体"/>
                <w:color w:val="000000"/>
                <w:sz w:val="24"/>
              </w:rPr>
              <w:t>32G 2133MHz DDR4 (2x16GB) RDIMM ECC</w:t>
            </w:r>
            <w:r w:rsidRPr="005872FA">
              <w:rPr>
                <w:rFonts w:ascii="宋体" w:hAnsi="宋体" w:hint="eastAsia"/>
                <w:sz w:val="24"/>
              </w:rPr>
              <w:t xml:space="preserve">， </w:t>
            </w:r>
          </w:p>
          <w:p w:rsidR="00324F15" w:rsidRPr="005872FA" w:rsidRDefault="00324F15" w:rsidP="00995431">
            <w:pPr>
              <w:widowControl/>
              <w:adjustRightInd w:val="0"/>
              <w:snapToGrid w:val="0"/>
              <w:spacing w:line="360" w:lineRule="auto"/>
              <w:jc w:val="left"/>
              <w:rPr>
                <w:rFonts w:ascii="宋体" w:hAnsi="宋体"/>
                <w:color w:val="000000"/>
                <w:sz w:val="24"/>
              </w:rPr>
            </w:pPr>
            <w:r w:rsidRPr="005872FA">
              <w:rPr>
                <w:rFonts w:ascii="宋体" w:hAnsi="宋体" w:hint="eastAsia"/>
                <w:color w:val="000000"/>
                <w:sz w:val="24"/>
              </w:rPr>
              <w:t xml:space="preserve">3. 256 </w:t>
            </w:r>
            <w:r w:rsidRPr="005872FA">
              <w:rPr>
                <w:rFonts w:ascii="宋体" w:hAnsi="宋体"/>
                <w:color w:val="000000"/>
                <w:sz w:val="24"/>
              </w:rPr>
              <w:t>SSD</w:t>
            </w:r>
            <w:r w:rsidRPr="005872FA">
              <w:rPr>
                <w:rFonts w:ascii="宋体" w:hAnsi="宋体" w:hint="eastAsia"/>
                <w:color w:val="000000"/>
                <w:sz w:val="24"/>
              </w:rPr>
              <w:t xml:space="preserve">固态硬盘系统盘  </w:t>
            </w:r>
          </w:p>
          <w:p w:rsidR="00324F15" w:rsidRPr="005872FA" w:rsidRDefault="00324F15" w:rsidP="00995431">
            <w:pPr>
              <w:widowControl/>
              <w:adjustRightInd w:val="0"/>
              <w:snapToGrid w:val="0"/>
              <w:spacing w:line="360" w:lineRule="auto"/>
              <w:jc w:val="left"/>
              <w:rPr>
                <w:rFonts w:ascii="宋体" w:hAnsi="宋体"/>
                <w:color w:val="000000"/>
                <w:sz w:val="24"/>
              </w:rPr>
            </w:pPr>
            <w:r w:rsidRPr="005872FA">
              <w:rPr>
                <w:rFonts w:ascii="宋体" w:hAnsi="宋体"/>
                <w:color w:val="000000"/>
                <w:sz w:val="24"/>
              </w:rPr>
              <w:t>4. 2T</w:t>
            </w:r>
            <w:r w:rsidRPr="005872FA">
              <w:rPr>
                <w:rFonts w:ascii="宋体" w:hAnsi="宋体" w:hint="eastAsia"/>
                <w:color w:val="000000"/>
                <w:sz w:val="24"/>
              </w:rPr>
              <w:t>机械硬盘</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sz w:val="24"/>
              </w:rPr>
              <w:t>5</w:t>
            </w:r>
            <w:r w:rsidRPr="005872FA">
              <w:rPr>
                <w:rFonts w:ascii="宋体" w:hAnsi="宋体" w:hint="eastAsia"/>
                <w:sz w:val="24"/>
              </w:rPr>
              <w:t xml:space="preserve">. NVIDIA Quadro </w:t>
            </w:r>
            <w:r w:rsidRPr="005872FA">
              <w:rPr>
                <w:rFonts w:ascii="宋体" w:hAnsi="宋体"/>
                <w:sz w:val="24"/>
              </w:rPr>
              <w:t>M40</w:t>
            </w:r>
            <w:r w:rsidRPr="005872FA">
              <w:rPr>
                <w:rFonts w:ascii="宋体" w:hAnsi="宋体" w:hint="eastAsia"/>
                <w:sz w:val="24"/>
              </w:rPr>
              <w:t>00 8G显存</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sz w:val="24"/>
              </w:rPr>
              <w:t>6</w:t>
            </w:r>
            <w:r w:rsidRPr="005872FA">
              <w:rPr>
                <w:rFonts w:ascii="宋体" w:hAnsi="宋体" w:hint="eastAsia"/>
                <w:sz w:val="24"/>
              </w:rPr>
              <w:t>．</w:t>
            </w:r>
            <w:r w:rsidRPr="005872FA">
              <w:rPr>
                <w:rFonts w:ascii="宋体" w:hAnsi="宋体"/>
                <w:sz w:val="24"/>
              </w:rPr>
              <w:t>DVD-RW</w:t>
            </w:r>
            <w:r w:rsidRPr="005872FA">
              <w:rPr>
                <w:rFonts w:ascii="宋体" w:hAnsi="宋体" w:hint="eastAsia"/>
                <w:sz w:val="24"/>
              </w:rPr>
              <w:t>刻录光驱</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 xml:space="preserve">7. 机箱类型 塔式 </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sz w:val="24"/>
              </w:rPr>
              <w:lastRenderedPageBreak/>
              <w:t xml:space="preserve">8. </w:t>
            </w:r>
            <w:r w:rsidRPr="005872FA">
              <w:rPr>
                <w:rFonts w:ascii="宋体" w:hAnsi="宋体" w:hint="eastAsia"/>
                <w:sz w:val="24"/>
              </w:rPr>
              <w:t>图形工作站原装键盘鼠标</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sz w:val="24"/>
              </w:rPr>
              <w:t>9</w:t>
            </w:r>
            <w:r w:rsidRPr="005872FA">
              <w:rPr>
                <w:rFonts w:ascii="宋体" w:hAnsi="宋体" w:hint="eastAsia"/>
                <w:sz w:val="24"/>
              </w:rPr>
              <w:t>.显示器：专业图形图像显示器，面板类型为IPS，分辨率3840x2160， 静态对比度不小于1</w:t>
            </w:r>
            <w:r w:rsidRPr="005872FA">
              <w:rPr>
                <w:rFonts w:ascii="宋体" w:hAnsi="宋体"/>
                <w:sz w:val="24"/>
              </w:rPr>
              <w:t>0</w:t>
            </w:r>
            <w:r w:rsidRPr="005872FA">
              <w:rPr>
                <w:rFonts w:ascii="宋体" w:hAnsi="宋体" w:hint="eastAsia"/>
                <w:sz w:val="24"/>
              </w:rPr>
              <w:t>00:1 ， 动态对比度1000</w:t>
            </w:r>
            <w:r w:rsidRPr="005872FA">
              <w:rPr>
                <w:rFonts w:ascii="宋体" w:hAnsi="宋体"/>
                <w:sz w:val="24"/>
              </w:rPr>
              <w:t>00000</w:t>
            </w:r>
            <w:r w:rsidRPr="005872FA">
              <w:rPr>
                <w:rFonts w:ascii="宋体" w:hAnsi="宋体" w:hint="eastAsia"/>
                <w:sz w:val="24"/>
              </w:rPr>
              <w:t>:1，灰阶响应时间不大于5ms，屏幕32英寸，可视角度</w:t>
            </w:r>
            <w:r w:rsidRPr="005872FA">
              <w:rPr>
                <w:rFonts w:ascii="宋体" w:hAnsi="宋体"/>
                <w:sz w:val="24"/>
              </w:rPr>
              <w:t>178°</w:t>
            </w:r>
            <w:r w:rsidRPr="005872FA">
              <w:rPr>
                <w:rFonts w:ascii="宋体" w:hAnsi="宋体" w:hint="eastAsia"/>
                <w:sz w:val="24"/>
              </w:rPr>
              <w:t>，显示颜色10.7亿，</w:t>
            </w:r>
            <w:proofErr w:type="gramStart"/>
            <w:r w:rsidRPr="005872FA">
              <w:rPr>
                <w:rFonts w:ascii="宋体" w:hAnsi="宋体" w:hint="eastAsia"/>
                <w:sz w:val="24"/>
              </w:rPr>
              <w:t>色域</w:t>
            </w:r>
            <w:proofErr w:type="gramEnd"/>
            <w:r w:rsidRPr="005872FA">
              <w:rPr>
                <w:rFonts w:ascii="宋体" w:hAnsi="宋体" w:hint="eastAsia"/>
                <w:sz w:val="24"/>
              </w:rPr>
              <w:t>SRGB：</w:t>
            </w:r>
            <w:r w:rsidRPr="005872FA">
              <w:rPr>
                <w:rFonts w:ascii="宋体" w:hAnsi="宋体"/>
                <w:sz w:val="24"/>
              </w:rPr>
              <w:t>100</w:t>
            </w:r>
            <w:r w:rsidRPr="005872FA">
              <w:rPr>
                <w:rFonts w:ascii="宋体" w:hAnsi="宋体" w:hint="eastAsia"/>
                <w:sz w:val="24"/>
              </w:rPr>
              <w:t>％，采用DP接口与主机相连</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 xml:space="preserve">10. </w:t>
            </w:r>
            <w:r w:rsidRPr="005872FA">
              <w:rPr>
                <w:rFonts w:ascii="宋体" w:hAnsi="宋体" w:hint="eastAsia"/>
                <w:color w:val="000000"/>
                <w:sz w:val="24"/>
              </w:rPr>
              <w:t>操作系统 Windows专业版 64</w:t>
            </w:r>
          </w:p>
        </w:tc>
        <w:tc>
          <w:tcPr>
            <w:tcW w:w="850" w:type="dxa"/>
            <w:tcMar>
              <w:top w:w="0" w:type="dxa"/>
              <w:left w:w="105" w:type="dxa"/>
              <w:bottom w:w="0" w:type="dxa"/>
              <w:right w:w="105" w:type="dxa"/>
            </w:tcMar>
            <w:vAlign w:val="center"/>
          </w:tcPr>
          <w:p w:rsidR="00324F15" w:rsidRPr="005872FA" w:rsidRDefault="00324F15" w:rsidP="00995431">
            <w:pPr>
              <w:widowControl/>
              <w:spacing w:line="360" w:lineRule="auto"/>
              <w:jc w:val="left"/>
              <w:rPr>
                <w:rFonts w:ascii="宋体" w:hAnsi="宋体" w:cs="宋体"/>
                <w:color w:val="000000"/>
                <w:kern w:val="0"/>
                <w:sz w:val="24"/>
              </w:rPr>
            </w:pPr>
            <w:r w:rsidRPr="005872FA">
              <w:rPr>
                <w:rFonts w:ascii="宋体" w:hAnsi="宋体" w:cs="宋体" w:hint="eastAsia"/>
                <w:color w:val="000000"/>
                <w:kern w:val="0"/>
                <w:sz w:val="24"/>
              </w:rPr>
              <w:lastRenderedPageBreak/>
              <w:t>套</w:t>
            </w:r>
          </w:p>
        </w:tc>
        <w:tc>
          <w:tcPr>
            <w:tcW w:w="709" w:type="dxa"/>
            <w:tcMar>
              <w:top w:w="0" w:type="dxa"/>
              <w:left w:w="105" w:type="dxa"/>
              <w:bottom w:w="0" w:type="dxa"/>
              <w:right w:w="105" w:type="dxa"/>
            </w:tcMar>
            <w:vAlign w:val="center"/>
          </w:tcPr>
          <w:p w:rsidR="00324F15" w:rsidRPr="005872FA" w:rsidRDefault="00324F15" w:rsidP="00995431">
            <w:pPr>
              <w:widowControl/>
              <w:spacing w:line="360" w:lineRule="auto"/>
              <w:jc w:val="center"/>
              <w:rPr>
                <w:rFonts w:ascii="宋体" w:hAnsi="宋体" w:cs="宋体"/>
                <w:color w:val="000000"/>
                <w:kern w:val="0"/>
                <w:sz w:val="24"/>
              </w:rPr>
            </w:pPr>
            <w:r w:rsidRPr="005872FA">
              <w:rPr>
                <w:rFonts w:ascii="宋体" w:hAnsi="宋体" w:cs="宋体" w:hint="eastAsia"/>
                <w:color w:val="000000"/>
                <w:kern w:val="0"/>
                <w:sz w:val="24"/>
              </w:rPr>
              <w:t>1</w:t>
            </w:r>
          </w:p>
        </w:tc>
        <w:tc>
          <w:tcPr>
            <w:tcW w:w="1139" w:type="dxa"/>
          </w:tcPr>
          <w:p w:rsidR="00324F15" w:rsidRPr="005872FA" w:rsidRDefault="00324F15" w:rsidP="00995431">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否</w:t>
            </w:r>
          </w:p>
        </w:tc>
      </w:tr>
      <w:tr w:rsidR="00324F15" w:rsidRPr="005872FA" w:rsidTr="00AF4302">
        <w:trPr>
          <w:trHeight w:val="540"/>
          <w:jc w:val="center"/>
        </w:trPr>
        <w:tc>
          <w:tcPr>
            <w:tcW w:w="748" w:type="dxa"/>
            <w:tcMar>
              <w:top w:w="0" w:type="dxa"/>
              <w:left w:w="105" w:type="dxa"/>
              <w:bottom w:w="0" w:type="dxa"/>
              <w:right w:w="105" w:type="dxa"/>
            </w:tcMar>
            <w:vAlign w:val="center"/>
          </w:tcPr>
          <w:p w:rsidR="00324F15" w:rsidRPr="005872FA" w:rsidRDefault="00324F15" w:rsidP="00995431">
            <w:pPr>
              <w:widowControl/>
              <w:spacing w:line="360" w:lineRule="auto"/>
              <w:ind w:firstLineChars="100" w:firstLine="240"/>
              <w:jc w:val="left"/>
              <w:rPr>
                <w:rFonts w:ascii="宋体" w:hAnsi="宋体"/>
                <w:sz w:val="24"/>
              </w:rPr>
            </w:pPr>
            <w:r>
              <w:rPr>
                <w:rFonts w:ascii="宋体" w:hAnsi="宋体" w:hint="eastAsia"/>
                <w:sz w:val="24"/>
              </w:rPr>
              <w:lastRenderedPageBreak/>
              <w:t>5</w:t>
            </w:r>
          </w:p>
        </w:tc>
        <w:tc>
          <w:tcPr>
            <w:tcW w:w="1068" w:type="dxa"/>
            <w:tcMar>
              <w:top w:w="0" w:type="dxa"/>
              <w:left w:w="105" w:type="dxa"/>
              <w:bottom w:w="0" w:type="dxa"/>
              <w:right w:w="105" w:type="dxa"/>
            </w:tcMar>
            <w:vAlign w:val="center"/>
          </w:tcPr>
          <w:p w:rsidR="00324F15" w:rsidRPr="005872FA" w:rsidRDefault="00324F15" w:rsidP="00995431">
            <w:pPr>
              <w:widowControl/>
              <w:spacing w:line="360" w:lineRule="auto"/>
              <w:jc w:val="center"/>
              <w:rPr>
                <w:rFonts w:ascii="宋体" w:hAnsi="宋体"/>
                <w:sz w:val="24"/>
              </w:rPr>
            </w:pPr>
            <w:r w:rsidRPr="005872FA">
              <w:rPr>
                <w:rFonts w:ascii="宋体" w:hAnsi="宋体" w:hint="eastAsia"/>
                <w:sz w:val="24"/>
              </w:rPr>
              <w:t>音箱</w:t>
            </w:r>
          </w:p>
        </w:tc>
        <w:tc>
          <w:tcPr>
            <w:tcW w:w="5976" w:type="dxa"/>
            <w:tcMar>
              <w:top w:w="0" w:type="dxa"/>
              <w:left w:w="105" w:type="dxa"/>
              <w:bottom w:w="0" w:type="dxa"/>
              <w:right w:w="105" w:type="dxa"/>
            </w:tcMar>
            <w:vAlign w:val="center"/>
          </w:tcPr>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2.1声道，有源，信噪比85dB</w:t>
            </w:r>
          </w:p>
        </w:tc>
        <w:tc>
          <w:tcPr>
            <w:tcW w:w="850" w:type="dxa"/>
            <w:tcMar>
              <w:top w:w="0" w:type="dxa"/>
              <w:left w:w="105" w:type="dxa"/>
              <w:bottom w:w="0" w:type="dxa"/>
              <w:right w:w="105" w:type="dxa"/>
            </w:tcMar>
            <w:vAlign w:val="center"/>
          </w:tcPr>
          <w:p w:rsidR="00324F15" w:rsidRPr="005872FA" w:rsidRDefault="00324F15" w:rsidP="00995431">
            <w:pPr>
              <w:widowControl/>
              <w:spacing w:line="360" w:lineRule="auto"/>
              <w:jc w:val="center"/>
              <w:textAlignment w:val="center"/>
              <w:rPr>
                <w:rFonts w:ascii="宋体" w:hAnsi="宋体" w:cs="宋体"/>
                <w:color w:val="000000"/>
                <w:kern w:val="0"/>
                <w:sz w:val="24"/>
              </w:rPr>
            </w:pPr>
            <w:proofErr w:type="gramStart"/>
            <w:r w:rsidRPr="005872FA">
              <w:rPr>
                <w:rFonts w:ascii="宋体" w:hAnsi="宋体" w:cs="宋体" w:hint="eastAsia"/>
                <w:color w:val="000000"/>
                <w:sz w:val="24"/>
              </w:rPr>
              <w:t>个</w:t>
            </w:r>
            <w:proofErr w:type="gramEnd"/>
          </w:p>
        </w:tc>
        <w:tc>
          <w:tcPr>
            <w:tcW w:w="709" w:type="dxa"/>
            <w:tcMar>
              <w:top w:w="0" w:type="dxa"/>
              <w:left w:w="105" w:type="dxa"/>
              <w:bottom w:w="0" w:type="dxa"/>
              <w:right w:w="105" w:type="dxa"/>
            </w:tcMar>
            <w:vAlign w:val="center"/>
          </w:tcPr>
          <w:p w:rsidR="00324F15" w:rsidRPr="005872FA" w:rsidRDefault="00324F15" w:rsidP="00995431">
            <w:pPr>
              <w:widowControl/>
              <w:spacing w:line="360" w:lineRule="auto"/>
              <w:jc w:val="center"/>
              <w:rPr>
                <w:rFonts w:ascii="宋体" w:hAnsi="宋体" w:cs="宋体"/>
                <w:color w:val="000000"/>
                <w:kern w:val="0"/>
                <w:sz w:val="24"/>
              </w:rPr>
            </w:pPr>
            <w:r w:rsidRPr="005872FA">
              <w:rPr>
                <w:rFonts w:ascii="宋体" w:hAnsi="宋体" w:cs="宋体" w:hint="eastAsia"/>
                <w:color w:val="000000"/>
                <w:kern w:val="0"/>
                <w:sz w:val="24"/>
              </w:rPr>
              <w:t>2</w:t>
            </w:r>
          </w:p>
        </w:tc>
        <w:tc>
          <w:tcPr>
            <w:tcW w:w="1139" w:type="dxa"/>
          </w:tcPr>
          <w:p w:rsidR="00324F15" w:rsidRPr="005872FA" w:rsidRDefault="00324F15" w:rsidP="00995431">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否</w:t>
            </w:r>
          </w:p>
        </w:tc>
      </w:tr>
      <w:tr w:rsidR="00324F15" w:rsidRPr="005872FA" w:rsidTr="00AF4302">
        <w:trPr>
          <w:trHeight w:val="540"/>
          <w:jc w:val="center"/>
        </w:trPr>
        <w:tc>
          <w:tcPr>
            <w:tcW w:w="748" w:type="dxa"/>
            <w:tcMar>
              <w:top w:w="0" w:type="dxa"/>
              <w:left w:w="105" w:type="dxa"/>
              <w:bottom w:w="0" w:type="dxa"/>
              <w:right w:w="105" w:type="dxa"/>
            </w:tcMar>
            <w:vAlign w:val="center"/>
          </w:tcPr>
          <w:p w:rsidR="00324F15" w:rsidRPr="005872FA" w:rsidRDefault="00324F15" w:rsidP="00995431">
            <w:pPr>
              <w:widowControl/>
              <w:spacing w:line="360" w:lineRule="auto"/>
              <w:ind w:firstLineChars="100" w:firstLine="240"/>
              <w:jc w:val="left"/>
              <w:rPr>
                <w:rFonts w:ascii="宋体" w:hAnsi="宋体"/>
                <w:sz w:val="24"/>
              </w:rPr>
            </w:pPr>
            <w:r>
              <w:rPr>
                <w:rFonts w:ascii="宋体" w:hAnsi="宋体" w:hint="eastAsia"/>
                <w:sz w:val="24"/>
              </w:rPr>
              <w:t>6</w:t>
            </w:r>
          </w:p>
        </w:tc>
        <w:tc>
          <w:tcPr>
            <w:tcW w:w="1068" w:type="dxa"/>
            <w:tcMar>
              <w:top w:w="0" w:type="dxa"/>
              <w:left w:w="105" w:type="dxa"/>
              <w:bottom w:w="0" w:type="dxa"/>
              <w:right w:w="105" w:type="dxa"/>
            </w:tcMar>
            <w:vAlign w:val="center"/>
          </w:tcPr>
          <w:p w:rsidR="00324F15" w:rsidRPr="005872FA" w:rsidRDefault="00324F15" w:rsidP="00995431">
            <w:pPr>
              <w:widowControl/>
              <w:adjustRightInd w:val="0"/>
              <w:snapToGrid w:val="0"/>
              <w:spacing w:line="360" w:lineRule="auto"/>
              <w:jc w:val="center"/>
              <w:rPr>
                <w:rFonts w:ascii="宋体" w:hAnsi="宋体"/>
                <w:sz w:val="24"/>
              </w:rPr>
            </w:pPr>
            <w:r w:rsidRPr="005872FA">
              <w:rPr>
                <w:rFonts w:ascii="宋体" w:hAnsi="宋体" w:hint="eastAsia"/>
                <w:sz w:val="24"/>
              </w:rPr>
              <w:t>机械移动硬盘</w:t>
            </w:r>
          </w:p>
        </w:tc>
        <w:tc>
          <w:tcPr>
            <w:tcW w:w="5976" w:type="dxa"/>
            <w:tcMar>
              <w:top w:w="0" w:type="dxa"/>
              <w:left w:w="105" w:type="dxa"/>
              <w:bottom w:w="0" w:type="dxa"/>
              <w:right w:w="105" w:type="dxa"/>
            </w:tcMar>
            <w:vAlign w:val="center"/>
          </w:tcPr>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1、</w:t>
            </w:r>
            <w:hyperlink r:id="rId21" w:history="1">
              <w:r w:rsidRPr="005872FA">
                <w:rPr>
                  <w:rFonts w:ascii="宋体" w:hAnsi="宋体" w:hint="eastAsia"/>
                  <w:sz w:val="24"/>
                </w:rPr>
                <w:t>2.5英寸硬盘</w:t>
              </w:r>
            </w:hyperlink>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2、容量≥2T</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3、USB3.0接口</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4、三年</w:t>
            </w:r>
            <w:proofErr w:type="gramStart"/>
            <w:r w:rsidRPr="005872FA">
              <w:rPr>
                <w:rFonts w:ascii="宋体" w:hAnsi="宋体" w:hint="eastAsia"/>
                <w:sz w:val="24"/>
              </w:rPr>
              <w:t>以上质</w:t>
            </w:r>
            <w:proofErr w:type="gramEnd"/>
            <w:r w:rsidRPr="005872FA">
              <w:rPr>
                <w:rFonts w:ascii="宋体" w:hAnsi="宋体" w:hint="eastAsia"/>
                <w:sz w:val="24"/>
              </w:rPr>
              <w:t>保</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5、自带加密功能</w:t>
            </w:r>
          </w:p>
        </w:tc>
        <w:tc>
          <w:tcPr>
            <w:tcW w:w="850" w:type="dxa"/>
            <w:tcMar>
              <w:top w:w="0" w:type="dxa"/>
              <w:left w:w="105" w:type="dxa"/>
              <w:bottom w:w="0" w:type="dxa"/>
              <w:right w:w="105" w:type="dxa"/>
            </w:tcMar>
            <w:vAlign w:val="center"/>
          </w:tcPr>
          <w:p w:rsidR="00324F15" w:rsidRPr="005872FA" w:rsidRDefault="00324F15" w:rsidP="00995431">
            <w:pPr>
              <w:widowControl/>
              <w:adjustRightInd w:val="0"/>
              <w:snapToGrid w:val="0"/>
              <w:spacing w:line="360" w:lineRule="auto"/>
              <w:jc w:val="center"/>
              <w:rPr>
                <w:rFonts w:ascii="宋体" w:hAnsi="宋体"/>
                <w:sz w:val="24"/>
              </w:rPr>
            </w:pPr>
            <w:proofErr w:type="gramStart"/>
            <w:r w:rsidRPr="005872FA">
              <w:rPr>
                <w:rFonts w:ascii="宋体" w:hAnsi="宋体" w:hint="eastAsia"/>
                <w:sz w:val="24"/>
              </w:rPr>
              <w:t>个</w:t>
            </w:r>
            <w:proofErr w:type="gramEnd"/>
          </w:p>
        </w:tc>
        <w:tc>
          <w:tcPr>
            <w:tcW w:w="709" w:type="dxa"/>
            <w:tcMar>
              <w:top w:w="0" w:type="dxa"/>
              <w:left w:w="105" w:type="dxa"/>
              <w:bottom w:w="0" w:type="dxa"/>
              <w:right w:w="105" w:type="dxa"/>
            </w:tcMar>
            <w:vAlign w:val="center"/>
          </w:tcPr>
          <w:p w:rsidR="00324F15" w:rsidRPr="005872FA" w:rsidRDefault="00324F15" w:rsidP="00995431">
            <w:pPr>
              <w:widowControl/>
              <w:adjustRightInd w:val="0"/>
              <w:snapToGrid w:val="0"/>
              <w:spacing w:line="360" w:lineRule="auto"/>
              <w:jc w:val="center"/>
              <w:rPr>
                <w:rFonts w:ascii="宋体" w:hAnsi="宋体"/>
                <w:sz w:val="24"/>
              </w:rPr>
            </w:pPr>
            <w:r>
              <w:rPr>
                <w:rFonts w:ascii="宋体" w:hAnsi="宋体" w:hint="eastAsia"/>
                <w:sz w:val="24"/>
              </w:rPr>
              <w:t>5</w:t>
            </w:r>
          </w:p>
        </w:tc>
        <w:tc>
          <w:tcPr>
            <w:tcW w:w="1139" w:type="dxa"/>
          </w:tcPr>
          <w:p w:rsidR="00324F15" w:rsidRDefault="00324F15" w:rsidP="00995431">
            <w:pPr>
              <w:widowControl/>
              <w:adjustRightInd w:val="0"/>
              <w:snapToGrid w:val="0"/>
              <w:spacing w:line="360" w:lineRule="auto"/>
              <w:jc w:val="center"/>
              <w:rPr>
                <w:rFonts w:ascii="宋体" w:hAnsi="宋体"/>
                <w:sz w:val="24"/>
              </w:rPr>
            </w:pPr>
            <w:r>
              <w:rPr>
                <w:rFonts w:ascii="宋体" w:hAnsi="宋体" w:cs="宋体" w:hint="eastAsia"/>
                <w:color w:val="000000"/>
                <w:kern w:val="0"/>
                <w:sz w:val="24"/>
              </w:rPr>
              <w:t>否</w:t>
            </w:r>
          </w:p>
        </w:tc>
      </w:tr>
      <w:tr w:rsidR="00324F15" w:rsidRPr="005872FA" w:rsidTr="00AF4302">
        <w:trPr>
          <w:trHeight w:val="540"/>
          <w:jc w:val="center"/>
        </w:trPr>
        <w:tc>
          <w:tcPr>
            <w:tcW w:w="748" w:type="dxa"/>
            <w:tcMar>
              <w:top w:w="0" w:type="dxa"/>
              <w:left w:w="105" w:type="dxa"/>
              <w:bottom w:w="0" w:type="dxa"/>
              <w:right w:w="105" w:type="dxa"/>
            </w:tcMar>
            <w:vAlign w:val="center"/>
          </w:tcPr>
          <w:p w:rsidR="00324F15" w:rsidRPr="005872FA" w:rsidRDefault="00324F15" w:rsidP="00995431">
            <w:pPr>
              <w:widowControl/>
              <w:spacing w:line="360" w:lineRule="auto"/>
              <w:ind w:firstLineChars="100" w:firstLine="240"/>
              <w:jc w:val="left"/>
              <w:rPr>
                <w:rFonts w:ascii="宋体" w:hAnsi="宋体"/>
                <w:sz w:val="24"/>
              </w:rPr>
            </w:pPr>
            <w:r>
              <w:rPr>
                <w:rFonts w:ascii="宋体" w:hAnsi="宋体" w:hint="eastAsia"/>
                <w:sz w:val="24"/>
              </w:rPr>
              <w:t>7</w:t>
            </w:r>
          </w:p>
        </w:tc>
        <w:tc>
          <w:tcPr>
            <w:tcW w:w="1068" w:type="dxa"/>
            <w:tcMar>
              <w:top w:w="0" w:type="dxa"/>
              <w:left w:w="105" w:type="dxa"/>
              <w:bottom w:w="0" w:type="dxa"/>
              <w:right w:w="105" w:type="dxa"/>
            </w:tcMar>
            <w:vAlign w:val="center"/>
          </w:tcPr>
          <w:p w:rsidR="00324F15" w:rsidRPr="005872FA" w:rsidRDefault="00324F15" w:rsidP="00995431">
            <w:pPr>
              <w:widowControl/>
              <w:spacing w:line="360" w:lineRule="auto"/>
              <w:jc w:val="center"/>
              <w:rPr>
                <w:rFonts w:ascii="宋体" w:hAnsi="宋体"/>
                <w:sz w:val="24"/>
              </w:rPr>
            </w:pPr>
            <w:r w:rsidRPr="005872FA">
              <w:rPr>
                <w:rFonts w:ascii="宋体" w:hAnsi="宋体" w:hint="eastAsia"/>
                <w:sz w:val="24"/>
              </w:rPr>
              <w:t>U盘</w:t>
            </w:r>
          </w:p>
        </w:tc>
        <w:tc>
          <w:tcPr>
            <w:tcW w:w="5976" w:type="dxa"/>
            <w:tcMar>
              <w:top w:w="0" w:type="dxa"/>
              <w:left w:w="105" w:type="dxa"/>
              <w:bottom w:w="0" w:type="dxa"/>
              <w:right w:w="105" w:type="dxa"/>
            </w:tcMar>
            <w:vAlign w:val="center"/>
          </w:tcPr>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容量64G，USB3.0 ，品牌U盘</w:t>
            </w:r>
          </w:p>
        </w:tc>
        <w:tc>
          <w:tcPr>
            <w:tcW w:w="850" w:type="dxa"/>
            <w:tcMar>
              <w:top w:w="0" w:type="dxa"/>
              <w:left w:w="105" w:type="dxa"/>
              <w:bottom w:w="0" w:type="dxa"/>
              <w:right w:w="105" w:type="dxa"/>
            </w:tcMar>
            <w:vAlign w:val="center"/>
          </w:tcPr>
          <w:p w:rsidR="00324F15" w:rsidRPr="005872FA" w:rsidRDefault="00324F15" w:rsidP="00995431">
            <w:pPr>
              <w:widowControl/>
              <w:spacing w:line="360" w:lineRule="auto"/>
              <w:jc w:val="center"/>
              <w:textAlignment w:val="center"/>
              <w:rPr>
                <w:rFonts w:ascii="宋体" w:hAnsi="宋体" w:cs="宋体"/>
                <w:color w:val="000000"/>
                <w:kern w:val="0"/>
                <w:sz w:val="24"/>
              </w:rPr>
            </w:pPr>
            <w:proofErr w:type="gramStart"/>
            <w:r w:rsidRPr="005872FA">
              <w:rPr>
                <w:rFonts w:ascii="宋体" w:hAnsi="宋体" w:cs="宋体" w:hint="eastAsia"/>
                <w:color w:val="000000"/>
                <w:sz w:val="24"/>
              </w:rPr>
              <w:t>个</w:t>
            </w:r>
            <w:proofErr w:type="gramEnd"/>
          </w:p>
        </w:tc>
        <w:tc>
          <w:tcPr>
            <w:tcW w:w="709" w:type="dxa"/>
            <w:tcMar>
              <w:top w:w="0" w:type="dxa"/>
              <w:left w:w="105" w:type="dxa"/>
              <w:bottom w:w="0" w:type="dxa"/>
              <w:right w:w="105" w:type="dxa"/>
            </w:tcMar>
            <w:vAlign w:val="center"/>
          </w:tcPr>
          <w:p w:rsidR="00324F15" w:rsidRPr="005872FA" w:rsidRDefault="00324F15" w:rsidP="00995431">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5</w:t>
            </w:r>
          </w:p>
        </w:tc>
        <w:tc>
          <w:tcPr>
            <w:tcW w:w="1139" w:type="dxa"/>
          </w:tcPr>
          <w:p w:rsidR="00324F15" w:rsidRDefault="00324F15" w:rsidP="00995431">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否</w:t>
            </w:r>
          </w:p>
        </w:tc>
      </w:tr>
      <w:tr w:rsidR="00324F15" w:rsidRPr="005872FA" w:rsidTr="00AF4302">
        <w:trPr>
          <w:trHeight w:val="200"/>
          <w:jc w:val="center"/>
        </w:trPr>
        <w:tc>
          <w:tcPr>
            <w:tcW w:w="748" w:type="dxa"/>
            <w:tcMar>
              <w:top w:w="0" w:type="dxa"/>
              <w:left w:w="105" w:type="dxa"/>
              <w:bottom w:w="0" w:type="dxa"/>
              <w:right w:w="105" w:type="dxa"/>
            </w:tcMar>
            <w:vAlign w:val="center"/>
          </w:tcPr>
          <w:p w:rsidR="00324F15" w:rsidRPr="005872FA" w:rsidRDefault="00324F15" w:rsidP="00995431">
            <w:pPr>
              <w:widowControl/>
              <w:spacing w:before="100" w:beforeAutospacing="1" w:after="100" w:afterAutospacing="1" w:line="360" w:lineRule="auto"/>
              <w:jc w:val="center"/>
              <w:rPr>
                <w:rFonts w:ascii="宋体" w:hAnsi="宋体" w:cs="宋体"/>
                <w:color w:val="000000"/>
                <w:kern w:val="0"/>
                <w:sz w:val="24"/>
              </w:rPr>
            </w:pPr>
            <w:r>
              <w:rPr>
                <w:rFonts w:ascii="宋体" w:hAnsi="宋体" w:cs="宋体" w:hint="eastAsia"/>
                <w:color w:val="000000"/>
                <w:kern w:val="0"/>
                <w:sz w:val="24"/>
              </w:rPr>
              <w:t>8</w:t>
            </w:r>
          </w:p>
        </w:tc>
        <w:tc>
          <w:tcPr>
            <w:tcW w:w="1068" w:type="dxa"/>
            <w:tcMar>
              <w:top w:w="0" w:type="dxa"/>
              <w:left w:w="105" w:type="dxa"/>
              <w:bottom w:w="0" w:type="dxa"/>
              <w:right w:w="105" w:type="dxa"/>
            </w:tcMar>
            <w:vAlign w:val="center"/>
          </w:tcPr>
          <w:p w:rsidR="00324F15" w:rsidRPr="005872FA" w:rsidRDefault="00324F15" w:rsidP="00995431">
            <w:pPr>
              <w:widowControl/>
              <w:adjustRightInd w:val="0"/>
              <w:snapToGrid w:val="0"/>
              <w:spacing w:line="360" w:lineRule="auto"/>
              <w:jc w:val="center"/>
              <w:rPr>
                <w:rFonts w:ascii="宋体" w:hAnsi="宋体"/>
                <w:sz w:val="24"/>
              </w:rPr>
            </w:pPr>
            <w:r w:rsidRPr="005872FA">
              <w:rPr>
                <w:rFonts w:ascii="宋体" w:hAnsi="宋体" w:hint="eastAsia"/>
                <w:sz w:val="24"/>
              </w:rPr>
              <w:t>教师用机电脑桌</w:t>
            </w:r>
          </w:p>
        </w:tc>
        <w:tc>
          <w:tcPr>
            <w:tcW w:w="5976" w:type="dxa"/>
            <w:tcMar>
              <w:top w:w="0" w:type="dxa"/>
              <w:left w:w="105" w:type="dxa"/>
              <w:bottom w:w="0" w:type="dxa"/>
              <w:right w:w="105" w:type="dxa"/>
            </w:tcMar>
            <w:vAlign w:val="center"/>
          </w:tcPr>
          <w:p w:rsidR="00324F15" w:rsidRPr="005872FA" w:rsidRDefault="00324F15" w:rsidP="003D3711">
            <w:pPr>
              <w:widowControl/>
              <w:numPr>
                <w:ilvl w:val="0"/>
                <w:numId w:val="22"/>
              </w:numPr>
              <w:adjustRightInd w:val="0"/>
              <w:snapToGrid w:val="0"/>
              <w:spacing w:line="360" w:lineRule="auto"/>
              <w:jc w:val="left"/>
              <w:rPr>
                <w:rFonts w:ascii="宋体" w:hAnsi="宋体"/>
                <w:sz w:val="24"/>
              </w:rPr>
            </w:pPr>
            <w:r w:rsidRPr="005872FA">
              <w:rPr>
                <w:rFonts w:ascii="宋体" w:hAnsi="宋体" w:hint="eastAsia"/>
                <w:sz w:val="24"/>
              </w:rPr>
              <w:t>现代创意书桌 简约转角办公桌组合</w:t>
            </w:r>
          </w:p>
          <w:p w:rsidR="00324F15" w:rsidRPr="005872FA" w:rsidRDefault="00324F15" w:rsidP="00995431">
            <w:pPr>
              <w:widowControl/>
              <w:spacing w:line="360" w:lineRule="auto"/>
              <w:jc w:val="left"/>
              <w:rPr>
                <w:rFonts w:ascii="宋体" w:hAnsi="宋体"/>
                <w:sz w:val="24"/>
              </w:rPr>
            </w:pPr>
            <w:r>
              <w:rPr>
                <w:rFonts w:ascii="宋体" w:hAnsi="宋体" w:cs="宋体"/>
                <w:noProof/>
                <w:kern w:val="0"/>
                <w:sz w:val="24"/>
              </w:rPr>
              <w:drawing>
                <wp:inline distT="0" distB="0" distL="0" distR="0">
                  <wp:extent cx="2345690" cy="1558290"/>
                  <wp:effectExtent l="19050" t="0" r="0" b="0"/>
                  <wp:docPr id="7"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IMG_256"/>
                          <pic:cNvPicPr>
                            <a:picLocks noChangeAspect="1" noChangeArrowheads="1"/>
                          </pic:cNvPicPr>
                        </pic:nvPicPr>
                        <pic:blipFill>
                          <a:blip r:embed="rId22" cstate="print"/>
                          <a:srcRect/>
                          <a:stretch>
                            <a:fillRect/>
                          </a:stretch>
                        </pic:blipFill>
                        <pic:spPr bwMode="auto">
                          <a:xfrm>
                            <a:off x="0" y="0"/>
                            <a:ext cx="2345690" cy="1558290"/>
                          </a:xfrm>
                          <a:prstGeom prst="rect">
                            <a:avLst/>
                          </a:prstGeom>
                          <a:noFill/>
                          <a:ln w="9525">
                            <a:noFill/>
                            <a:miter lim="800000"/>
                            <a:headEnd/>
                            <a:tailEnd/>
                          </a:ln>
                        </pic:spPr>
                      </pic:pic>
                    </a:graphicData>
                  </a:graphic>
                </wp:inline>
              </w:drawing>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2. 台式写字台电脑桌金属材质: 铁合金</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3. 包装方式: 组装</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4. 饰面材质: 12MM钢化玻璃</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5. 组合形式: 转角</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6. 是否带柜子: 是</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7. 1.2米左抽屉</w:t>
            </w:r>
          </w:p>
          <w:p w:rsidR="00324F15" w:rsidRPr="005872FA" w:rsidRDefault="00324F15" w:rsidP="00995431">
            <w:pPr>
              <w:widowControl/>
              <w:adjustRightInd w:val="0"/>
              <w:snapToGrid w:val="0"/>
              <w:spacing w:line="360" w:lineRule="auto"/>
              <w:jc w:val="left"/>
              <w:rPr>
                <w:rFonts w:ascii="宋体" w:hAnsi="宋体"/>
                <w:color w:val="ED7D31"/>
                <w:sz w:val="24"/>
              </w:rPr>
            </w:pPr>
            <w:r w:rsidRPr="005872FA">
              <w:rPr>
                <w:rFonts w:ascii="宋体" w:hAnsi="宋体" w:hint="eastAsia"/>
                <w:sz w:val="24"/>
              </w:rPr>
              <w:lastRenderedPageBreak/>
              <w:t>8.不锈钢底框</w:t>
            </w:r>
          </w:p>
        </w:tc>
        <w:tc>
          <w:tcPr>
            <w:tcW w:w="850" w:type="dxa"/>
            <w:tcMar>
              <w:top w:w="0" w:type="dxa"/>
              <w:left w:w="105" w:type="dxa"/>
              <w:bottom w:w="0" w:type="dxa"/>
              <w:right w:w="105" w:type="dxa"/>
            </w:tcMar>
            <w:vAlign w:val="center"/>
          </w:tcPr>
          <w:p w:rsidR="00324F15" w:rsidRPr="005872FA" w:rsidRDefault="00324F15" w:rsidP="00995431">
            <w:pPr>
              <w:widowControl/>
              <w:spacing w:line="360" w:lineRule="auto"/>
              <w:jc w:val="center"/>
              <w:textAlignment w:val="center"/>
              <w:rPr>
                <w:rFonts w:ascii="宋体" w:hAnsi="宋体" w:cs="宋体"/>
                <w:color w:val="000000"/>
                <w:kern w:val="0"/>
                <w:sz w:val="24"/>
              </w:rPr>
            </w:pPr>
            <w:r w:rsidRPr="005872FA">
              <w:rPr>
                <w:rFonts w:ascii="宋体" w:hAnsi="宋体" w:cs="宋体" w:hint="eastAsia"/>
                <w:sz w:val="24"/>
              </w:rPr>
              <w:lastRenderedPageBreak/>
              <w:t>张</w:t>
            </w:r>
          </w:p>
        </w:tc>
        <w:tc>
          <w:tcPr>
            <w:tcW w:w="709" w:type="dxa"/>
            <w:tcMar>
              <w:top w:w="0" w:type="dxa"/>
              <w:left w:w="105" w:type="dxa"/>
              <w:bottom w:w="0" w:type="dxa"/>
              <w:right w:w="105" w:type="dxa"/>
            </w:tcMar>
            <w:vAlign w:val="center"/>
          </w:tcPr>
          <w:p w:rsidR="00324F15" w:rsidRPr="005872FA" w:rsidRDefault="00324F15" w:rsidP="00995431">
            <w:pPr>
              <w:spacing w:line="360" w:lineRule="auto"/>
              <w:jc w:val="center"/>
              <w:rPr>
                <w:rFonts w:ascii="宋体" w:hAnsi="宋体" w:cs="宋体"/>
                <w:color w:val="000000"/>
                <w:kern w:val="0"/>
                <w:sz w:val="24"/>
              </w:rPr>
            </w:pPr>
            <w:r w:rsidRPr="005872FA">
              <w:rPr>
                <w:rFonts w:ascii="宋体" w:hAnsi="宋体" w:cs="宋体" w:hint="eastAsia"/>
                <w:color w:val="000000"/>
                <w:kern w:val="0"/>
                <w:sz w:val="24"/>
              </w:rPr>
              <w:t>1</w:t>
            </w:r>
          </w:p>
        </w:tc>
        <w:tc>
          <w:tcPr>
            <w:tcW w:w="1139" w:type="dxa"/>
          </w:tcPr>
          <w:p w:rsidR="00324F15" w:rsidRPr="005872FA" w:rsidRDefault="00324F15" w:rsidP="00995431">
            <w:pPr>
              <w:spacing w:line="360" w:lineRule="auto"/>
              <w:jc w:val="center"/>
              <w:rPr>
                <w:rFonts w:ascii="宋体" w:hAnsi="宋体" w:cs="宋体"/>
                <w:color w:val="000000"/>
                <w:kern w:val="0"/>
                <w:sz w:val="24"/>
              </w:rPr>
            </w:pPr>
            <w:r>
              <w:rPr>
                <w:rFonts w:ascii="宋体" w:hAnsi="宋体" w:cs="宋体" w:hint="eastAsia"/>
                <w:color w:val="000000"/>
                <w:kern w:val="0"/>
                <w:sz w:val="24"/>
              </w:rPr>
              <w:t>否</w:t>
            </w:r>
          </w:p>
        </w:tc>
      </w:tr>
      <w:tr w:rsidR="00324F15" w:rsidRPr="005872FA" w:rsidTr="00AF4302">
        <w:trPr>
          <w:trHeight w:val="540"/>
          <w:jc w:val="center"/>
        </w:trPr>
        <w:tc>
          <w:tcPr>
            <w:tcW w:w="748" w:type="dxa"/>
            <w:tcMar>
              <w:top w:w="0" w:type="dxa"/>
              <w:left w:w="105" w:type="dxa"/>
              <w:bottom w:w="0" w:type="dxa"/>
              <w:right w:w="105" w:type="dxa"/>
            </w:tcMar>
            <w:vAlign w:val="center"/>
          </w:tcPr>
          <w:p w:rsidR="00324F15" w:rsidRPr="005872FA" w:rsidRDefault="00324F15" w:rsidP="00995431">
            <w:pPr>
              <w:widowControl/>
              <w:spacing w:before="100" w:beforeAutospacing="1" w:after="100" w:afterAutospacing="1" w:line="360" w:lineRule="auto"/>
              <w:jc w:val="center"/>
              <w:rPr>
                <w:rFonts w:ascii="宋体" w:hAnsi="宋体"/>
                <w:color w:val="000000"/>
                <w:kern w:val="0"/>
                <w:sz w:val="24"/>
              </w:rPr>
            </w:pPr>
            <w:r>
              <w:rPr>
                <w:rFonts w:ascii="宋体" w:hAnsi="宋体" w:hint="eastAsia"/>
                <w:color w:val="000000"/>
                <w:kern w:val="0"/>
                <w:sz w:val="24"/>
              </w:rPr>
              <w:lastRenderedPageBreak/>
              <w:t>9</w:t>
            </w:r>
          </w:p>
        </w:tc>
        <w:tc>
          <w:tcPr>
            <w:tcW w:w="1068" w:type="dxa"/>
            <w:tcMar>
              <w:top w:w="0" w:type="dxa"/>
              <w:left w:w="105" w:type="dxa"/>
              <w:bottom w:w="0" w:type="dxa"/>
              <w:right w:w="105" w:type="dxa"/>
            </w:tcMar>
            <w:vAlign w:val="center"/>
          </w:tcPr>
          <w:p w:rsidR="00324F15" w:rsidRPr="005872FA" w:rsidRDefault="00324F15" w:rsidP="00995431">
            <w:pPr>
              <w:widowControl/>
              <w:adjustRightInd w:val="0"/>
              <w:snapToGrid w:val="0"/>
              <w:spacing w:line="360" w:lineRule="auto"/>
              <w:jc w:val="center"/>
              <w:rPr>
                <w:rFonts w:ascii="宋体" w:hAnsi="宋体"/>
                <w:sz w:val="24"/>
              </w:rPr>
            </w:pPr>
            <w:r w:rsidRPr="005872FA">
              <w:rPr>
                <w:rFonts w:ascii="宋体" w:hAnsi="宋体" w:hint="eastAsia"/>
                <w:sz w:val="24"/>
              </w:rPr>
              <w:t>触摸式一体机</w:t>
            </w:r>
          </w:p>
        </w:tc>
        <w:tc>
          <w:tcPr>
            <w:tcW w:w="5976" w:type="dxa"/>
            <w:tcMar>
              <w:top w:w="0" w:type="dxa"/>
              <w:left w:w="105" w:type="dxa"/>
              <w:bottom w:w="0" w:type="dxa"/>
              <w:right w:w="105" w:type="dxa"/>
            </w:tcMar>
            <w:vAlign w:val="center"/>
          </w:tcPr>
          <w:p w:rsidR="00324F15" w:rsidRPr="005872FA" w:rsidRDefault="00324F15" w:rsidP="00995431">
            <w:pPr>
              <w:spacing w:line="360" w:lineRule="auto"/>
              <w:ind w:left="360"/>
              <w:rPr>
                <w:rFonts w:ascii="宋体" w:hAnsi="宋体"/>
                <w:sz w:val="24"/>
              </w:rPr>
            </w:pPr>
            <w:r w:rsidRPr="005872FA">
              <w:rPr>
                <w:rFonts w:ascii="宋体" w:hAnsi="宋体" w:hint="eastAsia"/>
                <w:sz w:val="24"/>
              </w:rPr>
              <w:t>一、硬件参数：</w:t>
            </w:r>
          </w:p>
          <w:p w:rsidR="00324F15" w:rsidRPr="005872FA" w:rsidRDefault="00324F15" w:rsidP="00995431">
            <w:pPr>
              <w:spacing w:line="360" w:lineRule="auto"/>
              <w:ind w:left="360"/>
              <w:rPr>
                <w:rFonts w:ascii="宋体" w:hAnsi="宋体"/>
                <w:sz w:val="24"/>
              </w:rPr>
            </w:pPr>
            <w:r w:rsidRPr="005872FA">
              <w:rPr>
                <w:rFonts w:ascii="宋体" w:hAnsi="宋体" w:hint="eastAsia"/>
                <w:sz w:val="24"/>
              </w:rPr>
              <w:t>1、屏幕类型: LED背光A</w:t>
            </w:r>
            <w:proofErr w:type="gramStart"/>
            <w:r w:rsidRPr="005872FA">
              <w:rPr>
                <w:rFonts w:ascii="宋体" w:hAnsi="宋体" w:hint="eastAsia"/>
                <w:sz w:val="24"/>
              </w:rPr>
              <w:t>规</w:t>
            </w:r>
            <w:proofErr w:type="gramEnd"/>
            <w:r w:rsidRPr="005872FA">
              <w:rPr>
                <w:rFonts w:ascii="宋体" w:hAnsi="宋体" w:hint="eastAsia"/>
                <w:sz w:val="24"/>
              </w:rPr>
              <w:t>屏；书写屏采用防眩光全钢化玻璃屏；</w:t>
            </w:r>
          </w:p>
          <w:p w:rsidR="00324F15" w:rsidRPr="005872FA" w:rsidRDefault="00324F15" w:rsidP="00995431">
            <w:pPr>
              <w:spacing w:line="360" w:lineRule="auto"/>
              <w:ind w:left="360"/>
              <w:rPr>
                <w:rFonts w:ascii="宋体" w:hAnsi="宋体"/>
                <w:sz w:val="24"/>
              </w:rPr>
            </w:pPr>
            <w:r w:rsidRPr="005872FA">
              <w:rPr>
                <w:rFonts w:ascii="宋体" w:hAnsi="宋体" w:hint="eastAsia"/>
                <w:sz w:val="24"/>
              </w:rPr>
              <w:t>2、显示尺寸: ≥75英寸,显示比例: 16: 9(全屏) ；</w:t>
            </w:r>
          </w:p>
          <w:p w:rsidR="00324F15" w:rsidRPr="005872FA" w:rsidRDefault="00324F15" w:rsidP="00995431">
            <w:pPr>
              <w:spacing w:line="360" w:lineRule="auto"/>
              <w:ind w:left="360"/>
              <w:rPr>
                <w:rFonts w:ascii="宋体" w:hAnsi="宋体"/>
                <w:sz w:val="24"/>
              </w:rPr>
            </w:pPr>
            <w:r w:rsidRPr="005872FA">
              <w:rPr>
                <w:rFonts w:ascii="宋体" w:hAnsi="宋体" w:hint="eastAsia"/>
                <w:sz w:val="24"/>
              </w:rPr>
              <w:t>3、可视角度: ≥178°,物理分辨率: ≥1920*1080；</w:t>
            </w:r>
          </w:p>
          <w:p w:rsidR="00324F15" w:rsidRPr="005872FA" w:rsidRDefault="00324F15" w:rsidP="00995431">
            <w:pPr>
              <w:spacing w:line="360" w:lineRule="auto"/>
              <w:ind w:left="360"/>
              <w:rPr>
                <w:rFonts w:ascii="宋体" w:hAnsi="宋体"/>
                <w:sz w:val="24"/>
              </w:rPr>
            </w:pPr>
            <w:r w:rsidRPr="005872FA">
              <w:rPr>
                <w:rFonts w:ascii="宋体" w:hAnsi="宋体" w:hint="eastAsia"/>
                <w:sz w:val="24"/>
              </w:rPr>
              <w:t>4、平板采用前维护结构, 表面无尖锐边缘或突起；</w:t>
            </w:r>
          </w:p>
          <w:p w:rsidR="00324F15" w:rsidRPr="005872FA" w:rsidRDefault="00324F15" w:rsidP="00995431">
            <w:pPr>
              <w:spacing w:line="360" w:lineRule="auto"/>
              <w:ind w:left="360"/>
              <w:rPr>
                <w:rFonts w:ascii="宋体" w:hAnsi="宋体"/>
                <w:sz w:val="24"/>
              </w:rPr>
            </w:pPr>
            <w:r w:rsidRPr="005872FA">
              <w:rPr>
                <w:rFonts w:ascii="宋体" w:hAnsi="宋体" w:hint="eastAsia"/>
                <w:sz w:val="24"/>
              </w:rPr>
              <w:t>5、</w:t>
            </w:r>
            <w:r w:rsidRPr="005872FA">
              <w:rPr>
                <w:rFonts w:ascii="宋体" w:hAnsi="宋体" w:hint="eastAsia"/>
                <w:sz w:val="24"/>
              </w:rPr>
              <w:tab/>
              <w:t>内置≥2*10W扬声器,保证扩声音质；</w:t>
            </w:r>
          </w:p>
          <w:p w:rsidR="00324F15" w:rsidRPr="005872FA" w:rsidRDefault="00324F15" w:rsidP="00995431">
            <w:pPr>
              <w:spacing w:line="360" w:lineRule="auto"/>
              <w:ind w:left="360"/>
              <w:rPr>
                <w:rFonts w:ascii="宋体" w:hAnsi="宋体"/>
                <w:sz w:val="24"/>
              </w:rPr>
            </w:pPr>
            <w:r w:rsidRPr="005872FA">
              <w:rPr>
                <w:rFonts w:ascii="宋体" w:hAnsi="宋体" w:hint="eastAsia"/>
                <w:sz w:val="24"/>
              </w:rPr>
              <w:t>★6、整机电视开关、电脑开关和节能待机键三合一，操作便捷。</w:t>
            </w:r>
          </w:p>
          <w:p w:rsidR="00324F15" w:rsidRPr="005872FA" w:rsidRDefault="00324F15" w:rsidP="00995431">
            <w:pPr>
              <w:spacing w:line="360" w:lineRule="auto"/>
              <w:ind w:left="360"/>
              <w:rPr>
                <w:rFonts w:ascii="宋体" w:hAnsi="宋体"/>
                <w:sz w:val="24"/>
              </w:rPr>
            </w:pPr>
            <w:r w:rsidRPr="005872FA">
              <w:rPr>
                <w:rFonts w:ascii="宋体" w:hAnsi="宋体" w:hint="eastAsia"/>
                <w:sz w:val="24"/>
              </w:rPr>
              <w:t>★7、整机具备至少3路前置双通道USB接口,同一个USB接口可支持同时在Windows及Android系统下被读取，无需区分。其中至少有1路为USB3.0。</w:t>
            </w:r>
          </w:p>
          <w:p w:rsidR="00324F15" w:rsidRPr="005872FA" w:rsidRDefault="00324F15" w:rsidP="00995431">
            <w:pPr>
              <w:spacing w:line="360" w:lineRule="auto"/>
              <w:ind w:left="360"/>
              <w:rPr>
                <w:rFonts w:ascii="宋体" w:hAnsi="宋体"/>
                <w:sz w:val="24"/>
              </w:rPr>
            </w:pPr>
            <w:r w:rsidRPr="005872FA">
              <w:rPr>
                <w:rFonts w:ascii="宋体" w:hAnsi="宋体" w:hint="eastAsia"/>
                <w:sz w:val="24"/>
              </w:rPr>
              <w:t>8、触控技术：内置红外触摸感应模组,可实现10点触摸，在嵌入式操作系统下至少支持十笔笔书写，在Windows操作系统下至少支持10笔书写，任意通道下支持十笔批注。</w:t>
            </w:r>
          </w:p>
          <w:p w:rsidR="00324F15" w:rsidRPr="005872FA" w:rsidRDefault="00324F15" w:rsidP="00995431">
            <w:pPr>
              <w:spacing w:line="360" w:lineRule="auto"/>
              <w:ind w:left="360"/>
              <w:rPr>
                <w:rFonts w:ascii="宋体" w:hAnsi="宋体"/>
                <w:sz w:val="24"/>
              </w:rPr>
            </w:pPr>
            <w:r w:rsidRPr="005872FA">
              <w:rPr>
                <w:rFonts w:ascii="宋体" w:hAnsi="宋体" w:hint="eastAsia"/>
                <w:sz w:val="24"/>
              </w:rPr>
              <w:t>★9、内置触摸中控菜单，将信号源通道切换、亮度对比度调节、声音图像调节等整合到同一菜单下，无须实体按键，在任意显示通道下均可通过手势在屏幕上调取该触摸菜单，方便快捷，触摸中控菜单上的通道信号源名称支持自定义，方便老师识别。</w:t>
            </w:r>
          </w:p>
          <w:p w:rsidR="00324F15" w:rsidRPr="005872FA" w:rsidRDefault="00324F15" w:rsidP="00995431">
            <w:pPr>
              <w:spacing w:line="360" w:lineRule="auto"/>
              <w:ind w:left="360"/>
              <w:rPr>
                <w:rFonts w:ascii="宋体" w:hAnsi="宋体"/>
                <w:sz w:val="24"/>
              </w:rPr>
            </w:pPr>
            <w:r w:rsidRPr="005872FA">
              <w:rPr>
                <w:rFonts w:ascii="宋体" w:hAnsi="宋体" w:hint="eastAsia"/>
                <w:sz w:val="24"/>
              </w:rPr>
              <w:t>10、可根据环境光和灯光的变化,自动调整显示亮度, 在有效保护教师和学生视力的同时,强化节能;</w:t>
            </w:r>
          </w:p>
          <w:p w:rsidR="00324F15" w:rsidRPr="005872FA" w:rsidRDefault="00324F15" w:rsidP="00995431">
            <w:pPr>
              <w:spacing w:line="360" w:lineRule="auto"/>
              <w:ind w:left="360"/>
              <w:rPr>
                <w:rFonts w:ascii="宋体" w:hAnsi="宋体"/>
                <w:sz w:val="24"/>
              </w:rPr>
            </w:pPr>
            <w:r w:rsidRPr="005872FA">
              <w:rPr>
                <w:rFonts w:ascii="宋体" w:hAnsi="宋体" w:hint="eastAsia"/>
                <w:sz w:val="24"/>
              </w:rPr>
              <w:t>★11、配备无线智能遥控：人性化设计具备电视遥控功能和电脑键盘常用的F1—F12功能键及Alt+F4、Alt+Tab、Space、Enter、windows等快捷按键，可</w:t>
            </w:r>
            <w:r w:rsidRPr="005872FA">
              <w:rPr>
                <w:rFonts w:ascii="宋体" w:hAnsi="宋体" w:hint="eastAsia"/>
                <w:sz w:val="24"/>
              </w:rPr>
              <w:lastRenderedPageBreak/>
              <w:t>实现一键开启交互白板软件、PPT上下翻页、一键锁定/解锁触摸及整机实体按键、一键冻结屏幕、一键查看整机温度、一键黑屏等功能</w:t>
            </w:r>
          </w:p>
          <w:p w:rsidR="00324F15" w:rsidRPr="005872FA" w:rsidRDefault="00324F15" w:rsidP="00995431">
            <w:pPr>
              <w:spacing w:line="360" w:lineRule="auto"/>
              <w:ind w:left="360"/>
              <w:rPr>
                <w:rFonts w:ascii="宋体" w:hAnsi="宋体"/>
                <w:sz w:val="24"/>
              </w:rPr>
            </w:pPr>
            <w:r w:rsidRPr="005872FA">
              <w:rPr>
                <w:rFonts w:ascii="宋体" w:hAnsi="宋体" w:hint="eastAsia"/>
                <w:sz w:val="24"/>
              </w:rPr>
              <w:t xml:space="preserve">★12、具备组合按键锁定屏幕、遥控器锁定屏幕、全通道U盘锁定屏幕，保证无关人士无法自由操作； </w:t>
            </w:r>
          </w:p>
          <w:p w:rsidR="00324F15" w:rsidRPr="005872FA" w:rsidRDefault="00324F15" w:rsidP="00995431">
            <w:pPr>
              <w:spacing w:line="360" w:lineRule="auto"/>
              <w:ind w:left="360"/>
              <w:rPr>
                <w:rFonts w:ascii="宋体" w:hAnsi="宋体"/>
                <w:sz w:val="24"/>
              </w:rPr>
            </w:pPr>
            <w:r w:rsidRPr="005872FA">
              <w:rPr>
                <w:rFonts w:ascii="宋体" w:hAnsi="宋体" w:hint="eastAsia"/>
                <w:sz w:val="24"/>
              </w:rPr>
              <w:t>13.无需借助PC，整机可一键进行硬件自检，包括对系统硬盘、系统内存、触摸框、PC模块 、光感系统等模块进行检测，并针对不同模块给出问题原因提示，支持直接扫描系统提供的</w:t>
            </w:r>
            <w:proofErr w:type="gramStart"/>
            <w:r w:rsidRPr="005872FA">
              <w:rPr>
                <w:rFonts w:ascii="宋体" w:hAnsi="宋体" w:hint="eastAsia"/>
                <w:sz w:val="24"/>
              </w:rPr>
              <w:t>二维码进行</w:t>
            </w:r>
            <w:proofErr w:type="gramEnd"/>
            <w:r w:rsidRPr="005872FA">
              <w:rPr>
                <w:rFonts w:ascii="宋体" w:hAnsi="宋体" w:hint="eastAsia"/>
                <w:sz w:val="24"/>
              </w:rPr>
              <w:t>在线客</w:t>
            </w:r>
            <w:proofErr w:type="gramStart"/>
            <w:r w:rsidRPr="005872FA">
              <w:rPr>
                <w:rFonts w:ascii="宋体" w:hAnsi="宋体" w:hint="eastAsia"/>
                <w:sz w:val="24"/>
              </w:rPr>
              <w:t>服问题</w:t>
            </w:r>
            <w:proofErr w:type="gramEnd"/>
            <w:r w:rsidRPr="005872FA">
              <w:rPr>
                <w:rFonts w:ascii="宋体" w:hAnsi="宋体" w:hint="eastAsia"/>
                <w:sz w:val="24"/>
              </w:rPr>
              <w:t>保修。。</w:t>
            </w:r>
          </w:p>
          <w:p w:rsidR="00324F15" w:rsidRPr="005872FA" w:rsidRDefault="00324F15" w:rsidP="00995431">
            <w:pPr>
              <w:spacing w:line="360" w:lineRule="auto"/>
              <w:ind w:left="360"/>
              <w:rPr>
                <w:rFonts w:ascii="宋体" w:hAnsi="宋体"/>
                <w:sz w:val="24"/>
              </w:rPr>
            </w:pPr>
            <w:r w:rsidRPr="005872FA">
              <w:rPr>
                <w:rFonts w:ascii="宋体" w:hAnsi="宋体" w:hint="eastAsia"/>
                <w:sz w:val="24"/>
              </w:rPr>
              <w:t>14、所投产品交互式一体</w:t>
            </w:r>
            <w:proofErr w:type="gramStart"/>
            <w:r w:rsidRPr="005872FA">
              <w:rPr>
                <w:rFonts w:ascii="宋体" w:hAnsi="宋体" w:hint="eastAsia"/>
                <w:sz w:val="24"/>
              </w:rPr>
              <w:t>机支持</w:t>
            </w:r>
            <w:proofErr w:type="gramEnd"/>
            <w:r w:rsidRPr="005872FA">
              <w:rPr>
                <w:rFonts w:ascii="宋体" w:hAnsi="宋体" w:hint="eastAsia"/>
                <w:sz w:val="24"/>
              </w:rPr>
              <w:t>任意通道下通过手势识别，调</w:t>
            </w:r>
            <w:proofErr w:type="gramStart"/>
            <w:r w:rsidRPr="005872FA">
              <w:rPr>
                <w:rFonts w:ascii="宋体" w:hAnsi="宋体" w:hint="eastAsia"/>
                <w:sz w:val="24"/>
              </w:rPr>
              <w:t>出板</w:t>
            </w:r>
            <w:proofErr w:type="gramEnd"/>
            <w:r w:rsidRPr="005872FA">
              <w:rPr>
                <w:rFonts w:ascii="宋体" w:hAnsi="宋体" w:hint="eastAsia"/>
                <w:sz w:val="24"/>
              </w:rPr>
              <w:t xml:space="preserve">擦工具，能够根据手与屏幕的接触面积自动调整板擦工具的大小，方便教学； </w:t>
            </w:r>
          </w:p>
          <w:p w:rsidR="00324F15" w:rsidRPr="005872FA" w:rsidRDefault="00324F15" w:rsidP="00995431">
            <w:pPr>
              <w:spacing w:line="360" w:lineRule="auto"/>
              <w:ind w:left="360"/>
              <w:rPr>
                <w:rFonts w:ascii="宋体" w:hAnsi="宋体"/>
                <w:sz w:val="24"/>
              </w:rPr>
            </w:pPr>
            <w:r w:rsidRPr="005872FA">
              <w:rPr>
                <w:rFonts w:ascii="宋体" w:hAnsi="宋体" w:hint="eastAsia"/>
                <w:sz w:val="24"/>
              </w:rPr>
              <w:t>15、在</w:t>
            </w:r>
            <w:proofErr w:type="gramStart"/>
            <w:r w:rsidRPr="005872FA">
              <w:rPr>
                <w:rFonts w:ascii="宋体" w:hAnsi="宋体" w:hint="eastAsia"/>
                <w:sz w:val="24"/>
              </w:rPr>
              <w:t>安卓系统</w:t>
            </w:r>
            <w:proofErr w:type="gramEnd"/>
            <w:r w:rsidRPr="005872FA">
              <w:rPr>
                <w:rFonts w:ascii="宋体" w:hAnsi="宋体" w:hint="eastAsia"/>
                <w:sz w:val="24"/>
              </w:rPr>
              <w:t>下，嵌入式互动白板支持十笔或以上书写及手势擦除（手势擦除识别面积根据手势大小自动调整），支持十种以上图形工具，白板书写内容可导出PDF格式。</w:t>
            </w:r>
          </w:p>
          <w:p w:rsidR="00324F15" w:rsidRPr="005872FA" w:rsidRDefault="00324F15" w:rsidP="00995431">
            <w:pPr>
              <w:spacing w:line="360" w:lineRule="auto"/>
              <w:ind w:left="360"/>
              <w:rPr>
                <w:rFonts w:ascii="宋体" w:hAnsi="宋体"/>
                <w:sz w:val="24"/>
              </w:rPr>
            </w:pPr>
            <w:r w:rsidRPr="005872FA">
              <w:rPr>
                <w:rFonts w:ascii="宋体" w:hAnsi="宋体" w:hint="eastAsia"/>
                <w:sz w:val="24"/>
              </w:rPr>
              <w:t>16、当外接电脑设备时，如整机处于关机上电状态，则接上外接电脑后自动开机。</w:t>
            </w:r>
          </w:p>
          <w:p w:rsidR="00324F15" w:rsidRPr="005872FA" w:rsidRDefault="00324F15" w:rsidP="00995431">
            <w:pPr>
              <w:spacing w:line="360" w:lineRule="auto"/>
              <w:ind w:left="360"/>
              <w:rPr>
                <w:rFonts w:ascii="宋体" w:hAnsi="宋体"/>
                <w:sz w:val="24"/>
              </w:rPr>
            </w:pPr>
            <w:r w:rsidRPr="005872FA">
              <w:rPr>
                <w:rFonts w:ascii="宋体" w:hAnsi="宋体" w:hint="eastAsia"/>
                <w:sz w:val="24"/>
              </w:rPr>
              <w:t>17、可实现通过一个USB接口同时传输音视及触摸信号。</w:t>
            </w:r>
          </w:p>
          <w:p w:rsidR="00324F15" w:rsidRPr="005872FA" w:rsidRDefault="00324F15" w:rsidP="00995431">
            <w:pPr>
              <w:spacing w:line="360" w:lineRule="auto"/>
              <w:ind w:left="360"/>
              <w:rPr>
                <w:rFonts w:ascii="宋体" w:hAnsi="宋体"/>
                <w:sz w:val="24"/>
              </w:rPr>
            </w:pPr>
            <w:r w:rsidRPr="005872FA">
              <w:rPr>
                <w:rFonts w:ascii="宋体" w:hAnsi="宋体" w:hint="eastAsia"/>
                <w:sz w:val="24"/>
              </w:rPr>
              <w:t>18、实物展台在windows和 Android双系统下自动切换。</w:t>
            </w:r>
          </w:p>
          <w:p w:rsidR="00324F15" w:rsidRPr="005872FA" w:rsidRDefault="00324F15" w:rsidP="00995431">
            <w:pPr>
              <w:spacing w:line="360" w:lineRule="auto"/>
              <w:ind w:left="360"/>
              <w:rPr>
                <w:rFonts w:ascii="宋体" w:hAnsi="宋体"/>
                <w:sz w:val="24"/>
              </w:rPr>
            </w:pPr>
            <w:r w:rsidRPr="005872FA">
              <w:rPr>
                <w:rFonts w:ascii="宋体" w:hAnsi="宋体" w:hint="eastAsia"/>
                <w:sz w:val="24"/>
              </w:rPr>
              <w:t>19、内置电脑：采用模块化电脑方案，采用120pin接口，采用按压式开关，无需工具即可快速拆卸电脑模块。</w:t>
            </w:r>
          </w:p>
          <w:p w:rsidR="00324F15" w:rsidRPr="005872FA" w:rsidRDefault="00324F15" w:rsidP="00995431">
            <w:pPr>
              <w:spacing w:line="360" w:lineRule="auto"/>
              <w:ind w:left="360"/>
              <w:rPr>
                <w:rFonts w:ascii="宋体" w:hAnsi="宋体"/>
                <w:sz w:val="24"/>
              </w:rPr>
            </w:pPr>
            <w:r w:rsidRPr="005872FA">
              <w:rPr>
                <w:rFonts w:ascii="宋体" w:hAnsi="宋体" w:hint="eastAsia"/>
                <w:sz w:val="24"/>
              </w:rPr>
              <w:t>a.处理器：Inter i5-6500低耗能主板，8G内存，128G</w:t>
            </w:r>
            <w:r w:rsidRPr="005872FA">
              <w:rPr>
                <w:rFonts w:ascii="宋体" w:hAnsi="宋体" w:hint="eastAsia"/>
                <w:sz w:val="24"/>
              </w:rPr>
              <w:lastRenderedPageBreak/>
              <w:t>固态硬盘，内置WiFi：IEEE 802.11n标准内置网卡：10M/100M/1000M</w:t>
            </w:r>
          </w:p>
          <w:p w:rsidR="00324F15" w:rsidRPr="005872FA" w:rsidRDefault="00324F15" w:rsidP="00995431">
            <w:pPr>
              <w:spacing w:line="360" w:lineRule="auto"/>
              <w:ind w:left="360"/>
              <w:rPr>
                <w:rFonts w:ascii="宋体" w:hAnsi="宋体"/>
                <w:sz w:val="24"/>
              </w:rPr>
            </w:pPr>
            <w:r w:rsidRPr="005872FA">
              <w:rPr>
                <w:rFonts w:ascii="宋体" w:hAnsi="宋体" w:hint="eastAsia"/>
                <w:sz w:val="24"/>
              </w:rPr>
              <w:t>b. 具有独立非外扩展的电脑USB接口：电脑上至少6个USB接口，其中至少4个为USB3.0接口。具有独立非外扩展的视频输出接口：≥1路VGA ；≥1路HDMI ；≥1路DP</w:t>
            </w:r>
          </w:p>
          <w:p w:rsidR="00324F15" w:rsidRPr="005872FA" w:rsidRDefault="00324F15" w:rsidP="00995431">
            <w:pPr>
              <w:spacing w:line="360" w:lineRule="auto"/>
              <w:ind w:left="360"/>
              <w:rPr>
                <w:rFonts w:ascii="宋体" w:hAnsi="宋体"/>
                <w:sz w:val="24"/>
              </w:rPr>
            </w:pPr>
            <w:r w:rsidRPr="005872FA">
              <w:rPr>
                <w:rFonts w:ascii="宋体" w:hAnsi="宋体" w:hint="eastAsia"/>
                <w:sz w:val="24"/>
              </w:rPr>
              <w:t>二、软件部分:</w:t>
            </w:r>
          </w:p>
          <w:p w:rsidR="00324F15" w:rsidRPr="005872FA" w:rsidRDefault="00324F15" w:rsidP="00995431">
            <w:pPr>
              <w:spacing w:line="360" w:lineRule="auto"/>
              <w:ind w:left="360"/>
              <w:rPr>
                <w:rFonts w:ascii="宋体" w:hAnsi="宋体"/>
                <w:sz w:val="24"/>
              </w:rPr>
            </w:pPr>
            <w:r w:rsidRPr="005872FA">
              <w:rPr>
                <w:rFonts w:ascii="宋体" w:hAnsi="宋体" w:hint="eastAsia"/>
                <w:sz w:val="24"/>
              </w:rPr>
              <w:t>1、软件整体设计简洁、清新，主界面仅保留常用功能按键，易学、易用。</w:t>
            </w:r>
          </w:p>
          <w:p w:rsidR="00324F15" w:rsidRPr="005872FA" w:rsidRDefault="00324F15" w:rsidP="00995431">
            <w:pPr>
              <w:spacing w:line="360" w:lineRule="auto"/>
              <w:ind w:left="360"/>
              <w:rPr>
                <w:rFonts w:ascii="宋体" w:hAnsi="宋体"/>
                <w:sz w:val="24"/>
              </w:rPr>
            </w:pPr>
            <w:r w:rsidRPr="005872FA">
              <w:rPr>
                <w:rFonts w:ascii="宋体" w:hAnsi="宋体" w:hint="eastAsia"/>
                <w:sz w:val="24"/>
              </w:rPr>
              <w:t>2、书写功能:提供多种笔迹的对应功能,包含硬笔,软笔,荧光笔等,可通过同一功能</w:t>
            </w:r>
            <w:proofErr w:type="gramStart"/>
            <w:r w:rsidRPr="005872FA">
              <w:rPr>
                <w:rFonts w:ascii="宋体" w:hAnsi="宋体" w:hint="eastAsia"/>
                <w:sz w:val="24"/>
              </w:rPr>
              <w:t>笔实现</w:t>
            </w:r>
            <w:proofErr w:type="gramEnd"/>
            <w:r w:rsidRPr="005872FA">
              <w:rPr>
                <w:rFonts w:ascii="宋体" w:hAnsi="宋体" w:hint="eastAsia"/>
                <w:sz w:val="24"/>
              </w:rPr>
              <w:t>擦除、书写、前后翻页、选择对象等功能;</w:t>
            </w:r>
          </w:p>
          <w:p w:rsidR="00324F15" w:rsidRPr="005872FA" w:rsidRDefault="00324F15" w:rsidP="00995431">
            <w:pPr>
              <w:spacing w:line="360" w:lineRule="auto"/>
              <w:ind w:left="360"/>
              <w:rPr>
                <w:rFonts w:ascii="宋体" w:hAnsi="宋体"/>
                <w:sz w:val="24"/>
              </w:rPr>
            </w:pPr>
            <w:r w:rsidRPr="005872FA">
              <w:rPr>
                <w:rFonts w:ascii="宋体" w:hAnsi="宋体" w:hint="eastAsia"/>
                <w:sz w:val="24"/>
              </w:rPr>
              <w:t>★3、页面切换：支持多种页面浏览及切换方式，满足不同老师的教学习惯，包括PPT式切换、动态滑动切换及3D球状图片廊等。</w:t>
            </w:r>
          </w:p>
          <w:p w:rsidR="00324F15" w:rsidRPr="005872FA" w:rsidRDefault="00324F15" w:rsidP="00995431">
            <w:pPr>
              <w:spacing w:line="360" w:lineRule="auto"/>
              <w:ind w:left="360"/>
              <w:rPr>
                <w:rFonts w:ascii="宋体" w:hAnsi="宋体"/>
                <w:sz w:val="24"/>
              </w:rPr>
            </w:pPr>
            <w:r w:rsidRPr="005872FA">
              <w:rPr>
                <w:rFonts w:ascii="宋体" w:hAnsi="宋体" w:hint="eastAsia"/>
                <w:sz w:val="24"/>
              </w:rPr>
              <w:t>4、资源分享平台：平台上根据用户使用权限分类为云端资源、学校资源以及个人资源三大</w:t>
            </w:r>
            <w:proofErr w:type="gramStart"/>
            <w:r w:rsidRPr="005872FA">
              <w:rPr>
                <w:rFonts w:ascii="宋体" w:hAnsi="宋体" w:hint="eastAsia"/>
                <w:sz w:val="24"/>
              </w:rPr>
              <w:t>版块</w:t>
            </w:r>
            <w:proofErr w:type="gramEnd"/>
            <w:r w:rsidRPr="005872FA">
              <w:rPr>
                <w:rFonts w:ascii="宋体" w:hAnsi="宋体" w:hint="eastAsia"/>
                <w:sz w:val="24"/>
              </w:rPr>
              <w:t>，每个</w:t>
            </w:r>
            <w:proofErr w:type="gramStart"/>
            <w:r w:rsidRPr="005872FA">
              <w:rPr>
                <w:rFonts w:ascii="宋体" w:hAnsi="宋体" w:hint="eastAsia"/>
                <w:sz w:val="24"/>
              </w:rPr>
              <w:t>版块</w:t>
            </w:r>
            <w:proofErr w:type="gramEnd"/>
            <w:r w:rsidRPr="005872FA">
              <w:rPr>
                <w:rFonts w:ascii="宋体" w:hAnsi="宋体" w:hint="eastAsia"/>
                <w:sz w:val="24"/>
              </w:rPr>
              <w:t>均包含课件资源、素材资源、试题资源</w:t>
            </w:r>
            <w:proofErr w:type="gramStart"/>
            <w:r w:rsidRPr="005872FA">
              <w:rPr>
                <w:rFonts w:ascii="宋体" w:hAnsi="宋体" w:hint="eastAsia"/>
                <w:sz w:val="24"/>
              </w:rPr>
              <w:t>和微课资源</w:t>
            </w:r>
            <w:proofErr w:type="gramEnd"/>
            <w:r w:rsidRPr="005872FA">
              <w:rPr>
                <w:rFonts w:ascii="宋体" w:hAnsi="宋体" w:hint="eastAsia"/>
                <w:sz w:val="24"/>
              </w:rPr>
              <w:t>。</w:t>
            </w:r>
          </w:p>
          <w:p w:rsidR="00324F15" w:rsidRPr="005872FA" w:rsidRDefault="00324F15" w:rsidP="00995431">
            <w:pPr>
              <w:spacing w:line="360" w:lineRule="auto"/>
              <w:ind w:left="360"/>
              <w:rPr>
                <w:rFonts w:ascii="宋体" w:hAnsi="宋体"/>
                <w:sz w:val="24"/>
              </w:rPr>
            </w:pPr>
            <w:r w:rsidRPr="005872FA">
              <w:rPr>
                <w:rFonts w:ascii="宋体" w:hAnsi="宋体" w:hint="eastAsia"/>
                <w:sz w:val="24"/>
              </w:rPr>
              <w:t>5、仿真实验: 配套初中、高中仿真实验软件, 实现实验教学与交互式触</w:t>
            </w:r>
            <w:proofErr w:type="gramStart"/>
            <w:r w:rsidRPr="005872FA">
              <w:rPr>
                <w:rFonts w:ascii="宋体" w:hAnsi="宋体" w:hint="eastAsia"/>
                <w:sz w:val="24"/>
              </w:rPr>
              <w:t>控教学</w:t>
            </w:r>
            <w:proofErr w:type="gramEnd"/>
            <w:r w:rsidRPr="005872FA">
              <w:rPr>
                <w:rFonts w:ascii="宋体" w:hAnsi="宋体" w:hint="eastAsia"/>
                <w:sz w:val="24"/>
              </w:rPr>
              <w:t>完美结合;包括物理、化学、生物学科实验。</w:t>
            </w:r>
          </w:p>
          <w:p w:rsidR="00324F15" w:rsidRPr="005872FA" w:rsidRDefault="00324F15" w:rsidP="00995431">
            <w:pPr>
              <w:spacing w:line="360" w:lineRule="auto"/>
              <w:ind w:left="360"/>
              <w:rPr>
                <w:rFonts w:ascii="宋体" w:hAnsi="宋体"/>
                <w:sz w:val="24"/>
              </w:rPr>
            </w:pPr>
            <w:r w:rsidRPr="005872FA">
              <w:rPr>
                <w:rFonts w:ascii="宋体" w:hAnsi="宋体" w:hint="eastAsia"/>
                <w:sz w:val="24"/>
              </w:rPr>
              <w:t>6、支持导入PPT文件并打开，可在PPT播放状态下实现批注、擦除、局部内容放大、板中板、滑动翻页、页面浏览、</w:t>
            </w:r>
            <w:proofErr w:type="gramStart"/>
            <w:r w:rsidRPr="005872FA">
              <w:rPr>
                <w:rFonts w:ascii="宋体" w:hAnsi="宋体" w:hint="eastAsia"/>
                <w:sz w:val="24"/>
              </w:rPr>
              <w:t>二维码分享</w:t>
            </w:r>
            <w:proofErr w:type="gramEnd"/>
            <w:r w:rsidRPr="005872FA">
              <w:rPr>
                <w:rFonts w:ascii="宋体" w:hAnsi="宋体" w:hint="eastAsia"/>
                <w:sz w:val="24"/>
              </w:rPr>
              <w:t>等功能。此功能在白板软件关闭的情况下单独打开PPT也可实现。</w:t>
            </w:r>
          </w:p>
          <w:p w:rsidR="00324F15" w:rsidRPr="005872FA" w:rsidRDefault="00324F15" w:rsidP="00995431">
            <w:pPr>
              <w:spacing w:line="360" w:lineRule="auto"/>
              <w:ind w:left="360"/>
              <w:rPr>
                <w:rFonts w:ascii="宋体" w:hAnsi="宋体"/>
                <w:sz w:val="24"/>
              </w:rPr>
            </w:pPr>
            <w:r w:rsidRPr="005872FA">
              <w:rPr>
                <w:rFonts w:ascii="宋体" w:hAnsi="宋体" w:hint="eastAsia"/>
                <w:sz w:val="24"/>
              </w:rPr>
              <w:t>7、思维导图：提供思维导图编辑功能，可轻松增删或拖拽编辑内容节点，并支持在节点上插入图片、音</w:t>
            </w:r>
            <w:r w:rsidRPr="005872FA">
              <w:rPr>
                <w:rFonts w:ascii="宋体" w:hAnsi="宋体" w:hint="eastAsia"/>
                <w:sz w:val="24"/>
              </w:rPr>
              <w:lastRenderedPageBreak/>
              <w:t>频、视频、网页链接、课件页面链接。支持思维导图逐级、逐个节点展开，并可任意缩放，满足不同演示需求。</w:t>
            </w:r>
          </w:p>
          <w:p w:rsidR="00324F15" w:rsidRPr="005872FA" w:rsidRDefault="00324F15" w:rsidP="00995431">
            <w:pPr>
              <w:spacing w:line="360" w:lineRule="auto"/>
              <w:ind w:left="360"/>
              <w:rPr>
                <w:rFonts w:ascii="宋体" w:hAnsi="宋体"/>
                <w:sz w:val="24"/>
              </w:rPr>
            </w:pPr>
            <w:r w:rsidRPr="005872FA">
              <w:rPr>
                <w:rFonts w:ascii="宋体" w:hAnsi="宋体" w:hint="eastAsia"/>
                <w:sz w:val="24"/>
              </w:rPr>
              <w:t>8、图片裁切功能：导入的图片对象自带裁切功能，无需借助截图工具，即可直接对图片进行裁切，方便去除边角水印。</w:t>
            </w:r>
          </w:p>
          <w:p w:rsidR="00324F15" w:rsidRPr="005872FA" w:rsidRDefault="00324F15" w:rsidP="00995431">
            <w:pPr>
              <w:spacing w:line="360" w:lineRule="auto"/>
              <w:ind w:left="360"/>
              <w:rPr>
                <w:rFonts w:ascii="宋体" w:hAnsi="宋体"/>
                <w:sz w:val="24"/>
              </w:rPr>
            </w:pPr>
            <w:r w:rsidRPr="005872FA">
              <w:rPr>
                <w:rFonts w:ascii="宋体" w:hAnsi="宋体" w:hint="eastAsia"/>
                <w:sz w:val="24"/>
              </w:rPr>
              <w:t>9、互动教学白板软件提供3D星球模型：提供3D立体星球模型，包括地球、太阳、火星、水星、木星、金星、土星、海王星、天王星，支持360°自由旋转、缩放展示。地球教学工具：提供立体地球教学工具，清晰展现地球表面的六大板块、降水分布、气温分布、气候分布、人口分布、表层洋流、陆地自然带、海平面等压线等内容，且支持三维、二维切换展示，方便地理学科教学。</w:t>
            </w:r>
          </w:p>
        </w:tc>
        <w:tc>
          <w:tcPr>
            <w:tcW w:w="850" w:type="dxa"/>
            <w:tcMar>
              <w:top w:w="0" w:type="dxa"/>
              <w:left w:w="105" w:type="dxa"/>
              <w:bottom w:w="0" w:type="dxa"/>
              <w:right w:w="105" w:type="dxa"/>
            </w:tcMar>
            <w:vAlign w:val="center"/>
          </w:tcPr>
          <w:p w:rsidR="00324F15" w:rsidRPr="005872FA" w:rsidRDefault="00324F15" w:rsidP="00995431">
            <w:pPr>
              <w:widowControl/>
              <w:spacing w:line="360" w:lineRule="auto"/>
              <w:jc w:val="center"/>
              <w:rPr>
                <w:rFonts w:ascii="宋体" w:hAnsi="宋体" w:cs="宋体"/>
                <w:color w:val="000000"/>
                <w:kern w:val="0"/>
                <w:sz w:val="24"/>
              </w:rPr>
            </w:pPr>
            <w:r w:rsidRPr="005872FA">
              <w:rPr>
                <w:rFonts w:ascii="宋体" w:hAnsi="宋体" w:cs="宋体" w:hint="eastAsia"/>
                <w:color w:val="000000"/>
                <w:kern w:val="0"/>
                <w:sz w:val="24"/>
              </w:rPr>
              <w:lastRenderedPageBreak/>
              <w:t>套</w:t>
            </w:r>
          </w:p>
        </w:tc>
        <w:tc>
          <w:tcPr>
            <w:tcW w:w="709" w:type="dxa"/>
            <w:tcMar>
              <w:top w:w="0" w:type="dxa"/>
              <w:left w:w="105" w:type="dxa"/>
              <w:bottom w:w="0" w:type="dxa"/>
              <w:right w:w="105" w:type="dxa"/>
            </w:tcMar>
            <w:vAlign w:val="center"/>
          </w:tcPr>
          <w:p w:rsidR="00324F15" w:rsidRPr="005872FA" w:rsidRDefault="00324F15" w:rsidP="00995431">
            <w:pPr>
              <w:widowControl/>
              <w:spacing w:line="360" w:lineRule="auto"/>
              <w:jc w:val="center"/>
              <w:rPr>
                <w:rFonts w:ascii="宋体" w:hAnsi="宋体" w:cs="宋体"/>
                <w:color w:val="000000"/>
                <w:kern w:val="0"/>
                <w:sz w:val="24"/>
              </w:rPr>
            </w:pPr>
            <w:r w:rsidRPr="005872FA">
              <w:rPr>
                <w:rFonts w:ascii="宋体" w:hAnsi="宋体" w:cs="宋体" w:hint="eastAsia"/>
                <w:color w:val="000000"/>
                <w:kern w:val="0"/>
                <w:sz w:val="24"/>
              </w:rPr>
              <w:t>1</w:t>
            </w:r>
          </w:p>
        </w:tc>
        <w:tc>
          <w:tcPr>
            <w:tcW w:w="1139" w:type="dxa"/>
          </w:tcPr>
          <w:p w:rsidR="00324F15" w:rsidRPr="005872FA" w:rsidRDefault="00324F15" w:rsidP="00995431">
            <w:pPr>
              <w:widowControl/>
              <w:spacing w:line="360" w:lineRule="auto"/>
              <w:jc w:val="center"/>
              <w:rPr>
                <w:rFonts w:ascii="宋体" w:hAnsi="宋体" w:cs="宋体"/>
                <w:color w:val="000000"/>
                <w:kern w:val="0"/>
                <w:sz w:val="24"/>
              </w:rPr>
            </w:pPr>
            <w:r>
              <w:rPr>
                <w:rFonts w:ascii="宋体" w:hAnsi="宋体" w:cs="宋体" w:hint="eastAsia"/>
                <w:color w:val="000000"/>
                <w:kern w:val="0"/>
                <w:sz w:val="24"/>
              </w:rPr>
              <w:t>是</w:t>
            </w:r>
          </w:p>
        </w:tc>
      </w:tr>
      <w:tr w:rsidR="00324F15" w:rsidRPr="005872FA" w:rsidTr="00AF4302">
        <w:trPr>
          <w:trHeight w:val="540"/>
          <w:jc w:val="center"/>
        </w:trPr>
        <w:tc>
          <w:tcPr>
            <w:tcW w:w="748" w:type="dxa"/>
            <w:tcMar>
              <w:top w:w="0" w:type="dxa"/>
              <w:left w:w="105" w:type="dxa"/>
              <w:bottom w:w="0" w:type="dxa"/>
              <w:right w:w="105" w:type="dxa"/>
            </w:tcMar>
            <w:vAlign w:val="center"/>
          </w:tcPr>
          <w:p w:rsidR="00324F15" w:rsidRPr="005872FA" w:rsidRDefault="00324F15" w:rsidP="00995431">
            <w:pPr>
              <w:widowControl/>
              <w:spacing w:before="100" w:beforeAutospacing="1" w:after="100" w:afterAutospacing="1" w:line="360" w:lineRule="auto"/>
              <w:jc w:val="center"/>
              <w:rPr>
                <w:rFonts w:ascii="宋体" w:hAnsi="宋体"/>
                <w:color w:val="000000"/>
                <w:kern w:val="0"/>
                <w:sz w:val="24"/>
              </w:rPr>
            </w:pPr>
            <w:r w:rsidRPr="005872FA">
              <w:rPr>
                <w:rFonts w:ascii="宋体" w:hAnsi="宋体" w:hint="eastAsia"/>
                <w:color w:val="000000"/>
                <w:kern w:val="0"/>
                <w:sz w:val="24"/>
              </w:rPr>
              <w:lastRenderedPageBreak/>
              <w:t>1</w:t>
            </w:r>
            <w:r>
              <w:rPr>
                <w:rFonts w:ascii="宋体" w:hAnsi="宋体" w:hint="eastAsia"/>
                <w:color w:val="000000"/>
                <w:kern w:val="0"/>
                <w:sz w:val="24"/>
              </w:rPr>
              <w:t>0</w:t>
            </w:r>
          </w:p>
        </w:tc>
        <w:tc>
          <w:tcPr>
            <w:tcW w:w="1068" w:type="dxa"/>
            <w:tcMar>
              <w:top w:w="0" w:type="dxa"/>
              <w:left w:w="105" w:type="dxa"/>
              <w:bottom w:w="0" w:type="dxa"/>
              <w:right w:w="105" w:type="dxa"/>
            </w:tcMar>
            <w:vAlign w:val="center"/>
          </w:tcPr>
          <w:p w:rsidR="00324F15" w:rsidRPr="005872FA" w:rsidRDefault="00324F15" w:rsidP="00995431">
            <w:pPr>
              <w:widowControl/>
              <w:spacing w:line="360" w:lineRule="auto"/>
              <w:jc w:val="center"/>
              <w:textAlignment w:val="center"/>
              <w:rPr>
                <w:rFonts w:ascii="宋体" w:hAnsi="宋体" w:cs="宋体"/>
                <w:color w:val="000000"/>
                <w:kern w:val="0"/>
                <w:sz w:val="24"/>
              </w:rPr>
            </w:pPr>
            <w:proofErr w:type="gramStart"/>
            <w:r w:rsidRPr="005872FA">
              <w:rPr>
                <w:rFonts w:ascii="宋体" w:hAnsi="宋体" w:hint="eastAsia"/>
                <w:sz w:val="24"/>
              </w:rPr>
              <w:t>置物架二</w:t>
            </w:r>
            <w:proofErr w:type="gramEnd"/>
          </w:p>
        </w:tc>
        <w:tc>
          <w:tcPr>
            <w:tcW w:w="5976" w:type="dxa"/>
            <w:tcMar>
              <w:top w:w="0" w:type="dxa"/>
              <w:left w:w="105" w:type="dxa"/>
              <w:bottom w:w="0" w:type="dxa"/>
              <w:right w:w="105" w:type="dxa"/>
            </w:tcMar>
            <w:vAlign w:val="center"/>
          </w:tcPr>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1. 长≥100cm，宽≥30cm，高度≥180cm，五层，单层高度≥36cm</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2.E1级环保板材，无甲醛；双面同色，色泽均匀，</w:t>
            </w:r>
            <w:proofErr w:type="gramStart"/>
            <w:r w:rsidRPr="005872FA">
              <w:rPr>
                <w:rFonts w:ascii="宋体" w:hAnsi="宋体" w:hint="eastAsia"/>
                <w:sz w:val="24"/>
              </w:rPr>
              <w:t>耐刮耐磨</w:t>
            </w:r>
            <w:proofErr w:type="gramEnd"/>
            <w:r w:rsidRPr="005872FA">
              <w:rPr>
                <w:rFonts w:ascii="宋体" w:hAnsi="宋体" w:hint="eastAsia"/>
                <w:sz w:val="24"/>
              </w:rPr>
              <w:t>耐烫</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3. 2.5*2.5≥碳钢加厚钢架，黑色烤漆工艺</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4.左右错落式柜门设计，每层均有一个柜门，白色烤漆漆面，1字型优质铝合金把手，优质合金五金铰链，结实耐用，防腐橡胶脚垫，方便移动</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5.浅胡桃木隔板</w:t>
            </w:r>
          </w:p>
          <w:p w:rsidR="00324F15" w:rsidRPr="005872FA" w:rsidRDefault="00324F15" w:rsidP="00995431">
            <w:pPr>
              <w:widowControl/>
              <w:spacing w:line="360" w:lineRule="auto"/>
              <w:jc w:val="left"/>
              <w:rPr>
                <w:rFonts w:ascii="宋体" w:hAnsi="宋体"/>
                <w:color w:val="FF0000"/>
                <w:sz w:val="24"/>
              </w:rPr>
            </w:pPr>
            <w:r>
              <w:rPr>
                <w:rFonts w:ascii="宋体" w:hAnsi="宋体" w:cs="宋体"/>
                <w:noProof/>
                <w:kern w:val="0"/>
                <w:sz w:val="24"/>
              </w:rPr>
              <w:lastRenderedPageBreak/>
              <w:drawing>
                <wp:inline distT="0" distB="0" distL="0" distR="0">
                  <wp:extent cx="1820545" cy="2520315"/>
                  <wp:effectExtent l="19050" t="0" r="8255" b="0"/>
                  <wp:docPr id="6" name="图片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descr="IMG_256"/>
                          <pic:cNvPicPr>
                            <a:picLocks noChangeAspect="1" noChangeArrowheads="1"/>
                          </pic:cNvPicPr>
                        </pic:nvPicPr>
                        <pic:blipFill>
                          <a:blip r:embed="rId23" cstate="print"/>
                          <a:srcRect/>
                          <a:stretch>
                            <a:fillRect/>
                          </a:stretch>
                        </pic:blipFill>
                        <pic:spPr bwMode="auto">
                          <a:xfrm>
                            <a:off x="0" y="0"/>
                            <a:ext cx="1820545" cy="2520315"/>
                          </a:xfrm>
                          <a:prstGeom prst="rect">
                            <a:avLst/>
                          </a:prstGeom>
                          <a:noFill/>
                          <a:ln w="9525">
                            <a:noFill/>
                            <a:miter lim="800000"/>
                            <a:headEnd/>
                            <a:tailEnd/>
                          </a:ln>
                        </pic:spPr>
                      </pic:pic>
                    </a:graphicData>
                  </a:graphic>
                </wp:inline>
              </w:drawing>
            </w:r>
          </w:p>
        </w:tc>
        <w:tc>
          <w:tcPr>
            <w:tcW w:w="850" w:type="dxa"/>
            <w:tcMar>
              <w:top w:w="0" w:type="dxa"/>
              <w:left w:w="105" w:type="dxa"/>
              <w:bottom w:w="0" w:type="dxa"/>
              <w:right w:w="105" w:type="dxa"/>
            </w:tcMar>
            <w:vAlign w:val="center"/>
          </w:tcPr>
          <w:p w:rsidR="00324F15" w:rsidRPr="005872FA" w:rsidRDefault="00324F15" w:rsidP="00995431">
            <w:pPr>
              <w:widowControl/>
              <w:spacing w:line="360" w:lineRule="auto"/>
              <w:jc w:val="center"/>
              <w:textAlignment w:val="center"/>
              <w:rPr>
                <w:rFonts w:ascii="宋体" w:hAnsi="宋体" w:cs="宋体"/>
                <w:color w:val="000000"/>
                <w:kern w:val="0"/>
                <w:sz w:val="24"/>
              </w:rPr>
            </w:pPr>
            <w:proofErr w:type="gramStart"/>
            <w:r w:rsidRPr="005872FA">
              <w:rPr>
                <w:rFonts w:ascii="宋体" w:hAnsi="宋体" w:cs="宋体" w:hint="eastAsia"/>
                <w:sz w:val="24"/>
              </w:rPr>
              <w:lastRenderedPageBreak/>
              <w:t>个</w:t>
            </w:r>
            <w:proofErr w:type="gramEnd"/>
          </w:p>
        </w:tc>
        <w:tc>
          <w:tcPr>
            <w:tcW w:w="709" w:type="dxa"/>
            <w:tcMar>
              <w:top w:w="0" w:type="dxa"/>
              <w:left w:w="105" w:type="dxa"/>
              <w:bottom w:w="0" w:type="dxa"/>
              <w:right w:w="105" w:type="dxa"/>
            </w:tcMar>
            <w:vAlign w:val="center"/>
          </w:tcPr>
          <w:p w:rsidR="00324F15" w:rsidRPr="005872FA" w:rsidRDefault="00324F15" w:rsidP="00995431">
            <w:pPr>
              <w:spacing w:line="360" w:lineRule="auto"/>
              <w:jc w:val="center"/>
              <w:rPr>
                <w:rFonts w:ascii="宋体" w:hAnsi="宋体" w:cs="宋体"/>
                <w:color w:val="000000"/>
                <w:kern w:val="0"/>
                <w:sz w:val="24"/>
              </w:rPr>
            </w:pPr>
            <w:r>
              <w:rPr>
                <w:rFonts w:ascii="宋体" w:hAnsi="宋体" w:cs="宋体" w:hint="eastAsia"/>
                <w:color w:val="000000"/>
                <w:kern w:val="0"/>
                <w:sz w:val="24"/>
              </w:rPr>
              <w:t>1</w:t>
            </w:r>
          </w:p>
        </w:tc>
        <w:tc>
          <w:tcPr>
            <w:tcW w:w="1139" w:type="dxa"/>
          </w:tcPr>
          <w:p w:rsidR="00324F15" w:rsidRDefault="00324F15" w:rsidP="00995431">
            <w:pPr>
              <w:spacing w:line="360" w:lineRule="auto"/>
              <w:jc w:val="center"/>
              <w:rPr>
                <w:rFonts w:ascii="宋体" w:hAnsi="宋体" w:cs="宋体"/>
                <w:color w:val="000000"/>
                <w:kern w:val="0"/>
                <w:sz w:val="24"/>
              </w:rPr>
            </w:pPr>
            <w:r>
              <w:rPr>
                <w:rFonts w:ascii="宋体" w:hAnsi="宋体" w:cs="宋体" w:hint="eastAsia"/>
                <w:color w:val="000000"/>
                <w:kern w:val="0"/>
                <w:sz w:val="24"/>
              </w:rPr>
              <w:t>否</w:t>
            </w:r>
          </w:p>
        </w:tc>
      </w:tr>
      <w:tr w:rsidR="00324F15" w:rsidRPr="005872FA" w:rsidTr="00AF4302">
        <w:trPr>
          <w:trHeight w:val="274"/>
          <w:jc w:val="center"/>
        </w:trPr>
        <w:tc>
          <w:tcPr>
            <w:tcW w:w="748" w:type="dxa"/>
            <w:tcMar>
              <w:top w:w="0" w:type="dxa"/>
              <w:left w:w="105" w:type="dxa"/>
              <w:bottom w:w="0" w:type="dxa"/>
              <w:right w:w="105" w:type="dxa"/>
            </w:tcMar>
            <w:vAlign w:val="center"/>
          </w:tcPr>
          <w:p w:rsidR="00324F15" w:rsidRPr="005872FA" w:rsidRDefault="00324F15" w:rsidP="00995431">
            <w:pPr>
              <w:widowControl/>
              <w:spacing w:before="100" w:beforeAutospacing="1" w:after="100" w:afterAutospacing="1" w:line="360" w:lineRule="auto"/>
              <w:jc w:val="center"/>
              <w:rPr>
                <w:rFonts w:ascii="宋体" w:hAnsi="宋体" w:cs="宋体"/>
                <w:color w:val="000000"/>
                <w:kern w:val="0"/>
                <w:sz w:val="24"/>
              </w:rPr>
            </w:pPr>
            <w:r w:rsidRPr="005872FA">
              <w:rPr>
                <w:rFonts w:ascii="宋体" w:hAnsi="宋体" w:cs="宋体" w:hint="eastAsia"/>
                <w:color w:val="000000"/>
                <w:kern w:val="0"/>
                <w:sz w:val="24"/>
              </w:rPr>
              <w:lastRenderedPageBreak/>
              <w:t>1</w:t>
            </w:r>
            <w:r>
              <w:rPr>
                <w:rFonts w:ascii="宋体" w:hAnsi="宋体" w:cs="宋体" w:hint="eastAsia"/>
                <w:color w:val="000000"/>
                <w:kern w:val="0"/>
                <w:sz w:val="24"/>
              </w:rPr>
              <w:t>1</w:t>
            </w:r>
          </w:p>
        </w:tc>
        <w:tc>
          <w:tcPr>
            <w:tcW w:w="1068" w:type="dxa"/>
            <w:tcMar>
              <w:top w:w="0" w:type="dxa"/>
              <w:left w:w="105" w:type="dxa"/>
              <w:bottom w:w="0" w:type="dxa"/>
              <w:right w:w="105" w:type="dxa"/>
            </w:tcMar>
            <w:vAlign w:val="center"/>
          </w:tcPr>
          <w:p w:rsidR="00324F15" w:rsidRPr="005872FA" w:rsidRDefault="00324F15" w:rsidP="00995431">
            <w:pPr>
              <w:widowControl/>
              <w:spacing w:line="360" w:lineRule="auto"/>
              <w:jc w:val="center"/>
              <w:textAlignment w:val="center"/>
              <w:rPr>
                <w:rFonts w:ascii="宋体" w:hAnsi="宋体"/>
                <w:sz w:val="24"/>
              </w:rPr>
            </w:pPr>
            <w:r w:rsidRPr="005872FA">
              <w:rPr>
                <w:rFonts w:ascii="宋体" w:hAnsi="宋体" w:cs="宋体" w:hint="eastAsia"/>
                <w:color w:val="000000"/>
                <w:kern w:val="0"/>
                <w:sz w:val="24"/>
              </w:rPr>
              <w:t>专业数位屏</w:t>
            </w:r>
          </w:p>
        </w:tc>
        <w:tc>
          <w:tcPr>
            <w:tcW w:w="5976" w:type="dxa"/>
            <w:tcMar>
              <w:top w:w="0" w:type="dxa"/>
              <w:left w:w="105" w:type="dxa"/>
              <w:bottom w:w="0" w:type="dxa"/>
              <w:right w:w="105" w:type="dxa"/>
            </w:tcMar>
            <w:vAlign w:val="center"/>
          </w:tcPr>
          <w:p w:rsidR="00324F15" w:rsidRPr="005872FA" w:rsidRDefault="00324F15" w:rsidP="00995431">
            <w:pPr>
              <w:widowControl/>
              <w:spacing w:line="360" w:lineRule="auto"/>
              <w:jc w:val="left"/>
              <w:rPr>
                <w:rFonts w:ascii="宋体" w:hAnsi="宋体" w:cs="宋体"/>
                <w:kern w:val="0"/>
                <w:sz w:val="24"/>
              </w:rPr>
            </w:pPr>
            <w:r w:rsidRPr="005872FA">
              <w:rPr>
                <w:rFonts w:ascii="宋体" w:hAnsi="宋体" w:cs="宋体" w:hint="eastAsia"/>
                <w:kern w:val="0"/>
                <w:sz w:val="24"/>
              </w:rPr>
              <w:t>13HD 液晶数位屏</w:t>
            </w:r>
          </w:p>
          <w:p w:rsidR="00324F15" w:rsidRPr="005872FA" w:rsidRDefault="00324F15" w:rsidP="00995431">
            <w:pPr>
              <w:widowControl/>
              <w:spacing w:line="360" w:lineRule="auto"/>
              <w:jc w:val="left"/>
              <w:rPr>
                <w:rFonts w:ascii="宋体" w:hAnsi="宋体" w:cs="宋体"/>
                <w:kern w:val="0"/>
                <w:sz w:val="24"/>
              </w:rPr>
            </w:pPr>
            <w:r w:rsidRPr="005872FA">
              <w:rPr>
                <w:rFonts w:ascii="宋体" w:hAnsi="宋体" w:cs="宋体" w:hint="eastAsia"/>
                <w:kern w:val="0"/>
                <w:sz w:val="24"/>
              </w:rPr>
              <w:t>产品类型：数位屏</w:t>
            </w:r>
          </w:p>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t>感应方式：电磁式</w:t>
            </w:r>
          </w:p>
          <w:p w:rsidR="00324F15" w:rsidRPr="005872FA" w:rsidRDefault="00324F15" w:rsidP="00995431">
            <w:pPr>
              <w:widowControl/>
              <w:spacing w:line="360" w:lineRule="auto"/>
              <w:jc w:val="left"/>
              <w:rPr>
                <w:rFonts w:ascii="宋体" w:hAnsi="宋体"/>
                <w:sz w:val="24"/>
              </w:rPr>
            </w:pPr>
            <w:r w:rsidRPr="005872FA">
              <w:rPr>
                <w:rFonts w:ascii="宋体" w:hAnsi="宋体" w:cs="宋体" w:hint="eastAsia"/>
                <w:kern w:val="0"/>
                <w:sz w:val="24"/>
              </w:rPr>
              <w:t>压感等级：2048M</w:t>
            </w:r>
          </w:p>
          <w:p w:rsidR="00324F15" w:rsidRPr="005872FA" w:rsidRDefault="00324F15" w:rsidP="00995431">
            <w:pPr>
              <w:widowControl/>
              <w:spacing w:line="360" w:lineRule="auto"/>
              <w:jc w:val="left"/>
              <w:rPr>
                <w:rFonts w:ascii="宋体" w:hAnsi="宋体" w:cs="宋体"/>
                <w:kern w:val="0"/>
                <w:sz w:val="24"/>
              </w:rPr>
            </w:pPr>
            <w:r w:rsidRPr="005872FA">
              <w:rPr>
                <w:rFonts w:ascii="宋体" w:hAnsi="宋体" w:cs="宋体" w:hint="eastAsia"/>
                <w:kern w:val="0"/>
                <w:sz w:val="24"/>
              </w:rPr>
              <w:t>接口类型：USB接口</w:t>
            </w:r>
          </w:p>
          <w:p w:rsidR="00324F15" w:rsidRPr="005872FA" w:rsidRDefault="00324F15" w:rsidP="00995431">
            <w:pPr>
              <w:widowControl/>
              <w:spacing w:line="360" w:lineRule="auto"/>
              <w:jc w:val="left"/>
              <w:rPr>
                <w:rFonts w:ascii="宋体" w:hAnsi="宋体" w:cs="宋体"/>
                <w:kern w:val="0"/>
                <w:sz w:val="24"/>
              </w:rPr>
            </w:pPr>
            <w:r w:rsidRPr="005872FA">
              <w:rPr>
                <w:rFonts w:ascii="宋体" w:hAnsi="宋体" w:cs="宋体" w:hint="eastAsia"/>
                <w:kern w:val="0"/>
                <w:sz w:val="24"/>
              </w:rPr>
              <w:t>颜色：黑色</w:t>
            </w:r>
          </w:p>
          <w:p w:rsidR="00324F15" w:rsidRPr="005872FA" w:rsidRDefault="00324F15" w:rsidP="00995431">
            <w:pPr>
              <w:widowControl/>
              <w:spacing w:line="360" w:lineRule="auto"/>
              <w:jc w:val="left"/>
              <w:rPr>
                <w:rFonts w:ascii="宋体" w:hAnsi="宋体" w:cs="宋体"/>
                <w:kern w:val="0"/>
                <w:sz w:val="24"/>
              </w:rPr>
            </w:pPr>
            <w:r w:rsidRPr="005872FA">
              <w:rPr>
                <w:rFonts w:ascii="宋体" w:hAnsi="宋体" w:cs="宋体" w:hint="eastAsia"/>
                <w:kern w:val="0"/>
                <w:sz w:val="24"/>
              </w:rPr>
              <w:t>分辨率：5080LPI</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cs="宋体" w:hint="eastAsia"/>
                <w:kern w:val="0"/>
                <w:sz w:val="24"/>
              </w:rPr>
              <w:t>感应区尺寸 13.3 英寸</w:t>
            </w:r>
          </w:p>
        </w:tc>
        <w:tc>
          <w:tcPr>
            <w:tcW w:w="850" w:type="dxa"/>
            <w:tcMar>
              <w:top w:w="0" w:type="dxa"/>
              <w:left w:w="105" w:type="dxa"/>
              <w:bottom w:w="0" w:type="dxa"/>
              <w:right w:w="105" w:type="dxa"/>
            </w:tcMar>
            <w:vAlign w:val="center"/>
          </w:tcPr>
          <w:p w:rsidR="00324F15" w:rsidRPr="005872FA" w:rsidRDefault="00324F15" w:rsidP="00995431">
            <w:pPr>
              <w:widowControl/>
              <w:spacing w:line="360" w:lineRule="auto"/>
              <w:jc w:val="center"/>
              <w:textAlignment w:val="center"/>
              <w:rPr>
                <w:rFonts w:ascii="宋体" w:hAnsi="宋体" w:cs="宋体"/>
                <w:sz w:val="24"/>
              </w:rPr>
            </w:pPr>
            <w:proofErr w:type="gramStart"/>
            <w:r w:rsidRPr="005872FA">
              <w:rPr>
                <w:rFonts w:ascii="宋体" w:hAnsi="宋体" w:cs="宋体" w:hint="eastAsia"/>
                <w:sz w:val="24"/>
              </w:rPr>
              <w:t>个</w:t>
            </w:r>
            <w:proofErr w:type="gramEnd"/>
          </w:p>
        </w:tc>
        <w:tc>
          <w:tcPr>
            <w:tcW w:w="709" w:type="dxa"/>
            <w:tcMar>
              <w:top w:w="0" w:type="dxa"/>
              <w:left w:w="105" w:type="dxa"/>
              <w:bottom w:w="0" w:type="dxa"/>
              <w:right w:w="105" w:type="dxa"/>
            </w:tcMar>
            <w:vAlign w:val="center"/>
          </w:tcPr>
          <w:p w:rsidR="00324F15" w:rsidRPr="005872FA" w:rsidRDefault="00324F15" w:rsidP="00995431">
            <w:pPr>
              <w:spacing w:line="360" w:lineRule="auto"/>
              <w:jc w:val="center"/>
              <w:rPr>
                <w:rFonts w:ascii="宋体" w:hAnsi="宋体" w:cs="宋体"/>
                <w:color w:val="000000"/>
                <w:kern w:val="0"/>
                <w:sz w:val="24"/>
              </w:rPr>
            </w:pPr>
            <w:r w:rsidRPr="005872FA">
              <w:rPr>
                <w:rFonts w:ascii="宋体" w:hAnsi="宋体" w:cs="宋体" w:hint="eastAsia"/>
                <w:color w:val="000000"/>
                <w:kern w:val="0"/>
                <w:sz w:val="24"/>
              </w:rPr>
              <w:t>2</w:t>
            </w:r>
          </w:p>
        </w:tc>
        <w:tc>
          <w:tcPr>
            <w:tcW w:w="1139" w:type="dxa"/>
          </w:tcPr>
          <w:p w:rsidR="00324F15" w:rsidRPr="005872FA" w:rsidRDefault="00324F15" w:rsidP="00995431">
            <w:pPr>
              <w:spacing w:line="360" w:lineRule="auto"/>
              <w:jc w:val="center"/>
              <w:rPr>
                <w:rFonts w:ascii="宋体" w:hAnsi="宋体" w:cs="宋体"/>
                <w:color w:val="000000"/>
                <w:kern w:val="0"/>
                <w:sz w:val="24"/>
              </w:rPr>
            </w:pPr>
            <w:r>
              <w:rPr>
                <w:rFonts w:ascii="宋体" w:hAnsi="宋体" w:cs="宋体" w:hint="eastAsia"/>
                <w:color w:val="000000"/>
                <w:kern w:val="0"/>
                <w:sz w:val="24"/>
              </w:rPr>
              <w:t>否</w:t>
            </w:r>
          </w:p>
        </w:tc>
      </w:tr>
      <w:tr w:rsidR="00324F15" w:rsidRPr="005872FA" w:rsidTr="00AF4302">
        <w:trPr>
          <w:trHeight w:val="540"/>
          <w:jc w:val="center"/>
        </w:trPr>
        <w:tc>
          <w:tcPr>
            <w:tcW w:w="748" w:type="dxa"/>
            <w:tcMar>
              <w:top w:w="0" w:type="dxa"/>
              <w:left w:w="105" w:type="dxa"/>
              <w:bottom w:w="0" w:type="dxa"/>
              <w:right w:w="105" w:type="dxa"/>
            </w:tcMar>
            <w:vAlign w:val="center"/>
          </w:tcPr>
          <w:p w:rsidR="00324F15" w:rsidRPr="005872FA" w:rsidRDefault="00324F15" w:rsidP="00995431">
            <w:pPr>
              <w:widowControl/>
              <w:spacing w:before="100" w:beforeAutospacing="1" w:after="100" w:afterAutospacing="1" w:line="360" w:lineRule="auto"/>
              <w:jc w:val="center"/>
              <w:rPr>
                <w:rFonts w:ascii="宋体" w:hAnsi="宋体" w:cs="宋体"/>
                <w:color w:val="000000"/>
                <w:kern w:val="0"/>
                <w:sz w:val="24"/>
              </w:rPr>
            </w:pPr>
            <w:r w:rsidRPr="005872FA">
              <w:rPr>
                <w:rFonts w:ascii="宋体" w:hAnsi="宋体" w:cs="宋体" w:hint="eastAsia"/>
                <w:color w:val="000000"/>
                <w:kern w:val="0"/>
                <w:sz w:val="24"/>
              </w:rPr>
              <w:t>1</w:t>
            </w:r>
            <w:r>
              <w:rPr>
                <w:rFonts w:ascii="宋体" w:hAnsi="宋体" w:cs="宋体" w:hint="eastAsia"/>
                <w:color w:val="000000"/>
                <w:kern w:val="0"/>
                <w:sz w:val="24"/>
              </w:rPr>
              <w:t>2</w:t>
            </w:r>
          </w:p>
        </w:tc>
        <w:tc>
          <w:tcPr>
            <w:tcW w:w="1068" w:type="dxa"/>
            <w:tcMar>
              <w:top w:w="0" w:type="dxa"/>
              <w:left w:w="105" w:type="dxa"/>
              <w:bottom w:w="0" w:type="dxa"/>
              <w:right w:w="105" w:type="dxa"/>
            </w:tcMar>
            <w:vAlign w:val="center"/>
          </w:tcPr>
          <w:p w:rsidR="00324F15" w:rsidRPr="00A83680" w:rsidRDefault="00324F15" w:rsidP="00995431">
            <w:pPr>
              <w:widowControl/>
              <w:adjustRightInd w:val="0"/>
              <w:snapToGrid w:val="0"/>
              <w:spacing w:line="360" w:lineRule="auto"/>
              <w:jc w:val="left"/>
              <w:rPr>
                <w:rFonts w:ascii="宋体" w:hAnsi="宋体" w:cs="宋体"/>
                <w:kern w:val="0"/>
                <w:sz w:val="24"/>
              </w:rPr>
            </w:pPr>
            <w:r w:rsidRPr="005872FA">
              <w:rPr>
                <w:rFonts w:ascii="宋体" w:hAnsi="宋体" w:cs="宋体" w:hint="eastAsia"/>
                <w:kern w:val="0"/>
                <w:sz w:val="24"/>
              </w:rPr>
              <w:t>手写电脑绘画板</w:t>
            </w:r>
          </w:p>
        </w:tc>
        <w:tc>
          <w:tcPr>
            <w:tcW w:w="5976" w:type="dxa"/>
            <w:tcMar>
              <w:top w:w="0" w:type="dxa"/>
              <w:left w:w="105" w:type="dxa"/>
              <w:bottom w:w="0" w:type="dxa"/>
              <w:right w:w="105" w:type="dxa"/>
            </w:tcMar>
            <w:vAlign w:val="center"/>
          </w:tcPr>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t>感应方式：电磁感应</w:t>
            </w:r>
          </w:p>
          <w:p w:rsidR="00324F15" w:rsidRPr="005872FA" w:rsidRDefault="00324F15" w:rsidP="00995431">
            <w:pPr>
              <w:widowControl/>
              <w:spacing w:line="360" w:lineRule="auto"/>
              <w:jc w:val="left"/>
              <w:rPr>
                <w:rFonts w:ascii="宋体" w:hAnsi="宋体"/>
                <w:sz w:val="24"/>
              </w:rPr>
            </w:pPr>
            <w:r w:rsidRPr="005872FA">
              <w:rPr>
                <w:rFonts w:ascii="宋体" w:hAnsi="宋体" w:cs="宋体" w:hint="eastAsia"/>
                <w:kern w:val="0"/>
                <w:sz w:val="24"/>
              </w:rPr>
              <w:t>压感等级：1024级</w:t>
            </w:r>
          </w:p>
          <w:p w:rsidR="00324F15" w:rsidRPr="005872FA" w:rsidRDefault="00324F15" w:rsidP="00995431">
            <w:pPr>
              <w:widowControl/>
              <w:adjustRightInd w:val="0"/>
              <w:snapToGrid w:val="0"/>
              <w:spacing w:line="360" w:lineRule="auto"/>
              <w:jc w:val="left"/>
              <w:rPr>
                <w:rFonts w:ascii="宋体" w:hAnsi="宋体" w:cs="宋体"/>
                <w:kern w:val="0"/>
                <w:sz w:val="24"/>
              </w:rPr>
            </w:pPr>
            <w:r w:rsidRPr="005872FA">
              <w:rPr>
                <w:rFonts w:ascii="宋体" w:hAnsi="宋体" w:cs="宋体" w:hint="eastAsia"/>
                <w:kern w:val="0"/>
                <w:sz w:val="24"/>
              </w:rPr>
              <w:t>活动区域：216</w:t>
            </w:r>
            <w:r w:rsidRPr="005872FA">
              <w:rPr>
                <w:rFonts w:ascii="宋体" w:hAnsi="宋体" w:cs="Arial"/>
                <w:kern w:val="0"/>
                <w:sz w:val="24"/>
              </w:rPr>
              <w:t>×</w:t>
            </w:r>
            <w:r w:rsidRPr="005872FA">
              <w:rPr>
                <w:rFonts w:ascii="宋体" w:hAnsi="宋体" w:cs="宋体" w:hint="eastAsia"/>
                <w:kern w:val="0"/>
                <w:sz w:val="24"/>
              </w:rPr>
              <w:t>135</w:t>
            </w:r>
            <w:r w:rsidRPr="005872FA">
              <w:rPr>
                <w:rFonts w:ascii="宋体" w:hAnsi="宋体" w:hint="eastAsia"/>
                <w:sz w:val="24"/>
              </w:rPr>
              <w:t>mm</w:t>
            </w:r>
            <w:r w:rsidRPr="005872FA">
              <w:rPr>
                <w:rFonts w:ascii="宋体" w:hAnsi="宋体" w:cs="宋体" w:hint="eastAsia"/>
                <w:kern w:val="0"/>
                <w:sz w:val="24"/>
              </w:rPr>
              <w:t xml:space="preserve"> </w:t>
            </w:r>
          </w:p>
          <w:p w:rsidR="00324F15" w:rsidRPr="005872FA" w:rsidRDefault="00324F15" w:rsidP="00995431">
            <w:pPr>
              <w:widowControl/>
              <w:adjustRightInd w:val="0"/>
              <w:snapToGrid w:val="0"/>
              <w:spacing w:line="360" w:lineRule="auto"/>
              <w:jc w:val="left"/>
              <w:rPr>
                <w:rFonts w:ascii="宋体" w:hAnsi="宋体" w:cs="宋体"/>
                <w:kern w:val="0"/>
                <w:sz w:val="24"/>
              </w:rPr>
            </w:pPr>
            <w:r w:rsidRPr="005872FA">
              <w:rPr>
                <w:rFonts w:ascii="宋体" w:hAnsi="宋体" w:cs="宋体" w:hint="eastAsia"/>
                <w:kern w:val="0"/>
                <w:sz w:val="24"/>
              </w:rPr>
              <w:t>外形尺寸：277</w:t>
            </w:r>
            <w:r w:rsidRPr="005872FA">
              <w:rPr>
                <w:rFonts w:ascii="宋体" w:hAnsi="宋体" w:cs="Arial"/>
                <w:kern w:val="0"/>
                <w:sz w:val="24"/>
              </w:rPr>
              <w:t>×</w:t>
            </w:r>
            <w:r w:rsidRPr="005872FA">
              <w:rPr>
                <w:rFonts w:ascii="宋体" w:hAnsi="宋体" w:cs="宋体" w:hint="eastAsia"/>
                <w:kern w:val="0"/>
                <w:sz w:val="24"/>
              </w:rPr>
              <w:t>189</w:t>
            </w:r>
            <w:r w:rsidRPr="005872FA">
              <w:rPr>
                <w:rFonts w:ascii="宋体" w:hAnsi="宋体" w:cs="Arial"/>
                <w:kern w:val="0"/>
                <w:sz w:val="24"/>
              </w:rPr>
              <w:t>×</w:t>
            </w:r>
            <w:r w:rsidRPr="005872FA">
              <w:rPr>
                <w:rFonts w:ascii="宋体" w:hAnsi="宋体" w:cs="宋体" w:hint="eastAsia"/>
                <w:kern w:val="0"/>
                <w:sz w:val="24"/>
              </w:rPr>
              <w:t>7.5</w:t>
            </w:r>
            <w:r w:rsidRPr="005872FA">
              <w:rPr>
                <w:rFonts w:ascii="宋体" w:hAnsi="宋体" w:hint="eastAsia"/>
                <w:sz w:val="24"/>
              </w:rPr>
              <w:t>mm</w:t>
            </w:r>
            <w:r w:rsidRPr="005872FA">
              <w:rPr>
                <w:rFonts w:ascii="宋体" w:hAnsi="宋体" w:cs="宋体" w:hint="eastAsia"/>
                <w:kern w:val="0"/>
                <w:sz w:val="24"/>
              </w:rPr>
              <w:t xml:space="preserve"> </w:t>
            </w:r>
          </w:p>
          <w:p w:rsidR="00324F15" w:rsidRPr="005872FA" w:rsidRDefault="00324F15" w:rsidP="00995431">
            <w:pPr>
              <w:widowControl/>
              <w:spacing w:line="360" w:lineRule="auto"/>
              <w:jc w:val="left"/>
              <w:rPr>
                <w:rFonts w:ascii="宋体" w:hAnsi="宋体" w:cs="宋体"/>
                <w:kern w:val="0"/>
                <w:sz w:val="24"/>
              </w:rPr>
            </w:pPr>
            <w:r w:rsidRPr="005872FA">
              <w:rPr>
                <w:rFonts w:ascii="宋体" w:hAnsi="宋体" w:cs="宋体" w:hint="eastAsia"/>
                <w:kern w:val="0"/>
                <w:sz w:val="24"/>
              </w:rPr>
              <w:t>分辨率：2540LPI</w:t>
            </w:r>
          </w:p>
          <w:p w:rsidR="00324F15" w:rsidRPr="005872FA" w:rsidRDefault="00324F15" w:rsidP="00995431">
            <w:pPr>
              <w:widowControl/>
              <w:spacing w:line="360" w:lineRule="auto"/>
              <w:jc w:val="left"/>
              <w:rPr>
                <w:rFonts w:ascii="宋体" w:hAnsi="宋体" w:cs="宋体"/>
                <w:kern w:val="0"/>
                <w:sz w:val="24"/>
              </w:rPr>
            </w:pPr>
            <w:r w:rsidRPr="005872FA">
              <w:rPr>
                <w:rFonts w:ascii="宋体" w:hAnsi="宋体" w:cs="宋体" w:hint="eastAsia"/>
                <w:kern w:val="0"/>
                <w:sz w:val="24"/>
              </w:rPr>
              <w:t>接口类型：USB接口</w:t>
            </w:r>
          </w:p>
          <w:p w:rsidR="00324F15" w:rsidRPr="005872FA" w:rsidRDefault="00324F15" w:rsidP="00995431">
            <w:pPr>
              <w:widowControl/>
              <w:adjustRightInd w:val="0"/>
              <w:snapToGrid w:val="0"/>
              <w:spacing w:line="360" w:lineRule="auto"/>
              <w:jc w:val="left"/>
              <w:rPr>
                <w:rFonts w:ascii="宋体" w:hAnsi="宋体" w:cs="宋体"/>
                <w:kern w:val="0"/>
                <w:sz w:val="24"/>
              </w:rPr>
            </w:pPr>
            <w:r w:rsidRPr="005872FA">
              <w:rPr>
                <w:rFonts w:ascii="宋体" w:hAnsi="宋体" w:cs="宋体" w:hint="eastAsia"/>
                <w:kern w:val="0"/>
                <w:sz w:val="24"/>
              </w:rPr>
              <w:t>读取高度：7</w:t>
            </w:r>
            <w:r w:rsidRPr="005872FA">
              <w:rPr>
                <w:rFonts w:ascii="宋体" w:hAnsi="宋体" w:hint="eastAsia"/>
                <w:sz w:val="24"/>
              </w:rPr>
              <w:t>mm</w:t>
            </w:r>
            <w:r w:rsidRPr="005872FA">
              <w:rPr>
                <w:rFonts w:ascii="宋体" w:hAnsi="宋体" w:cs="宋体" w:hint="eastAsia"/>
                <w:kern w:val="0"/>
                <w:sz w:val="24"/>
              </w:rPr>
              <w:t xml:space="preserve"> </w:t>
            </w:r>
          </w:p>
          <w:p w:rsidR="00324F15" w:rsidRPr="005872FA" w:rsidRDefault="00324F15" w:rsidP="00995431">
            <w:pPr>
              <w:widowControl/>
              <w:adjustRightInd w:val="0"/>
              <w:snapToGrid w:val="0"/>
              <w:spacing w:line="360" w:lineRule="auto"/>
              <w:jc w:val="left"/>
              <w:rPr>
                <w:rFonts w:ascii="宋体" w:hAnsi="宋体" w:cs="宋体"/>
                <w:kern w:val="0"/>
                <w:sz w:val="24"/>
              </w:rPr>
            </w:pPr>
            <w:r w:rsidRPr="005872FA">
              <w:rPr>
                <w:rFonts w:ascii="宋体" w:hAnsi="宋体" w:cs="宋体" w:hint="eastAsia"/>
                <w:kern w:val="0"/>
                <w:sz w:val="24"/>
              </w:rPr>
              <w:t>读取速度：133点/秒</w:t>
            </w:r>
          </w:p>
        </w:tc>
        <w:tc>
          <w:tcPr>
            <w:tcW w:w="850" w:type="dxa"/>
            <w:tcMar>
              <w:top w:w="0" w:type="dxa"/>
              <w:left w:w="105" w:type="dxa"/>
              <w:bottom w:w="0" w:type="dxa"/>
              <w:right w:w="105" w:type="dxa"/>
            </w:tcMar>
            <w:vAlign w:val="center"/>
          </w:tcPr>
          <w:p w:rsidR="00324F15" w:rsidRPr="005872FA" w:rsidRDefault="00324F15" w:rsidP="00995431">
            <w:pPr>
              <w:widowControl/>
              <w:spacing w:line="360" w:lineRule="auto"/>
              <w:jc w:val="center"/>
              <w:textAlignment w:val="center"/>
              <w:rPr>
                <w:rFonts w:ascii="宋体" w:hAnsi="宋体" w:cs="宋体"/>
                <w:sz w:val="24"/>
              </w:rPr>
            </w:pPr>
            <w:proofErr w:type="gramStart"/>
            <w:r w:rsidRPr="005872FA">
              <w:rPr>
                <w:rFonts w:ascii="宋体" w:hAnsi="宋体" w:cs="宋体" w:hint="eastAsia"/>
                <w:sz w:val="24"/>
              </w:rPr>
              <w:t>个</w:t>
            </w:r>
            <w:proofErr w:type="gramEnd"/>
          </w:p>
        </w:tc>
        <w:tc>
          <w:tcPr>
            <w:tcW w:w="709" w:type="dxa"/>
            <w:tcMar>
              <w:top w:w="0" w:type="dxa"/>
              <w:left w:w="105" w:type="dxa"/>
              <w:bottom w:w="0" w:type="dxa"/>
              <w:right w:w="105" w:type="dxa"/>
            </w:tcMar>
            <w:vAlign w:val="center"/>
          </w:tcPr>
          <w:p w:rsidR="00324F15" w:rsidRPr="005872FA" w:rsidRDefault="00324F15" w:rsidP="00995431">
            <w:pPr>
              <w:spacing w:line="360" w:lineRule="auto"/>
              <w:jc w:val="center"/>
              <w:rPr>
                <w:rFonts w:ascii="宋体" w:hAnsi="宋体" w:cs="宋体"/>
                <w:color w:val="000000"/>
                <w:kern w:val="0"/>
                <w:sz w:val="24"/>
              </w:rPr>
            </w:pPr>
            <w:r w:rsidRPr="005872FA">
              <w:rPr>
                <w:rFonts w:ascii="宋体" w:hAnsi="宋体" w:cs="宋体" w:hint="eastAsia"/>
                <w:color w:val="000000"/>
                <w:kern w:val="0"/>
                <w:sz w:val="24"/>
              </w:rPr>
              <w:t>1</w:t>
            </w:r>
          </w:p>
        </w:tc>
        <w:tc>
          <w:tcPr>
            <w:tcW w:w="1139" w:type="dxa"/>
          </w:tcPr>
          <w:p w:rsidR="00324F15" w:rsidRPr="005872FA" w:rsidRDefault="00324F15" w:rsidP="00995431">
            <w:pPr>
              <w:spacing w:line="360" w:lineRule="auto"/>
              <w:jc w:val="center"/>
              <w:rPr>
                <w:rFonts w:ascii="宋体" w:hAnsi="宋体" w:cs="宋体"/>
                <w:color w:val="000000"/>
                <w:kern w:val="0"/>
                <w:sz w:val="24"/>
              </w:rPr>
            </w:pPr>
            <w:r>
              <w:rPr>
                <w:rFonts w:ascii="宋体" w:hAnsi="宋体" w:cs="宋体" w:hint="eastAsia"/>
                <w:color w:val="000000"/>
                <w:kern w:val="0"/>
                <w:sz w:val="24"/>
              </w:rPr>
              <w:t>否</w:t>
            </w:r>
          </w:p>
        </w:tc>
      </w:tr>
      <w:tr w:rsidR="00324F15" w:rsidRPr="005872FA" w:rsidTr="00AF4302">
        <w:trPr>
          <w:trHeight w:val="540"/>
          <w:jc w:val="center"/>
        </w:trPr>
        <w:tc>
          <w:tcPr>
            <w:tcW w:w="748" w:type="dxa"/>
            <w:tcMar>
              <w:top w:w="0" w:type="dxa"/>
              <w:left w:w="105" w:type="dxa"/>
              <w:bottom w:w="0" w:type="dxa"/>
              <w:right w:w="105" w:type="dxa"/>
            </w:tcMar>
            <w:vAlign w:val="center"/>
          </w:tcPr>
          <w:p w:rsidR="00324F15" w:rsidRPr="005872FA" w:rsidRDefault="00324F15" w:rsidP="00995431">
            <w:pPr>
              <w:widowControl/>
              <w:spacing w:before="100" w:beforeAutospacing="1" w:after="100" w:afterAutospacing="1" w:line="360" w:lineRule="auto"/>
              <w:jc w:val="center"/>
              <w:rPr>
                <w:rFonts w:ascii="宋体" w:hAnsi="宋体" w:cs="宋体"/>
                <w:color w:val="000000"/>
                <w:kern w:val="0"/>
                <w:sz w:val="24"/>
              </w:rPr>
            </w:pPr>
            <w:r w:rsidRPr="005872FA">
              <w:rPr>
                <w:rFonts w:ascii="宋体" w:hAnsi="宋体" w:cs="宋体" w:hint="eastAsia"/>
                <w:color w:val="000000"/>
                <w:kern w:val="0"/>
                <w:sz w:val="24"/>
              </w:rPr>
              <w:t>1</w:t>
            </w:r>
            <w:r>
              <w:rPr>
                <w:rFonts w:ascii="宋体" w:hAnsi="宋体" w:cs="宋体" w:hint="eastAsia"/>
                <w:color w:val="000000"/>
                <w:kern w:val="0"/>
                <w:sz w:val="24"/>
              </w:rPr>
              <w:t>3</w:t>
            </w:r>
          </w:p>
        </w:tc>
        <w:tc>
          <w:tcPr>
            <w:tcW w:w="1068" w:type="dxa"/>
            <w:tcMar>
              <w:top w:w="0" w:type="dxa"/>
              <w:left w:w="105" w:type="dxa"/>
              <w:bottom w:w="0" w:type="dxa"/>
              <w:right w:w="105" w:type="dxa"/>
            </w:tcMar>
            <w:vAlign w:val="center"/>
          </w:tcPr>
          <w:p w:rsidR="00324F15" w:rsidRPr="005872FA" w:rsidRDefault="00324F15" w:rsidP="00995431">
            <w:pPr>
              <w:widowControl/>
              <w:adjustRightInd w:val="0"/>
              <w:snapToGrid w:val="0"/>
              <w:spacing w:line="360" w:lineRule="auto"/>
              <w:jc w:val="center"/>
              <w:rPr>
                <w:rFonts w:ascii="宋体" w:hAnsi="宋体"/>
                <w:sz w:val="24"/>
              </w:rPr>
            </w:pPr>
            <w:r w:rsidRPr="005872FA">
              <w:rPr>
                <w:rFonts w:ascii="宋体" w:hAnsi="宋体"/>
                <w:sz w:val="24"/>
              </w:rPr>
              <w:t>防静电工作台</w:t>
            </w:r>
          </w:p>
        </w:tc>
        <w:tc>
          <w:tcPr>
            <w:tcW w:w="5976" w:type="dxa"/>
            <w:tcMar>
              <w:top w:w="0" w:type="dxa"/>
              <w:left w:w="105" w:type="dxa"/>
              <w:bottom w:w="0" w:type="dxa"/>
              <w:right w:w="105" w:type="dxa"/>
            </w:tcMar>
            <w:vAlign w:val="center"/>
          </w:tcPr>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1.加固形简易防静电工作台操作台维修台实验室工作台工作台</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lastRenderedPageBreak/>
              <w:t>2.尺寸.</w:t>
            </w:r>
            <w:r w:rsidRPr="005872FA">
              <w:rPr>
                <w:rFonts w:ascii="宋体" w:hAnsi="宋体"/>
                <w:sz w:val="24"/>
              </w:rPr>
              <w:t xml:space="preserve"> 100*60*75</w:t>
            </w:r>
            <w:proofErr w:type="gramStart"/>
            <w:r w:rsidRPr="005872FA">
              <w:rPr>
                <w:rFonts w:ascii="宋体" w:hAnsi="宋体"/>
                <w:sz w:val="24"/>
              </w:rPr>
              <w:t>一</w:t>
            </w:r>
            <w:proofErr w:type="gramEnd"/>
            <w:r w:rsidRPr="005872FA">
              <w:rPr>
                <w:rFonts w:ascii="宋体" w:hAnsi="宋体"/>
                <w:sz w:val="24"/>
              </w:rPr>
              <w:t>抽屉</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3.</w:t>
            </w:r>
            <w:r w:rsidRPr="005872FA">
              <w:rPr>
                <w:rFonts w:ascii="宋体" w:hAnsi="宋体"/>
                <w:sz w:val="24"/>
              </w:rPr>
              <w:t xml:space="preserve"> 人性化设计，符合人体工程学原理，舒适美观，提高生产效率。 优质的台面板，选用</w:t>
            </w:r>
            <w:r w:rsidRPr="005872FA">
              <w:rPr>
                <w:rFonts w:ascii="宋体" w:hAnsi="宋体"/>
                <w:color w:val="000000"/>
                <w:sz w:val="24"/>
              </w:rPr>
              <w:t>不锈钢</w:t>
            </w:r>
            <w:r w:rsidRPr="005872FA">
              <w:rPr>
                <w:rFonts w:ascii="宋体" w:hAnsi="宋体"/>
                <w:sz w:val="24"/>
              </w:rPr>
              <w:t>，具有双面整体防静电、防火、耐磨等特性 支撑采用钢结构优化设计，并选用优质冷轧钢板制作，坚固耐用 金属表面经酸洗、磷化处理，采用优质防静电粉末高压静电喷涂，平整、美观、 整体防静电，从根本上杜绝潜在静电对产品的威胁。</w:t>
            </w:r>
          </w:p>
          <w:p w:rsidR="00324F15" w:rsidRPr="0005725C" w:rsidRDefault="00324F15" w:rsidP="00995431">
            <w:pPr>
              <w:pStyle w:val="1"/>
              <w:shd w:val="clear" w:color="auto" w:fill="FFFFFF"/>
              <w:spacing w:before="0" w:after="0" w:line="360" w:lineRule="auto"/>
              <w:rPr>
                <w:rFonts w:ascii="宋体" w:hAnsi="宋体"/>
                <w:b w:val="0"/>
                <w:bCs w:val="0"/>
                <w:kern w:val="2"/>
                <w:sz w:val="24"/>
                <w:szCs w:val="24"/>
              </w:rPr>
            </w:pPr>
            <w:r w:rsidRPr="0005725C">
              <w:rPr>
                <w:rFonts w:ascii="宋体" w:hAnsi="宋体" w:hint="eastAsia"/>
                <w:b w:val="0"/>
                <w:bCs w:val="0"/>
                <w:kern w:val="2"/>
                <w:sz w:val="24"/>
                <w:szCs w:val="24"/>
              </w:rPr>
              <w:t>4.</w:t>
            </w:r>
            <w:r w:rsidRPr="0005725C">
              <w:rPr>
                <w:rFonts w:ascii="宋体" w:hAnsi="宋体"/>
                <w:b w:val="0"/>
                <w:bCs w:val="0"/>
                <w:kern w:val="2"/>
                <w:sz w:val="24"/>
                <w:szCs w:val="24"/>
              </w:rPr>
              <w:t xml:space="preserve"> 桌面: 不锈钢</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5.</w:t>
            </w:r>
            <w:r w:rsidRPr="005872FA">
              <w:rPr>
                <w:rFonts w:ascii="宋体" w:hAnsi="宋体"/>
                <w:sz w:val="24"/>
              </w:rPr>
              <w:t xml:space="preserve"> </w:t>
            </w:r>
            <w:proofErr w:type="gramStart"/>
            <w:r w:rsidRPr="005872FA">
              <w:rPr>
                <w:rFonts w:ascii="宋体" w:hAnsi="宋体"/>
                <w:sz w:val="24"/>
              </w:rPr>
              <w:t>桌架</w:t>
            </w:r>
            <w:proofErr w:type="gramEnd"/>
            <w:r w:rsidRPr="005872FA">
              <w:rPr>
                <w:rFonts w:ascii="宋体" w:hAnsi="宋体"/>
                <w:sz w:val="24"/>
              </w:rPr>
              <w:t>: 优质冷轧钢板</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6.</w:t>
            </w:r>
            <w:r w:rsidRPr="005872FA">
              <w:rPr>
                <w:rFonts w:ascii="宋体" w:hAnsi="宋体"/>
                <w:sz w:val="24"/>
              </w:rPr>
              <w:t xml:space="preserve"> 焊接: 拆装</w:t>
            </w:r>
          </w:p>
        </w:tc>
        <w:tc>
          <w:tcPr>
            <w:tcW w:w="850" w:type="dxa"/>
            <w:tcMar>
              <w:top w:w="0" w:type="dxa"/>
              <w:left w:w="105" w:type="dxa"/>
              <w:bottom w:w="0" w:type="dxa"/>
              <w:right w:w="105" w:type="dxa"/>
            </w:tcMar>
            <w:vAlign w:val="center"/>
          </w:tcPr>
          <w:p w:rsidR="00324F15" w:rsidRPr="005872FA" w:rsidRDefault="00324F15" w:rsidP="00995431">
            <w:pPr>
              <w:widowControl/>
              <w:spacing w:line="360" w:lineRule="auto"/>
              <w:jc w:val="center"/>
              <w:textAlignment w:val="center"/>
              <w:rPr>
                <w:rFonts w:ascii="宋体" w:hAnsi="宋体" w:cs="宋体"/>
                <w:color w:val="000000"/>
                <w:kern w:val="0"/>
                <w:sz w:val="24"/>
              </w:rPr>
            </w:pPr>
            <w:proofErr w:type="gramStart"/>
            <w:r w:rsidRPr="005872FA">
              <w:rPr>
                <w:rFonts w:ascii="宋体" w:hAnsi="宋体" w:cs="宋体" w:hint="eastAsia"/>
                <w:sz w:val="24"/>
              </w:rPr>
              <w:lastRenderedPageBreak/>
              <w:t>个</w:t>
            </w:r>
            <w:proofErr w:type="gramEnd"/>
          </w:p>
        </w:tc>
        <w:tc>
          <w:tcPr>
            <w:tcW w:w="709" w:type="dxa"/>
            <w:tcMar>
              <w:top w:w="0" w:type="dxa"/>
              <w:left w:w="105" w:type="dxa"/>
              <w:bottom w:w="0" w:type="dxa"/>
              <w:right w:w="105" w:type="dxa"/>
            </w:tcMar>
            <w:vAlign w:val="center"/>
          </w:tcPr>
          <w:p w:rsidR="00324F15" w:rsidRPr="005872FA" w:rsidRDefault="00324F15" w:rsidP="00995431">
            <w:pPr>
              <w:spacing w:line="360" w:lineRule="auto"/>
              <w:jc w:val="center"/>
              <w:rPr>
                <w:rFonts w:ascii="宋体" w:hAnsi="宋体" w:cs="宋体"/>
                <w:color w:val="000000"/>
                <w:kern w:val="0"/>
                <w:sz w:val="24"/>
              </w:rPr>
            </w:pPr>
            <w:r w:rsidRPr="005872FA">
              <w:rPr>
                <w:rFonts w:ascii="宋体" w:hAnsi="宋体" w:cs="宋体" w:hint="eastAsia"/>
                <w:color w:val="000000"/>
                <w:kern w:val="0"/>
                <w:sz w:val="24"/>
              </w:rPr>
              <w:t>2</w:t>
            </w:r>
          </w:p>
        </w:tc>
        <w:tc>
          <w:tcPr>
            <w:tcW w:w="1139" w:type="dxa"/>
          </w:tcPr>
          <w:p w:rsidR="00324F15" w:rsidRPr="005872FA" w:rsidRDefault="00324F15" w:rsidP="00995431">
            <w:pPr>
              <w:spacing w:line="360" w:lineRule="auto"/>
              <w:jc w:val="center"/>
              <w:rPr>
                <w:rFonts w:ascii="宋体" w:hAnsi="宋体" w:cs="宋体"/>
                <w:color w:val="000000"/>
                <w:kern w:val="0"/>
                <w:sz w:val="24"/>
              </w:rPr>
            </w:pPr>
            <w:r>
              <w:rPr>
                <w:rFonts w:ascii="宋体" w:hAnsi="宋体" w:cs="宋体" w:hint="eastAsia"/>
                <w:color w:val="000000"/>
                <w:kern w:val="0"/>
                <w:sz w:val="24"/>
              </w:rPr>
              <w:t>否</w:t>
            </w:r>
          </w:p>
        </w:tc>
      </w:tr>
      <w:tr w:rsidR="00324F15" w:rsidRPr="005872FA" w:rsidTr="00AF4302">
        <w:trPr>
          <w:trHeight w:val="540"/>
          <w:jc w:val="center"/>
        </w:trPr>
        <w:tc>
          <w:tcPr>
            <w:tcW w:w="748" w:type="dxa"/>
            <w:tcMar>
              <w:top w:w="0" w:type="dxa"/>
              <w:left w:w="105" w:type="dxa"/>
              <w:bottom w:w="0" w:type="dxa"/>
              <w:right w:w="105" w:type="dxa"/>
            </w:tcMar>
            <w:vAlign w:val="center"/>
          </w:tcPr>
          <w:p w:rsidR="00324F15" w:rsidRPr="005872FA" w:rsidRDefault="00324F15" w:rsidP="00995431">
            <w:pPr>
              <w:widowControl/>
              <w:adjustRightInd w:val="0"/>
              <w:snapToGrid w:val="0"/>
              <w:spacing w:line="360" w:lineRule="auto"/>
              <w:jc w:val="center"/>
              <w:rPr>
                <w:rFonts w:ascii="宋体" w:hAnsi="宋体"/>
                <w:sz w:val="24"/>
              </w:rPr>
            </w:pPr>
            <w:r>
              <w:rPr>
                <w:rFonts w:ascii="宋体" w:hAnsi="宋体" w:hint="eastAsia"/>
                <w:sz w:val="24"/>
              </w:rPr>
              <w:lastRenderedPageBreak/>
              <w:t>14</w:t>
            </w:r>
          </w:p>
        </w:tc>
        <w:tc>
          <w:tcPr>
            <w:tcW w:w="1068" w:type="dxa"/>
            <w:tcMar>
              <w:top w:w="0" w:type="dxa"/>
              <w:left w:w="105" w:type="dxa"/>
              <w:bottom w:w="0" w:type="dxa"/>
              <w:right w:w="105" w:type="dxa"/>
            </w:tcMar>
            <w:vAlign w:val="center"/>
          </w:tcPr>
          <w:p w:rsidR="00324F15" w:rsidRPr="005872FA" w:rsidRDefault="00324F15" w:rsidP="00995431">
            <w:pPr>
              <w:widowControl/>
              <w:adjustRightInd w:val="0"/>
              <w:snapToGrid w:val="0"/>
              <w:spacing w:line="360" w:lineRule="auto"/>
              <w:jc w:val="center"/>
              <w:rPr>
                <w:rFonts w:ascii="宋体" w:hAnsi="宋体"/>
                <w:sz w:val="24"/>
              </w:rPr>
            </w:pPr>
            <w:r w:rsidRPr="005872FA">
              <w:rPr>
                <w:rFonts w:ascii="宋体" w:hAnsi="宋体"/>
                <w:sz w:val="24"/>
              </w:rPr>
              <w:t>铁圈装订机</w:t>
            </w:r>
          </w:p>
          <w:p w:rsidR="00324F15" w:rsidRPr="005872FA" w:rsidRDefault="00324F15" w:rsidP="00995431">
            <w:pPr>
              <w:widowControl/>
              <w:adjustRightInd w:val="0"/>
              <w:snapToGrid w:val="0"/>
              <w:spacing w:line="360" w:lineRule="auto"/>
              <w:jc w:val="left"/>
              <w:rPr>
                <w:rFonts w:ascii="宋体" w:hAnsi="宋体"/>
                <w:sz w:val="24"/>
              </w:rPr>
            </w:pPr>
          </w:p>
        </w:tc>
        <w:tc>
          <w:tcPr>
            <w:tcW w:w="5976" w:type="dxa"/>
            <w:tcMar>
              <w:top w:w="0" w:type="dxa"/>
              <w:left w:w="105" w:type="dxa"/>
              <w:bottom w:w="0" w:type="dxa"/>
              <w:right w:w="105" w:type="dxa"/>
            </w:tcMar>
            <w:vAlign w:val="center"/>
          </w:tcPr>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1.最大打孔能力：20  张</w:t>
            </w:r>
            <w:r w:rsidRPr="005872FA">
              <w:rPr>
                <w:rFonts w:ascii="宋体" w:hAnsi="宋体"/>
                <w:sz w:val="24"/>
              </w:rPr>
              <w:t>(80g)  PVC 4 </w:t>
            </w:r>
            <w:r w:rsidRPr="005872FA">
              <w:rPr>
                <w:rFonts w:ascii="宋体" w:hAnsi="宋体" w:hint="eastAsia"/>
                <w:sz w:val="24"/>
              </w:rPr>
              <w:t>张</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2.最大装订能力：</w:t>
            </w:r>
            <w:r w:rsidRPr="005872FA">
              <w:rPr>
                <w:rFonts w:ascii="宋体" w:hAnsi="宋体"/>
                <w:sz w:val="24"/>
              </w:rPr>
              <w:t>120 </w:t>
            </w:r>
            <w:r w:rsidRPr="005872FA">
              <w:rPr>
                <w:rFonts w:ascii="宋体" w:hAnsi="宋体" w:hint="eastAsia"/>
                <w:sz w:val="24"/>
              </w:rPr>
              <w:t>张</w:t>
            </w:r>
            <w:r w:rsidRPr="005872FA">
              <w:rPr>
                <w:rFonts w:ascii="宋体" w:hAnsi="宋体"/>
                <w:sz w:val="24"/>
              </w:rPr>
              <w:t> (14.3mm </w:t>
            </w:r>
            <w:r w:rsidRPr="005872FA">
              <w:rPr>
                <w:rFonts w:ascii="宋体" w:hAnsi="宋体" w:hint="eastAsia"/>
                <w:sz w:val="24"/>
              </w:rPr>
              <w:t>铁圈</w:t>
            </w:r>
            <w:r w:rsidRPr="005872FA">
              <w:rPr>
                <w:rFonts w:ascii="宋体" w:hAnsi="宋体"/>
                <w:sz w:val="24"/>
              </w:rPr>
              <w:t>) </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3.边距调节范围：</w:t>
            </w:r>
            <w:r w:rsidRPr="005872FA">
              <w:rPr>
                <w:rFonts w:ascii="宋体" w:hAnsi="宋体"/>
                <w:sz w:val="24"/>
              </w:rPr>
              <w:t>2.5/4.5/6.5mm</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4.孔距：</w:t>
            </w:r>
            <w:r w:rsidRPr="005872FA">
              <w:rPr>
                <w:rFonts w:ascii="宋体" w:hAnsi="宋体"/>
                <w:sz w:val="24"/>
              </w:rPr>
              <w:t>8.47mm</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5.孔数：</w:t>
            </w:r>
            <w:r w:rsidRPr="005872FA">
              <w:rPr>
                <w:rFonts w:ascii="宋体" w:hAnsi="宋体"/>
                <w:sz w:val="24"/>
              </w:rPr>
              <w:t>34</w:t>
            </w:r>
            <w:r w:rsidRPr="005872FA">
              <w:rPr>
                <w:rFonts w:ascii="宋体" w:hAnsi="宋体" w:hint="eastAsia"/>
                <w:sz w:val="24"/>
              </w:rPr>
              <w:t>个</w:t>
            </w:r>
            <w:r w:rsidRPr="005872FA">
              <w:rPr>
                <w:rFonts w:ascii="宋体" w:hAnsi="宋体"/>
                <w:sz w:val="24"/>
              </w:rPr>
              <w:t> </w:t>
            </w:r>
            <w:r w:rsidRPr="005872FA">
              <w:rPr>
                <w:rFonts w:ascii="宋体" w:hAnsi="宋体" w:hint="eastAsia"/>
                <w:sz w:val="24"/>
              </w:rPr>
              <w:t>全抽刀</w:t>
            </w:r>
          </w:p>
        </w:tc>
        <w:tc>
          <w:tcPr>
            <w:tcW w:w="850" w:type="dxa"/>
            <w:tcMar>
              <w:top w:w="0" w:type="dxa"/>
              <w:left w:w="105" w:type="dxa"/>
              <w:bottom w:w="0" w:type="dxa"/>
              <w:right w:w="105" w:type="dxa"/>
            </w:tcMar>
            <w:vAlign w:val="center"/>
          </w:tcPr>
          <w:p w:rsidR="00324F15" w:rsidRPr="005872FA" w:rsidRDefault="00324F15" w:rsidP="00995431">
            <w:pPr>
              <w:spacing w:line="360" w:lineRule="auto"/>
              <w:jc w:val="center"/>
              <w:rPr>
                <w:rFonts w:ascii="宋体" w:hAnsi="宋体" w:cs="宋体"/>
                <w:color w:val="000000"/>
                <w:kern w:val="0"/>
                <w:sz w:val="24"/>
              </w:rPr>
            </w:pPr>
            <w:r w:rsidRPr="005872FA">
              <w:rPr>
                <w:rFonts w:ascii="宋体" w:hAnsi="宋体" w:cs="宋体" w:hint="eastAsia"/>
                <w:color w:val="000000"/>
                <w:kern w:val="0"/>
                <w:sz w:val="24"/>
              </w:rPr>
              <w:t>台</w:t>
            </w:r>
          </w:p>
        </w:tc>
        <w:tc>
          <w:tcPr>
            <w:tcW w:w="709" w:type="dxa"/>
            <w:tcMar>
              <w:top w:w="0" w:type="dxa"/>
              <w:left w:w="105" w:type="dxa"/>
              <w:bottom w:w="0" w:type="dxa"/>
              <w:right w:w="105" w:type="dxa"/>
            </w:tcMar>
            <w:vAlign w:val="center"/>
          </w:tcPr>
          <w:p w:rsidR="00324F15" w:rsidRPr="005872FA" w:rsidRDefault="00324F15" w:rsidP="00995431">
            <w:pPr>
              <w:spacing w:line="360" w:lineRule="auto"/>
              <w:jc w:val="center"/>
              <w:rPr>
                <w:rFonts w:ascii="宋体" w:hAnsi="宋体" w:cs="宋体"/>
                <w:color w:val="000000"/>
                <w:kern w:val="0"/>
                <w:sz w:val="24"/>
              </w:rPr>
            </w:pPr>
            <w:r w:rsidRPr="005872FA">
              <w:rPr>
                <w:rFonts w:ascii="宋体" w:hAnsi="宋体" w:cs="宋体" w:hint="eastAsia"/>
                <w:color w:val="000000"/>
                <w:kern w:val="0"/>
                <w:sz w:val="24"/>
              </w:rPr>
              <w:t>1</w:t>
            </w:r>
          </w:p>
        </w:tc>
        <w:tc>
          <w:tcPr>
            <w:tcW w:w="1139" w:type="dxa"/>
          </w:tcPr>
          <w:p w:rsidR="00324F15" w:rsidRPr="005872FA" w:rsidRDefault="00324F15" w:rsidP="00995431">
            <w:pPr>
              <w:spacing w:line="360" w:lineRule="auto"/>
              <w:jc w:val="center"/>
              <w:rPr>
                <w:rFonts w:ascii="宋体" w:hAnsi="宋体" w:cs="宋体"/>
                <w:color w:val="000000"/>
                <w:kern w:val="0"/>
                <w:sz w:val="24"/>
              </w:rPr>
            </w:pPr>
            <w:r>
              <w:rPr>
                <w:rFonts w:ascii="宋体" w:hAnsi="宋体" w:cs="宋体" w:hint="eastAsia"/>
                <w:color w:val="000000"/>
                <w:kern w:val="0"/>
                <w:sz w:val="24"/>
              </w:rPr>
              <w:t>否</w:t>
            </w:r>
          </w:p>
        </w:tc>
      </w:tr>
      <w:tr w:rsidR="00324F15" w:rsidRPr="005872FA" w:rsidTr="00AF4302">
        <w:trPr>
          <w:trHeight w:val="540"/>
          <w:jc w:val="center"/>
        </w:trPr>
        <w:tc>
          <w:tcPr>
            <w:tcW w:w="748" w:type="dxa"/>
            <w:tcMar>
              <w:top w:w="0" w:type="dxa"/>
              <w:left w:w="105" w:type="dxa"/>
              <w:bottom w:w="0" w:type="dxa"/>
              <w:right w:w="105" w:type="dxa"/>
            </w:tcMar>
            <w:vAlign w:val="center"/>
          </w:tcPr>
          <w:p w:rsidR="00324F15" w:rsidRPr="005872FA" w:rsidRDefault="00324F15" w:rsidP="00995431">
            <w:pPr>
              <w:widowControl/>
              <w:spacing w:before="100" w:beforeAutospacing="1" w:after="100" w:afterAutospacing="1" w:line="360" w:lineRule="auto"/>
              <w:jc w:val="center"/>
              <w:rPr>
                <w:rFonts w:ascii="宋体" w:hAnsi="宋体" w:cs="宋体"/>
                <w:color w:val="000000"/>
                <w:kern w:val="0"/>
                <w:sz w:val="24"/>
              </w:rPr>
            </w:pPr>
            <w:r>
              <w:rPr>
                <w:rFonts w:ascii="宋体" w:hAnsi="宋体" w:cs="宋体" w:hint="eastAsia"/>
                <w:color w:val="000000"/>
                <w:kern w:val="0"/>
                <w:sz w:val="24"/>
              </w:rPr>
              <w:t>15</w:t>
            </w:r>
          </w:p>
        </w:tc>
        <w:tc>
          <w:tcPr>
            <w:tcW w:w="1068" w:type="dxa"/>
            <w:tcMar>
              <w:top w:w="0" w:type="dxa"/>
              <w:left w:w="105" w:type="dxa"/>
              <w:bottom w:w="0" w:type="dxa"/>
              <w:right w:w="105" w:type="dxa"/>
            </w:tcMar>
            <w:vAlign w:val="center"/>
          </w:tcPr>
          <w:p w:rsidR="00324F15" w:rsidRPr="005872FA" w:rsidRDefault="00324F15" w:rsidP="00995431">
            <w:pPr>
              <w:widowControl/>
              <w:spacing w:line="360" w:lineRule="auto"/>
              <w:jc w:val="center"/>
              <w:textAlignment w:val="center"/>
              <w:rPr>
                <w:rFonts w:ascii="宋体" w:hAnsi="宋体" w:cs="Tahoma"/>
                <w:color w:val="000000"/>
                <w:sz w:val="24"/>
                <w:shd w:val="clear" w:color="auto" w:fill="FFFFFF"/>
              </w:rPr>
            </w:pPr>
            <w:r w:rsidRPr="005872FA">
              <w:rPr>
                <w:rFonts w:ascii="宋体" w:hAnsi="宋体" w:cs="宋体" w:hint="eastAsia"/>
                <w:color w:val="000000"/>
                <w:kern w:val="0"/>
                <w:sz w:val="24"/>
              </w:rPr>
              <w:t>骑马订书机</w:t>
            </w:r>
          </w:p>
        </w:tc>
        <w:tc>
          <w:tcPr>
            <w:tcW w:w="5976" w:type="dxa"/>
            <w:tcMar>
              <w:top w:w="0" w:type="dxa"/>
              <w:left w:w="105" w:type="dxa"/>
              <w:bottom w:w="0" w:type="dxa"/>
              <w:right w:w="105" w:type="dxa"/>
            </w:tcMar>
            <w:vAlign w:val="center"/>
          </w:tcPr>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1.电动</w:t>
            </w:r>
            <w:proofErr w:type="gramStart"/>
            <w:r w:rsidRPr="005872FA">
              <w:rPr>
                <w:rFonts w:ascii="宋体" w:hAnsi="宋体" w:hint="eastAsia"/>
                <w:sz w:val="24"/>
              </w:rPr>
              <w:t>订折机</w:t>
            </w:r>
            <w:proofErr w:type="gramEnd"/>
            <w:r w:rsidRPr="005872FA">
              <w:rPr>
                <w:rFonts w:ascii="宋体" w:hAnsi="宋体" w:hint="eastAsia"/>
                <w:sz w:val="24"/>
              </w:rPr>
              <w:t xml:space="preserve"> 资料报告装订机 平钉骑马</w:t>
            </w:r>
            <w:proofErr w:type="gramStart"/>
            <w:r w:rsidRPr="005872FA">
              <w:rPr>
                <w:rFonts w:ascii="宋体" w:hAnsi="宋体" w:hint="eastAsia"/>
                <w:sz w:val="24"/>
              </w:rPr>
              <w:t>钉钉折机</w:t>
            </w:r>
            <w:proofErr w:type="gramEnd"/>
            <w:r w:rsidRPr="005872FA">
              <w:rPr>
                <w:rFonts w:ascii="宋体" w:hAnsi="宋体" w:hint="eastAsia"/>
                <w:sz w:val="24"/>
              </w:rPr>
              <w:t xml:space="preserve"> A3装订折页一体机</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sz w:val="24"/>
              </w:rPr>
              <w:t>2</w:t>
            </w:r>
            <w:r w:rsidRPr="005872FA">
              <w:rPr>
                <w:rFonts w:ascii="宋体" w:hAnsi="宋体" w:hint="eastAsia"/>
                <w:sz w:val="24"/>
              </w:rPr>
              <w:t>. 装订方式：全自动装订</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sz w:val="24"/>
              </w:rPr>
              <w:t>3</w:t>
            </w:r>
            <w:r w:rsidRPr="005872FA">
              <w:rPr>
                <w:rFonts w:ascii="宋体" w:hAnsi="宋体" w:hint="eastAsia"/>
                <w:sz w:val="24"/>
              </w:rPr>
              <w:t>. 装订厚度：31—50mm</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sz w:val="24"/>
              </w:rPr>
              <w:t>4</w:t>
            </w:r>
            <w:r w:rsidRPr="005872FA">
              <w:rPr>
                <w:rFonts w:ascii="宋体" w:hAnsi="宋体" w:hint="eastAsia"/>
                <w:sz w:val="24"/>
              </w:rPr>
              <w:t>.A3幅面 双螺旋定位旋钮</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sz w:val="24"/>
              </w:rPr>
              <w:t>5</w:t>
            </w:r>
            <w:r w:rsidRPr="005872FA">
              <w:rPr>
                <w:rFonts w:ascii="宋体" w:hAnsi="宋体" w:hint="eastAsia"/>
                <w:sz w:val="24"/>
              </w:rPr>
              <w:t>.纸张尺寸：197/273-297/420mm</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sz w:val="24"/>
              </w:rPr>
              <w:t>6</w:t>
            </w:r>
            <w:r w:rsidRPr="005872FA">
              <w:rPr>
                <w:rFonts w:ascii="宋体" w:hAnsi="宋体" w:hint="eastAsia"/>
                <w:sz w:val="24"/>
              </w:rPr>
              <w:t>.最大折页张数80g</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sz w:val="24"/>
              </w:rPr>
              <w:t>7</w:t>
            </w:r>
            <w:r w:rsidRPr="005872FA">
              <w:rPr>
                <w:rFonts w:ascii="宋体" w:hAnsi="宋体" w:hint="eastAsia"/>
                <w:sz w:val="24"/>
              </w:rPr>
              <w:t>.适用书钉：66/6/8</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sz w:val="24"/>
              </w:rPr>
              <w:t>8</w:t>
            </w:r>
            <w:r w:rsidRPr="005872FA">
              <w:rPr>
                <w:rFonts w:ascii="宋体" w:hAnsi="宋体" w:hint="eastAsia"/>
                <w:sz w:val="24"/>
              </w:rPr>
              <w:t>.电源：110v-220v   50-60hz</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sz w:val="24"/>
              </w:rPr>
              <w:t>9</w:t>
            </w:r>
            <w:r w:rsidRPr="005872FA">
              <w:rPr>
                <w:rFonts w:ascii="宋体" w:hAnsi="宋体" w:hint="eastAsia"/>
                <w:sz w:val="24"/>
              </w:rPr>
              <w:t>功率：220v,0.5A ,50HZ,60W</w:t>
            </w:r>
          </w:p>
        </w:tc>
        <w:tc>
          <w:tcPr>
            <w:tcW w:w="850" w:type="dxa"/>
            <w:tcMar>
              <w:top w:w="0" w:type="dxa"/>
              <w:left w:w="105" w:type="dxa"/>
              <w:bottom w:w="0" w:type="dxa"/>
              <w:right w:w="105" w:type="dxa"/>
            </w:tcMar>
            <w:vAlign w:val="center"/>
          </w:tcPr>
          <w:p w:rsidR="00324F15" w:rsidRPr="005872FA" w:rsidRDefault="00324F15" w:rsidP="00995431">
            <w:pPr>
              <w:widowControl/>
              <w:spacing w:line="360" w:lineRule="auto"/>
              <w:jc w:val="left"/>
              <w:textAlignment w:val="center"/>
              <w:rPr>
                <w:rFonts w:ascii="宋体" w:hAnsi="宋体" w:cs="宋体"/>
                <w:sz w:val="24"/>
              </w:rPr>
            </w:pPr>
            <w:r w:rsidRPr="005872FA">
              <w:rPr>
                <w:rFonts w:ascii="宋体" w:hAnsi="宋体" w:cs="宋体" w:hint="eastAsia"/>
                <w:color w:val="000000"/>
                <w:kern w:val="0"/>
                <w:sz w:val="24"/>
              </w:rPr>
              <w:t>台</w:t>
            </w:r>
          </w:p>
        </w:tc>
        <w:tc>
          <w:tcPr>
            <w:tcW w:w="709" w:type="dxa"/>
            <w:tcMar>
              <w:top w:w="0" w:type="dxa"/>
              <w:left w:w="105" w:type="dxa"/>
              <w:bottom w:w="0" w:type="dxa"/>
              <w:right w:w="105" w:type="dxa"/>
            </w:tcMar>
            <w:vAlign w:val="center"/>
          </w:tcPr>
          <w:p w:rsidR="00324F15" w:rsidRPr="005872FA" w:rsidRDefault="00324F15" w:rsidP="00995431">
            <w:pPr>
              <w:spacing w:line="360" w:lineRule="auto"/>
              <w:jc w:val="center"/>
              <w:rPr>
                <w:rFonts w:ascii="宋体" w:hAnsi="宋体" w:cs="宋体"/>
                <w:color w:val="000000"/>
                <w:kern w:val="0"/>
                <w:sz w:val="24"/>
              </w:rPr>
            </w:pPr>
            <w:r w:rsidRPr="005872FA">
              <w:rPr>
                <w:rFonts w:ascii="宋体" w:hAnsi="宋体" w:cs="宋体" w:hint="eastAsia"/>
                <w:color w:val="000000"/>
                <w:kern w:val="0"/>
                <w:sz w:val="24"/>
              </w:rPr>
              <w:t>1</w:t>
            </w:r>
          </w:p>
        </w:tc>
        <w:tc>
          <w:tcPr>
            <w:tcW w:w="1139" w:type="dxa"/>
          </w:tcPr>
          <w:p w:rsidR="00324F15" w:rsidRPr="005872FA" w:rsidRDefault="00324F15" w:rsidP="00995431">
            <w:pPr>
              <w:spacing w:line="360" w:lineRule="auto"/>
              <w:jc w:val="center"/>
              <w:rPr>
                <w:rFonts w:ascii="宋体" w:hAnsi="宋体" w:cs="宋体"/>
                <w:color w:val="000000"/>
                <w:kern w:val="0"/>
                <w:sz w:val="24"/>
              </w:rPr>
            </w:pPr>
            <w:r>
              <w:rPr>
                <w:rFonts w:ascii="宋体" w:hAnsi="宋体" w:cs="宋体" w:hint="eastAsia"/>
                <w:color w:val="000000"/>
                <w:kern w:val="0"/>
                <w:sz w:val="24"/>
              </w:rPr>
              <w:t>否</w:t>
            </w:r>
          </w:p>
        </w:tc>
      </w:tr>
      <w:tr w:rsidR="00324F15" w:rsidRPr="005872FA" w:rsidTr="00AF4302">
        <w:trPr>
          <w:trHeight w:val="540"/>
          <w:jc w:val="center"/>
        </w:trPr>
        <w:tc>
          <w:tcPr>
            <w:tcW w:w="748" w:type="dxa"/>
            <w:tcMar>
              <w:top w:w="0" w:type="dxa"/>
              <w:left w:w="105" w:type="dxa"/>
              <w:bottom w:w="0" w:type="dxa"/>
              <w:right w:w="105" w:type="dxa"/>
            </w:tcMar>
            <w:vAlign w:val="center"/>
          </w:tcPr>
          <w:p w:rsidR="00324F15" w:rsidRPr="005872FA" w:rsidRDefault="00324F15" w:rsidP="00995431">
            <w:pPr>
              <w:widowControl/>
              <w:spacing w:before="100" w:beforeAutospacing="1" w:after="100" w:afterAutospacing="1" w:line="360" w:lineRule="auto"/>
              <w:jc w:val="center"/>
              <w:rPr>
                <w:rFonts w:ascii="宋体" w:hAnsi="宋体" w:cs="宋体"/>
                <w:color w:val="000000"/>
                <w:kern w:val="0"/>
                <w:sz w:val="24"/>
              </w:rPr>
            </w:pPr>
            <w:r>
              <w:rPr>
                <w:rFonts w:ascii="宋体" w:hAnsi="宋体" w:cs="宋体" w:hint="eastAsia"/>
                <w:color w:val="000000"/>
                <w:kern w:val="0"/>
                <w:sz w:val="24"/>
              </w:rPr>
              <w:lastRenderedPageBreak/>
              <w:t>16</w:t>
            </w:r>
          </w:p>
        </w:tc>
        <w:tc>
          <w:tcPr>
            <w:tcW w:w="1068" w:type="dxa"/>
            <w:tcMar>
              <w:top w:w="0" w:type="dxa"/>
              <w:left w:w="105" w:type="dxa"/>
              <w:bottom w:w="0" w:type="dxa"/>
              <w:right w:w="105" w:type="dxa"/>
            </w:tcMar>
            <w:vAlign w:val="center"/>
          </w:tcPr>
          <w:p w:rsidR="00324F15" w:rsidRPr="005872FA" w:rsidRDefault="00324F15" w:rsidP="00995431">
            <w:pPr>
              <w:widowControl/>
              <w:spacing w:line="360" w:lineRule="auto"/>
              <w:jc w:val="center"/>
              <w:textAlignment w:val="center"/>
              <w:rPr>
                <w:rFonts w:ascii="宋体" w:hAnsi="宋体" w:cs="Tahoma"/>
                <w:color w:val="000000"/>
                <w:sz w:val="24"/>
                <w:shd w:val="clear" w:color="auto" w:fill="FFFFFF"/>
              </w:rPr>
            </w:pPr>
            <w:r w:rsidRPr="005872FA">
              <w:rPr>
                <w:rFonts w:ascii="宋体" w:hAnsi="宋体" w:cs="宋体" w:hint="eastAsia"/>
                <w:color w:val="000000"/>
                <w:kern w:val="0"/>
                <w:sz w:val="24"/>
              </w:rPr>
              <w:t>烫印机</w:t>
            </w:r>
          </w:p>
        </w:tc>
        <w:tc>
          <w:tcPr>
            <w:tcW w:w="5976" w:type="dxa"/>
            <w:tcMar>
              <w:top w:w="0" w:type="dxa"/>
              <w:left w:w="105" w:type="dxa"/>
              <w:bottom w:w="0" w:type="dxa"/>
              <w:right w:w="105" w:type="dxa"/>
            </w:tcMar>
            <w:vAlign w:val="center"/>
          </w:tcPr>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1.3D数码烫金打印机 可以凹凸不平表面烫金</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2.打印幅面：300*200*40mm</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3.进料高度：60mm</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sz w:val="24"/>
              </w:rPr>
              <w:t>4</w:t>
            </w:r>
            <w:r w:rsidRPr="005872FA">
              <w:rPr>
                <w:rFonts w:ascii="宋体" w:hAnsi="宋体" w:hint="eastAsia"/>
                <w:sz w:val="24"/>
              </w:rPr>
              <w:t>.XYZ步进电机：57步进电机（带手轮）</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sz w:val="24"/>
              </w:rPr>
              <w:t>5</w:t>
            </w:r>
            <w:r w:rsidRPr="005872FA">
              <w:rPr>
                <w:rFonts w:ascii="宋体" w:hAnsi="宋体" w:hint="eastAsia"/>
                <w:sz w:val="24"/>
              </w:rPr>
              <w:t>. 传动方式：圆轨+1204T型丝杠   圆轨：（XZ轴：12mm  Y轴：16mm）</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sz w:val="24"/>
              </w:rPr>
              <w:t>6</w:t>
            </w:r>
            <w:r w:rsidRPr="005872FA">
              <w:rPr>
                <w:rFonts w:ascii="宋体" w:hAnsi="宋体" w:hint="eastAsia"/>
                <w:sz w:val="24"/>
              </w:rPr>
              <w:t>.控制系统：Mach3</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sz w:val="24"/>
              </w:rPr>
              <w:t>7</w:t>
            </w:r>
            <w:r w:rsidRPr="005872FA">
              <w:rPr>
                <w:rFonts w:ascii="宋体" w:hAnsi="宋体" w:hint="eastAsia"/>
                <w:sz w:val="24"/>
              </w:rPr>
              <w:t>.空行速度：3000（mm/min)Max</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sz w:val="24"/>
              </w:rPr>
              <w:t>8</w:t>
            </w:r>
            <w:r w:rsidRPr="005872FA">
              <w:rPr>
                <w:rFonts w:ascii="宋体" w:hAnsi="宋体" w:hint="eastAsia"/>
                <w:sz w:val="24"/>
              </w:rPr>
              <w:t>. 烫印速度：2000（mm/min)Max</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sz w:val="24"/>
              </w:rPr>
              <w:t>9.</w:t>
            </w:r>
            <w:r w:rsidRPr="005872FA">
              <w:rPr>
                <w:rFonts w:ascii="宋体" w:hAnsi="宋体" w:hint="eastAsia"/>
                <w:sz w:val="24"/>
              </w:rPr>
              <w:t xml:space="preserve"> 兼容软件：Artcam，type3,CAD，文泰等多种CAM/CAD制图软件</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1</w:t>
            </w:r>
            <w:r w:rsidRPr="005872FA">
              <w:rPr>
                <w:rFonts w:ascii="宋体" w:hAnsi="宋体"/>
                <w:sz w:val="24"/>
              </w:rPr>
              <w:t>0</w:t>
            </w:r>
            <w:r w:rsidRPr="005872FA">
              <w:rPr>
                <w:rFonts w:ascii="宋体" w:hAnsi="宋体" w:hint="eastAsia"/>
                <w:sz w:val="24"/>
              </w:rPr>
              <w:t>.</w:t>
            </w:r>
            <w:proofErr w:type="gramStart"/>
            <w:r w:rsidRPr="005872FA">
              <w:rPr>
                <w:rFonts w:ascii="宋体" w:hAnsi="宋体" w:hint="eastAsia"/>
                <w:sz w:val="24"/>
              </w:rPr>
              <w:t>热笔温度</w:t>
            </w:r>
            <w:proofErr w:type="gramEnd"/>
            <w:r w:rsidRPr="005872FA">
              <w:rPr>
                <w:rFonts w:ascii="宋体" w:hAnsi="宋体" w:hint="eastAsia"/>
                <w:sz w:val="24"/>
              </w:rPr>
              <w:t>范围：50-200摄氏度</w:t>
            </w:r>
          </w:p>
        </w:tc>
        <w:tc>
          <w:tcPr>
            <w:tcW w:w="850" w:type="dxa"/>
            <w:tcMar>
              <w:top w:w="0" w:type="dxa"/>
              <w:left w:w="105" w:type="dxa"/>
              <w:bottom w:w="0" w:type="dxa"/>
              <w:right w:w="105" w:type="dxa"/>
            </w:tcMar>
            <w:vAlign w:val="center"/>
          </w:tcPr>
          <w:p w:rsidR="00324F15" w:rsidRPr="005872FA" w:rsidRDefault="00324F15" w:rsidP="00995431">
            <w:pPr>
              <w:widowControl/>
              <w:spacing w:line="360" w:lineRule="auto"/>
              <w:jc w:val="left"/>
              <w:textAlignment w:val="center"/>
              <w:rPr>
                <w:rFonts w:ascii="宋体" w:hAnsi="宋体" w:cs="宋体"/>
                <w:sz w:val="24"/>
              </w:rPr>
            </w:pPr>
            <w:r w:rsidRPr="005872FA">
              <w:rPr>
                <w:rFonts w:ascii="宋体" w:hAnsi="宋体" w:cs="宋体" w:hint="eastAsia"/>
                <w:color w:val="000000"/>
                <w:kern w:val="0"/>
                <w:sz w:val="24"/>
              </w:rPr>
              <w:t>台</w:t>
            </w:r>
          </w:p>
        </w:tc>
        <w:tc>
          <w:tcPr>
            <w:tcW w:w="709" w:type="dxa"/>
            <w:tcMar>
              <w:top w:w="0" w:type="dxa"/>
              <w:left w:w="105" w:type="dxa"/>
              <w:bottom w:w="0" w:type="dxa"/>
              <w:right w:w="105" w:type="dxa"/>
            </w:tcMar>
            <w:vAlign w:val="center"/>
          </w:tcPr>
          <w:p w:rsidR="00324F15" w:rsidRPr="005872FA" w:rsidRDefault="00324F15" w:rsidP="00995431">
            <w:pPr>
              <w:spacing w:line="360" w:lineRule="auto"/>
              <w:jc w:val="center"/>
              <w:rPr>
                <w:rFonts w:ascii="宋体" w:hAnsi="宋体" w:cs="宋体"/>
                <w:color w:val="000000"/>
                <w:kern w:val="0"/>
                <w:sz w:val="24"/>
              </w:rPr>
            </w:pPr>
            <w:r w:rsidRPr="005872FA">
              <w:rPr>
                <w:rFonts w:ascii="宋体" w:hAnsi="宋体" w:cs="宋体" w:hint="eastAsia"/>
                <w:color w:val="000000"/>
                <w:kern w:val="0"/>
                <w:sz w:val="24"/>
              </w:rPr>
              <w:t>1</w:t>
            </w:r>
          </w:p>
        </w:tc>
        <w:tc>
          <w:tcPr>
            <w:tcW w:w="1139" w:type="dxa"/>
          </w:tcPr>
          <w:p w:rsidR="00324F15" w:rsidRPr="005872FA" w:rsidRDefault="00324F15" w:rsidP="00995431">
            <w:pPr>
              <w:spacing w:line="360" w:lineRule="auto"/>
              <w:jc w:val="center"/>
              <w:rPr>
                <w:rFonts w:ascii="宋体" w:hAnsi="宋体" w:cs="宋体"/>
                <w:color w:val="000000"/>
                <w:kern w:val="0"/>
                <w:sz w:val="24"/>
              </w:rPr>
            </w:pPr>
            <w:r>
              <w:rPr>
                <w:rFonts w:ascii="宋体" w:hAnsi="宋体" w:cs="宋体" w:hint="eastAsia"/>
                <w:color w:val="000000"/>
                <w:kern w:val="0"/>
                <w:sz w:val="24"/>
              </w:rPr>
              <w:t>否</w:t>
            </w:r>
          </w:p>
        </w:tc>
      </w:tr>
      <w:tr w:rsidR="00324F15" w:rsidRPr="005872FA" w:rsidTr="00AF4302">
        <w:trPr>
          <w:trHeight w:val="540"/>
          <w:jc w:val="center"/>
        </w:trPr>
        <w:tc>
          <w:tcPr>
            <w:tcW w:w="748" w:type="dxa"/>
            <w:tcMar>
              <w:top w:w="0" w:type="dxa"/>
              <w:left w:w="105" w:type="dxa"/>
              <w:bottom w:w="0" w:type="dxa"/>
              <w:right w:w="105" w:type="dxa"/>
            </w:tcMar>
            <w:vAlign w:val="center"/>
          </w:tcPr>
          <w:p w:rsidR="00324F15" w:rsidRPr="005872FA" w:rsidRDefault="00324F15" w:rsidP="00995431">
            <w:pPr>
              <w:widowControl/>
              <w:spacing w:before="100" w:beforeAutospacing="1" w:after="100" w:afterAutospacing="1" w:line="360" w:lineRule="auto"/>
              <w:jc w:val="center"/>
              <w:rPr>
                <w:rFonts w:ascii="宋体" w:hAnsi="宋体" w:cs="宋体"/>
                <w:color w:val="000000"/>
                <w:kern w:val="0"/>
                <w:sz w:val="24"/>
              </w:rPr>
            </w:pPr>
            <w:r>
              <w:rPr>
                <w:rFonts w:ascii="宋体" w:hAnsi="宋体" w:cs="宋体" w:hint="eastAsia"/>
                <w:color w:val="000000"/>
                <w:kern w:val="0"/>
                <w:sz w:val="24"/>
              </w:rPr>
              <w:t>17</w:t>
            </w:r>
          </w:p>
        </w:tc>
        <w:tc>
          <w:tcPr>
            <w:tcW w:w="1068" w:type="dxa"/>
            <w:tcMar>
              <w:top w:w="0" w:type="dxa"/>
              <w:left w:w="105" w:type="dxa"/>
              <w:bottom w:w="0" w:type="dxa"/>
              <w:right w:w="105" w:type="dxa"/>
            </w:tcMar>
            <w:vAlign w:val="center"/>
          </w:tcPr>
          <w:p w:rsidR="00324F15" w:rsidRPr="005872FA" w:rsidRDefault="00324F15" w:rsidP="00995431">
            <w:pPr>
              <w:widowControl/>
              <w:spacing w:line="360" w:lineRule="auto"/>
              <w:jc w:val="center"/>
              <w:textAlignment w:val="center"/>
              <w:rPr>
                <w:rFonts w:ascii="宋体" w:hAnsi="宋体"/>
                <w:sz w:val="24"/>
              </w:rPr>
            </w:pPr>
            <w:r w:rsidRPr="005872FA">
              <w:rPr>
                <w:rFonts w:ascii="宋体" w:hAnsi="宋体" w:hint="eastAsia"/>
                <w:sz w:val="24"/>
              </w:rPr>
              <w:t>热覆膜机</w:t>
            </w:r>
          </w:p>
        </w:tc>
        <w:tc>
          <w:tcPr>
            <w:tcW w:w="5976" w:type="dxa"/>
            <w:tcMar>
              <w:top w:w="0" w:type="dxa"/>
              <w:left w:w="105" w:type="dxa"/>
              <w:bottom w:w="0" w:type="dxa"/>
              <w:right w:w="105" w:type="dxa"/>
            </w:tcMar>
            <w:vAlign w:val="center"/>
          </w:tcPr>
          <w:p w:rsidR="00324F15" w:rsidRPr="005872FA" w:rsidRDefault="00324F15" w:rsidP="00995431">
            <w:pPr>
              <w:widowControl/>
              <w:spacing w:line="360" w:lineRule="auto"/>
              <w:jc w:val="left"/>
              <w:rPr>
                <w:rFonts w:ascii="宋体" w:hAnsi="宋体"/>
                <w:sz w:val="24"/>
              </w:rPr>
            </w:pPr>
            <w:r w:rsidRPr="005872FA">
              <w:rPr>
                <w:rFonts w:ascii="宋体" w:hAnsi="宋体"/>
                <w:sz w:val="24"/>
              </w:rPr>
              <w:t>钢棍覆膜机 冷热</w:t>
            </w:r>
            <w:proofErr w:type="gramStart"/>
            <w:r w:rsidRPr="005872FA">
              <w:rPr>
                <w:rFonts w:ascii="宋体" w:hAnsi="宋体"/>
                <w:sz w:val="24"/>
              </w:rPr>
              <w:t>裱双用</w:t>
            </w:r>
            <w:proofErr w:type="gramEnd"/>
            <w:r w:rsidRPr="005872FA">
              <w:rPr>
                <w:rFonts w:ascii="宋体" w:hAnsi="宋体"/>
                <w:sz w:val="24"/>
              </w:rPr>
              <w:t xml:space="preserve">覆膜机 单双面塑封 </w:t>
            </w:r>
          </w:p>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t>1．机器尺寸：980*750*455</w:t>
            </w:r>
            <w:r w:rsidRPr="005872FA">
              <w:rPr>
                <w:rFonts w:ascii="宋体" w:hAnsi="宋体"/>
                <w:sz w:val="24"/>
              </w:rPr>
              <w:t>mm</w:t>
            </w:r>
          </w:p>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t>2．</w:t>
            </w:r>
            <w:r w:rsidRPr="005872FA">
              <w:rPr>
                <w:rFonts w:ascii="宋体" w:hAnsi="宋体"/>
                <w:sz w:val="24"/>
              </w:rPr>
              <w:t>覆膜宽度:615mm</w:t>
            </w:r>
          </w:p>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t>3．</w:t>
            </w:r>
            <w:r w:rsidRPr="005872FA">
              <w:rPr>
                <w:rFonts w:ascii="宋体" w:hAnsi="宋体"/>
                <w:sz w:val="24"/>
              </w:rPr>
              <w:t>覆膜</w:t>
            </w:r>
            <w:r w:rsidRPr="005872FA">
              <w:rPr>
                <w:rFonts w:ascii="宋体" w:hAnsi="宋体" w:hint="eastAsia"/>
                <w:sz w:val="24"/>
              </w:rPr>
              <w:t>厚</w:t>
            </w:r>
            <w:r w:rsidRPr="005872FA">
              <w:rPr>
                <w:rFonts w:ascii="宋体" w:hAnsi="宋体"/>
                <w:sz w:val="24"/>
              </w:rPr>
              <w:t>度</w:t>
            </w:r>
            <w:r w:rsidRPr="005872FA">
              <w:rPr>
                <w:rFonts w:ascii="宋体" w:hAnsi="宋体" w:hint="eastAsia"/>
                <w:sz w:val="24"/>
              </w:rPr>
              <w:t>:2</w:t>
            </w:r>
            <w:r w:rsidRPr="005872FA">
              <w:rPr>
                <w:rFonts w:ascii="宋体" w:hAnsi="宋体"/>
                <w:sz w:val="24"/>
              </w:rPr>
              <w:t>mm</w:t>
            </w:r>
          </w:p>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t>4．工作速度：0.3-0.8</w:t>
            </w:r>
            <w:r w:rsidRPr="005872FA">
              <w:rPr>
                <w:rFonts w:ascii="宋体" w:hAnsi="宋体"/>
                <w:sz w:val="24"/>
              </w:rPr>
              <w:t>m</w:t>
            </w:r>
            <w:r w:rsidRPr="005872FA">
              <w:rPr>
                <w:rFonts w:ascii="宋体" w:hAnsi="宋体" w:hint="eastAsia"/>
                <w:sz w:val="24"/>
              </w:rPr>
              <w:t>／</w:t>
            </w:r>
            <w:r w:rsidRPr="005872FA">
              <w:rPr>
                <w:rFonts w:ascii="宋体" w:hAnsi="宋体"/>
                <w:sz w:val="24"/>
              </w:rPr>
              <w:t>m</w:t>
            </w:r>
            <w:r w:rsidRPr="005872FA">
              <w:rPr>
                <w:rFonts w:ascii="宋体" w:hAnsi="宋体" w:hint="eastAsia"/>
                <w:sz w:val="24"/>
              </w:rPr>
              <w:t>in</w:t>
            </w:r>
          </w:p>
          <w:p w:rsidR="00324F15" w:rsidRPr="005872FA" w:rsidRDefault="00324F15" w:rsidP="00995431">
            <w:pPr>
              <w:widowControl/>
              <w:spacing w:line="360" w:lineRule="auto"/>
              <w:jc w:val="left"/>
              <w:rPr>
                <w:rFonts w:ascii="宋体" w:hAnsi="宋体"/>
                <w:sz w:val="24"/>
              </w:rPr>
            </w:pPr>
            <w:r w:rsidRPr="005872FA">
              <w:rPr>
                <w:rFonts w:ascii="宋体" w:hAnsi="宋体"/>
                <w:sz w:val="24"/>
              </w:rPr>
              <w:t>5</w:t>
            </w:r>
            <w:r w:rsidRPr="005872FA">
              <w:rPr>
                <w:rFonts w:ascii="宋体" w:hAnsi="宋体" w:hint="eastAsia"/>
                <w:sz w:val="24"/>
              </w:rPr>
              <w:t>.</w:t>
            </w:r>
            <w:proofErr w:type="gramStart"/>
            <w:r w:rsidRPr="005872FA">
              <w:rPr>
                <w:rFonts w:ascii="宋体" w:hAnsi="宋体" w:hint="eastAsia"/>
                <w:sz w:val="24"/>
              </w:rPr>
              <w:t>膜桶芯</w:t>
            </w:r>
            <w:proofErr w:type="gramEnd"/>
            <w:r w:rsidRPr="005872FA">
              <w:rPr>
                <w:rFonts w:ascii="宋体" w:hAnsi="宋体" w:hint="eastAsia"/>
                <w:sz w:val="24"/>
              </w:rPr>
              <w:t>尺寸：25MM   75MM</w:t>
            </w:r>
          </w:p>
          <w:p w:rsidR="00324F15" w:rsidRPr="005872FA" w:rsidRDefault="00324F15" w:rsidP="00995431">
            <w:pPr>
              <w:widowControl/>
              <w:spacing w:line="360" w:lineRule="auto"/>
              <w:jc w:val="left"/>
              <w:rPr>
                <w:rFonts w:ascii="宋体" w:hAnsi="宋体"/>
                <w:sz w:val="24"/>
              </w:rPr>
            </w:pPr>
            <w:r w:rsidRPr="005872FA">
              <w:rPr>
                <w:rFonts w:ascii="宋体" w:hAnsi="宋体"/>
                <w:sz w:val="24"/>
              </w:rPr>
              <w:t>6</w:t>
            </w:r>
            <w:r w:rsidRPr="005872FA">
              <w:rPr>
                <w:rFonts w:ascii="宋体" w:hAnsi="宋体" w:hint="eastAsia"/>
                <w:sz w:val="24"/>
              </w:rPr>
              <w:t>.功率：1.95KW</w:t>
            </w:r>
          </w:p>
        </w:tc>
        <w:tc>
          <w:tcPr>
            <w:tcW w:w="850" w:type="dxa"/>
            <w:tcMar>
              <w:top w:w="0" w:type="dxa"/>
              <w:left w:w="105" w:type="dxa"/>
              <w:bottom w:w="0" w:type="dxa"/>
              <w:right w:w="105" w:type="dxa"/>
            </w:tcMar>
            <w:vAlign w:val="center"/>
          </w:tcPr>
          <w:p w:rsidR="00324F15" w:rsidRPr="005872FA" w:rsidRDefault="00324F15" w:rsidP="00995431">
            <w:pPr>
              <w:widowControl/>
              <w:spacing w:line="360" w:lineRule="auto"/>
              <w:jc w:val="left"/>
              <w:textAlignment w:val="center"/>
              <w:rPr>
                <w:rFonts w:ascii="宋体" w:hAnsi="宋体" w:cs="宋体"/>
                <w:sz w:val="24"/>
              </w:rPr>
            </w:pPr>
            <w:r w:rsidRPr="005872FA">
              <w:rPr>
                <w:rFonts w:ascii="宋体" w:hAnsi="宋体" w:cs="宋体" w:hint="eastAsia"/>
                <w:color w:val="000000"/>
                <w:kern w:val="0"/>
                <w:sz w:val="24"/>
              </w:rPr>
              <w:t>台</w:t>
            </w:r>
          </w:p>
        </w:tc>
        <w:tc>
          <w:tcPr>
            <w:tcW w:w="709" w:type="dxa"/>
            <w:tcMar>
              <w:top w:w="0" w:type="dxa"/>
              <w:left w:w="105" w:type="dxa"/>
              <w:bottom w:w="0" w:type="dxa"/>
              <w:right w:w="105" w:type="dxa"/>
            </w:tcMar>
            <w:vAlign w:val="center"/>
          </w:tcPr>
          <w:p w:rsidR="00324F15" w:rsidRPr="005872FA" w:rsidRDefault="00324F15" w:rsidP="00995431">
            <w:pPr>
              <w:widowControl/>
              <w:spacing w:line="360" w:lineRule="auto"/>
              <w:jc w:val="center"/>
              <w:textAlignment w:val="center"/>
              <w:rPr>
                <w:rFonts w:ascii="宋体" w:hAnsi="宋体" w:cs="宋体"/>
                <w:color w:val="000000"/>
                <w:kern w:val="0"/>
                <w:sz w:val="24"/>
              </w:rPr>
            </w:pPr>
            <w:r w:rsidRPr="005872FA">
              <w:rPr>
                <w:rFonts w:ascii="宋体" w:hAnsi="宋体" w:cs="宋体" w:hint="eastAsia"/>
                <w:color w:val="000000"/>
                <w:kern w:val="0"/>
                <w:sz w:val="24"/>
              </w:rPr>
              <w:t>1</w:t>
            </w:r>
          </w:p>
        </w:tc>
        <w:tc>
          <w:tcPr>
            <w:tcW w:w="1139" w:type="dxa"/>
          </w:tcPr>
          <w:p w:rsidR="00324F15" w:rsidRPr="005872FA" w:rsidRDefault="00324F15" w:rsidP="00995431">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否</w:t>
            </w:r>
          </w:p>
        </w:tc>
      </w:tr>
      <w:tr w:rsidR="00324F15" w:rsidRPr="005872FA" w:rsidTr="00AF4302">
        <w:trPr>
          <w:trHeight w:val="540"/>
          <w:jc w:val="center"/>
        </w:trPr>
        <w:tc>
          <w:tcPr>
            <w:tcW w:w="748" w:type="dxa"/>
            <w:tcMar>
              <w:top w:w="0" w:type="dxa"/>
              <w:left w:w="105" w:type="dxa"/>
              <w:bottom w:w="0" w:type="dxa"/>
              <w:right w:w="105" w:type="dxa"/>
            </w:tcMar>
            <w:vAlign w:val="center"/>
          </w:tcPr>
          <w:p w:rsidR="00324F15" w:rsidRPr="005872FA" w:rsidRDefault="00324F15" w:rsidP="00995431">
            <w:pPr>
              <w:widowControl/>
              <w:spacing w:before="100" w:beforeAutospacing="1" w:after="100" w:afterAutospacing="1" w:line="360" w:lineRule="auto"/>
              <w:jc w:val="center"/>
              <w:rPr>
                <w:rFonts w:ascii="宋体" w:hAnsi="宋体" w:cs="宋体"/>
                <w:color w:val="000000"/>
                <w:kern w:val="0"/>
                <w:sz w:val="24"/>
              </w:rPr>
            </w:pPr>
            <w:r>
              <w:rPr>
                <w:rFonts w:ascii="宋体" w:hAnsi="宋体" w:cs="宋体" w:hint="eastAsia"/>
                <w:color w:val="000000"/>
                <w:kern w:val="0"/>
                <w:sz w:val="24"/>
              </w:rPr>
              <w:t>18</w:t>
            </w:r>
          </w:p>
        </w:tc>
        <w:tc>
          <w:tcPr>
            <w:tcW w:w="1068" w:type="dxa"/>
            <w:tcMar>
              <w:top w:w="0" w:type="dxa"/>
              <w:left w:w="105" w:type="dxa"/>
              <w:bottom w:w="0" w:type="dxa"/>
              <w:right w:w="105" w:type="dxa"/>
            </w:tcMar>
            <w:vAlign w:val="center"/>
          </w:tcPr>
          <w:p w:rsidR="00324F15" w:rsidRPr="005872FA" w:rsidRDefault="00324F15" w:rsidP="00995431">
            <w:pPr>
              <w:widowControl/>
              <w:spacing w:line="360" w:lineRule="auto"/>
              <w:jc w:val="center"/>
              <w:textAlignment w:val="center"/>
              <w:rPr>
                <w:rFonts w:ascii="宋体" w:hAnsi="宋体" w:cs="宋体"/>
                <w:sz w:val="24"/>
                <w:shd w:val="clear" w:color="auto" w:fill="FFFFFF"/>
              </w:rPr>
            </w:pPr>
            <w:r w:rsidRPr="005872FA">
              <w:rPr>
                <w:rFonts w:ascii="宋体" w:hAnsi="宋体" w:cs="宋体" w:hint="eastAsia"/>
                <w:sz w:val="24"/>
                <w:shd w:val="clear" w:color="auto" w:fill="FFFFFF"/>
              </w:rPr>
              <w:t>数码单反相机（套机）</w:t>
            </w:r>
          </w:p>
        </w:tc>
        <w:tc>
          <w:tcPr>
            <w:tcW w:w="5976" w:type="dxa"/>
            <w:tcMar>
              <w:top w:w="0" w:type="dxa"/>
              <w:left w:w="105" w:type="dxa"/>
              <w:bottom w:w="0" w:type="dxa"/>
              <w:right w:w="105" w:type="dxa"/>
            </w:tcMar>
            <w:vAlign w:val="center"/>
          </w:tcPr>
          <w:p w:rsidR="00324F15" w:rsidRPr="005872FA" w:rsidRDefault="00386DA4" w:rsidP="003D3711">
            <w:pPr>
              <w:widowControl/>
              <w:numPr>
                <w:ilvl w:val="0"/>
                <w:numId w:val="23"/>
              </w:numPr>
              <w:adjustRightInd w:val="0"/>
              <w:snapToGrid w:val="0"/>
              <w:spacing w:line="360" w:lineRule="auto"/>
              <w:jc w:val="left"/>
              <w:rPr>
                <w:rFonts w:ascii="宋体" w:hAnsi="宋体"/>
                <w:sz w:val="24"/>
              </w:rPr>
            </w:pPr>
            <w:hyperlink r:id="rId24" w:history="1">
              <w:r w:rsidR="00324F15" w:rsidRPr="002A7F7C">
                <w:rPr>
                  <w:rFonts w:hint="eastAsia"/>
                </w:rPr>
                <w:t>中端</w:t>
              </w:r>
              <w:r w:rsidR="00324F15" w:rsidRPr="005872FA">
                <w:rPr>
                  <w:rFonts w:ascii="宋体" w:hAnsi="宋体" w:hint="eastAsia"/>
                  <w:sz w:val="24"/>
                </w:rPr>
                <w:t>APS画幅（22.3*14.9mm）</w:t>
              </w:r>
              <w:r w:rsidR="00324F15" w:rsidRPr="002A7F7C">
                <w:rPr>
                  <w:rFonts w:hint="eastAsia"/>
                </w:rPr>
                <w:t>单反</w:t>
              </w:r>
            </w:hyperlink>
            <w:r w:rsidR="00324F15" w:rsidRPr="005872FA">
              <w:rPr>
                <w:rFonts w:ascii="宋体" w:hAnsi="宋体" w:hint="eastAsia"/>
                <w:sz w:val="24"/>
              </w:rPr>
              <w:t>数码相机</w:t>
            </w:r>
          </w:p>
          <w:p w:rsidR="00324F15" w:rsidRPr="005872FA" w:rsidRDefault="00324F15" w:rsidP="003D3711">
            <w:pPr>
              <w:widowControl/>
              <w:numPr>
                <w:ilvl w:val="0"/>
                <w:numId w:val="23"/>
              </w:numPr>
              <w:adjustRightInd w:val="0"/>
              <w:snapToGrid w:val="0"/>
              <w:spacing w:line="360" w:lineRule="auto"/>
              <w:jc w:val="left"/>
              <w:rPr>
                <w:rFonts w:ascii="宋体" w:hAnsi="宋体" w:cs="宋体"/>
                <w:sz w:val="24"/>
                <w:shd w:val="clear" w:color="auto" w:fill="FFFFFF"/>
              </w:rPr>
            </w:pPr>
            <w:r w:rsidRPr="005872FA">
              <w:rPr>
                <w:rFonts w:ascii="宋体" w:hAnsi="宋体" w:cs="宋体" w:hint="eastAsia"/>
                <w:sz w:val="24"/>
                <w:shd w:val="clear" w:color="auto" w:fill="FFFFFF"/>
              </w:rPr>
              <w:t>传感器类型</w:t>
            </w:r>
            <w:hyperlink r:id="rId25" w:history="1">
              <w:r w:rsidRPr="002A7F7C">
                <w:rPr>
                  <w:rFonts w:hint="eastAsia"/>
                </w:rPr>
                <w:t>CMOS</w:t>
              </w:r>
            </w:hyperlink>
          </w:p>
          <w:p w:rsidR="00324F15" w:rsidRPr="005872FA" w:rsidRDefault="00324F15" w:rsidP="003D3711">
            <w:pPr>
              <w:widowControl/>
              <w:numPr>
                <w:ilvl w:val="0"/>
                <w:numId w:val="23"/>
              </w:numPr>
              <w:adjustRightInd w:val="0"/>
              <w:snapToGrid w:val="0"/>
              <w:spacing w:line="360" w:lineRule="auto"/>
              <w:jc w:val="left"/>
              <w:rPr>
                <w:rFonts w:ascii="宋体" w:hAnsi="宋体" w:cs="宋体"/>
                <w:sz w:val="24"/>
                <w:shd w:val="clear" w:color="auto" w:fill="FFFFFF"/>
              </w:rPr>
            </w:pPr>
            <w:r w:rsidRPr="005872FA">
              <w:rPr>
                <w:rFonts w:ascii="宋体" w:hAnsi="宋体" w:cs="宋体" w:hint="eastAsia"/>
                <w:sz w:val="24"/>
                <w:shd w:val="clear" w:color="auto" w:fill="FFFFFF"/>
              </w:rPr>
              <w:t>有效像素2420万</w:t>
            </w:r>
          </w:p>
          <w:p w:rsidR="00324F15" w:rsidRPr="005872FA" w:rsidRDefault="00324F15" w:rsidP="003D3711">
            <w:pPr>
              <w:widowControl/>
              <w:numPr>
                <w:ilvl w:val="0"/>
                <w:numId w:val="23"/>
              </w:numPr>
              <w:adjustRightInd w:val="0"/>
              <w:snapToGrid w:val="0"/>
              <w:spacing w:line="360" w:lineRule="auto"/>
              <w:jc w:val="left"/>
              <w:rPr>
                <w:rFonts w:ascii="宋体" w:hAnsi="宋体" w:cs="宋体"/>
                <w:sz w:val="24"/>
                <w:shd w:val="clear" w:color="auto" w:fill="FFFFFF"/>
              </w:rPr>
            </w:pPr>
            <w:r w:rsidRPr="005872FA">
              <w:rPr>
                <w:rFonts w:ascii="宋体" w:hAnsi="宋体" w:cs="宋体" w:hint="eastAsia"/>
                <w:sz w:val="24"/>
                <w:shd w:val="clear" w:color="auto" w:fill="FFFFFF"/>
              </w:rPr>
              <w:t>影像处理器DIGIC 6 </w:t>
            </w:r>
          </w:p>
          <w:p w:rsidR="00324F15" w:rsidRPr="005872FA" w:rsidRDefault="00324F15" w:rsidP="003D3711">
            <w:pPr>
              <w:widowControl/>
              <w:numPr>
                <w:ilvl w:val="0"/>
                <w:numId w:val="23"/>
              </w:numPr>
              <w:adjustRightInd w:val="0"/>
              <w:snapToGrid w:val="0"/>
              <w:spacing w:line="360" w:lineRule="auto"/>
              <w:jc w:val="left"/>
              <w:rPr>
                <w:rFonts w:ascii="宋体" w:hAnsi="宋体" w:cs="宋体"/>
                <w:sz w:val="24"/>
                <w:shd w:val="clear" w:color="auto" w:fill="FFFFFF"/>
              </w:rPr>
            </w:pPr>
            <w:r w:rsidRPr="005872FA">
              <w:rPr>
                <w:rFonts w:ascii="宋体" w:hAnsi="宋体" w:cs="宋体" w:hint="eastAsia"/>
                <w:sz w:val="24"/>
                <w:shd w:val="clear" w:color="auto" w:fill="FFFFFF"/>
              </w:rPr>
              <w:t>最高分辨率6000×4000</w:t>
            </w:r>
          </w:p>
          <w:p w:rsidR="00324F15" w:rsidRPr="005872FA" w:rsidRDefault="00386DA4" w:rsidP="003D3711">
            <w:pPr>
              <w:widowControl/>
              <w:numPr>
                <w:ilvl w:val="0"/>
                <w:numId w:val="23"/>
              </w:numPr>
              <w:adjustRightInd w:val="0"/>
              <w:snapToGrid w:val="0"/>
              <w:spacing w:line="360" w:lineRule="auto"/>
              <w:jc w:val="left"/>
              <w:rPr>
                <w:rFonts w:ascii="宋体" w:hAnsi="宋体" w:cs="宋体"/>
                <w:sz w:val="24"/>
                <w:shd w:val="clear" w:color="auto" w:fill="FFFFFF"/>
              </w:rPr>
            </w:pPr>
            <w:hyperlink r:id="rId26" w:history="1">
              <w:r w:rsidR="00324F15" w:rsidRPr="002A7F7C">
                <w:rPr>
                  <w:rFonts w:hint="eastAsia"/>
                </w:rPr>
                <w:t>全高清（</w:t>
              </w:r>
              <w:r w:rsidR="00324F15" w:rsidRPr="002A7F7C">
                <w:rPr>
                  <w:rFonts w:hint="eastAsia"/>
                </w:rPr>
                <w:t>1080</w:t>
              </w:r>
              <w:r w:rsidR="00324F15" w:rsidRPr="002A7F7C">
                <w:rPr>
                  <w:rFonts w:hint="eastAsia"/>
                </w:rPr>
                <w:t>）</w:t>
              </w:r>
            </w:hyperlink>
            <w:r w:rsidR="00324F15" w:rsidRPr="005872FA">
              <w:rPr>
                <w:rFonts w:ascii="宋体" w:hAnsi="宋体" w:cs="宋体" w:hint="eastAsia"/>
                <w:sz w:val="24"/>
                <w:shd w:val="clear" w:color="auto" w:fill="FFFFFF"/>
              </w:rPr>
              <w:t> 摄像</w:t>
            </w:r>
          </w:p>
          <w:p w:rsidR="00324F15" w:rsidRPr="005872FA" w:rsidRDefault="00386DA4" w:rsidP="003D3711">
            <w:pPr>
              <w:widowControl/>
              <w:numPr>
                <w:ilvl w:val="0"/>
                <w:numId w:val="23"/>
              </w:numPr>
              <w:adjustRightInd w:val="0"/>
              <w:snapToGrid w:val="0"/>
              <w:spacing w:line="360" w:lineRule="auto"/>
              <w:jc w:val="left"/>
              <w:rPr>
                <w:rFonts w:ascii="宋体" w:hAnsi="宋体" w:cs="宋体"/>
                <w:sz w:val="24"/>
                <w:shd w:val="clear" w:color="auto" w:fill="FFFFFF"/>
              </w:rPr>
            </w:pPr>
            <w:hyperlink r:id="rId27" w:history="1">
              <w:r w:rsidR="00324F15" w:rsidRPr="002A7F7C">
                <w:rPr>
                  <w:rFonts w:hint="eastAsia"/>
                </w:rPr>
                <w:t>3</w:t>
              </w:r>
              <w:r w:rsidR="00324F15" w:rsidRPr="002A7F7C">
                <w:rPr>
                  <w:rFonts w:hint="eastAsia"/>
                </w:rPr>
                <w:t>英寸</w:t>
              </w:r>
            </w:hyperlink>
            <w:hyperlink r:id="rId28" w:history="1">
              <w:r w:rsidR="00324F15" w:rsidRPr="002A7F7C">
                <w:rPr>
                  <w:rFonts w:hint="eastAsia"/>
                </w:rPr>
                <w:t>触摸屏</w:t>
              </w:r>
            </w:hyperlink>
            <w:r w:rsidR="00324F15" w:rsidRPr="005872FA">
              <w:rPr>
                <w:rFonts w:ascii="宋体" w:hAnsi="宋体" w:cs="宋体" w:hint="eastAsia"/>
                <w:sz w:val="24"/>
                <w:shd w:val="clear" w:color="auto" w:fill="FFFFFF"/>
              </w:rPr>
              <w:t>，</w:t>
            </w:r>
            <w:hyperlink r:id="rId29" w:history="1">
              <w:r w:rsidR="00324F15" w:rsidRPr="002A7F7C">
                <w:rPr>
                  <w:rFonts w:hint="eastAsia"/>
                </w:rPr>
                <w:t>旋转屏</w:t>
              </w:r>
            </w:hyperlink>
          </w:p>
          <w:p w:rsidR="00324F15" w:rsidRPr="005872FA" w:rsidRDefault="00324F15" w:rsidP="003D3711">
            <w:pPr>
              <w:widowControl/>
              <w:numPr>
                <w:ilvl w:val="0"/>
                <w:numId w:val="23"/>
              </w:numPr>
              <w:adjustRightInd w:val="0"/>
              <w:snapToGrid w:val="0"/>
              <w:spacing w:line="360" w:lineRule="auto"/>
              <w:jc w:val="left"/>
              <w:rPr>
                <w:rFonts w:ascii="宋体" w:hAnsi="宋体" w:cs="宋体"/>
                <w:sz w:val="24"/>
                <w:shd w:val="clear" w:color="auto" w:fill="FFFFFF"/>
              </w:rPr>
            </w:pPr>
            <w:r w:rsidRPr="005872FA">
              <w:rPr>
                <w:rFonts w:ascii="宋体" w:hAnsi="宋体" w:cs="宋体" w:hint="eastAsia"/>
                <w:sz w:val="24"/>
                <w:shd w:val="clear" w:color="auto" w:fill="FFFFFF"/>
              </w:rPr>
              <w:t>1/8000-30秒电子控制纵走式焦平面快门</w:t>
            </w:r>
          </w:p>
          <w:p w:rsidR="00324F15" w:rsidRPr="005872FA" w:rsidRDefault="00324F15" w:rsidP="003D3711">
            <w:pPr>
              <w:widowControl/>
              <w:numPr>
                <w:ilvl w:val="0"/>
                <w:numId w:val="23"/>
              </w:numPr>
              <w:adjustRightInd w:val="0"/>
              <w:snapToGrid w:val="0"/>
              <w:spacing w:line="360" w:lineRule="auto"/>
              <w:jc w:val="left"/>
              <w:rPr>
                <w:rFonts w:ascii="宋体" w:hAnsi="宋体" w:cs="宋体"/>
                <w:sz w:val="24"/>
                <w:shd w:val="clear" w:color="auto" w:fill="FFFFFF"/>
              </w:rPr>
            </w:pPr>
            <w:r w:rsidRPr="005872FA">
              <w:rPr>
                <w:rFonts w:ascii="宋体" w:hAnsi="宋体" w:cs="宋体" w:hint="eastAsia"/>
                <w:sz w:val="24"/>
                <w:shd w:val="clear" w:color="auto" w:fill="FFFFFF"/>
              </w:rPr>
              <w:lastRenderedPageBreak/>
              <w:t>有内置闪光灯，3秒闪光灯回电时间</w:t>
            </w:r>
          </w:p>
          <w:p w:rsidR="00324F15" w:rsidRPr="005872FA" w:rsidRDefault="00324F15" w:rsidP="003D3711">
            <w:pPr>
              <w:widowControl/>
              <w:numPr>
                <w:ilvl w:val="0"/>
                <w:numId w:val="23"/>
              </w:numPr>
              <w:adjustRightInd w:val="0"/>
              <w:snapToGrid w:val="0"/>
              <w:spacing w:line="360" w:lineRule="auto"/>
              <w:jc w:val="left"/>
              <w:rPr>
                <w:rFonts w:ascii="宋体" w:hAnsi="宋体" w:cs="宋体"/>
                <w:sz w:val="24"/>
                <w:shd w:val="clear" w:color="auto" w:fill="FFFFFF"/>
              </w:rPr>
            </w:pPr>
            <w:r w:rsidRPr="005872FA">
              <w:rPr>
                <w:rFonts w:ascii="宋体" w:hAnsi="宋体" w:cs="宋体" w:hint="eastAsia"/>
                <w:sz w:val="24"/>
                <w:shd w:val="clear" w:color="auto" w:fill="FFFFFF"/>
              </w:rPr>
              <w:t>感光度ISO 100-25600</w:t>
            </w:r>
          </w:p>
          <w:p w:rsidR="00324F15" w:rsidRPr="005872FA" w:rsidRDefault="00324F15" w:rsidP="003D3711">
            <w:pPr>
              <w:widowControl/>
              <w:numPr>
                <w:ilvl w:val="0"/>
                <w:numId w:val="23"/>
              </w:numPr>
              <w:adjustRightInd w:val="0"/>
              <w:snapToGrid w:val="0"/>
              <w:spacing w:line="360" w:lineRule="auto"/>
              <w:jc w:val="left"/>
              <w:rPr>
                <w:rFonts w:ascii="宋体" w:hAnsi="宋体" w:cs="宋体"/>
                <w:sz w:val="24"/>
                <w:shd w:val="clear" w:color="auto" w:fill="FFFFFF"/>
              </w:rPr>
            </w:pPr>
            <w:r w:rsidRPr="005872FA">
              <w:rPr>
                <w:rFonts w:ascii="宋体" w:hAnsi="宋体" w:cs="宋体" w:hint="eastAsia"/>
                <w:sz w:val="24"/>
                <w:shd w:val="clear" w:color="auto" w:fill="FFFFFF"/>
              </w:rPr>
              <w:t>高速连拍最高约7张/秒</w:t>
            </w:r>
          </w:p>
          <w:p w:rsidR="00324F15" w:rsidRPr="005872FA" w:rsidRDefault="00324F15" w:rsidP="003D3711">
            <w:pPr>
              <w:widowControl/>
              <w:numPr>
                <w:ilvl w:val="0"/>
                <w:numId w:val="23"/>
              </w:numPr>
              <w:adjustRightInd w:val="0"/>
              <w:snapToGrid w:val="0"/>
              <w:spacing w:line="360" w:lineRule="auto"/>
              <w:jc w:val="left"/>
              <w:rPr>
                <w:rFonts w:ascii="宋体" w:hAnsi="宋体" w:cs="宋体"/>
                <w:sz w:val="24"/>
                <w:shd w:val="clear" w:color="auto" w:fill="FFFFFF"/>
              </w:rPr>
            </w:pPr>
            <w:r w:rsidRPr="005872FA">
              <w:rPr>
                <w:rFonts w:ascii="宋体" w:hAnsi="宋体" w:cs="宋体" w:hint="eastAsia"/>
                <w:sz w:val="24"/>
                <w:shd w:val="clear" w:color="auto" w:fill="FFFFFF"/>
              </w:rPr>
              <w:t>套件EF24-105 F4L IS USM镜头，EF卡口设计，</w:t>
            </w:r>
            <w:hyperlink r:id="rId30" w:history="1">
              <w:r w:rsidRPr="002A7F7C">
                <w:rPr>
                  <w:rFonts w:hint="eastAsia"/>
                </w:rPr>
                <w:t>135mm</w:t>
              </w:r>
              <w:r w:rsidRPr="002A7F7C">
                <w:rPr>
                  <w:rFonts w:hint="eastAsia"/>
                </w:rPr>
                <w:t>全画幅镜头</w:t>
              </w:r>
            </w:hyperlink>
            <w:r w:rsidRPr="005872FA">
              <w:rPr>
                <w:rFonts w:ascii="宋体" w:hAnsi="宋体" w:cs="宋体" w:hint="eastAsia"/>
                <w:sz w:val="24"/>
                <w:shd w:val="clear" w:color="auto" w:fill="FFFFFF"/>
              </w:rPr>
              <w:t>，13组18片（1片超级超低色散(超级UD)镜片和3片非球面镜片）镜头结构，最大光圈</w:t>
            </w:r>
            <w:hyperlink r:id="rId31" w:history="1">
              <w:r w:rsidRPr="002A7F7C">
                <w:rPr>
                  <w:rFonts w:hint="eastAsia"/>
                </w:rPr>
                <w:t>F4.0</w:t>
              </w:r>
            </w:hyperlink>
            <w:r w:rsidRPr="005872FA">
              <w:rPr>
                <w:rFonts w:ascii="宋体" w:hAnsi="宋体" w:cs="宋体" w:hint="eastAsia"/>
                <w:sz w:val="24"/>
                <w:shd w:val="clear" w:color="auto" w:fill="FFFFFF"/>
              </w:rPr>
              <w:t>，最小光圈F22，3级IS手持防抖，最近对焦距离0.45m， 最大放大倍率0.23(105 mm处)倍</w:t>
            </w:r>
          </w:p>
          <w:p w:rsidR="00324F15" w:rsidRPr="005872FA" w:rsidRDefault="00324F15" w:rsidP="003D3711">
            <w:pPr>
              <w:widowControl/>
              <w:numPr>
                <w:ilvl w:val="0"/>
                <w:numId w:val="23"/>
              </w:numPr>
              <w:adjustRightInd w:val="0"/>
              <w:snapToGrid w:val="0"/>
              <w:spacing w:line="360" w:lineRule="auto"/>
              <w:jc w:val="left"/>
              <w:rPr>
                <w:rFonts w:ascii="宋体" w:hAnsi="宋体" w:cs="宋体"/>
                <w:sz w:val="24"/>
                <w:shd w:val="clear" w:color="auto" w:fill="FFFFFF"/>
              </w:rPr>
            </w:pPr>
            <w:proofErr w:type="gramStart"/>
            <w:r w:rsidRPr="005872FA">
              <w:rPr>
                <w:rFonts w:ascii="宋体" w:hAnsi="宋体" w:cs="宋体" w:hint="eastAsia"/>
                <w:sz w:val="24"/>
                <w:shd w:val="clear" w:color="auto" w:fill="FFFFFF"/>
              </w:rPr>
              <w:t>配本镜头</w:t>
            </w:r>
            <w:proofErr w:type="gramEnd"/>
            <w:r w:rsidRPr="005872FA">
              <w:rPr>
                <w:rFonts w:ascii="宋体" w:hAnsi="宋体" w:cs="宋体" w:hint="eastAsia"/>
                <w:sz w:val="24"/>
                <w:shd w:val="clear" w:color="auto" w:fill="FFFFFF"/>
              </w:rPr>
              <w:t>适用的品牌多层UV镜片1个</w:t>
            </w:r>
          </w:p>
          <w:p w:rsidR="00324F15" w:rsidRPr="005872FA" w:rsidRDefault="00324F15" w:rsidP="003D3711">
            <w:pPr>
              <w:widowControl/>
              <w:numPr>
                <w:ilvl w:val="0"/>
                <w:numId w:val="23"/>
              </w:numPr>
              <w:adjustRightInd w:val="0"/>
              <w:snapToGrid w:val="0"/>
              <w:spacing w:line="360" w:lineRule="auto"/>
              <w:jc w:val="left"/>
              <w:rPr>
                <w:rFonts w:ascii="宋体" w:hAnsi="宋体" w:cs="宋体"/>
                <w:sz w:val="24"/>
                <w:shd w:val="clear" w:color="auto" w:fill="FFFFFF"/>
              </w:rPr>
            </w:pPr>
            <w:proofErr w:type="gramStart"/>
            <w:r w:rsidRPr="005872FA">
              <w:rPr>
                <w:rFonts w:ascii="宋体" w:hAnsi="宋体" w:cs="宋体" w:hint="eastAsia"/>
                <w:sz w:val="24"/>
                <w:shd w:val="clear" w:color="auto" w:fill="FFFFFF"/>
              </w:rPr>
              <w:t>配品牌</w:t>
            </w:r>
            <w:proofErr w:type="gramEnd"/>
            <w:r w:rsidRPr="005872FA">
              <w:rPr>
                <w:rFonts w:ascii="宋体" w:hAnsi="宋体" w:cs="宋体" w:hint="eastAsia"/>
                <w:sz w:val="24"/>
                <w:shd w:val="clear" w:color="auto" w:fill="FFFFFF"/>
              </w:rPr>
              <w:t>32G高速储存卡1张，读取速度达到95MB/s</w:t>
            </w:r>
          </w:p>
          <w:p w:rsidR="00324F15" w:rsidRPr="005872FA" w:rsidRDefault="00324F15" w:rsidP="003D3711">
            <w:pPr>
              <w:widowControl/>
              <w:numPr>
                <w:ilvl w:val="0"/>
                <w:numId w:val="23"/>
              </w:numPr>
              <w:adjustRightInd w:val="0"/>
              <w:snapToGrid w:val="0"/>
              <w:spacing w:line="360" w:lineRule="auto"/>
              <w:jc w:val="left"/>
              <w:rPr>
                <w:rFonts w:ascii="宋体" w:hAnsi="宋体" w:cs="宋体"/>
                <w:sz w:val="24"/>
                <w:shd w:val="clear" w:color="auto" w:fill="FFFFFF"/>
              </w:rPr>
            </w:pPr>
            <w:proofErr w:type="gramStart"/>
            <w:r w:rsidRPr="005872FA">
              <w:rPr>
                <w:rFonts w:ascii="宋体" w:hAnsi="宋体" w:cs="宋体" w:hint="eastAsia"/>
                <w:sz w:val="24"/>
                <w:shd w:val="clear" w:color="auto" w:fill="FFFFFF"/>
              </w:rPr>
              <w:t>配本相机</w:t>
            </w:r>
            <w:proofErr w:type="gramEnd"/>
            <w:r w:rsidRPr="005872FA">
              <w:rPr>
                <w:rFonts w:ascii="宋体" w:hAnsi="宋体" w:cs="宋体" w:hint="eastAsia"/>
                <w:sz w:val="24"/>
                <w:shd w:val="clear" w:color="auto" w:fill="FFFFFF"/>
              </w:rPr>
              <w:t>适用的品牌相机包</w:t>
            </w:r>
          </w:p>
        </w:tc>
        <w:tc>
          <w:tcPr>
            <w:tcW w:w="850" w:type="dxa"/>
            <w:tcMar>
              <w:top w:w="0" w:type="dxa"/>
              <w:left w:w="105" w:type="dxa"/>
              <w:bottom w:w="0" w:type="dxa"/>
              <w:right w:w="105" w:type="dxa"/>
            </w:tcMar>
            <w:vAlign w:val="center"/>
          </w:tcPr>
          <w:p w:rsidR="00324F15" w:rsidRPr="005872FA" w:rsidRDefault="00324F15" w:rsidP="00995431">
            <w:pPr>
              <w:widowControl/>
              <w:spacing w:line="360" w:lineRule="auto"/>
              <w:jc w:val="left"/>
              <w:textAlignment w:val="center"/>
              <w:rPr>
                <w:rFonts w:ascii="宋体" w:hAnsi="宋体" w:cs="宋体"/>
                <w:sz w:val="24"/>
              </w:rPr>
            </w:pPr>
            <w:r w:rsidRPr="005872FA">
              <w:rPr>
                <w:rFonts w:ascii="宋体" w:hAnsi="宋体" w:cs="宋体" w:hint="eastAsia"/>
                <w:color w:val="000000"/>
                <w:kern w:val="0"/>
                <w:sz w:val="24"/>
              </w:rPr>
              <w:lastRenderedPageBreak/>
              <w:t>台</w:t>
            </w:r>
          </w:p>
        </w:tc>
        <w:tc>
          <w:tcPr>
            <w:tcW w:w="709" w:type="dxa"/>
            <w:tcMar>
              <w:top w:w="0" w:type="dxa"/>
              <w:left w:w="105" w:type="dxa"/>
              <w:bottom w:w="0" w:type="dxa"/>
              <w:right w:w="105" w:type="dxa"/>
            </w:tcMar>
            <w:vAlign w:val="center"/>
          </w:tcPr>
          <w:p w:rsidR="00324F15" w:rsidRPr="005872FA" w:rsidRDefault="00324F15" w:rsidP="00995431">
            <w:pPr>
              <w:spacing w:line="360" w:lineRule="auto"/>
              <w:jc w:val="center"/>
              <w:rPr>
                <w:rFonts w:ascii="宋体" w:hAnsi="宋体" w:cs="宋体"/>
                <w:color w:val="000000"/>
                <w:kern w:val="0"/>
                <w:sz w:val="24"/>
              </w:rPr>
            </w:pPr>
            <w:r w:rsidRPr="005872FA">
              <w:rPr>
                <w:rFonts w:ascii="宋体" w:hAnsi="宋体" w:cs="宋体" w:hint="eastAsia"/>
                <w:color w:val="000000"/>
                <w:kern w:val="0"/>
                <w:sz w:val="24"/>
              </w:rPr>
              <w:t>1</w:t>
            </w:r>
          </w:p>
        </w:tc>
        <w:tc>
          <w:tcPr>
            <w:tcW w:w="1139" w:type="dxa"/>
          </w:tcPr>
          <w:p w:rsidR="00324F15" w:rsidRPr="005872FA" w:rsidRDefault="00324F15" w:rsidP="00995431">
            <w:pPr>
              <w:spacing w:line="360" w:lineRule="auto"/>
              <w:jc w:val="center"/>
              <w:rPr>
                <w:rFonts w:ascii="宋体" w:hAnsi="宋体" w:cs="宋体"/>
                <w:color w:val="000000"/>
                <w:kern w:val="0"/>
                <w:sz w:val="24"/>
              </w:rPr>
            </w:pPr>
            <w:r>
              <w:rPr>
                <w:rFonts w:ascii="宋体" w:hAnsi="宋体" w:cs="宋体" w:hint="eastAsia"/>
                <w:color w:val="000000"/>
                <w:kern w:val="0"/>
                <w:sz w:val="24"/>
              </w:rPr>
              <w:t>否</w:t>
            </w:r>
          </w:p>
        </w:tc>
      </w:tr>
      <w:tr w:rsidR="00324F15" w:rsidRPr="005872FA" w:rsidTr="00AF4302">
        <w:trPr>
          <w:trHeight w:val="185"/>
          <w:jc w:val="center"/>
        </w:trPr>
        <w:tc>
          <w:tcPr>
            <w:tcW w:w="748" w:type="dxa"/>
            <w:tcMar>
              <w:top w:w="0" w:type="dxa"/>
              <w:left w:w="105" w:type="dxa"/>
              <w:bottom w:w="0" w:type="dxa"/>
              <w:right w:w="105" w:type="dxa"/>
            </w:tcMar>
            <w:vAlign w:val="center"/>
          </w:tcPr>
          <w:p w:rsidR="00324F15" w:rsidRPr="005872FA" w:rsidRDefault="00324F15" w:rsidP="00995431">
            <w:pPr>
              <w:widowControl/>
              <w:spacing w:before="100" w:beforeAutospacing="1" w:after="100" w:afterAutospacing="1" w:line="360" w:lineRule="auto"/>
              <w:jc w:val="center"/>
              <w:rPr>
                <w:rFonts w:ascii="宋体" w:hAnsi="宋体" w:cs="宋体"/>
                <w:color w:val="000000"/>
                <w:kern w:val="0"/>
                <w:sz w:val="24"/>
              </w:rPr>
            </w:pPr>
            <w:r>
              <w:rPr>
                <w:rFonts w:ascii="宋体" w:hAnsi="宋体" w:cs="宋体" w:hint="eastAsia"/>
                <w:color w:val="000000"/>
                <w:kern w:val="0"/>
                <w:sz w:val="24"/>
              </w:rPr>
              <w:lastRenderedPageBreak/>
              <w:t>19</w:t>
            </w:r>
          </w:p>
        </w:tc>
        <w:tc>
          <w:tcPr>
            <w:tcW w:w="1068" w:type="dxa"/>
            <w:tcMar>
              <w:top w:w="0" w:type="dxa"/>
              <w:left w:w="105" w:type="dxa"/>
              <w:bottom w:w="0" w:type="dxa"/>
              <w:right w:w="105" w:type="dxa"/>
            </w:tcMar>
            <w:vAlign w:val="center"/>
          </w:tcPr>
          <w:p w:rsidR="00324F15" w:rsidRPr="005872FA" w:rsidRDefault="00324F15" w:rsidP="00995431">
            <w:pPr>
              <w:widowControl/>
              <w:spacing w:line="360" w:lineRule="auto"/>
              <w:jc w:val="center"/>
              <w:textAlignment w:val="center"/>
              <w:rPr>
                <w:rFonts w:ascii="宋体" w:hAnsi="宋体" w:cs="Tahoma"/>
                <w:sz w:val="24"/>
                <w:shd w:val="clear" w:color="auto" w:fill="FFFFFF"/>
              </w:rPr>
            </w:pPr>
            <w:proofErr w:type="gramStart"/>
            <w:r w:rsidRPr="005872FA">
              <w:rPr>
                <w:rFonts w:ascii="宋体" w:hAnsi="宋体" w:cs="宋体" w:hint="eastAsia"/>
                <w:kern w:val="0"/>
                <w:sz w:val="24"/>
              </w:rPr>
              <w:t>写真机</w:t>
            </w:r>
            <w:proofErr w:type="gramEnd"/>
          </w:p>
        </w:tc>
        <w:tc>
          <w:tcPr>
            <w:tcW w:w="5976" w:type="dxa"/>
            <w:tcMar>
              <w:top w:w="0" w:type="dxa"/>
              <w:left w:w="105" w:type="dxa"/>
              <w:bottom w:w="0" w:type="dxa"/>
              <w:right w:w="105" w:type="dxa"/>
            </w:tcMar>
            <w:vAlign w:val="center"/>
          </w:tcPr>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t>1.</w:t>
            </w:r>
            <w:r w:rsidRPr="005872FA">
              <w:rPr>
                <w:rFonts w:ascii="宋体" w:hAnsi="宋体"/>
                <w:sz w:val="24"/>
              </w:rPr>
              <w:t>多功能一体机 打印机 大幅面</w:t>
            </w:r>
            <w:proofErr w:type="gramStart"/>
            <w:r w:rsidRPr="005872FA">
              <w:rPr>
                <w:rFonts w:ascii="宋体" w:hAnsi="宋体"/>
                <w:sz w:val="24"/>
              </w:rPr>
              <w:t>写真机</w:t>
            </w:r>
            <w:proofErr w:type="gramEnd"/>
            <w:r w:rsidRPr="005872FA">
              <w:rPr>
                <w:rFonts w:ascii="宋体" w:hAnsi="宋体"/>
                <w:sz w:val="24"/>
              </w:rPr>
              <w:t xml:space="preserve"> 绘图仪</w:t>
            </w:r>
          </w:p>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t>2.</w:t>
            </w:r>
            <w:r w:rsidRPr="005872FA">
              <w:rPr>
                <w:rFonts w:ascii="宋体" w:hAnsi="宋体"/>
                <w:sz w:val="24"/>
              </w:rPr>
              <w:t>速度规格</w:t>
            </w:r>
            <w:r w:rsidRPr="005872FA">
              <w:rPr>
                <w:rFonts w:ascii="宋体" w:hAnsi="宋体" w:hint="eastAsia"/>
                <w:sz w:val="24"/>
              </w:rPr>
              <w:t>：线条图打印时间（经济模式，A1 普通纸）:25 秒/页</w:t>
            </w:r>
          </w:p>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t>线条图打印速度（经济模式，A1 普通纸）:每小时 82 份 A1 打印件</w:t>
            </w:r>
          </w:p>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t xml:space="preserve">线性扫描速度:高达 3.81 </w:t>
            </w:r>
            <w:proofErr w:type="gramStart"/>
            <w:r w:rsidRPr="005872FA">
              <w:rPr>
                <w:rFonts w:ascii="宋体" w:hAnsi="宋体" w:hint="eastAsia"/>
                <w:sz w:val="24"/>
              </w:rPr>
              <w:t>厘米/</w:t>
            </w:r>
            <w:proofErr w:type="gramEnd"/>
            <w:r w:rsidRPr="005872FA">
              <w:rPr>
                <w:rFonts w:ascii="宋体" w:hAnsi="宋体" w:hint="eastAsia"/>
                <w:sz w:val="24"/>
              </w:rPr>
              <w:t xml:space="preserve">秒（彩色，200 dpi）；高达 11.43 </w:t>
            </w:r>
            <w:proofErr w:type="gramStart"/>
            <w:r w:rsidRPr="005872FA">
              <w:rPr>
                <w:rFonts w:ascii="宋体" w:hAnsi="宋体" w:hint="eastAsia"/>
                <w:sz w:val="24"/>
              </w:rPr>
              <w:t>厘米/</w:t>
            </w:r>
            <w:proofErr w:type="gramEnd"/>
            <w:r w:rsidRPr="005872FA">
              <w:rPr>
                <w:rFonts w:ascii="宋体" w:hAnsi="宋体" w:hint="eastAsia"/>
                <w:sz w:val="24"/>
              </w:rPr>
              <w:t>秒（灰阶，200 dpi）</w:t>
            </w:r>
          </w:p>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t>内存（标配）:1GB</w:t>
            </w:r>
          </w:p>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t>3.</w:t>
            </w:r>
            <w:r w:rsidRPr="005872FA">
              <w:rPr>
                <w:rFonts w:ascii="宋体" w:hAnsi="宋体"/>
                <w:sz w:val="24"/>
              </w:rPr>
              <w:t>技术规格</w:t>
            </w:r>
          </w:p>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t>打印质量彩色： 2400 x 1200 dpi 分辨率</w:t>
            </w:r>
          </w:p>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t>打印技术:热喷墨技术</w:t>
            </w:r>
          </w:p>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t>硒鼓/墨盒数量:4个（分别为青色、品红色、黄色、黑色）</w:t>
            </w:r>
          </w:p>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t>兼容墨水类型:染料墨水 (C、M、Y)  颜料墨水 (K)</w:t>
            </w:r>
          </w:p>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t>非可打印区域（单页纸）:5 x 5 x 5 x 5 毫米</w:t>
            </w:r>
          </w:p>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t xml:space="preserve">保证的可小至线条宽度:0.07 毫米 (ISO/IEC </w:t>
            </w:r>
            <w:r w:rsidRPr="005872FA">
              <w:rPr>
                <w:rFonts w:ascii="宋体" w:hAnsi="宋体" w:hint="eastAsia"/>
                <w:sz w:val="24"/>
              </w:rPr>
              <w:lastRenderedPageBreak/>
              <w:t>13660:2001(E))</w:t>
            </w:r>
          </w:p>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t>线条精度:+/- 0.1%  可大至光学密度（黑白）8 L* min/2.10 D</w:t>
            </w:r>
          </w:p>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t>(配备采用原装墨水的高级速干光面相纸介质。)</w:t>
            </w:r>
          </w:p>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t>光学扫描分辨率: 600 dpi</w:t>
            </w:r>
          </w:p>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t>增强扫描分辨率:600 dpi</w:t>
            </w:r>
          </w:p>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t>扫描仪类型:单页进纸，CIS（接触式图像传感器）</w:t>
            </w:r>
          </w:p>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t>扫描可大至（平板）:914 毫米 x 2.77 米</w:t>
            </w:r>
          </w:p>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t>扫描可小至（平板）:127 x 127 毫米</w:t>
            </w:r>
          </w:p>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t>复印缩小/放大设置:25% 到 400%</w:t>
            </w:r>
          </w:p>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t>复印量:99 份</w:t>
            </w:r>
          </w:p>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t>位深度:24 位/8 位</w:t>
            </w:r>
          </w:p>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t>4.</w:t>
            </w:r>
            <w:r w:rsidRPr="005872FA">
              <w:rPr>
                <w:rFonts w:ascii="宋体" w:hAnsi="宋体"/>
                <w:sz w:val="24"/>
              </w:rPr>
              <w:t>纸张处理</w:t>
            </w:r>
          </w:p>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t>出纸装帧处理:进纸 卷筒进纸 进纸盘</w:t>
            </w:r>
          </w:p>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t>介质盒 自动切纸器</w:t>
            </w:r>
          </w:p>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t>介质类型:证券纸和涂料纸（证券纸、涂料纸、重磅涂料纸、再生纸、普通纸、亮白色）、技术纸张（本色描图纸、仿羊皮纸）、胶片（清除、无光泽）、照片纸（缎面、光泽纸、半光泽纸、高级纸、聚丙烯）、自粘性（粘性、聚丙烯）</w:t>
            </w:r>
          </w:p>
          <w:p w:rsidR="00324F15" w:rsidRPr="005872FA" w:rsidRDefault="00324F15" w:rsidP="00995431">
            <w:pPr>
              <w:widowControl/>
              <w:spacing w:line="360" w:lineRule="auto"/>
              <w:jc w:val="left"/>
              <w:rPr>
                <w:rFonts w:ascii="宋体" w:hAnsi="宋体"/>
                <w:sz w:val="24"/>
              </w:rPr>
            </w:pPr>
            <w:proofErr w:type="gramStart"/>
            <w:r w:rsidRPr="005872FA">
              <w:rPr>
                <w:rFonts w:ascii="宋体" w:hAnsi="宋体" w:hint="eastAsia"/>
                <w:sz w:val="24"/>
              </w:rPr>
              <w:t>标配的</w:t>
            </w:r>
            <w:proofErr w:type="gramEnd"/>
            <w:r w:rsidRPr="005872FA">
              <w:rPr>
                <w:rFonts w:ascii="宋体" w:hAnsi="宋体" w:hint="eastAsia"/>
                <w:sz w:val="24"/>
              </w:rPr>
              <w:t>介质（标准卷筒）:210 到 914 毫米宽的纸张;279 到 914 毫米卷筒</w:t>
            </w:r>
          </w:p>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t>介质（自定义）:</w:t>
            </w:r>
          </w:p>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t>进纸盒： 210 x 279 至 330 x 482 毫米</w:t>
            </w:r>
          </w:p>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t>手动进纸： 330 x 482 到 914 x 1897 毫米</w:t>
            </w:r>
          </w:p>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t>卷筒： 279 到 914 毫米</w:t>
            </w:r>
          </w:p>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t>卷筒外径:100 毫米</w:t>
            </w:r>
          </w:p>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lastRenderedPageBreak/>
              <w:t>Media thickness:高达 11.8 密耳</w:t>
            </w:r>
          </w:p>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t>5.</w:t>
            </w:r>
            <w:r w:rsidRPr="005872FA">
              <w:rPr>
                <w:rFonts w:ascii="宋体" w:hAnsi="宋体"/>
                <w:sz w:val="24"/>
              </w:rPr>
              <w:t>连接性</w:t>
            </w:r>
          </w:p>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t>打印路径:打印机驱动程序、Apple AirPrint、从 USB 笔式驱动器进行打印</w:t>
            </w:r>
          </w:p>
          <w:p w:rsidR="00324F15" w:rsidRPr="005872FA" w:rsidRDefault="00324F15" w:rsidP="00995431">
            <w:pPr>
              <w:widowControl/>
              <w:spacing w:line="360" w:lineRule="auto"/>
              <w:jc w:val="left"/>
              <w:rPr>
                <w:rFonts w:ascii="宋体" w:hAnsi="宋体"/>
                <w:sz w:val="24"/>
              </w:rPr>
            </w:pPr>
            <w:proofErr w:type="gramStart"/>
            <w:r w:rsidRPr="005872FA">
              <w:rPr>
                <w:rFonts w:ascii="宋体" w:hAnsi="宋体" w:hint="eastAsia"/>
                <w:sz w:val="24"/>
              </w:rPr>
              <w:t>标配端口</w:t>
            </w:r>
            <w:proofErr w:type="gramEnd"/>
            <w:r w:rsidRPr="005872FA">
              <w:rPr>
                <w:rFonts w:ascii="宋体" w:hAnsi="宋体" w:hint="eastAsia"/>
                <w:sz w:val="24"/>
              </w:rPr>
              <w:t>:千兆以太网 (1000Base-T)</w:t>
            </w:r>
          </w:p>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t>Wi-Fi高速 USB 2.0 端口认证连接器</w:t>
            </w:r>
          </w:p>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t>6.</w:t>
            </w:r>
            <w:r w:rsidRPr="005872FA">
              <w:rPr>
                <w:rFonts w:ascii="宋体" w:hAnsi="宋体"/>
                <w:sz w:val="24"/>
              </w:rPr>
              <w:t>电源与运行要求</w:t>
            </w:r>
          </w:p>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t>功耗:35 瓦（打印）、3.5 瓦（睡眠）、0.2 瓦（待机）</w:t>
            </w:r>
          </w:p>
          <w:p w:rsidR="00324F15" w:rsidRPr="005872FA" w:rsidRDefault="00324F15" w:rsidP="00995431">
            <w:pPr>
              <w:widowControl/>
              <w:spacing w:line="360" w:lineRule="auto"/>
              <w:jc w:val="left"/>
              <w:rPr>
                <w:rFonts w:ascii="宋体" w:hAnsi="宋体"/>
                <w:sz w:val="24"/>
              </w:rPr>
            </w:pPr>
            <w:r w:rsidRPr="005872FA">
              <w:rPr>
                <w:rFonts w:ascii="宋体" w:hAnsi="宋体" w:hint="eastAsia"/>
                <w:sz w:val="24"/>
              </w:rPr>
              <w:t>规格（宽 x 深 x 高）:1403 x 629 x 1155 毫米</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7.</w:t>
            </w:r>
            <w:r w:rsidRPr="005872FA">
              <w:rPr>
                <w:rFonts w:ascii="宋体" w:hAnsi="宋体"/>
                <w:sz w:val="24"/>
              </w:rPr>
              <w:t>原装墨水一套</w:t>
            </w:r>
          </w:p>
        </w:tc>
        <w:tc>
          <w:tcPr>
            <w:tcW w:w="850" w:type="dxa"/>
            <w:tcMar>
              <w:top w:w="0" w:type="dxa"/>
              <w:left w:w="105" w:type="dxa"/>
              <w:bottom w:w="0" w:type="dxa"/>
              <w:right w:w="105" w:type="dxa"/>
            </w:tcMar>
            <w:vAlign w:val="center"/>
          </w:tcPr>
          <w:p w:rsidR="00324F15" w:rsidRPr="005872FA" w:rsidRDefault="00324F15" w:rsidP="00995431">
            <w:pPr>
              <w:widowControl/>
              <w:spacing w:line="360" w:lineRule="auto"/>
              <w:jc w:val="center"/>
              <w:textAlignment w:val="center"/>
              <w:rPr>
                <w:rFonts w:ascii="宋体" w:hAnsi="宋体" w:cs="宋体"/>
                <w:sz w:val="24"/>
              </w:rPr>
            </w:pPr>
            <w:r w:rsidRPr="005872FA">
              <w:rPr>
                <w:rFonts w:ascii="宋体" w:hAnsi="宋体" w:cs="宋体" w:hint="eastAsia"/>
                <w:sz w:val="24"/>
              </w:rPr>
              <w:lastRenderedPageBreak/>
              <w:t>台</w:t>
            </w:r>
          </w:p>
        </w:tc>
        <w:tc>
          <w:tcPr>
            <w:tcW w:w="709" w:type="dxa"/>
            <w:tcMar>
              <w:top w:w="0" w:type="dxa"/>
              <w:left w:w="105" w:type="dxa"/>
              <w:bottom w:w="0" w:type="dxa"/>
              <w:right w:w="105" w:type="dxa"/>
            </w:tcMar>
            <w:vAlign w:val="center"/>
          </w:tcPr>
          <w:p w:rsidR="00324F15" w:rsidRPr="005872FA" w:rsidRDefault="00324F15" w:rsidP="00995431">
            <w:pPr>
              <w:spacing w:line="360" w:lineRule="auto"/>
              <w:jc w:val="center"/>
              <w:rPr>
                <w:rFonts w:ascii="宋体" w:hAnsi="宋体" w:cs="宋体"/>
                <w:color w:val="000000"/>
                <w:kern w:val="0"/>
                <w:sz w:val="24"/>
              </w:rPr>
            </w:pPr>
            <w:r w:rsidRPr="005872FA">
              <w:rPr>
                <w:rFonts w:ascii="宋体" w:hAnsi="宋体" w:cs="宋体" w:hint="eastAsia"/>
                <w:color w:val="000000"/>
                <w:kern w:val="0"/>
                <w:sz w:val="24"/>
              </w:rPr>
              <w:t>1</w:t>
            </w:r>
          </w:p>
        </w:tc>
        <w:tc>
          <w:tcPr>
            <w:tcW w:w="1139" w:type="dxa"/>
          </w:tcPr>
          <w:p w:rsidR="00324F15" w:rsidRPr="005872FA" w:rsidRDefault="00324F15" w:rsidP="00995431">
            <w:pPr>
              <w:spacing w:line="360" w:lineRule="auto"/>
              <w:jc w:val="center"/>
              <w:rPr>
                <w:rFonts w:ascii="宋体" w:hAnsi="宋体" w:cs="宋体"/>
                <w:color w:val="000000"/>
                <w:kern w:val="0"/>
                <w:sz w:val="24"/>
              </w:rPr>
            </w:pPr>
            <w:r>
              <w:rPr>
                <w:rFonts w:ascii="宋体" w:hAnsi="宋体" w:cs="宋体" w:hint="eastAsia"/>
                <w:color w:val="000000"/>
                <w:kern w:val="0"/>
                <w:sz w:val="24"/>
              </w:rPr>
              <w:t>否</w:t>
            </w:r>
          </w:p>
        </w:tc>
      </w:tr>
      <w:tr w:rsidR="00324F15" w:rsidRPr="005872FA" w:rsidTr="00AF4302">
        <w:trPr>
          <w:trHeight w:val="540"/>
          <w:jc w:val="center"/>
        </w:trPr>
        <w:tc>
          <w:tcPr>
            <w:tcW w:w="748" w:type="dxa"/>
            <w:tcMar>
              <w:top w:w="0" w:type="dxa"/>
              <w:left w:w="105" w:type="dxa"/>
              <w:bottom w:w="0" w:type="dxa"/>
              <w:right w:w="105" w:type="dxa"/>
            </w:tcMar>
            <w:vAlign w:val="center"/>
          </w:tcPr>
          <w:p w:rsidR="00324F15" w:rsidRPr="005872FA" w:rsidRDefault="00324F15" w:rsidP="00995431">
            <w:pPr>
              <w:widowControl/>
              <w:spacing w:before="100" w:beforeAutospacing="1" w:after="100" w:afterAutospacing="1" w:line="360" w:lineRule="auto"/>
              <w:jc w:val="center"/>
              <w:rPr>
                <w:rFonts w:ascii="宋体" w:hAnsi="宋体" w:cs="宋体"/>
                <w:color w:val="000000"/>
                <w:kern w:val="0"/>
                <w:sz w:val="24"/>
              </w:rPr>
            </w:pPr>
            <w:r>
              <w:rPr>
                <w:rFonts w:ascii="宋体" w:hAnsi="宋体" w:cs="宋体" w:hint="eastAsia"/>
                <w:color w:val="000000"/>
                <w:kern w:val="0"/>
                <w:sz w:val="24"/>
              </w:rPr>
              <w:lastRenderedPageBreak/>
              <w:t>20</w:t>
            </w:r>
          </w:p>
        </w:tc>
        <w:tc>
          <w:tcPr>
            <w:tcW w:w="1068" w:type="dxa"/>
            <w:tcMar>
              <w:top w:w="0" w:type="dxa"/>
              <w:left w:w="105" w:type="dxa"/>
              <w:bottom w:w="0" w:type="dxa"/>
              <w:right w:w="105" w:type="dxa"/>
            </w:tcMar>
            <w:vAlign w:val="center"/>
          </w:tcPr>
          <w:p w:rsidR="00324F15" w:rsidRPr="005872FA" w:rsidRDefault="00324F15" w:rsidP="00995431">
            <w:pPr>
              <w:widowControl/>
              <w:spacing w:line="360" w:lineRule="auto"/>
              <w:jc w:val="center"/>
              <w:textAlignment w:val="center"/>
              <w:rPr>
                <w:rFonts w:ascii="宋体" w:hAnsi="宋体" w:cs="Tahoma"/>
                <w:color w:val="000000"/>
                <w:sz w:val="24"/>
                <w:shd w:val="clear" w:color="auto" w:fill="FFFFFF"/>
              </w:rPr>
            </w:pPr>
            <w:r w:rsidRPr="005872FA">
              <w:rPr>
                <w:rFonts w:ascii="宋体" w:hAnsi="宋体" w:hint="eastAsia"/>
                <w:sz w:val="24"/>
              </w:rPr>
              <w:t>A3</w:t>
            </w:r>
            <w:r w:rsidRPr="005872FA">
              <w:rPr>
                <w:rFonts w:ascii="宋体" w:hAnsi="宋体" w:cs="宋体" w:hint="eastAsia"/>
                <w:color w:val="000000"/>
                <w:kern w:val="0"/>
                <w:sz w:val="24"/>
              </w:rPr>
              <w:t>彩色</w:t>
            </w:r>
            <w:r w:rsidRPr="005872FA">
              <w:rPr>
                <w:rFonts w:ascii="宋体" w:hAnsi="宋体" w:hint="eastAsia"/>
                <w:sz w:val="24"/>
              </w:rPr>
              <w:t>打印机</w:t>
            </w:r>
          </w:p>
        </w:tc>
        <w:tc>
          <w:tcPr>
            <w:tcW w:w="5976" w:type="dxa"/>
            <w:tcMar>
              <w:top w:w="0" w:type="dxa"/>
              <w:left w:w="105" w:type="dxa"/>
              <w:bottom w:w="0" w:type="dxa"/>
              <w:right w:w="105" w:type="dxa"/>
            </w:tcMar>
            <w:vAlign w:val="center"/>
          </w:tcPr>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1.</w:t>
            </w:r>
            <w:proofErr w:type="gramStart"/>
            <w:r w:rsidRPr="005872FA">
              <w:rPr>
                <w:rFonts w:ascii="宋体" w:hAnsi="宋体" w:hint="eastAsia"/>
                <w:sz w:val="24"/>
              </w:rPr>
              <w:t>墨仓式</w:t>
            </w:r>
            <w:proofErr w:type="gramEnd"/>
            <w:r w:rsidRPr="005872FA">
              <w:rPr>
                <w:rFonts w:ascii="宋体" w:hAnsi="宋体" w:hint="eastAsia"/>
                <w:sz w:val="24"/>
              </w:rPr>
              <w:t>6色A3打印机。</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sz w:val="24"/>
              </w:rPr>
              <w:t>2</w:t>
            </w:r>
            <w:r w:rsidRPr="005872FA">
              <w:rPr>
                <w:rFonts w:ascii="宋体" w:hAnsi="宋体" w:hint="eastAsia"/>
                <w:sz w:val="24"/>
              </w:rPr>
              <w:t>. 类型：喷墨打印机；</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 xml:space="preserve">3. 幅面：最大幅面A3+。 </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sz w:val="24"/>
              </w:rPr>
              <w:t>4</w:t>
            </w:r>
            <w:r w:rsidRPr="005872FA">
              <w:rPr>
                <w:rFonts w:ascii="宋体" w:hAnsi="宋体" w:hint="eastAsia"/>
                <w:sz w:val="24"/>
              </w:rPr>
              <w:t xml:space="preserve">. 连接方式：USB； </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sz w:val="24"/>
              </w:rPr>
              <w:t>5</w:t>
            </w:r>
            <w:r w:rsidRPr="005872FA">
              <w:rPr>
                <w:rFonts w:ascii="宋体" w:hAnsi="宋体" w:hint="eastAsia"/>
                <w:sz w:val="24"/>
              </w:rPr>
              <w:t>. 技术类型：</w:t>
            </w:r>
            <w:proofErr w:type="gramStart"/>
            <w:r w:rsidRPr="005872FA">
              <w:rPr>
                <w:rFonts w:ascii="宋体" w:hAnsi="宋体" w:hint="eastAsia"/>
                <w:sz w:val="24"/>
              </w:rPr>
              <w:t>墨仓/加墨</w:t>
            </w:r>
            <w:proofErr w:type="gramEnd"/>
            <w:r w:rsidRPr="005872FA">
              <w:rPr>
                <w:rFonts w:ascii="宋体" w:hAnsi="宋体" w:hint="eastAsia"/>
                <w:sz w:val="24"/>
              </w:rPr>
              <w:t>式打印；</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sz w:val="24"/>
              </w:rPr>
              <w:t>6</w:t>
            </w:r>
            <w:r w:rsidRPr="005872FA">
              <w:rPr>
                <w:rFonts w:ascii="宋体" w:hAnsi="宋体" w:hint="eastAsia"/>
                <w:sz w:val="24"/>
              </w:rPr>
              <w:t>. 自动双面打印：不支持。</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sz w:val="24"/>
              </w:rPr>
              <w:t>7</w:t>
            </w:r>
            <w:r w:rsidRPr="005872FA">
              <w:rPr>
                <w:rFonts w:ascii="宋体" w:hAnsi="宋体" w:hint="eastAsia"/>
                <w:sz w:val="24"/>
              </w:rPr>
              <w:t>. 每台机器增配6色原装墨水1套。（型号：,#674 ；</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含墨量：70ml；适用L801 L1800 L850 L810 L805 打印机。）</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sz w:val="24"/>
              </w:rPr>
              <w:t>8.</w:t>
            </w:r>
            <w:r w:rsidRPr="005872FA">
              <w:rPr>
                <w:rFonts w:ascii="宋体" w:hAnsi="宋体" w:hint="eastAsia"/>
                <w:sz w:val="24"/>
              </w:rPr>
              <w:t>彩色复印纸10包。（类型：10色彩色复印纸</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打印纸规格：单层；克重：80G；复印纸规格：A4(297*210mm)；包装：100张/袋）</w:t>
            </w:r>
          </w:p>
        </w:tc>
        <w:tc>
          <w:tcPr>
            <w:tcW w:w="850" w:type="dxa"/>
            <w:tcMar>
              <w:top w:w="0" w:type="dxa"/>
              <w:left w:w="105" w:type="dxa"/>
              <w:bottom w:w="0" w:type="dxa"/>
              <w:right w:w="105" w:type="dxa"/>
            </w:tcMar>
            <w:vAlign w:val="center"/>
          </w:tcPr>
          <w:p w:rsidR="00324F15" w:rsidRPr="005872FA" w:rsidRDefault="00324F15" w:rsidP="00995431">
            <w:pPr>
              <w:widowControl/>
              <w:spacing w:line="360" w:lineRule="auto"/>
              <w:jc w:val="left"/>
              <w:textAlignment w:val="center"/>
              <w:rPr>
                <w:rFonts w:ascii="宋体" w:hAnsi="宋体" w:cs="宋体"/>
                <w:sz w:val="24"/>
              </w:rPr>
            </w:pPr>
            <w:r w:rsidRPr="005872FA">
              <w:rPr>
                <w:rFonts w:ascii="宋体" w:hAnsi="宋体" w:cs="宋体" w:hint="eastAsia"/>
                <w:color w:val="000000"/>
                <w:kern w:val="0"/>
                <w:sz w:val="24"/>
              </w:rPr>
              <w:t>台</w:t>
            </w:r>
          </w:p>
        </w:tc>
        <w:tc>
          <w:tcPr>
            <w:tcW w:w="709" w:type="dxa"/>
            <w:tcMar>
              <w:top w:w="0" w:type="dxa"/>
              <w:left w:w="105" w:type="dxa"/>
              <w:bottom w:w="0" w:type="dxa"/>
              <w:right w:w="105" w:type="dxa"/>
            </w:tcMar>
            <w:vAlign w:val="center"/>
          </w:tcPr>
          <w:p w:rsidR="00324F15" w:rsidRPr="005872FA" w:rsidRDefault="00324F15" w:rsidP="00995431">
            <w:pPr>
              <w:spacing w:line="360" w:lineRule="auto"/>
              <w:jc w:val="center"/>
              <w:rPr>
                <w:rFonts w:ascii="宋体" w:hAnsi="宋体" w:cs="宋体"/>
                <w:color w:val="000000"/>
                <w:kern w:val="0"/>
                <w:sz w:val="24"/>
              </w:rPr>
            </w:pPr>
            <w:r>
              <w:rPr>
                <w:rFonts w:ascii="宋体" w:hAnsi="宋体" w:cs="宋体" w:hint="eastAsia"/>
                <w:color w:val="000000"/>
                <w:kern w:val="0"/>
                <w:sz w:val="24"/>
              </w:rPr>
              <w:t>2</w:t>
            </w:r>
          </w:p>
        </w:tc>
        <w:tc>
          <w:tcPr>
            <w:tcW w:w="1139" w:type="dxa"/>
          </w:tcPr>
          <w:p w:rsidR="00324F15" w:rsidRDefault="00324F15" w:rsidP="00995431">
            <w:pPr>
              <w:spacing w:line="360" w:lineRule="auto"/>
              <w:jc w:val="center"/>
              <w:rPr>
                <w:rFonts w:ascii="宋体" w:hAnsi="宋体" w:cs="宋体"/>
                <w:color w:val="000000"/>
                <w:kern w:val="0"/>
                <w:sz w:val="24"/>
              </w:rPr>
            </w:pPr>
            <w:r>
              <w:rPr>
                <w:rFonts w:ascii="宋体" w:hAnsi="宋体" w:cs="宋体" w:hint="eastAsia"/>
                <w:color w:val="000000"/>
                <w:kern w:val="0"/>
                <w:sz w:val="24"/>
              </w:rPr>
              <w:t>否</w:t>
            </w:r>
          </w:p>
        </w:tc>
      </w:tr>
      <w:tr w:rsidR="00324F15" w:rsidRPr="005872FA" w:rsidTr="00AF4302">
        <w:trPr>
          <w:trHeight w:val="540"/>
          <w:jc w:val="center"/>
        </w:trPr>
        <w:tc>
          <w:tcPr>
            <w:tcW w:w="748" w:type="dxa"/>
            <w:tcMar>
              <w:top w:w="0" w:type="dxa"/>
              <w:left w:w="105" w:type="dxa"/>
              <w:bottom w:w="0" w:type="dxa"/>
              <w:right w:w="105" w:type="dxa"/>
            </w:tcMar>
            <w:vAlign w:val="center"/>
          </w:tcPr>
          <w:p w:rsidR="00324F15" w:rsidRPr="005872FA" w:rsidRDefault="00324F15" w:rsidP="00995431">
            <w:pPr>
              <w:widowControl/>
              <w:spacing w:before="100" w:beforeAutospacing="1" w:after="100" w:afterAutospacing="1" w:line="360" w:lineRule="auto"/>
              <w:jc w:val="center"/>
              <w:rPr>
                <w:rFonts w:ascii="宋体" w:hAnsi="宋体" w:cs="宋体"/>
                <w:color w:val="000000"/>
                <w:kern w:val="0"/>
                <w:sz w:val="24"/>
              </w:rPr>
            </w:pPr>
            <w:r>
              <w:rPr>
                <w:rFonts w:ascii="宋体" w:hAnsi="宋体" w:cs="宋体" w:hint="eastAsia"/>
                <w:color w:val="000000"/>
                <w:kern w:val="0"/>
                <w:sz w:val="24"/>
              </w:rPr>
              <w:t>21</w:t>
            </w:r>
          </w:p>
        </w:tc>
        <w:tc>
          <w:tcPr>
            <w:tcW w:w="1068" w:type="dxa"/>
            <w:tcMar>
              <w:top w:w="0" w:type="dxa"/>
              <w:left w:w="105" w:type="dxa"/>
              <w:bottom w:w="0" w:type="dxa"/>
              <w:right w:w="105" w:type="dxa"/>
            </w:tcMar>
            <w:vAlign w:val="center"/>
          </w:tcPr>
          <w:p w:rsidR="00324F15" w:rsidRPr="005872FA" w:rsidRDefault="00324F15" w:rsidP="00995431">
            <w:pPr>
              <w:widowControl/>
              <w:spacing w:line="360" w:lineRule="auto"/>
              <w:jc w:val="center"/>
              <w:textAlignment w:val="center"/>
              <w:rPr>
                <w:rFonts w:ascii="宋体" w:hAnsi="宋体"/>
                <w:sz w:val="24"/>
              </w:rPr>
            </w:pPr>
            <w:r w:rsidRPr="005872FA">
              <w:rPr>
                <w:rFonts w:ascii="宋体" w:hAnsi="宋体" w:hint="eastAsia"/>
                <w:sz w:val="24"/>
              </w:rPr>
              <w:t xml:space="preserve">黑白激光A3数码复合打印机机 </w:t>
            </w:r>
          </w:p>
        </w:tc>
        <w:tc>
          <w:tcPr>
            <w:tcW w:w="5976" w:type="dxa"/>
            <w:tcMar>
              <w:top w:w="0" w:type="dxa"/>
              <w:left w:w="105" w:type="dxa"/>
              <w:bottom w:w="0" w:type="dxa"/>
              <w:right w:w="105" w:type="dxa"/>
            </w:tcMar>
            <w:vAlign w:val="center"/>
          </w:tcPr>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cs="宋体" w:hint="eastAsia"/>
                <w:sz w:val="24"/>
                <w:shd w:val="clear" w:color="auto" w:fill="FFFFFF"/>
              </w:rPr>
              <w:t>1</w:t>
            </w:r>
            <w:r w:rsidRPr="005872FA">
              <w:rPr>
                <w:rFonts w:ascii="宋体" w:hAnsi="宋体" w:hint="eastAsia"/>
                <w:sz w:val="24"/>
              </w:rPr>
              <w:t>.类型：黑白激光A3数码复合机 打印复印扫描主体</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2.多功能：打印 扫描 复印</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3.打印幅面：A3和A3以上幅面</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4.规格</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接口：高速USB 2.0端口</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lastRenderedPageBreak/>
              <w:t>噪音水平旁观者位置声压(打印)：纸盒1：53dBA；纸盒2：51dBA；纸盒3：53dBA；旁观者位置声压(就绪)：30dBA</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支持纸张尺寸：A3</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5.附件：随带原装黑色粉盒(约4000页印量)× 1、原装激光成像鼓(约80000页印量)× 1、打印机文档和软件的光盘× 1、快速安装指南× 1、电源线× 1、USB数据线× 1</w:t>
            </w:r>
          </w:p>
        </w:tc>
        <w:tc>
          <w:tcPr>
            <w:tcW w:w="850" w:type="dxa"/>
            <w:tcMar>
              <w:top w:w="0" w:type="dxa"/>
              <w:left w:w="105" w:type="dxa"/>
              <w:bottom w:w="0" w:type="dxa"/>
              <w:right w:w="105" w:type="dxa"/>
            </w:tcMar>
            <w:vAlign w:val="center"/>
          </w:tcPr>
          <w:p w:rsidR="00324F15" w:rsidRPr="005872FA" w:rsidRDefault="00324F15" w:rsidP="00995431">
            <w:pPr>
              <w:widowControl/>
              <w:spacing w:line="360" w:lineRule="auto"/>
              <w:jc w:val="left"/>
              <w:textAlignment w:val="center"/>
              <w:rPr>
                <w:rFonts w:ascii="宋体" w:hAnsi="宋体" w:cs="宋体"/>
                <w:color w:val="000000"/>
                <w:kern w:val="0"/>
                <w:sz w:val="24"/>
              </w:rPr>
            </w:pPr>
            <w:r w:rsidRPr="005872FA">
              <w:rPr>
                <w:rFonts w:ascii="宋体" w:hAnsi="宋体" w:cs="宋体" w:hint="eastAsia"/>
                <w:color w:val="000000"/>
                <w:kern w:val="0"/>
                <w:sz w:val="24"/>
              </w:rPr>
              <w:lastRenderedPageBreak/>
              <w:t>台</w:t>
            </w:r>
          </w:p>
        </w:tc>
        <w:tc>
          <w:tcPr>
            <w:tcW w:w="709" w:type="dxa"/>
            <w:tcMar>
              <w:top w:w="0" w:type="dxa"/>
              <w:left w:w="105" w:type="dxa"/>
              <w:bottom w:w="0" w:type="dxa"/>
              <w:right w:w="105" w:type="dxa"/>
            </w:tcMar>
            <w:vAlign w:val="center"/>
          </w:tcPr>
          <w:p w:rsidR="00324F15" w:rsidRPr="005872FA" w:rsidRDefault="00324F15" w:rsidP="00995431">
            <w:pPr>
              <w:spacing w:line="360" w:lineRule="auto"/>
              <w:jc w:val="center"/>
              <w:rPr>
                <w:rFonts w:ascii="宋体" w:hAnsi="宋体" w:cs="宋体"/>
                <w:color w:val="000000"/>
                <w:kern w:val="0"/>
                <w:sz w:val="24"/>
              </w:rPr>
            </w:pPr>
            <w:r w:rsidRPr="005872FA">
              <w:rPr>
                <w:rFonts w:ascii="宋体" w:hAnsi="宋体" w:cs="宋体" w:hint="eastAsia"/>
                <w:color w:val="000000"/>
                <w:kern w:val="0"/>
                <w:sz w:val="24"/>
              </w:rPr>
              <w:t>1</w:t>
            </w:r>
          </w:p>
        </w:tc>
        <w:tc>
          <w:tcPr>
            <w:tcW w:w="1139" w:type="dxa"/>
          </w:tcPr>
          <w:p w:rsidR="00324F15" w:rsidRPr="005872FA" w:rsidRDefault="00324F15" w:rsidP="00995431">
            <w:pPr>
              <w:spacing w:line="360" w:lineRule="auto"/>
              <w:jc w:val="center"/>
              <w:rPr>
                <w:rFonts w:ascii="宋体" w:hAnsi="宋体" w:cs="宋体"/>
                <w:color w:val="000000"/>
                <w:kern w:val="0"/>
                <w:sz w:val="24"/>
              </w:rPr>
            </w:pPr>
            <w:r>
              <w:rPr>
                <w:rFonts w:ascii="宋体" w:hAnsi="宋体" w:cs="宋体" w:hint="eastAsia"/>
                <w:color w:val="000000"/>
                <w:kern w:val="0"/>
                <w:sz w:val="24"/>
              </w:rPr>
              <w:t>否</w:t>
            </w:r>
          </w:p>
        </w:tc>
      </w:tr>
      <w:tr w:rsidR="00324F15" w:rsidRPr="005872FA" w:rsidTr="00AF4302">
        <w:trPr>
          <w:trHeight w:val="540"/>
          <w:jc w:val="center"/>
        </w:trPr>
        <w:tc>
          <w:tcPr>
            <w:tcW w:w="748" w:type="dxa"/>
            <w:tcMar>
              <w:top w:w="0" w:type="dxa"/>
              <w:left w:w="105" w:type="dxa"/>
              <w:bottom w:w="0" w:type="dxa"/>
              <w:right w:w="105" w:type="dxa"/>
            </w:tcMar>
            <w:vAlign w:val="center"/>
          </w:tcPr>
          <w:p w:rsidR="00324F15" w:rsidRPr="005872FA" w:rsidRDefault="00324F15" w:rsidP="00995431">
            <w:pPr>
              <w:widowControl/>
              <w:spacing w:before="100" w:beforeAutospacing="1" w:after="100" w:afterAutospacing="1" w:line="360" w:lineRule="auto"/>
              <w:jc w:val="center"/>
              <w:rPr>
                <w:rFonts w:ascii="宋体" w:hAnsi="宋体" w:cs="宋体"/>
                <w:color w:val="000000"/>
                <w:kern w:val="0"/>
                <w:sz w:val="24"/>
              </w:rPr>
            </w:pPr>
            <w:r>
              <w:rPr>
                <w:rFonts w:ascii="宋体" w:hAnsi="宋体" w:cs="宋体" w:hint="eastAsia"/>
                <w:color w:val="000000"/>
                <w:kern w:val="0"/>
                <w:sz w:val="24"/>
              </w:rPr>
              <w:lastRenderedPageBreak/>
              <w:t>22</w:t>
            </w:r>
          </w:p>
        </w:tc>
        <w:tc>
          <w:tcPr>
            <w:tcW w:w="1068" w:type="dxa"/>
            <w:tcMar>
              <w:top w:w="0" w:type="dxa"/>
              <w:left w:w="105" w:type="dxa"/>
              <w:bottom w:w="0" w:type="dxa"/>
              <w:right w:w="105" w:type="dxa"/>
            </w:tcMar>
            <w:vAlign w:val="center"/>
          </w:tcPr>
          <w:p w:rsidR="00324F15" w:rsidRPr="005872FA" w:rsidRDefault="00324F15" w:rsidP="00995431">
            <w:pPr>
              <w:widowControl/>
              <w:spacing w:line="360" w:lineRule="auto"/>
              <w:jc w:val="center"/>
              <w:textAlignment w:val="center"/>
              <w:rPr>
                <w:rFonts w:ascii="宋体" w:hAnsi="宋体" w:cs="Tahoma"/>
                <w:color w:val="000000"/>
                <w:sz w:val="24"/>
                <w:shd w:val="clear" w:color="auto" w:fill="FFFFFF"/>
              </w:rPr>
            </w:pPr>
            <w:r w:rsidRPr="005872FA">
              <w:rPr>
                <w:rFonts w:ascii="宋体" w:hAnsi="宋体" w:cs="宋体" w:hint="eastAsia"/>
                <w:color w:val="000000"/>
                <w:kern w:val="0"/>
                <w:sz w:val="24"/>
              </w:rPr>
              <w:t>压痕机</w:t>
            </w:r>
          </w:p>
        </w:tc>
        <w:tc>
          <w:tcPr>
            <w:tcW w:w="5976" w:type="dxa"/>
            <w:tcMar>
              <w:top w:w="0" w:type="dxa"/>
              <w:left w:w="105" w:type="dxa"/>
              <w:bottom w:w="0" w:type="dxa"/>
              <w:right w:w="105" w:type="dxa"/>
            </w:tcMar>
            <w:vAlign w:val="center"/>
          </w:tcPr>
          <w:p w:rsidR="00324F15" w:rsidRPr="005872FA" w:rsidRDefault="00324F15" w:rsidP="003D3711">
            <w:pPr>
              <w:pStyle w:val="aa"/>
              <w:widowControl/>
              <w:numPr>
                <w:ilvl w:val="0"/>
                <w:numId w:val="24"/>
              </w:numPr>
              <w:adjustRightInd w:val="0"/>
              <w:snapToGrid w:val="0"/>
              <w:spacing w:line="360" w:lineRule="auto"/>
              <w:ind w:firstLineChars="0"/>
              <w:jc w:val="left"/>
              <w:rPr>
                <w:rFonts w:ascii="宋体" w:hAnsi="宋体"/>
                <w:sz w:val="24"/>
                <w:szCs w:val="24"/>
              </w:rPr>
            </w:pPr>
            <w:r w:rsidRPr="005872FA">
              <w:rPr>
                <w:rFonts w:ascii="宋体" w:hAnsi="宋体" w:hint="eastAsia"/>
                <w:sz w:val="24"/>
                <w:szCs w:val="24"/>
              </w:rPr>
              <w:t>全自动</w:t>
            </w:r>
            <w:proofErr w:type="gramStart"/>
            <w:r w:rsidRPr="005872FA">
              <w:rPr>
                <w:rFonts w:ascii="宋体" w:hAnsi="宋体" w:hint="eastAsia"/>
                <w:sz w:val="24"/>
                <w:szCs w:val="24"/>
              </w:rPr>
              <w:t>数码电动压痕机</w:t>
            </w:r>
            <w:proofErr w:type="gramEnd"/>
            <w:r w:rsidRPr="005872FA">
              <w:rPr>
                <w:rFonts w:ascii="宋体" w:hAnsi="宋体" w:hint="eastAsia"/>
                <w:sz w:val="24"/>
                <w:szCs w:val="24"/>
              </w:rPr>
              <w:t>A4电动折痕</w:t>
            </w:r>
            <w:proofErr w:type="gramStart"/>
            <w:r w:rsidRPr="005872FA">
              <w:rPr>
                <w:rFonts w:ascii="宋体" w:hAnsi="宋体" w:hint="eastAsia"/>
                <w:sz w:val="24"/>
                <w:szCs w:val="24"/>
              </w:rPr>
              <w:t>虚线机</w:t>
            </w:r>
            <w:proofErr w:type="gramEnd"/>
            <w:r w:rsidRPr="005872FA">
              <w:rPr>
                <w:rFonts w:ascii="宋体" w:hAnsi="宋体" w:hint="eastAsia"/>
                <w:sz w:val="24"/>
                <w:szCs w:val="24"/>
              </w:rPr>
              <w:t>多功能高速折页</w:t>
            </w:r>
          </w:p>
          <w:p w:rsidR="00324F15" w:rsidRPr="005872FA" w:rsidRDefault="00324F15" w:rsidP="003D3711">
            <w:pPr>
              <w:pStyle w:val="aa"/>
              <w:widowControl/>
              <w:numPr>
                <w:ilvl w:val="0"/>
                <w:numId w:val="24"/>
              </w:numPr>
              <w:adjustRightInd w:val="0"/>
              <w:snapToGrid w:val="0"/>
              <w:spacing w:line="360" w:lineRule="auto"/>
              <w:ind w:firstLineChars="0"/>
              <w:jc w:val="left"/>
              <w:rPr>
                <w:rFonts w:ascii="宋体" w:hAnsi="宋体"/>
                <w:sz w:val="24"/>
                <w:szCs w:val="24"/>
              </w:rPr>
            </w:pPr>
            <w:r w:rsidRPr="005872FA">
              <w:rPr>
                <w:rFonts w:ascii="宋体" w:hAnsi="宋体" w:hint="eastAsia"/>
                <w:sz w:val="24"/>
                <w:szCs w:val="24"/>
              </w:rPr>
              <w:t>手动送纸</w:t>
            </w:r>
          </w:p>
          <w:p w:rsidR="00324F15" w:rsidRPr="005872FA" w:rsidRDefault="00324F15" w:rsidP="003D3711">
            <w:pPr>
              <w:pStyle w:val="aa"/>
              <w:widowControl/>
              <w:numPr>
                <w:ilvl w:val="0"/>
                <w:numId w:val="24"/>
              </w:numPr>
              <w:adjustRightInd w:val="0"/>
              <w:snapToGrid w:val="0"/>
              <w:spacing w:line="360" w:lineRule="auto"/>
              <w:ind w:firstLineChars="0"/>
              <w:jc w:val="left"/>
              <w:rPr>
                <w:rFonts w:ascii="宋体" w:hAnsi="宋体"/>
                <w:sz w:val="24"/>
                <w:szCs w:val="24"/>
              </w:rPr>
            </w:pPr>
            <w:r w:rsidRPr="005872FA">
              <w:rPr>
                <w:rFonts w:ascii="宋体" w:hAnsi="宋体" w:hint="eastAsia"/>
                <w:sz w:val="24"/>
                <w:szCs w:val="24"/>
              </w:rPr>
              <w:t>进纸幅面：宽30-330MM长3000MM</w:t>
            </w:r>
          </w:p>
          <w:p w:rsidR="00324F15" w:rsidRPr="005872FA" w:rsidRDefault="00324F15" w:rsidP="003D3711">
            <w:pPr>
              <w:pStyle w:val="aa"/>
              <w:widowControl/>
              <w:numPr>
                <w:ilvl w:val="0"/>
                <w:numId w:val="24"/>
              </w:numPr>
              <w:adjustRightInd w:val="0"/>
              <w:snapToGrid w:val="0"/>
              <w:spacing w:line="360" w:lineRule="auto"/>
              <w:ind w:firstLineChars="0"/>
              <w:jc w:val="left"/>
              <w:rPr>
                <w:rFonts w:ascii="宋体" w:hAnsi="宋体"/>
                <w:sz w:val="24"/>
                <w:szCs w:val="24"/>
              </w:rPr>
            </w:pPr>
            <w:r w:rsidRPr="005872FA">
              <w:rPr>
                <w:rFonts w:ascii="宋体" w:hAnsi="宋体" w:hint="eastAsia"/>
                <w:sz w:val="24"/>
                <w:szCs w:val="24"/>
              </w:rPr>
              <w:t>刀具规格单痕、双痕、虚线</w:t>
            </w:r>
          </w:p>
        </w:tc>
        <w:tc>
          <w:tcPr>
            <w:tcW w:w="850" w:type="dxa"/>
            <w:tcMar>
              <w:top w:w="0" w:type="dxa"/>
              <w:left w:w="105" w:type="dxa"/>
              <w:bottom w:w="0" w:type="dxa"/>
              <w:right w:w="105" w:type="dxa"/>
            </w:tcMar>
            <w:vAlign w:val="center"/>
          </w:tcPr>
          <w:p w:rsidR="00324F15" w:rsidRPr="005872FA" w:rsidRDefault="00324F15" w:rsidP="00995431">
            <w:pPr>
              <w:widowControl/>
              <w:spacing w:line="360" w:lineRule="auto"/>
              <w:jc w:val="center"/>
              <w:textAlignment w:val="center"/>
              <w:rPr>
                <w:rFonts w:ascii="宋体" w:hAnsi="宋体" w:cs="宋体"/>
                <w:sz w:val="24"/>
              </w:rPr>
            </w:pPr>
            <w:r w:rsidRPr="005872FA">
              <w:rPr>
                <w:rFonts w:ascii="宋体" w:hAnsi="宋体" w:cs="宋体" w:hint="eastAsia"/>
                <w:sz w:val="24"/>
              </w:rPr>
              <w:t>台</w:t>
            </w:r>
          </w:p>
        </w:tc>
        <w:tc>
          <w:tcPr>
            <w:tcW w:w="709" w:type="dxa"/>
            <w:tcMar>
              <w:top w:w="0" w:type="dxa"/>
              <w:left w:w="105" w:type="dxa"/>
              <w:bottom w:w="0" w:type="dxa"/>
              <w:right w:w="105" w:type="dxa"/>
            </w:tcMar>
            <w:vAlign w:val="center"/>
          </w:tcPr>
          <w:p w:rsidR="00324F15" w:rsidRPr="005872FA" w:rsidRDefault="00324F15" w:rsidP="00995431">
            <w:pPr>
              <w:spacing w:line="360" w:lineRule="auto"/>
              <w:jc w:val="center"/>
              <w:rPr>
                <w:rFonts w:ascii="宋体" w:hAnsi="宋体" w:cs="宋体"/>
                <w:color w:val="000000"/>
                <w:kern w:val="0"/>
                <w:sz w:val="24"/>
              </w:rPr>
            </w:pPr>
            <w:r w:rsidRPr="005872FA">
              <w:rPr>
                <w:rFonts w:ascii="宋体" w:hAnsi="宋体" w:cs="宋体" w:hint="eastAsia"/>
                <w:color w:val="000000"/>
                <w:kern w:val="0"/>
                <w:sz w:val="24"/>
              </w:rPr>
              <w:t>1</w:t>
            </w:r>
          </w:p>
        </w:tc>
        <w:tc>
          <w:tcPr>
            <w:tcW w:w="1139" w:type="dxa"/>
          </w:tcPr>
          <w:p w:rsidR="00324F15" w:rsidRPr="00EF1AC7" w:rsidRDefault="00324F15" w:rsidP="00995431">
            <w:pPr>
              <w:spacing w:line="360" w:lineRule="auto"/>
              <w:jc w:val="center"/>
              <w:rPr>
                <w:rFonts w:ascii="宋体" w:hAnsi="宋体" w:cs="宋体"/>
                <w:b/>
                <w:color w:val="000000"/>
                <w:kern w:val="0"/>
                <w:sz w:val="24"/>
              </w:rPr>
            </w:pPr>
            <w:r>
              <w:rPr>
                <w:rFonts w:ascii="宋体" w:hAnsi="宋体" w:cs="宋体" w:hint="eastAsia"/>
                <w:color w:val="000000"/>
                <w:kern w:val="0"/>
                <w:sz w:val="24"/>
              </w:rPr>
              <w:t>否</w:t>
            </w:r>
          </w:p>
        </w:tc>
      </w:tr>
      <w:tr w:rsidR="00324F15" w:rsidRPr="005872FA" w:rsidTr="00AF4302">
        <w:trPr>
          <w:trHeight w:val="818"/>
          <w:jc w:val="center"/>
        </w:trPr>
        <w:tc>
          <w:tcPr>
            <w:tcW w:w="748" w:type="dxa"/>
            <w:tcMar>
              <w:top w:w="0" w:type="dxa"/>
              <w:left w:w="105" w:type="dxa"/>
              <w:bottom w:w="0" w:type="dxa"/>
              <w:right w:w="105" w:type="dxa"/>
            </w:tcMar>
            <w:vAlign w:val="center"/>
          </w:tcPr>
          <w:p w:rsidR="00324F15" w:rsidRPr="005872FA" w:rsidRDefault="00324F15" w:rsidP="00995431">
            <w:pPr>
              <w:widowControl/>
              <w:spacing w:before="100" w:beforeAutospacing="1" w:after="100" w:afterAutospacing="1" w:line="360" w:lineRule="auto"/>
              <w:jc w:val="center"/>
              <w:rPr>
                <w:rFonts w:ascii="宋体" w:hAnsi="宋体" w:cs="宋体"/>
                <w:color w:val="000000"/>
                <w:kern w:val="0"/>
                <w:sz w:val="24"/>
              </w:rPr>
            </w:pPr>
            <w:r>
              <w:rPr>
                <w:rFonts w:ascii="宋体" w:hAnsi="宋体" w:cs="宋体" w:hint="eastAsia"/>
                <w:color w:val="000000"/>
                <w:kern w:val="0"/>
                <w:sz w:val="24"/>
              </w:rPr>
              <w:t>23</w:t>
            </w:r>
          </w:p>
        </w:tc>
        <w:tc>
          <w:tcPr>
            <w:tcW w:w="1068" w:type="dxa"/>
            <w:tcMar>
              <w:top w:w="0" w:type="dxa"/>
              <w:left w:w="105" w:type="dxa"/>
              <w:bottom w:w="0" w:type="dxa"/>
              <w:right w:w="105" w:type="dxa"/>
            </w:tcMar>
            <w:vAlign w:val="center"/>
          </w:tcPr>
          <w:p w:rsidR="00324F15" w:rsidRPr="005872FA" w:rsidRDefault="00324F15" w:rsidP="00995431">
            <w:pPr>
              <w:widowControl/>
              <w:spacing w:line="360" w:lineRule="auto"/>
              <w:jc w:val="center"/>
              <w:textAlignment w:val="center"/>
              <w:rPr>
                <w:rFonts w:ascii="宋体" w:hAnsi="宋体" w:cs="Tahoma"/>
                <w:color w:val="000000"/>
                <w:sz w:val="24"/>
                <w:shd w:val="clear" w:color="auto" w:fill="FFFFFF"/>
              </w:rPr>
            </w:pPr>
            <w:r w:rsidRPr="005872FA">
              <w:rPr>
                <w:rFonts w:ascii="宋体" w:hAnsi="宋体" w:cs="宋体" w:hint="eastAsia"/>
                <w:color w:val="000000"/>
                <w:kern w:val="0"/>
                <w:sz w:val="24"/>
              </w:rPr>
              <w:t>刻字机</w:t>
            </w:r>
          </w:p>
        </w:tc>
        <w:tc>
          <w:tcPr>
            <w:tcW w:w="5976" w:type="dxa"/>
            <w:tcMar>
              <w:top w:w="0" w:type="dxa"/>
              <w:left w:w="105" w:type="dxa"/>
              <w:bottom w:w="0" w:type="dxa"/>
              <w:right w:w="105" w:type="dxa"/>
            </w:tcMar>
            <w:vAlign w:val="center"/>
          </w:tcPr>
          <w:p w:rsidR="00324F15" w:rsidRPr="005872FA" w:rsidRDefault="00324F15" w:rsidP="00995431">
            <w:pPr>
              <w:widowControl/>
              <w:pBdr>
                <w:top w:val="single" w:sz="6" w:space="0" w:color="FFFFFF"/>
              </w:pBdr>
              <w:adjustRightInd w:val="0"/>
              <w:snapToGrid w:val="0"/>
              <w:spacing w:line="360" w:lineRule="auto"/>
              <w:jc w:val="left"/>
              <w:rPr>
                <w:rFonts w:ascii="宋体" w:hAnsi="宋体"/>
                <w:sz w:val="24"/>
              </w:rPr>
            </w:pPr>
            <w:r w:rsidRPr="005872FA">
              <w:rPr>
                <w:rFonts w:ascii="宋体" w:hAnsi="宋体" w:hint="eastAsia"/>
                <w:sz w:val="24"/>
              </w:rPr>
              <w:t>1.亚克力激光雕刻机工艺品刻章机刻字机激光切割机小型</w:t>
            </w:r>
            <w:r w:rsidRPr="005872FA">
              <w:rPr>
                <w:rFonts w:ascii="宋体" w:hAnsi="宋体"/>
                <w:sz w:val="24"/>
              </w:rPr>
              <w:t>品牌</w:t>
            </w:r>
          </w:p>
          <w:p w:rsidR="00324F15" w:rsidRPr="005872FA" w:rsidRDefault="00324F15" w:rsidP="00995431">
            <w:pPr>
              <w:widowControl/>
              <w:pBdr>
                <w:top w:val="single" w:sz="6" w:space="0" w:color="FFFFFF"/>
              </w:pBdr>
              <w:adjustRightInd w:val="0"/>
              <w:snapToGrid w:val="0"/>
              <w:spacing w:line="360" w:lineRule="auto"/>
              <w:jc w:val="left"/>
              <w:rPr>
                <w:rFonts w:ascii="宋体" w:hAnsi="宋体"/>
                <w:sz w:val="24"/>
              </w:rPr>
            </w:pPr>
            <w:r w:rsidRPr="005872FA">
              <w:rPr>
                <w:rFonts w:ascii="宋体" w:hAnsi="宋体" w:hint="eastAsia"/>
                <w:sz w:val="24"/>
              </w:rPr>
              <w:t>2.接口标准：USB2.0</w:t>
            </w:r>
          </w:p>
          <w:p w:rsidR="00324F15" w:rsidRPr="005872FA" w:rsidRDefault="00324F15" w:rsidP="00995431">
            <w:pPr>
              <w:widowControl/>
              <w:pBdr>
                <w:top w:val="single" w:sz="6" w:space="0" w:color="FFFFFF"/>
              </w:pBdr>
              <w:adjustRightInd w:val="0"/>
              <w:snapToGrid w:val="0"/>
              <w:spacing w:line="360" w:lineRule="auto"/>
              <w:jc w:val="left"/>
              <w:rPr>
                <w:rFonts w:ascii="宋体" w:hAnsi="宋体"/>
                <w:sz w:val="24"/>
              </w:rPr>
            </w:pPr>
            <w:r w:rsidRPr="005872FA">
              <w:rPr>
                <w:rFonts w:ascii="宋体" w:hAnsi="宋体" w:hint="eastAsia"/>
                <w:sz w:val="24"/>
              </w:rPr>
              <w:t>3.</w:t>
            </w:r>
            <w:r w:rsidRPr="005872FA">
              <w:rPr>
                <w:rFonts w:ascii="宋体" w:hAnsi="宋体"/>
                <w:sz w:val="24"/>
              </w:rPr>
              <w:t>电源方式: 直流电</w:t>
            </w:r>
          </w:p>
          <w:p w:rsidR="00324F15" w:rsidRPr="005872FA" w:rsidRDefault="00324F15" w:rsidP="00995431">
            <w:pPr>
              <w:widowControl/>
              <w:pBdr>
                <w:top w:val="single" w:sz="6" w:space="0" w:color="FFFFFF"/>
              </w:pBdr>
              <w:adjustRightInd w:val="0"/>
              <w:snapToGrid w:val="0"/>
              <w:spacing w:line="360" w:lineRule="auto"/>
              <w:jc w:val="left"/>
              <w:rPr>
                <w:rFonts w:ascii="宋体" w:hAnsi="宋体"/>
                <w:sz w:val="24"/>
              </w:rPr>
            </w:pPr>
            <w:r w:rsidRPr="005872FA">
              <w:rPr>
                <w:rFonts w:ascii="宋体" w:hAnsi="宋体" w:hint="eastAsia"/>
                <w:sz w:val="24"/>
              </w:rPr>
              <w:t>4.激光类型</w:t>
            </w:r>
            <w:r w:rsidRPr="005872FA">
              <w:rPr>
                <w:rFonts w:ascii="宋体" w:hAnsi="宋体"/>
                <w:sz w:val="24"/>
              </w:rPr>
              <w:t>: </w:t>
            </w:r>
            <w:r w:rsidRPr="005872FA">
              <w:rPr>
                <w:rFonts w:ascii="宋体" w:hAnsi="宋体" w:hint="eastAsia"/>
                <w:sz w:val="24"/>
              </w:rPr>
              <w:t>60W标配</w:t>
            </w:r>
          </w:p>
          <w:p w:rsidR="00324F15" w:rsidRPr="005872FA" w:rsidRDefault="00324F15" w:rsidP="00995431">
            <w:pPr>
              <w:widowControl/>
              <w:pBdr>
                <w:top w:val="single" w:sz="6" w:space="0" w:color="FFFFFF"/>
              </w:pBdr>
              <w:adjustRightInd w:val="0"/>
              <w:snapToGrid w:val="0"/>
              <w:spacing w:line="360" w:lineRule="auto"/>
              <w:jc w:val="left"/>
              <w:rPr>
                <w:rFonts w:ascii="宋体" w:hAnsi="宋体"/>
                <w:sz w:val="24"/>
              </w:rPr>
            </w:pPr>
            <w:r w:rsidRPr="005872FA">
              <w:rPr>
                <w:rFonts w:ascii="宋体" w:hAnsi="宋体" w:hint="eastAsia"/>
                <w:sz w:val="24"/>
              </w:rPr>
              <w:t>5.产品类型：激光雕刻机</w:t>
            </w:r>
          </w:p>
          <w:p w:rsidR="00324F15" w:rsidRPr="005872FA" w:rsidRDefault="00324F15" w:rsidP="00995431">
            <w:pPr>
              <w:widowControl/>
              <w:pBdr>
                <w:top w:val="single" w:sz="6" w:space="0" w:color="FFFFFF"/>
              </w:pBdr>
              <w:adjustRightInd w:val="0"/>
              <w:snapToGrid w:val="0"/>
              <w:spacing w:line="360" w:lineRule="auto"/>
              <w:jc w:val="left"/>
              <w:rPr>
                <w:rFonts w:ascii="宋体" w:hAnsi="宋体"/>
                <w:sz w:val="24"/>
              </w:rPr>
            </w:pPr>
            <w:r w:rsidRPr="005872FA">
              <w:rPr>
                <w:rFonts w:ascii="宋体" w:hAnsi="宋体" w:hint="eastAsia"/>
                <w:sz w:val="24"/>
              </w:rPr>
              <w:t>6.工作面积：400*600</w:t>
            </w:r>
          </w:p>
          <w:p w:rsidR="00324F15" w:rsidRPr="005872FA" w:rsidRDefault="00324F15" w:rsidP="00995431">
            <w:pPr>
              <w:widowControl/>
              <w:pBdr>
                <w:top w:val="single" w:sz="6" w:space="0" w:color="FFFFFF"/>
              </w:pBdr>
              <w:adjustRightInd w:val="0"/>
              <w:snapToGrid w:val="0"/>
              <w:spacing w:line="360" w:lineRule="auto"/>
              <w:jc w:val="left"/>
              <w:rPr>
                <w:rFonts w:ascii="宋体" w:hAnsi="宋体"/>
                <w:sz w:val="24"/>
              </w:rPr>
            </w:pPr>
            <w:r w:rsidRPr="005872FA">
              <w:rPr>
                <w:rFonts w:ascii="宋体" w:hAnsi="宋体" w:hint="eastAsia"/>
                <w:sz w:val="24"/>
              </w:rPr>
              <w:t>7.雕刻速度：0-30000MM/MIN</w:t>
            </w:r>
          </w:p>
          <w:p w:rsidR="00324F15" w:rsidRPr="005872FA" w:rsidRDefault="00324F15" w:rsidP="00995431">
            <w:pPr>
              <w:widowControl/>
              <w:pBdr>
                <w:top w:val="single" w:sz="6" w:space="0" w:color="FFFFFF"/>
              </w:pBdr>
              <w:adjustRightInd w:val="0"/>
              <w:snapToGrid w:val="0"/>
              <w:spacing w:line="360" w:lineRule="auto"/>
              <w:jc w:val="left"/>
              <w:rPr>
                <w:rFonts w:ascii="宋体" w:hAnsi="宋体"/>
                <w:sz w:val="24"/>
              </w:rPr>
            </w:pPr>
            <w:r w:rsidRPr="005872FA">
              <w:rPr>
                <w:rFonts w:ascii="宋体" w:hAnsi="宋体" w:hint="eastAsia"/>
                <w:sz w:val="24"/>
              </w:rPr>
              <w:t>8.切割速度：0-3600M/MIN</w:t>
            </w:r>
          </w:p>
          <w:p w:rsidR="00324F15" w:rsidRPr="005872FA" w:rsidRDefault="00324F15" w:rsidP="00995431">
            <w:pPr>
              <w:widowControl/>
              <w:pBdr>
                <w:top w:val="single" w:sz="6" w:space="0" w:color="FFFFFF"/>
              </w:pBdr>
              <w:adjustRightInd w:val="0"/>
              <w:snapToGrid w:val="0"/>
              <w:spacing w:line="360" w:lineRule="auto"/>
              <w:jc w:val="left"/>
              <w:rPr>
                <w:rFonts w:ascii="宋体" w:hAnsi="宋体"/>
                <w:sz w:val="24"/>
              </w:rPr>
            </w:pPr>
            <w:r w:rsidRPr="005872FA">
              <w:rPr>
                <w:rFonts w:ascii="宋体" w:hAnsi="宋体" w:hint="eastAsia"/>
                <w:sz w:val="24"/>
              </w:rPr>
              <w:t>9.分辨率：1000DPI</w:t>
            </w:r>
          </w:p>
          <w:p w:rsidR="00324F15" w:rsidRPr="005872FA" w:rsidRDefault="00324F15" w:rsidP="00995431">
            <w:pPr>
              <w:widowControl/>
              <w:pBdr>
                <w:top w:val="single" w:sz="6" w:space="0" w:color="FFFFFF"/>
              </w:pBdr>
              <w:adjustRightInd w:val="0"/>
              <w:snapToGrid w:val="0"/>
              <w:spacing w:line="360" w:lineRule="auto"/>
              <w:jc w:val="left"/>
              <w:rPr>
                <w:rFonts w:ascii="宋体" w:hAnsi="宋体"/>
                <w:sz w:val="24"/>
              </w:rPr>
            </w:pPr>
            <w:r w:rsidRPr="005872FA">
              <w:rPr>
                <w:rFonts w:ascii="宋体" w:hAnsi="宋体" w:hint="eastAsia"/>
                <w:sz w:val="24"/>
              </w:rPr>
              <w:t>10.激光冷却方式：纯净循环水冷</w:t>
            </w:r>
          </w:p>
        </w:tc>
        <w:tc>
          <w:tcPr>
            <w:tcW w:w="850" w:type="dxa"/>
            <w:tcMar>
              <w:top w:w="0" w:type="dxa"/>
              <w:left w:w="105" w:type="dxa"/>
              <w:bottom w:w="0" w:type="dxa"/>
              <w:right w:w="105" w:type="dxa"/>
            </w:tcMar>
            <w:vAlign w:val="center"/>
          </w:tcPr>
          <w:p w:rsidR="00324F15" w:rsidRPr="005872FA" w:rsidRDefault="00324F15" w:rsidP="00995431">
            <w:pPr>
              <w:widowControl/>
              <w:spacing w:line="360" w:lineRule="auto"/>
              <w:jc w:val="center"/>
              <w:textAlignment w:val="center"/>
              <w:rPr>
                <w:rFonts w:ascii="宋体" w:hAnsi="宋体" w:cs="宋体"/>
                <w:sz w:val="24"/>
              </w:rPr>
            </w:pPr>
            <w:r w:rsidRPr="005872FA">
              <w:rPr>
                <w:rFonts w:ascii="宋体" w:hAnsi="宋体" w:cs="宋体" w:hint="eastAsia"/>
                <w:sz w:val="24"/>
              </w:rPr>
              <w:t>台</w:t>
            </w:r>
          </w:p>
        </w:tc>
        <w:tc>
          <w:tcPr>
            <w:tcW w:w="709" w:type="dxa"/>
            <w:tcMar>
              <w:top w:w="0" w:type="dxa"/>
              <w:left w:w="105" w:type="dxa"/>
              <w:bottom w:w="0" w:type="dxa"/>
              <w:right w:w="105" w:type="dxa"/>
            </w:tcMar>
            <w:vAlign w:val="center"/>
          </w:tcPr>
          <w:p w:rsidR="00324F15" w:rsidRPr="005872FA" w:rsidRDefault="00324F15" w:rsidP="00995431">
            <w:pPr>
              <w:spacing w:line="360" w:lineRule="auto"/>
              <w:jc w:val="center"/>
              <w:rPr>
                <w:rFonts w:ascii="宋体" w:hAnsi="宋体" w:cs="宋体"/>
                <w:color w:val="000000"/>
                <w:kern w:val="0"/>
                <w:sz w:val="24"/>
              </w:rPr>
            </w:pPr>
            <w:r w:rsidRPr="005872FA">
              <w:rPr>
                <w:rFonts w:ascii="宋体" w:hAnsi="宋体" w:cs="宋体" w:hint="eastAsia"/>
                <w:color w:val="000000"/>
                <w:kern w:val="0"/>
                <w:sz w:val="24"/>
              </w:rPr>
              <w:t>1</w:t>
            </w:r>
          </w:p>
        </w:tc>
        <w:tc>
          <w:tcPr>
            <w:tcW w:w="1139" w:type="dxa"/>
          </w:tcPr>
          <w:p w:rsidR="00324F15" w:rsidRPr="005872FA" w:rsidRDefault="00324F15" w:rsidP="00995431">
            <w:pPr>
              <w:spacing w:line="360" w:lineRule="auto"/>
              <w:jc w:val="center"/>
              <w:rPr>
                <w:rFonts w:ascii="宋体" w:hAnsi="宋体" w:cs="宋体"/>
                <w:color w:val="000000"/>
                <w:kern w:val="0"/>
                <w:sz w:val="24"/>
              </w:rPr>
            </w:pPr>
            <w:r>
              <w:rPr>
                <w:rFonts w:ascii="宋体" w:hAnsi="宋体" w:cs="宋体" w:hint="eastAsia"/>
                <w:color w:val="000000"/>
                <w:kern w:val="0"/>
                <w:sz w:val="24"/>
              </w:rPr>
              <w:t>否</w:t>
            </w:r>
          </w:p>
        </w:tc>
      </w:tr>
      <w:tr w:rsidR="00324F15" w:rsidRPr="005872FA" w:rsidTr="00AF4302">
        <w:trPr>
          <w:trHeight w:val="540"/>
          <w:jc w:val="center"/>
        </w:trPr>
        <w:tc>
          <w:tcPr>
            <w:tcW w:w="748" w:type="dxa"/>
            <w:tcMar>
              <w:top w:w="0" w:type="dxa"/>
              <w:left w:w="105" w:type="dxa"/>
              <w:bottom w:w="0" w:type="dxa"/>
              <w:right w:w="105" w:type="dxa"/>
            </w:tcMar>
            <w:vAlign w:val="center"/>
          </w:tcPr>
          <w:p w:rsidR="00324F15" w:rsidRPr="005872FA" w:rsidRDefault="00324F15" w:rsidP="00995431">
            <w:pPr>
              <w:widowControl/>
              <w:spacing w:before="100" w:beforeAutospacing="1" w:after="100" w:afterAutospacing="1" w:line="360" w:lineRule="auto"/>
              <w:jc w:val="center"/>
              <w:rPr>
                <w:rFonts w:ascii="宋体" w:hAnsi="宋体" w:cs="宋体"/>
                <w:color w:val="000000"/>
                <w:kern w:val="0"/>
                <w:sz w:val="24"/>
              </w:rPr>
            </w:pPr>
            <w:r>
              <w:rPr>
                <w:rFonts w:ascii="宋体" w:hAnsi="宋体" w:cs="宋体" w:hint="eastAsia"/>
                <w:color w:val="000000"/>
                <w:kern w:val="0"/>
                <w:sz w:val="24"/>
              </w:rPr>
              <w:t>24</w:t>
            </w:r>
          </w:p>
        </w:tc>
        <w:tc>
          <w:tcPr>
            <w:tcW w:w="1068" w:type="dxa"/>
            <w:tcMar>
              <w:top w:w="0" w:type="dxa"/>
              <w:left w:w="105" w:type="dxa"/>
              <w:bottom w:w="0" w:type="dxa"/>
              <w:right w:w="105" w:type="dxa"/>
            </w:tcMar>
            <w:vAlign w:val="center"/>
          </w:tcPr>
          <w:p w:rsidR="00324F15" w:rsidRPr="005872FA" w:rsidRDefault="00324F15" w:rsidP="00995431">
            <w:pPr>
              <w:widowControl/>
              <w:spacing w:line="360" w:lineRule="auto"/>
              <w:jc w:val="center"/>
              <w:textAlignment w:val="center"/>
              <w:rPr>
                <w:rFonts w:ascii="宋体" w:hAnsi="宋体" w:cs="Tahoma"/>
                <w:color w:val="FF0000"/>
                <w:sz w:val="24"/>
                <w:shd w:val="clear" w:color="auto" w:fill="FFFFFF"/>
              </w:rPr>
            </w:pPr>
            <w:proofErr w:type="gramStart"/>
            <w:r w:rsidRPr="005872FA">
              <w:rPr>
                <w:rFonts w:ascii="宋体" w:hAnsi="宋体" w:cs="宋体" w:hint="eastAsia"/>
                <w:kern w:val="0"/>
                <w:sz w:val="24"/>
              </w:rPr>
              <w:t>条幅机</w:t>
            </w:r>
            <w:proofErr w:type="gramEnd"/>
          </w:p>
        </w:tc>
        <w:tc>
          <w:tcPr>
            <w:tcW w:w="5976" w:type="dxa"/>
            <w:tcMar>
              <w:top w:w="0" w:type="dxa"/>
              <w:left w:w="105" w:type="dxa"/>
              <w:bottom w:w="0" w:type="dxa"/>
              <w:right w:w="105" w:type="dxa"/>
            </w:tcMar>
            <w:vAlign w:val="center"/>
          </w:tcPr>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1.激光色带</w:t>
            </w:r>
            <w:proofErr w:type="gramStart"/>
            <w:r w:rsidRPr="005872FA">
              <w:rPr>
                <w:rFonts w:ascii="宋体" w:hAnsi="宋体" w:hint="eastAsia"/>
                <w:sz w:val="24"/>
              </w:rPr>
              <w:t>条幅机</w:t>
            </w:r>
            <w:proofErr w:type="gramEnd"/>
            <w:r w:rsidRPr="005872FA">
              <w:rPr>
                <w:rFonts w:ascii="宋体" w:hAnsi="宋体" w:hint="eastAsia"/>
                <w:sz w:val="24"/>
              </w:rPr>
              <w:t>-激光条幅机；</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 xml:space="preserve">2.大西洋广告布 激光条幅布 </w:t>
            </w:r>
            <w:proofErr w:type="gramStart"/>
            <w:r w:rsidRPr="005872FA">
              <w:rPr>
                <w:rFonts w:ascii="宋体" w:hAnsi="宋体" w:hint="eastAsia"/>
                <w:sz w:val="24"/>
              </w:rPr>
              <w:t>按卷计价</w:t>
            </w:r>
            <w:proofErr w:type="gramEnd"/>
            <w:r w:rsidRPr="005872FA">
              <w:rPr>
                <w:rFonts w:ascii="宋体" w:hAnsi="宋体" w:hint="eastAsia"/>
                <w:sz w:val="24"/>
              </w:rPr>
              <w:t xml:space="preserve"> 大西洋条幅布 50CM规格 60CM规格 70CM规格 90CM规格 120CM规格 字颜色：油光1 油光2 仿B光 牛油C；</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lastRenderedPageBreak/>
              <w:t>3.原装打印头一个；</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4.</w:t>
            </w:r>
            <w:proofErr w:type="gramStart"/>
            <w:r w:rsidRPr="005872FA">
              <w:rPr>
                <w:rFonts w:ascii="宋体" w:hAnsi="宋体" w:hint="eastAsia"/>
                <w:sz w:val="24"/>
              </w:rPr>
              <w:t>条幅机</w:t>
            </w:r>
            <w:proofErr w:type="gramEnd"/>
            <w:r w:rsidRPr="005872FA">
              <w:rPr>
                <w:rFonts w:ascii="宋体" w:hAnsi="宋体" w:hint="eastAsia"/>
                <w:sz w:val="24"/>
              </w:rPr>
              <w:t>专用色带；</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5.激光</w:t>
            </w:r>
            <w:proofErr w:type="gramStart"/>
            <w:r w:rsidRPr="005872FA">
              <w:rPr>
                <w:rFonts w:ascii="宋体" w:hAnsi="宋体" w:hint="eastAsia"/>
                <w:sz w:val="24"/>
              </w:rPr>
              <w:t>条幅机</w:t>
            </w:r>
            <w:proofErr w:type="gramEnd"/>
            <w:r w:rsidRPr="005872FA">
              <w:rPr>
                <w:rFonts w:ascii="宋体" w:hAnsi="宋体" w:hint="eastAsia"/>
                <w:sz w:val="24"/>
              </w:rPr>
              <w:t>打印机工作环境的相对湿度和温度须尽量分别控制在55%-70%和15-25℃之间，温度的高低会对打印效果造成较大影响；</w:t>
            </w:r>
          </w:p>
        </w:tc>
        <w:tc>
          <w:tcPr>
            <w:tcW w:w="850" w:type="dxa"/>
            <w:tcMar>
              <w:top w:w="0" w:type="dxa"/>
              <w:left w:w="105" w:type="dxa"/>
              <w:bottom w:w="0" w:type="dxa"/>
              <w:right w:w="105" w:type="dxa"/>
            </w:tcMar>
            <w:vAlign w:val="center"/>
          </w:tcPr>
          <w:p w:rsidR="00324F15" w:rsidRPr="005872FA" w:rsidRDefault="00324F15" w:rsidP="00995431">
            <w:pPr>
              <w:widowControl/>
              <w:spacing w:line="360" w:lineRule="auto"/>
              <w:jc w:val="center"/>
              <w:textAlignment w:val="center"/>
              <w:rPr>
                <w:rFonts w:ascii="宋体" w:hAnsi="宋体" w:cs="宋体"/>
                <w:sz w:val="24"/>
              </w:rPr>
            </w:pPr>
            <w:r w:rsidRPr="005872FA">
              <w:rPr>
                <w:rFonts w:ascii="宋体" w:hAnsi="宋体" w:cs="宋体" w:hint="eastAsia"/>
                <w:sz w:val="24"/>
              </w:rPr>
              <w:lastRenderedPageBreak/>
              <w:t>台</w:t>
            </w:r>
          </w:p>
        </w:tc>
        <w:tc>
          <w:tcPr>
            <w:tcW w:w="709" w:type="dxa"/>
            <w:tcMar>
              <w:top w:w="0" w:type="dxa"/>
              <w:left w:w="105" w:type="dxa"/>
              <w:bottom w:w="0" w:type="dxa"/>
              <w:right w:w="105" w:type="dxa"/>
            </w:tcMar>
            <w:vAlign w:val="center"/>
          </w:tcPr>
          <w:p w:rsidR="00324F15" w:rsidRPr="005872FA" w:rsidRDefault="00324F15" w:rsidP="00995431">
            <w:pPr>
              <w:spacing w:line="360" w:lineRule="auto"/>
              <w:jc w:val="center"/>
              <w:rPr>
                <w:rFonts w:ascii="宋体" w:hAnsi="宋体" w:cs="宋体"/>
                <w:color w:val="000000"/>
                <w:kern w:val="0"/>
                <w:sz w:val="24"/>
              </w:rPr>
            </w:pPr>
            <w:r w:rsidRPr="005872FA">
              <w:rPr>
                <w:rFonts w:ascii="宋体" w:hAnsi="宋体" w:cs="宋体" w:hint="eastAsia"/>
                <w:color w:val="000000"/>
                <w:kern w:val="0"/>
                <w:sz w:val="24"/>
              </w:rPr>
              <w:t>1</w:t>
            </w:r>
          </w:p>
        </w:tc>
        <w:tc>
          <w:tcPr>
            <w:tcW w:w="1139" w:type="dxa"/>
          </w:tcPr>
          <w:p w:rsidR="00324F15" w:rsidRPr="005872FA" w:rsidRDefault="00324F15" w:rsidP="00995431">
            <w:pPr>
              <w:spacing w:line="360" w:lineRule="auto"/>
              <w:jc w:val="center"/>
              <w:rPr>
                <w:rFonts w:ascii="宋体" w:hAnsi="宋体" w:cs="宋体"/>
                <w:color w:val="000000"/>
                <w:kern w:val="0"/>
                <w:sz w:val="24"/>
              </w:rPr>
            </w:pPr>
            <w:r>
              <w:rPr>
                <w:rFonts w:ascii="宋体" w:hAnsi="宋体" w:cs="宋体" w:hint="eastAsia"/>
                <w:color w:val="000000"/>
                <w:kern w:val="0"/>
                <w:sz w:val="24"/>
              </w:rPr>
              <w:t>否</w:t>
            </w:r>
          </w:p>
        </w:tc>
      </w:tr>
      <w:tr w:rsidR="00324F15" w:rsidRPr="005872FA" w:rsidTr="00AF4302">
        <w:trPr>
          <w:trHeight w:val="540"/>
          <w:jc w:val="center"/>
        </w:trPr>
        <w:tc>
          <w:tcPr>
            <w:tcW w:w="748" w:type="dxa"/>
            <w:tcMar>
              <w:top w:w="0" w:type="dxa"/>
              <w:left w:w="105" w:type="dxa"/>
              <w:bottom w:w="0" w:type="dxa"/>
              <w:right w:w="105" w:type="dxa"/>
            </w:tcMar>
            <w:vAlign w:val="center"/>
          </w:tcPr>
          <w:p w:rsidR="00324F15" w:rsidRPr="005872FA" w:rsidRDefault="00324F15" w:rsidP="00995431">
            <w:pPr>
              <w:widowControl/>
              <w:spacing w:before="100" w:beforeAutospacing="1" w:after="100" w:afterAutospacing="1" w:line="360" w:lineRule="auto"/>
              <w:jc w:val="center"/>
              <w:rPr>
                <w:rFonts w:ascii="宋体" w:hAnsi="宋体"/>
                <w:color w:val="000000"/>
                <w:kern w:val="0"/>
                <w:sz w:val="24"/>
              </w:rPr>
            </w:pPr>
            <w:r>
              <w:rPr>
                <w:rFonts w:ascii="宋体" w:hAnsi="宋体" w:hint="eastAsia"/>
                <w:color w:val="000000"/>
                <w:kern w:val="0"/>
                <w:sz w:val="24"/>
              </w:rPr>
              <w:lastRenderedPageBreak/>
              <w:t>25</w:t>
            </w:r>
          </w:p>
        </w:tc>
        <w:tc>
          <w:tcPr>
            <w:tcW w:w="1068" w:type="dxa"/>
            <w:tcMar>
              <w:top w:w="0" w:type="dxa"/>
              <w:left w:w="105" w:type="dxa"/>
              <w:bottom w:w="0" w:type="dxa"/>
              <w:right w:w="105" w:type="dxa"/>
            </w:tcMar>
            <w:vAlign w:val="center"/>
          </w:tcPr>
          <w:p w:rsidR="00324F15" w:rsidRPr="005872FA" w:rsidRDefault="00324F15" w:rsidP="00995431">
            <w:pPr>
              <w:widowControl/>
              <w:adjustRightInd w:val="0"/>
              <w:snapToGrid w:val="0"/>
              <w:spacing w:line="360" w:lineRule="auto"/>
              <w:jc w:val="center"/>
              <w:rPr>
                <w:rFonts w:ascii="宋体" w:hAnsi="宋体"/>
                <w:sz w:val="24"/>
              </w:rPr>
            </w:pPr>
            <w:r w:rsidRPr="005872FA">
              <w:rPr>
                <w:rFonts w:ascii="宋体" w:hAnsi="宋体" w:hint="eastAsia"/>
                <w:sz w:val="24"/>
              </w:rPr>
              <w:t>电源、线路安装</w:t>
            </w:r>
          </w:p>
        </w:tc>
        <w:tc>
          <w:tcPr>
            <w:tcW w:w="5976" w:type="dxa"/>
            <w:tcMar>
              <w:top w:w="0" w:type="dxa"/>
              <w:left w:w="105" w:type="dxa"/>
              <w:bottom w:w="0" w:type="dxa"/>
              <w:right w:w="105" w:type="dxa"/>
            </w:tcMar>
            <w:vAlign w:val="center"/>
          </w:tcPr>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1.</w:t>
            </w:r>
            <w:r w:rsidRPr="005872FA">
              <w:rPr>
                <w:rFonts w:ascii="宋体" w:hAnsi="宋体" w:hint="eastAsia"/>
                <w:sz w:val="24"/>
              </w:rPr>
              <w:tab/>
              <w:t xml:space="preserve">5米 6位3孔插座30个 </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2.</w:t>
            </w:r>
            <w:r w:rsidRPr="005872FA">
              <w:rPr>
                <w:rFonts w:ascii="宋体" w:hAnsi="宋体" w:hint="eastAsia"/>
                <w:sz w:val="24"/>
              </w:rPr>
              <w:tab/>
              <w:t>电线采用4平方国标铜线，专用配电盒1个</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3． 配有总控空气开关2个</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4.  墙面（桌体）使用国标PVC线槽，地面采用铝合金线槽及附属材料</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5.  施工规范、美观，线路布局合理</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6.  符合室内家装国家标准和规范，坚决杜绝安全隐患</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7.  配备漏电保护设备8个。</w:t>
            </w:r>
          </w:p>
        </w:tc>
        <w:tc>
          <w:tcPr>
            <w:tcW w:w="850" w:type="dxa"/>
            <w:tcMar>
              <w:top w:w="0" w:type="dxa"/>
              <w:left w:w="105" w:type="dxa"/>
              <w:bottom w:w="0" w:type="dxa"/>
              <w:right w:w="105" w:type="dxa"/>
            </w:tcMar>
            <w:vAlign w:val="center"/>
          </w:tcPr>
          <w:p w:rsidR="00324F15" w:rsidRPr="005872FA" w:rsidRDefault="00324F15" w:rsidP="00995431">
            <w:pPr>
              <w:widowControl/>
              <w:adjustRightInd w:val="0"/>
              <w:snapToGrid w:val="0"/>
              <w:spacing w:line="360" w:lineRule="auto"/>
              <w:jc w:val="center"/>
              <w:rPr>
                <w:rFonts w:ascii="宋体" w:hAnsi="宋体"/>
                <w:sz w:val="24"/>
              </w:rPr>
            </w:pPr>
            <w:r w:rsidRPr="005872FA">
              <w:rPr>
                <w:rFonts w:ascii="宋体" w:hAnsi="宋体" w:hint="eastAsia"/>
                <w:sz w:val="24"/>
              </w:rPr>
              <w:t>套</w:t>
            </w:r>
          </w:p>
        </w:tc>
        <w:tc>
          <w:tcPr>
            <w:tcW w:w="709" w:type="dxa"/>
            <w:tcMar>
              <w:top w:w="0" w:type="dxa"/>
              <w:left w:w="105" w:type="dxa"/>
              <w:bottom w:w="0" w:type="dxa"/>
              <w:right w:w="105" w:type="dxa"/>
            </w:tcMar>
            <w:vAlign w:val="center"/>
          </w:tcPr>
          <w:p w:rsidR="00324F15" w:rsidRPr="005872FA" w:rsidRDefault="00324F15" w:rsidP="00995431">
            <w:pPr>
              <w:widowControl/>
              <w:adjustRightInd w:val="0"/>
              <w:snapToGrid w:val="0"/>
              <w:spacing w:line="360" w:lineRule="auto"/>
              <w:jc w:val="center"/>
              <w:rPr>
                <w:rFonts w:ascii="宋体" w:hAnsi="宋体"/>
                <w:sz w:val="24"/>
              </w:rPr>
            </w:pPr>
            <w:r w:rsidRPr="005872FA">
              <w:rPr>
                <w:rFonts w:ascii="宋体" w:hAnsi="宋体" w:hint="eastAsia"/>
                <w:sz w:val="24"/>
              </w:rPr>
              <w:t>1</w:t>
            </w:r>
          </w:p>
        </w:tc>
        <w:tc>
          <w:tcPr>
            <w:tcW w:w="1139" w:type="dxa"/>
          </w:tcPr>
          <w:p w:rsidR="00324F15" w:rsidRPr="005872FA" w:rsidRDefault="00324F15" w:rsidP="00995431">
            <w:pPr>
              <w:widowControl/>
              <w:adjustRightInd w:val="0"/>
              <w:snapToGrid w:val="0"/>
              <w:spacing w:line="360" w:lineRule="auto"/>
              <w:jc w:val="center"/>
              <w:rPr>
                <w:rFonts w:ascii="宋体" w:hAnsi="宋体"/>
                <w:sz w:val="24"/>
              </w:rPr>
            </w:pPr>
            <w:r>
              <w:rPr>
                <w:rFonts w:ascii="宋体" w:hAnsi="宋体" w:cs="宋体" w:hint="eastAsia"/>
                <w:color w:val="000000"/>
                <w:kern w:val="0"/>
                <w:sz w:val="24"/>
              </w:rPr>
              <w:t>否</w:t>
            </w:r>
          </w:p>
        </w:tc>
      </w:tr>
      <w:tr w:rsidR="00324F15" w:rsidRPr="005872FA" w:rsidTr="00AF4302">
        <w:trPr>
          <w:trHeight w:val="540"/>
          <w:jc w:val="center"/>
        </w:trPr>
        <w:tc>
          <w:tcPr>
            <w:tcW w:w="748" w:type="dxa"/>
            <w:tcMar>
              <w:top w:w="0" w:type="dxa"/>
              <w:left w:w="105" w:type="dxa"/>
              <w:bottom w:w="0" w:type="dxa"/>
              <w:right w:w="105" w:type="dxa"/>
            </w:tcMar>
            <w:vAlign w:val="center"/>
          </w:tcPr>
          <w:p w:rsidR="00324F15" w:rsidRPr="005872FA" w:rsidRDefault="00324F15" w:rsidP="00995431">
            <w:pPr>
              <w:widowControl/>
              <w:spacing w:before="100" w:beforeAutospacing="1" w:after="100" w:afterAutospacing="1" w:line="360" w:lineRule="auto"/>
              <w:jc w:val="center"/>
              <w:rPr>
                <w:rFonts w:ascii="宋体" w:hAnsi="宋体" w:cs="宋体"/>
                <w:color w:val="000000"/>
                <w:kern w:val="0"/>
                <w:sz w:val="24"/>
              </w:rPr>
            </w:pPr>
            <w:r>
              <w:rPr>
                <w:rFonts w:ascii="宋体" w:hAnsi="宋体" w:cs="宋体" w:hint="eastAsia"/>
                <w:color w:val="000000"/>
                <w:kern w:val="0"/>
                <w:sz w:val="24"/>
              </w:rPr>
              <w:t>26</w:t>
            </w:r>
          </w:p>
        </w:tc>
        <w:tc>
          <w:tcPr>
            <w:tcW w:w="1068" w:type="dxa"/>
            <w:tcMar>
              <w:top w:w="0" w:type="dxa"/>
              <w:left w:w="105" w:type="dxa"/>
              <w:bottom w:w="0" w:type="dxa"/>
              <w:right w:w="105" w:type="dxa"/>
            </w:tcMar>
            <w:vAlign w:val="center"/>
          </w:tcPr>
          <w:p w:rsidR="00324F15" w:rsidRPr="005872FA" w:rsidRDefault="00324F15" w:rsidP="00995431">
            <w:pPr>
              <w:widowControl/>
              <w:spacing w:line="360" w:lineRule="auto"/>
              <w:jc w:val="center"/>
              <w:textAlignment w:val="center"/>
              <w:rPr>
                <w:rFonts w:ascii="宋体" w:hAnsi="宋体" w:cs="Tahoma"/>
                <w:color w:val="000000"/>
                <w:sz w:val="24"/>
                <w:shd w:val="clear" w:color="auto" w:fill="FFFFFF"/>
              </w:rPr>
            </w:pPr>
            <w:r w:rsidRPr="005872FA">
              <w:rPr>
                <w:rFonts w:ascii="宋体" w:hAnsi="宋体" w:cs="宋体" w:hint="eastAsia"/>
                <w:color w:val="000000"/>
                <w:kern w:val="0"/>
                <w:sz w:val="24"/>
              </w:rPr>
              <w:t>无线网卡</w:t>
            </w:r>
          </w:p>
        </w:tc>
        <w:tc>
          <w:tcPr>
            <w:tcW w:w="5976" w:type="dxa"/>
            <w:tcMar>
              <w:top w:w="0" w:type="dxa"/>
              <w:left w:w="105" w:type="dxa"/>
              <w:bottom w:w="0" w:type="dxa"/>
              <w:right w:w="105" w:type="dxa"/>
            </w:tcMar>
            <w:vAlign w:val="center"/>
          </w:tcPr>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适用类型笔记本/台式机</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网络标准IEEE 802.11n，IEEE 802.11g，IEEE 802.11b</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传输速率150Mbps</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频率范围单频（2.4-2.4835GHz）</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总线接口USB</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灵敏度130M：-68dBm@10% PER</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108M：-68dBm@10% PER</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54M：-70dBm@10% PER</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11M：-87dBm@8% PER</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6M：-90dBm@10% PER</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1M：-92dBm@8% PER</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天线类型外置天线，天线增益4.2dBi。</w:t>
            </w:r>
          </w:p>
        </w:tc>
        <w:tc>
          <w:tcPr>
            <w:tcW w:w="850" w:type="dxa"/>
            <w:tcMar>
              <w:top w:w="0" w:type="dxa"/>
              <w:left w:w="105" w:type="dxa"/>
              <w:bottom w:w="0" w:type="dxa"/>
              <w:right w:w="105" w:type="dxa"/>
            </w:tcMar>
            <w:vAlign w:val="center"/>
          </w:tcPr>
          <w:p w:rsidR="00324F15" w:rsidRPr="005872FA" w:rsidRDefault="00324F15" w:rsidP="00995431">
            <w:pPr>
              <w:widowControl/>
              <w:spacing w:line="360" w:lineRule="auto"/>
              <w:jc w:val="center"/>
              <w:textAlignment w:val="center"/>
              <w:rPr>
                <w:rFonts w:ascii="宋体" w:hAnsi="宋体" w:cs="宋体"/>
                <w:sz w:val="24"/>
              </w:rPr>
            </w:pPr>
            <w:proofErr w:type="gramStart"/>
            <w:r w:rsidRPr="005872FA">
              <w:rPr>
                <w:rFonts w:ascii="宋体" w:hAnsi="宋体" w:cs="宋体" w:hint="eastAsia"/>
                <w:sz w:val="24"/>
              </w:rPr>
              <w:t>个</w:t>
            </w:r>
            <w:proofErr w:type="gramEnd"/>
          </w:p>
        </w:tc>
        <w:tc>
          <w:tcPr>
            <w:tcW w:w="709" w:type="dxa"/>
            <w:tcMar>
              <w:top w:w="0" w:type="dxa"/>
              <w:left w:w="105" w:type="dxa"/>
              <w:bottom w:w="0" w:type="dxa"/>
              <w:right w:w="105" w:type="dxa"/>
            </w:tcMar>
            <w:vAlign w:val="center"/>
          </w:tcPr>
          <w:p w:rsidR="00324F15" w:rsidRPr="005872FA" w:rsidRDefault="00324F15" w:rsidP="00995431">
            <w:pPr>
              <w:spacing w:line="360" w:lineRule="auto"/>
              <w:jc w:val="center"/>
              <w:rPr>
                <w:rFonts w:ascii="宋体" w:hAnsi="宋体" w:cs="宋体"/>
                <w:color w:val="000000"/>
                <w:kern w:val="0"/>
                <w:sz w:val="24"/>
              </w:rPr>
            </w:pPr>
            <w:r w:rsidRPr="005872FA">
              <w:rPr>
                <w:rFonts w:ascii="宋体" w:hAnsi="宋体" w:cs="宋体" w:hint="eastAsia"/>
                <w:color w:val="000000"/>
                <w:kern w:val="0"/>
                <w:sz w:val="24"/>
              </w:rPr>
              <w:t>15</w:t>
            </w:r>
          </w:p>
        </w:tc>
        <w:tc>
          <w:tcPr>
            <w:tcW w:w="1139" w:type="dxa"/>
          </w:tcPr>
          <w:p w:rsidR="00324F15" w:rsidRPr="005872FA" w:rsidRDefault="00324F15" w:rsidP="00995431">
            <w:pPr>
              <w:spacing w:line="360" w:lineRule="auto"/>
              <w:jc w:val="center"/>
              <w:rPr>
                <w:rFonts w:ascii="宋体" w:hAnsi="宋体" w:cs="宋体"/>
                <w:color w:val="000000"/>
                <w:kern w:val="0"/>
                <w:sz w:val="24"/>
              </w:rPr>
            </w:pPr>
            <w:r>
              <w:rPr>
                <w:rFonts w:ascii="宋体" w:hAnsi="宋体" w:cs="宋体" w:hint="eastAsia"/>
                <w:color w:val="000000"/>
                <w:kern w:val="0"/>
                <w:sz w:val="24"/>
              </w:rPr>
              <w:t>否</w:t>
            </w:r>
          </w:p>
        </w:tc>
      </w:tr>
      <w:tr w:rsidR="00324F15" w:rsidRPr="005872FA" w:rsidTr="00AF4302">
        <w:trPr>
          <w:trHeight w:val="3181"/>
          <w:jc w:val="center"/>
        </w:trPr>
        <w:tc>
          <w:tcPr>
            <w:tcW w:w="748" w:type="dxa"/>
            <w:tcMar>
              <w:top w:w="0" w:type="dxa"/>
              <w:left w:w="105" w:type="dxa"/>
              <w:bottom w:w="0" w:type="dxa"/>
              <w:right w:w="105" w:type="dxa"/>
            </w:tcMar>
            <w:vAlign w:val="center"/>
          </w:tcPr>
          <w:p w:rsidR="00324F15" w:rsidRPr="005872FA" w:rsidRDefault="00324F15" w:rsidP="00995431">
            <w:pPr>
              <w:widowControl/>
              <w:spacing w:before="100" w:beforeAutospacing="1" w:after="100" w:afterAutospacing="1" w:line="360" w:lineRule="auto"/>
              <w:jc w:val="center"/>
              <w:rPr>
                <w:rFonts w:ascii="宋体" w:hAnsi="宋体" w:cs="宋体"/>
                <w:color w:val="000000"/>
                <w:kern w:val="0"/>
                <w:sz w:val="24"/>
              </w:rPr>
            </w:pPr>
            <w:r>
              <w:rPr>
                <w:rFonts w:ascii="宋体" w:hAnsi="宋体" w:cs="宋体" w:hint="eastAsia"/>
                <w:color w:val="000000"/>
                <w:kern w:val="0"/>
                <w:sz w:val="24"/>
              </w:rPr>
              <w:lastRenderedPageBreak/>
              <w:t>27</w:t>
            </w:r>
          </w:p>
        </w:tc>
        <w:tc>
          <w:tcPr>
            <w:tcW w:w="1068" w:type="dxa"/>
            <w:tcMar>
              <w:top w:w="0" w:type="dxa"/>
              <w:left w:w="105" w:type="dxa"/>
              <w:bottom w:w="0" w:type="dxa"/>
              <w:right w:w="105" w:type="dxa"/>
            </w:tcMar>
            <w:vAlign w:val="center"/>
          </w:tcPr>
          <w:p w:rsidR="00324F15" w:rsidRPr="005872FA" w:rsidRDefault="00324F15" w:rsidP="00995431">
            <w:pPr>
              <w:widowControl/>
              <w:spacing w:line="360" w:lineRule="auto"/>
              <w:jc w:val="center"/>
              <w:textAlignment w:val="center"/>
              <w:rPr>
                <w:rFonts w:ascii="宋体" w:hAnsi="宋体" w:cs="宋体"/>
                <w:color w:val="000000"/>
                <w:kern w:val="0"/>
                <w:sz w:val="24"/>
              </w:rPr>
            </w:pPr>
            <w:r w:rsidRPr="005872FA">
              <w:rPr>
                <w:rFonts w:ascii="宋体" w:hAnsi="宋体" w:cs="宋体" w:hint="eastAsia"/>
                <w:color w:val="000000"/>
                <w:kern w:val="0"/>
                <w:sz w:val="24"/>
              </w:rPr>
              <w:t>广告设计制作辅助设备</w:t>
            </w:r>
          </w:p>
        </w:tc>
        <w:tc>
          <w:tcPr>
            <w:tcW w:w="5976" w:type="dxa"/>
            <w:tcMar>
              <w:top w:w="0" w:type="dxa"/>
              <w:left w:w="105" w:type="dxa"/>
              <w:bottom w:w="0" w:type="dxa"/>
              <w:right w:w="105" w:type="dxa"/>
            </w:tcMar>
            <w:vAlign w:val="center"/>
          </w:tcPr>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1.KT板边条钳</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sz w:val="24"/>
              </w:rPr>
              <w:t>能剪1.5cm</w:t>
            </w:r>
            <w:r w:rsidRPr="005872FA">
              <w:rPr>
                <w:rFonts w:ascii="宋体" w:hAnsi="宋体" w:hint="eastAsia"/>
                <w:sz w:val="24"/>
              </w:rPr>
              <w:t>和</w:t>
            </w:r>
            <w:r w:rsidRPr="005872FA">
              <w:rPr>
                <w:rFonts w:ascii="宋体" w:hAnsi="宋体"/>
                <w:sz w:val="24"/>
              </w:rPr>
              <w:t>2.3cm宽的塑料边条。</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cs="宋体" w:hint="eastAsia"/>
                <w:sz w:val="24"/>
              </w:rPr>
              <w:t>①</w:t>
            </w:r>
            <w:r w:rsidRPr="005872FA">
              <w:rPr>
                <w:rFonts w:ascii="宋体" w:hAnsi="宋体"/>
                <w:sz w:val="24"/>
              </w:rPr>
              <w:t>名称：KT板边条钳/直角</w:t>
            </w:r>
            <w:proofErr w:type="gramStart"/>
            <w:r w:rsidRPr="005872FA">
              <w:rPr>
                <w:rFonts w:ascii="宋体" w:hAnsi="宋体"/>
                <w:sz w:val="24"/>
              </w:rPr>
              <w:t>钳</w:t>
            </w:r>
            <w:proofErr w:type="gramEnd"/>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②</w:t>
            </w:r>
            <w:r w:rsidRPr="005872FA">
              <w:rPr>
                <w:rFonts w:ascii="宋体" w:hAnsi="宋体"/>
                <w:sz w:val="24"/>
              </w:rPr>
              <w:t>材质：铁质+塑胶</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③</w:t>
            </w:r>
            <w:r w:rsidRPr="005872FA">
              <w:rPr>
                <w:rFonts w:ascii="宋体" w:hAnsi="宋体"/>
                <w:sz w:val="24"/>
              </w:rPr>
              <w:t>规格：小边条钳/大边条钳</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cs="宋体" w:hint="eastAsia"/>
                <w:sz w:val="24"/>
              </w:rPr>
              <w:t>④</w:t>
            </w:r>
            <w:r w:rsidRPr="005872FA">
              <w:rPr>
                <w:rFonts w:ascii="宋体" w:hAnsi="宋体"/>
                <w:sz w:val="24"/>
              </w:rPr>
              <w:t>功能： 用于广告行业KT边条45度角的剪裁，主要用于广告展板制作行业。</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2．</w:t>
            </w:r>
            <w:r w:rsidRPr="005872FA">
              <w:rPr>
                <w:rFonts w:ascii="宋体" w:hAnsi="宋体"/>
                <w:sz w:val="24"/>
              </w:rPr>
              <w:t>手动U型</w:t>
            </w:r>
            <w:r w:rsidRPr="005872FA">
              <w:rPr>
                <w:rFonts w:ascii="宋体" w:hAnsi="宋体" w:hint="eastAsia"/>
                <w:sz w:val="24"/>
              </w:rPr>
              <w:t>广告</w:t>
            </w:r>
            <w:r w:rsidRPr="005872FA">
              <w:rPr>
                <w:rFonts w:ascii="宋体" w:hAnsi="宋体"/>
                <w:sz w:val="24"/>
              </w:rPr>
              <w:t>布钉枪</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规格：长176MM宽80MM高21MM</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U型钉、</w:t>
            </w:r>
            <w:proofErr w:type="gramStart"/>
            <w:r w:rsidRPr="005872FA">
              <w:rPr>
                <w:rFonts w:ascii="宋体" w:hAnsi="宋体" w:hint="eastAsia"/>
                <w:sz w:val="24"/>
              </w:rPr>
              <w:t>门型钉</w:t>
            </w:r>
            <w:proofErr w:type="gramEnd"/>
            <w:r w:rsidRPr="005872FA">
              <w:rPr>
                <w:rFonts w:ascii="宋体" w:hAnsi="宋体" w:hint="eastAsia"/>
                <w:sz w:val="24"/>
              </w:rPr>
              <w:t xml:space="preserve">个 </w:t>
            </w:r>
            <w:r w:rsidRPr="005872FA">
              <w:rPr>
                <w:rFonts w:ascii="宋体" w:hAnsi="宋体"/>
                <w:sz w:val="24"/>
              </w:rPr>
              <w:t>10盒钉</w:t>
            </w:r>
            <w:r w:rsidRPr="005872FA">
              <w:rPr>
                <w:rFonts w:ascii="宋体" w:hAnsi="宋体" w:hint="eastAsia"/>
                <w:sz w:val="24"/>
              </w:rPr>
              <w:t>、起钉器一个等</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 xml:space="preserve">3.多功能工具套装家用五金组合套装 59件套工具箱LT-80加钢尺 </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4.</w:t>
            </w:r>
            <w:r w:rsidRPr="005872FA">
              <w:rPr>
                <w:rFonts w:ascii="宋体" w:hAnsi="宋体"/>
                <w:sz w:val="24"/>
              </w:rPr>
              <w:t>电钻多功能冲击钻</w:t>
            </w:r>
            <w:r w:rsidRPr="005872FA">
              <w:rPr>
                <w:rFonts w:ascii="宋体" w:hAnsi="宋体" w:hint="eastAsia"/>
                <w:sz w:val="24"/>
              </w:rPr>
              <w:t>、</w:t>
            </w:r>
            <w:r w:rsidRPr="005872FA">
              <w:rPr>
                <w:rFonts w:ascii="宋体" w:hAnsi="宋体"/>
                <w:sz w:val="24"/>
              </w:rPr>
              <w:t>正反转手电钻螺丝刀</w:t>
            </w:r>
            <w:r w:rsidRPr="005872FA">
              <w:rPr>
                <w:rFonts w:ascii="宋体" w:hAnsi="宋体" w:hint="eastAsia"/>
                <w:sz w:val="24"/>
              </w:rPr>
              <w:t>、</w:t>
            </w:r>
            <w:r w:rsidRPr="005872FA">
              <w:rPr>
                <w:rFonts w:ascii="宋体" w:hAnsi="宋体"/>
                <w:sz w:val="24"/>
              </w:rPr>
              <w:t>720W装修电动工具 720W</w:t>
            </w:r>
            <w:proofErr w:type="gramStart"/>
            <w:r w:rsidRPr="005872FA">
              <w:rPr>
                <w:rFonts w:ascii="宋体" w:hAnsi="宋体"/>
                <w:sz w:val="24"/>
              </w:rPr>
              <w:t>电钻标配</w:t>
            </w:r>
            <w:proofErr w:type="gramEnd"/>
          </w:p>
        </w:tc>
        <w:tc>
          <w:tcPr>
            <w:tcW w:w="850" w:type="dxa"/>
            <w:tcMar>
              <w:top w:w="0" w:type="dxa"/>
              <w:left w:w="105" w:type="dxa"/>
              <w:bottom w:w="0" w:type="dxa"/>
              <w:right w:w="105" w:type="dxa"/>
            </w:tcMar>
            <w:vAlign w:val="center"/>
          </w:tcPr>
          <w:p w:rsidR="00324F15" w:rsidRPr="005872FA" w:rsidRDefault="00324F15" w:rsidP="00995431">
            <w:pPr>
              <w:spacing w:line="360" w:lineRule="auto"/>
              <w:jc w:val="center"/>
              <w:rPr>
                <w:rFonts w:ascii="宋体" w:hAnsi="宋体"/>
                <w:sz w:val="24"/>
              </w:rPr>
            </w:pPr>
            <w:r w:rsidRPr="005872FA">
              <w:rPr>
                <w:rFonts w:ascii="宋体" w:hAnsi="宋体" w:hint="eastAsia"/>
                <w:sz w:val="24"/>
              </w:rPr>
              <w:t>套</w:t>
            </w:r>
          </w:p>
        </w:tc>
        <w:tc>
          <w:tcPr>
            <w:tcW w:w="709" w:type="dxa"/>
            <w:tcMar>
              <w:top w:w="0" w:type="dxa"/>
              <w:left w:w="105" w:type="dxa"/>
              <w:bottom w:w="0" w:type="dxa"/>
              <w:right w:w="105" w:type="dxa"/>
            </w:tcMar>
            <w:vAlign w:val="center"/>
          </w:tcPr>
          <w:p w:rsidR="00324F15" w:rsidRPr="005872FA" w:rsidRDefault="00324F15" w:rsidP="00995431">
            <w:pPr>
              <w:spacing w:line="360" w:lineRule="auto"/>
              <w:rPr>
                <w:rFonts w:ascii="宋体" w:hAnsi="宋体"/>
                <w:sz w:val="24"/>
              </w:rPr>
            </w:pPr>
            <w:r w:rsidRPr="005872FA">
              <w:rPr>
                <w:rFonts w:ascii="宋体" w:hAnsi="宋体" w:hint="eastAsia"/>
                <w:sz w:val="24"/>
              </w:rPr>
              <w:t>1</w:t>
            </w:r>
          </w:p>
        </w:tc>
        <w:tc>
          <w:tcPr>
            <w:tcW w:w="1139" w:type="dxa"/>
          </w:tcPr>
          <w:p w:rsidR="00324F15" w:rsidRPr="005872FA" w:rsidRDefault="00324F15" w:rsidP="00995431">
            <w:pPr>
              <w:spacing w:line="360" w:lineRule="auto"/>
              <w:rPr>
                <w:rFonts w:ascii="宋体" w:hAnsi="宋体"/>
                <w:sz w:val="24"/>
              </w:rPr>
            </w:pPr>
          </w:p>
        </w:tc>
      </w:tr>
      <w:tr w:rsidR="00324F15" w:rsidRPr="005872FA" w:rsidTr="00AF4302">
        <w:trPr>
          <w:trHeight w:val="3181"/>
          <w:jc w:val="center"/>
        </w:trPr>
        <w:tc>
          <w:tcPr>
            <w:tcW w:w="748" w:type="dxa"/>
            <w:tcMar>
              <w:top w:w="0" w:type="dxa"/>
              <w:left w:w="105" w:type="dxa"/>
              <w:bottom w:w="0" w:type="dxa"/>
              <w:right w:w="105" w:type="dxa"/>
            </w:tcMar>
            <w:vAlign w:val="center"/>
          </w:tcPr>
          <w:p w:rsidR="00324F15" w:rsidRPr="005872FA" w:rsidRDefault="00324F15" w:rsidP="00995431">
            <w:pPr>
              <w:widowControl/>
              <w:spacing w:before="100" w:beforeAutospacing="1" w:after="100" w:afterAutospacing="1" w:line="360" w:lineRule="auto"/>
              <w:jc w:val="center"/>
              <w:rPr>
                <w:rFonts w:ascii="宋体" w:hAnsi="宋体" w:cs="宋体"/>
                <w:color w:val="000000"/>
                <w:kern w:val="0"/>
                <w:sz w:val="24"/>
              </w:rPr>
            </w:pPr>
            <w:r>
              <w:rPr>
                <w:rFonts w:ascii="宋体" w:hAnsi="宋体" w:cs="宋体" w:hint="eastAsia"/>
                <w:color w:val="000000"/>
                <w:kern w:val="0"/>
                <w:sz w:val="24"/>
              </w:rPr>
              <w:t>28</w:t>
            </w:r>
          </w:p>
        </w:tc>
        <w:tc>
          <w:tcPr>
            <w:tcW w:w="1068" w:type="dxa"/>
            <w:tcMar>
              <w:top w:w="0" w:type="dxa"/>
              <w:left w:w="105" w:type="dxa"/>
              <w:bottom w:w="0" w:type="dxa"/>
              <w:right w:w="105" w:type="dxa"/>
            </w:tcMar>
            <w:vAlign w:val="center"/>
          </w:tcPr>
          <w:p w:rsidR="00324F15" w:rsidRPr="005872FA" w:rsidRDefault="00324F15" w:rsidP="00995431">
            <w:pPr>
              <w:widowControl/>
              <w:spacing w:line="360" w:lineRule="auto"/>
              <w:jc w:val="center"/>
              <w:textAlignment w:val="center"/>
              <w:rPr>
                <w:rFonts w:ascii="宋体" w:hAnsi="宋体" w:cs="宋体"/>
                <w:color w:val="000000"/>
                <w:kern w:val="0"/>
                <w:sz w:val="24"/>
              </w:rPr>
            </w:pPr>
            <w:proofErr w:type="gramStart"/>
            <w:r w:rsidRPr="005872FA">
              <w:rPr>
                <w:rFonts w:ascii="宋体" w:hAnsi="宋体" w:cs="宋体" w:hint="eastAsia"/>
                <w:color w:val="000000"/>
                <w:kern w:val="0"/>
                <w:sz w:val="24"/>
              </w:rPr>
              <w:t>微课制作</w:t>
            </w:r>
            <w:proofErr w:type="gramEnd"/>
            <w:r w:rsidRPr="005872FA">
              <w:rPr>
                <w:rFonts w:ascii="宋体" w:hAnsi="宋体" w:cs="宋体" w:hint="eastAsia"/>
                <w:color w:val="000000"/>
                <w:kern w:val="0"/>
                <w:sz w:val="24"/>
              </w:rPr>
              <w:t>系统</w:t>
            </w:r>
          </w:p>
        </w:tc>
        <w:tc>
          <w:tcPr>
            <w:tcW w:w="5976" w:type="dxa"/>
            <w:tcMar>
              <w:top w:w="0" w:type="dxa"/>
              <w:left w:w="105" w:type="dxa"/>
              <w:bottom w:w="0" w:type="dxa"/>
              <w:right w:w="105" w:type="dxa"/>
            </w:tcMar>
            <w:vAlign w:val="center"/>
          </w:tcPr>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1.实时录制：实时录制计算机或笔记本屏幕以及外接摄像头、手持DV、麦克风、</w:t>
            </w:r>
            <w:proofErr w:type="gramStart"/>
            <w:r w:rsidRPr="005872FA">
              <w:rPr>
                <w:rFonts w:ascii="宋体" w:hAnsi="宋体" w:hint="eastAsia"/>
                <w:sz w:val="24"/>
              </w:rPr>
              <w:t>高拍仪</w:t>
            </w:r>
            <w:proofErr w:type="gramEnd"/>
            <w:r w:rsidRPr="005872FA">
              <w:rPr>
                <w:rFonts w:ascii="宋体" w:hAnsi="宋体" w:hint="eastAsia"/>
                <w:sz w:val="24"/>
              </w:rPr>
              <w:t>、手写</w:t>
            </w:r>
            <w:proofErr w:type="gramStart"/>
            <w:r w:rsidRPr="005872FA">
              <w:rPr>
                <w:rFonts w:ascii="宋体" w:hAnsi="宋体" w:hint="eastAsia"/>
                <w:sz w:val="24"/>
              </w:rPr>
              <w:t>板设备</w:t>
            </w:r>
            <w:proofErr w:type="gramEnd"/>
            <w:r w:rsidRPr="005872FA">
              <w:rPr>
                <w:rFonts w:ascii="宋体" w:hAnsi="宋体" w:hint="eastAsia"/>
                <w:sz w:val="24"/>
              </w:rPr>
              <w:t>的输入，生成通用视频格式微课，录制过程中用户可以随时暂停和继续录制，软件中的工具栏、菜单等辅助窗体都对录制透明，不会被录制</w:t>
            </w:r>
            <w:proofErr w:type="gramStart"/>
            <w:r w:rsidRPr="005872FA">
              <w:rPr>
                <w:rFonts w:ascii="宋体" w:hAnsi="宋体" w:hint="eastAsia"/>
                <w:sz w:val="24"/>
              </w:rPr>
              <w:t>进最终</w:t>
            </w:r>
            <w:proofErr w:type="gramEnd"/>
            <w:r w:rsidRPr="005872FA">
              <w:rPr>
                <w:rFonts w:ascii="宋体" w:hAnsi="宋体" w:hint="eastAsia"/>
                <w:sz w:val="24"/>
              </w:rPr>
              <w:t>的微课中；</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2.视频设置：支持多路输入信号源，并以全屏或画中</w:t>
            </w:r>
            <w:proofErr w:type="gramStart"/>
            <w:r w:rsidRPr="005872FA">
              <w:rPr>
                <w:rFonts w:ascii="宋体" w:hAnsi="宋体" w:hint="eastAsia"/>
                <w:sz w:val="24"/>
              </w:rPr>
              <w:t>画形式</w:t>
            </w:r>
            <w:proofErr w:type="gramEnd"/>
            <w:r w:rsidRPr="005872FA">
              <w:rPr>
                <w:rFonts w:ascii="宋体" w:hAnsi="宋体" w:hint="eastAsia"/>
                <w:sz w:val="24"/>
              </w:rPr>
              <w:t>呈现，画中画可以随意拖动和调整大小；</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3.虚拟抠像：可以为输入信号源进行抠像处理，去除单色背景；</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4.电子白板：提供可以覆盖桌面的电子白板，可调整大小的粉笔、板擦工具，粉笔有3种颜色可供用户选择；</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5.视频剪辑：支持对录制视频的切分、合并、调序、复制等非线性编辑，支持</w:t>
            </w:r>
            <w:proofErr w:type="gramStart"/>
            <w:r w:rsidRPr="005872FA">
              <w:rPr>
                <w:rFonts w:ascii="宋体" w:hAnsi="宋体" w:hint="eastAsia"/>
                <w:sz w:val="24"/>
              </w:rPr>
              <w:t>为微课添加</w:t>
            </w:r>
            <w:proofErr w:type="gramEnd"/>
            <w:r w:rsidRPr="005872FA">
              <w:rPr>
                <w:rFonts w:ascii="宋体" w:hAnsi="宋体" w:hint="eastAsia"/>
                <w:sz w:val="24"/>
              </w:rPr>
              <w:t>封面和水印，系统可</w:t>
            </w:r>
            <w:r w:rsidRPr="005872FA">
              <w:rPr>
                <w:rFonts w:ascii="宋体" w:hAnsi="宋体" w:hint="eastAsia"/>
                <w:sz w:val="24"/>
              </w:rPr>
              <w:lastRenderedPageBreak/>
              <w:t>以根据</w:t>
            </w:r>
            <w:proofErr w:type="gramStart"/>
            <w:r w:rsidRPr="005872FA">
              <w:rPr>
                <w:rFonts w:ascii="宋体" w:hAnsi="宋体" w:hint="eastAsia"/>
                <w:sz w:val="24"/>
              </w:rPr>
              <w:t>微课信息</w:t>
            </w:r>
            <w:proofErr w:type="gramEnd"/>
            <w:r w:rsidRPr="005872FA">
              <w:rPr>
                <w:rFonts w:ascii="宋体" w:hAnsi="宋体" w:hint="eastAsia"/>
                <w:sz w:val="24"/>
              </w:rPr>
              <w:t>自动生成片头</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6.视频索引：支持在视频时间轴上增加关键节点标记，快速播放关键节点位置</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7.</w:t>
            </w:r>
            <w:proofErr w:type="gramStart"/>
            <w:r w:rsidRPr="005872FA">
              <w:rPr>
                <w:rFonts w:ascii="宋体" w:hAnsi="宋体" w:hint="eastAsia"/>
                <w:sz w:val="24"/>
              </w:rPr>
              <w:t>微课归档</w:t>
            </w:r>
            <w:proofErr w:type="gramEnd"/>
            <w:r w:rsidRPr="005872FA">
              <w:rPr>
                <w:rFonts w:ascii="宋体" w:hAnsi="宋体" w:hint="eastAsia"/>
                <w:sz w:val="24"/>
              </w:rPr>
              <w:t>：归档存储历史上录制的微课，使用智能算法排序，用户可以</w:t>
            </w:r>
            <w:proofErr w:type="gramStart"/>
            <w:r w:rsidRPr="005872FA">
              <w:rPr>
                <w:rFonts w:ascii="宋体" w:hAnsi="宋体" w:hint="eastAsia"/>
                <w:sz w:val="24"/>
              </w:rPr>
              <w:t>为微课添加</w:t>
            </w:r>
            <w:proofErr w:type="gramEnd"/>
            <w:r w:rsidRPr="005872FA">
              <w:rPr>
                <w:rFonts w:ascii="宋体" w:hAnsi="宋体" w:hint="eastAsia"/>
                <w:sz w:val="24"/>
              </w:rPr>
              <w:t>标签以方便搜索</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8.用户切换：支持一台设备上登录多人账户，账户之间可以随时切换；</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9.微课上传：支持一键把录制好的微课上传校级或区级资源平台</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10.离线使用：除上</w:t>
            </w:r>
            <w:proofErr w:type="gramStart"/>
            <w:r w:rsidRPr="005872FA">
              <w:rPr>
                <w:rFonts w:ascii="宋体" w:hAnsi="宋体" w:hint="eastAsia"/>
                <w:sz w:val="24"/>
              </w:rPr>
              <w:t>传功能</w:t>
            </w:r>
            <w:proofErr w:type="gramEnd"/>
            <w:r w:rsidRPr="005872FA">
              <w:rPr>
                <w:rFonts w:ascii="宋体" w:hAnsi="宋体" w:hint="eastAsia"/>
                <w:sz w:val="24"/>
              </w:rPr>
              <w:t>外，系统其他功能可以完全离线使用</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11.视频格式：支持录制MP4、FLV、AVI等3种视频格式，可以调整录制视频质量以适应不同配置的设备</w:t>
            </w:r>
          </w:p>
          <w:p w:rsidR="00324F15" w:rsidRPr="005872FA" w:rsidRDefault="00324F15" w:rsidP="00995431">
            <w:pPr>
              <w:widowControl/>
              <w:adjustRightInd w:val="0"/>
              <w:snapToGrid w:val="0"/>
              <w:spacing w:line="360" w:lineRule="auto"/>
              <w:jc w:val="left"/>
              <w:rPr>
                <w:rFonts w:ascii="宋体" w:hAnsi="宋体"/>
                <w:sz w:val="24"/>
              </w:rPr>
            </w:pPr>
            <w:r w:rsidRPr="005872FA">
              <w:rPr>
                <w:rFonts w:ascii="宋体" w:hAnsi="宋体" w:hint="eastAsia"/>
                <w:sz w:val="24"/>
              </w:rPr>
              <w:t>12.运行环境：支持Window7/8/8.1/10 32bit/64bit操作系统;</w:t>
            </w:r>
          </w:p>
        </w:tc>
        <w:tc>
          <w:tcPr>
            <w:tcW w:w="850" w:type="dxa"/>
            <w:tcMar>
              <w:top w:w="0" w:type="dxa"/>
              <w:left w:w="105" w:type="dxa"/>
              <w:bottom w:w="0" w:type="dxa"/>
              <w:right w:w="105" w:type="dxa"/>
            </w:tcMar>
            <w:vAlign w:val="center"/>
          </w:tcPr>
          <w:p w:rsidR="00324F15" w:rsidRPr="005872FA" w:rsidRDefault="00324F15" w:rsidP="00995431">
            <w:pPr>
              <w:spacing w:line="360" w:lineRule="auto"/>
              <w:jc w:val="center"/>
              <w:rPr>
                <w:rFonts w:ascii="宋体" w:hAnsi="宋体"/>
                <w:sz w:val="24"/>
              </w:rPr>
            </w:pPr>
            <w:r w:rsidRPr="005872FA">
              <w:rPr>
                <w:rFonts w:ascii="宋体" w:hAnsi="宋体" w:hint="eastAsia"/>
                <w:sz w:val="24"/>
              </w:rPr>
              <w:lastRenderedPageBreak/>
              <w:t>套</w:t>
            </w:r>
          </w:p>
        </w:tc>
        <w:tc>
          <w:tcPr>
            <w:tcW w:w="709" w:type="dxa"/>
            <w:tcMar>
              <w:top w:w="0" w:type="dxa"/>
              <w:left w:w="105" w:type="dxa"/>
              <w:bottom w:w="0" w:type="dxa"/>
              <w:right w:w="105" w:type="dxa"/>
            </w:tcMar>
            <w:vAlign w:val="center"/>
          </w:tcPr>
          <w:p w:rsidR="00324F15" w:rsidRPr="005872FA" w:rsidRDefault="00324F15" w:rsidP="00995431">
            <w:pPr>
              <w:spacing w:line="360" w:lineRule="auto"/>
              <w:rPr>
                <w:rFonts w:ascii="宋体" w:hAnsi="宋体"/>
                <w:sz w:val="24"/>
              </w:rPr>
            </w:pPr>
            <w:r w:rsidRPr="005872FA">
              <w:rPr>
                <w:rFonts w:ascii="宋体" w:hAnsi="宋体" w:hint="eastAsia"/>
                <w:sz w:val="24"/>
              </w:rPr>
              <w:t>2</w:t>
            </w:r>
          </w:p>
        </w:tc>
        <w:tc>
          <w:tcPr>
            <w:tcW w:w="1139" w:type="dxa"/>
          </w:tcPr>
          <w:p w:rsidR="00324F15" w:rsidRPr="005872FA" w:rsidRDefault="00324F15" w:rsidP="00995431">
            <w:pPr>
              <w:spacing w:line="360" w:lineRule="auto"/>
              <w:rPr>
                <w:rFonts w:ascii="宋体" w:hAnsi="宋体"/>
                <w:sz w:val="24"/>
              </w:rPr>
            </w:pPr>
            <w:r>
              <w:rPr>
                <w:rFonts w:ascii="宋体" w:hAnsi="宋体" w:cs="宋体" w:hint="eastAsia"/>
                <w:color w:val="000000"/>
                <w:kern w:val="0"/>
                <w:sz w:val="24"/>
              </w:rPr>
              <w:t>否</w:t>
            </w:r>
          </w:p>
        </w:tc>
      </w:tr>
      <w:tr w:rsidR="00324F15" w:rsidRPr="005872FA" w:rsidTr="00AF4302">
        <w:trPr>
          <w:trHeight w:val="3181"/>
          <w:jc w:val="center"/>
        </w:trPr>
        <w:tc>
          <w:tcPr>
            <w:tcW w:w="748" w:type="dxa"/>
            <w:tcMar>
              <w:top w:w="0" w:type="dxa"/>
              <w:left w:w="105" w:type="dxa"/>
              <w:bottom w:w="0" w:type="dxa"/>
              <w:right w:w="105" w:type="dxa"/>
            </w:tcMar>
            <w:vAlign w:val="center"/>
          </w:tcPr>
          <w:p w:rsidR="00324F15" w:rsidRDefault="00324F15" w:rsidP="00995431">
            <w:pPr>
              <w:widowControl/>
              <w:spacing w:before="100" w:beforeAutospacing="1" w:after="100" w:afterAutospacing="1" w:line="360" w:lineRule="auto"/>
              <w:jc w:val="center"/>
              <w:rPr>
                <w:rFonts w:ascii="宋体" w:hAnsi="宋体" w:cs="宋体"/>
                <w:color w:val="000000"/>
                <w:kern w:val="0"/>
                <w:sz w:val="24"/>
              </w:rPr>
            </w:pPr>
            <w:r>
              <w:rPr>
                <w:rFonts w:ascii="宋体" w:hAnsi="宋体" w:cs="宋体" w:hint="eastAsia"/>
                <w:color w:val="000000"/>
                <w:kern w:val="0"/>
                <w:sz w:val="24"/>
              </w:rPr>
              <w:lastRenderedPageBreak/>
              <w:t>29</w:t>
            </w:r>
          </w:p>
        </w:tc>
        <w:tc>
          <w:tcPr>
            <w:tcW w:w="1068" w:type="dxa"/>
            <w:tcMar>
              <w:top w:w="0" w:type="dxa"/>
              <w:left w:w="105" w:type="dxa"/>
              <w:bottom w:w="0" w:type="dxa"/>
              <w:right w:w="105" w:type="dxa"/>
            </w:tcMar>
            <w:vAlign w:val="center"/>
          </w:tcPr>
          <w:p w:rsidR="00324F15" w:rsidRPr="005872FA" w:rsidRDefault="00324F15" w:rsidP="00995431">
            <w:pPr>
              <w:widowControl/>
              <w:spacing w:line="360" w:lineRule="auto"/>
              <w:jc w:val="center"/>
              <w:textAlignment w:val="center"/>
              <w:rPr>
                <w:rFonts w:ascii="宋体" w:hAnsi="宋体" w:cs="宋体"/>
                <w:color w:val="000000"/>
                <w:kern w:val="0"/>
                <w:sz w:val="24"/>
              </w:rPr>
            </w:pPr>
            <w:r>
              <w:rPr>
                <w:rFonts w:ascii="宋体" w:hAnsi="宋体" w:cs="宋体" w:hint="eastAsia"/>
                <w:color w:val="000000"/>
                <w:kern w:val="0"/>
                <w:sz w:val="24"/>
              </w:rPr>
              <w:t>无线</w:t>
            </w:r>
            <w:r>
              <w:rPr>
                <w:rFonts w:ascii="宋体" w:hAnsi="宋体" w:cs="宋体"/>
                <w:color w:val="000000"/>
                <w:kern w:val="0"/>
                <w:sz w:val="24"/>
              </w:rPr>
              <w:t>鼠标键盘</w:t>
            </w:r>
            <w:r>
              <w:rPr>
                <w:rFonts w:ascii="宋体" w:hAnsi="宋体" w:cs="宋体" w:hint="eastAsia"/>
                <w:color w:val="000000"/>
                <w:kern w:val="0"/>
                <w:sz w:val="24"/>
              </w:rPr>
              <w:t>套装</w:t>
            </w:r>
          </w:p>
        </w:tc>
        <w:tc>
          <w:tcPr>
            <w:tcW w:w="5976" w:type="dxa"/>
            <w:tcMar>
              <w:top w:w="0" w:type="dxa"/>
              <w:left w:w="105" w:type="dxa"/>
              <w:bottom w:w="0" w:type="dxa"/>
              <w:right w:w="105" w:type="dxa"/>
            </w:tcMar>
            <w:vAlign w:val="center"/>
          </w:tcPr>
          <w:p w:rsidR="00324F15" w:rsidRDefault="00324F15" w:rsidP="00995431">
            <w:pPr>
              <w:widowControl/>
              <w:adjustRightInd w:val="0"/>
              <w:snapToGrid w:val="0"/>
              <w:spacing w:line="360" w:lineRule="auto"/>
              <w:jc w:val="left"/>
              <w:rPr>
                <w:rFonts w:ascii="宋体" w:hAnsi="宋体"/>
                <w:sz w:val="24"/>
              </w:rPr>
            </w:pPr>
            <w:r>
              <w:rPr>
                <w:rFonts w:ascii="宋体" w:hAnsi="宋体"/>
                <w:sz w:val="24"/>
              </w:rPr>
              <w:t>1.</w:t>
            </w:r>
            <w:r>
              <w:rPr>
                <w:rFonts w:ascii="宋体" w:hAnsi="宋体" w:hint="eastAsia"/>
                <w:sz w:val="24"/>
              </w:rPr>
              <w:t>2.4GH</w:t>
            </w:r>
            <w:r>
              <w:rPr>
                <w:rFonts w:ascii="宋体" w:hAnsi="宋体"/>
                <w:sz w:val="24"/>
              </w:rPr>
              <w:t>z</w:t>
            </w:r>
            <w:r>
              <w:rPr>
                <w:rFonts w:ascii="宋体" w:hAnsi="宋体" w:hint="eastAsia"/>
                <w:sz w:val="24"/>
              </w:rPr>
              <w:t>无线</w:t>
            </w:r>
            <w:r>
              <w:rPr>
                <w:rFonts w:ascii="宋体" w:hAnsi="宋体"/>
                <w:sz w:val="24"/>
              </w:rPr>
              <w:t>技术</w:t>
            </w:r>
            <w:r>
              <w:rPr>
                <w:rFonts w:ascii="宋体" w:hAnsi="宋体" w:hint="eastAsia"/>
                <w:sz w:val="24"/>
              </w:rPr>
              <w:t>，10米</w:t>
            </w:r>
            <w:r>
              <w:rPr>
                <w:rFonts w:ascii="宋体" w:hAnsi="宋体"/>
                <w:sz w:val="24"/>
              </w:rPr>
              <w:t>无线距离</w:t>
            </w:r>
          </w:p>
          <w:p w:rsidR="00324F15" w:rsidRDefault="00324F15" w:rsidP="00995431">
            <w:pPr>
              <w:widowControl/>
              <w:adjustRightInd w:val="0"/>
              <w:snapToGrid w:val="0"/>
              <w:spacing w:line="360" w:lineRule="auto"/>
              <w:jc w:val="left"/>
              <w:rPr>
                <w:rFonts w:ascii="宋体" w:hAnsi="宋体"/>
                <w:sz w:val="24"/>
              </w:rPr>
            </w:pPr>
            <w:r>
              <w:rPr>
                <w:rFonts w:ascii="宋体" w:hAnsi="宋体" w:hint="eastAsia"/>
                <w:sz w:val="24"/>
              </w:rPr>
              <w:t>2.全尺寸</w:t>
            </w:r>
            <w:r>
              <w:rPr>
                <w:rFonts w:ascii="宋体" w:hAnsi="宋体"/>
                <w:sz w:val="24"/>
              </w:rPr>
              <w:t>键盘</w:t>
            </w:r>
            <w:r>
              <w:rPr>
                <w:rFonts w:ascii="宋体" w:hAnsi="宋体" w:hint="eastAsia"/>
                <w:sz w:val="24"/>
              </w:rPr>
              <w:t>，</w:t>
            </w:r>
            <w:r>
              <w:rPr>
                <w:rFonts w:ascii="宋体" w:hAnsi="宋体"/>
                <w:sz w:val="24"/>
              </w:rPr>
              <w:t>有电池开关</w:t>
            </w:r>
          </w:p>
          <w:p w:rsidR="00324F15" w:rsidRDefault="00324F15" w:rsidP="00995431">
            <w:pPr>
              <w:widowControl/>
              <w:adjustRightInd w:val="0"/>
              <w:snapToGrid w:val="0"/>
              <w:spacing w:line="360" w:lineRule="auto"/>
              <w:jc w:val="left"/>
              <w:rPr>
                <w:rFonts w:ascii="宋体" w:hAnsi="宋体"/>
                <w:sz w:val="24"/>
              </w:rPr>
            </w:pPr>
            <w:r>
              <w:rPr>
                <w:rFonts w:ascii="宋体" w:hAnsi="宋体" w:hint="eastAsia"/>
                <w:sz w:val="24"/>
              </w:rPr>
              <w:t>3.光电</w:t>
            </w:r>
            <w:r>
              <w:rPr>
                <w:rFonts w:ascii="宋体" w:hAnsi="宋体"/>
                <w:sz w:val="24"/>
              </w:rPr>
              <w:t>鼠标</w:t>
            </w:r>
            <w:r>
              <w:rPr>
                <w:rFonts w:ascii="宋体" w:hAnsi="宋体" w:hint="eastAsia"/>
                <w:sz w:val="24"/>
              </w:rPr>
              <w:t>，</w:t>
            </w:r>
            <w:r>
              <w:rPr>
                <w:rFonts w:ascii="宋体" w:hAnsi="宋体"/>
                <w:sz w:val="24"/>
              </w:rPr>
              <w:t>有接收器接纳槽设计</w:t>
            </w:r>
            <w:r>
              <w:rPr>
                <w:rFonts w:ascii="宋体" w:hAnsi="宋体" w:hint="eastAsia"/>
                <w:sz w:val="24"/>
              </w:rPr>
              <w:t>，</w:t>
            </w:r>
            <w:r>
              <w:rPr>
                <w:rFonts w:ascii="宋体" w:hAnsi="宋体"/>
                <w:sz w:val="24"/>
              </w:rPr>
              <w:t>有电池开关</w:t>
            </w:r>
            <w:r>
              <w:rPr>
                <w:rFonts w:ascii="宋体" w:hAnsi="宋体" w:hint="eastAsia"/>
                <w:sz w:val="24"/>
              </w:rPr>
              <w:t>，</w:t>
            </w:r>
            <w:r>
              <w:rPr>
                <w:rFonts w:ascii="宋体" w:hAnsi="宋体"/>
                <w:sz w:val="24"/>
              </w:rPr>
              <w:t>光电感应</w:t>
            </w:r>
            <w:proofErr w:type="gramStart"/>
            <w:r>
              <w:rPr>
                <w:rFonts w:ascii="宋体" w:hAnsi="宋体"/>
                <w:sz w:val="24"/>
              </w:rPr>
              <w:t>器达到</w:t>
            </w:r>
            <w:proofErr w:type="gramEnd"/>
            <w:r>
              <w:rPr>
                <w:rFonts w:ascii="宋体" w:hAnsi="宋体" w:hint="eastAsia"/>
                <w:sz w:val="24"/>
              </w:rPr>
              <w:t>1000DPI分辨率</w:t>
            </w:r>
          </w:p>
          <w:p w:rsidR="00324F15" w:rsidRDefault="00324F15" w:rsidP="00995431">
            <w:pPr>
              <w:widowControl/>
              <w:adjustRightInd w:val="0"/>
              <w:snapToGrid w:val="0"/>
              <w:spacing w:line="360" w:lineRule="auto"/>
              <w:jc w:val="left"/>
              <w:rPr>
                <w:rFonts w:ascii="宋体" w:hAnsi="宋体"/>
                <w:sz w:val="24"/>
              </w:rPr>
            </w:pPr>
            <w:r>
              <w:rPr>
                <w:rFonts w:ascii="宋体" w:hAnsi="宋体" w:hint="eastAsia"/>
                <w:sz w:val="24"/>
              </w:rPr>
              <w:t>4.</w:t>
            </w:r>
            <w:r>
              <w:rPr>
                <w:rFonts w:ascii="宋体" w:hAnsi="宋体"/>
                <w:sz w:val="24"/>
              </w:rPr>
              <w:t>即插即用的</w:t>
            </w:r>
            <w:r>
              <w:rPr>
                <w:rFonts w:ascii="宋体" w:hAnsi="宋体" w:hint="eastAsia"/>
                <w:sz w:val="24"/>
              </w:rPr>
              <w:t>微型</w:t>
            </w:r>
            <w:r>
              <w:rPr>
                <w:rFonts w:ascii="宋体" w:hAnsi="宋体"/>
                <w:sz w:val="24"/>
              </w:rPr>
              <w:t>接收器设计</w:t>
            </w:r>
          </w:p>
          <w:p w:rsidR="00324F15" w:rsidRPr="005872FA" w:rsidRDefault="00324F15" w:rsidP="00995431">
            <w:pPr>
              <w:widowControl/>
              <w:adjustRightInd w:val="0"/>
              <w:snapToGrid w:val="0"/>
              <w:spacing w:line="360" w:lineRule="auto"/>
              <w:jc w:val="left"/>
              <w:rPr>
                <w:rFonts w:ascii="宋体" w:hAnsi="宋体"/>
                <w:sz w:val="24"/>
              </w:rPr>
            </w:pPr>
            <w:r>
              <w:rPr>
                <w:rFonts w:ascii="宋体" w:hAnsi="宋体" w:hint="eastAsia"/>
                <w:sz w:val="24"/>
              </w:rPr>
              <w:t>5.超长</w:t>
            </w:r>
            <w:r>
              <w:rPr>
                <w:rFonts w:ascii="宋体" w:hAnsi="宋体"/>
                <w:sz w:val="24"/>
              </w:rPr>
              <w:t>电池使用寿命，键盘</w:t>
            </w:r>
            <w:r>
              <w:rPr>
                <w:rFonts w:ascii="宋体" w:hAnsi="宋体" w:hint="eastAsia"/>
                <w:sz w:val="24"/>
              </w:rPr>
              <w:t>48个月</w:t>
            </w:r>
            <w:r>
              <w:rPr>
                <w:rFonts w:ascii="宋体" w:hAnsi="宋体"/>
                <w:sz w:val="24"/>
              </w:rPr>
              <w:t>，鼠标</w:t>
            </w:r>
            <w:r>
              <w:rPr>
                <w:rFonts w:ascii="宋体" w:hAnsi="宋体" w:hint="eastAsia"/>
                <w:sz w:val="24"/>
              </w:rPr>
              <w:t>18个月</w:t>
            </w:r>
          </w:p>
        </w:tc>
        <w:tc>
          <w:tcPr>
            <w:tcW w:w="850" w:type="dxa"/>
            <w:tcMar>
              <w:top w:w="0" w:type="dxa"/>
              <w:left w:w="105" w:type="dxa"/>
              <w:bottom w:w="0" w:type="dxa"/>
              <w:right w:w="105" w:type="dxa"/>
            </w:tcMar>
            <w:vAlign w:val="center"/>
          </w:tcPr>
          <w:p w:rsidR="00324F15" w:rsidRPr="005872FA" w:rsidRDefault="00324F15" w:rsidP="00995431">
            <w:pPr>
              <w:spacing w:line="360" w:lineRule="auto"/>
              <w:jc w:val="center"/>
              <w:rPr>
                <w:rFonts w:ascii="宋体" w:hAnsi="宋体"/>
                <w:sz w:val="24"/>
              </w:rPr>
            </w:pPr>
            <w:r>
              <w:rPr>
                <w:rFonts w:ascii="宋体" w:hAnsi="宋体" w:hint="eastAsia"/>
                <w:sz w:val="24"/>
              </w:rPr>
              <w:t>套</w:t>
            </w:r>
          </w:p>
        </w:tc>
        <w:tc>
          <w:tcPr>
            <w:tcW w:w="709" w:type="dxa"/>
            <w:tcMar>
              <w:top w:w="0" w:type="dxa"/>
              <w:left w:w="105" w:type="dxa"/>
              <w:bottom w:w="0" w:type="dxa"/>
              <w:right w:w="105" w:type="dxa"/>
            </w:tcMar>
            <w:vAlign w:val="center"/>
          </w:tcPr>
          <w:p w:rsidR="00324F15" w:rsidRPr="005872FA" w:rsidRDefault="00324F15" w:rsidP="00995431">
            <w:pPr>
              <w:spacing w:line="360" w:lineRule="auto"/>
              <w:rPr>
                <w:rFonts w:ascii="宋体" w:hAnsi="宋体"/>
                <w:sz w:val="24"/>
              </w:rPr>
            </w:pPr>
            <w:r>
              <w:rPr>
                <w:rFonts w:ascii="宋体" w:hAnsi="宋体" w:hint="eastAsia"/>
                <w:sz w:val="24"/>
              </w:rPr>
              <w:t>4</w:t>
            </w:r>
          </w:p>
        </w:tc>
        <w:tc>
          <w:tcPr>
            <w:tcW w:w="1139" w:type="dxa"/>
          </w:tcPr>
          <w:p w:rsidR="00324F15" w:rsidRDefault="00324F15" w:rsidP="00995431">
            <w:pPr>
              <w:spacing w:line="360" w:lineRule="auto"/>
              <w:rPr>
                <w:rFonts w:ascii="宋体" w:hAnsi="宋体"/>
                <w:sz w:val="24"/>
              </w:rPr>
            </w:pPr>
            <w:r>
              <w:rPr>
                <w:rFonts w:ascii="宋体" w:hAnsi="宋体" w:cs="宋体" w:hint="eastAsia"/>
                <w:color w:val="000000"/>
                <w:kern w:val="0"/>
                <w:sz w:val="24"/>
              </w:rPr>
              <w:t>否</w:t>
            </w:r>
          </w:p>
        </w:tc>
      </w:tr>
    </w:tbl>
    <w:p w:rsidR="009A0AC7" w:rsidRPr="00E9751D" w:rsidRDefault="009A0AC7" w:rsidP="00324F15">
      <w:pPr>
        <w:spacing w:line="360" w:lineRule="auto"/>
        <w:ind w:firstLineChars="200" w:firstLine="482"/>
        <w:contextualSpacing/>
        <w:rPr>
          <w:rFonts w:asciiTheme="minorEastAsia" w:hAnsiTheme="minorEastAsia" w:cs="微软雅黑"/>
          <w:b/>
          <w:sz w:val="24"/>
          <w:szCs w:val="24"/>
        </w:rPr>
      </w:pPr>
      <w:r w:rsidRPr="00E9751D">
        <w:rPr>
          <w:rFonts w:asciiTheme="minorEastAsia" w:hAnsiTheme="minorEastAsia" w:cs="微软雅黑" w:hint="eastAsia"/>
          <w:b/>
          <w:sz w:val="24"/>
          <w:szCs w:val="24"/>
        </w:rPr>
        <w:t>本采购清单中所列技术规格或主要参数为最低要求，不允许负偏离，否则将承担其投标被视为非实质性响应投标的风险。</w:t>
      </w:r>
    </w:p>
    <w:p w:rsidR="002E744B" w:rsidRDefault="00E9751D" w:rsidP="002E744B">
      <w:pPr>
        <w:spacing w:line="360" w:lineRule="auto"/>
        <w:ind w:firstLineChars="200" w:firstLine="482"/>
        <w:contextualSpacing/>
        <w:rPr>
          <w:rFonts w:ascii="楷体" w:eastAsia="楷体" w:hAnsi="楷体" w:cs="宋体"/>
          <w:color w:val="000000"/>
          <w:kern w:val="0"/>
          <w:sz w:val="28"/>
          <w:szCs w:val="28"/>
          <w:lang w:val="zh-CN"/>
        </w:rPr>
      </w:pPr>
      <w:r>
        <w:rPr>
          <w:rFonts w:asciiTheme="minorEastAsia" w:hAnsiTheme="minorEastAsia" w:cs="宋体" w:hint="eastAsia"/>
          <w:b/>
          <w:color w:val="000000"/>
          <w:kern w:val="0"/>
          <w:sz w:val="24"/>
          <w:szCs w:val="24"/>
          <w:lang w:val="zh-CN"/>
        </w:rPr>
        <w:t>二</w:t>
      </w:r>
      <w:r w:rsidR="00F51389" w:rsidRPr="00B76EE9">
        <w:rPr>
          <w:rFonts w:asciiTheme="minorEastAsia" w:hAnsiTheme="minorEastAsia" w:cs="宋体" w:hint="eastAsia"/>
          <w:b/>
          <w:color w:val="000000"/>
          <w:kern w:val="0"/>
          <w:sz w:val="24"/>
          <w:szCs w:val="24"/>
          <w:lang w:val="zh-CN"/>
        </w:rPr>
        <w:t>、采购标的执行标准</w:t>
      </w:r>
    </w:p>
    <w:p w:rsidR="00523928" w:rsidRDefault="00040A19" w:rsidP="00773878">
      <w:pPr>
        <w:spacing w:line="360" w:lineRule="auto"/>
        <w:ind w:firstLineChars="200" w:firstLine="480"/>
        <w:contextualSpacing/>
        <w:rPr>
          <w:rFonts w:ascii="Times New Roman" w:eastAsia="仿宋_GB2312" w:hAnsi="Times New Roman" w:cs="Times New Roman"/>
          <w:i/>
          <w:color w:val="548DD4" w:themeColor="text2" w:themeTint="99"/>
          <w:kern w:val="0"/>
          <w:sz w:val="24"/>
          <w:szCs w:val="24"/>
        </w:rPr>
      </w:pPr>
      <w:r>
        <w:rPr>
          <w:rFonts w:asciiTheme="minorEastAsia" w:hAnsiTheme="minorEastAsia" w:cs="宋体" w:hint="eastAsia"/>
          <w:kern w:val="0"/>
          <w:sz w:val="24"/>
          <w:szCs w:val="24"/>
        </w:rPr>
        <w:t>1、</w:t>
      </w:r>
      <w:r w:rsidRPr="00E9751D">
        <w:rPr>
          <w:rFonts w:ascii="Times New Roman" w:eastAsia="仿宋_GB2312" w:hAnsi="Times New Roman" w:cs="Times New Roman" w:hint="eastAsia"/>
          <w:kern w:val="0"/>
          <w:sz w:val="24"/>
          <w:szCs w:val="24"/>
        </w:rPr>
        <w:t>国家标准：</w:t>
      </w:r>
      <w:r w:rsidR="00AC62A0">
        <w:rPr>
          <w:rFonts w:ascii="Times New Roman" w:eastAsia="仿宋_GB2312" w:hAnsi="Times New Roman" w:cs="Times New Roman"/>
          <w:i/>
          <w:color w:val="548DD4" w:themeColor="text2" w:themeTint="99"/>
          <w:kern w:val="0"/>
          <w:sz w:val="24"/>
          <w:szCs w:val="24"/>
        </w:rPr>
        <w:t xml:space="preserve"> </w:t>
      </w:r>
    </w:p>
    <w:p w:rsidR="000C6651" w:rsidRPr="00DC0AA6" w:rsidRDefault="000C6651" w:rsidP="000C6651">
      <w:pPr>
        <w:spacing w:line="360" w:lineRule="auto"/>
        <w:ind w:firstLineChars="200" w:firstLine="480"/>
        <w:contextualSpacing/>
        <w:rPr>
          <w:rFonts w:asciiTheme="minorEastAsia" w:hAnsiTheme="minorEastAsia" w:cs="仿宋_GB2312"/>
          <w:sz w:val="24"/>
          <w:szCs w:val="24"/>
          <w:lang w:val="zh-CN"/>
        </w:rPr>
      </w:pPr>
      <w:r w:rsidRPr="00DC0AA6">
        <w:rPr>
          <w:rFonts w:asciiTheme="minorEastAsia" w:hAnsiTheme="minorEastAsia" w:cs="仿宋_GB2312"/>
          <w:sz w:val="24"/>
          <w:szCs w:val="24"/>
          <w:lang w:val="zh-CN"/>
        </w:rPr>
        <w:t>强制性产品认证</w:t>
      </w:r>
    </w:p>
    <w:p w:rsidR="000C6651" w:rsidRDefault="000C6651" w:rsidP="000C6651">
      <w:pPr>
        <w:spacing w:line="360" w:lineRule="auto"/>
        <w:ind w:firstLineChars="200" w:firstLine="480"/>
        <w:contextualSpacing/>
        <w:rPr>
          <w:rFonts w:asciiTheme="minorEastAsia" w:hAnsiTheme="minorEastAsia" w:cs="仿宋_GB2312"/>
          <w:sz w:val="24"/>
          <w:szCs w:val="24"/>
          <w:lang w:val="zh-CN"/>
        </w:rPr>
      </w:pPr>
      <w:r w:rsidRPr="00DC0AA6">
        <w:rPr>
          <w:rFonts w:asciiTheme="minorEastAsia" w:hAnsiTheme="minorEastAsia" w:cs="仿宋_GB2312" w:hint="eastAsia"/>
          <w:sz w:val="24"/>
          <w:szCs w:val="24"/>
          <w:lang w:val="zh-CN"/>
        </w:rPr>
        <w:lastRenderedPageBreak/>
        <w:t>如投标人所投产</w:t>
      </w:r>
      <w:proofErr w:type="gramStart"/>
      <w:r w:rsidRPr="00DC0AA6">
        <w:rPr>
          <w:rFonts w:asciiTheme="minorEastAsia" w:hAnsiTheme="minorEastAsia" w:cs="仿宋_GB2312" w:hint="eastAsia"/>
          <w:sz w:val="24"/>
          <w:szCs w:val="24"/>
          <w:lang w:val="zh-CN"/>
        </w:rPr>
        <w:t>品属于</w:t>
      </w:r>
      <w:proofErr w:type="gramEnd"/>
      <w:r w:rsidRPr="00DC0AA6">
        <w:rPr>
          <w:rFonts w:asciiTheme="minorEastAsia" w:hAnsiTheme="minorEastAsia" w:cs="仿宋_GB2312" w:hint="eastAsia"/>
          <w:sz w:val="24"/>
          <w:szCs w:val="24"/>
          <w:lang w:val="zh-CN"/>
        </w:rPr>
        <w:t>“中国强制性产品认证”（3C认证）范围内,则必须承诺采用</w:t>
      </w:r>
      <w:r w:rsidRPr="00DC0AA6">
        <w:rPr>
          <w:rFonts w:asciiTheme="minorEastAsia" w:hAnsiTheme="minorEastAsia" w:cs="仿宋_GB2312"/>
          <w:sz w:val="24"/>
          <w:szCs w:val="24"/>
          <w:lang w:val="zh-CN"/>
        </w:rPr>
        <w:t>《中华人民共和国实施强制性产品认证的产品目录》</w:t>
      </w:r>
      <w:r w:rsidRPr="00DC0AA6">
        <w:rPr>
          <w:rFonts w:asciiTheme="minorEastAsia" w:hAnsiTheme="minorEastAsia" w:cs="仿宋_GB2312" w:hint="eastAsia"/>
          <w:sz w:val="24"/>
          <w:szCs w:val="24"/>
          <w:lang w:val="zh-CN"/>
        </w:rPr>
        <w:t>并在有效期内的产品，应在投标文件中提供</w:t>
      </w:r>
      <w:r w:rsidRPr="00DC0AA6">
        <w:rPr>
          <w:rFonts w:asciiTheme="minorEastAsia" w:hAnsiTheme="minorEastAsia" w:cs="仿宋_GB2312" w:hint="eastAsia"/>
          <w:lang w:val="zh-CN"/>
        </w:rPr>
        <w:t>“</w:t>
      </w:r>
      <w:r w:rsidRPr="00DC0AA6">
        <w:rPr>
          <w:rFonts w:asciiTheme="minorEastAsia" w:hAnsiTheme="minorEastAsia" w:cs="仿宋_GB2312" w:hint="eastAsia"/>
          <w:sz w:val="24"/>
          <w:szCs w:val="24"/>
          <w:lang w:val="zh-CN"/>
        </w:rPr>
        <w:t>所投产品符合国家强制性要求承诺函</w:t>
      </w:r>
      <w:r w:rsidRPr="00DC0AA6">
        <w:rPr>
          <w:rFonts w:asciiTheme="minorEastAsia" w:hAnsiTheme="minorEastAsia" w:cs="仿宋_GB2312" w:hint="eastAsia"/>
          <w:lang w:val="zh-CN"/>
        </w:rPr>
        <w:t>”</w:t>
      </w:r>
      <w:r w:rsidRPr="00DC0AA6">
        <w:rPr>
          <w:rFonts w:asciiTheme="minorEastAsia" w:hAnsiTheme="minorEastAsia" w:cs="仿宋_GB2312" w:hint="eastAsia"/>
          <w:sz w:val="24"/>
          <w:szCs w:val="24"/>
          <w:lang w:val="zh-CN"/>
        </w:rPr>
        <w:t>并加盖投标人公章，否则将承担其投标被视为非实质性响应投标的风险。</w:t>
      </w:r>
    </w:p>
    <w:p w:rsidR="00F51389" w:rsidRDefault="007600E5" w:rsidP="00C66C51">
      <w:pPr>
        <w:widowControl/>
        <w:shd w:val="clear" w:color="auto" w:fill="FFFFFF"/>
        <w:spacing w:line="360" w:lineRule="auto"/>
        <w:ind w:firstLineChars="200" w:firstLine="482"/>
        <w:contextualSpacing/>
        <w:jc w:val="left"/>
        <w:rPr>
          <w:rFonts w:asciiTheme="minorEastAsia" w:hAnsiTheme="minorEastAsia" w:cs="宋体"/>
          <w:b/>
          <w:color w:val="000000"/>
          <w:kern w:val="0"/>
          <w:sz w:val="24"/>
          <w:szCs w:val="24"/>
          <w:lang w:val="zh-CN"/>
        </w:rPr>
      </w:pPr>
      <w:r>
        <w:rPr>
          <w:rFonts w:asciiTheme="minorEastAsia" w:hAnsiTheme="minorEastAsia" w:cs="宋体" w:hint="eastAsia"/>
          <w:b/>
          <w:color w:val="000000"/>
          <w:kern w:val="0"/>
          <w:sz w:val="24"/>
          <w:szCs w:val="24"/>
          <w:lang w:val="zh-CN"/>
        </w:rPr>
        <w:t>三</w:t>
      </w:r>
      <w:r w:rsidR="00F51389" w:rsidRPr="000E2789">
        <w:rPr>
          <w:rFonts w:asciiTheme="minorEastAsia" w:hAnsiTheme="minorEastAsia" w:cs="宋体" w:hint="eastAsia"/>
          <w:b/>
          <w:color w:val="000000"/>
          <w:kern w:val="0"/>
          <w:sz w:val="24"/>
          <w:szCs w:val="24"/>
          <w:lang w:val="zh-CN"/>
        </w:rPr>
        <w:t>、验收标准</w:t>
      </w:r>
    </w:p>
    <w:p w:rsidR="007600E5" w:rsidRPr="007600E5" w:rsidRDefault="007600E5" w:rsidP="007600E5">
      <w:pPr>
        <w:spacing w:line="360" w:lineRule="auto"/>
        <w:ind w:firstLineChars="200" w:firstLine="480"/>
        <w:contextualSpacing/>
        <w:rPr>
          <w:rFonts w:asciiTheme="minorEastAsia" w:hAnsiTheme="minorEastAsia" w:cs="仿宋_GB2312"/>
          <w:sz w:val="24"/>
          <w:szCs w:val="24"/>
          <w:lang w:val="zh-CN"/>
        </w:rPr>
      </w:pPr>
      <w:r w:rsidRPr="007600E5">
        <w:rPr>
          <w:rFonts w:asciiTheme="minorEastAsia" w:hAnsiTheme="minorEastAsia" w:cs="仿宋_GB2312" w:hint="eastAsia"/>
          <w:sz w:val="24"/>
          <w:szCs w:val="24"/>
          <w:lang w:val="zh-CN"/>
        </w:rPr>
        <w:t>由采购人成立验收小组,按照采购合同的约定对中标人履约情况进行验收。验收时,按照采购合同的约定对每一项技术、服务、安全标准的履约情况进行确认。验收结束后,出具</w:t>
      </w:r>
      <w:proofErr w:type="gramStart"/>
      <w:r w:rsidRPr="007600E5">
        <w:rPr>
          <w:rFonts w:asciiTheme="minorEastAsia" w:hAnsiTheme="minorEastAsia" w:cs="仿宋_GB2312" w:hint="eastAsia"/>
          <w:sz w:val="24"/>
          <w:szCs w:val="24"/>
          <w:lang w:val="zh-CN"/>
        </w:rPr>
        <w:t>验收书</w:t>
      </w:r>
      <w:proofErr w:type="gramEnd"/>
      <w:r w:rsidRPr="007600E5">
        <w:rPr>
          <w:rFonts w:asciiTheme="minorEastAsia" w:hAnsiTheme="minorEastAsia" w:cs="仿宋_GB2312" w:hint="eastAsia"/>
          <w:sz w:val="24"/>
          <w:szCs w:val="24"/>
          <w:lang w:val="zh-CN"/>
        </w:rPr>
        <w:t>,列明各项标准的验收情况及项目总体评价,由验收双方共同签署。</w:t>
      </w:r>
    </w:p>
    <w:p w:rsidR="00F51389" w:rsidRPr="00034FC6" w:rsidRDefault="008E6E6A" w:rsidP="00C66C51">
      <w:pPr>
        <w:pStyle w:val="a7"/>
        <w:widowControl/>
        <w:shd w:val="clear" w:color="auto" w:fill="FFFFFF"/>
        <w:spacing w:line="360" w:lineRule="auto"/>
        <w:ind w:firstLineChars="150" w:firstLine="361"/>
        <w:contextualSpacing/>
        <w:jc w:val="left"/>
        <w:rPr>
          <w:rFonts w:asciiTheme="minorEastAsia" w:eastAsiaTheme="minorEastAsia" w:hAnsiTheme="minorEastAsia" w:cs="黑体"/>
          <w:b/>
          <w:bCs/>
          <w:color w:val="000000"/>
          <w:shd w:val="clear" w:color="auto" w:fill="FFFFFF"/>
        </w:rPr>
      </w:pPr>
      <w:r>
        <w:rPr>
          <w:rFonts w:asciiTheme="minorEastAsia" w:eastAsiaTheme="minorEastAsia" w:hAnsiTheme="minorEastAsia" w:cs="微软雅黑" w:hint="eastAsia"/>
          <w:b/>
          <w:color w:val="FF0000"/>
        </w:rPr>
        <w:t xml:space="preserve"> </w:t>
      </w:r>
      <w:r w:rsidR="007600E5">
        <w:rPr>
          <w:rFonts w:asciiTheme="minorEastAsia" w:eastAsiaTheme="minorEastAsia" w:hAnsiTheme="minorEastAsia" w:cs="黑体" w:hint="eastAsia"/>
          <w:b/>
          <w:bCs/>
          <w:color w:val="000000"/>
          <w:shd w:val="clear" w:color="auto" w:fill="FFFFFF"/>
        </w:rPr>
        <w:t>四</w:t>
      </w:r>
      <w:r w:rsidR="00F51389" w:rsidRPr="00034FC6">
        <w:rPr>
          <w:rFonts w:asciiTheme="minorEastAsia" w:eastAsiaTheme="minorEastAsia" w:hAnsiTheme="minorEastAsia" w:cs="黑体" w:hint="eastAsia"/>
          <w:b/>
          <w:bCs/>
          <w:color w:val="000000"/>
          <w:shd w:val="clear" w:color="auto" w:fill="FFFFFF"/>
        </w:rPr>
        <w:t>、本项目</w:t>
      </w:r>
      <w:r w:rsidR="00F51389">
        <w:rPr>
          <w:rFonts w:asciiTheme="minorEastAsia" w:eastAsiaTheme="minorEastAsia" w:hAnsiTheme="minorEastAsia" w:cs="黑体" w:hint="eastAsia"/>
          <w:b/>
          <w:bCs/>
          <w:color w:val="000000"/>
          <w:shd w:val="clear" w:color="auto" w:fill="FFFFFF"/>
        </w:rPr>
        <w:t>预算金额</w:t>
      </w:r>
      <w:r w:rsidR="00E9751D">
        <w:rPr>
          <w:rFonts w:asciiTheme="minorEastAsia" w:eastAsiaTheme="minorEastAsia" w:hAnsiTheme="minorEastAsia" w:cs="黑体" w:hint="eastAsia"/>
          <w:b/>
          <w:bCs/>
          <w:color w:val="000000"/>
          <w:shd w:val="clear" w:color="auto" w:fill="FFFFFF"/>
        </w:rPr>
        <w:t xml:space="preserve"> </w:t>
      </w:r>
      <w:r w:rsidR="007600E5">
        <w:rPr>
          <w:rFonts w:asciiTheme="minorEastAsia" w:eastAsiaTheme="minorEastAsia" w:hAnsiTheme="minorEastAsia" w:cs="黑体" w:hint="eastAsia"/>
          <w:b/>
          <w:bCs/>
          <w:color w:val="000000"/>
          <w:shd w:val="clear" w:color="auto" w:fill="FFFFFF"/>
        </w:rPr>
        <w:t>（最高限价）</w:t>
      </w:r>
      <w:r w:rsidR="00E9751D">
        <w:rPr>
          <w:rFonts w:asciiTheme="minorEastAsia" w:eastAsiaTheme="minorEastAsia" w:hAnsiTheme="minorEastAsia" w:cs="黑体" w:hint="eastAsia"/>
          <w:b/>
          <w:bCs/>
          <w:color w:val="000000"/>
          <w:shd w:val="clear" w:color="auto" w:fill="FFFFFF"/>
        </w:rPr>
        <w:t>A包：</w:t>
      </w:r>
      <w:r w:rsidR="007600E5">
        <w:rPr>
          <w:rFonts w:asciiTheme="minorEastAsia" w:eastAsiaTheme="minorEastAsia" w:hAnsiTheme="minorEastAsia" w:cs="黑体" w:hint="eastAsia"/>
          <w:b/>
          <w:bCs/>
          <w:color w:val="000000"/>
          <w:shd w:val="clear" w:color="auto" w:fill="FFFFFF"/>
        </w:rPr>
        <w:t>390000</w:t>
      </w:r>
      <w:r w:rsidR="00F51389" w:rsidRPr="00034FC6">
        <w:rPr>
          <w:rFonts w:asciiTheme="minorEastAsia" w:eastAsiaTheme="minorEastAsia" w:hAnsiTheme="minorEastAsia" w:cs="黑体" w:hint="eastAsia"/>
          <w:b/>
          <w:bCs/>
          <w:color w:val="000000"/>
          <w:shd w:val="clear" w:color="auto" w:fill="FFFFFF"/>
        </w:rPr>
        <w:t>元</w:t>
      </w:r>
      <w:r w:rsidR="007600E5">
        <w:rPr>
          <w:rFonts w:asciiTheme="minorEastAsia" w:eastAsiaTheme="minorEastAsia" w:hAnsiTheme="minorEastAsia" w:cs="黑体" w:hint="eastAsia"/>
          <w:b/>
          <w:bCs/>
          <w:color w:val="000000"/>
          <w:shd w:val="clear" w:color="auto" w:fill="FFFFFF"/>
        </w:rPr>
        <w:t>；</w:t>
      </w:r>
      <w:r w:rsidR="007600E5">
        <w:rPr>
          <w:rFonts w:asciiTheme="minorEastAsia" w:eastAsiaTheme="minorEastAsia" w:hAnsiTheme="minorEastAsia" w:cs="宋体" w:hint="eastAsia"/>
          <w:b/>
          <w:color w:val="000000"/>
          <w:kern w:val="0"/>
          <w:lang w:val="zh-CN"/>
        </w:rPr>
        <w:t xml:space="preserve"> </w:t>
      </w:r>
      <w:r w:rsidR="00E9751D">
        <w:rPr>
          <w:rFonts w:asciiTheme="minorEastAsia" w:eastAsiaTheme="minorEastAsia" w:hAnsiTheme="minorEastAsia" w:cs="宋体" w:hint="eastAsia"/>
          <w:b/>
          <w:color w:val="000000"/>
          <w:kern w:val="0"/>
          <w:lang w:val="zh-CN"/>
        </w:rPr>
        <w:t>B包：</w:t>
      </w:r>
      <w:r w:rsidR="007600E5">
        <w:rPr>
          <w:rFonts w:asciiTheme="minorEastAsia" w:eastAsiaTheme="minorEastAsia" w:hAnsiTheme="minorEastAsia" w:cs="宋体" w:hint="eastAsia"/>
          <w:b/>
          <w:color w:val="000000"/>
          <w:kern w:val="0"/>
          <w:lang w:val="zh-CN"/>
        </w:rPr>
        <w:t>553700</w:t>
      </w:r>
      <w:r w:rsidR="00E9751D">
        <w:rPr>
          <w:rFonts w:asciiTheme="minorEastAsia" w:eastAsiaTheme="minorEastAsia" w:hAnsiTheme="minorEastAsia" w:cs="宋体" w:hint="eastAsia"/>
          <w:b/>
          <w:color w:val="000000"/>
          <w:kern w:val="0"/>
          <w:lang w:val="zh-CN"/>
        </w:rPr>
        <w:t>元</w:t>
      </w:r>
      <w:r w:rsidR="007600E5">
        <w:rPr>
          <w:rFonts w:asciiTheme="minorEastAsia" w:eastAsiaTheme="minorEastAsia" w:hAnsiTheme="minorEastAsia" w:cs="宋体" w:hint="eastAsia"/>
          <w:b/>
          <w:color w:val="000000"/>
          <w:kern w:val="0"/>
          <w:lang w:val="zh-CN"/>
        </w:rPr>
        <w:t>；</w:t>
      </w:r>
      <w:r w:rsidR="00C66C51">
        <w:rPr>
          <w:rFonts w:asciiTheme="minorEastAsia" w:eastAsiaTheme="minorEastAsia" w:hAnsiTheme="minorEastAsia" w:cs="宋体" w:hint="eastAsia"/>
          <w:b/>
          <w:color w:val="000000"/>
          <w:kern w:val="0"/>
          <w:lang w:val="zh-CN"/>
        </w:rPr>
        <w:t>C包：</w:t>
      </w:r>
      <w:r w:rsidR="007600E5">
        <w:rPr>
          <w:rFonts w:asciiTheme="minorEastAsia" w:eastAsiaTheme="minorEastAsia" w:hAnsiTheme="minorEastAsia" w:cs="宋体" w:hint="eastAsia"/>
          <w:b/>
          <w:color w:val="000000"/>
          <w:kern w:val="0"/>
          <w:lang w:val="zh-CN"/>
        </w:rPr>
        <w:t>438400</w:t>
      </w:r>
      <w:r w:rsidR="00C66C51">
        <w:rPr>
          <w:rFonts w:asciiTheme="minorEastAsia" w:eastAsiaTheme="minorEastAsia" w:hAnsiTheme="minorEastAsia" w:cs="宋体" w:hint="eastAsia"/>
          <w:b/>
          <w:color w:val="000000"/>
          <w:kern w:val="0"/>
          <w:lang w:val="zh-CN"/>
        </w:rPr>
        <w:t>元。</w:t>
      </w:r>
      <w:r w:rsidR="00F51389" w:rsidRPr="000F1E5F">
        <w:rPr>
          <w:rFonts w:asciiTheme="minorEastAsia" w:eastAsiaTheme="minorEastAsia" w:hAnsiTheme="minorEastAsia" w:cs="宋体" w:hint="eastAsia"/>
          <w:b/>
          <w:color w:val="000000"/>
          <w:kern w:val="0"/>
          <w:lang w:val="zh-CN"/>
        </w:rPr>
        <w:t>超出最高限价的投标无效</w:t>
      </w:r>
      <w:r w:rsidR="00F51389">
        <w:rPr>
          <w:rFonts w:asciiTheme="minorEastAsia" w:eastAsiaTheme="minorEastAsia" w:hAnsiTheme="minorEastAsia" w:cs="宋体" w:hint="eastAsia"/>
          <w:b/>
          <w:color w:val="000000"/>
          <w:kern w:val="0"/>
          <w:lang w:val="zh-CN"/>
        </w:rPr>
        <w:t>。</w:t>
      </w:r>
    </w:p>
    <w:p w:rsidR="00F51389" w:rsidRPr="00FF6244" w:rsidRDefault="00C66C51" w:rsidP="00F51389">
      <w:pPr>
        <w:widowControl/>
        <w:shd w:val="clear" w:color="auto" w:fill="FFFFFF"/>
        <w:spacing w:line="360" w:lineRule="auto"/>
        <w:ind w:firstLineChars="200" w:firstLine="482"/>
        <w:contextualSpacing/>
        <w:jc w:val="left"/>
        <w:rPr>
          <w:rFonts w:asciiTheme="minorEastAsia" w:hAnsiTheme="minorEastAsia" w:cs="宋体"/>
          <w:b/>
          <w:color w:val="000000"/>
          <w:kern w:val="0"/>
          <w:sz w:val="24"/>
          <w:szCs w:val="24"/>
          <w:lang w:val="zh-CN"/>
        </w:rPr>
      </w:pPr>
      <w:r>
        <w:rPr>
          <w:rFonts w:asciiTheme="minorEastAsia" w:hAnsiTheme="minorEastAsia" w:cs="宋体" w:hint="eastAsia"/>
          <w:b/>
          <w:color w:val="000000"/>
          <w:kern w:val="0"/>
          <w:sz w:val="24"/>
          <w:szCs w:val="24"/>
          <w:lang w:val="zh-CN"/>
        </w:rPr>
        <w:t>六</w:t>
      </w:r>
      <w:r w:rsidR="00F51389" w:rsidRPr="00FF6244">
        <w:rPr>
          <w:rFonts w:asciiTheme="minorEastAsia" w:hAnsiTheme="minorEastAsia" w:cs="宋体" w:hint="eastAsia"/>
          <w:b/>
          <w:color w:val="000000"/>
          <w:kern w:val="0"/>
          <w:sz w:val="24"/>
          <w:szCs w:val="24"/>
          <w:lang w:val="zh-CN"/>
        </w:rPr>
        <w:t>、资金支付</w:t>
      </w:r>
    </w:p>
    <w:p w:rsidR="00F51389" w:rsidRPr="00FF6244" w:rsidRDefault="00F51389" w:rsidP="00F51389">
      <w:pPr>
        <w:widowControl/>
        <w:shd w:val="clear" w:color="auto" w:fill="FFFFFF"/>
        <w:spacing w:line="360" w:lineRule="auto"/>
        <w:ind w:firstLineChars="200" w:firstLine="480"/>
        <w:contextualSpacing/>
        <w:jc w:val="left"/>
        <w:rPr>
          <w:rFonts w:asciiTheme="minorEastAsia" w:hAnsiTheme="minorEastAsia" w:cs="宋体"/>
          <w:color w:val="000000"/>
          <w:kern w:val="0"/>
          <w:sz w:val="24"/>
          <w:szCs w:val="24"/>
          <w:lang w:val="zh-CN"/>
        </w:rPr>
      </w:pPr>
      <w:r w:rsidRPr="00FF6244">
        <w:rPr>
          <w:rFonts w:asciiTheme="minorEastAsia" w:hAnsiTheme="minorEastAsia" w:cs="宋体" w:hint="eastAsia"/>
          <w:color w:val="000000"/>
          <w:kern w:val="0"/>
          <w:sz w:val="24"/>
          <w:szCs w:val="24"/>
          <w:lang w:val="zh-CN"/>
        </w:rPr>
        <w:t>1、支付方式：</w:t>
      </w:r>
      <w:r w:rsidR="00E9751D" w:rsidRPr="004B3C8B">
        <w:rPr>
          <w:rFonts w:asciiTheme="minorEastAsia" w:hAnsiTheme="minorEastAsia" w:cs="仿宋" w:hint="eastAsia"/>
          <w:color w:val="000000"/>
          <w:kern w:val="0"/>
          <w:sz w:val="24"/>
          <w:szCs w:val="24"/>
          <w:shd w:val="clear" w:color="auto" w:fill="FFFFFF"/>
        </w:rPr>
        <w:t>银行转账</w:t>
      </w:r>
    </w:p>
    <w:p w:rsidR="00C66C51" w:rsidRPr="000B1DFE" w:rsidRDefault="00F51389" w:rsidP="00C66C51">
      <w:pPr>
        <w:adjustRightInd w:val="0"/>
        <w:snapToGrid w:val="0"/>
        <w:spacing w:line="360" w:lineRule="auto"/>
        <w:ind w:firstLineChars="200" w:firstLine="480"/>
        <w:jc w:val="left"/>
        <w:rPr>
          <w:rFonts w:asciiTheme="minorEastAsia" w:hAnsiTheme="minorEastAsia" w:cs="宋体"/>
          <w:color w:val="000000"/>
          <w:kern w:val="0"/>
          <w:sz w:val="24"/>
          <w:szCs w:val="24"/>
          <w:lang w:val="zh-CN"/>
        </w:rPr>
      </w:pPr>
      <w:r w:rsidRPr="00FF6244">
        <w:rPr>
          <w:rFonts w:asciiTheme="minorEastAsia" w:hAnsiTheme="minorEastAsia" w:cs="宋体" w:hint="eastAsia"/>
          <w:color w:val="000000"/>
          <w:kern w:val="0"/>
          <w:sz w:val="24"/>
          <w:szCs w:val="24"/>
          <w:lang w:val="zh-CN"/>
        </w:rPr>
        <w:t>2、支付时间及条件：</w:t>
      </w:r>
      <w:r w:rsidR="00C66C51" w:rsidRPr="000B1DFE">
        <w:rPr>
          <w:rFonts w:asciiTheme="minorEastAsia" w:hAnsiTheme="minorEastAsia" w:cs="宋体" w:hint="eastAsia"/>
          <w:color w:val="000000"/>
          <w:kern w:val="0"/>
          <w:sz w:val="24"/>
          <w:szCs w:val="24"/>
          <w:lang w:val="zh-CN"/>
        </w:rPr>
        <w:t>经验收合格</w:t>
      </w:r>
      <w:proofErr w:type="gramStart"/>
      <w:r w:rsidR="00C66C51" w:rsidRPr="000B1DFE">
        <w:rPr>
          <w:rFonts w:asciiTheme="minorEastAsia" w:hAnsiTheme="minorEastAsia" w:cs="宋体" w:hint="eastAsia"/>
          <w:color w:val="000000"/>
          <w:kern w:val="0"/>
          <w:sz w:val="24"/>
          <w:szCs w:val="24"/>
          <w:lang w:val="zh-CN"/>
        </w:rPr>
        <w:t>付合同</w:t>
      </w:r>
      <w:proofErr w:type="gramEnd"/>
      <w:r w:rsidR="00C66C51" w:rsidRPr="000B1DFE">
        <w:rPr>
          <w:rFonts w:asciiTheme="minorEastAsia" w:hAnsiTheme="minorEastAsia" w:cs="宋体" w:hint="eastAsia"/>
          <w:color w:val="000000"/>
          <w:kern w:val="0"/>
          <w:sz w:val="24"/>
          <w:szCs w:val="24"/>
          <w:lang w:val="zh-CN"/>
        </w:rPr>
        <w:t>总价款的</w:t>
      </w:r>
      <w:r w:rsidR="00C66C51" w:rsidRPr="000B1DFE">
        <w:rPr>
          <w:rFonts w:asciiTheme="minorEastAsia" w:hAnsiTheme="minorEastAsia" w:cs="宋体"/>
          <w:color w:val="000000"/>
          <w:kern w:val="0"/>
          <w:sz w:val="24"/>
          <w:szCs w:val="24"/>
          <w:lang w:val="zh-CN"/>
        </w:rPr>
        <w:t>9</w:t>
      </w:r>
      <w:r w:rsidR="00A74FDB">
        <w:rPr>
          <w:rFonts w:asciiTheme="minorEastAsia" w:hAnsiTheme="minorEastAsia" w:cs="宋体" w:hint="eastAsia"/>
          <w:color w:val="000000"/>
          <w:kern w:val="0"/>
          <w:sz w:val="24"/>
          <w:szCs w:val="24"/>
          <w:lang w:val="zh-CN"/>
        </w:rPr>
        <w:t>5</w:t>
      </w:r>
      <w:r w:rsidR="00C66C51" w:rsidRPr="000B1DFE">
        <w:rPr>
          <w:rFonts w:asciiTheme="minorEastAsia" w:hAnsiTheme="minorEastAsia" w:cs="宋体"/>
          <w:color w:val="000000"/>
          <w:kern w:val="0"/>
          <w:sz w:val="24"/>
          <w:szCs w:val="24"/>
          <w:lang w:val="zh-CN"/>
        </w:rPr>
        <w:t>%</w:t>
      </w:r>
      <w:r w:rsidR="00C66C51" w:rsidRPr="000B1DFE">
        <w:rPr>
          <w:rFonts w:asciiTheme="minorEastAsia" w:hAnsiTheme="minorEastAsia" w:cs="宋体" w:hint="eastAsia"/>
          <w:color w:val="000000"/>
          <w:kern w:val="0"/>
          <w:sz w:val="24"/>
          <w:szCs w:val="24"/>
          <w:lang w:val="zh-CN"/>
        </w:rPr>
        <w:t>，剩余</w:t>
      </w:r>
      <w:r w:rsidR="00A74FDB">
        <w:rPr>
          <w:rFonts w:asciiTheme="minorEastAsia" w:hAnsiTheme="minorEastAsia" w:cs="宋体" w:hint="eastAsia"/>
          <w:color w:val="000000"/>
          <w:kern w:val="0"/>
          <w:sz w:val="24"/>
          <w:szCs w:val="24"/>
          <w:lang w:val="zh-CN"/>
        </w:rPr>
        <w:t>5</w:t>
      </w:r>
      <w:r w:rsidR="00C66C51" w:rsidRPr="000B1DFE">
        <w:rPr>
          <w:rFonts w:asciiTheme="minorEastAsia" w:hAnsiTheme="minorEastAsia" w:cs="宋体"/>
          <w:color w:val="000000"/>
          <w:kern w:val="0"/>
          <w:sz w:val="24"/>
          <w:szCs w:val="24"/>
          <w:lang w:val="zh-CN"/>
        </w:rPr>
        <w:t>%</w:t>
      </w:r>
      <w:r w:rsidR="00C66C51" w:rsidRPr="000B1DFE">
        <w:rPr>
          <w:rFonts w:asciiTheme="minorEastAsia" w:hAnsiTheme="minorEastAsia" w:cs="宋体" w:hint="eastAsia"/>
          <w:color w:val="000000"/>
          <w:kern w:val="0"/>
          <w:sz w:val="24"/>
          <w:szCs w:val="24"/>
          <w:lang w:val="zh-CN"/>
        </w:rPr>
        <w:t>满一年无质量问题一次付清。</w:t>
      </w:r>
    </w:p>
    <w:p w:rsidR="00AC62A0" w:rsidRDefault="00C66C51" w:rsidP="00C66C51">
      <w:pPr>
        <w:widowControl/>
        <w:shd w:val="clear" w:color="auto" w:fill="FFFFFF"/>
        <w:spacing w:line="360" w:lineRule="atLeast"/>
        <w:ind w:firstLineChars="200" w:firstLine="482"/>
        <w:jc w:val="left"/>
        <w:rPr>
          <w:rFonts w:asciiTheme="minorEastAsia" w:hAnsiTheme="minorEastAsia" w:cs="宋体"/>
          <w:color w:val="000000"/>
          <w:kern w:val="0"/>
          <w:sz w:val="24"/>
          <w:szCs w:val="24"/>
          <w:lang w:val="zh-CN"/>
        </w:rPr>
      </w:pPr>
      <w:r>
        <w:rPr>
          <w:rFonts w:asciiTheme="minorEastAsia" w:hAnsiTheme="minorEastAsia" w:cs="宋体" w:hint="eastAsia"/>
          <w:b/>
          <w:color w:val="000000"/>
          <w:kern w:val="0"/>
          <w:sz w:val="24"/>
          <w:szCs w:val="24"/>
          <w:lang w:val="zh-CN"/>
        </w:rPr>
        <w:t>七</w:t>
      </w:r>
      <w:r w:rsidR="00AC62A0" w:rsidRPr="00BD6FF8">
        <w:rPr>
          <w:rFonts w:asciiTheme="minorEastAsia" w:hAnsiTheme="minorEastAsia" w:cs="宋体" w:hint="eastAsia"/>
          <w:b/>
          <w:color w:val="000000"/>
          <w:kern w:val="0"/>
          <w:sz w:val="24"/>
          <w:szCs w:val="24"/>
          <w:lang w:val="zh-CN"/>
        </w:rPr>
        <w:t>、其他要求</w:t>
      </w:r>
    </w:p>
    <w:p w:rsidR="00AC62A0" w:rsidRDefault="00AC62A0" w:rsidP="00AC62A0">
      <w:pPr>
        <w:wordWrap w:val="0"/>
        <w:topLinePunct/>
        <w:spacing w:line="360" w:lineRule="auto"/>
        <w:ind w:firstLineChars="200" w:firstLine="480"/>
        <w:rPr>
          <w:rFonts w:ascii="宋体" w:cs="宋体"/>
          <w:sz w:val="24"/>
          <w:lang w:val="zh-CN"/>
        </w:rPr>
      </w:pPr>
      <w:r w:rsidRPr="00434826">
        <w:rPr>
          <w:rFonts w:ascii="宋体" w:cs="宋体" w:hint="eastAsia"/>
          <w:sz w:val="24"/>
          <w:lang w:val="zh-CN"/>
        </w:rPr>
        <w:t>1、</w:t>
      </w:r>
      <w:r>
        <w:rPr>
          <w:rFonts w:ascii="宋体" w:cs="宋体" w:hint="eastAsia"/>
          <w:sz w:val="24"/>
          <w:lang w:val="zh-CN"/>
        </w:rPr>
        <w:t>投标人须明确投标产品的厂家、产地、品牌、型号、详细参数，</w:t>
      </w:r>
      <w:r>
        <w:rPr>
          <w:rFonts w:ascii="宋体" w:cs="宋体" w:hint="eastAsia"/>
          <w:b/>
          <w:sz w:val="24"/>
          <w:lang w:val="zh-CN"/>
        </w:rPr>
        <w:t>否则为无效投标。</w:t>
      </w:r>
    </w:p>
    <w:p w:rsidR="00AC62A0" w:rsidRDefault="002A7548" w:rsidP="00AC62A0">
      <w:pPr>
        <w:wordWrap w:val="0"/>
        <w:topLinePunct/>
        <w:autoSpaceDE w:val="0"/>
        <w:autoSpaceDN w:val="0"/>
        <w:adjustRightInd w:val="0"/>
        <w:spacing w:line="360" w:lineRule="auto"/>
        <w:ind w:firstLine="482"/>
        <w:rPr>
          <w:rFonts w:ascii="宋体" w:cs="宋体"/>
          <w:b/>
          <w:sz w:val="24"/>
          <w:lang w:val="zh-CN"/>
        </w:rPr>
      </w:pPr>
      <w:r>
        <w:rPr>
          <w:rFonts w:ascii="宋体" w:cs="宋体" w:hint="eastAsia"/>
          <w:sz w:val="24"/>
          <w:lang w:val="zh-CN"/>
        </w:rPr>
        <w:t>2</w:t>
      </w:r>
      <w:r w:rsidR="00AC62A0" w:rsidRPr="00434826">
        <w:rPr>
          <w:rFonts w:ascii="宋体" w:cs="宋体" w:hint="eastAsia"/>
          <w:sz w:val="24"/>
          <w:lang w:val="zh-CN"/>
        </w:rPr>
        <w:t>、投标人应就</w:t>
      </w:r>
      <w:r w:rsidR="00AC62A0" w:rsidRPr="00E9751D">
        <w:rPr>
          <w:rFonts w:ascii="宋体" w:cs="宋体" w:hint="eastAsia"/>
          <w:sz w:val="24"/>
          <w:lang w:val="zh-CN"/>
        </w:rPr>
        <w:t>该项目</w:t>
      </w:r>
      <w:r w:rsidR="00E9751D" w:rsidRPr="00E9751D">
        <w:rPr>
          <w:rFonts w:ascii="宋体" w:cs="宋体" w:hint="eastAsia"/>
          <w:sz w:val="24"/>
          <w:lang w:val="zh-CN"/>
        </w:rPr>
        <w:t>每包</w:t>
      </w:r>
      <w:r w:rsidR="00AC62A0" w:rsidRPr="00434826">
        <w:rPr>
          <w:rFonts w:ascii="宋体" w:cs="宋体" w:hint="eastAsia"/>
          <w:sz w:val="24"/>
          <w:lang w:val="zh-CN"/>
        </w:rPr>
        <w:t>完整投标，</w:t>
      </w:r>
      <w:r w:rsidR="00AC62A0" w:rsidRPr="00434826">
        <w:rPr>
          <w:rFonts w:ascii="宋体" w:cs="宋体" w:hint="eastAsia"/>
          <w:b/>
          <w:sz w:val="24"/>
          <w:lang w:val="zh-CN"/>
        </w:rPr>
        <w:t>否则为无效投标。</w:t>
      </w:r>
    </w:p>
    <w:p w:rsidR="00AC62A0" w:rsidRPr="00434826" w:rsidRDefault="002A7548" w:rsidP="00AC62A0">
      <w:pPr>
        <w:wordWrap w:val="0"/>
        <w:topLinePunct/>
        <w:snapToGrid w:val="0"/>
        <w:spacing w:line="360" w:lineRule="auto"/>
        <w:ind w:firstLineChars="200" w:firstLine="480"/>
        <w:rPr>
          <w:rFonts w:ascii="宋体" w:cs="宋体"/>
          <w:sz w:val="24"/>
          <w:lang w:val="zh-CN"/>
        </w:rPr>
      </w:pPr>
      <w:r>
        <w:rPr>
          <w:rFonts w:ascii="宋体" w:cs="宋体" w:hint="eastAsia"/>
          <w:sz w:val="24"/>
          <w:lang w:val="zh-CN"/>
        </w:rPr>
        <w:t>3</w:t>
      </w:r>
      <w:r w:rsidR="00AC62A0" w:rsidRPr="00434826">
        <w:rPr>
          <w:rFonts w:ascii="宋体" w:cs="宋体" w:hint="eastAsia"/>
          <w:sz w:val="24"/>
          <w:lang w:val="zh-CN"/>
        </w:rPr>
        <w:t>、产品必须符合国家质量检测标准和本招标文件规定标准的全新正品现货，提供随货物《产品合格证》及其它相关质量证明文件。进口产品须提供海关进货单（复印件备查）。</w:t>
      </w:r>
    </w:p>
    <w:p w:rsidR="00AC62A0" w:rsidRPr="00B148F3" w:rsidRDefault="002A7548" w:rsidP="00B148F3">
      <w:pPr>
        <w:wordWrap w:val="0"/>
        <w:topLinePunct/>
        <w:spacing w:line="360" w:lineRule="auto"/>
        <w:ind w:firstLineChars="200" w:firstLine="480"/>
        <w:rPr>
          <w:rFonts w:ascii="宋体" w:cs="宋体"/>
          <w:sz w:val="24"/>
          <w:lang w:val="zh-CN"/>
        </w:rPr>
      </w:pPr>
      <w:r>
        <w:rPr>
          <w:rFonts w:ascii="宋体" w:cs="宋体" w:hint="eastAsia"/>
          <w:sz w:val="24"/>
          <w:lang w:val="zh-CN"/>
        </w:rPr>
        <w:t>4</w:t>
      </w:r>
      <w:r w:rsidR="00AC62A0" w:rsidRPr="00434826">
        <w:rPr>
          <w:rFonts w:ascii="宋体" w:cs="宋体" w:hint="eastAsia"/>
          <w:sz w:val="24"/>
          <w:lang w:val="zh-CN"/>
        </w:rPr>
        <w:t>、本项目为交钥匙工程。</w:t>
      </w:r>
      <w:r w:rsidR="00AC62A0" w:rsidRPr="00B148F3">
        <w:rPr>
          <w:rFonts w:ascii="宋体" w:cs="宋体" w:hint="eastAsia"/>
          <w:sz w:val="24"/>
          <w:lang w:val="zh-CN"/>
        </w:rPr>
        <w:t xml:space="preserve"> </w:t>
      </w:r>
    </w:p>
    <w:p w:rsidR="00AC62A0" w:rsidRPr="00784B83" w:rsidRDefault="008E6E6A" w:rsidP="00B148F3">
      <w:pPr>
        <w:wordWrap w:val="0"/>
        <w:topLinePunct/>
        <w:snapToGrid w:val="0"/>
        <w:spacing w:line="360" w:lineRule="auto"/>
        <w:ind w:firstLineChars="150" w:firstLine="361"/>
        <w:rPr>
          <w:rFonts w:ascii="宋体" w:cs="宋体"/>
          <w:b/>
          <w:sz w:val="24"/>
          <w:lang w:val="zh-CN"/>
        </w:rPr>
      </w:pPr>
      <w:r>
        <w:rPr>
          <w:rFonts w:ascii="宋体" w:cs="宋体" w:hint="eastAsia"/>
          <w:b/>
          <w:sz w:val="24"/>
          <w:lang w:val="zh-CN"/>
        </w:rPr>
        <w:t xml:space="preserve"> 5</w:t>
      </w:r>
      <w:r w:rsidR="00AC62A0" w:rsidRPr="00784B83">
        <w:rPr>
          <w:rFonts w:ascii="宋体" w:cs="宋体" w:hint="eastAsia"/>
          <w:b/>
          <w:sz w:val="24"/>
          <w:lang w:val="zh-CN"/>
        </w:rPr>
        <w:t>、本项目招标文件中加◆项为不允许偏离的实质性要求和条件，无加◆的视为不允许负偏离。（如果有的话）</w:t>
      </w:r>
    </w:p>
    <w:p w:rsidR="00AC62A0" w:rsidRPr="00FF6244" w:rsidRDefault="00AC62A0" w:rsidP="00F51389">
      <w:pPr>
        <w:widowControl/>
        <w:shd w:val="clear" w:color="auto" w:fill="FFFFFF"/>
        <w:spacing w:line="360" w:lineRule="auto"/>
        <w:ind w:firstLineChars="200" w:firstLine="480"/>
        <w:contextualSpacing/>
        <w:jc w:val="left"/>
        <w:rPr>
          <w:rFonts w:asciiTheme="minorEastAsia" w:hAnsiTheme="minorEastAsia" w:cs="黑体"/>
          <w:color w:val="000000"/>
          <w:kern w:val="0"/>
          <w:sz w:val="24"/>
          <w:szCs w:val="24"/>
          <w:lang w:val="zh-CN"/>
        </w:rPr>
      </w:pPr>
    </w:p>
    <w:p w:rsidR="00F87998" w:rsidRDefault="00F87998" w:rsidP="00E33DF4">
      <w:pPr>
        <w:autoSpaceDE w:val="0"/>
        <w:autoSpaceDN w:val="0"/>
        <w:adjustRightInd w:val="0"/>
        <w:rPr>
          <w:rFonts w:asciiTheme="majorEastAsia" w:eastAsiaTheme="majorEastAsia" w:hAnsiTheme="majorEastAsia" w:cs="宋体" w:hint="eastAsia"/>
          <w:b/>
          <w:kern w:val="0"/>
          <w:sz w:val="36"/>
          <w:szCs w:val="36"/>
        </w:rPr>
      </w:pPr>
    </w:p>
    <w:p w:rsidR="00E33DF4" w:rsidRDefault="00E33DF4" w:rsidP="00E33DF4">
      <w:pPr>
        <w:autoSpaceDE w:val="0"/>
        <w:autoSpaceDN w:val="0"/>
        <w:adjustRightInd w:val="0"/>
        <w:rPr>
          <w:rFonts w:asciiTheme="majorEastAsia" w:eastAsiaTheme="majorEastAsia" w:hAnsiTheme="majorEastAsia" w:cs="宋体"/>
          <w:b/>
          <w:kern w:val="0"/>
          <w:sz w:val="36"/>
          <w:szCs w:val="36"/>
        </w:rPr>
      </w:pPr>
    </w:p>
    <w:p w:rsidR="00F51389" w:rsidRDefault="00F51389" w:rsidP="00F51389">
      <w:pPr>
        <w:autoSpaceDE w:val="0"/>
        <w:autoSpaceDN w:val="0"/>
        <w:adjustRightInd w:val="0"/>
        <w:jc w:val="center"/>
        <w:rPr>
          <w:rFonts w:asciiTheme="majorEastAsia" w:eastAsiaTheme="majorEastAsia" w:hAnsiTheme="majorEastAsia" w:cs="宋体"/>
          <w:b/>
          <w:kern w:val="0"/>
          <w:sz w:val="36"/>
          <w:szCs w:val="36"/>
        </w:rPr>
      </w:pPr>
      <w:r>
        <w:rPr>
          <w:rFonts w:asciiTheme="majorEastAsia" w:eastAsiaTheme="majorEastAsia" w:hAnsiTheme="majorEastAsia" w:cs="宋体" w:hint="eastAsia"/>
          <w:b/>
          <w:kern w:val="0"/>
          <w:sz w:val="36"/>
          <w:szCs w:val="36"/>
        </w:rPr>
        <w:lastRenderedPageBreak/>
        <w:t>第三章 投标人须知前附表</w:t>
      </w:r>
    </w:p>
    <w:p w:rsidR="00F51389" w:rsidRPr="00981474" w:rsidRDefault="00F51389" w:rsidP="00F51389">
      <w:pPr>
        <w:autoSpaceDE w:val="0"/>
        <w:autoSpaceDN w:val="0"/>
        <w:adjustRightInd w:val="0"/>
        <w:spacing w:line="360" w:lineRule="auto"/>
        <w:ind w:right="-11"/>
        <w:jc w:val="left"/>
        <w:rPr>
          <w:rFonts w:asciiTheme="minorEastAsia" w:hAnsiTheme="minorEastAsia" w:cs="宋体"/>
          <w:b/>
          <w:kern w:val="0"/>
          <w:sz w:val="24"/>
          <w:szCs w:val="24"/>
        </w:rPr>
      </w:pPr>
      <w:r w:rsidRPr="00981474">
        <w:rPr>
          <w:rFonts w:cs="微软雅黑" w:hint="eastAsia"/>
          <w:b/>
          <w:color w:val="FF0000"/>
          <w:sz w:val="24"/>
          <w:szCs w:val="24"/>
        </w:rPr>
        <w:t>招标文件中</w:t>
      </w:r>
      <w:r>
        <w:rPr>
          <w:rFonts w:cs="微软雅黑" w:hint="eastAsia"/>
          <w:b/>
          <w:color w:val="FF0000"/>
          <w:sz w:val="24"/>
          <w:szCs w:val="24"/>
        </w:rPr>
        <w:t>凡标有</w:t>
      </w:r>
      <w:r w:rsidRPr="005516C5">
        <w:rPr>
          <w:rFonts w:asciiTheme="minorEastAsia" w:hAnsiTheme="minorEastAsia" w:cs="微软雅黑" w:hint="eastAsia"/>
          <w:b/>
          <w:color w:val="FF0000"/>
          <w:sz w:val="24"/>
          <w:szCs w:val="24"/>
        </w:rPr>
        <w:t>★</w:t>
      </w:r>
      <w:r w:rsidRPr="00981474">
        <w:rPr>
          <w:rFonts w:cs="微软雅黑" w:hint="eastAsia"/>
          <w:b/>
          <w:color w:val="FF0000"/>
          <w:sz w:val="24"/>
          <w:szCs w:val="24"/>
        </w:rPr>
        <w:t>条款均为实质性</w:t>
      </w:r>
      <w:r>
        <w:rPr>
          <w:rFonts w:cs="微软雅黑" w:hint="eastAsia"/>
          <w:b/>
          <w:color w:val="FF0000"/>
          <w:sz w:val="24"/>
          <w:szCs w:val="24"/>
        </w:rPr>
        <w:t>要求</w:t>
      </w:r>
      <w:r w:rsidRPr="00981474">
        <w:rPr>
          <w:rFonts w:cs="微软雅黑" w:hint="eastAsia"/>
          <w:b/>
          <w:color w:val="FF0000"/>
          <w:sz w:val="24"/>
          <w:szCs w:val="24"/>
        </w:rPr>
        <w:t>条款，投标文件须完全响应，未实质响应的，按照无效投标处理。</w:t>
      </w:r>
    </w:p>
    <w:tbl>
      <w:tblPr>
        <w:tblW w:w="98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06"/>
        <w:gridCol w:w="2268"/>
        <w:gridCol w:w="6813"/>
      </w:tblGrid>
      <w:tr w:rsidR="00F51389" w:rsidRPr="00C77E18" w:rsidTr="00FD62FF">
        <w:trPr>
          <w:trHeight w:val="636"/>
          <w:jc w:val="center"/>
        </w:trPr>
        <w:tc>
          <w:tcPr>
            <w:tcW w:w="806" w:type="dxa"/>
            <w:vAlign w:val="center"/>
          </w:tcPr>
          <w:p w:rsidR="00F51389" w:rsidRPr="00DD57ED" w:rsidRDefault="00F51389" w:rsidP="00FD62FF">
            <w:pPr>
              <w:autoSpaceDE w:val="0"/>
              <w:autoSpaceDN w:val="0"/>
              <w:adjustRightInd w:val="0"/>
              <w:spacing w:line="276" w:lineRule="auto"/>
              <w:jc w:val="center"/>
              <w:rPr>
                <w:rFonts w:asciiTheme="minorEastAsia" w:hAnsiTheme="minorEastAsia" w:cs="仿宋_GB2312"/>
                <w:b/>
                <w:sz w:val="24"/>
                <w:szCs w:val="24"/>
              </w:rPr>
            </w:pPr>
            <w:r w:rsidRPr="00DD57ED">
              <w:rPr>
                <w:rFonts w:asciiTheme="minorEastAsia" w:hAnsiTheme="minorEastAsia" w:cs="仿宋_GB2312" w:hint="eastAsia"/>
                <w:b/>
                <w:sz w:val="24"/>
                <w:szCs w:val="24"/>
              </w:rPr>
              <w:t>序号</w:t>
            </w:r>
          </w:p>
        </w:tc>
        <w:tc>
          <w:tcPr>
            <w:tcW w:w="2268" w:type="dxa"/>
            <w:vAlign w:val="center"/>
          </w:tcPr>
          <w:p w:rsidR="00F51389" w:rsidRPr="00DD57ED" w:rsidRDefault="00F51389" w:rsidP="00FD62FF">
            <w:pPr>
              <w:autoSpaceDE w:val="0"/>
              <w:autoSpaceDN w:val="0"/>
              <w:adjustRightInd w:val="0"/>
              <w:spacing w:line="276" w:lineRule="auto"/>
              <w:jc w:val="center"/>
              <w:rPr>
                <w:rFonts w:asciiTheme="minorEastAsia" w:hAnsiTheme="minorEastAsia" w:cs="仿宋_GB2312"/>
                <w:b/>
                <w:sz w:val="24"/>
                <w:szCs w:val="24"/>
              </w:rPr>
            </w:pPr>
            <w:r w:rsidRPr="00DD57ED">
              <w:rPr>
                <w:rFonts w:asciiTheme="minorEastAsia" w:hAnsiTheme="minorEastAsia" w:cs="仿宋_GB2312" w:hint="eastAsia"/>
                <w:b/>
                <w:sz w:val="24"/>
                <w:szCs w:val="24"/>
              </w:rPr>
              <w:t>条款名称</w:t>
            </w:r>
          </w:p>
        </w:tc>
        <w:tc>
          <w:tcPr>
            <w:tcW w:w="6813" w:type="dxa"/>
            <w:vAlign w:val="center"/>
          </w:tcPr>
          <w:p w:rsidR="00F51389" w:rsidRPr="00DD57ED" w:rsidRDefault="00F51389" w:rsidP="00FD62FF">
            <w:pPr>
              <w:autoSpaceDE w:val="0"/>
              <w:autoSpaceDN w:val="0"/>
              <w:adjustRightInd w:val="0"/>
              <w:spacing w:line="276" w:lineRule="auto"/>
              <w:jc w:val="center"/>
              <w:rPr>
                <w:rFonts w:asciiTheme="minorEastAsia" w:hAnsiTheme="minorEastAsia" w:cs="仿宋_GB2312"/>
                <w:b/>
                <w:sz w:val="24"/>
                <w:szCs w:val="24"/>
              </w:rPr>
            </w:pPr>
            <w:r w:rsidRPr="00DD57ED">
              <w:rPr>
                <w:rFonts w:asciiTheme="minorEastAsia" w:hAnsiTheme="minorEastAsia" w:cs="仿宋_GB2312" w:hint="eastAsia"/>
                <w:b/>
                <w:sz w:val="24"/>
                <w:szCs w:val="24"/>
              </w:rPr>
              <w:t>说明和要求</w:t>
            </w:r>
          </w:p>
        </w:tc>
      </w:tr>
      <w:tr w:rsidR="00F51389" w:rsidRPr="00C77E18" w:rsidTr="00FD62FF">
        <w:trPr>
          <w:trHeight w:val="1278"/>
          <w:jc w:val="center"/>
        </w:trPr>
        <w:tc>
          <w:tcPr>
            <w:tcW w:w="806" w:type="dxa"/>
            <w:vAlign w:val="center"/>
          </w:tcPr>
          <w:p w:rsidR="00F51389" w:rsidRPr="00A10179" w:rsidRDefault="00F51389" w:rsidP="00FD62FF">
            <w:pPr>
              <w:autoSpaceDE w:val="0"/>
              <w:autoSpaceDN w:val="0"/>
              <w:adjustRightInd w:val="0"/>
              <w:spacing w:line="276" w:lineRule="auto"/>
              <w:jc w:val="center"/>
              <w:rPr>
                <w:rFonts w:asciiTheme="minorEastAsia" w:hAnsiTheme="minorEastAsia" w:cs="黑体"/>
                <w:sz w:val="24"/>
                <w:szCs w:val="24"/>
              </w:rPr>
            </w:pPr>
            <w:r w:rsidRPr="00A10179">
              <w:rPr>
                <w:rFonts w:asciiTheme="minorEastAsia" w:hAnsiTheme="minorEastAsia" w:cs="黑体" w:hint="eastAsia"/>
                <w:sz w:val="24"/>
                <w:szCs w:val="24"/>
              </w:rPr>
              <w:t>1</w:t>
            </w:r>
          </w:p>
        </w:tc>
        <w:tc>
          <w:tcPr>
            <w:tcW w:w="2268" w:type="dxa"/>
            <w:vAlign w:val="center"/>
          </w:tcPr>
          <w:p w:rsidR="00F51389" w:rsidRPr="00A10179" w:rsidRDefault="00F51389" w:rsidP="00FD62FF">
            <w:pPr>
              <w:autoSpaceDE w:val="0"/>
              <w:autoSpaceDN w:val="0"/>
              <w:adjustRightInd w:val="0"/>
              <w:spacing w:line="276" w:lineRule="auto"/>
              <w:jc w:val="center"/>
              <w:rPr>
                <w:rFonts w:asciiTheme="minorEastAsia" w:hAnsiTheme="minorEastAsia" w:cs="仿宋_GB2312"/>
                <w:sz w:val="24"/>
                <w:szCs w:val="24"/>
              </w:rPr>
            </w:pPr>
            <w:r w:rsidRPr="00A10179">
              <w:rPr>
                <w:rFonts w:asciiTheme="minorEastAsia" w:hAnsiTheme="minorEastAsia" w:cs="仿宋_GB2312" w:hint="eastAsia"/>
                <w:sz w:val="24"/>
                <w:szCs w:val="24"/>
              </w:rPr>
              <w:t>采购项目</w:t>
            </w:r>
          </w:p>
        </w:tc>
        <w:tc>
          <w:tcPr>
            <w:tcW w:w="6813" w:type="dxa"/>
          </w:tcPr>
          <w:p w:rsidR="000C6CBE" w:rsidRPr="004B3C8B" w:rsidRDefault="00F51389" w:rsidP="000C6CBE">
            <w:pPr>
              <w:widowControl/>
              <w:shd w:val="clear" w:color="auto" w:fill="FFFFFF"/>
              <w:spacing w:line="360" w:lineRule="atLeast"/>
              <w:jc w:val="left"/>
              <w:rPr>
                <w:rFonts w:asciiTheme="minorEastAsia" w:hAnsiTheme="minorEastAsia" w:cs="宋体"/>
                <w:color w:val="000000"/>
                <w:kern w:val="0"/>
                <w:sz w:val="24"/>
                <w:szCs w:val="24"/>
              </w:rPr>
            </w:pPr>
            <w:r w:rsidRPr="00A10179">
              <w:rPr>
                <w:rFonts w:asciiTheme="minorEastAsia" w:hAnsiTheme="minorEastAsia" w:cs="仿宋_GB2312" w:hint="eastAsia"/>
                <w:sz w:val="24"/>
                <w:szCs w:val="24"/>
              </w:rPr>
              <w:t>项目名称：</w:t>
            </w:r>
            <w:r w:rsidR="007600E5">
              <w:rPr>
                <w:rFonts w:asciiTheme="minorEastAsia" w:hAnsiTheme="minorEastAsia" w:cs="Arial" w:hint="eastAsia"/>
                <w:color w:val="000000"/>
                <w:kern w:val="0"/>
                <w:sz w:val="24"/>
                <w:szCs w:val="24"/>
                <w:lang w:val="zh-CN"/>
              </w:rPr>
              <w:t>数字化设计实训室设备、艺术设计实训室设备及创意设计实训室设备</w:t>
            </w:r>
          </w:p>
          <w:p w:rsidR="000C6CBE" w:rsidRDefault="00F51389" w:rsidP="000C6CBE">
            <w:pPr>
              <w:autoSpaceDE w:val="0"/>
              <w:autoSpaceDN w:val="0"/>
              <w:adjustRightInd w:val="0"/>
              <w:spacing w:line="360" w:lineRule="auto"/>
              <w:jc w:val="left"/>
              <w:rPr>
                <w:rFonts w:asciiTheme="minorEastAsia" w:hAnsiTheme="minorEastAsia" w:cs="仿宋_GB2312"/>
                <w:sz w:val="24"/>
                <w:szCs w:val="24"/>
              </w:rPr>
            </w:pPr>
            <w:r w:rsidRPr="00A10179">
              <w:rPr>
                <w:rFonts w:asciiTheme="minorEastAsia" w:hAnsiTheme="minorEastAsia" w:cs="仿宋_GB2312" w:hint="eastAsia"/>
                <w:sz w:val="24"/>
                <w:szCs w:val="24"/>
              </w:rPr>
              <w:t>项目编号：</w:t>
            </w:r>
            <w:r w:rsidR="00F64BFF">
              <w:rPr>
                <w:rFonts w:asciiTheme="minorEastAsia" w:hAnsiTheme="minorEastAsia" w:cs="仿宋_GB2312" w:hint="eastAsia"/>
                <w:sz w:val="24"/>
                <w:szCs w:val="24"/>
              </w:rPr>
              <w:t>ZFCG-G20180</w:t>
            </w:r>
            <w:r w:rsidR="00E33DF4">
              <w:rPr>
                <w:rFonts w:asciiTheme="minorEastAsia" w:hAnsiTheme="minorEastAsia" w:cs="仿宋_GB2312" w:hint="eastAsia"/>
                <w:sz w:val="24"/>
                <w:szCs w:val="24"/>
              </w:rPr>
              <w:t>99</w:t>
            </w:r>
            <w:r w:rsidR="00D87AE5" w:rsidRPr="00D87AE5">
              <w:rPr>
                <w:rFonts w:asciiTheme="minorEastAsia" w:hAnsiTheme="minorEastAsia" w:cs="仿宋_GB2312" w:hint="eastAsia"/>
                <w:sz w:val="24"/>
                <w:szCs w:val="24"/>
              </w:rPr>
              <w:t>号</w:t>
            </w:r>
          </w:p>
          <w:p w:rsidR="00EB4C1B" w:rsidRPr="00F87998" w:rsidRDefault="00F51389" w:rsidP="00F87998">
            <w:pPr>
              <w:widowControl/>
              <w:shd w:val="clear" w:color="auto" w:fill="FFFFFF"/>
              <w:spacing w:line="360" w:lineRule="atLeast"/>
              <w:jc w:val="left"/>
              <w:rPr>
                <w:rFonts w:asciiTheme="minorEastAsia" w:hAnsiTheme="minorEastAsia" w:cs="宋体"/>
                <w:color w:val="000000"/>
                <w:kern w:val="0"/>
                <w:sz w:val="24"/>
                <w:szCs w:val="24"/>
              </w:rPr>
            </w:pPr>
            <w:r w:rsidRPr="00A10179">
              <w:rPr>
                <w:rFonts w:asciiTheme="minorEastAsia" w:hAnsiTheme="minorEastAsia" w:cs="仿宋_GB2312" w:hint="eastAsia"/>
                <w:sz w:val="24"/>
                <w:szCs w:val="24"/>
              </w:rPr>
              <w:t>项目内容：</w:t>
            </w:r>
            <w:r w:rsidR="00EB4C1B">
              <w:rPr>
                <w:rFonts w:asciiTheme="minorEastAsia" w:hAnsiTheme="minorEastAsia" w:cs="仿宋_GB2312" w:hint="eastAsia"/>
                <w:color w:val="000000"/>
                <w:sz w:val="24"/>
                <w:szCs w:val="24"/>
                <w:shd w:val="clear" w:color="auto" w:fill="FFFFFF"/>
              </w:rPr>
              <w:t>A包：</w:t>
            </w:r>
            <w:r w:rsidR="007600E5">
              <w:rPr>
                <w:rFonts w:asciiTheme="minorEastAsia" w:hAnsiTheme="minorEastAsia" w:cs="Arial" w:hint="eastAsia"/>
                <w:color w:val="000000"/>
                <w:kern w:val="0"/>
                <w:sz w:val="24"/>
                <w:szCs w:val="24"/>
                <w:lang w:val="zh-CN"/>
              </w:rPr>
              <w:t>数字化设计实训室设备</w:t>
            </w:r>
            <w:r w:rsidR="00EB4C1B" w:rsidRPr="000B1DFE">
              <w:rPr>
                <w:rFonts w:asciiTheme="minorEastAsia" w:hAnsiTheme="minorEastAsia" w:cs="宋体"/>
                <w:color w:val="000000"/>
                <w:kern w:val="0"/>
                <w:sz w:val="24"/>
                <w:szCs w:val="24"/>
                <w:lang w:val="zh-CN"/>
              </w:rPr>
              <w:t>1</w:t>
            </w:r>
            <w:r w:rsidR="00EB4C1B" w:rsidRPr="000B1DFE">
              <w:rPr>
                <w:rFonts w:asciiTheme="minorEastAsia" w:hAnsiTheme="minorEastAsia" w:cs="宋体" w:hint="eastAsia"/>
                <w:color w:val="000000"/>
                <w:kern w:val="0"/>
                <w:sz w:val="24"/>
                <w:szCs w:val="24"/>
                <w:lang w:val="zh-CN"/>
              </w:rPr>
              <w:t>批</w:t>
            </w:r>
            <w:r w:rsidR="00EB4C1B">
              <w:rPr>
                <w:rFonts w:asciiTheme="minorEastAsia" w:hAnsiTheme="minorEastAsia" w:cs="宋体" w:hint="eastAsia"/>
                <w:color w:val="000000"/>
                <w:kern w:val="0"/>
                <w:sz w:val="24"/>
                <w:szCs w:val="24"/>
                <w:lang w:val="zh-CN"/>
              </w:rPr>
              <w:t>；B包：</w:t>
            </w:r>
            <w:r w:rsidR="007600E5">
              <w:rPr>
                <w:rFonts w:asciiTheme="minorEastAsia" w:hAnsiTheme="minorEastAsia" w:cs="Arial" w:hint="eastAsia"/>
                <w:color w:val="000000"/>
                <w:kern w:val="0"/>
                <w:sz w:val="24"/>
                <w:szCs w:val="24"/>
                <w:lang w:val="zh-CN"/>
              </w:rPr>
              <w:t>艺术设计实训室设备</w:t>
            </w:r>
            <w:r w:rsidR="00EB4C1B" w:rsidRPr="00577FDD">
              <w:rPr>
                <w:rFonts w:asciiTheme="minorEastAsia" w:hAnsiTheme="minorEastAsia" w:cs="宋体"/>
                <w:color w:val="000000"/>
                <w:kern w:val="0"/>
                <w:sz w:val="24"/>
                <w:szCs w:val="24"/>
                <w:lang w:val="zh-CN"/>
              </w:rPr>
              <w:t>1</w:t>
            </w:r>
            <w:r w:rsidR="00EB4C1B" w:rsidRPr="00577FDD">
              <w:rPr>
                <w:rFonts w:asciiTheme="minorEastAsia" w:hAnsiTheme="minorEastAsia" w:cs="宋体" w:hint="eastAsia"/>
                <w:color w:val="000000"/>
                <w:kern w:val="0"/>
                <w:sz w:val="24"/>
                <w:szCs w:val="24"/>
                <w:lang w:val="zh-CN"/>
              </w:rPr>
              <w:t>批</w:t>
            </w:r>
            <w:r w:rsidR="00EB4C1B">
              <w:rPr>
                <w:rFonts w:asciiTheme="minorEastAsia" w:hAnsiTheme="minorEastAsia" w:cs="宋体" w:hint="eastAsia"/>
                <w:color w:val="000000"/>
                <w:kern w:val="0"/>
                <w:sz w:val="24"/>
                <w:szCs w:val="24"/>
                <w:lang w:val="zh-CN"/>
              </w:rPr>
              <w:t>；C包：</w:t>
            </w:r>
            <w:r w:rsidR="007600E5">
              <w:rPr>
                <w:rFonts w:asciiTheme="minorEastAsia" w:hAnsiTheme="minorEastAsia" w:cs="Arial" w:hint="eastAsia"/>
                <w:color w:val="000000"/>
                <w:kern w:val="0"/>
                <w:sz w:val="24"/>
                <w:szCs w:val="24"/>
                <w:lang w:val="zh-CN"/>
              </w:rPr>
              <w:t>创意设计实训室设备</w:t>
            </w:r>
            <w:r w:rsidR="00EB4C1B" w:rsidRPr="00740B28">
              <w:rPr>
                <w:rFonts w:asciiTheme="minorEastAsia" w:hAnsiTheme="minorEastAsia" w:cs="宋体"/>
                <w:kern w:val="0"/>
                <w:sz w:val="24"/>
                <w:szCs w:val="24"/>
                <w:lang w:val="zh-CN"/>
              </w:rPr>
              <w:t>1</w:t>
            </w:r>
            <w:r w:rsidR="00EB4C1B" w:rsidRPr="00740B28">
              <w:rPr>
                <w:rFonts w:asciiTheme="minorEastAsia" w:hAnsiTheme="minorEastAsia" w:cs="宋体" w:hint="eastAsia"/>
                <w:kern w:val="0"/>
                <w:sz w:val="24"/>
                <w:szCs w:val="24"/>
                <w:lang w:val="zh-CN"/>
              </w:rPr>
              <w:t>批</w:t>
            </w:r>
            <w:r w:rsidR="00EB4C1B">
              <w:rPr>
                <w:rFonts w:asciiTheme="minorEastAsia" w:hAnsiTheme="minorEastAsia" w:cs="宋体" w:hint="eastAsia"/>
                <w:kern w:val="0"/>
                <w:sz w:val="24"/>
                <w:szCs w:val="24"/>
                <w:lang w:val="zh-CN"/>
              </w:rPr>
              <w:t>。</w:t>
            </w:r>
          </w:p>
          <w:p w:rsidR="00F51389" w:rsidRPr="00A10179" w:rsidRDefault="00F51389" w:rsidP="00EB4C1B">
            <w:pPr>
              <w:autoSpaceDE w:val="0"/>
              <w:autoSpaceDN w:val="0"/>
              <w:adjustRightInd w:val="0"/>
              <w:spacing w:line="360" w:lineRule="auto"/>
              <w:jc w:val="left"/>
              <w:rPr>
                <w:rFonts w:asciiTheme="minorEastAsia" w:hAnsiTheme="minorEastAsia" w:cs="仿宋_GB2312"/>
                <w:sz w:val="24"/>
                <w:szCs w:val="24"/>
              </w:rPr>
            </w:pPr>
            <w:r w:rsidRPr="00A10179">
              <w:rPr>
                <w:rFonts w:asciiTheme="minorEastAsia" w:hAnsiTheme="minorEastAsia" w:cs="仿宋_GB2312" w:hint="eastAsia"/>
                <w:sz w:val="24"/>
                <w:szCs w:val="24"/>
              </w:rPr>
              <w:t>项目地址：</w:t>
            </w:r>
            <w:r w:rsidR="002A7548">
              <w:rPr>
                <w:rFonts w:asciiTheme="minorEastAsia" w:hAnsiTheme="minorEastAsia" w:cs="仿宋_GB2312" w:hint="eastAsia"/>
                <w:sz w:val="24"/>
                <w:szCs w:val="24"/>
              </w:rPr>
              <w:t>许昌</w:t>
            </w:r>
            <w:r w:rsidR="00EB4C1B">
              <w:rPr>
                <w:rFonts w:asciiTheme="minorEastAsia" w:hAnsiTheme="minorEastAsia" w:cs="仿宋_GB2312" w:hint="eastAsia"/>
                <w:sz w:val="24"/>
                <w:szCs w:val="24"/>
              </w:rPr>
              <w:t>职业技术学院</w:t>
            </w:r>
          </w:p>
        </w:tc>
      </w:tr>
      <w:tr w:rsidR="00F51389" w:rsidRPr="00C77E18" w:rsidTr="00FD62FF">
        <w:trPr>
          <w:trHeight w:val="1421"/>
          <w:jc w:val="center"/>
        </w:trPr>
        <w:tc>
          <w:tcPr>
            <w:tcW w:w="806" w:type="dxa"/>
            <w:vAlign w:val="center"/>
          </w:tcPr>
          <w:p w:rsidR="00F51389" w:rsidRPr="00A10179" w:rsidRDefault="00F51389" w:rsidP="00FD62FF">
            <w:pPr>
              <w:autoSpaceDE w:val="0"/>
              <w:autoSpaceDN w:val="0"/>
              <w:adjustRightInd w:val="0"/>
              <w:spacing w:line="276" w:lineRule="auto"/>
              <w:jc w:val="center"/>
              <w:rPr>
                <w:rFonts w:asciiTheme="minorEastAsia" w:hAnsiTheme="minorEastAsia" w:cs="TimesNewRomanPSMT"/>
                <w:sz w:val="24"/>
                <w:szCs w:val="24"/>
              </w:rPr>
            </w:pPr>
            <w:r w:rsidRPr="00A10179">
              <w:rPr>
                <w:rFonts w:asciiTheme="minorEastAsia" w:hAnsiTheme="minorEastAsia" w:cs="TimesNewRomanPSMT" w:hint="eastAsia"/>
                <w:sz w:val="24"/>
                <w:szCs w:val="24"/>
              </w:rPr>
              <w:t>2</w:t>
            </w:r>
          </w:p>
        </w:tc>
        <w:tc>
          <w:tcPr>
            <w:tcW w:w="2268" w:type="dxa"/>
            <w:vAlign w:val="center"/>
          </w:tcPr>
          <w:p w:rsidR="00F51389" w:rsidRPr="00A10179" w:rsidRDefault="00F51389" w:rsidP="00FD62FF">
            <w:pPr>
              <w:autoSpaceDE w:val="0"/>
              <w:autoSpaceDN w:val="0"/>
              <w:adjustRightInd w:val="0"/>
              <w:spacing w:line="276" w:lineRule="auto"/>
              <w:jc w:val="center"/>
              <w:rPr>
                <w:rFonts w:asciiTheme="minorEastAsia" w:hAnsiTheme="minorEastAsia" w:cs="仿宋_GB2312"/>
                <w:sz w:val="24"/>
                <w:szCs w:val="24"/>
              </w:rPr>
            </w:pPr>
            <w:r w:rsidRPr="00A10179">
              <w:rPr>
                <w:rFonts w:asciiTheme="minorEastAsia" w:hAnsiTheme="minorEastAsia" w:cs="仿宋_GB2312" w:hint="eastAsia"/>
                <w:sz w:val="24"/>
                <w:szCs w:val="24"/>
              </w:rPr>
              <w:t>采购人</w:t>
            </w:r>
          </w:p>
        </w:tc>
        <w:tc>
          <w:tcPr>
            <w:tcW w:w="6813" w:type="dxa"/>
            <w:vAlign w:val="center"/>
          </w:tcPr>
          <w:p w:rsidR="00F51389" w:rsidRPr="00A10179" w:rsidRDefault="00F51389" w:rsidP="00FD62FF">
            <w:pPr>
              <w:autoSpaceDE w:val="0"/>
              <w:autoSpaceDN w:val="0"/>
              <w:adjustRightInd w:val="0"/>
              <w:spacing w:line="360" w:lineRule="auto"/>
              <w:jc w:val="left"/>
              <w:rPr>
                <w:rFonts w:asciiTheme="minorEastAsia" w:hAnsiTheme="minorEastAsia" w:cs="仿宋_GB2312"/>
                <w:sz w:val="24"/>
                <w:szCs w:val="24"/>
              </w:rPr>
            </w:pPr>
            <w:r w:rsidRPr="00A10179">
              <w:rPr>
                <w:rFonts w:asciiTheme="minorEastAsia" w:hAnsiTheme="minorEastAsia" w:cs="仿宋_GB2312" w:hint="eastAsia"/>
                <w:sz w:val="24"/>
                <w:szCs w:val="24"/>
              </w:rPr>
              <w:t>名称：</w:t>
            </w:r>
            <w:r w:rsidR="00EB4C1B">
              <w:rPr>
                <w:rFonts w:asciiTheme="minorEastAsia" w:hAnsiTheme="minorEastAsia" w:cs="仿宋_GB2312" w:hint="eastAsia"/>
                <w:sz w:val="24"/>
                <w:szCs w:val="24"/>
              </w:rPr>
              <w:t>许昌职业技术学院</w:t>
            </w:r>
          </w:p>
          <w:p w:rsidR="00F51389" w:rsidRPr="00A10179" w:rsidRDefault="00F51389" w:rsidP="00FD62FF">
            <w:pPr>
              <w:autoSpaceDE w:val="0"/>
              <w:autoSpaceDN w:val="0"/>
              <w:adjustRightInd w:val="0"/>
              <w:spacing w:line="360" w:lineRule="auto"/>
              <w:jc w:val="left"/>
              <w:rPr>
                <w:rFonts w:asciiTheme="minorEastAsia" w:hAnsiTheme="minorEastAsia" w:cs="仿宋_GB2312"/>
                <w:sz w:val="24"/>
                <w:szCs w:val="24"/>
              </w:rPr>
            </w:pPr>
            <w:r w:rsidRPr="00A10179">
              <w:rPr>
                <w:rFonts w:asciiTheme="minorEastAsia" w:hAnsiTheme="minorEastAsia" w:cs="仿宋_GB2312" w:hint="eastAsia"/>
                <w:sz w:val="24"/>
                <w:szCs w:val="24"/>
              </w:rPr>
              <w:t>地址：</w:t>
            </w:r>
            <w:r w:rsidR="00EB4C1B">
              <w:rPr>
                <w:rFonts w:asciiTheme="minorEastAsia" w:hAnsiTheme="minorEastAsia" w:cs="仿宋" w:hint="eastAsia"/>
                <w:color w:val="000000"/>
                <w:kern w:val="0"/>
                <w:sz w:val="24"/>
                <w:szCs w:val="24"/>
                <w:shd w:val="clear" w:color="auto" w:fill="FFFFFF"/>
              </w:rPr>
              <w:t>新兴东路4336号</w:t>
            </w:r>
          </w:p>
          <w:p w:rsidR="00F51389" w:rsidRPr="00A10179" w:rsidRDefault="00F51389" w:rsidP="00EB4C1B">
            <w:pPr>
              <w:autoSpaceDE w:val="0"/>
              <w:autoSpaceDN w:val="0"/>
              <w:adjustRightInd w:val="0"/>
              <w:spacing w:line="360" w:lineRule="auto"/>
              <w:jc w:val="left"/>
              <w:rPr>
                <w:rFonts w:asciiTheme="minorEastAsia" w:hAnsiTheme="minorEastAsia" w:cs="仿宋_GB2312"/>
                <w:sz w:val="24"/>
                <w:szCs w:val="24"/>
              </w:rPr>
            </w:pPr>
            <w:r w:rsidRPr="00A10179">
              <w:rPr>
                <w:rFonts w:asciiTheme="minorEastAsia" w:hAnsiTheme="minorEastAsia" w:cs="仿宋_GB2312" w:hint="eastAsia"/>
                <w:sz w:val="24"/>
                <w:szCs w:val="24"/>
              </w:rPr>
              <w:t>联系人：</w:t>
            </w:r>
            <w:r w:rsidR="00B148F3">
              <w:rPr>
                <w:rFonts w:asciiTheme="minorEastAsia" w:hAnsiTheme="minorEastAsia" w:cs="仿宋_GB2312" w:hint="eastAsia"/>
                <w:sz w:val="24"/>
                <w:szCs w:val="24"/>
              </w:rPr>
              <w:t>王</w:t>
            </w:r>
            <w:r w:rsidR="000C6CBE">
              <w:rPr>
                <w:rFonts w:asciiTheme="minorEastAsia" w:hAnsiTheme="minorEastAsia" w:cs="仿宋_GB2312" w:hint="eastAsia"/>
                <w:sz w:val="24"/>
                <w:szCs w:val="24"/>
              </w:rPr>
              <w:t xml:space="preserve">先生                </w:t>
            </w:r>
            <w:r w:rsidRPr="00A10179">
              <w:rPr>
                <w:rFonts w:asciiTheme="minorEastAsia" w:hAnsiTheme="minorEastAsia" w:cs="仿宋_GB2312" w:hint="eastAsia"/>
                <w:sz w:val="24"/>
                <w:szCs w:val="24"/>
              </w:rPr>
              <w:t>电话：</w:t>
            </w:r>
            <w:r w:rsidR="00EB4C1B">
              <w:rPr>
                <w:rFonts w:asciiTheme="minorEastAsia" w:hAnsiTheme="minorEastAsia" w:cs="仿宋_GB2312" w:hint="eastAsia"/>
                <w:sz w:val="24"/>
                <w:szCs w:val="24"/>
              </w:rPr>
              <w:t>18503749668</w:t>
            </w:r>
          </w:p>
        </w:tc>
      </w:tr>
      <w:tr w:rsidR="00F51389" w:rsidRPr="00C77E18" w:rsidTr="00FD62FF">
        <w:trPr>
          <w:trHeight w:val="323"/>
          <w:jc w:val="center"/>
        </w:trPr>
        <w:tc>
          <w:tcPr>
            <w:tcW w:w="806" w:type="dxa"/>
            <w:vAlign w:val="center"/>
          </w:tcPr>
          <w:p w:rsidR="00F51389" w:rsidRPr="00A10179" w:rsidRDefault="00F51389" w:rsidP="00FD62FF">
            <w:pPr>
              <w:autoSpaceDE w:val="0"/>
              <w:autoSpaceDN w:val="0"/>
              <w:adjustRightInd w:val="0"/>
              <w:spacing w:line="276" w:lineRule="auto"/>
              <w:jc w:val="center"/>
              <w:rPr>
                <w:rFonts w:asciiTheme="minorEastAsia" w:hAnsiTheme="minorEastAsia" w:cs="黑体"/>
                <w:sz w:val="24"/>
                <w:szCs w:val="24"/>
              </w:rPr>
            </w:pPr>
            <w:r w:rsidRPr="00A10179">
              <w:rPr>
                <w:rFonts w:asciiTheme="minorEastAsia" w:hAnsiTheme="minorEastAsia" w:cs="黑体" w:hint="eastAsia"/>
                <w:sz w:val="24"/>
                <w:szCs w:val="24"/>
              </w:rPr>
              <w:t>3</w:t>
            </w:r>
          </w:p>
        </w:tc>
        <w:tc>
          <w:tcPr>
            <w:tcW w:w="2268" w:type="dxa"/>
            <w:vAlign w:val="center"/>
          </w:tcPr>
          <w:p w:rsidR="00F51389" w:rsidRPr="00A10179" w:rsidRDefault="00F51389" w:rsidP="00FD62FF">
            <w:pPr>
              <w:autoSpaceDE w:val="0"/>
              <w:autoSpaceDN w:val="0"/>
              <w:adjustRightInd w:val="0"/>
              <w:spacing w:line="276" w:lineRule="auto"/>
              <w:jc w:val="center"/>
              <w:rPr>
                <w:rFonts w:asciiTheme="minorEastAsia" w:hAnsiTheme="minorEastAsia" w:cs="仿宋_GB2312"/>
                <w:sz w:val="24"/>
                <w:szCs w:val="24"/>
              </w:rPr>
            </w:pPr>
            <w:r w:rsidRPr="00A10179">
              <w:rPr>
                <w:rFonts w:asciiTheme="minorEastAsia" w:hAnsiTheme="minorEastAsia" w:cs="仿宋_GB2312" w:hint="eastAsia"/>
                <w:sz w:val="24"/>
                <w:szCs w:val="24"/>
              </w:rPr>
              <w:t>代理机构</w:t>
            </w:r>
          </w:p>
        </w:tc>
        <w:tc>
          <w:tcPr>
            <w:tcW w:w="6813" w:type="dxa"/>
            <w:vAlign w:val="center"/>
          </w:tcPr>
          <w:p w:rsidR="00AC62A0" w:rsidRPr="00A10179" w:rsidRDefault="00AC62A0" w:rsidP="00AC62A0">
            <w:pPr>
              <w:autoSpaceDE w:val="0"/>
              <w:autoSpaceDN w:val="0"/>
              <w:adjustRightInd w:val="0"/>
              <w:spacing w:line="360" w:lineRule="auto"/>
              <w:jc w:val="left"/>
              <w:rPr>
                <w:rFonts w:asciiTheme="minorEastAsia" w:hAnsiTheme="minorEastAsia" w:cs="仿宋_GB2312"/>
                <w:sz w:val="24"/>
                <w:szCs w:val="24"/>
              </w:rPr>
            </w:pPr>
            <w:r w:rsidRPr="00A10179">
              <w:rPr>
                <w:rFonts w:asciiTheme="minorEastAsia" w:hAnsiTheme="minorEastAsia" w:cs="仿宋_GB2312" w:hint="eastAsia"/>
                <w:sz w:val="24"/>
                <w:szCs w:val="24"/>
              </w:rPr>
              <w:t>名称：</w:t>
            </w:r>
            <w:r>
              <w:rPr>
                <w:rFonts w:asciiTheme="minorEastAsia" w:hAnsiTheme="minorEastAsia" w:cs="仿宋_GB2312" w:hint="eastAsia"/>
                <w:sz w:val="24"/>
                <w:szCs w:val="24"/>
              </w:rPr>
              <w:t>许昌市政府采购中心</w:t>
            </w:r>
          </w:p>
          <w:p w:rsidR="00AC62A0" w:rsidRPr="00A10179" w:rsidRDefault="00AC62A0" w:rsidP="00AC62A0">
            <w:pPr>
              <w:autoSpaceDE w:val="0"/>
              <w:autoSpaceDN w:val="0"/>
              <w:adjustRightInd w:val="0"/>
              <w:spacing w:line="360" w:lineRule="auto"/>
              <w:jc w:val="left"/>
              <w:rPr>
                <w:rFonts w:asciiTheme="minorEastAsia" w:hAnsiTheme="minorEastAsia" w:cs="仿宋_GB2312"/>
                <w:sz w:val="24"/>
                <w:szCs w:val="24"/>
              </w:rPr>
            </w:pPr>
            <w:r w:rsidRPr="00A10179">
              <w:rPr>
                <w:rFonts w:asciiTheme="minorEastAsia" w:hAnsiTheme="minorEastAsia" w:cs="仿宋_GB2312" w:hint="eastAsia"/>
                <w:sz w:val="24"/>
                <w:szCs w:val="24"/>
              </w:rPr>
              <w:t>地址：</w:t>
            </w:r>
            <w:r w:rsidR="00570BD7" w:rsidRPr="00570BD7">
              <w:rPr>
                <w:rFonts w:asciiTheme="minorEastAsia" w:hAnsiTheme="minorEastAsia" w:cs="仿宋_GB2312" w:hint="eastAsia"/>
                <w:sz w:val="24"/>
                <w:szCs w:val="24"/>
              </w:rPr>
              <w:t>许昌市龙兴路与竹林路交汇处公共资源大厦</w:t>
            </w:r>
          </w:p>
          <w:p w:rsidR="00F51389" w:rsidRPr="00A10179" w:rsidRDefault="00AC62A0" w:rsidP="000C6CBE">
            <w:pPr>
              <w:autoSpaceDE w:val="0"/>
              <w:autoSpaceDN w:val="0"/>
              <w:adjustRightInd w:val="0"/>
              <w:spacing w:line="360" w:lineRule="auto"/>
              <w:jc w:val="left"/>
              <w:rPr>
                <w:rFonts w:asciiTheme="minorEastAsia" w:hAnsiTheme="minorEastAsia" w:cs="仿宋_GB2312"/>
                <w:sz w:val="24"/>
                <w:szCs w:val="24"/>
              </w:rPr>
            </w:pPr>
            <w:r w:rsidRPr="00A10179">
              <w:rPr>
                <w:rFonts w:asciiTheme="minorEastAsia" w:hAnsiTheme="minorEastAsia" w:cs="仿宋_GB2312" w:hint="eastAsia"/>
                <w:sz w:val="24"/>
                <w:szCs w:val="24"/>
              </w:rPr>
              <w:t>联系人：</w:t>
            </w:r>
            <w:r w:rsidR="000C6CBE">
              <w:rPr>
                <w:rFonts w:asciiTheme="minorEastAsia" w:hAnsiTheme="minorEastAsia" w:cs="仿宋_GB2312" w:hint="eastAsia"/>
                <w:sz w:val="24"/>
                <w:szCs w:val="24"/>
              </w:rPr>
              <w:t>黄</w:t>
            </w:r>
            <w:r>
              <w:rPr>
                <w:rFonts w:asciiTheme="minorEastAsia" w:hAnsiTheme="minorEastAsia" w:cs="仿宋_GB2312" w:hint="eastAsia"/>
                <w:sz w:val="24"/>
                <w:szCs w:val="24"/>
              </w:rPr>
              <w:t xml:space="preserve">女士                </w:t>
            </w:r>
            <w:r w:rsidRPr="00A10179">
              <w:rPr>
                <w:rFonts w:asciiTheme="minorEastAsia" w:hAnsiTheme="minorEastAsia" w:cs="仿宋_GB2312" w:hint="eastAsia"/>
                <w:sz w:val="24"/>
                <w:szCs w:val="24"/>
              </w:rPr>
              <w:t>电话：</w:t>
            </w:r>
            <w:r>
              <w:rPr>
                <w:rFonts w:asciiTheme="minorEastAsia" w:hAnsiTheme="minorEastAsia" w:cs="仿宋_GB2312" w:hint="eastAsia"/>
                <w:sz w:val="24"/>
                <w:szCs w:val="24"/>
              </w:rPr>
              <w:t>0374-2968687</w:t>
            </w:r>
          </w:p>
        </w:tc>
      </w:tr>
      <w:tr w:rsidR="00F51389" w:rsidRPr="00C77E18" w:rsidTr="00FD62FF">
        <w:trPr>
          <w:trHeight w:val="90"/>
          <w:jc w:val="center"/>
        </w:trPr>
        <w:tc>
          <w:tcPr>
            <w:tcW w:w="806" w:type="dxa"/>
            <w:vAlign w:val="center"/>
          </w:tcPr>
          <w:p w:rsidR="00F51389" w:rsidRPr="00A10179" w:rsidRDefault="00F51389" w:rsidP="00FD62FF">
            <w:pPr>
              <w:autoSpaceDE w:val="0"/>
              <w:autoSpaceDN w:val="0"/>
              <w:adjustRightInd w:val="0"/>
              <w:spacing w:line="276" w:lineRule="auto"/>
              <w:jc w:val="center"/>
              <w:rPr>
                <w:rFonts w:asciiTheme="minorEastAsia" w:hAnsiTheme="minorEastAsia" w:cs="黑体"/>
                <w:sz w:val="24"/>
                <w:szCs w:val="24"/>
              </w:rPr>
            </w:pPr>
            <w:r w:rsidRPr="00A10179">
              <w:rPr>
                <w:rFonts w:asciiTheme="minorEastAsia" w:hAnsiTheme="minorEastAsia" w:cs="黑体" w:hint="eastAsia"/>
                <w:sz w:val="24"/>
                <w:szCs w:val="24"/>
              </w:rPr>
              <w:t>4</w:t>
            </w:r>
          </w:p>
        </w:tc>
        <w:tc>
          <w:tcPr>
            <w:tcW w:w="2268" w:type="dxa"/>
            <w:vAlign w:val="center"/>
          </w:tcPr>
          <w:p w:rsidR="00F51389" w:rsidRPr="00A10179" w:rsidRDefault="00F51389" w:rsidP="00FD62FF">
            <w:pPr>
              <w:autoSpaceDE w:val="0"/>
              <w:autoSpaceDN w:val="0"/>
              <w:adjustRightInd w:val="0"/>
              <w:spacing w:line="276" w:lineRule="auto"/>
              <w:jc w:val="center"/>
              <w:rPr>
                <w:rFonts w:asciiTheme="minorEastAsia" w:hAnsiTheme="minorEastAsia" w:cs="仿宋_GB2312"/>
                <w:sz w:val="24"/>
                <w:szCs w:val="24"/>
              </w:rPr>
            </w:pPr>
            <w:r w:rsidRPr="005516C5">
              <w:rPr>
                <w:rFonts w:asciiTheme="minorEastAsia" w:hAnsiTheme="minorEastAsia" w:cs="微软雅黑" w:hint="eastAsia"/>
                <w:b/>
                <w:color w:val="FF0000"/>
                <w:sz w:val="24"/>
                <w:szCs w:val="24"/>
              </w:rPr>
              <w:t>★</w:t>
            </w:r>
            <w:r w:rsidRPr="00A10179">
              <w:rPr>
                <w:rFonts w:asciiTheme="minorEastAsia" w:hAnsiTheme="minorEastAsia" w:cs="仿宋_GB2312" w:hint="eastAsia"/>
                <w:sz w:val="24"/>
                <w:szCs w:val="24"/>
              </w:rPr>
              <w:t>投标人</w:t>
            </w:r>
            <w:r>
              <w:rPr>
                <w:rFonts w:asciiTheme="minorEastAsia" w:hAnsiTheme="minorEastAsia" w:cs="仿宋_GB2312" w:hint="eastAsia"/>
                <w:sz w:val="24"/>
                <w:szCs w:val="24"/>
              </w:rPr>
              <w:t>资格</w:t>
            </w:r>
          </w:p>
        </w:tc>
        <w:tc>
          <w:tcPr>
            <w:tcW w:w="6813" w:type="dxa"/>
            <w:vAlign w:val="center"/>
          </w:tcPr>
          <w:p w:rsidR="00F51389" w:rsidRPr="00A10179" w:rsidRDefault="00F51389" w:rsidP="00FD62FF">
            <w:pPr>
              <w:autoSpaceDE w:val="0"/>
              <w:autoSpaceDN w:val="0"/>
              <w:adjustRightInd w:val="0"/>
              <w:spacing w:line="360" w:lineRule="auto"/>
              <w:ind w:right="-11"/>
              <w:rPr>
                <w:rFonts w:asciiTheme="minorEastAsia" w:hAnsiTheme="minorEastAsia" w:cs="宋体"/>
                <w:b/>
                <w:bCs/>
                <w:sz w:val="24"/>
                <w:szCs w:val="24"/>
                <w:lang w:val="zh-CN"/>
              </w:rPr>
            </w:pPr>
            <w:r w:rsidRPr="00A10179">
              <w:rPr>
                <w:rFonts w:asciiTheme="minorEastAsia" w:hAnsiTheme="minorEastAsia" w:cs="宋体" w:hint="eastAsia"/>
                <w:b/>
                <w:bCs/>
                <w:sz w:val="24"/>
                <w:szCs w:val="24"/>
                <w:lang w:val="zh-CN"/>
              </w:rPr>
              <w:t>一、</w:t>
            </w:r>
            <w:r w:rsidRPr="00A10179">
              <w:rPr>
                <w:rFonts w:asciiTheme="minorEastAsia" w:hAnsiTheme="minorEastAsia" w:cs="宋体"/>
                <w:b/>
                <w:bCs/>
                <w:sz w:val="24"/>
                <w:szCs w:val="24"/>
                <w:lang w:val="zh-CN"/>
              </w:rPr>
              <w:t>法人或者其他组织的营业执照等证明文件，自然人的身份证明</w:t>
            </w:r>
          </w:p>
          <w:p w:rsidR="00F51389" w:rsidRPr="00A10179" w:rsidRDefault="00F51389" w:rsidP="00FD62FF">
            <w:pPr>
              <w:autoSpaceDE w:val="0"/>
              <w:autoSpaceDN w:val="0"/>
              <w:adjustRightInd w:val="0"/>
              <w:spacing w:line="360" w:lineRule="auto"/>
              <w:ind w:right="-11"/>
              <w:rPr>
                <w:rFonts w:asciiTheme="minorEastAsia" w:hAnsiTheme="minorEastAsia" w:cs="宋体"/>
                <w:bCs/>
                <w:sz w:val="24"/>
                <w:szCs w:val="24"/>
                <w:lang w:val="zh-CN"/>
              </w:rPr>
            </w:pPr>
            <w:r w:rsidRPr="00A10179">
              <w:rPr>
                <w:rFonts w:asciiTheme="minorEastAsia" w:hAnsiTheme="minorEastAsia" w:cs="宋体" w:hint="eastAsia"/>
                <w:bCs/>
                <w:sz w:val="24"/>
                <w:szCs w:val="24"/>
                <w:lang w:val="zh-CN"/>
              </w:rPr>
              <w:t>1、企业法人营业执照或营业执照。（企业投标提供）</w:t>
            </w:r>
          </w:p>
          <w:p w:rsidR="00F51389" w:rsidRPr="00A10179" w:rsidRDefault="00F51389" w:rsidP="00FD62FF">
            <w:pPr>
              <w:autoSpaceDE w:val="0"/>
              <w:autoSpaceDN w:val="0"/>
              <w:adjustRightInd w:val="0"/>
              <w:spacing w:line="360" w:lineRule="auto"/>
              <w:ind w:right="-11"/>
              <w:rPr>
                <w:rFonts w:asciiTheme="minorEastAsia" w:hAnsiTheme="minorEastAsia" w:cs="宋体"/>
                <w:bCs/>
                <w:sz w:val="24"/>
                <w:szCs w:val="24"/>
                <w:lang w:val="zh-CN"/>
              </w:rPr>
            </w:pPr>
            <w:r w:rsidRPr="00A10179">
              <w:rPr>
                <w:rFonts w:asciiTheme="minorEastAsia" w:hAnsiTheme="minorEastAsia" w:cs="宋体" w:hint="eastAsia"/>
                <w:bCs/>
                <w:sz w:val="24"/>
                <w:szCs w:val="24"/>
                <w:lang w:val="zh-CN"/>
              </w:rPr>
              <w:t>2、事业单位法人证书。（事业单位投标提供）</w:t>
            </w:r>
          </w:p>
          <w:p w:rsidR="00F51389" w:rsidRPr="00A10179" w:rsidRDefault="00F51389" w:rsidP="00FD62FF">
            <w:pPr>
              <w:autoSpaceDE w:val="0"/>
              <w:autoSpaceDN w:val="0"/>
              <w:adjustRightInd w:val="0"/>
              <w:spacing w:line="360" w:lineRule="auto"/>
              <w:ind w:right="-11"/>
              <w:rPr>
                <w:rFonts w:asciiTheme="minorEastAsia" w:hAnsiTheme="minorEastAsia" w:cs="宋体"/>
                <w:bCs/>
                <w:sz w:val="24"/>
                <w:szCs w:val="24"/>
                <w:lang w:val="zh-CN"/>
              </w:rPr>
            </w:pPr>
            <w:r w:rsidRPr="00A10179">
              <w:rPr>
                <w:rFonts w:asciiTheme="minorEastAsia" w:hAnsiTheme="minorEastAsia" w:cs="宋体" w:hint="eastAsia"/>
                <w:bCs/>
                <w:sz w:val="24"/>
                <w:szCs w:val="24"/>
                <w:lang w:val="zh-CN"/>
              </w:rPr>
              <w:t>3、执业许可证。（非专业服务机构投标提供）</w:t>
            </w:r>
          </w:p>
          <w:p w:rsidR="00F51389" w:rsidRPr="00A10179" w:rsidRDefault="00F51389" w:rsidP="00FD62FF">
            <w:pPr>
              <w:autoSpaceDE w:val="0"/>
              <w:autoSpaceDN w:val="0"/>
              <w:adjustRightInd w:val="0"/>
              <w:spacing w:line="360" w:lineRule="auto"/>
              <w:ind w:right="-11"/>
              <w:rPr>
                <w:rFonts w:asciiTheme="minorEastAsia" w:hAnsiTheme="minorEastAsia" w:cs="宋体"/>
                <w:bCs/>
                <w:sz w:val="24"/>
                <w:szCs w:val="24"/>
                <w:lang w:val="zh-CN"/>
              </w:rPr>
            </w:pPr>
            <w:r w:rsidRPr="00A10179">
              <w:rPr>
                <w:rFonts w:asciiTheme="minorEastAsia" w:hAnsiTheme="minorEastAsia" w:cs="宋体" w:hint="eastAsia"/>
                <w:bCs/>
                <w:sz w:val="24"/>
                <w:szCs w:val="24"/>
                <w:lang w:val="zh-CN"/>
              </w:rPr>
              <w:t>4、个体工商户营业执照。（个体工商户投标提供）</w:t>
            </w:r>
          </w:p>
          <w:p w:rsidR="00F51389" w:rsidRPr="00A10179" w:rsidRDefault="00F51389" w:rsidP="00FD62FF">
            <w:pPr>
              <w:autoSpaceDE w:val="0"/>
              <w:autoSpaceDN w:val="0"/>
              <w:adjustRightInd w:val="0"/>
              <w:spacing w:line="360" w:lineRule="auto"/>
              <w:jc w:val="left"/>
              <w:rPr>
                <w:rFonts w:asciiTheme="minorEastAsia" w:hAnsiTheme="minorEastAsia" w:cs="仿宋_GB2312"/>
                <w:sz w:val="24"/>
                <w:szCs w:val="24"/>
              </w:rPr>
            </w:pPr>
            <w:r w:rsidRPr="00A10179">
              <w:rPr>
                <w:rFonts w:asciiTheme="minorEastAsia" w:hAnsiTheme="minorEastAsia" w:cs="宋体" w:hint="eastAsia"/>
                <w:bCs/>
                <w:sz w:val="24"/>
                <w:szCs w:val="24"/>
                <w:lang w:val="zh-CN"/>
              </w:rPr>
              <w:t>5、自然人身份证明。（自然人投标提供）</w:t>
            </w:r>
          </w:p>
          <w:p w:rsidR="00F51389" w:rsidRPr="00A10179" w:rsidRDefault="00F51389" w:rsidP="00FD62FF">
            <w:pPr>
              <w:autoSpaceDE w:val="0"/>
              <w:autoSpaceDN w:val="0"/>
              <w:adjustRightInd w:val="0"/>
              <w:spacing w:line="360" w:lineRule="auto"/>
              <w:jc w:val="left"/>
              <w:rPr>
                <w:rFonts w:asciiTheme="minorEastAsia" w:hAnsiTheme="minorEastAsia" w:cs="仿宋_GB2312"/>
                <w:b/>
                <w:sz w:val="24"/>
                <w:szCs w:val="24"/>
              </w:rPr>
            </w:pPr>
            <w:r w:rsidRPr="00A10179">
              <w:rPr>
                <w:rFonts w:asciiTheme="minorEastAsia" w:hAnsiTheme="minorEastAsia" w:cs="仿宋_GB2312" w:hint="eastAsia"/>
                <w:b/>
                <w:sz w:val="24"/>
                <w:szCs w:val="24"/>
              </w:rPr>
              <w:t>二、财务状况报告相关材料</w:t>
            </w:r>
          </w:p>
          <w:p w:rsidR="00F51389" w:rsidRPr="00A10179" w:rsidRDefault="00F51389" w:rsidP="00FD62FF">
            <w:pPr>
              <w:autoSpaceDE w:val="0"/>
              <w:autoSpaceDN w:val="0"/>
              <w:adjustRightInd w:val="0"/>
              <w:spacing w:line="360" w:lineRule="auto"/>
              <w:ind w:right="-11"/>
              <w:rPr>
                <w:rFonts w:asciiTheme="minorEastAsia" w:hAnsiTheme="minorEastAsia" w:cs="宋体"/>
                <w:bCs/>
                <w:sz w:val="24"/>
                <w:szCs w:val="24"/>
                <w:lang w:val="zh-CN"/>
              </w:rPr>
            </w:pPr>
            <w:r w:rsidRPr="00A10179">
              <w:rPr>
                <w:rFonts w:asciiTheme="minorEastAsia" w:hAnsiTheme="minorEastAsia" w:cs="仿宋_GB2312" w:hint="eastAsia"/>
                <w:sz w:val="24"/>
                <w:szCs w:val="24"/>
              </w:rPr>
              <w:t>1</w:t>
            </w:r>
            <w:r w:rsidR="00AC62A0">
              <w:rPr>
                <w:rFonts w:asciiTheme="minorEastAsia" w:hAnsiTheme="minorEastAsia" w:cs="仿宋_GB2312" w:hint="eastAsia"/>
                <w:sz w:val="24"/>
                <w:szCs w:val="24"/>
              </w:rPr>
              <w:t>、上一</w:t>
            </w:r>
            <w:r w:rsidRPr="00F36448">
              <w:rPr>
                <w:rFonts w:asciiTheme="minorEastAsia" w:hAnsiTheme="minorEastAsia" w:cs="宋体" w:hint="eastAsia"/>
                <w:bCs/>
                <w:sz w:val="24"/>
                <w:szCs w:val="24"/>
                <w:lang w:val="zh-CN"/>
              </w:rPr>
              <w:t>年度</w:t>
            </w:r>
            <w:r w:rsidR="00AC62A0">
              <w:rPr>
                <w:rFonts w:asciiTheme="minorEastAsia" w:hAnsiTheme="minorEastAsia" w:cs="宋体" w:hint="eastAsia"/>
                <w:bCs/>
                <w:sz w:val="24"/>
                <w:szCs w:val="24"/>
                <w:lang w:val="zh-CN"/>
              </w:rPr>
              <w:t>的财务报告</w:t>
            </w:r>
            <w:r w:rsidRPr="00A10179">
              <w:rPr>
                <w:rFonts w:asciiTheme="minorEastAsia" w:hAnsiTheme="minorEastAsia" w:cs="宋体" w:hint="eastAsia"/>
                <w:bCs/>
                <w:sz w:val="24"/>
                <w:szCs w:val="24"/>
                <w:lang w:val="zh-CN"/>
              </w:rPr>
              <w:t>；</w:t>
            </w:r>
            <w:r w:rsidRPr="00A10179">
              <w:rPr>
                <w:rFonts w:asciiTheme="minorEastAsia" w:hAnsiTheme="minorEastAsia" w:cs="宋体" w:hint="eastAsia"/>
                <w:bCs/>
                <w:color w:val="FF0000"/>
                <w:sz w:val="24"/>
                <w:szCs w:val="24"/>
                <w:lang w:val="zh-CN"/>
              </w:rPr>
              <w:t>或</w:t>
            </w:r>
            <w:r w:rsidRPr="00A10179">
              <w:rPr>
                <w:rFonts w:asciiTheme="minorEastAsia" w:hAnsiTheme="minorEastAsia" w:cs="宋体" w:hint="eastAsia"/>
                <w:bCs/>
                <w:sz w:val="24"/>
                <w:szCs w:val="24"/>
                <w:lang w:val="zh-CN"/>
              </w:rPr>
              <w:t>基本开户银行出具的资信证明；</w:t>
            </w:r>
            <w:r w:rsidRPr="00A10179">
              <w:rPr>
                <w:rFonts w:asciiTheme="minorEastAsia" w:hAnsiTheme="minorEastAsia" w:cs="宋体" w:hint="eastAsia"/>
                <w:bCs/>
                <w:color w:val="FF0000"/>
                <w:sz w:val="24"/>
                <w:szCs w:val="24"/>
                <w:lang w:val="zh-CN"/>
              </w:rPr>
              <w:t>或</w:t>
            </w:r>
            <w:r w:rsidRPr="00A10179">
              <w:rPr>
                <w:rFonts w:asciiTheme="minorEastAsia" w:hAnsiTheme="minorEastAsia" w:cs="宋体" w:hint="eastAsia"/>
                <w:bCs/>
                <w:sz w:val="24"/>
                <w:szCs w:val="24"/>
                <w:lang w:val="zh-CN"/>
              </w:rPr>
              <w:t>财政部门认可的政府采购专业担保机构的证明文件和担保机构出具的投标担保函。（法人投标提供。法人包括企业法人、机关</w:t>
            </w:r>
            <w:r w:rsidRPr="00A10179">
              <w:rPr>
                <w:rFonts w:asciiTheme="minorEastAsia" w:hAnsiTheme="minorEastAsia" w:cs="宋体" w:hint="eastAsia"/>
                <w:bCs/>
                <w:sz w:val="24"/>
                <w:szCs w:val="24"/>
                <w:lang w:val="zh-CN"/>
              </w:rPr>
              <w:lastRenderedPageBreak/>
              <w:t>法人、事业单位法人和社会团体法人）</w:t>
            </w:r>
          </w:p>
          <w:p w:rsidR="00F51389" w:rsidRPr="00A10179" w:rsidRDefault="00F51389" w:rsidP="00FD62FF">
            <w:pPr>
              <w:autoSpaceDE w:val="0"/>
              <w:autoSpaceDN w:val="0"/>
              <w:adjustRightInd w:val="0"/>
              <w:spacing w:line="360" w:lineRule="auto"/>
              <w:ind w:right="-11"/>
              <w:rPr>
                <w:rFonts w:asciiTheme="minorEastAsia" w:hAnsiTheme="minorEastAsia" w:cs="宋体"/>
                <w:bCs/>
                <w:sz w:val="24"/>
                <w:szCs w:val="24"/>
                <w:lang w:val="zh-CN"/>
              </w:rPr>
            </w:pPr>
            <w:r w:rsidRPr="00A10179">
              <w:rPr>
                <w:rFonts w:asciiTheme="minorEastAsia" w:hAnsiTheme="minorEastAsia" w:cs="仿宋_GB2312" w:hint="eastAsia"/>
                <w:sz w:val="24"/>
                <w:szCs w:val="24"/>
              </w:rPr>
              <w:t>2、</w:t>
            </w:r>
            <w:r w:rsidRPr="00A10179">
              <w:rPr>
                <w:rFonts w:asciiTheme="minorEastAsia" w:hAnsiTheme="minorEastAsia" w:cs="宋体" w:hint="eastAsia"/>
                <w:bCs/>
                <w:sz w:val="24"/>
                <w:szCs w:val="24"/>
                <w:lang w:val="zh-CN"/>
              </w:rPr>
              <w:t>银行出具的资信证明；</w:t>
            </w:r>
            <w:r w:rsidRPr="00A10179">
              <w:rPr>
                <w:rFonts w:asciiTheme="minorEastAsia" w:hAnsiTheme="minorEastAsia" w:cs="宋体" w:hint="eastAsia"/>
                <w:bCs/>
                <w:color w:val="FF0000"/>
                <w:sz w:val="24"/>
                <w:szCs w:val="24"/>
                <w:lang w:val="zh-CN"/>
              </w:rPr>
              <w:t>或</w:t>
            </w:r>
            <w:r w:rsidRPr="00A10179">
              <w:rPr>
                <w:rFonts w:asciiTheme="minorEastAsia" w:hAnsiTheme="minorEastAsia" w:cs="宋体" w:hint="eastAsia"/>
                <w:bCs/>
                <w:sz w:val="24"/>
                <w:szCs w:val="24"/>
                <w:lang w:val="zh-CN"/>
              </w:rPr>
              <w:t>财政部门认可的政府采购专业担保机构的证明文件和担保机构出具的投标担保函。（其他组织和自然人投标提供）</w:t>
            </w:r>
          </w:p>
          <w:p w:rsidR="00F51389" w:rsidRPr="00A10179" w:rsidRDefault="00F51389" w:rsidP="00FD62FF">
            <w:pPr>
              <w:autoSpaceDE w:val="0"/>
              <w:autoSpaceDN w:val="0"/>
              <w:adjustRightInd w:val="0"/>
              <w:spacing w:line="360" w:lineRule="auto"/>
              <w:ind w:right="-11"/>
              <w:rPr>
                <w:rFonts w:asciiTheme="minorEastAsia" w:hAnsiTheme="minorEastAsia" w:cs="仿宋_GB2312"/>
                <w:b/>
                <w:sz w:val="24"/>
                <w:szCs w:val="24"/>
              </w:rPr>
            </w:pPr>
            <w:r w:rsidRPr="00A10179">
              <w:rPr>
                <w:rFonts w:asciiTheme="minorEastAsia" w:hAnsiTheme="minorEastAsia" w:cs="仿宋_GB2312" w:hint="eastAsia"/>
                <w:b/>
                <w:sz w:val="24"/>
                <w:szCs w:val="24"/>
              </w:rPr>
              <w:t>三、依法缴纳税收相关材料</w:t>
            </w:r>
          </w:p>
          <w:p w:rsidR="00F51389" w:rsidRPr="00A10179" w:rsidRDefault="00F51389" w:rsidP="00FD62FF">
            <w:pPr>
              <w:autoSpaceDE w:val="0"/>
              <w:autoSpaceDN w:val="0"/>
              <w:adjustRightInd w:val="0"/>
              <w:spacing w:line="360" w:lineRule="auto"/>
              <w:ind w:right="-11"/>
              <w:rPr>
                <w:rFonts w:asciiTheme="minorEastAsia" w:hAnsiTheme="minorEastAsia" w:cs="宋体"/>
                <w:bCs/>
                <w:sz w:val="24"/>
                <w:szCs w:val="24"/>
                <w:lang w:val="zh-CN"/>
              </w:rPr>
            </w:pPr>
            <w:r w:rsidRPr="00A10179">
              <w:rPr>
                <w:rFonts w:asciiTheme="minorEastAsia" w:hAnsiTheme="minorEastAsia" w:cs="宋体" w:hint="eastAsia"/>
                <w:bCs/>
                <w:sz w:val="24"/>
                <w:szCs w:val="24"/>
                <w:lang w:val="zh-CN"/>
              </w:rPr>
              <w:t>税务登记证和投标截止时间前三个月内任意一个月缴纳税收凭据。（依法免税的投标人，应提供相应文件证明依法免税）</w:t>
            </w:r>
          </w:p>
          <w:p w:rsidR="00F51389" w:rsidRPr="00A10179" w:rsidRDefault="00F51389" w:rsidP="00FD62FF">
            <w:pPr>
              <w:autoSpaceDE w:val="0"/>
              <w:autoSpaceDN w:val="0"/>
              <w:adjustRightInd w:val="0"/>
              <w:spacing w:line="360" w:lineRule="auto"/>
              <w:ind w:right="-11"/>
              <w:rPr>
                <w:rFonts w:asciiTheme="minorEastAsia" w:hAnsiTheme="minorEastAsia" w:cs="宋体"/>
                <w:b/>
                <w:bCs/>
                <w:sz w:val="24"/>
                <w:szCs w:val="24"/>
                <w:lang w:val="zh-CN"/>
              </w:rPr>
            </w:pPr>
            <w:r w:rsidRPr="00A10179">
              <w:rPr>
                <w:rFonts w:asciiTheme="minorEastAsia" w:hAnsiTheme="minorEastAsia" w:cs="宋体" w:hint="eastAsia"/>
                <w:b/>
                <w:bCs/>
                <w:sz w:val="24"/>
                <w:szCs w:val="24"/>
                <w:lang w:val="zh-CN"/>
              </w:rPr>
              <w:t>四、依法缴纳社会保障资金的证明材料</w:t>
            </w:r>
          </w:p>
          <w:p w:rsidR="00F51389" w:rsidRPr="00A10179" w:rsidRDefault="00F51389" w:rsidP="00FD62FF">
            <w:pPr>
              <w:autoSpaceDE w:val="0"/>
              <w:autoSpaceDN w:val="0"/>
              <w:adjustRightInd w:val="0"/>
              <w:spacing w:line="360" w:lineRule="auto"/>
              <w:ind w:right="-11"/>
              <w:rPr>
                <w:rFonts w:asciiTheme="minorEastAsia" w:hAnsiTheme="minorEastAsia" w:cs="宋体"/>
                <w:bCs/>
                <w:sz w:val="24"/>
                <w:szCs w:val="24"/>
                <w:lang w:val="zh-CN"/>
              </w:rPr>
            </w:pPr>
            <w:r w:rsidRPr="00A10179">
              <w:rPr>
                <w:rFonts w:asciiTheme="minorEastAsia" w:hAnsiTheme="minorEastAsia" w:cs="宋体" w:hint="eastAsia"/>
                <w:bCs/>
                <w:sz w:val="24"/>
                <w:szCs w:val="24"/>
                <w:lang w:val="zh-CN"/>
              </w:rPr>
              <w:t>投标截止时间前三个月内任意一个月缴纳社会</w:t>
            </w:r>
            <w:bookmarkStart w:id="0" w:name="_GoBack"/>
            <w:bookmarkEnd w:id="0"/>
            <w:r w:rsidRPr="00A10179">
              <w:rPr>
                <w:rFonts w:asciiTheme="minorEastAsia" w:hAnsiTheme="minorEastAsia" w:cs="宋体" w:hint="eastAsia"/>
                <w:bCs/>
                <w:sz w:val="24"/>
                <w:szCs w:val="24"/>
                <w:lang w:val="zh-CN"/>
              </w:rPr>
              <w:t>保险凭据。（依法不需要缴纳社会保障资金的投标人，应提供相应文件证明依法不需要缴纳社会保障资金）</w:t>
            </w:r>
          </w:p>
          <w:p w:rsidR="00F51389" w:rsidRPr="00A10179" w:rsidRDefault="00F51389" w:rsidP="00FD62FF">
            <w:pPr>
              <w:autoSpaceDE w:val="0"/>
              <w:autoSpaceDN w:val="0"/>
              <w:adjustRightInd w:val="0"/>
              <w:spacing w:line="360" w:lineRule="auto"/>
              <w:ind w:right="-11"/>
              <w:rPr>
                <w:rFonts w:asciiTheme="minorEastAsia" w:hAnsiTheme="minorEastAsia" w:cs="宋体"/>
                <w:b/>
                <w:bCs/>
                <w:sz w:val="24"/>
                <w:szCs w:val="24"/>
                <w:lang w:val="zh-CN"/>
              </w:rPr>
            </w:pPr>
            <w:r w:rsidRPr="00A10179">
              <w:rPr>
                <w:rFonts w:asciiTheme="minorEastAsia" w:hAnsiTheme="minorEastAsia" w:cs="宋体" w:hint="eastAsia"/>
                <w:b/>
                <w:bCs/>
                <w:sz w:val="24"/>
                <w:szCs w:val="24"/>
                <w:lang w:val="zh-CN"/>
              </w:rPr>
              <w:t>五、履行合同所必须的设备和专业技术能力的证明材料</w:t>
            </w:r>
          </w:p>
          <w:p w:rsidR="00F51389" w:rsidRPr="00A10179" w:rsidRDefault="00F51389" w:rsidP="00FD62FF">
            <w:pPr>
              <w:autoSpaceDE w:val="0"/>
              <w:autoSpaceDN w:val="0"/>
              <w:adjustRightInd w:val="0"/>
              <w:spacing w:line="360" w:lineRule="auto"/>
              <w:jc w:val="left"/>
              <w:rPr>
                <w:rFonts w:asciiTheme="minorEastAsia" w:hAnsiTheme="minorEastAsia" w:cs="宋体"/>
                <w:kern w:val="0"/>
                <w:sz w:val="24"/>
                <w:szCs w:val="24"/>
              </w:rPr>
            </w:pPr>
            <w:r w:rsidRPr="00A10179">
              <w:rPr>
                <w:rFonts w:asciiTheme="minorEastAsia" w:hAnsiTheme="minorEastAsia" w:cs="宋体" w:hint="eastAsia"/>
                <w:bCs/>
                <w:sz w:val="24"/>
                <w:szCs w:val="24"/>
                <w:lang w:val="zh-CN"/>
              </w:rPr>
              <w:t>相关设备的购置发票、专业技术人员职称证书、用工合同等或者</w:t>
            </w:r>
            <w:r w:rsidRPr="00A10179">
              <w:rPr>
                <w:rFonts w:asciiTheme="minorEastAsia" w:hAnsiTheme="minorEastAsia" w:cs="宋体" w:hint="eastAsia"/>
                <w:kern w:val="0"/>
                <w:sz w:val="24"/>
                <w:szCs w:val="24"/>
              </w:rPr>
              <w:t>附投标人相关承诺函或声明。</w:t>
            </w:r>
            <w:r w:rsidR="00AC62A0">
              <w:rPr>
                <w:rFonts w:asciiTheme="minorEastAsia" w:hAnsiTheme="minorEastAsia" w:cs="宋体" w:hint="eastAsia"/>
                <w:kern w:val="0"/>
                <w:sz w:val="24"/>
                <w:szCs w:val="24"/>
              </w:rPr>
              <w:t>（格式自拟）</w:t>
            </w:r>
          </w:p>
          <w:p w:rsidR="00F51389" w:rsidRPr="00A10179" w:rsidRDefault="00F51389" w:rsidP="00FD62FF">
            <w:pPr>
              <w:autoSpaceDE w:val="0"/>
              <w:autoSpaceDN w:val="0"/>
              <w:adjustRightInd w:val="0"/>
              <w:spacing w:line="360" w:lineRule="auto"/>
              <w:ind w:right="-11"/>
              <w:rPr>
                <w:rFonts w:asciiTheme="minorEastAsia" w:hAnsiTheme="minorEastAsia" w:cs="宋体"/>
                <w:b/>
                <w:bCs/>
                <w:sz w:val="24"/>
                <w:szCs w:val="24"/>
                <w:lang w:val="zh-CN"/>
              </w:rPr>
            </w:pPr>
            <w:r w:rsidRPr="00A10179">
              <w:rPr>
                <w:rFonts w:asciiTheme="minorEastAsia" w:hAnsiTheme="minorEastAsia" w:cs="宋体" w:hint="eastAsia"/>
                <w:b/>
                <w:kern w:val="0"/>
                <w:sz w:val="24"/>
                <w:szCs w:val="24"/>
              </w:rPr>
              <w:t>六、</w:t>
            </w:r>
            <w:r w:rsidRPr="00A10179">
              <w:rPr>
                <w:rFonts w:asciiTheme="minorEastAsia" w:hAnsiTheme="minorEastAsia" w:cs="宋体"/>
                <w:b/>
                <w:bCs/>
                <w:sz w:val="24"/>
                <w:szCs w:val="24"/>
                <w:lang w:val="zh-CN"/>
              </w:rPr>
              <w:t>参加政府采购活动前3年内在经营活动中没有重大违法记录的声明</w:t>
            </w:r>
          </w:p>
          <w:p w:rsidR="00F51389" w:rsidRPr="00A10179" w:rsidRDefault="00F51389" w:rsidP="00FD62FF">
            <w:pPr>
              <w:autoSpaceDE w:val="0"/>
              <w:autoSpaceDN w:val="0"/>
              <w:spacing w:line="360" w:lineRule="auto"/>
              <w:contextualSpacing/>
              <w:jc w:val="left"/>
              <w:rPr>
                <w:rFonts w:asciiTheme="minorEastAsia" w:hAnsiTheme="minorEastAsia" w:cs="宋体"/>
                <w:bCs/>
                <w:sz w:val="24"/>
                <w:szCs w:val="24"/>
                <w:lang w:val="zh-CN"/>
              </w:rPr>
            </w:pPr>
            <w:r w:rsidRPr="00A10179">
              <w:rPr>
                <w:rFonts w:asciiTheme="minorEastAsia" w:hAnsiTheme="minorEastAsia" w:cs="宋体" w:hint="eastAsia"/>
                <w:bCs/>
                <w:sz w:val="24"/>
                <w:szCs w:val="24"/>
                <w:lang w:val="zh-CN"/>
              </w:rPr>
              <w:t>投标人“</w:t>
            </w:r>
            <w:r w:rsidRPr="00A10179">
              <w:rPr>
                <w:rFonts w:asciiTheme="minorEastAsia" w:hAnsiTheme="minorEastAsia" w:cs="宋体"/>
                <w:bCs/>
                <w:sz w:val="24"/>
                <w:szCs w:val="24"/>
                <w:lang w:val="zh-CN"/>
              </w:rPr>
              <w:t>参加政府采购活动前3年内在经营活动中没有重大违法记录的书面声明</w:t>
            </w:r>
            <w:r w:rsidRPr="00A10179">
              <w:rPr>
                <w:rFonts w:asciiTheme="minorEastAsia" w:hAnsiTheme="minorEastAsia" w:cs="宋体" w:hint="eastAsia"/>
                <w:bCs/>
                <w:sz w:val="24"/>
                <w:szCs w:val="24"/>
                <w:lang w:val="zh-CN"/>
              </w:rPr>
              <w:t>”。 重大违法记录，是指投标人因违法经营受到刑事处罚或者责令停产停业、吊销许可证或者执照、较大数额罚款等行政处罚。</w:t>
            </w:r>
          </w:p>
          <w:p w:rsidR="00F51389" w:rsidRPr="00A10179" w:rsidRDefault="000C6CBE" w:rsidP="00FD62FF">
            <w:pPr>
              <w:autoSpaceDE w:val="0"/>
              <w:autoSpaceDN w:val="0"/>
              <w:spacing w:line="360" w:lineRule="auto"/>
              <w:contextualSpacing/>
              <w:jc w:val="left"/>
              <w:rPr>
                <w:rFonts w:asciiTheme="minorEastAsia" w:hAnsiTheme="minorEastAsia" w:cs="宋体"/>
                <w:kern w:val="0"/>
                <w:sz w:val="24"/>
                <w:szCs w:val="24"/>
              </w:rPr>
            </w:pPr>
            <w:r>
              <w:rPr>
                <w:rFonts w:asciiTheme="minorEastAsia" w:hAnsiTheme="minorEastAsia" w:cs="宋体" w:hint="eastAsia"/>
                <w:b/>
                <w:bCs/>
                <w:sz w:val="24"/>
                <w:szCs w:val="24"/>
                <w:lang w:val="zh-CN"/>
              </w:rPr>
              <w:t>七</w:t>
            </w:r>
            <w:r w:rsidR="00F51389" w:rsidRPr="00A10179">
              <w:rPr>
                <w:rFonts w:asciiTheme="minorEastAsia" w:hAnsiTheme="minorEastAsia" w:cs="宋体" w:hint="eastAsia"/>
                <w:b/>
                <w:bCs/>
                <w:sz w:val="24"/>
                <w:szCs w:val="24"/>
                <w:lang w:val="zh-CN"/>
              </w:rPr>
              <w:t>、</w:t>
            </w:r>
            <w:r w:rsidR="00F51389" w:rsidRPr="00836432">
              <w:rPr>
                <w:rFonts w:asciiTheme="minorEastAsia" w:hAnsiTheme="minorEastAsia" w:cs="仿宋_GB2312"/>
                <w:b/>
                <w:color w:val="000000"/>
                <w:sz w:val="24"/>
                <w:szCs w:val="24"/>
                <w:shd w:val="clear" w:color="auto" w:fill="FFFFFF"/>
              </w:rPr>
              <w:t>未被列入“信用中国”网站(www.creditchina.gov.cn)失信被执行人、重大税收违法案件当事人名单、政府采购严重违法失信名单的投标人；</w:t>
            </w:r>
            <w:r w:rsidR="00F51389">
              <w:rPr>
                <w:rFonts w:asciiTheme="minorEastAsia" w:hAnsiTheme="minorEastAsia" w:cs="仿宋_GB2312" w:hint="eastAsia"/>
                <w:b/>
                <w:color w:val="000000"/>
                <w:sz w:val="24"/>
                <w:szCs w:val="24"/>
                <w:shd w:val="clear" w:color="auto" w:fill="FFFFFF"/>
              </w:rPr>
              <w:t>“</w:t>
            </w:r>
            <w:r w:rsidR="00F51389" w:rsidRPr="00836432">
              <w:rPr>
                <w:rFonts w:asciiTheme="minorEastAsia" w:hAnsiTheme="minorEastAsia" w:cs="仿宋_GB2312"/>
                <w:b/>
                <w:color w:val="000000"/>
                <w:sz w:val="24"/>
                <w:szCs w:val="24"/>
                <w:shd w:val="clear" w:color="auto" w:fill="FFFFFF"/>
              </w:rPr>
              <w:t>中国政府采购网</w:t>
            </w:r>
            <w:r w:rsidR="00F51389">
              <w:rPr>
                <w:rFonts w:asciiTheme="minorEastAsia" w:hAnsiTheme="minorEastAsia" w:cs="仿宋_GB2312" w:hint="eastAsia"/>
                <w:b/>
                <w:color w:val="000000"/>
                <w:sz w:val="24"/>
                <w:szCs w:val="24"/>
                <w:shd w:val="clear" w:color="auto" w:fill="FFFFFF"/>
              </w:rPr>
              <w:t>”</w:t>
            </w:r>
            <w:r w:rsidR="00F51389" w:rsidRPr="00836432">
              <w:rPr>
                <w:rFonts w:asciiTheme="minorEastAsia" w:hAnsiTheme="minorEastAsia" w:cs="仿宋_GB2312"/>
                <w:b/>
                <w:color w:val="000000"/>
                <w:sz w:val="24"/>
                <w:szCs w:val="24"/>
                <w:shd w:val="clear" w:color="auto" w:fill="FFFFFF"/>
              </w:rPr>
              <w:t xml:space="preserve"> (www.ccgp.gov.cn)政府采购严重违法失信行为记录名单的投标人</w:t>
            </w:r>
            <w:r w:rsidR="00F51389" w:rsidRPr="00A10179">
              <w:rPr>
                <w:rFonts w:asciiTheme="minorEastAsia" w:hAnsiTheme="minorEastAsia" w:cs="宋体" w:hint="eastAsia"/>
                <w:b/>
                <w:bCs/>
                <w:sz w:val="24"/>
                <w:szCs w:val="24"/>
                <w:lang w:val="zh-CN"/>
              </w:rPr>
              <w:t>。</w:t>
            </w:r>
            <w:r w:rsidR="00F51389" w:rsidRPr="00A10179">
              <w:rPr>
                <w:rFonts w:asciiTheme="minorEastAsia" w:hAnsiTheme="minorEastAsia" w:cs="宋体" w:hint="eastAsia"/>
                <w:kern w:val="0"/>
                <w:sz w:val="24"/>
                <w:szCs w:val="24"/>
              </w:rPr>
              <w:t>（联合体形式投标的，联合体成员存在不良信用记录，视同联合体存在不良信用记录）。</w:t>
            </w:r>
          </w:p>
          <w:p w:rsidR="00F51389" w:rsidRPr="00A10179" w:rsidRDefault="00F51389" w:rsidP="00FD62FF">
            <w:pPr>
              <w:autoSpaceDE w:val="0"/>
              <w:autoSpaceDN w:val="0"/>
              <w:spacing w:line="360" w:lineRule="auto"/>
              <w:contextualSpacing/>
              <w:rPr>
                <w:rFonts w:asciiTheme="minorEastAsia" w:hAnsiTheme="minorEastAsia" w:cs="宋体"/>
                <w:kern w:val="0"/>
                <w:sz w:val="24"/>
                <w:szCs w:val="24"/>
              </w:rPr>
            </w:pPr>
            <w:r w:rsidRPr="00A10179">
              <w:rPr>
                <w:rFonts w:asciiTheme="minorEastAsia" w:hAnsiTheme="minorEastAsia" w:cs="宋体" w:hint="eastAsia"/>
                <w:kern w:val="0"/>
                <w:sz w:val="24"/>
                <w:szCs w:val="24"/>
              </w:rPr>
              <w:t>1、查询渠道：“信用中国”网站（</w:t>
            </w:r>
            <w:r w:rsidRPr="00A10179">
              <w:rPr>
                <w:rFonts w:asciiTheme="minorEastAsia" w:hAnsiTheme="minorEastAsia" w:cs="宋体"/>
                <w:kern w:val="0"/>
                <w:sz w:val="24"/>
                <w:szCs w:val="24"/>
              </w:rPr>
              <w:t>www.creditchina.gov.cn</w:t>
            </w:r>
            <w:r w:rsidRPr="00A10179">
              <w:rPr>
                <w:rFonts w:asciiTheme="minorEastAsia" w:hAnsiTheme="minorEastAsia" w:cs="宋体" w:hint="eastAsia"/>
                <w:kern w:val="0"/>
                <w:sz w:val="24"/>
                <w:szCs w:val="24"/>
              </w:rPr>
              <w:t>）</w:t>
            </w:r>
            <w:r w:rsidRPr="00A10179">
              <w:rPr>
                <w:rFonts w:asciiTheme="minorEastAsia" w:hAnsiTheme="minorEastAsia" w:cs="宋体" w:hint="eastAsia"/>
                <w:kern w:val="0"/>
                <w:sz w:val="24"/>
                <w:szCs w:val="24"/>
              </w:rPr>
              <w:lastRenderedPageBreak/>
              <w:t>和</w:t>
            </w:r>
            <w:r>
              <w:rPr>
                <w:rFonts w:asciiTheme="minorEastAsia" w:hAnsiTheme="minorEastAsia" w:cs="宋体" w:hint="eastAsia"/>
                <w:kern w:val="0"/>
                <w:sz w:val="24"/>
                <w:szCs w:val="24"/>
              </w:rPr>
              <w:t>“</w:t>
            </w:r>
            <w:r w:rsidRPr="00A10179">
              <w:rPr>
                <w:rFonts w:asciiTheme="minorEastAsia" w:hAnsiTheme="minorEastAsia" w:cs="宋体" w:hint="eastAsia"/>
                <w:kern w:val="0"/>
                <w:sz w:val="24"/>
                <w:szCs w:val="24"/>
              </w:rPr>
              <w:t>中国政府采购网</w:t>
            </w:r>
            <w:r>
              <w:rPr>
                <w:rFonts w:asciiTheme="minorEastAsia" w:hAnsiTheme="minorEastAsia" w:cs="宋体" w:hint="eastAsia"/>
                <w:kern w:val="0"/>
                <w:sz w:val="24"/>
                <w:szCs w:val="24"/>
              </w:rPr>
              <w:t>”</w:t>
            </w:r>
            <w:r w:rsidRPr="00A10179">
              <w:rPr>
                <w:rFonts w:asciiTheme="minorEastAsia" w:hAnsiTheme="minorEastAsia" w:cs="宋体" w:hint="eastAsia"/>
                <w:kern w:val="0"/>
                <w:sz w:val="24"/>
                <w:szCs w:val="24"/>
              </w:rPr>
              <w:t>（</w:t>
            </w:r>
            <w:r w:rsidRPr="00A10179">
              <w:rPr>
                <w:rFonts w:asciiTheme="minorEastAsia" w:hAnsiTheme="minorEastAsia" w:cs="宋体"/>
                <w:kern w:val="0"/>
                <w:sz w:val="24"/>
                <w:szCs w:val="24"/>
              </w:rPr>
              <w:t>www.ccgp.gov.cn</w:t>
            </w:r>
            <w:r w:rsidRPr="00A10179">
              <w:rPr>
                <w:rFonts w:asciiTheme="minorEastAsia" w:hAnsiTheme="minorEastAsia" w:cs="宋体" w:hint="eastAsia"/>
                <w:kern w:val="0"/>
                <w:sz w:val="24"/>
                <w:szCs w:val="24"/>
              </w:rPr>
              <w:t>）；</w:t>
            </w:r>
          </w:p>
          <w:p w:rsidR="00F51389" w:rsidRPr="00A10179" w:rsidRDefault="00F51389" w:rsidP="00FD62FF">
            <w:pPr>
              <w:autoSpaceDE w:val="0"/>
              <w:autoSpaceDN w:val="0"/>
              <w:spacing w:line="360" w:lineRule="auto"/>
              <w:contextualSpacing/>
              <w:rPr>
                <w:rFonts w:asciiTheme="minorEastAsia" w:hAnsiTheme="minorEastAsia" w:cs="宋体"/>
                <w:kern w:val="0"/>
                <w:sz w:val="24"/>
                <w:szCs w:val="24"/>
              </w:rPr>
            </w:pPr>
            <w:r w:rsidRPr="00A10179">
              <w:rPr>
                <w:rFonts w:asciiTheme="minorEastAsia" w:hAnsiTheme="minorEastAsia" w:cs="宋体" w:hint="eastAsia"/>
                <w:kern w:val="0"/>
                <w:sz w:val="24"/>
                <w:szCs w:val="24"/>
              </w:rPr>
              <w:t>2、截止时间：同投标截止时间；</w:t>
            </w:r>
          </w:p>
          <w:p w:rsidR="00F51389" w:rsidRPr="00A10179" w:rsidRDefault="00F51389" w:rsidP="00FD62FF">
            <w:pPr>
              <w:autoSpaceDE w:val="0"/>
              <w:autoSpaceDN w:val="0"/>
              <w:spacing w:line="360" w:lineRule="auto"/>
              <w:contextualSpacing/>
              <w:rPr>
                <w:rFonts w:asciiTheme="minorEastAsia" w:hAnsiTheme="minorEastAsia" w:cs="宋体"/>
                <w:kern w:val="0"/>
                <w:sz w:val="24"/>
                <w:szCs w:val="24"/>
              </w:rPr>
            </w:pPr>
            <w:r w:rsidRPr="00A10179">
              <w:rPr>
                <w:rFonts w:asciiTheme="minorEastAsia" w:hAnsiTheme="minorEastAsia" w:cs="宋体" w:hint="eastAsia"/>
                <w:kern w:val="0"/>
                <w:sz w:val="24"/>
                <w:szCs w:val="24"/>
              </w:rPr>
              <w:t>3、信用信息查询记录和证据留存具体方式：经采购人确认的查询结果网页截图作为查询记录和证据，与其他采购文件一并保存；</w:t>
            </w:r>
          </w:p>
          <w:p w:rsidR="00F51389" w:rsidRPr="00A10179" w:rsidRDefault="00F51389" w:rsidP="00FD62FF">
            <w:pPr>
              <w:autoSpaceDE w:val="0"/>
              <w:autoSpaceDN w:val="0"/>
              <w:spacing w:line="360" w:lineRule="auto"/>
              <w:contextualSpacing/>
              <w:rPr>
                <w:rFonts w:asciiTheme="minorEastAsia" w:hAnsiTheme="minorEastAsia" w:cs="宋体"/>
                <w:kern w:val="0"/>
                <w:sz w:val="24"/>
                <w:szCs w:val="24"/>
              </w:rPr>
            </w:pPr>
            <w:r w:rsidRPr="00A10179">
              <w:rPr>
                <w:rFonts w:asciiTheme="minorEastAsia" w:hAnsiTheme="minorEastAsia" w:cs="宋体" w:hint="eastAsia"/>
                <w:kern w:val="0"/>
                <w:sz w:val="24"/>
                <w:szCs w:val="24"/>
              </w:rPr>
              <w:t>4、信用信息的使用原则：经采购人认定的被列入失信被执行人、重大税收违法案件当事人名单、政府采购严重违法失信行为记录名单的投标人，将拒绝其参与政府采购活动。</w:t>
            </w:r>
          </w:p>
          <w:p w:rsidR="00F51389" w:rsidRPr="00A10179" w:rsidRDefault="00F51389" w:rsidP="00FD62FF">
            <w:pPr>
              <w:autoSpaceDE w:val="0"/>
              <w:autoSpaceDN w:val="0"/>
              <w:spacing w:line="360" w:lineRule="auto"/>
              <w:contextualSpacing/>
              <w:rPr>
                <w:rFonts w:asciiTheme="minorEastAsia" w:hAnsiTheme="minorEastAsia" w:cs="仿宋_GB2312"/>
                <w:sz w:val="24"/>
                <w:szCs w:val="24"/>
              </w:rPr>
            </w:pPr>
            <w:r w:rsidRPr="00A10179">
              <w:rPr>
                <w:rFonts w:asciiTheme="minorEastAsia" w:hAnsiTheme="minorEastAsia" w:cs="宋体" w:hint="eastAsia"/>
                <w:kern w:val="0"/>
                <w:sz w:val="24"/>
                <w:szCs w:val="24"/>
              </w:rPr>
              <w:t>5、投标人不良信用记录以采购人查询结果为准，采购人查询之后，网站信息发生的任何变更不再作为评审依据，投标人自行提供的与网站信息不一致的其他证明材料亦不作为评审依据。</w:t>
            </w:r>
          </w:p>
        </w:tc>
      </w:tr>
      <w:tr w:rsidR="00F51389" w:rsidRPr="00C77E18" w:rsidTr="00FD62FF">
        <w:trPr>
          <w:trHeight w:val="504"/>
          <w:jc w:val="center"/>
        </w:trPr>
        <w:tc>
          <w:tcPr>
            <w:tcW w:w="806" w:type="dxa"/>
            <w:vAlign w:val="center"/>
          </w:tcPr>
          <w:p w:rsidR="00F51389" w:rsidRPr="001F254C" w:rsidRDefault="00F51389" w:rsidP="00FD62F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lastRenderedPageBreak/>
              <w:t>5</w:t>
            </w:r>
          </w:p>
        </w:tc>
        <w:tc>
          <w:tcPr>
            <w:tcW w:w="2268" w:type="dxa"/>
            <w:vAlign w:val="center"/>
          </w:tcPr>
          <w:p w:rsidR="00F51389" w:rsidRPr="001F254C" w:rsidRDefault="00E155B5" w:rsidP="00FD62FF">
            <w:pPr>
              <w:autoSpaceDE w:val="0"/>
              <w:autoSpaceDN w:val="0"/>
              <w:adjustRightInd w:val="0"/>
              <w:spacing w:line="276" w:lineRule="auto"/>
              <w:jc w:val="center"/>
              <w:rPr>
                <w:rFonts w:asciiTheme="minorEastAsia" w:hAnsiTheme="minorEastAsia" w:cs="宋体"/>
                <w:bCs/>
                <w:sz w:val="24"/>
                <w:szCs w:val="24"/>
                <w:lang w:val="zh-CN"/>
              </w:rPr>
            </w:pPr>
            <w:r w:rsidRPr="005516C5">
              <w:rPr>
                <w:rFonts w:asciiTheme="minorEastAsia" w:hAnsiTheme="minorEastAsia" w:cs="微软雅黑" w:hint="eastAsia"/>
                <w:b/>
                <w:color w:val="FF0000"/>
                <w:sz w:val="24"/>
                <w:szCs w:val="24"/>
              </w:rPr>
              <w:t>★</w:t>
            </w:r>
            <w:r w:rsidR="00F51389">
              <w:rPr>
                <w:rFonts w:asciiTheme="minorEastAsia" w:hAnsiTheme="minorEastAsia" w:cs="宋体" w:hint="eastAsia"/>
                <w:bCs/>
                <w:sz w:val="24"/>
                <w:szCs w:val="24"/>
                <w:lang w:val="zh-CN"/>
              </w:rPr>
              <w:t>联合体投标</w:t>
            </w:r>
          </w:p>
        </w:tc>
        <w:tc>
          <w:tcPr>
            <w:tcW w:w="6813" w:type="dxa"/>
            <w:vAlign w:val="center"/>
          </w:tcPr>
          <w:p w:rsidR="00F51389" w:rsidRPr="000C6D56" w:rsidRDefault="00F51389" w:rsidP="00FD62FF">
            <w:pPr>
              <w:autoSpaceDE w:val="0"/>
              <w:autoSpaceDN w:val="0"/>
              <w:adjustRightInd w:val="0"/>
              <w:spacing w:line="276" w:lineRule="auto"/>
              <w:rPr>
                <w:rFonts w:asciiTheme="minorEastAsia" w:hAnsiTheme="minorEastAsia" w:cs="宋体"/>
                <w:bCs/>
                <w:sz w:val="24"/>
                <w:szCs w:val="24"/>
                <w:lang w:val="zh-CN"/>
              </w:rPr>
            </w:pPr>
            <w:r w:rsidRPr="000C6D56">
              <w:rPr>
                <w:rFonts w:asciiTheme="minorEastAsia" w:hAnsiTheme="minorEastAsia" w:cs="宋体" w:hint="eastAsia"/>
                <w:kern w:val="0"/>
                <w:sz w:val="24"/>
                <w:szCs w:val="24"/>
              </w:rPr>
              <w:t>本项目</w:t>
            </w:r>
            <w:r w:rsidR="00386DA4" w:rsidRPr="00A81BB9">
              <w:rPr>
                <w:rFonts w:asciiTheme="minorEastAsia" w:hAnsiTheme="minorEastAsia" w:cs="宋体"/>
                <w:b/>
                <w:color w:val="000000"/>
                <w:kern w:val="0"/>
                <w:sz w:val="24"/>
                <w:szCs w:val="24"/>
                <w:lang w:val="zh-CN"/>
              </w:rPr>
              <w:fldChar w:fldCharType="begin"/>
            </w:r>
            <w:r w:rsidRPr="00A81BB9">
              <w:rPr>
                <w:rFonts w:asciiTheme="minorEastAsia" w:hAnsiTheme="minorEastAsia" w:cs="宋体"/>
                <w:b/>
                <w:color w:val="000000"/>
                <w:kern w:val="0"/>
                <w:sz w:val="24"/>
                <w:szCs w:val="24"/>
                <w:lang w:val="zh-CN"/>
              </w:rPr>
              <w:instrText xml:space="preserve"> </w:instrText>
            </w:r>
            <w:r w:rsidRPr="00A81BB9">
              <w:rPr>
                <w:rFonts w:asciiTheme="minorEastAsia" w:hAnsiTheme="minorEastAsia" w:cs="宋体" w:hint="eastAsia"/>
                <w:b/>
                <w:color w:val="000000"/>
                <w:kern w:val="0"/>
                <w:sz w:val="24"/>
                <w:szCs w:val="24"/>
                <w:lang w:val="zh-CN"/>
              </w:rPr>
              <w:instrText>eq \o\ac(□,</w:instrText>
            </w:r>
            <w:r w:rsidRPr="00A81BB9">
              <w:rPr>
                <w:rFonts w:asciiTheme="minorEastAsia" w:hAnsiTheme="minorEastAsia" w:cs="宋体" w:hint="eastAsia"/>
                <w:b/>
                <w:color w:val="000000"/>
                <w:kern w:val="0"/>
                <w:position w:val="2"/>
                <w:sz w:val="24"/>
                <w:szCs w:val="24"/>
                <w:lang w:val="zh-CN"/>
              </w:rPr>
              <w:instrText>√</w:instrText>
            </w:r>
            <w:r w:rsidRPr="00A81BB9">
              <w:rPr>
                <w:rFonts w:asciiTheme="minorEastAsia" w:hAnsiTheme="minorEastAsia" w:cs="宋体" w:hint="eastAsia"/>
                <w:b/>
                <w:color w:val="000000"/>
                <w:kern w:val="0"/>
                <w:sz w:val="24"/>
                <w:szCs w:val="24"/>
                <w:lang w:val="zh-CN"/>
              </w:rPr>
              <w:instrText>)</w:instrText>
            </w:r>
            <w:r w:rsidR="00386DA4" w:rsidRPr="00A81BB9">
              <w:rPr>
                <w:rFonts w:asciiTheme="minorEastAsia" w:hAnsiTheme="minorEastAsia" w:cs="宋体"/>
                <w:b/>
                <w:color w:val="000000"/>
                <w:kern w:val="0"/>
                <w:sz w:val="24"/>
                <w:szCs w:val="24"/>
                <w:lang w:val="zh-CN"/>
              </w:rPr>
              <w:fldChar w:fldCharType="end"/>
            </w:r>
            <w:r w:rsidRPr="000C6D56">
              <w:rPr>
                <w:rFonts w:asciiTheme="minorEastAsia" w:hAnsiTheme="minorEastAsia" w:cs="宋体" w:hint="eastAsia"/>
                <w:kern w:val="0"/>
                <w:sz w:val="24"/>
                <w:szCs w:val="24"/>
              </w:rPr>
              <w:t>不接受</w:t>
            </w:r>
            <w:r w:rsidRPr="000C6D56">
              <w:rPr>
                <w:rFonts w:asciiTheme="minorEastAsia" w:hAnsiTheme="minorEastAsia" w:cs="宋体" w:hint="eastAsia"/>
                <w:bCs/>
                <w:sz w:val="24"/>
                <w:szCs w:val="24"/>
                <w:lang w:val="zh-CN"/>
              </w:rPr>
              <w:t>□接受</w:t>
            </w:r>
            <w:r w:rsidRPr="000C6D56">
              <w:rPr>
                <w:rFonts w:asciiTheme="minorEastAsia" w:hAnsiTheme="minorEastAsia" w:cs="宋体" w:hint="eastAsia"/>
                <w:kern w:val="0"/>
                <w:sz w:val="24"/>
                <w:szCs w:val="24"/>
              </w:rPr>
              <w:t>联合体投标</w:t>
            </w:r>
          </w:p>
        </w:tc>
      </w:tr>
      <w:tr w:rsidR="00F51389" w:rsidRPr="00C77E18" w:rsidTr="00FD62FF">
        <w:trPr>
          <w:trHeight w:val="504"/>
          <w:jc w:val="center"/>
        </w:trPr>
        <w:tc>
          <w:tcPr>
            <w:tcW w:w="806" w:type="dxa"/>
            <w:vAlign w:val="center"/>
          </w:tcPr>
          <w:p w:rsidR="00F51389" w:rsidRPr="001F254C" w:rsidRDefault="00F51389" w:rsidP="00FD62F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6</w:t>
            </w:r>
          </w:p>
        </w:tc>
        <w:tc>
          <w:tcPr>
            <w:tcW w:w="2268" w:type="dxa"/>
            <w:vAlign w:val="center"/>
          </w:tcPr>
          <w:p w:rsidR="00F51389" w:rsidRPr="001F254C" w:rsidRDefault="00F51389" w:rsidP="00FD62FF">
            <w:pPr>
              <w:autoSpaceDE w:val="0"/>
              <w:autoSpaceDN w:val="0"/>
              <w:adjustRightInd w:val="0"/>
              <w:spacing w:line="276" w:lineRule="auto"/>
              <w:jc w:val="center"/>
              <w:rPr>
                <w:rFonts w:asciiTheme="minorEastAsia" w:hAnsiTheme="minorEastAsia" w:cs="宋体"/>
                <w:bCs/>
                <w:sz w:val="24"/>
                <w:szCs w:val="24"/>
                <w:lang w:val="zh-CN"/>
              </w:rPr>
            </w:pPr>
            <w:r w:rsidRPr="001F254C">
              <w:rPr>
                <w:rFonts w:asciiTheme="minorEastAsia" w:hAnsiTheme="minorEastAsia" w:cs="宋体" w:hint="eastAsia"/>
                <w:bCs/>
                <w:sz w:val="24"/>
                <w:szCs w:val="24"/>
                <w:lang w:val="zh-CN"/>
              </w:rPr>
              <w:t>最高限价</w:t>
            </w:r>
          </w:p>
        </w:tc>
        <w:tc>
          <w:tcPr>
            <w:tcW w:w="6813" w:type="dxa"/>
            <w:vAlign w:val="center"/>
          </w:tcPr>
          <w:p w:rsidR="00F51389" w:rsidRPr="001F254C" w:rsidRDefault="007600E5" w:rsidP="007600E5">
            <w:pPr>
              <w:autoSpaceDE w:val="0"/>
              <w:autoSpaceDN w:val="0"/>
              <w:adjustRightInd w:val="0"/>
              <w:spacing w:line="276" w:lineRule="auto"/>
              <w:rPr>
                <w:rFonts w:asciiTheme="minorEastAsia" w:hAnsiTheme="minorEastAsia" w:cs="宋体"/>
                <w:bCs/>
                <w:sz w:val="24"/>
                <w:szCs w:val="24"/>
                <w:lang w:val="zh-CN"/>
              </w:rPr>
            </w:pPr>
            <w:r w:rsidRPr="007600E5">
              <w:rPr>
                <w:rFonts w:asciiTheme="minorEastAsia" w:hAnsiTheme="minorEastAsia" w:cs="黑体" w:hint="eastAsia"/>
                <w:b/>
                <w:bCs/>
                <w:color w:val="000000"/>
                <w:sz w:val="24"/>
                <w:szCs w:val="24"/>
                <w:shd w:val="clear" w:color="auto" w:fill="FFFFFF"/>
              </w:rPr>
              <w:t>A包：390000元；</w:t>
            </w:r>
            <w:r w:rsidRPr="007600E5">
              <w:rPr>
                <w:rFonts w:asciiTheme="minorEastAsia" w:hAnsiTheme="minorEastAsia" w:cs="宋体" w:hint="eastAsia"/>
                <w:b/>
                <w:color w:val="000000"/>
                <w:kern w:val="0"/>
                <w:sz w:val="24"/>
                <w:szCs w:val="24"/>
                <w:lang w:val="zh-CN"/>
              </w:rPr>
              <w:t xml:space="preserve"> B包：553700元；C包：438400元</w:t>
            </w:r>
            <w:r w:rsidR="00F51389" w:rsidRPr="007600E5">
              <w:rPr>
                <w:rFonts w:asciiTheme="minorEastAsia" w:hAnsiTheme="minorEastAsia" w:cs="宋体" w:hint="eastAsia"/>
                <w:bCs/>
                <w:sz w:val="24"/>
                <w:szCs w:val="24"/>
                <w:lang w:val="zh-CN"/>
              </w:rPr>
              <w:t>，</w:t>
            </w:r>
            <w:r w:rsidR="00F51389" w:rsidRPr="001F254C">
              <w:rPr>
                <w:rFonts w:asciiTheme="minorEastAsia" w:hAnsiTheme="minorEastAsia" w:cs="宋体" w:hint="eastAsia"/>
                <w:bCs/>
                <w:sz w:val="24"/>
                <w:szCs w:val="24"/>
                <w:lang w:val="zh-CN"/>
              </w:rPr>
              <w:t>超出最高限价的投标无效</w:t>
            </w:r>
            <w:r w:rsidR="002C4E7F">
              <w:rPr>
                <w:rFonts w:asciiTheme="minorEastAsia" w:hAnsiTheme="minorEastAsia" w:cs="宋体" w:hint="eastAsia"/>
                <w:bCs/>
                <w:sz w:val="24"/>
                <w:szCs w:val="24"/>
                <w:lang w:val="zh-CN"/>
              </w:rPr>
              <w:t>。</w:t>
            </w:r>
          </w:p>
        </w:tc>
      </w:tr>
      <w:tr w:rsidR="00F51389" w:rsidRPr="00C77E18" w:rsidTr="00FD62FF">
        <w:trPr>
          <w:trHeight w:val="907"/>
          <w:jc w:val="center"/>
        </w:trPr>
        <w:tc>
          <w:tcPr>
            <w:tcW w:w="806" w:type="dxa"/>
            <w:vAlign w:val="center"/>
          </w:tcPr>
          <w:p w:rsidR="00F51389" w:rsidRPr="001F254C" w:rsidRDefault="00F51389" w:rsidP="00FD62F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7</w:t>
            </w:r>
          </w:p>
        </w:tc>
        <w:tc>
          <w:tcPr>
            <w:tcW w:w="2268" w:type="dxa"/>
            <w:vAlign w:val="center"/>
          </w:tcPr>
          <w:p w:rsidR="00F51389" w:rsidRPr="001F254C" w:rsidRDefault="00F51389" w:rsidP="00FD62FF">
            <w:pPr>
              <w:autoSpaceDE w:val="0"/>
              <w:autoSpaceDN w:val="0"/>
              <w:adjustRightInd w:val="0"/>
              <w:spacing w:line="276" w:lineRule="auto"/>
              <w:jc w:val="center"/>
              <w:rPr>
                <w:rFonts w:asciiTheme="minorEastAsia" w:hAnsiTheme="minorEastAsia" w:cs="宋体"/>
                <w:bCs/>
                <w:sz w:val="24"/>
                <w:szCs w:val="24"/>
                <w:lang w:val="zh-CN"/>
              </w:rPr>
            </w:pPr>
            <w:r w:rsidRPr="001F254C">
              <w:rPr>
                <w:rFonts w:asciiTheme="minorEastAsia" w:hAnsiTheme="minorEastAsia" w:cs="宋体"/>
                <w:bCs/>
                <w:sz w:val="24"/>
                <w:szCs w:val="24"/>
                <w:lang w:val="zh-CN"/>
              </w:rPr>
              <w:t>现场考察</w:t>
            </w:r>
          </w:p>
        </w:tc>
        <w:tc>
          <w:tcPr>
            <w:tcW w:w="6813" w:type="dxa"/>
            <w:vAlign w:val="center"/>
          </w:tcPr>
          <w:p w:rsidR="00F51389" w:rsidRPr="001F254C" w:rsidRDefault="00386DA4" w:rsidP="00FD62FF">
            <w:pPr>
              <w:autoSpaceDE w:val="0"/>
              <w:autoSpaceDN w:val="0"/>
              <w:adjustRightInd w:val="0"/>
              <w:spacing w:line="360" w:lineRule="auto"/>
              <w:rPr>
                <w:rFonts w:asciiTheme="minorEastAsia" w:hAnsiTheme="minorEastAsia" w:cs="宋体"/>
                <w:color w:val="000000"/>
                <w:kern w:val="0"/>
                <w:sz w:val="24"/>
                <w:szCs w:val="24"/>
                <w:lang w:val="zh-CN"/>
              </w:rPr>
            </w:pPr>
            <w:r w:rsidRPr="00224370">
              <w:rPr>
                <w:rFonts w:asciiTheme="minorEastAsia" w:hAnsiTheme="minorEastAsia" w:cs="宋体"/>
                <w:b/>
                <w:color w:val="000000"/>
                <w:kern w:val="0"/>
                <w:sz w:val="24"/>
                <w:szCs w:val="24"/>
                <w:lang w:val="zh-CN"/>
              </w:rPr>
              <w:fldChar w:fldCharType="begin"/>
            </w:r>
            <w:r w:rsidR="00F51389" w:rsidRPr="00224370">
              <w:rPr>
                <w:rFonts w:asciiTheme="minorEastAsia" w:hAnsiTheme="minorEastAsia" w:cs="宋体"/>
                <w:b/>
                <w:color w:val="000000"/>
                <w:kern w:val="0"/>
                <w:sz w:val="24"/>
                <w:szCs w:val="24"/>
                <w:lang w:val="zh-CN"/>
              </w:rPr>
              <w:instrText xml:space="preserve"> </w:instrText>
            </w:r>
            <w:r w:rsidR="00F51389" w:rsidRPr="00224370">
              <w:rPr>
                <w:rFonts w:asciiTheme="minorEastAsia" w:hAnsiTheme="minorEastAsia" w:cs="宋体" w:hint="eastAsia"/>
                <w:b/>
                <w:color w:val="000000"/>
                <w:kern w:val="0"/>
                <w:sz w:val="24"/>
                <w:szCs w:val="24"/>
                <w:lang w:val="zh-CN"/>
              </w:rPr>
              <w:instrText>eq \o\ac(□,</w:instrText>
            </w:r>
            <w:r w:rsidR="00F51389" w:rsidRPr="00224370">
              <w:rPr>
                <w:rFonts w:asciiTheme="minorEastAsia" w:hAnsiTheme="minorEastAsia" w:cs="宋体" w:hint="eastAsia"/>
                <w:b/>
                <w:color w:val="000000"/>
                <w:kern w:val="0"/>
                <w:position w:val="2"/>
                <w:sz w:val="24"/>
                <w:szCs w:val="24"/>
                <w:lang w:val="zh-CN"/>
              </w:rPr>
              <w:instrText>√</w:instrText>
            </w:r>
            <w:r w:rsidR="00F51389" w:rsidRPr="00224370">
              <w:rPr>
                <w:rFonts w:asciiTheme="minorEastAsia" w:hAnsiTheme="minorEastAsia" w:cs="宋体" w:hint="eastAsia"/>
                <w:b/>
                <w:color w:val="000000"/>
                <w:kern w:val="0"/>
                <w:sz w:val="24"/>
                <w:szCs w:val="24"/>
                <w:lang w:val="zh-CN"/>
              </w:rPr>
              <w:instrText>)</w:instrText>
            </w:r>
            <w:r w:rsidRPr="00224370">
              <w:rPr>
                <w:rFonts w:asciiTheme="minorEastAsia" w:hAnsiTheme="minorEastAsia" w:cs="宋体"/>
                <w:b/>
                <w:color w:val="000000"/>
                <w:kern w:val="0"/>
                <w:sz w:val="24"/>
                <w:szCs w:val="24"/>
                <w:lang w:val="zh-CN"/>
              </w:rPr>
              <w:fldChar w:fldCharType="end"/>
            </w:r>
            <w:r w:rsidR="00F51389" w:rsidRPr="001F254C">
              <w:rPr>
                <w:rFonts w:asciiTheme="minorEastAsia" w:hAnsiTheme="minorEastAsia" w:cs="宋体" w:hint="eastAsia"/>
                <w:bCs/>
                <w:sz w:val="24"/>
                <w:szCs w:val="24"/>
                <w:lang w:val="zh-CN"/>
              </w:rPr>
              <w:t>不组织</w:t>
            </w:r>
          </w:p>
          <w:p w:rsidR="00F51389" w:rsidRPr="001F254C" w:rsidRDefault="00F51389" w:rsidP="00FD62FF">
            <w:pPr>
              <w:autoSpaceDE w:val="0"/>
              <w:autoSpaceDN w:val="0"/>
              <w:adjustRightInd w:val="0"/>
              <w:spacing w:line="360" w:lineRule="auto"/>
              <w:rPr>
                <w:rFonts w:asciiTheme="minorEastAsia" w:hAnsiTheme="minorEastAsia" w:cs="宋体"/>
                <w:bCs/>
                <w:sz w:val="24"/>
                <w:szCs w:val="24"/>
                <w:lang w:val="zh-CN"/>
              </w:rPr>
            </w:pPr>
            <w:r w:rsidRPr="001A1D8F">
              <w:rPr>
                <w:rFonts w:asciiTheme="minorEastAsia" w:hAnsiTheme="minorEastAsia" w:cs="宋体" w:hint="eastAsia"/>
                <w:b/>
                <w:bCs/>
                <w:sz w:val="24"/>
                <w:szCs w:val="24"/>
                <w:lang w:val="zh-CN"/>
              </w:rPr>
              <w:t>□</w:t>
            </w:r>
            <w:r w:rsidRPr="001F254C">
              <w:rPr>
                <w:rFonts w:asciiTheme="minorEastAsia" w:hAnsiTheme="minorEastAsia" w:cs="宋体" w:hint="eastAsia"/>
                <w:bCs/>
                <w:sz w:val="24"/>
                <w:szCs w:val="24"/>
                <w:lang w:val="zh-CN"/>
              </w:rPr>
              <w:t>组织，时间：      地点：</w:t>
            </w:r>
          </w:p>
        </w:tc>
      </w:tr>
      <w:tr w:rsidR="00F51389" w:rsidRPr="00C77E18" w:rsidTr="00FD62FF">
        <w:trPr>
          <w:trHeight w:val="907"/>
          <w:jc w:val="center"/>
        </w:trPr>
        <w:tc>
          <w:tcPr>
            <w:tcW w:w="806" w:type="dxa"/>
            <w:vAlign w:val="center"/>
          </w:tcPr>
          <w:p w:rsidR="00F51389" w:rsidRPr="001F254C" w:rsidRDefault="00F51389" w:rsidP="00FD62F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8</w:t>
            </w:r>
          </w:p>
        </w:tc>
        <w:tc>
          <w:tcPr>
            <w:tcW w:w="2268" w:type="dxa"/>
            <w:vAlign w:val="center"/>
          </w:tcPr>
          <w:p w:rsidR="00F51389" w:rsidRPr="001F254C" w:rsidRDefault="00F51389" w:rsidP="00FD62FF">
            <w:pPr>
              <w:autoSpaceDE w:val="0"/>
              <w:autoSpaceDN w:val="0"/>
              <w:adjustRightInd w:val="0"/>
              <w:spacing w:line="276" w:lineRule="auto"/>
              <w:jc w:val="center"/>
              <w:rPr>
                <w:rFonts w:asciiTheme="minorEastAsia" w:hAnsiTheme="minorEastAsia" w:cs="宋体"/>
                <w:bCs/>
                <w:sz w:val="24"/>
                <w:szCs w:val="24"/>
                <w:lang w:val="zh-CN"/>
              </w:rPr>
            </w:pPr>
            <w:r w:rsidRPr="001F254C">
              <w:rPr>
                <w:rFonts w:asciiTheme="minorEastAsia" w:hAnsiTheme="minorEastAsia" w:cs="宋体"/>
                <w:bCs/>
                <w:sz w:val="24"/>
                <w:szCs w:val="24"/>
                <w:lang w:val="zh-CN"/>
              </w:rPr>
              <w:t>开标前答疑会</w:t>
            </w:r>
          </w:p>
        </w:tc>
        <w:tc>
          <w:tcPr>
            <w:tcW w:w="6813" w:type="dxa"/>
            <w:vAlign w:val="center"/>
          </w:tcPr>
          <w:p w:rsidR="00F51389" w:rsidRPr="001F254C" w:rsidRDefault="00386DA4" w:rsidP="00FD62FF">
            <w:pPr>
              <w:autoSpaceDE w:val="0"/>
              <w:autoSpaceDN w:val="0"/>
              <w:adjustRightInd w:val="0"/>
              <w:spacing w:line="360" w:lineRule="auto"/>
              <w:rPr>
                <w:rFonts w:asciiTheme="minorEastAsia" w:hAnsiTheme="minorEastAsia" w:cs="宋体"/>
                <w:color w:val="000000"/>
                <w:kern w:val="0"/>
                <w:sz w:val="24"/>
                <w:szCs w:val="24"/>
                <w:lang w:val="zh-CN"/>
              </w:rPr>
            </w:pPr>
            <w:r w:rsidRPr="00224370">
              <w:rPr>
                <w:rFonts w:asciiTheme="minorEastAsia" w:hAnsiTheme="minorEastAsia" w:cs="宋体"/>
                <w:b/>
                <w:color w:val="000000"/>
                <w:kern w:val="0"/>
                <w:sz w:val="24"/>
                <w:szCs w:val="24"/>
                <w:lang w:val="zh-CN"/>
              </w:rPr>
              <w:fldChar w:fldCharType="begin"/>
            </w:r>
            <w:r w:rsidR="00F51389" w:rsidRPr="00224370">
              <w:rPr>
                <w:rFonts w:asciiTheme="minorEastAsia" w:hAnsiTheme="minorEastAsia" w:cs="宋体"/>
                <w:b/>
                <w:color w:val="000000"/>
                <w:kern w:val="0"/>
                <w:sz w:val="24"/>
                <w:szCs w:val="24"/>
                <w:lang w:val="zh-CN"/>
              </w:rPr>
              <w:instrText xml:space="preserve"> </w:instrText>
            </w:r>
            <w:r w:rsidR="00F51389" w:rsidRPr="00224370">
              <w:rPr>
                <w:rFonts w:asciiTheme="minorEastAsia" w:hAnsiTheme="minorEastAsia" w:cs="宋体" w:hint="eastAsia"/>
                <w:b/>
                <w:color w:val="000000"/>
                <w:kern w:val="0"/>
                <w:sz w:val="24"/>
                <w:szCs w:val="24"/>
                <w:lang w:val="zh-CN"/>
              </w:rPr>
              <w:instrText>eq \o\ac(□,</w:instrText>
            </w:r>
            <w:r w:rsidR="00F51389" w:rsidRPr="00224370">
              <w:rPr>
                <w:rFonts w:asciiTheme="minorEastAsia" w:hAnsiTheme="minorEastAsia" w:cs="宋体" w:hint="eastAsia"/>
                <w:b/>
                <w:color w:val="000000"/>
                <w:kern w:val="0"/>
                <w:position w:val="2"/>
                <w:sz w:val="24"/>
                <w:szCs w:val="24"/>
                <w:lang w:val="zh-CN"/>
              </w:rPr>
              <w:instrText>√</w:instrText>
            </w:r>
            <w:r w:rsidR="00F51389" w:rsidRPr="00224370">
              <w:rPr>
                <w:rFonts w:asciiTheme="minorEastAsia" w:hAnsiTheme="minorEastAsia" w:cs="宋体" w:hint="eastAsia"/>
                <w:b/>
                <w:color w:val="000000"/>
                <w:kern w:val="0"/>
                <w:sz w:val="24"/>
                <w:szCs w:val="24"/>
                <w:lang w:val="zh-CN"/>
              </w:rPr>
              <w:instrText>)</w:instrText>
            </w:r>
            <w:r w:rsidRPr="00224370">
              <w:rPr>
                <w:rFonts w:asciiTheme="minorEastAsia" w:hAnsiTheme="minorEastAsia" w:cs="宋体"/>
                <w:b/>
                <w:color w:val="000000"/>
                <w:kern w:val="0"/>
                <w:sz w:val="24"/>
                <w:szCs w:val="24"/>
                <w:lang w:val="zh-CN"/>
              </w:rPr>
              <w:fldChar w:fldCharType="end"/>
            </w:r>
            <w:r w:rsidR="00F51389" w:rsidRPr="001F254C">
              <w:rPr>
                <w:rFonts w:asciiTheme="minorEastAsia" w:hAnsiTheme="minorEastAsia" w:cs="宋体" w:hint="eastAsia"/>
                <w:bCs/>
                <w:sz w:val="24"/>
                <w:szCs w:val="24"/>
                <w:lang w:val="zh-CN"/>
              </w:rPr>
              <w:t>不召开</w:t>
            </w:r>
          </w:p>
          <w:p w:rsidR="00F51389" w:rsidRPr="001F254C" w:rsidRDefault="00F51389" w:rsidP="00FD62FF">
            <w:pPr>
              <w:autoSpaceDE w:val="0"/>
              <w:autoSpaceDN w:val="0"/>
              <w:adjustRightInd w:val="0"/>
              <w:spacing w:line="360" w:lineRule="auto"/>
              <w:rPr>
                <w:rFonts w:asciiTheme="minorEastAsia" w:hAnsiTheme="minorEastAsia" w:cs="宋体"/>
                <w:bCs/>
                <w:sz w:val="24"/>
                <w:szCs w:val="24"/>
                <w:lang w:val="zh-CN"/>
              </w:rPr>
            </w:pPr>
            <w:r w:rsidRPr="001F254C">
              <w:rPr>
                <w:rFonts w:asciiTheme="minorEastAsia" w:hAnsiTheme="minorEastAsia" w:cs="宋体" w:hint="eastAsia"/>
                <w:bCs/>
                <w:sz w:val="24"/>
                <w:szCs w:val="24"/>
                <w:lang w:val="zh-CN"/>
              </w:rPr>
              <w:t>□召开，时间：      地点：</w:t>
            </w:r>
          </w:p>
        </w:tc>
      </w:tr>
      <w:tr w:rsidR="00F51389" w:rsidRPr="00C77E18" w:rsidTr="00FD62FF">
        <w:trPr>
          <w:trHeight w:val="504"/>
          <w:jc w:val="center"/>
        </w:trPr>
        <w:tc>
          <w:tcPr>
            <w:tcW w:w="806" w:type="dxa"/>
            <w:vAlign w:val="center"/>
          </w:tcPr>
          <w:p w:rsidR="00F51389" w:rsidRPr="001F254C" w:rsidRDefault="00F51389" w:rsidP="00FD62F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9</w:t>
            </w:r>
          </w:p>
        </w:tc>
        <w:tc>
          <w:tcPr>
            <w:tcW w:w="2268" w:type="dxa"/>
            <w:vAlign w:val="center"/>
          </w:tcPr>
          <w:p w:rsidR="00F51389" w:rsidRPr="001F254C" w:rsidRDefault="00F51389" w:rsidP="00FD62FF">
            <w:pPr>
              <w:autoSpaceDE w:val="0"/>
              <w:autoSpaceDN w:val="0"/>
              <w:adjustRightInd w:val="0"/>
              <w:spacing w:line="276" w:lineRule="auto"/>
              <w:jc w:val="center"/>
              <w:rPr>
                <w:rFonts w:asciiTheme="minorEastAsia" w:hAnsiTheme="minorEastAsia" w:cs="仿宋_GB2312"/>
                <w:sz w:val="24"/>
                <w:szCs w:val="24"/>
              </w:rPr>
            </w:pPr>
            <w:r w:rsidRPr="001F254C">
              <w:rPr>
                <w:rFonts w:asciiTheme="minorEastAsia" w:hAnsiTheme="minorEastAsia" w:cs="仿宋_GB2312" w:hint="eastAsia"/>
                <w:sz w:val="24"/>
                <w:szCs w:val="24"/>
              </w:rPr>
              <w:t>进口产品参与</w:t>
            </w:r>
          </w:p>
        </w:tc>
        <w:tc>
          <w:tcPr>
            <w:tcW w:w="6813" w:type="dxa"/>
            <w:vAlign w:val="center"/>
          </w:tcPr>
          <w:p w:rsidR="00F51389" w:rsidRPr="001F254C" w:rsidRDefault="00386DA4" w:rsidP="00FD62FF">
            <w:pPr>
              <w:autoSpaceDE w:val="0"/>
              <w:autoSpaceDN w:val="0"/>
              <w:adjustRightInd w:val="0"/>
              <w:spacing w:line="276" w:lineRule="auto"/>
              <w:rPr>
                <w:rFonts w:asciiTheme="minorEastAsia" w:hAnsiTheme="minorEastAsia"/>
                <w:sz w:val="24"/>
                <w:szCs w:val="24"/>
              </w:rPr>
            </w:pPr>
            <w:r w:rsidRPr="00224370">
              <w:rPr>
                <w:rFonts w:asciiTheme="minorEastAsia" w:hAnsiTheme="minorEastAsia" w:cs="宋体"/>
                <w:b/>
                <w:color w:val="000000"/>
                <w:kern w:val="0"/>
                <w:sz w:val="24"/>
                <w:szCs w:val="24"/>
                <w:lang w:val="zh-CN"/>
              </w:rPr>
              <w:fldChar w:fldCharType="begin"/>
            </w:r>
            <w:r w:rsidR="00F51389" w:rsidRPr="00224370">
              <w:rPr>
                <w:rFonts w:asciiTheme="minorEastAsia" w:hAnsiTheme="minorEastAsia" w:cs="宋体"/>
                <w:b/>
                <w:color w:val="000000"/>
                <w:kern w:val="0"/>
                <w:sz w:val="24"/>
                <w:szCs w:val="24"/>
                <w:lang w:val="zh-CN"/>
              </w:rPr>
              <w:instrText xml:space="preserve"> </w:instrText>
            </w:r>
            <w:r w:rsidR="00F51389" w:rsidRPr="00224370">
              <w:rPr>
                <w:rFonts w:asciiTheme="minorEastAsia" w:hAnsiTheme="minorEastAsia" w:cs="宋体" w:hint="eastAsia"/>
                <w:b/>
                <w:color w:val="000000"/>
                <w:kern w:val="0"/>
                <w:sz w:val="24"/>
                <w:szCs w:val="24"/>
                <w:lang w:val="zh-CN"/>
              </w:rPr>
              <w:instrText>eq \o\ac(□,</w:instrText>
            </w:r>
            <w:r w:rsidR="00F51389" w:rsidRPr="00224370">
              <w:rPr>
                <w:rFonts w:asciiTheme="minorEastAsia" w:hAnsiTheme="minorEastAsia" w:cs="宋体" w:hint="eastAsia"/>
                <w:b/>
                <w:color w:val="000000"/>
                <w:kern w:val="0"/>
                <w:position w:val="2"/>
                <w:sz w:val="24"/>
                <w:szCs w:val="24"/>
                <w:lang w:val="zh-CN"/>
              </w:rPr>
              <w:instrText>√</w:instrText>
            </w:r>
            <w:r w:rsidR="00F51389" w:rsidRPr="00224370">
              <w:rPr>
                <w:rFonts w:asciiTheme="minorEastAsia" w:hAnsiTheme="minorEastAsia" w:cs="宋体" w:hint="eastAsia"/>
                <w:b/>
                <w:color w:val="000000"/>
                <w:kern w:val="0"/>
                <w:sz w:val="24"/>
                <w:szCs w:val="24"/>
                <w:lang w:val="zh-CN"/>
              </w:rPr>
              <w:instrText>)</w:instrText>
            </w:r>
            <w:r w:rsidRPr="00224370">
              <w:rPr>
                <w:rFonts w:asciiTheme="minorEastAsia" w:hAnsiTheme="minorEastAsia" w:cs="宋体"/>
                <w:b/>
                <w:color w:val="000000"/>
                <w:kern w:val="0"/>
                <w:sz w:val="24"/>
                <w:szCs w:val="24"/>
                <w:lang w:val="zh-CN"/>
              </w:rPr>
              <w:fldChar w:fldCharType="end"/>
            </w:r>
            <w:r w:rsidR="00F51389" w:rsidRPr="001F254C">
              <w:rPr>
                <w:rFonts w:asciiTheme="minorEastAsia" w:hAnsiTheme="minorEastAsia" w:cs="宋体" w:hint="eastAsia"/>
                <w:bCs/>
                <w:sz w:val="24"/>
                <w:szCs w:val="24"/>
                <w:lang w:val="zh-CN"/>
              </w:rPr>
              <w:t xml:space="preserve">不允许    </w:t>
            </w:r>
            <w:r w:rsidR="00F51389" w:rsidRPr="001A1D8F">
              <w:rPr>
                <w:rFonts w:asciiTheme="minorEastAsia" w:hAnsiTheme="minorEastAsia" w:cs="宋体" w:hint="eastAsia"/>
                <w:b/>
                <w:bCs/>
                <w:sz w:val="24"/>
                <w:szCs w:val="24"/>
                <w:lang w:val="zh-CN"/>
              </w:rPr>
              <w:t>□</w:t>
            </w:r>
            <w:r w:rsidR="00F51389" w:rsidRPr="001F254C">
              <w:rPr>
                <w:rFonts w:asciiTheme="minorEastAsia" w:hAnsiTheme="minorEastAsia" w:hint="eastAsia"/>
                <w:sz w:val="24"/>
                <w:szCs w:val="24"/>
              </w:rPr>
              <w:t>允许</w:t>
            </w:r>
          </w:p>
        </w:tc>
      </w:tr>
      <w:tr w:rsidR="00F51389" w:rsidRPr="00C77E18" w:rsidTr="00FD62FF">
        <w:trPr>
          <w:trHeight w:val="504"/>
          <w:jc w:val="center"/>
        </w:trPr>
        <w:tc>
          <w:tcPr>
            <w:tcW w:w="806" w:type="dxa"/>
            <w:vAlign w:val="center"/>
          </w:tcPr>
          <w:p w:rsidR="00F51389" w:rsidRPr="001F254C" w:rsidRDefault="00F51389" w:rsidP="00FD62F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10</w:t>
            </w:r>
          </w:p>
        </w:tc>
        <w:tc>
          <w:tcPr>
            <w:tcW w:w="2268" w:type="dxa"/>
            <w:vAlign w:val="center"/>
          </w:tcPr>
          <w:p w:rsidR="00F51389" w:rsidRPr="001F254C" w:rsidRDefault="00E155B5" w:rsidP="00FD62FF">
            <w:pPr>
              <w:autoSpaceDE w:val="0"/>
              <w:autoSpaceDN w:val="0"/>
              <w:adjustRightInd w:val="0"/>
              <w:spacing w:line="276" w:lineRule="auto"/>
              <w:jc w:val="center"/>
              <w:rPr>
                <w:rFonts w:asciiTheme="minorEastAsia" w:hAnsiTheme="minorEastAsia" w:cs="仿宋_GB2312"/>
                <w:sz w:val="24"/>
                <w:szCs w:val="24"/>
              </w:rPr>
            </w:pPr>
            <w:r w:rsidRPr="005516C5">
              <w:rPr>
                <w:rFonts w:asciiTheme="minorEastAsia" w:hAnsiTheme="minorEastAsia" w:cs="微软雅黑" w:hint="eastAsia"/>
                <w:b/>
                <w:color w:val="FF0000"/>
                <w:sz w:val="24"/>
                <w:szCs w:val="24"/>
              </w:rPr>
              <w:t>★</w:t>
            </w:r>
            <w:r w:rsidR="00F51389" w:rsidRPr="001F254C">
              <w:rPr>
                <w:rFonts w:asciiTheme="minorEastAsia" w:hAnsiTheme="minorEastAsia" w:cs="仿宋_GB2312" w:hint="eastAsia"/>
                <w:sz w:val="24"/>
                <w:szCs w:val="24"/>
              </w:rPr>
              <w:t>投标有效期</w:t>
            </w:r>
          </w:p>
        </w:tc>
        <w:tc>
          <w:tcPr>
            <w:tcW w:w="6813" w:type="dxa"/>
            <w:vAlign w:val="center"/>
          </w:tcPr>
          <w:p w:rsidR="00F51389" w:rsidRPr="001F254C" w:rsidRDefault="00F51389" w:rsidP="00FD62FF">
            <w:pPr>
              <w:autoSpaceDE w:val="0"/>
              <w:autoSpaceDN w:val="0"/>
              <w:adjustRightInd w:val="0"/>
              <w:spacing w:line="360" w:lineRule="auto"/>
              <w:rPr>
                <w:rFonts w:asciiTheme="minorEastAsia" w:hAnsiTheme="minorEastAsia" w:cs="仿宋_GB2312"/>
                <w:sz w:val="24"/>
                <w:szCs w:val="24"/>
              </w:rPr>
            </w:pPr>
            <w:r w:rsidRPr="001F254C">
              <w:rPr>
                <w:rFonts w:asciiTheme="minorEastAsia" w:hAnsiTheme="minorEastAsia" w:cs="仿宋_GB2312" w:hint="eastAsia"/>
                <w:sz w:val="24"/>
                <w:szCs w:val="24"/>
              </w:rPr>
              <w:t>60天（自</w:t>
            </w:r>
            <w:r w:rsidRPr="001F254C">
              <w:rPr>
                <w:rFonts w:asciiTheme="minorEastAsia" w:hAnsiTheme="minorEastAsia" w:cs="宋体" w:hint="eastAsia"/>
                <w:kern w:val="0"/>
                <w:sz w:val="24"/>
                <w:szCs w:val="24"/>
              </w:rPr>
              <w:t>提交投标文件的截止之日起算</w:t>
            </w:r>
            <w:r w:rsidRPr="001F254C">
              <w:rPr>
                <w:rFonts w:asciiTheme="minorEastAsia" w:hAnsiTheme="minorEastAsia" w:cs="仿宋_GB2312" w:hint="eastAsia"/>
                <w:sz w:val="24"/>
                <w:szCs w:val="24"/>
              </w:rPr>
              <w:t>）</w:t>
            </w:r>
          </w:p>
          <w:p w:rsidR="00F51389" w:rsidRPr="001F254C" w:rsidRDefault="00F51389" w:rsidP="00FD62FF">
            <w:pPr>
              <w:autoSpaceDE w:val="0"/>
              <w:autoSpaceDN w:val="0"/>
              <w:adjustRightInd w:val="0"/>
              <w:spacing w:line="360" w:lineRule="auto"/>
              <w:rPr>
                <w:rFonts w:asciiTheme="minorEastAsia" w:hAnsiTheme="minorEastAsia" w:cs="仿宋_GB2312"/>
                <w:sz w:val="24"/>
                <w:szCs w:val="24"/>
              </w:rPr>
            </w:pPr>
            <w:r w:rsidRPr="001F254C">
              <w:rPr>
                <w:rFonts w:asciiTheme="minorEastAsia" w:hAnsiTheme="minorEastAsia" w:cs="仿宋_GB2312"/>
                <w:sz w:val="24"/>
                <w:szCs w:val="24"/>
                <w:lang w:val="zh-CN"/>
              </w:rPr>
              <w:t>中标</w:t>
            </w:r>
            <w:r w:rsidRPr="001F254C">
              <w:rPr>
                <w:rFonts w:asciiTheme="minorEastAsia" w:hAnsiTheme="minorEastAsia" w:cs="仿宋_GB2312" w:hint="eastAsia"/>
                <w:sz w:val="24"/>
                <w:szCs w:val="24"/>
                <w:lang w:val="zh-CN"/>
              </w:rPr>
              <w:t>人投标</w:t>
            </w:r>
            <w:r w:rsidRPr="001F254C">
              <w:rPr>
                <w:rFonts w:asciiTheme="minorEastAsia" w:hAnsiTheme="minorEastAsia" w:cs="仿宋_GB2312"/>
                <w:sz w:val="24"/>
                <w:szCs w:val="24"/>
                <w:lang w:val="zh-CN"/>
              </w:rPr>
              <w:t>有效期延</w:t>
            </w:r>
            <w:r w:rsidRPr="001F254C">
              <w:rPr>
                <w:rFonts w:asciiTheme="minorEastAsia" w:hAnsiTheme="minorEastAsia" w:cs="仿宋_GB2312" w:hint="eastAsia"/>
                <w:sz w:val="24"/>
                <w:szCs w:val="24"/>
                <w:lang w:val="zh-CN"/>
              </w:rPr>
              <w:t>至合同</w:t>
            </w:r>
            <w:r w:rsidRPr="001F254C">
              <w:rPr>
                <w:rFonts w:asciiTheme="minorEastAsia" w:hAnsiTheme="minorEastAsia" w:cs="仿宋_GB2312"/>
                <w:sz w:val="24"/>
                <w:szCs w:val="24"/>
                <w:lang w:val="zh-CN"/>
              </w:rPr>
              <w:t>验收之日</w:t>
            </w:r>
            <w:r>
              <w:rPr>
                <w:rFonts w:asciiTheme="minorEastAsia" w:hAnsiTheme="minorEastAsia" w:cs="仿宋_GB2312" w:hint="eastAsia"/>
                <w:sz w:val="24"/>
                <w:szCs w:val="24"/>
                <w:lang w:val="zh-CN"/>
              </w:rPr>
              <w:t>，</w:t>
            </w:r>
            <w:r w:rsidRPr="001F254C">
              <w:rPr>
                <w:rFonts w:asciiTheme="minorEastAsia" w:hAnsiTheme="minorEastAsia" w:cs="宋体" w:hint="eastAsia"/>
                <w:kern w:val="0"/>
                <w:sz w:val="24"/>
                <w:szCs w:val="24"/>
              </w:rPr>
              <w:t>中标人全部合同义务履行完毕为止</w:t>
            </w:r>
            <w:r>
              <w:rPr>
                <w:rFonts w:asciiTheme="minorEastAsia" w:hAnsiTheme="minorEastAsia" w:cs="宋体" w:hint="eastAsia"/>
                <w:kern w:val="0"/>
                <w:sz w:val="24"/>
                <w:szCs w:val="24"/>
              </w:rPr>
              <w:t>。</w:t>
            </w:r>
          </w:p>
        </w:tc>
      </w:tr>
      <w:tr w:rsidR="00F51389" w:rsidRPr="00C77E18" w:rsidTr="00FD62FF">
        <w:trPr>
          <w:trHeight w:val="504"/>
          <w:jc w:val="center"/>
        </w:trPr>
        <w:tc>
          <w:tcPr>
            <w:tcW w:w="806" w:type="dxa"/>
            <w:vAlign w:val="center"/>
          </w:tcPr>
          <w:p w:rsidR="00F51389" w:rsidRPr="001F254C" w:rsidRDefault="00F51389" w:rsidP="00FD62FF">
            <w:pPr>
              <w:autoSpaceDE w:val="0"/>
              <w:autoSpaceDN w:val="0"/>
              <w:adjustRightInd w:val="0"/>
              <w:spacing w:line="276" w:lineRule="auto"/>
              <w:jc w:val="center"/>
              <w:rPr>
                <w:rFonts w:asciiTheme="minorEastAsia" w:hAnsiTheme="minorEastAsia" w:cs="黑体"/>
                <w:sz w:val="24"/>
                <w:szCs w:val="24"/>
              </w:rPr>
            </w:pPr>
            <w:r w:rsidRPr="001F254C">
              <w:rPr>
                <w:rFonts w:asciiTheme="minorEastAsia" w:hAnsiTheme="minorEastAsia" w:cs="黑体" w:hint="eastAsia"/>
                <w:sz w:val="24"/>
                <w:szCs w:val="24"/>
              </w:rPr>
              <w:t>1</w:t>
            </w:r>
            <w:r>
              <w:rPr>
                <w:rFonts w:asciiTheme="minorEastAsia" w:hAnsiTheme="minorEastAsia" w:cs="黑体" w:hint="eastAsia"/>
                <w:sz w:val="24"/>
                <w:szCs w:val="24"/>
              </w:rPr>
              <w:t>1</w:t>
            </w:r>
          </w:p>
        </w:tc>
        <w:tc>
          <w:tcPr>
            <w:tcW w:w="2268" w:type="dxa"/>
            <w:vAlign w:val="center"/>
          </w:tcPr>
          <w:p w:rsidR="00F51389" w:rsidRDefault="00F51389" w:rsidP="00FD62FF">
            <w:pPr>
              <w:autoSpaceDE w:val="0"/>
              <w:autoSpaceDN w:val="0"/>
              <w:adjustRightInd w:val="0"/>
              <w:spacing w:line="360" w:lineRule="auto"/>
              <w:jc w:val="center"/>
              <w:rPr>
                <w:rFonts w:asciiTheme="minorEastAsia" w:hAnsiTheme="minorEastAsia" w:cs="宋体"/>
                <w:bCs/>
                <w:sz w:val="24"/>
                <w:szCs w:val="24"/>
                <w:lang w:val="zh-CN"/>
              </w:rPr>
            </w:pPr>
            <w:r w:rsidRPr="001F254C">
              <w:rPr>
                <w:rFonts w:asciiTheme="minorEastAsia" w:hAnsiTheme="minorEastAsia" w:cs="宋体"/>
                <w:bCs/>
                <w:sz w:val="24"/>
                <w:szCs w:val="24"/>
                <w:lang w:val="zh-CN"/>
              </w:rPr>
              <w:t>中标人将本项目的非主体、非关键性</w:t>
            </w:r>
          </w:p>
          <w:p w:rsidR="00F51389" w:rsidRPr="001F254C" w:rsidRDefault="00F51389" w:rsidP="00FD62FF">
            <w:pPr>
              <w:autoSpaceDE w:val="0"/>
              <w:autoSpaceDN w:val="0"/>
              <w:adjustRightInd w:val="0"/>
              <w:spacing w:line="360" w:lineRule="auto"/>
              <w:jc w:val="center"/>
              <w:rPr>
                <w:rFonts w:asciiTheme="minorEastAsia" w:hAnsiTheme="minorEastAsia" w:cs="仿宋_GB2312"/>
                <w:sz w:val="24"/>
                <w:szCs w:val="24"/>
              </w:rPr>
            </w:pPr>
            <w:r w:rsidRPr="001F254C">
              <w:rPr>
                <w:rFonts w:asciiTheme="minorEastAsia" w:hAnsiTheme="minorEastAsia" w:cs="宋体"/>
                <w:bCs/>
                <w:sz w:val="24"/>
                <w:szCs w:val="24"/>
                <w:lang w:val="zh-CN"/>
              </w:rPr>
              <w:t>工作分包</w:t>
            </w:r>
          </w:p>
        </w:tc>
        <w:tc>
          <w:tcPr>
            <w:tcW w:w="6813" w:type="dxa"/>
            <w:vAlign w:val="center"/>
          </w:tcPr>
          <w:p w:rsidR="00F51389" w:rsidRPr="001F254C" w:rsidRDefault="00386DA4" w:rsidP="00FD62FF">
            <w:pPr>
              <w:autoSpaceDE w:val="0"/>
              <w:autoSpaceDN w:val="0"/>
              <w:adjustRightInd w:val="0"/>
              <w:spacing w:line="276" w:lineRule="auto"/>
              <w:rPr>
                <w:rFonts w:asciiTheme="minorEastAsia" w:hAnsiTheme="minorEastAsia" w:cs="仿宋_GB2312"/>
                <w:sz w:val="24"/>
                <w:szCs w:val="24"/>
              </w:rPr>
            </w:pPr>
            <w:r w:rsidRPr="001A1D8F">
              <w:rPr>
                <w:rFonts w:asciiTheme="minorEastAsia" w:hAnsiTheme="minorEastAsia" w:cs="宋体"/>
                <w:b/>
                <w:color w:val="000000"/>
                <w:kern w:val="0"/>
                <w:sz w:val="24"/>
                <w:szCs w:val="24"/>
                <w:lang w:val="zh-CN"/>
              </w:rPr>
              <w:fldChar w:fldCharType="begin"/>
            </w:r>
            <w:r w:rsidR="00F51389" w:rsidRPr="001A1D8F">
              <w:rPr>
                <w:rFonts w:asciiTheme="minorEastAsia" w:hAnsiTheme="minorEastAsia" w:cs="宋体"/>
                <w:b/>
                <w:color w:val="000000"/>
                <w:kern w:val="0"/>
                <w:sz w:val="24"/>
                <w:szCs w:val="24"/>
                <w:lang w:val="zh-CN"/>
              </w:rPr>
              <w:instrText xml:space="preserve"> </w:instrText>
            </w:r>
            <w:r w:rsidR="00F51389" w:rsidRPr="001A1D8F">
              <w:rPr>
                <w:rFonts w:asciiTheme="minorEastAsia" w:hAnsiTheme="minorEastAsia" w:cs="宋体" w:hint="eastAsia"/>
                <w:b/>
                <w:color w:val="000000"/>
                <w:kern w:val="0"/>
                <w:sz w:val="24"/>
                <w:szCs w:val="24"/>
                <w:lang w:val="zh-CN"/>
              </w:rPr>
              <w:instrText>eq \o\ac(□,</w:instrText>
            </w:r>
            <w:r w:rsidR="00F51389" w:rsidRPr="001A1D8F">
              <w:rPr>
                <w:rFonts w:asciiTheme="minorEastAsia" w:hAnsiTheme="minorEastAsia" w:cs="宋体" w:hint="eastAsia"/>
                <w:b/>
                <w:color w:val="000000"/>
                <w:kern w:val="0"/>
                <w:position w:val="2"/>
                <w:sz w:val="24"/>
                <w:szCs w:val="24"/>
                <w:lang w:val="zh-CN"/>
              </w:rPr>
              <w:instrText>√</w:instrText>
            </w:r>
            <w:r w:rsidR="00F51389" w:rsidRPr="001A1D8F">
              <w:rPr>
                <w:rFonts w:asciiTheme="minorEastAsia" w:hAnsiTheme="minorEastAsia" w:cs="宋体" w:hint="eastAsia"/>
                <w:b/>
                <w:color w:val="000000"/>
                <w:kern w:val="0"/>
                <w:sz w:val="24"/>
                <w:szCs w:val="24"/>
                <w:lang w:val="zh-CN"/>
              </w:rPr>
              <w:instrText>)</w:instrText>
            </w:r>
            <w:r w:rsidRPr="001A1D8F">
              <w:rPr>
                <w:rFonts w:asciiTheme="minorEastAsia" w:hAnsiTheme="minorEastAsia" w:cs="宋体"/>
                <w:b/>
                <w:color w:val="000000"/>
                <w:kern w:val="0"/>
                <w:sz w:val="24"/>
                <w:szCs w:val="24"/>
                <w:lang w:val="zh-CN"/>
              </w:rPr>
              <w:fldChar w:fldCharType="end"/>
            </w:r>
            <w:r w:rsidR="00F51389" w:rsidRPr="001F254C">
              <w:rPr>
                <w:rFonts w:asciiTheme="minorEastAsia" w:hAnsiTheme="minorEastAsia" w:cs="宋体" w:hint="eastAsia"/>
                <w:bCs/>
                <w:sz w:val="24"/>
                <w:szCs w:val="24"/>
                <w:lang w:val="zh-CN"/>
              </w:rPr>
              <w:t xml:space="preserve">不允许   </w:t>
            </w:r>
            <w:r w:rsidR="00F51389" w:rsidRPr="001A1D8F">
              <w:rPr>
                <w:rFonts w:asciiTheme="minorEastAsia" w:hAnsiTheme="minorEastAsia" w:cs="宋体" w:hint="eastAsia"/>
                <w:b/>
                <w:bCs/>
                <w:sz w:val="24"/>
                <w:szCs w:val="24"/>
                <w:lang w:val="zh-CN"/>
              </w:rPr>
              <w:t>□</w:t>
            </w:r>
            <w:r w:rsidR="00F51389" w:rsidRPr="001F254C">
              <w:rPr>
                <w:rFonts w:asciiTheme="minorEastAsia" w:hAnsiTheme="minorEastAsia" w:cs="仿宋_GB2312" w:hint="eastAsia"/>
                <w:sz w:val="24"/>
                <w:szCs w:val="24"/>
              </w:rPr>
              <w:t>允许</w:t>
            </w:r>
          </w:p>
        </w:tc>
      </w:tr>
      <w:tr w:rsidR="00F51389" w:rsidRPr="00C77E18" w:rsidTr="00FD62FF">
        <w:trPr>
          <w:trHeight w:val="504"/>
          <w:jc w:val="center"/>
        </w:trPr>
        <w:tc>
          <w:tcPr>
            <w:tcW w:w="806" w:type="dxa"/>
            <w:vAlign w:val="center"/>
          </w:tcPr>
          <w:p w:rsidR="00F51389" w:rsidRPr="001F254C" w:rsidRDefault="00F51389" w:rsidP="00FD62FF">
            <w:pPr>
              <w:autoSpaceDE w:val="0"/>
              <w:autoSpaceDN w:val="0"/>
              <w:adjustRightInd w:val="0"/>
              <w:spacing w:line="276" w:lineRule="auto"/>
              <w:jc w:val="center"/>
              <w:rPr>
                <w:rFonts w:asciiTheme="minorEastAsia" w:hAnsiTheme="minorEastAsia" w:cs="黑体"/>
                <w:sz w:val="24"/>
                <w:szCs w:val="24"/>
              </w:rPr>
            </w:pPr>
            <w:r w:rsidRPr="001F254C">
              <w:rPr>
                <w:rFonts w:asciiTheme="minorEastAsia" w:hAnsiTheme="minorEastAsia" w:cs="黑体" w:hint="eastAsia"/>
                <w:sz w:val="24"/>
                <w:szCs w:val="24"/>
              </w:rPr>
              <w:t>1</w:t>
            </w:r>
            <w:r>
              <w:rPr>
                <w:rFonts w:asciiTheme="minorEastAsia" w:hAnsiTheme="minorEastAsia" w:cs="黑体" w:hint="eastAsia"/>
                <w:sz w:val="24"/>
                <w:szCs w:val="24"/>
              </w:rPr>
              <w:t>2</w:t>
            </w:r>
          </w:p>
        </w:tc>
        <w:tc>
          <w:tcPr>
            <w:tcW w:w="2268" w:type="dxa"/>
            <w:vAlign w:val="center"/>
          </w:tcPr>
          <w:p w:rsidR="00F51389" w:rsidRPr="001F254C" w:rsidRDefault="00F51389" w:rsidP="00FD62FF">
            <w:pPr>
              <w:autoSpaceDE w:val="0"/>
              <w:autoSpaceDN w:val="0"/>
              <w:adjustRightInd w:val="0"/>
              <w:spacing w:line="360" w:lineRule="auto"/>
              <w:jc w:val="center"/>
              <w:rPr>
                <w:rFonts w:asciiTheme="minorEastAsia" w:hAnsiTheme="minorEastAsia" w:cs="宋体"/>
                <w:bCs/>
                <w:sz w:val="24"/>
                <w:szCs w:val="24"/>
                <w:lang w:val="zh-CN"/>
              </w:rPr>
            </w:pPr>
            <w:r w:rsidRPr="001F254C">
              <w:rPr>
                <w:rFonts w:asciiTheme="minorEastAsia" w:hAnsiTheme="minorEastAsia" w:cs="宋体" w:hint="eastAsia"/>
                <w:bCs/>
                <w:sz w:val="24"/>
                <w:szCs w:val="24"/>
                <w:lang w:val="zh-CN"/>
              </w:rPr>
              <w:t>投标截止及</w:t>
            </w:r>
          </w:p>
          <w:p w:rsidR="00F51389" w:rsidRPr="001F254C" w:rsidRDefault="00F51389" w:rsidP="00FD62FF">
            <w:pPr>
              <w:autoSpaceDE w:val="0"/>
              <w:autoSpaceDN w:val="0"/>
              <w:adjustRightInd w:val="0"/>
              <w:spacing w:line="360" w:lineRule="auto"/>
              <w:jc w:val="center"/>
              <w:rPr>
                <w:rFonts w:asciiTheme="minorEastAsia" w:hAnsiTheme="minorEastAsia" w:cs="宋体"/>
                <w:bCs/>
                <w:sz w:val="24"/>
                <w:szCs w:val="24"/>
                <w:lang w:val="zh-CN"/>
              </w:rPr>
            </w:pPr>
            <w:r w:rsidRPr="001F254C">
              <w:rPr>
                <w:rFonts w:asciiTheme="minorEastAsia" w:hAnsiTheme="minorEastAsia" w:cs="宋体" w:hint="eastAsia"/>
                <w:bCs/>
                <w:sz w:val="24"/>
                <w:szCs w:val="24"/>
                <w:lang w:val="zh-CN"/>
              </w:rPr>
              <w:lastRenderedPageBreak/>
              <w:t>开标时间</w:t>
            </w:r>
          </w:p>
        </w:tc>
        <w:tc>
          <w:tcPr>
            <w:tcW w:w="6813" w:type="dxa"/>
            <w:vAlign w:val="center"/>
          </w:tcPr>
          <w:p w:rsidR="00F51389" w:rsidRPr="001F254C" w:rsidRDefault="000C6CBE" w:rsidP="007600E5">
            <w:pPr>
              <w:autoSpaceDE w:val="0"/>
              <w:autoSpaceDN w:val="0"/>
              <w:adjustRightInd w:val="0"/>
              <w:spacing w:line="360" w:lineRule="auto"/>
              <w:rPr>
                <w:rFonts w:asciiTheme="minorEastAsia" w:hAnsiTheme="minorEastAsia" w:cs="宋体"/>
                <w:bCs/>
                <w:sz w:val="24"/>
                <w:szCs w:val="24"/>
                <w:lang w:val="zh-CN"/>
              </w:rPr>
            </w:pPr>
            <w:r>
              <w:rPr>
                <w:rFonts w:asciiTheme="minorEastAsia" w:hAnsiTheme="minorEastAsia" w:cs="宋体" w:hint="eastAsia"/>
                <w:bCs/>
                <w:sz w:val="24"/>
                <w:szCs w:val="24"/>
                <w:lang w:val="zh-CN"/>
              </w:rPr>
              <w:lastRenderedPageBreak/>
              <w:t>2018</w:t>
            </w:r>
            <w:r w:rsidR="00F51389" w:rsidRPr="001F254C">
              <w:rPr>
                <w:rFonts w:asciiTheme="minorEastAsia" w:hAnsiTheme="minorEastAsia" w:cs="宋体" w:hint="eastAsia"/>
                <w:bCs/>
                <w:sz w:val="24"/>
                <w:szCs w:val="24"/>
                <w:lang w:val="zh-CN"/>
              </w:rPr>
              <w:t>年</w:t>
            </w:r>
            <w:r w:rsidR="009E0D3F">
              <w:rPr>
                <w:rFonts w:asciiTheme="minorEastAsia" w:hAnsiTheme="minorEastAsia" w:cs="宋体" w:hint="eastAsia"/>
                <w:bCs/>
                <w:sz w:val="24"/>
                <w:szCs w:val="24"/>
                <w:lang w:val="zh-CN"/>
              </w:rPr>
              <w:t>8</w:t>
            </w:r>
            <w:r w:rsidR="00F51389" w:rsidRPr="001F254C">
              <w:rPr>
                <w:rFonts w:asciiTheme="minorEastAsia" w:hAnsiTheme="minorEastAsia" w:cs="宋体" w:hint="eastAsia"/>
                <w:bCs/>
                <w:sz w:val="24"/>
                <w:szCs w:val="24"/>
                <w:lang w:val="zh-CN"/>
              </w:rPr>
              <w:t>月</w:t>
            </w:r>
            <w:r w:rsidR="009E0D3F">
              <w:rPr>
                <w:rFonts w:asciiTheme="minorEastAsia" w:hAnsiTheme="minorEastAsia" w:cs="宋体" w:hint="eastAsia"/>
                <w:bCs/>
                <w:sz w:val="24"/>
                <w:szCs w:val="24"/>
                <w:lang w:val="zh-CN"/>
              </w:rPr>
              <w:t>7</w:t>
            </w:r>
            <w:r w:rsidR="00F51389" w:rsidRPr="001F254C">
              <w:rPr>
                <w:rFonts w:asciiTheme="minorEastAsia" w:hAnsiTheme="minorEastAsia" w:cs="宋体" w:hint="eastAsia"/>
                <w:bCs/>
                <w:sz w:val="24"/>
                <w:szCs w:val="24"/>
                <w:lang w:val="zh-CN"/>
              </w:rPr>
              <w:t>日</w:t>
            </w:r>
            <w:r w:rsidR="009E0D3F">
              <w:rPr>
                <w:rFonts w:asciiTheme="minorEastAsia" w:hAnsiTheme="minorEastAsia" w:cs="宋体" w:hint="eastAsia"/>
                <w:bCs/>
                <w:sz w:val="24"/>
                <w:szCs w:val="24"/>
                <w:lang w:val="zh-CN"/>
              </w:rPr>
              <w:t>9</w:t>
            </w:r>
            <w:r w:rsidR="00F51389" w:rsidRPr="001F254C">
              <w:rPr>
                <w:rFonts w:asciiTheme="minorEastAsia" w:hAnsiTheme="minorEastAsia" w:cs="宋体" w:hint="eastAsia"/>
                <w:bCs/>
                <w:sz w:val="24"/>
                <w:szCs w:val="24"/>
                <w:lang w:val="zh-CN"/>
              </w:rPr>
              <w:t>时</w:t>
            </w:r>
            <w:r w:rsidR="009E0D3F">
              <w:rPr>
                <w:rFonts w:asciiTheme="minorEastAsia" w:hAnsiTheme="minorEastAsia" w:cs="宋体" w:hint="eastAsia"/>
                <w:bCs/>
                <w:sz w:val="24"/>
                <w:szCs w:val="24"/>
                <w:lang w:val="zh-CN"/>
              </w:rPr>
              <w:t>30</w:t>
            </w:r>
            <w:r w:rsidR="00F51389" w:rsidRPr="001F254C">
              <w:rPr>
                <w:rFonts w:asciiTheme="minorEastAsia" w:hAnsiTheme="minorEastAsia" w:cs="宋体" w:hint="eastAsia"/>
                <w:bCs/>
                <w:sz w:val="24"/>
                <w:szCs w:val="24"/>
                <w:lang w:val="zh-CN"/>
              </w:rPr>
              <w:t>分（北京时间）</w:t>
            </w:r>
          </w:p>
        </w:tc>
      </w:tr>
      <w:tr w:rsidR="00F51389" w:rsidRPr="00C77E18" w:rsidTr="00FD62FF">
        <w:trPr>
          <w:trHeight w:val="504"/>
          <w:jc w:val="center"/>
        </w:trPr>
        <w:tc>
          <w:tcPr>
            <w:tcW w:w="806" w:type="dxa"/>
            <w:vAlign w:val="center"/>
          </w:tcPr>
          <w:p w:rsidR="00F51389" w:rsidRPr="001F254C" w:rsidRDefault="00F51389" w:rsidP="00FD62FF">
            <w:pPr>
              <w:autoSpaceDE w:val="0"/>
              <w:autoSpaceDN w:val="0"/>
              <w:adjustRightInd w:val="0"/>
              <w:spacing w:line="276" w:lineRule="auto"/>
              <w:jc w:val="center"/>
              <w:rPr>
                <w:rFonts w:asciiTheme="minorEastAsia" w:hAnsiTheme="minorEastAsia" w:cs="黑体"/>
                <w:sz w:val="24"/>
                <w:szCs w:val="24"/>
              </w:rPr>
            </w:pPr>
            <w:r w:rsidRPr="001F254C">
              <w:rPr>
                <w:rFonts w:asciiTheme="minorEastAsia" w:hAnsiTheme="minorEastAsia" w:cs="黑体" w:hint="eastAsia"/>
                <w:sz w:val="24"/>
                <w:szCs w:val="24"/>
              </w:rPr>
              <w:lastRenderedPageBreak/>
              <w:t>1</w:t>
            </w:r>
            <w:r>
              <w:rPr>
                <w:rFonts w:asciiTheme="minorEastAsia" w:hAnsiTheme="minorEastAsia" w:cs="黑体" w:hint="eastAsia"/>
                <w:sz w:val="24"/>
                <w:szCs w:val="24"/>
              </w:rPr>
              <w:t>3</w:t>
            </w:r>
          </w:p>
        </w:tc>
        <w:tc>
          <w:tcPr>
            <w:tcW w:w="2268" w:type="dxa"/>
            <w:vAlign w:val="center"/>
          </w:tcPr>
          <w:p w:rsidR="00F51389" w:rsidRPr="001F254C" w:rsidRDefault="00F51389" w:rsidP="00FD62FF">
            <w:pPr>
              <w:autoSpaceDE w:val="0"/>
              <w:autoSpaceDN w:val="0"/>
              <w:adjustRightInd w:val="0"/>
              <w:spacing w:line="360" w:lineRule="auto"/>
              <w:jc w:val="center"/>
              <w:rPr>
                <w:rFonts w:asciiTheme="minorEastAsia" w:hAnsiTheme="minorEastAsia" w:cs="黑体"/>
                <w:sz w:val="24"/>
                <w:szCs w:val="24"/>
              </w:rPr>
            </w:pPr>
            <w:r w:rsidRPr="001F254C">
              <w:rPr>
                <w:rFonts w:asciiTheme="minorEastAsia" w:hAnsiTheme="minorEastAsia" w:cs="黑体" w:hint="eastAsia"/>
                <w:sz w:val="24"/>
                <w:szCs w:val="24"/>
              </w:rPr>
              <w:t>递交投标文件</w:t>
            </w:r>
          </w:p>
          <w:p w:rsidR="00F51389" w:rsidRPr="001F254C" w:rsidRDefault="00F51389" w:rsidP="00FD62FF">
            <w:pPr>
              <w:autoSpaceDE w:val="0"/>
              <w:autoSpaceDN w:val="0"/>
              <w:adjustRightInd w:val="0"/>
              <w:spacing w:line="360" w:lineRule="auto"/>
              <w:jc w:val="center"/>
              <w:rPr>
                <w:rFonts w:asciiTheme="minorEastAsia" w:hAnsiTheme="minorEastAsia" w:cs="黑体"/>
                <w:sz w:val="24"/>
                <w:szCs w:val="24"/>
              </w:rPr>
            </w:pPr>
            <w:r w:rsidRPr="001F254C">
              <w:rPr>
                <w:rFonts w:asciiTheme="minorEastAsia" w:hAnsiTheme="minorEastAsia" w:cs="黑体" w:hint="eastAsia"/>
                <w:sz w:val="24"/>
                <w:szCs w:val="24"/>
              </w:rPr>
              <w:t>及开标地点</w:t>
            </w:r>
          </w:p>
        </w:tc>
        <w:tc>
          <w:tcPr>
            <w:tcW w:w="6813" w:type="dxa"/>
            <w:vAlign w:val="center"/>
          </w:tcPr>
          <w:p w:rsidR="00F51389" w:rsidRPr="001F254C" w:rsidRDefault="00F51389" w:rsidP="007600E5">
            <w:pPr>
              <w:autoSpaceDE w:val="0"/>
              <w:autoSpaceDN w:val="0"/>
              <w:adjustRightInd w:val="0"/>
              <w:spacing w:line="360" w:lineRule="auto"/>
              <w:rPr>
                <w:rFonts w:asciiTheme="minorEastAsia" w:hAnsiTheme="minorEastAsia" w:cs="宋体"/>
                <w:bCs/>
                <w:sz w:val="24"/>
                <w:szCs w:val="24"/>
                <w:lang w:val="zh-CN"/>
              </w:rPr>
            </w:pPr>
            <w:r w:rsidRPr="001F254C">
              <w:rPr>
                <w:rFonts w:asciiTheme="minorEastAsia" w:hAnsiTheme="minorEastAsia" w:cs="宋体" w:hint="eastAsia"/>
                <w:bCs/>
                <w:sz w:val="24"/>
                <w:szCs w:val="24"/>
                <w:lang w:val="zh-CN"/>
              </w:rPr>
              <w:t>许昌市公共资源交易中心三楼开标</w:t>
            </w:r>
            <w:r w:rsidR="009E0D3F">
              <w:rPr>
                <w:rFonts w:asciiTheme="minorEastAsia" w:hAnsiTheme="minorEastAsia" w:cs="宋体" w:hint="eastAsia"/>
                <w:bCs/>
                <w:sz w:val="24"/>
                <w:szCs w:val="24"/>
                <w:lang w:val="zh-CN"/>
              </w:rPr>
              <w:t>一</w:t>
            </w:r>
            <w:r w:rsidRPr="001F254C">
              <w:rPr>
                <w:rFonts w:asciiTheme="minorEastAsia" w:hAnsiTheme="minorEastAsia" w:cs="宋体" w:hint="eastAsia"/>
                <w:bCs/>
                <w:sz w:val="24"/>
                <w:szCs w:val="24"/>
                <w:lang w:val="zh-CN"/>
              </w:rPr>
              <w:t>室（</w:t>
            </w:r>
            <w:r w:rsidRPr="001F254C">
              <w:rPr>
                <w:rFonts w:asciiTheme="minorEastAsia" w:hAnsiTheme="minorEastAsia" w:cs="宋体"/>
                <w:bCs/>
                <w:sz w:val="24"/>
                <w:szCs w:val="24"/>
                <w:lang w:val="zh-CN"/>
              </w:rPr>
              <w:t>龙兴路与竹林路交汇处</w:t>
            </w:r>
            <w:r w:rsidRPr="001F254C">
              <w:rPr>
                <w:rFonts w:asciiTheme="minorEastAsia" w:hAnsiTheme="minorEastAsia" w:cs="宋体" w:hint="eastAsia"/>
                <w:bCs/>
                <w:sz w:val="24"/>
                <w:szCs w:val="24"/>
                <w:lang w:val="zh-CN"/>
              </w:rPr>
              <w:t>公共资源大厦）</w:t>
            </w:r>
          </w:p>
        </w:tc>
      </w:tr>
      <w:tr w:rsidR="00F51389" w:rsidRPr="00C77E18" w:rsidTr="00FD62FF">
        <w:trPr>
          <w:trHeight w:val="504"/>
          <w:jc w:val="center"/>
        </w:trPr>
        <w:tc>
          <w:tcPr>
            <w:tcW w:w="806" w:type="dxa"/>
            <w:vAlign w:val="center"/>
          </w:tcPr>
          <w:p w:rsidR="00F51389" w:rsidRPr="001F254C" w:rsidRDefault="00F51389" w:rsidP="00FD62FF">
            <w:pPr>
              <w:autoSpaceDE w:val="0"/>
              <w:autoSpaceDN w:val="0"/>
              <w:adjustRightInd w:val="0"/>
              <w:spacing w:line="276" w:lineRule="auto"/>
              <w:jc w:val="center"/>
              <w:rPr>
                <w:rFonts w:asciiTheme="minorEastAsia" w:hAnsiTheme="minorEastAsia" w:cs="黑体"/>
                <w:sz w:val="24"/>
                <w:szCs w:val="24"/>
              </w:rPr>
            </w:pPr>
            <w:r w:rsidRPr="001F254C">
              <w:rPr>
                <w:rFonts w:asciiTheme="minorEastAsia" w:hAnsiTheme="minorEastAsia" w:cs="黑体" w:hint="eastAsia"/>
                <w:sz w:val="24"/>
                <w:szCs w:val="24"/>
              </w:rPr>
              <w:t>1</w:t>
            </w:r>
            <w:r>
              <w:rPr>
                <w:rFonts w:asciiTheme="minorEastAsia" w:hAnsiTheme="minorEastAsia" w:cs="黑体" w:hint="eastAsia"/>
                <w:sz w:val="24"/>
                <w:szCs w:val="24"/>
              </w:rPr>
              <w:t>4</w:t>
            </w:r>
          </w:p>
        </w:tc>
        <w:tc>
          <w:tcPr>
            <w:tcW w:w="2268" w:type="dxa"/>
            <w:vAlign w:val="center"/>
          </w:tcPr>
          <w:p w:rsidR="00F51389" w:rsidRPr="001F254C" w:rsidRDefault="00F51389" w:rsidP="00FD62FF">
            <w:pPr>
              <w:autoSpaceDE w:val="0"/>
              <w:autoSpaceDN w:val="0"/>
              <w:adjustRightInd w:val="0"/>
              <w:spacing w:line="276" w:lineRule="auto"/>
              <w:jc w:val="center"/>
              <w:rPr>
                <w:rFonts w:asciiTheme="minorEastAsia" w:hAnsiTheme="minorEastAsia" w:cs="宋体"/>
                <w:bCs/>
                <w:sz w:val="24"/>
                <w:szCs w:val="24"/>
                <w:lang w:val="zh-CN"/>
              </w:rPr>
            </w:pPr>
            <w:r w:rsidRPr="001F254C">
              <w:rPr>
                <w:rFonts w:asciiTheme="minorEastAsia" w:hAnsiTheme="minorEastAsia" w:cs="宋体" w:hint="eastAsia"/>
                <w:kern w:val="0"/>
                <w:sz w:val="24"/>
                <w:szCs w:val="24"/>
              </w:rPr>
              <w:t>投标保证金</w:t>
            </w:r>
          </w:p>
        </w:tc>
        <w:tc>
          <w:tcPr>
            <w:tcW w:w="6813" w:type="dxa"/>
            <w:vAlign w:val="center"/>
          </w:tcPr>
          <w:p w:rsidR="00F51389" w:rsidRPr="001F254C" w:rsidRDefault="00F51389" w:rsidP="00FD62FF">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sidRPr="001F254C">
              <w:rPr>
                <w:rFonts w:asciiTheme="minorEastAsia" w:hAnsiTheme="minorEastAsia" w:cs="仿宋_GB2312" w:hint="eastAsia"/>
                <w:sz w:val="24"/>
                <w:szCs w:val="24"/>
                <w:lang w:val="zh-CN"/>
              </w:rPr>
              <w:t>缴纳截止时间：同投标截止时间。</w:t>
            </w:r>
          </w:p>
          <w:p w:rsidR="00F51389" w:rsidRDefault="00F51389" w:rsidP="00FD62FF">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sidRPr="001F254C">
              <w:rPr>
                <w:rFonts w:asciiTheme="minorEastAsia" w:hAnsiTheme="minorEastAsia" w:cs="仿宋_GB2312" w:hint="eastAsia"/>
                <w:sz w:val="24"/>
                <w:szCs w:val="24"/>
                <w:lang w:val="zh-CN"/>
              </w:rPr>
              <w:t>金额：</w:t>
            </w:r>
            <w:r w:rsidR="00B77BE1">
              <w:rPr>
                <w:rFonts w:asciiTheme="minorEastAsia" w:hAnsiTheme="minorEastAsia" w:cs="仿宋_GB2312" w:hint="eastAsia"/>
                <w:sz w:val="24"/>
                <w:szCs w:val="24"/>
                <w:lang w:val="zh-CN"/>
              </w:rPr>
              <w:t>A包：</w:t>
            </w:r>
            <w:r w:rsidR="00A74FDB">
              <w:rPr>
                <w:rFonts w:asciiTheme="minorEastAsia" w:hAnsiTheme="minorEastAsia" w:cs="仿宋_GB2312" w:hint="eastAsia"/>
                <w:sz w:val="24"/>
                <w:szCs w:val="24"/>
                <w:lang w:val="zh-CN"/>
              </w:rPr>
              <w:t>柒</w:t>
            </w:r>
            <w:r w:rsidR="00B77BE1">
              <w:rPr>
                <w:rFonts w:asciiTheme="minorEastAsia" w:hAnsiTheme="minorEastAsia" w:cs="仿宋_GB2312" w:hint="eastAsia"/>
                <w:sz w:val="24"/>
                <w:szCs w:val="24"/>
                <w:lang w:val="zh-CN"/>
              </w:rPr>
              <w:t>仟</w:t>
            </w:r>
            <w:r w:rsidR="00A74FDB">
              <w:rPr>
                <w:rFonts w:asciiTheme="minorEastAsia" w:hAnsiTheme="minorEastAsia" w:cs="仿宋_GB2312" w:hint="eastAsia"/>
                <w:sz w:val="24"/>
                <w:szCs w:val="24"/>
                <w:lang w:val="zh-CN"/>
              </w:rPr>
              <w:t>捌佰</w:t>
            </w:r>
            <w:r w:rsidRPr="001F254C">
              <w:rPr>
                <w:rFonts w:asciiTheme="minorEastAsia" w:hAnsiTheme="minorEastAsia" w:cs="仿宋_GB2312" w:hint="eastAsia"/>
                <w:sz w:val="24"/>
                <w:szCs w:val="24"/>
                <w:lang w:val="zh-CN"/>
              </w:rPr>
              <w:t>元</w:t>
            </w:r>
            <w:r w:rsidR="00B77BE1">
              <w:rPr>
                <w:rFonts w:asciiTheme="minorEastAsia" w:hAnsiTheme="minorEastAsia" w:cs="仿宋_GB2312" w:hint="eastAsia"/>
                <w:sz w:val="24"/>
                <w:szCs w:val="24"/>
                <w:lang w:val="zh-CN"/>
              </w:rPr>
              <w:t>整</w:t>
            </w:r>
            <w:r w:rsidRPr="001F254C">
              <w:rPr>
                <w:rFonts w:asciiTheme="minorEastAsia" w:hAnsiTheme="minorEastAsia" w:cs="仿宋_GB2312" w:hint="eastAsia"/>
                <w:sz w:val="24"/>
                <w:szCs w:val="24"/>
                <w:lang w:val="zh-CN"/>
              </w:rPr>
              <w:t>（</w:t>
            </w:r>
            <w:r w:rsidR="00B77BE1">
              <w:rPr>
                <w:rFonts w:asciiTheme="minorEastAsia" w:hAnsiTheme="minorEastAsia" w:cs="仿宋_GB2312" w:hint="eastAsia"/>
                <w:sz w:val="24"/>
                <w:szCs w:val="24"/>
                <w:lang w:val="zh-CN"/>
              </w:rPr>
              <w:t>¥</w:t>
            </w:r>
            <w:r w:rsidR="00A74FDB">
              <w:rPr>
                <w:rFonts w:asciiTheme="minorEastAsia" w:hAnsiTheme="minorEastAsia" w:cs="仿宋_GB2312" w:hint="eastAsia"/>
                <w:sz w:val="24"/>
                <w:szCs w:val="24"/>
                <w:lang w:val="zh-CN"/>
              </w:rPr>
              <w:t>78</w:t>
            </w:r>
            <w:r w:rsidR="00B77BE1">
              <w:rPr>
                <w:rFonts w:asciiTheme="minorEastAsia" w:hAnsiTheme="minorEastAsia" w:cs="仿宋_GB2312" w:hint="eastAsia"/>
                <w:sz w:val="24"/>
                <w:szCs w:val="24"/>
                <w:lang w:val="zh-CN"/>
              </w:rPr>
              <w:t>00.00元</w:t>
            </w:r>
            <w:r w:rsidRPr="001F254C">
              <w:rPr>
                <w:rFonts w:asciiTheme="minorEastAsia" w:hAnsiTheme="minorEastAsia" w:cs="仿宋_GB2312" w:hint="eastAsia"/>
                <w:sz w:val="24"/>
                <w:szCs w:val="24"/>
                <w:lang w:val="zh-CN"/>
              </w:rPr>
              <w:t>）</w:t>
            </w:r>
          </w:p>
          <w:p w:rsidR="00CC5CDE" w:rsidRDefault="00B77BE1" w:rsidP="00CC5CDE">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 xml:space="preserve">      B包：</w:t>
            </w:r>
            <w:r w:rsidR="00A74FDB">
              <w:rPr>
                <w:rFonts w:asciiTheme="minorEastAsia" w:hAnsiTheme="minorEastAsia" w:cs="仿宋_GB2312" w:hint="eastAsia"/>
                <w:sz w:val="24"/>
                <w:szCs w:val="24"/>
                <w:lang w:val="zh-CN"/>
              </w:rPr>
              <w:t>壹</w:t>
            </w:r>
            <w:r w:rsidR="00CC5CDE">
              <w:rPr>
                <w:rFonts w:asciiTheme="minorEastAsia" w:hAnsiTheme="minorEastAsia" w:cs="仿宋_GB2312" w:hint="eastAsia"/>
                <w:sz w:val="24"/>
                <w:szCs w:val="24"/>
                <w:lang w:val="zh-CN"/>
              </w:rPr>
              <w:t>万</w:t>
            </w:r>
            <w:r w:rsidR="00A74FDB">
              <w:rPr>
                <w:rFonts w:asciiTheme="minorEastAsia" w:hAnsiTheme="minorEastAsia" w:cs="仿宋_GB2312" w:hint="eastAsia"/>
                <w:sz w:val="24"/>
                <w:szCs w:val="24"/>
                <w:lang w:val="zh-CN"/>
              </w:rPr>
              <w:t>壹</w:t>
            </w:r>
            <w:r w:rsidR="002C4E7F">
              <w:rPr>
                <w:rFonts w:asciiTheme="minorEastAsia" w:hAnsiTheme="minorEastAsia" w:cs="仿宋_GB2312" w:hint="eastAsia"/>
                <w:sz w:val="24"/>
                <w:szCs w:val="24"/>
                <w:lang w:val="zh-CN"/>
              </w:rPr>
              <w:t>仟</w:t>
            </w:r>
            <w:r w:rsidR="00CC5CDE">
              <w:rPr>
                <w:rFonts w:asciiTheme="minorEastAsia" w:hAnsiTheme="minorEastAsia" w:cs="仿宋_GB2312" w:hint="eastAsia"/>
                <w:sz w:val="24"/>
                <w:szCs w:val="24"/>
                <w:lang w:val="zh-CN"/>
              </w:rPr>
              <w:t>元整</w:t>
            </w:r>
            <w:r w:rsidR="00CC5CDE" w:rsidRPr="001F254C">
              <w:rPr>
                <w:rFonts w:asciiTheme="minorEastAsia" w:hAnsiTheme="minorEastAsia" w:cs="仿宋_GB2312" w:hint="eastAsia"/>
                <w:sz w:val="24"/>
                <w:szCs w:val="24"/>
                <w:lang w:val="zh-CN"/>
              </w:rPr>
              <w:t>（</w:t>
            </w:r>
            <w:r w:rsidR="00CC5CDE">
              <w:rPr>
                <w:rFonts w:asciiTheme="minorEastAsia" w:hAnsiTheme="minorEastAsia" w:cs="仿宋_GB2312" w:hint="eastAsia"/>
                <w:sz w:val="24"/>
                <w:szCs w:val="24"/>
                <w:lang w:val="zh-CN"/>
              </w:rPr>
              <w:t>¥</w:t>
            </w:r>
            <w:r w:rsidR="00A74FDB">
              <w:rPr>
                <w:rFonts w:asciiTheme="minorEastAsia" w:hAnsiTheme="minorEastAsia" w:cs="仿宋_GB2312" w:hint="eastAsia"/>
                <w:sz w:val="24"/>
                <w:szCs w:val="24"/>
                <w:lang w:val="zh-CN"/>
              </w:rPr>
              <w:t>11</w:t>
            </w:r>
            <w:r w:rsidR="00B148F3">
              <w:rPr>
                <w:rFonts w:asciiTheme="minorEastAsia" w:hAnsiTheme="minorEastAsia" w:cs="仿宋_GB2312" w:hint="eastAsia"/>
                <w:sz w:val="24"/>
                <w:szCs w:val="24"/>
                <w:lang w:val="zh-CN"/>
              </w:rPr>
              <w:t>000</w:t>
            </w:r>
            <w:r w:rsidR="00CC5CDE">
              <w:rPr>
                <w:rFonts w:asciiTheme="minorEastAsia" w:hAnsiTheme="minorEastAsia" w:cs="仿宋_GB2312" w:hint="eastAsia"/>
                <w:sz w:val="24"/>
                <w:szCs w:val="24"/>
                <w:lang w:val="zh-CN"/>
              </w:rPr>
              <w:t>.00元</w:t>
            </w:r>
            <w:r w:rsidR="00CC5CDE" w:rsidRPr="001F254C">
              <w:rPr>
                <w:rFonts w:asciiTheme="minorEastAsia" w:hAnsiTheme="minorEastAsia" w:cs="仿宋_GB2312" w:hint="eastAsia"/>
                <w:sz w:val="24"/>
                <w:szCs w:val="24"/>
                <w:lang w:val="zh-CN"/>
              </w:rPr>
              <w:t>）</w:t>
            </w:r>
          </w:p>
          <w:p w:rsidR="002C4E7F" w:rsidRDefault="002C4E7F" w:rsidP="002C4E7F">
            <w:pPr>
              <w:tabs>
                <w:tab w:val="left" w:pos="1260"/>
              </w:tabs>
              <w:autoSpaceDE w:val="0"/>
              <w:autoSpaceDN w:val="0"/>
              <w:adjustRightInd w:val="0"/>
              <w:spacing w:line="360" w:lineRule="auto"/>
              <w:ind w:firstLineChars="300" w:firstLine="72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C包：</w:t>
            </w:r>
            <w:r w:rsidR="00A74FDB">
              <w:rPr>
                <w:rFonts w:asciiTheme="minorEastAsia" w:hAnsiTheme="minorEastAsia" w:cs="仿宋_GB2312" w:hint="eastAsia"/>
                <w:sz w:val="24"/>
                <w:szCs w:val="24"/>
                <w:lang w:val="zh-CN"/>
              </w:rPr>
              <w:t>捌</w:t>
            </w:r>
            <w:r>
              <w:rPr>
                <w:rFonts w:asciiTheme="minorEastAsia" w:hAnsiTheme="minorEastAsia" w:cs="仿宋_GB2312" w:hint="eastAsia"/>
                <w:sz w:val="24"/>
                <w:szCs w:val="24"/>
                <w:lang w:val="zh-CN"/>
              </w:rPr>
              <w:t>仟元整</w:t>
            </w:r>
            <w:r w:rsidRPr="001F254C">
              <w:rPr>
                <w:rFonts w:asciiTheme="minorEastAsia" w:hAnsiTheme="minorEastAsia" w:cs="仿宋_GB2312" w:hint="eastAsia"/>
                <w:sz w:val="24"/>
                <w:szCs w:val="24"/>
                <w:lang w:val="zh-CN"/>
              </w:rPr>
              <w:t>（</w:t>
            </w:r>
            <w:r>
              <w:rPr>
                <w:rFonts w:asciiTheme="minorEastAsia" w:hAnsiTheme="minorEastAsia" w:cs="仿宋_GB2312" w:hint="eastAsia"/>
                <w:sz w:val="24"/>
                <w:szCs w:val="24"/>
                <w:lang w:val="zh-CN"/>
              </w:rPr>
              <w:t>¥</w:t>
            </w:r>
            <w:r w:rsidR="00A74FDB">
              <w:rPr>
                <w:rFonts w:asciiTheme="minorEastAsia" w:hAnsiTheme="minorEastAsia" w:cs="仿宋_GB2312" w:hint="eastAsia"/>
                <w:sz w:val="24"/>
                <w:szCs w:val="24"/>
                <w:lang w:val="zh-CN"/>
              </w:rPr>
              <w:t>8</w:t>
            </w:r>
            <w:r>
              <w:rPr>
                <w:rFonts w:asciiTheme="minorEastAsia" w:hAnsiTheme="minorEastAsia" w:cs="仿宋_GB2312" w:hint="eastAsia"/>
                <w:sz w:val="24"/>
                <w:szCs w:val="24"/>
                <w:lang w:val="zh-CN"/>
              </w:rPr>
              <w:t>000.00元</w:t>
            </w:r>
            <w:r w:rsidRPr="001F254C">
              <w:rPr>
                <w:rFonts w:asciiTheme="minorEastAsia" w:hAnsiTheme="minorEastAsia" w:cs="仿宋_GB2312" w:hint="eastAsia"/>
                <w:sz w:val="24"/>
                <w:szCs w:val="24"/>
                <w:lang w:val="zh-CN"/>
              </w:rPr>
              <w:t>）</w:t>
            </w:r>
          </w:p>
          <w:p w:rsidR="00F51389" w:rsidRPr="001F254C" w:rsidRDefault="00F51389" w:rsidP="00FD62FF">
            <w:pPr>
              <w:tabs>
                <w:tab w:val="left" w:pos="1260"/>
              </w:tabs>
              <w:autoSpaceDE w:val="0"/>
              <w:autoSpaceDN w:val="0"/>
              <w:spacing w:line="360" w:lineRule="auto"/>
              <w:contextualSpacing/>
              <w:rPr>
                <w:rFonts w:asciiTheme="minorEastAsia" w:hAnsiTheme="minorEastAsia" w:cs="仿宋_GB2312"/>
                <w:sz w:val="24"/>
                <w:szCs w:val="24"/>
                <w:lang w:val="zh-CN"/>
              </w:rPr>
            </w:pPr>
            <w:r w:rsidRPr="001F254C">
              <w:rPr>
                <w:rFonts w:asciiTheme="minorEastAsia" w:hAnsiTheme="minorEastAsia" w:cs="仿宋_GB2312" w:hint="eastAsia"/>
                <w:sz w:val="24"/>
                <w:szCs w:val="24"/>
                <w:lang w:val="zh-CN"/>
              </w:rPr>
              <w:t>一、投标保证金的递交方式：银行</w:t>
            </w:r>
            <w:proofErr w:type="gramStart"/>
            <w:r w:rsidRPr="001F254C">
              <w:rPr>
                <w:rFonts w:asciiTheme="minorEastAsia" w:hAnsiTheme="minorEastAsia" w:cs="仿宋_GB2312" w:hint="eastAsia"/>
                <w:sz w:val="24"/>
                <w:szCs w:val="24"/>
                <w:lang w:val="zh-CN"/>
              </w:rPr>
              <w:t>转帐</w:t>
            </w:r>
            <w:proofErr w:type="gramEnd"/>
            <w:r w:rsidRPr="001F254C">
              <w:rPr>
                <w:rFonts w:asciiTheme="minorEastAsia" w:hAnsiTheme="minorEastAsia" w:cs="仿宋_GB2312" w:hint="eastAsia"/>
                <w:sz w:val="24"/>
                <w:szCs w:val="24"/>
                <w:lang w:val="zh-CN"/>
              </w:rPr>
              <w:t xml:space="preserve">、银行电汇（均需从投标人注册银行账户转出），不接受以现金方式缴纳的投标保证金。凡以现金方式缴纳投标保证金而影响其投标结果的，由投标人自行负责。 </w:t>
            </w:r>
          </w:p>
          <w:p w:rsidR="00F51389" w:rsidRPr="001F254C" w:rsidRDefault="00F51389" w:rsidP="00FD62FF">
            <w:pPr>
              <w:tabs>
                <w:tab w:val="left" w:pos="1260"/>
              </w:tabs>
              <w:autoSpaceDE w:val="0"/>
              <w:autoSpaceDN w:val="0"/>
              <w:spacing w:line="360" w:lineRule="auto"/>
              <w:contextualSpacing/>
              <w:rPr>
                <w:rFonts w:asciiTheme="minorEastAsia" w:hAnsiTheme="minorEastAsia" w:cs="仿宋_GB2312"/>
                <w:sz w:val="24"/>
                <w:szCs w:val="24"/>
                <w:lang w:val="zh-CN"/>
              </w:rPr>
            </w:pPr>
            <w:r w:rsidRPr="001F254C">
              <w:rPr>
                <w:rFonts w:asciiTheme="minorEastAsia" w:hAnsiTheme="minorEastAsia" w:cs="仿宋_GB2312" w:hint="eastAsia"/>
                <w:sz w:val="24"/>
                <w:szCs w:val="24"/>
                <w:lang w:val="zh-CN"/>
              </w:rPr>
              <w:t>二、使用银行</w:t>
            </w:r>
            <w:proofErr w:type="gramStart"/>
            <w:r w:rsidRPr="001F254C">
              <w:rPr>
                <w:rFonts w:asciiTheme="minorEastAsia" w:hAnsiTheme="minorEastAsia" w:cs="仿宋_GB2312" w:hint="eastAsia"/>
                <w:sz w:val="24"/>
                <w:szCs w:val="24"/>
                <w:lang w:val="zh-CN"/>
              </w:rPr>
              <w:t>转帐</w:t>
            </w:r>
            <w:proofErr w:type="gramEnd"/>
            <w:r w:rsidRPr="001F254C">
              <w:rPr>
                <w:rFonts w:asciiTheme="minorEastAsia" w:hAnsiTheme="minorEastAsia" w:cs="仿宋_GB2312" w:hint="eastAsia"/>
                <w:sz w:val="24"/>
                <w:szCs w:val="24"/>
                <w:lang w:val="zh-CN"/>
              </w:rPr>
              <w:t>形式的，于缴纳截止时间前通过投标人注册银行账户将款项一次足额递交、成功绑定，以收款人到账时间为准，在途资金无效，视为未按时交纳。同时投标人应承担节假日、异地、跨行等银行系统不能支付的风险。</w:t>
            </w:r>
          </w:p>
          <w:p w:rsidR="00F51389" w:rsidRPr="001F254C" w:rsidRDefault="00F51389" w:rsidP="00FD62FF">
            <w:pPr>
              <w:tabs>
                <w:tab w:val="left" w:pos="1260"/>
              </w:tabs>
              <w:autoSpaceDE w:val="0"/>
              <w:autoSpaceDN w:val="0"/>
              <w:spacing w:line="360" w:lineRule="auto"/>
              <w:contextualSpacing/>
              <w:rPr>
                <w:rFonts w:asciiTheme="minorEastAsia" w:hAnsiTheme="minorEastAsia" w:cs="仿宋_GB2312"/>
                <w:sz w:val="24"/>
                <w:szCs w:val="24"/>
                <w:lang w:val="zh-CN"/>
              </w:rPr>
            </w:pPr>
            <w:r w:rsidRPr="001F254C">
              <w:rPr>
                <w:rFonts w:asciiTheme="minorEastAsia" w:hAnsiTheme="minorEastAsia" w:cs="仿宋_GB2312" w:hint="eastAsia"/>
                <w:sz w:val="24"/>
                <w:szCs w:val="24"/>
                <w:lang w:val="zh-CN"/>
              </w:rPr>
              <w:t>三、投标保证金缴纳方式：</w:t>
            </w:r>
          </w:p>
          <w:p w:rsidR="00F51389" w:rsidRPr="001F254C" w:rsidRDefault="00F51389" w:rsidP="00FD62FF">
            <w:pPr>
              <w:tabs>
                <w:tab w:val="left" w:pos="1260"/>
              </w:tabs>
              <w:autoSpaceDE w:val="0"/>
              <w:autoSpaceDN w:val="0"/>
              <w:spacing w:line="360" w:lineRule="auto"/>
              <w:contextualSpacing/>
              <w:rPr>
                <w:rFonts w:asciiTheme="minorEastAsia" w:hAnsiTheme="minorEastAsia" w:cs="仿宋_GB2312"/>
                <w:sz w:val="24"/>
                <w:szCs w:val="24"/>
                <w:lang w:val="zh-CN"/>
              </w:rPr>
            </w:pPr>
            <w:r w:rsidRPr="001F254C">
              <w:rPr>
                <w:rFonts w:asciiTheme="minorEastAsia" w:hAnsiTheme="minorEastAsia" w:cs="仿宋_GB2312" w:hint="eastAsia"/>
                <w:sz w:val="24"/>
                <w:szCs w:val="24"/>
                <w:lang w:val="zh-CN"/>
              </w:rPr>
              <w:t>1、投标人网上下载招标文件后，登录</w:t>
            </w:r>
            <w:hyperlink r:id="rId32" w:history="1">
              <w:r w:rsidRPr="001F254C">
                <w:rPr>
                  <w:rFonts w:asciiTheme="minorEastAsia" w:hAnsiTheme="minorEastAsia" w:cs="仿宋_GB2312" w:hint="eastAsia"/>
                  <w:sz w:val="24"/>
                  <w:szCs w:val="24"/>
                  <w:lang w:val="zh-CN"/>
                </w:rPr>
                <w:t>http://221.14.6.70:8088/ggzy</w:t>
              </w:r>
            </w:hyperlink>
            <w:r w:rsidRPr="001F254C">
              <w:rPr>
                <w:rFonts w:asciiTheme="minorEastAsia" w:hAnsiTheme="minorEastAsia" w:cs="仿宋_GB2312" w:hint="eastAsia"/>
                <w:sz w:val="24"/>
                <w:szCs w:val="24"/>
                <w:lang w:val="zh-CN"/>
              </w:rPr>
              <w:t>系统，依次点击“会员向导”→“参与投标”→“费用缴纳说明”→“保证金缴纳说明单”，获取缴费说明单，根据每个标段的缴纳说明单在缴纳截止时间前缴纳；</w:t>
            </w:r>
          </w:p>
          <w:p w:rsidR="00F51389" w:rsidRPr="001F254C" w:rsidRDefault="00F51389" w:rsidP="00FD62FF">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sidRPr="001F254C">
              <w:rPr>
                <w:rFonts w:asciiTheme="minorEastAsia" w:hAnsiTheme="minorEastAsia" w:cs="仿宋_GB2312" w:hint="eastAsia"/>
                <w:sz w:val="24"/>
                <w:szCs w:val="24"/>
                <w:lang w:val="zh-CN"/>
              </w:rPr>
              <w:t>2、成功缴纳后重新登录前述系统，依次点击“会员向导”→“参与投标”→“保证金绑定”→“绑定”进行投标保证金绑定。</w:t>
            </w:r>
          </w:p>
          <w:p w:rsidR="00F51389" w:rsidRPr="001F254C" w:rsidRDefault="00F51389" w:rsidP="00FD62FF">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sidRPr="001F254C">
              <w:rPr>
                <w:rFonts w:asciiTheme="minorEastAsia" w:hAnsiTheme="minorEastAsia" w:cs="仿宋_GB2312" w:hint="eastAsia"/>
                <w:sz w:val="24"/>
                <w:szCs w:val="24"/>
                <w:lang w:val="zh-CN"/>
              </w:rPr>
              <w:t>3、《保证金缴纳绑定操作指南》获取方法：登录许昌公共资源交易系统-组件下载-《保证金缴纳绑定操作指南》。</w:t>
            </w:r>
          </w:p>
          <w:p w:rsidR="00F51389" w:rsidRPr="001F254C" w:rsidRDefault="00F51389" w:rsidP="00FD62FF">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sidRPr="001F254C">
              <w:rPr>
                <w:rFonts w:asciiTheme="minorEastAsia" w:hAnsiTheme="minorEastAsia" w:cs="仿宋_GB2312" w:hint="eastAsia"/>
                <w:sz w:val="24"/>
                <w:szCs w:val="24"/>
                <w:lang w:val="zh-CN"/>
              </w:rPr>
              <w:t>4、投标人要严格按照“保证金缴纳说明单”内容缴纳、成功绑定投标保证金，未绑定标段的投标保证金，视为未按时交纳。</w:t>
            </w:r>
            <w:r w:rsidRPr="001F254C">
              <w:rPr>
                <w:rFonts w:asciiTheme="minorEastAsia" w:hAnsiTheme="minorEastAsia" w:cs="仿宋_GB2312" w:hint="eastAsia"/>
                <w:sz w:val="24"/>
                <w:szCs w:val="24"/>
                <w:lang w:val="zh-CN"/>
              </w:rPr>
              <w:lastRenderedPageBreak/>
              <w:t>并将缴纳凭证“许昌公共资源交易中心保证金缴纳回执”附于投标文件中，同时在开标现场提供一份“许昌公共资源交易中心保证金缴纳回执”以备查询。</w:t>
            </w:r>
          </w:p>
          <w:p w:rsidR="00F51389" w:rsidRPr="001F254C" w:rsidRDefault="00F51389" w:rsidP="00FD62FF">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5</w:t>
            </w:r>
            <w:r w:rsidRPr="001F254C">
              <w:rPr>
                <w:rFonts w:asciiTheme="minorEastAsia" w:hAnsiTheme="minorEastAsia" w:cs="仿宋_GB2312" w:hint="eastAsia"/>
                <w:sz w:val="24"/>
                <w:szCs w:val="24"/>
                <w:lang w:val="zh-CN"/>
              </w:rPr>
              <w:t>、每个投标人每个项目每个标段只有唯一缴纳账号，切勿重复缴纳或错误缴纳。</w:t>
            </w:r>
          </w:p>
          <w:p w:rsidR="00F51389" w:rsidRDefault="00F51389" w:rsidP="00FD62FF">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6</w:t>
            </w:r>
            <w:r w:rsidRPr="001F254C">
              <w:rPr>
                <w:rFonts w:asciiTheme="minorEastAsia" w:hAnsiTheme="minorEastAsia" w:cs="仿宋_GB2312" w:hint="eastAsia"/>
                <w:sz w:val="24"/>
                <w:szCs w:val="24"/>
                <w:lang w:val="zh-CN"/>
              </w:rPr>
              <w:t>、投标人所提交的投标保证金仅限当次投标项目（标段）有效，不得重复替代使用。一个招标项目有多个标段或者有多个项目同时招标的，投标人必须按项目、标段分别提交投标保证金。</w:t>
            </w:r>
          </w:p>
          <w:p w:rsidR="00F51389" w:rsidRPr="005B5BCB" w:rsidRDefault="00F51389" w:rsidP="00FD62FF">
            <w:pPr>
              <w:tabs>
                <w:tab w:val="left" w:pos="1260"/>
              </w:tabs>
              <w:autoSpaceDE w:val="0"/>
              <w:autoSpaceDN w:val="0"/>
              <w:spacing w:line="360" w:lineRule="auto"/>
              <w:contextualSpacing/>
              <w:mirrorIndents/>
              <w:rPr>
                <w:rFonts w:asciiTheme="minorEastAsia" w:hAnsiTheme="minorEastAsia" w:cs="仿宋_GB2312"/>
                <w:sz w:val="24"/>
                <w:szCs w:val="24"/>
                <w:lang w:val="zh-CN"/>
              </w:rPr>
            </w:pPr>
            <w:r>
              <w:rPr>
                <w:rFonts w:asciiTheme="minorEastAsia" w:hAnsiTheme="minorEastAsia" w:cs="仿宋_GB2312" w:hint="eastAsia"/>
                <w:sz w:val="24"/>
                <w:szCs w:val="24"/>
                <w:lang w:val="zh-CN"/>
              </w:rPr>
              <w:t>7、</w:t>
            </w:r>
            <w:r w:rsidRPr="005B5BCB">
              <w:rPr>
                <w:rFonts w:asciiTheme="minorEastAsia" w:hAnsiTheme="minorEastAsia" w:cs="仿宋_GB2312" w:hint="eastAsia"/>
                <w:sz w:val="24"/>
                <w:szCs w:val="24"/>
                <w:lang w:val="zh-CN"/>
              </w:rPr>
              <w:t>不同投标人的投标保证金</w:t>
            </w:r>
            <w:r>
              <w:rPr>
                <w:rFonts w:asciiTheme="minorEastAsia" w:hAnsiTheme="minorEastAsia" w:cs="仿宋_GB2312" w:hint="eastAsia"/>
                <w:sz w:val="24"/>
                <w:szCs w:val="24"/>
                <w:lang w:val="zh-CN"/>
              </w:rPr>
              <w:t>不得</w:t>
            </w:r>
            <w:r w:rsidRPr="005B5BCB">
              <w:rPr>
                <w:rFonts w:asciiTheme="minorEastAsia" w:hAnsiTheme="minorEastAsia" w:cs="仿宋_GB2312" w:hint="eastAsia"/>
                <w:sz w:val="24"/>
                <w:szCs w:val="24"/>
                <w:lang w:val="zh-CN"/>
              </w:rPr>
              <w:t>从同一单位或者个人的账户转出。</w:t>
            </w:r>
          </w:p>
          <w:p w:rsidR="00F51389" w:rsidRDefault="00F51389" w:rsidP="00FD62FF">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8</w:t>
            </w:r>
            <w:r w:rsidRPr="001F254C">
              <w:rPr>
                <w:rFonts w:asciiTheme="minorEastAsia" w:hAnsiTheme="minorEastAsia" w:cs="仿宋_GB2312" w:hint="eastAsia"/>
                <w:sz w:val="24"/>
                <w:szCs w:val="24"/>
                <w:lang w:val="zh-CN"/>
              </w:rPr>
              <w:t>、未按上述规定操作引起的无效投标，由投标人自行负责。</w:t>
            </w:r>
          </w:p>
          <w:p w:rsidR="00F51389" w:rsidRPr="001F254C" w:rsidRDefault="00F51389" w:rsidP="00FD62FF">
            <w:pPr>
              <w:tabs>
                <w:tab w:val="left" w:pos="1260"/>
              </w:tabs>
              <w:autoSpaceDE w:val="0"/>
              <w:autoSpaceDN w:val="0"/>
              <w:adjustRightInd w:val="0"/>
              <w:spacing w:line="360" w:lineRule="auto"/>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9</w:t>
            </w:r>
            <w:r w:rsidRPr="001F254C">
              <w:rPr>
                <w:rFonts w:asciiTheme="minorEastAsia" w:hAnsiTheme="minorEastAsia" w:cs="仿宋_GB2312" w:hint="eastAsia"/>
                <w:sz w:val="24"/>
                <w:szCs w:val="24"/>
                <w:lang w:val="zh-CN"/>
              </w:rPr>
              <w:t>、汇款凭证无</w:t>
            </w:r>
            <w:r>
              <w:rPr>
                <w:rFonts w:asciiTheme="minorEastAsia" w:hAnsiTheme="minorEastAsia" w:cs="仿宋_GB2312" w:hint="eastAsia"/>
                <w:sz w:val="24"/>
                <w:szCs w:val="24"/>
                <w:lang w:val="zh-CN"/>
              </w:rPr>
              <w:t>需</w:t>
            </w:r>
            <w:r w:rsidRPr="001F254C">
              <w:rPr>
                <w:rFonts w:asciiTheme="minorEastAsia" w:hAnsiTheme="minorEastAsia" w:cs="仿宋_GB2312" w:hint="eastAsia"/>
                <w:sz w:val="24"/>
                <w:szCs w:val="24"/>
                <w:lang w:val="zh-CN"/>
              </w:rPr>
              <w:t>备注项目编号和项目名称。</w:t>
            </w:r>
          </w:p>
          <w:p w:rsidR="00F51389" w:rsidRPr="001F254C" w:rsidRDefault="00F51389" w:rsidP="003A4C56">
            <w:pPr>
              <w:tabs>
                <w:tab w:val="left" w:pos="1260"/>
              </w:tabs>
              <w:autoSpaceDE w:val="0"/>
              <w:autoSpaceDN w:val="0"/>
              <w:spacing w:line="360" w:lineRule="auto"/>
              <w:contextualSpacing/>
              <w:rPr>
                <w:rFonts w:asciiTheme="minorEastAsia" w:hAnsiTheme="minorEastAsia" w:cs="仿宋_GB2312"/>
                <w:sz w:val="24"/>
                <w:szCs w:val="24"/>
                <w:lang w:val="zh-CN"/>
              </w:rPr>
            </w:pPr>
            <w:r w:rsidRPr="001F254C">
              <w:rPr>
                <w:rFonts w:asciiTheme="minorEastAsia" w:hAnsiTheme="minorEastAsia" w:cs="仿宋_GB2312" w:hint="eastAsia"/>
                <w:sz w:val="24"/>
                <w:szCs w:val="24"/>
                <w:lang w:val="zh-CN"/>
              </w:rPr>
              <w:t>四、凡投标人投标保证金交纳至同一标段相同子账号的，保证金暂不予退还，并依照《许昌市公共资源交易当事人不良行为管理暂行办法》（许公管委〔2017〕1号）规定，进行调查、认定、记录，并予以公示公告。对涉嫌串通投标，经调查核实后，记录不良行为，移交有关部门进行查处，不予退还的保证金上缴国库。</w:t>
            </w:r>
          </w:p>
        </w:tc>
      </w:tr>
      <w:tr w:rsidR="00F51389" w:rsidRPr="00C77E18" w:rsidTr="00FD62FF">
        <w:trPr>
          <w:trHeight w:val="1560"/>
          <w:jc w:val="center"/>
        </w:trPr>
        <w:tc>
          <w:tcPr>
            <w:tcW w:w="806" w:type="dxa"/>
            <w:vAlign w:val="center"/>
          </w:tcPr>
          <w:p w:rsidR="00F51389" w:rsidRPr="001F254C" w:rsidRDefault="00F51389" w:rsidP="00FD62FF">
            <w:pPr>
              <w:autoSpaceDE w:val="0"/>
              <w:autoSpaceDN w:val="0"/>
              <w:adjustRightInd w:val="0"/>
              <w:spacing w:line="276" w:lineRule="auto"/>
              <w:jc w:val="center"/>
              <w:rPr>
                <w:rFonts w:asciiTheme="minorEastAsia" w:hAnsiTheme="minorEastAsia" w:cs="黑体"/>
                <w:sz w:val="24"/>
                <w:szCs w:val="24"/>
              </w:rPr>
            </w:pPr>
            <w:r w:rsidRPr="001F254C">
              <w:rPr>
                <w:rFonts w:asciiTheme="minorEastAsia" w:hAnsiTheme="minorEastAsia" w:cs="黑体" w:hint="eastAsia"/>
                <w:sz w:val="24"/>
                <w:szCs w:val="24"/>
              </w:rPr>
              <w:lastRenderedPageBreak/>
              <w:t>1</w:t>
            </w:r>
            <w:r>
              <w:rPr>
                <w:rFonts w:asciiTheme="minorEastAsia" w:hAnsiTheme="minorEastAsia" w:cs="黑体" w:hint="eastAsia"/>
                <w:sz w:val="24"/>
                <w:szCs w:val="24"/>
              </w:rPr>
              <w:t>5</w:t>
            </w:r>
          </w:p>
        </w:tc>
        <w:tc>
          <w:tcPr>
            <w:tcW w:w="2268" w:type="dxa"/>
            <w:vAlign w:val="center"/>
          </w:tcPr>
          <w:p w:rsidR="00F51389" w:rsidRPr="001F254C" w:rsidRDefault="00F51389" w:rsidP="00FD62FF">
            <w:pPr>
              <w:autoSpaceDE w:val="0"/>
              <w:autoSpaceDN w:val="0"/>
              <w:adjustRightInd w:val="0"/>
              <w:spacing w:line="276" w:lineRule="auto"/>
              <w:jc w:val="center"/>
              <w:rPr>
                <w:rFonts w:asciiTheme="minorEastAsia" w:hAnsiTheme="minorEastAsia" w:cs="仿宋_GB2312"/>
                <w:sz w:val="24"/>
                <w:szCs w:val="24"/>
              </w:rPr>
            </w:pPr>
            <w:r w:rsidRPr="001F254C">
              <w:rPr>
                <w:rFonts w:asciiTheme="minorEastAsia" w:hAnsiTheme="minorEastAsia" w:cs="仿宋_GB2312" w:hint="eastAsia"/>
                <w:sz w:val="24"/>
                <w:szCs w:val="24"/>
              </w:rPr>
              <w:t>公告发布</w:t>
            </w:r>
          </w:p>
        </w:tc>
        <w:tc>
          <w:tcPr>
            <w:tcW w:w="6813" w:type="dxa"/>
            <w:tcBorders>
              <w:top w:val="single" w:sz="4" w:space="0" w:color="auto"/>
            </w:tcBorders>
            <w:vAlign w:val="center"/>
          </w:tcPr>
          <w:p w:rsidR="00F51389" w:rsidRPr="001F254C" w:rsidRDefault="00F51389" w:rsidP="00FD62FF">
            <w:pPr>
              <w:autoSpaceDE w:val="0"/>
              <w:autoSpaceDN w:val="0"/>
              <w:adjustRightInd w:val="0"/>
              <w:spacing w:line="360" w:lineRule="auto"/>
              <w:rPr>
                <w:rFonts w:asciiTheme="minorEastAsia" w:hAnsiTheme="minorEastAsia" w:cs="宋体"/>
                <w:bCs/>
                <w:sz w:val="24"/>
                <w:szCs w:val="24"/>
                <w:lang w:val="zh-CN"/>
              </w:rPr>
            </w:pPr>
            <w:r w:rsidRPr="001F254C">
              <w:rPr>
                <w:rFonts w:asciiTheme="minorEastAsia" w:hAnsiTheme="minorEastAsia" w:cs="宋体" w:hint="eastAsia"/>
                <w:color w:val="000000"/>
                <w:sz w:val="24"/>
                <w:szCs w:val="24"/>
              </w:rPr>
              <w:t>招标公告、中标公告、变更（更正）公告、现场勘察答复等相关信息同时在以下网站发布：《中国政府采购网》、《河南省政府采购网》、《许昌市政府采购网》、</w:t>
            </w:r>
            <w:r w:rsidR="001052E3" w:rsidRPr="001052E3">
              <w:rPr>
                <w:rFonts w:asciiTheme="minorEastAsia" w:hAnsiTheme="minorEastAsia" w:cs="宋体" w:hint="eastAsia"/>
                <w:color w:val="000000"/>
                <w:sz w:val="24"/>
                <w:szCs w:val="24"/>
              </w:rPr>
              <w:t>《</w:t>
            </w:r>
            <w:hyperlink r:id="rId33" w:tgtFrame="_blank" w:history="1">
              <w:r w:rsidR="001052E3" w:rsidRPr="001052E3">
                <w:rPr>
                  <w:rFonts w:asciiTheme="minorEastAsia" w:hAnsiTheme="minorEastAsia" w:cs="宋体"/>
                  <w:color w:val="000000"/>
                  <w:sz w:val="24"/>
                  <w:szCs w:val="24"/>
                </w:rPr>
                <w:t>中国·许昌</w:t>
              </w:r>
              <w:r w:rsidR="001052E3" w:rsidRPr="001052E3">
                <w:rPr>
                  <w:rFonts w:asciiTheme="minorEastAsia" w:hAnsiTheme="minorEastAsia" w:cs="宋体" w:hint="eastAsia"/>
                  <w:color w:val="000000"/>
                  <w:sz w:val="24"/>
                  <w:szCs w:val="24"/>
                </w:rPr>
                <w:t xml:space="preserve"> </w:t>
              </w:r>
              <w:r w:rsidR="001052E3" w:rsidRPr="001052E3">
                <w:rPr>
                  <w:rFonts w:asciiTheme="minorEastAsia" w:hAnsiTheme="minorEastAsia" w:cs="宋体"/>
                  <w:color w:val="000000"/>
                  <w:sz w:val="24"/>
                  <w:szCs w:val="24"/>
                </w:rPr>
                <w:t>许昌市政府网</w:t>
              </w:r>
            </w:hyperlink>
            <w:r w:rsidR="001052E3" w:rsidRPr="001052E3">
              <w:rPr>
                <w:rFonts w:asciiTheme="minorEastAsia" w:hAnsiTheme="minorEastAsia" w:cs="宋体" w:hint="eastAsia"/>
                <w:color w:val="000000"/>
                <w:sz w:val="24"/>
                <w:szCs w:val="24"/>
              </w:rPr>
              <w:t>》</w:t>
            </w:r>
            <w:r w:rsidR="001052E3">
              <w:rPr>
                <w:rFonts w:asciiTheme="minorEastAsia" w:hAnsiTheme="minorEastAsia" w:cs="宋体" w:hint="eastAsia"/>
                <w:color w:val="000000"/>
                <w:sz w:val="24"/>
                <w:szCs w:val="24"/>
              </w:rPr>
              <w:t>、</w:t>
            </w:r>
            <w:r w:rsidRPr="001F254C">
              <w:rPr>
                <w:rFonts w:asciiTheme="minorEastAsia" w:hAnsiTheme="minorEastAsia" w:cs="宋体" w:hint="eastAsia"/>
                <w:color w:val="000000"/>
                <w:sz w:val="24"/>
                <w:szCs w:val="24"/>
              </w:rPr>
              <w:t>《全国公共资源交易平台（河南省·许昌市）》</w:t>
            </w:r>
          </w:p>
        </w:tc>
      </w:tr>
      <w:tr w:rsidR="00F51389" w:rsidRPr="00C77E18" w:rsidTr="00FD62FF">
        <w:trPr>
          <w:trHeight w:val="510"/>
          <w:jc w:val="center"/>
        </w:trPr>
        <w:tc>
          <w:tcPr>
            <w:tcW w:w="806" w:type="dxa"/>
            <w:vAlign w:val="center"/>
          </w:tcPr>
          <w:p w:rsidR="00F51389" w:rsidRPr="001F254C" w:rsidRDefault="00F51389" w:rsidP="00FD62FF">
            <w:pPr>
              <w:autoSpaceDE w:val="0"/>
              <w:autoSpaceDN w:val="0"/>
              <w:adjustRightInd w:val="0"/>
              <w:spacing w:line="276" w:lineRule="auto"/>
              <w:jc w:val="center"/>
              <w:rPr>
                <w:rFonts w:asciiTheme="minorEastAsia" w:hAnsiTheme="minorEastAsia" w:cs="黑体"/>
                <w:sz w:val="24"/>
                <w:szCs w:val="24"/>
              </w:rPr>
            </w:pPr>
            <w:r w:rsidRPr="001F254C">
              <w:rPr>
                <w:rFonts w:asciiTheme="minorEastAsia" w:hAnsiTheme="minorEastAsia" w:cs="黑体" w:hint="eastAsia"/>
                <w:sz w:val="24"/>
                <w:szCs w:val="24"/>
              </w:rPr>
              <w:t>1</w:t>
            </w:r>
            <w:r>
              <w:rPr>
                <w:rFonts w:asciiTheme="minorEastAsia" w:hAnsiTheme="minorEastAsia" w:cs="黑体" w:hint="eastAsia"/>
                <w:sz w:val="24"/>
                <w:szCs w:val="24"/>
              </w:rPr>
              <w:t>6</w:t>
            </w:r>
          </w:p>
        </w:tc>
        <w:tc>
          <w:tcPr>
            <w:tcW w:w="2268" w:type="dxa"/>
            <w:vAlign w:val="center"/>
          </w:tcPr>
          <w:p w:rsidR="00F51389" w:rsidRPr="001F254C" w:rsidRDefault="00F51389" w:rsidP="00FD62FF">
            <w:pPr>
              <w:autoSpaceDE w:val="0"/>
              <w:autoSpaceDN w:val="0"/>
              <w:adjustRightInd w:val="0"/>
              <w:spacing w:line="360" w:lineRule="auto"/>
              <w:jc w:val="center"/>
              <w:rPr>
                <w:rFonts w:asciiTheme="minorEastAsia" w:hAnsiTheme="minorEastAsia" w:cs="黑体"/>
                <w:sz w:val="24"/>
                <w:szCs w:val="24"/>
              </w:rPr>
            </w:pPr>
            <w:r w:rsidRPr="001F254C">
              <w:rPr>
                <w:rFonts w:asciiTheme="minorEastAsia" w:hAnsiTheme="minorEastAsia" w:cs="仿宋_GB2312" w:hint="eastAsia"/>
                <w:sz w:val="24"/>
                <w:szCs w:val="24"/>
              </w:rPr>
              <w:t>采购人澄清或修改招标文件时间</w:t>
            </w:r>
          </w:p>
        </w:tc>
        <w:tc>
          <w:tcPr>
            <w:tcW w:w="6813" w:type="dxa"/>
            <w:vAlign w:val="center"/>
          </w:tcPr>
          <w:p w:rsidR="00F51389" w:rsidRPr="001F254C" w:rsidRDefault="00F51389" w:rsidP="00FD62FF">
            <w:pPr>
              <w:autoSpaceDE w:val="0"/>
              <w:autoSpaceDN w:val="0"/>
              <w:adjustRightInd w:val="0"/>
              <w:spacing w:line="360" w:lineRule="auto"/>
              <w:rPr>
                <w:rFonts w:asciiTheme="minorEastAsia" w:hAnsiTheme="minorEastAsia" w:cs="宋体"/>
                <w:bCs/>
                <w:sz w:val="24"/>
                <w:szCs w:val="24"/>
                <w:lang w:val="zh-CN"/>
              </w:rPr>
            </w:pPr>
            <w:r w:rsidRPr="001F254C">
              <w:rPr>
                <w:rFonts w:asciiTheme="minorEastAsia" w:hAnsiTheme="minorEastAsia" w:cs="宋体" w:hint="eastAsia"/>
                <w:bCs/>
                <w:sz w:val="24"/>
                <w:szCs w:val="24"/>
                <w:lang w:val="zh-CN"/>
              </w:rPr>
              <w:t>投标截止时间15日前（</w:t>
            </w:r>
            <w:r w:rsidRPr="001F254C">
              <w:rPr>
                <w:rFonts w:asciiTheme="minorEastAsia" w:hAnsiTheme="minorEastAsia" w:cs="仿宋_GB2312" w:hint="eastAsia"/>
                <w:sz w:val="24"/>
                <w:szCs w:val="24"/>
                <w:lang w:val="zh-CN"/>
              </w:rPr>
              <w:t>澄清内容可能影响投标文件编制的）</w:t>
            </w:r>
          </w:p>
        </w:tc>
      </w:tr>
      <w:tr w:rsidR="00F51389" w:rsidRPr="00C77E18" w:rsidTr="00FD62FF">
        <w:trPr>
          <w:trHeight w:val="510"/>
          <w:jc w:val="center"/>
        </w:trPr>
        <w:tc>
          <w:tcPr>
            <w:tcW w:w="806" w:type="dxa"/>
            <w:vAlign w:val="center"/>
          </w:tcPr>
          <w:p w:rsidR="00F51389" w:rsidRPr="001F254C" w:rsidRDefault="00F51389" w:rsidP="00FD62FF">
            <w:pPr>
              <w:autoSpaceDE w:val="0"/>
              <w:autoSpaceDN w:val="0"/>
              <w:adjustRightInd w:val="0"/>
              <w:spacing w:line="276" w:lineRule="auto"/>
              <w:jc w:val="center"/>
              <w:rPr>
                <w:rFonts w:asciiTheme="minorEastAsia" w:hAnsiTheme="minorEastAsia" w:cs="黑体"/>
                <w:sz w:val="24"/>
                <w:szCs w:val="24"/>
              </w:rPr>
            </w:pPr>
            <w:r w:rsidRPr="001F254C">
              <w:rPr>
                <w:rFonts w:asciiTheme="minorEastAsia" w:hAnsiTheme="minorEastAsia" w:cs="黑体" w:hint="eastAsia"/>
                <w:sz w:val="24"/>
                <w:szCs w:val="24"/>
              </w:rPr>
              <w:t>1</w:t>
            </w:r>
            <w:r>
              <w:rPr>
                <w:rFonts w:asciiTheme="minorEastAsia" w:hAnsiTheme="minorEastAsia" w:cs="黑体" w:hint="eastAsia"/>
                <w:sz w:val="24"/>
                <w:szCs w:val="24"/>
              </w:rPr>
              <w:t>7</w:t>
            </w:r>
          </w:p>
        </w:tc>
        <w:tc>
          <w:tcPr>
            <w:tcW w:w="2268" w:type="dxa"/>
            <w:vAlign w:val="center"/>
          </w:tcPr>
          <w:p w:rsidR="00F51389" w:rsidRPr="001F254C" w:rsidRDefault="00F51389" w:rsidP="00FD62FF">
            <w:pPr>
              <w:autoSpaceDE w:val="0"/>
              <w:autoSpaceDN w:val="0"/>
              <w:adjustRightInd w:val="0"/>
              <w:spacing w:line="360" w:lineRule="auto"/>
              <w:jc w:val="center"/>
              <w:rPr>
                <w:rFonts w:asciiTheme="minorEastAsia" w:hAnsiTheme="minorEastAsia" w:cs="黑体"/>
                <w:sz w:val="24"/>
                <w:szCs w:val="24"/>
              </w:rPr>
            </w:pPr>
            <w:r w:rsidRPr="001F254C">
              <w:rPr>
                <w:rFonts w:asciiTheme="minorEastAsia" w:hAnsiTheme="minorEastAsia" w:cs="黑体" w:hint="eastAsia"/>
                <w:sz w:val="24"/>
                <w:szCs w:val="24"/>
              </w:rPr>
              <w:t>投标人对采购文件质疑截止时间</w:t>
            </w:r>
          </w:p>
        </w:tc>
        <w:tc>
          <w:tcPr>
            <w:tcW w:w="6813" w:type="dxa"/>
            <w:vAlign w:val="center"/>
          </w:tcPr>
          <w:p w:rsidR="00F51389" w:rsidRPr="001F254C" w:rsidRDefault="00F51389" w:rsidP="00FD62FF">
            <w:pPr>
              <w:autoSpaceDE w:val="0"/>
              <w:autoSpaceDN w:val="0"/>
              <w:adjustRightInd w:val="0"/>
              <w:spacing w:line="360" w:lineRule="auto"/>
              <w:rPr>
                <w:rFonts w:asciiTheme="minorEastAsia" w:hAnsiTheme="minorEastAsia" w:cs="宋体"/>
                <w:bCs/>
                <w:sz w:val="24"/>
                <w:szCs w:val="24"/>
                <w:lang w:val="zh-CN"/>
              </w:rPr>
            </w:pPr>
            <w:r w:rsidRPr="001F254C">
              <w:rPr>
                <w:rFonts w:asciiTheme="minorEastAsia" w:hAnsiTheme="minorEastAsia" w:cs="宋体" w:hint="eastAsia"/>
                <w:bCs/>
                <w:sz w:val="24"/>
                <w:szCs w:val="24"/>
                <w:lang w:val="zh-CN"/>
              </w:rPr>
              <w:t>招标公告期满之日起七个工作日</w:t>
            </w:r>
          </w:p>
        </w:tc>
      </w:tr>
      <w:tr w:rsidR="00F51389" w:rsidRPr="00C77E18" w:rsidTr="00FD62FF">
        <w:trPr>
          <w:trHeight w:val="510"/>
          <w:jc w:val="center"/>
        </w:trPr>
        <w:tc>
          <w:tcPr>
            <w:tcW w:w="806" w:type="dxa"/>
            <w:vAlign w:val="center"/>
          </w:tcPr>
          <w:p w:rsidR="00F51389" w:rsidRPr="001F254C" w:rsidRDefault="00F51389" w:rsidP="00FD62FF">
            <w:pPr>
              <w:autoSpaceDE w:val="0"/>
              <w:autoSpaceDN w:val="0"/>
              <w:adjustRightInd w:val="0"/>
              <w:spacing w:line="276" w:lineRule="auto"/>
              <w:jc w:val="center"/>
              <w:rPr>
                <w:rFonts w:asciiTheme="minorEastAsia" w:hAnsiTheme="minorEastAsia" w:cs="黑体"/>
                <w:sz w:val="24"/>
                <w:szCs w:val="24"/>
              </w:rPr>
            </w:pPr>
            <w:r w:rsidRPr="001F254C">
              <w:rPr>
                <w:rFonts w:asciiTheme="minorEastAsia" w:hAnsiTheme="minorEastAsia" w:cs="黑体" w:hint="eastAsia"/>
                <w:sz w:val="24"/>
                <w:szCs w:val="24"/>
              </w:rPr>
              <w:t>1</w:t>
            </w:r>
            <w:r>
              <w:rPr>
                <w:rFonts w:asciiTheme="minorEastAsia" w:hAnsiTheme="minorEastAsia" w:cs="黑体" w:hint="eastAsia"/>
                <w:sz w:val="24"/>
                <w:szCs w:val="24"/>
              </w:rPr>
              <w:t>8</w:t>
            </w:r>
          </w:p>
        </w:tc>
        <w:tc>
          <w:tcPr>
            <w:tcW w:w="2268" w:type="dxa"/>
            <w:vAlign w:val="center"/>
          </w:tcPr>
          <w:p w:rsidR="00F51389" w:rsidRPr="001F254C" w:rsidRDefault="00F51389" w:rsidP="00FD62FF">
            <w:pPr>
              <w:autoSpaceDE w:val="0"/>
              <w:autoSpaceDN w:val="0"/>
              <w:adjustRightInd w:val="0"/>
              <w:spacing w:line="360" w:lineRule="auto"/>
              <w:jc w:val="center"/>
              <w:rPr>
                <w:rFonts w:asciiTheme="minorEastAsia" w:hAnsiTheme="minorEastAsia" w:cs="黑体"/>
                <w:sz w:val="24"/>
                <w:szCs w:val="24"/>
              </w:rPr>
            </w:pPr>
            <w:r w:rsidRPr="001F254C">
              <w:rPr>
                <w:rFonts w:asciiTheme="minorEastAsia" w:hAnsiTheme="minorEastAsia" w:cs="黑体" w:hint="eastAsia"/>
                <w:sz w:val="24"/>
                <w:szCs w:val="24"/>
              </w:rPr>
              <w:t>投标文件份数</w:t>
            </w:r>
          </w:p>
        </w:tc>
        <w:tc>
          <w:tcPr>
            <w:tcW w:w="6813" w:type="dxa"/>
            <w:vAlign w:val="center"/>
          </w:tcPr>
          <w:p w:rsidR="009652AA" w:rsidRPr="00B64EAB" w:rsidRDefault="00386DA4" w:rsidP="00FD62FF">
            <w:pPr>
              <w:autoSpaceDE w:val="0"/>
              <w:autoSpaceDN w:val="0"/>
              <w:adjustRightInd w:val="0"/>
              <w:spacing w:line="360" w:lineRule="auto"/>
              <w:rPr>
                <w:rFonts w:asciiTheme="minorEastAsia" w:hAnsiTheme="minorEastAsia" w:cs="宋体"/>
                <w:color w:val="000000"/>
                <w:sz w:val="24"/>
                <w:szCs w:val="24"/>
              </w:rPr>
            </w:pPr>
            <w:r w:rsidRPr="00B64EAB">
              <w:rPr>
                <w:rFonts w:ascii="新宋体" w:eastAsia="新宋体" w:hAnsi="新宋体"/>
                <w:b/>
                <w:sz w:val="24"/>
              </w:rPr>
              <w:fldChar w:fldCharType="begin"/>
            </w:r>
            <w:r w:rsidR="00FC4909" w:rsidRPr="00B64EAB">
              <w:rPr>
                <w:rFonts w:ascii="新宋体" w:eastAsia="新宋体" w:hAnsi="新宋体"/>
                <w:b/>
                <w:sz w:val="24"/>
              </w:rPr>
              <w:instrText xml:space="preserve"> </w:instrText>
            </w:r>
            <w:r w:rsidR="00FC4909" w:rsidRPr="00B64EAB">
              <w:rPr>
                <w:rFonts w:ascii="新宋体" w:eastAsia="新宋体" w:hAnsi="新宋体" w:hint="eastAsia"/>
                <w:b/>
                <w:sz w:val="24"/>
              </w:rPr>
              <w:instrText>eq \o\ac(□,√)</w:instrText>
            </w:r>
            <w:r w:rsidRPr="00B64EAB">
              <w:rPr>
                <w:rFonts w:ascii="新宋体" w:eastAsia="新宋体" w:hAnsi="新宋体"/>
                <w:b/>
                <w:sz w:val="24"/>
              </w:rPr>
              <w:fldChar w:fldCharType="end"/>
            </w:r>
            <w:r w:rsidR="00FC4909" w:rsidRPr="00B64EAB">
              <w:rPr>
                <w:rFonts w:ascii="新宋体" w:eastAsia="新宋体" w:hAnsi="新宋体" w:hint="eastAsia"/>
                <w:sz w:val="24"/>
              </w:rPr>
              <w:t>电子投标文件：</w:t>
            </w:r>
            <w:r w:rsidR="00212788" w:rsidRPr="00B64EAB">
              <w:rPr>
                <w:rFonts w:ascii="新宋体" w:eastAsia="新宋体" w:hAnsi="新宋体" w:hint="eastAsia"/>
                <w:sz w:val="24"/>
              </w:rPr>
              <w:t>成功上传至《全国公共资源交易平台（河南</w:t>
            </w:r>
            <w:r w:rsidR="00212788" w:rsidRPr="00B64EAB">
              <w:rPr>
                <w:rFonts w:ascii="新宋体" w:eastAsia="新宋体" w:hAnsi="新宋体" w:hint="eastAsia"/>
                <w:sz w:val="24"/>
              </w:rPr>
              <w:lastRenderedPageBreak/>
              <w:t>省·许昌市）》公共资源交易系统加密电子投标文件1份</w:t>
            </w:r>
            <w:r w:rsidR="00212788" w:rsidRPr="00B64EAB">
              <w:rPr>
                <w:rFonts w:hAnsi="宋体" w:cs="宋体" w:hint="eastAsia"/>
                <w:sz w:val="24"/>
                <w:lang w:val="zh-CN"/>
              </w:rPr>
              <w:t>（文件格式为：</w:t>
            </w:r>
            <w:r w:rsidR="00212788" w:rsidRPr="00B64EAB">
              <w:rPr>
                <w:rFonts w:hAnsi="宋体" w:cs="宋体" w:hint="eastAsia"/>
                <w:sz w:val="24"/>
                <w:lang w:val="zh-CN"/>
              </w:rPr>
              <w:t xml:space="preserve"> XXX</w:t>
            </w:r>
            <w:r w:rsidR="00212788" w:rsidRPr="00B64EAB">
              <w:rPr>
                <w:rFonts w:hAnsi="宋体" w:cs="宋体" w:hint="eastAsia"/>
                <w:sz w:val="24"/>
                <w:lang w:val="zh-CN"/>
              </w:rPr>
              <w:t>公司</w:t>
            </w:r>
            <w:r w:rsidR="00212788" w:rsidRPr="00B64EAB">
              <w:rPr>
                <w:rFonts w:hAnsi="宋体" w:cs="宋体" w:hint="eastAsia"/>
                <w:sz w:val="24"/>
                <w:lang w:val="zh-CN"/>
              </w:rPr>
              <w:t>XXX</w:t>
            </w:r>
            <w:r w:rsidR="00212788" w:rsidRPr="00B64EAB">
              <w:rPr>
                <w:rFonts w:hAnsi="宋体" w:cs="宋体" w:hint="eastAsia"/>
                <w:sz w:val="24"/>
                <w:lang w:val="zh-CN"/>
              </w:rPr>
              <w:t>项目编号</w:t>
            </w:r>
            <w:r w:rsidR="00212788" w:rsidRPr="00B64EAB">
              <w:rPr>
                <w:rFonts w:hAnsi="宋体" w:cs="宋体" w:hint="eastAsia"/>
                <w:sz w:val="24"/>
                <w:lang w:val="zh-CN"/>
              </w:rPr>
              <w:t>.file</w:t>
            </w:r>
            <w:r w:rsidR="00212788" w:rsidRPr="00B64EAB">
              <w:rPr>
                <w:rFonts w:hAnsi="宋体" w:cs="宋体" w:hint="eastAsia"/>
                <w:sz w:val="24"/>
                <w:lang w:val="zh-CN"/>
              </w:rPr>
              <w:t>）。</w:t>
            </w:r>
            <w:r w:rsidR="00212788" w:rsidRPr="00B64EAB">
              <w:rPr>
                <w:rFonts w:ascii="新宋体" w:eastAsia="新宋体" w:hAnsi="新宋体" w:hint="eastAsia"/>
                <w:sz w:val="24"/>
              </w:rPr>
              <w:t>使用电子介质存储的备份文件1份（文件格式为：名称为“备份”的文件夹）。</w:t>
            </w:r>
          </w:p>
          <w:p w:rsidR="00F51389" w:rsidRPr="00B64EAB" w:rsidRDefault="00386DA4" w:rsidP="00FD62FF">
            <w:pPr>
              <w:autoSpaceDE w:val="0"/>
              <w:autoSpaceDN w:val="0"/>
              <w:adjustRightInd w:val="0"/>
              <w:spacing w:line="360" w:lineRule="auto"/>
              <w:rPr>
                <w:rFonts w:ascii="新宋体" w:eastAsia="新宋体" w:hAnsi="新宋体"/>
                <w:sz w:val="24"/>
              </w:rPr>
            </w:pPr>
            <w:r w:rsidRPr="00B64EAB">
              <w:rPr>
                <w:rFonts w:ascii="新宋体" w:eastAsia="新宋体" w:hAnsi="新宋体"/>
                <w:b/>
                <w:sz w:val="24"/>
              </w:rPr>
              <w:fldChar w:fldCharType="begin"/>
            </w:r>
            <w:r w:rsidR="00FC4962" w:rsidRPr="00B64EAB">
              <w:rPr>
                <w:rFonts w:ascii="新宋体" w:eastAsia="新宋体" w:hAnsi="新宋体"/>
                <w:b/>
                <w:sz w:val="24"/>
              </w:rPr>
              <w:instrText xml:space="preserve"> </w:instrText>
            </w:r>
            <w:r w:rsidR="00FC4962" w:rsidRPr="00B64EAB">
              <w:rPr>
                <w:rFonts w:ascii="新宋体" w:eastAsia="新宋体" w:hAnsi="新宋体" w:hint="eastAsia"/>
                <w:b/>
                <w:sz w:val="24"/>
              </w:rPr>
              <w:instrText>eq \o\ac(□,√)</w:instrText>
            </w:r>
            <w:r w:rsidRPr="00B64EAB">
              <w:rPr>
                <w:rFonts w:ascii="新宋体" w:eastAsia="新宋体" w:hAnsi="新宋体"/>
                <w:b/>
                <w:sz w:val="24"/>
              </w:rPr>
              <w:fldChar w:fldCharType="end"/>
            </w:r>
            <w:r w:rsidR="00FC4962" w:rsidRPr="00B64EAB">
              <w:rPr>
                <w:rFonts w:ascii="新宋体" w:eastAsia="新宋体" w:hAnsi="新宋体" w:hint="eastAsia"/>
                <w:sz w:val="24"/>
              </w:rPr>
              <w:t>纸质投标文件：</w:t>
            </w:r>
            <w:r w:rsidR="00F51389" w:rsidRPr="00B64EAB">
              <w:rPr>
                <w:rFonts w:asciiTheme="minorEastAsia" w:hAnsiTheme="minorEastAsia" w:cs="仿宋_GB2312" w:hint="eastAsia"/>
                <w:sz w:val="24"/>
                <w:szCs w:val="24"/>
              </w:rPr>
              <w:t>正本</w:t>
            </w:r>
            <w:r w:rsidR="00F51389" w:rsidRPr="00B64EAB">
              <w:rPr>
                <w:rFonts w:asciiTheme="minorEastAsia" w:hAnsiTheme="minorEastAsia" w:cs="仿宋_GB2312" w:hint="eastAsia"/>
                <w:b/>
                <w:sz w:val="24"/>
                <w:szCs w:val="24"/>
              </w:rPr>
              <w:t>一</w:t>
            </w:r>
            <w:r w:rsidR="00F51389" w:rsidRPr="00B64EAB">
              <w:rPr>
                <w:rFonts w:asciiTheme="minorEastAsia" w:hAnsiTheme="minorEastAsia" w:cs="仿宋_GB2312" w:hint="eastAsia"/>
                <w:sz w:val="24"/>
                <w:szCs w:val="24"/>
              </w:rPr>
              <w:t>份，副本</w:t>
            </w:r>
            <w:r w:rsidR="00AC62A0">
              <w:rPr>
                <w:rFonts w:asciiTheme="minorEastAsia" w:hAnsiTheme="minorEastAsia" w:cs="仿宋_GB2312" w:hint="eastAsia"/>
                <w:sz w:val="24"/>
                <w:szCs w:val="24"/>
                <w:u w:val="single"/>
              </w:rPr>
              <w:t>二</w:t>
            </w:r>
            <w:r w:rsidR="00F51389" w:rsidRPr="00B64EAB">
              <w:rPr>
                <w:rFonts w:asciiTheme="minorEastAsia" w:hAnsiTheme="minorEastAsia" w:cs="仿宋_GB2312" w:hint="eastAsia"/>
                <w:sz w:val="24"/>
                <w:szCs w:val="24"/>
              </w:rPr>
              <w:t>份</w:t>
            </w:r>
            <w:r w:rsidR="00EF56E4" w:rsidRPr="00B64EAB">
              <w:rPr>
                <w:rFonts w:asciiTheme="minorEastAsia" w:hAnsiTheme="minorEastAsia" w:cs="仿宋_GB2312" w:hint="eastAsia"/>
                <w:sz w:val="24"/>
                <w:szCs w:val="24"/>
              </w:rPr>
              <w:t>。</w:t>
            </w:r>
            <w:r w:rsidR="00212788" w:rsidRPr="00B64EAB">
              <w:rPr>
                <w:rFonts w:asciiTheme="minorEastAsia" w:hAnsiTheme="minorEastAsia" w:cs="仿宋_GB2312" w:hint="eastAsia"/>
                <w:sz w:val="24"/>
                <w:szCs w:val="24"/>
              </w:rPr>
              <w:t>使用</w:t>
            </w:r>
            <w:r w:rsidR="00212788" w:rsidRPr="00B64EAB">
              <w:rPr>
                <w:rFonts w:ascii="新宋体" w:eastAsia="新宋体" w:hAnsi="新宋体" w:hint="eastAsia"/>
                <w:sz w:val="24"/>
              </w:rPr>
              <w:t>格式为“投标文件（供打印）.PDF”的文件</w:t>
            </w:r>
          </w:p>
          <w:p w:rsidR="00EF56E4" w:rsidRPr="00B64EAB" w:rsidRDefault="00EF56E4" w:rsidP="00EF56E4">
            <w:pPr>
              <w:autoSpaceDE w:val="0"/>
              <w:autoSpaceDN w:val="0"/>
              <w:adjustRightInd w:val="0"/>
              <w:spacing w:line="360" w:lineRule="auto"/>
              <w:rPr>
                <w:rFonts w:asciiTheme="minorEastAsia" w:hAnsiTheme="minorEastAsia" w:cs="宋体"/>
                <w:bCs/>
                <w:sz w:val="24"/>
                <w:szCs w:val="24"/>
                <w:highlight w:val="lightGray"/>
                <w:lang w:val="zh-CN"/>
              </w:rPr>
            </w:pPr>
            <w:r w:rsidRPr="00B64EAB">
              <w:rPr>
                <w:rFonts w:ascii="新宋体" w:eastAsia="新宋体" w:hAnsi="新宋体" w:hint="eastAsia"/>
                <w:sz w:val="24"/>
              </w:rPr>
              <w:t>电子投标文件和纸质投标文件的内容、格式、水印码、签章应一致。</w:t>
            </w:r>
          </w:p>
        </w:tc>
      </w:tr>
      <w:tr w:rsidR="00F51389" w:rsidRPr="00C77E18" w:rsidTr="00FD62FF">
        <w:trPr>
          <w:trHeight w:val="510"/>
          <w:jc w:val="center"/>
        </w:trPr>
        <w:tc>
          <w:tcPr>
            <w:tcW w:w="806" w:type="dxa"/>
            <w:vAlign w:val="center"/>
          </w:tcPr>
          <w:p w:rsidR="00F51389" w:rsidRPr="001F254C" w:rsidRDefault="00F51389" w:rsidP="00FD62F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lastRenderedPageBreak/>
              <w:t>19</w:t>
            </w:r>
          </w:p>
        </w:tc>
        <w:tc>
          <w:tcPr>
            <w:tcW w:w="2268" w:type="dxa"/>
            <w:vAlign w:val="center"/>
          </w:tcPr>
          <w:p w:rsidR="00F51389" w:rsidRDefault="00F51389" w:rsidP="00FD62FF">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黑体" w:hint="eastAsia"/>
                <w:sz w:val="24"/>
                <w:szCs w:val="24"/>
              </w:rPr>
              <w:t>投标文件的</w:t>
            </w:r>
          </w:p>
          <w:p w:rsidR="00F51389" w:rsidRPr="001F254C" w:rsidRDefault="00F51389" w:rsidP="00FD62FF">
            <w:pPr>
              <w:autoSpaceDE w:val="0"/>
              <w:autoSpaceDN w:val="0"/>
              <w:adjustRightInd w:val="0"/>
              <w:spacing w:line="360" w:lineRule="auto"/>
              <w:jc w:val="center"/>
              <w:rPr>
                <w:rFonts w:asciiTheme="minorEastAsia" w:hAnsiTheme="minorEastAsia" w:cs="黑体"/>
                <w:sz w:val="24"/>
                <w:szCs w:val="24"/>
              </w:rPr>
            </w:pPr>
            <w:r>
              <w:rPr>
                <w:rFonts w:asciiTheme="minorEastAsia" w:hAnsiTheme="minorEastAsia" w:cs="黑体" w:hint="eastAsia"/>
                <w:sz w:val="24"/>
                <w:szCs w:val="24"/>
              </w:rPr>
              <w:t>签署盖章</w:t>
            </w:r>
          </w:p>
        </w:tc>
        <w:tc>
          <w:tcPr>
            <w:tcW w:w="6813" w:type="dxa"/>
            <w:vAlign w:val="center"/>
          </w:tcPr>
          <w:p w:rsidR="000311FB" w:rsidRPr="00B64EAB" w:rsidRDefault="00386DA4" w:rsidP="005D272E">
            <w:pPr>
              <w:autoSpaceDE w:val="0"/>
              <w:autoSpaceDN w:val="0"/>
              <w:adjustRightInd w:val="0"/>
              <w:spacing w:line="420" w:lineRule="exact"/>
              <w:rPr>
                <w:rFonts w:ascii="新宋体" w:eastAsia="新宋体" w:hAnsi="新宋体"/>
                <w:sz w:val="24"/>
              </w:rPr>
            </w:pPr>
            <w:r w:rsidRPr="00B64EAB">
              <w:rPr>
                <w:rFonts w:ascii="新宋体" w:eastAsia="新宋体" w:hAnsi="新宋体"/>
                <w:b/>
                <w:sz w:val="24"/>
              </w:rPr>
              <w:fldChar w:fldCharType="begin"/>
            </w:r>
            <w:r w:rsidR="009652AA" w:rsidRPr="00B64EAB">
              <w:rPr>
                <w:rFonts w:ascii="新宋体" w:eastAsia="新宋体" w:hAnsi="新宋体"/>
                <w:b/>
                <w:sz w:val="24"/>
              </w:rPr>
              <w:instrText xml:space="preserve"> </w:instrText>
            </w:r>
            <w:r w:rsidR="009652AA" w:rsidRPr="00B64EAB">
              <w:rPr>
                <w:rFonts w:ascii="新宋体" w:eastAsia="新宋体" w:hAnsi="新宋体" w:hint="eastAsia"/>
                <w:b/>
                <w:sz w:val="24"/>
              </w:rPr>
              <w:instrText>eq \o\ac(□,√)</w:instrText>
            </w:r>
            <w:r w:rsidRPr="00B64EAB">
              <w:rPr>
                <w:rFonts w:ascii="新宋体" w:eastAsia="新宋体" w:hAnsi="新宋体"/>
                <w:b/>
                <w:sz w:val="24"/>
              </w:rPr>
              <w:fldChar w:fldCharType="end"/>
            </w:r>
            <w:r w:rsidR="005D272E" w:rsidRPr="00B64EAB">
              <w:rPr>
                <w:rFonts w:ascii="新宋体" w:eastAsia="新宋体" w:hAnsi="新宋体" w:hint="eastAsia"/>
                <w:sz w:val="24"/>
              </w:rPr>
              <w:t>电子投标文件：按招标文件要求加盖电子印章和法人电子印章。</w:t>
            </w:r>
          </w:p>
          <w:p w:rsidR="00F51389" w:rsidRPr="00CC5CDE" w:rsidRDefault="00386DA4" w:rsidP="005D272E">
            <w:pPr>
              <w:autoSpaceDE w:val="0"/>
              <w:autoSpaceDN w:val="0"/>
              <w:adjustRightInd w:val="0"/>
              <w:spacing w:line="420" w:lineRule="exact"/>
              <w:rPr>
                <w:rFonts w:asciiTheme="minorEastAsia" w:hAnsiTheme="minorEastAsia" w:cs="仿宋_GB2312"/>
                <w:sz w:val="24"/>
                <w:szCs w:val="24"/>
                <w:highlight w:val="lightGray"/>
              </w:rPr>
            </w:pPr>
            <w:r w:rsidRPr="00CC5CDE">
              <w:rPr>
                <w:rFonts w:ascii="新宋体" w:eastAsia="新宋体" w:hAnsi="新宋体"/>
                <w:b/>
                <w:sz w:val="24"/>
              </w:rPr>
              <w:fldChar w:fldCharType="begin"/>
            </w:r>
            <w:r w:rsidR="000936D5" w:rsidRPr="00CC5CDE">
              <w:rPr>
                <w:rFonts w:ascii="新宋体" w:eastAsia="新宋体" w:hAnsi="新宋体"/>
                <w:b/>
                <w:sz w:val="24"/>
              </w:rPr>
              <w:instrText xml:space="preserve"> </w:instrText>
            </w:r>
            <w:r w:rsidR="000936D5" w:rsidRPr="00CC5CDE">
              <w:rPr>
                <w:rFonts w:ascii="新宋体" w:eastAsia="新宋体" w:hAnsi="新宋体" w:hint="eastAsia"/>
                <w:b/>
                <w:sz w:val="24"/>
              </w:rPr>
              <w:instrText>eq \o\ac(□,√)</w:instrText>
            </w:r>
            <w:r w:rsidRPr="00CC5CDE">
              <w:rPr>
                <w:rFonts w:ascii="新宋体" w:eastAsia="新宋体" w:hAnsi="新宋体"/>
                <w:b/>
                <w:sz w:val="24"/>
              </w:rPr>
              <w:fldChar w:fldCharType="end"/>
            </w:r>
            <w:r w:rsidR="000936D5" w:rsidRPr="00CC5CDE">
              <w:rPr>
                <w:rFonts w:ascii="新宋体" w:eastAsia="新宋体" w:hAnsi="新宋体" w:hint="eastAsia"/>
                <w:sz w:val="24"/>
              </w:rPr>
              <w:t>纸质投标文件：投标文件封面加盖投标人公章（投标文件是指投标人电子投标文件制作完成后生成的后缀名为</w:t>
            </w:r>
            <w:r w:rsidR="000936D5" w:rsidRPr="00CC5CDE">
              <w:rPr>
                <w:rFonts w:hAnsi="宋体" w:hint="eastAsia"/>
                <w:sz w:val="24"/>
                <w:szCs w:val="24"/>
              </w:rPr>
              <w:t>“</w:t>
            </w:r>
            <w:r w:rsidR="000936D5" w:rsidRPr="00CC5CDE">
              <w:rPr>
                <w:rFonts w:hAnsi="宋体" w:hint="eastAsia"/>
                <w:sz w:val="24"/>
                <w:szCs w:val="24"/>
              </w:rPr>
              <w:t>.PDF</w:t>
            </w:r>
            <w:r w:rsidR="000936D5" w:rsidRPr="00CC5CDE">
              <w:rPr>
                <w:rFonts w:hAnsi="宋体" w:hint="eastAsia"/>
                <w:sz w:val="24"/>
                <w:szCs w:val="24"/>
              </w:rPr>
              <w:t>”的文件</w:t>
            </w:r>
            <w:r w:rsidR="000936D5" w:rsidRPr="00CC5CDE">
              <w:rPr>
                <w:rFonts w:ascii="新宋体" w:eastAsia="新宋体" w:hAnsi="新宋体" w:hint="eastAsia"/>
                <w:sz w:val="24"/>
              </w:rPr>
              <w:t>打印的纸质投标文件）。</w:t>
            </w:r>
          </w:p>
        </w:tc>
      </w:tr>
      <w:tr w:rsidR="00F51389" w:rsidRPr="00C77E18" w:rsidTr="00FD62FF">
        <w:trPr>
          <w:trHeight w:val="510"/>
          <w:jc w:val="center"/>
        </w:trPr>
        <w:tc>
          <w:tcPr>
            <w:tcW w:w="806" w:type="dxa"/>
            <w:vAlign w:val="center"/>
          </w:tcPr>
          <w:p w:rsidR="00F51389" w:rsidRPr="001F254C" w:rsidRDefault="00F51389" w:rsidP="00FD62FF">
            <w:pPr>
              <w:autoSpaceDE w:val="0"/>
              <w:autoSpaceDN w:val="0"/>
              <w:adjustRightInd w:val="0"/>
              <w:spacing w:line="276" w:lineRule="auto"/>
              <w:jc w:val="center"/>
              <w:rPr>
                <w:rFonts w:asciiTheme="minorEastAsia" w:hAnsiTheme="minorEastAsia" w:cs="TimesNewRomanPSMT"/>
                <w:sz w:val="24"/>
                <w:szCs w:val="24"/>
              </w:rPr>
            </w:pPr>
            <w:r>
              <w:rPr>
                <w:rFonts w:asciiTheme="minorEastAsia" w:hAnsiTheme="minorEastAsia" w:cs="TimesNewRomanPSMT" w:hint="eastAsia"/>
                <w:sz w:val="24"/>
                <w:szCs w:val="24"/>
              </w:rPr>
              <w:t>20</w:t>
            </w:r>
          </w:p>
        </w:tc>
        <w:tc>
          <w:tcPr>
            <w:tcW w:w="2268" w:type="dxa"/>
            <w:vAlign w:val="center"/>
          </w:tcPr>
          <w:p w:rsidR="00F51389" w:rsidRPr="001F254C" w:rsidRDefault="00F51389" w:rsidP="00FD62FF">
            <w:pPr>
              <w:autoSpaceDE w:val="0"/>
              <w:autoSpaceDN w:val="0"/>
              <w:adjustRightInd w:val="0"/>
              <w:spacing w:line="360" w:lineRule="auto"/>
              <w:jc w:val="center"/>
              <w:rPr>
                <w:rFonts w:asciiTheme="minorEastAsia" w:hAnsiTheme="minorEastAsia" w:cs="仿宋_GB2312"/>
                <w:sz w:val="24"/>
                <w:szCs w:val="24"/>
              </w:rPr>
            </w:pPr>
            <w:r w:rsidRPr="001F254C">
              <w:rPr>
                <w:rFonts w:asciiTheme="minorEastAsia" w:hAnsiTheme="minorEastAsia" w:cs="黑体" w:hint="eastAsia"/>
                <w:sz w:val="24"/>
                <w:szCs w:val="24"/>
              </w:rPr>
              <w:t>评标委员会组建</w:t>
            </w:r>
          </w:p>
        </w:tc>
        <w:tc>
          <w:tcPr>
            <w:tcW w:w="6813" w:type="dxa"/>
            <w:vAlign w:val="center"/>
          </w:tcPr>
          <w:p w:rsidR="00F51389" w:rsidRPr="001F254C" w:rsidRDefault="00F51389" w:rsidP="00FD62FF">
            <w:pPr>
              <w:autoSpaceDE w:val="0"/>
              <w:autoSpaceDN w:val="0"/>
              <w:adjustRightInd w:val="0"/>
              <w:spacing w:line="360" w:lineRule="auto"/>
              <w:rPr>
                <w:rFonts w:asciiTheme="minorEastAsia" w:hAnsiTheme="minorEastAsia" w:cs="宋体"/>
                <w:bCs/>
                <w:sz w:val="24"/>
                <w:szCs w:val="24"/>
                <w:lang w:val="zh-CN"/>
              </w:rPr>
            </w:pPr>
            <w:r w:rsidRPr="001F254C">
              <w:rPr>
                <w:rFonts w:asciiTheme="minorEastAsia" w:hAnsiTheme="minorEastAsia" w:cs="仿宋_GB2312" w:hint="eastAsia"/>
                <w:sz w:val="24"/>
                <w:szCs w:val="24"/>
                <w:lang w:val="zh-CN"/>
              </w:rPr>
              <w:t>由采购人代表和评审专家组成，其中评审专家的人数不少于评标委员会成员总数的三分之二。评审专家从政府采购评审专家库中随机抽取。</w:t>
            </w:r>
          </w:p>
        </w:tc>
      </w:tr>
      <w:tr w:rsidR="00F51389" w:rsidRPr="00C77E18" w:rsidTr="00FD62FF">
        <w:trPr>
          <w:trHeight w:val="510"/>
          <w:jc w:val="center"/>
        </w:trPr>
        <w:tc>
          <w:tcPr>
            <w:tcW w:w="806" w:type="dxa"/>
            <w:vAlign w:val="center"/>
          </w:tcPr>
          <w:p w:rsidR="00F51389" w:rsidRPr="001F254C" w:rsidRDefault="00F51389" w:rsidP="00FD62F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21</w:t>
            </w:r>
          </w:p>
        </w:tc>
        <w:tc>
          <w:tcPr>
            <w:tcW w:w="2268" w:type="dxa"/>
            <w:vAlign w:val="center"/>
          </w:tcPr>
          <w:p w:rsidR="00F51389" w:rsidRPr="001F254C" w:rsidRDefault="00F51389" w:rsidP="00FD62FF">
            <w:pPr>
              <w:autoSpaceDE w:val="0"/>
              <w:autoSpaceDN w:val="0"/>
              <w:adjustRightInd w:val="0"/>
              <w:spacing w:line="360" w:lineRule="auto"/>
              <w:jc w:val="center"/>
              <w:rPr>
                <w:rFonts w:asciiTheme="minorEastAsia" w:hAnsiTheme="minorEastAsia" w:cs="宋体"/>
                <w:bCs/>
                <w:sz w:val="24"/>
                <w:szCs w:val="24"/>
                <w:lang w:val="zh-CN"/>
              </w:rPr>
            </w:pPr>
            <w:r w:rsidRPr="001F254C">
              <w:rPr>
                <w:rFonts w:asciiTheme="minorEastAsia" w:hAnsiTheme="minorEastAsia" w:cs="仿宋_GB2312" w:hint="eastAsia"/>
                <w:sz w:val="24"/>
                <w:szCs w:val="24"/>
              </w:rPr>
              <w:t>评标方法</w:t>
            </w:r>
          </w:p>
        </w:tc>
        <w:tc>
          <w:tcPr>
            <w:tcW w:w="6813" w:type="dxa"/>
            <w:vAlign w:val="center"/>
          </w:tcPr>
          <w:p w:rsidR="00F51389" w:rsidRPr="001F254C" w:rsidRDefault="00386DA4" w:rsidP="00FD62FF">
            <w:pPr>
              <w:autoSpaceDE w:val="0"/>
              <w:autoSpaceDN w:val="0"/>
              <w:adjustRightInd w:val="0"/>
              <w:spacing w:line="360" w:lineRule="auto"/>
              <w:rPr>
                <w:rFonts w:asciiTheme="minorEastAsia" w:hAnsiTheme="minorEastAsia" w:cs="宋体"/>
                <w:bCs/>
                <w:sz w:val="24"/>
                <w:szCs w:val="24"/>
                <w:lang w:val="zh-CN"/>
              </w:rPr>
            </w:pPr>
            <w:r w:rsidRPr="001A1D8F">
              <w:rPr>
                <w:rFonts w:asciiTheme="minorEastAsia" w:hAnsiTheme="minorEastAsia" w:cs="宋体"/>
                <w:b/>
                <w:color w:val="000000"/>
                <w:kern w:val="0"/>
                <w:sz w:val="24"/>
                <w:szCs w:val="24"/>
                <w:lang w:val="zh-CN"/>
              </w:rPr>
              <w:fldChar w:fldCharType="begin"/>
            </w:r>
            <w:r w:rsidR="00F51389" w:rsidRPr="001A1D8F">
              <w:rPr>
                <w:rFonts w:asciiTheme="minorEastAsia" w:hAnsiTheme="minorEastAsia" w:cs="宋体"/>
                <w:b/>
                <w:color w:val="000000"/>
                <w:kern w:val="0"/>
                <w:sz w:val="24"/>
                <w:szCs w:val="24"/>
                <w:lang w:val="zh-CN"/>
              </w:rPr>
              <w:instrText xml:space="preserve"> </w:instrText>
            </w:r>
            <w:r w:rsidR="00F51389" w:rsidRPr="001A1D8F">
              <w:rPr>
                <w:rFonts w:asciiTheme="minorEastAsia" w:hAnsiTheme="minorEastAsia" w:cs="宋体" w:hint="eastAsia"/>
                <w:b/>
                <w:color w:val="000000"/>
                <w:kern w:val="0"/>
                <w:sz w:val="24"/>
                <w:szCs w:val="24"/>
                <w:lang w:val="zh-CN"/>
              </w:rPr>
              <w:instrText>eq \o\ac(□,</w:instrText>
            </w:r>
            <w:r w:rsidR="00F51389" w:rsidRPr="001A1D8F">
              <w:rPr>
                <w:rFonts w:asciiTheme="minorEastAsia" w:hAnsiTheme="minorEastAsia" w:cs="宋体" w:hint="eastAsia"/>
                <w:b/>
                <w:color w:val="000000"/>
                <w:kern w:val="0"/>
                <w:position w:val="2"/>
                <w:sz w:val="24"/>
                <w:szCs w:val="24"/>
                <w:lang w:val="zh-CN"/>
              </w:rPr>
              <w:instrText>√</w:instrText>
            </w:r>
            <w:r w:rsidR="00F51389" w:rsidRPr="001A1D8F">
              <w:rPr>
                <w:rFonts w:asciiTheme="minorEastAsia" w:hAnsiTheme="minorEastAsia" w:cs="宋体" w:hint="eastAsia"/>
                <w:b/>
                <w:color w:val="000000"/>
                <w:kern w:val="0"/>
                <w:sz w:val="24"/>
                <w:szCs w:val="24"/>
                <w:lang w:val="zh-CN"/>
              </w:rPr>
              <w:instrText>)</w:instrText>
            </w:r>
            <w:r w:rsidRPr="001A1D8F">
              <w:rPr>
                <w:rFonts w:asciiTheme="minorEastAsia" w:hAnsiTheme="minorEastAsia" w:cs="宋体"/>
                <w:b/>
                <w:color w:val="000000"/>
                <w:kern w:val="0"/>
                <w:sz w:val="24"/>
                <w:szCs w:val="24"/>
                <w:lang w:val="zh-CN"/>
              </w:rPr>
              <w:fldChar w:fldCharType="end"/>
            </w:r>
            <w:r w:rsidR="00F51389" w:rsidRPr="001F254C">
              <w:rPr>
                <w:rFonts w:asciiTheme="minorEastAsia" w:hAnsiTheme="minorEastAsia" w:cs="宋体" w:hint="eastAsia"/>
                <w:bCs/>
                <w:sz w:val="24"/>
                <w:szCs w:val="24"/>
                <w:lang w:val="zh-CN"/>
              </w:rPr>
              <w:t>综合评分法</w:t>
            </w:r>
            <w:r w:rsidR="00F51389" w:rsidRPr="001F254C">
              <w:rPr>
                <w:rFonts w:asciiTheme="minorEastAsia" w:hAnsiTheme="minorEastAsia" w:cs="宋体" w:hint="eastAsia"/>
                <w:color w:val="000000"/>
                <w:kern w:val="0"/>
                <w:sz w:val="24"/>
                <w:szCs w:val="24"/>
                <w:lang w:val="zh-CN"/>
              </w:rPr>
              <w:t xml:space="preserve">  </w:t>
            </w:r>
            <w:r w:rsidR="00F51389" w:rsidRPr="001A1D8F">
              <w:rPr>
                <w:rFonts w:asciiTheme="minorEastAsia" w:hAnsiTheme="minorEastAsia" w:cs="宋体" w:hint="eastAsia"/>
                <w:b/>
                <w:bCs/>
                <w:sz w:val="24"/>
                <w:szCs w:val="24"/>
                <w:lang w:val="zh-CN"/>
              </w:rPr>
              <w:t>□</w:t>
            </w:r>
            <w:r w:rsidR="00F51389" w:rsidRPr="001F254C">
              <w:rPr>
                <w:rFonts w:asciiTheme="minorEastAsia" w:hAnsiTheme="minorEastAsia" w:cs="仿宋_GB2312" w:hint="eastAsia"/>
                <w:sz w:val="24"/>
                <w:szCs w:val="24"/>
                <w:lang w:val="zh-CN"/>
              </w:rPr>
              <w:t>最低评标价法</w:t>
            </w:r>
          </w:p>
        </w:tc>
      </w:tr>
      <w:tr w:rsidR="00F51389" w:rsidRPr="00C77E18" w:rsidTr="00FD62FF">
        <w:trPr>
          <w:trHeight w:val="1587"/>
          <w:jc w:val="center"/>
        </w:trPr>
        <w:tc>
          <w:tcPr>
            <w:tcW w:w="806" w:type="dxa"/>
            <w:vAlign w:val="center"/>
          </w:tcPr>
          <w:p w:rsidR="00F51389" w:rsidRPr="001F254C" w:rsidRDefault="00F51389" w:rsidP="00FD62FF">
            <w:pPr>
              <w:autoSpaceDE w:val="0"/>
              <w:autoSpaceDN w:val="0"/>
              <w:adjustRightInd w:val="0"/>
              <w:spacing w:line="276" w:lineRule="auto"/>
              <w:jc w:val="center"/>
              <w:rPr>
                <w:rFonts w:asciiTheme="minorEastAsia" w:hAnsiTheme="minorEastAsia" w:cs="黑体"/>
                <w:sz w:val="24"/>
                <w:szCs w:val="24"/>
              </w:rPr>
            </w:pPr>
            <w:r w:rsidRPr="001F254C">
              <w:rPr>
                <w:rFonts w:asciiTheme="minorEastAsia" w:hAnsiTheme="minorEastAsia" w:cs="黑体" w:hint="eastAsia"/>
                <w:sz w:val="24"/>
                <w:szCs w:val="24"/>
              </w:rPr>
              <w:t>2</w:t>
            </w:r>
            <w:r>
              <w:rPr>
                <w:rFonts w:asciiTheme="minorEastAsia" w:hAnsiTheme="minorEastAsia" w:cs="黑体" w:hint="eastAsia"/>
                <w:sz w:val="24"/>
                <w:szCs w:val="24"/>
              </w:rPr>
              <w:t>2</w:t>
            </w:r>
          </w:p>
        </w:tc>
        <w:tc>
          <w:tcPr>
            <w:tcW w:w="2268" w:type="dxa"/>
            <w:vAlign w:val="center"/>
          </w:tcPr>
          <w:p w:rsidR="00F51389" w:rsidRPr="001F254C" w:rsidRDefault="00F51389" w:rsidP="00FD62FF">
            <w:pPr>
              <w:autoSpaceDE w:val="0"/>
              <w:autoSpaceDN w:val="0"/>
              <w:adjustRightInd w:val="0"/>
              <w:spacing w:line="360" w:lineRule="auto"/>
              <w:jc w:val="center"/>
              <w:rPr>
                <w:rFonts w:asciiTheme="minorEastAsia" w:hAnsiTheme="minorEastAsia" w:cs="宋体"/>
                <w:bCs/>
                <w:sz w:val="24"/>
                <w:szCs w:val="24"/>
                <w:lang w:val="zh-CN"/>
              </w:rPr>
            </w:pPr>
            <w:r w:rsidRPr="001F254C">
              <w:rPr>
                <w:rFonts w:asciiTheme="minorEastAsia" w:hAnsiTheme="minorEastAsia" w:cs="宋体" w:hint="eastAsia"/>
                <w:bCs/>
                <w:sz w:val="24"/>
                <w:szCs w:val="24"/>
                <w:lang w:val="zh-CN"/>
              </w:rPr>
              <w:t>授权函</w:t>
            </w:r>
          </w:p>
        </w:tc>
        <w:tc>
          <w:tcPr>
            <w:tcW w:w="6813" w:type="dxa"/>
            <w:vAlign w:val="center"/>
          </w:tcPr>
          <w:p w:rsidR="00F51389" w:rsidRPr="001F254C" w:rsidRDefault="00F51389" w:rsidP="00FD62FF">
            <w:pPr>
              <w:autoSpaceDE w:val="0"/>
              <w:autoSpaceDN w:val="0"/>
              <w:adjustRightInd w:val="0"/>
              <w:spacing w:line="360" w:lineRule="auto"/>
              <w:rPr>
                <w:rFonts w:asciiTheme="minorEastAsia" w:hAnsiTheme="minorEastAsia" w:cs="宋体"/>
                <w:bCs/>
                <w:sz w:val="24"/>
                <w:szCs w:val="24"/>
                <w:lang w:val="zh-CN"/>
              </w:rPr>
            </w:pPr>
            <w:r w:rsidRPr="001F254C">
              <w:rPr>
                <w:rFonts w:asciiTheme="minorEastAsia" w:hAnsiTheme="minorEastAsia" w:cs="仿宋_GB2312" w:hint="eastAsia"/>
                <w:sz w:val="24"/>
                <w:szCs w:val="24"/>
                <w:lang w:val="zh-CN"/>
              </w:rPr>
              <w:t>采购单位委派代表参加资格审查和评审委员会的，须向采购代理机构出具授权函。除授权代表外，采购单位委派纪检监察人员对评标过程实施监督的须进入</w:t>
            </w:r>
            <w:r>
              <w:rPr>
                <w:rFonts w:asciiTheme="minorEastAsia" w:hAnsiTheme="minorEastAsia" w:cs="仿宋_GB2312" w:hint="eastAsia"/>
                <w:sz w:val="24"/>
                <w:szCs w:val="24"/>
                <w:lang w:val="zh-CN"/>
              </w:rPr>
              <w:t>许昌市公共资源交易</w:t>
            </w:r>
            <w:r w:rsidRPr="001F254C">
              <w:rPr>
                <w:rFonts w:asciiTheme="minorEastAsia" w:hAnsiTheme="minorEastAsia" w:cs="仿宋_GB2312" w:hint="eastAsia"/>
                <w:sz w:val="24"/>
                <w:szCs w:val="24"/>
                <w:lang w:val="zh-CN"/>
              </w:rPr>
              <w:t>中心五</w:t>
            </w:r>
            <w:proofErr w:type="gramStart"/>
            <w:r w:rsidRPr="001F254C">
              <w:rPr>
                <w:rFonts w:asciiTheme="minorEastAsia" w:hAnsiTheme="minorEastAsia" w:cs="仿宋_GB2312" w:hint="eastAsia"/>
                <w:sz w:val="24"/>
                <w:szCs w:val="24"/>
                <w:lang w:val="zh-CN"/>
              </w:rPr>
              <w:t>楼电子</w:t>
            </w:r>
            <w:proofErr w:type="gramEnd"/>
            <w:r w:rsidRPr="001F254C">
              <w:rPr>
                <w:rFonts w:asciiTheme="minorEastAsia" w:hAnsiTheme="minorEastAsia" w:cs="仿宋_GB2312" w:hint="eastAsia"/>
                <w:sz w:val="24"/>
                <w:szCs w:val="24"/>
                <w:lang w:val="zh-CN"/>
              </w:rPr>
              <w:t>监督室，并向采购代理机构出具授权函，且不得超过2人。</w:t>
            </w:r>
          </w:p>
        </w:tc>
      </w:tr>
      <w:tr w:rsidR="00F51389" w:rsidRPr="00C77E18" w:rsidTr="00FD62FF">
        <w:trPr>
          <w:trHeight w:val="510"/>
          <w:jc w:val="center"/>
        </w:trPr>
        <w:tc>
          <w:tcPr>
            <w:tcW w:w="806" w:type="dxa"/>
            <w:vAlign w:val="center"/>
          </w:tcPr>
          <w:p w:rsidR="00F51389" w:rsidRPr="001F254C" w:rsidRDefault="00F51389" w:rsidP="00FD62FF">
            <w:pPr>
              <w:autoSpaceDE w:val="0"/>
              <w:autoSpaceDN w:val="0"/>
              <w:adjustRightInd w:val="0"/>
              <w:spacing w:line="276" w:lineRule="auto"/>
              <w:jc w:val="center"/>
              <w:rPr>
                <w:rFonts w:asciiTheme="minorEastAsia" w:hAnsiTheme="minorEastAsia" w:cs="黑体"/>
                <w:sz w:val="24"/>
                <w:szCs w:val="24"/>
              </w:rPr>
            </w:pPr>
            <w:r w:rsidRPr="001F254C">
              <w:rPr>
                <w:rFonts w:asciiTheme="minorEastAsia" w:hAnsiTheme="minorEastAsia" w:cs="黑体" w:hint="eastAsia"/>
                <w:sz w:val="24"/>
                <w:szCs w:val="24"/>
              </w:rPr>
              <w:t>2</w:t>
            </w:r>
            <w:r>
              <w:rPr>
                <w:rFonts w:asciiTheme="minorEastAsia" w:hAnsiTheme="minorEastAsia" w:cs="黑体" w:hint="eastAsia"/>
                <w:sz w:val="24"/>
                <w:szCs w:val="24"/>
              </w:rPr>
              <w:t>3</w:t>
            </w:r>
          </w:p>
        </w:tc>
        <w:tc>
          <w:tcPr>
            <w:tcW w:w="2268" w:type="dxa"/>
            <w:vAlign w:val="center"/>
          </w:tcPr>
          <w:p w:rsidR="00F51389" w:rsidRPr="001F254C" w:rsidRDefault="00F51389" w:rsidP="00FD62FF">
            <w:pPr>
              <w:autoSpaceDE w:val="0"/>
              <w:autoSpaceDN w:val="0"/>
              <w:adjustRightInd w:val="0"/>
              <w:spacing w:line="360" w:lineRule="auto"/>
              <w:jc w:val="center"/>
              <w:rPr>
                <w:rFonts w:asciiTheme="minorEastAsia" w:hAnsiTheme="minorEastAsia" w:cs="宋体"/>
                <w:bCs/>
                <w:sz w:val="24"/>
                <w:szCs w:val="24"/>
                <w:lang w:val="zh-CN"/>
              </w:rPr>
            </w:pPr>
            <w:r w:rsidRPr="001F254C">
              <w:rPr>
                <w:rFonts w:asciiTheme="minorEastAsia" w:hAnsiTheme="minorEastAsia" w:cs="宋体" w:hint="eastAsia"/>
                <w:bCs/>
                <w:sz w:val="24"/>
                <w:szCs w:val="24"/>
                <w:lang w:val="zh-CN"/>
              </w:rPr>
              <w:t>履约保证金</w:t>
            </w:r>
          </w:p>
        </w:tc>
        <w:tc>
          <w:tcPr>
            <w:tcW w:w="6813" w:type="dxa"/>
            <w:vAlign w:val="center"/>
          </w:tcPr>
          <w:p w:rsidR="00F51389" w:rsidRPr="001F254C" w:rsidRDefault="00386DA4" w:rsidP="00FD62FF">
            <w:pPr>
              <w:autoSpaceDE w:val="0"/>
              <w:autoSpaceDN w:val="0"/>
              <w:adjustRightInd w:val="0"/>
              <w:spacing w:line="360" w:lineRule="auto"/>
              <w:rPr>
                <w:rFonts w:asciiTheme="minorEastAsia" w:hAnsiTheme="minorEastAsia" w:cs="宋体"/>
                <w:color w:val="000000"/>
                <w:kern w:val="0"/>
                <w:sz w:val="24"/>
                <w:szCs w:val="24"/>
                <w:lang w:val="zh-CN"/>
              </w:rPr>
            </w:pPr>
            <w:r w:rsidRPr="001A1D8F">
              <w:rPr>
                <w:rFonts w:asciiTheme="minorEastAsia" w:hAnsiTheme="minorEastAsia" w:cs="宋体"/>
                <w:b/>
                <w:color w:val="000000"/>
                <w:kern w:val="0"/>
                <w:sz w:val="24"/>
                <w:szCs w:val="24"/>
                <w:lang w:val="zh-CN"/>
              </w:rPr>
              <w:fldChar w:fldCharType="begin"/>
            </w:r>
            <w:r w:rsidR="00F51389" w:rsidRPr="001A1D8F">
              <w:rPr>
                <w:rFonts w:asciiTheme="minorEastAsia" w:hAnsiTheme="minorEastAsia" w:cs="宋体"/>
                <w:b/>
                <w:color w:val="000000"/>
                <w:kern w:val="0"/>
                <w:sz w:val="24"/>
                <w:szCs w:val="24"/>
                <w:lang w:val="zh-CN"/>
              </w:rPr>
              <w:instrText xml:space="preserve"> </w:instrText>
            </w:r>
            <w:r w:rsidR="00F51389" w:rsidRPr="001A1D8F">
              <w:rPr>
                <w:rFonts w:asciiTheme="minorEastAsia" w:hAnsiTheme="minorEastAsia" w:cs="宋体" w:hint="eastAsia"/>
                <w:b/>
                <w:color w:val="000000"/>
                <w:kern w:val="0"/>
                <w:sz w:val="24"/>
                <w:szCs w:val="24"/>
                <w:lang w:val="zh-CN"/>
              </w:rPr>
              <w:instrText>eq \o\ac(□,</w:instrText>
            </w:r>
            <w:r w:rsidR="00F51389" w:rsidRPr="001A1D8F">
              <w:rPr>
                <w:rFonts w:asciiTheme="minorEastAsia" w:hAnsiTheme="minorEastAsia" w:cs="宋体" w:hint="eastAsia"/>
                <w:b/>
                <w:color w:val="000000"/>
                <w:kern w:val="0"/>
                <w:position w:val="2"/>
                <w:sz w:val="24"/>
                <w:szCs w:val="24"/>
                <w:lang w:val="zh-CN"/>
              </w:rPr>
              <w:instrText>√</w:instrText>
            </w:r>
            <w:r w:rsidR="00F51389" w:rsidRPr="001A1D8F">
              <w:rPr>
                <w:rFonts w:asciiTheme="minorEastAsia" w:hAnsiTheme="minorEastAsia" w:cs="宋体" w:hint="eastAsia"/>
                <w:b/>
                <w:color w:val="000000"/>
                <w:kern w:val="0"/>
                <w:sz w:val="24"/>
                <w:szCs w:val="24"/>
                <w:lang w:val="zh-CN"/>
              </w:rPr>
              <w:instrText>)</w:instrText>
            </w:r>
            <w:r w:rsidRPr="001A1D8F">
              <w:rPr>
                <w:rFonts w:asciiTheme="minorEastAsia" w:hAnsiTheme="minorEastAsia" w:cs="宋体"/>
                <w:b/>
                <w:color w:val="000000"/>
                <w:kern w:val="0"/>
                <w:sz w:val="24"/>
                <w:szCs w:val="24"/>
                <w:lang w:val="zh-CN"/>
              </w:rPr>
              <w:fldChar w:fldCharType="end"/>
            </w:r>
            <w:r w:rsidR="00F51389" w:rsidRPr="001F254C">
              <w:rPr>
                <w:rFonts w:asciiTheme="minorEastAsia" w:hAnsiTheme="minorEastAsia" w:cs="宋体" w:hint="eastAsia"/>
                <w:bCs/>
                <w:sz w:val="24"/>
                <w:szCs w:val="24"/>
                <w:lang w:val="zh-CN"/>
              </w:rPr>
              <w:t>无要求</w:t>
            </w:r>
          </w:p>
          <w:p w:rsidR="00F51389" w:rsidRPr="001F254C" w:rsidRDefault="00F51389" w:rsidP="00FD62FF">
            <w:pPr>
              <w:autoSpaceDE w:val="0"/>
              <w:autoSpaceDN w:val="0"/>
              <w:adjustRightInd w:val="0"/>
              <w:spacing w:line="360" w:lineRule="auto"/>
              <w:rPr>
                <w:rFonts w:asciiTheme="minorEastAsia" w:hAnsiTheme="minorEastAsia" w:cs="宋体"/>
                <w:bCs/>
                <w:sz w:val="24"/>
                <w:szCs w:val="24"/>
                <w:lang w:val="zh-CN"/>
              </w:rPr>
            </w:pPr>
            <w:r w:rsidRPr="001A1D8F">
              <w:rPr>
                <w:rFonts w:asciiTheme="minorEastAsia" w:hAnsiTheme="minorEastAsia" w:cs="宋体" w:hint="eastAsia"/>
                <w:b/>
                <w:bCs/>
                <w:sz w:val="24"/>
                <w:szCs w:val="24"/>
                <w:lang w:val="zh-CN"/>
              </w:rPr>
              <w:t>□</w:t>
            </w:r>
            <w:r w:rsidRPr="001F254C">
              <w:rPr>
                <w:rFonts w:asciiTheme="minorEastAsia" w:hAnsiTheme="minorEastAsia" w:cs="宋体" w:hint="eastAsia"/>
                <w:color w:val="333333"/>
                <w:sz w:val="24"/>
                <w:szCs w:val="24"/>
              </w:rPr>
              <w:t>要求提交。履约保证金的数额为合同金额的</w:t>
            </w:r>
            <w:r w:rsidRPr="001F254C">
              <w:rPr>
                <w:rFonts w:asciiTheme="minorEastAsia" w:hAnsiTheme="minorEastAsia" w:cs="宋体" w:hint="eastAsia"/>
                <w:color w:val="333333"/>
                <w:sz w:val="24"/>
                <w:szCs w:val="24"/>
                <w:u w:val="single"/>
              </w:rPr>
              <w:t xml:space="preserve">   </w:t>
            </w:r>
            <w:r w:rsidRPr="001F254C">
              <w:rPr>
                <w:rFonts w:asciiTheme="minorEastAsia" w:hAnsiTheme="minorEastAsia" w:cs="宋体" w:hint="eastAsia"/>
                <w:color w:val="333333"/>
                <w:sz w:val="24"/>
                <w:szCs w:val="24"/>
              </w:rPr>
              <w:t>%。中标人以支票、汇票、本票或者金融机构、担保机构出具的保函等非现金形式向采购人提交。</w:t>
            </w:r>
          </w:p>
        </w:tc>
      </w:tr>
      <w:tr w:rsidR="00F51389" w:rsidRPr="00C77E18" w:rsidTr="00FD62FF">
        <w:trPr>
          <w:trHeight w:val="510"/>
          <w:jc w:val="center"/>
        </w:trPr>
        <w:tc>
          <w:tcPr>
            <w:tcW w:w="806" w:type="dxa"/>
            <w:vAlign w:val="center"/>
          </w:tcPr>
          <w:p w:rsidR="00F51389" w:rsidRPr="001F254C" w:rsidRDefault="00F51389" w:rsidP="00FD62FF">
            <w:pPr>
              <w:autoSpaceDE w:val="0"/>
              <w:autoSpaceDN w:val="0"/>
              <w:adjustRightInd w:val="0"/>
              <w:spacing w:line="276" w:lineRule="auto"/>
              <w:jc w:val="center"/>
              <w:rPr>
                <w:rFonts w:asciiTheme="minorEastAsia" w:hAnsiTheme="minorEastAsia" w:cs="黑体"/>
                <w:sz w:val="24"/>
                <w:szCs w:val="24"/>
              </w:rPr>
            </w:pPr>
            <w:r w:rsidRPr="001F254C">
              <w:rPr>
                <w:rFonts w:asciiTheme="minorEastAsia" w:hAnsiTheme="minorEastAsia" w:cs="黑体" w:hint="eastAsia"/>
                <w:sz w:val="24"/>
                <w:szCs w:val="24"/>
              </w:rPr>
              <w:t>2</w:t>
            </w:r>
            <w:r>
              <w:rPr>
                <w:rFonts w:asciiTheme="minorEastAsia" w:hAnsiTheme="minorEastAsia" w:cs="黑体" w:hint="eastAsia"/>
                <w:sz w:val="24"/>
                <w:szCs w:val="24"/>
              </w:rPr>
              <w:t>4</w:t>
            </w:r>
          </w:p>
        </w:tc>
        <w:tc>
          <w:tcPr>
            <w:tcW w:w="2268" w:type="dxa"/>
            <w:vAlign w:val="center"/>
          </w:tcPr>
          <w:p w:rsidR="00F51389" w:rsidRPr="001F254C" w:rsidRDefault="00F51389" w:rsidP="00FD62FF">
            <w:pPr>
              <w:autoSpaceDE w:val="0"/>
              <w:autoSpaceDN w:val="0"/>
              <w:adjustRightInd w:val="0"/>
              <w:spacing w:line="360" w:lineRule="auto"/>
              <w:jc w:val="center"/>
              <w:rPr>
                <w:rFonts w:asciiTheme="minorEastAsia" w:hAnsiTheme="minorEastAsia" w:cs="宋体"/>
                <w:bCs/>
                <w:sz w:val="24"/>
                <w:szCs w:val="24"/>
                <w:lang w:val="zh-CN"/>
              </w:rPr>
            </w:pPr>
            <w:r w:rsidRPr="001F254C">
              <w:rPr>
                <w:rFonts w:asciiTheme="minorEastAsia" w:hAnsiTheme="minorEastAsia" w:cs="宋体" w:hint="eastAsia"/>
                <w:bCs/>
                <w:sz w:val="24"/>
                <w:szCs w:val="24"/>
                <w:lang w:val="zh-CN"/>
              </w:rPr>
              <w:t>代理服务费</w:t>
            </w:r>
          </w:p>
        </w:tc>
        <w:tc>
          <w:tcPr>
            <w:tcW w:w="6813" w:type="dxa"/>
            <w:vAlign w:val="center"/>
          </w:tcPr>
          <w:p w:rsidR="00F51389" w:rsidRPr="001F254C" w:rsidRDefault="00386DA4" w:rsidP="00E87E2A">
            <w:pPr>
              <w:autoSpaceDE w:val="0"/>
              <w:autoSpaceDN w:val="0"/>
              <w:spacing w:line="360" w:lineRule="auto"/>
              <w:contextualSpacing/>
              <w:rPr>
                <w:rFonts w:asciiTheme="minorEastAsia" w:hAnsiTheme="minorEastAsia" w:cs="宋体"/>
                <w:bCs/>
                <w:sz w:val="24"/>
                <w:szCs w:val="24"/>
                <w:lang w:val="zh-CN"/>
              </w:rPr>
            </w:pPr>
            <w:r w:rsidRPr="001A1D8F">
              <w:rPr>
                <w:rFonts w:asciiTheme="minorEastAsia" w:hAnsiTheme="minorEastAsia" w:cs="宋体"/>
                <w:b/>
                <w:color w:val="000000"/>
                <w:kern w:val="0"/>
                <w:sz w:val="24"/>
                <w:szCs w:val="24"/>
                <w:lang w:val="zh-CN"/>
              </w:rPr>
              <w:fldChar w:fldCharType="begin"/>
            </w:r>
            <w:r w:rsidR="00235E0B" w:rsidRPr="001A1D8F">
              <w:rPr>
                <w:rFonts w:asciiTheme="minorEastAsia" w:hAnsiTheme="minorEastAsia" w:cs="宋体"/>
                <w:b/>
                <w:color w:val="000000"/>
                <w:kern w:val="0"/>
                <w:sz w:val="24"/>
                <w:szCs w:val="24"/>
                <w:lang w:val="zh-CN"/>
              </w:rPr>
              <w:instrText xml:space="preserve"> </w:instrText>
            </w:r>
            <w:r w:rsidR="00235E0B" w:rsidRPr="001A1D8F">
              <w:rPr>
                <w:rFonts w:asciiTheme="minorEastAsia" w:hAnsiTheme="minorEastAsia" w:cs="宋体" w:hint="eastAsia"/>
                <w:b/>
                <w:color w:val="000000"/>
                <w:kern w:val="0"/>
                <w:sz w:val="24"/>
                <w:szCs w:val="24"/>
                <w:lang w:val="zh-CN"/>
              </w:rPr>
              <w:instrText>eq \o\ac(□,</w:instrText>
            </w:r>
            <w:r w:rsidR="00235E0B" w:rsidRPr="001A1D8F">
              <w:rPr>
                <w:rFonts w:asciiTheme="minorEastAsia" w:hAnsiTheme="minorEastAsia" w:cs="宋体" w:hint="eastAsia"/>
                <w:b/>
                <w:color w:val="000000"/>
                <w:kern w:val="0"/>
                <w:position w:val="2"/>
                <w:sz w:val="24"/>
                <w:szCs w:val="24"/>
                <w:lang w:val="zh-CN"/>
              </w:rPr>
              <w:instrText>√</w:instrText>
            </w:r>
            <w:r w:rsidR="00235E0B" w:rsidRPr="001A1D8F">
              <w:rPr>
                <w:rFonts w:asciiTheme="minorEastAsia" w:hAnsiTheme="minorEastAsia" w:cs="宋体" w:hint="eastAsia"/>
                <w:b/>
                <w:color w:val="000000"/>
                <w:kern w:val="0"/>
                <w:sz w:val="24"/>
                <w:szCs w:val="24"/>
                <w:lang w:val="zh-CN"/>
              </w:rPr>
              <w:instrText>)</w:instrText>
            </w:r>
            <w:r w:rsidRPr="001A1D8F">
              <w:rPr>
                <w:rFonts w:asciiTheme="minorEastAsia" w:hAnsiTheme="minorEastAsia" w:cs="宋体"/>
                <w:b/>
                <w:color w:val="000000"/>
                <w:kern w:val="0"/>
                <w:sz w:val="24"/>
                <w:szCs w:val="24"/>
                <w:lang w:val="zh-CN"/>
              </w:rPr>
              <w:fldChar w:fldCharType="end"/>
            </w:r>
            <w:r w:rsidR="00235E0B" w:rsidRPr="001F254C">
              <w:rPr>
                <w:rFonts w:asciiTheme="minorEastAsia" w:hAnsiTheme="minorEastAsia" w:cs="宋体" w:hint="eastAsia"/>
                <w:bCs/>
                <w:sz w:val="24"/>
                <w:szCs w:val="24"/>
                <w:lang w:val="zh-CN"/>
              </w:rPr>
              <w:t>不收取</w:t>
            </w:r>
          </w:p>
        </w:tc>
      </w:tr>
      <w:tr w:rsidR="00F51389" w:rsidRPr="00C77E18" w:rsidTr="00FD62FF">
        <w:trPr>
          <w:trHeight w:val="510"/>
          <w:jc w:val="center"/>
        </w:trPr>
        <w:tc>
          <w:tcPr>
            <w:tcW w:w="806" w:type="dxa"/>
            <w:vAlign w:val="center"/>
          </w:tcPr>
          <w:p w:rsidR="00F51389" w:rsidRPr="001F254C" w:rsidRDefault="00F51389" w:rsidP="00FD62F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t>25</w:t>
            </w:r>
          </w:p>
        </w:tc>
        <w:tc>
          <w:tcPr>
            <w:tcW w:w="2268" w:type="dxa"/>
            <w:vAlign w:val="center"/>
          </w:tcPr>
          <w:p w:rsidR="00F51389" w:rsidRPr="001F254C" w:rsidRDefault="00F51389" w:rsidP="00FD62FF">
            <w:pPr>
              <w:autoSpaceDE w:val="0"/>
              <w:autoSpaceDN w:val="0"/>
              <w:adjustRightInd w:val="0"/>
              <w:spacing w:line="360" w:lineRule="auto"/>
              <w:jc w:val="center"/>
              <w:rPr>
                <w:rFonts w:asciiTheme="minorEastAsia" w:hAnsiTheme="minorEastAsia" w:cs="宋体"/>
                <w:bCs/>
                <w:sz w:val="24"/>
                <w:szCs w:val="24"/>
                <w:lang w:val="zh-CN"/>
              </w:rPr>
            </w:pPr>
            <w:r w:rsidRPr="001F254C">
              <w:rPr>
                <w:rFonts w:asciiTheme="minorEastAsia" w:hAnsiTheme="minorEastAsia" w:cs="宋体" w:hint="eastAsia"/>
                <w:bCs/>
                <w:sz w:val="24"/>
                <w:szCs w:val="24"/>
                <w:lang w:val="zh-CN"/>
              </w:rPr>
              <w:t>中标人需提交</w:t>
            </w:r>
          </w:p>
          <w:p w:rsidR="00F51389" w:rsidRPr="001F254C" w:rsidRDefault="00F51389" w:rsidP="00FD62FF">
            <w:pPr>
              <w:autoSpaceDE w:val="0"/>
              <w:autoSpaceDN w:val="0"/>
              <w:adjustRightInd w:val="0"/>
              <w:spacing w:line="360" w:lineRule="auto"/>
              <w:jc w:val="center"/>
              <w:rPr>
                <w:rFonts w:asciiTheme="minorEastAsia" w:hAnsiTheme="minorEastAsia" w:cs="宋体"/>
                <w:bCs/>
                <w:sz w:val="24"/>
                <w:szCs w:val="24"/>
                <w:lang w:val="zh-CN"/>
              </w:rPr>
            </w:pPr>
            <w:r w:rsidRPr="001F254C">
              <w:rPr>
                <w:rFonts w:asciiTheme="minorEastAsia" w:hAnsiTheme="minorEastAsia" w:cs="宋体" w:hint="eastAsia"/>
                <w:bCs/>
                <w:sz w:val="24"/>
                <w:szCs w:val="24"/>
                <w:lang w:val="zh-CN"/>
              </w:rPr>
              <w:lastRenderedPageBreak/>
              <w:t>的资料</w:t>
            </w:r>
          </w:p>
        </w:tc>
        <w:tc>
          <w:tcPr>
            <w:tcW w:w="6813" w:type="dxa"/>
            <w:vAlign w:val="center"/>
          </w:tcPr>
          <w:p w:rsidR="00F51389" w:rsidRPr="001F254C" w:rsidRDefault="00EF4CE3" w:rsidP="00FD62FF">
            <w:pPr>
              <w:autoSpaceDE w:val="0"/>
              <w:autoSpaceDN w:val="0"/>
              <w:adjustRightInd w:val="0"/>
              <w:spacing w:line="360" w:lineRule="auto"/>
              <w:rPr>
                <w:rFonts w:asciiTheme="minorEastAsia" w:hAnsiTheme="minorEastAsia" w:cs="宋体"/>
                <w:bCs/>
                <w:sz w:val="24"/>
                <w:szCs w:val="24"/>
                <w:lang w:val="zh-CN"/>
              </w:rPr>
            </w:pPr>
            <w:r w:rsidRPr="001F254C">
              <w:rPr>
                <w:rFonts w:asciiTheme="minorEastAsia" w:hAnsiTheme="minorEastAsia" w:cs="宋体" w:hint="eastAsia"/>
                <w:bCs/>
                <w:sz w:val="24"/>
                <w:szCs w:val="24"/>
                <w:lang w:val="zh-CN"/>
              </w:rPr>
              <w:lastRenderedPageBreak/>
              <w:t>中标人在接到中标通知时，须向代理机构发送投标报价及分项</w:t>
            </w:r>
            <w:r w:rsidRPr="001F254C">
              <w:rPr>
                <w:rFonts w:asciiTheme="minorEastAsia" w:hAnsiTheme="minorEastAsia" w:cs="宋体" w:hint="eastAsia"/>
                <w:bCs/>
                <w:sz w:val="24"/>
                <w:szCs w:val="24"/>
                <w:lang w:val="zh-CN"/>
              </w:rPr>
              <w:lastRenderedPageBreak/>
              <w:t>报价一览表（包含主要中标标的</w:t>
            </w:r>
            <w:proofErr w:type="gramStart"/>
            <w:r w:rsidRPr="001F254C">
              <w:rPr>
                <w:rFonts w:asciiTheme="minorEastAsia" w:hAnsiTheme="minorEastAsia" w:cs="宋体" w:hint="eastAsia"/>
                <w:bCs/>
                <w:sz w:val="24"/>
                <w:szCs w:val="24"/>
                <w:lang w:val="zh-CN"/>
              </w:rPr>
              <w:t>的</w:t>
            </w:r>
            <w:proofErr w:type="gramEnd"/>
            <w:r w:rsidRPr="001F254C">
              <w:rPr>
                <w:rFonts w:asciiTheme="minorEastAsia" w:hAnsiTheme="minorEastAsia" w:cs="宋体" w:hint="eastAsia"/>
                <w:bCs/>
                <w:sz w:val="24"/>
                <w:szCs w:val="24"/>
                <w:lang w:val="zh-CN"/>
              </w:rPr>
              <w:t>名称、规格型号、数量、单价、服务要求等）电子文档，</w:t>
            </w:r>
            <w:r w:rsidRPr="00DB1DAD">
              <w:rPr>
                <w:rFonts w:asciiTheme="minorEastAsia" w:hAnsiTheme="minorEastAsia" w:cs="宋体" w:hint="eastAsia"/>
                <w:bCs/>
                <w:sz w:val="24"/>
                <w:szCs w:val="24"/>
                <w:lang w:val="zh-CN"/>
              </w:rPr>
              <w:t>并同时通知评标服务部，联系电话：0374-2968037，邮箱：xcylcg8037@163.com。</w:t>
            </w:r>
          </w:p>
        </w:tc>
      </w:tr>
      <w:tr w:rsidR="001D357E" w:rsidRPr="00C77E18" w:rsidTr="00FD62FF">
        <w:trPr>
          <w:trHeight w:val="510"/>
          <w:jc w:val="center"/>
        </w:trPr>
        <w:tc>
          <w:tcPr>
            <w:tcW w:w="806" w:type="dxa"/>
            <w:vAlign w:val="center"/>
          </w:tcPr>
          <w:p w:rsidR="001D357E" w:rsidRDefault="001D357E" w:rsidP="00FD62FF">
            <w:pPr>
              <w:autoSpaceDE w:val="0"/>
              <w:autoSpaceDN w:val="0"/>
              <w:adjustRightInd w:val="0"/>
              <w:spacing w:line="276" w:lineRule="auto"/>
              <w:jc w:val="center"/>
              <w:rPr>
                <w:rFonts w:asciiTheme="minorEastAsia" w:hAnsiTheme="minorEastAsia" w:cs="黑体"/>
                <w:sz w:val="24"/>
                <w:szCs w:val="24"/>
              </w:rPr>
            </w:pPr>
            <w:r>
              <w:rPr>
                <w:rFonts w:asciiTheme="minorEastAsia" w:hAnsiTheme="minorEastAsia" w:cs="黑体" w:hint="eastAsia"/>
                <w:sz w:val="24"/>
                <w:szCs w:val="24"/>
              </w:rPr>
              <w:lastRenderedPageBreak/>
              <w:t>26</w:t>
            </w:r>
          </w:p>
        </w:tc>
        <w:tc>
          <w:tcPr>
            <w:tcW w:w="2268" w:type="dxa"/>
            <w:vAlign w:val="center"/>
          </w:tcPr>
          <w:p w:rsidR="001D357E" w:rsidRPr="001F254C" w:rsidRDefault="00E6072E" w:rsidP="007D6EF3">
            <w:pPr>
              <w:autoSpaceDE w:val="0"/>
              <w:autoSpaceDN w:val="0"/>
              <w:adjustRightInd w:val="0"/>
              <w:spacing w:line="360" w:lineRule="auto"/>
              <w:jc w:val="center"/>
              <w:rPr>
                <w:rFonts w:asciiTheme="minorEastAsia" w:hAnsiTheme="minorEastAsia" w:cs="宋体"/>
                <w:bCs/>
                <w:sz w:val="24"/>
                <w:szCs w:val="24"/>
                <w:lang w:val="zh-CN"/>
              </w:rPr>
            </w:pPr>
            <w:r>
              <w:rPr>
                <w:rFonts w:asciiTheme="minorEastAsia" w:hAnsiTheme="minorEastAsia" w:cs="宋体" w:hint="eastAsia"/>
                <w:bCs/>
                <w:sz w:val="24"/>
                <w:szCs w:val="24"/>
                <w:lang w:val="zh-CN"/>
              </w:rPr>
              <w:t>电子化</w:t>
            </w:r>
            <w:r w:rsidR="007D6EF3">
              <w:rPr>
                <w:rFonts w:asciiTheme="minorEastAsia" w:hAnsiTheme="minorEastAsia" w:cs="宋体" w:hint="eastAsia"/>
                <w:bCs/>
                <w:sz w:val="24"/>
                <w:szCs w:val="24"/>
                <w:lang w:val="zh-CN"/>
              </w:rPr>
              <w:t>采购模式</w:t>
            </w:r>
          </w:p>
        </w:tc>
        <w:tc>
          <w:tcPr>
            <w:tcW w:w="6813" w:type="dxa"/>
            <w:vAlign w:val="center"/>
          </w:tcPr>
          <w:p w:rsidR="00E6072E" w:rsidRPr="007F7141" w:rsidRDefault="00386DA4" w:rsidP="00D21019">
            <w:pPr>
              <w:autoSpaceDE w:val="0"/>
              <w:autoSpaceDN w:val="0"/>
              <w:adjustRightInd w:val="0"/>
              <w:spacing w:line="360" w:lineRule="auto"/>
              <w:contextualSpacing/>
              <w:rPr>
                <w:rFonts w:hAnsi="宋体" w:cs="宋体"/>
                <w:sz w:val="24"/>
                <w:lang w:val="zh-CN"/>
              </w:rPr>
            </w:pPr>
            <w:r w:rsidRPr="00224370">
              <w:rPr>
                <w:rFonts w:asciiTheme="minorEastAsia" w:hAnsiTheme="minorEastAsia" w:cs="宋体"/>
                <w:b/>
                <w:color w:val="000000"/>
                <w:kern w:val="0"/>
                <w:sz w:val="24"/>
                <w:szCs w:val="24"/>
                <w:lang w:val="zh-CN"/>
              </w:rPr>
              <w:fldChar w:fldCharType="begin"/>
            </w:r>
            <w:r w:rsidR="00E6072E" w:rsidRPr="00224370">
              <w:rPr>
                <w:rFonts w:asciiTheme="minorEastAsia" w:hAnsiTheme="minorEastAsia" w:cs="宋体"/>
                <w:b/>
                <w:color w:val="000000"/>
                <w:kern w:val="0"/>
                <w:sz w:val="24"/>
                <w:szCs w:val="24"/>
                <w:lang w:val="zh-CN"/>
              </w:rPr>
              <w:instrText xml:space="preserve"> </w:instrText>
            </w:r>
            <w:r w:rsidR="00E6072E" w:rsidRPr="00224370">
              <w:rPr>
                <w:rFonts w:asciiTheme="minorEastAsia" w:hAnsiTheme="minorEastAsia" w:cs="宋体" w:hint="eastAsia"/>
                <w:b/>
                <w:color w:val="000000"/>
                <w:kern w:val="0"/>
                <w:sz w:val="24"/>
                <w:szCs w:val="24"/>
                <w:lang w:val="zh-CN"/>
              </w:rPr>
              <w:instrText>eq \o\ac(□,</w:instrText>
            </w:r>
            <w:r w:rsidR="00E6072E" w:rsidRPr="00224370">
              <w:rPr>
                <w:rFonts w:asciiTheme="minorEastAsia" w:hAnsiTheme="minorEastAsia" w:cs="宋体" w:hint="eastAsia"/>
                <w:b/>
                <w:color w:val="000000"/>
                <w:kern w:val="0"/>
                <w:position w:val="2"/>
                <w:sz w:val="24"/>
                <w:szCs w:val="24"/>
                <w:lang w:val="zh-CN"/>
              </w:rPr>
              <w:instrText>√</w:instrText>
            </w:r>
            <w:r w:rsidR="00E6072E" w:rsidRPr="00224370">
              <w:rPr>
                <w:rFonts w:asciiTheme="minorEastAsia" w:hAnsiTheme="minorEastAsia" w:cs="宋体" w:hint="eastAsia"/>
                <w:b/>
                <w:color w:val="000000"/>
                <w:kern w:val="0"/>
                <w:sz w:val="24"/>
                <w:szCs w:val="24"/>
                <w:lang w:val="zh-CN"/>
              </w:rPr>
              <w:instrText>)</w:instrText>
            </w:r>
            <w:r w:rsidRPr="00224370">
              <w:rPr>
                <w:rFonts w:asciiTheme="minorEastAsia" w:hAnsiTheme="minorEastAsia" w:cs="宋体"/>
                <w:b/>
                <w:color w:val="000000"/>
                <w:kern w:val="0"/>
                <w:sz w:val="24"/>
                <w:szCs w:val="24"/>
                <w:lang w:val="zh-CN"/>
              </w:rPr>
              <w:fldChar w:fldCharType="end"/>
            </w:r>
            <w:r w:rsidR="00E6072E">
              <w:rPr>
                <w:rFonts w:asciiTheme="minorEastAsia" w:hAnsiTheme="minorEastAsia" w:cs="宋体" w:hint="eastAsia"/>
                <w:bCs/>
                <w:sz w:val="24"/>
                <w:szCs w:val="24"/>
                <w:lang w:val="zh-CN"/>
              </w:rPr>
              <w:t>是。</w:t>
            </w:r>
            <w:r w:rsidR="00E6072E" w:rsidRPr="007F7141">
              <w:rPr>
                <w:rFonts w:hAnsi="宋体" w:cs="宋体" w:hint="eastAsia"/>
                <w:sz w:val="24"/>
                <w:lang w:val="zh-CN"/>
              </w:rPr>
              <w:t>投标人</w:t>
            </w:r>
            <w:r w:rsidR="00F165A3" w:rsidRPr="007F7141">
              <w:rPr>
                <w:rFonts w:hAnsi="宋体" w:cs="宋体" w:hint="eastAsia"/>
                <w:sz w:val="24"/>
                <w:lang w:val="zh-CN"/>
              </w:rPr>
              <w:t>投标时须提供加密电子投标文件、备份文件（使用电子介质存储）、纸质投标文件。</w:t>
            </w:r>
            <w:r w:rsidR="00E32D01" w:rsidRPr="007F7141">
              <w:rPr>
                <w:rFonts w:hAnsi="宋体" w:cs="宋体" w:hint="eastAsia"/>
                <w:sz w:val="24"/>
                <w:lang w:val="zh-CN"/>
              </w:rPr>
              <w:t>投标人</w:t>
            </w:r>
            <w:r w:rsidR="00F165A3" w:rsidRPr="007F7141">
              <w:rPr>
                <w:rFonts w:hAnsi="宋体" w:cs="宋体" w:hint="eastAsia"/>
                <w:sz w:val="24"/>
                <w:lang w:val="zh-CN"/>
              </w:rPr>
              <w:t>资质、业绩、荣誉及相关人员证明材料等资料原件</w:t>
            </w:r>
            <w:r w:rsidR="00E32D01" w:rsidRPr="007F7141">
              <w:rPr>
                <w:rFonts w:hAnsi="宋体" w:cs="宋体" w:hint="eastAsia"/>
                <w:sz w:val="24"/>
                <w:lang w:val="zh-CN"/>
              </w:rPr>
              <w:t>开标现场不再提供。</w:t>
            </w:r>
          </w:p>
          <w:p w:rsidR="001D357E" w:rsidRPr="001F254C" w:rsidRDefault="00E6072E" w:rsidP="00D21019">
            <w:pPr>
              <w:autoSpaceDE w:val="0"/>
              <w:autoSpaceDN w:val="0"/>
              <w:adjustRightInd w:val="0"/>
              <w:spacing w:line="360" w:lineRule="auto"/>
              <w:contextualSpacing/>
              <w:rPr>
                <w:rFonts w:asciiTheme="minorEastAsia" w:hAnsiTheme="minorEastAsia" w:cs="宋体"/>
                <w:bCs/>
                <w:sz w:val="24"/>
                <w:szCs w:val="24"/>
                <w:lang w:val="zh-CN"/>
              </w:rPr>
            </w:pPr>
            <w:r w:rsidRPr="007F7141">
              <w:rPr>
                <w:rFonts w:hAnsi="宋体" w:cs="宋体" w:hint="eastAsia"/>
                <w:sz w:val="24"/>
                <w:lang w:val="zh-CN"/>
              </w:rPr>
              <w:t>□否</w:t>
            </w:r>
            <w:r w:rsidR="00185ECD" w:rsidRPr="007F7141">
              <w:rPr>
                <w:rFonts w:hAnsi="宋体" w:cs="宋体" w:hint="eastAsia"/>
                <w:sz w:val="24"/>
                <w:lang w:val="zh-CN"/>
              </w:rPr>
              <w:t>。投标人投标时须提供纸质投标文件。投标人资质、业绩、荣誉及相关人员证明材料等资料原件根据招标文件要求提供。</w:t>
            </w:r>
          </w:p>
        </w:tc>
      </w:tr>
    </w:tbl>
    <w:p w:rsidR="00546002" w:rsidRDefault="00546002" w:rsidP="00F5138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546002" w:rsidRDefault="00546002" w:rsidP="00F5138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546002" w:rsidRDefault="00546002" w:rsidP="00F5138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546002" w:rsidRDefault="00546002" w:rsidP="00F5138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546002" w:rsidRDefault="00546002" w:rsidP="00F5138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546002" w:rsidRDefault="00546002" w:rsidP="00F5138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546002" w:rsidRDefault="00546002" w:rsidP="00F5138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216728" w:rsidRDefault="00216728" w:rsidP="00F5138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216728" w:rsidRDefault="00216728" w:rsidP="00F5138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546002" w:rsidRDefault="00546002" w:rsidP="00F5138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CC5CDE" w:rsidRDefault="00CC5CDE" w:rsidP="00CC5CDE">
      <w:pPr>
        <w:widowControl/>
        <w:jc w:val="left"/>
        <w:rPr>
          <w:rFonts w:asciiTheme="majorEastAsia" w:eastAsiaTheme="majorEastAsia" w:hAnsiTheme="majorEastAsia" w:cs="宋体"/>
          <w:b/>
          <w:kern w:val="0"/>
          <w:sz w:val="36"/>
          <w:szCs w:val="36"/>
        </w:rPr>
      </w:pPr>
    </w:p>
    <w:p w:rsidR="002C4E7F" w:rsidRDefault="002C4E7F" w:rsidP="00CC5CDE">
      <w:pPr>
        <w:widowControl/>
        <w:ind w:firstLineChars="850" w:firstLine="3072"/>
        <w:jc w:val="left"/>
        <w:rPr>
          <w:rFonts w:asciiTheme="majorEastAsia" w:eastAsiaTheme="majorEastAsia" w:hAnsiTheme="majorEastAsia" w:cs="宋体"/>
          <w:b/>
          <w:kern w:val="0"/>
          <w:sz w:val="36"/>
          <w:szCs w:val="36"/>
        </w:rPr>
      </w:pPr>
    </w:p>
    <w:p w:rsidR="00A74FDB" w:rsidRDefault="00A74FDB" w:rsidP="00CC5CDE">
      <w:pPr>
        <w:widowControl/>
        <w:ind w:firstLineChars="850" w:firstLine="3072"/>
        <w:jc w:val="left"/>
        <w:rPr>
          <w:rFonts w:asciiTheme="majorEastAsia" w:eastAsiaTheme="majorEastAsia" w:hAnsiTheme="majorEastAsia" w:cs="宋体"/>
          <w:b/>
          <w:kern w:val="0"/>
          <w:sz w:val="36"/>
          <w:szCs w:val="36"/>
        </w:rPr>
      </w:pPr>
    </w:p>
    <w:p w:rsidR="00F87998" w:rsidRDefault="00F87998" w:rsidP="00CC5CDE">
      <w:pPr>
        <w:widowControl/>
        <w:ind w:firstLineChars="850" w:firstLine="3072"/>
        <w:jc w:val="left"/>
        <w:rPr>
          <w:rFonts w:asciiTheme="majorEastAsia" w:eastAsiaTheme="majorEastAsia" w:hAnsiTheme="majorEastAsia" w:cs="宋体"/>
          <w:b/>
          <w:kern w:val="0"/>
          <w:sz w:val="36"/>
          <w:szCs w:val="36"/>
        </w:rPr>
      </w:pPr>
    </w:p>
    <w:p w:rsidR="00F51389" w:rsidRDefault="00F51389" w:rsidP="00CC5CDE">
      <w:pPr>
        <w:widowControl/>
        <w:ind w:firstLineChars="850" w:firstLine="3072"/>
        <w:jc w:val="left"/>
        <w:rPr>
          <w:rFonts w:asciiTheme="majorEastAsia" w:eastAsiaTheme="majorEastAsia" w:hAnsiTheme="majorEastAsia" w:cs="宋体"/>
          <w:b/>
          <w:kern w:val="0"/>
          <w:sz w:val="36"/>
          <w:szCs w:val="36"/>
        </w:rPr>
      </w:pPr>
      <w:r>
        <w:rPr>
          <w:rFonts w:asciiTheme="majorEastAsia" w:eastAsiaTheme="majorEastAsia" w:hAnsiTheme="majorEastAsia" w:cs="宋体" w:hint="eastAsia"/>
          <w:b/>
          <w:kern w:val="0"/>
          <w:sz w:val="36"/>
          <w:szCs w:val="36"/>
        </w:rPr>
        <w:lastRenderedPageBreak/>
        <w:t>第四章 投标人须知</w:t>
      </w:r>
    </w:p>
    <w:p w:rsidR="00F51389" w:rsidRDefault="00F51389" w:rsidP="00F51389">
      <w:pPr>
        <w:tabs>
          <w:tab w:val="left" w:pos="1260"/>
        </w:tabs>
        <w:autoSpaceDE w:val="0"/>
        <w:autoSpaceDN w:val="0"/>
        <w:adjustRightInd w:val="0"/>
        <w:spacing w:line="360" w:lineRule="auto"/>
        <w:contextualSpacing/>
        <w:jc w:val="center"/>
        <w:rPr>
          <w:rFonts w:asciiTheme="minorEastAsia" w:hAnsiTheme="minorEastAsia" w:cs="宋体"/>
          <w:b/>
          <w:kern w:val="0"/>
          <w:sz w:val="28"/>
          <w:szCs w:val="28"/>
        </w:rPr>
      </w:pPr>
    </w:p>
    <w:p w:rsidR="00F51389" w:rsidRPr="005B5BCB" w:rsidRDefault="00F51389" w:rsidP="00F51389">
      <w:pPr>
        <w:tabs>
          <w:tab w:val="left" w:pos="1260"/>
        </w:tabs>
        <w:autoSpaceDE w:val="0"/>
        <w:autoSpaceDN w:val="0"/>
        <w:adjustRightInd w:val="0"/>
        <w:spacing w:line="360" w:lineRule="auto"/>
        <w:contextualSpacing/>
        <w:jc w:val="center"/>
        <w:rPr>
          <w:rFonts w:asciiTheme="minorEastAsia" w:hAnsiTheme="minorEastAsia" w:cs="宋体"/>
          <w:b/>
          <w:kern w:val="0"/>
          <w:sz w:val="28"/>
          <w:szCs w:val="28"/>
        </w:rPr>
      </w:pPr>
      <w:r>
        <w:rPr>
          <w:rFonts w:asciiTheme="minorEastAsia" w:hAnsiTheme="minorEastAsia" w:cs="宋体" w:hint="eastAsia"/>
          <w:b/>
          <w:kern w:val="0"/>
          <w:sz w:val="28"/>
          <w:szCs w:val="28"/>
        </w:rPr>
        <w:t>一</w:t>
      </w:r>
      <w:r w:rsidRPr="005B5BCB">
        <w:rPr>
          <w:rFonts w:asciiTheme="minorEastAsia" w:hAnsiTheme="minorEastAsia" w:cs="宋体" w:hint="eastAsia"/>
          <w:b/>
          <w:kern w:val="0"/>
          <w:sz w:val="28"/>
          <w:szCs w:val="28"/>
        </w:rPr>
        <w:t>、概念释义</w:t>
      </w:r>
    </w:p>
    <w:p w:rsidR="00F51389" w:rsidRPr="009B2878" w:rsidRDefault="00F51389" w:rsidP="00F51389">
      <w:pPr>
        <w:autoSpaceDE w:val="0"/>
        <w:autoSpaceDN w:val="0"/>
        <w:spacing w:line="360" w:lineRule="auto"/>
        <w:contextualSpacing/>
        <w:rPr>
          <w:rFonts w:asciiTheme="minorEastAsia" w:hAnsiTheme="minorEastAsia" w:cs="宋体"/>
          <w:b/>
          <w:kern w:val="0"/>
          <w:sz w:val="24"/>
          <w:szCs w:val="24"/>
        </w:rPr>
      </w:pPr>
      <w:r w:rsidRPr="009B2878">
        <w:rPr>
          <w:rFonts w:asciiTheme="minorEastAsia" w:hAnsiTheme="minorEastAsia" w:cs="宋体" w:hint="eastAsia"/>
          <w:b/>
          <w:kern w:val="0"/>
          <w:sz w:val="24"/>
          <w:szCs w:val="24"/>
        </w:rPr>
        <w:t>1</w:t>
      </w:r>
      <w:r w:rsidRPr="009B2878">
        <w:rPr>
          <w:rFonts w:asciiTheme="minorEastAsia" w:hAnsiTheme="minorEastAsia" w:cs="宋体"/>
          <w:b/>
          <w:kern w:val="0"/>
          <w:sz w:val="24"/>
          <w:szCs w:val="24"/>
        </w:rPr>
        <w:t>.</w:t>
      </w:r>
      <w:r w:rsidRPr="009B2878">
        <w:rPr>
          <w:rFonts w:asciiTheme="minorEastAsia" w:hAnsiTheme="minorEastAsia" w:cs="宋体" w:hint="eastAsia"/>
          <w:b/>
          <w:kern w:val="0"/>
          <w:sz w:val="24"/>
          <w:szCs w:val="24"/>
        </w:rPr>
        <w:t>适用范围</w:t>
      </w:r>
    </w:p>
    <w:p w:rsidR="00F51389" w:rsidRPr="009B2878" w:rsidRDefault="00F51389" w:rsidP="00F51389">
      <w:pPr>
        <w:autoSpaceDE w:val="0"/>
        <w:autoSpaceDN w:val="0"/>
        <w:spacing w:line="360" w:lineRule="auto"/>
        <w:contextualSpacing/>
        <w:rPr>
          <w:rFonts w:asciiTheme="minorEastAsia" w:hAnsiTheme="minorEastAsia" w:cs="宋体"/>
          <w:kern w:val="0"/>
          <w:sz w:val="24"/>
          <w:szCs w:val="24"/>
        </w:rPr>
      </w:pPr>
      <w:r w:rsidRPr="009B2878">
        <w:rPr>
          <w:rFonts w:asciiTheme="minorEastAsia" w:hAnsiTheme="minorEastAsia" w:cs="宋体" w:hint="eastAsia"/>
          <w:kern w:val="0"/>
          <w:sz w:val="24"/>
          <w:szCs w:val="24"/>
        </w:rPr>
        <w:t>1.1本招标文件仅适用于本次</w:t>
      </w:r>
      <w:r w:rsidR="003D2A39">
        <w:rPr>
          <w:rFonts w:asciiTheme="minorEastAsia" w:hAnsiTheme="minorEastAsia" w:cs="宋体" w:hint="eastAsia"/>
          <w:kern w:val="0"/>
          <w:sz w:val="24"/>
          <w:szCs w:val="24"/>
        </w:rPr>
        <w:t>“</w:t>
      </w:r>
      <w:r w:rsidR="003D2A39" w:rsidRPr="009B2878">
        <w:rPr>
          <w:rFonts w:asciiTheme="minorEastAsia" w:hAnsiTheme="minorEastAsia" w:cs="宋体" w:hint="eastAsia"/>
          <w:kern w:val="0"/>
          <w:sz w:val="24"/>
          <w:szCs w:val="24"/>
        </w:rPr>
        <w:t>投标邀请</w:t>
      </w:r>
      <w:r w:rsidR="003D2A39">
        <w:rPr>
          <w:rFonts w:asciiTheme="minorEastAsia" w:hAnsiTheme="minorEastAsia" w:cs="宋体" w:hint="eastAsia"/>
          <w:kern w:val="0"/>
          <w:sz w:val="24"/>
          <w:szCs w:val="24"/>
        </w:rPr>
        <w:t>”</w:t>
      </w:r>
      <w:r w:rsidRPr="009B2878">
        <w:rPr>
          <w:rFonts w:asciiTheme="minorEastAsia" w:hAnsiTheme="minorEastAsia" w:cs="宋体" w:hint="eastAsia"/>
          <w:kern w:val="0"/>
          <w:sz w:val="24"/>
          <w:szCs w:val="24"/>
        </w:rPr>
        <w:t>中所述采购项目。</w:t>
      </w:r>
    </w:p>
    <w:p w:rsidR="00F51389" w:rsidRPr="009B2878" w:rsidRDefault="00F51389" w:rsidP="00F51389">
      <w:pPr>
        <w:autoSpaceDE w:val="0"/>
        <w:autoSpaceDN w:val="0"/>
        <w:spacing w:line="360" w:lineRule="auto"/>
        <w:contextualSpacing/>
        <w:rPr>
          <w:rFonts w:asciiTheme="minorEastAsia" w:hAnsiTheme="minorEastAsia" w:cs="宋体"/>
          <w:kern w:val="0"/>
          <w:sz w:val="24"/>
          <w:szCs w:val="24"/>
        </w:rPr>
      </w:pPr>
      <w:r w:rsidRPr="009B2878">
        <w:rPr>
          <w:rFonts w:asciiTheme="minorEastAsia" w:hAnsiTheme="minorEastAsia" w:cs="宋体" w:hint="eastAsia"/>
          <w:kern w:val="0"/>
          <w:sz w:val="24"/>
          <w:szCs w:val="24"/>
        </w:rPr>
        <w:t>1.2本招标文件解释权属于</w:t>
      </w:r>
      <w:r w:rsidR="003D2A39">
        <w:rPr>
          <w:rFonts w:asciiTheme="minorEastAsia" w:hAnsiTheme="minorEastAsia" w:cs="宋体" w:hint="eastAsia"/>
          <w:kern w:val="0"/>
          <w:sz w:val="24"/>
          <w:szCs w:val="24"/>
        </w:rPr>
        <w:t>“</w:t>
      </w:r>
      <w:r w:rsidR="003D2A39" w:rsidRPr="009B2878">
        <w:rPr>
          <w:rFonts w:asciiTheme="minorEastAsia" w:hAnsiTheme="minorEastAsia" w:cs="宋体" w:hint="eastAsia"/>
          <w:kern w:val="0"/>
          <w:sz w:val="24"/>
          <w:szCs w:val="24"/>
        </w:rPr>
        <w:t>投标邀请</w:t>
      </w:r>
      <w:r w:rsidR="003D2A39">
        <w:rPr>
          <w:rFonts w:asciiTheme="minorEastAsia" w:hAnsiTheme="minorEastAsia" w:cs="宋体" w:hint="eastAsia"/>
          <w:kern w:val="0"/>
          <w:sz w:val="24"/>
          <w:szCs w:val="24"/>
        </w:rPr>
        <w:t>”</w:t>
      </w:r>
      <w:r w:rsidRPr="009B2878">
        <w:rPr>
          <w:rFonts w:asciiTheme="minorEastAsia" w:hAnsiTheme="minorEastAsia" w:cs="宋体" w:hint="eastAsia"/>
          <w:kern w:val="0"/>
          <w:sz w:val="24"/>
          <w:szCs w:val="24"/>
        </w:rPr>
        <w:t>所述的采购人。</w:t>
      </w:r>
    </w:p>
    <w:p w:rsidR="00F51389" w:rsidRPr="009B2878" w:rsidRDefault="00F51389" w:rsidP="00F51389">
      <w:pPr>
        <w:autoSpaceDE w:val="0"/>
        <w:autoSpaceDN w:val="0"/>
        <w:spacing w:line="360" w:lineRule="auto"/>
        <w:contextualSpacing/>
        <w:rPr>
          <w:rFonts w:asciiTheme="minorEastAsia" w:hAnsiTheme="minorEastAsia" w:cs="宋体"/>
          <w:b/>
          <w:kern w:val="0"/>
          <w:sz w:val="24"/>
          <w:szCs w:val="24"/>
        </w:rPr>
      </w:pPr>
      <w:r w:rsidRPr="009B2878">
        <w:rPr>
          <w:rFonts w:asciiTheme="minorEastAsia" w:hAnsiTheme="minorEastAsia" w:cs="宋体"/>
          <w:b/>
          <w:kern w:val="0"/>
          <w:sz w:val="24"/>
          <w:szCs w:val="24"/>
        </w:rPr>
        <w:t>2.</w:t>
      </w:r>
      <w:r w:rsidRPr="009B2878">
        <w:rPr>
          <w:rFonts w:asciiTheme="minorEastAsia" w:hAnsiTheme="minorEastAsia" w:cs="宋体" w:hint="eastAsia"/>
          <w:b/>
          <w:kern w:val="0"/>
          <w:sz w:val="24"/>
          <w:szCs w:val="24"/>
        </w:rPr>
        <w:t>定义</w:t>
      </w:r>
    </w:p>
    <w:p w:rsidR="00F51389" w:rsidRPr="005B5BCB" w:rsidRDefault="00F51389" w:rsidP="00F51389">
      <w:pPr>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2.1“采购项目”：</w:t>
      </w:r>
      <w:r w:rsidR="00082C6E">
        <w:rPr>
          <w:rFonts w:asciiTheme="minorEastAsia" w:hAnsiTheme="minorEastAsia" w:cs="宋体" w:hint="eastAsia"/>
          <w:kern w:val="0"/>
          <w:sz w:val="24"/>
          <w:szCs w:val="24"/>
        </w:rPr>
        <w:t>“</w:t>
      </w:r>
      <w:r w:rsidR="00082C6E" w:rsidRPr="005B5BCB">
        <w:rPr>
          <w:rFonts w:asciiTheme="minorEastAsia" w:hAnsiTheme="minorEastAsia" w:cs="宋体" w:hint="eastAsia"/>
          <w:kern w:val="0"/>
          <w:sz w:val="24"/>
          <w:szCs w:val="24"/>
        </w:rPr>
        <w:t>投标人须知前附表</w:t>
      </w:r>
      <w:r w:rsidR="00082C6E">
        <w:rPr>
          <w:rFonts w:asciiTheme="minorEastAsia" w:hAnsiTheme="minorEastAsia" w:cs="宋体" w:hint="eastAsia"/>
          <w:kern w:val="0"/>
          <w:sz w:val="24"/>
          <w:szCs w:val="24"/>
        </w:rPr>
        <w:t>”</w:t>
      </w:r>
      <w:r w:rsidRPr="005B5BCB">
        <w:rPr>
          <w:rFonts w:asciiTheme="minorEastAsia" w:hAnsiTheme="minorEastAsia" w:cs="宋体" w:hint="eastAsia"/>
          <w:kern w:val="0"/>
          <w:sz w:val="24"/>
          <w:szCs w:val="24"/>
        </w:rPr>
        <w:t>中所述的采购项目。</w:t>
      </w:r>
    </w:p>
    <w:p w:rsidR="00F51389" w:rsidRPr="005B5BCB" w:rsidRDefault="00F51389" w:rsidP="00F51389">
      <w:pPr>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2.2“招标人”：</w:t>
      </w:r>
      <w:r w:rsidR="00082C6E">
        <w:rPr>
          <w:rFonts w:asciiTheme="minorEastAsia" w:hAnsiTheme="minorEastAsia" w:cs="宋体" w:hint="eastAsia"/>
          <w:kern w:val="0"/>
          <w:sz w:val="24"/>
          <w:szCs w:val="24"/>
        </w:rPr>
        <w:t>“</w:t>
      </w:r>
      <w:r w:rsidR="00082C6E" w:rsidRPr="005B5BCB">
        <w:rPr>
          <w:rFonts w:asciiTheme="minorEastAsia" w:hAnsiTheme="minorEastAsia" w:cs="宋体" w:hint="eastAsia"/>
          <w:kern w:val="0"/>
          <w:sz w:val="24"/>
          <w:szCs w:val="24"/>
        </w:rPr>
        <w:t>投标人须知前附表</w:t>
      </w:r>
      <w:r w:rsidR="00082C6E">
        <w:rPr>
          <w:rFonts w:asciiTheme="minorEastAsia" w:hAnsiTheme="minorEastAsia" w:cs="宋体" w:hint="eastAsia"/>
          <w:kern w:val="0"/>
          <w:sz w:val="24"/>
          <w:szCs w:val="24"/>
        </w:rPr>
        <w:t>”</w:t>
      </w:r>
      <w:r w:rsidRPr="005B5BCB">
        <w:rPr>
          <w:rFonts w:asciiTheme="minorEastAsia" w:hAnsiTheme="minorEastAsia" w:cs="宋体" w:hint="eastAsia"/>
          <w:kern w:val="0"/>
          <w:sz w:val="24"/>
          <w:szCs w:val="24"/>
        </w:rPr>
        <w:t>中所述的组织本次招标的代理机构和采购人。</w:t>
      </w:r>
    </w:p>
    <w:p w:rsidR="00F51389" w:rsidRPr="005B5BCB" w:rsidRDefault="00F51389" w:rsidP="00F51389">
      <w:pPr>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2.3“采购人”：是指依法进行政府采购的国家机关、事业单位、团体组织。采购人名称、地址、电话、联系人见</w:t>
      </w:r>
      <w:r w:rsidR="008C380D">
        <w:rPr>
          <w:rFonts w:asciiTheme="minorEastAsia" w:hAnsiTheme="minorEastAsia" w:cs="宋体" w:hint="eastAsia"/>
          <w:kern w:val="0"/>
          <w:sz w:val="24"/>
          <w:szCs w:val="24"/>
        </w:rPr>
        <w:t>“</w:t>
      </w:r>
      <w:r w:rsidR="008C380D" w:rsidRPr="005B5BCB">
        <w:rPr>
          <w:rFonts w:asciiTheme="minorEastAsia" w:hAnsiTheme="minorEastAsia" w:cs="宋体" w:hint="eastAsia"/>
          <w:kern w:val="0"/>
          <w:sz w:val="24"/>
          <w:szCs w:val="24"/>
        </w:rPr>
        <w:t>投标人须知前附表</w:t>
      </w:r>
      <w:r w:rsidR="008C380D">
        <w:rPr>
          <w:rFonts w:asciiTheme="minorEastAsia" w:hAnsiTheme="minorEastAsia" w:cs="宋体" w:hint="eastAsia"/>
          <w:kern w:val="0"/>
          <w:sz w:val="24"/>
          <w:szCs w:val="24"/>
        </w:rPr>
        <w:t>”</w:t>
      </w:r>
      <w:r w:rsidRPr="005B5BCB">
        <w:rPr>
          <w:rFonts w:asciiTheme="minorEastAsia" w:hAnsiTheme="minorEastAsia" w:cs="宋体" w:hint="eastAsia"/>
          <w:kern w:val="0"/>
          <w:sz w:val="24"/>
          <w:szCs w:val="24"/>
        </w:rPr>
        <w:t>。</w:t>
      </w:r>
    </w:p>
    <w:p w:rsidR="00F51389" w:rsidRPr="005B5BCB" w:rsidRDefault="00F51389" w:rsidP="00F51389">
      <w:pPr>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2.4“代理机构”：接受采购人委托，代理采购项目的采购代理机构。代理机构名称、地址、电话、联系人见</w:t>
      </w:r>
      <w:r w:rsidR="00540AEB">
        <w:rPr>
          <w:rFonts w:asciiTheme="minorEastAsia" w:hAnsiTheme="minorEastAsia" w:cs="宋体" w:hint="eastAsia"/>
          <w:kern w:val="0"/>
          <w:sz w:val="24"/>
          <w:szCs w:val="24"/>
        </w:rPr>
        <w:t>“</w:t>
      </w:r>
      <w:r w:rsidR="00540AEB" w:rsidRPr="005B5BCB">
        <w:rPr>
          <w:rFonts w:asciiTheme="minorEastAsia" w:hAnsiTheme="minorEastAsia" w:cs="宋体" w:hint="eastAsia"/>
          <w:kern w:val="0"/>
          <w:sz w:val="24"/>
          <w:szCs w:val="24"/>
        </w:rPr>
        <w:t>投标人须知前附表</w:t>
      </w:r>
      <w:r w:rsidR="00540AEB">
        <w:rPr>
          <w:rFonts w:asciiTheme="minorEastAsia" w:hAnsiTheme="minorEastAsia" w:cs="宋体" w:hint="eastAsia"/>
          <w:kern w:val="0"/>
          <w:sz w:val="24"/>
          <w:szCs w:val="24"/>
        </w:rPr>
        <w:t>”</w:t>
      </w:r>
      <w:r w:rsidRPr="005B5BCB">
        <w:rPr>
          <w:rFonts w:asciiTheme="minorEastAsia" w:hAnsiTheme="minorEastAsia" w:cs="宋体" w:hint="eastAsia"/>
          <w:kern w:val="0"/>
          <w:sz w:val="24"/>
          <w:szCs w:val="24"/>
        </w:rPr>
        <w:t>。</w:t>
      </w:r>
    </w:p>
    <w:p w:rsidR="00F51389" w:rsidRPr="005B5BCB" w:rsidRDefault="00F51389" w:rsidP="00F51389">
      <w:pPr>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sz w:val="24"/>
          <w:szCs w:val="24"/>
        </w:rPr>
        <w:t>采购代理机构及其分支机构不得在所代理的采购项目中投标或者代理投标</w:t>
      </w:r>
      <w:r w:rsidRPr="005B5BCB">
        <w:rPr>
          <w:rFonts w:asciiTheme="minorEastAsia" w:hAnsiTheme="minorEastAsia" w:cs="宋体" w:hint="eastAsia"/>
          <w:kern w:val="0"/>
          <w:sz w:val="24"/>
          <w:szCs w:val="24"/>
        </w:rPr>
        <w:t>，不得为所代理的采购项目的投标人参加本项目提供投标咨询。</w:t>
      </w:r>
    </w:p>
    <w:p w:rsidR="00F51389" w:rsidRPr="005B5BCB" w:rsidRDefault="00F51389" w:rsidP="00F51389">
      <w:pPr>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2.5 “潜在投标人”指符合《中华人民共和国政府采购法》及相关法律法规和本招标文件的各项规定，</w:t>
      </w:r>
      <w:proofErr w:type="gramStart"/>
      <w:r w:rsidRPr="005B5BCB">
        <w:rPr>
          <w:rFonts w:asciiTheme="minorEastAsia" w:hAnsiTheme="minorEastAsia" w:cs="宋体" w:hint="eastAsia"/>
          <w:kern w:val="0"/>
          <w:sz w:val="24"/>
          <w:szCs w:val="24"/>
        </w:rPr>
        <w:t>且按照</w:t>
      </w:r>
      <w:proofErr w:type="gramEnd"/>
      <w:r w:rsidRPr="005B5BCB">
        <w:rPr>
          <w:rFonts w:asciiTheme="minorEastAsia" w:hAnsiTheme="minorEastAsia" w:cs="宋体" w:hint="eastAsia"/>
          <w:kern w:val="0"/>
          <w:sz w:val="24"/>
          <w:szCs w:val="24"/>
        </w:rPr>
        <w:t>本项目招标公告及招标文件规定的方式获取招标文件的法人、其他组织或者自然人。</w:t>
      </w:r>
    </w:p>
    <w:p w:rsidR="00F51389" w:rsidRPr="005B5BCB" w:rsidRDefault="00F51389" w:rsidP="00F51389">
      <w:pPr>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2.6“投标人”：是指符合《中华人民共和国政府采购法》及相关法律法规和本招标文件的各项规定，响应招标、参加投标竞争，从招标人处按规定获取招标文件，并按照招标文件要求向招标人提交投标文件的法人、其他组织或者自然人。</w:t>
      </w:r>
    </w:p>
    <w:p w:rsidR="00F51389" w:rsidRPr="005B5BCB" w:rsidRDefault="00F51389" w:rsidP="00F51389">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2.7“节能产品”或者“环保产品”：财政部发布的《节能产品政府采购清单》或者《环境标志产品政府采购清单》的产品。</w:t>
      </w:r>
    </w:p>
    <w:p w:rsidR="00F51389" w:rsidRPr="005B5BCB" w:rsidRDefault="00F51389" w:rsidP="00F51389">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2.8“进口产品”：是指通过中国海关报关验放进入中国境内且产自关境外的产品，包括已经进入中国境内的进口产品。详见《</w:t>
      </w:r>
      <w:r w:rsidRPr="005B5BCB">
        <w:rPr>
          <w:rFonts w:asciiTheme="minorEastAsia" w:hAnsiTheme="minorEastAsia" w:cs="宋体"/>
          <w:kern w:val="0"/>
          <w:sz w:val="24"/>
          <w:szCs w:val="24"/>
        </w:rPr>
        <w:t>关于政府采购进口产品管理有关问题的通知</w:t>
      </w:r>
      <w:r w:rsidRPr="005B5BCB">
        <w:rPr>
          <w:rFonts w:asciiTheme="minorEastAsia" w:hAnsiTheme="minorEastAsia" w:cs="宋体" w:hint="eastAsia"/>
          <w:kern w:val="0"/>
          <w:sz w:val="24"/>
          <w:szCs w:val="24"/>
        </w:rPr>
        <w:t>》(财库[2007]119号)、《关于政府采购进口产品管理有关问题的通知》（财办库</w:t>
      </w:r>
      <w:r w:rsidRPr="005B5BCB">
        <w:rPr>
          <w:rFonts w:asciiTheme="minorEastAsia" w:hAnsiTheme="minorEastAsia" w:cs="宋体" w:hint="eastAsia"/>
          <w:kern w:val="0"/>
          <w:sz w:val="24"/>
          <w:szCs w:val="24"/>
        </w:rPr>
        <w:lastRenderedPageBreak/>
        <w:t>［</w:t>
      </w:r>
      <w:r w:rsidRPr="005B5BCB">
        <w:rPr>
          <w:rFonts w:asciiTheme="minorEastAsia" w:hAnsiTheme="minorEastAsia" w:cs="宋体"/>
          <w:kern w:val="0"/>
          <w:sz w:val="24"/>
          <w:szCs w:val="24"/>
        </w:rPr>
        <w:t>2008</w:t>
      </w:r>
      <w:r w:rsidRPr="005B5BCB">
        <w:rPr>
          <w:rFonts w:asciiTheme="minorEastAsia" w:hAnsiTheme="minorEastAsia" w:cs="宋体" w:hint="eastAsia"/>
          <w:kern w:val="0"/>
          <w:sz w:val="24"/>
          <w:szCs w:val="24"/>
        </w:rPr>
        <w:t>］</w:t>
      </w:r>
      <w:r w:rsidRPr="005B5BCB">
        <w:rPr>
          <w:rFonts w:asciiTheme="minorEastAsia" w:hAnsiTheme="minorEastAsia" w:cs="宋体"/>
          <w:kern w:val="0"/>
          <w:sz w:val="24"/>
          <w:szCs w:val="24"/>
        </w:rPr>
        <w:t xml:space="preserve">248 </w:t>
      </w:r>
      <w:r w:rsidRPr="005B5BCB">
        <w:rPr>
          <w:rFonts w:asciiTheme="minorEastAsia" w:hAnsiTheme="minorEastAsia" w:cs="宋体" w:hint="eastAsia"/>
          <w:kern w:val="0"/>
          <w:sz w:val="24"/>
          <w:szCs w:val="24"/>
        </w:rPr>
        <w:t>号）。</w:t>
      </w:r>
    </w:p>
    <w:p w:rsidR="00F51389" w:rsidRPr="005B5BCB" w:rsidRDefault="00F51389" w:rsidP="00F51389">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 xml:space="preserve">2.8.1 </w:t>
      </w:r>
      <w:r w:rsidRPr="005B5BCB">
        <w:rPr>
          <w:rFonts w:asciiTheme="minorEastAsia" w:hAnsiTheme="minorEastAsia" w:cs="宋体"/>
          <w:kern w:val="0"/>
          <w:sz w:val="24"/>
          <w:szCs w:val="24"/>
        </w:rPr>
        <w:t>招标文件列明不允许或未列明允许进口产品参加投标的，均视为拒绝进口产品参加投标。</w:t>
      </w:r>
    </w:p>
    <w:p w:rsidR="00F51389" w:rsidRDefault="00F51389" w:rsidP="00F51389">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 xml:space="preserve">2.8.2 </w:t>
      </w:r>
      <w:r w:rsidRPr="005B5BCB">
        <w:rPr>
          <w:rFonts w:asciiTheme="minorEastAsia" w:hAnsiTheme="minorEastAsia" w:cs="宋体"/>
          <w:kern w:val="0"/>
          <w:sz w:val="24"/>
          <w:szCs w:val="24"/>
        </w:rPr>
        <w:t>如</w:t>
      </w:r>
      <w:r w:rsidRPr="005B5BCB">
        <w:rPr>
          <w:rFonts w:asciiTheme="minorEastAsia" w:hAnsiTheme="minorEastAsia" w:cs="宋体" w:hint="eastAsia"/>
          <w:kern w:val="0"/>
          <w:sz w:val="24"/>
          <w:szCs w:val="24"/>
        </w:rPr>
        <w:t>招标</w:t>
      </w:r>
      <w:r w:rsidRPr="005B5BCB">
        <w:rPr>
          <w:rFonts w:asciiTheme="minorEastAsia" w:hAnsiTheme="minorEastAsia" w:cs="宋体"/>
          <w:kern w:val="0"/>
          <w:sz w:val="24"/>
          <w:szCs w:val="24"/>
        </w:rPr>
        <w:t>文件中已说明，经财政部门审核同意，允许部分或全部产品采购进口产品，投标人既可提供本国产品，也可以提供进口产品。</w:t>
      </w:r>
    </w:p>
    <w:p w:rsidR="00F51389" w:rsidRPr="005B5BCB" w:rsidRDefault="00F51389" w:rsidP="00F51389">
      <w:pPr>
        <w:spacing w:line="360" w:lineRule="auto"/>
        <w:contextualSpacing/>
        <w:mirrorIndents/>
        <w:rPr>
          <w:rFonts w:asciiTheme="minorEastAsia" w:hAnsiTheme="minorEastAsia" w:cs="宋体"/>
          <w:kern w:val="0"/>
          <w:sz w:val="24"/>
          <w:szCs w:val="24"/>
        </w:rPr>
      </w:pPr>
      <w:r>
        <w:rPr>
          <w:rFonts w:asciiTheme="minorEastAsia" w:hAnsiTheme="minorEastAsia" w:cs="宋体" w:hint="eastAsia"/>
          <w:kern w:val="0"/>
          <w:sz w:val="24"/>
          <w:szCs w:val="24"/>
        </w:rPr>
        <w:t xml:space="preserve">2.9 </w:t>
      </w:r>
      <w:r w:rsidRPr="0098125A">
        <w:rPr>
          <w:rFonts w:asciiTheme="minorEastAsia" w:hAnsiTheme="minorEastAsia" w:cs="宋体" w:hint="eastAsia"/>
          <w:kern w:val="0"/>
          <w:sz w:val="24"/>
          <w:szCs w:val="24"/>
        </w:rPr>
        <w:t>招标文件中凡标有“★”的条款均系实质性要求条款。</w:t>
      </w:r>
    </w:p>
    <w:p w:rsidR="00F51389" w:rsidRPr="005B5BCB" w:rsidRDefault="00F51389" w:rsidP="00F51389">
      <w:pPr>
        <w:autoSpaceDE w:val="0"/>
        <w:autoSpaceDN w:val="0"/>
        <w:spacing w:line="360" w:lineRule="auto"/>
        <w:contextualSpacing/>
        <w:mirrorIndents/>
        <w:rPr>
          <w:rFonts w:asciiTheme="minorEastAsia" w:hAnsiTheme="minorEastAsia" w:cs="宋体"/>
          <w:b/>
          <w:kern w:val="0"/>
          <w:sz w:val="24"/>
          <w:szCs w:val="24"/>
        </w:rPr>
      </w:pPr>
      <w:r w:rsidRPr="005B5BCB">
        <w:rPr>
          <w:rFonts w:asciiTheme="minorEastAsia" w:hAnsiTheme="minorEastAsia" w:cs="宋体" w:hint="eastAsia"/>
          <w:b/>
          <w:kern w:val="0"/>
          <w:sz w:val="24"/>
          <w:szCs w:val="24"/>
        </w:rPr>
        <w:t>3.合格的投标人</w:t>
      </w:r>
    </w:p>
    <w:p w:rsidR="00F51389" w:rsidRPr="005B5BCB" w:rsidRDefault="00F51389" w:rsidP="00F51389">
      <w:pPr>
        <w:pStyle w:val="10"/>
        <w:numPr>
          <w:ilvl w:val="0"/>
          <w:numId w:val="0"/>
        </w:numPr>
        <w:tabs>
          <w:tab w:val="left" w:pos="0"/>
        </w:tabs>
        <w:adjustRightInd/>
        <w:spacing w:line="360" w:lineRule="auto"/>
        <w:contextualSpacing/>
        <w:mirrorIndents/>
        <w:rPr>
          <w:rFonts w:asciiTheme="minorEastAsia" w:eastAsiaTheme="minorEastAsia" w:hAnsiTheme="minorEastAsia" w:cs="宋体"/>
          <w:sz w:val="24"/>
          <w:szCs w:val="24"/>
        </w:rPr>
      </w:pPr>
      <w:r w:rsidRPr="005B5BCB">
        <w:rPr>
          <w:rFonts w:asciiTheme="minorEastAsia" w:eastAsiaTheme="minorEastAsia" w:hAnsiTheme="minorEastAsia" w:cs="宋体" w:hint="eastAsia"/>
          <w:sz w:val="24"/>
          <w:szCs w:val="24"/>
        </w:rPr>
        <w:t>3.1在中华人民共和国境内注册，具有本项目生产、制造、供应或实施能力，符合、承认并承诺履行本招标文件各项规定的法人、其他组织或者自然人。</w:t>
      </w:r>
    </w:p>
    <w:p w:rsidR="00F51389" w:rsidRPr="005B5BCB" w:rsidRDefault="00F51389" w:rsidP="00F51389">
      <w:pPr>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kern w:val="0"/>
          <w:sz w:val="24"/>
          <w:szCs w:val="24"/>
        </w:rPr>
        <w:t>3.</w:t>
      </w:r>
      <w:r w:rsidRPr="005B5BCB">
        <w:rPr>
          <w:rFonts w:asciiTheme="minorEastAsia" w:hAnsiTheme="minorEastAsia" w:cs="宋体" w:hint="eastAsia"/>
          <w:kern w:val="0"/>
          <w:sz w:val="24"/>
          <w:szCs w:val="24"/>
        </w:rPr>
        <w:t>2</w:t>
      </w:r>
      <w:r w:rsidRPr="005B5BCB">
        <w:rPr>
          <w:rFonts w:asciiTheme="minorEastAsia" w:hAnsiTheme="minorEastAsia" w:cs="宋体"/>
          <w:kern w:val="0"/>
          <w:sz w:val="24"/>
          <w:szCs w:val="24"/>
        </w:rPr>
        <w:t xml:space="preserve"> </w:t>
      </w:r>
      <w:r w:rsidRPr="005B5BCB">
        <w:rPr>
          <w:rFonts w:asciiTheme="minorEastAsia" w:hAnsiTheme="minorEastAsia" w:cs="宋体" w:hint="eastAsia"/>
          <w:kern w:val="0"/>
          <w:sz w:val="24"/>
          <w:szCs w:val="24"/>
        </w:rPr>
        <w:t>符合本项目</w:t>
      </w:r>
      <w:r w:rsidR="00AA0FE4">
        <w:rPr>
          <w:rFonts w:asciiTheme="minorEastAsia" w:hAnsiTheme="minorEastAsia" w:cs="宋体" w:hint="eastAsia"/>
          <w:kern w:val="0"/>
          <w:sz w:val="24"/>
          <w:szCs w:val="24"/>
        </w:rPr>
        <w:t>“</w:t>
      </w:r>
      <w:r w:rsidR="00AA0FE4" w:rsidRPr="005B5BCB">
        <w:rPr>
          <w:rFonts w:asciiTheme="minorEastAsia" w:hAnsiTheme="minorEastAsia" w:cs="宋体" w:hint="eastAsia"/>
          <w:kern w:val="0"/>
          <w:sz w:val="24"/>
          <w:szCs w:val="24"/>
        </w:rPr>
        <w:t>投标邀请</w:t>
      </w:r>
      <w:r w:rsidR="00AA0FE4">
        <w:rPr>
          <w:rFonts w:asciiTheme="minorEastAsia" w:hAnsiTheme="minorEastAsia" w:cs="宋体" w:hint="eastAsia"/>
          <w:kern w:val="0"/>
          <w:sz w:val="24"/>
          <w:szCs w:val="24"/>
        </w:rPr>
        <w:t>”</w:t>
      </w:r>
      <w:r w:rsidRPr="005B5BCB">
        <w:rPr>
          <w:rFonts w:asciiTheme="minorEastAsia" w:hAnsiTheme="minorEastAsia" w:cs="宋体" w:hint="eastAsia"/>
          <w:kern w:val="0"/>
          <w:sz w:val="24"/>
          <w:szCs w:val="24"/>
        </w:rPr>
        <w:t>和</w:t>
      </w:r>
      <w:r w:rsidR="00AA0FE4">
        <w:rPr>
          <w:rFonts w:asciiTheme="minorEastAsia" w:hAnsiTheme="minorEastAsia" w:cs="宋体" w:hint="eastAsia"/>
          <w:kern w:val="0"/>
          <w:sz w:val="24"/>
          <w:szCs w:val="24"/>
        </w:rPr>
        <w:t>“</w:t>
      </w:r>
      <w:r w:rsidR="00AA0FE4" w:rsidRPr="005B5BCB">
        <w:rPr>
          <w:rFonts w:asciiTheme="minorEastAsia" w:hAnsiTheme="minorEastAsia" w:cs="宋体" w:hint="eastAsia"/>
          <w:kern w:val="0"/>
          <w:sz w:val="24"/>
          <w:szCs w:val="24"/>
        </w:rPr>
        <w:t>投标人须知前附表</w:t>
      </w:r>
      <w:r w:rsidR="00AA0FE4">
        <w:rPr>
          <w:rFonts w:asciiTheme="minorEastAsia" w:hAnsiTheme="minorEastAsia" w:cs="宋体" w:hint="eastAsia"/>
          <w:kern w:val="0"/>
          <w:sz w:val="24"/>
          <w:szCs w:val="24"/>
        </w:rPr>
        <w:t>”</w:t>
      </w:r>
      <w:r w:rsidRPr="005B5BCB">
        <w:rPr>
          <w:rFonts w:asciiTheme="minorEastAsia" w:hAnsiTheme="minorEastAsia" w:cs="宋体" w:hint="eastAsia"/>
          <w:kern w:val="0"/>
          <w:sz w:val="24"/>
          <w:szCs w:val="24"/>
        </w:rPr>
        <w:t>中规定的合格投标人所必须具备的条件。</w:t>
      </w:r>
    </w:p>
    <w:p w:rsidR="00F51389" w:rsidRDefault="00F51389" w:rsidP="00F51389">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kern w:val="0"/>
          <w:sz w:val="24"/>
          <w:szCs w:val="24"/>
        </w:rPr>
        <w:t>3.</w:t>
      </w:r>
      <w:r w:rsidRPr="005B5BCB">
        <w:rPr>
          <w:rFonts w:asciiTheme="minorEastAsia" w:hAnsiTheme="minorEastAsia" w:cs="宋体" w:hint="eastAsia"/>
          <w:kern w:val="0"/>
          <w:sz w:val="24"/>
          <w:szCs w:val="24"/>
        </w:rPr>
        <w:t>3</w:t>
      </w:r>
      <w:r w:rsidRPr="005B5BCB">
        <w:rPr>
          <w:rFonts w:asciiTheme="minorEastAsia" w:hAnsiTheme="minorEastAsia" w:cs="宋体"/>
          <w:kern w:val="0"/>
          <w:sz w:val="24"/>
          <w:szCs w:val="24"/>
        </w:rPr>
        <w:t xml:space="preserve"> </w:t>
      </w:r>
      <w:r w:rsidRPr="005B5BCB">
        <w:rPr>
          <w:rFonts w:asciiTheme="minorEastAsia" w:hAnsiTheme="minorEastAsia" w:cs="宋体" w:hint="eastAsia"/>
          <w:kern w:val="0"/>
          <w:sz w:val="24"/>
          <w:szCs w:val="24"/>
        </w:rPr>
        <w:t>政府采购活动中查询及使用投标人信用记录的具体要求为：投标人未被列入失信被执行人、重大税收违法案件当事人名单、</w:t>
      </w:r>
      <w:r w:rsidRPr="002424A4">
        <w:rPr>
          <w:rFonts w:asciiTheme="minorEastAsia" w:hAnsiTheme="minorEastAsia" w:cs="仿宋_GB2312"/>
          <w:color w:val="000000"/>
          <w:sz w:val="24"/>
          <w:szCs w:val="24"/>
          <w:shd w:val="clear" w:color="auto" w:fill="FFFFFF"/>
        </w:rPr>
        <w:t>政府采购严重违法失信名单</w:t>
      </w:r>
      <w:r>
        <w:rPr>
          <w:rFonts w:asciiTheme="minorEastAsia" w:hAnsiTheme="minorEastAsia" w:cs="仿宋_GB2312" w:hint="eastAsia"/>
          <w:color w:val="000000"/>
          <w:sz w:val="24"/>
          <w:szCs w:val="24"/>
          <w:shd w:val="clear" w:color="auto" w:fill="FFFFFF"/>
        </w:rPr>
        <w:t>、</w:t>
      </w:r>
      <w:r w:rsidRPr="005B5BCB">
        <w:rPr>
          <w:rFonts w:asciiTheme="minorEastAsia" w:hAnsiTheme="minorEastAsia" w:cs="宋体" w:hint="eastAsia"/>
          <w:kern w:val="0"/>
          <w:sz w:val="24"/>
          <w:szCs w:val="24"/>
        </w:rPr>
        <w:t>政府采购严重违法失信行为记录名单（联合体形式投标的，联合体成员存在不良信用记录，视同联合体存在不良信用记录）。</w:t>
      </w:r>
    </w:p>
    <w:p w:rsidR="00F51389" w:rsidRPr="005B5BCB" w:rsidRDefault="00F51389" w:rsidP="00F51389">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（1）查询渠道：“信用中国”网站（</w:t>
      </w:r>
      <w:r w:rsidRPr="005B5BCB">
        <w:rPr>
          <w:rFonts w:asciiTheme="minorEastAsia" w:hAnsiTheme="minorEastAsia" w:cs="宋体"/>
          <w:kern w:val="0"/>
          <w:sz w:val="24"/>
          <w:szCs w:val="24"/>
        </w:rPr>
        <w:t>www.creditchina.gov.cn</w:t>
      </w:r>
      <w:r w:rsidRPr="005B5BCB">
        <w:rPr>
          <w:rFonts w:asciiTheme="minorEastAsia" w:hAnsiTheme="minorEastAsia" w:cs="宋体" w:hint="eastAsia"/>
          <w:kern w:val="0"/>
          <w:sz w:val="24"/>
          <w:szCs w:val="24"/>
        </w:rPr>
        <w:t>）和</w:t>
      </w:r>
      <w:r w:rsidR="00436C3E">
        <w:rPr>
          <w:rFonts w:asciiTheme="minorEastAsia" w:hAnsiTheme="minorEastAsia" w:cs="宋体" w:hint="eastAsia"/>
          <w:kern w:val="0"/>
          <w:sz w:val="24"/>
          <w:szCs w:val="24"/>
        </w:rPr>
        <w:t>“</w:t>
      </w:r>
      <w:r w:rsidR="00436C3E" w:rsidRPr="005B5BCB">
        <w:rPr>
          <w:rFonts w:asciiTheme="minorEastAsia" w:hAnsiTheme="minorEastAsia" w:cs="宋体" w:hint="eastAsia"/>
          <w:kern w:val="0"/>
          <w:sz w:val="24"/>
          <w:szCs w:val="24"/>
        </w:rPr>
        <w:t>中国政府采购网</w:t>
      </w:r>
      <w:r w:rsidR="00436C3E">
        <w:rPr>
          <w:rFonts w:asciiTheme="minorEastAsia" w:hAnsiTheme="minorEastAsia" w:cs="宋体" w:hint="eastAsia"/>
          <w:kern w:val="0"/>
          <w:sz w:val="24"/>
          <w:szCs w:val="24"/>
        </w:rPr>
        <w:t>”</w:t>
      </w:r>
      <w:r w:rsidRPr="005B5BCB">
        <w:rPr>
          <w:rFonts w:asciiTheme="minorEastAsia" w:hAnsiTheme="minorEastAsia" w:cs="宋体" w:hint="eastAsia"/>
          <w:kern w:val="0"/>
          <w:sz w:val="24"/>
          <w:szCs w:val="24"/>
        </w:rPr>
        <w:t>（</w:t>
      </w:r>
      <w:r w:rsidRPr="005B5BCB">
        <w:rPr>
          <w:rFonts w:asciiTheme="minorEastAsia" w:hAnsiTheme="minorEastAsia" w:cs="宋体"/>
          <w:kern w:val="0"/>
          <w:sz w:val="24"/>
          <w:szCs w:val="24"/>
        </w:rPr>
        <w:t>www.ccgp.gov.cn</w:t>
      </w:r>
      <w:r w:rsidRPr="005B5BCB">
        <w:rPr>
          <w:rFonts w:asciiTheme="minorEastAsia" w:hAnsiTheme="minorEastAsia" w:cs="宋体" w:hint="eastAsia"/>
          <w:kern w:val="0"/>
          <w:sz w:val="24"/>
          <w:szCs w:val="24"/>
        </w:rPr>
        <w:t>）；</w:t>
      </w:r>
    </w:p>
    <w:p w:rsidR="00F51389" w:rsidRPr="005B5BCB" w:rsidRDefault="00F51389" w:rsidP="00F51389">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（2）截止时间：同投标截止时间；</w:t>
      </w:r>
    </w:p>
    <w:p w:rsidR="00F51389" w:rsidRPr="005B5BCB" w:rsidRDefault="00F51389" w:rsidP="00F51389">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（3）信用信息查询记录和证据留存具体方式：经采购人确认的查询结果网页截图作为查询记录和证据，与其他采购文件一并保存；</w:t>
      </w:r>
    </w:p>
    <w:p w:rsidR="00F51389" w:rsidRPr="005B5BCB" w:rsidRDefault="00F51389" w:rsidP="00F51389">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（4）信用信息的使用原则：经采购人认定的被列入失信被执行人、重大税收违法案件当事人名单、政府采购严重违法失信行为记录名单的投标人，将拒绝其参与政府采购活动。</w:t>
      </w:r>
    </w:p>
    <w:p w:rsidR="00F51389" w:rsidRPr="005B5BCB" w:rsidRDefault="00F51389" w:rsidP="00F51389">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（5）投标人不良信用记录以采购人查询结果为准，采购人查询之后，网站信息发生的任何变更不再作为评审依据，投标人自行提供的与网站信息不一致的其他证明材料亦不作为评审依据。</w:t>
      </w:r>
    </w:p>
    <w:p w:rsidR="00F51389" w:rsidRPr="005B5BCB" w:rsidRDefault="00F51389" w:rsidP="00F51389">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kern w:val="0"/>
          <w:sz w:val="24"/>
          <w:szCs w:val="24"/>
        </w:rPr>
        <w:t>3.</w:t>
      </w:r>
      <w:r w:rsidRPr="005B5BCB">
        <w:rPr>
          <w:rFonts w:asciiTheme="minorEastAsia" w:hAnsiTheme="minorEastAsia" w:cs="宋体" w:hint="eastAsia"/>
          <w:kern w:val="0"/>
          <w:sz w:val="24"/>
          <w:szCs w:val="24"/>
        </w:rPr>
        <w:t>4</w:t>
      </w:r>
      <w:r w:rsidRPr="005B5BCB">
        <w:rPr>
          <w:rFonts w:asciiTheme="minorEastAsia" w:hAnsiTheme="minorEastAsia" w:cs="宋体"/>
          <w:kern w:val="0"/>
          <w:sz w:val="24"/>
          <w:szCs w:val="24"/>
        </w:rPr>
        <w:t xml:space="preserve"> </w:t>
      </w:r>
      <w:r w:rsidRPr="005B5BCB">
        <w:rPr>
          <w:rFonts w:asciiTheme="minorEastAsia" w:hAnsiTheme="minorEastAsia" w:cs="宋体" w:hint="eastAsia"/>
          <w:kern w:val="0"/>
          <w:sz w:val="24"/>
          <w:szCs w:val="24"/>
        </w:rPr>
        <w:t>单位负责人为同一人或者存在直接控股、管理关系的不同供应商，不得参加同一</w:t>
      </w:r>
      <w:r w:rsidRPr="005B5BCB">
        <w:rPr>
          <w:rFonts w:asciiTheme="minorEastAsia" w:hAnsiTheme="minorEastAsia" w:cs="宋体" w:hint="eastAsia"/>
          <w:kern w:val="0"/>
          <w:sz w:val="24"/>
          <w:szCs w:val="24"/>
        </w:rPr>
        <w:lastRenderedPageBreak/>
        <w:t>合同项下的政府采购活动；</w:t>
      </w:r>
    </w:p>
    <w:p w:rsidR="00F51389" w:rsidRPr="005B5BCB" w:rsidRDefault="00F51389" w:rsidP="00F51389">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kern w:val="0"/>
          <w:sz w:val="24"/>
          <w:szCs w:val="24"/>
        </w:rPr>
        <w:t>3.</w:t>
      </w:r>
      <w:r w:rsidRPr="005B5BCB">
        <w:rPr>
          <w:rFonts w:asciiTheme="minorEastAsia" w:hAnsiTheme="minorEastAsia" w:cs="宋体" w:hint="eastAsia"/>
          <w:kern w:val="0"/>
          <w:sz w:val="24"/>
          <w:szCs w:val="24"/>
        </w:rPr>
        <w:t>5</w:t>
      </w:r>
      <w:r w:rsidRPr="005B5BCB">
        <w:rPr>
          <w:rFonts w:asciiTheme="minorEastAsia" w:hAnsiTheme="minorEastAsia" w:cs="宋体"/>
          <w:kern w:val="0"/>
          <w:sz w:val="24"/>
          <w:szCs w:val="24"/>
        </w:rPr>
        <w:t xml:space="preserve"> </w:t>
      </w:r>
      <w:r w:rsidRPr="005B5BCB">
        <w:rPr>
          <w:rFonts w:asciiTheme="minorEastAsia" w:hAnsiTheme="minorEastAsia" w:cs="宋体" w:hint="eastAsia"/>
          <w:kern w:val="0"/>
          <w:sz w:val="24"/>
          <w:szCs w:val="24"/>
        </w:rPr>
        <w:t>除单一来源采购项目外，为采购项目提供整体设计、规范编制或者项目管理、监理、检测等服务的供应商，不得再参加该采购项目的其他采购活动。</w:t>
      </w:r>
    </w:p>
    <w:p w:rsidR="00F51389" w:rsidRPr="005B5BCB" w:rsidRDefault="00F51389" w:rsidP="00F51389">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kern w:val="0"/>
          <w:sz w:val="24"/>
          <w:szCs w:val="24"/>
        </w:rPr>
        <w:t>3.</w:t>
      </w:r>
      <w:r w:rsidRPr="005B5BCB">
        <w:rPr>
          <w:rFonts w:asciiTheme="minorEastAsia" w:hAnsiTheme="minorEastAsia" w:cs="宋体" w:hint="eastAsia"/>
          <w:kern w:val="0"/>
          <w:sz w:val="24"/>
          <w:szCs w:val="24"/>
        </w:rPr>
        <w:t>6</w:t>
      </w:r>
      <w:r w:rsidRPr="005B5BCB">
        <w:rPr>
          <w:rFonts w:asciiTheme="minorEastAsia" w:hAnsiTheme="minorEastAsia" w:cs="宋体"/>
          <w:kern w:val="0"/>
          <w:sz w:val="24"/>
          <w:szCs w:val="24"/>
        </w:rPr>
        <w:t xml:space="preserve"> </w:t>
      </w:r>
      <w:r w:rsidR="00431A4E">
        <w:rPr>
          <w:rFonts w:asciiTheme="minorEastAsia" w:hAnsiTheme="minorEastAsia" w:cs="宋体" w:hint="eastAsia"/>
          <w:kern w:val="0"/>
          <w:sz w:val="24"/>
          <w:szCs w:val="24"/>
        </w:rPr>
        <w:t>“</w:t>
      </w:r>
      <w:r w:rsidR="00431A4E" w:rsidRPr="005B5BCB">
        <w:rPr>
          <w:rFonts w:asciiTheme="minorEastAsia" w:hAnsiTheme="minorEastAsia" w:cs="宋体" w:hint="eastAsia"/>
          <w:kern w:val="0"/>
          <w:sz w:val="24"/>
          <w:szCs w:val="24"/>
        </w:rPr>
        <w:t>投标邀请</w:t>
      </w:r>
      <w:r w:rsidR="00431A4E">
        <w:rPr>
          <w:rFonts w:asciiTheme="minorEastAsia" w:hAnsiTheme="minorEastAsia" w:cs="宋体" w:hint="eastAsia"/>
          <w:kern w:val="0"/>
          <w:sz w:val="24"/>
          <w:szCs w:val="24"/>
        </w:rPr>
        <w:t>”</w:t>
      </w:r>
      <w:r w:rsidRPr="005B5BCB">
        <w:rPr>
          <w:rFonts w:asciiTheme="minorEastAsia" w:hAnsiTheme="minorEastAsia" w:cs="宋体" w:hint="eastAsia"/>
          <w:kern w:val="0"/>
          <w:sz w:val="24"/>
          <w:szCs w:val="24"/>
        </w:rPr>
        <w:t>和</w:t>
      </w:r>
      <w:r w:rsidR="00431A4E">
        <w:rPr>
          <w:rFonts w:asciiTheme="minorEastAsia" w:hAnsiTheme="minorEastAsia" w:cs="宋体" w:hint="eastAsia"/>
          <w:kern w:val="0"/>
          <w:sz w:val="24"/>
          <w:szCs w:val="24"/>
        </w:rPr>
        <w:t>“</w:t>
      </w:r>
      <w:r w:rsidR="00431A4E" w:rsidRPr="005B5BCB">
        <w:rPr>
          <w:rFonts w:asciiTheme="minorEastAsia" w:hAnsiTheme="minorEastAsia" w:cs="宋体" w:hint="eastAsia"/>
          <w:kern w:val="0"/>
          <w:sz w:val="24"/>
          <w:szCs w:val="24"/>
        </w:rPr>
        <w:t>投标人须知前附表</w:t>
      </w:r>
      <w:r w:rsidR="00431A4E">
        <w:rPr>
          <w:rFonts w:asciiTheme="minorEastAsia" w:hAnsiTheme="minorEastAsia" w:cs="宋体" w:hint="eastAsia"/>
          <w:kern w:val="0"/>
          <w:sz w:val="24"/>
          <w:szCs w:val="24"/>
        </w:rPr>
        <w:t>”</w:t>
      </w:r>
      <w:r w:rsidRPr="005B5BCB">
        <w:rPr>
          <w:rFonts w:asciiTheme="minorEastAsia" w:hAnsiTheme="minorEastAsia" w:cs="宋体" w:hint="eastAsia"/>
          <w:kern w:val="0"/>
          <w:sz w:val="24"/>
          <w:szCs w:val="24"/>
        </w:rPr>
        <w:t>规定接受联合体投标的，除应符合本章第</w:t>
      </w:r>
      <w:r w:rsidRPr="005B5BCB">
        <w:rPr>
          <w:rFonts w:asciiTheme="minorEastAsia" w:hAnsiTheme="minorEastAsia" w:cs="宋体"/>
          <w:kern w:val="0"/>
          <w:sz w:val="24"/>
          <w:szCs w:val="24"/>
        </w:rPr>
        <w:t>3.1</w:t>
      </w:r>
      <w:r w:rsidRPr="005B5BCB">
        <w:rPr>
          <w:rFonts w:asciiTheme="minorEastAsia" w:hAnsiTheme="minorEastAsia" w:cs="宋体" w:hint="eastAsia"/>
          <w:kern w:val="0"/>
          <w:sz w:val="24"/>
          <w:szCs w:val="24"/>
        </w:rPr>
        <w:t>项和3.2项要求外，还应遵守以下规定：</w:t>
      </w:r>
    </w:p>
    <w:p w:rsidR="00F51389" w:rsidRPr="005B5BCB" w:rsidRDefault="00F51389" w:rsidP="00F51389">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（1）在投标文件中向采购人提交联合体协议书，明确联合体各方承担的工作和义务；</w:t>
      </w:r>
    </w:p>
    <w:p w:rsidR="00F51389" w:rsidRPr="005B5BCB" w:rsidRDefault="00F51389" w:rsidP="00F51389">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（2）联合体中有同类资质的供应商按联合体分工承担相同工作的，应当按照资质等级较低的供应商确定资质等级；</w:t>
      </w:r>
    </w:p>
    <w:p w:rsidR="00F51389" w:rsidRPr="005B5BCB" w:rsidRDefault="00F51389" w:rsidP="00F51389">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（3）招标人根据采购项目的特殊要求规定投标人特定条件的，联合体各方中至少应当有一方符合采购规定的特定条件。</w:t>
      </w:r>
    </w:p>
    <w:p w:rsidR="00F51389" w:rsidRPr="005B5BCB" w:rsidRDefault="00F51389" w:rsidP="00F51389">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（4）联合体各方不得再单独参加或者与其</w:t>
      </w:r>
      <w:proofErr w:type="gramStart"/>
      <w:r w:rsidRPr="005B5BCB">
        <w:rPr>
          <w:rFonts w:asciiTheme="minorEastAsia" w:hAnsiTheme="minorEastAsia" w:cs="宋体" w:hint="eastAsia"/>
          <w:kern w:val="0"/>
          <w:sz w:val="24"/>
          <w:szCs w:val="24"/>
        </w:rPr>
        <w:t>他供应</w:t>
      </w:r>
      <w:proofErr w:type="gramEnd"/>
      <w:r w:rsidRPr="005B5BCB">
        <w:rPr>
          <w:rFonts w:asciiTheme="minorEastAsia" w:hAnsiTheme="minorEastAsia" w:cs="宋体" w:hint="eastAsia"/>
          <w:kern w:val="0"/>
          <w:sz w:val="24"/>
          <w:szCs w:val="24"/>
        </w:rPr>
        <w:t>商另外组成联合体参加同一合同项下的政府采购活动。</w:t>
      </w:r>
    </w:p>
    <w:p w:rsidR="00F51389" w:rsidRPr="005B5BCB" w:rsidRDefault="00F51389" w:rsidP="00F51389">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（5）</w:t>
      </w:r>
      <w:r w:rsidRPr="005B5BCB">
        <w:rPr>
          <w:rFonts w:asciiTheme="minorEastAsia" w:hAnsiTheme="minorEastAsia" w:cs="宋体"/>
          <w:kern w:val="0"/>
          <w:sz w:val="24"/>
          <w:szCs w:val="24"/>
        </w:rPr>
        <w:t>联合体各方应当共同与采购人签订采购合同，就采购合同约定的事项对采购人</w:t>
      </w:r>
      <w:hyperlink r:id="rId34" w:tgtFrame="_blank" w:history="1">
        <w:r w:rsidRPr="005B5BCB">
          <w:rPr>
            <w:rFonts w:asciiTheme="minorEastAsia" w:hAnsiTheme="minorEastAsia" w:cs="宋体"/>
            <w:kern w:val="0"/>
            <w:sz w:val="24"/>
            <w:szCs w:val="24"/>
          </w:rPr>
          <w:t>承担连带责任</w:t>
        </w:r>
      </w:hyperlink>
      <w:r w:rsidRPr="005B5BCB">
        <w:rPr>
          <w:rFonts w:asciiTheme="minorEastAsia" w:hAnsiTheme="minorEastAsia" w:cs="宋体"/>
          <w:kern w:val="0"/>
          <w:sz w:val="24"/>
          <w:szCs w:val="24"/>
        </w:rPr>
        <w:t>。</w:t>
      </w:r>
    </w:p>
    <w:p w:rsidR="00F51389" w:rsidRPr="005B5BCB" w:rsidRDefault="00F51389" w:rsidP="00F51389">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3.7 法律、行政法规规定的其他条件。</w:t>
      </w:r>
    </w:p>
    <w:p w:rsidR="00F51389" w:rsidRPr="005B5BCB" w:rsidRDefault="00F51389" w:rsidP="00F51389">
      <w:pPr>
        <w:autoSpaceDE w:val="0"/>
        <w:autoSpaceDN w:val="0"/>
        <w:spacing w:line="360" w:lineRule="auto"/>
        <w:contextualSpacing/>
        <w:mirrorIndents/>
        <w:rPr>
          <w:rFonts w:asciiTheme="minorEastAsia" w:hAnsiTheme="minorEastAsia" w:cs="宋体"/>
          <w:b/>
          <w:kern w:val="0"/>
          <w:sz w:val="24"/>
          <w:szCs w:val="24"/>
        </w:rPr>
      </w:pPr>
      <w:r w:rsidRPr="005B5BCB">
        <w:rPr>
          <w:rFonts w:asciiTheme="minorEastAsia" w:hAnsiTheme="minorEastAsia" w:cs="宋体" w:hint="eastAsia"/>
          <w:b/>
          <w:kern w:val="0"/>
          <w:sz w:val="24"/>
          <w:szCs w:val="24"/>
        </w:rPr>
        <w:t>4．合格的货物和服务</w:t>
      </w:r>
    </w:p>
    <w:p w:rsidR="00F51389" w:rsidRPr="005B5BCB" w:rsidRDefault="00F51389" w:rsidP="00F51389">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4.1 投标人提供的货物应当符合招标文件的要求，并且其质量完全符合国家标准、行业标准或地方标准，均有标准的以高（严格）者为准。没有国家标准、行业标准和企业标准的，按照通常标准或者符合采购目的的特定标准确定。</w:t>
      </w:r>
    </w:p>
    <w:p w:rsidR="00F51389" w:rsidRPr="005B5BCB" w:rsidRDefault="00F51389" w:rsidP="00F51389">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4.2 投标人所提供的服务应当没有侵犯任何第三方的知识产权、技术秘密等合法权利。</w:t>
      </w:r>
    </w:p>
    <w:p w:rsidR="00F51389" w:rsidRPr="005B5BCB" w:rsidRDefault="00F51389" w:rsidP="00F51389">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4.3 如采购人所采购产品为政府强制采购的节能产品，投标人所投产品的品牌及型号必须为《节能产品政府采购清单（投标截止时间前最新一期）》中的产品，并提供证明文件，否则其投标将被拒绝。</w:t>
      </w:r>
    </w:p>
    <w:p w:rsidR="00F51389" w:rsidRPr="005B5BCB" w:rsidRDefault="00F51389" w:rsidP="00F51389">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4.4 投标人所投产品如被列入财政部与国家主管部门颁发的节能产品目录或环境标志产品目录，应提供相关证明，在评标时予以优先采购。</w:t>
      </w:r>
    </w:p>
    <w:p w:rsidR="00F51389" w:rsidRPr="005B5BCB" w:rsidRDefault="00F51389" w:rsidP="00F51389">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4.5 投标人所投产品如被列入</w:t>
      </w:r>
      <w:r w:rsidRPr="005B5BCB">
        <w:rPr>
          <w:rFonts w:asciiTheme="minorEastAsia" w:hAnsiTheme="minorEastAsia" w:cs="宋体"/>
          <w:kern w:val="0"/>
          <w:sz w:val="24"/>
          <w:szCs w:val="24"/>
        </w:rPr>
        <w:t>《中华人民共和国实施强制性产品认证的产品目录》，</w:t>
      </w:r>
      <w:r w:rsidRPr="005B5BCB">
        <w:rPr>
          <w:rFonts w:asciiTheme="minorEastAsia" w:hAnsiTheme="minorEastAsia" w:cs="宋体" w:hint="eastAsia"/>
          <w:kern w:val="0"/>
          <w:sz w:val="24"/>
          <w:szCs w:val="24"/>
        </w:rPr>
        <w:t>则该产品应</w:t>
      </w:r>
      <w:r w:rsidRPr="005B5BCB">
        <w:rPr>
          <w:rFonts w:asciiTheme="minorEastAsia" w:hAnsiTheme="minorEastAsia" w:cs="宋体"/>
          <w:kern w:val="0"/>
          <w:sz w:val="24"/>
          <w:szCs w:val="24"/>
        </w:rPr>
        <w:t>具备国家认监委</w:t>
      </w:r>
      <w:r w:rsidR="009E1FE4" w:rsidRPr="00DD116A">
        <w:rPr>
          <w:rFonts w:asciiTheme="minorEastAsia" w:hAnsiTheme="minorEastAsia" w:cs="宋体" w:hint="eastAsia"/>
          <w:kern w:val="0"/>
          <w:sz w:val="24"/>
          <w:szCs w:val="24"/>
        </w:rPr>
        <w:t>指定强制性产品认证机构</w:t>
      </w:r>
      <w:r w:rsidRPr="005B5BCB">
        <w:rPr>
          <w:rFonts w:asciiTheme="minorEastAsia" w:hAnsiTheme="minorEastAsia" w:cs="宋体"/>
          <w:kern w:val="0"/>
          <w:sz w:val="24"/>
          <w:szCs w:val="24"/>
        </w:rPr>
        <w:t>颁</w:t>
      </w:r>
      <w:r w:rsidRPr="005B5BCB">
        <w:rPr>
          <w:rFonts w:asciiTheme="minorEastAsia" w:hAnsiTheme="minorEastAsia" w:cs="宋体" w:hint="eastAsia"/>
          <w:kern w:val="0"/>
          <w:sz w:val="24"/>
          <w:szCs w:val="24"/>
        </w:rPr>
        <w:t>发的</w:t>
      </w:r>
      <w:r w:rsidRPr="005B5BCB">
        <w:rPr>
          <w:rFonts w:asciiTheme="minorEastAsia" w:hAnsiTheme="minorEastAsia" w:cs="宋体"/>
          <w:kern w:val="0"/>
          <w:sz w:val="24"/>
          <w:szCs w:val="24"/>
        </w:rPr>
        <w:t>《中国</w:t>
      </w:r>
      <w:r w:rsidR="00DD116A">
        <w:rPr>
          <w:rFonts w:asciiTheme="minorEastAsia" w:hAnsiTheme="minorEastAsia" w:cs="宋体" w:hint="eastAsia"/>
          <w:kern w:val="0"/>
          <w:sz w:val="24"/>
          <w:szCs w:val="24"/>
        </w:rPr>
        <w:t>国家</w:t>
      </w:r>
      <w:r w:rsidRPr="005B5BCB">
        <w:rPr>
          <w:rFonts w:asciiTheme="minorEastAsia" w:hAnsiTheme="minorEastAsia" w:cs="宋体"/>
          <w:kern w:val="0"/>
          <w:sz w:val="24"/>
          <w:szCs w:val="24"/>
        </w:rPr>
        <w:t>强制</w:t>
      </w:r>
      <w:r w:rsidR="00DD116A">
        <w:rPr>
          <w:rFonts w:asciiTheme="minorEastAsia" w:hAnsiTheme="minorEastAsia" w:cs="宋体" w:hint="eastAsia"/>
          <w:kern w:val="0"/>
          <w:sz w:val="24"/>
          <w:szCs w:val="24"/>
        </w:rPr>
        <w:t>性产品</w:t>
      </w:r>
      <w:r w:rsidRPr="005B5BCB">
        <w:rPr>
          <w:rFonts w:asciiTheme="minorEastAsia" w:hAnsiTheme="minorEastAsia" w:cs="宋体"/>
          <w:kern w:val="0"/>
          <w:sz w:val="24"/>
          <w:szCs w:val="24"/>
        </w:rPr>
        <w:t>认</w:t>
      </w:r>
      <w:r w:rsidRPr="005B5BCB">
        <w:rPr>
          <w:rFonts w:asciiTheme="minorEastAsia" w:hAnsiTheme="minorEastAsia" w:cs="宋体"/>
          <w:kern w:val="0"/>
          <w:sz w:val="24"/>
          <w:szCs w:val="24"/>
        </w:rPr>
        <w:lastRenderedPageBreak/>
        <w:t>证</w:t>
      </w:r>
      <w:r w:rsidR="00DD116A">
        <w:rPr>
          <w:rFonts w:asciiTheme="minorEastAsia" w:hAnsiTheme="minorEastAsia" w:cs="宋体" w:hint="eastAsia"/>
          <w:kern w:val="0"/>
          <w:sz w:val="24"/>
          <w:szCs w:val="24"/>
        </w:rPr>
        <w:t>证书</w:t>
      </w:r>
      <w:r w:rsidRPr="005B5BCB">
        <w:rPr>
          <w:rFonts w:asciiTheme="minorEastAsia" w:hAnsiTheme="minorEastAsia" w:cs="宋体"/>
          <w:kern w:val="0"/>
          <w:sz w:val="24"/>
          <w:szCs w:val="24"/>
        </w:rPr>
        <w:t>》（CCC 认证）。</w:t>
      </w:r>
      <w:r w:rsidRPr="005B5BCB">
        <w:rPr>
          <w:rFonts w:asciiTheme="minorEastAsia" w:hAnsiTheme="minorEastAsia" w:cs="宋体" w:hint="eastAsia"/>
          <w:kern w:val="0"/>
          <w:sz w:val="24"/>
          <w:szCs w:val="24"/>
        </w:rPr>
        <w:t>投标人</w:t>
      </w:r>
      <w:r w:rsidRPr="005B5BCB">
        <w:rPr>
          <w:rFonts w:asciiTheme="minorEastAsia" w:hAnsiTheme="minorEastAsia" w:cs="宋体"/>
          <w:kern w:val="0"/>
          <w:sz w:val="24"/>
          <w:szCs w:val="24"/>
        </w:rPr>
        <w:t>不能提供超出此目录范畴外的替代品</w:t>
      </w:r>
      <w:r w:rsidRPr="005B5BCB">
        <w:rPr>
          <w:rFonts w:asciiTheme="minorEastAsia" w:hAnsiTheme="minorEastAsia" w:cs="宋体" w:hint="eastAsia"/>
          <w:kern w:val="0"/>
          <w:sz w:val="24"/>
          <w:szCs w:val="24"/>
        </w:rPr>
        <w:t>并根据招标文件要求提供相关证明。</w:t>
      </w:r>
    </w:p>
    <w:p w:rsidR="00F51389" w:rsidRPr="005B5BCB" w:rsidRDefault="00F51389" w:rsidP="00F51389">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4.6 投标人所投产品如被列入</w:t>
      </w:r>
      <w:r w:rsidRPr="005B5BCB">
        <w:rPr>
          <w:rFonts w:asciiTheme="minorEastAsia" w:hAnsiTheme="minorEastAsia" w:cs="宋体"/>
          <w:kern w:val="0"/>
          <w:sz w:val="24"/>
          <w:szCs w:val="24"/>
        </w:rPr>
        <w:t>《信息安全产品强制性认证目录》，</w:t>
      </w:r>
      <w:r w:rsidRPr="005B5BCB">
        <w:rPr>
          <w:rFonts w:asciiTheme="minorEastAsia" w:hAnsiTheme="minorEastAsia" w:cs="宋体" w:hint="eastAsia"/>
          <w:kern w:val="0"/>
          <w:sz w:val="24"/>
          <w:szCs w:val="24"/>
        </w:rPr>
        <w:t>则该产品应</w:t>
      </w:r>
      <w:r w:rsidRPr="005B5BCB">
        <w:rPr>
          <w:rFonts w:asciiTheme="minorEastAsia" w:hAnsiTheme="minorEastAsia" w:cs="宋体"/>
          <w:kern w:val="0"/>
          <w:sz w:val="24"/>
          <w:szCs w:val="24"/>
        </w:rPr>
        <w:t>具备</w:t>
      </w:r>
      <w:r w:rsidRPr="005B5BCB">
        <w:rPr>
          <w:rFonts w:asciiTheme="minorEastAsia" w:hAnsiTheme="minorEastAsia" w:cs="宋体" w:hint="eastAsia"/>
          <w:kern w:val="0"/>
          <w:sz w:val="24"/>
          <w:szCs w:val="24"/>
        </w:rPr>
        <w:t>中国信息安全认证中心</w:t>
      </w:r>
      <w:r w:rsidRPr="005B5BCB">
        <w:rPr>
          <w:rFonts w:asciiTheme="minorEastAsia" w:hAnsiTheme="minorEastAsia" w:cs="宋体"/>
          <w:kern w:val="0"/>
          <w:sz w:val="24"/>
          <w:szCs w:val="24"/>
        </w:rPr>
        <w:t>颁</w:t>
      </w:r>
      <w:r w:rsidRPr="005B5BCB">
        <w:rPr>
          <w:rFonts w:asciiTheme="minorEastAsia" w:hAnsiTheme="minorEastAsia" w:cs="宋体" w:hint="eastAsia"/>
          <w:kern w:val="0"/>
          <w:sz w:val="24"/>
          <w:szCs w:val="24"/>
        </w:rPr>
        <w:t>发的</w:t>
      </w:r>
      <w:r w:rsidRPr="005B5BCB">
        <w:rPr>
          <w:rFonts w:asciiTheme="minorEastAsia" w:hAnsiTheme="minorEastAsia" w:cs="宋体"/>
          <w:kern w:val="0"/>
          <w:sz w:val="24"/>
          <w:szCs w:val="24"/>
        </w:rPr>
        <w:t>《</w:t>
      </w:r>
      <w:hyperlink r:id="rId35" w:tgtFrame="_blank" w:history="1">
        <w:r w:rsidRPr="005B5BCB">
          <w:rPr>
            <w:rFonts w:asciiTheme="minorEastAsia" w:hAnsiTheme="minorEastAsia" w:cs="宋体" w:hint="eastAsia"/>
            <w:kern w:val="0"/>
            <w:sz w:val="24"/>
            <w:szCs w:val="24"/>
          </w:rPr>
          <w:t>中国国家信息安全产品认证证书</w:t>
        </w:r>
      </w:hyperlink>
      <w:r w:rsidRPr="005B5BCB">
        <w:rPr>
          <w:rFonts w:asciiTheme="minorEastAsia" w:hAnsiTheme="minorEastAsia" w:cs="宋体"/>
          <w:kern w:val="0"/>
          <w:sz w:val="24"/>
          <w:szCs w:val="24"/>
        </w:rPr>
        <w:t>》。</w:t>
      </w:r>
      <w:r w:rsidRPr="005B5BCB">
        <w:rPr>
          <w:rFonts w:asciiTheme="minorEastAsia" w:hAnsiTheme="minorEastAsia" w:cs="宋体" w:hint="eastAsia"/>
          <w:kern w:val="0"/>
          <w:sz w:val="24"/>
          <w:szCs w:val="24"/>
        </w:rPr>
        <w:t>投标人</w:t>
      </w:r>
      <w:r w:rsidRPr="005B5BCB">
        <w:rPr>
          <w:rFonts w:asciiTheme="minorEastAsia" w:hAnsiTheme="minorEastAsia" w:cs="宋体"/>
          <w:kern w:val="0"/>
          <w:sz w:val="24"/>
          <w:szCs w:val="24"/>
        </w:rPr>
        <w:t>不能提供超出此目录范畴外的替代品</w:t>
      </w:r>
      <w:r w:rsidRPr="005B5BCB">
        <w:rPr>
          <w:rFonts w:asciiTheme="minorEastAsia" w:hAnsiTheme="minorEastAsia" w:cs="宋体" w:hint="eastAsia"/>
          <w:kern w:val="0"/>
          <w:sz w:val="24"/>
          <w:szCs w:val="24"/>
        </w:rPr>
        <w:t>并根据招标文件要求提供相关证明。</w:t>
      </w:r>
    </w:p>
    <w:p w:rsidR="00F51389" w:rsidRPr="005B5BCB" w:rsidRDefault="00F51389" w:rsidP="00F51389">
      <w:pPr>
        <w:autoSpaceDE w:val="0"/>
        <w:autoSpaceDN w:val="0"/>
        <w:spacing w:line="360" w:lineRule="auto"/>
        <w:contextualSpacing/>
        <w:mirrorIndents/>
        <w:rPr>
          <w:rFonts w:asciiTheme="minorEastAsia" w:hAnsiTheme="minorEastAsia" w:cs="宋体"/>
          <w:b/>
          <w:kern w:val="0"/>
          <w:sz w:val="24"/>
          <w:szCs w:val="24"/>
        </w:rPr>
      </w:pPr>
      <w:r w:rsidRPr="005B5BCB">
        <w:rPr>
          <w:rFonts w:asciiTheme="minorEastAsia" w:hAnsiTheme="minorEastAsia" w:cs="宋体" w:hint="eastAsia"/>
          <w:b/>
          <w:kern w:val="0"/>
          <w:sz w:val="24"/>
          <w:szCs w:val="24"/>
        </w:rPr>
        <w:t>5．投标费用</w:t>
      </w:r>
    </w:p>
    <w:p w:rsidR="00F51389" w:rsidRPr="005B5BCB" w:rsidRDefault="00F51389" w:rsidP="00F51389">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不论投标的结果如何，投标人均应自行承担所有与投标有关的全部费用，招标人在任何情况下均无义务和责任承担这些费用。</w:t>
      </w:r>
    </w:p>
    <w:p w:rsidR="00F51389" w:rsidRPr="005B5BCB" w:rsidRDefault="00F51389" w:rsidP="00F51389">
      <w:pPr>
        <w:autoSpaceDE w:val="0"/>
        <w:autoSpaceDN w:val="0"/>
        <w:spacing w:line="360" w:lineRule="auto"/>
        <w:contextualSpacing/>
        <w:mirrorIndents/>
        <w:rPr>
          <w:rFonts w:asciiTheme="minorEastAsia" w:hAnsiTheme="minorEastAsia" w:cs="宋体"/>
          <w:b/>
          <w:kern w:val="0"/>
          <w:sz w:val="24"/>
          <w:szCs w:val="24"/>
        </w:rPr>
      </w:pPr>
      <w:r w:rsidRPr="005B5BCB">
        <w:rPr>
          <w:rFonts w:asciiTheme="minorEastAsia" w:hAnsiTheme="minorEastAsia" w:cs="宋体" w:hint="eastAsia"/>
          <w:b/>
          <w:kern w:val="0"/>
          <w:sz w:val="24"/>
          <w:szCs w:val="24"/>
        </w:rPr>
        <w:t>6．信息发布</w:t>
      </w:r>
    </w:p>
    <w:p w:rsidR="00F51389" w:rsidRPr="005B5BCB" w:rsidRDefault="00F51389" w:rsidP="00F51389">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本采购项目需要公开的有关信息，包括招标公告、招标文件澄清或修改公告、中标公告以及延长投标截止时间等与招标活动有关的通知，招标人均将通过在</w:t>
      </w:r>
      <w:r w:rsidRPr="005B5BCB">
        <w:rPr>
          <w:rFonts w:asciiTheme="minorEastAsia" w:hAnsiTheme="minorEastAsia" w:cs="宋体" w:hint="eastAsia"/>
          <w:color w:val="000000"/>
          <w:sz w:val="24"/>
          <w:szCs w:val="24"/>
        </w:rPr>
        <w:t>《中国政府采购网》、《河南省政府采购网》、《许昌市政府采购网》</w:t>
      </w:r>
      <w:r w:rsidR="004D1A38">
        <w:rPr>
          <w:rFonts w:asciiTheme="minorEastAsia" w:hAnsiTheme="minorEastAsia" w:cs="宋体" w:hint="eastAsia"/>
          <w:color w:val="000000"/>
          <w:sz w:val="24"/>
          <w:szCs w:val="24"/>
        </w:rPr>
        <w:t>、</w:t>
      </w:r>
      <w:r w:rsidR="004D1A38" w:rsidRPr="004D1A38">
        <w:rPr>
          <w:rFonts w:asciiTheme="minorEastAsia" w:hAnsiTheme="minorEastAsia" w:cs="宋体" w:hint="eastAsia"/>
          <w:kern w:val="0"/>
          <w:sz w:val="24"/>
          <w:szCs w:val="24"/>
        </w:rPr>
        <w:t>《</w:t>
      </w:r>
      <w:hyperlink r:id="rId36" w:tgtFrame="_blank" w:history="1">
        <w:r w:rsidR="004D1A38" w:rsidRPr="004D1A38">
          <w:rPr>
            <w:rFonts w:asciiTheme="minorEastAsia" w:hAnsiTheme="minorEastAsia" w:cs="宋体"/>
            <w:kern w:val="0"/>
            <w:sz w:val="24"/>
            <w:szCs w:val="24"/>
          </w:rPr>
          <w:t>中国·许昌</w:t>
        </w:r>
        <w:r w:rsidR="004D1A38" w:rsidRPr="004D1A38">
          <w:rPr>
            <w:rFonts w:asciiTheme="minorEastAsia" w:hAnsiTheme="minorEastAsia" w:cs="宋体" w:hint="eastAsia"/>
            <w:kern w:val="0"/>
            <w:sz w:val="24"/>
            <w:szCs w:val="24"/>
          </w:rPr>
          <w:t xml:space="preserve"> </w:t>
        </w:r>
        <w:r w:rsidR="004D1A38" w:rsidRPr="004D1A38">
          <w:rPr>
            <w:rFonts w:asciiTheme="minorEastAsia" w:hAnsiTheme="minorEastAsia" w:cs="宋体"/>
            <w:kern w:val="0"/>
            <w:sz w:val="24"/>
            <w:szCs w:val="24"/>
          </w:rPr>
          <w:t>许昌市政府网</w:t>
        </w:r>
      </w:hyperlink>
      <w:r w:rsidR="004D1A38">
        <w:rPr>
          <w:rFonts w:asciiTheme="minorEastAsia" w:hAnsiTheme="minorEastAsia" w:cs="黑体" w:hint="eastAsia"/>
          <w:bCs/>
          <w:shd w:val="clear" w:color="auto" w:fill="FFFFFF"/>
        </w:rPr>
        <w:t>》</w:t>
      </w:r>
      <w:r w:rsidRPr="005B5BCB">
        <w:rPr>
          <w:rFonts w:asciiTheme="minorEastAsia" w:hAnsiTheme="minorEastAsia" w:cs="宋体" w:hint="eastAsia"/>
          <w:kern w:val="0"/>
          <w:sz w:val="24"/>
          <w:szCs w:val="24"/>
        </w:rPr>
        <w:t>和</w:t>
      </w:r>
      <w:r w:rsidR="008B1EBC">
        <w:rPr>
          <w:rFonts w:asciiTheme="minorEastAsia" w:hAnsiTheme="minorEastAsia" w:cs="宋体" w:hint="eastAsia"/>
          <w:kern w:val="0"/>
          <w:sz w:val="24"/>
          <w:szCs w:val="24"/>
        </w:rPr>
        <w:t>《</w:t>
      </w:r>
      <w:r w:rsidR="008B1EBC" w:rsidRPr="005B5BCB">
        <w:rPr>
          <w:rFonts w:asciiTheme="minorEastAsia" w:hAnsiTheme="minorEastAsia" w:cs="宋体" w:hint="eastAsia"/>
          <w:kern w:val="0"/>
          <w:sz w:val="24"/>
          <w:szCs w:val="24"/>
        </w:rPr>
        <w:t>全国公共资源交易平台（河南省·许昌市）</w:t>
      </w:r>
      <w:r w:rsidR="008B1EBC">
        <w:rPr>
          <w:rFonts w:asciiTheme="minorEastAsia" w:hAnsiTheme="minorEastAsia" w:cs="宋体" w:hint="eastAsia"/>
          <w:kern w:val="0"/>
          <w:sz w:val="24"/>
          <w:szCs w:val="24"/>
        </w:rPr>
        <w:t>》</w:t>
      </w:r>
      <w:r w:rsidRPr="005B5BCB">
        <w:rPr>
          <w:rFonts w:asciiTheme="minorEastAsia" w:hAnsiTheme="minorEastAsia" w:cs="宋体" w:hint="eastAsia"/>
          <w:kern w:val="0"/>
          <w:sz w:val="24"/>
          <w:szCs w:val="24"/>
        </w:rPr>
        <w:t>公开发布。投标人在参与本采购项目招投标活动期间，请及时关注以上媒体上的相关信息，投标人因没有及时关注而未能如期获取相关信息，及因此所产生的一切后果和责任，由投标人自行承担，招标人在任何情况下均不对此承担任何责任。</w:t>
      </w:r>
    </w:p>
    <w:p w:rsidR="00F51389" w:rsidRPr="005B5BCB" w:rsidRDefault="00F51389" w:rsidP="00F51389">
      <w:pPr>
        <w:autoSpaceDE w:val="0"/>
        <w:autoSpaceDN w:val="0"/>
        <w:spacing w:line="360" w:lineRule="auto"/>
        <w:contextualSpacing/>
        <w:mirrorIndents/>
        <w:rPr>
          <w:rFonts w:asciiTheme="minorEastAsia" w:hAnsiTheme="minorEastAsia" w:cs="宋体"/>
          <w:b/>
          <w:kern w:val="0"/>
          <w:sz w:val="24"/>
          <w:szCs w:val="24"/>
        </w:rPr>
      </w:pPr>
      <w:r w:rsidRPr="005B5BCB">
        <w:rPr>
          <w:rFonts w:asciiTheme="minorEastAsia" w:hAnsiTheme="minorEastAsia" w:cs="宋体" w:hint="eastAsia"/>
          <w:b/>
          <w:kern w:val="0"/>
          <w:sz w:val="24"/>
          <w:szCs w:val="24"/>
        </w:rPr>
        <w:t>7.采购代理机构代理费用收取标准和方式</w:t>
      </w:r>
    </w:p>
    <w:p w:rsidR="000028B5" w:rsidRPr="00730B66" w:rsidRDefault="000028B5" w:rsidP="000028B5">
      <w:pPr>
        <w:autoSpaceDE w:val="0"/>
        <w:autoSpaceDN w:val="0"/>
        <w:spacing w:line="360" w:lineRule="auto"/>
        <w:contextualSpacing/>
        <w:mirrorIndents/>
        <w:rPr>
          <w:rFonts w:asciiTheme="minorEastAsia" w:hAnsiTheme="minorEastAsia" w:cs="宋体"/>
          <w:kern w:val="0"/>
          <w:sz w:val="24"/>
          <w:szCs w:val="24"/>
        </w:rPr>
      </w:pPr>
      <w:r w:rsidRPr="00730B66">
        <w:rPr>
          <w:rFonts w:asciiTheme="minorEastAsia" w:hAnsiTheme="minorEastAsia" w:cs="宋体" w:hint="eastAsia"/>
          <w:kern w:val="0"/>
          <w:sz w:val="24"/>
          <w:szCs w:val="24"/>
        </w:rPr>
        <w:t>不收取任何费用。</w:t>
      </w:r>
    </w:p>
    <w:p w:rsidR="000936D5" w:rsidRPr="00CC5CDE" w:rsidRDefault="000936D5" w:rsidP="000936D5">
      <w:pPr>
        <w:autoSpaceDE w:val="0"/>
        <w:autoSpaceDN w:val="0"/>
        <w:spacing w:line="360" w:lineRule="auto"/>
        <w:contextualSpacing/>
        <w:mirrorIndents/>
        <w:rPr>
          <w:rFonts w:asciiTheme="minorEastAsia" w:hAnsiTheme="minorEastAsia" w:cs="宋体"/>
          <w:b/>
          <w:kern w:val="0"/>
          <w:sz w:val="24"/>
          <w:szCs w:val="24"/>
        </w:rPr>
      </w:pPr>
      <w:r w:rsidRPr="00CC5CDE">
        <w:rPr>
          <w:rFonts w:asciiTheme="minorEastAsia" w:hAnsiTheme="minorEastAsia" w:cs="宋体" w:hint="eastAsia"/>
          <w:b/>
          <w:kern w:val="0"/>
          <w:sz w:val="24"/>
          <w:szCs w:val="24"/>
        </w:rPr>
        <w:t>8. 其他</w:t>
      </w:r>
    </w:p>
    <w:p w:rsidR="000936D5" w:rsidRPr="00CC5CDE" w:rsidRDefault="000936D5" w:rsidP="000936D5">
      <w:pPr>
        <w:autoSpaceDE w:val="0"/>
        <w:autoSpaceDN w:val="0"/>
        <w:spacing w:line="360" w:lineRule="auto"/>
        <w:contextualSpacing/>
        <w:mirrorIndents/>
        <w:rPr>
          <w:rFonts w:asciiTheme="minorEastAsia" w:hAnsiTheme="minorEastAsia" w:cs="宋体"/>
          <w:kern w:val="0"/>
          <w:sz w:val="24"/>
          <w:szCs w:val="24"/>
        </w:rPr>
      </w:pPr>
      <w:r w:rsidRPr="00CC5CDE">
        <w:rPr>
          <w:rFonts w:asciiTheme="minorEastAsia" w:hAnsiTheme="minorEastAsia" w:cs="宋体" w:hint="eastAsia"/>
          <w:kern w:val="0"/>
          <w:sz w:val="24"/>
          <w:szCs w:val="24"/>
        </w:rPr>
        <w:t>本“投标人须知”的条款如与“投标邀请”、“项目需求”、“投标人须知前附表”和“资格审查与评标”就同一内容的表述不一致的，以“投标邀请”、“ 项目需求”、 “投标人须知前附表”和“资格审查与评标”中规定的内容为准。</w:t>
      </w:r>
    </w:p>
    <w:p w:rsidR="00F51389" w:rsidRPr="000936D5" w:rsidRDefault="00F51389" w:rsidP="00F51389">
      <w:pPr>
        <w:autoSpaceDE w:val="0"/>
        <w:autoSpaceDN w:val="0"/>
        <w:spacing w:line="360" w:lineRule="auto"/>
        <w:contextualSpacing/>
        <w:mirrorIndents/>
        <w:rPr>
          <w:rFonts w:asciiTheme="minorEastAsia" w:hAnsiTheme="minorEastAsia" w:cs="宋体"/>
          <w:kern w:val="0"/>
          <w:sz w:val="24"/>
          <w:szCs w:val="24"/>
        </w:rPr>
      </w:pPr>
    </w:p>
    <w:p w:rsidR="00F51389" w:rsidRPr="00B84BB1" w:rsidRDefault="00F51389" w:rsidP="00F51389">
      <w:pPr>
        <w:tabs>
          <w:tab w:val="left" w:pos="1260"/>
        </w:tabs>
        <w:autoSpaceDE w:val="0"/>
        <w:autoSpaceDN w:val="0"/>
        <w:spacing w:line="360" w:lineRule="auto"/>
        <w:contextualSpacing/>
        <w:mirrorIndents/>
        <w:jc w:val="center"/>
        <w:rPr>
          <w:rFonts w:asciiTheme="minorEastAsia" w:hAnsiTheme="minorEastAsia" w:cs="宋体"/>
          <w:b/>
          <w:kern w:val="0"/>
          <w:sz w:val="28"/>
          <w:szCs w:val="28"/>
        </w:rPr>
      </w:pPr>
      <w:r>
        <w:rPr>
          <w:rFonts w:asciiTheme="minorEastAsia" w:hAnsiTheme="minorEastAsia" w:cs="宋体" w:hint="eastAsia"/>
          <w:b/>
          <w:kern w:val="0"/>
          <w:sz w:val="28"/>
          <w:szCs w:val="28"/>
        </w:rPr>
        <w:t>二</w:t>
      </w:r>
      <w:r w:rsidRPr="00B84BB1">
        <w:rPr>
          <w:rFonts w:asciiTheme="minorEastAsia" w:hAnsiTheme="minorEastAsia" w:cs="宋体" w:hint="eastAsia"/>
          <w:b/>
          <w:kern w:val="0"/>
          <w:sz w:val="28"/>
          <w:szCs w:val="28"/>
        </w:rPr>
        <w:t>、招标文件说明</w:t>
      </w:r>
    </w:p>
    <w:p w:rsidR="000936D5" w:rsidRPr="005B5BCB" w:rsidRDefault="000936D5" w:rsidP="000936D5">
      <w:pPr>
        <w:autoSpaceDE w:val="0"/>
        <w:autoSpaceDN w:val="0"/>
        <w:spacing w:line="360" w:lineRule="auto"/>
        <w:contextualSpacing/>
        <w:mirrorIndents/>
        <w:rPr>
          <w:rFonts w:asciiTheme="minorEastAsia" w:hAnsiTheme="minorEastAsia" w:cs="宋体"/>
          <w:b/>
          <w:kern w:val="0"/>
          <w:sz w:val="24"/>
          <w:szCs w:val="24"/>
        </w:rPr>
      </w:pPr>
      <w:r>
        <w:rPr>
          <w:rFonts w:asciiTheme="minorEastAsia" w:hAnsiTheme="minorEastAsia" w:cs="宋体" w:hint="eastAsia"/>
          <w:b/>
          <w:kern w:val="0"/>
          <w:sz w:val="24"/>
          <w:szCs w:val="24"/>
        </w:rPr>
        <w:t>9</w:t>
      </w:r>
      <w:r w:rsidRPr="005B5BCB">
        <w:rPr>
          <w:rFonts w:asciiTheme="minorEastAsia" w:hAnsiTheme="minorEastAsia" w:cs="宋体" w:hint="eastAsia"/>
          <w:b/>
          <w:kern w:val="0"/>
          <w:sz w:val="24"/>
          <w:szCs w:val="24"/>
        </w:rPr>
        <w:t>．招标文件构成</w:t>
      </w:r>
    </w:p>
    <w:p w:rsidR="000936D5" w:rsidRPr="005B5BCB" w:rsidRDefault="000936D5" w:rsidP="000936D5">
      <w:pPr>
        <w:autoSpaceDE w:val="0"/>
        <w:autoSpaceDN w:val="0"/>
        <w:spacing w:line="360" w:lineRule="auto"/>
        <w:contextualSpacing/>
        <w:mirrorIndents/>
        <w:rPr>
          <w:rFonts w:asciiTheme="minorEastAsia" w:hAnsiTheme="minorEastAsia" w:cs="宋体"/>
          <w:kern w:val="0"/>
          <w:sz w:val="24"/>
          <w:szCs w:val="24"/>
        </w:rPr>
      </w:pPr>
      <w:r>
        <w:rPr>
          <w:rFonts w:asciiTheme="minorEastAsia" w:hAnsiTheme="minorEastAsia" w:cs="宋体" w:hint="eastAsia"/>
          <w:kern w:val="0"/>
          <w:sz w:val="24"/>
          <w:szCs w:val="24"/>
        </w:rPr>
        <w:t>9</w:t>
      </w:r>
      <w:r w:rsidRPr="005B5BCB">
        <w:rPr>
          <w:rFonts w:asciiTheme="minorEastAsia" w:hAnsiTheme="minorEastAsia" w:cs="宋体" w:hint="eastAsia"/>
          <w:kern w:val="0"/>
          <w:sz w:val="24"/>
          <w:szCs w:val="24"/>
        </w:rPr>
        <w:t>.1 招标文件由以下部分组成：</w:t>
      </w:r>
    </w:p>
    <w:p w:rsidR="000936D5" w:rsidRPr="005B5BCB" w:rsidRDefault="000936D5" w:rsidP="000936D5">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（1）投标邀请（招标公告）</w:t>
      </w:r>
    </w:p>
    <w:p w:rsidR="000936D5" w:rsidRPr="005B5BCB" w:rsidRDefault="000936D5" w:rsidP="000936D5">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lastRenderedPageBreak/>
        <w:t>（2）项目需求</w:t>
      </w:r>
    </w:p>
    <w:p w:rsidR="000936D5" w:rsidRDefault="000936D5" w:rsidP="000936D5">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（3）投标人须知</w:t>
      </w:r>
      <w:r>
        <w:rPr>
          <w:rFonts w:asciiTheme="minorEastAsia" w:hAnsiTheme="minorEastAsia" w:cs="宋体" w:hint="eastAsia"/>
          <w:kern w:val="0"/>
          <w:sz w:val="24"/>
          <w:szCs w:val="24"/>
        </w:rPr>
        <w:t>前附表</w:t>
      </w:r>
    </w:p>
    <w:p w:rsidR="000936D5" w:rsidRDefault="000936D5" w:rsidP="000936D5">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w:t>
      </w:r>
      <w:r>
        <w:rPr>
          <w:rFonts w:asciiTheme="minorEastAsia" w:hAnsiTheme="minorEastAsia" w:cs="宋体" w:hint="eastAsia"/>
          <w:kern w:val="0"/>
          <w:sz w:val="24"/>
          <w:szCs w:val="24"/>
        </w:rPr>
        <w:t>4</w:t>
      </w:r>
      <w:r w:rsidRPr="005B5BCB">
        <w:rPr>
          <w:rFonts w:asciiTheme="minorEastAsia" w:hAnsiTheme="minorEastAsia" w:cs="宋体" w:hint="eastAsia"/>
          <w:kern w:val="0"/>
          <w:sz w:val="24"/>
          <w:szCs w:val="24"/>
        </w:rPr>
        <w:t>）投标人须知</w:t>
      </w:r>
    </w:p>
    <w:p w:rsidR="000936D5" w:rsidRPr="005B5BCB" w:rsidRDefault="000936D5" w:rsidP="000936D5">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w:t>
      </w:r>
      <w:r>
        <w:rPr>
          <w:rFonts w:asciiTheme="minorEastAsia" w:hAnsiTheme="minorEastAsia" w:cs="宋体" w:hint="eastAsia"/>
          <w:kern w:val="0"/>
          <w:sz w:val="24"/>
          <w:szCs w:val="24"/>
        </w:rPr>
        <w:t>5</w:t>
      </w:r>
      <w:r w:rsidRPr="005B5BCB">
        <w:rPr>
          <w:rFonts w:asciiTheme="minorEastAsia" w:hAnsiTheme="minorEastAsia" w:cs="宋体" w:hint="eastAsia"/>
          <w:kern w:val="0"/>
          <w:sz w:val="24"/>
          <w:szCs w:val="24"/>
        </w:rPr>
        <w:t>）政府采购政策功能</w:t>
      </w:r>
    </w:p>
    <w:p w:rsidR="000936D5" w:rsidRPr="005B5BCB" w:rsidRDefault="000936D5" w:rsidP="000936D5">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w:t>
      </w:r>
      <w:r>
        <w:rPr>
          <w:rFonts w:asciiTheme="minorEastAsia" w:hAnsiTheme="minorEastAsia" w:cs="宋体" w:hint="eastAsia"/>
          <w:kern w:val="0"/>
          <w:sz w:val="24"/>
          <w:szCs w:val="24"/>
        </w:rPr>
        <w:t>6</w:t>
      </w:r>
      <w:r w:rsidRPr="005B5BCB">
        <w:rPr>
          <w:rFonts w:asciiTheme="minorEastAsia" w:hAnsiTheme="minorEastAsia" w:cs="宋体" w:hint="eastAsia"/>
          <w:kern w:val="0"/>
          <w:sz w:val="24"/>
          <w:szCs w:val="24"/>
        </w:rPr>
        <w:t>）</w:t>
      </w:r>
      <w:r>
        <w:rPr>
          <w:rFonts w:asciiTheme="minorEastAsia" w:hAnsiTheme="minorEastAsia" w:cs="宋体" w:hint="eastAsia"/>
          <w:kern w:val="0"/>
          <w:sz w:val="24"/>
          <w:szCs w:val="24"/>
        </w:rPr>
        <w:t>资格审查与</w:t>
      </w:r>
      <w:r w:rsidRPr="005B5BCB">
        <w:rPr>
          <w:rFonts w:asciiTheme="minorEastAsia" w:hAnsiTheme="minorEastAsia" w:cs="宋体" w:hint="eastAsia"/>
          <w:kern w:val="0"/>
          <w:sz w:val="24"/>
          <w:szCs w:val="24"/>
        </w:rPr>
        <w:t>评标</w:t>
      </w:r>
    </w:p>
    <w:p w:rsidR="000936D5" w:rsidRPr="005B5BCB" w:rsidRDefault="000936D5" w:rsidP="000936D5">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w:t>
      </w:r>
      <w:r>
        <w:rPr>
          <w:rFonts w:asciiTheme="minorEastAsia" w:hAnsiTheme="minorEastAsia" w:cs="宋体" w:hint="eastAsia"/>
          <w:kern w:val="0"/>
          <w:sz w:val="24"/>
          <w:szCs w:val="24"/>
        </w:rPr>
        <w:t>7</w:t>
      </w:r>
      <w:r w:rsidRPr="005B5BCB">
        <w:rPr>
          <w:rFonts w:asciiTheme="minorEastAsia" w:hAnsiTheme="minorEastAsia" w:cs="宋体" w:hint="eastAsia"/>
          <w:kern w:val="0"/>
          <w:sz w:val="24"/>
          <w:szCs w:val="24"/>
        </w:rPr>
        <w:t>）合同条款及格式</w:t>
      </w:r>
    </w:p>
    <w:p w:rsidR="000936D5" w:rsidRPr="005B5BCB" w:rsidRDefault="000936D5" w:rsidP="000936D5">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w:t>
      </w:r>
      <w:r>
        <w:rPr>
          <w:rFonts w:asciiTheme="minorEastAsia" w:hAnsiTheme="minorEastAsia" w:cs="宋体" w:hint="eastAsia"/>
          <w:kern w:val="0"/>
          <w:sz w:val="24"/>
          <w:szCs w:val="24"/>
        </w:rPr>
        <w:t>8</w:t>
      </w:r>
      <w:r w:rsidRPr="005B5BCB">
        <w:rPr>
          <w:rFonts w:asciiTheme="minorEastAsia" w:hAnsiTheme="minorEastAsia" w:cs="宋体" w:hint="eastAsia"/>
          <w:kern w:val="0"/>
          <w:sz w:val="24"/>
          <w:szCs w:val="24"/>
        </w:rPr>
        <w:t>）投标文件有关格式</w:t>
      </w:r>
    </w:p>
    <w:p w:rsidR="000936D5" w:rsidRPr="005B5BCB" w:rsidRDefault="000936D5" w:rsidP="000936D5">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w:t>
      </w:r>
      <w:r>
        <w:rPr>
          <w:rFonts w:asciiTheme="minorEastAsia" w:hAnsiTheme="minorEastAsia" w:cs="宋体" w:hint="eastAsia"/>
          <w:kern w:val="0"/>
          <w:sz w:val="24"/>
          <w:szCs w:val="24"/>
        </w:rPr>
        <w:t>9</w:t>
      </w:r>
      <w:r w:rsidRPr="005B5BCB">
        <w:rPr>
          <w:rFonts w:asciiTheme="minorEastAsia" w:hAnsiTheme="minorEastAsia" w:cs="宋体" w:hint="eastAsia"/>
          <w:kern w:val="0"/>
          <w:sz w:val="24"/>
          <w:szCs w:val="24"/>
        </w:rPr>
        <w:t>）本项目招标文件的澄清、答复、修改、补充内容（如有的话）</w:t>
      </w:r>
    </w:p>
    <w:p w:rsidR="000936D5" w:rsidRPr="005B5BCB" w:rsidRDefault="000936D5" w:rsidP="000936D5">
      <w:pPr>
        <w:autoSpaceDE w:val="0"/>
        <w:autoSpaceDN w:val="0"/>
        <w:spacing w:line="360" w:lineRule="auto"/>
        <w:contextualSpacing/>
        <w:mirrorIndents/>
        <w:rPr>
          <w:rFonts w:asciiTheme="minorEastAsia" w:hAnsiTheme="minorEastAsia" w:cs="宋体"/>
          <w:kern w:val="0"/>
          <w:sz w:val="24"/>
          <w:szCs w:val="24"/>
        </w:rPr>
      </w:pPr>
      <w:r>
        <w:rPr>
          <w:rFonts w:asciiTheme="minorEastAsia" w:hAnsiTheme="minorEastAsia" w:cs="宋体" w:hint="eastAsia"/>
          <w:kern w:val="0"/>
          <w:sz w:val="24"/>
          <w:szCs w:val="24"/>
        </w:rPr>
        <w:t>9</w:t>
      </w:r>
      <w:r w:rsidRPr="005B5BCB">
        <w:rPr>
          <w:rFonts w:asciiTheme="minorEastAsia" w:hAnsiTheme="minorEastAsia" w:cs="宋体" w:hint="eastAsia"/>
          <w:kern w:val="0"/>
          <w:sz w:val="24"/>
          <w:szCs w:val="24"/>
        </w:rPr>
        <w:t>.2 投标人应认真阅读、并充分理解招标文件的全部内容（包括所有的补充、修改内容、重要事项、格式、条款和技术规范、参数及要求等），按招标文件要求和规定编制投标文件，并保证所提供的全部资料的真实性，否则有可能导致投标被拒绝，其风险由投标人自行承担。</w:t>
      </w:r>
    </w:p>
    <w:p w:rsidR="000936D5" w:rsidRPr="005B5BCB" w:rsidRDefault="000936D5" w:rsidP="000936D5">
      <w:pPr>
        <w:autoSpaceDE w:val="0"/>
        <w:autoSpaceDN w:val="0"/>
        <w:spacing w:line="360" w:lineRule="auto"/>
        <w:contextualSpacing/>
        <w:mirrorIndents/>
        <w:rPr>
          <w:rFonts w:asciiTheme="minorEastAsia" w:hAnsiTheme="minorEastAsia" w:cs="宋体"/>
          <w:kern w:val="0"/>
          <w:sz w:val="24"/>
          <w:szCs w:val="24"/>
        </w:rPr>
      </w:pPr>
      <w:r>
        <w:rPr>
          <w:rFonts w:asciiTheme="minorEastAsia" w:hAnsiTheme="minorEastAsia" w:cs="宋体" w:hint="eastAsia"/>
          <w:kern w:val="0"/>
          <w:sz w:val="24"/>
          <w:szCs w:val="24"/>
        </w:rPr>
        <w:t>9</w:t>
      </w:r>
      <w:r w:rsidRPr="005B5BCB">
        <w:rPr>
          <w:rFonts w:asciiTheme="minorEastAsia" w:hAnsiTheme="minorEastAsia" w:cs="宋体" w:hint="eastAsia"/>
          <w:kern w:val="0"/>
          <w:sz w:val="24"/>
          <w:szCs w:val="24"/>
        </w:rPr>
        <w:t>.3 投标人应认真了解本次招标的具体工作要求、工作范围以及职责，了解一切可能影响投标报价的资料。一经中标，不得以不完全了解项目要求、项目情况等为借口而提出额外补偿等要求，否则，由此引起的一切后果由中标人负责。</w:t>
      </w:r>
    </w:p>
    <w:p w:rsidR="000936D5" w:rsidRPr="005B5BCB" w:rsidRDefault="000936D5" w:rsidP="000936D5">
      <w:pPr>
        <w:autoSpaceDE w:val="0"/>
        <w:autoSpaceDN w:val="0"/>
        <w:spacing w:line="360" w:lineRule="auto"/>
        <w:contextualSpacing/>
        <w:mirrorIndents/>
        <w:rPr>
          <w:rFonts w:asciiTheme="minorEastAsia" w:hAnsiTheme="minorEastAsia" w:cs="宋体"/>
          <w:b/>
          <w:kern w:val="0"/>
          <w:sz w:val="24"/>
          <w:szCs w:val="24"/>
        </w:rPr>
      </w:pPr>
      <w:r>
        <w:rPr>
          <w:rFonts w:asciiTheme="minorEastAsia" w:hAnsiTheme="minorEastAsia" w:cs="宋体" w:hint="eastAsia"/>
          <w:b/>
          <w:kern w:val="0"/>
          <w:sz w:val="24"/>
          <w:szCs w:val="24"/>
        </w:rPr>
        <w:t>10</w:t>
      </w:r>
      <w:r w:rsidRPr="005B5BCB">
        <w:rPr>
          <w:rFonts w:asciiTheme="minorEastAsia" w:hAnsiTheme="minorEastAsia" w:cs="宋体" w:hint="eastAsia"/>
          <w:b/>
          <w:kern w:val="0"/>
          <w:sz w:val="24"/>
          <w:szCs w:val="24"/>
        </w:rPr>
        <w:t>.现场考察、开标前答疑会</w:t>
      </w:r>
    </w:p>
    <w:p w:rsidR="000936D5" w:rsidRDefault="000936D5" w:rsidP="000936D5">
      <w:pPr>
        <w:autoSpaceDE w:val="0"/>
        <w:autoSpaceDN w:val="0"/>
        <w:spacing w:line="360" w:lineRule="auto"/>
        <w:contextualSpacing/>
        <w:mirrorIndents/>
        <w:rPr>
          <w:rFonts w:asciiTheme="minorEastAsia" w:hAnsiTheme="minorEastAsia" w:cs="宋体"/>
          <w:kern w:val="0"/>
          <w:sz w:val="24"/>
          <w:szCs w:val="24"/>
        </w:rPr>
      </w:pPr>
      <w:r>
        <w:rPr>
          <w:rFonts w:asciiTheme="minorEastAsia" w:hAnsiTheme="minorEastAsia" w:cs="宋体" w:hint="eastAsia"/>
          <w:kern w:val="0"/>
          <w:sz w:val="24"/>
          <w:szCs w:val="24"/>
        </w:rPr>
        <w:t>10</w:t>
      </w:r>
      <w:r w:rsidRPr="005B5BCB">
        <w:rPr>
          <w:rFonts w:asciiTheme="minorEastAsia" w:hAnsiTheme="minorEastAsia" w:cs="宋体" w:hint="eastAsia"/>
          <w:kern w:val="0"/>
          <w:sz w:val="24"/>
          <w:szCs w:val="24"/>
        </w:rPr>
        <w:t>.1 招标人根据采购项目的具体情况，可以在招标文件公告期满后，组织已获取招标文件的潜在投标人现场考察或者召开开标前答疑会。</w:t>
      </w:r>
    </w:p>
    <w:p w:rsidR="000936D5" w:rsidRPr="005B5BCB" w:rsidRDefault="000936D5" w:rsidP="000936D5">
      <w:pPr>
        <w:autoSpaceDE w:val="0"/>
        <w:autoSpaceDN w:val="0"/>
        <w:spacing w:line="360" w:lineRule="auto"/>
        <w:contextualSpacing/>
        <w:mirrorIndents/>
        <w:rPr>
          <w:rFonts w:asciiTheme="minorEastAsia" w:hAnsiTheme="minorEastAsia" w:cs="宋体"/>
          <w:kern w:val="0"/>
          <w:sz w:val="24"/>
          <w:szCs w:val="24"/>
        </w:rPr>
      </w:pPr>
      <w:r>
        <w:rPr>
          <w:rFonts w:asciiTheme="minorEastAsia" w:hAnsiTheme="minorEastAsia" w:cs="宋体" w:hint="eastAsia"/>
          <w:kern w:val="0"/>
          <w:sz w:val="24"/>
          <w:szCs w:val="24"/>
        </w:rPr>
        <w:t xml:space="preserve">10.1.1 </w:t>
      </w:r>
      <w:r w:rsidRPr="00EC231C">
        <w:rPr>
          <w:rFonts w:asciiTheme="minorEastAsia" w:hAnsiTheme="minorEastAsia" w:cs="宋体" w:hint="eastAsia"/>
          <w:kern w:val="0"/>
          <w:sz w:val="24"/>
          <w:szCs w:val="24"/>
        </w:rPr>
        <w:t>招标人组织现场考察</w:t>
      </w:r>
      <w:r w:rsidRPr="005B5BCB">
        <w:rPr>
          <w:rFonts w:asciiTheme="minorEastAsia" w:hAnsiTheme="minorEastAsia" w:cs="宋体" w:hint="eastAsia"/>
          <w:kern w:val="0"/>
          <w:sz w:val="24"/>
          <w:szCs w:val="24"/>
        </w:rPr>
        <w:t>或者召开开标前答疑会</w:t>
      </w:r>
      <w:r>
        <w:rPr>
          <w:rFonts w:asciiTheme="minorEastAsia" w:hAnsiTheme="minorEastAsia" w:cs="宋体" w:hint="eastAsia"/>
          <w:kern w:val="0"/>
          <w:sz w:val="24"/>
          <w:szCs w:val="24"/>
        </w:rPr>
        <w:t>的</w:t>
      </w:r>
      <w:r w:rsidRPr="00EC231C">
        <w:rPr>
          <w:rFonts w:asciiTheme="minorEastAsia" w:hAnsiTheme="minorEastAsia" w:cs="宋体" w:hint="eastAsia"/>
          <w:kern w:val="0"/>
          <w:sz w:val="24"/>
          <w:szCs w:val="24"/>
        </w:rPr>
        <w:t>，所有投标人应按“投标人须知前附表”规定的时间、地点前往参加现场考察</w:t>
      </w:r>
      <w:r w:rsidRPr="005B5BCB">
        <w:rPr>
          <w:rFonts w:asciiTheme="minorEastAsia" w:hAnsiTheme="minorEastAsia" w:cs="宋体" w:hint="eastAsia"/>
          <w:kern w:val="0"/>
          <w:sz w:val="24"/>
          <w:szCs w:val="24"/>
        </w:rPr>
        <w:t>或者开标前答疑会</w:t>
      </w:r>
      <w:r w:rsidRPr="00EC231C">
        <w:rPr>
          <w:rFonts w:asciiTheme="minorEastAsia" w:hAnsiTheme="minorEastAsia" w:cs="宋体" w:hint="eastAsia"/>
          <w:kern w:val="0"/>
          <w:sz w:val="24"/>
          <w:szCs w:val="24"/>
        </w:rPr>
        <w:t>。投标人如不参加，其风险由投标人自行承担，招标人不承担任何责任。</w:t>
      </w:r>
    </w:p>
    <w:p w:rsidR="000936D5" w:rsidRPr="005B5BCB" w:rsidRDefault="000936D5" w:rsidP="000936D5">
      <w:pPr>
        <w:autoSpaceDE w:val="0"/>
        <w:autoSpaceDN w:val="0"/>
        <w:spacing w:line="360" w:lineRule="auto"/>
        <w:contextualSpacing/>
        <w:mirrorIndents/>
        <w:rPr>
          <w:rFonts w:asciiTheme="minorEastAsia" w:hAnsiTheme="minorEastAsia" w:cs="宋体"/>
          <w:kern w:val="0"/>
          <w:sz w:val="24"/>
          <w:szCs w:val="24"/>
        </w:rPr>
      </w:pPr>
      <w:r>
        <w:rPr>
          <w:rFonts w:asciiTheme="minorEastAsia" w:hAnsiTheme="minorEastAsia" w:cs="宋体" w:hint="eastAsia"/>
          <w:kern w:val="0"/>
          <w:sz w:val="24"/>
          <w:szCs w:val="24"/>
        </w:rPr>
        <w:t>10</w:t>
      </w:r>
      <w:r w:rsidRPr="005B5BCB">
        <w:rPr>
          <w:rFonts w:asciiTheme="minorEastAsia" w:hAnsiTheme="minorEastAsia" w:cs="宋体" w:hint="eastAsia"/>
          <w:kern w:val="0"/>
          <w:sz w:val="24"/>
          <w:szCs w:val="24"/>
        </w:rPr>
        <w:t>.2 招标人组织现场考察或者召开答疑会的，应当在招标文件中载明，或者在招标文件公告期满后在财政部门指定的政府采购信息发布媒体和</w:t>
      </w:r>
      <w:r>
        <w:rPr>
          <w:rFonts w:asciiTheme="minorEastAsia" w:hAnsiTheme="minorEastAsia" w:cs="宋体" w:hint="eastAsia"/>
          <w:kern w:val="0"/>
          <w:sz w:val="24"/>
          <w:szCs w:val="24"/>
        </w:rPr>
        <w:t>《</w:t>
      </w:r>
      <w:r w:rsidRPr="005B5BCB">
        <w:rPr>
          <w:rFonts w:asciiTheme="minorEastAsia" w:hAnsiTheme="minorEastAsia" w:cs="宋体" w:hint="eastAsia"/>
          <w:kern w:val="0"/>
          <w:sz w:val="24"/>
          <w:szCs w:val="24"/>
        </w:rPr>
        <w:t>全国公共资源交易平台（河南省·许昌市）</w:t>
      </w:r>
      <w:r>
        <w:rPr>
          <w:rFonts w:asciiTheme="minorEastAsia" w:hAnsiTheme="minorEastAsia" w:cs="宋体" w:hint="eastAsia"/>
          <w:kern w:val="0"/>
          <w:sz w:val="24"/>
          <w:szCs w:val="24"/>
        </w:rPr>
        <w:t>》</w:t>
      </w:r>
      <w:r w:rsidRPr="005B5BCB">
        <w:rPr>
          <w:rFonts w:asciiTheme="minorEastAsia" w:hAnsiTheme="minorEastAsia" w:cs="宋体" w:hint="eastAsia"/>
          <w:kern w:val="0"/>
          <w:sz w:val="24"/>
          <w:szCs w:val="24"/>
        </w:rPr>
        <w:t>发布更正公告。</w:t>
      </w:r>
    </w:p>
    <w:p w:rsidR="000936D5" w:rsidRPr="005B5BCB" w:rsidRDefault="000936D5" w:rsidP="000936D5">
      <w:pPr>
        <w:autoSpaceDE w:val="0"/>
        <w:autoSpaceDN w:val="0"/>
        <w:spacing w:line="360" w:lineRule="auto"/>
        <w:contextualSpacing/>
        <w:mirrorIndents/>
        <w:rPr>
          <w:rFonts w:asciiTheme="minorEastAsia" w:hAnsiTheme="minorEastAsia" w:cs="宋体"/>
          <w:kern w:val="0"/>
          <w:sz w:val="24"/>
          <w:szCs w:val="24"/>
        </w:rPr>
      </w:pPr>
      <w:r>
        <w:rPr>
          <w:rFonts w:asciiTheme="minorEastAsia" w:hAnsiTheme="minorEastAsia" w:cs="宋体" w:hint="eastAsia"/>
          <w:kern w:val="0"/>
          <w:sz w:val="24"/>
          <w:szCs w:val="24"/>
        </w:rPr>
        <w:t>10</w:t>
      </w:r>
      <w:r w:rsidRPr="005B5BCB">
        <w:rPr>
          <w:rFonts w:asciiTheme="minorEastAsia" w:hAnsiTheme="minorEastAsia" w:cs="宋体" w:hint="eastAsia"/>
          <w:kern w:val="0"/>
          <w:sz w:val="24"/>
          <w:szCs w:val="24"/>
        </w:rPr>
        <w:t>.3 招标人在考察现场和开标前答疑会口头介绍的情况，除招标人事后形成书面记录、并以澄清或修改公告的形式发布、构成招标文件的组成部分以外，其他内容仅供投标人在编制投标文件时参考，招标人不对投标人据此</w:t>
      </w:r>
      <w:proofErr w:type="gramStart"/>
      <w:r w:rsidRPr="005B5BCB">
        <w:rPr>
          <w:rFonts w:asciiTheme="minorEastAsia" w:hAnsiTheme="minorEastAsia" w:cs="宋体" w:hint="eastAsia"/>
          <w:kern w:val="0"/>
          <w:sz w:val="24"/>
          <w:szCs w:val="24"/>
        </w:rPr>
        <w:t>作出</w:t>
      </w:r>
      <w:proofErr w:type="gramEnd"/>
      <w:r w:rsidRPr="005B5BCB">
        <w:rPr>
          <w:rFonts w:asciiTheme="minorEastAsia" w:hAnsiTheme="minorEastAsia" w:cs="宋体" w:hint="eastAsia"/>
          <w:kern w:val="0"/>
          <w:sz w:val="24"/>
          <w:szCs w:val="24"/>
        </w:rPr>
        <w:t>的判断和决策负责。</w:t>
      </w:r>
    </w:p>
    <w:p w:rsidR="000936D5" w:rsidRPr="005B5BCB" w:rsidRDefault="000936D5" w:rsidP="000936D5">
      <w:pPr>
        <w:autoSpaceDE w:val="0"/>
        <w:autoSpaceDN w:val="0"/>
        <w:spacing w:line="360" w:lineRule="auto"/>
        <w:contextualSpacing/>
        <w:mirrorIndents/>
        <w:rPr>
          <w:rFonts w:asciiTheme="minorEastAsia" w:hAnsiTheme="minorEastAsia" w:cs="宋体"/>
          <w:kern w:val="0"/>
          <w:sz w:val="24"/>
          <w:szCs w:val="24"/>
        </w:rPr>
      </w:pPr>
      <w:r>
        <w:rPr>
          <w:rFonts w:asciiTheme="minorEastAsia" w:hAnsiTheme="minorEastAsia" w:cs="宋体" w:hint="eastAsia"/>
          <w:kern w:val="0"/>
          <w:sz w:val="24"/>
          <w:szCs w:val="24"/>
        </w:rPr>
        <w:lastRenderedPageBreak/>
        <w:t>10</w:t>
      </w:r>
      <w:r w:rsidRPr="005B5BCB">
        <w:rPr>
          <w:rFonts w:asciiTheme="minorEastAsia" w:hAnsiTheme="minorEastAsia" w:cs="宋体" w:hint="eastAsia"/>
          <w:kern w:val="0"/>
          <w:sz w:val="24"/>
          <w:szCs w:val="24"/>
        </w:rPr>
        <w:t>.4 现场考察及参加开标前答疑会所发生的费用及一切责任由投标人自行承担。</w:t>
      </w:r>
    </w:p>
    <w:p w:rsidR="000936D5" w:rsidRPr="005B5BCB" w:rsidRDefault="000936D5" w:rsidP="000936D5">
      <w:pPr>
        <w:autoSpaceDE w:val="0"/>
        <w:autoSpaceDN w:val="0"/>
        <w:spacing w:line="360" w:lineRule="auto"/>
        <w:contextualSpacing/>
        <w:mirrorIndents/>
        <w:rPr>
          <w:rFonts w:asciiTheme="minorEastAsia" w:hAnsiTheme="minorEastAsia" w:cs="宋体"/>
          <w:b/>
          <w:kern w:val="0"/>
          <w:sz w:val="24"/>
          <w:szCs w:val="24"/>
        </w:rPr>
      </w:pPr>
      <w:r w:rsidRPr="005B5BCB">
        <w:rPr>
          <w:rFonts w:asciiTheme="minorEastAsia" w:hAnsiTheme="minorEastAsia" w:cs="宋体" w:hint="eastAsia"/>
          <w:b/>
          <w:kern w:val="0"/>
          <w:sz w:val="24"/>
          <w:szCs w:val="24"/>
        </w:rPr>
        <w:t>1</w:t>
      </w:r>
      <w:r>
        <w:rPr>
          <w:rFonts w:asciiTheme="minorEastAsia" w:hAnsiTheme="minorEastAsia" w:cs="宋体" w:hint="eastAsia"/>
          <w:b/>
          <w:kern w:val="0"/>
          <w:sz w:val="24"/>
          <w:szCs w:val="24"/>
        </w:rPr>
        <w:t>1</w:t>
      </w:r>
      <w:r w:rsidRPr="005B5BCB">
        <w:rPr>
          <w:rFonts w:asciiTheme="minorEastAsia" w:hAnsiTheme="minorEastAsia" w:cs="宋体" w:hint="eastAsia"/>
          <w:b/>
          <w:kern w:val="0"/>
          <w:sz w:val="24"/>
          <w:szCs w:val="24"/>
        </w:rPr>
        <w:t>.招标文件的澄清或修改</w:t>
      </w:r>
    </w:p>
    <w:p w:rsidR="000936D5" w:rsidRPr="005B5BCB" w:rsidRDefault="000936D5" w:rsidP="000936D5">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1</w:t>
      </w:r>
      <w:r>
        <w:rPr>
          <w:rFonts w:asciiTheme="minorEastAsia" w:hAnsiTheme="minorEastAsia" w:cs="宋体" w:hint="eastAsia"/>
          <w:kern w:val="0"/>
          <w:sz w:val="24"/>
          <w:szCs w:val="24"/>
        </w:rPr>
        <w:t>1</w:t>
      </w:r>
      <w:r w:rsidRPr="005B5BCB">
        <w:rPr>
          <w:rFonts w:asciiTheme="minorEastAsia" w:hAnsiTheme="minorEastAsia" w:cs="宋体" w:hint="eastAsia"/>
          <w:kern w:val="0"/>
          <w:sz w:val="24"/>
          <w:szCs w:val="24"/>
        </w:rPr>
        <w:t>.1 在投标截止期前，无论出于何种原因，招标人可主动地或在解答潜在投标人提出的澄清问题时对招标文件进行修改。</w:t>
      </w:r>
    </w:p>
    <w:p w:rsidR="000936D5" w:rsidRPr="005B5BCB" w:rsidRDefault="000936D5" w:rsidP="000936D5">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1</w:t>
      </w:r>
      <w:r>
        <w:rPr>
          <w:rFonts w:asciiTheme="minorEastAsia" w:hAnsiTheme="minorEastAsia" w:cs="宋体" w:hint="eastAsia"/>
          <w:kern w:val="0"/>
          <w:sz w:val="24"/>
          <w:szCs w:val="24"/>
        </w:rPr>
        <w:t>1</w:t>
      </w:r>
      <w:r w:rsidRPr="005B5BCB">
        <w:rPr>
          <w:rFonts w:asciiTheme="minorEastAsia" w:hAnsiTheme="minorEastAsia" w:cs="宋体"/>
          <w:kern w:val="0"/>
          <w:sz w:val="24"/>
          <w:szCs w:val="24"/>
        </w:rPr>
        <w:t>.</w:t>
      </w:r>
      <w:r w:rsidRPr="005B5BCB">
        <w:rPr>
          <w:rFonts w:asciiTheme="minorEastAsia" w:hAnsiTheme="minorEastAsia" w:cs="宋体" w:hint="eastAsia"/>
          <w:kern w:val="0"/>
          <w:sz w:val="24"/>
          <w:szCs w:val="24"/>
        </w:rPr>
        <w:t>2</w:t>
      </w:r>
      <w:r w:rsidRPr="005B5BCB">
        <w:rPr>
          <w:rFonts w:asciiTheme="minorEastAsia" w:hAnsiTheme="minorEastAsia" w:cs="宋体"/>
          <w:kern w:val="0"/>
          <w:sz w:val="24"/>
          <w:szCs w:val="24"/>
        </w:rPr>
        <w:t xml:space="preserve"> </w:t>
      </w:r>
      <w:r w:rsidRPr="005B5BCB">
        <w:rPr>
          <w:rFonts w:asciiTheme="minorEastAsia" w:hAnsiTheme="minorEastAsia" w:cs="宋体" w:hint="eastAsia"/>
          <w:kern w:val="0"/>
          <w:sz w:val="24"/>
          <w:szCs w:val="24"/>
        </w:rPr>
        <w:t>招标人可以对已发出的招标文件进行必要的澄清或者修改。澄清或者修改的内容可能影响投标文件编制的，招标人将在投标截止时间</w:t>
      </w:r>
      <w:r w:rsidRPr="005B5BCB">
        <w:rPr>
          <w:rFonts w:asciiTheme="minorEastAsia" w:hAnsiTheme="minorEastAsia" w:cs="宋体"/>
          <w:kern w:val="0"/>
          <w:sz w:val="24"/>
          <w:szCs w:val="24"/>
        </w:rPr>
        <w:t>15</w:t>
      </w:r>
      <w:r w:rsidRPr="005B5BCB">
        <w:rPr>
          <w:rFonts w:asciiTheme="minorEastAsia" w:hAnsiTheme="minorEastAsia" w:cs="宋体" w:hint="eastAsia"/>
          <w:kern w:val="0"/>
          <w:sz w:val="24"/>
          <w:szCs w:val="24"/>
        </w:rPr>
        <w:t>日前，在财政部门指定的政府采购信息发布媒体和</w:t>
      </w:r>
      <w:r>
        <w:rPr>
          <w:rFonts w:asciiTheme="minorEastAsia" w:hAnsiTheme="minorEastAsia" w:cs="宋体" w:hint="eastAsia"/>
          <w:kern w:val="0"/>
          <w:sz w:val="24"/>
          <w:szCs w:val="24"/>
        </w:rPr>
        <w:t>《</w:t>
      </w:r>
      <w:r w:rsidRPr="005B5BCB">
        <w:rPr>
          <w:rFonts w:asciiTheme="minorEastAsia" w:hAnsiTheme="minorEastAsia" w:cs="宋体" w:hint="eastAsia"/>
          <w:kern w:val="0"/>
          <w:sz w:val="24"/>
          <w:szCs w:val="24"/>
        </w:rPr>
        <w:t>全国公共资源交易平台（河南省·许昌市）</w:t>
      </w:r>
      <w:r>
        <w:rPr>
          <w:rFonts w:asciiTheme="minorEastAsia" w:hAnsiTheme="minorEastAsia" w:cs="宋体" w:hint="eastAsia"/>
          <w:kern w:val="0"/>
          <w:sz w:val="24"/>
          <w:szCs w:val="24"/>
        </w:rPr>
        <w:t>》</w:t>
      </w:r>
      <w:r w:rsidRPr="005B5BCB">
        <w:rPr>
          <w:rFonts w:asciiTheme="minorEastAsia" w:hAnsiTheme="minorEastAsia" w:cs="宋体" w:hint="eastAsia"/>
          <w:kern w:val="0"/>
          <w:sz w:val="24"/>
          <w:szCs w:val="24"/>
        </w:rPr>
        <w:t>发布更正公告。</w:t>
      </w:r>
    </w:p>
    <w:p w:rsidR="000936D5" w:rsidRPr="005B5BCB" w:rsidRDefault="000936D5" w:rsidP="000936D5">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1</w:t>
      </w:r>
      <w:r>
        <w:rPr>
          <w:rFonts w:asciiTheme="minorEastAsia" w:hAnsiTheme="minorEastAsia" w:cs="宋体" w:hint="eastAsia"/>
          <w:kern w:val="0"/>
          <w:sz w:val="24"/>
          <w:szCs w:val="24"/>
        </w:rPr>
        <w:t>1</w:t>
      </w:r>
      <w:r w:rsidRPr="005B5BCB">
        <w:rPr>
          <w:rFonts w:asciiTheme="minorEastAsia" w:hAnsiTheme="minorEastAsia" w:cs="宋体" w:hint="eastAsia"/>
          <w:kern w:val="0"/>
          <w:sz w:val="24"/>
          <w:szCs w:val="24"/>
        </w:rPr>
        <w:t>.3 澄清或修改公告的内容为招标文件的组成部分，并对投标人具有约束力。当招标文件与澄清或修改公告就同一内容的表述不一致时，以最后发出的文件内容为准。</w:t>
      </w:r>
    </w:p>
    <w:p w:rsidR="000936D5" w:rsidRPr="005B5BCB" w:rsidRDefault="000936D5" w:rsidP="000936D5">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1</w:t>
      </w:r>
      <w:r>
        <w:rPr>
          <w:rFonts w:asciiTheme="minorEastAsia" w:hAnsiTheme="minorEastAsia" w:cs="宋体" w:hint="eastAsia"/>
          <w:kern w:val="0"/>
          <w:sz w:val="24"/>
          <w:szCs w:val="24"/>
        </w:rPr>
        <w:t>1</w:t>
      </w:r>
      <w:r w:rsidRPr="005B5BCB">
        <w:rPr>
          <w:rFonts w:asciiTheme="minorEastAsia" w:hAnsiTheme="minorEastAsia" w:cs="宋体" w:hint="eastAsia"/>
          <w:kern w:val="0"/>
          <w:sz w:val="24"/>
          <w:szCs w:val="24"/>
        </w:rPr>
        <w:t>.4 如果澄清或者修改发出的时间距规定的投标截止时间不足15日，招标人将顺延提交投标文件的截止时间。</w:t>
      </w:r>
    </w:p>
    <w:p w:rsidR="00F51389" w:rsidRPr="000936D5" w:rsidRDefault="00F51389" w:rsidP="00F51389">
      <w:pPr>
        <w:autoSpaceDE w:val="0"/>
        <w:autoSpaceDN w:val="0"/>
        <w:spacing w:line="360" w:lineRule="auto"/>
        <w:contextualSpacing/>
        <w:mirrorIndents/>
        <w:rPr>
          <w:rFonts w:asciiTheme="minorEastAsia" w:hAnsiTheme="minorEastAsia" w:cs="宋体"/>
          <w:kern w:val="0"/>
          <w:sz w:val="24"/>
          <w:szCs w:val="24"/>
        </w:rPr>
      </w:pPr>
    </w:p>
    <w:p w:rsidR="00F51389" w:rsidRPr="005B5BCB" w:rsidRDefault="00F51389" w:rsidP="00F51389">
      <w:pPr>
        <w:autoSpaceDE w:val="0"/>
        <w:autoSpaceDN w:val="0"/>
        <w:spacing w:line="360" w:lineRule="auto"/>
        <w:contextualSpacing/>
        <w:mirrorIndents/>
        <w:rPr>
          <w:rFonts w:asciiTheme="minorEastAsia" w:hAnsiTheme="minorEastAsia" w:cs="宋体"/>
          <w:kern w:val="0"/>
          <w:sz w:val="24"/>
          <w:szCs w:val="24"/>
        </w:rPr>
      </w:pPr>
    </w:p>
    <w:p w:rsidR="00F51389" w:rsidRPr="00974D49" w:rsidRDefault="00F51389" w:rsidP="00F51389">
      <w:pPr>
        <w:tabs>
          <w:tab w:val="left" w:pos="1260"/>
        </w:tabs>
        <w:autoSpaceDE w:val="0"/>
        <w:autoSpaceDN w:val="0"/>
        <w:spacing w:line="360" w:lineRule="auto"/>
        <w:contextualSpacing/>
        <w:mirrorIndents/>
        <w:jc w:val="center"/>
        <w:rPr>
          <w:rFonts w:asciiTheme="minorEastAsia" w:hAnsiTheme="minorEastAsia" w:cs="宋体"/>
          <w:b/>
          <w:kern w:val="0"/>
          <w:sz w:val="28"/>
          <w:szCs w:val="28"/>
        </w:rPr>
      </w:pPr>
      <w:r>
        <w:rPr>
          <w:rFonts w:asciiTheme="minorEastAsia" w:hAnsiTheme="minorEastAsia" w:cs="宋体" w:hint="eastAsia"/>
          <w:b/>
          <w:kern w:val="0"/>
          <w:sz w:val="28"/>
          <w:szCs w:val="28"/>
        </w:rPr>
        <w:t>三</w:t>
      </w:r>
      <w:r w:rsidRPr="00974D49">
        <w:rPr>
          <w:rFonts w:asciiTheme="minorEastAsia" w:hAnsiTheme="minorEastAsia" w:cs="宋体" w:hint="eastAsia"/>
          <w:b/>
          <w:kern w:val="0"/>
          <w:sz w:val="28"/>
          <w:szCs w:val="28"/>
        </w:rPr>
        <w:t>、投标文件的编制</w:t>
      </w:r>
    </w:p>
    <w:p w:rsidR="000936D5" w:rsidRPr="005B5BCB" w:rsidRDefault="000936D5" w:rsidP="000936D5">
      <w:pPr>
        <w:autoSpaceDE w:val="0"/>
        <w:autoSpaceDN w:val="0"/>
        <w:spacing w:line="360" w:lineRule="auto"/>
        <w:contextualSpacing/>
        <w:mirrorIndents/>
        <w:rPr>
          <w:rFonts w:asciiTheme="minorEastAsia" w:hAnsiTheme="minorEastAsia" w:cs="宋体"/>
          <w:b/>
          <w:kern w:val="0"/>
          <w:sz w:val="24"/>
          <w:szCs w:val="24"/>
        </w:rPr>
      </w:pPr>
      <w:r w:rsidRPr="005B5BCB">
        <w:rPr>
          <w:rFonts w:asciiTheme="minorEastAsia" w:hAnsiTheme="minorEastAsia" w:cs="宋体" w:hint="eastAsia"/>
          <w:b/>
          <w:kern w:val="0"/>
          <w:sz w:val="24"/>
          <w:szCs w:val="24"/>
        </w:rPr>
        <w:t>1</w:t>
      </w:r>
      <w:r>
        <w:rPr>
          <w:rFonts w:asciiTheme="minorEastAsia" w:hAnsiTheme="minorEastAsia" w:cs="宋体" w:hint="eastAsia"/>
          <w:b/>
          <w:kern w:val="0"/>
          <w:sz w:val="24"/>
          <w:szCs w:val="24"/>
        </w:rPr>
        <w:t>2</w:t>
      </w:r>
      <w:r w:rsidRPr="005B5BCB">
        <w:rPr>
          <w:rFonts w:asciiTheme="minorEastAsia" w:hAnsiTheme="minorEastAsia" w:cs="宋体" w:hint="eastAsia"/>
          <w:b/>
          <w:kern w:val="0"/>
          <w:sz w:val="24"/>
          <w:szCs w:val="24"/>
        </w:rPr>
        <w:t>． 投标的语言及计量单位</w:t>
      </w:r>
    </w:p>
    <w:p w:rsidR="000936D5" w:rsidRPr="005B5BCB" w:rsidRDefault="000936D5" w:rsidP="000936D5">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1</w:t>
      </w:r>
      <w:r>
        <w:rPr>
          <w:rFonts w:asciiTheme="minorEastAsia" w:hAnsiTheme="minorEastAsia" w:cs="宋体" w:hint="eastAsia"/>
          <w:kern w:val="0"/>
          <w:sz w:val="24"/>
          <w:szCs w:val="24"/>
        </w:rPr>
        <w:t>2</w:t>
      </w:r>
      <w:r w:rsidRPr="005B5BCB">
        <w:rPr>
          <w:rFonts w:asciiTheme="minorEastAsia" w:hAnsiTheme="minorEastAsia" w:cs="宋体" w:hint="eastAsia"/>
          <w:kern w:val="0"/>
          <w:sz w:val="24"/>
          <w:szCs w:val="24"/>
        </w:rPr>
        <w:t>．1 投标人提交的投标文件以及投标人与招标人就有关投标事宜的所有来往书面文件均应使用中文。除签名、盖章、专用名称等特殊情形外，以中文以外的文字表述的投标文件视同未提供。</w:t>
      </w:r>
    </w:p>
    <w:p w:rsidR="000936D5" w:rsidRPr="005B5BCB" w:rsidRDefault="000936D5" w:rsidP="000936D5">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1</w:t>
      </w:r>
      <w:r>
        <w:rPr>
          <w:rFonts w:asciiTheme="minorEastAsia" w:hAnsiTheme="minorEastAsia" w:cs="宋体" w:hint="eastAsia"/>
          <w:kern w:val="0"/>
          <w:sz w:val="24"/>
          <w:szCs w:val="24"/>
        </w:rPr>
        <w:t>2</w:t>
      </w:r>
      <w:r w:rsidRPr="005B5BCB">
        <w:rPr>
          <w:rFonts w:asciiTheme="minorEastAsia" w:hAnsiTheme="minorEastAsia" w:cs="宋体" w:hint="eastAsia"/>
          <w:kern w:val="0"/>
          <w:sz w:val="24"/>
          <w:szCs w:val="24"/>
        </w:rPr>
        <w:t>.2 投标计量单位，招标文件已有明确规定的，使用招标文件规定的计量单位；招标文件没有规定的，一律采用中华人民共和国法定计量单位。</w:t>
      </w:r>
    </w:p>
    <w:p w:rsidR="000936D5" w:rsidRPr="005B5BCB" w:rsidRDefault="000936D5" w:rsidP="000936D5">
      <w:pPr>
        <w:autoSpaceDE w:val="0"/>
        <w:autoSpaceDN w:val="0"/>
        <w:spacing w:line="360" w:lineRule="auto"/>
        <w:contextualSpacing/>
        <w:mirrorIndents/>
        <w:rPr>
          <w:rFonts w:asciiTheme="minorEastAsia" w:hAnsiTheme="minorEastAsia" w:cs="宋体"/>
          <w:b/>
          <w:kern w:val="0"/>
          <w:sz w:val="24"/>
          <w:szCs w:val="24"/>
        </w:rPr>
      </w:pPr>
      <w:r w:rsidRPr="005B5BCB">
        <w:rPr>
          <w:rFonts w:asciiTheme="minorEastAsia" w:hAnsiTheme="minorEastAsia" w:cs="宋体" w:hint="eastAsia"/>
          <w:b/>
          <w:kern w:val="0"/>
          <w:sz w:val="24"/>
          <w:szCs w:val="24"/>
        </w:rPr>
        <w:t>1</w:t>
      </w:r>
      <w:r>
        <w:rPr>
          <w:rFonts w:asciiTheme="minorEastAsia" w:hAnsiTheme="minorEastAsia" w:cs="宋体" w:hint="eastAsia"/>
          <w:b/>
          <w:kern w:val="0"/>
          <w:sz w:val="24"/>
          <w:szCs w:val="24"/>
        </w:rPr>
        <w:t>3</w:t>
      </w:r>
      <w:r w:rsidRPr="005B5BCB">
        <w:rPr>
          <w:rFonts w:asciiTheme="minorEastAsia" w:hAnsiTheme="minorEastAsia" w:cs="宋体"/>
          <w:b/>
          <w:kern w:val="0"/>
          <w:sz w:val="24"/>
          <w:szCs w:val="24"/>
        </w:rPr>
        <w:t xml:space="preserve">. </w:t>
      </w:r>
      <w:r w:rsidRPr="005B5BCB">
        <w:rPr>
          <w:rFonts w:asciiTheme="minorEastAsia" w:hAnsiTheme="minorEastAsia" w:cs="宋体" w:hint="eastAsia"/>
          <w:b/>
          <w:kern w:val="0"/>
          <w:sz w:val="24"/>
          <w:szCs w:val="24"/>
        </w:rPr>
        <w:t>投标</w:t>
      </w:r>
      <w:r>
        <w:rPr>
          <w:rFonts w:asciiTheme="minorEastAsia" w:hAnsiTheme="minorEastAsia" w:cs="宋体" w:hint="eastAsia"/>
          <w:b/>
          <w:kern w:val="0"/>
          <w:sz w:val="24"/>
          <w:szCs w:val="24"/>
        </w:rPr>
        <w:t>报价</w:t>
      </w:r>
      <w:r w:rsidRPr="005B5BCB">
        <w:rPr>
          <w:rFonts w:asciiTheme="minorEastAsia" w:hAnsiTheme="minorEastAsia" w:cs="宋体"/>
          <w:b/>
          <w:kern w:val="0"/>
          <w:sz w:val="24"/>
          <w:szCs w:val="24"/>
        </w:rPr>
        <w:t xml:space="preserve"> </w:t>
      </w:r>
    </w:p>
    <w:p w:rsidR="000936D5" w:rsidRPr="004C7706" w:rsidRDefault="000936D5" w:rsidP="000936D5">
      <w:pPr>
        <w:autoSpaceDE w:val="0"/>
        <w:autoSpaceDN w:val="0"/>
        <w:spacing w:line="360" w:lineRule="auto"/>
        <w:contextualSpacing/>
        <w:mirrorIndents/>
        <w:rPr>
          <w:rFonts w:asciiTheme="minorEastAsia" w:hAnsiTheme="minorEastAsia" w:cs="宋体"/>
          <w:kern w:val="0"/>
          <w:sz w:val="24"/>
          <w:szCs w:val="24"/>
        </w:rPr>
      </w:pPr>
      <w:r>
        <w:rPr>
          <w:rFonts w:asciiTheme="minorEastAsia" w:hAnsiTheme="minorEastAsia" w:cs="宋体" w:hint="eastAsia"/>
          <w:kern w:val="0"/>
          <w:sz w:val="24"/>
          <w:szCs w:val="24"/>
        </w:rPr>
        <w:t xml:space="preserve">13.1 </w:t>
      </w:r>
      <w:r w:rsidRPr="004C7706">
        <w:rPr>
          <w:rFonts w:asciiTheme="minorEastAsia" w:hAnsiTheme="minorEastAsia" w:cs="宋体" w:hint="eastAsia"/>
          <w:kern w:val="0"/>
          <w:sz w:val="24"/>
          <w:szCs w:val="24"/>
        </w:rPr>
        <w:t>本次招标项目的投标均以</w:t>
      </w:r>
      <w:r w:rsidRPr="00966780">
        <w:rPr>
          <w:rFonts w:asciiTheme="minorEastAsia" w:hAnsiTheme="minorEastAsia" w:cs="宋体" w:hint="eastAsia"/>
          <w:b/>
          <w:kern w:val="0"/>
          <w:sz w:val="24"/>
          <w:szCs w:val="24"/>
        </w:rPr>
        <w:t>人民币</w:t>
      </w:r>
      <w:r w:rsidRPr="004C7706">
        <w:rPr>
          <w:rFonts w:asciiTheme="minorEastAsia" w:hAnsiTheme="minorEastAsia" w:cs="宋体" w:hint="eastAsia"/>
          <w:kern w:val="0"/>
          <w:sz w:val="24"/>
          <w:szCs w:val="24"/>
        </w:rPr>
        <w:t>为计算单位。</w:t>
      </w:r>
    </w:p>
    <w:p w:rsidR="000936D5" w:rsidRDefault="000936D5" w:rsidP="000936D5">
      <w:pPr>
        <w:autoSpaceDE w:val="0"/>
        <w:autoSpaceDN w:val="0"/>
        <w:spacing w:line="360" w:lineRule="auto"/>
        <w:contextualSpacing/>
        <w:mirrorIndents/>
        <w:rPr>
          <w:rFonts w:asciiTheme="minorEastAsia" w:hAnsiTheme="minorEastAsia" w:cs="宋体"/>
          <w:kern w:val="0"/>
          <w:sz w:val="24"/>
          <w:szCs w:val="24"/>
        </w:rPr>
      </w:pPr>
      <w:r>
        <w:rPr>
          <w:rFonts w:asciiTheme="minorEastAsia" w:hAnsiTheme="minorEastAsia" w:cs="宋体" w:hint="eastAsia"/>
          <w:kern w:val="0"/>
          <w:sz w:val="24"/>
          <w:szCs w:val="24"/>
        </w:rPr>
        <w:t xml:space="preserve">13.2 </w:t>
      </w:r>
      <w:r w:rsidRPr="004C7706">
        <w:rPr>
          <w:rFonts w:asciiTheme="minorEastAsia" w:hAnsiTheme="minorEastAsia" w:cs="宋体" w:hint="eastAsia"/>
          <w:kern w:val="0"/>
          <w:sz w:val="24"/>
          <w:szCs w:val="24"/>
        </w:rPr>
        <w:t>采购人不得向</w:t>
      </w:r>
      <w:r>
        <w:rPr>
          <w:rFonts w:asciiTheme="minorEastAsia" w:hAnsiTheme="minorEastAsia" w:cs="宋体" w:hint="eastAsia"/>
          <w:kern w:val="0"/>
          <w:sz w:val="24"/>
          <w:szCs w:val="24"/>
        </w:rPr>
        <w:t>投标人</w:t>
      </w:r>
      <w:r w:rsidRPr="004C7706">
        <w:rPr>
          <w:rFonts w:asciiTheme="minorEastAsia" w:hAnsiTheme="minorEastAsia" w:cs="宋体" w:hint="eastAsia"/>
          <w:kern w:val="0"/>
          <w:sz w:val="24"/>
          <w:szCs w:val="24"/>
        </w:rPr>
        <w:t>索要或者接受其给予的赠品、回扣或者与采购无关的其他商品、服务。</w:t>
      </w:r>
    </w:p>
    <w:p w:rsidR="000936D5" w:rsidRPr="00B945A3" w:rsidRDefault="000936D5" w:rsidP="000936D5">
      <w:pPr>
        <w:pStyle w:val="aa"/>
        <w:spacing w:line="374" w:lineRule="auto"/>
        <w:ind w:firstLineChars="0" w:firstLine="0"/>
        <w:rPr>
          <w:rFonts w:asciiTheme="minorEastAsia" w:hAnsiTheme="minorEastAsia" w:cs="宋体"/>
          <w:kern w:val="0"/>
          <w:sz w:val="24"/>
          <w:szCs w:val="24"/>
        </w:rPr>
      </w:pPr>
      <w:r>
        <w:rPr>
          <w:rFonts w:asciiTheme="minorEastAsia" w:hAnsiTheme="minorEastAsia" w:cs="宋体" w:hint="eastAsia"/>
          <w:kern w:val="0"/>
          <w:sz w:val="24"/>
          <w:szCs w:val="24"/>
        </w:rPr>
        <w:t>13.3 投标人应</w:t>
      </w:r>
      <w:r w:rsidRPr="00B945A3">
        <w:rPr>
          <w:rFonts w:asciiTheme="minorEastAsia" w:hAnsiTheme="minorEastAsia" w:cs="宋体" w:hint="eastAsia"/>
          <w:kern w:val="0"/>
          <w:sz w:val="24"/>
          <w:szCs w:val="24"/>
        </w:rPr>
        <w:t>对项目要求的全部内容进行报价，少报漏报将导致其</w:t>
      </w:r>
      <w:r>
        <w:rPr>
          <w:rFonts w:asciiTheme="minorEastAsia" w:hAnsiTheme="minorEastAsia" w:cs="宋体" w:hint="eastAsia"/>
          <w:kern w:val="0"/>
          <w:sz w:val="24"/>
          <w:szCs w:val="24"/>
        </w:rPr>
        <w:t>投标</w:t>
      </w:r>
      <w:r>
        <w:rPr>
          <w:rFonts w:ascii="宋体" w:hAnsi="宋体" w:cs="宋体" w:hint="eastAsia"/>
          <w:sz w:val="24"/>
          <w:szCs w:val="24"/>
          <w:lang w:val="en-GB"/>
        </w:rPr>
        <w:t>为非实质性响应予以拒绝。</w:t>
      </w:r>
    </w:p>
    <w:p w:rsidR="000936D5" w:rsidRPr="00007AE8" w:rsidRDefault="000936D5" w:rsidP="000936D5">
      <w:pPr>
        <w:spacing w:line="360" w:lineRule="auto"/>
        <w:outlineLvl w:val="0"/>
        <w:rPr>
          <w:rFonts w:asciiTheme="minorEastAsia" w:hAnsiTheme="minorEastAsia" w:cs="宋体"/>
          <w:kern w:val="0"/>
          <w:sz w:val="24"/>
          <w:szCs w:val="24"/>
        </w:rPr>
      </w:pPr>
      <w:r w:rsidRPr="00007AE8">
        <w:rPr>
          <w:rFonts w:asciiTheme="minorEastAsia" w:hAnsiTheme="minorEastAsia" w:cs="宋体" w:hint="eastAsia"/>
          <w:kern w:val="0"/>
          <w:sz w:val="24"/>
          <w:szCs w:val="24"/>
        </w:rPr>
        <w:t>1</w:t>
      </w:r>
      <w:r>
        <w:rPr>
          <w:rFonts w:asciiTheme="minorEastAsia" w:hAnsiTheme="minorEastAsia" w:cs="宋体" w:hint="eastAsia"/>
          <w:kern w:val="0"/>
          <w:sz w:val="24"/>
          <w:szCs w:val="24"/>
        </w:rPr>
        <w:t>3</w:t>
      </w:r>
      <w:r w:rsidRPr="00007AE8">
        <w:rPr>
          <w:rFonts w:asciiTheme="minorEastAsia" w:hAnsiTheme="minorEastAsia" w:cs="宋体" w:hint="eastAsia"/>
          <w:kern w:val="0"/>
          <w:sz w:val="24"/>
          <w:szCs w:val="24"/>
        </w:rPr>
        <w:t>.</w:t>
      </w:r>
      <w:r>
        <w:rPr>
          <w:rFonts w:asciiTheme="minorEastAsia" w:hAnsiTheme="minorEastAsia" w:cs="宋体" w:hint="eastAsia"/>
          <w:kern w:val="0"/>
          <w:sz w:val="24"/>
          <w:szCs w:val="24"/>
        </w:rPr>
        <w:t>4 投标人应当按照国家</w:t>
      </w:r>
      <w:r w:rsidRPr="00007AE8">
        <w:rPr>
          <w:rFonts w:asciiTheme="minorEastAsia" w:hAnsiTheme="minorEastAsia" w:cs="宋体" w:hint="eastAsia"/>
          <w:kern w:val="0"/>
          <w:sz w:val="24"/>
          <w:szCs w:val="24"/>
        </w:rPr>
        <w:t>相关规定，结合自身服务水平和承受能力进行报价。投标</w:t>
      </w:r>
      <w:r w:rsidRPr="00007AE8">
        <w:rPr>
          <w:rFonts w:asciiTheme="minorEastAsia" w:hAnsiTheme="minorEastAsia" w:cs="宋体" w:hint="eastAsia"/>
          <w:kern w:val="0"/>
          <w:sz w:val="24"/>
          <w:szCs w:val="24"/>
        </w:rPr>
        <w:lastRenderedPageBreak/>
        <w:t>报价应是履行合同的最终价格，除</w:t>
      </w:r>
      <w:r>
        <w:rPr>
          <w:rFonts w:asciiTheme="minorEastAsia" w:hAnsiTheme="minorEastAsia" w:cs="宋体" w:hint="eastAsia"/>
          <w:kern w:val="0"/>
          <w:sz w:val="24"/>
          <w:szCs w:val="24"/>
        </w:rPr>
        <w:t>“项目</w:t>
      </w:r>
      <w:r w:rsidRPr="00007AE8">
        <w:rPr>
          <w:rFonts w:asciiTheme="minorEastAsia" w:hAnsiTheme="minorEastAsia" w:cs="宋体" w:hint="eastAsia"/>
          <w:kern w:val="0"/>
          <w:sz w:val="24"/>
          <w:szCs w:val="24"/>
        </w:rPr>
        <w:t>需求</w:t>
      </w:r>
      <w:r>
        <w:rPr>
          <w:rFonts w:asciiTheme="minorEastAsia" w:hAnsiTheme="minorEastAsia" w:cs="宋体" w:hint="eastAsia"/>
          <w:kern w:val="0"/>
          <w:sz w:val="24"/>
          <w:szCs w:val="24"/>
        </w:rPr>
        <w:t>”</w:t>
      </w:r>
      <w:r w:rsidRPr="00007AE8">
        <w:rPr>
          <w:rFonts w:asciiTheme="minorEastAsia" w:hAnsiTheme="minorEastAsia" w:cs="宋体" w:hint="eastAsia"/>
          <w:kern w:val="0"/>
          <w:sz w:val="24"/>
          <w:szCs w:val="24"/>
        </w:rPr>
        <w:t>中另有说明外，投标报价应当是投标人为提供本项目所要求的全部服务所发生的一切成本、税费和利润，包括人工（含工资、社会统筹保险金、加班工资、工作餐、相关福利、关于人员聘用的费用等）、设备、国家规定检测、外发包、材料（含辅材）、管理、税费及利润等。</w:t>
      </w:r>
    </w:p>
    <w:p w:rsidR="000936D5" w:rsidRPr="004C7706" w:rsidRDefault="000936D5" w:rsidP="000936D5">
      <w:pPr>
        <w:autoSpaceDE w:val="0"/>
        <w:autoSpaceDN w:val="0"/>
        <w:spacing w:line="360" w:lineRule="auto"/>
        <w:contextualSpacing/>
        <w:mirrorIndents/>
        <w:rPr>
          <w:rFonts w:asciiTheme="minorEastAsia" w:hAnsiTheme="minorEastAsia" w:cs="宋体"/>
          <w:kern w:val="0"/>
          <w:sz w:val="24"/>
          <w:szCs w:val="24"/>
        </w:rPr>
      </w:pPr>
      <w:r w:rsidRPr="004C7706">
        <w:rPr>
          <w:rFonts w:asciiTheme="minorEastAsia" w:hAnsiTheme="minorEastAsia" w:cs="宋体" w:hint="eastAsia"/>
          <w:kern w:val="0"/>
          <w:sz w:val="24"/>
          <w:szCs w:val="24"/>
        </w:rPr>
        <w:t>1</w:t>
      </w:r>
      <w:r>
        <w:rPr>
          <w:rFonts w:asciiTheme="minorEastAsia" w:hAnsiTheme="minorEastAsia" w:cs="宋体" w:hint="eastAsia"/>
          <w:kern w:val="0"/>
          <w:sz w:val="24"/>
          <w:szCs w:val="24"/>
        </w:rPr>
        <w:t>3</w:t>
      </w:r>
      <w:r w:rsidRPr="004C7706">
        <w:rPr>
          <w:rFonts w:asciiTheme="minorEastAsia" w:hAnsiTheme="minorEastAsia" w:cs="宋体" w:hint="eastAsia"/>
          <w:kern w:val="0"/>
          <w:sz w:val="24"/>
          <w:szCs w:val="24"/>
        </w:rPr>
        <w:t>.</w:t>
      </w:r>
      <w:r>
        <w:rPr>
          <w:rFonts w:asciiTheme="minorEastAsia" w:hAnsiTheme="minorEastAsia" w:cs="宋体" w:hint="eastAsia"/>
          <w:kern w:val="0"/>
          <w:sz w:val="24"/>
          <w:szCs w:val="24"/>
        </w:rPr>
        <w:t xml:space="preserve">5 </w:t>
      </w:r>
      <w:r w:rsidRPr="004C7706">
        <w:rPr>
          <w:rFonts w:asciiTheme="minorEastAsia" w:hAnsiTheme="minorEastAsia" w:cs="宋体" w:hint="eastAsia"/>
          <w:kern w:val="0"/>
          <w:sz w:val="24"/>
          <w:szCs w:val="24"/>
        </w:rPr>
        <w:t>本项目所涉及的运输、施工、安装、集成、调试、验收、</w:t>
      </w:r>
      <w:r>
        <w:rPr>
          <w:rFonts w:asciiTheme="minorEastAsia" w:hAnsiTheme="minorEastAsia" w:cs="宋体" w:hint="eastAsia"/>
          <w:kern w:val="0"/>
          <w:sz w:val="24"/>
          <w:szCs w:val="24"/>
        </w:rPr>
        <w:t>备品和工具</w:t>
      </w:r>
      <w:r w:rsidRPr="004C7706">
        <w:rPr>
          <w:rFonts w:asciiTheme="minorEastAsia" w:hAnsiTheme="minorEastAsia" w:cs="宋体" w:hint="eastAsia"/>
          <w:kern w:val="0"/>
          <w:sz w:val="24"/>
          <w:szCs w:val="24"/>
        </w:rPr>
        <w:t>等费用均包含在投标报价中。</w:t>
      </w:r>
    </w:p>
    <w:p w:rsidR="000936D5" w:rsidRDefault="000936D5" w:rsidP="000936D5">
      <w:pPr>
        <w:autoSpaceDE w:val="0"/>
        <w:autoSpaceDN w:val="0"/>
        <w:spacing w:line="360" w:lineRule="auto"/>
        <w:contextualSpacing/>
        <w:mirrorIndents/>
        <w:rPr>
          <w:rFonts w:asciiTheme="minorEastAsia" w:hAnsiTheme="minorEastAsia" w:cs="宋体"/>
          <w:kern w:val="0"/>
          <w:sz w:val="24"/>
          <w:szCs w:val="24"/>
        </w:rPr>
      </w:pPr>
      <w:r w:rsidRPr="004C7706">
        <w:rPr>
          <w:rFonts w:asciiTheme="minorEastAsia" w:hAnsiTheme="minorEastAsia" w:cs="宋体" w:hint="eastAsia"/>
          <w:kern w:val="0"/>
          <w:sz w:val="24"/>
          <w:szCs w:val="24"/>
        </w:rPr>
        <w:t>1</w:t>
      </w:r>
      <w:r>
        <w:rPr>
          <w:rFonts w:asciiTheme="minorEastAsia" w:hAnsiTheme="minorEastAsia" w:cs="宋体" w:hint="eastAsia"/>
          <w:kern w:val="0"/>
          <w:sz w:val="24"/>
          <w:szCs w:val="24"/>
        </w:rPr>
        <w:t>3</w:t>
      </w:r>
      <w:r w:rsidRPr="004C7706">
        <w:rPr>
          <w:rFonts w:asciiTheme="minorEastAsia" w:hAnsiTheme="minorEastAsia" w:cs="宋体" w:hint="eastAsia"/>
          <w:kern w:val="0"/>
          <w:sz w:val="24"/>
          <w:szCs w:val="24"/>
        </w:rPr>
        <w:t>.</w:t>
      </w:r>
      <w:r>
        <w:rPr>
          <w:rFonts w:asciiTheme="minorEastAsia" w:hAnsiTheme="minorEastAsia" w:cs="宋体" w:hint="eastAsia"/>
          <w:kern w:val="0"/>
          <w:sz w:val="24"/>
          <w:szCs w:val="24"/>
        </w:rPr>
        <w:t xml:space="preserve">6 </w:t>
      </w:r>
      <w:r w:rsidRPr="004C7706">
        <w:rPr>
          <w:rFonts w:asciiTheme="minorEastAsia" w:hAnsiTheme="minorEastAsia" w:cs="宋体" w:hint="eastAsia"/>
          <w:kern w:val="0"/>
          <w:sz w:val="24"/>
          <w:szCs w:val="24"/>
        </w:rPr>
        <w:t>本次招标不接受可选择或可调整的投标方案和报价，任何有选择的或可调整的投标方案和报价将被视为非实质性响应投标而作无效投标处理。</w:t>
      </w:r>
    </w:p>
    <w:p w:rsidR="000936D5" w:rsidRPr="004C7706" w:rsidRDefault="000936D5" w:rsidP="000936D5">
      <w:pPr>
        <w:autoSpaceDE w:val="0"/>
        <w:autoSpaceDN w:val="0"/>
        <w:spacing w:line="360" w:lineRule="auto"/>
        <w:contextualSpacing/>
        <w:mirrorIndents/>
        <w:rPr>
          <w:rFonts w:asciiTheme="minorEastAsia" w:hAnsiTheme="minorEastAsia" w:cs="宋体"/>
          <w:kern w:val="0"/>
          <w:sz w:val="24"/>
          <w:szCs w:val="24"/>
        </w:rPr>
      </w:pPr>
      <w:r>
        <w:rPr>
          <w:rFonts w:asciiTheme="minorEastAsia" w:hAnsiTheme="minorEastAsia" w:cs="宋体" w:hint="eastAsia"/>
          <w:kern w:val="0"/>
          <w:sz w:val="24"/>
          <w:szCs w:val="24"/>
        </w:rPr>
        <w:t>13.7 报价不得高于本项目最高限价，且不低于成本价。</w:t>
      </w:r>
      <w:r>
        <w:rPr>
          <w:rFonts w:ascii="宋体" w:hAnsi="宋体" w:cs="宋体" w:hint="eastAsia"/>
          <w:sz w:val="24"/>
          <w:szCs w:val="24"/>
          <w:lang w:val="en-GB"/>
        </w:rPr>
        <w:t>本次招标实行</w:t>
      </w:r>
      <w:r>
        <w:rPr>
          <w:rFonts w:ascii="宋体" w:cs="宋体" w:hint="eastAsia"/>
          <w:sz w:val="24"/>
          <w:szCs w:val="24"/>
          <w:lang w:val="en-GB"/>
        </w:rPr>
        <w:t>“</w:t>
      </w:r>
      <w:r>
        <w:rPr>
          <w:rFonts w:ascii="宋体" w:hAnsi="宋体" w:cs="宋体" w:hint="eastAsia"/>
          <w:sz w:val="24"/>
          <w:szCs w:val="24"/>
          <w:lang w:val="en-GB"/>
        </w:rPr>
        <w:t>最高限价（项目控制金额上限）</w:t>
      </w:r>
      <w:r>
        <w:rPr>
          <w:rFonts w:ascii="宋体" w:cs="宋体" w:hint="eastAsia"/>
          <w:sz w:val="24"/>
          <w:szCs w:val="24"/>
          <w:lang w:val="en-GB"/>
        </w:rPr>
        <w:t>”</w:t>
      </w:r>
      <w:r>
        <w:rPr>
          <w:rFonts w:ascii="宋体" w:hAnsi="宋体" w:cs="宋体" w:hint="eastAsia"/>
          <w:sz w:val="24"/>
          <w:szCs w:val="24"/>
          <w:lang w:val="en-GB"/>
        </w:rPr>
        <w:t>,投标人的投标报价高于最高限价（项目控制金额上限）的，该投标人的投标文件将被视为非实质性响应予以拒绝。</w:t>
      </w:r>
    </w:p>
    <w:p w:rsidR="000936D5" w:rsidRPr="003A200A" w:rsidRDefault="000936D5" w:rsidP="000936D5">
      <w:pPr>
        <w:autoSpaceDE w:val="0"/>
        <w:autoSpaceDN w:val="0"/>
        <w:spacing w:line="360" w:lineRule="auto"/>
        <w:contextualSpacing/>
        <w:mirrorIndents/>
        <w:rPr>
          <w:rFonts w:asciiTheme="minorEastAsia" w:hAnsiTheme="minorEastAsia" w:cs="宋体"/>
          <w:kern w:val="0"/>
          <w:sz w:val="24"/>
          <w:szCs w:val="24"/>
        </w:rPr>
      </w:pPr>
      <w:r>
        <w:rPr>
          <w:rFonts w:asciiTheme="minorEastAsia" w:hAnsiTheme="minorEastAsia" w:cs="宋体" w:hint="eastAsia"/>
          <w:kern w:val="0"/>
          <w:sz w:val="24"/>
          <w:szCs w:val="24"/>
        </w:rPr>
        <w:t xml:space="preserve">13.8 </w:t>
      </w:r>
      <w:r w:rsidRPr="003A200A">
        <w:rPr>
          <w:rFonts w:asciiTheme="minorEastAsia" w:hAnsiTheme="minorEastAsia" w:cs="宋体" w:hint="eastAsia"/>
          <w:kern w:val="0"/>
          <w:sz w:val="24"/>
          <w:szCs w:val="24"/>
        </w:rPr>
        <w:t>最低报价不能作为中标的保证。</w:t>
      </w:r>
    </w:p>
    <w:p w:rsidR="000936D5" w:rsidRPr="005B5BCB" w:rsidRDefault="000936D5" w:rsidP="000936D5">
      <w:pPr>
        <w:autoSpaceDE w:val="0"/>
        <w:autoSpaceDN w:val="0"/>
        <w:spacing w:line="360" w:lineRule="auto"/>
        <w:contextualSpacing/>
        <w:mirrorIndents/>
        <w:rPr>
          <w:rFonts w:asciiTheme="minorEastAsia" w:hAnsiTheme="minorEastAsia" w:cs="宋体"/>
          <w:b/>
          <w:kern w:val="0"/>
          <w:sz w:val="24"/>
          <w:szCs w:val="24"/>
        </w:rPr>
      </w:pPr>
      <w:r w:rsidRPr="005B5BCB">
        <w:rPr>
          <w:rFonts w:asciiTheme="minorEastAsia" w:hAnsiTheme="minorEastAsia" w:cs="宋体" w:hint="eastAsia"/>
          <w:b/>
          <w:kern w:val="0"/>
          <w:sz w:val="24"/>
          <w:szCs w:val="24"/>
        </w:rPr>
        <w:t>1</w:t>
      </w:r>
      <w:r>
        <w:rPr>
          <w:rFonts w:asciiTheme="minorEastAsia" w:hAnsiTheme="minorEastAsia" w:cs="宋体" w:hint="eastAsia"/>
          <w:b/>
          <w:kern w:val="0"/>
          <w:sz w:val="24"/>
          <w:szCs w:val="24"/>
        </w:rPr>
        <w:t>4</w:t>
      </w:r>
      <w:r w:rsidRPr="005B5BCB">
        <w:rPr>
          <w:rFonts w:asciiTheme="minorEastAsia" w:hAnsiTheme="minorEastAsia" w:cs="宋体" w:hint="eastAsia"/>
          <w:b/>
          <w:kern w:val="0"/>
          <w:sz w:val="24"/>
          <w:szCs w:val="24"/>
        </w:rPr>
        <w:t>．投标有效期</w:t>
      </w:r>
    </w:p>
    <w:p w:rsidR="000936D5" w:rsidRPr="005B5BCB" w:rsidRDefault="000936D5" w:rsidP="000936D5">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1</w:t>
      </w:r>
      <w:r>
        <w:rPr>
          <w:rFonts w:asciiTheme="minorEastAsia" w:hAnsiTheme="minorEastAsia" w:cs="宋体" w:hint="eastAsia"/>
          <w:kern w:val="0"/>
          <w:sz w:val="24"/>
          <w:szCs w:val="24"/>
        </w:rPr>
        <w:t>4</w:t>
      </w:r>
      <w:r w:rsidRPr="005B5BCB">
        <w:rPr>
          <w:rFonts w:asciiTheme="minorEastAsia" w:hAnsiTheme="minorEastAsia" w:cs="宋体" w:hint="eastAsia"/>
          <w:kern w:val="0"/>
          <w:sz w:val="24"/>
          <w:szCs w:val="24"/>
        </w:rPr>
        <w:t>.1 投标有效期从提交投标文件的截止之日起算。本项目投标有效期详</w:t>
      </w:r>
      <w:r w:rsidRPr="005B5BCB">
        <w:rPr>
          <w:rFonts w:asciiTheme="minorEastAsia" w:hAnsiTheme="minorEastAsia" w:cs="仿宋_GB2312" w:hint="eastAsia"/>
          <w:sz w:val="24"/>
          <w:szCs w:val="24"/>
          <w:lang w:val="zh-CN"/>
        </w:rPr>
        <w:t>见投标人须知前附表。</w:t>
      </w:r>
      <w:r w:rsidRPr="005B5BCB">
        <w:rPr>
          <w:rFonts w:asciiTheme="minorEastAsia" w:hAnsiTheme="minorEastAsia" w:cs="宋体" w:hint="eastAsia"/>
          <w:kern w:val="0"/>
          <w:sz w:val="24"/>
          <w:szCs w:val="24"/>
        </w:rPr>
        <w:t>投标文件中承诺的投标有效期应当不少于</w:t>
      </w:r>
      <w:r>
        <w:rPr>
          <w:rFonts w:asciiTheme="minorEastAsia" w:hAnsiTheme="minorEastAsia" w:cs="宋体" w:hint="eastAsia"/>
          <w:kern w:val="0"/>
          <w:sz w:val="24"/>
          <w:szCs w:val="24"/>
        </w:rPr>
        <w:t>“</w:t>
      </w:r>
      <w:r w:rsidRPr="005B5BCB">
        <w:rPr>
          <w:rFonts w:asciiTheme="minorEastAsia" w:hAnsiTheme="minorEastAsia" w:cs="宋体" w:hint="eastAsia"/>
          <w:kern w:val="0"/>
          <w:sz w:val="24"/>
          <w:szCs w:val="24"/>
        </w:rPr>
        <w:t>投标人须知前附表</w:t>
      </w:r>
      <w:r>
        <w:rPr>
          <w:rFonts w:asciiTheme="minorEastAsia" w:hAnsiTheme="minorEastAsia" w:cs="宋体" w:hint="eastAsia"/>
          <w:kern w:val="0"/>
          <w:sz w:val="24"/>
          <w:szCs w:val="24"/>
        </w:rPr>
        <w:t>”</w:t>
      </w:r>
      <w:r w:rsidRPr="005B5BCB">
        <w:rPr>
          <w:rFonts w:asciiTheme="minorEastAsia" w:hAnsiTheme="minorEastAsia" w:cs="宋体" w:hint="eastAsia"/>
          <w:kern w:val="0"/>
          <w:sz w:val="24"/>
          <w:szCs w:val="24"/>
        </w:rPr>
        <w:t>载明的投标有效期。投标有效期比招标文件规定短的属于非实质性响应，将被认定为无效投标。</w:t>
      </w:r>
    </w:p>
    <w:p w:rsidR="000936D5" w:rsidRPr="005B5BCB" w:rsidRDefault="000936D5" w:rsidP="000936D5">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1</w:t>
      </w:r>
      <w:r>
        <w:rPr>
          <w:rFonts w:asciiTheme="minorEastAsia" w:hAnsiTheme="minorEastAsia" w:cs="宋体" w:hint="eastAsia"/>
          <w:kern w:val="0"/>
          <w:sz w:val="24"/>
          <w:szCs w:val="24"/>
        </w:rPr>
        <w:t>4</w:t>
      </w:r>
      <w:r w:rsidRPr="005B5BCB">
        <w:rPr>
          <w:rFonts w:asciiTheme="minorEastAsia" w:hAnsiTheme="minorEastAsia" w:cs="宋体" w:hint="eastAsia"/>
          <w:kern w:val="0"/>
          <w:sz w:val="24"/>
          <w:szCs w:val="24"/>
        </w:rPr>
        <w:t>.2 投标有效期内投标人撤销投标文件的，招标人将不退还投标保证金。</w:t>
      </w:r>
    </w:p>
    <w:p w:rsidR="000936D5" w:rsidRPr="005B5BCB" w:rsidRDefault="000936D5" w:rsidP="000936D5">
      <w:pPr>
        <w:widowControl/>
        <w:tabs>
          <w:tab w:val="left" w:pos="636"/>
        </w:tabs>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1</w:t>
      </w:r>
      <w:r>
        <w:rPr>
          <w:rFonts w:asciiTheme="minorEastAsia" w:hAnsiTheme="minorEastAsia" w:cs="宋体" w:hint="eastAsia"/>
          <w:kern w:val="0"/>
          <w:sz w:val="24"/>
          <w:szCs w:val="24"/>
        </w:rPr>
        <w:t>4</w:t>
      </w:r>
      <w:r w:rsidRPr="005B5BCB">
        <w:rPr>
          <w:rFonts w:asciiTheme="minorEastAsia" w:hAnsiTheme="minorEastAsia" w:cs="宋体" w:hint="eastAsia"/>
          <w:kern w:val="0"/>
          <w:sz w:val="24"/>
          <w:szCs w:val="24"/>
        </w:rPr>
        <w:t>.3 特殊情况下，在原投标有效期截止之前，招标人可要求投标人延长投标有效期。这种要求与答复均应以书面形式提交。投标人可拒绝招标人的这种要求，其投标保证金将不会被没收，但其投标在原投标有效期期满后将不再有效。同意延长投标有效期的投标人将不会被要求和允许修正其投标，而只会被要求相应地延长其投标保证金的有效期。在这种情况下，有关投标保证金的退还和没收的规定将在延长了的有效期内继续有效。同意延期的投标人在原投标有效期内应享之权利及应负之责任也相应延续。</w:t>
      </w:r>
    </w:p>
    <w:p w:rsidR="000936D5" w:rsidRPr="005B5BCB" w:rsidRDefault="000936D5" w:rsidP="000936D5">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1</w:t>
      </w:r>
      <w:r>
        <w:rPr>
          <w:rFonts w:asciiTheme="minorEastAsia" w:hAnsiTheme="minorEastAsia" w:cs="宋体" w:hint="eastAsia"/>
          <w:kern w:val="0"/>
          <w:sz w:val="24"/>
          <w:szCs w:val="24"/>
        </w:rPr>
        <w:t>4.</w:t>
      </w:r>
      <w:r w:rsidRPr="005B5BCB">
        <w:rPr>
          <w:rFonts w:asciiTheme="minorEastAsia" w:hAnsiTheme="minorEastAsia" w:cs="宋体" w:hint="eastAsia"/>
          <w:kern w:val="0"/>
          <w:sz w:val="24"/>
          <w:szCs w:val="24"/>
        </w:rPr>
        <w:t>4 中标人的投标文件作为项目合同的附件，其有效期至中标人全部合同义务履行完毕为止。</w:t>
      </w:r>
    </w:p>
    <w:p w:rsidR="000936D5" w:rsidRPr="005B5BCB" w:rsidRDefault="000936D5" w:rsidP="000936D5">
      <w:pPr>
        <w:autoSpaceDE w:val="0"/>
        <w:autoSpaceDN w:val="0"/>
        <w:spacing w:line="360" w:lineRule="auto"/>
        <w:contextualSpacing/>
        <w:mirrorIndents/>
        <w:rPr>
          <w:rFonts w:asciiTheme="minorEastAsia" w:hAnsiTheme="minorEastAsia" w:cs="宋体"/>
          <w:b/>
          <w:kern w:val="0"/>
          <w:sz w:val="24"/>
          <w:szCs w:val="24"/>
        </w:rPr>
      </w:pPr>
      <w:r w:rsidRPr="005B5BCB">
        <w:rPr>
          <w:rFonts w:asciiTheme="minorEastAsia" w:hAnsiTheme="minorEastAsia" w:cs="宋体" w:hint="eastAsia"/>
          <w:b/>
          <w:kern w:val="0"/>
          <w:sz w:val="24"/>
          <w:szCs w:val="24"/>
        </w:rPr>
        <w:t>1</w:t>
      </w:r>
      <w:r>
        <w:rPr>
          <w:rFonts w:asciiTheme="minorEastAsia" w:hAnsiTheme="minorEastAsia" w:cs="宋体" w:hint="eastAsia"/>
          <w:b/>
          <w:kern w:val="0"/>
          <w:sz w:val="24"/>
          <w:szCs w:val="24"/>
        </w:rPr>
        <w:t>5</w:t>
      </w:r>
      <w:r w:rsidRPr="005B5BCB">
        <w:rPr>
          <w:rFonts w:asciiTheme="minorEastAsia" w:hAnsiTheme="minorEastAsia" w:cs="宋体" w:hint="eastAsia"/>
          <w:b/>
          <w:kern w:val="0"/>
          <w:sz w:val="24"/>
          <w:szCs w:val="24"/>
        </w:rPr>
        <w:t>．投标文件构成</w:t>
      </w:r>
    </w:p>
    <w:p w:rsidR="000936D5" w:rsidRPr="005B5BCB" w:rsidRDefault="000936D5" w:rsidP="000936D5">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1</w:t>
      </w:r>
      <w:r>
        <w:rPr>
          <w:rFonts w:asciiTheme="minorEastAsia" w:hAnsiTheme="minorEastAsia" w:cs="宋体" w:hint="eastAsia"/>
          <w:kern w:val="0"/>
          <w:sz w:val="24"/>
          <w:szCs w:val="24"/>
        </w:rPr>
        <w:t>5</w:t>
      </w:r>
      <w:r w:rsidRPr="005B5BCB">
        <w:rPr>
          <w:rFonts w:asciiTheme="minorEastAsia" w:hAnsiTheme="minorEastAsia" w:cs="宋体" w:hint="eastAsia"/>
          <w:kern w:val="0"/>
          <w:sz w:val="24"/>
          <w:szCs w:val="24"/>
        </w:rPr>
        <w:t>.1 投标文件的构成应符合法律法规及招标文件的要求。</w:t>
      </w:r>
    </w:p>
    <w:p w:rsidR="000936D5" w:rsidRPr="005B5BCB" w:rsidRDefault="000936D5" w:rsidP="000936D5">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lastRenderedPageBreak/>
        <w:t>1</w:t>
      </w:r>
      <w:r>
        <w:rPr>
          <w:rFonts w:asciiTheme="minorEastAsia" w:hAnsiTheme="minorEastAsia" w:cs="宋体" w:hint="eastAsia"/>
          <w:kern w:val="0"/>
          <w:sz w:val="24"/>
          <w:szCs w:val="24"/>
        </w:rPr>
        <w:t>5</w:t>
      </w:r>
      <w:r w:rsidRPr="005B5BCB">
        <w:rPr>
          <w:rFonts w:asciiTheme="minorEastAsia" w:hAnsiTheme="minorEastAsia" w:cs="宋体" w:hint="eastAsia"/>
          <w:kern w:val="0"/>
          <w:sz w:val="24"/>
          <w:szCs w:val="24"/>
        </w:rPr>
        <w:t>.2 投标人应当按照招标文件的要求编制投标文件。投标文件应当对招标文件提出的要求和条件</w:t>
      </w:r>
      <w:proofErr w:type="gramStart"/>
      <w:r w:rsidRPr="005B5BCB">
        <w:rPr>
          <w:rFonts w:asciiTheme="minorEastAsia" w:hAnsiTheme="minorEastAsia" w:cs="宋体" w:hint="eastAsia"/>
          <w:kern w:val="0"/>
          <w:sz w:val="24"/>
          <w:szCs w:val="24"/>
        </w:rPr>
        <w:t>作出</w:t>
      </w:r>
      <w:proofErr w:type="gramEnd"/>
      <w:r w:rsidRPr="005B5BCB">
        <w:rPr>
          <w:rFonts w:asciiTheme="minorEastAsia" w:hAnsiTheme="minorEastAsia" w:cs="宋体" w:hint="eastAsia"/>
          <w:kern w:val="0"/>
          <w:sz w:val="24"/>
          <w:szCs w:val="24"/>
        </w:rPr>
        <w:t>明确响应。</w:t>
      </w:r>
    </w:p>
    <w:p w:rsidR="000936D5" w:rsidRPr="005B5BCB" w:rsidRDefault="000936D5" w:rsidP="000936D5">
      <w:pPr>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1</w:t>
      </w:r>
      <w:r>
        <w:rPr>
          <w:rFonts w:asciiTheme="minorEastAsia" w:hAnsiTheme="minorEastAsia" w:cs="宋体" w:hint="eastAsia"/>
          <w:kern w:val="0"/>
          <w:sz w:val="24"/>
          <w:szCs w:val="24"/>
        </w:rPr>
        <w:t>5</w:t>
      </w:r>
      <w:r w:rsidRPr="005B5BCB">
        <w:rPr>
          <w:rFonts w:asciiTheme="minorEastAsia" w:hAnsiTheme="minorEastAsia" w:cs="宋体" w:hint="eastAsia"/>
          <w:kern w:val="0"/>
          <w:sz w:val="24"/>
          <w:szCs w:val="24"/>
        </w:rPr>
        <w:t>.3 投标文件由资格证明材料、符合性证明材料、其它材料等组成。</w:t>
      </w:r>
    </w:p>
    <w:p w:rsidR="000936D5" w:rsidRDefault="000936D5" w:rsidP="000936D5">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1</w:t>
      </w:r>
      <w:r>
        <w:rPr>
          <w:rFonts w:asciiTheme="minorEastAsia" w:hAnsiTheme="minorEastAsia" w:cs="宋体" w:hint="eastAsia"/>
          <w:kern w:val="0"/>
          <w:sz w:val="24"/>
          <w:szCs w:val="24"/>
        </w:rPr>
        <w:t>5</w:t>
      </w:r>
      <w:r w:rsidRPr="005B5BCB">
        <w:rPr>
          <w:rFonts w:asciiTheme="minorEastAsia" w:hAnsiTheme="minorEastAsia" w:cs="宋体" w:hint="eastAsia"/>
          <w:kern w:val="0"/>
          <w:sz w:val="24"/>
          <w:szCs w:val="24"/>
        </w:rPr>
        <w:t>.4 投标人根据招标文件的规定和采购项目的实际情况，拟在中标后将中标项目的非主体、非关键性工作分包的，应当在投标文件中载明分包承担主体，分包承担主体应当具备相应资质条件且不得再次分包。</w:t>
      </w:r>
    </w:p>
    <w:p w:rsidR="000936D5" w:rsidRPr="00971DFC" w:rsidRDefault="000936D5" w:rsidP="000936D5">
      <w:pPr>
        <w:tabs>
          <w:tab w:val="left" w:pos="7095"/>
        </w:tabs>
        <w:spacing w:line="360" w:lineRule="auto"/>
        <w:rPr>
          <w:rFonts w:hAnsi="宋体"/>
          <w:color w:val="000000"/>
          <w:sz w:val="24"/>
          <w:szCs w:val="24"/>
        </w:rPr>
      </w:pPr>
      <w:r w:rsidRPr="00971DFC">
        <w:rPr>
          <w:rFonts w:asciiTheme="minorEastAsia" w:hAnsiTheme="minorEastAsia" w:cs="宋体" w:hint="eastAsia"/>
          <w:kern w:val="0"/>
          <w:sz w:val="24"/>
          <w:szCs w:val="24"/>
        </w:rPr>
        <w:t>1</w:t>
      </w:r>
      <w:r>
        <w:rPr>
          <w:rFonts w:asciiTheme="minorEastAsia" w:hAnsiTheme="minorEastAsia" w:cs="宋体" w:hint="eastAsia"/>
          <w:kern w:val="0"/>
          <w:sz w:val="24"/>
          <w:szCs w:val="24"/>
        </w:rPr>
        <w:t>5</w:t>
      </w:r>
      <w:r w:rsidRPr="00971DFC">
        <w:rPr>
          <w:rFonts w:asciiTheme="minorEastAsia" w:hAnsiTheme="minorEastAsia" w:cs="宋体" w:hint="eastAsia"/>
          <w:kern w:val="0"/>
          <w:sz w:val="24"/>
          <w:szCs w:val="24"/>
        </w:rPr>
        <w:t xml:space="preserve">.5 </w:t>
      </w:r>
      <w:r w:rsidRPr="00971DFC">
        <w:rPr>
          <w:rFonts w:ascii="Calibri" w:eastAsia="宋体" w:hAnsi="宋体" w:cs="Times New Roman" w:hint="eastAsia"/>
          <w:color w:val="000000"/>
          <w:sz w:val="24"/>
          <w:szCs w:val="24"/>
        </w:rPr>
        <w:t>投标人登录许昌公共资源交易系统下载“许昌投标文件制作系统</w:t>
      </w:r>
      <w:r w:rsidRPr="00971DFC">
        <w:rPr>
          <w:rFonts w:ascii="Calibri" w:eastAsia="宋体" w:hAnsi="宋体" w:cs="Times New Roman" w:hint="eastAsia"/>
          <w:color w:val="000000"/>
          <w:sz w:val="24"/>
          <w:szCs w:val="24"/>
        </w:rPr>
        <w:t>SEARUN V1.0</w:t>
      </w:r>
      <w:r w:rsidRPr="00971DFC">
        <w:rPr>
          <w:rFonts w:ascii="Calibri" w:eastAsia="宋体" w:hAnsi="宋体" w:cs="Times New Roman" w:hint="eastAsia"/>
          <w:color w:val="000000"/>
          <w:sz w:val="24"/>
          <w:szCs w:val="24"/>
        </w:rPr>
        <w:t>”，按招标文件要求</w:t>
      </w:r>
      <w:r w:rsidRPr="00971DFC">
        <w:rPr>
          <w:rFonts w:hAnsi="宋体" w:hint="eastAsia"/>
          <w:color w:val="000000"/>
          <w:sz w:val="24"/>
          <w:szCs w:val="24"/>
        </w:rPr>
        <w:t>根据所投标</w:t>
      </w:r>
      <w:proofErr w:type="gramStart"/>
      <w:r w:rsidRPr="00971DFC">
        <w:rPr>
          <w:rFonts w:hAnsi="宋体" w:hint="eastAsia"/>
          <w:color w:val="000000"/>
          <w:sz w:val="24"/>
          <w:szCs w:val="24"/>
        </w:rPr>
        <w:t>段</w:t>
      </w:r>
      <w:r w:rsidRPr="00971DFC">
        <w:rPr>
          <w:rFonts w:ascii="Calibri" w:eastAsia="宋体" w:hAnsi="宋体" w:cs="Times New Roman" w:hint="eastAsia"/>
          <w:color w:val="000000"/>
          <w:sz w:val="24"/>
          <w:szCs w:val="24"/>
        </w:rPr>
        <w:t>制作</w:t>
      </w:r>
      <w:proofErr w:type="gramEnd"/>
      <w:r w:rsidRPr="00971DFC">
        <w:rPr>
          <w:rFonts w:ascii="Calibri" w:eastAsia="宋体" w:hAnsi="宋体" w:cs="Times New Roman" w:hint="eastAsia"/>
          <w:color w:val="000000"/>
          <w:sz w:val="24"/>
          <w:szCs w:val="24"/>
        </w:rPr>
        <w:t>电子投标文件。</w:t>
      </w:r>
      <w:r w:rsidRPr="00971DFC">
        <w:rPr>
          <w:rFonts w:hAnsi="宋体" w:hint="eastAsia"/>
          <w:color w:val="000000"/>
          <w:sz w:val="24"/>
          <w:szCs w:val="24"/>
        </w:rPr>
        <w:t xml:space="preserve"> </w:t>
      </w:r>
    </w:p>
    <w:p w:rsidR="000936D5" w:rsidRPr="00971DFC" w:rsidRDefault="000936D5" w:rsidP="000936D5">
      <w:pPr>
        <w:tabs>
          <w:tab w:val="left" w:pos="7095"/>
        </w:tabs>
        <w:spacing w:line="360" w:lineRule="auto"/>
        <w:rPr>
          <w:rFonts w:ascii="Calibri" w:eastAsia="宋体" w:hAnsi="宋体" w:cs="Times New Roman"/>
          <w:color w:val="000000"/>
          <w:sz w:val="24"/>
          <w:szCs w:val="24"/>
        </w:rPr>
      </w:pPr>
      <w:r w:rsidRPr="00971DFC">
        <w:rPr>
          <w:rFonts w:hAnsi="宋体" w:hint="eastAsia"/>
          <w:color w:val="000000"/>
          <w:sz w:val="24"/>
          <w:szCs w:val="24"/>
        </w:rPr>
        <w:t>一个标段对应生成一个文件夹（</w:t>
      </w:r>
      <w:r w:rsidRPr="00971DFC">
        <w:rPr>
          <w:rFonts w:hAnsi="宋体" w:hint="eastAsia"/>
          <w:color w:val="000000"/>
          <w:sz w:val="24"/>
          <w:szCs w:val="24"/>
        </w:rPr>
        <w:t>xxxx</w:t>
      </w:r>
      <w:r w:rsidRPr="00971DFC">
        <w:rPr>
          <w:rFonts w:hAnsi="宋体" w:hint="eastAsia"/>
          <w:color w:val="000000"/>
          <w:sz w:val="24"/>
          <w:szCs w:val="24"/>
        </w:rPr>
        <w:t>项目</w:t>
      </w:r>
      <w:r w:rsidRPr="00971DFC">
        <w:rPr>
          <w:rFonts w:hAnsi="宋体" w:hint="eastAsia"/>
          <w:color w:val="000000"/>
          <w:sz w:val="24"/>
          <w:szCs w:val="24"/>
        </w:rPr>
        <w:t>xx</w:t>
      </w:r>
      <w:r w:rsidRPr="00971DFC">
        <w:rPr>
          <w:rFonts w:hAnsi="宋体" w:hint="eastAsia"/>
          <w:color w:val="000000"/>
          <w:sz w:val="24"/>
          <w:szCs w:val="24"/>
        </w:rPr>
        <w:t>标段）</w:t>
      </w:r>
      <w:r w:rsidRPr="00971DFC">
        <w:rPr>
          <w:rFonts w:hAnsi="宋体" w:hint="eastAsia"/>
          <w:color w:val="000000"/>
          <w:sz w:val="24"/>
          <w:szCs w:val="24"/>
        </w:rPr>
        <w:t xml:space="preserve">, </w:t>
      </w:r>
      <w:r w:rsidRPr="00971DFC">
        <w:rPr>
          <w:rFonts w:hAnsi="宋体" w:hint="eastAsia"/>
          <w:color w:val="000000"/>
          <w:sz w:val="24"/>
          <w:szCs w:val="24"/>
        </w:rPr>
        <w:t>其中包含</w:t>
      </w:r>
      <w:r w:rsidRPr="00971DFC">
        <w:rPr>
          <w:rFonts w:hAnsi="宋体" w:hint="eastAsia"/>
          <w:color w:val="000000"/>
          <w:sz w:val="24"/>
          <w:szCs w:val="24"/>
        </w:rPr>
        <w:t>2</w:t>
      </w:r>
      <w:r w:rsidRPr="00971DFC">
        <w:rPr>
          <w:rFonts w:hAnsi="宋体" w:hint="eastAsia"/>
          <w:color w:val="000000"/>
          <w:sz w:val="24"/>
          <w:szCs w:val="24"/>
        </w:rPr>
        <w:t>个文件和</w:t>
      </w:r>
      <w:r w:rsidRPr="00971DFC">
        <w:rPr>
          <w:rFonts w:hAnsi="宋体" w:hint="eastAsia"/>
          <w:color w:val="000000"/>
          <w:sz w:val="24"/>
          <w:szCs w:val="24"/>
        </w:rPr>
        <w:t>1</w:t>
      </w:r>
      <w:r w:rsidRPr="00971DFC">
        <w:rPr>
          <w:rFonts w:hAnsi="宋体" w:hint="eastAsia"/>
          <w:color w:val="000000"/>
          <w:sz w:val="24"/>
          <w:szCs w:val="24"/>
        </w:rPr>
        <w:t>个文件夹。后缀名为“</w:t>
      </w:r>
      <w:r w:rsidRPr="00971DFC">
        <w:rPr>
          <w:rFonts w:hAnsi="宋体"/>
          <w:color w:val="000000"/>
          <w:sz w:val="24"/>
          <w:szCs w:val="24"/>
        </w:rPr>
        <w:t>.file</w:t>
      </w:r>
      <w:r w:rsidRPr="00971DFC">
        <w:rPr>
          <w:rFonts w:hAnsi="宋体" w:hint="eastAsia"/>
          <w:color w:val="000000"/>
          <w:sz w:val="24"/>
          <w:szCs w:val="24"/>
        </w:rPr>
        <w:t>”的文件用于电子投标使用，后缀名为“</w:t>
      </w:r>
      <w:r w:rsidRPr="00971DFC">
        <w:rPr>
          <w:rFonts w:hAnsi="宋体" w:hint="eastAsia"/>
          <w:color w:val="000000"/>
          <w:sz w:val="24"/>
          <w:szCs w:val="24"/>
        </w:rPr>
        <w:t>.PDF</w:t>
      </w:r>
      <w:r w:rsidRPr="00971DFC">
        <w:rPr>
          <w:rFonts w:hAnsi="宋体" w:hint="eastAsia"/>
          <w:color w:val="000000"/>
          <w:sz w:val="24"/>
          <w:szCs w:val="24"/>
        </w:rPr>
        <w:t>”的文件用于打印纸质投标文件，名称为“备份”的文件夹使用电子介质存储，供开标现场备用。</w:t>
      </w:r>
    </w:p>
    <w:p w:rsidR="000936D5" w:rsidRPr="00971DFC" w:rsidRDefault="000936D5" w:rsidP="000936D5">
      <w:pPr>
        <w:autoSpaceDE w:val="0"/>
        <w:autoSpaceDN w:val="0"/>
        <w:spacing w:line="360" w:lineRule="auto"/>
        <w:contextualSpacing/>
        <w:mirrorIndents/>
        <w:rPr>
          <w:rFonts w:asciiTheme="minorEastAsia" w:hAnsiTheme="minorEastAsia" w:cs="宋体"/>
          <w:b/>
          <w:kern w:val="0"/>
          <w:sz w:val="24"/>
          <w:szCs w:val="24"/>
        </w:rPr>
      </w:pPr>
      <w:r w:rsidRPr="00971DFC">
        <w:rPr>
          <w:rFonts w:hAnsi="宋体" w:cs="宋体" w:hint="eastAsia"/>
          <w:sz w:val="24"/>
        </w:rPr>
        <w:t>电子</w:t>
      </w:r>
      <w:r w:rsidRPr="00971DFC">
        <w:rPr>
          <w:rFonts w:ascii="Calibri" w:eastAsia="宋体" w:hAnsi="宋体" w:cs="宋体" w:hint="eastAsia"/>
          <w:sz w:val="24"/>
        </w:rPr>
        <w:t>投标文件制作技术咨询：</w:t>
      </w:r>
      <w:r w:rsidRPr="00971DFC">
        <w:rPr>
          <w:rFonts w:ascii="宋体" w:eastAsia="宋体" w:hAnsi="宋体" w:cs="宋体" w:hint="eastAsia"/>
          <w:b/>
          <w:kern w:val="0"/>
          <w:sz w:val="24"/>
          <w:szCs w:val="24"/>
        </w:rPr>
        <w:t>0374-2961598</w:t>
      </w:r>
      <w:r w:rsidRPr="00971DFC">
        <w:rPr>
          <w:rFonts w:ascii="宋体" w:eastAsia="宋体" w:hAnsi="宋体" w:cs="宋体" w:hint="eastAsia"/>
          <w:kern w:val="0"/>
          <w:sz w:val="24"/>
          <w:szCs w:val="24"/>
        </w:rPr>
        <w:t>。</w:t>
      </w:r>
    </w:p>
    <w:p w:rsidR="000936D5" w:rsidRPr="005B5BCB" w:rsidRDefault="000936D5" w:rsidP="000936D5">
      <w:pPr>
        <w:autoSpaceDE w:val="0"/>
        <w:autoSpaceDN w:val="0"/>
        <w:spacing w:line="360" w:lineRule="auto"/>
        <w:contextualSpacing/>
        <w:mirrorIndents/>
        <w:rPr>
          <w:rFonts w:asciiTheme="minorEastAsia" w:hAnsiTheme="minorEastAsia" w:cs="宋体"/>
          <w:b/>
          <w:kern w:val="0"/>
          <w:sz w:val="24"/>
          <w:szCs w:val="24"/>
        </w:rPr>
      </w:pPr>
      <w:r w:rsidRPr="005B5BCB">
        <w:rPr>
          <w:rFonts w:asciiTheme="minorEastAsia" w:hAnsiTheme="minorEastAsia" w:cs="宋体" w:hint="eastAsia"/>
          <w:b/>
          <w:kern w:val="0"/>
          <w:sz w:val="24"/>
          <w:szCs w:val="24"/>
        </w:rPr>
        <w:t>1</w:t>
      </w:r>
      <w:r>
        <w:rPr>
          <w:rFonts w:asciiTheme="minorEastAsia" w:hAnsiTheme="minorEastAsia" w:cs="宋体" w:hint="eastAsia"/>
          <w:b/>
          <w:kern w:val="0"/>
          <w:sz w:val="24"/>
          <w:szCs w:val="24"/>
        </w:rPr>
        <w:t>6</w:t>
      </w:r>
      <w:r w:rsidRPr="005B5BCB">
        <w:rPr>
          <w:rFonts w:asciiTheme="minorEastAsia" w:hAnsiTheme="minorEastAsia" w:cs="宋体" w:hint="eastAsia"/>
          <w:b/>
          <w:kern w:val="0"/>
          <w:sz w:val="24"/>
          <w:szCs w:val="24"/>
        </w:rPr>
        <w:t>.投标文件格式</w:t>
      </w:r>
    </w:p>
    <w:p w:rsidR="000936D5" w:rsidRPr="005B5BCB" w:rsidRDefault="000936D5" w:rsidP="000936D5">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1</w:t>
      </w:r>
      <w:r>
        <w:rPr>
          <w:rFonts w:asciiTheme="minorEastAsia" w:hAnsiTheme="minorEastAsia" w:cs="宋体" w:hint="eastAsia"/>
          <w:kern w:val="0"/>
          <w:sz w:val="24"/>
          <w:szCs w:val="24"/>
        </w:rPr>
        <w:t>6</w:t>
      </w:r>
      <w:r w:rsidRPr="005B5BCB">
        <w:rPr>
          <w:rFonts w:asciiTheme="minorEastAsia" w:hAnsiTheme="minorEastAsia" w:cs="宋体" w:hint="eastAsia"/>
          <w:kern w:val="0"/>
          <w:sz w:val="24"/>
          <w:szCs w:val="24"/>
        </w:rPr>
        <w:t>.1 投标文件应参照招标文件第七部分（投标文件有关格式）的内容要求、编排顺序和格式要求，投标人应按照以上要求将投标文件编上唯一的连贯页码并以</w:t>
      </w:r>
      <w:r w:rsidRPr="005B5BCB">
        <w:rPr>
          <w:rFonts w:asciiTheme="minorEastAsia" w:hAnsiTheme="minorEastAsia" w:cs="宋体" w:hint="eastAsia"/>
          <w:b/>
          <w:kern w:val="0"/>
          <w:sz w:val="24"/>
          <w:szCs w:val="24"/>
        </w:rPr>
        <w:t>A4</w:t>
      </w:r>
      <w:r w:rsidRPr="005B5BCB">
        <w:rPr>
          <w:rFonts w:asciiTheme="minorEastAsia" w:hAnsiTheme="minorEastAsia" w:cs="宋体" w:hint="eastAsia"/>
          <w:kern w:val="0"/>
          <w:sz w:val="24"/>
          <w:szCs w:val="24"/>
        </w:rPr>
        <w:t>幅面装订成册，并在投标文件封面上注明：正本/副本、所投项目名称、项目编号、投标人名称、日期等字样。</w:t>
      </w:r>
    </w:p>
    <w:p w:rsidR="000936D5" w:rsidRDefault="000936D5" w:rsidP="000936D5">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1</w:t>
      </w:r>
      <w:r>
        <w:rPr>
          <w:rFonts w:asciiTheme="minorEastAsia" w:hAnsiTheme="minorEastAsia" w:cs="宋体" w:hint="eastAsia"/>
          <w:kern w:val="0"/>
          <w:sz w:val="24"/>
          <w:szCs w:val="24"/>
        </w:rPr>
        <w:t>6</w:t>
      </w:r>
      <w:r w:rsidRPr="005B5BCB">
        <w:rPr>
          <w:rFonts w:asciiTheme="minorEastAsia" w:hAnsiTheme="minorEastAsia" w:cs="宋体" w:hint="eastAsia"/>
          <w:kern w:val="0"/>
          <w:sz w:val="24"/>
          <w:szCs w:val="24"/>
        </w:rPr>
        <w:t>.2 投标人应按招标文件提供的格式编写投标文件。招标文件未提供标准格式的投标人可自行拟定。</w:t>
      </w:r>
    </w:p>
    <w:p w:rsidR="000936D5" w:rsidRPr="005B5BCB" w:rsidRDefault="000936D5" w:rsidP="000936D5">
      <w:pPr>
        <w:autoSpaceDE w:val="0"/>
        <w:autoSpaceDN w:val="0"/>
        <w:spacing w:line="360" w:lineRule="auto"/>
        <w:contextualSpacing/>
        <w:mirrorIndents/>
        <w:rPr>
          <w:rFonts w:asciiTheme="minorEastAsia" w:hAnsiTheme="minorEastAsia" w:cs="宋体"/>
          <w:b/>
          <w:kern w:val="0"/>
          <w:sz w:val="24"/>
          <w:szCs w:val="24"/>
        </w:rPr>
      </w:pPr>
      <w:r w:rsidRPr="00CB5C16">
        <w:rPr>
          <w:rFonts w:asciiTheme="minorEastAsia" w:hAnsiTheme="minorEastAsia" w:cs="宋体" w:hint="eastAsia"/>
          <w:b/>
          <w:kern w:val="0"/>
          <w:sz w:val="24"/>
          <w:szCs w:val="24"/>
        </w:rPr>
        <w:t>1</w:t>
      </w:r>
      <w:r>
        <w:rPr>
          <w:rFonts w:asciiTheme="minorEastAsia" w:hAnsiTheme="minorEastAsia" w:cs="宋体" w:hint="eastAsia"/>
          <w:b/>
          <w:kern w:val="0"/>
          <w:sz w:val="24"/>
          <w:szCs w:val="24"/>
        </w:rPr>
        <w:t>7</w:t>
      </w:r>
      <w:r w:rsidRPr="00CB5C16">
        <w:rPr>
          <w:rFonts w:asciiTheme="minorEastAsia" w:hAnsiTheme="minorEastAsia" w:cs="宋体" w:hint="eastAsia"/>
          <w:b/>
          <w:kern w:val="0"/>
          <w:sz w:val="24"/>
          <w:szCs w:val="24"/>
        </w:rPr>
        <w:t>.</w:t>
      </w:r>
      <w:r>
        <w:rPr>
          <w:rFonts w:asciiTheme="minorEastAsia" w:hAnsiTheme="minorEastAsia" w:cs="宋体" w:hint="eastAsia"/>
          <w:kern w:val="0"/>
          <w:sz w:val="24"/>
          <w:szCs w:val="24"/>
        </w:rPr>
        <w:t xml:space="preserve"> </w:t>
      </w:r>
      <w:r w:rsidRPr="005B5BCB">
        <w:rPr>
          <w:rFonts w:asciiTheme="minorEastAsia" w:hAnsiTheme="minorEastAsia" w:cs="宋体" w:hint="eastAsia"/>
          <w:b/>
          <w:kern w:val="0"/>
          <w:sz w:val="24"/>
          <w:szCs w:val="24"/>
        </w:rPr>
        <w:t>投标保证金</w:t>
      </w:r>
    </w:p>
    <w:p w:rsidR="000936D5" w:rsidRPr="005B5BCB" w:rsidRDefault="000936D5" w:rsidP="000936D5">
      <w:pPr>
        <w:autoSpaceDE w:val="0"/>
        <w:autoSpaceDN w:val="0"/>
        <w:spacing w:line="360" w:lineRule="auto"/>
        <w:contextualSpacing/>
        <w:mirrorIndents/>
        <w:rPr>
          <w:rFonts w:asciiTheme="minorEastAsia" w:hAnsiTheme="minorEastAsia" w:cs="宋体"/>
          <w:b/>
          <w:kern w:val="0"/>
          <w:sz w:val="24"/>
          <w:szCs w:val="24"/>
        </w:rPr>
      </w:pPr>
      <w:r w:rsidRPr="005B5BCB">
        <w:rPr>
          <w:rFonts w:asciiTheme="minorEastAsia" w:hAnsiTheme="minorEastAsia" w:cs="宋体" w:hint="eastAsia"/>
          <w:b/>
          <w:kern w:val="0"/>
          <w:sz w:val="24"/>
          <w:szCs w:val="24"/>
        </w:rPr>
        <w:t>1</w:t>
      </w:r>
      <w:r>
        <w:rPr>
          <w:rFonts w:asciiTheme="minorEastAsia" w:hAnsiTheme="minorEastAsia" w:cs="宋体" w:hint="eastAsia"/>
          <w:b/>
          <w:kern w:val="0"/>
          <w:sz w:val="24"/>
          <w:szCs w:val="24"/>
        </w:rPr>
        <w:t>7</w:t>
      </w:r>
      <w:r w:rsidRPr="005B5BCB">
        <w:rPr>
          <w:rFonts w:asciiTheme="minorEastAsia" w:hAnsiTheme="minorEastAsia" w:cs="宋体" w:hint="eastAsia"/>
          <w:b/>
          <w:kern w:val="0"/>
          <w:sz w:val="24"/>
          <w:szCs w:val="24"/>
        </w:rPr>
        <w:t>.1投标保证金的缴纳</w:t>
      </w:r>
    </w:p>
    <w:p w:rsidR="000936D5" w:rsidRPr="005B5BCB" w:rsidRDefault="000936D5" w:rsidP="000936D5">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1</w:t>
      </w:r>
      <w:r>
        <w:rPr>
          <w:rFonts w:asciiTheme="minorEastAsia" w:hAnsiTheme="minorEastAsia" w:cs="宋体" w:hint="eastAsia"/>
          <w:kern w:val="0"/>
          <w:sz w:val="24"/>
          <w:szCs w:val="24"/>
        </w:rPr>
        <w:t>7</w:t>
      </w:r>
      <w:r w:rsidRPr="005B5BCB">
        <w:rPr>
          <w:rFonts w:asciiTheme="minorEastAsia" w:hAnsiTheme="minorEastAsia" w:cs="宋体" w:hint="eastAsia"/>
          <w:kern w:val="0"/>
          <w:sz w:val="24"/>
          <w:szCs w:val="24"/>
        </w:rPr>
        <w:t>.1 .1投标人应按</w:t>
      </w:r>
      <w:r>
        <w:rPr>
          <w:rFonts w:asciiTheme="minorEastAsia" w:hAnsiTheme="minorEastAsia" w:cs="宋体" w:hint="eastAsia"/>
          <w:kern w:val="0"/>
          <w:sz w:val="24"/>
          <w:szCs w:val="24"/>
        </w:rPr>
        <w:t>“</w:t>
      </w:r>
      <w:r w:rsidRPr="005B5BCB">
        <w:rPr>
          <w:rFonts w:asciiTheme="minorEastAsia" w:hAnsiTheme="minorEastAsia" w:cs="宋体" w:hint="eastAsia"/>
          <w:kern w:val="0"/>
          <w:sz w:val="24"/>
          <w:szCs w:val="24"/>
        </w:rPr>
        <w:t>投标人须知前附表</w:t>
      </w:r>
      <w:r>
        <w:rPr>
          <w:rFonts w:asciiTheme="minorEastAsia" w:hAnsiTheme="minorEastAsia" w:cs="宋体" w:hint="eastAsia"/>
          <w:kern w:val="0"/>
          <w:sz w:val="24"/>
          <w:szCs w:val="24"/>
        </w:rPr>
        <w:t>”</w:t>
      </w:r>
      <w:r w:rsidRPr="005B5BCB">
        <w:rPr>
          <w:rFonts w:asciiTheme="minorEastAsia" w:hAnsiTheme="minorEastAsia" w:cs="宋体" w:hint="eastAsia"/>
          <w:kern w:val="0"/>
          <w:sz w:val="24"/>
          <w:szCs w:val="24"/>
        </w:rPr>
        <w:t>规定时间及金额提交投标保证金，并作为其投标的一部分。未按要求提交投标保证金的投标文件为无效投标。</w:t>
      </w:r>
    </w:p>
    <w:p w:rsidR="000936D5" w:rsidRPr="005B5BCB" w:rsidRDefault="000936D5" w:rsidP="000936D5">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宋体" w:hint="eastAsia"/>
          <w:kern w:val="0"/>
          <w:sz w:val="24"/>
          <w:szCs w:val="24"/>
        </w:rPr>
        <w:t>1</w:t>
      </w:r>
      <w:r>
        <w:rPr>
          <w:rFonts w:asciiTheme="minorEastAsia" w:hAnsiTheme="minorEastAsia" w:cs="宋体" w:hint="eastAsia"/>
          <w:kern w:val="0"/>
          <w:sz w:val="24"/>
          <w:szCs w:val="24"/>
        </w:rPr>
        <w:t>7</w:t>
      </w:r>
      <w:r w:rsidRPr="005B5BCB">
        <w:rPr>
          <w:rFonts w:asciiTheme="minorEastAsia" w:hAnsiTheme="minorEastAsia" w:cs="宋体" w:hint="eastAsia"/>
          <w:kern w:val="0"/>
          <w:sz w:val="24"/>
          <w:szCs w:val="24"/>
        </w:rPr>
        <w:t>.1.2 投标保证金用于避免和减少本次招标由于投标人的行为而给采购人带来的损失。</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rPr>
      </w:pPr>
      <w:r w:rsidRPr="005B5BCB">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sidRPr="005B5BCB">
        <w:rPr>
          <w:rFonts w:asciiTheme="minorEastAsia" w:hAnsiTheme="minorEastAsia" w:cs="仿宋_GB2312" w:hint="eastAsia"/>
          <w:sz w:val="24"/>
          <w:szCs w:val="24"/>
          <w:lang w:val="zh-CN"/>
        </w:rPr>
        <w:t>.</w:t>
      </w:r>
      <w:r w:rsidRPr="005B5BCB">
        <w:rPr>
          <w:rFonts w:asciiTheme="minorEastAsia" w:hAnsiTheme="minorEastAsia" w:cs="仿宋_GB2312" w:hint="eastAsia"/>
          <w:sz w:val="24"/>
          <w:szCs w:val="24"/>
        </w:rPr>
        <w:t>1.</w:t>
      </w:r>
      <w:r w:rsidRPr="005B5BCB">
        <w:rPr>
          <w:rFonts w:asciiTheme="minorEastAsia" w:hAnsiTheme="minorEastAsia" w:cs="仿宋_GB2312" w:hint="eastAsia"/>
          <w:sz w:val="24"/>
          <w:szCs w:val="24"/>
          <w:lang w:val="zh-CN"/>
        </w:rPr>
        <w:t>3 投标保证金的递交方式：银行</w:t>
      </w:r>
      <w:proofErr w:type="gramStart"/>
      <w:r w:rsidRPr="005B5BCB">
        <w:rPr>
          <w:rFonts w:asciiTheme="minorEastAsia" w:hAnsiTheme="minorEastAsia" w:cs="仿宋_GB2312" w:hint="eastAsia"/>
          <w:sz w:val="24"/>
          <w:szCs w:val="24"/>
          <w:lang w:val="zh-CN"/>
        </w:rPr>
        <w:t>转帐</w:t>
      </w:r>
      <w:proofErr w:type="gramEnd"/>
      <w:r w:rsidRPr="005B5BCB">
        <w:rPr>
          <w:rFonts w:asciiTheme="minorEastAsia" w:hAnsiTheme="minorEastAsia" w:cs="仿宋_GB2312" w:hint="eastAsia"/>
          <w:sz w:val="24"/>
          <w:szCs w:val="24"/>
          <w:lang w:val="zh-CN"/>
        </w:rPr>
        <w:t>、银行电汇（均需从投标人注册银行账户转出），不接受以现金方式缴纳的投标保证金。凡以现金方式缴纳投标保证金而影响</w:t>
      </w:r>
      <w:r w:rsidRPr="005B5BCB">
        <w:rPr>
          <w:rFonts w:asciiTheme="minorEastAsia" w:hAnsiTheme="minorEastAsia" w:cs="仿宋_GB2312" w:hint="eastAsia"/>
          <w:sz w:val="24"/>
          <w:szCs w:val="24"/>
          <w:lang w:val="zh-CN"/>
        </w:rPr>
        <w:lastRenderedPageBreak/>
        <w:t xml:space="preserve">其投标结果的，由投标人自行负责。 </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sidRPr="005B5BCB">
        <w:rPr>
          <w:rFonts w:asciiTheme="minorEastAsia" w:hAnsiTheme="minorEastAsia" w:cs="仿宋_GB2312" w:hint="eastAsia"/>
          <w:sz w:val="24"/>
          <w:szCs w:val="24"/>
          <w:lang w:val="zh-CN"/>
        </w:rPr>
        <w:t>.</w:t>
      </w:r>
      <w:r w:rsidRPr="005B5BCB">
        <w:rPr>
          <w:rFonts w:asciiTheme="minorEastAsia" w:hAnsiTheme="minorEastAsia" w:cs="仿宋_GB2312" w:hint="eastAsia"/>
          <w:sz w:val="24"/>
          <w:szCs w:val="24"/>
        </w:rPr>
        <w:t>1.</w:t>
      </w:r>
      <w:r w:rsidRPr="005B5BCB">
        <w:rPr>
          <w:rFonts w:asciiTheme="minorEastAsia" w:hAnsiTheme="minorEastAsia" w:cs="仿宋_GB2312" w:hint="eastAsia"/>
          <w:sz w:val="24"/>
          <w:szCs w:val="24"/>
          <w:lang w:val="zh-CN"/>
        </w:rPr>
        <w:t>4 使用银行</w:t>
      </w:r>
      <w:proofErr w:type="gramStart"/>
      <w:r w:rsidRPr="005B5BCB">
        <w:rPr>
          <w:rFonts w:asciiTheme="minorEastAsia" w:hAnsiTheme="minorEastAsia" w:cs="仿宋_GB2312" w:hint="eastAsia"/>
          <w:sz w:val="24"/>
          <w:szCs w:val="24"/>
          <w:lang w:val="zh-CN"/>
        </w:rPr>
        <w:t>转帐</w:t>
      </w:r>
      <w:proofErr w:type="gramEnd"/>
      <w:r w:rsidRPr="005B5BCB">
        <w:rPr>
          <w:rFonts w:asciiTheme="minorEastAsia" w:hAnsiTheme="minorEastAsia" w:cs="仿宋_GB2312" w:hint="eastAsia"/>
          <w:sz w:val="24"/>
          <w:szCs w:val="24"/>
          <w:lang w:val="zh-CN"/>
        </w:rPr>
        <w:t>形式的，于缴纳截止时间前通过投标人注册银行账户将款项一次足额递交、成功绑定，以收款人到账时间为准，在途资金无效，视为未按时交纳。同时投标人应承担节假日、异地、跨行等银行系统不能支付的风险。</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sidRPr="005B5BCB">
        <w:rPr>
          <w:rFonts w:asciiTheme="minorEastAsia" w:hAnsiTheme="minorEastAsia" w:cs="仿宋_GB2312" w:hint="eastAsia"/>
          <w:sz w:val="24"/>
          <w:szCs w:val="24"/>
          <w:lang w:val="zh-CN"/>
        </w:rPr>
        <w:t>.</w:t>
      </w:r>
      <w:r w:rsidRPr="005B5BCB">
        <w:rPr>
          <w:rFonts w:asciiTheme="minorEastAsia" w:hAnsiTheme="minorEastAsia" w:cs="仿宋_GB2312" w:hint="eastAsia"/>
          <w:sz w:val="24"/>
          <w:szCs w:val="24"/>
        </w:rPr>
        <w:t>1.</w:t>
      </w:r>
      <w:r w:rsidRPr="005B5BCB">
        <w:rPr>
          <w:rFonts w:asciiTheme="minorEastAsia" w:hAnsiTheme="minorEastAsia" w:cs="仿宋_GB2312" w:hint="eastAsia"/>
          <w:sz w:val="24"/>
          <w:szCs w:val="24"/>
          <w:lang w:val="zh-CN"/>
        </w:rPr>
        <w:t>5 投标保证金缴纳方式：</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rPr>
      </w:pPr>
      <w:r w:rsidRPr="005B5BCB">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sidRPr="005B5BCB">
        <w:rPr>
          <w:rFonts w:asciiTheme="minorEastAsia" w:hAnsiTheme="minorEastAsia" w:cs="仿宋_GB2312" w:hint="eastAsia"/>
          <w:sz w:val="24"/>
          <w:szCs w:val="24"/>
          <w:lang w:val="zh-CN"/>
        </w:rPr>
        <w:t>.</w:t>
      </w:r>
      <w:r w:rsidRPr="005B5BCB">
        <w:rPr>
          <w:rFonts w:asciiTheme="minorEastAsia" w:hAnsiTheme="minorEastAsia" w:cs="仿宋_GB2312" w:hint="eastAsia"/>
          <w:sz w:val="24"/>
          <w:szCs w:val="24"/>
        </w:rPr>
        <w:t>1.</w:t>
      </w:r>
      <w:r w:rsidRPr="005B5BCB">
        <w:rPr>
          <w:rFonts w:asciiTheme="minorEastAsia" w:hAnsiTheme="minorEastAsia" w:cs="仿宋_GB2312" w:hint="eastAsia"/>
          <w:sz w:val="24"/>
          <w:szCs w:val="24"/>
          <w:lang w:val="zh-CN"/>
        </w:rPr>
        <w:t>5.1 投标人网上下载招标文件后</w:t>
      </w:r>
      <w:r w:rsidRPr="005B5BCB">
        <w:rPr>
          <w:rFonts w:asciiTheme="minorEastAsia" w:hAnsiTheme="minorEastAsia" w:cs="仿宋_GB2312" w:hint="eastAsia"/>
          <w:sz w:val="24"/>
          <w:szCs w:val="24"/>
        </w:rPr>
        <w:t>，</w:t>
      </w:r>
      <w:r w:rsidRPr="005B5BCB">
        <w:rPr>
          <w:rFonts w:asciiTheme="minorEastAsia" w:hAnsiTheme="minorEastAsia" w:cs="仿宋_GB2312" w:hint="eastAsia"/>
          <w:sz w:val="24"/>
          <w:szCs w:val="24"/>
          <w:lang w:val="zh-CN"/>
        </w:rPr>
        <w:t>登录</w:t>
      </w:r>
      <w:hyperlink r:id="rId37" w:history="1">
        <w:r w:rsidRPr="005B5BCB">
          <w:rPr>
            <w:rFonts w:asciiTheme="minorEastAsia" w:hAnsiTheme="minorEastAsia" w:cs="仿宋_GB2312" w:hint="eastAsia"/>
            <w:sz w:val="24"/>
            <w:szCs w:val="24"/>
          </w:rPr>
          <w:t>http://221.14.6.70:8088/ggzy</w:t>
        </w:r>
      </w:hyperlink>
      <w:r w:rsidRPr="005B5BCB">
        <w:rPr>
          <w:rFonts w:asciiTheme="minorEastAsia" w:hAnsiTheme="minorEastAsia" w:cs="仿宋_GB2312" w:hint="eastAsia"/>
          <w:sz w:val="24"/>
          <w:szCs w:val="24"/>
          <w:lang w:val="zh-CN"/>
        </w:rPr>
        <w:t>系统</w:t>
      </w:r>
      <w:r w:rsidRPr="005B5BCB">
        <w:rPr>
          <w:rFonts w:asciiTheme="minorEastAsia" w:hAnsiTheme="minorEastAsia" w:cs="仿宋_GB2312" w:hint="eastAsia"/>
          <w:sz w:val="24"/>
          <w:szCs w:val="24"/>
        </w:rPr>
        <w:t>，</w:t>
      </w:r>
      <w:r w:rsidRPr="005B5BCB">
        <w:rPr>
          <w:rFonts w:asciiTheme="minorEastAsia" w:hAnsiTheme="minorEastAsia" w:cs="仿宋_GB2312" w:hint="eastAsia"/>
          <w:sz w:val="24"/>
          <w:szCs w:val="24"/>
          <w:lang w:val="zh-CN"/>
        </w:rPr>
        <w:t>依次点击</w:t>
      </w:r>
      <w:r w:rsidRPr="005B5BCB">
        <w:rPr>
          <w:rFonts w:asciiTheme="minorEastAsia" w:hAnsiTheme="minorEastAsia" w:cs="仿宋_GB2312" w:hint="eastAsia"/>
          <w:sz w:val="24"/>
          <w:szCs w:val="24"/>
        </w:rPr>
        <w:t>“</w:t>
      </w:r>
      <w:r w:rsidRPr="005B5BCB">
        <w:rPr>
          <w:rFonts w:asciiTheme="minorEastAsia" w:hAnsiTheme="minorEastAsia" w:cs="仿宋_GB2312" w:hint="eastAsia"/>
          <w:sz w:val="24"/>
          <w:szCs w:val="24"/>
          <w:lang w:val="zh-CN"/>
        </w:rPr>
        <w:t>会员向导</w:t>
      </w:r>
      <w:r w:rsidRPr="005B5BCB">
        <w:rPr>
          <w:rFonts w:asciiTheme="minorEastAsia" w:hAnsiTheme="minorEastAsia" w:cs="仿宋_GB2312" w:hint="eastAsia"/>
          <w:sz w:val="24"/>
          <w:szCs w:val="24"/>
        </w:rPr>
        <w:t>”→“</w:t>
      </w:r>
      <w:r w:rsidRPr="005B5BCB">
        <w:rPr>
          <w:rFonts w:asciiTheme="minorEastAsia" w:hAnsiTheme="minorEastAsia" w:cs="仿宋_GB2312" w:hint="eastAsia"/>
          <w:sz w:val="24"/>
          <w:szCs w:val="24"/>
          <w:lang w:val="zh-CN"/>
        </w:rPr>
        <w:t>参与投标</w:t>
      </w:r>
      <w:r w:rsidRPr="005B5BCB">
        <w:rPr>
          <w:rFonts w:asciiTheme="minorEastAsia" w:hAnsiTheme="minorEastAsia" w:cs="仿宋_GB2312" w:hint="eastAsia"/>
          <w:sz w:val="24"/>
          <w:szCs w:val="24"/>
        </w:rPr>
        <w:t>”→“</w:t>
      </w:r>
      <w:r w:rsidRPr="005B5BCB">
        <w:rPr>
          <w:rFonts w:asciiTheme="minorEastAsia" w:hAnsiTheme="minorEastAsia" w:cs="仿宋_GB2312" w:hint="eastAsia"/>
          <w:sz w:val="24"/>
          <w:szCs w:val="24"/>
          <w:lang w:val="zh-CN"/>
        </w:rPr>
        <w:t>费用缴纳说明</w:t>
      </w:r>
      <w:r w:rsidRPr="005B5BCB">
        <w:rPr>
          <w:rFonts w:asciiTheme="minorEastAsia" w:hAnsiTheme="minorEastAsia" w:cs="仿宋_GB2312" w:hint="eastAsia"/>
          <w:sz w:val="24"/>
          <w:szCs w:val="24"/>
        </w:rPr>
        <w:t>”→“</w:t>
      </w:r>
      <w:r w:rsidRPr="005B5BCB">
        <w:rPr>
          <w:rFonts w:asciiTheme="minorEastAsia" w:hAnsiTheme="minorEastAsia" w:cs="仿宋_GB2312" w:hint="eastAsia"/>
          <w:sz w:val="24"/>
          <w:szCs w:val="24"/>
          <w:lang w:val="zh-CN"/>
        </w:rPr>
        <w:t>保证金缴纳说明单</w:t>
      </w:r>
      <w:r w:rsidRPr="005B5BCB">
        <w:rPr>
          <w:rFonts w:asciiTheme="minorEastAsia" w:hAnsiTheme="minorEastAsia" w:cs="仿宋_GB2312" w:hint="eastAsia"/>
          <w:sz w:val="24"/>
          <w:szCs w:val="24"/>
        </w:rPr>
        <w:t>”，</w:t>
      </w:r>
      <w:r w:rsidRPr="005B5BCB">
        <w:rPr>
          <w:rFonts w:asciiTheme="minorEastAsia" w:hAnsiTheme="minorEastAsia" w:cs="仿宋_GB2312" w:hint="eastAsia"/>
          <w:sz w:val="24"/>
          <w:szCs w:val="24"/>
          <w:lang w:val="zh-CN"/>
        </w:rPr>
        <w:t>获取缴费说明单</w:t>
      </w:r>
      <w:r w:rsidRPr="005B5BCB">
        <w:rPr>
          <w:rFonts w:asciiTheme="minorEastAsia" w:hAnsiTheme="minorEastAsia" w:cs="仿宋_GB2312" w:hint="eastAsia"/>
          <w:sz w:val="24"/>
          <w:szCs w:val="24"/>
        </w:rPr>
        <w:t>，</w:t>
      </w:r>
      <w:r w:rsidRPr="005B5BCB">
        <w:rPr>
          <w:rFonts w:asciiTheme="minorEastAsia" w:hAnsiTheme="minorEastAsia" w:cs="仿宋_GB2312" w:hint="eastAsia"/>
          <w:sz w:val="24"/>
          <w:szCs w:val="24"/>
          <w:lang w:val="zh-CN"/>
        </w:rPr>
        <w:t>根据每个标段的缴纳说明单在缴纳截止时间前缴纳</w:t>
      </w:r>
      <w:r w:rsidRPr="005B5BCB">
        <w:rPr>
          <w:rFonts w:asciiTheme="minorEastAsia" w:hAnsiTheme="minorEastAsia" w:cs="仿宋_GB2312" w:hint="eastAsia"/>
          <w:sz w:val="24"/>
          <w:szCs w:val="24"/>
        </w:rPr>
        <w:t>；</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sidRPr="005B5BCB">
        <w:rPr>
          <w:rFonts w:asciiTheme="minorEastAsia" w:hAnsiTheme="minorEastAsia" w:cs="仿宋_GB2312" w:hint="eastAsia"/>
          <w:sz w:val="24"/>
          <w:szCs w:val="24"/>
          <w:lang w:val="zh-CN"/>
        </w:rPr>
        <w:t>.</w:t>
      </w:r>
      <w:r w:rsidRPr="005B5BCB">
        <w:rPr>
          <w:rFonts w:asciiTheme="minorEastAsia" w:hAnsiTheme="minorEastAsia" w:cs="仿宋_GB2312" w:hint="eastAsia"/>
          <w:sz w:val="24"/>
          <w:szCs w:val="24"/>
        </w:rPr>
        <w:t>1.</w:t>
      </w:r>
      <w:r w:rsidRPr="005B5BCB">
        <w:rPr>
          <w:rFonts w:asciiTheme="minorEastAsia" w:hAnsiTheme="minorEastAsia" w:cs="仿宋_GB2312" w:hint="eastAsia"/>
          <w:sz w:val="24"/>
          <w:szCs w:val="24"/>
          <w:lang w:val="zh-CN"/>
        </w:rPr>
        <w:t>5.2 成功缴纳后重新登录前述系统</w:t>
      </w:r>
      <w:r w:rsidRPr="005B5BCB">
        <w:rPr>
          <w:rFonts w:asciiTheme="minorEastAsia" w:hAnsiTheme="minorEastAsia" w:cs="仿宋_GB2312" w:hint="eastAsia"/>
          <w:sz w:val="24"/>
          <w:szCs w:val="24"/>
        </w:rPr>
        <w:t>，</w:t>
      </w:r>
      <w:r w:rsidRPr="005B5BCB">
        <w:rPr>
          <w:rFonts w:asciiTheme="minorEastAsia" w:hAnsiTheme="minorEastAsia" w:cs="仿宋_GB2312" w:hint="eastAsia"/>
          <w:sz w:val="24"/>
          <w:szCs w:val="24"/>
          <w:lang w:val="zh-CN"/>
        </w:rPr>
        <w:t>依次点击</w:t>
      </w:r>
      <w:r w:rsidRPr="005B5BCB">
        <w:rPr>
          <w:rFonts w:asciiTheme="minorEastAsia" w:hAnsiTheme="minorEastAsia" w:cs="仿宋_GB2312" w:hint="eastAsia"/>
          <w:sz w:val="24"/>
          <w:szCs w:val="24"/>
        </w:rPr>
        <w:t>“</w:t>
      </w:r>
      <w:r w:rsidRPr="005B5BCB">
        <w:rPr>
          <w:rFonts w:asciiTheme="minorEastAsia" w:hAnsiTheme="minorEastAsia" w:cs="仿宋_GB2312" w:hint="eastAsia"/>
          <w:sz w:val="24"/>
          <w:szCs w:val="24"/>
          <w:lang w:val="zh-CN"/>
        </w:rPr>
        <w:t>会员向导</w:t>
      </w:r>
      <w:r w:rsidRPr="005B5BCB">
        <w:rPr>
          <w:rFonts w:asciiTheme="minorEastAsia" w:hAnsiTheme="minorEastAsia" w:cs="仿宋_GB2312" w:hint="eastAsia"/>
          <w:sz w:val="24"/>
          <w:szCs w:val="24"/>
        </w:rPr>
        <w:t>”→“</w:t>
      </w:r>
      <w:r w:rsidRPr="005B5BCB">
        <w:rPr>
          <w:rFonts w:asciiTheme="minorEastAsia" w:hAnsiTheme="minorEastAsia" w:cs="仿宋_GB2312" w:hint="eastAsia"/>
          <w:sz w:val="24"/>
          <w:szCs w:val="24"/>
          <w:lang w:val="zh-CN"/>
        </w:rPr>
        <w:t>参与投标</w:t>
      </w:r>
      <w:r w:rsidRPr="005B5BCB">
        <w:rPr>
          <w:rFonts w:asciiTheme="minorEastAsia" w:hAnsiTheme="minorEastAsia" w:cs="仿宋_GB2312" w:hint="eastAsia"/>
          <w:sz w:val="24"/>
          <w:szCs w:val="24"/>
        </w:rPr>
        <w:t>”→“</w:t>
      </w:r>
      <w:r w:rsidRPr="005B5BCB">
        <w:rPr>
          <w:rFonts w:asciiTheme="minorEastAsia" w:hAnsiTheme="minorEastAsia" w:cs="仿宋_GB2312" w:hint="eastAsia"/>
          <w:sz w:val="24"/>
          <w:szCs w:val="24"/>
          <w:lang w:val="zh-CN"/>
        </w:rPr>
        <w:t>保证金绑定</w:t>
      </w:r>
      <w:r w:rsidRPr="005B5BCB">
        <w:rPr>
          <w:rFonts w:asciiTheme="minorEastAsia" w:hAnsiTheme="minorEastAsia" w:cs="仿宋_GB2312" w:hint="eastAsia"/>
          <w:sz w:val="24"/>
          <w:szCs w:val="24"/>
        </w:rPr>
        <w:t>”→“</w:t>
      </w:r>
      <w:r w:rsidRPr="005B5BCB">
        <w:rPr>
          <w:rFonts w:asciiTheme="minorEastAsia" w:hAnsiTheme="minorEastAsia" w:cs="仿宋_GB2312" w:hint="eastAsia"/>
          <w:sz w:val="24"/>
          <w:szCs w:val="24"/>
          <w:lang w:val="zh-CN"/>
        </w:rPr>
        <w:t>绑定</w:t>
      </w:r>
      <w:r w:rsidRPr="005B5BCB">
        <w:rPr>
          <w:rFonts w:asciiTheme="minorEastAsia" w:hAnsiTheme="minorEastAsia" w:cs="仿宋_GB2312" w:hint="eastAsia"/>
          <w:sz w:val="24"/>
          <w:szCs w:val="24"/>
        </w:rPr>
        <w:t>”</w:t>
      </w:r>
      <w:r w:rsidRPr="005B5BCB">
        <w:rPr>
          <w:rFonts w:asciiTheme="minorEastAsia" w:hAnsiTheme="minorEastAsia" w:cs="仿宋_GB2312" w:hint="eastAsia"/>
          <w:sz w:val="24"/>
          <w:szCs w:val="24"/>
          <w:lang w:val="zh-CN"/>
        </w:rPr>
        <w:t>进行投标保证金绑定。</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sidRPr="005B5BCB">
        <w:rPr>
          <w:rFonts w:asciiTheme="minorEastAsia" w:hAnsiTheme="minorEastAsia" w:cs="仿宋_GB2312" w:hint="eastAsia"/>
          <w:sz w:val="24"/>
          <w:szCs w:val="24"/>
          <w:lang w:val="zh-CN"/>
        </w:rPr>
        <w:t>.</w:t>
      </w:r>
      <w:r w:rsidRPr="005B5BCB">
        <w:rPr>
          <w:rFonts w:asciiTheme="minorEastAsia" w:hAnsiTheme="minorEastAsia" w:cs="仿宋_GB2312" w:hint="eastAsia"/>
          <w:sz w:val="24"/>
          <w:szCs w:val="24"/>
        </w:rPr>
        <w:t>1.</w:t>
      </w:r>
      <w:r w:rsidRPr="005B5BCB">
        <w:rPr>
          <w:rFonts w:asciiTheme="minorEastAsia" w:hAnsiTheme="minorEastAsia" w:cs="仿宋_GB2312" w:hint="eastAsia"/>
          <w:sz w:val="24"/>
          <w:szCs w:val="24"/>
          <w:lang w:val="zh-CN"/>
        </w:rPr>
        <w:t>5.</w:t>
      </w:r>
      <w:r w:rsidRPr="005B5BCB">
        <w:rPr>
          <w:rFonts w:asciiTheme="minorEastAsia" w:hAnsiTheme="minorEastAsia" w:cs="仿宋_GB2312" w:hint="eastAsia"/>
          <w:sz w:val="24"/>
          <w:szCs w:val="24"/>
        </w:rPr>
        <w:t>3</w:t>
      </w:r>
      <w:r w:rsidRPr="005B5BCB">
        <w:rPr>
          <w:rFonts w:asciiTheme="minorEastAsia" w:hAnsiTheme="minorEastAsia" w:cs="仿宋_GB2312" w:hint="eastAsia"/>
          <w:sz w:val="24"/>
          <w:szCs w:val="24"/>
          <w:lang w:val="zh-CN"/>
        </w:rPr>
        <w:t xml:space="preserve"> 《保证金缴纳绑定操作指南》获取方法：登录许昌公共资源交易系统-组件下载-《保证金缴纳绑定操作指南》。</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sidRPr="005B5BCB">
        <w:rPr>
          <w:rFonts w:asciiTheme="minorEastAsia" w:hAnsiTheme="minorEastAsia" w:cs="仿宋_GB2312" w:hint="eastAsia"/>
          <w:sz w:val="24"/>
          <w:szCs w:val="24"/>
          <w:lang w:val="zh-CN"/>
        </w:rPr>
        <w:t>.</w:t>
      </w:r>
      <w:r w:rsidRPr="005B5BCB">
        <w:rPr>
          <w:rFonts w:asciiTheme="minorEastAsia" w:hAnsiTheme="minorEastAsia" w:cs="仿宋_GB2312" w:hint="eastAsia"/>
          <w:sz w:val="24"/>
          <w:szCs w:val="24"/>
        </w:rPr>
        <w:t>1.</w:t>
      </w:r>
      <w:r w:rsidRPr="005B5BCB">
        <w:rPr>
          <w:rFonts w:asciiTheme="minorEastAsia" w:hAnsiTheme="minorEastAsia" w:cs="仿宋_GB2312" w:hint="eastAsia"/>
          <w:sz w:val="24"/>
          <w:szCs w:val="24"/>
          <w:lang w:val="zh-CN"/>
        </w:rPr>
        <w:t>5.</w:t>
      </w:r>
      <w:r w:rsidRPr="005B5BCB">
        <w:rPr>
          <w:rFonts w:asciiTheme="minorEastAsia" w:hAnsiTheme="minorEastAsia" w:cs="仿宋_GB2312" w:hint="eastAsia"/>
          <w:sz w:val="24"/>
          <w:szCs w:val="24"/>
        </w:rPr>
        <w:t>4</w:t>
      </w:r>
      <w:r w:rsidRPr="005B5BCB">
        <w:rPr>
          <w:rFonts w:asciiTheme="minorEastAsia" w:hAnsiTheme="minorEastAsia" w:cs="仿宋_GB2312" w:hint="eastAsia"/>
          <w:sz w:val="24"/>
          <w:szCs w:val="24"/>
          <w:lang w:val="zh-CN"/>
        </w:rPr>
        <w:t xml:space="preserve"> 投标人要严格按照“保证金缴纳说明单”内容缴纳、成功绑定投标保证金，未绑定标段的投标保证金，视为未按时交纳。并将缴纳凭证“许昌公共资源交易中心保证金缴纳回执”附于投标文件中，同时在开标现场提供一份“许昌公共资源交易中心保证金缴纳回执”以备查询。</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sidRPr="005B5BCB">
        <w:rPr>
          <w:rFonts w:asciiTheme="minorEastAsia" w:hAnsiTheme="minorEastAsia" w:cs="仿宋_GB2312" w:hint="eastAsia"/>
          <w:sz w:val="24"/>
          <w:szCs w:val="24"/>
          <w:lang w:val="zh-CN"/>
        </w:rPr>
        <w:t>.</w:t>
      </w:r>
      <w:r w:rsidRPr="005B5BCB">
        <w:rPr>
          <w:rFonts w:asciiTheme="minorEastAsia" w:hAnsiTheme="minorEastAsia" w:cs="仿宋_GB2312" w:hint="eastAsia"/>
          <w:sz w:val="24"/>
          <w:szCs w:val="24"/>
        </w:rPr>
        <w:t>1.</w:t>
      </w:r>
      <w:r w:rsidRPr="005B5BCB">
        <w:rPr>
          <w:rFonts w:asciiTheme="minorEastAsia" w:hAnsiTheme="minorEastAsia" w:cs="仿宋_GB2312" w:hint="eastAsia"/>
          <w:sz w:val="24"/>
          <w:szCs w:val="24"/>
          <w:lang w:val="zh-CN"/>
        </w:rPr>
        <w:t>6 每个投标人每个项目每个标段只有唯一缴纳账号，切勿重复缴纳或错误缴纳。</w:t>
      </w:r>
    </w:p>
    <w:p w:rsidR="000936D5"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sidRPr="005B5BCB">
        <w:rPr>
          <w:rFonts w:asciiTheme="minorEastAsia" w:hAnsiTheme="minorEastAsia" w:cs="仿宋_GB2312" w:hint="eastAsia"/>
          <w:sz w:val="24"/>
          <w:szCs w:val="24"/>
          <w:lang w:val="zh-CN"/>
        </w:rPr>
        <w:t>.</w:t>
      </w:r>
      <w:r w:rsidRPr="005B5BCB">
        <w:rPr>
          <w:rFonts w:asciiTheme="minorEastAsia" w:hAnsiTheme="minorEastAsia" w:cs="仿宋_GB2312" w:hint="eastAsia"/>
          <w:sz w:val="24"/>
          <w:szCs w:val="24"/>
        </w:rPr>
        <w:t>1.</w:t>
      </w:r>
      <w:r w:rsidRPr="005B5BCB">
        <w:rPr>
          <w:rFonts w:asciiTheme="minorEastAsia" w:hAnsiTheme="minorEastAsia" w:cs="仿宋_GB2312" w:hint="eastAsia"/>
          <w:sz w:val="24"/>
          <w:szCs w:val="24"/>
          <w:lang w:val="zh-CN"/>
        </w:rPr>
        <w:t>7 投标人所提交的投标保证金仅限当次投标项目（标段）有效，不得重复替代使用。一个招标项目有多个标段或者有多个项目同时招标的，投标人必须按项目、标段分别提交投标保证金。</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Pr>
          <w:rFonts w:asciiTheme="minorEastAsia" w:hAnsiTheme="minorEastAsia" w:cs="仿宋_GB2312" w:hint="eastAsia"/>
          <w:sz w:val="24"/>
          <w:szCs w:val="24"/>
          <w:lang w:val="zh-CN"/>
        </w:rPr>
        <w:t xml:space="preserve">17.1.8 </w:t>
      </w:r>
      <w:r w:rsidRPr="005B5BCB">
        <w:rPr>
          <w:rFonts w:asciiTheme="minorEastAsia" w:hAnsiTheme="minorEastAsia" w:cs="仿宋_GB2312" w:hint="eastAsia"/>
          <w:sz w:val="24"/>
          <w:szCs w:val="24"/>
          <w:lang w:val="zh-CN"/>
        </w:rPr>
        <w:t>不同投标人的投标保证金</w:t>
      </w:r>
      <w:r>
        <w:rPr>
          <w:rFonts w:asciiTheme="minorEastAsia" w:hAnsiTheme="minorEastAsia" w:cs="仿宋_GB2312" w:hint="eastAsia"/>
          <w:sz w:val="24"/>
          <w:szCs w:val="24"/>
          <w:lang w:val="zh-CN"/>
        </w:rPr>
        <w:t>不得</w:t>
      </w:r>
      <w:r w:rsidRPr="005B5BCB">
        <w:rPr>
          <w:rFonts w:asciiTheme="minorEastAsia" w:hAnsiTheme="minorEastAsia" w:cs="仿宋_GB2312" w:hint="eastAsia"/>
          <w:sz w:val="24"/>
          <w:szCs w:val="24"/>
          <w:lang w:val="zh-CN"/>
        </w:rPr>
        <w:t>从同一单位或者个人的账户转出。</w:t>
      </w:r>
    </w:p>
    <w:p w:rsidR="000936D5"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1</w:t>
      </w:r>
      <w:r>
        <w:rPr>
          <w:rFonts w:asciiTheme="minorEastAsia" w:hAnsiTheme="minorEastAsia" w:cs="仿宋_GB2312" w:hint="eastAsia"/>
          <w:sz w:val="24"/>
          <w:szCs w:val="24"/>
        </w:rPr>
        <w:t>7</w:t>
      </w:r>
      <w:r w:rsidRPr="005B5BCB">
        <w:rPr>
          <w:rFonts w:asciiTheme="minorEastAsia" w:hAnsiTheme="minorEastAsia" w:cs="仿宋_GB2312" w:hint="eastAsia"/>
          <w:sz w:val="24"/>
          <w:szCs w:val="24"/>
          <w:lang w:val="zh-CN"/>
        </w:rPr>
        <w:t>.</w:t>
      </w:r>
      <w:r w:rsidRPr="005B5BCB">
        <w:rPr>
          <w:rFonts w:asciiTheme="minorEastAsia" w:hAnsiTheme="minorEastAsia" w:cs="仿宋_GB2312" w:hint="eastAsia"/>
          <w:sz w:val="24"/>
          <w:szCs w:val="24"/>
        </w:rPr>
        <w:t>1.</w:t>
      </w:r>
      <w:r>
        <w:rPr>
          <w:rFonts w:asciiTheme="minorEastAsia" w:hAnsiTheme="minorEastAsia" w:cs="仿宋_GB2312" w:hint="eastAsia"/>
          <w:sz w:val="24"/>
          <w:szCs w:val="24"/>
        </w:rPr>
        <w:t>9</w:t>
      </w:r>
      <w:r w:rsidRPr="005B5BCB">
        <w:rPr>
          <w:rFonts w:asciiTheme="minorEastAsia" w:hAnsiTheme="minorEastAsia" w:cs="仿宋_GB2312" w:hint="eastAsia"/>
          <w:sz w:val="24"/>
          <w:szCs w:val="24"/>
          <w:lang w:val="zh-CN"/>
        </w:rPr>
        <w:t xml:space="preserve"> 未按上述规定操作引起的无效投标，由投标人自行负责。</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Pr>
          <w:rFonts w:asciiTheme="minorEastAsia" w:hAnsiTheme="minorEastAsia" w:cs="仿宋_GB2312" w:hint="eastAsia"/>
          <w:sz w:val="24"/>
          <w:szCs w:val="24"/>
        </w:rPr>
        <w:t>17</w:t>
      </w:r>
      <w:r w:rsidRPr="005B5BCB">
        <w:rPr>
          <w:rFonts w:asciiTheme="minorEastAsia" w:hAnsiTheme="minorEastAsia" w:cs="仿宋_GB2312" w:hint="eastAsia"/>
          <w:sz w:val="24"/>
          <w:szCs w:val="24"/>
        </w:rPr>
        <w:t>.1.</w:t>
      </w:r>
      <w:r>
        <w:rPr>
          <w:rFonts w:asciiTheme="minorEastAsia" w:hAnsiTheme="minorEastAsia" w:cs="仿宋_GB2312" w:hint="eastAsia"/>
          <w:sz w:val="24"/>
          <w:szCs w:val="24"/>
        </w:rPr>
        <w:t>10</w:t>
      </w:r>
      <w:r w:rsidRPr="005B5BCB">
        <w:rPr>
          <w:rFonts w:asciiTheme="minorEastAsia" w:hAnsiTheme="minorEastAsia" w:cs="仿宋_GB2312" w:hint="eastAsia"/>
          <w:sz w:val="24"/>
          <w:szCs w:val="24"/>
        </w:rPr>
        <w:t xml:space="preserve"> </w:t>
      </w:r>
      <w:r w:rsidRPr="005B5BCB">
        <w:rPr>
          <w:rFonts w:asciiTheme="minorEastAsia" w:hAnsiTheme="minorEastAsia" w:cs="仿宋_GB2312" w:hint="eastAsia"/>
          <w:sz w:val="24"/>
          <w:szCs w:val="24"/>
          <w:lang w:val="zh-CN"/>
        </w:rPr>
        <w:t>汇款凭证无</w:t>
      </w:r>
      <w:r>
        <w:rPr>
          <w:rFonts w:asciiTheme="minorEastAsia" w:hAnsiTheme="minorEastAsia" w:cs="仿宋_GB2312" w:hint="eastAsia"/>
          <w:sz w:val="24"/>
          <w:szCs w:val="24"/>
          <w:lang w:val="zh-CN"/>
        </w:rPr>
        <w:t>需</w:t>
      </w:r>
      <w:r w:rsidRPr="005B5BCB">
        <w:rPr>
          <w:rFonts w:asciiTheme="minorEastAsia" w:hAnsiTheme="minorEastAsia" w:cs="仿宋_GB2312" w:hint="eastAsia"/>
          <w:sz w:val="24"/>
          <w:szCs w:val="24"/>
          <w:lang w:val="zh-CN"/>
        </w:rPr>
        <w:t>备注项目编号和项目名称。</w:t>
      </w:r>
    </w:p>
    <w:p w:rsidR="00F51389" w:rsidRPr="005B5BCB" w:rsidRDefault="00F51389" w:rsidP="00F51389">
      <w:pPr>
        <w:tabs>
          <w:tab w:val="left" w:pos="1260"/>
        </w:tabs>
        <w:autoSpaceDE w:val="0"/>
        <w:autoSpaceDN w:val="0"/>
        <w:spacing w:line="360" w:lineRule="auto"/>
        <w:contextualSpacing/>
        <w:mirrorIndents/>
        <w:rPr>
          <w:rFonts w:asciiTheme="minorEastAsia" w:hAnsiTheme="minorEastAsia" w:cs="仿宋_GB2312"/>
          <w:sz w:val="24"/>
          <w:szCs w:val="24"/>
        </w:rPr>
      </w:pPr>
      <w:r w:rsidRPr="005B5BCB">
        <w:rPr>
          <w:rFonts w:asciiTheme="minorEastAsia" w:hAnsiTheme="minorEastAsia" w:cs="宋体" w:hint="eastAsia"/>
          <w:b/>
          <w:kern w:val="0"/>
          <w:sz w:val="24"/>
          <w:szCs w:val="24"/>
        </w:rPr>
        <w:t>1</w:t>
      </w:r>
      <w:r w:rsidR="000936D5">
        <w:rPr>
          <w:rFonts w:asciiTheme="minorEastAsia" w:hAnsiTheme="minorEastAsia" w:cs="宋体" w:hint="eastAsia"/>
          <w:b/>
          <w:kern w:val="0"/>
          <w:sz w:val="24"/>
          <w:szCs w:val="24"/>
        </w:rPr>
        <w:t>7</w:t>
      </w:r>
      <w:r w:rsidRPr="005B5BCB">
        <w:rPr>
          <w:rFonts w:asciiTheme="minorEastAsia" w:hAnsiTheme="minorEastAsia" w:cs="宋体" w:hint="eastAsia"/>
          <w:b/>
          <w:kern w:val="0"/>
          <w:sz w:val="24"/>
          <w:szCs w:val="24"/>
        </w:rPr>
        <w:t>.2 投标保证金的退还</w:t>
      </w:r>
    </w:p>
    <w:p w:rsidR="00F51389" w:rsidRPr="005B5BCB" w:rsidRDefault="00F51389" w:rsidP="00F51389">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1</w:t>
      </w:r>
      <w:r w:rsidRPr="005B5BCB">
        <w:rPr>
          <w:rFonts w:asciiTheme="minorEastAsia" w:hAnsiTheme="minorEastAsia" w:cs="仿宋_GB2312" w:hint="eastAsia"/>
          <w:sz w:val="24"/>
          <w:szCs w:val="24"/>
        </w:rPr>
        <w:t>6</w:t>
      </w:r>
      <w:r w:rsidRPr="005B5BCB">
        <w:rPr>
          <w:rFonts w:asciiTheme="minorEastAsia" w:hAnsiTheme="minorEastAsia" w:cs="仿宋_GB2312" w:hint="eastAsia"/>
          <w:sz w:val="24"/>
          <w:szCs w:val="24"/>
          <w:lang w:val="zh-CN"/>
        </w:rPr>
        <w:t>.</w:t>
      </w:r>
      <w:r w:rsidRPr="005B5BCB">
        <w:rPr>
          <w:rFonts w:asciiTheme="minorEastAsia" w:hAnsiTheme="minorEastAsia" w:cs="仿宋_GB2312" w:hint="eastAsia"/>
          <w:sz w:val="24"/>
          <w:szCs w:val="24"/>
        </w:rPr>
        <w:t xml:space="preserve">2.1 </w:t>
      </w:r>
      <w:r w:rsidRPr="005B5BCB">
        <w:rPr>
          <w:rFonts w:asciiTheme="minorEastAsia" w:hAnsiTheme="minorEastAsia" w:cs="仿宋_GB2312" w:hint="eastAsia"/>
          <w:sz w:val="24"/>
          <w:szCs w:val="24"/>
          <w:lang w:val="zh-CN"/>
        </w:rPr>
        <w:t>退还投标保证金时，区别中标与否，按不同时序由银行按来款途径退还原账户。</w:t>
      </w:r>
    </w:p>
    <w:p w:rsidR="000028B5" w:rsidRPr="005B5BCB" w:rsidRDefault="00F51389" w:rsidP="000028B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1</w:t>
      </w:r>
      <w:r w:rsidR="000936D5">
        <w:rPr>
          <w:rFonts w:asciiTheme="minorEastAsia" w:hAnsiTheme="minorEastAsia" w:cs="仿宋_GB2312" w:hint="eastAsia"/>
          <w:sz w:val="24"/>
          <w:szCs w:val="24"/>
        </w:rPr>
        <w:t>7</w:t>
      </w:r>
      <w:r w:rsidRPr="005B5BCB">
        <w:rPr>
          <w:rFonts w:asciiTheme="minorEastAsia" w:hAnsiTheme="minorEastAsia" w:cs="仿宋_GB2312" w:hint="eastAsia"/>
          <w:sz w:val="24"/>
          <w:szCs w:val="24"/>
          <w:lang w:val="zh-CN"/>
        </w:rPr>
        <w:t>.</w:t>
      </w:r>
      <w:r w:rsidRPr="005B5BCB">
        <w:rPr>
          <w:rFonts w:asciiTheme="minorEastAsia" w:hAnsiTheme="minorEastAsia" w:cs="仿宋_GB2312" w:hint="eastAsia"/>
          <w:sz w:val="24"/>
          <w:szCs w:val="24"/>
        </w:rPr>
        <w:t>2.1.1</w:t>
      </w:r>
      <w:r w:rsidRPr="005B5BCB">
        <w:rPr>
          <w:rFonts w:asciiTheme="minorEastAsia" w:hAnsiTheme="minorEastAsia" w:cs="仿宋_GB2312" w:hint="eastAsia"/>
          <w:sz w:val="24"/>
          <w:szCs w:val="24"/>
          <w:lang w:val="zh-CN"/>
        </w:rPr>
        <w:t xml:space="preserve"> 自中标通知书发出之日起</w:t>
      </w:r>
      <w:r w:rsidRPr="005B5BCB">
        <w:rPr>
          <w:rFonts w:asciiTheme="minorEastAsia" w:hAnsiTheme="minorEastAsia" w:cs="仿宋_GB2312"/>
          <w:sz w:val="24"/>
          <w:szCs w:val="24"/>
          <w:lang w:val="zh-CN"/>
        </w:rPr>
        <w:t>5</w:t>
      </w:r>
      <w:r w:rsidRPr="005B5BCB">
        <w:rPr>
          <w:rFonts w:asciiTheme="minorEastAsia" w:hAnsiTheme="minorEastAsia" w:cs="仿宋_GB2312" w:hint="eastAsia"/>
          <w:sz w:val="24"/>
          <w:szCs w:val="24"/>
          <w:lang w:val="zh-CN"/>
        </w:rPr>
        <w:t>个工作日内退还未中标人的投标保证金。</w:t>
      </w:r>
      <w:r w:rsidR="000028B5">
        <w:rPr>
          <w:rFonts w:asciiTheme="minorEastAsia" w:hAnsiTheme="minorEastAsia" w:cs="仿宋_GB2312" w:hint="eastAsia"/>
          <w:sz w:val="24"/>
          <w:szCs w:val="24"/>
          <w:lang w:val="zh-CN"/>
        </w:rPr>
        <w:t>（交易</w:t>
      </w:r>
      <w:r w:rsidR="000028B5">
        <w:rPr>
          <w:rFonts w:asciiTheme="minorEastAsia" w:hAnsiTheme="minorEastAsia" w:cs="仿宋_GB2312" w:hint="eastAsia"/>
          <w:sz w:val="24"/>
          <w:szCs w:val="24"/>
          <w:lang w:val="zh-CN"/>
        </w:rPr>
        <w:lastRenderedPageBreak/>
        <w:t>见证部电话：0374-2968027）</w:t>
      </w:r>
    </w:p>
    <w:p w:rsidR="000028B5" w:rsidRPr="005B5BCB" w:rsidRDefault="00F51389" w:rsidP="000028B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1</w:t>
      </w:r>
      <w:r w:rsidR="000936D5">
        <w:rPr>
          <w:rFonts w:asciiTheme="minorEastAsia" w:hAnsiTheme="minorEastAsia" w:cs="仿宋_GB2312" w:hint="eastAsia"/>
          <w:sz w:val="24"/>
          <w:szCs w:val="24"/>
        </w:rPr>
        <w:t>7</w:t>
      </w:r>
      <w:r w:rsidRPr="005B5BCB">
        <w:rPr>
          <w:rFonts w:asciiTheme="minorEastAsia" w:hAnsiTheme="minorEastAsia" w:cs="仿宋_GB2312" w:hint="eastAsia"/>
          <w:sz w:val="24"/>
          <w:szCs w:val="24"/>
          <w:lang w:val="zh-CN"/>
        </w:rPr>
        <w:t>.</w:t>
      </w:r>
      <w:r w:rsidRPr="005B5BCB">
        <w:rPr>
          <w:rFonts w:asciiTheme="minorEastAsia" w:hAnsiTheme="minorEastAsia" w:cs="仿宋_GB2312" w:hint="eastAsia"/>
          <w:sz w:val="24"/>
          <w:szCs w:val="24"/>
        </w:rPr>
        <w:t>2.1.2</w:t>
      </w:r>
      <w:r w:rsidRPr="005B5BCB">
        <w:rPr>
          <w:rFonts w:asciiTheme="minorEastAsia" w:hAnsiTheme="minorEastAsia" w:cs="仿宋_GB2312" w:hint="eastAsia"/>
          <w:sz w:val="24"/>
          <w:szCs w:val="24"/>
          <w:lang w:val="zh-CN"/>
        </w:rPr>
        <w:t xml:space="preserve"> 自采购合同签订之日起</w:t>
      </w:r>
      <w:r w:rsidRPr="005B5BCB">
        <w:rPr>
          <w:rFonts w:asciiTheme="minorEastAsia" w:hAnsiTheme="minorEastAsia" w:cs="仿宋_GB2312"/>
          <w:sz w:val="24"/>
          <w:szCs w:val="24"/>
          <w:lang w:val="zh-CN"/>
        </w:rPr>
        <w:t>5</w:t>
      </w:r>
      <w:r w:rsidRPr="005B5BCB">
        <w:rPr>
          <w:rFonts w:asciiTheme="minorEastAsia" w:hAnsiTheme="minorEastAsia" w:cs="仿宋_GB2312" w:hint="eastAsia"/>
          <w:sz w:val="24"/>
          <w:szCs w:val="24"/>
          <w:lang w:val="zh-CN"/>
        </w:rPr>
        <w:t>个工作日内退还中标人的投标保证金。</w:t>
      </w:r>
      <w:r w:rsidR="000028B5">
        <w:rPr>
          <w:rFonts w:asciiTheme="minorEastAsia" w:hAnsiTheme="minorEastAsia" w:cs="仿宋_GB2312" w:hint="eastAsia"/>
          <w:sz w:val="24"/>
          <w:szCs w:val="24"/>
          <w:lang w:val="zh-CN"/>
        </w:rPr>
        <w:t>（向交易见证部提交合同原件或者复印件）（交易见证部电话：0374-2968027）</w:t>
      </w:r>
    </w:p>
    <w:p w:rsidR="00F51389" w:rsidRPr="005B5BCB" w:rsidRDefault="00F51389" w:rsidP="00F51389">
      <w:pPr>
        <w:tabs>
          <w:tab w:val="left" w:pos="1260"/>
        </w:tabs>
        <w:autoSpaceDE w:val="0"/>
        <w:autoSpaceDN w:val="0"/>
        <w:spacing w:line="360" w:lineRule="auto"/>
        <w:contextualSpacing/>
        <w:mirrorIndents/>
        <w:rPr>
          <w:rFonts w:asciiTheme="minorEastAsia" w:hAnsiTheme="minorEastAsia" w:cs="仿宋_GB2312"/>
          <w:sz w:val="24"/>
          <w:szCs w:val="24"/>
        </w:rPr>
      </w:pPr>
      <w:r w:rsidRPr="005B5BCB">
        <w:rPr>
          <w:rFonts w:asciiTheme="minorEastAsia" w:hAnsiTheme="minorEastAsia" w:cs="仿宋_GB2312" w:hint="eastAsia"/>
          <w:sz w:val="24"/>
          <w:szCs w:val="24"/>
        </w:rPr>
        <w:t>1</w:t>
      </w:r>
      <w:r w:rsidR="000936D5">
        <w:rPr>
          <w:rFonts w:asciiTheme="minorEastAsia" w:hAnsiTheme="minorEastAsia" w:cs="仿宋_GB2312" w:hint="eastAsia"/>
          <w:sz w:val="24"/>
          <w:szCs w:val="24"/>
        </w:rPr>
        <w:t>7</w:t>
      </w:r>
      <w:r w:rsidRPr="005B5BCB">
        <w:rPr>
          <w:rFonts w:asciiTheme="minorEastAsia" w:hAnsiTheme="minorEastAsia" w:cs="仿宋_GB2312" w:hint="eastAsia"/>
          <w:sz w:val="24"/>
          <w:szCs w:val="24"/>
        </w:rPr>
        <w:t>.2.1.3 特殊情况处理：投标人投标过程中因账户开户银行、银行账号发生变化，不能按照来款途径原路返还投标保证金的，投标人须提供原账户开户银行相关证明及新开账户开户许可证，到许昌市公共资源交易中心五楼交易见证部办理退款手续</w:t>
      </w:r>
      <w:r w:rsidR="000028B5">
        <w:rPr>
          <w:rFonts w:asciiTheme="minorEastAsia" w:hAnsiTheme="minorEastAsia" w:cs="仿宋_GB2312" w:hint="eastAsia"/>
          <w:sz w:val="24"/>
          <w:szCs w:val="24"/>
          <w:lang w:val="zh-CN"/>
        </w:rPr>
        <w:t>（交易见证部电话：0374-2968027）</w:t>
      </w:r>
      <w:r w:rsidR="000028B5" w:rsidRPr="005B5BCB">
        <w:rPr>
          <w:rFonts w:asciiTheme="minorEastAsia" w:hAnsiTheme="minorEastAsia" w:cs="仿宋_GB2312" w:hint="eastAsia"/>
          <w:sz w:val="24"/>
          <w:szCs w:val="24"/>
        </w:rPr>
        <w:t>。</w:t>
      </w:r>
    </w:p>
    <w:p w:rsidR="00F51389" w:rsidRPr="005B5BCB" w:rsidRDefault="00F51389" w:rsidP="00F51389">
      <w:pPr>
        <w:tabs>
          <w:tab w:val="left" w:pos="1260"/>
        </w:tabs>
        <w:autoSpaceDE w:val="0"/>
        <w:autoSpaceDN w:val="0"/>
        <w:spacing w:line="360" w:lineRule="auto"/>
        <w:contextualSpacing/>
        <w:mirrorIndents/>
        <w:rPr>
          <w:rFonts w:asciiTheme="minorEastAsia" w:hAnsiTheme="minorEastAsia" w:cs="仿宋_GB2312"/>
          <w:sz w:val="24"/>
          <w:szCs w:val="24"/>
        </w:rPr>
      </w:pPr>
      <w:r w:rsidRPr="005B5BCB">
        <w:rPr>
          <w:rFonts w:asciiTheme="minorEastAsia" w:hAnsiTheme="minorEastAsia" w:cs="仿宋_GB2312" w:hint="eastAsia"/>
          <w:sz w:val="24"/>
          <w:szCs w:val="24"/>
        </w:rPr>
        <w:t>1</w:t>
      </w:r>
      <w:r w:rsidR="000936D5">
        <w:rPr>
          <w:rFonts w:asciiTheme="minorEastAsia" w:hAnsiTheme="minorEastAsia" w:cs="仿宋_GB2312" w:hint="eastAsia"/>
          <w:sz w:val="24"/>
          <w:szCs w:val="24"/>
        </w:rPr>
        <w:t>7</w:t>
      </w:r>
      <w:r w:rsidRPr="005B5BCB">
        <w:rPr>
          <w:rFonts w:asciiTheme="minorEastAsia" w:hAnsiTheme="minorEastAsia" w:cs="仿宋_GB2312" w:hint="eastAsia"/>
          <w:sz w:val="24"/>
          <w:szCs w:val="24"/>
        </w:rPr>
        <w:t>.2.1.4 因投标人自身原因无法及时退还投标保证金，滞留三年以上的，投标保证金上缴财政。</w:t>
      </w:r>
    </w:p>
    <w:p w:rsidR="00F51389" w:rsidRPr="005B5BCB" w:rsidRDefault="00F51389" w:rsidP="00F51389">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1</w:t>
      </w:r>
      <w:r w:rsidR="000936D5">
        <w:rPr>
          <w:rFonts w:asciiTheme="minorEastAsia" w:hAnsiTheme="minorEastAsia" w:cs="仿宋_GB2312" w:hint="eastAsia"/>
          <w:sz w:val="24"/>
          <w:szCs w:val="24"/>
        </w:rPr>
        <w:t>7</w:t>
      </w:r>
      <w:r w:rsidRPr="005B5BCB">
        <w:rPr>
          <w:rFonts w:asciiTheme="minorEastAsia" w:hAnsiTheme="minorEastAsia" w:cs="仿宋_GB2312" w:hint="eastAsia"/>
          <w:sz w:val="24"/>
          <w:szCs w:val="24"/>
          <w:lang w:val="zh-CN"/>
        </w:rPr>
        <w:t>.</w:t>
      </w:r>
      <w:r w:rsidRPr="005B5BCB">
        <w:rPr>
          <w:rFonts w:asciiTheme="minorEastAsia" w:hAnsiTheme="minorEastAsia" w:cs="仿宋_GB2312" w:hint="eastAsia"/>
          <w:sz w:val="24"/>
          <w:szCs w:val="24"/>
        </w:rPr>
        <w:t>2.2</w:t>
      </w:r>
      <w:r w:rsidRPr="005B5BCB">
        <w:rPr>
          <w:rFonts w:asciiTheme="minorEastAsia" w:hAnsiTheme="minorEastAsia" w:cs="仿宋_GB2312" w:hint="eastAsia"/>
          <w:sz w:val="24"/>
          <w:szCs w:val="24"/>
          <w:lang w:val="zh-CN"/>
        </w:rPr>
        <w:t xml:space="preserve"> 有下列情形之一的，投标保证金不予退还</w:t>
      </w:r>
    </w:p>
    <w:p w:rsidR="00F51389" w:rsidRPr="005B5BCB" w:rsidRDefault="00F51389" w:rsidP="00F51389">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1</w:t>
      </w:r>
      <w:r w:rsidR="000936D5">
        <w:rPr>
          <w:rFonts w:asciiTheme="minorEastAsia" w:hAnsiTheme="minorEastAsia" w:cs="仿宋_GB2312" w:hint="eastAsia"/>
          <w:sz w:val="24"/>
          <w:szCs w:val="24"/>
        </w:rPr>
        <w:t>7</w:t>
      </w:r>
      <w:r w:rsidRPr="005B5BCB">
        <w:rPr>
          <w:rFonts w:asciiTheme="minorEastAsia" w:hAnsiTheme="minorEastAsia" w:cs="仿宋_GB2312" w:hint="eastAsia"/>
          <w:sz w:val="24"/>
          <w:szCs w:val="24"/>
          <w:lang w:val="zh-CN"/>
        </w:rPr>
        <w:t>.</w:t>
      </w:r>
      <w:r w:rsidRPr="005B5BCB">
        <w:rPr>
          <w:rFonts w:asciiTheme="minorEastAsia" w:hAnsiTheme="minorEastAsia" w:cs="仿宋_GB2312" w:hint="eastAsia"/>
          <w:sz w:val="24"/>
          <w:szCs w:val="24"/>
        </w:rPr>
        <w:t xml:space="preserve">2.2.1 </w:t>
      </w:r>
      <w:r w:rsidRPr="005B5BCB">
        <w:rPr>
          <w:rFonts w:asciiTheme="minorEastAsia" w:hAnsiTheme="minorEastAsia" w:cs="仿宋_GB2312" w:hint="eastAsia"/>
          <w:sz w:val="24"/>
          <w:szCs w:val="24"/>
          <w:lang w:val="zh-CN"/>
        </w:rPr>
        <w:t>投标有效期内投标人撤销投标文件的；</w:t>
      </w:r>
    </w:p>
    <w:p w:rsidR="00F51389" w:rsidRPr="005B5BCB" w:rsidRDefault="00F51389" w:rsidP="00F51389">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1</w:t>
      </w:r>
      <w:r w:rsidR="000936D5">
        <w:rPr>
          <w:rFonts w:asciiTheme="minorEastAsia" w:hAnsiTheme="minorEastAsia" w:cs="仿宋_GB2312" w:hint="eastAsia"/>
          <w:sz w:val="24"/>
          <w:szCs w:val="24"/>
        </w:rPr>
        <w:t>7</w:t>
      </w:r>
      <w:r w:rsidRPr="005B5BCB">
        <w:rPr>
          <w:rFonts w:asciiTheme="minorEastAsia" w:hAnsiTheme="minorEastAsia" w:cs="仿宋_GB2312" w:hint="eastAsia"/>
          <w:sz w:val="24"/>
          <w:szCs w:val="24"/>
          <w:lang w:val="zh-CN"/>
        </w:rPr>
        <w:t>.</w:t>
      </w:r>
      <w:r w:rsidRPr="005B5BCB">
        <w:rPr>
          <w:rFonts w:asciiTheme="minorEastAsia" w:hAnsiTheme="minorEastAsia" w:cs="仿宋_GB2312" w:hint="eastAsia"/>
          <w:sz w:val="24"/>
          <w:szCs w:val="24"/>
        </w:rPr>
        <w:t xml:space="preserve">2.2.2 </w:t>
      </w:r>
      <w:r w:rsidRPr="005B5BCB">
        <w:rPr>
          <w:rFonts w:asciiTheme="minorEastAsia" w:hAnsiTheme="minorEastAsia" w:cs="仿宋_GB2312" w:hint="eastAsia"/>
          <w:sz w:val="24"/>
          <w:szCs w:val="24"/>
          <w:lang w:val="zh-CN"/>
        </w:rPr>
        <w:t>投标人在投标文件中提供虚假材料的；</w:t>
      </w:r>
    </w:p>
    <w:p w:rsidR="00F51389" w:rsidRPr="005B5BCB" w:rsidRDefault="00F51389" w:rsidP="00F51389">
      <w:pPr>
        <w:tabs>
          <w:tab w:val="left" w:pos="1260"/>
        </w:tabs>
        <w:autoSpaceDE w:val="0"/>
        <w:autoSpaceDN w:val="0"/>
        <w:spacing w:line="360" w:lineRule="auto"/>
        <w:contextualSpacing/>
        <w:mirrorIndents/>
        <w:rPr>
          <w:rFonts w:asciiTheme="minorEastAsia" w:hAnsiTheme="minorEastAsia" w:cs="仿宋_GB2312"/>
          <w:sz w:val="24"/>
          <w:szCs w:val="24"/>
        </w:rPr>
      </w:pPr>
      <w:r w:rsidRPr="005B5BCB">
        <w:rPr>
          <w:rFonts w:asciiTheme="minorEastAsia" w:hAnsiTheme="minorEastAsia" w:cs="仿宋_GB2312" w:hint="eastAsia"/>
          <w:sz w:val="24"/>
          <w:szCs w:val="24"/>
          <w:lang w:val="zh-CN"/>
        </w:rPr>
        <w:t>1</w:t>
      </w:r>
      <w:r w:rsidR="000936D5">
        <w:rPr>
          <w:rFonts w:asciiTheme="minorEastAsia" w:hAnsiTheme="minorEastAsia" w:cs="仿宋_GB2312" w:hint="eastAsia"/>
          <w:sz w:val="24"/>
          <w:szCs w:val="24"/>
        </w:rPr>
        <w:t>7</w:t>
      </w:r>
      <w:r w:rsidRPr="005B5BCB">
        <w:rPr>
          <w:rFonts w:asciiTheme="minorEastAsia" w:hAnsiTheme="minorEastAsia" w:cs="仿宋_GB2312" w:hint="eastAsia"/>
          <w:sz w:val="24"/>
          <w:szCs w:val="24"/>
          <w:lang w:val="zh-CN"/>
        </w:rPr>
        <w:t>.</w:t>
      </w:r>
      <w:r w:rsidRPr="005B5BCB">
        <w:rPr>
          <w:rFonts w:asciiTheme="minorEastAsia" w:hAnsiTheme="minorEastAsia" w:cs="仿宋_GB2312" w:hint="eastAsia"/>
          <w:sz w:val="24"/>
          <w:szCs w:val="24"/>
        </w:rPr>
        <w:t>2.2.3 除因不可抗力或招标文件认可的情形以外，中标人不与采购人签订合同的；</w:t>
      </w:r>
    </w:p>
    <w:p w:rsidR="00F51389" w:rsidRPr="005B5BCB" w:rsidRDefault="00F51389" w:rsidP="00F51389">
      <w:pPr>
        <w:tabs>
          <w:tab w:val="left" w:pos="1260"/>
        </w:tabs>
        <w:autoSpaceDE w:val="0"/>
        <w:autoSpaceDN w:val="0"/>
        <w:spacing w:line="360" w:lineRule="auto"/>
        <w:contextualSpacing/>
        <w:mirrorIndents/>
        <w:rPr>
          <w:rFonts w:asciiTheme="minorEastAsia" w:hAnsiTheme="minorEastAsia" w:cs="仿宋_GB2312"/>
          <w:sz w:val="24"/>
          <w:szCs w:val="24"/>
        </w:rPr>
      </w:pPr>
      <w:r w:rsidRPr="005B5BCB">
        <w:rPr>
          <w:rFonts w:asciiTheme="minorEastAsia" w:hAnsiTheme="minorEastAsia" w:cs="仿宋_GB2312" w:hint="eastAsia"/>
          <w:sz w:val="24"/>
          <w:szCs w:val="24"/>
        </w:rPr>
        <w:t>1</w:t>
      </w:r>
      <w:r w:rsidR="000936D5">
        <w:rPr>
          <w:rFonts w:asciiTheme="minorEastAsia" w:hAnsiTheme="minorEastAsia" w:cs="仿宋_GB2312" w:hint="eastAsia"/>
          <w:sz w:val="24"/>
          <w:szCs w:val="24"/>
        </w:rPr>
        <w:t>7</w:t>
      </w:r>
      <w:r w:rsidRPr="005B5BCB">
        <w:rPr>
          <w:rFonts w:asciiTheme="minorEastAsia" w:hAnsiTheme="minorEastAsia" w:cs="仿宋_GB2312" w:hint="eastAsia"/>
          <w:sz w:val="24"/>
          <w:szCs w:val="24"/>
        </w:rPr>
        <w:t>.2.2.4 投标人与采购人、其他投标人或者采购代理机构恶意串通的；</w:t>
      </w:r>
    </w:p>
    <w:p w:rsidR="00F51389" w:rsidRPr="005B5BCB" w:rsidRDefault="00F51389" w:rsidP="00F51389">
      <w:pPr>
        <w:tabs>
          <w:tab w:val="left" w:pos="1260"/>
        </w:tabs>
        <w:autoSpaceDE w:val="0"/>
        <w:autoSpaceDN w:val="0"/>
        <w:spacing w:line="360" w:lineRule="auto"/>
        <w:contextualSpacing/>
        <w:mirrorIndents/>
        <w:rPr>
          <w:rFonts w:asciiTheme="minorEastAsia" w:hAnsiTheme="minorEastAsia" w:cs="仿宋_GB2312"/>
          <w:sz w:val="24"/>
          <w:szCs w:val="24"/>
        </w:rPr>
      </w:pPr>
      <w:r w:rsidRPr="005B5BCB">
        <w:rPr>
          <w:rFonts w:asciiTheme="minorEastAsia" w:hAnsiTheme="minorEastAsia" w:cs="仿宋_GB2312" w:hint="eastAsia"/>
          <w:sz w:val="24"/>
          <w:szCs w:val="24"/>
        </w:rPr>
        <w:t>1</w:t>
      </w:r>
      <w:r w:rsidR="000936D5">
        <w:rPr>
          <w:rFonts w:asciiTheme="minorEastAsia" w:hAnsiTheme="minorEastAsia" w:cs="仿宋_GB2312" w:hint="eastAsia"/>
          <w:sz w:val="24"/>
          <w:szCs w:val="24"/>
        </w:rPr>
        <w:t>7</w:t>
      </w:r>
      <w:r w:rsidRPr="005B5BCB">
        <w:rPr>
          <w:rFonts w:asciiTheme="minorEastAsia" w:hAnsiTheme="minorEastAsia" w:cs="仿宋_GB2312" w:hint="eastAsia"/>
          <w:sz w:val="24"/>
          <w:szCs w:val="24"/>
        </w:rPr>
        <w:t>.2.2.5 法律法规及招标文件规定的其他情形。</w:t>
      </w:r>
    </w:p>
    <w:p w:rsidR="00F51389" w:rsidRPr="005B5BCB" w:rsidRDefault="00F51389" w:rsidP="00F51389">
      <w:pPr>
        <w:tabs>
          <w:tab w:val="left" w:pos="1260"/>
        </w:tabs>
        <w:autoSpaceDE w:val="0"/>
        <w:autoSpaceDN w:val="0"/>
        <w:spacing w:line="360" w:lineRule="auto"/>
        <w:contextualSpacing/>
        <w:mirrorIndents/>
        <w:rPr>
          <w:rFonts w:asciiTheme="minorEastAsia" w:hAnsiTheme="minorEastAsia" w:cs="仿宋_GB2312"/>
          <w:sz w:val="24"/>
          <w:szCs w:val="24"/>
        </w:rPr>
      </w:pPr>
      <w:r w:rsidRPr="005B5BCB">
        <w:rPr>
          <w:rFonts w:asciiTheme="minorEastAsia" w:hAnsiTheme="minorEastAsia" w:cs="仿宋_GB2312" w:hint="eastAsia"/>
          <w:sz w:val="24"/>
          <w:szCs w:val="24"/>
        </w:rPr>
        <w:t>1</w:t>
      </w:r>
      <w:r w:rsidR="000936D5">
        <w:rPr>
          <w:rFonts w:asciiTheme="minorEastAsia" w:hAnsiTheme="minorEastAsia" w:cs="仿宋_GB2312" w:hint="eastAsia"/>
          <w:sz w:val="24"/>
          <w:szCs w:val="24"/>
        </w:rPr>
        <w:t>7</w:t>
      </w:r>
      <w:r w:rsidRPr="005B5BCB">
        <w:rPr>
          <w:rFonts w:asciiTheme="minorEastAsia" w:hAnsiTheme="minorEastAsia" w:cs="仿宋_GB2312" w:hint="eastAsia"/>
          <w:sz w:val="24"/>
          <w:szCs w:val="24"/>
        </w:rPr>
        <w:t>.3</w:t>
      </w:r>
      <w:r w:rsidR="00B40C7E">
        <w:rPr>
          <w:rFonts w:asciiTheme="minorEastAsia" w:hAnsiTheme="minorEastAsia" w:cs="仿宋_GB2312" w:hint="eastAsia"/>
          <w:sz w:val="24"/>
          <w:szCs w:val="24"/>
        </w:rPr>
        <w:t xml:space="preserve"> </w:t>
      </w:r>
      <w:r w:rsidRPr="005B5BCB">
        <w:rPr>
          <w:rFonts w:asciiTheme="minorEastAsia" w:hAnsiTheme="minorEastAsia" w:cs="仿宋_GB2312" w:hint="eastAsia"/>
          <w:sz w:val="24"/>
          <w:szCs w:val="24"/>
          <w:lang w:val="zh-CN"/>
        </w:rPr>
        <w:t>凡投标人投标保证金交纳至同一标段相同子账号的，保证金暂不予退还，并依照《许昌市公共资源交易当事人不良行为管理暂行办法》（许公管委〔2017〕1号）规定，进行调查、认定、记录，并予以公示公告。对涉嫌串通投标，经调查核实后，记录不良行为，移交有关部门进行查处，不予退还的保证金上缴国库。</w:t>
      </w:r>
    </w:p>
    <w:p w:rsidR="000936D5" w:rsidRPr="00CC5CDE"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lang w:val="zh-CN"/>
        </w:rPr>
      </w:pPr>
      <w:r w:rsidRPr="00CC5CDE">
        <w:rPr>
          <w:rFonts w:asciiTheme="minorEastAsia" w:hAnsiTheme="minorEastAsia" w:cs="仿宋_GB2312" w:hint="eastAsia"/>
          <w:b/>
          <w:sz w:val="24"/>
          <w:szCs w:val="24"/>
          <w:lang w:val="zh-CN"/>
        </w:rPr>
        <w:t>1</w:t>
      </w:r>
      <w:r w:rsidRPr="00CC5CDE">
        <w:rPr>
          <w:rFonts w:asciiTheme="minorEastAsia" w:hAnsiTheme="minorEastAsia" w:cs="仿宋_GB2312" w:hint="eastAsia"/>
          <w:b/>
          <w:sz w:val="24"/>
          <w:szCs w:val="24"/>
        </w:rPr>
        <w:t>8</w:t>
      </w:r>
      <w:r w:rsidRPr="00CC5CDE">
        <w:rPr>
          <w:rFonts w:asciiTheme="minorEastAsia" w:hAnsiTheme="minorEastAsia" w:cs="仿宋_GB2312" w:hint="eastAsia"/>
          <w:b/>
          <w:sz w:val="24"/>
          <w:szCs w:val="24"/>
          <w:lang w:val="zh-CN"/>
        </w:rPr>
        <w:t>. 投标文件的数量和签署盖章</w:t>
      </w:r>
    </w:p>
    <w:p w:rsidR="000936D5" w:rsidRPr="00CC5CDE" w:rsidRDefault="000936D5" w:rsidP="000936D5">
      <w:pPr>
        <w:autoSpaceDE w:val="0"/>
        <w:autoSpaceDN w:val="0"/>
        <w:adjustRightInd w:val="0"/>
        <w:spacing w:line="360" w:lineRule="auto"/>
        <w:rPr>
          <w:rFonts w:asciiTheme="minorEastAsia" w:hAnsiTheme="minorEastAsia" w:cs="仿宋_GB2312"/>
          <w:sz w:val="24"/>
          <w:szCs w:val="24"/>
          <w:lang w:val="zh-CN"/>
        </w:rPr>
      </w:pPr>
      <w:r w:rsidRPr="00CC5CDE">
        <w:rPr>
          <w:rFonts w:asciiTheme="minorEastAsia" w:hAnsiTheme="minorEastAsia" w:cs="仿宋_GB2312" w:hint="eastAsia"/>
          <w:sz w:val="24"/>
          <w:szCs w:val="24"/>
          <w:lang w:val="zh-CN"/>
        </w:rPr>
        <w:t>1</w:t>
      </w:r>
      <w:r w:rsidRPr="00CC5CDE">
        <w:rPr>
          <w:rFonts w:asciiTheme="minorEastAsia" w:hAnsiTheme="minorEastAsia" w:cs="仿宋_GB2312" w:hint="eastAsia"/>
          <w:sz w:val="24"/>
          <w:szCs w:val="24"/>
        </w:rPr>
        <w:t>8</w:t>
      </w:r>
      <w:r w:rsidRPr="00CC5CDE">
        <w:rPr>
          <w:rFonts w:asciiTheme="minorEastAsia" w:hAnsiTheme="minorEastAsia" w:cs="仿宋_GB2312" w:hint="eastAsia"/>
          <w:sz w:val="24"/>
          <w:szCs w:val="24"/>
          <w:lang w:val="zh-CN"/>
        </w:rPr>
        <w:t>.1 投标人应提交投标文件份数见“投标人须知前附表”。</w:t>
      </w:r>
    </w:p>
    <w:p w:rsidR="000936D5" w:rsidRPr="00CC5CDE"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CC5CDE">
        <w:rPr>
          <w:rFonts w:asciiTheme="minorEastAsia" w:hAnsiTheme="minorEastAsia" w:cs="仿宋_GB2312" w:hint="eastAsia"/>
          <w:sz w:val="24"/>
          <w:szCs w:val="24"/>
          <w:lang w:val="zh-CN"/>
        </w:rPr>
        <w:t>1</w:t>
      </w:r>
      <w:r w:rsidRPr="00CC5CDE">
        <w:rPr>
          <w:rFonts w:asciiTheme="minorEastAsia" w:hAnsiTheme="minorEastAsia" w:cs="仿宋_GB2312" w:hint="eastAsia"/>
          <w:sz w:val="24"/>
          <w:szCs w:val="24"/>
        </w:rPr>
        <w:t>8</w:t>
      </w:r>
      <w:r w:rsidRPr="00CC5CDE">
        <w:rPr>
          <w:rFonts w:asciiTheme="minorEastAsia" w:hAnsiTheme="minorEastAsia" w:cs="仿宋_GB2312" w:hint="eastAsia"/>
          <w:sz w:val="24"/>
          <w:szCs w:val="24"/>
          <w:lang w:val="zh-CN"/>
        </w:rPr>
        <w:t>.2 在招标文件中已明示需盖章及签名之处，</w:t>
      </w:r>
      <w:r w:rsidRPr="00CC5CDE">
        <w:rPr>
          <w:rFonts w:ascii="新宋体" w:eastAsia="新宋体" w:hAnsi="新宋体" w:hint="eastAsia"/>
          <w:sz w:val="24"/>
        </w:rPr>
        <w:t>电子投标文件应按招标文件要求加盖投标人电子印章和法人电子印章或授权代表电子印章。</w:t>
      </w:r>
    </w:p>
    <w:p w:rsidR="000936D5" w:rsidRPr="00CC5CDE" w:rsidRDefault="000936D5" w:rsidP="000936D5">
      <w:pPr>
        <w:autoSpaceDE w:val="0"/>
        <w:autoSpaceDN w:val="0"/>
        <w:adjustRightInd w:val="0"/>
        <w:spacing w:line="360" w:lineRule="auto"/>
        <w:rPr>
          <w:rFonts w:asciiTheme="minorEastAsia" w:hAnsiTheme="minorEastAsia" w:cs="仿宋_GB2312"/>
          <w:sz w:val="24"/>
          <w:szCs w:val="24"/>
          <w:lang w:val="zh-CN"/>
        </w:rPr>
      </w:pPr>
      <w:r w:rsidRPr="00CC5CDE">
        <w:rPr>
          <w:rFonts w:asciiTheme="minorEastAsia" w:hAnsiTheme="minorEastAsia" w:cs="仿宋_GB2312" w:hint="eastAsia"/>
          <w:sz w:val="24"/>
          <w:szCs w:val="24"/>
          <w:lang w:val="zh-CN"/>
        </w:rPr>
        <w:t>18.3 纸质投标文件</w:t>
      </w:r>
      <w:r w:rsidRPr="00CC5CDE">
        <w:rPr>
          <w:rFonts w:ascii="新宋体" w:eastAsia="新宋体" w:hAnsi="新宋体" w:hint="eastAsia"/>
          <w:sz w:val="24"/>
        </w:rPr>
        <w:t>是指投标人电子投标文件制作完成后生成的后缀名为</w:t>
      </w:r>
      <w:r w:rsidRPr="00CC5CDE">
        <w:rPr>
          <w:rFonts w:hAnsi="宋体" w:hint="eastAsia"/>
          <w:sz w:val="24"/>
          <w:szCs w:val="24"/>
        </w:rPr>
        <w:t>“</w:t>
      </w:r>
      <w:r w:rsidRPr="00CC5CDE">
        <w:rPr>
          <w:rFonts w:hAnsi="宋体" w:hint="eastAsia"/>
          <w:sz w:val="24"/>
          <w:szCs w:val="24"/>
        </w:rPr>
        <w:t>.PDF</w:t>
      </w:r>
      <w:r w:rsidRPr="00CC5CDE">
        <w:rPr>
          <w:rFonts w:hAnsi="宋体" w:hint="eastAsia"/>
          <w:sz w:val="24"/>
          <w:szCs w:val="24"/>
        </w:rPr>
        <w:t>”的文件打印的投标文件。</w:t>
      </w:r>
      <w:r w:rsidRPr="00CC5CDE">
        <w:rPr>
          <w:rFonts w:asciiTheme="minorEastAsia" w:hAnsiTheme="minorEastAsia" w:cs="仿宋_GB2312" w:hint="eastAsia"/>
          <w:sz w:val="24"/>
          <w:szCs w:val="24"/>
          <w:lang w:val="zh-CN"/>
        </w:rPr>
        <w:t>纸质投标文件正本和副本封面上应清楚标明</w:t>
      </w:r>
      <w:r w:rsidRPr="00CC5CDE">
        <w:rPr>
          <w:rFonts w:asciiTheme="minorEastAsia" w:hAnsiTheme="minorEastAsia" w:cs="仿宋_GB2312"/>
          <w:sz w:val="24"/>
          <w:szCs w:val="24"/>
          <w:lang w:val="zh-CN"/>
        </w:rPr>
        <w:t>“</w:t>
      </w:r>
      <w:r w:rsidRPr="00CC5CDE">
        <w:rPr>
          <w:rFonts w:asciiTheme="minorEastAsia" w:hAnsiTheme="minorEastAsia" w:cs="仿宋_GB2312" w:hint="eastAsia"/>
          <w:sz w:val="24"/>
          <w:szCs w:val="24"/>
          <w:lang w:val="zh-CN"/>
        </w:rPr>
        <w:t>正本</w:t>
      </w:r>
      <w:r w:rsidRPr="00CC5CDE">
        <w:rPr>
          <w:rFonts w:asciiTheme="minorEastAsia" w:hAnsiTheme="minorEastAsia" w:cs="仿宋_GB2312"/>
          <w:sz w:val="24"/>
          <w:szCs w:val="24"/>
          <w:lang w:val="zh-CN"/>
        </w:rPr>
        <w:t>”</w:t>
      </w:r>
      <w:r w:rsidRPr="00CC5CDE">
        <w:rPr>
          <w:rFonts w:asciiTheme="minorEastAsia" w:hAnsiTheme="minorEastAsia" w:cs="仿宋_GB2312" w:hint="eastAsia"/>
          <w:sz w:val="24"/>
          <w:szCs w:val="24"/>
          <w:lang w:val="zh-CN"/>
        </w:rPr>
        <w:t>或</w:t>
      </w:r>
      <w:r w:rsidRPr="00CC5CDE">
        <w:rPr>
          <w:rFonts w:asciiTheme="minorEastAsia" w:hAnsiTheme="minorEastAsia" w:cs="仿宋_GB2312"/>
          <w:sz w:val="24"/>
          <w:szCs w:val="24"/>
          <w:lang w:val="zh-CN"/>
        </w:rPr>
        <w:t>“</w:t>
      </w:r>
      <w:r w:rsidRPr="00CC5CDE">
        <w:rPr>
          <w:rFonts w:asciiTheme="minorEastAsia" w:hAnsiTheme="minorEastAsia" w:cs="仿宋_GB2312" w:hint="eastAsia"/>
          <w:sz w:val="24"/>
          <w:szCs w:val="24"/>
          <w:lang w:val="zh-CN"/>
        </w:rPr>
        <w:t>副本</w:t>
      </w:r>
      <w:r w:rsidRPr="00CC5CDE">
        <w:rPr>
          <w:rFonts w:asciiTheme="minorEastAsia" w:hAnsiTheme="minorEastAsia" w:cs="仿宋_GB2312"/>
          <w:sz w:val="24"/>
          <w:szCs w:val="24"/>
          <w:lang w:val="zh-CN"/>
        </w:rPr>
        <w:t>”</w:t>
      </w:r>
      <w:r w:rsidRPr="00CC5CDE">
        <w:rPr>
          <w:rFonts w:asciiTheme="minorEastAsia" w:hAnsiTheme="minorEastAsia" w:cs="仿宋_GB2312" w:hint="eastAsia"/>
          <w:sz w:val="24"/>
          <w:szCs w:val="24"/>
          <w:lang w:val="zh-CN"/>
        </w:rPr>
        <w:t>字样；一旦正本和副本内容不一致时，以正本为准。纸质投标文件的正本及所有副本的封面均须由投标人加盖投标人公章。</w:t>
      </w:r>
    </w:p>
    <w:p w:rsidR="000936D5" w:rsidRPr="00CC5CDE"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CC5CDE">
        <w:rPr>
          <w:rFonts w:asciiTheme="minorEastAsia" w:hAnsiTheme="minorEastAsia" w:cs="仿宋_GB2312" w:hint="eastAsia"/>
          <w:sz w:val="24"/>
          <w:szCs w:val="24"/>
          <w:lang w:val="zh-CN"/>
        </w:rPr>
        <w:lastRenderedPageBreak/>
        <w:t>1</w:t>
      </w:r>
      <w:r w:rsidRPr="00CC5CDE">
        <w:rPr>
          <w:rFonts w:asciiTheme="minorEastAsia" w:hAnsiTheme="minorEastAsia" w:cs="仿宋_GB2312" w:hint="eastAsia"/>
          <w:sz w:val="24"/>
          <w:szCs w:val="24"/>
        </w:rPr>
        <w:t>8</w:t>
      </w:r>
      <w:r w:rsidRPr="00CC5CDE">
        <w:rPr>
          <w:rFonts w:asciiTheme="minorEastAsia" w:hAnsiTheme="minorEastAsia" w:cs="仿宋_GB2312" w:hint="eastAsia"/>
          <w:sz w:val="24"/>
          <w:szCs w:val="24"/>
          <w:lang w:val="zh-CN"/>
        </w:rPr>
        <w:t>.4 纸质投标文件副本可以是纸质投标文件的正本复印而成。</w:t>
      </w:r>
    </w:p>
    <w:p w:rsidR="00F51389" w:rsidRPr="005B5BCB" w:rsidRDefault="00F51389" w:rsidP="00F51389">
      <w:pPr>
        <w:tabs>
          <w:tab w:val="left" w:pos="1260"/>
        </w:tabs>
        <w:autoSpaceDE w:val="0"/>
        <w:autoSpaceDN w:val="0"/>
        <w:spacing w:line="360" w:lineRule="auto"/>
        <w:contextualSpacing/>
        <w:mirrorIndents/>
        <w:rPr>
          <w:rFonts w:asciiTheme="minorEastAsia" w:hAnsiTheme="minorEastAsia" w:cs="仿宋_GB2312"/>
          <w:sz w:val="24"/>
          <w:szCs w:val="24"/>
          <w:lang w:val="zh-CN"/>
        </w:rPr>
      </w:pPr>
    </w:p>
    <w:p w:rsidR="00F51389" w:rsidRPr="002D0F02" w:rsidRDefault="00F51389" w:rsidP="00F51389">
      <w:pPr>
        <w:tabs>
          <w:tab w:val="left" w:pos="1260"/>
        </w:tabs>
        <w:autoSpaceDE w:val="0"/>
        <w:autoSpaceDN w:val="0"/>
        <w:spacing w:line="360" w:lineRule="auto"/>
        <w:contextualSpacing/>
        <w:mirrorIndents/>
        <w:jc w:val="center"/>
        <w:rPr>
          <w:rFonts w:asciiTheme="minorEastAsia" w:hAnsiTheme="minorEastAsia" w:cs="宋体"/>
          <w:b/>
          <w:kern w:val="0"/>
          <w:sz w:val="28"/>
          <w:szCs w:val="28"/>
        </w:rPr>
      </w:pPr>
      <w:r>
        <w:rPr>
          <w:rFonts w:asciiTheme="minorEastAsia" w:hAnsiTheme="minorEastAsia" w:cs="宋体" w:hint="eastAsia"/>
          <w:b/>
          <w:kern w:val="0"/>
          <w:sz w:val="28"/>
          <w:szCs w:val="28"/>
        </w:rPr>
        <w:t>四</w:t>
      </w:r>
      <w:r w:rsidRPr="002D0F02">
        <w:rPr>
          <w:rFonts w:asciiTheme="minorEastAsia" w:hAnsiTheme="minorEastAsia" w:cs="宋体" w:hint="eastAsia"/>
          <w:b/>
          <w:kern w:val="0"/>
          <w:sz w:val="28"/>
          <w:szCs w:val="28"/>
        </w:rPr>
        <w:t>、投标文件的递交</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lang w:val="zh-CN"/>
        </w:rPr>
      </w:pPr>
      <w:r>
        <w:rPr>
          <w:rFonts w:asciiTheme="minorEastAsia" w:hAnsiTheme="minorEastAsia" w:cs="仿宋_GB2312" w:hint="eastAsia"/>
          <w:b/>
          <w:sz w:val="24"/>
          <w:szCs w:val="24"/>
        </w:rPr>
        <w:t>19</w:t>
      </w:r>
      <w:r w:rsidRPr="005B5BCB">
        <w:rPr>
          <w:rFonts w:asciiTheme="minorEastAsia" w:hAnsiTheme="minorEastAsia" w:cs="仿宋_GB2312" w:hint="eastAsia"/>
          <w:b/>
          <w:sz w:val="24"/>
          <w:szCs w:val="24"/>
          <w:lang w:val="zh-CN"/>
        </w:rPr>
        <w:t>.投标文件的密封</w:t>
      </w:r>
    </w:p>
    <w:p w:rsidR="000936D5" w:rsidRPr="00F66D6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Pr>
          <w:rFonts w:asciiTheme="minorEastAsia" w:hAnsiTheme="minorEastAsia" w:cs="仿宋_GB2312" w:hint="eastAsia"/>
          <w:sz w:val="24"/>
          <w:szCs w:val="24"/>
        </w:rPr>
        <w:t>19</w:t>
      </w:r>
      <w:r w:rsidRPr="005B5BCB">
        <w:rPr>
          <w:rFonts w:asciiTheme="minorEastAsia" w:hAnsiTheme="minorEastAsia" w:cs="仿宋_GB2312" w:hint="eastAsia"/>
          <w:sz w:val="24"/>
          <w:szCs w:val="24"/>
          <w:lang w:val="zh-CN"/>
        </w:rPr>
        <w:t>.1 投标人应将</w:t>
      </w:r>
      <w:r>
        <w:rPr>
          <w:rFonts w:asciiTheme="minorEastAsia" w:hAnsiTheme="minorEastAsia" w:cs="仿宋_GB2312" w:hint="eastAsia"/>
          <w:sz w:val="24"/>
          <w:szCs w:val="24"/>
          <w:lang w:val="zh-CN"/>
        </w:rPr>
        <w:t>纸质</w:t>
      </w:r>
      <w:r w:rsidRPr="005B5BCB">
        <w:rPr>
          <w:rFonts w:asciiTheme="minorEastAsia" w:hAnsiTheme="minorEastAsia" w:cs="仿宋_GB2312" w:hint="eastAsia"/>
          <w:sz w:val="24"/>
          <w:szCs w:val="24"/>
          <w:lang w:val="zh-CN"/>
        </w:rPr>
        <w:t>投标文件“正本”、“ 副本”密封包装。</w:t>
      </w:r>
      <w:r w:rsidRPr="00F66D61">
        <w:rPr>
          <w:rFonts w:hAnsi="宋体" w:cs="宋体" w:hint="eastAsia"/>
          <w:sz w:val="24"/>
        </w:rPr>
        <w:t>使用电子介质存储的投标文件单独密封包装，并随纸质投标文件一并提交。</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Pr>
          <w:rFonts w:asciiTheme="minorEastAsia" w:hAnsiTheme="minorEastAsia" w:cs="仿宋_GB2312" w:hint="eastAsia"/>
          <w:sz w:val="24"/>
          <w:szCs w:val="24"/>
        </w:rPr>
        <w:t>19</w:t>
      </w:r>
      <w:r w:rsidRPr="005B5BCB">
        <w:rPr>
          <w:rFonts w:asciiTheme="minorEastAsia" w:hAnsiTheme="minorEastAsia" w:cs="仿宋_GB2312" w:hint="eastAsia"/>
          <w:sz w:val="24"/>
          <w:szCs w:val="24"/>
          <w:lang w:val="zh-CN"/>
        </w:rPr>
        <w:t>.2 投标文件如果未按规定密封，招标人将拒绝接收。</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lang w:val="zh-CN"/>
        </w:rPr>
      </w:pPr>
      <w:r>
        <w:rPr>
          <w:rFonts w:asciiTheme="minorEastAsia" w:hAnsiTheme="minorEastAsia" w:cs="仿宋_GB2312" w:hint="eastAsia"/>
          <w:b/>
          <w:sz w:val="24"/>
          <w:szCs w:val="24"/>
        </w:rPr>
        <w:t>20</w:t>
      </w:r>
      <w:r w:rsidRPr="005B5BCB">
        <w:rPr>
          <w:rFonts w:asciiTheme="minorEastAsia" w:hAnsiTheme="minorEastAsia" w:cs="仿宋_GB2312" w:hint="eastAsia"/>
          <w:b/>
          <w:sz w:val="24"/>
          <w:szCs w:val="24"/>
          <w:lang w:val="zh-CN"/>
        </w:rPr>
        <w:t>．投标截止时间</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bCs/>
          <w:sz w:val="24"/>
          <w:szCs w:val="24"/>
        </w:rPr>
      </w:pPr>
      <w:r>
        <w:rPr>
          <w:rFonts w:asciiTheme="minorEastAsia" w:hAnsiTheme="minorEastAsia" w:cs="仿宋_GB2312" w:hint="eastAsia"/>
          <w:sz w:val="24"/>
          <w:szCs w:val="24"/>
        </w:rPr>
        <w:t>20</w:t>
      </w:r>
      <w:r w:rsidRPr="005B5BCB">
        <w:rPr>
          <w:rFonts w:asciiTheme="minorEastAsia" w:hAnsiTheme="minorEastAsia" w:cs="仿宋_GB2312" w:hint="eastAsia"/>
          <w:sz w:val="24"/>
          <w:szCs w:val="24"/>
          <w:lang w:val="zh-CN"/>
        </w:rPr>
        <w:t>．1 投标人必须在</w:t>
      </w:r>
      <w:r>
        <w:rPr>
          <w:rFonts w:asciiTheme="minorEastAsia" w:hAnsiTheme="minorEastAsia" w:cs="宋体" w:hint="eastAsia"/>
          <w:kern w:val="0"/>
          <w:sz w:val="24"/>
          <w:szCs w:val="24"/>
        </w:rPr>
        <w:t>“</w:t>
      </w:r>
      <w:r w:rsidRPr="005B5BCB">
        <w:rPr>
          <w:rFonts w:asciiTheme="minorEastAsia" w:hAnsiTheme="minorEastAsia" w:cs="宋体" w:hint="eastAsia"/>
          <w:kern w:val="0"/>
          <w:sz w:val="24"/>
          <w:szCs w:val="24"/>
        </w:rPr>
        <w:t>投标邀请</w:t>
      </w:r>
      <w:r>
        <w:rPr>
          <w:rFonts w:asciiTheme="minorEastAsia" w:hAnsiTheme="minorEastAsia" w:cs="宋体" w:hint="eastAsia"/>
          <w:kern w:val="0"/>
          <w:sz w:val="24"/>
          <w:szCs w:val="24"/>
        </w:rPr>
        <w:t>”</w:t>
      </w:r>
      <w:r w:rsidRPr="005B5BCB">
        <w:rPr>
          <w:rFonts w:asciiTheme="minorEastAsia" w:hAnsiTheme="minorEastAsia" w:hint="eastAsia"/>
          <w:bCs/>
          <w:sz w:val="24"/>
          <w:szCs w:val="24"/>
        </w:rPr>
        <w:t>和</w:t>
      </w:r>
      <w:r>
        <w:rPr>
          <w:rFonts w:asciiTheme="minorEastAsia" w:hAnsiTheme="minorEastAsia" w:hint="eastAsia"/>
          <w:bCs/>
          <w:sz w:val="24"/>
          <w:szCs w:val="24"/>
        </w:rPr>
        <w:t>“</w:t>
      </w:r>
      <w:r w:rsidRPr="005B5BCB">
        <w:rPr>
          <w:rFonts w:asciiTheme="minorEastAsia" w:hAnsiTheme="minorEastAsia" w:hint="eastAsia"/>
          <w:bCs/>
          <w:sz w:val="24"/>
          <w:szCs w:val="24"/>
        </w:rPr>
        <w:t>投标人须知前附表</w:t>
      </w:r>
      <w:r>
        <w:rPr>
          <w:rFonts w:asciiTheme="minorEastAsia" w:hAnsiTheme="minorEastAsia" w:hint="eastAsia"/>
          <w:bCs/>
          <w:sz w:val="24"/>
          <w:szCs w:val="24"/>
        </w:rPr>
        <w:t>”</w:t>
      </w:r>
      <w:r w:rsidRPr="005B5BCB">
        <w:rPr>
          <w:rFonts w:asciiTheme="minorEastAsia" w:hAnsiTheme="minorEastAsia" w:hint="eastAsia"/>
          <w:bCs/>
          <w:sz w:val="24"/>
          <w:szCs w:val="24"/>
        </w:rPr>
        <w:t>中规定的投标截止时间前，将所有投标文件送达招标文件指定的开标地点。</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bCs/>
          <w:sz w:val="24"/>
          <w:szCs w:val="24"/>
        </w:rPr>
      </w:pPr>
      <w:r>
        <w:rPr>
          <w:rFonts w:asciiTheme="minorEastAsia" w:hAnsiTheme="minorEastAsia" w:hint="eastAsia"/>
          <w:bCs/>
          <w:sz w:val="24"/>
          <w:szCs w:val="24"/>
        </w:rPr>
        <w:t>20</w:t>
      </w:r>
      <w:r w:rsidRPr="005B5BCB">
        <w:rPr>
          <w:rFonts w:asciiTheme="minorEastAsia" w:hAnsiTheme="minorEastAsia" w:hint="eastAsia"/>
          <w:bCs/>
          <w:sz w:val="24"/>
          <w:szCs w:val="24"/>
        </w:rPr>
        <w:t>.2 招标人收到投标文件后，应当如实记载投标文件的送达时间和密封情况，签收保存，并向投标人出具签收回执。任何单位和个人不得在开标前开启投标文件。</w:t>
      </w:r>
    </w:p>
    <w:p w:rsidR="000936D5" w:rsidRPr="005B5BCB" w:rsidRDefault="000936D5" w:rsidP="000936D5">
      <w:pPr>
        <w:autoSpaceDE w:val="0"/>
        <w:autoSpaceDN w:val="0"/>
        <w:spacing w:line="360" w:lineRule="auto"/>
        <w:contextualSpacing/>
        <w:mirrorIndents/>
        <w:rPr>
          <w:rFonts w:asciiTheme="minorEastAsia" w:hAnsiTheme="minorEastAsia"/>
          <w:bCs/>
          <w:sz w:val="24"/>
          <w:szCs w:val="24"/>
        </w:rPr>
      </w:pPr>
      <w:r>
        <w:rPr>
          <w:rFonts w:asciiTheme="minorEastAsia" w:hAnsiTheme="minorEastAsia" w:cs="仿宋_GB2312" w:hint="eastAsia"/>
          <w:sz w:val="24"/>
          <w:szCs w:val="24"/>
          <w:lang w:val="zh-CN"/>
        </w:rPr>
        <w:t>20</w:t>
      </w:r>
      <w:r w:rsidRPr="005B5BCB">
        <w:rPr>
          <w:rFonts w:asciiTheme="minorEastAsia" w:hAnsiTheme="minorEastAsia" w:cs="仿宋_GB2312" w:hint="eastAsia"/>
          <w:sz w:val="24"/>
          <w:szCs w:val="24"/>
          <w:lang w:val="zh-CN"/>
        </w:rPr>
        <w:t xml:space="preserve">.3 </w:t>
      </w:r>
      <w:r w:rsidRPr="005B5BCB">
        <w:rPr>
          <w:rFonts w:asciiTheme="minorEastAsia" w:hAnsiTheme="minorEastAsia" w:hint="eastAsia"/>
          <w:bCs/>
          <w:sz w:val="24"/>
          <w:szCs w:val="24"/>
        </w:rPr>
        <w:t>招标人可以按本须知第10条规定，通过修改招标文件自行决定酌情延长投标截止期。在此情况下，招标人和投标人受投标截止期制约的所有权利和义务均应延长至新的截止日期和时间。投标人按招标人修改通知规定的时间递交投标文件。</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lang w:val="zh-CN"/>
        </w:rPr>
      </w:pPr>
      <w:r w:rsidRPr="005B5BCB">
        <w:rPr>
          <w:rFonts w:asciiTheme="minorEastAsia" w:hAnsiTheme="minorEastAsia" w:cs="仿宋_GB2312" w:hint="eastAsia"/>
          <w:b/>
          <w:sz w:val="24"/>
          <w:szCs w:val="24"/>
        </w:rPr>
        <w:t>2</w:t>
      </w:r>
      <w:r>
        <w:rPr>
          <w:rFonts w:asciiTheme="minorEastAsia" w:hAnsiTheme="minorEastAsia" w:cs="仿宋_GB2312" w:hint="eastAsia"/>
          <w:b/>
          <w:sz w:val="24"/>
          <w:szCs w:val="24"/>
        </w:rPr>
        <w:t>1</w:t>
      </w:r>
      <w:r w:rsidRPr="005B5BCB">
        <w:rPr>
          <w:rFonts w:asciiTheme="minorEastAsia" w:hAnsiTheme="minorEastAsia" w:cs="仿宋_GB2312" w:hint="eastAsia"/>
          <w:b/>
          <w:sz w:val="24"/>
          <w:szCs w:val="24"/>
          <w:lang w:val="zh-CN"/>
        </w:rPr>
        <w:t>. 迟交的投标文件</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投标截止时间之后送达</w:t>
      </w:r>
      <w:r>
        <w:rPr>
          <w:rFonts w:asciiTheme="minorEastAsia" w:hAnsiTheme="minorEastAsia" w:cs="仿宋_GB2312" w:hint="eastAsia"/>
          <w:sz w:val="24"/>
          <w:szCs w:val="24"/>
          <w:lang w:val="zh-CN"/>
        </w:rPr>
        <w:t>/上传</w:t>
      </w:r>
      <w:r w:rsidRPr="005B5BCB">
        <w:rPr>
          <w:rFonts w:asciiTheme="minorEastAsia" w:hAnsiTheme="minorEastAsia" w:cs="仿宋_GB2312" w:hint="eastAsia"/>
          <w:sz w:val="24"/>
          <w:szCs w:val="24"/>
          <w:lang w:val="zh-CN"/>
        </w:rPr>
        <w:t>的投标文件，招标人将拒绝接收。</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lang w:val="zh-CN"/>
        </w:rPr>
      </w:pPr>
      <w:r w:rsidRPr="005B5BCB">
        <w:rPr>
          <w:rFonts w:asciiTheme="minorEastAsia" w:hAnsiTheme="minorEastAsia" w:cs="仿宋_GB2312" w:hint="eastAsia"/>
          <w:b/>
          <w:sz w:val="24"/>
          <w:szCs w:val="24"/>
          <w:lang w:val="zh-CN"/>
        </w:rPr>
        <w:t>2</w:t>
      </w:r>
      <w:r>
        <w:rPr>
          <w:rFonts w:asciiTheme="minorEastAsia" w:hAnsiTheme="minorEastAsia" w:cs="仿宋_GB2312" w:hint="eastAsia"/>
          <w:b/>
          <w:sz w:val="24"/>
          <w:szCs w:val="24"/>
        </w:rPr>
        <w:t>2</w:t>
      </w:r>
      <w:r w:rsidRPr="005B5BCB">
        <w:rPr>
          <w:rFonts w:asciiTheme="minorEastAsia" w:hAnsiTheme="minorEastAsia" w:cs="仿宋_GB2312" w:hint="eastAsia"/>
          <w:b/>
          <w:sz w:val="24"/>
          <w:szCs w:val="24"/>
          <w:lang w:val="zh-CN"/>
        </w:rPr>
        <w:t>. 投标文件的修改和撤回</w:t>
      </w:r>
    </w:p>
    <w:p w:rsidR="000936D5"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2</w:t>
      </w:r>
      <w:r>
        <w:rPr>
          <w:rFonts w:asciiTheme="minorEastAsia" w:hAnsiTheme="minorEastAsia" w:cs="仿宋_GB2312" w:hint="eastAsia"/>
          <w:sz w:val="24"/>
          <w:szCs w:val="24"/>
        </w:rPr>
        <w:t>2</w:t>
      </w:r>
      <w:r w:rsidRPr="005B5BCB">
        <w:rPr>
          <w:rFonts w:asciiTheme="minorEastAsia" w:hAnsiTheme="minorEastAsia" w:cs="仿宋_GB2312" w:hint="eastAsia"/>
          <w:sz w:val="24"/>
          <w:szCs w:val="24"/>
          <w:lang w:val="zh-CN"/>
        </w:rPr>
        <w:t>.1 投标人在投标截止时间前，对所递交的</w:t>
      </w:r>
      <w:r>
        <w:rPr>
          <w:rFonts w:asciiTheme="minorEastAsia" w:hAnsiTheme="minorEastAsia" w:cs="仿宋_GB2312" w:hint="eastAsia"/>
          <w:sz w:val="24"/>
          <w:szCs w:val="24"/>
          <w:lang w:val="zh-CN"/>
        </w:rPr>
        <w:t>纸质</w:t>
      </w:r>
      <w:r w:rsidRPr="005B5BCB">
        <w:rPr>
          <w:rFonts w:asciiTheme="minorEastAsia" w:hAnsiTheme="minorEastAsia" w:cs="仿宋_GB2312" w:hint="eastAsia"/>
          <w:sz w:val="24"/>
          <w:szCs w:val="24"/>
          <w:lang w:val="zh-CN"/>
        </w:rPr>
        <w:t>投标文件进行补充、修改或者撤回的，须书面通知招标人。</w:t>
      </w:r>
    </w:p>
    <w:p w:rsidR="000936D5" w:rsidRPr="00F66D61"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F66D61">
        <w:rPr>
          <w:rFonts w:hAnsi="宋体" w:cs="宋体" w:hint="eastAsia"/>
          <w:sz w:val="24"/>
        </w:rPr>
        <w:t>投标人应当在投标截止时间前完成电子投标文件的提交，可以补充、修改或撤回。投标截止时间前未完成电子投标文件提交、取得“投标文件提交回执单”的，视为撤回投标文件。</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2</w:t>
      </w:r>
      <w:r>
        <w:rPr>
          <w:rFonts w:asciiTheme="minorEastAsia" w:hAnsiTheme="minorEastAsia" w:cs="仿宋_GB2312" w:hint="eastAsia"/>
          <w:sz w:val="24"/>
          <w:szCs w:val="24"/>
        </w:rPr>
        <w:t>2</w:t>
      </w:r>
      <w:r w:rsidRPr="005B5BCB">
        <w:rPr>
          <w:rFonts w:asciiTheme="minorEastAsia" w:hAnsiTheme="minorEastAsia" w:cs="仿宋_GB2312" w:hint="eastAsia"/>
          <w:sz w:val="24"/>
          <w:szCs w:val="24"/>
          <w:lang w:val="zh-CN"/>
        </w:rPr>
        <w:t xml:space="preserve">.2 </w:t>
      </w:r>
      <w:r w:rsidRPr="005B5BCB">
        <w:rPr>
          <w:rFonts w:asciiTheme="minorEastAsia" w:hAnsiTheme="minorEastAsia" w:hint="eastAsia"/>
          <w:bCs/>
          <w:sz w:val="24"/>
          <w:szCs w:val="24"/>
        </w:rPr>
        <w:t>投标人</w:t>
      </w:r>
      <w:r w:rsidRPr="005B5BCB">
        <w:rPr>
          <w:rFonts w:asciiTheme="minorEastAsia" w:hAnsiTheme="minorEastAsia" w:cs="仿宋_GB2312" w:hint="eastAsia"/>
          <w:sz w:val="24"/>
          <w:szCs w:val="24"/>
          <w:lang w:val="zh-CN"/>
        </w:rPr>
        <w:t>补充、修改的内容并作为投标文件的组成部分。</w:t>
      </w:r>
      <w:r w:rsidRPr="005B5BCB">
        <w:rPr>
          <w:rFonts w:asciiTheme="minorEastAsia" w:hAnsiTheme="minorEastAsia" w:hint="eastAsia"/>
          <w:bCs/>
          <w:sz w:val="24"/>
          <w:szCs w:val="24"/>
        </w:rPr>
        <w:t>补充或修改</w:t>
      </w:r>
      <w:r w:rsidRPr="005B5BCB">
        <w:rPr>
          <w:rFonts w:asciiTheme="minorEastAsia" w:hAnsiTheme="minorEastAsia" w:cs="仿宋_GB2312" w:hint="eastAsia"/>
          <w:sz w:val="24"/>
          <w:szCs w:val="24"/>
          <w:lang w:val="zh-CN"/>
        </w:rPr>
        <w:t>应当按招标文件要求签署、盖章、</w:t>
      </w:r>
      <w:r w:rsidRPr="005B5BCB">
        <w:rPr>
          <w:rFonts w:asciiTheme="minorEastAsia" w:hAnsiTheme="minorEastAsia" w:hint="eastAsia"/>
          <w:bCs/>
          <w:sz w:val="24"/>
          <w:szCs w:val="24"/>
        </w:rPr>
        <w:t>密封</w:t>
      </w:r>
      <w:r w:rsidRPr="005B5BCB">
        <w:rPr>
          <w:rFonts w:asciiTheme="minorEastAsia" w:hAnsiTheme="minorEastAsia" w:cs="仿宋_GB2312" w:hint="eastAsia"/>
          <w:sz w:val="24"/>
          <w:szCs w:val="24"/>
          <w:lang w:val="zh-CN"/>
        </w:rPr>
        <w:t>、递交，</w:t>
      </w:r>
      <w:r w:rsidRPr="005B5BCB">
        <w:rPr>
          <w:rFonts w:asciiTheme="minorEastAsia" w:hAnsiTheme="minorEastAsia" w:hint="eastAsia"/>
          <w:bCs/>
          <w:sz w:val="24"/>
          <w:szCs w:val="24"/>
        </w:rPr>
        <w:t>并应注明“修改</w:t>
      </w:r>
      <w:r w:rsidRPr="005B5BCB">
        <w:rPr>
          <w:rFonts w:asciiTheme="minorEastAsia" w:hAnsiTheme="minorEastAsia"/>
          <w:bCs/>
          <w:sz w:val="24"/>
          <w:szCs w:val="24"/>
        </w:rPr>
        <w:t>”</w:t>
      </w:r>
      <w:r w:rsidRPr="005B5BCB">
        <w:rPr>
          <w:rFonts w:asciiTheme="minorEastAsia" w:hAnsiTheme="minorEastAsia" w:hint="eastAsia"/>
          <w:bCs/>
          <w:sz w:val="24"/>
          <w:szCs w:val="24"/>
        </w:rPr>
        <w:t>或“补充</w:t>
      </w:r>
      <w:r w:rsidRPr="005B5BCB">
        <w:rPr>
          <w:rFonts w:asciiTheme="minorEastAsia" w:hAnsiTheme="minorEastAsia"/>
          <w:bCs/>
          <w:sz w:val="24"/>
          <w:szCs w:val="24"/>
        </w:rPr>
        <w:t>”</w:t>
      </w:r>
      <w:r w:rsidRPr="005B5BCB">
        <w:rPr>
          <w:rFonts w:asciiTheme="minorEastAsia" w:hAnsiTheme="minorEastAsia" w:hint="eastAsia"/>
          <w:bCs/>
          <w:sz w:val="24"/>
          <w:szCs w:val="24"/>
        </w:rPr>
        <w:t>字样。</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2</w:t>
      </w:r>
      <w:r>
        <w:rPr>
          <w:rFonts w:asciiTheme="minorEastAsia" w:hAnsiTheme="minorEastAsia" w:cs="仿宋_GB2312" w:hint="eastAsia"/>
          <w:sz w:val="24"/>
          <w:szCs w:val="24"/>
        </w:rPr>
        <w:t>2</w:t>
      </w:r>
      <w:r w:rsidRPr="005B5BCB">
        <w:rPr>
          <w:rFonts w:asciiTheme="minorEastAsia" w:hAnsiTheme="minorEastAsia" w:cs="仿宋_GB2312" w:hint="eastAsia"/>
          <w:sz w:val="24"/>
          <w:szCs w:val="24"/>
          <w:lang w:val="zh-CN"/>
        </w:rPr>
        <w:t>.3 投标人在递交投标文件后，可以撤回其投标，但投标人必须在规定的投标截止时间前以书面形式告知招标人。</w:t>
      </w:r>
    </w:p>
    <w:p w:rsidR="000936D5" w:rsidRDefault="000936D5" w:rsidP="000936D5">
      <w:pPr>
        <w:autoSpaceDE w:val="0"/>
        <w:autoSpaceDN w:val="0"/>
        <w:spacing w:line="360" w:lineRule="auto"/>
        <w:contextualSpacing/>
        <w:mirrorIndents/>
        <w:rPr>
          <w:rFonts w:asciiTheme="minorEastAsia" w:hAnsiTheme="minorEastAsia" w:cs="宋体"/>
          <w:kern w:val="0"/>
          <w:sz w:val="24"/>
          <w:szCs w:val="24"/>
        </w:rPr>
      </w:pPr>
      <w:r w:rsidRPr="005B5BCB">
        <w:rPr>
          <w:rFonts w:asciiTheme="minorEastAsia" w:hAnsiTheme="minorEastAsia" w:cs="仿宋_GB2312" w:hint="eastAsia"/>
          <w:sz w:val="24"/>
          <w:szCs w:val="24"/>
          <w:lang w:val="zh-CN"/>
        </w:rPr>
        <w:lastRenderedPageBreak/>
        <w:t>2</w:t>
      </w:r>
      <w:r>
        <w:rPr>
          <w:rFonts w:asciiTheme="minorEastAsia" w:hAnsiTheme="minorEastAsia" w:cs="仿宋_GB2312" w:hint="eastAsia"/>
          <w:sz w:val="24"/>
          <w:szCs w:val="24"/>
        </w:rPr>
        <w:t>2</w:t>
      </w:r>
      <w:r w:rsidRPr="005B5BCB">
        <w:rPr>
          <w:rFonts w:asciiTheme="minorEastAsia" w:hAnsiTheme="minorEastAsia" w:cs="仿宋_GB2312" w:hint="eastAsia"/>
          <w:sz w:val="24"/>
          <w:szCs w:val="24"/>
          <w:lang w:val="zh-CN"/>
        </w:rPr>
        <w:t xml:space="preserve">.4  </w:t>
      </w:r>
      <w:r w:rsidRPr="005B5BCB">
        <w:rPr>
          <w:rFonts w:asciiTheme="minorEastAsia" w:hAnsiTheme="minorEastAsia" w:cs="宋体" w:hint="eastAsia"/>
          <w:kern w:val="0"/>
          <w:sz w:val="24"/>
          <w:szCs w:val="24"/>
        </w:rPr>
        <w:t>投标人不得在投标有效期内撤销投标文件，否则招标人将不退还其投标保证金。</w:t>
      </w:r>
    </w:p>
    <w:p w:rsidR="00C932A1" w:rsidRPr="00B65A0E" w:rsidRDefault="000936D5" w:rsidP="000936D5">
      <w:pPr>
        <w:autoSpaceDE w:val="0"/>
        <w:autoSpaceDN w:val="0"/>
        <w:spacing w:line="360" w:lineRule="auto"/>
        <w:contextualSpacing/>
        <w:mirrorIndents/>
        <w:rPr>
          <w:rFonts w:asciiTheme="minorEastAsia" w:hAnsiTheme="minorEastAsia" w:cs="宋体"/>
          <w:b/>
          <w:kern w:val="0"/>
          <w:sz w:val="24"/>
          <w:szCs w:val="24"/>
        </w:rPr>
      </w:pPr>
      <w:r w:rsidRPr="00B65A0E">
        <w:rPr>
          <w:rFonts w:asciiTheme="minorEastAsia" w:hAnsiTheme="minorEastAsia" w:cs="宋体" w:hint="eastAsia"/>
          <w:b/>
          <w:kern w:val="0"/>
          <w:sz w:val="24"/>
          <w:szCs w:val="24"/>
        </w:rPr>
        <w:t>2</w:t>
      </w:r>
      <w:r>
        <w:rPr>
          <w:rFonts w:asciiTheme="minorEastAsia" w:hAnsiTheme="minorEastAsia" w:cs="宋体" w:hint="eastAsia"/>
          <w:b/>
          <w:kern w:val="0"/>
          <w:sz w:val="24"/>
          <w:szCs w:val="24"/>
        </w:rPr>
        <w:t>3</w:t>
      </w:r>
      <w:r w:rsidRPr="00B65A0E">
        <w:rPr>
          <w:rFonts w:asciiTheme="minorEastAsia" w:hAnsiTheme="minorEastAsia" w:cs="宋体" w:hint="eastAsia"/>
          <w:b/>
          <w:kern w:val="0"/>
          <w:sz w:val="24"/>
          <w:szCs w:val="24"/>
        </w:rPr>
        <w:t>．</w:t>
      </w:r>
      <w:r w:rsidRPr="00B65A0E">
        <w:rPr>
          <w:rFonts w:hAnsi="宋体" w:cs="宋体" w:hint="eastAsia"/>
          <w:b/>
          <w:sz w:val="24"/>
        </w:rPr>
        <w:t>除投标人须知前附表另有规定外，投标人所提交的电子投标文件、纸质投标文件及电子介质存储的备份文件不予退还。</w:t>
      </w:r>
    </w:p>
    <w:p w:rsidR="00F51389" w:rsidRPr="005B5BCB" w:rsidRDefault="00F51389" w:rsidP="00F51389">
      <w:pPr>
        <w:autoSpaceDE w:val="0"/>
        <w:autoSpaceDN w:val="0"/>
        <w:spacing w:line="360" w:lineRule="auto"/>
        <w:contextualSpacing/>
        <w:mirrorIndents/>
        <w:rPr>
          <w:rFonts w:asciiTheme="minorEastAsia" w:hAnsiTheme="minorEastAsia" w:cs="宋体"/>
          <w:kern w:val="0"/>
          <w:sz w:val="24"/>
          <w:szCs w:val="24"/>
        </w:rPr>
      </w:pPr>
    </w:p>
    <w:p w:rsidR="00F51389" w:rsidRPr="00F20E5D" w:rsidRDefault="00F51389" w:rsidP="00F51389">
      <w:pPr>
        <w:tabs>
          <w:tab w:val="left" w:pos="1260"/>
        </w:tabs>
        <w:autoSpaceDE w:val="0"/>
        <w:autoSpaceDN w:val="0"/>
        <w:spacing w:line="360" w:lineRule="auto"/>
        <w:contextualSpacing/>
        <w:mirrorIndents/>
        <w:jc w:val="center"/>
        <w:rPr>
          <w:rFonts w:asciiTheme="minorEastAsia" w:hAnsiTheme="minorEastAsia" w:cs="宋体"/>
          <w:b/>
          <w:kern w:val="0"/>
          <w:sz w:val="28"/>
          <w:szCs w:val="28"/>
        </w:rPr>
      </w:pPr>
      <w:r>
        <w:rPr>
          <w:rFonts w:asciiTheme="minorEastAsia" w:hAnsiTheme="minorEastAsia" w:cs="宋体" w:hint="eastAsia"/>
          <w:b/>
          <w:kern w:val="0"/>
          <w:sz w:val="28"/>
          <w:szCs w:val="28"/>
        </w:rPr>
        <w:t>五</w:t>
      </w:r>
      <w:r w:rsidRPr="00F20E5D">
        <w:rPr>
          <w:rFonts w:asciiTheme="minorEastAsia" w:hAnsiTheme="minorEastAsia" w:cs="宋体" w:hint="eastAsia"/>
          <w:b/>
          <w:kern w:val="0"/>
          <w:sz w:val="28"/>
          <w:szCs w:val="28"/>
        </w:rPr>
        <w:t>、开标和评标</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lang w:val="zh-CN"/>
        </w:rPr>
      </w:pPr>
      <w:r w:rsidRPr="005B5BCB">
        <w:rPr>
          <w:rFonts w:asciiTheme="minorEastAsia" w:hAnsiTheme="minorEastAsia" w:cs="仿宋_GB2312" w:hint="eastAsia"/>
          <w:b/>
          <w:sz w:val="24"/>
          <w:szCs w:val="24"/>
          <w:lang w:val="zh-CN"/>
        </w:rPr>
        <w:t>2</w:t>
      </w:r>
      <w:r>
        <w:rPr>
          <w:rFonts w:asciiTheme="minorEastAsia" w:hAnsiTheme="minorEastAsia" w:cs="仿宋_GB2312" w:hint="eastAsia"/>
          <w:b/>
          <w:sz w:val="24"/>
          <w:szCs w:val="24"/>
        </w:rPr>
        <w:t>4</w:t>
      </w:r>
      <w:r w:rsidRPr="005B5BCB">
        <w:rPr>
          <w:rFonts w:asciiTheme="minorEastAsia" w:hAnsiTheme="minorEastAsia" w:cs="仿宋_GB2312" w:hint="eastAsia"/>
          <w:b/>
          <w:sz w:val="24"/>
          <w:szCs w:val="24"/>
          <w:lang w:val="zh-CN"/>
        </w:rPr>
        <w:t>. 开标</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2</w:t>
      </w:r>
      <w:r>
        <w:rPr>
          <w:rFonts w:asciiTheme="minorEastAsia" w:hAnsiTheme="minorEastAsia" w:cs="仿宋_GB2312" w:hint="eastAsia"/>
          <w:sz w:val="24"/>
          <w:szCs w:val="24"/>
        </w:rPr>
        <w:t>4</w:t>
      </w:r>
      <w:r w:rsidRPr="005B5BCB">
        <w:rPr>
          <w:rFonts w:asciiTheme="minorEastAsia" w:hAnsiTheme="minorEastAsia" w:cs="仿宋_GB2312" w:hint="eastAsia"/>
          <w:sz w:val="24"/>
          <w:szCs w:val="24"/>
          <w:lang w:val="zh-CN"/>
        </w:rPr>
        <w:t>.1 招标人将按招标文件规定的时间和地点组织公开开标。开标由代理机构主持，邀请投标人参加。评标委员会成员不得参加开标活动。</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2</w:t>
      </w:r>
      <w:r>
        <w:rPr>
          <w:rFonts w:asciiTheme="minorEastAsia" w:hAnsiTheme="minorEastAsia" w:cs="仿宋_GB2312" w:hint="eastAsia"/>
          <w:sz w:val="24"/>
          <w:szCs w:val="24"/>
        </w:rPr>
        <w:t>4</w:t>
      </w:r>
      <w:r w:rsidRPr="005B5BCB">
        <w:rPr>
          <w:rFonts w:asciiTheme="minorEastAsia" w:hAnsiTheme="minorEastAsia" w:cs="仿宋_GB2312" w:hint="eastAsia"/>
          <w:sz w:val="24"/>
          <w:szCs w:val="24"/>
          <w:lang w:val="zh-CN"/>
        </w:rPr>
        <w:t>.2 招标人应当对开标、评标现场活动进行全程录音录像。录音录像应当清晰可辨，音像资料作为采购文件一并存档。</w:t>
      </w:r>
    </w:p>
    <w:p w:rsidR="000936D5"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2</w:t>
      </w:r>
      <w:r>
        <w:rPr>
          <w:rFonts w:asciiTheme="minorEastAsia" w:hAnsiTheme="minorEastAsia" w:cs="仿宋_GB2312" w:hint="eastAsia"/>
          <w:sz w:val="24"/>
          <w:szCs w:val="24"/>
        </w:rPr>
        <w:t>4</w:t>
      </w:r>
      <w:r w:rsidRPr="005B5BCB">
        <w:rPr>
          <w:rFonts w:asciiTheme="minorEastAsia" w:hAnsiTheme="minorEastAsia" w:cs="仿宋_GB2312" w:hint="eastAsia"/>
          <w:sz w:val="24"/>
          <w:szCs w:val="24"/>
          <w:lang w:val="zh-CN"/>
        </w:rPr>
        <w:t>.3 开标时，由投标人或者其推选的代表检查</w:t>
      </w:r>
      <w:r w:rsidRPr="00B65A0E">
        <w:rPr>
          <w:rFonts w:asciiTheme="minorEastAsia" w:hAnsiTheme="minorEastAsia" w:cs="仿宋_GB2312" w:hint="eastAsia"/>
          <w:sz w:val="24"/>
          <w:szCs w:val="24"/>
          <w:lang w:val="zh-CN"/>
        </w:rPr>
        <w:t>纸质投标文件和</w:t>
      </w:r>
      <w:r w:rsidRPr="00B65A0E">
        <w:rPr>
          <w:rFonts w:hAnsi="宋体" w:cs="宋体" w:hint="eastAsia"/>
          <w:sz w:val="24"/>
        </w:rPr>
        <w:t>备份文件</w:t>
      </w:r>
      <w:r w:rsidRPr="00B65A0E">
        <w:rPr>
          <w:rFonts w:asciiTheme="minorEastAsia" w:hAnsiTheme="minorEastAsia" w:cs="仿宋_GB2312" w:hint="eastAsia"/>
          <w:sz w:val="24"/>
          <w:szCs w:val="24"/>
          <w:lang w:val="zh-CN"/>
        </w:rPr>
        <w:t>（</w:t>
      </w:r>
      <w:r w:rsidRPr="00B65A0E">
        <w:rPr>
          <w:rFonts w:hAnsi="宋体" w:cs="宋体" w:hint="eastAsia"/>
          <w:sz w:val="24"/>
        </w:rPr>
        <w:t>使用电子介质存储</w:t>
      </w:r>
      <w:r w:rsidRPr="00B65A0E">
        <w:rPr>
          <w:rFonts w:asciiTheme="minorEastAsia" w:hAnsiTheme="minorEastAsia" w:cs="仿宋_GB2312" w:hint="eastAsia"/>
          <w:sz w:val="24"/>
          <w:szCs w:val="24"/>
          <w:lang w:val="zh-CN"/>
        </w:rPr>
        <w:t>）</w:t>
      </w:r>
      <w:r w:rsidRPr="00B65A0E">
        <w:rPr>
          <w:rFonts w:hAnsi="宋体" w:cs="宋体" w:hint="eastAsia"/>
          <w:sz w:val="24"/>
        </w:rPr>
        <w:t>的</w:t>
      </w:r>
      <w:r w:rsidRPr="00B65A0E">
        <w:rPr>
          <w:rFonts w:asciiTheme="minorEastAsia" w:hAnsiTheme="minorEastAsia" w:cs="仿宋_GB2312" w:hint="eastAsia"/>
          <w:sz w:val="24"/>
          <w:szCs w:val="24"/>
          <w:lang w:val="zh-CN"/>
        </w:rPr>
        <w:t>密封情况；经确认无误后进行电子投标文件的解密。解密后宣</w:t>
      </w:r>
      <w:r w:rsidRPr="005B5BCB">
        <w:rPr>
          <w:rFonts w:asciiTheme="minorEastAsia" w:hAnsiTheme="minorEastAsia" w:cs="仿宋_GB2312" w:hint="eastAsia"/>
          <w:sz w:val="24"/>
          <w:szCs w:val="24"/>
          <w:lang w:val="zh-CN"/>
        </w:rPr>
        <w:t>布投标人名称、投标价格、修改和撤回投标的通知（如有的话）和招标文件规定的需要宣布的其他内容。</w:t>
      </w:r>
    </w:p>
    <w:p w:rsidR="000936D5" w:rsidRPr="00B65A0E" w:rsidRDefault="000936D5" w:rsidP="000936D5">
      <w:pPr>
        <w:autoSpaceDE w:val="0"/>
        <w:autoSpaceDN w:val="0"/>
        <w:adjustRightInd w:val="0"/>
        <w:spacing w:line="360" w:lineRule="auto"/>
        <w:rPr>
          <w:rFonts w:asciiTheme="minorEastAsia" w:hAnsiTheme="minorEastAsia" w:cs="仿宋_GB2312"/>
          <w:sz w:val="24"/>
          <w:szCs w:val="24"/>
          <w:lang w:val="zh-CN"/>
        </w:rPr>
      </w:pPr>
      <w:r w:rsidRPr="00B65A0E">
        <w:rPr>
          <w:rFonts w:asciiTheme="minorEastAsia" w:hAnsiTheme="minorEastAsia" w:cs="仿宋_GB2312" w:hint="eastAsia"/>
          <w:sz w:val="24"/>
          <w:szCs w:val="24"/>
          <w:lang w:val="zh-CN"/>
        </w:rPr>
        <w:t>2</w:t>
      </w:r>
      <w:r>
        <w:rPr>
          <w:rFonts w:asciiTheme="minorEastAsia" w:hAnsiTheme="minorEastAsia" w:cs="仿宋_GB2312" w:hint="eastAsia"/>
          <w:sz w:val="24"/>
          <w:szCs w:val="24"/>
          <w:lang w:val="zh-CN"/>
        </w:rPr>
        <w:t>4</w:t>
      </w:r>
      <w:r w:rsidRPr="00B65A0E">
        <w:rPr>
          <w:rFonts w:asciiTheme="minorEastAsia" w:hAnsiTheme="minorEastAsia" w:cs="仿宋_GB2312" w:hint="eastAsia"/>
          <w:sz w:val="24"/>
          <w:szCs w:val="24"/>
          <w:lang w:val="zh-CN"/>
        </w:rPr>
        <w:t>.3.1 电子投标文件的解密</w:t>
      </w:r>
    </w:p>
    <w:p w:rsidR="000936D5" w:rsidRPr="00B65A0E" w:rsidRDefault="000936D5" w:rsidP="000936D5">
      <w:pPr>
        <w:autoSpaceDE w:val="0"/>
        <w:autoSpaceDN w:val="0"/>
        <w:adjustRightInd w:val="0"/>
        <w:spacing w:line="360" w:lineRule="auto"/>
        <w:rPr>
          <w:rFonts w:asciiTheme="minorEastAsia" w:hAnsiTheme="minorEastAsia" w:cs="仿宋_GB2312"/>
          <w:sz w:val="24"/>
          <w:szCs w:val="24"/>
          <w:lang w:val="zh-CN"/>
        </w:rPr>
      </w:pPr>
      <w:r w:rsidRPr="00B65A0E">
        <w:rPr>
          <w:rFonts w:asciiTheme="minorEastAsia" w:hAnsiTheme="minorEastAsia" w:cs="仿宋_GB2312" w:hint="eastAsia"/>
          <w:sz w:val="24"/>
          <w:szCs w:val="24"/>
          <w:lang w:val="zh-CN"/>
        </w:rPr>
        <w:t>全流程电子化交易项目电子投标文件采用双重加密。解密需分标段进行两次解密。</w:t>
      </w:r>
    </w:p>
    <w:p w:rsidR="000936D5" w:rsidRPr="00B65A0E" w:rsidRDefault="000936D5" w:rsidP="000936D5">
      <w:pPr>
        <w:autoSpaceDE w:val="0"/>
        <w:autoSpaceDN w:val="0"/>
        <w:adjustRightInd w:val="0"/>
        <w:spacing w:line="360" w:lineRule="auto"/>
        <w:rPr>
          <w:rFonts w:asciiTheme="minorEastAsia" w:hAnsiTheme="minorEastAsia" w:cs="仿宋_GB2312"/>
          <w:sz w:val="24"/>
          <w:szCs w:val="24"/>
          <w:lang w:val="zh-CN"/>
        </w:rPr>
      </w:pPr>
      <w:r w:rsidRPr="00B65A0E">
        <w:rPr>
          <w:rFonts w:asciiTheme="minorEastAsia" w:hAnsiTheme="minorEastAsia" w:cs="仿宋_GB2312" w:hint="eastAsia"/>
          <w:sz w:val="24"/>
          <w:szCs w:val="24"/>
          <w:lang w:val="zh-CN"/>
        </w:rPr>
        <w:t>（1）投标人解密：投标人使用本单位CA数字证书远程或现场进行解密。需开标现场使用一体机进行解密的，请在代理机构引导下进行。</w:t>
      </w:r>
    </w:p>
    <w:p w:rsidR="000936D5" w:rsidRPr="00B65A0E" w:rsidRDefault="000936D5" w:rsidP="000936D5">
      <w:pPr>
        <w:autoSpaceDE w:val="0"/>
        <w:autoSpaceDN w:val="0"/>
        <w:adjustRightInd w:val="0"/>
        <w:spacing w:line="360" w:lineRule="auto"/>
        <w:rPr>
          <w:rFonts w:asciiTheme="minorEastAsia" w:hAnsiTheme="minorEastAsia" w:cs="仿宋_GB2312"/>
          <w:sz w:val="24"/>
          <w:szCs w:val="24"/>
          <w:lang w:val="zh-CN"/>
        </w:rPr>
      </w:pPr>
      <w:r w:rsidRPr="00B65A0E">
        <w:rPr>
          <w:rFonts w:asciiTheme="minorEastAsia" w:hAnsiTheme="minorEastAsia" w:cs="仿宋_GB2312" w:hint="eastAsia"/>
          <w:sz w:val="24"/>
          <w:szCs w:val="24"/>
          <w:lang w:val="zh-CN"/>
        </w:rPr>
        <w:t>（2）代理机构解密：代理机构</w:t>
      </w:r>
      <w:r w:rsidRPr="00B65A0E">
        <w:rPr>
          <w:rFonts w:asciiTheme="minorEastAsia" w:hAnsiTheme="minorEastAsia" w:cs="仿宋_GB2312"/>
          <w:sz w:val="24"/>
          <w:szCs w:val="24"/>
          <w:lang w:val="zh-CN"/>
        </w:rPr>
        <w:t>按</w:t>
      </w:r>
      <w:r w:rsidRPr="00B65A0E">
        <w:rPr>
          <w:rFonts w:asciiTheme="minorEastAsia" w:hAnsiTheme="minorEastAsia" w:cs="仿宋_GB2312" w:hint="eastAsia"/>
          <w:sz w:val="24"/>
          <w:szCs w:val="24"/>
          <w:lang w:val="zh-CN"/>
        </w:rPr>
        <w:t>电子</w:t>
      </w:r>
      <w:r w:rsidRPr="00B65A0E">
        <w:rPr>
          <w:rFonts w:asciiTheme="minorEastAsia" w:hAnsiTheme="minorEastAsia" w:cs="仿宋_GB2312"/>
          <w:sz w:val="24"/>
          <w:szCs w:val="24"/>
          <w:lang w:val="zh-CN"/>
        </w:rPr>
        <w:t>投标</w:t>
      </w:r>
      <w:r w:rsidRPr="00B65A0E">
        <w:rPr>
          <w:rFonts w:asciiTheme="minorEastAsia" w:hAnsiTheme="minorEastAsia" w:cs="仿宋_GB2312" w:hint="eastAsia"/>
          <w:sz w:val="24"/>
          <w:szCs w:val="24"/>
          <w:lang w:val="zh-CN"/>
        </w:rPr>
        <w:t>文件到达交易系统</w:t>
      </w:r>
      <w:r w:rsidRPr="00B65A0E">
        <w:rPr>
          <w:rFonts w:asciiTheme="minorEastAsia" w:hAnsiTheme="minorEastAsia" w:cs="仿宋_GB2312"/>
          <w:sz w:val="24"/>
          <w:szCs w:val="24"/>
          <w:lang w:val="zh-CN"/>
        </w:rPr>
        <w:t>的先后顺序</w:t>
      </w:r>
      <w:r w:rsidRPr="00B65A0E">
        <w:rPr>
          <w:rFonts w:asciiTheme="minorEastAsia" w:hAnsiTheme="minorEastAsia" w:cs="仿宋_GB2312" w:hint="eastAsia"/>
          <w:sz w:val="24"/>
          <w:szCs w:val="24"/>
          <w:lang w:val="zh-CN"/>
        </w:rPr>
        <w:t>，使用本单位CA数字证书进行再次解密。</w:t>
      </w:r>
    </w:p>
    <w:p w:rsidR="000936D5" w:rsidRPr="00B65A0E" w:rsidRDefault="000936D5" w:rsidP="000936D5">
      <w:pPr>
        <w:autoSpaceDE w:val="0"/>
        <w:autoSpaceDN w:val="0"/>
        <w:adjustRightInd w:val="0"/>
        <w:spacing w:line="360" w:lineRule="auto"/>
        <w:rPr>
          <w:rFonts w:asciiTheme="minorEastAsia" w:hAnsiTheme="minorEastAsia" w:cs="仿宋_GB2312"/>
          <w:sz w:val="24"/>
          <w:szCs w:val="24"/>
          <w:lang w:val="zh-CN"/>
        </w:rPr>
      </w:pPr>
      <w:r w:rsidRPr="00B65A0E">
        <w:rPr>
          <w:rFonts w:asciiTheme="minorEastAsia" w:hAnsiTheme="minorEastAsia" w:cs="仿宋_GB2312" w:hint="eastAsia"/>
          <w:sz w:val="24"/>
          <w:szCs w:val="24"/>
          <w:lang w:val="zh-CN"/>
        </w:rPr>
        <w:t>2</w:t>
      </w:r>
      <w:r>
        <w:rPr>
          <w:rFonts w:asciiTheme="minorEastAsia" w:hAnsiTheme="minorEastAsia" w:cs="仿宋_GB2312" w:hint="eastAsia"/>
          <w:sz w:val="24"/>
          <w:szCs w:val="24"/>
          <w:lang w:val="zh-CN"/>
        </w:rPr>
        <w:t>4</w:t>
      </w:r>
      <w:r w:rsidRPr="00B65A0E">
        <w:rPr>
          <w:rFonts w:asciiTheme="minorEastAsia" w:hAnsiTheme="minorEastAsia" w:cs="仿宋_GB2312" w:hint="eastAsia"/>
          <w:sz w:val="24"/>
          <w:szCs w:val="24"/>
          <w:lang w:val="zh-CN"/>
        </w:rPr>
        <w:t>.3.2 电子投标文件解密异常情况处理</w:t>
      </w:r>
    </w:p>
    <w:p w:rsidR="000936D5" w:rsidRPr="00B65A0E" w:rsidRDefault="000936D5" w:rsidP="000936D5">
      <w:pPr>
        <w:autoSpaceDE w:val="0"/>
        <w:autoSpaceDN w:val="0"/>
        <w:adjustRightInd w:val="0"/>
        <w:spacing w:line="360" w:lineRule="auto"/>
        <w:rPr>
          <w:rFonts w:asciiTheme="minorEastAsia" w:hAnsiTheme="minorEastAsia" w:cs="仿宋_GB2312"/>
          <w:sz w:val="24"/>
          <w:szCs w:val="24"/>
          <w:lang w:val="zh-CN"/>
        </w:rPr>
      </w:pPr>
      <w:r w:rsidRPr="00B65A0E">
        <w:rPr>
          <w:rFonts w:asciiTheme="minorEastAsia" w:hAnsiTheme="minorEastAsia" w:cs="仿宋_GB2312" w:hint="eastAsia"/>
          <w:sz w:val="24"/>
          <w:szCs w:val="24"/>
          <w:lang w:val="zh-CN"/>
        </w:rPr>
        <w:t>（</w:t>
      </w:r>
      <w:r w:rsidRPr="00B65A0E">
        <w:rPr>
          <w:rFonts w:asciiTheme="minorEastAsia" w:hAnsiTheme="minorEastAsia" w:cs="仿宋_GB2312"/>
          <w:sz w:val="24"/>
          <w:szCs w:val="24"/>
          <w:lang w:val="zh-CN"/>
        </w:rPr>
        <w:t>1</w:t>
      </w:r>
      <w:r w:rsidRPr="00B65A0E">
        <w:rPr>
          <w:rFonts w:asciiTheme="minorEastAsia" w:hAnsiTheme="minorEastAsia" w:cs="仿宋_GB2312" w:hint="eastAsia"/>
          <w:sz w:val="24"/>
          <w:szCs w:val="24"/>
          <w:lang w:val="zh-CN"/>
        </w:rPr>
        <w:t>）因电子交易系统异常无法解密电子投标文件的，使用纸质投标文件以人工方式进行。</w:t>
      </w:r>
    </w:p>
    <w:p w:rsidR="000936D5" w:rsidRPr="00B65A0E" w:rsidRDefault="000936D5" w:rsidP="000936D5">
      <w:pPr>
        <w:autoSpaceDE w:val="0"/>
        <w:autoSpaceDN w:val="0"/>
        <w:adjustRightInd w:val="0"/>
        <w:spacing w:line="360" w:lineRule="auto"/>
        <w:rPr>
          <w:rFonts w:asciiTheme="minorEastAsia" w:hAnsiTheme="minorEastAsia" w:cs="仿宋_GB2312"/>
          <w:sz w:val="24"/>
          <w:szCs w:val="24"/>
          <w:lang w:val="zh-CN"/>
        </w:rPr>
      </w:pPr>
      <w:r w:rsidRPr="00B65A0E">
        <w:rPr>
          <w:rFonts w:asciiTheme="minorEastAsia" w:hAnsiTheme="minorEastAsia" w:cs="仿宋_GB2312" w:hint="eastAsia"/>
          <w:sz w:val="24"/>
          <w:szCs w:val="24"/>
          <w:lang w:val="zh-CN"/>
        </w:rPr>
        <w:t>（2）因投标人原因电子投标文件解密失败的，由系统技术人员协助投标人将备份文件（电子介质存储）导入系统。若备份文件（电子介质存储）无法导入系统或导入系统仍无法解密的，其投标将被拒绝。</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2</w:t>
      </w:r>
      <w:r>
        <w:rPr>
          <w:rFonts w:asciiTheme="minorEastAsia" w:hAnsiTheme="minorEastAsia" w:cs="仿宋_GB2312" w:hint="eastAsia"/>
          <w:sz w:val="24"/>
          <w:szCs w:val="24"/>
        </w:rPr>
        <w:t>4</w:t>
      </w:r>
      <w:r w:rsidRPr="005B5BCB">
        <w:rPr>
          <w:rFonts w:asciiTheme="minorEastAsia" w:hAnsiTheme="minorEastAsia" w:cs="仿宋_GB2312" w:hint="eastAsia"/>
          <w:sz w:val="24"/>
          <w:szCs w:val="24"/>
          <w:lang w:val="zh-CN"/>
        </w:rPr>
        <w:t>.4 投标人不足3家的，不得开标。</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bCs/>
          <w:sz w:val="24"/>
          <w:szCs w:val="24"/>
        </w:rPr>
      </w:pPr>
      <w:r w:rsidRPr="005B5BCB">
        <w:rPr>
          <w:rFonts w:asciiTheme="minorEastAsia" w:hAnsiTheme="minorEastAsia" w:cs="仿宋_GB2312" w:hint="eastAsia"/>
          <w:sz w:val="24"/>
          <w:szCs w:val="24"/>
          <w:lang w:val="zh-CN"/>
        </w:rPr>
        <w:lastRenderedPageBreak/>
        <w:t>2</w:t>
      </w:r>
      <w:r>
        <w:rPr>
          <w:rFonts w:asciiTheme="minorEastAsia" w:hAnsiTheme="minorEastAsia" w:cs="仿宋_GB2312" w:hint="eastAsia"/>
          <w:sz w:val="24"/>
          <w:szCs w:val="24"/>
        </w:rPr>
        <w:t>4</w:t>
      </w:r>
      <w:r w:rsidRPr="005B5BCB">
        <w:rPr>
          <w:rFonts w:asciiTheme="minorEastAsia" w:hAnsiTheme="minorEastAsia" w:cs="仿宋_GB2312" w:hint="eastAsia"/>
          <w:sz w:val="24"/>
          <w:szCs w:val="24"/>
          <w:lang w:val="zh-CN"/>
        </w:rPr>
        <w:t>.</w:t>
      </w:r>
      <w:r w:rsidRPr="005B5BCB">
        <w:rPr>
          <w:rFonts w:asciiTheme="minorEastAsia" w:hAnsiTheme="minorEastAsia" w:hint="eastAsia"/>
          <w:bCs/>
          <w:sz w:val="24"/>
          <w:szCs w:val="24"/>
        </w:rPr>
        <w:t>5 开标过程</w:t>
      </w:r>
      <w:r w:rsidRPr="005B5BCB">
        <w:rPr>
          <w:rFonts w:asciiTheme="minorEastAsia" w:hAnsiTheme="minorEastAsia" w:cs="仿宋_GB2312" w:hint="eastAsia"/>
          <w:sz w:val="24"/>
          <w:szCs w:val="24"/>
          <w:lang w:val="zh-CN"/>
        </w:rPr>
        <w:t>由采购代理机构负</w:t>
      </w:r>
      <w:r w:rsidRPr="005B5BCB">
        <w:rPr>
          <w:rFonts w:asciiTheme="minorEastAsia" w:hAnsiTheme="minorEastAsia" w:hint="eastAsia"/>
          <w:bCs/>
          <w:sz w:val="24"/>
          <w:szCs w:val="24"/>
        </w:rPr>
        <w:t>责记录，由参加开标的各投标人代表和相关工作人员签字确认后随采购文件一并存档。</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hint="eastAsia"/>
          <w:bCs/>
          <w:sz w:val="24"/>
          <w:szCs w:val="24"/>
        </w:rPr>
        <w:t>2</w:t>
      </w:r>
      <w:r>
        <w:rPr>
          <w:rFonts w:asciiTheme="minorEastAsia" w:hAnsiTheme="minorEastAsia" w:hint="eastAsia"/>
          <w:bCs/>
          <w:sz w:val="24"/>
          <w:szCs w:val="24"/>
        </w:rPr>
        <w:t>4</w:t>
      </w:r>
      <w:r w:rsidRPr="005B5BCB">
        <w:rPr>
          <w:rFonts w:asciiTheme="minorEastAsia" w:hAnsiTheme="minorEastAsia" w:hint="eastAsia"/>
          <w:bCs/>
          <w:sz w:val="24"/>
          <w:szCs w:val="24"/>
        </w:rPr>
        <w:t xml:space="preserve">.6 </w:t>
      </w:r>
      <w:r w:rsidRPr="005B5BCB">
        <w:rPr>
          <w:rFonts w:asciiTheme="minorEastAsia" w:hAnsiTheme="minorEastAsia" w:cs="仿宋_GB2312" w:hint="eastAsia"/>
          <w:sz w:val="24"/>
          <w:szCs w:val="24"/>
          <w:lang w:val="zh-CN"/>
        </w:rPr>
        <w:t>投标人代表对开标过程和开标记录有疑义，以及认为采购人、采购代理机构相关工作人员有需要回避的情形的，应当场提出询问或者回避申请。采购人、采购代理机构对投标人代表提出的询问或者回避申请应当及时处理。</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2</w:t>
      </w:r>
      <w:r>
        <w:rPr>
          <w:rFonts w:asciiTheme="minorEastAsia" w:hAnsiTheme="minorEastAsia" w:cs="仿宋_GB2312" w:hint="eastAsia"/>
          <w:sz w:val="24"/>
          <w:szCs w:val="24"/>
        </w:rPr>
        <w:t>4</w:t>
      </w:r>
      <w:r w:rsidRPr="005B5BCB">
        <w:rPr>
          <w:rFonts w:asciiTheme="minorEastAsia" w:hAnsiTheme="minorEastAsia" w:cs="仿宋_GB2312" w:hint="eastAsia"/>
          <w:sz w:val="24"/>
          <w:szCs w:val="24"/>
          <w:lang w:val="zh-CN"/>
        </w:rPr>
        <w:t>.7 投标人未参加开标的，视同认可开标结果。</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lang w:val="zh-CN"/>
        </w:rPr>
      </w:pPr>
      <w:r w:rsidRPr="005B5BCB">
        <w:rPr>
          <w:rFonts w:asciiTheme="minorEastAsia" w:hAnsiTheme="minorEastAsia" w:cs="仿宋_GB2312" w:hint="eastAsia"/>
          <w:b/>
          <w:sz w:val="24"/>
          <w:szCs w:val="24"/>
          <w:lang w:val="zh-CN"/>
        </w:rPr>
        <w:t>2</w:t>
      </w:r>
      <w:r>
        <w:rPr>
          <w:rFonts w:asciiTheme="minorEastAsia" w:hAnsiTheme="minorEastAsia" w:cs="仿宋_GB2312" w:hint="eastAsia"/>
          <w:b/>
          <w:sz w:val="24"/>
          <w:szCs w:val="24"/>
        </w:rPr>
        <w:t>5</w:t>
      </w:r>
      <w:r w:rsidRPr="005B5BCB">
        <w:rPr>
          <w:rFonts w:asciiTheme="minorEastAsia" w:hAnsiTheme="minorEastAsia" w:cs="仿宋_GB2312" w:hint="eastAsia"/>
          <w:b/>
          <w:sz w:val="24"/>
          <w:szCs w:val="24"/>
          <w:lang w:val="zh-CN"/>
        </w:rPr>
        <w:t>. 资格审查</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hint="eastAsia"/>
          <w:bCs/>
          <w:sz w:val="24"/>
          <w:szCs w:val="24"/>
        </w:rPr>
        <w:t>开标结束后，采购人依法对投标人的资格进行审查。</w:t>
      </w:r>
      <w:r w:rsidRPr="005B5BCB">
        <w:rPr>
          <w:rFonts w:asciiTheme="minorEastAsia" w:hAnsiTheme="minorEastAsia" w:cs="仿宋_GB2312" w:hint="eastAsia"/>
          <w:sz w:val="24"/>
          <w:szCs w:val="24"/>
          <w:lang w:val="zh-CN"/>
        </w:rPr>
        <w:t>合格投标人不足3家的，不得评标。</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lang w:val="zh-CN"/>
        </w:rPr>
      </w:pPr>
      <w:r w:rsidRPr="005B5BCB">
        <w:rPr>
          <w:rFonts w:asciiTheme="minorEastAsia" w:hAnsiTheme="minorEastAsia" w:cs="仿宋_GB2312" w:hint="eastAsia"/>
          <w:b/>
          <w:sz w:val="24"/>
          <w:szCs w:val="24"/>
          <w:lang w:val="zh-CN"/>
        </w:rPr>
        <w:t>2</w:t>
      </w:r>
      <w:r>
        <w:rPr>
          <w:rFonts w:asciiTheme="minorEastAsia" w:hAnsiTheme="minorEastAsia" w:cs="仿宋_GB2312" w:hint="eastAsia"/>
          <w:b/>
          <w:sz w:val="24"/>
          <w:szCs w:val="24"/>
        </w:rPr>
        <w:t>6</w:t>
      </w:r>
      <w:r w:rsidRPr="005B5BCB">
        <w:rPr>
          <w:rFonts w:asciiTheme="minorEastAsia" w:hAnsiTheme="minorEastAsia" w:cs="仿宋_GB2312" w:hint="eastAsia"/>
          <w:b/>
          <w:sz w:val="24"/>
          <w:szCs w:val="24"/>
          <w:lang w:val="zh-CN"/>
        </w:rPr>
        <w:t>.评标委员会的组成</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2</w:t>
      </w:r>
      <w:r>
        <w:rPr>
          <w:rFonts w:asciiTheme="minorEastAsia" w:hAnsiTheme="minorEastAsia" w:cs="仿宋_GB2312" w:hint="eastAsia"/>
          <w:sz w:val="24"/>
          <w:szCs w:val="24"/>
        </w:rPr>
        <w:t>6</w:t>
      </w:r>
      <w:r w:rsidRPr="005B5BCB">
        <w:rPr>
          <w:rFonts w:asciiTheme="minorEastAsia" w:hAnsiTheme="minorEastAsia" w:cs="仿宋_GB2312" w:hint="eastAsia"/>
          <w:sz w:val="24"/>
          <w:szCs w:val="24"/>
          <w:lang w:val="zh-CN"/>
        </w:rPr>
        <w:t>．1 招标人将依法组建评标委员会，评标委员会由采购人代表和评审专家组成，成员人数应当为5人以上单数，其中评审专家的人数不少于评标委员会成员总数的三分之二。评审专家依法从政府采购评审专家库中随机抽取。</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2</w:t>
      </w:r>
      <w:r>
        <w:rPr>
          <w:rFonts w:asciiTheme="minorEastAsia" w:hAnsiTheme="minorEastAsia" w:cs="仿宋_GB2312" w:hint="eastAsia"/>
          <w:sz w:val="24"/>
          <w:szCs w:val="24"/>
          <w:lang w:val="zh-CN"/>
        </w:rPr>
        <w:t>6</w:t>
      </w:r>
      <w:r w:rsidRPr="005B5BCB">
        <w:rPr>
          <w:rFonts w:asciiTheme="minorEastAsia" w:hAnsiTheme="minorEastAsia" w:cs="仿宋_GB2312" w:hint="eastAsia"/>
          <w:sz w:val="24"/>
          <w:szCs w:val="24"/>
          <w:lang w:val="zh-CN"/>
        </w:rPr>
        <w:t>.1.1 采购项目符合下列情形之一的，评标委员会成员人数应当为7人以上单数：</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（一）采购预算金额在1000万元以上；</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（二）技术复杂；</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（三）社会影响较大。</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2</w:t>
      </w:r>
      <w:r>
        <w:rPr>
          <w:rFonts w:asciiTheme="minorEastAsia" w:hAnsiTheme="minorEastAsia" w:cs="仿宋_GB2312" w:hint="eastAsia"/>
          <w:sz w:val="24"/>
          <w:szCs w:val="24"/>
        </w:rPr>
        <w:t>6</w:t>
      </w:r>
      <w:r w:rsidRPr="005B5BCB">
        <w:rPr>
          <w:rFonts w:asciiTheme="minorEastAsia" w:hAnsiTheme="minorEastAsia" w:cs="仿宋_GB2312" w:hint="eastAsia"/>
          <w:sz w:val="24"/>
          <w:szCs w:val="24"/>
          <w:lang w:val="zh-CN"/>
        </w:rPr>
        <w:t>.2 评审专家对本单位的采购项目只能作为采购人代表参与评标。采购代理机构工作人员不得参加由本机构代理的政府采购项目的评标。</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2</w:t>
      </w:r>
      <w:r>
        <w:rPr>
          <w:rFonts w:asciiTheme="minorEastAsia" w:hAnsiTheme="minorEastAsia" w:cs="仿宋_GB2312" w:hint="eastAsia"/>
          <w:sz w:val="24"/>
          <w:szCs w:val="24"/>
        </w:rPr>
        <w:t>6</w:t>
      </w:r>
      <w:r w:rsidRPr="005B5BCB">
        <w:rPr>
          <w:rFonts w:asciiTheme="minorEastAsia" w:hAnsiTheme="minorEastAsia" w:cs="仿宋_GB2312" w:hint="eastAsia"/>
          <w:sz w:val="24"/>
          <w:szCs w:val="24"/>
          <w:lang w:val="zh-CN"/>
        </w:rPr>
        <w:t>.3 评审专家与投标人存在下列利害关系之一的,应当回避:</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w:t>
      </w:r>
      <w:proofErr w:type="gramStart"/>
      <w:r w:rsidRPr="005B5BCB">
        <w:rPr>
          <w:rFonts w:asciiTheme="minorEastAsia" w:hAnsiTheme="minorEastAsia" w:cs="仿宋_GB2312" w:hint="eastAsia"/>
          <w:sz w:val="24"/>
          <w:szCs w:val="24"/>
          <w:lang w:val="zh-CN"/>
        </w:rPr>
        <w:t>一</w:t>
      </w:r>
      <w:proofErr w:type="gramEnd"/>
      <w:r w:rsidRPr="005B5BCB">
        <w:rPr>
          <w:rFonts w:asciiTheme="minorEastAsia" w:hAnsiTheme="minorEastAsia" w:cs="仿宋_GB2312" w:hint="eastAsia"/>
          <w:sz w:val="24"/>
          <w:szCs w:val="24"/>
          <w:lang w:val="zh-CN"/>
        </w:rPr>
        <w:t>)参加采购活动前三年内,与供应</w:t>
      </w:r>
      <w:proofErr w:type="gramStart"/>
      <w:r w:rsidRPr="005B5BCB">
        <w:rPr>
          <w:rFonts w:asciiTheme="minorEastAsia" w:hAnsiTheme="minorEastAsia" w:cs="仿宋_GB2312" w:hint="eastAsia"/>
          <w:sz w:val="24"/>
          <w:szCs w:val="24"/>
          <w:lang w:val="zh-CN"/>
        </w:rPr>
        <w:t>商存在</w:t>
      </w:r>
      <w:proofErr w:type="gramEnd"/>
      <w:r w:rsidRPr="005B5BCB">
        <w:rPr>
          <w:rFonts w:asciiTheme="minorEastAsia" w:hAnsiTheme="minorEastAsia" w:cs="仿宋_GB2312" w:hint="eastAsia"/>
          <w:sz w:val="24"/>
          <w:szCs w:val="24"/>
          <w:lang w:val="zh-CN"/>
        </w:rPr>
        <w:t>劳动关系,或者担任</w:t>
      </w:r>
      <w:proofErr w:type="gramStart"/>
      <w:r w:rsidRPr="005B5BCB">
        <w:rPr>
          <w:rFonts w:asciiTheme="minorEastAsia" w:hAnsiTheme="minorEastAsia" w:cs="仿宋_GB2312" w:hint="eastAsia"/>
          <w:sz w:val="24"/>
          <w:szCs w:val="24"/>
          <w:lang w:val="zh-CN"/>
        </w:rPr>
        <w:t>过供应</w:t>
      </w:r>
      <w:proofErr w:type="gramEnd"/>
      <w:r w:rsidRPr="005B5BCB">
        <w:rPr>
          <w:rFonts w:asciiTheme="minorEastAsia" w:hAnsiTheme="minorEastAsia" w:cs="仿宋_GB2312" w:hint="eastAsia"/>
          <w:sz w:val="24"/>
          <w:szCs w:val="24"/>
          <w:lang w:val="zh-CN"/>
        </w:rPr>
        <w:t>商的董事、监事,或者是供应商的控股股东或实际控制人；</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(二)与供应商的法定代表人或者负责人有夫妻、直系血亲、三代以内旁系血亲或者近姻亲关系；</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(三)与供应商有其他可能影响政府采购活动公平、公正进行的关系。</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2</w:t>
      </w:r>
      <w:r>
        <w:rPr>
          <w:rFonts w:asciiTheme="minorEastAsia" w:hAnsiTheme="minorEastAsia" w:cs="仿宋_GB2312" w:hint="eastAsia"/>
          <w:sz w:val="24"/>
          <w:szCs w:val="24"/>
        </w:rPr>
        <w:t>6</w:t>
      </w:r>
      <w:r w:rsidRPr="005B5BCB">
        <w:rPr>
          <w:rFonts w:asciiTheme="minorEastAsia" w:hAnsiTheme="minorEastAsia" w:cs="仿宋_GB2312" w:hint="eastAsia"/>
          <w:sz w:val="24"/>
          <w:szCs w:val="24"/>
          <w:lang w:val="zh-CN"/>
        </w:rPr>
        <w:t>.4 评审专家发现本人与参加采购活动的供应商有利害关系的,应当主动提出回避。采购人或者代理机构发现评审专家与参加采购活动的供应商有利害关系的,应当要求</w:t>
      </w:r>
      <w:r w:rsidRPr="005B5BCB">
        <w:rPr>
          <w:rFonts w:asciiTheme="minorEastAsia" w:hAnsiTheme="minorEastAsia" w:cs="仿宋_GB2312" w:hint="eastAsia"/>
          <w:sz w:val="24"/>
          <w:szCs w:val="24"/>
          <w:lang w:val="zh-CN"/>
        </w:rPr>
        <w:lastRenderedPageBreak/>
        <w:t>其回避。</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2</w:t>
      </w:r>
      <w:r>
        <w:rPr>
          <w:rFonts w:asciiTheme="minorEastAsia" w:hAnsiTheme="minorEastAsia" w:cs="仿宋_GB2312" w:hint="eastAsia"/>
          <w:sz w:val="24"/>
          <w:szCs w:val="24"/>
        </w:rPr>
        <w:t>6</w:t>
      </w:r>
      <w:r w:rsidRPr="005B5BCB">
        <w:rPr>
          <w:rFonts w:asciiTheme="minorEastAsia" w:hAnsiTheme="minorEastAsia" w:cs="仿宋_GB2312" w:hint="eastAsia"/>
          <w:sz w:val="24"/>
          <w:szCs w:val="24"/>
          <w:lang w:val="zh-CN"/>
        </w:rPr>
        <w:t>.5 采购人不得担任评标小组长。</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2</w:t>
      </w:r>
      <w:r>
        <w:rPr>
          <w:rFonts w:asciiTheme="minorEastAsia" w:hAnsiTheme="minorEastAsia" w:cs="仿宋_GB2312" w:hint="eastAsia"/>
          <w:sz w:val="24"/>
          <w:szCs w:val="24"/>
        </w:rPr>
        <w:t>6</w:t>
      </w:r>
      <w:r w:rsidRPr="005B5BCB">
        <w:rPr>
          <w:rFonts w:asciiTheme="minorEastAsia" w:hAnsiTheme="minorEastAsia" w:cs="仿宋_GB2312" w:hint="eastAsia"/>
          <w:sz w:val="24"/>
          <w:szCs w:val="24"/>
          <w:lang w:val="zh-CN"/>
        </w:rPr>
        <w:t>.6 采购人可以在评标前说明项目背景和采购需求，说明内容不得含有歧视性、倾向性意见，不得超出招标文件所述范围。说明应当提交书面材料，并随采购文件一并存档。</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2</w:t>
      </w:r>
      <w:r>
        <w:rPr>
          <w:rFonts w:asciiTheme="minorEastAsia" w:hAnsiTheme="minorEastAsia" w:cs="仿宋_GB2312" w:hint="eastAsia"/>
          <w:sz w:val="24"/>
          <w:szCs w:val="24"/>
          <w:lang w:val="zh-CN"/>
        </w:rPr>
        <w:t>6</w:t>
      </w:r>
      <w:r w:rsidRPr="005B5BCB">
        <w:rPr>
          <w:rFonts w:asciiTheme="minorEastAsia" w:hAnsiTheme="minorEastAsia" w:cs="仿宋_GB2312" w:hint="eastAsia"/>
          <w:sz w:val="24"/>
          <w:szCs w:val="24"/>
          <w:lang w:val="zh-CN"/>
        </w:rPr>
        <w:t>.7 评标委员会成员名单在评标结果公告前应当保密。</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lang w:val="zh-CN"/>
        </w:rPr>
      </w:pPr>
      <w:r w:rsidRPr="005B5BCB">
        <w:rPr>
          <w:rFonts w:asciiTheme="minorEastAsia" w:hAnsiTheme="minorEastAsia" w:cs="仿宋_GB2312" w:hint="eastAsia"/>
          <w:b/>
          <w:sz w:val="24"/>
          <w:szCs w:val="24"/>
          <w:lang w:val="zh-CN"/>
        </w:rPr>
        <w:t>2</w:t>
      </w:r>
      <w:r>
        <w:rPr>
          <w:rFonts w:asciiTheme="minorEastAsia" w:hAnsiTheme="minorEastAsia" w:cs="仿宋_GB2312" w:hint="eastAsia"/>
          <w:b/>
          <w:sz w:val="24"/>
          <w:szCs w:val="24"/>
        </w:rPr>
        <w:t>7</w:t>
      </w:r>
      <w:r w:rsidRPr="005B5BCB">
        <w:rPr>
          <w:rFonts w:asciiTheme="minorEastAsia" w:hAnsiTheme="minorEastAsia" w:cs="仿宋_GB2312" w:hint="eastAsia"/>
          <w:b/>
          <w:sz w:val="24"/>
          <w:szCs w:val="24"/>
          <w:lang w:val="zh-CN"/>
        </w:rPr>
        <w:t>. 符合性审查</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2</w:t>
      </w:r>
      <w:r>
        <w:rPr>
          <w:rFonts w:asciiTheme="minorEastAsia" w:hAnsiTheme="minorEastAsia" w:cs="仿宋_GB2312" w:hint="eastAsia"/>
          <w:sz w:val="24"/>
          <w:szCs w:val="24"/>
        </w:rPr>
        <w:t>7</w:t>
      </w:r>
      <w:r w:rsidRPr="005B5BCB">
        <w:rPr>
          <w:rFonts w:asciiTheme="minorEastAsia" w:hAnsiTheme="minorEastAsia" w:cs="仿宋_GB2312" w:hint="eastAsia"/>
          <w:sz w:val="24"/>
          <w:szCs w:val="24"/>
          <w:lang w:val="zh-CN"/>
        </w:rPr>
        <w:t>.1 评标委员会依据有关法律法规和招标文件的规定，对符合资格的投标人的投标文件进行符合性审查，以确定其是否满足招标文件的实质性要求。</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2</w:t>
      </w:r>
      <w:r>
        <w:rPr>
          <w:rFonts w:asciiTheme="minorEastAsia" w:hAnsiTheme="minorEastAsia" w:cs="仿宋_GB2312" w:hint="eastAsia"/>
          <w:sz w:val="24"/>
          <w:szCs w:val="24"/>
        </w:rPr>
        <w:t>7</w:t>
      </w:r>
      <w:r w:rsidRPr="005B5BCB">
        <w:rPr>
          <w:rFonts w:asciiTheme="minorEastAsia" w:hAnsiTheme="minorEastAsia" w:cs="仿宋_GB2312" w:hint="eastAsia"/>
          <w:sz w:val="24"/>
          <w:szCs w:val="24"/>
          <w:lang w:val="zh-CN"/>
        </w:rPr>
        <w:t>.2 审查、评价投标文件是否符合招标文件的商务、技术等实质性要求。</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2</w:t>
      </w:r>
      <w:r>
        <w:rPr>
          <w:rFonts w:asciiTheme="minorEastAsia" w:hAnsiTheme="minorEastAsia" w:cs="仿宋_GB2312" w:hint="eastAsia"/>
          <w:sz w:val="24"/>
          <w:szCs w:val="24"/>
        </w:rPr>
        <w:t>7</w:t>
      </w:r>
      <w:r w:rsidRPr="005B5BCB">
        <w:rPr>
          <w:rFonts w:asciiTheme="minorEastAsia" w:hAnsiTheme="minorEastAsia" w:cs="仿宋_GB2312" w:hint="eastAsia"/>
          <w:sz w:val="24"/>
          <w:szCs w:val="24"/>
          <w:lang w:val="zh-CN"/>
        </w:rPr>
        <w:t>.3 可要求投标人对投标文件有关事项</w:t>
      </w:r>
      <w:proofErr w:type="gramStart"/>
      <w:r w:rsidRPr="005B5BCB">
        <w:rPr>
          <w:rFonts w:asciiTheme="minorEastAsia" w:hAnsiTheme="minorEastAsia" w:cs="仿宋_GB2312" w:hint="eastAsia"/>
          <w:sz w:val="24"/>
          <w:szCs w:val="24"/>
          <w:lang w:val="zh-CN"/>
        </w:rPr>
        <w:t>作出</w:t>
      </w:r>
      <w:proofErr w:type="gramEnd"/>
      <w:r w:rsidRPr="005B5BCB">
        <w:rPr>
          <w:rFonts w:asciiTheme="minorEastAsia" w:hAnsiTheme="minorEastAsia" w:cs="仿宋_GB2312" w:hint="eastAsia"/>
          <w:sz w:val="24"/>
          <w:szCs w:val="24"/>
          <w:lang w:val="zh-CN"/>
        </w:rPr>
        <w:t>澄清或者说明。</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lang w:val="zh-CN"/>
        </w:rPr>
      </w:pPr>
      <w:r w:rsidRPr="005B5BCB">
        <w:rPr>
          <w:rFonts w:asciiTheme="minorEastAsia" w:hAnsiTheme="minorEastAsia" w:cs="仿宋_GB2312" w:hint="eastAsia"/>
          <w:b/>
          <w:sz w:val="24"/>
          <w:szCs w:val="24"/>
          <w:lang w:val="zh-CN"/>
        </w:rPr>
        <w:t>2</w:t>
      </w:r>
      <w:r>
        <w:rPr>
          <w:rFonts w:asciiTheme="minorEastAsia" w:hAnsiTheme="minorEastAsia" w:cs="仿宋_GB2312" w:hint="eastAsia"/>
          <w:b/>
          <w:sz w:val="24"/>
          <w:szCs w:val="24"/>
        </w:rPr>
        <w:t>8</w:t>
      </w:r>
      <w:r w:rsidRPr="005B5BCB">
        <w:rPr>
          <w:rFonts w:asciiTheme="minorEastAsia" w:hAnsiTheme="minorEastAsia" w:cs="仿宋_GB2312" w:hint="eastAsia"/>
          <w:b/>
          <w:sz w:val="24"/>
          <w:szCs w:val="24"/>
          <w:lang w:val="zh-CN"/>
        </w:rPr>
        <w:t>. 投标文件的澄清</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2</w:t>
      </w:r>
      <w:r>
        <w:rPr>
          <w:rFonts w:asciiTheme="minorEastAsia" w:hAnsiTheme="minorEastAsia" w:cs="仿宋_GB2312" w:hint="eastAsia"/>
          <w:sz w:val="24"/>
          <w:szCs w:val="24"/>
        </w:rPr>
        <w:t>8</w:t>
      </w:r>
      <w:r w:rsidRPr="005B5BCB">
        <w:rPr>
          <w:rFonts w:asciiTheme="minorEastAsia" w:hAnsiTheme="minorEastAsia" w:cs="仿宋_GB2312" w:hint="eastAsia"/>
          <w:sz w:val="24"/>
          <w:szCs w:val="24"/>
          <w:lang w:val="zh-CN"/>
        </w:rPr>
        <w:t>.1 对于投标文件中含义不明确、同类问题表述不一致或者有明显文字和计算错误的内容，评标委员会应当以书面形式要求投标人</w:t>
      </w:r>
      <w:proofErr w:type="gramStart"/>
      <w:r w:rsidRPr="005B5BCB">
        <w:rPr>
          <w:rFonts w:asciiTheme="minorEastAsia" w:hAnsiTheme="minorEastAsia" w:cs="仿宋_GB2312" w:hint="eastAsia"/>
          <w:sz w:val="24"/>
          <w:szCs w:val="24"/>
          <w:lang w:val="zh-CN"/>
        </w:rPr>
        <w:t>作出</w:t>
      </w:r>
      <w:proofErr w:type="gramEnd"/>
      <w:r w:rsidRPr="005B5BCB">
        <w:rPr>
          <w:rFonts w:asciiTheme="minorEastAsia" w:hAnsiTheme="minorEastAsia" w:cs="仿宋_GB2312" w:hint="eastAsia"/>
          <w:sz w:val="24"/>
          <w:szCs w:val="24"/>
          <w:lang w:val="zh-CN"/>
        </w:rPr>
        <w:t>必要的澄清、说明或者补正。</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2</w:t>
      </w:r>
      <w:r>
        <w:rPr>
          <w:rFonts w:asciiTheme="minorEastAsia" w:hAnsiTheme="minorEastAsia" w:cs="仿宋_GB2312" w:hint="eastAsia"/>
          <w:sz w:val="24"/>
          <w:szCs w:val="24"/>
        </w:rPr>
        <w:t>8</w:t>
      </w:r>
      <w:r w:rsidRPr="005B5BCB">
        <w:rPr>
          <w:rFonts w:asciiTheme="minorEastAsia" w:hAnsiTheme="minorEastAsia" w:cs="仿宋_GB2312" w:hint="eastAsia"/>
          <w:sz w:val="24"/>
          <w:szCs w:val="24"/>
          <w:lang w:val="zh-CN"/>
        </w:rPr>
        <w:t>.2 投标人的澄清、说明或者补正应当采用书面形式，并加盖公章，或者由法定代表人或其授权的代表签字。投标人的澄清、说明或者补正不得超出投标文件的范围或者改变投标文件的实质性内容。</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2</w:t>
      </w:r>
      <w:r>
        <w:rPr>
          <w:rFonts w:asciiTheme="minorEastAsia" w:hAnsiTheme="minorEastAsia" w:cs="仿宋_GB2312" w:hint="eastAsia"/>
          <w:sz w:val="24"/>
          <w:szCs w:val="24"/>
        </w:rPr>
        <w:t>8</w:t>
      </w:r>
      <w:r w:rsidRPr="005B5BCB">
        <w:rPr>
          <w:rFonts w:asciiTheme="minorEastAsia" w:hAnsiTheme="minorEastAsia" w:cs="仿宋_GB2312" w:hint="eastAsia"/>
          <w:sz w:val="24"/>
          <w:szCs w:val="24"/>
          <w:lang w:val="zh-CN"/>
        </w:rPr>
        <w:t>.3 投标人的澄清文件是其投标文件的组成部分。</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lang w:val="zh-CN"/>
        </w:rPr>
      </w:pPr>
      <w:r w:rsidRPr="005B5BCB">
        <w:rPr>
          <w:rFonts w:asciiTheme="minorEastAsia" w:hAnsiTheme="minorEastAsia" w:cs="仿宋_GB2312" w:hint="eastAsia"/>
          <w:b/>
          <w:sz w:val="24"/>
          <w:szCs w:val="24"/>
          <w:lang w:val="zh-CN"/>
        </w:rPr>
        <w:t>2</w:t>
      </w:r>
      <w:r>
        <w:rPr>
          <w:rFonts w:asciiTheme="minorEastAsia" w:hAnsiTheme="minorEastAsia" w:cs="仿宋_GB2312" w:hint="eastAsia"/>
          <w:b/>
          <w:sz w:val="24"/>
          <w:szCs w:val="24"/>
        </w:rPr>
        <w:t>9</w:t>
      </w:r>
      <w:r w:rsidRPr="005B5BCB">
        <w:rPr>
          <w:rFonts w:asciiTheme="minorEastAsia" w:hAnsiTheme="minorEastAsia" w:cs="仿宋_GB2312" w:hint="eastAsia"/>
          <w:b/>
          <w:sz w:val="24"/>
          <w:szCs w:val="24"/>
          <w:lang w:val="zh-CN"/>
        </w:rPr>
        <w:t>. 投标文件报价出现前后不一致的修正</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2</w:t>
      </w:r>
      <w:r>
        <w:rPr>
          <w:rFonts w:asciiTheme="minorEastAsia" w:hAnsiTheme="minorEastAsia" w:cs="仿宋_GB2312" w:hint="eastAsia"/>
          <w:sz w:val="24"/>
          <w:szCs w:val="24"/>
        </w:rPr>
        <w:t>9</w:t>
      </w:r>
      <w:r w:rsidRPr="005B5BCB">
        <w:rPr>
          <w:rFonts w:asciiTheme="minorEastAsia" w:hAnsiTheme="minorEastAsia" w:cs="仿宋_GB2312" w:hint="eastAsia"/>
          <w:sz w:val="24"/>
          <w:szCs w:val="24"/>
          <w:lang w:val="zh-CN"/>
        </w:rPr>
        <w:t>.1 投标文件中开标一览表(报价表)内容与投标文件中相应内容不一致的，以开标一览表(报价表)为准；</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2</w:t>
      </w:r>
      <w:r>
        <w:rPr>
          <w:rFonts w:asciiTheme="minorEastAsia" w:hAnsiTheme="minorEastAsia" w:cs="仿宋_GB2312" w:hint="eastAsia"/>
          <w:sz w:val="24"/>
          <w:szCs w:val="24"/>
        </w:rPr>
        <w:t>9</w:t>
      </w:r>
      <w:r w:rsidRPr="005B5BCB">
        <w:rPr>
          <w:rFonts w:asciiTheme="minorEastAsia" w:hAnsiTheme="minorEastAsia" w:cs="仿宋_GB2312" w:hint="eastAsia"/>
          <w:sz w:val="24"/>
          <w:szCs w:val="24"/>
          <w:lang w:val="zh-CN"/>
        </w:rPr>
        <w:t>.2 大写金额和小写金额不一致的，以大写金额为准；</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2</w:t>
      </w:r>
      <w:r>
        <w:rPr>
          <w:rFonts w:asciiTheme="minorEastAsia" w:hAnsiTheme="minorEastAsia" w:cs="仿宋_GB2312" w:hint="eastAsia"/>
          <w:sz w:val="24"/>
          <w:szCs w:val="24"/>
        </w:rPr>
        <w:t>9</w:t>
      </w:r>
      <w:r w:rsidRPr="005B5BCB">
        <w:rPr>
          <w:rFonts w:asciiTheme="minorEastAsia" w:hAnsiTheme="minorEastAsia" w:cs="仿宋_GB2312" w:hint="eastAsia"/>
          <w:sz w:val="24"/>
          <w:szCs w:val="24"/>
          <w:lang w:val="zh-CN"/>
        </w:rPr>
        <w:t>.3 单价金额小数点或者百分比有明显错位的，以开标一览表的总价为准，并修改单价；</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2</w:t>
      </w:r>
      <w:r>
        <w:rPr>
          <w:rFonts w:asciiTheme="minorEastAsia" w:hAnsiTheme="minorEastAsia" w:cs="仿宋_GB2312" w:hint="eastAsia"/>
          <w:sz w:val="24"/>
          <w:szCs w:val="24"/>
        </w:rPr>
        <w:t>9</w:t>
      </w:r>
      <w:r w:rsidRPr="005B5BCB">
        <w:rPr>
          <w:rFonts w:asciiTheme="minorEastAsia" w:hAnsiTheme="minorEastAsia" w:cs="仿宋_GB2312" w:hint="eastAsia"/>
          <w:sz w:val="24"/>
          <w:szCs w:val="24"/>
          <w:lang w:val="zh-CN"/>
        </w:rPr>
        <w:t>.4 总价金额与按单价汇总金额不一致的，以单价金额计算结果为准。同时出现两种以上不一致的，按照前款规定的顺序修正。修正后的报价按照</w:t>
      </w:r>
      <w:r>
        <w:rPr>
          <w:rFonts w:asciiTheme="minorEastAsia" w:hAnsiTheme="minorEastAsia" w:cs="仿宋_GB2312" w:hint="eastAsia"/>
          <w:sz w:val="24"/>
          <w:szCs w:val="24"/>
          <w:lang w:val="zh-CN"/>
        </w:rPr>
        <w:t>“</w:t>
      </w:r>
      <w:r w:rsidRPr="005B5BCB">
        <w:rPr>
          <w:rFonts w:asciiTheme="minorEastAsia" w:hAnsiTheme="minorEastAsia" w:cs="仿宋_GB2312" w:hint="eastAsia"/>
          <w:sz w:val="24"/>
          <w:szCs w:val="24"/>
          <w:lang w:val="zh-CN"/>
        </w:rPr>
        <w:t>投标人须知</w:t>
      </w:r>
      <w:r>
        <w:rPr>
          <w:rFonts w:asciiTheme="minorEastAsia" w:hAnsiTheme="minorEastAsia" w:cs="仿宋_GB2312" w:hint="eastAsia"/>
          <w:sz w:val="24"/>
          <w:szCs w:val="24"/>
          <w:lang w:val="zh-CN"/>
        </w:rPr>
        <w:t>”</w:t>
      </w:r>
      <w:r w:rsidRPr="005B5BCB">
        <w:rPr>
          <w:rFonts w:asciiTheme="minorEastAsia" w:hAnsiTheme="minorEastAsia" w:cs="仿宋_GB2312" w:hint="eastAsia"/>
          <w:sz w:val="24"/>
          <w:szCs w:val="24"/>
          <w:lang w:val="zh-CN"/>
        </w:rPr>
        <w:t>2</w:t>
      </w:r>
      <w:r>
        <w:rPr>
          <w:rFonts w:asciiTheme="minorEastAsia" w:hAnsiTheme="minorEastAsia" w:cs="仿宋_GB2312" w:hint="eastAsia"/>
          <w:sz w:val="24"/>
          <w:szCs w:val="24"/>
        </w:rPr>
        <w:t>8</w:t>
      </w:r>
      <w:r w:rsidRPr="005B5BCB">
        <w:rPr>
          <w:rFonts w:asciiTheme="minorEastAsia" w:hAnsiTheme="minorEastAsia" w:cs="仿宋_GB2312" w:hint="eastAsia"/>
          <w:sz w:val="24"/>
          <w:szCs w:val="24"/>
          <w:lang w:val="zh-CN"/>
        </w:rPr>
        <w:t>.2规定经投标人确认后产生约束力，投标人不确认的，其投标无效。</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lang w:val="zh-CN"/>
        </w:rPr>
      </w:pPr>
      <w:r>
        <w:rPr>
          <w:rFonts w:asciiTheme="minorEastAsia" w:hAnsiTheme="minorEastAsia" w:cs="仿宋_GB2312" w:hint="eastAsia"/>
          <w:b/>
          <w:sz w:val="24"/>
          <w:szCs w:val="24"/>
          <w:lang w:val="zh-CN"/>
        </w:rPr>
        <w:lastRenderedPageBreak/>
        <w:t>30</w:t>
      </w:r>
      <w:r w:rsidRPr="005B5BCB">
        <w:rPr>
          <w:rFonts w:asciiTheme="minorEastAsia" w:hAnsiTheme="minorEastAsia" w:cs="仿宋_GB2312" w:hint="eastAsia"/>
          <w:b/>
          <w:sz w:val="24"/>
          <w:szCs w:val="24"/>
          <w:lang w:val="zh-CN"/>
        </w:rPr>
        <w:t>.投标无效情形</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Pr>
          <w:rFonts w:asciiTheme="minorEastAsia" w:hAnsiTheme="minorEastAsia" w:cs="仿宋_GB2312" w:hint="eastAsia"/>
          <w:sz w:val="24"/>
          <w:szCs w:val="24"/>
          <w:lang w:val="zh-CN"/>
        </w:rPr>
        <w:t>30</w:t>
      </w:r>
      <w:r w:rsidRPr="005B5BCB">
        <w:rPr>
          <w:rFonts w:asciiTheme="minorEastAsia" w:hAnsiTheme="minorEastAsia" w:cs="仿宋_GB2312" w:hint="eastAsia"/>
          <w:sz w:val="24"/>
          <w:szCs w:val="24"/>
          <w:lang w:val="zh-CN"/>
        </w:rPr>
        <w:t>.1 投标文件属下列情况之一的，按照无效投标处理：</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Pr>
          <w:rFonts w:asciiTheme="minorEastAsia" w:hAnsiTheme="minorEastAsia" w:cs="仿宋_GB2312" w:hint="eastAsia"/>
          <w:sz w:val="24"/>
          <w:szCs w:val="24"/>
          <w:lang w:val="zh-CN"/>
        </w:rPr>
        <w:t>30</w:t>
      </w:r>
      <w:r w:rsidRPr="005B5BCB">
        <w:rPr>
          <w:rFonts w:asciiTheme="minorEastAsia" w:hAnsiTheme="minorEastAsia" w:cs="仿宋_GB2312" w:hint="eastAsia"/>
          <w:sz w:val="24"/>
          <w:szCs w:val="24"/>
          <w:lang w:val="zh-CN"/>
        </w:rPr>
        <w:t>.1.1 未按照招标文件的规定提交投标保证金的；</w:t>
      </w:r>
      <w:r w:rsidRPr="005B5BCB">
        <w:rPr>
          <w:rFonts w:asciiTheme="minorEastAsia" w:hAnsiTheme="minorEastAsia" w:cs="仿宋_GB2312"/>
          <w:sz w:val="24"/>
          <w:szCs w:val="24"/>
          <w:lang w:val="zh-CN"/>
        </w:rPr>
        <w:t xml:space="preserve"> </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Pr>
          <w:rFonts w:asciiTheme="minorEastAsia" w:hAnsiTheme="minorEastAsia" w:cs="仿宋_GB2312" w:hint="eastAsia"/>
          <w:sz w:val="24"/>
          <w:szCs w:val="24"/>
          <w:lang w:val="zh-CN"/>
        </w:rPr>
        <w:t>30</w:t>
      </w:r>
      <w:r w:rsidRPr="005B5BCB">
        <w:rPr>
          <w:rFonts w:asciiTheme="minorEastAsia" w:hAnsiTheme="minorEastAsia" w:cs="仿宋_GB2312" w:hint="eastAsia"/>
          <w:sz w:val="24"/>
          <w:szCs w:val="24"/>
          <w:lang w:val="zh-CN"/>
        </w:rPr>
        <w:t>.1.2 投标文件未按招标文件要求签署、盖章的；</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Pr>
          <w:rFonts w:asciiTheme="minorEastAsia" w:hAnsiTheme="minorEastAsia" w:cs="仿宋_GB2312" w:hint="eastAsia"/>
          <w:sz w:val="24"/>
          <w:szCs w:val="24"/>
          <w:lang w:val="zh-CN"/>
        </w:rPr>
        <w:t>30</w:t>
      </w:r>
      <w:r w:rsidRPr="005B5BCB">
        <w:rPr>
          <w:rFonts w:asciiTheme="minorEastAsia" w:hAnsiTheme="minorEastAsia" w:cs="仿宋_GB2312" w:hint="eastAsia"/>
          <w:sz w:val="24"/>
          <w:szCs w:val="24"/>
          <w:lang w:val="zh-CN"/>
        </w:rPr>
        <w:t>.1.3 不具备招标文件中规定的资格要求的；</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Pr>
          <w:rFonts w:asciiTheme="minorEastAsia" w:hAnsiTheme="minorEastAsia" w:cs="仿宋_GB2312" w:hint="eastAsia"/>
          <w:sz w:val="24"/>
          <w:szCs w:val="24"/>
          <w:lang w:val="zh-CN"/>
        </w:rPr>
        <w:t>30</w:t>
      </w:r>
      <w:r w:rsidRPr="005B5BCB">
        <w:rPr>
          <w:rFonts w:asciiTheme="minorEastAsia" w:hAnsiTheme="minorEastAsia" w:cs="仿宋_GB2312" w:hint="eastAsia"/>
          <w:sz w:val="24"/>
          <w:szCs w:val="24"/>
          <w:lang w:val="zh-CN"/>
        </w:rPr>
        <w:t>.1.4 报价超过招标文件中规定的预算金额或者最高限价的；</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Pr>
          <w:rFonts w:asciiTheme="minorEastAsia" w:hAnsiTheme="minorEastAsia" w:cs="仿宋_GB2312" w:hint="eastAsia"/>
          <w:sz w:val="24"/>
          <w:szCs w:val="24"/>
          <w:lang w:val="zh-CN"/>
        </w:rPr>
        <w:t>30</w:t>
      </w:r>
      <w:r w:rsidRPr="005B5BCB">
        <w:rPr>
          <w:rFonts w:asciiTheme="minorEastAsia" w:hAnsiTheme="minorEastAsia" w:cs="仿宋_GB2312" w:hint="eastAsia"/>
          <w:sz w:val="24"/>
          <w:szCs w:val="24"/>
          <w:lang w:val="zh-CN"/>
        </w:rPr>
        <w:t xml:space="preserve">.1.5 </w:t>
      </w:r>
      <w:r w:rsidRPr="005B5BCB">
        <w:rPr>
          <w:rFonts w:asciiTheme="minorEastAsia" w:hAnsiTheme="minorEastAsia" w:cs="仿宋_GB2312"/>
          <w:sz w:val="24"/>
          <w:szCs w:val="24"/>
          <w:lang w:val="zh-CN"/>
        </w:rPr>
        <w:t>投标文件含有采购人不能接受的附加条件的</w:t>
      </w:r>
      <w:r>
        <w:rPr>
          <w:rFonts w:asciiTheme="minorEastAsia" w:hAnsiTheme="minorEastAsia" w:cs="仿宋_GB2312" w:hint="eastAsia"/>
          <w:sz w:val="24"/>
          <w:szCs w:val="24"/>
          <w:lang w:val="zh-CN"/>
        </w:rPr>
        <w:t>。</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Pr>
          <w:rFonts w:asciiTheme="minorEastAsia" w:hAnsiTheme="minorEastAsia" w:cs="仿宋_GB2312" w:hint="eastAsia"/>
          <w:sz w:val="24"/>
          <w:szCs w:val="24"/>
          <w:lang w:val="zh-CN"/>
        </w:rPr>
        <w:t>30</w:t>
      </w:r>
      <w:r w:rsidRPr="005B5BCB">
        <w:rPr>
          <w:rFonts w:asciiTheme="minorEastAsia" w:hAnsiTheme="minorEastAsia" w:cs="仿宋_GB2312" w:hint="eastAsia"/>
          <w:sz w:val="24"/>
          <w:szCs w:val="24"/>
          <w:lang w:val="zh-CN"/>
        </w:rPr>
        <w:t>.2 有下列情形之一的，视为投标人串通投标，其投标无效：</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Pr>
          <w:rFonts w:asciiTheme="minorEastAsia" w:hAnsiTheme="minorEastAsia" w:cs="仿宋_GB2312" w:hint="eastAsia"/>
          <w:sz w:val="24"/>
          <w:szCs w:val="24"/>
          <w:lang w:val="zh-CN"/>
        </w:rPr>
        <w:t>30</w:t>
      </w:r>
      <w:r w:rsidRPr="005B5BCB">
        <w:rPr>
          <w:rFonts w:asciiTheme="minorEastAsia" w:hAnsiTheme="minorEastAsia" w:cs="仿宋_GB2312" w:hint="eastAsia"/>
          <w:sz w:val="24"/>
          <w:szCs w:val="24"/>
          <w:lang w:val="zh-CN"/>
        </w:rPr>
        <w:t>.2.1 不同投标人的投标文件由同一单位或者个人编制；</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Pr>
          <w:rFonts w:asciiTheme="minorEastAsia" w:hAnsiTheme="minorEastAsia" w:cs="仿宋_GB2312" w:hint="eastAsia"/>
          <w:sz w:val="24"/>
          <w:szCs w:val="24"/>
          <w:lang w:val="zh-CN"/>
        </w:rPr>
        <w:t>30</w:t>
      </w:r>
      <w:r w:rsidRPr="005B5BCB">
        <w:rPr>
          <w:rFonts w:asciiTheme="minorEastAsia" w:hAnsiTheme="minorEastAsia" w:cs="仿宋_GB2312" w:hint="eastAsia"/>
          <w:sz w:val="24"/>
          <w:szCs w:val="24"/>
          <w:lang w:val="zh-CN"/>
        </w:rPr>
        <w:t>.2.2 不同投标人委托同一单位或者个人办理投标事宜；</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Pr>
          <w:rFonts w:asciiTheme="minorEastAsia" w:hAnsiTheme="minorEastAsia" w:cs="仿宋_GB2312" w:hint="eastAsia"/>
          <w:sz w:val="24"/>
          <w:szCs w:val="24"/>
          <w:lang w:val="zh-CN"/>
        </w:rPr>
        <w:t>30</w:t>
      </w:r>
      <w:r w:rsidRPr="005B5BCB">
        <w:rPr>
          <w:rFonts w:asciiTheme="minorEastAsia" w:hAnsiTheme="minorEastAsia" w:cs="仿宋_GB2312" w:hint="eastAsia"/>
          <w:sz w:val="24"/>
          <w:szCs w:val="24"/>
          <w:lang w:val="zh-CN"/>
        </w:rPr>
        <w:t>.2.3 不同投标人的投标文件载明的项目管理成员或者联系人员为同一人；</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Pr>
          <w:rFonts w:asciiTheme="minorEastAsia" w:hAnsiTheme="minorEastAsia" w:cs="仿宋_GB2312" w:hint="eastAsia"/>
          <w:sz w:val="24"/>
          <w:szCs w:val="24"/>
          <w:lang w:val="zh-CN"/>
        </w:rPr>
        <w:t>30</w:t>
      </w:r>
      <w:r w:rsidRPr="005B5BCB">
        <w:rPr>
          <w:rFonts w:asciiTheme="minorEastAsia" w:hAnsiTheme="minorEastAsia" w:cs="仿宋_GB2312" w:hint="eastAsia"/>
          <w:sz w:val="24"/>
          <w:szCs w:val="24"/>
          <w:lang w:val="zh-CN"/>
        </w:rPr>
        <w:t>.2.4 不同投标人的投标文件异常一致或者投标报价呈规律性差异；</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Pr>
          <w:rFonts w:asciiTheme="minorEastAsia" w:hAnsiTheme="minorEastAsia" w:cs="仿宋_GB2312" w:hint="eastAsia"/>
          <w:sz w:val="24"/>
          <w:szCs w:val="24"/>
          <w:lang w:val="zh-CN"/>
        </w:rPr>
        <w:t>30</w:t>
      </w:r>
      <w:r w:rsidRPr="005B5BCB">
        <w:rPr>
          <w:rFonts w:asciiTheme="minorEastAsia" w:hAnsiTheme="minorEastAsia" w:cs="仿宋_GB2312" w:hint="eastAsia"/>
          <w:sz w:val="24"/>
          <w:szCs w:val="24"/>
          <w:lang w:val="zh-CN"/>
        </w:rPr>
        <w:t>.2.5 不同投标人的投标文件相互混装；</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Pr>
          <w:rFonts w:asciiTheme="minorEastAsia" w:hAnsiTheme="minorEastAsia" w:cs="仿宋_GB2312" w:hint="eastAsia"/>
          <w:sz w:val="24"/>
          <w:szCs w:val="24"/>
          <w:lang w:val="zh-CN"/>
        </w:rPr>
        <w:t>30</w:t>
      </w:r>
      <w:r w:rsidRPr="005B5BCB">
        <w:rPr>
          <w:rFonts w:asciiTheme="minorEastAsia" w:hAnsiTheme="minorEastAsia" w:cs="仿宋_GB2312" w:hint="eastAsia"/>
          <w:sz w:val="24"/>
          <w:szCs w:val="24"/>
          <w:lang w:val="zh-CN"/>
        </w:rPr>
        <w:t>.2.6 不同投标人的投标保证金从同一单位或者个人的账户转出。</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Pr>
          <w:rFonts w:asciiTheme="minorEastAsia" w:hAnsiTheme="minorEastAsia" w:cs="仿宋_GB2312" w:hint="eastAsia"/>
          <w:sz w:val="24"/>
          <w:szCs w:val="24"/>
          <w:lang w:val="zh-CN"/>
        </w:rPr>
        <w:t>30</w:t>
      </w:r>
      <w:r w:rsidRPr="005B5BCB">
        <w:rPr>
          <w:rFonts w:asciiTheme="minorEastAsia" w:hAnsiTheme="minorEastAsia" w:cs="仿宋_GB2312" w:hint="eastAsia"/>
          <w:sz w:val="24"/>
          <w:szCs w:val="24"/>
          <w:lang w:val="zh-CN"/>
        </w:rPr>
        <w:t>.3 投标人应当遵循公平竞争的原则，不得恶意串通，不得妨碍其他投标人的竞争行为，不得损害采购人或者其他投标人的合法权益。在评标过程中发现投标人有上述情形的，评标委员会应当认定其投标无效，并书面报告本级财政部门。</w:t>
      </w:r>
    </w:p>
    <w:p w:rsidR="000936D5"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Pr>
          <w:rFonts w:asciiTheme="minorEastAsia" w:hAnsiTheme="minorEastAsia" w:cs="仿宋_GB2312" w:hint="eastAsia"/>
          <w:sz w:val="24"/>
          <w:szCs w:val="24"/>
          <w:lang w:val="zh-CN"/>
        </w:rPr>
        <w:t>30</w:t>
      </w:r>
      <w:r w:rsidRPr="005B5BCB">
        <w:rPr>
          <w:rFonts w:asciiTheme="minorEastAsia" w:hAnsiTheme="minorEastAsia" w:cs="仿宋_GB2312" w:hint="eastAsia"/>
          <w:sz w:val="24"/>
          <w:szCs w:val="24"/>
          <w:lang w:val="zh-CN"/>
        </w:rPr>
        <w:t>.4 评标委员会认为投标人的报价明显低于其他通过符合性审查投标人的报价，有可能影响产品质量或者不能诚信履约的，应当要求其在评标现场合理的时间内提供书面说明，必要时提交相关证明材料</w:t>
      </w:r>
      <w:r>
        <w:rPr>
          <w:rFonts w:asciiTheme="minorEastAsia" w:hAnsiTheme="minorEastAsia" w:cs="仿宋_GB2312" w:hint="eastAsia"/>
          <w:sz w:val="24"/>
          <w:szCs w:val="24"/>
          <w:lang w:val="zh-CN"/>
        </w:rPr>
        <w:t>；</w:t>
      </w:r>
      <w:r w:rsidRPr="005B5BCB">
        <w:rPr>
          <w:rFonts w:asciiTheme="minorEastAsia" w:hAnsiTheme="minorEastAsia" w:cs="仿宋_GB2312" w:hint="eastAsia"/>
          <w:sz w:val="24"/>
          <w:szCs w:val="24"/>
          <w:lang w:val="zh-CN"/>
        </w:rPr>
        <w:t>投标人不能证明其报价合理性的，评标委员会应当将其作为无效投标处理。</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Pr>
          <w:rFonts w:asciiTheme="minorEastAsia" w:hAnsiTheme="minorEastAsia" w:cs="仿宋_GB2312" w:hint="eastAsia"/>
          <w:sz w:val="24"/>
          <w:szCs w:val="24"/>
          <w:lang w:val="zh-CN"/>
        </w:rPr>
        <w:t>30</w:t>
      </w:r>
      <w:r w:rsidRPr="005B5BCB">
        <w:rPr>
          <w:rFonts w:asciiTheme="minorEastAsia" w:hAnsiTheme="minorEastAsia" w:cs="仿宋_GB2312" w:hint="eastAsia"/>
          <w:sz w:val="24"/>
          <w:szCs w:val="24"/>
          <w:lang w:val="zh-CN"/>
        </w:rPr>
        <w:t>.</w:t>
      </w:r>
      <w:r>
        <w:rPr>
          <w:rFonts w:asciiTheme="minorEastAsia" w:hAnsiTheme="minorEastAsia" w:cs="仿宋_GB2312" w:hint="eastAsia"/>
          <w:sz w:val="24"/>
          <w:szCs w:val="24"/>
          <w:lang w:val="zh-CN"/>
        </w:rPr>
        <w:t xml:space="preserve">5 </w:t>
      </w:r>
      <w:r w:rsidRPr="005B5BCB">
        <w:rPr>
          <w:rFonts w:asciiTheme="minorEastAsia" w:hAnsiTheme="minorEastAsia" w:cs="仿宋_GB2312"/>
          <w:sz w:val="24"/>
          <w:szCs w:val="24"/>
          <w:lang w:val="zh-CN"/>
        </w:rPr>
        <w:t>法律、法规和招标文件规定的其他无效情形。</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b/>
          <w:bCs/>
          <w:sz w:val="24"/>
          <w:szCs w:val="24"/>
          <w:lang w:val="zh-CN"/>
        </w:rPr>
      </w:pPr>
      <w:r>
        <w:rPr>
          <w:rFonts w:asciiTheme="minorEastAsia" w:hAnsiTheme="minorEastAsia" w:cs="仿宋_GB2312" w:hint="eastAsia"/>
          <w:sz w:val="24"/>
          <w:szCs w:val="24"/>
          <w:lang w:val="zh-CN"/>
        </w:rPr>
        <w:t>31</w:t>
      </w:r>
      <w:r w:rsidRPr="005B5BCB">
        <w:rPr>
          <w:rFonts w:asciiTheme="minorEastAsia" w:hAnsiTheme="minorEastAsia" w:cs="仿宋_GB2312" w:hint="eastAsia"/>
          <w:sz w:val="24"/>
          <w:szCs w:val="24"/>
          <w:lang w:val="zh-CN"/>
        </w:rPr>
        <w:t>.</w:t>
      </w:r>
      <w:r w:rsidRPr="005B5BCB">
        <w:rPr>
          <w:rFonts w:asciiTheme="minorEastAsia" w:hAnsiTheme="minorEastAsia" w:hint="eastAsia"/>
          <w:b/>
          <w:bCs/>
          <w:sz w:val="24"/>
          <w:szCs w:val="24"/>
          <w:lang w:val="zh-CN"/>
        </w:rPr>
        <w:t xml:space="preserve"> 相同品牌投标人的认定</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Pr>
          <w:rFonts w:asciiTheme="minorEastAsia" w:hAnsiTheme="minorEastAsia" w:cs="仿宋_GB2312" w:hint="eastAsia"/>
          <w:sz w:val="24"/>
          <w:szCs w:val="24"/>
          <w:lang w:val="zh-CN"/>
        </w:rPr>
        <w:t>31</w:t>
      </w:r>
      <w:r w:rsidRPr="005B5BCB">
        <w:rPr>
          <w:rFonts w:asciiTheme="minorEastAsia" w:hAnsiTheme="minorEastAsia" w:cs="仿宋_GB2312" w:hint="eastAsia"/>
          <w:sz w:val="24"/>
          <w:szCs w:val="24"/>
          <w:lang w:val="zh-CN"/>
        </w:rPr>
        <w:t>.1 采用最低评标价法的采购项目，提供相同品牌产品的不同投标人参加同一合同项下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Pr>
          <w:rFonts w:asciiTheme="minorEastAsia" w:hAnsiTheme="minorEastAsia" w:cs="仿宋_GB2312" w:hint="eastAsia"/>
          <w:sz w:val="24"/>
          <w:szCs w:val="24"/>
          <w:lang w:val="zh-CN"/>
        </w:rPr>
        <w:lastRenderedPageBreak/>
        <w:t>31</w:t>
      </w:r>
      <w:r w:rsidRPr="005B5BCB">
        <w:rPr>
          <w:rFonts w:asciiTheme="minorEastAsia" w:hAnsiTheme="minorEastAsia" w:cs="仿宋_GB2312" w:hint="eastAsia"/>
          <w:sz w:val="24"/>
          <w:szCs w:val="24"/>
          <w:lang w:val="zh-CN"/>
        </w:rPr>
        <w:t>.2 使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lang w:val="zh-CN"/>
        </w:rPr>
      </w:pPr>
      <w:r w:rsidRPr="005B5BCB">
        <w:rPr>
          <w:rFonts w:asciiTheme="minorEastAsia" w:hAnsiTheme="minorEastAsia" w:cs="仿宋_GB2312" w:hint="eastAsia"/>
          <w:b/>
          <w:sz w:val="24"/>
          <w:szCs w:val="24"/>
        </w:rPr>
        <w:t>3</w:t>
      </w:r>
      <w:r>
        <w:rPr>
          <w:rFonts w:asciiTheme="minorEastAsia" w:hAnsiTheme="minorEastAsia" w:cs="仿宋_GB2312" w:hint="eastAsia"/>
          <w:b/>
          <w:sz w:val="24"/>
          <w:szCs w:val="24"/>
        </w:rPr>
        <w:t>2</w:t>
      </w:r>
      <w:r w:rsidRPr="005B5BCB">
        <w:rPr>
          <w:rFonts w:asciiTheme="minorEastAsia" w:hAnsiTheme="minorEastAsia" w:cs="仿宋_GB2312" w:hint="eastAsia"/>
          <w:b/>
          <w:sz w:val="24"/>
          <w:szCs w:val="24"/>
          <w:lang w:val="zh-CN"/>
        </w:rPr>
        <w:t>. 投标文件的比较与评价</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评标委员会按照招标文件中规定的评标方法和标准，对符合性审查合格的投标文件进行商务和技术评估，综合比较与评价。</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lang w:val="zh-CN"/>
        </w:rPr>
      </w:pPr>
      <w:r>
        <w:rPr>
          <w:rFonts w:asciiTheme="minorEastAsia" w:hAnsiTheme="minorEastAsia" w:cs="仿宋_GB2312" w:hint="eastAsia"/>
          <w:b/>
          <w:sz w:val="24"/>
          <w:szCs w:val="24"/>
          <w:lang w:val="zh-CN"/>
        </w:rPr>
        <w:t>33</w:t>
      </w:r>
      <w:r w:rsidRPr="005B5BCB">
        <w:rPr>
          <w:rFonts w:asciiTheme="minorEastAsia" w:hAnsiTheme="minorEastAsia" w:cs="仿宋_GB2312" w:hint="eastAsia"/>
          <w:b/>
          <w:sz w:val="24"/>
          <w:szCs w:val="24"/>
          <w:lang w:val="zh-CN"/>
        </w:rPr>
        <w:t>.评标方法、评标标准</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3</w:t>
      </w:r>
      <w:r>
        <w:rPr>
          <w:rFonts w:asciiTheme="minorEastAsia" w:hAnsiTheme="minorEastAsia" w:cs="仿宋_GB2312" w:hint="eastAsia"/>
          <w:sz w:val="24"/>
          <w:szCs w:val="24"/>
        </w:rPr>
        <w:t>3</w:t>
      </w:r>
      <w:r w:rsidRPr="005B5BCB">
        <w:rPr>
          <w:rFonts w:asciiTheme="minorEastAsia" w:hAnsiTheme="minorEastAsia" w:cs="仿宋_GB2312" w:hint="eastAsia"/>
          <w:sz w:val="24"/>
          <w:szCs w:val="24"/>
          <w:lang w:val="zh-CN"/>
        </w:rPr>
        <w:t>.1 评标方法分为最低评标价法和综合评分法。</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3</w:t>
      </w:r>
      <w:r>
        <w:rPr>
          <w:rFonts w:asciiTheme="minorEastAsia" w:hAnsiTheme="minorEastAsia" w:cs="仿宋_GB2312" w:hint="eastAsia"/>
          <w:sz w:val="24"/>
          <w:szCs w:val="24"/>
        </w:rPr>
        <w:t>3</w:t>
      </w:r>
      <w:r w:rsidRPr="005B5BCB">
        <w:rPr>
          <w:rFonts w:asciiTheme="minorEastAsia" w:hAnsiTheme="minorEastAsia" w:cs="仿宋_GB2312" w:hint="eastAsia"/>
          <w:sz w:val="24"/>
          <w:szCs w:val="24"/>
          <w:lang w:val="zh-CN"/>
        </w:rPr>
        <w:t>.1.1 最低评标价法</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rPr>
        <w:t>3</w:t>
      </w:r>
      <w:r>
        <w:rPr>
          <w:rFonts w:asciiTheme="minorEastAsia" w:hAnsiTheme="minorEastAsia" w:cs="仿宋_GB2312" w:hint="eastAsia"/>
          <w:sz w:val="24"/>
          <w:szCs w:val="24"/>
        </w:rPr>
        <w:t>3</w:t>
      </w:r>
      <w:r w:rsidRPr="005B5BCB">
        <w:rPr>
          <w:rFonts w:asciiTheme="minorEastAsia" w:hAnsiTheme="minorEastAsia" w:cs="仿宋_GB2312" w:hint="eastAsia"/>
          <w:sz w:val="24"/>
          <w:szCs w:val="24"/>
          <w:lang w:val="zh-CN"/>
        </w:rPr>
        <w:t>.1.1.1 最低评标价法，是指投标文件满足招标文件全部实质性要求，且投标报价最低的投标人为中标候选人的评标方法。</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3</w:t>
      </w:r>
      <w:r>
        <w:rPr>
          <w:rFonts w:asciiTheme="minorEastAsia" w:hAnsiTheme="minorEastAsia" w:cs="仿宋_GB2312" w:hint="eastAsia"/>
          <w:sz w:val="24"/>
          <w:szCs w:val="24"/>
        </w:rPr>
        <w:t>3</w:t>
      </w:r>
      <w:r w:rsidRPr="005B5BCB">
        <w:rPr>
          <w:rFonts w:asciiTheme="minorEastAsia" w:hAnsiTheme="minorEastAsia" w:cs="仿宋_GB2312" w:hint="eastAsia"/>
          <w:sz w:val="24"/>
          <w:szCs w:val="24"/>
          <w:lang w:val="zh-CN"/>
        </w:rPr>
        <w:t>.1.1.2 采用最低评标价法评标时，除了算术修正和落实政府采购政策需进行的价格扣除外，不能对投标人的投标价格进行任何调整。</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3</w:t>
      </w:r>
      <w:r>
        <w:rPr>
          <w:rFonts w:asciiTheme="minorEastAsia" w:hAnsiTheme="minorEastAsia" w:cs="仿宋_GB2312" w:hint="eastAsia"/>
          <w:sz w:val="24"/>
          <w:szCs w:val="24"/>
        </w:rPr>
        <w:t>3</w:t>
      </w:r>
      <w:r w:rsidRPr="005B5BCB">
        <w:rPr>
          <w:rFonts w:asciiTheme="minorEastAsia" w:hAnsiTheme="minorEastAsia" w:cs="仿宋_GB2312" w:hint="eastAsia"/>
          <w:sz w:val="24"/>
          <w:szCs w:val="24"/>
          <w:lang w:val="zh-CN"/>
        </w:rPr>
        <w:t>.1.2 综合评分法，是指投标文件满足招标文件全部实质性要求，</w:t>
      </w:r>
      <w:proofErr w:type="gramStart"/>
      <w:r w:rsidRPr="005B5BCB">
        <w:rPr>
          <w:rFonts w:asciiTheme="minorEastAsia" w:hAnsiTheme="minorEastAsia" w:cs="仿宋_GB2312" w:hint="eastAsia"/>
          <w:sz w:val="24"/>
          <w:szCs w:val="24"/>
          <w:lang w:val="zh-CN"/>
        </w:rPr>
        <w:t>且按照</w:t>
      </w:r>
      <w:proofErr w:type="gramEnd"/>
      <w:r w:rsidRPr="005B5BCB">
        <w:rPr>
          <w:rFonts w:asciiTheme="minorEastAsia" w:hAnsiTheme="minorEastAsia" w:cs="仿宋_GB2312" w:hint="eastAsia"/>
          <w:sz w:val="24"/>
          <w:szCs w:val="24"/>
          <w:lang w:val="zh-CN"/>
        </w:rPr>
        <w:t>评审因素的量化指标评审得分最高的投标人为中标候选人的评标方法。</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3</w:t>
      </w:r>
      <w:r>
        <w:rPr>
          <w:rFonts w:asciiTheme="minorEastAsia" w:hAnsiTheme="minorEastAsia" w:cs="仿宋_GB2312" w:hint="eastAsia"/>
          <w:sz w:val="24"/>
          <w:szCs w:val="24"/>
        </w:rPr>
        <w:t>3</w:t>
      </w:r>
      <w:r w:rsidRPr="005B5BCB">
        <w:rPr>
          <w:rFonts w:asciiTheme="minorEastAsia" w:hAnsiTheme="minorEastAsia" w:cs="仿宋_GB2312" w:hint="eastAsia"/>
          <w:sz w:val="24"/>
          <w:szCs w:val="24"/>
          <w:lang w:val="zh-CN"/>
        </w:rPr>
        <w:t>.2 价格分</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3</w:t>
      </w:r>
      <w:r>
        <w:rPr>
          <w:rFonts w:asciiTheme="minorEastAsia" w:hAnsiTheme="minorEastAsia" w:cs="仿宋_GB2312" w:hint="eastAsia"/>
          <w:sz w:val="24"/>
          <w:szCs w:val="24"/>
        </w:rPr>
        <w:t>3</w:t>
      </w:r>
      <w:r w:rsidRPr="005B5BCB">
        <w:rPr>
          <w:rFonts w:asciiTheme="minorEastAsia" w:hAnsiTheme="minorEastAsia" w:cs="仿宋_GB2312" w:hint="eastAsia"/>
          <w:sz w:val="24"/>
          <w:szCs w:val="24"/>
          <w:lang w:val="zh-CN"/>
        </w:rPr>
        <w:t>.2.1 价格分采用低价优先法计算，即满足招标文件要求且投标价格最低的投标报价为评标基准价，其价格分为满分。其他投标人的价格</w:t>
      </w:r>
      <w:proofErr w:type="gramStart"/>
      <w:r w:rsidRPr="005B5BCB">
        <w:rPr>
          <w:rFonts w:asciiTheme="minorEastAsia" w:hAnsiTheme="minorEastAsia" w:cs="仿宋_GB2312" w:hint="eastAsia"/>
          <w:sz w:val="24"/>
          <w:szCs w:val="24"/>
          <w:lang w:val="zh-CN"/>
        </w:rPr>
        <w:t>分统一</w:t>
      </w:r>
      <w:proofErr w:type="gramEnd"/>
      <w:r w:rsidRPr="005B5BCB">
        <w:rPr>
          <w:rFonts w:asciiTheme="minorEastAsia" w:hAnsiTheme="minorEastAsia" w:cs="仿宋_GB2312" w:hint="eastAsia"/>
          <w:sz w:val="24"/>
          <w:szCs w:val="24"/>
          <w:lang w:val="zh-CN"/>
        </w:rPr>
        <w:t>按照下列公式计算：</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投标报价得分=(评标基准价/投标报价)×100</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评标总得分=F1×A1+F2×A2+……+Fn×An</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F1、F2……Fn分别为各项评审因素的得分;</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A1、A2、……An 分别为各项评审因素所占的权重(A1+A2+……+An=1)。</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3</w:t>
      </w:r>
      <w:r>
        <w:rPr>
          <w:rFonts w:asciiTheme="minorEastAsia" w:hAnsiTheme="minorEastAsia" w:cs="仿宋_GB2312" w:hint="eastAsia"/>
          <w:sz w:val="24"/>
          <w:szCs w:val="24"/>
        </w:rPr>
        <w:t>3</w:t>
      </w:r>
      <w:r w:rsidRPr="005B5BCB">
        <w:rPr>
          <w:rFonts w:asciiTheme="minorEastAsia" w:hAnsiTheme="minorEastAsia" w:cs="仿宋_GB2312" w:hint="eastAsia"/>
          <w:sz w:val="24"/>
          <w:szCs w:val="24"/>
          <w:lang w:val="zh-CN"/>
        </w:rPr>
        <w:t>.2.2 评标过程中，不得去掉报价中的最高报价和最低报价。</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3</w:t>
      </w:r>
      <w:r>
        <w:rPr>
          <w:rFonts w:asciiTheme="minorEastAsia" w:hAnsiTheme="minorEastAsia" w:cs="仿宋_GB2312" w:hint="eastAsia"/>
          <w:sz w:val="24"/>
          <w:szCs w:val="24"/>
        </w:rPr>
        <w:t>3</w:t>
      </w:r>
      <w:r w:rsidRPr="005B5BCB">
        <w:rPr>
          <w:rFonts w:asciiTheme="minorEastAsia" w:hAnsiTheme="minorEastAsia" w:cs="仿宋_GB2312" w:hint="eastAsia"/>
          <w:sz w:val="24"/>
          <w:szCs w:val="24"/>
          <w:lang w:val="zh-CN"/>
        </w:rPr>
        <w:t>.2.3 因落实政府采购政策进行价格调整的，以调整后的价格计算评标基准价和投标报价。</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lang w:val="zh-CN"/>
        </w:rPr>
      </w:pPr>
      <w:r w:rsidRPr="005B5BCB">
        <w:rPr>
          <w:rFonts w:asciiTheme="minorEastAsia" w:hAnsiTheme="minorEastAsia" w:cs="仿宋_GB2312" w:hint="eastAsia"/>
          <w:sz w:val="24"/>
          <w:szCs w:val="24"/>
          <w:lang w:val="zh-CN"/>
        </w:rPr>
        <w:lastRenderedPageBreak/>
        <w:t>3</w:t>
      </w:r>
      <w:r>
        <w:rPr>
          <w:rFonts w:asciiTheme="minorEastAsia" w:hAnsiTheme="minorEastAsia" w:cs="仿宋_GB2312" w:hint="eastAsia"/>
          <w:sz w:val="24"/>
          <w:szCs w:val="24"/>
        </w:rPr>
        <w:t>3</w:t>
      </w:r>
      <w:r w:rsidRPr="005B5BCB">
        <w:rPr>
          <w:rFonts w:asciiTheme="minorEastAsia" w:hAnsiTheme="minorEastAsia" w:cs="仿宋_GB2312" w:hint="eastAsia"/>
          <w:sz w:val="24"/>
          <w:szCs w:val="24"/>
          <w:lang w:val="zh-CN"/>
        </w:rPr>
        <w:t>.3</w:t>
      </w:r>
      <w:r w:rsidRPr="005B5BCB">
        <w:rPr>
          <w:rFonts w:asciiTheme="minorEastAsia" w:hAnsiTheme="minorEastAsia" w:cs="仿宋_GB2312" w:hint="eastAsia"/>
          <w:b/>
          <w:sz w:val="24"/>
          <w:szCs w:val="24"/>
          <w:lang w:val="zh-CN"/>
        </w:rPr>
        <w:t xml:space="preserve"> 本次评标具体评标方法、评标标准见（第</w:t>
      </w:r>
      <w:r>
        <w:rPr>
          <w:rFonts w:asciiTheme="minorEastAsia" w:hAnsiTheme="minorEastAsia" w:cs="仿宋_GB2312" w:hint="eastAsia"/>
          <w:b/>
          <w:sz w:val="24"/>
          <w:szCs w:val="24"/>
          <w:lang w:val="zh-CN"/>
        </w:rPr>
        <w:t>六</w:t>
      </w:r>
      <w:r w:rsidRPr="005B5BCB">
        <w:rPr>
          <w:rFonts w:asciiTheme="minorEastAsia" w:hAnsiTheme="minorEastAsia" w:cs="仿宋_GB2312" w:hint="eastAsia"/>
          <w:b/>
          <w:sz w:val="24"/>
          <w:szCs w:val="24"/>
          <w:lang w:val="zh-CN"/>
        </w:rPr>
        <w:t>章 资格审查</w:t>
      </w:r>
      <w:r>
        <w:rPr>
          <w:rFonts w:asciiTheme="minorEastAsia" w:hAnsiTheme="minorEastAsia" w:cs="仿宋_GB2312" w:hint="eastAsia"/>
          <w:b/>
          <w:sz w:val="24"/>
          <w:szCs w:val="24"/>
          <w:lang w:val="zh-CN"/>
        </w:rPr>
        <w:t>与</w:t>
      </w:r>
      <w:r w:rsidRPr="005B5BCB">
        <w:rPr>
          <w:rFonts w:asciiTheme="minorEastAsia" w:hAnsiTheme="minorEastAsia" w:cs="宋体" w:hint="eastAsia"/>
          <w:b/>
          <w:kern w:val="0"/>
          <w:sz w:val="24"/>
          <w:szCs w:val="24"/>
        </w:rPr>
        <w:t>评标</w:t>
      </w:r>
      <w:r w:rsidRPr="005B5BCB">
        <w:rPr>
          <w:rFonts w:asciiTheme="minorEastAsia" w:hAnsiTheme="minorEastAsia" w:cs="仿宋_GB2312" w:hint="eastAsia"/>
          <w:b/>
          <w:sz w:val="24"/>
          <w:szCs w:val="24"/>
          <w:lang w:val="zh-CN"/>
        </w:rPr>
        <w:t>）。</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hint="eastAsia"/>
          <w:b/>
          <w:bCs/>
          <w:sz w:val="24"/>
          <w:szCs w:val="24"/>
          <w:lang w:val="zh-CN"/>
        </w:rPr>
        <w:t>3</w:t>
      </w:r>
      <w:r>
        <w:rPr>
          <w:rFonts w:asciiTheme="minorEastAsia" w:hAnsiTheme="minorEastAsia" w:hint="eastAsia"/>
          <w:b/>
          <w:bCs/>
          <w:sz w:val="24"/>
          <w:szCs w:val="24"/>
        </w:rPr>
        <w:t>4</w:t>
      </w:r>
      <w:r w:rsidRPr="005B5BCB">
        <w:rPr>
          <w:rFonts w:asciiTheme="minorEastAsia" w:hAnsiTheme="minorEastAsia" w:hint="eastAsia"/>
          <w:b/>
          <w:bCs/>
          <w:sz w:val="24"/>
          <w:szCs w:val="24"/>
          <w:lang w:val="zh-CN"/>
        </w:rPr>
        <w:t>. 推荐中标候选人</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3</w:t>
      </w:r>
      <w:r>
        <w:rPr>
          <w:rFonts w:asciiTheme="minorEastAsia" w:hAnsiTheme="minorEastAsia" w:cs="仿宋_GB2312" w:hint="eastAsia"/>
          <w:sz w:val="24"/>
          <w:szCs w:val="24"/>
        </w:rPr>
        <w:t>4</w:t>
      </w:r>
      <w:r w:rsidRPr="005B5BCB">
        <w:rPr>
          <w:rFonts w:asciiTheme="minorEastAsia" w:hAnsiTheme="minorEastAsia" w:cs="仿宋_GB2312" w:hint="eastAsia"/>
          <w:sz w:val="24"/>
          <w:szCs w:val="24"/>
          <w:lang w:val="zh-CN"/>
        </w:rPr>
        <w:t>.1 采用最低评标价法的，评标结果按投标报价由低到高顺序排列。投标报价相同的并列。投标文件满足招标文件全部实质性要求且投标报价最低的投标人为排名第一的中标候选人。</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3</w:t>
      </w:r>
      <w:r>
        <w:rPr>
          <w:rFonts w:asciiTheme="minorEastAsia" w:hAnsiTheme="minorEastAsia" w:cs="仿宋_GB2312" w:hint="eastAsia"/>
          <w:sz w:val="24"/>
          <w:szCs w:val="24"/>
        </w:rPr>
        <w:t>4</w:t>
      </w:r>
      <w:r w:rsidRPr="005B5BCB">
        <w:rPr>
          <w:rFonts w:asciiTheme="minorEastAsia" w:hAnsiTheme="minorEastAsia" w:cs="仿宋_GB2312" w:hint="eastAsia"/>
          <w:sz w:val="24"/>
          <w:szCs w:val="24"/>
          <w:lang w:val="zh-CN"/>
        </w:rPr>
        <w:t>.2 采用综合评分法的，评标结果按评审后得分由高到低顺序排列。得分相同的，按投标报价由低到高顺序排列。得分且投标报价相同的并列。投标文件满足招标文件全部实质性要求，</w:t>
      </w:r>
      <w:proofErr w:type="gramStart"/>
      <w:r w:rsidRPr="005B5BCB">
        <w:rPr>
          <w:rFonts w:asciiTheme="minorEastAsia" w:hAnsiTheme="minorEastAsia" w:cs="仿宋_GB2312" w:hint="eastAsia"/>
          <w:sz w:val="24"/>
          <w:szCs w:val="24"/>
          <w:lang w:val="zh-CN"/>
        </w:rPr>
        <w:t>且按照</w:t>
      </w:r>
      <w:proofErr w:type="gramEnd"/>
      <w:r w:rsidRPr="005B5BCB">
        <w:rPr>
          <w:rFonts w:asciiTheme="minorEastAsia" w:hAnsiTheme="minorEastAsia" w:cs="仿宋_GB2312" w:hint="eastAsia"/>
          <w:sz w:val="24"/>
          <w:szCs w:val="24"/>
          <w:lang w:val="zh-CN"/>
        </w:rPr>
        <w:t>评审因素的量化指标评审得分最高的投标人为排名第一的中标候选人。</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lang w:val="zh-CN"/>
        </w:rPr>
      </w:pPr>
      <w:r w:rsidRPr="005B5BCB">
        <w:rPr>
          <w:rFonts w:asciiTheme="minorEastAsia" w:hAnsiTheme="minorEastAsia" w:cs="仿宋_GB2312" w:hint="eastAsia"/>
          <w:b/>
          <w:sz w:val="24"/>
          <w:szCs w:val="24"/>
          <w:lang w:val="zh-CN"/>
        </w:rPr>
        <w:t>3</w:t>
      </w:r>
      <w:r>
        <w:rPr>
          <w:rFonts w:asciiTheme="minorEastAsia" w:hAnsiTheme="minorEastAsia" w:cs="仿宋_GB2312" w:hint="eastAsia"/>
          <w:b/>
          <w:sz w:val="24"/>
          <w:szCs w:val="24"/>
        </w:rPr>
        <w:t>5</w:t>
      </w:r>
      <w:r w:rsidRPr="005B5BCB">
        <w:rPr>
          <w:rFonts w:asciiTheme="minorEastAsia" w:hAnsiTheme="minorEastAsia" w:cs="仿宋_GB2312" w:hint="eastAsia"/>
          <w:b/>
          <w:sz w:val="24"/>
          <w:szCs w:val="24"/>
          <w:lang w:val="zh-CN"/>
        </w:rPr>
        <w:t>.评审意见无效情形</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评标委员会及其成员有下列行为之一的，其评审意见无效：</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3</w:t>
      </w:r>
      <w:r>
        <w:rPr>
          <w:rFonts w:asciiTheme="minorEastAsia" w:hAnsiTheme="minorEastAsia" w:cs="仿宋_GB2312" w:hint="eastAsia"/>
          <w:sz w:val="24"/>
          <w:szCs w:val="24"/>
        </w:rPr>
        <w:t>5</w:t>
      </w:r>
      <w:r w:rsidRPr="005B5BCB">
        <w:rPr>
          <w:rFonts w:asciiTheme="minorEastAsia" w:hAnsiTheme="minorEastAsia" w:cs="仿宋_GB2312" w:hint="eastAsia"/>
          <w:sz w:val="24"/>
          <w:szCs w:val="24"/>
          <w:lang w:val="zh-CN"/>
        </w:rPr>
        <w:t>.1 确定参与评标至评标结束前私自接触投标人；</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3</w:t>
      </w:r>
      <w:r>
        <w:rPr>
          <w:rFonts w:asciiTheme="minorEastAsia" w:hAnsiTheme="minorEastAsia" w:cs="仿宋_GB2312" w:hint="eastAsia"/>
          <w:sz w:val="24"/>
          <w:szCs w:val="24"/>
        </w:rPr>
        <w:t>5</w:t>
      </w:r>
      <w:r w:rsidRPr="005B5BCB">
        <w:rPr>
          <w:rFonts w:asciiTheme="minorEastAsia" w:hAnsiTheme="minorEastAsia" w:cs="仿宋_GB2312" w:hint="eastAsia"/>
          <w:sz w:val="24"/>
          <w:szCs w:val="24"/>
          <w:lang w:val="zh-CN"/>
        </w:rPr>
        <w:t>.2 接受投标人提出的与投标文件不一致的澄清或者说明，《投标人须知》2</w:t>
      </w:r>
      <w:r w:rsidRPr="005B5BCB">
        <w:rPr>
          <w:rFonts w:asciiTheme="minorEastAsia" w:hAnsiTheme="minorEastAsia" w:cs="仿宋_GB2312" w:hint="eastAsia"/>
          <w:sz w:val="24"/>
          <w:szCs w:val="24"/>
        </w:rPr>
        <w:t>6</w:t>
      </w:r>
      <w:r w:rsidRPr="005B5BCB">
        <w:rPr>
          <w:rFonts w:asciiTheme="minorEastAsia" w:hAnsiTheme="minorEastAsia" w:cs="仿宋_GB2312" w:hint="eastAsia"/>
          <w:sz w:val="24"/>
          <w:szCs w:val="24"/>
          <w:lang w:val="zh-CN"/>
        </w:rPr>
        <w:t>条规定的情形除外；</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3</w:t>
      </w:r>
      <w:r>
        <w:rPr>
          <w:rFonts w:asciiTheme="minorEastAsia" w:hAnsiTheme="minorEastAsia" w:cs="仿宋_GB2312" w:hint="eastAsia"/>
          <w:sz w:val="24"/>
          <w:szCs w:val="24"/>
        </w:rPr>
        <w:t>5</w:t>
      </w:r>
      <w:r w:rsidRPr="005B5BCB">
        <w:rPr>
          <w:rFonts w:asciiTheme="minorEastAsia" w:hAnsiTheme="minorEastAsia" w:cs="仿宋_GB2312" w:hint="eastAsia"/>
          <w:sz w:val="24"/>
          <w:szCs w:val="24"/>
          <w:lang w:val="zh-CN"/>
        </w:rPr>
        <w:t>.3 违反评标纪律发表倾向性意见或者征询采购人的倾向性意见；</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3</w:t>
      </w:r>
      <w:r>
        <w:rPr>
          <w:rFonts w:asciiTheme="minorEastAsia" w:hAnsiTheme="minorEastAsia" w:cs="仿宋_GB2312" w:hint="eastAsia"/>
          <w:sz w:val="24"/>
          <w:szCs w:val="24"/>
        </w:rPr>
        <w:t>5</w:t>
      </w:r>
      <w:r w:rsidRPr="005B5BCB">
        <w:rPr>
          <w:rFonts w:asciiTheme="minorEastAsia" w:hAnsiTheme="minorEastAsia" w:cs="仿宋_GB2312" w:hint="eastAsia"/>
          <w:sz w:val="24"/>
          <w:szCs w:val="24"/>
          <w:lang w:val="zh-CN"/>
        </w:rPr>
        <w:t>.4 对需要专业判断的主观评审因素协商评分；</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3</w:t>
      </w:r>
      <w:r>
        <w:rPr>
          <w:rFonts w:asciiTheme="minorEastAsia" w:hAnsiTheme="minorEastAsia" w:cs="仿宋_GB2312" w:hint="eastAsia"/>
          <w:sz w:val="24"/>
          <w:szCs w:val="24"/>
          <w:lang w:val="zh-CN"/>
        </w:rPr>
        <w:t>5</w:t>
      </w:r>
      <w:r w:rsidRPr="005B5BCB">
        <w:rPr>
          <w:rFonts w:asciiTheme="minorEastAsia" w:hAnsiTheme="minorEastAsia" w:cs="仿宋_GB2312" w:hint="eastAsia"/>
          <w:sz w:val="24"/>
          <w:szCs w:val="24"/>
          <w:lang w:val="zh-CN"/>
        </w:rPr>
        <w:t>.5 在评标过程中擅离职守，影响评标程序正常进行的；</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3</w:t>
      </w:r>
      <w:r>
        <w:rPr>
          <w:rFonts w:asciiTheme="minorEastAsia" w:hAnsiTheme="minorEastAsia" w:cs="仿宋_GB2312" w:hint="eastAsia"/>
          <w:sz w:val="24"/>
          <w:szCs w:val="24"/>
        </w:rPr>
        <w:t>5</w:t>
      </w:r>
      <w:r w:rsidRPr="005B5BCB">
        <w:rPr>
          <w:rFonts w:asciiTheme="minorEastAsia" w:hAnsiTheme="minorEastAsia" w:cs="仿宋_GB2312" w:hint="eastAsia"/>
          <w:sz w:val="24"/>
          <w:szCs w:val="24"/>
          <w:lang w:val="zh-CN"/>
        </w:rPr>
        <w:t>.6 记录、复制或者带走任何评标资料；</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3</w:t>
      </w:r>
      <w:r>
        <w:rPr>
          <w:rFonts w:asciiTheme="minorEastAsia" w:hAnsiTheme="minorEastAsia" w:cs="仿宋_GB2312" w:hint="eastAsia"/>
          <w:sz w:val="24"/>
          <w:szCs w:val="24"/>
        </w:rPr>
        <w:t>5</w:t>
      </w:r>
      <w:r w:rsidRPr="005B5BCB">
        <w:rPr>
          <w:rFonts w:asciiTheme="minorEastAsia" w:hAnsiTheme="minorEastAsia" w:cs="仿宋_GB2312" w:hint="eastAsia"/>
          <w:sz w:val="24"/>
          <w:szCs w:val="24"/>
          <w:lang w:val="zh-CN"/>
        </w:rPr>
        <w:t>.7 其他不遵守评标纪律的行为。</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lang w:val="zh-CN"/>
        </w:rPr>
      </w:pPr>
      <w:r w:rsidRPr="005B5BCB">
        <w:rPr>
          <w:rFonts w:asciiTheme="minorEastAsia" w:hAnsiTheme="minorEastAsia" w:cs="仿宋_GB2312" w:hint="eastAsia"/>
          <w:b/>
          <w:sz w:val="24"/>
          <w:szCs w:val="24"/>
          <w:lang w:val="zh-CN"/>
        </w:rPr>
        <w:t>3</w:t>
      </w:r>
      <w:r>
        <w:rPr>
          <w:rFonts w:asciiTheme="minorEastAsia" w:hAnsiTheme="minorEastAsia" w:cs="仿宋_GB2312" w:hint="eastAsia"/>
          <w:b/>
          <w:sz w:val="24"/>
          <w:szCs w:val="24"/>
        </w:rPr>
        <w:t>6</w:t>
      </w:r>
      <w:r w:rsidRPr="005B5BCB">
        <w:rPr>
          <w:rFonts w:asciiTheme="minorEastAsia" w:hAnsiTheme="minorEastAsia" w:cs="仿宋_GB2312" w:hint="eastAsia"/>
          <w:b/>
          <w:sz w:val="24"/>
          <w:szCs w:val="24"/>
          <w:lang w:val="zh-CN"/>
        </w:rPr>
        <w:t>. 保密</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3</w:t>
      </w:r>
      <w:r>
        <w:rPr>
          <w:rFonts w:asciiTheme="minorEastAsia" w:hAnsiTheme="minorEastAsia" w:cs="仿宋_GB2312" w:hint="eastAsia"/>
          <w:sz w:val="24"/>
          <w:szCs w:val="24"/>
        </w:rPr>
        <w:t>6</w:t>
      </w:r>
      <w:r w:rsidRPr="005B5BCB">
        <w:rPr>
          <w:rFonts w:asciiTheme="minorEastAsia" w:hAnsiTheme="minorEastAsia" w:cs="仿宋_GB2312" w:hint="eastAsia"/>
          <w:sz w:val="24"/>
          <w:szCs w:val="24"/>
          <w:lang w:val="zh-CN"/>
        </w:rPr>
        <w:t>.1 评审专家应当遵守评审工作纪律，不得泄露评审文件、评审情况和评审中获悉的商业秘密。</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3</w:t>
      </w:r>
      <w:r>
        <w:rPr>
          <w:rFonts w:asciiTheme="minorEastAsia" w:hAnsiTheme="minorEastAsia" w:cs="仿宋_GB2312" w:hint="eastAsia"/>
          <w:sz w:val="24"/>
          <w:szCs w:val="24"/>
        </w:rPr>
        <w:t>6</w:t>
      </w:r>
      <w:r w:rsidRPr="005B5BCB">
        <w:rPr>
          <w:rFonts w:asciiTheme="minorEastAsia" w:hAnsiTheme="minorEastAsia" w:cs="仿宋_GB2312" w:hint="eastAsia"/>
          <w:sz w:val="24"/>
          <w:szCs w:val="24"/>
          <w:lang w:val="zh-CN"/>
        </w:rPr>
        <w:t>.2 采购人、采购代理机构应当采取必要措施，保证评标在严格保密的情况下进行。有关人员对评标情况以及在评标过程中获悉的国家秘密、商业秘密负有保密责任。</w:t>
      </w:r>
    </w:p>
    <w:p w:rsidR="00F51389" w:rsidRPr="005B5BCB" w:rsidRDefault="00F51389" w:rsidP="00F51389">
      <w:pPr>
        <w:tabs>
          <w:tab w:val="left" w:pos="1260"/>
        </w:tabs>
        <w:autoSpaceDE w:val="0"/>
        <w:autoSpaceDN w:val="0"/>
        <w:spacing w:line="360" w:lineRule="auto"/>
        <w:contextualSpacing/>
        <w:mirrorIndents/>
        <w:rPr>
          <w:rFonts w:asciiTheme="minorEastAsia" w:hAnsiTheme="minorEastAsia" w:cs="仿宋_GB2312"/>
          <w:sz w:val="24"/>
          <w:szCs w:val="24"/>
          <w:lang w:val="zh-CN"/>
        </w:rPr>
      </w:pPr>
    </w:p>
    <w:p w:rsidR="00F51389" w:rsidRPr="00F20E5D" w:rsidRDefault="00F51389" w:rsidP="00F51389">
      <w:pPr>
        <w:tabs>
          <w:tab w:val="left" w:pos="1260"/>
        </w:tabs>
        <w:autoSpaceDE w:val="0"/>
        <w:autoSpaceDN w:val="0"/>
        <w:spacing w:line="360" w:lineRule="auto"/>
        <w:contextualSpacing/>
        <w:mirrorIndents/>
        <w:jc w:val="center"/>
        <w:rPr>
          <w:rFonts w:asciiTheme="minorEastAsia" w:hAnsiTheme="minorEastAsia" w:cs="宋体"/>
          <w:b/>
          <w:kern w:val="0"/>
          <w:sz w:val="28"/>
          <w:szCs w:val="28"/>
        </w:rPr>
      </w:pPr>
      <w:r>
        <w:rPr>
          <w:rFonts w:asciiTheme="minorEastAsia" w:hAnsiTheme="minorEastAsia" w:cs="宋体" w:hint="eastAsia"/>
          <w:b/>
          <w:kern w:val="0"/>
          <w:sz w:val="28"/>
          <w:szCs w:val="28"/>
        </w:rPr>
        <w:t>六</w:t>
      </w:r>
      <w:r w:rsidRPr="00F20E5D">
        <w:rPr>
          <w:rFonts w:asciiTheme="minorEastAsia" w:hAnsiTheme="minorEastAsia" w:cs="宋体" w:hint="eastAsia"/>
          <w:b/>
          <w:kern w:val="0"/>
          <w:sz w:val="28"/>
          <w:szCs w:val="28"/>
        </w:rPr>
        <w:t>、定标和授予合同</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lang w:val="zh-CN"/>
        </w:rPr>
      </w:pPr>
      <w:r w:rsidRPr="005B5BCB">
        <w:rPr>
          <w:rFonts w:asciiTheme="minorEastAsia" w:hAnsiTheme="minorEastAsia" w:cs="仿宋_GB2312" w:hint="eastAsia"/>
          <w:b/>
          <w:sz w:val="24"/>
          <w:szCs w:val="24"/>
          <w:lang w:val="zh-CN"/>
        </w:rPr>
        <w:t>3</w:t>
      </w:r>
      <w:r>
        <w:rPr>
          <w:rFonts w:asciiTheme="minorEastAsia" w:hAnsiTheme="minorEastAsia" w:cs="仿宋_GB2312" w:hint="eastAsia"/>
          <w:b/>
          <w:sz w:val="24"/>
          <w:szCs w:val="24"/>
        </w:rPr>
        <w:t>7</w:t>
      </w:r>
      <w:r w:rsidRPr="005B5BCB">
        <w:rPr>
          <w:rFonts w:asciiTheme="minorEastAsia" w:hAnsiTheme="minorEastAsia" w:cs="仿宋_GB2312" w:hint="eastAsia"/>
          <w:b/>
          <w:sz w:val="24"/>
          <w:szCs w:val="24"/>
          <w:lang w:val="zh-CN"/>
        </w:rPr>
        <w:t>. 确定中标人</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lastRenderedPageBreak/>
        <w:t>3</w:t>
      </w:r>
      <w:r>
        <w:rPr>
          <w:rFonts w:asciiTheme="minorEastAsia" w:hAnsiTheme="minorEastAsia" w:cs="仿宋_GB2312" w:hint="eastAsia"/>
          <w:sz w:val="24"/>
          <w:szCs w:val="24"/>
        </w:rPr>
        <w:t>7</w:t>
      </w:r>
      <w:r w:rsidRPr="005B5BCB">
        <w:rPr>
          <w:rFonts w:asciiTheme="minorEastAsia" w:hAnsiTheme="minorEastAsia" w:cs="仿宋_GB2312" w:hint="eastAsia"/>
          <w:sz w:val="24"/>
          <w:szCs w:val="24"/>
          <w:lang w:val="zh-CN"/>
        </w:rPr>
        <w:t>.1 采购人应当自收到评标报告之日起</w:t>
      </w:r>
      <w:r w:rsidRPr="005B5BCB">
        <w:rPr>
          <w:rFonts w:asciiTheme="minorEastAsia" w:hAnsiTheme="minorEastAsia" w:cs="仿宋_GB2312" w:hint="eastAsia"/>
          <w:sz w:val="24"/>
          <w:szCs w:val="24"/>
        </w:rPr>
        <w:t>5</w:t>
      </w:r>
      <w:r w:rsidRPr="005B5BCB">
        <w:rPr>
          <w:rFonts w:asciiTheme="minorEastAsia" w:hAnsiTheme="minorEastAsia" w:cs="仿宋_GB2312" w:hint="eastAsia"/>
          <w:sz w:val="24"/>
          <w:szCs w:val="24"/>
          <w:lang w:val="zh-CN"/>
        </w:rPr>
        <w:t>个工作日内，在评标报告确定的中标候选人名单中按顺序确定中标人。中标候选人并列的，由采购人采取随机抽取的方式确定。</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3</w:t>
      </w:r>
      <w:r>
        <w:rPr>
          <w:rFonts w:asciiTheme="minorEastAsia" w:hAnsiTheme="minorEastAsia" w:cs="仿宋_GB2312" w:hint="eastAsia"/>
          <w:sz w:val="24"/>
          <w:szCs w:val="24"/>
        </w:rPr>
        <w:t>7</w:t>
      </w:r>
      <w:r w:rsidRPr="005B5BCB">
        <w:rPr>
          <w:rFonts w:asciiTheme="minorEastAsia" w:hAnsiTheme="minorEastAsia" w:cs="仿宋_GB2312" w:hint="eastAsia"/>
          <w:sz w:val="24"/>
          <w:szCs w:val="24"/>
          <w:lang w:val="zh-CN"/>
        </w:rPr>
        <w:t>.2 采购人在收到评标报告5个工作日内未按评标报告推荐的中标候选人顺序确定中标人，又不能说明合法理由的，视同按评标报告推荐的顺序确定排名第一的中标候选人为中标人。</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lang w:val="zh-CN"/>
        </w:rPr>
      </w:pPr>
      <w:r w:rsidRPr="005B5BCB">
        <w:rPr>
          <w:rFonts w:asciiTheme="minorEastAsia" w:hAnsiTheme="minorEastAsia" w:cs="仿宋_GB2312" w:hint="eastAsia"/>
          <w:b/>
          <w:sz w:val="24"/>
          <w:szCs w:val="24"/>
          <w:lang w:val="zh-CN"/>
        </w:rPr>
        <w:t>3</w:t>
      </w:r>
      <w:r>
        <w:rPr>
          <w:rFonts w:asciiTheme="minorEastAsia" w:hAnsiTheme="minorEastAsia" w:cs="仿宋_GB2312" w:hint="eastAsia"/>
          <w:b/>
          <w:sz w:val="24"/>
          <w:szCs w:val="24"/>
        </w:rPr>
        <w:t>8</w:t>
      </w:r>
      <w:r w:rsidRPr="005B5BCB">
        <w:rPr>
          <w:rFonts w:asciiTheme="minorEastAsia" w:hAnsiTheme="minorEastAsia" w:cs="仿宋_GB2312" w:hint="eastAsia"/>
          <w:b/>
          <w:sz w:val="24"/>
          <w:szCs w:val="24"/>
          <w:lang w:val="zh-CN"/>
        </w:rPr>
        <w:t>. 中标公告、发出中标通知书</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3</w:t>
      </w:r>
      <w:r>
        <w:rPr>
          <w:rFonts w:asciiTheme="minorEastAsia" w:hAnsiTheme="minorEastAsia" w:cs="仿宋_GB2312" w:hint="eastAsia"/>
          <w:sz w:val="24"/>
          <w:szCs w:val="24"/>
        </w:rPr>
        <w:t>8</w:t>
      </w:r>
      <w:r w:rsidRPr="005B5BCB">
        <w:rPr>
          <w:rFonts w:asciiTheme="minorEastAsia" w:hAnsiTheme="minorEastAsia" w:cs="仿宋_GB2312" w:hint="eastAsia"/>
          <w:sz w:val="24"/>
          <w:szCs w:val="24"/>
          <w:lang w:val="zh-CN"/>
        </w:rPr>
        <w:t>.1 采购人确认中标人后，招标人在公告中标结果的同时，向中标人发出中标通知书。</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3</w:t>
      </w:r>
      <w:r>
        <w:rPr>
          <w:rFonts w:asciiTheme="minorEastAsia" w:hAnsiTheme="minorEastAsia" w:cs="仿宋_GB2312" w:hint="eastAsia"/>
          <w:sz w:val="24"/>
          <w:szCs w:val="24"/>
        </w:rPr>
        <w:t>8</w:t>
      </w:r>
      <w:r w:rsidRPr="005B5BCB">
        <w:rPr>
          <w:rFonts w:asciiTheme="minorEastAsia" w:hAnsiTheme="minorEastAsia" w:cs="仿宋_GB2312" w:hint="eastAsia"/>
          <w:sz w:val="24"/>
          <w:szCs w:val="24"/>
          <w:lang w:val="zh-CN"/>
        </w:rPr>
        <w:t>.2 中标通知书发出后，采购人不得违法改变中标结果，中标人无正当理由不得放弃中标。</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宋体"/>
          <w:bCs/>
          <w:sz w:val="24"/>
          <w:szCs w:val="24"/>
          <w:lang w:val="zh-CN"/>
        </w:rPr>
      </w:pPr>
      <w:r w:rsidRPr="005B5BCB">
        <w:rPr>
          <w:rFonts w:asciiTheme="minorEastAsia" w:hAnsiTheme="minorEastAsia" w:cs="仿宋_GB2312" w:hint="eastAsia"/>
          <w:sz w:val="24"/>
          <w:szCs w:val="24"/>
        </w:rPr>
        <w:t>3</w:t>
      </w:r>
      <w:r>
        <w:rPr>
          <w:rFonts w:asciiTheme="minorEastAsia" w:hAnsiTheme="minorEastAsia" w:cs="仿宋_GB2312" w:hint="eastAsia"/>
          <w:sz w:val="24"/>
          <w:szCs w:val="24"/>
        </w:rPr>
        <w:t>8</w:t>
      </w:r>
      <w:r w:rsidRPr="005B5BCB">
        <w:rPr>
          <w:rFonts w:asciiTheme="minorEastAsia" w:hAnsiTheme="minorEastAsia" w:cs="仿宋_GB2312" w:hint="eastAsia"/>
          <w:sz w:val="24"/>
          <w:szCs w:val="24"/>
        </w:rPr>
        <w:t xml:space="preserve">.3 </w:t>
      </w:r>
      <w:r w:rsidRPr="005B5BCB">
        <w:rPr>
          <w:rFonts w:asciiTheme="minorEastAsia" w:hAnsiTheme="minorEastAsia" w:cs="宋体" w:hint="eastAsia"/>
          <w:bCs/>
          <w:sz w:val="24"/>
          <w:szCs w:val="24"/>
          <w:lang w:val="zh-CN"/>
        </w:rPr>
        <w:t>中标人在接到中标通知时，须向代理机构发送投标报价及分项报价一览表（包含主要中标标的</w:t>
      </w:r>
      <w:proofErr w:type="gramStart"/>
      <w:r w:rsidRPr="005B5BCB">
        <w:rPr>
          <w:rFonts w:asciiTheme="minorEastAsia" w:hAnsiTheme="minorEastAsia" w:cs="宋体" w:hint="eastAsia"/>
          <w:bCs/>
          <w:sz w:val="24"/>
          <w:szCs w:val="24"/>
          <w:lang w:val="zh-CN"/>
        </w:rPr>
        <w:t>的</w:t>
      </w:r>
      <w:proofErr w:type="gramEnd"/>
      <w:r w:rsidRPr="005B5BCB">
        <w:rPr>
          <w:rFonts w:asciiTheme="minorEastAsia" w:hAnsiTheme="minorEastAsia" w:cs="宋体" w:hint="eastAsia"/>
          <w:bCs/>
          <w:sz w:val="24"/>
          <w:szCs w:val="24"/>
          <w:lang w:val="zh-CN"/>
        </w:rPr>
        <w:t>名称、规格型号、数量、单价、服务要求等）电子文档，并同时通知代理机构联系人。</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lang w:val="zh-CN"/>
        </w:rPr>
      </w:pPr>
      <w:r w:rsidRPr="005B5BCB">
        <w:rPr>
          <w:rFonts w:asciiTheme="minorEastAsia" w:hAnsiTheme="minorEastAsia" w:cs="仿宋_GB2312" w:hint="eastAsia"/>
          <w:b/>
          <w:sz w:val="24"/>
          <w:szCs w:val="24"/>
        </w:rPr>
        <w:t>3</w:t>
      </w:r>
      <w:r>
        <w:rPr>
          <w:rFonts w:asciiTheme="minorEastAsia" w:hAnsiTheme="minorEastAsia" w:cs="仿宋_GB2312" w:hint="eastAsia"/>
          <w:b/>
          <w:sz w:val="24"/>
          <w:szCs w:val="24"/>
        </w:rPr>
        <w:t>9</w:t>
      </w:r>
      <w:r w:rsidRPr="005B5BCB">
        <w:rPr>
          <w:rFonts w:asciiTheme="minorEastAsia" w:hAnsiTheme="minorEastAsia" w:cs="仿宋_GB2312" w:hint="eastAsia"/>
          <w:b/>
          <w:sz w:val="24"/>
          <w:szCs w:val="24"/>
        </w:rPr>
        <w:t>.</w:t>
      </w:r>
      <w:r w:rsidRPr="005B5BCB">
        <w:rPr>
          <w:rFonts w:asciiTheme="minorEastAsia" w:hAnsiTheme="minorEastAsia" w:cs="仿宋_GB2312" w:hint="eastAsia"/>
          <w:b/>
          <w:sz w:val="24"/>
          <w:szCs w:val="24"/>
          <w:lang w:val="zh-CN"/>
        </w:rPr>
        <w:t>质疑</w:t>
      </w:r>
      <w:r>
        <w:rPr>
          <w:rFonts w:asciiTheme="minorEastAsia" w:hAnsiTheme="minorEastAsia" w:cs="仿宋_GB2312" w:hint="eastAsia"/>
          <w:b/>
          <w:sz w:val="24"/>
          <w:szCs w:val="24"/>
          <w:lang w:val="zh-CN"/>
        </w:rPr>
        <w:t>提出与答复</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rPr>
      </w:pPr>
      <w:r w:rsidRPr="005B5BCB">
        <w:rPr>
          <w:rFonts w:asciiTheme="minorEastAsia" w:hAnsiTheme="minorEastAsia" w:cs="仿宋_GB2312" w:hint="eastAsia"/>
          <w:sz w:val="24"/>
          <w:szCs w:val="24"/>
        </w:rPr>
        <w:t>3</w:t>
      </w:r>
      <w:r>
        <w:rPr>
          <w:rFonts w:asciiTheme="minorEastAsia" w:hAnsiTheme="minorEastAsia" w:cs="仿宋_GB2312" w:hint="eastAsia"/>
          <w:sz w:val="24"/>
          <w:szCs w:val="24"/>
        </w:rPr>
        <w:t>9</w:t>
      </w:r>
      <w:r w:rsidRPr="005B5BCB">
        <w:rPr>
          <w:rFonts w:asciiTheme="minorEastAsia" w:hAnsiTheme="minorEastAsia" w:cs="仿宋_GB2312" w:hint="eastAsia"/>
          <w:sz w:val="24"/>
          <w:szCs w:val="24"/>
        </w:rPr>
        <w:t>.1 供应商认为采购文件、采购过程和中标结果使自己的权益受到损害的，可以</w:t>
      </w:r>
      <w:r>
        <w:rPr>
          <w:rFonts w:asciiTheme="minorEastAsia" w:hAnsiTheme="minorEastAsia" w:cs="仿宋_GB2312" w:hint="eastAsia"/>
          <w:sz w:val="24"/>
          <w:szCs w:val="24"/>
        </w:rPr>
        <w:t>依法</w:t>
      </w:r>
      <w:r w:rsidRPr="005B5BCB">
        <w:rPr>
          <w:rFonts w:asciiTheme="minorEastAsia" w:hAnsiTheme="minorEastAsia" w:cs="仿宋_GB2312" w:hint="eastAsia"/>
          <w:sz w:val="24"/>
          <w:szCs w:val="24"/>
        </w:rPr>
        <w:t>向采购人</w:t>
      </w:r>
      <w:r>
        <w:rPr>
          <w:rFonts w:asciiTheme="minorEastAsia" w:hAnsiTheme="minorEastAsia" w:cs="宋体" w:hint="eastAsia"/>
          <w:bCs/>
          <w:color w:val="000000" w:themeColor="text1"/>
          <w:sz w:val="24"/>
          <w:szCs w:val="24"/>
          <w:lang w:val="zh-CN"/>
        </w:rPr>
        <w:t>、</w:t>
      </w:r>
      <w:r w:rsidRPr="00F62355">
        <w:rPr>
          <w:rFonts w:asciiTheme="minorEastAsia" w:hAnsiTheme="minorEastAsia" w:cs="宋体" w:hint="eastAsia"/>
          <w:bCs/>
          <w:color w:val="000000" w:themeColor="text1"/>
          <w:sz w:val="24"/>
          <w:szCs w:val="24"/>
          <w:lang w:val="zh-CN"/>
        </w:rPr>
        <w:t>采购代理机构提出质</w:t>
      </w:r>
      <w:r w:rsidRPr="005B5BCB">
        <w:rPr>
          <w:rFonts w:asciiTheme="minorEastAsia" w:hAnsiTheme="minorEastAsia" w:cs="仿宋_GB2312" w:hint="eastAsia"/>
          <w:sz w:val="24"/>
          <w:szCs w:val="24"/>
        </w:rPr>
        <w:t>疑。</w:t>
      </w:r>
      <w:r w:rsidRPr="008E609F">
        <w:rPr>
          <w:rFonts w:asciiTheme="minorEastAsia" w:hAnsiTheme="minorEastAsia" w:cs="仿宋_GB2312"/>
          <w:sz w:val="24"/>
          <w:szCs w:val="24"/>
        </w:rPr>
        <w:t>提出质疑的供应商应当是参与</w:t>
      </w:r>
      <w:r>
        <w:rPr>
          <w:rFonts w:asciiTheme="minorEastAsia" w:hAnsiTheme="minorEastAsia" w:cs="仿宋_GB2312" w:hint="eastAsia"/>
          <w:sz w:val="24"/>
          <w:szCs w:val="24"/>
        </w:rPr>
        <w:t>本</w:t>
      </w:r>
      <w:r w:rsidRPr="008E609F">
        <w:rPr>
          <w:rFonts w:asciiTheme="minorEastAsia" w:hAnsiTheme="minorEastAsia" w:cs="仿宋_GB2312"/>
          <w:sz w:val="24"/>
          <w:szCs w:val="24"/>
        </w:rPr>
        <w:t>项目采购活动的供应商。</w:t>
      </w:r>
    </w:p>
    <w:p w:rsidR="000936D5"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rPr>
      </w:pPr>
      <w:r w:rsidRPr="005B5BCB">
        <w:rPr>
          <w:rFonts w:asciiTheme="minorEastAsia" w:hAnsiTheme="minorEastAsia" w:cs="仿宋_GB2312" w:hint="eastAsia"/>
          <w:sz w:val="24"/>
          <w:szCs w:val="24"/>
        </w:rPr>
        <w:t>3</w:t>
      </w:r>
      <w:r>
        <w:rPr>
          <w:rFonts w:asciiTheme="minorEastAsia" w:hAnsiTheme="minorEastAsia" w:cs="仿宋_GB2312" w:hint="eastAsia"/>
          <w:sz w:val="24"/>
          <w:szCs w:val="24"/>
        </w:rPr>
        <w:t>9</w:t>
      </w:r>
      <w:r w:rsidRPr="005B5BCB">
        <w:rPr>
          <w:rFonts w:asciiTheme="minorEastAsia" w:hAnsiTheme="minorEastAsia" w:cs="仿宋_GB2312" w:hint="eastAsia"/>
          <w:sz w:val="24"/>
          <w:szCs w:val="24"/>
        </w:rPr>
        <w:t>.</w:t>
      </w:r>
      <w:r>
        <w:rPr>
          <w:rFonts w:asciiTheme="minorEastAsia" w:hAnsiTheme="minorEastAsia" w:cs="仿宋_GB2312" w:hint="eastAsia"/>
          <w:sz w:val="24"/>
          <w:szCs w:val="24"/>
        </w:rPr>
        <w:t>1</w:t>
      </w:r>
      <w:r w:rsidRPr="005B5BCB">
        <w:rPr>
          <w:rFonts w:asciiTheme="minorEastAsia" w:hAnsiTheme="minorEastAsia" w:cs="仿宋_GB2312" w:hint="eastAsia"/>
          <w:sz w:val="24"/>
          <w:szCs w:val="24"/>
        </w:rPr>
        <w:t>.1对采购文件提出质疑</w:t>
      </w:r>
      <w:r>
        <w:rPr>
          <w:rFonts w:asciiTheme="minorEastAsia" w:hAnsiTheme="minorEastAsia" w:cs="仿宋_GB2312" w:hint="eastAsia"/>
          <w:sz w:val="24"/>
          <w:szCs w:val="24"/>
        </w:rPr>
        <w:t>的，</w:t>
      </w:r>
      <w:r w:rsidRPr="00A35FC2">
        <w:rPr>
          <w:rFonts w:asciiTheme="minorEastAsia" w:hAnsiTheme="minorEastAsia" w:cs="仿宋_GB2312"/>
          <w:sz w:val="24"/>
          <w:szCs w:val="24"/>
        </w:rPr>
        <w:t>潜在</w:t>
      </w:r>
      <w:r>
        <w:rPr>
          <w:rFonts w:asciiTheme="minorEastAsia" w:hAnsiTheme="minorEastAsia" w:cs="仿宋_GB2312" w:hint="eastAsia"/>
          <w:sz w:val="24"/>
          <w:szCs w:val="24"/>
        </w:rPr>
        <w:t>投标人应</w:t>
      </w:r>
      <w:r w:rsidRPr="00A35FC2">
        <w:rPr>
          <w:rFonts w:asciiTheme="minorEastAsia" w:hAnsiTheme="minorEastAsia" w:cs="仿宋_GB2312"/>
          <w:sz w:val="24"/>
          <w:szCs w:val="24"/>
        </w:rPr>
        <w:t>已依法获取采购文件</w:t>
      </w:r>
      <w:r>
        <w:rPr>
          <w:rFonts w:asciiTheme="minorEastAsia" w:hAnsiTheme="minorEastAsia" w:cs="仿宋_GB2312" w:hint="eastAsia"/>
          <w:sz w:val="24"/>
          <w:szCs w:val="24"/>
        </w:rPr>
        <w:t>，且应当在</w:t>
      </w:r>
      <w:r w:rsidRPr="00A35FC2">
        <w:rPr>
          <w:rFonts w:asciiTheme="minorEastAsia" w:hAnsiTheme="minorEastAsia" w:cs="仿宋_GB2312"/>
          <w:sz w:val="24"/>
          <w:szCs w:val="24"/>
        </w:rPr>
        <w:t>获取采购文件或者采购文件公告期限届满之日起7个工作日内</w:t>
      </w:r>
      <w:r w:rsidRPr="00115CD5">
        <w:rPr>
          <w:rFonts w:asciiTheme="minorEastAsia" w:hAnsiTheme="minorEastAsia" w:cs="仿宋_GB2312" w:hint="eastAsia"/>
          <w:sz w:val="24"/>
          <w:szCs w:val="24"/>
        </w:rPr>
        <w:t>通过</w:t>
      </w:r>
      <w:r>
        <w:rPr>
          <w:rFonts w:asciiTheme="minorEastAsia" w:hAnsiTheme="minorEastAsia" w:cs="仿宋_GB2312" w:hint="eastAsia"/>
          <w:sz w:val="24"/>
          <w:szCs w:val="24"/>
        </w:rPr>
        <w:t>《</w:t>
      </w:r>
      <w:r w:rsidRPr="00115CD5">
        <w:rPr>
          <w:rFonts w:asciiTheme="minorEastAsia" w:hAnsiTheme="minorEastAsia" w:cs="仿宋_GB2312" w:hint="eastAsia"/>
          <w:sz w:val="24"/>
          <w:szCs w:val="24"/>
        </w:rPr>
        <w:t>全国公共资源交易平台（河南省·许昌市）</w:t>
      </w:r>
      <w:r>
        <w:rPr>
          <w:rFonts w:asciiTheme="minorEastAsia" w:hAnsiTheme="minorEastAsia" w:cs="仿宋_GB2312" w:hint="eastAsia"/>
          <w:sz w:val="24"/>
          <w:szCs w:val="24"/>
        </w:rPr>
        <w:t>》一次性</w:t>
      </w:r>
      <w:r w:rsidRPr="00115CD5">
        <w:rPr>
          <w:rFonts w:asciiTheme="minorEastAsia" w:hAnsiTheme="minorEastAsia" w:cs="仿宋_GB2312" w:hint="eastAsia"/>
          <w:sz w:val="24"/>
          <w:szCs w:val="24"/>
        </w:rPr>
        <w:t>提出</w:t>
      </w:r>
      <w:r>
        <w:rPr>
          <w:rFonts w:asciiTheme="minorEastAsia" w:hAnsiTheme="minorEastAsia" w:cs="仿宋_GB2312" w:hint="eastAsia"/>
          <w:sz w:val="24"/>
          <w:szCs w:val="24"/>
        </w:rPr>
        <w:t>，如未提出视为全面接受；</w:t>
      </w:r>
      <w:r w:rsidRPr="005B5BCB">
        <w:rPr>
          <w:rFonts w:asciiTheme="minorEastAsia" w:hAnsiTheme="minorEastAsia" w:cs="仿宋_GB2312" w:hint="eastAsia"/>
          <w:sz w:val="24"/>
          <w:szCs w:val="24"/>
        </w:rPr>
        <w:br/>
        <w:t>3</w:t>
      </w:r>
      <w:r>
        <w:rPr>
          <w:rFonts w:asciiTheme="minorEastAsia" w:hAnsiTheme="minorEastAsia" w:cs="仿宋_GB2312" w:hint="eastAsia"/>
          <w:sz w:val="24"/>
          <w:szCs w:val="24"/>
        </w:rPr>
        <w:t>9</w:t>
      </w:r>
      <w:r w:rsidRPr="005B5BCB">
        <w:rPr>
          <w:rFonts w:asciiTheme="minorEastAsia" w:hAnsiTheme="minorEastAsia" w:cs="仿宋_GB2312" w:hint="eastAsia"/>
          <w:sz w:val="24"/>
          <w:szCs w:val="24"/>
        </w:rPr>
        <w:t>.</w:t>
      </w:r>
      <w:r>
        <w:rPr>
          <w:rFonts w:asciiTheme="minorEastAsia" w:hAnsiTheme="minorEastAsia" w:cs="仿宋_GB2312" w:hint="eastAsia"/>
          <w:sz w:val="24"/>
          <w:szCs w:val="24"/>
        </w:rPr>
        <w:t>1</w:t>
      </w:r>
      <w:r w:rsidRPr="005B5BCB">
        <w:rPr>
          <w:rFonts w:asciiTheme="minorEastAsia" w:hAnsiTheme="minorEastAsia" w:cs="仿宋_GB2312" w:hint="eastAsia"/>
          <w:sz w:val="24"/>
          <w:szCs w:val="24"/>
        </w:rPr>
        <w:t>.2 对采购过程提出质疑的，为各采购程序环节结束之日</w:t>
      </w:r>
      <w:r>
        <w:rPr>
          <w:rFonts w:asciiTheme="minorEastAsia" w:hAnsiTheme="minorEastAsia" w:cs="仿宋_GB2312" w:hint="eastAsia"/>
          <w:sz w:val="24"/>
          <w:szCs w:val="24"/>
        </w:rPr>
        <w:t>起七个工作日内，</w:t>
      </w:r>
      <w:r w:rsidRPr="00785BCC">
        <w:rPr>
          <w:rFonts w:asciiTheme="minorEastAsia" w:hAnsiTheme="minorEastAsia" w:cs="仿宋_GB2312" w:hint="eastAsia"/>
          <w:sz w:val="24"/>
          <w:szCs w:val="24"/>
        </w:rPr>
        <w:t>以书面形式</w:t>
      </w:r>
      <w:r w:rsidRPr="005B5BCB">
        <w:rPr>
          <w:rFonts w:asciiTheme="minorEastAsia" w:hAnsiTheme="minorEastAsia" w:cs="仿宋_GB2312" w:hint="eastAsia"/>
          <w:sz w:val="24"/>
          <w:szCs w:val="24"/>
        </w:rPr>
        <w:t>向采购人</w:t>
      </w:r>
      <w:r w:rsidRPr="00785BCC">
        <w:rPr>
          <w:rFonts w:asciiTheme="minorEastAsia" w:hAnsiTheme="minorEastAsia" w:cs="仿宋_GB2312" w:hint="eastAsia"/>
          <w:sz w:val="24"/>
          <w:szCs w:val="24"/>
        </w:rPr>
        <w:t>和采购代理机构</w:t>
      </w:r>
      <w:r>
        <w:rPr>
          <w:rFonts w:asciiTheme="minorEastAsia" w:hAnsiTheme="minorEastAsia" w:cs="仿宋_GB2312" w:hint="eastAsia"/>
          <w:sz w:val="24"/>
          <w:szCs w:val="24"/>
        </w:rPr>
        <w:t>一次性</w:t>
      </w:r>
      <w:r w:rsidRPr="005B5BCB">
        <w:rPr>
          <w:rFonts w:asciiTheme="minorEastAsia" w:hAnsiTheme="minorEastAsia" w:cs="仿宋_GB2312" w:hint="eastAsia"/>
          <w:sz w:val="24"/>
          <w:szCs w:val="24"/>
        </w:rPr>
        <w:t>提出；</w:t>
      </w:r>
      <w:r w:rsidRPr="005B5BCB">
        <w:rPr>
          <w:rFonts w:asciiTheme="minorEastAsia" w:hAnsiTheme="minorEastAsia" w:cs="仿宋_GB2312" w:hint="eastAsia"/>
          <w:sz w:val="24"/>
          <w:szCs w:val="24"/>
        </w:rPr>
        <w:br/>
        <w:t>3</w:t>
      </w:r>
      <w:r>
        <w:rPr>
          <w:rFonts w:asciiTheme="minorEastAsia" w:hAnsiTheme="minorEastAsia" w:cs="仿宋_GB2312" w:hint="eastAsia"/>
          <w:sz w:val="24"/>
          <w:szCs w:val="24"/>
        </w:rPr>
        <w:t>9</w:t>
      </w:r>
      <w:r w:rsidRPr="005B5BCB">
        <w:rPr>
          <w:rFonts w:asciiTheme="minorEastAsia" w:hAnsiTheme="minorEastAsia" w:cs="仿宋_GB2312" w:hint="eastAsia"/>
          <w:sz w:val="24"/>
          <w:szCs w:val="24"/>
        </w:rPr>
        <w:t>.</w:t>
      </w:r>
      <w:r>
        <w:rPr>
          <w:rFonts w:asciiTheme="minorEastAsia" w:hAnsiTheme="minorEastAsia" w:cs="仿宋_GB2312" w:hint="eastAsia"/>
          <w:sz w:val="24"/>
          <w:szCs w:val="24"/>
        </w:rPr>
        <w:t>1</w:t>
      </w:r>
      <w:r w:rsidRPr="005B5BCB">
        <w:rPr>
          <w:rFonts w:asciiTheme="minorEastAsia" w:hAnsiTheme="minorEastAsia" w:cs="仿宋_GB2312" w:hint="eastAsia"/>
          <w:sz w:val="24"/>
          <w:szCs w:val="24"/>
        </w:rPr>
        <w:t>.3 对中标结果提出质疑的，为中标结果公告期限届满之日</w:t>
      </w:r>
      <w:r>
        <w:rPr>
          <w:rFonts w:asciiTheme="minorEastAsia" w:hAnsiTheme="minorEastAsia" w:cs="仿宋_GB2312" w:hint="eastAsia"/>
          <w:sz w:val="24"/>
          <w:szCs w:val="24"/>
        </w:rPr>
        <w:t>起七个工作日内，</w:t>
      </w:r>
      <w:r w:rsidRPr="005E6DF0">
        <w:rPr>
          <w:rFonts w:asciiTheme="minorEastAsia" w:hAnsiTheme="minorEastAsia" w:cs="仿宋_GB2312" w:hint="eastAsia"/>
          <w:sz w:val="24"/>
          <w:szCs w:val="24"/>
        </w:rPr>
        <w:t>以书面形式</w:t>
      </w:r>
      <w:r w:rsidRPr="005B5BCB">
        <w:rPr>
          <w:rFonts w:asciiTheme="minorEastAsia" w:hAnsiTheme="minorEastAsia" w:cs="仿宋_GB2312" w:hint="eastAsia"/>
          <w:sz w:val="24"/>
          <w:szCs w:val="24"/>
        </w:rPr>
        <w:t>向采购人</w:t>
      </w:r>
      <w:r w:rsidRPr="005E6DF0">
        <w:rPr>
          <w:rFonts w:asciiTheme="minorEastAsia" w:hAnsiTheme="minorEastAsia" w:cs="仿宋_GB2312" w:hint="eastAsia"/>
          <w:sz w:val="24"/>
          <w:szCs w:val="24"/>
        </w:rPr>
        <w:t>和采购代理机构</w:t>
      </w:r>
      <w:r>
        <w:rPr>
          <w:rFonts w:asciiTheme="minorEastAsia" w:hAnsiTheme="minorEastAsia" w:cs="仿宋_GB2312" w:hint="eastAsia"/>
          <w:sz w:val="24"/>
          <w:szCs w:val="24"/>
        </w:rPr>
        <w:t>一次性</w:t>
      </w:r>
      <w:r w:rsidRPr="005B5BCB">
        <w:rPr>
          <w:rFonts w:asciiTheme="minorEastAsia" w:hAnsiTheme="minorEastAsia" w:cs="仿宋_GB2312" w:hint="eastAsia"/>
          <w:sz w:val="24"/>
          <w:szCs w:val="24"/>
        </w:rPr>
        <w:t>提出。</w:t>
      </w:r>
    </w:p>
    <w:p w:rsidR="000936D5"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rPr>
      </w:pPr>
      <w:r>
        <w:rPr>
          <w:rFonts w:asciiTheme="minorEastAsia" w:hAnsiTheme="minorEastAsia" w:cs="仿宋_GB2312" w:hint="eastAsia"/>
          <w:sz w:val="24"/>
          <w:szCs w:val="24"/>
        </w:rPr>
        <w:t xml:space="preserve">39.2 </w:t>
      </w:r>
      <w:r w:rsidRPr="00BA1795">
        <w:rPr>
          <w:rFonts w:asciiTheme="minorEastAsia" w:hAnsiTheme="minorEastAsia" w:cs="仿宋_GB2312"/>
          <w:sz w:val="24"/>
          <w:szCs w:val="24"/>
        </w:rPr>
        <w:t>采购人、采购代理机构认为供应商质疑不成立，或者成立但未对中标结果构成影响的，继续开展采购活动；认为供应商质疑成立且影响或者可能影响中标结果的，按照下列情况处理：</w:t>
      </w:r>
    </w:p>
    <w:p w:rsidR="000936D5"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rPr>
      </w:pPr>
      <w:r>
        <w:rPr>
          <w:rFonts w:asciiTheme="minorEastAsia" w:hAnsiTheme="minorEastAsia" w:cs="仿宋_GB2312" w:hint="eastAsia"/>
          <w:sz w:val="24"/>
          <w:szCs w:val="24"/>
        </w:rPr>
        <w:lastRenderedPageBreak/>
        <w:t xml:space="preserve">39.2.1 </w:t>
      </w:r>
      <w:r w:rsidRPr="00BA1795">
        <w:rPr>
          <w:rFonts w:asciiTheme="minorEastAsia" w:hAnsiTheme="minorEastAsia" w:cs="仿宋_GB2312"/>
          <w:sz w:val="24"/>
          <w:szCs w:val="24"/>
        </w:rPr>
        <w:t>对采购文件提出的质疑，依法通过澄清或者修改可以继续开展采购活动的，澄清或者修改采购文件后继续开展采购活动；否则应当修改采购文件后重新开展采购活动。</w:t>
      </w:r>
    </w:p>
    <w:p w:rsidR="000936D5" w:rsidRPr="00BA1795"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rPr>
      </w:pPr>
      <w:r>
        <w:rPr>
          <w:rFonts w:asciiTheme="minorEastAsia" w:hAnsiTheme="minorEastAsia" w:cs="仿宋_GB2312" w:hint="eastAsia"/>
          <w:sz w:val="24"/>
          <w:szCs w:val="24"/>
        </w:rPr>
        <w:t xml:space="preserve">39.2.2 </w:t>
      </w:r>
      <w:r w:rsidRPr="00BA1795">
        <w:rPr>
          <w:rFonts w:asciiTheme="minorEastAsia" w:hAnsiTheme="minorEastAsia" w:cs="仿宋_GB2312"/>
          <w:sz w:val="24"/>
          <w:szCs w:val="24"/>
        </w:rPr>
        <w:t>对采购过程、中标结果提出的质疑，合格供应</w:t>
      </w:r>
      <w:proofErr w:type="gramStart"/>
      <w:r w:rsidRPr="00BA1795">
        <w:rPr>
          <w:rFonts w:asciiTheme="minorEastAsia" w:hAnsiTheme="minorEastAsia" w:cs="仿宋_GB2312"/>
          <w:sz w:val="24"/>
          <w:szCs w:val="24"/>
        </w:rPr>
        <w:t>商符合</w:t>
      </w:r>
      <w:proofErr w:type="gramEnd"/>
      <w:r w:rsidRPr="00BA1795">
        <w:rPr>
          <w:rFonts w:asciiTheme="minorEastAsia" w:hAnsiTheme="minorEastAsia" w:cs="仿宋_GB2312"/>
          <w:sz w:val="24"/>
          <w:szCs w:val="24"/>
        </w:rPr>
        <w:t>法定数量时，可以从合格的中标</w:t>
      </w:r>
      <w:r>
        <w:rPr>
          <w:rFonts w:asciiTheme="minorEastAsia" w:hAnsiTheme="minorEastAsia" w:cs="仿宋_GB2312" w:hint="eastAsia"/>
          <w:sz w:val="24"/>
          <w:szCs w:val="24"/>
        </w:rPr>
        <w:t>候选人</w:t>
      </w:r>
      <w:r w:rsidRPr="00BA1795">
        <w:rPr>
          <w:rFonts w:asciiTheme="minorEastAsia" w:hAnsiTheme="minorEastAsia" w:cs="仿宋_GB2312"/>
          <w:sz w:val="24"/>
          <w:szCs w:val="24"/>
        </w:rPr>
        <w:t>中另行确定中标供应商的，应当依法另行确定中标供应商；否则应当重新开展采购活动。</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rPr>
      </w:pPr>
      <w:r>
        <w:rPr>
          <w:rFonts w:asciiTheme="minorEastAsia" w:hAnsiTheme="minorEastAsia" w:cs="仿宋_GB2312" w:hint="eastAsia"/>
          <w:b/>
          <w:sz w:val="24"/>
          <w:szCs w:val="24"/>
        </w:rPr>
        <w:t>40</w:t>
      </w:r>
      <w:r w:rsidRPr="005B5BCB">
        <w:rPr>
          <w:rFonts w:asciiTheme="minorEastAsia" w:hAnsiTheme="minorEastAsia" w:cs="仿宋_GB2312" w:hint="eastAsia"/>
          <w:b/>
          <w:sz w:val="24"/>
          <w:szCs w:val="24"/>
        </w:rPr>
        <w:t>.</w:t>
      </w:r>
      <w:r w:rsidRPr="005B5BCB">
        <w:rPr>
          <w:rFonts w:asciiTheme="minorEastAsia" w:hAnsiTheme="minorEastAsia" w:cs="仿宋_GB2312" w:hint="eastAsia"/>
          <w:b/>
          <w:sz w:val="24"/>
          <w:szCs w:val="24"/>
          <w:lang w:val="zh-CN"/>
        </w:rPr>
        <w:t>签订合同</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sz w:val="24"/>
          <w:szCs w:val="24"/>
          <w:lang w:val="zh-CN"/>
        </w:rPr>
      </w:pPr>
      <w:r w:rsidRPr="005B5BCB">
        <w:rPr>
          <w:rFonts w:asciiTheme="minorEastAsia" w:hAnsiTheme="minorEastAsia" w:cs="仿宋_GB2312" w:hint="eastAsia"/>
          <w:sz w:val="24"/>
          <w:szCs w:val="24"/>
          <w:lang w:val="zh-CN"/>
        </w:rPr>
        <w:t>采购人应当自中标通知书发出之日起30日内，按照招标文件和中标人投标文件的规定，与中标人签订书面合同。所签订的合同不得对招标文件确定的事项和中标人投标文件作实质性修改。</w:t>
      </w:r>
    </w:p>
    <w:p w:rsidR="000936D5" w:rsidRPr="005B5BCB" w:rsidRDefault="000936D5" w:rsidP="000936D5">
      <w:pPr>
        <w:tabs>
          <w:tab w:val="left" w:pos="1260"/>
        </w:tabs>
        <w:autoSpaceDE w:val="0"/>
        <w:autoSpaceDN w:val="0"/>
        <w:spacing w:line="360" w:lineRule="auto"/>
        <w:contextualSpacing/>
        <w:mirrorIndents/>
        <w:rPr>
          <w:rFonts w:asciiTheme="minorEastAsia" w:hAnsiTheme="minorEastAsia" w:cs="仿宋_GB2312"/>
          <w:b/>
          <w:sz w:val="24"/>
          <w:szCs w:val="24"/>
        </w:rPr>
      </w:pPr>
      <w:r>
        <w:rPr>
          <w:rFonts w:asciiTheme="minorEastAsia" w:hAnsiTheme="minorEastAsia" w:cs="仿宋_GB2312" w:hint="eastAsia"/>
          <w:b/>
          <w:sz w:val="24"/>
          <w:szCs w:val="24"/>
        </w:rPr>
        <w:t>41</w:t>
      </w:r>
      <w:r w:rsidRPr="005B5BCB">
        <w:rPr>
          <w:rFonts w:asciiTheme="minorEastAsia" w:hAnsiTheme="minorEastAsia" w:cs="仿宋_GB2312" w:hint="eastAsia"/>
          <w:b/>
          <w:sz w:val="24"/>
          <w:szCs w:val="24"/>
        </w:rPr>
        <w:t>.履约保证金</w:t>
      </w:r>
    </w:p>
    <w:p w:rsidR="00F51389" w:rsidRDefault="000936D5" w:rsidP="000936D5">
      <w:pPr>
        <w:tabs>
          <w:tab w:val="left" w:pos="1260"/>
        </w:tabs>
        <w:autoSpaceDE w:val="0"/>
        <w:autoSpaceDN w:val="0"/>
        <w:spacing w:line="360" w:lineRule="auto"/>
        <w:contextualSpacing/>
        <w:mirrorIndents/>
        <w:jc w:val="left"/>
        <w:rPr>
          <w:rFonts w:asciiTheme="majorEastAsia" w:eastAsiaTheme="majorEastAsia" w:hAnsiTheme="majorEastAsia" w:cs="宋体"/>
          <w:b/>
          <w:kern w:val="0"/>
          <w:sz w:val="36"/>
          <w:szCs w:val="36"/>
        </w:rPr>
      </w:pPr>
      <w:r>
        <w:rPr>
          <w:rFonts w:asciiTheme="minorEastAsia" w:hAnsiTheme="minorEastAsia" w:cs="宋体" w:hint="eastAsia"/>
          <w:kern w:val="0"/>
          <w:sz w:val="24"/>
          <w:szCs w:val="24"/>
        </w:rPr>
        <w:t>“</w:t>
      </w:r>
      <w:r w:rsidRPr="005B5BCB">
        <w:rPr>
          <w:rFonts w:asciiTheme="minorEastAsia" w:hAnsiTheme="minorEastAsia" w:cs="宋体" w:hint="eastAsia"/>
          <w:kern w:val="0"/>
          <w:sz w:val="24"/>
          <w:szCs w:val="24"/>
        </w:rPr>
        <w:t>投标人须知前附表</w:t>
      </w:r>
      <w:r>
        <w:rPr>
          <w:rFonts w:asciiTheme="minorEastAsia" w:hAnsiTheme="minorEastAsia" w:cs="宋体" w:hint="eastAsia"/>
          <w:kern w:val="0"/>
          <w:sz w:val="24"/>
          <w:szCs w:val="24"/>
        </w:rPr>
        <w:t>”</w:t>
      </w:r>
      <w:r w:rsidRPr="005B5BCB">
        <w:rPr>
          <w:rFonts w:asciiTheme="minorEastAsia" w:hAnsiTheme="minorEastAsia" w:cs="宋体" w:hint="eastAsia"/>
          <w:kern w:val="0"/>
          <w:sz w:val="24"/>
          <w:szCs w:val="24"/>
        </w:rPr>
        <w:t>中规定</w:t>
      </w:r>
      <w:r w:rsidRPr="005B5BCB">
        <w:rPr>
          <w:rFonts w:asciiTheme="minorEastAsia" w:hAnsiTheme="minorEastAsia" w:cs="宋体" w:hint="eastAsia"/>
          <w:color w:val="333333"/>
          <w:sz w:val="24"/>
          <w:szCs w:val="24"/>
        </w:rPr>
        <w:t>中标人提交履约保证金的，中标人应当以支票、汇票、本票或者金融机构、担保机构出具的保函等非现金形式向采购人提交。履约保证金的数额不得超过政府采购合同金额的10%。</w:t>
      </w:r>
      <w:r w:rsidR="00F51389">
        <w:rPr>
          <w:rFonts w:ascii="宋体" w:eastAsia="宋体" w:hAnsi="宋体" w:cs="宋体" w:hint="eastAsia"/>
          <w:color w:val="333333"/>
          <w:sz w:val="24"/>
          <w:szCs w:val="24"/>
        </w:rPr>
        <w:br/>
      </w:r>
    </w:p>
    <w:p w:rsidR="00F51389" w:rsidRDefault="00F51389" w:rsidP="00F5138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F51389" w:rsidRDefault="00F51389" w:rsidP="00F5138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F51389" w:rsidRDefault="00F51389" w:rsidP="00F5138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F51389" w:rsidRDefault="00F51389" w:rsidP="00F5138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F51389" w:rsidRDefault="00F51389" w:rsidP="00F5138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651415" w:rsidRDefault="00651415" w:rsidP="00F5138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651415" w:rsidRDefault="00651415" w:rsidP="00F5138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651415" w:rsidRDefault="00651415" w:rsidP="00F5138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651415" w:rsidRDefault="00651415" w:rsidP="00F5138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p>
    <w:p w:rsidR="00F51389" w:rsidRDefault="00F51389" w:rsidP="00F51389">
      <w:pPr>
        <w:tabs>
          <w:tab w:val="left" w:pos="1260"/>
        </w:tabs>
        <w:autoSpaceDE w:val="0"/>
        <w:autoSpaceDN w:val="0"/>
        <w:adjustRightInd w:val="0"/>
        <w:spacing w:line="360" w:lineRule="auto"/>
        <w:contextualSpacing/>
        <w:jc w:val="center"/>
        <w:rPr>
          <w:rFonts w:asciiTheme="majorEastAsia" w:eastAsiaTheme="majorEastAsia" w:hAnsiTheme="majorEastAsia" w:cs="宋体"/>
          <w:b/>
          <w:kern w:val="0"/>
          <w:sz w:val="36"/>
          <w:szCs w:val="36"/>
        </w:rPr>
      </w:pPr>
      <w:r>
        <w:rPr>
          <w:rFonts w:asciiTheme="majorEastAsia" w:eastAsiaTheme="majorEastAsia" w:hAnsiTheme="majorEastAsia" w:cs="宋体" w:hint="eastAsia"/>
          <w:b/>
          <w:kern w:val="0"/>
          <w:sz w:val="36"/>
          <w:szCs w:val="36"/>
        </w:rPr>
        <w:lastRenderedPageBreak/>
        <w:t>第五章 政府采购政策功能</w:t>
      </w:r>
    </w:p>
    <w:p w:rsidR="00F51389" w:rsidRDefault="00F51389" w:rsidP="00F51389">
      <w:pPr>
        <w:jc w:val="center"/>
        <w:rPr>
          <w:rFonts w:asciiTheme="majorEastAsia" w:eastAsiaTheme="majorEastAsia" w:hAnsiTheme="majorEastAsia" w:cs="宋体"/>
          <w:b/>
          <w:kern w:val="0"/>
          <w:sz w:val="36"/>
          <w:szCs w:val="36"/>
        </w:rPr>
      </w:pPr>
    </w:p>
    <w:p w:rsidR="00F51389" w:rsidRPr="00D82408" w:rsidRDefault="00F51389" w:rsidP="00F51389">
      <w:pPr>
        <w:spacing w:line="360" w:lineRule="auto"/>
        <w:ind w:firstLineChars="200" w:firstLine="480"/>
        <w:contextualSpacing/>
        <w:rPr>
          <w:rFonts w:asciiTheme="minorEastAsia" w:hAnsiTheme="minorEastAsia" w:cs="仿宋_GB2312"/>
          <w:sz w:val="24"/>
          <w:szCs w:val="24"/>
          <w:lang w:val="zh-CN"/>
        </w:rPr>
      </w:pPr>
      <w:r w:rsidRPr="00D82408">
        <w:rPr>
          <w:rFonts w:asciiTheme="minorEastAsia" w:hAnsiTheme="minorEastAsia" w:cs="仿宋_GB2312" w:hint="eastAsia"/>
          <w:sz w:val="24"/>
          <w:szCs w:val="24"/>
          <w:lang w:val="zh-CN"/>
        </w:rPr>
        <w:t>根据《中华人民共和国政府采购法》、《中华人民共和国政府采购法实施条例》、《政府采购货物和服务招标投标管理办法》等规定，本项目落实节约能源、保护环境、促进中小企业发展、支持监狱企业发展、促进残疾人就业等政府采购政策。</w:t>
      </w:r>
    </w:p>
    <w:p w:rsidR="00F51389" w:rsidRPr="00D82408" w:rsidRDefault="00F51389" w:rsidP="00F51389">
      <w:pPr>
        <w:pStyle w:val="a3"/>
        <w:spacing w:line="360" w:lineRule="auto"/>
        <w:ind w:firstLineChars="200" w:firstLine="482"/>
        <w:contextualSpacing/>
        <w:rPr>
          <w:rFonts w:asciiTheme="minorEastAsia" w:eastAsiaTheme="minorEastAsia" w:hAnsiTheme="minorEastAsia" w:cs="仿宋_GB2312"/>
          <w:b/>
          <w:szCs w:val="24"/>
          <w:lang w:val="zh-CN"/>
        </w:rPr>
      </w:pPr>
      <w:r w:rsidRPr="00D82408">
        <w:rPr>
          <w:rFonts w:asciiTheme="minorEastAsia" w:eastAsiaTheme="minorEastAsia" w:hAnsiTheme="minorEastAsia" w:cs="仿宋_GB2312" w:hint="eastAsia"/>
          <w:b/>
          <w:szCs w:val="24"/>
          <w:lang w:val="zh-CN"/>
        </w:rPr>
        <w:t>一、节能能源、保护环境</w:t>
      </w:r>
    </w:p>
    <w:p w:rsidR="00F51389" w:rsidRPr="00832FEC" w:rsidRDefault="00F51389" w:rsidP="00F51389">
      <w:pPr>
        <w:pStyle w:val="a3"/>
        <w:spacing w:line="360" w:lineRule="auto"/>
        <w:ind w:firstLineChars="200" w:firstLine="480"/>
        <w:contextualSpacing/>
        <w:rPr>
          <w:rFonts w:asciiTheme="minorEastAsia" w:eastAsiaTheme="minorEastAsia" w:hAnsiTheme="minorEastAsia" w:cs="仿宋_GB2312"/>
          <w:szCs w:val="24"/>
        </w:rPr>
      </w:pPr>
      <w:r w:rsidRPr="00D82408">
        <w:rPr>
          <w:rFonts w:asciiTheme="minorEastAsia" w:eastAsiaTheme="minorEastAsia" w:hAnsiTheme="minorEastAsia" w:cs="仿宋_GB2312" w:hint="eastAsia"/>
          <w:szCs w:val="24"/>
          <w:lang w:val="zh-CN"/>
        </w:rPr>
        <w:t>1、按照《国务院办公厅关于建立政府强制采购节能产品制度的通知》（国办发[2007]51号）和财政部、发展改革委发布的《节能产品政府采购实施意见》（财库[2004]185号）以及《财政部、发展改革委关于调整公布节能产品政府采购清单的通知》最新一期的规定，</w:t>
      </w:r>
      <w:r w:rsidRPr="006724CD">
        <w:rPr>
          <w:rFonts w:asciiTheme="minorEastAsia" w:eastAsiaTheme="minorEastAsia" w:hAnsiTheme="minorEastAsia" w:cs="仿宋_GB2312" w:hint="eastAsia"/>
          <w:szCs w:val="24"/>
          <w:lang w:val="zh-CN"/>
        </w:rPr>
        <w:t>《节能产品政府采购清单》所列产品包括政府强制采购和优先采购的节能产品</w:t>
      </w:r>
      <w:r w:rsidRPr="00832FEC">
        <w:rPr>
          <w:rFonts w:asciiTheme="minorEastAsia" w:eastAsiaTheme="minorEastAsia" w:hAnsiTheme="minorEastAsia" w:cs="仿宋_GB2312" w:hint="eastAsia"/>
          <w:szCs w:val="24"/>
        </w:rPr>
        <w:t>。其中，台式计算机，便携式计算机，平板式微型计算机，激光打印机，针式打印机，液晶显示器，制冷压缩机，空调机组，专用制冷、空调设备，镇流器，空调机，电热水器，普通照明用自镇流荧光灯，普通照明用双端荧光灯，电视设备，视频设备，便器，水嘴等品目为政府强制采购的节能产品。其他品目为政府优先采购的节能产品。</w:t>
      </w:r>
    </w:p>
    <w:p w:rsidR="000936D5" w:rsidRPr="00A35EB8" w:rsidRDefault="000936D5" w:rsidP="000936D5">
      <w:pPr>
        <w:pStyle w:val="a3"/>
        <w:spacing w:line="360" w:lineRule="auto"/>
        <w:ind w:firstLineChars="200" w:firstLine="480"/>
        <w:contextualSpacing/>
        <w:rPr>
          <w:rFonts w:asciiTheme="minorEastAsia" w:eastAsiaTheme="minorEastAsia" w:hAnsiTheme="minorEastAsia" w:cs="仿宋_GB2312"/>
          <w:szCs w:val="24"/>
          <w:lang w:val="zh-CN"/>
        </w:rPr>
      </w:pPr>
      <w:r w:rsidRPr="00A35EB8">
        <w:rPr>
          <w:rFonts w:asciiTheme="minorEastAsia" w:eastAsiaTheme="minorEastAsia" w:hAnsiTheme="minorEastAsia" w:cs="仿宋_GB2312" w:hint="eastAsia"/>
          <w:szCs w:val="24"/>
          <w:lang w:val="zh-CN"/>
        </w:rPr>
        <w:t>本次采购货物中属于强制采购的节能产品，投标人所投产品必须是《节能产品政府采购清单》内产品，投标文件中应提供最新一期《节能产品政府采购清单》中产品</w:t>
      </w:r>
      <w:proofErr w:type="gramStart"/>
      <w:r w:rsidRPr="00A35EB8">
        <w:rPr>
          <w:rFonts w:asciiTheme="minorEastAsia" w:eastAsiaTheme="minorEastAsia" w:hAnsiTheme="minorEastAsia" w:cs="仿宋_GB2312" w:hint="eastAsia"/>
          <w:szCs w:val="24"/>
          <w:lang w:val="zh-CN"/>
        </w:rPr>
        <w:t>所在页</w:t>
      </w:r>
      <w:r w:rsidRPr="00A35EB8">
        <w:rPr>
          <w:rFonts w:asciiTheme="minorEastAsia" w:eastAsiaTheme="minorEastAsia" w:hAnsiTheme="minorEastAsia" w:cs="仿宋_GB2312" w:hint="eastAsia"/>
          <w:szCs w:val="24"/>
        </w:rPr>
        <w:t>并加盖</w:t>
      </w:r>
      <w:proofErr w:type="gramEnd"/>
      <w:r w:rsidRPr="00A35EB8">
        <w:rPr>
          <w:rFonts w:asciiTheme="minorEastAsia" w:eastAsiaTheme="minorEastAsia" w:hAnsiTheme="minorEastAsia" w:cs="仿宋_GB2312" w:hint="eastAsia"/>
          <w:szCs w:val="24"/>
        </w:rPr>
        <w:t>投标人公章的原件扫描件（或图片）</w:t>
      </w:r>
      <w:r w:rsidRPr="00A35EB8">
        <w:rPr>
          <w:rFonts w:asciiTheme="minorEastAsia" w:eastAsiaTheme="minorEastAsia" w:hAnsiTheme="minorEastAsia" w:cs="仿宋_GB2312" w:hint="eastAsia"/>
          <w:szCs w:val="24"/>
          <w:lang w:val="zh-CN"/>
        </w:rPr>
        <w:t>。投标人所投其他产品若属于“节能产品政府采购清单”优先采购产品，在同等条件下，优先采购清单中的产品。</w:t>
      </w:r>
    </w:p>
    <w:p w:rsidR="00F51389" w:rsidRPr="00D82408" w:rsidRDefault="00F51389" w:rsidP="00F51389">
      <w:pPr>
        <w:pStyle w:val="a3"/>
        <w:spacing w:line="360" w:lineRule="auto"/>
        <w:ind w:firstLineChars="200" w:firstLine="480"/>
        <w:contextualSpacing/>
        <w:rPr>
          <w:rFonts w:asciiTheme="minorEastAsia" w:eastAsiaTheme="minorEastAsia" w:hAnsiTheme="minorEastAsia" w:cs="仿宋_GB2312"/>
          <w:szCs w:val="24"/>
          <w:lang w:val="zh-CN"/>
        </w:rPr>
      </w:pPr>
      <w:r w:rsidRPr="00800342">
        <w:rPr>
          <w:rFonts w:asciiTheme="minorEastAsia" w:eastAsiaTheme="minorEastAsia" w:hAnsiTheme="minorEastAsia" w:cs="仿宋_GB2312" w:hint="eastAsia"/>
          <w:szCs w:val="24"/>
          <w:lang w:val="zh-CN"/>
        </w:rPr>
        <w:t>采购人拟采购的产品属于政府强制采购节能产品范围，但本期节能清单中无对应细化分类或节能清单中的产品无法满足工作需要的，可在节能清单之外采购。</w:t>
      </w:r>
    </w:p>
    <w:p w:rsidR="00F51389" w:rsidRPr="00D82408" w:rsidRDefault="00F51389" w:rsidP="00F51389">
      <w:pPr>
        <w:spacing w:line="360" w:lineRule="auto"/>
        <w:ind w:firstLineChars="200" w:firstLine="480"/>
        <w:contextualSpacing/>
        <w:rPr>
          <w:rFonts w:asciiTheme="minorEastAsia" w:hAnsiTheme="minorEastAsia" w:cs="仿宋_GB2312"/>
          <w:sz w:val="24"/>
          <w:szCs w:val="24"/>
          <w:lang w:val="zh-CN"/>
        </w:rPr>
      </w:pPr>
      <w:r w:rsidRPr="00D82408">
        <w:rPr>
          <w:rFonts w:asciiTheme="minorEastAsia" w:hAnsiTheme="minorEastAsia" w:cs="仿宋_GB2312" w:hint="eastAsia"/>
          <w:sz w:val="24"/>
          <w:szCs w:val="24"/>
          <w:lang w:val="zh-CN"/>
        </w:rPr>
        <w:t>2、按照财政部、国家环保总局发布的《环境标志产品政府采购实施的意见》（财库[2006]90号）和《财政部、环保部关于调整公布环境标志产品政府采购清单的通知》最新一期的规定，投标人所</w:t>
      </w:r>
      <w:proofErr w:type="gramStart"/>
      <w:r w:rsidRPr="00D82408">
        <w:rPr>
          <w:rFonts w:asciiTheme="minorEastAsia" w:hAnsiTheme="minorEastAsia" w:cs="仿宋_GB2312" w:hint="eastAsia"/>
          <w:sz w:val="24"/>
          <w:szCs w:val="24"/>
          <w:lang w:val="zh-CN"/>
        </w:rPr>
        <w:t>投产品若属于</w:t>
      </w:r>
      <w:proofErr w:type="gramEnd"/>
      <w:r w:rsidRPr="00D82408">
        <w:rPr>
          <w:rFonts w:asciiTheme="minorEastAsia" w:hAnsiTheme="minorEastAsia" w:cs="仿宋_GB2312" w:hint="eastAsia"/>
          <w:sz w:val="24"/>
          <w:szCs w:val="24"/>
          <w:lang w:val="zh-CN"/>
        </w:rPr>
        <w:t>“</w:t>
      </w:r>
      <w:r>
        <w:rPr>
          <w:rFonts w:asciiTheme="minorEastAsia" w:hAnsiTheme="minorEastAsia" w:cs="仿宋_GB2312" w:hint="eastAsia"/>
          <w:sz w:val="24"/>
          <w:szCs w:val="24"/>
          <w:lang w:val="zh-CN"/>
        </w:rPr>
        <w:t>环境标志</w:t>
      </w:r>
      <w:r w:rsidRPr="00D82408">
        <w:rPr>
          <w:rFonts w:asciiTheme="minorEastAsia" w:hAnsiTheme="minorEastAsia" w:cs="仿宋_GB2312" w:hint="eastAsia"/>
          <w:sz w:val="24"/>
          <w:szCs w:val="24"/>
          <w:lang w:val="zh-CN"/>
        </w:rPr>
        <w:t>产品政府采购清单”内产品，在同等条件下，优先采购清单中的产品。</w:t>
      </w:r>
    </w:p>
    <w:p w:rsidR="00F51389" w:rsidRPr="00D82408" w:rsidRDefault="00F51389" w:rsidP="00F51389">
      <w:pPr>
        <w:spacing w:line="360" w:lineRule="auto"/>
        <w:ind w:firstLineChars="200" w:firstLine="480"/>
        <w:contextualSpacing/>
        <w:rPr>
          <w:rFonts w:asciiTheme="minorEastAsia" w:hAnsiTheme="minorEastAsia" w:cs="仿宋_GB2312"/>
          <w:sz w:val="24"/>
          <w:szCs w:val="24"/>
          <w:lang w:val="zh-CN"/>
        </w:rPr>
      </w:pPr>
      <w:r w:rsidRPr="00D82408">
        <w:rPr>
          <w:rFonts w:asciiTheme="minorEastAsia" w:hAnsiTheme="minorEastAsia" w:cs="仿宋_GB2312" w:hint="eastAsia"/>
          <w:sz w:val="24"/>
          <w:szCs w:val="24"/>
          <w:lang w:val="zh-CN"/>
        </w:rPr>
        <w:t>3、对于同时列入环保清单和节能产品政府采购清单的产品，应当优先于只列入</w:t>
      </w:r>
      <w:r w:rsidRPr="00D82408">
        <w:rPr>
          <w:rFonts w:asciiTheme="minorEastAsia" w:hAnsiTheme="minorEastAsia" w:cs="仿宋_GB2312" w:hint="eastAsia"/>
          <w:sz w:val="24"/>
          <w:szCs w:val="24"/>
          <w:lang w:val="zh-CN"/>
        </w:rPr>
        <w:lastRenderedPageBreak/>
        <w:t>其中一个清单的产品。</w:t>
      </w:r>
    </w:p>
    <w:p w:rsidR="00F51389" w:rsidRPr="00D82408" w:rsidRDefault="00F51389" w:rsidP="00F51389">
      <w:pPr>
        <w:spacing w:line="360" w:lineRule="auto"/>
        <w:ind w:firstLineChars="200" w:firstLine="480"/>
        <w:contextualSpacing/>
        <w:rPr>
          <w:rFonts w:asciiTheme="minorEastAsia" w:hAnsiTheme="minorEastAsia" w:cs="仿宋_GB2312"/>
          <w:sz w:val="24"/>
          <w:szCs w:val="24"/>
          <w:lang w:val="zh-CN"/>
        </w:rPr>
      </w:pPr>
      <w:r w:rsidRPr="00D82408">
        <w:rPr>
          <w:rFonts w:asciiTheme="minorEastAsia" w:hAnsiTheme="minorEastAsia" w:cs="仿宋_GB2312" w:hint="eastAsia"/>
          <w:sz w:val="24"/>
          <w:szCs w:val="24"/>
          <w:lang w:val="zh-CN"/>
        </w:rPr>
        <w:t>4、上述“节能产品政府采购清单”、“环境标志产品政府采购清单”，在采购公告发布前已经过期的以及尚在公示期的均不得作为评标时的依据。</w:t>
      </w:r>
    </w:p>
    <w:p w:rsidR="00F51389" w:rsidRPr="00D82408" w:rsidRDefault="00F51389" w:rsidP="00F51389">
      <w:pPr>
        <w:spacing w:line="360" w:lineRule="auto"/>
        <w:ind w:firstLineChars="200" w:firstLine="482"/>
        <w:contextualSpacing/>
        <w:rPr>
          <w:rFonts w:asciiTheme="minorEastAsia" w:hAnsiTheme="minorEastAsia" w:cs="仿宋_GB2312"/>
          <w:b/>
          <w:sz w:val="24"/>
          <w:szCs w:val="24"/>
          <w:lang w:val="zh-CN"/>
        </w:rPr>
      </w:pPr>
      <w:r w:rsidRPr="00D82408">
        <w:rPr>
          <w:rFonts w:asciiTheme="minorEastAsia" w:hAnsiTheme="minorEastAsia" w:cs="仿宋_GB2312" w:hint="eastAsia"/>
          <w:b/>
          <w:sz w:val="24"/>
          <w:szCs w:val="24"/>
          <w:lang w:val="zh-CN"/>
        </w:rPr>
        <w:t>二、促进中小企业发展</w:t>
      </w:r>
    </w:p>
    <w:p w:rsidR="00F51389" w:rsidRPr="00D82408" w:rsidRDefault="00F51389" w:rsidP="00F51389">
      <w:pPr>
        <w:topLinePunct/>
        <w:spacing w:line="360" w:lineRule="auto"/>
        <w:ind w:firstLineChars="200" w:firstLine="480"/>
        <w:contextualSpacing/>
        <w:rPr>
          <w:rFonts w:asciiTheme="minorEastAsia" w:hAnsiTheme="minorEastAsia" w:cs="仿宋_GB2312"/>
          <w:sz w:val="24"/>
          <w:szCs w:val="24"/>
          <w:lang w:val="zh-CN"/>
        </w:rPr>
      </w:pPr>
      <w:r w:rsidRPr="00D82408">
        <w:rPr>
          <w:rFonts w:asciiTheme="minorEastAsia" w:hAnsiTheme="minorEastAsia" w:cs="仿宋_GB2312" w:hint="eastAsia"/>
          <w:sz w:val="24"/>
          <w:szCs w:val="24"/>
          <w:lang w:val="zh-CN"/>
        </w:rPr>
        <w:t>1、按照财政部、工业和信息化部发布的《政府采购促进中小企业发展暂行办法》（财库[2011]181号）规定，本项目为非专门面向中小企业采购的项目，对小型和微型企业投标人产品的价格给予6%</w:t>
      </w:r>
      <w:r>
        <w:rPr>
          <w:rFonts w:asciiTheme="minorEastAsia" w:hAnsiTheme="minorEastAsia" w:cs="仿宋_GB2312" w:hint="eastAsia"/>
          <w:sz w:val="24"/>
          <w:szCs w:val="24"/>
          <w:lang w:val="zh-CN"/>
        </w:rPr>
        <w:t>-10%</w:t>
      </w:r>
      <w:r w:rsidRPr="00D82408">
        <w:rPr>
          <w:rFonts w:asciiTheme="minorEastAsia" w:hAnsiTheme="minorEastAsia" w:cs="仿宋_GB2312" w:hint="eastAsia"/>
          <w:sz w:val="24"/>
          <w:szCs w:val="24"/>
          <w:lang w:val="zh-CN"/>
        </w:rPr>
        <w:t>的扣除，用扣除后的价格参与评审。</w:t>
      </w:r>
    </w:p>
    <w:p w:rsidR="00F51389" w:rsidRPr="00D82408" w:rsidRDefault="00F51389" w:rsidP="00F51389">
      <w:pPr>
        <w:spacing w:line="360" w:lineRule="auto"/>
        <w:ind w:firstLineChars="200" w:firstLine="480"/>
        <w:contextualSpacing/>
        <w:rPr>
          <w:rFonts w:asciiTheme="minorEastAsia" w:hAnsiTheme="minorEastAsia" w:cs="仿宋_GB2312"/>
          <w:sz w:val="24"/>
          <w:szCs w:val="24"/>
          <w:lang w:val="zh-CN"/>
        </w:rPr>
      </w:pPr>
      <w:r w:rsidRPr="00D82408">
        <w:rPr>
          <w:rFonts w:asciiTheme="minorEastAsia" w:hAnsiTheme="minorEastAsia" w:cs="仿宋_GB2312" w:hint="eastAsia"/>
          <w:sz w:val="24"/>
          <w:szCs w:val="24"/>
          <w:lang w:val="zh-CN"/>
        </w:rPr>
        <w:t>2、如果本项目为非专门面向中小企业采购且接受联合体投标，联合协议中约定小型或微型企业的协议合同金额占到联合体协议合同总金额30%以上的，给予联合体2%</w:t>
      </w:r>
      <w:r>
        <w:rPr>
          <w:rFonts w:asciiTheme="minorEastAsia" w:hAnsiTheme="minorEastAsia" w:cs="仿宋_GB2312" w:hint="eastAsia"/>
          <w:sz w:val="24"/>
          <w:szCs w:val="24"/>
          <w:lang w:val="zh-CN"/>
        </w:rPr>
        <w:t>-3%</w:t>
      </w:r>
      <w:r w:rsidRPr="00D82408">
        <w:rPr>
          <w:rFonts w:asciiTheme="minorEastAsia" w:hAnsiTheme="minorEastAsia" w:cs="仿宋_GB2312" w:hint="eastAsia"/>
          <w:sz w:val="24"/>
          <w:szCs w:val="24"/>
          <w:lang w:val="zh-CN"/>
        </w:rPr>
        <w:t>的价格扣除，用扣除后的价格参与评审。</w:t>
      </w:r>
    </w:p>
    <w:p w:rsidR="00F51389" w:rsidRPr="00D82408" w:rsidRDefault="00F51389" w:rsidP="00F51389">
      <w:pPr>
        <w:topLinePunct/>
        <w:spacing w:line="360" w:lineRule="auto"/>
        <w:ind w:firstLineChars="200" w:firstLine="480"/>
        <w:contextualSpacing/>
        <w:rPr>
          <w:rFonts w:asciiTheme="minorEastAsia" w:hAnsiTheme="minorEastAsia" w:cs="仿宋_GB2312"/>
          <w:sz w:val="24"/>
          <w:szCs w:val="24"/>
          <w:lang w:val="zh-CN"/>
        </w:rPr>
      </w:pPr>
      <w:r w:rsidRPr="00D82408">
        <w:rPr>
          <w:rFonts w:asciiTheme="minorEastAsia" w:hAnsiTheme="minorEastAsia" w:cs="仿宋_GB2312" w:hint="eastAsia"/>
          <w:sz w:val="24"/>
          <w:szCs w:val="24"/>
          <w:lang w:val="zh-CN"/>
        </w:rPr>
        <w:t>3、联合体各方均为小型或微型企业的，联合体视同为小型、微型企业。组成联合体的大中型企业或者其他自然人、法人或其他组织，与小型、微型企业之间不得存在投资关系。</w:t>
      </w:r>
    </w:p>
    <w:p w:rsidR="00F51389" w:rsidRPr="00D82408" w:rsidRDefault="00F51389" w:rsidP="00F51389">
      <w:pPr>
        <w:topLinePunct/>
        <w:spacing w:line="360" w:lineRule="auto"/>
        <w:ind w:firstLineChars="200" w:firstLine="480"/>
        <w:contextualSpacing/>
        <w:rPr>
          <w:rFonts w:asciiTheme="minorEastAsia" w:hAnsiTheme="minorEastAsia" w:cs="仿宋_GB2312"/>
          <w:sz w:val="24"/>
          <w:szCs w:val="24"/>
          <w:lang w:val="zh-CN"/>
        </w:rPr>
      </w:pPr>
      <w:r w:rsidRPr="00D82408">
        <w:rPr>
          <w:rFonts w:asciiTheme="minorEastAsia" w:hAnsiTheme="minorEastAsia" w:cs="仿宋_GB2312" w:hint="eastAsia"/>
          <w:sz w:val="24"/>
          <w:szCs w:val="24"/>
          <w:lang w:val="zh-CN"/>
        </w:rPr>
        <w:t>4、中小企业投标应提供《中小企业声明函》，如为联合投标的，联合体各方需分别填写《中小企业声明函》。</w:t>
      </w:r>
    </w:p>
    <w:p w:rsidR="00F51389" w:rsidRPr="00D82408" w:rsidRDefault="00F51389" w:rsidP="00F51389">
      <w:pPr>
        <w:topLinePunct/>
        <w:spacing w:line="360" w:lineRule="auto"/>
        <w:ind w:firstLineChars="200" w:firstLine="482"/>
        <w:contextualSpacing/>
        <w:rPr>
          <w:rFonts w:asciiTheme="minorEastAsia" w:hAnsiTheme="minorEastAsia" w:cs="仿宋_GB2312"/>
          <w:b/>
          <w:sz w:val="24"/>
          <w:szCs w:val="24"/>
          <w:lang w:val="zh-CN"/>
        </w:rPr>
      </w:pPr>
      <w:r w:rsidRPr="00D82408">
        <w:rPr>
          <w:rFonts w:asciiTheme="minorEastAsia" w:hAnsiTheme="minorEastAsia" w:cs="仿宋_GB2312" w:hint="eastAsia"/>
          <w:b/>
          <w:sz w:val="24"/>
          <w:szCs w:val="24"/>
          <w:lang w:val="zh-CN"/>
        </w:rPr>
        <w:t>三、支持监狱企业发展</w:t>
      </w:r>
    </w:p>
    <w:p w:rsidR="00F51389" w:rsidRPr="00D82408" w:rsidRDefault="00F51389" w:rsidP="00F51389">
      <w:pPr>
        <w:spacing w:line="360" w:lineRule="auto"/>
        <w:ind w:firstLineChars="200" w:firstLine="480"/>
        <w:contextualSpacing/>
        <w:rPr>
          <w:rFonts w:asciiTheme="minorEastAsia" w:hAnsiTheme="minorEastAsia" w:cs="仿宋_GB2312"/>
          <w:sz w:val="24"/>
          <w:szCs w:val="24"/>
          <w:lang w:val="zh-CN"/>
        </w:rPr>
      </w:pPr>
      <w:r w:rsidRPr="00D82408">
        <w:rPr>
          <w:rFonts w:asciiTheme="minorEastAsia" w:hAnsiTheme="minorEastAsia" w:cs="仿宋_GB2312" w:hint="eastAsia"/>
          <w:sz w:val="24"/>
          <w:szCs w:val="24"/>
          <w:lang w:val="zh-CN"/>
        </w:rPr>
        <w:t>按照财政部、司法部发布的《关于政府采购支持监狱企业发展有关问题的通知》（</w:t>
      </w:r>
      <w:bookmarkStart w:id="1" w:name="OLE_LINK6"/>
      <w:r w:rsidRPr="00D82408">
        <w:rPr>
          <w:rFonts w:asciiTheme="minorEastAsia" w:hAnsiTheme="minorEastAsia" w:cs="仿宋_GB2312" w:hint="eastAsia"/>
          <w:sz w:val="24"/>
          <w:szCs w:val="24"/>
          <w:lang w:val="zh-CN"/>
        </w:rPr>
        <w:t>财库[2014]68号</w:t>
      </w:r>
      <w:bookmarkEnd w:id="1"/>
      <w:r w:rsidRPr="00D82408">
        <w:rPr>
          <w:rFonts w:asciiTheme="minorEastAsia" w:hAnsiTheme="minorEastAsia" w:cs="仿宋_GB2312" w:hint="eastAsia"/>
          <w:sz w:val="24"/>
          <w:szCs w:val="24"/>
          <w:lang w:val="zh-CN"/>
        </w:rPr>
        <w:t>）规定，在政府采购活动中，监狱企业视同小型、微型企业，享受评审中价格扣除的政府采购政策</w:t>
      </w:r>
      <w:r>
        <w:rPr>
          <w:rFonts w:asciiTheme="minorEastAsia" w:hAnsiTheme="minorEastAsia" w:cs="仿宋_GB2312" w:hint="eastAsia"/>
          <w:sz w:val="24"/>
          <w:szCs w:val="24"/>
          <w:lang w:val="zh-CN"/>
        </w:rPr>
        <w:t>，</w:t>
      </w:r>
      <w:r w:rsidRPr="00D82408">
        <w:rPr>
          <w:rFonts w:asciiTheme="minorEastAsia" w:hAnsiTheme="minorEastAsia" w:cs="仿宋_GB2312" w:hint="eastAsia"/>
          <w:sz w:val="24"/>
          <w:szCs w:val="24"/>
          <w:lang w:val="zh-CN"/>
        </w:rPr>
        <w:t>用扣除后的价格参与评审。监狱企业应当提供由省级以上监狱管理局、戒毒管理局(含新疆生产建设兵团)出具的属于监狱企业的证明文件。</w:t>
      </w:r>
    </w:p>
    <w:p w:rsidR="00F51389" w:rsidRPr="00D82408" w:rsidRDefault="00F51389" w:rsidP="00F51389">
      <w:pPr>
        <w:spacing w:line="360" w:lineRule="auto"/>
        <w:ind w:firstLineChars="200" w:firstLine="482"/>
        <w:contextualSpacing/>
        <w:rPr>
          <w:rFonts w:asciiTheme="minorEastAsia" w:hAnsiTheme="minorEastAsia" w:cs="仿宋_GB2312"/>
          <w:b/>
          <w:sz w:val="24"/>
          <w:szCs w:val="24"/>
          <w:lang w:val="zh-CN"/>
        </w:rPr>
      </w:pPr>
      <w:r w:rsidRPr="00D82408">
        <w:rPr>
          <w:rFonts w:asciiTheme="minorEastAsia" w:hAnsiTheme="minorEastAsia" w:cs="仿宋_GB2312" w:hint="eastAsia"/>
          <w:b/>
          <w:sz w:val="24"/>
          <w:szCs w:val="24"/>
          <w:lang w:val="zh-CN"/>
        </w:rPr>
        <w:t>四、促进残疾人就业</w:t>
      </w:r>
    </w:p>
    <w:p w:rsidR="00F51389" w:rsidRPr="00D82408" w:rsidRDefault="00F51389" w:rsidP="00F51389">
      <w:pPr>
        <w:pStyle w:val="a3"/>
        <w:spacing w:line="360" w:lineRule="auto"/>
        <w:ind w:firstLineChars="200" w:firstLine="480"/>
        <w:contextualSpacing/>
        <w:rPr>
          <w:rFonts w:asciiTheme="minorEastAsia" w:eastAsiaTheme="minorEastAsia" w:hAnsiTheme="minorEastAsia" w:cs="仿宋_GB2312"/>
          <w:szCs w:val="24"/>
          <w:lang w:val="zh-CN"/>
        </w:rPr>
      </w:pPr>
      <w:r w:rsidRPr="00D82408">
        <w:rPr>
          <w:rFonts w:asciiTheme="minorEastAsia" w:eastAsiaTheme="minorEastAsia" w:hAnsiTheme="minorEastAsia" w:cs="仿宋_GB2312" w:hint="eastAsia"/>
          <w:szCs w:val="24"/>
          <w:lang w:val="zh-CN"/>
        </w:rPr>
        <w:t>1、按照财政部、民政部、中国残疾人联合会和残疾人发布的《三部门联合发布关于促进残疾人就业政府采购政策的通知》（财库[2017]141号）规定，在政府采购活动中，残疾人福利性单位视同小型、微型企业，享受评审中价格扣除的政府采购政策。对残疾人福利性单位提供本单位制造的货物、承担的工程或者服务，或者提供其他残疾人福利性单位制造的货物（不包括使用非残疾人福利性单位注册商标的货物）</w:t>
      </w:r>
      <w:r>
        <w:rPr>
          <w:rFonts w:asciiTheme="minorEastAsia" w:eastAsiaTheme="minorEastAsia" w:hAnsiTheme="minorEastAsia" w:cs="仿宋_GB2312" w:hint="eastAsia"/>
          <w:szCs w:val="24"/>
          <w:lang w:val="zh-CN"/>
        </w:rPr>
        <w:t>用</w:t>
      </w:r>
      <w:r w:rsidRPr="00D82408">
        <w:rPr>
          <w:rFonts w:asciiTheme="minorEastAsia" w:eastAsiaTheme="minorEastAsia" w:hAnsiTheme="minorEastAsia" w:cs="仿宋_GB2312" w:hint="eastAsia"/>
          <w:szCs w:val="24"/>
          <w:lang w:val="zh-CN"/>
        </w:rPr>
        <w:t>扣</w:t>
      </w:r>
      <w:r w:rsidRPr="00D82408">
        <w:rPr>
          <w:rFonts w:asciiTheme="minorEastAsia" w:eastAsiaTheme="minorEastAsia" w:hAnsiTheme="minorEastAsia" w:cs="仿宋_GB2312" w:hint="eastAsia"/>
          <w:szCs w:val="24"/>
          <w:lang w:val="zh-CN"/>
        </w:rPr>
        <w:lastRenderedPageBreak/>
        <w:t>除后的价格参与评审。</w:t>
      </w:r>
      <w:r w:rsidRPr="00D82408">
        <w:rPr>
          <w:rFonts w:asciiTheme="minorEastAsia" w:eastAsiaTheme="minorEastAsia" w:hAnsiTheme="minorEastAsia" w:hint="eastAsia"/>
          <w:color w:val="000000"/>
          <w:szCs w:val="24"/>
        </w:rPr>
        <w:t>残疾人福利性单位属于小型、微型企业的，不重复享受政策。</w:t>
      </w:r>
    </w:p>
    <w:p w:rsidR="00F51389" w:rsidRPr="00D82408" w:rsidRDefault="00F51389" w:rsidP="00F51389">
      <w:pPr>
        <w:pStyle w:val="a3"/>
        <w:spacing w:line="360" w:lineRule="auto"/>
        <w:ind w:firstLineChars="200" w:firstLine="480"/>
        <w:contextualSpacing/>
        <w:rPr>
          <w:rFonts w:asciiTheme="minorEastAsia" w:eastAsiaTheme="minorEastAsia" w:hAnsiTheme="minorEastAsia" w:cs="仿宋_GB2312"/>
          <w:szCs w:val="24"/>
          <w:lang w:val="zh-CN"/>
        </w:rPr>
      </w:pPr>
      <w:r w:rsidRPr="00D82408">
        <w:rPr>
          <w:rFonts w:asciiTheme="minorEastAsia" w:eastAsiaTheme="minorEastAsia" w:hAnsiTheme="minorEastAsia" w:cs="仿宋_GB2312" w:hint="eastAsia"/>
          <w:szCs w:val="24"/>
          <w:lang w:val="zh-CN"/>
        </w:rPr>
        <w:t>2、符合条件的残疾人福利性单位在参加政府采购活动时，应当提供《三部门联合发布关于促进残疾人就业政府采购政策的通知》规定的《残疾人福利性单位声明函》，并对声明的真实性负责。任何单位或者个人在政府采购活动中均不得要求残疾人福利性单位提供其他证明声明</w:t>
      </w:r>
      <w:proofErr w:type="gramStart"/>
      <w:r w:rsidRPr="00D82408">
        <w:rPr>
          <w:rFonts w:asciiTheme="minorEastAsia" w:eastAsiaTheme="minorEastAsia" w:hAnsiTheme="minorEastAsia" w:cs="仿宋_GB2312" w:hint="eastAsia"/>
          <w:szCs w:val="24"/>
          <w:lang w:val="zh-CN"/>
        </w:rPr>
        <w:t>函内容</w:t>
      </w:r>
      <w:proofErr w:type="gramEnd"/>
      <w:r w:rsidRPr="00D82408">
        <w:rPr>
          <w:rFonts w:asciiTheme="minorEastAsia" w:eastAsiaTheme="minorEastAsia" w:hAnsiTheme="minorEastAsia" w:cs="仿宋_GB2312" w:hint="eastAsia"/>
          <w:szCs w:val="24"/>
          <w:lang w:val="zh-CN"/>
        </w:rPr>
        <w:t>的材料。</w:t>
      </w:r>
    </w:p>
    <w:p w:rsidR="00F51389" w:rsidRPr="00D82408" w:rsidRDefault="00F51389" w:rsidP="00F51389">
      <w:pPr>
        <w:pStyle w:val="a3"/>
        <w:spacing w:line="360" w:lineRule="auto"/>
        <w:ind w:firstLineChars="200" w:firstLine="480"/>
        <w:contextualSpacing/>
        <w:rPr>
          <w:rFonts w:asciiTheme="minorEastAsia" w:eastAsiaTheme="minorEastAsia" w:hAnsiTheme="minorEastAsia" w:cs="仿宋_GB2312"/>
          <w:szCs w:val="24"/>
          <w:lang w:val="zh-CN"/>
        </w:rPr>
      </w:pPr>
      <w:r w:rsidRPr="00D82408">
        <w:rPr>
          <w:rFonts w:asciiTheme="minorEastAsia" w:eastAsiaTheme="minorEastAsia" w:hAnsiTheme="minorEastAsia" w:cs="仿宋_GB2312" w:hint="eastAsia"/>
          <w:szCs w:val="24"/>
          <w:lang w:val="zh-CN"/>
        </w:rPr>
        <w:t>3、中标人为残疾人福利性单位的，招标人应当随中标结果同时公告其《残疾人福利性单位声明函》，接受社会监督。</w:t>
      </w:r>
    </w:p>
    <w:p w:rsidR="00F51389" w:rsidRDefault="00F51389" w:rsidP="00F51389">
      <w:pPr>
        <w:pStyle w:val="a3"/>
        <w:spacing w:line="360" w:lineRule="auto"/>
        <w:ind w:left="282" w:hangingChars="78" w:hanging="282"/>
        <w:contextualSpacing/>
        <w:jc w:val="center"/>
        <w:rPr>
          <w:rFonts w:asciiTheme="majorEastAsia" w:eastAsiaTheme="majorEastAsia" w:hAnsiTheme="majorEastAsia" w:cs="宋体"/>
          <w:b/>
          <w:kern w:val="0"/>
          <w:sz w:val="36"/>
          <w:szCs w:val="36"/>
        </w:rPr>
      </w:pPr>
    </w:p>
    <w:p w:rsidR="00F51389" w:rsidRDefault="00F51389" w:rsidP="00F51389">
      <w:pPr>
        <w:pStyle w:val="a3"/>
        <w:spacing w:line="360" w:lineRule="auto"/>
        <w:ind w:left="282" w:hangingChars="78" w:hanging="282"/>
        <w:contextualSpacing/>
        <w:jc w:val="center"/>
        <w:rPr>
          <w:rFonts w:asciiTheme="majorEastAsia" w:eastAsiaTheme="majorEastAsia" w:hAnsiTheme="majorEastAsia" w:cs="宋体"/>
          <w:b/>
          <w:kern w:val="0"/>
          <w:sz w:val="36"/>
          <w:szCs w:val="36"/>
        </w:rPr>
      </w:pPr>
    </w:p>
    <w:p w:rsidR="00F51389" w:rsidRDefault="00F51389" w:rsidP="00F51389">
      <w:pPr>
        <w:pStyle w:val="a3"/>
        <w:spacing w:line="360" w:lineRule="auto"/>
        <w:ind w:left="282" w:hangingChars="78" w:hanging="282"/>
        <w:contextualSpacing/>
        <w:jc w:val="center"/>
        <w:rPr>
          <w:rFonts w:asciiTheme="majorEastAsia" w:eastAsiaTheme="majorEastAsia" w:hAnsiTheme="majorEastAsia" w:cs="宋体"/>
          <w:b/>
          <w:kern w:val="0"/>
          <w:sz w:val="36"/>
          <w:szCs w:val="36"/>
        </w:rPr>
      </w:pPr>
    </w:p>
    <w:p w:rsidR="00F51389" w:rsidRDefault="00F51389" w:rsidP="00F51389">
      <w:pPr>
        <w:pStyle w:val="a3"/>
        <w:spacing w:line="360" w:lineRule="auto"/>
        <w:ind w:left="282" w:hangingChars="78" w:hanging="282"/>
        <w:contextualSpacing/>
        <w:jc w:val="center"/>
        <w:rPr>
          <w:rFonts w:asciiTheme="majorEastAsia" w:eastAsiaTheme="majorEastAsia" w:hAnsiTheme="majorEastAsia" w:cs="宋体"/>
          <w:b/>
          <w:kern w:val="0"/>
          <w:sz w:val="36"/>
          <w:szCs w:val="36"/>
        </w:rPr>
      </w:pPr>
    </w:p>
    <w:p w:rsidR="00F51389" w:rsidRDefault="00F51389" w:rsidP="00F51389">
      <w:pPr>
        <w:pStyle w:val="a3"/>
        <w:spacing w:line="360" w:lineRule="auto"/>
        <w:ind w:left="282" w:hangingChars="78" w:hanging="282"/>
        <w:contextualSpacing/>
        <w:jc w:val="center"/>
        <w:rPr>
          <w:rFonts w:asciiTheme="majorEastAsia" w:eastAsiaTheme="majorEastAsia" w:hAnsiTheme="majorEastAsia" w:cs="宋体"/>
          <w:b/>
          <w:kern w:val="0"/>
          <w:sz w:val="36"/>
          <w:szCs w:val="36"/>
        </w:rPr>
      </w:pPr>
    </w:p>
    <w:p w:rsidR="00F51389" w:rsidRDefault="00F51389" w:rsidP="00F51389">
      <w:pPr>
        <w:pStyle w:val="a3"/>
        <w:spacing w:line="360" w:lineRule="auto"/>
        <w:ind w:left="282" w:hangingChars="78" w:hanging="282"/>
        <w:contextualSpacing/>
        <w:jc w:val="center"/>
        <w:rPr>
          <w:rFonts w:asciiTheme="majorEastAsia" w:eastAsiaTheme="majorEastAsia" w:hAnsiTheme="majorEastAsia" w:cs="宋体"/>
          <w:b/>
          <w:kern w:val="0"/>
          <w:sz w:val="36"/>
          <w:szCs w:val="36"/>
        </w:rPr>
      </w:pPr>
    </w:p>
    <w:p w:rsidR="00F51389" w:rsidRDefault="00F51389" w:rsidP="00F51389">
      <w:pPr>
        <w:pStyle w:val="a3"/>
        <w:spacing w:line="360" w:lineRule="auto"/>
        <w:ind w:left="282" w:hangingChars="78" w:hanging="282"/>
        <w:contextualSpacing/>
        <w:jc w:val="center"/>
        <w:rPr>
          <w:rFonts w:asciiTheme="majorEastAsia" w:eastAsiaTheme="majorEastAsia" w:hAnsiTheme="majorEastAsia" w:cs="宋体"/>
          <w:b/>
          <w:kern w:val="0"/>
          <w:sz w:val="36"/>
          <w:szCs w:val="36"/>
        </w:rPr>
      </w:pPr>
    </w:p>
    <w:p w:rsidR="00F51389" w:rsidRDefault="00F51389" w:rsidP="00F51389">
      <w:pPr>
        <w:pStyle w:val="a3"/>
        <w:spacing w:line="360" w:lineRule="auto"/>
        <w:ind w:left="282" w:hangingChars="78" w:hanging="282"/>
        <w:contextualSpacing/>
        <w:jc w:val="center"/>
        <w:rPr>
          <w:rFonts w:asciiTheme="majorEastAsia" w:eastAsiaTheme="majorEastAsia" w:hAnsiTheme="majorEastAsia" w:cs="宋体"/>
          <w:b/>
          <w:kern w:val="0"/>
          <w:sz w:val="36"/>
          <w:szCs w:val="36"/>
        </w:rPr>
      </w:pPr>
    </w:p>
    <w:p w:rsidR="00F51389" w:rsidRDefault="00F51389" w:rsidP="00F51389">
      <w:pPr>
        <w:pStyle w:val="a3"/>
        <w:spacing w:line="360" w:lineRule="auto"/>
        <w:ind w:left="282" w:hangingChars="78" w:hanging="282"/>
        <w:contextualSpacing/>
        <w:jc w:val="center"/>
        <w:rPr>
          <w:rFonts w:asciiTheme="majorEastAsia" w:eastAsiaTheme="majorEastAsia" w:hAnsiTheme="majorEastAsia" w:cs="宋体"/>
          <w:b/>
          <w:kern w:val="0"/>
          <w:sz w:val="36"/>
          <w:szCs w:val="36"/>
        </w:rPr>
      </w:pPr>
    </w:p>
    <w:p w:rsidR="006F42BD" w:rsidRDefault="006F42BD" w:rsidP="00F51389">
      <w:pPr>
        <w:pStyle w:val="a3"/>
        <w:spacing w:line="360" w:lineRule="auto"/>
        <w:ind w:left="282" w:hangingChars="78" w:hanging="282"/>
        <w:contextualSpacing/>
        <w:jc w:val="center"/>
        <w:rPr>
          <w:rFonts w:asciiTheme="majorEastAsia" w:eastAsiaTheme="majorEastAsia" w:hAnsiTheme="majorEastAsia" w:cs="宋体"/>
          <w:b/>
          <w:kern w:val="0"/>
          <w:sz w:val="36"/>
          <w:szCs w:val="36"/>
        </w:rPr>
      </w:pPr>
    </w:p>
    <w:p w:rsidR="006F42BD" w:rsidRDefault="006F42BD" w:rsidP="00F51389">
      <w:pPr>
        <w:pStyle w:val="a3"/>
        <w:spacing w:line="360" w:lineRule="auto"/>
        <w:ind w:left="282" w:hangingChars="78" w:hanging="282"/>
        <w:contextualSpacing/>
        <w:jc w:val="center"/>
        <w:rPr>
          <w:rFonts w:asciiTheme="majorEastAsia" w:eastAsiaTheme="majorEastAsia" w:hAnsiTheme="majorEastAsia" w:cs="宋体"/>
          <w:b/>
          <w:kern w:val="0"/>
          <w:sz w:val="36"/>
          <w:szCs w:val="36"/>
        </w:rPr>
      </w:pPr>
    </w:p>
    <w:p w:rsidR="006F42BD" w:rsidRDefault="006F42BD" w:rsidP="00F51389">
      <w:pPr>
        <w:pStyle w:val="a3"/>
        <w:spacing w:line="360" w:lineRule="auto"/>
        <w:ind w:left="282" w:hangingChars="78" w:hanging="282"/>
        <w:contextualSpacing/>
        <w:jc w:val="center"/>
        <w:rPr>
          <w:rFonts w:asciiTheme="majorEastAsia" w:eastAsiaTheme="majorEastAsia" w:hAnsiTheme="majorEastAsia" w:cs="宋体"/>
          <w:b/>
          <w:kern w:val="0"/>
          <w:sz w:val="36"/>
          <w:szCs w:val="36"/>
        </w:rPr>
      </w:pPr>
    </w:p>
    <w:p w:rsidR="00F51389" w:rsidRDefault="00F51389" w:rsidP="00F51389">
      <w:pPr>
        <w:pStyle w:val="a3"/>
        <w:spacing w:line="360" w:lineRule="auto"/>
        <w:ind w:left="282" w:hangingChars="78" w:hanging="282"/>
        <w:contextualSpacing/>
        <w:jc w:val="center"/>
        <w:rPr>
          <w:rFonts w:asciiTheme="majorEastAsia" w:eastAsiaTheme="majorEastAsia" w:hAnsiTheme="majorEastAsia" w:cs="宋体"/>
          <w:b/>
          <w:kern w:val="0"/>
          <w:sz w:val="36"/>
          <w:szCs w:val="36"/>
        </w:rPr>
      </w:pPr>
    </w:p>
    <w:p w:rsidR="00F51389" w:rsidRDefault="00F51389" w:rsidP="00F51389">
      <w:pPr>
        <w:pStyle w:val="a3"/>
        <w:spacing w:line="360" w:lineRule="auto"/>
        <w:ind w:left="282" w:hangingChars="78" w:hanging="282"/>
        <w:contextualSpacing/>
        <w:jc w:val="center"/>
        <w:rPr>
          <w:rFonts w:asciiTheme="majorEastAsia" w:eastAsiaTheme="majorEastAsia" w:hAnsiTheme="majorEastAsia" w:cs="宋体"/>
          <w:b/>
          <w:kern w:val="0"/>
          <w:sz w:val="36"/>
          <w:szCs w:val="36"/>
        </w:rPr>
      </w:pPr>
    </w:p>
    <w:p w:rsidR="000936D5" w:rsidRDefault="000936D5" w:rsidP="00F51389">
      <w:pPr>
        <w:pStyle w:val="a3"/>
        <w:spacing w:line="360" w:lineRule="auto"/>
        <w:ind w:left="282" w:hangingChars="78" w:hanging="282"/>
        <w:contextualSpacing/>
        <w:jc w:val="center"/>
        <w:rPr>
          <w:rFonts w:asciiTheme="majorEastAsia" w:eastAsiaTheme="majorEastAsia" w:hAnsiTheme="majorEastAsia" w:cs="宋体"/>
          <w:b/>
          <w:kern w:val="0"/>
          <w:sz w:val="36"/>
          <w:szCs w:val="36"/>
        </w:rPr>
      </w:pPr>
    </w:p>
    <w:p w:rsidR="00F51389" w:rsidRDefault="00F51389" w:rsidP="00F51389">
      <w:pPr>
        <w:pStyle w:val="a3"/>
        <w:spacing w:line="360" w:lineRule="auto"/>
        <w:ind w:left="282" w:hangingChars="78" w:hanging="282"/>
        <w:contextualSpacing/>
        <w:jc w:val="center"/>
        <w:rPr>
          <w:rFonts w:asciiTheme="majorEastAsia" w:eastAsiaTheme="majorEastAsia" w:hAnsiTheme="majorEastAsia" w:cs="宋体"/>
          <w:b/>
          <w:kern w:val="0"/>
          <w:sz w:val="36"/>
          <w:szCs w:val="36"/>
        </w:rPr>
      </w:pPr>
      <w:r>
        <w:rPr>
          <w:rFonts w:asciiTheme="majorEastAsia" w:eastAsiaTheme="majorEastAsia" w:hAnsiTheme="majorEastAsia" w:cs="宋体" w:hint="eastAsia"/>
          <w:b/>
          <w:kern w:val="0"/>
          <w:sz w:val="36"/>
          <w:szCs w:val="36"/>
        </w:rPr>
        <w:lastRenderedPageBreak/>
        <w:t>第六章 资格审查与评标</w:t>
      </w:r>
    </w:p>
    <w:p w:rsidR="00F51389" w:rsidRDefault="00F51389" w:rsidP="00F51389">
      <w:pPr>
        <w:pStyle w:val="a3"/>
        <w:spacing w:line="360" w:lineRule="auto"/>
        <w:contextualSpacing/>
        <w:rPr>
          <w:rFonts w:asciiTheme="minorEastAsia" w:hAnsiTheme="minorEastAsia" w:cs="仿宋_GB2312"/>
          <w:lang w:val="zh-CN"/>
        </w:rPr>
      </w:pPr>
    </w:p>
    <w:p w:rsidR="00F51389" w:rsidRPr="00B800A9" w:rsidRDefault="00F51389" w:rsidP="00F51389">
      <w:pPr>
        <w:pStyle w:val="a3"/>
        <w:spacing w:line="360" w:lineRule="auto"/>
        <w:contextualSpacing/>
        <w:jc w:val="center"/>
        <w:rPr>
          <w:rFonts w:asciiTheme="minorEastAsia" w:eastAsiaTheme="minorEastAsia" w:hAnsiTheme="minorEastAsia" w:cs="仿宋_GB2312"/>
          <w:b/>
          <w:sz w:val="32"/>
          <w:szCs w:val="32"/>
          <w:lang w:val="zh-CN"/>
        </w:rPr>
      </w:pPr>
      <w:r w:rsidRPr="00B800A9">
        <w:rPr>
          <w:rFonts w:asciiTheme="minorEastAsia" w:eastAsiaTheme="minorEastAsia" w:hAnsiTheme="minorEastAsia" w:cs="仿宋_GB2312"/>
          <w:b/>
          <w:sz w:val="32"/>
          <w:szCs w:val="32"/>
          <w:lang w:val="zh-CN"/>
        </w:rPr>
        <w:t>一、资格审查</w:t>
      </w:r>
    </w:p>
    <w:p w:rsidR="00F51389" w:rsidRPr="008B2A02" w:rsidRDefault="00F51389" w:rsidP="00F51389">
      <w:pPr>
        <w:pStyle w:val="a3"/>
        <w:spacing w:line="360" w:lineRule="auto"/>
        <w:ind w:firstLineChars="200" w:firstLine="480"/>
        <w:contextualSpacing/>
        <w:rPr>
          <w:rFonts w:asciiTheme="minorEastAsia" w:eastAsiaTheme="minorEastAsia" w:hAnsiTheme="minorEastAsia" w:cs="仿宋_GB2312"/>
          <w:szCs w:val="24"/>
          <w:lang w:val="zh-CN"/>
        </w:rPr>
      </w:pPr>
      <w:r w:rsidRPr="008B2A02">
        <w:rPr>
          <w:rFonts w:asciiTheme="minorEastAsia" w:eastAsiaTheme="minorEastAsia" w:hAnsiTheme="minorEastAsia" w:cs="仿宋_GB2312" w:hint="eastAsia"/>
          <w:szCs w:val="24"/>
          <w:lang w:val="zh-CN"/>
        </w:rPr>
        <w:t>（一）</w:t>
      </w:r>
      <w:r w:rsidRPr="008B2A02">
        <w:rPr>
          <w:rFonts w:asciiTheme="minorEastAsia" w:eastAsiaTheme="minorEastAsia" w:hAnsiTheme="minorEastAsia" w:cs="仿宋_GB2312"/>
          <w:szCs w:val="24"/>
          <w:lang w:val="zh-CN"/>
        </w:rPr>
        <w:t>开标结束后，</w:t>
      </w:r>
      <w:r w:rsidRPr="008B2A02">
        <w:rPr>
          <w:rFonts w:asciiTheme="minorEastAsia" w:eastAsiaTheme="minorEastAsia" w:hAnsiTheme="minorEastAsia" w:cs="仿宋_GB2312" w:hint="eastAsia"/>
          <w:szCs w:val="24"/>
          <w:lang w:val="zh-CN"/>
        </w:rPr>
        <w:t>采购人（采购代理机构）依法对投标人资格进行审查</w:t>
      </w:r>
      <w:r w:rsidRPr="008B2A02">
        <w:rPr>
          <w:rFonts w:asciiTheme="minorEastAsia" w:eastAsiaTheme="minorEastAsia" w:hAnsiTheme="minorEastAsia" w:cs="仿宋_GB2312"/>
          <w:szCs w:val="24"/>
          <w:lang w:val="zh-CN"/>
        </w:rPr>
        <w:t>。</w:t>
      </w:r>
    </w:p>
    <w:p w:rsidR="00F51389" w:rsidRPr="008B2A02" w:rsidRDefault="00F51389" w:rsidP="00F51389">
      <w:pPr>
        <w:spacing w:line="360" w:lineRule="auto"/>
        <w:ind w:rightChars="200" w:right="420" w:firstLineChars="200" w:firstLine="480"/>
        <w:contextualSpacing/>
        <w:rPr>
          <w:rFonts w:asciiTheme="minorEastAsia" w:hAnsiTheme="minorEastAsia" w:cs="仿宋_GB2312"/>
          <w:sz w:val="24"/>
          <w:szCs w:val="24"/>
          <w:lang w:val="zh-CN"/>
        </w:rPr>
      </w:pPr>
      <w:r w:rsidRPr="008B2A02">
        <w:rPr>
          <w:rFonts w:asciiTheme="minorEastAsia" w:hAnsiTheme="minorEastAsia" w:cs="仿宋_GB2312" w:hint="eastAsia"/>
          <w:sz w:val="24"/>
          <w:szCs w:val="24"/>
          <w:lang w:val="zh-CN"/>
        </w:rPr>
        <w:t>（二）资格证明材料（本栏所列内容为本项目的资格审查条件，如有一项不符合要求，则不能进入下一步评审）。</w:t>
      </w:r>
    </w:p>
    <w:p w:rsidR="00F51389" w:rsidRPr="00EB2492" w:rsidRDefault="00F51389" w:rsidP="00F51389">
      <w:pPr>
        <w:spacing w:line="360" w:lineRule="auto"/>
        <w:ind w:rightChars="200" w:right="420" w:firstLineChars="200" w:firstLine="480"/>
        <w:contextualSpacing/>
        <w:rPr>
          <w:rFonts w:asciiTheme="minorEastAsia" w:hAnsiTheme="minorEastAsia" w:cs="仿宋_GB2312"/>
          <w:sz w:val="24"/>
          <w:szCs w:val="24"/>
          <w:lang w:val="zh-CN"/>
        </w:rPr>
      </w:pPr>
      <w:r w:rsidRPr="008B2A02">
        <w:rPr>
          <w:rFonts w:asciiTheme="minorEastAsia" w:hAnsiTheme="minorEastAsia" w:cs="仿宋_GB2312" w:hint="eastAsia"/>
          <w:sz w:val="24"/>
          <w:szCs w:val="24"/>
          <w:lang w:val="zh-CN"/>
        </w:rPr>
        <w:t>（三）资格审查中所涉及到的证书及材料，</w:t>
      </w:r>
      <w:r w:rsidRPr="00EB2492">
        <w:rPr>
          <w:rFonts w:asciiTheme="minorEastAsia" w:hAnsiTheme="minorEastAsia" w:cs="仿宋_GB2312" w:hint="eastAsia"/>
          <w:sz w:val="24"/>
          <w:szCs w:val="24"/>
          <w:lang w:val="zh-CN"/>
        </w:rPr>
        <w:t>均</w:t>
      </w:r>
      <w:r w:rsidR="00644E97" w:rsidRPr="00EB2492">
        <w:rPr>
          <w:rFonts w:asciiTheme="minorEastAsia" w:hAnsiTheme="minorEastAsia" w:cs="仿宋_GB2312" w:hint="eastAsia"/>
          <w:sz w:val="24"/>
          <w:szCs w:val="24"/>
          <w:lang w:val="zh-CN"/>
        </w:rPr>
        <w:t>须</w:t>
      </w:r>
      <w:r w:rsidRPr="00EB2492">
        <w:rPr>
          <w:rFonts w:asciiTheme="minorEastAsia" w:hAnsiTheme="minorEastAsia" w:cs="仿宋_GB2312" w:hint="eastAsia"/>
          <w:sz w:val="24"/>
          <w:szCs w:val="24"/>
          <w:lang w:val="zh-CN"/>
        </w:rPr>
        <w:t>在</w:t>
      </w:r>
      <w:r w:rsidR="00644E97" w:rsidRPr="00EB2492">
        <w:rPr>
          <w:rFonts w:asciiTheme="minorEastAsia" w:hAnsiTheme="minorEastAsia" w:cs="仿宋_GB2312" w:hint="eastAsia"/>
          <w:sz w:val="24"/>
          <w:szCs w:val="24"/>
          <w:lang w:val="zh-CN"/>
        </w:rPr>
        <w:t>电子</w:t>
      </w:r>
      <w:r w:rsidRPr="00EB2492">
        <w:rPr>
          <w:rFonts w:asciiTheme="minorEastAsia" w:hAnsiTheme="minorEastAsia" w:cs="仿宋_GB2312" w:hint="eastAsia"/>
          <w:sz w:val="24"/>
          <w:szCs w:val="24"/>
          <w:lang w:val="zh-CN"/>
        </w:rPr>
        <w:t>投标文件中提供原件</w:t>
      </w:r>
      <w:r w:rsidR="00644E97" w:rsidRPr="00EB2492">
        <w:rPr>
          <w:rFonts w:asciiTheme="minorEastAsia" w:hAnsiTheme="minorEastAsia" w:cs="仿宋_GB2312" w:hint="eastAsia"/>
          <w:sz w:val="24"/>
          <w:szCs w:val="24"/>
          <w:lang w:val="zh-CN"/>
        </w:rPr>
        <w:t>扫描</w:t>
      </w:r>
      <w:r w:rsidRPr="00EB2492">
        <w:rPr>
          <w:rFonts w:asciiTheme="minorEastAsia" w:hAnsiTheme="minorEastAsia" w:cs="仿宋_GB2312" w:hint="eastAsia"/>
          <w:sz w:val="24"/>
          <w:szCs w:val="24"/>
          <w:lang w:val="zh-CN"/>
        </w:rPr>
        <w:t>件</w:t>
      </w:r>
      <w:r w:rsidR="00644E97" w:rsidRPr="00EB2492">
        <w:rPr>
          <w:rFonts w:asciiTheme="minorEastAsia" w:hAnsiTheme="minorEastAsia" w:cs="仿宋_GB2312" w:hint="eastAsia"/>
          <w:sz w:val="24"/>
          <w:szCs w:val="24"/>
          <w:lang w:val="zh-CN"/>
        </w:rPr>
        <w:t>（或图片）</w:t>
      </w:r>
      <w:r w:rsidRPr="00EB2492">
        <w:rPr>
          <w:rFonts w:asciiTheme="minorEastAsia" w:hAnsiTheme="minorEastAsia" w:cs="仿宋_GB2312" w:hint="eastAsia"/>
          <w:sz w:val="24"/>
          <w:szCs w:val="24"/>
          <w:lang w:val="zh-CN"/>
        </w:rPr>
        <w:t>。</w:t>
      </w:r>
    </w:p>
    <w:tbl>
      <w:tblPr>
        <w:tblW w:w="90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79"/>
      </w:tblGrid>
      <w:tr w:rsidR="00F51389" w:rsidRPr="00255836" w:rsidTr="00E16A95">
        <w:trPr>
          <w:trHeight w:val="567"/>
        </w:trPr>
        <w:tc>
          <w:tcPr>
            <w:tcW w:w="9079" w:type="dxa"/>
            <w:vAlign w:val="center"/>
          </w:tcPr>
          <w:p w:rsidR="00F51389" w:rsidRPr="004B3B4A" w:rsidRDefault="00F51389" w:rsidP="00FD62FF">
            <w:pPr>
              <w:spacing w:line="360" w:lineRule="auto"/>
              <w:jc w:val="center"/>
              <w:rPr>
                <w:rFonts w:asciiTheme="minorEastAsia" w:hAnsiTheme="minorEastAsia"/>
                <w:b/>
                <w:sz w:val="24"/>
                <w:szCs w:val="24"/>
              </w:rPr>
            </w:pPr>
            <w:r w:rsidRPr="004B3B4A">
              <w:rPr>
                <w:rFonts w:asciiTheme="minorEastAsia" w:hAnsiTheme="minorEastAsia" w:hint="eastAsia"/>
                <w:b/>
                <w:sz w:val="24"/>
                <w:szCs w:val="24"/>
              </w:rPr>
              <w:t>资格审查</w:t>
            </w:r>
            <w:r w:rsidRPr="004B3B4A">
              <w:rPr>
                <w:rFonts w:asciiTheme="minorEastAsia" w:hAnsiTheme="minorEastAsia"/>
                <w:b/>
                <w:sz w:val="24"/>
                <w:szCs w:val="24"/>
              </w:rPr>
              <w:t>因素</w:t>
            </w:r>
          </w:p>
        </w:tc>
      </w:tr>
      <w:tr w:rsidR="00F51389" w:rsidRPr="00255836" w:rsidTr="00E16A95">
        <w:trPr>
          <w:trHeight w:val="567"/>
        </w:trPr>
        <w:tc>
          <w:tcPr>
            <w:tcW w:w="9079" w:type="dxa"/>
            <w:vAlign w:val="center"/>
          </w:tcPr>
          <w:p w:rsidR="00F51389" w:rsidRPr="004B3B4A" w:rsidRDefault="00F51389" w:rsidP="00FD62FF">
            <w:pPr>
              <w:spacing w:line="360" w:lineRule="auto"/>
              <w:jc w:val="left"/>
              <w:rPr>
                <w:rFonts w:asciiTheme="minorEastAsia" w:hAnsiTheme="minorEastAsia"/>
                <w:b/>
                <w:sz w:val="24"/>
                <w:szCs w:val="24"/>
              </w:rPr>
            </w:pPr>
            <w:r>
              <w:rPr>
                <w:rFonts w:asciiTheme="minorEastAsia" w:hAnsiTheme="minorEastAsia" w:hint="eastAsia"/>
                <w:b/>
                <w:sz w:val="24"/>
                <w:szCs w:val="24"/>
              </w:rPr>
              <w:t>1、投标函</w:t>
            </w:r>
          </w:p>
        </w:tc>
      </w:tr>
      <w:tr w:rsidR="00F51389" w:rsidRPr="00255836" w:rsidTr="00FD62FF">
        <w:tc>
          <w:tcPr>
            <w:tcW w:w="9079" w:type="dxa"/>
            <w:vAlign w:val="center"/>
          </w:tcPr>
          <w:p w:rsidR="00F51389" w:rsidRPr="004B3B4A" w:rsidRDefault="00F51389" w:rsidP="00FD62FF">
            <w:pPr>
              <w:spacing w:line="360" w:lineRule="auto"/>
              <w:rPr>
                <w:rFonts w:asciiTheme="minorEastAsia" w:hAnsiTheme="minorEastAsia"/>
                <w:bCs/>
                <w:sz w:val="24"/>
                <w:szCs w:val="24"/>
              </w:rPr>
            </w:pPr>
            <w:r>
              <w:rPr>
                <w:rFonts w:asciiTheme="minorEastAsia" w:hAnsiTheme="minorEastAsia" w:hint="eastAsia"/>
                <w:b/>
                <w:bCs/>
                <w:sz w:val="24"/>
                <w:szCs w:val="24"/>
              </w:rPr>
              <w:t>2</w:t>
            </w:r>
            <w:r w:rsidRPr="004B3B4A">
              <w:rPr>
                <w:rFonts w:asciiTheme="minorEastAsia" w:hAnsiTheme="minorEastAsia" w:hint="eastAsia"/>
                <w:b/>
                <w:bCs/>
                <w:sz w:val="24"/>
                <w:szCs w:val="24"/>
              </w:rPr>
              <w:t>、法人或者其他组织的营业执照等证明文件，自然人的身份证明</w:t>
            </w:r>
          </w:p>
          <w:p w:rsidR="00F51389" w:rsidRPr="004B3B4A" w:rsidRDefault="00F51389" w:rsidP="00FD62FF">
            <w:pPr>
              <w:spacing w:line="360" w:lineRule="auto"/>
              <w:rPr>
                <w:rFonts w:asciiTheme="minorEastAsia" w:hAnsiTheme="minorEastAsia"/>
                <w:bCs/>
                <w:sz w:val="24"/>
                <w:szCs w:val="24"/>
              </w:rPr>
            </w:pPr>
            <w:r>
              <w:rPr>
                <w:rFonts w:asciiTheme="minorEastAsia" w:hAnsiTheme="minorEastAsia" w:hint="eastAsia"/>
                <w:bCs/>
                <w:sz w:val="24"/>
                <w:szCs w:val="24"/>
              </w:rPr>
              <w:t>（1）</w:t>
            </w:r>
            <w:r w:rsidRPr="004B3B4A">
              <w:rPr>
                <w:rFonts w:asciiTheme="minorEastAsia" w:hAnsiTheme="minorEastAsia" w:hint="eastAsia"/>
                <w:bCs/>
                <w:sz w:val="24"/>
                <w:szCs w:val="24"/>
              </w:rPr>
              <w:t>企业法人营业执照或营业执照。（企业投标提供）</w:t>
            </w:r>
          </w:p>
          <w:p w:rsidR="00F51389" w:rsidRPr="004B3B4A" w:rsidRDefault="00F51389" w:rsidP="00FD62FF">
            <w:pPr>
              <w:spacing w:line="360" w:lineRule="auto"/>
              <w:rPr>
                <w:rFonts w:asciiTheme="minorEastAsia" w:hAnsiTheme="minorEastAsia"/>
                <w:bCs/>
                <w:sz w:val="24"/>
                <w:szCs w:val="24"/>
              </w:rPr>
            </w:pPr>
            <w:r>
              <w:rPr>
                <w:rFonts w:asciiTheme="minorEastAsia" w:hAnsiTheme="minorEastAsia" w:hint="eastAsia"/>
                <w:bCs/>
                <w:sz w:val="24"/>
                <w:szCs w:val="24"/>
              </w:rPr>
              <w:t>（2）</w:t>
            </w:r>
            <w:r w:rsidRPr="004B3B4A">
              <w:rPr>
                <w:rFonts w:asciiTheme="minorEastAsia" w:hAnsiTheme="minorEastAsia" w:hint="eastAsia"/>
                <w:bCs/>
                <w:sz w:val="24"/>
                <w:szCs w:val="24"/>
              </w:rPr>
              <w:t>事业单位法人证书。（事业单位投标提供）</w:t>
            </w:r>
          </w:p>
          <w:p w:rsidR="00F51389" w:rsidRPr="004B3B4A" w:rsidRDefault="00F51389" w:rsidP="00FD62FF">
            <w:pPr>
              <w:spacing w:line="360" w:lineRule="auto"/>
              <w:rPr>
                <w:rFonts w:asciiTheme="minorEastAsia" w:hAnsiTheme="minorEastAsia"/>
                <w:bCs/>
                <w:sz w:val="24"/>
                <w:szCs w:val="24"/>
              </w:rPr>
            </w:pPr>
            <w:r>
              <w:rPr>
                <w:rFonts w:asciiTheme="minorEastAsia" w:hAnsiTheme="minorEastAsia" w:hint="eastAsia"/>
                <w:bCs/>
                <w:sz w:val="24"/>
                <w:szCs w:val="24"/>
              </w:rPr>
              <w:t>（3）</w:t>
            </w:r>
            <w:r w:rsidRPr="004B3B4A">
              <w:rPr>
                <w:rFonts w:asciiTheme="minorEastAsia" w:hAnsiTheme="minorEastAsia" w:hint="eastAsia"/>
                <w:bCs/>
                <w:sz w:val="24"/>
                <w:szCs w:val="24"/>
              </w:rPr>
              <w:t>执业许可证。（非专业服务机构投标提供）</w:t>
            </w:r>
          </w:p>
          <w:p w:rsidR="00F51389" w:rsidRPr="004B3B4A" w:rsidRDefault="00F51389" w:rsidP="00FD62FF">
            <w:pPr>
              <w:spacing w:line="360" w:lineRule="auto"/>
              <w:rPr>
                <w:rFonts w:asciiTheme="minorEastAsia" w:hAnsiTheme="minorEastAsia"/>
                <w:bCs/>
                <w:sz w:val="24"/>
                <w:szCs w:val="24"/>
              </w:rPr>
            </w:pPr>
            <w:r>
              <w:rPr>
                <w:rFonts w:asciiTheme="minorEastAsia" w:hAnsiTheme="minorEastAsia" w:hint="eastAsia"/>
                <w:bCs/>
                <w:sz w:val="24"/>
                <w:szCs w:val="24"/>
              </w:rPr>
              <w:t>（4）</w:t>
            </w:r>
            <w:r w:rsidRPr="004B3B4A">
              <w:rPr>
                <w:rFonts w:asciiTheme="minorEastAsia" w:hAnsiTheme="minorEastAsia" w:hint="eastAsia"/>
                <w:bCs/>
                <w:sz w:val="24"/>
                <w:szCs w:val="24"/>
              </w:rPr>
              <w:t>个体工商户营业执照。（个体工商户投标提供）</w:t>
            </w:r>
          </w:p>
          <w:p w:rsidR="00F51389" w:rsidRPr="004B3B4A" w:rsidRDefault="00F51389" w:rsidP="004F3FD7">
            <w:pPr>
              <w:spacing w:line="360" w:lineRule="auto"/>
              <w:rPr>
                <w:rFonts w:asciiTheme="minorEastAsia" w:hAnsiTheme="minorEastAsia"/>
                <w:b/>
                <w:sz w:val="24"/>
                <w:szCs w:val="24"/>
              </w:rPr>
            </w:pPr>
            <w:r>
              <w:rPr>
                <w:rFonts w:asciiTheme="minorEastAsia" w:hAnsiTheme="minorEastAsia" w:hint="eastAsia"/>
                <w:bCs/>
                <w:sz w:val="24"/>
                <w:szCs w:val="24"/>
              </w:rPr>
              <w:t>（5）</w:t>
            </w:r>
            <w:r w:rsidRPr="004B3B4A">
              <w:rPr>
                <w:rFonts w:asciiTheme="minorEastAsia" w:hAnsiTheme="minorEastAsia" w:hint="eastAsia"/>
                <w:bCs/>
                <w:sz w:val="24"/>
                <w:szCs w:val="24"/>
              </w:rPr>
              <w:t>自然人身份证明。（自然人投标提供）</w:t>
            </w:r>
          </w:p>
        </w:tc>
      </w:tr>
      <w:tr w:rsidR="00F51389" w:rsidRPr="00255836" w:rsidTr="00FD62FF">
        <w:tc>
          <w:tcPr>
            <w:tcW w:w="9079" w:type="dxa"/>
            <w:vAlign w:val="center"/>
          </w:tcPr>
          <w:p w:rsidR="00F51389" w:rsidRPr="004B3B4A" w:rsidRDefault="00F51389" w:rsidP="00FD62FF">
            <w:pPr>
              <w:spacing w:line="360" w:lineRule="auto"/>
              <w:rPr>
                <w:rFonts w:asciiTheme="minorEastAsia" w:hAnsiTheme="minorEastAsia"/>
                <w:bCs/>
                <w:sz w:val="24"/>
                <w:szCs w:val="24"/>
              </w:rPr>
            </w:pPr>
            <w:r>
              <w:rPr>
                <w:rFonts w:asciiTheme="minorEastAsia" w:hAnsiTheme="minorEastAsia" w:hint="eastAsia"/>
                <w:b/>
                <w:bCs/>
                <w:sz w:val="24"/>
                <w:szCs w:val="24"/>
              </w:rPr>
              <w:t>3</w:t>
            </w:r>
            <w:r w:rsidRPr="004B3B4A">
              <w:rPr>
                <w:rFonts w:asciiTheme="minorEastAsia" w:hAnsiTheme="minorEastAsia" w:hint="eastAsia"/>
                <w:b/>
                <w:bCs/>
                <w:sz w:val="24"/>
                <w:szCs w:val="24"/>
              </w:rPr>
              <w:t>、财务状况报告相关材料</w:t>
            </w:r>
          </w:p>
          <w:p w:rsidR="00F51389" w:rsidRPr="004B3B4A" w:rsidRDefault="00F51389" w:rsidP="00FD62FF">
            <w:pPr>
              <w:spacing w:line="360" w:lineRule="auto"/>
              <w:rPr>
                <w:rFonts w:asciiTheme="minorEastAsia" w:hAnsiTheme="minorEastAsia"/>
                <w:bCs/>
                <w:sz w:val="24"/>
                <w:szCs w:val="24"/>
              </w:rPr>
            </w:pPr>
            <w:r>
              <w:rPr>
                <w:rFonts w:asciiTheme="minorEastAsia" w:hAnsiTheme="minorEastAsia" w:hint="eastAsia"/>
                <w:bCs/>
                <w:sz w:val="24"/>
                <w:szCs w:val="24"/>
              </w:rPr>
              <w:t>（1）</w:t>
            </w:r>
            <w:r w:rsidR="000028B5">
              <w:rPr>
                <w:rFonts w:asciiTheme="minorEastAsia" w:hAnsiTheme="minorEastAsia" w:hint="eastAsia"/>
                <w:bCs/>
                <w:sz w:val="24"/>
                <w:szCs w:val="24"/>
              </w:rPr>
              <w:t>上一</w:t>
            </w:r>
            <w:r w:rsidRPr="004B3B4A">
              <w:rPr>
                <w:rFonts w:asciiTheme="minorEastAsia" w:hAnsiTheme="minorEastAsia" w:hint="eastAsia"/>
                <w:bCs/>
                <w:sz w:val="24"/>
                <w:szCs w:val="24"/>
              </w:rPr>
              <w:t>年度</w:t>
            </w:r>
            <w:r w:rsidR="000028B5">
              <w:rPr>
                <w:rFonts w:asciiTheme="minorEastAsia" w:hAnsiTheme="minorEastAsia" w:hint="eastAsia"/>
                <w:bCs/>
                <w:sz w:val="24"/>
                <w:szCs w:val="24"/>
              </w:rPr>
              <w:t>的财务报告</w:t>
            </w:r>
            <w:r w:rsidRPr="004B3B4A">
              <w:rPr>
                <w:rFonts w:asciiTheme="minorEastAsia" w:hAnsiTheme="minorEastAsia" w:hint="eastAsia"/>
                <w:bCs/>
                <w:sz w:val="24"/>
                <w:szCs w:val="24"/>
              </w:rPr>
              <w:t>；</w:t>
            </w:r>
            <w:r w:rsidRPr="00A54DEF">
              <w:rPr>
                <w:rFonts w:asciiTheme="minorEastAsia" w:hAnsiTheme="minorEastAsia" w:hint="eastAsia"/>
                <w:bCs/>
                <w:color w:val="FF0000"/>
                <w:sz w:val="24"/>
                <w:szCs w:val="24"/>
              </w:rPr>
              <w:t>或</w:t>
            </w:r>
            <w:r w:rsidRPr="004B3B4A">
              <w:rPr>
                <w:rFonts w:asciiTheme="minorEastAsia" w:hAnsiTheme="minorEastAsia" w:hint="eastAsia"/>
                <w:bCs/>
                <w:sz w:val="24"/>
                <w:szCs w:val="24"/>
              </w:rPr>
              <w:t>基本开户银行出具的资信证明；</w:t>
            </w:r>
            <w:r w:rsidRPr="00A54DEF">
              <w:rPr>
                <w:rFonts w:asciiTheme="minorEastAsia" w:hAnsiTheme="minorEastAsia" w:hint="eastAsia"/>
                <w:bCs/>
                <w:color w:val="FF0000"/>
                <w:sz w:val="24"/>
                <w:szCs w:val="24"/>
              </w:rPr>
              <w:t>或</w:t>
            </w:r>
            <w:r w:rsidRPr="004B3B4A">
              <w:rPr>
                <w:rFonts w:asciiTheme="minorEastAsia" w:hAnsiTheme="minorEastAsia" w:hint="eastAsia"/>
                <w:bCs/>
                <w:sz w:val="24"/>
                <w:szCs w:val="24"/>
              </w:rPr>
              <w:t>财政部门认可的政府采购专业担保机构的证明文件和担保机构出具的投标担保函。（法人投标提供。法人包括企业法人、机关法人、事业单位法人和社会团体法人。）</w:t>
            </w:r>
          </w:p>
          <w:p w:rsidR="00F51389" w:rsidRPr="004B3B4A" w:rsidRDefault="00F51389" w:rsidP="001E1B0A">
            <w:pPr>
              <w:spacing w:line="360" w:lineRule="auto"/>
              <w:rPr>
                <w:rFonts w:asciiTheme="minorEastAsia" w:hAnsiTheme="minorEastAsia"/>
                <w:b/>
                <w:sz w:val="24"/>
                <w:szCs w:val="24"/>
              </w:rPr>
            </w:pPr>
            <w:r>
              <w:rPr>
                <w:rFonts w:asciiTheme="minorEastAsia" w:hAnsiTheme="minorEastAsia" w:hint="eastAsia"/>
                <w:bCs/>
                <w:sz w:val="24"/>
                <w:szCs w:val="24"/>
              </w:rPr>
              <w:t>（2）</w:t>
            </w:r>
            <w:r w:rsidRPr="004B3B4A">
              <w:rPr>
                <w:rFonts w:asciiTheme="minorEastAsia" w:hAnsiTheme="minorEastAsia" w:hint="eastAsia"/>
                <w:bCs/>
                <w:sz w:val="24"/>
                <w:szCs w:val="24"/>
              </w:rPr>
              <w:t>银行出具的资信证明；</w:t>
            </w:r>
            <w:r w:rsidRPr="002231F8">
              <w:rPr>
                <w:rFonts w:asciiTheme="minorEastAsia" w:hAnsiTheme="minorEastAsia" w:hint="eastAsia"/>
                <w:bCs/>
                <w:color w:val="FF0000"/>
                <w:sz w:val="24"/>
                <w:szCs w:val="24"/>
              </w:rPr>
              <w:t>或</w:t>
            </w:r>
            <w:r w:rsidRPr="004B3B4A">
              <w:rPr>
                <w:rFonts w:asciiTheme="minorEastAsia" w:hAnsiTheme="minorEastAsia" w:hint="eastAsia"/>
                <w:bCs/>
                <w:sz w:val="24"/>
                <w:szCs w:val="24"/>
              </w:rPr>
              <w:t>财政部门认可的政府采购专业担保机构的证明文件和担保机构出具的投标担保函。（其他组织和自然人投标提供）</w:t>
            </w:r>
          </w:p>
        </w:tc>
      </w:tr>
      <w:tr w:rsidR="00F51389" w:rsidRPr="00255836" w:rsidTr="00FD62FF">
        <w:tc>
          <w:tcPr>
            <w:tcW w:w="9079" w:type="dxa"/>
            <w:vAlign w:val="center"/>
          </w:tcPr>
          <w:p w:rsidR="00F51389" w:rsidRPr="007C4532" w:rsidRDefault="00F51389" w:rsidP="00FD62FF">
            <w:pPr>
              <w:spacing w:line="360" w:lineRule="auto"/>
              <w:rPr>
                <w:rFonts w:asciiTheme="minorEastAsia" w:hAnsiTheme="minorEastAsia"/>
                <w:bCs/>
                <w:sz w:val="24"/>
                <w:szCs w:val="24"/>
              </w:rPr>
            </w:pPr>
            <w:r>
              <w:rPr>
                <w:rFonts w:asciiTheme="minorEastAsia" w:hAnsiTheme="minorEastAsia" w:hint="eastAsia"/>
                <w:b/>
                <w:bCs/>
                <w:sz w:val="24"/>
                <w:szCs w:val="24"/>
              </w:rPr>
              <w:t>4</w:t>
            </w:r>
            <w:r w:rsidRPr="007C4532">
              <w:rPr>
                <w:rFonts w:asciiTheme="minorEastAsia" w:hAnsiTheme="minorEastAsia" w:hint="eastAsia"/>
                <w:b/>
                <w:bCs/>
                <w:sz w:val="24"/>
                <w:szCs w:val="24"/>
              </w:rPr>
              <w:t>、依法缴纳税收相关材料</w:t>
            </w:r>
          </w:p>
          <w:p w:rsidR="00F51389" w:rsidRPr="007C4532" w:rsidRDefault="00F51389" w:rsidP="00B91885">
            <w:pPr>
              <w:spacing w:line="360" w:lineRule="auto"/>
              <w:rPr>
                <w:rFonts w:asciiTheme="minorEastAsia" w:hAnsiTheme="minorEastAsia"/>
                <w:b/>
                <w:sz w:val="24"/>
                <w:szCs w:val="24"/>
              </w:rPr>
            </w:pPr>
            <w:r w:rsidRPr="007C4532">
              <w:rPr>
                <w:rFonts w:asciiTheme="minorEastAsia" w:hAnsiTheme="minorEastAsia" w:hint="eastAsia"/>
                <w:bCs/>
                <w:sz w:val="24"/>
                <w:szCs w:val="24"/>
              </w:rPr>
              <w:t>税务登记证和投标截止时间前三个月内任意一个月缴纳税收凭据。（依法免税的投标人，应提供相应文件证明依法免税）</w:t>
            </w:r>
          </w:p>
        </w:tc>
      </w:tr>
      <w:tr w:rsidR="00F51389" w:rsidRPr="00255836" w:rsidTr="00FD62FF">
        <w:tc>
          <w:tcPr>
            <w:tcW w:w="9079" w:type="dxa"/>
            <w:vAlign w:val="center"/>
          </w:tcPr>
          <w:p w:rsidR="00F51389" w:rsidRPr="007C4532" w:rsidRDefault="00F51389" w:rsidP="00FD62FF">
            <w:pPr>
              <w:spacing w:line="360" w:lineRule="auto"/>
              <w:rPr>
                <w:rFonts w:asciiTheme="minorEastAsia" w:hAnsiTheme="minorEastAsia"/>
                <w:bCs/>
                <w:sz w:val="24"/>
                <w:szCs w:val="24"/>
              </w:rPr>
            </w:pPr>
            <w:r>
              <w:rPr>
                <w:rFonts w:asciiTheme="minorEastAsia" w:hAnsiTheme="minorEastAsia" w:hint="eastAsia"/>
                <w:b/>
                <w:bCs/>
                <w:sz w:val="24"/>
                <w:szCs w:val="24"/>
              </w:rPr>
              <w:t>5</w:t>
            </w:r>
            <w:r w:rsidRPr="007C4532">
              <w:rPr>
                <w:rFonts w:asciiTheme="minorEastAsia" w:hAnsiTheme="minorEastAsia" w:hint="eastAsia"/>
                <w:b/>
                <w:bCs/>
                <w:sz w:val="24"/>
                <w:szCs w:val="24"/>
              </w:rPr>
              <w:t>、依法缴纳社会保障资金的证明材料</w:t>
            </w:r>
          </w:p>
          <w:p w:rsidR="00F51389" w:rsidRPr="007C4532" w:rsidRDefault="00F51389" w:rsidP="001C309B">
            <w:pPr>
              <w:spacing w:line="360" w:lineRule="auto"/>
              <w:rPr>
                <w:rFonts w:asciiTheme="minorEastAsia" w:hAnsiTheme="minorEastAsia"/>
                <w:bCs/>
                <w:sz w:val="24"/>
                <w:szCs w:val="24"/>
              </w:rPr>
            </w:pPr>
            <w:r w:rsidRPr="007C4532">
              <w:rPr>
                <w:rFonts w:asciiTheme="minorEastAsia" w:hAnsiTheme="minorEastAsia" w:hint="eastAsia"/>
                <w:bCs/>
                <w:sz w:val="24"/>
                <w:szCs w:val="24"/>
              </w:rPr>
              <w:lastRenderedPageBreak/>
              <w:t>投标截止时间前三个月内任意一个月缴纳社会保险凭据。（依法不需要缴纳社会保障资金的投标人，应提供相应文件证明依法不需要缴纳社会保障资金）</w:t>
            </w:r>
          </w:p>
        </w:tc>
      </w:tr>
      <w:tr w:rsidR="00F51389" w:rsidRPr="00255836" w:rsidTr="00FD62FF">
        <w:tc>
          <w:tcPr>
            <w:tcW w:w="9079" w:type="dxa"/>
            <w:vAlign w:val="center"/>
          </w:tcPr>
          <w:p w:rsidR="00F51389" w:rsidRPr="007C4532" w:rsidRDefault="00F51389" w:rsidP="00FD62FF">
            <w:pPr>
              <w:spacing w:line="360" w:lineRule="auto"/>
              <w:rPr>
                <w:rFonts w:asciiTheme="minorEastAsia" w:hAnsiTheme="minorEastAsia"/>
                <w:b/>
                <w:bCs/>
                <w:sz w:val="24"/>
                <w:szCs w:val="24"/>
              </w:rPr>
            </w:pPr>
            <w:r>
              <w:rPr>
                <w:rFonts w:asciiTheme="minorEastAsia" w:hAnsiTheme="minorEastAsia" w:hint="eastAsia"/>
                <w:b/>
                <w:bCs/>
                <w:sz w:val="24"/>
                <w:szCs w:val="24"/>
              </w:rPr>
              <w:lastRenderedPageBreak/>
              <w:t>6</w:t>
            </w:r>
            <w:r w:rsidRPr="007C4532">
              <w:rPr>
                <w:rFonts w:asciiTheme="minorEastAsia" w:hAnsiTheme="minorEastAsia" w:hint="eastAsia"/>
                <w:b/>
                <w:bCs/>
                <w:sz w:val="24"/>
                <w:szCs w:val="24"/>
              </w:rPr>
              <w:t>、履行合同所必须的设备和专业技术能力的证明材料</w:t>
            </w:r>
          </w:p>
          <w:p w:rsidR="00F51389" w:rsidRPr="007C4532" w:rsidRDefault="00F51389" w:rsidP="001C309B">
            <w:pPr>
              <w:spacing w:line="360" w:lineRule="auto"/>
              <w:rPr>
                <w:rFonts w:asciiTheme="minorEastAsia" w:hAnsiTheme="minorEastAsia"/>
                <w:b/>
                <w:sz w:val="24"/>
                <w:szCs w:val="24"/>
              </w:rPr>
            </w:pPr>
            <w:r w:rsidRPr="007C4532">
              <w:rPr>
                <w:rFonts w:asciiTheme="minorEastAsia" w:hAnsiTheme="minorEastAsia" w:hint="eastAsia"/>
                <w:bCs/>
                <w:sz w:val="24"/>
                <w:szCs w:val="24"/>
              </w:rPr>
              <w:t>相关设备的购置发票、专业技术人员职称证书、用工合同等</w:t>
            </w:r>
            <w:r w:rsidRPr="00F651DC">
              <w:rPr>
                <w:rFonts w:asciiTheme="minorEastAsia" w:hAnsiTheme="minorEastAsia" w:hint="eastAsia"/>
                <w:bCs/>
                <w:color w:val="FF0000"/>
                <w:sz w:val="24"/>
                <w:szCs w:val="24"/>
              </w:rPr>
              <w:t>或者</w:t>
            </w:r>
            <w:r>
              <w:rPr>
                <w:rFonts w:asciiTheme="minorEastAsia" w:hAnsiTheme="minorEastAsia" w:hint="eastAsia"/>
                <w:bCs/>
                <w:sz w:val="24"/>
                <w:szCs w:val="24"/>
              </w:rPr>
              <w:t>投标人</w:t>
            </w:r>
            <w:r w:rsidRPr="007C4532">
              <w:rPr>
                <w:rFonts w:asciiTheme="minorEastAsia" w:hAnsiTheme="minorEastAsia" w:hint="eastAsia"/>
                <w:bCs/>
                <w:sz w:val="24"/>
                <w:szCs w:val="24"/>
              </w:rPr>
              <w:t>相关承诺函或声明。</w:t>
            </w:r>
            <w:r w:rsidR="000028B5">
              <w:rPr>
                <w:rFonts w:asciiTheme="minorEastAsia" w:hAnsiTheme="minorEastAsia" w:cs="宋体" w:hint="eastAsia"/>
                <w:kern w:val="0"/>
                <w:sz w:val="24"/>
                <w:szCs w:val="24"/>
              </w:rPr>
              <w:t>（格式自拟）</w:t>
            </w:r>
          </w:p>
        </w:tc>
      </w:tr>
      <w:tr w:rsidR="00F51389" w:rsidRPr="00255836" w:rsidTr="00FD62FF">
        <w:tc>
          <w:tcPr>
            <w:tcW w:w="9079" w:type="dxa"/>
            <w:vAlign w:val="center"/>
          </w:tcPr>
          <w:p w:rsidR="00F51389" w:rsidRPr="007C4532" w:rsidRDefault="00F51389" w:rsidP="00FD62FF">
            <w:pPr>
              <w:spacing w:line="360" w:lineRule="auto"/>
              <w:rPr>
                <w:rFonts w:asciiTheme="minorEastAsia" w:hAnsiTheme="minorEastAsia"/>
                <w:b/>
                <w:bCs/>
                <w:sz w:val="24"/>
                <w:szCs w:val="24"/>
              </w:rPr>
            </w:pPr>
            <w:r>
              <w:rPr>
                <w:rFonts w:asciiTheme="minorEastAsia" w:hAnsiTheme="minorEastAsia" w:hint="eastAsia"/>
                <w:b/>
                <w:bCs/>
                <w:sz w:val="24"/>
                <w:szCs w:val="24"/>
              </w:rPr>
              <w:t>7</w:t>
            </w:r>
            <w:r w:rsidRPr="007C4532">
              <w:rPr>
                <w:rFonts w:asciiTheme="minorEastAsia" w:hAnsiTheme="minorEastAsia" w:hint="eastAsia"/>
                <w:b/>
                <w:bCs/>
                <w:sz w:val="24"/>
                <w:szCs w:val="24"/>
              </w:rPr>
              <w:t>、参加政府采购活动前3年内在经营活动中没有重大违法记录的声明</w:t>
            </w:r>
          </w:p>
          <w:p w:rsidR="00F51389" w:rsidRPr="007C4532" w:rsidRDefault="00F51389" w:rsidP="00FD62FF">
            <w:pPr>
              <w:spacing w:line="360" w:lineRule="auto"/>
              <w:rPr>
                <w:rFonts w:asciiTheme="minorEastAsia" w:hAnsiTheme="minorEastAsia"/>
                <w:bCs/>
                <w:sz w:val="24"/>
                <w:szCs w:val="24"/>
              </w:rPr>
            </w:pPr>
            <w:r w:rsidRPr="007C4532">
              <w:rPr>
                <w:rFonts w:asciiTheme="minorEastAsia" w:hAnsiTheme="minorEastAsia" w:hint="eastAsia"/>
                <w:bCs/>
                <w:sz w:val="24"/>
                <w:szCs w:val="24"/>
              </w:rPr>
              <w:t>投标人“参加政府采购活动前3年内在经营活动中没有重大违法记录的书面声明”。 重大违法记录，是指投标人因违法经营受到刑事处罚或者责令停产停业、吊销许可证或者执照、较大数额罚款等行政处罚。</w:t>
            </w:r>
          </w:p>
        </w:tc>
      </w:tr>
      <w:tr w:rsidR="00F51389" w:rsidRPr="00255836" w:rsidTr="00FD62FF">
        <w:tc>
          <w:tcPr>
            <w:tcW w:w="9079" w:type="dxa"/>
            <w:vAlign w:val="center"/>
          </w:tcPr>
          <w:p w:rsidR="00F51389" w:rsidRPr="007C4532" w:rsidRDefault="00F51389" w:rsidP="00FD62FF">
            <w:pPr>
              <w:spacing w:line="360" w:lineRule="auto"/>
              <w:rPr>
                <w:rFonts w:asciiTheme="minorEastAsia" w:hAnsiTheme="minorEastAsia"/>
                <w:b/>
                <w:bCs/>
                <w:sz w:val="24"/>
                <w:szCs w:val="24"/>
              </w:rPr>
            </w:pPr>
            <w:r>
              <w:rPr>
                <w:rFonts w:asciiTheme="minorEastAsia" w:hAnsiTheme="minorEastAsia" w:hint="eastAsia"/>
                <w:b/>
                <w:bCs/>
                <w:sz w:val="24"/>
                <w:szCs w:val="24"/>
              </w:rPr>
              <w:t>8</w:t>
            </w:r>
            <w:r w:rsidRPr="007C4532">
              <w:rPr>
                <w:rFonts w:asciiTheme="minorEastAsia" w:hAnsiTheme="minorEastAsia" w:hint="eastAsia"/>
                <w:b/>
                <w:bCs/>
                <w:sz w:val="24"/>
                <w:szCs w:val="24"/>
              </w:rPr>
              <w:t>、</w:t>
            </w:r>
            <w:r w:rsidRPr="00841E7C">
              <w:rPr>
                <w:rFonts w:asciiTheme="minorEastAsia" w:hAnsiTheme="minorEastAsia" w:cs="仿宋_GB2312"/>
                <w:b/>
                <w:color w:val="000000"/>
                <w:sz w:val="24"/>
                <w:szCs w:val="24"/>
                <w:shd w:val="clear" w:color="auto" w:fill="FFFFFF"/>
              </w:rPr>
              <w:t>未被列入“信用中国”网站(www.creditchina.gov.cn)失信被执行人、重大税收违法案件当事人名单、政府采购严重违法失信名单的投标人；</w:t>
            </w:r>
            <w:r w:rsidRPr="00841E7C">
              <w:rPr>
                <w:rFonts w:asciiTheme="minorEastAsia" w:hAnsiTheme="minorEastAsia" w:cs="仿宋_GB2312" w:hint="eastAsia"/>
                <w:b/>
                <w:color w:val="000000"/>
                <w:shd w:val="clear" w:color="auto" w:fill="FFFFFF"/>
              </w:rPr>
              <w:t>“</w:t>
            </w:r>
            <w:r w:rsidRPr="00841E7C">
              <w:rPr>
                <w:rFonts w:asciiTheme="minorEastAsia" w:hAnsiTheme="minorEastAsia" w:cs="仿宋_GB2312"/>
                <w:b/>
                <w:color w:val="000000"/>
                <w:sz w:val="24"/>
                <w:szCs w:val="24"/>
                <w:shd w:val="clear" w:color="auto" w:fill="FFFFFF"/>
              </w:rPr>
              <w:t>中国政府采购网</w:t>
            </w:r>
            <w:r w:rsidRPr="00841E7C">
              <w:rPr>
                <w:rFonts w:asciiTheme="minorEastAsia" w:hAnsiTheme="minorEastAsia" w:cs="仿宋_GB2312" w:hint="eastAsia"/>
                <w:b/>
                <w:color w:val="000000"/>
                <w:shd w:val="clear" w:color="auto" w:fill="FFFFFF"/>
              </w:rPr>
              <w:t>”</w:t>
            </w:r>
            <w:r w:rsidRPr="00841E7C">
              <w:rPr>
                <w:rFonts w:asciiTheme="minorEastAsia" w:hAnsiTheme="minorEastAsia" w:cs="仿宋_GB2312"/>
                <w:b/>
                <w:color w:val="000000"/>
                <w:shd w:val="clear" w:color="auto" w:fill="FFFFFF"/>
              </w:rPr>
              <w:t xml:space="preserve"> </w:t>
            </w:r>
            <w:r w:rsidRPr="00841E7C">
              <w:rPr>
                <w:rFonts w:asciiTheme="minorEastAsia" w:hAnsiTheme="minorEastAsia" w:cs="仿宋_GB2312"/>
                <w:b/>
                <w:color w:val="000000"/>
                <w:sz w:val="24"/>
                <w:szCs w:val="24"/>
                <w:shd w:val="clear" w:color="auto" w:fill="FFFFFF"/>
              </w:rPr>
              <w:t>(www.ccgp.gov.cn)政府采购严重违法失信行为记录名单的投标人</w:t>
            </w:r>
            <w:r w:rsidRPr="007C4532">
              <w:rPr>
                <w:rFonts w:asciiTheme="minorEastAsia" w:hAnsiTheme="minorEastAsia" w:hint="eastAsia"/>
                <w:b/>
                <w:bCs/>
                <w:sz w:val="24"/>
                <w:szCs w:val="24"/>
              </w:rPr>
              <w:t>。</w:t>
            </w:r>
          </w:p>
          <w:p w:rsidR="00F51389" w:rsidRPr="007C4532" w:rsidRDefault="00F51389" w:rsidP="00FD62FF">
            <w:pPr>
              <w:spacing w:line="360" w:lineRule="auto"/>
              <w:rPr>
                <w:rFonts w:asciiTheme="minorEastAsia" w:hAnsiTheme="minorEastAsia"/>
                <w:bCs/>
                <w:sz w:val="24"/>
                <w:szCs w:val="24"/>
              </w:rPr>
            </w:pPr>
            <w:r w:rsidRPr="007C4532">
              <w:rPr>
                <w:rFonts w:asciiTheme="minorEastAsia" w:hAnsiTheme="minorEastAsia" w:hint="eastAsia"/>
                <w:bCs/>
                <w:sz w:val="24"/>
                <w:szCs w:val="24"/>
              </w:rPr>
              <w:t>注：政府采购活动中查询及使用投标人信用记录的具体要求为：投标人未被列入失信被执行人、重大税收违法案件当事人名单、</w:t>
            </w:r>
            <w:r w:rsidRPr="00F33DA7">
              <w:rPr>
                <w:rFonts w:asciiTheme="minorEastAsia" w:hAnsiTheme="minorEastAsia"/>
                <w:bCs/>
                <w:sz w:val="24"/>
                <w:szCs w:val="24"/>
              </w:rPr>
              <w:t>政府采购严重违法失信名单</w:t>
            </w:r>
            <w:r w:rsidRPr="00F33DA7">
              <w:rPr>
                <w:rFonts w:asciiTheme="minorEastAsia" w:hAnsiTheme="minorEastAsia" w:hint="eastAsia"/>
                <w:bCs/>
                <w:sz w:val="24"/>
                <w:szCs w:val="24"/>
              </w:rPr>
              <w:t>、</w:t>
            </w:r>
            <w:r w:rsidRPr="007C4532">
              <w:rPr>
                <w:rFonts w:asciiTheme="minorEastAsia" w:hAnsiTheme="minorEastAsia" w:hint="eastAsia"/>
                <w:bCs/>
                <w:sz w:val="24"/>
                <w:szCs w:val="24"/>
              </w:rPr>
              <w:t>政府采购严重违法失信行为记录名单（联合体形式投标的，联合体成员存在不良信用记录，视同联合体存在不良信用记录）。</w:t>
            </w:r>
          </w:p>
          <w:p w:rsidR="00F51389" w:rsidRPr="007C4532" w:rsidRDefault="00F51389" w:rsidP="00FD62FF">
            <w:pPr>
              <w:spacing w:line="360" w:lineRule="auto"/>
              <w:rPr>
                <w:rFonts w:asciiTheme="minorEastAsia" w:hAnsiTheme="minorEastAsia"/>
                <w:bCs/>
                <w:sz w:val="24"/>
                <w:szCs w:val="24"/>
              </w:rPr>
            </w:pPr>
            <w:r w:rsidRPr="007C4532">
              <w:rPr>
                <w:rFonts w:asciiTheme="minorEastAsia" w:hAnsiTheme="minorEastAsia" w:hint="eastAsia"/>
                <w:bCs/>
                <w:sz w:val="24"/>
                <w:szCs w:val="24"/>
              </w:rPr>
              <w:t>（1）查询渠道：“信用中国”网站（www.creditchina.gov.cn）和</w:t>
            </w:r>
            <w:r>
              <w:rPr>
                <w:rFonts w:asciiTheme="minorEastAsia" w:hAnsiTheme="minorEastAsia" w:hint="eastAsia"/>
                <w:bCs/>
                <w:sz w:val="24"/>
                <w:szCs w:val="24"/>
              </w:rPr>
              <w:t>“</w:t>
            </w:r>
            <w:r w:rsidRPr="007C4532">
              <w:rPr>
                <w:rFonts w:asciiTheme="minorEastAsia" w:hAnsiTheme="minorEastAsia" w:hint="eastAsia"/>
                <w:bCs/>
                <w:sz w:val="24"/>
                <w:szCs w:val="24"/>
              </w:rPr>
              <w:t>中国政府采购网</w:t>
            </w:r>
            <w:r>
              <w:rPr>
                <w:rFonts w:asciiTheme="minorEastAsia" w:hAnsiTheme="minorEastAsia" w:hint="eastAsia"/>
                <w:bCs/>
                <w:sz w:val="24"/>
                <w:szCs w:val="24"/>
              </w:rPr>
              <w:t>”</w:t>
            </w:r>
            <w:r w:rsidRPr="007C4532">
              <w:rPr>
                <w:rFonts w:asciiTheme="minorEastAsia" w:hAnsiTheme="minorEastAsia" w:hint="eastAsia"/>
                <w:bCs/>
                <w:sz w:val="24"/>
                <w:szCs w:val="24"/>
              </w:rPr>
              <w:t>（www.ccgp.gov.cn）；</w:t>
            </w:r>
          </w:p>
          <w:p w:rsidR="00F51389" w:rsidRPr="007C4532" w:rsidRDefault="00F51389" w:rsidP="00FD62FF">
            <w:pPr>
              <w:spacing w:line="360" w:lineRule="auto"/>
              <w:rPr>
                <w:rFonts w:asciiTheme="minorEastAsia" w:hAnsiTheme="minorEastAsia"/>
                <w:bCs/>
                <w:sz w:val="24"/>
                <w:szCs w:val="24"/>
              </w:rPr>
            </w:pPr>
            <w:r w:rsidRPr="007C4532">
              <w:rPr>
                <w:rFonts w:asciiTheme="minorEastAsia" w:hAnsiTheme="minorEastAsia" w:hint="eastAsia"/>
                <w:bCs/>
                <w:sz w:val="24"/>
                <w:szCs w:val="24"/>
              </w:rPr>
              <w:t>（2）截止时间：同投标截止时间；</w:t>
            </w:r>
          </w:p>
          <w:p w:rsidR="00F51389" w:rsidRPr="007C4532" w:rsidRDefault="00F51389" w:rsidP="00FD62FF">
            <w:pPr>
              <w:spacing w:line="360" w:lineRule="auto"/>
              <w:rPr>
                <w:rFonts w:asciiTheme="minorEastAsia" w:hAnsiTheme="minorEastAsia"/>
                <w:bCs/>
                <w:sz w:val="24"/>
                <w:szCs w:val="24"/>
              </w:rPr>
            </w:pPr>
            <w:r w:rsidRPr="007C4532">
              <w:rPr>
                <w:rFonts w:asciiTheme="minorEastAsia" w:hAnsiTheme="minorEastAsia" w:hint="eastAsia"/>
                <w:bCs/>
                <w:sz w:val="24"/>
                <w:szCs w:val="24"/>
              </w:rPr>
              <w:t>（3）信用信息查询记录和证据留存具体方式：经采购人确认的查询结果网页截图作为查询记录和证据，与其他采购文件一并保存；</w:t>
            </w:r>
          </w:p>
          <w:p w:rsidR="00F51389" w:rsidRPr="007C4532" w:rsidRDefault="00F51389" w:rsidP="00FD62FF">
            <w:pPr>
              <w:spacing w:line="360" w:lineRule="auto"/>
              <w:rPr>
                <w:rFonts w:asciiTheme="minorEastAsia" w:hAnsiTheme="minorEastAsia"/>
                <w:bCs/>
                <w:sz w:val="24"/>
                <w:szCs w:val="24"/>
              </w:rPr>
            </w:pPr>
            <w:r w:rsidRPr="007C4532">
              <w:rPr>
                <w:rFonts w:asciiTheme="minorEastAsia" w:hAnsiTheme="minorEastAsia" w:hint="eastAsia"/>
                <w:bCs/>
                <w:sz w:val="24"/>
                <w:szCs w:val="24"/>
              </w:rPr>
              <w:t>（4）信用信息的使用原则：经采购人认定的被列入失信被执行人、重大税收违法案件当事人名单、政府采购严重违法失信行为记录名单的投标人，将拒绝其参与政府采购活动。</w:t>
            </w:r>
          </w:p>
        </w:tc>
      </w:tr>
      <w:tr w:rsidR="00F51389" w:rsidRPr="00255836" w:rsidTr="00FD62FF">
        <w:trPr>
          <w:trHeight w:val="624"/>
        </w:trPr>
        <w:tc>
          <w:tcPr>
            <w:tcW w:w="9079" w:type="dxa"/>
            <w:vAlign w:val="center"/>
          </w:tcPr>
          <w:p w:rsidR="00F51389" w:rsidRDefault="00F51389" w:rsidP="00FD62FF">
            <w:pPr>
              <w:spacing w:line="360" w:lineRule="auto"/>
              <w:rPr>
                <w:rFonts w:asciiTheme="minorEastAsia" w:hAnsiTheme="minorEastAsia" w:cs="仿宋_GB2312"/>
                <w:b/>
                <w:sz w:val="24"/>
                <w:szCs w:val="24"/>
                <w:lang w:val="zh-CN"/>
              </w:rPr>
            </w:pPr>
            <w:r>
              <w:rPr>
                <w:rFonts w:asciiTheme="minorEastAsia" w:hAnsiTheme="minorEastAsia" w:hint="eastAsia"/>
                <w:b/>
                <w:bCs/>
                <w:sz w:val="24"/>
                <w:szCs w:val="24"/>
              </w:rPr>
              <w:t>9</w:t>
            </w:r>
            <w:r w:rsidRPr="003071C4">
              <w:rPr>
                <w:rFonts w:asciiTheme="minorEastAsia" w:hAnsiTheme="minorEastAsia" w:hint="eastAsia"/>
                <w:b/>
                <w:bCs/>
                <w:sz w:val="24"/>
                <w:szCs w:val="24"/>
              </w:rPr>
              <w:t>、</w:t>
            </w:r>
            <w:r w:rsidRPr="003071C4">
              <w:rPr>
                <w:rFonts w:asciiTheme="minorEastAsia" w:hAnsiTheme="minorEastAsia" w:cs="仿宋_GB2312" w:hint="eastAsia"/>
                <w:b/>
                <w:sz w:val="24"/>
                <w:szCs w:val="24"/>
                <w:lang w:val="zh-CN"/>
              </w:rPr>
              <w:t>报价</w:t>
            </w:r>
          </w:p>
          <w:p w:rsidR="00F51389" w:rsidRPr="003071C4" w:rsidRDefault="00F51389" w:rsidP="00FD62FF">
            <w:pPr>
              <w:spacing w:line="360" w:lineRule="auto"/>
              <w:rPr>
                <w:rFonts w:asciiTheme="minorEastAsia" w:hAnsiTheme="minorEastAsia"/>
                <w:b/>
                <w:bCs/>
                <w:sz w:val="24"/>
                <w:szCs w:val="24"/>
              </w:rPr>
            </w:pPr>
            <w:r w:rsidRPr="00344300">
              <w:rPr>
                <w:rFonts w:asciiTheme="minorEastAsia" w:hAnsiTheme="minorEastAsia" w:cs="仿宋_GB2312" w:hint="eastAsia"/>
                <w:sz w:val="24"/>
                <w:szCs w:val="24"/>
                <w:lang w:val="zh-CN"/>
              </w:rPr>
              <w:t>是否超出招标文件中规定的预算金额，超出预算金额的投标无效。如</w:t>
            </w:r>
            <w:r>
              <w:rPr>
                <w:rFonts w:asciiTheme="minorEastAsia" w:hAnsiTheme="minorEastAsia" w:cs="仿宋_GB2312" w:hint="eastAsia"/>
                <w:sz w:val="24"/>
                <w:szCs w:val="24"/>
                <w:lang w:val="zh-CN"/>
              </w:rPr>
              <w:t>投标人须知前附表</w:t>
            </w:r>
            <w:r w:rsidRPr="00344300">
              <w:rPr>
                <w:rFonts w:asciiTheme="minorEastAsia" w:hAnsiTheme="minorEastAsia" w:cs="仿宋_GB2312" w:hint="eastAsia"/>
                <w:sz w:val="24"/>
                <w:szCs w:val="24"/>
                <w:lang w:val="zh-CN"/>
              </w:rPr>
              <w:t>规定最高限价，则</w:t>
            </w:r>
            <w:r w:rsidRPr="001F254C">
              <w:rPr>
                <w:rFonts w:asciiTheme="minorEastAsia" w:hAnsiTheme="minorEastAsia" w:cs="宋体" w:hint="eastAsia"/>
                <w:bCs/>
                <w:sz w:val="24"/>
                <w:szCs w:val="24"/>
                <w:lang w:val="zh-CN"/>
              </w:rPr>
              <w:t>超出</w:t>
            </w:r>
            <w:r>
              <w:rPr>
                <w:rFonts w:asciiTheme="minorEastAsia" w:hAnsiTheme="minorEastAsia" w:cs="宋体" w:hint="eastAsia"/>
                <w:bCs/>
                <w:sz w:val="24"/>
                <w:szCs w:val="24"/>
                <w:lang w:val="zh-CN"/>
              </w:rPr>
              <w:t>预算金额和</w:t>
            </w:r>
            <w:r w:rsidRPr="001F254C">
              <w:rPr>
                <w:rFonts w:asciiTheme="minorEastAsia" w:hAnsiTheme="minorEastAsia" w:cs="宋体" w:hint="eastAsia"/>
                <w:bCs/>
                <w:sz w:val="24"/>
                <w:szCs w:val="24"/>
                <w:lang w:val="zh-CN"/>
              </w:rPr>
              <w:t>最高限价的投标无效</w:t>
            </w:r>
            <w:r>
              <w:rPr>
                <w:rFonts w:asciiTheme="minorEastAsia" w:hAnsiTheme="minorEastAsia" w:cs="宋体" w:hint="eastAsia"/>
                <w:bCs/>
                <w:sz w:val="24"/>
                <w:szCs w:val="24"/>
                <w:lang w:val="zh-CN"/>
              </w:rPr>
              <w:t>。</w:t>
            </w:r>
          </w:p>
        </w:tc>
      </w:tr>
      <w:tr w:rsidR="00F51389" w:rsidRPr="00255836" w:rsidTr="00FD62FF">
        <w:trPr>
          <w:trHeight w:val="624"/>
        </w:trPr>
        <w:tc>
          <w:tcPr>
            <w:tcW w:w="9079" w:type="dxa"/>
            <w:vAlign w:val="center"/>
          </w:tcPr>
          <w:p w:rsidR="00F51389" w:rsidRDefault="00F51389" w:rsidP="00FD62FF">
            <w:pPr>
              <w:spacing w:line="360" w:lineRule="auto"/>
              <w:rPr>
                <w:rFonts w:asciiTheme="minorEastAsia" w:hAnsiTheme="minorEastAsia"/>
                <w:b/>
                <w:bCs/>
                <w:sz w:val="24"/>
                <w:szCs w:val="24"/>
              </w:rPr>
            </w:pPr>
            <w:r>
              <w:rPr>
                <w:rFonts w:asciiTheme="minorEastAsia" w:hAnsiTheme="minorEastAsia" w:hint="eastAsia"/>
                <w:b/>
                <w:bCs/>
                <w:sz w:val="24"/>
                <w:szCs w:val="24"/>
              </w:rPr>
              <w:lastRenderedPageBreak/>
              <w:t>10</w:t>
            </w:r>
            <w:r w:rsidRPr="007C4532">
              <w:rPr>
                <w:rFonts w:asciiTheme="minorEastAsia" w:hAnsiTheme="minorEastAsia" w:hint="eastAsia"/>
                <w:b/>
                <w:bCs/>
                <w:sz w:val="24"/>
                <w:szCs w:val="24"/>
              </w:rPr>
              <w:t>、联合体</w:t>
            </w:r>
            <w:r>
              <w:rPr>
                <w:rFonts w:asciiTheme="minorEastAsia" w:hAnsiTheme="minorEastAsia" w:hint="eastAsia"/>
                <w:b/>
                <w:bCs/>
                <w:sz w:val="24"/>
                <w:szCs w:val="24"/>
              </w:rPr>
              <w:t>协议</w:t>
            </w:r>
          </w:p>
          <w:p w:rsidR="00F51389" w:rsidRDefault="00F51389" w:rsidP="00FD62FF">
            <w:pPr>
              <w:spacing w:line="360" w:lineRule="auto"/>
              <w:rPr>
                <w:rFonts w:asciiTheme="minorEastAsia" w:hAnsiTheme="minorEastAsia"/>
                <w:b/>
                <w:bCs/>
                <w:sz w:val="24"/>
                <w:szCs w:val="24"/>
              </w:rPr>
            </w:pPr>
            <w:r w:rsidRPr="002E3EA1">
              <w:rPr>
                <w:rFonts w:asciiTheme="minorEastAsia" w:hAnsiTheme="minorEastAsia" w:hint="eastAsia"/>
                <w:bCs/>
                <w:sz w:val="24"/>
                <w:szCs w:val="24"/>
              </w:rPr>
              <w:t>招标文件接受联合体投标且投标人为联合体的，投标人应提供本协议；否则无须提供。</w:t>
            </w:r>
          </w:p>
        </w:tc>
      </w:tr>
      <w:tr w:rsidR="00F51389" w:rsidRPr="00255836" w:rsidTr="00FD62FF">
        <w:trPr>
          <w:trHeight w:val="624"/>
        </w:trPr>
        <w:tc>
          <w:tcPr>
            <w:tcW w:w="9079" w:type="dxa"/>
            <w:vAlign w:val="center"/>
          </w:tcPr>
          <w:p w:rsidR="00F51389" w:rsidRDefault="00F51389" w:rsidP="00FD62FF">
            <w:pPr>
              <w:spacing w:line="360" w:lineRule="auto"/>
              <w:rPr>
                <w:rFonts w:asciiTheme="minorEastAsia" w:hAnsiTheme="minorEastAsia"/>
                <w:b/>
                <w:sz w:val="24"/>
                <w:szCs w:val="24"/>
              </w:rPr>
            </w:pPr>
            <w:r>
              <w:rPr>
                <w:rFonts w:asciiTheme="minorEastAsia" w:hAnsiTheme="minorEastAsia" w:hint="eastAsia"/>
                <w:b/>
                <w:sz w:val="24"/>
                <w:szCs w:val="24"/>
              </w:rPr>
              <w:t>11</w:t>
            </w:r>
            <w:r w:rsidRPr="007C4532">
              <w:rPr>
                <w:rFonts w:asciiTheme="minorEastAsia" w:hAnsiTheme="minorEastAsia" w:hint="eastAsia"/>
                <w:b/>
                <w:sz w:val="24"/>
                <w:szCs w:val="24"/>
              </w:rPr>
              <w:t>、投标保证金</w:t>
            </w:r>
          </w:p>
          <w:p w:rsidR="00F51389" w:rsidRPr="006C7F0B" w:rsidRDefault="00F51389" w:rsidP="00FD62FF">
            <w:pPr>
              <w:spacing w:line="360" w:lineRule="auto"/>
              <w:rPr>
                <w:rFonts w:asciiTheme="minorEastAsia" w:hAnsiTheme="minorEastAsia"/>
                <w:sz w:val="24"/>
                <w:szCs w:val="24"/>
              </w:rPr>
            </w:pPr>
            <w:r w:rsidRPr="006C7F0B">
              <w:rPr>
                <w:rFonts w:asciiTheme="minorEastAsia" w:hAnsiTheme="minorEastAsia" w:hint="eastAsia"/>
                <w:sz w:val="24"/>
                <w:szCs w:val="24"/>
              </w:rPr>
              <w:t>是否按投标人须知前附表规定</w:t>
            </w:r>
            <w:r>
              <w:rPr>
                <w:rFonts w:asciiTheme="minorEastAsia" w:hAnsiTheme="minorEastAsia" w:hint="eastAsia"/>
                <w:sz w:val="24"/>
                <w:szCs w:val="24"/>
              </w:rPr>
              <w:t>成功</w:t>
            </w:r>
            <w:r w:rsidRPr="006C7F0B">
              <w:rPr>
                <w:rFonts w:asciiTheme="minorEastAsia" w:hAnsiTheme="minorEastAsia" w:hint="eastAsia"/>
                <w:sz w:val="24"/>
                <w:szCs w:val="24"/>
              </w:rPr>
              <w:t>交纳</w:t>
            </w:r>
            <w:r>
              <w:rPr>
                <w:rFonts w:asciiTheme="minorEastAsia" w:hAnsiTheme="minorEastAsia" w:hint="eastAsia"/>
                <w:sz w:val="24"/>
                <w:szCs w:val="24"/>
              </w:rPr>
              <w:t>。</w:t>
            </w:r>
          </w:p>
        </w:tc>
      </w:tr>
      <w:tr w:rsidR="00F51389" w:rsidRPr="00255836" w:rsidTr="005E1286">
        <w:trPr>
          <w:trHeight w:val="567"/>
        </w:trPr>
        <w:tc>
          <w:tcPr>
            <w:tcW w:w="9079" w:type="dxa"/>
            <w:vAlign w:val="center"/>
          </w:tcPr>
          <w:p w:rsidR="00F51389" w:rsidRPr="007C4532" w:rsidRDefault="00F51389" w:rsidP="005E0D81">
            <w:pPr>
              <w:spacing w:line="360" w:lineRule="auto"/>
              <w:contextualSpacing/>
              <w:rPr>
                <w:rFonts w:asciiTheme="minorEastAsia" w:hAnsiTheme="minorEastAsia"/>
                <w:b/>
                <w:sz w:val="24"/>
                <w:szCs w:val="24"/>
              </w:rPr>
            </w:pPr>
            <w:r>
              <w:rPr>
                <w:rFonts w:asciiTheme="minorEastAsia" w:hAnsiTheme="minorEastAsia" w:hint="eastAsia"/>
                <w:b/>
                <w:sz w:val="24"/>
                <w:szCs w:val="24"/>
              </w:rPr>
              <w:t>12</w:t>
            </w:r>
            <w:r w:rsidRPr="007C4532">
              <w:rPr>
                <w:rFonts w:asciiTheme="minorEastAsia" w:hAnsiTheme="minorEastAsia" w:hint="eastAsia"/>
                <w:b/>
                <w:sz w:val="24"/>
                <w:szCs w:val="24"/>
              </w:rPr>
              <w:t>、法定代表人身份证明或提供法定代表人授权委托书及被授权人身份证</w:t>
            </w:r>
            <w:r w:rsidR="005E0D81">
              <w:rPr>
                <w:rFonts w:asciiTheme="minorEastAsia" w:hAnsiTheme="minorEastAsia" w:hint="eastAsia"/>
                <w:b/>
                <w:sz w:val="24"/>
                <w:szCs w:val="24"/>
              </w:rPr>
              <w:t>明</w:t>
            </w:r>
            <w:r w:rsidRPr="007C4532">
              <w:rPr>
                <w:rFonts w:asciiTheme="minorEastAsia" w:hAnsiTheme="minorEastAsia" w:hint="eastAsia"/>
                <w:b/>
                <w:sz w:val="24"/>
                <w:szCs w:val="24"/>
              </w:rPr>
              <w:t>。</w:t>
            </w:r>
          </w:p>
        </w:tc>
      </w:tr>
    </w:tbl>
    <w:p w:rsidR="00F51389" w:rsidRDefault="00F51389" w:rsidP="00F51389">
      <w:pPr>
        <w:pStyle w:val="a3"/>
        <w:spacing w:line="360" w:lineRule="auto"/>
        <w:ind w:firstLineChars="200" w:firstLine="482"/>
        <w:contextualSpacing/>
        <w:rPr>
          <w:rFonts w:asciiTheme="minorEastAsia" w:eastAsiaTheme="minorEastAsia" w:hAnsiTheme="minorEastAsia" w:cs="仿宋_GB2312"/>
          <w:b/>
          <w:szCs w:val="24"/>
          <w:lang w:val="zh-CN"/>
        </w:rPr>
      </w:pPr>
    </w:p>
    <w:p w:rsidR="00F51389" w:rsidRDefault="00F51389" w:rsidP="00F51389">
      <w:pPr>
        <w:pStyle w:val="a3"/>
        <w:spacing w:line="360" w:lineRule="auto"/>
        <w:contextualSpacing/>
        <w:jc w:val="center"/>
        <w:rPr>
          <w:rFonts w:asciiTheme="minorEastAsia" w:eastAsiaTheme="minorEastAsia" w:hAnsiTheme="minorEastAsia" w:cs="仿宋_GB2312"/>
          <w:b/>
          <w:sz w:val="32"/>
          <w:szCs w:val="32"/>
          <w:lang w:val="zh-CN"/>
        </w:rPr>
      </w:pPr>
      <w:r w:rsidRPr="00B800A9">
        <w:rPr>
          <w:rFonts w:asciiTheme="minorEastAsia" w:eastAsiaTheme="minorEastAsia" w:hAnsiTheme="minorEastAsia" w:cs="仿宋_GB2312" w:hint="eastAsia"/>
          <w:b/>
          <w:sz w:val="32"/>
          <w:szCs w:val="32"/>
          <w:lang w:val="zh-CN"/>
        </w:rPr>
        <w:t>二、评标</w:t>
      </w:r>
    </w:p>
    <w:p w:rsidR="00F51389" w:rsidRPr="00495770" w:rsidRDefault="00F51389" w:rsidP="00F51389">
      <w:pPr>
        <w:pStyle w:val="a3"/>
        <w:spacing w:line="360" w:lineRule="auto"/>
        <w:ind w:firstLineChars="200" w:firstLine="482"/>
        <w:contextualSpacing/>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（一）评标</w:t>
      </w:r>
      <w:r w:rsidRPr="00495770">
        <w:rPr>
          <w:rFonts w:asciiTheme="minorEastAsia" w:eastAsiaTheme="minorEastAsia" w:hAnsiTheme="minorEastAsia" w:cs="仿宋_GB2312" w:hint="eastAsia"/>
          <w:b/>
          <w:szCs w:val="24"/>
          <w:lang w:val="zh-CN"/>
        </w:rPr>
        <w:t>方法</w:t>
      </w:r>
    </w:p>
    <w:p w:rsidR="00F51389" w:rsidRPr="00495770" w:rsidRDefault="00F51389" w:rsidP="00F51389">
      <w:pPr>
        <w:pStyle w:val="a3"/>
        <w:spacing w:line="360" w:lineRule="auto"/>
        <w:ind w:firstLineChars="200" w:firstLine="480"/>
        <w:contextualSpacing/>
        <w:rPr>
          <w:rFonts w:asciiTheme="minorEastAsia" w:eastAsiaTheme="minorEastAsia" w:hAnsiTheme="minorEastAsia" w:cs="仿宋_GB2312"/>
          <w:szCs w:val="24"/>
          <w:lang w:val="zh-CN"/>
        </w:rPr>
      </w:pPr>
      <w:r w:rsidRPr="00495770">
        <w:rPr>
          <w:rFonts w:asciiTheme="minorEastAsia" w:eastAsiaTheme="minorEastAsia" w:hAnsiTheme="minorEastAsia" w:cs="仿宋_GB2312" w:hint="eastAsia"/>
          <w:szCs w:val="24"/>
          <w:lang w:val="zh-CN"/>
        </w:rPr>
        <w:t>本项目采用综合评分法。</w:t>
      </w:r>
    </w:p>
    <w:p w:rsidR="00F51389" w:rsidRPr="00856F2C" w:rsidRDefault="00F51389" w:rsidP="00F51389">
      <w:pPr>
        <w:pStyle w:val="a3"/>
        <w:spacing w:line="360" w:lineRule="auto"/>
        <w:ind w:firstLineChars="200" w:firstLine="482"/>
        <w:contextualSpacing/>
        <w:rPr>
          <w:rFonts w:asciiTheme="minorEastAsia" w:eastAsiaTheme="minorEastAsia" w:hAnsiTheme="minorEastAsia" w:cs="仿宋_GB2312"/>
          <w:b/>
          <w:szCs w:val="24"/>
          <w:lang w:val="zh-CN"/>
        </w:rPr>
      </w:pPr>
      <w:r w:rsidRPr="00856F2C">
        <w:rPr>
          <w:rFonts w:asciiTheme="minorEastAsia" w:eastAsiaTheme="minorEastAsia" w:hAnsiTheme="minorEastAsia" w:cs="仿宋_GB2312" w:hint="eastAsia"/>
          <w:b/>
          <w:szCs w:val="24"/>
          <w:lang w:val="zh-CN"/>
        </w:rPr>
        <w:t>（二）</w:t>
      </w:r>
      <w:r w:rsidRPr="00856F2C">
        <w:rPr>
          <w:rFonts w:asciiTheme="minorEastAsia" w:eastAsiaTheme="minorEastAsia" w:hAnsiTheme="minorEastAsia" w:cs="仿宋_GB2312"/>
          <w:b/>
          <w:szCs w:val="24"/>
          <w:lang w:val="zh-CN"/>
        </w:rPr>
        <w:t>评标委员会负责具体评标事务，并独立履行下列职责</w:t>
      </w:r>
    </w:p>
    <w:p w:rsidR="00F51389" w:rsidRPr="00760926" w:rsidRDefault="00F51389" w:rsidP="00F51389">
      <w:pPr>
        <w:pStyle w:val="a3"/>
        <w:spacing w:line="360" w:lineRule="auto"/>
        <w:ind w:firstLineChars="200" w:firstLine="482"/>
        <w:contextualSpacing/>
        <w:jc w:val="left"/>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1、</w:t>
      </w:r>
      <w:r w:rsidRPr="00CB27B5">
        <w:rPr>
          <w:rFonts w:asciiTheme="minorEastAsia" w:eastAsiaTheme="minorEastAsia" w:hAnsiTheme="minorEastAsia" w:cs="仿宋_GB2312"/>
          <w:b/>
          <w:szCs w:val="24"/>
          <w:lang w:val="zh-CN"/>
        </w:rPr>
        <w:t>审查、评价投标文件是否符合招标文件的商务、技术等实质性要求；</w:t>
      </w:r>
    </w:p>
    <w:p w:rsidR="005C10B0" w:rsidRDefault="00F51389" w:rsidP="005C10B0">
      <w:pPr>
        <w:pStyle w:val="a3"/>
        <w:spacing w:line="360" w:lineRule="auto"/>
        <w:ind w:firstLineChars="200" w:firstLine="480"/>
        <w:contextualSpacing/>
        <w:jc w:val="left"/>
        <w:rPr>
          <w:rFonts w:asciiTheme="minorEastAsia" w:eastAsiaTheme="minorEastAsia" w:hAnsiTheme="minorEastAsia" w:cs="仿宋_GB2312"/>
          <w:szCs w:val="24"/>
          <w:lang w:val="zh-CN"/>
        </w:rPr>
      </w:pPr>
      <w:r w:rsidRPr="00495770">
        <w:rPr>
          <w:rFonts w:asciiTheme="minorEastAsia" w:eastAsiaTheme="minorEastAsia" w:hAnsiTheme="minorEastAsia" w:cs="仿宋_GB2312" w:hint="eastAsia"/>
          <w:szCs w:val="24"/>
          <w:lang w:val="zh-CN"/>
        </w:rPr>
        <w:t>评标委员会对符合资格的投标人的投标文件进行符合性审查，以确定其是否满足招标文件的</w:t>
      </w:r>
      <w:r>
        <w:rPr>
          <w:rFonts w:asciiTheme="minorEastAsia" w:eastAsiaTheme="minorEastAsia" w:hAnsiTheme="minorEastAsia" w:cs="仿宋_GB2312" w:hint="eastAsia"/>
          <w:szCs w:val="24"/>
          <w:lang w:val="zh-CN"/>
        </w:rPr>
        <w:t>商务、技术等</w:t>
      </w:r>
      <w:r w:rsidRPr="00495770">
        <w:rPr>
          <w:rFonts w:asciiTheme="minorEastAsia" w:eastAsiaTheme="minorEastAsia" w:hAnsiTheme="minorEastAsia" w:cs="仿宋_GB2312" w:hint="eastAsia"/>
          <w:szCs w:val="24"/>
          <w:lang w:val="zh-CN"/>
        </w:rPr>
        <w:t>实质性要求。</w:t>
      </w:r>
    </w:p>
    <w:p w:rsidR="005C10B0" w:rsidRPr="00856E26" w:rsidRDefault="005C10B0" w:rsidP="005C10B0">
      <w:pPr>
        <w:pStyle w:val="a3"/>
        <w:spacing w:line="360" w:lineRule="auto"/>
        <w:ind w:firstLineChars="200" w:firstLine="480"/>
        <w:contextualSpacing/>
        <w:jc w:val="left"/>
        <w:rPr>
          <w:rFonts w:asciiTheme="minorEastAsia" w:hAnsiTheme="minorEastAsia" w:cs="仿宋_GB2312"/>
          <w:szCs w:val="24"/>
          <w:lang w:val="zh-CN"/>
        </w:rPr>
      </w:pPr>
      <w:r>
        <w:rPr>
          <w:rFonts w:asciiTheme="minorEastAsia" w:hAnsiTheme="minorEastAsia" w:cs="仿宋_GB2312" w:hint="eastAsia"/>
          <w:szCs w:val="24"/>
          <w:lang w:val="zh-CN"/>
        </w:rPr>
        <w:t>注：符合性</w:t>
      </w:r>
      <w:r w:rsidRPr="008B2A02">
        <w:rPr>
          <w:rFonts w:asciiTheme="minorEastAsia" w:hAnsiTheme="minorEastAsia" w:cs="仿宋_GB2312" w:hint="eastAsia"/>
          <w:szCs w:val="24"/>
          <w:lang w:val="zh-CN"/>
        </w:rPr>
        <w:t>审查中所涉及到的证书及材料，</w:t>
      </w:r>
      <w:r w:rsidRPr="00856E26">
        <w:rPr>
          <w:rFonts w:asciiTheme="minorEastAsia" w:hAnsiTheme="minorEastAsia" w:cs="仿宋_GB2312" w:hint="eastAsia"/>
          <w:szCs w:val="24"/>
          <w:lang w:val="zh-CN"/>
        </w:rPr>
        <w:t>均须在电子投标文件中提供原件扫描件（或图片）。</w:t>
      </w:r>
    </w:p>
    <w:p w:rsidR="00F51389" w:rsidRPr="00943DC4" w:rsidRDefault="00F51389" w:rsidP="00F51389">
      <w:pPr>
        <w:pStyle w:val="a3"/>
        <w:spacing w:line="360" w:lineRule="auto"/>
        <w:ind w:firstLineChars="200" w:firstLine="482"/>
        <w:contextualSpacing/>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2、</w:t>
      </w:r>
      <w:r w:rsidRPr="00CB27B5">
        <w:rPr>
          <w:rFonts w:asciiTheme="minorEastAsia" w:eastAsiaTheme="minorEastAsia" w:hAnsiTheme="minorEastAsia" w:cs="仿宋_GB2312"/>
          <w:b/>
          <w:szCs w:val="24"/>
          <w:lang w:val="zh-CN"/>
        </w:rPr>
        <w:t>要求投标人对投标文件有关事项</w:t>
      </w:r>
      <w:proofErr w:type="gramStart"/>
      <w:r w:rsidRPr="00CB27B5">
        <w:rPr>
          <w:rFonts w:asciiTheme="minorEastAsia" w:eastAsiaTheme="minorEastAsia" w:hAnsiTheme="minorEastAsia" w:cs="仿宋_GB2312"/>
          <w:b/>
          <w:szCs w:val="24"/>
          <w:lang w:val="zh-CN"/>
        </w:rPr>
        <w:t>作出</w:t>
      </w:r>
      <w:proofErr w:type="gramEnd"/>
      <w:r w:rsidRPr="00CB27B5">
        <w:rPr>
          <w:rFonts w:asciiTheme="minorEastAsia" w:eastAsiaTheme="minorEastAsia" w:hAnsiTheme="minorEastAsia" w:cs="仿宋_GB2312"/>
          <w:b/>
          <w:szCs w:val="24"/>
          <w:lang w:val="zh-CN"/>
        </w:rPr>
        <w:t>澄清或者说明；</w:t>
      </w:r>
    </w:p>
    <w:p w:rsidR="00F51389" w:rsidRPr="00943DC4" w:rsidRDefault="00F51389" w:rsidP="00F51389">
      <w:pPr>
        <w:pStyle w:val="a3"/>
        <w:spacing w:line="360" w:lineRule="auto"/>
        <w:ind w:firstLineChars="200" w:firstLine="480"/>
        <w:contextualSpacing/>
        <w:rPr>
          <w:rFonts w:asciiTheme="minorEastAsia" w:eastAsiaTheme="minorEastAsia" w:hAnsiTheme="minorEastAsia" w:cs="仿宋_GB2312"/>
          <w:szCs w:val="24"/>
          <w:lang w:val="zh-CN"/>
        </w:rPr>
      </w:pPr>
      <w:r w:rsidRPr="00943DC4">
        <w:rPr>
          <w:rFonts w:asciiTheme="minorEastAsia" w:eastAsiaTheme="minorEastAsia" w:hAnsiTheme="minorEastAsia" w:cs="仿宋_GB2312"/>
          <w:szCs w:val="24"/>
          <w:lang w:val="zh-CN"/>
        </w:rPr>
        <w:t>对于投标文件中含义不明确、同类问题表述不一致或者有明显文字和计算错误的内容，评标委员会应当以书面形式要求投标人</w:t>
      </w:r>
      <w:proofErr w:type="gramStart"/>
      <w:r w:rsidRPr="00943DC4">
        <w:rPr>
          <w:rFonts w:asciiTheme="minorEastAsia" w:eastAsiaTheme="minorEastAsia" w:hAnsiTheme="minorEastAsia" w:cs="仿宋_GB2312"/>
          <w:szCs w:val="24"/>
          <w:lang w:val="zh-CN"/>
        </w:rPr>
        <w:t>作出</w:t>
      </w:r>
      <w:proofErr w:type="gramEnd"/>
      <w:r w:rsidRPr="00943DC4">
        <w:rPr>
          <w:rFonts w:asciiTheme="minorEastAsia" w:eastAsiaTheme="minorEastAsia" w:hAnsiTheme="minorEastAsia" w:cs="仿宋_GB2312"/>
          <w:szCs w:val="24"/>
          <w:lang w:val="zh-CN"/>
        </w:rPr>
        <w:t>必要的澄清、说明或者补正。</w:t>
      </w:r>
    </w:p>
    <w:p w:rsidR="00F51389" w:rsidRPr="00943DC4" w:rsidRDefault="00F51389" w:rsidP="00F51389">
      <w:pPr>
        <w:pStyle w:val="a3"/>
        <w:spacing w:line="360" w:lineRule="auto"/>
        <w:ind w:firstLineChars="200" w:firstLine="480"/>
        <w:contextualSpacing/>
        <w:rPr>
          <w:rFonts w:asciiTheme="minorEastAsia" w:eastAsiaTheme="minorEastAsia" w:hAnsiTheme="minorEastAsia" w:cs="仿宋_GB2312"/>
          <w:szCs w:val="24"/>
          <w:lang w:val="zh-CN"/>
        </w:rPr>
      </w:pPr>
      <w:r w:rsidRPr="00943DC4">
        <w:rPr>
          <w:rFonts w:asciiTheme="minorEastAsia" w:eastAsiaTheme="minorEastAsia" w:hAnsiTheme="minorEastAsia" w:cs="仿宋_GB2312"/>
          <w:szCs w:val="24"/>
          <w:lang w:val="zh-CN"/>
        </w:rPr>
        <w:t>投标人的澄清、说明或者补正应当采用书面形式，并加盖公章，或者由法定代表人或其授权的代表签字。投标人的澄清、说明或者补正不得超出投标文件的范围或者改变投标文件的实质性内容。</w:t>
      </w:r>
    </w:p>
    <w:p w:rsidR="00F51389" w:rsidRDefault="00F51389" w:rsidP="00F51389">
      <w:pPr>
        <w:pStyle w:val="a3"/>
        <w:spacing w:line="360" w:lineRule="auto"/>
        <w:ind w:firstLine="465"/>
        <w:contextualSpacing/>
        <w:jc w:val="left"/>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3、</w:t>
      </w:r>
      <w:r w:rsidRPr="00CB27B5">
        <w:rPr>
          <w:rFonts w:asciiTheme="minorEastAsia" w:eastAsiaTheme="minorEastAsia" w:hAnsiTheme="minorEastAsia" w:cs="仿宋_GB2312"/>
          <w:b/>
          <w:szCs w:val="24"/>
          <w:lang w:val="zh-CN"/>
        </w:rPr>
        <w:t>对投标文件进行比较和评价；</w:t>
      </w:r>
    </w:p>
    <w:p w:rsidR="00F51389" w:rsidRPr="005B5BCB" w:rsidRDefault="00F51389" w:rsidP="00F51389">
      <w:pPr>
        <w:pStyle w:val="a3"/>
        <w:spacing w:line="360" w:lineRule="auto"/>
        <w:ind w:firstLineChars="200" w:firstLine="480"/>
        <w:contextualSpacing/>
        <w:rPr>
          <w:rFonts w:asciiTheme="minorEastAsia" w:hAnsiTheme="minorEastAsia" w:cs="仿宋_GB2312"/>
          <w:szCs w:val="24"/>
          <w:lang w:val="zh-CN"/>
        </w:rPr>
      </w:pPr>
      <w:r w:rsidRPr="00DC1A5B">
        <w:rPr>
          <w:rFonts w:asciiTheme="minorEastAsia" w:eastAsiaTheme="minorEastAsia" w:hAnsiTheme="minorEastAsia" w:cs="仿宋_GB2312" w:hint="eastAsia"/>
          <w:szCs w:val="24"/>
          <w:lang w:val="zh-CN"/>
        </w:rPr>
        <w:t>评标委员会按照招标文件中规定的评标方法和标准，对符合性审查合格的投标文件进行商务和技术评估，综合比较与评价。</w:t>
      </w:r>
      <w:r>
        <w:rPr>
          <w:rFonts w:asciiTheme="minorEastAsia" w:eastAsiaTheme="minorEastAsia" w:hAnsiTheme="minorEastAsia" w:cs="仿宋_GB2312" w:hint="eastAsia"/>
          <w:szCs w:val="24"/>
          <w:lang w:val="zh-CN"/>
        </w:rPr>
        <w:t>评标时，评标委员会各成员应当独立对每个投标人的投标文件进行评价，并汇总每个投标人的得分。</w:t>
      </w:r>
      <w:r w:rsidRPr="005B5BCB">
        <w:rPr>
          <w:rFonts w:asciiTheme="minorEastAsia" w:hAnsiTheme="minorEastAsia" w:cs="仿宋_GB2312" w:hint="eastAsia"/>
          <w:szCs w:val="24"/>
          <w:lang w:val="zh-CN"/>
        </w:rPr>
        <w:t>评标过程中，不得去掉报价中的最高报价和最低报价。</w:t>
      </w:r>
    </w:p>
    <w:p w:rsidR="00F51389" w:rsidRPr="00E52640" w:rsidRDefault="00F51389" w:rsidP="00F51389">
      <w:pPr>
        <w:pStyle w:val="a3"/>
        <w:spacing w:line="360" w:lineRule="auto"/>
        <w:ind w:firstLineChars="200" w:firstLine="482"/>
        <w:contextualSpacing/>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lastRenderedPageBreak/>
        <w:t>（</w:t>
      </w:r>
      <w:r w:rsidRPr="00E52640">
        <w:rPr>
          <w:rFonts w:asciiTheme="minorEastAsia" w:eastAsiaTheme="minorEastAsia" w:hAnsiTheme="minorEastAsia" w:cs="仿宋_GB2312" w:hint="eastAsia"/>
          <w:b/>
          <w:szCs w:val="24"/>
          <w:lang w:val="zh-CN"/>
        </w:rPr>
        <w:t>1</w:t>
      </w:r>
      <w:r>
        <w:rPr>
          <w:rFonts w:asciiTheme="minorEastAsia" w:eastAsiaTheme="minorEastAsia" w:hAnsiTheme="minorEastAsia" w:cs="仿宋_GB2312" w:hint="eastAsia"/>
          <w:b/>
          <w:szCs w:val="24"/>
          <w:lang w:val="zh-CN"/>
        </w:rPr>
        <w:t>）</w:t>
      </w:r>
      <w:r w:rsidRPr="00E52640">
        <w:rPr>
          <w:rFonts w:asciiTheme="minorEastAsia" w:eastAsiaTheme="minorEastAsia" w:hAnsiTheme="minorEastAsia" w:cs="仿宋_GB2312" w:hint="eastAsia"/>
          <w:b/>
          <w:szCs w:val="24"/>
          <w:lang w:val="zh-CN"/>
        </w:rPr>
        <w:t>价格分计算</w:t>
      </w:r>
    </w:p>
    <w:p w:rsidR="00F51389" w:rsidRDefault="00F51389" w:rsidP="00F51389">
      <w:pPr>
        <w:pStyle w:val="a3"/>
        <w:spacing w:line="360" w:lineRule="auto"/>
        <w:ind w:firstLineChars="200" w:firstLine="480"/>
        <w:contextualSpacing/>
        <w:rPr>
          <w:rFonts w:asciiTheme="minorEastAsia" w:eastAsiaTheme="minorEastAsia" w:hAnsiTheme="minorEastAsia" w:cs="仿宋_GB2312"/>
          <w:szCs w:val="24"/>
          <w:lang w:val="zh-CN"/>
        </w:rPr>
      </w:pPr>
      <w:r w:rsidRPr="00C06F83">
        <w:rPr>
          <w:rFonts w:asciiTheme="minorEastAsia" w:eastAsiaTheme="minorEastAsia" w:hAnsiTheme="minorEastAsia" w:cs="仿宋_GB2312"/>
          <w:szCs w:val="24"/>
          <w:lang w:val="zh-CN"/>
        </w:rPr>
        <w:t>价格分采用低价优先法计算，即满足招标文件要求且投标价格最低的投标报价为评标基准价，其价格分为满分。因落实政府采购政策进行价格调整的，以调整后的价格计算评标基准价和投标报价。</w:t>
      </w:r>
    </w:p>
    <w:p w:rsidR="00F51389" w:rsidRDefault="00687238" w:rsidP="00F51389">
      <w:pPr>
        <w:pStyle w:val="a3"/>
        <w:spacing w:line="360" w:lineRule="auto"/>
        <w:ind w:firstLineChars="200" w:firstLine="480"/>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szCs w:val="24"/>
          <w:lang w:val="zh-CN"/>
        </w:rPr>
        <w:t>1）</w:t>
      </w:r>
      <w:r w:rsidR="00F51389" w:rsidRPr="00E47435">
        <w:rPr>
          <w:rFonts w:asciiTheme="minorEastAsia" w:eastAsiaTheme="minorEastAsia" w:hAnsiTheme="minorEastAsia" w:cs="仿宋_GB2312" w:hint="eastAsia"/>
          <w:szCs w:val="24"/>
          <w:lang w:val="zh-CN"/>
        </w:rPr>
        <w:t>如果本项目非专门面向中小企业采购，对小型和微型企业投标人的投标价格给予</w:t>
      </w:r>
      <w:r w:rsidR="00F51389">
        <w:rPr>
          <w:rFonts w:asciiTheme="minorEastAsia" w:eastAsiaTheme="minorEastAsia" w:hAnsiTheme="minorEastAsia" w:cs="仿宋_GB2312" w:hint="eastAsia"/>
          <w:szCs w:val="24"/>
          <w:lang w:val="zh-CN"/>
        </w:rPr>
        <w:t>6</w:t>
      </w:r>
      <w:r w:rsidR="00F51389" w:rsidRPr="00E47435">
        <w:rPr>
          <w:rFonts w:asciiTheme="minorEastAsia" w:eastAsiaTheme="minorEastAsia" w:hAnsiTheme="minorEastAsia" w:cs="仿宋_GB2312" w:hint="eastAsia"/>
          <w:szCs w:val="24"/>
          <w:lang w:val="zh-CN"/>
        </w:rPr>
        <w:t>%的扣除，用扣除后的价格参与评审。如果本项目非专门面向中小企业采购且接受联合体投标，联合协议中约定小型或微型企业的协议合同金额占到联合体协议合同总金额30%以上的，给予联合体</w:t>
      </w:r>
      <w:r w:rsidR="00F51389">
        <w:rPr>
          <w:rFonts w:asciiTheme="minorEastAsia" w:eastAsiaTheme="minorEastAsia" w:hAnsiTheme="minorEastAsia" w:cs="仿宋_GB2312" w:hint="eastAsia"/>
          <w:szCs w:val="24"/>
          <w:lang w:val="zh-CN"/>
        </w:rPr>
        <w:t>2</w:t>
      </w:r>
      <w:r w:rsidR="00F51389" w:rsidRPr="00E47435">
        <w:rPr>
          <w:rFonts w:asciiTheme="minorEastAsia" w:eastAsiaTheme="minorEastAsia" w:hAnsiTheme="minorEastAsia" w:cs="仿宋_GB2312" w:hint="eastAsia"/>
          <w:szCs w:val="24"/>
          <w:lang w:val="zh-CN"/>
        </w:rPr>
        <w:t>%的价格扣除，用扣除后的价格参与评审。联合体各方均为小型或微型企业的，联合体视同为小型、微型企业。组成联合体的大中型企业或者其他自然人、法人或其他组织，与小型、微型企业之间不得存在投资关系。中小企业投标应提供《中小企业声明函》，如为联合投标的，联合体各方需分别填写《中小企业声明函》。</w:t>
      </w:r>
    </w:p>
    <w:p w:rsidR="00F51389" w:rsidRPr="00D82408" w:rsidRDefault="00687238" w:rsidP="00F51389">
      <w:pPr>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sidR="00F51389" w:rsidRPr="00D82408">
        <w:rPr>
          <w:rFonts w:asciiTheme="minorEastAsia" w:hAnsiTheme="minorEastAsia" w:cs="仿宋_GB2312" w:hint="eastAsia"/>
          <w:sz w:val="24"/>
          <w:szCs w:val="24"/>
          <w:lang w:val="zh-CN"/>
        </w:rPr>
        <w:t>监狱企业视同小型、微型企业，对监狱企业价格给予6%的扣除，用扣除后的价格参与评审。监狱企业应当提供由省级以上监狱管理局、戒毒管理局(含新疆生产建设兵团)出具的属于监狱企业的证明文件。</w:t>
      </w:r>
    </w:p>
    <w:p w:rsidR="00F51389" w:rsidRDefault="00687238" w:rsidP="00F51389">
      <w:pPr>
        <w:pStyle w:val="a3"/>
        <w:spacing w:line="360" w:lineRule="auto"/>
        <w:ind w:firstLineChars="200" w:firstLine="480"/>
        <w:contextualSpacing/>
        <w:rPr>
          <w:rFonts w:asciiTheme="minorEastAsia" w:eastAsiaTheme="minorEastAsia" w:hAnsiTheme="minorEastAsia"/>
          <w:color w:val="000000"/>
          <w:szCs w:val="24"/>
        </w:rPr>
      </w:pPr>
      <w:r>
        <w:rPr>
          <w:rFonts w:asciiTheme="minorEastAsia" w:eastAsiaTheme="minorEastAsia" w:hAnsiTheme="minorEastAsia" w:cs="仿宋_GB2312" w:hint="eastAsia"/>
          <w:szCs w:val="24"/>
          <w:lang w:val="zh-CN"/>
        </w:rPr>
        <w:t>3）</w:t>
      </w:r>
      <w:r w:rsidR="00F51389" w:rsidRPr="00D82408">
        <w:rPr>
          <w:rFonts w:asciiTheme="minorEastAsia" w:eastAsiaTheme="minorEastAsia" w:hAnsiTheme="minorEastAsia" w:cs="仿宋_GB2312" w:hint="eastAsia"/>
          <w:szCs w:val="24"/>
          <w:lang w:val="zh-CN"/>
        </w:rPr>
        <w:t>残疾人福利性单位视同小型、微型企业，对残疾人福利性单位提供本单位制造的货物、承担的工程或者服务，或者提供其他残疾人福利性单位制造的货物（不包括使用非残疾人福利性单位注册商标的货物）价格给予6%的扣除，用扣除后的价格参与评审。符合条件的残疾人福利性单位在参加政府采购活动时，应当提供《三部门联合发布关于促进残疾人就业政府采购政策的通知》规定的《残疾人福利性单位声明函》，并对声明的真实性负责。</w:t>
      </w:r>
      <w:r w:rsidR="00F51389" w:rsidRPr="00D82408">
        <w:rPr>
          <w:rFonts w:asciiTheme="minorEastAsia" w:eastAsiaTheme="minorEastAsia" w:hAnsiTheme="minorEastAsia" w:hint="eastAsia"/>
          <w:color w:val="000000"/>
          <w:szCs w:val="24"/>
        </w:rPr>
        <w:t>残疾人福利性单位属于小型、微型企业的，不重复享受政策。</w:t>
      </w:r>
    </w:p>
    <w:p w:rsidR="000936D5" w:rsidRPr="00A35EB8" w:rsidRDefault="000936D5" w:rsidP="000936D5">
      <w:pPr>
        <w:pStyle w:val="a3"/>
        <w:spacing w:line="360" w:lineRule="auto"/>
        <w:ind w:firstLineChars="200" w:firstLine="482"/>
        <w:contextualSpacing/>
        <w:rPr>
          <w:rFonts w:asciiTheme="minorEastAsia" w:eastAsiaTheme="minorEastAsia" w:hAnsiTheme="minorEastAsia" w:cs="仿宋_GB2312"/>
          <w:b/>
          <w:szCs w:val="24"/>
          <w:lang w:val="zh-CN"/>
        </w:rPr>
      </w:pPr>
      <w:r w:rsidRPr="00A35EB8">
        <w:rPr>
          <w:rFonts w:asciiTheme="minorEastAsia" w:eastAsiaTheme="minorEastAsia" w:hAnsiTheme="minorEastAsia" w:hint="eastAsia"/>
          <w:b/>
          <w:szCs w:val="24"/>
        </w:rPr>
        <w:t>（2）强制采购节能产品和优先采购节能产品、优先采购环保产品</w:t>
      </w:r>
    </w:p>
    <w:p w:rsidR="000936D5" w:rsidRPr="00A35EB8" w:rsidRDefault="000936D5" w:rsidP="000936D5">
      <w:pPr>
        <w:pStyle w:val="a3"/>
        <w:spacing w:line="360" w:lineRule="auto"/>
        <w:ind w:firstLine="465"/>
        <w:contextualSpacing/>
        <w:jc w:val="left"/>
        <w:rPr>
          <w:rFonts w:asciiTheme="minorEastAsia" w:eastAsiaTheme="minorEastAsia" w:hAnsiTheme="minorEastAsia" w:cs="仿宋_GB2312"/>
          <w:szCs w:val="24"/>
          <w:lang w:val="zh-CN"/>
        </w:rPr>
      </w:pPr>
      <w:r w:rsidRPr="00A35EB8">
        <w:rPr>
          <w:rFonts w:asciiTheme="minorEastAsia" w:eastAsiaTheme="minorEastAsia" w:hAnsiTheme="minorEastAsia" w:cs="仿宋_GB2312" w:hint="eastAsia"/>
          <w:szCs w:val="24"/>
          <w:lang w:val="zh-CN"/>
        </w:rPr>
        <w:t>1）对《节能产品政府采购清单》所列的政府强制采购节能产品</w:t>
      </w:r>
      <w:r w:rsidRPr="00A35EB8">
        <w:rPr>
          <w:rFonts w:asciiTheme="minorEastAsia" w:eastAsiaTheme="minorEastAsia" w:hAnsiTheme="minorEastAsia" w:cs="仿宋_GB2312" w:hint="eastAsia"/>
          <w:szCs w:val="24"/>
        </w:rPr>
        <w:t>，</w:t>
      </w:r>
      <w:r w:rsidRPr="00A35EB8">
        <w:rPr>
          <w:rFonts w:asciiTheme="minorEastAsia" w:eastAsiaTheme="minorEastAsia" w:hAnsiTheme="minorEastAsia" w:cs="仿宋_GB2312" w:hint="eastAsia"/>
          <w:szCs w:val="24"/>
          <w:lang w:val="zh-CN"/>
        </w:rPr>
        <w:t>投标人投标文件中应提供最新一期《节能产品政府采购清单》中所投产</w:t>
      </w:r>
      <w:proofErr w:type="gramStart"/>
      <w:r w:rsidRPr="00A35EB8">
        <w:rPr>
          <w:rFonts w:asciiTheme="minorEastAsia" w:eastAsiaTheme="minorEastAsia" w:hAnsiTheme="minorEastAsia" w:cs="仿宋_GB2312" w:hint="eastAsia"/>
          <w:szCs w:val="24"/>
          <w:lang w:val="zh-CN"/>
        </w:rPr>
        <w:t>品所在页并</w:t>
      </w:r>
      <w:proofErr w:type="gramEnd"/>
      <w:r w:rsidRPr="00A35EB8">
        <w:rPr>
          <w:rFonts w:asciiTheme="minorEastAsia" w:eastAsiaTheme="minorEastAsia" w:hAnsiTheme="minorEastAsia" w:cs="仿宋_GB2312" w:hint="eastAsia"/>
          <w:szCs w:val="24"/>
          <w:lang w:val="zh-CN"/>
        </w:rPr>
        <w:t>加盖投标人公章的原件扫描件（或图片），否则将承担其投标被视为非实质性响应投标的风险。采购人拟采购的产品属于政府强制采购节能产品范围，但本期节能清单中无对应细化分类或节能清单中的产品无法满足工作需要的，可在节能清单之外采购。</w:t>
      </w:r>
    </w:p>
    <w:p w:rsidR="000936D5" w:rsidRPr="00A35EB8" w:rsidRDefault="000936D5" w:rsidP="000936D5">
      <w:pPr>
        <w:pStyle w:val="a3"/>
        <w:spacing w:line="360" w:lineRule="auto"/>
        <w:ind w:firstLine="465"/>
        <w:contextualSpacing/>
        <w:jc w:val="left"/>
        <w:rPr>
          <w:rFonts w:asciiTheme="minorEastAsia" w:eastAsiaTheme="minorEastAsia" w:hAnsiTheme="minorEastAsia" w:cs="仿宋_GB2312"/>
          <w:szCs w:val="24"/>
          <w:lang w:val="zh-CN"/>
        </w:rPr>
      </w:pPr>
      <w:r w:rsidRPr="00A35EB8">
        <w:rPr>
          <w:rFonts w:asciiTheme="minorEastAsia" w:eastAsiaTheme="minorEastAsia" w:hAnsiTheme="minorEastAsia" w:cs="仿宋_GB2312" w:hint="eastAsia"/>
          <w:szCs w:val="24"/>
          <w:lang w:val="zh-CN"/>
        </w:rPr>
        <w:lastRenderedPageBreak/>
        <w:t>投标人所投其他产品若属于“节能产品政府采购清单”优先采购产品，</w:t>
      </w:r>
      <w:r w:rsidRPr="00A35EB8">
        <w:rPr>
          <w:rFonts w:asciiTheme="minorEastAsia" w:hAnsiTheme="minorEastAsia" w:cs="仿宋_GB2312" w:hint="eastAsia"/>
          <w:szCs w:val="24"/>
          <w:lang w:val="zh-CN"/>
        </w:rPr>
        <w:t>投标文件中须提供最新一期《节能产品政府采购清单》中产品</w:t>
      </w:r>
      <w:proofErr w:type="gramStart"/>
      <w:r w:rsidRPr="00A35EB8">
        <w:rPr>
          <w:rFonts w:asciiTheme="minorEastAsia" w:hAnsiTheme="minorEastAsia" w:cs="仿宋_GB2312" w:hint="eastAsia"/>
          <w:szCs w:val="24"/>
          <w:lang w:val="zh-CN"/>
        </w:rPr>
        <w:t>所在页并加盖</w:t>
      </w:r>
      <w:proofErr w:type="gramEnd"/>
      <w:r w:rsidRPr="00A35EB8">
        <w:rPr>
          <w:rFonts w:asciiTheme="minorEastAsia" w:hAnsiTheme="minorEastAsia" w:cs="仿宋_GB2312" w:hint="eastAsia"/>
          <w:szCs w:val="24"/>
          <w:lang w:val="zh-CN"/>
        </w:rPr>
        <w:t>投标人公章的原件扫描件（或图片），评标委员会根据本项目评标标准予以判定并赋分。</w:t>
      </w:r>
    </w:p>
    <w:p w:rsidR="000936D5" w:rsidRPr="00A35EB8" w:rsidRDefault="000936D5" w:rsidP="000936D5">
      <w:pPr>
        <w:pStyle w:val="a3"/>
        <w:spacing w:line="360" w:lineRule="auto"/>
        <w:ind w:firstLineChars="200" w:firstLine="480"/>
        <w:contextualSpacing/>
        <w:rPr>
          <w:rFonts w:asciiTheme="minorEastAsia" w:eastAsiaTheme="minorEastAsia" w:hAnsiTheme="minorEastAsia" w:cs="仿宋_GB2312"/>
          <w:szCs w:val="24"/>
          <w:lang w:val="zh-CN"/>
        </w:rPr>
      </w:pPr>
      <w:r w:rsidRPr="00A35EB8">
        <w:rPr>
          <w:rFonts w:asciiTheme="minorEastAsia" w:eastAsiaTheme="minorEastAsia" w:hAnsiTheme="minorEastAsia" w:cs="仿宋_GB2312" w:hint="eastAsia"/>
          <w:szCs w:val="24"/>
          <w:lang w:val="zh-CN"/>
        </w:rPr>
        <w:t>2）</w:t>
      </w:r>
      <w:r w:rsidRPr="00A35EB8">
        <w:rPr>
          <w:rFonts w:asciiTheme="minorEastAsia" w:hAnsiTheme="minorEastAsia" w:cs="仿宋_GB2312" w:hint="eastAsia"/>
          <w:szCs w:val="24"/>
          <w:lang w:val="zh-CN"/>
        </w:rPr>
        <w:t>投标人所</w:t>
      </w:r>
      <w:proofErr w:type="gramStart"/>
      <w:r w:rsidRPr="00A35EB8">
        <w:rPr>
          <w:rFonts w:asciiTheme="minorEastAsia" w:hAnsiTheme="minorEastAsia" w:cs="仿宋_GB2312" w:hint="eastAsia"/>
          <w:szCs w:val="24"/>
          <w:lang w:val="zh-CN"/>
        </w:rPr>
        <w:t>投产品若属于</w:t>
      </w:r>
      <w:proofErr w:type="gramEnd"/>
      <w:r w:rsidRPr="00A35EB8">
        <w:rPr>
          <w:rFonts w:asciiTheme="minorEastAsia" w:hAnsiTheme="minorEastAsia" w:cs="仿宋_GB2312" w:hint="eastAsia"/>
          <w:szCs w:val="24"/>
          <w:lang w:val="zh-CN"/>
        </w:rPr>
        <w:t>“环境标志产品政府采购清单”内产品，投标文件中须提供最新一期《环境标志产品政府采购清单》中产品</w:t>
      </w:r>
      <w:proofErr w:type="gramStart"/>
      <w:r w:rsidRPr="00A35EB8">
        <w:rPr>
          <w:rFonts w:asciiTheme="minorEastAsia" w:hAnsiTheme="minorEastAsia" w:cs="仿宋_GB2312" w:hint="eastAsia"/>
          <w:szCs w:val="24"/>
          <w:lang w:val="zh-CN"/>
        </w:rPr>
        <w:t>所在页并加盖</w:t>
      </w:r>
      <w:proofErr w:type="gramEnd"/>
      <w:r w:rsidRPr="00A35EB8">
        <w:rPr>
          <w:rFonts w:asciiTheme="minorEastAsia" w:hAnsiTheme="minorEastAsia" w:cs="仿宋_GB2312" w:hint="eastAsia"/>
          <w:szCs w:val="24"/>
          <w:lang w:val="zh-CN"/>
        </w:rPr>
        <w:t>投标人公章的原件扫描件（或图片），</w:t>
      </w:r>
      <w:r w:rsidRPr="00A35EB8">
        <w:rPr>
          <w:rFonts w:asciiTheme="minorEastAsia" w:eastAsiaTheme="minorEastAsia" w:hAnsiTheme="minorEastAsia" w:cs="仿宋_GB2312" w:hint="eastAsia"/>
          <w:szCs w:val="24"/>
          <w:lang w:val="zh-CN"/>
        </w:rPr>
        <w:t>评标委员会根据本项目评标标准予以判定并赋分。</w:t>
      </w:r>
    </w:p>
    <w:p w:rsidR="00F51389" w:rsidRPr="00F12ADF" w:rsidRDefault="00F51389" w:rsidP="00F51389">
      <w:pPr>
        <w:pStyle w:val="a3"/>
        <w:spacing w:line="360" w:lineRule="auto"/>
        <w:ind w:firstLineChars="200" w:firstLine="482"/>
        <w:contextualSpacing/>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w:t>
      </w:r>
      <w:r w:rsidRPr="00F12ADF">
        <w:rPr>
          <w:rFonts w:asciiTheme="minorEastAsia" w:eastAsiaTheme="minorEastAsia" w:hAnsiTheme="minorEastAsia" w:cs="仿宋_GB2312" w:hint="eastAsia"/>
          <w:b/>
          <w:szCs w:val="24"/>
          <w:lang w:val="zh-CN"/>
        </w:rPr>
        <w:t>3</w:t>
      </w:r>
      <w:r>
        <w:rPr>
          <w:rFonts w:asciiTheme="minorEastAsia" w:eastAsiaTheme="minorEastAsia" w:hAnsiTheme="minorEastAsia" w:cs="仿宋_GB2312" w:hint="eastAsia"/>
          <w:b/>
          <w:szCs w:val="24"/>
          <w:lang w:val="zh-CN"/>
        </w:rPr>
        <w:t>）</w:t>
      </w:r>
      <w:r w:rsidRPr="008C621A">
        <w:rPr>
          <w:rFonts w:asciiTheme="minorEastAsia" w:eastAsiaTheme="minorEastAsia" w:hAnsiTheme="minorEastAsia" w:cs="仿宋_GB2312"/>
          <w:b/>
          <w:szCs w:val="24"/>
          <w:lang w:val="zh-CN"/>
        </w:rPr>
        <w:t>关于相同品牌产品</w:t>
      </w:r>
    </w:p>
    <w:p w:rsidR="00F51389" w:rsidRDefault="00F51389" w:rsidP="00F51389">
      <w:pPr>
        <w:pStyle w:val="a3"/>
        <w:spacing w:line="360" w:lineRule="auto"/>
        <w:ind w:firstLine="465"/>
        <w:contextualSpacing/>
        <w:jc w:val="left"/>
        <w:rPr>
          <w:rFonts w:asciiTheme="minorEastAsia" w:eastAsiaTheme="minorEastAsia" w:hAnsiTheme="minorEastAsia" w:cs="仿宋_GB2312"/>
          <w:szCs w:val="24"/>
          <w:lang w:val="zh-CN"/>
        </w:rPr>
      </w:pPr>
      <w:r w:rsidRPr="002B7BA8">
        <w:rPr>
          <w:rFonts w:asciiTheme="minorEastAsia" w:eastAsiaTheme="minorEastAsia" w:hAnsiTheme="minorEastAsia" w:cs="仿宋_GB2312"/>
          <w:szCs w:val="24"/>
          <w:lang w:val="zh-CN"/>
        </w:rPr>
        <w:t>采用最低评标价法的，提供相同品牌产品的不同投标人参加同一合同项下投标的，以其中通过资格审查、符合性审查且报价最低的参加评标；报价相同的，由采购人或者采购人委托评标委员会</w:t>
      </w:r>
      <w:r>
        <w:rPr>
          <w:rFonts w:asciiTheme="minorEastAsia" w:eastAsiaTheme="minorEastAsia" w:hAnsiTheme="minorEastAsia" w:cs="仿宋_GB2312" w:hint="eastAsia"/>
          <w:szCs w:val="24"/>
          <w:lang w:val="zh-CN"/>
        </w:rPr>
        <w:t>采取随机抽取</w:t>
      </w:r>
      <w:r w:rsidRPr="002B7BA8">
        <w:rPr>
          <w:rFonts w:asciiTheme="minorEastAsia" w:eastAsiaTheme="minorEastAsia" w:hAnsiTheme="minorEastAsia" w:cs="仿宋_GB2312"/>
          <w:szCs w:val="24"/>
          <w:lang w:val="zh-CN"/>
        </w:rPr>
        <w:t>方式确定一个参加评标的投标人，其他投标无效。</w:t>
      </w:r>
    </w:p>
    <w:p w:rsidR="00F51389" w:rsidRDefault="00F51389" w:rsidP="00F51389">
      <w:pPr>
        <w:pStyle w:val="a3"/>
        <w:spacing w:line="360" w:lineRule="auto"/>
        <w:ind w:firstLine="465"/>
        <w:contextualSpacing/>
        <w:jc w:val="left"/>
        <w:rPr>
          <w:rFonts w:asciiTheme="minorEastAsia" w:eastAsiaTheme="minorEastAsia" w:hAnsiTheme="minorEastAsia" w:cs="仿宋_GB2312"/>
          <w:szCs w:val="24"/>
          <w:lang w:val="zh-CN"/>
        </w:rPr>
      </w:pPr>
      <w:r w:rsidRPr="008C621A">
        <w:rPr>
          <w:rFonts w:asciiTheme="minorEastAsia" w:eastAsiaTheme="minorEastAsia" w:hAnsiTheme="minorEastAsia" w:cs="仿宋_GB2312"/>
          <w:szCs w:val="24"/>
          <w:lang w:val="zh-CN"/>
        </w:rPr>
        <w:t>采用综合评分法的，提供相同品牌产品</w:t>
      </w:r>
      <w:r>
        <w:rPr>
          <w:rFonts w:asciiTheme="minorEastAsia" w:eastAsiaTheme="minorEastAsia" w:hAnsiTheme="minorEastAsia" w:cs="仿宋_GB2312" w:hint="eastAsia"/>
          <w:szCs w:val="24"/>
          <w:lang w:val="zh-CN"/>
        </w:rPr>
        <w:t>（</w:t>
      </w:r>
      <w:r w:rsidRPr="008C621A">
        <w:rPr>
          <w:rFonts w:asciiTheme="minorEastAsia" w:eastAsiaTheme="minorEastAsia" w:hAnsiTheme="minorEastAsia" w:cs="仿宋_GB2312"/>
          <w:szCs w:val="24"/>
          <w:lang w:val="zh-CN"/>
        </w:rPr>
        <w:t>非单一产品采购项目，多家投标人提供的核心产品品牌相同</w:t>
      </w:r>
      <w:r>
        <w:rPr>
          <w:rFonts w:asciiTheme="minorEastAsia" w:eastAsiaTheme="minorEastAsia" w:hAnsiTheme="minorEastAsia" w:cs="仿宋_GB2312" w:hint="eastAsia"/>
          <w:szCs w:val="24"/>
          <w:lang w:val="zh-CN"/>
        </w:rPr>
        <w:t>）</w:t>
      </w:r>
      <w:r w:rsidRPr="008C621A">
        <w:rPr>
          <w:rFonts w:asciiTheme="minorEastAsia" w:eastAsiaTheme="minorEastAsia" w:hAnsiTheme="minorEastAsia" w:cs="仿宋_GB2312"/>
          <w:szCs w:val="24"/>
          <w:lang w:val="zh-CN"/>
        </w:rPr>
        <w:t>且通过资格审查、符合性审查的不同投标人参加同一合同项下投标的，按一家投标人计算，评审后得分最高的同品牌投标人作为中标候选人推荐；评审得分相同的，</w:t>
      </w:r>
      <w:r>
        <w:rPr>
          <w:rFonts w:asciiTheme="minorEastAsia" w:eastAsiaTheme="minorEastAsia" w:hAnsiTheme="minorEastAsia" w:cs="仿宋_GB2312" w:hint="eastAsia"/>
          <w:szCs w:val="24"/>
          <w:lang w:val="zh-CN"/>
        </w:rPr>
        <w:t>由采购人或者采购人委托评标委员会</w:t>
      </w:r>
      <w:r w:rsidRPr="008C621A">
        <w:rPr>
          <w:rFonts w:asciiTheme="minorEastAsia" w:eastAsiaTheme="minorEastAsia" w:hAnsiTheme="minorEastAsia" w:cs="仿宋_GB2312"/>
          <w:szCs w:val="24"/>
          <w:lang w:val="zh-CN"/>
        </w:rPr>
        <w:t>采取随机抽取方式确定</w:t>
      </w:r>
      <w:r>
        <w:rPr>
          <w:rFonts w:asciiTheme="minorEastAsia" w:eastAsiaTheme="minorEastAsia" w:hAnsiTheme="minorEastAsia" w:cs="仿宋_GB2312" w:hint="eastAsia"/>
          <w:szCs w:val="24"/>
          <w:lang w:val="zh-CN"/>
        </w:rPr>
        <w:t>一个投标人获得中标人推荐资格</w:t>
      </w:r>
      <w:r w:rsidRPr="008C621A">
        <w:rPr>
          <w:rFonts w:asciiTheme="minorEastAsia" w:eastAsiaTheme="minorEastAsia" w:hAnsiTheme="minorEastAsia" w:cs="仿宋_GB2312"/>
          <w:szCs w:val="24"/>
          <w:lang w:val="zh-CN"/>
        </w:rPr>
        <w:t>，其他同品牌投标人不作为中标候选人。</w:t>
      </w:r>
    </w:p>
    <w:p w:rsidR="000936D5" w:rsidRPr="00A35EB8" w:rsidRDefault="000936D5" w:rsidP="000936D5">
      <w:pPr>
        <w:pStyle w:val="a3"/>
        <w:spacing w:line="360" w:lineRule="auto"/>
        <w:ind w:firstLine="465"/>
        <w:contextualSpacing/>
        <w:jc w:val="left"/>
        <w:rPr>
          <w:rFonts w:asciiTheme="minorEastAsia" w:eastAsiaTheme="minorEastAsia" w:hAnsiTheme="minorEastAsia" w:cs="仿宋_GB2312"/>
          <w:szCs w:val="24"/>
          <w:lang w:val="zh-CN"/>
        </w:rPr>
      </w:pPr>
      <w:r w:rsidRPr="00A35EB8">
        <w:rPr>
          <w:rFonts w:asciiTheme="minorEastAsia" w:eastAsiaTheme="minorEastAsia" w:hAnsiTheme="minorEastAsia" w:cs="仿宋_GB2312" w:hint="eastAsia"/>
          <w:szCs w:val="24"/>
          <w:lang w:val="zh-CN"/>
        </w:rPr>
        <w:t>（4）关于强制性产品认证</w:t>
      </w:r>
    </w:p>
    <w:p w:rsidR="000936D5" w:rsidRPr="00A35EB8" w:rsidRDefault="000936D5" w:rsidP="00A35EB8">
      <w:pPr>
        <w:spacing w:line="360" w:lineRule="auto"/>
        <w:ind w:firstLineChars="200" w:firstLine="480"/>
        <w:contextualSpacing/>
        <w:rPr>
          <w:rFonts w:asciiTheme="minorEastAsia" w:hAnsiTheme="minorEastAsia" w:cs="宋体"/>
          <w:kern w:val="0"/>
          <w:sz w:val="24"/>
          <w:szCs w:val="24"/>
        </w:rPr>
      </w:pPr>
      <w:r w:rsidRPr="00A35EB8">
        <w:rPr>
          <w:rFonts w:asciiTheme="minorEastAsia" w:hAnsiTheme="minorEastAsia" w:cs="仿宋_GB2312" w:hint="eastAsia"/>
          <w:sz w:val="24"/>
          <w:szCs w:val="24"/>
          <w:lang w:val="zh-CN"/>
        </w:rPr>
        <w:t>1）如投标人所投产</w:t>
      </w:r>
      <w:proofErr w:type="gramStart"/>
      <w:r w:rsidRPr="00A35EB8">
        <w:rPr>
          <w:rFonts w:asciiTheme="minorEastAsia" w:hAnsiTheme="minorEastAsia" w:cs="仿宋_GB2312" w:hint="eastAsia"/>
          <w:sz w:val="24"/>
          <w:szCs w:val="24"/>
          <w:lang w:val="zh-CN"/>
        </w:rPr>
        <w:t>品属于</w:t>
      </w:r>
      <w:proofErr w:type="gramEnd"/>
      <w:r w:rsidRPr="00A35EB8">
        <w:rPr>
          <w:rFonts w:asciiTheme="minorEastAsia" w:hAnsiTheme="minorEastAsia" w:cs="仿宋_GB2312" w:hint="eastAsia"/>
          <w:sz w:val="24"/>
          <w:szCs w:val="24"/>
          <w:lang w:val="zh-CN"/>
        </w:rPr>
        <w:t>“中国强制性产品认证”（3C认证）范围内,则必须承诺采用</w:t>
      </w:r>
      <w:r w:rsidRPr="00A35EB8">
        <w:rPr>
          <w:rFonts w:asciiTheme="minorEastAsia" w:hAnsiTheme="minorEastAsia" w:cs="仿宋_GB2312"/>
          <w:sz w:val="24"/>
          <w:szCs w:val="24"/>
          <w:lang w:val="zh-CN"/>
        </w:rPr>
        <w:t>《中华人民共和国实施强制性产品认证的产品目录》</w:t>
      </w:r>
      <w:r w:rsidRPr="00A35EB8">
        <w:rPr>
          <w:rFonts w:asciiTheme="minorEastAsia" w:hAnsiTheme="minorEastAsia" w:cs="仿宋_GB2312" w:hint="eastAsia"/>
          <w:sz w:val="24"/>
          <w:szCs w:val="24"/>
          <w:lang w:val="zh-CN"/>
        </w:rPr>
        <w:t>并在有效期内的产品，应在投标文件中提供</w:t>
      </w:r>
      <w:r w:rsidRPr="00A35EB8">
        <w:rPr>
          <w:rFonts w:asciiTheme="minorEastAsia" w:hAnsiTheme="minorEastAsia" w:cs="仿宋_GB2312" w:hint="eastAsia"/>
          <w:lang w:val="zh-CN"/>
        </w:rPr>
        <w:t>“</w:t>
      </w:r>
      <w:r w:rsidRPr="00A35EB8">
        <w:rPr>
          <w:rFonts w:asciiTheme="minorEastAsia" w:hAnsiTheme="minorEastAsia" w:cs="仿宋_GB2312" w:hint="eastAsia"/>
          <w:sz w:val="24"/>
          <w:szCs w:val="24"/>
          <w:lang w:val="zh-CN"/>
        </w:rPr>
        <w:t>所投产品符合国家强制性要求承诺函</w:t>
      </w:r>
      <w:r w:rsidRPr="00A35EB8">
        <w:rPr>
          <w:rFonts w:asciiTheme="minorEastAsia" w:hAnsiTheme="minorEastAsia" w:cs="仿宋_GB2312" w:hint="eastAsia"/>
          <w:lang w:val="zh-CN"/>
        </w:rPr>
        <w:t>”</w:t>
      </w:r>
      <w:r w:rsidRPr="00A35EB8">
        <w:rPr>
          <w:rFonts w:asciiTheme="minorEastAsia" w:hAnsiTheme="minorEastAsia" w:cs="仿宋_GB2312" w:hint="eastAsia"/>
          <w:sz w:val="24"/>
          <w:szCs w:val="24"/>
          <w:lang w:val="zh-CN"/>
        </w:rPr>
        <w:t>并加盖投标人公章，否则将承担其投标被视为非实质性响应投标的风险。</w:t>
      </w:r>
    </w:p>
    <w:p w:rsidR="000936D5" w:rsidRPr="00A35EB8" w:rsidRDefault="000936D5" w:rsidP="00A35EB8">
      <w:pPr>
        <w:wordWrap w:val="0"/>
        <w:autoSpaceDE w:val="0"/>
        <w:autoSpaceDN w:val="0"/>
        <w:spacing w:line="360" w:lineRule="auto"/>
        <w:ind w:firstLineChars="200" w:firstLine="480"/>
        <w:contextualSpacing/>
        <w:mirrorIndents/>
        <w:rPr>
          <w:rFonts w:asciiTheme="minorEastAsia" w:hAnsiTheme="minorEastAsia" w:cs="仿宋_GB2312"/>
          <w:sz w:val="24"/>
          <w:szCs w:val="24"/>
          <w:lang w:val="zh-CN"/>
        </w:rPr>
      </w:pPr>
      <w:r w:rsidRPr="00A35EB8">
        <w:rPr>
          <w:rFonts w:asciiTheme="minorEastAsia" w:hAnsiTheme="minorEastAsia" w:cs="宋体" w:hint="eastAsia"/>
          <w:kern w:val="0"/>
          <w:sz w:val="24"/>
          <w:szCs w:val="24"/>
        </w:rPr>
        <w:t>2)投标人所投产品如被列入</w:t>
      </w:r>
      <w:r w:rsidRPr="00A35EB8">
        <w:rPr>
          <w:rFonts w:asciiTheme="minorEastAsia" w:hAnsiTheme="minorEastAsia" w:cs="宋体"/>
          <w:kern w:val="0"/>
          <w:sz w:val="24"/>
          <w:szCs w:val="24"/>
        </w:rPr>
        <w:t>《信息安全产品强制性认证目录》，</w:t>
      </w:r>
      <w:r w:rsidRPr="00A35EB8">
        <w:rPr>
          <w:rFonts w:asciiTheme="minorEastAsia" w:hAnsiTheme="minorEastAsia" w:cs="仿宋_GB2312" w:hint="eastAsia"/>
          <w:sz w:val="24"/>
          <w:szCs w:val="24"/>
          <w:lang w:val="zh-CN"/>
        </w:rPr>
        <w:t>则投标文件中应根据本项目招标文件“第二章 项目需求”</w:t>
      </w:r>
      <w:r w:rsidRPr="00A35EB8">
        <w:rPr>
          <w:rFonts w:asciiTheme="minorEastAsia" w:hAnsiTheme="minorEastAsia" w:cs="仿宋_GB2312"/>
          <w:sz w:val="24"/>
          <w:szCs w:val="24"/>
          <w:lang w:val="zh-CN"/>
        </w:rPr>
        <w:t>提供</w:t>
      </w:r>
      <w:r w:rsidRPr="00A35EB8">
        <w:rPr>
          <w:rFonts w:asciiTheme="minorEastAsia" w:hAnsiTheme="minorEastAsia" w:cs="仿宋_GB2312" w:hint="eastAsia"/>
          <w:sz w:val="24"/>
          <w:szCs w:val="24"/>
          <w:lang w:val="zh-CN"/>
        </w:rPr>
        <w:t>：</w:t>
      </w:r>
    </w:p>
    <w:p w:rsidR="000936D5" w:rsidRPr="00A35EB8" w:rsidRDefault="000936D5" w:rsidP="00A35EB8">
      <w:pPr>
        <w:wordWrap w:val="0"/>
        <w:autoSpaceDE w:val="0"/>
        <w:autoSpaceDN w:val="0"/>
        <w:spacing w:line="360" w:lineRule="auto"/>
        <w:ind w:firstLineChars="200" w:firstLine="480"/>
        <w:contextualSpacing/>
        <w:mirrorIndents/>
        <w:rPr>
          <w:rFonts w:asciiTheme="minorEastAsia" w:hAnsiTheme="minorEastAsia" w:cs="仿宋_GB2312"/>
          <w:sz w:val="24"/>
          <w:szCs w:val="24"/>
          <w:lang w:val="zh-CN"/>
        </w:rPr>
      </w:pPr>
      <w:r w:rsidRPr="00A35EB8">
        <w:rPr>
          <w:rFonts w:asciiTheme="minorEastAsia" w:hAnsiTheme="minorEastAsia" w:cs="宋体" w:hint="eastAsia"/>
          <w:kern w:val="0"/>
          <w:sz w:val="24"/>
          <w:szCs w:val="24"/>
        </w:rPr>
        <w:t>中国信息安全认证中心官网（</w:t>
      </w:r>
      <w:r w:rsidRPr="00A35EB8">
        <w:rPr>
          <w:rFonts w:asciiTheme="minorEastAsia" w:hAnsiTheme="minorEastAsia" w:cs="宋体"/>
          <w:kern w:val="0"/>
          <w:sz w:val="24"/>
          <w:szCs w:val="24"/>
        </w:rPr>
        <w:t>http://www.isccc.gov.cn/index.shtml</w:t>
      </w:r>
      <w:r w:rsidRPr="00A35EB8">
        <w:rPr>
          <w:rFonts w:asciiTheme="minorEastAsia" w:hAnsiTheme="minorEastAsia" w:cs="宋体" w:hint="eastAsia"/>
          <w:kern w:val="0"/>
          <w:sz w:val="24"/>
          <w:szCs w:val="24"/>
        </w:rPr>
        <w:t>）产品查询结果截图并加盖投标人公章或中国信息安全认证中心</w:t>
      </w:r>
      <w:r w:rsidRPr="00A35EB8">
        <w:rPr>
          <w:rFonts w:asciiTheme="minorEastAsia" w:hAnsiTheme="minorEastAsia" w:cs="仿宋_GB2312" w:hint="eastAsia"/>
          <w:sz w:val="24"/>
          <w:szCs w:val="24"/>
          <w:lang w:val="zh-CN"/>
        </w:rPr>
        <w:t>颁发的《中国国家信息安全产品认证证书》加盖投标人公章的原件扫描件（或图片）。</w:t>
      </w:r>
    </w:p>
    <w:p w:rsidR="00F51389" w:rsidRPr="005B5BCB" w:rsidRDefault="00F51389" w:rsidP="00F51389">
      <w:pPr>
        <w:tabs>
          <w:tab w:val="left" w:pos="1260"/>
        </w:tabs>
        <w:autoSpaceDE w:val="0"/>
        <w:autoSpaceDN w:val="0"/>
        <w:spacing w:line="360" w:lineRule="auto"/>
        <w:ind w:firstLineChars="200" w:firstLine="482"/>
        <w:contextualSpacing/>
        <w:mirrorIndents/>
        <w:rPr>
          <w:rFonts w:asciiTheme="minorEastAsia" w:hAnsiTheme="minorEastAsia" w:cs="仿宋_GB2312"/>
          <w:b/>
          <w:sz w:val="24"/>
          <w:szCs w:val="24"/>
          <w:lang w:val="zh-CN"/>
        </w:rPr>
      </w:pPr>
      <w:r>
        <w:rPr>
          <w:rFonts w:asciiTheme="minorEastAsia" w:hAnsiTheme="minorEastAsia" w:cs="仿宋_GB2312" w:hint="eastAsia"/>
          <w:b/>
          <w:sz w:val="24"/>
          <w:szCs w:val="24"/>
          <w:lang w:val="zh-CN"/>
        </w:rPr>
        <w:t>（</w:t>
      </w:r>
      <w:r w:rsidR="001F4319">
        <w:rPr>
          <w:rFonts w:asciiTheme="minorEastAsia" w:hAnsiTheme="minorEastAsia" w:cs="仿宋_GB2312" w:hint="eastAsia"/>
          <w:b/>
          <w:sz w:val="24"/>
          <w:szCs w:val="24"/>
          <w:lang w:val="zh-CN"/>
        </w:rPr>
        <w:t>5</w:t>
      </w:r>
      <w:r>
        <w:rPr>
          <w:rFonts w:asciiTheme="minorEastAsia" w:hAnsiTheme="minorEastAsia" w:cs="仿宋_GB2312" w:hint="eastAsia"/>
          <w:b/>
          <w:sz w:val="24"/>
          <w:szCs w:val="24"/>
          <w:lang w:val="zh-CN"/>
        </w:rPr>
        <w:t>）</w:t>
      </w:r>
      <w:r w:rsidRPr="005B5BCB">
        <w:rPr>
          <w:rFonts w:asciiTheme="minorEastAsia" w:hAnsiTheme="minorEastAsia" w:cs="仿宋_GB2312" w:hint="eastAsia"/>
          <w:b/>
          <w:sz w:val="24"/>
          <w:szCs w:val="24"/>
          <w:lang w:val="zh-CN"/>
        </w:rPr>
        <w:t>投标无效情形</w:t>
      </w:r>
    </w:p>
    <w:p w:rsidR="00D95770" w:rsidRDefault="00687238" w:rsidP="00D95770">
      <w:pPr>
        <w:tabs>
          <w:tab w:val="left" w:pos="1260"/>
        </w:tabs>
        <w:autoSpaceDE w:val="0"/>
        <w:autoSpaceDN w:val="0"/>
        <w:spacing w:line="360" w:lineRule="auto"/>
        <w:ind w:firstLineChars="200" w:firstLine="480"/>
        <w:contextualSpacing/>
        <w:mirrorIndents/>
        <w:rPr>
          <w:rFonts w:asciiTheme="minorEastAsia" w:hAnsiTheme="minorEastAsia" w:cs="仿宋_GB2312"/>
          <w:sz w:val="24"/>
          <w:szCs w:val="24"/>
          <w:lang w:val="zh-CN"/>
        </w:rPr>
      </w:pPr>
      <w:r>
        <w:rPr>
          <w:rFonts w:asciiTheme="minorEastAsia" w:hAnsiTheme="minorEastAsia" w:cs="仿宋_GB2312" w:hint="eastAsia"/>
          <w:sz w:val="24"/>
          <w:szCs w:val="24"/>
          <w:lang w:val="zh-CN"/>
        </w:rPr>
        <w:lastRenderedPageBreak/>
        <w:t>1）</w:t>
      </w:r>
      <w:r w:rsidR="00F51389" w:rsidRPr="005B5BCB">
        <w:rPr>
          <w:rFonts w:asciiTheme="minorEastAsia" w:hAnsiTheme="minorEastAsia" w:cs="仿宋_GB2312" w:hint="eastAsia"/>
          <w:sz w:val="24"/>
          <w:szCs w:val="24"/>
          <w:lang w:val="zh-CN"/>
        </w:rPr>
        <w:t>投标人应当遵循公平竞争的原则，不得恶意串通，不得妨碍其他投标人的竞争行为，不得损害采购人或者其他投标人的合法权益。在</w:t>
      </w:r>
      <w:r w:rsidR="00F51389">
        <w:rPr>
          <w:rFonts w:asciiTheme="minorEastAsia" w:hAnsiTheme="minorEastAsia" w:cs="仿宋_GB2312" w:hint="eastAsia"/>
          <w:sz w:val="24"/>
          <w:szCs w:val="24"/>
          <w:lang w:val="zh-CN"/>
        </w:rPr>
        <w:t>评标过程中发现投标人有上述情形的，评标委员会应当认定其投标无效。</w:t>
      </w:r>
    </w:p>
    <w:p w:rsidR="00F51389" w:rsidRPr="005B5BCB" w:rsidRDefault="00687238" w:rsidP="00D95770">
      <w:pPr>
        <w:tabs>
          <w:tab w:val="left" w:pos="1260"/>
        </w:tabs>
        <w:autoSpaceDE w:val="0"/>
        <w:autoSpaceDN w:val="0"/>
        <w:spacing w:line="360" w:lineRule="auto"/>
        <w:ind w:firstLineChars="200" w:firstLine="480"/>
        <w:contextualSpacing/>
        <w:mirrorIndents/>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sidR="00F51389">
        <w:rPr>
          <w:rFonts w:asciiTheme="minorEastAsia" w:hAnsiTheme="minorEastAsia" w:cs="仿宋_GB2312" w:hint="eastAsia"/>
          <w:sz w:val="24"/>
          <w:szCs w:val="24"/>
          <w:lang w:val="zh-CN"/>
        </w:rPr>
        <w:t>符合性审查资料</w:t>
      </w:r>
      <w:r w:rsidR="00F51389" w:rsidRPr="005B5BCB">
        <w:rPr>
          <w:rFonts w:asciiTheme="minorEastAsia" w:hAnsiTheme="minorEastAsia" w:cs="仿宋_GB2312" w:hint="eastAsia"/>
          <w:sz w:val="24"/>
          <w:szCs w:val="24"/>
          <w:lang w:val="zh-CN"/>
        </w:rPr>
        <w:t>未按招标文件要求签署、盖章的；</w:t>
      </w:r>
    </w:p>
    <w:p w:rsidR="00F51389" w:rsidRPr="005B5BCB" w:rsidRDefault="00687238" w:rsidP="00F51389">
      <w:pPr>
        <w:tabs>
          <w:tab w:val="left" w:pos="1260"/>
        </w:tabs>
        <w:autoSpaceDE w:val="0"/>
        <w:autoSpaceDN w:val="0"/>
        <w:spacing w:line="360" w:lineRule="auto"/>
        <w:ind w:firstLineChars="200" w:firstLine="480"/>
        <w:contextualSpacing/>
        <w:mirrorIndents/>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sidR="00F51389" w:rsidRPr="005B5BCB">
        <w:rPr>
          <w:rFonts w:asciiTheme="minorEastAsia" w:hAnsiTheme="minorEastAsia" w:cs="仿宋_GB2312" w:hint="eastAsia"/>
          <w:sz w:val="24"/>
          <w:szCs w:val="24"/>
          <w:lang w:val="zh-CN"/>
        </w:rPr>
        <w:t>有下列情形之一的，视为投标人串通投标，其投标无效：</w:t>
      </w:r>
    </w:p>
    <w:p w:rsidR="00F51389" w:rsidRDefault="00F51389" w:rsidP="00F51389">
      <w:pPr>
        <w:tabs>
          <w:tab w:val="left" w:pos="1260"/>
        </w:tabs>
        <w:autoSpaceDE w:val="0"/>
        <w:autoSpaceDN w:val="0"/>
        <w:spacing w:line="360" w:lineRule="auto"/>
        <w:ind w:firstLineChars="200" w:firstLine="480"/>
        <w:contextualSpacing/>
        <w:mirrorIndents/>
        <w:rPr>
          <w:rFonts w:asciiTheme="minorEastAsia" w:hAnsiTheme="minorEastAsia" w:cs="仿宋_GB2312"/>
          <w:sz w:val="24"/>
          <w:szCs w:val="24"/>
          <w:lang w:val="zh-CN"/>
        </w:rPr>
      </w:pPr>
      <w:r>
        <w:rPr>
          <w:rFonts w:asciiTheme="minorEastAsia" w:hAnsiTheme="minorEastAsia" w:cs="仿宋_GB2312" w:hint="eastAsia"/>
          <w:sz w:val="24"/>
          <w:szCs w:val="24"/>
          <w:lang w:val="zh-CN"/>
        </w:rPr>
        <w:t>a.</w:t>
      </w:r>
      <w:r w:rsidRPr="005B5BCB">
        <w:rPr>
          <w:rFonts w:asciiTheme="minorEastAsia" w:hAnsiTheme="minorEastAsia" w:cs="仿宋_GB2312" w:hint="eastAsia"/>
          <w:sz w:val="24"/>
          <w:szCs w:val="24"/>
          <w:lang w:val="zh-CN"/>
        </w:rPr>
        <w:t>不同投标人的投标文件由同一单位或者个人编制；</w:t>
      </w:r>
    </w:p>
    <w:p w:rsidR="00F51389" w:rsidRDefault="00F51389" w:rsidP="00F51389">
      <w:pPr>
        <w:tabs>
          <w:tab w:val="left" w:pos="1260"/>
        </w:tabs>
        <w:autoSpaceDE w:val="0"/>
        <w:autoSpaceDN w:val="0"/>
        <w:spacing w:line="360" w:lineRule="auto"/>
        <w:ind w:firstLineChars="200" w:firstLine="480"/>
        <w:contextualSpacing/>
        <w:mirrorIndents/>
        <w:rPr>
          <w:rFonts w:asciiTheme="minorEastAsia" w:hAnsiTheme="minorEastAsia" w:cs="仿宋_GB2312"/>
          <w:sz w:val="24"/>
          <w:szCs w:val="24"/>
          <w:lang w:val="zh-CN"/>
        </w:rPr>
      </w:pPr>
      <w:r>
        <w:rPr>
          <w:rFonts w:asciiTheme="minorEastAsia" w:hAnsiTheme="minorEastAsia" w:cs="仿宋_GB2312" w:hint="eastAsia"/>
          <w:sz w:val="24"/>
          <w:szCs w:val="24"/>
          <w:lang w:val="zh-CN"/>
        </w:rPr>
        <w:t>b.</w:t>
      </w:r>
      <w:r w:rsidRPr="005B5BCB">
        <w:rPr>
          <w:rFonts w:asciiTheme="minorEastAsia" w:hAnsiTheme="minorEastAsia" w:cs="仿宋_GB2312" w:hint="eastAsia"/>
          <w:sz w:val="24"/>
          <w:szCs w:val="24"/>
          <w:lang w:val="zh-CN"/>
        </w:rPr>
        <w:t>不同投标人委托同一单位或者个人办理投标事宜；</w:t>
      </w:r>
    </w:p>
    <w:p w:rsidR="00F51389" w:rsidRDefault="00F51389" w:rsidP="00F51389">
      <w:pPr>
        <w:tabs>
          <w:tab w:val="left" w:pos="1260"/>
        </w:tabs>
        <w:autoSpaceDE w:val="0"/>
        <w:autoSpaceDN w:val="0"/>
        <w:spacing w:line="360" w:lineRule="auto"/>
        <w:ind w:firstLineChars="200" w:firstLine="480"/>
        <w:contextualSpacing/>
        <w:mirrorIndents/>
        <w:rPr>
          <w:rFonts w:asciiTheme="minorEastAsia" w:hAnsiTheme="minorEastAsia" w:cs="仿宋_GB2312"/>
          <w:sz w:val="24"/>
          <w:szCs w:val="24"/>
          <w:lang w:val="zh-CN"/>
        </w:rPr>
      </w:pPr>
      <w:r>
        <w:rPr>
          <w:rFonts w:asciiTheme="minorEastAsia" w:hAnsiTheme="minorEastAsia" w:cs="仿宋_GB2312" w:hint="eastAsia"/>
          <w:sz w:val="24"/>
          <w:szCs w:val="24"/>
          <w:lang w:val="zh-CN"/>
        </w:rPr>
        <w:t>c.</w:t>
      </w:r>
      <w:r w:rsidRPr="005B5BCB">
        <w:rPr>
          <w:rFonts w:asciiTheme="minorEastAsia" w:hAnsiTheme="minorEastAsia" w:cs="仿宋_GB2312" w:hint="eastAsia"/>
          <w:sz w:val="24"/>
          <w:szCs w:val="24"/>
          <w:lang w:val="zh-CN"/>
        </w:rPr>
        <w:t>不同投标人的投标文件载明的项目管理成员或者联系人员为同一人；</w:t>
      </w:r>
    </w:p>
    <w:p w:rsidR="00F51389" w:rsidRDefault="00F51389" w:rsidP="00F51389">
      <w:pPr>
        <w:tabs>
          <w:tab w:val="left" w:pos="1260"/>
        </w:tabs>
        <w:autoSpaceDE w:val="0"/>
        <w:autoSpaceDN w:val="0"/>
        <w:spacing w:line="360" w:lineRule="auto"/>
        <w:ind w:firstLineChars="200" w:firstLine="480"/>
        <w:contextualSpacing/>
        <w:mirrorIndents/>
        <w:rPr>
          <w:rFonts w:asciiTheme="minorEastAsia" w:hAnsiTheme="minorEastAsia" w:cs="仿宋_GB2312"/>
          <w:sz w:val="24"/>
          <w:szCs w:val="24"/>
          <w:lang w:val="zh-CN"/>
        </w:rPr>
      </w:pPr>
      <w:r>
        <w:rPr>
          <w:rFonts w:asciiTheme="minorEastAsia" w:hAnsiTheme="minorEastAsia" w:cs="仿宋_GB2312" w:hint="eastAsia"/>
          <w:sz w:val="24"/>
          <w:szCs w:val="24"/>
          <w:lang w:val="zh-CN"/>
        </w:rPr>
        <w:t>d.</w:t>
      </w:r>
      <w:r w:rsidRPr="005B5BCB">
        <w:rPr>
          <w:rFonts w:asciiTheme="minorEastAsia" w:hAnsiTheme="minorEastAsia" w:cs="仿宋_GB2312" w:hint="eastAsia"/>
          <w:sz w:val="24"/>
          <w:szCs w:val="24"/>
          <w:lang w:val="zh-CN"/>
        </w:rPr>
        <w:t>不同投标人的投标文件异常一致或者投标报价呈规律性差异；</w:t>
      </w:r>
    </w:p>
    <w:p w:rsidR="00F51389" w:rsidRDefault="00F51389" w:rsidP="00F51389">
      <w:pPr>
        <w:tabs>
          <w:tab w:val="left" w:pos="1260"/>
        </w:tabs>
        <w:autoSpaceDE w:val="0"/>
        <w:autoSpaceDN w:val="0"/>
        <w:spacing w:line="360" w:lineRule="auto"/>
        <w:ind w:firstLineChars="200" w:firstLine="480"/>
        <w:contextualSpacing/>
        <w:mirrorIndents/>
        <w:rPr>
          <w:rFonts w:asciiTheme="minorEastAsia" w:hAnsiTheme="minorEastAsia" w:cs="仿宋_GB2312"/>
          <w:sz w:val="24"/>
          <w:szCs w:val="24"/>
          <w:lang w:val="zh-CN"/>
        </w:rPr>
      </w:pPr>
      <w:r>
        <w:rPr>
          <w:rFonts w:asciiTheme="minorEastAsia" w:hAnsiTheme="minorEastAsia" w:cs="仿宋_GB2312" w:hint="eastAsia"/>
          <w:sz w:val="24"/>
          <w:szCs w:val="24"/>
          <w:lang w:val="zh-CN"/>
        </w:rPr>
        <w:t>e.</w:t>
      </w:r>
      <w:r w:rsidRPr="005B5BCB">
        <w:rPr>
          <w:rFonts w:asciiTheme="minorEastAsia" w:hAnsiTheme="minorEastAsia" w:cs="仿宋_GB2312" w:hint="eastAsia"/>
          <w:sz w:val="24"/>
          <w:szCs w:val="24"/>
          <w:lang w:val="zh-CN"/>
        </w:rPr>
        <w:t>不同投标人的投标文件相互混装；</w:t>
      </w:r>
    </w:p>
    <w:p w:rsidR="00F51389" w:rsidRDefault="00687238" w:rsidP="00F51389">
      <w:pPr>
        <w:spacing w:line="360" w:lineRule="auto"/>
        <w:ind w:firstLineChars="200" w:firstLine="480"/>
        <w:contextualSpacing/>
        <w:rPr>
          <w:rFonts w:asciiTheme="minorEastAsia" w:hAnsiTheme="minorEastAsia" w:cs="仿宋_GB2312"/>
          <w:sz w:val="24"/>
          <w:szCs w:val="24"/>
          <w:lang w:val="zh-CN"/>
        </w:rPr>
      </w:pPr>
      <w:r>
        <w:rPr>
          <w:rFonts w:asciiTheme="minorEastAsia" w:hAnsiTheme="minorEastAsia" w:cs="仿宋_GB2312" w:hint="eastAsia"/>
          <w:sz w:val="24"/>
          <w:szCs w:val="24"/>
          <w:lang w:val="zh-CN"/>
        </w:rPr>
        <w:t>4）</w:t>
      </w:r>
      <w:r w:rsidR="00F51389" w:rsidRPr="005B5BCB">
        <w:rPr>
          <w:rFonts w:asciiTheme="minorEastAsia" w:hAnsiTheme="minorEastAsia" w:cs="仿宋_GB2312" w:hint="eastAsia"/>
          <w:sz w:val="24"/>
          <w:szCs w:val="24"/>
          <w:lang w:val="zh-CN"/>
        </w:rPr>
        <w:t>评标委员会认为投标人的报价明显低于其他通过符合性审查投标人的报价，有可能影响产品质量或者不能诚信履约的，应当要求其在评标现场合理的时间内提供书面说明，必要时提交相关证明材料</w:t>
      </w:r>
      <w:r w:rsidR="00F51389">
        <w:rPr>
          <w:rFonts w:asciiTheme="minorEastAsia" w:hAnsiTheme="minorEastAsia" w:cs="仿宋_GB2312" w:hint="eastAsia"/>
          <w:sz w:val="24"/>
          <w:szCs w:val="24"/>
          <w:lang w:val="zh-CN"/>
        </w:rPr>
        <w:t>；</w:t>
      </w:r>
      <w:r w:rsidR="00F51389" w:rsidRPr="005B5BCB">
        <w:rPr>
          <w:rFonts w:asciiTheme="minorEastAsia" w:hAnsiTheme="minorEastAsia" w:cs="仿宋_GB2312" w:hint="eastAsia"/>
          <w:sz w:val="24"/>
          <w:szCs w:val="24"/>
          <w:lang w:val="zh-CN"/>
        </w:rPr>
        <w:t>投标人不能证明其报价合理性的，评标委员会应当将其作为无效投标处理。</w:t>
      </w:r>
    </w:p>
    <w:p w:rsidR="00F51389" w:rsidRPr="005B5BCB" w:rsidRDefault="00687238" w:rsidP="00F51389">
      <w:pPr>
        <w:tabs>
          <w:tab w:val="left" w:pos="1260"/>
        </w:tabs>
        <w:autoSpaceDE w:val="0"/>
        <w:autoSpaceDN w:val="0"/>
        <w:spacing w:line="360" w:lineRule="auto"/>
        <w:ind w:firstLineChars="200" w:firstLine="480"/>
        <w:contextualSpacing/>
        <w:mirrorIndents/>
        <w:rPr>
          <w:rFonts w:asciiTheme="minorEastAsia" w:hAnsiTheme="minorEastAsia" w:cs="仿宋_GB2312"/>
          <w:sz w:val="24"/>
          <w:szCs w:val="24"/>
          <w:lang w:val="zh-CN"/>
        </w:rPr>
      </w:pPr>
      <w:r>
        <w:rPr>
          <w:rFonts w:asciiTheme="minorEastAsia" w:hAnsiTheme="minorEastAsia" w:cs="仿宋_GB2312" w:hint="eastAsia"/>
          <w:sz w:val="24"/>
          <w:szCs w:val="24"/>
          <w:lang w:val="zh-CN"/>
        </w:rPr>
        <w:t>5）</w:t>
      </w:r>
      <w:r w:rsidR="00F51389" w:rsidRPr="005B5BCB">
        <w:rPr>
          <w:rFonts w:asciiTheme="minorEastAsia" w:hAnsiTheme="minorEastAsia" w:cs="仿宋_GB2312"/>
          <w:sz w:val="24"/>
          <w:szCs w:val="24"/>
          <w:lang w:val="zh-CN"/>
        </w:rPr>
        <w:t>法律、法规和招标文件规定的其他无效情形。</w:t>
      </w:r>
    </w:p>
    <w:p w:rsidR="00F51389" w:rsidRDefault="00F51389" w:rsidP="00F51389">
      <w:pPr>
        <w:pStyle w:val="a3"/>
        <w:spacing w:line="360" w:lineRule="auto"/>
        <w:ind w:firstLineChars="200" w:firstLine="482"/>
        <w:contextualSpacing/>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w:t>
      </w:r>
      <w:r w:rsidR="001F4319">
        <w:rPr>
          <w:rFonts w:asciiTheme="minorEastAsia" w:eastAsiaTheme="minorEastAsia" w:hAnsiTheme="minorEastAsia" w:cs="仿宋_GB2312" w:hint="eastAsia"/>
          <w:b/>
          <w:szCs w:val="24"/>
          <w:lang w:val="zh-CN"/>
        </w:rPr>
        <w:t>6</w:t>
      </w:r>
      <w:r>
        <w:rPr>
          <w:rFonts w:asciiTheme="minorEastAsia" w:eastAsiaTheme="minorEastAsia" w:hAnsiTheme="minorEastAsia" w:cs="仿宋_GB2312" w:hint="eastAsia"/>
          <w:b/>
          <w:szCs w:val="24"/>
          <w:lang w:val="zh-CN"/>
        </w:rPr>
        <w:t>）</w:t>
      </w:r>
      <w:r w:rsidRPr="00495770">
        <w:rPr>
          <w:rFonts w:asciiTheme="minorEastAsia" w:eastAsiaTheme="minorEastAsia" w:hAnsiTheme="minorEastAsia" w:cs="仿宋_GB2312" w:hint="eastAsia"/>
          <w:b/>
          <w:szCs w:val="24"/>
          <w:lang w:val="zh-CN"/>
        </w:rPr>
        <w:t>评标标准</w:t>
      </w:r>
    </w:p>
    <w:p w:rsidR="00B543DF" w:rsidRDefault="00B543DF" w:rsidP="00F51389">
      <w:pPr>
        <w:pStyle w:val="a3"/>
        <w:spacing w:line="360" w:lineRule="auto"/>
        <w:ind w:firstLineChars="200" w:firstLine="482"/>
        <w:contextualSpacing/>
        <w:rPr>
          <w:rFonts w:asciiTheme="minorEastAsia" w:eastAsiaTheme="minorEastAsia" w:hAnsiTheme="minorEastAsia" w:cs="仿宋_GB2312"/>
          <w:b/>
          <w:szCs w:val="24"/>
          <w:lang w:val="zh-CN"/>
        </w:rPr>
      </w:pPr>
      <w:r>
        <w:rPr>
          <w:rFonts w:asciiTheme="minorEastAsia" w:eastAsiaTheme="minorEastAsia" w:hAnsiTheme="minorEastAsia" w:cs="仿宋_GB2312" w:hint="eastAsia"/>
          <w:b/>
          <w:szCs w:val="24"/>
          <w:lang w:val="zh-CN"/>
        </w:rPr>
        <w:t>A包：</w:t>
      </w:r>
      <w:r w:rsidR="00A74FDB">
        <w:rPr>
          <w:rFonts w:asciiTheme="minorEastAsia" w:eastAsiaTheme="minorEastAsia" w:hAnsiTheme="minorEastAsia" w:cs="仿宋_GB2312" w:hint="eastAsia"/>
          <w:b/>
          <w:szCs w:val="24"/>
          <w:lang w:val="zh-CN"/>
        </w:rPr>
        <w:t>数字化设计实训室设备</w:t>
      </w:r>
    </w:p>
    <w:p w:rsidR="00A74FDB" w:rsidRPr="006B2F5A" w:rsidRDefault="00A74FDB" w:rsidP="00A74FDB">
      <w:pPr>
        <w:spacing w:line="360" w:lineRule="auto"/>
        <w:ind w:firstLineChars="200" w:firstLine="482"/>
        <w:rPr>
          <w:rFonts w:ascii="宋体" w:hAnsi="宋体"/>
          <w:b/>
          <w:sz w:val="24"/>
        </w:rPr>
      </w:pPr>
      <w:r w:rsidRPr="006B2F5A">
        <w:rPr>
          <w:rFonts w:ascii="宋体" w:hAnsi="宋体" w:hint="eastAsia"/>
          <w:b/>
          <w:sz w:val="24"/>
        </w:rPr>
        <w:t>（一）信誉</w:t>
      </w:r>
      <w:r w:rsidR="009E0D3F">
        <w:rPr>
          <w:rFonts w:ascii="宋体" w:hAnsi="宋体" w:hint="eastAsia"/>
          <w:b/>
          <w:sz w:val="24"/>
        </w:rPr>
        <w:t>4</w:t>
      </w:r>
      <w:r w:rsidRPr="006B2F5A">
        <w:rPr>
          <w:rFonts w:ascii="宋体" w:hAnsi="宋体" w:hint="eastAsia"/>
          <w:b/>
          <w:sz w:val="24"/>
        </w:rPr>
        <w:t>分</w:t>
      </w:r>
    </w:p>
    <w:p w:rsidR="00A74FDB" w:rsidRPr="006B2F5A" w:rsidRDefault="00A74FDB" w:rsidP="00A74FDB">
      <w:pPr>
        <w:spacing w:line="360" w:lineRule="auto"/>
        <w:ind w:firstLineChars="200" w:firstLine="480"/>
        <w:rPr>
          <w:rFonts w:ascii="宋体" w:hAnsi="宋体"/>
          <w:sz w:val="24"/>
        </w:rPr>
      </w:pPr>
      <w:r w:rsidRPr="006B2F5A">
        <w:rPr>
          <w:rFonts w:ascii="宋体" w:hAnsi="宋体" w:hint="eastAsia"/>
          <w:sz w:val="24"/>
        </w:rPr>
        <w:t>1．</w:t>
      </w:r>
      <w:r w:rsidRPr="00CF6945">
        <w:rPr>
          <w:rFonts w:ascii="宋体" w:hAnsi="宋体" w:hint="eastAsia"/>
          <w:kern w:val="0"/>
          <w:sz w:val="24"/>
        </w:rPr>
        <w:t>根据投标人在本项目以前社会对其认可</w:t>
      </w:r>
      <w:r w:rsidRPr="00CF6945">
        <w:rPr>
          <w:rFonts w:ascii="宋体" w:hAnsi="宋体" w:hint="eastAsia"/>
          <w:sz w:val="24"/>
        </w:rPr>
        <w:t>度以及行政主管部门、工商、银行、行业部门颁发的荣誉证书等情况</w:t>
      </w:r>
      <w:r w:rsidRPr="00CF6945">
        <w:rPr>
          <w:rFonts w:ascii="宋体" w:hAnsi="宋体" w:hint="eastAsia"/>
          <w:kern w:val="0"/>
          <w:sz w:val="24"/>
        </w:rPr>
        <w:t>评定，基本分1分，每提供一份荣誉证书加1分，满分3分。</w:t>
      </w:r>
    </w:p>
    <w:p w:rsidR="00A74FDB" w:rsidRPr="00C650A5" w:rsidRDefault="009E0D3F" w:rsidP="00A74FDB">
      <w:pPr>
        <w:spacing w:line="360" w:lineRule="auto"/>
        <w:ind w:firstLineChars="200" w:firstLine="480"/>
        <w:rPr>
          <w:rFonts w:ascii="宋体" w:hAnsi="宋体"/>
          <w:sz w:val="24"/>
        </w:rPr>
      </w:pPr>
      <w:r>
        <w:rPr>
          <w:rFonts w:ascii="宋体" w:hAnsi="宋体" w:hint="eastAsia"/>
          <w:sz w:val="24"/>
        </w:rPr>
        <w:t>2</w:t>
      </w:r>
      <w:r w:rsidR="00A74FDB">
        <w:rPr>
          <w:rFonts w:ascii="宋体" w:hAnsi="宋体" w:hint="eastAsia"/>
          <w:sz w:val="24"/>
        </w:rPr>
        <w:t>.投标人提供</w:t>
      </w:r>
      <w:r w:rsidR="00A74FDB">
        <w:rPr>
          <w:rFonts w:ascii="宋体" w:hAnsi="宋体"/>
          <w:sz w:val="24"/>
        </w:rPr>
        <w:t>ISO9001</w:t>
      </w:r>
      <w:r w:rsidR="00A74FDB">
        <w:rPr>
          <w:rFonts w:ascii="宋体" w:hAnsi="宋体" w:hint="eastAsia"/>
          <w:sz w:val="24"/>
        </w:rPr>
        <w:t>质量管理体系认证的1分，不提供不得分。</w:t>
      </w:r>
    </w:p>
    <w:p w:rsidR="00A74FDB" w:rsidRPr="00CA519D" w:rsidRDefault="00A74FDB" w:rsidP="00A74FDB">
      <w:pPr>
        <w:spacing w:line="360" w:lineRule="auto"/>
        <w:ind w:firstLineChars="200" w:firstLine="482"/>
        <w:rPr>
          <w:rFonts w:ascii="宋体" w:hAnsi="宋体"/>
          <w:b/>
          <w:sz w:val="24"/>
        </w:rPr>
      </w:pPr>
      <w:r w:rsidRPr="00CA519D">
        <w:rPr>
          <w:rFonts w:ascii="宋体" w:hAnsi="宋体" w:hint="eastAsia"/>
          <w:b/>
          <w:sz w:val="24"/>
        </w:rPr>
        <w:t>(二)</w:t>
      </w:r>
      <w:r w:rsidRPr="00CA519D">
        <w:rPr>
          <w:rFonts w:ascii="宋体" w:hAnsi="宋体"/>
          <w:b/>
          <w:sz w:val="24"/>
        </w:rPr>
        <w:t>产品先进性</w:t>
      </w:r>
      <w:r>
        <w:rPr>
          <w:rFonts w:ascii="宋体" w:hAnsi="宋体" w:hint="eastAsia"/>
          <w:b/>
          <w:sz w:val="24"/>
        </w:rPr>
        <w:t>5分</w:t>
      </w:r>
    </w:p>
    <w:p w:rsidR="00A74FDB" w:rsidRPr="006B2F5A" w:rsidRDefault="00A74FDB" w:rsidP="00A74FDB">
      <w:pPr>
        <w:spacing w:line="360" w:lineRule="auto"/>
        <w:ind w:firstLineChars="200" w:firstLine="480"/>
        <w:rPr>
          <w:rFonts w:ascii="宋体" w:hAnsi="宋体"/>
          <w:sz w:val="24"/>
        </w:rPr>
      </w:pPr>
      <w:r>
        <w:rPr>
          <w:rFonts w:ascii="宋体" w:hAnsi="宋体"/>
          <w:sz w:val="24"/>
        </w:rPr>
        <w:t>1</w:t>
      </w:r>
      <w:r w:rsidRPr="006B2F5A">
        <w:rPr>
          <w:rFonts w:ascii="宋体" w:hAnsi="宋体" w:hint="eastAsia"/>
          <w:sz w:val="24"/>
        </w:rPr>
        <w:t>.提供货物需求中序号1</w:t>
      </w:r>
      <w:r w:rsidRPr="00F1589B">
        <w:rPr>
          <w:rFonts w:ascii="宋体" w:hAnsi="宋体" w:hint="eastAsia"/>
          <w:sz w:val="24"/>
        </w:rPr>
        <w:t>计算机的</w:t>
      </w:r>
      <w:r w:rsidRPr="006B2F5A">
        <w:rPr>
          <w:rFonts w:ascii="宋体" w:hAnsi="宋体" w:hint="eastAsia"/>
          <w:sz w:val="24"/>
        </w:rPr>
        <w:t>“整机平均无故障时间MTBF≥100000</w:t>
      </w:r>
      <w:r w:rsidRPr="006B2F5A">
        <w:rPr>
          <w:rFonts w:ascii="宋体" w:hAnsi="宋体"/>
          <w:sz w:val="24"/>
        </w:rPr>
        <w:t>0</w:t>
      </w:r>
      <w:r w:rsidRPr="006B2F5A">
        <w:rPr>
          <w:rFonts w:ascii="宋体" w:hAnsi="宋体" w:hint="eastAsia"/>
          <w:sz w:val="24"/>
        </w:rPr>
        <w:t>h”的第三方检测报告证明文件</w:t>
      </w:r>
      <w:r>
        <w:rPr>
          <w:rFonts w:ascii="宋体" w:hAnsi="宋体" w:hint="eastAsia"/>
          <w:sz w:val="24"/>
        </w:rPr>
        <w:t>的</w:t>
      </w:r>
      <w:r>
        <w:rPr>
          <w:rFonts w:ascii="宋体" w:hAnsi="宋体"/>
          <w:sz w:val="24"/>
        </w:rPr>
        <w:t>2</w:t>
      </w:r>
      <w:r w:rsidRPr="006B2F5A">
        <w:rPr>
          <w:rFonts w:ascii="宋体" w:hAnsi="宋体" w:hint="eastAsia"/>
          <w:sz w:val="24"/>
        </w:rPr>
        <w:t>分</w:t>
      </w:r>
      <w:r>
        <w:rPr>
          <w:rFonts w:ascii="宋体" w:hAnsi="宋体" w:hint="eastAsia"/>
          <w:sz w:val="24"/>
        </w:rPr>
        <w:t>。不提供不得分。</w:t>
      </w:r>
    </w:p>
    <w:p w:rsidR="00A74FDB" w:rsidRPr="00503C40" w:rsidRDefault="00A74FDB" w:rsidP="00A74FDB">
      <w:pPr>
        <w:spacing w:line="360" w:lineRule="auto"/>
        <w:ind w:firstLineChars="200" w:firstLine="480"/>
        <w:rPr>
          <w:rFonts w:ascii="宋体" w:hAnsi="宋体"/>
          <w:sz w:val="24"/>
        </w:rPr>
      </w:pPr>
      <w:r w:rsidRPr="00503C40">
        <w:rPr>
          <w:rFonts w:ascii="宋体" w:hAnsi="宋体"/>
          <w:sz w:val="24"/>
        </w:rPr>
        <w:t>2.</w:t>
      </w:r>
      <w:r w:rsidRPr="00DE38C8">
        <w:rPr>
          <w:rFonts w:ascii="宋体" w:hAnsi="宋体" w:hint="eastAsia"/>
          <w:sz w:val="24"/>
        </w:rPr>
        <w:t xml:space="preserve"> </w:t>
      </w:r>
      <w:r>
        <w:rPr>
          <w:rFonts w:ascii="宋体" w:hAnsi="宋体" w:hint="eastAsia"/>
          <w:sz w:val="24"/>
        </w:rPr>
        <w:t>提供</w:t>
      </w:r>
      <w:r w:rsidRPr="00503C40">
        <w:rPr>
          <w:rFonts w:ascii="宋体" w:hAnsi="宋体" w:hint="eastAsia"/>
          <w:sz w:val="24"/>
        </w:rPr>
        <w:t>所投序号</w:t>
      </w:r>
      <w:r>
        <w:rPr>
          <w:rFonts w:ascii="宋体" w:hAnsi="宋体"/>
          <w:sz w:val="24"/>
        </w:rPr>
        <w:t>6</w:t>
      </w:r>
      <w:r w:rsidRPr="00503C40">
        <w:rPr>
          <w:rFonts w:ascii="宋体" w:hAnsi="宋体" w:hint="eastAsia"/>
          <w:sz w:val="24"/>
        </w:rPr>
        <w:t>触控一体机具备与触摸</w:t>
      </w:r>
      <w:proofErr w:type="gramStart"/>
      <w:r w:rsidRPr="00503C40">
        <w:rPr>
          <w:rFonts w:ascii="宋体" w:hAnsi="宋体" w:hint="eastAsia"/>
          <w:sz w:val="24"/>
        </w:rPr>
        <w:t>屏相关</w:t>
      </w:r>
      <w:proofErr w:type="gramEnd"/>
      <w:r w:rsidRPr="00503C40">
        <w:rPr>
          <w:rFonts w:ascii="宋体" w:hAnsi="宋体" w:hint="eastAsia"/>
          <w:sz w:val="24"/>
        </w:rPr>
        <w:t>专利证书</w:t>
      </w:r>
      <w:r>
        <w:rPr>
          <w:rFonts w:ascii="宋体" w:hAnsi="宋体" w:hint="eastAsia"/>
          <w:sz w:val="24"/>
        </w:rPr>
        <w:t>的2分。不提供不得分</w:t>
      </w:r>
      <w:r w:rsidRPr="00503C40">
        <w:rPr>
          <w:rFonts w:ascii="宋体" w:hAnsi="宋体" w:hint="eastAsia"/>
          <w:sz w:val="24"/>
        </w:rPr>
        <w:t>。</w:t>
      </w:r>
    </w:p>
    <w:p w:rsidR="00A74FDB" w:rsidRPr="00503C40" w:rsidRDefault="00A74FDB" w:rsidP="00A74FDB">
      <w:pPr>
        <w:spacing w:line="360" w:lineRule="auto"/>
        <w:ind w:firstLineChars="200" w:firstLine="480"/>
        <w:rPr>
          <w:rFonts w:ascii="宋体" w:hAnsi="宋体"/>
          <w:sz w:val="24"/>
        </w:rPr>
      </w:pPr>
      <w:r w:rsidRPr="00503C40">
        <w:rPr>
          <w:rFonts w:ascii="宋体" w:hAnsi="宋体"/>
          <w:sz w:val="24"/>
        </w:rPr>
        <w:lastRenderedPageBreak/>
        <w:t>3.</w:t>
      </w:r>
      <w:r w:rsidRPr="00503C40">
        <w:rPr>
          <w:rFonts w:ascii="宋体" w:hAnsi="宋体" w:hint="eastAsia"/>
          <w:sz w:val="24"/>
        </w:rPr>
        <w:t>所投序号</w:t>
      </w:r>
      <w:r>
        <w:rPr>
          <w:rFonts w:ascii="宋体" w:hAnsi="宋体"/>
          <w:sz w:val="24"/>
        </w:rPr>
        <w:t>6</w:t>
      </w:r>
      <w:r w:rsidRPr="00503C40">
        <w:rPr>
          <w:rFonts w:ascii="宋体" w:hAnsi="宋体" w:hint="eastAsia"/>
          <w:sz w:val="24"/>
        </w:rPr>
        <w:t>触控一体机内置白板软件、内置电脑和触控一体机为同一品牌</w:t>
      </w:r>
      <w:r>
        <w:rPr>
          <w:rFonts w:ascii="宋体" w:hAnsi="宋体" w:hint="eastAsia"/>
          <w:sz w:val="24"/>
        </w:rPr>
        <w:t>的1</w:t>
      </w:r>
      <w:r w:rsidRPr="00503C40">
        <w:rPr>
          <w:rFonts w:ascii="宋体" w:hAnsi="宋体" w:hint="eastAsia"/>
          <w:sz w:val="24"/>
        </w:rPr>
        <w:t>分</w:t>
      </w:r>
      <w:r>
        <w:rPr>
          <w:rFonts w:ascii="宋体" w:hAnsi="宋体" w:hint="eastAsia"/>
          <w:sz w:val="24"/>
        </w:rPr>
        <w:t>。否则不得分。</w:t>
      </w:r>
    </w:p>
    <w:p w:rsidR="00A74FDB" w:rsidRPr="006B2F5A" w:rsidRDefault="00A74FDB" w:rsidP="00A74FDB">
      <w:pPr>
        <w:spacing w:line="360" w:lineRule="auto"/>
        <w:ind w:firstLineChars="200" w:firstLine="482"/>
        <w:rPr>
          <w:rFonts w:ascii="宋体" w:hAnsi="宋体"/>
          <w:b/>
          <w:sz w:val="24"/>
        </w:rPr>
      </w:pPr>
      <w:r w:rsidRPr="006B2F5A">
        <w:rPr>
          <w:rFonts w:ascii="宋体" w:hAnsi="宋体" w:hint="eastAsia"/>
          <w:b/>
          <w:sz w:val="24"/>
        </w:rPr>
        <w:t>（</w:t>
      </w:r>
      <w:r>
        <w:rPr>
          <w:rFonts w:ascii="宋体" w:hAnsi="宋体" w:hint="eastAsia"/>
          <w:b/>
          <w:sz w:val="24"/>
        </w:rPr>
        <w:t>三</w:t>
      </w:r>
      <w:r w:rsidRPr="006B2F5A">
        <w:rPr>
          <w:rFonts w:ascii="宋体" w:hAnsi="宋体" w:hint="eastAsia"/>
          <w:b/>
          <w:sz w:val="24"/>
        </w:rPr>
        <w:t>）售后服务</w:t>
      </w:r>
      <w:r>
        <w:rPr>
          <w:rFonts w:ascii="宋体" w:hAnsi="宋体"/>
          <w:b/>
          <w:sz w:val="24"/>
        </w:rPr>
        <w:t>5</w:t>
      </w:r>
      <w:r w:rsidRPr="006B2F5A">
        <w:rPr>
          <w:rFonts w:ascii="宋体" w:hAnsi="宋体" w:hint="eastAsia"/>
          <w:b/>
          <w:sz w:val="24"/>
        </w:rPr>
        <w:t>分</w:t>
      </w:r>
    </w:p>
    <w:p w:rsidR="00A74FDB" w:rsidRPr="006B2F5A" w:rsidRDefault="00A74FDB" w:rsidP="00A74FDB">
      <w:pPr>
        <w:spacing w:line="360" w:lineRule="auto"/>
        <w:ind w:firstLineChars="200" w:firstLine="480"/>
        <w:rPr>
          <w:rFonts w:ascii="宋体" w:hAnsi="宋体"/>
          <w:sz w:val="24"/>
        </w:rPr>
      </w:pPr>
      <w:r w:rsidRPr="006B2F5A">
        <w:rPr>
          <w:rFonts w:ascii="宋体" w:hAnsi="宋体" w:hint="eastAsia"/>
          <w:sz w:val="24"/>
        </w:rPr>
        <w:t>1．解决问题时间：以小时为单位（四舍五入法，30分钟及以上按1小时计算），以6小时为起点，基本分1分，每减少1小时，加0.5分，满分2分。</w:t>
      </w:r>
      <w:r>
        <w:rPr>
          <w:rFonts w:ascii="宋体" w:hAnsi="宋体" w:hint="eastAsia"/>
          <w:sz w:val="24"/>
        </w:rPr>
        <w:t>6小时以上不得分</w:t>
      </w:r>
      <w:r w:rsidRPr="00503C40">
        <w:rPr>
          <w:rFonts w:ascii="宋体" w:hAnsi="宋体" w:hint="eastAsia"/>
          <w:sz w:val="24"/>
        </w:rPr>
        <w:t>。</w:t>
      </w:r>
    </w:p>
    <w:p w:rsidR="00A74FDB" w:rsidRPr="006B2F5A" w:rsidRDefault="00A74FDB" w:rsidP="00A74FDB">
      <w:pPr>
        <w:spacing w:line="360" w:lineRule="auto"/>
        <w:ind w:firstLineChars="200" w:firstLine="480"/>
        <w:rPr>
          <w:rFonts w:ascii="宋体" w:hAnsi="宋体"/>
          <w:sz w:val="24"/>
        </w:rPr>
      </w:pPr>
      <w:r w:rsidRPr="006B2F5A">
        <w:rPr>
          <w:rFonts w:ascii="宋体" w:hAnsi="宋体" w:hint="eastAsia"/>
          <w:sz w:val="24"/>
        </w:rPr>
        <w:t>2．免费保修时间：以年为单位（四舍五入法，6个月及以上按1年计算），以3年为起点，基本分1分，每增加1年加</w:t>
      </w:r>
      <w:r>
        <w:rPr>
          <w:rFonts w:ascii="宋体" w:hAnsi="宋体"/>
          <w:sz w:val="24"/>
        </w:rPr>
        <w:t>1</w:t>
      </w:r>
      <w:r w:rsidRPr="006B2F5A">
        <w:rPr>
          <w:rFonts w:ascii="宋体" w:hAnsi="宋体" w:hint="eastAsia"/>
          <w:sz w:val="24"/>
        </w:rPr>
        <w:t>分，满分</w:t>
      </w:r>
      <w:r>
        <w:rPr>
          <w:rFonts w:ascii="宋体" w:hAnsi="宋体"/>
          <w:sz w:val="24"/>
        </w:rPr>
        <w:t>3</w:t>
      </w:r>
      <w:r w:rsidRPr="006B2F5A">
        <w:rPr>
          <w:rFonts w:ascii="宋体" w:hAnsi="宋体" w:hint="eastAsia"/>
          <w:sz w:val="24"/>
        </w:rPr>
        <w:t>分。3年以下的不得分。</w:t>
      </w:r>
    </w:p>
    <w:p w:rsidR="00A74FDB" w:rsidRPr="006B2F5A" w:rsidRDefault="00A74FDB" w:rsidP="00A74FDB">
      <w:pPr>
        <w:spacing w:line="360" w:lineRule="auto"/>
        <w:ind w:firstLineChars="200" w:firstLine="482"/>
        <w:rPr>
          <w:rFonts w:ascii="宋体" w:hAnsi="宋体"/>
          <w:b/>
          <w:sz w:val="24"/>
        </w:rPr>
      </w:pPr>
      <w:r w:rsidRPr="006B2F5A">
        <w:rPr>
          <w:rFonts w:ascii="宋体" w:hAnsi="宋体" w:hint="eastAsia"/>
          <w:b/>
          <w:sz w:val="24"/>
        </w:rPr>
        <w:t>（</w:t>
      </w:r>
      <w:r>
        <w:rPr>
          <w:rFonts w:ascii="宋体" w:hAnsi="宋体" w:hint="eastAsia"/>
          <w:b/>
          <w:sz w:val="24"/>
        </w:rPr>
        <w:t>四</w:t>
      </w:r>
      <w:r w:rsidRPr="006B2F5A">
        <w:rPr>
          <w:rFonts w:ascii="宋体" w:hAnsi="宋体" w:hint="eastAsia"/>
          <w:b/>
          <w:sz w:val="24"/>
        </w:rPr>
        <w:t>）业绩</w:t>
      </w:r>
      <w:r w:rsidRPr="006B2F5A">
        <w:rPr>
          <w:rFonts w:ascii="宋体" w:hAnsi="宋体"/>
          <w:b/>
          <w:sz w:val="24"/>
        </w:rPr>
        <w:t>2</w:t>
      </w:r>
      <w:r w:rsidRPr="006B2F5A">
        <w:rPr>
          <w:rFonts w:ascii="宋体" w:hAnsi="宋体" w:hint="eastAsia"/>
          <w:b/>
          <w:sz w:val="24"/>
        </w:rPr>
        <w:t>分</w:t>
      </w:r>
    </w:p>
    <w:p w:rsidR="00A74FDB" w:rsidRPr="006B2F5A" w:rsidRDefault="00A74FDB" w:rsidP="00A74FDB">
      <w:pPr>
        <w:spacing w:line="360" w:lineRule="auto"/>
        <w:ind w:firstLineChars="200" w:firstLine="480"/>
        <w:rPr>
          <w:rFonts w:ascii="宋体" w:hAnsi="宋体"/>
          <w:sz w:val="24"/>
        </w:rPr>
      </w:pPr>
      <w:r>
        <w:rPr>
          <w:rFonts w:ascii="宋体" w:hAnsi="宋体" w:hint="eastAsia"/>
          <w:sz w:val="24"/>
        </w:rPr>
        <w:t>投标人</w:t>
      </w:r>
      <w:r w:rsidRPr="006B2F5A">
        <w:rPr>
          <w:rFonts w:ascii="宋体" w:hAnsi="宋体" w:hint="eastAsia"/>
          <w:sz w:val="24"/>
        </w:rPr>
        <w:t>2014年以来具有类似项目业绩，单项合同</w:t>
      </w:r>
      <w:r>
        <w:rPr>
          <w:rFonts w:ascii="宋体" w:hAnsi="宋体" w:hint="eastAsia"/>
          <w:sz w:val="24"/>
        </w:rPr>
        <w:t>30</w:t>
      </w:r>
      <w:r w:rsidRPr="006B2F5A">
        <w:rPr>
          <w:rFonts w:ascii="宋体" w:hAnsi="宋体" w:hint="eastAsia"/>
          <w:sz w:val="24"/>
        </w:rPr>
        <w:t>万元及以上，每份</w:t>
      </w:r>
      <w:r w:rsidRPr="006B2F5A">
        <w:rPr>
          <w:rFonts w:ascii="宋体" w:hAnsi="宋体"/>
          <w:sz w:val="24"/>
        </w:rPr>
        <w:t>1</w:t>
      </w:r>
      <w:r w:rsidRPr="006B2F5A">
        <w:rPr>
          <w:rFonts w:ascii="宋体" w:hAnsi="宋体" w:hint="eastAsia"/>
          <w:sz w:val="24"/>
        </w:rPr>
        <w:t>分，满分</w:t>
      </w:r>
      <w:r w:rsidRPr="006B2F5A">
        <w:rPr>
          <w:rFonts w:ascii="宋体" w:hAnsi="宋体"/>
          <w:sz w:val="24"/>
        </w:rPr>
        <w:t>2</w:t>
      </w:r>
      <w:r w:rsidRPr="006B2F5A">
        <w:rPr>
          <w:rFonts w:ascii="宋体" w:hAnsi="宋体" w:hint="eastAsia"/>
          <w:sz w:val="24"/>
        </w:rPr>
        <w:t>分（以合同日期为准）。</w:t>
      </w:r>
    </w:p>
    <w:p w:rsidR="00A74FDB" w:rsidRPr="00684DAE" w:rsidRDefault="00A74FDB" w:rsidP="00A74FDB">
      <w:pPr>
        <w:spacing w:line="360" w:lineRule="auto"/>
        <w:ind w:firstLineChars="200" w:firstLine="482"/>
        <w:rPr>
          <w:rFonts w:ascii="宋体" w:hAnsi="宋体"/>
          <w:b/>
          <w:sz w:val="24"/>
        </w:rPr>
      </w:pPr>
      <w:r w:rsidRPr="00684DAE">
        <w:rPr>
          <w:rFonts w:ascii="宋体" w:hAnsi="宋体" w:hint="eastAsia"/>
          <w:b/>
          <w:sz w:val="24"/>
        </w:rPr>
        <w:t>（</w:t>
      </w:r>
      <w:r>
        <w:rPr>
          <w:rFonts w:ascii="宋体" w:hAnsi="宋体" w:hint="eastAsia"/>
          <w:b/>
          <w:sz w:val="24"/>
        </w:rPr>
        <w:t>五</w:t>
      </w:r>
      <w:r w:rsidRPr="00684DAE">
        <w:rPr>
          <w:rFonts w:ascii="宋体" w:hAnsi="宋体" w:hint="eastAsia"/>
          <w:b/>
          <w:sz w:val="24"/>
        </w:rPr>
        <w:t>）投标文件规范程度2分</w:t>
      </w:r>
    </w:p>
    <w:p w:rsidR="00A74FDB" w:rsidRPr="006B2F5A" w:rsidRDefault="00A74FDB" w:rsidP="00A74FDB">
      <w:pPr>
        <w:spacing w:line="360" w:lineRule="auto"/>
        <w:ind w:firstLineChars="200" w:firstLine="480"/>
        <w:rPr>
          <w:rFonts w:ascii="宋体" w:hAnsi="宋体"/>
          <w:sz w:val="24"/>
        </w:rPr>
      </w:pPr>
      <w:r w:rsidRPr="006B2F5A">
        <w:rPr>
          <w:rFonts w:ascii="宋体" w:hAnsi="宋体" w:hint="eastAsia"/>
          <w:sz w:val="24"/>
        </w:rPr>
        <w:t>1．装订规范、文字清晰、无差错1分，</w:t>
      </w:r>
    </w:p>
    <w:p w:rsidR="00A74FDB" w:rsidRPr="006B2F5A" w:rsidRDefault="00A74FDB" w:rsidP="00A74FDB">
      <w:pPr>
        <w:spacing w:line="360" w:lineRule="auto"/>
        <w:ind w:firstLineChars="200" w:firstLine="480"/>
        <w:rPr>
          <w:rFonts w:ascii="宋体" w:hAnsi="宋体"/>
          <w:sz w:val="24"/>
        </w:rPr>
      </w:pPr>
      <w:r w:rsidRPr="006B2F5A">
        <w:rPr>
          <w:rFonts w:ascii="宋体" w:hAnsi="宋体" w:hint="eastAsia"/>
          <w:sz w:val="24"/>
        </w:rPr>
        <w:t>2．所提供资料准确完整1分。</w:t>
      </w:r>
    </w:p>
    <w:p w:rsidR="00A74FDB" w:rsidRPr="00684DAE" w:rsidRDefault="00A74FDB" w:rsidP="00A74FDB">
      <w:pPr>
        <w:spacing w:line="360" w:lineRule="auto"/>
        <w:ind w:firstLineChars="200" w:firstLine="482"/>
        <w:rPr>
          <w:rFonts w:ascii="宋体" w:hAnsi="宋体"/>
          <w:b/>
          <w:sz w:val="24"/>
        </w:rPr>
      </w:pPr>
      <w:r w:rsidRPr="00684DAE">
        <w:rPr>
          <w:rFonts w:ascii="宋体" w:hAnsi="宋体" w:hint="eastAsia"/>
          <w:b/>
          <w:sz w:val="24"/>
        </w:rPr>
        <w:t>（</w:t>
      </w:r>
      <w:r>
        <w:rPr>
          <w:rFonts w:ascii="宋体" w:hAnsi="宋体" w:hint="eastAsia"/>
          <w:b/>
          <w:sz w:val="24"/>
        </w:rPr>
        <w:t>六</w:t>
      </w:r>
      <w:r w:rsidRPr="00684DAE">
        <w:rPr>
          <w:rFonts w:ascii="宋体" w:hAnsi="宋体" w:hint="eastAsia"/>
          <w:b/>
          <w:sz w:val="24"/>
        </w:rPr>
        <w:t>）对招标文件的响应程度30分</w:t>
      </w:r>
    </w:p>
    <w:p w:rsidR="00A74FDB" w:rsidRPr="006B2F5A" w:rsidRDefault="00A74FDB" w:rsidP="00A74FDB">
      <w:pPr>
        <w:spacing w:line="360" w:lineRule="auto"/>
        <w:ind w:firstLineChars="200" w:firstLine="480"/>
        <w:rPr>
          <w:rFonts w:ascii="宋体" w:hAnsi="宋体"/>
          <w:sz w:val="24"/>
        </w:rPr>
      </w:pPr>
      <w:r w:rsidRPr="006B2F5A">
        <w:rPr>
          <w:rFonts w:ascii="宋体" w:hAnsi="宋体" w:hint="eastAsia"/>
          <w:sz w:val="24"/>
        </w:rPr>
        <w:t>1．不满足招标文件技术指标要求和商务条款规定的为无效投标。</w:t>
      </w:r>
    </w:p>
    <w:p w:rsidR="00A74FDB" w:rsidRPr="008B486B" w:rsidRDefault="00A74FDB" w:rsidP="00A74FDB">
      <w:pPr>
        <w:spacing w:line="360" w:lineRule="auto"/>
        <w:ind w:firstLineChars="200" w:firstLine="480"/>
        <w:rPr>
          <w:rFonts w:ascii="宋体" w:hAnsi="宋体"/>
          <w:color w:val="FF0000"/>
          <w:sz w:val="24"/>
        </w:rPr>
      </w:pPr>
      <w:r w:rsidRPr="006B2F5A">
        <w:rPr>
          <w:rFonts w:ascii="宋体" w:hAnsi="宋体" w:hint="eastAsia"/>
          <w:sz w:val="24"/>
        </w:rPr>
        <w:t>2．满足招标文件技术要求的基本分2</w:t>
      </w:r>
      <w:r w:rsidRPr="006B2F5A">
        <w:rPr>
          <w:rFonts w:ascii="宋体" w:hAnsi="宋体"/>
          <w:sz w:val="24"/>
        </w:rPr>
        <w:t>5</w:t>
      </w:r>
      <w:r w:rsidRPr="006B2F5A">
        <w:rPr>
          <w:rFonts w:ascii="宋体" w:hAnsi="宋体" w:hint="eastAsia"/>
          <w:sz w:val="24"/>
        </w:rPr>
        <w:t>分。所投产品技术参数优于“货物需求”中加★</w:t>
      </w:r>
      <w:proofErr w:type="gramStart"/>
      <w:r w:rsidRPr="006B2F5A">
        <w:rPr>
          <w:rFonts w:ascii="宋体" w:hAnsi="宋体" w:hint="eastAsia"/>
          <w:sz w:val="24"/>
        </w:rPr>
        <w:t>号技术</w:t>
      </w:r>
      <w:proofErr w:type="gramEnd"/>
      <w:r w:rsidRPr="006B2F5A">
        <w:rPr>
          <w:rFonts w:ascii="宋体" w:hAnsi="宋体" w:hint="eastAsia"/>
          <w:sz w:val="24"/>
        </w:rPr>
        <w:t>参数的，每一项加1分，满分为30分。</w:t>
      </w:r>
    </w:p>
    <w:p w:rsidR="00A74FDB" w:rsidRPr="00684DAE" w:rsidRDefault="00A74FDB" w:rsidP="00A74FDB">
      <w:pPr>
        <w:spacing w:line="360" w:lineRule="auto"/>
        <w:ind w:firstLineChars="200" w:firstLine="482"/>
        <w:rPr>
          <w:rFonts w:ascii="宋体" w:hAnsi="宋体"/>
          <w:b/>
          <w:sz w:val="24"/>
        </w:rPr>
      </w:pPr>
      <w:r w:rsidRPr="00684DAE">
        <w:rPr>
          <w:rFonts w:ascii="宋体" w:hAnsi="宋体" w:hint="eastAsia"/>
          <w:b/>
          <w:sz w:val="24"/>
        </w:rPr>
        <w:t>（七）投标报价5</w:t>
      </w:r>
      <w:r w:rsidR="009E0D3F">
        <w:rPr>
          <w:rFonts w:ascii="宋体" w:hAnsi="宋体" w:hint="eastAsia"/>
          <w:b/>
          <w:sz w:val="24"/>
        </w:rPr>
        <w:t>2</w:t>
      </w:r>
      <w:r w:rsidRPr="00684DAE">
        <w:rPr>
          <w:rFonts w:ascii="宋体" w:hAnsi="宋体" w:hint="eastAsia"/>
          <w:b/>
          <w:sz w:val="24"/>
        </w:rPr>
        <w:t>分</w:t>
      </w:r>
    </w:p>
    <w:p w:rsidR="00A74FDB" w:rsidRDefault="00A74FDB" w:rsidP="00A74FDB">
      <w:pPr>
        <w:spacing w:line="360" w:lineRule="auto"/>
        <w:ind w:firstLineChars="200" w:firstLine="480"/>
        <w:rPr>
          <w:rFonts w:ascii="宋体" w:hAnsi="宋体"/>
          <w:sz w:val="24"/>
        </w:rPr>
      </w:pPr>
      <w:r w:rsidRPr="006B2F5A">
        <w:rPr>
          <w:rFonts w:ascii="宋体" w:hAnsi="宋体" w:hint="eastAsia"/>
          <w:sz w:val="24"/>
        </w:rPr>
        <w:t>报价得分=最低有效投标报价/有效投标报价×5</w:t>
      </w:r>
      <w:r w:rsidR="009E0D3F">
        <w:rPr>
          <w:rFonts w:ascii="宋体" w:hAnsi="宋体" w:hint="eastAsia"/>
          <w:sz w:val="24"/>
        </w:rPr>
        <w:t>2</w:t>
      </w:r>
    </w:p>
    <w:p w:rsidR="00A74FDB" w:rsidRDefault="00A74FDB" w:rsidP="00F51389">
      <w:pPr>
        <w:pStyle w:val="a3"/>
        <w:spacing w:line="360" w:lineRule="auto"/>
        <w:ind w:firstLineChars="200" w:firstLine="482"/>
        <w:contextualSpacing/>
        <w:rPr>
          <w:rFonts w:asciiTheme="minorEastAsia" w:eastAsiaTheme="minorEastAsia" w:hAnsiTheme="minorEastAsia" w:cs="仿宋_GB2312"/>
          <w:b/>
          <w:szCs w:val="24"/>
        </w:rPr>
      </w:pPr>
      <w:r>
        <w:rPr>
          <w:rFonts w:asciiTheme="minorEastAsia" w:eastAsiaTheme="minorEastAsia" w:hAnsiTheme="minorEastAsia" w:cs="仿宋_GB2312" w:hint="eastAsia"/>
          <w:b/>
          <w:szCs w:val="24"/>
        </w:rPr>
        <w:t>B包：艺术设计实训室设备</w:t>
      </w:r>
    </w:p>
    <w:p w:rsidR="00A74FDB" w:rsidRPr="006B2F5A" w:rsidRDefault="00A74FDB" w:rsidP="00A74FDB">
      <w:pPr>
        <w:spacing w:line="360" w:lineRule="auto"/>
        <w:ind w:firstLineChars="200" w:firstLine="482"/>
        <w:rPr>
          <w:rFonts w:ascii="宋体" w:hAnsi="宋体"/>
          <w:b/>
          <w:sz w:val="24"/>
        </w:rPr>
      </w:pPr>
      <w:r w:rsidRPr="006B2F5A">
        <w:rPr>
          <w:rFonts w:ascii="宋体" w:hAnsi="宋体" w:hint="eastAsia"/>
          <w:b/>
          <w:sz w:val="24"/>
        </w:rPr>
        <w:t>（一）信誉</w:t>
      </w:r>
      <w:r w:rsidR="009E0D3F">
        <w:rPr>
          <w:rFonts w:ascii="宋体" w:hAnsi="宋体" w:hint="eastAsia"/>
          <w:b/>
          <w:sz w:val="24"/>
        </w:rPr>
        <w:t>4</w:t>
      </w:r>
      <w:r w:rsidRPr="006B2F5A">
        <w:rPr>
          <w:rFonts w:ascii="宋体" w:hAnsi="宋体" w:hint="eastAsia"/>
          <w:b/>
          <w:sz w:val="24"/>
        </w:rPr>
        <w:t>分</w:t>
      </w:r>
    </w:p>
    <w:p w:rsidR="00A74FDB" w:rsidRPr="006B2F5A" w:rsidRDefault="00A74FDB" w:rsidP="00A74FDB">
      <w:pPr>
        <w:spacing w:line="360" w:lineRule="auto"/>
        <w:ind w:firstLineChars="200" w:firstLine="480"/>
        <w:rPr>
          <w:rFonts w:ascii="宋体" w:hAnsi="宋体"/>
          <w:sz w:val="24"/>
        </w:rPr>
      </w:pPr>
      <w:r w:rsidRPr="006B2F5A">
        <w:rPr>
          <w:rFonts w:ascii="宋体" w:hAnsi="宋体" w:hint="eastAsia"/>
          <w:sz w:val="24"/>
        </w:rPr>
        <w:t>1．</w:t>
      </w:r>
      <w:r w:rsidRPr="00CF6945">
        <w:rPr>
          <w:rFonts w:ascii="宋体" w:hAnsi="宋体" w:hint="eastAsia"/>
          <w:kern w:val="0"/>
          <w:sz w:val="24"/>
        </w:rPr>
        <w:t>根据投标人在本项目以前社会对其认可</w:t>
      </w:r>
      <w:r w:rsidRPr="00CF6945">
        <w:rPr>
          <w:rFonts w:ascii="宋体" w:hAnsi="宋体" w:hint="eastAsia"/>
          <w:sz w:val="24"/>
        </w:rPr>
        <w:t>度以及行政主管部门、工商、银行、行业部门颁发的荣誉证书等情况</w:t>
      </w:r>
      <w:r w:rsidRPr="00CF6945">
        <w:rPr>
          <w:rFonts w:ascii="宋体" w:hAnsi="宋体" w:hint="eastAsia"/>
          <w:kern w:val="0"/>
          <w:sz w:val="24"/>
        </w:rPr>
        <w:t>评定，基本分1分，每提供一份荣誉证书加1分，满分3分。</w:t>
      </w:r>
    </w:p>
    <w:p w:rsidR="00A74FDB" w:rsidRPr="00C650A5" w:rsidRDefault="003A2EDC" w:rsidP="00A74FDB">
      <w:pPr>
        <w:spacing w:line="360" w:lineRule="auto"/>
        <w:ind w:firstLineChars="200" w:firstLine="480"/>
        <w:rPr>
          <w:rFonts w:ascii="宋体" w:hAnsi="宋体"/>
          <w:sz w:val="24"/>
        </w:rPr>
      </w:pPr>
      <w:r>
        <w:rPr>
          <w:rFonts w:ascii="宋体" w:hAnsi="宋体" w:hint="eastAsia"/>
          <w:sz w:val="24"/>
        </w:rPr>
        <w:t>2</w:t>
      </w:r>
      <w:r w:rsidR="00A74FDB">
        <w:rPr>
          <w:rFonts w:ascii="宋体" w:hAnsi="宋体" w:hint="eastAsia"/>
          <w:sz w:val="24"/>
        </w:rPr>
        <w:t>.投标人提供</w:t>
      </w:r>
      <w:r w:rsidR="00A74FDB">
        <w:rPr>
          <w:rFonts w:ascii="宋体" w:hAnsi="宋体"/>
          <w:sz w:val="24"/>
        </w:rPr>
        <w:t>ISO9001</w:t>
      </w:r>
      <w:r w:rsidR="00A74FDB">
        <w:rPr>
          <w:rFonts w:ascii="宋体" w:hAnsi="宋体" w:hint="eastAsia"/>
          <w:sz w:val="24"/>
        </w:rPr>
        <w:t>质量管理体系认证的，得1分，不提供不得分。</w:t>
      </w:r>
    </w:p>
    <w:p w:rsidR="00A74FDB" w:rsidRPr="00CA519D" w:rsidRDefault="00A74FDB" w:rsidP="00A74FDB">
      <w:pPr>
        <w:spacing w:line="360" w:lineRule="auto"/>
        <w:ind w:firstLineChars="200" w:firstLine="482"/>
        <w:rPr>
          <w:rFonts w:ascii="宋体" w:hAnsi="宋体"/>
          <w:b/>
          <w:sz w:val="24"/>
        </w:rPr>
      </w:pPr>
      <w:r w:rsidRPr="00CA519D">
        <w:rPr>
          <w:rFonts w:ascii="宋体" w:hAnsi="宋体" w:hint="eastAsia"/>
          <w:b/>
          <w:sz w:val="24"/>
        </w:rPr>
        <w:t>(二)</w:t>
      </w:r>
      <w:r w:rsidRPr="00CA519D">
        <w:rPr>
          <w:rFonts w:ascii="宋体" w:hAnsi="宋体"/>
          <w:b/>
          <w:sz w:val="24"/>
        </w:rPr>
        <w:t>产品先进性</w:t>
      </w:r>
      <w:r>
        <w:rPr>
          <w:rFonts w:ascii="宋体" w:hAnsi="宋体" w:hint="eastAsia"/>
          <w:b/>
          <w:sz w:val="24"/>
        </w:rPr>
        <w:t>5分</w:t>
      </w:r>
    </w:p>
    <w:p w:rsidR="00A74FDB" w:rsidRPr="006B2F5A" w:rsidRDefault="00A74FDB" w:rsidP="00A74FDB">
      <w:pPr>
        <w:spacing w:line="360" w:lineRule="auto"/>
        <w:ind w:firstLineChars="200" w:firstLine="480"/>
        <w:rPr>
          <w:rFonts w:ascii="宋体" w:hAnsi="宋体"/>
          <w:sz w:val="24"/>
        </w:rPr>
      </w:pPr>
      <w:r>
        <w:rPr>
          <w:rFonts w:ascii="宋体" w:hAnsi="宋体"/>
          <w:sz w:val="24"/>
        </w:rPr>
        <w:lastRenderedPageBreak/>
        <w:t>1</w:t>
      </w:r>
      <w:r w:rsidRPr="006B2F5A">
        <w:rPr>
          <w:rFonts w:ascii="宋体" w:hAnsi="宋体" w:hint="eastAsia"/>
          <w:sz w:val="24"/>
        </w:rPr>
        <w:t>.提供货物需求中序号1</w:t>
      </w:r>
      <w:r w:rsidRPr="00F1589B">
        <w:rPr>
          <w:rFonts w:ascii="宋体" w:hAnsi="宋体" w:hint="eastAsia"/>
          <w:sz w:val="24"/>
        </w:rPr>
        <w:t>计算机的</w:t>
      </w:r>
      <w:r w:rsidRPr="006B2F5A">
        <w:rPr>
          <w:rFonts w:ascii="宋体" w:hAnsi="宋体" w:hint="eastAsia"/>
          <w:sz w:val="24"/>
        </w:rPr>
        <w:t>“整机平均无故障时间MTBF≥100000</w:t>
      </w:r>
      <w:r w:rsidRPr="006B2F5A">
        <w:rPr>
          <w:rFonts w:ascii="宋体" w:hAnsi="宋体"/>
          <w:sz w:val="24"/>
        </w:rPr>
        <w:t>0</w:t>
      </w:r>
      <w:r w:rsidRPr="006B2F5A">
        <w:rPr>
          <w:rFonts w:ascii="宋体" w:hAnsi="宋体" w:hint="eastAsia"/>
          <w:sz w:val="24"/>
        </w:rPr>
        <w:t>h”的第三方检测报告证明文件</w:t>
      </w:r>
      <w:r>
        <w:rPr>
          <w:rFonts w:ascii="宋体" w:hAnsi="宋体" w:hint="eastAsia"/>
          <w:sz w:val="24"/>
        </w:rPr>
        <w:t>的</w:t>
      </w:r>
      <w:r>
        <w:rPr>
          <w:rFonts w:ascii="宋体" w:hAnsi="宋体"/>
          <w:sz w:val="24"/>
        </w:rPr>
        <w:t>2</w:t>
      </w:r>
      <w:r w:rsidRPr="006B2F5A">
        <w:rPr>
          <w:rFonts w:ascii="宋体" w:hAnsi="宋体" w:hint="eastAsia"/>
          <w:sz w:val="24"/>
        </w:rPr>
        <w:t>分</w:t>
      </w:r>
      <w:r>
        <w:rPr>
          <w:rFonts w:ascii="宋体" w:hAnsi="宋体" w:hint="eastAsia"/>
          <w:sz w:val="24"/>
        </w:rPr>
        <w:t>。不提供不得分</w:t>
      </w:r>
    </w:p>
    <w:p w:rsidR="00A74FDB" w:rsidRPr="00503C40" w:rsidRDefault="00A74FDB" w:rsidP="00A74FDB">
      <w:pPr>
        <w:spacing w:line="360" w:lineRule="auto"/>
        <w:ind w:firstLineChars="200" w:firstLine="480"/>
        <w:rPr>
          <w:rFonts w:ascii="宋体" w:hAnsi="宋体"/>
          <w:sz w:val="24"/>
        </w:rPr>
      </w:pPr>
      <w:r w:rsidRPr="00503C40">
        <w:rPr>
          <w:rFonts w:ascii="宋体" w:hAnsi="宋体"/>
          <w:sz w:val="24"/>
        </w:rPr>
        <w:t>2.</w:t>
      </w:r>
      <w:r>
        <w:rPr>
          <w:rFonts w:ascii="宋体" w:hAnsi="宋体" w:hint="eastAsia"/>
          <w:sz w:val="24"/>
        </w:rPr>
        <w:t>提供</w:t>
      </w:r>
      <w:r w:rsidRPr="00503C40">
        <w:rPr>
          <w:rFonts w:ascii="宋体" w:hAnsi="宋体" w:hint="eastAsia"/>
          <w:sz w:val="24"/>
        </w:rPr>
        <w:t>序号</w:t>
      </w:r>
      <w:r>
        <w:rPr>
          <w:rFonts w:ascii="宋体" w:hAnsi="宋体"/>
          <w:sz w:val="24"/>
        </w:rPr>
        <w:t>14</w:t>
      </w:r>
      <w:r>
        <w:rPr>
          <w:rFonts w:ascii="宋体" w:hAnsi="宋体" w:hint="eastAsia"/>
          <w:sz w:val="24"/>
        </w:rPr>
        <w:t>教学</w:t>
      </w:r>
      <w:r w:rsidRPr="00503C40">
        <w:rPr>
          <w:rFonts w:ascii="宋体" w:hAnsi="宋体" w:hint="eastAsia"/>
          <w:sz w:val="24"/>
        </w:rPr>
        <w:t>一体机具备与触摸</w:t>
      </w:r>
      <w:proofErr w:type="gramStart"/>
      <w:r w:rsidRPr="00503C40">
        <w:rPr>
          <w:rFonts w:ascii="宋体" w:hAnsi="宋体" w:hint="eastAsia"/>
          <w:sz w:val="24"/>
        </w:rPr>
        <w:t>屏相关</w:t>
      </w:r>
      <w:proofErr w:type="gramEnd"/>
      <w:r w:rsidRPr="00503C40">
        <w:rPr>
          <w:rFonts w:ascii="宋体" w:hAnsi="宋体" w:hint="eastAsia"/>
          <w:sz w:val="24"/>
        </w:rPr>
        <w:t>专利证书</w:t>
      </w:r>
      <w:r>
        <w:rPr>
          <w:rFonts w:ascii="宋体" w:hAnsi="宋体" w:hint="eastAsia"/>
          <w:sz w:val="24"/>
        </w:rPr>
        <w:t>的2分。不提供不得分。</w:t>
      </w:r>
    </w:p>
    <w:p w:rsidR="00A74FDB" w:rsidRPr="00503C40" w:rsidRDefault="00A74FDB" w:rsidP="00A74FDB">
      <w:pPr>
        <w:spacing w:line="360" w:lineRule="auto"/>
        <w:ind w:firstLineChars="200" w:firstLine="480"/>
        <w:rPr>
          <w:rFonts w:ascii="宋体" w:hAnsi="宋体"/>
          <w:sz w:val="24"/>
        </w:rPr>
      </w:pPr>
      <w:r w:rsidRPr="00503C40">
        <w:rPr>
          <w:rFonts w:ascii="宋体" w:hAnsi="宋体"/>
          <w:sz w:val="24"/>
        </w:rPr>
        <w:t>3.</w:t>
      </w:r>
      <w:r w:rsidRPr="00503C40">
        <w:rPr>
          <w:rFonts w:ascii="宋体" w:hAnsi="宋体" w:hint="eastAsia"/>
          <w:sz w:val="24"/>
        </w:rPr>
        <w:t>所投序号</w:t>
      </w:r>
      <w:r>
        <w:rPr>
          <w:rFonts w:ascii="宋体" w:hAnsi="宋体"/>
          <w:sz w:val="24"/>
        </w:rPr>
        <w:t>14</w:t>
      </w:r>
      <w:r w:rsidRPr="00503C40">
        <w:rPr>
          <w:rFonts w:ascii="宋体" w:hAnsi="宋体" w:hint="eastAsia"/>
          <w:sz w:val="24"/>
        </w:rPr>
        <w:t>触控一体机内置白板软件、内置电脑和触控一体机为同一品牌</w:t>
      </w:r>
      <w:r>
        <w:rPr>
          <w:rFonts w:ascii="宋体" w:hAnsi="宋体" w:hint="eastAsia"/>
          <w:sz w:val="24"/>
        </w:rPr>
        <w:t>的1</w:t>
      </w:r>
      <w:r w:rsidRPr="00503C40">
        <w:rPr>
          <w:rFonts w:ascii="宋体" w:hAnsi="宋体" w:hint="eastAsia"/>
          <w:sz w:val="24"/>
        </w:rPr>
        <w:t>分</w:t>
      </w:r>
      <w:r>
        <w:rPr>
          <w:rFonts w:ascii="宋体" w:hAnsi="宋体" w:hint="eastAsia"/>
          <w:sz w:val="24"/>
        </w:rPr>
        <w:t>。否则不得分</w:t>
      </w:r>
    </w:p>
    <w:p w:rsidR="00A74FDB" w:rsidRPr="006B2F5A" w:rsidRDefault="00A74FDB" w:rsidP="00A74FDB">
      <w:pPr>
        <w:spacing w:line="360" w:lineRule="auto"/>
        <w:ind w:firstLineChars="200" w:firstLine="482"/>
        <w:rPr>
          <w:rFonts w:ascii="宋体" w:hAnsi="宋体"/>
          <w:b/>
          <w:sz w:val="24"/>
        </w:rPr>
      </w:pPr>
      <w:r w:rsidRPr="006B2F5A">
        <w:rPr>
          <w:rFonts w:ascii="宋体" w:hAnsi="宋体" w:hint="eastAsia"/>
          <w:b/>
          <w:sz w:val="24"/>
        </w:rPr>
        <w:t>（</w:t>
      </w:r>
      <w:r>
        <w:rPr>
          <w:rFonts w:ascii="宋体" w:hAnsi="宋体" w:hint="eastAsia"/>
          <w:b/>
          <w:sz w:val="24"/>
        </w:rPr>
        <w:t>三</w:t>
      </w:r>
      <w:r w:rsidRPr="006B2F5A">
        <w:rPr>
          <w:rFonts w:ascii="宋体" w:hAnsi="宋体" w:hint="eastAsia"/>
          <w:b/>
          <w:sz w:val="24"/>
        </w:rPr>
        <w:t>）售后服务</w:t>
      </w:r>
      <w:r>
        <w:rPr>
          <w:rFonts w:ascii="宋体" w:hAnsi="宋体"/>
          <w:b/>
          <w:sz w:val="24"/>
        </w:rPr>
        <w:t>5</w:t>
      </w:r>
      <w:r w:rsidRPr="006B2F5A">
        <w:rPr>
          <w:rFonts w:ascii="宋体" w:hAnsi="宋体" w:hint="eastAsia"/>
          <w:b/>
          <w:sz w:val="24"/>
        </w:rPr>
        <w:t>分</w:t>
      </w:r>
    </w:p>
    <w:p w:rsidR="00A74FDB" w:rsidRPr="006B2F5A" w:rsidRDefault="00A74FDB" w:rsidP="00A74FDB">
      <w:pPr>
        <w:spacing w:line="360" w:lineRule="auto"/>
        <w:ind w:firstLineChars="200" w:firstLine="480"/>
        <w:rPr>
          <w:rFonts w:ascii="宋体" w:hAnsi="宋体"/>
          <w:sz w:val="24"/>
        </w:rPr>
      </w:pPr>
      <w:r w:rsidRPr="006B2F5A">
        <w:rPr>
          <w:rFonts w:ascii="宋体" w:hAnsi="宋体" w:hint="eastAsia"/>
          <w:sz w:val="24"/>
        </w:rPr>
        <w:t>1．解决问题时间：以小时为单位（四舍五入法，30分钟及以上按1小时计算），以6小时为起点，基本分1分，每减少1小时，加0.5分，满分2分。</w:t>
      </w:r>
      <w:r>
        <w:rPr>
          <w:rFonts w:ascii="宋体" w:hAnsi="宋体" w:hint="eastAsia"/>
          <w:sz w:val="24"/>
        </w:rPr>
        <w:t>6小时以上不得分</w:t>
      </w:r>
      <w:r w:rsidRPr="00503C40">
        <w:rPr>
          <w:rFonts w:ascii="宋体" w:hAnsi="宋体" w:hint="eastAsia"/>
          <w:sz w:val="24"/>
        </w:rPr>
        <w:t>。</w:t>
      </w:r>
    </w:p>
    <w:p w:rsidR="00A74FDB" w:rsidRPr="006B2F5A" w:rsidRDefault="00A74FDB" w:rsidP="00A74FDB">
      <w:pPr>
        <w:spacing w:line="360" w:lineRule="auto"/>
        <w:ind w:firstLineChars="200" w:firstLine="480"/>
        <w:rPr>
          <w:rFonts w:ascii="宋体" w:hAnsi="宋体"/>
          <w:sz w:val="24"/>
        </w:rPr>
      </w:pPr>
      <w:r w:rsidRPr="006B2F5A">
        <w:rPr>
          <w:rFonts w:ascii="宋体" w:hAnsi="宋体" w:hint="eastAsia"/>
          <w:sz w:val="24"/>
        </w:rPr>
        <w:t>2．免费保修时间：以年为单位（四舍五入法，6个月及以上按1年计算），以3年为起点，基本分1分，每增加1年加</w:t>
      </w:r>
      <w:r>
        <w:rPr>
          <w:rFonts w:ascii="宋体" w:hAnsi="宋体"/>
          <w:sz w:val="24"/>
        </w:rPr>
        <w:t>1</w:t>
      </w:r>
      <w:r w:rsidRPr="006B2F5A">
        <w:rPr>
          <w:rFonts w:ascii="宋体" w:hAnsi="宋体" w:hint="eastAsia"/>
          <w:sz w:val="24"/>
        </w:rPr>
        <w:t>分，满分</w:t>
      </w:r>
      <w:r>
        <w:rPr>
          <w:rFonts w:ascii="宋体" w:hAnsi="宋体"/>
          <w:sz w:val="24"/>
        </w:rPr>
        <w:t>3</w:t>
      </w:r>
      <w:r w:rsidRPr="006B2F5A">
        <w:rPr>
          <w:rFonts w:ascii="宋体" w:hAnsi="宋体" w:hint="eastAsia"/>
          <w:sz w:val="24"/>
        </w:rPr>
        <w:t>分。3年以下的不得分。</w:t>
      </w:r>
    </w:p>
    <w:p w:rsidR="00A74FDB" w:rsidRPr="006B2F5A" w:rsidRDefault="00A74FDB" w:rsidP="00A74FDB">
      <w:pPr>
        <w:spacing w:line="360" w:lineRule="auto"/>
        <w:ind w:firstLineChars="200" w:firstLine="482"/>
        <w:rPr>
          <w:rFonts w:ascii="宋体" w:hAnsi="宋体"/>
          <w:b/>
          <w:sz w:val="24"/>
        </w:rPr>
      </w:pPr>
      <w:r w:rsidRPr="006B2F5A">
        <w:rPr>
          <w:rFonts w:ascii="宋体" w:hAnsi="宋体" w:hint="eastAsia"/>
          <w:b/>
          <w:sz w:val="24"/>
        </w:rPr>
        <w:t>（</w:t>
      </w:r>
      <w:r>
        <w:rPr>
          <w:rFonts w:ascii="宋体" w:hAnsi="宋体" w:hint="eastAsia"/>
          <w:b/>
          <w:sz w:val="24"/>
        </w:rPr>
        <w:t>四</w:t>
      </w:r>
      <w:r w:rsidRPr="006B2F5A">
        <w:rPr>
          <w:rFonts w:ascii="宋体" w:hAnsi="宋体" w:hint="eastAsia"/>
          <w:b/>
          <w:sz w:val="24"/>
        </w:rPr>
        <w:t>）业绩</w:t>
      </w:r>
      <w:r w:rsidRPr="006B2F5A">
        <w:rPr>
          <w:rFonts w:ascii="宋体" w:hAnsi="宋体"/>
          <w:b/>
          <w:sz w:val="24"/>
        </w:rPr>
        <w:t>2</w:t>
      </w:r>
      <w:r w:rsidRPr="006B2F5A">
        <w:rPr>
          <w:rFonts w:ascii="宋体" w:hAnsi="宋体" w:hint="eastAsia"/>
          <w:b/>
          <w:sz w:val="24"/>
        </w:rPr>
        <w:t>分</w:t>
      </w:r>
    </w:p>
    <w:p w:rsidR="00A74FDB" w:rsidRPr="006B2F5A" w:rsidRDefault="00A74FDB" w:rsidP="00A74FDB">
      <w:pPr>
        <w:spacing w:line="360" w:lineRule="auto"/>
        <w:ind w:firstLineChars="200" w:firstLine="480"/>
        <w:rPr>
          <w:rFonts w:ascii="宋体" w:hAnsi="宋体"/>
          <w:sz w:val="24"/>
        </w:rPr>
      </w:pPr>
      <w:r>
        <w:rPr>
          <w:rFonts w:ascii="宋体" w:hAnsi="宋体" w:hint="eastAsia"/>
          <w:sz w:val="24"/>
        </w:rPr>
        <w:t>投标人</w:t>
      </w:r>
      <w:r w:rsidRPr="006B2F5A">
        <w:rPr>
          <w:rFonts w:ascii="宋体" w:hAnsi="宋体" w:hint="eastAsia"/>
          <w:sz w:val="24"/>
        </w:rPr>
        <w:t>2014年以来具有类似项目业绩，单项合同</w:t>
      </w:r>
      <w:r>
        <w:rPr>
          <w:rFonts w:ascii="宋体" w:hAnsi="宋体" w:hint="eastAsia"/>
          <w:sz w:val="24"/>
        </w:rPr>
        <w:t>30</w:t>
      </w:r>
      <w:r w:rsidRPr="006B2F5A">
        <w:rPr>
          <w:rFonts w:ascii="宋体" w:hAnsi="宋体" w:hint="eastAsia"/>
          <w:sz w:val="24"/>
        </w:rPr>
        <w:t>万元及以上，每份</w:t>
      </w:r>
      <w:r w:rsidRPr="006B2F5A">
        <w:rPr>
          <w:rFonts w:ascii="宋体" w:hAnsi="宋体"/>
          <w:sz w:val="24"/>
        </w:rPr>
        <w:t>1</w:t>
      </w:r>
      <w:r w:rsidRPr="006B2F5A">
        <w:rPr>
          <w:rFonts w:ascii="宋体" w:hAnsi="宋体" w:hint="eastAsia"/>
          <w:sz w:val="24"/>
        </w:rPr>
        <w:t>分，满分</w:t>
      </w:r>
      <w:r w:rsidRPr="006B2F5A">
        <w:rPr>
          <w:rFonts w:ascii="宋体" w:hAnsi="宋体"/>
          <w:sz w:val="24"/>
        </w:rPr>
        <w:t>2</w:t>
      </w:r>
      <w:r w:rsidRPr="006B2F5A">
        <w:rPr>
          <w:rFonts w:ascii="宋体" w:hAnsi="宋体" w:hint="eastAsia"/>
          <w:sz w:val="24"/>
        </w:rPr>
        <w:t>分（以合同日期为准）。</w:t>
      </w:r>
    </w:p>
    <w:p w:rsidR="00A74FDB" w:rsidRPr="00684DAE" w:rsidRDefault="00A74FDB" w:rsidP="00A74FDB">
      <w:pPr>
        <w:spacing w:line="360" w:lineRule="auto"/>
        <w:ind w:firstLineChars="200" w:firstLine="482"/>
        <w:rPr>
          <w:rFonts w:ascii="宋体" w:hAnsi="宋体"/>
          <w:b/>
          <w:sz w:val="24"/>
        </w:rPr>
      </w:pPr>
      <w:r w:rsidRPr="00684DAE">
        <w:rPr>
          <w:rFonts w:ascii="宋体" w:hAnsi="宋体" w:hint="eastAsia"/>
          <w:b/>
          <w:sz w:val="24"/>
        </w:rPr>
        <w:t>（</w:t>
      </w:r>
      <w:r>
        <w:rPr>
          <w:rFonts w:ascii="宋体" w:hAnsi="宋体" w:hint="eastAsia"/>
          <w:b/>
          <w:sz w:val="24"/>
        </w:rPr>
        <w:t>五</w:t>
      </w:r>
      <w:r w:rsidRPr="00684DAE">
        <w:rPr>
          <w:rFonts w:ascii="宋体" w:hAnsi="宋体" w:hint="eastAsia"/>
          <w:b/>
          <w:sz w:val="24"/>
        </w:rPr>
        <w:t>）投标文件规范程度2分</w:t>
      </w:r>
    </w:p>
    <w:p w:rsidR="00A74FDB" w:rsidRPr="006B2F5A" w:rsidRDefault="00A74FDB" w:rsidP="00A74FDB">
      <w:pPr>
        <w:spacing w:line="360" w:lineRule="auto"/>
        <w:ind w:firstLineChars="200" w:firstLine="480"/>
        <w:rPr>
          <w:rFonts w:ascii="宋体" w:hAnsi="宋体"/>
          <w:sz w:val="24"/>
        </w:rPr>
      </w:pPr>
      <w:r w:rsidRPr="006B2F5A">
        <w:rPr>
          <w:rFonts w:ascii="宋体" w:hAnsi="宋体" w:hint="eastAsia"/>
          <w:sz w:val="24"/>
        </w:rPr>
        <w:t>1．装订规范、文字清晰、无差错1分，</w:t>
      </w:r>
    </w:p>
    <w:p w:rsidR="00A74FDB" w:rsidRPr="006B2F5A" w:rsidRDefault="00A74FDB" w:rsidP="00A74FDB">
      <w:pPr>
        <w:spacing w:line="360" w:lineRule="auto"/>
        <w:ind w:firstLineChars="200" w:firstLine="480"/>
        <w:rPr>
          <w:rFonts w:ascii="宋体" w:hAnsi="宋体"/>
          <w:sz w:val="24"/>
        </w:rPr>
      </w:pPr>
      <w:r w:rsidRPr="006B2F5A">
        <w:rPr>
          <w:rFonts w:ascii="宋体" w:hAnsi="宋体" w:hint="eastAsia"/>
          <w:sz w:val="24"/>
        </w:rPr>
        <w:t>2．所提供资料准确完整1分。</w:t>
      </w:r>
    </w:p>
    <w:p w:rsidR="00A74FDB" w:rsidRPr="00684DAE" w:rsidRDefault="00A74FDB" w:rsidP="00A74FDB">
      <w:pPr>
        <w:spacing w:line="360" w:lineRule="auto"/>
        <w:ind w:firstLineChars="200" w:firstLine="482"/>
        <w:rPr>
          <w:rFonts w:ascii="宋体" w:hAnsi="宋体"/>
          <w:b/>
          <w:sz w:val="24"/>
        </w:rPr>
      </w:pPr>
      <w:r w:rsidRPr="00684DAE">
        <w:rPr>
          <w:rFonts w:ascii="宋体" w:hAnsi="宋体" w:hint="eastAsia"/>
          <w:b/>
          <w:sz w:val="24"/>
        </w:rPr>
        <w:t>（</w:t>
      </w:r>
      <w:r>
        <w:rPr>
          <w:rFonts w:ascii="宋体" w:hAnsi="宋体" w:hint="eastAsia"/>
          <w:b/>
          <w:sz w:val="24"/>
        </w:rPr>
        <w:t>六</w:t>
      </w:r>
      <w:r w:rsidRPr="00684DAE">
        <w:rPr>
          <w:rFonts w:ascii="宋体" w:hAnsi="宋体" w:hint="eastAsia"/>
          <w:b/>
          <w:sz w:val="24"/>
        </w:rPr>
        <w:t>）对招标文件的响应程度30分</w:t>
      </w:r>
    </w:p>
    <w:p w:rsidR="00A74FDB" w:rsidRPr="006B2F5A" w:rsidRDefault="00A74FDB" w:rsidP="00A74FDB">
      <w:pPr>
        <w:spacing w:line="360" w:lineRule="auto"/>
        <w:ind w:firstLineChars="200" w:firstLine="480"/>
        <w:rPr>
          <w:rFonts w:ascii="宋体" w:hAnsi="宋体"/>
          <w:sz w:val="24"/>
        </w:rPr>
      </w:pPr>
      <w:r w:rsidRPr="006B2F5A">
        <w:rPr>
          <w:rFonts w:ascii="宋体" w:hAnsi="宋体" w:hint="eastAsia"/>
          <w:sz w:val="24"/>
        </w:rPr>
        <w:t>1．不满足招标文件技术指标要求和商务条款规定的为无效投标。</w:t>
      </w:r>
    </w:p>
    <w:p w:rsidR="00A74FDB" w:rsidRPr="008B486B" w:rsidRDefault="00A74FDB" w:rsidP="00A74FDB">
      <w:pPr>
        <w:spacing w:line="360" w:lineRule="auto"/>
        <w:ind w:firstLineChars="200" w:firstLine="480"/>
        <w:rPr>
          <w:rFonts w:ascii="宋体" w:hAnsi="宋体"/>
          <w:color w:val="FF0000"/>
          <w:sz w:val="24"/>
        </w:rPr>
      </w:pPr>
      <w:r w:rsidRPr="006B2F5A">
        <w:rPr>
          <w:rFonts w:ascii="宋体" w:hAnsi="宋体" w:hint="eastAsia"/>
          <w:sz w:val="24"/>
        </w:rPr>
        <w:t>2．满足招标文件技术要求的基本分2</w:t>
      </w:r>
      <w:r w:rsidRPr="006B2F5A">
        <w:rPr>
          <w:rFonts w:ascii="宋体" w:hAnsi="宋体"/>
          <w:sz w:val="24"/>
        </w:rPr>
        <w:t>5</w:t>
      </w:r>
      <w:r w:rsidRPr="006B2F5A">
        <w:rPr>
          <w:rFonts w:ascii="宋体" w:hAnsi="宋体" w:hint="eastAsia"/>
          <w:sz w:val="24"/>
        </w:rPr>
        <w:t>分。所投产品技术参数优于“货物需求”中加★</w:t>
      </w:r>
      <w:proofErr w:type="gramStart"/>
      <w:r w:rsidRPr="006B2F5A">
        <w:rPr>
          <w:rFonts w:ascii="宋体" w:hAnsi="宋体" w:hint="eastAsia"/>
          <w:sz w:val="24"/>
        </w:rPr>
        <w:t>号技术</w:t>
      </w:r>
      <w:proofErr w:type="gramEnd"/>
      <w:r w:rsidRPr="006B2F5A">
        <w:rPr>
          <w:rFonts w:ascii="宋体" w:hAnsi="宋体" w:hint="eastAsia"/>
          <w:sz w:val="24"/>
        </w:rPr>
        <w:t>参数的，每一项加1分，满分为30分。</w:t>
      </w:r>
    </w:p>
    <w:p w:rsidR="00A74FDB" w:rsidRPr="00684DAE" w:rsidRDefault="00A74FDB" w:rsidP="00A74FDB">
      <w:pPr>
        <w:spacing w:line="360" w:lineRule="auto"/>
        <w:ind w:firstLineChars="200" w:firstLine="482"/>
        <w:rPr>
          <w:rFonts w:ascii="宋体" w:hAnsi="宋体"/>
          <w:b/>
          <w:sz w:val="24"/>
        </w:rPr>
      </w:pPr>
      <w:r w:rsidRPr="00684DAE">
        <w:rPr>
          <w:rFonts w:ascii="宋体" w:hAnsi="宋体" w:hint="eastAsia"/>
          <w:b/>
          <w:sz w:val="24"/>
        </w:rPr>
        <w:t>（七）投标报价5</w:t>
      </w:r>
      <w:r w:rsidR="009E0D3F">
        <w:rPr>
          <w:rFonts w:ascii="宋体" w:hAnsi="宋体" w:hint="eastAsia"/>
          <w:b/>
          <w:sz w:val="24"/>
        </w:rPr>
        <w:t>2</w:t>
      </w:r>
      <w:r w:rsidRPr="00684DAE">
        <w:rPr>
          <w:rFonts w:ascii="宋体" w:hAnsi="宋体" w:hint="eastAsia"/>
          <w:b/>
          <w:sz w:val="24"/>
        </w:rPr>
        <w:t>分</w:t>
      </w:r>
    </w:p>
    <w:p w:rsidR="00A74FDB" w:rsidRDefault="00A74FDB" w:rsidP="00A74FDB">
      <w:pPr>
        <w:spacing w:line="360" w:lineRule="auto"/>
        <w:ind w:firstLineChars="200" w:firstLine="480"/>
        <w:rPr>
          <w:rFonts w:ascii="宋体" w:hAnsi="宋体"/>
          <w:sz w:val="24"/>
        </w:rPr>
      </w:pPr>
      <w:r w:rsidRPr="006B2F5A">
        <w:rPr>
          <w:rFonts w:ascii="宋体" w:hAnsi="宋体" w:hint="eastAsia"/>
          <w:sz w:val="24"/>
        </w:rPr>
        <w:t>报价得分=最低有效投标报价/有效投标报价×5</w:t>
      </w:r>
      <w:r w:rsidR="009E0D3F">
        <w:rPr>
          <w:rFonts w:ascii="宋体" w:hAnsi="宋体" w:hint="eastAsia"/>
          <w:sz w:val="24"/>
        </w:rPr>
        <w:t>2</w:t>
      </w:r>
    </w:p>
    <w:p w:rsidR="00A74FDB" w:rsidRDefault="00A74FDB" w:rsidP="00F51389">
      <w:pPr>
        <w:pStyle w:val="a3"/>
        <w:spacing w:line="360" w:lineRule="auto"/>
        <w:ind w:firstLineChars="200" w:firstLine="482"/>
        <w:contextualSpacing/>
        <w:rPr>
          <w:rFonts w:asciiTheme="minorEastAsia" w:eastAsiaTheme="minorEastAsia" w:hAnsiTheme="minorEastAsia" w:cs="仿宋_GB2312"/>
          <w:b/>
          <w:szCs w:val="24"/>
        </w:rPr>
      </w:pPr>
      <w:r>
        <w:rPr>
          <w:rFonts w:asciiTheme="minorEastAsia" w:eastAsiaTheme="minorEastAsia" w:hAnsiTheme="minorEastAsia" w:cs="仿宋_GB2312" w:hint="eastAsia"/>
          <w:b/>
          <w:szCs w:val="24"/>
        </w:rPr>
        <w:t>C包：创意设计实训室设备</w:t>
      </w:r>
    </w:p>
    <w:p w:rsidR="00A74FDB" w:rsidRPr="005948B6" w:rsidRDefault="00A74FDB" w:rsidP="00A74FDB">
      <w:pPr>
        <w:spacing w:line="360" w:lineRule="auto"/>
        <w:ind w:firstLineChars="200" w:firstLine="482"/>
        <w:rPr>
          <w:rFonts w:ascii="宋体" w:hAnsi="宋体"/>
          <w:b/>
          <w:sz w:val="24"/>
          <w:szCs w:val="28"/>
        </w:rPr>
      </w:pPr>
      <w:r w:rsidRPr="005948B6">
        <w:rPr>
          <w:rFonts w:ascii="宋体" w:hAnsi="宋体" w:hint="eastAsia"/>
          <w:b/>
          <w:sz w:val="24"/>
          <w:szCs w:val="28"/>
        </w:rPr>
        <w:t>（一）信誉</w:t>
      </w:r>
      <w:r w:rsidR="009E0D3F">
        <w:rPr>
          <w:rFonts w:ascii="宋体" w:hAnsi="宋体" w:hint="eastAsia"/>
          <w:b/>
          <w:sz w:val="24"/>
          <w:szCs w:val="28"/>
        </w:rPr>
        <w:t>3</w:t>
      </w:r>
      <w:r w:rsidRPr="005948B6">
        <w:rPr>
          <w:rFonts w:ascii="宋体" w:hAnsi="宋体" w:hint="eastAsia"/>
          <w:b/>
          <w:sz w:val="24"/>
          <w:szCs w:val="28"/>
        </w:rPr>
        <w:t>分</w:t>
      </w:r>
    </w:p>
    <w:p w:rsidR="00A74FDB" w:rsidRPr="005948B6" w:rsidRDefault="00A74FDB" w:rsidP="00A74FDB">
      <w:pPr>
        <w:widowControl/>
        <w:spacing w:line="360" w:lineRule="auto"/>
        <w:ind w:firstLineChars="200" w:firstLine="480"/>
        <w:jc w:val="left"/>
        <w:rPr>
          <w:rFonts w:ascii="宋体" w:hAnsi="宋体"/>
          <w:sz w:val="24"/>
          <w:szCs w:val="28"/>
        </w:rPr>
      </w:pPr>
      <w:r w:rsidRPr="005948B6">
        <w:rPr>
          <w:rFonts w:ascii="宋体" w:hAnsi="宋体" w:hint="eastAsia"/>
          <w:sz w:val="24"/>
          <w:szCs w:val="28"/>
        </w:rPr>
        <w:lastRenderedPageBreak/>
        <w:t>根据投标人在本项目以前社会对其认可度以及行政主管部门、工商、银行、行业部门颁发的荣誉证书等情况评定，基本分1分，每提供一份荣誉证书加1分，满分3分。</w:t>
      </w:r>
    </w:p>
    <w:p w:rsidR="00A74FDB" w:rsidRPr="005948B6" w:rsidRDefault="00A74FDB" w:rsidP="00A74FDB">
      <w:pPr>
        <w:spacing w:line="360" w:lineRule="auto"/>
        <w:ind w:firstLineChars="200" w:firstLine="482"/>
        <w:rPr>
          <w:rFonts w:ascii="宋体" w:hAnsi="宋体"/>
          <w:b/>
          <w:sz w:val="24"/>
          <w:szCs w:val="28"/>
        </w:rPr>
      </w:pPr>
      <w:r w:rsidRPr="005948B6">
        <w:rPr>
          <w:rFonts w:ascii="宋体" w:hAnsi="宋体" w:hint="eastAsia"/>
          <w:b/>
          <w:sz w:val="24"/>
          <w:szCs w:val="28"/>
        </w:rPr>
        <w:t>（二）售后服务5分</w:t>
      </w:r>
    </w:p>
    <w:p w:rsidR="00A74FDB" w:rsidRPr="00D162CE" w:rsidRDefault="00A74FDB" w:rsidP="00A74FDB">
      <w:pPr>
        <w:topLinePunct/>
        <w:snapToGrid w:val="0"/>
        <w:spacing w:line="360" w:lineRule="auto"/>
        <w:ind w:firstLine="482"/>
        <w:rPr>
          <w:rFonts w:ascii="宋体" w:hAnsi="宋体"/>
          <w:color w:val="000000"/>
          <w:sz w:val="24"/>
        </w:rPr>
      </w:pPr>
      <w:r w:rsidRPr="005948B6">
        <w:rPr>
          <w:rFonts w:ascii="宋体" w:hAnsi="宋体" w:hint="eastAsia"/>
          <w:sz w:val="24"/>
          <w:szCs w:val="28"/>
        </w:rPr>
        <w:t>1．解决问题时间：以小时为单位（四舍五入法，30分钟及以上按1小时计算），以6小时为起点，基本分1分，每减少1小时，加0.5分，满分2分。</w:t>
      </w:r>
      <w:r>
        <w:rPr>
          <w:rFonts w:ascii="宋体" w:hAnsi="宋体" w:hint="eastAsia"/>
          <w:color w:val="000000"/>
          <w:sz w:val="24"/>
        </w:rPr>
        <w:t>6小时以上不得分。</w:t>
      </w:r>
    </w:p>
    <w:p w:rsidR="00A74FDB" w:rsidRPr="005948B6" w:rsidRDefault="00A74FDB" w:rsidP="00A74FDB">
      <w:pPr>
        <w:widowControl/>
        <w:spacing w:line="360" w:lineRule="auto"/>
        <w:ind w:firstLineChars="200" w:firstLine="480"/>
        <w:jc w:val="left"/>
        <w:rPr>
          <w:rFonts w:ascii="宋体" w:hAnsi="宋体"/>
          <w:sz w:val="24"/>
          <w:szCs w:val="28"/>
        </w:rPr>
      </w:pPr>
      <w:r w:rsidRPr="005948B6">
        <w:rPr>
          <w:rFonts w:ascii="宋体" w:hAnsi="宋体" w:hint="eastAsia"/>
          <w:sz w:val="24"/>
          <w:szCs w:val="28"/>
        </w:rPr>
        <w:t>2．免费保修时间：以年为单位（四舍五入法，6个月及以上按1年计算），以3年为起点，基本分1分，每增加1年加1分，满分3分。3年以下的不得分。</w:t>
      </w:r>
    </w:p>
    <w:p w:rsidR="00A74FDB" w:rsidRPr="005948B6" w:rsidRDefault="00A74FDB" w:rsidP="00A74FDB">
      <w:pPr>
        <w:spacing w:line="360" w:lineRule="auto"/>
        <w:ind w:firstLineChars="200" w:firstLine="482"/>
        <w:rPr>
          <w:rFonts w:ascii="宋体" w:hAnsi="宋体"/>
          <w:b/>
          <w:sz w:val="24"/>
          <w:szCs w:val="28"/>
        </w:rPr>
      </w:pPr>
      <w:r w:rsidRPr="005948B6">
        <w:rPr>
          <w:rFonts w:ascii="宋体" w:hAnsi="宋体" w:hint="eastAsia"/>
          <w:b/>
          <w:sz w:val="24"/>
          <w:szCs w:val="28"/>
        </w:rPr>
        <w:t>（三）业绩8分</w:t>
      </w:r>
    </w:p>
    <w:p w:rsidR="00A74FDB" w:rsidRPr="005948B6" w:rsidRDefault="00A74FDB" w:rsidP="00A74FDB">
      <w:pPr>
        <w:spacing w:line="360" w:lineRule="auto"/>
        <w:ind w:firstLineChars="200" w:firstLine="480"/>
        <w:rPr>
          <w:rFonts w:ascii="宋体" w:hAnsi="宋体"/>
          <w:sz w:val="24"/>
          <w:szCs w:val="28"/>
        </w:rPr>
      </w:pPr>
      <w:r w:rsidRPr="005948B6">
        <w:rPr>
          <w:rFonts w:ascii="宋体" w:hAnsi="宋体" w:hint="eastAsia"/>
          <w:sz w:val="24"/>
          <w:szCs w:val="28"/>
        </w:rPr>
        <w:t>2014年以来具有类似项目业绩，单项合同40万元及以上，每份2分，满分8分（以合同日期为准）。</w:t>
      </w:r>
    </w:p>
    <w:p w:rsidR="00A74FDB" w:rsidRPr="005948B6" w:rsidRDefault="00A74FDB" w:rsidP="00A74FDB">
      <w:pPr>
        <w:spacing w:line="360" w:lineRule="auto"/>
        <w:ind w:firstLineChars="200" w:firstLine="482"/>
        <w:rPr>
          <w:rFonts w:ascii="宋体" w:hAnsi="宋体"/>
          <w:b/>
          <w:sz w:val="24"/>
          <w:szCs w:val="28"/>
        </w:rPr>
      </w:pPr>
      <w:r w:rsidRPr="005948B6">
        <w:rPr>
          <w:rFonts w:ascii="宋体" w:hAnsi="宋体" w:hint="eastAsia"/>
          <w:b/>
          <w:sz w:val="24"/>
          <w:szCs w:val="28"/>
        </w:rPr>
        <w:t>（四）投标文件规范程度2分</w:t>
      </w:r>
    </w:p>
    <w:p w:rsidR="00A74FDB" w:rsidRPr="005948B6" w:rsidRDefault="00A74FDB" w:rsidP="00A74FDB">
      <w:pPr>
        <w:widowControl/>
        <w:spacing w:line="360" w:lineRule="auto"/>
        <w:ind w:firstLineChars="200" w:firstLine="480"/>
        <w:jc w:val="left"/>
        <w:rPr>
          <w:rFonts w:ascii="宋体" w:hAnsi="宋体"/>
          <w:sz w:val="24"/>
          <w:szCs w:val="28"/>
        </w:rPr>
      </w:pPr>
      <w:r w:rsidRPr="005948B6">
        <w:rPr>
          <w:rFonts w:ascii="宋体" w:hAnsi="宋体" w:hint="eastAsia"/>
          <w:sz w:val="24"/>
          <w:szCs w:val="28"/>
        </w:rPr>
        <w:t>1．装订规范、文字清晰、无差错1分，</w:t>
      </w:r>
    </w:p>
    <w:p w:rsidR="00A74FDB" w:rsidRPr="005948B6" w:rsidRDefault="00A74FDB" w:rsidP="00A74FDB">
      <w:pPr>
        <w:widowControl/>
        <w:spacing w:line="360" w:lineRule="auto"/>
        <w:ind w:firstLineChars="200" w:firstLine="480"/>
        <w:jc w:val="left"/>
        <w:rPr>
          <w:rFonts w:ascii="宋体" w:hAnsi="宋体"/>
          <w:sz w:val="24"/>
          <w:szCs w:val="28"/>
        </w:rPr>
      </w:pPr>
      <w:r w:rsidRPr="005948B6">
        <w:rPr>
          <w:rFonts w:ascii="宋体" w:hAnsi="宋体" w:hint="eastAsia"/>
          <w:sz w:val="24"/>
          <w:szCs w:val="28"/>
        </w:rPr>
        <w:t>2．所提供资料准确完整1分。</w:t>
      </w:r>
    </w:p>
    <w:p w:rsidR="00A74FDB" w:rsidRPr="005948B6" w:rsidRDefault="00A74FDB" w:rsidP="00A74FDB">
      <w:pPr>
        <w:spacing w:line="360" w:lineRule="auto"/>
        <w:ind w:firstLineChars="200" w:firstLine="482"/>
        <w:rPr>
          <w:rFonts w:ascii="宋体" w:hAnsi="宋体"/>
          <w:b/>
          <w:sz w:val="24"/>
          <w:szCs w:val="28"/>
        </w:rPr>
      </w:pPr>
      <w:r w:rsidRPr="005948B6">
        <w:rPr>
          <w:rFonts w:ascii="宋体" w:hAnsi="宋体" w:hint="eastAsia"/>
          <w:b/>
          <w:sz w:val="24"/>
          <w:szCs w:val="28"/>
        </w:rPr>
        <w:t>（五）对招标文件的响应程度30分</w:t>
      </w:r>
    </w:p>
    <w:p w:rsidR="00A74FDB" w:rsidRPr="005948B6" w:rsidRDefault="00A74FDB" w:rsidP="00A74FDB">
      <w:pPr>
        <w:widowControl/>
        <w:spacing w:line="360" w:lineRule="auto"/>
        <w:ind w:firstLineChars="200" w:firstLine="480"/>
        <w:jc w:val="left"/>
        <w:rPr>
          <w:rFonts w:ascii="宋体" w:hAnsi="宋体"/>
          <w:sz w:val="24"/>
          <w:szCs w:val="28"/>
        </w:rPr>
      </w:pPr>
      <w:r w:rsidRPr="005948B6">
        <w:rPr>
          <w:rFonts w:ascii="宋体" w:hAnsi="宋体" w:hint="eastAsia"/>
          <w:sz w:val="24"/>
          <w:szCs w:val="28"/>
        </w:rPr>
        <w:t>1．不满足招标文件技术指标要求和商务条款规定的为无效投标。</w:t>
      </w:r>
    </w:p>
    <w:p w:rsidR="00A74FDB" w:rsidRPr="005948B6" w:rsidRDefault="00A74FDB" w:rsidP="00A74FDB">
      <w:pPr>
        <w:widowControl/>
        <w:spacing w:line="360" w:lineRule="auto"/>
        <w:ind w:firstLineChars="200" w:firstLine="480"/>
        <w:jc w:val="left"/>
        <w:rPr>
          <w:rFonts w:ascii="宋体" w:hAnsi="宋体"/>
          <w:sz w:val="24"/>
          <w:szCs w:val="28"/>
        </w:rPr>
      </w:pPr>
      <w:r w:rsidRPr="005948B6">
        <w:rPr>
          <w:rFonts w:ascii="宋体" w:hAnsi="宋体" w:hint="eastAsia"/>
          <w:sz w:val="24"/>
          <w:szCs w:val="28"/>
        </w:rPr>
        <w:t>2．满足招标文件技术要求的基本分2</w:t>
      </w:r>
      <w:r w:rsidRPr="005948B6">
        <w:rPr>
          <w:rFonts w:ascii="宋体" w:hAnsi="宋体"/>
          <w:sz w:val="24"/>
          <w:szCs w:val="28"/>
        </w:rPr>
        <w:t>5</w:t>
      </w:r>
      <w:r w:rsidRPr="005948B6">
        <w:rPr>
          <w:rFonts w:ascii="宋体" w:hAnsi="宋体" w:hint="eastAsia"/>
          <w:sz w:val="24"/>
          <w:szCs w:val="28"/>
        </w:rPr>
        <w:t>分。所投产品技术参数优于“货物需求”中加★</w:t>
      </w:r>
      <w:proofErr w:type="gramStart"/>
      <w:r w:rsidRPr="005948B6">
        <w:rPr>
          <w:rFonts w:ascii="宋体" w:hAnsi="宋体" w:hint="eastAsia"/>
          <w:sz w:val="24"/>
          <w:szCs w:val="28"/>
        </w:rPr>
        <w:t>号技术</w:t>
      </w:r>
      <w:proofErr w:type="gramEnd"/>
      <w:r w:rsidRPr="005948B6">
        <w:rPr>
          <w:rFonts w:ascii="宋体" w:hAnsi="宋体" w:hint="eastAsia"/>
          <w:sz w:val="24"/>
          <w:szCs w:val="28"/>
        </w:rPr>
        <w:t>参数的，每一项加1分，满分为30分。</w:t>
      </w:r>
    </w:p>
    <w:p w:rsidR="00A74FDB" w:rsidRPr="005948B6" w:rsidRDefault="00A74FDB" w:rsidP="00A74FDB">
      <w:pPr>
        <w:spacing w:line="360" w:lineRule="auto"/>
        <w:ind w:firstLineChars="200" w:firstLine="482"/>
        <w:rPr>
          <w:rFonts w:ascii="宋体" w:hAnsi="宋体"/>
          <w:b/>
          <w:sz w:val="24"/>
          <w:szCs w:val="28"/>
        </w:rPr>
      </w:pPr>
      <w:r w:rsidRPr="005948B6">
        <w:rPr>
          <w:rFonts w:ascii="宋体" w:hAnsi="宋体" w:hint="eastAsia"/>
          <w:b/>
          <w:sz w:val="24"/>
          <w:szCs w:val="28"/>
        </w:rPr>
        <w:t>（</w:t>
      </w:r>
      <w:r>
        <w:rPr>
          <w:rFonts w:ascii="宋体" w:hAnsi="宋体" w:hint="eastAsia"/>
          <w:b/>
          <w:sz w:val="24"/>
          <w:szCs w:val="28"/>
        </w:rPr>
        <w:t>六</w:t>
      </w:r>
      <w:r w:rsidRPr="005948B6">
        <w:rPr>
          <w:rFonts w:ascii="宋体" w:hAnsi="宋体" w:hint="eastAsia"/>
          <w:b/>
          <w:sz w:val="24"/>
          <w:szCs w:val="28"/>
        </w:rPr>
        <w:t>）投标报价5</w:t>
      </w:r>
      <w:r w:rsidR="009E0D3F">
        <w:rPr>
          <w:rFonts w:ascii="宋体" w:hAnsi="宋体" w:hint="eastAsia"/>
          <w:b/>
          <w:sz w:val="24"/>
          <w:szCs w:val="28"/>
        </w:rPr>
        <w:t>2</w:t>
      </w:r>
      <w:r w:rsidRPr="005948B6">
        <w:rPr>
          <w:rFonts w:ascii="宋体" w:hAnsi="宋体" w:hint="eastAsia"/>
          <w:b/>
          <w:sz w:val="24"/>
          <w:szCs w:val="28"/>
        </w:rPr>
        <w:t>分</w:t>
      </w:r>
    </w:p>
    <w:p w:rsidR="00A74FDB" w:rsidRPr="00A74FDB" w:rsidRDefault="00A74FDB" w:rsidP="00A74FDB">
      <w:pPr>
        <w:widowControl/>
        <w:spacing w:line="360" w:lineRule="auto"/>
        <w:ind w:leftChars="200" w:left="420"/>
        <w:jc w:val="left"/>
        <w:rPr>
          <w:rFonts w:ascii="宋体" w:hAnsi="宋体"/>
          <w:sz w:val="24"/>
          <w:szCs w:val="28"/>
        </w:rPr>
      </w:pPr>
      <w:r w:rsidRPr="005948B6">
        <w:rPr>
          <w:rFonts w:ascii="宋体" w:hAnsi="宋体" w:hint="eastAsia"/>
          <w:sz w:val="24"/>
          <w:szCs w:val="28"/>
        </w:rPr>
        <w:t>报价得分=最低有效投标报价/有效投标报价×5</w:t>
      </w:r>
      <w:r w:rsidR="00B829B2">
        <w:rPr>
          <w:rFonts w:ascii="宋体" w:hAnsi="宋体" w:hint="eastAsia"/>
          <w:sz w:val="24"/>
          <w:szCs w:val="28"/>
        </w:rPr>
        <w:t>2</w:t>
      </w:r>
      <w:r>
        <w:rPr>
          <w:rFonts w:ascii="宋体" w:hAnsi="宋体" w:hint="eastAsia"/>
          <w:sz w:val="24"/>
          <w:szCs w:val="28"/>
        </w:rPr>
        <w:t xml:space="preserve"> </w:t>
      </w:r>
    </w:p>
    <w:p w:rsidR="00F51389" w:rsidRPr="009E3660" w:rsidRDefault="00F51389" w:rsidP="00A35EB8">
      <w:pPr>
        <w:spacing w:line="360" w:lineRule="auto"/>
        <w:rPr>
          <w:rFonts w:asciiTheme="minorEastAsia" w:hAnsiTheme="minorEastAsia" w:cs="仿宋_GB2312"/>
          <w:b/>
          <w:sz w:val="24"/>
          <w:szCs w:val="24"/>
          <w:lang w:val="zh-CN"/>
        </w:rPr>
      </w:pPr>
      <w:r>
        <w:rPr>
          <w:rFonts w:asciiTheme="minorEastAsia" w:hAnsiTheme="minorEastAsia" w:cs="仿宋_GB2312" w:hint="eastAsia"/>
          <w:b/>
          <w:sz w:val="24"/>
          <w:szCs w:val="24"/>
          <w:lang w:val="zh-CN"/>
        </w:rPr>
        <w:t>其中：价格分计算（落实政府采购政策</w:t>
      </w:r>
      <w:r w:rsidRPr="009E3660">
        <w:rPr>
          <w:rFonts w:asciiTheme="minorEastAsia" w:hAnsiTheme="minorEastAsia" w:cs="仿宋_GB2312" w:hint="eastAsia"/>
          <w:b/>
          <w:sz w:val="24"/>
          <w:szCs w:val="24"/>
          <w:lang w:val="zh-CN"/>
        </w:rPr>
        <w:t>价格</w:t>
      </w:r>
      <w:r>
        <w:rPr>
          <w:rFonts w:asciiTheme="minorEastAsia" w:hAnsiTheme="minorEastAsia" w:cs="仿宋_GB2312" w:hint="eastAsia"/>
          <w:b/>
          <w:sz w:val="24"/>
          <w:szCs w:val="24"/>
          <w:lang w:val="zh-CN"/>
        </w:rPr>
        <w:t>调整</w:t>
      </w:r>
      <w:r w:rsidRPr="009E3660">
        <w:rPr>
          <w:rFonts w:asciiTheme="minorEastAsia" w:hAnsiTheme="minorEastAsia" w:cs="仿宋_GB2312" w:hint="eastAsia"/>
          <w:b/>
          <w:sz w:val="24"/>
          <w:szCs w:val="24"/>
          <w:lang w:val="zh-CN"/>
        </w:rPr>
        <w:t>部分</w:t>
      </w:r>
      <w:r>
        <w:rPr>
          <w:rFonts w:asciiTheme="minorEastAsia" w:hAnsiTheme="minorEastAsia" w:cs="仿宋_GB2312" w:hint="eastAsia"/>
          <w:b/>
          <w:sz w:val="24"/>
          <w:szCs w:val="24"/>
          <w:lang w:val="zh-CN"/>
        </w:rPr>
        <w:t>）</w:t>
      </w: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1"/>
        <w:gridCol w:w="2823"/>
        <w:gridCol w:w="2552"/>
        <w:gridCol w:w="2835"/>
      </w:tblGrid>
      <w:tr w:rsidR="00F51389" w:rsidRPr="002F26E6" w:rsidTr="00FD62FF">
        <w:trPr>
          <w:trHeight w:val="557"/>
        </w:trPr>
        <w:tc>
          <w:tcPr>
            <w:tcW w:w="721" w:type="dxa"/>
            <w:vAlign w:val="center"/>
          </w:tcPr>
          <w:p w:rsidR="00F51389" w:rsidRPr="005D2BBC" w:rsidRDefault="00F51389" w:rsidP="00FD62FF">
            <w:pPr>
              <w:jc w:val="center"/>
              <w:rPr>
                <w:rFonts w:ascii="宋体" w:hAnsi="宋体"/>
                <w:b/>
                <w:color w:val="000000"/>
                <w:sz w:val="24"/>
                <w:szCs w:val="24"/>
                <w:lang w:val="en-GB"/>
              </w:rPr>
            </w:pPr>
            <w:r w:rsidRPr="005D2BBC">
              <w:rPr>
                <w:rFonts w:ascii="宋体" w:hAnsi="宋体" w:hint="eastAsia"/>
                <w:b/>
                <w:color w:val="000000"/>
                <w:sz w:val="24"/>
                <w:szCs w:val="24"/>
                <w:lang w:val="en-GB"/>
              </w:rPr>
              <w:t>序号</w:t>
            </w:r>
          </w:p>
        </w:tc>
        <w:tc>
          <w:tcPr>
            <w:tcW w:w="2823" w:type="dxa"/>
            <w:vAlign w:val="center"/>
          </w:tcPr>
          <w:p w:rsidR="00F51389" w:rsidRPr="005D2BBC" w:rsidRDefault="00F51389" w:rsidP="00FD62FF">
            <w:pPr>
              <w:jc w:val="center"/>
              <w:rPr>
                <w:rFonts w:ascii="宋体" w:hAnsi="宋体"/>
                <w:b/>
                <w:color w:val="000000"/>
                <w:sz w:val="24"/>
                <w:szCs w:val="24"/>
                <w:lang w:val="en-GB"/>
              </w:rPr>
            </w:pPr>
            <w:r w:rsidRPr="005D2BBC">
              <w:rPr>
                <w:rFonts w:ascii="宋体" w:hAnsi="宋体" w:hint="eastAsia"/>
                <w:b/>
                <w:color w:val="000000"/>
                <w:sz w:val="24"/>
                <w:szCs w:val="24"/>
                <w:lang w:val="en-GB"/>
              </w:rPr>
              <w:t>情形</w:t>
            </w:r>
          </w:p>
        </w:tc>
        <w:tc>
          <w:tcPr>
            <w:tcW w:w="2552" w:type="dxa"/>
            <w:vAlign w:val="center"/>
          </w:tcPr>
          <w:p w:rsidR="00F51389" w:rsidRPr="005D2BBC" w:rsidRDefault="00F51389" w:rsidP="00FD62FF">
            <w:pPr>
              <w:jc w:val="center"/>
              <w:rPr>
                <w:rFonts w:ascii="宋体" w:hAnsi="宋体"/>
                <w:b/>
                <w:color w:val="000000"/>
                <w:sz w:val="24"/>
                <w:szCs w:val="24"/>
                <w:lang w:val="en-GB"/>
              </w:rPr>
            </w:pPr>
            <w:r w:rsidRPr="005D2BBC">
              <w:rPr>
                <w:rFonts w:ascii="宋体" w:hAnsi="宋体" w:hint="eastAsia"/>
                <w:b/>
                <w:color w:val="000000"/>
                <w:sz w:val="24"/>
                <w:szCs w:val="24"/>
              </w:rPr>
              <w:t>价格扣除</w:t>
            </w:r>
            <w:r w:rsidRPr="005D2BBC">
              <w:rPr>
                <w:rFonts w:ascii="宋体" w:hAnsi="宋体" w:hint="eastAsia"/>
                <w:b/>
                <w:color w:val="000000"/>
                <w:sz w:val="24"/>
                <w:szCs w:val="24"/>
                <w:lang w:val="en-GB"/>
              </w:rPr>
              <w:t>比例</w:t>
            </w:r>
          </w:p>
        </w:tc>
        <w:tc>
          <w:tcPr>
            <w:tcW w:w="2835" w:type="dxa"/>
            <w:vAlign w:val="center"/>
          </w:tcPr>
          <w:p w:rsidR="00F51389" w:rsidRPr="005D2BBC" w:rsidRDefault="00F51389" w:rsidP="00FD62FF">
            <w:pPr>
              <w:jc w:val="center"/>
              <w:rPr>
                <w:rFonts w:ascii="宋体" w:hAnsi="宋体"/>
                <w:b/>
                <w:color w:val="000000"/>
                <w:sz w:val="24"/>
                <w:szCs w:val="24"/>
                <w:lang w:val="en-GB"/>
              </w:rPr>
            </w:pPr>
            <w:r w:rsidRPr="005D2BBC">
              <w:rPr>
                <w:rFonts w:ascii="宋体" w:hAnsi="宋体" w:hint="eastAsia"/>
                <w:b/>
                <w:color w:val="000000"/>
                <w:sz w:val="24"/>
                <w:szCs w:val="24"/>
                <w:lang w:val="en-GB"/>
              </w:rPr>
              <w:t>计算公式</w:t>
            </w:r>
          </w:p>
        </w:tc>
      </w:tr>
      <w:tr w:rsidR="00F51389" w:rsidRPr="002F26E6" w:rsidTr="00FD62FF">
        <w:trPr>
          <w:trHeight w:val="891"/>
        </w:trPr>
        <w:tc>
          <w:tcPr>
            <w:tcW w:w="721" w:type="dxa"/>
            <w:vAlign w:val="center"/>
          </w:tcPr>
          <w:p w:rsidR="00F51389" w:rsidRPr="005D2BBC" w:rsidRDefault="00F51389" w:rsidP="00FD62FF">
            <w:pPr>
              <w:jc w:val="center"/>
              <w:rPr>
                <w:rFonts w:ascii="宋体" w:hAnsi="宋体"/>
                <w:b/>
                <w:color w:val="000000"/>
                <w:sz w:val="24"/>
                <w:szCs w:val="24"/>
                <w:lang w:val="en-GB"/>
              </w:rPr>
            </w:pPr>
            <w:r w:rsidRPr="005D2BBC">
              <w:rPr>
                <w:rFonts w:ascii="宋体" w:hAnsi="宋体" w:hint="eastAsia"/>
                <w:b/>
                <w:color w:val="000000"/>
                <w:sz w:val="24"/>
                <w:szCs w:val="24"/>
                <w:lang w:val="en-GB"/>
              </w:rPr>
              <w:t>1</w:t>
            </w:r>
          </w:p>
        </w:tc>
        <w:tc>
          <w:tcPr>
            <w:tcW w:w="2823" w:type="dxa"/>
            <w:vAlign w:val="center"/>
          </w:tcPr>
          <w:p w:rsidR="00F51389" w:rsidRPr="005D2BBC" w:rsidRDefault="00F51389" w:rsidP="00FD62FF">
            <w:pPr>
              <w:jc w:val="center"/>
              <w:rPr>
                <w:rFonts w:ascii="宋体" w:hAnsi="宋体"/>
                <w:color w:val="000000"/>
                <w:sz w:val="24"/>
                <w:szCs w:val="24"/>
                <w:lang w:val="en-GB"/>
              </w:rPr>
            </w:pPr>
            <w:r w:rsidRPr="005D2BBC">
              <w:rPr>
                <w:rFonts w:ascii="宋体" w:hAnsi="宋体" w:hint="eastAsia"/>
                <w:color w:val="000000"/>
                <w:sz w:val="24"/>
                <w:szCs w:val="24"/>
                <w:lang w:val="en-GB"/>
              </w:rPr>
              <w:t>非联合体投标人</w:t>
            </w:r>
          </w:p>
          <w:p w:rsidR="00F51389" w:rsidRPr="005D2BBC" w:rsidRDefault="00F51389" w:rsidP="00FD62FF">
            <w:pPr>
              <w:jc w:val="center"/>
              <w:rPr>
                <w:rFonts w:ascii="宋体" w:hAnsi="宋体"/>
                <w:b/>
                <w:color w:val="000000"/>
                <w:sz w:val="24"/>
                <w:szCs w:val="24"/>
                <w:lang w:val="en-GB"/>
              </w:rPr>
            </w:pPr>
            <w:r w:rsidRPr="005D2BBC">
              <w:rPr>
                <w:rFonts w:ascii="宋体" w:hAnsi="宋体" w:hint="eastAsia"/>
                <w:color w:val="000000"/>
                <w:sz w:val="24"/>
                <w:szCs w:val="24"/>
                <w:lang w:val="en-GB"/>
              </w:rPr>
              <w:t>（投标人须为中小企业）</w:t>
            </w:r>
          </w:p>
        </w:tc>
        <w:tc>
          <w:tcPr>
            <w:tcW w:w="2552" w:type="dxa"/>
            <w:vAlign w:val="center"/>
          </w:tcPr>
          <w:p w:rsidR="00F51389" w:rsidRPr="005D2BBC" w:rsidRDefault="00F51389" w:rsidP="00FD62FF">
            <w:pPr>
              <w:jc w:val="center"/>
              <w:rPr>
                <w:rFonts w:ascii="宋体" w:hAnsi="宋体"/>
                <w:b/>
                <w:sz w:val="24"/>
                <w:szCs w:val="24"/>
                <w:lang w:val="en-GB"/>
              </w:rPr>
            </w:pPr>
            <w:r w:rsidRPr="005D2BBC">
              <w:rPr>
                <w:rFonts w:ascii="宋体" w:hAnsi="宋体" w:hint="eastAsia"/>
                <w:color w:val="000000"/>
                <w:sz w:val="24"/>
                <w:szCs w:val="24"/>
              </w:rPr>
              <w:t>对小型和微型企业产品的价格扣除</w:t>
            </w:r>
            <w:r w:rsidRPr="005D2BBC">
              <w:rPr>
                <w:rFonts w:ascii="宋体" w:hAnsi="宋体"/>
                <w:sz w:val="24"/>
                <w:szCs w:val="24"/>
                <w:u w:val="single"/>
              </w:rPr>
              <w:t>6</w:t>
            </w:r>
            <w:r w:rsidRPr="005D2BBC">
              <w:rPr>
                <w:rFonts w:ascii="宋体" w:hAnsi="宋体" w:hint="eastAsia"/>
                <w:sz w:val="24"/>
                <w:szCs w:val="24"/>
              </w:rPr>
              <w:t>%</w:t>
            </w:r>
          </w:p>
        </w:tc>
        <w:tc>
          <w:tcPr>
            <w:tcW w:w="2835" w:type="dxa"/>
            <w:vMerge w:val="restart"/>
            <w:shd w:val="clear" w:color="auto" w:fill="auto"/>
            <w:vAlign w:val="center"/>
          </w:tcPr>
          <w:p w:rsidR="00F51389" w:rsidRPr="005D2BBC" w:rsidRDefault="00F51389" w:rsidP="00FD62FF">
            <w:pPr>
              <w:jc w:val="center"/>
              <w:rPr>
                <w:color w:val="000000"/>
                <w:sz w:val="24"/>
                <w:szCs w:val="24"/>
                <w:lang w:val="en-GB"/>
              </w:rPr>
            </w:pPr>
            <w:r w:rsidRPr="005D2BBC">
              <w:rPr>
                <w:rFonts w:hint="eastAsia"/>
                <w:color w:val="000000"/>
                <w:sz w:val="24"/>
                <w:szCs w:val="24"/>
                <w:lang w:val="en-GB"/>
              </w:rPr>
              <w:t>评标价格＝投标报价—</w:t>
            </w:r>
            <w:r w:rsidRPr="005D2BBC">
              <w:rPr>
                <w:rFonts w:hint="eastAsia"/>
                <w:color w:val="000000"/>
                <w:sz w:val="24"/>
                <w:szCs w:val="24"/>
              </w:rPr>
              <w:t>小型和微型企业产品的</w:t>
            </w:r>
            <w:r w:rsidRPr="005D2BBC">
              <w:rPr>
                <w:rFonts w:hint="eastAsia"/>
                <w:color w:val="000000"/>
                <w:sz w:val="24"/>
                <w:szCs w:val="24"/>
              </w:rPr>
              <w:lastRenderedPageBreak/>
              <w:t>价格</w:t>
            </w:r>
            <w:r w:rsidRPr="005D2BBC">
              <w:rPr>
                <w:rFonts w:ascii="宋体" w:hAnsi="宋体" w:hint="eastAsia"/>
                <w:color w:val="000000"/>
                <w:sz w:val="24"/>
                <w:szCs w:val="24"/>
                <w:lang w:val="en-GB"/>
              </w:rPr>
              <w:t>×</w:t>
            </w:r>
            <w:r w:rsidRPr="005D2BBC">
              <w:rPr>
                <w:rFonts w:hint="eastAsia"/>
                <w:color w:val="000000"/>
                <w:sz w:val="24"/>
                <w:szCs w:val="24"/>
                <w:lang w:val="en-GB"/>
              </w:rPr>
              <w:t>6%</w:t>
            </w:r>
          </w:p>
          <w:p w:rsidR="00F51389" w:rsidRPr="005D2BBC" w:rsidRDefault="00F51389" w:rsidP="00FD62FF">
            <w:pPr>
              <w:jc w:val="center"/>
              <w:rPr>
                <w:rFonts w:ascii="宋体" w:hAnsi="宋体"/>
                <w:b/>
                <w:color w:val="000000"/>
                <w:sz w:val="24"/>
                <w:szCs w:val="24"/>
                <w:lang w:val="en-GB"/>
              </w:rPr>
            </w:pPr>
          </w:p>
        </w:tc>
      </w:tr>
      <w:tr w:rsidR="00F51389" w:rsidRPr="002F26E6" w:rsidTr="00FD62FF">
        <w:trPr>
          <w:trHeight w:val="1414"/>
        </w:trPr>
        <w:tc>
          <w:tcPr>
            <w:tcW w:w="721" w:type="dxa"/>
            <w:vAlign w:val="center"/>
          </w:tcPr>
          <w:p w:rsidR="00F51389" w:rsidRPr="005D2BBC" w:rsidRDefault="00F51389" w:rsidP="00FD62FF">
            <w:pPr>
              <w:jc w:val="center"/>
              <w:rPr>
                <w:rFonts w:ascii="宋体" w:hAnsi="宋体"/>
                <w:b/>
                <w:color w:val="000000"/>
                <w:sz w:val="24"/>
                <w:szCs w:val="24"/>
                <w:lang w:val="en-GB"/>
              </w:rPr>
            </w:pPr>
            <w:r w:rsidRPr="005D2BBC">
              <w:rPr>
                <w:rFonts w:ascii="宋体" w:hAnsi="宋体" w:hint="eastAsia"/>
                <w:b/>
                <w:color w:val="000000"/>
                <w:sz w:val="24"/>
                <w:szCs w:val="24"/>
                <w:lang w:val="en-GB"/>
              </w:rPr>
              <w:lastRenderedPageBreak/>
              <w:t>2</w:t>
            </w:r>
          </w:p>
        </w:tc>
        <w:tc>
          <w:tcPr>
            <w:tcW w:w="2823" w:type="dxa"/>
            <w:vAlign w:val="center"/>
          </w:tcPr>
          <w:p w:rsidR="00F51389" w:rsidRPr="005D2BBC" w:rsidRDefault="00F51389" w:rsidP="00FD62FF">
            <w:pPr>
              <w:jc w:val="center"/>
              <w:rPr>
                <w:rFonts w:ascii="宋体" w:hAnsi="宋体"/>
                <w:b/>
                <w:color w:val="000000"/>
                <w:sz w:val="24"/>
                <w:szCs w:val="24"/>
              </w:rPr>
            </w:pPr>
            <w:r w:rsidRPr="005D2BBC">
              <w:rPr>
                <w:rFonts w:ascii="宋体" w:hAnsi="宋体" w:hint="eastAsia"/>
                <w:color w:val="000000"/>
                <w:sz w:val="24"/>
                <w:szCs w:val="24"/>
                <w:lang w:val="en-GB"/>
              </w:rPr>
              <w:t>联合体各方均为小型、微型企业</w:t>
            </w:r>
          </w:p>
        </w:tc>
        <w:tc>
          <w:tcPr>
            <w:tcW w:w="2552" w:type="dxa"/>
            <w:vAlign w:val="center"/>
          </w:tcPr>
          <w:p w:rsidR="00F51389" w:rsidRPr="005D2BBC" w:rsidRDefault="00F51389" w:rsidP="00FD62FF">
            <w:pPr>
              <w:jc w:val="center"/>
              <w:rPr>
                <w:rFonts w:ascii="宋体" w:hAnsi="宋体"/>
                <w:sz w:val="24"/>
                <w:szCs w:val="24"/>
              </w:rPr>
            </w:pPr>
            <w:r w:rsidRPr="005D2BBC">
              <w:rPr>
                <w:rFonts w:ascii="宋体" w:hAnsi="宋体" w:hint="eastAsia"/>
                <w:color w:val="000000"/>
                <w:sz w:val="24"/>
                <w:szCs w:val="24"/>
              </w:rPr>
              <w:t>对小型和微型企业产品的价格扣除</w:t>
            </w:r>
            <w:r w:rsidRPr="005D2BBC">
              <w:rPr>
                <w:rFonts w:ascii="宋体" w:hAnsi="宋体"/>
                <w:sz w:val="24"/>
                <w:szCs w:val="24"/>
                <w:u w:val="single"/>
              </w:rPr>
              <w:t>6</w:t>
            </w:r>
            <w:r w:rsidRPr="005D2BBC">
              <w:rPr>
                <w:rFonts w:ascii="宋体" w:hAnsi="宋体" w:hint="eastAsia"/>
                <w:sz w:val="24"/>
                <w:szCs w:val="24"/>
              </w:rPr>
              <w:t>%</w:t>
            </w:r>
          </w:p>
          <w:p w:rsidR="00F51389" w:rsidRPr="005D2BBC" w:rsidRDefault="00F51389" w:rsidP="00FD62FF">
            <w:pPr>
              <w:jc w:val="center"/>
              <w:rPr>
                <w:rFonts w:ascii="宋体" w:hAnsi="宋体"/>
                <w:b/>
                <w:sz w:val="24"/>
                <w:szCs w:val="24"/>
                <w:lang w:val="en-GB"/>
              </w:rPr>
            </w:pPr>
            <w:r w:rsidRPr="005D2BBC">
              <w:rPr>
                <w:rFonts w:ascii="宋体" w:hAnsi="宋体" w:hint="eastAsia"/>
                <w:sz w:val="24"/>
                <w:szCs w:val="24"/>
              </w:rPr>
              <w:t>（不再享受序号3的价格折扣）</w:t>
            </w:r>
          </w:p>
        </w:tc>
        <w:tc>
          <w:tcPr>
            <w:tcW w:w="2835" w:type="dxa"/>
            <w:vMerge/>
            <w:shd w:val="clear" w:color="auto" w:fill="auto"/>
          </w:tcPr>
          <w:p w:rsidR="00F51389" w:rsidRPr="005D2BBC" w:rsidRDefault="00F51389" w:rsidP="00FD62FF">
            <w:pPr>
              <w:rPr>
                <w:rFonts w:ascii="宋体" w:hAnsi="宋体"/>
                <w:color w:val="000000"/>
                <w:sz w:val="24"/>
                <w:szCs w:val="24"/>
                <w:lang w:val="en-GB"/>
              </w:rPr>
            </w:pPr>
          </w:p>
        </w:tc>
      </w:tr>
      <w:tr w:rsidR="00F51389" w:rsidRPr="002F26E6" w:rsidTr="00FD62FF">
        <w:trPr>
          <w:trHeight w:val="707"/>
        </w:trPr>
        <w:tc>
          <w:tcPr>
            <w:tcW w:w="721" w:type="dxa"/>
            <w:vAlign w:val="center"/>
          </w:tcPr>
          <w:p w:rsidR="00F51389" w:rsidRPr="005D2BBC" w:rsidRDefault="00F51389" w:rsidP="00FD62FF">
            <w:pPr>
              <w:jc w:val="center"/>
              <w:rPr>
                <w:rFonts w:ascii="宋体" w:hAnsi="宋体"/>
                <w:b/>
                <w:color w:val="000000"/>
                <w:sz w:val="24"/>
                <w:szCs w:val="24"/>
                <w:lang w:val="en-GB"/>
              </w:rPr>
            </w:pPr>
            <w:r w:rsidRPr="005D2BBC">
              <w:rPr>
                <w:rFonts w:ascii="宋体" w:hAnsi="宋体" w:hint="eastAsia"/>
                <w:b/>
                <w:color w:val="000000"/>
                <w:sz w:val="24"/>
                <w:szCs w:val="24"/>
                <w:lang w:val="en-GB"/>
              </w:rPr>
              <w:lastRenderedPageBreak/>
              <w:t>3</w:t>
            </w:r>
          </w:p>
        </w:tc>
        <w:tc>
          <w:tcPr>
            <w:tcW w:w="2823" w:type="dxa"/>
            <w:vAlign w:val="center"/>
          </w:tcPr>
          <w:p w:rsidR="00F51389" w:rsidRPr="005D2BBC" w:rsidRDefault="00F51389" w:rsidP="00FD62FF">
            <w:pPr>
              <w:jc w:val="center"/>
              <w:rPr>
                <w:rFonts w:ascii="宋体" w:hAnsi="宋体"/>
                <w:b/>
                <w:color w:val="000000"/>
                <w:sz w:val="24"/>
                <w:szCs w:val="24"/>
                <w:lang w:val="en-GB"/>
              </w:rPr>
            </w:pPr>
            <w:r w:rsidRPr="005D2BBC">
              <w:rPr>
                <w:rFonts w:ascii="宋体" w:hAnsi="宋体" w:hint="eastAsia"/>
                <w:color w:val="000000"/>
                <w:sz w:val="24"/>
                <w:szCs w:val="24"/>
                <w:lang w:val="en-GB"/>
              </w:rPr>
              <w:t>联合体一方为小型、微型企业且小型、微型企业协议合同金额占联合体协议合同总金额30%以上的</w:t>
            </w:r>
          </w:p>
        </w:tc>
        <w:tc>
          <w:tcPr>
            <w:tcW w:w="2552" w:type="dxa"/>
            <w:vAlign w:val="center"/>
          </w:tcPr>
          <w:p w:rsidR="00F51389" w:rsidRPr="005D2BBC" w:rsidRDefault="00F51389" w:rsidP="00FD62FF">
            <w:pPr>
              <w:jc w:val="center"/>
              <w:rPr>
                <w:rFonts w:ascii="宋体" w:hAnsi="宋体"/>
                <w:color w:val="000000"/>
                <w:sz w:val="24"/>
                <w:szCs w:val="24"/>
                <w:lang w:val="en-GB"/>
              </w:rPr>
            </w:pPr>
            <w:r w:rsidRPr="005D2BBC">
              <w:rPr>
                <w:rFonts w:ascii="宋体" w:hAnsi="宋体" w:hint="eastAsia"/>
                <w:color w:val="000000"/>
                <w:sz w:val="24"/>
                <w:szCs w:val="24"/>
                <w:lang w:val="en-GB"/>
              </w:rPr>
              <w:t>对联</w:t>
            </w:r>
            <w:proofErr w:type="gramStart"/>
            <w:r w:rsidRPr="005D2BBC">
              <w:rPr>
                <w:rFonts w:ascii="宋体" w:hAnsi="宋体" w:hint="eastAsia"/>
                <w:color w:val="000000"/>
                <w:sz w:val="24"/>
                <w:szCs w:val="24"/>
                <w:lang w:val="en-GB"/>
              </w:rPr>
              <w:t>合体总</w:t>
            </w:r>
            <w:proofErr w:type="gramEnd"/>
            <w:r w:rsidRPr="005D2BBC">
              <w:rPr>
                <w:rFonts w:ascii="宋体" w:hAnsi="宋体" w:hint="eastAsia"/>
                <w:color w:val="000000"/>
                <w:sz w:val="24"/>
                <w:szCs w:val="24"/>
                <w:lang w:val="en-GB"/>
              </w:rPr>
              <w:t>金额扣除</w:t>
            </w:r>
          </w:p>
          <w:p w:rsidR="00F51389" w:rsidRPr="005D2BBC" w:rsidRDefault="00F51389" w:rsidP="00FD62FF">
            <w:pPr>
              <w:jc w:val="center"/>
              <w:rPr>
                <w:rFonts w:ascii="宋体" w:hAnsi="宋体"/>
                <w:b/>
                <w:sz w:val="24"/>
                <w:szCs w:val="24"/>
                <w:lang w:val="en-GB"/>
              </w:rPr>
            </w:pPr>
            <w:r w:rsidRPr="005D2BBC">
              <w:rPr>
                <w:rFonts w:ascii="宋体" w:hAnsi="宋体" w:hint="eastAsia"/>
                <w:sz w:val="24"/>
                <w:szCs w:val="24"/>
                <w:u w:val="single"/>
              </w:rPr>
              <w:t xml:space="preserve"> </w:t>
            </w:r>
            <w:r w:rsidRPr="005D2BBC">
              <w:rPr>
                <w:rFonts w:ascii="宋体" w:hAnsi="宋体"/>
                <w:sz w:val="24"/>
                <w:szCs w:val="24"/>
                <w:u w:val="single"/>
              </w:rPr>
              <w:t>2</w:t>
            </w:r>
            <w:r w:rsidRPr="005D2BBC">
              <w:rPr>
                <w:rFonts w:ascii="宋体" w:hAnsi="宋体" w:hint="eastAsia"/>
                <w:sz w:val="24"/>
                <w:szCs w:val="24"/>
                <w:u w:val="single"/>
              </w:rPr>
              <w:t xml:space="preserve"> </w:t>
            </w:r>
            <w:r w:rsidRPr="005D2BBC">
              <w:rPr>
                <w:rFonts w:ascii="宋体" w:hAnsi="宋体" w:hint="eastAsia"/>
                <w:sz w:val="24"/>
                <w:szCs w:val="24"/>
              </w:rPr>
              <w:t>%</w:t>
            </w:r>
          </w:p>
        </w:tc>
        <w:tc>
          <w:tcPr>
            <w:tcW w:w="2835" w:type="dxa"/>
            <w:shd w:val="clear" w:color="auto" w:fill="auto"/>
            <w:vAlign w:val="center"/>
          </w:tcPr>
          <w:p w:rsidR="00F51389" w:rsidRPr="005D2BBC" w:rsidRDefault="00F51389" w:rsidP="00FD62FF">
            <w:pPr>
              <w:jc w:val="center"/>
              <w:rPr>
                <w:rFonts w:ascii="宋体" w:hAnsi="宋体"/>
                <w:color w:val="FF0000"/>
                <w:sz w:val="24"/>
                <w:szCs w:val="24"/>
                <w:u w:val="single"/>
              </w:rPr>
            </w:pPr>
            <w:r w:rsidRPr="005D2BBC">
              <w:rPr>
                <w:rFonts w:ascii="宋体" w:hAnsi="宋体" w:hint="eastAsia"/>
                <w:color w:val="000000"/>
                <w:sz w:val="24"/>
                <w:szCs w:val="24"/>
                <w:lang w:val="en-GB"/>
              </w:rPr>
              <w:t>评标价格＝投标报价×</w:t>
            </w:r>
            <w:r w:rsidRPr="005D2BBC">
              <w:rPr>
                <w:rFonts w:ascii="宋体" w:hAnsi="宋体" w:hint="eastAsia"/>
                <w:color w:val="000000" w:themeColor="text1"/>
                <w:sz w:val="24"/>
                <w:szCs w:val="24"/>
              </w:rPr>
              <w:t>(1-</w:t>
            </w:r>
            <w:r w:rsidRPr="005D2BBC">
              <w:rPr>
                <w:rFonts w:ascii="宋体" w:hAnsi="宋体"/>
                <w:color w:val="000000" w:themeColor="text1"/>
                <w:sz w:val="24"/>
                <w:szCs w:val="24"/>
                <w:u w:val="single"/>
              </w:rPr>
              <w:t>2</w:t>
            </w:r>
            <w:r w:rsidRPr="005D2BBC">
              <w:rPr>
                <w:rFonts w:ascii="宋体" w:hAnsi="宋体" w:hint="eastAsia"/>
                <w:color w:val="000000" w:themeColor="text1"/>
                <w:sz w:val="24"/>
                <w:szCs w:val="24"/>
                <w:u w:val="single"/>
              </w:rPr>
              <w:t>%)</w:t>
            </w:r>
          </w:p>
          <w:p w:rsidR="00F51389" w:rsidRPr="005D2BBC" w:rsidRDefault="00F51389" w:rsidP="00FD62FF">
            <w:pPr>
              <w:jc w:val="center"/>
              <w:rPr>
                <w:rFonts w:ascii="宋体" w:hAnsi="宋体"/>
                <w:b/>
                <w:color w:val="000000"/>
                <w:sz w:val="24"/>
                <w:szCs w:val="24"/>
                <w:lang w:val="en-GB"/>
              </w:rPr>
            </w:pPr>
          </w:p>
        </w:tc>
      </w:tr>
      <w:tr w:rsidR="00F51389" w:rsidRPr="002F26E6" w:rsidTr="00FD62FF">
        <w:trPr>
          <w:trHeight w:val="707"/>
        </w:trPr>
        <w:tc>
          <w:tcPr>
            <w:tcW w:w="721" w:type="dxa"/>
            <w:vAlign w:val="center"/>
          </w:tcPr>
          <w:p w:rsidR="00F51389" w:rsidRPr="005D2BBC" w:rsidRDefault="00F51389" w:rsidP="00FD62FF">
            <w:pPr>
              <w:jc w:val="center"/>
              <w:rPr>
                <w:rFonts w:ascii="宋体" w:hAnsi="宋体"/>
                <w:b/>
                <w:color w:val="000000"/>
                <w:sz w:val="24"/>
                <w:szCs w:val="24"/>
                <w:lang w:val="en-GB"/>
              </w:rPr>
            </w:pPr>
            <w:r w:rsidRPr="005D2BBC">
              <w:rPr>
                <w:rFonts w:ascii="宋体" w:hAnsi="宋体" w:hint="eastAsia"/>
                <w:b/>
                <w:color w:val="000000"/>
                <w:sz w:val="24"/>
                <w:szCs w:val="24"/>
                <w:lang w:val="en-GB"/>
              </w:rPr>
              <w:t>4</w:t>
            </w:r>
          </w:p>
        </w:tc>
        <w:tc>
          <w:tcPr>
            <w:tcW w:w="2823" w:type="dxa"/>
            <w:vAlign w:val="center"/>
          </w:tcPr>
          <w:p w:rsidR="00F51389" w:rsidRPr="005D2BBC" w:rsidRDefault="00F51389" w:rsidP="00FD62FF">
            <w:pPr>
              <w:jc w:val="center"/>
              <w:rPr>
                <w:rFonts w:ascii="宋体" w:hAnsi="宋体"/>
                <w:color w:val="000000"/>
                <w:sz w:val="24"/>
                <w:szCs w:val="24"/>
                <w:lang w:val="en-GB"/>
              </w:rPr>
            </w:pPr>
            <w:r w:rsidRPr="005D2BBC">
              <w:rPr>
                <w:rFonts w:ascii="宋体" w:hAnsi="宋体" w:hint="eastAsia"/>
                <w:color w:val="000000"/>
                <w:sz w:val="24"/>
                <w:szCs w:val="24"/>
                <w:lang w:val="en-GB"/>
              </w:rPr>
              <w:t>监狱企业</w:t>
            </w:r>
          </w:p>
        </w:tc>
        <w:tc>
          <w:tcPr>
            <w:tcW w:w="2552" w:type="dxa"/>
            <w:vAlign w:val="center"/>
          </w:tcPr>
          <w:p w:rsidR="00F51389" w:rsidRPr="005D2BBC" w:rsidRDefault="00F51389" w:rsidP="00FD62FF">
            <w:pPr>
              <w:jc w:val="center"/>
              <w:rPr>
                <w:rFonts w:ascii="宋体" w:hAnsi="宋体"/>
                <w:color w:val="000000"/>
                <w:sz w:val="24"/>
                <w:szCs w:val="24"/>
                <w:lang w:val="en-GB"/>
              </w:rPr>
            </w:pPr>
            <w:r w:rsidRPr="005D2BBC">
              <w:rPr>
                <w:rFonts w:ascii="宋体" w:hAnsi="宋体" w:hint="eastAsia"/>
                <w:color w:val="000000"/>
                <w:sz w:val="24"/>
                <w:szCs w:val="24"/>
                <w:lang w:val="en-GB"/>
              </w:rPr>
              <w:t>视同小型、微型企业</w:t>
            </w:r>
          </w:p>
          <w:p w:rsidR="00F51389" w:rsidRPr="005D2BBC" w:rsidRDefault="00F51389" w:rsidP="00FD62FF">
            <w:pPr>
              <w:jc w:val="center"/>
              <w:rPr>
                <w:rFonts w:ascii="宋体" w:hAnsi="宋体"/>
                <w:color w:val="000000"/>
                <w:sz w:val="24"/>
                <w:szCs w:val="24"/>
                <w:lang w:val="en-GB"/>
              </w:rPr>
            </w:pPr>
            <w:r w:rsidRPr="005D2BBC">
              <w:rPr>
                <w:rFonts w:ascii="宋体" w:hAnsi="宋体" w:hint="eastAsia"/>
                <w:color w:val="000000"/>
                <w:sz w:val="24"/>
                <w:szCs w:val="24"/>
                <w:lang w:val="en-GB"/>
              </w:rPr>
              <w:t>对监狱企业产品价格扣除</w:t>
            </w:r>
            <w:r w:rsidRPr="005D2BBC">
              <w:rPr>
                <w:rFonts w:ascii="宋体" w:hAnsi="宋体"/>
                <w:sz w:val="24"/>
                <w:szCs w:val="24"/>
                <w:u w:val="single"/>
              </w:rPr>
              <w:t>6</w:t>
            </w:r>
            <w:r w:rsidRPr="005D2BBC">
              <w:rPr>
                <w:rFonts w:ascii="宋体" w:hAnsi="宋体" w:hint="eastAsia"/>
                <w:sz w:val="24"/>
                <w:szCs w:val="24"/>
              </w:rPr>
              <w:t>%</w:t>
            </w:r>
          </w:p>
        </w:tc>
        <w:tc>
          <w:tcPr>
            <w:tcW w:w="2835" w:type="dxa"/>
            <w:shd w:val="clear" w:color="auto" w:fill="auto"/>
            <w:vAlign w:val="center"/>
          </w:tcPr>
          <w:p w:rsidR="00F51389" w:rsidRPr="005D2BBC" w:rsidRDefault="00F51389" w:rsidP="00FD62FF">
            <w:pPr>
              <w:jc w:val="center"/>
              <w:rPr>
                <w:rFonts w:ascii="宋体" w:hAnsi="宋体"/>
                <w:color w:val="000000"/>
                <w:sz w:val="24"/>
                <w:szCs w:val="24"/>
                <w:lang w:val="en-GB"/>
              </w:rPr>
            </w:pPr>
            <w:r w:rsidRPr="005D2BBC">
              <w:rPr>
                <w:rFonts w:hint="eastAsia"/>
                <w:color w:val="000000"/>
                <w:sz w:val="24"/>
                <w:szCs w:val="24"/>
                <w:lang w:val="en-GB"/>
              </w:rPr>
              <w:t>评标价格＝投标报价—</w:t>
            </w:r>
            <w:r w:rsidRPr="005D2BBC">
              <w:rPr>
                <w:rFonts w:hint="eastAsia"/>
                <w:color w:val="000000"/>
                <w:sz w:val="24"/>
                <w:szCs w:val="24"/>
              </w:rPr>
              <w:t>监狱企业产品的价格</w:t>
            </w:r>
            <w:r w:rsidRPr="005D2BBC">
              <w:rPr>
                <w:rFonts w:ascii="宋体" w:hAnsi="宋体" w:hint="eastAsia"/>
                <w:color w:val="000000"/>
                <w:sz w:val="24"/>
                <w:szCs w:val="24"/>
                <w:lang w:val="en-GB"/>
              </w:rPr>
              <w:t>×</w:t>
            </w:r>
            <w:r w:rsidRPr="005D2BBC">
              <w:rPr>
                <w:rFonts w:hint="eastAsia"/>
                <w:color w:val="000000"/>
                <w:sz w:val="24"/>
                <w:szCs w:val="24"/>
                <w:lang w:val="en-GB"/>
              </w:rPr>
              <w:t>6%</w:t>
            </w:r>
          </w:p>
        </w:tc>
      </w:tr>
      <w:tr w:rsidR="00F51389" w:rsidRPr="002F26E6" w:rsidTr="00FD62FF">
        <w:trPr>
          <w:trHeight w:val="707"/>
        </w:trPr>
        <w:tc>
          <w:tcPr>
            <w:tcW w:w="721" w:type="dxa"/>
            <w:vAlign w:val="center"/>
          </w:tcPr>
          <w:p w:rsidR="00F51389" w:rsidRPr="005D2BBC" w:rsidRDefault="00F51389" w:rsidP="00FD62FF">
            <w:pPr>
              <w:jc w:val="center"/>
              <w:rPr>
                <w:rFonts w:ascii="宋体" w:hAnsi="宋体"/>
                <w:b/>
                <w:color w:val="000000"/>
                <w:sz w:val="24"/>
                <w:szCs w:val="24"/>
                <w:lang w:val="en-GB"/>
              </w:rPr>
            </w:pPr>
            <w:r w:rsidRPr="005D2BBC">
              <w:rPr>
                <w:rFonts w:ascii="宋体" w:hAnsi="宋体" w:hint="eastAsia"/>
                <w:b/>
                <w:color w:val="000000"/>
                <w:sz w:val="24"/>
                <w:szCs w:val="24"/>
                <w:lang w:val="en-GB"/>
              </w:rPr>
              <w:t>5</w:t>
            </w:r>
          </w:p>
        </w:tc>
        <w:tc>
          <w:tcPr>
            <w:tcW w:w="2823" w:type="dxa"/>
            <w:vAlign w:val="center"/>
          </w:tcPr>
          <w:p w:rsidR="00F51389" w:rsidRPr="005D2BBC" w:rsidRDefault="00F51389" w:rsidP="00FD62FF">
            <w:pPr>
              <w:jc w:val="center"/>
              <w:rPr>
                <w:rFonts w:ascii="宋体" w:hAnsi="宋体"/>
                <w:color w:val="000000"/>
                <w:sz w:val="24"/>
                <w:szCs w:val="24"/>
                <w:lang w:val="en-GB"/>
              </w:rPr>
            </w:pPr>
            <w:r w:rsidRPr="005D2BBC">
              <w:rPr>
                <w:rFonts w:ascii="宋体" w:hAnsi="宋体" w:hint="eastAsia"/>
                <w:color w:val="000000"/>
                <w:sz w:val="24"/>
                <w:szCs w:val="24"/>
                <w:lang w:val="en-GB"/>
              </w:rPr>
              <w:t>残疾人福利性单位</w:t>
            </w:r>
          </w:p>
        </w:tc>
        <w:tc>
          <w:tcPr>
            <w:tcW w:w="2552" w:type="dxa"/>
            <w:vAlign w:val="center"/>
          </w:tcPr>
          <w:p w:rsidR="00F51389" w:rsidRDefault="00F51389" w:rsidP="00FD62FF">
            <w:pPr>
              <w:jc w:val="center"/>
              <w:rPr>
                <w:rFonts w:ascii="宋体" w:hAnsi="宋体"/>
                <w:color w:val="000000"/>
                <w:sz w:val="24"/>
                <w:szCs w:val="24"/>
                <w:lang w:val="en-GB"/>
              </w:rPr>
            </w:pPr>
            <w:r w:rsidRPr="00A133AC">
              <w:rPr>
                <w:rFonts w:ascii="宋体" w:hAnsi="宋体" w:hint="eastAsia"/>
                <w:color w:val="000000"/>
                <w:sz w:val="24"/>
                <w:szCs w:val="24"/>
                <w:lang w:val="en-GB"/>
              </w:rPr>
              <w:t>视同小型、微型企业</w:t>
            </w:r>
          </w:p>
          <w:p w:rsidR="00F51389" w:rsidRPr="005D2BBC" w:rsidRDefault="00F51389" w:rsidP="00FD62FF">
            <w:pPr>
              <w:jc w:val="center"/>
              <w:rPr>
                <w:rFonts w:ascii="宋体" w:hAnsi="宋体"/>
                <w:color w:val="000000"/>
                <w:sz w:val="24"/>
                <w:szCs w:val="24"/>
                <w:lang w:val="en-GB"/>
              </w:rPr>
            </w:pPr>
            <w:r w:rsidRPr="005D2BBC">
              <w:rPr>
                <w:rFonts w:ascii="宋体" w:hAnsi="宋体" w:hint="eastAsia"/>
                <w:color w:val="000000"/>
                <w:sz w:val="24"/>
                <w:szCs w:val="24"/>
                <w:lang w:val="en-GB"/>
              </w:rPr>
              <w:t>对</w:t>
            </w:r>
            <w:r>
              <w:rPr>
                <w:rFonts w:ascii="宋体" w:hAnsi="宋体" w:hint="eastAsia"/>
                <w:color w:val="000000"/>
                <w:sz w:val="24"/>
                <w:szCs w:val="24"/>
                <w:lang w:val="en-GB"/>
              </w:rPr>
              <w:t>残疾人福利性单位</w:t>
            </w:r>
            <w:r w:rsidRPr="005D2BBC">
              <w:rPr>
                <w:rFonts w:ascii="宋体" w:hAnsi="宋体" w:hint="eastAsia"/>
                <w:color w:val="000000"/>
                <w:sz w:val="24"/>
                <w:szCs w:val="24"/>
                <w:lang w:val="en-GB"/>
              </w:rPr>
              <w:t>产品价格扣除</w:t>
            </w:r>
            <w:r w:rsidRPr="005D2BBC">
              <w:rPr>
                <w:rFonts w:ascii="宋体" w:hAnsi="宋体"/>
                <w:sz w:val="24"/>
                <w:szCs w:val="24"/>
                <w:u w:val="single"/>
              </w:rPr>
              <w:t>6</w:t>
            </w:r>
            <w:r w:rsidRPr="005D2BBC">
              <w:rPr>
                <w:rFonts w:ascii="宋体" w:hAnsi="宋体" w:hint="eastAsia"/>
                <w:sz w:val="24"/>
                <w:szCs w:val="24"/>
              </w:rPr>
              <w:t>%</w:t>
            </w:r>
          </w:p>
        </w:tc>
        <w:tc>
          <w:tcPr>
            <w:tcW w:w="2835" w:type="dxa"/>
            <w:shd w:val="clear" w:color="auto" w:fill="auto"/>
            <w:vAlign w:val="center"/>
          </w:tcPr>
          <w:p w:rsidR="00F51389" w:rsidRPr="005D2BBC" w:rsidRDefault="00F51389" w:rsidP="00FD62FF">
            <w:pPr>
              <w:jc w:val="center"/>
              <w:rPr>
                <w:color w:val="000000"/>
                <w:sz w:val="24"/>
                <w:szCs w:val="24"/>
                <w:lang w:val="en-GB"/>
              </w:rPr>
            </w:pPr>
            <w:r w:rsidRPr="005D2BBC">
              <w:rPr>
                <w:rFonts w:hint="eastAsia"/>
                <w:color w:val="000000"/>
                <w:sz w:val="24"/>
                <w:szCs w:val="24"/>
                <w:lang w:val="en-GB"/>
              </w:rPr>
              <w:t>评标价格＝投标报价—</w:t>
            </w:r>
            <w:r>
              <w:rPr>
                <w:rFonts w:hint="eastAsia"/>
                <w:color w:val="000000"/>
                <w:sz w:val="24"/>
                <w:szCs w:val="24"/>
              </w:rPr>
              <w:t>残疾人福利性单位</w:t>
            </w:r>
            <w:r w:rsidRPr="005D2BBC">
              <w:rPr>
                <w:rFonts w:hint="eastAsia"/>
                <w:color w:val="000000"/>
                <w:sz w:val="24"/>
                <w:szCs w:val="24"/>
              </w:rPr>
              <w:t>产品的价格</w:t>
            </w:r>
            <w:r w:rsidRPr="005D2BBC">
              <w:rPr>
                <w:rFonts w:ascii="宋体" w:hAnsi="宋体" w:hint="eastAsia"/>
                <w:color w:val="000000"/>
                <w:sz w:val="24"/>
                <w:szCs w:val="24"/>
                <w:lang w:val="en-GB"/>
              </w:rPr>
              <w:t>×</w:t>
            </w:r>
            <w:r w:rsidRPr="005D2BBC">
              <w:rPr>
                <w:rFonts w:hint="eastAsia"/>
                <w:color w:val="000000"/>
                <w:sz w:val="24"/>
                <w:szCs w:val="24"/>
                <w:lang w:val="en-GB"/>
              </w:rPr>
              <w:t>6%</w:t>
            </w:r>
          </w:p>
        </w:tc>
      </w:tr>
      <w:tr w:rsidR="00F51389" w:rsidRPr="002F26E6" w:rsidTr="00F64BFF">
        <w:trPr>
          <w:trHeight w:val="2117"/>
        </w:trPr>
        <w:tc>
          <w:tcPr>
            <w:tcW w:w="8931" w:type="dxa"/>
            <w:gridSpan w:val="4"/>
            <w:vAlign w:val="center"/>
          </w:tcPr>
          <w:p w:rsidR="00F51389" w:rsidRPr="00A3645D" w:rsidRDefault="00F51389" w:rsidP="00FD62FF">
            <w:pPr>
              <w:widowControl/>
              <w:adjustRightInd w:val="0"/>
              <w:spacing w:line="360" w:lineRule="auto"/>
              <w:ind w:leftChars="-1" w:left="-2" w:firstLineChars="200" w:firstLine="480"/>
              <w:jc w:val="left"/>
              <w:rPr>
                <w:rFonts w:asciiTheme="minorEastAsia" w:hAnsiTheme="minorEastAsia" w:cs="仿宋_GB2312"/>
                <w:sz w:val="24"/>
                <w:szCs w:val="24"/>
                <w:lang w:val="zh-CN"/>
              </w:rPr>
            </w:pPr>
            <w:r w:rsidRPr="00A3645D">
              <w:rPr>
                <w:rFonts w:asciiTheme="minorEastAsia" w:hAnsiTheme="minorEastAsia" w:cs="仿宋_GB2312" w:hint="eastAsia"/>
                <w:sz w:val="24"/>
                <w:szCs w:val="24"/>
                <w:lang w:val="zh-CN"/>
              </w:rPr>
              <w:t>1、中小企业应</w:t>
            </w:r>
            <w:r>
              <w:rPr>
                <w:rFonts w:asciiTheme="minorEastAsia" w:hAnsiTheme="minorEastAsia" w:cs="仿宋_GB2312" w:hint="eastAsia"/>
                <w:sz w:val="24"/>
                <w:szCs w:val="24"/>
                <w:lang w:val="zh-CN"/>
              </w:rPr>
              <w:t>在</w:t>
            </w:r>
            <w:r w:rsidRPr="00A3645D">
              <w:rPr>
                <w:rFonts w:asciiTheme="minorEastAsia" w:hAnsiTheme="minorEastAsia" w:cs="仿宋_GB2312" w:hint="eastAsia"/>
                <w:sz w:val="24"/>
                <w:szCs w:val="24"/>
                <w:lang w:val="zh-CN"/>
              </w:rPr>
              <w:t>投标文件提供《中小企业声明函》。</w:t>
            </w:r>
            <w:r w:rsidRPr="00D82408">
              <w:rPr>
                <w:rFonts w:asciiTheme="minorEastAsia" w:hAnsiTheme="minorEastAsia" w:cs="仿宋_GB2312" w:hint="eastAsia"/>
                <w:sz w:val="24"/>
                <w:szCs w:val="24"/>
                <w:lang w:val="zh-CN"/>
              </w:rPr>
              <w:t>监狱企业应当</w:t>
            </w:r>
            <w:r>
              <w:rPr>
                <w:rFonts w:asciiTheme="minorEastAsia" w:hAnsiTheme="minorEastAsia" w:cs="仿宋_GB2312" w:hint="eastAsia"/>
                <w:sz w:val="24"/>
                <w:szCs w:val="24"/>
                <w:lang w:val="zh-CN"/>
              </w:rPr>
              <w:t>在投标文件中</w:t>
            </w:r>
            <w:r w:rsidRPr="00D82408">
              <w:rPr>
                <w:rFonts w:asciiTheme="minorEastAsia" w:hAnsiTheme="minorEastAsia" w:cs="仿宋_GB2312" w:hint="eastAsia"/>
                <w:sz w:val="24"/>
                <w:szCs w:val="24"/>
                <w:lang w:val="zh-CN"/>
              </w:rPr>
              <w:t>提供由省级以上监狱管理局、戒毒管理局(含新疆生产建设兵团)出具的属于监狱企业的证明文件。</w:t>
            </w:r>
            <w:r w:rsidRPr="00A3645D">
              <w:rPr>
                <w:rFonts w:asciiTheme="minorEastAsia" w:hAnsiTheme="minorEastAsia" w:cs="仿宋_GB2312" w:hint="eastAsia"/>
                <w:sz w:val="24"/>
                <w:szCs w:val="24"/>
                <w:lang w:val="zh-CN"/>
              </w:rPr>
              <w:t>残疾人福利性单位应当</w:t>
            </w:r>
            <w:r>
              <w:rPr>
                <w:rFonts w:asciiTheme="minorEastAsia" w:hAnsiTheme="minorEastAsia" w:cs="仿宋_GB2312" w:hint="eastAsia"/>
                <w:sz w:val="24"/>
                <w:szCs w:val="24"/>
                <w:lang w:val="zh-CN"/>
              </w:rPr>
              <w:t>在投标文件中</w:t>
            </w:r>
            <w:r w:rsidRPr="00A3645D">
              <w:rPr>
                <w:rFonts w:asciiTheme="minorEastAsia" w:hAnsiTheme="minorEastAsia" w:cs="仿宋_GB2312" w:hint="eastAsia"/>
                <w:sz w:val="24"/>
                <w:szCs w:val="24"/>
                <w:lang w:val="zh-CN"/>
              </w:rPr>
              <w:t>提供</w:t>
            </w:r>
            <w:r>
              <w:rPr>
                <w:rFonts w:asciiTheme="minorEastAsia" w:hAnsiTheme="minorEastAsia" w:cs="仿宋_GB2312" w:hint="eastAsia"/>
                <w:sz w:val="24"/>
                <w:szCs w:val="24"/>
                <w:lang w:val="zh-CN"/>
              </w:rPr>
              <w:t>《残疾人福利性单位声明函》。</w:t>
            </w:r>
          </w:p>
          <w:p w:rsidR="00F51389" w:rsidRPr="00A3645D" w:rsidRDefault="00F51389" w:rsidP="00FD62FF">
            <w:pPr>
              <w:widowControl/>
              <w:adjustRightInd w:val="0"/>
              <w:spacing w:line="360" w:lineRule="auto"/>
              <w:ind w:leftChars="-1" w:left="-2" w:firstLineChars="200" w:firstLine="480"/>
              <w:jc w:val="left"/>
              <w:rPr>
                <w:rFonts w:asciiTheme="minorEastAsia" w:hAnsiTheme="minorEastAsia" w:cs="仿宋_GB2312"/>
                <w:sz w:val="24"/>
                <w:szCs w:val="24"/>
                <w:lang w:val="zh-CN"/>
              </w:rPr>
            </w:pPr>
            <w:r>
              <w:rPr>
                <w:rFonts w:asciiTheme="minorEastAsia" w:hAnsiTheme="minorEastAsia" w:cs="仿宋_GB2312" w:hint="eastAsia"/>
                <w:sz w:val="24"/>
                <w:szCs w:val="24"/>
                <w:lang w:val="zh-CN"/>
              </w:rPr>
              <w:t>2、</w:t>
            </w:r>
            <w:r w:rsidRPr="00A3645D">
              <w:rPr>
                <w:rFonts w:asciiTheme="minorEastAsia" w:hAnsiTheme="minorEastAsia" w:cs="仿宋_GB2312"/>
                <w:sz w:val="24"/>
                <w:szCs w:val="24"/>
                <w:lang w:val="zh-CN"/>
              </w:rPr>
              <w:t>经评标委员会</w:t>
            </w:r>
            <w:r w:rsidRPr="00A3645D">
              <w:rPr>
                <w:rFonts w:asciiTheme="minorEastAsia" w:hAnsiTheme="minorEastAsia" w:cs="仿宋_GB2312" w:hint="eastAsia"/>
                <w:sz w:val="24"/>
                <w:szCs w:val="24"/>
                <w:lang w:val="zh-CN"/>
              </w:rPr>
              <w:t>审查、评价</w:t>
            </w:r>
            <w:r w:rsidRPr="00A3645D">
              <w:rPr>
                <w:rFonts w:asciiTheme="minorEastAsia" w:hAnsiTheme="minorEastAsia" w:cs="仿宋_GB2312"/>
                <w:sz w:val="24"/>
                <w:szCs w:val="24"/>
                <w:lang w:val="zh-CN"/>
              </w:rPr>
              <w:t>，</w:t>
            </w:r>
            <w:r w:rsidRPr="00A3645D">
              <w:rPr>
                <w:rFonts w:asciiTheme="minorEastAsia" w:hAnsiTheme="minorEastAsia" w:cs="仿宋_GB2312" w:hint="eastAsia"/>
                <w:sz w:val="24"/>
                <w:szCs w:val="24"/>
                <w:lang w:val="zh-CN"/>
              </w:rPr>
              <w:t>投标文件符合</w:t>
            </w:r>
            <w:r w:rsidRPr="00A3645D">
              <w:rPr>
                <w:rFonts w:asciiTheme="minorEastAsia" w:hAnsiTheme="minorEastAsia" w:cs="仿宋_GB2312"/>
                <w:sz w:val="24"/>
                <w:szCs w:val="24"/>
                <w:lang w:val="zh-CN"/>
              </w:rPr>
              <w:t>招标文件</w:t>
            </w:r>
            <w:r w:rsidRPr="00A3645D">
              <w:rPr>
                <w:rFonts w:asciiTheme="minorEastAsia" w:hAnsiTheme="minorEastAsia" w:cs="仿宋_GB2312" w:hint="eastAsia"/>
                <w:sz w:val="24"/>
                <w:szCs w:val="24"/>
                <w:lang w:val="zh-CN"/>
              </w:rPr>
              <w:t>实质性</w:t>
            </w:r>
            <w:r w:rsidRPr="00A3645D">
              <w:rPr>
                <w:rFonts w:asciiTheme="minorEastAsia" w:hAnsiTheme="minorEastAsia" w:cs="仿宋_GB2312"/>
                <w:sz w:val="24"/>
                <w:szCs w:val="24"/>
                <w:lang w:val="zh-CN"/>
              </w:rPr>
              <w:t>要求且</w:t>
            </w:r>
            <w:r w:rsidRPr="00A3645D">
              <w:rPr>
                <w:rFonts w:asciiTheme="minorEastAsia" w:hAnsiTheme="minorEastAsia" w:cs="仿宋_GB2312" w:hint="eastAsia"/>
                <w:sz w:val="24"/>
                <w:szCs w:val="24"/>
                <w:lang w:val="zh-CN"/>
              </w:rPr>
              <w:t>进行了政策性价格扣除后，</w:t>
            </w:r>
            <w:r w:rsidRPr="00A3645D">
              <w:rPr>
                <w:rFonts w:asciiTheme="minorEastAsia" w:hAnsiTheme="minorEastAsia" w:cs="仿宋_GB2312"/>
                <w:sz w:val="24"/>
                <w:szCs w:val="24"/>
                <w:lang w:val="zh-CN"/>
              </w:rPr>
              <w:t>以</w:t>
            </w:r>
            <w:r w:rsidRPr="00A3645D">
              <w:rPr>
                <w:rFonts w:asciiTheme="minorEastAsia" w:hAnsiTheme="minorEastAsia" w:cs="仿宋_GB2312" w:hint="eastAsia"/>
                <w:sz w:val="24"/>
                <w:szCs w:val="24"/>
                <w:lang w:val="zh-CN"/>
              </w:rPr>
              <w:t>评标价格的</w:t>
            </w:r>
            <w:r w:rsidRPr="00A3645D">
              <w:rPr>
                <w:rFonts w:asciiTheme="minorEastAsia" w:hAnsiTheme="minorEastAsia" w:cs="仿宋_GB2312"/>
                <w:sz w:val="24"/>
                <w:szCs w:val="24"/>
                <w:lang w:val="zh-CN"/>
              </w:rPr>
              <w:t>最低价者定为评标基准价，其价格分为满分。其他投标人的价格</w:t>
            </w:r>
            <w:proofErr w:type="gramStart"/>
            <w:r w:rsidRPr="00A3645D">
              <w:rPr>
                <w:rFonts w:asciiTheme="minorEastAsia" w:hAnsiTheme="minorEastAsia" w:cs="仿宋_GB2312"/>
                <w:sz w:val="24"/>
                <w:szCs w:val="24"/>
                <w:lang w:val="zh-CN"/>
              </w:rPr>
              <w:t>分统一</w:t>
            </w:r>
            <w:proofErr w:type="gramEnd"/>
            <w:r w:rsidRPr="00A3645D">
              <w:rPr>
                <w:rFonts w:asciiTheme="minorEastAsia" w:hAnsiTheme="minorEastAsia" w:cs="仿宋_GB2312"/>
                <w:sz w:val="24"/>
                <w:szCs w:val="24"/>
                <w:lang w:val="zh-CN"/>
              </w:rPr>
              <w:t>按下列公式</w:t>
            </w:r>
            <w:r w:rsidRPr="00A3645D">
              <w:rPr>
                <w:rFonts w:asciiTheme="minorEastAsia" w:hAnsiTheme="minorEastAsia" w:cs="仿宋_GB2312" w:hint="eastAsia"/>
                <w:sz w:val="24"/>
                <w:szCs w:val="24"/>
                <w:lang w:val="zh-CN"/>
              </w:rPr>
              <w:t>计算</w:t>
            </w:r>
            <w:r w:rsidRPr="00A3645D">
              <w:rPr>
                <w:rFonts w:asciiTheme="minorEastAsia" w:hAnsiTheme="minorEastAsia" w:cs="仿宋_GB2312"/>
                <w:sz w:val="24"/>
                <w:szCs w:val="24"/>
                <w:lang w:val="zh-CN"/>
              </w:rPr>
              <w:t>。即：</w:t>
            </w:r>
          </w:p>
          <w:p w:rsidR="00F51389" w:rsidRPr="00A3645D" w:rsidRDefault="00F51389" w:rsidP="00FD62FF">
            <w:pPr>
              <w:widowControl/>
              <w:adjustRightInd w:val="0"/>
              <w:spacing w:line="360" w:lineRule="auto"/>
              <w:ind w:leftChars="-42" w:left="-88" w:firstLineChars="214" w:firstLine="514"/>
              <w:jc w:val="left"/>
              <w:rPr>
                <w:rFonts w:asciiTheme="minorEastAsia" w:hAnsiTheme="minorEastAsia" w:cs="仿宋_GB2312"/>
                <w:sz w:val="24"/>
                <w:szCs w:val="24"/>
                <w:lang w:val="zh-CN"/>
              </w:rPr>
            </w:pPr>
            <w:r w:rsidRPr="00A3645D">
              <w:rPr>
                <w:rFonts w:asciiTheme="minorEastAsia" w:hAnsiTheme="minorEastAsia" w:cs="仿宋_GB2312"/>
                <w:sz w:val="24"/>
                <w:szCs w:val="24"/>
                <w:lang w:val="zh-CN"/>
              </w:rPr>
              <w:t>评标基准价</w:t>
            </w:r>
            <w:r w:rsidRPr="00A3645D">
              <w:rPr>
                <w:rFonts w:asciiTheme="minorEastAsia" w:hAnsiTheme="minorEastAsia" w:cs="仿宋_GB2312" w:hint="eastAsia"/>
                <w:sz w:val="24"/>
                <w:szCs w:val="24"/>
                <w:lang w:val="zh-CN"/>
              </w:rPr>
              <w:t>=评标价格的最低价</w:t>
            </w:r>
          </w:p>
          <w:p w:rsidR="00F51389" w:rsidRPr="00A3645D" w:rsidRDefault="00F51389" w:rsidP="00FD62FF">
            <w:pPr>
              <w:adjustRightInd w:val="0"/>
              <w:spacing w:line="360" w:lineRule="auto"/>
              <w:ind w:leftChars="-42" w:left="-88" w:firstLineChars="214" w:firstLine="514"/>
              <w:jc w:val="left"/>
              <w:rPr>
                <w:rFonts w:asciiTheme="minorEastAsia" w:hAnsiTheme="minorEastAsia" w:cs="仿宋_GB2312"/>
                <w:sz w:val="24"/>
                <w:szCs w:val="24"/>
                <w:lang w:val="zh-CN"/>
              </w:rPr>
            </w:pPr>
            <w:r w:rsidRPr="00A3645D">
              <w:rPr>
                <w:rFonts w:asciiTheme="minorEastAsia" w:hAnsiTheme="minorEastAsia" w:cs="仿宋_GB2312"/>
                <w:sz w:val="24"/>
                <w:szCs w:val="24"/>
                <w:lang w:val="zh-CN"/>
              </w:rPr>
              <w:t>其他投标报价得分</w:t>
            </w:r>
            <w:r w:rsidRPr="00A3645D">
              <w:rPr>
                <w:rFonts w:asciiTheme="minorEastAsia" w:hAnsiTheme="minorEastAsia" w:cs="仿宋_GB2312" w:hint="eastAsia"/>
                <w:sz w:val="24"/>
                <w:szCs w:val="24"/>
                <w:lang w:val="zh-CN"/>
              </w:rPr>
              <w:t>=（</w:t>
            </w:r>
            <w:r w:rsidRPr="00A3645D">
              <w:rPr>
                <w:rFonts w:asciiTheme="minorEastAsia" w:hAnsiTheme="minorEastAsia" w:cs="仿宋_GB2312"/>
                <w:sz w:val="24"/>
                <w:szCs w:val="24"/>
                <w:lang w:val="zh-CN"/>
              </w:rPr>
              <w:t>评标基准价</w:t>
            </w:r>
            <w:r w:rsidRPr="00A3645D">
              <w:rPr>
                <w:rFonts w:asciiTheme="minorEastAsia" w:hAnsiTheme="minorEastAsia" w:cs="仿宋_GB2312" w:hint="eastAsia"/>
                <w:sz w:val="24"/>
                <w:szCs w:val="24"/>
                <w:lang w:val="zh-CN"/>
              </w:rPr>
              <w:t>/评标价格）</w:t>
            </w:r>
            <w:r w:rsidRPr="00A3645D">
              <w:rPr>
                <w:rFonts w:asciiTheme="minorEastAsia" w:hAnsiTheme="minorEastAsia" w:cs="仿宋_GB2312"/>
                <w:sz w:val="24"/>
                <w:szCs w:val="24"/>
                <w:lang w:val="zh-CN"/>
              </w:rPr>
              <w:t>×</w:t>
            </w:r>
            <w:r w:rsidRPr="00A3645D">
              <w:rPr>
                <w:rFonts w:asciiTheme="minorEastAsia" w:hAnsiTheme="minorEastAsia" w:cs="仿宋_GB2312" w:hint="eastAsia"/>
                <w:sz w:val="24"/>
                <w:szCs w:val="24"/>
                <w:lang w:val="zh-CN"/>
              </w:rPr>
              <w:t>评标标准中价格分值</w:t>
            </w:r>
          </w:p>
        </w:tc>
      </w:tr>
    </w:tbl>
    <w:p w:rsidR="00F51389" w:rsidRPr="00A35EB8" w:rsidRDefault="00F51389" w:rsidP="00F51389">
      <w:pPr>
        <w:spacing w:line="360" w:lineRule="auto"/>
        <w:rPr>
          <w:rFonts w:ascii="宋体" w:hAnsi="宋体"/>
          <w:bCs/>
          <w:sz w:val="24"/>
          <w:szCs w:val="24"/>
          <w:lang w:val="en-GB"/>
        </w:rPr>
      </w:pPr>
      <w:r w:rsidRPr="00A35EB8">
        <w:rPr>
          <w:rFonts w:ascii="宋体" w:hAnsi="宋体" w:hint="eastAsia"/>
          <w:bCs/>
          <w:sz w:val="24"/>
          <w:szCs w:val="24"/>
          <w:lang w:val="en-GB"/>
        </w:rPr>
        <w:t>备注：</w:t>
      </w:r>
    </w:p>
    <w:p w:rsidR="00F51389" w:rsidRPr="00A35EB8" w:rsidRDefault="00F51389" w:rsidP="00F51389">
      <w:pPr>
        <w:spacing w:line="360" w:lineRule="auto"/>
        <w:ind w:firstLineChars="200" w:firstLine="480"/>
        <w:rPr>
          <w:rFonts w:ascii="宋体" w:hAnsi="宋体"/>
          <w:bCs/>
          <w:sz w:val="24"/>
          <w:szCs w:val="24"/>
          <w:lang w:val="en-GB"/>
        </w:rPr>
      </w:pPr>
      <w:r w:rsidRPr="00A35EB8">
        <w:rPr>
          <w:rFonts w:ascii="宋体" w:hAnsi="宋体" w:hint="eastAsia"/>
          <w:bCs/>
          <w:sz w:val="24"/>
          <w:szCs w:val="24"/>
          <w:lang w:val="en-GB"/>
        </w:rPr>
        <w:t>a、不接受联合体投标的项目，本表中第2项、第3项情形不适用。</w:t>
      </w:r>
    </w:p>
    <w:p w:rsidR="00F51389" w:rsidRPr="00A35EB8" w:rsidRDefault="00F51389" w:rsidP="00F51389">
      <w:pPr>
        <w:spacing w:line="360" w:lineRule="auto"/>
        <w:ind w:firstLineChars="200" w:firstLine="480"/>
        <w:rPr>
          <w:rFonts w:ascii="宋体" w:hAnsi="宋体"/>
          <w:bCs/>
          <w:sz w:val="24"/>
          <w:szCs w:val="24"/>
          <w:lang w:val="en-GB"/>
        </w:rPr>
      </w:pPr>
      <w:r w:rsidRPr="00A35EB8">
        <w:rPr>
          <w:rFonts w:ascii="宋体" w:hAnsi="宋体" w:hint="eastAsia"/>
          <w:bCs/>
          <w:sz w:val="24"/>
          <w:szCs w:val="24"/>
          <w:lang w:val="en-GB"/>
        </w:rPr>
        <w:t>b、小型和微型企业产品包括货物及其提供的服务与工程。</w:t>
      </w:r>
    </w:p>
    <w:p w:rsidR="00F51389" w:rsidRPr="00A35EB8" w:rsidRDefault="00F51389" w:rsidP="00F51389">
      <w:pPr>
        <w:spacing w:line="360" w:lineRule="auto"/>
        <w:ind w:firstLineChars="200" w:firstLine="480"/>
        <w:rPr>
          <w:rFonts w:ascii="宋体" w:hAnsi="宋体"/>
          <w:bCs/>
          <w:sz w:val="24"/>
          <w:szCs w:val="24"/>
          <w:lang w:val="en-GB"/>
        </w:rPr>
      </w:pPr>
      <w:r w:rsidRPr="00A35EB8">
        <w:rPr>
          <w:rFonts w:ascii="宋体" w:hAnsi="宋体" w:hint="eastAsia"/>
          <w:bCs/>
          <w:sz w:val="24"/>
          <w:szCs w:val="24"/>
          <w:lang w:val="en-GB"/>
        </w:rPr>
        <w:t>c、中小企业、残疾人福利性单位提供其他企业制造的货物的，则该货物的制造商也必须为上述企业，否则不能享受价格优惠。</w:t>
      </w:r>
    </w:p>
    <w:p w:rsidR="00F51389" w:rsidRPr="00A35EB8" w:rsidRDefault="00F51389" w:rsidP="00F51389">
      <w:pPr>
        <w:spacing w:line="360" w:lineRule="auto"/>
        <w:ind w:firstLineChars="200" w:firstLine="480"/>
        <w:rPr>
          <w:rFonts w:ascii="宋体" w:hAnsi="宋体"/>
          <w:bCs/>
          <w:sz w:val="24"/>
          <w:szCs w:val="24"/>
          <w:lang w:val="en-GB"/>
        </w:rPr>
      </w:pPr>
      <w:r w:rsidRPr="00A35EB8">
        <w:rPr>
          <w:rFonts w:ascii="宋体" w:hAnsi="宋体" w:hint="eastAsia"/>
          <w:bCs/>
          <w:sz w:val="24"/>
          <w:szCs w:val="24"/>
          <w:lang w:val="en-GB"/>
        </w:rPr>
        <w:t>d、残疾人福利性单位属于小型、微型企业的，不重复享受政策。</w:t>
      </w:r>
    </w:p>
    <w:p w:rsidR="00F51389" w:rsidRPr="00110784" w:rsidRDefault="00F51389" w:rsidP="00F51389">
      <w:pPr>
        <w:pStyle w:val="a3"/>
        <w:spacing w:line="360" w:lineRule="auto"/>
        <w:ind w:firstLineChars="200" w:firstLine="482"/>
        <w:contextualSpacing/>
        <w:rPr>
          <w:rFonts w:asciiTheme="minorEastAsia" w:eastAsiaTheme="minorEastAsia" w:hAnsiTheme="minorEastAsia" w:cs="仿宋_GB2312"/>
          <w:szCs w:val="24"/>
          <w:lang w:val="zh-CN"/>
        </w:rPr>
      </w:pPr>
      <w:r>
        <w:rPr>
          <w:rFonts w:asciiTheme="minorEastAsia" w:eastAsiaTheme="minorEastAsia" w:hAnsiTheme="minorEastAsia" w:cs="仿宋_GB2312" w:hint="eastAsia"/>
          <w:b/>
          <w:szCs w:val="24"/>
          <w:lang w:val="zh-CN"/>
        </w:rPr>
        <w:t>（</w:t>
      </w:r>
      <w:r w:rsidR="001F4319">
        <w:rPr>
          <w:rFonts w:asciiTheme="minorEastAsia" w:eastAsiaTheme="minorEastAsia" w:hAnsiTheme="minorEastAsia" w:cs="仿宋_GB2312" w:hint="eastAsia"/>
          <w:b/>
          <w:szCs w:val="24"/>
          <w:lang w:val="zh-CN"/>
        </w:rPr>
        <w:t>7</w:t>
      </w:r>
      <w:r>
        <w:rPr>
          <w:rFonts w:asciiTheme="minorEastAsia" w:eastAsiaTheme="minorEastAsia" w:hAnsiTheme="minorEastAsia" w:cs="仿宋_GB2312" w:hint="eastAsia"/>
          <w:b/>
          <w:szCs w:val="24"/>
          <w:lang w:val="zh-CN"/>
        </w:rPr>
        <w:t>）</w:t>
      </w:r>
      <w:r w:rsidRPr="00110784">
        <w:rPr>
          <w:rFonts w:asciiTheme="minorEastAsia" w:eastAsiaTheme="minorEastAsia" w:hAnsiTheme="minorEastAsia" w:cs="仿宋_GB2312"/>
          <w:b/>
          <w:szCs w:val="24"/>
          <w:lang w:val="zh-CN"/>
        </w:rPr>
        <w:t>评标结果汇总完成后，除下列情形外，任何人不得修改评标结果：</w:t>
      </w:r>
    </w:p>
    <w:p w:rsidR="00F51389" w:rsidRPr="00110784" w:rsidRDefault="00687238" w:rsidP="00F51389">
      <w:pPr>
        <w:tabs>
          <w:tab w:val="left" w:pos="1260"/>
        </w:tabs>
        <w:autoSpaceDE w:val="0"/>
        <w:autoSpaceDN w:val="0"/>
        <w:spacing w:line="360" w:lineRule="auto"/>
        <w:ind w:firstLineChars="200" w:firstLine="480"/>
        <w:contextualSpacing/>
        <w:mirrorIndents/>
        <w:rPr>
          <w:rFonts w:asciiTheme="minorEastAsia" w:hAnsiTheme="minorEastAsia" w:cs="仿宋_GB2312"/>
          <w:sz w:val="24"/>
          <w:szCs w:val="24"/>
          <w:lang w:val="zh-CN"/>
        </w:rPr>
      </w:pPr>
      <w:r>
        <w:rPr>
          <w:rFonts w:asciiTheme="minorEastAsia" w:hAnsiTheme="minorEastAsia" w:cs="仿宋_GB2312" w:hint="eastAsia"/>
          <w:sz w:val="24"/>
          <w:szCs w:val="24"/>
          <w:lang w:val="zh-CN"/>
        </w:rPr>
        <w:t>1）</w:t>
      </w:r>
      <w:r w:rsidR="00F51389">
        <w:rPr>
          <w:rFonts w:asciiTheme="minorEastAsia" w:hAnsiTheme="minorEastAsia" w:cs="仿宋_GB2312" w:hint="eastAsia"/>
          <w:sz w:val="24"/>
          <w:szCs w:val="24"/>
          <w:lang w:val="zh-CN"/>
        </w:rPr>
        <w:t xml:space="preserve"> </w:t>
      </w:r>
      <w:r w:rsidR="00F51389" w:rsidRPr="00110784">
        <w:rPr>
          <w:rFonts w:asciiTheme="minorEastAsia" w:hAnsiTheme="minorEastAsia" w:cs="仿宋_GB2312"/>
          <w:sz w:val="24"/>
          <w:szCs w:val="24"/>
          <w:lang w:val="zh-CN"/>
        </w:rPr>
        <w:t>分值汇总计算错误的；</w:t>
      </w:r>
    </w:p>
    <w:p w:rsidR="00F51389" w:rsidRPr="00110784" w:rsidRDefault="00687238" w:rsidP="00F51389">
      <w:pPr>
        <w:tabs>
          <w:tab w:val="left" w:pos="1260"/>
        </w:tabs>
        <w:autoSpaceDE w:val="0"/>
        <w:autoSpaceDN w:val="0"/>
        <w:spacing w:line="360" w:lineRule="auto"/>
        <w:ind w:firstLineChars="200" w:firstLine="480"/>
        <w:contextualSpacing/>
        <w:mirrorIndents/>
        <w:rPr>
          <w:rFonts w:asciiTheme="minorEastAsia" w:hAnsiTheme="minorEastAsia" w:cs="仿宋_GB2312"/>
          <w:sz w:val="24"/>
          <w:szCs w:val="24"/>
          <w:lang w:val="zh-CN"/>
        </w:rPr>
      </w:pPr>
      <w:r>
        <w:rPr>
          <w:rFonts w:asciiTheme="minorEastAsia" w:hAnsiTheme="minorEastAsia" w:cs="仿宋_GB2312" w:hint="eastAsia"/>
          <w:sz w:val="24"/>
          <w:szCs w:val="24"/>
          <w:lang w:val="zh-CN"/>
        </w:rPr>
        <w:lastRenderedPageBreak/>
        <w:t>2）</w:t>
      </w:r>
      <w:r w:rsidR="00F51389">
        <w:rPr>
          <w:rFonts w:asciiTheme="minorEastAsia" w:hAnsiTheme="minorEastAsia" w:cs="仿宋_GB2312" w:hint="eastAsia"/>
          <w:sz w:val="24"/>
          <w:szCs w:val="24"/>
          <w:lang w:val="zh-CN"/>
        </w:rPr>
        <w:t xml:space="preserve"> </w:t>
      </w:r>
      <w:r w:rsidR="00F51389" w:rsidRPr="00110784">
        <w:rPr>
          <w:rFonts w:asciiTheme="minorEastAsia" w:hAnsiTheme="minorEastAsia" w:cs="仿宋_GB2312"/>
          <w:sz w:val="24"/>
          <w:szCs w:val="24"/>
          <w:lang w:val="zh-CN"/>
        </w:rPr>
        <w:t>分项评分超出评分标准范围的；</w:t>
      </w:r>
    </w:p>
    <w:p w:rsidR="00F51389" w:rsidRPr="00110784" w:rsidRDefault="00687238" w:rsidP="00F51389">
      <w:pPr>
        <w:tabs>
          <w:tab w:val="left" w:pos="1260"/>
        </w:tabs>
        <w:autoSpaceDE w:val="0"/>
        <w:autoSpaceDN w:val="0"/>
        <w:spacing w:line="360" w:lineRule="auto"/>
        <w:ind w:firstLineChars="200" w:firstLine="480"/>
        <w:contextualSpacing/>
        <w:mirrorIndents/>
        <w:rPr>
          <w:rFonts w:asciiTheme="minorEastAsia" w:hAnsiTheme="minorEastAsia" w:cs="仿宋_GB2312"/>
          <w:sz w:val="24"/>
          <w:szCs w:val="24"/>
          <w:lang w:val="zh-CN"/>
        </w:rPr>
      </w:pPr>
      <w:r>
        <w:rPr>
          <w:rFonts w:asciiTheme="minorEastAsia" w:hAnsiTheme="minorEastAsia" w:cs="仿宋_GB2312" w:hint="eastAsia"/>
          <w:sz w:val="24"/>
          <w:szCs w:val="24"/>
          <w:lang w:val="zh-CN"/>
        </w:rPr>
        <w:t>3）</w:t>
      </w:r>
      <w:r w:rsidR="00F51389">
        <w:rPr>
          <w:rFonts w:asciiTheme="minorEastAsia" w:hAnsiTheme="minorEastAsia" w:cs="仿宋_GB2312" w:hint="eastAsia"/>
          <w:sz w:val="24"/>
          <w:szCs w:val="24"/>
          <w:lang w:val="zh-CN"/>
        </w:rPr>
        <w:t xml:space="preserve"> </w:t>
      </w:r>
      <w:r w:rsidR="00F51389" w:rsidRPr="00110784">
        <w:rPr>
          <w:rFonts w:asciiTheme="minorEastAsia" w:hAnsiTheme="minorEastAsia" w:cs="仿宋_GB2312"/>
          <w:sz w:val="24"/>
          <w:szCs w:val="24"/>
          <w:lang w:val="zh-CN"/>
        </w:rPr>
        <w:t>评标委员会成员对客观评审因素评分不一致的；</w:t>
      </w:r>
    </w:p>
    <w:p w:rsidR="00F51389" w:rsidRPr="00110784" w:rsidRDefault="00687238" w:rsidP="00F51389">
      <w:pPr>
        <w:tabs>
          <w:tab w:val="left" w:pos="1260"/>
        </w:tabs>
        <w:autoSpaceDE w:val="0"/>
        <w:autoSpaceDN w:val="0"/>
        <w:spacing w:line="360" w:lineRule="auto"/>
        <w:ind w:firstLineChars="200" w:firstLine="480"/>
        <w:contextualSpacing/>
        <w:mirrorIndents/>
        <w:rPr>
          <w:rFonts w:asciiTheme="minorEastAsia" w:hAnsiTheme="minorEastAsia" w:cs="仿宋_GB2312"/>
          <w:sz w:val="24"/>
          <w:szCs w:val="24"/>
          <w:lang w:val="zh-CN"/>
        </w:rPr>
      </w:pPr>
      <w:r>
        <w:rPr>
          <w:rFonts w:asciiTheme="minorEastAsia" w:hAnsiTheme="minorEastAsia" w:cs="仿宋_GB2312" w:hint="eastAsia"/>
          <w:sz w:val="24"/>
          <w:szCs w:val="24"/>
          <w:lang w:val="zh-CN"/>
        </w:rPr>
        <w:t>4）</w:t>
      </w:r>
      <w:r w:rsidR="00F51389">
        <w:rPr>
          <w:rFonts w:asciiTheme="minorEastAsia" w:hAnsiTheme="minorEastAsia" w:cs="仿宋_GB2312" w:hint="eastAsia"/>
          <w:sz w:val="24"/>
          <w:szCs w:val="24"/>
          <w:lang w:val="zh-CN"/>
        </w:rPr>
        <w:t xml:space="preserve"> </w:t>
      </w:r>
      <w:r w:rsidR="00F51389" w:rsidRPr="00110784">
        <w:rPr>
          <w:rFonts w:asciiTheme="minorEastAsia" w:hAnsiTheme="minorEastAsia" w:cs="仿宋_GB2312"/>
          <w:sz w:val="24"/>
          <w:szCs w:val="24"/>
          <w:lang w:val="zh-CN"/>
        </w:rPr>
        <w:t>经评标委员会认定评分畸高、</w:t>
      </w:r>
      <w:proofErr w:type="gramStart"/>
      <w:r w:rsidR="00F51389" w:rsidRPr="00110784">
        <w:rPr>
          <w:rFonts w:asciiTheme="minorEastAsia" w:hAnsiTheme="minorEastAsia" w:cs="仿宋_GB2312"/>
          <w:sz w:val="24"/>
          <w:szCs w:val="24"/>
          <w:lang w:val="zh-CN"/>
        </w:rPr>
        <w:t>畸</w:t>
      </w:r>
      <w:proofErr w:type="gramEnd"/>
      <w:r w:rsidR="00F51389" w:rsidRPr="00110784">
        <w:rPr>
          <w:rFonts w:asciiTheme="minorEastAsia" w:hAnsiTheme="minorEastAsia" w:cs="仿宋_GB2312"/>
          <w:sz w:val="24"/>
          <w:szCs w:val="24"/>
          <w:lang w:val="zh-CN"/>
        </w:rPr>
        <w:t>低的。</w:t>
      </w:r>
    </w:p>
    <w:p w:rsidR="00F51389" w:rsidRPr="00110784" w:rsidRDefault="00F51389" w:rsidP="00F51389">
      <w:pPr>
        <w:tabs>
          <w:tab w:val="left" w:pos="1260"/>
        </w:tabs>
        <w:autoSpaceDE w:val="0"/>
        <w:autoSpaceDN w:val="0"/>
        <w:spacing w:line="360" w:lineRule="auto"/>
        <w:ind w:firstLineChars="200" w:firstLine="480"/>
        <w:contextualSpacing/>
        <w:mirrorIndents/>
        <w:rPr>
          <w:rFonts w:asciiTheme="minorEastAsia" w:hAnsiTheme="minorEastAsia" w:cs="仿宋_GB2312"/>
          <w:sz w:val="24"/>
          <w:szCs w:val="24"/>
          <w:lang w:val="zh-CN"/>
        </w:rPr>
      </w:pPr>
      <w:r w:rsidRPr="00110784">
        <w:rPr>
          <w:rFonts w:asciiTheme="minorEastAsia" w:hAnsiTheme="minorEastAsia" w:cs="仿宋_GB2312"/>
          <w:sz w:val="24"/>
          <w:szCs w:val="24"/>
          <w:lang w:val="zh-CN"/>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rsidR="00F51389" w:rsidRPr="00110784" w:rsidRDefault="00F51389" w:rsidP="00F51389">
      <w:pPr>
        <w:tabs>
          <w:tab w:val="left" w:pos="1260"/>
        </w:tabs>
        <w:autoSpaceDE w:val="0"/>
        <w:autoSpaceDN w:val="0"/>
        <w:spacing w:line="360" w:lineRule="auto"/>
        <w:ind w:firstLineChars="200" w:firstLine="480"/>
        <w:contextualSpacing/>
        <w:mirrorIndents/>
        <w:rPr>
          <w:rFonts w:asciiTheme="minorEastAsia" w:hAnsiTheme="minorEastAsia" w:cs="仿宋_GB2312"/>
          <w:sz w:val="24"/>
          <w:szCs w:val="24"/>
          <w:lang w:val="zh-CN"/>
        </w:rPr>
      </w:pPr>
      <w:r w:rsidRPr="00110784">
        <w:rPr>
          <w:rFonts w:asciiTheme="minorEastAsia" w:hAnsiTheme="minorEastAsia" w:cs="仿宋_GB2312"/>
          <w:sz w:val="24"/>
          <w:szCs w:val="24"/>
          <w:lang w:val="zh-CN"/>
        </w:rPr>
        <w:t>投标人对本条第一款情形提出质疑的，采购人或者采购代理机构可以组织原评标委员会进行重新评审，重新评审改变评标结果的，应当书面报告本级财政部门。</w:t>
      </w:r>
    </w:p>
    <w:p w:rsidR="00F51389" w:rsidRPr="00A543AC" w:rsidRDefault="00F51389" w:rsidP="00F51389">
      <w:pPr>
        <w:tabs>
          <w:tab w:val="left" w:pos="1260"/>
        </w:tabs>
        <w:autoSpaceDE w:val="0"/>
        <w:autoSpaceDN w:val="0"/>
        <w:spacing w:line="360" w:lineRule="auto"/>
        <w:ind w:firstLineChars="200" w:firstLine="482"/>
        <w:contextualSpacing/>
        <w:mirrorIndents/>
        <w:rPr>
          <w:rFonts w:asciiTheme="minorEastAsia" w:hAnsiTheme="minorEastAsia" w:cs="仿宋_GB2312"/>
          <w:b/>
          <w:sz w:val="24"/>
          <w:szCs w:val="24"/>
          <w:lang w:val="zh-CN"/>
        </w:rPr>
      </w:pPr>
      <w:r w:rsidRPr="00A543AC">
        <w:rPr>
          <w:rFonts w:asciiTheme="minorEastAsia" w:hAnsiTheme="minorEastAsia" w:cs="仿宋_GB2312" w:hint="eastAsia"/>
          <w:b/>
          <w:sz w:val="24"/>
          <w:szCs w:val="24"/>
          <w:lang w:val="zh-CN"/>
        </w:rPr>
        <w:t>（</w:t>
      </w:r>
      <w:r w:rsidR="00EE20E3">
        <w:rPr>
          <w:rFonts w:asciiTheme="minorEastAsia" w:hAnsiTheme="minorEastAsia" w:cs="仿宋_GB2312" w:hint="eastAsia"/>
          <w:b/>
          <w:sz w:val="24"/>
          <w:szCs w:val="24"/>
          <w:lang w:val="zh-CN"/>
        </w:rPr>
        <w:t>8</w:t>
      </w:r>
      <w:r w:rsidRPr="00A543AC">
        <w:rPr>
          <w:rFonts w:asciiTheme="minorEastAsia" w:hAnsiTheme="minorEastAsia" w:cs="仿宋_GB2312" w:hint="eastAsia"/>
          <w:b/>
          <w:sz w:val="24"/>
          <w:szCs w:val="24"/>
          <w:lang w:val="zh-CN"/>
        </w:rPr>
        <w:t>）</w:t>
      </w:r>
      <w:r w:rsidRPr="00A543AC">
        <w:rPr>
          <w:rFonts w:asciiTheme="minorEastAsia" w:hAnsiTheme="minorEastAsia" w:cs="仿宋_GB2312"/>
          <w:b/>
          <w:sz w:val="24"/>
          <w:szCs w:val="24"/>
          <w:lang w:val="zh-CN"/>
        </w:rPr>
        <w:t>评标委员会</w:t>
      </w:r>
      <w:r w:rsidRPr="00A543AC">
        <w:rPr>
          <w:rFonts w:asciiTheme="minorEastAsia" w:hAnsiTheme="minorEastAsia" w:cs="仿宋_GB2312" w:hint="eastAsia"/>
          <w:b/>
          <w:sz w:val="24"/>
          <w:szCs w:val="24"/>
          <w:lang w:val="zh-CN"/>
        </w:rPr>
        <w:t>争议处理</w:t>
      </w:r>
    </w:p>
    <w:p w:rsidR="00F51389" w:rsidRPr="007E03B0" w:rsidRDefault="00F51389" w:rsidP="00F51389">
      <w:pPr>
        <w:tabs>
          <w:tab w:val="left" w:pos="1260"/>
        </w:tabs>
        <w:autoSpaceDE w:val="0"/>
        <w:autoSpaceDN w:val="0"/>
        <w:spacing w:line="360" w:lineRule="auto"/>
        <w:ind w:firstLineChars="200" w:firstLine="480"/>
        <w:contextualSpacing/>
        <w:mirrorIndents/>
        <w:rPr>
          <w:rFonts w:asciiTheme="minorEastAsia" w:hAnsiTheme="minorEastAsia" w:cs="仿宋_GB2312"/>
          <w:sz w:val="24"/>
          <w:szCs w:val="24"/>
          <w:lang w:val="zh-CN"/>
        </w:rPr>
      </w:pPr>
      <w:r w:rsidRPr="007E03B0">
        <w:rPr>
          <w:rFonts w:asciiTheme="minorEastAsia" w:hAnsiTheme="minorEastAsia" w:cs="仿宋_GB2312"/>
          <w:sz w:val="24"/>
          <w:szCs w:val="24"/>
          <w:lang w:val="zh-CN"/>
        </w:rPr>
        <w:t>评标委员会成员对需要共同认定的事项存在争议的，应当按照少数服从多数的原则</w:t>
      </w:r>
      <w:proofErr w:type="gramStart"/>
      <w:r w:rsidRPr="007E03B0">
        <w:rPr>
          <w:rFonts w:asciiTheme="minorEastAsia" w:hAnsiTheme="minorEastAsia" w:cs="仿宋_GB2312"/>
          <w:sz w:val="24"/>
          <w:szCs w:val="24"/>
          <w:lang w:val="zh-CN"/>
        </w:rPr>
        <w:t>作出</w:t>
      </w:r>
      <w:proofErr w:type="gramEnd"/>
      <w:r w:rsidRPr="007E03B0">
        <w:rPr>
          <w:rFonts w:asciiTheme="minorEastAsia" w:hAnsiTheme="minorEastAsia" w:cs="仿宋_GB2312"/>
          <w:sz w:val="24"/>
          <w:szCs w:val="24"/>
          <w:lang w:val="zh-CN"/>
        </w:rPr>
        <w:t>结论。持不同意见的评标委员会成员应当在评标报告上签署不同意见及理由，否则视为同意评标报告。</w:t>
      </w:r>
    </w:p>
    <w:p w:rsidR="00C21744" w:rsidRPr="00F64BFF" w:rsidRDefault="00F51389" w:rsidP="00F64BFF">
      <w:pPr>
        <w:spacing w:line="360" w:lineRule="auto"/>
        <w:ind w:firstLineChars="200" w:firstLine="482"/>
        <w:contextualSpacing/>
        <w:rPr>
          <w:rFonts w:asciiTheme="minorEastAsia" w:hAnsiTheme="minorEastAsia" w:cs="仿宋_GB2312"/>
          <w:b/>
          <w:sz w:val="24"/>
          <w:szCs w:val="24"/>
          <w:lang w:val="zh-CN"/>
        </w:rPr>
      </w:pPr>
      <w:r>
        <w:rPr>
          <w:rFonts w:asciiTheme="minorEastAsia" w:hAnsiTheme="minorEastAsia" w:cs="仿宋_GB2312" w:hint="eastAsia"/>
          <w:b/>
          <w:sz w:val="24"/>
          <w:szCs w:val="24"/>
          <w:lang w:val="zh-CN"/>
        </w:rPr>
        <w:t>4、</w:t>
      </w:r>
      <w:r>
        <w:rPr>
          <w:rFonts w:asciiTheme="minorEastAsia" w:hAnsiTheme="minorEastAsia" w:cs="仿宋_GB2312"/>
          <w:b/>
          <w:sz w:val="24"/>
          <w:szCs w:val="24"/>
          <w:lang w:val="zh-CN"/>
        </w:rPr>
        <w:t>确定中标候选人名单，以及根据采购人委托直接确定中标人</w:t>
      </w:r>
      <w:r>
        <w:rPr>
          <w:rFonts w:asciiTheme="minorEastAsia" w:hAnsiTheme="minorEastAsia" w:cs="仿宋_GB2312" w:hint="eastAsia"/>
          <w:b/>
          <w:sz w:val="24"/>
          <w:szCs w:val="24"/>
          <w:lang w:val="zh-CN"/>
        </w:rPr>
        <w:t>。</w:t>
      </w:r>
    </w:p>
    <w:p w:rsidR="009E0D3F" w:rsidRDefault="009E0D3F" w:rsidP="00F51389">
      <w:pPr>
        <w:pStyle w:val="a3"/>
        <w:spacing w:line="360" w:lineRule="auto"/>
        <w:contextualSpacing/>
        <w:jc w:val="center"/>
        <w:rPr>
          <w:rFonts w:asciiTheme="majorEastAsia" w:eastAsiaTheme="majorEastAsia" w:hAnsiTheme="majorEastAsia" w:cs="宋体" w:hint="eastAsia"/>
          <w:b/>
          <w:kern w:val="0"/>
          <w:sz w:val="36"/>
          <w:szCs w:val="36"/>
        </w:rPr>
      </w:pPr>
    </w:p>
    <w:p w:rsidR="009E0D3F" w:rsidRDefault="009E0D3F" w:rsidP="00F51389">
      <w:pPr>
        <w:pStyle w:val="a3"/>
        <w:spacing w:line="360" w:lineRule="auto"/>
        <w:contextualSpacing/>
        <w:jc w:val="center"/>
        <w:rPr>
          <w:rFonts w:asciiTheme="majorEastAsia" w:eastAsiaTheme="majorEastAsia" w:hAnsiTheme="majorEastAsia" w:cs="宋体" w:hint="eastAsia"/>
          <w:b/>
          <w:kern w:val="0"/>
          <w:sz w:val="36"/>
          <w:szCs w:val="36"/>
        </w:rPr>
      </w:pPr>
    </w:p>
    <w:p w:rsidR="009E0D3F" w:rsidRDefault="009E0D3F" w:rsidP="00F51389">
      <w:pPr>
        <w:pStyle w:val="a3"/>
        <w:spacing w:line="360" w:lineRule="auto"/>
        <w:contextualSpacing/>
        <w:jc w:val="center"/>
        <w:rPr>
          <w:rFonts w:asciiTheme="majorEastAsia" w:eastAsiaTheme="majorEastAsia" w:hAnsiTheme="majorEastAsia" w:cs="宋体" w:hint="eastAsia"/>
          <w:b/>
          <w:kern w:val="0"/>
          <w:sz w:val="36"/>
          <w:szCs w:val="36"/>
        </w:rPr>
      </w:pPr>
    </w:p>
    <w:p w:rsidR="009E0D3F" w:rsidRDefault="009E0D3F" w:rsidP="00F51389">
      <w:pPr>
        <w:pStyle w:val="a3"/>
        <w:spacing w:line="360" w:lineRule="auto"/>
        <w:contextualSpacing/>
        <w:jc w:val="center"/>
        <w:rPr>
          <w:rFonts w:asciiTheme="majorEastAsia" w:eastAsiaTheme="majorEastAsia" w:hAnsiTheme="majorEastAsia" w:cs="宋体" w:hint="eastAsia"/>
          <w:b/>
          <w:kern w:val="0"/>
          <w:sz w:val="36"/>
          <w:szCs w:val="36"/>
        </w:rPr>
      </w:pPr>
    </w:p>
    <w:p w:rsidR="009E0D3F" w:rsidRDefault="009E0D3F" w:rsidP="00F51389">
      <w:pPr>
        <w:pStyle w:val="a3"/>
        <w:spacing w:line="360" w:lineRule="auto"/>
        <w:contextualSpacing/>
        <w:jc w:val="center"/>
        <w:rPr>
          <w:rFonts w:asciiTheme="majorEastAsia" w:eastAsiaTheme="majorEastAsia" w:hAnsiTheme="majorEastAsia" w:cs="宋体" w:hint="eastAsia"/>
          <w:b/>
          <w:kern w:val="0"/>
          <w:sz w:val="36"/>
          <w:szCs w:val="36"/>
        </w:rPr>
      </w:pPr>
    </w:p>
    <w:p w:rsidR="009E0D3F" w:rsidRDefault="009E0D3F" w:rsidP="00F51389">
      <w:pPr>
        <w:pStyle w:val="a3"/>
        <w:spacing w:line="360" w:lineRule="auto"/>
        <w:contextualSpacing/>
        <w:jc w:val="center"/>
        <w:rPr>
          <w:rFonts w:asciiTheme="majorEastAsia" w:eastAsiaTheme="majorEastAsia" w:hAnsiTheme="majorEastAsia" w:cs="宋体" w:hint="eastAsia"/>
          <w:b/>
          <w:kern w:val="0"/>
          <w:sz w:val="36"/>
          <w:szCs w:val="36"/>
        </w:rPr>
      </w:pPr>
    </w:p>
    <w:p w:rsidR="009E0D3F" w:rsidRDefault="009E0D3F" w:rsidP="00F51389">
      <w:pPr>
        <w:pStyle w:val="a3"/>
        <w:spacing w:line="360" w:lineRule="auto"/>
        <w:contextualSpacing/>
        <w:jc w:val="center"/>
        <w:rPr>
          <w:rFonts w:asciiTheme="majorEastAsia" w:eastAsiaTheme="majorEastAsia" w:hAnsiTheme="majorEastAsia" w:cs="宋体" w:hint="eastAsia"/>
          <w:b/>
          <w:kern w:val="0"/>
          <w:sz w:val="36"/>
          <w:szCs w:val="36"/>
        </w:rPr>
      </w:pPr>
    </w:p>
    <w:p w:rsidR="009E0D3F" w:rsidRDefault="009E0D3F" w:rsidP="00F51389">
      <w:pPr>
        <w:pStyle w:val="a3"/>
        <w:spacing w:line="360" w:lineRule="auto"/>
        <w:contextualSpacing/>
        <w:jc w:val="center"/>
        <w:rPr>
          <w:rFonts w:asciiTheme="majorEastAsia" w:eastAsiaTheme="majorEastAsia" w:hAnsiTheme="majorEastAsia" w:cs="宋体" w:hint="eastAsia"/>
          <w:b/>
          <w:kern w:val="0"/>
          <w:sz w:val="36"/>
          <w:szCs w:val="36"/>
        </w:rPr>
      </w:pPr>
    </w:p>
    <w:p w:rsidR="009E0D3F" w:rsidRDefault="009E0D3F" w:rsidP="00F51389">
      <w:pPr>
        <w:pStyle w:val="a3"/>
        <w:spacing w:line="360" w:lineRule="auto"/>
        <w:contextualSpacing/>
        <w:jc w:val="center"/>
        <w:rPr>
          <w:rFonts w:asciiTheme="majorEastAsia" w:eastAsiaTheme="majorEastAsia" w:hAnsiTheme="majorEastAsia" w:cs="宋体" w:hint="eastAsia"/>
          <w:b/>
          <w:kern w:val="0"/>
          <w:sz w:val="36"/>
          <w:szCs w:val="36"/>
        </w:rPr>
      </w:pPr>
    </w:p>
    <w:p w:rsidR="009E0D3F" w:rsidRDefault="009E0D3F" w:rsidP="00F51389">
      <w:pPr>
        <w:pStyle w:val="a3"/>
        <w:spacing w:line="360" w:lineRule="auto"/>
        <w:contextualSpacing/>
        <w:jc w:val="center"/>
        <w:rPr>
          <w:rFonts w:asciiTheme="majorEastAsia" w:eastAsiaTheme="majorEastAsia" w:hAnsiTheme="majorEastAsia" w:cs="宋体" w:hint="eastAsia"/>
          <w:b/>
          <w:kern w:val="0"/>
          <w:sz w:val="36"/>
          <w:szCs w:val="36"/>
        </w:rPr>
      </w:pPr>
    </w:p>
    <w:p w:rsidR="00F51389" w:rsidRDefault="00F51389" w:rsidP="00F51389">
      <w:pPr>
        <w:pStyle w:val="a3"/>
        <w:spacing w:line="360" w:lineRule="auto"/>
        <w:contextualSpacing/>
        <w:jc w:val="center"/>
        <w:rPr>
          <w:rFonts w:asciiTheme="majorEastAsia" w:eastAsiaTheme="majorEastAsia" w:hAnsiTheme="majorEastAsia" w:cs="宋体"/>
          <w:b/>
          <w:kern w:val="0"/>
          <w:sz w:val="36"/>
          <w:szCs w:val="36"/>
        </w:rPr>
      </w:pPr>
      <w:r>
        <w:rPr>
          <w:rFonts w:asciiTheme="majorEastAsia" w:eastAsiaTheme="majorEastAsia" w:hAnsiTheme="majorEastAsia" w:cs="宋体" w:hint="eastAsia"/>
          <w:b/>
          <w:kern w:val="0"/>
          <w:sz w:val="36"/>
          <w:szCs w:val="36"/>
        </w:rPr>
        <w:lastRenderedPageBreak/>
        <w:t>第七章合同条款及格式</w:t>
      </w:r>
    </w:p>
    <w:p w:rsidR="00F51389" w:rsidRDefault="00F51389" w:rsidP="00F51389">
      <w:pPr>
        <w:pStyle w:val="a3"/>
        <w:spacing w:line="360" w:lineRule="auto"/>
        <w:contextualSpacing/>
        <w:jc w:val="center"/>
        <w:rPr>
          <w:rFonts w:asciiTheme="majorEastAsia" w:eastAsiaTheme="majorEastAsia" w:hAnsiTheme="majorEastAsia" w:cs="宋体"/>
          <w:b/>
          <w:kern w:val="0"/>
          <w:sz w:val="36"/>
          <w:szCs w:val="36"/>
        </w:rPr>
      </w:pPr>
    </w:p>
    <w:p w:rsidR="00015CB5" w:rsidRPr="00296C77" w:rsidRDefault="00015CB5" w:rsidP="00015CB5">
      <w:pPr>
        <w:spacing w:line="360" w:lineRule="auto"/>
        <w:jc w:val="center"/>
        <w:rPr>
          <w:rFonts w:ascii="宋体" w:hAnsi="宋体" w:cs="微软雅黑"/>
          <w:b/>
          <w:bCs/>
          <w:sz w:val="24"/>
          <w:szCs w:val="24"/>
        </w:rPr>
      </w:pPr>
      <w:r w:rsidRPr="00296C77">
        <w:rPr>
          <w:rFonts w:ascii="宋体" w:hAnsi="宋体" w:cs="微软雅黑" w:hint="eastAsia"/>
          <w:b/>
          <w:bCs/>
          <w:sz w:val="24"/>
          <w:szCs w:val="24"/>
        </w:rPr>
        <w:t>（此合同仅供参考。以最终采购人与中标人</w:t>
      </w:r>
      <w:proofErr w:type="gramStart"/>
      <w:r w:rsidRPr="00296C77">
        <w:rPr>
          <w:rFonts w:ascii="宋体" w:hAnsi="宋体" w:cs="微软雅黑" w:hint="eastAsia"/>
          <w:b/>
          <w:bCs/>
          <w:sz w:val="24"/>
          <w:szCs w:val="24"/>
        </w:rPr>
        <w:t>签定</w:t>
      </w:r>
      <w:proofErr w:type="gramEnd"/>
      <w:r w:rsidRPr="00296C77">
        <w:rPr>
          <w:rFonts w:ascii="宋体" w:hAnsi="宋体" w:cs="微软雅黑" w:hint="eastAsia"/>
          <w:b/>
          <w:bCs/>
          <w:sz w:val="24"/>
          <w:szCs w:val="24"/>
        </w:rPr>
        <w:t>的合同条款为准进行公示，</w:t>
      </w:r>
    </w:p>
    <w:p w:rsidR="00015CB5" w:rsidRPr="00296C77" w:rsidRDefault="00015CB5" w:rsidP="00015CB5">
      <w:pPr>
        <w:spacing w:line="360" w:lineRule="auto"/>
        <w:jc w:val="center"/>
        <w:rPr>
          <w:rFonts w:ascii="宋体" w:hAnsi="宋体" w:cs="微软雅黑"/>
          <w:b/>
          <w:bCs/>
          <w:sz w:val="24"/>
          <w:szCs w:val="24"/>
        </w:rPr>
      </w:pPr>
      <w:r w:rsidRPr="00296C77">
        <w:rPr>
          <w:rFonts w:ascii="宋体" w:hAnsi="宋体" w:cs="微软雅黑" w:hint="eastAsia"/>
          <w:b/>
          <w:bCs/>
          <w:sz w:val="24"/>
          <w:szCs w:val="24"/>
        </w:rPr>
        <w:t>最终</w:t>
      </w:r>
      <w:proofErr w:type="gramStart"/>
      <w:r w:rsidRPr="00296C77">
        <w:rPr>
          <w:rFonts w:ascii="宋体" w:hAnsi="宋体" w:cs="微软雅黑" w:hint="eastAsia"/>
          <w:b/>
          <w:bCs/>
          <w:sz w:val="24"/>
          <w:szCs w:val="24"/>
        </w:rPr>
        <w:t>签定</w:t>
      </w:r>
      <w:proofErr w:type="gramEnd"/>
      <w:r w:rsidRPr="00296C77">
        <w:rPr>
          <w:rFonts w:ascii="宋体" w:hAnsi="宋体" w:cs="微软雅黑" w:hint="eastAsia"/>
          <w:b/>
          <w:bCs/>
          <w:sz w:val="24"/>
          <w:szCs w:val="24"/>
        </w:rPr>
        <w:t>合同的主要条款不能与招标文件有冲突）</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A33768">
        <w:rPr>
          <w:rFonts w:ascii="宋体" w:cs="宋体"/>
          <w:sz w:val="24"/>
          <w:lang w:val="zh-CN"/>
        </w:rPr>
        <w:t xml:space="preserve">1. </w:t>
      </w:r>
      <w:r w:rsidRPr="00A33768">
        <w:rPr>
          <w:rFonts w:ascii="宋体" w:cs="宋体" w:hint="eastAsia"/>
          <w:sz w:val="24"/>
          <w:lang w:val="zh-CN"/>
        </w:rPr>
        <w:t>定义</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A33768">
        <w:rPr>
          <w:rFonts w:ascii="宋体" w:cs="宋体"/>
          <w:sz w:val="24"/>
          <w:lang w:val="zh-CN"/>
        </w:rPr>
        <w:t>1.1</w:t>
      </w:r>
      <w:r w:rsidRPr="00A33768">
        <w:rPr>
          <w:sz w:val="24"/>
        </w:rPr>
        <w:t>“</w:t>
      </w:r>
      <w:r w:rsidRPr="00A33768">
        <w:rPr>
          <w:rFonts w:ascii="宋体" w:cs="宋体" w:hint="eastAsia"/>
          <w:sz w:val="24"/>
          <w:lang w:val="zh-CN"/>
        </w:rPr>
        <w:t>合同</w:t>
      </w:r>
      <w:r w:rsidRPr="00A33768">
        <w:rPr>
          <w:sz w:val="24"/>
        </w:rPr>
        <w:t>”</w:t>
      </w:r>
      <w:r w:rsidRPr="00A33768">
        <w:rPr>
          <w:rFonts w:ascii="宋体" w:cs="宋体" w:hint="eastAsia"/>
          <w:sz w:val="24"/>
          <w:lang w:val="zh-CN"/>
        </w:rPr>
        <w:t>系指甲方和乙方</w:t>
      </w:r>
      <w:r w:rsidRPr="00A33768">
        <w:rPr>
          <w:rFonts w:ascii="宋体" w:cs="宋体"/>
          <w:sz w:val="24"/>
          <w:lang w:val="zh-CN"/>
        </w:rPr>
        <w:t xml:space="preserve"> </w:t>
      </w:r>
      <w:r w:rsidRPr="00A33768">
        <w:rPr>
          <w:rFonts w:ascii="宋体" w:cs="宋体" w:hint="eastAsia"/>
          <w:sz w:val="24"/>
          <w:lang w:val="zh-CN"/>
        </w:rPr>
        <w:t>（简称合同双方）已达成的协议，即由双方签订的合同格式中的文件，包括所有的附件和组成合同部分的所有其他文件。</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A33768">
        <w:rPr>
          <w:rFonts w:ascii="宋体" w:cs="宋体"/>
          <w:sz w:val="24"/>
          <w:lang w:val="zh-CN"/>
        </w:rPr>
        <w:t>1.2</w:t>
      </w:r>
      <w:r w:rsidRPr="00A33768">
        <w:rPr>
          <w:sz w:val="24"/>
        </w:rPr>
        <w:t>“</w:t>
      </w:r>
      <w:r w:rsidRPr="00A33768">
        <w:rPr>
          <w:rFonts w:ascii="宋体" w:cs="宋体" w:hint="eastAsia"/>
          <w:sz w:val="24"/>
          <w:lang w:val="zh-CN"/>
        </w:rPr>
        <w:t>合同价格</w:t>
      </w:r>
      <w:r w:rsidRPr="00A33768">
        <w:rPr>
          <w:sz w:val="24"/>
        </w:rPr>
        <w:t>”</w:t>
      </w:r>
      <w:r w:rsidRPr="00A33768">
        <w:rPr>
          <w:rFonts w:ascii="宋体" w:cs="宋体" w:hint="eastAsia"/>
          <w:sz w:val="24"/>
          <w:lang w:val="zh-CN"/>
        </w:rPr>
        <w:t>系指根据合同规定，在乙方全面正确地履行合同义务时应支付给乙方的款项。</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A33768">
        <w:rPr>
          <w:rFonts w:ascii="宋体" w:cs="宋体"/>
          <w:sz w:val="24"/>
          <w:lang w:val="zh-CN"/>
        </w:rPr>
        <w:t>1.3</w:t>
      </w:r>
      <w:r w:rsidRPr="00A33768">
        <w:rPr>
          <w:sz w:val="24"/>
        </w:rPr>
        <w:t>“</w:t>
      </w:r>
      <w:r w:rsidRPr="00A33768">
        <w:rPr>
          <w:rFonts w:ascii="宋体" w:cs="宋体" w:hint="eastAsia"/>
          <w:sz w:val="24"/>
          <w:lang w:val="zh-CN"/>
        </w:rPr>
        <w:t>甲方</w:t>
      </w:r>
      <w:r w:rsidRPr="00A33768">
        <w:rPr>
          <w:sz w:val="24"/>
        </w:rPr>
        <w:t>”</w:t>
      </w:r>
      <w:r w:rsidRPr="00A33768">
        <w:rPr>
          <w:rFonts w:ascii="宋体" w:cs="宋体" w:hint="eastAsia"/>
          <w:sz w:val="24"/>
          <w:lang w:val="zh-CN"/>
        </w:rPr>
        <w:t>系指通过招标方式，接受合同服务的采购人</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A33768">
        <w:rPr>
          <w:rFonts w:ascii="宋体" w:cs="宋体"/>
          <w:sz w:val="24"/>
          <w:lang w:val="zh-CN"/>
        </w:rPr>
        <w:t>1.4</w:t>
      </w:r>
      <w:r w:rsidRPr="00A33768">
        <w:rPr>
          <w:sz w:val="24"/>
        </w:rPr>
        <w:t>“</w:t>
      </w:r>
      <w:r w:rsidRPr="00A33768">
        <w:rPr>
          <w:rFonts w:ascii="宋体" w:cs="宋体" w:hint="eastAsia"/>
          <w:sz w:val="24"/>
          <w:lang w:val="zh-CN"/>
        </w:rPr>
        <w:t>乙方</w:t>
      </w:r>
      <w:r w:rsidRPr="00A33768">
        <w:rPr>
          <w:sz w:val="24"/>
        </w:rPr>
        <w:t>”</w:t>
      </w:r>
      <w:r w:rsidRPr="00A33768">
        <w:rPr>
          <w:rFonts w:ascii="宋体" w:cs="宋体" w:hint="eastAsia"/>
          <w:sz w:val="24"/>
          <w:lang w:val="zh-CN"/>
        </w:rPr>
        <w:t>系指中标后提供合同服务的</w:t>
      </w:r>
      <w:r w:rsidRPr="00A33768">
        <w:rPr>
          <w:rFonts w:ascii="宋体" w:cs="宋体" w:hint="eastAsia"/>
          <w:bCs/>
          <w:sz w:val="24"/>
          <w:lang w:val="zh-CN"/>
        </w:rPr>
        <w:t>中标方</w:t>
      </w:r>
      <w:r w:rsidRPr="00A33768">
        <w:rPr>
          <w:rFonts w:ascii="宋体" w:cs="宋体" w:hint="eastAsia"/>
          <w:sz w:val="24"/>
          <w:lang w:val="zh-CN"/>
        </w:rPr>
        <w:t>或供应商。</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A33768">
        <w:rPr>
          <w:rFonts w:ascii="宋体" w:cs="宋体"/>
          <w:sz w:val="24"/>
          <w:lang w:val="zh-CN"/>
        </w:rPr>
        <w:t>2.</w:t>
      </w:r>
      <w:r w:rsidRPr="00A33768">
        <w:rPr>
          <w:rFonts w:ascii="宋体" w:cs="宋体" w:hint="eastAsia"/>
          <w:sz w:val="24"/>
          <w:lang w:val="zh-CN"/>
        </w:rPr>
        <w:t>适用范围</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A33768">
        <w:rPr>
          <w:rFonts w:ascii="宋体" w:cs="宋体"/>
          <w:sz w:val="24"/>
          <w:lang w:val="zh-CN"/>
        </w:rPr>
        <w:t xml:space="preserve"> </w:t>
      </w:r>
      <w:r w:rsidRPr="00A33768">
        <w:rPr>
          <w:rFonts w:ascii="宋体" w:cs="宋体" w:hint="eastAsia"/>
          <w:sz w:val="24"/>
          <w:lang w:val="zh-CN"/>
        </w:rPr>
        <w:t>本合同条款仅适用于本次招标活动。</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A33768">
        <w:rPr>
          <w:rFonts w:ascii="宋体" w:cs="宋体"/>
          <w:sz w:val="24"/>
          <w:lang w:val="zh-CN"/>
        </w:rPr>
        <w:t>3.</w:t>
      </w:r>
      <w:r w:rsidRPr="00A33768">
        <w:rPr>
          <w:rFonts w:ascii="宋体" w:cs="宋体" w:hint="eastAsia"/>
          <w:sz w:val="24"/>
          <w:lang w:val="zh-CN"/>
        </w:rPr>
        <w:t>技术规格和标准</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A33768">
        <w:rPr>
          <w:rFonts w:ascii="宋体" w:cs="宋体" w:hint="eastAsia"/>
          <w:sz w:val="24"/>
          <w:lang w:val="zh-CN"/>
        </w:rPr>
        <w:t>本合同项下所提供货物设备和服务应与本招标文件规定的标准相一致。</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A33768">
        <w:rPr>
          <w:rFonts w:ascii="宋体" w:cs="宋体"/>
          <w:sz w:val="24"/>
          <w:lang w:val="zh-CN"/>
        </w:rPr>
        <w:t>4.</w:t>
      </w:r>
      <w:r w:rsidRPr="00A33768">
        <w:rPr>
          <w:rFonts w:ascii="宋体" w:cs="宋体" w:hint="eastAsia"/>
          <w:sz w:val="24"/>
          <w:lang w:val="zh-CN"/>
        </w:rPr>
        <w:t>合同期限</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A33768">
        <w:rPr>
          <w:rFonts w:ascii="宋体" w:cs="宋体" w:hint="eastAsia"/>
          <w:sz w:val="24"/>
          <w:lang w:val="zh-CN"/>
        </w:rPr>
        <w:t>即自</w:t>
      </w:r>
      <w:r w:rsidRPr="00A33768">
        <w:rPr>
          <w:rFonts w:ascii="宋体" w:cs="宋体"/>
          <w:sz w:val="24"/>
          <w:lang w:val="zh-CN"/>
        </w:rPr>
        <w:tab/>
      </w:r>
      <w:r w:rsidRPr="00A33768">
        <w:rPr>
          <w:rFonts w:ascii="宋体" w:cs="宋体" w:hint="eastAsia"/>
          <w:sz w:val="24"/>
          <w:lang w:val="zh-CN"/>
        </w:rPr>
        <w:t>年</w:t>
      </w:r>
      <w:r w:rsidRPr="00A33768">
        <w:rPr>
          <w:rFonts w:ascii="宋体" w:cs="宋体"/>
          <w:sz w:val="24"/>
          <w:lang w:val="zh-CN"/>
        </w:rPr>
        <w:tab/>
      </w:r>
      <w:r w:rsidRPr="00A33768">
        <w:rPr>
          <w:rFonts w:ascii="宋体" w:cs="宋体" w:hint="eastAsia"/>
          <w:sz w:val="24"/>
          <w:lang w:val="zh-CN"/>
        </w:rPr>
        <w:t>月</w:t>
      </w:r>
      <w:r w:rsidRPr="00A33768">
        <w:rPr>
          <w:rFonts w:ascii="宋体" w:cs="宋体"/>
          <w:sz w:val="24"/>
          <w:lang w:val="zh-CN"/>
        </w:rPr>
        <w:tab/>
      </w:r>
      <w:r w:rsidRPr="00A33768">
        <w:rPr>
          <w:rFonts w:ascii="宋体" w:cs="宋体" w:hint="eastAsia"/>
          <w:sz w:val="24"/>
          <w:lang w:val="zh-CN"/>
        </w:rPr>
        <w:t>日起至</w:t>
      </w:r>
      <w:r w:rsidRPr="00A33768">
        <w:rPr>
          <w:rFonts w:ascii="宋体" w:cs="宋体"/>
          <w:sz w:val="24"/>
          <w:lang w:val="zh-CN"/>
        </w:rPr>
        <w:tab/>
      </w:r>
      <w:r w:rsidRPr="00A33768">
        <w:rPr>
          <w:rFonts w:ascii="宋体" w:cs="宋体" w:hint="eastAsia"/>
          <w:sz w:val="24"/>
          <w:lang w:val="zh-CN"/>
        </w:rPr>
        <w:t>年</w:t>
      </w:r>
      <w:r w:rsidRPr="00A33768">
        <w:rPr>
          <w:rFonts w:ascii="宋体" w:cs="宋体"/>
          <w:sz w:val="24"/>
          <w:lang w:val="zh-CN"/>
        </w:rPr>
        <w:tab/>
      </w:r>
      <w:r w:rsidRPr="00A33768">
        <w:rPr>
          <w:rFonts w:ascii="宋体" w:cs="宋体" w:hint="eastAsia"/>
          <w:sz w:val="24"/>
          <w:lang w:val="zh-CN"/>
        </w:rPr>
        <w:t>月</w:t>
      </w:r>
      <w:r w:rsidRPr="00A33768">
        <w:rPr>
          <w:rFonts w:ascii="宋体" w:cs="宋体"/>
          <w:sz w:val="24"/>
          <w:lang w:val="zh-CN"/>
        </w:rPr>
        <w:tab/>
      </w:r>
      <w:r w:rsidRPr="00A33768">
        <w:rPr>
          <w:rFonts w:ascii="宋体" w:cs="宋体" w:hint="eastAsia"/>
          <w:sz w:val="24"/>
          <w:lang w:val="zh-CN"/>
        </w:rPr>
        <w:t>日止。</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A33768">
        <w:rPr>
          <w:rFonts w:ascii="宋体" w:cs="宋体"/>
          <w:sz w:val="24"/>
          <w:lang w:val="zh-CN"/>
        </w:rPr>
        <w:t>5.</w:t>
      </w:r>
      <w:r w:rsidRPr="00A33768">
        <w:rPr>
          <w:rFonts w:ascii="宋体" w:cs="宋体" w:hint="eastAsia"/>
          <w:sz w:val="24"/>
          <w:lang w:val="zh-CN"/>
        </w:rPr>
        <w:t>价格</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A33768">
        <w:rPr>
          <w:rFonts w:ascii="宋体" w:cs="宋体" w:hint="eastAsia"/>
          <w:sz w:val="24"/>
          <w:lang w:val="zh-CN"/>
        </w:rPr>
        <w:t>除非合同中另有规定，乙方为其所提供货物设备和服务而要求甲方支付的金额应与其投标报价一致。</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A33768">
        <w:rPr>
          <w:rFonts w:ascii="宋体" w:cs="宋体"/>
          <w:sz w:val="24"/>
          <w:lang w:val="zh-CN"/>
        </w:rPr>
        <w:t>6.</w:t>
      </w:r>
      <w:r w:rsidRPr="00A33768">
        <w:rPr>
          <w:rFonts w:ascii="宋体" w:cs="宋体" w:hint="eastAsia"/>
          <w:sz w:val="24"/>
          <w:lang w:val="zh-CN"/>
        </w:rPr>
        <w:t>索赔</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A33768">
        <w:rPr>
          <w:rFonts w:ascii="宋体" w:cs="宋体"/>
          <w:sz w:val="24"/>
          <w:lang w:val="zh-CN"/>
        </w:rPr>
        <w:t>6.1</w:t>
      </w:r>
      <w:r w:rsidRPr="00A33768">
        <w:rPr>
          <w:rFonts w:ascii="宋体" w:cs="宋体" w:hint="eastAsia"/>
          <w:sz w:val="24"/>
          <w:lang w:val="zh-CN"/>
        </w:rPr>
        <w:t>乙方对所提供货物设备和服务与合同要求不符负有责任，并且甲方已于合同规定的期限内提出索赔，乙方应按甲方同意的下述一种或多种方法解决索赔事宜。</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smartTag w:uri="urn:schemas-microsoft-com:office:smarttags" w:element="chsdate">
        <w:smartTagPr>
          <w:attr w:name="Year" w:val="1899"/>
          <w:attr w:name="Month" w:val="12"/>
          <w:attr w:name="Day" w:val="30"/>
          <w:attr w:name="IsLunarDate" w:val="False"/>
          <w:attr w:name="IsROCDate" w:val="False"/>
        </w:smartTagPr>
        <w:r w:rsidRPr="00A33768">
          <w:rPr>
            <w:rFonts w:ascii="宋体" w:cs="宋体"/>
            <w:sz w:val="24"/>
            <w:lang w:val="zh-CN"/>
          </w:rPr>
          <w:t>6.1.1</w:t>
        </w:r>
      </w:smartTag>
      <w:r w:rsidRPr="00A33768">
        <w:rPr>
          <w:rFonts w:ascii="宋体" w:cs="宋体" w:hint="eastAsia"/>
          <w:sz w:val="24"/>
          <w:lang w:val="zh-CN"/>
        </w:rPr>
        <w:t>乙方同意甲方取消其不符合要求的货物设备和服务项目，退还已经收取的该类货物设备的货款。</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smartTag w:uri="urn:schemas-microsoft-com:office:smarttags" w:element="chsdate">
        <w:smartTagPr>
          <w:attr w:name="Year" w:val="1899"/>
          <w:attr w:name="Month" w:val="12"/>
          <w:attr w:name="Day" w:val="30"/>
          <w:attr w:name="IsLunarDate" w:val="False"/>
          <w:attr w:name="IsROCDate" w:val="False"/>
        </w:smartTagPr>
        <w:r w:rsidRPr="00A33768">
          <w:rPr>
            <w:rFonts w:ascii="宋体" w:cs="宋体"/>
            <w:sz w:val="24"/>
            <w:lang w:val="zh-CN"/>
          </w:rPr>
          <w:t>6.1.2</w:t>
        </w:r>
      </w:smartTag>
      <w:r w:rsidRPr="00A33768">
        <w:rPr>
          <w:rFonts w:ascii="宋体" w:cs="宋体" w:hint="eastAsia"/>
          <w:sz w:val="24"/>
          <w:lang w:val="zh-CN"/>
        </w:rPr>
        <w:t>对于情节严重、造成甲方损失金额巨大的，同意甲方终止全部项目合同，并赔偿甲方因此造成的损失。</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A33768">
        <w:rPr>
          <w:rFonts w:ascii="宋体" w:cs="宋体"/>
          <w:sz w:val="24"/>
          <w:lang w:val="zh-CN"/>
        </w:rPr>
        <w:lastRenderedPageBreak/>
        <w:t xml:space="preserve">6.2 </w:t>
      </w:r>
      <w:r w:rsidRPr="00A33768">
        <w:rPr>
          <w:rFonts w:ascii="宋体" w:cs="宋体" w:hint="eastAsia"/>
          <w:sz w:val="24"/>
          <w:lang w:val="zh-CN"/>
        </w:rPr>
        <w:t>如果甲方提出索赔通知后</w:t>
      </w:r>
      <w:r w:rsidRPr="00A33768">
        <w:rPr>
          <w:rFonts w:ascii="宋体" w:cs="宋体"/>
          <w:sz w:val="24"/>
          <w:lang w:val="zh-CN"/>
        </w:rPr>
        <w:t xml:space="preserve"> 30</w:t>
      </w:r>
      <w:r w:rsidRPr="00A33768">
        <w:rPr>
          <w:rFonts w:ascii="宋体" w:cs="宋体" w:hint="eastAsia"/>
          <w:sz w:val="24"/>
          <w:lang w:val="zh-CN"/>
        </w:rPr>
        <w:t>天内乙方未能予以签复，该索赔应视为已被乙方接受。若乙方未能在甲方提出索赔通知的</w:t>
      </w:r>
      <w:r w:rsidRPr="00A33768">
        <w:rPr>
          <w:rFonts w:ascii="宋体" w:cs="宋体"/>
          <w:sz w:val="24"/>
          <w:lang w:val="zh-CN"/>
        </w:rPr>
        <w:t xml:space="preserve"> 30</w:t>
      </w:r>
      <w:r w:rsidRPr="00A33768">
        <w:rPr>
          <w:rFonts w:ascii="宋体" w:cs="宋体" w:hint="eastAsia"/>
          <w:sz w:val="24"/>
          <w:lang w:val="zh-CN"/>
        </w:rPr>
        <w:t>天内或甲方同意的更长一些的时间内，按甲方同意的上述任何一种方式处理索赔事宜，甲方将乙方提供的履约保证金中扣回索赔金额，同时保留进一步要求赔偿的权利。</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A33768">
        <w:rPr>
          <w:rFonts w:ascii="宋体" w:cs="宋体"/>
          <w:sz w:val="24"/>
          <w:lang w:val="zh-CN"/>
        </w:rPr>
        <w:t>7.</w:t>
      </w:r>
      <w:r w:rsidRPr="00A33768">
        <w:rPr>
          <w:rFonts w:ascii="宋体" w:cs="宋体" w:hint="eastAsia"/>
          <w:sz w:val="24"/>
          <w:lang w:val="zh-CN"/>
        </w:rPr>
        <w:t>不可抗力</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A33768">
        <w:rPr>
          <w:rFonts w:ascii="宋体" w:cs="宋体"/>
          <w:sz w:val="24"/>
          <w:lang w:val="zh-CN"/>
        </w:rPr>
        <w:t>7.1</w:t>
      </w:r>
      <w:r w:rsidRPr="00A33768">
        <w:rPr>
          <w:rFonts w:ascii="宋体" w:cs="宋体" w:hint="eastAsia"/>
          <w:sz w:val="24"/>
          <w:lang w:val="zh-CN"/>
        </w:rPr>
        <w:t>签约双方任一方由于受诸如战争、严重火灾、洪水、台风、地震等不可抗力事故的影响而不能执行合同时，履行合同的期限应予以延长，延长的期限应相当于事故所影响的时间。不可抗力事故系指甲乙双方在缔结合同时所不能预见的，并且它的发生及其后果是无法避免和无法克服的事故。</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A33768">
        <w:rPr>
          <w:rFonts w:ascii="宋体" w:cs="宋体"/>
          <w:sz w:val="24"/>
          <w:lang w:val="zh-CN"/>
        </w:rPr>
        <w:t>7.2</w:t>
      </w:r>
      <w:r w:rsidRPr="00A33768">
        <w:rPr>
          <w:rFonts w:ascii="宋体" w:cs="宋体" w:hint="eastAsia"/>
          <w:sz w:val="24"/>
          <w:lang w:val="zh-CN"/>
        </w:rPr>
        <w:t>受损一方应在不可抗力事故发生后尽快用电报、传真或电传通知对方，并于事故发生后</w:t>
      </w:r>
      <w:r w:rsidRPr="00A33768">
        <w:rPr>
          <w:rFonts w:ascii="宋体" w:cs="宋体"/>
          <w:sz w:val="24"/>
          <w:lang w:val="zh-CN"/>
        </w:rPr>
        <w:t xml:space="preserve"> 14</w:t>
      </w:r>
      <w:r w:rsidRPr="00A33768">
        <w:rPr>
          <w:rFonts w:ascii="宋体" w:cs="宋体" w:hint="eastAsia"/>
          <w:sz w:val="24"/>
          <w:lang w:val="zh-CN"/>
        </w:rPr>
        <w:t>天内将有关部门出具的证明文件用特快专递或挂号信寄给对方审阅确认。一旦不可抗力事故的影响持续</w:t>
      </w:r>
      <w:r w:rsidRPr="00A33768">
        <w:rPr>
          <w:rFonts w:ascii="宋体" w:cs="宋体"/>
          <w:sz w:val="24"/>
          <w:lang w:val="zh-CN"/>
        </w:rPr>
        <w:t xml:space="preserve"> 60</w:t>
      </w:r>
      <w:r w:rsidRPr="00A33768">
        <w:rPr>
          <w:rFonts w:ascii="宋体" w:cs="宋体" w:hint="eastAsia"/>
          <w:sz w:val="24"/>
          <w:lang w:val="zh-CN"/>
        </w:rPr>
        <w:t>天以上，双方应通过友好协商，在合理的时间内达成进一步履行合同的协议。</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A33768">
        <w:rPr>
          <w:rFonts w:ascii="宋体" w:cs="宋体"/>
          <w:sz w:val="24"/>
          <w:lang w:val="zh-CN"/>
        </w:rPr>
        <w:t>8.</w:t>
      </w:r>
      <w:r w:rsidRPr="00A33768">
        <w:rPr>
          <w:rFonts w:ascii="宋体" w:cs="宋体" w:hint="eastAsia"/>
          <w:sz w:val="24"/>
          <w:lang w:val="zh-CN"/>
        </w:rPr>
        <w:t>履约保证金</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A33768">
        <w:rPr>
          <w:rFonts w:ascii="宋体" w:cs="宋体"/>
          <w:sz w:val="24"/>
          <w:lang w:val="zh-CN"/>
        </w:rPr>
        <w:t>8.1</w:t>
      </w:r>
      <w:r w:rsidRPr="00A33768">
        <w:rPr>
          <w:rFonts w:ascii="宋体" w:cs="宋体" w:hint="eastAsia"/>
          <w:sz w:val="24"/>
          <w:lang w:val="zh-CN"/>
        </w:rPr>
        <w:t>履约保证金的有效期至供货完毕且验收合格。</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A33768">
        <w:rPr>
          <w:rFonts w:ascii="宋体" w:cs="宋体"/>
          <w:sz w:val="24"/>
          <w:lang w:val="zh-CN"/>
        </w:rPr>
        <w:t>8.2</w:t>
      </w:r>
      <w:r w:rsidRPr="00A33768">
        <w:rPr>
          <w:rFonts w:ascii="宋体" w:cs="宋体" w:hint="eastAsia"/>
          <w:sz w:val="24"/>
          <w:lang w:val="zh-CN"/>
        </w:rPr>
        <w:t>乙方提供的履约保证金按规定格式转帐支票、电汇的形式提供，与此有关的费用由乙方负担。</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A33768">
        <w:rPr>
          <w:rFonts w:ascii="宋体" w:cs="宋体"/>
          <w:sz w:val="24"/>
          <w:lang w:val="zh-CN"/>
        </w:rPr>
        <w:t>8.4</w:t>
      </w:r>
      <w:r w:rsidRPr="00A33768">
        <w:rPr>
          <w:rFonts w:ascii="宋体" w:cs="宋体" w:hint="eastAsia"/>
          <w:sz w:val="24"/>
          <w:lang w:val="zh-CN"/>
        </w:rPr>
        <w:t>如果乙方未能按合同规定履行其义务，甲方有权从履约保证金取得补偿。</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A33768">
        <w:rPr>
          <w:rFonts w:ascii="宋体" w:cs="宋体"/>
          <w:sz w:val="24"/>
          <w:lang w:val="zh-CN"/>
        </w:rPr>
        <w:t>9.</w:t>
      </w:r>
      <w:r w:rsidRPr="00A33768">
        <w:rPr>
          <w:rFonts w:ascii="宋体" w:cs="宋体" w:hint="eastAsia"/>
          <w:sz w:val="24"/>
          <w:lang w:val="zh-CN"/>
        </w:rPr>
        <w:t>争议的解决</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A33768">
        <w:rPr>
          <w:rFonts w:ascii="宋体" w:cs="宋体"/>
          <w:sz w:val="24"/>
          <w:lang w:val="zh-CN"/>
        </w:rPr>
        <w:t>9.1</w:t>
      </w:r>
      <w:r w:rsidRPr="00A33768">
        <w:rPr>
          <w:rFonts w:ascii="宋体" w:cs="宋体" w:hint="eastAsia"/>
          <w:sz w:val="24"/>
          <w:lang w:val="zh-CN"/>
        </w:rPr>
        <w:t>在执行合同中发生的与本合同有关的争端，双方应通过友好协商解决，经协商在</w:t>
      </w:r>
      <w:r w:rsidRPr="00A33768">
        <w:rPr>
          <w:rFonts w:ascii="宋体" w:cs="宋体"/>
          <w:sz w:val="24"/>
          <w:lang w:val="zh-CN"/>
        </w:rPr>
        <w:t xml:space="preserve"> 60</w:t>
      </w:r>
      <w:r w:rsidRPr="00A33768">
        <w:rPr>
          <w:rFonts w:ascii="宋体" w:cs="宋体" w:hint="eastAsia"/>
          <w:sz w:val="24"/>
          <w:lang w:val="zh-CN"/>
        </w:rPr>
        <w:t>天内不能达成协议时，应提交仲裁。</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A33768">
        <w:rPr>
          <w:rFonts w:ascii="宋体" w:cs="宋体"/>
          <w:sz w:val="24"/>
          <w:lang w:val="zh-CN"/>
        </w:rPr>
        <w:t xml:space="preserve">9.2 </w:t>
      </w:r>
      <w:r w:rsidRPr="00A33768">
        <w:rPr>
          <w:rFonts w:ascii="宋体" w:cs="宋体" w:hint="eastAsia"/>
          <w:sz w:val="24"/>
          <w:lang w:val="zh-CN"/>
        </w:rPr>
        <w:t>提交正式仲裁的争端属涉外的，应在北京或中国国内其他地点，由指定的国际经济仲裁委员会根据该委员会的仲裁程序或规则予以最终裁决。</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A33768">
        <w:rPr>
          <w:rFonts w:ascii="宋体" w:cs="宋体"/>
          <w:sz w:val="24"/>
          <w:lang w:val="zh-CN"/>
        </w:rPr>
        <w:t xml:space="preserve">9.3 </w:t>
      </w:r>
      <w:r w:rsidRPr="00A33768">
        <w:rPr>
          <w:rFonts w:ascii="宋体" w:cs="宋体" w:hint="eastAsia"/>
          <w:sz w:val="24"/>
          <w:lang w:val="zh-CN"/>
        </w:rPr>
        <w:t>合同双方均为国内法人的，其争端的仲裁应由合同发生地许昌仲裁委员会根据其仲裁程序进行。</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A33768">
        <w:rPr>
          <w:rFonts w:ascii="宋体" w:cs="宋体"/>
          <w:sz w:val="24"/>
          <w:lang w:val="zh-CN"/>
        </w:rPr>
        <w:t xml:space="preserve">9.4 </w:t>
      </w:r>
      <w:r w:rsidRPr="00A33768">
        <w:rPr>
          <w:rFonts w:ascii="宋体" w:cs="宋体" w:hint="eastAsia"/>
          <w:sz w:val="24"/>
          <w:lang w:val="zh-CN"/>
        </w:rPr>
        <w:t>仲裁裁决应为最终决定，并对双方具有约束力。</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A33768">
        <w:rPr>
          <w:rFonts w:ascii="宋体" w:cs="宋体"/>
          <w:sz w:val="24"/>
          <w:lang w:val="zh-CN"/>
        </w:rPr>
        <w:t xml:space="preserve">9.5 </w:t>
      </w:r>
      <w:r w:rsidRPr="00A33768">
        <w:rPr>
          <w:rFonts w:ascii="宋体" w:cs="宋体" w:hint="eastAsia"/>
          <w:sz w:val="24"/>
          <w:lang w:val="zh-CN"/>
        </w:rPr>
        <w:t>除另有裁决外，仲裁费应由败诉方负担。</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A33768">
        <w:rPr>
          <w:rFonts w:ascii="宋体" w:cs="宋体"/>
          <w:sz w:val="24"/>
          <w:lang w:val="zh-CN"/>
        </w:rPr>
        <w:lastRenderedPageBreak/>
        <w:t xml:space="preserve">9.6 </w:t>
      </w:r>
      <w:r w:rsidRPr="00A33768">
        <w:rPr>
          <w:rFonts w:ascii="宋体" w:cs="宋体" w:hint="eastAsia"/>
          <w:sz w:val="24"/>
          <w:lang w:val="zh-CN"/>
        </w:rPr>
        <w:t>在仲裁期间，除正在进行的仲裁部分外，合同其他部分继续执行。</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A33768">
        <w:rPr>
          <w:rFonts w:ascii="宋体" w:cs="宋体"/>
          <w:sz w:val="24"/>
          <w:lang w:val="zh-CN"/>
        </w:rPr>
        <w:t>10.</w:t>
      </w:r>
      <w:r w:rsidRPr="00A33768">
        <w:rPr>
          <w:rFonts w:ascii="宋体" w:cs="宋体" w:hint="eastAsia"/>
          <w:sz w:val="24"/>
          <w:lang w:val="zh-CN"/>
        </w:rPr>
        <w:t>合同终止</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A33768">
        <w:rPr>
          <w:rFonts w:ascii="宋体" w:cs="宋体"/>
          <w:sz w:val="24"/>
          <w:lang w:val="zh-CN"/>
        </w:rPr>
        <w:t>10.1</w:t>
      </w:r>
      <w:r w:rsidRPr="00A33768">
        <w:rPr>
          <w:rFonts w:ascii="宋体" w:cs="宋体" w:hint="eastAsia"/>
          <w:sz w:val="24"/>
          <w:lang w:val="zh-CN"/>
        </w:rPr>
        <w:t>合同到期甲乙双方均未提出新的意向，合同自行终止。合同期内任何一方不得擅自停止协议，否则应负担所造成的一切损失。如一方因故需终止合同，必须提前三个月书面通知另一方，经双方达成一致意见后，方可终止。</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A33768">
        <w:rPr>
          <w:rFonts w:ascii="宋体" w:cs="宋体"/>
          <w:sz w:val="24"/>
          <w:lang w:val="zh-CN"/>
        </w:rPr>
        <w:t xml:space="preserve">10.2 </w:t>
      </w:r>
      <w:r w:rsidRPr="00A33768">
        <w:rPr>
          <w:rFonts w:ascii="宋体" w:cs="宋体" w:hint="eastAsia"/>
          <w:sz w:val="24"/>
          <w:lang w:val="zh-CN"/>
        </w:rPr>
        <w:t>出现下列情况时合同自动终止：</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smartTag w:uri="urn:schemas-microsoft-com:office:smarttags" w:element="chsdate">
        <w:smartTagPr>
          <w:attr w:name="Year" w:val="1899"/>
          <w:attr w:name="Month" w:val="12"/>
          <w:attr w:name="Day" w:val="30"/>
          <w:attr w:name="IsLunarDate" w:val="False"/>
          <w:attr w:name="IsROCDate" w:val="False"/>
        </w:smartTagPr>
        <w:r w:rsidRPr="00A33768">
          <w:rPr>
            <w:rFonts w:ascii="宋体" w:cs="宋体"/>
            <w:sz w:val="24"/>
            <w:lang w:val="zh-CN"/>
          </w:rPr>
          <w:t>10.2.1</w:t>
        </w:r>
      </w:smartTag>
      <w:r w:rsidRPr="00A33768">
        <w:rPr>
          <w:rFonts w:ascii="宋体" w:cs="宋体" w:hint="eastAsia"/>
          <w:sz w:val="24"/>
          <w:lang w:val="zh-CN"/>
        </w:rPr>
        <w:t>发生不可抗力时。</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smartTag w:uri="urn:schemas-microsoft-com:office:smarttags" w:element="chsdate">
        <w:smartTagPr>
          <w:attr w:name="Year" w:val="1899"/>
          <w:attr w:name="Month" w:val="12"/>
          <w:attr w:name="Day" w:val="30"/>
          <w:attr w:name="IsLunarDate" w:val="False"/>
          <w:attr w:name="IsROCDate" w:val="False"/>
        </w:smartTagPr>
        <w:r w:rsidRPr="00A33768">
          <w:rPr>
            <w:rFonts w:ascii="宋体" w:cs="宋体"/>
            <w:sz w:val="24"/>
            <w:lang w:val="zh-CN"/>
          </w:rPr>
          <w:t>10.2.2</w:t>
        </w:r>
      </w:smartTag>
      <w:r w:rsidRPr="00A33768">
        <w:rPr>
          <w:rFonts w:ascii="宋体" w:cs="宋体" w:hint="eastAsia"/>
          <w:sz w:val="24"/>
          <w:lang w:val="zh-CN"/>
        </w:rPr>
        <w:t>一方不履行合同条款，造成另一方无法执行合同协议，协商又不能求得解决，合同终止，责任方赔偿损失。</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A33768">
        <w:rPr>
          <w:rFonts w:ascii="宋体" w:cs="宋体"/>
          <w:sz w:val="24"/>
          <w:lang w:val="zh-CN"/>
        </w:rPr>
        <w:t>11.</w:t>
      </w:r>
      <w:r w:rsidRPr="00A33768">
        <w:rPr>
          <w:rFonts w:ascii="宋体" w:cs="宋体" w:hint="eastAsia"/>
          <w:sz w:val="24"/>
          <w:lang w:val="zh-CN"/>
        </w:rPr>
        <w:t>合同修改</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A33768">
        <w:rPr>
          <w:rFonts w:ascii="宋体" w:cs="宋体" w:hint="eastAsia"/>
          <w:sz w:val="24"/>
          <w:lang w:val="zh-CN"/>
        </w:rPr>
        <w:t>对于合同的未尽事宜，需进行修改、补充和完善的，甲乙双方必须就所修改的内容签订书面的合同修改书，作为合同的补充协议。</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A33768">
        <w:rPr>
          <w:rFonts w:ascii="宋体" w:cs="宋体"/>
          <w:sz w:val="24"/>
          <w:lang w:val="zh-CN"/>
        </w:rPr>
        <w:t>12.</w:t>
      </w:r>
      <w:r w:rsidRPr="00A33768">
        <w:rPr>
          <w:rFonts w:ascii="宋体" w:cs="宋体" w:hint="eastAsia"/>
          <w:sz w:val="24"/>
          <w:lang w:val="zh-CN"/>
        </w:rPr>
        <w:t>适用法律</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A33768">
        <w:rPr>
          <w:rFonts w:ascii="宋体" w:cs="宋体" w:hint="eastAsia"/>
          <w:sz w:val="24"/>
          <w:lang w:val="zh-CN"/>
        </w:rPr>
        <w:t>本合同应按中华人民共和国的法律解释。</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A33768">
        <w:rPr>
          <w:rFonts w:ascii="宋体" w:cs="宋体"/>
          <w:sz w:val="24"/>
          <w:lang w:val="zh-CN"/>
        </w:rPr>
        <w:t>13.</w:t>
      </w:r>
      <w:r w:rsidRPr="00A33768">
        <w:rPr>
          <w:rFonts w:ascii="宋体" w:cs="宋体" w:hint="eastAsia"/>
          <w:sz w:val="24"/>
          <w:lang w:val="zh-CN"/>
        </w:rPr>
        <w:t>主导语言与计量单位</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A33768">
        <w:rPr>
          <w:rFonts w:ascii="宋体" w:cs="宋体"/>
          <w:sz w:val="24"/>
          <w:lang w:val="zh-CN"/>
        </w:rPr>
        <w:t xml:space="preserve">13.1 </w:t>
      </w:r>
      <w:r w:rsidRPr="00A33768">
        <w:rPr>
          <w:rFonts w:ascii="宋体" w:cs="宋体" w:hint="eastAsia"/>
          <w:sz w:val="24"/>
          <w:lang w:val="zh-CN"/>
        </w:rPr>
        <w:t>合同书写应用中文书写。甲乙双方及相关部门各执一份，具有同等法律效力。</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A33768">
        <w:rPr>
          <w:rFonts w:ascii="宋体" w:cs="宋体"/>
          <w:sz w:val="24"/>
          <w:lang w:val="zh-CN"/>
        </w:rPr>
        <w:t xml:space="preserve">13.2 </w:t>
      </w:r>
      <w:r w:rsidRPr="00A33768">
        <w:rPr>
          <w:rFonts w:ascii="宋体" w:cs="宋体" w:hint="eastAsia"/>
          <w:sz w:val="24"/>
          <w:lang w:val="zh-CN"/>
        </w:rPr>
        <w:t>除技术规格另有规定外，计量单位均使用中华人民共和国法定计量单位。</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A33768">
        <w:rPr>
          <w:rFonts w:ascii="宋体" w:cs="宋体"/>
          <w:sz w:val="24"/>
          <w:lang w:val="zh-CN"/>
        </w:rPr>
        <w:t>14.</w:t>
      </w:r>
      <w:r w:rsidRPr="00A33768">
        <w:rPr>
          <w:rFonts w:ascii="宋体" w:cs="宋体" w:hint="eastAsia"/>
          <w:sz w:val="24"/>
          <w:lang w:val="zh-CN"/>
        </w:rPr>
        <w:t>合同生效</w:t>
      </w:r>
    </w:p>
    <w:p w:rsidR="00015CB5" w:rsidRPr="00A33768" w:rsidRDefault="00015CB5" w:rsidP="00015CB5">
      <w:pPr>
        <w:wordWrap w:val="0"/>
        <w:topLinePunct/>
        <w:autoSpaceDE w:val="0"/>
        <w:autoSpaceDN w:val="0"/>
        <w:adjustRightInd w:val="0"/>
        <w:snapToGrid w:val="0"/>
        <w:spacing w:line="360" w:lineRule="auto"/>
        <w:ind w:firstLine="480"/>
        <w:rPr>
          <w:rFonts w:ascii="宋体" w:cs="宋体"/>
          <w:sz w:val="24"/>
          <w:lang w:val="zh-CN"/>
        </w:rPr>
      </w:pPr>
      <w:r w:rsidRPr="00A33768">
        <w:rPr>
          <w:rFonts w:ascii="宋体" w:cs="宋体" w:hint="eastAsia"/>
          <w:sz w:val="24"/>
          <w:lang w:val="zh-CN"/>
        </w:rPr>
        <w:t>除非合同中另有说明，本合同经双方签字盖章，并在招标人收到乙方的履约保证金后，即开始生效。</w:t>
      </w:r>
    </w:p>
    <w:p w:rsidR="00F51389" w:rsidRDefault="00F51389" w:rsidP="00F51389">
      <w:pPr>
        <w:pStyle w:val="a3"/>
        <w:spacing w:line="360" w:lineRule="auto"/>
        <w:contextualSpacing/>
        <w:jc w:val="center"/>
        <w:rPr>
          <w:rFonts w:asciiTheme="majorEastAsia" w:eastAsiaTheme="majorEastAsia" w:hAnsiTheme="majorEastAsia" w:cs="宋体"/>
          <w:b/>
          <w:kern w:val="0"/>
          <w:sz w:val="36"/>
          <w:szCs w:val="36"/>
        </w:rPr>
      </w:pPr>
    </w:p>
    <w:p w:rsidR="00730668" w:rsidRDefault="00730668" w:rsidP="00F51389">
      <w:pPr>
        <w:pStyle w:val="a3"/>
        <w:spacing w:line="360" w:lineRule="auto"/>
        <w:contextualSpacing/>
        <w:jc w:val="center"/>
        <w:rPr>
          <w:rFonts w:asciiTheme="majorEastAsia" w:eastAsiaTheme="majorEastAsia" w:hAnsiTheme="majorEastAsia" w:cs="宋体"/>
          <w:b/>
          <w:kern w:val="0"/>
          <w:sz w:val="36"/>
          <w:szCs w:val="36"/>
        </w:rPr>
      </w:pPr>
    </w:p>
    <w:p w:rsidR="00730668" w:rsidRDefault="00730668" w:rsidP="00F51389">
      <w:pPr>
        <w:pStyle w:val="a3"/>
        <w:spacing w:line="360" w:lineRule="auto"/>
        <w:contextualSpacing/>
        <w:jc w:val="center"/>
        <w:rPr>
          <w:rFonts w:asciiTheme="majorEastAsia" w:eastAsiaTheme="majorEastAsia" w:hAnsiTheme="majorEastAsia" w:cs="宋体"/>
          <w:b/>
          <w:kern w:val="0"/>
          <w:sz w:val="36"/>
          <w:szCs w:val="36"/>
        </w:rPr>
      </w:pPr>
    </w:p>
    <w:p w:rsidR="00730668" w:rsidRDefault="00730668" w:rsidP="00F51389">
      <w:pPr>
        <w:pStyle w:val="a3"/>
        <w:spacing w:line="360" w:lineRule="auto"/>
        <w:contextualSpacing/>
        <w:jc w:val="center"/>
        <w:rPr>
          <w:rFonts w:asciiTheme="majorEastAsia" w:eastAsiaTheme="majorEastAsia" w:hAnsiTheme="majorEastAsia" w:cs="宋体"/>
          <w:b/>
          <w:kern w:val="0"/>
          <w:sz w:val="36"/>
          <w:szCs w:val="36"/>
        </w:rPr>
      </w:pPr>
    </w:p>
    <w:p w:rsidR="00730668" w:rsidRDefault="00730668" w:rsidP="00F51389">
      <w:pPr>
        <w:pStyle w:val="a3"/>
        <w:spacing w:line="360" w:lineRule="auto"/>
        <w:contextualSpacing/>
        <w:jc w:val="center"/>
        <w:rPr>
          <w:rFonts w:asciiTheme="majorEastAsia" w:eastAsiaTheme="majorEastAsia" w:hAnsiTheme="majorEastAsia" w:cs="宋体"/>
          <w:b/>
          <w:kern w:val="0"/>
          <w:sz w:val="36"/>
          <w:szCs w:val="36"/>
        </w:rPr>
      </w:pPr>
    </w:p>
    <w:p w:rsidR="00015CB5" w:rsidRDefault="00015CB5" w:rsidP="00F51389">
      <w:pPr>
        <w:pStyle w:val="a3"/>
        <w:spacing w:line="360" w:lineRule="auto"/>
        <w:contextualSpacing/>
        <w:jc w:val="center"/>
        <w:rPr>
          <w:rFonts w:asciiTheme="majorEastAsia" w:eastAsiaTheme="majorEastAsia" w:hAnsiTheme="majorEastAsia" w:cs="宋体"/>
          <w:b/>
          <w:kern w:val="0"/>
          <w:sz w:val="36"/>
          <w:szCs w:val="36"/>
        </w:rPr>
      </w:pPr>
    </w:p>
    <w:p w:rsidR="00015CB5" w:rsidRDefault="00015CB5" w:rsidP="00F51389">
      <w:pPr>
        <w:pStyle w:val="a3"/>
        <w:spacing w:line="360" w:lineRule="auto"/>
        <w:contextualSpacing/>
        <w:jc w:val="center"/>
        <w:rPr>
          <w:rFonts w:asciiTheme="majorEastAsia" w:eastAsiaTheme="majorEastAsia" w:hAnsiTheme="majorEastAsia" w:cs="宋体"/>
          <w:b/>
          <w:kern w:val="0"/>
          <w:sz w:val="36"/>
          <w:szCs w:val="36"/>
        </w:rPr>
      </w:pPr>
    </w:p>
    <w:p w:rsidR="00015CB5" w:rsidRDefault="00015CB5" w:rsidP="00F51389">
      <w:pPr>
        <w:pStyle w:val="a3"/>
        <w:spacing w:line="360" w:lineRule="auto"/>
        <w:contextualSpacing/>
        <w:jc w:val="center"/>
        <w:rPr>
          <w:rFonts w:asciiTheme="majorEastAsia" w:eastAsiaTheme="majorEastAsia" w:hAnsiTheme="majorEastAsia" w:cs="宋体"/>
          <w:b/>
          <w:kern w:val="0"/>
          <w:sz w:val="36"/>
          <w:szCs w:val="36"/>
        </w:rPr>
      </w:pPr>
    </w:p>
    <w:p w:rsidR="00F51389" w:rsidRDefault="00F51389" w:rsidP="00F51389">
      <w:pPr>
        <w:pStyle w:val="a3"/>
        <w:spacing w:line="360" w:lineRule="auto"/>
        <w:contextualSpacing/>
        <w:jc w:val="center"/>
        <w:rPr>
          <w:rFonts w:asciiTheme="majorEastAsia" w:eastAsiaTheme="majorEastAsia" w:hAnsiTheme="majorEastAsia" w:cs="宋体"/>
          <w:b/>
          <w:kern w:val="0"/>
          <w:sz w:val="36"/>
          <w:szCs w:val="36"/>
        </w:rPr>
      </w:pPr>
      <w:r>
        <w:rPr>
          <w:rFonts w:asciiTheme="majorEastAsia" w:eastAsiaTheme="majorEastAsia" w:hAnsiTheme="majorEastAsia" w:cs="宋体" w:hint="eastAsia"/>
          <w:b/>
          <w:kern w:val="0"/>
          <w:sz w:val="36"/>
          <w:szCs w:val="36"/>
        </w:rPr>
        <w:t>第八章 投标文件有关格式</w:t>
      </w:r>
    </w:p>
    <w:p w:rsidR="00F51389" w:rsidRPr="00FD70B2" w:rsidRDefault="00FD70B2" w:rsidP="00F51389">
      <w:pPr>
        <w:autoSpaceDE w:val="0"/>
        <w:autoSpaceDN w:val="0"/>
        <w:adjustRightInd w:val="0"/>
        <w:spacing w:line="700" w:lineRule="exact"/>
        <w:ind w:firstLine="551"/>
        <w:jc w:val="center"/>
        <w:rPr>
          <w:rFonts w:asciiTheme="minorEastAsia" w:hAnsiTheme="minorEastAsia" w:cs="黑体"/>
          <w:b/>
          <w:bCs/>
          <w:sz w:val="30"/>
          <w:szCs w:val="30"/>
          <w:lang w:val="zh-CN"/>
        </w:rPr>
      </w:pPr>
      <w:r w:rsidRPr="00FD70B2">
        <w:rPr>
          <w:rFonts w:asciiTheme="minorEastAsia" w:hAnsiTheme="minorEastAsia" w:cs="黑体" w:hint="eastAsia"/>
          <w:b/>
          <w:bCs/>
          <w:sz w:val="30"/>
          <w:szCs w:val="30"/>
          <w:lang w:val="zh-CN"/>
        </w:rPr>
        <w:t>（如涉及本项目的提供）</w:t>
      </w:r>
    </w:p>
    <w:p w:rsidR="00F51389" w:rsidRDefault="00F51389" w:rsidP="00F51389">
      <w:pPr>
        <w:autoSpaceDE w:val="0"/>
        <w:autoSpaceDN w:val="0"/>
        <w:adjustRightInd w:val="0"/>
        <w:spacing w:line="700" w:lineRule="exact"/>
        <w:ind w:firstLine="551"/>
        <w:jc w:val="center"/>
        <w:rPr>
          <w:rFonts w:asciiTheme="minorEastAsia" w:hAnsiTheme="minorEastAsia" w:cs="黑体"/>
          <w:b/>
          <w:bCs/>
          <w:sz w:val="44"/>
          <w:szCs w:val="44"/>
          <w:lang w:val="zh-CN"/>
        </w:rPr>
      </w:pPr>
    </w:p>
    <w:p w:rsidR="00F51389" w:rsidRDefault="00F51389" w:rsidP="00F51389">
      <w:pPr>
        <w:autoSpaceDE w:val="0"/>
        <w:autoSpaceDN w:val="0"/>
        <w:adjustRightInd w:val="0"/>
        <w:spacing w:line="700" w:lineRule="exact"/>
        <w:ind w:firstLine="551"/>
        <w:jc w:val="center"/>
        <w:rPr>
          <w:rFonts w:asciiTheme="minorEastAsia" w:hAnsiTheme="minorEastAsia" w:cs="黑体"/>
          <w:b/>
          <w:bCs/>
          <w:sz w:val="44"/>
          <w:szCs w:val="44"/>
          <w:lang w:val="zh-CN"/>
        </w:rPr>
      </w:pPr>
    </w:p>
    <w:p w:rsidR="00F51389" w:rsidRDefault="00F51389" w:rsidP="00F51389">
      <w:pPr>
        <w:autoSpaceDE w:val="0"/>
        <w:autoSpaceDN w:val="0"/>
        <w:adjustRightInd w:val="0"/>
        <w:spacing w:line="700" w:lineRule="exact"/>
        <w:ind w:firstLine="551"/>
        <w:jc w:val="center"/>
        <w:rPr>
          <w:rFonts w:asciiTheme="minorEastAsia" w:hAnsiTheme="minorEastAsia" w:cs="黑体"/>
          <w:b/>
          <w:bCs/>
          <w:sz w:val="44"/>
          <w:szCs w:val="44"/>
          <w:lang w:val="zh-CN"/>
        </w:rPr>
      </w:pPr>
    </w:p>
    <w:p w:rsidR="00F51389" w:rsidRDefault="00F51389" w:rsidP="00F51389">
      <w:pPr>
        <w:autoSpaceDE w:val="0"/>
        <w:autoSpaceDN w:val="0"/>
        <w:adjustRightInd w:val="0"/>
        <w:spacing w:line="700" w:lineRule="exact"/>
        <w:ind w:firstLine="551"/>
        <w:jc w:val="center"/>
        <w:rPr>
          <w:rFonts w:asciiTheme="minorEastAsia" w:hAnsiTheme="minorEastAsia" w:cs="黑体"/>
          <w:b/>
          <w:bCs/>
          <w:sz w:val="44"/>
          <w:szCs w:val="44"/>
          <w:lang w:val="zh-CN"/>
        </w:rPr>
      </w:pPr>
    </w:p>
    <w:p w:rsidR="00F51389" w:rsidRDefault="00F51389" w:rsidP="00F51389">
      <w:pPr>
        <w:autoSpaceDE w:val="0"/>
        <w:autoSpaceDN w:val="0"/>
        <w:adjustRightInd w:val="0"/>
        <w:spacing w:line="700" w:lineRule="exact"/>
        <w:ind w:firstLine="551"/>
        <w:jc w:val="center"/>
        <w:rPr>
          <w:rFonts w:asciiTheme="minorEastAsia" w:hAnsiTheme="minorEastAsia" w:cs="黑体"/>
          <w:b/>
          <w:bCs/>
          <w:sz w:val="44"/>
          <w:szCs w:val="44"/>
          <w:lang w:val="zh-CN"/>
        </w:rPr>
      </w:pPr>
    </w:p>
    <w:p w:rsidR="00F51389" w:rsidRDefault="00F51389" w:rsidP="00F51389">
      <w:pPr>
        <w:autoSpaceDE w:val="0"/>
        <w:autoSpaceDN w:val="0"/>
        <w:adjustRightInd w:val="0"/>
        <w:spacing w:line="700" w:lineRule="exact"/>
        <w:ind w:firstLine="551"/>
        <w:jc w:val="center"/>
        <w:rPr>
          <w:rFonts w:asciiTheme="minorEastAsia" w:hAnsiTheme="minorEastAsia" w:cs="黑体"/>
          <w:b/>
          <w:bCs/>
          <w:sz w:val="44"/>
          <w:szCs w:val="44"/>
          <w:lang w:val="zh-CN"/>
        </w:rPr>
      </w:pPr>
    </w:p>
    <w:p w:rsidR="00F51389" w:rsidRDefault="00F51389" w:rsidP="00F51389">
      <w:pPr>
        <w:autoSpaceDE w:val="0"/>
        <w:autoSpaceDN w:val="0"/>
        <w:adjustRightInd w:val="0"/>
        <w:spacing w:line="700" w:lineRule="exact"/>
        <w:ind w:firstLine="551"/>
        <w:jc w:val="center"/>
        <w:rPr>
          <w:rFonts w:asciiTheme="minorEastAsia" w:hAnsiTheme="minorEastAsia" w:cs="黑体"/>
          <w:b/>
          <w:bCs/>
          <w:sz w:val="44"/>
          <w:szCs w:val="44"/>
          <w:lang w:val="zh-CN"/>
        </w:rPr>
      </w:pPr>
    </w:p>
    <w:p w:rsidR="00F51389" w:rsidRDefault="00F51389" w:rsidP="00F51389">
      <w:pPr>
        <w:autoSpaceDE w:val="0"/>
        <w:autoSpaceDN w:val="0"/>
        <w:adjustRightInd w:val="0"/>
        <w:spacing w:line="700" w:lineRule="exact"/>
        <w:ind w:firstLine="551"/>
        <w:jc w:val="center"/>
        <w:rPr>
          <w:rFonts w:asciiTheme="minorEastAsia" w:hAnsiTheme="minorEastAsia" w:cs="黑体"/>
          <w:b/>
          <w:bCs/>
          <w:sz w:val="44"/>
          <w:szCs w:val="44"/>
          <w:lang w:val="zh-CN"/>
        </w:rPr>
      </w:pPr>
    </w:p>
    <w:p w:rsidR="00F51389" w:rsidRDefault="00F51389" w:rsidP="00F51389">
      <w:pPr>
        <w:autoSpaceDE w:val="0"/>
        <w:autoSpaceDN w:val="0"/>
        <w:adjustRightInd w:val="0"/>
        <w:spacing w:line="700" w:lineRule="exact"/>
        <w:ind w:firstLine="551"/>
        <w:jc w:val="center"/>
        <w:rPr>
          <w:rFonts w:asciiTheme="minorEastAsia" w:hAnsiTheme="minorEastAsia" w:cs="黑体"/>
          <w:b/>
          <w:bCs/>
          <w:sz w:val="44"/>
          <w:szCs w:val="44"/>
          <w:lang w:val="zh-CN"/>
        </w:rPr>
      </w:pPr>
    </w:p>
    <w:p w:rsidR="00F51389" w:rsidRDefault="00F51389" w:rsidP="00F51389">
      <w:pPr>
        <w:autoSpaceDE w:val="0"/>
        <w:autoSpaceDN w:val="0"/>
        <w:adjustRightInd w:val="0"/>
        <w:spacing w:line="700" w:lineRule="exact"/>
        <w:ind w:firstLine="551"/>
        <w:jc w:val="center"/>
        <w:rPr>
          <w:rFonts w:asciiTheme="minorEastAsia" w:hAnsiTheme="minorEastAsia" w:cs="黑体" w:hint="eastAsia"/>
          <w:b/>
          <w:bCs/>
          <w:sz w:val="44"/>
          <w:szCs w:val="44"/>
          <w:lang w:val="zh-CN"/>
        </w:rPr>
      </w:pPr>
    </w:p>
    <w:p w:rsidR="009E0D3F" w:rsidRDefault="009E0D3F" w:rsidP="00F51389">
      <w:pPr>
        <w:autoSpaceDE w:val="0"/>
        <w:autoSpaceDN w:val="0"/>
        <w:adjustRightInd w:val="0"/>
        <w:spacing w:line="700" w:lineRule="exact"/>
        <w:ind w:firstLine="551"/>
        <w:jc w:val="center"/>
        <w:rPr>
          <w:rFonts w:asciiTheme="minorEastAsia" w:hAnsiTheme="minorEastAsia" w:cs="黑体" w:hint="eastAsia"/>
          <w:b/>
          <w:bCs/>
          <w:sz w:val="44"/>
          <w:szCs w:val="44"/>
          <w:lang w:val="zh-CN"/>
        </w:rPr>
      </w:pPr>
    </w:p>
    <w:p w:rsidR="009E0D3F" w:rsidRDefault="009E0D3F" w:rsidP="00F51389">
      <w:pPr>
        <w:autoSpaceDE w:val="0"/>
        <w:autoSpaceDN w:val="0"/>
        <w:adjustRightInd w:val="0"/>
        <w:spacing w:line="700" w:lineRule="exact"/>
        <w:ind w:firstLine="551"/>
        <w:jc w:val="center"/>
        <w:rPr>
          <w:rFonts w:asciiTheme="minorEastAsia" w:hAnsiTheme="minorEastAsia" w:cs="黑体"/>
          <w:b/>
          <w:bCs/>
          <w:sz w:val="44"/>
          <w:szCs w:val="44"/>
          <w:lang w:val="zh-CN"/>
        </w:rPr>
      </w:pPr>
    </w:p>
    <w:p w:rsidR="00F51389" w:rsidRPr="00C128E1" w:rsidRDefault="00F51389" w:rsidP="00F51389">
      <w:pPr>
        <w:pStyle w:val="260"/>
        <w:numPr>
          <w:ilvl w:val="0"/>
          <w:numId w:val="0"/>
        </w:numPr>
        <w:tabs>
          <w:tab w:val="left" w:pos="660"/>
        </w:tabs>
        <w:snapToGrid w:val="0"/>
        <w:spacing w:before="0" w:line="400" w:lineRule="exact"/>
        <w:rPr>
          <w:rFonts w:asciiTheme="minorEastAsia" w:eastAsiaTheme="minorEastAsia" w:hAnsiTheme="minorEastAsia" w:cs="黑体"/>
          <w:color w:val="auto"/>
          <w:kern w:val="2"/>
          <w:sz w:val="36"/>
          <w:szCs w:val="36"/>
          <w:lang w:val="zh-CN"/>
        </w:rPr>
      </w:pPr>
      <w:bookmarkStart w:id="2" w:name="_Toc174185203"/>
      <w:bookmarkStart w:id="3" w:name="_Toc184023138"/>
      <w:bookmarkStart w:id="4" w:name="_Toc186274126"/>
      <w:r>
        <w:rPr>
          <w:rFonts w:asciiTheme="minorEastAsia" w:eastAsiaTheme="minorEastAsia" w:hAnsiTheme="minorEastAsia" w:cs="黑体" w:hint="eastAsia"/>
          <w:color w:val="auto"/>
          <w:kern w:val="2"/>
          <w:sz w:val="36"/>
          <w:szCs w:val="36"/>
          <w:lang w:val="zh-CN"/>
        </w:rPr>
        <w:lastRenderedPageBreak/>
        <w:t>一、</w:t>
      </w:r>
      <w:r w:rsidRPr="00C128E1">
        <w:rPr>
          <w:rFonts w:asciiTheme="minorEastAsia" w:eastAsiaTheme="minorEastAsia" w:hAnsiTheme="minorEastAsia" w:cs="黑体" w:hint="eastAsia"/>
          <w:color w:val="auto"/>
          <w:kern w:val="2"/>
          <w:sz w:val="36"/>
          <w:szCs w:val="36"/>
          <w:lang w:val="zh-CN"/>
        </w:rPr>
        <w:t>投标人应答索引表</w:t>
      </w:r>
      <w:bookmarkEnd w:id="2"/>
      <w:bookmarkEnd w:id="3"/>
      <w:bookmarkEnd w:id="4"/>
    </w:p>
    <w:tbl>
      <w:tblPr>
        <w:tblW w:w="935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468"/>
        <w:gridCol w:w="774"/>
        <w:gridCol w:w="709"/>
        <w:gridCol w:w="2268"/>
        <w:gridCol w:w="1559"/>
        <w:gridCol w:w="1560"/>
        <w:gridCol w:w="2018"/>
      </w:tblGrid>
      <w:tr w:rsidR="00F51389" w:rsidRPr="00AC045F" w:rsidTr="00FD62FF">
        <w:tc>
          <w:tcPr>
            <w:tcW w:w="468" w:type="dxa"/>
            <w:vAlign w:val="center"/>
          </w:tcPr>
          <w:p w:rsidR="00F51389" w:rsidRPr="00D154E9" w:rsidRDefault="00F51389" w:rsidP="00FD62FF">
            <w:pPr>
              <w:snapToGrid w:val="0"/>
              <w:spacing w:line="400" w:lineRule="exact"/>
              <w:jc w:val="center"/>
              <w:rPr>
                <w:rFonts w:ascii="宋体" w:hAnsi="宋体" w:cs="微软雅黑"/>
                <w:b/>
                <w:sz w:val="24"/>
                <w:szCs w:val="24"/>
              </w:rPr>
            </w:pPr>
            <w:r w:rsidRPr="00D154E9">
              <w:rPr>
                <w:rFonts w:ascii="宋体" w:hAnsi="宋体" w:cs="微软雅黑" w:hint="eastAsia"/>
                <w:b/>
                <w:sz w:val="24"/>
                <w:szCs w:val="24"/>
              </w:rPr>
              <w:t>序号</w:t>
            </w:r>
          </w:p>
        </w:tc>
        <w:tc>
          <w:tcPr>
            <w:tcW w:w="3751" w:type="dxa"/>
            <w:gridSpan w:val="3"/>
            <w:vAlign w:val="center"/>
          </w:tcPr>
          <w:p w:rsidR="00F51389" w:rsidRPr="00D154E9" w:rsidRDefault="00F51389" w:rsidP="00FD62FF">
            <w:pPr>
              <w:snapToGrid w:val="0"/>
              <w:spacing w:line="400" w:lineRule="exact"/>
              <w:jc w:val="center"/>
              <w:rPr>
                <w:rFonts w:ascii="宋体" w:hAnsi="宋体" w:cs="微软雅黑"/>
                <w:b/>
                <w:sz w:val="24"/>
                <w:szCs w:val="24"/>
              </w:rPr>
            </w:pPr>
            <w:r w:rsidRPr="00D154E9">
              <w:rPr>
                <w:rFonts w:ascii="宋体" w:hAnsi="宋体" w:cs="微软雅黑" w:hint="eastAsia"/>
                <w:b/>
                <w:sz w:val="24"/>
                <w:szCs w:val="24"/>
              </w:rPr>
              <w:t>项目</w:t>
            </w:r>
          </w:p>
        </w:tc>
        <w:tc>
          <w:tcPr>
            <w:tcW w:w="1559" w:type="dxa"/>
            <w:vAlign w:val="center"/>
          </w:tcPr>
          <w:p w:rsidR="00F51389" w:rsidRDefault="00F51389" w:rsidP="00FD62FF">
            <w:pPr>
              <w:snapToGrid w:val="0"/>
              <w:spacing w:line="400" w:lineRule="exact"/>
              <w:jc w:val="center"/>
              <w:rPr>
                <w:rFonts w:ascii="宋体" w:hAnsi="宋体" w:cs="微软雅黑"/>
                <w:b/>
                <w:sz w:val="24"/>
                <w:szCs w:val="24"/>
              </w:rPr>
            </w:pPr>
            <w:r w:rsidRPr="00D154E9">
              <w:rPr>
                <w:rFonts w:ascii="宋体" w:hAnsi="宋体" w:cs="微软雅黑" w:hint="eastAsia"/>
                <w:b/>
                <w:sz w:val="24"/>
                <w:szCs w:val="24"/>
              </w:rPr>
              <w:t>投标人应答</w:t>
            </w:r>
          </w:p>
          <w:p w:rsidR="00F51389" w:rsidRPr="00D154E9" w:rsidRDefault="00F51389" w:rsidP="00FD62FF">
            <w:pPr>
              <w:snapToGrid w:val="0"/>
              <w:spacing w:line="400" w:lineRule="exact"/>
              <w:jc w:val="center"/>
              <w:rPr>
                <w:rFonts w:ascii="宋体" w:hAnsi="宋体" w:cs="微软雅黑"/>
                <w:b/>
                <w:sz w:val="24"/>
                <w:szCs w:val="24"/>
              </w:rPr>
            </w:pPr>
            <w:r>
              <w:rPr>
                <w:rFonts w:ascii="宋体" w:hAnsi="宋体" w:cs="微软雅黑" w:hint="eastAsia"/>
                <w:b/>
                <w:sz w:val="24"/>
                <w:szCs w:val="24"/>
              </w:rPr>
              <w:t>（有/没有）</w:t>
            </w:r>
          </w:p>
        </w:tc>
        <w:tc>
          <w:tcPr>
            <w:tcW w:w="1560" w:type="dxa"/>
            <w:vAlign w:val="center"/>
          </w:tcPr>
          <w:p w:rsidR="00F51389" w:rsidRPr="00D154E9" w:rsidRDefault="00F51389" w:rsidP="00FD62FF">
            <w:pPr>
              <w:snapToGrid w:val="0"/>
              <w:spacing w:line="400" w:lineRule="exact"/>
              <w:jc w:val="center"/>
              <w:rPr>
                <w:rFonts w:ascii="宋体" w:hAnsi="宋体" w:cs="微软雅黑"/>
                <w:b/>
                <w:sz w:val="24"/>
                <w:szCs w:val="24"/>
              </w:rPr>
            </w:pPr>
            <w:r w:rsidRPr="00D154E9">
              <w:rPr>
                <w:rFonts w:ascii="宋体" w:hAnsi="宋体" w:cs="微软雅黑" w:hint="eastAsia"/>
                <w:b/>
                <w:sz w:val="24"/>
                <w:szCs w:val="24"/>
              </w:rPr>
              <w:t>投标文件中所在页码</w:t>
            </w:r>
          </w:p>
        </w:tc>
        <w:tc>
          <w:tcPr>
            <w:tcW w:w="2018" w:type="dxa"/>
            <w:vAlign w:val="center"/>
          </w:tcPr>
          <w:p w:rsidR="00F51389" w:rsidRPr="00D154E9" w:rsidRDefault="00F51389" w:rsidP="00FD62FF">
            <w:pPr>
              <w:snapToGrid w:val="0"/>
              <w:spacing w:line="400" w:lineRule="exact"/>
              <w:jc w:val="center"/>
              <w:rPr>
                <w:rFonts w:ascii="宋体" w:hAnsi="宋体" w:cs="微软雅黑"/>
                <w:b/>
                <w:sz w:val="24"/>
                <w:szCs w:val="24"/>
              </w:rPr>
            </w:pPr>
            <w:r w:rsidRPr="00D154E9">
              <w:rPr>
                <w:rFonts w:ascii="宋体" w:hAnsi="宋体" w:cs="微软雅黑" w:hint="eastAsia"/>
                <w:b/>
                <w:sz w:val="24"/>
                <w:szCs w:val="24"/>
              </w:rPr>
              <w:t>备注说明</w:t>
            </w:r>
          </w:p>
        </w:tc>
      </w:tr>
      <w:tr w:rsidR="00F51389" w:rsidRPr="00AC045F" w:rsidTr="00FD62FF">
        <w:trPr>
          <w:trHeight w:hRule="exact" w:val="510"/>
        </w:trPr>
        <w:tc>
          <w:tcPr>
            <w:tcW w:w="468" w:type="dxa"/>
            <w:vAlign w:val="center"/>
          </w:tcPr>
          <w:p w:rsidR="00F51389" w:rsidRPr="00AC045F" w:rsidRDefault="00F51389" w:rsidP="00FD62FF">
            <w:pPr>
              <w:adjustRightInd w:val="0"/>
              <w:snapToGrid w:val="0"/>
              <w:spacing w:line="400" w:lineRule="exact"/>
              <w:jc w:val="center"/>
              <w:textAlignment w:val="baseline"/>
              <w:rPr>
                <w:rFonts w:ascii="宋体" w:hAnsi="宋体" w:cs="微软雅黑"/>
                <w:szCs w:val="21"/>
              </w:rPr>
            </w:pPr>
            <w:r w:rsidRPr="00AC045F">
              <w:rPr>
                <w:rFonts w:ascii="宋体" w:hAnsi="宋体" w:cs="微软雅黑" w:hint="eastAsia"/>
                <w:szCs w:val="21"/>
              </w:rPr>
              <w:t>1</w:t>
            </w:r>
          </w:p>
        </w:tc>
        <w:tc>
          <w:tcPr>
            <w:tcW w:w="3751" w:type="dxa"/>
            <w:gridSpan w:val="3"/>
            <w:vAlign w:val="center"/>
          </w:tcPr>
          <w:p w:rsidR="00F51389" w:rsidRPr="00A80201" w:rsidRDefault="00F51389" w:rsidP="00FD62FF">
            <w:pPr>
              <w:pStyle w:val="a3"/>
              <w:kinsoku w:val="0"/>
              <w:overflowPunct w:val="0"/>
              <w:autoSpaceDE w:val="0"/>
              <w:autoSpaceDN w:val="0"/>
              <w:spacing w:line="320" w:lineRule="exact"/>
              <w:rPr>
                <w:rFonts w:hAnsi="宋体" w:cs="微软雅黑"/>
                <w:bCs/>
                <w:kern w:val="0"/>
              </w:rPr>
            </w:pPr>
            <w:r w:rsidRPr="00A80201">
              <w:rPr>
                <w:rFonts w:hAnsi="宋体" w:hint="eastAsia"/>
                <w:kern w:val="0"/>
              </w:rPr>
              <w:t>投标人应答索引表</w:t>
            </w:r>
          </w:p>
        </w:tc>
        <w:tc>
          <w:tcPr>
            <w:tcW w:w="1559" w:type="dxa"/>
            <w:vAlign w:val="center"/>
          </w:tcPr>
          <w:p w:rsidR="00F51389" w:rsidRPr="00AC045F" w:rsidRDefault="00F51389" w:rsidP="00FD62FF">
            <w:pPr>
              <w:snapToGrid w:val="0"/>
              <w:spacing w:line="400" w:lineRule="exact"/>
              <w:jc w:val="center"/>
              <w:rPr>
                <w:rFonts w:ascii="宋体" w:hAnsi="宋体" w:cs="微软雅黑"/>
                <w:szCs w:val="21"/>
              </w:rPr>
            </w:pPr>
          </w:p>
        </w:tc>
        <w:tc>
          <w:tcPr>
            <w:tcW w:w="1560" w:type="dxa"/>
            <w:vAlign w:val="center"/>
          </w:tcPr>
          <w:p w:rsidR="00F51389" w:rsidRPr="00AC045F" w:rsidRDefault="00F51389" w:rsidP="00FD62FF">
            <w:pPr>
              <w:snapToGrid w:val="0"/>
              <w:spacing w:line="400" w:lineRule="exact"/>
              <w:rPr>
                <w:rFonts w:ascii="宋体" w:hAnsi="宋体" w:cs="微软雅黑"/>
                <w:szCs w:val="21"/>
              </w:rPr>
            </w:pPr>
          </w:p>
        </w:tc>
        <w:tc>
          <w:tcPr>
            <w:tcW w:w="2018" w:type="dxa"/>
            <w:vAlign w:val="center"/>
          </w:tcPr>
          <w:p w:rsidR="00F51389" w:rsidRPr="00AC045F" w:rsidRDefault="00F51389" w:rsidP="00FD62FF">
            <w:pPr>
              <w:snapToGrid w:val="0"/>
              <w:spacing w:line="400" w:lineRule="exact"/>
              <w:rPr>
                <w:rFonts w:ascii="宋体" w:hAnsi="宋体" w:cs="微软雅黑"/>
                <w:szCs w:val="21"/>
              </w:rPr>
            </w:pPr>
          </w:p>
        </w:tc>
      </w:tr>
      <w:tr w:rsidR="00F51389" w:rsidRPr="00AC045F" w:rsidTr="00FD62FF">
        <w:trPr>
          <w:trHeight w:hRule="exact" w:val="510"/>
        </w:trPr>
        <w:tc>
          <w:tcPr>
            <w:tcW w:w="468" w:type="dxa"/>
            <w:vAlign w:val="center"/>
          </w:tcPr>
          <w:p w:rsidR="00F51389" w:rsidRDefault="00F51389" w:rsidP="00FD62F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w:t>
            </w:r>
          </w:p>
        </w:tc>
        <w:tc>
          <w:tcPr>
            <w:tcW w:w="3751" w:type="dxa"/>
            <w:gridSpan w:val="3"/>
            <w:vAlign w:val="center"/>
          </w:tcPr>
          <w:p w:rsidR="00F51389" w:rsidRPr="00A80201" w:rsidRDefault="00F51389" w:rsidP="00FD62FF">
            <w:pPr>
              <w:pStyle w:val="a3"/>
              <w:kinsoku w:val="0"/>
              <w:overflowPunct w:val="0"/>
              <w:autoSpaceDE w:val="0"/>
              <w:autoSpaceDN w:val="0"/>
              <w:spacing w:line="320" w:lineRule="exact"/>
              <w:rPr>
                <w:rFonts w:hAnsi="宋体"/>
                <w:kern w:val="0"/>
              </w:rPr>
            </w:pPr>
            <w:r>
              <w:rPr>
                <w:rFonts w:hAnsi="宋体" w:hint="eastAsia"/>
                <w:kern w:val="0"/>
              </w:rPr>
              <w:t>开标一览表</w:t>
            </w:r>
          </w:p>
        </w:tc>
        <w:tc>
          <w:tcPr>
            <w:tcW w:w="1559" w:type="dxa"/>
            <w:vAlign w:val="center"/>
          </w:tcPr>
          <w:p w:rsidR="00F51389" w:rsidRPr="00AC045F" w:rsidRDefault="00F51389" w:rsidP="00FD62FF">
            <w:pPr>
              <w:snapToGrid w:val="0"/>
              <w:spacing w:line="400" w:lineRule="exact"/>
              <w:jc w:val="center"/>
              <w:rPr>
                <w:rFonts w:ascii="宋体" w:hAnsi="宋体" w:cs="微软雅黑"/>
                <w:szCs w:val="21"/>
              </w:rPr>
            </w:pPr>
          </w:p>
        </w:tc>
        <w:tc>
          <w:tcPr>
            <w:tcW w:w="1560" w:type="dxa"/>
            <w:vAlign w:val="center"/>
          </w:tcPr>
          <w:p w:rsidR="00F51389" w:rsidRPr="00AC045F" w:rsidRDefault="00F51389" w:rsidP="00FD62FF">
            <w:pPr>
              <w:snapToGrid w:val="0"/>
              <w:spacing w:line="400" w:lineRule="exact"/>
              <w:rPr>
                <w:rFonts w:ascii="宋体" w:hAnsi="宋体" w:cs="微软雅黑"/>
                <w:szCs w:val="21"/>
              </w:rPr>
            </w:pPr>
          </w:p>
        </w:tc>
        <w:tc>
          <w:tcPr>
            <w:tcW w:w="2018" w:type="dxa"/>
            <w:vAlign w:val="center"/>
          </w:tcPr>
          <w:p w:rsidR="00F51389" w:rsidRPr="00AC045F" w:rsidRDefault="00F51389" w:rsidP="00FD62FF">
            <w:pPr>
              <w:snapToGrid w:val="0"/>
              <w:spacing w:line="400" w:lineRule="exact"/>
              <w:rPr>
                <w:rFonts w:ascii="宋体" w:hAnsi="宋体" w:cs="微软雅黑"/>
                <w:szCs w:val="21"/>
              </w:rPr>
            </w:pPr>
          </w:p>
        </w:tc>
      </w:tr>
      <w:tr w:rsidR="00F51389" w:rsidRPr="00AC045F" w:rsidTr="00FD62FF">
        <w:trPr>
          <w:trHeight w:hRule="exact" w:val="510"/>
        </w:trPr>
        <w:tc>
          <w:tcPr>
            <w:tcW w:w="468" w:type="dxa"/>
            <w:vAlign w:val="center"/>
          </w:tcPr>
          <w:p w:rsidR="00F51389" w:rsidRPr="00AC045F" w:rsidRDefault="00F51389" w:rsidP="00FD62F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3</w:t>
            </w:r>
          </w:p>
        </w:tc>
        <w:tc>
          <w:tcPr>
            <w:tcW w:w="3751" w:type="dxa"/>
            <w:gridSpan w:val="3"/>
            <w:vAlign w:val="center"/>
          </w:tcPr>
          <w:p w:rsidR="00F51389" w:rsidRPr="00A80201" w:rsidRDefault="00F51389" w:rsidP="00FD62FF">
            <w:pPr>
              <w:pStyle w:val="a3"/>
              <w:kinsoku w:val="0"/>
              <w:overflowPunct w:val="0"/>
              <w:autoSpaceDE w:val="0"/>
              <w:autoSpaceDN w:val="0"/>
              <w:spacing w:line="320" w:lineRule="exact"/>
              <w:rPr>
                <w:rFonts w:hAnsi="宋体" w:cs="微软雅黑"/>
                <w:bCs/>
                <w:kern w:val="0"/>
              </w:rPr>
            </w:pPr>
            <w:r w:rsidRPr="00A80201">
              <w:rPr>
                <w:rFonts w:hAnsi="宋体" w:hint="eastAsia"/>
                <w:kern w:val="0"/>
              </w:rPr>
              <w:t>投标函</w:t>
            </w:r>
          </w:p>
        </w:tc>
        <w:tc>
          <w:tcPr>
            <w:tcW w:w="1559" w:type="dxa"/>
            <w:vAlign w:val="center"/>
          </w:tcPr>
          <w:p w:rsidR="00F51389" w:rsidRPr="00AC045F" w:rsidRDefault="00F51389" w:rsidP="00FD62FF">
            <w:pPr>
              <w:snapToGrid w:val="0"/>
              <w:spacing w:line="400" w:lineRule="exact"/>
              <w:jc w:val="center"/>
              <w:rPr>
                <w:rFonts w:ascii="宋体" w:hAnsi="宋体" w:cs="微软雅黑"/>
                <w:szCs w:val="21"/>
              </w:rPr>
            </w:pPr>
          </w:p>
        </w:tc>
        <w:tc>
          <w:tcPr>
            <w:tcW w:w="1560" w:type="dxa"/>
            <w:vAlign w:val="center"/>
          </w:tcPr>
          <w:p w:rsidR="00F51389" w:rsidRPr="00AC045F" w:rsidRDefault="00F51389" w:rsidP="00FD62FF">
            <w:pPr>
              <w:snapToGrid w:val="0"/>
              <w:spacing w:line="400" w:lineRule="exact"/>
              <w:rPr>
                <w:rFonts w:ascii="宋体" w:hAnsi="宋体" w:cs="微软雅黑"/>
                <w:szCs w:val="21"/>
              </w:rPr>
            </w:pPr>
          </w:p>
        </w:tc>
        <w:tc>
          <w:tcPr>
            <w:tcW w:w="2018" w:type="dxa"/>
            <w:vAlign w:val="center"/>
          </w:tcPr>
          <w:p w:rsidR="00F51389" w:rsidRPr="00AC045F" w:rsidRDefault="00F51389" w:rsidP="00FD62FF">
            <w:pPr>
              <w:snapToGrid w:val="0"/>
              <w:spacing w:line="400" w:lineRule="exact"/>
              <w:rPr>
                <w:rFonts w:ascii="宋体" w:hAnsi="宋体" w:cs="微软雅黑"/>
                <w:szCs w:val="21"/>
              </w:rPr>
            </w:pPr>
          </w:p>
        </w:tc>
      </w:tr>
      <w:tr w:rsidR="00F51389" w:rsidRPr="00AC045F" w:rsidTr="00FD62FF">
        <w:trPr>
          <w:trHeight w:hRule="exact" w:val="510"/>
        </w:trPr>
        <w:tc>
          <w:tcPr>
            <w:tcW w:w="468" w:type="dxa"/>
            <w:vAlign w:val="center"/>
          </w:tcPr>
          <w:p w:rsidR="00F51389" w:rsidRPr="00AC045F" w:rsidRDefault="00F51389" w:rsidP="00FD62F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4</w:t>
            </w:r>
          </w:p>
        </w:tc>
        <w:tc>
          <w:tcPr>
            <w:tcW w:w="3751" w:type="dxa"/>
            <w:gridSpan w:val="3"/>
            <w:vAlign w:val="center"/>
          </w:tcPr>
          <w:p w:rsidR="00F51389" w:rsidRPr="00A80201" w:rsidRDefault="00F51389" w:rsidP="00FD62FF">
            <w:pPr>
              <w:pStyle w:val="a3"/>
              <w:kinsoku w:val="0"/>
              <w:overflowPunct w:val="0"/>
              <w:autoSpaceDE w:val="0"/>
              <w:autoSpaceDN w:val="0"/>
              <w:spacing w:line="320" w:lineRule="exact"/>
              <w:rPr>
                <w:rFonts w:hAnsi="宋体"/>
                <w:kern w:val="0"/>
              </w:rPr>
            </w:pPr>
            <w:r w:rsidRPr="00EE02B2">
              <w:rPr>
                <w:rFonts w:asciiTheme="majorEastAsia" w:eastAsiaTheme="majorEastAsia" w:hAnsiTheme="majorEastAsia" w:cstheme="majorEastAsia" w:hint="eastAsia"/>
                <w:bCs/>
                <w:szCs w:val="24"/>
                <w:lang w:val="zh-CN"/>
              </w:rPr>
              <w:t>法定代表人</w:t>
            </w:r>
            <w:r w:rsidRPr="00EE02B2">
              <w:rPr>
                <w:rFonts w:asciiTheme="majorEastAsia" w:eastAsiaTheme="majorEastAsia" w:hAnsiTheme="majorEastAsia" w:cstheme="majorEastAsia"/>
                <w:bCs/>
                <w:szCs w:val="24"/>
                <w:lang w:val="zh-CN"/>
              </w:rPr>
              <w:t>资</w:t>
            </w:r>
            <w:r w:rsidRPr="00EE02B2">
              <w:rPr>
                <w:rFonts w:asciiTheme="majorEastAsia" w:eastAsiaTheme="majorEastAsia" w:hAnsiTheme="majorEastAsia" w:cstheme="majorEastAsia" w:hint="eastAsia"/>
                <w:bCs/>
                <w:szCs w:val="24"/>
                <w:lang w:val="zh-CN"/>
              </w:rPr>
              <w:t>格</w:t>
            </w:r>
            <w:r w:rsidRPr="00EE02B2">
              <w:rPr>
                <w:rFonts w:asciiTheme="majorEastAsia" w:eastAsiaTheme="majorEastAsia" w:hAnsiTheme="majorEastAsia" w:cstheme="majorEastAsia"/>
                <w:bCs/>
                <w:szCs w:val="24"/>
                <w:lang w:val="zh-CN"/>
              </w:rPr>
              <w:t>证</w:t>
            </w:r>
            <w:r w:rsidRPr="00EE02B2">
              <w:rPr>
                <w:rFonts w:asciiTheme="majorEastAsia" w:eastAsiaTheme="majorEastAsia" w:hAnsiTheme="majorEastAsia" w:cstheme="majorEastAsia" w:hint="eastAsia"/>
                <w:bCs/>
                <w:szCs w:val="24"/>
                <w:lang w:val="zh-CN"/>
              </w:rPr>
              <w:t>明</w:t>
            </w:r>
            <w:r w:rsidRPr="00EE02B2">
              <w:rPr>
                <w:rFonts w:asciiTheme="majorEastAsia" w:eastAsiaTheme="majorEastAsia" w:hAnsiTheme="majorEastAsia" w:cstheme="majorEastAsia"/>
                <w:bCs/>
                <w:szCs w:val="24"/>
                <w:lang w:val="zh-CN"/>
              </w:rPr>
              <w:t>书</w:t>
            </w:r>
          </w:p>
        </w:tc>
        <w:tc>
          <w:tcPr>
            <w:tcW w:w="1559" w:type="dxa"/>
            <w:vAlign w:val="center"/>
          </w:tcPr>
          <w:p w:rsidR="00F51389" w:rsidRPr="00AC045F" w:rsidRDefault="00F51389" w:rsidP="00FD62FF">
            <w:pPr>
              <w:snapToGrid w:val="0"/>
              <w:spacing w:line="400" w:lineRule="exact"/>
              <w:jc w:val="center"/>
              <w:rPr>
                <w:rFonts w:ascii="宋体" w:hAnsi="宋体" w:cs="微软雅黑"/>
                <w:szCs w:val="21"/>
              </w:rPr>
            </w:pPr>
          </w:p>
        </w:tc>
        <w:tc>
          <w:tcPr>
            <w:tcW w:w="1560" w:type="dxa"/>
            <w:vAlign w:val="center"/>
          </w:tcPr>
          <w:p w:rsidR="00F51389" w:rsidRPr="00AC045F" w:rsidRDefault="00F51389" w:rsidP="00FD62FF">
            <w:pPr>
              <w:snapToGrid w:val="0"/>
              <w:spacing w:line="400" w:lineRule="exact"/>
              <w:rPr>
                <w:rFonts w:ascii="宋体" w:hAnsi="宋体" w:cs="微软雅黑"/>
                <w:szCs w:val="21"/>
              </w:rPr>
            </w:pPr>
          </w:p>
        </w:tc>
        <w:tc>
          <w:tcPr>
            <w:tcW w:w="2018" w:type="dxa"/>
            <w:vAlign w:val="center"/>
          </w:tcPr>
          <w:p w:rsidR="00F51389" w:rsidRPr="00AC045F" w:rsidRDefault="00F51389" w:rsidP="00FD62FF">
            <w:pPr>
              <w:snapToGrid w:val="0"/>
              <w:spacing w:line="400" w:lineRule="exact"/>
              <w:rPr>
                <w:rFonts w:ascii="宋体" w:hAnsi="宋体" w:cs="微软雅黑"/>
                <w:szCs w:val="21"/>
              </w:rPr>
            </w:pPr>
          </w:p>
        </w:tc>
      </w:tr>
      <w:tr w:rsidR="00F51389" w:rsidRPr="00AC045F" w:rsidTr="00FD62FF">
        <w:trPr>
          <w:trHeight w:hRule="exact" w:val="510"/>
        </w:trPr>
        <w:tc>
          <w:tcPr>
            <w:tcW w:w="468" w:type="dxa"/>
            <w:vAlign w:val="center"/>
          </w:tcPr>
          <w:p w:rsidR="00F51389" w:rsidRPr="00AC045F" w:rsidRDefault="00F51389" w:rsidP="00FD62F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5</w:t>
            </w:r>
          </w:p>
        </w:tc>
        <w:tc>
          <w:tcPr>
            <w:tcW w:w="3751" w:type="dxa"/>
            <w:gridSpan w:val="3"/>
            <w:vAlign w:val="center"/>
          </w:tcPr>
          <w:p w:rsidR="00F51389" w:rsidRPr="00A80201" w:rsidRDefault="00F51389" w:rsidP="00FD62FF">
            <w:pPr>
              <w:pStyle w:val="a3"/>
              <w:kinsoku w:val="0"/>
              <w:overflowPunct w:val="0"/>
              <w:autoSpaceDE w:val="0"/>
              <w:autoSpaceDN w:val="0"/>
              <w:spacing w:line="320" w:lineRule="exact"/>
              <w:rPr>
                <w:rFonts w:hAnsi="宋体"/>
                <w:kern w:val="0"/>
              </w:rPr>
            </w:pPr>
            <w:r w:rsidRPr="00A80201">
              <w:rPr>
                <w:rFonts w:hAnsi="宋体" w:hint="eastAsia"/>
                <w:kern w:val="0"/>
              </w:rPr>
              <w:t>法定代表人授权书</w:t>
            </w:r>
          </w:p>
        </w:tc>
        <w:tc>
          <w:tcPr>
            <w:tcW w:w="1559" w:type="dxa"/>
            <w:vAlign w:val="center"/>
          </w:tcPr>
          <w:p w:rsidR="00F51389" w:rsidRPr="00AC045F" w:rsidRDefault="00F51389" w:rsidP="00FD62FF">
            <w:pPr>
              <w:snapToGrid w:val="0"/>
              <w:spacing w:line="400" w:lineRule="exact"/>
              <w:jc w:val="center"/>
              <w:rPr>
                <w:rFonts w:ascii="宋体" w:hAnsi="宋体" w:cs="微软雅黑"/>
                <w:szCs w:val="21"/>
              </w:rPr>
            </w:pPr>
          </w:p>
        </w:tc>
        <w:tc>
          <w:tcPr>
            <w:tcW w:w="1560" w:type="dxa"/>
            <w:vAlign w:val="center"/>
          </w:tcPr>
          <w:p w:rsidR="00F51389" w:rsidRPr="00AC045F" w:rsidRDefault="00F51389" w:rsidP="00FD62FF">
            <w:pPr>
              <w:snapToGrid w:val="0"/>
              <w:spacing w:line="400" w:lineRule="exact"/>
              <w:rPr>
                <w:rFonts w:ascii="宋体" w:hAnsi="宋体" w:cs="微软雅黑"/>
                <w:szCs w:val="21"/>
              </w:rPr>
            </w:pPr>
          </w:p>
        </w:tc>
        <w:tc>
          <w:tcPr>
            <w:tcW w:w="2018" w:type="dxa"/>
            <w:vAlign w:val="center"/>
          </w:tcPr>
          <w:p w:rsidR="00F51389" w:rsidRPr="00AC045F" w:rsidRDefault="00F51389" w:rsidP="00FD62FF">
            <w:pPr>
              <w:snapToGrid w:val="0"/>
              <w:spacing w:line="400" w:lineRule="exact"/>
              <w:rPr>
                <w:rFonts w:ascii="宋体" w:hAnsi="宋体" w:cs="微软雅黑"/>
                <w:szCs w:val="21"/>
              </w:rPr>
            </w:pPr>
          </w:p>
        </w:tc>
      </w:tr>
      <w:tr w:rsidR="00F51389" w:rsidRPr="00AC045F" w:rsidTr="00FD62FF">
        <w:trPr>
          <w:trHeight w:hRule="exact" w:val="510"/>
        </w:trPr>
        <w:tc>
          <w:tcPr>
            <w:tcW w:w="468" w:type="dxa"/>
            <w:vAlign w:val="center"/>
          </w:tcPr>
          <w:p w:rsidR="00F51389" w:rsidRPr="00AC045F" w:rsidRDefault="00F51389" w:rsidP="00FD62F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6</w:t>
            </w:r>
          </w:p>
        </w:tc>
        <w:tc>
          <w:tcPr>
            <w:tcW w:w="3751" w:type="dxa"/>
            <w:gridSpan w:val="3"/>
            <w:vAlign w:val="center"/>
          </w:tcPr>
          <w:p w:rsidR="00F51389" w:rsidRPr="00A80201" w:rsidRDefault="00F51389" w:rsidP="00FD62FF">
            <w:pPr>
              <w:pStyle w:val="a3"/>
              <w:kinsoku w:val="0"/>
              <w:overflowPunct w:val="0"/>
              <w:autoSpaceDE w:val="0"/>
              <w:autoSpaceDN w:val="0"/>
              <w:spacing w:line="320" w:lineRule="exact"/>
              <w:rPr>
                <w:rFonts w:hAnsi="宋体"/>
                <w:kern w:val="0"/>
              </w:rPr>
            </w:pPr>
            <w:r w:rsidRPr="00A80201">
              <w:rPr>
                <w:rFonts w:hAnsi="宋体" w:hint="eastAsia"/>
                <w:kern w:val="0"/>
              </w:rPr>
              <w:t>营业执照等</w:t>
            </w:r>
            <w:r>
              <w:rPr>
                <w:rFonts w:hAnsi="宋体" w:hint="eastAsia"/>
                <w:kern w:val="0"/>
              </w:rPr>
              <w:t>证明</w:t>
            </w:r>
          </w:p>
        </w:tc>
        <w:tc>
          <w:tcPr>
            <w:tcW w:w="1559" w:type="dxa"/>
            <w:vAlign w:val="center"/>
          </w:tcPr>
          <w:p w:rsidR="00F51389" w:rsidRPr="00AC045F" w:rsidRDefault="00F51389" w:rsidP="00FD62FF">
            <w:pPr>
              <w:snapToGrid w:val="0"/>
              <w:spacing w:line="400" w:lineRule="exact"/>
              <w:jc w:val="center"/>
              <w:rPr>
                <w:rFonts w:ascii="宋体" w:hAnsi="宋体" w:cs="微软雅黑"/>
                <w:szCs w:val="21"/>
              </w:rPr>
            </w:pPr>
          </w:p>
        </w:tc>
        <w:tc>
          <w:tcPr>
            <w:tcW w:w="1560" w:type="dxa"/>
            <w:vAlign w:val="center"/>
          </w:tcPr>
          <w:p w:rsidR="00F51389" w:rsidRPr="00AC045F" w:rsidRDefault="00F51389" w:rsidP="00FD62FF">
            <w:pPr>
              <w:snapToGrid w:val="0"/>
              <w:spacing w:line="400" w:lineRule="exact"/>
              <w:rPr>
                <w:rFonts w:ascii="宋体" w:hAnsi="宋体" w:cs="微软雅黑"/>
                <w:szCs w:val="21"/>
              </w:rPr>
            </w:pPr>
          </w:p>
        </w:tc>
        <w:tc>
          <w:tcPr>
            <w:tcW w:w="2018" w:type="dxa"/>
            <w:vAlign w:val="center"/>
          </w:tcPr>
          <w:p w:rsidR="00F51389" w:rsidRPr="00AC045F" w:rsidRDefault="00F51389" w:rsidP="00FD62FF">
            <w:pPr>
              <w:snapToGrid w:val="0"/>
              <w:spacing w:line="400" w:lineRule="exact"/>
              <w:rPr>
                <w:rFonts w:ascii="宋体" w:hAnsi="宋体" w:cs="微软雅黑"/>
                <w:szCs w:val="21"/>
              </w:rPr>
            </w:pPr>
          </w:p>
        </w:tc>
      </w:tr>
      <w:tr w:rsidR="00F51389" w:rsidRPr="00AC045F" w:rsidTr="00FD62FF">
        <w:trPr>
          <w:trHeight w:hRule="exact" w:val="510"/>
        </w:trPr>
        <w:tc>
          <w:tcPr>
            <w:tcW w:w="468" w:type="dxa"/>
            <w:vMerge w:val="restart"/>
            <w:vAlign w:val="center"/>
          </w:tcPr>
          <w:p w:rsidR="00F51389" w:rsidRPr="00AC045F" w:rsidRDefault="00F51389" w:rsidP="00FD62F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7</w:t>
            </w:r>
          </w:p>
        </w:tc>
        <w:tc>
          <w:tcPr>
            <w:tcW w:w="774" w:type="dxa"/>
            <w:vMerge w:val="restart"/>
            <w:tcBorders>
              <w:right w:val="single" w:sz="6" w:space="0" w:color="auto"/>
            </w:tcBorders>
            <w:vAlign w:val="center"/>
          </w:tcPr>
          <w:p w:rsidR="00F51389" w:rsidRPr="00A80201" w:rsidRDefault="00F51389" w:rsidP="00FD62FF">
            <w:pPr>
              <w:pStyle w:val="a3"/>
              <w:kinsoku w:val="0"/>
              <w:overflowPunct w:val="0"/>
              <w:autoSpaceDE w:val="0"/>
              <w:autoSpaceDN w:val="0"/>
              <w:spacing w:line="320" w:lineRule="exact"/>
              <w:jc w:val="center"/>
              <w:rPr>
                <w:rFonts w:hAnsi="宋体" w:cs="微软雅黑"/>
                <w:bCs/>
                <w:kern w:val="0"/>
              </w:rPr>
            </w:pPr>
            <w:r>
              <w:rPr>
                <w:rFonts w:hAnsi="宋体" w:hint="eastAsia"/>
                <w:kern w:val="0"/>
                <w:szCs w:val="24"/>
              </w:rPr>
              <w:t>纳</w:t>
            </w:r>
            <w:r w:rsidRPr="00D2520C">
              <w:rPr>
                <w:rFonts w:hAnsi="宋体" w:hint="eastAsia"/>
                <w:kern w:val="0"/>
                <w:szCs w:val="24"/>
              </w:rPr>
              <w:t>税</w:t>
            </w:r>
            <w:r>
              <w:rPr>
                <w:rFonts w:hAnsi="宋体" w:hint="eastAsia"/>
                <w:kern w:val="0"/>
                <w:szCs w:val="24"/>
              </w:rPr>
              <w:t>证明</w:t>
            </w:r>
          </w:p>
        </w:tc>
        <w:tc>
          <w:tcPr>
            <w:tcW w:w="2977" w:type="dxa"/>
            <w:gridSpan w:val="2"/>
            <w:tcBorders>
              <w:left w:val="single" w:sz="6" w:space="0" w:color="auto"/>
            </w:tcBorders>
            <w:vAlign w:val="center"/>
          </w:tcPr>
          <w:p w:rsidR="00F51389" w:rsidRPr="00A80201" w:rsidRDefault="00F51389" w:rsidP="00FD62FF">
            <w:pPr>
              <w:pStyle w:val="a3"/>
              <w:kinsoku w:val="0"/>
              <w:overflowPunct w:val="0"/>
              <w:autoSpaceDE w:val="0"/>
              <w:autoSpaceDN w:val="0"/>
              <w:spacing w:line="320" w:lineRule="exact"/>
              <w:rPr>
                <w:rFonts w:hAnsi="宋体" w:cs="微软雅黑"/>
                <w:bCs/>
                <w:kern w:val="0"/>
              </w:rPr>
            </w:pPr>
            <w:r>
              <w:rPr>
                <w:rFonts w:hAnsi="宋体" w:cs="微软雅黑" w:hint="eastAsia"/>
                <w:bCs/>
                <w:kern w:val="0"/>
              </w:rPr>
              <w:t>税务登记证</w:t>
            </w:r>
          </w:p>
        </w:tc>
        <w:tc>
          <w:tcPr>
            <w:tcW w:w="1559" w:type="dxa"/>
            <w:vAlign w:val="center"/>
          </w:tcPr>
          <w:p w:rsidR="00F51389" w:rsidRPr="00AC045F" w:rsidRDefault="00F51389" w:rsidP="00FD62FF">
            <w:pPr>
              <w:snapToGrid w:val="0"/>
              <w:spacing w:line="400" w:lineRule="exact"/>
              <w:jc w:val="center"/>
              <w:rPr>
                <w:rFonts w:ascii="宋体" w:hAnsi="宋体" w:cs="微软雅黑"/>
                <w:szCs w:val="21"/>
              </w:rPr>
            </w:pPr>
          </w:p>
        </w:tc>
        <w:tc>
          <w:tcPr>
            <w:tcW w:w="1560" w:type="dxa"/>
            <w:vAlign w:val="center"/>
          </w:tcPr>
          <w:p w:rsidR="00F51389" w:rsidRPr="00AC045F" w:rsidRDefault="00F51389" w:rsidP="00FD62FF">
            <w:pPr>
              <w:snapToGrid w:val="0"/>
              <w:spacing w:line="400" w:lineRule="exact"/>
              <w:rPr>
                <w:rFonts w:ascii="宋体" w:hAnsi="宋体" w:cs="微软雅黑"/>
                <w:szCs w:val="21"/>
              </w:rPr>
            </w:pPr>
          </w:p>
        </w:tc>
        <w:tc>
          <w:tcPr>
            <w:tcW w:w="2018" w:type="dxa"/>
            <w:vAlign w:val="center"/>
          </w:tcPr>
          <w:p w:rsidR="00F51389" w:rsidRPr="00AC045F" w:rsidRDefault="00F51389" w:rsidP="00FD62FF">
            <w:pPr>
              <w:snapToGrid w:val="0"/>
              <w:spacing w:line="400" w:lineRule="exact"/>
              <w:rPr>
                <w:rFonts w:ascii="宋体" w:hAnsi="宋体" w:cs="微软雅黑"/>
                <w:szCs w:val="21"/>
              </w:rPr>
            </w:pPr>
          </w:p>
        </w:tc>
      </w:tr>
      <w:tr w:rsidR="00F51389" w:rsidRPr="00AC045F" w:rsidTr="00FD62FF">
        <w:trPr>
          <w:trHeight w:hRule="exact" w:val="510"/>
        </w:trPr>
        <w:tc>
          <w:tcPr>
            <w:tcW w:w="468" w:type="dxa"/>
            <w:vMerge/>
            <w:vAlign w:val="center"/>
          </w:tcPr>
          <w:p w:rsidR="00F51389" w:rsidRPr="00AC045F" w:rsidRDefault="00F51389" w:rsidP="00FD62FF">
            <w:p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F51389" w:rsidRPr="00D2520C" w:rsidRDefault="00F51389" w:rsidP="00FD62FF">
            <w:pPr>
              <w:pStyle w:val="a3"/>
              <w:kinsoku w:val="0"/>
              <w:overflowPunct w:val="0"/>
              <w:autoSpaceDE w:val="0"/>
              <w:autoSpaceDN w:val="0"/>
              <w:spacing w:line="320" w:lineRule="exact"/>
              <w:rPr>
                <w:rFonts w:hAnsi="宋体"/>
                <w:kern w:val="0"/>
                <w:szCs w:val="24"/>
              </w:rPr>
            </w:pPr>
          </w:p>
        </w:tc>
        <w:tc>
          <w:tcPr>
            <w:tcW w:w="2977" w:type="dxa"/>
            <w:gridSpan w:val="2"/>
            <w:tcBorders>
              <w:left w:val="single" w:sz="6" w:space="0" w:color="auto"/>
            </w:tcBorders>
            <w:vAlign w:val="center"/>
          </w:tcPr>
          <w:p w:rsidR="00F51389" w:rsidRPr="00D2520C" w:rsidRDefault="00F51389" w:rsidP="00FD62FF">
            <w:pPr>
              <w:pStyle w:val="a3"/>
              <w:kinsoku w:val="0"/>
              <w:overflowPunct w:val="0"/>
              <w:autoSpaceDE w:val="0"/>
              <w:autoSpaceDN w:val="0"/>
              <w:spacing w:line="320" w:lineRule="exact"/>
              <w:rPr>
                <w:rFonts w:hAnsi="宋体"/>
                <w:kern w:val="0"/>
                <w:szCs w:val="24"/>
              </w:rPr>
            </w:pPr>
            <w:r>
              <w:rPr>
                <w:rFonts w:asciiTheme="minorEastAsia" w:hAnsiTheme="minorEastAsia" w:hint="eastAsia"/>
                <w:bCs/>
                <w:szCs w:val="24"/>
              </w:rPr>
              <w:t>纳税</w:t>
            </w:r>
            <w:r w:rsidRPr="007C4532">
              <w:rPr>
                <w:rFonts w:asciiTheme="minorEastAsia" w:hAnsiTheme="minorEastAsia" w:hint="eastAsia"/>
                <w:bCs/>
                <w:szCs w:val="24"/>
              </w:rPr>
              <w:t>凭据复印件</w:t>
            </w:r>
          </w:p>
        </w:tc>
        <w:tc>
          <w:tcPr>
            <w:tcW w:w="1559" w:type="dxa"/>
            <w:vAlign w:val="center"/>
          </w:tcPr>
          <w:p w:rsidR="00F51389" w:rsidRPr="00AC045F" w:rsidRDefault="00F51389" w:rsidP="00FD62FF">
            <w:pPr>
              <w:pStyle w:val="a3"/>
              <w:rPr>
                <w:rFonts w:ascii="宋体" w:hAnsi="宋体" w:cs="微软雅黑"/>
                <w:szCs w:val="21"/>
              </w:rPr>
            </w:pPr>
          </w:p>
        </w:tc>
        <w:tc>
          <w:tcPr>
            <w:tcW w:w="1560" w:type="dxa"/>
            <w:vAlign w:val="center"/>
          </w:tcPr>
          <w:p w:rsidR="00F51389" w:rsidRPr="00AC045F" w:rsidRDefault="00F51389" w:rsidP="00FD62FF">
            <w:pPr>
              <w:snapToGrid w:val="0"/>
              <w:spacing w:line="400" w:lineRule="exact"/>
              <w:rPr>
                <w:rFonts w:ascii="宋体" w:hAnsi="宋体" w:cs="微软雅黑"/>
                <w:szCs w:val="21"/>
              </w:rPr>
            </w:pPr>
          </w:p>
        </w:tc>
        <w:tc>
          <w:tcPr>
            <w:tcW w:w="2018" w:type="dxa"/>
            <w:vAlign w:val="center"/>
          </w:tcPr>
          <w:p w:rsidR="00F51389" w:rsidRPr="00AC045F" w:rsidRDefault="00F51389" w:rsidP="00FD62FF">
            <w:pPr>
              <w:snapToGrid w:val="0"/>
              <w:spacing w:line="400" w:lineRule="exact"/>
              <w:rPr>
                <w:rFonts w:ascii="宋体" w:hAnsi="宋体" w:cs="微软雅黑"/>
                <w:szCs w:val="21"/>
              </w:rPr>
            </w:pPr>
          </w:p>
        </w:tc>
      </w:tr>
      <w:tr w:rsidR="00F51389" w:rsidRPr="00AC045F" w:rsidTr="00FD62FF">
        <w:trPr>
          <w:trHeight w:hRule="exact" w:val="510"/>
        </w:trPr>
        <w:tc>
          <w:tcPr>
            <w:tcW w:w="468" w:type="dxa"/>
            <w:vMerge w:val="restart"/>
            <w:vAlign w:val="center"/>
          </w:tcPr>
          <w:p w:rsidR="00F51389" w:rsidRPr="00AC045F" w:rsidRDefault="00F51389" w:rsidP="00FD62F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8</w:t>
            </w:r>
          </w:p>
        </w:tc>
        <w:tc>
          <w:tcPr>
            <w:tcW w:w="774" w:type="dxa"/>
            <w:vMerge w:val="restart"/>
            <w:tcBorders>
              <w:right w:val="single" w:sz="4" w:space="0" w:color="auto"/>
            </w:tcBorders>
            <w:vAlign w:val="center"/>
          </w:tcPr>
          <w:p w:rsidR="00F51389" w:rsidRPr="00D2520C" w:rsidRDefault="00F51389" w:rsidP="00FD62FF">
            <w:pPr>
              <w:snapToGrid w:val="0"/>
              <w:spacing w:line="400" w:lineRule="exact"/>
              <w:jc w:val="center"/>
              <w:rPr>
                <w:rFonts w:ascii="宋体" w:hAnsi="宋体" w:cs="微软雅黑"/>
                <w:sz w:val="24"/>
                <w:szCs w:val="24"/>
              </w:rPr>
            </w:pPr>
            <w:r>
              <w:rPr>
                <w:rFonts w:ascii="宋体" w:hAnsi="宋体" w:cs="微软雅黑" w:hint="eastAsia"/>
                <w:sz w:val="24"/>
                <w:szCs w:val="24"/>
              </w:rPr>
              <w:t>财务状况报告</w:t>
            </w:r>
          </w:p>
        </w:tc>
        <w:tc>
          <w:tcPr>
            <w:tcW w:w="709" w:type="dxa"/>
            <w:vMerge w:val="restart"/>
            <w:tcBorders>
              <w:left w:val="single" w:sz="4" w:space="0" w:color="auto"/>
              <w:right w:val="single" w:sz="6" w:space="0" w:color="auto"/>
            </w:tcBorders>
            <w:vAlign w:val="center"/>
          </w:tcPr>
          <w:p w:rsidR="00F51389" w:rsidRPr="00D2520C" w:rsidRDefault="00F51389" w:rsidP="00FD62FF">
            <w:pPr>
              <w:snapToGrid w:val="0"/>
              <w:spacing w:line="400" w:lineRule="exact"/>
              <w:rPr>
                <w:rFonts w:ascii="宋体" w:hAnsi="宋体" w:cs="微软雅黑"/>
                <w:sz w:val="24"/>
                <w:szCs w:val="24"/>
              </w:rPr>
            </w:pPr>
            <w:r>
              <w:rPr>
                <w:rFonts w:ascii="宋体" w:hAnsi="宋体" w:cs="微软雅黑" w:hint="eastAsia"/>
                <w:sz w:val="24"/>
                <w:szCs w:val="24"/>
              </w:rPr>
              <w:t>财务报告</w:t>
            </w:r>
          </w:p>
        </w:tc>
        <w:tc>
          <w:tcPr>
            <w:tcW w:w="2268" w:type="dxa"/>
            <w:tcBorders>
              <w:left w:val="single" w:sz="6" w:space="0" w:color="auto"/>
            </w:tcBorders>
            <w:vAlign w:val="center"/>
          </w:tcPr>
          <w:p w:rsidR="00F51389" w:rsidRPr="00D2520C" w:rsidRDefault="00F51389" w:rsidP="00FD62FF">
            <w:pPr>
              <w:snapToGrid w:val="0"/>
              <w:spacing w:line="400" w:lineRule="exact"/>
              <w:rPr>
                <w:rFonts w:ascii="宋体" w:hAnsi="宋体" w:cs="微软雅黑"/>
                <w:sz w:val="24"/>
                <w:szCs w:val="24"/>
              </w:rPr>
            </w:pPr>
          </w:p>
        </w:tc>
        <w:tc>
          <w:tcPr>
            <w:tcW w:w="1559" w:type="dxa"/>
            <w:vAlign w:val="center"/>
          </w:tcPr>
          <w:p w:rsidR="00F51389" w:rsidRPr="00AC045F" w:rsidRDefault="00F51389" w:rsidP="00FD62FF">
            <w:pPr>
              <w:snapToGrid w:val="0"/>
              <w:spacing w:line="400" w:lineRule="exact"/>
              <w:jc w:val="center"/>
              <w:rPr>
                <w:rFonts w:ascii="宋体" w:hAnsi="宋体" w:cs="微软雅黑"/>
                <w:szCs w:val="21"/>
              </w:rPr>
            </w:pPr>
          </w:p>
        </w:tc>
        <w:tc>
          <w:tcPr>
            <w:tcW w:w="1560" w:type="dxa"/>
            <w:vAlign w:val="center"/>
          </w:tcPr>
          <w:p w:rsidR="00F51389" w:rsidRPr="00AC045F" w:rsidRDefault="00F51389" w:rsidP="00FD62FF">
            <w:pPr>
              <w:snapToGrid w:val="0"/>
              <w:spacing w:line="400" w:lineRule="exact"/>
              <w:rPr>
                <w:rFonts w:ascii="宋体" w:hAnsi="宋体" w:cs="微软雅黑"/>
                <w:szCs w:val="21"/>
              </w:rPr>
            </w:pPr>
          </w:p>
        </w:tc>
        <w:tc>
          <w:tcPr>
            <w:tcW w:w="2018" w:type="dxa"/>
            <w:vAlign w:val="center"/>
          </w:tcPr>
          <w:p w:rsidR="00F51389" w:rsidRPr="00D2520C" w:rsidRDefault="00F51389" w:rsidP="00FD62FF">
            <w:pPr>
              <w:snapToGrid w:val="0"/>
              <w:spacing w:line="400" w:lineRule="exact"/>
              <w:rPr>
                <w:rFonts w:ascii="宋体" w:hAnsi="宋体" w:cs="微软雅黑"/>
                <w:sz w:val="24"/>
                <w:szCs w:val="24"/>
              </w:rPr>
            </w:pPr>
          </w:p>
        </w:tc>
      </w:tr>
      <w:tr w:rsidR="00F51389" w:rsidRPr="00AC045F" w:rsidTr="00FD62FF">
        <w:trPr>
          <w:trHeight w:hRule="exact" w:val="510"/>
        </w:trPr>
        <w:tc>
          <w:tcPr>
            <w:tcW w:w="468" w:type="dxa"/>
            <w:vMerge/>
            <w:vAlign w:val="center"/>
          </w:tcPr>
          <w:p w:rsidR="00F51389" w:rsidRPr="00AC045F" w:rsidRDefault="00F51389" w:rsidP="003D3711">
            <w:pPr>
              <w:numPr>
                <w:ilvl w:val="0"/>
                <w:numId w:val="5"/>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F51389" w:rsidRPr="00D2520C" w:rsidRDefault="00F51389" w:rsidP="00FD62FF">
            <w:pPr>
              <w:snapToGrid w:val="0"/>
              <w:spacing w:line="400" w:lineRule="exact"/>
              <w:rPr>
                <w:rFonts w:ascii="宋体" w:hAnsi="宋体" w:cs="微软雅黑"/>
                <w:sz w:val="24"/>
                <w:szCs w:val="24"/>
              </w:rPr>
            </w:pPr>
          </w:p>
        </w:tc>
        <w:tc>
          <w:tcPr>
            <w:tcW w:w="709" w:type="dxa"/>
            <w:vMerge/>
            <w:tcBorders>
              <w:left w:val="single" w:sz="4" w:space="0" w:color="auto"/>
              <w:right w:val="single" w:sz="6" w:space="0" w:color="auto"/>
            </w:tcBorders>
            <w:vAlign w:val="center"/>
          </w:tcPr>
          <w:p w:rsidR="00F51389" w:rsidRPr="00D2520C" w:rsidRDefault="00F51389" w:rsidP="00FD62FF">
            <w:pPr>
              <w:snapToGrid w:val="0"/>
              <w:spacing w:line="400" w:lineRule="exact"/>
              <w:rPr>
                <w:rFonts w:ascii="宋体" w:hAnsi="宋体" w:cs="微软雅黑"/>
                <w:sz w:val="24"/>
                <w:szCs w:val="24"/>
              </w:rPr>
            </w:pPr>
          </w:p>
        </w:tc>
        <w:tc>
          <w:tcPr>
            <w:tcW w:w="2268" w:type="dxa"/>
            <w:tcBorders>
              <w:left w:val="single" w:sz="6" w:space="0" w:color="auto"/>
            </w:tcBorders>
            <w:vAlign w:val="center"/>
          </w:tcPr>
          <w:p w:rsidR="00F51389" w:rsidRPr="00D2520C" w:rsidRDefault="00F51389" w:rsidP="00FD62FF">
            <w:pPr>
              <w:snapToGrid w:val="0"/>
              <w:spacing w:line="400" w:lineRule="exact"/>
              <w:rPr>
                <w:rFonts w:ascii="宋体" w:hAnsi="宋体" w:cs="微软雅黑"/>
                <w:sz w:val="24"/>
                <w:szCs w:val="24"/>
              </w:rPr>
            </w:pPr>
          </w:p>
        </w:tc>
        <w:tc>
          <w:tcPr>
            <w:tcW w:w="1559" w:type="dxa"/>
            <w:vAlign w:val="center"/>
          </w:tcPr>
          <w:p w:rsidR="00F51389" w:rsidRPr="00AC045F" w:rsidRDefault="00F51389" w:rsidP="00FD62FF">
            <w:pPr>
              <w:snapToGrid w:val="0"/>
              <w:spacing w:line="400" w:lineRule="exact"/>
              <w:jc w:val="center"/>
              <w:rPr>
                <w:rFonts w:ascii="宋体" w:hAnsi="宋体" w:cs="微软雅黑"/>
                <w:szCs w:val="21"/>
              </w:rPr>
            </w:pPr>
          </w:p>
        </w:tc>
        <w:tc>
          <w:tcPr>
            <w:tcW w:w="1560" w:type="dxa"/>
            <w:vAlign w:val="center"/>
          </w:tcPr>
          <w:p w:rsidR="00F51389" w:rsidRPr="00AC045F" w:rsidRDefault="00F51389" w:rsidP="00FD62FF">
            <w:pPr>
              <w:snapToGrid w:val="0"/>
              <w:spacing w:line="400" w:lineRule="exact"/>
              <w:rPr>
                <w:rFonts w:ascii="宋体" w:hAnsi="宋体" w:cs="微软雅黑"/>
                <w:szCs w:val="21"/>
              </w:rPr>
            </w:pPr>
          </w:p>
        </w:tc>
        <w:tc>
          <w:tcPr>
            <w:tcW w:w="2018" w:type="dxa"/>
            <w:vAlign w:val="center"/>
          </w:tcPr>
          <w:p w:rsidR="00F51389" w:rsidRPr="00D2520C" w:rsidRDefault="00F51389" w:rsidP="00FD62FF">
            <w:pPr>
              <w:snapToGrid w:val="0"/>
              <w:spacing w:line="400" w:lineRule="exact"/>
              <w:rPr>
                <w:rFonts w:ascii="宋体" w:hAnsi="宋体" w:cs="微软雅黑"/>
                <w:sz w:val="24"/>
                <w:szCs w:val="24"/>
              </w:rPr>
            </w:pPr>
          </w:p>
        </w:tc>
      </w:tr>
      <w:tr w:rsidR="00F51389" w:rsidRPr="00AC045F" w:rsidTr="00FD62FF">
        <w:trPr>
          <w:trHeight w:hRule="exact" w:val="510"/>
        </w:trPr>
        <w:tc>
          <w:tcPr>
            <w:tcW w:w="468" w:type="dxa"/>
            <w:vMerge/>
            <w:vAlign w:val="center"/>
          </w:tcPr>
          <w:p w:rsidR="00F51389" w:rsidRPr="00AC045F" w:rsidRDefault="00F51389" w:rsidP="003D3711">
            <w:pPr>
              <w:numPr>
                <w:ilvl w:val="0"/>
                <w:numId w:val="5"/>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F51389" w:rsidRPr="00D2520C" w:rsidRDefault="00F51389" w:rsidP="00FD62FF">
            <w:pPr>
              <w:snapToGrid w:val="0"/>
              <w:spacing w:line="400" w:lineRule="exact"/>
              <w:rPr>
                <w:rFonts w:ascii="宋体" w:hAnsi="宋体" w:cs="微软雅黑"/>
                <w:sz w:val="24"/>
                <w:szCs w:val="24"/>
              </w:rPr>
            </w:pPr>
          </w:p>
        </w:tc>
        <w:tc>
          <w:tcPr>
            <w:tcW w:w="709" w:type="dxa"/>
            <w:vMerge/>
            <w:tcBorders>
              <w:left w:val="single" w:sz="4" w:space="0" w:color="auto"/>
              <w:right w:val="single" w:sz="6" w:space="0" w:color="auto"/>
            </w:tcBorders>
            <w:vAlign w:val="center"/>
          </w:tcPr>
          <w:p w:rsidR="00F51389" w:rsidRPr="00D2520C" w:rsidRDefault="00F51389" w:rsidP="00FD62FF">
            <w:pPr>
              <w:snapToGrid w:val="0"/>
              <w:spacing w:line="400" w:lineRule="exact"/>
              <w:rPr>
                <w:rFonts w:ascii="宋体" w:hAnsi="宋体" w:cs="微软雅黑"/>
                <w:sz w:val="24"/>
                <w:szCs w:val="24"/>
              </w:rPr>
            </w:pPr>
          </w:p>
        </w:tc>
        <w:tc>
          <w:tcPr>
            <w:tcW w:w="2268" w:type="dxa"/>
            <w:tcBorders>
              <w:left w:val="single" w:sz="6" w:space="0" w:color="auto"/>
            </w:tcBorders>
            <w:vAlign w:val="center"/>
          </w:tcPr>
          <w:p w:rsidR="00F51389" w:rsidRPr="00D2520C" w:rsidRDefault="00F51389" w:rsidP="00FD62FF">
            <w:pPr>
              <w:snapToGrid w:val="0"/>
              <w:spacing w:line="400" w:lineRule="exact"/>
              <w:rPr>
                <w:rFonts w:ascii="宋体" w:hAnsi="宋体" w:cs="微软雅黑"/>
                <w:sz w:val="24"/>
                <w:szCs w:val="24"/>
              </w:rPr>
            </w:pPr>
          </w:p>
        </w:tc>
        <w:tc>
          <w:tcPr>
            <w:tcW w:w="1559" w:type="dxa"/>
            <w:vAlign w:val="center"/>
          </w:tcPr>
          <w:p w:rsidR="00F51389" w:rsidRPr="00AC045F" w:rsidRDefault="00F51389" w:rsidP="00FD62FF">
            <w:pPr>
              <w:snapToGrid w:val="0"/>
              <w:spacing w:line="400" w:lineRule="exact"/>
              <w:jc w:val="center"/>
              <w:rPr>
                <w:rFonts w:ascii="宋体" w:hAnsi="宋体" w:cs="微软雅黑"/>
                <w:szCs w:val="21"/>
              </w:rPr>
            </w:pPr>
          </w:p>
        </w:tc>
        <w:tc>
          <w:tcPr>
            <w:tcW w:w="1560" w:type="dxa"/>
            <w:vAlign w:val="center"/>
          </w:tcPr>
          <w:p w:rsidR="00F51389" w:rsidRPr="00AC045F" w:rsidRDefault="00F51389" w:rsidP="00FD62FF">
            <w:pPr>
              <w:snapToGrid w:val="0"/>
              <w:spacing w:line="400" w:lineRule="exact"/>
              <w:rPr>
                <w:rFonts w:ascii="宋体" w:hAnsi="宋体" w:cs="微软雅黑"/>
                <w:szCs w:val="21"/>
              </w:rPr>
            </w:pPr>
          </w:p>
        </w:tc>
        <w:tc>
          <w:tcPr>
            <w:tcW w:w="2018" w:type="dxa"/>
            <w:vAlign w:val="center"/>
          </w:tcPr>
          <w:p w:rsidR="00F51389" w:rsidRPr="00D2520C" w:rsidRDefault="00F51389" w:rsidP="00FD62FF">
            <w:pPr>
              <w:snapToGrid w:val="0"/>
              <w:spacing w:line="400" w:lineRule="exact"/>
              <w:rPr>
                <w:rFonts w:ascii="宋体" w:hAnsi="宋体" w:cs="微软雅黑"/>
                <w:sz w:val="24"/>
                <w:szCs w:val="24"/>
              </w:rPr>
            </w:pPr>
          </w:p>
        </w:tc>
      </w:tr>
      <w:tr w:rsidR="00F51389" w:rsidRPr="00AC045F" w:rsidTr="00FD62FF">
        <w:trPr>
          <w:trHeight w:hRule="exact" w:val="510"/>
        </w:trPr>
        <w:tc>
          <w:tcPr>
            <w:tcW w:w="468" w:type="dxa"/>
            <w:vMerge/>
            <w:vAlign w:val="center"/>
          </w:tcPr>
          <w:p w:rsidR="00F51389" w:rsidRPr="00AC045F" w:rsidRDefault="00F51389" w:rsidP="003D3711">
            <w:pPr>
              <w:numPr>
                <w:ilvl w:val="0"/>
                <w:numId w:val="5"/>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F51389" w:rsidRPr="00D2520C" w:rsidRDefault="00F51389" w:rsidP="00FD62FF">
            <w:pPr>
              <w:snapToGrid w:val="0"/>
              <w:spacing w:line="400" w:lineRule="exact"/>
              <w:rPr>
                <w:rFonts w:ascii="宋体" w:hAnsi="宋体" w:cs="微软雅黑"/>
                <w:sz w:val="24"/>
                <w:szCs w:val="24"/>
              </w:rPr>
            </w:pPr>
          </w:p>
        </w:tc>
        <w:tc>
          <w:tcPr>
            <w:tcW w:w="709" w:type="dxa"/>
            <w:vMerge/>
            <w:tcBorders>
              <w:left w:val="single" w:sz="4" w:space="0" w:color="auto"/>
              <w:right w:val="single" w:sz="6" w:space="0" w:color="auto"/>
            </w:tcBorders>
            <w:vAlign w:val="center"/>
          </w:tcPr>
          <w:p w:rsidR="00F51389" w:rsidRPr="00D2520C" w:rsidRDefault="00F51389" w:rsidP="00FD62FF">
            <w:pPr>
              <w:snapToGrid w:val="0"/>
              <w:spacing w:line="400" w:lineRule="exact"/>
              <w:rPr>
                <w:rFonts w:ascii="宋体" w:hAnsi="宋体" w:cs="微软雅黑"/>
                <w:sz w:val="24"/>
                <w:szCs w:val="24"/>
              </w:rPr>
            </w:pPr>
          </w:p>
        </w:tc>
        <w:tc>
          <w:tcPr>
            <w:tcW w:w="2268" w:type="dxa"/>
            <w:tcBorders>
              <w:left w:val="single" w:sz="6" w:space="0" w:color="auto"/>
            </w:tcBorders>
            <w:vAlign w:val="center"/>
          </w:tcPr>
          <w:p w:rsidR="00F51389" w:rsidRPr="00D2520C" w:rsidRDefault="00F51389" w:rsidP="00FD62FF">
            <w:pPr>
              <w:snapToGrid w:val="0"/>
              <w:spacing w:line="400" w:lineRule="exact"/>
              <w:rPr>
                <w:rFonts w:ascii="宋体" w:hAnsi="宋体" w:cs="微软雅黑"/>
                <w:sz w:val="24"/>
                <w:szCs w:val="24"/>
              </w:rPr>
            </w:pPr>
          </w:p>
        </w:tc>
        <w:tc>
          <w:tcPr>
            <w:tcW w:w="1559" w:type="dxa"/>
            <w:vAlign w:val="center"/>
          </w:tcPr>
          <w:p w:rsidR="00F51389" w:rsidRPr="00AC045F" w:rsidRDefault="00F51389" w:rsidP="00FD62FF">
            <w:pPr>
              <w:snapToGrid w:val="0"/>
              <w:spacing w:line="400" w:lineRule="exact"/>
              <w:jc w:val="center"/>
              <w:rPr>
                <w:rFonts w:ascii="宋体" w:hAnsi="宋体" w:cs="微软雅黑"/>
                <w:szCs w:val="21"/>
              </w:rPr>
            </w:pPr>
          </w:p>
        </w:tc>
        <w:tc>
          <w:tcPr>
            <w:tcW w:w="1560" w:type="dxa"/>
            <w:vAlign w:val="center"/>
          </w:tcPr>
          <w:p w:rsidR="00F51389" w:rsidRPr="00AC045F" w:rsidRDefault="00F51389" w:rsidP="00FD62FF">
            <w:pPr>
              <w:snapToGrid w:val="0"/>
              <w:spacing w:line="400" w:lineRule="exact"/>
              <w:rPr>
                <w:rFonts w:ascii="宋体" w:hAnsi="宋体" w:cs="微软雅黑"/>
                <w:szCs w:val="21"/>
              </w:rPr>
            </w:pPr>
          </w:p>
        </w:tc>
        <w:tc>
          <w:tcPr>
            <w:tcW w:w="2018" w:type="dxa"/>
            <w:vAlign w:val="center"/>
          </w:tcPr>
          <w:p w:rsidR="00F51389" w:rsidRPr="00D2520C" w:rsidRDefault="00F51389" w:rsidP="00FD62FF">
            <w:pPr>
              <w:snapToGrid w:val="0"/>
              <w:spacing w:line="400" w:lineRule="exact"/>
              <w:rPr>
                <w:rFonts w:ascii="宋体" w:hAnsi="宋体" w:cs="微软雅黑"/>
                <w:sz w:val="24"/>
                <w:szCs w:val="24"/>
              </w:rPr>
            </w:pPr>
          </w:p>
        </w:tc>
      </w:tr>
      <w:tr w:rsidR="00F51389" w:rsidRPr="00AC045F" w:rsidTr="00FD62FF">
        <w:trPr>
          <w:trHeight w:hRule="exact" w:val="510"/>
        </w:trPr>
        <w:tc>
          <w:tcPr>
            <w:tcW w:w="468" w:type="dxa"/>
            <w:vMerge/>
            <w:vAlign w:val="center"/>
          </w:tcPr>
          <w:p w:rsidR="00F51389" w:rsidRPr="00AC045F" w:rsidRDefault="00F51389" w:rsidP="003D3711">
            <w:pPr>
              <w:numPr>
                <w:ilvl w:val="0"/>
                <w:numId w:val="5"/>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F51389" w:rsidRPr="00D2520C" w:rsidRDefault="00F51389" w:rsidP="00FD62FF">
            <w:pPr>
              <w:snapToGrid w:val="0"/>
              <w:spacing w:line="400" w:lineRule="exact"/>
              <w:rPr>
                <w:rFonts w:ascii="宋体" w:hAnsi="宋体" w:cs="微软雅黑"/>
                <w:sz w:val="24"/>
                <w:szCs w:val="24"/>
              </w:rPr>
            </w:pPr>
          </w:p>
        </w:tc>
        <w:tc>
          <w:tcPr>
            <w:tcW w:w="709" w:type="dxa"/>
            <w:vMerge/>
            <w:tcBorders>
              <w:left w:val="single" w:sz="4" w:space="0" w:color="auto"/>
              <w:right w:val="single" w:sz="6" w:space="0" w:color="auto"/>
            </w:tcBorders>
            <w:vAlign w:val="center"/>
          </w:tcPr>
          <w:p w:rsidR="00F51389" w:rsidRDefault="00F51389" w:rsidP="00FD62FF">
            <w:pPr>
              <w:snapToGrid w:val="0"/>
              <w:spacing w:line="400" w:lineRule="exact"/>
              <w:rPr>
                <w:rFonts w:ascii="宋体" w:hAnsi="宋体" w:cs="微软雅黑"/>
                <w:sz w:val="24"/>
                <w:szCs w:val="24"/>
              </w:rPr>
            </w:pPr>
          </w:p>
        </w:tc>
        <w:tc>
          <w:tcPr>
            <w:tcW w:w="2268" w:type="dxa"/>
            <w:tcBorders>
              <w:left w:val="single" w:sz="6" w:space="0" w:color="auto"/>
            </w:tcBorders>
            <w:vAlign w:val="center"/>
          </w:tcPr>
          <w:p w:rsidR="00F51389" w:rsidRDefault="00F51389" w:rsidP="00FD62FF">
            <w:pPr>
              <w:snapToGrid w:val="0"/>
              <w:spacing w:line="400" w:lineRule="exact"/>
              <w:rPr>
                <w:rFonts w:ascii="宋体" w:hAnsi="宋体" w:cs="微软雅黑"/>
                <w:sz w:val="24"/>
                <w:szCs w:val="24"/>
              </w:rPr>
            </w:pPr>
          </w:p>
        </w:tc>
        <w:tc>
          <w:tcPr>
            <w:tcW w:w="1559" w:type="dxa"/>
            <w:vAlign w:val="center"/>
          </w:tcPr>
          <w:p w:rsidR="00F51389" w:rsidRPr="00AC045F" w:rsidRDefault="00F51389" w:rsidP="00FD62FF">
            <w:pPr>
              <w:snapToGrid w:val="0"/>
              <w:spacing w:line="400" w:lineRule="exact"/>
              <w:jc w:val="center"/>
              <w:rPr>
                <w:rFonts w:ascii="宋体" w:hAnsi="宋体" w:cs="微软雅黑"/>
                <w:szCs w:val="21"/>
              </w:rPr>
            </w:pPr>
          </w:p>
        </w:tc>
        <w:tc>
          <w:tcPr>
            <w:tcW w:w="1560" w:type="dxa"/>
            <w:vAlign w:val="center"/>
          </w:tcPr>
          <w:p w:rsidR="00F51389" w:rsidRPr="00AC045F" w:rsidRDefault="00F51389" w:rsidP="00FD62FF">
            <w:pPr>
              <w:snapToGrid w:val="0"/>
              <w:spacing w:line="400" w:lineRule="exact"/>
              <w:rPr>
                <w:rFonts w:ascii="宋体" w:hAnsi="宋体" w:cs="微软雅黑"/>
                <w:szCs w:val="21"/>
              </w:rPr>
            </w:pPr>
          </w:p>
        </w:tc>
        <w:tc>
          <w:tcPr>
            <w:tcW w:w="2018" w:type="dxa"/>
            <w:vAlign w:val="center"/>
          </w:tcPr>
          <w:p w:rsidR="00F51389" w:rsidRDefault="00F51389" w:rsidP="00FD62FF">
            <w:pPr>
              <w:snapToGrid w:val="0"/>
              <w:spacing w:line="400" w:lineRule="exact"/>
              <w:rPr>
                <w:rFonts w:ascii="宋体" w:hAnsi="宋体" w:cs="微软雅黑"/>
                <w:sz w:val="24"/>
                <w:szCs w:val="24"/>
              </w:rPr>
            </w:pPr>
          </w:p>
        </w:tc>
      </w:tr>
      <w:tr w:rsidR="00F51389" w:rsidRPr="00AC045F" w:rsidTr="00FD62FF">
        <w:trPr>
          <w:trHeight w:hRule="exact" w:val="510"/>
        </w:trPr>
        <w:tc>
          <w:tcPr>
            <w:tcW w:w="468" w:type="dxa"/>
            <w:vMerge/>
            <w:vAlign w:val="center"/>
          </w:tcPr>
          <w:p w:rsidR="00F51389" w:rsidRPr="00AC045F" w:rsidRDefault="00F51389" w:rsidP="003D3711">
            <w:pPr>
              <w:numPr>
                <w:ilvl w:val="0"/>
                <w:numId w:val="5"/>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F51389" w:rsidRPr="00D2520C" w:rsidRDefault="00F51389" w:rsidP="00FD62FF">
            <w:pPr>
              <w:snapToGrid w:val="0"/>
              <w:spacing w:line="400" w:lineRule="exact"/>
              <w:rPr>
                <w:rFonts w:ascii="宋体" w:hAnsi="宋体" w:cs="微软雅黑"/>
                <w:sz w:val="24"/>
                <w:szCs w:val="24"/>
              </w:rPr>
            </w:pPr>
          </w:p>
        </w:tc>
        <w:tc>
          <w:tcPr>
            <w:tcW w:w="2977" w:type="dxa"/>
            <w:gridSpan w:val="2"/>
            <w:tcBorders>
              <w:left w:val="single" w:sz="4" w:space="0" w:color="auto"/>
            </w:tcBorders>
            <w:vAlign w:val="center"/>
          </w:tcPr>
          <w:p w:rsidR="00F51389" w:rsidRDefault="00F51389" w:rsidP="00FD62FF">
            <w:pPr>
              <w:snapToGrid w:val="0"/>
              <w:spacing w:line="400" w:lineRule="exact"/>
              <w:rPr>
                <w:rFonts w:ascii="宋体" w:hAnsi="宋体" w:cs="微软雅黑"/>
                <w:sz w:val="24"/>
                <w:szCs w:val="24"/>
              </w:rPr>
            </w:pPr>
            <w:r>
              <w:rPr>
                <w:rFonts w:ascii="宋体" w:hAnsi="宋体" w:cs="微软雅黑" w:hint="eastAsia"/>
                <w:sz w:val="24"/>
                <w:szCs w:val="24"/>
              </w:rPr>
              <w:t>基本开户银行</w:t>
            </w:r>
            <w:r w:rsidRPr="00D2520C">
              <w:rPr>
                <w:rFonts w:ascii="宋体" w:hAnsi="宋体" w:cs="微软雅黑" w:hint="eastAsia"/>
                <w:sz w:val="24"/>
                <w:szCs w:val="24"/>
              </w:rPr>
              <w:t>资信证明</w:t>
            </w:r>
          </w:p>
        </w:tc>
        <w:tc>
          <w:tcPr>
            <w:tcW w:w="1559" w:type="dxa"/>
            <w:vAlign w:val="center"/>
          </w:tcPr>
          <w:p w:rsidR="00F51389" w:rsidRPr="00AC045F" w:rsidRDefault="00F51389" w:rsidP="00FD62FF">
            <w:pPr>
              <w:snapToGrid w:val="0"/>
              <w:spacing w:line="400" w:lineRule="exact"/>
              <w:jc w:val="center"/>
              <w:rPr>
                <w:rFonts w:ascii="宋体" w:hAnsi="宋体" w:cs="微软雅黑"/>
                <w:szCs w:val="21"/>
              </w:rPr>
            </w:pPr>
          </w:p>
        </w:tc>
        <w:tc>
          <w:tcPr>
            <w:tcW w:w="1560" w:type="dxa"/>
            <w:vAlign w:val="center"/>
          </w:tcPr>
          <w:p w:rsidR="00F51389" w:rsidRPr="00AC045F" w:rsidRDefault="00F51389" w:rsidP="00FD62FF">
            <w:pPr>
              <w:snapToGrid w:val="0"/>
              <w:spacing w:line="400" w:lineRule="exact"/>
              <w:rPr>
                <w:rFonts w:ascii="宋体" w:hAnsi="宋体" w:cs="微软雅黑"/>
                <w:szCs w:val="21"/>
              </w:rPr>
            </w:pPr>
          </w:p>
        </w:tc>
        <w:tc>
          <w:tcPr>
            <w:tcW w:w="2018" w:type="dxa"/>
            <w:vAlign w:val="center"/>
          </w:tcPr>
          <w:p w:rsidR="00F51389" w:rsidRPr="00AC045F" w:rsidRDefault="00F51389" w:rsidP="00FD62FF">
            <w:pPr>
              <w:snapToGrid w:val="0"/>
              <w:spacing w:line="400" w:lineRule="exact"/>
              <w:rPr>
                <w:rFonts w:ascii="宋体" w:hAnsi="宋体" w:cs="微软雅黑"/>
                <w:szCs w:val="21"/>
              </w:rPr>
            </w:pPr>
          </w:p>
        </w:tc>
      </w:tr>
      <w:tr w:rsidR="00F51389" w:rsidRPr="00AC045F" w:rsidTr="00FD62FF">
        <w:trPr>
          <w:trHeight w:hRule="exact" w:val="510"/>
        </w:trPr>
        <w:tc>
          <w:tcPr>
            <w:tcW w:w="468" w:type="dxa"/>
            <w:vMerge/>
            <w:vAlign w:val="center"/>
          </w:tcPr>
          <w:p w:rsidR="00F51389" w:rsidRPr="00AC045F" w:rsidRDefault="00F51389" w:rsidP="003D3711">
            <w:pPr>
              <w:numPr>
                <w:ilvl w:val="0"/>
                <w:numId w:val="5"/>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F51389" w:rsidRPr="00D2520C" w:rsidRDefault="00F51389" w:rsidP="00FD62FF">
            <w:pPr>
              <w:snapToGrid w:val="0"/>
              <w:spacing w:line="400" w:lineRule="exact"/>
              <w:rPr>
                <w:rFonts w:ascii="宋体" w:hAnsi="宋体" w:cs="微软雅黑"/>
                <w:sz w:val="24"/>
                <w:szCs w:val="24"/>
              </w:rPr>
            </w:pPr>
          </w:p>
        </w:tc>
        <w:tc>
          <w:tcPr>
            <w:tcW w:w="2977" w:type="dxa"/>
            <w:gridSpan w:val="2"/>
            <w:tcBorders>
              <w:left w:val="single" w:sz="4" w:space="0" w:color="auto"/>
            </w:tcBorders>
            <w:vAlign w:val="center"/>
          </w:tcPr>
          <w:p w:rsidR="00F51389" w:rsidRDefault="00F51389" w:rsidP="00FD62FF">
            <w:pPr>
              <w:snapToGrid w:val="0"/>
              <w:spacing w:line="400" w:lineRule="exact"/>
              <w:rPr>
                <w:rFonts w:ascii="宋体" w:hAnsi="宋体" w:cs="微软雅黑"/>
                <w:sz w:val="24"/>
                <w:szCs w:val="24"/>
              </w:rPr>
            </w:pPr>
            <w:r w:rsidRPr="00D2520C">
              <w:rPr>
                <w:rFonts w:ascii="宋体" w:hAnsi="宋体" w:cs="微软雅黑" w:hint="eastAsia"/>
                <w:sz w:val="24"/>
                <w:szCs w:val="24"/>
              </w:rPr>
              <w:t>银行资信证明</w:t>
            </w:r>
          </w:p>
        </w:tc>
        <w:tc>
          <w:tcPr>
            <w:tcW w:w="1559" w:type="dxa"/>
            <w:vAlign w:val="center"/>
          </w:tcPr>
          <w:p w:rsidR="00F51389" w:rsidRPr="00AC045F" w:rsidRDefault="00F51389" w:rsidP="00FD62FF">
            <w:pPr>
              <w:snapToGrid w:val="0"/>
              <w:spacing w:line="400" w:lineRule="exact"/>
              <w:jc w:val="center"/>
              <w:rPr>
                <w:rFonts w:ascii="宋体" w:hAnsi="宋体" w:cs="微软雅黑"/>
                <w:szCs w:val="21"/>
              </w:rPr>
            </w:pPr>
          </w:p>
        </w:tc>
        <w:tc>
          <w:tcPr>
            <w:tcW w:w="1560" w:type="dxa"/>
            <w:vAlign w:val="center"/>
          </w:tcPr>
          <w:p w:rsidR="00F51389" w:rsidRPr="00AC045F" w:rsidRDefault="00F51389" w:rsidP="00FD62FF">
            <w:pPr>
              <w:snapToGrid w:val="0"/>
              <w:spacing w:line="400" w:lineRule="exact"/>
              <w:rPr>
                <w:rFonts w:ascii="宋体" w:hAnsi="宋体" w:cs="微软雅黑"/>
                <w:szCs w:val="21"/>
              </w:rPr>
            </w:pPr>
          </w:p>
        </w:tc>
        <w:tc>
          <w:tcPr>
            <w:tcW w:w="2018" w:type="dxa"/>
            <w:vAlign w:val="center"/>
          </w:tcPr>
          <w:p w:rsidR="00F51389" w:rsidRPr="00AC045F" w:rsidRDefault="00F51389" w:rsidP="00FD62FF">
            <w:pPr>
              <w:snapToGrid w:val="0"/>
              <w:spacing w:line="400" w:lineRule="exact"/>
              <w:rPr>
                <w:rFonts w:ascii="宋体" w:hAnsi="宋体" w:cs="微软雅黑"/>
                <w:szCs w:val="21"/>
              </w:rPr>
            </w:pPr>
          </w:p>
        </w:tc>
      </w:tr>
      <w:tr w:rsidR="00F51389" w:rsidRPr="00AC045F" w:rsidTr="00FD62FF">
        <w:trPr>
          <w:trHeight w:hRule="exact" w:val="510"/>
        </w:trPr>
        <w:tc>
          <w:tcPr>
            <w:tcW w:w="468" w:type="dxa"/>
            <w:vMerge/>
            <w:vAlign w:val="center"/>
          </w:tcPr>
          <w:p w:rsidR="00F51389" w:rsidRPr="00AC045F" w:rsidRDefault="00F51389" w:rsidP="003D3711">
            <w:pPr>
              <w:numPr>
                <w:ilvl w:val="0"/>
                <w:numId w:val="5"/>
              </w:num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F51389" w:rsidRPr="00D2520C" w:rsidRDefault="00F51389" w:rsidP="00FD62FF">
            <w:pPr>
              <w:snapToGrid w:val="0"/>
              <w:spacing w:line="400" w:lineRule="exact"/>
              <w:rPr>
                <w:rFonts w:ascii="宋体" w:hAnsi="宋体" w:cs="微软雅黑"/>
                <w:sz w:val="24"/>
                <w:szCs w:val="24"/>
              </w:rPr>
            </w:pPr>
          </w:p>
        </w:tc>
        <w:tc>
          <w:tcPr>
            <w:tcW w:w="2977" w:type="dxa"/>
            <w:gridSpan w:val="2"/>
            <w:tcBorders>
              <w:left w:val="single" w:sz="4" w:space="0" w:color="auto"/>
            </w:tcBorders>
            <w:vAlign w:val="center"/>
          </w:tcPr>
          <w:p w:rsidR="00F51389" w:rsidRPr="00D2520C" w:rsidRDefault="00F51389" w:rsidP="00FD62FF">
            <w:pPr>
              <w:snapToGrid w:val="0"/>
              <w:spacing w:line="400" w:lineRule="exact"/>
              <w:rPr>
                <w:rFonts w:ascii="宋体" w:hAnsi="宋体" w:cs="微软雅黑"/>
                <w:sz w:val="24"/>
                <w:szCs w:val="24"/>
              </w:rPr>
            </w:pPr>
            <w:r w:rsidRPr="00D2520C">
              <w:rPr>
                <w:rFonts w:ascii="宋体" w:hAnsi="宋体" w:cs="微软雅黑" w:hint="eastAsia"/>
                <w:sz w:val="24"/>
                <w:szCs w:val="24"/>
              </w:rPr>
              <w:t>政府采购投标担保函</w:t>
            </w:r>
          </w:p>
        </w:tc>
        <w:tc>
          <w:tcPr>
            <w:tcW w:w="1559" w:type="dxa"/>
            <w:vAlign w:val="center"/>
          </w:tcPr>
          <w:p w:rsidR="00F51389" w:rsidRPr="00AC045F" w:rsidRDefault="00F51389" w:rsidP="00FD62FF">
            <w:pPr>
              <w:snapToGrid w:val="0"/>
              <w:spacing w:line="400" w:lineRule="exact"/>
              <w:jc w:val="center"/>
              <w:rPr>
                <w:rFonts w:ascii="宋体" w:hAnsi="宋体" w:cs="微软雅黑"/>
                <w:szCs w:val="21"/>
              </w:rPr>
            </w:pPr>
          </w:p>
        </w:tc>
        <w:tc>
          <w:tcPr>
            <w:tcW w:w="1560" w:type="dxa"/>
            <w:vAlign w:val="center"/>
          </w:tcPr>
          <w:p w:rsidR="00F51389" w:rsidRPr="00AC045F" w:rsidRDefault="00F51389" w:rsidP="00FD62FF">
            <w:pPr>
              <w:snapToGrid w:val="0"/>
              <w:spacing w:line="400" w:lineRule="exact"/>
              <w:rPr>
                <w:rFonts w:ascii="宋体" w:hAnsi="宋体" w:cs="微软雅黑"/>
                <w:szCs w:val="21"/>
              </w:rPr>
            </w:pPr>
          </w:p>
        </w:tc>
        <w:tc>
          <w:tcPr>
            <w:tcW w:w="2018" w:type="dxa"/>
            <w:vAlign w:val="center"/>
          </w:tcPr>
          <w:p w:rsidR="00F51389" w:rsidRPr="00AC045F" w:rsidRDefault="00F51389" w:rsidP="00FD62FF">
            <w:pPr>
              <w:snapToGrid w:val="0"/>
              <w:spacing w:line="400" w:lineRule="exact"/>
              <w:rPr>
                <w:rFonts w:ascii="宋体" w:hAnsi="宋体" w:cs="微软雅黑"/>
                <w:szCs w:val="21"/>
              </w:rPr>
            </w:pPr>
          </w:p>
        </w:tc>
      </w:tr>
      <w:tr w:rsidR="00F51389" w:rsidRPr="00AC045F" w:rsidTr="00FD62FF">
        <w:trPr>
          <w:trHeight w:hRule="exact" w:val="510"/>
        </w:trPr>
        <w:tc>
          <w:tcPr>
            <w:tcW w:w="468" w:type="dxa"/>
            <w:vAlign w:val="center"/>
          </w:tcPr>
          <w:p w:rsidR="00F51389" w:rsidRPr="00AC045F" w:rsidRDefault="00F51389" w:rsidP="00FD62F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9</w:t>
            </w:r>
          </w:p>
        </w:tc>
        <w:tc>
          <w:tcPr>
            <w:tcW w:w="3751" w:type="dxa"/>
            <w:gridSpan w:val="3"/>
            <w:vAlign w:val="center"/>
          </w:tcPr>
          <w:p w:rsidR="00F51389" w:rsidRDefault="00F51389" w:rsidP="00FD62FF">
            <w:pPr>
              <w:snapToGrid w:val="0"/>
              <w:spacing w:line="400" w:lineRule="exact"/>
              <w:rPr>
                <w:rFonts w:ascii="宋体" w:hAnsi="宋体" w:cs="微软雅黑"/>
                <w:sz w:val="24"/>
                <w:szCs w:val="24"/>
              </w:rPr>
            </w:pPr>
            <w:r>
              <w:rPr>
                <w:rFonts w:asciiTheme="minorEastAsia" w:hAnsiTheme="minorEastAsia" w:hint="eastAsia"/>
                <w:bCs/>
                <w:sz w:val="24"/>
                <w:szCs w:val="24"/>
              </w:rPr>
              <w:t>依法</w:t>
            </w:r>
            <w:r w:rsidRPr="007C4532">
              <w:rPr>
                <w:rFonts w:asciiTheme="minorEastAsia" w:hAnsiTheme="minorEastAsia" w:hint="eastAsia"/>
                <w:bCs/>
                <w:sz w:val="24"/>
                <w:szCs w:val="24"/>
              </w:rPr>
              <w:t>缴纳社会保险凭据复印件</w:t>
            </w:r>
          </w:p>
        </w:tc>
        <w:tc>
          <w:tcPr>
            <w:tcW w:w="1559" w:type="dxa"/>
            <w:vAlign w:val="center"/>
          </w:tcPr>
          <w:p w:rsidR="00F51389" w:rsidRPr="00AC045F" w:rsidRDefault="00F51389" w:rsidP="00FD62FF">
            <w:pPr>
              <w:snapToGrid w:val="0"/>
              <w:spacing w:line="400" w:lineRule="exact"/>
              <w:jc w:val="center"/>
              <w:rPr>
                <w:rFonts w:ascii="宋体" w:hAnsi="宋体" w:cs="微软雅黑"/>
                <w:szCs w:val="21"/>
              </w:rPr>
            </w:pPr>
          </w:p>
        </w:tc>
        <w:tc>
          <w:tcPr>
            <w:tcW w:w="1560" w:type="dxa"/>
            <w:vAlign w:val="center"/>
          </w:tcPr>
          <w:p w:rsidR="00F51389" w:rsidRPr="00AC045F" w:rsidRDefault="00F51389" w:rsidP="00FD62FF">
            <w:pPr>
              <w:snapToGrid w:val="0"/>
              <w:spacing w:line="400" w:lineRule="exact"/>
              <w:rPr>
                <w:rFonts w:ascii="宋体" w:hAnsi="宋体" w:cs="微软雅黑"/>
                <w:szCs w:val="21"/>
              </w:rPr>
            </w:pPr>
          </w:p>
        </w:tc>
        <w:tc>
          <w:tcPr>
            <w:tcW w:w="2018" w:type="dxa"/>
            <w:vAlign w:val="center"/>
          </w:tcPr>
          <w:p w:rsidR="00F51389" w:rsidRPr="00AC045F" w:rsidRDefault="00F51389" w:rsidP="00FD62FF">
            <w:pPr>
              <w:snapToGrid w:val="0"/>
              <w:spacing w:line="400" w:lineRule="exact"/>
              <w:rPr>
                <w:rFonts w:ascii="宋体" w:hAnsi="宋体" w:cs="微软雅黑"/>
                <w:szCs w:val="21"/>
              </w:rPr>
            </w:pPr>
          </w:p>
        </w:tc>
      </w:tr>
      <w:tr w:rsidR="00F51389" w:rsidRPr="00AC045F" w:rsidTr="00FD62FF">
        <w:tc>
          <w:tcPr>
            <w:tcW w:w="468" w:type="dxa"/>
            <w:vMerge w:val="restart"/>
            <w:vAlign w:val="center"/>
          </w:tcPr>
          <w:p w:rsidR="00F51389" w:rsidRPr="00AC045F" w:rsidRDefault="00F51389" w:rsidP="00FD62F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10</w:t>
            </w:r>
          </w:p>
        </w:tc>
        <w:tc>
          <w:tcPr>
            <w:tcW w:w="774" w:type="dxa"/>
            <w:vMerge w:val="restart"/>
            <w:tcBorders>
              <w:right w:val="single" w:sz="6" w:space="0" w:color="auto"/>
            </w:tcBorders>
            <w:vAlign w:val="center"/>
          </w:tcPr>
          <w:p w:rsidR="00F51389" w:rsidRPr="00D2520C" w:rsidRDefault="00F51389" w:rsidP="00FD62FF">
            <w:pPr>
              <w:snapToGrid w:val="0"/>
              <w:spacing w:line="400" w:lineRule="exact"/>
              <w:jc w:val="center"/>
              <w:rPr>
                <w:rFonts w:ascii="宋体" w:hAnsi="宋体" w:cs="微软雅黑"/>
                <w:sz w:val="24"/>
                <w:szCs w:val="24"/>
              </w:rPr>
            </w:pPr>
            <w:r>
              <w:rPr>
                <w:rFonts w:ascii="宋体" w:hAnsi="宋体" w:cs="微软雅黑" w:hint="eastAsia"/>
                <w:sz w:val="24"/>
                <w:szCs w:val="24"/>
              </w:rPr>
              <w:t>证明或承诺函</w:t>
            </w:r>
          </w:p>
        </w:tc>
        <w:tc>
          <w:tcPr>
            <w:tcW w:w="709" w:type="dxa"/>
            <w:vMerge w:val="restart"/>
            <w:tcBorders>
              <w:left w:val="single" w:sz="6" w:space="0" w:color="auto"/>
              <w:right w:val="single" w:sz="6" w:space="0" w:color="auto"/>
            </w:tcBorders>
            <w:vAlign w:val="center"/>
          </w:tcPr>
          <w:p w:rsidR="00F51389" w:rsidRPr="00D2520C" w:rsidRDefault="00F51389" w:rsidP="00FD62FF">
            <w:pPr>
              <w:snapToGrid w:val="0"/>
              <w:spacing w:line="400" w:lineRule="exact"/>
              <w:rPr>
                <w:rFonts w:ascii="宋体" w:hAnsi="宋体" w:cs="微软雅黑"/>
                <w:sz w:val="24"/>
                <w:szCs w:val="24"/>
              </w:rPr>
            </w:pPr>
            <w:r>
              <w:rPr>
                <w:rFonts w:ascii="宋体" w:hAnsi="宋体" w:cs="微软雅黑" w:hint="eastAsia"/>
                <w:sz w:val="24"/>
                <w:szCs w:val="24"/>
              </w:rPr>
              <w:t>证明材料</w:t>
            </w:r>
          </w:p>
        </w:tc>
        <w:tc>
          <w:tcPr>
            <w:tcW w:w="2268" w:type="dxa"/>
            <w:tcBorders>
              <w:left w:val="single" w:sz="6" w:space="0" w:color="auto"/>
            </w:tcBorders>
            <w:vAlign w:val="center"/>
          </w:tcPr>
          <w:p w:rsidR="00F51389" w:rsidRPr="00D2520C" w:rsidRDefault="00F51389" w:rsidP="00FD62FF">
            <w:pPr>
              <w:snapToGrid w:val="0"/>
              <w:spacing w:line="400" w:lineRule="exact"/>
              <w:rPr>
                <w:rFonts w:ascii="宋体" w:hAnsi="宋体" w:cs="微软雅黑"/>
                <w:sz w:val="24"/>
                <w:szCs w:val="24"/>
              </w:rPr>
            </w:pPr>
            <w:r>
              <w:rPr>
                <w:rFonts w:ascii="宋体" w:hAnsi="宋体" w:cs="微软雅黑" w:hint="eastAsia"/>
                <w:sz w:val="24"/>
                <w:szCs w:val="24"/>
              </w:rPr>
              <w:t>设备购置发票</w:t>
            </w:r>
          </w:p>
        </w:tc>
        <w:tc>
          <w:tcPr>
            <w:tcW w:w="1559" w:type="dxa"/>
            <w:vAlign w:val="center"/>
          </w:tcPr>
          <w:p w:rsidR="00F51389" w:rsidRPr="00BA15A8" w:rsidRDefault="00F51389" w:rsidP="00FD62FF">
            <w:pPr>
              <w:jc w:val="center"/>
            </w:pPr>
          </w:p>
        </w:tc>
        <w:tc>
          <w:tcPr>
            <w:tcW w:w="1560" w:type="dxa"/>
            <w:vAlign w:val="center"/>
          </w:tcPr>
          <w:p w:rsidR="00F51389" w:rsidRPr="00AC045F" w:rsidRDefault="00F51389" w:rsidP="00FD62FF">
            <w:pPr>
              <w:snapToGrid w:val="0"/>
              <w:spacing w:line="400" w:lineRule="exact"/>
              <w:rPr>
                <w:rFonts w:ascii="宋体" w:hAnsi="宋体" w:cs="微软雅黑"/>
                <w:szCs w:val="21"/>
              </w:rPr>
            </w:pPr>
          </w:p>
        </w:tc>
        <w:tc>
          <w:tcPr>
            <w:tcW w:w="2018" w:type="dxa"/>
            <w:vAlign w:val="center"/>
          </w:tcPr>
          <w:p w:rsidR="00F51389" w:rsidRPr="00D2520C" w:rsidRDefault="00F51389" w:rsidP="00FD62FF">
            <w:pPr>
              <w:snapToGrid w:val="0"/>
              <w:spacing w:line="400" w:lineRule="exact"/>
              <w:rPr>
                <w:rFonts w:ascii="宋体" w:hAnsi="宋体" w:cs="微软雅黑"/>
                <w:sz w:val="24"/>
                <w:szCs w:val="24"/>
              </w:rPr>
            </w:pPr>
          </w:p>
        </w:tc>
      </w:tr>
      <w:tr w:rsidR="00F51389" w:rsidRPr="00AC045F" w:rsidTr="00FD62FF">
        <w:tc>
          <w:tcPr>
            <w:tcW w:w="468" w:type="dxa"/>
            <w:vMerge/>
            <w:vAlign w:val="center"/>
          </w:tcPr>
          <w:p w:rsidR="00F51389" w:rsidRPr="00AC045F" w:rsidRDefault="00F51389" w:rsidP="003D3711">
            <w:pPr>
              <w:numPr>
                <w:ilvl w:val="0"/>
                <w:numId w:val="5"/>
              </w:num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F51389" w:rsidRPr="00D2520C" w:rsidRDefault="00F51389" w:rsidP="00FD62FF">
            <w:pPr>
              <w:pStyle w:val="a3"/>
              <w:kinsoku w:val="0"/>
              <w:overflowPunct w:val="0"/>
              <w:autoSpaceDE w:val="0"/>
              <w:autoSpaceDN w:val="0"/>
              <w:spacing w:line="320" w:lineRule="exact"/>
              <w:rPr>
                <w:rFonts w:hAnsi="宋体" w:cs="微软雅黑"/>
                <w:bCs/>
                <w:kern w:val="0"/>
                <w:szCs w:val="24"/>
              </w:rPr>
            </w:pPr>
          </w:p>
        </w:tc>
        <w:tc>
          <w:tcPr>
            <w:tcW w:w="709" w:type="dxa"/>
            <w:vMerge/>
            <w:tcBorders>
              <w:left w:val="single" w:sz="6" w:space="0" w:color="auto"/>
              <w:right w:val="single" w:sz="6" w:space="0" w:color="auto"/>
            </w:tcBorders>
            <w:vAlign w:val="center"/>
          </w:tcPr>
          <w:p w:rsidR="00F51389" w:rsidRPr="00D2520C" w:rsidRDefault="00F51389" w:rsidP="00FD62FF">
            <w:pPr>
              <w:pStyle w:val="a3"/>
              <w:kinsoku w:val="0"/>
              <w:overflowPunct w:val="0"/>
              <w:autoSpaceDE w:val="0"/>
              <w:autoSpaceDN w:val="0"/>
              <w:spacing w:line="320" w:lineRule="exact"/>
              <w:rPr>
                <w:rFonts w:hAnsi="宋体" w:cs="微软雅黑"/>
                <w:bCs/>
                <w:kern w:val="0"/>
                <w:szCs w:val="24"/>
              </w:rPr>
            </w:pPr>
          </w:p>
        </w:tc>
        <w:tc>
          <w:tcPr>
            <w:tcW w:w="2268" w:type="dxa"/>
            <w:tcBorders>
              <w:left w:val="single" w:sz="6" w:space="0" w:color="auto"/>
            </w:tcBorders>
            <w:vAlign w:val="center"/>
          </w:tcPr>
          <w:p w:rsidR="00F51389" w:rsidRPr="00D2520C" w:rsidRDefault="00F51389" w:rsidP="00FD62FF">
            <w:pPr>
              <w:pStyle w:val="a3"/>
              <w:kinsoku w:val="0"/>
              <w:overflowPunct w:val="0"/>
              <w:autoSpaceDE w:val="0"/>
              <w:autoSpaceDN w:val="0"/>
              <w:spacing w:line="320" w:lineRule="exact"/>
              <w:rPr>
                <w:rFonts w:hAnsi="宋体" w:cs="微软雅黑"/>
                <w:bCs/>
                <w:kern w:val="0"/>
                <w:szCs w:val="24"/>
              </w:rPr>
            </w:pPr>
            <w:r>
              <w:rPr>
                <w:rFonts w:hAnsi="宋体" w:cs="微软雅黑" w:hint="eastAsia"/>
                <w:bCs/>
                <w:kern w:val="0"/>
                <w:szCs w:val="24"/>
              </w:rPr>
              <w:t>技术人员职称证书</w:t>
            </w:r>
          </w:p>
        </w:tc>
        <w:tc>
          <w:tcPr>
            <w:tcW w:w="1559" w:type="dxa"/>
            <w:vAlign w:val="center"/>
          </w:tcPr>
          <w:p w:rsidR="00F51389" w:rsidRDefault="00F51389" w:rsidP="00FD62FF">
            <w:pPr>
              <w:pStyle w:val="a3"/>
            </w:pPr>
          </w:p>
        </w:tc>
        <w:tc>
          <w:tcPr>
            <w:tcW w:w="1560" w:type="dxa"/>
            <w:vAlign w:val="center"/>
          </w:tcPr>
          <w:p w:rsidR="00F51389" w:rsidRPr="00AC045F" w:rsidRDefault="00F51389" w:rsidP="00FD62FF">
            <w:pPr>
              <w:snapToGrid w:val="0"/>
              <w:spacing w:line="400" w:lineRule="exact"/>
              <w:rPr>
                <w:rFonts w:ascii="宋体" w:hAnsi="宋体" w:cs="微软雅黑"/>
                <w:szCs w:val="21"/>
              </w:rPr>
            </w:pPr>
          </w:p>
        </w:tc>
        <w:tc>
          <w:tcPr>
            <w:tcW w:w="2018" w:type="dxa"/>
            <w:vAlign w:val="center"/>
          </w:tcPr>
          <w:p w:rsidR="00F51389" w:rsidRPr="00D2520C" w:rsidRDefault="00F51389" w:rsidP="00FD62FF">
            <w:pPr>
              <w:pStyle w:val="a3"/>
              <w:kinsoku w:val="0"/>
              <w:overflowPunct w:val="0"/>
              <w:autoSpaceDE w:val="0"/>
              <w:autoSpaceDN w:val="0"/>
              <w:spacing w:line="320" w:lineRule="exact"/>
              <w:rPr>
                <w:rFonts w:hAnsi="宋体" w:cs="微软雅黑"/>
                <w:bCs/>
                <w:kern w:val="0"/>
                <w:szCs w:val="24"/>
              </w:rPr>
            </w:pPr>
          </w:p>
        </w:tc>
      </w:tr>
      <w:tr w:rsidR="00F51389" w:rsidRPr="00AC045F" w:rsidTr="00FD62FF">
        <w:tc>
          <w:tcPr>
            <w:tcW w:w="468" w:type="dxa"/>
            <w:vMerge/>
            <w:vAlign w:val="center"/>
          </w:tcPr>
          <w:p w:rsidR="00F51389" w:rsidRPr="00AC045F" w:rsidRDefault="00F51389" w:rsidP="003D3711">
            <w:pPr>
              <w:numPr>
                <w:ilvl w:val="0"/>
                <w:numId w:val="5"/>
              </w:num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F51389" w:rsidRPr="00D2520C" w:rsidRDefault="00F51389" w:rsidP="00FD62FF">
            <w:pPr>
              <w:pStyle w:val="a3"/>
              <w:kinsoku w:val="0"/>
              <w:overflowPunct w:val="0"/>
              <w:autoSpaceDE w:val="0"/>
              <w:autoSpaceDN w:val="0"/>
              <w:spacing w:line="320" w:lineRule="exact"/>
              <w:rPr>
                <w:rFonts w:hAnsi="宋体" w:cs="微软雅黑"/>
                <w:bCs/>
                <w:kern w:val="0"/>
                <w:szCs w:val="24"/>
              </w:rPr>
            </w:pPr>
          </w:p>
        </w:tc>
        <w:tc>
          <w:tcPr>
            <w:tcW w:w="709" w:type="dxa"/>
            <w:vMerge/>
            <w:tcBorders>
              <w:left w:val="single" w:sz="6" w:space="0" w:color="auto"/>
              <w:right w:val="single" w:sz="6" w:space="0" w:color="auto"/>
            </w:tcBorders>
            <w:vAlign w:val="center"/>
          </w:tcPr>
          <w:p w:rsidR="00F51389" w:rsidRPr="00D2520C" w:rsidRDefault="00F51389" w:rsidP="00FD62FF">
            <w:pPr>
              <w:pStyle w:val="a3"/>
              <w:kinsoku w:val="0"/>
              <w:overflowPunct w:val="0"/>
              <w:autoSpaceDE w:val="0"/>
              <w:autoSpaceDN w:val="0"/>
              <w:spacing w:line="320" w:lineRule="exact"/>
              <w:rPr>
                <w:rFonts w:hAnsi="宋体" w:cs="微软雅黑"/>
                <w:bCs/>
                <w:kern w:val="0"/>
                <w:szCs w:val="24"/>
              </w:rPr>
            </w:pPr>
          </w:p>
        </w:tc>
        <w:tc>
          <w:tcPr>
            <w:tcW w:w="2268" w:type="dxa"/>
            <w:tcBorders>
              <w:left w:val="single" w:sz="6" w:space="0" w:color="auto"/>
            </w:tcBorders>
            <w:vAlign w:val="center"/>
          </w:tcPr>
          <w:p w:rsidR="00F51389" w:rsidRPr="00D2520C" w:rsidRDefault="00F51389" w:rsidP="00FD62FF">
            <w:pPr>
              <w:pStyle w:val="a3"/>
              <w:kinsoku w:val="0"/>
              <w:overflowPunct w:val="0"/>
              <w:autoSpaceDE w:val="0"/>
              <w:autoSpaceDN w:val="0"/>
              <w:spacing w:line="320" w:lineRule="exact"/>
              <w:rPr>
                <w:rFonts w:hAnsi="宋体" w:cs="微软雅黑"/>
                <w:bCs/>
                <w:kern w:val="0"/>
                <w:szCs w:val="24"/>
              </w:rPr>
            </w:pPr>
            <w:r>
              <w:rPr>
                <w:rFonts w:hAnsi="宋体" w:cs="微软雅黑" w:hint="eastAsia"/>
                <w:bCs/>
                <w:kern w:val="0"/>
                <w:szCs w:val="24"/>
              </w:rPr>
              <w:t>用工合同</w:t>
            </w:r>
          </w:p>
        </w:tc>
        <w:tc>
          <w:tcPr>
            <w:tcW w:w="1559" w:type="dxa"/>
            <w:vAlign w:val="center"/>
          </w:tcPr>
          <w:p w:rsidR="00F51389" w:rsidRDefault="00F51389" w:rsidP="00FD62FF">
            <w:pPr>
              <w:pStyle w:val="a3"/>
            </w:pPr>
          </w:p>
        </w:tc>
        <w:tc>
          <w:tcPr>
            <w:tcW w:w="1560" w:type="dxa"/>
            <w:vAlign w:val="center"/>
          </w:tcPr>
          <w:p w:rsidR="00F51389" w:rsidRPr="00AC045F" w:rsidRDefault="00F51389" w:rsidP="00FD62FF">
            <w:pPr>
              <w:snapToGrid w:val="0"/>
              <w:spacing w:line="400" w:lineRule="exact"/>
              <w:rPr>
                <w:rFonts w:ascii="宋体" w:hAnsi="宋体" w:cs="微软雅黑"/>
                <w:szCs w:val="21"/>
              </w:rPr>
            </w:pPr>
          </w:p>
        </w:tc>
        <w:tc>
          <w:tcPr>
            <w:tcW w:w="2018" w:type="dxa"/>
            <w:vAlign w:val="center"/>
          </w:tcPr>
          <w:p w:rsidR="00F51389" w:rsidRPr="00D2520C" w:rsidRDefault="00F51389" w:rsidP="00FD62FF">
            <w:pPr>
              <w:pStyle w:val="a3"/>
              <w:kinsoku w:val="0"/>
              <w:overflowPunct w:val="0"/>
              <w:autoSpaceDE w:val="0"/>
              <w:autoSpaceDN w:val="0"/>
              <w:spacing w:line="320" w:lineRule="exact"/>
              <w:rPr>
                <w:rFonts w:hAnsi="宋体" w:cs="微软雅黑"/>
                <w:bCs/>
                <w:kern w:val="0"/>
                <w:szCs w:val="24"/>
              </w:rPr>
            </w:pPr>
          </w:p>
        </w:tc>
      </w:tr>
      <w:tr w:rsidR="00F51389" w:rsidRPr="00AC045F" w:rsidTr="00FD62FF">
        <w:tc>
          <w:tcPr>
            <w:tcW w:w="468" w:type="dxa"/>
            <w:vMerge/>
            <w:vAlign w:val="center"/>
          </w:tcPr>
          <w:p w:rsidR="00F51389" w:rsidRPr="00AC045F" w:rsidRDefault="00F51389" w:rsidP="003D3711">
            <w:pPr>
              <w:numPr>
                <w:ilvl w:val="0"/>
                <w:numId w:val="5"/>
              </w:numPr>
              <w:adjustRightInd w:val="0"/>
              <w:snapToGrid w:val="0"/>
              <w:spacing w:line="400" w:lineRule="exact"/>
              <w:jc w:val="center"/>
              <w:textAlignment w:val="baseline"/>
              <w:rPr>
                <w:rFonts w:ascii="宋体" w:hAnsi="宋体" w:cs="微软雅黑"/>
                <w:szCs w:val="21"/>
              </w:rPr>
            </w:pPr>
          </w:p>
        </w:tc>
        <w:tc>
          <w:tcPr>
            <w:tcW w:w="774" w:type="dxa"/>
            <w:vMerge/>
            <w:tcBorders>
              <w:right w:val="single" w:sz="6" w:space="0" w:color="auto"/>
            </w:tcBorders>
            <w:vAlign w:val="center"/>
          </w:tcPr>
          <w:p w:rsidR="00F51389" w:rsidRPr="00D2520C" w:rsidRDefault="00F51389" w:rsidP="00FD62FF">
            <w:pPr>
              <w:pStyle w:val="a3"/>
              <w:kinsoku w:val="0"/>
              <w:overflowPunct w:val="0"/>
              <w:autoSpaceDE w:val="0"/>
              <w:autoSpaceDN w:val="0"/>
              <w:spacing w:line="320" w:lineRule="exact"/>
              <w:rPr>
                <w:rFonts w:hAnsi="宋体" w:cs="微软雅黑"/>
                <w:bCs/>
                <w:kern w:val="0"/>
                <w:szCs w:val="24"/>
              </w:rPr>
            </w:pPr>
          </w:p>
        </w:tc>
        <w:tc>
          <w:tcPr>
            <w:tcW w:w="2977" w:type="dxa"/>
            <w:gridSpan w:val="2"/>
            <w:tcBorders>
              <w:left w:val="single" w:sz="6" w:space="0" w:color="auto"/>
            </w:tcBorders>
            <w:vAlign w:val="center"/>
          </w:tcPr>
          <w:p w:rsidR="00F51389" w:rsidRDefault="00F51389" w:rsidP="00FD62FF">
            <w:pPr>
              <w:pStyle w:val="a3"/>
              <w:kinsoku w:val="0"/>
              <w:overflowPunct w:val="0"/>
              <w:autoSpaceDE w:val="0"/>
              <w:autoSpaceDN w:val="0"/>
              <w:spacing w:line="320" w:lineRule="exact"/>
              <w:rPr>
                <w:rFonts w:hAnsi="宋体" w:cs="微软雅黑"/>
                <w:bCs/>
                <w:kern w:val="0"/>
                <w:szCs w:val="24"/>
              </w:rPr>
            </w:pPr>
            <w:r>
              <w:rPr>
                <w:rFonts w:asciiTheme="minorEastAsia" w:hAnsiTheme="minorEastAsia" w:hint="eastAsia"/>
                <w:bCs/>
                <w:szCs w:val="24"/>
              </w:rPr>
              <w:t>投标人</w:t>
            </w:r>
            <w:r w:rsidRPr="007C4532">
              <w:rPr>
                <w:rFonts w:asciiTheme="minorEastAsia" w:hAnsiTheme="minorEastAsia" w:hint="eastAsia"/>
                <w:bCs/>
                <w:szCs w:val="24"/>
              </w:rPr>
              <w:t>相关承诺函或声明</w:t>
            </w:r>
          </w:p>
        </w:tc>
        <w:tc>
          <w:tcPr>
            <w:tcW w:w="1559" w:type="dxa"/>
            <w:vAlign w:val="center"/>
          </w:tcPr>
          <w:p w:rsidR="00F51389" w:rsidRDefault="00F51389" w:rsidP="00FD62FF">
            <w:pPr>
              <w:pStyle w:val="a3"/>
            </w:pPr>
          </w:p>
        </w:tc>
        <w:tc>
          <w:tcPr>
            <w:tcW w:w="1560" w:type="dxa"/>
            <w:vAlign w:val="center"/>
          </w:tcPr>
          <w:p w:rsidR="00F51389" w:rsidRPr="00AC045F" w:rsidRDefault="00F51389" w:rsidP="00FD62FF">
            <w:pPr>
              <w:snapToGrid w:val="0"/>
              <w:spacing w:line="400" w:lineRule="exact"/>
              <w:rPr>
                <w:rFonts w:ascii="宋体" w:hAnsi="宋体" w:cs="微软雅黑"/>
                <w:szCs w:val="21"/>
              </w:rPr>
            </w:pPr>
          </w:p>
        </w:tc>
        <w:tc>
          <w:tcPr>
            <w:tcW w:w="2018" w:type="dxa"/>
            <w:vAlign w:val="center"/>
          </w:tcPr>
          <w:p w:rsidR="00F51389" w:rsidRPr="00AC045F" w:rsidRDefault="00F51389" w:rsidP="00FD62FF">
            <w:pPr>
              <w:snapToGrid w:val="0"/>
              <w:spacing w:line="400" w:lineRule="exact"/>
              <w:rPr>
                <w:rFonts w:ascii="宋体" w:hAnsi="宋体" w:cs="微软雅黑"/>
                <w:szCs w:val="21"/>
              </w:rPr>
            </w:pPr>
          </w:p>
        </w:tc>
      </w:tr>
      <w:tr w:rsidR="00F51389" w:rsidRPr="00AC045F" w:rsidTr="00FD62FF">
        <w:trPr>
          <w:trHeight w:val="510"/>
        </w:trPr>
        <w:tc>
          <w:tcPr>
            <w:tcW w:w="468" w:type="dxa"/>
            <w:vAlign w:val="center"/>
          </w:tcPr>
          <w:p w:rsidR="00F51389" w:rsidRPr="00AC045F" w:rsidRDefault="00F51389" w:rsidP="00FD62F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11</w:t>
            </w:r>
          </w:p>
        </w:tc>
        <w:tc>
          <w:tcPr>
            <w:tcW w:w="3751" w:type="dxa"/>
            <w:gridSpan w:val="3"/>
            <w:vAlign w:val="center"/>
          </w:tcPr>
          <w:p w:rsidR="00F51389" w:rsidRPr="00A80201" w:rsidRDefault="00F51389" w:rsidP="00FD62FF">
            <w:pPr>
              <w:pStyle w:val="a3"/>
              <w:kinsoku w:val="0"/>
              <w:overflowPunct w:val="0"/>
              <w:autoSpaceDE w:val="0"/>
              <w:autoSpaceDN w:val="0"/>
              <w:spacing w:line="320" w:lineRule="exact"/>
              <w:rPr>
                <w:rFonts w:hAnsi="宋体" w:cs="微软雅黑"/>
                <w:bCs/>
                <w:kern w:val="0"/>
              </w:rPr>
            </w:pPr>
            <w:r w:rsidRPr="00A80201">
              <w:rPr>
                <w:rFonts w:hAnsi="宋体" w:hint="eastAsia"/>
                <w:kern w:val="0"/>
              </w:rPr>
              <w:t>没有重大违法记录的声明</w:t>
            </w:r>
          </w:p>
        </w:tc>
        <w:tc>
          <w:tcPr>
            <w:tcW w:w="1559" w:type="dxa"/>
            <w:vAlign w:val="center"/>
          </w:tcPr>
          <w:p w:rsidR="00F51389" w:rsidRDefault="00F51389" w:rsidP="00FD62FF">
            <w:pPr>
              <w:jc w:val="center"/>
            </w:pPr>
          </w:p>
        </w:tc>
        <w:tc>
          <w:tcPr>
            <w:tcW w:w="1560" w:type="dxa"/>
            <w:vAlign w:val="center"/>
          </w:tcPr>
          <w:p w:rsidR="00F51389" w:rsidRPr="00AC045F" w:rsidRDefault="00F51389" w:rsidP="00FD62FF">
            <w:pPr>
              <w:snapToGrid w:val="0"/>
              <w:spacing w:line="400" w:lineRule="exact"/>
              <w:rPr>
                <w:rFonts w:ascii="宋体" w:hAnsi="宋体" w:cs="微软雅黑"/>
                <w:szCs w:val="21"/>
              </w:rPr>
            </w:pPr>
          </w:p>
        </w:tc>
        <w:tc>
          <w:tcPr>
            <w:tcW w:w="2018" w:type="dxa"/>
            <w:vAlign w:val="center"/>
          </w:tcPr>
          <w:p w:rsidR="00F51389" w:rsidRPr="00AC045F" w:rsidRDefault="00F51389" w:rsidP="00FD62FF">
            <w:pPr>
              <w:snapToGrid w:val="0"/>
              <w:spacing w:line="400" w:lineRule="exact"/>
              <w:rPr>
                <w:rFonts w:ascii="宋体" w:hAnsi="宋体" w:cs="微软雅黑"/>
                <w:szCs w:val="21"/>
              </w:rPr>
            </w:pPr>
          </w:p>
        </w:tc>
      </w:tr>
      <w:tr w:rsidR="00F51389" w:rsidRPr="00AC045F" w:rsidTr="00FD62FF">
        <w:trPr>
          <w:trHeight w:val="510"/>
        </w:trPr>
        <w:tc>
          <w:tcPr>
            <w:tcW w:w="468" w:type="dxa"/>
            <w:vAlign w:val="center"/>
          </w:tcPr>
          <w:p w:rsidR="00F51389" w:rsidRPr="00AC045F" w:rsidRDefault="00F51389" w:rsidP="00FD62F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12</w:t>
            </w:r>
          </w:p>
        </w:tc>
        <w:tc>
          <w:tcPr>
            <w:tcW w:w="3751" w:type="dxa"/>
            <w:gridSpan w:val="3"/>
            <w:vAlign w:val="center"/>
          </w:tcPr>
          <w:p w:rsidR="00F51389" w:rsidRPr="00A80201" w:rsidRDefault="00F51389" w:rsidP="00FD62FF">
            <w:pPr>
              <w:pStyle w:val="a3"/>
              <w:kinsoku w:val="0"/>
              <w:overflowPunct w:val="0"/>
              <w:autoSpaceDE w:val="0"/>
              <w:autoSpaceDN w:val="0"/>
              <w:spacing w:line="320" w:lineRule="exact"/>
              <w:rPr>
                <w:rFonts w:hAnsi="宋体"/>
                <w:kern w:val="0"/>
              </w:rPr>
            </w:pPr>
            <w:r w:rsidRPr="00A80201">
              <w:rPr>
                <w:rFonts w:hAnsi="宋体" w:cs="微软雅黑" w:hint="eastAsia"/>
                <w:bCs/>
                <w:kern w:val="0"/>
              </w:rPr>
              <w:t>投标人须具备的特殊资质证书</w:t>
            </w:r>
          </w:p>
        </w:tc>
        <w:tc>
          <w:tcPr>
            <w:tcW w:w="1559" w:type="dxa"/>
            <w:vAlign w:val="center"/>
          </w:tcPr>
          <w:p w:rsidR="00F51389" w:rsidRDefault="00F51389" w:rsidP="00FD62FF">
            <w:pPr>
              <w:jc w:val="center"/>
            </w:pPr>
          </w:p>
        </w:tc>
        <w:tc>
          <w:tcPr>
            <w:tcW w:w="1560" w:type="dxa"/>
            <w:vAlign w:val="center"/>
          </w:tcPr>
          <w:p w:rsidR="00F51389" w:rsidRPr="00AC045F" w:rsidRDefault="00F51389" w:rsidP="00FD62FF">
            <w:pPr>
              <w:snapToGrid w:val="0"/>
              <w:spacing w:line="400" w:lineRule="exact"/>
              <w:rPr>
                <w:rFonts w:ascii="宋体" w:hAnsi="宋体" w:cs="微软雅黑"/>
                <w:szCs w:val="21"/>
              </w:rPr>
            </w:pPr>
          </w:p>
        </w:tc>
        <w:tc>
          <w:tcPr>
            <w:tcW w:w="2018" w:type="dxa"/>
            <w:vAlign w:val="center"/>
          </w:tcPr>
          <w:p w:rsidR="00F51389" w:rsidRPr="00AC045F" w:rsidRDefault="00F51389" w:rsidP="00FD62FF">
            <w:pPr>
              <w:snapToGrid w:val="0"/>
              <w:spacing w:line="400" w:lineRule="exact"/>
              <w:rPr>
                <w:rFonts w:ascii="宋体" w:hAnsi="宋体" w:cs="微软雅黑"/>
                <w:szCs w:val="21"/>
              </w:rPr>
            </w:pPr>
          </w:p>
        </w:tc>
      </w:tr>
      <w:tr w:rsidR="00F51389" w:rsidRPr="00AC045F" w:rsidTr="00FD62FF">
        <w:trPr>
          <w:trHeight w:val="510"/>
        </w:trPr>
        <w:tc>
          <w:tcPr>
            <w:tcW w:w="468" w:type="dxa"/>
            <w:vAlign w:val="center"/>
          </w:tcPr>
          <w:p w:rsidR="00F51389" w:rsidRPr="00AC045F" w:rsidRDefault="00F51389" w:rsidP="00FD62F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lastRenderedPageBreak/>
              <w:t>13</w:t>
            </w:r>
          </w:p>
        </w:tc>
        <w:tc>
          <w:tcPr>
            <w:tcW w:w="3751" w:type="dxa"/>
            <w:gridSpan w:val="3"/>
            <w:vAlign w:val="center"/>
          </w:tcPr>
          <w:p w:rsidR="00F51389" w:rsidRPr="00A80201" w:rsidRDefault="00F51389" w:rsidP="00FD62FF">
            <w:pPr>
              <w:pStyle w:val="a3"/>
              <w:kinsoku w:val="0"/>
              <w:overflowPunct w:val="0"/>
              <w:autoSpaceDE w:val="0"/>
              <w:autoSpaceDN w:val="0"/>
              <w:spacing w:line="320" w:lineRule="exact"/>
              <w:rPr>
                <w:rFonts w:hAnsi="宋体" w:cs="微软雅黑"/>
                <w:bCs/>
                <w:kern w:val="0"/>
              </w:rPr>
            </w:pPr>
            <w:r w:rsidRPr="00EE02B2">
              <w:rPr>
                <w:rFonts w:asciiTheme="majorEastAsia" w:eastAsiaTheme="majorEastAsia" w:hAnsiTheme="majorEastAsia" w:cstheme="majorEastAsia" w:hint="eastAsia"/>
                <w:bCs/>
                <w:szCs w:val="24"/>
                <w:lang w:val="zh-CN"/>
              </w:rPr>
              <w:t>投标保证金缴纳回执</w:t>
            </w:r>
          </w:p>
        </w:tc>
        <w:tc>
          <w:tcPr>
            <w:tcW w:w="1559" w:type="dxa"/>
            <w:vAlign w:val="center"/>
          </w:tcPr>
          <w:p w:rsidR="00F51389" w:rsidRDefault="00F51389" w:rsidP="00FD62FF">
            <w:pPr>
              <w:jc w:val="center"/>
            </w:pPr>
          </w:p>
        </w:tc>
        <w:tc>
          <w:tcPr>
            <w:tcW w:w="1560" w:type="dxa"/>
            <w:vAlign w:val="center"/>
          </w:tcPr>
          <w:p w:rsidR="00F51389" w:rsidRPr="00AC045F" w:rsidRDefault="00F51389" w:rsidP="00FD62FF">
            <w:pPr>
              <w:snapToGrid w:val="0"/>
              <w:spacing w:line="400" w:lineRule="exact"/>
              <w:rPr>
                <w:rFonts w:ascii="宋体" w:hAnsi="宋体" w:cs="微软雅黑"/>
                <w:szCs w:val="21"/>
              </w:rPr>
            </w:pPr>
          </w:p>
        </w:tc>
        <w:tc>
          <w:tcPr>
            <w:tcW w:w="2018" w:type="dxa"/>
            <w:vAlign w:val="center"/>
          </w:tcPr>
          <w:p w:rsidR="00F51389" w:rsidRPr="00AC045F" w:rsidRDefault="00F51389" w:rsidP="00FD62FF">
            <w:pPr>
              <w:snapToGrid w:val="0"/>
              <w:spacing w:line="400" w:lineRule="exact"/>
              <w:rPr>
                <w:rFonts w:ascii="宋体" w:hAnsi="宋体" w:cs="微软雅黑"/>
                <w:szCs w:val="21"/>
              </w:rPr>
            </w:pPr>
          </w:p>
        </w:tc>
      </w:tr>
      <w:tr w:rsidR="00F51389" w:rsidRPr="00AC045F" w:rsidTr="00FD62FF">
        <w:trPr>
          <w:trHeight w:val="510"/>
        </w:trPr>
        <w:tc>
          <w:tcPr>
            <w:tcW w:w="468" w:type="dxa"/>
            <w:vAlign w:val="center"/>
          </w:tcPr>
          <w:p w:rsidR="00F51389" w:rsidRPr="00EB4BA1" w:rsidRDefault="00F51389" w:rsidP="00FD62FF">
            <w:pPr>
              <w:adjustRightInd w:val="0"/>
              <w:snapToGrid w:val="0"/>
              <w:spacing w:line="400" w:lineRule="exact"/>
              <w:jc w:val="center"/>
              <w:textAlignment w:val="baseline"/>
              <w:rPr>
                <w:rFonts w:asciiTheme="majorEastAsia" w:eastAsiaTheme="majorEastAsia" w:hAnsiTheme="majorEastAsia" w:cstheme="majorEastAsia"/>
                <w:bCs/>
                <w:sz w:val="24"/>
                <w:szCs w:val="24"/>
                <w:lang w:val="zh-CN"/>
              </w:rPr>
            </w:pPr>
            <w:r>
              <w:rPr>
                <w:rFonts w:asciiTheme="majorEastAsia" w:eastAsiaTheme="majorEastAsia" w:hAnsiTheme="majorEastAsia" w:cstheme="majorEastAsia" w:hint="eastAsia"/>
                <w:bCs/>
                <w:sz w:val="24"/>
                <w:szCs w:val="24"/>
                <w:lang w:val="zh-CN"/>
              </w:rPr>
              <w:t>14</w:t>
            </w:r>
          </w:p>
        </w:tc>
        <w:tc>
          <w:tcPr>
            <w:tcW w:w="3751" w:type="dxa"/>
            <w:gridSpan w:val="3"/>
            <w:vAlign w:val="center"/>
          </w:tcPr>
          <w:p w:rsidR="00F51389" w:rsidRPr="00EE02B2" w:rsidRDefault="00F51389" w:rsidP="00FD62FF">
            <w:pPr>
              <w:pStyle w:val="a3"/>
              <w:kinsoku w:val="0"/>
              <w:overflowPunct w:val="0"/>
              <w:autoSpaceDE w:val="0"/>
              <w:autoSpaceDN w:val="0"/>
              <w:spacing w:line="320" w:lineRule="exact"/>
              <w:rPr>
                <w:rFonts w:asciiTheme="majorEastAsia" w:eastAsiaTheme="majorEastAsia" w:hAnsiTheme="majorEastAsia" w:cstheme="majorEastAsia"/>
                <w:bCs/>
                <w:szCs w:val="24"/>
                <w:lang w:val="zh-CN"/>
              </w:rPr>
            </w:pPr>
            <w:r w:rsidRPr="00EB4BA1">
              <w:rPr>
                <w:rFonts w:asciiTheme="majorEastAsia" w:eastAsiaTheme="majorEastAsia" w:hAnsiTheme="majorEastAsia" w:cstheme="majorEastAsia" w:hint="eastAsia"/>
                <w:bCs/>
                <w:szCs w:val="24"/>
                <w:lang w:val="zh-CN"/>
              </w:rPr>
              <w:t>联合体协议</w:t>
            </w:r>
          </w:p>
        </w:tc>
        <w:tc>
          <w:tcPr>
            <w:tcW w:w="1559" w:type="dxa"/>
            <w:vAlign w:val="center"/>
          </w:tcPr>
          <w:p w:rsidR="00F51389" w:rsidRDefault="00F51389" w:rsidP="00FD62FF">
            <w:pPr>
              <w:jc w:val="center"/>
            </w:pPr>
          </w:p>
        </w:tc>
        <w:tc>
          <w:tcPr>
            <w:tcW w:w="1560" w:type="dxa"/>
            <w:vAlign w:val="center"/>
          </w:tcPr>
          <w:p w:rsidR="00F51389" w:rsidRPr="00AC045F" w:rsidRDefault="00F51389" w:rsidP="00FD62FF">
            <w:pPr>
              <w:snapToGrid w:val="0"/>
              <w:spacing w:line="400" w:lineRule="exact"/>
              <w:rPr>
                <w:rFonts w:ascii="宋体" w:hAnsi="宋体" w:cs="微软雅黑"/>
                <w:szCs w:val="21"/>
              </w:rPr>
            </w:pPr>
          </w:p>
        </w:tc>
        <w:tc>
          <w:tcPr>
            <w:tcW w:w="2018" w:type="dxa"/>
            <w:vAlign w:val="center"/>
          </w:tcPr>
          <w:p w:rsidR="00F51389" w:rsidRPr="00AC045F" w:rsidRDefault="00F51389" w:rsidP="00FD62FF">
            <w:pPr>
              <w:snapToGrid w:val="0"/>
              <w:spacing w:line="400" w:lineRule="exact"/>
              <w:rPr>
                <w:rFonts w:ascii="宋体" w:hAnsi="宋体" w:cs="微软雅黑"/>
                <w:szCs w:val="21"/>
              </w:rPr>
            </w:pPr>
          </w:p>
        </w:tc>
      </w:tr>
      <w:tr w:rsidR="00F51389" w:rsidRPr="00AC045F" w:rsidTr="00FD62FF">
        <w:trPr>
          <w:trHeight w:val="510"/>
        </w:trPr>
        <w:tc>
          <w:tcPr>
            <w:tcW w:w="468" w:type="dxa"/>
            <w:tcBorders>
              <w:top w:val="double" w:sz="4" w:space="0" w:color="auto"/>
            </w:tcBorders>
            <w:vAlign w:val="center"/>
          </w:tcPr>
          <w:p w:rsidR="00F51389" w:rsidRPr="00AC045F" w:rsidRDefault="00F51389" w:rsidP="00FD62F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15</w:t>
            </w:r>
          </w:p>
        </w:tc>
        <w:tc>
          <w:tcPr>
            <w:tcW w:w="3751" w:type="dxa"/>
            <w:gridSpan w:val="3"/>
            <w:tcBorders>
              <w:top w:val="double" w:sz="4" w:space="0" w:color="auto"/>
            </w:tcBorders>
            <w:vAlign w:val="center"/>
          </w:tcPr>
          <w:p w:rsidR="00F51389" w:rsidRPr="007029AF" w:rsidRDefault="00F51389" w:rsidP="00FD62FF">
            <w:pPr>
              <w:pStyle w:val="a3"/>
              <w:kinsoku w:val="0"/>
              <w:overflowPunct w:val="0"/>
              <w:autoSpaceDE w:val="0"/>
              <w:autoSpaceDN w:val="0"/>
              <w:spacing w:line="320" w:lineRule="exact"/>
              <w:rPr>
                <w:rFonts w:hAnsi="宋体" w:cs="微软雅黑"/>
                <w:bCs/>
                <w:kern w:val="0"/>
              </w:rPr>
            </w:pPr>
            <w:r w:rsidRPr="007029AF">
              <w:rPr>
                <w:rFonts w:hAnsi="宋体" w:cs="微软雅黑" w:hint="eastAsia"/>
                <w:bCs/>
                <w:kern w:val="0"/>
              </w:rPr>
              <w:t>投标分项报价表</w:t>
            </w:r>
          </w:p>
        </w:tc>
        <w:tc>
          <w:tcPr>
            <w:tcW w:w="1559" w:type="dxa"/>
            <w:tcBorders>
              <w:top w:val="double" w:sz="4" w:space="0" w:color="auto"/>
            </w:tcBorders>
            <w:vAlign w:val="center"/>
          </w:tcPr>
          <w:p w:rsidR="00F51389" w:rsidRDefault="00F51389" w:rsidP="00FD62FF">
            <w:pPr>
              <w:jc w:val="center"/>
            </w:pPr>
          </w:p>
        </w:tc>
        <w:tc>
          <w:tcPr>
            <w:tcW w:w="1560" w:type="dxa"/>
            <w:tcBorders>
              <w:top w:val="double" w:sz="4" w:space="0" w:color="auto"/>
            </w:tcBorders>
            <w:vAlign w:val="center"/>
          </w:tcPr>
          <w:p w:rsidR="00F51389" w:rsidRPr="00AC045F" w:rsidRDefault="00F51389" w:rsidP="00FD62FF">
            <w:pPr>
              <w:snapToGrid w:val="0"/>
              <w:spacing w:line="400" w:lineRule="exact"/>
              <w:rPr>
                <w:rFonts w:ascii="宋体" w:hAnsi="宋体" w:cs="微软雅黑"/>
                <w:szCs w:val="21"/>
              </w:rPr>
            </w:pPr>
          </w:p>
        </w:tc>
        <w:tc>
          <w:tcPr>
            <w:tcW w:w="2018" w:type="dxa"/>
            <w:tcBorders>
              <w:top w:val="double" w:sz="4" w:space="0" w:color="auto"/>
            </w:tcBorders>
            <w:vAlign w:val="center"/>
          </w:tcPr>
          <w:p w:rsidR="00F51389" w:rsidRPr="00AC045F" w:rsidRDefault="00F51389" w:rsidP="00FD62FF">
            <w:pPr>
              <w:snapToGrid w:val="0"/>
              <w:spacing w:line="400" w:lineRule="exact"/>
              <w:rPr>
                <w:rFonts w:ascii="宋体" w:hAnsi="宋体" w:cs="微软雅黑"/>
                <w:szCs w:val="21"/>
              </w:rPr>
            </w:pPr>
          </w:p>
        </w:tc>
      </w:tr>
      <w:tr w:rsidR="00F51389" w:rsidRPr="00AC045F" w:rsidTr="00FD62FF">
        <w:trPr>
          <w:trHeight w:val="510"/>
        </w:trPr>
        <w:tc>
          <w:tcPr>
            <w:tcW w:w="468" w:type="dxa"/>
            <w:vAlign w:val="center"/>
          </w:tcPr>
          <w:p w:rsidR="00F51389" w:rsidRPr="00AC045F" w:rsidRDefault="00F51389" w:rsidP="00FD62F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16</w:t>
            </w:r>
          </w:p>
        </w:tc>
        <w:tc>
          <w:tcPr>
            <w:tcW w:w="3751" w:type="dxa"/>
            <w:gridSpan w:val="3"/>
            <w:vAlign w:val="center"/>
          </w:tcPr>
          <w:p w:rsidR="00F51389" w:rsidRPr="007029AF" w:rsidRDefault="00F51389" w:rsidP="00FD62FF">
            <w:pPr>
              <w:pStyle w:val="a3"/>
              <w:kinsoku w:val="0"/>
              <w:overflowPunct w:val="0"/>
              <w:autoSpaceDE w:val="0"/>
              <w:autoSpaceDN w:val="0"/>
              <w:spacing w:line="320" w:lineRule="exact"/>
              <w:rPr>
                <w:rFonts w:hAnsi="宋体" w:cs="微软雅黑"/>
                <w:bCs/>
                <w:kern w:val="0"/>
              </w:rPr>
            </w:pPr>
            <w:r w:rsidRPr="007029AF">
              <w:rPr>
                <w:rFonts w:hAnsi="宋体" w:cs="微软雅黑" w:hint="eastAsia"/>
                <w:bCs/>
                <w:kern w:val="0"/>
              </w:rPr>
              <w:t>技术规格偏离表</w:t>
            </w:r>
          </w:p>
        </w:tc>
        <w:tc>
          <w:tcPr>
            <w:tcW w:w="1559" w:type="dxa"/>
            <w:vAlign w:val="center"/>
          </w:tcPr>
          <w:p w:rsidR="00F51389" w:rsidRDefault="00F51389" w:rsidP="00FD62FF">
            <w:pPr>
              <w:jc w:val="center"/>
            </w:pPr>
          </w:p>
        </w:tc>
        <w:tc>
          <w:tcPr>
            <w:tcW w:w="1560" w:type="dxa"/>
            <w:vAlign w:val="center"/>
          </w:tcPr>
          <w:p w:rsidR="00F51389" w:rsidRPr="00AC045F" w:rsidRDefault="00F51389" w:rsidP="00FD62FF">
            <w:pPr>
              <w:snapToGrid w:val="0"/>
              <w:spacing w:line="400" w:lineRule="exact"/>
              <w:rPr>
                <w:rFonts w:ascii="宋体" w:hAnsi="宋体" w:cs="微软雅黑"/>
                <w:szCs w:val="21"/>
              </w:rPr>
            </w:pPr>
          </w:p>
        </w:tc>
        <w:tc>
          <w:tcPr>
            <w:tcW w:w="2018" w:type="dxa"/>
            <w:vAlign w:val="center"/>
          </w:tcPr>
          <w:p w:rsidR="00F51389" w:rsidRPr="00AC045F" w:rsidRDefault="00F51389" w:rsidP="00FD62FF">
            <w:pPr>
              <w:snapToGrid w:val="0"/>
              <w:spacing w:line="400" w:lineRule="exact"/>
              <w:rPr>
                <w:rFonts w:ascii="宋体" w:hAnsi="宋体" w:cs="微软雅黑"/>
                <w:szCs w:val="21"/>
              </w:rPr>
            </w:pPr>
          </w:p>
        </w:tc>
      </w:tr>
      <w:tr w:rsidR="00F51389" w:rsidRPr="00AC045F" w:rsidTr="00FD62FF">
        <w:trPr>
          <w:trHeight w:val="510"/>
        </w:trPr>
        <w:tc>
          <w:tcPr>
            <w:tcW w:w="468" w:type="dxa"/>
            <w:vAlign w:val="center"/>
          </w:tcPr>
          <w:p w:rsidR="00F51389" w:rsidRPr="00AC045F" w:rsidRDefault="00F51389" w:rsidP="00FD62F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17</w:t>
            </w:r>
          </w:p>
        </w:tc>
        <w:tc>
          <w:tcPr>
            <w:tcW w:w="3751" w:type="dxa"/>
            <w:gridSpan w:val="3"/>
            <w:vAlign w:val="center"/>
          </w:tcPr>
          <w:p w:rsidR="00F51389" w:rsidRPr="007029AF" w:rsidRDefault="00F51389" w:rsidP="00FD62FF">
            <w:pPr>
              <w:pStyle w:val="a3"/>
              <w:kinsoku w:val="0"/>
              <w:overflowPunct w:val="0"/>
              <w:autoSpaceDE w:val="0"/>
              <w:autoSpaceDN w:val="0"/>
              <w:spacing w:line="320" w:lineRule="exact"/>
              <w:rPr>
                <w:rFonts w:hAnsi="宋体" w:cs="微软雅黑"/>
                <w:bCs/>
                <w:kern w:val="0"/>
              </w:rPr>
            </w:pPr>
            <w:r w:rsidRPr="007029AF">
              <w:rPr>
                <w:rFonts w:hAnsi="宋体" w:cs="微软雅黑" w:hint="eastAsia"/>
                <w:bCs/>
                <w:kern w:val="0"/>
              </w:rPr>
              <w:t>技术方案</w:t>
            </w:r>
            <w:r>
              <w:rPr>
                <w:rFonts w:hAnsi="宋体" w:cs="微软雅黑" w:hint="eastAsia"/>
                <w:bCs/>
                <w:kern w:val="0"/>
              </w:rPr>
              <w:t>（实施方案）</w:t>
            </w:r>
          </w:p>
        </w:tc>
        <w:tc>
          <w:tcPr>
            <w:tcW w:w="1559" w:type="dxa"/>
            <w:vAlign w:val="center"/>
          </w:tcPr>
          <w:p w:rsidR="00F51389" w:rsidRDefault="00F51389" w:rsidP="00FD62FF">
            <w:pPr>
              <w:jc w:val="center"/>
            </w:pPr>
          </w:p>
        </w:tc>
        <w:tc>
          <w:tcPr>
            <w:tcW w:w="1560" w:type="dxa"/>
            <w:tcBorders>
              <w:top w:val="single" w:sz="4" w:space="0" w:color="auto"/>
            </w:tcBorders>
            <w:vAlign w:val="center"/>
          </w:tcPr>
          <w:p w:rsidR="00F51389" w:rsidRPr="00AC045F" w:rsidRDefault="00F51389" w:rsidP="00FD62FF">
            <w:pPr>
              <w:snapToGrid w:val="0"/>
              <w:spacing w:line="400" w:lineRule="exact"/>
              <w:rPr>
                <w:rFonts w:ascii="宋体" w:hAnsi="宋体" w:cs="微软雅黑"/>
                <w:szCs w:val="21"/>
              </w:rPr>
            </w:pPr>
          </w:p>
        </w:tc>
        <w:tc>
          <w:tcPr>
            <w:tcW w:w="2018" w:type="dxa"/>
            <w:tcBorders>
              <w:top w:val="single" w:sz="4" w:space="0" w:color="auto"/>
            </w:tcBorders>
            <w:vAlign w:val="center"/>
          </w:tcPr>
          <w:p w:rsidR="00F51389" w:rsidRPr="00AC045F" w:rsidRDefault="00F51389" w:rsidP="00FD62FF">
            <w:pPr>
              <w:snapToGrid w:val="0"/>
              <w:spacing w:line="400" w:lineRule="exact"/>
              <w:rPr>
                <w:rFonts w:ascii="宋体" w:hAnsi="宋体" w:cs="微软雅黑"/>
                <w:szCs w:val="21"/>
              </w:rPr>
            </w:pPr>
          </w:p>
        </w:tc>
      </w:tr>
      <w:tr w:rsidR="00F51389" w:rsidRPr="00AC045F" w:rsidTr="00FD62FF">
        <w:trPr>
          <w:trHeight w:val="510"/>
        </w:trPr>
        <w:tc>
          <w:tcPr>
            <w:tcW w:w="468" w:type="dxa"/>
            <w:vAlign w:val="center"/>
          </w:tcPr>
          <w:p w:rsidR="00F51389" w:rsidRPr="00AC045F" w:rsidRDefault="00F51389" w:rsidP="00FD62F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18</w:t>
            </w:r>
          </w:p>
        </w:tc>
        <w:tc>
          <w:tcPr>
            <w:tcW w:w="3751" w:type="dxa"/>
            <w:gridSpan w:val="3"/>
            <w:vAlign w:val="center"/>
          </w:tcPr>
          <w:p w:rsidR="00F51389" w:rsidRPr="007029AF" w:rsidRDefault="00F51389" w:rsidP="00FD62FF">
            <w:pPr>
              <w:pStyle w:val="a3"/>
              <w:kinsoku w:val="0"/>
              <w:overflowPunct w:val="0"/>
              <w:autoSpaceDE w:val="0"/>
              <w:autoSpaceDN w:val="0"/>
              <w:spacing w:line="320" w:lineRule="exact"/>
              <w:rPr>
                <w:rFonts w:hAnsi="宋体" w:cs="微软雅黑"/>
                <w:bCs/>
                <w:kern w:val="0"/>
              </w:rPr>
            </w:pPr>
            <w:r w:rsidRPr="007029AF">
              <w:rPr>
                <w:rFonts w:hAnsi="宋体" w:cs="微软雅黑" w:hint="eastAsia"/>
                <w:bCs/>
                <w:kern w:val="0"/>
              </w:rPr>
              <w:t>售后服务方案</w:t>
            </w:r>
          </w:p>
        </w:tc>
        <w:tc>
          <w:tcPr>
            <w:tcW w:w="1559" w:type="dxa"/>
            <w:vAlign w:val="center"/>
          </w:tcPr>
          <w:p w:rsidR="00F51389" w:rsidRDefault="00F51389" w:rsidP="00FD62FF">
            <w:pPr>
              <w:jc w:val="center"/>
            </w:pPr>
          </w:p>
        </w:tc>
        <w:tc>
          <w:tcPr>
            <w:tcW w:w="1560" w:type="dxa"/>
            <w:vAlign w:val="center"/>
          </w:tcPr>
          <w:p w:rsidR="00F51389" w:rsidRPr="00AC045F" w:rsidRDefault="00F51389" w:rsidP="00FD62FF">
            <w:pPr>
              <w:snapToGrid w:val="0"/>
              <w:spacing w:line="400" w:lineRule="exact"/>
              <w:rPr>
                <w:rFonts w:ascii="宋体" w:hAnsi="宋体" w:cs="微软雅黑"/>
                <w:szCs w:val="21"/>
              </w:rPr>
            </w:pPr>
          </w:p>
        </w:tc>
        <w:tc>
          <w:tcPr>
            <w:tcW w:w="2018" w:type="dxa"/>
            <w:vAlign w:val="center"/>
          </w:tcPr>
          <w:p w:rsidR="00F51389" w:rsidRPr="00AC045F" w:rsidRDefault="00F51389" w:rsidP="00FD62FF">
            <w:pPr>
              <w:snapToGrid w:val="0"/>
              <w:spacing w:line="400" w:lineRule="exact"/>
              <w:rPr>
                <w:rFonts w:ascii="宋体" w:hAnsi="宋体" w:cs="微软雅黑"/>
                <w:szCs w:val="21"/>
              </w:rPr>
            </w:pPr>
          </w:p>
        </w:tc>
      </w:tr>
      <w:tr w:rsidR="00F51389" w:rsidRPr="00AC045F" w:rsidTr="00FD62FF">
        <w:trPr>
          <w:trHeight w:val="510"/>
        </w:trPr>
        <w:tc>
          <w:tcPr>
            <w:tcW w:w="468" w:type="dxa"/>
            <w:vAlign w:val="center"/>
          </w:tcPr>
          <w:p w:rsidR="00F51389" w:rsidRPr="00AC045F" w:rsidRDefault="00F51389" w:rsidP="00FD62F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19</w:t>
            </w:r>
          </w:p>
        </w:tc>
        <w:tc>
          <w:tcPr>
            <w:tcW w:w="3751" w:type="dxa"/>
            <w:gridSpan w:val="3"/>
            <w:vAlign w:val="center"/>
          </w:tcPr>
          <w:p w:rsidR="00F51389" w:rsidRPr="007029AF" w:rsidRDefault="00F51389" w:rsidP="00FD62FF">
            <w:pPr>
              <w:pStyle w:val="a3"/>
              <w:kinsoku w:val="0"/>
              <w:overflowPunct w:val="0"/>
              <w:autoSpaceDE w:val="0"/>
              <w:autoSpaceDN w:val="0"/>
              <w:spacing w:line="320" w:lineRule="exact"/>
              <w:rPr>
                <w:rFonts w:hAnsi="宋体" w:cs="微软雅黑"/>
                <w:bCs/>
                <w:kern w:val="0"/>
              </w:rPr>
            </w:pPr>
            <w:r w:rsidRPr="007029AF">
              <w:rPr>
                <w:rFonts w:hAnsi="宋体" w:cs="微软雅黑" w:hint="eastAsia"/>
                <w:bCs/>
                <w:kern w:val="0"/>
              </w:rPr>
              <w:t>业绩</w:t>
            </w:r>
            <w:r>
              <w:rPr>
                <w:rFonts w:hAnsi="宋体" w:cs="微软雅黑" w:hint="eastAsia"/>
                <w:bCs/>
                <w:kern w:val="0"/>
              </w:rPr>
              <w:t>情况表</w:t>
            </w:r>
          </w:p>
        </w:tc>
        <w:tc>
          <w:tcPr>
            <w:tcW w:w="1559" w:type="dxa"/>
            <w:vAlign w:val="center"/>
          </w:tcPr>
          <w:p w:rsidR="00F51389" w:rsidRDefault="00F51389" w:rsidP="00FD62FF">
            <w:pPr>
              <w:jc w:val="center"/>
            </w:pPr>
          </w:p>
        </w:tc>
        <w:tc>
          <w:tcPr>
            <w:tcW w:w="1560" w:type="dxa"/>
            <w:vAlign w:val="center"/>
          </w:tcPr>
          <w:p w:rsidR="00F51389" w:rsidRPr="00AC045F" w:rsidRDefault="00F51389" w:rsidP="00FD62FF">
            <w:pPr>
              <w:snapToGrid w:val="0"/>
              <w:spacing w:line="400" w:lineRule="exact"/>
              <w:rPr>
                <w:rFonts w:ascii="宋体" w:hAnsi="宋体" w:cs="微软雅黑"/>
                <w:szCs w:val="21"/>
              </w:rPr>
            </w:pPr>
          </w:p>
        </w:tc>
        <w:tc>
          <w:tcPr>
            <w:tcW w:w="2018" w:type="dxa"/>
            <w:vAlign w:val="center"/>
          </w:tcPr>
          <w:p w:rsidR="00F51389" w:rsidRPr="00AC045F" w:rsidRDefault="00F51389" w:rsidP="00FD62FF">
            <w:pPr>
              <w:snapToGrid w:val="0"/>
              <w:spacing w:line="400" w:lineRule="exact"/>
              <w:rPr>
                <w:rFonts w:ascii="宋体" w:hAnsi="宋体" w:cs="微软雅黑"/>
                <w:szCs w:val="21"/>
              </w:rPr>
            </w:pPr>
          </w:p>
        </w:tc>
      </w:tr>
      <w:tr w:rsidR="00F51389" w:rsidRPr="00AC045F" w:rsidTr="00FD62FF">
        <w:trPr>
          <w:trHeight w:val="510"/>
        </w:trPr>
        <w:tc>
          <w:tcPr>
            <w:tcW w:w="468" w:type="dxa"/>
            <w:vAlign w:val="center"/>
          </w:tcPr>
          <w:p w:rsidR="00F51389" w:rsidRPr="00AC045F" w:rsidRDefault="00F51389" w:rsidP="00FD62F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20</w:t>
            </w:r>
          </w:p>
        </w:tc>
        <w:tc>
          <w:tcPr>
            <w:tcW w:w="3751" w:type="dxa"/>
            <w:gridSpan w:val="3"/>
            <w:vAlign w:val="center"/>
          </w:tcPr>
          <w:p w:rsidR="00F51389" w:rsidRPr="007029AF" w:rsidRDefault="00F51389" w:rsidP="00FD62FF">
            <w:pPr>
              <w:pStyle w:val="a3"/>
              <w:kinsoku w:val="0"/>
              <w:overflowPunct w:val="0"/>
              <w:autoSpaceDE w:val="0"/>
              <w:autoSpaceDN w:val="0"/>
              <w:spacing w:line="320" w:lineRule="exact"/>
              <w:rPr>
                <w:rFonts w:hAnsi="宋体" w:cs="微软雅黑"/>
                <w:bCs/>
                <w:kern w:val="0"/>
              </w:rPr>
            </w:pPr>
            <w:r w:rsidRPr="007029AF">
              <w:rPr>
                <w:rFonts w:hAnsi="宋体" w:cs="微软雅黑" w:hint="eastAsia"/>
                <w:bCs/>
                <w:kern w:val="0"/>
              </w:rPr>
              <w:t>强制节能产品政府采购清单情况</w:t>
            </w:r>
          </w:p>
        </w:tc>
        <w:tc>
          <w:tcPr>
            <w:tcW w:w="1559" w:type="dxa"/>
            <w:vAlign w:val="center"/>
          </w:tcPr>
          <w:p w:rsidR="00F51389" w:rsidRDefault="00F51389" w:rsidP="00FD62FF">
            <w:pPr>
              <w:jc w:val="center"/>
            </w:pPr>
          </w:p>
        </w:tc>
        <w:tc>
          <w:tcPr>
            <w:tcW w:w="1560" w:type="dxa"/>
            <w:vAlign w:val="center"/>
          </w:tcPr>
          <w:p w:rsidR="00F51389" w:rsidRPr="00AC045F" w:rsidRDefault="00F51389" w:rsidP="00FD62FF">
            <w:pPr>
              <w:snapToGrid w:val="0"/>
              <w:spacing w:line="400" w:lineRule="exact"/>
              <w:rPr>
                <w:rFonts w:ascii="宋体" w:hAnsi="宋体" w:cs="微软雅黑"/>
                <w:szCs w:val="21"/>
              </w:rPr>
            </w:pPr>
          </w:p>
        </w:tc>
        <w:tc>
          <w:tcPr>
            <w:tcW w:w="2018" w:type="dxa"/>
            <w:vAlign w:val="center"/>
          </w:tcPr>
          <w:p w:rsidR="00F51389" w:rsidRPr="00AC045F" w:rsidRDefault="00F51389" w:rsidP="00FD62FF">
            <w:pPr>
              <w:snapToGrid w:val="0"/>
              <w:spacing w:line="400" w:lineRule="exact"/>
              <w:rPr>
                <w:rFonts w:ascii="宋体" w:hAnsi="宋体" w:cs="微软雅黑"/>
                <w:szCs w:val="21"/>
              </w:rPr>
            </w:pPr>
          </w:p>
        </w:tc>
      </w:tr>
      <w:tr w:rsidR="00F51389" w:rsidRPr="00AC045F" w:rsidTr="00FD62FF">
        <w:trPr>
          <w:trHeight w:val="510"/>
        </w:trPr>
        <w:tc>
          <w:tcPr>
            <w:tcW w:w="468" w:type="dxa"/>
            <w:vAlign w:val="center"/>
          </w:tcPr>
          <w:p w:rsidR="00F51389" w:rsidRPr="00AC045F" w:rsidRDefault="00F51389" w:rsidP="00FD62F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21</w:t>
            </w:r>
          </w:p>
        </w:tc>
        <w:tc>
          <w:tcPr>
            <w:tcW w:w="3751" w:type="dxa"/>
            <w:gridSpan w:val="3"/>
            <w:vAlign w:val="center"/>
          </w:tcPr>
          <w:p w:rsidR="00F51389" w:rsidRPr="007029AF" w:rsidRDefault="00F51389" w:rsidP="00FD62FF">
            <w:pPr>
              <w:pStyle w:val="a3"/>
              <w:kinsoku w:val="0"/>
              <w:overflowPunct w:val="0"/>
              <w:autoSpaceDE w:val="0"/>
              <w:autoSpaceDN w:val="0"/>
              <w:spacing w:line="320" w:lineRule="exact"/>
              <w:rPr>
                <w:rFonts w:hAnsi="宋体" w:cs="微软雅黑"/>
                <w:bCs/>
                <w:kern w:val="0"/>
              </w:rPr>
            </w:pPr>
            <w:r>
              <w:rPr>
                <w:rFonts w:hAnsi="宋体" w:cs="微软雅黑" w:hint="eastAsia"/>
                <w:bCs/>
                <w:kern w:val="0"/>
              </w:rPr>
              <w:t>优先采购</w:t>
            </w:r>
            <w:r w:rsidRPr="007029AF">
              <w:rPr>
                <w:rFonts w:hAnsi="宋体" w:cs="微软雅黑" w:hint="eastAsia"/>
                <w:bCs/>
                <w:kern w:val="0"/>
              </w:rPr>
              <w:t>节能产品政府采购清单情况</w:t>
            </w:r>
          </w:p>
        </w:tc>
        <w:tc>
          <w:tcPr>
            <w:tcW w:w="1559" w:type="dxa"/>
            <w:vAlign w:val="center"/>
          </w:tcPr>
          <w:p w:rsidR="00F51389" w:rsidRDefault="00F51389" w:rsidP="00FD62FF">
            <w:pPr>
              <w:jc w:val="center"/>
            </w:pPr>
          </w:p>
        </w:tc>
        <w:tc>
          <w:tcPr>
            <w:tcW w:w="1560" w:type="dxa"/>
            <w:vAlign w:val="center"/>
          </w:tcPr>
          <w:p w:rsidR="00F51389" w:rsidRPr="00AC045F" w:rsidRDefault="00F51389" w:rsidP="00FD62FF">
            <w:pPr>
              <w:snapToGrid w:val="0"/>
              <w:spacing w:line="400" w:lineRule="exact"/>
              <w:rPr>
                <w:rFonts w:ascii="宋体" w:hAnsi="宋体" w:cs="微软雅黑"/>
                <w:szCs w:val="21"/>
              </w:rPr>
            </w:pPr>
          </w:p>
        </w:tc>
        <w:tc>
          <w:tcPr>
            <w:tcW w:w="2018" w:type="dxa"/>
            <w:vAlign w:val="center"/>
          </w:tcPr>
          <w:p w:rsidR="00F51389" w:rsidRPr="00AC045F" w:rsidRDefault="00F51389" w:rsidP="00FD62FF">
            <w:pPr>
              <w:snapToGrid w:val="0"/>
              <w:spacing w:line="400" w:lineRule="exact"/>
              <w:rPr>
                <w:rFonts w:ascii="宋体" w:hAnsi="宋体" w:cs="微软雅黑"/>
                <w:szCs w:val="21"/>
              </w:rPr>
            </w:pPr>
          </w:p>
        </w:tc>
      </w:tr>
      <w:tr w:rsidR="00F51389" w:rsidRPr="00AC045F" w:rsidTr="00FD62FF">
        <w:trPr>
          <w:trHeight w:val="510"/>
        </w:trPr>
        <w:tc>
          <w:tcPr>
            <w:tcW w:w="468" w:type="dxa"/>
            <w:vAlign w:val="center"/>
          </w:tcPr>
          <w:p w:rsidR="00F51389" w:rsidRPr="00AC045F" w:rsidRDefault="00F51389" w:rsidP="00FD62F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22</w:t>
            </w:r>
          </w:p>
        </w:tc>
        <w:tc>
          <w:tcPr>
            <w:tcW w:w="3751" w:type="dxa"/>
            <w:gridSpan w:val="3"/>
            <w:vAlign w:val="center"/>
          </w:tcPr>
          <w:p w:rsidR="00F51389" w:rsidRPr="007029AF" w:rsidRDefault="00F51389" w:rsidP="00FD62FF">
            <w:pPr>
              <w:pStyle w:val="a3"/>
              <w:kinsoku w:val="0"/>
              <w:overflowPunct w:val="0"/>
              <w:autoSpaceDE w:val="0"/>
              <w:autoSpaceDN w:val="0"/>
              <w:spacing w:line="320" w:lineRule="exact"/>
              <w:rPr>
                <w:rFonts w:hAnsi="宋体" w:cs="微软雅黑"/>
                <w:bCs/>
                <w:kern w:val="0"/>
              </w:rPr>
            </w:pPr>
            <w:r w:rsidRPr="00D15A15">
              <w:rPr>
                <w:rFonts w:ascii="宋体" w:hAnsi="宋体" w:hint="eastAsia"/>
                <w:color w:val="000000"/>
                <w:szCs w:val="24"/>
                <w:lang w:val="en-GB"/>
              </w:rPr>
              <w:t>环境标志产品政府采购清单</w:t>
            </w:r>
            <w:r>
              <w:rPr>
                <w:rFonts w:ascii="宋体" w:hAnsi="宋体" w:hint="eastAsia"/>
                <w:color w:val="000000"/>
                <w:szCs w:val="24"/>
                <w:lang w:val="en-GB"/>
              </w:rPr>
              <w:t>情况</w:t>
            </w:r>
          </w:p>
        </w:tc>
        <w:tc>
          <w:tcPr>
            <w:tcW w:w="1559" w:type="dxa"/>
            <w:vAlign w:val="center"/>
          </w:tcPr>
          <w:p w:rsidR="00F51389" w:rsidRDefault="00F51389" w:rsidP="00FD62FF">
            <w:pPr>
              <w:jc w:val="center"/>
            </w:pPr>
          </w:p>
        </w:tc>
        <w:tc>
          <w:tcPr>
            <w:tcW w:w="1560" w:type="dxa"/>
            <w:vAlign w:val="center"/>
          </w:tcPr>
          <w:p w:rsidR="00F51389" w:rsidRPr="00AC045F" w:rsidRDefault="00F51389" w:rsidP="00FD62FF">
            <w:pPr>
              <w:snapToGrid w:val="0"/>
              <w:spacing w:line="400" w:lineRule="exact"/>
              <w:rPr>
                <w:rFonts w:ascii="宋体" w:hAnsi="宋体" w:cs="微软雅黑"/>
                <w:szCs w:val="21"/>
              </w:rPr>
            </w:pPr>
          </w:p>
        </w:tc>
        <w:tc>
          <w:tcPr>
            <w:tcW w:w="2018" w:type="dxa"/>
            <w:vAlign w:val="center"/>
          </w:tcPr>
          <w:p w:rsidR="00F51389" w:rsidRPr="00AC045F" w:rsidRDefault="00F51389" w:rsidP="00FD62FF">
            <w:pPr>
              <w:snapToGrid w:val="0"/>
              <w:spacing w:line="400" w:lineRule="exact"/>
              <w:rPr>
                <w:rFonts w:ascii="宋体" w:hAnsi="宋体" w:cs="微软雅黑"/>
                <w:szCs w:val="21"/>
              </w:rPr>
            </w:pPr>
          </w:p>
        </w:tc>
      </w:tr>
      <w:tr w:rsidR="00F51389" w:rsidRPr="00AC045F" w:rsidTr="00FD62FF">
        <w:trPr>
          <w:trHeight w:val="510"/>
        </w:trPr>
        <w:tc>
          <w:tcPr>
            <w:tcW w:w="468" w:type="dxa"/>
            <w:vAlign w:val="center"/>
          </w:tcPr>
          <w:p w:rsidR="00F51389" w:rsidRPr="00AC045F" w:rsidRDefault="00F51389" w:rsidP="00FD62F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23</w:t>
            </w:r>
          </w:p>
        </w:tc>
        <w:tc>
          <w:tcPr>
            <w:tcW w:w="3751" w:type="dxa"/>
            <w:gridSpan w:val="3"/>
            <w:vAlign w:val="center"/>
          </w:tcPr>
          <w:p w:rsidR="00F51389" w:rsidRPr="007029AF" w:rsidRDefault="00F51389" w:rsidP="00FD62FF">
            <w:pPr>
              <w:pStyle w:val="a3"/>
              <w:kinsoku w:val="0"/>
              <w:overflowPunct w:val="0"/>
              <w:autoSpaceDE w:val="0"/>
              <w:autoSpaceDN w:val="0"/>
              <w:spacing w:line="320" w:lineRule="exact"/>
              <w:rPr>
                <w:rFonts w:hAnsi="宋体" w:cs="微软雅黑"/>
                <w:bCs/>
                <w:kern w:val="0"/>
              </w:rPr>
            </w:pPr>
            <w:r>
              <w:rPr>
                <w:rFonts w:hAnsi="宋体" w:cs="微软雅黑" w:hint="eastAsia"/>
                <w:bCs/>
                <w:kern w:val="0"/>
              </w:rPr>
              <w:t>中小企业声明函</w:t>
            </w:r>
          </w:p>
        </w:tc>
        <w:tc>
          <w:tcPr>
            <w:tcW w:w="1559" w:type="dxa"/>
            <w:vAlign w:val="center"/>
          </w:tcPr>
          <w:p w:rsidR="00F51389" w:rsidRDefault="00F51389" w:rsidP="00FD62FF">
            <w:pPr>
              <w:jc w:val="center"/>
            </w:pPr>
          </w:p>
        </w:tc>
        <w:tc>
          <w:tcPr>
            <w:tcW w:w="1560" w:type="dxa"/>
            <w:vAlign w:val="center"/>
          </w:tcPr>
          <w:p w:rsidR="00F51389" w:rsidRPr="00AC045F" w:rsidRDefault="00F51389" w:rsidP="00FD62FF">
            <w:pPr>
              <w:snapToGrid w:val="0"/>
              <w:spacing w:line="400" w:lineRule="exact"/>
              <w:rPr>
                <w:rFonts w:ascii="宋体" w:hAnsi="宋体" w:cs="微软雅黑"/>
                <w:szCs w:val="21"/>
              </w:rPr>
            </w:pPr>
          </w:p>
        </w:tc>
        <w:tc>
          <w:tcPr>
            <w:tcW w:w="2018" w:type="dxa"/>
            <w:vAlign w:val="center"/>
          </w:tcPr>
          <w:p w:rsidR="00F51389" w:rsidRPr="00AC045F" w:rsidRDefault="00F51389" w:rsidP="00FD62FF">
            <w:pPr>
              <w:snapToGrid w:val="0"/>
              <w:spacing w:line="400" w:lineRule="exact"/>
              <w:rPr>
                <w:rFonts w:ascii="宋体" w:hAnsi="宋体" w:cs="微软雅黑"/>
                <w:szCs w:val="21"/>
              </w:rPr>
            </w:pPr>
          </w:p>
        </w:tc>
      </w:tr>
      <w:tr w:rsidR="00F51389" w:rsidRPr="00AC045F" w:rsidTr="00FD62FF">
        <w:trPr>
          <w:trHeight w:val="510"/>
        </w:trPr>
        <w:tc>
          <w:tcPr>
            <w:tcW w:w="468" w:type="dxa"/>
            <w:vAlign w:val="center"/>
          </w:tcPr>
          <w:p w:rsidR="00F51389" w:rsidRPr="00AC045F" w:rsidRDefault="00F51389" w:rsidP="00FD62F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24</w:t>
            </w:r>
          </w:p>
        </w:tc>
        <w:tc>
          <w:tcPr>
            <w:tcW w:w="3751" w:type="dxa"/>
            <w:gridSpan w:val="3"/>
            <w:vAlign w:val="center"/>
          </w:tcPr>
          <w:p w:rsidR="00F51389" w:rsidRDefault="00F51389" w:rsidP="00FD62FF">
            <w:pPr>
              <w:pStyle w:val="a3"/>
              <w:kinsoku w:val="0"/>
              <w:overflowPunct w:val="0"/>
              <w:autoSpaceDE w:val="0"/>
              <w:autoSpaceDN w:val="0"/>
              <w:spacing w:line="320" w:lineRule="exact"/>
              <w:rPr>
                <w:rFonts w:hAnsi="宋体" w:cs="微软雅黑"/>
                <w:bCs/>
                <w:kern w:val="0"/>
              </w:rPr>
            </w:pPr>
            <w:r w:rsidRPr="00D82408">
              <w:rPr>
                <w:rFonts w:asciiTheme="minorEastAsia" w:eastAsiaTheme="minorEastAsia" w:hAnsiTheme="minorEastAsia" w:cs="仿宋_GB2312" w:hint="eastAsia"/>
                <w:szCs w:val="24"/>
                <w:lang w:val="zh-CN"/>
              </w:rPr>
              <w:t>残疾人福利性单位声明函</w:t>
            </w:r>
          </w:p>
        </w:tc>
        <w:tc>
          <w:tcPr>
            <w:tcW w:w="1559" w:type="dxa"/>
            <w:vAlign w:val="center"/>
          </w:tcPr>
          <w:p w:rsidR="00F51389" w:rsidRDefault="00F51389" w:rsidP="00FD62FF">
            <w:pPr>
              <w:jc w:val="center"/>
            </w:pPr>
          </w:p>
        </w:tc>
        <w:tc>
          <w:tcPr>
            <w:tcW w:w="1560" w:type="dxa"/>
            <w:vAlign w:val="center"/>
          </w:tcPr>
          <w:p w:rsidR="00F51389" w:rsidRPr="00AC045F" w:rsidRDefault="00F51389" w:rsidP="00FD62FF">
            <w:pPr>
              <w:snapToGrid w:val="0"/>
              <w:spacing w:line="400" w:lineRule="exact"/>
              <w:rPr>
                <w:rFonts w:ascii="宋体" w:hAnsi="宋体" w:cs="微软雅黑"/>
                <w:szCs w:val="21"/>
              </w:rPr>
            </w:pPr>
          </w:p>
        </w:tc>
        <w:tc>
          <w:tcPr>
            <w:tcW w:w="2018" w:type="dxa"/>
            <w:vAlign w:val="center"/>
          </w:tcPr>
          <w:p w:rsidR="00F51389" w:rsidRPr="00AC045F" w:rsidRDefault="00F51389" w:rsidP="00FD62FF">
            <w:pPr>
              <w:snapToGrid w:val="0"/>
              <w:spacing w:line="400" w:lineRule="exact"/>
              <w:rPr>
                <w:rFonts w:ascii="宋体" w:hAnsi="宋体" w:cs="微软雅黑"/>
                <w:szCs w:val="21"/>
              </w:rPr>
            </w:pPr>
          </w:p>
        </w:tc>
      </w:tr>
      <w:tr w:rsidR="00F51389" w:rsidRPr="00AC045F" w:rsidTr="00FD62FF">
        <w:trPr>
          <w:trHeight w:val="510"/>
        </w:trPr>
        <w:tc>
          <w:tcPr>
            <w:tcW w:w="468" w:type="dxa"/>
            <w:vAlign w:val="center"/>
          </w:tcPr>
          <w:p w:rsidR="00F51389" w:rsidRPr="00AC045F" w:rsidRDefault="00F51389" w:rsidP="00FD62F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25</w:t>
            </w:r>
          </w:p>
        </w:tc>
        <w:tc>
          <w:tcPr>
            <w:tcW w:w="3751" w:type="dxa"/>
            <w:gridSpan w:val="3"/>
            <w:vAlign w:val="center"/>
          </w:tcPr>
          <w:p w:rsidR="00F51389" w:rsidRDefault="00F51389" w:rsidP="00FD62FF">
            <w:pPr>
              <w:pStyle w:val="a3"/>
              <w:kinsoku w:val="0"/>
              <w:overflowPunct w:val="0"/>
              <w:autoSpaceDE w:val="0"/>
              <w:autoSpaceDN w:val="0"/>
              <w:spacing w:line="320" w:lineRule="exact"/>
              <w:rPr>
                <w:rFonts w:hAnsi="宋体" w:cs="微软雅黑"/>
                <w:bCs/>
                <w:kern w:val="0"/>
              </w:rPr>
            </w:pPr>
            <w:r>
              <w:rPr>
                <w:rFonts w:hAnsi="宋体" w:cs="微软雅黑" w:hint="eastAsia"/>
                <w:bCs/>
                <w:kern w:val="0"/>
              </w:rPr>
              <w:t>监狱企业证明文件</w:t>
            </w:r>
          </w:p>
        </w:tc>
        <w:tc>
          <w:tcPr>
            <w:tcW w:w="1559" w:type="dxa"/>
            <w:vAlign w:val="center"/>
          </w:tcPr>
          <w:p w:rsidR="00F51389" w:rsidRDefault="00F51389" w:rsidP="00FD62FF">
            <w:pPr>
              <w:jc w:val="center"/>
            </w:pPr>
          </w:p>
        </w:tc>
        <w:tc>
          <w:tcPr>
            <w:tcW w:w="1560" w:type="dxa"/>
            <w:vAlign w:val="center"/>
          </w:tcPr>
          <w:p w:rsidR="00F51389" w:rsidRPr="00AC045F" w:rsidRDefault="00F51389" w:rsidP="00FD62FF">
            <w:pPr>
              <w:snapToGrid w:val="0"/>
              <w:spacing w:line="400" w:lineRule="exact"/>
              <w:rPr>
                <w:rFonts w:ascii="宋体" w:hAnsi="宋体" w:cs="微软雅黑"/>
                <w:szCs w:val="21"/>
              </w:rPr>
            </w:pPr>
          </w:p>
        </w:tc>
        <w:tc>
          <w:tcPr>
            <w:tcW w:w="2018" w:type="dxa"/>
            <w:vAlign w:val="center"/>
          </w:tcPr>
          <w:p w:rsidR="00F51389" w:rsidRPr="00AC045F" w:rsidRDefault="00F51389" w:rsidP="00FD62FF">
            <w:pPr>
              <w:snapToGrid w:val="0"/>
              <w:spacing w:line="400" w:lineRule="exact"/>
              <w:rPr>
                <w:rFonts w:ascii="宋体" w:hAnsi="宋体" w:cs="微软雅黑"/>
                <w:szCs w:val="21"/>
              </w:rPr>
            </w:pPr>
          </w:p>
        </w:tc>
      </w:tr>
      <w:tr w:rsidR="000936D5" w:rsidRPr="00AC045F" w:rsidTr="00477E97">
        <w:trPr>
          <w:trHeight w:val="1600"/>
        </w:trPr>
        <w:tc>
          <w:tcPr>
            <w:tcW w:w="468" w:type="dxa"/>
            <w:vAlign w:val="center"/>
          </w:tcPr>
          <w:p w:rsidR="000936D5" w:rsidRPr="00AC045F" w:rsidRDefault="000936D5" w:rsidP="00FD62F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26</w:t>
            </w:r>
          </w:p>
        </w:tc>
        <w:tc>
          <w:tcPr>
            <w:tcW w:w="774" w:type="dxa"/>
            <w:tcBorders>
              <w:right w:val="single" w:sz="4" w:space="0" w:color="auto"/>
            </w:tcBorders>
            <w:vAlign w:val="center"/>
          </w:tcPr>
          <w:p w:rsidR="000936D5" w:rsidRPr="007029AF" w:rsidRDefault="000936D5" w:rsidP="00FD62FF">
            <w:pPr>
              <w:pStyle w:val="a3"/>
              <w:kinsoku w:val="0"/>
              <w:overflowPunct w:val="0"/>
              <w:autoSpaceDE w:val="0"/>
              <w:autoSpaceDN w:val="0"/>
              <w:spacing w:line="320" w:lineRule="exact"/>
              <w:rPr>
                <w:rFonts w:hAnsi="宋体" w:cs="微软雅黑"/>
                <w:bCs/>
                <w:kern w:val="0"/>
              </w:rPr>
            </w:pPr>
            <w:r>
              <w:rPr>
                <w:rFonts w:hAnsi="宋体" w:cs="微软雅黑" w:hint="eastAsia"/>
                <w:bCs/>
                <w:kern w:val="0"/>
              </w:rPr>
              <w:t>CCC</w:t>
            </w:r>
            <w:r>
              <w:rPr>
                <w:rFonts w:hAnsi="宋体" w:cs="微软雅黑" w:hint="eastAsia"/>
                <w:bCs/>
                <w:kern w:val="0"/>
              </w:rPr>
              <w:t>强制性产品认证</w:t>
            </w:r>
          </w:p>
        </w:tc>
        <w:tc>
          <w:tcPr>
            <w:tcW w:w="2977" w:type="dxa"/>
            <w:gridSpan w:val="2"/>
            <w:tcBorders>
              <w:left w:val="single" w:sz="4" w:space="0" w:color="auto"/>
            </w:tcBorders>
            <w:vAlign w:val="center"/>
          </w:tcPr>
          <w:p w:rsidR="000936D5" w:rsidRPr="00A35EB8" w:rsidRDefault="00E2434C" w:rsidP="001D6E54">
            <w:pPr>
              <w:pStyle w:val="a3"/>
              <w:kinsoku w:val="0"/>
              <w:overflowPunct w:val="0"/>
              <w:autoSpaceDE w:val="0"/>
              <w:autoSpaceDN w:val="0"/>
              <w:spacing w:line="320" w:lineRule="exact"/>
              <w:rPr>
                <w:rFonts w:hAnsi="宋体" w:cs="微软雅黑"/>
                <w:bCs/>
                <w:kern w:val="0"/>
              </w:rPr>
            </w:pPr>
            <w:r w:rsidRPr="00A35EB8">
              <w:rPr>
                <w:rFonts w:asciiTheme="majorEastAsia" w:eastAsiaTheme="majorEastAsia" w:hAnsiTheme="majorEastAsia" w:cstheme="majorEastAsia" w:hint="eastAsia"/>
                <w:bCs/>
                <w:szCs w:val="24"/>
                <w:lang w:val="zh-CN"/>
              </w:rPr>
              <w:t>所投产品符合国家强制性要求承诺函</w:t>
            </w:r>
          </w:p>
        </w:tc>
        <w:tc>
          <w:tcPr>
            <w:tcW w:w="1559" w:type="dxa"/>
            <w:vAlign w:val="center"/>
          </w:tcPr>
          <w:p w:rsidR="000936D5" w:rsidRDefault="000936D5" w:rsidP="002B2BE8">
            <w:pPr>
              <w:pStyle w:val="a3"/>
            </w:pPr>
          </w:p>
        </w:tc>
        <w:tc>
          <w:tcPr>
            <w:tcW w:w="1560" w:type="dxa"/>
            <w:vAlign w:val="center"/>
          </w:tcPr>
          <w:p w:rsidR="000936D5" w:rsidRPr="00AC045F" w:rsidRDefault="000936D5" w:rsidP="00FD62FF">
            <w:pPr>
              <w:snapToGrid w:val="0"/>
              <w:spacing w:line="400" w:lineRule="exact"/>
              <w:rPr>
                <w:rFonts w:ascii="宋体" w:hAnsi="宋体" w:cs="微软雅黑"/>
                <w:szCs w:val="21"/>
              </w:rPr>
            </w:pPr>
          </w:p>
        </w:tc>
        <w:tc>
          <w:tcPr>
            <w:tcW w:w="2018" w:type="dxa"/>
            <w:vAlign w:val="center"/>
          </w:tcPr>
          <w:p w:rsidR="000936D5" w:rsidRPr="00AC045F" w:rsidRDefault="000936D5" w:rsidP="00FD62FF">
            <w:pPr>
              <w:snapToGrid w:val="0"/>
              <w:spacing w:line="400" w:lineRule="exact"/>
              <w:rPr>
                <w:rFonts w:ascii="宋体" w:hAnsi="宋体" w:cs="微软雅黑"/>
                <w:szCs w:val="21"/>
              </w:rPr>
            </w:pPr>
          </w:p>
        </w:tc>
      </w:tr>
      <w:tr w:rsidR="00247938" w:rsidRPr="00AC045F" w:rsidTr="008A735D">
        <w:trPr>
          <w:trHeight w:val="510"/>
        </w:trPr>
        <w:tc>
          <w:tcPr>
            <w:tcW w:w="468" w:type="dxa"/>
            <w:vMerge w:val="restart"/>
            <w:vAlign w:val="center"/>
          </w:tcPr>
          <w:p w:rsidR="00247938" w:rsidRDefault="00247938" w:rsidP="00FD62FF">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27</w:t>
            </w:r>
          </w:p>
        </w:tc>
        <w:tc>
          <w:tcPr>
            <w:tcW w:w="774" w:type="dxa"/>
            <w:vMerge w:val="restart"/>
            <w:tcBorders>
              <w:right w:val="single" w:sz="4" w:space="0" w:color="auto"/>
            </w:tcBorders>
            <w:vAlign w:val="center"/>
          </w:tcPr>
          <w:p w:rsidR="00247938" w:rsidRPr="00247938" w:rsidRDefault="00247938" w:rsidP="00FD62FF">
            <w:pPr>
              <w:pStyle w:val="a3"/>
              <w:kinsoku w:val="0"/>
              <w:overflowPunct w:val="0"/>
              <w:autoSpaceDE w:val="0"/>
              <w:autoSpaceDN w:val="0"/>
              <w:spacing w:line="320" w:lineRule="exact"/>
              <w:rPr>
                <w:rFonts w:asciiTheme="minorEastAsia" w:hAnsiTheme="minorEastAsia" w:cs="宋体"/>
                <w:kern w:val="0"/>
                <w:szCs w:val="24"/>
              </w:rPr>
            </w:pPr>
            <w:r w:rsidRPr="00247938">
              <w:rPr>
                <w:rFonts w:asciiTheme="minorEastAsia" w:hAnsiTheme="minorEastAsia" w:cs="宋体"/>
                <w:kern w:val="0"/>
                <w:szCs w:val="24"/>
              </w:rPr>
              <w:t>信息安全产品强制性认证</w:t>
            </w:r>
          </w:p>
        </w:tc>
        <w:tc>
          <w:tcPr>
            <w:tcW w:w="2977" w:type="dxa"/>
            <w:gridSpan w:val="2"/>
            <w:tcBorders>
              <w:left w:val="single" w:sz="4" w:space="0" w:color="auto"/>
            </w:tcBorders>
            <w:vAlign w:val="center"/>
          </w:tcPr>
          <w:p w:rsidR="00247938" w:rsidRDefault="00247938" w:rsidP="001D6E54">
            <w:pPr>
              <w:pStyle w:val="a3"/>
              <w:kinsoku w:val="0"/>
              <w:overflowPunct w:val="0"/>
              <w:autoSpaceDE w:val="0"/>
              <w:autoSpaceDN w:val="0"/>
              <w:spacing w:line="320" w:lineRule="exact"/>
              <w:rPr>
                <w:rFonts w:asciiTheme="majorEastAsia" w:eastAsiaTheme="majorEastAsia" w:hAnsiTheme="majorEastAsia" w:cstheme="majorEastAsia"/>
                <w:bCs/>
                <w:szCs w:val="24"/>
                <w:lang w:val="zh-CN"/>
              </w:rPr>
            </w:pPr>
            <w:r w:rsidRPr="006D7995">
              <w:rPr>
                <w:rFonts w:asciiTheme="minorEastAsia" w:hAnsiTheme="minorEastAsia" w:cs="宋体" w:hint="eastAsia"/>
                <w:kern w:val="0"/>
                <w:szCs w:val="24"/>
              </w:rPr>
              <w:t>认证机构颁发的认证证书</w:t>
            </w:r>
          </w:p>
        </w:tc>
        <w:tc>
          <w:tcPr>
            <w:tcW w:w="1559" w:type="dxa"/>
            <w:vAlign w:val="center"/>
          </w:tcPr>
          <w:p w:rsidR="00247938" w:rsidRDefault="00247938" w:rsidP="002B2BE8">
            <w:pPr>
              <w:pStyle w:val="a3"/>
            </w:pPr>
          </w:p>
        </w:tc>
        <w:tc>
          <w:tcPr>
            <w:tcW w:w="1560" w:type="dxa"/>
            <w:vAlign w:val="center"/>
          </w:tcPr>
          <w:p w:rsidR="00247938" w:rsidRPr="00AC045F" w:rsidRDefault="00247938" w:rsidP="00FD62FF">
            <w:pPr>
              <w:snapToGrid w:val="0"/>
              <w:spacing w:line="400" w:lineRule="exact"/>
              <w:rPr>
                <w:rFonts w:ascii="宋体" w:hAnsi="宋体" w:cs="微软雅黑"/>
                <w:szCs w:val="21"/>
              </w:rPr>
            </w:pPr>
          </w:p>
        </w:tc>
        <w:tc>
          <w:tcPr>
            <w:tcW w:w="2018" w:type="dxa"/>
            <w:vAlign w:val="center"/>
          </w:tcPr>
          <w:p w:rsidR="00247938" w:rsidRPr="00AC045F" w:rsidRDefault="00247938" w:rsidP="00FD62FF">
            <w:pPr>
              <w:snapToGrid w:val="0"/>
              <w:spacing w:line="400" w:lineRule="exact"/>
              <w:rPr>
                <w:rFonts w:ascii="宋体" w:hAnsi="宋体" w:cs="微软雅黑"/>
                <w:szCs w:val="21"/>
              </w:rPr>
            </w:pPr>
          </w:p>
        </w:tc>
      </w:tr>
      <w:tr w:rsidR="00247938" w:rsidRPr="00AC045F" w:rsidTr="008A735D">
        <w:trPr>
          <w:trHeight w:val="510"/>
        </w:trPr>
        <w:tc>
          <w:tcPr>
            <w:tcW w:w="468" w:type="dxa"/>
            <w:vMerge/>
            <w:vAlign w:val="center"/>
          </w:tcPr>
          <w:p w:rsidR="00247938" w:rsidRDefault="00247938" w:rsidP="00FD62FF">
            <w:pPr>
              <w:adjustRightInd w:val="0"/>
              <w:snapToGrid w:val="0"/>
              <w:spacing w:line="400" w:lineRule="exact"/>
              <w:jc w:val="center"/>
              <w:textAlignment w:val="baseline"/>
              <w:rPr>
                <w:rFonts w:ascii="宋体" w:hAnsi="宋体" w:cs="微软雅黑"/>
                <w:szCs w:val="21"/>
              </w:rPr>
            </w:pPr>
          </w:p>
        </w:tc>
        <w:tc>
          <w:tcPr>
            <w:tcW w:w="774" w:type="dxa"/>
            <w:vMerge/>
            <w:tcBorders>
              <w:right w:val="single" w:sz="4" w:space="0" w:color="auto"/>
            </w:tcBorders>
            <w:vAlign w:val="center"/>
          </w:tcPr>
          <w:p w:rsidR="00247938" w:rsidRDefault="00247938" w:rsidP="00FD62FF">
            <w:pPr>
              <w:pStyle w:val="a3"/>
              <w:kinsoku w:val="0"/>
              <w:overflowPunct w:val="0"/>
              <w:autoSpaceDE w:val="0"/>
              <w:autoSpaceDN w:val="0"/>
              <w:spacing w:line="320" w:lineRule="exact"/>
              <w:rPr>
                <w:rFonts w:asciiTheme="majorEastAsia" w:eastAsiaTheme="majorEastAsia" w:hAnsiTheme="majorEastAsia" w:cstheme="majorEastAsia"/>
                <w:bCs/>
                <w:szCs w:val="24"/>
                <w:lang w:val="zh-CN"/>
              </w:rPr>
            </w:pPr>
          </w:p>
        </w:tc>
        <w:tc>
          <w:tcPr>
            <w:tcW w:w="2977" w:type="dxa"/>
            <w:gridSpan w:val="2"/>
            <w:tcBorders>
              <w:left w:val="single" w:sz="4" w:space="0" w:color="auto"/>
            </w:tcBorders>
            <w:vAlign w:val="center"/>
          </w:tcPr>
          <w:p w:rsidR="00247938" w:rsidRDefault="00247938" w:rsidP="00247938">
            <w:pPr>
              <w:pStyle w:val="a3"/>
              <w:kinsoku w:val="0"/>
              <w:overflowPunct w:val="0"/>
              <w:autoSpaceDE w:val="0"/>
              <w:autoSpaceDN w:val="0"/>
              <w:spacing w:line="320" w:lineRule="exact"/>
              <w:rPr>
                <w:rFonts w:asciiTheme="majorEastAsia" w:eastAsiaTheme="majorEastAsia" w:hAnsiTheme="majorEastAsia" w:cstheme="majorEastAsia"/>
                <w:bCs/>
                <w:szCs w:val="24"/>
                <w:lang w:val="zh-CN"/>
              </w:rPr>
            </w:pPr>
            <w:r w:rsidRPr="00247938">
              <w:rPr>
                <w:rFonts w:asciiTheme="minorEastAsia" w:hAnsiTheme="minorEastAsia" w:cs="宋体" w:hint="eastAsia"/>
                <w:kern w:val="0"/>
                <w:szCs w:val="24"/>
              </w:rPr>
              <w:t>中国信息安全认证中心</w:t>
            </w:r>
            <w:proofErr w:type="gramStart"/>
            <w:r w:rsidR="00A05160">
              <w:rPr>
                <w:rFonts w:asciiTheme="minorEastAsia" w:hAnsiTheme="minorEastAsia" w:cs="宋体" w:hint="eastAsia"/>
                <w:kern w:val="0"/>
                <w:szCs w:val="24"/>
              </w:rPr>
              <w:t>官网</w:t>
            </w:r>
            <w:r w:rsidRPr="00247938">
              <w:rPr>
                <w:rFonts w:asciiTheme="minorEastAsia" w:hAnsiTheme="minorEastAsia" w:cs="宋体" w:hint="eastAsia"/>
                <w:kern w:val="0"/>
                <w:szCs w:val="24"/>
              </w:rPr>
              <w:t>产品</w:t>
            </w:r>
            <w:proofErr w:type="gramEnd"/>
            <w:r w:rsidRPr="00247938">
              <w:rPr>
                <w:rFonts w:asciiTheme="minorEastAsia" w:hAnsiTheme="minorEastAsia" w:cs="宋体" w:hint="eastAsia"/>
                <w:kern w:val="0"/>
                <w:szCs w:val="24"/>
              </w:rPr>
              <w:t>查询结果截图</w:t>
            </w:r>
          </w:p>
        </w:tc>
        <w:tc>
          <w:tcPr>
            <w:tcW w:w="1559" w:type="dxa"/>
            <w:vAlign w:val="center"/>
          </w:tcPr>
          <w:p w:rsidR="00247938" w:rsidRDefault="00247938" w:rsidP="002B2BE8">
            <w:pPr>
              <w:pStyle w:val="a3"/>
            </w:pPr>
          </w:p>
        </w:tc>
        <w:tc>
          <w:tcPr>
            <w:tcW w:w="1560" w:type="dxa"/>
            <w:vAlign w:val="center"/>
          </w:tcPr>
          <w:p w:rsidR="00247938" w:rsidRPr="00AC045F" w:rsidRDefault="00247938" w:rsidP="00FD62FF">
            <w:pPr>
              <w:snapToGrid w:val="0"/>
              <w:spacing w:line="400" w:lineRule="exact"/>
              <w:rPr>
                <w:rFonts w:ascii="宋体" w:hAnsi="宋体" w:cs="微软雅黑"/>
                <w:szCs w:val="21"/>
              </w:rPr>
            </w:pPr>
          </w:p>
        </w:tc>
        <w:tc>
          <w:tcPr>
            <w:tcW w:w="2018" w:type="dxa"/>
            <w:vAlign w:val="center"/>
          </w:tcPr>
          <w:p w:rsidR="00247938" w:rsidRPr="00AC045F" w:rsidRDefault="00247938" w:rsidP="00FD62FF">
            <w:pPr>
              <w:snapToGrid w:val="0"/>
              <w:spacing w:line="400" w:lineRule="exact"/>
              <w:rPr>
                <w:rFonts w:ascii="宋体" w:hAnsi="宋体" w:cs="微软雅黑"/>
                <w:szCs w:val="21"/>
              </w:rPr>
            </w:pPr>
          </w:p>
        </w:tc>
      </w:tr>
      <w:tr w:rsidR="00F51389" w:rsidRPr="00AC045F" w:rsidTr="00FD62FF">
        <w:trPr>
          <w:trHeight w:val="510"/>
        </w:trPr>
        <w:tc>
          <w:tcPr>
            <w:tcW w:w="468" w:type="dxa"/>
            <w:vAlign w:val="center"/>
          </w:tcPr>
          <w:p w:rsidR="00F51389" w:rsidRPr="00AC045F" w:rsidRDefault="00F51389" w:rsidP="00603BB7">
            <w:pPr>
              <w:adjustRightInd w:val="0"/>
              <w:snapToGrid w:val="0"/>
              <w:spacing w:line="400" w:lineRule="exact"/>
              <w:jc w:val="center"/>
              <w:textAlignment w:val="baseline"/>
              <w:rPr>
                <w:rFonts w:ascii="宋体" w:hAnsi="宋体" w:cs="微软雅黑"/>
                <w:szCs w:val="21"/>
              </w:rPr>
            </w:pPr>
            <w:r>
              <w:rPr>
                <w:rFonts w:ascii="宋体" w:hAnsi="宋体" w:cs="微软雅黑" w:hint="eastAsia"/>
                <w:szCs w:val="21"/>
              </w:rPr>
              <w:t>2</w:t>
            </w:r>
            <w:r w:rsidR="00603BB7">
              <w:rPr>
                <w:rFonts w:ascii="宋体" w:hAnsi="宋体" w:cs="微软雅黑" w:hint="eastAsia"/>
                <w:szCs w:val="21"/>
              </w:rPr>
              <w:t>8</w:t>
            </w:r>
          </w:p>
        </w:tc>
        <w:tc>
          <w:tcPr>
            <w:tcW w:w="3751" w:type="dxa"/>
            <w:gridSpan w:val="3"/>
            <w:vAlign w:val="center"/>
          </w:tcPr>
          <w:p w:rsidR="00F51389" w:rsidRDefault="00F51389" w:rsidP="00FD62FF">
            <w:pPr>
              <w:pStyle w:val="a3"/>
              <w:kinsoku w:val="0"/>
              <w:overflowPunct w:val="0"/>
              <w:autoSpaceDE w:val="0"/>
              <w:autoSpaceDN w:val="0"/>
              <w:spacing w:line="320" w:lineRule="exact"/>
              <w:rPr>
                <w:rFonts w:hAnsi="宋体" w:cs="微软雅黑"/>
                <w:bCs/>
                <w:kern w:val="0"/>
              </w:rPr>
            </w:pPr>
            <w:r>
              <w:rPr>
                <w:rFonts w:hAnsi="宋体" w:cs="微软雅黑" w:hint="eastAsia"/>
                <w:bCs/>
                <w:kern w:val="0"/>
              </w:rPr>
              <w:t>其它资料</w:t>
            </w:r>
          </w:p>
        </w:tc>
        <w:tc>
          <w:tcPr>
            <w:tcW w:w="1559" w:type="dxa"/>
            <w:vAlign w:val="center"/>
          </w:tcPr>
          <w:p w:rsidR="00F51389" w:rsidRDefault="00F51389" w:rsidP="00FD62FF">
            <w:pPr>
              <w:jc w:val="center"/>
            </w:pPr>
          </w:p>
        </w:tc>
        <w:tc>
          <w:tcPr>
            <w:tcW w:w="1560" w:type="dxa"/>
            <w:vAlign w:val="center"/>
          </w:tcPr>
          <w:p w:rsidR="00F51389" w:rsidRPr="00AC045F" w:rsidRDefault="00F51389" w:rsidP="00FD62FF">
            <w:pPr>
              <w:snapToGrid w:val="0"/>
              <w:spacing w:line="400" w:lineRule="exact"/>
              <w:rPr>
                <w:rFonts w:ascii="宋体" w:hAnsi="宋体" w:cs="微软雅黑"/>
                <w:szCs w:val="21"/>
              </w:rPr>
            </w:pPr>
          </w:p>
        </w:tc>
        <w:tc>
          <w:tcPr>
            <w:tcW w:w="2018" w:type="dxa"/>
            <w:vAlign w:val="center"/>
          </w:tcPr>
          <w:p w:rsidR="00F51389" w:rsidRPr="00AC045F" w:rsidRDefault="00F51389" w:rsidP="00FD62FF">
            <w:pPr>
              <w:snapToGrid w:val="0"/>
              <w:spacing w:line="400" w:lineRule="exact"/>
              <w:rPr>
                <w:rFonts w:ascii="宋体" w:hAnsi="宋体" w:cs="微软雅黑"/>
                <w:szCs w:val="21"/>
              </w:rPr>
            </w:pPr>
          </w:p>
        </w:tc>
      </w:tr>
      <w:tr w:rsidR="00F51389" w:rsidRPr="00AC045F" w:rsidTr="00FD62FF">
        <w:trPr>
          <w:trHeight w:val="510"/>
        </w:trPr>
        <w:tc>
          <w:tcPr>
            <w:tcW w:w="468" w:type="dxa"/>
            <w:vAlign w:val="center"/>
          </w:tcPr>
          <w:p w:rsidR="00F51389" w:rsidRPr="00AC045F" w:rsidRDefault="00F51389" w:rsidP="00FD62FF">
            <w:pPr>
              <w:adjustRightInd w:val="0"/>
              <w:snapToGrid w:val="0"/>
              <w:spacing w:line="400" w:lineRule="exact"/>
              <w:jc w:val="center"/>
              <w:textAlignment w:val="baseline"/>
              <w:rPr>
                <w:rFonts w:ascii="宋体" w:hAnsi="宋体" w:cs="微软雅黑"/>
                <w:szCs w:val="21"/>
              </w:rPr>
            </w:pPr>
          </w:p>
        </w:tc>
        <w:tc>
          <w:tcPr>
            <w:tcW w:w="3751" w:type="dxa"/>
            <w:gridSpan w:val="3"/>
            <w:vAlign w:val="center"/>
          </w:tcPr>
          <w:p w:rsidR="00F51389" w:rsidRPr="007029AF" w:rsidRDefault="00F51389" w:rsidP="00FD62FF">
            <w:pPr>
              <w:pStyle w:val="a3"/>
              <w:kinsoku w:val="0"/>
              <w:overflowPunct w:val="0"/>
              <w:autoSpaceDE w:val="0"/>
              <w:autoSpaceDN w:val="0"/>
              <w:spacing w:line="320" w:lineRule="exact"/>
              <w:rPr>
                <w:rFonts w:hAnsi="宋体" w:cs="微软雅黑"/>
                <w:bCs/>
                <w:kern w:val="0"/>
              </w:rPr>
            </w:pPr>
          </w:p>
        </w:tc>
        <w:tc>
          <w:tcPr>
            <w:tcW w:w="1559" w:type="dxa"/>
            <w:vAlign w:val="center"/>
          </w:tcPr>
          <w:p w:rsidR="00F51389" w:rsidRDefault="00F51389" w:rsidP="00FD62FF">
            <w:pPr>
              <w:jc w:val="center"/>
            </w:pPr>
          </w:p>
        </w:tc>
        <w:tc>
          <w:tcPr>
            <w:tcW w:w="1560" w:type="dxa"/>
            <w:vAlign w:val="center"/>
          </w:tcPr>
          <w:p w:rsidR="00F51389" w:rsidRPr="00AC045F" w:rsidRDefault="00F51389" w:rsidP="00FD62FF">
            <w:pPr>
              <w:snapToGrid w:val="0"/>
              <w:spacing w:line="400" w:lineRule="exact"/>
              <w:rPr>
                <w:rFonts w:ascii="宋体" w:hAnsi="宋体" w:cs="微软雅黑"/>
                <w:szCs w:val="21"/>
              </w:rPr>
            </w:pPr>
          </w:p>
        </w:tc>
        <w:tc>
          <w:tcPr>
            <w:tcW w:w="2018" w:type="dxa"/>
            <w:vAlign w:val="center"/>
          </w:tcPr>
          <w:p w:rsidR="00F51389" w:rsidRPr="00AC045F" w:rsidRDefault="00F51389" w:rsidP="00FD62FF">
            <w:pPr>
              <w:snapToGrid w:val="0"/>
              <w:spacing w:line="400" w:lineRule="exact"/>
              <w:rPr>
                <w:rFonts w:ascii="宋体" w:hAnsi="宋体" w:cs="微软雅黑"/>
                <w:szCs w:val="21"/>
              </w:rPr>
            </w:pPr>
          </w:p>
        </w:tc>
      </w:tr>
    </w:tbl>
    <w:p w:rsidR="00F5466E" w:rsidRDefault="00F5466E">
      <w:pPr>
        <w:widowControl/>
        <w:jc w:val="left"/>
        <w:rPr>
          <w:rFonts w:asciiTheme="majorEastAsia" w:eastAsiaTheme="majorEastAsia" w:hAnsiTheme="majorEastAsia"/>
          <w:b/>
          <w:snapToGrid w:val="0"/>
          <w:kern w:val="0"/>
          <w:sz w:val="36"/>
          <w:szCs w:val="36"/>
        </w:rPr>
      </w:pPr>
      <w:r>
        <w:rPr>
          <w:rFonts w:asciiTheme="majorEastAsia" w:eastAsiaTheme="majorEastAsia" w:hAnsiTheme="majorEastAsia"/>
          <w:b/>
          <w:snapToGrid w:val="0"/>
          <w:kern w:val="0"/>
          <w:sz w:val="36"/>
          <w:szCs w:val="36"/>
        </w:rPr>
        <w:br w:type="page"/>
      </w:r>
    </w:p>
    <w:p w:rsidR="00F51389" w:rsidRPr="00E833CE" w:rsidRDefault="00F51389" w:rsidP="00F51389">
      <w:pPr>
        <w:pStyle w:val="a3"/>
        <w:spacing w:line="360" w:lineRule="auto"/>
        <w:jc w:val="center"/>
        <w:rPr>
          <w:rFonts w:asciiTheme="majorEastAsia" w:eastAsiaTheme="majorEastAsia" w:hAnsiTheme="majorEastAsia"/>
          <w:b/>
          <w:snapToGrid w:val="0"/>
          <w:kern w:val="0"/>
          <w:sz w:val="36"/>
          <w:szCs w:val="36"/>
        </w:rPr>
      </w:pPr>
      <w:r>
        <w:rPr>
          <w:rFonts w:asciiTheme="majorEastAsia" w:eastAsiaTheme="majorEastAsia" w:hAnsiTheme="majorEastAsia" w:hint="eastAsia"/>
          <w:b/>
          <w:snapToGrid w:val="0"/>
          <w:kern w:val="0"/>
          <w:sz w:val="36"/>
          <w:szCs w:val="36"/>
        </w:rPr>
        <w:lastRenderedPageBreak/>
        <w:t>二、</w:t>
      </w:r>
      <w:r w:rsidRPr="00E833CE">
        <w:rPr>
          <w:rFonts w:asciiTheme="majorEastAsia" w:eastAsiaTheme="majorEastAsia" w:hAnsiTheme="majorEastAsia" w:hint="eastAsia"/>
          <w:b/>
          <w:snapToGrid w:val="0"/>
          <w:kern w:val="0"/>
          <w:sz w:val="36"/>
          <w:szCs w:val="36"/>
        </w:rPr>
        <w:t>开标一览表</w:t>
      </w:r>
    </w:p>
    <w:p w:rsidR="00F51389" w:rsidRPr="00E767A4" w:rsidRDefault="00F51389" w:rsidP="006156C7">
      <w:pPr>
        <w:spacing w:before="50" w:afterLines="50" w:line="360" w:lineRule="auto"/>
        <w:contextualSpacing/>
        <w:jc w:val="left"/>
        <w:rPr>
          <w:rFonts w:asciiTheme="minorEastAsia" w:hAnsiTheme="minorEastAsia"/>
          <w:color w:val="000000"/>
          <w:sz w:val="24"/>
          <w:szCs w:val="24"/>
        </w:rPr>
      </w:pPr>
      <w:r>
        <w:rPr>
          <w:rFonts w:asciiTheme="minorEastAsia" w:hAnsiTheme="minorEastAsia" w:hint="eastAsia"/>
          <w:color w:val="000000"/>
          <w:sz w:val="24"/>
          <w:szCs w:val="24"/>
        </w:rPr>
        <w:t>项目</w:t>
      </w:r>
      <w:r w:rsidRPr="00E767A4">
        <w:rPr>
          <w:rFonts w:asciiTheme="minorEastAsia" w:hAnsiTheme="minorEastAsia" w:hint="eastAsia"/>
          <w:color w:val="000000"/>
          <w:sz w:val="24"/>
          <w:szCs w:val="24"/>
        </w:rPr>
        <w:t>编号：</w:t>
      </w:r>
    </w:p>
    <w:p w:rsidR="00F51389" w:rsidRPr="00E767A4" w:rsidRDefault="00F51389" w:rsidP="00F51389">
      <w:pPr>
        <w:spacing w:line="360" w:lineRule="auto"/>
        <w:contextualSpacing/>
        <w:rPr>
          <w:rFonts w:asciiTheme="minorEastAsia" w:hAnsiTheme="minorEastAsia"/>
          <w:color w:val="000000"/>
          <w:sz w:val="24"/>
          <w:szCs w:val="24"/>
        </w:rPr>
      </w:pPr>
      <w:r w:rsidRPr="00E767A4">
        <w:rPr>
          <w:rFonts w:asciiTheme="minorEastAsia" w:hAnsiTheme="minorEastAsia" w:hint="eastAsia"/>
          <w:color w:val="000000"/>
          <w:sz w:val="24"/>
          <w:szCs w:val="24"/>
        </w:rPr>
        <w:t xml:space="preserve">项目名称：                                     </w:t>
      </w:r>
      <w:r>
        <w:rPr>
          <w:rFonts w:asciiTheme="minorEastAsia" w:hAnsiTheme="minorEastAsia" w:hint="eastAsia"/>
          <w:color w:val="000000"/>
          <w:sz w:val="24"/>
          <w:szCs w:val="24"/>
        </w:rPr>
        <w:t xml:space="preserve">        </w:t>
      </w:r>
      <w:r w:rsidRPr="00E767A4">
        <w:rPr>
          <w:rFonts w:asciiTheme="minorEastAsia" w:hAnsiTheme="minorEastAsia" w:cs="Arial" w:hint="eastAsia"/>
          <w:sz w:val="24"/>
          <w:szCs w:val="24"/>
        </w:rPr>
        <w:t>单位：元（人民币）</w:t>
      </w:r>
    </w:p>
    <w:tbl>
      <w:tblPr>
        <w:tblW w:w="9180" w:type="dxa"/>
        <w:tblLayout w:type="fixed"/>
        <w:tblLook w:val="0000"/>
      </w:tblPr>
      <w:tblGrid>
        <w:gridCol w:w="959"/>
        <w:gridCol w:w="1843"/>
        <w:gridCol w:w="3685"/>
        <w:gridCol w:w="1843"/>
        <w:gridCol w:w="850"/>
      </w:tblGrid>
      <w:tr w:rsidR="00F51389" w:rsidRPr="00E767A4" w:rsidTr="00FD62FF">
        <w:trPr>
          <w:trHeight w:val="851"/>
        </w:trPr>
        <w:tc>
          <w:tcPr>
            <w:tcW w:w="95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51389" w:rsidRPr="00064AEF" w:rsidRDefault="00F51389" w:rsidP="00FD62FF">
            <w:pPr>
              <w:autoSpaceDE w:val="0"/>
              <w:autoSpaceDN w:val="0"/>
              <w:adjustRightInd w:val="0"/>
              <w:spacing w:line="480" w:lineRule="exact"/>
              <w:jc w:val="center"/>
              <w:rPr>
                <w:rFonts w:asciiTheme="minorEastAsia" w:hAnsiTheme="minorEastAsia" w:cs="宋体"/>
                <w:b/>
                <w:sz w:val="24"/>
                <w:szCs w:val="24"/>
                <w:lang w:val="zh-CN"/>
              </w:rPr>
            </w:pPr>
            <w:r w:rsidRPr="00064AEF">
              <w:rPr>
                <w:rFonts w:asciiTheme="minorEastAsia" w:hAnsiTheme="minorEastAsia" w:cs="宋体" w:hint="eastAsia"/>
                <w:b/>
                <w:sz w:val="24"/>
                <w:szCs w:val="24"/>
                <w:lang w:val="zh-CN"/>
              </w:rPr>
              <w:t>标段</w:t>
            </w:r>
          </w:p>
        </w:tc>
        <w:tc>
          <w:tcPr>
            <w:tcW w:w="184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51389" w:rsidRPr="00064AEF" w:rsidRDefault="00F51389" w:rsidP="00FD62FF">
            <w:pPr>
              <w:autoSpaceDE w:val="0"/>
              <w:autoSpaceDN w:val="0"/>
              <w:adjustRightInd w:val="0"/>
              <w:spacing w:line="480" w:lineRule="exact"/>
              <w:jc w:val="center"/>
              <w:rPr>
                <w:rFonts w:asciiTheme="minorEastAsia" w:hAnsiTheme="minorEastAsia" w:cs="宋体"/>
                <w:b/>
                <w:sz w:val="24"/>
                <w:szCs w:val="24"/>
                <w:lang w:val="zh-CN"/>
              </w:rPr>
            </w:pPr>
            <w:r w:rsidRPr="00064AEF">
              <w:rPr>
                <w:rFonts w:asciiTheme="minorEastAsia" w:hAnsiTheme="minorEastAsia" w:cs="宋体" w:hint="eastAsia"/>
                <w:b/>
                <w:sz w:val="24"/>
                <w:szCs w:val="24"/>
                <w:lang w:val="zh-CN"/>
              </w:rPr>
              <w:t>项目名称</w:t>
            </w:r>
          </w:p>
        </w:tc>
        <w:tc>
          <w:tcPr>
            <w:tcW w:w="3685"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51389" w:rsidRPr="00064AEF" w:rsidRDefault="00F51389" w:rsidP="00FD62FF">
            <w:pPr>
              <w:autoSpaceDE w:val="0"/>
              <w:autoSpaceDN w:val="0"/>
              <w:adjustRightInd w:val="0"/>
              <w:spacing w:line="480" w:lineRule="exact"/>
              <w:jc w:val="center"/>
              <w:rPr>
                <w:rFonts w:asciiTheme="minorEastAsia" w:hAnsiTheme="minorEastAsia" w:cs="宋体"/>
                <w:b/>
                <w:sz w:val="24"/>
                <w:szCs w:val="24"/>
                <w:lang w:val="zh-CN"/>
              </w:rPr>
            </w:pPr>
            <w:r w:rsidRPr="00064AEF">
              <w:rPr>
                <w:rFonts w:asciiTheme="minorEastAsia" w:hAnsiTheme="minorEastAsia" w:cs="宋体" w:hint="eastAsia"/>
                <w:b/>
                <w:sz w:val="24"/>
                <w:szCs w:val="24"/>
                <w:lang w:val="zh-CN"/>
              </w:rPr>
              <w:t>投标报价</w:t>
            </w:r>
          </w:p>
        </w:tc>
        <w:tc>
          <w:tcPr>
            <w:tcW w:w="184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51389" w:rsidRPr="00064AEF" w:rsidRDefault="00F51389" w:rsidP="00FD62FF">
            <w:pPr>
              <w:autoSpaceDE w:val="0"/>
              <w:autoSpaceDN w:val="0"/>
              <w:adjustRightInd w:val="0"/>
              <w:spacing w:line="480" w:lineRule="exact"/>
              <w:jc w:val="center"/>
              <w:rPr>
                <w:rFonts w:asciiTheme="minorEastAsia" w:hAnsiTheme="minorEastAsia" w:cs="宋体"/>
                <w:b/>
                <w:sz w:val="24"/>
                <w:szCs w:val="24"/>
                <w:lang w:val="zh-CN"/>
              </w:rPr>
            </w:pPr>
            <w:r w:rsidRPr="00064AEF">
              <w:rPr>
                <w:rFonts w:asciiTheme="minorEastAsia" w:hAnsiTheme="minorEastAsia" w:cs="宋体" w:hint="eastAsia"/>
                <w:b/>
                <w:sz w:val="24"/>
                <w:szCs w:val="24"/>
                <w:lang w:val="zh-CN"/>
              </w:rPr>
              <w:t>交付日期（天）</w:t>
            </w:r>
          </w:p>
        </w:tc>
        <w:tc>
          <w:tcPr>
            <w:tcW w:w="85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51389" w:rsidRPr="00064AEF" w:rsidRDefault="00F51389" w:rsidP="00FD62FF">
            <w:pPr>
              <w:autoSpaceDE w:val="0"/>
              <w:autoSpaceDN w:val="0"/>
              <w:adjustRightInd w:val="0"/>
              <w:spacing w:line="480" w:lineRule="exact"/>
              <w:jc w:val="center"/>
              <w:rPr>
                <w:rFonts w:asciiTheme="minorEastAsia" w:hAnsiTheme="minorEastAsia" w:cs="宋体"/>
                <w:b/>
                <w:sz w:val="24"/>
                <w:szCs w:val="24"/>
                <w:lang w:val="zh-CN"/>
              </w:rPr>
            </w:pPr>
            <w:r w:rsidRPr="00064AEF">
              <w:rPr>
                <w:rFonts w:asciiTheme="minorEastAsia" w:hAnsiTheme="minorEastAsia" w:cs="宋体" w:hint="eastAsia"/>
                <w:b/>
                <w:sz w:val="24"/>
                <w:szCs w:val="24"/>
                <w:lang w:val="zh-CN"/>
              </w:rPr>
              <w:t>备注</w:t>
            </w:r>
          </w:p>
        </w:tc>
      </w:tr>
      <w:tr w:rsidR="00F51389" w:rsidRPr="00E767A4" w:rsidTr="00FD62FF">
        <w:trPr>
          <w:trHeight w:val="851"/>
        </w:trPr>
        <w:tc>
          <w:tcPr>
            <w:tcW w:w="959" w:type="dxa"/>
            <w:tcBorders>
              <w:top w:val="single" w:sz="6" w:space="0" w:color="auto"/>
              <w:left w:val="single" w:sz="6" w:space="0" w:color="auto"/>
              <w:bottom w:val="single" w:sz="6" w:space="0" w:color="auto"/>
              <w:right w:val="single" w:sz="6" w:space="0" w:color="auto"/>
            </w:tcBorders>
            <w:vAlign w:val="center"/>
          </w:tcPr>
          <w:p w:rsidR="00F51389" w:rsidRPr="00E767A4" w:rsidRDefault="00F51389" w:rsidP="00FD62FF">
            <w:pPr>
              <w:autoSpaceDE w:val="0"/>
              <w:autoSpaceDN w:val="0"/>
              <w:adjustRightInd w:val="0"/>
              <w:spacing w:line="480" w:lineRule="exact"/>
              <w:ind w:firstLine="240"/>
              <w:rPr>
                <w:rFonts w:asciiTheme="minorEastAsia" w:hAnsiTheme="minorEastAsia"/>
                <w:sz w:val="24"/>
                <w:szCs w:val="24"/>
              </w:rPr>
            </w:pPr>
          </w:p>
        </w:tc>
        <w:tc>
          <w:tcPr>
            <w:tcW w:w="1843" w:type="dxa"/>
            <w:tcBorders>
              <w:top w:val="single" w:sz="6" w:space="0" w:color="auto"/>
              <w:left w:val="single" w:sz="6" w:space="0" w:color="auto"/>
              <w:bottom w:val="single" w:sz="6" w:space="0" w:color="auto"/>
              <w:right w:val="single" w:sz="6" w:space="0" w:color="auto"/>
            </w:tcBorders>
            <w:vAlign w:val="center"/>
          </w:tcPr>
          <w:p w:rsidR="00F51389" w:rsidRPr="00E767A4" w:rsidRDefault="00F51389" w:rsidP="00FD62FF">
            <w:pPr>
              <w:autoSpaceDE w:val="0"/>
              <w:autoSpaceDN w:val="0"/>
              <w:adjustRightInd w:val="0"/>
              <w:spacing w:line="480" w:lineRule="exact"/>
              <w:ind w:firstLine="240"/>
              <w:rPr>
                <w:rFonts w:asciiTheme="minorEastAsia" w:hAnsiTheme="minorEastAsia"/>
                <w:sz w:val="24"/>
                <w:szCs w:val="24"/>
              </w:rPr>
            </w:pPr>
          </w:p>
        </w:tc>
        <w:tc>
          <w:tcPr>
            <w:tcW w:w="3685" w:type="dxa"/>
            <w:tcBorders>
              <w:top w:val="single" w:sz="6" w:space="0" w:color="auto"/>
              <w:left w:val="single" w:sz="6" w:space="0" w:color="auto"/>
              <w:bottom w:val="single" w:sz="6" w:space="0" w:color="auto"/>
              <w:right w:val="single" w:sz="6" w:space="0" w:color="auto"/>
            </w:tcBorders>
            <w:vAlign w:val="center"/>
          </w:tcPr>
          <w:p w:rsidR="00F51389" w:rsidRPr="00E767A4" w:rsidRDefault="00F51389" w:rsidP="00FD62FF">
            <w:pPr>
              <w:autoSpaceDE w:val="0"/>
              <w:autoSpaceDN w:val="0"/>
              <w:adjustRightInd w:val="0"/>
              <w:spacing w:line="480" w:lineRule="exact"/>
              <w:rPr>
                <w:rFonts w:asciiTheme="minorEastAsia" w:hAnsiTheme="minorEastAsia" w:cs="宋体"/>
                <w:sz w:val="24"/>
                <w:szCs w:val="24"/>
                <w:lang w:val="zh-CN"/>
              </w:rPr>
            </w:pPr>
            <w:r w:rsidRPr="00E767A4">
              <w:rPr>
                <w:rFonts w:asciiTheme="minorEastAsia" w:hAnsiTheme="minorEastAsia" w:cs="宋体" w:hint="eastAsia"/>
                <w:sz w:val="24"/>
                <w:szCs w:val="24"/>
                <w:lang w:val="zh-CN"/>
              </w:rPr>
              <w:t>大写：　　　　　　小写：</w:t>
            </w:r>
          </w:p>
        </w:tc>
        <w:tc>
          <w:tcPr>
            <w:tcW w:w="1843" w:type="dxa"/>
            <w:tcBorders>
              <w:top w:val="single" w:sz="6" w:space="0" w:color="auto"/>
              <w:left w:val="single" w:sz="6" w:space="0" w:color="auto"/>
              <w:bottom w:val="single" w:sz="6" w:space="0" w:color="auto"/>
              <w:right w:val="single" w:sz="6" w:space="0" w:color="auto"/>
            </w:tcBorders>
            <w:vAlign w:val="center"/>
          </w:tcPr>
          <w:p w:rsidR="00F51389" w:rsidRPr="00E767A4" w:rsidRDefault="00F51389" w:rsidP="00FD62FF">
            <w:pPr>
              <w:autoSpaceDE w:val="0"/>
              <w:autoSpaceDN w:val="0"/>
              <w:adjustRightInd w:val="0"/>
              <w:spacing w:line="480" w:lineRule="exact"/>
              <w:ind w:firstLine="240"/>
              <w:rPr>
                <w:rFonts w:asciiTheme="minorEastAsia" w:hAnsiTheme="minorEastAsia" w:cs="宋体"/>
                <w:sz w:val="24"/>
                <w:szCs w:val="24"/>
                <w:lang w:val="zh-CN"/>
              </w:rPr>
            </w:pPr>
          </w:p>
        </w:tc>
        <w:tc>
          <w:tcPr>
            <w:tcW w:w="850" w:type="dxa"/>
            <w:tcBorders>
              <w:top w:val="single" w:sz="6" w:space="0" w:color="auto"/>
              <w:left w:val="single" w:sz="6" w:space="0" w:color="auto"/>
              <w:bottom w:val="single" w:sz="6" w:space="0" w:color="auto"/>
              <w:right w:val="single" w:sz="6" w:space="0" w:color="auto"/>
            </w:tcBorders>
            <w:vAlign w:val="center"/>
          </w:tcPr>
          <w:p w:rsidR="00F51389" w:rsidRPr="00E767A4" w:rsidRDefault="00F51389" w:rsidP="00FD62FF">
            <w:pPr>
              <w:autoSpaceDE w:val="0"/>
              <w:autoSpaceDN w:val="0"/>
              <w:adjustRightInd w:val="0"/>
              <w:spacing w:line="480" w:lineRule="exact"/>
              <w:ind w:firstLine="240"/>
              <w:rPr>
                <w:rFonts w:asciiTheme="minorEastAsia" w:hAnsiTheme="minorEastAsia" w:cs="宋体"/>
                <w:sz w:val="24"/>
                <w:szCs w:val="24"/>
                <w:lang w:val="zh-CN"/>
              </w:rPr>
            </w:pPr>
          </w:p>
        </w:tc>
      </w:tr>
      <w:tr w:rsidR="00F51389" w:rsidRPr="00E767A4" w:rsidTr="00FD62FF">
        <w:trPr>
          <w:trHeight w:val="851"/>
        </w:trPr>
        <w:tc>
          <w:tcPr>
            <w:tcW w:w="959" w:type="dxa"/>
            <w:tcBorders>
              <w:top w:val="single" w:sz="6" w:space="0" w:color="auto"/>
              <w:left w:val="single" w:sz="6" w:space="0" w:color="auto"/>
              <w:bottom w:val="single" w:sz="6" w:space="0" w:color="auto"/>
              <w:right w:val="single" w:sz="6" w:space="0" w:color="auto"/>
            </w:tcBorders>
            <w:vAlign w:val="center"/>
          </w:tcPr>
          <w:p w:rsidR="00F51389" w:rsidRPr="00E767A4" w:rsidRDefault="00F51389" w:rsidP="00FD62FF">
            <w:pPr>
              <w:autoSpaceDE w:val="0"/>
              <w:autoSpaceDN w:val="0"/>
              <w:adjustRightInd w:val="0"/>
              <w:spacing w:line="480" w:lineRule="exact"/>
              <w:ind w:firstLine="240"/>
              <w:rPr>
                <w:rFonts w:asciiTheme="minorEastAsia" w:hAnsiTheme="minorEastAsia"/>
                <w:sz w:val="24"/>
                <w:szCs w:val="24"/>
              </w:rPr>
            </w:pPr>
            <w:r w:rsidRPr="00E767A4">
              <w:rPr>
                <w:rFonts w:asciiTheme="minorEastAsia" w:hAnsiTheme="minorEastAsia" w:cs="Arial"/>
                <w:sz w:val="24"/>
                <w:szCs w:val="24"/>
              </w:rPr>
              <w:t>…</w:t>
            </w:r>
          </w:p>
        </w:tc>
        <w:tc>
          <w:tcPr>
            <w:tcW w:w="1843" w:type="dxa"/>
            <w:tcBorders>
              <w:top w:val="single" w:sz="6" w:space="0" w:color="auto"/>
              <w:left w:val="single" w:sz="6" w:space="0" w:color="auto"/>
              <w:bottom w:val="single" w:sz="6" w:space="0" w:color="auto"/>
              <w:right w:val="single" w:sz="6" w:space="0" w:color="auto"/>
            </w:tcBorders>
            <w:vAlign w:val="center"/>
          </w:tcPr>
          <w:p w:rsidR="00F51389" w:rsidRPr="00E767A4" w:rsidRDefault="00F51389" w:rsidP="00FD62FF">
            <w:pPr>
              <w:autoSpaceDE w:val="0"/>
              <w:autoSpaceDN w:val="0"/>
              <w:adjustRightInd w:val="0"/>
              <w:spacing w:line="480" w:lineRule="exact"/>
              <w:ind w:firstLine="240"/>
              <w:rPr>
                <w:rFonts w:asciiTheme="minorEastAsia" w:hAnsiTheme="minorEastAsia"/>
                <w:sz w:val="24"/>
                <w:szCs w:val="24"/>
              </w:rPr>
            </w:pPr>
          </w:p>
        </w:tc>
        <w:tc>
          <w:tcPr>
            <w:tcW w:w="3685" w:type="dxa"/>
            <w:tcBorders>
              <w:top w:val="single" w:sz="6" w:space="0" w:color="auto"/>
              <w:left w:val="single" w:sz="6" w:space="0" w:color="auto"/>
              <w:bottom w:val="single" w:sz="6" w:space="0" w:color="auto"/>
              <w:right w:val="single" w:sz="6" w:space="0" w:color="auto"/>
            </w:tcBorders>
            <w:vAlign w:val="center"/>
          </w:tcPr>
          <w:p w:rsidR="00F51389" w:rsidRPr="00E767A4" w:rsidRDefault="00F51389" w:rsidP="00FD62FF">
            <w:pPr>
              <w:autoSpaceDE w:val="0"/>
              <w:autoSpaceDN w:val="0"/>
              <w:adjustRightInd w:val="0"/>
              <w:spacing w:line="480" w:lineRule="exact"/>
              <w:rPr>
                <w:rFonts w:asciiTheme="minorEastAsia" w:hAnsiTheme="minorEastAsia" w:cs="宋体"/>
                <w:sz w:val="24"/>
                <w:szCs w:val="24"/>
                <w:lang w:val="zh-CN"/>
              </w:rPr>
            </w:pPr>
            <w:r w:rsidRPr="00E767A4">
              <w:rPr>
                <w:rFonts w:asciiTheme="minorEastAsia" w:hAnsiTheme="minorEastAsia" w:cs="宋体" w:hint="eastAsia"/>
                <w:sz w:val="24"/>
                <w:szCs w:val="24"/>
                <w:lang w:val="zh-CN"/>
              </w:rPr>
              <w:t>大写：　　　　　　小写：</w:t>
            </w:r>
          </w:p>
        </w:tc>
        <w:tc>
          <w:tcPr>
            <w:tcW w:w="1843" w:type="dxa"/>
            <w:tcBorders>
              <w:top w:val="single" w:sz="6" w:space="0" w:color="auto"/>
              <w:left w:val="single" w:sz="6" w:space="0" w:color="auto"/>
              <w:bottom w:val="single" w:sz="6" w:space="0" w:color="auto"/>
              <w:right w:val="single" w:sz="6" w:space="0" w:color="auto"/>
            </w:tcBorders>
            <w:vAlign w:val="center"/>
          </w:tcPr>
          <w:p w:rsidR="00F51389" w:rsidRPr="00E767A4" w:rsidRDefault="00F51389" w:rsidP="00FD62FF">
            <w:pPr>
              <w:autoSpaceDE w:val="0"/>
              <w:autoSpaceDN w:val="0"/>
              <w:adjustRightInd w:val="0"/>
              <w:spacing w:line="480" w:lineRule="exact"/>
              <w:ind w:firstLine="240"/>
              <w:rPr>
                <w:rFonts w:asciiTheme="minorEastAsia" w:hAnsiTheme="minorEastAsia" w:cs="宋体"/>
                <w:sz w:val="24"/>
                <w:szCs w:val="24"/>
                <w:lang w:val="zh-CN"/>
              </w:rPr>
            </w:pPr>
          </w:p>
        </w:tc>
        <w:tc>
          <w:tcPr>
            <w:tcW w:w="850" w:type="dxa"/>
            <w:tcBorders>
              <w:top w:val="single" w:sz="6" w:space="0" w:color="auto"/>
              <w:left w:val="single" w:sz="6" w:space="0" w:color="auto"/>
              <w:bottom w:val="single" w:sz="6" w:space="0" w:color="auto"/>
              <w:right w:val="single" w:sz="6" w:space="0" w:color="auto"/>
            </w:tcBorders>
            <w:vAlign w:val="center"/>
          </w:tcPr>
          <w:p w:rsidR="00F51389" w:rsidRPr="00E767A4" w:rsidRDefault="00F51389" w:rsidP="00FD62FF">
            <w:pPr>
              <w:autoSpaceDE w:val="0"/>
              <w:autoSpaceDN w:val="0"/>
              <w:adjustRightInd w:val="0"/>
              <w:spacing w:line="480" w:lineRule="exact"/>
              <w:ind w:firstLine="240"/>
              <w:rPr>
                <w:rFonts w:asciiTheme="minorEastAsia" w:hAnsiTheme="minorEastAsia" w:cs="宋体"/>
                <w:sz w:val="24"/>
                <w:szCs w:val="24"/>
                <w:lang w:val="zh-CN"/>
              </w:rPr>
            </w:pPr>
          </w:p>
        </w:tc>
      </w:tr>
    </w:tbl>
    <w:p w:rsidR="00F51389" w:rsidRPr="00E767A4" w:rsidRDefault="00F51389" w:rsidP="00F51389">
      <w:pPr>
        <w:autoSpaceDE w:val="0"/>
        <w:autoSpaceDN w:val="0"/>
        <w:adjustRightInd w:val="0"/>
        <w:spacing w:line="480" w:lineRule="auto"/>
        <w:rPr>
          <w:rFonts w:asciiTheme="minorEastAsia" w:hAnsiTheme="minorEastAsia" w:cs="宋体"/>
          <w:sz w:val="24"/>
          <w:szCs w:val="24"/>
          <w:lang w:val="zh-CN"/>
        </w:rPr>
      </w:pPr>
      <w:r w:rsidRPr="00E767A4">
        <w:rPr>
          <w:rFonts w:asciiTheme="minorEastAsia" w:hAnsiTheme="minorEastAsia" w:cs="宋体" w:hint="eastAsia"/>
          <w:sz w:val="24"/>
          <w:szCs w:val="24"/>
          <w:lang w:val="zh-CN"/>
        </w:rPr>
        <w:t>投标人</w:t>
      </w:r>
      <w:r>
        <w:rPr>
          <w:rFonts w:asciiTheme="minorEastAsia" w:hAnsiTheme="minorEastAsia" w:cs="宋体" w:hint="eastAsia"/>
          <w:sz w:val="24"/>
          <w:szCs w:val="24"/>
          <w:lang w:val="zh-CN"/>
        </w:rPr>
        <w:t>名称：</w:t>
      </w:r>
      <w:r>
        <w:rPr>
          <w:rFonts w:asciiTheme="minorEastAsia" w:hAnsiTheme="minorEastAsia" w:cs="宋体" w:hint="eastAsia"/>
          <w:sz w:val="24"/>
          <w:szCs w:val="24"/>
          <w:u w:val="single"/>
          <w:lang w:val="zh-CN"/>
        </w:rPr>
        <w:t xml:space="preserve">     （全</w:t>
      </w:r>
      <w:r w:rsidRPr="00BB36B3">
        <w:rPr>
          <w:rFonts w:asciiTheme="minorEastAsia" w:hAnsiTheme="minorEastAsia" w:cs="宋体" w:hint="eastAsia"/>
          <w:sz w:val="24"/>
          <w:szCs w:val="24"/>
          <w:u w:val="single"/>
          <w:lang w:val="zh-CN"/>
        </w:rPr>
        <w:t>称</w:t>
      </w:r>
      <w:r>
        <w:rPr>
          <w:rFonts w:asciiTheme="minorEastAsia" w:hAnsiTheme="minorEastAsia" w:cs="宋体" w:hint="eastAsia"/>
          <w:sz w:val="24"/>
          <w:szCs w:val="24"/>
          <w:u w:val="single"/>
          <w:lang w:val="zh-CN"/>
        </w:rPr>
        <w:t xml:space="preserve">）   </w:t>
      </w:r>
      <w:r w:rsidRPr="00E767A4">
        <w:rPr>
          <w:rFonts w:asciiTheme="minorEastAsia" w:hAnsiTheme="minorEastAsia" w:cs="宋体" w:hint="eastAsia"/>
          <w:sz w:val="24"/>
          <w:szCs w:val="24"/>
          <w:lang w:val="zh-CN"/>
        </w:rPr>
        <w:t>（公章）：</w:t>
      </w:r>
    </w:p>
    <w:p w:rsidR="00F51389" w:rsidRPr="00E767A4" w:rsidRDefault="00F51389" w:rsidP="00F51389">
      <w:pPr>
        <w:autoSpaceDE w:val="0"/>
        <w:autoSpaceDN w:val="0"/>
        <w:adjustRightInd w:val="0"/>
        <w:spacing w:line="480" w:lineRule="auto"/>
        <w:rPr>
          <w:rFonts w:asciiTheme="minorEastAsia" w:hAnsiTheme="minorEastAsia" w:cs="宋体"/>
          <w:sz w:val="24"/>
          <w:szCs w:val="24"/>
          <w:lang w:val="zh-CN"/>
        </w:rPr>
      </w:pPr>
      <w:r w:rsidRPr="00E767A4">
        <w:rPr>
          <w:rFonts w:asciiTheme="minorEastAsia" w:hAnsiTheme="minorEastAsia" w:cs="宋体" w:hint="eastAsia"/>
          <w:sz w:val="24"/>
          <w:szCs w:val="24"/>
          <w:lang w:val="zh-CN"/>
        </w:rPr>
        <w:t>投标人法定代表人（或授权代表）签字：</w:t>
      </w:r>
    </w:p>
    <w:p w:rsidR="00F51389" w:rsidRPr="00E767A4" w:rsidRDefault="00F51389" w:rsidP="00F51389">
      <w:pPr>
        <w:autoSpaceDE w:val="0"/>
        <w:autoSpaceDN w:val="0"/>
        <w:adjustRightInd w:val="0"/>
        <w:spacing w:line="480" w:lineRule="auto"/>
        <w:rPr>
          <w:rFonts w:asciiTheme="minorEastAsia" w:hAnsiTheme="minorEastAsia" w:cs="宋体"/>
          <w:sz w:val="24"/>
          <w:szCs w:val="24"/>
          <w:lang w:val="zh-CN"/>
        </w:rPr>
      </w:pPr>
      <w:r w:rsidRPr="00E767A4">
        <w:rPr>
          <w:rFonts w:asciiTheme="minorEastAsia" w:hAnsiTheme="minorEastAsia" w:cs="宋体" w:hint="eastAsia"/>
          <w:sz w:val="24"/>
          <w:szCs w:val="24"/>
          <w:lang w:val="zh-CN"/>
        </w:rPr>
        <w:t>日期：</w:t>
      </w:r>
      <w:r w:rsidRPr="00E767A4">
        <w:rPr>
          <w:rFonts w:asciiTheme="minorEastAsia" w:hAnsiTheme="minorEastAsia" w:cs="宋体"/>
          <w:sz w:val="24"/>
          <w:szCs w:val="24"/>
          <w:lang w:val="zh-CN"/>
        </w:rPr>
        <w:t xml:space="preserve">    </w:t>
      </w:r>
      <w:r w:rsidRPr="00E767A4">
        <w:rPr>
          <w:rFonts w:asciiTheme="minorEastAsia" w:hAnsiTheme="minorEastAsia" w:cs="宋体" w:hint="eastAsia"/>
          <w:sz w:val="24"/>
          <w:szCs w:val="24"/>
          <w:lang w:val="zh-CN"/>
        </w:rPr>
        <w:t>年</w:t>
      </w:r>
      <w:r w:rsidRPr="00E767A4">
        <w:rPr>
          <w:rFonts w:asciiTheme="minorEastAsia" w:hAnsiTheme="minorEastAsia" w:cs="宋体"/>
          <w:sz w:val="24"/>
          <w:szCs w:val="24"/>
          <w:lang w:val="zh-CN"/>
        </w:rPr>
        <w:t xml:space="preserve">    </w:t>
      </w:r>
      <w:r w:rsidRPr="00E767A4">
        <w:rPr>
          <w:rFonts w:asciiTheme="minorEastAsia" w:hAnsiTheme="minorEastAsia" w:cs="宋体" w:hint="eastAsia"/>
          <w:sz w:val="24"/>
          <w:szCs w:val="24"/>
          <w:lang w:val="zh-CN"/>
        </w:rPr>
        <w:t>月</w:t>
      </w:r>
      <w:r w:rsidRPr="00E767A4">
        <w:rPr>
          <w:rFonts w:asciiTheme="minorEastAsia" w:hAnsiTheme="minorEastAsia" w:cs="宋体"/>
          <w:sz w:val="24"/>
          <w:szCs w:val="24"/>
          <w:lang w:val="zh-CN"/>
        </w:rPr>
        <w:t xml:space="preserve">    </w:t>
      </w:r>
      <w:r w:rsidRPr="00E767A4">
        <w:rPr>
          <w:rFonts w:asciiTheme="minorEastAsia" w:hAnsiTheme="minorEastAsia" w:cs="宋体" w:hint="eastAsia"/>
          <w:sz w:val="24"/>
          <w:szCs w:val="24"/>
          <w:lang w:val="zh-CN"/>
        </w:rPr>
        <w:t>日</w:t>
      </w:r>
    </w:p>
    <w:p w:rsidR="00F51389" w:rsidRPr="00E767A4" w:rsidRDefault="00F51389" w:rsidP="00F51389">
      <w:pPr>
        <w:autoSpaceDE w:val="0"/>
        <w:autoSpaceDN w:val="0"/>
        <w:adjustRightInd w:val="0"/>
        <w:spacing w:line="480" w:lineRule="auto"/>
        <w:rPr>
          <w:rFonts w:asciiTheme="minorEastAsia" w:hAnsiTheme="minorEastAsia" w:cs="宋体"/>
          <w:sz w:val="24"/>
          <w:szCs w:val="24"/>
          <w:lang w:val="zh-CN"/>
        </w:rPr>
      </w:pPr>
      <w:r w:rsidRPr="00E767A4">
        <w:rPr>
          <w:rFonts w:asciiTheme="minorEastAsia" w:hAnsiTheme="minorEastAsia" w:cs="宋体" w:hint="eastAsia"/>
          <w:sz w:val="24"/>
          <w:szCs w:val="24"/>
          <w:lang w:val="zh-CN"/>
        </w:rPr>
        <w:t>注：交付日期指完成该项目的最终时间（日历天）。</w:t>
      </w:r>
    </w:p>
    <w:p w:rsidR="00F51389" w:rsidRDefault="00F51389" w:rsidP="00F51389">
      <w:pPr>
        <w:autoSpaceDE w:val="0"/>
        <w:autoSpaceDN w:val="0"/>
        <w:adjustRightInd w:val="0"/>
        <w:spacing w:line="360" w:lineRule="auto"/>
        <w:rPr>
          <w:rFonts w:ascii="宋体" w:cs="宋体"/>
          <w:sz w:val="24"/>
          <w:lang w:val="zh-CN"/>
        </w:rPr>
      </w:pPr>
    </w:p>
    <w:p w:rsidR="00F51389" w:rsidRDefault="00F51389" w:rsidP="00F51389">
      <w:pPr>
        <w:autoSpaceDE w:val="0"/>
        <w:autoSpaceDN w:val="0"/>
        <w:adjustRightInd w:val="0"/>
        <w:spacing w:line="360" w:lineRule="auto"/>
        <w:rPr>
          <w:rFonts w:ascii="宋体" w:cs="宋体"/>
          <w:sz w:val="24"/>
          <w:lang w:val="zh-CN"/>
        </w:rPr>
      </w:pPr>
    </w:p>
    <w:p w:rsidR="00F51389" w:rsidRDefault="00F51389" w:rsidP="00F51389">
      <w:pPr>
        <w:autoSpaceDE w:val="0"/>
        <w:autoSpaceDN w:val="0"/>
        <w:adjustRightInd w:val="0"/>
        <w:spacing w:line="360" w:lineRule="auto"/>
        <w:rPr>
          <w:rFonts w:ascii="宋体" w:cs="宋体"/>
          <w:sz w:val="24"/>
          <w:lang w:val="zh-CN"/>
        </w:rPr>
      </w:pPr>
    </w:p>
    <w:p w:rsidR="00F51389" w:rsidRDefault="00F51389" w:rsidP="00F51389">
      <w:pPr>
        <w:autoSpaceDE w:val="0"/>
        <w:autoSpaceDN w:val="0"/>
        <w:adjustRightInd w:val="0"/>
        <w:spacing w:line="360" w:lineRule="auto"/>
        <w:rPr>
          <w:rFonts w:ascii="宋体" w:cs="宋体"/>
          <w:sz w:val="24"/>
          <w:lang w:val="zh-CN"/>
        </w:rPr>
      </w:pPr>
    </w:p>
    <w:p w:rsidR="00F51389" w:rsidRDefault="00F51389" w:rsidP="00F51389">
      <w:pPr>
        <w:autoSpaceDE w:val="0"/>
        <w:autoSpaceDN w:val="0"/>
        <w:adjustRightInd w:val="0"/>
        <w:spacing w:line="360" w:lineRule="auto"/>
        <w:rPr>
          <w:rFonts w:ascii="宋体" w:cs="宋体"/>
          <w:sz w:val="24"/>
          <w:lang w:val="zh-CN"/>
        </w:rPr>
      </w:pPr>
    </w:p>
    <w:p w:rsidR="00F51389" w:rsidRDefault="00F51389" w:rsidP="00F51389">
      <w:pPr>
        <w:autoSpaceDE w:val="0"/>
        <w:autoSpaceDN w:val="0"/>
        <w:adjustRightInd w:val="0"/>
        <w:spacing w:line="360" w:lineRule="auto"/>
        <w:rPr>
          <w:rFonts w:ascii="宋体" w:cs="宋体"/>
          <w:sz w:val="24"/>
          <w:lang w:val="zh-CN"/>
        </w:rPr>
      </w:pPr>
    </w:p>
    <w:p w:rsidR="00F51389" w:rsidRDefault="00F51389" w:rsidP="00F51389">
      <w:pPr>
        <w:autoSpaceDE w:val="0"/>
        <w:autoSpaceDN w:val="0"/>
        <w:adjustRightInd w:val="0"/>
        <w:spacing w:line="360" w:lineRule="auto"/>
        <w:rPr>
          <w:rFonts w:ascii="宋体" w:cs="宋体"/>
          <w:sz w:val="24"/>
          <w:lang w:val="zh-CN"/>
        </w:rPr>
      </w:pPr>
    </w:p>
    <w:p w:rsidR="00F51389" w:rsidRDefault="00F51389" w:rsidP="00F51389">
      <w:pPr>
        <w:autoSpaceDE w:val="0"/>
        <w:autoSpaceDN w:val="0"/>
        <w:adjustRightInd w:val="0"/>
        <w:spacing w:line="360" w:lineRule="auto"/>
        <w:rPr>
          <w:rFonts w:ascii="宋体" w:cs="宋体"/>
          <w:sz w:val="24"/>
          <w:lang w:val="zh-CN"/>
        </w:rPr>
      </w:pPr>
    </w:p>
    <w:p w:rsidR="00F51389" w:rsidRDefault="00F51389" w:rsidP="00F51389">
      <w:pPr>
        <w:autoSpaceDE w:val="0"/>
        <w:autoSpaceDN w:val="0"/>
        <w:adjustRightInd w:val="0"/>
        <w:spacing w:line="360" w:lineRule="auto"/>
        <w:rPr>
          <w:rFonts w:ascii="宋体" w:cs="宋体"/>
          <w:sz w:val="24"/>
          <w:lang w:val="zh-CN"/>
        </w:rPr>
      </w:pPr>
    </w:p>
    <w:p w:rsidR="00F51389" w:rsidRDefault="00F51389" w:rsidP="00F51389">
      <w:pPr>
        <w:autoSpaceDE w:val="0"/>
        <w:autoSpaceDN w:val="0"/>
        <w:adjustRightInd w:val="0"/>
        <w:spacing w:line="360" w:lineRule="auto"/>
        <w:rPr>
          <w:rFonts w:ascii="宋体" w:cs="宋体"/>
          <w:sz w:val="24"/>
          <w:lang w:val="zh-CN"/>
        </w:rPr>
      </w:pPr>
    </w:p>
    <w:p w:rsidR="00F51389" w:rsidRDefault="00F51389" w:rsidP="00F51389">
      <w:pPr>
        <w:autoSpaceDE w:val="0"/>
        <w:autoSpaceDN w:val="0"/>
        <w:adjustRightInd w:val="0"/>
        <w:spacing w:line="360" w:lineRule="auto"/>
        <w:rPr>
          <w:rFonts w:ascii="宋体" w:cs="宋体"/>
          <w:sz w:val="24"/>
          <w:lang w:val="zh-CN"/>
        </w:rPr>
      </w:pPr>
    </w:p>
    <w:p w:rsidR="00F51389" w:rsidRDefault="00F51389" w:rsidP="00F51389">
      <w:pPr>
        <w:autoSpaceDE w:val="0"/>
        <w:autoSpaceDN w:val="0"/>
        <w:adjustRightInd w:val="0"/>
        <w:spacing w:line="360" w:lineRule="auto"/>
        <w:rPr>
          <w:rFonts w:ascii="宋体" w:cs="宋体"/>
          <w:sz w:val="24"/>
          <w:lang w:val="zh-CN"/>
        </w:rPr>
      </w:pPr>
    </w:p>
    <w:p w:rsidR="00F51389" w:rsidRDefault="00F51389" w:rsidP="00F51389">
      <w:pPr>
        <w:autoSpaceDE w:val="0"/>
        <w:autoSpaceDN w:val="0"/>
        <w:adjustRightInd w:val="0"/>
        <w:spacing w:line="360" w:lineRule="auto"/>
        <w:rPr>
          <w:rFonts w:ascii="宋体" w:cs="宋体"/>
          <w:sz w:val="24"/>
          <w:lang w:val="zh-CN"/>
        </w:rPr>
      </w:pPr>
    </w:p>
    <w:p w:rsidR="00F51389"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r>
        <w:rPr>
          <w:rFonts w:asciiTheme="minorEastAsia" w:hAnsiTheme="minorEastAsia" w:cs="黑体" w:hint="eastAsia"/>
          <w:b/>
          <w:bCs/>
          <w:sz w:val="44"/>
          <w:szCs w:val="44"/>
          <w:lang w:val="zh-CN"/>
        </w:rPr>
        <w:t>三、资格审查证明材料</w:t>
      </w:r>
    </w:p>
    <w:p w:rsidR="00F51389" w:rsidRDefault="00F51389" w:rsidP="00F51389">
      <w:pPr>
        <w:pStyle w:val="a3"/>
        <w:spacing w:line="360" w:lineRule="auto"/>
        <w:jc w:val="center"/>
        <w:rPr>
          <w:rFonts w:asciiTheme="majorEastAsia" w:eastAsiaTheme="majorEastAsia" w:hAnsiTheme="majorEastAsia"/>
          <w:b/>
          <w:snapToGrid w:val="0"/>
          <w:kern w:val="0"/>
          <w:sz w:val="36"/>
          <w:szCs w:val="36"/>
        </w:rPr>
      </w:pPr>
    </w:p>
    <w:p w:rsidR="00F51389" w:rsidRDefault="00F51389" w:rsidP="00F51389">
      <w:pPr>
        <w:pStyle w:val="a3"/>
        <w:spacing w:line="360" w:lineRule="auto"/>
        <w:jc w:val="center"/>
        <w:rPr>
          <w:rFonts w:asciiTheme="majorEastAsia" w:eastAsiaTheme="majorEastAsia" w:hAnsiTheme="majorEastAsia"/>
          <w:b/>
          <w:snapToGrid w:val="0"/>
          <w:kern w:val="0"/>
          <w:sz w:val="36"/>
          <w:szCs w:val="36"/>
        </w:rPr>
      </w:pPr>
    </w:p>
    <w:p w:rsidR="00F51389" w:rsidRDefault="00F51389" w:rsidP="00F51389">
      <w:pPr>
        <w:pStyle w:val="a3"/>
        <w:spacing w:line="360" w:lineRule="auto"/>
        <w:jc w:val="center"/>
        <w:rPr>
          <w:rFonts w:asciiTheme="majorEastAsia" w:eastAsiaTheme="majorEastAsia" w:hAnsiTheme="majorEastAsia"/>
          <w:b/>
          <w:snapToGrid w:val="0"/>
          <w:kern w:val="0"/>
          <w:sz w:val="36"/>
          <w:szCs w:val="36"/>
        </w:rPr>
      </w:pPr>
    </w:p>
    <w:p w:rsidR="00F51389" w:rsidRDefault="00F51389" w:rsidP="00F51389">
      <w:pPr>
        <w:pStyle w:val="a3"/>
        <w:spacing w:line="360" w:lineRule="auto"/>
        <w:jc w:val="center"/>
        <w:rPr>
          <w:rFonts w:asciiTheme="majorEastAsia" w:eastAsiaTheme="majorEastAsia" w:hAnsiTheme="majorEastAsia"/>
          <w:b/>
          <w:snapToGrid w:val="0"/>
          <w:kern w:val="0"/>
          <w:sz w:val="36"/>
          <w:szCs w:val="36"/>
        </w:rPr>
      </w:pPr>
    </w:p>
    <w:p w:rsidR="00F51389" w:rsidRDefault="00F51389" w:rsidP="00F51389">
      <w:pPr>
        <w:pStyle w:val="a3"/>
        <w:spacing w:line="360" w:lineRule="auto"/>
        <w:jc w:val="center"/>
        <w:rPr>
          <w:rFonts w:asciiTheme="majorEastAsia" w:eastAsiaTheme="majorEastAsia" w:hAnsiTheme="majorEastAsia"/>
          <w:b/>
          <w:snapToGrid w:val="0"/>
          <w:kern w:val="0"/>
          <w:sz w:val="36"/>
          <w:szCs w:val="36"/>
        </w:rPr>
      </w:pPr>
    </w:p>
    <w:p w:rsidR="00F51389" w:rsidRDefault="00F51389" w:rsidP="00F51389">
      <w:pPr>
        <w:pStyle w:val="a3"/>
        <w:spacing w:line="360" w:lineRule="auto"/>
        <w:jc w:val="center"/>
        <w:rPr>
          <w:rFonts w:asciiTheme="majorEastAsia" w:eastAsiaTheme="majorEastAsia" w:hAnsiTheme="majorEastAsia"/>
          <w:b/>
          <w:snapToGrid w:val="0"/>
          <w:kern w:val="0"/>
          <w:sz w:val="36"/>
          <w:szCs w:val="36"/>
        </w:rPr>
      </w:pPr>
    </w:p>
    <w:p w:rsidR="00F51389" w:rsidRDefault="00F51389" w:rsidP="00F51389">
      <w:pPr>
        <w:pStyle w:val="a3"/>
        <w:spacing w:line="360" w:lineRule="auto"/>
        <w:jc w:val="center"/>
        <w:rPr>
          <w:rFonts w:asciiTheme="majorEastAsia" w:eastAsiaTheme="majorEastAsia" w:hAnsiTheme="majorEastAsia"/>
          <w:b/>
          <w:snapToGrid w:val="0"/>
          <w:kern w:val="0"/>
          <w:sz w:val="36"/>
          <w:szCs w:val="36"/>
        </w:rPr>
      </w:pPr>
    </w:p>
    <w:p w:rsidR="00F51389" w:rsidRDefault="00F51389" w:rsidP="00F51389">
      <w:pPr>
        <w:pStyle w:val="a3"/>
        <w:spacing w:line="360" w:lineRule="auto"/>
        <w:jc w:val="center"/>
        <w:rPr>
          <w:rFonts w:asciiTheme="majorEastAsia" w:eastAsiaTheme="majorEastAsia" w:hAnsiTheme="majorEastAsia"/>
          <w:b/>
          <w:snapToGrid w:val="0"/>
          <w:kern w:val="0"/>
          <w:sz w:val="36"/>
          <w:szCs w:val="36"/>
        </w:rPr>
      </w:pPr>
    </w:p>
    <w:p w:rsidR="00F51389" w:rsidRDefault="00F51389" w:rsidP="00F51389">
      <w:pPr>
        <w:pStyle w:val="a3"/>
        <w:spacing w:line="360" w:lineRule="auto"/>
        <w:jc w:val="center"/>
        <w:rPr>
          <w:rFonts w:asciiTheme="majorEastAsia" w:eastAsiaTheme="majorEastAsia" w:hAnsiTheme="majorEastAsia"/>
          <w:b/>
          <w:snapToGrid w:val="0"/>
          <w:kern w:val="0"/>
          <w:sz w:val="36"/>
          <w:szCs w:val="36"/>
        </w:rPr>
      </w:pPr>
    </w:p>
    <w:p w:rsidR="00F51389" w:rsidRDefault="00F51389" w:rsidP="00F51389">
      <w:pPr>
        <w:pStyle w:val="a3"/>
        <w:spacing w:line="360" w:lineRule="auto"/>
        <w:jc w:val="center"/>
        <w:rPr>
          <w:rFonts w:asciiTheme="majorEastAsia" w:eastAsiaTheme="majorEastAsia" w:hAnsiTheme="majorEastAsia"/>
          <w:b/>
          <w:snapToGrid w:val="0"/>
          <w:kern w:val="0"/>
          <w:sz w:val="36"/>
          <w:szCs w:val="36"/>
        </w:rPr>
      </w:pPr>
    </w:p>
    <w:p w:rsidR="00F51389" w:rsidRDefault="00F51389" w:rsidP="00F51389">
      <w:pPr>
        <w:pStyle w:val="a3"/>
        <w:spacing w:line="360" w:lineRule="auto"/>
        <w:jc w:val="center"/>
        <w:rPr>
          <w:rFonts w:asciiTheme="majorEastAsia" w:eastAsiaTheme="majorEastAsia" w:hAnsiTheme="majorEastAsia"/>
          <w:b/>
          <w:snapToGrid w:val="0"/>
          <w:kern w:val="0"/>
          <w:sz w:val="36"/>
          <w:szCs w:val="36"/>
        </w:rPr>
      </w:pPr>
    </w:p>
    <w:p w:rsidR="00F51389" w:rsidRDefault="00F51389" w:rsidP="00F51389">
      <w:pPr>
        <w:pStyle w:val="a3"/>
        <w:spacing w:line="360" w:lineRule="auto"/>
        <w:jc w:val="center"/>
        <w:rPr>
          <w:rFonts w:asciiTheme="majorEastAsia" w:eastAsiaTheme="majorEastAsia" w:hAnsiTheme="majorEastAsia"/>
          <w:b/>
          <w:snapToGrid w:val="0"/>
          <w:kern w:val="0"/>
          <w:sz w:val="36"/>
          <w:szCs w:val="36"/>
        </w:rPr>
      </w:pPr>
    </w:p>
    <w:p w:rsidR="00F5466E" w:rsidRDefault="00F5466E">
      <w:pPr>
        <w:widowControl/>
        <w:jc w:val="left"/>
        <w:rPr>
          <w:rFonts w:asciiTheme="majorEastAsia" w:eastAsiaTheme="majorEastAsia" w:hAnsiTheme="majorEastAsia"/>
          <w:b/>
          <w:snapToGrid w:val="0"/>
          <w:kern w:val="0"/>
          <w:sz w:val="36"/>
          <w:szCs w:val="36"/>
        </w:rPr>
      </w:pPr>
      <w:r>
        <w:rPr>
          <w:rFonts w:asciiTheme="majorEastAsia" w:eastAsiaTheme="majorEastAsia" w:hAnsiTheme="majorEastAsia"/>
          <w:b/>
          <w:snapToGrid w:val="0"/>
          <w:kern w:val="0"/>
          <w:sz w:val="36"/>
          <w:szCs w:val="36"/>
        </w:rPr>
        <w:br w:type="page"/>
      </w:r>
    </w:p>
    <w:p w:rsidR="00F51389" w:rsidRPr="00A07D6D" w:rsidRDefault="00F51389" w:rsidP="00F51389">
      <w:pPr>
        <w:pStyle w:val="a3"/>
        <w:spacing w:line="360" w:lineRule="auto"/>
        <w:jc w:val="center"/>
        <w:rPr>
          <w:rFonts w:asciiTheme="majorEastAsia" w:eastAsiaTheme="majorEastAsia" w:hAnsiTheme="majorEastAsia"/>
          <w:b/>
          <w:snapToGrid w:val="0"/>
          <w:kern w:val="0"/>
          <w:sz w:val="36"/>
          <w:szCs w:val="36"/>
        </w:rPr>
      </w:pPr>
      <w:r>
        <w:rPr>
          <w:rFonts w:asciiTheme="majorEastAsia" w:eastAsiaTheme="majorEastAsia" w:hAnsiTheme="majorEastAsia" w:hint="eastAsia"/>
          <w:b/>
          <w:snapToGrid w:val="0"/>
          <w:kern w:val="0"/>
          <w:sz w:val="36"/>
          <w:szCs w:val="36"/>
        </w:rPr>
        <w:lastRenderedPageBreak/>
        <w:t xml:space="preserve">3.1 </w:t>
      </w:r>
      <w:r w:rsidRPr="00A07D6D">
        <w:rPr>
          <w:rFonts w:asciiTheme="majorEastAsia" w:eastAsiaTheme="majorEastAsia" w:hAnsiTheme="majorEastAsia" w:hint="eastAsia"/>
          <w:b/>
          <w:snapToGrid w:val="0"/>
          <w:kern w:val="0"/>
          <w:sz w:val="36"/>
          <w:szCs w:val="36"/>
        </w:rPr>
        <w:t>投 标 函</w:t>
      </w:r>
    </w:p>
    <w:p w:rsidR="00E2434C" w:rsidRPr="00F96D26" w:rsidRDefault="00E2434C" w:rsidP="00E2434C">
      <w:pPr>
        <w:adjustRightInd w:val="0"/>
        <w:spacing w:line="360" w:lineRule="auto"/>
        <w:contextualSpacing/>
        <w:rPr>
          <w:rFonts w:asciiTheme="minorEastAsia" w:hAnsiTheme="minorEastAsia"/>
          <w:b/>
          <w:snapToGrid w:val="0"/>
          <w:kern w:val="0"/>
          <w:sz w:val="24"/>
          <w:szCs w:val="24"/>
        </w:rPr>
      </w:pPr>
      <w:r w:rsidRPr="00F96D26">
        <w:rPr>
          <w:rFonts w:asciiTheme="minorEastAsia" w:hAnsiTheme="minorEastAsia" w:hint="eastAsia"/>
          <w:snapToGrid w:val="0"/>
          <w:kern w:val="0"/>
          <w:sz w:val="24"/>
          <w:szCs w:val="24"/>
        </w:rPr>
        <w:t>致：</w:t>
      </w:r>
      <w:r w:rsidRPr="00F96D26">
        <w:rPr>
          <w:rFonts w:asciiTheme="minorEastAsia" w:hAnsiTheme="minorEastAsia" w:hint="eastAsia"/>
          <w:b/>
          <w:snapToGrid w:val="0"/>
          <w:kern w:val="0"/>
          <w:sz w:val="24"/>
          <w:szCs w:val="24"/>
        </w:rPr>
        <w:t>（采购人）</w:t>
      </w:r>
    </w:p>
    <w:p w:rsidR="00F51389" w:rsidRPr="006B6406" w:rsidRDefault="00F51389" w:rsidP="00F51389">
      <w:pPr>
        <w:adjustRightInd w:val="0"/>
        <w:spacing w:line="360" w:lineRule="auto"/>
        <w:ind w:firstLineChars="200" w:firstLine="480"/>
        <w:contextualSpacing/>
        <w:outlineLvl w:val="0"/>
        <w:rPr>
          <w:rFonts w:asciiTheme="minorEastAsia" w:hAnsiTheme="minorEastAsia"/>
          <w:snapToGrid w:val="0"/>
          <w:kern w:val="0"/>
          <w:sz w:val="24"/>
          <w:szCs w:val="24"/>
        </w:rPr>
      </w:pPr>
      <w:r w:rsidRPr="006B6406">
        <w:rPr>
          <w:rFonts w:asciiTheme="minorEastAsia" w:hAnsiTheme="minorEastAsia" w:hint="eastAsia"/>
          <w:snapToGrid w:val="0"/>
          <w:kern w:val="0"/>
          <w:sz w:val="24"/>
          <w:szCs w:val="24"/>
        </w:rPr>
        <w:t>根据贵方_</w:t>
      </w:r>
      <w:r w:rsidRPr="006B6406">
        <w:rPr>
          <w:rFonts w:asciiTheme="minorEastAsia" w:hAnsiTheme="minorEastAsia" w:hint="eastAsia"/>
          <w:snapToGrid w:val="0"/>
          <w:kern w:val="0"/>
          <w:sz w:val="24"/>
          <w:szCs w:val="24"/>
          <w:u w:val="single"/>
        </w:rPr>
        <w:t xml:space="preserve">_    </w:t>
      </w:r>
      <w:r w:rsidRPr="006B6406">
        <w:rPr>
          <w:rFonts w:asciiTheme="minorEastAsia" w:hAnsiTheme="minorEastAsia" w:hint="eastAsia"/>
          <w:snapToGrid w:val="0"/>
          <w:kern w:val="0"/>
          <w:sz w:val="24"/>
          <w:szCs w:val="24"/>
        </w:rPr>
        <w:t>_（项目名称、</w:t>
      </w:r>
      <w:r w:rsidR="00BC05E7">
        <w:rPr>
          <w:rFonts w:asciiTheme="minorEastAsia" w:hAnsiTheme="minorEastAsia" w:hint="eastAsia"/>
          <w:snapToGrid w:val="0"/>
          <w:kern w:val="0"/>
          <w:sz w:val="24"/>
          <w:szCs w:val="24"/>
        </w:rPr>
        <w:t>项目</w:t>
      </w:r>
      <w:r w:rsidRPr="006B6406">
        <w:rPr>
          <w:rFonts w:asciiTheme="minorEastAsia" w:hAnsiTheme="minorEastAsia" w:hint="eastAsia"/>
          <w:snapToGrid w:val="0"/>
          <w:kern w:val="0"/>
          <w:sz w:val="24"/>
          <w:szCs w:val="24"/>
        </w:rPr>
        <w:t>编号）采购的招标公告及投标邀请，_______（姓名和职务）被正式授权并代表投标人</w:t>
      </w:r>
      <w:r w:rsidRPr="006B6406">
        <w:rPr>
          <w:rFonts w:asciiTheme="minorEastAsia" w:hAnsiTheme="minorEastAsia" w:hint="eastAsia"/>
          <w:snapToGrid w:val="0"/>
          <w:kern w:val="0"/>
          <w:sz w:val="24"/>
          <w:szCs w:val="24"/>
          <w:u w:val="single"/>
        </w:rPr>
        <w:t xml:space="preserve">         </w:t>
      </w:r>
      <w:r w:rsidRPr="006B6406">
        <w:rPr>
          <w:rFonts w:asciiTheme="minorEastAsia" w:hAnsiTheme="minorEastAsia" w:hint="eastAsia"/>
          <w:snapToGrid w:val="0"/>
          <w:kern w:val="0"/>
          <w:sz w:val="24"/>
          <w:szCs w:val="24"/>
        </w:rPr>
        <w:t>（投标人名称、地址）提交。</w:t>
      </w:r>
    </w:p>
    <w:p w:rsidR="00F51389" w:rsidRPr="006B6406" w:rsidRDefault="00F51389" w:rsidP="00F51389">
      <w:pPr>
        <w:pStyle w:val="a3"/>
        <w:adjustRightInd w:val="0"/>
        <w:spacing w:line="360" w:lineRule="auto"/>
        <w:ind w:firstLineChars="200" w:firstLine="480"/>
        <w:contextualSpacing/>
        <w:rPr>
          <w:rFonts w:asciiTheme="minorEastAsia" w:eastAsiaTheme="minorEastAsia" w:hAnsiTheme="minorEastAsia"/>
          <w:snapToGrid w:val="0"/>
          <w:kern w:val="0"/>
          <w:szCs w:val="24"/>
        </w:rPr>
      </w:pPr>
      <w:r w:rsidRPr="006B6406">
        <w:rPr>
          <w:rFonts w:asciiTheme="minorEastAsia" w:eastAsiaTheme="minorEastAsia" w:hAnsiTheme="minorEastAsia" w:hint="eastAsia"/>
          <w:snapToGrid w:val="0"/>
          <w:kern w:val="0"/>
          <w:szCs w:val="24"/>
        </w:rPr>
        <w:t>我方确认收到贵方提供的</w:t>
      </w:r>
      <w:r w:rsidRPr="006B6406">
        <w:rPr>
          <w:rFonts w:asciiTheme="minorEastAsia" w:eastAsiaTheme="minorEastAsia" w:hAnsiTheme="minorEastAsia"/>
          <w:snapToGrid w:val="0"/>
          <w:kern w:val="0"/>
          <w:szCs w:val="24"/>
          <w:u w:val="single"/>
        </w:rPr>
        <w:t xml:space="preserve">  </w:t>
      </w:r>
      <w:r w:rsidRPr="006B6406">
        <w:rPr>
          <w:rFonts w:asciiTheme="minorEastAsia" w:eastAsiaTheme="minorEastAsia" w:hAnsiTheme="minorEastAsia" w:hint="eastAsia"/>
          <w:snapToGrid w:val="0"/>
          <w:kern w:val="0"/>
          <w:szCs w:val="24"/>
          <w:u w:val="single"/>
        </w:rPr>
        <w:t xml:space="preserve">           </w:t>
      </w:r>
      <w:r w:rsidRPr="006B6406">
        <w:rPr>
          <w:rFonts w:asciiTheme="minorEastAsia" w:eastAsiaTheme="minorEastAsia" w:hAnsiTheme="minorEastAsia"/>
          <w:snapToGrid w:val="0"/>
          <w:kern w:val="0"/>
          <w:szCs w:val="24"/>
          <w:u w:val="single"/>
        </w:rPr>
        <w:t xml:space="preserve">  </w:t>
      </w:r>
      <w:r w:rsidRPr="006B6406">
        <w:rPr>
          <w:rFonts w:asciiTheme="minorEastAsia" w:eastAsiaTheme="minorEastAsia" w:hAnsiTheme="minorEastAsia" w:hint="eastAsia"/>
          <w:snapToGrid w:val="0"/>
          <w:kern w:val="0"/>
          <w:szCs w:val="24"/>
        </w:rPr>
        <w:t>（项目名称、</w:t>
      </w:r>
      <w:r w:rsidR="00BC05E7">
        <w:rPr>
          <w:rFonts w:asciiTheme="minorEastAsia" w:eastAsiaTheme="minorEastAsia" w:hAnsiTheme="minorEastAsia" w:hint="eastAsia"/>
          <w:snapToGrid w:val="0"/>
          <w:kern w:val="0"/>
          <w:szCs w:val="24"/>
        </w:rPr>
        <w:t>项目</w:t>
      </w:r>
      <w:r w:rsidRPr="006B6406">
        <w:rPr>
          <w:rFonts w:asciiTheme="minorEastAsia" w:eastAsiaTheme="minorEastAsia" w:hAnsiTheme="minorEastAsia" w:hint="eastAsia"/>
          <w:snapToGrid w:val="0"/>
          <w:kern w:val="0"/>
          <w:szCs w:val="24"/>
        </w:rPr>
        <w:t>编号）招标文件的全部内容。</w:t>
      </w:r>
    </w:p>
    <w:p w:rsidR="00F51389" w:rsidRPr="006B6406" w:rsidRDefault="00F51389" w:rsidP="00F51389">
      <w:pPr>
        <w:pStyle w:val="a3"/>
        <w:adjustRightInd w:val="0"/>
        <w:spacing w:line="360" w:lineRule="auto"/>
        <w:ind w:firstLineChars="200" w:firstLine="480"/>
        <w:contextualSpacing/>
        <w:rPr>
          <w:rFonts w:asciiTheme="minorEastAsia" w:eastAsiaTheme="minorEastAsia" w:hAnsiTheme="minorEastAsia"/>
          <w:snapToGrid w:val="0"/>
          <w:kern w:val="0"/>
          <w:szCs w:val="24"/>
        </w:rPr>
      </w:pPr>
      <w:r w:rsidRPr="006B6406">
        <w:rPr>
          <w:rFonts w:asciiTheme="minorEastAsia" w:eastAsiaTheme="minorEastAsia" w:hAnsiTheme="minorEastAsia" w:hint="eastAsia"/>
          <w:snapToGrid w:val="0"/>
          <w:kern w:val="0"/>
          <w:szCs w:val="24"/>
        </w:rPr>
        <w:t>我方在参与投标前已详细研究了招标文件的所有内容，包括澄清、修改文件（如果有）和所有已提供的参考资料以及有关附件，我方完全明白并认为此招标文件没</w:t>
      </w:r>
      <w:proofErr w:type="gramStart"/>
      <w:r w:rsidRPr="006B6406">
        <w:rPr>
          <w:rFonts w:asciiTheme="minorEastAsia" w:eastAsiaTheme="minorEastAsia" w:hAnsiTheme="minorEastAsia" w:hint="eastAsia"/>
          <w:snapToGrid w:val="0"/>
          <w:kern w:val="0"/>
          <w:szCs w:val="24"/>
        </w:rPr>
        <w:t>有倾</w:t>
      </w:r>
      <w:proofErr w:type="gramEnd"/>
      <w:r w:rsidRPr="006B6406">
        <w:rPr>
          <w:rFonts w:asciiTheme="minorEastAsia" w:eastAsiaTheme="minorEastAsia" w:hAnsiTheme="minorEastAsia" w:hint="eastAsia"/>
          <w:snapToGrid w:val="0"/>
          <w:kern w:val="0"/>
          <w:szCs w:val="24"/>
        </w:rPr>
        <w:t>向性，也不存在排斥潜在投标供应商的内容，我方同意招标文件的相关条款和</w:t>
      </w:r>
      <w:r w:rsidRPr="006B6406">
        <w:rPr>
          <w:rFonts w:asciiTheme="minorEastAsia" w:eastAsiaTheme="minorEastAsia" w:hAnsiTheme="minorEastAsia" w:hint="eastAsia"/>
          <w:szCs w:val="24"/>
        </w:rPr>
        <w:t>已完全理解并接受招标文</w:t>
      </w:r>
      <w:r w:rsidR="00BC01E9">
        <w:rPr>
          <w:rFonts w:asciiTheme="minorEastAsia" w:eastAsiaTheme="minorEastAsia" w:hAnsiTheme="minorEastAsia" w:hint="eastAsia"/>
          <w:szCs w:val="24"/>
        </w:rPr>
        <w:t>件</w:t>
      </w:r>
      <w:r w:rsidRPr="006B6406">
        <w:rPr>
          <w:rFonts w:asciiTheme="minorEastAsia" w:eastAsiaTheme="minorEastAsia" w:hAnsiTheme="minorEastAsia" w:hint="eastAsia"/>
          <w:szCs w:val="24"/>
        </w:rPr>
        <w:t>的各项规定和要求</w:t>
      </w:r>
      <w:r w:rsidR="00BC01E9">
        <w:rPr>
          <w:rFonts w:asciiTheme="minorEastAsia" w:eastAsiaTheme="minorEastAsia" w:hAnsiTheme="minorEastAsia" w:hint="eastAsia"/>
          <w:szCs w:val="24"/>
        </w:rPr>
        <w:t>及资金支付</w:t>
      </w:r>
      <w:r w:rsidR="008C0905">
        <w:rPr>
          <w:rFonts w:asciiTheme="minorEastAsia" w:eastAsiaTheme="minorEastAsia" w:hAnsiTheme="minorEastAsia" w:hint="eastAsia"/>
          <w:szCs w:val="24"/>
        </w:rPr>
        <w:t>规定</w:t>
      </w:r>
      <w:r w:rsidRPr="006B6406">
        <w:rPr>
          <w:rFonts w:asciiTheme="minorEastAsia" w:eastAsiaTheme="minorEastAsia" w:hAnsiTheme="minorEastAsia" w:hint="eastAsia"/>
          <w:szCs w:val="24"/>
        </w:rPr>
        <w:t>，对招标文件的合理性、合法性不再有异议。</w:t>
      </w:r>
    </w:p>
    <w:p w:rsidR="00F51389" w:rsidRPr="006B6406" w:rsidRDefault="00F51389" w:rsidP="00F51389">
      <w:pPr>
        <w:adjustRightInd w:val="0"/>
        <w:spacing w:line="360" w:lineRule="auto"/>
        <w:ind w:firstLineChars="200" w:firstLine="480"/>
        <w:contextualSpacing/>
        <w:rPr>
          <w:rFonts w:asciiTheme="minorEastAsia" w:hAnsiTheme="minorEastAsia"/>
          <w:snapToGrid w:val="0"/>
          <w:kern w:val="0"/>
          <w:sz w:val="24"/>
          <w:szCs w:val="24"/>
        </w:rPr>
      </w:pPr>
      <w:r w:rsidRPr="006B6406">
        <w:rPr>
          <w:rFonts w:asciiTheme="minorEastAsia" w:hAnsiTheme="minorEastAsia" w:hint="eastAsia"/>
          <w:snapToGrid w:val="0"/>
          <w:kern w:val="0"/>
          <w:sz w:val="24"/>
          <w:szCs w:val="24"/>
          <w:u w:val="single"/>
        </w:rPr>
        <w:t xml:space="preserve">      </w:t>
      </w:r>
      <w:r w:rsidRPr="006B6406">
        <w:rPr>
          <w:rFonts w:asciiTheme="minorEastAsia" w:hAnsiTheme="minorEastAsia" w:hint="eastAsia"/>
          <w:i/>
          <w:snapToGrid w:val="0"/>
          <w:kern w:val="0"/>
          <w:sz w:val="24"/>
          <w:szCs w:val="24"/>
          <w:u w:val="single"/>
        </w:rPr>
        <w:t xml:space="preserve">(投标人名称)     </w:t>
      </w:r>
      <w:r w:rsidRPr="006B6406">
        <w:rPr>
          <w:rFonts w:asciiTheme="minorEastAsia" w:hAnsiTheme="minorEastAsia" w:hint="eastAsia"/>
          <w:snapToGrid w:val="0"/>
          <w:kern w:val="0"/>
          <w:sz w:val="24"/>
          <w:szCs w:val="24"/>
        </w:rPr>
        <w:t>作为投标人正式授权</w:t>
      </w:r>
      <w:r w:rsidRPr="006B6406">
        <w:rPr>
          <w:rFonts w:asciiTheme="minorEastAsia" w:hAnsiTheme="minorEastAsia" w:hint="eastAsia"/>
          <w:snapToGrid w:val="0"/>
          <w:kern w:val="0"/>
          <w:sz w:val="24"/>
          <w:szCs w:val="24"/>
          <w:u w:val="single"/>
        </w:rPr>
        <w:t xml:space="preserve">     </w:t>
      </w:r>
      <w:r w:rsidRPr="006B6406">
        <w:rPr>
          <w:rFonts w:asciiTheme="minorEastAsia" w:hAnsiTheme="minorEastAsia" w:hint="eastAsia"/>
          <w:i/>
          <w:snapToGrid w:val="0"/>
          <w:kern w:val="0"/>
          <w:sz w:val="24"/>
          <w:szCs w:val="24"/>
          <w:u w:val="single"/>
        </w:rPr>
        <w:t xml:space="preserve">(授权代表全名, 职务)       </w:t>
      </w:r>
      <w:r w:rsidRPr="006B6406">
        <w:rPr>
          <w:rFonts w:asciiTheme="minorEastAsia" w:hAnsiTheme="minorEastAsia" w:hint="eastAsia"/>
          <w:snapToGrid w:val="0"/>
          <w:kern w:val="0"/>
          <w:sz w:val="24"/>
          <w:szCs w:val="24"/>
        </w:rPr>
        <w:t>代表我方全权处理有关本投标的一切事宜。</w:t>
      </w:r>
    </w:p>
    <w:p w:rsidR="00F51389" w:rsidRPr="006B6406" w:rsidRDefault="00F51389" w:rsidP="00F51389">
      <w:pPr>
        <w:adjustRightInd w:val="0"/>
        <w:spacing w:line="360" w:lineRule="auto"/>
        <w:ind w:firstLineChars="200" w:firstLine="480"/>
        <w:contextualSpacing/>
        <w:rPr>
          <w:rFonts w:asciiTheme="minorEastAsia" w:hAnsiTheme="minorEastAsia"/>
          <w:snapToGrid w:val="0"/>
          <w:kern w:val="0"/>
          <w:sz w:val="24"/>
          <w:szCs w:val="24"/>
        </w:rPr>
      </w:pPr>
      <w:r w:rsidRPr="006B6406">
        <w:rPr>
          <w:rFonts w:asciiTheme="minorEastAsia" w:hAnsiTheme="minorEastAsia" w:hint="eastAsia"/>
          <w:snapToGrid w:val="0"/>
          <w:kern w:val="0"/>
          <w:sz w:val="24"/>
          <w:szCs w:val="24"/>
        </w:rPr>
        <w:t>在此提交的投标文件，正本一份，副本</w:t>
      </w:r>
      <w:r w:rsidRPr="006B6406">
        <w:rPr>
          <w:rFonts w:asciiTheme="minorEastAsia" w:hAnsiTheme="minorEastAsia" w:hint="eastAsia"/>
          <w:snapToGrid w:val="0"/>
          <w:kern w:val="0"/>
          <w:sz w:val="24"/>
          <w:szCs w:val="24"/>
          <w:u w:val="single"/>
        </w:rPr>
        <w:t xml:space="preserve">    </w:t>
      </w:r>
      <w:r w:rsidRPr="006B6406">
        <w:rPr>
          <w:rFonts w:asciiTheme="minorEastAsia" w:hAnsiTheme="minorEastAsia" w:hint="eastAsia"/>
          <w:snapToGrid w:val="0"/>
          <w:kern w:val="0"/>
          <w:sz w:val="24"/>
          <w:szCs w:val="24"/>
        </w:rPr>
        <w:t>份。</w:t>
      </w:r>
    </w:p>
    <w:p w:rsidR="00F51389" w:rsidRPr="006B6406" w:rsidRDefault="00F51389" w:rsidP="00F51389">
      <w:pPr>
        <w:adjustRightInd w:val="0"/>
        <w:spacing w:line="360" w:lineRule="auto"/>
        <w:ind w:firstLineChars="200" w:firstLine="480"/>
        <w:contextualSpacing/>
        <w:rPr>
          <w:rFonts w:asciiTheme="minorEastAsia" w:hAnsiTheme="minorEastAsia" w:cs="Courier New"/>
          <w:sz w:val="24"/>
          <w:szCs w:val="24"/>
        </w:rPr>
      </w:pPr>
      <w:r w:rsidRPr="006B6406">
        <w:rPr>
          <w:rFonts w:asciiTheme="minorEastAsia" w:hAnsiTheme="minorEastAsia" w:cs="Courier New" w:hint="eastAsia"/>
          <w:sz w:val="24"/>
          <w:szCs w:val="24"/>
        </w:rPr>
        <w:t>我方已完全明白招标文件的所有条款要求，并申明如下：</w:t>
      </w:r>
    </w:p>
    <w:p w:rsidR="00F51389" w:rsidRPr="006B6406" w:rsidRDefault="00F51389" w:rsidP="00F51389">
      <w:pPr>
        <w:adjustRightInd w:val="0"/>
        <w:spacing w:line="360" w:lineRule="auto"/>
        <w:ind w:firstLineChars="200" w:firstLine="480"/>
        <w:contextualSpacing/>
        <w:rPr>
          <w:rFonts w:asciiTheme="minorEastAsia" w:hAnsiTheme="minorEastAsia" w:cs="Courier New"/>
          <w:sz w:val="24"/>
          <w:szCs w:val="24"/>
        </w:rPr>
      </w:pPr>
      <w:r w:rsidRPr="006B6406">
        <w:rPr>
          <w:rFonts w:asciiTheme="minorEastAsia" w:hAnsiTheme="minorEastAsia" w:cs="Courier New" w:hint="eastAsia"/>
          <w:sz w:val="24"/>
          <w:szCs w:val="24"/>
        </w:rPr>
        <w:t>一、按招标文件提供的全部货物与相关服务的投标总价详见《开标一览表》。</w:t>
      </w:r>
    </w:p>
    <w:p w:rsidR="00F51389" w:rsidRPr="006B6406" w:rsidRDefault="00F51389" w:rsidP="00F51389">
      <w:pPr>
        <w:adjustRightInd w:val="0"/>
        <w:spacing w:line="360" w:lineRule="auto"/>
        <w:ind w:firstLineChars="200" w:firstLine="480"/>
        <w:contextualSpacing/>
        <w:rPr>
          <w:rFonts w:asciiTheme="minorEastAsia" w:hAnsiTheme="minorEastAsia" w:cs="Courier New"/>
          <w:sz w:val="24"/>
          <w:szCs w:val="24"/>
        </w:rPr>
      </w:pPr>
      <w:r w:rsidRPr="006B6406">
        <w:rPr>
          <w:rFonts w:asciiTheme="minorEastAsia" w:hAnsiTheme="minorEastAsia" w:cs="Courier New" w:hint="eastAsia"/>
          <w:sz w:val="24"/>
          <w:szCs w:val="24"/>
        </w:rPr>
        <w:t>二、本投标文件的有效期为投标截止时间起</w:t>
      </w:r>
      <w:r>
        <w:rPr>
          <w:rFonts w:asciiTheme="minorEastAsia" w:hAnsiTheme="minorEastAsia" w:cs="Courier New" w:hint="eastAsia"/>
          <w:sz w:val="24"/>
          <w:szCs w:val="24"/>
          <w:u w:val="single"/>
        </w:rPr>
        <w:t xml:space="preserve">   </w:t>
      </w:r>
      <w:r w:rsidRPr="006B6406">
        <w:rPr>
          <w:rFonts w:asciiTheme="minorEastAsia" w:hAnsiTheme="minorEastAsia" w:cs="Courier New" w:hint="eastAsia"/>
          <w:sz w:val="24"/>
          <w:szCs w:val="24"/>
        </w:rPr>
        <w:t>天。如中标，有效期将延至供货终止日为止。在此提交的资格证明文件均至投标截止日有效，如有在投标有效期内失效的，我方承诺在中标后补齐一切手续，保证所有资格证明文件能在签订采购合同时直至采购合同终止日有效。</w:t>
      </w:r>
    </w:p>
    <w:p w:rsidR="00F51389" w:rsidRPr="006B6406" w:rsidRDefault="00F51389" w:rsidP="00F51389">
      <w:pPr>
        <w:pStyle w:val="a7"/>
        <w:adjustRightInd w:val="0"/>
        <w:spacing w:line="360" w:lineRule="auto"/>
        <w:ind w:firstLineChars="200" w:firstLine="480"/>
        <w:contextualSpacing/>
        <w:rPr>
          <w:rFonts w:asciiTheme="minorEastAsia" w:eastAsiaTheme="minorEastAsia" w:hAnsiTheme="minorEastAsia" w:cs="Courier New"/>
        </w:rPr>
      </w:pPr>
      <w:r w:rsidRPr="006B6406">
        <w:rPr>
          <w:rFonts w:asciiTheme="minorEastAsia" w:eastAsiaTheme="minorEastAsia" w:hAnsiTheme="minorEastAsia" w:cs="Courier New" w:hint="eastAsia"/>
        </w:rPr>
        <w:t>三、我方明白并同意，在规定的开标日之后，投标有效期之内撤销投标的，则贵方将不予退还投标保证金。</w:t>
      </w:r>
    </w:p>
    <w:p w:rsidR="00F51389" w:rsidRPr="006B6406" w:rsidRDefault="00F51389" w:rsidP="00F51389">
      <w:pPr>
        <w:pStyle w:val="a7"/>
        <w:adjustRightInd w:val="0"/>
        <w:spacing w:line="360" w:lineRule="auto"/>
        <w:ind w:firstLineChars="200" w:firstLine="480"/>
        <w:contextualSpacing/>
        <w:rPr>
          <w:rFonts w:asciiTheme="minorEastAsia" w:eastAsiaTheme="minorEastAsia" w:hAnsiTheme="minorEastAsia" w:cs="Courier New"/>
        </w:rPr>
      </w:pPr>
      <w:r w:rsidRPr="006B6406">
        <w:rPr>
          <w:rFonts w:asciiTheme="minorEastAsia" w:eastAsiaTheme="minorEastAsia" w:hAnsiTheme="minorEastAsia" w:cs="Courier New" w:hint="eastAsia"/>
        </w:rPr>
        <w:t>四、我方同意按照贵方可能提出的要求而提供与投标有关的任何其它数据、信息或资料。</w:t>
      </w:r>
    </w:p>
    <w:p w:rsidR="00F51389" w:rsidRPr="006B6406" w:rsidRDefault="00F51389" w:rsidP="00F51389">
      <w:pPr>
        <w:pStyle w:val="a7"/>
        <w:adjustRightInd w:val="0"/>
        <w:spacing w:line="360" w:lineRule="auto"/>
        <w:ind w:firstLineChars="200" w:firstLine="480"/>
        <w:contextualSpacing/>
        <w:rPr>
          <w:rFonts w:asciiTheme="minorEastAsia" w:eastAsiaTheme="minorEastAsia" w:hAnsiTheme="minorEastAsia" w:cs="Courier New"/>
        </w:rPr>
      </w:pPr>
      <w:r w:rsidRPr="006B6406">
        <w:rPr>
          <w:rFonts w:asciiTheme="minorEastAsia" w:eastAsiaTheme="minorEastAsia" w:hAnsiTheme="minorEastAsia" w:cs="Courier New" w:hint="eastAsia"/>
        </w:rPr>
        <w:t>五、我方理解贵方不一定接受最低投标价或任何贵方可能收到的投标。</w:t>
      </w:r>
    </w:p>
    <w:p w:rsidR="00F51389" w:rsidRPr="006B6406" w:rsidRDefault="00F51389" w:rsidP="00F51389">
      <w:pPr>
        <w:pStyle w:val="a7"/>
        <w:adjustRightInd w:val="0"/>
        <w:spacing w:line="360" w:lineRule="auto"/>
        <w:ind w:firstLineChars="200" w:firstLine="480"/>
        <w:contextualSpacing/>
        <w:rPr>
          <w:rFonts w:asciiTheme="minorEastAsia" w:eastAsiaTheme="minorEastAsia" w:hAnsiTheme="minorEastAsia" w:cs="Courier New"/>
        </w:rPr>
      </w:pPr>
      <w:r w:rsidRPr="006B6406">
        <w:rPr>
          <w:rFonts w:asciiTheme="minorEastAsia" w:eastAsiaTheme="minorEastAsia" w:hAnsiTheme="minorEastAsia" w:cs="Courier New" w:hint="eastAsia"/>
        </w:rPr>
        <w:t>六、我方如果中标，将保证履行招标文件及其澄清、修改文件（如果有）中的全部责任和义务，按质、按量、按期完成《项目需求》及《合同书》中的全部任务。</w:t>
      </w:r>
    </w:p>
    <w:p w:rsidR="00F51389" w:rsidRPr="006B6406" w:rsidRDefault="00F51389" w:rsidP="00F51389">
      <w:pPr>
        <w:pStyle w:val="a7"/>
        <w:adjustRightInd w:val="0"/>
        <w:spacing w:line="360" w:lineRule="auto"/>
        <w:ind w:firstLineChars="200" w:firstLine="480"/>
        <w:contextualSpacing/>
        <w:rPr>
          <w:rFonts w:asciiTheme="minorEastAsia" w:eastAsiaTheme="minorEastAsia" w:hAnsiTheme="minorEastAsia" w:cs="宋体"/>
        </w:rPr>
      </w:pPr>
      <w:r w:rsidRPr="006B6406">
        <w:rPr>
          <w:rFonts w:asciiTheme="minorEastAsia" w:eastAsiaTheme="minorEastAsia" w:hAnsiTheme="minorEastAsia" w:cs="Courier New" w:hint="eastAsia"/>
        </w:rPr>
        <w:lastRenderedPageBreak/>
        <w:t>七、我方在此保证所提交的所有文件和全部说明是真实的和正确的。</w:t>
      </w:r>
    </w:p>
    <w:p w:rsidR="00F51389" w:rsidRPr="006B6406" w:rsidRDefault="00F51389" w:rsidP="00F51389">
      <w:pPr>
        <w:pStyle w:val="a3"/>
        <w:adjustRightInd w:val="0"/>
        <w:spacing w:line="360" w:lineRule="auto"/>
        <w:ind w:firstLineChars="200" w:firstLine="480"/>
        <w:contextualSpacing/>
        <w:rPr>
          <w:rFonts w:asciiTheme="minorEastAsia" w:eastAsiaTheme="minorEastAsia" w:hAnsiTheme="minorEastAsia"/>
          <w:szCs w:val="24"/>
        </w:rPr>
      </w:pPr>
      <w:r w:rsidRPr="006B6406">
        <w:rPr>
          <w:rFonts w:asciiTheme="minorEastAsia" w:eastAsiaTheme="minorEastAsia" w:hAnsiTheme="minorEastAsia" w:hint="eastAsia"/>
          <w:szCs w:val="24"/>
        </w:rPr>
        <w:t xml:space="preserve">八、我方投标报价已包含应向知识产权所有权人支付的所有相关税费，并保证采购人在中国使用我方提供的货物时，如有第三方提出侵犯其知识产权主张的，责任由我方承担。 </w:t>
      </w:r>
    </w:p>
    <w:p w:rsidR="00F51389" w:rsidRPr="006B6406" w:rsidRDefault="00F51389" w:rsidP="00F51389">
      <w:pPr>
        <w:pStyle w:val="a3"/>
        <w:adjustRightInd w:val="0"/>
        <w:spacing w:line="360" w:lineRule="auto"/>
        <w:ind w:firstLineChars="200" w:firstLine="480"/>
        <w:contextualSpacing/>
        <w:rPr>
          <w:rFonts w:asciiTheme="minorEastAsia" w:eastAsiaTheme="minorEastAsia" w:hAnsiTheme="minorEastAsia" w:cs="Arial"/>
          <w:szCs w:val="24"/>
        </w:rPr>
      </w:pPr>
      <w:r w:rsidRPr="006B6406">
        <w:rPr>
          <w:rFonts w:asciiTheme="minorEastAsia" w:eastAsiaTheme="minorEastAsia" w:hAnsiTheme="minorEastAsia" w:cs="Arial" w:hint="eastAsia"/>
          <w:szCs w:val="24"/>
        </w:rPr>
        <w:t>九、我方具备《政府采购法》第二十二条规定的条件；承诺如下：</w:t>
      </w:r>
    </w:p>
    <w:p w:rsidR="00F51389" w:rsidRPr="006B6406" w:rsidRDefault="00F51389" w:rsidP="00F51389">
      <w:pPr>
        <w:pStyle w:val="a3"/>
        <w:adjustRightInd w:val="0"/>
        <w:spacing w:line="360" w:lineRule="auto"/>
        <w:ind w:firstLineChars="200" w:firstLine="480"/>
        <w:contextualSpacing/>
        <w:rPr>
          <w:rFonts w:asciiTheme="minorEastAsia" w:eastAsiaTheme="minorEastAsia" w:hAnsiTheme="minorEastAsia" w:cs="Arial"/>
          <w:szCs w:val="24"/>
        </w:rPr>
      </w:pPr>
      <w:r w:rsidRPr="006B6406">
        <w:rPr>
          <w:rFonts w:asciiTheme="minorEastAsia" w:eastAsiaTheme="minorEastAsia" w:hAnsiTheme="minorEastAsia" w:cs="Arial" w:hint="eastAsia"/>
          <w:szCs w:val="24"/>
        </w:rPr>
        <w:t>（1）具有独立承担民事责任能力的在中华人民共和国境内注册的法人或其他组织或自然人，有效的营业执照（或事业法人登记证或身份证等相关证明）。</w:t>
      </w:r>
    </w:p>
    <w:p w:rsidR="00F51389" w:rsidRPr="006B6406" w:rsidRDefault="00F51389" w:rsidP="00F51389">
      <w:pPr>
        <w:adjustRightInd w:val="0"/>
        <w:spacing w:line="360" w:lineRule="auto"/>
        <w:ind w:firstLineChars="210" w:firstLine="504"/>
        <w:contextualSpacing/>
        <w:rPr>
          <w:rFonts w:asciiTheme="minorEastAsia" w:hAnsiTheme="minorEastAsia" w:cs="Arial"/>
          <w:sz w:val="24"/>
          <w:szCs w:val="24"/>
        </w:rPr>
      </w:pPr>
      <w:r w:rsidRPr="006B6406">
        <w:rPr>
          <w:rFonts w:asciiTheme="minorEastAsia" w:hAnsiTheme="minorEastAsia" w:cs="Arial" w:hint="eastAsia"/>
          <w:sz w:val="24"/>
          <w:szCs w:val="24"/>
        </w:rPr>
        <w:t>（2）我方已依法缴纳了各项税费及社会保险费用，如有需要，可随时向采购人提供近三个月内的相关缴费证明，以便核查。</w:t>
      </w:r>
    </w:p>
    <w:p w:rsidR="00F51389" w:rsidRPr="006B6406" w:rsidRDefault="00F51389" w:rsidP="00F51389">
      <w:pPr>
        <w:adjustRightInd w:val="0"/>
        <w:spacing w:line="360" w:lineRule="auto"/>
        <w:ind w:firstLineChars="210" w:firstLine="504"/>
        <w:contextualSpacing/>
        <w:rPr>
          <w:rFonts w:asciiTheme="minorEastAsia" w:hAnsiTheme="minorEastAsia" w:cs="Arial"/>
          <w:sz w:val="24"/>
          <w:szCs w:val="24"/>
        </w:rPr>
      </w:pPr>
      <w:r w:rsidRPr="006B6406">
        <w:rPr>
          <w:rFonts w:asciiTheme="minorEastAsia" w:hAnsiTheme="minorEastAsia" w:cs="Arial" w:hint="eastAsia"/>
          <w:sz w:val="24"/>
          <w:szCs w:val="24"/>
        </w:rPr>
        <w:t>（3）我方已依法建立健全的财务会计制度，如有需要，可随时向采购人提供相关证明材料，以便核查。</w:t>
      </w:r>
    </w:p>
    <w:p w:rsidR="00F51389" w:rsidRPr="006B6406" w:rsidRDefault="00F51389" w:rsidP="00F51389">
      <w:pPr>
        <w:adjustRightInd w:val="0"/>
        <w:spacing w:line="360" w:lineRule="auto"/>
        <w:ind w:firstLineChars="210" w:firstLine="504"/>
        <w:contextualSpacing/>
        <w:rPr>
          <w:rFonts w:asciiTheme="minorEastAsia" w:hAnsiTheme="minorEastAsia" w:cs="Arial"/>
          <w:sz w:val="24"/>
          <w:szCs w:val="24"/>
        </w:rPr>
      </w:pPr>
      <w:r w:rsidRPr="006B6406">
        <w:rPr>
          <w:rFonts w:asciiTheme="minorEastAsia" w:hAnsiTheme="minorEastAsia" w:cs="Arial" w:hint="eastAsia"/>
          <w:sz w:val="24"/>
          <w:szCs w:val="24"/>
        </w:rPr>
        <w:t>（4）参加政府采购活动前三年内，在经营活动中没有重大违法记录。</w:t>
      </w:r>
    </w:p>
    <w:p w:rsidR="00F51389" w:rsidRPr="006B6406" w:rsidRDefault="00F51389" w:rsidP="00F51389">
      <w:pPr>
        <w:adjustRightInd w:val="0"/>
        <w:spacing w:line="360" w:lineRule="auto"/>
        <w:ind w:firstLineChars="210" w:firstLine="504"/>
        <w:contextualSpacing/>
        <w:rPr>
          <w:rFonts w:asciiTheme="minorEastAsia" w:hAnsiTheme="minorEastAsia" w:cs="Arial"/>
          <w:sz w:val="24"/>
          <w:szCs w:val="24"/>
        </w:rPr>
      </w:pPr>
      <w:r w:rsidRPr="006B6406">
        <w:rPr>
          <w:rFonts w:asciiTheme="minorEastAsia" w:hAnsiTheme="minorEastAsia" w:cs="Arial" w:hint="eastAsia"/>
          <w:sz w:val="24"/>
          <w:szCs w:val="24"/>
        </w:rPr>
        <w:t>（5）符合法律、行政法规规定的其他条件。</w:t>
      </w:r>
    </w:p>
    <w:p w:rsidR="00F51389" w:rsidRPr="006B6406" w:rsidRDefault="00F51389" w:rsidP="00F51389">
      <w:pPr>
        <w:adjustRightInd w:val="0"/>
        <w:spacing w:line="360" w:lineRule="auto"/>
        <w:ind w:firstLineChars="210" w:firstLine="504"/>
        <w:contextualSpacing/>
        <w:rPr>
          <w:rFonts w:asciiTheme="minorEastAsia" w:hAnsiTheme="minorEastAsia" w:cs="Arial"/>
          <w:sz w:val="24"/>
          <w:szCs w:val="24"/>
        </w:rPr>
      </w:pPr>
      <w:r w:rsidRPr="006B6406">
        <w:rPr>
          <w:rFonts w:asciiTheme="minorEastAsia" w:hAnsiTheme="minorEastAsia" w:cs="宋体" w:hint="eastAsia"/>
          <w:sz w:val="24"/>
          <w:szCs w:val="24"/>
        </w:rPr>
        <w:t>以上内容如有虚假或与事实不符的，评审委员会可将</w:t>
      </w:r>
      <w:r w:rsidRPr="006B6406">
        <w:rPr>
          <w:rFonts w:asciiTheme="minorEastAsia" w:hAnsiTheme="minorEastAsia" w:cs="Arial" w:hint="eastAsia"/>
          <w:sz w:val="24"/>
          <w:szCs w:val="24"/>
        </w:rPr>
        <w:t>我方做无效投标处理，我方愿意承担相应的法律责任。</w:t>
      </w:r>
    </w:p>
    <w:p w:rsidR="00F51389" w:rsidRPr="006B6406" w:rsidRDefault="00F51389" w:rsidP="00F51389">
      <w:pPr>
        <w:pStyle w:val="a3"/>
        <w:adjustRightInd w:val="0"/>
        <w:spacing w:line="360" w:lineRule="auto"/>
        <w:ind w:firstLineChars="200" w:firstLine="480"/>
        <w:contextualSpacing/>
        <w:rPr>
          <w:rFonts w:asciiTheme="minorEastAsia" w:eastAsiaTheme="minorEastAsia" w:hAnsiTheme="minorEastAsia"/>
          <w:szCs w:val="24"/>
        </w:rPr>
      </w:pPr>
      <w:r w:rsidRPr="006B6406">
        <w:rPr>
          <w:rFonts w:asciiTheme="minorEastAsia" w:eastAsiaTheme="minorEastAsia" w:hAnsiTheme="minorEastAsia" w:hint="eastAsia"/>
          <w:szCs w:val="24"/>
        </w:rPr>
        <w:t>十、我方具备履行合同所必需的设备和专业技术能力。</w:t>
      </w:r>
    </w:p>
    <w:p w:rsidR="00F51389" w:rsidRPr="006B6406" w:rsidRDefault="00F51389" w:rsidP="00F51389">
      <w:pPr>
        <w:pStyle w:val="a3"/>
        <w:adjustRightInd w:val="0"/>
        <w:spacing w:line="360" w:lineRule="auto"/>
        <w:ind w:firstLineChars="200" w:firstLine="480"/>
        <w:contextualSpacing/>
        <w:rPr>
          <w:rFonts w:asciiTheme="minorEastAsia" w:eastAsiaTheme="minorEastAsia" w:hAnsiTheme="minorEastAsia"/>
          <w:szCs w:val="24"/>
        </w:rPr>
      </w:pPr>
      <w:r w:rsidRPr="006B6406">
        <w:rPr>
          <w:rFonts w:asciiTheme="minorEastAsia" w:eastAsiaTheme="minorEastAsia" w:hAnsiTheme="minorEastAsia" w:hint="eastAsia"/>
          <w:snapToGrid w:val="0"/>
          <w:kern w:val="0"/>
          <w:szCs w:val="24"/>
        </w:rPr>
        <w:t>十一、</w:t>
      </w:r>
      <w:r w:rsidRPr="006B6406">
        <w:rPr>
          <w:rFonts w:asciiTheme="minorEastAsia" w:eastAsiaTheme="minorEastAsia" w:hAnsiTheme="minorEastAsia" w:hint="eastAsia"/>
          <w:szCs w:val="24"/>
        </w:rPr>
        <w:t>我方对在本函及投标文件中所作的所有承诺承担法律责任。</w:t>
      </w:r>
    </w:p>
    <w:p w:rsidR="00F51389" w:rsidRPr="006B6406" w:rsidRDefault="00F51389" w:rsidP="00F51389">
      <w:pPr>
        <w:pStyle w:val="a3"/>
        <w:adjustRightInd w:val="0"/>
        <w:snapToGrid w:val="0"/>
        <w:spacing w:line="360" w:lineRule="auto"/>
        <w:rPr>
          <w:rFonts w:asciiTheme="minorEastAsia" w:eastAsiaTheme="minorEastAsia" w:hAnsiTheme="minorEastAsia"/>
          <w:szCs w:val="24"/>
        </w:rPr>
      </w:pPr>
    </w:p>
    <w:p w:rsidR="00F51389" w:rsidRPr="006B6406" w:rsidRDefault="00F51389" w:rsidP="00F51389">
      <w:pPr>
        <w:pStyle w:val="a3"/>
        <w:adjustRightInd w:val="0"/>
        <w:snapToGrid w:val="0"/>
        <w:spacing w:line="360" w:lineRule="auto"/>
        <w:rPr>
          <w:rFonts w:asciiTheme="minorEastAsia" w:eastAsiaTheme="minorEastAsia" w:hAnsiTheme="minorEastAsia"/>
          <w:szCs w:val="24"/>
        </w:rPr>
      </w:pPr>
      <w:r w:rsidRPr="006B6406">
        <w:rPr>
          <w:rFonts w:asciiTheme="minorEastAsia" w:eastAsiaTheme="minorEastAsia" w:hAnsiTheme="minorEastAsia" w:hint="eastAsia"/>
          <w:szCs w:val="24"/>
        </w:rPr>
        <w:t>所有与本招标有关的一切正式</w:t>
      </w:r>
      <w:proofErr w:type="gramStart"/>
      <w:r w:rsidRPr="006B6406">
        <w:rPr>
          <w:rFonts w:asciiTheme="minorEastAsia" w:eastAsiaTheme="minorEastAsia" w:hAnsiTheme="minorEastAsia" w:hint="eastAsia"/>
          <w:szCs w:val="24"/>
        </w:rPr>
        <w:t>往来请</w:t>
      </w:r>
      <w:proofErr w:type="gramEnd"/>
      <w:r w:rsidRPr="006B6406">
        <w:rPr>
          <w:rFonts w:asciiTheme="minorEastAsia" w:eastAsiaTheme="minorEastAsia" w:hAnsiTheme="minorEastAsia" w:hint="eastAsia"/>
          <w:szCs w:val="24"/>
        </w:rPr>
        <w:t>寄：</w:t>
      </w:r>
    </w:p>
    <w:p w:rsidR="00F51389" w:rsidRPr="006B6406" w:rsidRDefault="00F51389" w:rsidP="00F51389">
      <w:pPr>
        <w:adjustRightInd w:val="0"/>
        <w:snapToGrid w:val="0"/>
        <w:spacing w:line="360" w:lineRule="auto"/>
        <w:rPr>
          <w:rFonts w:asciiTheme="minorEastAsia" w:hAnsiTheme="minorEastAsia" w:cs="宋体"/>
          <w:sz w:val="24"/>
          <w:szCs w:val="24"/>
        </w:rPr>
      </w:pPr>
      <w:r w:rsidRPr="006B6406">
        <w:rPr>
          <w:rFonts w:asciiTheme="minorEastAsia" w:hAnsiTheme="minorEastAsia" w:cs="宋体" w:hint="eastAsia"/>
          <w:sz w:val="24"/>
          <w:szCs w:val="24"/>
        </w:rPr>
        <w:t>地    址：</w:t>
      </w:r>
      <w:r w:rsidRPr="006B6406">
        <w:rPr>
          <w:rFonts w:asciiTheme="minorEastAsia" w:hAnsiTheme="minorEastAsia" w:cs="宋体" w:hint="eastAsia"/>
          <w:sz w:val="24"/>
          <w:szCs w:val="24"/>
          <w:u w:val="single"/>
        </w:rPr>
        <w:t xml:space="preserve">                     </w:t>
      </w:r>
      <w:r w:rsidRPr="006B6406">
        <w:rPr>
          <w:rFonts w:asciiTheme="minorEastAsia" w:hAnsiTheme="minorEastAsia" w:cs="宋体" w:hint="eastAsia"/>
          <w:sz w:val="24"/>
          <w:szCs w:val="24"/>
        </w:rPr>
        <w:t>.  邮政编码：</w:t>
      </w:r>
      <w:r w:rsidRPr="006B6406">
        <w:rPr>
          <w:rFonts w:asciiTheme="minorEastAsia" w:hAnsiTheme="minorEastAsia" w:cs="宋体" w:hint="eastAsia"/>
          <w:sz w:val="24"/>
          <w:szCs w:val="24"/>
          <w:u w:val="single"/>
        </w:rPr>
        <w:t xml:space="preserve">                 </w:t>
      </w:r>
      <w:r w:rsidRPr="006B6406">
        <w:rPr>
          <w:rFonts w:asciiTheme="minorEastAsia" w:hAnsiTheme="minorEastAsia" w:cs="宋体" w:hint="eastAsia"/>
          <w:sz w:val="24"/>
          <w:szCs w:val="24"/>
        </w:rPr>
        <w:t>.</w:t>
      </w:r>
    </w:p>
    <w:p w:rsidR="00F51389" w:rsidRPr="006B6406" w:rsidRDefault="00F51389" w:rsidP="00F51389">
      <w:pPr>
        <w:adjustRightInd w:val="0"/>
        <w:snapToGrid w:val="0"/>
        <w:spacing w:line="360" w:lineRule="auto"/>
        <w:rPr>
          <w:rFonts w:asciiTheme="minorEastAsia" w:hAnsiTheme="minorEastAsia" w:cs="宋体"/>
          <w:sz w:val="24"/>
          <w:szCs w:val="24"/>
        </w:rPr>
      </w:pPr>
      <w:r w:rsidRPr="006B6406">
        <w:rPr>
          <w:rFonts w:asciiTheme="minorEastAsia" w:hAnsiTheme="minorEastAsia" w:cs="宋体" w:hint="eastAsia"/>
          <w:sz w:val="24"/>
          <w:szCs w:val="24"/>
        </w:rPr>
        <w:t>电    话：</w:t>
      </w:r>
      <w:r w:rsidRPr="006B6406">
        <w:rPr>
          <w:rFonts w:asciiTheme="minorEastAsia" w:hAnsiTheme="minorEastAsia" w:cs="宋体" w:hint="eastAsia"/>
          <w:sz w:val="24"/>
          <w:szCs w:val="24"/>
          <w:u w:val="single"/>
        </w:rPr>
        <w:t xml:space="preserve">                     </w:t>
      </w:r>
      <w:r w:rsidRPr="006B6406">
        <w:rPr>
          <w:rFonts w:asciiTheme="minorEastAsia" w:hAnsiTheme="minorEastAsia" w:cs="宋体" w:hint="eastAsia"/>
          <w:sz w:val="24"/>
          <w:szCs w:val="24"/>
        </w:rPr>
        <w:t>.  传    真：</w:t>
      </w:r>
      <w:r w:rsidRPr="006B6406">
        <w:rPr>
          <w:rFonts w:asciiTheme="minorEastAsia" w:hAnsiTheme="minorEastAsia" w:cs="宋体" w:hint="eastAsia"/>
          <w:sz w:val="24"/>
          <w:szCs w:val="24"/>
          <w:u w:val="single"/>
        </w:rPr>
        <w:t xml:space="preserve">                 </w:t>
      </w:r>
      <w:r w:rsidRPr="006B6406">
        <w:rPr>
          <w:rFonts w:asciiTheme="minorEastAsia" w:hAnsiTheme="minorEastAsia" w:cs="宋体" w:hint="eastAsia"/>
          <w:sz w:val="24"/>
          <w:szCs w:val="24"/>
        </w:rPr>
        <w:t>.</w:t>
      </w:r>
    </w:p>
    <w:p w:rsidR="00F51389" w:rsidRPr="006B6406" w:rsidRDefault="00F51389" w:rsidP="00F51389">
      <w:pPr>
        <w:adjustRightInd w:val="0"/>
        <w:snapToGrid w:val="0"/>
        <w:spacing w:line="360" w:lineRule="auto"/>
        <w:rPr>
          <w:rFonts w:asciiTheme="minorEastAsia" w:hAnsiTheme="minorEastAsia" w:cs="宋体"/>
          <w:sz w:val="24"/>
          <w:szCs w:val="24"/>
          <w:u w:val="single"/>
        </w:rPr>
      </w:pPr>
      <w:r w:rsidRPr="006B6406">
        <w:rPr>
          <w:rFonts w:asciiTheme="minorEastAsia" w:hAnsiTheme="minorEastAsia" w:cs="宋体" w:hint="eastAsia"/>
          <w:sz w:val="24"/>
          <w:szCs w:val="24"/>
        </w:rPr>
        <w:t>投标人代表姓名：</w:t>
      </w:r>
      <w:r w:rsidRPr="006B6406">
        <w:rPr>
          <w:rFonts w:asciiTheme="minorEastAsia" w:hAnsiTheme="minorEastAsia" w:cs="宋体" w:hint="eastAsia"/>
          <w:sz w:val="24"/>
          <w:szCs w:val="24"/>
          <w:u w:val="single"/>
        </w:rPr>
        <w:t xml:space="preserve">               </w:t>
      </w:r>
      <w:r w:rsidRPr="006B6406">
        <w:rPr>
          <w:rFonts w:asciiTheme="minorEastAsia" w:hAnsiTheme="minorEastAsia" w:cs="宋体" w:hint="eastAsia"/>
          <w:sz w:val="24"/>
          <w:szCs w:val="24"/>
        </w:rPr>
        <w:t xml:space="preserve">.  职    </w:t>
      </w:r>
      <w:proofErr w:type="gramStart"/>
      <w:r w:rsidRPr="006B6406">
        <w:rPr>
          <w:rFonts w:asciiTheme="minorEastAsia" w:hAnsiTheme="minorEastAsia" w:cs="宋体" w:hint="eastAsia"/>
          <w:sz w:val="24"/>
          <w:szCs w:val="24"/>
        </w:rPr>
        <w:t>务</w:t>
      </w:r>
      <w:proofErr w:type="gramEnd"/>
      <w:r w:rsidRPr="006B6406">
        <w:rPr>
          <w:rFonts w:asciiTheme="minorEastAsia" w:hAnsiTheme="minorEastAsia" w:cs="宋体" w:hint="eastAsia"/>
          <w:sz w:val="24"/>
          <w:szCs w:val="24"/>
        </w:rPr>
        <w:t>：</w:t>
      </w:r>
      <w:r w:rsidRPr="006B6406">
        <w:rPr>
          <w:rFonts w:asciiTheme="minorEastAsia" w:hAnsiTheme="minorEastAsia" w:cs="宋体" w:hint="eastAsia"/>
          <w:sz w:val="24"/>
          <w:szCs w:val="24"/>
          <w:u w:val="single"/>
        </w:rPr>
        <w:t xml:space="preserve">                 </w:t>
      </w:r>
      <w:r w:rsidRPr="006B6406">
        <w:rPr>
          <w:rFonts w:asciiTheme="minorEastAsia" w:hAnsiTheme="minorEastAsia" w:cs="宋体" w:hint="eastAsia"/>
          <w:sz w:val="24"/>
          <w:szCs w:val="24"/>
        </w:rPr>
        <w:t>.</w:t>
      </w:r>
    </w:p>
    <w:p w:rsidR="00F51389" w:rsidRPr="006B6406" w:rsidRDefault="00F51389" w:rsidP="00F51389">
      <w:pPr>
        <w:adjustRightInd w:val="0"/>
        <w:snapToGrid w:val="0"/>
        <w:spacing w:line="360" w:lineRule="auto"/>
        <w:rPr>
          <w:rFonts w:asciiTheme="minorEastAsia" w:hAnsiTheme="minorEastAsia" w:cs="宋体"/>
          <w:sz w:val="24"/>
          <w:szCs w:val="24"/>
          <w:u w:val="single"/>
        </w:rPr>
      </w:pPr>
    </w:p>
    <w:p w:rsidR="00F51389" w:rsidRPr="006B6406" w:rsidRDefault="00F51389" w:rsidP="00F51389">
      <w:pPr>
        <w:adjustRightInd w:val="0"/>
        <w:snapToGrid w:val="0"/>
        <w:spacing w:line="360" w:lineRule="auto"/>
        <w:rPr>
          <w:rFonts w:asciiTheme="minorEastAsia" w:hAnsiTheme="minorEastAsia" w:cs="宋体"/>
          <w:sz w:val="24"/>
          <w:szCs w:val="24"/>
        </w:rPr>
      </w:pPr>
      <w:r w:rsidRPr="006B6406">
        <w:rPr>
          <w:rFonts w:asciiTheme="minorEastAsia" w:hAnsiTheme="minorEastAsia" w:cs="宋体" w:hint="eastAsia"/>
          <w:sz w:val="24"/>
          <w:szCs w:val="24"/>
        </w:rPr>
        <w:t>投标人法定代表人（或法定代表人授权代表）签字或盖章：</w:t>
      </w:r>
      <w:r w:rsidRPr="006B6406">
        <w:rPr>
          <w:rFonts w:asciiTheme="minorEastAsia" w:hAnsiTheme="minorEastAsia" w:cs="宋体" w:hint="eastAsia"/>
          <w:sz w:val="24"/>
          <w:szCs w:val="24"/>
          <w:u w:val="single"/>
        </w:rPr>
        <w:t xml:space="preserve">         </w:t>
      </w:r>
    </w:p>
    <w:p w:rsidR="00F51389" w:rsidRPr="006B6406" w:rsidRDefault="00F51389" w:rsidP="00F51389">
      <w:pPr>
        <w:adjustRightInd w:val="0"/>
        <w:snapToGrid w:val="0"/>
        <w:spacing w:line="360" w:lineRule="auto"/>
        <w:rPr>
          <w:rFonts w:asciiTheme="minorEastAsia" w:hAnsiTheme="minorEastAsia" w:cs="宋体"/>
          <w:sz w:val="24"/>
          <w:szCs w:val="24"/>
        </w:rPr>
      </w:pPr>
      <w:r w:rsidRPr="006B6406">
        <w:rPr>
          <w:rFonts w:asciiTheme="minorEastAsia" w:hAnsiTheme="minorEastAsia" w:cs="宋体" w:hint="eastAsia"/>
          <w:sz w:val="24"/>
          <w:szCs w:val="24"/>
        </w:rPr>
        <w:t>投标人名称（盖章）：</w:t>
      </w:r>
      <w:r w:rsidRPr="006B6406">
        <w:rPr>
          <w:rFonts w:asciiTheme="minorEastAsia" w:hAnsiTheme="minorEastAsia" w:cs="宋体" w:hint="eastAsia"/>
          <w:sz w:val="24"/>
          <w:szCs w:val="24"/>
          <w:u w:val="single"/>
        </w:rPr>
        <w:t xml:space="preserve">                   </w:t>
      </w:r>
    </w:p>
    <w:p w:rsidR="00F51389" w:rsidRPr="006B6406" w:rsidRDefault="00F51389" w:rsidP="00F51389">
      <w:pPr>
        <w:adjustRightInd w:val="0"/>
        <w:snapToGrid w:val="0"/>
        <w:spacing w:line="360" w:lineRule="auto"/>
        <w:ind w:firstLineChars="2050" w:firstLine="4920"/>
        <w:rPr>
          <w:rFonts w:asciiTheme="minorEastAsia" w:hAnsiTheme="minorEastAsia" w:cs="宋体"/>
          <w:sz w:val="24"/>
          <w:szCs w:val="24"/>
        </w:rPr>
      </w:pPr>
    </w:p>
    <w:p w:rsidR="00F51389" w:rsidRDefault="00F51389" w:rsidP="00F51389">
      <w:pPr>
        <w:adjustRightInd w:val="0"/>
        <w:snapToGrid w:val="0"/>
        <w:spacing w:line="360" w:lineRule="auto"/>
        <w:ind w:firstLineChars="2050" w:firstLine="4920"/>
        <w:rPr>
          <w:rFonts w:asciiTheme="minorEastAsia" w:hAnsiTheme="minorEastAsia" w:cs="宋体"/>
          <w:sz w:val="24"/>
          <w:szCs w:val="24"/>
        </w:rPr>
      </w:pPr>
      <w:r w:rsidRPr="006B6406">
        <w:rPr>
          <w:rFonts w:asciiTheme="minorEastAsia" w:hAnsiTheme="minorEastAsia" w:cs="宋体" w:hint="eastAsia"/>
          <w:sz w:val="24"/>
          <w:szCs w:val="24"/>
        </w:rPr>
        <w:t>日期：   年   月   日</w:t>
      </w:r>
    </w:p>
    <w:p w:rsidR="00F51389" w:rsidRPr="00550998" w:rsidRDefault="00F51389" w:rsidP="00F51389">
      <w:pPr>
        <w:spacing w:line="480" w:lineRule="exact"/>
        <w:jc w:val="center"/>
        <w:rPr>
          <w:rFonts w:asciiTheme="majorEastAsia" w:eastAsiaTheme="majorEastAsia" w:hAnsiTheme="majorEastAsia"/>
          <w:b/>
          <w:bCs/>
          <w:color w:val="000000"/>
          <w:sz w:val="36"/>
          <w:szCs w:val="36"/>
        </w:rPr>
      </w:pPr>
      <w:r>
        <w:rPr>
          <w:rFonts w:asciiTheme="majorEastAsia" w:eastAsiaTheme="majorEastAsia" w:hAnsiTheme="majorEastAsia" w:hint="eastAsia"/>
          <w:b/>
          <w:bCs/>
          <w:color w:val="000000"/>
          <w:sz w:val="36"/>
          <w:szCs w:val="36"/>
        </w:rPr>
        <w:lastRenderedPageBreak/>
        <w:t xml:space="preserve">3.2 </w:t>
      </w:r>
      <w:r w:rsidRPr="00550998">
        <w:rPr>
          <w:rFonts w:asciiTheme="majorEastAsia" w:eastAsiaTheme="majorEastAsia" w:hAnsiTheme="majorEastAsia" w:hint="eastAsia"/>
          <w:b/>
          <w:bCs/>
          <w:color w:val="000000"/>
          <w:sz w:val="36"/>
          <w:szCs w:val="36"/>
        </w:rPr>
        <w:t>法定代表人</w:t>
      </w:r>
      <w:r w:rsidRPr="00550998">
        <w:rPr>
          <w:rFonts w:asciiTheme="majorEastAsia" w:eastAsiaTheme="majorEastAsia" w:hAnsiTheme="majorEastAsia"/>
          <w:b/>
          <w:bCs/>
          <w:color w:val="000000"/>
          <w:sz w:val="36"/>
          <w:szCs w:val="36"/>
        </w:rPr>
        <w:t>资</w:t>
      </w:r>
      <w:r w:rsidRPr="00550998">
        <w:rPr>
          <w:rFonts w:asciiTheme="majorEastAsia" w:eastAsiaTheme="majorEastAsia" w:hAnsiTheme="majorEastAsia" w:hint="eastAsia"/>
          <w:b/>
          <w:bCs/>
          <w:color w:val="000000"/>
          <w:sz w:val="36"/>
          <w:szCs w:val="36"/>
        </w:rPr>
        <w:t>格</w:t>
      </w:r>
      <w:r w:rsidRPr="00550998">
        <w:rPr>
          <w:rFonts w:asciiTheme="majorEastAsia" w:eastAsiaTheme="majorEastAsia" w:hAnsiTheme="majorEastAsia"/>
          <w:b/>
          <w:bCs/>
          <w:color w:val="000000"/>
          <w:sz w:val="36"/>
          <w:szCs w:val="36"/>
        </w:rPr>
        <w:t>证</w:t>
      </w:r>
      <w:r w:rsidRPr="00550998">
        <w:rPr>
          <w:rFonts w:asciiTheme="majorEastAsia" w:eastAsiaTheme="majorEastAsia" w:hAnsiTheme="majorEastAsia" w:hint="eastAsia"/>
          <w:b/>
          <w:bCs/>
          <w:color w:val="000000"/>
          <w:sz w:val="36"/>
          <w:szCs w:val="36"/>
        </w:rPr>
        <w:t>明</w:t>
      </w:r>
      <w:r w:rsidRPr="00550998">
        <w:rPr>
          <w:rFonts w:asciiTheme="majorEastAsia" w:eastAsiaTheme="majorEastAsia" w:hAnsiTheme="majorEastAsia"/>
          <w:b/>
          <w:bCs/>
          <w:color w:val="000000"/>
          <w:sz w:val="36"/>
          <w:szCs w:val="36"/>
        </w:rPr>
        <w:t>书</w:t>
      </w:r>
    </w:p>
    <w:p w:rsidR="00F51389" w:rsidRDefault="00F51389" w:rsidP="00F51389">
      <w:pPr>
        <w:autoSpaceDE w:val="0"/>
        <w:autoSpaceDN w:val="0"/>
        <w:adjustRightInd w:val="0"/>
        <w:spacing w:line="480" w:lineRule="auto"/>
        <w:ind w:firstLineChars="257" w:firstLine="617"/>
        <w:rPr>
          <w:rFonts w:ascii="宋体" w:hAnsi="宋体"/>
          <w:color w:val="000000"/>
          <w:sz w:val="24"/>
          <w:szCs w:val="24"/>
        </w:rPr>
      </w:pPr>
    </w:p>
    <w:p w:rsidR="00F51389" w:rsidRPr="007F26FA" w:rsidRDefault="00F51389" w:rsidP="00F51389">
      <w:pPr>
        <w:pStyle w:val="12"/>
        <w:spacing w:line="480" w:lineRule="auto"/>
        <w:ind w:firstLineChars="225" w:firstLine="540"/>
        <w:jc w:val="left"/>
        <w:rPr>
          <w:rFonts w:asciiTheme="minorEastAsia" w:hAnsiTheme="minorEastAsia"/>
          <w:color w:val="000000"/>
          <w:szCs w:val="24"/>
        </w:rPr>
      </w:pPr>
      <w:r w:rsidRPr="007F26FA">
        <w:rPr>
          <w:rFonts w:asciiTheme="minorEastAsia" w:hAnsiTheme="minorEastAsia"/>
          <w:color w:val="000000"/>
          <w:szCs w:val="24"/>
        </w:rPr>
        <w:t>单</w:t>
      </w:r>
      <w:r w:rsidRPr="007F26FA">
        <w:rPr>
          <w:rFonts w:asciiTheme="minorEastAsia" w:hAnsiTheme="minorEastAsia" w:hint="eastAsia"/>
          <w:color w:val="000000"/>
          <w:szCs w:val="24"/>
        </w:rPr>
        <w:t>位名</w:t>
      </w:r>
      <w:r w:rsidRPr="007F26FA">
        <w:rPr>
          <w:rFonts w:asciiTheme="minorEastAsia" w:hAnsiTheme="minorEastAsia"/>
          <w:color w:val="000000"/>
          <w:szCs w:val="24"/>
        </w:rPr>
        <w:t>称</w:t>
      </w:r>
      <w:r w:rsidRPr="007F26FA">
        <w:rPr>
          <w:rFonts w:asciiTheme="minorEastAsia" w:hAnsiTheme="minorEastAsia" w:hint="eastAsia"/>
          <w:color w:val="000000"/>
          <w:szCs w:val="24"/>
        </w:rPr>
        <w:t>：</w:t>
      </w:r>
    </w:p>
    <w:p w:rsidR="00F51389" w:rsidRPr="007F26FA" w:rsidRDefault="00F51389" w:rsidP="00F51389">
      <w:pPr>
        <w:pStyle w:val="12"/>
        <w:spacing w:line="480" w:lineRule="auto"/>
        <w:ind w:firstLineChars="225" w:firstLine="540"/>
        <w:jc w:val="left"/>
        <w:rPr>
          <w:rFonts w:asciiTheme="minorEastAsia" w:hAnsiTheme="minorEastAsia"/>
          <w:color w:val="000000"/>
          <w:szCs w:val="24"/>
        </w:rPr>
      </w:pPr>
      <w:r w:rsidRPr="007F26FA">
        <w:rPr>
          <w:rFonts w:asciiTheme="minorEastAsia" w:hAnsiTheme="minorEastAsia" w:hint="eastAsia"/>
          <w:color w:val="000000"/>
          <w:szCs w:val="24"/>
        </w:rPr>
        <w:t>地址：</w:t>
      </w:r>
    </w:p>
    <w:p w:rsidR="00F51389" w:rsidRPr="007F26FA" w:rsidRDefault="00F51389" w:rsidP="00F51389">
      <w:pPr>
        <w:pStyle w:val="12"/>
        <w:spacing w:line="480" w:lineRule="auto"/>
        <w:ind w:firstLineChars="225" w:firstLine="540"/>
        <w:jc w:val="left"/>
        <w:rPr>
          <w:rFonts w:asciiTheme="minorEastAsia" w:hAnsiTheme="minorEastAsia"/>
          <w:color w:val="000000"/>
          <w:szCs w:val="24"/>
        </w:rPr>
      </w:pPr>
      <w:r w:rsidRPr="007F26FA">
        <w:rPr>
          <w:rFonts w:asciiTheme="minorEastAsia" w:hAnsiTheme="minorEastAsia" w:hint="eastAsia"/>
          <w:color w:val="000000"/>
          <w:szCs w:val="24"/>
        </w:rPr>
        <w:t>姓名：       性</w:t>
      </w:r>
      <w:r w:rsidRPr="007F26FA">
        <w:rPr>
          <w:rFonts w:asciiTheme="minorEastAsia" w:hAnsiTheme="minorEastAsia"/>
          <w:color w:val="000000"/>
          <w:szCs w:val="24"/>
        </w:rPr>
        <w:t>别</w:t>
      </w:r>
      <w:r w:rsidRPr="007F26FA">
        <w:rPr>
          <w:rFonts w:asciiTheme="minorEastAsia" w:hAnsiTheme="minorEastAsia" w:hint="eastAsia"/>
          <w:color w:val="000000"/>
          <w:szCs w:val="24"/>
        </w:rPr>
        <w:t>：     年</w:t>
      </w:r>
      <w:r w:rsidRPr="007F26FA">
        <w:rPr>
          <w:rFonts w:asciiTheme="minorEastAsia" w:hAnsiTheme="minorEastAsia"/>
          <w:color w:val="000000"/>
          <w:szCs w:val="24"/>
        </w:rPr>
        <w:t>龄</w:t>
      </w:r>
      <w:r w:rsidRPr="007F26FA">
        <w:rPr>
          <w:rFonts w:asciiTheme="minorEastAsia" w:hAnsiTheme="minorEastAsia" w:hint="eastAsia"/>
          <w:color w:val="000000"/>
          <w:szCs w:val="24"/>
        </w:rPr>
        <w:t>：</w:t>
      </w:r>
      <w:r w:rsidRPr="007F26FA">
        <w:rPr>
          <w:rFonts w:asciiTheme="minorEastAsia" w:hAnsiTheme="minorEastAsia"/>
          <w:color w:val="000000"/>
          <w:szCs w:val="24"/>
        </w:rPr>
        <w:t xml:space="preserve">     职务</w:t>
      </w:r>
      <w:r w:rsidRPr="007F26FA">
        <w:rPr>
          <w:rFonts w:asciiTheme="minorEastAsia" w:hAnsiTheme="minorEastAsia" w:hint="eastAsia"/>
          <w:color w:val="000000"/>
          <w:szCs w:val="24"/>
        </w:rPr>
        <w:t xml:space="preserve">：        </w:t>
      </w:r>
    </w:p>
    <w:p w:rsidR="00F51389" w:rsidRPr="007F26FA" w:rsidRDefault="00F51389" w:rsidP="00F51389">
      <w:pPr>
        <w:pStyle w:val="12"/>
        <w:spacing w:line="480" w:lineRule="auto"/>
        <w:ind w:firstLineChars="225" w:firstLine="540"/>
        <w:jc w:val="left"/>
        <w:rPr>
          <w:rFonts w:asciiTheme="minorEastAsia" w:hAnsiTheme="minorEastAsia"/>
          <w:color w:val="000000"/>
          <w:szCs w:val="24"/>
        </w:rPr>
      </w:pPr>
      <w:r w:rsidRPr="007F26FA">
        <w:rPr>
          <w:rFonts w:asciiTheme="minorEastAsia" w:hAnsiTheme="minorEastAsia" w:hint="eastAsia"/>
          <w:color w:val="000000"/>
          <w:szCs w:val="24"/>
        </w:rPr>
        <w:t>本人系</w:t>
      </w:r>
      <w:r w:rsidRPr="007F26FA">
        <w:rPr>
          <w:rFonts w:asciiTheme="minorEastAsia" w:hAnsiTheme="minorEastAsia" w:hint="eastAsia"/>
          <w:color w:val="000000"/>
          <w:szCs w:val="24"/>
          <w:u w:val="single"/>
        </w:rPr>
        <w:t xml:space="preserve">  </w:t>
      </w:r>
      <w:r w:rsidRPr="007F26FA">
        <w:rPr>
          <w:rFonts w:asciiTheme="minorEastAsia" w:hAnsiTheme="minorEastAsia" w:hint="eastAsia"/>
          <w:i/>
          <w:snapToGrid w:val="0"/>
          <w:szCs w:val="24"/>
          <w:u w:val="single"/>
        </w:rPr>
        <w:t>投</w:t>
      </w:r>
      <w:r w:rsidRPr="007F26FA">
        <w:rPr>
          <w:rFonts w:asciiTheme="minorEastAsia" w:hAnsiTheme="minorEastAsia"/>
          <w:i/>
          <w:snapToGrid w:val="0"/>
          <w:szCs w:val="24"/>
          <w:u w:val="single"/>
        </w:rPr>
        <w:t>标</w:t>
      </w:r>
      <w:r w:rsidRPr="007F26FA">
        <w:rPr>
          <w:rFonts w:asciiTheme="minorEastAsia" w:hAnsiTheme="minorEastAsia" w:hint="eastAsia"/>
          <w:i/>
          <w:snapToGrid w:val="0"/>
          <w:szCs w:val="24"/>
          <w:u w:val="single"/>
        </w:rPr>
        <w:t>人名</w:t>
      </w:r>
      <w:r w:rsidRPr="007F26FA">
        <w:rPr>
          <w:rFonts w:asciiTheme="minorEastAsia" w:hAnsiTheme="minorEastAsia"/>
          <w:i/>
          <w:snapToGrid w:val="0"/>
          <w:szCs w:val="24"/>
          <w:u w:val="single"/>
        </w:rPr>
        <w:t>称</w:t>
      </w:r>
      <w:r w:rsidRPr="007F26FA">
        <w:rPr>
          <w:rFonts w:asciiTheme="minorEastAsia" w:hAnsiTheme="minorEastAsia" w:hint="eastAsia"/>
          <w:i/>
          <w:snapToGrid w:val="0"/>
          <w:szCs w:val="24"/>
          <w:u w:val="single"/>
        </w:rPr>
        <w:t xml:space="preserve">  </w:t>
      </w:r>
      <w:r w:rsidRPr="007F26FA">
        <w:rPr>
          <w:rFonts w:asciiTheme="minorEastAsia" w:hAnsiTheme="minorEastAsia" w:hint="eastAsia"/>
          <w:color w:val="000000"/>
          <w:szCs w:val="24"/>
        </w:rPr>
        <w:t>的法定代表人。就</w:t>
      </w:r>
      <w:r w:rsidRPr="007F26FA">
        <w:rPr>
          <w:rFonts w:asciiTheme="minorEastAsia" w:hAnsiTheme="minorEastAsia"/>
          <w:color w:val="000000"/>
          <w:szCs w:val="24"/>
        </w:rPr>
        <w:t>参</w:t>
      </w:r>
      <w:r w:rsidRPr="007F26FA">
        <w:rPr>
          <w:rFonts w:asciiTheme="minorEastAsia" w:hAnsiTheme="minorEastAsia" w:hint="eastAsia"/>
          <w:color w:val="000000"/>
          <w:szCs w:val="24"/>
        </w:rPr>
        <w:t>加贵方</w:t>
      </w:r>
      <w:r w:rsidR="00BC05E7">
        <w:rPr>
          <w:rFonts w:asciiTheme="minorEastAsia" w:hAnsiTheme="minorEastAsia" w:hint="eastAsia"/>
          <w:color w:val="000000"/>
          <w:szCs w:val="24"/>
        </w:rPr>
        <w:t>项目</w:t>
      </w:r>
      <w:r w:rsidRPr="007F26FA">
        <w:rPr>
          <w:rFonts w:asciiTheme="minorEastAsia" w:hAnsiTheme="minorEastAsia"/>
          <w:color w:val="000000"/>
          <w:szCs w:val="24"/>
        </w:rPr>
        <w:t>编号为</w:t>
      </w:r>
      <w:r w:rsidRPr="007F26FA">
        <w:rPr>
          <w:rFonts w:asciiTheme="minorEastAsia" w:hAnsiTheme="minorEastAsia" w:hint="eastAsia"/>
          <w:color w:val="000000"/>
          <w:szCs w:val="24"/>
          <w:u w:val="single"/>
        </w:rPr>
        <w:t xml:space="preserve">  </w:t>
      </w:r>
      <w:r w:rsidRPr="007F26FA">
        <w:rPr>
          <w:rFonts w:asciiTheme="minorEastAsia" w:hAnsiTheme="minorEastAsia"/>
          <w:i/>
          <w:color w:val="000000"/>
          <w:szCs w:val="24"/>
          <w:u w:val="single"/>
        </w:rPr>
        <w:t>项目编号</w:t>
      </w:r>
      <w:r w:rsidRPr="007F26FA">
        <w:rPr>
          <w:rFonts w:asciiTheme="minorEastAsia" w:hAnsiTheme="minorEastAsia" w:hint="eastAsia"/>
          <w:i/>
          <w:color w:val="000000"/>
          <w:szCs w:val="24"/>
          <w:u w:val="single"/>
        </w:rPr>
        <w:t xml:space="preserve"> </w:t>
      </w:r>
      <w:r w:rsidRPr="007F26FA">
        <w:rPr>
          <w:rFonts w:asciiTheme="minorEastAsia" w:hAnsiTheme="minorEastAsia" w:hint="eastAsia"/>
          <w:color w:val="000000"/>
          <w:szCs w:val="24"/>
          <w:u w:val="single"/>
        </w:rPr>
        <w:t xml:space="preserve">  </w:t>
      </w:r>
      <w:r w:rsidRPr="007F26FA">
        <w:rPr>
          <w:rFonts w:asciiTheme="minorEastAsia" w:hAnsiTheme="minorEastAsia" w:hint="eastAsia"/>
          <w:color w:val="000000"/>
          <w:szCs w:val="24"/>
        </w:rPr>
        <w:t>的</w:t>
      </w:r>
      <w:r w:rsidRPr="007F26FA">
        <w:rPr>
          <w:rFonts w:asciiTheme="minorEastAsia" w:hAnsiTheme="minorEastAsia" w:hint="eastAsia"/>
          <w:color w:val="000000"/>
          <w:szCs w:val="24"/>
          <w:u w:val="single"/>
        </w:rPr>
        <w:t xml:space="preserve">  </w:t>
      </w:r>
      <w:r w:rsidRPr="007F26FA">
        <w:rPr>
          <w:rFonts w:asciiTheme="minorEastAsia" w:hAnsiTheme="minorEastAsia"/>
          <w:i/>
          <w:color w:val="000000"/>
          <w:szCs w:val="24"/>
          <w:u w:val="single"/>
        </w:rPr>
        <w:t>项目</w:t>
      </w:r>
      <w:r w:rsidRPr="007F26FA">
        <w:rPr>
          <w:rFonts w:asciiTheme="minorEastAsia" w:hAnsiTheme="minorEastAsia" w:hint="eastAsia"/>
          <w:i/>
          <w:color w:val="000000"/>
          <w:szCs w:val="24"/>
          <w:u w:val="single"/>
        </w:rPr>
        <w:t>名</w:t>
      </w:r>
      <w:r w:rsidRPr="007F26FA">
        <w:rPr>
          <w:rFonts w:asciiTheme="minorEastAsia" w:hAnsiTheme="minorEastAsia"/>
          <w:i/>
          <w:color w:val="000000"/>
          <w:szCs w:val="24"/>
          <w:u w:val="single"/>
        </w:rPr>
        <w:t>称</w:t>
      </w:r>
      <w:r w:rsidRPr="007F26FA">
        <w:rPr>
          <w:rFonts w:asciiTheme="minorEastAsia" w:hAnsiTheme="minorEastAsia" w:hint="eastAsia"/>
          <w:i/>
          <w:color w:val="000000"/>
          <w:szCs w:val="24"/>
          <w:u w:val="single"/>
        </w:rPr>
        <w:t xml:space="preserve"> </w:t>
      </w:r>
      <w:r w:rsidRPr="007F26FA">
        <w:rPr>
          <w:rFonts w:asciiTheme="minorEastAsia" w:hAnsiTheme="minorEastAsia" w:hint="eastAsia"/>
          <w:color w:val="000000"/>
          <w:szCs w:val="24"/>
          <w:u w:val="single"/>
        </w:rPr>
        <w:t xml:space="preserve">   </w:t>
      </w:r>
      <w:r w:rsidRPr="007F26FA">
        <w:rPr>
          <w:rFonts w:asciiTheme="minorEastAsia" w:hAnsiTheme="minorEastAsia" w:hint="eastAsia"/>
          <w:color w:val="000000"/>
          <w:szCs w:val="24"/>
        </w:rPr>
        <w:t>公</w:t>
      </w:r>
      <w:r w:rsidRPr="007F26FA">
        <w:rPr>
          <w:rFonts w:asciiTheme="minorEastAsia" w:hAnsiTheme="minorEastAsia"/>
          <w:color w:val="000000"/>
          <w:szCs w:val="24"/>
        </w:rPr>
        <w:t>开</w:t>
      </w:r>
      <w:r w:rsidRPr="007F26FA">
        <w:rPr>
          <w:rFonts w:asciiTheme="minorEastAsia" w:hAnsiTheme="minorEastAsia" w:hint="eastAsia"/>
          <w:color w:val="000000"/>
          <w:szCs w:val="24"/>
        </w:rPr>
        <w:t>招</w:t>
      </w:r>
      <w:r w:rsidRPr="007F26FA">
        <w:rPr>
          <w:rFonts w:asciiTheme="minorEastAsia" w:hAnsiTheme="minorEastAsia"/>
          <w:color w:val="000000"/>
          <w:szCs w:val="24"/>
        </w:rPr>
        <w:t>标项目</w:t>
      </w:r>
      <w:r w:rsidRPr="007F26FA">
        <w:rPr>
          <w:rFonts w:asciiTheme="minorEastAsia" w:hAnsiTheme="minorEastAsia" w:hint="eastAsia"/>
          <w:color w:val="000000"/>
          <w:szCs w:val="24"/>
        </w:rPr>
        <w:t>的投</w:t>
      </w:r>
      <w:r w:rsidRPr="007F26FA">
        <w:rPr>
          <w:rFonts w:asciiTheme="minorEastAsia" w:hAnsiTheme="minorEastAsia"/>
          <w:color w:val="000000"/>
          <w:szCs w:val="24"/>
        </w:rPr>
        <w:t>标报价</w:t>
      </w:r>
      <w:r w:rsidRPr="007F26FA">
        <w:rPr>
          <w:rFonts w:asciiTheme="minorEastAsia" w:hAnsiTheme="minorEastAsia" w:hint="eastAsia"/>
          <w:color w:val="000000"/>
          <w:szCs w:val="24"/>
        </w:rPr>
        <w:t>，</w:t>
      </w:r>
      <w:r w:rsidRPr="007F26FA">
        <w:rPr>
          <w:rFonts w:asciiTheme="minorEastAsia" w:hAnsiTheme="minorEastAsia"/>
          <w:color w:val="000000"/>
          <w:szCs w:val="24"/>
        </w:rPr>
        <w:t>签</w:t>
      </w:r>
      <w:r w:rsidRPr="007F26FA">
        <w:rPr>
          <w:rFonts w:asciiTheme="minorEastAsia" w:hAnsiTheme="minorEastAsia" w:hint="eastAsia"/>
          <w:color w:val="000000"/>
          <w:szCs w:val="24"/>
        </w:rPr>
        <w:t>署上</w:t>
      </w:r>
      <w:r w:rsidRPr="007F26FA">
        <w:rPr>
          <w:rFonts w:asciiTheme="minorEastAsia" w:hAnsiTheme="minorEastAsia"/>
          <w:color w:val="000000"/>
          <w:szCs w:val="24"/>
        </w:rPr>
        <w:t>述项目</w:t>
      </w:r>
      <w:r w:rsidRPr="007F26FA">
        <w:rPr>
          <w:rFonts w:asciiTheme="minorEastAsia" w:hAnsiTheme="minorEastAsia" w:hint="eastAsia"/>
          <w:color w:val="000000"/>
          <w:szCs w:val="24"/>
        </w:rPr>
        <w:t>的投</w:t>
      </w:r>
      <w:r w:rsidRPr="007F26FA">
        <w:rPr>
          <w:rFonts w:asciiTheme="minorEastAsia" w:hAnsiTheme="minorEastAsia"/>
          <w:color w:val="000000"/>
          <w:szCs w:val="24"/>
        </w:rPr>
        <w:t>标</w:t>
      </w:r>
      <w:r w:rsidRPr="007F26FA">
        <w:rPr>
          <w:rFonts w:asciiTheme="minorEastAsia" w:hAnsiTheme="minorEastAsia" w:hint="eastAsia"/>
          <w:color w:val="000000"/>
          <w:szCs w:val="24"/>
        </w:rPr>
        <w:t>文件及合同的</w:t>
      </w:r>
      <w:r w:rsidRPr="007F26FA">
        <w:rPr>
          <w:rFonts w:asciiTheme="minorEastAsia" w:hAnsiTheme="minorEastAsia"/>
          <w:color w:val="000000"/>
          <w:szCs w:val="24"/>
        </w:rPr>
        <w:t>执</w:t>
      </w:r>
      <w:r w:rsidRPr="007F26FA">
        <w:rPr>
          <w:rFonts w:asciiTheme="minorEastAsia" w:hAnsiTheme="minorEastAsia" w:hint="eastAsia"/>
          <w:color w:val="000000"/>
          <w:szCs w:val="24"/>
        </w:rPr>
        <w:t>行、完成、服</w:t>
      </w:r>
      <w:r w:rsidRPr="007F26FA">
        <w:rPr>
          <w:rFonts w:asciiTheme="minorEastAsia" w:hAnsiTheme="minorEastAsia"/>
          <w:color w:val="000000"/>
          <w:szCs w:val="24"/>
        </w:rPr>
        <w:t>务</w:t>
      </w:r>
      <w:r w:rsidRPr="007F26FA">
        <w:rPr>
          <w:rFonts w:asciiTheme="minorEastAsia" w:hAnsiTheme="minorEastAsia" w:hint="eastAsia"/>
          <w:color w:val="000000"/>
          <w:szCs w:val="24"/>
        </w:rPr>
        <w:t>和保修，</w:t>
      </w:r>
      <w:r w:rsidRPr="007F26FA">
        <w:rPr>
          <w:rFonts w:asciiTheme="minorEastAsia" w:hAnsiTheme="minorEastAsia"/>
          <w:color w:val="000000"/>
          <w:szCs w:val="24"/>
        </w:rPr>
        <w:t>签</w:t>
      </w:r>
      <w:r w:rsidRPr="007F26FA">
        <w:rPr>
          <w:rFonts w:asciiTheme="minorEastAsia" w:hAnsiTheme="minorEastAsia" w:hint="eastAsia"/>
          <w:color w:val="000000"/>
          <w:szCs w:val="24"/>
        </w:rPr>
        <w:t>署合同和</w:t>
      </w:r>
      <w:r w:rsidRPr="007F26FA">
        <w:rPr>
          <w:rFonts w:asciiTheme="minorEastAsia" w:hAnsiTheme="minorEastAsia"/>
          <w:color w:val="000000"/>
          <w:szCs w:val="24"/>
        </w:rPr>
        <w:t>处</w:t>
      </w:r>
      <w:r w:rsidRPr="007F26FA">
        <w:rPr>
          <w:rFonts w:asciiTheme="minorEastAsia" w:hAnsiTheme="minorEastAsia" w:hint="eastAsia"/>
          <w:color w:val="000000"/>
          <w:szCs w:val="24"/>
        </w:rPr>
        <w:t>理与之有</w:t>
      </w:r>
      <w:r w:rsidRPr="007F26FA">
        <w:rPr>
          <w:rFonts w:asciiTheme="minorEastAsia" w:hAnsiTheme="minorEastAsia"/>
          <w:color w:val="000000"/>
          <w:szCs w:val="24"/>
        </w:rPr>
        <w:t>关的</w:t>
      </w:r>
      <w:r w:rsidRPr="007F26FA">
        <w:rPr>
          <w:rFonts w:asciiTheme="minorEastAsia" w:hAnsiTheme="minorEastAsia" w:hint="eastAsia"/>
          <w:color w:val="000000"/>
          <w:szCs w:val="24"/>
        </w:rPr>
        <w:t>一切事</w:t>
      </w:r>
      <w:r w:rsidRPr="007F26FA">
        <w:rPr>
          <w:rFonts w:asciiTheme="minorEastAsia" w:hAnsiTheme="minorEastAsia"/>
          <w:color w:val="000000"/>
          <w:szCs w:val="24"/>
        </w:rPr>
        <w:t>务</w:t>
      </w:r>
      <w:r w:rsidRPr="007F26FA">
        <w:rPr>
          <w:rFonts w:asciiTheme="minorEastAsia" w:hAnsiTheme="minorEastAsia" w:hint="eastAsia"/>
          <w:color w:val="000000"/>
          <w:szCs w:val="24"/>
        </w:rPr>
        <w:t>。</w:t>
      </w:r>
    </w:p>
    <w:p w:rsidR="00F51389" w:rsidRPr="007F26FA" w:rsidRDefault="00F51389" w:rsidP="00F51389">
      <w:pPr>
        <w:pStyle w:val="12"/>
        <w:spacing w:line="480" w:lineRule="auto"/>
        <w:ind w:firstLineChars="225" w:firstLine="540"/>
        <w:jc w:val="left"/>
        <w:rPr>
          <w:rFonts w:asciiTheme="minorEastAsia" w:hAnsiTheme="minorEastAsia"/>
          <w:color w:val="000000"/>
          <w:szCs w:val="24"/>
        </w:rPr>
      </w:pPr>
      <w:r w:rsidRPr="007F26FA">
        <w:rPr>
          <w:rFonts w:asciiTheme="minorEastAsia" w:hAnsiTheme="minorEastAsia" w:hint="eastAsia"/>
          <w:color w:val="000000"/>
          <w:szCs w:val="24"/>
        </w:rPr>
        <w:t>特此</w:t>
      </w:r>
      <w:r w:rsidRPr="007F26FA">
        <w:rPr>
          <w:rFonts w:asciiTheme="minorEastAsia" w:hAnsiTheme="minorEastAsia"/>
          <w:color w:val="000000"/>
          <w:szCs w:val="24"/>
        </w:rPr>
        <w:t>证</w:t>
      </w:r>
      <w:r w:rsidRPr="007F26FA">
        <w:rPr>
          <w:rFonts w:asciiTheme="minorEastAsia" w:hAnsiTheme="minorEastAsia" w:hint="eastAsia"/>
          <w:color w:val="000000"/>
          <w:szCs w:val="24"/>
        </w:rPr>
        <w:t>明。</w:t>
      </w:r>
    </w:p>
    <w:p w:rsidR="00F51389" w:rsidRPr="007F26FA" w:rsidRDefault="00F51389" w:rsidP="00F51389">
      <w:pPr>
        <w:pStyle w:val="12"/>
        <w:spacing w:line="480" w:lineRule="auto"/>
        <w:ind w:firstLineChars="225" w:firstLine="540"/>
        <w:jc w:val="left"/>
        <w:rPr>
          <w:rFonts w:asciiTheme="minorEastAsia" w:hAnsiTheme="minorEastAsia"/>
          <w:color w:val="000000"/>
          <w:szCs w:val="24"/>
        </w:rPr>
      </w:pPr>
    </w:p>
    <w:p w:rsidR="00F51389" w:rsidRPr="007F26FA" w:rsidRDefault="00F51389" w:rsidP="00F51389">
      <w:pPr>
        <w:pStyle w:val="12"/>
        <w:spacing w:line="480" w:lineRule="auto"/>
        <w:ind w:firstLineChars="225" w:firstLine="540"/>
        <w:jc w:val="left"/>
        <w:rPr>
          <w:rFonts w:asciiTheme="minorEastAsia" w:hAnsiTheme="minorEastAsia"/>
          <w:color w:val="000000"/>
          <w:szCs w:val="24"/>
        </w:rPr>
      </w:pPr>
    </w:p>
    <w:p w:rsidR="00F51389" w:rsidRPr="007F26FA" w:rsidRDefault="00F51389" w:rsidP="00F51389">
      <w:pPr>
        <w:pStyle w:val="12"/>
        <w:spacing w:line="480" w:lineRule="auto"/>
        <w:ind w:leftChars="-256" w:left="-538" w:firstLineChars="257" w:firstLine="617"/>
        <w:jc w:val="center"/>
        <w:rPr>
          <w:rFonts w:asciiTheme="minorEastAsia" w:hAnsiTheme="minorEastAsia"/>
          <w:bCs/>
          <w:color w:val="000000"/>
          <w:szCs w:val="24"/>
        </w:rPr>
      </w:pPr>
      <w:r w:rsidRPr="007F26FA">
        <w:rPr>
          <w:rFonts w:asciiTheme="minorEastAsia" w:hAnsiTheme="minorEastAsia" w:hint="eastAsia"/>
          <w:bCs/>
          <w:color w:val="000000"/>
          <w:szCs w:val="24"/>
        </w:rPr>
        <w:t>【此</w:t>
      </w:r>
      <w:r w:rsidRPr="007F26FA">
        <w:rPr>
          <w:rFonts w:asciiTheme="minorEastAsia" w:hAnsiTheme="minorEastAsia"/>
          <w:bCs/>
          <w:color w:val="000000"/>
          <w:szCs w:val="24"/>
        </w:rPr>
        <w:t>处请</w:t>
      </w:r>
      <w:r w:rsidRPr="007F26FA">
        <w:rPr>
          <w:rFonts w:asciiTheme="minorEastAsia" w:hAnsiTheme="minorEastAsia" w:hint="eastAsia"/>
          <w:bCs/>
          <w:color w:val="000000"/>
          <w:szCs w:val="24"/>
        </w:rPr>
        <w:t>粘</w:t>
      </w:r>
      <w:r w:rsidRPr="007F26FA">
        <w:rPr>
          <w:rFonts w:asciiTheme="minorEastAsia" w:hAnsiTheme="minorEastAsia"/>
          <w:bCs/>
          <w:color w:val="000000"/>
          <w:szCs w:val="24"/>
        </w:rPr>
        <w:t>贴</w:t>
      </w:r>
      <w:r w:rsidRPr="007F26FA">
        <w:rPr>
          <w:rFonts w:asciiTheme="minorEastAsia" w:hAnsiTheme="minorEastAsia" w:hint="eastAsia"/>
          <w:bCs/>
          <w:color w:val="000000"/>
          <w:szCs w:val="24"/>
        </w:rPr>
        <w:t>法定代表人身份</w:t>
      </w:r>
      <w:r w:rsidRPr="007F26FA">
        <w:rPr>
          <w:rFonts w:asciiTheme="minorEastAsia" w:hAnsiTheme="minorEastAsia"/>
          <w:bCs/>
          <w:color w:val="000000"/>
          <w:szCs w:val="24"/>
        </w:rPr>
        <w:t>证复</w:t>
      </w:r>
      <w:r w:rsidRPr="007F26FA">
        <w:rPr>
          <w:rFonts w:asciiTheme="minorEastAsia" w:hAnsiTheme="minorEastAsia" w:hint="eastAsia"/>
          <w:bCs/>
          <w:color w:val="000000"/>
          <w:szCs w:val="24"/>
        </w:rPr>
        <w:t>印件，需清晰反映身份证有效期限】</w:t>
      </w:r>
    </w:p>
    <w:p w:rsidR="00F51389" w:rsidRPr="007F26FA" w:rsidRDefault="00F51389" w:rsidP="00F51389">
      <w:pPr>
        <w:pStyle w:val="12"/>
        <w:spacing w:line="480" w:lineRule="auto"/>
        <w:ind w:leftChars="-256" w:left="-538" w:firstLineChars="257" w:firstLine="617"/>
        <w:jc w:val="center"/>
        <w:rPr>
          <w:rFonts w:asciiTheme="minorEastAsia" w:hAnsiTheme="minorEastAsia"/>
          <w:bCs/>
          <w:color w:val="000000"/>
          <w:szCs w:val="24"/>
        </w:rPr>
      </w:pPr>
    </w:p>
    <w:p w:rsidR="00F51389" w:rsidRDefault="00F51389" w:rsidP="00F51389">
      <w:pPr>
        <w:autoSpaceDE w:val="0"/>
        <w:autoSpaceDN w:val="0"/>
        <w:adjustRightInd w:val="0"/>
        <w:spacing w:line="360" w:lineRule="auto"/>
        <w:ind w:right="-11"/>
        <w:rPr>
          <w:rFonts w:asciiTheme="minorEastAsia" w:hAnsiTheme="minorEastAsia" w:cs="宋体"/>
          <w:sz w:val="24"/>
          <w:szCs w:val="24"/>
          <w:lang w:val="zh-CN"/>
        </w:rPr>
      </w:pPr>
    </w:p>
    <w:p w:rsidR="00F51389" w:rsidRDefault="00F51389" w:rsidP="00F51389">
      <w:pPr>
        <w:autoSpaceDE w:val="0"/>
        <w:autoSpaceDN w:val="0"/>
        <w:adjustRightInd w:val="0"/>
        <w:spacing w:line="360" w:lineRule="auto"/>
        <w:ind w:right="-11"/>
        <w:rPr>
          <w:rFonts w:asciiTheme="minorEastAsia" w:hAnsiTheme="minorEastAsia" w:cs="宋体"/>
          <w:sz w:val="24"/>
          <w:szCs w:val="24"/>
          <w:lang w:val="zh-CN"/>
        </w:rPr>
      </w:pPr>
    </w:p>
    <w:p w:rsidR="00F51389" w:rsidRPr="007F26FA" w:rsidRDefault="00F51389" w:rsidP="00F51389">
      <w:pPr>
        <w:autoSpaceDE w:val="0"/>
        <w:autoSpaceDN w:val="0"/>
        <w:adjustRightInd w:val="0"/>
        <w:spacing w:line="360" w:lineRule="auto"/>
        <w:ind w:right="-11"/>
        <w:rPr>
          <w:rFonts w:asciiTheme="minorEastAsia" w:hAnsiTheme="minorEastAsia" w:cs="宋体"/>
          <w:sz w:val="24"/>
          <w:szCs w:val="24"/>
          <w:lang w:val="zh-CN"/>
        </w:rPr>
      </w:pPr>
    </w:p>
    <w:p w:rsidR="00F51389" w:rsidRPr="007F26FA" w:rsidRDefault="00F51389" w:rsidP="00F51389">
      <w:pPr>
        <w:spacing w:line="480" w:lineRule="auto"/>
        <w:ind w:firstLineChars="1625" w:firstLine="3900"/>
        <w:rPr>
          <w:rFonts w:asciiTheme="minorEastAsia" w:hAnsiTheme="minorEastAsia" w:cs="Arial"/>
          <w:color w:val="000000"/>
          <w:sz w:val="24"/>
          <w:szCs w:val="24"/>
          <w:u w:val="single"/>
        </w:rPr>
      </w:pPr>
      <w:r w:rsidRPr="007F26FA">
        <w:rPr>
          <w:rFonts w:asciiTheme="minorEastAsia" w:hAnsiTheme="minorEastAsia" w:cs="Arial" w:hint="eastAsia"/>
          <w:color w:val="000000"/>
          <w:sz w:val="24"/>
          <w:szCs w:val="24"/>
        </w:rPr>
        <w:t>投标人名称（并加盖公章）：</w:t>
      </w:r>
    </w:p>
    <w:p w:rsidR="00F51389" w:rsidRPr="007F26FA" w:rsidRDefault="00F51389" w:rsidP="00F51389">
      <w:pPr>
        <w:pStyle w:val="14"/>
        <w:spacing w:before="60" w:line="480" w:lineRule="auto"/>
        <w:ind w:firstLineChars="1625" w:firstLine="3900"/>
        <w:rPr>
          <w:rFonts w:asciiTheme="minorEastAsia" w:eastAsiaTheme="minorEastAsia" w:hAnsiTheme="minorEastAsia" w:cs="Arial"/>
          <w:color w:val="000000"/>
          <w:szCs w:val="24"/>
        </w:rPr>
      </w:pPr>
      <w:r w:rsidRPr="007F26FA">
        <w:rPr>
          <w:rFonts w:asciiTheme="minorEastAsia" w:eastAsiaTheme="minorEastAsia" w:hAnsiTheme="minorEastAsia" w:cs="Arial" w:hint="eastAsia"/>
          <w:color w:val="000000"/>
          <w:szCs w:val="24"/>
        </w:rPr>
        <w:t>签署日期：   年   月  日</w:t>
      </w:r>
    </w:p>
    <w:p w:rsidR="00F51389" w:rsidRDefault="00F51389" w:rsidP="00F51389">
      <w:pPr>
        <w:pStyle w:val="13"/>
        <w:spacing w:line="480" w:lineRule="auto"/>
        <w:rPr>
          <w:rFonts w:asciiTheme="minorEastAsia" w:hAnsiTheme="minorEastAsia" w:cs="Arial"/>
          <w:color w:val="000000"/>
          <w:szCs w:val="24"/>
        </w:rPr>
      </w:pPr>
    </w:p>
    <w:p w:rsidR="00F51389" w:rsidRPr="00EF0FBA" w:rsidRDefault="00F51389" w:rsidP="00F51389"/>
    <w:p w:rsidR="00F51389" w:rsidRDefault="00F51389" w:rsidP="00F51389">
      <w:pPr>
        <w:spacing w:line="320" w:lineRule="exact"/>
        <w:rPr>
          <w:rFonts w:asciiTheme="minorEastAsia" w:hAnsiTheme="minorEastAsia"/>
          <w:bCs/>
          <w:color w:val="000000"/>
          <w:kern w:val="12"/>
          <w:sz w:val="24"/>
          <w:szCs w:val="24"/>
        </w:rPr>
      </w:pPr>
      <w:r w:rsidRPr="007F26FA">
        <w:rPr>
          <w:rFonts w:asciiTheme="minorEastAsia" w:hAnsiTheme="minorEastAsia" w:hint="eastAsia"/>
          <w:bCs/>
          <w:color w:val="000000"/>
          <w:kern w:val="12"/>
          <w:sz w:val="24"/>
          <w:szCs w:val="24"/>
        </w:rPr>
        <w:t>说明：法定代表人</w:t>
      </w:r>
      <w:r w:rsidRPr="007F26FA">
        <w:rPr>
          <w:rFonts w:asciiTheme="minorEastAsia" w:hAnsiTheme="minorEastAsia"/>
          <w:bCs/>
          <w:color w:val="000000"/>
          <w:kern w:val="12"/>
          <w:sz w:val="24"/>
          <w:szCs w:val="24"/>
        </w:rPr>
        <w:t>参</w:t>
      </w:r>
      <w:r w:rsidRPr="007F26FA">
        <w:rPr>
          <w:rFonts w:asciiTheme="minorEastAsia" w:hAnsiTheme="minorEastAsia" w:hint="eastAsia"/>
          <w:bCs/>
          <w:color w:val="000000"/>
          <w:kern w:val="12"/>
          <w:sz w:val="24"/>
          <w:szCs w:val="24"/>
        </w:rPr>
        <w:t>加本招</w:t>
      </w:r>
      <w:r w:rsidRPr="007F26FA">
        <w:rPr>
          <w:rFonts w:asciiTheme="minorEastAsia" w:hAnsiTheme="minorEastAsia"/>
          <w:bCs/>
          <w:color w:val="000000"/>
          <w:kern w:val="12"/>
          <w:sz w:val="24"/>
          <w:szCs w:val="24"/>
        </w:rPr>
        <w:t>标项目</w:t>
      </w:r>
      <w:r w:rsidRPr="007F26FA">
        <w:rPr>
          <w:rFonts w:asciiTheme="minorEastAsia" w:hAnsiTheme="minorEastAsia" w:hint="eastAsia"/>
          <w:bCs/>
          <w:color w:val="000000"/>
          <w:kern w:val="12"/>
          <w:sz w:val="24"/>
          <w:szCs w:val="24"/>
        </w:rPr>
        <w:t>投</w:t>
      </w:r>
      <w:r w:rsidRPr="007F26FA">
        <w:rPr>
          <w:rFonts w:asciiTheme="minorEastAsia" w:hAnsiTheme="minorEastAsia"/>
          <w:bCs/>
          <w:color w:val="000000"/>
          <w:kern w:val="12"/>
          <w:sz w:val="24"/>
          <w:szCs w:val="24"/>
        </w:rPr>
        <w:t>标</w:t>
      </w:r>
      <w:r w:rsidRPr="007F26FA">
        <w:rPr>
          <w:rFonts w:asciiTheme="minorEastAsia" w:hAnsiTheme="minorEastAsia" w:hint="eastAsia"/>
          <w:bCs/>
          <w:color w:val="000000"/>
          <w:kern w:val="12"/>
          <w:sz w:val="24"/>
          <w:szCs w:val="24"/>
        </w:rPr>
        <w:t>的，</w:t>
      </w:r>
      <w:r w:rsidRPr="007F26FA">
        <w:rPr>
          <w:rFonts w:asciiTheme="minorEastAsia" w:hAnsiTheme="minorEastAsia"/>
          <w:bCs/>
          <w:color w:val="000000"/>
          <w:kern w:val="12"/>
          <w:sz w:val="24"/>
          <w:szCs w:val="24"/>
        </w:rPr>
        <w:t>仅须</w:t>
      </w:r>
      <w:r w:rsidRPr="007F26FA">
        <w:rPr>
          <w:rFonts w:asciiTheme="minorEastAsia" w:hAnsiTheme="minorEastAsia" w:hint="eastAsia"/>
          <w:bCs/>
          <w:color w:val="000000"/>
          <w:kern w:val="12"/>
          <w:sz w:val="24"/>
          <w:szCs w:val="24"/>
        </w:rPr>
        <w:t>出具此</w:t>
      </w:r>
      <w:r w:rsidRPr="007F26FA">
        <w:rPr>
          <w:rFonts w:asciiTheme="minorEastAsia" w:hAnsiTheme="minorEastAsia"/>
          <w:bCs/>
          <w:color w:val="000000"/>
          <w:kern w:val="12"/>
          <w:sz w:val="24"/>
          <w:szCs w:val="24"/>
        </w:rPr>
        <w:t>证</w:t>
      </w:r>
      <w:r w:rsidRPr="007F26FA">
        <w:rPr>
          <w:rFonts w:asciiTheme="minorEastAsia" w:hAnsiTheme="minorEastAsia" w:hint="eastAsia"/>
          <w:bCs/>
          <w:color w:val="000000"/>
          <w:kern w:val="12"/>
          <w:sz w:val="24"/>
          <w:szCs w:val="24"/>
        </w:rPr>
        <w:t>明</w:t>
      </w:r>
      <w:r w:rsidRPr="007F26FA">
        <w:rPr>
          <w:rFonts w:asciiTheme="minorEastAsia" w:hAnsiTheme="minorEastAsia"/>
          <w:bCs/>
          <w:color w:val="000000"/>
          <w:kern w:val="12"/>
          <w:sz w:val="24"/>
          <w:szCs w:val="24"/>
        </w:rPr>
        <w:t>书</w:t>
      </w:r>
      <w:r w:rsidRPr="007F26FA">
        <w:rPr>
          <w:rFonts w:asciiTheme="minorEastAsia" w:hAnsiTheme="minorEastAsia" w:hint="eastAsia"/>
          <w:bCs/>
          <w:color w:val="000000"/>
          <w:kern w:val="12"/>
          <w:sz w:val="24"/>
          <w:szCs w:val="24"/>
        </w:rPr>
        <w:t>。</w:t>
      </w:r>
    </w:p>
    <w:p w:rsidR="00F51389" w:rsidRDefault="00F51389" w:rsidP="00F51389">
      <w:pPr>
        <w:spacing w:line="480" w:lineRule="exact"/>
        <w:jc w:val="center"/>
        <w:rPr>
          <w:rFonts w:ascii="宋体" w:hAnsi="宋体"/>
          <w:b/>
          <w:bCs/>
          <w:color w:val="000000"/>
          <w:sz w:val="36"/>
          <w:szCs w:val="36"/>
        </w:rPr>
      </w:pPr>
    </w:p>
    <w:p w:rsidR="00F51389" w:rsidRDefault="00F51389" w:rsidP="00F51389">
      <w:pPr>
        <w:spacing w:line="480" w:lineRule="exact"/>
        <w:jc w:val="center"/>
        <w:rPr>
          <w:rFonts w:ascii="宋体" w:hAnsi="宋体"/>
          <w:b/>
          <w:bCs/>
          <w:color w:val="000000"/>
          <w:sz w:val="36"/>
          <w:szCs w:val="36"/>
        </w:rPr>
      </w:pPr>
      <w:r>
        <w:rPr>
          <w:rFonts w:ascii="宋体" w:hAnsi="宋体" w:hint="eastAsia"/>
          <w:b/>
          <w:bCs/>
          <w:color w:val="000000"/>
          <w:sz w:val="36"/>
          <w:szCs w:val="36"/>
        </w:rPr>
        <w:lastRenderedPageBreak/>
        <w:t>3.3 法定代表人授权书</w:t>
      </w:r>
    </w:p>
    <w:p w:rsidR="00F51389" w:rsidRDefault="00F51389" w:rsidP="00F51389">
      <w:pPr>
        <w:spacing w:line="480" w:lineRule="exact"/>
        <w:jc w:val="center"/>
        <w:rPr>
          <w:rFonts w:ascii="宋体" w:hAnsi="宋体"/>
          <w:b/>
          <w:bCs/>
          <w:color w:val="000000"/>
          <w:sz w:val="36"/>
          <w:szCs w:val="36"/>
        </w:rPr>
      </w:pPr>
    </w:p>
    <w:p w:rsidR="00F51389" w:rsidRPr="00A54D8B" w:rsidRDefault="00F51389" w:rsidP="00F51389">
      <w:pPr>
        <w:adjustRightInd w:val="0"/>
        <w:spacing w:line="360" w:lineRule="auto"/>
        <w:ind w:firstLineChars="210" w:firstLine="504"/>
        <w:contextualSpacing/>
        <w:rPr>
          <w:rFonts w:asciiTheme="minorEastAsia" w:hAnsiTheme="minorEastAsia" w:cs="Arial"/>
          <w:sz w:val="24"/>
          <w:szCs w:val="24"/>
        </w:rPr>
      </w:pPr>
      <w:r w:rsidRPr="004C53B6">
        <w:rPr>
          <w:rFonts w:asciiTheme="minorEastAsia" w:hAnsiTheme="minorEastAsia" w:hint="eastAsia"/>
          <w:sz w:val="24"/>
          <w:szCs w:val="24"/>
        </w:rPr>
        <w:t xml:space="preserve"> </w:t>
      </w:r>
      <w:r w:rsidRPr="00A54D8B">
        <w:rPr>
          <w:rFonts w:asciiTheme="minorEastAsia" w:hAnsiTheme="minorEastAsia" w:cs="Arial" w:hint="eastAsia"/>
          <w:sz w:val="24"/>
          <w:szCs w:val="24"/>
        </w:rPr>
        <w:t>本人</w:t>
      </w:r>
      <w:r w:rsidRPr="00A54D8B">
        <w:rPr>
          <w:rFonts w:asciiTheme="minorEastAsia" w:hAnsiTheme="minorEastAsia" w:cs="Arial" w:hint="eastAsia"/>
          <w:sz w:val="24"/>
          <w:szCs w:val="24"/>
          <w:u w:val="single"/>
        </w:rPr>
        <w:t xml:space="preserve">　 </w:t>
      </w:r>
      <w:r w:rsidRPr="00A54D8B">
        <w:rPr>
          <w:rFonts w:asciiTheme="minorEastAsia" w:hAnsiTheme="minorEastAsia" w:hint="eastAsia"/>
          <w:i/>
          <w:snapToGrid w:val="0"/>
          <w:sz w:val="24"/>
          <w:szCs w:val="24"/>
          <w:u w:val="single"/>
        </w:rPr>
        <w:t>法人姓名</w:t>
      </w:r>
      <w:r w:rsidRPr="00A54D8B">
        <w:rPr>
          <w:rFonts w:asciiTheme="minorEastAsia" w:hAnsiTheme="minorEastAsia" w:cs="Arial" w:hint="eastAsia"/>
          <w:sz w:val="24"/>
          <w:szCs w:val="24"/>
          <w:u w:val="single"/>
        </w:rPr>
        <w:t xml:space="preserve">  </w:t>
      </w:r>
      <w:r w:rsidRPr="00A54D8B">
        <w:rPr>
          <w:rFonts w:asciiTheme="minorEastAsia" w:hAnsiTheme="minorEastAsia" w:cs="Arial" w:hint="eastAsia"/>
          <w:sz w:val="24"/>
          <w:szCs w:val="24"/>
        </w:rPr>
        <w:t>系</w:t>
      </w:r>
      <w:r w:rsidRPr="00A54D8B">
        <w:rPr>
          <w:rFonts w:asciiTheme="minorEastAsia" w:hAnsiTheme="minorEastAsia" w:cs="Arial" w:hint="eastAsia"/>
          <w:sz w:val="24"/>
          <w:szCs w:val="24"/>
          <w:u w:val="single"/>
        </w:rPr>
        <w:t xml:space="preserve">　</w:t>
      </w:r>
      <w:r w:rsidRPr="00A54D8B">
        <w:rPr>
          <w:rFonts w:asciiTheme="minorEastAsia" w:hAnsiTheme="minorEastAsia" w:hint="eastAsia"/>
          <w:i/>
          <w:snapToGrid w:val="0"/>
          <w:sz w:val="24"/>
          <w:szCs w:val="24"/>
          <w:u w:val="single"/>
        </w:rPr>
        <w:t xml:space="preserve">投标人名称  </w:t>
      </w:r>
      <w:r w:rsidRPr="00A54D8B">
        <w:rPr>
          <w:rFonts w:asciiTheme="minorEastAsia" w:hAnsiTheme="minorEastAsia" w:cs="Arial" w:hint="eastAsia"/>
          <w:sz w:val="24"/>
          <w:szCs w:val="24"/>
          <w:u w:val="single"/>
        </w:rPr>
        <w:t xml:space="preserve"> </w:t>
      </w:r>
      <w:r w:rsidRPr="00A54D8B">
        <w:rPr>
          <w:rFonts w:asciiTheme="minorEastAsia" w:hAnsiTheme="minorEastAsia" w:cs="Arial" w:hint="eastAsia"/>
          <w:sz w:val="24"/>
          <w:szCs w:val="24"/>
        </w:rPr>
        <w:t>的法定代表人，现委托</w:t>
      </w:r>
      <w:r w:rsidRPr="00A54D8B">
        <w:rPr>
          <w:rFonts w:asciiTheme="minorEastAsia" w:hAnsiTheme="minorEastAsia" w:cs="Arial" w:hint="eastAsia"/>
          <w:sz w:val="24"/>
          <w:szCs w:val="24"/>
          <w:u w:val="single"/>
        </w:rPr>
        <w:t xml:space="preserve">　 </w:t>
      </w:r>
      <w:r w:rsidRPr="00A54D8B">
        <w:rPr>
          <w:rFonts w:asciiTheme="minorEastAsia" w:hAnsiTheme="minorEastAsia" w:hint="eastAsia"/>
          <w:i/>
          <w:snapToGrid w:val="0"/>
          <w:sz w:val="24"/>
          <w:szCs w:val="24"/>
          <w:u w:val="single"/>
        </w:rPr>
        <w:t>姓名</w:t>
      </w:r>
      <w:r>
        <w:rPr>
          <w:rFonts w:asciiTheme="minorEastAsia" w:hAnsiTheme="minorEastAsia" w:hint="eastAsia"/>
          <w:i/>
          <w:snapToGrid w:val="0"/>
          <w:sz w:val="24"/>
          <w:szCs w:val="24"/>
          <w:u w:val="single"/>
        </w:rPr>
        <w:t>，职务</w:t>
      </w:r>
      <w:r w:rsidRPr="00A54D8B">
        <w:rPr>
          <w:rFonts w:asciiTheme="minorEastAsia" w:hAnsiTheme="minorEastAsia" w:cs="Arial" w:hint="eastAsia"/>
          <w:sz w:val="24"/>
          <w:szCs w:val="24"/>
          <w:u w:val="single"/>
        </w:rPr>
        <w:t xml:space="preserve">    </w:t>
      </w:r>
      <w:r w:rsidRPr="00A54D8B">
        <w:rPr>
          <w:rFonts w:asciiTheme="minorEastAsia" w:hAnsiTheme="minorEastAsia" w:cs="Arial" w:hint="eastAsia"/>
          <w:sz w:val="24"/>
          <w:szCs w:val="24"/>
        </w:rPr>
        <w:t>以我方的名义参加贵</w:t>
      </w:r>
      <w:r w:rsidR="00E2434C">
        <w:rPr>
          <w:rFonts w:asciiTheme="minorEastAsia" w:hAnsiTheme="minorEastAsia" w:cs="Arial" w:hint="eastAsia"/>
          <w:sz w:val="24"/>
          <w:szCs w:val="24"/>
        </w:rPr>
        <w:t>方</w:t>
      </w:r>
      <w:r w:rsidRPr="00A54D8B">
        <w:rPr>
          <w:rFonts w:asciiTheme="minorEastAsia" w:hAnsiTheme="minorEastAsia" w:cs="Arial" w:hint="eastAsia"/>
          <w:sz w:val="24"/>
          <w:szCs w:val="24"/>
        </w:rPr>
        <w:t>______________________项目的投标活动，并代表我方全权办理针对上述项目的投标、开标、投标文件澄清、签约等一切具体事务和签署相关文件。</w:t>
      </w:r>
    </w:p>
    <w:p w:rsidR="00F51389" w:rsidRPr="00A54D8B" w:rsidRDefault="00F51389" w:rsidP="00F51389">
      <w:pPr>
        <w:adjustRightInd w:val="0"/>
        <w:spacing w:line="360" w:lineRule="auto"/>
        <w:ind w:firstLineChars="210" w:firstLine="504"/>
        <w:contextualSpacing/>
        <w:rPr>
          <w:rFonts w:asciiTheme="minorEastAsia" w:hAnsiTheme="minorEastAsia" w:cs="Arial"/>
          <w:sz w:val="24"/>
          <w:szCs w:val="24"/>
        </w:rPr>
      </w:pPr>
      <w:r w:rsidRPr="00A54D8B">
        <w:rPr>
          <w:rFonts w:asciiTheme="minorEastAsia" w:hAnsiTheme="minorEastAsia" w:cs="Arial" w:hint="eastAsia"/>
          <w:sz w:val="24"/>
          <w:szCs w:val="24"/>
        </w:rPr>
        <w:t>我方对被授权人的签名事项负全部责任。</w:t>
      </w:r>
    </w:p>
    <w:p w:rsidR="00F51389" w:rsidRPr="00A54D8B" w:rsidRDefault="00F51389" w:rsidP="00F51389">
      <w:pPr>
        <w:adjustRightInd w:val="0"/>
        <w:spacing w:line="360" w:lineRule="auto"/>
        <w:ind w:firstLineChars="210" w:firstLine="504"/>
        <w:contextualSpacing/>
        <w:rPr>
          <w:rFonts w:asciiTheme="minorEastAsia" w:hAnsiTheme="minorEastAsia" w:cs="Arial"/>
          <w:sz w:val="24"/>
          <w:szCs w:val="24"/>
        </w:rPr>
      </w:pPr>
      <w:r w:rsidRPr="00A54D8B">
        <w:rPr>
          <w:rFonts w:asciiTheme="minorEastAsia" w:hAnsiTheme="minorEastAsia" w:cs="Arial" w:hint="eastAsia"/>
          <w:sz w:val="24"/>
          <w:szCs w:val="24"/>
        </w:rPr>
        <w:t>在贵中心收到我方撤销授权的书面通知以前，本授权书一直有效。被授权人在授权书有效期内签署的所有文件不因授权的撤销而失效。除我方书面撤销授权外，本授权书自投标截止之日起直至我方的投标有效期结束前始终有效。</w:t>
      </w:r>
    </w:p>
    <w:p w:rsidR="00F51389" w:rsidRPr="00A54D8B" w:rsidRDefault="00F51389" w:rsidP="00F51389">
      <w:pPr>
        <w:adjustRightInd w:val="0"/>
        <w:spacing w:line="360" w:lineRule="auto"/>
        <w:ind w:firstLineChars="210" w:firstLine="504"/>
        <w:contextualSpacing/>
        <w:rPr>
          <w:rFonts w:asciiTheme="minorEastAsia" w:hAnsiTheme="minorEastAsia" w:cs="Arial"/>
          <w:sz w:val="24"/>
          <w:szCs w:val="24"/>
        </w:rPr>
      </w:pPr>
      <w:r w:rsidRPr="00A54D8B">
        <w:rPr>
          <w:rFonts w:asciiTheme="minorEastAsia" w:hAnsiTheme="minorEastAsia" w:cs="Arial" w:hint="eastAsia"/>
          <w:sz w:val="24"/>
          <w:szCs w:val="24"/>
        </w:rPr>
        <w:t>被授权人无转委托权，特此委托。</w:t>
      </w:r>
    </w:p>
    <w:p w:rsidR="00F51389" w:rsidRPr="004C53B6" w:rsidRDefault="00F51389" w:rsidP="00F51389">
      <w:pPr>
        <w:spacing w:line="480" w:lineRule="auto"/>
        <w:ind w:firstLineChars="200" w:firstLine="480"/>
        <w:rPr>
          <w:rFonts w:asciiTheme="minorEastAsia" w:hAnsiTheme="minorEastAsia"/>
          <w:sz w:val="24"/>
          <w:szCs w:val="24"/>
        </w:rPr>
      </w:pPr>
      <w:r w:rsidRPr="004C53B6">
        <w:rPr>
          <w:rFonts w:asciiTheme="minorEastAsia" w:hAnsiTheme="minorEastAsia" w:hint="eastAsia"/>
          <w:sz w:val="24"/>
          <w:szCs w:val="24"/>
        </w:rPr>
        <w:t>投标人</w:t>
      </w:r>
      <w:r>
        <w:rPr>
          <w:rFonts w:asciiTheme="minorEastAsia" w:hAnsiTheme="minorEastAsia" w:hint="eastAsia"/>
          <w:sz w:val="24"/>
          <w:szCs w:val="24"/>
        </w:rPr>
        <w:t>名称</w:t>
      </w:r>
      <w:r w:rsidRPr="004C53B6">
        <w:rPr>
          <w:rFonts w:asciiTheme="minorEastAsia" w:hAnsiTheme="minorEastAsia" w:hint="eastAsia"/>
          <w:sz w:val="24"/>
          <w:szCs w:val="24"/>
        </w:rPr>
        <w:t xml:space="preserve">： </w:t>
      </w:r>
      <w:r w:rsidRPr="004C53B6">
        <w:rPr>
          <w:rFonts w:asciiTheme="minorEastAsia" w:hAnsiTheme="minorEastAsia" w:hint="eastAsia"/>
          <w:sz w:val="24"/>
          <w:szCs w:val="24"/>
          <w:u w:val="single"/>
        </w:rPr>
        <w:t xml:space="preserve">       </w:t>
      </w:r>
      <w:r>
        <w:rPr>
          <w:rFonts w:asciiTheme="minorEastAsia" w:hAnsiTheme="minorEastAsia" w:hint="eastAsia"/>
          <w:sz w:val="24"/>
          <w:szCs w:val="24"/>
          <w:u w:val="single"/>
        </w:rPr>
        <w:t>（全称）</w:t>
      </w:r>
      <w:r w:rsidRPr="004C53B6">
        <w:rPr>
          <w:rFonts w:asciiTheme="minorEastAsia" w:hAnsiTheme="minorEastAsia" w:hint="eastAsia"/>
          <w:sz w:val="24"/>
          <w:szCs w:val="24"/>
          <w:u w:val="single"/>
        </w:rPr>
        <w:t xml:space="preserve">       </w:t>
      </w:r>
      <w:r w:rsidRPr="004C53B6">
        <w:rPr>
          <w:rFonts w:asciiTheme="minorEastAsia" w:hAnsiTheme="minorEastAsia" w:hint="eastAsia"/>
          <w:sz w:val="24"/>
          <w:szCs w:val="24"/>
        </w:rPr>
        <w:t xml:space="preserve"> （盖单位公章）</w:t>
      </w:r>
    </w:p>
    <w:p w:rsidR="00F51389" w:rsidRPr="004C53B6" w:rsidRDefault="00F51389" w:rsidP="00F51389">
      <w:pPr>
        <w:spacing w:line="480" w:lineRule="auto"/>
        <w:ind w:firstLineChars="200" w:firstLine="480"/>
        <w:rPr>
          <w:rFonts w:asciiTheme="minorEastAsia" w:hAnsiTheme="minorEastAsia"/>
          <w:sz w:val="24"/>
          <w:szCs w:val="24"/>
        </w:rPr>
      </w:pPr>
      <w:r w:rsidRPr="004C53B6">
        <w:rPr>
          <w:rFonts w:asciiTheme="minorEastAsia" w:hAnsiTheme="minorEastAsia" w:hint="eastAsia"/>
          <w:sz w:val="24"/>
          <w:szCs w:val="24"/>
        </w:rPr>
        <w:t xml:space="preserve">法定代表人： </w:t>
      </w:r>
      <w:r w:rsidRPr="004C53B6">
        <w:rPr>
          <w:rFonts w:asciiTheme="minorEastAsia" w:hAnsiTheme="minorEastAsia" w:hint="eastAsia"/>
          <w:sz w:val="24"/>
          <w:szCs w:val="24"/>
          <w:u w:val="single"/>
        </w:rPr>
        <w:t xml:space="preserve">            </w:t>
      </w:r>
      <w:r w:rsidRPr="004C53B6">
        <w:rPr>
          <w:rFonts w:asciiTheme="minorEastAsia" w:hAnsiTheme="minorEastAsia" w:hint="eastAsia"/>
          <w:sz w:val="24"/>
          <w:szCs w:val="24"/>
        </w:rPr>
        <w:t xml:space="preserve"> （签字或加盖名章）</w:t>
      </w:r>
    </w:p>
    <w:p w:rsidR="00F51389" w:rsidRDefault="00F51389" w:rsidP="00F51389">
      <w:pPr>
        <w:spacing w:line="480" w:lineRule="auto"/>
        <w:ind w:firstLineChars="200" w:firstLine="480"/>
        <w:rPr>
          <w:rFonts w:asciiTheme="minorEastAsia" w:hAnsiTheme="minorEastAsia"/>
          <w:sz w:val="24"/>
          <w:szCs w:val="24"/>
        </w:rPr>
      </w:pPr>
      <w:r w:rsidRPr="004C53B6">
        <w:rPr>
          <w:rFonts w:asciiTheme="minorEastAsia" w:hAnsiTheme="minorEastAsia" w:hint="eastAsia"/>
          <w:sz w:val="24"/>
          <w:szCs w:val="24"/>
        </w:rPr>
        <w:t xml:space="preserve">法定代表人授权代表： </w:t>
      </w:r>
      <w:r w:rsidRPr="004C53B6">
        <w:rPr>
          <w:rFonts w:asciiTheme="minorEastAsia" w:hAnsiTheme="minorEastAsia" w:hint="eastAsia"/>
          <w:sz w:val="24"/>
          <w:szCs w:val="24"/>
          <w:u w:val="single"/>
        </w:rPr>
        <w:t xml:space="preserve">         </w:t>
      </w:r>
      <w:r w:rsidRPr="004C53B6">
        <w:rPr>
          <w:rFonts w:asciiTheme="minorEastAsia" w:hAnsiTheme="minorEastAsia" w:hint="eastAsia"/>
          <w:sz w:val="24"/>
          <w:szCs w:val="24"/>
        </w:rPr>
        <w:t xml:space="preserve"> （签字或加盖名章）</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484"/>
        <w:gridCol w:w="7"/>
        <w:gridCol w:w="4478"/>
        <w:gridCol w:w="14"/>
      </w:tblGrid>
      <w:tr w:rsidR="00F51389" w:rsidRPr="004C53B6" w:rsidTr="00FD62FF">
        <w:trPr>
          <w:gridAfter w:val="1"/>
          <w:wAfter w:w="14" w:type="dxa"/>
          <w:trHeight w:val="2636"/>
        </w:trPr>
        <w:tc>
          <w:tcPr>
            <w:tcW w:w="4484" w:type="dxa"/>
            <w:vAlign w:val="center"/>
          </w:tcPr>
          <w:p w:rsidR="00F51389" w:rsidRPr="004C53B6" w:rsidRDefault="00F51389" w:rsidP="00FD62FF">
            <w:pPr>
              <w:jc w:val="center"/>
              <w:rPr>
                <w:rFonts w:asciiTheme="minorEastAsia" w:hAnsiTheme="minorEastAsia"/>
                <w:sz w:val="24"/>
                <w:szCs w:val="24"/>
              </w:rPr>
            </w:pPr>
            <w:r w:rsidRPr="004C53B6">
              <w:rPr>
                <w:rFonts w:asciiTheme="minorEastAsia" w:hAnsiTheme="minorEastAsia" w:hint="eastAsia"/>
                <w:sz w:val="24"/>
                <w:szCs w:val="24"/>
              </w:rPr>
              <w:t>法定代表人身份证（正面）</w:t>
            </w:r>
          </w:p>
        </w:tc>
        <w:tc>
          <w:tcPr>
            <w:tcW w:w="4485" w:type="dxa"/>
            <w:gridSpan w:val="2"/>
            <w:vAlign w:val="center"/>
          </w:tcPr>
          <w:p w:rsidR="00F51389" w:rsidRPr="004C53B6" w:rsidRDefault="00F51389" w:rsidP="00FD62FF">
            <w:pPr>
              <w:jc w:val="center"/>
              <w:rPr>
                <w:rFonts w:asciiTheme="minorEastAsia" w:hAnsiTheme="minorEastAsia"/>
                <w:sz w:val="24"/>
                <w:szCs w:val="24"/>
              </w:rPr>
            </w:pPr>
            <w:r w:rsidRPr="004C53B6">
              <w:rPr>
                <w:rFonts w:asciiTheme="minorEastAsia" w:hAnsiTheme="minorEastAsia" w:hint="eastAsia"/>
                <w:sz w:val="24"/>
                <w:szCs w:val="24"/>
              </w:rPr>
              <w:t>法定代表人身份证（反面）</w:t>
            </w:r>
          </w:p>
        </w:tc>
      </w:tr>
      <w:tr w:rsidR="00F51389" w:rsidRPr="004C53B6" w:rsidTr="00FD62FF">
        <w:trPr>
          <w:trHeight w:val="2781"/>
        </w:trPr>
        <w:tc>
          <w:tcPr>
            <w:tcW w:w="4491" w:type="dxa"/>
            <w:gridSpan w:val="2"/>
            <w:vAlign w:val="center"/>
          </w:tcPr>
          <w:p w:rsidR="00F51389" w:rsidRPr="004C53B6" w:rsidRDefault="00F51389" w:rsidP="00FD62FF">
            <w:pPr>
              <w:jc w:val="center"/>
              <w:rPr>
                <w:rFonts w:asciiTheme="minorEastAsia" w:hAnsiTheme="minorEastAsia"/>
                <w:sz w:val="24"/>
                <w:szCs w:val="24"/>
              </w:rPr>
            </w:pPr>
            <w:bookmarkStart w:id="5" w:name="_资格证明文件"/>
            <w:bookmarkStart w:id="6" w:name="_Toc364329026"/>
            <w:bookmarkEnd w:id="5"/>
            <w:r w:rsidRPr="004C53B6">
              <w:rPr>
                <w:rFonts w:asciiTheme="minorEastAsia" w:hAnsiTheme="minorEastAsia" w:hint="eastAsia"/>
                <w:sz w:val="24"/>
                <w:szCs w:val="24"/>
              </w:rPr>
              <w:t>法定代表人授权代表身份证（正面）</w:t>
            </w:r>
            <w:bookmarkEnd w:id="6"/>
          </w:p>
        </w:tc>
        <w:tc>
          <w:tcPr>
            <w:tcW w:w="4492" w:type="dxa"/>
            <w:gridSpan w:val="2"/>
            <w:vAlign w:val="center"/>
          </w:tcPr>
          <w:p w:rsidR="00F51389" w:rsidRPr="004C53B6" w:rsidRDefault="00F51389" w:rsidP="00FD62FF">
            <w:pPr>
              <w:jc w:val="center"/>
              <w:rPr>
                <w:rFonts w:asciiTheme="minorEastAsia" w:hAnsiTheme="minorEastAsia"/>
                <w:sz w:val="24"/>
                <w:szCs w:val="24"/>
              </w:rPr>
            </w:pPr>
            <w:bookmarkStart w:id="7" w:name="_Toc364329027"/>
            <w:r w:rsidRPr="004C53B6">
              <w:rPr>
                <w:rFonts w:asciiTheme="minorEastAsia" w:hAnsiTheme="minorEastAsia" w:hint="eastAsia"/>
                <w:sz w:val="24"/>
                <w:szCs w:val="24"/>
              </w:rPr>
              <w:t>法定代表人授权代表身份证（反面）</w:t>
            </w:r>
            <w:bookmarkEnd w:id="7"/>
          </w:p>
        </w:tc>
      </w:tr>
    </w:tbl>
    <w:p w:rsidR="00F51389" w:rsidRPr="004C53B6" w:rsidRDefault="00F51389" w:rsidP="00F51389">
      <w:pPr>
        <w:spacing w:line="320" w:lineRule="exact"/>
        <w:ind w:left="2" w:firstLineChars="149" w:firstLine="358"/>
        <w:rPr>
          <w:rFonts w:asciiTheme="minorEastAsia" w:hAnsiTheme="minorEastAsia" w:cs="Courier New"/>
          <w:sz w:val="24"/>
          <w:szCs w:val="24"/>
        </w:rPr>
      </w:pPr>
    </w:p>
    <w:p w:rsidR="00F51389" w:rsidRPr="004A7DCA" w:rsidRDefault="00F51389" w:rsidP="00F51389">
      <w:pPr>
        <w:widowControl/>
        <w:spacing w:before="100" w:beforeAutospacing="1" w:after="100" w:afterAutospacing="1" w:line="360" w:lineRule="auto"/>
        <w:jc w:val="center"/>
        <w:rPr>
          <w:rFonts w:ascii="宋体" w:hAnsi="宋体"/>
          <w:b/>
          <w:bCs/>
          <w:color w:val="000000"/>
          <w:sz w:val="36"/>
          <w:szCs w:val="36"/>
        </w:rPr>
      </w:pPr>
      <w:r>
        <w:rPr>
          <w:rFonts w:ascii="宋体" w:hAnsi="宋体" w:hint="eastAsia"/>
          <w:b/>
          <w:bCs/>
          <w:color w:val="000000"/>
          <w:sz w:val="36"/>
          <w:szCs w:val="36"/>
        </w:rPr>
        <w:lastRenderedPageBreak/>
        <w:t xml:space="preserve">3.4 </w:t>
      </w:r>
      <w:r w:rsidRPr="004A7DCA">
        <w:rPr>
          <w:rFonts w:ascii="宋体" w:hAnsi="宋体" w:hint="eastAsia"/>
          <w:b/>
          <w:bCs/>
          <w:color w:val="000000"/>
          <w:sz w:val="36"/>
          <w:szCs w:val="36"/>
        </w:rPr>
        <w:t>没有重大违法记录的声明</w:t>
      </w:r>
    </w:p>
    <w:p w:rsidR="00F51389" w:rsidRPr="00416281" w:rsidRDefault="00F51389" w:rsidP="006156C7">
      <w:pPr>
        <w:spacing w:beforeLines="50" w:afterLines="50"/>
        <w:jc w:val="center"/>
        <w:rPr>
          <w:rFonts w:ascii="宋体" w:hAnsi="宋体" w:cs="Arial"/>
          <w:color w:val="000000"/>
          <w:kern w:val="0"/>
          <w:sz w:val="36"/>
          <w:szCs w:val="36"/>
        </w:rPr>
      </w:pPr>
      <w:r w:rsidRPr="00416281">
        <w:rPr>
          <w:rFonts w:ascii="宋体" w:hAnsi="宋体" w:cs="Arial" w:hint="eastAsia"/>
          <w:color w:val="000000"/>
          <w:kern w:val="0"/>
          <w:sz w:val="36"/>
          <w:szCs w:val="36"/>
        </w:rPr>
        <w:t xml:space="preserve">声　</w:t>
      </w:r>
      <w:r>
        <w:rPr>
          <w:rFonts w:ascii="宋体" w:hAnsi="宋体" w:cs="Arial" w:hint="eastAsia"/>
          <w:color w:val="000000"/>
          <w:kern w:val="0"/>
          <w:sz w:val="36"/>
          <w:szCs w:val="36"/>
        </w:rPr>
        <w:t xml:space="preserve">   </w:t>
      </w:r>
      <w:r w:rsidRPr="00416281">
        <w:rPr>
          <w:rFonts w:ascii="宋体" w:hAnsi="宋体" w:cs="Arial" w:hint="eastAsia"/>
          <w:color w:val="000000"/>
          <w:kern w:val="0"/>
          <w:sz w:val="36"/>
          <w:szCs w:val="36"/>
        </w:rPr>
        <w:t>明</w:t>
      </w:r>
    </w:p>
    <w:p w:rsidR="00F51389" w:rsidRPr="001B74CA" w:rsidRDefault="00F51389" w:rsidP="006156C7">
      <w:pPr>
        <w:spacing w:beforeLines="50" w:afterLines="50" w:line="360" w:lineRule="auto"/>
        <w:ind w:firstLineChars="200" w:firstLine="480"/>
        <w:rPr>
          <w:rFonts w:asciiTheme="minorEastAsia" w:hAnsiTheme="minorEastAsia" w:cs="宋体"/>
          <w:sz w:val="24"/>
          <w:szCs w:val="24"/>
          <w:lang w:val="zh-CN"/>
        </w:rPr>
      </w:pPr>
      <w:r w:rsidRPr="001B74CA">
        <w:rPr>
          <w:rFonts w:asciiTheme="minorEastAsia" w:hAnsiTheme="minorEastAsia" w:cs="宋体" w:hint="eastAsia"/>
          <w:sz w:val="24"/>
          <w:szCs w:val="24"/>
          <w:lang w:val="zh-CN"/>
        </w:rPr>
        <w:t>本公司参加本次政府采购活动前三年内，在经营活动中没有重大违法记录。（重大违法记录，是指因违法经营受到刑事处罚或者责令停产停业、吊销许可证或者执照、较大数额罚款等行政处罚。）</w:t>
      </w:r>
    </w:p>
    <w:p w:rsidR="00F51389" w:rsidRPr="001B74CA" w:rsidRDefault="00F51389" w:rsidP="006156C7">
      <w:pPr>
        <w:spacing w:beforeLines="50" w:afterLines="50" w:line="360" w:lineRule="auto"/>
        <w:rPr>
          <w:rFonts w:asciiTheme="minorEastAsia" w:hAnsiTheme="minorEastAsia" w:cs="宋体"/>
          <w:sz w:val="24"/>
          <w:szCs w:val="24"/>
          <w:lang w:val="zh-CN"/>
        </w:rPr>
      </w:pPr>
      <w:r w:rsidRPr="001B74CA">
        <w:rPr>
          <w:rFonts w:asciiTheme="minorEastAsia" w:hAnsiTheme="minorEastAsia" w:cs="宋体" w:hint="eastAsia"/>
          <w:sz w:val="24"/>
          <w:szCs w:val="24"/>
          <w:lang w:val="zh-CN"/>
        </w:rPr>
        <w:t>特此声明。</w:t>
      </w:r>
    </w:p>
    <w:p w:rsidR="00F51389" w:rsidRPr="001B74CA" w:rsidRDefault="00F51389" w:rsidP="006156C7">
      <w:pPr>
        <w:spacing w:beforeLines="50" w:afterLines="50" w:line="360" w:lineRule="auto"/>
        <w:rPr>
          <w:rFonts w:asciiTheme="minorEastAsia" w:hAnsiTheme="minorEastAsia" w:cs="宋体"/>
          <w:sz w:val="24"/>
          <w:szCs w:val="24"/>
          <w:lang w:val="zh-CN"/>
        </w:rPr>
      </w:pPr>
      <w:r w:rsidRPr="001B74CA">
        <w:rPr>
          <w:rFonts w:asciiTheme="minorEastAsia" w:hAnsiTheme="minorEastAsia" w:cs="宋体" w:hint="eastAsia"/>
          <w:sz w:val="24"/>
          <w:szCs w:val="24"/>
          <w:lang w:val="zh-CN"/>
        </w:rPr>
        <w:t>本公司对上述声明的真实性负责。如有虚假，将依法承担相应责任。</w:t>
      </w:r>
    </w:p>
    <w:p w:rsidR="00F51389" w:rsidRPr="001B74CA" w:rsidRDefault="00F51389" w:rsidP="006156C7">
      <w:pPr>
        <w:spacing w:beforeLines="50" w:afterLines="50" w:line="360" w:lineRule="auto"/>
        <w:ind w:firstLineChars="236" w:firstLine="566"/>
        <w:rPr>
          <w:rFonts w:asciiTheme="minorEastAsia" w:hAnsiTheme="minorEastAsia" w:cs="宋体"/>
          <w:sz w:val="24"/>
          <w:szCs w:val="24"/>
          <w:lang w:val="zh-CN"/>
        </w:rPr>
      </w:pPr>
    </w:p>
    <w:p w:rsidR="00F51389" w:rsidRPr="001B74CA" w:rsidRDefault="00F51389" w:rsidP="006156C7">
      <w:pPr>
        <w:spacing w:beforeLines="50" w:afterLines="50" w:line="360" w:lineRule="auto"/>
        <w:ind w:right="420" w:firstLineChars="2286" w:firstLine="5486"/>
        <w:rPr>
          <w:rFonts w:asciiTheme="minorEastAsia" w:hAnsiTheme="minorEastAsia" w:cs="宋体"/>
          <w:sz w:val="24"/>
          <w:szCs w:val="24"/>
          <w:lang w:val="zh-CN"/>
        </w:rPr>
      </w:pPr>
      <w:r w:rsidRPr="001B74CA">
        <w:rPr>
          <w:rFonts w:asciiTheme="minorEastAsia" w:hAnsiTheme="minorEastAsia" w:cs="宋体" w:hint="eastAsia"/>
          <w:sz w:val="24"/>
          <w:szCs w:val="24"/>
          <w:lang w:val="zh-CN"/>
        </w:rPr>
        <w:t>单位名称（盖章）：</w:t>
      </w:r>
    </w:p>
    <w:p w:rsidR="00F51389" w:rsidRDefault="00F51389" w:rsidP="006156C7">
      <w:pPr>
        <w:spacing w:beforeLines="50" w:afterLines="50" w:line="360" w:lineRule="auto"/>
        <w:ind w:right="420" w:firstLineChars="2286" w:firstLine="5486"/>
        <w:rPr>
          <w:rFonts w:asciiTheme="minorEastAsia" w:hAnsiTheme="minorEastAsia" w:cs="宋体"/>
          <w:sz w:val="24"/>
          <w:szCs w:val="24"/>
          <w:lang w:val="zh-CN"/>
        </w:rPr>
      </w:pPr>
      <w:r w:rsidRPr="001B74CA">
        <w:rPr>
          <w:rFonts w:asciiTheme="minorEastAsia" w:hAnsiTheme="minorEastAsia" w:cs="宋体" w:hint="eastAsia"/>
          <w:sz w:val="24"/>
          <w:szCs w:val="24"/>
          <w:lang w:val="zh-CN"/>
        </w:rPr>
        <w:t>日</w:t>
      </w:r>
      <w:r>
        <w:rPr>
          <w:rFonts w:asciiTheme="minorEastAsia" w:hAnsiTheme="minorEastAsia" w:cs="宋体" w:hint="eastAsia"/>
          <w:sz w:val="24"/>
          <w:szCs w:val="24"/>
          <w:lang w:val="zh-CN"/>
        </w:rPr>
        <w:t xml:space="preserve">    </w:t>
      </w:r>
      <w:r w:rsidRPr="001B74CA">
        <w:rPr>
          <w:rFonts w:asciiTheme="minorEastAsia" w:hAnsiTheme="minorEastAsia" w:cs="宋体" w:hint="eastAsia"/>
          <w:sz w:val="24"/>
          <w:szCs w:val="24"/>
          <w:lang w:val="zh-CN"/>
        </w:rPr>
        <w:t>期：</w:t>
      </w:r>
    </w:p>
    <w:p w:rsidR="00F51389" w:rsidRDefault="00F51389" w:rsidP="006156C7">
      <w:pPr>
        <w:spacing w:beforeLines="50" w:afterLines="50" w:line="360" w:lineRule="auto"/>
        <w:ind w:right="420" w:firstLineChars="2286" w:firstLine="5486"/>
        <w:rPr>
          <w:rFonts w:asciiTheme="minorEastAsia" w:hAnsiTheme="minorEastAsia" w:cs="宋体"/>
          <w:sz w:val="24"/>
          <w:szCs w:val="24"/>
          <w:lang w:val="zh-CN"/>
        </w:rPr>
      </w:pPr>
    </w:p>
    <w:p w:rsidR="00F51389" w:rsidRDefault="00F51389" w:rsidP="006156C7">
      <w:pPr>
        <w:spacing w:beforeLines="50" w:afterLines="50" w:line="360" w:lineRule="auto"/>
        <w:ind w:right="420" w:firstLineChars="2286" w:firstLine="5486"/>
        <w:rPr>
          <w:rFonts w:asciiTheme="minorEastAsia" w:hAnsiTheme="minorEastAsia" w:cs="宋体"/>
          <w:sz w:val="24"/>
          <w:szCs w:val="24"/>
          <w:lang w:val="zh-CN"/>
        </w:rPr>
      </w:pPr>
    </w:p>
    <w:p w:rsidR="00F51389" w:rsidRPr="001B74CA" w:rsidRDefault="00F51389" w:rsidP="006156C7">
      <w:pPr>
        <w:spacing w:beforeLines="50" w:afterLines="50" w:line="360" w:lineRule="auto"/>
        <w:ind w:right="420" w:firstLineChars="2286" w:firstLine="5486"/>
        <w:rPr>
          <w:rFonts w:asciiTheme="minorEastAsia" w:hAnsiTheme="minorEastAsia" w:cs="宋体"/>
          <w:sz w:val="24"/>
          <w:szCs w:val="24"/>
          <w:lang w:val="zh-CN"/>
        </w:rPr>
      </w:pPr>
    </w:p>
    <w:p w:rsidR="00F51389" w:rsidRPr="006855BE" w:rsidRDefault="00F51389" w:rsidP="00F51389">
      <w:pPr>
        <w:autoSpaceDE w:val="0"/>
        <w:autoSpaceDN w:val="0"/>
        <w:adjustRightInd w:val="0"/>
        <w:spacing w:line="360" w:lineRule="auto"/>
        <w:jc w:val="center"/>
        <w:outlineLvl w:val="0"/>
        <w:rPr>
          <w:rFonts w:ascii="宋体" w:hAnsi="宋体"/>
          <w:b/>
          <w:bCs/>
          <w:color w:val="000000"/>
          <w:sz w:val="36"/>
          <w:szCs w:val="36"/>
        </w:rPr>
      </w:pPr>
      <w:r>
        <w:rPr>
          <w:rFonts w:ascii="宋体" w:hAnsi="宋体" w:hint="eastAsia"/>
          <w:b/>
          <w:bCs/>
          <w:color w:val="000000"/>
          <w:sz w:val="36"/>
          <w:szCs w:val="36"/>
        </w:rPr>
        <w:t xml:space="preserve">3.5 </w:t>
      </w:r>
      <w:r w:rsidRPr="006855BE">
        <w:rPr>
          <w:rFonts w:ascii="宋体" w:hAnsi="宋体" w:hint="eastAsia"/>
          <w:b/>
          <w:bCs/>
          <w:color w:val="000000"/>
          <w:sz w:val="36"/>
          <w:szCs w:val="36"/>
        </w:rPr>
        <w:t>投标保证金</w:t>
      </w:r>
    </w:p>
    <w:p w:rsidR="00F51389" w:rsidRPr="004B3DF6" w:rsidRDefault="00F51389" w:rsidP="00F51389">
      <w:pPr>
        <w:autoSpaceDE w:val="0"/>
        <w:autoSpaceDN w:val="0"/>
        <w:adjustRightInd w:val="0"/>
        <w:spacing w:line="360" w:lineRule="auto"/>
        <w:jc w:val="center"/>
        <w:outlineLvl w:val="0"/>
        <w:rPr>
          <w:rFonts w:eastAsia="宋体" w:hAnsi="宋体"/>
          <w:b/>
          <w:snapToGrid w:val="0"/>
          <w:kern w:val="0"/>
          <w:sz w:val="36"/>
          <w:szCs w:val="36"/>
        </w:rPr>
      </w:pPr>
    </w:p>
    <w:p w:rsidR="00F51389" w:rsidRPr="007F26FA" w:rsidRDefault="00F51389" w:rsidP="00F51389">
      <w:pPr>
        <w:autoSpaceDE w:val="0"/>
        <w:autoSpaceDN w:val="0"/>
        <w:adjustRightInd w:val="0"/>
        <w:spacing w:line="360" w:lineRule="auto"/>
        <w:jc w:val="center"/>
        <w:rPr>
          <w:rFonts w:asciiTheme="minorEastAsia" w:hAnsiTheme="minorEastAsia" w:cs="宋体"/>
          <w:sz w:val="24"/>
          <w:szCs w:val="24"/>
          <w:lang w:val="zh-CN"/>
        </w:rPr>
      </w:pPr>
      <w:r w:rsidRPr="007F26FA">
        <w:rPr>
          <w:rFonts w:asciiTheme="minorEastAsia" w:hAnsiTheme="minorEastAsia" w:cs="宋体" w:hint="eastAsia"/>
          <w:sz w:val="24"/>
          <w:szCs w:val="24"/>
          <w:lang w:val="zh-CN"/>
        </w:rPr>
        <w:t>许昌公共资源交易中心保证金缴纳回执</w:t>
      </w:r>
    </w:p>
    <w:p w:rsidR="00F51389" w:rsidRDefault="00F51389" w:rsidP="00F51389">
      <w:pPr>
        <w:autoSpaceDE w:val="0"/>
        <w:autoSpaceDN w:val="0"/>
        <w:adjustRightInd w:val="0"/>
        <w:spacing w:line="360" w:lineRule="auto"/>
        <w:jc w:val="center"/>
        <w:rPr>
          <w:rFonts w:ascii="宋体" w:cs="宋体"/>
          <w:sz w:val="24"/>
          <w:lang w:val="zh-CN"/>
        </w:rPr>
      </w:pPr>
    </w:p>
    <w:p w:rsidR="00F51389" w:rsidRDefault="00F51389" w:rsidP="00F51389">
      <w:pPr>
        <w:autoSpaceDE w:val="0"/>
        <w:autoSpaceDN w:val="0"/>
        <w:adjustRightInd w:val="0"/>
        <w:spacing w:line="360" w:lineRule="auto"/>
        <w:jc w:val="center"/>
        <w:rPr>
          <w:rFonts w:ascii="宋体" w:cs="宋体"/>
          <w:sz w:val="24"/>
          <w:lang w:val="zh-CN"/>
        </w:rPr>
      </w:pPr>
      <w:r>
        <w:rPr>
          <w:rFonts w:ascii="宋体" w:cs="宋体" w:hint="eastAsia"/>
          <w:sz w:val="24"/>
          <w:lang w:val="zh-CN"/>
        </w:rPr>
        <w:t>（注：开标现场单独提供一份“许昌公共资源交易中心保证金缴纳回执”以备查询）</w:t>
      </w:r>
    </w:p>
    <w:p w:rsidR="00F51389" w:rsidRDefault="00F51389" w:rsidP="00F51389">
      <w:pPr>
        <w:autoSpaceDE w:val="0"/>
        <w:autoSpaceDN w:val="0"/>
        <w:adjustRightInd w:val="0"/>
        <w:spacing w:line="360" w:lineRule="auto"/>
        <w:ind w:right="-11"/>
        <w:rPr>
          <w:rFonts w:ascii="宋体" w:cs="宋体"/>
          <w:sz w:val="24"/>
          <w:lang w:val="zh-CN"/>
        </w:rPr>
      </w:pPr>
    </w:p>
    <w:p w:rsidR="00F51389" w:rsidRDefault="00F51389" w:rsidP="00F51389">
      <w:pPr>
        <w:autoSpaceDE w:val="0"/>
        <w:autoSpaceDN w:val="0"/>
        <w:adjustRightInd w:val="0"/>
        <w:spacing w:line="360" w:lineRule="auto"/>
        <w:jc w:val="center"/>
        <w:rPr>
          <w:rFonts w:asciiTheme="minorEastAsia" w:hAnsiTheme="minorEastAsia" w:cs="宋体"/>
          <w:sz w:val="24"/>
          <w:szCs w:val="24"/>
          <w:lang w:val="zh-CN"/>
        </w:rPr>
      </w:pPr>
    </w:p>
    <w:p w:rsidR="00F51389" w:rsidRDefault="00F51389" w:rsidP="00F51389">
      <w:pPr>
        <w:autoSpaceDE w:val="0"/>
        <w:autoSpaceDN w:val="0"/>
        <w:adjustRightInd w:val="0"/>
        <w:spacing w:line="360" w:lineRule="auto"/>
        <w:jc w:val="center"/>
        <w:rPr>
          <w:rFonts w:asciiTheme="minorEastAsia" w:hAnsiTheme="minorEastAsia" w:cs="宋体"/>
          <w:sz w:val="24"/>
          <w:szCs w:val="24"/>
          <w:lang w:val="zh-CN"/>
        </w:rPr>
      </w:pPr>
    </w:p>
    <w:p w:rsidR="00F51389" w:rsidRDefault="00F51389" w:rsidP="00F51389">
      <w:pPr>
        <w:autoSpaceDE w:val="0"/>
        <w:autoSpaceDN w:val="0"/>
        <w:adjustRightInd w:val="0"/>
        <w:spacing w:line="360" w:lineRule="auto"/>
        <w:outlineLvl w:val="0"/>
        <w:rPr>
          <w:rFonts w:ascii="宋体" w:cs="宋体"/>
          <w:sz w:val="24"/>
          <w:lang w:val="zh-CN"/>
        </w:rPr>
      </w:pPr>
    </w:p>
    <w:p w:rsidR="00F51389" w:rsidRDefault="00F51389" w:rsidP="00F51389">
      <w:pPr>
        <w:widowControl/>
        <w:spacing w:before="100" w:beforeAutospacing="1" w:after="100" w:afterAutospacing="1" w:line="360" w:lineRule="auto"/>
        <w:jc w:val="center"/>
        <w:rPr>
          <w:rFonts w:ascii="宋体" w:hAnsi="宋体"/>
          <w:b/>
          <w:bCs/>
          <w:color w:val="000000"/>
          <w:sz w:val="36"/>
          <w:szCs w:val="36"/>
        </w:rPr>
      </w:pPr>
      <w:r>
        <w:rPr>
          <w:rFonts w:ascii="宋体" w:hAnsi="宋体" w:hint="eastAsia"/>
          <w:b/>
          <w:bCs/>
          <w:color w:val="000000"/>
          <w:sz w:val="36"/>
          <w:szCs w:val="36"/>
        </w:rPr>
        <w:lastRenderedPageBreak/>
        <w:t xml:space="preserve">3.6 其他资格证书或材料 </w:t>
      </w:r>
    </w:p>
    <w:p w:rsidR="00F51389" w:rsidRDefault="00F51389" w:rsidP="00F51389">
      <w:pPr>
        <w:autoSpaceDE w:val="0"/>
        <w:autoSpaceDN w:val="0"/>
        <w:adjustRightInd w:val="0"/>
        <w:spacing w:line="360" w:lineRule="auto"/>
        <w:jc w:val="center"/>
        <w:outlineLvl w:val="0"/>
        <w:rPr>
          <w:rFonts w:eastAsia="宋体" w:hAnsi="宋体"/>
          <w:b/>
          <w:snapToGrid w:val="0"/>
          <w:kern w:val="0"/>
          <w:sz w:val="36"/>
          <w:szCs w:val="36"/>
        </w:rPr>
      </w:pPr>
    </w:p>
    <w:p w:rsidR="00F51389" w:rsidRDefault="00F51389" w:rsidP="00F51389">
      <w:pPr>
        <w:autoSpaceDE w:val="0"/>
        <w:autoSpaceDN w:val="0"/>
        <w:adjustRightInd w:val="0"/>
        <w:spacing w:line="360" w:lineRule="auto"/>
        <w:jc w:val="center"/>
        <w:outlineLvl w:val="0"/>
        <w:rPr>
          <w:rFonts w:eastAsia="宋体" w:hAnsi="宋体"/>
          <w:b/>
          <w:snapToGrid w:val="0"/>
          <w:kern w:val="0"/>
          <w:sz w:val="36"/>
          <w:szCs w:val="36"/>
        </w:rPr>
      </w:pPr>
    </w:p>
    <w:p w:rsidR="00F51389" w:rsidRDefault="00F51389" w:rsidP="00F51389">
      <w:pPr>
        <w:autoSpaceDE w:val="0"/>
        <w:autoSpaceDN w:val="0"/>
        <w:adjustRightInd w:val="0"/>
        <w:spacing w:line="360" w:lineRule="auto"/>
        <w:jc w:val="center"/>
        <w:outlineLvl w:val="0"/>
        <w:rPr>
          <w:rFonts w:eastAsia="宋体" w:hAnsi="宋体"/>
          <w:b/>
          <w:snapToGrid w:val="0"/>
          <w:kern w:val="0"/>
          <w:sz w:val="36"/>
          <w:szCs w:val="36"/>
        </w:rPr>
      </w:pPr>
    </w:p>
    <w:p w:rsidR="00F51389" w:rsidRDefault="00F51389" w:rsidP="00F51389">
      <w:pPr>
        <w:autoSpaceDE w:val="0"/>
        <w:autoSpaceDN w:val="0"/>
        <w:adjustRightInd w:val="0"/>
        <w:spacing w:line="360" w:lineRule="auto"/>
        <w:jc w:val="center"/>
        <w:outlineLvl w:val="0"/>
        <w:rPr>
          <w:rFonts w:eastAsia="宋体" w:hAnsi="宋体"/>
          <w:b/>
          <w:snapToGrid w:val="0"/>
          <w:kern w:val="0"/>
          <w:sz w:val="36"/>
          <w:szCs w:val="36"/>
        </w:rPr>
      </w:pPr>
    </w:p>
    <w:p w:rsidR="00F51389"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r>
        <w:rPr>
          <w:rFonts w:asciiTheme="minorEastAsia" w:hAnsiTheme="minorEastAsia" w:cs="黑体" w:hint="eastAsia"/>
          <w:b/>
          <w:bCs/>
          <w:sz w:val="44"/>
          <w:szCs w:val="44"/>
          <w:lang w:val="zh-CN"/>
        </w:rPr>
        <w:t>四、符合性审查证明材料</w:t>
      </w:r>
    </w:p>
    <w:p w:rsidR="00F51389" w:rsidRDefault="00F51389" w:rsidP="00F51389">
      <w:pPr>
        <w:autoSpaceDE w:val="0"/>
        <w:autoSpaceDN w:val="0"/>
        <w:adjustRightInd w:val="0"/>
        <w:spacing w:line="360" w:lineRule="auto"/>
        <w:jc w:val="center"/>
        <w:outlineLvl w:val="0"/>
        <w:rPr>
          <w:rFonts w:eastAsia="宋体" w:hAnsi="宋体"/>
          <w:b/>
          <w:snapToGrid w:val="0"/>
          <w:kern w:val="0"/>
          <w:sz w:val="36"/>
          <w:szCs w:val="36"/>
        </w:rPr>
      </w:pPr>
    </w:p>
    <w:p w:rsidR="00F51389" w:rsidRDefault="00F51389" w:rsidP="00F51389">
      <w:pPr>
        <w:autoSpaceDE w:val="0"/>
        <w:autoSpaceDN w:val="0"/>
        <w:adjustRightInd w:val="0"/>
        <w:spacing w:line="360" w:lineRule="auto"/>
        <w:jc w:val="center"/>
        <w:outlineLvl w:val="0"/>
        <w:rPr>
          <w:rFonts w:eastAsia="宋体" w:hAnsi="宋体"/>
          <w:b/>
          <w:snapToGrid w:val="0"/>
          <w:kern w:val="0"/>
          <w:sz w:val="36"/>
          <w:szCs w:val="36"/>
        </w:rPr>
      </w:pPr>
    </w:p>
    <w:p w:rsidR="00F51389" w:rsidRDefault="00F51389" w:rsidP="00F51389">
      <w:pPr>
        <w:autoSpaceDE w:val="0"/>
        <w:autoSpaceDN w:val="0"/>
        <w:adjustRightInd w:val="0"/>
        <w:spacing w:line="360" w:lineRule="auto"/>
        <w:jc w:val="center"/>
        <w:outlineLvl w:val="0"/>
        <w:rPr>
          <w:rFonts w:eastAsia="宋体" w:hAnsi="宋体"/>
          <w:b/>
          <w:snapToGrid w:val="0"/>
          <w:kern w:val="0"/>
          <w:sz w:val="36"/>
          <w:szCs w:val="36"/>
        </w:rPr>
      </w:pPr>
    </w:p>
    <w:p w:rsidR="00F51389" w:rsidRDefault="00F51389" w:rsidP="00F51389">
      <w:pPr>
        <w:autoSpaceDE w:val="0"/>
        <w:autoSpaceDN w:val="0"/>
        <w:adjustRightInd w:val="0"/>
        <w:spacing w:line="360" w:lineRule="auto"/>
        <w:jc w:val="center"/>
        <w:outlineLvl w:val="0"/>
        <w:rPr>
          <w:rFonts w:eastAsia="宋体" w:hAnsi="宋体"/>
          <w:b/>
          <w:snapToGrid w:val="0"/>
          <w:kern w:val="0"/>
          <w:sz w:val="36"/>
          <w:szCs w:val="36"/>
        </w:rPr>
      </w:pPr>
    </w:p>
    <w:p w:rsidR="00F51389" w:rsidRDefault="00F51389" w:rsidP="00F51389">
      <w:pPr>
        <w:autoSpaceDE w:val="0"/>
        <w:autoSpaceDN w:val="0"/>
        <w:adjustRightInd w:val="0"/>
        <w:spacing w:line="360" w:lineRule="auto"/>
        <w:jc w:val="center"/>
        <w:outlineLvl w:val="0"/>
        <w:rPr>
          <w:rFonts w:eastAsia="宋体" w:hAnsi="宋体"/>
          <w:b/>
          <w:snapToGrid w:val="0"/>
          <w:kern w:val="0"/>
          <w:sz w:val="36"/>
          <w:szCs w:val="36"/>
        </w:rPr>
      </w:pPr>
    </w:p>
    <w:p w:rsidR="00F51389" w:rsidRDefault="00F51389" w:rsidP="00F51389">
      <w:pPr>
        <w:autoSpaceDE w:val="0"/>
        <w:autoSpaceDN w:val="0"/>
        <w:adjustRightInd w:val="0"/>
        <w:spacing w:line="360" w:lineRule="auto"/>
        <w:jc w:val="center"/>
        <w:outlineLvl w:val="0"/>
        <w:rPr>
          <w:rFonts w:eastAsia="宋体" w:hAnsi="宋体"/>
          <w:b/>
          <w:snapToGrid w:val="0"/>
          <w:kern w:val="0"/>
          <w:sz w:val="36"/>
          <w:szCs w:val="36"/>
        </w:rPr>
      </w:pPr>
    </w:p>
    <w:p w:rsidR="00F51389" w:rsidRDefault="00F51389" w:rsidP="00F51389">
      <w:pPr>
        <w:autoSpaceDE w:val="0"/>
        <w:autoSpaceDN w:val="0"/>
        <w:adjustRightInd w:val="0"/>
        <w:spacing w:line="360" w:lineRule="auto"/>
        <w:jc w:val="center"/>
        <w:outlineLvl w:val="0"/>
        <w:rPr>
          <w:rFonts w:eastAsia="宋体" w:hAnsi="宋体"/>
          <w:b/>
          <w:snapToGrid w:val="0"/>
          <w:kern w:val="0"/>
          <w:sz w:val="36"/>
          <w:szCs w:val="36"/>
        </w:rPr>
      </w:pPr>
    </w:p>
    <w:p w:rsidR="00F51389" w:rsidRDefault="00F51389" w:rsidP="00F51389">
      <w:pPr>
        <w:autoSpaceDE w:val="0"/>
        <w:autoSpaceDN w:val="0"/>
        <w:adjustRightInd w:val="0"/>
        <w:spacing w:line="360" w:lineRule="auto"/>
        <w:jc w:val="center"/>
        <w:outlineLvl w:val="0"/>
        <w:rPr>
          <w:rFonts w:eastAsia="宋体" w:hAnsi="宋体"/>
          <w:b/>
          <w:snapToGrid w:val="0"/>
          <w:kern w:val="0"/>
          <w:sz w:val="36"/>
          <w:szCs w:val="36"/>
        </w:rPr>
      </w:pPr>
    </w:p>
    <w:p w:rsidR="00F51389" w:rsidRDefault="00F51389" w:rsidP="00F51389">
      <w:pPr>
        <w:autoSpaceDE w:val="0"/>
        <w:autoSpaceDN w:val="0"/>
        <w:adjustRightInd w:val="0"/>
        <w:spacing w:line="360" w:lineRule="auto"/>
        <w:jc w:val="center"/>
        <w:outlineLvl w:val="0"/>
        <w:rPr>
          <w:rFonts w:eastAsia="宋体" w:hAnsi="宋体"/>
          <w:b/>
          <w:snapToGrid w:val="0"/>
          <w:kern w:val="0"/>
          <w:sz w:val="36"/>
          <w:szCs w:val="36"/>
        </w:rPr>
      </w:pPr>
    </w:p>
    <w:p w:rsidR="00F51389" w:rsidRDefault="00F51389" w:rsidP="00F51389">
      <w:pPr>
        <w:autoSpaceDE w:val="0"/>
        <w:autoSpaceDN w:val="0"/>
        <w:adjustRightInd w:val="0"/>
        <w:spacing w:line="360" w:lineRule="auto"/>
        <w:jc w:val="center"/>
        <w:outlineLvl w:val="0"/>
        <w:rPr>
          <w:rFonts w:eastAsia="宋体" w:hAnsi="宋体"/>
          <w:b/>
          <w:snapToGrid w:val="0"/>
          <w:kern w:val="0"/>
          <w:sz w:val="36"/>
          <w:szCs w:val="36"/>
        </w:rPr>
      </w:pPr>
    </w:p>
    <w:p w:rsidR="00F51389" w:rsidRDefault="00F51389" w:rsidP="00F51389">
      <w:pPr>
        <w:autoSpaceDE w:val="0"/>
        <w:autoSpaceDN w:val="0"/>
        <w:adjustRightInd w:val="0"/>
        <w:spacing w:line="360" w:lineRule="auto"/>
        <w:jc w:val="center"/>
        <w:outlineLvl w:val="0"/>
        <w:rPr>
          <w:rFonts w:eastAsia="宋体" w:hAnsi="宋体"/>
          <w:b/>
          <w:snapToGrid w:val="0"/>
          <w:kern w:val="0"/>
          <w:sz w:val="36"/>
          <w:szCs w:val="36"/>
        </w:rPr>
      </w:pPr>
    </w:p>
    <w:p w:rsidR="00F51389" w:rsidRDefault="00F51389" w:rsidP="00F51389">
      <w:pPr>
        <w:autoSpaceDE w:val="0"/>
        <w:autoSpaceDN w:val="0"/>
        <w:adjustRightInd w:val="0"/>
        <w:spacing w:line="360" w:lineRule="auto"/>
        <w:jc w:val="center"/>
        <w:outlineLvl w:val="0"/>
        <w:rPr>
          <w:rFonts w:eastAsia="宋体" w:hAnsi="宋体"/>
          <w:b/>
          <w:snapToGrid w:val="0"/>
          <w:kern w:val="0"/>
          <w:sz w:val="36"/>
          <w:szCs w:val="36"/>
        </w:rPr>
      </w:pPr>
    </w:p>
    <w:p w:rsidR="00F51389" w:rsidRDefault="00F51389" w:rsidP="00F51389">
      <w:pPr>
        <w:autoSpaceDE w:val="0"/>
        <w:autoSpaceDN w:val="0"/>
        <w:adjustRightInd w:val="0"/>
        <w:spacing w:line="360" w:lineRule="auto"/>
        <w:jc w:val="center"/>
        <w:outlineLvl w:val="0"/>
        <w:rPr>
          <w:rFonts w:eastAsia="宋体" w:hAnsi="宋体"/>
          <w:b/>
          <w:snapToGrid w:val="0"/>
          <w:kern w:val="0"/>
          <w:sz w:val="36"/>
          <w:szCs w:val="36"/>
        </w:rPr>
      </w:pPr>
      <w:r w:rsidRPr="00945A87">
        <w:rPr>
          <w:rFonts w:ascii="宋体" w:hAnsi="宋体" w:hint="eastAsia"/>
          <w:b/>
          <w:bCs/>
          <w:color w:val="000000"/>
          <w:sz w:val="36"/>
          <w:szCs w:val="36"/>
        </w:rPr>
        <w:lastRenderedPageBreak/>
        <w:t xml:space="preserve">4.1 </w:t>
      </w:r>
      <w:r w:rsidRPr="00B373DE">
        <w:rPr>
          <w:rFonts w:eastAsia="宋体" w:hAnsi="宋体" w:hint="eastAsia"/>
          <w:b/>
          <w:snapToGrid w:val="0"/>
          <w:kern w:val="0"/>
          <w:sz w:val="36"/>
          <w:szCs w:val="36"/>
        </w:rPr>
        <w:t>投标分项报价表</w:t>
      </w:r>
    </w:p>
    <w:p w:rsidR="00F51389" w:rsidRPr="00E767A4" w:rsidRDefault="00F51389" w:rsidP="006156C7">
      <w:pPr>
        <w:spacing w:before="50" w:afterLines="50" w:line="360" w:lineRule="auto"/>
        <w:contextualSpacing/>
        <w:jc w:val="left"/>
        <w:rPr>
          <w:rFonts w:asciiTheme="minorEastAsia" w:hAnsiTheme="minorEastAsia"/>
          <w:color w:val="000000"/>
          <w:sz w:val="24"/>
          <w:szCs w:val="24"/>
        </w:rPr>
      </w:pPr>
      <w:r>
        <w:rPr>
          <w:rFonts w:asciiTheme="minorEastAsia" w:hAnsiTheme="minorEastAsia" w:hint="eastAsia"/>
          <w:color w:val="000000"/>
          <w:sz w:val="24"/>
          <w:szCs w:val="24"/>
        </w:rPr>
        <w:t>项目</w:t>
      </w:r>
      <w:r w:rsidRPr="00E767A4">
        <w:rPr>
          <w:rFonts w:asciiTheme="minorEastAsia" w:hAnsiTheme="minorEastAsia" w:hint="eastAsia"/>
          <w:color w:val="000000"/>
          <w:sz w:val="24"/>
          <w:szCs w:val="24"/>
        </w:rPr>
        <w:t>编号：</w:t>
      </w:r>
    </w:p>
    <w:p w:rsidR="00F51389" w:rsidRPr="00B373DE" w:rsidRDefault="00F51389" w:rsidP="00F51389">
      <w:pPr>
        <w:autoSpaceDE w:val="0"/>
        <w:autoSpaceDN w:val="0"/>
        <w:adjustRightInd w:val="0"/>
        <w:spacing w:line="360" w:lineRule="auto"/>
        <w:outlineLvl w:val="0"/>
        <w:rPr>
          <w:rFonts w:eastAsia="宋体" w:hAnsi="宋体"/>
          <w:b/>
          <w:snapToGrid w:val="0"/>
          <w:kern w:val="0"/>
          <w:sz w:val="36"/>
          <w:szCs w:val="36"/>
        </w:rPr>
      </w:pPr>
      <w:r w:rsidRPr="00E767A4">
        <w:rPr>
          <w:rFonts w:asciiTheme="minorEastAsia" w:hAnsiTheme="minorEastAsia" w:hint="eastAsia"/>
          <w:color w:val="000000"/>
          <w:sz w:val="24"/>
          <w:szCs w:val="24"/>
        </w:rPr>
        <w:t xml:space="preserve">项目名称：   </w:t>
      </w:r>
    </w:p>
    <w:tbl>
      <w:tblPr>
        <w:tblW w:w="9400" w:type="dxa"/>
        <w:tblLayout w:type="fixed"/>
        <w:tblLook w:val="0000"/>
      </w:tblPr>
      <w:tblGrid>
        <w:gridCol w:w="534"/>
        <w:gridCol w:w="1134"/>
        <w:gridCol w:w="1500"/>
        <w:gridCol w:w="1260"/>
        <w:gridCol w:w="642"/>
        <w:gridCol w:w="992"/>
        <w:gridCol w:w="1066"/>
        <w:gridCol w:w="1080"/>
        <w:gridCol w:w="1192"/>
      </w:tblGrid>
      <w:tr w:rsidR="00F51389" w:rsidRPr="006B6406" w:rsidTr="00FD62FF">
        <w:trPr>
          <w:trHeight w:val="851"/>
        </w:trPr>
        <w:tc>
          <w:tcPr>
            <w:tcW w:w="53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51389" w:rsidRPr="00064AEF" w:rsidRDefault="00F51389" w:rsidP="00FD62FF">
            <w:pPr>
              <w:autoSpaceDE w:val="0"/>
              <w:autoSpaceDN w:val="0"/>
              <w:adjustRightInd w:val="0"/>
              <w:spacing w:line="280" w:lineRule="exact"/>
              <w:jc w:val="center"/>
              <w:rPr>
                <w:rFonts w:asciiTheme="minorEastAsia" w:hAnsiTheme="minorEastAsia" w:cs="宋体"/>
                <w:b/>
                <w:sz w:val="24"/>
                <w:szCs w:val="24"/>
                <w:lang w:val="zh-CN"/>
              </w:rPr>
            </w:pPr>
            <w:r w:rsidRPr="00064AEF">
              <w:rPr>
                <w:rFonts w:asciiTheme="minorEastAsia" w:hAnsiTheme="minorEastAsia" w:cs="宋体" w:hint="eastAsia"/>
                <w:b/>
                <w:sz w:val="24"/>
                <w:szCs w:val="24"/>
                <w:lang w:val="zh-CN"/>
              </w:rPr>
              <w:t>序号</w:t>
            </w:r>
          </w:p>
        </w:tc>
        <w:tc>
          <w:tcPr>
            <w:tcW w:w="1134"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51389" w:rsidRPr="00064AEF" w:rsidRDefault="00F51389" w:rsidP="00FD62FF">
            <w:pPr>
              <w:autoSpaceDE w:val="0"/>
              <w:autoSpaceDN w:val="0"/>
              <w:adjustRightInd w:val="0"/>
              <w:spacing w:line="360" w:lineRule="auto"/>
              <w:jc w:val="center"/>
              <w:rPr>
                <w:rFonts w:asciiTheme="minorEastAsia" w:hAnsiTheme="minorEastAsia" w:cs="宋体"/>
                <w:b/>
                <w:sz w:val="24"/>
                <w:szCs w:val="24"/>
                <w:lang w:val="zh-CN"/>
              </w:rPr>
            </w:pPr>
            <w:r w:rsidRPr="00064AEF">
              <w:rPr>
                <w:rFonts w:asciiTheme="minorEastAsia" w:hAnsiTheme="minorEastAsia" w:cs="宋体" w:hint="eastAsia"/>
                <w:b/>
                <w:sz w:val="24"/>
                <w:szCs w:val="24"/>
                <w:lang w:val="zh-CN"/>
              </w:rPr>
              <w:t>名</w:t>
            </w:r>
            <w:r w:rsidRPr="00064AEF">
              <w:rPr>
                <w:rFonts w:asciiTheme="minorEastAsia" w:hAnsiTheme="minorEastAsia" w:cs="宋体"/>
                <w:b/>
                <w:sz w:val="24"/>
                <w:szCs w:val="24"/>
                <w:lang w:val="zh-CN"/>
              </w:rPr>
              <w:t xml:space="preserve"> </w:t>
            </w:r>
            <w:r w:rsidRPr="00064AEF">
              <w:rPr>
                <w:rFonts w:asciiTheme="minorEastAsia" w:hAnsiTheme="minorEastAsia" w:cs="宋体" w:hint="eastAsia"/>
                <w:b/>
                <w:sz w:val="24"/>
                <w:szCs w:val="24"/>
                <w:lang w:val="zh-CN"/>
              </w:rPr>
              <w:t>称</w:t>
            </w:r>
          </w:p>
        </w:tc>
        <w:tc>
          <w:tcPr>
            <w:tcW w:w="150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51389" w:rsidRPr="00064AEF" w:rsidRDefault="00F51389" w:rsidP="00FD62FF">
            <w:pPr>
              <w:autoSpaceDE w:val="0"/>
              <w:autoSpaceDN w:val="0"/>
              <w:adjustRightInd w:val="0"/>
              <w:spacing w:line="360" w:lineRule="auto"/>
              <w:ind w:firstLine="120"/>
              <w:rPr>
                <w:rFonts w:asciiTheme="minorEastAsia" w:hAnsiTheme="minorEastAsia" w:cs="宋体"/>
                <w:b/>
                <w:sz w:val="24"/>
                <w:szCs w:val="24"/>
                <w:lang w:val="zh-CN"/>
              </w:rPr>
            </w:pPr>
            <w:r w:rsidRPr="00064AEF">
              <w:rPr>
                <w:rFonts w:asciiTheme="minorEastAsia" w:hAnsiTheme="minorEastAsia" w:cs="宋体" w:hint="eastAsia"/>
                <w:b/>
                <w:sz w:val="24"/>
                <w:szCs w:val="24"/>
                <w:lang w:val="zh-CN"/>
              </w:rPr>
              <w:t>规格型号</w:t>
            </w:r>
          </w:p>
        </w:tc>
        <w:tc>
          <w:tcPr>
            <w:tcW w:w="126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51389" w:rsidRPr="00064AEF" w:rsidRDefault="00F51389" w:rsidP="00FD62FF">
            <w:pPr>
              <w:autoSpaceDE w:val="0"/>
              <w:autoSpaceDN w:val="0"/>
              <w:adjustRightInd w:val="0"/>
              <w:spacing w:line="360" w:lineRule="auto"/>
              <w:jc w:val="center"/>
              <w:rPr>
                <w:rFonts w:asciiTheme="minorEastAsia" w:hAnsiTheme="minorEastAsia" w:cs="宋体"/>
                <w:b/>
                <w:sz w:val="24"/>
                <w:szCs w:val="24"/>
                <w:lang w:val="zh-CN"/>
              </w:rPr>
            </w:pPr>
            <w:r w:rsidRPr="00064AEF">
              <w:rPr>
                <w:rFonts w:asciiTheme="minorEastAsia" w:hAnsiTheme="minorEastAsia" w:cs="宋体" w:hint="eastAsia"/>
                <w:b/>
                <w:sz w:val="24"/>
                <w:szCs w:val="24"/>
                <w:lang w:val="zh-CN"/>
              </w:rPr>
              <w:t>技术</w:t>
            </w:r>
          </w:p>
          <w:p w:rsidR="00F51389" w:rsidRPr="00064AEF" w:rsidRDefault="00F51389" w:rsidP="00FD62FF">
            <w:pPr>
              <w:autoSpaceDE w:val="0"/>
              <w:autoSpaceDN w:val="0"/>
              <w:adjustRightInd w:val="0"/>
              <w:spacing w:line="360" w:lineRule="auto"/>
              <w:jc w:val="center"/>
              <w:rPr>
                <w:rFonts w:asciiTheme="minorEastAsia" w:hAnsiTheme="minorEastAsia" w:cs="宋体"/>
                <w:b/>
                <w:sz w:val="24"/>
                <w:szCs w:val="24"/>
                <w:lang w:val="zh-CN"/>
              </w:rPr>
            </w:pPr>
            <w:r w:rsidRPr="00064AEF">
              <w:rPr>
                <w:rFonts w:asciiTheme="minorEastAsia" w:hAnsiTheme="minorEastAsia" w:cs="宋体" w:hint="eastAsia"/>
                <w:b/>
                <w:sz w:val="24"/>
                <w:szCs w:val="24"/>
                <w:lang w:val="zh-CN"/>
              </w:rPr>
              <w:t>参数</w:t>
            </w:r>
          </w:p>
        </w:tc>
        <w:tc>
          <w:tcPr>
            <w:tcW w:w="64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51389" w:rsidRPr="00064AEF" w:rsidRDefault="00F51389" w:rsidP="00FD62FF">
            <w:pPr>
              <w:autoSpaceDE w:val="0"/>
              <w:autoSpaceDN w:val="0"/>
              <w:adjustRightInd w:val="0"/>
              <w:spacing w:line="360" w:lineRule="auto"/>
              <w:jc w:val="center"/>
              <w:rPr>
                <w:rFonts w:asciiTheme="minorEastAsia" w:hAnsiTheme="minorEastAsia" w:cs="宋体"/>
                <w:b/>
                <w:sz w:val="24"/>
                <w:szCs w:val="24"/>
                <w:lang w:val="zh-CN"/>
              </w:rPr>
            </w:pPr>
            <w:r w:rsidRPr="00064AEF">
              <w:rPr>
                <w:rFonts w:asciiTheme="minorEastAsia" w:hAnsiTheme="minorEastAsia" w:cs="宋体" w:hint="eastAsia"/>
                <w:b/>
                <w:sz w:val="24"/>
                <w:szCs w:val="24"/>
                <w:lang w:val="zh-CN"/>
              </w:rPr>
              <w:t>单</w:t>
            </w:r>
            <w:r w:rsidRPr="00064AEF">
              <w:rPr>
                <w:rFonts w:asciiTheme="minorEastAsia" w:hAnsiTheme="minorEastAsia" w:cs="宋体"/>
                <w:b/>
                <w:sz w:val="24"/>
                <w:szCs w:val="24"/>
                <w:lang w:val="zh-CN"/>
              </w:rPr>
              <w:t xml:space="preserve"> </w:t>
            </w:r>
            <w:r w:rsidRPr="00064AEF">
              <w:rPr>
                <w:rFonts w:asciiTheme="minorEastAsia" w:hAnsiTheme="minorEastAsia" w:cs="宋体" w:hint="eastAsia"/>
                <w:b/>
                <w:sz w:val="24"/>
                <w:szCs w:val="24"/>
                <w:lang w:val="zh-CN"/>
              </w:rPr>
              <w:t>位</w:t>
            </w:r>
          </w:p>
        </w:tc>
        <w:tc>
          <w:tcPr>
            <w:tcW w:w="99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51389" w:rsidRPr="00064AEF" w:rsidRDefault="00F51389" w:rsidP="00FD62FF">
            <w:pPr>
              <w:autoSpaceDE w:val="0"/>
              <w:autoSpaceDN w:val="0"/>
              <w:adjustRightInd w:val="0"/>
              <w:spacing w:line="360" w:lineRule="auto"/>
              <w:jc w:val="center"/>
              <w:rPr>
                <w:rFonts w:asciiTheme="minorEastAsia" w:hAnsiTheme="minorEastAsia" w:cs="宋体"/>
                <w:b/>
                <w:sz w:val="24"/>
                <w:szCs w:val="24"/>
                <w:lang w:val="zh-CN"/>
              </w:rPr>
            </w:pPr>
            <w:r w:rsidRPr="00064AEF">
              <w:rPr>
                <w:rFonts w:asciiTheme="minorEastAsia" w:hAnsiTheme="minorEastAsia" w:cs="宋体" w:hint="eastAsia"/>
                <w:b/>
                <w:sz w:val="24"/>
                <w:szCs w:val="24"/>
                <w:lang w:val="zh-CN"/>
              </w:rPr>
              <w:t>数</w:t>
            </w:r>
            <w:r w:rsidRPr="00064AEF">
              <w:rPr>
                <w:rFonts w:asciiTheme="minorEastAsia" w:hAnsiTheme="minorEastAsia" w:cs="宋体"/>
                <w:b/>
                <w:sz w:val="24"/>
                <w:szCs w:val="24"/>
                <w:lang w:val="zh-CN"/>
              </w:rPr>
              <w:t xml:space="preserve"> </w:t>
            </w:r>
            <w:r w:rsidRPr="00064AEF">
              <w:rPr>
                <w:rFonts w:asciiTheme="minorEastAsia" w:hAnsiTheme="minorEastAsia" w:cs="宋体" w:hint="eastAsia"/>
                <w:b/>
                <w:sz w:val="24"/>
                <w:szCs w:val="24"/>
                <w:lang w:val="zh-CN"/>
              </w:rPr>
              <w:t>量</w:t>
            </w:r>
          </w:p>
        </w:tc>
        <w:tc>
          <w:tcPr>
            <w:tcW w:w="1066"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51389" w:rsidRPr="00064AEF" w:rsidRDefault="00F51389" w:rsidP="00FD62FF">
            <w:pPr>
              <w:autoSpaceDE w:val="0"/>
              <w:autoSpaceDN w:val="0"/>
              <w:adjustRightInd w:val="0"/>
              <w:spacing w:line="360" w:lineRule="auto"/>
              <w:jc w:val="center"/>
              <w:rPr>
                <w:rFonts w:asciiTheme="minorEastAsia" w:hAnsiTheme="minorEastAsia" w:cs="宋体"/>
                <w:b/>
                <w:sz w:val="24"/>
                <w:szCs w:val="24"/>
                <w:lang w:val="zh-CN"/>
              </w:rPr>
            </w:pPr>
            <w:r w:rsidRPr="00064AEF">
              <w:rPr>
                <w:rFonts w:asciiTheme="minorEastAsia" w:hAnsiTheme="minorEastAsia" w:cs="宋体" w:hint="eastAsia"/>
                <w:b/>
                <w:sz w:val="24"/>
                <w:szCs w:val="24"/>
                <w:lang w:val="zh-CN"/>
              </w:rPr>
              <w:t>单价</w:t>
            </w:r>
          </w:p>
        </w:tc>
        <w:tc>
          <w:tcPr>
            <w:tcW w:w="108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51389" w:rsidRPr="00064AEF" w:rsidRDefault="00F51389" w:rsidP="00FD62FF">
            <w:pPr>
              <w:autoSpaceDE w:val="0"/>
              <w:autoSpaceDN w:val="0"/>
              <w:adjustRightInd w:val="0"/>
              <w:spacing w:line="360" w:lineRule="auto"/>
              <w:ind w:firstLine="120"/>
              <w:rPr>
                <w:rFonts w:asciiTheme="minorEastAsia" w:hAnsiTheme="minorEastAsia" w:cs="宋体"/>
                <w:b/>
                <w:sz w:val="24"/>
                <w:szCs w:val="24"/>
                <w:lang w:val="zh-CN"/>
              </w:rPr>
            </w:pPr>
            <w:r w:rsidRPr="00064AEF">
              <w:rPr>
                <w:rFonts w:asciiTheme="minorEastAsia" w:hAnsiTheme="minorEastAsia" w:cs="宋体" w:hint="eastAsia"/>
                <w:b/>
                <w:sz w:val="24"/>
                <w:szCs w:val="24"/>
                <w:lang w:val="zh-CN"/>
              </w:rPr>
              <w:t>总价</w:t>
            </w:r>
          </w:p>
        </w:tc>
        <w:tc>
          <w:tcPr>
            <w:tcW w:w="1192"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51389" w:rsidRPr="00064AEF" w:rsidRDefault="00F51389" w:rsidP="00FD62FF">
            <w:pPr>
              <w:autoSpaceDE w:val="0"/>
              <w:autoSpaceDN w:val="0"/>
              <w:adjustRightInd w:val="0"/>
              <w:spacing w:line="360" w:lineRule="auto"/>
              <w:ind w:left="120" w:hanging="120"/>
              <w:jc w:val="center"/>
              <w:rPr>
                <w:rFonts w:asciiTheme="minorEastAsia" w:hAnsiTheme="minorEastAsia" w:cs="宋体"/>
                <w:b/>
                <w:sz w:val="24"/>
                <w:szCs w:val="24"/>
                <w:lang w:val="zh-CN"/>
              </w:rPr>
            </w:pPr>
            <w:r w:rsidRPr="00064AEF">
              <w:rPr>
                <w:rFonts w:asciiTheme="minorEastAsia" w:hAnsiTheme="minorEastAsia" w:cs="宋体" w:hint="eastAsia"/>
                <w:b/>
                <w:sz w:val="24"/>
                <w:szCs w:val="24"/>
                <w:lang w:val="zh-CN"/>
              </w:rPr>
              <w:t>产地及</w:t>
            </w:r>
          </w:p>
          <w:p w:rsidR="00F51389" w:rsidRPr="00064AEF" w:rsidRDefault="00F51389" w:rsidP="00FD62FF">
            <w:pPr>
              <w:autoSpaceDE w:val="0"/>
              <w:autoSpaceDN w:val="0"/>
              <w:adjustRightInd w:val="0"/>
              <w:spacing w:line="360" w:lineRule="auto"/>
              <w:ind w:left="120" w:hanging="120"/>
              <w:jc w:val="center"/>
              <w:rPr>
                <w:rFonts w:asciiTheme="minorEastAsia" w:hAnsiTheme="minorEastAsia" w:cs="宋体"/>
                <w:b/>
                <w:sz w:val="24"/>
                <w:szCs w:val="24"/>
                <w:lang w:val="zh-CN"/>
              </w:rPr>
            </w:pPr>
            <w:r w:rsidRPr="00064AEF">
              <w:rPr>
                <w:rFonts w:asciiTheme="minorEastAsia" w:hAnsiTheme="minorEastAsia" w:cs="宋体" w:hint="eastAsia"/>
                <w:b/>
                <w:sz w:val="24"/>
                <w:szCs w:val="24"/>
                <w:lang w:val="zh-CN"/>
              </w:rPr>
              <w:t>厂家</w:t>
            </w:r>
          </w:p>
        </w:tc>
      </w:tr>
      <w:tr w:rsidR="00F51389" w:rsidRPr="006B6406" w:rsidTr="00FD62FF">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F51389" w:rsidRPr="006B6406" w:rsidRDefault="00F51389" w:rsidP="00FD62FF">
            <w:pPr>
              <w:autoSpaceDE w:val="0"/>
              <w:autoSpaceDN w:val="0"/>
              <w:adjustRightInd w:val="0"/>
              <w:spacing w:line="480" w:lineRule="exact"/>
              <w:jc w:val="center"/>
              <w:rPr>
                <w:rFonts w:asciiTheme="minorEastAsia" w:hAnsiTheme="minorEastAsia"/>
                <w:sz w:val="24"/>
                <w:szCs w:val="24"/>
              </w:rPr>
            </w:pPr>
            <w:r>
              <w:rPr>
                <w:rFonts w:asciiTheme="minorEastAsia" w:hAnsiTheme="minorEastAsia" w:hint="eastAsia"/>
                <w:sz w:val="24"/>
                <w:szCs w:val="24"/>
              </w:rPr>
              <w:t>1</w:t>
            </w:r>
          </w:p>
        </w:tc>
        <w:tc>
          <w:tcPr>
            <w:tcW w:w="1134" w:type="dxa"/>
            <w:tcBorders>
              <w:top w:val="single" w:sz="6" w:space="0" w:color="auto"/>
              <w:left w:val="single" w:sz="6" w:space="0" w:color="auto"/>
              <w:bottom w:val="single" w:sz="6" w:space="0" w:color="auto"/>
              <w:right w:val="single" w:sz="6" w:space="0" w:color="auto"/>
            </w:tcBorders>
          </w:tcPr>
          <w:p w:rsidR="00F51389" w:rsidRPr="006B6406" w:rsidRDefault="00F51389" w:rsidP="00FD62FF">
            <w:pPr>
              <w:autoSpaceDE w:val="0"/>
              <w:autoSpaceDN w:val="0"/>
              <w:adjustRightInd w:val="0"/>
              <w:spacing w:line="360" w:lineRule="auto"/>
              <w:rPr>
                <w:rFonts w:asciiTheme="minorEastAsia" w:hAnsiTheme="minorEastAsia"/>
                <w:sz w:val="24"/>
                <w:szCs w:val="24"/>
              </w:rPr>
            </w:pPr>
          </w:p>
        </w:tc>
        <w:tc>
          <w:tcPr>
            <w:tcW w:w="1500" w:type="dxa"/>
            <w:tcBorders>
              <w:top w:val="single" w:sz="6" w:space="0" w:color="auto"/>
              <w:left w:val="single" w:sz="6" w:space="0" w:color="auto"/>
              <w:bottom w:val="single" w:sz="6" w:space="0" w:color="auto"/>
              <w:right w:val="single" w:sz="6" w:space="0" w:color="auto"/>
            </w:tcBorders>
          </w:tcPr>
          <w:p w:rsidR="00F51389" w:rsidRPr="006B6406" w:rsidRDefault="00F51389" w:rsidP="00FD62FF">
            <w:pPr>
              <w:autoSpaceDE w:val="0"/>
              <w:autoSpaceDN w:val="0"/>
              <w:adjustRightInd w:val="0"/>
              <w:spacing w:line="360" w:lineRule="auto"/>
              <w:rPr>
                <w:rFonts w:asciiTheme="minorEastAsia" w:hAnsiTheme="minorEastAsia"/>
                <w:sz w:val="24"/>
                <w:szCs w:val="24"/>
              </w:rPr>
            </w:pPr>
          </w:p>
        </w:tc>
        <w:tc>
          <w:tcPr>
            <w:tcW w:w="1260" w:type="dxa"/>
            <w:tcBorders>
              <w:top w:val="single" w:sz="6" w:space="0" w:color="auto"/>
              <w:left w:val="single" w:sz="6" w:space="0" w:color="auto"/>
              <w:bottom w:val="single" w:sz="6" w:space="0" w:color="auto"/>
              <w:right w:val="single" w:sz="6" w:space="0" w:color="auto"/>
            </w:tcBorders>
          </w:tcPr>
          <w:p w:rsidR="00F51389" w:rsidRPr="006B6406" w:rsidRDefault="00F51389" w:rsidP="00FD62FF">
            <w:pPr>
              <w:autoSpaceDE w:val="0"/>
              <w:autoSpaceDN w:val="0"/>
              <w:adjustRightInd w:val="0"/>
              <w:spacing w:line="360" w:lineRule="auto"/>
              <w:rPr>
                <w:rFonts w:asciiTheme="minorEastAsia" w:hAnsiTheme="minorEastAsia"/>
                <w:sz w:val="24"/>
                <w:szCs w:val="24"/>
              </w:rPr>
            </w:pPr>
          </w:p>
        </w:tc>
        <w:tc>
          <w:tcPr>
            <w:tcW w:w="642" w:type="dxa"/>
            <w:tcBorders>
              <w:top w:val="single" w:sz="6" w:space="0" w:color="auto"/>
              <w:left w:val="single" w:sz="6" w:space="0" w:color="auto"/>
              <w:bottom w:val="single" w:sz="6" w:space="0" w:color="auto"/>
              <w:right w:val="single" w:sz="6" w:space="0" w:color="auto"/>
            </w:tcBorders>
          </w:tcPr>
          <w:p w:rsidR="00F51389" w:rsidRPr="006B6406" w:rsidRDefault="00F51389" w:rsidP="00FD62FF">
            <w:pPr>
              <w:autoSpaceDE w:val="0"/>
              <w:autoSpaceDN w:val="0"/>
              <w:adjustRightInd w:val="0"/>
              <w:spacing w:line="360" w:lineRule="auto"/>
              <w:rPr>
                <w:rFonts w:asciiTheme="minorEastAsia" w:hAnsiTheme="minorEastAsia"/>
                <w:sz w:val="24"/>
                <w:szCs w:val="24"/>
              </w:rPr>
            </w:pPr>
          </w:p>
        </w:tc>
        <w:tc>
          <w:tcPr>
            <w:tcW w:w="992" w:type="dxa"/>
            <w:tcBorders>
              <w:top w:val="single" w:sz="6" w:space="0" w:color="auto"/>
              <w:left w:val="single" w:sz="6" w:space="0" w:color="auto"/>
              <w:bottom w:val="single" w:sz="6" w:space="0" w:color="auto"/>
              <w:right w:val="single" w:sz="6" w:space="0" w:color="auto"/>
            </w:tcBorders>
          </w:tcPr>
          <w:p w:rsidR="00F51389" w:rsidRPr="006B6406" w:rsidRDefault="00F51389" w:rsidP="00FD62FF">
            <w:pPr>
              <w:autoSpaceDE w:val="0"/>
              <w:autoSpaceDN w:val="0"/>
              <w:adjustRightInd w:val="0"/>
              <w:spacing w:line="360" w:lineRule="auto"/>
              <w:rPr>
                <w:rFonts w:asciiTheme="minorEastAsia" w:hAnsiTheme="minorEastAsia"/>
                <w:sz w:val="24"/>
                <w:szCs w:val="24"/>
              </w:rPr>
            </w:pPr>
          </w:p>
        </w:tc>
        <w:tc>
          <w:tcPr>
            <w:tcW w:w="1066" w:type="dxa"/>
            <w:tcBorders>
              <w:top w:val="single" w:sz="6" w:space="0" w:color="auto"/>
              <w:left w:val="single" w:sz="6" w:space="0" w:color="auto"/>
              <w:bottom w:val="single" w:sz="6" w:space="0" w:color="auto"/>
              <w:right w:val="single" w:sz="6" w:space="0" w:color="auto"/>
            </w:tcBorders>
          </w:tcPr>
          <w:p w:rsidR="00F51389" w:rsidRPr="006B6406" w:rsidRDefault="00F51389" w:rsidP="00FD62FF">
            <w:pPr>
              <w:autoSpaceDE w:val="0"/>
              <w:autoSpaceDN w:val="0"/>
              <w:adjustRightInd w:val="0"/>
              <w:spacing w:line="360" w:lineRule="auto"/>
              <w:rPr>
                <w:rFonts w:asciiTheme="minorEastAsia" w:hAnsiTheme="minorEastAsia"/>
                <w:sz w:val="24"/>
                <w:szCs w:val="24"/>
              </w:rPr>
            </w:pPr>
          </w:p>
        </w:tc>
        <w:tc>
          <w:tcPr>
            <w:tcW w:w="1080" w:type="dxa"/>
            <w:tcBorders>
              <w:top w:val="single" w:sz="6" w:space="0" w:color="auto"/>
              <w:left w:val="single" w:sz="6" w:space="0" w:color="auto"/>
              <w:bottom w:val="single" w:sz="6" w:space="0" w:color="auto"/>
              <w:right w:val="single" w:sz="6" w:space="0" w:color="auto"/>
            </w:tcBorders>
          </w:tcPr>
          <w:p w:rsidR="00F51389" w:rsidRPr="006B6406" w:rsidRDefault="00F51389" w:rsidP="00FD62FF">
            <w:pPr>
              <w:autoSpaceDE w:val="0"/>
              <w:autoSpaceDN w:val="0"/>
              <w:adjustRightInd w:val="0"/>
              <w:spacing w:line="360" w:lineRule="auto"/>
              <w:rPr>
                <w:rFonts w:asciiTheme="minorEastAsia" w:hAnsiTheme="minorEastAsia"/>
                <w:sz w:val="24"/>
                <w:szCs w:val="24"/>
              </w:rPr>
            </w:pPr>
          </w:p>
        </w:tc>
        <w:tc>
          <w:tcPr>
            <w:tcW w:w="1192" w:type="dxa"/>
            <w:tcBorders>
              <w:top w:val="single" w:sz="6" w:space="0" w:color="auto"/>
              <w:left w:val="single" w:sz="6" w:space="0" w:color="auto"/>
              <w:bottom w:val="single" w:sz="6" w:space="0" w:color="auto"/>
              <w:right w:val="single" w:sz="6" w:space="0" w:color="auto"/>
            </w:tcBorders>
          </w:tcPr>
          <w:p w:rsidR="00F51389" w:rsidRPr="006B6406" w:rsidRDefault="00F51389" w:rsidP="00FD62FF">
            <w:pPr>
              <w:autoSpaceDE w:val="0"/>
              <w:autoSpaceDN w:val="0"/>
              <w:adjustRightInd w:val="0"/>
              <w:spacing w:line="360" w:lineRule="auto"/>
              <w:rPr>
                <w:rFonts w:asciiTheme="minorEastAsia" w:hAnsiTheme="minorEastAsia"/>
                <w:sz w:val="24"/>
                <w:szCs w:val="24"/>
              </w:rPr>
            </w:pPr>
          </w:p>
        </w:tc>
      </w:tr>
      <w:tr w:rsidR="00F51389" w:rsidRPr="006B6406" w:rsidTr="00FD62FF">
        <w:trPr>
          <w:trHeight w:val="851"/>
        </w:trPr>
        <w:tc>
          <w:tcPr>
            <w:tcW w:w="534" w:type="dxa"/>
            <w:tcBorders>
              <w:top w:val="single" w:sz="6" w:space="0" w:color="auto"/>
              <w:left w:val="single" w:sz="6" w:space="0" w:color="auto"/>
              <w:bottom w:val="single" w:sz="6" w:space="0" w:color="auto"/>
              <w:right w:val="single" w:sz="6" w:space="0" w:color="auto"/>
            </w:tcBorders>
            <w:vAlign w:val="center"/>
          </w:tcPr>
          <w:p w:rsidR="00F51389" w:rsidRPr="006B6406" w:rsidRDefault="00F51389" w:rsidP="00FD62FF">
            <w:pPr>
              <w:autoSpaceDE w:val="0"/>
              <w:autoSpaceDN w:val="0"/>
              <w:adjustRightInd w:val="0"/>
              <w:spacing w:line="480" w:lineRule="exact"/>
              <w:jc w:val="center"/>
              <w:rPr>
                <w:rFonts w:asciiTheme="minorEastAsia" w:hAnsiTheme="minorEastAsia"/>
                <w:sz w:val="24"/>
                <w:szCs w:val="24"/>
              </w:rPr>
            </w:pPr>
            <w:r>
              <w:rPr>
                <w:rFonts w:asciiTheme="minorEastAsia" w:hAnsiTheme="minorEastAsia" w:hint="eastAsia"/>
                <w:sz w:val="24"/>
                <w:szCs w:val="24"/>
              </w:rPr>
              <w:t>…</w:t>
            </w:r>
          </w:p>
        </w:tc>
        <w:tc>
          <w:tcPr>
            <w:tcW w:w="1134" w:type="dxa"/>
            <w:tcBorders>
              <w:top w:val="single" w:sz="6" w:space="0" w:color="auto"/>
              <w:left w:val="single" w:sz="6" w:space="0" w:color="auto"/>
              <w:bottom w:val="single" w:sz="6" w:space="0" w:color="auto"/>
              <w:right w:val="single" w:sz="6" w:space="0" w:color="auto"/>
            </w:tcBorders>
          </w:tcPr>
          <w:p w:rsidR="00F51389" w:rsidRPr="006B6406" w:rsidRDefault="00F51389" w:rsidP="00FD62FF">
            <w:pPr>
              <w:autoSpaceDE w:val="0"/>
              <w:autoSpaceDN w:val="0"/>
              <w:adjustRightInd w:val="0"/>
              <w:spacing w:line="360" w:lineRule="auto"/>
              <w:rPr>
                <w:rFonts w:asciiTheme="minorEastAsia" w:hAnsiTheme="minorEastAsia"/>
                <w:sz w:val="24"/>
                <w:szCs w:val="24"/>
              </w:rPr>
            </w:pPr>
          </w:p>
        </w:tc>
        <w:tc>
          <w:tcPr>
            <w:tcW w:w="1500" w:type="dxa"/>
            <w:tcBorders>
              <w:top w:val="single" w:sz="6" w:space="0" w:color="auto"/>
              <w:left w:val="single" w:sz="6" w:space="0" w:color="auto"/>
              <w:bottom w:val="single" w:sz="6" w:space="0" w:color="auto"/>
              <w:right w:val="single" w:sz="6" w:space="0" w:color="auto"/>
            </w:tcBorders>
          </w:tcPr>
          <w:p w:rsidR="00F51389" w:rsidRPr="006B6406" w:rsidRDefault="00F51389" w:rsidP="00FD62FF">
            <w:pPr>
              <w:autoSpaceDE w:val="0"/>
              <w:autoSpaceDN w:val="0"/>
              <w:adjustRightInd w:val="0"/>
              <w:spacing w:line="360" w:lineRule="auto"/>
              <w:rPr>
                <w:rFonts w:asciiTheme="minorEastAsia" w:hAnsiTheme="minorEastAsia"/>
                <w:sz w:val="24"/>
                <w:szCs w:val="24"/>
              </w:rPr>
            </w:pPr>
          </w:p>
        </w:tc>
        <w:tc>
          <w:tcPr>
            <w:tcW w:w="1260" w:type="dxa"/>
            <w:tcBorders>
              <w:top w:val="single" w:sz="6" w:space="0" w:color="auto"/>
              <w:left w:val="single" w:sz="6" w:space="0" w:color="auto"/>
              <w:bottom w:val="single" w:sz="6" w:space="0" w:color="auto"/>
              <w:right w:val="single" w:sz="6" w:space="0" w:color="auto"/>
            </w:tcBorders>
          </w:tcPr>
          <w:p w:rsidR="00F51389" w:rsidRPr="006B6406" w:rsidRDefault="00F51389" w:rsidP="00FD62FF">
            <w:pPr>
              <w:autoSpaceDE w:val="0"/>
              <w:autoSpaceDN w:val="0"/>
              <w:adjustRightInd w:val="0"/>
              <w:spacing w:line="360" w:lineRule="auto"/>
              <w:rPr>
                <w:rFonts w:asciiTheme="minorEastAsia" w:hAnsiTheme="minorEastAsia"/>
                <w:sz w:val="24"/>
                <w:szCs w:val="24"/>
              </w:rPr>
            </w:pPr>
          </w:p>
        </w:tc>
        <w:tc>
          <w:tcPr>
            <w:tcW w:w="642" w:type="dxa"/>
            <w:tcBorders>
              <w:top w:val="single" w:sz="6" w:space="0" w:color="auto"/>
              <w:left w:val="single" w:sz="6" w:space="0" w:color="auto"/>
              <w:bottom w:val="single" w:sz="6" w:space="0" w:color="auto"/>
              <w:right w:val="single" w:sz="6" w:space="0" w:color="auto"/>
            </w:tcBorders>
          </w:tcPr>
          <w:p w:rsidR="00F51389" w:rsidRPr="006B6406" w:rsidRDefault="00F51389" w:rsidP="00FD62FF">
            <w:pPr>
              <w:autoSpaceDE w:val="0"/>
              <w:autoSpaceDN w:val="0"/>
              <w:adjustRightInd w:val="0"/>
              <w:spacing w:line="360" w:lineRule="auto"/>
              <w:rPr>
                <w:rFonts w:asciiTheme="minorEastAsia" w:hAnsiTheme="minorEastAsia"/>
                <w:sz w:val="24"/>
                <w:szCs w:val="24"/>
              </w:rPr>
            </w:pPr>
          </w:p>
        </w:tc>
        <w:tc>
          <w:tcPr>
            <w:tcW w:w="992" w:type="dxa"/>
            <w:tcBorders>
              <w:top w:val="single" w:sz="6" w:space="0" w:color="auto"/>
              <w:left w:val="single" w:sz="6" w:space="0" w:color="auto"/>
              <w:bottom w:val="single" w:sz="6" w:space="0" w:color="auto"/>
              <w:right w:val="single" w:sz="6" w:space="0" w:color="auto"/>
            </w:tcBorders>
          </w:tcPr>
          <w:p w:rsidR="00F51389" w:rsidRPr="006B6406" w:rsidRDefault="00F51389" w:rsidP="00FD62FF">
            <w:pPr>
              <w:autoSpaceDE w:val="0"/>
              <w:autoSpaceDN w:val="0"/>
              <w:adjustRightInd w:val="0"/>
              <w:spacing w:line="360" w:lineRule="auto"/>
              <w:rPr>
                <w:rFonts w:asciiTheme="minorEastAsia" w:hAnsiTheme="minorEastAsia"/>
                <w:sz w:val="24"/>
                <w:szCs w:val="24"/>
              </w:rPr>
            </w:pPr>
          </w:p>
        </w:tc>
        <w:tc>
          <w:tcPr>
            <w:tcW w:w="1066" w:type="dxa"/>
            <w:tcBorders>
              <w:top w:val="single" w:sz="6" w:space="0" w:color="auto"/>
              <w:left w:val="single" w:sz="6" w:space="0" w:color="auto"/>
              <w:bottom w:val="single" w:sz="6" w:space="0" w:color="auto"/>
              <w:right w:val="single" w:sz="6" w:space="0" w:color="auto"/>
            </w:tcBorders>
          </w:tcPr>
          <w:p w:rsidR="00F51389" w:rsidRPr="006B6406" w:rsidRDefault="00F51389" w:rsidP="00FD62FF">
            <w:pPr>
              <w:autoSpaceDE w:val="0"/>
              <w:autoSpaceDN w:val="0"/>
              <w:adjustRightInd w:val="0"/>
              <w:spacing w:line="360" w:lineRule="auto"/>
              <w:rPr>
                <w:rFonts w:asciiTheme="minorEastAsia" w:hAnsiTheme="minorEastAsia"/>
                <w:sz w:val="24"/>
                <w:szCs w:val="24"/>
              </w:rPr>
            </w:pPr>
          </w:p>
        </w:tc>
        <w:tc>
          <w:tcPr>
            <w:tcW w:w="1080" w:type="dxa"/>
            <w:tcBorders>
              <w:top w:val="single" w:sz="6" w:space="0" w:color="auto"/>
              <w:left w:val="single" w:sz="6" w:space="0" w:color="auto"/>
              <w:bottom w:val="single" w:sz="6" w:space="0" w:color="auto"/>
              <w:right w:val="single" w:sz="6" w:space="0" w:color="auto"/>
            </w:tcBorders>
          </w:tcPr>
          <w:p w:rsidR="00F51389" w:rsidRPr="006B6406" w:rsidRDefault="00F51389" w:rsidP="00FD62FF">
            <w:pPr>
              <w:autoSpaceDE w:val="0"/>
              <w:autoSpaceDN w:val="0"/>
              <w:adjustRightInd w:val="0"/>
              <w:spacing w:line="360" w:lineRule="auto"/>
              <w:rPr>
                <w:rFonts w:asciiTheme="minorEastAsia" w:hAnsiTheme="minorEastAsia"/>
                <w:sz w:val="24"/>
                <w:szCs w:val="24"/>
              </w:rPr>
            </w:pPr>
          </w:p>
        </w:tc>
        <w:tc>
          <w:tcPr>
            <w:tcW w:w="1192" w:type="dxa"/>
            <w:tcBorders>
              <w:top w:val="single" w:sz="6" w:space="0" w:color="auto"/>
              <w:left w:val="single" w:sz="6" w:space="0" w:color="auto"/>
              <w:bottom w:val="single" w:sz="6" w:space="0" w:color="auto"/>
              <w:right w:val="single" w:sz="6" w:space="0" w:color="auto"/>
            </w:tcBorders>
          </w:tcPr>
          <w:p w:rsidR="00F51389" w:rsidRPr="006B6406" w:rsidRDefault="00F51389" w:rsidP="00FD62FF">
            <w:pPr>
              <w:autoSpaceDE w:val="0"/>
              <w:autoSpaceDN w:val="0"/>
              <w:adjustRightInd w:val="0"/>
              <w:spacing w:line="360" w:lineRule="auto"/>
              <w:rPr>
                <w:rFonts w:asciiTheme="minorEastAsia" w:hAnsiTheme="minorEastAsia"/>
                <w:sz w:val="24"/>
                <w:szCs w:val="24"/>
              </w:rPr>
            </w:pPr>
          </w:p>
        </w:tc>
      </w:tr>
      <w:tr w:rsidR="00F51389" w:rsidRPr="006B6406" w:rsidTr="00FD62FF">
        <w:trPr>
          <w:trHeight w:val="851"/>
        </w:trPr>
        <w:tc>
          <w:tcPr>
            <w:tcW w:w="1668" w:type="dxa"/>
            <w:gridSpan w:val="2"/>
            <w:tcBorders>
              <w:top w:val="single" w:sz="6" w:space="0" w:color="auto"/>
              <w:left w:val="single" w:sz="6" w:space="0" w:color="auto"/>
              <w:bottom w:val="single" w:sz="6" w:space="0" w:color="auto"/>
              <w:right w:val="single" w:sz="6" w:space="0" w:color="auto"/>
            </w:tcBorders>
            <w:vAlign w:val="center"/>
          </w:tcPr>
          <w:p w:rsidR="00F51389" w:rsidRPr="006B6406" w:rsidRDefault="00F51389" w:rsidP="00FD62FF">
            <w:pPr>
              <w:autoSpaceDE w:val="0"/>
              <w:autoSpaceDN w:val="0"/>
              <w:adjustRightInd w:val="0"/>
              <w:spacing w:line="360" w:lineRule="auto"/>
              <w:jc w:val="center"/>
              <w:rPr>
                <w:rFonts w:asciiTheme="minorEastAsia" w:hAnsiTheme="minorEastAsia"/>
                <w:sz w:val="24"/>
                <w:szCs w:val="24"/>
              </w:rPr>
            </w:pPr>
            <w:r w:rsidRPr="006B6406">
              <w:rPr>
                <w:rFonts w:asciiTheme="minorEastAsia" w:hAnsiTheme="minorEastAsia" w:cs="宋体" w:hint="eastAsia"/>
                <w:sz w:val="24"/>
                <w:szCs w:val="24"/>
                <w:lang w:val="zh-CN"/>
              </w:rPr>
              <w:t>合</w:t>
            </w:r>
            <w:r w:rsidRPr="006B6406">
              <w:rPr>
                <w:rFonts w:asciiTheme="minorEastAsia" w:hAnsiTheme="minorEastAsia"/>
                <w:sz w:val="24"/>
                <w:szCs w:val="24"/>
              </w:rPr>
              <w:t xml:space="preserve">  </w:t>
            </w:r>
            <w:r w:rsidRPr="006B6406">
              <w:rPr>
                <w:rFonts w:asciiTheme="minorEastAsia" w:hAnsiTheme="minorEastAsia" w:cs="宋体" w:hint="eastAsia"/>
                <w:sz w:val="24"/>
                <w:szCs w:val="24"/>
                <w:lang w:val="zh-CN"/>
              </w:rPr>
              <w:t>计</w:t>
            </w:r>
          </w:p>
        </w:tc>
        <w:tc>
          <w:tcPr>
            <w:tcW w:w="7732" w:type="dxa"/>
            <w:gridSpan w:val="7"/>
            <w:tcBorders>
              <w:top w:val="single" w:sz="6" w:space="0" w:color="auto"/>
              <w:left w:val="single" w:sz="6" w:space="0" w:color="auto"/>
              <w:bottom w:val="single" w:sz="6" w:space="0" w:color="auto"/>
              <w:right w:val="single" w:sz="6" w:space="0" w:color="auto"/>
            </w:tcBorders>
            <w:vAlign w:val="center"/>
          </w:tcPr>
          <w:p w:rsidR="00F51389" w:rsidRPr="006B6406" w:rsidRDefault="00F51389" w:rsidP="00FD62FF">
            <w:pPr>
              <w:autoSpaceDE w:val="0"/>
              <w:autoSpaceDN w:val="0"/>
              <w:adjustRightInd w:val="0"/>
              <w:spacing w:line="360" w:lineRule="auto"/>
              <w:ind w:firstLineChars="50" w:firstLine="120"/>
              <w:rPr>
                <w:rFonts w:asciiTheme="minorEastAsia" w:hAnsiTheme="minorEastAsia" w:cs="宋体"/>
                <w:sz w:val="24"/>
                <w:szCs w:val="24"/>
                <w:lang w:val="zh-CN"/>
              </w:rPr>
            </w:pPr>
            <w:r w:rsidRPr="006B6406">
              <w:rPr>
                <w:rFonts w:asciiTheme="minorEastAsia" w:hAnsiTheme="minorEastAsia" w:cs="宋体" w:hint="eastAsia"/>
                <w:sz w:val="24"/>
                <w:szCs w:val="24"/>
                <w:lang w:val="zh-CN"/>
              </w:rPr>
              <w:t xml:space="preserve">大写：　　　　　　</w:t>
            </w:r>
            <w:r w:rsidRPr="006B6406">
              <w:rPr>
                <w:rFonts w:asciiTheme="minorEastAsia" w:hAnsiTheme="minorEastAsia"/>
                <w:sz w:val="24"/>
                <w:szCs w:val="24"/>
              </w:rPr>
              <w:t xml:space="preserve">              </w:t>
            </w:r>
            <w:r w:rsidRPr="006B6406">
              <w:rPr>
                <w:rFonts w:asciiTheme="minorEastAsia" w:hAnsiTheme="minorEastAsia" w:cs="宋体" w:hint="eastAsia"/>
                <w:sz w:val="24"/>
                <w:szCs w:val="24"/>
                <w:lang w:val="zh-CN"/>
              </w:rPr>
              <w:t>小写：</w:t>
            </w:r>
          </w:p>
        </w:tc>
      </w:tr>
    </w:tbl>
    <w:p w:rsidR="00F51389" w:rsidRPr="006B6406" w:rsidRDefault="00F51389" w:rsidP="00F51389">
      <w:pPr>
        <w:autoSpaceDE w:val="0"/>
        <w:autoSpaceDN w:val="0"/>
        <w:adjustRightInd w:val="0"/>
        <w:spacing w:line="480" w:lineRule="auto"/>
        <w:rPr>
          <w:rFonts w:asciiTheme="minorEastAsia" w:hAnsiTheme="minorEastAsia" w:cs="宋体"/>
          <w:sz w:val="24"/>
          <w:szCs w:val="24"/>
          <w:lang w:val="zh-CN"/>
        </w:rPr>
      </w:pPr>
      <w:r w:rsidRPr="006B6406">
        <w:rPr>
          <w:rFonts w:asciiTheme="minorEastAsia" w:hAnsiTheme="minorEastAsia" w:cs="宋体" w:hint="eastAsia"/>
          <w:sz w:val="24"/>
          <w:szCs w:val="24"/>
          <w:lang w:val="zh-CN"/>
        </w:rPr>
        <w:t>投标人（公章）：</w:t>
      </w:r>
    </w:p>
    <w:p w:rsidR="00F51389" w:rsidRPr="006B6406" w:rsidRDefault="00F51389" w:rsidP="00F51389">
      <w:pPr>
        <w:autoSpaceDE w:val="0"/>
        <w:autoSpaceDN w:val="0"/>
        <w:adjustRightInd w:val="0"/>
        <w:spacing w:line="480" w:lineRule="auto"/>
        <w:rPr>
          <w:rFonts w:asciiTheme="minorEastAsia" w:hAnsiTheme="minorEastAsia" w:cs="宋体"/>
          <w:sz w:val="24"/>
          <w:szCs w:val="24"/>
          <w:lang w:val="zh-CN"/>
        </w:rPr>
      </w:pPr>
      <w:r w:rsidRPr="006B6406">
        <w:rPr>
          <w:rFonts w:asciiTheme="minorEastAsia" w:hAnsiTheme="minorEastAsia" w:cs="宋体" w:hint="eastAsia"/>
          <w:sz w:val="24"/>
          <w:szCs w:val="24"/>
          <w:lang w:val="zh-CN"/>
        </w:rPr>
        <w:t>投标人法定代表人</w:t>
      </w:r>
      <w:r w:rsidRPr="006B6406">
        <w:rPr>
          <w:rFonts w:asciiTheme="minorEastAsia" w:hAnsiTheme="minorEastAsia" w:cs="宋体"/>
          <w:sz w:val="24"/>
          <w:szCs w:val="24"/>
          <w:lang w:val="zh-CN"/>
        </w:rPr>
        <w:t xml:space="preserve"> </w:t>
      </w:r>
      <w:r w:rsidRPr="006B6406">
        <w:rPr>
          <w:rFonts w:asciiTheme="minorEastAsia" w:hAnsiTheme="minorEastAsia" w:cs="宋体" w:hint="eastAsia"/>
          <w:sz w:val="24"/>
          <w:szCs w:val="24"/>
          <w:lang w:val="zh-CN"/>
        </w:rPr>
        <w:t>（或授权代表）签字：</w:t>
      </w:r>
    </w:p>
    <w:p w:rsidR="00F51389" w:rsidRPr="006B6406" w:rsidRDefault="00F51389" w:rsidP="00F51389">
      <w:pPr>
        <w:autoSpaceDE w:val="0"/>
        <w:autoSpaceDN w:val="0"/>
        <w:adjustRightInd w:val="0"/>
        <w:spacing w:line="480" w:lineRule="auto"/>
        <w:rPr>
          <w:rFonts w:asciiTheme="minorEastAsia" w:hAnsiTheme="minorEastAsia" w:cs="宋体"/>
          <w:sz w:val="24"/>
          <w:szCs w:val="24"/>
          <w:lang w:val="zh-CN"/>
        </w:rPr>
      </w:pPr>
    </w:p>
    <w:p w:rsidR="00F51389" w:rsidRPr="006B6406" w:rsidRDefault="00F51389" w:rsidP="00F51389">
      <w:pPr>
        <w:spacing w:line="300" w:lineRule="exact"/>
        <w:rPr>
          <w:rFonts w:asciiTheme="minorEastAsia" w:hAnsiTheme="minorEastAsia"/>
          <w:color w:val="000000"/>
          <w:sz w:val="24"/>
          <w:szCs w:val="24"/>
        </w:rPr>
      </w:pPr>
    </w:p>
    <w:p w:rsidR="00F51389" w:rsidRDefault="00F51389" w:rsidP="00F51389">
      <w:pPr>
        <w:autoSpaceDE w:val="0"/>
        <w:autoSpaceDN w:val="0"/>
        <w:adjustRightInd w:val="0"/>
        <w:spacing w:line="360" w:lineRule="auto"/>
        <w:jc w:val="center"/>
        <w:outlineLvl w:val="0"/>
        <w:rPr>
          <w:rFonts w:eastAsia="宋体" w:hAnsi="宋体"/>
          <w:b/>
          <w:snapToGrid w:val="0"/>
          <w:kern w:val="0"/>
          <w:sz w:val="36"/>
          <w:szCs w:val="36"/>
        </w:rPr>
      </w:pPr>
      <w:r w:rsidRPr="00945A87">
        <w:rPr>
          <w:rFonts w:ascii="宋体" w:hAnsi="宋体" w:hint="eastAsia"/>
          <w:b/>
          <w:bCs/>
          <w:color w:val="000000"/>
          <w:sz w:val="36"/>
          <w:szCs w:val="36"/>
        </w:rPr>
        <w:t>4.</w:t>
      </w:r>
      <w:r>
        <w:rPr>
          <w:rFonts w:ascii="宋体" w:hAnsi="宋体" w:hint="eastAsia"/>
          <w:b/>
          <w:bCs/>
          <w:color w:val="000000"/>
          <w:sz w:val="36"/>
          <w:szCs w:val="36"/>
        </w:rPr>
        <w:t xml:space="preserve">2 </w:t>
      </w:r>
      <w:r>
        <w:rPr>
          <w:rFonts w:eastAsia="宋体" w:hAnsi="宋体" w:hint="eastAsia"/>
          <w:b/>
          <w:snapToGrid w:val="0"/>
          <w:kern w:val="0"/>
          <w:sz w:val="36"/>
          <w:szCs w:val="36"/>
        </w:rPr>
        <w:t>技术规格</w:t>
      </w:r>
      <w:r w:rsidRPr="00B373DE">
        <w:rPr>
          <w:rFonts w:eastAsia="宋体" w:hAnsi="宋体" w:hint="eastAsia"/>
          <w:b/>
          <w:snapToGrid w:val="0"/>
          <w:kern w:val="0"/>
          <w:sz w:val="36"/>
          <w:szCs w:val="36"/>
        </w:rPr>
        <w:t>偏离表</w:t>
      </w:r>
    </w:p>
    <w:p w:rsidR="00F51389" w:rsidRPr="00E767A4" w:rsidRDefault="00F51389" w:rsidP="006156C7">
      <w:pPr>
        <w:spacing w:before="50" w:afterLines="50" w:line="360" w:lineRule="auto"/>
        <w:contextualSpacing/>
        <w:jc w:val="left"/>
        <w:rPr>
          <w:rFonts w:asciiTheme="minorEastAsia" w:hAnsiTheme="minorEastAsia"/>
          <w:color w:val="000000"/>
          <w:sz w:val="24"/>
          <w:szCs w:val="24"/>
        </w:rPr>
      </w:pPr>
      <w:r>
        <w:rPr>
          <w:rFonts w:asciiTheme="minorEastAsia" w:hAnsiTheme="minorEastAsia" w:hint="eastAsia"/>
          <w:color w:val="000000"/>
          <w:sz w:val="24"/>
          <w:szCs w:val="24"/>
        </w:rPr>
        <w:t>项目</w:t>
      </w:r>
      <w:r w:rsidRPr="00E767A4">
        <w:rPr>
          <w:rFonts w:asciiTheme="minorEastAsia" w:hAnsiTheme="minorEastAsia" w:hint="eastAsia"/>
          <w:color w:val="000000"/>
          <w:sz w:val="24"/>
          <w:szCs w:val="24"/>
        </w:rPr>
        <w:t>编号：</w:t>
      </w:r>
    </w:p>
    <w:p w:rsidR="00F51389" w:rsidRPr="00B373DE" w:rsidRDefault="00F51389" w:rsidP="00F51389">
      <w:pPr>
        <w:autoSpaceDE w:val="0"/>
        <w:autoSpaceDN w:val="0"/>
        <w:adjustRightInd w:val="0"/>
        <w:spacing w:line="360" w:lineRule="auto"/>
        <w:outlineLvl w:val="0"/>
        <w:rPr>
          <w:rFonts w:eastAsia="宋体" w:hAnsi="宋体"/>
          <w:b/>
          <w:snapToGrid w:val="0"/>
          <w:kern w:val="0"/>
          <w:sz w:val="36"/>
          <w:szCs w:val="36"/>
        </w:rPr>
      </w:pPr>
      <w:r w:rsidRPr="00E767A4">
        <w:rPr>
          <w:rFonts w:asciiTheme="minorEastAsia" w:hAnsiTheme="minorEastAsia" w:hint="eastAsia"/>
          <w:color w:val="000000"/>
          <w:sz w:val="24"/>
          <w:szCs w:val="24"/>
        </w:rPr>
        <w:t xml:space="preserve">项目名称：   </w:t>
      </w:r>
    </w:p>
    <w:tbl>
      <w:tblPr>
        <w:tblW w:w="9322" w:type="dxa"/>
        <w:tblLayout w:type="fixed"/>
        <w:tblLook w:val="0000"/>
      </w:tblPr>
      <w:tblGrid>
        <w:gridCol w:w="828"/>
        <w:gridCol w:w="1980"/>
        <w:gridCol w:w="1411"/>
        <w:gridCol w:w="1701"/>
        <w:gridCol w:w="1559"/>
        <w:gridCol w:w="993"/>
        <w:gridCol w:w="850"/>
      </w:tblGrid>
      <w:tr w:rsidR="00F51389" w:rsidRPr="006B6406" w:rsidTr="00FD62FF">
        <w:trPr>
          <w:trHeight w:val="851"/>
        </w:trPr>
        <w:tc>
          <w:tcPr>
            <w:tcW w:w="828"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51389" w:rsidRPr="00064AEF" w:rsidRDefault="00F51389" w:rsidP="00FD62FF">
            <w:pPr>
              <w:pStyle w:val="ac"/>
              <w:jc w:val="center"/>
              <w:rPr>
                <w:rFonts w:ascii="宋体" w:eastAsia="宋体" w:hAnsi="宋体" w:cs="宋体"/>
                <w:b/>
                <w:bCs/>
                <w:sz w:val="24"/>
                <w:szCs w:val="24"/>
              </w:rPr>
            </w:pPr>
            <w:r w:rsidRPr="00064AEF">
              <w:rPr>
                <w:rFonts w:ascii="宋体" w:eastAsia="宋体" w:hAnsi="宋体" w:cs="宋体" w:hint="eastAsia"/>
                <w:b/>
                <w:bCs/>
                <w:sz w:val="24"/>
                <w:szCs w:val="24"/>
              </w:rPr>
              <w:t>序号</w:t>
            </w:r>
          </w:p>
        </w:tc>
        <w:tc>
          <w:tcPr>
            <w:tcW w:w="198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51389" w:rsidRPr="00064AEF" w:rsidRDefault="00F51389" w:rsidP="00FD62FF">
            <w:pPr>
              <w:pStyle w:val="ac"/>
              <w:jc w:val="center"/>
              <w:rPr>
                <w:rFonts w:ascii="宋体" w:eastAsia="宋体" w:hAnsi="宋体" w:cs="宋体"/>
                <w:b/>
                <w:bCs/>
                <w:sz w:val="24"/>
                <w:szCs w:val="24"/>
              </w:rPr>
            </w:pPr>
            <w:r>
              <w:rPr>
                <w:rFonts w:ascii="宋体" w:eastAsia="宋体" w:hAnsi="宋体" w:cs="宋体" w:hint="eastAsia"/>
                <w:b/>
                <w:bCs/>
                <w:sz w:val="24"/>
                <w:szCs w:val="24"/>
              </w:rPr>
              <w:t>货物或服务</w:t>
            </w:r>
            <w:r w:rsidRPr="00064AEF">
              <w:rPr>
                <w:rFonts w:ascii="宋体" w:eastAsia="宋体" w:hAnsi="宋体" w:cs="宋体" w:hint="eastAsia"/>
                <w:b/>
                <w:bCs/>
                <w:sz w:val="24"/>
                <w:szCs w:val="24"/>
              </w:rPr>
              <w:t>名称</w:t>
            </w:r>
          </w:p>
        </w:tc>
        <w:tc>
          <w:tcPr>
            <w:tcW w:w="141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51389" w:rsidRPr="00064AEF" w:rsidRDefault="00F51389" w:rsidP="00FD62FF">
            <w:pPr>
              <w:pStyle w:val="ac"/>
              <w:jc w:val="center"/>
              <w:rPr>
                <w:rFonts w:ascii="宋体" w:eastAsia="宋体" w:hAnsi="宋体" w:cs="宋体"/>
                <w:b/>
                <w:bCs/>
                <w:sz w:val="24"/>
                <w:szCs w:val="24"/>
              </w:rPr>
            </w:pPr>
            <w:r w:rsidRPr="00064AEF">
              <w:rPr>
                <w:rFonts w:ascii="宋体" w:eastAsia="宋体" w:hAnsi="宋体" w:cs="宋体" w:hint="eastAsia"/>
                <w:b/>
                <w:bCs/>
                <w:sz w:val="24"/>
                <w:szCs w:val="24"/>
              </w:rPr>
              <w:t>规格型号</w:t>
            </w:r>
          </w:p>
        </w:tc>
        <w:tc>
          <w:tcPr>
            <w:tcW w:w="1701"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51389" w:rsidRPr="00064AEF" w:rsidRDefault="00F51389" w:rsidP="00FD62FF">
            <w:pPr>
              <w:pStyle w:val="ac"/>
              <w:jc w:val="center"/>
              <w:rPr>
                <w:rFonts w:ascii="宋体" w:eastAsia="宋体" w:hAnsi="宋体" w:cs="宋体"/>
                <w:b/>
                <w:bCs/>
                <w:sz w:val="24"/>
                <w:szCs w:val="24"/>
              </w:rPr>
            </w:pPr>
            <w:r w:rsidRPr="00064AEF">
              <w:rPr>
                <w:rFonts w:ascii="宋体" w:eastAsia="宋体" w:hAnsi="宋体" w:cs="宋体" w:hint="eastAsia"/>
                <w:b/>
                <w:bCs/>
                <w:sz w:val="24"/>
                <w:szCs w:val="24"/>
              </w:rPr>
              <w:t>招标文件</w:t>
            </w:r>
          </w:p>
          <w:p w:rsidR="00F51389" w:rsidRPr="00064AEF" w:rsidRDefault="00F51389" w:rsidP="00FD62FF">
            <w:pPr>
              <w:pStyle w:val="ac"/>
              <w:jc w:val="center"/>
              <w:rPr>
                <w:rFonts w:ascii="宋体" w:eastAsia="宋体" w:hAnsi="宋体" w:cs="宋体"/>
                <w:b/>
                <w:bCs/>
                <w:sz w:val="24"/>
                <w:szCs w:val="24"/>
              </w:rPr>
            </w:pPr>
            <w:r>
              <w:rPr>
                <w:rFonts w:ascii="宋体" w:eastAsia="宋体" w:hAnsi="宋体" w:cs="宋体" w:hint="eastAsia"/>
                <w:b/>
                <w:bCs/>
                <w:sz w:val="24"/>
                <w:szCs w:val="24"/>
              </w:rPr>
              <w:t>技术参数</w:t>
            </w:r>
          </w:p>
        </w:tc>
        <w:tc>
          <w:tcPr>
            <w:tcW w:w="1559"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51389" w:rsidRDefault="00F51389" w:rsidP="00FD62FF">
            <w:pPr>
              <w:pStyle w:val="ac"/>
              <w:jc w:val="center"/>
              <w:rPr>
                <w:rFonts w:ascii="宋体" w:eastAsia="宋体" w:hAnsi="宋体" w:cs="宋体"/>
                <w:b/>
                <w:bCs/>
                <w:sz w:val="24"/>
                <w:szCs w:val="24"/>
              </w:rPr>
            </w:pPr>
            <w:r w:rsidRPr="00064AEF">
              <w:rPr>
                <w:rFonts w:ascii="宋体" w:eastAsia="宋体" w:hAnsi="宋体" w:cs="宋体" w:hint="eastAsia"/>
                <w:b/>
                <w:bCs/>
                <w:sz w:val="24"/>
                <w:szCs w:val="24"/>
              </w:rPr>
              <w:t>投标</w:t>
            </w:r>
            <w:r>
              <w:rPr>
                <w:rFonts w:ascii="宋体" w:eastAsia="宋体" w:hAnsi="宋体" w:cs="宋体" w:hint="eastAsia"/>
                <w:b/>
                <w:bCs/>
                <w:sz w:val="24"/>
                <w:szCs w:val="24"/>
              </w:rPr>
              <w:t>技术</w:t>
            </w:r>
          </w:p>
          <w:p w:rsidR="00F51389" w:rsidRPr="00064AEF" w:rsidRDefault="00F51389" w:rsidP="00FD62FF">
            <w:pPr>
              <w:pStyle w:val="ac"/>
              <w:jc w:val="center"/>
              <w:rPr>
                <w:rFonts w:ascii="宋体" w:eastAsia="宋体" w:hAnsi="宋体" w:cs="宋体"/>
                <w:b/>
                <w:bCs/>
                <w:sz w:val="24"/>
                <w:szCs w:val="24"/>
              </w:rPr>
            </w:pPr>
            <w:r>
              <w:rPr>
                <w:rFonts w:ascii="宋体" w:eastAsia="宋体" w:hAnsi="宋体" w:cs="宋体" w:hint="eastAsia"/>
                <w:b/>
                <w:bCs/>
                <w:sz w:val="24"/>
                <w:szCs w:val="24"/>
              </w:rPr>
              <w:t>参数</w:t>
            </w:r>
          </w:p>
        </w:tc>
        <w:tc>
          <w:tcPr>
            <w:tcW w:w="993"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51389" w:rsidRPr="00064AEF" w:rsidRDefault="00F51389" w:rsidP="00FD62FF">
            <w:pPr>
              <w:pStyle w:val="ac"/>
              <w:jc w:val="center"/>
              <w:rPr>
                <w:rFonts w:ascii="宋体" w:eastAsia="宋体" w:hAnsi="宋体" w:cs="宋体"/>
                <w:b/>
                <w:bCs/>
                <w:sz w:val="24"/>
                <w:szCs w:val="24"/>
              </w:rPr>
            </w:pPr>
            <w:r w:rsidRPr="00064AEF">
              <w:rPr>
                <w:rFonts w:ascii="宋体" w:eastAsia="宋体" w:hAnsi="宋体" w:cs="宋体" w:hint="eastAsia"/>
                <w:b/>
                <w:bCs/>
                <w:sz w:val="24"/>
                <w:szCs w:val="24"/>
              </w:rPr>
              <w:t>偏离</w:t>
            </w:r>
          </w:p>
        </w:tc>
        <w:tc>
          <w:tcPr>
            <w:tcW w:w="850" w:type="dxa"/>
            <w:tcBorders>
              <w:top w:val="single" w:sz="6" w:space="0" w:color="auto"/>
              <w:left w:val="single" w:sz="6" w:space="0" w:color="auto"/>
              <w:bottom w:val="single" w:sz="6" w:space="0" w:color="auto"/>
              <w:right w:val="single" w:sz="6" w:space="0" w:color="auto"/>
            </w:tcBorders>
            <w:shd w:val="clear" w:color="auto" w:fill="F2F2F2" w:themeFill="background1" w:themeFillShade="F2"/>
            <w:vAlign w:val="center"/>
          </w:tcPr>
          <w:p w:rsidR="00F51389" w:rsidRPr="00064AEF" w:rsidRDefault="00F51389" w:rsidP="00FD62FF">
            <w:pPr>
              <w:pStyle w:val="ac"/>
              <w:jc w:val="center"/>
              <w:rPr>
                <w:rFonts w:ascii="宋体" w:eastAsia="宋体" w:hAnsi="宋体" w:cs="宋体"/>
                <w:b/>
                <w:bCs/>
                <w:sz w:val="24"/>
                <w:szCs w:val="24"/>
              </w:rPr>
            </w:pPr>
            <w:r>
              <w:rPr>
                <w:rFonts w:ascii="宋体" w:eastAsia="宋体" w:hAnsi="宋体" w:cs="宋体" w:hint="eastAsia"/>
                <w:b/>
                <w:bCs/>
                <w:sz w:val="24"/>
                <w:szCs w:val="24"/>
              </w:rPr>
              <w:t>说明</w:t>
            </w:r>
          </w:p>
        </w:tc>
      </w:tr>
      <w:tr w:rsidR="00F51389" w:rsidRPr="006B6406" w:rsidTr="00FD62FF">
        <w:trPr>
          <w:trHeight w:val="851"/>
        </w:trPr>
        <w:tc>
          <w:tcPr>
            <w:tcW w:w="828" w:type="dxa"/>
            <w:tcBorders>
              <w:top w:val="single" w:sz="6" w:space="0" w:color="auto"/>
              <w:left w:val="single" w:sz="6" w:space="0" w:color="auto"/>
              <w:bottom w:val="single" w:sz="6" w:space="0" w:color="auto"/>
              <w:right w:val="single" w:sz="6" w:space="0" w:color="auto"/>
            </w:tcBorders>
            <w:vAlign w:val="center"/>
          </w:tcPr>
          <w:p w:rsidR="00F51389" w:rsidRPr="0093164E" w:rsidRDefault="00F51389" w:rsidP="00FD62FF">
            <w:pPr>
              <w:autoSpaceDE w:val="0"/>
              <w:autoSpaceDN w:val="0"/>
              <w:adjustRightInd w:val="0"/>
              <w:spacing w:line="480" w:lineRule="exact"/>
              <w:jc w:val="center"/>
              <w:rPr>
                <w:rFonts w:asciiTheme="minorEastAsia" w:hAnsiTheme="minorEastAsia"/>
                <w:bCs/>
                <w:sz w:val="24"/>
                <w:szCs w:val="24"/>
              </w:rPr>
            </w:pPr>
            <w:r w:rsidRPr="0093164E">
              <w:rPr>
                <w:rFonts w:asciiTheme="minorEastAsia" w:hAnsiTheme="minorEastAsia" w:hint="eastAsia"/>
                <w:bCs/>
                <w:sz w:val="24"/>
                <w:szCs w:val="24"/>
              </w:rPr>
              <w:t>1</w:t>
            </w:r>
          </w:p>
        </w:tc>
        <w:tc>
          <w:tcPr>
            <w:tcW w:w="1980" w:type="dxa"/>
            <w:tcBorders>
              <w:top w:val="single" w:sz="6" w:space="0" w:color="auto"/>
              <w:left w:val="single" w:sz="6" w:space="0" w:color="auto"/>
              <w:bottom w:val="single" w:sz="6" w:space="0" w:color="auto"/>
              <w:right w:val="single" w:sz="6" w:space="0" w:color="auto"/>
            </w:tcBorders>
          </w:tcPr>
          <w:p w:rsidR="00F51389" w:rsidRPr="006B6406" w:rsidRDefault="00F51389" w:rsidP="00FD62FF">
            <w:pPr>
              <w:autoSpaceDE w:val="0"/>
              <w:autoSpaceDN w:val="0"/>
              <w:adjustRightInd w:val="0"/>
              <w:spacing w:line="480" w:lineRule="exact"/>
              <w:rPr>
                <w:rFonts w:asciiTheme="minorEastAsia" w:hAnsiTheme="minorEastAsia"/>
                <w:b/>
                <w:bCs/>
                <w:sz w:val="24"/>
                <w:szCs w:val="24"/>
              </w:rPr>
            </w:pPr>
          </w:p>
        </w:tc>
        <w:tc>
          <w:tcPr>
            <w:tcW w:w="1411" w:type="dxa"/>
            <w:tcBorders>
              <w:top w:val="single" w:sz="6" w:space="0" w:color="auto"/>
              <w:left w:val="single" w:sz="6" w:space="0" w:color="auto"/>
              <w:bottom w:val="single" w:sz="6" w:space="0" w:color="auto"/>
              <w:right w:val="single" w:sz="6" w:space="0" w:color="auto"/>
            </w:tcBorders>
          </w:tcPr>
          <w:p w:rsidR="00F51389" w:rsidRPr="006B6406" w:rsidRDefault="00F51389" w:rsidP="00FD62FF">
            <w:pPr>
              <w:autoSpaceDE w:val="0"/>
              <w:autoSpaceDN w:val="0"/>
              <w:adjustRightInd w:val="0"/>
              <w:spacing w:line="480" w:lineRule="exact"/>
              <w:rPr>
                <w:rFonts w:asciiTheme="minorEastAsia" w:hAnsiTheme="minorEastAsia"/>
                <w:b/>
                <w:bCs/>
                <w:sz w:val="24"/>
                <w:szCs w:val="24"/>
              </w:rPr>
            </w:pPr>
          </w:p>
        </w:tc>
        <w:tc>
          <w:tcPr>
            <w:tcW w:w="1701" w:type="dxa"/>
            <w:tcBorders>
              <w:top w:val="single" w:sz="6" w:space="0" w:color="auto"/>
              <w:left w:val="single" w:sz="6" w:space="0" w:color="auto"/>
              <w:bottom w:val="single" w:sz="6" w:space="0" w:color="auto"/>
              <w:right w:val="single" w:sz="6" w:space="0" w:color="auto"/>
            </w:tcBorders>
          </w:tcPr>
          <w:p w:rsidR="00F51389" w:rsidRPr="006B6406" w:rsidRDefault="00F51389" w:rsidP="00FD62FF">
            <w:pPr>
              <w:autoSpaceDE w:val="0"/>
              <w:autoSpaceDN w:val="0"/>
              <w:adjustRightInd w:val="0"/>
              <w:spacing w:line="480" w:lineRule="exact"/>
              <w:rPr>
                <w:rFonts w:asciiTheme="minorEastAsia" w:hAnsiTheme="minorEastAsia"/>
                <w:b/>
                <w:bCs/>
                <w:sz w:val="24"/>
                <w:szCs w:val="24"/>
              </w:rPr>
            </w:pPr>
          </w:p>
        </w:tc>
        <w:tc>
          <w:tcPr>
            <w:tcW w:w="1559" w:type="dxa"/>
            <w:tcBorders>
              <w:top w:val="single" w:sz="6" w:space="0" w:color="auto"/>
              <w:left w:val="single" w:sz="6" w:space="0" w:color="auto"/>
              <w:bottom w:val="single" w:sz="6" w:space="0" w:color="auto"/>
              <w:right w:val="single" w:sz="6" w:space="0" w:color="auto"/>
            </w:tcBorders>
          </w:tcPr>
          <w:p w:rsidR="00F51389" w:rsidRPr="006B6406" w:rsidRDefault="00F51389" w:rsidP="00FD62FF">
            <w:pPr>
              <w:autoSpaceDE w:val="0"/>
              <w:autoSpaceDN w:val="0"/>
              <w:adjustRightInd w:val="0"/>
              <w:spacing w:line="480" w:lineRule="exact"/>
              <w:rPr>
                <w:rFonts w:asciiTheme="minorEastAsia" w:hAnsiTheme="minorEastAsia"/>
                <w:b/>
                <w:bCs/>
                <w:sz w:val="24"/>
                <w:szCs w:val="24"/>
              </w:rPr>
            </w:pPr>
          </w:p>
        </w:tc>
        <w:tc>
          <w:tcPr>
            <w:tcW w:w="993" w:type="dxa"/>
            <w:tcBorders>
              <w:top w:val="single" w:sz="6" w:space="0" w:color="auto"/>
              <w:left w:val="single" w:sz="6" w:space="0" w:color="auto"/>
              <w:bottom w:val="single" w:sz="6" w:space="0" w:color="auto"/>
              <w:right w:val="single" w:sz="6" w:space="0" w:color="auto"/>
            </w:tcBorders>
          </w:tcPr>
          <w:p w:rsidR="00F51389" w:rsidRPr="006B6406" w:rsidRDefault="00F51389" w:rsidP="00FD62FF">
            <w:pPr>
              <w:autoSpaceDE w:val="0"/>
              <w:autoSpaceDN w:val="0"/>
              <w:adjustRightInd w:val="0"/>
              <w:spacing w:line="480" w:lineRule="exact"/>
              <w:rPr>
                <w:rFonts w:asciiTheme="minorEastAsia" w:hAnsiTheme="minorEastAsia"/>
                <w:b/>
                <w:bCs/>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F51389" w:rsidRPr="006B6406" w:rsidRDefault="00F51389" w:rsidP="00FD62FF">
            <w:pPr>
              <w:autoSpaceDE w:val="0"/>
              <w:autoSpaceDN w:val="0"/>
              <w:adjustRightInd w:val="0"/>
              <w:spacing w:line="480" w:lineRule="exact"/>
              <w:jc w:val="center"/>
              <w:rPr>
                <w:rFonts w:asciiTheme="minorEastAsia" w:hAnsiTheme="minorEastAsia"/>
                <w:b/>
                <w:bCs/>
                <w:sz w:val="24"/>
                <w:szCs w:val="24"/>
              </w:rPr>
            </w:pPr>
          </w:p>
        </w:tc>
      </w:tr>
      <w:tr w:rsidR="00F51389" w:rsidRPr="006B6406" w:rsidTr="00FD62FF">
        <w:trPr>
          <w:trHeight w:val="851"/>
        </w:trPr>
        <w:tc>
          <w:tcPr>
            <w:tcW w:w="828" w:type="dxa"/>
            <w:tcBorders>
              <w:top w:val="single" w:sz="6" w:space="0" w:color="auto"/>
              <w:left w:val="single" w:sz="6" w:space="0" w:color="auto"/>
              <w:bottom w:val="single" w:sz="6" w:space="0" w:color="auto"/>
              <w:right w:val="single" w:sz="6" w:space="0" w:color="auto"/>
            </w:tcBorders>
            <w:vAlign w:val="center"/>
          </w:tcPr>
          <w:p w:rsidR="00F51389" w:rsidRPr="0093164E" w:rsidRDefault="00F51389" w:rsidP="00FD62FF">
            <w:pPr>
              <w:autoSpaceDE w:val="0"/>
              <w:autoSpaceDN w:val="0"/>
              <w:adjustRightInd w:val="0"/>
              <w:spacing w:line="480" w:lineRule="exact"/>
              <w:jc w:val="center"/>
              <w:rPr>
                <w:rFonts w:asciiTheme="minorEastAsia" w:hAnsiTheme="minorEastAsia"/>
                <w:bCs/>
                <w:sz w:val="24"/>
                <w:szCs w:val="24"/>
              </w:rPr>
            </w:pPr>
            <w:r>
              <w:rPr>
                <w:rFonts w:asciiTheme="minorEastAsia" w:hAnsiTheme="minorEastAsia" w:hint="eastAsia"/>
                <w:sz w:val="24"/>
                <w:szCs w:val="24"/>
              </w:rPr>
              <w:t>…</w:t>
            </w:r>
          </w:p>
        </w:tc>
        <w:tc>
          <w:tcPr>
            <w:tcW w:w="1980" w:type="dxa"/>
            <w:tcBorders>
              <w:top w:val="single" w:sz="6" w:space="0" w:color="auto"/>
              <w:left w:val="single" w:sz="6" w:space="0" w:color="auto"/>
              <w:bottom w:val="single" w:sz="6" w:space="0" w:color="auto"/>
              <w:right w:val="single" w:sz="6" w:space="0" w:color="auto"/>
            </w:tcBorders>
          </w:tcPr>
          <w:p w:rsidR="00F51389" w:rsidRPr="006B6406" w:rsidRDefault="00F51389" w:rsidP="00FD62FF">
            <w:pPr>
              <w:autoSpaceDE w:val="0"/>
              <w:autoSpaceDN w:val="0"/>
              <w:adjustRightInd w:val="0"/>
              <w:spacing w:line="480" w:lineRule="exact"/>
              <w:rPr>
                <w:rFonts w:asciiTheme="minorEastAsia" w:hAnsiTheme="minorEastAsia"/>
                <w:b/>
                <w:bCs/>
                <w:sz w:val="24"/>
                <w:szCs w:val="24"/>
              </w:rPr>
            </w:pPr>
          </w:p>
        </w:tc>
        <w:tc>
          <w:tcPr>
            <w:tcW w:w="1411" w:type="dxa"/>
            <w:tcBorders>
              <w:top w:val="single" w:sz="6" w:space="0" w:color="auto"/>
              <w:left w:val="single" w:sz="6" w:space="0" w:color="auto"/>
              <w:bottom w:val="single" w:sz="6" w:space="0" w:color="auto"/>
              <w:right w:val="single" w:sz="6" w:space="0" w:color="auto"/>
            </w:tcBorders>
          </w:tcPr>
          <w:p w:rsidR="00F51389" w:rsidRPr="006B6406" w:rsidRDefault="00F51389" w:rsidP="00FD62FF">
            <w:pPr>
              <w:autoSpaceDE w:val="0"/>
              <w:autoSpaceDN w:val="0"/>
              <w:adjustRightInd w:val="0"/>
              <w:spacing w:line="480" w:lineRule="exact"/>
              <w:rPr>
                <w:rFonts w:asciiTheme="minorEastAsia" w:hAnsiTheme="minorEastAsia"/>
                <w:b/>
                <w:bCs/>
                <w:sz w:val="24"/>
                <w:szCs w:val="24"/>
              </w:rPr>
            </w:pPr>
          </w:p>
        </w:tc>
        <w:tc>
          <w:tcPr>
            <w:tcW w:w="1701" w:type="dxa"/>
            <w:tcBorders>
              <w:top w:val="single" w:sz="6" w:space="0" w:color="auto"/>
              <w:left w:val="single" w:sz="6" w:space="0" w:color="auto"/>
              <w:bottom w:val="single" w:sz="6" w:space="0" w:color="auto"/>
              <w:right w:val="single" w:sz="6" w:space="0" w:color="auto"/>
            </w:tcBorders>
          </w:tcPr>
          <w:p w:rsidR="00F51389" w:rsidRPr="006B6406" w:rsidRDefault="00F51389" w:rsidP="00FD62FF">
            <w:pPr>
              <w:autoSpaceDE w:val="0"/>
              <w:autoSpaceDN w:val="0"/>
              <w:adjustRightInd w:val="0"/>
              <w:spacing w:line="480" w:lineRule="exact"/>
              <w:rPr>
                <w:rFonts w:asciiTheme="minorEastAsia" w:hAnsiTheme="minorEastAsia"/>
                <w:b/>
                <w:bCs/>
                <w:sz w:val="24"/>
                <w:szCs w:val="24"/>
              </w:rPr>
            </w:pPr>
          </w:p>
        </w:tc>
        <w:tc>
          <w:tcPr>
            <w:tcW w:w="1559" w:type="dxa"/>
            <w:tcBorders>
              <w:top w:val="single" w:sz="6" w:space="0" w:color="auto"/>
              <w:left w:val="single" w:sz="6" w:space="0" w:color="auto"/>
              <w:bottom w:val="single" w:sz="6" w:space="0" w:color="auto"/>
              <w:right w:val="single" w:sz="6" w:space="0" w:color="auto"/>
            </w:tcBorders>
          </w:tcPr>
          <w:p w:rsidR="00F51389" w:rsidRPr="006B6406" w:rsidRDefault="00F51389" w:rsidP="00FD62FF">
            <w:pPr>
              <w:autoSpaceDE w:val="0"/>
              <w:autoSpaceDN w:val="0"/>
              <w:adjustRightInd w:val="0"/>
              <w:spacing w:line="480" w:lineRule="exact"/>
              <w:rPr>
                <w:rFonts w:asciiTheme="minorEastAsia" w:hAnsiTheme="minorEastAsia"/>
                <w:b/>
                <w:bCs/>
                <w:sz w:val="24"/>
                <w:szCs w:val="24"/>
              </w:rPr>
            </w:pPr>
          </w:p>
        </w:tc>
        <w:tc>
          <w:tcPr>
            <w:tcW w:w="993" w:type="dxa"/>
            <w:tcBorders>
              <w:top w:val="single" w:sz="6" w:space="0" w:color="auto"/>
              <w:left w:val="single" w:sz="6" w:space="0" w:color="auto"/>
              <w:bottom w:val="single" w:sz="6" w:space="0" w:color="auto"/>
              <w:right w:val="single" w:sz="6" w:space="0" w:color="auto"/>
            </w:tcBorders>
          </w:tcPr>
          <w:p w:rsidR="00F51389" w:rsidRPr="006B6406" w:rsidRDefault="00F51389" w:rsidP="00FD62FF">
            <w:pPr>
              <w:autoSpaceDE w:val="0"/>
              <w:autoSpaceDN w:val="0"/>
              <w:adjustRightInd w:val="0"/>
              <w:spacing w:line="480" w:lineRule="exact"/>
              <w:rPr>
                <w:rFonts w:asciiTheme="minorEastAsia" w:hAnsiTheme="minorEastAsia"/>
                <w:b/>
                <w:bCs/>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F51389" w:rsidRPr="006B6406" w:rsidRDefault="00F51389" w:rsidP="00FD62FF">
            <w:pPr>
              <w:autoSpaceDE w:val="0"/>
              <w:autoSpaceDN w:val="0"/>
              <w:adjustRightInd w:val="0"/>
              <w:spacing w:line="480" w:lineRule="exact"/>
              <w:jc w:val="center"/>
              <w:rPr>
                <w:rFonts w:asciiTheme="minorEastAsia" w:hAnsiTheme="minorEastAsia"/>
                <w:b/>
                <w:bCs/>
                <w:sz w:val="24"/>
                <w:szCs w:val="24"/>
              </w:rPr>
            </w:pPr>
          </w:p>
        </w:tc>
      </w:tr>
    </w:tbl>
    <w:p w:rsidR="00F51389" w:rsidRPr="006B6406" w:rsidRDefault="00F51389" w:rsidP="00F51389">
      <w:pPr>
        <w:autoSpaceDE w:val="0"/>
        <w:autoSpaceDN w:val="0"/>
        <w:adjustRightInd w:val="0"/>
        <w:spacing w:line="480" w:lineRule="auto"/>
        <w:rPr>
          <w:rFonts w:asciiTheme="minorEastAsia" w:hAnsiTheme="minorEastAsia" w:cs="宋体"/>
          <w:sz w:val="24"/>
          <w:szCs w:val="24"/>
          <w:lang w:val="zh-CN"/>
        </w:rPr>
      </w:pPr>
      <w:r w:rsidRPr="006B6406">
        <w:rPr>
          <w:rFonts w:asciiTheme="minorEastAsia" w:hAnsiTheme="minorEastAsia" w:cs="宋体" w:hint="eastAsia"/>
          <w:sz w:val="24"/>
          <w:szCs w:val="24"/>
          <w:lang w:val="zh-CN"/>
        </w:rPr>
        <w:t>投标人（公章）：</w:t>
      </w:r>
    </w:p>
    <w:p w:rsidR="00F51389" w:rsidRDefault="00F51389" w:rsidP="00F51389">
      <w:pPr>
        <w:autoSpaceDE w:val="0"/>
        <w:autoSpaceDN w:val="0"/>
        <w:adjustRightInd w:val="0"/>
        <w:spacing w:line="480" w:lineRule="auto"/>
        <w:rPr>
          <w:rFonts w:asciiTheme="minorEastAsia" w:hAnsiTheme="minorEastAsia" w:cs="宋体"/>
          <w:sz w:val="24"/>
          <w:szCs w:val="24"/>
          <w:lang w:val="zh-CN"/>
        </w:rPr>
      </w:pPr>
      <w:r w:rsidRPr="006B6406">
        <w:rPr>
          <w:rFonts w:asciiTheme="minorEastAsia" w:hAnsiTheme="minorEastAsia" w:cs="宋体" w:hint="eastAsia"/>
          <w:sz w:val="24"/>
          <w:szCs w:val="24"/>
          <w:lang w:val="zh-CN"/>
        </w:rPr>
        <w:t>投标人法定代表人（或授权代表）签字：</w:t>
      </w:r>
      <w:r w:rsidRPr="006B6406">
        <w:rPr>
          <w:rFonts w:asciiTheme="minorEastAsia" w:hAnsiTheme="minorEastAsia" w:cs="宋体"/>
          <w:sz w:val="24"/>
          <w:szCs w:val="24"/>
          <w:lang w:val="zh-CN"/>
        </w:rPr>
        <w:t xml:space="preserve"> </w:t>
      </w:r>
    </w:p>
    <w:p w:rsidR="00F51389" w:rsidRPr="00CE1C27"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r w:rsidRPr="00945A87">
        <w:rPr>
          <w:rFonts w:ascii="宋体" w:hAnsi="宋体" w:hint="eastAsia"/>
          <w:b/>
          <w:bCs/>
          <w:color w:val="000000"/>
          <w:sz w:val="36"/>
          <w:szCs w:val="36"/>
        </w:rPr>
        <w:lastRenderedPageBreak/>
        <w:t>4.</w:t>
      </w:r>
      <w:r>
        <w:rPr>
          <w:rFonts w:ascii="宋体" w:hAnsi="宋体" w:hint="eastAsia"/>
          <w:b/>
          <w:bCs/>
          <w:color w:val="000000"/>
          <w:sz w:val="36"/>
          <w:szCs w:val="36"/>
        </w:rPr>
        <w:t xml:space="preserve">3 </w:t>
      </w:r>
      <w:r>
        <w:rPr>
          <w:rFonts w:eastAsia="宋体" w:hAnsi="宋体" w:hint="eastAsia"/>
          <w:b/>
          <w:snapToGrid w:val="0"/>
          <w:kern w:val="0"/>
          <w:sz w:val="36"/>
          <w:szCs w:val="36"/>
        </w:rPr>
        <w:t>技术方案（实施方案）</w:t>
      </w:r>
    </w:p>
    <w:p w:rsidR="00F51389" w:rsidRDefault="00F51389" w:rsidP="00F51389">
      <w:pPr>
        <w:snapToGrid w:val="0"/>
        <w:spacing w:line="360" w:lineRule="auto"/>
        <w:jc w:val="center"/>
        <w:rPr>
          <w:rFonts w:eastAsia="宋体" w:hAnsi="宋体"/>
          <w:b/>
          <w:snapToGrid w:val="0"/>
          <w:kern w:val="0"/>
          <w:sz w:val="36"/>
          <w:szCs w:val="36"/>
        </w:rPr>
      </w:pPr>
    </w:p>
    <w:p w:rsidR="00F51389" w:rsidRPr="007F26FA" w:rsidRDefault="00F51389" w:rsidP="00F51389">
      <w:pPr>
        <w:autoSpaceDE w:val="0"/>
        <w:autoSpaceDN w:val="0"/>
        <w:adjustRightInd w:val="0"/>
        <w:spacing w:line="360" w:lineRule="auto"/>
        <w:jc w:val="center"/>
        <w:rPr>
          <w:rFonts w:asciiTheme="minorEastAsia" w:hAnsiTheme="minorEastAsia" w:cs="宋体"/>
          <w:sz w:val="24"/>
          <w:szCs w:val="24"/>
          <w:lang w:val="zh-CN"/>
        </w:rPr>
      </w:pPr>
      <w:r>
        <w:rPr>
          <w:rFonts w:asciiTheme="minorEastAsia" w:hAnsiTheme="minorEastAsia" w:cs="宋体" w:hint="eastAsia"/>
          <w:sz w:val="24"/>
          <w:szCs w:val="24"/>
          <w:lang w:val="zh-CN"/>
        </w:rPr>
        <w:t>（投标人根据招标文件要求自行编制）</w:t>
      </w:r>
    </w:p>
    <w:p w:rsidR="00F51389" w:rsidRDefault="00F51389" w:rsidP="00F51389">
      <w:pPr>
        <w:snapToGrid w:val="0"/>
        <w:spacing w:line="360" w:lineRule="auto"/>
        <w:jc w:val="center"/>
        <w:rPr>
          <w:rFonts w:eastAsia="宋体" w:hAnsi="宋体"/>
          <w:b/>
          <w:snapToGrid w:val="0"/>
          <w:kern w:val="0"/>
          <w:sz w:val="36"/>
          <w:szCs w:val="36"/>
        </w:rPr>
      </w:pPr>
    </w:p>
    <w:p w:rsidR="00F51389" w:rsidRDefault="00F51389" w:rsidP="00F51389">
      <w:pPr>
        <w:snapToGrid w:val="0"/>
        <w:spacing w:line="360" w:lineRule="auto"/>
        <w:jc w:val="center"/>
        <w:rPr>
          <w:rFonts w:eastAsia="宋体" w:hAnsi="宋体"/>
          <w:b/>
          <w:snapToGrid w:val="0"/>
          <w:kern w:val="0"/>
          <w:sz w:val="36"/>
          <w:szCs w:val="36"/>
        </w:rPr>
      </w:pPr>
    </w:p>
    <w:p w:rsidR="00F51389" w:rsidRDefault="00F51389" w:rsidP="00F51389">
      <w:pPr>
        <w:snapToGrid w:val="0"/>
        <w:spacing w:line="360" w:lineRule="auto"/>
        <w:jc w:val="center"/>
        <w:rPr>
          <w:rFonts w:eastAsia="宋体" w:hAnsi="宋体"/>
          <w:b/>
          <w:snapToGrid w:val="0"/>
          <w:kern w:val="0"/>
          <w:sz w:val="36"/>
          <w:szCs w:val="36"/>
        </w:rPr>
      </w:pPr>
    </w:p>
    <w:p w:rsidR="00F51389" w:rsidRDefault="00F51389" w:rsidP="00F51389">
      <w:pPr>
        <w:snapToGrid w:val="0"/>
        <w:spacing w:line="360" w:lineRule="auto"/>
        <w:jc w:val="center"/>
        <w:rPr>
          <w:rFonts w:eastAsia="宋体" w:hAnsi="宋体"/>
          <w:b/>
          <w:snapToGrid w:val="0"/>
          <w:kern w:val="0"/>
          <w:sz w:val="36"/>
          <w:szCs w:val="36"/>
        </w:rPr>
      </w:pPr>
    </w:p>
    <w:p w:rsidR="00F51389" w:rsidRDefault="00F51389" w:rsidP="00F51389">
      <w:pPr>
        <w:snapToGrid w:val="0"/>
        <w:spacing w:line="360" w:lineRule="auto"/>
        <w:jc w:val="center"/>
        <w:rPr>
          <w:rFonts w:eastAsia="宋体" w:hAnsi="宋体"/>
          <w:b/>
          <w:snapToGrid w:val="0"/>
          <w:kern w:val="0"/>
          <w:sz w:val="36"/>
          <w:szCs w:val="36"/>
        </w:rPr>
      </w:pPr>
      <w:r w:rsidRPr="00945A87">
        <w:rPr>
          <w:rFonts w:ascii="宋体" w:hAnsi="宋体" w:hint="eastAsia"/>
          <w:b/>
          <w:bCs/>
          <w:color w:val="000000"/>
          <w:sz w:val="36"/>
          <w:szCs w:val="36"/>
        </w:rPr>
        <w:t>4.</w:t>
      </w:r>
      <w:r>
        <w:rPr>
          <w:rFonts w:ascii="宋体" w:hAnsi="宋体" w:hint="eastAsia"/>
          <w:b/>
          <w:bCs/>
          <w:color w:val="000000"/>
          <w:sz w:val="36"/>
          <w:szCs w:val="36"/>
        </w:rPr>
        <w:t xml:space="preserve">4 </w:t>
      </w:r>
      <w:r>
        <w:rPr>
          <w:rFonts w:eastAsia="宋体" w:hAnsi="宋体" w:hint="eastAsia"/>
          <w:b/>
          <w:snapToGrid w:val="0"/>
          <w:kern w:val="0"/>
          <w:sz w:val="36"/>
          <w:szCs w:val="36"/>
        </w:rPr>
        <w:t>业绩情况表</w:t>
      </w:r>
    </w:p>
    <w:p w:rsidR="00F51389" w:rsidRPr="00E767A4" w:rsidRDefault="00F51389" w:rsidP="006156C7">
      <w:pPr>
        <w:spacing w:before="50" w:afterLines="50" w:line="360" w:lineRule="auto"/>
        <w:contextualSpacing/>
        <w:jc w:val="left"/>
        <w:rPr>
          <w:rFonts w:asciiTheme="minorEastAsia" w:hAnsiTheme="minorEastAsia"/>
          <w:color w:val="000000"/>
          <w:sz w:val="24"/>
          <w:szCs w:val="24"/>
        </w:rPr>
      </w:pPr>
      <w:r>
        <w:rPr>
          <w:rFonts w:asciiTheme="minorEastAsia" w:hAnsiTheme="minorEastAsia" w:hint="eastAsia"/>
          <w:color w:val="000000"/>
          <w:sz w:val="24"/>
          <w:szCs w:val="24"/>
        </w:rPr>
        <w:t>项目</w:t>
      </w:r>
      <w:r w:rsidRPr="00E767A4">
        <w:rPr>
          <w:rFonts w:asciiTheme="minorEastAsia" w:hAnsiTheme="minorEastAsia" w:hint="eastAsia"/>
          <w:color w:val="000000"/>
          <w:sz w:val="24"/>
          <w:szCs w:val="24"/>
        </w:rPr>
        <w:t>编号：</w:t>
      </w:r>
    </w:p>
    <w:p w:rsidR="00F51389" w:rsidRDefault="00F51389" w:rsidP="00F51389">
      <w:pPr>
        <w:snapToGrid w:val="0"/>
        <w:spacing w:line="360" w:lineRule="auto"/>
        <w:rPr>
          <w:rFonts w:eastAsia="宋体" w:hAnsi="宋体"/>
          <w:b/>
          <w:snapToGrid w:val="0"/>
          <w:kern w:val="0"/>
          <w:sz w:val="36"/>
          <w:szCs w:val="36"/>
        </w:rPr>
      </w:pPr>
      <w:r w:rsidRPr="00E767A4">
        <w:rPr>
          <w:rFonts w:asciiTheme="minorEastAsia" w:hAnsiTheme="minorEastAsia" w:hint="eastAsia"/>
          <w:color w:val="000000"/>
          <w:sz w:val="24"/>
          <w:szCs w:val="24"/>
        </w:rPr>
        <w:t xml:space="preserve">项目名称：   </w:t>
      </w:r>
    </w:p>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2"/>
        <w:gridCol w:w="1808"/>
        <w:gridCol w:w="3579"/>
        <w:gridCol w:w="1440"/>
        <w:gridCol w:w="1706"/>
      </w:tblGrid>
      <w:tr w:rsidR="00F51389" w:rsidTr="00FD62FF">
        <w:trPr>
          <w:trHeight w:val="777"/>
        </w:trPr>
        <w:tc>
          <w:tcPr>
            <w:tcW w:w="712" w:type="dxa"/>
            <w:shd w:val="clear" w:color="auto" w:fill="F3F3F3"/>
            <w:vAlign w:val="center"/>
          </w:tcPr>
          <w:p w:rsidR="00F51389" w:rsidRDefault="00F51389" w:rsidP="00FD62FF">
            <w:pPr>
              <w:pStyle w:val="ac"/>
              <w:jc w:val="center"/>
              <w:rPr>
                <w:rFonts w:ascii="宋体" w:eastAsia="宋体" w:hAnsi="宋体" w:cs="Times New Roman"/>
                <w:b/>
                <w:bCs/>
                <w:sz w:val="24"/>
                <w:szCs w:val="24"/>
              </w:rPr>
            </w:pPr>
            <w:r>
              <w:rPr>
                <w:rFonts w:ascii="宋体" w:eastAsia="宋体" w:hAnsi="宋体" w:cs="宋体" w:hint="eastAsia"/>
                <w:b/>
                <w:bCs/>
                <w:sz w:val="24"/>
                <w:szCs w:val="24"/>
              </w:rPr>
              <w:t>序号</w:t>
            </w:r>
          </w:p>
        </w:tc>
        <w:tc>
          <w:tcPr>
            <w:tcW w:w="1808" w:type="dxa"/>
            <w:shd w:val="clear" w:color="auto" w:fill="F3F3F3"/>
            <w:vAlign w:val="center"/>
          </w:tcPr>
          <w:p w:rsidR="00F51389" w:rsidRDefault="00F51389" w:rsidP="00FD62FF">
            <w:pPr>
              <w:pStyle w:val="ac"/>
              <w:jc w:val="center"/>
              <w:rPr>
                <w:rFonts w:ascii="宋体" w:eastAsia="宋体" w:hAnsi="宋体" w:cs="Times New Roman"/>
                <w:b/>
                <w:bCs/>
                <w:sz w:val="24"/>
                <w:szCs w:val="24"/>
              </w:rPr>
            </w:pPr>
            <w:r>
              <w:rPr>
                <w:rFonts w:ascii="宋体" w:eastAsia="宋体" w:hAnsi="宋体" w:cs="宋体" w:hint="eastAsia"/>
                <w:b/>
                <w:bCs/>
                <w:sz w:val="24"/>
                <w:szCs w:val="24"/>
              </w:rPr>
              <w:t>客户单位名称</w:t>
            </w:r>
          </w:p>
        </w:tc>
        <w:tc>
          <w:tcPr>
            <w:tcW w:w="3579" w:type="dxa"/>
            <w:shd w:val="clear" w:color="auto" w:fill="F3F3F3"/>
            <w:vAlign w:val="center"/>
          </w:tcPr>
          <w:p w:rsidR="00F51389" w:rsidRDefault="00F51389" w:rsidP="00FD62FF">
            <w:pPr>
              <w:pStyle w:val="ac"/>
              <w:jc w:val="center"/>
              <w:rPr>
                <w:rFonts w:ascii="宋体" w:eastAsia="宋体" w:hAnsi="宋体" w:cs="Times New Roman"/>
                <w:b/>
                <w:bCs/>
                <w:sz w:val="24"/>
                <w:szCs w:val="24"/>
              </w:rPr>
            </w:pPr>
            <w:r>
              <w:rPr>
                <w:rFonts w:ascii="宋体" w:eastAsia="宋体" w:hAnsi="宋体" w:cs="宋体" w:hint="eastAsia"/>
                <w:b/>
                <w:bCs/>
                <w:sz w:val="24"/>
                <w:szCs w:val="24"/>
              </w:rPr>
              <w:t>项目名称及主要内容</w:t>
            </w:r>
          </w:p>
        </w:tc>
        <w:tc>
          <w:tcPr>
            <w:tcW w:w="1440" w:type="dxa"/>
            <w:shd w:val="clear" w:color="auto" w:fill="F3F3F3"/>
            <w:vAlign w:val="center"/>
          </w:tcPr>
          <w:p w:rsidR="00F51389" w:rsidRDefault="00F51389" w:rsidP="00FD62FF">
            <w:pPr>
              <w:pStyle w:val="ac"/>
              <w:jc w:val="center"/>
              <w:rPr>
                <w:rFonts w:ascii="宋体" w:eastAsia="宋体" w:hAnsi="宋体" w:cs="Times New Roman"/>
                <w:b/>
                <w:bCs/>
                <w:sz w:val="24"/>
                <w:szCs w:val="24"/>
              </w:rPr>
            </w:pPr>
            <w:r>
              <w:rPr>
                <w:rFonts w:ascii="宋体" w:eastAsia="宋体" w:hAnsi="宋体" w:cs="宋体" w:hint="eastAsia"/>
                <w:b/>
                <w:bCs/>
                <w:sz w:val="24"/>
                <w:szCs w:val="24"/>
              </w:rPr>
              <w:t>合同金额（万元）</w:t>
            </w:r>
          </w:p>
        </w:tc>
        <w:tc>
          <w:tcPr>
            <w:tcW w:w="1706" w:type="dxa"/>
            <w:shd w:val="clear" w:color="auto" w:fill="F3F3F3"/>
            <w:vAlign w:val="center"/>
          </w:tcPr>
          <w:p w:rsidR="00F51389" w:rsidRDefault="00F51389" w:rsidP="00FD62FF">
            <w:pPr>
              <w:pStyle w:val="ac"/>
              <w:jc w:val="center"/>
              <w:rPr>
                <w:rFonts w:ascii="宋体" w:eastAsia="宋体" w:hAnsi="宋体" w:cs="Times New Roman"/>
                <w:b/>
                <w:bCs/>
                <w:sz w:val="24"/>
                <w:szCs w:val="24"/>
              </w:rPr>
            </w:pPr>
            <w:r>
              <w:rPr>
                <w:rFonts w:ascii="宋体" w:eastAsia="宋体" w:hAnsi="宋体" w:cs="宋体" w:hint="eastAsia"/>
                <w:b/>
                <w:bCs/>
                <w:sz w:val="24"/>
                <w:szCs w:val="24"/>
              </w:rPr>
              <w:t>联系人及电话</w:t>
            </w:r>
          </w:p>
        </w:tc>
      </w:tr>
      <w:tr w:rsidR="00F51389" w:rsidTr="00FD62FF">
        <w:trPr>
          <w:trHeight w:val="680"/>
        </w:trPr>
        <w:tc>
          <w:tcPr>
            <w:tcW w:w="712" w:type="dxa"/>
            <w:vAlign w:val="center"/>
          </w:tcPr>
          <w:p w:rsidR="00F51389" w:rsidRDefault="00F51389" w:rsidP="00FD62FF">
            <w:pPr>
              <w:pStyle w:val="ac"/>
              <w:spacing w:line="360" w:lineRule="auto"/>
              <w:jc w:val="center"/>
              <w:rPr>
                <w:rFonts w:ascii="宋体" w:eastAsia="宋体" w:hAnsi="宋体" w:cs="宋体"/>
                <w:sz w:val="24"/>
                <w:szCs w:val="24"/>
              </w:rPr>
            </w:pPr>
            <w:r>
              <w:rPr>
                <w:rFonts w:ascii="宋体" w:eastAsia="宋体" w:hAnsi="宋体" w:cs="宋体"/>
                <w:sz w:val="24"/>
                <w:szCs w:val="24"/>
              </w:rPr>
              <w:t>1</w:t>
            </w:r>
          </w:p>
        </w:tc>
        <w:tc>
          <w:tcPr>
            <w:tcW w:w="1808" w:type="dxa"/>
            <w:vAlign w:val="center"/>
          </w:tcPr>
          <w:p w:rsidR="00F51389" w:rsidRDefault="00F51389" w:rsidP="00FD62FF">
            <w:pPr>
              <w:pStyle w:val="ac"/>
              <w:spacing w:line="360" w:lineRule="auto"/>
              <w:rPr>
                <w:rFonts w:ascii="宋体" w:eastAsia="宋体" w:hAnsi="宋体" w:cs="Times New Roman"/>
                <w:sz w:val="24"/>
                <w:szCs w:val="24"/>
              </w:rPr>
            </w:pPr>
          </w:p>
        </w:tc>
        <w:tc>
          <w:tcPr>
            <w:tcW w:w="3579" w:type="dxa"/>
            <w:vAlign w:val="center"/>
          </w:tcPr>
          <w:p w:rsidR="00F51389" w:rsidRDefault="00F51389" w:rsidP="00FD62FF">
            <w:pPr>
              <w:pStyle w:val="ac"/>
              <w:spacing w:line="360" w:lineRule="auto"/>
              <w:rPr>
                <w:rFonts w:ascii="宋体" w:eastAsia="宋体" w:hAnsi="宋体" w:cs="Times New Roman"/>
                <w:sz w:val="24"/>
                <w:szCs w:val="24"/>
              </w:rPr>
            </w:pPr>
          </w:p>
        </w:tc>
        <w:tc>
          <w:tcPr>
            <w:tcW w:w="1440" w:type="dxa"/>
            <w:vAlign w:val="center"/>
          </w:tcPr>
          <w:p w:rsidR="00F51389" w:rsidRDefault="00F51389" w:rsidP="00FD62FF">
            <w:pPr>
              <w:pStyle w:val="ac"/>
              <w:spacing w:line="360" w:lineRule="auto"/>
              <w:rPr>
                <w:rFonts w:ascii="宋体" w:eastAsia="宋体" w:hAnsi="宋体" w:cs="Times New Roman"/>
                <w:sz w:val="24"/>
                <w:szCs w:val="24"/>
              </w:rPr>
            </w:pPr>
          </w:p>
        </w:tc>
        <w:tc>
          <w:tcPr>
            <w:tcW w:w="1706" w:type="dxa"/>
            <w:vAlign w:val="center"/>
          </w:tcPr>
          <w:p w:rsidR="00F51389" w:rsidRDefault="00F51389" w:rsidP="00FD62FF">
            <w:pPr>
              <w:pStyle w:val="ac"/>
              <w:spacing w:line="360" w:lineRule="auto"/>
              <w:rPr>
                <w:rFonts w:ascii="宋体" w:eastAsia="宋体" w:hAnsi="宋体" w:cs="Times New Roman"/>
                <w:sz w:val="24"/>
                <w:szCs w:val="24"/>
              </w:rPr>
            </w:pPr>
          </w:p>
        </w:tc>
      </w:tr>
      <w:tr w:rsidR="00F51389" w:rsidTr="00FD62FF">
        <w:trPr>
          <w:trHeight w:val="680"/>
        </w:trPr>
        <w:tc>
          <w:tcPr>
            <w:tcW w:w="712" w:type="dxa"/>
            <w:vAlign w:val="center"/>
          </w:tcPr>
          <w:p w:rsidR="00F51389" w:rsidRDefault="00F51389" w:rsidP="00FD62FF">
            <w:pPr>
              <w:pStyle w:val="ac"/>
              <w:spacing w:line="360" w:lineRule="auto"/>
              <w:jc w:val="center"/>
              <w:rPr>
                <w:rFonts w:ascii="宋体" w:eastAsia="宋体" w:hAnsi="宋体" w:cs="宋体"/>
                <w:sz w:val="24"/>
                <w:szCs w:val="24"/>
              </w:rPr>
            </w:pPr>
            <w:r>
              <w:rPr>
                <w:rFonts w:ascii="宋体" w:eastAsia="宋体" w:hAnsi="宋体" w:cs="宋体"/>
                <w:sz w:val="24"/>
                <w:szCs w:val="24"/>
              </w:rPr>
              <w:t>2</w:t>
            </w:r>
          </w:p>
        </w:tc>
        <w:tc>
          <w:tcPr>
            <w:tcW w:w="1808" w:type="dxa"/>
            <w:vAlign w:val="center"/>
          </w:tcPr>
          <w:p w:rsidR="00F51389" w:rsidRDefault="00F51389" w:rsidP="00FD62FF">
            <w:pPr>
              <w:pStyle w:val="ac"/>
              <w:spacing w:line="360" w:lineRule="auto"/>
              <w:rPr>
                <w:rFonts w:ascii="宋体" w:eastAsia="宋体" w:hAnsi="宋体" w:cs="Times New Roman"/>
                <w:sz w:val="24"/>
                <w:szCs w:val="24"/>
              </w:rPr>
            </w:pPr>
          </w:p>
        </w:tc>
        <w:tc>
          <w:tcPr>
            <w:tcW w:w="3579" w:type="dxa"/>
            <w:vAlign w:val="center"/>
          </w:tcPr>
          <w:p w:rsidR="00F51389" w:rsidRDefault="00F51389" w:rsidP="00FD62FF">
            <w:pPr>
              <w:pStyle w:val="ac"/>
              <w:spacing w:line="360" w:lineRule="auto"/>
              <w:rPr>
                <w:rFonts w:ascii="宋体" w:eastAsia="宋体" w:hAnsi="宋体" w:cs="Times New Roman"/>
                <w:sz w:val="24"/>
                <w:szCs w:val="24"/>
              </w:rPr>
            </w:pPr>
          </w:p>
        </w:tc>
        <w:tc>
          <w:tcPr>
            <w:tcW w:w="1440" w:type="dxa"/>
            <w:vAlign w:val="center"/>
          </w:tcPr>
          <w:p w:rsidR="00F51389" w:rsidRDefault="00F51389" w:rsidP="00FD62FF">
            <w:pPr>
              <w:pStyle w:val="ac"/>
              <w:spacing w:line="360" w:lineRule="auto"/>
              <w:rPr>
                <w:rFonts w:ascii="宋体" w:eastAsia="宋体" w:hAnsi="宋体" w:cs="Times New Roman"/>
                <w:sz w:val="24"/>
                <w:szCs w:val="24"/>
              </w:rPr>
            </w:pPr>
          </w:p>
        </w:tc>
        <w:tc>
          <w:tcPr>
            <w:tcW w:w="1706" w:type="dxa"/>
            <w:vAlign w:val="center"/>
          </w:tcPr>
          <w:p w:rsidR="00F51389" w:rsidRDefault="00F51389" w:rsidP="00FD62FF">
            <w:pPr>
              <w:pStyle w:val="ac"/>
              <w:spacing w:line="360" w:lineRule="auto"/>
              <w:rPr>
                <w:rFonts w:ascii="宋体" w:eastAsia="宋体" w:hAnsi="宋体" w:cs="Times New Roman"/>
                <w:sz w:val="24"/>
                <w:szCs w:val="24"/>
              </w:rPr>
            </w:pPr>
          </w:p>
        </w:tc>
      </w:tr>
      <w:tr w:rsidR="00F51389" w:rsidTr="00FD62FF">
        <w:trPr>
          <w:trHeight w:val="680"/>
        </w:trPr>
        <w:tc>
          <w:tcPr>
            <w:tcW w:w="712" w:type="dxa"/>
            <w:vAlign w:val="center"/>
          </w:tcPr>
          <w:p w:rsidR="00F51389" w:rsidRDefault="00F51389" w:rsidP="00FD62FF">
            <w:pPr>
              <w:pStyle w:val="ac"/>
              <w:spacing w:line="360" w:lineRule="auto"/>
              <w:jc w:val="center"/>
              <w:rPr>
                <w:rFonts w:ascii="宋体" w:eastAsia="宋体" w:hAnsi="宋体" w:cs="宋体"/>
                <w:sz w:val="24"/>
                <w:szCs w:val="24"/>
              </w:rPr>
            </w:pPr>
            <w:r>
              <w:rPr>
                <w:rFonts w:ascii="宋体" w:eastAsia="宋体" w:hAnsi="宋体" w:cs="宋体"/>
                <w:sz w:val="24"/>
                <w:szCs w:val="24"/>
              </w:rPr>
              <w:t>3</w:t>
            </w:r>
          </w:p>
        </w:tc>
        <w:tc>
          <w:tcPr>
            <w:tcW w:w="1808" w:type="dxa"/>
            <w:vAlign w:val="center"/>
          </w:tcPr>
          <w:p w:rsidR="00F51389" w:rsidRDefault="00F51389" w:rsidP="00FD62FF">
            <w:pPr>
              <w:pStyle w:val="ac"/>
              <w:spacing w:line="360" w:lineRule="auto"/>
              <w:rPr>
                <w:rFonts w:ascii="宋体" w:eastAsia="宋体" w:hAnsi="宋体" w:cs="Times New Roman"/>
                <w:sz w:val="24"/>
                <w:szCs w:val="24"/>
              </w:rPr>
            </w:pPr>
          </w:p>
        </w:tc>
        <w:tc>
          <w:tcPr>
            <w:tcW w:w="3579" w:type="dxa"/>
            <w:vAlign w:val="center"/>
          </w:tcPr>
          <w:p w:rsidR="00F51389" w:rsidRDefault="00F51389" w:rsidP="00FD62FF">
            <w:pPr>
              <w:pStyle w:val="ac"/>
              <w:spacing w:line="360" w:lineRule="auto"/>
              <w:rPr>
                <w:rFonts w:ascii="宋体" w:eastAsia="宋体" w:hAnsi="宋体" w:cs="Times New Roman"/>
                <w:sz w:val="24"/>
                <w:szCs w:val="24"/>
              </w:rPr>
            </w:pPr>
          </w:p>
        </w:tc>
        <w:tc>
          <w:tcPr>
            <w:tcW w:w="1440" w:type="dxa"/>
            <w:vAlign w:val="center"/>
          </w:tcPr>
          <w:p w:rsidR="00F51389" w:rsidRDefault="00F51389" w:rsidP="00FD62FF">
            <w:pPr>
              <w:pStyle w:val="ac"/>
              <w:spacing w:line="360" w:lineRule="auto"/>
              <w:rPr>
                <w:rFonts w:ascii="宋体" w:eastAsia="宋体" w:hAnsi="宋体" w:cs="Times New Roman"/>
                <w:sz w:val="24"/>
                <w:szCs w:val="24"/>
              </w:rPr>
            </w:pPr>
          </w:p>
        </w:tc>
        <w:tc>
          <w:tcPr>
            <w:tcW w:w="1706" w:type="dxa"/>
            <w:vAlign w:val="center"/>
          </w:tcPr>
          <w:p w:rsidR="00F51389" w:rsidRDefault="00F51389" w:rsidP="00FD62FF">
            <w:pPr>
              <w:pStyle w:val="ac"/>
              <w:spacing w:line="360" w:lineRule="auto"/>
              <w:rPr>
                <w:rFonts w:ascii="宋体" w:eastAsia="宋体" w:hAnsi="宋体" w:cs="Times New Roman"/>
                <w:sz w:val="24"/>
                <w:szCs w:val="24"/>
              </w:rPr>
            </w:pPr>
          </w:p>
        </w:tc>
      </w:tr>
      <w:tr w:rsidR="00F51389" w:rsidTr="00FD62FF">
        <w:trPr>
          <w:trHeight w:val="680"/>
        </w:trPr>
        <w:tc>
          <w:tcPr>
            <w:tcW w:w="712" w:type="dxa"/>
            <w:vAlign w:val="center"/>
          </w:tcPr>
          <w:p w:rsidR="00F51389" w:rsidRDefault="00F51389" w:rsidP="00FD62FF">
            <w:pPr>
              <w:pStyle w:val="ac"/>
              <w:spacing w:line="360" w:lineRule="auto"/>
              <w:jc w:val="center"/>
              <w:rPr>
                <w:rFonts w:ascii="宋体" w:eastAsia="宋体" w:hAnsi="宋体" w:cs="宋体"/>
                <w:sz w:val="24"/>
                <w:szCs w:val="24"/>
              </w:rPr>
            </w:pPr>
            <w:r>
              <w:rPr>
                <w:rFonts w:ascii="宋体" w:eastAsia="宋体" w:hAnsi="宋体" w:cs="宋体"/>
                <w:sz w:val="24"/>
                <w:szCs w:val="24"/>
              </w:rPr>
              <w:t>4</w:t>
            </w:r>
          </w:p>
        </w:tc>
        <w:tc>
          <w:tcPr>
            <w:tcW w:w="1808" w:type="dxa"/>
            <w:vAlign w:val="center"/>
          </w:tcPr>
          <w:p w:rsidR="00F51389" w:rsidRDefault="00F51389" w:rsidP="00FD62FF">
            <w:pPr>
              <w:rPr>
                <w:rFonts w:ascii="宋体"/>
              </w:rPr>
            </w:pPr>
          </w:p>
        </w:tc>
        <w:tc>
          <w:tcPr>
            <w:tcW w:w="3579" w:type="dxa"/>
            <w:vAlign w:val="center"/>
          </w:tcPr>
          <w:p w:rsidR="00F51389" w:rsidRDefault="00F51389" w:rsidP="00FD62FF">
            <w:pPr>
              <w:rPr>
                <w:rFonts w:ascii="宋体"/>
              </w:rPr>
            </w:pPr>
          </w:p>
        </w:tc>
        <w:tc>
          <w:tcPr>
            <w:tcW w:w="1440" w:type="dxa"/>
            <w:vAlign w:val="center"/>
          </w:tcPr>
          <w:p w:rsidR="00F51389" w:rsidRDefault="00F51389" w:rsidP="00FD62FF">
            <w:pPr>
              <w:rPr>
                <w:rFonts w:ascii="宋体"/>
              </w:rPr>
            </w:pPr>
          </w:p>
        </w:tc>
        <w:tc>
          <w:tcPr>
            <w:tcW w:w="1706" w:type="dxa"/>
            <w:vAlign w:val="center"/>
          </w:tcPr>
          <w:p w:rsidR="00F51389" w:rsidRDefault="00F51389" w:rsidP="00FD62FF">
            <w:pPr>
              <w:rPr>
                <w:rFonts w:ascii="宋体"/>
              </w:rPr>
            </w:pPr>
          </w:p>
        </w:tc>
      </w:tr>
      <w:tr w:rsidR="00F51389" w:rsidTr="00FD62FF">
        <w:trPr>
          <w:trHeight w:val="680"/>
        </w:trPr>
        <w:tc>
          <w:tcPr>
            <w:tcW w:w="712" w:type="dxa"/>
            <w:vAlign w:val="center"/>
          </w:tcPr>
          <w:p w:rsidR="00F51389" w:rsidRDefault="00F51389" w:rsidP="00FD62FF">
            <w:pPr>
              <w:pStyle w:val="ac"/>
              <w:spacing w:line="360" w:lineRule="auto"/>
              <w:jc w:val="center"/>
              <w:rPr>
                <w:rFonts w:ascii="宋体" w:eastAsia="宋体" w:hAnsi="宋体" w:cs="Times New Roman"/>
                <w:sz w:val="24"/>
                <w:szCs w:val="24"/>
              </w:rPr>
            </w:pPr>
            <w:r>
              <w:rPr>
                <w:rFonts w:ascii="宋体" w:eastAsia="宋体" w:hAnsi="宋体" w:cs="宋体" w:hint="eastAsia"/>
                <w:sz w:val="24"/>
                <w:szCs w:val="24"/>
              </w:rPr>
              <w:t>……</w:t>
            </w:r>
          </w:p>
        </w:tc>
        <w:tc>
          <w:tcPr>
            <w:tcW w:w="1808" w:type="dxa"/>
            <w:vAlign w:val="center"/>
          </w:tcPr>
          <w:p w:rsidR="00F51389" w:rsidRDefault="00F51389" w:rsidP="00FD62FF">
            <w:pPr>
              <w:rPr>
                <w:rFonts w:ascii="宋体"/>
              </w:rPr>
            </w:pPr>
          </w:p>
        </w:tc>
        <w:tc>
          <w:tcPr>
            <w:tcW w:w="3579" w:type="dxa"/>
            <w:vAlign w:val="center"/>
          </w:tcPr>
          <w:p w:rsidR="00F51389" w:rsidRDefault="00F51389" w:rsidP="00FD62FF">
            <w:pPr>
              <w:rPr>
                <w:rFonts w:ascii="宋体"/>
              </w:rPr>
            </w:pPr>
          </w:p>
        </w:tc>
        <w:tc>
          <w:tcPr>
            <w:tcW w:w="1440" w:type="dxa"/>
            <w:vAlign w:val="center"/>
          </w:tcPr>
          <w:p w:rsidR="00F51389" w:rsidRDefault="00F51389" w:rsidP="00FD62FF">
            <w:pPr>
              <w:rPr>
                <w:rFonts w:ascii="宋体"/>
              </w:rPr>
            </w:pPr>
          </w:p>
        </w:tc>
        <w:tc>
          <w:tcPr>
            <w:tcW w:w="1706" w:type="dxa"/>
            <w:vAlign w:val="center"/>
          </w:tcPr>
          <w:p w:rsidR="00F51389" w:rsidRDefault="00F51389" w:rsidP="00FD62FF">
            <w:pPr>
              <w:rPr>
                <w:rFonts w:ascii="宋体"/>
              </w:rPr>
            </w:pPr>
          </w:p>
        </w:tc>
      </w:tr>
    </w:tbl>
    <w:p w:rsidR="00F51389" w:rsidRPr="006B6406" w:rsidRDefault="00F51389" w:rsidP="00F51389">
      <w:pPr>
        <w:autoSpaceDE w:val="0"/>
        <w:autoSpaceDN w:val="0"/>
        <w:adjustRightInd w:val="0"/>
        <w:spacing w:line="480" w:lineRule="auto"/>
        <w:rPr>
          <w:rFonts w:asciiTheme="minorEastAsia" w:hAnsiTheme="minorEastAsia" w:cs="宋体"/>
          <w:sz w:val="24"/>
          <w:szCs w:val="24"/>
          <w:lang w:val="zh-CN"/>
        </w:rPr>
      </w:pPr>
      <w:r w:rsidRPr="006B6406">
        <w:rPr>
          <w:rFonts w:asciiTheme="minorEastAsia" w:hAnsiTheme="minorEastAsia" w:cs="宋体" w:hint="eastAsia"/>
          <w:sz w:val="24"/>
          <w:szCs w:val="24"/>
          <w:lang w:val="zh-CN"/>
        </w:rPr>
        <w:t>投标人（公章）：</w:t>
      </w:r>
    </w:p>
    <w:p w:rsidR="00F51389" w:rsidRPr="006B6406" w:rsidRDefault="00F51389" w:rsidP="00F51389">
      <w:pPr>
        <w:autoSpaceDE w:val="0"/>
        <w:autoSpaceDN w:val="0"/>
        <w:adjustRightInd w:val="0"/>
        <w:spacing w:line="480" w:lineRule="auto"/>
        <w:rPr>
          <w:rFonts w:asciiTheme="minorEastAsia" w:hAnsiTheme="minorEastAsia" w:cs="宋体"/>
          <w:sz w:val="24"/>
          <w:szCs w:val="24"/>
          <w:lang w:val="zh-CN"/>
        </w:rPr>
      </w:pPr>
      <w:r w:rsidRPr="006B6406">
        <w:rPr>
          <w:rFonts w:asciiTheme="minorEastAsia" w:hAnsiTheme="minorEastAsia" w:cs="宋体" w:hint="eastAsia"/>
          <w:sz w:val="24"/>
          <w:szCs w:val="24"/>
          <w:lang w:val="zh-CN"/>
        </w:rPr>
        <w:t>投标人法定代表人（或授权代表）签字：</w:t>
      </w:r>
      <w:r w:rsidRPr="006B6406">
        <w:rPr>
          <w:rFonts w:asciiTheme="minorEastAsia" w:hAnsiTheme="minorEastAsia" w:cs="宋体"/>
          <w:sz w:val="24"/>
          <w:szCs w:val="24"/>
          <w:lang w:val="zh-CN"/>
        </w:rPr>
        <w:t xml:space="preserve"> </w:t>
      </w:r>
    </w:p>
    <w:p w:rsidR="00F51389" w:rsidRPr="006B6406" w:rsidRDefault="00F51389" w:rsidP="00F51389">
      <w:pPr>
        <w:autoSpaceDE w:val="0"/>
        <w:autoSpaceDN w:val="0"/>
        <w:adjustRightInd w:val="0"/>
        <w:spacing w:line="480" w:lineRule="auto"/>
        <w:rPr>
          <w:rFonts w:asciiTheme="minorEastAsia" w:hAnsiTheme="minorEastAsia" w:cs="宋体"/>
          <w:sz w:val="24"/>
          <w:szCs w:val="24"/>
          <w:lang w:val="zh-CN"/>
        </w:rPr>
      </w:pPr>
    </w:p>
    <w:p w:rsidR="00F51389" w:rsidRDefault="00F51389" w:rsidP="00F51389">
      <w:pPr>
        <w:autoSpaceDE w:val="0"/>
        <w:autoSpaceDN w:val="0"/>
        <w:adjustRightInd w:val="0"/>
        <w:spacing w:line="360" w:lineRule="auto"/>
        <w:jc w:val="center"/>
        <w:outlineLvl w:val="0"/>
        <w:rPr>
          <w:rFonts w:ascii="宋体" w:hAnsi="宋体"/>
          <w:b/>
          <w:bCs/>
          <w:color w:val="000000"/>
          <w:sz w:val="36"/>
          <w:szCs w:val="36"/>
        </w:rPr>
      </w:pPr>
    </w:p>
    <w:p w:rsidR="00F51389" w:rsidRDefault="00F51389" w:rsidP="00F51389">
      <w:pPr>
        <w:autoSpaceDE w:val="0"/>
        <w:autoSpaceDN w:val="0"/>
        <w:adjustRightInd w:val="0"/>
        <w:spacing w:line="360" w:lineRule="auto"/>
        <w:jc w:val="center"/>
        <w:outlineLvl w:val="0"/>
        <w:rPr>
          <w:rFonts w:ascii="宋体" w:hAnsi="宋体"/>
          <w:b/>
          <w:bCs/>
          <w:color w:val="000000"/>
          <w:sz w:val="36"/>
          <w:szCs w:val="36"/>
        </w:rPr>
      </w:pPr>
      <w:r w:rsidRPr="00945A87">
        <w:rPr>
          <w:rFonts w:ascii="宋体" w:hAnsi="宋体" w:hint="eastAsia"/>
          <w:b/>
          <w:bCs/>
          <w:color w:val="000000"/>
          <w:sz w:val="36"/>
          <w:szCs w:val="36"/>
        </w:rPr>
        <w:lastRenderedPageBreak/>
        <w:t>4.</w:t>
      </w:r>
      <w:r>
        <w:rPr>
          <w:rFonts w:ascii="宋体" w:hAnsi="宋体" w:hint="eastAsia"/>
          <w:b/>
          <w:bCs/>
          <w:color w:val="000000"/>
          <w:sz w:val="36"/>
          <w:szCs w:val="36"/>
        </w:rPr>
        <w:t xml:space="preserve">5 </w:t>
      </w:r>
      <w:r w:rsidRPr="00ED38AC">
        <w:rPr>
          <w:rFonts w:ascii="宋体" w:hAnsi="宋体" w:hint="eastAsia"/>
          <w:b/>
          <w:bCs/>
          <w:color w:val="000000"/>
          <w:sz w:val="36"/>
          <w:szCs w:val="36"/>
        </w:rPr>
        <w:t>售后服务方案</w:t>
      </w:r>
    </w:p>
    <w:p w:rsidR="00F51389" w:rsidRDefault="00F51389" w:rsidP="00F51389">
      <w:pPr>
        <w:autoSpaceDE w:val="0"/>
        <w:autoSpaceDN w:val="0"/>
        <w:adjustRightInd w:val="0"/>
        <w:spacing w:line="360" w:lineRule="auto"/>
        <w:jc w:val="center"/>
        <w:outlineLvl w:val="0"/>
        <w:rPr>
          <w:rFonts w:ascii="宋体" w:hAnsi="宋体"/>
          <w:b/>
          <w:bCs/>
          <w:color w:val="000000"/>
          <w:sz w:val="36"/>
          <w:szCs w:val="36"/>
        </w:rPr>
      </w:pPr>
    </w:p>
    <w:p w:rsidR="00F51389" w:rsidRPr="007F26FA" w:rsidRDefault="00F51389" w:rsidP="00F51389">
      <w:pPr>
        <w:autoSpaceDE w:val="0"/>
        <w:autoSpaceDN w:val="0"/>
        <w:adjustRightInd w:val="0"/>
        <w:spacing w:line="360" w:lineRule="auto"/>
        <w:jc w:val="center"/>
        <w:rPr>
          <w:rFonts w:asciiTheme="minorEastAsia" w:hAnsiTheme="minorEastAsia" w:cs="宋体"/>
          <w:sz w:val="24"/>
          <w:szCs w:val="24"/>
          <w:lang w:val="zh-CN"/>
        </w:rPr>
      </w:pPr>
      <w:r>
        <w:rPr>
          <w:rFonts w:asciiTheme="minorEastAsia" w:hAnsiTheme="minorEastAsia" w:cs="宋体" w:hint="eastAsia"/>
          <w:sz w:val="24"/>
          <w:szCs w:val="24"/>
          <w:lang w:val="zh-CN"/>
        </w:rPr>
        <w:t>（投标人根据招标文件要求自行编制）</w:t>
      </w:r>
    </w:p>
    <w:p w:rsidR="00F51389" w:rsidRDefault="00F51389" w:rsidP="00F51389">
      <w:pPr>
        <w:autoSpaceDE w:val="0"/>
        <w:autoSpaceDN w:val="0"/>
        <w:adjustRightInd w:val="0"/>
        <w:spacing w:line="360" w:lineRule="auto"/>
        <w:jc w:val="center"/>
        <w:outlineLvl w:val="0"/>
        <w:rPr>
          <w:rFonts w:ascii="宋体" w:hAnsi="宋体"/>
          <w:b/>
          <w:bCs/>
          <w:color w:val="000000"/>
          <w:sz w:val="36"/>
          <w:szCs w:val="36"/>
        </w:rPr>
      </w:pPr>
    </w:p>
    <w:p w:rsidR="00F51389" w:rsidRDefault="00F51389" w:rsidP="00F51389">
      <w:pPr>
        <w:autoSpaceDE w:val="0"/>
        <w:autoSpaceDN w:val="0"/>
        <w:adjustRightInd w:val="0"/>
        <w:spacing w:line="360" w:lineRule="auto"/>
        <w:jc w:val="center"/>
        <w:outlineLvl w:val="0"/>
        <w:rPr>
          <w:rFonts w:ascii="宋体" w:hAnsi="宋体"/>
          <w:b/>
          <w:bCs/>
          <w:color w:val="000000"/>
          <w:sz w:val="36"/>
          <w:szCs w:val="36"/>
        </w:rPr>
      </w:pPr>
    </w:p>
    <w:p w:rsidR="00F51389" w:rsidRDefault="00F51389" w:rsidP="00F51389">
      <w:pPr>
        <w:autoSpaceDE w:val="0"/>
        <w:autoSpaceDN w:val="0"/>
        <w:adjustRightInd w:val="0"/>
        <w:spacing w:line="360" w:lineRule="auto"/>
        <w:jc w:val="center"/>
        <w:outlineLvl w:val="0"/>
        <w:rPr>
          <w:rFonts w:ascii="宋体" w:hAnsi="宋体"/>
          <w:b/>
          <w:bCs/>
          <w:color w:val="000000"/>
          <w:sz w:val="36"/>
          <w:szCs w:val="36"/>
        </w:rPr>
      </w:pPr>
    </w:p>
    <w:p w:rsidR="00F51389" w:rsidRDefault="00F51389" w:rsidP="00F51389">
      <w:pPr>
        <w:autoSpaceDE w:val="0"/>
        <w:autoSpaceDN w:val="0"/>
        <w:adjustRightInd w:val="0"/>
        <w:spacing w:line="360" w:lineRule="auto"/>
        <w:jc w:val="center"/>
        <w:outlineLvl w:val="0"/>
        <w:rPr>
          <w:rFonts w:hAnsi="宋体" w:cs="微软雅黑"/>
          <w:bCs/>
          <w:kern w:val="0"/>
        </w:rPr>
      </w:pPr>
    </w:p>
    <w:p w:rsidR="00F51389" w:rsidRPr="00157A36" w:rsidRDefault="00F51389" w:rsidP="00F51389">
      <w:pPr>
        <w:jc w:val="center"/>
        <w:rPr>
          <w:rFonts w:ascii="宋体" w:hAnsi="宋体"/>
          <w:b/>
          <w:bCs/>
          <w:color w:val="000000"/>
          <w:sz w:val="36"/>
          <w:szCs w:val="36"/>
        </w:rPr>
      </w:pPr>
      <w:r w:rsidRPr="00945A87">
        <w:rPr>
          <w:rFonts w:ascii="宋体" w:hAnsi="宋体" w:hint="eastAsia"/>
          <w:b/>
          <w:bCs/>
          <w:color w:val="000000"/>
          <w:sz w:val="36"/>
          <w:szCs w:val="36"/>
        </w:rPr>
        <w:t>4.</w:t>
      </w:r>
      <w:r>
        <w:rPr>
          <w:rFonts w:ascii="宋体" w:hAnsi="宋体" w:hint="eastAsia"/>
          <w:b/>
          <w:bCs/>
          <w:color w:val="000000"/>
          <w:sz w:val="36"/>
          <w:szCs w:val="36"/>
        </w:rPr>
        <w:t>6“</w:t>
      </w:r>
      <w:r w:rsidRPr="00157A36">
        <w:rPr>
          <w:rFonts w:ascii="宋体" w:hAnsi="宋体" w:hint="eastAsia"/>
          <w:b/>
          <w:bCs/>
          <w:color w:val="000000"/>
          <w:sz w:val="36"/>
          <w:szCs w:val="36"/>
        </w:rPr>
        <w:t>节能产品政府采购清单</w:t>
      </w:r>
      <w:r>
        <w:rPr>
          <w:rFonts w:ascii="宋体" w:hAnsi="宋体" w:hint="eastAsia"/>
          <w:b/>
          <w:bCs/>
          <w:color w:val="000000"/>
          <w:sz w:val="36"/>
          <w:szCs w:val="36"/>
        </w:rPr>
        <w:t>”</w:t>
      </w:r>
      <w:r w:rsidRPr="00157A36">
        <w:rPr>
          <w:rFonts w:ascii="宋体" w:hAnsi="宋体" w:hint="eastAsia"/>
          <w:b/>
          <w:bCs/>
          <w:color w:val="000000"/>
          <w:sz w:val="36"/>
          <w:szCs w:val="36"/>
        </w:rPr>
        <w:t>强制</w:t>
      </w:r>
      <w:r>
        <w:rPr>
          <w:rFonts w:ascii="宋体" w:hAnsi="宋体" w:hint="eastAsia"/>
          <w:b/>
          <w:bCs/>
          <w:color w:val="000000"/>
          <w:sz w:val="36"/>
          <w:szCs w:val="36"/>
        </w:rPr>
        <w:t>节能产品</w:t>
      </w:r>
      <w:r w:rsidRPr="00157A36">
        <w:rPr>
          <w:rFonts w:ascii="宋体" w:hAnsi="宋体" w:hint="eastAsia"/>
          <w:b/>
          <w:bCs/>
          <w:color w:val="000000"/>
          <w:sz w:val="36"/>
          <w:szCs w:val="36"/>
        </w:rPr>
        <w:t>情况</w:t>
      </w:r>
    </w:p>
    <w:p w:rsidR="00F51389" w:rsidRPr="00E767A4" w:rsidRDefault="00F51389" w:rsidP="006156C7">
      <w:pPr>
        <w:spacing w:before="50" w:afterLines="50" w:line="360" w:lineRule="auto"/>
        <w:contextualSpacing/>
        <w:jc w:val="left"/>
        <w:rPr>
          <w:rFonts w:asciiTheme="minorEastAsia" w:hAnsiTheme="minorEastAsia"/>
          <w:color w:val="000000"/>
          <w:sz w:val="24"/>
          <w:szCs w:val="24"/>
        </w:rPr>
      </w:pPr>
      <w:r>
        <w:rPr>
          <w:rFonts w:asciiTheme="minorEastAsia" w:hAnsiTheme="minorEastAsia" w:hint="eastAsia"/>
          <w:color w:val="000000"/>
          <w:sz w:val="24"/>
          <w:szCs w:val="24"/>
        </w:rPr>
        <w:t>项目</w:t>
      </w:r>
      <w:r w:rsidRPr="00E767A4">
        <w:rPr>
          <w:rFonts w:asciiTheme="minorEastAsia" w:hAnsiTheme="minorEastAsia" w:hint="eastAsia"/>
          <w:color w:val="000000"/>
          <w:sz w:val="24"/>
          <w:szCs w:val="24"/>
        </w:rPr>
        <w:t>编号：</w:t>
      </w:r>
    </w:p>
    <w:p w:rsidR="00F51389" w:rsidRPr="002425FD" w:rsidRDefault="00F51389" w:rsidP="00F51389">
      <w:pPr>
        <w:tabs>
          <w:tab w:val="left" w:pos="1800"/>
          <w:tab w:val="left" w:pos="5580"/>
        </w:tabs>
        <w:spacing w:line="360" w:lineRule="auto"/>
        <w:rPr>
          <w:rFonts w:ascii="宋体" w:hAnsi="宋体"/>
          <w:szCs w:val="21"/>
        </w:rPr>
      </w:pPr>
      <w:r w:rsidRPr="00E767A4">
        <w:rPr>
          <w:rFonts w:asciiTheme="minorEastAsia" w:hAnsiTheme="minorEastAsia" w:hint="eastAsia"/>
          <w:color w:val="000000"/>
          <w:sz w:val="24"/>
          <w:szCs w:val="24"/>
        </w:rPr>
        <w:t>项目名称：</w:t>
      </w:r>
    </w:p>
    <w:tbl>
      <w:tblPr>
        <w:tblW w:w="50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7"/>
        <w:gridCol w:w="1274"/>
        <w:gridCol w:w="991"/>
        <w:gridCol w:w="1276"/>
        <w:gridCol w:w="1135"/>
        <w:gridCol w:w="1276"/>
        <w:gridCol w:w="1439"/>
        <w:gridCol w:w="1252"/>
      </w:tblGrid>
      <w:tr w:rsidR="00F51389" w:rsidRPr="002425FD" w:rsidTr="00FD62FF">
        <w:trPr>
          <w:trHeight w:val="225"/>
          <w:tblHeader/>
        </w:trPr>
        <w:tc>
          <w:tcPr>
            <w:tcW w:w="292" w:type="pct"/>
            <w:shd w:val="clear" w:color="auto" w:fill="F2F2F2" w:themeFill="background1" w:themeFillShade="F2"/>
            <w:vAlign w:val="center"/>
          </w:tcPr>
          <w:p w:rsidR="00F51389" w:rsidRPr="0060468E" w:rsidRDefault="00F51389" w:rsidP="00FD62FF">
            <w:pPr>
              <w:pStyle w:val="ac"/>
              <w:jc w:val="center"/>
              <w:rPr>
                <w:rFonts w:ascii="宋体" w:eastAsia="宋体" w:hAnsi="宋体" w:cs="宋体"/>
                <w:b/>
                <w:bCs/>
                <w:sz w:val="24"/>
                <w:szCs w:val="24"/>
              </w:rPr>
            </w:pPr>
            <w:r w:rsidRPr="0060468E">
              <w:rPr>
                <w:rFonts w:ascii="宋体" w:eastAsia="宋体" w:hAnsi="宋体" w:cs="宋体" w:hint="eastAsia"/>
                <w:b/>
                <w:bCs/>
                <w:sz w:val="24"/>
                <w:szCs w:val="24"/>
              </w:rPr>
              <w:t>序号</w:t>
            </w:r>
          </w:p>
        </w:tc>
        <w:tc>
          <w:tcPr>
            <w:tcW w:w="694" w:type="pct"/>
            <w:shd w:val="clear" w:color="auto" w:fill="F2F2F2" w:themeFill="background1" w:themeFillShade="F2"/>
            <w:vAlign w:val="center"/>
          </w:tcPr>
          <w:p w:rsidR="00F51389" w:rsidRPr="0060468E" w:rsidRDefault="00F51389" w:rsidP="00FD62FF">
            <w:pPr>
              <w:pStyle w:val="ac"/>
              <w:jc w:val="center"/>
              <w:rPr>
                <w:rFonts w:ascii="宋体" w:eastAsia="宋体" w:hAnsi="宋体" w:cs="宋体"/>
                <w:b/>
                <w:bCs/>
                <w:sz w:val="24"/>
                <w:szCs w:val="24"/>
              </w:rPr>
            </w:pPr>
            <w:r w:rsidRPr="0060468E">
              <w:rPr>
                <w:rFonts w:ascii="宋体" w:eastAsia="宋体" w:hAnsi="宋体" w:cs="宋体" w:hint="eastAsia"/>
                <w:b/>
                <w:bCs/>
                <w:sz w:val="24"/>
                <w:szCs w:val="24"/>
              </w:rPr>
              <w:t>货物名称</w:t>
            </w:r>
          </w:p>
        </w:tc>
        <w:tc>
          <w:tcPr>
            <w:tcW w:w="540" w:type="pct"/>
            <w:shd w:val="clear" w:color="auto" w:fill="F2F2F2" w:themeFill="background1" w:themeFillShade="F2"/>
            <w:vAlign w:val="center"/>
          </w:tcPr>
          <w:p w:rsidR="00F51389" w:rsidRPr="0060468E" w:rsidRDefault="00F51389" w:rsidP="00FD62FF">
            <w:pPr>
              <w:pStyle w:val="ac"/>
              <w:jc w:val="center"/>
              <w:rPr>
                <w:rFonts w:ascii="宋体" w:eastAsia="宋体" w:hAnsi="宋体" w:cs="宋体"/>
                <w:b/>
                <w:bCs/>
                <w:sz w:val="24"/>
                <w:szCs w:val="24"/>
              </w:rPr>
            </w:pPr>
            <w:r w:rsidRPr="0060468E">
              <w:rPr>
                <w:rFonts w:ascii="宋体" w:eastAsia="宋体" w:hAnsi="宋体" w:cs="宋体" w:hint="eastAsia"/>
                <w:b/>
                <w:bCs/>
                <w:sz w:val="24"/>
                <w:szCs w:val="24"/>
              </w:rPr>
              <w:t>品牌</w:t>
            </w:r>
          </w:p>
        </w:tc>
        <w:tc>
          <w:tcPr>
            <w:tcW w:w="695" w:type="pct"/>
            <w:shd w:val="clear" w:color="auto" w:fill="F2F2F2" w:themeFill="background1" w:themeFillShade="F2"/>
            <w:vAlign w:val="center"/>
          </w:tcPr>
          <w:p w:rsidR="00F51389" w:rsidRPr="0060468E" w:rsidRDefault="00F51389" w:rsidP="00FD62FF">
            <w:pPr>
              <w:pStyle w:val="ac"/>
              <w:jc w:val="center"/>
              <w:rPr>
                <w:rFonts w:ascii="宋体" w:eastAsia="宋体" w:hAnsi="宋体" w:cs="宋体"/>
                <w:b/>
                <w:bCs/>
                <w:sz w:val="24"/>
                <w:szCs w:val="24"/>
              </w:rPr>
            </w:pPr>
            <w:r>
              <w:rPr>
                <w:rFonts w:ascii="宋体" w:eastAsia="宋体" w:hAnsi="宋体" w:cs="宋体" w:hint="eastAsia"/>
                <w:b/>
                <w:bCs/>
                <w:sz w:val="24"/>
                <w:szCs w:val="24"/>
              </w:rPr>
              <w:t>产品型号</w:t>
            </w:r>
          </w:p>
        </w:tc>
        <w:tc>
          <w:tcPr>
            <w:tcW w:w="618" w:type="pct"/>
            <w:shd w:val="clear" w:color="auto" w:fill="F2F2F2" w:themeFill="background1" w:themeFillShade="F2"/>
            <w:vAlign w:val="center"/>
          </w:tcPr>
          <w:p w:rsidR="00F51389" w:rsidRDefault="00F51389" w:rsidP="00FD62FF">
            <w:pPr>
              <w:pStyle w:val="ac"/>
              <w:jc w:val="center"/>
              <w:rPr>
                <w:rFonts w:ascii="宋体" w:eastAsia="宋体" w:hAnsi="宋体" w:cs="宋体"/>
                <w:b/>
                <w:bCs/>
                <w:sz w:val="24"/>
                <w:szCs w:val="24"/>
              </w:rPr>
            </w:pPr>
            <w:r w:rsidRPr="0060468E">
              <w:rPr>
                <w:rFonts w:ascii="宋体" w:eastAsia="宋体" w:hAnsi="宋体" w:cs="宋体" w:hint="eastAsia"/>
                <w:b/>
                <w:bCs/>
                <w:sz w:val="24"/>
                <w:szCs w:val="24"/>
              </w:rPr>
              <w:t>制造商</w:t>
            </w:r>
          </w:p>
          <w:p w:rsidR="00F51389" w:rsidRPr="0060468E" w:rsidRDefault="00F51389" w:rsidP="00FD62FF">
            <w:pPr>
              <w:pStyle w:val="ac"/>
              <w:jc w:val="center"/>
              <w:rPr>
                <w:rFonts w:ascii="宋体" w:eastAsia="宋体" w:hAnsi="宋体" w:cs="宋体"/>
                <w:b/>
                <w:bCs/>
                <w:sz w:val="24"/>
                <w:szCs w:val="24"/>
              </w:rPr>
            </w:pPr>
            <w:r w:rsidRPr="0060468E">
              <w:rPr>
                <w:rFonts w:ascii="宋体" w:eastAsia="宋体" w:hAnsi="宋体" w:cs="宋体" w:hint="eastAsia"/>
                <w:b/>
                <w:bCs/>
                <w:sz w:val="24"/>
                <w:szCs w:val="24"/>
              </w:rPr>
              <w:t>名称</w:t>
            </w:r>
          </w:p>
        </w:tc>
        <w:tc>
          <w:tcPr>
            <w:tcW w:w="695" w:type="pct"/>
            <w:shd w:val="clear" w:color="auto" w:fill="F2F2F2" w:themeFill="background1" w:themeFillShade="F2"/>
            <w:vAlign w:val="center"/>
          </w:tcPr>
          <w:p w:rsidR="00F51389" w:rsidRPr="0060468E" w:rsidRDefault="00F51389" w:rsidP="00FD62FF">
            <w:pPr>
              <w:pStyle w:val="ac"/>
              <w:jc w:val="center"/>
              <w:rPr>
                <w:rFonts w:ascii="宋体" w:eastAsia="宋体" w:hAnsi="宋体" w:cs="宋体"/>
                <w:b/>
                <w:bCs/>
                <w:sz w:val="24"/>
                <w:szCs w:val="24"/>
              </w:rPr>
            </w:pPr>
            <w:r w:rsidRPr="0060468E">
              <w:rPr>
                <w:rFonts w:ascii="宋体" w:eastAsia="宋体" w:hAnsi="宋体" w:cs="宋体" w:hint="eastAsia"/>
                <w:b/>
                <w:bCs/>
                <w:sz w:val="24"/>
                <w:szCs w:val="24"/>
              </w:rPr>
              <w:t>节字标志认证证书号</w:t>
            </w:r>
          </w:p>
        </w:tc>
        <w:tc>
          <w:tcPr>
            <w:tcW w:w="784" w:type="pct"/>
            <w:shd w:val="clear" w:color="auto" w:fill="F2F2F2" w:themeFill="background1" w:themeFillShade="F2"/>
            <w:vAlign w:val="center"/>
          </w:tcPr>
          <w:p w:rsidR="00F51389" w:rsidRDefault="00F51389" w:rsidP="00FD62FF">
            <w:pPr>
              <w:pStyle w:val="ac"/>
              <w:jc w:val="center"/>
              <w:rPr>
                <w:rFonts w:ascii="宋体" w:eastAsia="宋体" w:hAnsi="宋体" w:cs="宋体"/>
                <w:b/>
                <w:bCs/>
                <w:sz w:val="24"/>
                <w:szCs w:val="24"/>
              </w:rPr>
            </w:pPr>
            <w:r w:rsidRPr="0060468E">
              <w:rPr>
                <w:rFonts w:ascii="宋体" w:eastAsia="宋体" w:hAnsi="宋体" w:cs="宋体" w:hint="eastAsia"/>
                <w:b/>
                <w:bCs/>
                <w:sz w:val="24"/>
                <w:szCs w:val="24"/>
              </w:rPr>
              <w:t>提供节能产品所在页</w:t>
            </w:r>
          </w:p>
          <w:p w:rsidR="00F51389" w:rsidRDefault="00F51389" w:rsidP="00FD62FF">
            <w:pPr>
              <w:pStyle w:val="ac"/>
              <w:jc w:val="center"/>
              <w:rPr>
                <w:rFonts w:ascii="宋体" w:eastAsia="宋体" w:hAnsi="宋体" w:cs="宋体"/>
                <w:b/>
                <w:bCs/>
                <w:sz w:val="24"/>
                <w:szCs w:val="24"/>
              </w:rPr>
            </w:pPr>
            <w:r w:rsidRPr="0060468E">
              <w:rPr>
                <w:rFonts w:ascii="宋体" w:eastAsia="宋体" w:hAnsi="宋体" w:cs="宋体" w:hint="eastAsia"/>
                <w:b/>
                <w:bCs/>
                <w:sz w:val="24"/>
                <w:szCs w:val="24"/>
              </w:rPr>
              <w:t>复印件</w:t>
            </w:r>
          </w:p>
          <w:p w:rsidR="00F51389" w:rsidRPr="0060468E" w:rsidRDefault="00F51389" w:rsidP="00FD62FF">
            <w:pPr>
              <w:pStyle w:val="ac"/>
              <w:jc w:val="center"/>
              <w:rPr>
                <w:rFonts w:ascii="宋体" w:eastAsia="宋体" w:hAnsi="宋体" w:cs="宋体"/>
                <w:b/>
                <w:bCs/>
                <w:sz w:val="24"/>
                <w:szCs w:val="24"/>
              </w:rPr>
            </w:pPr>
            <w:r w:rsidRPr="0060468E">
              <w:rPr>
                <w:rFonts w:ascii="宋体" w:eastAsia="宋体" w:hAnsi="宋体" w:cs="宋体" w:hint="eastAsia"/>
                <w:b/>
                <w:bCs/>
                <w:sz w:val="24"/>
                <w:szCs w:val="24"/>
              </w:rPr>
              <w:t>（是/否）</w:t>
            </w:r>
          </w:p>
        </w:tc>
        <w:tc>
          <w:tcPr>
            <w:tcW w:w="683" w:type="pct"/>
            <w:shd w:val="clear" w:color="auto" w:fill="F2F2F2" w:themeFill="background1" w:themeFillShade="F2"/>
            <w:vAlign w:val="center"/>
          </w:tcPr>
          <w:p w:rsidR="00F51389" w:rsidRPr="0060468E" w:rsidRDefault="00F51389" w:rsidP="00FD62FF">
            <w:pPr>
              <w:pStyle w:val="ac"/>
              <w:jc w:val="center"/>
              <w:rPr>
                <w:rFonts w:ascii="宋体" w:eastAsia="宋体" w:hAnsi="宋体" w:cs="宋体"/>
                <w:b/>
                <w:bCs/>
                <w:sz w:val="24"/>
                <w:szCs w:val="24"/>
              </w:rPr>
            </w:pPr>
            <w:r w:rsidRPr="0060468E">
              <w:rPr>
                <w:rFonts w:ascii="宋体" w:eastAsia="宋体" w:hAnsi="宋体" w:cs="宋体" w:hint="eastAsia"/>
                <w:b/>
                <w:bCs/>
                <w:sz w:val="24"/>
                <w:szCs w:val="24"/>
              </w:rPr>
              <w:t>未提供节能产品所在</w:t>
            </w:r>
            <w:proofErr w:type="gramStart"/>
            <w:r w:rsidRPr="0060468E">
              <w:rPr>
                <w:rFonts w:ascii="宋体" w:eastAsia="宋体" w:hAnsi="宋体" w:cs="宋体" w:hint="eastAsia"/>
                <w:b/>
                <w:bCs/>
                <w:sz w:val="24"/>
                <w:szCs w:val="24"/>
              </w:rPr>
              <w:t>页原因</w:t>
            </w:r>
            <w:proofErr w:type="gramEnd"/>
          </w:p>
        </w:tc>
      </w:tr>
      <w:tr w:rsidR="00F51389" w:rsidRPr="002425FD" w:rsidTr="00FD62FF">
        <w:trPr>
          <w:trHeight w:val="851"/>
        </w:trPr>
        <w:tc>
          <w:tcPr>
            <w:tcW w:w="292" w:type="pct"/>
            <w:vAlign w:val="center"/>
          </w:tcPr>
          <w:p w:rsidR="00F51389" w:rsidRPr="0060468E" w:rsidRDefault="00F51389" w:rsidP="00FD62FF">
            <w:pPr>
              <w:pStyle w:val="ac"/>
              <w:spacing w:line="360" w:lineRule="auto"/>
              <w:jc w:val="center"/>
              <w:rPr>
                <w:rFonts w:ascii="宋体" w:eastAsia="宋体" w:hAnsi="宋体" w:cs="Times New Roman"/>
                <w:sz w:val="24"/>
                <w:szCs w:val="24"/>
              </w:rPr>
            </w:pPr>
            <w:r>
              <w:rPr>
                <w:rFonts w:ascii="宋体" w:eastAsia="宋体" w:hAnsi="宋体" w:cs="Times New Roman" w:hint="eastAsia"/>
                <w:sz w:val="24"/>
                <w:szCs w:val="24"/>
              </w:rPr>
              <w:t>1</w:t>
            </w:r>
          </w:p>
        </w:tc>
        <w:tc>
          <w:tcPr>
            <w:tcW w:w="694" w:type="pct"/>
            <w:vAlign w:val="center"/>
          </w:tcPr>
          <w:p w:rsidR="00F51389" w:rsidRPr="0060468E" w:rsidRDefault="00F51389" w:rsidP="00FD62FF">
            <w:pPr>
              <w:pStyle w:val="ac"/>
              <w:spacing w:line="360" w:lineRule="auto"/>
              <w:rPr>
                <w:rFonts w:ascii="宋体" w:eastAsia="宋体" w:hAnsi="宋体" w:cs="Times New Roman"/>
                <w:sz w:val="24"/>
                <w:szCs w:val="24"/>
              </w:rPr>
            </w:pPr>
          </w:p>
        </w:tc>
        <w:tc>
          <w:tcPr>
            <w:tcW w:w="540" w:type="pct"/>
            <w:vAlign w:val="center"/>
          </w:tcPr>
          <w:p w:rsidR="00F51389" w:rsidRPr="0060468E" w:rsidRDefault="00F51389" w:rsidP="00FD62FF">
            <w:pPr>
              <w:pStyle w:val="ac"/>
              <w:spacing w:line="360" w:lineRule="auto"/>
              <w:rPr>
                <w:rFonts w:ascii="宋体" w:eastAsia="宋体" w:hAnsi="宋体" w:cs="Times New Roman"/>
                <w:sz w:val="24"/>
                <w:szCs w:val="24"/>
              </w:rPr>
            </w:pPr>
          </w:p>
        </w:tc>
        <w:tc>
          <w:tcPr>
            <w:tcW w:w="695" w:type="pct"/>
          </w:tcPr>
          <w:p w:rsidR="00F51389" w:rsidRPr="0060468E" w:rsidRDefault="00F51389" w:rsidP="00FD62FF">
            <w:pPr>
              <w:pStyle w:val="ac"/>
              <w:spacing w:line="360" w:lineRule="auto"/>
              <w:rPr>
                <w:rFonts w:ascii="宋体" w:eastAsia="宋体" w:hAnsi="宋体" w:cs="Times New Roman"/>
                <w:sz w:val="24"/>
                <w:szCs w:val="24"/>
              </w:rPr>
            </w:pPr>
          </w:p>
        </w:tc>
        <w:tc>
          <w:tcPr>
            <w:tcW w:w="618" w:type="pct"/>
          </w:tcPr>
          <w:p w:rsidR="00F51389" w:rsidRPr="0060468E" w:rsidRDefault="00F51389" w:rsidP="00FD62FF">
            <w:pPr>
              <w:pStyle w:val="ac"/>
              <w:spacing w:line="360" w:lineRule="auto"/>
              <w:rPr>
                <w:rFonts w:ascii="宋体" w:eastAsia="宋体" w:hAnsi="宋体" w:cs="Times New Roman"/>
                <w:sz w:val="24"/>
                <w:szCs w:val="24"/>
              </w:rPr>
            </w:pPr>
          </w:p>
        </w:tc>
        <w:tc>
          <w:tcPr>
            <w:tcW w:w="695" w:type="pct"/>
          </w:tcPr>
          <w:p w:rsidR="00F51389" w:rsidRPr="0060468E" w:rsidRDefault="00F51389" w:rsidP="00FD62FF">
            <w:pPr>
              <w:pStyle w:val="ac"/>
              <w:spacing w:line="360" w:lineRule="auto"/>
              <w:rPr>
                <w:rFonts w:ascii="宋体" w:eastAsia="宋体" w:hAnsi="宋体" w:cs="Times New Roman"/>
                <w:sz w:val="24"/>
                <w:szCs w:val="24"/>
              </w:rPr>
            </w:pPr>
          </w:p>
        </w:tc>
        <w:tc>
          <w:tcPr>
            <w:tcW w:w="784" w:type="pct"/>
          </w:tcPr>
          <w:p w:rsidR="00F51389" w:rsidRPr="0060468E" w:rsidRDefault="00F51389" w:rsidP="00FD62FF">
            <w:pPr>
              <w:pStyle w:val="ac"/>
              <w:spacing w:line="360" w:lineRule="auto"/>
              <w:rPr>
                <w:rFonts w:ascii="宋体" w:eastAsia="宋体" w:hAnsi="宋体" w:cs="Times New Roman"/>
                <w:sz w:val="24"/>
                <w:szCs w:val="24"/>
              </w:rPr>
            </w:pPr>
          </w:p>
        </w:tc>
        <w:tc>
          <w:tcPr>
            <w:tcW w:w="683" w:type="pct"/>
          </w:tcPr>
          <w:p w:rsidR="00F51389" w:rsidRPr="0060468E" w:rsidRDefault="00F51389" w:rsidP="00FD62FF">
            <w:pPr>
              <w:pStyle w:val="ac"/>
              <w:spacing w:line="360" w:lineRule="auto"/>
              <w:rPr>
                <w:rFonts w:ascii="宋体" w:eastAsia="宋体" w:hAnsi="宋体" w:cs="Times New Roman"/>
                <w:sz w:val="24"/>
                <w:szCs w:val="24"/>
              </w:rPr>
            </w:pPr>
          </w:p>
        </w:tc>
      </w:tr>
      <w:tr w:rsidR="00F51389" w:rsidRPr="002425FD" w:rsidTr="00FD62FF">
        <w:trPr>
          <w:trHeight w:val="851"/>
        </w:trPr>
        <w:tc>
          <w:tcPr>
            <w:tcW w:w="292" w:type="pct"/>
            <w:vAlign w:val="center"/>
          </w:tcPr>
          <w:p w:rsidR="00F51389" w:rsidRPr="0060468E" w:rsidRDefault="00F51389" w:rsidP="00FD62FF">
            <w:pPr>
              <w:pStyle w:val="ac"/>
              <w:spacing w:line="360" w:lineRule="auto"/>
              <w:jc w:val="center"/>
              <w:rPr>
                <w:rFonts w:ascii="宋体" w:eastAsia="宋体" w:hAnsi="宋体" w:cs="Times New Roman"/>
                <w:sz w:val="24"/>
                <w:szCs w:val="24"/>
              </w:rPr>
            </w:pPr>
            <w:r>
              <w:rPr>
                <w:rFonts w:ascii="宋体" w:eastAsia="宋体" w:hAnsi="宋体" w:cs="Times New Roman" w:hint="eastAsia"/>
                <w:sz w:val="24"/>
                <w:szCs w:val="24"/>
              </w:rPr>
              <w:t>2</w:t>
            </w:r>
          </w:p>
        </w:tc>
        <w:tc>
          <w:tcPr>
            <w:tcW w:w="694" w:type="pct"/>
            <w:vAlign w:val="center"/>
          </w:tcPr>
          <w:p w:rsidR="00F51389" w:rsidRPr="0060468E" w:rsidRDefault="00F51389" w:rsidP="00FD62FF">
            <w:pPr>
              <w:pStyle w:val="ac"/>
              <w:spacing w:line="360" w:lineRule="auto"/>
              <w:rPr>
                <w:rFonts w:ascii="宋体" w:eastAsia="宋体" w:hAnsi="宋体" w:cs="Times New Roman"/>
                <w:sz w:val="24"/>
                <w:szCs w:val="24"/>
              </w:rPr>
            </w:pPr>
          </w:p>
        </w:tc>
        <w:tc>
          <w:tcPr>
            <w:tcW w:w="540" w:type="pct"/>
            <w:vAlign w:val="center"/>
          </w:tcPr>
          <w:p w:rsidR="00F51389" w:rsidRPr="0060468E" w:rsidRDefault="00F51389" w:rsidP="00FD62FF">
            <w:pPr>
              <w:pStyle w:val="ac"/>
              <w:spacing w:line="360" w:lineRule="auto"/>
              <w:rPr>
                <w:rFonts w:ascii="宋体" w:eastAsia="宋体" w:hAnsi="宋体" w:cs="Times New Roman"/>
                <w:sz w:val="24"/>
                <w:szCs w:val="24"/>
              </w:rPr>
            </w:pPr>
          </w:p>
        </w:tc>
        <w:tc>
          <w:tcPr>
            <w:tcW w:w="695" w:type="pct"/>
          </w:tcPr>
          <w:p w:rsidR="00F51389" w:rsidRPr="0060468E" w:rsidRDefault="00F51389" w:rsidP="00FD62FF">
            <w:pPr>
              <w:pStyle w:val="ac"/>
              <w:spacing w:line="360" w:lineRule="auto"/>
              <w:rPr>
                <w:rFonts w:ascii="宋体" w:eastAsia="宋体" w:hAnsi="宋体" w:cs="Times New Roman"/>
                <w:sz w:val="24"/>
                <w:szCs w:val="24"/>
              </w:rPr>
            </w:pPr>
          </w:p>
        </w:tc>
        <w:tc>
          <w:tcPr>
            <w:tcW w:w="618" w:type="pct"/>
          </w:tcPr>
          <w:p w:rsidR="00F51389" w:rsidRPr="0060468E" w:rsidRDefault="00F51389" w:rsidP="00FD62FF">
            <w:pPr>
              <w:pStyle w:val="ac"/>
              <w:spacing w:line="360" w:lineRule="auto"/>
              <w:rPr>
                <w:rFonts w:ascii="宋体" w:eastAsia="宋体" w:hAnsi="宋体" w:cs="Times New Roman"/>
                <w:sz w:val="24"/>
                <w:szCs w:val="24"/>
              </w:rPr>
            </w:pPr>
          </w:p>
        </w:tc>
        <w:tc>
          <w:tcPr>
            <w:tcW w:w="695" w:type="pct"/>
          </w:tcPr>
          <w:p w:rsidR="00F51389" w:rsidRPr="0060468E" w:rsidRDefault="00F51389" w:rsidP="00FD62FF">
            <w:pPr>
              <w:pStyle w:val="ac"/>
              <w:spacing w:line="360" w:lineRule="auto"/>
              <w:rPr>
                <w:rFonts w:ascii="宋体" w:eastAsia="宋体" w:hAnsi="宋体" w:cs="Times New Roman"/>
                <w:sz w:val="24"/>
                <w:szCs w:val="24"/>
              </w:rPr>
            </w:pPr>
          </w:p>
        </w:tc>
        <w:tc>
          <w:tcPr>
            <w:tcW w:w="784" w:type="pct"/>
          </w:tcPr>
          <w:p w:rsidR="00F51389" w:rsidRPr="0060468E" w:rsidRDefault="00F51389" w:rsidP="00FD62FF">
            <w:pPr>
              <w:pStyle w:val="ac"/>
              <w:spacing w:line="360" w:lineRule="auto"/>
              <w:rPr>
                <w:rFonts w:ascii="宋体" w:eastAsia="宋体" w:hAnsi="宋体" w:cs="Times New Roman"/>
                <w:sz w:val="24"/>
                <w:szCs w:val="24"/>
              </w:rPr>
            </w:pPr>
          </w:p>
        </w:tc>
        <w:tc>
          <w:tcPr>
            <w:tcW w:w="683" w:type="pct"/>
          </w:tcPr>
          <w:p w:rsidR="00F51389" w:rsidRPr="0060468E" w:rsidRDefault="00F51389" w:rsidP="00FD62FF">
            <w:pPr>
              <w:pStyle w:val="ac"/>
              <w:spacing w:line="360" w:lineRule="auto"/>
              <w:rPr>
                <w:rFonts w:ascii="宋体" w:eastAsia="宋体" w:hAnsi="宋体" w:cs="Times New Roman"/>
                <w:sz w:val="24"/>
                <w:szCs w:val="24"/>
              </w:rPr>
            </w:pPr>
          </w:p>
        </w:tc>
      </w:tr>
      <w:tr w:rsidR="00F51389" w:rsidRPr="002425FD" w:rsidTr="00FD62FF">
        <w:trPr>
          <w:trHeight w:val="851"/>
        </w:trPr>
        <w:tc>
          <w:tcPr>
            <w:tcW w:w="292" w:type="pct"/>
            <w:vAlign w:val="center"/>
          </w:tcPr>
          <w:p w:rsidR="00F51389" w:rsidRPr="0060468E" w:rsidRDefault="00F51389" w:rsidP="00FD62FF">
            <w:pPr>
              <w:pStyle w:val="ac"/>
              <w:spacing w:line="360" w:lineRule="auto"/>
              <w:jc w:val="center"/>
              <w:rPr>
                <w:rFonts w:ascii="宋体" w:eastAsia="宋体" w:hAnsi="宋体" w:cs="Times New Roman"/>
                <w:sz w:val="24"/>
                <w:szCs w:val="24"/>
              </w:rPr>
            </w:pPr>
            <w:r>
              <w:rPr>
                <w:rFonts w:ascii="宋体" w:eastAsia="宋体" w:hAnsi="宋体" w:cs="宋体" w:hint="eastAsia"/>
                <w:sz w:val="24"/>
                <w:szCs w:val="24"/>
              </w:rPr>
              <w:t>…</w:t>
            </w:r>
          </w:p>
        </w:tc>
        <w:tc>
          <w:tcPr>
            <w:tcW w:w="694" w:type="pct"/>
            <w:vAlign w:val="center"/>
          </w:tcPr>
          <w:p w:rsidR="00F51389" w:rsidRPr="0060468E" w:rsidRDefault="00F51389" w:rsidP="00FD62FF">
            <w:pPr>
              <w:pStyle w:val="ac"/>
              <w:spacing w:line="360" w:lineRule="auto"/>
              <w:rPr>
                <w:rFonts w:ascii="宋体" w:eastAsia="宋体" w:hAnsi="宋体" w:cs="Times New Roman"/>
                <w:sz w:val="24"/>
                <w:szCs w:val="24"/>
              </w:rPr>
            </w:pPr>
          </w:p>
        </w:tc>
        <w:tc>
          <w:tcPr>
            <w:tcW w:w="540" w:type="pct"/>
            <w:vAlign w:val="center"/>
          </w:tcPr>
          <w:p w:rsidR="00F51389" w:rsidRPr="0060468E" w:rsidRDefault="00F51389" w:rsidP="00FD62FF">
            <w:pPr>
              <w:pStyle w:val="ac"/>
              <w:spacing w:line="360" w:lineRule="auto"/>
              <w:rPr>
                <w:rFonts w:ascii="宋体" w:eastAsia="宋体" w:hAnsi="宋体" w:cs="Times New Roman"/>
                <w:sz w:val="24"/>
                <w:szCs w:val="24"/>
              </w:rPr>
            </w:pPr>
          </w:p>
        </w:tc>
        <w:tc>
          <w:tcPr>
            <w:tcW w:w="695" w:type="pct"/>
          </w:tcPr>
          <w:p w:rsidR="00F51389" w:rsidRPr="0060468E" w:rsidRDefault="00F51389" w:rsidP="00FD62FF">
            <w:pPr>
              <w:pStyle w:val="ac"/>
              <w:spacing w:line="360" w:lineRule="auto"/>
              <w:rPr>
                <w:rFonts w:ascii="宋体" w:eastAsia="宋体" w:hAnsi="宋体" w:cs="Times New Roman"/>
                <w:sz w:val="24"/>
                <w:szCs w:val="24"/>
              </w:rPr>
            </w:pPr>
          </w:p>
        </w:tc>
        <w:tc>
          <w:tcPr>
            <w:tcW w:w="618" w:type="pct"/>
          </w:tcPr>
          <w:p w:rsidR="00F51389" w:rsidRPr="0060468E" w:rsidRDefault="00F51389" w:rsidP="00FD62FF">
            <w:pPr>
              <w:pStyle w:val="ac"/>
              <w:spacing w:line="360" w:lineRule="auto"/>
              <w:rPr>
                <w:rFonts w:ascii="宋体" w:eastAsia="宋体" w:hAnsi="宋体" w:cs="Times New Roman"/>
                <w:sz w:val="24"/>
                <w:szCs w:val="24"/>
              </w:rPr>
            </w:pPr>
          </w:p>
        </w:tc>
        <w:tc>
          <w:tcPr>
            <w:tcW w:w="695" w:type="pct"/>
          </w:tcPr>
          <w:p w:rsidR="00F51389" w:rsidRPr="0060468E" w:rsidRDefault="00F51389" w:rsidP="00FD62FF">
            <w:pPr>
              <w:pStyle w:val="ac"/>
              <w:spacing w:line="360" w:lineRule="auto"/>
              <w:rPr>
                <w:rFonts w:ascii="宋体" w:eastAsia="宋体" w:hAnsi="宋体" w:cs="Times New Roman"/>
                <w:sz w:val="24"/>
                <w:szCs w:val="24"/>
              </w:rPr>
            </w:pPr>
          </w:p>
        </w:tc>
        <w:tc>
          <w:tcPr>
            <w:tcW w:w="784" w:type="pct"/>
          </w:tcPr>
          <w:p w:rsidR="00F51389" w:rsidRPr="0060468E" w:rsidRDefault="00F51389" w:rsidP="00FD62FF">
            <w:pPr>
              <w:pStyle w:val="ac"/>
              <w:spacing w:line="360" w:lineRule="auto"/>
              <w:rPr>
                <w:rFonts w:ascii="宋体" w:eastAsia="宋体" w:hAnsi="宋体" w:cs="Times New Roman"/>
                <w:sz w:val="24"/>
                <w:szCs w:val="24"/>
              </w:rPr>
            </w:pPr>
          </w:p>
        </w:tc>
        <w:tc>
          <w:tcPr>
            <w:tcW w:w="683" w:type="pct"/>
          </w:tcPr>
          <w:p w:rsidR="00F51389" w:rsidRPr="0060468E" w:rsidRDefault="00F51389" w:rsidP="00FD62FF">
            <w:pPr>
              <w:pStyle w:val="ac"/>
              <w:spacing w:line="360" w:lineRule="auto"/>
              <w:rPr>
                <w:rFonts w:ascii="宋体" w:eastAsia="宋体" w:hAnsi="宋体" w:cs="Times New Roman"/>
                <w:sz w:val="24"/>
                <w:szCs w:val="24"/>
              </w:rPr>
            </w:pPr>
          </w:p>
        </w:tc>
      </w:tr>
    </w:tbl>
    <w:p w:rsidR="00F51389" w:rsidRPr="006B6406" w:rsidRDefault="00F51389" w:rsidP="00F51389">
      <w:pPr>
        <w:autoSpaceDE w:val="0"/>
        <w:autoSpaceDN w:val="0"/>
        <w:adjustRightInd w:val="0"/>
        <w:spacing w:line="480" w:lineRule="auto"/>
        <w:rPr>
          <w:rFonts w:asciiTheme="minorEastAsia" w:hAnsiTheme="minorEastAsia" w:cs="宋体"/>
          <w:sz w:val="24"/>
          <w:szCs w:val="24"/>
          <w:lang w:val="zh-CN"/>
        </w:rPr>
      </w:pPr>
      <w:r w:rsidRPr="006B6406">
        <w:rPr>
          <w:rFonts w:asciiTheme="minorEastAsia" w:hAnsiTheme="minorEastAsia" w:cs="宋体" w:hint="eastAsia"/>
          <w:sz w:val="24"/>
          <w:szCs w:val="24"/>
          <w:lang w:val="zh-CN"/>
        </w:rPr>
        <w:t>投标人（公章）：</w:t>
      </w:r>
    </w:p>
    <w:p w:rsidR="00F51389" w:rsidRPr="006B6406" w:rsidRDefault="00F51389" w:rsidP="00F51389">
      <w:pPr>
        <w:autoSpaceDE w:val="0"/>
        <w:autoSpaceDN w:val="0"/>
        <w:adjustRightInd w:val="0"/>
        <w:spacing w:line="480" w:lineRule="auto"/>
        <w:rPr>
          <w:rFonts w:asciiTheme="minorEastAsia" w:hAnsiTheme="minorEastAsia" w:cs="宋体"/>
          <w:sz w:val="24"/>
          <w:szCs w:val="24"/>
          <w:lang w:val="zh-CN"/>
        </w:rPr>
      </w:pPr>
      <w:r w:rsidRPr="006B6406">
        <w:rPr>
          <w:rFonts w:asciiTheme="minorEastAsia" w:hAnsiTheme="minorEastAsia" w:cs="宋体" w:hint="eastAsia"/>
          <w:sz w:val="24"/>
          <w:szCs w:val="24"/>
          <w:lang w:val="zh-CN"/>
        </w:rPr>
        <w:t>投标人法定代表人（或授权代表）签字：</w:t>
      </w:r>
      <w:r w:rsidRPr="006B6406">
        <w:rPr>
          <w:rFonts w:asciiTheme="minorEastAsia" w:hAnsiTheme="minorEastAsia" w:cs="宋体"/>
          <w:sz w:val="24"/>
          <w:szCs w:val="24"/>
          <w:lang w:val="zh-CN"/>
        </w:rPr>
        <w:t xml:space="preserve"> </w:t>
      </w:r>
    </w:p>
    <w:p w:rsidR="00F51389" w:rsidRPr="00D35B42" w:rsidRDefault="00F51389" w:rsidP="00F51389">
      <w:pPr>
        <w:snapToGrid w:val="0"/>
        <w:spacing w:line="500" w:lineRule="exact"/>
        <w:rPr>
          <w:rFonts w:asciiTheme="minorEastAsia" w:hAnsiTheme="minorEastAsia" w:cs="宋体"/>
          <w:sz w:val="24"/>
          <w:szCs w:val="24"/>
          <w:lang w:val="zh-CN"/>
        </w:rPr>
      </w:pPr>
    </w:p>
    <w:p w:rsidR="00F51389" w:rsidRPr="00D35B42" w:rsidRDefault="00F51389" w:rsidP="00F51389">
      <w:pPr>
        <w:rPr>
          <w:rFonts w:asciiTheme="minorEastAsia" w:hAnsiTheme="minorEastAsia" w:cs="宋体"/>
          <w:sz w:val="24"/>
          <w:szCs w:val="24"/>
          <w:lang w:val="zh-CN"/>
        </w:rPr>
      </w:pPr>
      <w:r w:rsidRPr="00D35B42">
        <w:rPr>
          <w:rFonts w:asciiTheme="minorEastAsia" w:hAnsiTheme="minorEastAsia" w:cs="宋体" w:hint="eastAsia"/>
          <w:sz w:val="24"/>
          <w:szCs w:val="24"/>
          <w:lang w:val="zh-CN"/>
        </w:rPr>
        <w:t>说明：所投产品节能清单所在页复印件</w:t>
      </w:r>
      <w:r w:rsidRPr="00FE1DC0">
        <w:rPr>
          <w:rFonts w:asciiTheme="minorEastAsia" w:hAnsiTheme="minorEastAsia" w:cs="宋体" w:hint="eastAsia"/>
          <w:sz w:val="24"/>
          <w:szCs w:val="24"/>
          <w:lang w:val="zh-CN"/>
        </w:rPr>
        <w:t>并加盖投标人公章</w:t>
      </w:r>
      <w:r w:rsidRPr="00D35B42">
        <w:rPr>
          <w:rFonts w:asciiTheme="minorEastAsia" w:hAnsiTheme="minorEastAsia" w:cs="宋体" w:hint="eastAsia"/>
          <w:sz w:val="24"/>
          <w:szCs w:val="24"/>
          <w:lang w:val="zh-CN"/>
        </w:rPr>
        <w:t>须附后。</w:t>
      </w:r>
    </w:p>
    <w:p w:rsidR="00F51389" w:rsidRPr="00FE1DC0" w:rsidRDefault="00F51389" w:rsidP="00F51389">
      <w:pPr>
        <w:rPr>
          <w:rFonts w:asciiTheme="minorEastAsia" w:hAnsiTheme="minorEastAsia" w:cs="宋体"/>
          <w:sz w:val="24"/>
          <w:szCs w:val="24"/>
          <w:lang w:val="zh-CN"/>
        </w:rPr>
      </w:pPr>
    </w:p>
    <w:p w:rsidR="00F51389" w:rsidRDefault="00F51389" w:rsidP="00F51389">
      <w:pPr>
        <w:autoSpaceDE w:val="0"/>
        <w:autoSpaceDN w:val="0"/>
        <w:adjustRightInd w:val="0"/>
        <w:spacing w:line="360" w:lineRule="auto"/>
        <w:jc w:val="center"/>
        <w:outlineLvl w:val="0"/>
        <w:rPr>
          <w:rFonts w:ascii="宋体" w:hAnsi="宋体"/>
          <w:b/>
          <w:bCs/>
          <w:color w:val="000000"/>
          <w:sz w:val="36"/>
          <w:szCs w:val="36"/>
        </w:rPr>
      </w:pPr>
    </w:p>
    <w:p w:rsidR="00F51389" w:rsidRDefault="00F51389" w:rsidP="00F51389">
      <w:pPr>
        <w:spacing w:line="360" w:lineRule="auto"/>
        <w:jc w:val="center"/>
        <w:rPr>
          <w:rFonts w:ascii="宋体" w:hAnsi="宋体"/>
          <w:b/>
          <w:bCs/>
          <w:color w:val="000000"/>
          <w:sz w:val="36"/>
          <w:szCs w:val="36"/>
        </w:rPr>
      </w:pPr>
      <w:r w:rsidRPr="00945A87">
        <w:rPr>
          <w:rFonts w:ascii="宋体" w:hAnsi="宋体" w:hint="eastAsia"/>
          <w:b/>
          <w:bCs/>
          <w:color w:val="000000"/>
          <w:sz w:val="36"/>
          <w:szCs w:val="36"/>
        </w:rPr>
        <w:lastRenderedPageBreak/>
        <w:t>4.</w:t>
      </w:r>
      <w:r>
        <w:rPr>
          <w:rFonts w:ascii="宋体" w:hAnsi="宋体" w:hint="eastAsia"/>
          <w:b/>
          <w:bCs/>
          <w:color w:val="000000"/>
          <w:sz w:val="36"/>
          <w:szCs w:val="36"/>
        </w:rPr>
        <w:t>7 “</w:t>
      </w:r>
      <w:r w:rsidRPr="00157A36">
        <w:rPr>
          <w:rFonts w:ascii="宋体" w:hAnsi="宋体" w:hint="eastAsia"/>
          <w:b/>
          <w:bCs/>
          <w:color w:val="000000"/>
          <w:sz w:val="36"/>
          <w:szCs w:val="36"/>
        </w:rPr>
        <w:t>节能产品政府采购清单</w:t>
      </w:r>
      <w:r>
        <w:rPr>
          <w:rFonts w:ascii="宋体" w:hAnsi="宋体" w:hint="eastAsia"/>
          <w:b/>
          <w:bCs/>
          <w:color w:val="000000"/>
          <w:sz w:val="36"/>
          <w:szCs w:val="36"/>
        </w:rPr>
        <w:t>”</w:t>
      </w:r>
      <w:r w:rsidRPr="00273BCF">
        <w:rPr>
          <w:rFonts w:ascii="宋体" w:hAnsi="宋体" w:hint="eastAsia"/>
          <w:b/>
          <w:bCs/>
          <w:color w:val="000000"/>
          <w:sz w:val="36"/>
          <w:szCs w:val="36"/>
        </w:rPr>
        <w:t>优先采购产品情况</w:t>
      </w:r>
    </w:p>
    <w:p w:rsidR="00F51389" w:rsidRPr="00E767A4" w:rsidRDefault="00F51389" w:rsidP="006156C7">
      <w:pPr>
        <w:spacing w:before="50" w:afterLines="50" w:line="360" w:lineRule="auto"/>
        <w:contextualSpacing/>
        <w:jc w:val="left"/>
        <w:rPr>
          <w:rFonts w:asciiTheme="minorEastAsia" w:hAnsiTheme="minorEastAsia"/>
          <w:color w:val="000000"/>
          <w:sz w:val="24"/>
          <w:szCs w:val="24"/>
        </w:rPr>
      </w:pPr>
      <w:r>
        <w:rPr>
          <w:rFonts w:asciiTheme="minorEastAsia" w:hAnsiTheme="minorEastAsia" w:hint="eastAsia"/>
          <w:color w:val="000000"/>
          <w:sz w:val="24"/>
          <w:szCs w:val="24"/>
        </w:rPr>
        <w:t>项目</w:t>
      </w:r>
      <w:r w:rsidRPr="00E767A4">
        <w:rPr>
          <w:rFonts w:asciiTheme="minorEastAsia" w:hAnsiTheme="minorEastAsia" w:hint="eastAsia"/>
          <w:color w:val="000000"/>
          <w:sz w:val="24"/>
          <w:szCs w:val="24"/>
        </w:rPr>
        <w:t>编号：</w:t>
      </w:r>
    </w:p>
    <w:p w:rsidR="00F51389" w:rsidRPr="002425FD" w:rsidRDefault="00F51389" w:rsidP="00F51389">
      <w:pPr>
        <w:tabs>
          <w:tab w:val="left" w:pos="1800"/>
          <w:tab w:val="left" w:pos="5580"/>
        </w:tabs>
        <w:spacing w:line="360" w:lineRule="auto"/>
        <w:rPr>
          <w:rFonts w:ascii="宋体" w:hAnsi="宋体"/>
          <w:szCs w:val="21"/>
        </w:rPr>
      </w:pPr>
      <w:r w:rsidRPr="00E767A4">
        <w:rPr>
          <w:rFonts w:asciiTheme="minorEastAsia" w:hAnsiTheme="minorEastAsia" w:hint="eastAsia"/>
          <w:color w:val="000000"/>
          <w:sz w:val="24"/>
          <w:szCs w:val="24"/>
        </w:rPr>
        <w:t>项目名称：</w:t>
      </w:r>
    </w:p>
    <w:tbl>
      <w:tblPr>
        <w:tblW w:w="50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7"/>
        <w:gridCol w:w="1274"/>
        <w:gridCol w:w="991"/>
        <w:gridCol w:w="1276"/>
        <w:gridCol w:w="1135"/>
        <w:gridCol w:w="1276"/>
        <w:gridCol w:w="1439"/>
        <w:gridCol w:w="1252"/>
      </w:tblGrid>
      <w:tr w:rsidR="00F51389" w:rsidRPr="002425FD" w:rsidTr="00FD62FF">
        <w:trPr>
          <w:trHeight w:val="225"/>
          <w:tblHeader/>
        </w:trPr>
        <w:tc>
          <w:tcPr>
            <w:tcW w:w="292" w:type="pct"/>
            <w:shd w:val="clear" w:color="auto" w:fill="F2F2F2" w:themeFill="background1" w:themeFillShade="F2"/>
            <w:vAlign w:val="center"/>
          </w:tcPr>
          <w:p w:rsidR="00F51389" w:rsidRPr="0060468E" w:rsidRDefault="00F51389" w:rsidP="00FD62FF">
            <w:pPr>
              <w:pStyle w:val="ac"/>
              <w:jc w:val="center"/>
              <w:rPr>
                <w:rFonts w:ascii="宋体" w:eastAsia="宋体" w:hAnsi="宋体" w:cs="宋体"/>
                <w:b/>
                <w:bCs/>
                <w:sz w:val="24"/>
                <w:szCs w:val="24"/>
              </w:rPr>
            </w:pPr>
            <w:r w:rsidRPr="0060468E">
              <w:rPr>
                <w:rFonts w:ascii="宋体" w:eastAsia="宋体" w:hAnsi="宋体" w:cs="宋体" w:hint="eastAsia"/>
                <w:b/>
                <w:bCs/>
                <w:sz w:val="24"/>
                <w:szCs w:val="24"/>
              </w:rPr>
              <w:t>序号</w:t>
            </w:r>
          </w:p>
        </w:tc>
        <w:tc>
          <w:tcPr>
            <w:tcW w:w="694" w:type="pct"/>
            <w:shd w:val="clear" w:color="auto" w:fill="F2F2F2" w:themeFill="background1" w:themeFillShade="F2"/>
            <w:vAlign w:val="center"/>
          </w:tcPr>
          <w:p w:rsidR="00F51389" w:rsidRPr="0060468E" w:rsidRDefault="00F51389" w:rsidP="00FD62FF">
            <w:pPr>
              <w:pStyle w:val="ac"/>
              <w:jc w:val="center"/>
              <w:rPr>
                <w:rFonts w:ascii="宋体" w:eastAsia="宋体" w:hAnsi="宋体" w:cs="宋体"/>
                <w:b/>
                <w:bCs/>
                <w:sz w:val="24"/>
                <w:szCs w:val="24"/>
              </w:rPr>
            </w:pPr>
            <w:r w:rsidRPr="0060468E">
              <w:rPr>
                <w:rFonts w:ascii="宋体" w:eastAsia="宋体" w:hAnsi="宋体" w:cs="宋体" w:hint="eastAsia"/>
                <w:b/>
                <w:bCs/>
                <w:sz w:val="24"/>
                <w:szCs w:val="24"/>
              </w:rPr>
              <w:t>货物名称</w:t>
            </w:r>
          </w:p>
        </w:tc>
        <w:tc>
          <w:tcPr>
            <w:tcW w:w="540" w:type="pct"/>
            <w:shd w:val="clear" w:color="auto" w:fill="F2F2F2" w:themeFill="background1" w:themeFillShade="F2"/>
            <w:vAlign w:val="center"/>
          </w:tcPr>
          <w:p w:rsidR="00F51389" w:rsidRPr="0060468E" w:rsidRDefault="00F51389" w:rsidP="00FD62FF">
            <w:pPr>
              <w:pStyle w:val="ac"/>
              <w:jc w:val="center"/>
              <w:rPr>
                <w:rFonts w:ascii="宋体" w:eastAsia="宋体" w:hAnsi="宋体" w:cs="宋体"/>
                <w:b/>
                <w:bCs/>
                <w:sz w:val="24"/>
                <w:szCs w:val="24"/>
              </w:rPr>
            </w:pPr>
            <w:r w:rsidRPr="0060468E">
              <w:rPr>
                <w:rFonts w:ascii="宋体" w:eastAsia="宋体" w:hAnsi="宋体" w:cs="宋体" w:hint="eastAsia"/>
                <w:b/>
                <w:bCs/>
                <w:sz w:val="24"/>
                <w:szCs w:val="24"/>
              </w:rPr>
              <w:t>品牌</w:t>
            </w:r>
          </w:p>
        </w:tc>
        <w:tc>
          <w:tcPr>
            <w:tcW w:w="695" w:type="pct"/>
            <w:shd w:val="clear" w:color="auto" w:fill="F2F2F2" w:themeFill="background1" w:themeFillShade="F2"/>
            <w:vAlign w:val="center"/>
          </w:tcPr>
          <w:p w:rsidR="00F51389" w:rsidRPr="0060468E" w:rsidRDefault="00F51389" w:rsidP="00FD62FF">
            <w:pPr>
              <w:pStyle w:val="ac"/>
              <w:jc w:val="center"/>
              <w:rPr>
                <w:rFonts w:ascii="宋体" w:eastAsia="宋体" w:hAnsi="宋体" w:cs="宋体"/>
                <w:b/>
                <w:bCs/>
                <w:sz w:val="24"/>
                <w:szCs w:val="24"/>
              </w:rPr>
            </w:pPr>
            <w:r>
              <w:rPr>
                <w:rFonts w:ascii="宋体" w:eastAsia="宋体" w:hAnsi="宋体" w:cs="宋体" w:hint="eastAsia"/>
                <w:b/>
                <w:bCs/>
                <w:sz w:val="24"/>
                <w:szCs w:val="24"/>
              </w:rPr>
              <w:t>产品型号</w:t>
            </w:r>
          </w:p>
        </w:tc>
        <w:tc>
          <w:tcPr>
            <w:tcW w:w="618" w:type="pct"/>
            <w:shd w:val="clear" w:color="auto" w:fill="F2F2F2" w:themeFill="background1" w:themeFillShade="F2"/>
            <w:vAlign w:val="center"/>
          </w:tcPr>
          <w:p w:rsidR="00F51389" w:rsidRDefault="00F51389" w:rsidP="00FD62FF">
            <w:pPr>
              <w:pStyle w:val="ac"/>
              <w:jc w:val="center"/>
              <w:rPr>
                <w:rFonts w:ascii="宋体" w:eastAsia="宋体" w:hAnsi="宋体" w:cs="宋体"/>
                <w:b/>
                <w:bCs/>
                <w:sz w:val="24"/>
                <w:szCs w:val="24"/>
              </w:rPr>
            </w:pPr>
            <w:r w:rsidRPr="0060468E">
              <w:rPr>
                <w:rFonts w:ascii="宋体" w:eastAsia="宋体" w:hAnsi="宋体" w:cs="宋体" w:hint="eastAsia"/>
                <w:b/>
                <w:bCs/>
                <w:sz w:val="24"/>
                <w:szCs w:val="24"/>
              </w:rPr>
              <w:t>制造商</w:t>
            </w:r>
          </w:p>
          <w:p w:rsidR="00F51389" w:rsidRPr="0060468E" w:rsidRDefault="00F51389" w:rsidP="00FD62FF">
            <w:pPr>
              <w:pStyle w:val="ac"/>
              <w:jc w:val="center"/>
              <w:rPr>
                <w:rFonts w:ascii="宋体" w:eastAsia="宋体" w:hAnsi="宋体" w:cs="宋体"/>
                <w:b/>
                <w:bCs/>
                <w:sz w:val="24"/>
                <w:szCs w:val="24"/>
              </w:rPr>
            </w:pPr>
            <w:r w:rsidRPr="0060468E">
              <w:rPr>
                <w:rFonts w:ascii="宋体" w:eastAsia="宋体" w:hAnsi="宋体" w:cs="宋体" w:hint="eastAsia"/>
                <w:b/>
                <w:bCs/>
                <w:sz w:val="24"/>
                <w:szCs w:val="24"/>
              </w:rPr>
              <w:t>名称</w:t>
            </w:r>
          </w:p>
        </w:tc>
        <w:tc>
          <w:tcPr>
            <w:tcW w:w="695" w:type="pct"/>
            <w:shd w:val="clear" w:color="auto" w:fill="F2F2F2" w:themeFill="background1" w:themeFillShade="F2"/>
            <w:vAlign w:val="center"/>
          </w:tcPr>
          <w:p w:rsidR="00F51389" w:rsidRPr="0060468E" w:rsidRDefault="00F51389" w:rsidP="00FD62FF">
            <w:pPr>
              <w:pStyle w:val="ac"/>
              <w:jc w:val="center"/>
              <w:rPr>
                <w:rFonts w:ascii="宋体" w:eastAsia="宋体" w:hAnsi="宋体" w:cs="宋体"/>
                <w:b/>
                <w:bCs/>
                <w:sz w:val="24"/>
                <w:szCs w:val="24"/>
              </w:rPr>
            </w:pPr>
            <w:r w:rsidRPr="0060468E">
              <w:rPr>
                <w:rFonts w:ascii="宋体" w:eastAsia="宋体" w:hAnsi="宋体" w:cs="宋体" w:hint="eastAsia"/>
                <w:b/>
                <w:bCs/>
                <w:sz w:val="24"/>
                <w:szCs w:val="24"/>
              </w:rPr>
              <w:t>节字标志认证证书号</w:t>
            </w:r>
          </w:p>
        </w:tc>
        <w:tc>
          <w:tcPr>
            <w:tcW w:w="784" w:type="pct"/>
            <w:shd w:val="clear" w:color="auto" w:fill="F2F2F2" w:themeFill="background1" w:themeFillShade="F2"/>
            <w:vAlign w:val="center"/>
          </w:tcPr>
          <w:p w:rsidR="00F51389" w:rsidRDefault="00F51389" w:rsidP="00FD62FF">
            <w:pPr>
              <w:pStyle w:val="ac"/>
              <w:jc w:val="center"/>
              <w:rPr>
                <w:rFonts w:ascii="宋体" w:eastAsia="宋体" w:hAnsi="宋体" w:cs="宋体"/>
                <w:b/>
                <w:bCs/>
                <w:sz w:val="24"/>
                <w:szCs w:val="24"/>
              </w:rPr>
            </w:pPr>
            <w:r w:rsidRPr="0060468E">
              <w:rPr>
                <w:rFonts w:ascii="宋体" w:eastAsia="宋体" w:hAnsi="宋体" w:cs="宋体" w:hint="eastAsia"/>
                <w:b/>
                <w:bCs/>
                <w:sz w:val="24"/>
                <w:szCs w:val="24"/>
              </w:rPr>
              <w:t>提供节能产品所在页</w:t>
            </w:r>
          </w:p>
          <w:p w:rsidR="00F51389" w:rsidRDefault="00F51389" w:rsidP="00FD62FF">
            <w:pPr>
              <w:pStyle w:val="ac"/>
              <w:jc w:val="center"/>
              <w:rPr>
                <w:rFonts w:ascii="宋体" w:eastAsia="宋体" w:hAnsi="宋体" w:cs="宋体"/>
                <w:b/>
                <w:bCs/>
                <w:sz w:val="24"/>
                <w:szCs w:val="24"/>
              </w:rPr>
            </w:pPr>
            <w:r w:rsidRPr="0060468E">
              <w:rPr>
                <w:rFonts w:ascii="宋体" w:eastAsia="宋体" w:hAnsi="宋体" w:cs="宋体" w:hint="eastAsia"/>
                <w:b/>
                <w:bCs/>
                <w:sz w:val="24"/>
                <w:szCs w:val="24"/>
              </w:rPr>
              <w:t>复印件</w:t>
            </w:r>
          </w:p>
          <w:p w:rsidR="00F51389" w:rsidRPr="0060468E" w:rsidRDefault="00F51389" w:rsidP="00FD62FF">
            <w:pPr>
              <w:pStyle w:val="ac"/>
              <w:jc w:val="center"/>
              <w:rPr>
                <w:rFonts w:ascii="宋体" w:eastAsia="宋体" w:hAnsi="宋体" w:cs="宋体"/>
                <w:b/>
                <w:bCs/>
                <w:sz w:val="24"/>
                <w:szCs w:val="24"/>
              </w:rPr>
            </w:pPr>
            <w:r w:rsidRPr="0060468E">
              <w:rPr>
                <w:rFonts w:ascii="宋体" w:eastAsia="宋体" w:hAnsi="宋体" w:cs="宋体" w:hint="eastAsia"/>
                <w:b/>
                <w:bCs/>
                <w:sz w:val="24"/>
                <w:szCs w:val="24"/>
              </w:rPr>
              <w:t>（是/否）</w:t>
            </w:r>
          </w:p>
        </w:tc>
        <w:tc>
          <w:tcPr>
            <w:tcW w:w="683" w:type="pct"/>
            <w:shd w:val="clear" w:color="auto" w:fill="F2F2F2" w:themeFill="background1" w:themeFillShade="F2"/>
            <w:vAlign w:val="center"/>
          </w:tcPr>
          <w:p w:rsidR="00F51389" w:rsidRPr="0060468E" w:rsidRDefault="00F51389" w:rsidP="00FD62FF">
            <w:pPr>
              <w:pStyle w:val="ac"/>
              <w:jc w:val="center"/>
              <w:rPr>
                <w:rFonts w:ascii="宋体" w:eastAsia="宋体" w:hAnsi="宋体" w:cs="宋体"/>
                <w:b/>
                <w:bCs/>
                <w:sz w:val="24"/>
                <w:szCs w:val="24"/>
              </w:rPr>
            </w:pPr>
            <w:r w:rsidRPr="0060468E">
              <w:rPr>
                <w:rFonts w:ascii="宋体" w:eastAsia="宋体" w:hAnsi="宋体" w:cs="宋体" w:hint="eastAsia"/>
                <w:b/>
                <w:bCs/>
                <w:sz w:val="24"/>
                <w:szCs w:val="24"/>
              </w:rPr>
              <w:t>未提供节能产品所在</w:t>
            </w:r>
            <w:proofErr w:type="gramStart"/>
            <w:r w:rsidRPr="0060468E">
              <w:rPr>
                <w:rFonts w:ascii="宋体" w:eastAsia="宋体" w:hAnsi="宋体" w:cs="宋体" w:hint="eastAsia"/>
                <w:b/>
                <w:bCs/>
                <w:sz w:val="24"/>
                <w:szCs w:val="24"/>
              </w:rPr>
              <w:t>页原因</w:t>
            </w:r>
            <w:proofErr w:type="gramEnd"/>
          </w:p>
        </w:tc>
      </w:tr>
      <w:tr w:rsidR="00F51389" w:rsidRPr="002425FD" w:rsidTr="00FD62FF">
        <w:trPr>
          <w:trHeight w:val="851"/>
        </w:trPr>
        <w:tc>
          <w:tcPr>
            <w:tcW w:w="292" w:type="pct"/>
            <w:vAlign w:val="center"/>
          </w:tcPr>
          <w:p w:rsidR="00F51389" w:rsidRPr="0060468E" w:rsidRDefault="00F51389" w:rsidP="00FD62FF">
            <w:pPr>
              <w:pStyle w:val="ac"/>
              <w:spacing w:line="360" w:lineRule="auto"/>
              <w:jc w:val="center"/>
              <w:rPr>
                <w:rFonts w:ascii="宋体" w:eastAsia="宋体" w:hAnsi="宋体" w:cs="Times New Roman"/>
                <w:sz w:val="24"/>
                <w:szCs w:val="24"/>
              </w:rPr>
            </w:pPr>
            <w:r>
              <w:rPr>
                <w:rFonts w:ascii="宋体" w:eastAsia="宋体" w:hAnsi="宋体" w:cs="Times New Roman" w:hint="eastAsia"/>
                <w:sz w:val="24"/>
                <w:szCs w:val="24"/>
              </w:rPr>
              <w:t>1</w:t>
            </w:r>
          </w:p>
        </w:tc>
        <w:tc>
          <w:tcPr>
            <w:tcW w:w="694" w:type="pct"/>
            <w:vAlign w:val="center"/>
          </w:tcPr>
          <w:p w:rsidR="00F51389" w:rsidRPr="0060468E" w:rsidRDefault="00F51389" w:rsidP="00FD62FF">
            <w:pPr>
              <w:pStyle w:val="ac"/>
              <w:spacing w:line="360" w:lineRule="auto"/>
              <w:rPr>
                <w:rFonts w:ascii="宋体" w:eastAsia="宋体" w:hAnsi="宋体" w:cs="Times New Roman"/>
                <w:sz w:val="24"/>
                <w:szCs w:val="24"/>
              </w:rPr>
            </w:pPr>
          </w:p>
        </w:tc>
        <w:tc>
          <w:tcPr>
            <w:tcW w:w="540" w:type="pct"/>
            <w:vAlign w:val="center"/>
          </w:tcPr>
          <w:p w:rsidR="00F51389" w:rsidRPr="0060468E" w:rsidRDefault="00F51389" w:rsidP="00FD62FF">
            <w:pPr>
              <w:pStyle w:val="ac"/>
              <w:spacing w:line="360" w:lineRule="auto"/>
              <w:rPr>
                <w:rFonts w:ascii="宋体" w:eastAsia="宋体" w:hAnsi="宋体" w:cs="Times New Roman"/>
                <w:sz w:val="24"/>
                <w:szCs w:val="24"/>
              </w:rPr>
            </w:pPr>
          </w:p>
        </w:tc>
        <w:tc>
          <w:tcPr>
            <w:tcW w:w="695" w:type="pct"/>
          </w:tcPr>
          <w:p w:rsidR="00F51389" w:rsidRPr="0060468E" w:rsidRDefault="00F51389" w:rsidP="00FD62FF">
            <w:pPr>
              <w:pStyle w:val="ac"/>
              <w:spacing w:line="360" w:lineRule="auto"/>
              <w:rPr>
                <w:rFonts w:ascii="宋体" w:eastAsia="宋体" w:hAnsi="宋体" w:cs="Times New Roman"/>
                <w:sz w:val="24"/>
                <w:szCs w:val="24"/>
              </w:rPr>
            </w:pPr>
          </w:p>
        </w:tc>
        <w:tc>
          <w:tcPr>
            <w:tcW w:w="618" w:type="pct"/>
          </w:tcPr>
          <w:p w:rsidR="00F51389" w:rsidRPr="0060468E" w:rsidRDefault="00F51389" w:rsidP="00FD62FF">
            <w:pPr>
              <w:pStyle w:val="ac"/>
              <w:spacing w:line="360" w:lineRule="auto"/>
              <w:rPr>
                <w:rFonts w:ascii="宋体" w:eastAsia="宋体" w:hAnsi="宋体" w:cs="Times New Roman"/>
                <w:sz w:val="24"/>
                <w:szCs w:val="24"/>
              </w:rPr>
            </w:pPr>
          </w:p>
        </w:tc>
        <w:tc>
          <w:tcPr>
            <w:tcW w:w="695" w:type="pct"/>
          </w:tcPr>
          <w:p w:rsidR="00F51389" w:rsidRPr="0060468E" w:rsidRDefault="00F51389" w:rsidP="00FD62FF">
            <w:pPr>
              <w:pStyle w:val="ac"/>
              <w:spacing w:line="360" w:lineRule="auto"/>
              <w:rPr>
                <w:rFonts w:ascii="宋体" w:eastAsia="宋体" w:hAnsi="宋体" w:cs="Times New Roman"/>
                <w:sz w:val="24"/>
                <w:szCs w:val="24"/>
              </w:rPr>
            </w:pPr>
          </w:p>
        </w:tc>
        <w:tc>
          <w:tcPr>
            <w:tcW w:w="784" w:type="pct"/>
          </w:tcPr>
          <w:p w:rsidR="00F51389" w:rsidRPr="0060468E" w:rsidRDefault="00F51389" w:rsidP="00FD62FF">
            <w:pPr>
              <w:pStyle w:val="ac"/>
              <w:spacing w:line="360" w:lineRule="auto"/>
              <w:rPr>
                <w:rFonts w:ascii="宋体" w:eastAsia="宋体" w:hAnsi="宋体" w:cs="Times New Roman"/>
                <w:sz w:val="24"/>
                <w:szCs w:val="24"/>
              </w:rPr>
            </w:pPr>
          </w:p>
        </w:tc>
        <w:tc>
          <w:tcPr>
            <w:tcW w:w="683" w:type="pct"/>
          </w:tcPr>
          <w:p w:rsidR="00F51389" w:rsidRPr="0060468E" w:rsidRDefault="00F51389" w:rsidP="00FD62FF">
            <w:pPr>
              <w:pStyle w:val="ac"/>
              <w:spacing w:line="360" w:lineRule="auto"/>
              <w:rPr>
                <w:rFonts w:ascii="宋体" w:eastAsia="宋体" w:hAnsi="宋体" w:cs="Times New Roman"/>
                <w:sz w:val="24"/>
                <w:szCs w:val="24"/>
              </w:rPr>
            </w:pPr>
          </w:p>
        </w:tc>
      </w:tr>
      <w:tr w:rsidR="00F51389" w:rsidRPr="002425FD" w:rsidTr="00FD62FF">
        <w:trPr>
          <w:trHeight w:val="851"/>
        </w:trPr>
        <w:tc>
          <w:tcPr>
            <w:tcW w:w="292" w:type="pct"/>
            <w:vAlign w:val="center"/>
          </w:tcPr>
          <w:p w:rsidR="00F51389" w:rsidRPr="0060468E" w:rsidRDefault="00F51389" w:rsidP="00FD62FF">
            <w:pPr>
              <w:pStyle w:val="ac"/>
              <w:spacing w:line="360" w:lineRule="auto"/>
              <w:jc w:val="center"/>
              <w:rPr>
                <w:rFonts w:ascii="宋体" w:eastAsia="宋体" w:hAnsi="宋体" w:cs="Times New Roman"/>
                <w:sz w:val="24"/>
                <w:szCs w:val="24"/>
              </w:rPr>
            </w:pPr>
            <w:r>
              <w:rPr>
                <w:rFonts w:ascii="宋体" w:eastAsia="宋体" w:hAnsi="宋体" w:cs="Times New Roman" w:hint="eastAsia"/>
                <w:sz w:val="24"/>
                <w:szCs w:val="24"/>
              </w:rPr>
              <w:t>2</w:t>
            </w:r>
          </w:p>
        </w:tc>
        <w:tc>
          <w:tcPr>
            <w:tcW w:w="694" w:type="pct"/>
            <w:vAlign w:val="center"/>
          </w:tcPr>
          <w:p w:rsidR="00F51389" w:rsidRPr="0060468E" w:rsidRDefault="00F51389" w:rsidP="00FD62FF">
            <w:pPr>
              <w:pStyle w:val="ac"/>
              <w:spacing w:line="360" w:lineRule="auto"/>
              <w:rPr>
                <w:rFonts w:ascii="宋体" w:eastAsia="宋体" w:hAnsi="宋体" w:cs="Times New Roman"/>
                <w:sz w:val="24"/>
                <w:szCs w:val="24"/>
              </w:rPr>
            </w:pPr>
          </w:p>
        </w:tc>
        <w:tc>
          <w:tcPr>
            <w:tcW w:w="540" w:type="pct"/>
            <w:vAlign w:val="center"/>
          </w:tcPr>
          <w:p w:rsidR="00F51389" w:rsidRPr="0060468E" w:rsidRDefault="00F51389" w:rsidP="00FD62FF">
            <w:pPr>
              <w:pStyle w:val="ac"/>
              <w:spacing w:line="360" w:lineRule="auto"/>
              <w:rPr>
                <w:rFonts w:ascii="宋体" w:eastAsia="宋体" w:hAnsi="宋体" w:cs="Times New Roman"/>
                <w:sz w:val="24"/>
                <w:szCs w:val="24"/>
              </w:rPr>
            </w:pPr>
          </w:p>
        </w:tc>
        <w:tc>
          <w:tcPr>
            <w:tcW w:w="695" w:type="pct"/>
          </w:tcPr>
          <w:p w:rsidR="00F51389" w:rsidRPr="0060468E" w:rsidRDefault="00F51389" w:rsidP="00FD62FF">
            <w:pPr>
              <w:pStyle w:val="ac"/>
              <w:spacing w:line="360" w:lineRule="auto"/>
              <w:rPr>
                <w:rFonts w:ascii="宋体" w:eastAsia="宋体" w:hAnsi="宋体" w:cs="Times New Roman"/>
                <w:sz w:val="24"/>
                <w:szCs w:val="24"/>
              </w:rPr>
            </w:pPr>
          </w:p>
        </w:tc>
        <w:tc>
          <w:tcPr>
            <w:tcW w:w="618" w:type="pct"/>
          </w:tcPr>
          <w:p w:rsidR="00F51389" w:rsidRPr="0060468E" w:rsidRDefault="00F51389" w:rsidP="00FD62FF">
            <w:pPr>
              <w:pStyle w:val="ac"/>
              <w:spacing w:line="360" w:lineRule="auto"/>
              <w:rPr>
                <w:rFonts w:ascii="宋体" w:eastAsia="宋体" w:hAnsi="宋体" w:cs="Times New Roman"/>
                <w:sz w:val="24"/>
                <w:szCs w:val="24"/>
              </w:rPr>
            </w:pPr>
          </w:p>
        </w:tc>
        <w:tc>
          <w:tcPr>
            <w:tcW w:w="695" w:type="pct"/>
          </w:tcPr>
          <w:p w:rsidR="00F51389" w:rsidRPr="0060468E" w:rsidRDefault="00F51389" w:rsidP="00FD62FF">
            <w:pPr>
              <w:pStyle w:val="ac"/>
              <w:spacing w:line="360" w:lineRule="auto"/>
              <w:rPr>
                <w:rFonts w:ascii="宋体" w:eastAsia="宋体" w:hAnsi="宋体" w:cs="Times New Roman"/>
                <w:sz w:val="24"/>
                <w:szCs w:val="24"/>
              </w:rPr>
            </w:pPr>
          </w:p>
        </w:tc>
        <w:tc>
          <w:tcPr>
            <w:tcW w:w="784" w:type="pct"/>
          </w:tcPr>
          <w:p w:rsidR="00F51389" w:rsidRPr="0060468E" w:rsidRDefault="00F51389" w:rsidP="00FD62FF">
            <w:pPr>
              <w:pStyle w:val="ac"/>
              <w:spacing w:line="360" w:lineRule="auto"/>
              <w:rPr>
                <w:rFonts w:ascii="宋体" w:eastAsia="宋体" w:hAnsi="宋体" w:cs="Times New Roman"/>
                <w:sz w:val="24"/>
                <w:szCs w:val="24"/>
              </w:rPr>
            </w:pPr>
          </w:p>
        </w:tc>
        <w:tc>
          <w:tcPr>
            <w:tcW w:w="683" w:type="pct"/>
          </w:tcPr>
          <w:p w:rsidR="00F51389" w:rsidRPr="0060468E" w:rsidRDefault="00F51389" w:rsidP="00FD62FF">
            <w:pPr>
              <w:pStyle w:val="ac"/>
              <w:spacing w:line="360" w:lineRule="auto"/>
              <w:rPr>
                <w:rFonts w:ascii="宋体" w:eastAsia="宋体" w:hAnsi="宋体" w:cs="Times New Roman"/>
                <w:sz w:val="24"/>
                <w:szCs w:val="24"/>
              </w:rPr>
            </w:pPr>
          </w:p>
        </w:tc>
      </w:tr>
      <w:tr w:rsidR="00F51389" w:rsidRPr="002425FD" w:rsidTr="00FD62FF">
        <w:trPr>
          <w:trHeight w:val="851"/>
        </w:trPr>
        <w:tc>
          <w:tcPr>
            <w:tcW w:w="292" w:type="pct"/>
            <w:vAlign w:val="center"/>
          </w:tcPr>
          <w:p w:rsidR="00F51389" w:rsidRPr="0060468E" w:rsidRDefault="00F51389" w:rsidP="00FD62FF">
            <w:pPr>
              <w:pStyle w:val="ac"/>
              <w:spacing w:line="360" w:lineRule="auto"/>
              <w:jc w:val="center"/>
              <w:rPr>
                <w:rFonts w:ascii="宋体" w:eastAsia="宋体" w:hAnsi="宋体" w:cs="Times New Roman"/>
                <w:sz w:val="24"/>
                <w:szCs w:val="24"/>
              </w:rPr>
            </w:pPr>
            <w:r>
              <w:rPr>
                <w:rFonts w:ascii="宋体" w:eastAsia="宋体" w:hAnsi="宋体" w:cs="Times New Roman" w:hint="eastAsia"/>
                <w:sz w:val="24"/>
                <w:szCs w:val="24"/>
              </w:rPr>
              <w:t>…</w:t>
            </w:r>
          </w:p>
        </w:tc>
        <w:tc>
          <w:tcPr>
            <w:tcW w:w="694" w:type="pct"/>
            <w:vAlign w:val="center"/>
          </w:tcPr>
          <w:p w:rsidR="00F51389" w:rsidRPr="0060468E" w:rsidRDefault="00F51389" w:rsidP="00FD62FF">
            <w:pPr>
              <w:pStyle w:val="ac"/>
              <w:spacing w:line="360" w:lineRule="auto"/>
              <w:rPr>
                <w:rFonts w:ascii="宋体" w:eastAsia="宋体" w:hAnsi="宋体" w:cs="Times New Roman"/>
                <w:sz w:val="24"/>
                <w:szCs w:val="24"/>
              </w:rPr>
            </w:pPr>
          </w:p>
        </w:tc>
        <w:tc>
          <w:tcPr>
            <w:tcW w:w="540" w:type="pct"/>
            <w:vAlign w:val="center"/>
          </w:tcPr>
          <w:p w:rsidR="00F51389" w:rsidRPr="0060468E" w:rsidRDefault="00F51389" w:rsidP="00FD62FF">
            <w:pPr>
              <w:pStyle w:val="ac"/>
              <w:spacing w:line="360" w:lineRule="auto"/>
              <w:rPr>
                <w:rFonts w:ascii="宋体" w:eastAsia="宋体" w:hAnsi="宋体" w:cs="Times New Roman"/>
                <w:sz w:val="24"/>
                <w:szCs w:val="24"/>
              </w:rPr>
            </w:pPr>
          </w:p>
        </w:tc>
        <w:tc>
          <w:tcPr>
            <w:tcW w:w="695" w:type="pct"/>
          </w:tcPr>
          <w:p w:rsidR="00F51389" w:rsidRPr="0060468E" w:rsidRDefault="00F51389" w:rsidP="00FD62FF">
            <w:pPr>
              <w:pStyle w:val="ac"/>
              <w:spacing w:line="360" w:lineRule="auto"/>
              <w:rPr>
                <w:rFonts w:ascii="宋体" w:eastAsia="宋体" w:hAnsi="宋体" w:cs="Times New Roman"/>
                <w:sz w:val="24"/>
                <w:szCs w:val="24"/>
              </w:rPr>
            </w:pPr>
          </w:p>
        </w:tc>
        <w:tc>
          <w:tcPr>
            <w:tcW w:w="618" w:type="pct"/>
          </w:tcPr>
          <w:p w:rsidR="00F51389" w:rsidRPr="0060468E" w:rsidRDefault="00F51389" w:rsidP="00FD62FF">
            <w:pPr>
              <w:pStyle w:val="ac"/>
              <w:spacing w:line="360" w:lineRule="auto"/>
              <w:rPr>
                <w:rFonts w:ascii="宋体" w:eastAsia="宋体" w:hAnsi="宋体" w:cs="Times New Roman"/>
                <w:sz w:val="24"/>
                <w:szCs w:val="24"/>
              </w:rPr>
            </w:pPr>
          </w:p>
        </w:tc>
        <w:tc>
          <w:tcPr>
            <w:tcW w:w="695" w:type="pct"/>
          </w:tcPr>
          <w:p w:rsidR="00F51389" w:rsidRPr="0060468E" w:rsidRDefault="00F51389" w:rsidP="00FD62FF">
            <w:pPr>
              <w:pStyle w:val="ac"/>
              <w:spacing w:line="360" w:lineRule="auto"/>
              <w:rPr>
                <w:rFonts w:ascii="宋体" w:eastAsia="宋体" w:hAnsi="宋体" w:cs="Times New Roman"/>
                <w:sz w:val="24"/>
                <w:szCs w:val="24"/>
              </w:rPr>
            </w:pPr>
          </w:p>
        </w:tc>
        <w:tc>
          <w:tcPr>
            <w:tcW w:w="784" w:type="pct"/>
          </w:tcPr>
          <w:p w:rsidR="00F51389" w:rsidRPr="0060468E" w:rsidRDefault="00F51389" w:rsidP="00FD62FF">
            <w:pPr>
              <w:pStyle w:val="ac"/>
              <w:spacing w:line="360" w:lineRule="auto"/>
              <w:rPr>
                <w:rFonts w:ascii="宋体" w:eastAsia="宋体" w:hAnsi="宋体" w:cs="Times New Roman"/>
                <w:sz w:val="24"/>
                <w:szCs w:val="24"/>
              </w:rPr>
            </w:pPr>
          </w:p>
        </w:tc>
        <w:tc>
          <w:tcPr>
            <w:tcW w:w="683" w:type="pct"/>
          </w:tcPr>
          <w:p w:rsidR="00F51389" w:rsidRPr="0060468E" w:rsidRDefault="00F51389" w:rsidP="00FD62FF">
            <w:pPr>
              <w:pStyle w:val="ac"/>
              <w:spacing w:line="360" w:lineRule="auto"/>
              <w:rPr>
                <w:rFonts w:ascii="宋体" w:eastAsia="宋体" w:hAnsi="宋体" w:cs="Times New Roman"/>
                <w:sz w:val="24"/>
                <w:szCs w:val="24"/>
              </w:rPr>
            </w:pPr>
          </w:p>
        </w:tc>
      </w:tr>
    </w:tbl>
    <w:p w:rsidR="00F51389" w:rsidRPr="006B6406" w:rsidRDefault="00F51389" w:rsidP="00F51389">
      <w:pPr>
        <w:autoSpaceDE w:val="0"/>
        <w:autoSpaceDN w:val="0"/>
        <w:adjustRightInd w:val="0"/>
        <w:spacing w:line="480" w:lineRule="auto"/>
        <w:rPr>
          <w:rFonts w:asciiTheme="minorEastAsia" w:hAnsiTheme="minorEastAsia" w:cs="宋体"/>
          <w:sz w:val="24"/>
          <w:szCs w:val="24"/>
          <w:lang w:val="zh-CN"/>
        </w:rPr>
      </w:pPr>
      <w:r w:rsidRPr="006B6406">
        <w:rPr>
          <w:rFonts w:asciiTheme="minorEastAsia" w:hAnsiTheme="minorEastAsia" w:cs="宋体" w:hint="eastAsia"/>
          <w:sz w:val="24"/>
          <w:szCs w:val="24"/>
          <w:lang w:val="zh-CN"/>
        </w:rPr>
        <w:t>投标人（公章）：</w:t>
      </w:r>
    </w:p>
    <w:p w:rsidR="00F51389" w:rsidRPr="006B6406" w:rsidRDefault="00F51389" w:rsidP="00F51389">
      <w:pPr>
        <w:autoSpaceDE w:val="0"/>
        <w:autoSpaceDN w:val="0"/>
        <w:adjustRightInd w:val="0"/>
        <w:spacing w:line="480" w:lineRule="auto"/>
        <w:rPr>
          <w:rFonts w:asciiTheme="minorEastAsia" w:hAnsiTheme="minorEastAsia" w:cs="宋体"/>
          <w:sz w:val="24"/>
          <w:szCs w:val="24"/>
          <w:lang w:val="zh-CN"/>
        </w:rPr>
      </w:pPr>
      <w:r w:rsidRPr="006B6406">
        <w:rPr>
          <w:rFonts w:asciiTheme="minorEastAsia" w:hAnsiTheme="minorEastAsia" w:cs="宋体" w:hint="eastAsia"/>
          <w:sz w:val="24"/>
          <w:szCs w:val="24"/>
          <w:lang w:val="zh-CN"/>
        </w:rPr>
        <w:t>投标人法定代表人（或授权代表）签字：</w:t>
      </w:r>
      <w:r w:rsidRPr="006B6406">
        <w:rPr>
          <w:rFonts w:asciiTheme="minorEastAsia" w:hAnsiTheme="minorEastAsia" w:cs="宋体"/>
          <w:sz w:val="24"/>
          <w:szCs w:val="24"/>
          <w:lang w:val="zh-CN"/>
        </w:rPr>
        <w:t xml:space="preserve"> </w:t>
      </w:r>
    </w:p>
    <w:p w:rsidR="00F51389" w:rsidRDefault="00F51389" w:rsidP="00F51389">
      <w:pPr>
        <w:snapToGrid w:val="0"/>
        <w:spacing w:line="500" w:lineRule="exact"/>
        <w:rPr>
          <w:rFonts w:asciiTheme="minorEastAsia" w:hAnsiTheme="minorEastAsia" w:cs="宋体"/>
          <w:sz w:val="24"/>
          <w:szCs w:val="24"/>
          <w:lang w:val="zh-CN"/>
        </w:rPr>
      </w:pPr>
    </w:p>
    <w:p w:rsidR="00F51389" w:rsidRPr="00D35B42" w:rsidRDefault="00F51389" w:rsidP="00F51389">
      <w:pPr>
        <w:snapToGrid w:val="0"/>
        <w:spacing w:line="500" w:lineRule="exact"/>
        <w:rPr>
          <w:rFonts w:asciiTheme="minorEastAsia" w:hAnsiTheme="minorEastAsia" w:cs="宋体"/>
          <w:sz w:val="24"/>
          <w:szCs w:val="24"/>
          <w:lang w:val="zh-CN"/>
        </w:rPr>
      </w:pPr>
    </w:p>
    <w:p w:rsidR="00F51389" w:rsidRPr="00D35B42" w:rsidRDefault="00F51389" w:rsidP="00F51389">
      <w:pPr>
        <w:rPr>
          <w:rFonts w:asciiTheme="minorEastAsia" w:hAnsiTheme="minorEastAsia" w:cs="宋体"/>
          <w:sz w:val="24"/>
          <w:szCs w:val="24"/>
          <w:lang w:val="zh-CN"/>
        </w:rPr>
      </w:pPr>
      <w:r w:rsidRPr="00D35B42">
        <w:rPr>
          <w:rFonts w:asciiTheme="minorEastAsia" w:hAnsiTheme="minorEastAsia" w:cs="宋体" w:hint="eastAsia"/>
          <w:sz w:val="24"/>
          <w:szCs w:val="24"/>
          <w:lang w:val="zh-CN"/>
        </w:rPr>
        <w:t>说明：所投产品</w:t>
      </w:r>
      <w:r>
        <w:rPr>
          <w:rFonts w:asciiTheme="minorEastAsia" w:hAnsiTheme="minorEastAsia" w:cs="宋体" w:hint="eastAsia"/>
          <w:sz w:val="24"/>
          <w:szCs w:val="24"/>
          <w:lang w:val="zh-CN"/>
        </w:rPr>
        <w:t>“</w:t>
      </w:r>
      <w:r w:rsidRPr="00D35B42">
        <w:rPr>
          <w:rFonts w:asciiTheme="minorEastAsia" w:hAnsiTheme="minorEastAsia" w:cs="宋体" w:hint="eastAsia"/>
          <w:sz w:val="24"/>
          <w:szCs w:val="24"/>
          <w:lang w:val="zh-CN"/>
        </w:rPr>
        <w:t>节能</w:t>
      </w:r>
      <w:r>
        <w:rPr>
          <w:rFonts w:asciiTheme="minorEastAsia" w:hAnsiTheme="minorEastAsia" w:cs="宋体" w:hint="eastAsia"/>
          <w:sz w:val="24"/>
          <w:szCs w:val="24"/>
          <w:lang w:val="zh-CN"/>
        </w:rPr>
        <w:t>产品政府采购</w:t>
      </w:r>
      <w:r w:rsidRPr="00D35B42">
        <w:rPr>
          <w:rFonts w:asciiTheme="minorEastAsia" w:hAnsiTheme="minorEastAsia" w:cs="宋体" w:hint="eastAsia"/>
          <w:sz w:val="24"/>
          <w:szCs w:val="24"/>
          <w:lang w:val="zh-CN"/>
        </w:rPr>
        <w:t>清单</w:t>
      </w:r>
      <w:r>
        <w:rPr>
          <w:rFonts w:asciiTheme="minorEastAsia" w:hAnsiTheme="minorEastAsia" w:cs="宋体" w:hint="eastAsia"/>
          <w:sz w:val="24"/>
          <w:szCs w:val="24"/>
          <w:lang w:val="zh-CN"/>
        </w:rPr>
        <w:t>”</w:t>
      </w:r>
      <w:r w:rsidRPr="00D35B42">
        <w:rPr>
          <w:rFonts w:asciiTheme="minorEastAsia" w:hAnsiTheme="minorEastAsia" w:cs="宋体" w:hint="eastAsia"/>
          <w:sz w:val="24"/>
          <w:szCs w:val="24"/>
          <w:lang w:val="zh-CN"/>
        </w:rPr>
        <w:t>所在页复印件</w:t>
      </w:r>
      <w:r w:rsidRPr="00FE1DC0">
        <w:rPr>
          <w:rFonts w:asciiTheme="minorEastAsia" w:hAnsiTheme="minorEastAsia" w:cs="宋体" w:hint="eastAsia"/>
          <w:sz w:val="24"/>
          <w:szCs w:val="24"/>
          <w:lang w:val="zh-CN"/>
        </w:rPr>
        <w:t>并加盖投标人公章</w:t>
      </w:r>
      <w:r w:rsidRPr="00D35B42">
        <w:rPr>
          <w:rFonts w:asciiTheme="minorEastAsia" w:hAnsiTheme="minorEastAsia" w:cs="宋体" w:hint="eastAsia"/>
          <w:sz w:val="24"/>
          <w:szCs w:val="24"/>
          <w:lang w:val="zh-CN"/>
        </w:rPr>
        <w:t>须附后。</w:t>
      </w:r>
    </w:p>
    <w:p w:rsidR="00F51389" w:rsidRDefault="00F51389" w:rsidP="00F51389">
      <w:pPr>
        <w:spacing w:line="360" w:lineRule="auto"/>
        <w:jc w:val="center"/>
        <w:rPr>
          <w:rFonts w:ascii="宋体" w:hAnsi="宋体"/>
          <w:b/>
          <w:bCs/>
          <w:color w:val="000000"/>
          <w:sz w:val="36"/>
          <w:szCs w:val="36"/>
        </w:rPr>
      </w:pPr>
    </w:p>
    <w:p w:rsidR="00F51389" w:rsidRDefault="00F51389" w:rsidP="00F51389">
      <w:pPr>
        <w:spacing w:line="360" w:lineRule="auto"/>
        <w:jc w:val="center"/>
        <w:rPr>
          <w:rFonts w:ascii="宋体" w:hAnsi="宋体"/>
          <w:b/>
          <w:bCs/>
          <w:color w:val="000000"/>
          <w:sz w:val="36"/>
          <w:szCs w:val="36"/>
        </w:rPr>
      </w:pPr>
    </w:p>
    <w:p w:rsidR="00F51389" w:rsidRDefault="00F51389" w:rsidP="00F51389">
      <w:pPr>
        <w:spacing w:line="360" w:lineRule="auto"/>
        <w:jc w:val="center"/>
        <w:rPr>
          <w:rFonts w:ascii="宋体" w:hAnsi="宋体"/>
          <w:b/>
          <w:bCs/>
          <w:color w:val="000000"/>
          <w:sz w:val="36"/>
          <w:szCs w:val="36"/>
        </w:rPr>
      </w:pPr>
    </w:p>
    <w:p w:rsidR="00F51389" w:rsidRDefault="00F51389" w:rsidP="00F51389">
      <w:pPr>
        <w:spacing w:line="360" w:lineRule="auto"/>
        <w:jc w:val="center"/>
        <w:rPr>
          <w:rFonts w:ascii="宋体" w:hAnsi="宋体"/>
          <w:b/>
          <w:bCs/>
          <w:color w:val="000000"/>
          <w:sz w:val="36"/>
          <w:szCs w:val="36"/>
        </w:rPr>
      </w:pPr>
    </w:p>
    <w:p w:rsidR="00F51389" w:rsidRDefault="00F51389" w:rsidP="00F51389">
      <w:pPr>
        <w:spacing w:line="360" w:lineRule="auto"/>
        <w:jc w:val="center"/>
        <w:rPr>
          <w:rFonts w:ascii="宋体" w:hAnsi="宋体"/>
          <w:b/>
          <w:bCs/>
          <w:color w:val="000000"/>
          <w:sz w:val="36"/>
          <w:szCs w:val="36"/>
        </w:rPr>
      </w:pPr>
    </w:p>
    <w:p w:rsidR="00F51389" w:rsidRDefault="00F51389" w:rsidP="00F51389">
      <w:pPr>
        <w:spacing w:line="360" w:lineRule="auto"/>
        <w:jc w:val="center"/>
        <w:rPr>
          <w:rFonts w:ascii="宋体" w:hAnsi="宋体"/>
          <w:b/>
          <w:bCs/>
          <w:color w:val="000000"/>
          <w:sz w:val="36"/>
          <w:szCs w:val="36"/>
        </w:rPr>
      </w:pPr>
    </w:p>
    <w:p w:rsidR="00F51389" w:rsidRDefault="00F51389" w:rsidP="00F51389">
      <w:pPr>
        <w:spacing w:line="360" w:lineRule="auto"/>
        <w:jc w:val="center"/>
        <w:rPr>
          <w:rFonts w:ascii="宋体" w:hAnsi="宋体"/>
          <w:b/>
          <w:bCs/>
          <w:color w:val="000000"/>
          <w:sz w:val="36"/>
          <w:szCs w:val="36"/>
        </w:rPr>
      </w:pPr>
    </w:p>
    <w:p w:rsidR="00F51389" w:rsidRDefault="00F51389" w:rsidP="00F51389">
      <w:pPr>
        <w:spacing w:line="360" w:lineRule="auto"/>
        <w:jc w:val="center"/>
        <w:rPr>
          <w:rFonts w:ascii="宋体" w:hAnsi="宋体"/>
          <w:b/>
          <w:bCs/>
          <w:color w:val="000000"/>
          <w:sz w:val="36"/>
          <w:szCs w:val="36"/>
        </w:rPr>
      </w:pPr>
      <w:r w:rsidRPr="00945A87">
        <w:rPr>
          <w:rFonts w:ascii="宋体" w:hAnsi="宋体" w:hint="eastAsia"/>
          <w:b/>
          <w:bCs/>
          <w:color w:val="000000"/>
          <w:sz w:val="36"/>
          <w:szCs w:val="36"/>
        </w:rPr>
        <w:lastRenderedPageBreak/>
        <w:t>4.</w:t>
      </w:r>
      <w:r>
        <w:rPr>
          <w:rFonts w:ascii="宋体" w:hAnsi="宋体" w:hint="eastAsia"/>
          <w:b/>
          <w:bCs/>
          <w:color w:val="000000"/>
          <w:sz w:val="36"/>
          <w:szCs w:val="36"/>
        </w:rPr>
        <w:t>8 “环境标志</w:t>
      </w:r>
      <w:r w:rsidRPr="00157A36">
        <w:rPr>
          <w:rFonts w:ascii="宋体" w:hAnsi="宋体" w:hint="eastAsia"/>
          <w:b/>
          <w:bCs/>
          <w:color w:val="000000"/>
          <w:sz w:val="36"/>
          <w:szCs w:val="36"/>
        </w:rPr>
        <w:t>产品政府采购清单</w:t>
      </w:r>
      <w:r>
        <w:rPr>
          <w:rFonts w:ascii="宋体" w:hAnsi="宋体" w:hint="eastAsia"/>
          <w:b/>
          <w:bCs/>
          <w:color w:val="000000"/>
          <w:sz w:val="36"/>
          <w:szCs w:val="36"/>
        </w:rPr>
        <w:t>”</w:t>
      </w:r>
      <w:r w:rsidRPr="00273BCF">
        <w:rPr>
          <w:rFonts w:ascii="宋体" w:hAnsi="宋体" w:hint="eastAsia"/>
          <w:b/>
          <w:bCs/>
          <w:color w:val="000000"/>
          <w:sz w:val="36"/>
          <w:szCs w:val="36"/>
        </w:rPr>
        <w:t>优先采购产品情况</w:t>
      </w:r>
    </w:p>
    <w:p w:rsidR="00F51389" w:rsidRPr="00E767A4" w:rsidRDefault="00F51389" w:rsidP="006156C7">
      <w:pPr>
        <w:spacing w:before="50" w:afterLines="50" w:line="360" w:lineRule="auto"/>
        <w:contextualSpacing/>
        <w:jc w:val="left"/>
        <w:rPr>
          <w:rFonts w:asciiTheme="minorEastAsia" w:hAnsiTheme="minorEastAsia"/>
          <w:color w:val="000000"/>
          <w:sz w:val="24"/>
          <w:szCs w:val="24"/>
        </w:rPr>
      </w:pPr>
      <w:r>
        <w:rPr>
          <w:rFonts w:asciiTheme="minorEastAsia" w:hAnsiTheme="minorEastAsia" w:hint="eastAsia"/>
          <w:color w:val="000000"/>
          <w:sz w:val="24"/>
          <w:szCs w:val="24"/>
        </w:rPr>
        <w:t>项目</w:t>
      </w:r>
      <w:r w:rsidRPr="00E767A4">
        <w:rPr>
          <w:rFonts w:asciiTheme="minorEastAsia" w:hAnsiTheme="minorEastAsia" w:hint="eastAsia"/>
          <w:color w:val="000000"/>
          <w:sz w:val="24"/>
          <w:szCs w:val="24"/>
        </w:rPr>
        <w:t>编号：</w:t>
      </w:r>
    </w:p>
    <w:p w:rsidR="00F51389" w:rsidRPr="002425FD" w:rsidRDefault="00F51389" w:rsidP="00F51389">
      <w:pPr>
        <w:tabs>
          <w:tab w:val="left" w:pos="1800"/>
          <w:tab w:val="left" w:pos="5580"/>
        </w:tabs>
        <w:spacing w:line="360" w:lineRule="auto"/>
        <w:rPr>
          <w:rFonts w:ascii="宋体" w:hAnsi="宋体"/>
          <w:szCs w:val="21"/>
        </w:rPr>
      </w:pPr>
      <w:r w:rsidRPr="00E767A4">
        <w:rPr>
          <w:rFonts w:asciiTheme="minorEastAsia" w:hAnsiTheme="minorEastAsia" w:hint="eastAsia"/>
          <w:color w:val="000000"/>
          <w:sz w:val="24"/>
          <w:szCs w:val="24"/>
        </w:rPr>
        <w:t>项目名称：</w:t>
      </w:r>
    </w:p>
    <w:tbl>
      <w:tblPr>
        <w:tblW w:w="50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37"/>
        <w:gridCol w:w="1274"/>
        <w:gridCol w:w="991"/>
        <w:gridCol w:w="1276"/>
        <w:gridCol w:w="1135"/>
        <w:gridCol w:w="1276"/>
        <w:gridCol w:w="1439"/>
        <w:gridCol w:w="1252"/>
      </w:tblGrid>
      <w:tr w:rsidR="00F51389" w:rsidRPr="002425FD" w:rsidTr="00FD62FF">
        <w:trPr>
          <w:trHeight w:val="225"/>
          <w:tblHeader/>
        </w:trPr>
        <w:tc>
          <w:tcPr>
            <w:tcW w:w="292" w:type="pct"/>
            <w:shd w:val="clear" w:color="auto" w:fill="F2F2F2" w:themeFill="background1" w:themeFillShade="F2"/>
            <w:vAlign w:val="center"/>
          </w:tcPr>
          <w:p w:rsidR="00F51389" w:rsidRPr="0060468E" w:rsidRDefault="00F51389" w:rsidP="00FD62FF">
            <w:pPr>
              <w:pStyle w:val="ac"/>
              <w:jc w:val="center"/>
              <w:rPr>
                <w:rFonts w:ascii="宋体" w:eastAsia="宋体" w:hAnsi="宋体" w:cs="宋体"/>
                <w:b/>
                <w:bCs/>
                <w:sz w:val="24"/>
                <w:szCs w:val="24"/>
              </w:rPr>
            </w:pPr>
            <w:r w:rsidRPr="0060468E">
              <w:rPr>
                <w:rFonts w:ascii="宋体" w:eastAsia="宋体" w:hAnsi="宋体" w:cs="宋体" w:hint="eastAsia"/>
                <w:b/>
                <w:bCs/>
                <w:sz w:val="24"/>
                <w:szCs w:val="24"/>
              </w:rPr>
              <w:t>序号</w:t>
            </w:r>
          </w:p>
        </w:tc>
        <w:tc>
          <w:tcPr>
            <w:tcW w:w="694" w:type="pct"/>
            <w:shd w:val="clear" w:color="auto" w:fill="F2F2F2" w:themeFill="background1" w:themeFillShade="F2"/>
            <w:vAlign w:val="center"/>
          </w:tcPr>
          <w:p w:rsidR="00F51389" w:rsidRPr="0060468E" w:rsidRDefault="00F51389" w:rsidP="00FD62FF">
            <w:pPr>
              <w:pStyle w:val="ac"/>
              <w:jc w:val="center"/>
              <w:rPr>
                <w:rFonts w:ascii="宋体" w:eastAsia="宋体" w:hAnsi="宋体" w:cs="宋体"/>
                <w:b/>
                <w:bCs/>
                <w:sz w:val="24"/>
                <w:szCs w:val="24"/>
              </w:rPr>
            </w:pPr>
            <w:r w:rsidRPr="0060468E">
              <w:rPr>
                <w:rFonts w:ascii="宋体" w:eastAsia="宋体" w:hAnsi="宋体" w:cs="宋体" w:hint="eastAsia"/>
                <w:b/>
                <w:bCs/>
                <w:sz w:val="24"/>
                <w:szCs w:val="24"/>
              </w:rPr>
              <w:t>货物名称</w:t>
            </w:r>
          </w:p>
        </w:tc>
        <w:tc>
          <w:tcPr>
            <w:tcW w:w="540" w:type="pct"/>
            <w:shd w:val="clear" w:color="auto" w:fill="F2F2F2" w:themeFill="background1" w:themeFillShade="F2"/>
            <w:vAlign w:val="center"/>
          </w:tcPr>
          <w:p w:rsidR="00F51389" w:rsidRPr="0060468E" w:rsidRDefault="00F51389" w:rsidP="00FD62FF">
            <w:pPr>
              <w:pStyle w:val="ac"/>
              <w:jc w:val="center"/>
              <w:rPr>
                <w:rFonts w:ascii="宋体" w:eastAsia="宋体" w:hAnsi="宋体" w:cs="宋体"/>
                <w:b/>
                <w:bCs/>
                <w:sz w:val="24"/>
                <w:szCs w:val="24"/>
              </w:rPr>
            </w:pPr>
            <w:r w:rsidRPr="0060468E">
              <w:rPr>
                <w:rFonts w:ascii="宋体" w:eastAsia="宋体" w:hAnsi="宋体" w:cs="宋体" w:hint="eastAsia"/>
                <w:b/>
                <w:bCs/>
                <w:sz w:val="24"/>
                <w:szCs w:val="24"/>
              </w:rPr>
              <w:t>品牌</w:t>
            </w:r>
          </w:p>
        </w:tc>
        <w:tc>
          <w:tcPr>
            <w:tcW w:w="695" w:type="pct"/>
            <w:shd w:val="clear" w:color="auto" w:fill="F2F2F2" w:themeFill="background1" w:themeFillShade="F2"/>
            <w:vAlign w:val="center"/>
          </w:tcPr>
          <w:p w:rsidR="00F51389" w:rsidRPr="0060468E" w:rsidRDefault="00F51389" w:rsidP="00FD62FF">
            <w:pPr>
              <w:pStyle w:val="ac"/>
              <w:jc w:val="center"/>
              <w:rPr>
                <w:rFonts w:ascii="宋体" w:eastAsia="宋体" w:hAnsi="宋体" w:cs="宋体"/>
                <w:b/>
                <w:bCs/>
                <w:sz w:val="24"/>
                <w:szCs w:val="24"/>
              </w:rPr>
            </w:pPr>
            <w:r>
              <w:rPr>
                <w:rFonts w:ascii="宋体" w:eastAsia="宋体" w:hAnsi="宋体" w:cs="宋体" w:hint="eastAsia"/>
                <w:b/>
                <w:bCs/>
                <w:sz w:val="24"/>
                <w:szCs w:val="24"/>
              </w:rPr>
              <w:t>产品型号</w:t>
            </w:r>
          </w:p>
        </w:tc>
        <w:tc>
          <w:tcPr>
            <w:tcW w:w="618" w:type="pct"/>
            <w:shd w:val="clear" w:color="auto" w:fill="F2F2F2" w:themeFill="background1" w:themeFillShade="F2"/>
            <w:vAlign w:val="center"/>
          </w:tcPr>
          <w:p w:rsidR="00F51389" w:rsidRDefault="00F51389" w:rsidP="00FD62FF">
            <w:pPr>
              <w:pStyle w:val="ac"/>
              <w:jc w:val="center"/>
              <w:rPr>
                <w:rFonts w:ascii="宋体" w:eastAsia="宋体" w:hAnsi="宋体" w:cs="宋体"/>
                <w:b/>
                <w:bCs/>
                <w:sz w:val="24"/>
                <w:szCs w:val="24"/>
              </w:rPr>
            </w:pPr>
            <w:r w:rsidRPr="0060468E">
              <w:rPr>
                <w:rFonts w:ascii="宋体" w:eastAsia="宋体" w:hAnsi="宋体" w:cs="宋体" w:hint="eastAsia"/>
                <w:b/>
                <w:bCs/>
                <w:sz w:val="24"/>
                <w:szCs w:val="24"/>
              </w:rPr>
              <w:t>制造商</w:t>
            </w:r>
          </w:p>
          <w:p w:rsidR="00F51389" w:rsidRPr="0060468E" w:rsidRDefault="00F51389" w:rsidP="00FD62FF">
            <w:pPr>
              <w:pStyle w:val="ac"/>
              <w:jc w:val="center"/>
              <w:rPr>
                <w:rFonts w:ascii="宋体" w:eastAsia="宋体" w:hAnsi="宋体" w:cs="宋体"/>
                <w:b/>
                <w:bCs/>
                <w:sz w:val="24"/>
                <w:szCs w:val="24"/>
              </w:rPr>
            </w:pPr>
            <w:r w:rsidRPr="0060468E">
              <w:rPr>
                <w:rFonts w:ascii="宋体" w:eastAsia="宋体" w:hAnsi="宋体" w:cs="宋体" w:hint="eastAsia"/>
                <w:b/>
                <w:bCs/>
                <w:sz w:val="24"/>
                <w:szCs w:val="24"/>
              </w:rPr>
              <w:t>名称</w:t>
            </w:r>
          </w:p>
        </w:tc>
        <w:tc>
          <w:tcPr>
            <w:tcW w:w="695" w:type="pct"/>
            <w:shd w:val="clear" w:color="auto" w:fill="F2F2F2" w:themeFill="background1" w:themeFillShade="F2"/>
            <w:vAlign w:val="center"/>
          </w:tcPr>
          <w:p w:rsidR="00F51389" w:rsidRPr="0060468E" w:rsidRDefault="00F51389" w:rsidP="00FD62FF">
            <w:pPr>
              <w:pStyle w:val="ac"/>
              <w:jc w:val="center"/>
              <w:rPr>
                <w:rFonts w:ascii="宋体" w:eastAsia="宋体" w:hAnsi="宋体" w:cs="宋体"/>
                <w:b/>
                <w:bCs/>
                <w:sz w:val="24"/>
                <w:szCs w:val="24"/>
              </w:rPr>
            </w:pPr>
            <w:r>
              <w:rPr>
                <w:rFonts w:ascii="宋体" w:eastAsia="宋体" w:hAnsi="宋体" w:cs="宋体" w:hint="eastAsia"/>
                <w:b/>
                <w:bCs/>
                <w:sz w:val="24"/>
                <w:szCs w:val="24"/>
              </w:rPr>
              <w:t>中国环境</w:t>
            </w:r>
            <w:r w:rsidRPr="0060468E">
              <w:rPr>
                <w:rFonts w:ascii="宋体" w:eastAsia="宋体" w:hAnsi="宋体" w:cs="宋体" w:hint="eastAsia"/>
                <w:b/>
                <w:bCs/>
                <w:sz w:val="24"/>
                <w:szCs w:val="24"/>
              </w:rPr>
              <w:t>标志认证证书</w:t>
            </w:r>
            <w:r>
              <w:rPr>
                <w:rFonts w:ascii="宋体" w:eastAsia="宋体" w:hAnsi="宋体" w:cs="宋体" w:hint="eastAsia"/>
                <w:b/>
                <w:bCs/>
                <w:sz w:val="24"/>
                <w:szCs w:val="24"/>
              </w:rPr>
              <w:t>编</w:t>
            </w:r>
            <w:r w:rsidRPr="0060468E">
              <w:rPr>
                <w:rFonts w:ascii="宋体" w:eastAsia="宋体" w:hAnsi="宋体" w:cs="宋体" w:hint="eastAsia"/>
                <w:b/>
                <w:bCs/>
                <w:sz w:val="24"/>
                <w:szCs w:val="24"/>
              </w:rPr>
              <w:t>号</w:t>
            </w:r>
          </w:p>
        </w:tc>
        <w:tc>
          <w:tcPr>
            <w:tcW w:w="784" w:type="pct"/>
            <w:shd w:val="clear" w:color="auto" w:fill="F2F2F2" w:themeFill="background1" w:themeFillShade="F2"/>
            <w:vAlign w:val="center"/>
          </w:tcPr>
          <w:p w:rsidR="00F51389" w:rsidRDefault="00F51389" w:rsidP="00FD62FF">
            <w:pPr>
              <w:pStyle w:val="ac"/>
              <w:jc w:val="center"/>
              <w:rPr>
                <w:rFonts w:ascii="宋体" w:eastAsia="宋体" w:hAnsi="宋体" w:cs="宋体"/>
                <w:b/>
                <w:bCs/>
                <w:sz w:val="24"/>
                <w:szCs w:val="24"/>
              </w:rPr>
            </w:pPr>
            <w:r w:rsidRPr="0060468E">
              <w:rPr>
                <w:rFonts w:ascii="宋体" w:eastAsia="宋体" w:hAnsi="宋体" w:cs="宋体" w:hint="eastAsia"/>
                <w:b/>
                <w:bCs/>
                <w:sz w:val="24"/>
                <w:szCs w:val="24"/>
              </w:rPr>
              <w:t>提供</w:t>
            </w:r>
            <w:r>
              <w:rPr>
                <w:rFonts w:ascii="宋体" w:eastAsia="宋体" w:hAnsi="宋体" w:cs="宋体" w:hint="eastAsia"/>
                <w:b/>
                <w:bCs/>
                <w:sz w:val="24"/>
                <w:szCs w:val="24"/>
              </w:rPr>
              <w:t>环境标志</w:t>
            </w:r>
            <w:r w:rsidRPr="0060468E">
              <w:rPr>
                <w:rFonts w:ascii="宋体" w:eastAsia="宋体" w:hAnsi="宋体" w:cs="宋体" w:hint="eastAsia"/>
                <w:b/>
                <w:bCs/>
                <w:sz w:val="24"/>
                <w:szCs w:val="24"/>
              </w:rPr>
              <w:t>产品所在页复印件</w:t>
            </w:r>
          </w:p>
          <w:p w:rsidR="00F51389" w:rsidRPr="0060468E" w:rsidRDefault="00F51389" w:rsidP="00FD62FF">
            <w:pPr>
              <w:pStyle w:val="ac"/>
              <w:jc w:val="center"/>
              <w:rPr>
                <w:rFonts w:ascii="宋体" w:eastAsia="宋体" w:hAnsi="宋体" w:cs="宋体"/>
                <w:b/>
                <w:bCs/>
                <w:sz w:val="24"/>
                <w:szCs w:val="24"/>
              </w:rPr>
            </w:pPr>
            <w:r w:rsidRPr="0060468E">
              <w:rPr>
                <w:rFonts w:ascii="宋体" w:eastAsia="宋体" w:hAnsi="宋体" w:cs="宋体" w:hint="eastAsia"/>
                <w:b/>
                <w:bCs/>
                <w:sz w:val="24"/>
                <w:szCs w:val="24"/>
              </w:rPr>
              <w:t>（是/否）</w:t>
            </w:r>
          </w:p>
        </w:tc>
        <w:tc>
          <w:tcPr>
            <w:tcW w:w="683" w:type="pct"/>
            <w:shd w:val="clear" w:color="auto" w:fill="F2F2F2" w:themeFill="background1" w:themeFillShade="F2"/>
            <w:vAlign w:val="center"/>
          </w:tcPr>
          <w:p w:rsidR="00F51389" w:rsidRPr="0060468E" w:rsidRDefault="00F51389" w:rsidP="00FD62FF">
            <w:pPr>
              <w:pStyle w:val="ac"/>
              <w:jc w:val="center"/>
              <w:rPr>
                <w:rFonts w:ascii="宋体" w:eastAsia="宋体" w:hAnsi="宋体" w:cs="宋体"/>
                <w:b/>
                <w:bCs/>
                <w:sz w:val="24"/>
                <w:szCs w:val="24"/>
              </w:rPr>
            </w:pPr>
            <w:r w:rsidRPr="0060468E">
              <w:rPr>
                <w:rFonts w:ascii="宋体" w:eastAsia="宋体" w:hAnsi="宋体" w:cs="宋体" w:hint="eastAsia"/>
                <w:b/>
                <w:bCs/>
                <w:sz w:val="24"/>
                <w:szCs w:val="24"/>
              </w:rPr>
              <w:t>未提供</w:t>
            </w:r>
            <w:r>
              <w:rPr>
                <w:rFonts w:ascii="宋体" w:eastAsia="宋体" w:hAnsi="宋体" w:cs="宋体" w:hint="eastAsia"/>
                <w:b/>
                <w:bCs/>
                <w:sz w:val="24"/>
                <w:szCs w:val="24"/>
              </w:rPr>
              <w:t>环境标志</w:t>
            </w:r>
            <w:r w:rsidRPr="0060468E">
              <w:rPr>
                <w:rFonts w:ascii="宋体" w:eastAsia="宋体" w:hAnsi="宋体" w:cs="宋体" w:hint="eastAsia"/>
                <w:b/>
                <w:bCs/>
                <w:sz w:val="24"/>
                <w:szCs w:val="24"/>
              </w:rPr>
              <w:t>产品所在</w:t>
            </w:r>
            <w:proofErr w:type="gramStart"/>
            <w:r w:rsidRPr="0060468E">
              <w:rPr>
                <w:rFonts w:ascii="宋体" w:eastAsia="宋体" w:hAnsi="宋体" w:cs="宋体" w:hint="eastAsia"/>
                <w:b/>
                <w:bCs/>
                <w:sz w:val="24"/>
                <w:szCs w:val="24"/>
              </w:rPr>
              <w:t>页原因</w:t>
            </w:r>
            <w:proofErr w:type="gramEnd"/>
          </w:p>
        </w:tc>
      </w:tr>
      <w:tr w:rsidR="00F51389" w:rsidRPr="002425FD" w:rsidTr="00FD62FF">
        <w:trPr>
          <w:trHeight w:val="851"/>
        </w:trPr>
        <w:tc>
          <w:tcPr>
            <w:tcW w:w="292" w:type="pct"/>
            <w:vAlign w:val="center"/>
          </w:tcPr>
          <w:p w:rsidR="00F51389" w:rsidRPr="0060468E" w:rsidRDefault="00F51389" w:rsidP="00FD62FF">
            <w:pPr>
              <w:pStyle w:val="ac"/>
              <w:spacing w:line="360" w:lineRule="auto"/>
              <w:jc w:val="center"/>
              <w:rPr>
                <w:rFonts w:ascii="宋体" w:eastAsia="宋体" w:hAnsi="宋体" w:cs="Times New Roman"/>
                <w:sz w:val="24"/>
                <w:szCs w:val="24"/>
              </w:rPr>
            </w:pPr>
            <w:r>
              <w:rPr>
                <w:rFonts w:ascii="宋体" w:eastAsia="宋体" w:hAnsi="宋体" w:cs="Times New Roman" w:hint="eastAsia"/>
                <w:sz w:val="24"/>
                <w:szCs w:val="24"/>
              </w:rPr>
              <w:t>1</w:t>
            </w:r>
          </w:p>
        </w:tc>
        <w:tc>
          <w:tcPr>
            <w:tcW w:w="694" w:type="pct"/>
            <w:vAlign w:val="center"/>
          </w:tcPr>
          <w:p w:rsidR="00F51389" w:rsidRPr="0060468E" w:rsidRDefault="00F51389" w:rsidP="00FD62FF">
            <w:pPr>
              <w:pStyle w:val="ac"/>
              <w:spacing w:line="360" w:lineRule="auto"/>
              <w:rPr>
                <w:rFonts w:ascii="宋体" w:eastAsia="宋体" w:hAnsi="宋体" w:cs="Times New Roman"/>
                <w:sz w:val="24"/>
                <w:szCs w:val="24"/>
              </w:rPr>
            </w:pPr>
          </w:p>
        </w:tc>
        <w:tc>
          <w:tcPr>
            <w:tcW w:w="540" w:type="pct"/>
            <w:vAlign w:val="center"/>
          </w:tcPr>
          <w:p w:rsidR="00F51389" w:rsidRPr="0060468E" w:rsidRDefault="00F51389" w:rsidP="00FD62FF">
            <w:pPr>
              <w:pStyle w:val="ac"/>
              <w:spacing w:line="360" w:lineRule="auto"/>
              <w:rPr>
                <w:rFonts w:ascii="宋体" w:eastAsia="宋体" w:hAnsi="宋体" w:cs="Times New Roman"/>
                <w:sz w:val="24"/>
                <w:szCs w:val="24"/>
              </w:rPr>
            </w:pPr>
          </w:p>
        </w:tc>
        <w:tc>
          <w:tcPr>
            <w:tcW w:w="695" w:type="pct"/>
          </w:tcPr>
          <w:p w:rsidR="00F51389" w:rsidRPr="0060468E" w:rsidRDefault="00F51389" w:rsidP="00FD62FF">
            <w:pPr>
              <w:pStyle w:val="ac"/>
              <w:spacing w:line="360" w:lineRule="auto"/>
              <w:rPr>
                <w:rFonts w:ascii="宋体" w:eastAsia="宋体" w:hAnsi="宋体" w:cs="Times New Roman"/>
                <w:sz w:val="24"/>
                <w:szCs w:val="24"/>
              </w:rPr>
            </w:pPr>
          </w:p>
        </w:tc>
        <w:tc>
          <w:tcPr>
            <w:tcW w:w="618" w:type="pct"/>
          </w:tcPr>
          <w:p w:rsidR="00F51389" w:rsidRPr="0060468E" w:rsidRDefault="00F51389" w:rsidP="00FD62FF">
            <w:pPr>
              <w:pStyle w:val="ac"/>
              <w:spacing w:line="360" w:lineRule="auto"/>
              <w:rPr>
                <w:rFonts w:ascii="宋体" w:eastAsia="宋体" w:hAnsi="宋体" w:cs="Times New Roman"/>
                <w:sz w:val="24"/>
                <w:szCs w:val="24"/>
              </w:rPr>
            </w:pPr>
          </w:p>
        </w:tc>
        <w:tc>
          <w:tcPr>
            <w:tcW w:w="695" w:type="pct"/>
          </w:tcPr>
          <w:p w:rsidR="00F51389" w:rsidRPr="0060468E" w:rsidRDefault="00F51389" w:rsidP="00FD62FF">
            <w:pPr>
              <w:pStyle w:val="ac"/>
              <w:spacing w:line="360" w:lineRule="auto"/>
              <w:rPr>
                <w:rFonts w:ascii="宋体" w:eastAsia="宋体" w:hAnsi="宋体" w:cs="Times New Roman"/>
                <w:sz w:val="24"/>
                <w:szCs w:val="24"/>
              </w:rPr>
            </w:pPr>
          </w:p>
        </w:tc>
        <w:tc>
          <w:tcPr>
            <w:tcW w:w="784" w:type="pct"/>
          </w:tcPr>
          <w:p w:rsidR="00F51389" w:rsidRPr="0060468E" w:rsidRDefault="00F51389" w:rsidP="00FD62FF">
            <w:pPr>
              <w:pStyle w:val="ac"/>
              <w:spacing w:line="360" w:lineRule="auto"/>
              <w:rPr>
                <w:rFonts w:ascii="宋体" w:eastAsia="宋体" w:hAnsi="宋体" w:cs="Times New Roman"/>
                <w:sz w:val="24"/>
                <w:szCs w:val="24"/>
              </w:rPr>
            </w:pPr>
          </w:p>
        </w:tc>
        <w:tc>
          <w:tcPr>
            <w:tcW w:w="683" w:type="pct"/>
          </w:tcPr>
          <w:p w:rsidR="00F51389" w:rsidRPr="0060468E" w:rsidRDefault="00F51389" w:rsidP="00FD62FF">
            <w:pPr>
              <w:pStyle w:val="ac"/>
              <w:spacing w:line="360" w:lineRule="auto"/>
              <w:rPr>
                <w:rFonts w:ascii="宋体" w:eastAsia="宋体" w:hAnsi="宋体" w:cs="Times New Roman"/>
                <w:sz w:val="24"/>
                <w:szCs w:val="24"/>
              </w:rPr>
            </w:pPr>
          </w:p>
        </w:tc>
      </w:tr>
      <w:tr w:rsidR="00F51389" w:rsidRPr="002425FD" w:rsidTr="00FD62FF">
        <w:trPr>
          <w:trHeight w:val="851"/>
        </w:trPr>
        <w:tc>
          <w:tcPr>
            <w:tcW w:w="292" w:type="pct"/>
            <w:vAlign w:val="center"/>
          </w:tcPr>
          <w:p w:rsidR="00F51389" w:rsidRPr="0060468E" w:rsidRDefault="00F51389" w:rsidP="00FD62FF">
            <w:pPr>
              <w:pStyle w:val="ac"/>
              <w:spacing w:line="360" w:lineRule="auto"/>
              <w:jc w:val="center"/>
              <w:rPr>
                <w:rFonts w:ascii="宋体" w:eastAsia="宋体" w:hAnsi="宋体" w:cs="Times New Roman"/>
                <w:sz w:val="24"/>
                <w:szCs w:val="24"/>
              </w:rPr>
            </w:pPr>
            <w:r>
              <w:rPr>
                <w:rFonts w:ascii="宋体" w:eastAsia="宋体" w:hAnsi="宋体" w:cs="Times New Roman" w:hint="eastAsia"/>
                <w:sz w:val="24"/>
                <w:szCs w:val="24"/>
              </w:rPr>
              <w:t>2</w:t>
            </w:r>
          </w:p>
        </w:tc>
        <w:tc>
          <w:tcPr>
            <w:tcW w:w="694" w:type="pct"/>
            <w:vAlign w:val="center"/>
          </w:tcPr>
          <w:p w:rsidR="00F51389" w:rsidRPr="0060468E" w:rsidRDefault="00F51389" w:rsidP="00FD62FF">
            <w:pPr>
              <w:pStyle w:val="ac"/>
              <w:spacing w:line="360" w:lineRule="auto"/>
              <w:rPr>
                <w:rFonts w:ascii="宋体" w:eastAsia="宋体" w:hAnsi="宋体" w:cs="Times New Roman"/>
                <w:sz w:val="24"/>
                <w:szCs w:val="24"/>
              </w:rPr>
            </w:pPr>
          </w:p>
        </w:tc>
        <w:tc>
          <w:tcPr>
            <w:tcW w:w="540" w:type="pct"/>
            <w:vAlign w:val="center"/>
          </w:tcPr>
          <w:p w:rsidR="00F51389" w:rsidRPr="0060468E" w:rsidRDefault="00F51389" w:rsidP="00FD62FF">
            <w:pPr>
              <w:pStyle w:val="ac"/>
              <w:spacing w:line="360" w:lineRule="auto"/>
              <w:rPr>
                <w:rFonts w:ascii="宋体" w:eastAsia="宋体" w:hAnsi="宋体" w:cs="Times New Roman"/>
                <w:sz w:val="24"/>
                <w:szCs w:val="24"/>
              </w:rPr>
            </w:pPr>
          </w:p>
        </w:tc>
        <w:tc>
          <w:tcPr>
            <w:tcW w:w="695" w:type="pct"/>
          </w:tcPr>
          <w:p w:rsidR="00F51389" w:rsidRPr="0060468E" w:rsidRDefault="00F51389" w:rsidP="00FD62FF">
            <w:pPr>
              <w:pStyle w:val="ac"/>
              <w:spacing w:line="360" w:lineRule="auto"/>
              <w:rPr>
                <w:rFonts w:ascii="宋体" w:eastAsia="宋体" w:hAnsi="宋体" w:cs="Times New Roman"/>
                <w:sz w:val="24"/>
                <w:szCs w:val="24"/>
              </w:rPr>
            </w:pPr>
          </w:p>
        </w:tc>
        <w:tc>
          <w:tcPr>
            <w:tcW w:w="618" w:type="pct"/>
          </w:tcPr>
          <w:p w:rsidR="00F51389" w:rsidRPr="0060468E" w:rsidRDefault="00F51389" w:rsidP="00FD62FF">
            <w:pPr>
              <w:pStyle w:val="ac"/>
              <w:spacing w:line="360" w:lineRule="auto"/>
              <w:rPr>
                <w:rFonts w:ascii="宋体" w:eastAsia="宋体" w:hAnsi="宋体" w:cs="Times New Roman"/>
                <w:sz w:val="24"/>
                <w:szCs w:val="24"/>
              </w:rPr>
            </w:pPr>
          </w:p>
        </w:tc>
        <w:tc>
          <w:tcPr>
            <w:tcW w:w="695" w:type="pct"/>
          </w:tcPr>
          <w:p w:rsidR="00F51389" w:rsidRPr="0060468E" w:rsidRDefault="00F51389" w:rsidP="00FD62FF">
            <w:pPr>
              <w:pStyle w:val="ac"/>
              <w:spacing w:line="360" w:lineRule="auto"/>
              <w:rPr>
                <w:rFonts w:ascii="宋体" w:eastAsia="宋体" w:hAnsi="宋体" w:cs="Times New Roman"/>
                <w:sz w:val="24"/>
                <w:szCs w:val="24"/>
              </w:rPr>
            </w:pPr>
          </w:p>
        </w:tc>
        <w:tc>
          <w:tcPr>
            <w:tcW w:w="784" w:type="pct"/>
          </w:tcPr>
          <w:p w:rsidR="00F51389" w:rsidRPr="0060468E" w:rsidRDefault="00F51389" w:rsidP="00FD62FF">
            <w:pPr>
              <w:pStyle w:val="ac"/>
              <w:spacing w:line="360" w:lineRule="auto"/>
              <w:rPr>
                <w:rFonts w:ascii="宋体" w:eastAsia="宋体" w:hAnsi="宋体" w:cs="Times New Roman"/>
                <w:sz w:val="24"/>
                <w:szCs w:val="24"/>
              </w:rPr>
            </w:pPr>
          </w:p>
        </w:tc>
        <w:tc>
          <w:tcPr>
            <w:tcW w:w="683" w:type="pct"/>
          </w:tcPr>
          <w:p w:rsidR="00F51389" w:rsidRPr="0060468E" w:rsidRDefault="00F51389" w:rsidP="00FD62FF">
            <w:pPr>
              <w:pStyle w:val="ac"/>
              <w:spacing w:line="360" w:lineRule="auto"/>
              <w:rPr>
                <w:rFonts w:ascii="宋体" w:eastAsia="宋体" w:hAnsi="宋体" w:cs="Times New Roman"/>
                <w:sz w:val="24"/>
                <w:szCs w:val="24"/>
              </w:rPr>
            </w:pPr>
          </w:p>
        </w:tc>
      </w:tr>
      <w:tr w:rsidR="00F51389" w:rsidRPr="002425FD" w:rsidTr="00FD62FF">
        <w:trPr>
          <w:trHeight w:val="851"/>
        </w:trPr>
        <w:tc>
          <w:tcPr>
            <w:tcW w:w="292" w:type="pct"/>
            <w:vAlign w:val="center"/>
          </w:tcPr>
          <w:p w:rsidR="00F51389" w:rsidRPr="0060468E" w:rsidRDefault="00F51389" w:rsidP="00FD62FF">
            <w:pPr>
              <w:pStyle w:val="ac"/>
              <w:spacing w:line="360" w:lineRule="auto"/>
              <w:jc w:val="center"/>
              <w:rPr>
                <w:rFonts w:ascii="宋体" w:eastAsia="宋体" w:hAnsi="宋体" w:cs="Times New Roman"/>
                <w:sz w:val="24"/>
                <w:szCs w:val="24"/>
              </w:rPr>
            </w:pPr>
            <w:r>
              <w:rPr>
                <w:rFonts w:ascii="宋体" w:eastAsia="宋体" w:hAnsi="宋体" w:cs="Times New Roman" w:hint="eastAsia"/>
                <w:sz w:val="24"/>
                <w:szCs w:val="24"/>
              </w:rPr>
              <w:t>…</w:t>
            </w:r>
          </w:p>
        </w:tc>
        <w:tc>
          <w:tcPr>
            <w:tcW w:w="694" w:type="pct"/>
            <w:vAlign w:val="center"/>
          </w:tcPr>
          <w:p w:rsidR="00F51389" w:rsidRPr="0060468E" w:rsidRDefault="00F51389" w:rsidP="00FD62FF">
            <w:pPr>
              <w:pStyle w:val="ac"/>
              <w:spacing w:line="360" w:lineRule="auto"/>
              <w:rPr>
                <w:rFonts w:ascii="宋体" w:eastAsia="宋体" w:hAnsi="宋体" w:cs="Times New Roman"/>
                <w:sz w:val="24"/>
                <w:szCs w:val="24"/>
              </w:rPr>
            </w:pPr>
          </w:p>
        </w:tc>
        <w:tc>
          <w:tcPr>
            <w:tcW w:w="540" w:type="pct"/>
            <w:vAlign w:val="center"/>
          </w:tcPr>
          <w:p w:rsidR="00F51389" w:rsidRPr="0060468E" w:rsidRDefault="00F51389" w:rsidP="00FD62FF">
            <w:pPr>
              <w:pStyle w:val="ac"/>
              <w:spacing w:line="360" w:lineRule="auto"/>
              <w:rPr>
                <w:rFonts w:ascii="宋体" w:eastAsia="宋体" w:hAnsi="宋体" w:cs="Times New Roman"/>
                <w:sz w:val="24"/>
                <w:szCs w:val="24"/>
              </w:rPr>
            </w:pPr>
          </w:p>
        </w:tc>
        <w:tc>
          <w:tcPr>
            <w:tcW w:w="695" w:type="pct"/>
          </w:tcPr>
          <w:p w:rsidR="00F51389" w:rsidRPr="0060468E" w:rsidRDefault="00F51389" w:rsidP="00FD62FF">
            <w:pPr>
              <w:pStyle w:val="ac"/>
              <w:spacing w:line="360" w:lineRule="auto"/>
              <w:rPr>
                <w:rFonts w:ascii="宋体" w:eastAsia="宋体" w:hAnsi="宋体" w:cs="Times New Roman"/>
                <w:sz w:val="24"/>
                <w:szCs w:val="24"/>
              </w:rPr>
            </w:pPr>
          </w:p>
        </w:tc>
        <w:tc>
          <w:tcPr>
            <w:tcW w:w="618" w:type="pct"/>
          </w:tcPr>
          <w:p w:rsidR="00F51389" w:rsidRPr="0060468E" w:rsidRDefault="00F51389" w:rsidP="00FD62FF">
            <w:pPr>
              <w:pStyle w:val="ac"/>
              <w:spacing w:line="360" w:lineRule="auto"/>
              <w:rPr>
                <w:rFonts w:ascii="宋体" w:eastAsia="宋体" w:hAnsi="宋体" w:cs="Times New Roman"/>
                <w:sz w:val="24"/>
                <w:szCs w:val="24"/>
              </w:rPr>
            </w:pPr>
          </w:p>
        </w:tc>
        <w:tc>
          <w:tcPr>
            <w:tcW w:w="695" w:type="pct"/>
          </w:tcPr>
          <w:p w:rsidR="00F51389" w:rsidRPr="0060468E" w:rsidRDefault="00F51389" w:rsidP="00FD62FF">
            <w:pPr>
              <w:pStyle w:val="ac"/>
              <w:spacing w:line="360" w:lineRule="auto"/>
              <w:rPr>
                <w:rFonts w:ascii="宋体" w:eastAsia="宋体" w:hAnsi="宋体" w:cs="Times New Roman"/>
                <w:sz w:val="24"/>
                <w:szCs w:val="24"/>
              </w:rPr>
            </w:pPr>
          </w:p>
        </w:tc>
        <w:tc>
          <w:tcPr>
            <w:tcW w:w="784" w:type="pct"/>
          </w:tcPr>
          <w:p w:rsidR="00F51389" w:rsidRPr="0060468E" w:rsidRDefault="00F51389" w:rsidP="00FD62FF">
            <w:pPr>
              <w:pStyle w:val="ac"/>
              <w:spacing w:line="360" w:lineRule="auto"/>
              <w:rPr>
                <w:rFonts w:ascii="宋体" w:eastAsia="宋体" w:hAnsi="宋体" w:cs="Times New Roman"/>
                <w:sz w:val="24"/>
                <w:szCs w:val="24"/>
              </w:rPr>
            </w:pPr>
          </w:p>
        </w:tc>
        <w:tc>
          <w:tcPr>
            <w:tcW w:w="683" w:type="pct"/>
          </w:tcPr>
          <w:p w:rsidR="00F51389" w:rsidRPr="0060468E" w:rsidRDefault="00F51389" w:rsidP="00FD62FF">
            <w:pPr>
              <w:pStyle w:val="ac"/>
              <w:spacing w:line="360" w:lineRule="auto"/>
              <w:rPr>
                <w:rFonts w:ascii="宋体" w:eastAsia="宋体" w:hAnsi="宋体" w:cs="Times New Roman"/>
                <w:sz w:val="24"/>
                <w:szCs w:val="24"/>
              </w:rPr>
            </w:pPr>
          </w:p>
        </w:tc>
      </w:tr>
    </w:tbl>
    <w:p w:rsidR="00F51389" w:rsidRPr="006B6406" w:rsidRDefault="00F51389" w:rsidP="00F51389">
      <w:pPr>
        <w:autoSpaceDE w:val="0"/>
        <w:autoSpaceDN w:val="0"/>
        <w:adjustRightInd w:val="0"/>
        <w:spacing w:line="480" w:lineRule="auto"/>
        <w:rPr>
          <w:rFonts w:asciiTheme="minorEastAsia" w:hAnsiTheme="minorEastAsia" w:cs="宋体"/>
          <w:sz w:val="24"/>
          <w:szCs w:val="24"/>
          <w:lang w:val="zh-CN"/>
        </w:rPr>
      </w:pPr>
      <w:r w:rsidRPr="006B6406">
        <w:rPr>
          <w:rFonts w:asciiTheme="minorEastAsia" w:hAnsiTheme="minorEastAsia" w:cs="宋体" w:hint="eastAsia"/>
          <w:sz w:val="24"/>
          <w:szCs w:val="24"/>
          <w:lang w:val="zh-CN"/>
        </w:rPr>
        <w:t>投标人（公章）：</w:t>
      </w:r>
    </w:p>
    <w:p w:rsidR="00F51389" w:rsidRPr="006B6406" w:rsidRDefault="00F51389" w:rsidP="00F51389">
      <w:pPr>
        <w:autoSpaceDE w:val="0"/>
        <w:autoSpaceDN w:val="0"/>
        <w:adjustRightInd w:val="0"/>
        <w:spacing w:line="480" w:lineRule="auto"/>
        <w:rPr>
          <w:rFonts w:asciiTheme="minorEastAsia" w:hAnsiTheme="minorEastAsia" w:cs="宋体"/>
          <w:sz w:val="24"/>
          <w:szCs w:val="24"/>
          <w:lang w:val="zh-CN"/>
        </w:rPr>
      </w:pPr>
      <w:r w:rsidRPr="006B6406">
        <w:rPr>
          <w:rFonts w:asciiTheme="minorEastAsia" w:hAnsiTheme="minorEastAsia" w:cs="宋体" w:hint="eastAsia"/>
          <w:sz w:val="24"/>
          <w:szCs w:val="24"/>
          <w:lang w:val="zh-CN"/>
        </w:rPr>
        <w:t>投标人法定代表人（或授权代表）签字：</w:t>
      </w:r>
      <w:r w:rsidRPr="006B6406">
        <w:rPr>
          <w:rFonts w:asciiTheme="minorEastAsia" w:hAnsiTheme="minorEastAsia" w:cs="宋体"/>
          <w:sz w:val="24"/>
          <w:szCs w:val="24"/>
          <w:lang w:val="zh-CN"/>
        </w:rPr>
        <w:t xml:space="preserve"> </w:t>
      </w:r>
    </w:p>
    <w:p w:rsidR="00F51389" w:rsidRDefault="00F51389" w:rsidP="00F51389">
      <w:pPr>
        <w:snapToGrid w:val="0"/>
        <w:spacing w:line="500" w:lineRule="exact"/>
        <w:rPr>
          <w:rFonts w:asciiTheme="minorEastAsia" w:hAnsiTheme="minorEastAsia" w:cs="宋体"/>
          <w:sz w:val="24"/>
          <w:szCs w:val="24"/>
          <w:lang w:val="zh-CN"/>
        </w:rPr>
      </w:pPr>
    </w:p>
    <w:p w:rsidR="00F51389" w:rsidRPr="00D35B42" w:rsidRDefault="00F51389" w:rsidP="00F51389">
      <w:pPr>
        <w:snapToGrid w:val="0"/>
        <w:spacing w:line="500" w:lineRule="exact"/>
        <w:rPr>
          <w:rFonts w:asciiTheme="minorEastAsia" w:hAnsiTheme="minorEastAsia" w:cs="宋体"/>
          <w:sz w:val="24"/>
          <w:szCs w:val="24"/>
          <w:lang w:val="zh-CN"/>
        </w:rPr>
      </w:pPr>
    </w:p>
    <w:p w:rsidR="00F51389" w:rsidRPr="00D35B42" w:rsidRDefault="00F51389" w:rsidP="00F51389">
      <w:pPr>
        <w:ind w:left="720" w:hangingChars="300" w:hanging="720"/>
        <w:rPr>
          <w:rFonts w:asciiTheme="minorEastAsia" w:hAnsiTheme="minorEastAsia" w:cs="宋体"/>
          <w:sz w:val="24"/>
          <w:szCs w:val="24"/>
          <w:lang w:val="zh-CN"/>
        </w:rPr>
      </w:pPr>
      <w:r w:rsidRPr="00D35B42">
        <w:rPr>
          <w:rFonts w:asciiTheme="minorEastAsia" w:hAnsiTheme="minorEastAsia" w:cs="宋体" w:hint="eastAsia"/>
          <w:sz w:val="24"/>
          <w:szCs w:val="24"/>
          <w:lang w:val="zh-CN"/>
        </w:rPr>
        <w:t>说明：所投产品</w:t>
      </w:r>
      <w:r>
        <w:rPr>
          <w:rFonts w:asciiTheme="minorEastAsia" w:hAnsiTheme="minorEastAsia" w:cs="宋体" w:hint="eastAsia"/>
          <w:sz w:val="24"/>
          <w:szCs w:val="24"/>
          <w:lang w:val="zh-CN"/>
        </w:rPr>
        <w:t>“环境标志产品政府采购</w:t>
      </w:r>
      <w:r w:rsidRPr="00D35B42">
        <w:rPr>
          <w:rFonts w:asciiTheme="minorEastAsia" w:hAnsiTheme="minorEastAsia" w:cs="宋体" w:hint="eastAsia"/>
          <w:sz w:val="24"/>
          <w:szCs w:val="24"/>
          <w:lang w:val="zh-CN"/>
        </w:rPr>
        <w:t>清单</w:t>
      </w:r>
      <w:r>
        <w:rPr>
          <w:rFonts w:asciiTheme="minorEastAsia" w:hAnsiTheme="minorEastAsia" w:cs="宋体" w:hint="eastAsia"/>
          <w:sz w:val="24"/>
          <w:szCs w:val="24"/>
          <w:lang w:val="zh-CN"/>
        </w:rPr>
        <w:t>”</w:t>
      </w:r>
      <w:r w:rsidRPr="00D35B42">
        <w:rPr>
          <w:rFonts w:asciiTheme="minorEastAsia" w:hAnsiTheme="minorEastAsia" w:cs="宋体" w:hint="eastAsia"/>
          <w:sz w:val="24"/>
          <w:szCs w:val="24"/>
          <w:lang w:val="zh-CN"/>
        </w:rPr>
        <w:t>所在页复印件</w:t>
      </w:r>
      <w:r w:rsidRPr="00FE1DC0">
        <w:rPr>
          <w:rFonts w:asciiTheme="minorEastAsia" w:hAnsiTheme="minorEastAsia" w:cs="宋体" w:hint="eastAsia"/>
          <w:sz w:val="24"/>
          <w:szCs w:val="24"/>
          <w:lang w:val="zh-CN"/>
        </w:rPr>
        <w:t>并加盖投标人公章</w:t>
      </w:r>
      <w:r w:rsidRPr="00D35B42">
        <w:rPr>
          <w:rFonts w:asciiTheme="minorEastAsia" w:hAnsiTheme="minorEastAsia" w:cs="宋体" w:hint="eastAsia"/>
          <w:sz w:val="24"/>
          <w:szCs w:val="24"/>
          <w:lang w:val="zh-CN"/>
        </w:rPr>
        <w:t>须附后。</w:t>
      </w:r>
    </w:p>
    <w:p w:rsidR="00F51389" w:rsidRDefault="00F51389" w:rsidP="00F51389">
      <w:pPr>
        <w:spacing w:line="360" w:lineRule="auto"/>
        <w:jc w:val="center"/>
        <w:rPr>
          <w:rFonts w:ascii="宋体" w:hAnsi="宋体"/>
          <w:b/>
          <w:bCs/>
          <w:color w:val="000000"/>
          <w:sz w:val="36"/>
          <w:szCs w:val="36"/>
        </w:rPr>
      </w:pPr>
    </w:p>
    <w:p w:rsidR="00F51389" w:rsidRDefault="00F51389" w:rsidP="00F51389">
      <w:pPr>
        <w:spacing w:line="360" w:lineRule="auto"/>
        <w:jc w:val="center"/>
        <w:rPr>
          <w:rFonts w:ascii="宋体" w:hAnsi="宋体"/>
          <w:b/>
          <w:bCs/>
          <w:color w:val="000000"/>
          <w:sz w:val="36"/>
          <w:szCs w:val="36"/>
        </w:rPr>
      </w:pPr>
    </w:p>
    <w:p w:rsidR="00F51389" w:rsidRDefault="00F51389" w:rsidP="00F51389">
      <w:pPr>
        <w:spacing w:line="360" w:lineRule="auto"/>
        <w:jc w:val="center"/>
        <w:rPr>
          <w:rFonts w:ascii="宋体" w:hAnsi="宋体"/>
          <w:b/>
          <w:bCs/>
          <w:color w:val="000000"/>
          <w:sz w:val="36"/>
          <w:szCs w:val="36"/>
        </w:rPr>
      </w:pPr>
    </w:p>
    <w:p w:rsidR="00F51389" w:rsidRDefault="00F51389" w:rsidP="00F51389">
      <w:pPr>
        <w:spacing w:line="360" w:lineRule="auto"/>
        <w:jc w:val="center"/>
        <w:rPr>
          <w:rFonts w:ascii="宋体" w:hAnsi="宋体"/>
          <w:b/>
          <w:bCs/>
          <w:color w:val="000000"/>
          <w:sz w:val="36"/>
          <w:szCs w:val="36"/>
        </w:rPr>
      </w:pPr>
    </w:p>
    <w:p w:rsidR="00F51389" w:rsidRDefault="00F51389" w:rsidP="00F51389">
      <w:pPr>
        <w:spacing w:line="360" w:lineRule="auto"/>
        <w:jc w:val="center"/>
        <w:rPr>
          <w:rFonts w:ascii="宋体" w:hAnsi="宋体"/>
          <w:b/>
          <w:bCs/>
          <w:color w:val="000000"/>
          <w:sz w:val="36"/>
          <w:szCs w:val="36"/>
        </w:rPr>
      </w:pPr>
    </w:p>
    <w:p w:rsidR="00F51389" w:rsidRDefault="00F51389" w:rsidP="00F51389">
      <w:pPr>
        <w:spacing w:line="360" w:lineRule="auto"/>
        <w:jc w:val="center"/>
        <w:rPr>
          <w:rFonts w:ascii="宋体" w:hAnsi="宋体"/>
          <w:b/>
          <w:bCs/>
          <w:color w:val="000000"/>
          <w:sz w:val="36"/>
          <w:szCs w:val="36"/>
        </w:rPr>
      </w:pPr>
    </w:p>
    <w:p w:rsidR="00F51389" w:rsidRDefault="00F51389" w:rsidP="00F51389">
      <w:pPr>
        <w:spacing w:line="360" w:lineRule="auto"/>
        <w:jc w:val="center"/>
        <w:rPr>
          <w:rFonts w:ascii="宋体" w:hAnsi="宋体"/>
          <w:b/>
          <w:bCs/>
          <w:color w:val="000000"/>
          <w:sz w:val="36"/>
          <w:szCs w:val="36"/>
        </w:rPr>
      </w:pPr>
    </w:p>
    <w:p w:rsidR="00F51389" w:rsidRDefault="00F51389" w:rsidP="00F51389">
      <w:pPr>
        <w:spacing w:line="360" w:lineRule="auto"/>
        <w:jc w:val="center"/>
        <w:rPr>
          <w:rFonts w:ascii="宋体" w:hAnsi="宋体"/>
          <w:b/>
          <w:bCs/>
          <w:color w:val="000000"/>
          <w:sz w:val="36"/>
          <w:szCs w:val="36"/>
        </w:rPr>
      </w:pPr>
      <w:r w:rsidRPr="00945A87">
        <w:rPr>
          <w:rFonts w:ascii="宋体" w:hAnsi="宋体" w:hint="eastAsia"/>
          <w:b/>
          <w:bCs/>
          <w:color w:val="000000"/>
          <w:sz w:val="36"/>
          <w:szCs w:val="36"/>
        </w:rPr>
        <w:lastRenderedPageBreak/>
        <w:t>4.</w:t>
      </w:r>
      <w:r>
        <w:rPr>
          <w:rFonts w:ascii="宋体" w:hAnsi="宋体" w:hint="eastAsia"/>
          <w:b/>
          <w:bCs/>
          <w:color w:val="000000"/>
          <w:sz w:val="36"/>
          <w:szCs w:val="36"/>
        </w:rPr>
        <w:t xml:space="preserve">9 </w:t>
      </w:r>
      <w:r w:rsidRPr="004A7DCA">
        <w:rPr>
          <w:rFonts w:ascii="宋体" w:hAnsi="宋体" w:hint="eastAsia"/>
          <w:b/>
          <w:bCs/>
          <w:color w:val="000000"/>
          <w:sz w:val="36"/>
          <w:szCs w:val="36"/>
        </w:rPr>
        <w:t>中小企业声明函</w:t>
      </w:r>
    </w:p>
    <w:p w:rsidR="00F51389" w:rsidRPr="004A7DCA" w:rsidRDefault="00F51389" w:rsidP="00F51389">
      <w:pPr>
        <w:spacing w:line="360" w:lineRule="auto"/>
        <w:jc w:val="center"/>
        <w:rPr>
          <w:rFonts w:ascii="宋体" w:hAnsi="宋体"/>
          <w:b/>
          <w:bCs/>
          <w:color w:val="000000"/>
          <w:sz w:val="36"/>
          <w:szCs w:val="36"/>
        </w:rPr>
      </w:pPr>
    </w:p>
    <w:p w:rsidR="00F51389" w:rsidRDefault="00F51389" w:rsidP="00F51389">
      <w:pPr>
        <w:widowControl/>
        <w:spacing w:before="100" w:beforeAutospacing="1" w:after="100" w:afterAutospacing="1" w:line="360" w:lineRule="auto"/>
        <w:ind w:firstLine="420"/>
        <w:contextualSpacing/>
        <w:jc w:val="left"/>
        <w:rPr>
          <w:rFonts w:ascii="宋体" w:hAnsi="宋体" w:cs="Arial"/>
          <w:color w:val="000000"/>
          <w:kern w:val="0"/>
          <w:sz w:val="24"/>
          <w:szCs w:val="24"/>
        </w:rPr>
      </w:pPr>
      <w:r w:rsidRPr="00423BD8">
        <w:rPr>
          <w:rFonts w:ascii="宋体" w:hAnsi="宋体" w:cs="Arial" w:hint="eastAsia"/>
          <w:color w:val="000000"/>
          <w:kern w:val="0"/>
          <w:sz w:val="24"/>
          <w:szCs w:val="24"/>
        </w:rPr>
        <w:t>本公司郑重声明，根据《政府采购促进中小企业发展暂行办法》（财库[2011]181号）的规定，本公司为______（请填写：中型、小型、微型）企业。即，本公司同时满足以下条件：</w:t>
      </w:r>
      <w:r w:rsidRPr="00423BD8">
        <w:rPr>
          <w:rFonts w:ascii="宋体" w:hAnsi="宋体" w:cs="Arial" w:hint="eastAsia"/>
          <w:color w:val="000000"/>
          <w:kern w:val="0"/>
          <w:sz w:val="24"/>
          <w:szCs w:val="24"/>
        </w:rPr>
        <w:br/>
        <w:t xml:space="preserve">　　根据《工业和信息化部、国家统计局、国家发展和改革委员会、财政部关于印发中小企业划型标准规定的通知》（工信部联企业[2011]300号）规定的划分标准，</w:t>
      </w:r>
      <w:r w:rsidRPr="00423BD8">
        <w:rPr>
          <w:rFonts w:hint="eastAsia"/>
          <w:color w:val="000000"/>
          <w:sz w:val="24"/>
          <w:szCs w:val="24"/>
        </w:rPr>
        <w:t>按照《国家统计局关于印发统计上大中小微型企业划分办法的通知》（国统字</w:t>
      </w:r>
      <w:r w:rsidRPr="00423BD8">
        <w:rPr>
          <w:color w:val="000000"/>
          <w:sz w:val="24"/>
          <w:szCs w:val="24"/>
        </w:rPr>
        <w:t>[2011] 75</w:t>
      </w:r>
      <w:r w:rsidRPr="00423BD8">
        <w:rPr>
          <w:rFonts w:hint="eastAsia"/>
          <w:color w:val="000000"/>
          <w:sz w:val="24"/>
          <w:szCs w:val="24"/>
        </w:rPr>
        <w:t>号）规定，本公司所属行业为</w:t>
      </w:r>
      <w:r w:rsidRPr="00423BD8">
        <w:rPr>
          <w:color w:val="000000"/>
          <w:sz w:val="24"/>
          <w:szCs w:val="24"/>
        </w:rPr>
        <w:t>______</w:t>
      </w:r>
      <w:r w:rsidRPr="00423BD8">
        <w:rPr>
          <w:rFonts w:hint="eastAsia"/>
          <w:color w:val="000000"/>
          <w:sz w:val="24"/>
          <w:szCs w:val="24"/>
        </w:rPr>
        <w:t>，截至上一财年末，公司资产总额</w:t>
      </w:r>
      <w:r w:rsidRPr="00423BD8">
        <w:rPr>
          <w:color w:val="000000"/>
          <w:sz w:val="24"/>
          <w:szCs w:val="24"/>
        </w:rPr>
        <w:t>______</w:t>
      </w:r>
      <w:r w:rsidRPr="00423BD8">
        <w:rPr>
          <w:rFonts w:hint="eastAsia"/>
          <w:color w:val="000000"/>
          <w:sz w:val="24"/>
          <w:szCs w:val="24"/>
        </w:rPr>
        <w:t>万元，营业收入</w:t>
      </w:r>
      <w:r w:rsidRPr="00423BD8">
        <w:rPr>
          <w:color w:val="000000"/>
          <w:sz w:val="24"/>
          <w:szCs w:val="24"/>
        </w:rPr>
        <w:t>______</w:t>
      </w:r>
      <w:r w:rsidRPr="00423BD8">
        <w:rPr>
          <w:rFonts w:hint="eastAsia"/>
          <w:color w:val="000000"/>
          <w:sz w:val="24"/>
          <w:szCs w:val="24"/>
        </w:rPr>
        <w:t>万元，从业人员</w:t>
      </w:r>
      <w:r w:rsidRPr="00423BD8">
        <w:rPr>
          <w:color w:val="000000"/>
          <w:sz w:val="24"/>
          <w:szCs w:val="24"/>
        </w:rPr>
        <w:t>______</w:t>
      </w:r>
      <w:r w:rsidRPr="00423BD8">
        <w:rPr>
          <w:rFonts w:hint="eastAsia"/>
          <w:color w:val="000000"/>
          <w:sz w:val="24"/>
          <w:szCs w:val="24"/>
        </w:rPr>
        <w:t>人，</w:t>
      </w:r>
      <w:r w:rsidRPr="00423BD8">
        <w:rPr>
          <w:rFonts w:ascii="宋体" w:hAnsi="宋体" w:cs="Arial" w:hint="eastAsia"/>
          <w:color w:val="000000"/>
          <w:kern w:val="0"/>
          <w:sz w:val="24"/>
          <w:szCs w:val="24"/>
        </w:rPr>
        <w:t xml:space="preserve">本公司为______（请填写：中型、小型、微型）企业。　　</w:t>
      </w:r>
    </w:p>
    <w:p w:rsidR="00F51389" w:rsidRPr="00423BD8" w:rsidRDefault="00F51389" w:rsidP="00F51389">
      <w:pPr>
        <w:widowControl/>
        <w:spacing w:before="100" w:beforeAutospacing="1" w:after="100" w:afterAutospacing="1" w:line="360" w:lineRule="auto"/>
        <w:ind w:firstLine="420"/>
        <w:contextualSpacing/>
        <w:jc w:val="left"/>
        <w:rPr>
          <w:rFonts w:ascii="宋体" w:hAnsi="宋体" w:cs="Arial"/>
          <w:color w:val="000000"/>
          <w:kern w:val="0"/>
          <w:sz w:val="24"/>
          <w:szCs w:val="24"/>
        </w:rPr>
      </w:pPr>
      <w:r w:rsidRPr="00423BD8">
        <w:rPr>
          <w:rFonts w:ascii="宋体" w:hAnsi="宋体" w:cs="Arial" w:hint="eastAsia"/>
          <w:color w:val="000000"/>
          <w:kern w:val="0"/>
          <w:sz w:val="24"/>
          <w:szCs w:val="24"/>
        </w:rPr>
        <w:t>本公司对上述声明的真实性负责。如有虚假，将依法承担相应责任。</w:t>
      </w:r>
    </w:p>
    <w:p w:rsidR="00F51389" w:rsidRDefault="00F51389" w:rsidP="00F51389">
      <w:pPr>
        <w:widowControl/>
        <w:spacing w:before="100" w:beforeAutospacing="1" w:after="100" w:afterAutospacing="1" w:line="360" w:lineRule="auto"/>
        <w:ind w:leftChars="1850" w:left="3885"/>
        <w:jc w:val="left"/>
        <w:rPr>
          <w:rFonts w:ascii="宋体" w:hAnsi="宋体" w:cs="Arial"/>
          <w:color w:val="000000"/>
          <w:kern w:val="0"/>
          <w:sz w:val="24"/>
          <w:szCs w:val="24"/>
        </w:rPr>
      </w:pPr>
    </w:p>
    <w:p w:rsidR="00F51389" w:rsidRPr="00423BD8" w:rsidRDefault="00F51389" w:rsidP="00F51389">
      <w:pPr>
        <w:widowControl/>
        <w:spacing w:before="100" w:beforeAutospacing="1" w:after="100" w:afterAutospacing="1" w:line="360" w:lineRule="auto"/>
        <w:ind w:leftChars="1850" w:left="3885"/>
        <w:jc w:val="left"/>
        <w:rPr>
          <w:rFonts w:ascii="宋体" w:hAnsi="宋体" w:cs="Arial"/>
          <w:color w:val="000000"/>
          <w:kern w:val="0"/>
          <w:sz w:val="24"/>
          <w:szCs w:val="24"/>
        </w:rPr>
      </w:pPr>
      <w:r w:rsidRPr="00423BD8">
        <w:rPr>
          <w:rFonts w:ascii="宋体" w:hAnsi="宋体" w:cs="Arial" w:hint="eastAsia"/>
          <w:color w:val="000000"/>
          <w:kern w:val="0"/>
          <w:sz w:val="24"/>
          <w:szCs w:val="24"/>
        </w:rPr>
        <w:t xml:space="preserve">企业名称（盖章）：　　　　　　　　　</w:t>
      </w:r>
      <w:r w:rsidRPr="00423BD8">
        <w:rPr>
          <w:rFonts w:ascii="宋体" w:hAnsi="宋体" w:cs="Arial" w:hint="eastAsia"/>
          <w:color w:val="000000"/>
          <w:kern w:val="0"/>
          <w:sz w:val="24"/>
          <w:szCs w:val="24"/>
        </w:rPr>
        <w:br/>
        <w:t xml:space="preserve">日　</w:t>
      </w:r>
      <w:r>
        <w:rPr>
          <w:rFonts w:ascii="宋体" w:hAnsi="宋体" w:cs="Arial" w:hint="eastAsia"/>
          <w:color w:val="000000"/>
          <w:kern w:val="0"/>
          <w:sz w:val="24"/>
          <w:szCs w:val="24"/>
        </w:rPr>
        <w:t xml:space="preserve">  </w:t>
      </w:r>
      <w:r w:rsidRPr="00423BD8">
        <w:rPr>
          <w:rFonts w:ascii="宋体" w:hAnsi="宋体" w:cs="Arial" w:hint="eastAsia"/>
          <w:color w:val="000000"/>
          <w:kern w:val="0"/>
          <w:sz w:val="24"/>
          <w:szCs w:val="24"/>
        </w:rPr>
        <w:t>期：</w:t>
      </w:r>
    </w:p>
    <w:p w:rsidR="00F51389" w:rsidRPr="00423BD8" w:rsidRDefault="00F51389" w:rsidP="00F51389">
      <w:pPr>
        <w:widowControl/>
        <w:spacing w:before="100" w:beforeAutospacing="1" w:after="100" w:afterAutospacing="1" w:line="360" w:lineRule="auto"/>
        <w:jc w:val="left"/>
        <w:rPr>
          <w:rFonts w:ascii="宋体" w:hAnsi="宋体"/>
          <w:color w:val="000000"/>
          <w:sz w:val="24"/>
          <w:szCs w:val="24"/>
        </w:rPr>
      </w:pPr>
    </w:p>
    <w:p w:rsidR="00F51389" w:rsidRDefault="00F51389" w:rsidP="00F51389">
      <w:pPr>
        <w:widowControl/>
        <w:spacing w:before="100" w:beforeAutospacing="1" w:after="100" w:afterAutospacing="1" w:line="360" w:lineRule="auto"/>
        <w:contextualSpacing/>
        <w:jc w:val="left"/>
        <w:rPr>
          <w:rFonts w:ascii="宋体" w:hAnsi="宋体"/>
          <w:color w:val="000000"/>
          <w:sz w:val="24"/>
          <w:szCs w:val="24"/>
        </w:rPr>
      </w:pPr>
      <w:r w:rsidRPr="00423BD8">
        <w:rPr>
          <w:rFonts w:ascii="宋体" w:hAnsi="宋体" w:hint="eastAsia"/>
          <w:color w:val="000000"/>
          <w:sz w:val="24"/>
          <w:szCs w:val="24"/>
        </w:rPr>
        <w:t>说明：</w:t>
      </w:r>
    </w:p>
    <w:p w:rsidR="00F51389" w:rsidRPr="00CC79CF" w:rsidRDefault="00F51389" w:rsidP="00F51389">
      <w:pPr>
        <w:widowControl/>
        <w:spacing w:before="100" w:beforeAutospacing="1" w:after="100" w:afterAutospacing="1" w:line="360" w:lineRule="auto"/>
        <w:contextualSpacing/>
        <w:jc w:val="left"/>
        <w:rPr>
          <w:rFonts w:ascii="宋体" w:hAnsi="宋体" w:cs="Arial"/>
          <w:color w:val="000000"/>
          <w:kern w:val="0"/>
          <w:sz w:val="24"/>
          <w:szCs w:val="24"/>
        </w:rPr>
      </w:pPr>
      <w:r w:rsidRPr="00CC79CF">
        <w:rPr>
          <w:rFonts w:ascii="宋体" w:hAnsi="宋体" w:cs="Arial" w:hint="eastAsia"/>
          <w:color w:val="000000"/>
          <w:kern w:val="0"/>
          <w:sz w:val="24"/>
          <w:szCs w:val="24"/>
        </w:rPr>
        <w:t>1、不属于中小企业划型标准确定的中小企业，不得按《关于印发中小企业划型标准规定的通知》规定声明为中小微企业，也不适用《政府采购促进中小企业发展暂行办法》。</w:t>
      </w:r>
    </w:p>
    <w:p w:rsidR="00F51389" w:rsidRPr="00423BD8" w:rsidRDefault="00F51389" w:rsidP="00F51389">
      <w:pPr>
        <w:widowControl/>
        <w:spacing w:before="100" w:beforeAutospacing="1" w:after="100" w:afterAutospacing="1" w:line="360" w:lineRule="auto"/>
        <w:contextualSpacing/>
        <w:jc w:val="left"/>
        <w:rPr>
          <w:rFonts w:ascii="宋体" w:hAnsi="宋体" w:cs="Arial"/>
          <w:color w:val="000000"/>
          <w:kern w:val="0"/>
          <w:sz w:val="24"/>
          <w:szCs w:val="24"/>
        </w:rPr>
      </w:pPr>
      <w:r w:rsidRPr="00CC79CF">
        <w:rPr>
          <w:rFonts w:ascii="宋体" w:hAnsi="宋体" w:cs="Arial" w:hint="eastAsia"/>
          <w:color w:val="000000"/>
          <w:kern w:val="0"/>
          <w:sz w:val="24"/>
          <w:szCs w:val="24"/>
        </w:rPr>
        <w:t>2、如投标人为联合投标的，联合投标人需分别填写上述《</w:t>
      </w:r>
      <w:r w:rsidRPr="00423BD8">
        <w:rPr>
          <w:rFonts w:ascii="宋体" w:hAnsi="宋体" w:cs="Arial" w:hint="eastAsia"/>
          <w:color w:val="000000"/>
          <w:kern w:val="0"/>
          <w:sz w:val="24"/>
          <w:szCs w:val="24"/>
        </w:rPr>
        <w:t>中小企业声明函》。</w:t>
      </w:r>
    </w:p>
    <w:p w:rsidR="00F51389" w:rsidRPr="00CC79CF" w:rsidRDefault="00F51389" w:rsidP="00F51389">
      <w:pPr>
        <w:autoSpaceDE w:val="0"/>
        <w:autoSpaceDN w:val="0"/>
        <w:adjustRightInd w:val="0"/>
        <w:spacing w:line="360" w:lineRule="auto"/>
        <w:jc w:val="center"/>
        <w:outlineLvl w:val="0"/>
        <w:rPr>
          <w:rFonts w:ascii="宋体" w:hAnsi="宋体" w:cs="Arial"/>
          <w:color w:val="000000"/>
          <w:kern w:val="0"/>
          <w:sz w:val="24"/>
          <w:szCs w:val="24"/>
        </w:rPr>
      </w:pPr>
    </w:p>
    <w:p w:rsidR="00F51389" w:rsidRDefault="00F51389" w:rsidP="00F51389">
      <w:pPr>
        <w:autoSpaceDE w:val="0"/>
        <w:autoSpaceDN w:val="0"/>
        <w:adjustRightInd w:val="0"/>
        <w:spacing w:line="360" w:lineRule="auto"/>
        <w:jc w:val="center"/>
        <w:outlineLvl w:val="0"/>
        <w:rPr>
          <w:rFonts w:ascii="宋体" w:hAnsi="宋体"/>
          <w:b/>
          <w:bCs/>
          <w:color w:val="000000"/>
          <w:sz w:val="36"/>
          <w:szCs w:val="36"/>
        </w:rPr>
      </w:pPr>
    </w:p>
    <w:p w:rsidR="00F51389" w:rsidRDefault="00F51389" w:rsidP="00F51389">
      <w:pPr>
        <w:autoSpaceDE w:val="0"/>
        <w:autoSpaceDN w:val="0"/>
        <w:adjustRightInd w:val="0"/>
        <w:spacing w:line="360" w:lineRule="auto"/>
        <w:jc w:val="center"/>
        <w:outlineLvl w:val="0"/>
        <w:rPr>
          <w:rFonts w:ascii="宋体" w:hAnsi="宋体"/>
          <w:b/>
          <w:bCs/>
          <w:color w:val="000000"/>
          <w:sz w:val="36"/>
          <w:szCs w:val="36"/>
        </w:rPr>
      </w:pPr>
    </w:p>
    <w:p w:rsidR="00F51389" w:rsidRPr="004A7DCA" w:rsidRDefault="00F51389" w:rsidP="00F51389">
      <w:pPr>
        <w:spacing w:line="360" w:lineRule="auto"/>
        <w:jc w:val="center"/>
        <w:rPr>
          <w:rFonts w:ascii="宋体" w:hAnsi="宋体"/>
          <w:b/>
          <w:bCs/>
          <w:color w:val="000000"/>
          <w:sz w:val="36"/>
          <w:szCs w:val="36"/>
        </w:rPr>
      </w:pPr>
      <w:bookmarkStart w:id="8" w:name="OLE_LINK14"/>
      <w:bookmarkStart w:id="9" w:name="OLE_LINK13"/>
      <w:r w:rsidRPr="00945A87">
        <w:rPr>
          <w:rFonts w:ascii="宋体" w:hAnsi="宋体" w:hint="eastAsia"/>
          <w:b/>
          <w:bCs/>
          <w:color w:val="000000"/>
          <w:sz w:val="36"/>
          <w:szCs w:val="36"/>
        </w:rPr>
        <w:lastRenderedPageBreak/>
        <w:t>4.</w:t>
      </w:r>
      <w:r>
        <w:rPr>
          <w:rFonts w:ascii="宋体" w:hAnsi="宋体" w:hint="eastAsia"/>
          <w:b/>
          <w:bCs/>
          <w:color w:val="000000"/>
          <w:sz w:val="36"/>
          <w:szCs w:val="36"/>
        </w:rPr>
        <w:t xml:space="preserve">10 </w:t>
      </w:r>
      <w:r w:rsidRPr="004A7DCA">
        <w:rPr>
          <w:rFonts w:ascii="宋体" w:hAnsi="宋体" w:hint="eastAsia"/>
          <w:b/>
          <w:bCs/>
          <w:color w:val="000000"/>
          <w:sz w:val="36"/>
          <w:szCs w:val="36"/>
        </w:rPr>
        <w:t>残疾人福利性单位声明函</w:t>
      </w:r>
    </w:p>
    <w:bookmarkEnd w:id="8"/>
    <w:bookmarkEnd w:id="9"/>
    <w:p w:rsidR="00F51389" w:rsidRDefault="00F51389" w:rsidP="00F51389">
      <w:pPr>
        <w:spacing w:line="360" w:lineRule="auto"/>
        <w:rPr>
          <w:rFonts w:ascii="宋体" w:hAnsi="宋体"/>
          <w:szCs w:val="21"/>
        </w:rPr>
      </w:pPr>
    </w:p>
    <w:p w:rsidR="00F51389" w:rsidRPr="00FD5FA6" w:rsidRDefault="00F51389" w:rsidP="00F51389">
      <w:pPr>
        <w:spacing w:line="360" w:lineRule="auto"/>
        <w:ind w:firstLineChars="200" w:firstLine="480"/>
        <w:rPr>
          <w:rFonts w:ascii="宋体" w:hAnsi="宋体"/>
          <w:sz w:val="24"/>
          <w:szCs w:val="24"/>
        </w:rPr>
      </w:pPr>
      <w:r w:rsidRPr="00FD5FA6">
        <w:rPr>
          <w:rFonts w:ascii="宋体" w:hAnsi="宋体" w:hint="eastAsia"/>
          <w:sz w:val="24"/>
          <w:szCs w:val="24"/>
        </w:rPr>
        <w:t>本单位郑重声明，根据《财政部 民政部 中国残疾人联合会关于促进残疾人就业政府采购政策的通知》（财库〔2017〕141号）的规定，本单位为符合条件的残疾人福利性单位，且本单位参加</w:t>
      </w:r>
      <w:r w:rsidRPr="00FD5FA6">
        <w:rPr>
          <w:rFonts w:ascii="宋体" w:hAnsi="宋体" w:hint="eastAsia"/>
          <w:sz w:val="24"/>
          <w:szCs w:val="24"/>
          <w:u w:val="single"/>
        </w:rPr>
        <w:t xml:space="preserve">     </w:t>
      </w:r>
      <w:r>
        <w:rPr>
          <w:rFonts w:ascii="宋体" w:hAnsi="宋体" w:hint="eastAsia"/>
          <w:sz w:val="24"/>
          <w:szCs w:val="24"/>
          <w:u w:val="single"/>
        </w:rPr>
        <w:t xml:space="preserve"> </w:t>
      </w:r>
      <w:r w:rsidRPr="00FD5FA6">
        <w:rPr>
          <w:rFonts w:ascii="宋体" w:hAnsi="宋体" w:hint="eastAsia"/>
          <w:sz w:val="24"/>
          <w:szCs w:val="24"/>
          <w:u w:val="single"/>
        </w:rPr>
        <w:t xml:space="preserve">  </w:t>
      </w:r>
      <w:r w:rsidRPr="00FD5FA6">
        <w:rPr>
          <w:rFonts w:ascii="宋体" w:hAnsi="宋体" w:hint="eastAsia"/>
          <w:sz w:val="24"/>
          <w:szCs w:val="24"/>
        </w:rPr>
        <w:t>单位的</w:t>
      </w:r>
      <w:r w:rsidRPr="00FD5FA6">
        <w:rPr>
          <w:rFonts w:ascii="宋体" w:hAnsi="宋体" w:hint="eastAsia"/>
          <w:sz w:val="24"/>
          <w:szCs w:val="24"/>
          <w:u w:val="single"/>
        </w:rPr>
        <w:t xml:space="preserve">    </w:t>
      </w:r>
      <w:r>
        <w:rPr>
          <w:rFonts w:ascii="宋体" w:hAnsi="宋体" w:hint="eastAsia"/>
          <w:sz w:val="24"/>
          <w:szCs w:val="24"/>
          <w:u w:val="single"/>
        </w:rPr>
        <w:t xml:space="preserve">    </w:t>
      </w:r>
      <w:r w:rsidRPr="00FD5FA6">
        <w:rPr>
          <w:rFonts w:ascii="宋体" w:hAnsi="宋体" w:hint="eastAsia"/>
          <w:sz w:val="24"/>
          <w:szCs w:val="24"/>
          <w:u w:val="single"/>
        </w:rPr>
        <w:t xml:space="preserve">   </w:t>
      </w:r>
      <w:r w:rsidRPr="00FD5FA6">
        <w:rPr>
          <w:rFonts w:ascii="宋体" w:hAnsi="宋体" w:hint="eastAsia"/>
          <w:sz w:val="24"/>
          <w:szCs w:val="24"/>
        </w:rPr>
        <w:t>项目采购活动提供本单位制造的货物（由本单位承担工程/提供服务），或者提供其他残疾人福利性单位制造的货物（不包括使用非残疾人福利性单位注册商标的货物）。</w:t>
      </w:r>
    </w:p>
    <w:p w:rsidR="00F51389" w:rsidRPr="00FD5FA6" w:rsidRDefault="00F51389" w:rsidP="00F51389">
      <w:pPr>
        <w:spacing w:line="360" w:lineRule="auto"/>
        <w:ind w:firstLineChars="200" w:firstLine="480"/>
        <w:rPr>
          <w:rFonts w:ascii="宋体" w:hAnsi="宋体"/>
          <w:sz w:val="24"/>
          <w:szCs w:val="24"/>
        </w:rPr>
      </w:pPr>
      <w:r w:rsidRPr="00FD5FA6">
        <w:rPr>
          <w:rFonts w:ascii="宋体" w:hAnsi="宋体" w:hint="eastAsia"/>
          <w:sz w:val="24"/>
          <w:szCs w:val="24"/>
        </w:rPr>
        <w:t>本单位对上述声明的真实性负责。如有虚假，将依法承担相应责任。</w:t>
      </w:r>
    </w:p>
    <w:p w:rsidR="00F51389" w:rsidRPr="00FD5FA6" w:rsidRDefault="00F51389" w:rsidP="00F51389">
      <w:pPr>
        <w:spacing w:line="360" w:lineRule="auto"/>
        <w:rPr>
          <w:rFonts w:ascii="宋体" w:hAnsi="宋体"/>
          <w:sz w:val="24"/>
          <w:szCs w:val="24"/>
        </w:rPr>
      </w:pPr>
    </w:p>
    <w:p w:rsidR="00F51389" w:rsidRPr="00FD5FA6" w:rsidRDefault="00F51389" w:rsidP="00F51389">
      <w:pPr>
        <w:spacing w:line="360" w:lineRule="auto"/>
        <w:rPr>
          <w:rFonts w:ascii="宋体" w:hAnsi="宋体"/>
          <w:sz w:val="24"/>
          <w:szCs w:val="24"/>
        </w:rPr>
      </w:pPr>
    </w:p>
    <w:p w:rsidR="00F51389" w:rsidRPr="00FD5FA6" w:rsidRDefault="00F51389" w:rsidP="00F51389">
      <w:pPr>
        <w:spacing w:line="360" w:lineRule="auto"/>
        <w:rPr>
          <w:rFonts w:ascii="宋体" w:hAnsi="宋体"/>
          <w:sz w:val="24"/>
          <w:szCs w:val="24"/>
        </w:rPr>
      </w:pPr>
      <w:r w:rsidRPr="00FD5FA6">
        <w:rPr>
          <w:rFonts w:ascii="宋体" w:hAnsi="宋体" w:hint="eastAsia"/>
          <w:sz w:val="24"/>
          <w:szCs w:val="24"/>
        </w:rPr>
        <w:t xml:space="preserve">                                    单位名称（盖章）：</w:t>
      </w:r>
    </w:p>
    <w:p w:rsidR="00F51389" w:rsidRPr="00FD5FA6" w:rsidRDefault="00F51389" w:rsidP="00F51389">
      <w:pPr>
        <w:spacing w:line="360" w:lineRule="auto"/>
        <w:rPr>
          <w:rFonts w:ascii="宋体" w:hAnsi="宋体"/>
          <w:sz w:val="24"/>
          <w:szCs w:val="24"/>
        </w:rPr>
      </w:pPr>
      <w:r w:rsidRPr="00FD5FA6">
        <w:rPr>
          <w:rFonts w:ascii="宋体" w:hAnsi="宋体" w:hint="eastAsia"/>
          <w:sz w:val="24"/>
          <w:szCs w:val="24"/>
        </w:rPr>
        <w:t xml:space="preserve">     </w:t>
      </w:r>
      <w:r>
        <w:rPr>
          <w:rFonts w:ascii="宋体" w:hAnsi="宋体" w:hint="eastAsia"/>
          <w:sz w:val="24"/>
          <w:szCs w:val="24"/>
        </w:rPr>
        <w:t xml:space="preserve">                               </w:t>
      </w:r>
      <w:r w:rsidRPr="00FD5FA6">
        <w:rPr>
          <w:rFonts w:ascii="宋体" w:hAnsi="宋体" w:hint="eastAsia"/>
          <w:sz w:val="24"/>
          <w:szCs w:val="24"/>
        </w:rPr>
        <w:t xml:space="preserve">日 </w:t>
      </w:r>
      <w:r>
        <w:rPr>
          <w:rFonts w:ascii="宋体" w:hAnsi="宋体" w:hint="eastAsia"/>
          <w:sz w:val="24"/>
          <w:szCs w:val="24"/>
        </w:rPr>
        <w:t xml:space="preserve">  </w:t>
      </w:r>
      <w:r w:rsidRPr="00FD5FA6">
        <w:rPr>
          <w:rFonts w:ascii="宋体" w:hAnsi="宋体" w:hint="eastAsia"/>
          <w:sz w:val="24"/>
          <w:szCs w:val="24"/>
        </w:rPr>
        <w:t xml:space="preserve"> 期：</w:t>
      </w:r>
    </w:p>
    <w:p w:rsidR="00F51389" w:rsidRDefault="00F51389" w:rsidP="00F51389"/>
    <w:p w:rsidR="00F51389" w:rsidRDefault="00F51389" w:rsidP="00F51389"/>
    <w:p w:rsidR="00F51389" w:rsidRDefault="00F51389" w:rsidP="00F51389"/>
    <w:p w:rsidR="00F51389" w:rsidRDefault="00F51389" w:rsidP="00F51389"/>
    <w:p w:rsidR="00F51389" w:rsidRDefault="00F51389" w:rsidP="00F51389"/>
    <w:p w:rsidR="00F51389" w:rsidRDefault="00F51389" w:rsidP="00F51389"/>
    <w:p w:rsidR="00F51389" w:rsidRDefault="00F51389" w:rsidP="00F51389"/>
    <w:p w:rsidR="00F51389" w:rsidRDefault="00F51389" w:rsidP="00F51389">
      <w:pPr>
        <w:widowControl/>
        <w:spacing w:before="100" w:beforeAutospacing="1" w:after="100" w:afterAutospacing="1" w:line="360" w:lineRule="auto"/>
        <w:jc w:val="center"/>
        <w:rPr>
          <w:rFonts w:ascii="宋体" w:hAnsi="宋体"/>
          <w:b/>
          <w:bCs/>
          <w:color w:val="000000"/>
          <w:sz w:val="36"/>
          <w:szCs w:val="36"/>
        </w:rPr>
      </w:pPr>
      <w:r>
        <w:rPr>
          <w:rFonts w:ascii="宋体" w:hAnsi="宋体" w:hint="eastAsia"/>
          <w:b/>
          <w:bCs/>
          <w:color w:val="000000"/>
          <w:sz w:val="36"/>
          <w:szCs w:val="36"/>
        </w:rPr>
        <w:t xml:space="preserve">4.11 </w:t>
      </w:r>
      <w:r w:rsidRPr="00A12751">
        <w:rPr>
          <w:rFonts w:ascii="宋体" w:hAnsi="宋体" w:hint="eastAsia"/>
          <w:b/>
          <w:bCs/>
          <w:color w:val="000000"/>
          <w:sz w:val="36"/>
          <w:szCs w:val="36"/>
        </w:rPr>
        <w:t>所投产品符合国家强制性要求</w:t>
      </w:r>
      <w:r>
        <w:rPr>
          <w:rFonts w:ascii="宋体" w:hAnsi="宋体" w:hint="eastAsia"/>
          <w:b/>
          <w:bCs/>
          <w:color w:val="000000"/>
          <w:sz w:val="36"/>
          <w:szCs w:val="36"/>
        </w:rPr>
        <w:t xml:space="preserve">承诺函 </w:t>
      </w:r>
    </w:p>
    <w:p w:rsidR="00F51389" w:rsidRPr="00585966" w:rsidRDefault="00F51389" w:rsidP="00F51389">
      <w:pPr>
        <w:spacing w:line="360" w:lineRule="auto"/>
        <w:jc w:val="center"/>
        <w:rPr>
          <w:rFonts w:ascii="宋体" w:hAnsi="宋体" w:cs="Arial"/>
          <w:color w:val="000000"/>
          <w:kern w:val="0"/>
          <w:sz w:val="24"/>
          <w:szCs w:val="24"/>
        </w:rPr>
      </w:pPr>
      <w:r w:rsidRPr="00585966">
        <w:rPr>
          <w:rFonts w:ascii="宋体" w:hAnsi="宋体" w:cs="Arial" w:hint="eastAsia"/>
          <w:color w:val="000000"/>
          <w:kern w:val="0"/>
          <w:sz w:val="24"/>
          <w:szCs w:val="24"/>
        </w:rPr>
        <w:t>投标人所投产</w:t>
      </w:r>
      <w:proofErr w:type="gramStart"/>
      <w:r w:rsidRPr="00585966">
        <w:rPr>
          <w:rFonts w:ascii="宋体" w:hAnsi="宋体" w:cs="Arial" w:hint="eastAsia"/>
          <w:color w:val="000000"/>
          <w:kern w:val="0"/>
          <w:sz w:val="24"/>
          <w:szCs w:val="24"/>
        </w:rPr>
        <w:t>品涉及</w:t>
      </w:r>
      <w:proofErr w:type="gramEnd"/>
      <w:r w:rsidRPr="00585966">
        <w:rPr>
          <w:rFonts w:ascii="宋体" w:hAnsi="宋体" w:cs="Arial" w:hint="eastAsia"/>
          <w:color w:val="000000"/>
          <w:kern w:val="0"/>
          <w:sz w:val="24"/>
          <w:szCs w:val="24"/>
        </w:rPr>
        <w:t>国家有属强制性规定的，须承诺其所投产品符合国家强制性要求（如</w:t>
      </w:r>
      <w:r w:rsidR="00F86489">
        <w:rPr>
          <w:rFonts w:ascii="宋体" w:hAnsi="宋体" w:cs="Arial" w:hint="eastAsia"/>
          <w:color w:val="000000"/>
          <w:kern w:val="0"/>
          <w:sz w:val="24"/>
          <w:szCs w:val="24"/>
        </w:rPr>
        <w:t>CC</w:t>
      </w:r>
      <w:r w:rsidRPr="00585966">
        <w:rPr>
          <w:rFonts w:ascii="宋体" w:hAnsi="宋体" w:cs="Arial" w:hint="eastAsia"/>
          <w:color w:val="000000"/>
          <w:kern w:val="0"/>
          <w:sz w:val="24"/>
          <w:szCs w:val="24"/>
        </w:rPr>
        <w:t>C认证</w:t>
      </w:r>
      <w:r>
        <w:rPr>
          <w:rFonts w:ascii="宋体" w:hAnsi="宋体" w:cs="Arial" w:hint="eastAsia"/>
          <w:color w:val="000000"/>
          <w:kern w:val="0"/>
          <w:sz w:val="24"/>
          <w:szCs w:val="24"/>
        </w:rPr>
        <w:t>，格式自拟</w:t>
      </w:r>
      <w:r w:rsidRPr="00585966">
        <w:rPr>
          <w:rFonts w:ascii="宋体" w:hAnsi="宋体" w:cs="Arial" w:hint="eastAsia"/>
          <w:color w:val="000000"/>
          <w:kern w:val="0"/>
          <w:sz w:val="24"/>
          <w:szCs w:val="24"/>
        </w:rPr>
        <w:t>）</w:t>
      </w:r>
    </w:p>
    <w:p w:rsidR="00F51389" w:rsidRDefault="00F51389" w:rsidP="00F51389">
      <w:pPr>
        <w:widowControl/>
        <w:spacing w:before="100" w:beforeAutospacing="1" w:after="100" w:afterAutospacing="1" w:line="360" w:lineRule="auto"/>
        <w:jc w:val="center"/>
        <w:rPr>
          <w:rFonts w:ascii="宋体" w:hAnsi="宋体"/>
          <w:b/>
          <w:bCs/>
          <w:color w:val="000000"/>
          <w:sz w:val="36"/>
          <w:szCs w:val="36"/>
        </w:rPr>
      </w:pPr>
    </w:p>
    <w:p w:rsidR="00F51389" w:rsidRDefault="00F51389" w:rsidP="00F51389">
      <w:pPr>
        <w:widowControl/>
        <w:spacing w:before="100" w:beforeAutospacing="1" w:after="100" w:afterAutospacing="1" w:line="360" w:lineRule="auto"/>
        <w:jc w:val="center"/>
        <w:rPr>
          <w:rFonts w:ascii="宋体" w:hAnsi="宋体"/>
          <w:b/>
          <w:bCs/>
          <w:color w:val="000000"/>
          <w:sz w:val="36"/>
          <w:szCs w:val="36"/>
        </w:rPr>
      </w:pPr>
    </w:p>
    <w:p w:rsidR="00F51389" w:rsidRDefault="00F51389" w:rsidP="00F51389"/>
    <w:p w:rsidR="00F51389" w:rsidRDefault="00F51389" w:rsidP="00F51389"/>
    <w:p w:rsidR="00F51389"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Default="00F51389" w:rsidP="00F51389">
      <w:pPr>
        <w:autoSpaceDE w:val="0"/>
        <w:autoSpaceDN w:val="0"/>
        <w:adjustRightInd w:val="0"/>
        <w:spacing w:line="360" w:lineRule="auto"/>
        <w:jc w:val="center"/>
        <w:rPr>
          <w:rFonts w:asciiTheme="minorEastAsia" w:hAnsiTheme="minorEastAsia" w:cs="黑体"/>
          <w:b/>
          <w:bCs/>
          <w:sz w:val="44"/>
          <w:szCs w:val="44"/>
          <w:lang w:val="zh-CN"/>
        </w:rPr>
      </w:pPr>
    </w:p>
    <w:p w:rsidR="00F51389" w:rsidRPr="00CE1C27" w:rsidRDefault="00DA70EB" w:rsidP="00F51389">
      <w:pPr>
        <w:autoSpaceDE w:val="0"/>
        <w:autoSpaceDN w:val="0"/>
        <w:adjustRightInd w:val="0"/>
        <w:spacing w:line="360" w:lineRule="auto"/>
        <w:jc w:val="center"/>
        <w:rPr>
          <w:rFonts w:asciiTheme="minorEastAsia" w:hAnsiTheme="minorEastAsia" w:cs="黑体"/>
          <w:b/>
          <w:bCs/>
          <w:sz w:val="44"/>
          <w:szCs w:val="44"/>
          <w:lang w:val="zh-CN"/>
        </w:rPr>
      </w:pPr>
      <w:r>
        <w:rPr>
          <w:rFonts w:asciiTheme="minorEastAsia" w:hAnsiTheme="minorEastAsia" w:cs="黑体" w:hint="eastAsia"/>
          <w:b/>
          <w:bCs/>
          <w:sz w:val="44"/>
          <w:szCs w:val="44"/>
          <w:lang w:val="zh-CN"/>
        </w:rPr>
        <w:t>五</w:t>
      </w:r>
      <w:r w:rsidR="00F51389" w:rsidRPr="00CE1C27">
        <w:rPr>
          <w:rFonts w:asciiTheme="minorEastAsia" w:hAnsiTheme="minorEastAsia" w:cs="黑体" w:hint="eastAsia"/>
          <w:b/>
          <w:bCs/>
          <w:sz w:val="44"/>
          <w:szCs w:val="44"/>
          <w:lang w:val="zh-CN"/>
        </w:rPr>
        <w:t>、</w:t>
      </w:r>
      <w:r w:rsidR="00F51389" w:rsidRPr="00CE1C27">
        <w:rPr>
          <w:rFonts w:asciiTheme="minorEastAsia" w:hAnsiTheme="minorEastAsia" w:cs="黑体"/>
          <w:b/>
          <w:sz w:val="44"/>
          <w:szCs w:val="44"/>
          <w:lang w:val="zh-CN"/>
        </w:rPr>
        <w:t>其他资料（若有）</w:t>
      </w:r>
    </w:p>
    <w:p w:rsidR="00F51389" w:rsidRDefault="00F51389" w:rsidP="00F51389"/>
    <w:p w:rsidR="00F51389" w:rsidRDefault="00F51389" w:rsidP="00F51389"/>
    <w:p w:rsidR="00F51389" w:rsidRDefault="00F51389" w:rsidP="00F51389"/>
    <w:p w:rsidR="00F51389" w:rsidRPr="001E4F3F" w:rsidRDefault="00F51389" w:rsidP="00F51389">
      <w:pPr>
        <w:spacing w:line="360" w:lineRule="auto"/>
        <w:jc w:val="center"/>
        <w:rPr>
          <w:rFonts w:ascii="宋体" w:hAnsi="宋体"/>
          <w:b/>
          <w:bCs/>
          <w:color w:val="000000"/>
          <w:sz w:val="28"/>
          <w:szCs w:val="28"/>
        </w:rPr>
      </w:pPr>
      <w:r w:rsidRPr="001E4F3F">
        <w:rPr>
          <w:rFonts w:ascii="宋体" w:hAnsi="宋体"/>
          <w:b/>
          <w:bCs/>
          <w:color w:val="000000"/>
          <w:sz w:val="28"/>
          <w:szCs w:val="28"/>
        </w:rPr>
        <w:t>除招标文件另有规定外，投标人认为需要提交的其他证明材料或资料加盖投标人的单位公章后应在此项下提交。</w:t>
      </w:r>
    </w:p>
    <w:p w:rsidR="00F51389" w:rsidRPr="001E4F3F" w:rsidRDefault="00F51389" w:rsidP="00F51389">
      <w:pPr>
        <w:spacing w:line="360" w:lineRule="auto"/>
        <w:jc w:val="center"/>
        <w:rPr>
          <w:rFonts w:ascii="宋体" w:hAnsi="宋体"/>
          <w:b/>
          <w:bCs/>
          <w:color w:val="000000"/>
          <w:sz w:val="28"/>
          <w:szCs w:val="28"/>
        </w:rPr>
      </w:pPr>
      <w:r w:rsidRPr="001E4F3F">
        <w:rPr>
          <w:rFonts w:ascii="宋体" w:hAnsi="宋体"/>
          <w:b/>
          <w:bCs/>
          <w:color w:val="000000"/>
          <w:sz w:val="28"/>
          <w:szCs w:val="28"/>
        </w:rPr>
        <w:t> </w:t>
      </w:r>
    </w:p>
    <w:p w:rsidR="00F51389" w:rsidRDefault="00F51389" w:rsidP="00F51389"/>
    <w:p w:rsidR="00F51389" w:rsidRDefault="00F51389" w:rsidP="00F51389"/>
    <w:p w:rsidR="00F51389" w:rsidRDefault="00F51389" w:rsidP="00F51389"/>
    <w:p w:rsidR="00F51389" w:rsidRDefault="00F51389" w:rsidP="00F51389"/>
    <w:p w:rsidR="00F51389" w:rsidRDefault="00F51389" w:rsidP="00F51389"/>
    <w:p w:rsidR="00F51389" w:rsidRDefault="00F51389" w:rsidP="00F51389"/>
    <w:p w:rsidR="00636AAD" w:rsidRDefault="00636AAD"/>
    <w:sectPr w:rsidR="00636AAD" w:rsidSect="00FD62FF">
      <w:footerReference w:type="default" r:id="rId38"/>
      <w:pgSz w:w="11906" w:h="16838"/>
      <w:pgMar w:top="2098" w:right="1474" w:bottom="1928" w:left="158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2D24" w:rsidRPr="00A35E77" w:rsidRDefault="00B22D24" w:rsidP="005939AD">
      <w:pPr>
        <w:rPr>
          <w:rFonts w:ascii="仿宋_GB2312" w:eastAsia="仿宋_GB2312"/>
          <w:b/>
          <w:sz w:val="32"/>
          <w:szCs w:val="32"/>
        </w:rPr>
      </w:pPr>
      <w:r>
        <w:separator/>
      </w:r>
    </w:p>
  </w:endnote>
  <w:endnote w:type="continuationSeparator" w:id="0">
    <w:p w:rsidR="00B22D24" w:rsidRPr="00A35E77" w:rsidRDefault="00B22D24" w:rsidP="005939AD">
      <w:pPr>
        <w:rPr>
          <w:rFonts w:ascii="仿宋_GB2312" w:eastAsia="仿宋_GB2312"/>
          <w:b/>
          <w:sz w:val="32"/>
          <w:szCs w:val="32"/>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Arial Unicode MS"/>
    <w:charset w:val="86"/>
    <w:family w:val="roman"/>
    <w:pitch w:val="default"/>
    <w:sig w:usb0="00000000" w:usb1="080E0000" w:usb2="00000000" w:usb3="00000000" w:csb0="00040000" w:csb1="00000000"/>
  </w:font>
  <w:font w:name="微软简隶书">
    <w:altName w:val="黑体"/>
    <w:charset w:val="86"/>
    <w:family w:val="auto"/>
    <w:pitch w:val="default"/>
    <w:sig w:usb0="00000000" w:usb1="00000000" w:usb2="00000010" w:usb3="00000000" w:csb0="00040000" w:csb1="00000000"/>
  </w:font>
  <w:font w:name="隶书">
    <w:panose1 w:val="0201050906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楷体">
    <w:panose1 w:val="02010609060101010101"/>
    <w:charset w:val="86"/>
    <w:family w:val="modern"/>
    <w:pitch w:val="fixed"/>
    <w:sig w:usb0="800002BF" w:usb1="38CF7CFA" w:usb2="00000016" w:usb3="00000000" w:csb0="00040001" w:csb1="00000000"/>
  </w:font>
  <w:font w:name="TimesNewRomanPSMT">
    <w:altName w:val="宋体"/>
    <w:charset w:val="00"/>
    <w:family w:val="roman"/>
    <w:pitch w:val="default"/>
    <w:sig w:usb0="00000000" w:usb1="00000000" w:usb2="00000010" w:usb3="00000000" w:csb0="00040001" w:csb1="00000000"/>
  </w:font>
  <w:font w:name="新宋体">
    <w:panose1 w:val="02010609030101010101"/>
    <w:charset w:val="86"/>
    <w:family w:val="modern"/>
    <w:pitch w:val="fixed"/>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368" w:rsidRDefault="00EA0368">
    <w:pPr>
      <w:pStyle w:val="a5"/>
    </w:pPr>
    <w:r>
      <w:pict>
        <v:shapetype id="_x0000_t202" coordsize="21600,21600" o:spt="202" path="m,l,21600r21600,l21600,xe">
          <v:stroke joinstyle="miter"/>
          <v:path gradientshapeok="t" o:connecttype="rect"/>
        </v:shapetype>
        <v:shape id="_x0000_s1025" type="#_x0000_t202" style="position:absolute;margin-left:0;margin-top:0;width:2in;height:2in;z-index:251660288;mso-wrap-style:none;mso-position-horizontal:center;mso-position-horizontal-relative:margin" filled="f" stroked="f">
          <v:textbox style="mso-fit-shape-to-text:t" inset="0,0,0,0">
            <w:txbxContent>
              <w:p w:rsidR="00EA0368" w:rsidRDefault="00EA0368">
                <w:pPr>
                  <w:pStyle w:val="a5"/>
                </w:pPr>
                <w:fldSimple w:instr=" PAGE  \* MERGEFORMAT ">
                  <w:r w:rsidR="00D75977">
                    <w:rPr>
                      <w:noProof/>
                    </w:rPr>
                    <w:t>1</w:t>
                  </w:r>
                </w:fldSimple>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2D24" w:rsidRPr="00A35E77" w:rsidRDefault="00B22D24" w:rsidP="005939AD">
      <w:pPr>
        <w:rPr>
          <w:rFonts w:ascii="仿宋_GB2312" w:eastAsia="仿宋_GB2312"/>
          <w:b/>
          <w:sz w:val="32"/>
          <w:szCs w:val="32"/>
        </w:rPr>
      </w:pPr>
      <w:r>
        <w:separator/>
      </w:r>
    </w:p>
  </w:footnote>
  <w:footnote w:type="continuationSeparator" w:id="0">
    <w:p w:rsidR="00B22D24" w:rsidRPr="00A35E77" w:rsidRDefault="00B22D24" w:rsidP="005939AD">
      <w:pPr>
        <w:rPr>
          <w:rFonts w:ascii="仿宋_GB2312" w:eastAsia="仿宋_GB2312"/>
          <w:b/>
          <w:sz w:val="32"/>
          <w:szCs w:val="32"/>
        </w:rPr>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C26E777E"/>
    <w:lvl w:ilvl="0">
      <w:start w:val="1"/>
      <w:numFmt w:val="chineseCountingThousand"/>
      <w:pStyle w:val="1"/>
      <w:suff w:val="nothing"/>
      <w:lvlText w:val="第%1部分"/>
      <w:lvlJc w:val="center"/>
      <w:pPr>
        <w:ind w:left="-288" w:firstLine="288"/>
      </w:pPr>
      <w:rPr>
        <w:rFonts w:hint="eastAsia"/>
        <w:sz w:val="28"/>
        <w:szCs w:val="28"/>
      </w:rPr>
    </w:lvl>
    <w:lvl w:ilvl="1">
      <w:start w:val="1"/>
      <w:numFmt w:val="chineseCountingThousand"/>
      <w:pStyle w:val="2"/>
      <w:suff w:val="nothing"/>
      <w:lvlText w:val="%2、"/>
      <w:lvlJc w:val="left"/>
      <w:pPr>
        <w:ind w:left="254" w:firstLine="0"/>
      </w:pPr>
      <w:rPr>
        <w:rFonts w:ascii="宋体" w:eastAsia="宋体" w:hAnsi="宋体" w:hint="eastAsia"/>
        <w:sz w:val="21"/>
        <w:szCs w:val="24"/>
      </w:rPr>
    </w:lvl>
    <w:lvl w:ilvl="2">
      <w:start w:val="1"/>
      <w:numFmt w:val="chineseCountingThousand"/>
      <w:suff w:val="nothing"/>
      <w:lvlText w:val="(%3)"/>
      <w:lvlJc w:val="left"/>
      <w:pPr>
        <w:ind w:left="0" w:firstLine="0"/>
      </w:pPr>
      <w:rPr>
        <w:rFonts w:ascii="Times New Roman" w:eastAsia="宋体" w:hAnsi="Times New Roman" w:hint="default"/>
        <w:b/>
        <w:i w:val="0"/>
        <w:spacing w:val="0"/>
        <w:w w:val="100"/>
        <w:position w:val="0"/>
        <w:sz w:val="21"/>
        <w:szCs w:val="21"/>
      </w:rPr>
    </w:lvl>
    <w:lvl w:ilvl="3">
      <w:start w:val="1"/>
      <w:numFmt w:val="decimal"/>
      <w:pStyle w:val="4"/>
      <w:suff w:val="nothing"/>
      <w:lvlText w:val="%4、"/>
      <w:lvlJc w:val="left"/>
      <w:pPr>
        <w:ind w:left="0" w:firstLine="0"/>
      </w:pPr>
      <w:rPr>
        <w:rFonts w:hint="eastAsia"/>
      </w:rPr>
    </w:lvl>
    <w:lvl w:ilvl="4">
      <w:start w:val="1"/>
      <w:numFmt w:val="upperLetter"/>
      <w:suff w:val="nothing"/>
      <w:lvlText w:val="%5、"/>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1">
    <w:nsid w:val="00000014"/>
    <w:multiLevelType w:val="multilevel"/>
    <w:tmpl w:val="00000014"/>
    <w:lvl w:ilvl="0">
      <w:start w:val="1"/>
      <w:numFmt w:val="decimal"/>
      <w:pStyle w:val="10"/>
      <w:lvlText w:val="%1."/>
      <w:lvlJc w:val="left"/>
      <w:pPr>
        <w:tabs>
          <w:tab w:val="num" w:pos="709"/>
        </w:tabs>
        <w:ind w:left="709" w:hanging="709"/>
      </w:pPr>
      <w:rPr>
        <w:rFonts w:hint="eastAsia"/>
      </w:rPr>
    </w:lvl>
    <w:lvl w:ilvl="1">
      <w:start w:val="1"/>
      <w:numFmt w:val="decimal"/>
      <w:lvlText w:val="%1.%2"/>
      <w:lvlJc w:val="left"/>
      <w:pPr>
        <w:tabs>
          <w:tab w:val="num" w:pos="709"/>
        </w:tabs>
        <w:ind w:left="709" w:hanging="709"/>
      </w:pPr>
      <w:rPr>
        <w:rFonts w:ascii="宋体" w:eastAsia="宋体" w:hAnsi="宋体" w:hint="eastAsia"/>
        <w:b w:val="0"/>
        <w:color w:val="auto"/>
        <w:sz w:val="21"/>
        <w:szCs w:val="21"/>
      </w:rPr>
    </w:lvl>
    <w:lvl w:ilvl="2">
      <w:start w:val="1"/>
      <w:numFmt w:val="decimal"/>
      <w:lvlText w:val="%1.%2.%3."/>
      <w:lvlJc w:val="left"/>
      <w:pPr>
        <w:tabs>
          <w:tab w:val="num" w:pos="425"/>
        </w:tabs>
        <w:ind w:left="425" w:hanging="425"/>
      </w:pPr>
      <w:rPr>
        <w:rFonts w:hint="eastAsia"/>
        <w:sz w:val="21"/>
        <w:szCs w:val="21"/>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
    <w:nsid w:val="01472CC6"/>
    <w:multiLevelType w:val="multilevel"/>
    <w:tmpl w:val="01472CC6"/>
    <w:lvl w:ilvl="0">
      <w:start w:val="5"/>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55B2B90"/>
    <w:multiLevelType w:val="multilevel"/>
    <w:tmpl w:val="055B2B90"/>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FD46054"/>
    <w:multiLevelType w:val="hybridMultilevel"/>
    <w:tmpl w:val="94F87E2C"/>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nsid w:val="1E5319DE"/>
    <w:multiLevelType w:val="multilevel"/>
    <w:tmpl w:val="1E5319D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1FFC4952"/>
    <w:multiLevelType w:val="multilevel"/>
    <w:tmpl w:val="1FFC4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200D4EE6"/>
    <w:multiLevelType w:val="multilevel"/>
    <w:tmpl w:val="200D4EE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21BF66B1"/>
    <w:multiLevelType w:val="multilevel"/>
    <w:tmpl w:val="21BF66B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3269220C"/>
    <w:multiLevelType w:val="multilevel"/>
    <w:tmpl w:val="3269220C"/>
    <w:lvl w:ilvl="0">
      <w:start w:val="1"/>
      <w:numFmt w:val="decimal"/>
      <w:lvlText w:val="%1."/>
      <w:lvlJc w:val="left"/>
      <w:pPr>
        <w:ind w:left="390" w:hanging="39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43584A77"/>
    <w:multiLevelType w:val="multilevel"/>
    <w:tmpl w:val="43584A7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4FE726B2"/>
    <w:multiLevelType w:val="multilevel"/>
    <w:tmpl w:val="4FE726B2"/>
    <w:lvl w:ilvl="0">
      <w:start w:val="1"/>
      <w:numFmt w:val="decimal"/>
      <w:lvlText w:val="%1."/>
      <w:lvlJc w:val="left"/>
      <w:pPr>
        <w:ind w:left="360" w:hanging="360"/>
      </w:pPr>
      <w:rPr>
        <w:rFonts w:hint="default"/>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5950862B"/>
    <w:multiLevelType w:val="singleLevel"/>
    <w:tmpl w:val="5950862B"/>
    <w:lvl w:ilvl="0">
      <w:start w:val="1"/>
      <w:numFmt w:val="decimal"/>
      <w:suff w:val="space"/>
      <w:lvlText w:val="%1."/>
      <w:lvlJc w:val="left"/>
    </w:lvl>
  </w:abstractNum>
  <w:abstractNum w:abstractNumId="13">
    <w:nsid w:val="59531C18"/>
    <w:multiLevelType w:val="singleLevel"/>
    <w:tmpl w:val="59531C18"/>
    <w:lvl w:ilvl="0">
      <w:start w:val="1"/>
      <w:numFmt w:val="decimal"/>
      <w:suff w:val="nothing"/>
      <w:lvlText w:val="%1."/>
      <w:lvlJc w:val="left"/>
    </w:lvl>
  </w:abstractNum>
  <w:abstractNum w:abstractNumId="14">
    <w:nsid w:val="59F817C2"/>
    <w:multiLevelType w:val="singleLevel"/>
    <w:tmpl w:val="59F817C2"/>
    <w:lvl w:ilvl="0">
      <w:start w:val="2"/>
      <w:numFmt w:val="chineseCounting"/>
      <w:suff w:val="space"/>
      <w:lvlText w:val="第%1章"/>
      <w:lvlJc w:val="left"/>
    </w:lvl>
  </w:abstractNum>
  <w:abstractNum w:abstractNumId="15">
    <w:nsid w:val="59F817E8"/>
    <w:multiLevelType w:val="singleLevel"/>
    <w:tmpl w:val="59F817E8"/>
    <w:lvl w:ilvl="0">
      <w:start w:val="1"/>
      <w:numFmt w:val="chineseCounting"/>
      <w:pStyle w:val="260"/>
      <w:suff w:val="nothing"/>
      <w:lvlText w:val="%1、"/>
      <w:lvlJc w:val="left"/>
    </w:lvl>
  </w:abstractNum>
  <w:abstractNum w:abstractNumId="16">
    <w:nsid w:val="62952E78"/>
    <w:multiLevelType w:val="multilevel"/>
    <w:tmpl w:val="62952E78"/>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64600897"/>
    <w:multiLevelType w:val="multilevel"/>
    <w:tmpl w:val="64600897"/>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69386636"/>
    <w:multiLevelType w:val="multilevel"/>
    <w:tmpl w:val="69386636"/>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6A830422"/>
    <w:multiLevelType w:val="multilevel"/>
    <w:tmpl w:val="6A83042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6DAD592D"/>
    <w:multiLevelType w:val="multilevel"/>
    <w:tmpl w:val="6DAD592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7A833808"/>
    <w:multiLevelType w:val="multilevel"/>
    <w:tmpl w:val="7A833808"/>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7C1B7384"/>
    <w:multiLevelType w:val="multilevel"/>
    <w:tmpl w:val="7C1B7384"/>
    <w:lvl w:ilvl="0">
      <w:start w:val="1"/>
      <w:numFmt w:val="decimal"/>
      <w:lvlText w:val="%1."/>
      <w:lvlJc w:val="left"/>
      <w:pPr>
        <w:ind w:left="390" w:hanging="39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7F983B5A"/>
    <w:multiLevelType w:val="multilevel"/>
    <w:tmpl w:val="7F983B5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4"/>
  </w:num>
  <w:num w:numId="2">
    <w:abstractNumId w:val="15"/>
  </w:num>
  <w:num w:numId="3">
    <w:abstractNumId w:val="1"/>
  </w:num>
  <w:num w:numId="4">
    <w:abstractNumId w:val="0"/>
  </w:num>
  <w:num w:numId="5">
    <w:abstractNumId w:val="4"/>
  </w:num>
  <w:num w:numId="6">
    <w:abstractNumId w:val="10"/>
  </w:num>
  <w:num w:numId="7">
    <w:abstractNumId w:val="2"/>
  </w:num>
  <w:num w:numId="8">
    <w:abstractNumId w:val="11"/>
  </w:num>
  <w:num w:numId="9">
    <w:abstractNumId w:val="9"/>
  </w:num>
  <w:num w:numId="10">
    <w:abstractNumId w:val="17"/>
  </w:num>
  <w:num w:numId="11">
    <w:abstractNumId w:val="19"/>
  </w:num>
  <w:num w:numId="12">
    <w:abstractNumId w:val="7"/>
  </w:num>
  <w:num w:numId="13">
    <w:abstractNumId w:val="6"/>
  </w:num>
  <w:num w:numId="14">
    <w:abstractNumId w:val="18"/>
  </w:num>
  <w:num w:numId="15">
    <w:abstractNumId w:val="20"/>
  </w:num>
  <w:num w:numId="16">
    <w:abstractNumId w:val="22"/>
  </w:num>
  <w:num w:numId="17">
    <w:abstractNumId w:val="21"/>
  </w:num>
  <w:num w:numId="18">
    <w:abstractNumId w:val="16"/>
  </w:num>
  <w:num w:numId="19">
    <w:abstractNumId w:val="23"/>
  </w:num>
  <w:num w:numId="20">
    <w:abstractNumId w:val="5"/>
  </w:num>
  <w:num w:numId="21">
    <w:abstractNumId w:val="3"/>
  </w:num>
  <w:num w:numId="22">
    <w:abstractNumId w:val="12"/>
  </w:num>
  <w:num w:numId="23">
    <w:abstractNumId w:val="13"/>
  </w:num>
  <w:num w:numId="24">
    <w:abstractNumId w:val="8"/>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52226"/>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51389"/>
    <w:rsid w:val="00001AAB"/>
    <w:rsid w:val="0000220B"/>
    <w:rsid w:val="000028B5"/>
    <w:rsid w:val="00003C00"/>
    <w:rsid w:val="00003D13"/>
    <w:rsid w:val="00010A8E"/>
    <w:rsid w:val="000159BD"/>
    <w:rsid w:val="00015CB5"/>
    <w:rsid w:val="00020755"/>
    <w:rsid w:val="00020AFC"/>
    <w:rsid w:val="00025E45"/>
    <w:rsid w:val="000311FB"/>
    <w:rsid w:val="000328B5"/>
    <w:rsid w:val="00034E53"/>
    <w:rsid w:val="0003556C"/>
    <w:rsid w:val="000400E2"/>
    <w:rsid w:val="00040A19"/>
    <w:rsid w:val="0004289A"/>
    <w:rsid w:val="00043FBC"/>
    <w:rsid w:val="000463C9"/>
    <w:rsid w:val="00047B44"/>
    <w:rsid w:val="000530F0"/>
    <w:rsid w:val="000609FD"/>
    <w:rsid w:val="00061CC7"/>
    <w:rsid w:val="0007075F"/>
    <w:rsid w:val="00073DCF"/>
    <w:rsid w:val="00077FF3"/>
    <w:rsid w:val="00082C6E"/>
    <w:rsid w:val="00086DE9"/>
    <w:rsid w:val="00092652"/>
    <w:rsid w:val="000936D5"/>
    <w:rsid w:val="00093BD2"/>
    <w:rsid w:val="00094806"/>
    <w:rsid w:val="000B59E9"/>
    <w:rsid w:val="000C05E8"/>
    <w:rsid w:val="000C393F"/>
    <w:rsid w:val="000C57C8"/>
    <w:rsid w:val="000C6651"/>
    <w:rsid w:val="000C6CBE"/>
    <w:rsid w:val="000C6CC0"/>
    <w:rsid w:val="000C6E80"/>
    <w:rsid w:val="000D231F"/>
    <w:rsid w:val="000D74F9"/>
    <w:rsid w:val="000D7EA4"/>
    <w:rsid w:val="000E263E"/>
    <w:rsid w:val="000E264F"/>
    <w:rsid w:val="000E4F3B"/>
    <w:rsid w:val="000F1819"/>
    <w:rsid w:val="000F64BF"/>
    <w:rsid w:val="001008C2"/>
    <w:rsid w:val="001052E3"/>
    <w:rsid w:val="00110C26"/>
    <w:rsid w:val="0011325E"/>
    <w:rsid w:val="001262C8"/>
    <w:rsid w:val="001276EF"/>
    <w:rsid w:val="00140426"/>
    <w:rsid w:val="00141B3F"/>
    <w:rsid w:val="00147B7D"/>
    <w:rsid w:val="00163CBE"/>
    <w:rsid w:val="001645B9"/>
    <w:rsid w:val="00165060"/>
    <w:rsid w:val="00177750"/>
    <w:rsid w:val="00183EF7"/>
    <w:rsid w:val="00185ECD"/>
    <w:rsid w:val="0018761C"/>
    <w:rsid w:val="00193710"/>
    <w:rsid w:val="001948F5"/>
    <w:rsid w:val="00195D1B"/>
    <w:rsid w:val="001977EA"/>
    <w:rsid w:val="001A4C92"/>
    <w:rsid w:val="001A70C2"/>
    <w:rsid w:val="001B41AD"/>
    <w:rsid w:val="001B7057"/>
    <w:rsid w:val="001B7C18"/>
    <w:rsid w:val="001C0F1B"/>
    <w:rsid w:val="001C309B"/>
    <w:rsid w:val="001C6C61"/>
    <w:rsid w:val="001D357E"/>
    <w:rsid w:val="001D46FE"/>
    <w:rsid w:val="001D6E54"/>
    <w:rsid w:val="001E1B0A"/>
    <w:rsid w:val="001E66A5"/>
    <w:rsid w:val="001E6C54"/>
    <w:rsid w:val="001E78EA"/>
    <w:rsid w:val="001F121D"/>
    <w:rsid w:val="001F202D"/>
    <w:rsid w:val="001F4319"/>
    <w:rsid w:val="001F48AB"/>
    <w:rsid w:val="001F4B20"/>
    <w:rsid w:val="001F7E43"/>
    <w:rsid w:val="002026FE"/>
    <w:rsid w:val="002121A9"/>
    <w:rsid w:val="00212788"/>
    <w:rsid w:val="00216728"/>
    <w:rsid w:val="002232E0"/>
    <w:rsid w:val="00223E42"/>
    <w:rsid w:val="00235E0B"/>
    <w:rsid w:val="00243B01"/>
    <w:rsid w:val="00247570"/>
    <w:rsid w:val="00247938"/>
    <w:rsid w:val="0025544A"/>
    <w:rsid w:val="002567BE"/>
    <w:rsid w:val="00257257"/>
    <w:rsid w:val="00262596"/>
    <w:rsid w:val="00263C0C"/>
    <w:rsid w:val="00264FDB"/>
    <w:rsid w:val="00266A53"/>
    <w:rsid w:val="00266F38"/>
    <w:rsid w:val="002704F0"/>
    <w:rsid w:val="0027728C"/>
    <w:rsid w:val="00281155"/>
    <w:rsid w:val="002928E0"/>
    <w:rsid w:val="00296074"/>
    <w:rsid w:val="002969B1"/>
    <w:rsid w:val="002A00B7"/>
    <w:rsid w:val="002A0347"/>
    <w:rsid w:val="002A7548"/>
    <w:rsid w:val="002B211C"/>
    <w:rsid w:val="002B2BE8"/>
    <w:rsid w:val="002B43E7"/>
    <w:rsid w:val="002C4E7F"/>
    <w:rsid w:val="002D0D13"/>
    <w:rsid w:val="002E3055"/>
    <w:rsid w:val="002E60F6"/>
    <w:rsid w:val="002E744B"/>
    <w:rsid w:val="002F5263"/>
    <w:rsid w:val="0030587D"/>
    <w:rsid w:val="0031527C"/>
    <w:rsid w:val="00316537"/>
    <w:rsid w:val="00316973"/>
    <w:rsid w:val="00316D67"/>
    <w:rsid w:val="00324F15"/>
    <w:rsid w:val="00334874"/>
    <w:rsid w:val="00336815"/>
    <w:rsid w:val="00345108"/>
    <w:rsid w:val="00345E09"/>
    <w:rsid w:val="00350E1D"/>
    <w:rsid w:val="0035386D"/>
    <w:rsid w:val="00360DAD"/>
    <w:rsid w:val="00365286"/>
    <w:rsid w:val="00365BDD"/>
    <w:rsid w:val="00370DFF"/>
    <w:rsid w:val="00380000"/>
    <w:rsid w:val="00383277"/>
    <w:rsid w:val="00386DA4"/>
    <w:rsid w:val="00391CDE"/>
    <w:rsid w:val="003A02F1"/>
    <w:rsid w:val="003A2EDC"/>
    <w:rsid w:val="003A4C56"/>
    <w:rsid w:val="003B5BE5"/>
    <w:rsid w:val="003C013E"/>
    <w:rsid w:val="003C669F"/>
    <w:rsid w:val="003D2A39"/>
    <w:rsid w:val="003D3711"/>
    <w:rsid w:val="003D6EA0"/>
    <w:rsid w:val="003E4CE5"/>
    <w:rsid w:val="003E7330"/>
    <w:rsid w:val="003F635C"/>
    <w:rsid w:val="00400336"/>
    <w:rsid w:val="004040EC"/>
    <w:rsid w:val="00414D08"/>
    <w:rsid w:val="00420293"/>
    <w:rsid w:val="004224AA"/>
    <w:rsid w:val="00423593"/>
    <w:rsid w:val="00427171"/>
    <w:rsid w:val="00431A4E"/>
    <w:rsid w:val="0043314E"/>
    <w:rsid w:val="00435633"/>
    <w:rsid w:val="00436C3E"/>
    <w:rsid w:val="0043706F"/>
    <w:rsid w:val="004463A0"/>
    <w:rsid w:val="00450B7E"/>
    <w:rsid w:val="004511E4"/>
    <w:rsid w:val="00452FF0"/>
    <w:rsid w:val="00454B40"/>
    <w:rsid w:val="00454F50"/>
    <w:rsid w:val="00461772"/>
    <w:rsid w:val="0046214B"/>
    <w:rsid w:val="0046220D"/>
    <w:rsid w:val="004661DD"/>
    <w:rsid w:val="004661DE"/>
    <w:rsid w:val="004676F5"/>
    <w:rsid w:val="004713E9"/>
    <w:rsid w:val="00475975"/>
    <w:rsid w:val="00475BC1"/>
    <w:rsid w:val="00477E2A"/>
    <w:rsid w:val="00477E97"/>
    <w:rsid w:val="00483BBC"/>
    <w:rsid w:val="004A1281"/>
    <w:rsid w:val="004A35BF"/>
    <w:rsid w:val="004A3A14"/>
    <w:rsid w:val="004A69C6"/>
    <w:rsid w:val="004C00FF"/>
    <w:rsid w:val="004C013E"/>
    <w:rsid w:val="004C15CA"/>
    <w:rsid w:val="004C17C0"/>
    <w:rsid w:val="004C3610"/>
    <w:rsid w:val="004D1A38"/>
    <w:rsid w:val="004D7FCC"/>
    <w:rsid w:val="004E1C04"/>
    <w:rsid w:val="004E1EC0"/>
    <w:rsid w:val="004E3BC4"/>
    <w:rsid w:val="004F3FD7"/>
    <w:rsid w:val="004F551F"/>
    <w:rsid w:val="004F797A"/>
    <w:rsid w:val="0050133C"/>
    <w:rsid w:val="0050216B"/>
    <w:rsid w:val="005021E8"/>
    <w:rsid w:val="005075CA"/>
    <w:rsid w:val="00510715"/>
    <w:rsid w:val="00510D29"/>
    <w:rsid w:val="005119C1"/>
    <w:rsid w:val="00512E1D"/>
    <w:rsid w:val="00520172"/>
    <w:rsid w:val="00523927"/>
    <w:rsid w:val="00523928"/>
    <w:rsid w:val="00526033"/>
    <w:rsid w:val="00527005"/>
    <w:rsid w:val="005314A3"/>
    <w:rsid w:val="00533BD9"/>
    <w:rsid w:val="00540AEB"/>
    <w:rsid w:val="005415F6"/>
    <w:rsid w:val="00542031"/>
    <w:rsid w:val="00545563"/>
    <w:rsid w:val="00546002"/>
    <w:rsid w:val="00555840"/>
    <w:rsid w:val="005601D7"/>
    <w:rsid w:val="00570BD7"/>
    <w:rsid w:val="00572C46"/>
    <w:rsid w:val="005755F7"/>
    <w:rsid w:val="00576428"/>
    <w:rsid w:val="005939AD"/>
    <w:rsid w:val="00594467"/>
    <w:rsid w:val="0059516F"/>
    <w:rsid w:val="005A1C0C"/>
    <w:rsid w:val="005B439F"/>
    <w:rsid w:val="005B6237"/>
    <w:rsid w:val="005C10B0"/>
    <w:rsid w:val="005C2C3A"/>
    <w:rsid w:val="005D272E"/>
    <w:rsid w:val="005D5852"/>
    <w:rsid w:val="005D5E11"/>
    <w:rsid w:val="005D77CF"/>
    <w:rsid w:val="005E0D81"/>
    <w:rsid w:val="005E1286"/>
    <w:rsid w:val="005E4F9E"/>
    <w:rsid w:val="005E6DCD"/>
    <w:rsid w:val="006010BB"/>
    <w:rsid w:val="00601DC9"/>
    <w:rsid w:val="00603BB7"/>
    <w:rsid w:val="006070B9"/>
    <w:rsid w:val="006156C7"/>
    <w:rsid w:val="006211BD"/>
    <w:rsid w:val="00621788"/>
    <w:rsid w:val="00622134"/>
    <w:rsid w:val="00622FF6"/>
    <w:rsid w:val="006341CB"/>
    <w:rsid w:val="00636AAD"/>
    <w:rsid w:val="00644E97"/>
    <w:rsid w:val="00651415"/>
    <w:rsid w:val="006674B6"/>
    <w:rsid w:val="0066760C"/>
    <w:rsid w:val="00671218"/>
    <w:rsid w:val="00680403"/>
    <w:rsid w:val="0068441A"/>
    <w:rsid w:val="00685CAE"/>
    <w:rsid w:val="00687238"/>
    <w:rsid w:val="0069117B"/>
    <w:rsid w:val="006951C7"/>
    <w:rsid w:val="006B1D20"/>
    <w:rsid w:val="006B3B14"/>
    <w:rsid w:val="006C33F0"/>
    <w:rsid w:val="006C575E"/>
    <w:rsid w:val="006C756F"/>
    <w:rsid w:val="006D24FE"/>
    <w:rsid w:val="006D7995"/>
    <w:rsid w:val="006E1073"/>
    <w:rsid w:val="006E5294"/>
    <w:rsid w:val="006E69A9"/>
    <w:rsid w:val="006E7D75"/>
    <w:rsid w:val="006F0378"/>
    <w:rsid w:val="006F42BD"/>
    <w:rsid w:val="006F6735"/>
    <w:rsid w:val="00703498"/>
    <w:rsid w:val="007039E0"/>
    <w:rsid w:val="00714EA5"/>
    <w:rsid w:val="00723ED1"/>
    <w:rsid w:val="0072488A"/>
    <w:rsid w:val="00727688"/>
    <w:rsid w:val="00730668"/>
    <w:rsid w:val="0073735A"/>
    <w:rsid w:val="007373E3"/>
    <w:rsid w:val="00737B3F"/>
    <w:rsid w:val="00742F47"/>
    <w:rsid w:val="00743379"/>
    <w:rsid w:val="00744924"/>
    <w:rsid w:val="007530A0"/>
    <w:rsid w:val="007600E5"/>
    <w:rsid w:val="00761164"/>
    <w:rsid w:val="007642BA"/>
    <w:rsid w:val="00771B80"/>
    <w:rsid w:val="00773878"/>
    <w:rsid w:val="00775A7C"/>
    <w:rsid w:val="00775C43"/>
    <w:rsid w:val="00782400"/>
    <w:rsid w:val="00784839"/>
    <w:rsid w:val="0079419E"/>
    <w:rsid w:val="007942AC"/>
    <w:rsid w:val="007A05F2"/>
    <w:rsid w:val="007A0F7B"/>
    <w:rsid w:val="007A1777"/>
    <w:rsid w:val="007B3355"/>
    <w:rsid w:val="007C23FB"/>
    <w:rsid w:val="007C6809"/>
    <w:rsid w:val="007D2BA0"/>
    <w:rsid w:val="007D37EB"/>
    <w:rsid w:val="007D6EF3"/>
    <w:rsid w:val="007E2A0C"/>
    <w:rsid w:val="007F1CC8"/>
    <w:rsid w:val="007F7141"/>
    <w:rsid w:val="00810B9A"/>
    <w:rsid w:val="008123F9"/>
    <w:rsid w:val="00813462"/>
    <w:rsid w:val="008147AE"/>
    <w:rsid w:val="00814D8F"/>
    <w:rsid w:val="00815F3D"/>
    <w:rsid w:val="00815F60"/>
    <w:rsid w:val="008219F4"/>
    <w:rsid w:val="00822AC8"/>
    <w:rsid w:val="00827FEC"/>
    <w:rsid w:val="00831E07"/>
    <w:rsid w:val="00834D27"/>
    <w:rsid w:val="00847A1F"/>
    <w:rsid w:val="00856E26"/>
    <w:rsid w:val="008629A1"/>
    <w:rsid w:val="00870DCD"/>
    <w:rsid w:val="0087375E"/>
    <w:rsid w:val="0087460F"/>
    <w:rsid w:val="00875099"/>
    <w:rsid w:val="008776CA"/>
    <w:rsid w:val="008824BB"/>
    <w:rsid w:val="008868B3"/>
    <w:rsid w:val="00893816"/>
    <w:rsid w:val="00894121"/>
    <w:rsid w:val="00896627"/>
    <w:rsid w:val="008A532F"/>
    <w:rsid w:val="008A735D"/>
    <w:rsid w:val="008B1EBC"/>
    <w:rsid w:val="008B3760"/>
    <w:rsid w:val="008B4CCA"/>
    <w:rsid w:val="008B62B1"/>
    <w:rsid w:val="008B6376"/>
    <w:rsid w:val="008B7B3E"/>
    <w:rsid w:val="008C0905"/>
    <w:rsid w:val="008C380D"/>
    <w:rsid w:val="008E6E6A"/>
    <w:rsid w:val="008E7034"/>
    <w:rsid w:val="00903C60"/>
    <w:rsid w:val="00910FBF"/>
    <w:rsid w:val="009130EC"/>
    <w:rsid w:val="00913638"/>
    <w:rsid w:val="00920741"/>
    <w:rsid w:val="009407DF"/>
    <w:rsid w:val="00944C89"/>
    <w:rsid w:val="009462A9"/>
    <w:rsid w:val="00951C8E"/>
    <w:rsid w:val="00963C64"/>
    <w:rsid w:val="00964173"/>
    <w:rsid w:val="009652AA"/>
    <w:rsid w:val="00971DFC"/>
    <w:rsid w:val="00973BD1"/>
    <w:rsid w:val="00974710"/>
    <w:rsid w:val="00976944"/>
    <w:rsid w:val="00977773"/>
    <w:rsid w:val="00992F1F"/>
    <w:rsid w:val="0099354B"/>
    <w:rsid w:val="00994A8A"/>
    <w:rsid w:val="00995431"/>
    <w:rsid w:val="009A0AC7"/>
    <w:rsid w:val="009A296B"/>
    <w:rsid w:val="009A2BC5"/>
    <w:rsid w:val="009A47E3"/>
    <w:rsid w:val="009A6F91"/>
    <w:rsid w:val="009B3ABA"/>
    <w:rsid w:val="009C12AB"/>
    <w:rsid w:val="009C35AA"/>
    <w:rsid w:val="009D0D89"/>
    <w:rsid w:val="009D24B7"/>
    <w:rsid w:val="009E037C"/>
    <w:rsid w:val="009E0D3F"/>
    <w:rsid w:val="009E1FE4"/>
    <w:rsid w:val="009E2AB7"/>
    <w:rsid w:val="009E483D"/>
    <w:rsid w:val="009E6006"/>
    <w:rsid w:val="009F55F0"/>
    <w:rsid w:val="009F6831"/>
    <w:rsid w:val="00A0270D"/>
    <w:rsid w:val="00A05160"/>
    <w:rsid w:val="00A06482"/>
    <w:rsid w:val="00A1226A"/>
    <w:rsid w:val="00A146D0"/>
    <w:rsid w:val="00A26A2D"/>
    <w:rsid w:val="00A272CE"/>
    <w:rsid w:val="00A30773"/>
    <w:rsid w:val="00A35EB8"/>
    <w:rsid w:val="00A409A7"/>
    <w:rsid w:val="00A5050D"/>
    <w:rsid w:val="00A57099"/>
    <w:rsid w:val="00A577F4"/>
    <w:rsid w:val="00A630FF"/>
    <w:rsid w:val="00A634C2"/>
    <w:rsid w:val="00A71479"/>
    <w:rsid w:val="00A72BD8"/>
    <w:rsid w:val="00A74FDB"/>
    <w:rsid w:val="00A9002A"/>
    <w:rsid w:val="00A960B9"/>
    <w:rsid w:val="00AA0FE4"/>
    <w:rsid w:val="00AA16B6"/>
    <w:rsid w:val="00AA265E"/>
    <w:rsid w:val="00AC0D4D"/>
    <w:rsid w:val="00AC62A0"/>
    <w:rsid w:val="00AC6B92"/>
    <w:rsid w:val="00AD310A"/>
    <w:rsid w:val="00AD43D5"/>
    <w:rsid w:val="00AD5C9F"/>
    <w:rsid w:val="00AE0428"/>
    <w:rsid w:val="00AF4302"/>
    <w:rsid w:val="00B0198A"/>
    <w:rsid w:val="00B0319F"/>
    <w:rsid w:val="00B148F3"/>
    <w:rsid w:val="00B17370"/>
    <w:rsid w:val="00B2055A"/>
    <w:rsid w:val="00B2067D"/>
    <w:rsid w:val="00B22D24"/>
    <w:rsid w:val="00B24B86"/>
    <w:rsid w:val="00B30A6C"/>
    <w:rsid w:val="00B40771"/>
    <w:rsid w:val="00B40C7E"/>
    <w:rsid w:val="00B4170E"/>
    <w:rsid w:val="00B543DF"/>
    <w:rsid w:val="00B64EAB"/>
    <w:rsid w:val="00B65A0E"/>
    <w:rsid w:val="00B66E6E"/>
    <w:rsid w:val="00B72C4B"/>
    <w:rsid w:val="00B75416"/>
    <w:rsid w:val="00B77BE1"/>
    <w:rsid w:val="00B80C52"/>
    <w:rsid w:val="00B829B2"/>
    <w:rsid w:val="00B91885"/>
    <w:rsid w:val="00B95A20"/>
    <w:rsid w:val="00BB1EC0"/>
    <w:rsid w:val="00BB6CC2"/>
    <w:rsid w:val="00BC01E9"/>
    <w:rsid w:val="00BC05E7"/>
    <w:rsid w:val="00BD0FE7"/>
    <w:rsid w:val="00BD3AFF"/>
    <w:rsid w:val="00BF1DA5"/>
    <w:rsid w:val="00BF21E1"/>
    <w:rsid w:val="00C06F9E"/>
    <w:rsid w:val="00C14A81"/>
    <w:rsid w:val="00C1514A"/>
    <w:rsid w:val="00C21744"/>
    <w:rsid w:val="00C23622"/>
    <w:rsid w:val="00C36189"/>
    <w:rsid w:val="00C414AD"/>
    <w:rsid w:val="00C430C9"/>
    <w:rsid w:val="00C45EEC"/>
    <w:rsid w:val="00C51319"/>
    <w:rsid w:val="00C638EC"/>
    <w:rsid w:val="00C66C51"/>
    <w:rsid w:val="00C7189B"/>
    <w:rsid w:val="00C731CA"/>
    <w:rsid w:val="00C75A26"/>
    <w:rsid w:val="00C8587D"/>
    <w:rsid w:val="00C932A1"/>
    <w:rsid w:val="00C956D7"/>
    <w:rsid w:val="00CA0494"/>
    <w:rsid w:val="00CA2C12"/>
    <w:rsid w:val="00CB5066"/>
    <w:rsid w:val="00CB5576"/>
    <w:rsid w:val="00CB574C"/>
    <w:rsid w:val="00CC5CDE"/>
    <w:rsid w:val="00CD4CBE"/>
    <w:rsid w:val="00CD7E6D"/>
    <w:rsid w:val="00CE0F39"/>
    <w:rsid w:val="00CF4F24"/>
    <w:rsid w:val="00D11037"/>
    <w:rsid w:val="00D21019"/>
    <w:rsid w:val="00D227B2"/>
    <w:rsid w:val="00D228EB"/>
    <w:rsid w:val="00D31F0B"/>
    <w:rsid w:val="00D35049"/>
    <w:rsid w:val="00D409E1"/>
    <w:rsid w:val="00D44821"/>
    <w:rsid w:val="00D54C29"/>
    <w:rsid w:val="00D60BC1"/>
    <w:rsid w:val="00D75977"/>
    <w:rsid w:val="00D87AE5"/>
    <w:rsid w:val="00D87CA6"/>
    <w:rsid w:val="00D90CE2"/>
    <w:rsid w:val="00D95770"/>
    <w:rsid w:val="00DA3386"/>
    <w:rsid w:val="00DA70EB"/>
    <w:rsid w:val="00DB748A"/>
    <w:rsid w:val="00DC0AA6"/>
    <w:rsid w:val="00DC5A3D"/>
    <w:rsid w:val="00DD116A"/>
    <w:rsid w:val="00DD1648"/>
    <w:rsid w:val="00E155B5"/>
    <w:rsid w:val="00E16A95"/>
    <w:rsid w:val="00E203D7"/>
    <w:rsid w:val="00E23924"/>
    <w:rsid w:val="00E2434C"/>
    <w:rsid w:val="00E24944"/>
    <w:rsid w:val="00E313ED"/>
    <w:rsid w:val="00E32D01"/>
    <w:rsid w:val="00E33DF4"/>
    <w:rsid w:val="00E403D1"/>
    <w:rsid w:val="00E43378"/>
    <w:rsid w:val="00E52D68"/>
    <w:rsid w:val="00E6072E"/>
    <w:rsid w:val="00E71FE4"/>
    <w:rsid w:val="00E72B34"/>
    <w:rsid w:val="00E85524"/>
    <w:rsid w:val="00E86D2C"/>
    <w:rsid w:val="00E8799C"/>
    <w:rsid w:val="00E87E2A"/>
    <w:rsid w:val="00E906B8"/>
    <w:rsid w:val="00E956EC"/>
    <w:rsid w:val="00E9751D"/>
    <w:rsid w:val="00EA0368"/>
    <w:rsid w:val="00EA0782"/>
    <w:rsid w:val="00EA20BB"/>
    <w:rsid w:val="00EB2492"/>
    <w:rsid w:val="00EB3D1C"/>
    <w:rsid w:val="00EB4C15"/>
    <w:rsid w:val="00EB4C1B"/>
    <w:rsid w:val="00EC0745"/>
    <w:rsid w:val="00EC2484"/>
    <w:rsid w:val="00ED4705"/>
    <w:rsid w:val="00ED4AF7"/>
    <w:rsid w:val="00EE20E3"/>
    <w:rsid w:val="00EE37D3"/>
    <w:rsid w:val="00EE38E4"/>
    <w:rsid w:val="00EF38CD"/>
    <w:rsid w:val="00EF4CE3"/>
    <w:rsid w:val="00EF56E4"/>
    <w:rsid w:val="00EF684F"/>
    <w:rsid w:val="00EF69A2"/>
    <w:rsid w:val="00F01880"/>
    <w:rsid w:val="00F06A23"/>
    <w:rsid w:val="00F12CE8"/>
    <w:rsid w:val="00F13EFD"/>
    <w:rsid w:val="00F165A3"/>
    <w:rsid w:val="00F21E3B"/>
    <w:rsid w:val="00F30ABD"/>
    <w:rsid w:val="00F3359B"/>
    <w:rsid w:val="00F43428"/>
    <w:rsid w:val="00F44074"/>
    <w:rsid w:val="00F4626B"/>
    <w:rsid w:val="00F51389"/>
    <w:rsid w:val="00F51ED8"/>
    <w:rsid w:val="00F51FCE"/>
    <w:rsid w:val="00F5466E"/>
    <w:rsid w:val="00F6477D"/>
    <w:rsid w:val="00F64BFF"/>
    <w:rsid w:val="00F66967"/>
    <w:rsid w:val="00F66D61"/>
    <w:rsid w:val="00F67F31"/>
    <w:rsid w:val="00F71411"/>
    <w:rsid w:val="00F75216"/>
    <w:rsid w:val="00F84018"/>
    <w:rsid w:val="00F847FE"/>
    <w:rsid w:val="00F849D7"/>
    <w:rsid w:val="00F85FCF"/>
    <w:rsid w:val="00F86489"/>
    <w:rsid w:val="00F8732C"/>
    <w:rsid w:val="00F87998"/>
    <w:rsid w:val="00F90D82"/>
    <w:rsid w:val="00F92C08"/>
    <w:rsid w:val="00F96D26"/>
    <w:rsid w:val="00FA64E7"/>
    <w:rsid w:val="00FA774A"/>
    <w:rsid w:val="00FB0DF3"/>
    <w:rsid w:val="00FC0DEB"/>
    <w:rsid w:val="00FC4909"/>
    <w:rsid w:val="00FC4962"/>
    <w:rsid w:val="00FD12DE"/>
    <w:rsid w:val="00FD62FF"/>
    <w:rsid w:val="00FD70B2"/>
    <w:rsid w:val="00FE2F78"/>
    <w:rsid w:val="00FE61C6"/>
    <w:rsid w:val="00FF0CB8"/>
    <w:rsid w:val="00FF4EA4"/>
    <w:rsid w:val="00FF529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5222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header" w:uiPriority="0" w:qFormat="1"/>
    <w:lsdException w:name="footer" w:uiPriority="0" w:qFormat="1"/>
    <w:lsdException w:name="caption" w:uiPriority="0" w:qFormat="1"/>
    <w:lsdException w:name="page number" w:uiPriority="0"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Body Text First Indent" w:uiPriority="0"/>
    <w:lsdException w:name="Body Text 3" w:uiPriority="0"/>
    <w:lsdException w:name="Hyperlink" w:uiPriority="0" w:qFormat="1"/>
    <w:lsdException w:name="Strong" w:semiHidden="0" w:unhideWhenUsed="0" w:qFormat="1"/>
    <w:lsdException w:name="Emphasis" w:semiHidden="0" w:uiPriority="20" w:unhideWhenUsed="0" w:qFormat="1"/>
    <w:lsdException w:name="Plain Text" w:uiPriority="0" w:qFormat="1"/>
    <w:lsdException w:name="Normal (Web)" w:qFormat="1"/>
    <w:lsdException w:name="HTML Preformatted" w:qFormat="1"/>
    <w:lsdException w:name="Balloon Text" w:uiPriority="0"/>
    <w:lsdException w:name="Table Grid" w:semiHidden="0" w:uiPriority="0" w:unhideWhenUsed="0" w:qFormat="1"/>
    <w:lsdException w:name="Table Theme" w:uiPriority="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51389"/>
    <w:pPr>
      <w:widowControl w:val="0"/>
      <w:jc w:val="both"/>
    </w:pPr>
  </w:style>
  <w:style w:type="paragraph" w:styleId="1">
    <w:name w:val="heading 1"/>
    <w:basedOn w:val="a"/>
    <w:next w:val="a"/>
    <w:link w:val="1Char"/>
    <w:qFormat/>
    <w:rsid w:val="00F51389"/>
    <w:pPr>
      <w:keepNext/>
      <w:keepLines/>
      <w:numPr>
        <w:numId w:val="4"/>
      </w:numPr>
      <w:adjustRightInd w:val="0"/>
      <w:spacing w:before="340" w:after="330" w:line="578" w:lineRule="atLeast"/>
      <w:ind w:left="0"/>
      <w:jc w:val="left"/>
      <w:textAlignment w:val="baseline"/>
      <w:outlineLvl w:val="0"/>
    </w:pPr>
    <w:rPr>
      <w:rFonts w:ascii="Calibri" w:eastAsia="宋体" w:hAnsi="Calibri" w:cs="Times New Roman"/>
      <w:b/>
      <w:bCs/>
      <w:kern w:val="44"/>
      <w:sz w:val="44"/>
      <w:szCs w:val="44"/>
    </w:rPr>
  </w:style>
  <w:style w:type="paragraph" w:styleId="2">
    <w:name w:val="heading 2"/>
    <w:basedOn w:val="a"/>
    <w:next w:val="a"/>
    <w:link w:val="2Char"/>
    <w:qFormat/>
    <w:rsid w:val="00F51389"/>
    <w:pPr>
      <w:keepNext/>
      <w:keepLines/>
      <w:numPr>
        <w:ilvl w:val="1"/>
        <w:numId w:val="4"/>
      </w:numPr>
      <w:adjustRightInd w:val="0"/>
      <w:spacing w:before="260" w:after="260" w:line="416" w:lineRule="atLeast"/>
      <w:jc w:val="left"/>
      <w:textAlignment w:val="baseline"/>
      <w:outlineLvl w:val="1"/>
    </w:pPr>
    <w:rPr>
      <w:rFonts w:ascii="Arial" w:eastAsia="黑体" w:hAnsi="Arial" w:cs="Times New Roman"/>
      <w:b/>
      <w:bCs/>
      <w:kern w:val="0"/>
      <w:sz w:val="32"/>
      <w:szCs w:val="32"/>
    </w:rPr>
  </w:style>
  <w:style w:type="paragraph" w:styleId="3">
    <w:name w:val="heading 3"/>
    <w:aliases w:val="Level 3 Head,H3,Heading 3 - old,h3,sect1.2.3,Head3,3,l3,level_3,PIM 3,sect1.2.31,sect1.2.32,sect1.2.311,sect1.2.33,sect1.2.312,Bold Head,bh,BOD 0,CT,3rd level,Heading 3 hidden,2h,h31,h32,Section,Heading 2.3,(Alt+3),1.2.3.,alltoc,标题 4.1.1,prop3,小节"/>
    <w:basedOn w:val="a"/>
    <w:next w:val="a"/>
    <w:link w:val="3Char"/>
    <w:qFormat/>
    <w:rsid w:val="00F51389"/>
    <w:pPr>
      <w:autoSpaceDE w:val="0"/>
      <w:autoSpaceDN w:val="0"/>
      <w:adjustRightInd w:val="0"/>
      <w:spacing w:afterLines="50" w:line="360" w:lineRule="auto"/>
      <w:ind w:left="-4"/>
      <w:jc w:val="center"/>
      <w:outlineLvl w:val="2"/>
    </w:pPr>
    <w:rPr>
      <w:rFonts w:ascii="宋体" w:eastAsia="宋体" w:hAnsi="宋体" w:cs="Times New Roman"/>
      <w:b/>
      <w:color w:val="000000"/>
      <w:kern w:val="0"/>
      <w:sz w:val="24"/>
      <w:szCs w:val="20"/>
      <w:lang w:val="en-GB"/>
    </w:rPr>
  </w:style>
  <w:style w:type="paragraph" w:styleId="4">
    <w:name w:val="heading 4"/>
    <w:basedOn w:val="a"/>
    <w:next w:val="a"/>
    <w:link w:val="4Char"/>
    <w:qFormat/>
    <w:rsid w:val="00F51389"/>
    <w:pPr>
      <w:keepNext/>
      <w:keepLines/>
      <w:numPr>
        <w:ilvl w:val="3"/>
        <w:numId w:val="4"/>
      </w:numPr>
      <w:adjustRightInd w:val="0"/>
      <w:spacing w:before="280" w:after="290" w:line="376" w:lineRule="atLeast"/>
      <w:jc w:val="left"/>
      <w:textAlignment w:val="baseline"/>
      <w:outlineLvl w:val="3"/>
    </w:pPr>
    <w:rPr>
      <w:rFonts w:ascii="Arial" w:eastAsia="黑体" w:hAnsi="Arial" w:cs="Times New Roman"/>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F51389"/>
    <w:rPr>
      <w:rFonts w:ascii="Calibri" w:eastAsia="宋体" w:hAnsi="Calibri" w:cs="Times New Roman"/>
      <w:b/>
      <w:bCs/>
      <w:kern w:val="44"/>
      <w:sz w:val="44"/>
      <w:szCs w:val="44"/>
    </w:rPr>
  </w:style>
  <w:style w:type="character" w:customStyle="1" w:styleId="2Char">
    <w:name w:val="标题 2 Char"/>
    <w:basedOn w:val="a0"/>
    <w:link w:val="2"/>
    <w:rsid w:val="00F51389"/>
    <w:rPr>
      <w:rFonts w:ascii="Arial" w:eastAsia="黑体" w:hAnsi="Arial" w:cs="Times New Roman"/>
      <w:b/>
      <w:bCs/>
      <w:kern w:val="0"/>
      <w:sz w:val="32"/>
      <w:szCs w:val="32"/>
    </w:rPr>
  </w:style>
  <w:style w:type="character" w:customStyle="1" w:styleId="3Char">
    <w:name w:val="标题 3 Char"/>
    <w:aliases w:val="Level 3 Head Char,H3 Char,Heading 3 - old Char,h3 Char,sect1.2.3 Char,Head3 Char,3 Char,l3 Char,level_3 Char,PIM 3 Char,sect1.2.31 Char,sect1.2.32 Char,sect1.2.311 Char,sect1.2.33 Char,sect1.2.312 Char,Bold Head Char,bh Char,BOD 0 Char,CT Char"/>
    <w:basedOn w:val="a0"/>
    <w:link w:val="3"/>
    <w:rsid w:val="00F51389"/>
    <w:rPr>
      <w:rFonts w:ascii="宋体" w:eastAsia="宋体" w:hAnsi="宋体" w:cs="Times New Roman"/>
      <w:b/>
      <w:color w:val="000000"/>
      <w:kern w:val="0"/>
      <w:sz w:val="24"/>
      <w:szCs w:val="20"/>
      <w:lang w:val="en-GB"/>
    </w:rPr>
  </w:style>
  <w:style w:type="character" w:customStyle="1" w:styleId="4Char">
    <w:name w:val="标题 4 Char"/>
    <w:basedOn w:val="a0"/>
    <w:link w:val="4"/>
    <w:rsid w:val="00F51389"/>
    <w:rPr>
      <w:rFonts w:ascii="Arial" w:eastAsia="黑体" w:hAnsi="Arial" w:cs="Times New Roman"/>
      <w:b/>
      <w:bCs/>
      <w:kern w:val="0"/>
      <w:sz w:val="28"/>
      <w:szCs w:val="28"/>
    </w:rPr>
  </w:style>
  <w:style w:type="paragraph" w:styleId="a3">
    <w:name w:val="Plain Text"/>
    <w:aliases w:val="普通文字1,小,正 文 1,0921,一般文字 字元,一般文字 字元 字元 字元 字元,一般文字 字元 字元 字元 字元 字元 字元 字元 字元,一般文字 字元 字元 字元 字元 字元 字元 字元,一般文字 字元 字元 字元,一般文字 字元 字元 字元 字元 字元 字元,一般文字 字元 字元 字元 字元 字元 字元 字元 字元 字元 字元 字元 字元,一般文字 字元 字元 字元 字元 字元 字元 字元 字元 字元 字元 字元,一般文字 字元 字元 Char,普通文字,纯文本 Char Char"/>
    <w:basedOn w:val="a"/>
    <w:link w:val="Char"/>
    <w:qFormat/>
    <w:rsid w:val="00F51389"/>
    <w:rPr>
      <w:rFonts w:eastAsia="宋体"/>
      <w:sz w:val="24"/>
    </w:rPr>
  </w:style>
  <w:style w:type="character" w:customStyle="1" w:styleId="Char">
    <w:name w:val="纯文本 Char"/>
    <w:aliases w:val="普通文字1 Char1,小 Char1,正 文 1 Char1,0921 Char1,一般文字 字元 Char1,一般文字 字元 字元 字元 字元 Char1,一般文字 字元 字元 字元 字元 字元 字元 字元 字元 Char1,一般文字 字元 字元 字元 字元 字元 字元 字元 Char1,一般文字 字元 字元 字元 Char1,一般文字 字元 字元 字元 字元 字元 字元 Char1,一般文字 字元 字元 字元 字元 字元 字元 字元 字元 字元 字元 字元 字元 Char1"/>
    <w:basedOn w:val="a0"/>
    <w:link w:val="a3"/>
    <w:qFormat/>
    <w:rsid w:val="00F51389"/>
    <w:rPr>
      <w:rFonts w:eastAsia="宋体"/>
      <w:sz w:val="24"/>
    </w:rPr>
  </w:style>
  <w:style w:type="paragraph" w:styleId="a4">
    <w:name w:val="Date"/>
    <w:basedOn w:val="a"/>
    <w:next w:val="a"/>
    <w:link w:val="Char0"/>
    <w:uiPriority w:val="99"/>
    <w:unhideWhenUsed/>
    <w:qFormat/>
    <w:rsid w:val="00F51389"/>
    <w:pPr>
      <w:ind w:leftChars="2500" w:left="100"/>
    </w:pPr>
  </w:style>
  <w:style w:type="character" w:customStyle="1" w:styleId="Char0">
    <w:name w:val="日期 Char"/>
    <w:basedOn w:val="a0"/>
    <w:link w:val="a4"/>
    <w:uiPriority w:val="99"/>
    <w:qFormat/>
    <w:rsid w:val="00F51389"/>
  </w:style>
  <w:style w:type="paragraph" w:styleId="a5">
    <w:name w:val="footer"/>
    <w:basedOn w:val="a"/>
    <w:link w:val="Char1"/>
    <w:unhideWhenUsed/>
    <w:qFormat/>
    <w:rsid w:val="00F51389"/>
    <w:pPr>
      <w:tabs>
        <w:tab w:val="center" w:pos="4153"/>
        <w:tab w:val="right" w:pos="8306"/>
      </w:tabs>
      <w:snapToGrid w:val="0"/>
      <w:jc w:val="left"/>
    </w:pPr>
    <w:rPr>
      <w:sz w:val="18"/>
      <w:szCs w:val="18"/>
    </w:rPr>
  </w:style>
  <w:style w:type="character" w:customStyle="1" w:styleId="Char1">
    <w:name w:val="页脚 Char"/>
    <w:basedOn w:val="a0"/>
    <w:link w:val="a5"/>
    <w:qFormat/>
    <w:rsid w:val="00F51389"/>
    <w:rPr>
      <w:sz w:val="18"/>
      <w:szCs w:val="18"/>
    </w:rPr>
  </w:style>
  <w:style w:type="paragraph" w:styleId="a6">
    <w:name w:val="header"/>
    <w:basedOn w:val="a"/>
    <w:link w:val="Char2"/>
    <w:unhideWhenUsed/>
    <w:qFormat/>
    <w:rsid w:val="00F51389"/>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6"/>
    <w:qFormat/>
    <w:rsid w:val="00F51389"/>
    <w:rPr>
      <w:sz w:val="18"/>
      <w:szCs w:val="18"/>
    </w:rPr>
  </w:style>
  <w:style w:type="paragraph" w:styleId="a7">
    <w:name w:val="Normal (Web)"/>
    <w:basedOn w:val="a"/>
    <w:uiPriority w:val="99"/>
    <w:qFormat/>
    <w:rsid w:val="00F51389"/>
    <w:rPr>
      <w:rFonts w:ascii="Calibri" w:eastAsia="宋体" w:hAnsi="Calibri" w:cs="Times New Roman"/>
      <w:sz w:val="24"/>
      <w:szCs w:val="24"/>
    </w:rPr>
  </w:style>
  <w:style w:type="character" w:styleId="a8">
    <w:name w:val="Strong"/>
    <w:basedOn w:val="a0"/>
    <w:uiPriority w:val="99"/>
    <w:qFormat/>
    <w:rsid w:val="00F51389"/>
    <w:rPr>
      <w:b/>
      <w:bCs/>
    </w:rPr>
  </w:style>
  <w:style w:type="character" w:styleId="a9">
    <w:name w:val="Hyperlink"/>
    <w:basedOn w:val="a0"/>
    <w:unhideWhenUsed/>
    <w:qFormat/>
    <w:rsid w:val="00F51389"/>
    <w:rPr>
      <w:color w:val="0000FF"/>
      <w:u w:val="single"/>
    </w:rPr>
  </w:style>
  <w:style w:type="character" w:customStyle="1" w:styleId="Char10">
    <w:name w:val="纯文本 Char1"/>
    <w:aliases w:val="普通文字1 Char,小 Char,正 文 1 Char,0921 Char,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普通文字 Char"/>
    <w:qFormat/>
    <w:rsid w:val="00F51389"/>
    <w:rPr>
      <w:rFonts w:eastAsia="宋体"/>
      <w:sz w:val="24"/>
    </w:rPr>
  </w:style>
  <w:style w:type="paragraph" w:customStyle="1" w:styleId="Default">
    <w:name w:val="Default"/>
    <w:qFormat/>
    <w:rsid w:val="00F51389"/>
    <w:pPr>
      <w:widowControl w:val="0"/>
      <w:autoSpaceDE w:val="0"/>
      <w:autoSpaceDN w:val="0"/>
      <w:adjustRightInd w:val="0"/>
    </w:pPr>
    <w:rPr>
      <w:rFonts w:ascii="宋体" w:eastAsia="宋体" w:cs="宋体"/>
      <w:color w:val="000000"/>
      <w:kern w:val="0"/>
      <w:sz w:val="24"/>
      <w:szCs w:val="24"/>
    </w:rPr>
  </w:style>
  <w:style w:type="paragraph" w:customStyle="1" w:styleId="11">
    <w:name w:val="列出段落1"/>
    <w:basedOn w:val="a"/>
    <w:uiPriority w:val="99"/>
    <w:qFormat/>
    <w:rsid w:val="00F51389"/>
    <w:pPr>
      <w:ind w:firstLineChars="200" w:firstLine="420"/>
    </w:pPr>
  </w:style>
  <w:style w:type="paragraph" w:styleId="aa">
    <w:name w:val="List Paragraph"/>
    <w:basedOn w:val="a"/>
    <w:uiPriority w:val="99"/>
    <w:unhideWhenUsed/>
    <w:qFormat/>
    <w:rsid w:val="00F51389"/>
    <w:pPr>
      <w:ind w:firstLineChars="200" w:firstLine="420"/>
    </w:pPr>
  </w:style>
  <w:style w:type="paragraph" w:styleId="ab">
    <w:name w:val="Normal Indent"/>
    <w:aliases w:val="表正文,正文非缩进,特点,缩进,ALT+Z,标题4,四号,正文对齐,正文不缩进,样式3,段1,首行缩进,标题四,正文双线,Normal Indent Char,表正文 Char,正文非缩进 Char Char,标题4 Char,正文编号,水上软件,Body Text(ch),PI,正文普通文字,正文缩进 Char,正文缩进 Char Char Char,正文（首行缩进两字） Char Char Char,正文缩进 Char Char Char Char Char Char Char Char"/>
    <w:basedOn w:val="a"/>
    <w:qFormat/>
    <w:rsid w:val="00F51389"/>
    <w:pPr>
      <w:ind w:firstLine="425"/>
    </w:pPr>
    <w:rPr>
      <w:rFonts w:ascii="Times New Roman" w:eastAsia="宋体" w:hAnsi="Times New Roman" w:cs="Times New Roman"/>
      <w:szCs w:val="20"/>
    </w:rPr>
  </w:style>
  <w:style w:type="character" w:customStyle="1" w:styleId="CharChar">
    <w:name w:val="正文文本缩进 Char Char"/>
    <w:link w:val="12"/>
    <w:rsid w:val="00F51389"/>
    <w:rPr>
      <w:rFonts w:ascii="宋体"/>
      <w:sz w:val="24"/>
    </w:rPr>
  </w:style>
  <w:style w:type="paragraph" w:customStyle="1" w:styleId="12">
    <w:name w:val="正文文本缩进1"/>
    <w:basedOn w:val="a"/>
    <w:link w:val="CharChar"/>
    <w:rsid w:val="00F51389"/>
    <w:pPr>
      <w:spacing w:line="360" w:lineRule="auto"/>
      <w:ind w:firstLineChars="200" w:firstLine="480"/>
    </w:pPr>
    <w:rPr>
      <w:rFonts w:ascii="宋体"/>
      <w:sz w:val="24"/>
    </w:rPr>
  </w:style>
  <w:style w:type="character" w:customStyle="1" w:styleId="CharChar0">
    <w:name w:val="日期 Char Char"/>
    <w:link w:val="13"/>
    <w:rsid w:val="00F51389"/>
    <w:rPr>
      <w:sz w:val="24"/>
    </w:rPr>
  </w:style>
  <w:style w:type="paragraph" w:customStyle="1" w:styleId="13">
    <w:name w:val="日期1"/>
    <w:basedOn w:val="a"/>
    <w:next w:val="a"/>
    <w:link w:val="CharChar0"/>
    <w:rsid w:val="00F51389"/>
    <w:rPr>
      <w:sz w:val="24"/>
    </w:rPr>
  </w:style>
  <w:style w:type="paragraph" w:customStyle="1" w:styleId="14">
    <w:name w:val="正文缩进1"/>
    <w:basedOn w:val="a"/>
    <w:rsid w:val="00F51389"/>
    <w:pPr>
      <w:adjustRightInd w:val="0"/>
      <w:spacing w:line="360" w:lineRule="atLeast"/>
      <w:ind w:firstLineChars="200" w:firstLine="420"/>
      <w:jc w:val="left"/>
      <w:textAlignment w:val="baseline"/>
    </w:pPr>
    <w:rPr>
      <w:rFonts w:ascii="Times New Roman" w:eastAsia="宋体" w:hAnsi="Times New Roman" w:cs="Times New Roman"/>
      <w:kern w:val="0"/>
      <w:sz w:val="24"/>
      <w:szCs w:val="20"/>
    </w:rPr>
  </w:style>
  <w:style w:type="paragraph" w:customStyle="1" w:styleId="10">
    <w:name w:val="样式1"/>
    <w:basedOn w:val="a"/>
    <w:rsid w:val="00F51389"/>
    <w:pPr>
      <w:numPr>
        <w:numId w:val="3"/>
      </w:numPr>
      <w:adjustRightInd w:val="0"/>
      <w:textAlignment w:val="baseline"/>
    </w:pPr>
    <w:rPr>
      <w:rFonts w:ascii="宋体" w:eastAsia="宋体" w:hAnsi="宋体" w:cs="Times New Roman"/>
      <w:kern w:val="0"/>
      <w:szCs w:val="21"/>
    </w:rPr>
  </w:style>
  <w:style w:type="paragraph" w:styleId="ac">
    <w:name w:val="caption"/>
    <w:basedOn w:val="a"/>
    <w:next w:val="a"/>
    <w:qFormat/>
    <w:rsid w:val="00F51389"/>
    <w:rPr>
      <w:rFonts w:ascii="Arial" w:eastAsia="黑体" w:hAnsi="Arial" w:cs="Arial"/>
      <w:sz w:val="20"/>
      <w:szCs w:val="20"/>
    </w:rPr>
  </w:style>
  <w:style w:type="paragraph" w:styleId="15">
    <w:name w:val="toc 1"/>
    <w:basedOn w:val="a"/>
    <w:next w:val="a"/>
    <w:autoRedefine/>
    <w:uiPriority w:val="39"/>
    <w:rsid w:val="00F51389"/>
    <w:pPr>
      <w:spacing w:before="120" w:after="120"/>
      <w:jc w:val="left"/>
    </w:pPr>
    <w:rPr>
      <w:rFonts w:ascii="Times New Roman" w:eastAsia="宋体" w:hAnsi="Times New Roman" w:cs="Times New Roman"/>
      <w:b/>
      <w:bCs/>
      <w:caps/>
      <w:color w:val="0000FF"/>
      <w:sz w:val="20"/>
      <w:szCs w:val="20"/>
    </w:rPr>
  </w:style>
  <w:style w:type="paragraph" w:styleId="30">
    <w:name w:val="toc 3"/>
    <w:basedOn w:val="a"/>
    <w:next w:val="a"/>
    <w:autoRedefine/>
    <w:uiPriority w:val="39"/>
    <w:rsid w:val="00F51389"/>
    <w:pPr>
      <w:ind w:left="480"/>
      <w:jc w:val="left"/>
    </w:pPr>
    <w:rPr>
      <w:rFonts w:ascii="Times New Roman" w:eastAsia="宋体" w:hAnsi="Times New Roman" w:cs="Times New Roman"/>
      <w:i/>
      <w:iCs/>
      <w:color w:val="0000FF"/>
      <w:sz w:val="20"/>
      <w:szCs w:val="20"/>
    </w:rPr>
  </w:style>
  <w:style w:type="paragraph" w:styleId="5">
    <w:name w:val="toc 5"/>
    <w:basedOn w:val="a"/>
    <w:next w:val="a"/>
    <w:autoRedefine/>
    <w:uiPriority w:val="39"/>
    <w:rsid w:val="00F51389"/>
    <w:pPr>
      <w:spacing w:line="276" w:lineRule="auto"/>
      <w:ind w:left="960"/>
      <w:jc w:val="center"/>
    </w:pPr>
    <w:rPr>
      <w:rFonts w:ascii="Times New Roman" w:eastAsia="宋体" w:hAnsi="Times New Roman" w:cs="Times New Roman"/>
      <w:b/>
      <w:color w:val="000000"/>
      <w:sz w:val="36"/>
      <w:szCs w:val="36"/>
    </w:rPr>
  </w:style>
  <w:style w:type="paragraph" w:customStyle="1" w:styleId="ad">
    <w:name w:val="图"/>
    <w:basedOn w:val="a"/>
    <w:rsid w:val="00F51389"/>
    <w:pPr>
      <w:keepNext/>
      <w:adjustRightInd w:val="0"/>
      <w:spacing w:before="60" w:after="60" w:line="300" w:lineRule="auto"/>
      <w:jc w:val="center"/>
      <w:textAlignment w:val="center"/>
    </w:pPr>
    <w:rPr>
      <w:rFonts w:ascii="Times New Roman" w:eastAsia="宋体" w:hAnsi="Times New Roman" w:cs="Times New Roman"/>
      <w:noProof/>
      <w:snapToGrid w:val="0"/>
      <w:color w:val="0000FF"/>
      <w:spacing w:val="20"/>
      <w:kern w:val="0"/>
      <w:sz w:val="24"/>
      <w:szCs w:val="20"/>
    </w:rPr>
  </w:style>
  <w:style w:type="paragraph" w:styleId="31">
    <w:name w:val="Body Text 3"/>
    <w:basedOn w:val="a"/>
    <w:link w:val="3Char0"/>
    <w:rsid w:val="00F51389"/>
    <w:rPr>
      <w:rFonts w:ascii="Times New Roman" w:eastAsia="宋体" w:hAnsi="Times New Roman" w:cs="Times New Roman"/>
      <w:color w:val="FF0000"/>
      <w:sz w:val="24"/>
      <w:szCs w:val="24"/>
    </w:rPr>
  </w:style>
  <w:style w:type="character" w:customStyle="1" w:styleId="3Char0">
    <w:name w:val="正文文本 3 Char"/>
    <w:basedOn w:val="a0"/>
    <w:link w:val="31"/>
    <w:rsid w:val="00F51389"/>
    <w:rPr>
      <w:rFonts w:ascii="Times New Roman" w:eastAsia="宋体" w:hAnsi="Times New Roman" w:cs="Times New Roman"/>
      <w:color w:val="FF0000"/>
      <w:sz w:val="24"/>
      <w:szCs w:val="24"/>
    </w:rPr>
  </w:style>
  <w:style w:type="character" w:customStyle="1" w:styleId="edittexttarea">
    <w:name w:val="edittexttarea"/>
    <w:basedOn w:val="a0"/>
    <w:rsid w:val="00F51389"/>
  </w:style>
  <w:style w:type="paragraph" w:customStyle="1" w:styleId="11212">
    <w:name w:val="样式 标题 1 + 四号 居中 段前: 12 磅 段后: 12 磅 行距: 单倍行距"/>
    <w:basedOn w:val="1"/>
    <w:rsid w:val="00F51389"/>
    <w:pPr>
      <w:spacing w:before="240" w:after="240" w:line="240" w:lineRule="auto"/>
      <w:ind w:left="-288"/>
      <w:jc w:val="center"/>
    </w:pPr>
    <w:rPr>
      <w:rFonts w:cs="宋体"/>
      <w:sz w:val="28"/>
      <w:szCs w:val="20"/>
    </w:rPr>
  </w:style>
  <w:style w:type="paragraph" w:customStyle="1" w:styleId="260">
    <w:name w:val="样式 样式 样式 样式 标题 2 + 宋体 五号 非加粗 黑色 + 段前: 6 磅 段后: 0 磅 行距: 单倍行距 + 段前:..."/>
    <w:basedOn w:val="a"/>
    <w:qFormat/>
    <w:rsid w:val="00F51389"/>
    <w:pPr>
      <w:keepNext/>
      <w:keepLines/>
      <w:numPr>
        <w:numId w:val="2"/>
      </w:numPr>
      <w:adjustRightInd w:val="0"/>
      <w:spacing w:before="240"/>
      <w:jc w:val="left"/>
      <w:textAlignment w:val="baseline"/>
      <w:outlineLvl w:val="1"/>
    </w:pPr>
    <w:rPr>
      <w:rFonts w:ascii="宋体" w:eastAsia="宋体" w:hAnsi="宋体" w:cs="宋体"/>
      <w:b/>
      <w:bCs/>
      <w:color w:val="000000"/>
      <w:kern w:val="0"/>
      <w:szCs w:val="20"/>
    </w:rPr>
  </w:style>
  <w:style w:type="paragraph" w:styleId="ae">
    <w:name w:val="Body Text"/>
    <w:basedOn w:val="a"/>
    <w:link w:val="Char3"/>
    <w:uiPriority w:val="99"/>
    <w:semiHidden/>
    <w:unhideWhenUsed/>
    <w:rsid w:val="0030587D"/>
    <w:pPr>
      <w:spacing w:after="120"/>
    </w:pPr>
  </w:style>
  <w:style w:type="character" w:customStyle="1" w:styleId="Char3">
    <w:name w:val="正文文本 Char"/>
    <w:basedOn w:val="a0"/>
    <w:link w:val="ae"/>
    <w:uiPriority w:val="99"/>
    <w:semiHidden/>
    <w:rsid w:val="0030587D"/>
  </w:style>
  <w:style w:type="paragraph" w:styleId="af">
    <w:name w:val="Body Text First Indent"/>
    <w:basedOn w:val="ae"/>
    <w:link w:val="Char4"/>
    <w:rsid w:val="0030587D"/>
    <w:pPr>
      <w:ind w:firstLineChars="100" w:firstLine="420"/>
    </w:pPr>
    <w:rPr>
      <w:rFonts w:ascii="宋体" w:eastAsia="宋体" w:hAnsi="Times New Roman" w:cs="Times New Roman"/>
      <w:kern w:val="0"/>
      <w:sz w:val="34"/>
      <w:szCs w:val="20"/>
    </w:rPr>
  </w:style>
  <w:style w:type="character" w:customStyle="1" w:styleId="Char4">
    <w:name w:val="正文首行缩进 Char"/>
    <w:basedOn w:val="Char3"/>
    <w:link w:val="af"/>
    <w:rsid w:val="0030587D"/>
    <w:rPr>
      <w:rFonts w:ascii="宋体" w:eastAsia="宋体" w:hAnsi="Times New Roman" w:cs="Times New Roman"/>
      <w:kern w:val="0"/>
      <w:sz w:val="34"/>
      <w:szCs w:val="20"/>
    </w:rPr>
  </w:style>
  <w:style w:type="paragraph" w:styleId="HTML">
    <w:name w:val="HTML Preformatted"/>
    <w:basedOn w:val="a"/>
    <w:link w:val="HTMLChar"/>
    <w:uiPriority w:val="99"/>
    <w:unhideWhenUsed/>
    <w:qFormat/>
    <w:rsid w:val="001262C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semiHidden/>
    <w:qFormat/>
    <w:rsid w:val="001262C8"/>
    <w:rPr>
      <w:rFonts w:ascii="宋体" w:eastAsia="宋体" w:hAnsi="宋体" w:cs="宋体"/>
      <w:kern w:val="0"/>
      <w:sz w:val="24"/>
      <w:szCs w:val="24"/>
    </w:rPr>
  </w:style>
  <w:style w:type="character" w:styleId="af0">
    <w:name w:val="FollowedHyperlink"/>
    <w:basedOn w:val="a0"/>
    <w:uiPriority w:val="99"/>
    <w:semiHidden/>
    <w:unhideWhenUsed/>
    <w:rsid w:val="00EA20BB"/>
    <w:rPr>
      <w:color w:val="800080" w:themeColor="followedHyperlink"/>
      <w:u w:val="single"/>
    </w:rPr>
  </w:style>
  <w:style w:type="character" w:styleId="af1">
    <w:name w:val="Emphasis"/>
    <w:basedOn w:val="a0"/>
    <w:uiPriority w:val="20"/>
    <w:qFormat/>
    <w:rsid w:val="001052E3"/>
    <w:rPr>
      <w:i/>
      <w:iCs/>
    </w:rPr>
  </w:style>
  <w:style w:type="paragraph" w:customStyle="1" w:styleId="20">
    <w:name w:val="列出段落2"/>
    <w:basedOn w:val="a"/>
    <w:uiPriority w:val="34"/>
    <w:qFormat/>
    <w:rsid w:val="00C14A81"/>
    <w:pPr>
      <w:ind w:right="442" w:firstLineChars="200" w:firstLine="420"/>
    </w:pPr>
    <w:rPr>
      <w:rFonts w:ascii="Calibri" w:eastAsia="宋体" w:hAnsi="Calibri" w:cs="Times New Roman"/>
    </w:rPr>
  </w:style>
  <w:style w:type="paragraph" w:styleId="af2">
    <w:name w:val="Balloon Text"/>
    <w:basedOn w:val="a"/>
    <w:link w:val="Char5"/>
    <w:rsid w:val="004E1C04"/>
    <w:rPr>
      <w:rFonts w:ascii="Calibri" w:eastAsia="宋体" w:hAnsi="Calibri" w:cs="Times New Roman"/>
      <w:sz w:val="18"/>
      <w:szCs w:val="18"/>
    </w:rPr>
  </w:style>
  <w:style w:type="character" w:customStyle="1" w:styleId="Char5">
    <w:name w:val="批注框文本 Char"/>
    <w:basedOn w:val="a0"/>
    <w:link w:val="af2"/>
    <w:qFormat/>
    <w:rsid w:val="004E1C04"/>
    <w:rPr>
      <w:rFonts w:ascii="Calibri" w:eastAsia="宋体" w:hAnsi="Calibri" w:cs="Times New Roman"/>
      <w:sz w:val="18"/>
      <w:szCs w:val="18"/>
    </w:rPr>
  </w:style>
  <w:style w:type="character" w:customStyle="1" w:styleId="HTMLPreformattedChar">
    <w:name w:val="HTML Preformatted Char"/>
    <w:uiPriority w:val="99"/>
    <w:qFormat/>
    <w:locked/>
    <w:rsid w:val="004E1C04"/>
    <w:rPr>
      <w:rFonts w:ascii="宋体" w:eastAsia="宋体"/>
      <w:sz w:val="24"/>
    </w:rPr>
  </w:style>
  <w:style w:type="character" w:customStyle="1" w:styleId="HTMLChar1">
    <w:name w:val="HTML 预设格式 Char1"/>
    <w:uiPriority w:val="99"/>
    <w:semiHidden/>
    <w:qFormat/>
    <w:rsid w:val="004E1C04"/>
    <w:rPr>
      <w:rFonts w:ascii="Courier New" w:hAnsi="Courier New" w:cs="Courier New"/>
      <w:sz w:val="20"/>
      <w:szCs w:val="20"/>
    </w:rPr>
  </w:style>
  <w:style w:type="paragraph" w:customStyle="1" w:styleId="Style2">
    <w:name w:val="_Style 2"/>
    <w:basedOn w:val="a"/>
    <w:uiPriority w:val="34"/>
    <w:qFormat/>
    <w:rsid w:val="004E1C04"/>
    <w:pPr>
      <w:ind w:firstLineChars="200" w:firstLine="420"/>
    </w:pPr>
    <w:rPr>
      <w:rFonts w:ascii="Times New Roman" w:eastAsia="宋体" w:hAnsi="Times New Roman" w:cs="Times New Roman"/>
      <w:szCs w:val="24"/>
    </w:rPr>
  </w:style>
  <w:style w:type="paragraph" w:customStyle="1" w:styleId="ListParagraph1">
    <w:name w:val="List Paragraph1"/>
    <w:basedOn w:val="a"/>
    <w:uiPriority w:val="34"/>
    <w:qFormat/>
    <w:rsid w:val="004E1C04"/>
    <w:pPr>
      <w:ind w:firstLineChars="200" w:firstLine="420"/>
    </w:pPr>
    <w:rPr>
      <w:rFonts w:ascii="Times New Roman" w:eastAsia="宋体" w:hAnsi="Times New Roman" w:cs="Times New Roman"/>
      <w:szCs w:val="24"/>
    </w:rPr>
  </w:style>
  <w:style w:type="paragraph" w:styleId="af3">
    <w:name w:val="No Spacing"/>
    <w:link w:val="Char6"/>
    <w:uiPriority w:val="1"/>
    <w:qFormat/>
    <w:rsid w:val="004E1C04"/>
    <w:rPr>
      <w:rFonts w:ascii="Calibri" w:eastAsia="宋体" w:hAnsi="Calibri" w:cs="Times New Roman"/>
      <w:kern w:val="0"/>
      <w:sz w:val="22"/>
    </w:rPr>
  </w:style>
  <w:style w:type="character" w:customStyle="1" w:styleId="Char6">
    <w:name w:val="无间隔 Char"/>
    <w:link w:val="af3"/>
    <w:uiPriority w:val="1"/>
    <w:rsid w:val="004E1C04"/>
    <w:rPr>
      <w:rFonts w:ascii="Calibri" w:eastAsia="宋体" w:hAnsi="Calibri" w:cs="Times New Roman"/>
      <w:kern w:val="0"/>
      <w:sz w:val="22"/>
    </w:rPr>
  </w:style>
  <w:style w:type="character" w:styleId="af4">
    <w:name w:val="page number"/>
    <w:qFormat/>
    <w:rsid w:val="004E1C04"/>
  </w:style>
  <w:style w:type="table" w:styleId="af5">
    <w:name w:val="Table Grid"/>
    <w:basedOn w:val="a1"/>
    <w:qFormat/>
    <w:rsid w:val="004E1C04"/>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6">
    <w:name w:val="Table Theme"/>
    <w:basedOn w:val="a1"/>
    <w:qFormat/>
    <w:rsid w:val="004E1C04"/>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
    <w:name w:val="w"/>
    <w:basedOn w:val="a"/>
    <w:qFormat/>
    <w:rsid w:val="004E1C04"/>
    <w:pPr>
      <w:widowControl/>
      <w:spacing w:before="100" w:beforeAutospacing="1" w:after="100" w:afterAutospacing="1" w:line="375" w:lineRule="atLeast"/>
      <w:jc w:val="left"/>
    </w:pPr>
    <w:rPr>
      <w:rFonts w:ascii="宋体" w:eastAsia="宋体" w:hAnsi="宋体" w:cs="Times New Roman"/>
      <w:color w:val="000000"/>
      <w:kern w:val="0"/>
      <w:sz w:val="24"/>
      <w:szCs w:val="24"/>
    </w:rPr>
  </w:style>
  <w:style w:type="paragraph" w:customStyle="1" w:styleId="110">
    <w:name w:val="列出段落11"/>
    <w:basedOn w:val="a"/>
    <w:uiPriority w:val="34"/>
    <w:qFormat/>
    <w:rsid w:val="004E1C04"/>
    <w:pPr>
      <w:ind w:firstLineChars="200" w:firstLine="420"/>
    </w:pPr>
    <w:rPr>
      <w:rFonts w:ascii="Calibri" w:eastAsia="宋体" w:hAnsi="Calibri" w:cs="Times New Roman"/>
    </w:rPr>
  </w:style>
</w:styles>
</file>

<file path=word/webSettings.xml><?xml version="1.0" encoding="utf-8"?>
<w:webSettings xmlns:r="http://schemas.openxmlformats.org/officeDocument/2006/relationships" xmlns:w="http://schemas.openxmlformats.org/wordprocessingml/2006/main">
  <w:divs>
    <w:div w:id="37319177">
      <w:bodyDiv w:val="1"/>
      <w:marLeft w:val="0"/>
      <w:marRight w:val="0"/>
      <w:marTop w:val="0"/>
      <w:marBottom w:val="0"/>
      <w:divBdr>
        <w:top w:val="none" w:sz="0" w:space="0" w:color="auto"/>
        <w:left w:val="none" w:sz="0" w:space="0" w:color="auto"/>
        <w:bottom w:val="none" w:sz="0" w:space="0" w:color="auto"/>
        <w:right w:val="none" w:sz="0" w:space="0" w:color="auto"/>
      </w:divBdr>
    </w:div>
    <w:div w:id="743139345">
      <w:bodyDiv w:val="1"/>
      <w:marLeft w:val="0"/>
      <w:marRight w:val="0"/>
      <w:marTop w:val="0"/>
      <w:marBottom w:val="0"/>
      <w:divBdr>
        <w:top w:val="none" w:sz="0" w:space="0" w:color="auto"/>
        <w:left w:val="none" w:sz="0" w:space="0" w:color="auto"/>
        <w:bottom w:val="none" w:sz="0" w:space="0" w:color="auto"/>
        <w:right w:val="none" w:sz="0" w:space="0" w:color="auto"/>
      </w:divBdr>
    </w:div>
    <w:div w:id="762605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aidu.com/link?url=8rmedzOhlAuXDcXgh4Ih79cf3oX63OtO_HyxHSCPnTT6Bb4nFcbI-6b-kaJFEjJrZKGkaq6fZ0YCvibRAKulsXONz3kZBFBKcnun2fra-tu&amp;wd=&amp;eqid=f166cd3a00044721000000025acd62c1"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detail.zol.com.cn/digital_camera_index/subcate15_list_p16398_1.html"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detail.zol.com.cn/move_disk/s1072/" TargetMode="External"/><Relationship Id="rId34" Type="http://schemas.openxmlformats.org/officeDocument/2006/relationships/hyperlink" Target="https://baike.baidu.com/item/%E6%89%BF%E6%8B%85%E8%BF%9E%E5%B8%A6%E8%B4%A3%E4%BB%BB"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detail.zol.com.cn/digital_camera_index/subcate15_list_p1467_1.html" TargetMode="External"/><Relationship Id="rId33" Type="http://schemas.openxmlformats.org/officeDocument/2006/relationships/hyperlink" Target="https://www.baidu.com/link?url=8rmedzOhlAuXDcXgh4Ih79cf3oX63OtO_HyxHSCPnTT6Bb4nFcbI-6b-kaJFEjJrZKGkaq6fZ0YCvibRAKulsXONz3kZBFBKcnun2fra-tu&amp;wd=&amp;eqid=f166cd3a00044721000000025acd62c1"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yperlink" Target="http://detail.zol.com.cn/digital_camera_index/subcate15_list_s2063_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detail.zol.com.cn/digital_camera_index/subcate15_list_s5722_1.html" TargetMode="External"/><Relationship Id="rId32" Type="http://schemas.openxmlformats.org/officeDocument/2006/relationships/hyperlink" Target="http://221.14.6.70:8088/ggzy" TargetMode="External"/><Relationship Id="rId37" Type="http://schemas.openxmlformats.org/officeDocument/2006/relationships/hyperlink" Target="http://221.14.6.70:8088/ggzy"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hyperlink" Target="http://detail.zol.com.cn/digital_camera_index/subcate15_list_s2062_1.html" TargetMode="External"/><Relationship Id="rId36" Type="http://schemas.openxmlformats.org/officeDocument/2006/relationships/hyperlink" Target="https://www.baidu.com/link?url=8rmedzOhlAuXDcXgh4Ih79cf3oX63OtO_HyxHSCPnTT6Bb4nFcbI-6b-kaJFEjJrZKGkaq6fZ0YCvibRAKulsXONz3kZBFBKcnun2fra-tu&amp;wd=&amp;eqid=f166cd3a00044721000000025acd62c1" TargetMode="External"/><Relationship Id="rId10" Type="http://schemas.openxmlformats.org/officeDocument/2006/relationships/hyperlink" Target="http://221.14.6.70:8088/ggzy/" TargetMode="External"/><Relationship Id="rId19" Type="http://schemas.openxmlformats.org/officeDocument/2006/relationships/image" Target="media/image9.jpeg"/><Relationship Id="rId31" Type="http://schemas.openxmlformats.org/officeDocument/2006/relationships/hyperlink" Target="http://detail.zol.com.cn/lens/p14231/" TargetMode="External"/><Relationship Id="rId4" Type="http://schemas.openxmlformats.org/officeDocument/2006/relationships/settings" Target="settings.xml"/><Relationship Id="rId9" Type="http://schemas.openxmlformats.org/officeDocument/2006/relationships/hyperlink" Target="http://221.14.6.70:8088/ggzy/"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hyperlink" Target="http://detail.zol.com.cn/digital_camera_index/subcate15_list_p12613_1.html" TargetMode="External"/><Relationship Id="rId30" Type="http://schemas.openxmlformats.org/officeDocument/2006/relationships/hyperlink" Target="http://detail.zol.com.cn/lens/s2851/" TargetMode="External"/><Relationship Id="rId35" Type="http://schemas.openxmlformats.org/officeDocument/2006/relationships/hyperlink" Target="http://www.cnca.gov.cn/cnca/zwxx/ggxx/images/2010/07/19/A6C32D2A507AC2A38326896013A67542.doc"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98246724-48DE-4F20-AF1C-7814B77A3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112</Pages>
  <Words>9703</Words>
  <Characters>55309</Characters>
  <Application>Microsoft Office Word</Application>
  <DocSecurity>0</DocSecurity>
  <Lines>460</Lines>
  <Paragraphs>129</Paragraphs>
  <ScaleCrop>false</ScaleCrop>
  <Company>Sky123.Org</Company>
  <LinksUpToDate>false</LinksUpToDate>
  <CharactersWithSpaces>64883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许昌市公共资源交易中心:孟莉</dc:creator>
  <cp:lastModifiedBy>许昌市公共资源交易中心:黄莹莹</cp:lastModifiedBy>
  <cp:revision>16</cp:revision>
  <cp:lastPrinted>2018-06-28T07:08:00Z</cp:lastPrinted>
  <dcterms:created xsi:type="dcterms:W3CDTF">2018-06-28T02:24:00Z</dcterms:created>
  <dcterms:modified xsi:type="dcterms:W3CDTF">2018-07-16T04:02:00Z</dcterms:modified>
</cp:coreProperties>
</file>