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6E" w:rsidRPr="00F26F6E" w:rsidRDefault="00F26F6E" w:rsidP="00F26F6E">
      <w:pPr>
        <w:pStyle w:val="p16"/>
        <w:spacing w:before="0" w:after="0" w:line="440" w:lineRule="exact"/>
        <w:ind w:left="3092" w:hangingChars="700" w:hanging="3092"/>
        <w:rPr>
          <w:rFonts w:asciiTheme="majorEastAsia" w:eastAsiaTheme="majorEastAsia" w:hAnsiTheme="majorEastAsia" w:cstheme="majorEastAsia"/>
          <w:b/>
          <w:bCs/>
          <w:color w:val="000000"/>
          <w:sz w:val="44"/>
          <w:szCs w:val="44"/>
          <w:shd w:val="clear" w:color="auto" w:fill="FFFFFF"/>
        </w:rPr>
      </w:pPr>
      <w:r w:rsidRPr="00F26F6E">
        <w:rPr>
          <w:rFonts w:asciiTheme="majorEastAsia" w:eastAsiaTheme="majorEastAsia" w:hAnsiTheme="majorEastAsia" w:cstheme="majorEastAsia" w:hint="eastAsia"/>
          <w:b/>
          <w:bCs/>
          <w:color w:val="000000"/>
          <w:sz w:val="44"/>
          <w:szCs w:val="44"/>
          <w:shd w:val="clear" w:color="auto" w:fill="FFFFFF"/>
        </w:rPr>
        <w:t>襄城县文昌小学东城校区体音美器材等项目</w:t>
      </w:r>
    </w:p>
    <w:p w:rsidR="003141B4" w:rsidRDefault="003141B4" w:rsidP="00F26F6E">
      <w:pPr>
        <w:pStyle w:val="p16"/>
        <w:spacing w:before="0" w:after="0" w:line="440" w:lineRule="exact"/>
        <w:ind w:leftChars="700" w:left="1470"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color w:val="000000"/>
          <w:sz w:val="44"/>
          <w:szCs w:val="44"/>
          <w:shd w:val="clear" w:color="auto" w:fill="FFFFFF"/>
        </w:rPr>
        <w:t>询价</w:t>
      </w:r>
      <w:r>
        <w:rPr>
          <w:rFonts w:asciiTheme="majorEastAsia" w:eastAsiaTheme="majorEastAsia" w:hAnsiTheme="majorEastAsia" w:cstheme="majorEastAsia" w:hint="eastAsia"/>
          <w:b/>
          <w:bCs/>
          <w:sz w:val="44"/>
          <w:szCs w:val="44"/>
        </w:rPr>
        <w:t>通知书</w:t>
      </w:r>
    </w:p>
    <w:p w:rsidR="003141B4" w:rsidRPr="00F26F6E" w:rsidRDefault="003141B4" w:rsidP="00F26F6E">
      <w:pPr>
        <w:ind w:firstLineChars="250" w:firstLine="800"/>
        <w:rPr>
          <w:rFonts w:ascii="仿宋" w:eastAsia="仿宋" w:hAnsi="仿宋" w:cs="仿宋"/>
          <w:sz w:val="32"/>
          <w:szCs w:val="32"/>
        </w:rPr>
      </w:pPr>
      <w:r>
        <w:rPr>
          <w:rFonts w:ascii="仿宋" w:eastAsia="仿宋" w:hAnsi="仿宋" w:cs="仿宋" w:hint="eastAsia"/>
          <w:sz w:val="32"/>
          <w:szCs w:val="32"/>
        </w:rPr>
        <w:t>襄城县政府采购中心受</w:t>
      </w:r>
      <w:r w:rsidR="00F26F6E" w:rsidRPr="00F26F6E">
        <w:rPr>
          <w:rFonts w:ascii="仿宋" w:eastAsia="仿宋" w:hAnsi="仿宋" w:cs="仿宋" w:hint="eastAsia"/>
          <w:sz w:val="32"/>
          <w:szCs w:val="32"/>
        </w:rPr>
        <w:t>襄城县教育技术装备管理中心</w:t>
      </w:r>
      <w:r>
        <w:rPr>
          <w:rFonts w:ascii="仿宋" w:eastAsia="仿宋" w:hAnsi="仿宋" w:cs="仿宋" w:hint="eastAsia"/>
          <w:sz w:val="32"/>
          <w:szCs w:val="32"/>
        </w:rPr>
        <w:t>的委托，对“</w:t>
      </w:r>
      <w:r w:rsidR="00F26F6E" w:rsidRPr="00F26F6E">
        <w:rPr>
          <w:rFonts w:ascii="仿宋" w:eastAsia="仿宋" w:hAnsi="仿宋" w:cs="仿宋" w:hint="eastAsia"/>
          <w:sz w:val="32"/>
          <w:szCs w:val="32"/>
        </w:rPr>
        <w:t>襄城县文昌小学东城校区体音美器材等项目</w:t>
      </w:r>
      <w:r>
        <w:rPr>
          <w:rFonts w:ascii="仿宋" w:eastAsia="仿宋" w:hAnsi="仿宋" w:cs="仿宋" w:hint="eastAsia"/>
          <w:sz w:val="32"/>
          <w:szCs w:val="32"/>
        </w:rPr>
        <w:t xml:space="preserve">”进行询价采购，欢迎符合条件的供应商参加。      </w:t>
      </w:r>
    </w:p>
    <w:p w:rsidR="00D403FF" w:rsidRPr="00F26F6E" w:rsidRDefault="003141B4" w:rsidP="00D403FF">
      <w:pPr>
        <w:pStyle w:val="a9"/>
        <w:numPr>
          <w:ilvl w:val="0"/>
          <w:numId w:val="3"/>
        </w:numPr>
        <w:spacing w:line="440" w:lineRule="exact"/>
        <w:ind w:firstLineChars="0"/>
        <w:jc w:val="left"/>
        <w:rPr>
          <w:rFonts w:ascii="仿宋" w:eastAsia="仿宋" w:hAnsi="仿宋" w:cs="仿宋"/>
          <w:b/>
          <w:sz w:val="32"/>
          <w:szCs w:val="32"/>
        </w:rPr>
      </w:pPr>
      <w:r w:rsidRPr="00F26F6E">
        <w:rPr>
          <w:rFonts w:ascii="黑体" w:eastAsia="黑体" w:hAnsi="黑体" w:cs="仿宋" w:hint="eastAsia"/>
          <w:b/>
          <w:bCs/>
          <w:color w:val="000000"/>
          <w:kern w:val="0"/>
          <w:sz w:val="32"/>
          <w:szCs w:val="32"/>
        </w:rPr>
        <w:t>项目名称及编号</w:t>
      </w:r>
      <w:r w:rsidRPr="00F26F6E">
        <w:rPr>
          <w:rFonts w:ascii="仿宋" w:eastAsia="仿宋" w:hAnsi="仿宋" w:cs="仿宋" w:hint="eastAsia"/>
          <w:b/>
          <w:sz w:val="32"/>
          <w:szCs w:val="32"/>
        </w:rPr>
        <w:t>：</w:t>
      </w:r>
    </w:p>
    <w:p w:rsidR="003141B4" w:rsidRPr="00CF269F" w:rsidRDefault="00F4135A" w:rsidP="00F4135A">
      <w:pPr>
        <w:spacing w:line="440" w:lineRule="exact"/>
        <w:ind w:firstLineChars="231" w:firstLine="739"/>
        <w:rPr>
          <w:rFonts w:ascii="仿宋" w:eastAsia="仿宋" w:hAnsi="仿宋" w:cs="仿宋"/>
          <w:sz w:val="32"/>
          <w:szCs w:val="32"/>
        </w:rPr>
      </w:pPr>
      <w:r>
        <w:rPr>
          <w:rFonts w:ascii="仿宋" w:eastAsia="仿宋" w:hAnsi="仿宋" w:cs="仿宋" w:hint="eastAsia"/>
          <w:color w:val="000000"/>
          <w:sz w:val="32"/>
          <w:szCs w:val="32"/>
          <w:shd w:val="clear" w:color="auto" w:fill="FFFFFF"/>
        </w:rPr>
        <w:t>项目名称：</w:t>
      </w:r>
      <w:r w:rsidR="00F26F6E" w:rsidRPr="00F26F6E">
        <w:rPr>
          <w:rFonts w:ascii="仿宋" w:eastAsia="仿宋" w:hAnsi="仿宋" w:cs="仿宋" w:hint="eastAsia"/>
          <w:sz w:val="32"/>
          <w:szCs w:val="32"/>
        </w:rPr>
        <w:t>襄城县文昌小学东城校区体音美器材等项目</w:t>
      </w:r>
    </w:p>
    <w:p w:rsidR="003141B4" w:rsidRDefault="00F4135A" w:rsidP="00F4135A">
      <w:pPr>
        <w:spacing w:line="440" w:lineRule="exact"/>
        <w:ind w:firstLineChars="250" w:firstLine="800"/>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F26F6E">
        <w:rPr>
          <w:rFonts w:ascii="仿宋" w:eastAsia="仿宋" w:hAnsi="仿宋" w:cs="仿宋" w:hint="eastAsia"/>
          <w:sz w:val="32"/>
          <w:szCs w:val="32"/>
        </w:rPr>
        <w:t>23</w:t>
      </w:r>
      <w:r w:rsidR="003141B4">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FF357D" w:rsidRDefault="00D403FF" w:rsidP="00D403FF">
      <w:pPr>
        <w:pStyle w:val="p16"/>
        <w:spacing w:before="0" w:after="0" w:line="440" w:lineRule="exact"/>
        <w:ind w:firstLineChars="300" w:firstLine="96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本项目采购</w:t>
      </w:r>
      <w:r w:rsidR="00F26F6E" w:rsidRPr="00F26F6E">
        <w:rPr>
          <w:rFonts w:ascii="仿宋" w:eastAsia="仿宋" w:hAnsi="仿宋" w:cs="仿宋" w:hint="eastAsia"/>
          <w:kern w:val="2"/>
          <w:sz w:val="32"/>
          <w:szCs w:val="32"/>
        </w:rPr>
        <w:t>襄城县文昌小学东城校区体音美器材等</w:t>
      </w:r>
      <w:r>
        <w:rPr>
          <w:rFonts w:ascii="仿宋" w:eastAsia="仿宋" w:hAnsi="仿宋" w:cs="仿宋" w:hint="eastAsia"/>
          <w:color w:val="000000"/>
          <w:sz w:val="32"/>
          <w:szCs w:val="32"/>
          <w:shd w:val="clear" w:color="auto" w:fill="FFFFFF"/>
        </w:rPr>
        <w:t>，</w:t>
      </w:r>
      <w:r w:rsidR="00FF357D">
        <w:rPr>
          <w:rFonts w:ascii="仿宋" w:eastAsia="仿宋" w:hAnsi="仿宋" w:cs="仿宋" w:hint="eastAsia"/>
          <w:color w:val="000000"/>
          <w:sz w:val="32"/>
          <w:szCs w:val="32"/>
          <w:shd w:val="clear" w:color="auto" w:fill="FFFFFF"/>
        </w:rPr>
        <w:t>（</w:t>
      </w:r>
      <w:r w:rsidR="00F30587">
        <w:rPr>
          <w:rFonts w:ascii="仿宋" w:eastAsia="仿宋" w:hAnsi="仿宋" w:cs="仿宋" w:hint="eastAsia"/>
          <w:sz w:val="32"/>
          <w:szCs w:val="32"/>
        </w:rPr>
        <w:t>具体内容详见采购参数要求</w:t>
      </w:r>
      <w:r w:rsidR="00FF357D">
        <w:rPr>
          <w:rFonts w:ascii="仿宋" w:eastAsia="仿宋" w:hAnsi="仿宋" w:cs="仿宋" w:hint="eastAsia"/>
          <w:color w:val="000000"/>
          <w:sz w:val="32"/>
          <w:szCs w:val="32"/>
          <w:shd w:val="clear" w:color="auto" w:fill="FFFFFF"/>
        </w:rPr>
        <w:t>）。</w:t>
      </w:r>
    </w:p>
    <w:p w:rsidR="00D403FF" w:rsidRDefault="00D403FF" w:rsidP="00FF357D">
      <w:pPr>
        <w:pStyle w:val="p16"/>
        <w:spacing w:before="0" w:after="0" w:line="440" w:lineRule="exact"/>
        <w:ind w:firstLineChars="250" w:firstLine="803"/>
        <w:jc w:val="both"/>
        <w:rPr>
          <w:rFonts w:ascii="仿宋" w:eastAsia="仿宋" w:hAnsi="仿宋" w:cs="仿宋"/>
          <w:color w:val="000000"/>
          <w:sz w:val="32"/>
          <w:szCs w:val="32"/>
          <w:shd w:val="clear" w:color="auto" w:fill="FFFFFF"/>
        </w:rPr>
      </w:pPr>
      <w:r w:rsidRPr="00D403FF">
        <w:rPr>
          <w:rFonts w:ascii="仿宋" w:eastAsia="仿宋" w:hAnsi="仿宋" w:cs="仿宋" w:hint="eastAsia"/>
          <w:b/>
          <w:color w:val="000000"/>
          <w:sz w:val="32"/>
          <w:szCs w:val="32"/>
          <w:shd w:val="clear" w:color="auto" w:fill="FFFFFF"/>
        </w:rPr>
        <w:t>采购控制金额:</w:t>
      </w:r>
      <w:r w:rsidR="00F26F6E">
        <w:rPr>
          <w:rFonts w:ascii="仿宋" w:eastAsia="仿宋" w:hAnsi="仿宋" w:cs="仿宋" w:hint="eastAsia"/>
          <w:b/>
          <w:color w:val="000000"/>
          <w:sz w:val="32"/>
          <w:szCs w:val="32"/>
          <w:shd w:val="clear" w:color="auto" w:fill="FFFFFF"/>
        </w:rPr>
        <w:t>280532.00</w:t>
      </w:r>
      <w:r w:rsidRPr="00D403FF">
        <w:rPr>
          <w:rFonts w:ascii="仿宋" w:eastAsia="仿宋" w:hAnsi="仿宋" w:cs="仿宋" w:hint="eastAsia"/>
          <w:b/>
          <w:color w:val="000000"/>
          <w:sz w:val="32"/>
          <w:szCs w:val="32"/>
          <w:shd w:val="clear" w:color="auto" w:fill="FFFFFF"/>
        </w:rPr>
        <w:t>元（超出者为无效投标）</w:t>
      </w:r>
      <w:r>
        <w:rPr>
          <w:rFonts w:ascii="仿宋" w:eastAsia="仿宋" w:hAnsi="仿宋" w:cs="仿宋" w:hint="eastAsia"/>
          <w:color w:val="000000"/>
          <w:sz w:val="32"/>
          <w:szCs w:val="32"/>
          <w:shd w:val="clear" w:color="auto" w:fill="FFFFFF"/>
        </w:rPr>
        <w:t>。</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F26F6E">
        <w:rPr>
          <w:rFonts w:ascii="仿宋" w:eastAsia="仿宋" w:hAnsi="仿宋" w:cs="仿宋" w:hint="eastAsia"/>
          <w:sz w:val="32"/>
          <w:szCs w:val="32"/>
        </w:rPr>
        <w:t>7</w:t>
      </w:r>
      <w:r>
        <w:rPr>
          <w:rFonts w:ascii="仿宋" w:eastAsia="仿宋" w:hAnsi="仿宋" w:cs="仿宋" w:hint="eastAsia"/>
          <w:sz w:val="32"/>
          <w:szCs w:val="32"/>
        </w:rPr>
        <w:t>月</w:t>
      </w:r>
      <w:r w:rsidR="00F26F6E">
        <w:rPr>
          <w:rFonts w:ascii="仿宋" w:eastAsia="仿宋" w:hAnsi="仿宋" w:cs="仿宋" w:hint="eastAsia"/>
          <w:sz w:val="32"/>
          <w:szCs w:val="32"/>
        </w:rPr>
        <w:t>12</w:t>
      </w:r>
      <w:r>
        <w:rPr>
          <w:rFonts w:ascii="仿宋" w:eastAsia="仿宋" w:hAnsi="仿宋" w:cs="仿宋" w:hint="eastAsia"/>
          <w:sz w:val="32"/>
          <w:szCs w:val="32"/>
        </w:rPr>
        <w:t>日上午</w:t>
      </w:r>
      <w:r w:rsidR="00F26F6E">
        <w:rPr>
          <w:rFonts w:ascii="仿宋" w:eastAsia="仿宋" w:hAnsi="仿宋" w:cs="仿宋" w:hint="eastAsia"/>
          <w:sz w:val="32"/>
          <w:szCs w:val="32"/>
        </w:rPr>
        <w:t>10</w:t>
      </w:r>
      <w:r>
        <w:rPr>
          <w:rFonts w:ascii="仿宋" w:eastAsia="仿宋" w:hAnsi="仿宋" w:cs="仿宋" w:hint="eastAsia"/>
          <w:sz w:val="32"/>
          <w:szCs w:val="32"/>
        </w:rPr>
        <w:t>：00前递交到襄城县政府采购中心开标室（襄城县八七路东段电子商务产业园12楼1207室，迟到按自动放弃处理）；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r w:rsidR="00701F2A">
        <w:rPr>
          <w:rFonts w:ascii="黑体" w:eastAsia="黑体" w:hAnsi="黑体" w:cs="仿宋" w:hint="eastAsia"/>
          <w:b/>
          <w:color w:val="000000"/>
          <w:sz w:val="32"/>
          <w:szCs w:val="32"/>
        </w:rPr>
        <w:t>凭证</w:t>
      </w:r>
      <w:r w:rsidRPr="00C77BD9">
        <w:rPr>
          <w:rFonts w:ascii="黑体" w:eastAsia="黑体" w:hAnsi="黑体" w:cs="仿宋" w:hint="eastAsia"/>
          <w:b/>
          <w:color w:val="000000"/>
          <w:sz w:val="32"/>
          <w:szCs w:val="32"/>
        </w:rPr>
        <w:t>：</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A33DEF">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A33DEF">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rsidP="00F26F6E">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（一）投标保证金为投标文件的组成部分之一。</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F26F6E">
        <w:rPr>
          <w:rFonts w:ascii="仿宋" w:eastAsia="仿宋" w:hAnsi="仿宋" w:cs="仿宋" w:hint="eastAsia"/>
          <w:b/>
          <w:bCs/>
          <w:color w:val="000000"/>
          <w:sz w:val="32"/>
          <w:szCs w:val="32"/>
        </w:rPr>
        <w:t>5000</w:t>
      </w:r>
      <w:r w:rsidRPr="00D403FF">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Pr>
          <w:rFonts w:ascii="仿宋" w:eastAsia="仿宋" w:hAnsi="仿宋" w:cs="仿宋" w:hint="eastAsia"/>
          <w:bCs/>
          <w:color w:val="000000"/>
          <w:sz w:val="32"/>
          <w:szCs w:val="32"/>
        </w:rPr>
        <w:t xml:space="preserve"> </w:t>
      </w:r>
      <w:r w:rsidRPr="00F26F6E">
        <w:rPr>
          <w:rFonts w:ascii="仿宋" w:eastAsia="仿宋" w:hAnsi="仿宋" w:cs="仿宋" w:hint="eastAsia"/>
          <w:color w:val="000000"/>
          <w:kern w:val="2"/>
          <w:sz w:val="32"/>
          <w:szCs w:val="32"/>
          <w:shd w:val="clear" w:color="auto" w:fill="FFFFFF"/>
        </w:rPr>
        <w:t>5.4.1投标保证金缴纳方式：</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投标人可根据提示情况决定是否重新缴纳。</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保证金缴纳绑定问题咨询电话:0374-2961598。</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5.4.2投标人的投标保证金须从其公司注册银行账户转出并不接受现金方式缴纳，否则由投标人自行负责。</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5.4.3要一次足额缴纳并成功绑定投标保证金，每个投标人每个项目每个标段只有唯一缴纳账号。</w:t>
      </w:r>
    </w:p>
    <w:p w:rsidR="00125AFC" w:rsidRPr="00F26F6E" w:rsidRDefault="007A4989" w:rsidP="00F4135A">
      <w:pPr>
        <w:pStyle w:val="p16"/>
        <w:spacing w:before="0" w:after="0"/>
        <w:ind w:firstLineChars="200" w:firstLine="640"/>
        <w:jc w:val="both"/>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5.4.4投标人严格按照“保证金缴纳说明单”内容缴纳投标保证金，并保留缴纳凭证以备查询，汇款凭证无须备注项目编号和项目名称。</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lastRenderedPageBreak/>
        <w:t>5.4.5 提交保证金截止时间与开标时间一致，并以到账时间为准（投标人应承担节假日、异地、跨行等带来的银行系统不能支付的风险）。</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5.4.6投标人所提交的投标保证金仅限当次投标项目（标段）有效，不得重复替代使用。一个招标项目有多个标段或者有多个项目同时招标的，投标人必须按项目、标段分别提交投标保证金。</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5.4.7中心不开具保证金收款收据。</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（五）退还投标保证金时，区别成交与否，按不同时序由银行按来款途径原账户。</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5.5.1 未成交的供应商的投标保证金，在成交通知书发出后5个工作日内退还投标保证金及银行同期活期存款利息。</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5.5.2成交的供应商的投标保证金，在签订合同之日起5个工作日内退还投标保证金及银行同期活期存款利息。</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以上事项，请投标人仔细研读，未按规定操作引起的无效投标，由投标人自行负责。</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（六） 特殊情况处理</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Pr="00F26F6E" w:rsidRDefault="007A4989">
      <w:pPr>
        <w:pStyle w:val="p16"/>
        <w:spacing w:before="0" w:after="0"/>
        <w:ind w:firstLineChars="200" w:firstLine="640"/>
        <w:rPr>
          <w:rFonts w:ascii="仿宋" w:eastAsia="仿宋" w:hAnsi="仿宋" w:cs="仿宋"/>
          <w:color w:val="000000"/>
          <w:kern w:val="2"/>
          <w:sz w:val="32"/>
          <w:szCs w:val="32"/>
          <w:shd w:val="clear" w:color="auto" w:fill="FFFFFF"/>
        </w:rPr>
      </w:pPr>
      <w:r w:rsidRPr="00F26F6E">
        <w:rPr>
          <w:rFonts w:ascii="仿宋" w:eastAsia="仿宋" w:hAnsi="仿宋" w:cs="仿宋" w:hint="eastAsia"/>
          <w:color w:val="000000"/>
          <w:kern w:val="2"/>
          <w:sz w:val="32"/>
          <w:szCs w:val="32"/>
          <w:shd w:val="clear" w:color="auto" w:fill="FFFFFF"/>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A33DEF">
        <w:rPr>
          <w:rFonts w:ascii="仿宋" w:eastAsia="仿宋" w:hAnsi="仿宋" w:cs="仿宋" w:hint="eastAsia"/>
          <w:sz w:val="32"/>
          <w:szCs w:val="32"/>
        </w:rPr>
        <w:t>7</w:t>
      </w:r>
      <w:r>
        <w:rPr>
          <w:rFonts w:ascii="仿宋" w:eastAsia="仿宋" w:hAnsi="仿宋" w:cs="仿宋" w:hint="eastAsia"/>
          <w:sz w:val="32"/>
          <w:szCs w:val="32"/>
        </w:rPr>
        <w:t>月</w:t>
      </w:r>
      <w:r w:rsidR="00A33DEF">
        <w:rPr>
          <w:rFonts w:ascii="仿宋" w:eastAsia="仿宋" w:hAnsi="仿宋" w:cs="仿宋" w:hint="eastAsia"/>
          <w:sz w:val="32"/>
          <w:szCs w:val="32"/>
        </w:rPr>
        <w:t>12</w:t>
      </w:r>
      <w:r>
        <w:rPr>
          <w:rFonts w:ascii="仿宋" w:eastAsia="仿宋" w:hAnsi="仿宋" w:cs="仿宋" w:hint="eastAsia"/>
          <w:sz w:val="32"/>
          <w:szCs w:val="32"/>
        </w:rPr>
        <w:t>日上午</w:t>
      </w:r>
      <w:r w:rsidR="00A33DEF">
        <w:rPr>
          <w:rFonts w:ascii="仿宋" w:eastAsia="仿宋" w:hAnsi="仿宋" w:cs="仿宋" w:hint="eastAsia"/>
          <w:sz w:val="32"/>
          <w:szCs w:val="32"/>
        </w:rPr>
        <w:t>10</w:t>
      </w:r>
      <w:r>
        <w:rPr>
          <w:rFonts w:ascii="仿宋" w:eastAsia="仿宋" w:hAnsi="仿宋" w:cs="仿宋" w:hint="eastAsia"/>
          <w:sz w:val="32"/>
          <w:szCs w:val="32"/>
        </w:rPr>
        <w:t>:00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w:t>
      </w:r>
      <w:r w:rsidR="006861CF">
        <w:rPr>
          <w:rFonts w:ascii="黑体" w:eastAsia="黑体" w:hAnsi="黑体" w:cs="仿宋" w:hint="eastAsia"/>
          <w:b/>
          <w:bCs/>
          <w:sz w:val="32"/>
          <w:szCs w:val="32"/>
        </w:rPr>
        <w:t>采购</w:t>
      </w:r>
      <w:r w:rsidRPr="00C77BD9">
        <w:rPr>
          <w:rFonts w:ascii="黑体" w:eastAsia="黑体" w:hAnsi="黑体" w:cs="仿宋" w:hint="eastAsia"/>
          <w:b/>
          <w:bCs/>
          <w:sz w:val="32"/>
          <w:szCs w:val="32"/>
        </w:rPr>
        <w:t>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1、询价表需加盖公司公章，并有法人或委托代理人的签名，无公章、签名的列为无效标；</w:t>
      </w:r>
    </w:p>
    <w:p w:rsidR="003141B4" w:rsidRDefault="003141B4" w:rsidP="002E3932">
      <w:pPr>
        <w:spacing w:line="4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2</w:t>
      </w:r>
      <w:r w:rsidR="00447F89">
        <w:rPr>
          <w:rFonts w:ascii="仿宋" w:eastAsia="仿宋" w:hAnsi="仿宋" w:cs="仿宋" w:hint="eastAsia"/>
          <w:b/>
          <w:bCs/>
          <w:sz w:val="32"/>
          <w:szCs w:val="32"/>
        </w:rPr>
        <w:t>、</w:t>
      </w:r>
      <w:r>
        <w:rPr>
          <w:rFonts w:ascii="仿宋" w:eastAsia="仿宋" w:hAnsi="仿宋" w:cs="仿宋" w:hint="eastAsia"/>
          <w:b/>
          <w:bCs/>
          <w:sz w:val="32"/>
          <w:szCs w:val="32"/>
        </w:rPr>
        <w:t>本项目采购控制金额</w:t>
      </w:r>
      <w:r w:rsidR="00F26F6E">
        <w:rPr>
          <w:rFonts w:ascii="仿宋" w:eastAsia="仿宋" w:hAnsi="仿宋" w:cs="仿宋" w:hint="eastAsia"/>
          <w:b/>
          <w:color w:val="000000"/>
          <w:sz w:val="32"/>
          <w:szCs w:val="32"/>
          <w:shd w:val="clear" w:color="auto" w:fill="FFFFFF"/>
        </w:rPr>
        <w:t>280532.00</w:t>
      </w:r>
      <w:r w:rsidR="00F26F6E" w:rsidRPr="00D403FF">
        <w:rPr>
          <w:rFonts w:ascii="仿宋" w:eastAsia="仿宋" w:hAnsi="仿宋" w:cs="仿宋" w:hint="eastAsia"/>
          <w:b/>
          <w:color w:val="000000"/>
          <w:sz w:val="32"/>
          <w:szCs w:val="32"/>
          <w:shd w:val="clear" w:color="auto" w:fill="FFFFFF"/>
        </w:rPr>
        <w:t>元</w:t>
      </w:r>
      <w:r>
        <w:rPr>
          <w:rFonts w:ascii="仿宋" w:eastAsia="仿宋" w:hAnsi="仿宋" w:cs="仿宋" w:hint="eastAsia"/>
          <w:b/>
          <w:bCs/>
          <w:sz w:val="32"/>
          <w:szCs w:val="32"/>
        </w:rPr>
        <w:t>，超出者无效投标；</w:t>
      </w:r>
    </w:p>
    <w:p w:rsidR="003141B4" w:rsidRDefault="003141B4" w:rsidP="002E3932">
      <w:pPr>
        <w:spacing w:line="4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3、本次询价采购根据质量和服务均能满足实质性采购要求,</w:t>
      </w:r>
      <w:r w:rsidR="008567BB" w:rsidRPr="008567BB">
        <w:rPr>
          <w:rFonts w:ascii="仿宋" w:eastAsia="仿宋" w:hAnsi="仿宋" w:cs="仿宋" w:hint="eastAsia"/>
          <w:b/>
          <w:bCs/>
          <w:sz w:val="32"/>
          <w:szCs w:val="32"/>
        </w:rPr>
        <w:t xml:space="preserve"> </w:t>
      </w:r>
      <w:r w:rsidR="008567BB">
        <w:rPr>
          <w:rFonts w:ascii="仿宋" w:eastAsia="仿宋" w:hAnsi="仿宋" w:cs="仿宋" w:hint="eastAsia"/>
          <w:b/>
          <w:bCs/>
          <w:sz w:val="32"/>
          <w:szCs w:val="32"/>
        </w:rPr>
        <w:t>且</w:t>
      </w:r>
      <w:r w:rsidR="007C6CB6">
        <w:rPr>
          <w:rFonts w:ascii="仿宋" w:eastAsia="仿宋" w:hAnsi="仿宋" w:cs="仿宋" w:hint="eastAsia"/>
          <w:b/>
          <w:bCs/>
          <w:sz w:val="32"/>
          <w:szCs w:val="32"/>
        </w:rPr>
        <w:t>报价</w:t>
      </w:r>
      <w:r w:rsidR="008567BB">
        <w:rPr>
          <w:rFonts w:ascii="仿宋" w:eastAsia="仿宋" w:hAnsi="仿宋" w:cs="仿宋" w:hint="eastAsia"/>
          <w:b/>
          <w:bCs/>
          <w:sz w:val="32"/>
          <w:szCs w:val="32"/>
        </w:rPr>
        <w:t>最</w:t>
      </w:r>
      <w:r w:rsidR="007C6CB6">
        <w:rPr>
          <w:rFonts w:ascii="仿宋" w:eastAsia="仿宋" w:hAnsi="仿宋" w:cs="仿宋" w:hint="eastAsia"/>
          <w:b/>
          <w:bCs/>
          <w:sz w:val="32"/>
          <w:szCs w:val="32"/>
        </w:rPr>
        <w:t>底</w:t>
      </w:r>
      <w:r w:rsidR="008567BB">
        <w:rPr>
          <w:rFonts w:ascii="仿宋" w:eastAsia="仿宋" w:hAnsi="仿宋" w:cs="仿宋" w:hint="eastAsia"/>
          <w:b/>
          <w:bCs/>
          <w:sz w:val="32"/>
          <w:szCs w:val="32"/>
        </w:rPr>
        <w:t>的原则，确定</w:t>
      </w:r>
      <w:r w:rsidR="009859CB">
        <w:rPr>
          <w:rFonts w:ascii="仿宋" w:eastAsia="仿宋" w:hAnsi="仿宋" w:cs="仿宋" w:hint="eastAsia"/>
          <w:b/>
          <w:bCs/>
          <w:sz w:val="32"/>
          <w:szCs w:val="32"/>
        </w:rPr>
        <w:t>成</w:t>
      </w:r>
      <w:r>
        <w:rPr>
          <w:rFonts w:ascii="仿宋" w:eastAsia="仿宋" w:hAnsi="仿宋" w:cs="仿宋" w:hint="eastAsia"/>
          <w:b/>
          <w:bCs/>
          <w:sz w:val="32"/>
          <w:szCs w:val="32"/>
        </w:rPr>
        <w:t>交候选人；</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4</w:t>
      </w:r>
      <w:r w:rsidRPr="002E3932">
        <w:rPr>
          <w:rFonts w:ascii="仿宋" w:eastAsia="仿宋" w:hAnsi="仿宋" w:cs="仿宋" w:hint="eastAsia"/>
          <w:b/>
          <w:bCs/>
          <w:kern w:val="2"/>
          <w:sz w:val="32"/>
          <w:szCs w:val="32"/>
        </w:rPr>
        <w:t>、投标人须明确投标产品的厂家、产地、</w:t>
      </w:r>
      <w:r w:rsidR="00ED0163">
        <w:rPr>
          <w:rFonts w:ascii="仿宋" w:eastAsia="仿宋" w:hAnsi="仿宋" w:cs="仿宋" w:hint="eastAsia"/>
          <w:b/>
          <w:bCs/>
          <w:kern w:val="2"/>
          <w:sz w:val="32"/>
          <w:szCs w:val="32"/>
        </w:rPr>
        <w:t>规格、</w:t>
      </w:r>
      <w:r w:rsidRPr="002E3932">
        <w:rPr>
          <w:rFonts w:ascii="仿宋" w:eastAsia="仿宋" w:hAnsi="仿宋" w:cs="仿宋" w:hint="eastAsia"/>
          <w:b/>
          <w:bCs/>
          <w:kern w:val="2"/>
          <w:sz w:val="32"/>
          <w:szCs w:val="32"/>
        </w:rPr>
        <w:t>型号</w:t>
      </w:r>
      <w:r w:rsidR="00ED0163">
        <w:rPr>
          <w:rFonts w:ascii="仿宋" w:eastAsia="仿宋" w:hAnsi="仿宋" w:cs="仿宋" w:hint="eastAsia"/>
          <w:b/>
          <w:bCs/>
          <w:kern w:val="2"/>
          <w:sz w:val="32"/>
          <w:szCs w:val="32"/>
        </w:rPr>
        <w:t>或技术</w:t>
      </w:r>
      <w:r w:rsidRPr="002E3932">
        <w:rPr>
          <w:rFonts w:ascii="仿宋" w:eastAsia="仿宋" w:hAnsi="仿宋" w:cs="仿宋" w:hint="eastAsia"/>
          <w:b/>
          <w:bCs/>
          <w:kern w:val="2"/>
          <w:sz w:val="32"/>
          <w:szCs w:val="32"/>
        </w:rPr>
        <w:t>参数，否则为无效投标；</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5</w:t>
      </w:r>
      <w:r w:rsidRPr="002E3932">
        <w:rPr>
          <w:rFonts w:ascii="仿宋" w:eastAsia="仿宋" w:hAnsi="仿宋" w:cs="仿宋" w:hint="eastAsia"/>
          <w:b/>
          <w:bCs/>
          <w:kern w:val="2"/>
          <w:sz w:val="32"/>
          <w:szCs w:val="32"/>
        </w:rPr>
        <w:t>、招标文件中所列产品参数为最低标准，投标文件不得复制招标文件中的技术参数，否则为无效投标；</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6</w:t>
      </w:r>
      <w:r w:rsidRPr="002E3932">
        <w:rPr>
          <w:rFonts w:ascii="仿宋" w:eastAsia="仿宋" w:hAnsi="仿宋" w:cs="仿宋" w:hint="eastAsia"/>
          <w:b/>
          <w:bCs/>
          <w:kern w:val="2"/>
          <w:sz w:val="32"/>
          <w:szCs w:val="32"/>
        </w:rPr>
        <w:t>、提供2015年以来类似业绩合同，且合同价在50万元以上，附证明文件（合同、中标通知书、验收报告原件，且在投标文件中有相对应的复印件）；</w:t>
      </w:r>
    </w:p>
    <w:p w:rsidR="002E3932" w:rsidRPr="002E3932" w:rsidRDefault="002E3932" w:rsidP="002E3932">
      <w:pPr>
        <w:pStyle w:val="p15"/>
        <w:spacing w:line="360" w:lineRule="auto"/>
        <w:ind w:leftChars="100" w:left="210" w:firstLineChars="200" w:firstLine="643"/>
        <w:rPr>
          <w:rFonts w:ascii="仿宋" w:eastAsia="仿宋" w:hAnsi="仿宋" w:cs="仿宋"/>
          <w:b/>
          <w:bCs/>
          <w:kern w:val="2"/>
          <w:sz w:val="32"/>
          <w:szCs w:val="32"/>
        </w:rPr>
      </w:pPr>
      <w:r>
        <w:rPr>
          <w:rFonts w:ascii="仿宋" w:eastAsia="仿宋" w:hAnsi="仿宋" w:cs="仿宋" w:hint="eastAsia"/>
          <w:b/>
          <w:bCs/>
          <w:kern w:val="2"/>
          <w:sz w:val="32"/>
          <w:szCs w:val="32"/>
        </w:rPr>
        <w:t>7</w:t>
      </w:r>
      <w:r w:rsidRPr="002E3932">
        <w:rPr>
          <w:rFonts w:ascii="仿宋" w:eastAsia="仿宋" w:hAnsi="仿宋" w:cs="仿宋" w:hint="eastAsia"/>
          <w:b/>
          <w:bCs/>
          <w:kern w:val="2"/>
          <w:sz w:val="32"/>
          <w:szCs w:val="32"/>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2%，投标报价中须包含该费用；</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8</w:t>
      </w:r>
      <w:r w:rsidRPr="002E3932">
        <w:rPr>
          <w:rFonts w:ascii="仿宋" w:eastAsia="仿宋" w:hAnsi="仿宋" w:cs="仿宋" w:hint="eastAsia"/>
          <w:b/>
          <w:bCs/>
          <w:kern w:val="2"/>
          <w:sz w:val="32"/>
          <w:szCs w:val="32"/>
        </w:rPr>
        <w:t>、投标总价中包含运输费、安装费、装卸费等，投标人在报价时应充分考虑项目学校地域分布等方面存在的差异。中标人应全部送到指定地点并按要求安装到位。</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lastRenderedPageBreak/>
        <w:t>9</w:t>
      </w:r>
      <w:r w:rsidRPr="002E3932">
        <w:rPr>
          <w:rFonts w:ascii="仿宋" w:eastAsia="仿宋" w:hAnsi="仿宋" w:cs="仿宋" w:hint="eastAsia"/>
          <w:b/>
          <w:bCs/>
          <w:kern w:val="2"/>
          <w:sz w:val="32"/>
          <w:szCs w:val="32"/>
        </w:rPr>
        <w:t>、投标人须明确免费保修期，同时提出故障响应时间。须明确维修点地址、负责人、联系人和联系电话，维修点具备什么样的维修能力等详细资料。</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10</w:t>
      </w:r>
      <w:r w:rsidRPr="002E3932">
        <w:rPr>
          <w:rFonts w:ascii="仿宋" w:eastAsia="仿宋" w:hAnsi="仿宋" w:cs="仿宋" w:hint="eastAsia"/>
          <w:b/>
          <w:bCs/>
          <w:kern w:val="2"/>
          <w:sz w:val="32"/>
          <w:szCs w:val="32"/>
        </w:rPr>
        <w:t>、本项目为交钥匙工程（包括设备、材料、元件等购置、安装调试、验收、与其它施工单位协作所产生的费用等）。</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11</w:t>
      </w:r>
      <w:r w:rsidRPr="002E3932">
        <w:rPr>
          <w:rFonts w:ascii="仿宋" w:eastAsia="仿宋" w:hAnsi="仿宋" w:cs="仿宋" w:hint="eastAsia"/>
          <w:b/>
          <w:bCs/>
          <w:kern w:val="2"/>
          <w:sz w:val="32"/>
          <w:szCs w:val="32"/>
        </w:rPr>
        <w:t>、没有提供相应检测报告、材料的为无效投标。</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12</w:t>
      </w:r>
      <w:r w:rsidRPr="002E3932">
        <w:rPr>
          <w:rFonts w:ascii="仿宋" w:eastAsia="仿宋" w:hAnsi="仿宋" w:cs="仿宋" w:hint="eastAsia"/>
          <w:b/>
          <w:bCs/>
          <w:kern w:val="2"/>
          <w:sz w:val="32"/>
          <w:szCs w:val="32"/>
        </w:rPr>
        <w:t>、付款方式（不响应者为无效投标）：经验收合格付合同总价款的97%，剩余3%满一年后无质量问题一次付清。</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13</w:t>
      </w:r>
      <w:r w:rsidRPr="002E3932">
        <w:rPr>
          <w:rFonts w:ascii="仿宋" w:eastAsia="仿宋" w:hAnsi="仿宋" w:cs="仿宋" w:hint="eastAsia"/>
          <w:b/>
          <w:bCs/>
          <w:kern w:val="2"/>
          <w:sz w:val="32"/>
          <w:szCs w:val="32"/>
        </w:rPr>
        <w:t>、工期：合同签订之日起20日内供货安装。</w:t>
      </w:r>
    </w:p>
    <w:p w:rsidR="002E3932" w:rsidRPr="002E3932" w:rsidRDefault="002E3932" w:rsidP="002E3932">
      <w:pPr>
        <w:pStyle w:val="p0"/>
        <w:spacing w:line="540" w:lineRule="exact"/>
        <w:ind w:leftChars="100" w:left="210" w:firstLine="480"/>
        <w:rPr>
          <w:rFonts w:ascii="仿宋" w:eastAsia="仿宋" w:hAnsi="仿宋" w:cs="仿宋"/>
          <w:b/>
          <w:bCs/>
          <w:kern w:val="2"/>
          <w:sz w:val="32"/>
          <w:szCs w:val="32"/>
        </w:rPr>
      </w:pPr>
      <w:r>
        <w:rPr>
          <w:rFonts w:ascii="仿宋" w:eastAsia="仿宋" w:hAnsi="仿宋" w:cs="仿宋" w:hint="eastAsia"/>
          <w:b/>
          <w:bCs/>
          <w:kern w:val="2"/>
          <w:sz w:val="32"/>
          <w:szCs w:val="32"/>
        </w:rPr>
        <w:t>14</w:t>
      </w:r>
      <w:r w:rsidRPr="002E3932">
        <w:rPr>
          <w:rFonts w:ascii="仿宋" w:eastAsia="仿宋" w:hAnsi="仿宋" w:cs="仿宋" w:hint="eastAsia"/>
          <w:b/>
          <w:bCs/>
          <w:kern w:val="2"/>
          <w:sz w:val="32"/>
          <w:szCs w:val="32"/>
        </w:rPr>
        <w:t>、供货地点：襄城县文昌小学东校区。</w:t>
      </w:r>
    </w:p>
    <w:p w:rsidR="003141B4" w:rsidRPr="007F7E04" w:rsidRDefault="003141B4" w:rsidP="002E3932">
      <w:pPr>
        <w:spacing w:line="440" w:lineRule="exact"/>
        <w:jc w:val="left"/>
        <w:rPr>
          <w:rFonts w:ascii="黑体" w:eastAsia="黑体" w:hAnsi="黑体" w:cs="仿宋"/>
          <w:b/>
          <w:sz w:val="32"/>
          <w:szCs w:val="32"/>
        </w:rPr>
      </w:pPr>
      <w:r w:rsidRPr="007F7E04">
        <w:rPr>
          <w:rFonts w:ascii="黑体" w:eastAsia="黑体" w:hAnsi="黑体" w:cs="仿宋" w:hint="eastAsia"/>
          <w:b/>
          <w:sz w:val="32"/>
          <w:szCs w:val="32"/>
        </w:rPr>
        <w:t xml:space="preserve">八、本次招标联系事项： </w:t>
      </w:r>
    </w:p>
    <w:p w:rsidR="003141B4" w:rsidRDefault="003141B4" w:rsidP="004F44D5">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w:t>
      </w:r>
      <w:r w:rsidR="004F44D5">
        <w:rPr>
          <w:rFonts w:ascii="仿宋" w:eastAsia="仿宋" w:hAnsi="仿宋" w:cs="仿宋" w:hint="eastAsia"/>
          <w:sz w:val="32"/>
          <w:szCs w:val="32"/>
        </w:rPr>
        <w:t xml:space="preserve"> </w:t>
      </w:r>
      <w:r>
        <w:rPr>
          <w:rFonts w:ascii="仿宋" w:eastAsia="仿宋" w:hAnsi="仿宋" w:cs="仿宋" w:hint="eastAsia"/>
          <w:sz w:val="32"/>
          <w:szCs w:val="32"/>
        </w:rPr>
        <w:t>联系地址：襄城县八七路东段电子商务产业园12楼</w:t>
      </w:r>
    </w:p>
    <w:p w:rsidR="003141B4" w:rsidRDefault="003141B4" w:rsidP="004F44D5">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联系电话：0374-3998026</w:t>
      </w:r>
    </w:p>
    <w:p w:rsidR="00D403FF" w:rsidRDefault="00D403FF" w:rsidP="004F44D5">
      <w:pPr>
        <w:spacing w:line="440" w:lineRule="exact"/>
        <w:ind w:firstLineChars="250" w:firstLine="80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00F26F6E" w:rsidRPr="00F26F6E">
        <w:rPr>
          <w:rFonts w:ascii="仿宋" w:eastAsia="仿宋" w:hAnsi="仿宋" w:cs="仿宋" w:hint="eastAsia"/>
          <w:sz w:val="32"/>
          <w:szCs w:val="32"/>
        </w:rPr>
        <w:t>襄城县教育技术装备管理中心</w:t>
      </w:r>
    </w:p>
    <w:p w:rsidR="00D403FF" w:rsidRDefault="00D403FF" w:rsidP="004F44D5">
      <w:pPr>
        <w:spacing w:line="440" w:lineRule="exact"/>
        <w:ind w:firstLineChars="250" w:firstLine="80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Pr>
          <w:rFonts w:ascii="仿宋" w:eastAsia="仿宋" w:hAnsi="仿宋" w:cs="仿宋" w:hint="eastAsia"/>
          <w:color w:val="000000"/>
          <w:sz w:val="32"/>
          <w:szCs w:val="32"/>
          <w:shd w:val="clear" w:color="auto" w:fill="FFFFFF"/>
        </w:rPr>
        <w:t>襄城县</w:t>
      </w:r>
    </w:p>
    <w:p w:rsidR="003141B4" w:rsidRDefault="00D403FF" w:rsidP="004F44D5">
      <w:pPr>
        <w:spacing w:line="440" w:lineRule="exact"/>
        <w:ind w:firstLineChars="250" w:firstLine="800"/>
        <w:jc w:val="left"/>
        <w:rPr>
          <w:rFonts w:ascii="仿宋" w:eastAsia="仿宋" w:hAnsi="仿宋" w:cs="仿宋"/>
          <w:sz w:val="32"/>
          <w:szCs w:val="32"/>
        </w:rPr>
      </w:pPr>
      <w:r w:rsidRPr="00D84AD5">
        <w:rPr>
          <w:rFonts w:ascii="仿宋" w:eastAsia="仿宋" w:hAnsi="仿宋" w:cs="仿宋" w:hint="eastAsia"/>
          <w:color w:val="000000"/>
          <w:sz w:val="32"/>
          <w:szCs w:val="32"/>
          <w:shd w:val="clear" w:color="auto" w:fill="FFFFFF"/>
        </w:rPr>
        <w:t>联系电话：</w:t>
      </w:r>
      <w:r w:rsidR="00FC3C7E">
        <w:rPr>
          <w:rFonts w:ascii="仿宋" w:eastAsia="仿宋" w:hAnsi="仿宋" w:cs="仿宋" w:hint="eastAsia"/>
          <w:color w:val="000000"/>
          <w:sz w:val="32"/>
          <w:szCs w:val="32"/>
          <w:shd w:val="clear" w:color="auto" w:fill="FFFFFF"/>
        </w:rPr>
        <w:t>0374-3569681</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襄城县政府采购中心</w:t>
      </w:r>
    </w:p>
    <w:p w:rsidR="003141B4" w:rsidRDefault="003141B4" w:rsidP="00D403FF">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2018年</w:t>
      </w:r>
      <w:r w:rsidR="00F26F6E">
        <w:rPr>
          <w:rFonts w:ascii="仿宋" w:eastAsia="仿宋" w:hAnsi="仿宋" w:cs="仿宋" w:hint="eastAsia"/>
          <w:sz w:val="32"/>
          <w:szCs w:val="32"/>
        </w:rPr>
        <w:t>7</w:t>
      </w:r>
      <w:r>
        <w:rPr>
          <w:rFonts w:ascii="仿宋" w:eastAsia="仿宋" w:hAnsi="仿宋" w:cs="仿宋" w:hint="eastAsia"/>
          <w:sz w:val="32"/>
          <w:szCs w:val="32"/>
        </w:rPr>
        <w:t>月</w:t>
      </w:r>
      <w:r w:rsidR="00F26F6E">
        <w:rPr>
          <w:rFonts w:ascii="仿宋" w:eastAsia="仿宋" w:hAnsi="仿宋" w:cs="仿宋" w:hint="eastAsia"/>
          <w:sz w:val="32"/>
          <w:szCs w:val="32"/>
        </w:rPr>
        <w:t>4</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F61565" w:rsidRDefault="002E4A7E" w:rsidP="002E4A7E">
      <w:pPr>
        <w:pStyle w:val="p16"/>
        <w:spacing w:before="0" w:after="0" w:line="360" w:lineRule="auto"/>
        <w:jc w:val="both"/>
        <w:rPr>
          <w:rFonts w:ascii="仿宋" w:eastAsia="仿宋" w:hAnsi="仿宋" w:cs="仿宋"/>
          <w:b/>
          <w:bCs/>
          <w:sz w:val="32"/>
          <w:szCs w:val="28"/>
        </w:rPr>
        <w:sectPr w:rsidR="00F61565" w:rsidSect="003459EA">
          <w:pgSz w:w="11906" w:h="16838"/>
          <w:pgMar w:top="1440" w:right="1514" w:bottom="1440" w:left="1514" w:header="851" w:footer="992" w:gutter="0"/>
          <w:pgNumType w:start="1" w:chapSep="period"/>
          <w:cols w:space="0"/>
          <w:docGrid w:type="lines" w:linePitch="317"/>
        </w:sectPr>
      </w:pPr>
      <w:r>
        <w:rPr>
          <w:rFonts w:ascii="仿宋" w:eastAsia="仿宋" w:hAnsi="仿宋" w:cs="仿宋" w:hint="eastAsia"/>
          <w:b/>
          <w:bCs/>
          <w:sz w:val="32"/>
          <w:szCs w:val="28"/>
        </w:rPr>
        <w:t>附：询价表及采购技术参数</w:t>
      </w:r>
    </w:p>
    <w:p w:rsidR="008F2B1A" w:rsidRDefault="008F2B1A" w:rsidP="002E4A7E">
      <w:pPr>
        <w:pStyle w:val="p16"/>
        <w:spacing w:before="0" w:after="0" w:line="360" w:lineRule="auto"/>
        <w:jc w:val="both"/>
        <w:rPr>
          <w:rFonts w:ascii="仿宋" w:eastAsia="仿宋" w:hAnsi="仿宋" w:cs="仿宋"/>
          <w:b/>
          <w:bCs/>
          <w:sz w:val="32"/>
          <w:szCs w:val="28"/>
        </w:rPr>
      </w:pPr>
    </w:p>
    <w:tbl>
      <w:tblPr>
        <w:tblW w:w="10960" w:type="dxa"/>
        <w:tblInd w:w="93" w:type="dxa"/>
        <w:tblLook w:val="04A0"/>
      </w:tblPr>
      <w:tblGrid>
        <w:gridCol w:w="10960"/>
      </w:tblGrid>
      <w:tr w:rsidR="008F2B1A" w:rsidRPr="008F2B1A" w:rsidTr="008F2B1A">
        <w:trPr>
          <w:trHeight w:val="840"/>
        </w:trPr>
        <w:tc>
          <w:tcPr>
            <w:tcW w:w="10960" w:type="dxa"/>
            <w:tcBorders>
              <w:top w:val="nil"/>
              <w:left w:val="nil"/>
              <w:bottom w:val="nil"/>
              <w:right w:val="nil"/>
            </w:tcBorders>
            <w:shd w:val="clear" w:color="auto" w:fill="auto"/>
            <w:noWrap/>
            <w:vAlign w:val="center"/>
            <w:hideMark/>
          </w:tcPr>
          <w:p w:rsidR="008F2B1A" w:rsidRPr="008F2B1A" w:rsidRDefault="00A33DEF" w:rsidP="00FF357D">
            <w:pPr>
              <w:widowControl/>
              <w:ind w:firstLineChars="250" w:firstLine="803"/>
              <w:rPr>
                <w:rFonts w:ascii="宋体" w:hAnsi="宋体" w:cs="宋体"/>
                <w:b/>
                <w:bCs/>
                <w:kern w:val="0"/>
                <w:sz w:val="32"/>
                <w:szCs w:val="32"/>
              </w:rPr>
            </w:pPr>
            <w:r>
              <w:rPr>
                <w:rFonts w:ascii="宋体" w:hAnsi="宋体" w:cs="宋体" w:hint="eastAsia"/>
                <w:b/>
                <w:bCs/>
                <w:kern w:val="0"/>
                <w:sz w:val="32"/>
                <w:szCs w:val="32"/>
              </w:rPr>
              <w:t>（一）</w:t>
            </w:r>
            <w:r w:rsidR="008F2B1A" w:rsidRPr="008F2B1A">
              <w:rPr>
                <w:rFonts w:ascii="宋体" w:hAnsi="宋体" w:cs="宋体" w:hint="eastAsia"/>
                <w:b/>
                <w:bCs/>
                <w:kern w:val="0"/>
                <w:sz w:val="32"/>
                <w:szCs w:val="32"/>
              </w:rPr>
              <w:t>小学体育器材参数清单</w:t>
            </w:r>
            <w:r w:rsidR="008F2B1A">
              <w:rPr>
                <w:rFonts w:ascii="宋体" w:hAnsi="宋体" w:cs="宋体" w:hint="eastAsia"/>
                <w:b/>
                <w:bCs/>
                <w:kern w:val="0"/>
                <w:sz w:val="32"/>
                <w:szCs w:val="32"/>
              </w:rPr>
              <w:t>（以下为一套</w:t>
            </w:r>
            <w:r w:rsidR="00FF357D">
              <w:rPr>
                <w:rFonts w:ascii="宋体" w:hAnsi="宋体" w:cs="宋体" w:hint="eastAsia"/>
                <w:b/>
                <w:bCs/>
                <w:kern w:val="0"/>
                <w:sz w:val="32"/>
                <w:szCs w:val="32"/>
              </w:rPr>
              <w:t>，本次采购数量为2套</w:t>
            </w:r>
            <w:r w:rsidR="008F2B1A">
              <w:rPr>
                <w:rFonts w:ascii="宋体" w:hAnsi="宋体" w:cs="宋体" w:hint="eastAsia"/>
                <w:b/>
                <w:bCs/>
                <w:kern w:val="0"/>
                <w:sz w:val="32"/>
                <w:szCs w:val="32"/>
              </w:rPr>
              <w:t>）</w:t>
            </w:r>
          </w:p>
        </w:tc>
      </w:tr>
      <w:tr w:rsidR="008F2B1A" w:rsidRPr="008F2B1A" w:rsidTr="008F2B1A">
        <w:trPr>
          <w:trHeight w:val="480"/>
        </w:trPr>
        <w:tc>
          <w:tcPr>
            <w:tcW w:w="10960" w:type="dxa"/>
            <w:tcBorders>
              <w:top w:val="nil"/>
              <w:left w:val="nil"/>
              <w:bottom w:val="nil"/>
              <w:right w:val="nil"/>
            </w:tcBorders>
            <w:shd w:val="clear" w:color="auto" w:fill="auto"/>
            <w:noWrap/>
            <w:vAlign w:val="center"/>
            <w:hideMark/>
          </w:tcPr>
          <w:p w:rsidR="008F2B1A" w:rsidRPr="008F2B1A" w:rsidRDefault="008F2B1A" w:rsidP="008F2B1A">
            <w:pPr>
              <w:widowControl/>
              <w:jc w:val="center"/>
              <w:rPr>
                <w:rFonts w:ascii="宋体" w:hAnsi="宋体" w:cs="宋体"/>
                <w:b/>
                <w:bCs/>
                <w:kern w:val="0"/>
                <w:sz w:val="28"/>
                <w:szCs w:val="28"/>
              </w:rPr>
            </w:pPr>
          </w:p>
        </w:tc>
      </w:tr>
    </w:tbl>
    <w:tbl>
      <w:tblPr>
        <w:tblStyle w:val="a8"/>
        <w:tblpPr w:leftFromText="180" w:rightFromText="180" w:vertAnchor="text" w:horzAnchor="margin" w:tblpXSpec="center" w:tblpY="-77"/>
        <w:tblW w:w="13609" w:type="dxa"/>
        <w:tblLayout w:type="fixed"/>
        <w:tblLook w:val="04A0"/>
      </w:tblPr>
      <w:tblGrid>
        <w:gridCol w:w="1277"/>
        <w:gridCol w:w="1417"/>
        <w:gridCol w:w="6589"/>
        <w:gridCol w:w="1066"/>
        <w:gridCol w:w="992"/>
        <w:gridCol w:w="992"/>
        <w:gridCol w:w="1276"/>
      </w:tblGrid>
      <w:tr w:rsidR="008F2B1A" w:rsidRPr="00F61565" w:rsidTr="00F61565">
        <w:trPr>
          <w:trHeight w:val="54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序号</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产品名称</w:t>
            </w:r>
          </w:p>
        </w:tc>
        <w:tc>
          <w:tcPr>
            <w:tcW w:w="6589"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技术参数</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单位</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数量</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单价/元</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总价/元</w:t>
            </w:r>
          </w:p>
        </w:tc>
      </w:tr>
      <w:tr w:rsidR="008F2B1A" w:rsidRPr="00F61565" w:rsidTr="00F61565">
        <w:trPr>
          <w:trHeight w:val="189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发令枪</w:t>
            </w:r>
          </w:p>
        </w:tc>
        <w:tc>
          <w:tcPr>
            <w:tcW w:w="6589" w:type="dxa"/>
            <w:noWrap/>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优质钢材，容弹量应为2发。通过IAAF认证。2、鸣响成功率99%，不哑弹。(在考虑磨损条件下，撞针长度足够撞击到底部)。3、发射方式：单发；4、总质量：≥260克；5、声响：镗口水平正前方100米处，声强值不小于60分贝；6、烟雾：在规定背景下，镗正前方150米清晰可见。带子弹100发。</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把</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42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2</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接力棒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 接力棒长度280～300mm，直径30～40mm。2. 接力棒采用松木、杉木制成，不允许有明显疤痕、裂纹，含水率不高于18％。3. 接力棒油漆红白两色，着色长度各为棒长的一半。4、不允许弯曲变形。</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根</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24</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74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跳高架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跳高架总高度标准为：2000mm。升降高度标准为：500mm ~1800mm。材质：铁或铝合金制品，横杆托长60mm±5mm,宽40mm±3mm,单个底座重量不少于4kg，活动和紧固部件为金属制品。不允许出现任何塑料制品。符合GB/T1985.17要求，表面有高度标志，附着牢固。</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72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4</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小栏架</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小学用，符合GB/T 19851.16要求，高度可调。</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91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5</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秒  表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显示系统: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三个大气压巴)，防震(在正常的体育活动中,不会导致秒表受损)，防磁（不会受磁性影响)；晶体震荡器的频率:32,768HZ/每秒；工作温度：-5℃至50℃)；月率(走快或走慢):正常温范围内(5℃至35℃)月小于15秒。</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块</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6</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399"/>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6</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小沙包</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形状无统一规定,提倡异形,有利于激励学生兴趣;大小以小学生单手能握紧为宜;重量100-250克;材质为塑胶(PU)或耐用布质;平滑、无毛刺;色彩鲜艳,不得使用再生胶，产品不得有异味，半球结合处不允许有凹楞，符合学生心理特点。</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7</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木尺</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1.8m-2.8m</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根</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67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8</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皮尺</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 供中小学体育教学测量用，30m。2. 皮尺装在塑料制成的盒中，尺带的端头装有拉环，盒上装有皮尺带用的金属手柄。3. 皮尺1000mm长示值允许误差≤2mm，最小分度值5mm，整厘米处印有相应的刻度值，整厘米刻度线与半厘米刻度线以长短宽窄区分。4. 刻</w:t>
            </w:r>
            <w:r w:rsidRPr="00F61565">
              <w:rPr>
                <w:rFonts w:ascii="仿宋" w:eastAsia="仿宋" w:hAnsi="仿宋" w:cs="仿宋" w:hint="eastAsia"/>
                <w:color w:val="000000"/>
                <w:kern w:val="2"/>
                <w:sz w:val="32"/>
                <w:szCs w:val="32"/>
                <w:shd w:val="clear" w:color="auto" w:fill="FFFFFF"/>
              </w:rPr>
              <w:lastRenderedPageBreak/>
              <w:t>线均匀，清晰，垂直纵边，无断线，刻度值印制清晰准确，不易脱落。5. 尺带宽10mm，厚薄宽窄均匀，有足够强度。6. 尺带抽拉松紧适宜，金属物柄收带方便自如。7. 刻度从金属拉环前沿起，为零刻度。</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4</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0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9</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垒  球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1.强度较高的牛皮缝制，手感细腻，颜色淡灰白，。2.符合GB/T19851.19要求。3.表面清洁，用后容易清洗消毒，清洗凉干后缩水率≤1%，且不起皮，不裂纹。</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79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10</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联合训练器</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由4组训练器材组成，立柱厚度≥3.5mm。</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51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11</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实心球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1.材质要求塑胶(PU);表面手感有弹性,无毛刺;2.色彩鲜艳,符合学生心理特点;3.执行GB6675-2003国家玩具安全技术规范.4.应符合GB/T19851.18相关要求。10米高度落下不允许破花。</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39"/>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12</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体操棒</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木质 长：100㎝，D＝3㎝</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根</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54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13</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体操凳</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木质规格：1300*190*29</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张</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4</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99"/>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14</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木哑铃</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木质规格：18cm长 重量：60克左右/只 </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90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15</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短跳绳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符合 GB/T 19851 2005要求。绳长：2600～2800mm一根，2800～3000mm一根。绳材质为软性橡胶材料制成，无毒、环保。 握手柄2个，；绳柔软,韧性好；滚动流畅、方便调节</w:t>
            </w:r>
            <w:r w:rsidRPr="00F61565">
              <w:rPr>
                <w:rFonts w:ascii="仿宋" w:eastAsia="仿宋" w:hAnsi="仿宋" w:cs="仿宋" w:hint="eastAsia"/>
                <w:color w:val="000000"/>
                <w:kern w:val="2"/>
                <w:sz w:val="32"/>
                <w:szCs w:val="32"/>
                <w:shd w:val="clear" w:color="auto" w:fill="FFFFFF"/>
              </w:rPr>
              <w:lastRenderedPageBreak/>
              <w:t>绳的长度，有可靠的锁紧绳装置；色彩鲜艳,符合学生心理特点；执行GB6675-2003国家玩具安全技术规范。</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根</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89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16</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长跳绳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符合 GB/T 19851.20要求。绳长：4000～6000mm一根，7000～8000mm一根，9000～10000一根。绳材质为丙纶棉+无纺布+橡胶无毒、环保；握手柄两个，；绳柔软,韧性好；滚动流畅、方便调节绳的长度，有可靠的锁紧绳装置；色彩鲜艳,符合学生心理特点；执行GB6675-2003国家玩具安全技术规范。</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根</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78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17</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爬绳爬杆</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绳2，竿2；爬绳的固定应符合5.4.21的规定；爬杆的下端若设置为非固定结构的悬空型式时，其下端至运动地面的离地高度应为200mm，</w:t>
            </w:r>
            <w:r w:rsidRPr="00F61565">
              <w:rPr>
                <w:rFonts w:ascii="仿宋" w:eastAsia="仿宋" w:hAnsi="仿宋" w:cs="仿宋" w:hint="eastAsia"/>
                <w:color w:val="000000"/>
                <w:kern w:val="2"/>
                <w:sz w:val="32"/>
                <w:szCs w:val="32"/>
                <w:shd w:val="clear" w:color="auto" w:fill="FFFFFF"/>
              </w:rPr>
              <w:lastRenderedPageBreak/>
              <w:t>且爬杆至其垂直轴线的单向摆动幅度应不大于8°。同时，爬绳和爬杆上端的连接部分还应设置有防止绳杆断裂的防护装置。</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41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18</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肋  木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地埋可靠安全。立柱φ114mm钢管或其他同等强度的钢管焊接而成，壁厚不少于2.5mm; 间隔钢管壁厚不小于3mm。各配件焊接牢固，无漏焊、虚焊。 表面色泽一致，无漏漆、挂漆、皱漆。符合GB19851.1用GB19272有关要求。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间</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59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19</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平梯</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地埋可靠安全。立柱φ114mm钢管或同等强度的钢管焊接而成，壁厚不少于2.5mm; 间隔钢管壁厚不小于3mm。各配件焊接牢固，无漏焊、虚焊。 表面色泽一致，无漏漆、挂漆、皱漆。符合GB19851.1和GB19272有关要求。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架</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20</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山  羊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小学用，符合GB/T19851.2要求。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台</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582"/>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21</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助跳板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产品应符合GB/T19851.2中Ⅰ、Ⅱ、Ⅲ型的相关要求。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块</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54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22</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跳箱</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小学用，符合GB/T19851.2要求。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333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23</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低单杠</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室外地埋式。立柱选用φ114MM×3毫米的优质钢管制作，立柱埋入地下部分长500mm，下端焊有加强筋强单杠整体的稳定性。实心横杠采用φ28毫米优质弹簧钢，长度≥2000mm 。杠面弹力、电镀层抗蚀性 横杠内质等性能符合GB8390标准第2.2条要求，安全性能应符合GB17498标准要求 其它部分符合GB/T 19851.2-2005。地埋牢固可靠。所有钢制件表</w:t>
            </w:r>
            <w:r w:rsidRPr="00F61565">
              <w:rPr>
                <w:rFonts w:ascii="仿宋" w:eastAsia="仿宋" w:hAnsi="仿宋" w:cs="仿宋" w:hint="eastAsia"/>
                <w:color w:val="000000"/>
                <w:kern w:val="2"/>
                <w:sz w:val="32"/>
                <w:szCs w:val="32"/>
                <w:shd w:val="clear" w:color="auto" w:fill="FFFFFF"/>
              </w:rPr>
              <w:lastRenderedPageBreak/>
              <w:t>面均经酸洗、磷化等初级处理后采用室外健身器材专用高性能喷塑粉处理，涂层厚度70—80um，各配件焊接牢固，无漏焊、虚焊。 表面色泽一致，无漏漆、挂漆、皱漆。符合GB19851 2005、GB19272要求。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334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24</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高单杠</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室外地埋式。立柱选用φ114MM×3毫米的优质钢管制作，立柱埋入地下部分长500mm，下端焊有加强筋强单杠整体的稳定性。实心横杠采用φ28毫米优质弹簧钢，长度≥2000mm 。杠面弹力、电镀层抗蚀性 横杠内质等性能符合GB8390标准第2.2条要求，安全性能应符合GB17498标准要求 其它部分符合GB/T 19851.2-2005。地埋牢固可靠。所有钢制件表</w:t>
            </w:r>
            <w:r w:rsidRPr="00F61565">
              <w:rPr>
                <w:rFonts w:ascii="仿宋" w:eastAsia="仿宋" w:hAnsi="仿宋" w:cs="仿宋" w:hint="eastAsia"/>
                <w:color w:val="000000"/>
                <w:kern w:val="2"/>
                <w:sz w:val="32"/>
                <w:szCs w:val="32"/>
                <w:shd w:val="clear" w:color="auto" w:fill="FFFFFF"/>
              </w:rPr>
              <w:lastRenderedPageBreak/>
              <w:t>面均经酸洗、磷化等初级处理后采用室外健身器材专用高性能喷塑粉处理，涂层厚度70—80um，各配件焊接牢固，无漏焊、虚焊。 表面色泽一致，无漏漆、挂漆、皱漆。符合GB19851 2005、GB19272要求。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04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25</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小体操垫</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长1200±15mm，宽600±15mm，厚50±5mm；外层面料要求：结实耐用；内胆为整块35＃密度的聚氨酯和EVA复合材料，密度均匀，软硬适中，弹性好；四角为直角，表面平整、无皱折、色泽一致；当载荷落至跳垫时，外层不得起皱，里外层不得发生相对位移；在长度方向对半折叠，两侧应各有提手；色彩鲜艳,符合学生心理特点；符合相关标准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块</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14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26</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大体操垫</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 规格：2000±10×1000±10×100±5mm，折叠式。2. 体操垫外套为帆布，填料为整块海绵、聚氨酯35#密度以上，软硬均匀、适宜，回弹效果好。3. 折叠式体操垫两面厚薄一致，两边连线牢固平值、缝线平直均匀牢固，不漏针，便于折叠。4. 垫套表面平整无皱纹，棱角整齐，色泽一致，手把结实牢固，四角直角。符合相关标准要求。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块</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6</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27</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毽子</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座子直径：2.5公分，鸡毛高：6～7公分。</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62"/>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28</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塑料圈</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PVC材质 直径30cm</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96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29</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气筒</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量等级为合格品，气筒外径ф30mm长500mm充气软管为塑胶，与充气筒底座、气筒气嘴接合</w:t>
            </w:r>
            <w:r w:rsidRPr="00F61565">
              <w:rPr>
                <w:rFonts w:ascii="仿宋" w:eastAsia="仿宋" w:hAnsi="仿宋" w:cs="仿宋" w:hint="eastAsia"/>
                <w:color w:val="000000"/>
                <w:kern w:val="2"/>
                <w:sz w:val="32"/>
                <w:szCs w:val="32"/>
                <w:shd w:val="clear" w:color="auto" w:fill="FFFFFF"/>
              </w:rPr>
              <w:lastRenderedPageBreak/>
              <w:t>密闭，装卸方便。</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把</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73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30</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计算器</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函数型</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4</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2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31</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收录机</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带CD播放，录音，收放功能，具备USB功能。</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台</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70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32</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扩音器</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便携式 传播距离180米以上</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台</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59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33</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小篮球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1、执行GB/T19851.4-2005小学生用篮球合格品的要求,圆周长645～670mm、圆周差≤4.0mm、质量420 g～480g、回弹高度≥1100mm；2、牛皮或PU(PU:丁基内胆，绕线约1800圈（线重：40-50 g），耐冲击次数8000次不变形、无开胶)；3、外表面以目测为主，商标、图案、色泽等字迹清晰、图案端正、色彩鲜艳，球片粘接无缝隙，符合产品的要求，表面无破损、</w:t>
            </w:r>
            <w:r w:rsidRPr="00F61565">
              <w:rPr>
                <w:rFonts w:ascii="仿宋" w:eastAsia="仿宋" w:hAnsi="仿宋" w:cs="仿宋" w:hint="eastAsia"/>
                <w:color w:val="000000"/>
                <w:kern w:val="2"/>
                <w:sz w:val="32"/>
                <w:szCs w:val="32"/>
                <w:shd w:val="clear" w:color="auto" w:fill="FFFFFF"/>
              </w:rPr>
              <w:lastRenderedPageBreak/>
              <w:t>脱落等现象，在1m目测距球表面污渍、颜色不均匀不明显。</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35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34</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小足球 </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1、执行GB/T 22892-2008中少年3#合格品球的要求，圆周长535～560mm、质量280～310g；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41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35</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软式排球</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1、执行GB/T 19851.6-2005中小学生用排球合格品球的要求。2、羊皮或PU[PU:球壁厚≥1.4mm，丁基球胆]，冲击8000次以上。表面无模具缝痕迹，接缝表面平整，缝线高度不高于球表面，无划手现象；且颜色均匀一致，无偏色、杂色、或花斑；3、外表面以目测为主，商标、图案、色泽等字迹清晰、图案端正、色彩鲜艳符合产品的要求，表面无破损、脱落等现象，在1m目测距球表面污渍、颜色无色差。</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50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481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36</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小篮球架</w:t>
            </w:r>
          </w:p>
        </w:tc>
        <w:tc>
          <w:tcPr>
            <w:tcW w:w="6589" w:type="dxa"/>
            <w:noWrap/>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一、篮球架符合GB19851.3和GB19272要求。二、篮球架型式：箱式。1.箱体尺寸≥1800x1000x400mm，壁厚≥2.5mm。2.箱体前部为200x200x4.0mm方管，用以支撑主立柱重量。伸臂为梁式结构，主梁为150x100x3.5mm矩形管，背梁为50x50x2.5mm方管，拉杠壁厚≥3.0mm焊管。投标商可根据本技术要求使用同等强度的其他规格的钢管和结构，并详细说明所使用材料的规格。3.架体表面处理能耐酸碱,耐湿热,抗老化,耐腐蚀,能适合潮湿和酸雨环境,采取除锈处理,确保涂层可以在户外长期使用。色彩中选择搭配,注意整体色彩效果,确保外表鲜艳均匀。三、篮板：采用SMC</w:t>
            </w:r>
            <w:r w:rsidRPr="00F61565">
              <w:rPr>
                <w:rFonts w:ascii="仿宋" w:eastAsia="仿宋" w:hAnsi="仿宋" w:cs="仿宋" w:hint="eastAsia"/>
                <w:color w:val="000000"/>
                <w:kern w:val="2"/>
                <w:sz w:val="32"/>
                <w:szCs w:val="32"/>
                <w:shd w:val="clear" w:color="auto" w:fill="FFFFFF"/>
              </w:rPr>
              <w:lastRenderedPageBreak/>
              <w:t>方形板材材料。篮板与支架采取多点连接，连接牢固可靠。SMC面板：符合GB/T 15568-2008标准中规定的M2S2F3中SMC片材的技术要求。台面稳定性优良、耐候性强、防腐、防晒、防雨、阻燃、不易变形、耐老化程度高。篮球板面板厚度不小于5mm。四、五金件:螺钉,螺母为防锈钢件防锈级别与器材使用寿命相匹配,并加防盗帽。五、安全性能：框架与配种整付设计合理，符合力学和相关安全标准。</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17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37</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小型排球架</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小学用，符合GB/T19851.13要求。所带排球网应符合GB/T19851.14相关要求。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11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38</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小型足球门</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符合GB/T19851.15的要求，所带球网应符合GB/T 19851.14要求。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5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39</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跳高垫</w:t>
            </w:r>
          </w:p>
        </w:tc>
        <w:tc>
          <w:tcPr>
            <w:tcW w:w="6589" w:type="dxa"/>
            <w:noWrap/>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长3000mm±15mm，宽2000mm±15mm，厚300mm±5mm；外层面料要求：面料采用8*8帆布，结实耐用；内胆为整块35#密度的聚氨酯和EVA符合材料，密度均匀，软硬适中，弹性好；四角为直角，表面平整、无皱褶、色泽一致；当载荷落至跳垫时，外层不得起皱，里外层不得发生相对位移；在长度方向对半折叠，两侧应各有提手；符合学生心理特点；符合相关标准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318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40</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羽毛球网架</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sidRPr="00F61565">
              <w:rPr>
                <w:rFonts w:ascii="仿宋" w:eastAsia="仿宋" w:hAnsi="仿宋" w:cs="仿宋" w:hint="eastAsia"/>
                <w:color w:val="000000"/>
                <w:kern w:val="2"/>
                <w:sz w:val="32"/>
                <w:szCs w:val="32"/>
                <w:shd w:val="clear" w:color="auto" w:fill="FFFFFF"/>
              </w:rPr>
              <w:br w:type="page"/>
              <w:t xml:space="preserve">2各部件焊接应严密牢固，无有漏焊、虚焊、裂纹等缺陷。                                  </w:t>
            </w:r>
            <w:r w:rsidRPr="00F61565">
              <w:rPr>
                <w:rFonts w:ascii="仿宋" w:eastAsia="仿宋" w:hAnsi="仿宋" w:cs="仿宋" w:hint="eastAsia"/>
                <w:color w:val="000000"/>
                <w:kern w:val="2"/>
                <w:sz w:val="32"/>
                <w:szCs w:val="32"/>
                <w:shd w:val="clear" w:color="auto" w:fill="FFFFFF"/>
              </w:rPr>
              <w:br w:type="page"/>
              <w:t>3.移动式羽毛球架技术要求</w:t>
            </w:r>
            <w:r w:rsidRPr="00F61565">
              <w:rPr>
                <w:rFonts w:ascii="仿宋" w:eastAsia="仿宋" w:hAnsi="仿宋" w:cs="仿宋" w:hint="eastAsia"/>
                <w:color w:val="000000"/>
                <w:kern w:val="2"/>
                <w:sz w:val="32"/>
                <w:szCs w:val="32"/>
                <w:shd w:val="clear" w:color="auto" w:fill="FFFFFF"/>
              </w:rPr>
              <w:br w:type="page"/>
              <w:t>4.移动式，底座外形尺寸：600*430*150mm，柱高1550mm，￠42钢管，壁厚3.5mm,底座平稳无晃动。</w:t>
            </w:r>
            <w:r w:rsidRPr="00F61565">
              <w:rPr>
                <w:rFonts w:ascii="仿宋" w:eastAsia="仿宋" w:hAnsi="仿宋" w:cs="仿宋" w:hint="eastAsia"/>
                <w:color w:val="000000"/>
                <w:kern w:val="2"/>
                <w:sz w:val="32"/>
                <w:szCs w:val="32"/>
                <w:shd w:val="clear" w:color="auto" w:fill="FFFFFF"/>
              </w:rPr>
              <w:br w:type="page"/>
              <w:t>5、羽毛球网一副。</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副</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5250"/>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41</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乒乓球台</w:t>
            </w:r>
          </w:p>
        </w:tc>
        <w:tc>
          <w:tcPr>
            <w:tcW w:w="6589" w:type="dxa"/>
            <w:noWrap/>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1、户外乒乓球台：能满足学校体育教学、训练需用，应符合</w:t>
            </w:r>
            <w:r w:rsidRPr="00F61565">
              <w:rPr>
                <w:rFonts w:ascii="仿宋" w:eastAsia="仿宋" w:hAnsi="仿宋" w:cs="仿宋"/>
                <w:color w:val="000000"/>
                <w:kern w:val="2"/>
                <w:sz w:val="32"/>
                <w:szCs w:val="32"/>
                <w:shd w:val="clear" w:color="auto" w:fill="FFFFFF"/>
              </w:rPr>
              <w:t>GB/T19851.7-2005</w:t>
            </w:r>
            <w:r w:rsidRPr="00F61565">
              <w:rPr>
                <w:rFonts w:ascii="仿宋" w:eastAsia="仿宋" w:hAnsi="仿宋" w:cs="仿宋" w:hint="eastAsia"/>
                <w:color w:val="000000"/>
                <w:kern w:val="2"/>
                <w:sz w:val="32"/>
                <w:szCs w:val="32"/>
                <w:shd w:val="clear" w:color="auto" w:fill="FFFFFF"/>
              </w:rPr>
              <w:t>的要求。</w:t>
            </w:r>
            <w:r w:rsidRPr="00F61565">
              <w:rPr>
                <w:rFonts w:ascii="仿宋" w:eastAsia="仿宋" w:hAnsi="仿宋" w:cs="仿宋"/>
                <w:color w:val="000000"/>
                <w:kern w:val="2"/>
                <w:sz w:val="32"/>
                <w:szCs w:val="32"/>
                <w:shd w:val="clear" w:color="auto" w:fill="FFFFFF"/>
              </w:rPr>
              <w:t>2</w:t>
            </w:r>
            <w:r w:rsidRPr="00F61565">
              <w:rPr>
                <w:rFonts w:ascii="仿宋" w:eastAsia="仿宋" w:hAnsi="仿宋" w:cs="仿宋" w:hint="eastAsia"/>
                <w:color w:val="000000"/>
                <w:kern w:val="2"/>
                <w:sz w:val="32"/>
                <w:szCs w:val="32"/>
                <w:shd w:val="clear" w:color="auto" w:fill="FFFFFF"/>
              </w:rPr>
              <w:t>、台面由两个半张台面组成。</w:t>
            </w:r>
            <w:r w:rsidRPr="00F61565">
              <w:rPr>
                <w:rFonts w:ascii="仿宋" w:eastAsia="仿宋" w:hAnsi="仿宋" w:cs="仿宋"/>
                <w:color w:val="000000"/>
                <w:kern w:val="2"/>
                <w:sz w:val="32"/>
                <w:szCs w:val="32"/>
                <w:shd w:val="clear" w:color="auto" w:fill="FFFFFF"/>
              </w:rPr>
              <w:t>3</w:t>
            </w:r>
            <w:r w:rsidRPr="00F61565">
              <w:rPr>
                <w:rFonts w:ascii="仿宋" w:eastAsia="仿宋" w:hAnsi="仿宋" w:cs="仿宋" w:hint="eastAsia"/>
                <w:color w:val="000000"/>
                <w:kern w:val="2"/>
                <w:sz w:val="32"/>
                <w:szCs w:val="32"/>
                <w:shd w:val="clear" w:color="auto" w:fill="FFFFFF"/>
              </w:rPr>
              <w:t>、球台面板选用</w:t>
            </w:r>
            <w:r w:rsidRPr="00F61565">
              <w:rPr>
                <w:rFonts w:ascii="仿宋" w:eastAsia="仿宋" w:hAnsi="仿宋" w:cs="仿宋"/>
                <w:color w:val="000000"/>
                <w:kern w:val="2"/>
                <w:sz w:val="32"/>
                <w:szCs w:val="32"/>
                <w:shd w:val="clear" w:color="auto" w:fill="FFFFFF"/>
              </w:rPr>
              <w:t>SMC</w:t>
            </w:r>
            <w:r w:rsidRPr="00F61565">
              <w:rPr>
                <w:rFonts w:ascii="仿宋" w:eastAsia="仿宋" w:hAnsi="仿宋" w:cs="仿宋" w:hint="eastAsia"/>
                <w:color w:val="000000"/>
                <w:kern w:val="2"/>
                <w:sz w:val="32"/>
                <w:szCs w:val="32"/>
                <w:shd w:val="clear" w:color="auto" w:fill="FFFFFF"/>
              </w:rPr>
              <w:t>材料。台面材料稳定性优良、耐候性强、防腐、防晒、防雨、阻燃，环保不易变形零收缩，耐第化程度可达</w:t>
            </w:r>
            <w:r w:rsidRPr="00F61565">
              <w:rPr>
                <w:rFonts w:ascii="仿宋" w:eastAsia="仿宋" w:hAnsi="仿宋" w:cs="仿宋"/>
                <w:color w:val="000000"/>
                <w:kern w:val="2"/>
                <w:sz w:val="32"/>
                <w:szCs w:val="32"/>
                <w:shd w:val="clear" w:color="auto" w:fill="FFFFFF"/>
              </w:rPr>
              <w:t>20</w:t>
            </w:r>
            <w:r w:rsidRPr="00F61565">
              <w:rPr>
                <w:rFonts w:ascii="仿宋" w:eastAsia="仿宋" w:hAnsi="仿宋" w:cs="仿宋" w:hint="eastAsia"/>
                <w:color w:val="000000"/>
                <w:kern w:val="2"/>
                <w:sz w:val="32"/>
                <w:szCs w:val="32"/>
                <w:shd w:val="clear" w:color="auto" w:fill="FFFFFF"/>
              </w:rPr>
              <w:t>年（非人为破坏），现场用</w:t>
            </w:r>
            <w:r w:rsidRPr="00F61565">
              <w:rPr>
                <w:rFonts w:ascii="仿宋" w:eastAsia="仿宋" w:hAnsi="仿宋" w:cs="仿宋"/>
                <w:color w:val="000000"/>
                <w:kern w:val="2"/>
                <w:sz w:val="32"/>
                <w:szCs w:val="32"/>
                <w:shd w:val="clear" w:color="auto" w:fill="FFFFFF"/>
              </w:rPr>
              <w:t>6kg</w:t>
            </w:r>
            <w:r w:rsidRPr="00F61565">
              <w:rPr>
                <w:rFonts w:ascii="仿宋" w:eastAsia="仿宋" w:hAnsi="仿宋" w:cs="仿宋" w:hint="eastAsia"/>
                <w:color w:val="000000"/>
                <w:kern w:val="2"/>
                <w:sz w:val="32"/>
                <w:szCs w:val="32"/>
                <w:shd w:val="clear" w:color="auto" w:fill="FFFFFF"/>
              </w:rPr>
              <w:t>铅球，一米高度自由落体做破坏性试验。</w:t>
            </w:r>
            <w:r w:rsidRPr="00F61565">
              <w:rPr>
                <w:rFonts w:ascii="仿宋" w:eastAsia="仿宋" w:hAnsi="仿宋" w:cs="仿宋"/>
                <w:color w:val="000000"/>
                <w:kern w:val="2"/>
                <w:sz w:val="32"/>
                <w:szCs w:val="32"/>
                <w:shd w:val="clear" w:color="auto" w:fill="FFFFFF"/>
              </w:rPr>
              <w:t>4</w:t>
            </w:r>
            <w:r w:rsidRPr="00F61565">
              <w:rPr>
                <w:rFonts w:ascii="仿宋" w:eastAsia="仿宋" w:hAnsi="仿宋" w:cs="仿宋" w:hint="eastAsia"/>
                <w:color w:val="000000"/>
                <w:kern w:val="2"/>
                <w:sz w:val="32"/>
                <w:szCs w:val="32"/>
                <w:shd w:val="clear" w:color="auto" w:fill="FFFFFF"/>
              </w:rPr>
              <w:t>、球台台面的颜色为蓝色、绿色，表面无光泽，台面光泽度按</w:t>
            </w:r>
            <w:r w:rsidRPr="00F61565">
              <w:rPr>
                <w:rFonts w:ascii="仿宋" w:eastAsia="仿宋" w:hAnsi="仿宋" w:cs="仿宋"/>
                <w:color w:val="000000"/>
                <w:kern w:val="2"/>
                <w:sz w:val="32"/>
                <w:szCs w:val="32"/>
                <w:shd w:val="clear" w:color="auto" w:fill="FFFFFF"/>
              </w:rPr>
              <w:t>QB/T3905-1999</w:t>
            </w:r>
            <w:r w:rsidRPr="00F61565">
              <w:rPr>
                <w:rFonts w:ascii="仿宋" w:eastAsia="仿宋" w:hAnsi="仿宋" w:cs="仿宋" w:hint="eastAsia"/>
                <w:color w:val="000000"/>
                <w:kern w:val="2"/>
                <w:sz w:val="32"/>
                <w:szCs w:val="32"/>
                <w:shd w:val="clear" w:color="auto" w:fill="FFFFFF"/>
              </w:rPr>
              <w:t>之</w:t>
            </w:r>
            <w:r w:rsidRPr="00F61565">
              <w:rPr>
                <w:rFonts w:ascii="仿宋" w:eastAsia="仿宋" w:hAnsi="仿宋" w:cs="仿宋"/>
                <w:color w:val="000000"/>
                <w:kern w:val="2"/>
                <w:sz w:val="32"/>
                <w:szCs w:val="32"/>
                <w:shd w:val="clear" w:color="auto" w:fill="FFFFFF"/>
              </w:rPr>
              <w:t>3.6</w:t>
            </w:r>
            <w:r w:rsidRPr="00F61565">
              <w:rPr>
                <w:rFonts w:ascii="仿宋" w:eastAsia="仿宋" w:hAnsi="仿宋" w:cs="仿宋" w:hint="eastAsia"/>
                <w:color w:val="000000"/>
                <w:kern w:val="2"/>
                <w:sz w:val="32"/>
                <w:szCs w:val="32"/>
                <w:shd w:val="clear" w:color="auto" w:fill="FFFFFF"/>
              </w:rPr>
              <w:t>进行测量；端、边线和中线涂白色，厚度不应有感凸起感觉。</w:t>
            </w:r>
            <w:r w:rsidRPr="00F61565">
              <w:rPr>
                <w:rFonts w:ascii="仿宋" w:eastAsia="仿宋" w:hAnsi="仿宋" w:cs="仿宋"/>
                <w:color w:val="000000"/>
                <w:kern w:val="2"/>
                <w:sz w:val="32"/>
                <w:szCs w:val="32"/>
                <w:shd w:val="clear" w:color="auto" w:fill="FFFFFF"/>
              </w:rPr>
              <w:t>5</w:t>
            </w:r>
            <w:r w:rsidRPr="00F61565">
              <w:rPr>
                <w:rFonts w:ascii="仿宋" w:eastAsia="仿宋" w:hAnsi="仿宋" w:cs="仿宋" w:hint="eastAsia"/>
                <w:color w:val="000000"/>
                <w:kern w:val="2"/>
                <w:sz w:val="32"/>
                <w:szCs w:val="32"/>
                <w:shd w:val="clear" w:color="auto" w:fill="FFFFFF"/>
              </w:rPr>
              <w:t>、球台表面平整无开裂、脱胶、伤痕、明显翘曲等缺陷。</w:t>
            </w:r>
            <w:r w:rsidRPr="00F61565">
              <w:rPr>
                <w:rFonts w:ascii="仿宋" w:eastAsia="仿宋" w:hAnsi="仿宋" w:cs="仿宋"/>
                <w:color w:val="000000"/>
                <w:kern w:val="2"/>
                <w:sz w:val="32"/>
                <w:szCs w:val="32"/>
                <w:shd w:val="clear" w:color="auto" w:fill="FFFFFF"/>
              </w:rPr>
              <w:t>6</w:t>
            </w:r>
            <w:r w:rsidRPr="00F61565">
              <w:rPr>
                <w:rFonts w:ascii="仿宋" w:eastAsia="仿宋" w:hAnsi="仿宋" w:cs="仿宋" w:hint="eastAsia"/>
                <w:color w:val="000000"/>
                <w:kern w:val="2"/>
                <w:sz w:val="32"/>
                <w:szCs w:val="32"/>
                <w:shd w:val="clear" w:color="auto" w:fill="FFFFFF"/>
              </w:rPr>
              <w:t>、支腿采用彩虹型支腿，其结构台腿圆管φ≥</w:t>
            </w:r>
            <w:r w:rsidRPr="00F61565">
              <w:rPr>
                <w:rFonts w:ascii="仿宋" w:eastAsia="仿宋" w:hAnsi="仿宋" w:cs="仿宋"/>
                <w:color w:val="000000"/>
                <w:kern w:val="2"/>
                <w:sz w:val="32"/>
                <w:szCs w:val="32"/>
                <w:shd w:val="clear" w:color="auto" w:fill="FFFFFF"/>
              </w:rPr>
              <w:t>60mm</w:t>
            </w:r>
            <w:r w:rsidRPr="00F61565">
              <w:rPr>
                <w:rFonts w:ascii="仿宋" w:eastAsia="仿宋" w:hAnsi="仿宋" w:cs="仿宋" w:hint="eastAsia"/>
                <w:color w:val="000000"/>
                <w:kern w:val="2"/>
                <w:sz w:val="32"/>
                <w:szCs w:val="32"/>
                <w:shd w:val="clear" w:color="auto" w:fill="FFFFFF"/>
              </w:rPr>
              <w:t>；壁厚</w:t>
            </w:r>
            <w:r w:rsidRPr="00F61565">
              <w:rPr>
                <w:rFonts w:ascii="仿宋" w:eastAsia="仿宋" w:hAnsi="仿宋" w:cs="仿宋"/>
                <w:color w:val="000000"/>
                <w:kern w:val="2"/>
                <w:sz w:val="32"/>
                <w:szCs w:val="32"/>
                <w:shd w:val="clear" w:color="auto" w:fill="FFFFFF"/>
              </w:rPr>
              <w:lastRenderedPageBreak/>
              <w:t>3.5mm</w:t>
            </w:r>
            <w:r w:rsidRPr="00F61565">
              <w:rPr>
                <w:rFonts w:ascii="仿宋" w:eastAsia="仿宋" w:hAnsi="仿宋" w:cs="仿宋" w:hint="eastAsia"/>
                <w:color w:val="000000"/>
                <w:kern w:val="2"/>
                <w:sz w:val="32"/>
                <w:szCs w:val="32"/>
                <w:shd w:val="clear" w:color="auto" w:fill="FFFFFF"/>
              </w:rPr>
              <w:t>，同时要求安装方便，结构稳定，与地面牢固连接，</w:t>
            </w:r>
            <w:r w:rsidRPr="00F61565">
              <w:rPr>
                <w:rFonts w:ascii="仿宋" w:eastAsia="仿宋" w:hAnsi="仿宋" w:cs="仿宋"/>
                <w:color w:val="000000"/>
                <w:kern w:val="2"/>
                <w:sz w:val="32"/>
                <w:szCs w:val="32"/>
                <w:shd w:val="clear" w:color="auto" w:fill="FFFFFF"/>
              </w:rPr>
              <w:t>7</w:t>
            </w:r>
            <w:r w:rsidRPr="00F61565">
              <w:rPr>
                <w:rFonts w:ascii="仿宋" w:eastAsia="仿宋" w:hAnsi="仿宋" w:cs="仿宋" w:hint="eastAsia"/>
                <w:color w:val="000000"/>
                <w:kern w:val="2"/>
                <w:sz w:val="32"/>
                <w:szCs w:val="32"/>
                <w:shd w:val="clear" w:color="auto" w:fill="FFFFFF"/>
              </w:rPr>
              <w:t>、球台网及网架应采用金属制作 ，厚度</w:t>
            </w:r>
            <w:r w:rsidRPr="00F61565">
              <w:rPr>
                <w:rFonts w:ascii="仿宋" w:eastAsia="仿宋" w:hAnsi="仿宋" w:cs="仿宋"/>
                <w:color w:val="000000"/>
                <w:kern w:val="2"/>
                <w:sz w:val="32"/>
                <w:szCs w:val="32"/>
                <w:shd w:val="clear" w:color="auto" w:fill="FFFFFF"/>
              </w:rPr>
              <w:t>4mm</w:t>
            </w:r>
            <w:r w:rsidRPr="00F61565">
              <w:rPr>
                <w:rFonts w:ascii="仿宋" w:eastAsia="仿宋" w:hAnsi="仿宋" w:cs="仿宋" w:hint="eastAsia"/>
                <w:color w:val="000000"/>
                <w:kern w:val="2"/>
                <w:sz w:val="32"/>
                <w:szCs w:val="32"/>
                <w:shd w:val="clear" w:color="auto" w:fill="FFFFFF"/>
              </w:rPr>
              <w:t>，用内六角螺丝固定在球台上，结构稳定，防锈、防松、防盗、防损坏。</w:t>
            </w:r>
            <w:r w:rsidRPr="00F61565">
              <w:rPr>
                <w:rFonts w:ascii="仿宋" w:eastAsia="仿宋" w:hAnsi="仿宋" w:cs="仿宋"/>
                <w:color w:val="000000"/>
                <w:kern w:val="2"/>
                <w:sz w:val="32"/>
                <w:szCs w:val="32"/>
                <w:shd w:val="clear" w:color="auto" w:fill="FFFFFF"/>
              </w:rPr>
              <w:t>8</w:t>
            </w:r>
            <w:r w:rsidRPr="00F61565">
              <w:rPr>
                <w:rFonts w:ascii="仿宋" w:eastAsia="仿宋" w:hAnsi="仿宋" w:cs="仿宋" w:hint="eastAsia"/>
                <w:color w:val="000000"/>
                <w:kern w:val="2"/>
                <w:sz w:val="32"/>
                <w:szCs w:val="32"/>
                <w:shd w:val="clear" w:color="auto" w:fill="FFFFFF"/>
              </w:rPr>
              <w:t>、所有紧固件均采用不锈钢螺栓、螺母、并加防盗帽。</w:t>
            </w:r>
            <w:r w:rsidRPr="00F61565">
              <w:rPr>
                <w:rFonts w:ascii="仿宋" w:eastAsia="仿宋" w:hAnsi="仿宋" w:cs="仿宋"/>
                <w:color w:val="000000"/>
                <w:kern w:val="2"/>
                <w:sz w:val="32"/>
                <w:szCs w:val="32"/>
                <w:shd w:val="clear" w:color="auto" w:fill="FFFFFF"/>
              </w:rPr>
              <w:t>9</w:t>
            </w:r>
            <w:r w:rsidRPr="00F61565">
              <w:rPr>
                <w:rFonts w:ascii="仿宋" w:eastAsia="仿宋" w:hAnsi="仿宋" w:cs="仿宋" w:hint="eastAsia"/>
                <w:color w:val="000000"/>
                <w:kern w:val="2"/>
                <w:sz w:val="32"/>
                <w:szCs w:val="32"/>
                <w:shd w:val="clear" w:color="auto" w:fill="FFFFFF"/>
              </w:rPr>
              <w:t>、所有腿架链接等必须采用磷化工艺，静电粉沫喷涂处理，且产品涂料配方不含有毒元素，避免损害使用者健康。</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张</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4</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2085"/>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42</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乒乓球拍</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 供中小学体育教学乒乓球训练用产品应符合GB/T23115的相关要求。2块为1副，直握拍，单面反胶皮，鲜红色或黑色，拍面平整；拍柄、拍面、拍身边缘均应光滑无光泽，拍身边缘不得呈白色；胶粒分布均匀，高度应≥</w:t>
            </w:r>
            <w:r w:rsidRPr="00F61565">
              <w:rPr>
                <w:rFonts w:ascii="仿宋" w:eastAsia="仿宋" w:hAnsi="仿宋" w:cs="仿宋" w:hint="eastAsia"/>
                <w:color w:val="000000"/>
                <w:kern w:val="2"/>
                <w:sz w:val="32"/>
                <w:szCs w:val="32"/>
                <w:shd w:val="clear" w:color="auto" w:fill="FFFFFF"/>
              </w:rPr>
              <w:lastRenderedPageBreak/>
              <w:t>0.5mm；胶合部位牢固，不开裂。 2. 产品应符合GB/T23115的相关要求。</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付</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25</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1119"/>
        </w:trPr>
        <w:tc>
          <w:tcPr>
            <w:tcW w:w="127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43</w:t>
            </w:r>
          </w:p>
        </w:tc>
        <w:tc>
          <w:tcPr>
            <w:tcW w:w="1417"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器材柜</w:t>
            </w:r>
          </w:p>
        </w:tc>
        <w:tc>
          <w:tcPr>
            <w:tcW w:w="6589" w:type="dxa"/>
            <w:hideMark/>
          </w:tcPr>
          <w:p w:rsidR="008F2B1A" w:rsidRPr="00F61565" w:rsidRDefault="008F2B1A" w:rsidP="008F2B1A">
            <w:pPr>
              <w:pStyle w:val="p16"/>
              <w:spacing w:line="360" w:lineRule="auto"/>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规格：长</w:t>
            </w:r>
            <w:r w:rsidRPr="00F61565">
              <w:rPr>
                <w:rFonts w:ascii="仿宋" w:eastAsia="仿宋" w:hAnsi="仿宋" w:cs="仿宋"/>
                <w:color w:val="000000"/>
                <w:kern w:val="2"/>
                <w:sz w:val="32"/>
                <w:szCs w:val="32"/>
                <w:shd w:val="clear" w:color="auto" w:fill="FFFFFF"/>
              </w:rPr>
              <w:t>1000mm</w:t>
            </w:r>
            <w:r w:rsidRPr="00F61565">
              <w:rPr>
                <w:rFonts w:ascii="仿宋" w:eastAsia="仿宋" w:hAnsi="仿宋" w:cs="仿宋" w:hint="eastAsia"/>
                <w:color w:val="000000"/>
                <w:kern w:val="2"/>
                <w:sz w:val="32"/>
                <w:szCs w:val="32"/>
                <w:shd w:val="clear" w:color="auto" w:fill="FFFFFF"/>
              </w:rPr>
              <w:t>Χ宽</w:t>
            </w:r>
            <w:r w:rsidRPr="00F61565">
              <w:rPr>
                <w:rFonts w:ascii="仿宋" w:eastAsia="仿宋" w:hAnsi="仿宋" w:cs="仿宋"/>
                <w:color w:val="000000"/>
                <w:kern w:val="2"/>
                <w:sz w:val="32"/>
                <w:szCs w:val="32"/>
                <w:shd w:val="clear" w:color="auto" w:fill="FFFFFF"/>
              </w:rPr>
              <w:t>500mm</w:t>
            </w:r>
            <w:r w:rsidRPr="00F61565">
              <w:rPr>
                <w:rFonts w:ascii="仿宋" w:eastAsia="仿宋" w:hAnsi="仿宋" w:cs="仿宋" w:hint="eastAsia"/>
                <w:color w:val="000000"/>
                <w:kern w:val="2"/>
                <w:sz w:val="32"/>
                <w:szCs w:val="32"/>
                <w:shd w:val="clear" w:color="auto" w:fill="FFFFFF"/>
              </w:rPr>
              <w:t>Χ高</w:t>
            </w:r>
            <w:r w:rsidRPr="00F61565">
              <w:rPr>
                <w:rFonts w:ascii="仿宋" w:eastAsia="仿宋" w:hAnsi="仿宋" w:cs="仿宋"/>
                <w:color w:val="000000"/>
                <w:kern w:val="2"/>
                <w:sz w:val="32"/>
                <w:szCs w:val="32"/>
                <w:shd w:val="clear" w:color="auto" w:fill="FFFFFF"/>
              </w:rPr>
              <w:t>2000mm(</w:t>
            </w:r>
            <w:r w:rsidRPr="00F61565">
              <w:rPr>
                <w:rFonts w:ascii="仿宋" w:eastAsia="仿宋" w:hAnsi="仿宋" w:cs="仿宋" w:hint="eastAsia"/>
                <w:color w:val="000000"/>
                <w:kern w:val="2"/>
                <w:sz w:val="32"/>
                <w:szCs w:val="32"/>
                <w:shd w:val="clear" w:color="auto" w:fill="FFFFFF"/>
              </w:rPr>
              <w:t>误差不大于</w:t>
            </w:r>
            <w:r w:rsidRPr="00F61565">
              <w:rPr>
                <w:rFonts w:ascii="仿宋" w:eastAsia="仿宋" w:hAnsi="仿宋" w:cs="仿宋"/>
                <w:color w:val="000000"/>
                <w:kern w:val="2"/>
                <w:sz w:val="32"/>
                <w:szCs w:val="32"/>
                <w:shd w:val="clear" w:color="auto" w:fill="FFFFFF"/>
              </w:rPr>
              <w:t>20mm)</w:t>
            </w:r>
            <w:r w:rsidRPr="00F61565">
              <w:rPr>
                <w:rFonts w:ascii="仿宋" w:eastAsia="仿宋" w:hAnsi="仿宋" w:cs="仿宋" w:hint="eastAsia"/>
                <w:color w:val="000000"/>
                <w:kern w:val="2"/>
                <w:sz w:val="32"/>
                <w:szCs w:val="32"/>
                <w:shd w:val="clear" w:color="auto" w:fill="FFFFFF"/>
              </w:rPr>
              <w:t>，实木颗粒板  三聚氰胺贴面   厚度：18mm   环保级别： 欧洲E0    密度：g/cm3   0.60----0.90</w:t>
            </w:r>
            <w:r w:rsidRPr="00F61565">
              <w:rPr>
                <w:rFonts w:ascii="仿宋" w:eastAsia="仿宋" w:hAnsi="仿宋" w:cs="仿宋" w:hint="eastAsia"/>
                <w:color w:val="000000"/>
                <w:kern w:val="2"/>
                <w:sz w:val="32"/>
                <w:szCs w:val="32"/>
                <w:shd w:val="clear" w:color="auto" w:fill="FFFFFF"/>
              </w:rPr>
              <w:br/>
              <w:t>E0标准 甲醛释放量 ＜=   0.5</w:t>
            </w:r>
            <w:r w:rsidRPr="00F61565">
              <w:rPr>
                <w:rFonts w:ascii="仿宋" w:eastAsia="仿宋" w:hAnsi="仿宋" w:cs="仿宋" w:hint="eastAsia"/>
                <w:color w:val="000000"/>
                <w:kern w:val="2"/>
                <w:sz w:val="32"/>
                <w:szCs w:val="32"/>
                <w:shd w:val="clear" w:color="auto" w:fill="FFFFFF"/>
              </w:rPr>
              <w:br/>
              <w:t>封边：与板材同色1.0封边    封边胶：无醛封边胶</w:t>
            </w:r>
            <w:r w:rsidRPr="00F61565">
              <w:rPr>
                <w:rFonts w:ascii="仿宋" w:eastAsia="仿宋" w:hAnsi="仿宋" w:cs="仿宋" w:hint="eastAsia"/>
                <w:color w:val="000000"/>
                <w:kern w:val="2"/>
                <w:sz w:val="32"/>
                <w:szCs w:val="32"/>
                <w:shd w:val="clear" w:color="auto" w:fill="FFFFFF"/>
              </w:rPr>
              <w:br/>
              <w:t>生产标准：全自动生产线切割    五金：不锈钢液压缓冲铰链                      柜体和背板均采用18cm板材（提供板材质量检</w:t>
            </w:r>
            <w:r w:rsidRPr="00F61565">
              <w:rPr>
                <w:rFonts w:ascii="仿宋" w:eastAsia="仿宋" w:hAnsi="仿宋" w:cs="仿宋" w:hint="eastAsia"/>
                <w:color w:val="000000"/>
                <w:kern w:val="2"/>
                <w:sz w:val="32"/>
                <w:szCs w:val="32"/>
                <w:shd w:val="clear" w:color="auto" w:fill="FFFFFF"/>
              </w:rPr>
              <w:lastRenderedPageBreak/>
              <w:t>测报告）</w:t>
            </w:r>
          </w:p>
        </w:tc>
        <w:tc>
          <w:tcPr>
            <w:tcW w:w="106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个</w:t>
            </w:r>
          </w:p>
        </w:tc>
        <w:tc>
          <w:tcPr>
            <w:tcW w:w="992"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10</w:t>
            </w:r>
          </w:p>
        </w:tc>
        <w:tc>
          <w:tcPr>
            <w:tcW w:w="992"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c>
          <w:tcPr>
            <w:tcW w:w="1276" w:type="dxa"/>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r w:rsidR="008F2B1A" w:rsidRPr="00F61565" w:rsidTr="00F61565">
        <w:trPr>
          <w:trHeight w:val="540"/>
        </w:trPr>
        <w:tc>
          <w:tcPr>
            <w:tcW w:w="12333" w:type="dxa"/>
            <w:gridSpan w:val="6"/>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lastRenderedPageBreak/>
              <w:t xml:space="preserve">　</w:t>
            </w:r>
          </w:p>
        </w:tc>
        <w:tc>
          <w:tcPr>
            <w:tcW w:w="1276" w:type="dxa"/>
            <w:noWrap/>
            <w:hideMark/>
          </w:tcPr>
          <w:p w:rsidR="008F2B1A" w:rsidRPr="00F61565" w:rsidRDefault="008F2B1A" w:rsidP="008F2B1A">
            <w:pPr>
              <w:pStyle w:val="p16"/>
              <w:spacing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hint="eastAsia"/>
                <w:color w:val="000000"/>
                <w:kern w:val="2"/>
                <w:sz w:val="32"/>
                <w:szCs w:val="32"/>
                <w:shd w:val="clear" w:color="auto" w:fill="FFFFFF"/>
              </w:rPr>
              <w:t xml:space="preserve">　</w:t>
            </w:r>
          </w:p>
        </w:tc>
      </w:tr>
    </w:tbl>
    <w:p w:rsidR="008F2B1A" w:rsidRPr="00F61565" w:rsidRDefault="008F2B1A" w:rsidP="002E4A7E">
      <w:pPr>
        <w:pStyle w:val="p16"/>
        <w:spacing w:before="0" w:after="0" w:line="360" w:lineRule="auto"/>
        <w:jc w:val="both"/>
        <w:rPr>
          <w:rFonts w:ascii="仿宋" w:eastAsia="仿宋" w:hAnsi="仿宋" w:cs="仿宋"/>
          <w:color w:val="000000"/>
          <w:kern w:val="2"/>
          <w:sz w:val="32"/>
          <w:szCs w:val="32"/>
          <w:shd w:val="clear" w:color="auto" w:fill="FFFFFF"/>
        </w:rPr>
      </w:pPr>
      <w:r w:rsidRPr="00F61565">
        <w:rPr>
          <w:rFonts w:ascii="仿宋" w:eastAsia="仿宋" w:hAnsi="仿宋" w:cs="仿宋"/>
          <w:color w:val="000000"/>
          <w:kern w:val="2"/>
          <w:sz w:val="32"/>
          <w:szCs w:val="32"/>
          <w:shd w:val="clear" w:color="auto" w:fill="FFFFFF"/>
        </w:rPr>
        <w:br/>
      </w:r>
    </w:p>
    <w:tbl>
      <w:tblPr>
        <w:tblW w:w="14616" w:type="dxa"/>
        <w:tblInd w:w="93" w:type="dxa"/>
        <w:tblLook w:val="04A0"/>
      </w:tblPr>
      <w:tblGrid>
        <w:gridCol w:w="559"/>
        <w:gridCol w:w="1652"/>
        <w:gridCol w:w="7351"/>
        <w:gridCol w:w="1652"/>
        <w:gridCol w:w="1134"/>
        <w:gridCol w:w="1134"/>
        <w:gridCol w:w="1134"/>
      </w:tblGrid>
      <w:tr w:rsidR="00F61565" w:rsidRPr="00F61565" w:rsidTr="007368B0">
        <w:trPr>
          <w:trHeight w:val="679"/>
        </w:trPr>
        <w:tc>
          <w:tcPr>
            <w:tcW w:w="14616" w:type="dxa"/>
            <w:gridSpan w:val="7"/>
            <w:tcBorders>
              <w:top w:val="nil"/>
              <w:left w:val="nil"/>
              <w:bottom w:val="nil"/>
              <w:right w:val="nil"/>
            </w:tcBorders>
            <w:shd w:val="clear" w:color="auto" w:fill="auto"/>
            <w:noWrap/>
            <w:vAlign w:val="center"/>
            <w:hideMark/>
          </w:tcPr>
          <w:p w:rsidR="00F61565" w:rsidRPr="00FF357D" w:rsidRDefault="00A33DEF" w:rsidP="00A33DEF">
            <w:pPr>
              <w:widowControl/>
              <w:ind w:firstLineChars="1300" w:firstLine="4176"/>
              <w:rPr>
                <w:rFonts w:ascii="宋体" w:hAnsi="宋体" w:cs="宋体"/>
                <w:b/>
                <w:bCs/>
                <w:kern w:val="0"/>
                <w:sz w:val="32"/>
                <w:szCs w:val="32"/>
              </w:rPr>
            </w:pPr>
            <w:r w:rsidRPr="00FF357D">
              <w:rPr>
                <w:rFonts w:ascii="宋体" w:hAnsi="宋体" w:cs="宋体" w:hint="eastAsia"/>
                <w:b/>
                <w:bCs/>
                <w:kern w:val="0"/>
                <w:sz w:val="32"/>
                <w:szCs w:val="32"/>
              </w:rPr>
              <w:t>（二）</w:t>
            </w:r>
            <w:r w:rsidR="00F61565" w:rsidRPr="00FF357D">
              <w:rPr>
                <w:rFonts w:ascii="宋体" w:hAnsi="宋体" w:cs="宋体" w:hint="eastAsia"/>
                <w:b/>
                <w:bCs/>
                <w:kern w:val="0"/>
                <w:sz w:val="32"/>
                <w:szCs w:val="32"/>
              </w:rPr>
              <w:t>小学美术器材参数清单</w:t>
            </w:r>
          </w:p>
        </w:tc>
      </w:tr>
      <w:tr w:rsidR="00F61565" w:rsidRPr="00F61565" w:rsidTr="007368B0">
        <w:trPr>
          <w:trHeight w:val="522"/>
        </w:trPr>
        <w:tc>
          <w:tcPr>
            <w:tcW w:w="14616" w:type="dxa"/>
            <w:gridSpan w:val="7"/>
            <w:tcBorders>
              <w:top w:val="nil"/>
              <w:left w:val="nil"/>
              <w:bottom w:val="nil"/>
              <w:right w:val="nil"/>
            </w:tcBorders>
            <w:shd w:val="clear" w:color="auto" w:fill="auto"/>
            <w:noWrap/>
            <w:vAlign w:val="center"/>
            <w:hideMark/>
          </w:tcPr>
          <w:p w:rsidR="00F61565" w:rsidRPr="00FF357D" w:rsidRDefault="00FF357D" w:rsidP="00FF357D">
            <w:pPr>
              <w:widowControl/>
              <w:ind w:firstLineChars="1150" w:firstLine="3694"/>
              <w:rPr>
                <w:rFonts w:ascii="宋体" w:hAnsi="宋体" w:cs="宋体"/>
                <w:b/>
                <w:bCs/>
                <w:kern w:val="0"/>
                <w:sz w:val="32"/>
                <w:szCs w:val="32"/>
              </w:rPr>
            </w:pPr>
            <w:r>
              <w:rPr>
                <w:rFonts w:ascii="宋体" w:hAnsi="宋体" w:cs="宋体" w:hint="eastAsia"/>
                <w:b/>
                <w:bCs/>
                <w:kern w:val="0"/>
                <w:sz w:val="32"/>
                <w:szCs w:val="32"/>
              </w:rPr>
              <w:t>（</w:t>
            </w:r>
            <w:r w:rsidRPr="00FF357D">
              <w:rPr>
                <w:rFonts w:ascii="宋体" w:hAnsi="宋体" w:cs="宋体" w:hint="eastAsia"/>
                <w:b/>
                <w:bCs/>
                <w:kern w:val="0"/>
                <w:sz w:val="32"/>
                <w:szCs w:val="32"/>
              </w:rPr>
              <w:t>以下为一套，</w:t>
            </w:r>
            <w:r>
              <w:rPr>
                <w:rFonts w:ascii="宋体" w:hAnsi="宋体" w:cs="宋体" w:hint="eastAsia"/>
                <w:b/>
                <w:bCs/>
                <w:kern w:val="0"/>
                <w:sz w:val="32"/>
                <w:szCs w:val="32"/>
              </w:rPr>
              <w:t>本次采购数量为2套 ）</w:t>
            </w:r>
          </w:p>
        </w:tc>
      </w:tr>
      <w:tr w:rsidR="00F61565" w:rsidRPr="00F61565" w:rsidTr="007368B0">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序号</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产品名称</w:t>
            </w:r>
          </w:p>
        </w:tc>
        <w:tc>
          <w:tcPr>
            <w:tcW w:w="7351"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技术参数</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工程量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合计/元</w:t>
            </w:r>
          </w:p>
        </w:tc>
      </w:tr>
      <w:tr w:rsidR="00F61565" w:rsidRPr="00F61565" w:rsidTr="007368B0">
        <w:trPr>
          <w:trHeight w:val="679"/>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衬布</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材料有棉质、麻、丝、绒等。要求染色均匀，经水洗不脱色、缩水、变形。长1500mm：宽1300mm。</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20</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48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遮光窗帘</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材料由双层布构成里面是黑色或深色绒布组成。</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1159"/>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3</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绘图仪器</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w:t>
            </w:r>
            <w:r w:rsidRPr="00F61565">
              <w:rPr>
                <w:rFonts w:ascii="仿宋" w:eastAsia="仿宋" w:hAnsi="仿宋" w:cs="仿宋" w:hint="eastAsia"/>
                <w:color w:val="000000"/>
                <w:sz w:val="32"/>
                <w:szCs w:val="32"/>
                <w:shd w:val="clear" w:color="auto" w:fill="FFFFFF"/>
              </w:rPr>
              <w:br/>
              <w:t xml:space="preserve">1. 产品每套五件，由大圆规、小圆规、大分规、直线墨笔等组成。　</w:t>
            </w:r>
            <w:r w:rsidRPr="00F61565">
              <w:rPr>
                <w:rFonts w:ascii="仿宋" w:eastAsia="仿宋" w:hAnsi="仿宋" w:cs="仿宋" w:hint="eastAsia"/>
                <w:color w:val="000000"/>
                <w:sz w:val="32"/>
                <w:szCs w:val="32"/>
                <w:shd w:val="clear" w:color="auto" w:fill="FFFFFF"/>
              </w:rPr>
              <w:br/>
              <w:t>2. 产品应符合QB/T3902的相关要求。</w:t>
            </w:r>
            <w:r w:rsidRPr="00F61565">
              <w:rPr>
                <w:rFonts w:ascii="仿宋" w:eastAsia="仿宋" w:hAnsi="仿宋" w:cs="仿宋" w:hint="eastAsia"/>
                <w:color w:val="000000"/>
                <w:sz w:val="32"/>
                <w:szCs w:val="32"/>
                <w:shd w:val="clear" w:color="auto" w:fill="FFFFFF"/>
              </w:rPr>
              <w:br/>
              <w:t>3. 包装为硬塑盒或木盒，每件工具在盒内均有定位装置。</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26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大圆规</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w:t>
            </w:r>
            <w:r w:rsidRPr="00F61565">
              <w:rPr>
                <w:rFonts w:ascii="仿宋" w:eastAsia="仿宋" w:hAnsi="仿宋" w:cs="仿宋" w:hint="eastAsia"/>
                <w:color w:val="000000"/>
                <w:sz w:val="32"/>
                <w:szCs w:val="32"/>
                <w:shd w:val="clear" w:color="auto" w:fill="FFFFFF"/>
              </w:rPr>
              <w:br/>
              <w:t>1. 圆规用塑料制作，或硬质杂木材制作，表面涂油漆。</w:t>
            </w:r>
            <w:r w:rsidRPr="00F61565">
              <w:rPr>
                <w:rFonts w:ascii="仿宋" w:eastAsia="仿宋" w:hAnsi="仿宋" w:cs="仿宋" w:hint="eastAsia"/>
                <w:color w:val="000000"/>
                <w:sz w:val="32"/>
                <w:szCs w:val="32"/>
                <w:shd w:val="clear" w:color="auto" w:fill="FFFFFF"/>
              </w:rPr>
              <w:br/>
              <w:t>2. 圆规臂长≥400mm，臂粗≥13mm。</w:t>
            </w:r>
            <w:r w:rsidRPr="00F61565">
              <w:rPr>
                <w:rFonts w:ascii="仿宋" w:eastAsia="仿宋" w:hAnsi="仿宋" w:cs="仿宋" w:hint="eastAsia"/>
                <w:color w:val="000000"/>
                <w:sz w:val="32"/>
                <w:szCs w:val="32"/>
                <w:shd w:val="clear" w:color="auto" w:fill="FFFFFF"/>
              </w:rPr>
              <w:br/>
              <w:t>3. 圆规角度调节方便，定位牢靠，粉笔加持方便可靠</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96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5</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直尺</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1000mm，教师用</w:t>
            </w:r>
            <w:r w:rsidRPr="00F61565">
              <w:rPr>
                <w:rFonts w:ascii="仿宋" w:eastAsia="仿宋" w:hAnsi="仿宋" w:cs="仿宋" w:hint="eastAsia"/>
                <w:color w:val="000000"/>
                <w:sz w:val="32"/>
                <w:szCs w:val="32"/>
                <w:shd w:val="clear" w:color="auto" w:fill="FFFFFF"/>
              </w:rPr>
              <w:br/>
            </w:r>
            <w:r w:rsidRPr="00F61565">
              <w:rPr>
                <w:rFonts w:ascii="仿宋" w:eastAsia="仿宋" w:hAnsi="仿宋" w:cs="仿宋" w:hint="eastAsia"/>
                <w:color w:val="000000"/>
                <w:sz w:val="32"/>
                <w:szCs w:val="32"/>
                <w:shd w:val="clear" w:color="auto" w:fill="FFFFFF"/>
              </w:rPr>
              <w:lastRenderedPageBreak/>
              <w:t>1. 中小学美术教学用，合成树脂制作。</w:t>
            </w:r>
            <w:r w:rsidRPr="00F61565">
              <w:rPr>
                <w:rFonts w:ascii="仿宋" w:eastAsia="仿宋" w:hAnsi="仿宋" w:cs="仿宋" w:hint="eastAsia"/>
                <w:color w:val="000000"/>
                <w:sz w:val="32"/>
                <w:szCs w:val="32"/>
                <w:shd w:val="clear" w:color="auto" w:fill="FFFFFF"/>
              </w:rPr>
              <w:br/>
              <w:t>2. 产品应符合QB/T1474.1的相关要求。</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把</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08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6</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丁字尺</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600mm，教师用</w:t>
            </w:r>
            <w:r w:rsidRPr="00F61565">
              <w:rPr>
                <w:rFonts w:ascii="仿宋" w:eastAsia="仿宋" w:hAnsi="仿宋" w:cs="仿宋" w:hint="eastAsia"/>
                <w:color w:val="000000"/>
                <w:sz w:val="32"/>
                <w:szCs w:val="32"/>
                <w:shd w:val="clear" w:color="auto" w:fill="FFFFFF"/>
              </w:rPr>
              <w:br/>
              <w:t>1. 中小学美术教学用，合成树脂制作。</w:t>
            </w:r>
            <w:r w:rsidRPr="00F61565">
              <w:rPr>
                <w:rFonts w:ascii="仿宋" w:eastAsia="仿宋" w:hAnsi="仿宋" w:cs="仿宋" w:hint="eastAsia"/>
                <w:color w:val="000000"/>
                <w:sz w:val="32"/>
                <w:szCs w:val="32"/>
                <w:shd w:val="clear" w:color="auto" w:fill="FFFFFF"/>
              </w:rPr>
              <w:br/>
              <w:t>2. 产品应符合QB/T1474.4的相关要求。</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把</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919"/>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7</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曲线板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250mm，教师用1. 外形尺寸≥250mm，厚度≥1mm。</w:t>
            </w:r>
            <w:r w:rsidRPr="00F61565">
              <w:rPr>
                <w:rFonts w:ascii="仿宋" w:eastAsia="仿宋" w:hAnsi="仿宋" w:cs="仿宋" w:hint="eastAsia"/>
                <w:color w:val="000000"/>
                <w:sz w:val="32"/>
                <w:szCs w:val="32"/>
                <w:shd w:val="clear" w:color="auto" w:fill="FFFFFF"/>
              </w:rPr>
              <w:br/>
              <w:t>2. 曲线板为有机玻璃制品，板面平整、光洁、透明、无划痕、不变形。3. 曲线数量≥9条</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2202"/>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8</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三角板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教师用1. 有等腰直角板和不等边直角板各一块。等腰直角三角板斜边有效长度≥250mm，三角分别为90°、45°、45°。不等边直角三角板斜边有效长度≥250mm，三角分别为90°、60°、30°。</w:t>
            </w:r>
            <w:r w:rsidRPr="00F61565">
              <w:rPr>
                <w:rFonts w:ascii="仿宋" w:eastAsia="仿宋" w:hAnsi="仿宋" w:cs="仿宋" w:hint="eastAsia"/>
                <w:color w:val="000000"/>
                <w:sz w:val="32"/>
                <w:szCs w:val="32"/>
                <w:shd w:val="clear" w:color="auto" w:fill="FFFFFF"/>
              </w:rPr>
              <w:br w:type="page"/>
              <w:t>2. 三角板木制或合成树脂制作，表面涂浅色漆。分度刻</w:t>
            </w:r>
            <w:r w:rsidRPr="00F61565">
              <w:rPr>
                <w:rFonts w:ascii="仿宋" w:eastAsia="仿宋" w:hAnsi="仿宋" w:cs="仿宋" w:hint="eastAsia"/>
                <w:color w:val="000000"/>
                <w:sz w:val="32"/>
                <w:szCs w:val="32"/>
                <w:shd w:val="clear" w:color="auto" w:fill="FFFFFF"/>
              </w:rPr>
              <w:lastRenderedPageBreak/>
              <w:t>线应均匀、清晰、无断线，全长累计误差≤2mm。</w:t>
            </w:r>
            <w:r w:rsidRPr="00F61565">
              <w:rPr>
                <w:rFonts w:ascii="仿宋" w:eastAsia="仿宋" w:hAnsi="仿宋" w:cs="仿宋" w:hint="eastAsia"/>
                <w:color w:val="000000"/>
                <w:sz w:val="32"/>
                <w:szCs w:val="32"/>
                <w:shd w:val="clear" w:color="auto" w:fill="FFFFFF"/>
              </w:rPr>
              <w:br w:type="page"/>
              <w:t>3. 三角板角度误差≤0.5°，平面度误差≤0.5°，刻度边直线度误差≤0.8°。</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副</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2142"/>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9</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大三角板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教师用1. 大三角板由两块直角三角板组成，其中一块为等腰直角三角板。</w:t>
            </w:r>
            <w:r w:rsidRPr="00F61565">
              <w:rPr>
                <w:rFonts w:ascii="仿宋" w:eastAsia="仿宋" w:hAnsi="仿宋" w:cs="仿宋" w:hint="eastAsia"/>
                <w:color w:val="000000"/>
                <w:sz w:val="32"/>
                <w:szCs w:val="32"/>
                <w:shd w:val="clear" w:color="auto" w:fill="FFFFFF"/>
              </w:rPr>
              <w:br/>
              <w:t>2. 大三角板经干燥处理的木材制作或合成树脂制作，刻线边长≥500mm，板厚≥8mm，边宽≥35mm。3. 大三角板0～500mm刻度线，每小格分度值10mm，每100mm处有数字标</w:t>
            </w:r>
            <w:r w:rsidRPr="00F61565">
              <w:rPr>
                <w:rFonts w:ascii="仿宋" w:eastAsia="仿宋" w:hAnsi="仿宋" w:cs="仿宋" w:hint="eastAsia"/>
                <w:color w:val="000000"/>
                <w:sz w:val="32"/>
                <w:szCs w:val="32"/>
                <w:shd w:val="clear" w:color="auto" w:fill="FFFFFF"/>
              </w:rPr>
              <w:br/>
              <w:t>注。4. 不等腰直角三角板刻线在长直角边上，其一内角为30°，等腰直角三角板刻线在斜边上。5. 三角板角度误差±1°，全长分度值误差≤2mm。6. 三角板刻线均匀、清晰、无断线。</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副</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216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10</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写生凳</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 供中小学美术教学用。</w:t>
            </w:r>
            <w:r w:rsidRPr="00F61565">
              <w:rPr>
                <w:rFonts w:ascii="仿宋" w:eastAsia="仿宋" w:hAnsi="仿宋" w:cs="仿宋" w:hint="eastAsia"/>
                <w:color w:val="000000"/>
                <w:sz w:val="32"/>
                <w:szCs w:val="32"/>
                <w:shd w:val="clear" w:color="auto" w:fill="FFFFFF"/>
              </w:rPr>
              <w:br/>
              <w:t>2. 美术凳为升降结构，升降范围0-200mm。</w:t>
            </w:r>
            <w:r w:rsidRPr="00F61565">
              <w:rPr>
                <w:rFonts w:ascii="仿宋" w:eastAsia="仿宋" w:hAnsi="仿宋" w:cs="仿宋" w:hint="eastAsia"/>
                <w:color w:val="000000"/>
                <w:sz w:val="32"/>
                <w:szCs w:val="32"/>
                <w:shd w:val="clear" w:color="auto" w:fill="FFFFFF"/>
              </w:rPr>
              <w:br/>
              <w:t>3. 凳面支承架采用φ10-15mm的普通碳素钢管制作。</w:t>
            </w:r>
            <w:r w:rsidRPr="00F61565">
              <w:rPr>
                <w:rFonts w:ascii="仿宋" w:eastAsia="仿宋" w:hAnsi="仿宋" w:cs="仿宋" w:hint="eastAsia"/>
                <w:color w:val="000000"/>
                <w:sz w:val="32"/>
                <w:szCs w:val="32"/>
                <w:shd w:val="clear" w:color="auto" w:fill="FFFFFF"/>
              </w:rPr>
              <w:br/>
              <w:t>4. 脚座采用普通碳素钢板静电喷涂，性能优于Q235，厚度≥1mm。</w:t>
            </w:r>
            <w:r w:rsidRPr="00F61565">
              <w:rPr>
                <w:rFonts w:ascii="仿宋" w:eastAsia="仿宋" w:hAnsi="仿宋" w:cs="仿宋" w:hint="eastAsia"/>
                <w:color w:val="000000"/>
                <w:sz w:val="32"/>
                <w:szCs w:val="32"/>
                <w:shd w:val="clear" w:color="auto" w:fill="FFFFFF"/>
              </w:rPr>
              <w:br/>
              <w:t>5. 面板与支永架采用螺栓连接。</w:t>
            </w:r>
            <w:r w:rsidRPr="00F61565">
              <w:rPr>
                <w:rFonts w:ascii="仿宋" w:eastAsia="仿宋" w:hAnsi="仿宋" w:cs="仿宋" w:hint="eastAsia"/>
                <w:color w:val="000000"/>
                <w:sz w:val="32"/>
                <w:szCs w:val="32"/>
                <w:shd w:val="clear" w:color="auto" w:fill="FFFFFF"/>
              </w:rPr>
              <w:br/>
              <w:t>6. 脚座应安装脚套，且着地平稳，无摇晃现象。</w:t>
            </w:r>
            <w:r w:rsidRPr="00F61565">
              <w:rPr>
                <w:rFonts w:ascii="仿宋" w:eastAsia="仿宋" w:hAnsi="仿宋" w:cs="仿宋" w:hint="eastAsia"/>
                <w:color w:val="000000"/>
                <w:sz w:val="32"/>
                <w:szCs w:val="32"/>
                <w:shd w:val="clear" w:color="auto" w:fill="FFFFFF"/>
              </w:rPr>
              <w:br/>
              <w:t>7. 在垂直受力大于980N时，无变形、扭曲。</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个</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72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11</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写生灯</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高度：1500-2600mm，照射角度：0°-120°可调，材质：灯罩金属漆、灯杆钢管镀鉻，特点：两节升降，三角底座。</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台</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14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12</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工作台</w:t>
            </w:r>
          </w:p>
        </w:tc>
        <w:tc>
          <w:tcPr>
            <w:tcW w:w="7351" w:type="dxa"/>
            <w:tcBorders>
              <w:top w:val="nil"/>
              <w:left w:val="nil"/>
              <w:bottom w:val="single" w:sz="4" w:space="0" w:color="000000"/>
              <w:right w:val="single" w:sz="4" w:space="0" w:color="000000"/>
            </w:tcBorders>
            <w:shd w:val="clear" w:color="000000" w:fill="FFFFFF"/>
            <w:vAlign w:val="center"/>
            <w:hideMark/>
          </w:tcPr>
          <w:p w:rsidR="00F61565" w:rsidRPr="00F61565" w:rsidRDefault="00F61565" w:rsidP="00F61565">
            <w:pPr>
              <w:widowControl/>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规格：1400mm×700mm×760mm.</w:t>
            </w:r>
            <w:r w:rsidRPr="00F61565">
              <w:rPr>
                <w:rFonts w:ascii="仿宋" w:eastAsia="仿宋" w:hAnsi="仿宋" w:cs="仿宋" w:hint="eastAsia"/>
                <w:color w:val="000000"/>
                <w:sz w:val="32"/>
                <w:szCs w:val="32"/>
                <w:shd w:val="clear" w:color="auto" w:fill="FFFFFF"/>
              </w:rPr>
              <w:br/>
            </w:r>
            <w:r w:rsidRPr="00F61565">
              <w:rPr>
                <w:rFonts w:ascii="仿宋" w:eastAsia="仿宋" w:hAnsi="仿宋" w:cs="仿宋" w:hint="eastAsia"/>
                <w:color w:val="000000"/>
                <w:sz w:val="32"/>
                <w:szCs w:val="32"/>
                <w:shd w:val="clear" w:color="auto" w:fill="FFFFFF"/>
              </w:rPr>
              <w:lastRenderedPageBreak/>
              <w:t>台面采用25mm厚的实木指接板。桌架：采用40mm×40mm钢管，厚度1.5，可折叠。钢制部分表面经酸洗磷化处理后，用静电喷涂，耐腐蚀，防水，防老化，光滑，无暇点，坚固美观，焊口平整牢固。</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6</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739"/>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13</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磁性白黑板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规格：600mm*900mm，锌背白板，表面PET覆膜，优质厚铝合金包框，附带磁扣板刷专用笔,易写易擦，不留痕迹。</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2299"/>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14</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写生画板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一、适用范围：适用于中小学美术教学用</w:t>
            </w:r>
            <w:r w:rsidRPr="00F61565">
              <w:rPr>
                <w:rFonts w:ascii="仿宋" w:eastAsia="仿宋" w:hAnsi="仿宋" w:cs="仿宋" w:hint="eastAsia"/>
                <w:color w:val="000000"/>
                <w:sz w:val="32"/>
                <w:szCs w:val="32"/>
                <w:shd w:val="clear" w:color="auto" w:fill="FFFFFF"/>
              </w:rPr>
              <w:br w:type="page"/>
              <w:t>二、技术要求：</w:t>
            </w:r>
            <w:r w:rsidRPr="00F61565">
              <w:rPr>
                <w:rFonts w:ascii="仿宋" w:eastAsia="仿宋" w:hAnsi="仿宋" w:cs="仿宋" w:hint="eastAsia"/>
                <w:color w:val="000000"/>
                <w:sz w:val="32"/>
                <w:szCs w:val="32"/>
                <w:shd w:val="clear" w:color="auto" w:fill="FFFFFF"/>
              </w:rPr>
              <w:br w:type="page"/>
              <w:t>1、规格：450mm×320mm×15mm；</w:t>
            </w:r>
            <w:r w:rsidRPr="00F61565">
              <w:rPr>
                <w:rFonts w:ascii="仿宋" w:eastAsia="仿宋" w:hAnsi="仿宋" w:cs="仿宋" w:hint="eastAsia"/>
                <w:color w:val="000000"/>
                <w:sz w:val="32"/>
                <w:szCs w:val="32"/>
                <w:shd w:val="clear" w:color="auto" w:fill="FFFFFF"/>
              </w:rPr>
              <w:br w:type="page"/>
              <w:t>2、材质：双面椴木三合板，四周实木边框；按压没有下陷感。</w:t>
            </w:r>
            <w:r w:rsidRPr="00F61565">
              <w:rPr>
                <w:rFonts w:ascii="仿宋" w:eastAsia="仿宋" w:hAnsi="仿宋" w:cs="仿宋" w:hint="eastAsia"/>
                <w:color w:val="000000"/>
                <w:sz w:val="32"/>
                <w:szCs w:val="32"/>
                <w:shd w:val="clear" w:color="auto" w:fill="FFFFFF"/>
              </w:rPr>
              <w:br w:type="page"/>
              <w:t>3、要求：边框宽≥10mm、45度割角拼接，对角线平面误差小于2mm，四边直角误差小于2mm，边框气钉眼需进行表面处理。整体板面平整、表面光滑、洁</w:t>
            </w:r>
            <w:r w:rsidRPr="00F61565">
              <w:rPr>
                <w:rFonts w:ascii="仿宋" w:eastAsia="仿宋" w:hAnsi="仿宋" w:cs="仿宋" w:hint="eastAsia"/>
                <w:color w:val="000000"/>
                <w:sz w:val="32"/>
                <w:szCs w:val="32"/>
                <w:shd w:val="clear" w:color="auto" w:fill="FFFFFF"/>
              </w:rPr>
              <w:lastRenderedPageBreak/>
              <w:t>净、无毛刺。</w:t>
            </w:r>
            <w:r w:rsidRPr="00F61565">
              <w:rPr>
                <w:rFonts w:ascii="仿宋" w:eastAsia="仿宋" w:hAnsi="仿宋" w:cs="仿宋" w:hint="eastAsia"/>
                <w:color w:val="000000"/>
                <w:sz w:val="32"/>
                <w:szCs w:val="32"/>
                <w:shd w:val="clear" w:color="auto" w:fill="FFFFFF"/>
              </w:rPr>
              <w:br w:type="page"/>
              <w:t>三、产品应符合JY0001-2003《教学仪器产品一般质量要求》的有关规定。</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50</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542"/>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15</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写生画箱</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 1. 供中小学美术教学用。</w:t>
            </w:r>
            <w:r w:rsidRPr="00F61565">
              <w:rPr>
                <w:rFonts w:ascii="仿宋" w:eastAsia="仿宋" w:hAnsi="仿宋" w:cs="仿宋" w:hint="eastAsia"/>
                <w:color w:val="000000"/>
                <w:sz w:val="32"/>
                <w:szCs w:val="32"/>
                <w:shd w:val="clear" w:color="auto" w:fill="FFFFFF"/>
              </w:rPr>
              <w:br/>
              <w:t>2. 品种：由水彩画笔1套、水彩颜料1盒、水粉颜料1盒、调色盘(八格式)1个、水具(笔洗器具)1个、毛笔2支、墨汁1瓶、图画纸20张。3. 有内包装，各种器具定位于箱内，容取容放，不得窜动、滑动。4. 写生箱采用优质木材制作，面板采用三层板，表面作油漆处理。</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32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16</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写生教具（1）</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配备不少于七种人物石膏像，石膏像大小应符合中小学美术教学需要，比例适当。石膏像:符合CNS5079-1979模型用熟石膏的要求，洁白光滑，无</w:t>
            </w:r>
            <w:r w:rsidRPr="00F61565">
              <w:rPr>
                <w:rFonts w:ascii="仿宋" w:eastAsia="仿宋" w:hAnsi="仿宋" w:cs="仿宋" w:hint="eastAsia"/>
                <w:color w:val="000000"/>
                <w:sz w:val="32"/>
                <w:szCs w:val="32"/>
                <w:shd w:val="clear" w:color="auto" w:fill="FFFFFF"/>
              </w:rPr>
              <w:lastRenderedPageBreak/>
              <w:t>杂质，塑形准确、色泽均匀一致，无明显的流挂、疙瘩、露底、裂痕等缺陷，石膏像外形准确、比例适当、分形面线条清晰。</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26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17</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写生教具（2）</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配备不少于二十种几何石膏形体。石膏形体应符合中小学美术教学需要，比例适当。符合CNS5079-1979模型用熟石膏的要求，洁白光滑，无杂质，塑形准确、色泽均匀一致，无明显的流挂、疙瘩、露底、裂痕等缺陷石膏. </w:t>
            </w:r>
            <w:r w:rsidRPr="00F61565">
              <w:rPr>
                <w:rFonts w:ascii="仿宋" w:eastAsia="仿宋" w:hAnsi="仿宋" w:cs="仿宋" w:hint="eastAsia"/>
                <w:color w:val="000000"/>
                <w:sz w:val="32"/>
                <w:szCs w:val="32"/>
                <w:shd w:val="clear" w:color="auto" w:fill="FFFFFF"/>
              </w:rPr>
              <w:br/>
              <w:t>几何形体外形准确、比例适当、分形面线条清晰。</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002"/>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18</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画架</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材质为优质樟子松, 可折叠；符合GB/T 1741-2007表面色泽均匀、平整、光滑应无毛刺、裂纹、虫孔、霉变。要求倾斜角度可调，画板托板高度可调。梯形画架外观尺寸：高1400mm； 边框宽40mm；边框</w:t>
            </w:r>
            <w:r w:rsidRPr="00F61565">
              <w:rPr>
                <w:rFonts w:ascii="仿宋" w:eastAsia="仿宋" w:hAnsi="仿宋" w:cs="仿宋" w:hint="eastAsia"/>
                <w:color w:val="000000"/>
                <w:sz w:val="32"/>
                <w:szCs w:val="32"/>
                <w:shd w:val="clear" w:color="auto" w:fill="FFFFFF"/>
              </w:rPr>
              <w:lastRenderedPageBreak/>
              <w:t>厚20mm。</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51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2322"/>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19</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画板</w:t>
            </w:r>
          </w:p>
        </w:tc>
        <w:tc>
          <w:tcPr>
            <w:tcW w:w="7351"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一、适用范围：适用于中学美术教学用</w:t>
            </w:r>
            <w:r w:rsidRPr="00F61565">
              <w:rPr>
                <w:rFonts w:ascii="仿宋" w:eastAsia="仿宋" w:hAnsi="仿宋" w:cs="仿宋" w:hint="eastAsia"/>
                <w:color w:val="000000"/>
                <w:sz w:val="32"/>
                <w:szCs w:val="32"/>
                <w:shd w:val="clear" w:color="auto" w:fill="FFFFFF"/>
              </w:rPr>
              <w:br/>
              <w:t>二、技术要求：</w:t>
            </w:r>
            <w:r w:rsidRPr="00F61565">
              <w:rPr>
                <w:rFonts w:ascii="仿宋" w:eastAsia="仿宋" w:hAnsi="仿宋" w:cs="仿宋" w:hint="eastAsia"/>
                <w:color w:val="000000"/>
                <w:sz w:val="32"/>
                <w:szCs w:val="32"/>
                <w:shd w:val="clear" w:color="auto" w:fill="FFFFFF"/>
              </w:rPr>
              <w:br/>
              <w:t>1、规格：450mm×600mm×18mm；</w:t>
            </w:r>
            <w:r w:rsidRPr="00F61565">
              <w:rPr>
                <w:rFonts w:ascii="仿宋" w:eastAsia="仿宋" w:hAnsi="仿宋" w:cs="仿宋" w:hint="eastAsia"/>
                <w:color w:val="000000"/>
                <w:sz w:val="32"/>
                <w:szCs w:val="32"/>
                <w:shd w:val="clear" w:color="auto" w:fill="FFFFFF"/>
              </w:rPr>
              <w:br/>
              <w:t>2、材质：双面椴木三合板，四周实木边框；按压没有下陷感。</w:t>
            </w:r>
            <w:r w:rsidRPr="00F61565">
              <w:rPr>
                <w:rFonts w:ascii="仿宋" w:eastAsia="仿宋" w:hAnsi="仿宋" w:cs="仿宋" w:hint="eastAsia"/>
                <w:color w:val="000000"/>
                <w:sz w:val="32"/>
                <w:szCs w:val="32"/>
                <w:shd w:val="clear" w:color="auto" w:fill="FFFFFF"/>
              </w:rPr>
              <w:br/>
              <w:t>3、要求：边框宽≥10mm、45度割角拼接，对角线平面误差小于2mm，四边直角误差小于2mm，边框气钉眼需进行表面处理。整体板面平整、表面光滑、洁净、无毛刺。</w:t>
            </w:r>
            <w:r w:rsidRPr="00F61565">
              <w:rPr>
                <w:rFonts w:ascii="仿宋" w:eastAsia="仿宋" w:hAnsi="仿宋" w:cs="仿宋" w:hint="eastAsia"/>
                <w:color w:val="000000"/>
                <w:sz w:val="32"/>
                <w:szCs w:val="32"/>
                <w:shd w:val="clear" w:color="auto" w:fill="FFFFFF"/>
              </w:rPr>
              <w:br/>
              <w:t>三、产品应符合JY0001-2003《教学仪器产品一般质量要求》的有关规定。</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个</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3720"/>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20</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版画工具</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w:t>
            </w:r>
            <w:r w:rsidRPr="00F61565">
              <w:rPr>
                <w:rFonts w:ascii="仿宋" w:eastAsia="仿宋" w:hAnsi="仿宋" w:cs="仿宋" w:hint="eastAsia"/>
                <w:color w:val="000000"/>
                <w:sz w:val="32"/>
                <w:szCs w:val="32"/>
                <w:shd w:val="clear" w:color="auto" w:fill="FFFFFF"/>
              </w:rPr>
              <w:br w:type="page"/>
              <w:t>塑料中空吹塑定位包装；材质要求采用一级HDPE制作，无毒、无味。工具箱内包含（1）油石：120-240目氧化铝制成、上下面粗细双色磨料；尺寸：10*4*2cm。(2)木蘑托：木柄长9cm，木柄光滑无毛刺，圆头直径为4cm。(3)胶辊：应符合HG/T 2287-2008印刷胶辊的要求。木柄长10.5cm、胶辊纯天然硅胶材质长10cm、胶辊直径3cm。(4)木刻刀：木柄光滑无毛刺，刀口锋利应采用优质高碳钢。齿口应有平齿、斜齿、半圆齿、三角齿、U形齿等。木柄长10cm,直径1cm，刀口长2cm。(5)石刻刀：长13m, 。(6)马莲：材质应采用一级HIPS原料，符合环保要求，无毒、无味，色泽鲜艳、外表光滑无气泡、无突起，便于版画磨压，直径10cm。(7)底纹笔：</w:t>
            </w:r>
            <w:r w:rsidRPr="00F61565">
              <w:rPr>
                <w:rFonts w:ascii="仿宋" w:eastAsia="仿宋" w:hAnsi="仿宋" w:cs="仿宋" w:hint="eastAsia"/>
                <w:color w:val="000000"/>
                <w:sz w:val="32"/>
                <w:szCs w:val="32"/>
                <w:shd w:val="clear" w:color="auto" w:fill="FFFFFF"/>
              </w:rPr>
              <w:lastRenderedPageBreak/>
              <w:t>木柄光滑、无毛刺、色泽均匀，刷头采用优质羊毛制成，毛质应整齐均匀。毛头2寸，手柄长15cm、宽3cm, ±0.2cm。(8)笔刀：特质钢材、刀口锋利。手柄应采用一级铝合金制成手柄长8.6cm刀片，刀口锋利。</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1691"/>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21</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绘画工具</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 供中小学美术教学用。</w:t>
            </w:r>
            <w:r w:rsidRPr="00F61565">
              <w:rPr>
                <w:rFonts w:ascii="仿宋" w:eastAsia="仿宋" w:hAnsi="仿宋" w:cs="仿宋" w:hint="eastAsia"/>
                <w:color w:val="000000"/>
                <w:sz w:val="32"/>
                <w:szCs w:val="32"/>
                <w:shd w:val="clear" w:color="auto" w:fill="FFFFFF"/>
              </w:rPr>
              <w:br/>
              <w:t>2.本产品包括的工具如下表：</w:t>
            </w:r>
            <w:r w:rsidRPr="00F61565">
              <w:rPr>
                <w:rFonts w:ascii="仿宋" w:eastAsia="仿宋" w:hAnsi="仿宋" w:cs="仿宋" w:hint="eastAsia"/>
                <w:color w:val="000000"/>
                <w:sz w:val="32"/>
                <w:szCs w:val="32"/>
                <w:shd w:val="clear" w:color="auto" w:fill="FFFFFF"/>
              </w:rPr>
              <w:br/>
              <w:t>塑料中空吹塑定位包装；材质要求采用一级HDPE制作，无毒、无味。工具箱内包含</w:t>
            </w:r>
            <w:r w:rsidRPr="00F61565">
              <w:rPr>
                <w:rFonts w:ascii="仿宋" w:eastAsia="仿宋" w:hAnsi="仿宋" w:cs="仿宋" w:hint="eastAsia"/>
                <w:color w:val="000000"/>
                <w:sz w:val="32"/>
                <w:szCs w:val="32"/>
                <w:shd w:val="clear" w:color="auto" w:fill="FFFFFF"/>
              </w:rPr>
              <w:br/>
              <w:t xml:space="preserve">  (1)水粉画笔: 1、3、5、7、9、11号各一支。舌峰，笔杆采用木制、光滑、平整、无毛刺、色泽鲜艳、均匀。笔峰选用优质狼毫，羊毫，紫毫等制作</w:t>
            </w:r>
            <w:r w:rsidRPr="00F61565">
              <w:rPr>
                <w:rFonts w:ascii="仿宋" w:eastAsia="仿宋" w:hAnsi="仿宋" w:cs="仿宋" w:hint="eastAsia"/>
                <w:color w:val="000000"/>
                <w:sz w:val="32"/>
                <w:szCs w:val="32"/>
                <w:shd w:val="clear" w:color="auto" w:fill="FFFFFF"/>
              </w:rPr>
              <w:br/>
              <w:t xml:space="preserve">  (2)油画笔: 2、4、6、8、10、12号各一支，平峰，</w:t>
            </w:r>
            <w:r w:rsidRPr="00F61565">
              <w:rPr>
                <w:rFonts w:ascii="仿宋" w:eastAsia="仿宋" w:hAnsi="仿宋" w:cs="仿宋" w:hint="eastAsia"/>
                <w:color w:val="000000"/>
                <w:sz w:val="32"/>
                <w:szCs w:val="32"/>
                <w:shd w:val="clear" w:color="auto" w:fill="FFFFFF"/>
              </w:rPr>
              <w:lastRenderedPageBreak/>
              <w:t>笔杆采用木制、光滑、平整、无毛刺、色泽鲜艳、均匀。笔峰选用优质狼毫，羊毫，紫毫等制作，制作精细，书写作画流畅。</w:t>
            </w:r>
            <w:r w:rsidRPr="00F61565">
              <w:rPr>
                <w:rFonts w:ascii="仿宋" w:eastAsia="仿宋" w:hAnsi="仿宋" w:cs="仿宋" w:hint="eastAsia"/>
                <w:color w:val="000000"/>
                <w:sz w:val="32"/>
                <w:szCs w:val="32"/>
                <w:shd w:val="clear" w:color="auto" w:fill="FFFFFF"/>
              </w:rPr>
              <w:br/>
              <w:t xml:space="preserve">  (3)调色盒规格为：1个，24格，带盖，采用优质HIPS材料，符合环保要求，无毒、无味。尺寸（22*10*2cm）。</w:t>
            </w:r>
            <w:r w:rsidRPr="00F61565">
              <w:rPr>
                <w:rFonts w:ascii="仿宋" w:eastAsia="仿宋" w:hAnsi="仿宋" w:cs="仿宋" w:hint="eastAsia"/>
                <w:color w:val="000000"/>
                <w:sz w:val="32"/>
                <w:szCs w:val="32"/>
                <w:shd w:val="clear" w:color="auto" w:fill="FFFFFF"/>
              </w:rPr>
              <w:br/>
              <w:t xml:space="preserve">  (4)调色板规格为：1个，9格, 采用优质HIPS材料，符合环保要求，无毒、无味斗笔 。</w:t>
            </w:r>
            <w:r w:rsidRPr="00F61565">
              <w:rPr>
                <w:rFonts w:ascii="仿宋" w:eastAsia="仿宋" w:hAnsi="仿宋" w:cs="仿宋" w:hint="eastAsia"/>
                <w:color w:val="000000"/>
                <w:sz w:val="32"/>
                <w:szCs w:val="32"/>
                <w:shd w:val="clear" w:color="auto" w:fill="FFFFFF"/>
              </w:rPr>
              <w:br/>
              <w:t xml:space="preserve">  (5)提斗2支（大提斗、小提斗）笔杆采用木制、光滑、平整、无毛刺、色泽鲜艳、均匀。笔峰选用优质狼毫，羊毫，紫毫等制作。</w:t>
            </w:r>
            <w:r w:rsidRPr="00F61565">
              <w:rPr>
                <w:rFonts w:ascii="仿宋" w:eastAsia="仿宋" w:hAnsi="仿宋" w:cs="仿宋" w:hint="eastAsia"/>
                <w:color w:val="000000"/>
                <w:sz w:val="32"/>
                <w:szCs w:val="32"/>
                <w:shd w:val="clear" w:color="auto" w:fill="FFFFFF"/>
              </w:rPr>
              <w:br/>
              <w:t xml:space="preserve">  (6)大白云、小白云：各1支；笔杆采用木制、光滑、平整、无毛刺、色泽鲜艳、均匀。笔峰选用优</w:t>
            </w:r>
            <w:r w:rsidRPr="00F61565">
              <w:rPr>
                <w:rFonts w:ascii="仿宋" w:eastAsia="仿宋" w:hAnsi="仿宋" w:cs="仿宋" w:hint="eastAsia"/>
                <w:color w:val="000000"/>
                <w:sz w:val="32"/>
                <w:szCs w:val="32"/>
                <w:shd w:val="clear" w:color="auto" w:fill="FFFFFF"/>
              </w:rPr>
              <w:lastRenderedPageBreak/>
              <w:t>质狼毫，羊毫，紫毫等制作。</w:t>
            </w:r>
            <w:r w:rsidRPr="00F61565">
              <w:rPr>
                <w:rFonts w:ascii="仿宋" w:eastAsia="仿宋" w:hAnsi="仿宋" w:cs="仿宋" w:hint="eastAsia"/>
                <w:color w:val="000000"/>
                <w:sz w:val="32"/>
                <w:szCs w:val="32"/>
                <w:shd w:val="clear" w:color="auto" w:fill="FFFFFF"/>
              </w:rPr>
              <w:br/>
              <w:t xml:space="preserve">  (7)小依纹：1支，笔杆采用木制、光滑、平整、无毛刺、色泽鲜艳、均匀。笔峰选用优质狼毫，羊毫，紫毫等制作，制作精细，书写作画流畅。</w:t>
            </w:r>
            <w:r w:rsidRPr="00F61565">
              <w:rPr>
                <w:rFonts w:ascii="仿宋" w:eastAsia="仿宋" w:hAnsi="仿宋" w:cs="仿宋" w:hint="eastAsia"/>
                <w:color w:val="000000"/>
                <w:sz w:val="32"/>
                <w:szCs w:val="32"/>
                <w:shd w:val="clear" w:color="auto" w:fill="FFFFFF"/>
              </w:rPr>
              <w:br/>
              <w:t xml:space="preserve">  (8)花枝俏：1支，笔杆采用木制、光滑、平整、无毛刺、色泽鲜艳、均匀。笔峰选用优质狼毫，羊毫，紫毫等制作，制作精细，书写作画流畅。</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7819"/>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22</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泥工工具</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塑料中空吹塑定位包装；材质要求采用一级HDPE制作，无毒、无味。工具箱内包含</w:t>
            </w:r>
            <w:r w:rsidRPr="00F61565">
              <w:rPr>
                <w:rFonts w:ascii="仿宋" w:eastAsia="仿宋" w:hAnsi="仿宋" w:cs="仿宋" w:hint="eastAsia"/>
                <w:color w:val="000000"/>
                <w:sz w:val="32"/>
                <w:szCs w:val="32"/>
                <w:shd w:val="clear" w:color="auto" w:fill="FFFFFF"/>
              </w:rPr>
              <w:br w:type="page"/>
              <w:t xml:space="preserve">  (1)切割线：1条 ,材质：采用不锈钢细钢丝制成。切割线长度30cm。手柄采用优质丝绵木，表面色泽均匀、平整、应无毛刺、裂纹、虫孔、霉变。手柄长度6cm；直径1cm。 切割线长度30cm，手柄长度6cm, 直径1cm </w:t>
            </w:r>
            <w:r w:rsidRPr="00F61565">
              <w:rPr>
                <w:rFonts w:ascii="仿宋" w:eastAsia="仿宋" w:hAnsi="仿宋" w:cs="仿宋" w:hint="eastAsia"/>
                <w:color w:val="000000"/>
                <w:sz w:val="32"/>
                <w:szCs w:val="32"/>
                <w:shd w:val="clear" w:color="auto" w:fill="FFFFFF"/>
              </w:rPr>
              <w:br w:type="page"/>
              <w:t xml:space="preserve"> （2）海绵：1个，圆形；直径7cm,厚度3cm 。</w:t>
            </w:r>
            <w:r w:rsidRPr="00F61565">
              <w:rPr>
                <w:rFonts w:ascii="仿宋" w:eastAsia="仿宋" w:hAnsi="仿宋" w:cs="仿宋" w:hint="eastAsia"/>
                <w:color w:val="000000"/>
                <w:sz w:val="32"/>
                <w:szCs w:val="32"/>
                <w:shd w:val="clear" w:color="auto" w:fill="FFFFFF"/>
              </w:rPr>
              <w:br w:type="page"/>
              <w:t xml:space="preserve"> （3）转台：1个，材质应采用一级PVC塑料材质，双面、中间带轴承，符合环保要求，无毒、无味，色泽鲜艳、外表光滑无气泡、无突起，直径18cm，高度30mm。 直径18 cm。</w:t>
            </w:r>
            <w:r w:rsidRPr="00F61565">
              <w:rPr>
                <w:rFonts w:ascii="仿宋" w:eastAsia="仿宋" w:hAnsi="仿宋" w:cs="仿宋" w:hint="eastAsia"/>
                <w:color w:val="000000"/>
                <w:sz w:val="32"/>
                <w:szCs w:val="32"/>
                <w:shd w:val="clear" w:color="auto" w:fill="FFFFFF"/>
              </w:rPr>
              <w:br w:type="page"/>
              <w:t xml:space="preserve"> （4）木刮刀：1片，采用优质丝绵木，表面色泽均匀、平整、应无毛刺、裂纹、虫孔、霉变。</w:t>
            </w:r>
            <w:r w:rsidRPr="00F61565">
              <w:rPr>
                <w:rFonts w:ascii="仿宋" w:eastAsia="仿宋" w:hAnsi="仿宋" w:cs="仿宋" w:hint="eastAsia"/>
                <w:color w:val="000000"/>
                <w:sz w:val="32"/>
                <w:szCs w:val="32"/>
                <w:shd w:val="clear" w:color="auto" w:fill="FFFFFF"/>
              </w:rPr>
              <w:br w:type="page"/>
              <w:t xml:space="preserve"> （5）环形刀： 1把，采用优质丝绵木手柄两</w:t>
            </w:r>
            <w:r w:rsidRPr="00F61565">
              <w:rPr>
                <w:rFonts w:ascii="仿宋" w:eastAsia="仿宋" w:hAnsi="仿宋" w:cs="仿宋" w:hint="eastAsia"/>
                <w:color w:val="000000"/>
                <w:sz w:val="32"/>
                <w:szCs w:val="32"/>
                <w:shd w:val="clear" w:color="auto" w:fill="FFFFFF"/>
              </w:rPr>
              <w:lastRenderedPageBreak/>
              <w:t>端有环形刀头、表面色泽均匀、平整、应无毛刺、裂纹、虫孔、霉变。刀长15cm。 （6）喷壶：1个，采用优质一级PE材质,扳手式喷嘴.可调整喷雾效果，符合环保要求，无毒、无味，色泽鲜艳、外表光滑无气泡、无突起。高15cm，宽6cm，厚度4cm。</w:t>
            </w:r>
            <w:r w:rsidRPr="00F61565">
              <w:rPr>
                <w:rFonts w:ascii="仿宋" w:eastAsia="仿宋" w:hAnsi="仿宋" w:cs="仿宋" w:hint="eastAsia"/>
                <w:color w:val="000000"/>
                <w:sz w:val="32"/>
                <w:szCs w:val="32"/>
                <w:shd w:val="clear" w:color="auto" w:fill="FFFFFF"/>
              </w:rPr>
              <w:br w:type="page"/>
              <w:t>（7）拍板：1个，木质，硬质槐木，表面光滑，色泽均匀、平整、弧形背板、应无毛刺、裂纹、虫孔、霉变。长19cm，宽7cm，高3cm。</w:t>
            </w:r>
            <w:r w:rsidRPr="00F61565">
              <w:rPr>
                <w:rFonts w:ascii="仿宋" w:eastAsia="仿宋" w:hAnsi="仿宋" w:cs="仿宋" w:hint="eastAsia"/>
                <w:color w:val="000000"/>
                <w:sz w:val="32"/>
                <w:szCs w:val="32"/>
                <w:shd w:val="clear" w:color="auto" w:fill="FFFFFF"/>
              </w:rPr>
              <w:br w:type="page"/>
              <w:t>（8）不锈钢刮板：2个，不锈钢材质，两头圆，长10cm，宽5cm,厚0.1c；一圆一尖，长12cm，宽5cm,厚0.1cm。</w:t>
            </w:r>
            <w:r w:rsidRPr="00F61565">
              <w:rPr>
                <w:rFonts w:ascii="仿宋" w:eastAsia="仿宋" w:hAnsi="仿宋" w:cs="仿宋" w:hint="eastAsia"/>
                <w:color w:val="000000"/>
                <w:sz w:val="32"/>
                <w:szCs w:val="32"/>
                <w:shd w:val="clear" w:color="auto" w:fill="FFFFFF"/>
              </w:rPr>
              <w:br w:type="page"/>
              <w:t>（9）大头刀：1把，手柄光滑，前有环形刀头表面色泽均匀、平整、应无毛刺、裂纹、虫孔、霉变，手柄长度10cm。</w:t>
            </w:r>
            <w:r w:rsidRPr="00F61565">
              <w:rPr>
                <w:rFonts w:ascii="仿宋" w:eastAsia="仿宋" w:hAnsi="仿宋" w:cs="仿宋" w:hint="eastAsia"/>
                <w:color w:val="000000"/>
                <w:sz w:val="32"/>
                <w:szCs w:val="32"/>
                <w:shd w:val="clear" w:color="auto" w:fill="FFFFFF"/>
              </w:rPr>
              <w:br w:type="page"/>
              <w:t>（10）板刷：1个，刷头采用优质尼龙制成，刷头宽5cm</w:t>
            </w:r>
            <w:r w:rsidRPr="00F61565">
              <w:rPr>
                <w:rFonts w:ascii="仿宋" w:eastAsia="仿宋" w:hAnsi="仿宋" w:cs="仿宋" w:hint="eastAsia"/>
                <w:color w:val="000000"/>
                <w:sz w:val="32"/>
                <w:szCs w:val="32"/>
                <w:shd w:val="clear" w:color="auto" w:fill="FFFFFF"/>
              </w:rPr>
              <w:lastRenderedPageBreak/>
              <w:t>装配牢固，不易脱毛手柄光滑，表面色泽均匀、平整，刷头采用优质尼龙制成，刷头宽5cm。</w:t>
            </w:r>
            <w:r w:rsidRPr="00F61565">
              <w:rPr>
                <w:rFonts w:ascii="仿宋" w:eastAsia="仿宋" w:hAnsi="仿宋" w:cs="仿宋" w:hint="eastAsia"/>
                <w:color w:val="000000"/>
                <w:sz w:val="32"/>
                <w:szCs w:val="32"/>
                <w:shd w:val="clear" w:color="auto" w:fill="FFFFFF"/>
              </w:rPr>
              <w:br w:type="page"/>
              <w:t>（11）刮泥铲：塑料质：材质应采用一级ABS原料，符合环保要求，无毒、无味，色泽鲜艳、外表光滑无气泡、无突起。手柄长18cm，宽5.5cm，厚2mm。</w:t>
            </w:r>
            <w:r w:rsidRPr="00F61565">
              <w:rPr>
                <w:rFonts w:ascii="仿宋" w:eastAsia="仿宋" w:hAnsi="仿宋" w:cs="仿宋" w:hint="eastAsia"/>
                <w:color w:val="000000"/>
                <w:sz w:val="32"/>
                <w:szCs w:val="32"/>
                <w:shd w:val="clear" w:color="auto" w:fill="FFFFFF"/>
              </w:rPr>
              <w:br w:type="page"/>
              <w:t>（12）泥塑刀：5支，其中8寸三只（13# 14# 20#）6寸俩只（11#  22#）采用优质丝绵木、表面色泽均匀、平整、应无毛刺、裂纹、虫孔、霉变，刀身长度20cm。</w:t>
            </w:r>
            <w:r w:rsidRPr="00F61565">
              <w:rPr>
                <w:rFonts w:ascii="仿宋" w:eastAsia="仿宋" w:hAnsi="仿宋" w:cs="仿宋" w:hint="eastAsia"/>
                <w:color w:val="000000"/>
                <w:sz w:val="32"/>
                <w:szCs w:val="32"/>
                <w:shd w:val="clear" w:color="auto" w:fill="FFFFFF"/>
              </w:rPr>
              <w:br w:type="page"/>
              <w:t>（13）平铲针：木柄两端分别有尖锐针形头和斜铲刀头，便于修饰细处纹饰。</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6342"/>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23</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纸工工具</w:t>
            </w:r>
          </w:p>
        </w:tc>
        <w:tc>
          <w:tcPr>
            <w:tcW w:w="7351"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教师用</w:t>
            </w:r>
            <w:r w:rsidRPr="00F61565">
              <w:rPr>
                <w:rFonts w:ascii="仿宋" w:eastAsia="仿宋" w:hAnsi="仿宋" w:cs="仿宋" w:hint="eastAsia"/>
                <w:color w:val="000000"/>
                <w:sz w:val="32"/>
                <w:szCs w:val="32"/>
                <w:shd w:val="clear" w:color="auto" w:fill="FFFFFF"/>
              </w:rPr>
              <w:br w:type="page"/>
              <w:t>1. 供中小学美术制作用。</w:t>
            </w:r>
            <w:r w:rsidRPr="00F61565">
              <w:rPr>
                <w:rFonts w:ascii="仿宋" w:eastAsia="仿宋" w:hAnsi="仿宋" w:cs="仿宋" w:hint="eastAsia"/>
                <w:color w:val="000000"/>
                <w:sz w:val="32"/>
                <w:szCs w:val="32"/>
                <w:shd w:val="clear" w:color="auto" w:fill="FFFFFF"/>
              </w:rPr>
              <w:br w:type="page"/>
              <w:t>塑料中空吹塑定位包装；材质要求采用一级HDPE制作，无毒、无味。工具箱内包含：</w:t>
            </w:r>
            <w:r w:rsidRPr="00F61565">
              <w:rPr>
                <w:rFonts w:ascii="仿宋" w:eastAsia="仿宋" w:hAnsi="仿宋" w:cs="仿宋" w:hint="eastAsia"/>
                <w:color w:val="000000"/>
                <w:sz w:val="32"/>
                <w:szCs w:val="32"/>
                <w:shd w:val="clear" w:color="auto" w:fill="FFFFFF"/>
              </w:rPr>
              <w:br w:type="page"/>
              <w:t xml:space="preserve">  （1）美工刀：手柄应采用一级ABS制成，色彩鲜艳，表面平整，无突起，无气泡，要求刀口锋利、不卷刀、刀片有手动可调刀片并有锁位，刀口高碳钢、切割锋利。表面平整无锈斑、裂缝。</w:t>
            </w:r>
            <w:r w:rsidRPr="00F61565">
              <w:rPr>
                <w:rFonts w:ascii="仿宋" w:eastAsia="仿宋" w:hAnsi="仿宋" w:cs="仿宋" w:hint="eastAsia"/>
                <w:color w:val="000000"/>
                <w:sz w:val="32"/>
                <w:szCs w:val="32"/>
                <w:shd w:val="clear" w:color="auto" w:fill="FFFFFF"/>
              </w:rPr>
              <w:br w:type="page"/>
              <w:t xml:space="preserve">  （2）纸工白乳胶：是由醋酸与乙烯合成醋酸乙烯制成，要求使用安全、无毒、不燃、清洗方便，常温固化，对木材、纸张和织物有很好的黏着力，胶接强度高，固化后的胶层无色透明，韧性好，不污染被粘接物。容量：40ml。</w:t>
            </w:r>
            <w:r w:rsidRPr="00F61565">
              <w:rPr>
                <w:rFonts w:ascii="仿宋" w:eastAsia="仿宋" w:hAnsi="仿宋" w:cs="仿宋" w:hint="eastAsia"/>
                <w:color w:val="000000"/>
                <w:sz w:val="32"/>
                <w:szCs w:val="32"/>
                <w:shd w:val="clear" w:color="auto" w:fill="FFFFFF"/>
              </w:rPr>
              <w:br w:type="page"/>
              <w:t xml:space="preserve">  （3）钢制直尺：要求刻度清晰、准确。长30cm，宽：2.5cm。</w:t>
            </w:r>
            <w:r w:rsidRPr="00F61565">
              <w:rPr>
                <w:rFonts w:ascii="仿宋" w:eastAsia="仿宋" w:hAnsi="仿宋" w:cs="仿宋" w:hint="eastAsia"/>
                <w:color w:val="000000"/>
                <w:sz w:val="32"/>
                <w:szCs w:val="32"/>
                <w:shd w:val="clear" w:color="auto" w:fill="FFFFFF"/>
              </w:rPr>
              <w:br w:type="page"/>
              <w:t xml:space="preserve">  （4）剪刀：手柄应采用一级ABS制成，色彩鲜艳，表面</w:t>
            </w:r>
            <w:r w:rsidRPr="00F61565">
              <w:rPr>
                <w:rFonts w:ascii="仿宋" w:eastAsia="仿宋" w:hAnsi="仿宋" w:cs="仿宋" w:hint="eastAsia"/>
                <w:color w:val="000000"/>
                <w:sz w:val="32"/>
                <w:szCs w:val="32"/>
                <w:shd w:val="clear" w:color="auto" w:fill="FFFFFF"/>
              </w:rPr>
              <w:lastRenderedPageBreak/>
              <w:t>平整，无突起，无气泡，符合环保要求，无毒、无味，色泽鲜艳。要求刀口锋利、不卷刀、表面平整无锈斑、裂缝，长14cm。</w:t>
            </w:r>
            <w:r w:rsidRPr="00F61565">
              <w:rPr>
                <w:rFonts w:ascii="仿宋" w:eastAsia="仿宋" w:hAnsi="仿宋" w:cs="仿宋" w:hint="eastAsia"/>
                <w:color w:val="000000"/>
                <w:sz w:val="32"/>
                <w:szCs w:val="32"/>
                <w:shd w:val="clear" w:color="auto" w:fill="FFFFFF"/>
              </w:rPr>
              <w:br w:type="page"/>
              <w:t xml:space="preserve">  （5）花边剪:手柄应采用一级ABS制成，色彩鲜艳，表面平整，无突起，无气泡，符合环保要求，无毒、无味，色泽鲜艳。要求刀口锋利、不卷刀、表面平整无锈斑、裂缝，能剪出波浪花纹。长15cm。</w:t>
            </w:r>
            <w:r w:rsidRPr="00F61565">
              <w:rPr>
                <w:rFonts w:ascii="仿宋" w:eastAsia="仿宋" w:hAnsi="仿宋" w:cs="仿宋" w:hint="eastAsia"/>
                <w:color w:val="000000"/>
                <w:sz w:val="32"/>
                <w:szCs w:val="32"/>
                <w:shd w:val="clear" w:color="auto" w:fill="FFFFFF"/>
              </w:rPr>
              <w:br w:type="page"/>
              <w:t xml:space="preserve">  （6）刻纸刀：手柄长8.5cm，手柄应采用一级铝合金制成。刀口锋利、合金钢材质，不卷刀、表面平整无锈斑。表面平整无锈斑、裂缝。</w:t>
            </w:r>
            <w:r w:rsidRPr="00F61565">
              <w:rPr>
                <w:rFonts w:ascii="仿宋" w:eastAsia="仿宋" w:hAnsi="仿宋" w:cs="仿宋" w:hint="eastAsia"/>
                <w:color w:val="000000"/>
                <w:sz w:val="32"/>
                <w:szCs w:val="32"/>
                <w:shd w:val="clear" w:color="auto" w:fill="FFFFFF"/>
              </w:rPr>
              <w:br w:type="page"/>
              <w:t xml:space="preserve">  （7）割圆刀: 优质塑料，刀片采用优质SK5高碳钢，用于纸张的切割切除不同规格的园型，要求刻度清晰、准确。，割圆直径10-300mm。</w:t>
            </w:r>
            <w:r w:rsidRPr="00F61565">
              <w:rPr>
                <w:rFonts w:ascii="仿宋" w:eastAsia="仿宋" w:hAnsi="仿宋" w:cs="仿宋" w:hint="eastAsia"/>
                <w:color w:val="000000"/>
                <w:sz w:val="32"/>
                <w:szCs w:val="32"/>
                <w:shd w:val="clear" w:color="auto" w:fill="FFFFFF"/>
              </w:rPr>
              <w:br w:type="page"/>
              <w:t xml:space="preserve">  （8）切割垫板: 尺寸A4，主要用于刀片切割及雕刻，</w:t>
            </w:r>
            <w:r w:rsidRPr="00F61565">
              <w:rPr>
                <w:rFonts w:ascii="仿宋" w:eastAsia="仿宋" w:hAnsi="仿宋" w:cs="仿宋" w:hint="eastAsia"/>
                <w:color w:val="000000"/>
                <w:sz w:val="32"/>
                <w:szCs w:val="32"/>
                <w:shd w:val="clear" w:color="auto" w:fill="FFFFFF"/>
              </w:rPr>
              <w:lastRenderedPageBreak/>
              <w:t>美观耐用恢复能力强，有刻度。材料采用一级PVC，符合环保要求，无毒、无味。长30cm；宽22cm；厚3mm。</w:t>
            </w:r>
            <w:r w:rsidRPr="00F61565">
              <w:rPr>
                <w:rFonts w:ascii="仿宋" w:eastAsia="仿宋" w:hAnsi="仿宋" w:cs="仿宋" w:hint="eastAsia"/>
                <w:color w:val="000000"/>
                <w:sz w:val="32"/>
                <w:szCs w:val="32"/>
                <w:shd w:val="clear" w:color="auto" w:fill="FFFFFF"/>
              </w:rPr>
              <w:br w:type="page"/>
              <w:t xml:space="preserve">  （9）订书机：长10cm，宽2.5cm，高3.5cm。</w:t>
            </w:r>
            <w:r w:rsidRPr="00F61565">
              <w:rPr>
                <w:rFonts w:ascii="仿宋" w:eastAsia="仿宋" w:hAnsi="仿宋" w:cs="仿宋" w:hint="eastAsia"/>
                <w:color w:val="000000"/>
                <w:sz w:val="32"/>
                <w:szCs w:val="32"/>
                <w:shd w:val="clear" w:color="auto" w:fill="FFFFFF"/>
              </w:rPr>
              <w:br w:type="page"/>
              <w:t xml:space="preserve">  （10）蛇形尺：采用优质PE材料制成，符合环保要求、无毒、无味。</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7039"/>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24</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木工制作工具</w:t>
            </w:r>
          </w:p>
        </w:tc>
        <w:tc>
          <w:tcPr>
            <w:tcW w:w="7351"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塑料中空定位包装，材质要求采用一级高密度HDPE制作，色彩鲜艳，表面平整，无突起，无气泡。符合环保要求，无毒、无味。</w:t>
            </w:r>
            <w:r w:rsidRPr="00F61565">
              <w:rPr>
                <w:rFonts w:ascii="仿宋" w:eastAsia="仿宋" w:hAnsi="仿宋" w:cs="仿宋" w:hint="eastAsia"/>
                <w:color w:val="000000"/>
                <w:sz w:val="32"/>
                <w:szCs w:val="32"/>
                <w:shd w:val="clear" w:color="auto" w:fill="FFFFFF"/>
              </w:rPr>
              <w:br w:type="page"/>
              <w:t>1、2M卷尺：橡胶护套，双层外壳设计美观，握感舒适，强磁活动尺钩，精确测量内外径，自动锁扣设计。</w:t>
            </w:r>
            <w:r w:rsidRPr="00F61565">
              <w:rPr>
                <w:rFonts w:ascii="仿宋" w:eastAsia="仿宋" w:hAnsi="仿宋" w:cs="仿宋" w:hint="eastAsia"/>
                <w:color w:val="000000"/>
                <w:sz w:val="32"/>
                <w:szCs w:val="32"/>
                <w:shd w:val="clear" w:color="auto" w:fill="FFFFFF"/>
              </w:rPr>
              <w:br w:type="page"/>
              <w:t>2、木柄手工锯：采用超薄锰钢锯片，双刃磨齿，高频淬火。手柄采用优质木材制成，手感舒适。</w:t>
            </w:r>
            <w:r w:rsidRPr="00F61565">
              <w:rPr>
                <w:rFonts w:ascii="仿宋" w:eastAsia="仿宋" w:hAnsi="仿宋" w:cs="仿宋" w:hint="eastAsia"/>
                <w:color w:val="000000"/>
                <w:sz w:val="32"/>
                <w:szCs w:val="32"/>
                <w:shd w:val="clear" w:color="auto" w:fill="FFFFFF"/>
              </w:rPr>
              <w:br w:type="page"/>
              <w:t>3、0.25KG钢管柄羊角锤：锤头采用优质钢精工锻造，镜面抛光处理，纤维柄包塑手柄，舒适省力。</w:t>
            </w:r>
            <w:r w:rsidRPr="00F61565">
              <w:rPr>
                <w:rFonts w:ascii="仿宋" w:eastAsia="仿宋" w:hAnsi="仿宋" w:cs="仿宋" w:hint="eastAsia"/>
                <w:color w:val="000000"/>
                <w:sz w:val="32"/>
                <w:szCs w:val="32"/>
                <w:shd w:val="clear" w:color="auto" w:fill="FFFFFF"/>
              </w:rPr>
              <w:br w:type="page"/>
              <w:t>4、6"半圆木工锉：采用T12特殊钢制造，淬火处理，软塑橡胶手柄，舒适防滑。</w:t>
            </w:r>
            <w:r w:rsidRPr="00F61565">
              <w:rPr>
                <w:rFonts w:ascii="仿宋" w:eastAsia="仿宋" w:hAnsi="仿宋" w:cs="仿宋" w:hint="eastAsia"/>
                <w:color w:val="000000"/>
                <w:sz w:val="32"/>
                <w:szCs w:val="32"/>
                <w:shd w:val="clear" w:color="auto" w:fill="FFFFFF"/>
              </w:rPr>
              <w:br w:type="page"/>
              <w:t>5、6"圆形木工锉：采用T12特殊钢制造，淬火处理，软塑橡胶手柄，舒适防滑。</w:t>
            </w:r>
            <w:r w:rsidRPr="00F61565">
              <w:rPr>
                <w:rFonts w:ascii="仿宋" w:eastAsia="仿宋" w:hAnsi="仿宋" w:cs="仿宋" w:hint="eastAsia"/>
                <w:color w:val="000000"/>
                <w:sz w:val="32"/>
                <w:szCs w:val="32"/>
                <w:shd w:val="clear" w:color="auto" w:fill="FFFFFF"/>
              </w:rPr>
              <w:br w:type="page"/>
              <w:t>6、一字螺丝刀6*100 ：刀杆采用CRV合金钢制造，硬度高，韧性好，耐磨</w:t>
            </w:r>
            <w:r w:rsidRPr="00F61565">
              <w:rPr>
                <w:rFonts w:ascii="仿宋" w:eastAsia="仿宋" w:hAnsi="仿宋" w:cs="仿宋" w:hint="eastAsia"/>
                <w:color w:val="000000"/>
                <w:sz w:val="32"/>
                <w:szCs w:val="32"/>
                <w:shd w:val="clear" w:color="auto" w:fill="FFFFFF"/>
              </w:rPr>
              <w:lastRenderedPageBreak/>
              <w:t>性强，软胶手柄，手感舒适，有效防滑，磁性刀头。</w:t>
            </w:r>
            <w:r w:rsidRPr="00F61565">
              <w:rPr>
                <w:rFonts w:ascii="仿宋" w:eastAsia="仿宋" w:hAnsi="仿宋" w:cs="仿宋" w:hint="eastAsia"/>
                <w:color w:val="000000"/>
                <w:sz w:val="32"/>
                <w:szCs w:val="32"/>
                <w:shd w:val="clear" w:color="auto" w:fill="FFFFFF"/>
              </w:rPr>
              <w:br w:type="page"/>
              <w:t>7、十字螺丝刀6*100 ：刀杆采用CRV合金钢制造，硬度高，韧性好，耐磨性强，软胶手柄，手感舒适，有效防滑，磁性刀头。</w:t>
            </w:r>
            <w:r w:rsidRPr="00F61565">
              <w:rPr>
                <w:rFonts w:ascii="仿宋" w:eastAsia="仿宋" w:hAnsi="仿宋" w:cs="仿宋" w:hint="eastAsia"/>
                <w:color w:val="000000"/>
                <w:sz w:val="32"/>
                <w:szCs w:val="32"/>
                <w:shd w:val="clear" w:color="auto" w:fill="FFFFFF"/>
              </w:rPr>
              <w:br w:type="page"/>
              <w:t>8、3/8"木工凿：刀杆采用65#锰钢制造。</w:t>
            </w:r>
            <w:r w:rsidRPr="00F61565">
              <w:rPr>
                <w:rFonts w:ascii="仿宋" w:eastAsia="仿宋" w:hAnsi="仿宋" w:cs="仿宋" w:hint="eastAsia"/>
                <w:color w:val="000000"/>
                <w:sz w:val="32"/>
                <w:szCs w:val="32"/>
                <w:shd w:val="clear" w:color="auto" w:fill="FFFFFF"/>
              </w:rPr>
              <w:br w:type="page"/>
              <w:t>9、200mm钢角尺：不锈钢尺杆，锌合金尺座，雷射刻度，精确度高。</w:t>
            </w:r>
            <w:r w:rsidRPr="00F61565">
              <w:rPr>
                <w:rFonts w:ascii="仿宋" w:eastAsia="仿宋" w:hAnsi="仿宋" w:cs="仿宋" w:hint="eastAsia"/>
                <w:color w:val="000000"/>
                <w:sz w:val="32"/>
                <w:szCs w:val="32"/>
                <w:shd w:val="clear" w:color="auto" w:fill="FFFFFF"/>
              </w:rPr>
              <w:br w:type="page"/>
              <w:t>10、手推刨：刨身采用优质硬木制作而成，刀片采用优质高碳钢制成。</w:t>
            </w:r>
            <w:r w:rsidRPr="00F61565">
              <w:rPr>
                <w:rFonts w:ascii="仿宋" w:eastAsia="仿宋" w:hAnsi="仿宋" w:cs="仿宋" w:hint="eastAsia"/>
                <w:color w:val="000000"/>
                <w:sz w:val="32"/>
                <w:szCs w:val="32"/>
                <w:shd w:val="clear" w:color="auto" w:fill="FFFFFF"/>
              </w:rPr>
              <w:br w:type="page"/>
              <w:t>11、油石：材质氧化铝，上下面粗细双色磨料。</w:t>
            </w:r>
            <w:r w:rsidRPr="00F61565">
              <w:rPr>
                <w:rFonts w:ascii="仿宋" w:eastAsia="仿宋" w:hAnsi="仿宋" w:cs="仿宋" w:hint="eastAsia"/>
                <w:color w:val="000000"/>
                <w:sz w:val="32"/>
                <w:szCs w:val="32"/>
                <w:shd w:val="clear" w:color="auto" w:fill="FFFFFF"/>
              </w:rPr>
              <w:br w:type="page"/>
              <w:t>12、木柄斧头：斧头采用优质钢精工锻造，表面拉丝处理，手柄采用优质木材造，表面光滑无毛刺，舒适省力。</w:t>
            </w:r>
            <w:r w:rsidRPr="00F61565">
              <w:rPr>
                <w:rFonts w:ascii="仿宋" w:eastAsia="仿宋" w:hAnsi="仿宋" w:cs="仿宋" w:hint="eastAsia"/>
                <w:color w:val="000000"/>
                <w:sz w:val="32"/>
                <w:szCs w:val="32"/>
                <w:shd w:val="clear" w:color="auto" w:fill="FFFFFF"/>
              </w:rPr>
              <w:br w:type="page"/>
              <w:t>13、手摇钻：采用优质高碳钢制成。</w:t>
            </w:r>
            <w:r w:rsidRPr="00F61565">
              <w:rPr>
                <w:rFonts w:ascii="仿宋" w:eastAsia="仿宋" w:hAnsi="仿宋" w:cs="仿宋" w:hint="eastAsia"/>
                <w:color w:val="000000"/>
                <w:sz w:val="32"/>
                <w:szCs w:val="32"/>
                <w:shd w:val="clear" w:color="auto" w:fill="FFFFFF"/>
              </w:rPr>
              <w:br w:type="page"/>
              <w:t>14、八字头：采用45号钢制成。</w:t>
            </w:r>
            <w:r w:rsidRPr="00F61565">
              <w:rPr>
                <w:rFonts w:ascii="仿宋" w:eastAsia="仿宋" w:hAnsi="仿宋" w:cs="仿宋" w:hint="eastAsia"/>
                <w:color w:val="000000"/>
                <w:sz w:val="32"/>
                <w:szCs w:val="32"/>
                <w:shd w:val="clear" w:color="auto" w:fill="FFFFFF"/>
              </w:rPr>
              <w:br w:type="page"/>
              <w:t>15、墨斗。</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40DF9">
        <w:trPr>
          <w:trHeight w:val="5839"/>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25</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金属制作工具</w:t>
            </w:r>
          </w:p>
        </w:tc>
        <w:tc>
          <w:tcPr>
            <w:tcW w:w="7351"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塑料中空定位包装，材质要求采用一级高密度HDPE制作，色彩鲜艳，表面平整，无突起，无气泡。符合环保要求，无毒、无味。</w:t>
            </w:r>
            <w:r w:rsidRPr="00F61565">
              <w:rPr>
                <w:rFonts w:ascii="仿宋" w:eastAsia="仿宋" w:hAnsi="仿宋" w:cs="仿宋" w:hint="eastAsia"/>
                <w:color w:val="000000"/>
                <w:sz w:val="32"/>
                <w:szCs w:val="32"/>
                <w:shd w:val="clear" w:color="auto" w:fill="FFFFFF"/>
              </w:rPr>
              <w:br w:type="page"/>
              <w:t>1、0.45KG木柄圆头锤：锤头采用优质钢精工锻造，镜面抛光处理，优质木手柄，舒适省力制。</w:t>
            </w:r>
            <w:r w:rsidRPr="00F61565">
              <w:rPr>
                <w:rFonts w:ascii="仿宋" w:eastAsia="仿宋" w:hAnsi="仿宋" w:cs="仿宋" w:hint="eastAsia"/>
                <w:color w:val="000000"/>
                <w:sz w:val="32"/>
                <w:szCs w:val="32"/>
                <w:shd w:val="clear" w:color="auto" w:fill="FFFFFF"/>
              </w:rPr>
              <w:br w:type="page"/>
              <w:t>2、2M卷尺：橡胶护套，双层外壳设计美观，握感舒适，强磁活动尺钩，精确测量内外径，自动锁扣设计。</w:t>
            </w:r>
            <w:r w:rsidRPr="00F61565">
              <w:rPr>
                <w:rFonts w:ascii="仿宋" w:eastAsia="仿宋" w:hAnsi="仿宋" w:cs="仿宋" w:hint="eastAsia"/>
                <w:color w:val="000000"/>
                <w:sz w:val="32"/>
                <w:szCs w:val="32"/>
                <w:shd w:val="clear" w:color="auto" w:fill="FFFFFF"/>
              </w:rPr>
              <w:br w:type="page"/>
              <w:t>3、一字螺丝刀6*100 ：刀杆采用CRV合金钢制造，硬度高，韧性好，耐磨性强，软胶手柄，手感舒适，有效防滑，磁性刀头。</w:t>
            </w:r>
            <w:r w:rsidRPr="00F61565">
              <w:rPr>
                <w:rFonts w:ascii="仿宋" w:eastAsia="仿宋" w:hAnsi="仿宋" w:cs="仿宋" w:hint="eastAsia"/>
                <w:color w:val="000000"/>
                <w:sz w:val="32"/>
                <w:szCs w:val="32"/>
                <w:shd w:val="clear" w:color="auto" w:fill="FFFFFF"/>
              </w:rPr>
              <w:br w:type="page"/>
              <w:t>4、十字螺丝刀6*100 ：刀杆采用CRV合金钢制造，硬度高，韧性好，耐磨性强，软胶手柄，手感舒适，有效防滑，磁性刀头。</w:t>
            </w:r>
            <w:r w:rsidRPr="00F61565">
              <w:rPr>
                <w:rFonts w:ascii="仿宋" w:eastAsia="仿宋" w:hAnsi="仿宋" w:cs="仿宋" w:hint="eastAsia"/>
                <w:color w:val="000000"/>
                <w:sz w:val="32"/>
                <w:szCs w:val="32"/>
                <w:shd w:val="clear" w:color="auto" w:fill="FFFFFF"/>
              </w:rPr>
              <w:br w:type="page"/>
              <w:t>5、6"半圆锉：采用T12特殊钢制造，淬火处理，软塑橡胶手柄，舒适防滑。</w:t>
            </w:r>
            <w:r w:rsidRPr="00F61565">
              <w:rPr>
                <w:rFonts w:ascii="仿宋" w:eastAsia="仿宋" w:hAnsi="仿宋" w:cs="仿宋" w:hint="eastAsia"/>
                <w:color w:val="000000"/>
                <w:sz w:val="32"/>
                <w:szCs w:val="32"/>
                <w:shd w:val="clear" w:color="auto" w:fill="FFFFFF"/>
              </w:rPr>
              <w:br w:type="page"/>
              <w:t>6、</w:t>
            </w:r>
            <w:r w:rsidRPr="00F61565">
              <w:rPr>
                <w:rFonts w:ascii="仿宋" w:eastAsia="仿宋" w:hAnsi="仿宋" w:cs="仿宋" w:hint="eastAsia"/>
                <w:color w:val="000000"/>
                <w:sz w:val="32"/>
                <w:szCs w:val="32"/>
                <w:shd w:val="clear" w:color="auto" w:fill="FFFFFF"/>
              </w:rPr>
              <w:lastRenderedPageBreak/>
              <w:t>6"圆形锉：采用T12特殊钢制造，淬火处理，软塑橡胶手柄，舒适防滑。</w:t>
            </w:r>
            <w:r w:rsidRPr="00F61565">
              <w:rPr>
                <w:rFonts w:ascii="仿宋" w:eastAsia="仿宋" w:hAnsi="仿宋" w:cs="仿宋" w:hint="eastAsia"/>
                <w:color w:val="000000"/>
                <w:sz w:val="32"/>
                <w:szCs w:val="32"/>
                <w:shd w:val="clear" w:color="auto" w:fill="FFFFFF"/>
              </w:rPr>
              <w:br w:type="page"/>
              <w:t>7、6"方锉：采用T12特殊钢制造，淬火处理，软塑橡胶手柄，舒适防滑。</w:t>
            </w:r>
            <w:r w:rsidRPr="00F61565">
              <w:rPr>
                <w:rFonts w:ascii="仿宋" w:eastAsia="仿宋" w:hAnsi="仿宋" w:cs="仿宋" w:hint="eastAsia"/>
                <w:color w:val="000000"/>
                <w:sz w:val="32"/>
                <w:szCs w:val="32"/>
                <w:shd w:val="clear" w:color="auto" w:fill="FFFFFF"/>
              </w:rPr>
              <w:br w:type="page"/>
              <w:t>8、200mm钢角尺：不锈钢尺杆，锌合金尺座，雷射刻度，精确度高。</w:t>
            </w:r>
            <w:r w:rsidRPr="00F61565">
              <w:rPr>
                <w:rFonts w:ascii="仿宋" w:eastAsia="仿宋" w:hAnsi="仿宋" w:cs="仿宋" w:hint="eastAsia"/>
                <w:color w:val="000000"/>
                <w:sz w:val="32"/>
                <w:szCs w:val="32"/>
                <w:shd w:val="clear" w:color="auto" w:fill="FFFFFF"/>
              </w:rPr>
              <w:br w:type="page"/>
              <w:t>9、铁皮活动钢锯架：采用优质合金制造，美观，轻便，握感舒适。强劲锁定装置，使用安全。</w:t>
            </w:r>
            <w:r w:rsidRPr="00F61565">
              <w:rPr>
                <w:rFonts w:ascii="仿宋" w:eastAsia="仿宋" w:hAnsi="仿宋" w:cs="仿宋" w:hint="eastAsia"/>
                <w:color w:val="000000"/>
                <w:sz w:val="32"/>
                <w:szCs w:val="32"/>
                <w:shd w:val="clear" w:color="auto" w:fill="FFFFFF"/>
              </w:rPr>
              <w:br w:type="page"/>
              <w:t>10、透明美工刀：手柄采用一级ABS材质制成，应无毒、无味，光滑无毛刺，刀片采用65号优质锰钢制成，刀刃锋利。</w:t>
            </w:r>
            <w:r w:rsidRPr="00F61565">
              <w:rPr>
                <w:rFonts w:ascii="仿宋" w:eastAsia="仿宋" w:hAnsi="仿宋" w:cs="仿宋" w:hint="eastAsia"/>
                <w:color w:val="000000"/>
                <w:sz w:val="32"/>
                <w:szCs w:val="32"/>
                <w:shd w:val="clear" w:color="auto" w:fill="FFFFFF"/>
              </w:rPr>
              <w:br w:type="page"/>
              <w:t>11、6"活扳手：电溶漆处理，更加耐腐蚀。TPR手柄，使用更舒适。</w:t>
            </w:r>
            <w:r w:rsidRPr="00F61565">
              <w:rPr>
                <w:rFonts w:ascii="仿宋" w:eastAsia="仿宋" w:hAnsi="仿宋" w:cs="仿宋" w:hint="eastAsia"/>
                <w:color w:val="000000"/>
                <w:sz w:val="32"/>
                <w:szCs w:val="32"/>
                <w:shd w:val="clear" w:color="auto" w:fill="FFFFFF"/>
              </w:rPr>
              <w:br w:type="page"/>
              <w:t>12、6"黄黑柄钢丝钳：采用60号铬钒合金钢锻造，PP+TPR环保材料手柄。</w:t>
            </w:r>
            <w:r w:rsidRPr="00F61565">
              <w:rPr>
                <w:rFonts w:ascii="仿宋" w:eastAsia="仿宋" w:hAnsi="仿宋" w:cs="仿宋" w:hint="eastAsia"/>
                <w:color w:val="000000"/>
                <w:sz w:val="32"/>
                <w:szCs w:val="32"/>
                <w:shd w:val="clear" w:color="auto" w:fill="FFFFFF"/>
              </w:rPr>
              <w:br w:type="page"/>
              <w:t>13、台虎钳：采用浇铸钢制成。</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72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26</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影像资料</w:t>
            </w:r>
          </w:p>
        </w:tc>
        <w:tc>
          <w:tcPr>
            <w:tcW w:w="7351" w:type="dxa"/>
            <w:tcBorders>
              <w:top w:val="nil"/>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1.供小学美术教学用，光盘内容为中小学美术欣赏</w:t>
            </w:r>
            <w:r w:rsidRPr="00F61565">
              <w:rPr>
                <w:rFonts w:ascii="仿宋" w:eastAsia="仿宋" w:hAnsi="仿宋" w:cs="仿宋" w:hint="eastAsia"/>
                <w:color w:val="000000"/>
                <w:sz w:val="32"/>
                <w:szCs w:val="32"/>
                <w:shd w:val="clear" w:color="auto" w:fill="FFFFFF"/>
              </w:rPr>
              <w:lastRenderedPageBreak/>
              <w:t>教学用。</w:t>
            </w:r>
            <w:r w:rsidRPr="00F61565">
              <w:rPr>
                <w:rFonts w:ascii="仿宋" w:eastAsia="仿宋" w:hAnsi="仿宋" w:cs="仿宋" w:hint="eastAsia"/>
                <w:color w:val="000000"/>
                <w:sz w:val="32"/>
                <w:szCs w:val="32"/>
                <w:shd w:val="clear" w:color="auto" w:fill="FFFFFF"/>
              </w:rPr>
              <w:br/>
              <w:t xml:space="preserve">2.光盘数据面不有划痕，播放图像清晰，无卡滞现象。                                      </w:t>
            </w:r>
          </w:p>
        </w:tc>
        <w:tc>
          <w:tcPr>
            <w:tcW w:w="1652" w:type="dxa"/>
            <w:tcBorders>
              <w:top w:val="nil"/>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套</w:t>
            </w:r>
          </w:p>
        </w:tc>
        <w:tc>
          <w:tcPr>
            <w:tcW w:w="1134"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1</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960"/>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lastRenderedPageBreak/>
              <w:t>28</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小学美术教学挂图</w:t>
            </w:r>
          </w:p>
        </w:tc>
        <w:tc>
          <w:tcPr>
            <w:tcW w:w="7351" w:type="dxa"/>
            <w:tcBorders>
              <w:top w:val="nil"/>
              <w:left w:val="nil"/>
              <w:bottom w:val="nil"/>
              <w:right w:val="single" w:sz="4" w:space="0" w:color="auto"/>
            </w:tcBorders>
            <w:shd w:val="clear" w:color="auto" w:fill="auto"/>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不少于130张。挂图规格：彩色胶印，对开，铜版纸≥128g。内容必须体现教育性、科学性、艺术性原则。画面色彩柔和，构图应严谨，布局合理，主次分明。符合GB/T 7705-2008 《平版装潢印刷品》的有关规定。</w:t>
            </w:r>
          </w:p>
        </w:tc>
        <w:tc>
          <w:tcPr>
            <w:tcW w:w="1652" w:type="dxa"/>
            <w:tcBorders>
              <w:top w:val="nil"/>
              <w:left w:val="nil"/>
              <w:bottom w:val="nil"/>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1039"/>
        </w:trPr>
        <w:tc>
          <w:tcPr>
            <w:tcW w:w="559" w:type="dxa"/>
            <w:tcBorders>
              <w:top w:val="nil"/>
              <w:left w:val="single" w:sz="4" w:space="0" w:color="auto"/>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34</w:t>
            </w:r>
          </w:p>
        </w:tc>
        <w:tc>
          <w:tcPr>
            <w:tcW w:w="1652" w:type="dxa"/>
            <w:tcBorders>
              <w:top w:val="nil"/>
              <w:left w:val="nil"/>
              <w:bottom w:val="single" w:sz="4" w:space="0" w:color="auto"/>
              <w:right w:val="single" w:sz="4" w:space="0" w:color="auto"/>
            </w:tcBorders>
            <w:shd w:val="clear" w:color="000000" w:fill="FFFFFF"/>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美术教学用品柜</w:t>
            </w:r>
          </w:p>
        </w:tc>
        <w:tc>
          <w:tcPr>
            <w:tcW w:w="7351" w:type="dxa"/>
            <w:tcBorders>
              <w:top w:val="single" w:sz="4" w:space="0" w:color="auto"/>
              <w:left w:val="nil"/>
              <w:bottom w:val="single" w:sz="4" w:space="0" w:color="auto"/>
              <w:right w:val="single" w:sz="4" w:space="0" w:color="auto"/>
            </w:tcBorders>
            <w:shd w:val="clear" w:color="auto" w:fill="auto"/>
            <w:vAlign w:val="center"/>
            <w:hideMark/>
          </w:tcPr>
          <w:p w:rsidR="00F61565" w:rsidRPr="00F61565" w:rsidRDefault="00F61565" w:rsidP="00F61565">
            <w:pPr>
              <w:widowControl/>
              <w:jc w:val="left"/>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规格：长</w:t>
            </w:r>
            <w:r w:rsidRPr="00F61565">
              <w:rPr>
                <w:rFonts w:ascii="仿宋" w:eastAsia="仿宋" w:hAnsi="仿宋" w:cs="仿宋"/>
                <w:color w:val="000000"/>
                <w:sz w:val="32"/>
                <w:szCs w:val="32"/>
                <w:shd w:val="clear" w:color="auto" w:fill="FFFFFF"/>
              </w:rPr>
              <w:t>1000mm</w:t>
            </w:r>
            <w:r w:rsidRPr="00F61565">
              <w:rPr>
                <w:rFonts w:ascii="仿宋" w:eastAsia="仿宋" w:hAnsi="仿宋" w:cs="仿宋" w:hint="eastAsia"/>
                <w:color w:val="000000"/>
                <w:sz w:val="32"/>
                <w:szCs w:val="32"/>
                <w:shd w:val="clear" w:color="auto" w:fill="FFFFFF"/>
              </w:rPr>
              <w:t>Χ宽</w:t>
            </w:r>
            <w:r w:rsidRPr="00F61565">
              <w:rPr>
                <w:rFonts w:ascii="仿宋" w:eastAsia="仿宋" w:hAnsi="仿宋" w:cs="仿宋"/>
                <w:color w:val="000000"/>
                <w:sz w:val="32"/>
                <w:szCs w:val="32"/>
                <w:shd w:val="clear" w:color="auto" w:fill="FFFFFF"/>
              </w:rPr>
              <w:t>400mm</w:t>
            </w:r>
            <w:r w:rsidRPr="00F61565">
              <w:rPr>
                <w:rFonts w:ascii="仿宋" w:eastAsia="仿宋" w:hAnsi="仿宋" w:cs="仿宋" w:hint="eastAsia"/>
                <w:color w:val="000000"/>
                <w:sz w:val="32"/>
                <w:szCs w:val="32"/>
                <w:shd w:val="clear" w:color="auto" w:fill="FFFFFF"/>
              </w:rPr>
              <w:t>Χ高</w:t>
            </w:r>
            <w:r w:rsidRPr="00F61565">
              <w:rPr>
                <w:rFonts w:ascii="仿宋" w:eastAsia="仿宋" w:hAnsi="仿宋" w:cs="仿宋"/>
                <w:color w:val="000000"/>
                <w:sz w:val="32"/>
                <w:szCs w:val="32"/>
                <w:shd w:val="clear" w:color="auto" w:fill="FFFFFF"/>
              </w:rPr>
              <w:t>2000mm</w:t>
            </w:r>
            <w:r w:rsidRPr="00F61565">
              <w:rPr>
                <w:rFonts w:ascii="仿宋" w:eastAsia="仿宋" w:hAnsi="仿宋" w:cs="仿宋" w:hint="eastAsia"/>
                <w:color w:val="000000"/>
                <w:sz w:val="32"/>
                <w:szCs w:val="32"/>
                <w:shd w:val="clear" w:color="auto" w:fill="FFFFFF"/>
              </w:rPr>
              <w:t>(误差不大于</w:t>
            </w:r>
            <w:r w:rsidRPr="00F61565">
              <w:rPr>
                <w:rFonts w:ascii="仿宋" w:eastAsia="仿宋" w:hAnsi="仿宋" w:cs="仿宋"/>
                <w:color w:val="000000"/>
                <w:sz w:val="32"/>
                <w:szCs w:val="32"/>
                <w:shd w:val="clear" w:color="auto" w:fill="FFFFFF"/>
              </w:rPr>
              <w:t>20mm)</w:t>
            </w:r>
            <w:r w:rsidRPr="00F61565">
              <w:rPr>
                <w:rFonts w:ascii="仿宋" w:eastAsia="仿宋" w:hAnsi="仿宋" w:cs="仿宋" w:hint="eastAsia"/>
                <w:color w:val="000000"/>
                <w:sz w:val="32"/>
                <w:szCs w:val="32"/>
                <w:shd w:val="clear" w:color="auto" w:fill="FFFFFF"/>
              </w:rPr>
              <w:t>，材料：优质钢板，表面喷塑，四开门、上玻下铁。特性：板材厚度不小于0.6mm，表面经酸洗磷化，全封闭静电喷塑。</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4</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r w:rsidR="00F61565" w:rsidRPr="00F61565" w:rsidTr="007368B0">
        <w:trPr>
          <w:trHeight w:val="462"/>
        </w:trPr>
        <w:tc>
          <w:tcPr>
            <w:tcW w:w="1348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F61565" w:rsidRPr="00F61565" w:rsidRDefault="00F61565" w:rsidP="00F61565">
            <w:pPr>
              <w:widowControl/>
              <w:jc w:val="center"/>
              <w:rPr>
                <w:rFonts w:ascii="仿宋" w:eastAsia="仿宋" w:hAnsi="仿宋" w:cs="仿宋"/>
                <w:color w:val="000000"/>
                <w:sz w:val="32"/>
                <w:szCs w:val="32"/>
                <w:shd w:val="clear" w:color="auto" w:fill="FFFFFF"/>
              </w:rPr>
            </w:pPr>
            <w:r w:rsidRPr="00F61565">
              <w:rPr>
                <w:rFonts w:ascii="仿宋" w:eastAsia="仿宋" w:hAnsi="仿宋" w:cs="仿宋" w:hint="eastAsia"/>
                <w:color w:val="000000"/>
                <w:sz w:val="32"/>
                <w:szCs w:val="32"/>
                <w:shd w:val="clear" w:color="auto" w:fill="FFFFFF"/>
              </w:rPr>
              <w:t xml:space="preserve">　</w:t>
            </w:r>
          </w:p>
        </w:tc>
      </w:tr>
    </w:tbl>
    <w:p w:rsidR="00740DF9" w:rsidRDefault="00740DF9" w:rsidP="002E4A7E">
      <w:pPr>
        <w:pStyle w:val="p16"/>
        <w:spacing w:before="0" w:after="0" w:line="360" w:lineRule="auto"/>
        <w:jc w:val="both"/>
        <w:rPr>
          <w:rFonts w:ascii="仿宋" w:eastAsia="仿宋" w:hAnsi="仿宋" w:cs="仿宋"/>
          <w:b/>
          <w:bCs/>
          <w:sz w:val="32"/>
          <w:szCs w:val="28"/>
        </w:rPr>
      </w:pPr>
    </w:p>
    <w:tbl>
      <w:tblPr>
        <w:tblStyle w:val="a8"/>
        <w:tblpPr w:leftFromText="180" w:rightFromText="180" w:vertAnchor="text" w:horzAnchor="margin" w:tblpY="372"/>
        <w:tblW w:w="14709" w:type="dxa"/>
        <w:tblLook w:val="04A0"/>
      </w:tblPr>
      <w:tblGrid>
        <w:gridCol w:w="539"/>
        <w:gridCol w:w="859"/>
        <w:gridCol w:w="8633"/>
        <w:gridCol w:w="1276"/>
        <w:gridCol w:w="1134"/>
        <w:gridCol w:w="1134"/>
        <w:gridCol w:w="1134"/>
      </w:tblGrid>
      <w:tr w:rsidR="00740DF9" w:rsidRPr="00F61565" w:rsidTr="00740DF9">
        <w:trPr>
          <w:trHeight w:val="660"/>
        </w:trPr>
        <w:tc>
          <w:tcPr>
            <w:tcW w:w="14709" w:type="dxa"/>
            <w:gridSpan w:val="7"/>
            <w:hideMark/>
          </w:tcPr>
          <w:p w:rsidR="00740DF9" w:rsidRPr="00A33DEF" w:rsidRDefault="00740DF9" w:rsidP="00740DF9">
            <w:pPr>
              <w:pStyle w:val="p16"/>
              <w:spacing w:line="360" w:lineRule="auto"/>
              <w:ind w:firstLineChars="1400" w:firstLine="4498"/>
              <w:jc w:val="both"/>
              <w:rPr>
                <w:rFonts w:ascii="仿宋" w:eastAsia="仿宋" w:hAnsi="仿宋" w:cs="仿宋"/>
                <w:b/>
                <w:color w:val="000000"/>
                <w:kern w:val="2"/>
                <w:sz w:val="32"/>
                <w:szCs w:val="32"/>
                <w:shd w:val="clear" w:color="auto" w:fill="FFFFFF"/>
              </w:rPr>
            </w:pPr>
            <w:r w:rsidRPr="00A33DEF">
              <w:rPr>
                <w:rFonts w:ascii="仿宋" w:eastAsia="仿宋" w:hAnsi="仿宋" w:cs="仿宋" w:hint="eastAsia"/>
                <w:b/>
                <w:color w:val="000000"/>
                <w:kern w:val="2"/>
                <w:sz w:val="32"/>
                <w:szCs w:val="32"/>
                <w:shd w:val="clear" w:color="auto" w:fill="FFFFFF"/>
              </w:rPr>
              <w:lastRenderedPageBreak/>
              <w:t>（三）小学音乐器材参数清单</w:t>
            </w:r>
          </w:p>
        </w:tc>
      </w:tr>
      <w:tr w:rsidR="00740DF9" w:rsidRPr="00F61565" w:rsidTr="00740DF9">
        <w:trPr>
          <w:trHeight w:val="480"/>
        </w:trPr>
        <w:tc>
          <w:tcPr>
            <w:tcW w:w="14709" w:type="dxa"/>
            <w:gridSpan w:val="7"/>
            <w:hideMark/>
          </w:tcPr>
          <w:p w:rsidR="00740DF9" w:rsidRPr="00A33DEF" w:rsidRDefault="00FF357D" w:rsidP="00FF357D">
            <w:pPr>
              <w:pStyle w:val="p16"/>
              <w:spacing w:line="360" w:lineRule="auto"/>
              <w:ind w:firstLineChars="1250" w:firstLine="4016"/>
              <w:jc w:val="both"/>
              <w:rPr>
                <w:rFonts w:ascii="仿宋" w:eastAsia="仿宋" w:hAnsi="仿宋" w:cs="仿宋"/>
                <w:b/>
                <w:color w:val="000000"/>
                <w:kern w:val="2"/>
                <w:sz w:val="32"/>
                <w:szCs w:val="32"/>
                <w:shd w:val="clear" w:color="auto" w:fill="FFFFFF"/>
              </w:rPr>
            </w:pPr>
            <w:r>
              <w:rPr>
                <w:rFonts w:ascii="仿宋" w:eastAsia="仿宋" w:hAnsi="仿宋" w:cs="仿宋" w:hint="eastAsia"/>
                <w:b/>
                <w:color w:val="000000"/>
                <w:kern w:val="2"/>
                <w:sz w:val="32"/>
                <w:szCs w:val="32"/>
                <w:shd w:val="clear" w:color="auto" w:fill="FFFFFF"/>
              </w:rPr>
              <w:t>（</w:t>
            </w:r>
            <w:r w:rsidR="00740DF9" w:rsidRPr="00A33DEF">
              <w:rPr>
                <w:rFonts w:ascii="仿宋" w:eastAsia="仿宋" w:hAnsi="仿宋" w:cs="仿宋" w:hint="eastAsia"/>
                <w:b/>
                <w:color w:val="000000"/>
                <w:kern w:val="2"/>
                <w:sz w:val="32"/>
                <w:szCs w:val="32"/>
                <w:shd w:val="clear" w:color="auto" w:fill="FFFFFF"/>
              </w:rPr>
              <w:t>以下为一套</w:t>
            </w:r>
            <w:r>
              <w:rPr>
                <w:rFonts w:ascii="仿宋" w:eastAsia="仿宋" w:hAnsi="仿宋" w:cs="仿宋" w:hint="eastAsia"/>
                <w:b/>
                <w:color w:val="000000"/>
                <w:kern w:val="2"/>
                <w:sz w:val="32"/>
                <w:szCs w:val="32"/>
                <w:shd w:val="clear" w:color="auto" w:fill="FFFFFF"/>
              </w:rPr>
              <w:t>，本次采购数量为2套）</w:t>
            </w:r>
          </w:p>
        </w:tc>
      </w:tr>
      <w:tr w:rsidR="00740DF9" w:rsidRPr="00F61565" w:rsidTr="00740DF9">
        <w:trPr>
          <w:trHeight w:val="66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序号</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产品名称</w:t>
            </w:r>
          </w:p>
        </w:tc>
        <w:tc>
          <w:tcPr>
            <w:tcW w:w="8633"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技术规格及配置</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单位</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工程量</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单价/元</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合计/元</w:t>
            </w:r>
          </w:p>
        </w:tc>
      </w:tr>
      <w:tr w:rsidR="00740DF9" w:rsidRPr="00F61565" w:rsidTr="00740DF9">
        <w:trPr>
          <w:trHeight w:val="144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五线谱电教板</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128种GM音色，12种调式，12种节奏，和弦，MIDI输入、输出，储存有中小学音乐课本中的乐曲、练习曲，双扬声器发音，双教鞭演示，音符临时升降功能，线路输入麦克输出，录音功能，可录制乐曲、和弦及节奏，随时暂停、保留、显示声光同步，高音谱表，具有简谱显示功能。</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66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五线谱教</w:t>
            </w:r>
            <w:r w:rsidRPr="007368B0">
              <w:rPr>
                <w:rFonts w:ascii="仿宋" w:eastAsia="仿宋" w:hAnsi="仿宋" w:cs="仿宋" w:hint="eastAsia"/>
                <w:color w:val="000000"/>
                <w:kern w:val="2"/>
                <w:sz w:val="32"/>
                <w:szCs w:val="32"/>
                <w:shd w:val="clear" w:color="auto" w:fill="FFFFFF"/>
              </w:rPr>
              <w:lastRenderedPageBreak/>
              <w:t>学黑板</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2m×1m镀锌板基材，防腐防锈，光滑均匀平整，无反光，字迹清晰，墨绿色，电泳铝材边框。</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300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3</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立式钢琴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规格：1510*610*1210mm   颜色：黑色亮光  音板：实木加强型不等厚音板，由实木云杉打造，共振均匀，音色穿透力强  弦轴板：采用德国原产Dehonit弦轴板，密度大，受力均匀，音准稳定性高，使用寿命长。  琴弦：德国进口ROSLAU琴弦；音色纯正饱满。  定弦钮：低音、中音、高音全部采用定弦钮结构，确保音色稳定；</w:t>
            </w:r>
            <w:r w:rsidRPr="007368B0">
              <w:rPr>
                <w:rFonts w:ascii="仿宋" w:eastAsia="仿宋" w:hAnsi="仿宋" w:cs="仿宋" w:hint="eastAsia"/>
                <w:color w:val="000000"/>
                <w:kern w:val="2"/>
                <w:sz w:val="32"/>
                <w:szCs w:val="32"/>
                <w:shd w:val="clear" w:color="auto" w:fill="FFFFFF"/>
              </w:rPr>
              <w:br/>
              <w:t>铁排：采用真空铸造，数控打孔，精确度达到1/100mm；   码桥：进口色木，中高音区为纯实木材料，低音区为进口多层板材料，整体码桥结构设计。  击弦机：采用德国雷诺制式击弦机，全实木总档，其他击弦机部分均为实木材料。 键盘：88键，仿乌木黑键，防滑吸汗，手感均匀；  榔头：采用德</w:t>
            </w:r>
            <w:r w:rsidRPr="007368B0">
              <w:rPr>
                <w:rFonts w:ascii="仿宋" w:eastAsia="仿宋" w:hAnsi="仿宋" w:cs="仿宋" w:hint="eastAsia"/>
                <w:color w:val="000000"/>
                <w:kern w:val="2"/>
                <w:sz w:val="32"/>
                <w:szCs w:val="32"/>
                <w:shd w:val="clear" w:color="auto" w:fill="FFFFFF"/>
              </w:rPr>
              <w:lastRenderedPageBreak/>
              <w:t xml:space="preserve">国FFW榔头，德国羊毛呢毡，具有好的抗击打能力。  外装：黑色进口PE不饱和树脂漆，硬度2H以上，弯腿。   联动系统：全木质联动系统，采用德国进口榉木，硬度强，不变形；  键盘缓降：进口液压缓降系统，可调节下降速度，稳定耐用。   踏脚系统：三踏（纯铜质）。   琴凳：标配   </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台</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54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4</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电钢琴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88键钢琴手感键盘；带MIDI合成音源，具有双音色和键盘分离音色功能，节奏100种。具有混响，合唱以及和声、颤音效果；</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台</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78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5</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电子琴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61仿钢琴琴键。100种音色以上，包含中国民乐音色。10种或以上混响效果。配琴架</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架</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6</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762"/>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6</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音响系统</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由一台DVD、一台卡座、一个立体声功放，二只音箱（含支架）和两只高品质动圈话筒组成。</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145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7</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小学音乐教学挂图</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与使用教材配套。纸质挂图≥110张，其中有声挂图不少于10幅。彩色胶印，对开，≥128g铜版纸。内容体现教育性、科学性、艺术性原则。画面色彩柔和，构图应严谨，布局合理，主次分明。符合GB/T 7705-2008 《平版装潢印刷品》的有关规定。</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97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8</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音乐教学用品柜</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规格：长1000mmΧ宽400mmΧ高2000mm(误差不大于20mm)，材料：优质钢板，表面喷塑，四开门、上玻下铁。特性：板材厚度不小于0.6mm，表面经酸洗磷化，全封闭静电喷塑。</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个</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93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9</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手风琴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律制：十二平均律</w:t>
            </w:r>
            <w:r w:rsidRPr="007368B0">
              <w:rPr>
                <w:rFonts w:ascii="仿宋" w:eastAsia="仿宋" w:hAnsi="仿宋" w:cs="仿宋" w:hint="eastAsia"/>
                <w:color w:val="000000"/>
                <w:kern w:val="2"/>
                <w:sz w:val="32"/>
                <w:szCs w:val="32"/>
                <w:shd w:val="clear" w:color="auto" w:fill="FFFFFF"/>
              </w:rPr>
              <w:br/>
              <w:t>标准音：小字一组a音为440Hz，应符合GB3451的要求</w:t>
            </w:r>
            <w:r w:rsidRPr="007368B0">
              <w:rPr>
                <w:rFonts w:ascii="仿宋" w:eastAsia="仿宋" w:hAnsi="仿宋" w:cs="仿宋" w:hint="eastAsia"/>
                <w:color w:val="000000"/>
                <w:kern w:val="2"/>
                <w:sz w:val="32"/>
                <w:szCs w:val="32"/>
                <w:shd w:val="clear" w:color="auto" w:fill="FFFFFF"/>
              </w:rPr>
              <w:br/>
              <w:t>音准误差：极限偏差为+17 -8音分；八度要纯，四度，五度要均匀。音色明亮，浑厚：音量丰富，发音良好。波动音应均匀，推拉一致。手风琴的气压应能充分满足演奏要求</w:t>
            </w:r>
            <w:r w:rsidRPr="007368B0">
              <w:rPr>
                <w:rFonts w:ascii="仿宋" w:eastAsia="仿宋" w:hAnsi="仿宋" w:cs="仿宋" w:hint="eastAsia"/>
                <w:color w:val="000000"/>
                <w:kern w:val="2"/>
                <w:sz w:val="32"/>
                <w:szCs w:val="32"/>
                <w:shd w:val="clear" w:color="auto" w:fill="FFFFFF"/>
              </w:rPr>
              <w:br/>
              <w:t>键盘：防刮划材料，键盘宽度及间隔应符合GB12107的要求。琴键的运动应灵活，无阻滞。低音键钮高度应符合QB∕T1298-96的要求。低音按钮的中心距应为14-18mm，在同一琴上应一致。</w:t>
            </w:r>
            <w:r w:rsidRPr="007368B0">
              <w:rPr>
                <w:rFonts w:ascii="仿宋" w:eastAsia="仿宋" w:hAnsi="仿宋" w:cs="仿宋" w:hint="eastAsia"/>
                <w:color w:val="000000"/>
                <w:kern w:val="2"/>
                <w:sz w:val="32"/>
                <w:szCs w:val="32"/>
                <w:shd w:val="clear" w:color="auto" w:fill="FFFFFF"/>
              </w:rPr>
              <w:br/>
              <w:t>风箱：风向应能推拉自如，与琴箱结合紧密，不得漏气。风箱包角整齐，表面覆盖条两端一致，折叠层边棱平整</w:t>
            </w:r>
            <w:r w:rsidRPr="007368B0">
              <w:rPr>
                <w:rFonts w:ascii="仿宋" w:eastAsia="仿宋" w:hAnsi="仿宋" w:cs="仿宋" w:hint="eastAsia"/>
                <w:color w:val="000000"/>
                <w:kern w:val="2"/>
                <w:sz w:val="32"/>
                <w:szCs w:val="32"/>
                <w:shd w:val="clear" w:color="auto" w:fill="FFFFFF"/>
              </w:rPr>
              <w:br/>
              <w:t>变音器：变音器应灵敏，无阻滞。变音器的传动装置应保证音孔充分启闭。变音器键或变音器框条上，应有音列组合标</w:t>
            </w:r>
            <w:r w:rsidRPr="007368B0">
              <w:rPr>
                <w:rFonts w:ascii="仿宋" w:eastAsia="仿宋" w:hAnsi="仿宋" w:cs="仿宋" w:hint="eastAsia"/>
                <w:color w:val="000000"/>
                <w:kern w:val="2"/>
                <w:sz w:val="32"/>
                <w:szCs w:val="32"/>
                <w:shd w:val="clear" w:color="auto" w:fill="FFFFFF"/>
              </w:rPr>
              <w:lastRenderedPageBreak/>
              <w:t>志。电镀件表面光滑，镀层完整：氧化膜应色泽均匀，无浮色；赛璐珞粘合平整，线条流畅，无气泡，瘢痕，接口严密，色泽协调；背带应牢固，能调节长度。</w:t>
            </w:r>
            <w:r w:rsidRPr="007368B0">
              <w:rPr>
                <w:rFonts w:ascii="仿宋" w:eastAsia="仿宋" w:hAnsi="仿宋" w:cs="仿宋" w:hint="eastAsia"/>
                <w:color w:val="000000"/>
                <w:kern w:val="2"/>
                <w:sz w:val="32"/>
                <w:szCs w:val="32"/>
                <w:shd w:val="clear" w:color="auto" w:fill="FFFFFF"/>
              </w:rPr>
              <w:br/>
              <w:t>贝司机：采用先进意大利工艺。</w:t>
            </w:r>
            <w:r w:rsidRPr="007368B0">
              <w:rPr>
                <w:rFonts w:ascii="仿宋" w:eastAsia="仿宋" w:hAnsi="仿宋" w:cs="仿宋" w:hint="eastAsia"/>
                <w:color w:val="000000"/>
                <w:kern w:val="2"/>
                <w:sz w:val="32"/>
                <w:szCs w:val="32"/>
                <w:shd w:val="clear" w:color="auto" w:fill="FFFFFF"/>
              </w:rPr>
              <w:br/>
              <w:t>手风琴主要材质：为保证使用中不变形，牢固耐用，主要材质使用飞机制造用的合金铝板，铝材。</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台</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285"/>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10</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小学音像教学资料</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适用于小学音乐欣赏教学用，光盘内容为世界著名音乐家的作品。</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50</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3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11</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音乐</w:t>
            </w:r>
            <w:r w:rsidRPr="007368B0">
              <w:rPr>
                <w:rFonts w:ascii="仿宋" w:eastAsia="仿宋" w:hAnsi="仿宋" w:cs="仿宋" w:hint="eastAsia"/>
                <w:color w:val="000000"/>
                <w:kern w:val="2"/>
                <w:sz w:val="32"/>
                <w:szCs w:val="32"/>
                <w:shd w:val="clear" w:color="auto" w:fill="FFFFFF"/>
              </w:rPr>
              <w:lastRenderedPageBreak/>
              <w:t>教学软件</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符合中小学音乐教学需要。</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36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12</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自制教具材料</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头饰、彩纸、彩绸、吹塑纸等</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37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13</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多用划线规</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等宽、等厚两直条脚，有分刻度及直尺刻度</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285"/>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14</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成套打击乐器</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响板、双响筒、碰钟、串铃、三角铁、沙锤、小锣、小堂鼓、小钹、吊钹等十四件</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54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15</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大锣</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青铜材料铸造，由1个锣面和击锤组成。外观直径不小于</w:t>
            </w:r>
            <w:r w:rsidRPr="007368B0">
              <w:rPr>
                <w:rFonts w:ascii="仿宋" w:eastAsia="仿宋" w:hAnsi="仿宋" w:cs="仿宋" w:hint="eastAsia"/>
                <w:color w:val="000000"/>
                <w:kern w:val="2"/>
                <w:sz w:val="32"/>
                <w:szCs w:val="32"/>
                <w:shd w:val="clear" w:color="auto" w:fill="FFFFFF"/>
              </w:rPr>
              <w:lastRenderedPageBreak/>
              <w:t>290mm，厚度不小于1mm。大锣边应有穿吊绳的孔2个。</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54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16</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小锣</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青铜材料铸造，由1个锣面和击锤组成。小锣外观直径不小于220mm，厚度不小于1mm ，小锣边应有穿吊绳的孔2个</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2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17</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大钹</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响铜制，钵形，两面为一副。</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8</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3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18</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小钹</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响铜制，钵形，两面为一副。</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60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19</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小堂鼓</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 供中小学音乐教学用，由鼓及击槌组成。2. 鼓面用牛皮蒙制。 鼓体直径不小于300mm，高度不小于200mm。</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付</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3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20</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大军鼓</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鼓腔：七层桦木或金属材料 鼓圈：9mm桦木超强铝合金背架压轴铝合金鼓耳</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面</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8</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3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859"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指挥棒</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材质：黄铜或不锈钢，外观黄色，长度1.2—1.5米，连接处焊接牢固</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个</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36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21</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小军鼓</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双面白皮不锈钢；鼓面直径：34cm；高度：14.5cm；配背带、鼓棒、鼓钥匙</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面</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20</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78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22</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小号</w:t>
            </w:r>
          </w:p>
        </w:tc>
        <w:tc>
          <w:tcPr>
            <w:tcW w:w="8633" w:type="dxa"/>
            <w:noWrap/>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主材质：黄铜。全长52厘米。百分百国际尺寸。重量：0.2公斤。音色：高级铜材，纯手工打造的喇叭震动效果更加灵敏，音色优美，饱满浑厚。</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把</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8</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2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23</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爵士鼓（架子鼓）</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大鼓、军鼓、中鼓（初中5个以上，小学3个以上）、脚踏钹、吊钹（2面以上）</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套</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78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24</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铝板琴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供小学音乐教学用，25音，由铝合金配木质音箱构成。音锤用优质杂木制成. 用音锤敲击铝板时，符合音阶要求，无噪</w:t>
            </w:r>
            <w:r w:rsidRPr="007368B0">
              <w:rPr>
                <w:rFonts w:ascii="仿宋" w:eastAsia="仿宋" w:hAnsi="仿宋" w:cs="仿宋" w:hint="eastAsia"/>
                <w:color w:val="000000"/>
                <w:kern w:val="2"/>
                <w:sz w:val="32"/>
                <w:szCs w:val="32"/>
                <w:shd w:val="clear" w:color="auto" w:fill="FFFFFF"/>
              </w:rPr>
              <w:lastRenderedPageBreak/>
              <w:t>音。</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架</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360"/>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lastRenderedPageBreak/>
              <w:t>25</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木琴</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 供中小学音乐教学用。2.应具有低、中、高三组音阶。</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架</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2119"/>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26</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学生凳</w:t>
            </w:r>
          </w:p>
        </w:tc>
        <w:tc>
          <w:tcPr>
            <w:tcW w:w="8633" w:type="dxa"/>
            <w:hideMark/>
          </w:tcPr>
          <w:p w:rsidR="00740DF9" w:rsidRPr="007368B0" w:rsidRDefault="00740DF9" w:rsidP="00740DF9">
            <w:pPr>
              <w:pStyle w:val="p16"/>
              <w:spacing w:line="360" w:lineRule="auto"/>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1. 供中小学音乐教学用。</w:t>
            </w:r>
            <w:r w:rsidRPr="007368B0">
              <w:rPr>
                <w:rFonts w:ascii="仿宋" w:eastAsia="仿宋" w:hAnsi="仿宋" w:cs="仿宋" w:hint="eastAsia"/>
                <w:color w:val="000000"/>
                <w:kern w:val="2"/>
                <w:sz w:val="32"/>
                <w:szCs w:val="32"/>
                <w:shd w:val="clear" w:color="auto" w:fill="FFFFFF"/>
              </w:rPr>
              <w:br/>
              <w:t>2. 凳子为升降结构，升降范围0-200mm。</w:t>
            </w:r>
            <w:r w:rsidRPr="007368B0">
              <w:rPr>
                <w:rFonts w:ascii="仿宋" w:eastAsia="仿宋" w:hAnsi="仿宋" w:cs="仿宋" w:hint="eastAsia"/>
                <w:color w:val="000000"/>
                <w:kern w:val="2"/>
                <w:sz w:val="32"/>
                <w:szCs w:val="32"/>
                <w:shd w:val="clear" w:color="auto" w:fill="FFFFFF"/>
              </w:rPr>
              <w:br/>
              <w:t>3. 凳面支承架采用φ10-15mm的普通碳素钢管制作。</w:t>
            </w:r>
            <w:r w:rsidRPr="007368B0">
              <w:rPr>
                <w:rFonts w:ascii="仿宋" w:eastAsia="仿宋" w:hAnsi="仿宋" w:cs="仿宋" w:hint="eastAsia"/>
                <w:color w:val="000000"/>
                <w:kern w:val="2"/>
                <w:sz w:val="32"/>
                <w:szCs w:val="32"/>
                <w:shd w:val="clear" w:color="auto" w:fill="FFFFFF"/>
              </w:rPr>
              <w:br/>
              <w:t>4. 脚座采用普通碳素钢板静电喷涂，性能优于Q235，厚度≥1mm。</w:t>
            </w:r>
            <w:r w:rsidRPr="007368B0">
              <w:rPr>
                <w:rFonts w:ascii="仿宋" w:eastAsia="仿宋" w:hAnsi="仿宋" w:cs="仿宋" w:hint="eastAsia"/>
                <w:color w:val="000000"/>
                <w:kern w:val="2"/>
                <w:sz w:val="32"/>
                <w:szCs w:val="32"/>
                <w:shd w:val="clear" w:color="auto" w:fill="FFFFFF"/>
              </w:rPr>
              <w:br/>
              <w:t>5. 面板与支永架采用螺栓连接。</w:t>
            </w:r>
            <w:r w:rsidRPr="007368B0">
              <w:rPr>
                <w:rFonts w:ascii="仿宋" w:eastAsia="仿宋" w:hAnsi="仿宋" w:cs="仿宋" w:hint="eastAsia"/>
                <w:color w:val="000000"/>
                <w:kern w:val="2"/>
                <w:sz w:val="32"/>
                <w:szCs w:val="32"/>
                <w:shd w:val="clear" w:color="auto" w:fill="FFFFFF"/>
              </w:rPr>
              <w:br/>
              <w:t>6. 脚座应安装脚套，且着地平稳，无摇晃现象。</w:t>
            </w:r>
            <w:r w:rsidRPr="007368B0">
              <w:rPr>
                <w:rFonts w:ascii="仿宋" w:eastAsia="仿宋" w:hAnsi="仿宋" w:cs="仿宋" w:hint="eastAsia"/>
                <w:color w:val="000000"/>
                <w:kern w:val="2"/>
                <w:sz w:val="32"/>
                <w:szCs w:val="32"/>
                <w:shd w:val="clear" w:color="auto" w:fill="FFFFFF"/>
              </w:rPr>
              <w:br/>
              <w:t>7. 在垂直受力大于980N时，无变形、扭曲。</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个</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50</w:t>
            </w:r>
          </w:p>
        </w:tc>
        <w:tc>
          <w:tcPr>
            <w:tcW w:w="1134" w:type="dxa"/>
            <w:noWrap/>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r w:rsidR="00740DF9" w:rsidRPr="00F61565" w:rsidTr="00740DF9">
        <w:trPr>
          <w:trHeight w:val="402"/>
        </w:trPr>
        <w:tc>
          <w:tcPr>
            <w:tcW w:w="53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27</w:t>
            </w:r>
          </w:p>
        </w:tc>
        <w:tc>
          <w:tcPr>
            <w:tcW w:w="859"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8633"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276"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c>
          <w:tcPr>
            <w:tcW w:w="1134" w:type="dxa"/>
            <w:hideMark/>
          </w:tcPr>
          <w:p w:rsidR="00740DF9" w:rsidRPr="007368B0" w:rsidRDefault="00740DF9" w:rsidP="00740DF9">
            <w:pPr>
              <w:pStyle w:val="p16"/>
              <w:spacing w:line="360" w:lineRule="auto"/>
              <w:jc w:val="both"/>
              <w:rPr>
                <w:rFonts w:ascii="仿宋" w:eastAsia="仿宋" w:hAnsi="仿宋" w:cs="仿宋"/>
                <w:color w:val="000000"/>
                <w:kern w:val="2"/>
                <w:sz w:val="32"/>
                <w:szCs w:val="32"/>
                <w:shd w:val="clear" w:color="auto" w:fill="FFFFFF"/>
              </w:rPr>
            </w:pPr>
            <w:r w:rsidRPr="007368B0">
              <w:rPr>
                <w:rFonts w:ascii="仿宋" w:eastAsia="仿宋" w:hAnsi="仿宋" w:cs="仿宋" w:hint="eastAsia"/>
                <w:color w:val="000000"/>
                <w:kern w:val="2"/>
                <w:sz w:val="32"/>
                <w:szCs w:val="32"/>
                <w:shd w:val="clear" w:color="auto" w:fill="FFFFFF"/>
              </w:rPr>
              <w:t xml:space="preserve">　</w:t>
            </w:r>
          </w:p>
        </w:tc>
      </w:tr>
    </w:tbl>
    <w:p w:rsidR="00740DF9" w:rsidRDefault="00740DF9" w:rsidP="002E4A7E">
      <w:pPr>
        <w:pStyle w:val="p16"/>
        <w:spacing w:before="0" w:after="0" w:line="360" w:lineRule="auto"/>
        <w:jc w:val="both"/>
        <w:rPr>
          <w:rFonts w:ascii="仿宋" w:eastAsia="仿宋" w:hAnsi="仿宋" w:cs="仿宋"/>
          <w:b/>
          <w:bCs/>
          <w:sz w:val="32"/>
          <w:szCs w:val="28"/>
        </w:rPr>
      </w:pPr>
    </w:p>
    <w:p w:rsidR="00F61565" w:rsidRDefault="00F61565" w:rsidP="002E4A7E">
      <w:pPr>
        <w:pStyle w:val="p16"/>
        <w:spacing w:before="0" w:after="0" w:line="360" w:lineRule="auto"/>
        <w:jc w:val="both"/>
        <w:rPr>
          <w:rFonts w:ascii="仿宋" w:eastAsia="仿宋" w:hAnsi="仿宋" w:cs="仿宋"/>
          <w:b/>
          <w:bCs/>
          <w:sz w:val="32"/>
          <w:szCs w:val="28"/>
        </w:rPr>
        <w:sectPr w:rsidR="00F61565" w:rsidSect="00F61565">
          <w:pgSz w:w="16838" w:h="11906" w:orient="landscape"/>
          <w:pgMar w:top="1514" w:right="1440" w:bottom="1514" w:left="1440" w:header="851" w:footer="992" w:gutter="0"/>
          <w:pgNumType w:start="1" w:chapSep="period"/>
          <w:cols w:space="0"/>
          <w:docGrid w:type="lines" w:linePitch="317"/>
        </w:sectPr>
      </w:pPr>
    </w:p>
    <w:tbl>
      <w:tblPr>
        <w:tblW w:w="13900" w:type="dxa"/>
        <w:tblInd w:w="93" w:type="dxa"/>
        <w:tblLook w:val="04A0"/>
      </w:tblPr>
      <w:tblGrid>
        <w:gridCol w:w="660"/>
        <w:gridCol w:w="1580"/>
        <w:gridCol w:w="8260"/>
        <w:gridCol w:w="660"/>
        <w:gridCol w:w="660"/>
        <w:gridCol w:w="1000"/>
        <w:gridCol w:w="1080"/>
      </w:tblGrid>
      <w:tr w:rsidR="00F7644D" w:rsidRPr="00F7644D" w:rsidTr="00F7644D">
        <w:trPr>
          <w:trHeight w:val="375"/>
        </w:trPr>
        <w:tc>
          <w:tcPr>
            <w:tcW w:w="13900" w:type="dxa"/>
            <w:gridSpan w:val="7"/>
            <w:tcBorders>
              <w:top w:val="nil"/>
              <w:left w:val="nil"/>
              <w:bottom w:val="nil"/>
              <w:right w:val="nil"/>
            </w:tcBorders>
            <w:shd w:val="clear" w:color="auto" w:fill="auto"/>
            <w:vAlign w:val="center"/>
            <w:hideMark/>
          </w:tcPr>
          <w:p w:rsidR="00F7644D" w:rsidRDefault="00F7644D" w:rsidP="00F7644D">
            <w:pPr>
              <w:widowControl/>
              <w:jc w:val="center"/>
              <w:rPr>
                <w:rFonts w:ascii="宋体" w:hAnsi="宋体" w:cs="宋体"/>
                <w:b/>
                <w:bCs/>
                <w:color w:val="000000"/>
                <w:kern w:val="0"/>
                <w:sz w:val="28"/>
                <w:szCs w:val="28"/>
              </w:rPr>
            </w:pPr>
          </w:p>
          <w:p w:rsidR="00F7644D" w:rsidRPr="00FF357D" w:rsidRDefault="00F7644D" w:rsidP="00FF357D">
            <w:pPr>
              <w:widowControl/>
              <w:ind w:firstLineChars="1000" w:firstLine="3213"/>
              <w:rPr>
                <w:rFonts w:ascii="宋体" w:hAnsi="宋体" w:cs="宋体"/>
                <w:b/>
                <w:bCs/>
                <w:color w:val="000000"/>
                <w:kern w:val="0"/>
                <w:sz w:val="32"/>
                <w:szCs w:val="32"/>
              </w:rPr>
            </w:pPr>
            <w:r w:rsidRPr="00FF357D">
              <w:rPr>
                <w:rFonts w:ascii="宋体" w:hAnsi="宋体" w:cs="宋体" w:hint="eastAsia"/>
                <w:b/>
                <w:bCs/>
                <w:color w:val="000000"/>
                <w:kern w:val="0"/>
                <w:sz w:val="32"/>
                <w:szCs w:val="32"/>
              </w:rPr>
              <w:t>（四）卫生器材参数清单</w:t>
            </w:r>
            <w:r w:rsidR="00FF357D">
              <w:rPr>
                <w:rFonts w:ascii="宋体" w:hAnsi="宋体" w:cs="宋体" w:hint="eastAsia"/>
                <w:b/>
                <w:bCs/>
                <w:color w:val="000000"/>
                <w:kern w:val="0"/>
                <w:sz w:val="32"/>
                <w:szCs w:val="32"/>
              </w:rPr>
              <w:t>（本次采购数量为一套）</w:t>
            </w:r>
          </w:p>
        </w:tc>
      </w:tr>
      <w:tr w:rsidR="00F7644D" w:rsidRPr="00F7644D" w:rsidTr="00F7644D">
        <w:trPr>
          <w:trHeight w:val="48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序号</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名 称</w:t>
            </w:r>
          </w:p>
        </w:tc>
        <w:tc>
          <w:tcPr>
            <w:tcW w:w="8260" w:type="dxa"/>
            <w:tcBorders>
              <w:top w:val="single" w:sz="4" w:space="0" w:color="000000"/>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项目特征描述</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单位</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数量</w:t>
            </w:r>
          </w:p>
        </w:tc>
        <w:tc>
          <w:tcPr>
            <w:tcW w:w="1000" w:type="dxa"/>
            <w:tcBorders>
              <w:top w:val="single" w:sz="4" w:space="0" w:color="000000"/>
              <w:left w:val="nil"/>
              <w:bottom w:val="nil"/>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单价</w:t>
            </w:r>
          </w:p>
        </w:tc>
        <w:tc>
          <w:tcPr>
            <w:tcW w:w="1080" w:type="dxa"/>
            <w:tcBorders>
              <w:top w:val="single" w:sz="4" w:space="0" w:color="000000"/>
              <w:left w:val="nil"/>
              <w:bottom w:val="nil"/>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总价</w:t>
            </w:r>
          </w:p>
        </w:tc>
      </w:tr>
      <w:tr w:rsidR="00F7644D" w:rsidRPr="00F7644D" w:rsidTr="00F7644D">
        <w:trPr>
          <w:trHeight w:val="1722"/>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视力表灯箱</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1．供中小学卫生室测试学生的视力。2 .产品规格：5.0M标准对数视力表，符合GB11533的规定。3.箱体采用高强度铝合金型材整体成型，刚性好，重量轻，不易变型,箱体内外采用静电喷涂。4. 视力表的面框采用高强度铝合金型材，四个连接角采用优质钢板连接，表面采用ABS塑料装饰。5. 视表板选用有机玻璃板。6. 选用荧光灯作为光源、配置电子镇流器，电压在150-260V时能正常工作，发光稳定、亮度均匀。</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67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身高体重</w:t>
            </w:r>
            <w:r w:rsidRPr="00F7644D">
              <w:rPr>
                <w:rFonts w:ascii="仿宋" w:eastAsia="仿宋" w:hAnsi="仿宋" w:cs="仿宋" w:hint="eastAsia"/>
                <w:color w:val="000000"/>
                <w:sz w:val="32"/>
                <w:szCs w:val="32"/>
                <w:shd w:val="clear" w:color="auto" w:fill="FFFFFF"/>
              </w:rPr>
              <w:lastRenderedPageBreak/>
              <w:t>秤</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可测量身高,体重最大秤量120kg,分度值0.5kg，身长测量</w:t>
            </w:r>
            <w:r w:rsidRPr="00F7644D">
              <w:rPr>
                <w:rFonts w:ascii="仿宋" w:eastAsia="仿宋" w:hAnsi="仿宋" w:cs="仿宋" w:hint="eastAsia"/>
                <w:color w:val="000000"/>
                <w:sz w:val="32"/>
                <w:szCs w:val="32"/>
                <w:shd w:val="clear" w:color="auto" w:fill="FFFFFF"/>
              </w:rPr>
              <w:lastRenderedPageBreak/>
              <w:t>范围70-190cm,分度值0.5cm,承重板37*27cm。</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61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3</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身高坐高计</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身高测量范围为60-200cm，坐高测量范围为40-120cm,分度值是0.1cm,铝质标杆。</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60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4</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课桌椅测量尺</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三折，选用优质木材，刻度清晰，小巧易携带。</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5</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血压计</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普通医用汞柱式血压计,由刻度盛水银的玻璃管、橡皮管、橡皮囊袖带、打气球等组成,符合国标的质量规定，取得计量器具生产许可证。</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73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6</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听诊器</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普通医用听诊器；听诊器传音应清晰；耳环弹片应用弹簧钢制成；耳环的弹力应适宜，弹性良好。符合YY 91035-1999要求。</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73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7</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体温计</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体温计的刻度应为35℃-42℃，精确度1/10度。水银柱应能恒定到准确度数，用后应回到液泡里，液泡内不得有明</w:t>
            </w:r>
            <w:r w:rsidRPr="00F7644D">
              <w:rPr>
                <w:rFonts w:ascii="仿宋" w:eastAsia="仿宋" w:hAnsi="仿宋" w:cs="仿宋" w:hint="eastAsia"/>
                <w:color w:val="000000"/>
                <w:sz w:val="32"/>
                <w:szCs w:val="32"/>
                <w:shd w:val="clear" w:color="auto" w:fill="FFFFFF"/>
              </w:rPr>
              <w:lastRenderedPageBreak/>
              <w:t>显的气泡。符合GB1558-2001要求。</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72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8</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急救箱</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铝合金箱.应根据中小学卫生室所需药品和器械 。配置内容不少于：纱布.胶带.药棉.创口贴.剪刀.止血带.钳子.体温计.酒精.红贡.蓝贡.碘酒。</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8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9</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压舌板</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12--16cm，不锈钢舌板。</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144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10</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诊察床</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规格：1800mm×600mm×800mm；2.床垫：采用40mm厚优质高弹海绵，面料为优质西皮；3.床板：12mm厚优质夹板。4.床架用料：床脚40mm×40mm、拉横25mm×25mm无缝钢管，钢管厚度1.0mm，可拆装结构。5.台架工艺要求：经酸洗磷化处理，静电喷涂，无虚焊、无焊渣，焊点光滑、美观，结构稳固，颜色灰白，漆面不脱落。</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73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11</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诊察桌</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1200mm×600mm×750mm；用料：面板厚18mm，其余板厚15mm，采用环保型中密度板，灰白色三聚氰胺板贴面，优</w:t>
            </w:r>
            <w:r w:rsidRPr="00F7644D">
              <w:rPr>
                <w:rFonts w:ascii="仿宋" w:eastAsia="仿宋" w:hAnsi="仿宋" w:cs="仿宋" w:hint="eastAsia"/>
                <w:color w:val="000000"/>
                <w:sz w:val="32"/>
                <w:szCs w:val="32"/>
                <w:shd w:val="clear" w:color="auto" w:fill="FFFFFF"/>
              </w:rPr>
              <w:lastRenderedPageBreak/>
              <w:t>质PVC封边。</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3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12</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诊察凳</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塑钢圆凳面高低可调。</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36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13</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注射器</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一次性5ml。符合GB 15810-2001 的有关规定。</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60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342"/>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14</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敷料缸</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直径6--10cm，高10cm，带盖，不锈钢</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8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15</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方盘</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规格为31.5*21.5*2cm或带盖的30*20*5cm材质为不锈钢。</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62"/>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16</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镊子</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14cm，不锈钢。</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67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17</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止血带</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医用，乳胶.扣压式.扣3cm×4.2cm.乳胶带36cm×2.4cm,进行临时捆扎止血的急救物品。</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60</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114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18</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药品柜</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规格：900mm×480(300)mm×1850mm；2.用料：0.6mm厚优质钢板，经酸洗磷化处理，静电喷涂，内侧涂层厚度不低于0.1mm，颜色灰白，漆面不脱落。3.结构：共分六层(均不可调)；上节厚度300mm，玻璃对开门，搁板为三层；下节厚度480mm，对开铁门。</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99"/>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lastRenderedPageBreak/>
              <w:t>19</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污物桶</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容量为8L，圆柱形带盖，不锈钢。</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48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20</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紫外线灯</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30瓦固定,灯管消毒寿命不小于6000小时，符合GB 19258-2003要求。</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F7644D">
        <w:trPr>
          <w:trHeight w:val="84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21</w:t>
            </w:r>
          </w:p>
        </w:tc>
        <w:tc>
          <w:tcPr>
            <w:tcW w:w="15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高压灭菌锅</w:t>
            </w:r>
          </w:p>
        </w:tc>
        <w:tc>
          <w:tcPr>
            <w:tcW w:w="82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left"/>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使用电源220Ｖ，50Ｈz，耗用功能：12kＶＡ，工作温度126度，正常使用环境：环境温度5－40度，相对湿度＜80％，大气压力：70－106kＰa 符合YY0504-2005要求。</w:t>
            </w:r>
          </w:p>
        </w:tc>
        <w:tc>
          <w:tcPr>
            <w:tcW w:w="66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个</w:t>
            </w:r>
          </w:p>
        </w:tc>
        <w:tc>
          <w:tcPr>
            <w:tcW w:w="660" w:type="dxa"/>
            <w:tcBorders>
              <w:top w:val="nil"/>
              <w:left w:val="nil"/>
              <w:bottom w:val="single" w:sz="4" w:space="0" w:color="000000"/>
              <w:right w:val="nil"/>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1</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r w:rsidR="00F7644D" w:rsidRPr="00F7644D" w:rsidTr="00740DF9">
        <w:trPr>
          <w:trHeight w:val="1132"/>
        </w:trPr>
        <w:tc>
          <w:tcPr>
            <w:tcW w:w="12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合计</w:t>
            </w:r>
          </w:p>
        </w:tc>
        <w:tc>
          <w:tcPr>
            <w:tcW w:w="1080" w:type="dxa"/>
            <w:tcBorders>
              <w:top w:val="nil"/>
              <w:left w:val="nil"/>
              <w:bottom w:val="single" w:sz="4" w:space="0" w:color="000000"/>
              <w:right w:val="single" w:sz="4" w:space="0" w:color="000000"/>
            </w:tcBorders>
            <w:shd w:val="clear" w:color="auto" w:fill="auto"/>
            <w:vAlign w:val="center"/>
            <w:hideMark/>
          </w:tcPr>
          <w:p w:rsidR="00F7644D" w:rsidRPr="00F7644D" w:rsidRDefault="00F7644D" w:rsidP="00F7644D">
            <w:pPr>
              <w:widowControl/>
              <w:jc w:val="center"/>
              <w:rPr>
                <w:rFonts w:ascii="仿宋" w:eastAsia="仿宋" w:hAnsi="仿宋" w:cs="仿宋"/>
                <w:color w:val="000000"/>
                <w:sz w:val="32"/>
                <w:szCs w:val="32"/>
                <w:shd w:val="clear" w:color="auto" w:fill="FFFFFF"/>
              </w:rPr>
            </w:pPr>
            <w:r w:rsidRPr="00F7644D">
              <w:rPr>
                <w:rFonts w:ascii="仿宋" w:eastAsia="仿宋" w:hAnsi="仿宋" w:cs="仿宋" w:hint="eastAsia"/>
                <w:color w:val="000000"/>
                <w:sz w:val="32"/>
                <w:szCs w:val="32"/>
                <w:shd w:val="clear" w:color="auto" w:fill="FFFFFF"/>
              </w:rPr>
              <w:t xml:space="preserve">　</w:t>
            </w:r>
          </w:p>
        </w:tc>
      </w:tr>
    </w:tbl>
    <w:p w:rsidR="007368B0" w:rsidRDefault="007368B0" w:rsidP="002E4A7E">
      <w:pPr>
        <w:pStyle w:val="p16"/>
        <w:spacing w:before="0" w:after="0" w:line="360" w:lineRule="auto"/>
        <w:jc w:val="both"/>
        <w:rPr>
          <w:rFonts w:ascii="仿宋" w:eastAsia="仿宋" w:hAnsi="仿宋" w:cs="仿宋"/>
          <w:b/>
          <w:bCs/>
          <w:sz w:val="32"/>
          <w:szCs w:val="28"/>
        </w:rPr>
        <w:sectPr w:rsidR="007368B0" w:rsidSect="00A33DEF">
          <w:pgSz w:w="16838" w:h="11906" w:orient="landscape"/>
          <w:pgMar w:top="1514" w:right="1440" w:bottom="1514" w:left="1440" w:header="851" w:footer="992" w:gutter="0"/>
          <w:pgNumType w:start="1" w:chapSep="period"/>
          <w:cols w:space="0"/>
          <w:docGrid w:type="linesAndChars" w:linePitch="317"/>
        </w:sectPr>
      </w:pPr>
    </w:p>
    <w:tbl>
      <w:tblPr>
        <w:tblpPr w:leftFromText="180" w:rightFromText="180" w:vertAnchor="text" w:horzAnchor="margin" w:tblpY="-1518"/>
        <w:tblW w:w="14096" w:type="dxa"/>
        <w:tblLayout w:type="fixed"/>
        <w:tblLook w:val="04A0"/>
      </w:tblPr>
      <w:tblGrid>
        <w:gridCol w:w="3273"/>
        <w:gridCol w:w="4275"/>
        <w:gridCol w:w="1170"/>
        <w:gridCol w:w="1140"/>
        <w:gridCol w:w="1080"/>
        <w:gridCol w:w="990"/>
        <w:gridCol w:w="990"/>
        <w:gridCol w:w="1178"/>
      </w:tblGrid>
      <w:tr w:rsidR="007368B0" w:rsidTr="00487C14">
        <w:trPr>
          <w:trHeight w:val="1812"/>
        </w:trPr>
        <w:tc>
          <w:tcPr>
            <w:tcW w:w="14096" w:type="dxa"/>
            <w:gridSpan w:val="8"/>
            <w:tcBorders>
              <w:top w:val="nil"/>
              <w:left w:val="nil"/>
              <w:bottom w:val="nil"/>
              <w:right w:val="nil"/>
            </w:tcBorders>
            <w:vAlign w:val="center"/>
          </w:tcPr>
          <w:p w:rsidR="007368B0" w:rsidRPr="002E4A7E" w:rsidRDefault="007368B0" w:rsidP="00487C14">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7368B0" w:rsidRDefault="007368B0" w:rsidP="00487C14">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7368B0" w:rsidTr="00487C14">
        <w:trPr>
          <w:trHeight w:val="469"/>
        </w:trPr>
        <w:tc>
          <w:tcPr>
            <w:tcW w:w="14096" w:type="dxa"/>
            <w:gridSpan w:val="8"/>
            <w:tcBorders>
              <w:top w:val="nil"/>
              <w:left w:val="nil"/>
              <w:bottom w:val="single" w:sz="4" w:space="0" w:color="auto"/>
              <w:right w:val="nil"/>
            </w:tcBorders>
            <w:vAlign w:val="center"/>
          </w:tcPr>
          <w:p w:rsidR="007368B0" w:rsidRDefault="007368B0" w:rsidP="00487C14">
            <w:pPr>
              <w:widowControl/>
              <w:rPr>
                <w:rFonts w:ascii="宋体" w:hAnsi="宋体" w:cs="宋体"/>
                <w:kern w:val="0"/>
                <w:sz w:val="24"/>
              </w:rPr>
            </w:pPr>
            <w:r>
              <w:rPr>
                <w:rFonts w:ascii="宋体" w:hAnsi="宋体" w:cs="宋体" w:hint="eastAsia"/>
                <w:kern w:val="0"/>
                <w:sz w:val="24"/>
              </w:rPr>
              <w:t>项目名称：                                                                             年     月     日</w:t>
            </w:r>
          </w:p>
        </w:tc>
      </w:tr>
      <w:tr w:rsidR="007368B0" w:rsidTr="00487C14">
        <w:trPr>
          <w:trHeight w:val="761"/>
        </w:trPr>
        <w:tc>
          <w:tcPr>
            <w:tcW w:w="3273" w:type="dxa"/>
            <w:tcBorders>
              <w:top w:val="nil"/>
              <w:left w:val="single" w:sz="4" w:space="0" w:color="auto"/>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r>
      <w:tr w:rsidR="007368B0" w:rsidTr="00487C14">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7368B0" w:rsidRDefault="007368B0" w:rsidP="00487C14">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规格、技术参数</w:t>
            </w:r>
          </w:p>
        </w:tc>
        <w:tc>
          <w:tcPr>
            <w:tcW w:w="117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备注</w:t>
            </w:r>
          </w:p>
        </w:tc>
      </w:tr>
      <w:tr w:rsidR="007368B0" w:rsidTr="00487C14">
        <w:trPr>
          <w:trHeight w:val="2212"/>
        </w:trPr>
        <w:tc>
          <w:tcPr>
            <w:tcW w:w="3273" w:type="dxa"/>
            <w:tcBorders>
              <w:top w:val="nil"/>
              <w:left w:val="single" w:sz="4" w:space="0" w:color="auto"/>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p w:rsidR="007368B0" w:rsidRDefault="007368B0" w:rsidP="00487C14">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7368B0" w:rsidRDefault="007368B0" w:rsidP="00487C14">
            <w:pPr>
              <w:widowControl/>
              <w:jc w:val="left"/>
              <w:rPr>
                <w:rFonts w:ascii="宋体" w:hAnsi="宋体" w:cs="宋体"/>
                <w:kern w:val="0"/>
                <w:sz w:val="24"/>
              </w:rPr>
            </w:pPr>
            <w:r>
              <w:rPr>
                <w:rFonts w:ascii="宋体" w:hAnsi="宋体" w:cs="宋体" w:hint="eastAsia"/>
                <w:kern w:val="0"/>
                <w:sz w:val="24"/>
              </w:rPr>
              <w:t>请根据实际情况，自行设置表格</w:t>
            </w:r>
          </w:p>
        </w:tc>
      </w:tr>
      <w:tr w:rsidR="007368B0" w:rsidTr="00A33DEF">
        <w:trPr>
          <w:trHeight w:val="1777"/>
        </w:trPr>
        <w:tc>
          <w:tcPr>
            <w:tcW w:w="3273" w:type="dxa"/>
            <w:tcBorders>
              <w:top w:val="single" w:sz="4" w:space="0" w:color="auto"/>
              <w:left w:val="single" w:sz="4" w:space="0" w:color="auto"/>
              <w:bottom w:val="single" w:sz="4" w:space="0" w:color="auto"/>
              <w:right w:val="single" w:sz="4" w:space="0" w:color="auto"/>
            </w:tcBorders>
            <w:vAlign w:val="center"/>
          </w:tcPr>
          <w:p w:rsidR="007368B0" w:rsidRDefault="007368B0" w:rsidP="00487C14">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7368B0" w:rsidRDefault="007368B0" w:rsidP="00487C14">
            <w:pPr>
              <w:widowControl/>
              <w:jc w:val="left"/>
              <w:rPr>
                <w:rFonts w:ascii="宋体" w:hAnsi="宋体" w:cs="宋体"/>
                <w:kern w:val="0"/>
                <w:sz w:val="24"/>
              </w:rPr>
            </w:pPr>
            <w:r>
              <w:rPr>
                <w:rFonts w:ascii="宋体" w:hAnsi="宋体" w:cs="宋体" w:hint="eastAsia"/>
                <w:kern w:val="0"/>
                <w:sz w:val="24"/>
              </w:rPr>
              <w:t xml:space="preserve">     大写：                                                            小写：</w:t>
            </w:r>
          </w:p>
        </w:tc>
      </w:tr>
      <w:tr w:rsidR="007368B0" w:rsidTr="00487C14">
        <w:trPr>
          <w:trHeight w:val="324"/>
        </w:trPr>
        <w:tc>
          <w:tcPr>
            <w:tcW w:w="14096" w:type="dxa"/>
            <w:gridSpan w:val="8"/>
            <w:tcBorders>
              <w:top w:val="nil"/>
              <w:left w:val="nil"/>
              <w:bottom w:val="nil"/>
              <w:right w:val="nil"/>
            </w:tcBorders>
            <w:vAlign w:val="center"/>
          </w:tcPr>
          <w:p w:rsidR="007368B0" w:rsidRDefault="007368B0" w:rsidP="00487C14">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A33DEF">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61" w:rsidRDefault="00204E61" w:rsidP="003141B4">
      <w:r>
        <w:separator/>
      </w:r>
    </w:p>
  </w:endnote>
  <w:endnote w:type="continuationSeparator" w:id="0">
    <w:p w:rsidR="00204E61" w:rsidRDefault="00204E61"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61" w:rsidRDefault="00204E61" w:rsidP="003141B4">
      <w:r>
        <w:separator/>
      </w:r>
    </w:p>
  </w:footnote>
  <w:footnote w:type="continuationSeparator" w:id="0">
    <w:p w:rsidR="00204E61" w:rsidRDefault="00204E61"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0A7"/>
    <w:multiLevelType w:val="hybridMultilevel"/>
    <w:tmpl w:val="22BAABCE"/>
    <w:lvl w:ilvl="0" w:tplc="0409000F">
      <w:start w:val="1"/>
      <w:numFmt w:val="decimal"/>
      <w:lvlText w:val="%1."/>
      <w:lvlJc w:val="left"/>
      <w:pPr>
        <w:ind w:left="4275" w:hanging="420"/>
      </w:pPr>
    </w:lvl>
    <w:lvl w:ilvl="1" w:tplc="04090019" w:tentative="1">
      <w:start w:val="1"/>
      <w:numFmt w:val="lowerLetter"/>
      <w:lvlText w:val="%2)"/>
      <w:lvlJc w:val="left"/>
      <w:pPr>
        <w:ind w:left="4695" w:hanging="420"/>
      </w:pPr>
    </w:lvl>
    <w:lvl w:ilvl="2" w:tplc="0409001B" w:tentative="1">
      <w:start w:val="1"/>
      <w:numFmt w:val="lowerRoman"/>
      <w:lvlText w:val="%3."/>
      <w:lvlJc w:val="right"/>
      <w:pPr>
        <w:ind w:left="5115" w:hanging="420"/>
      </w:pPr>
    </w:lvl>
    <w:lvl w:ilvl="3" w:tplc="0409000F" w:tentative="1">
      <w:start w:val="1"/>
      <w:numFmt w:val="decimal"/>
      <w:lvlText w:val="%4."/>
      <w:lvlJc w:val="left"/>
      <w:pPr>
        <w:ind w:left="5535" w:hanging="420"/>
      </w:pPr>
    </w:lvl>
    <w:lvl w:ilvl="4" w:tplc="04090019" w:tentative="1">
      <w:start w:val="1"/>
      <w:numFmt w:val="lowerLetter"/>
      <w:lvlText w:val="%5)"/>
      <w:lvlJc w:val="left"/>
      <w:pPr>
        <w:ind w:left="5955" w:hanging="420"/>
      </w:pPr>
    </w:lvl>
    <w:lvl w:ilvl="5" w:tplc="0409001B" w:tentative="1">
      <w:start w:val="1"/>
      <w:numFmt w:val="lowerRoman"/>
      <w:lvlText w:val="%6."/>
      <w:lvlJc w:val="right"/>
      <w:pPr>
        <w:ind w:left="6375" w:hanging="420"/>
      </w:pPr>
    </w:lvl>
    <w:lvl w:ilvl="6" w:tplc="0409000F" w:tentative="1">
      <w:start w:val="1"/>
      <w:numFmt w:val="decimal"/>
      <w:lvlText w:val="%7."/>
      <w:lvlJc w:val="left"/>
      <w:pPr>
        <w:ind w:left="6795" w:hanging="420"/>
      </w:pPr>
    </w:lvl>
    <w:lvl w:ilvl="7" w:tplc="04090019" w:tentative="1">
      <w:start w:val="1"/>
      <w:numFmt w:val="lowerLetter"/>
      <w:lvlText w:val="%8)"/>
      <w:lvlJc w:val="left"/>
      <w:pPr>
        <w:ind w:left="7215" w:hanging="420"/>
      </w:pPr>
    </w:lvl>
    <w:lvl w:ilvl="8" w:tplc="0409001B" w:tentative="1">
      <w:start w:val="1"/>
      <w:numFmt w:val="lowerRoman"/>
      <w:lvlText w:val="%9."/>
      <w:lvlJc w:val="right"/>
      <w:pPr>
        <w:ind w:left="7635" w:hanging="420"/>
      </w:pPr>
    </w:lvl>
  </w:abstractNum>
  <w:abstractNum w:abstractNumId="1">
    <w:nsid w:val="0CDB5543"/>
    <w:multiLevelType w:val="hybridMultilevel"/>
    <w:tmpl w:val="66D8C6DE"/>
    <w:lvl w:ilvl="0" w:tplc="860E4A64">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56568F"/>
    <w:multiLevelType w:val="hybridMultilevel"/>
    <w:tmpl w:val="CEDC8E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CF7B53"/>
    <w:multiLevelType w:val="hybridMultilevel"/>
    <w:tmpl w:val="01DCCBC0"/>
    <w:lvl w:ilvl="0" w:tplc="0409000F">
      <w:start w:val="1"/>
      <w:numFmt w:val="decimal"/>
      <w:lvlText w:val="%1."/>
      <w:lvlJc w:val="left"/>
      <w:pPr>
        <w:ind w:left="4710" w:hanging="420"/>
      </w:pPr>
    </w:lvl>
    <w:lvl w:ilvl="1" w:tplc="04090019" w:tentative="1">
      <w:start w:val="1"/>
      <w:numFmt w:val="lowerLetter"/>
      <w:lvlText w:val="%2)"/>
      <w:lvlJc w:val="left"/>
      <w:pPr>
        <w:ind w:left="5130" w:hanging="420"/>
      </w:pPr>
    </w:lvl>
    <w:lvl w:ilvl="2" w:tplc="0409001B" w:tentative="1">
      <w:start w:val="1"/>
      <w:numFmt w:val="lowerRoman"/>
      <w:lvlText w:val="%3."/>
      <w:lvlJc w:val="right"/>
      <w:pPr>
        <w:ind w:left="5550" w:hanging="420"/>
      </w:pPr>
    </w:lvl>
    <w:lvl w:ilvl="3" w:tplc="0409000F" w:tentative="1">
      <w:start w:val="1"/>
      <w:numFmt w:val="decimal"/>
      <w:lvlText w:val="%4."/>
      <w:lvlJc w:val="left"/>
      <w:pPr>
        <w:ind w:left="5970" w:hanging="420"/>
      </w:pPr>
    </w:lvl>
    <w:lvl w:ilvl="4" w:tplc="04090019" w:tentative="1">
      <w:start w:val="1"/>
      <w:numFmt w:val="lowerLetter"/>
      <w:lvlText w:val="%5)"/>
      <w:lvlJc w:val="left"/>
      <w:pPr>
        <w:ind w:left="6390" w:hanging="420"/>
      </w:pPr>
    </w:lvl>
    <w:lvl w:ilvl="5" w:tplc="0409001B" w:tentative="1">
      <w:start w:val="1"/>
      <w:numFmt w:val="lowerRoman"/>
      <w:lvlText w:val="%6."/>
      <w:lvlJc w:val="right"/>
      <w:pPr>
        <w:ind w:left="6810" w:hanging="420"/>
      </w:pPr>
    </w:lvl>
    <w:lvl w:ilvl="6" w:tplc="0409000F" w:tentative="1">
      <w:start w:val="1"/>
      <w:numFmt w:val="decimal"/>
      <w:lvlText w:val="%7."/>
      <w:lvlJc w:val="left"/>
      <w:pPr>
        <w:ind w:left="7230" w:hanging="420"/>
      </w:pPr>
    </w:lvl>
    <w:lvl w:ilvl="7" w:tplc="04090019" w:tentative="1">
      <w:start w:val="1"/>
      <w:numFmt w:val="lowerLetter"/>
      <w:lvlText w:val="%8)"/>
      <w:lvlJc w:val="left"/>
      <w:pPr>
        <w:ind w:left="7650" w:hanging="420"/>
      </w:pPr>
    </w:lvl>
    <w:lvl w:ilvl="8" w:tplc="0409001B" w:tentative="1">
      <w:start w:val="1"/>
      <w:numFmt w:val="lowerRoman"/>
      <w:lvlText w:val="%9."/>
      <w:lvlJc w:val="right"/>
      <w:pPr>
        <w:ind w:left="8070" w:hanging="420"/>
      </w:pPr>
    </w:lvl>
  </w:abstractNum>
  <w:abstractNum w:abstractNumId="5">
    <w:nsid w:val="1EBA0C5F"/>
    <w:multiLevelType w:val="hybridMultilevel"/>
    <w:tmpl w:val="A9406A2E"/>
    <w:lvl w:ilvl="0" w:tplc="04090011">
      <w:start w:val="1"/>
      <w:numFmt w:val="decimal"/>
      <w:lvlText w:val="%1)"/>
      <w:lvlJc w:val="left"/>
      <w:pPr>
        <w:ind w:left="4755" w:hanging="420"/>
      </w:pPr>
    </w:lvl>
    <w:lvl w:ilvl="1" w:tplc="04090019" w:tentative="1">
      <w:start w:val="1"/>
      <w:numFmt w:val="lowerLetter"/>
      <w:lvlText w:val="%2)"/>
      <w:lvlJc w:val="left"/>
      <w:pPr>
        <w:ind w:left="5175" w:hanging="420"/>
      </w:pPr>
    </w:lvl>
    <w:lvl w:ilvl="2" w:tplc="0409001B" w:tentative="1">
      <w:start w:val="1"/>
      <w:numFmt w:val="lowerRoman"/>
      <w:lvlText w:val="%3."/>
      <w:lvlJc w:val="right"/>
      <w:pPr>
        <w:ind w:left="5595" w:hanging="420"/>
      </w:pPr>
    </w:lvl>
    <w:lvl w:ilvl="3" w:tplc="0409000F" w:tentative="1">
      <w:start w:val="1"/>
      <w:numFmt w:val="decimal"/>
      <w:lvlText w:val="%4."/>
      <w:lvlJc w:val="left"/>
      <w:pPr>
        <w:ind w:left="6015" w:hanging="420"/>
      </w:pPr>
    </w:lvl>
    <w:lvl w:ilvl="4" w:tplc="04090019" w:tentative="1">
      <w:start w:val="1"/>
      <w:numFmt w:val="lowerLetter"/>
      <w:lvlText w:val="%5)"/>
      <w:lvlJc w:val="left"/>
      <w:pPr>
        <w:ind w:left="6435" w:hanging="420"/>
      </w:pPr>
    </w:lvl>
    <w:lvl w:ilvl="5" w:tplc="0409001B" w:tentative="1">
      <w:start w:val="1"/>
      <w:numFmt w:val="lowerRoman"/>
      <w:lvlText w:val="%6."/>
      <w:lvlJc w:val="right"/>
      <w:pPr>
        <w:ind w:left="6855" w:hanging="420"/>
      </w:pPr>
    </w:lvl>
    <w:lvl w:ilvl="6" w:tplc="0409000F" w:tentative="1">
      <w:start w:val="1"/>
      <w:numFmt w:val="decimal"/>
      <w:lvlText w:val="%7."/>
      <w:lvlJc w:val="left"/>
      <w:pPr>
        <w:ind w:left="7275" w:hanging="420"/>
      </w:pPr>
    </w:lvl>
    <w:lvl w:ilvl="7" w:tplc="04090019" w:tentative="1">
      <w:start w:val="1"/>
      <w:numFmt w:val="lowerLetter"/>
      <w:lvlText w:val="%8)"/>
      <w:lvlJc w:val="left"/>
      <w:pPr>
        <w:ind w:left="7695" w:hanging="420"/>
      </w:pPr>
    </w:lvl>
    <w:lvl w:ilvl="8" w:tplc="0409001B" w:tentative="1">
      <w:start w:val="1"/>
      <w:numFmt w:val="lowerRoman"/>
      <w:lvlText w:val="%9."/>
      <w:lvlJc w:val="right"/>
      <w:pPr>
        <w:ind w:left="8115" w:hanging="420"/>
      </w:pPr>
    </w:lvl>
  </w:abstractNum>
  <w:abstractNum w:abstractNumId="6">
    <w:nsid w:val="35E37ED0"/>
    <w:multiLevelType w:val="hybridMultilevel"/>
    <w:tmpl w:val="8744C3B6"/>
    <w:lvl w:ilvl="0" w:tplc="0409000F">
      <w:start w:val="1"/>
      <w:numFmt w:val="decimal"/>
      <w:lvlText w:val="%1."/>
      <w:lvlJc w:val="left"/>
      <w:pPr>
        <w:ind w:left="3525" w:hanging="420"/>
      </w:pPr>
    </w:lvl>
    <w:lvl w:ilvl="1" w:tplc="04090019" w:tentative="1">
      <w:start w:val="1"/>
      <w:numFmt w:val="lowerLetter"/>
      <w:lvlText w:val="%2)"/>
      <w:lvlJc w:val="left"/>
      <w:pPr>
        <w:ind w:left="3945" w:hanging="420"/>
      </w:pPr>
    </w:lvl>
    <w:lvl w:ilvl="2" w:tplc="0409001B" w:tentative="1">
      <w:start w:val="1"/>
      <w:numFmt w:val="lowerRoman"/>
      <w:lvlText w:val="%3."/>
      <w:lvlJc w:val="right"/>
      <w:pPr>
        <w:ind w:left="4365" w:hanging="420"/>
      </w:pPr>
    </w:lvl>
    <w:lvl w:ilvl="3" w:tplc="0409000F" w:tentative="1">
      <w:start w:val="1"/>
      <w:numFmt w:val="decimal"/>
      <w:lvlText w:val="%4."/>
      <w:lvlJc w:val="left"/>
      <w:pPr>
        <w:ind w:left="4785" w:hanging="420"/>
      </w:pPr>
    </w:lvl>
    <w:lvl w:ilvl="4" w:tplc="04090019" w:tentative="1">
      <w:start w:val="1"/>
      <w:numFmt w:val="lowerLetter"/>
      <w:lvlText w:val="%5)"/>
      <w:lvlJc w:val="left"/>
      <w:pPr>
        <w:ind w:left="5205" w:hanging="420"/>
      </w:pPr>
    </w:lvl>
    <w:lvl w:ilvl="5" w:tplc="0409001B" w:tentative="1">
      <w:start w:val="1"/>
      <w:numFmt w:val="lowerRoman"/>
      <w:lvlText w:val="%6."/>
      <w:lvlJc w:val="right"/>
      <w:pPr>
        <w:ind w:left="5625" w:hanging="420"/>
      </w:pPr>
    </w:lvl>
    <w:lvl w:ilvl="6" w:tplc="0409000F" w:tentative="1">
      <w:start w:val="1"/>
      <w:numFmt w:val="decimal"/>
      <w:lvlText w:val="%7."/>
      <w:lvlJc w:val="left"/>
      <w:pPr>
        <w:ind w:left="6045" w:hanging="420"/>
      </w:pPr>
    </w:lvl>
    <w:lvl w:ilvl="7" w:tplc="04090019" w:tentative="1">
      <w:start w:val="1"/>
      <w:numFmt w:val="lowerLetter"/>
      <w:lvlText w:val="%8)"/>
      <w:lvlJc w:val="left"/>
      <w:pPr>
        <w:ind w:left="6465" w:hanging="420"/>
      </w:pPr>
    </w:lvl>
    <w:lvl w:ilvl="8" w:tplc="0409001B" w:tentative="1">
      <w:start w:val="1"/>
      <w:numFmt w:val="lowerRoman"/>
      <w:lvlText w:val="%9."/>
      <w:lvlJc w:val="right"/>
      <w:pPr>
        <w:ind w:left="6885" w:hanging="420"/>
      </w:pPr>
    </w:lvl>
  </w:abstractNum>
  <w:abstractNum w:abstractNumId="7">
    <w:nsid w:val="363960F0"/>
    <w:multiLevelType w:val="hybridMultilevel"/>
    <w:tmpl w:val="2732F66C"/>
    <w:lvl w:ilvl="0" w:tplc="0409000F">
      <w:start w:val="1"/>
      <w:numFmt w:val="decimal"/>
      <w:lvlText w:val="%1."/>
      <w:lvlJc w:val="left"/>
      <w:pPr>
        <w:ind w:left="4335" w:hanging="420"/>
      </w:pPr>
    </w:lvl>
    <w:lvl w:ilvl="1" w:tplc="04090019" w:tentative="1">
      <w:start w:val="1"/>
      <w:numFmt w:val="lowerLetter"/>
      <w:lvlText w:val="%2)"/>
      <w:lvlJc w:val="left"/>
      <w:pPr>
        <w:ind w:left="4755" w:hanging="420"/>
      </w:pPr>
    </w:lvl>
    <w:lvl w:ilvl="2" w:tplc="0409001B" w:tentative="1">
      <w:start w:val="1"/>
      <w:numFmt w:val="lowerRoman"/>
      <w:lvlText w:val="%3."/>
      <w:lvlJc w:val="right"/>
      <w:pPr>
        <w:ind w:left="5175" w:hanging="420"/>
      </w:pPr>
    </w:lvl>
    <w:lvl w:ilvl="3" w:tplc="0409000F" w:tentative="1">
      <w:start w:val="1"/>
      <w:numFmt w:val="decimal"/>
      <w:lvlText w:val="%4."/>
      <w:lvlJc w:val="left"/>
      <w:pPr>
        <w:ind w:left="5595" w:hanging="420"/>
      </w:pPr>
    </w:lvl>
    <w:lvl w:ilvl="4" w:tplc="04090019" w:tentative="1">
      <w:start w:val="1"/>
      <w:numFmt w:val="lowerLetter"/>
      <w:lvlText w:val="%5)"/>
      <w:lvlJc w:val="left"/>
      <w:pPr>
        <w:ind w:left="6015" w:hanging="420"/>
      </w:pPr>
    </w:lvl>
    <w:lvl w:ilvl="5" w:tplc="0409001B" w:tentative="1">
      <w:start w:val="1"/>
      <w:numFmt w:val="lowerRoman"/>
      <w:lvlText w:val="%6."/>
      <w:lvlJc w:val="right"/>
      <w:pPr>
        <w:ind w:left="6435" w:hanging="420"/>
      </w:pPr>
    </w:lvl>
    <w:lvl w:ilvl="6" w:tplc="0409000F" w:tentative="1">
      <w:start w:val="1"/>
      <w:numFmt w:val="decimal"/>
      <w:lvlText w:val="%7."/>
      <w:lvlJc w:val="left"/>
      <w:pPr>
        <w:ind w:left="6855" w:hanging="420"/>
      </w:pPr>
    </w:lvl>
    <w:lvl w:ilvl="7" w:tplc="04090019" w:tentative="1">
      <w:start w:val="1"/>
      <w:numFmt w:val="lowerLetter"/>
      <w:lvlText w:val="%8)"/>
      <w:lvlJc w:val="left"/>
      <w:pPr>
        <w:ind w:left="7275" w:hanging="420"/>
      </w:pPr>
    </w:lvl>
    <w:lvl w:ilvl="8" w:tplc="0409001B" w:tentative="1">
      <w:start w:val="1"/>
      <w:numFmt w:val="lowerRoman"/>
      <w:lvlText w:val="%9."/>
      <w:lvlJc w:val="right"/>
      <w:pPr>
        <w:ind w:left="7695" w:hanging="420"/>
      </w:pPr>
    </w:lvl>
  </w:abstractNum>
  <w:abstractNum w:abstractNumId="8">
    <w:nsid w:val="36AC2D06"/>
    <w:multiLevelType w:val="hybridMultilevel"/>
    <w:tmpl w:val="1948325C"/>
    <w:lvl w:ilvl="0" w:tplc="0409000F">
      <w:start w:val="1"/>
      <w:numFmt w:val="decimal"/>
      <w:lvlText w:val="%1."/>
      <w:lvlJc w:val="left"/>
      <w:pPr>
        <w:ind w:left="3105" w:hanging="420"/>
      </w:pPr>
    </w:lvl>
    <w:lvl w:ilvl="1" w:tplc="04090019" w:tentative="1">
      <w:start w:val="1"/>
      <w:numFmt w:val="lowerLetter"/>
      <w:lvlText w:val="%2)"/>
      <w:lvlJc w:val="left"/>
      <w:pPr>
        <w:ind w:left="3525" w:hanging="420"/>
      </w:pPr>
    </w:lvl>
    <w:lvl w:ilvl="2" w:tplc="0409001B" w:tentative="1">
      <w:start w:val="1"/>
      <w:numFmt w:val="lowerRoman"/>
      <w:lvlText w:val="%3."/>
      <w:lvlJc w:val="right"/>
      <w:pPr>
        <w:ind w:left="3945" w:hanging="420"/>
      </w:pPr>
    </w:lvl>
    <w:lvl w:ilvl="3" w:tplc="0409000F" w:tentative="1">
      <w:start w:val="1"/>
      <w:numFmt w:val="decimal"/>
      <w:lvlText w:val="%4."/>
      <w:lvlJc w:val="left"/>
      <w:pPr>
        <w:ind w:left="4365" w:hanging="420"/>
      </w:pPr>
    </w:lvl>
    <w:lvl w:ilvl="4" w:tplc="04090019" w:tentative="1">
      <w:start w:val="1"/>
      <w:numFmt w:val="lowerLetter"/>
      <w:lvlText w:val="%5)"/>
      <w:lvlJc w:val="left"/>
      <w:pPr>
        <w:ind w:left="4785" w:hanging="420"/>
      </w:pPr>
    </w:lvl>
    <w:lvl w:ilvl="5" w:tplc="0409001B" w:tentative="1">
      <w:start w:val="1"/>
      <w:numFmt w:val="lowerRoman"/>
      <w:lvlText w:val="%6."/>
      <w:lvlJc w:val="right"/>
      <w:pPr>
        <w:ind w:left="5205" w:hanging="420"/>
      </w:pPr>
    </w:lvl>
    <w:lvl w:ilvl="6" w:tplc="0409000F" w:tentative="1">
      <w:start w:val="1"/>
      <w:numFmt w:val="decimal"/>
      <w:lvlText w:val="%7."/>
      <w:lvlJc w:val="left"/>
      <w:pPr>
        <w:ind w:left="5625" w:hanging="420"/>
      </w:pPr>
    </w:lvl>
    <w:lvl w:ilvl="7" w:tplc="04090019" w:tentative="1">
      <w:start w:val="1"/>
      <w:numFmt w:val="lowerLetter"/>
      <w:lvlText w:val="%8)"/>
      <w:lvlJc w:val="left"/>
      <w:pPr>
        <w:ind w:left="6045" w:hanging="420"/>
      </w:pPr>
    </w:lvl>
    <w:lvl w:ilvl="8" w:tplc="0409001B" w:tentative="1">
      <w:start w:val="1"/>
      <w:numFmt w:val="lowerRoman"/>
      <w:lvlText w:val="%9."/>
      <w:lvlJc w:val="right"/>
      <w:pPr>
        <w:ind w:left="6465" w:hanging="420"/>
      </w:pPr>
    </w:lvl>
  </w:abstractNum>
  <w:abstractNum w:abstractNumId="9">
    <w:nsid w:val="3A004018"/>
    <w:multiLevelType w:val="hybridMultilevel"/>
    <w:tmpl w:val="257EB834"/>
    <w:lvl w:ilvl="0" w:tplc="0409000F">
      <w:start w:val="1"/>
      <w:numFmt w:val="decimal"/>
      <w:lvlText w:val="%1."/>
      <w:lvlJc w:val="left"/>
      <w:pPr>
        <w:ind w:left="4290" w:hanging="420"/>
      </w:pPr>
    </w:lvl>
    <w:lvl w:ilvl="1" w:tplc="04090019" w:tentative="1">
      <w:start w:val="1"/>
      <w:numFmt w:val="lowerLetter"/>
      <w:lvlText w:val="%2)"/>
      <w:lvlJc w:val="left"/>
      <w:pPr>
        <w:ind w:left="4710" w:hanging="420"/>
      </w:pPr>
    </w:lvl>
    <w:lvl w:ilvl="2" w:tplc="0409001B" w:tentative="1">
      <w:start w:val="1"/>
      <w:numFmt w:val="lowerRoman"/>
      <w:lvlText w:val="%3."/>
      <w:lvlJc w:val="right"/>
      <w:pPr>
        <w:ind w:left="5130" w:hanging="420"/>
      </w:pPr>
    </w:lvl>
    <w:lvl w:ilvl="3" w:tplc="0409000F" w:tentative="1">
      <w:start w:val="1"/>
      <w:numFmt w:val="decimal"/>
      <w:lvlText w:val="%4."/>
      <w:lvlJc w:val="left"/>
      <w:pPr>
        <w:ind w:left="5550" w:hanging="420"/>
      </w:pPr>
    </w:lvl>
    <w:lvl w:ilvl="4" w:tplc="04090019" w:tentative="1">
      <w:start w:val="1"/>
      <w:numFmt w:val="lowerLetter"/>
      <w:lvlText w:val="%5)"/>
      <w:lvlJc w:val="left"/>
      <w:pPr>
        <w:ind w:left="5970" w:hanging="420"/>
      </w:pPr>
    </w:lvl>
    <w:lvl w:ilvl="5" w:tplc="0409001B" w:tentative="1">
      <w:start w:val="1"/>
      <w:numFmt w:val="lowerRoman"/>
      <w:lvlText w:val="%6."/>
      <w:lvlJc w:val="right"/>
      <w:pPr>
        <w:ind w:left="6390" w:hanging="420"/>
      </w:pPr>
    </w:lvl>
    <w:lvl w:ilvl="6" w:tplc="0409000F" w:tentative="1">
      <w:start w:val="1"/>
      <w:numFmt w:val="decimal"/>
      <w:lvlText w:val="%7."/>
      <w:lvlJc w:val="left"/>
      <w:pPr>
        <w:ind w:left="6810" w:hanging="420"/>
      </w:pPr>
    </w:lvl>
    <w:lvl w:ilvl="7" w:tplc="04090019" w:tentative="1">
      <w:start w:val="1"/>
      <w:numFmt w:val="lowerLetter"/>
      <w:lvlText w:val="%8)"/>
      <w:lvlJc w:val="left"/>
      <w:pPr>
        <w:ind w:left="7230" w:hanging="420"/>
      </w:pPr>
    </w:lvl>
    <w:lvl w:ilvl="8" w:tplc="0409001B" w:tentative="1">
      <w:start w:val="1"/>
      <w:numFmt w:val="lowerRoman"/>
      <w:lvlText w:val="%9."/>
      <w:lvlJc w:val="right"/>
      <w:pPr>
        <w:ind w:left="7650" w:hanging="420"/>
      </w:pPr>
    </w:lvl>
  </w:abstractNum>
  <w:abstractNum w:abstractNumId="10">
    <w:nsid w:val="493D792E"/>
    <w:multiLevelType w:val="hybridMultilevel"/>
    <w:tmpl w:val="406CFE6E"/>
    <w:lvl w:ilvl="0" w:tplc="E0DE1E2A">
      <w:start w:val="1"/>
      <w:numFmt w:val="decimal"/>
      <w:lvlText w:val="%1.2.3.4.5.6.7.8.9.10.11.12."/>
      <w:lvlJc w:val="center"/>
      <w:pPr>
        <w:ind w:left="12750" w:hanging="420"/>
      </w:pPr>
      <w:rPr>
        <w:rFonts w:hint="eastAsia"/>
      </w:rPr>
    </w:lvl>
    <w:lvl w:ilvl="1" w:tplc="04090019" w:tentative="1">
      <w:start w:val="1"/>
      <w:numFmt w:val="lowerLetter"/>
      <w:lvlText w:val="%2)"/>
      <w:lvlJc w:val="left"/>
      <w:pPr>
        <w:ind w:left="4620" w:hanging="420"/>
      </w:p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start w:val="1"/>
      <w:numFmt w:val="lowerRoman"/>
      <w:lvlText w:val="%9."/>
      <w:lvlJc w:val="right"/>
      <w:pPr>
        <w:ind w:left="7560" w:hanging="420"/>
      </w:pPr>
    </w:lvl>
  </w:abstractNum>
  <w:abstractNum w:abstractNumId="11">
    <w:nsid w:val="4E04330B"/>
    <w:multiLevelType w:val="hybridMultilevel"/>
    <w:tmpl w:val="E4AAD6C8"/>
    <w:lvl w:ilvl="0" w:tplc="21843BB2">
      <w:start w:val="1"/>
      <w:numFmt w:val="decimal"/>
      <w:lvlText w:val="%1"/>
      <w:lvlJc w:val="center"/>
      <w:pPr>
        <w:ind w:left="151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7150344"/>
    <w:multiLevelType w:val="hybridMultilevel"/>
    <w:tmpl w:val="F650FCD2"/>
    <w:lvl w:ilvl="0" w:tplc="E0DE1E2A">
      <w:start w:val="1"/>
      <w:numFmt w:val="decimal"/>
      <w:lvlText w:val="%1.2.3.4.5.6.7.8.9.10.11.12."/>
      <w:lvlJc w:val="center"/>
      <w:pPr>
        <w:ind w:left="897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7CE0B80"/>
    <w:multiLevelType w:val="singleLevel"/>
    <w:tmpl w:val="57CE0B80"/>
    <w:lvl w:ilvl="0">
      <w:start w:val="2"/>
      <w:numFmt w:val="chineseCounting"/>
      <w:suff w:val="nothing"/>
      <w:lvlText w:val="%1、"/>
      <w:lvlJc w:val="left"/>
    </w:lvl>
  </w:abstractNum>
  <w:abstractNum w:abstractNumId="14">
    <w:nsid w:val="713722CC"/>
    <w:multiLevelType w:val="hybridMultilevel"/>
    <w:tmpl w:val="40EC2B6A"/>
    <w:lvl w:ilvl="0" w:tplc="0409000F">
      <w:start w:val="1"/>
      <w:numFmt w:val="decimal"/>
      <w:lvlText w:val="%1."/>
      <w:lvlJc w:val="left"/>
      <w:pPr>
        <w:ind w:left="4755" w:hanging="420"/>
      </w:pPr>
    </w:lvl>
    <w:lvl w:ilvl="1" w:tplc="04090019" w:tentative="1">
      <w:start w:val="1"/>
      <w:numFmt w:val="lowerLetter"/>
      <w:lvlText w:val="%2)"/>
      <w:lvlJc w:val="left"/>
      <w:pPr>
        <w:ind w:left="5175" w:hanging="420"/>
      </w:pPr>
    </w:lvl>
    <w:lvl w:ilvl="2" w:tplc="0409001B" w:tentative="1">
      <w:start w:val="1"/>
      <w:numFmt w:val="lowerRoman"/>
      <w:lvlText w:val="%3."/>
      <w:lvlJc w:val="right"/>
      <w:pPr>
        <w:ind w:left="5595" w:hanging="420"/>
      </w:pPr>
    </w:lvl>
    <w:lvl w:ilvl="3" w:tplc="0409000F" w:tentative="1">
      <w:start w:val="1"/>
      <w:numFmt w:val="decimal"/>
      <w:lvlText w:val="%4."/>
      <w:lvlJc w:val="left"/>
      <w:pPr>
        <w:ind w:left="6015" w:hanging="420"/>
      </w:pPr>
    </w:lvl>
    <w:lvl w:ilvl="4" w:tplc="04090019" w:tentative="1">
      <w:start w:val="1"/>
      <w:numFmt w:val="lowerLetter"/>
      <w:lvlText w:val="%5)"/>
      <w:lvlJc w:val="left"/>
      <w:pPr>
        <w:ind w:left="6435" w:hanging="420"/>
      </w:pPr>
    </w:lvl>
    <w:lvl w:ilvl="5" w:tplc="0409001B" w:tentative="1">
      <w:start w:val="1"/>
      <w:numFmt w:val="lowerRoman"/>
      <w:lvlText w:val="%6."/>
      <w:lvlJc w:val="right"/>
      <w:pPr>
        <w:ind w:left="6855" w:hanging="420"/>
      </w:pPr>
    </w:lvl>
    <w:lvl w:ilvl="6" w:tplc="0409000F" w:tentative="1">
      <w:start w:val="1"/>
      <w:numFmt w:val="decimal"/>
      <w:lvlText w:val="%7."/>
      <w:lvlJc w:val="left"/>
      <w:pPr>
        <w:ind w:left="7275" w:hanging="420"/>
      </w:pPr>
    </w:lvl>
    <w:lvl w:ilvl="7" w:tplc="04090019" w:tentative="1">
      <w:start w:val="1"/>
      <w:numFmt w:val="lowerLetter"/>
      <w:lvlText w:val="%8)"/>
      <w:lvlJc w:val="left"/>
      <w:pPr>
        <w:ind w:left="7695" w:hanging="420"/>
      </w:pPr>
    </w:lvl>
    <w:lvl w:ilvl="8" w:tplc="0409001B" w:tentative="1">
      <w:start w:val="1"/>
      <w:numFmt w:val="lowerRoman"/>
      <w:lvlText w:val="%9."/>
      <w:lvlJc w:val="right"/>
      <w:pPr>
        <w:ind w:left="8115" w:hanging="420"/>
      </w:pPr>
    </w:lvl>
  </w:abstractNum>
  <w:num w:numId="1">
    <w:abstractNumId w:val="13"/>
  </w:num>
  <w:num w:numId="2">
    <w:abstractNumId w:val="2"/>
  </w:num>
  <w:num w:numId="3">
    <w:abstractNumId w:val="1"/>
  </w:num>
  <w:num w:numId="4">
    <w:abstractNumId w:val="9"/>
  </w:num>
  <w:num w:numId="5">
    <w:abstractNumId w:val="4"/>
  </w:num>
  <w:num w:numId="6">
    <w:abstractNumId w:val="3"/>
  </w:num>
  <w:num w:numId="7">
    <w:abstractNumId w:val="7"/>
  </w:num>
  <w:num w:numId="8">
    <w:abstractNumId w:val="5"/>
  </w:num>
  <w:num w:numId="9">
    <w:abstractNumId w:val="14"/>
  </w:num>
  <w:num w:numId="10">
    <w:abstractNumId w:val="0"/>
  </w:num>
  <w:num w:numId="11">
    <w:abstractNumId w:val="12"/>
  </w:num>
  <w:num w:numId="12">
    <w:abstractNumId w:val="10"/>
  </w:num>
  <w:num w:numId="13">
    <w:abstractNumId w:val="8"/>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36C82"/>
    <w:rsid w:val="000839A6"/>
    <w:rsid w:val="00125AFC"/>
    <w:rsid w:val="001A05E4"/>
    <w:rsid w:val="00204E61"/>
    <w:rsid w:val="002167EA"/>
    <w:rsid w:val="00225CEA"/>
    <w:rsid w:val="00295D24"/>
    <w:rsid w:val="002D1F65"/>
    <w:rsid w:val="002E3932"/>
    <w:rsid w:val="002E4A7E"/>
    <w:rsid w:val="003141B4"/>
    <w:rsid w:val="0033497D"/>
    <w:rsid w:val="003459EA"/>
    <w:rsid w:val="003653A3"/>
    <w:rsid w:val="003F4934"/>
    <w:rsid w:val="004016EB"/>
    <w:rsid w:val="00434704"/>
    <w:rsid w:val="00447F89"/>
    <w:rsid w:val="00475F10"/>
    <w:rsid w:val="00491BE8"/>
    <w:rsid w:val="004B7AB4"/>
    <w:rsid w:val="004F44D5"/>
    <w:rsid w:val="0051223F"/>
    <w:rsid w:val="005C1DF8"/>
    <w:rsid w:val="005C2F5A"/>
    <w:rsid w:val="0060156E"/>
    <w:rsid w:val="00627923"/>
    <w:rsid w:val="00655CC4"/>
    <w:rsid w:val="006861CF"/>
    <w:rsid w:val="006A00D8"/>
    <w:rsid w:val="006D0B8E"/>
    <w:rsid w:val="006D6208"/>
    <w:rsid w:val="00701F2A"/>
    <w:rsid w:val="00710958"/>
    <w:rsid w:val="00730241"/>
    <w:rsid w:val="007368B0"/>
    <w:rsid w:val="00740DF9"/>
    <w:rsid w:val="0076224C"/>
    <w:rsid w:val="007A3853"/>
    <w:rsid w:val="007A4989"/>
    <w:rsid w:val="007B2D93"/>
    <w:rsid w:val="007C6CB6"/>
    <w:rsid w:val="007F7E04"/>
    <w:rsid w:val="00830686"/>
    <w:rsid w:val="00850622"/>
    <w:rsid w:val="008526CB"/>
    <w:rsid w:val="008567BB"/>
    <w:rsid w:val="00866D82"/>
    <w:rsid w:val="0087610B"/>
    <w:rsid w:val="008F2B1A"/>
    <w:rsid w:val="008F45DF"/>
    <w:rsid w:val="009859CB"/>
    <w:rsid w:val="009F5F9F"/>
    <w:rsid w:val="00A33DEF"/>
    <w:rsid w:val="00AE6931"/>
    <w:rsid w:val="00B17AB9"/>
    <w:rsid w:val="00B71831"/>
    <w:rsid w:val="00B9170D"/>
    <w:rsid w:val="00BA11BA"/>
    <w:rsid w:val="00BD0CD3"/>
    <w:rsid w:val="00C125A9"/>
    <w:rsid w:val="00C77BD9"/>
    <w:rsid w:val="00C813D5"/>
    <w:rsid w:val="00C938C5"/>
    <w:rsid w:val="00CF269F"/>
    <w:rsid w:val="00D21D11"/>
    <w:rsid w:val="00D25AA5"/>
    <w:rsid w:val="00D403FF"/>
    <w:rsid w:val="00D42B18"/>
    <w:rsid w:val="00D73D80"/>
    <w:rsid w:val="00D764A4"/>
    <w:rsid w:val="00DB5091"/>
    <w:rsid w:val="00DC3A0F"/>
    <w:rsid w:val="00E62848"/>
    <w:rsid w:val="00EA0CB0"/>
    <w:rsid w:val="00EB6FAF"/>
    <w:rsid w:val="00ED0163"/>
    <w:rsid w:val="00ED25E3"/>
    <w:rsid w:val="00F26F6E"/>
    <w:rsid w:val="00F30587"/>
    <w:rsid w:val="00F4135A"/>
    <w:rsid w:val="00F61565"/>
    <w:rsid w:val="00F7644D"/>
    <w:rsid w:val="00FC3C7E"/>
    <w:rsid w:val="00FF357D"/>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C1DF8"/>
    <w:pPr>
      <w:tabs>
        <w:tab w:val="center" w:pos="4153"/>
        <w:tab w:val="right" w:pos="8306"/>
      </w:tabs>
      <w:snapToGrid w:val="0"/>
      <w:ind w:left="378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5C1DF8"/>
    <w:rPr>
      <w:kern w:val="2"/>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D403FF"/>
    <w:pPr>
      <w:ind w:firstLineChars="200" w:firstLine="420"/>
    </w:pPr>
  </w:style>
  <w:style w:type="paragraph" w:styleId="aa">
    <w:name w:val="Balloon Text"/>
    <w:basedOn w:val="a"/>
    <w:link w:val="Char1"/>
    <w:semiHidden/>
    <w:unhideWhenUsed/>
    <w:rsid w:val="006861CF"/>
    <w:rPr>
      <w:sz w:val="18"/>
      <w:szCs w:val="18"/>
    </w:rPr>
  </w:style>
  <w:style w:type="character" w:customStyle="1" w:styleId="Char1">
    <w:name w:val="批注框文本 Char"/>
    <w:basedOn w:val="a0"/>
    <w:link w:val="aa"/>
    <w:semiHidden/>
    <w:rsid w:val="006861CF"/>
    <w:rPr>
      <w:kern w:val="2"/>
      <w:sz w:val="18"/>
      <w:szCs w:val="18"/>
    </w:rPr>
  </w:style>
  <w:style w:type="paragraph" w:customStyle="1" w:styleId="p15">
    <w:name w:val="p15"/>
    <w:basedOn w:val="a"/>
    <w:rsid w:val="002E3932"/>
    <w:pPr>
      <w:widowControl/>
      <w:ind w:firstLine="210"/>
    </w:pPr>
    <w:rPr>
      <w:kern w:val="0"/>
      <w:sz w:val="28"/>
      <w:szCs w:val="28"/>
    </w:rPr>
  </w:style>
</w:styles>
</file>

<file path=word/webSettings.xml><?xml version="1.0" encoding="utf-8"?>
<w:webSettings xmlns:r="http://schemas.openxmlformats.org/officeDocument/2006/relationships" xmlns:w="http://schemas.openxmlformats.org/wordprocessingml/2006/main">
  <w:divs>
    <w:div w:id="105389691">
      <w:bodyDiv w:val="1"/>
      <w:marLeft w:val="0"/>
      <w:marRight w:val="0"/>
      <w:marTop w:val="0"/>
      <w:marBottom w:val="0"/>
      <w:divBdr>
        <w:top w:val="none" w:sz="0" w:space="0" w:color="auto"/>
        <w:left w:val="none" w:sz="0" w:space="0" w:color="auto"/>
        <w:bottom w:val="none" w:sz="0" w:space="0" w:color="auto"/>
        <w:right w:val="none" w:sz="0" w:space="0" w:color="auto"/>
      </w:divBdr>
    </w:div>
    <w:div w:id="342321083">
      <w:bodyDiv w:val="1"/>
      <w:marLeft w:val="0"/>
      <w:marRight w:val="0"/>
      <w:marTop w:val="0"/>
      <w:marBottom w:val="0"/>
      <w:divBdr>
        <w:top w:val="none" w:sz="0" w:space="0" w:color="auto"/>
        <w:left w:val="none" w:sz="0" w:space="0" w:color="auto"/>
        <w:bottom w:val="none" w:sz="0" w:space="0" w:color="auto"/>
        <w:right w:val="none" w:sz="0" w:space="0" w:color="auto"/>
      </w:divBdr>
    </w:div>
    <w:div w:id="684551720">
      <w:bodyDiv w:val="1"/>
      <w:marLeft w:val="0"/>
      <w:marRight w:val="0"/>
      <w:marTop w:val="0"/>
      <w:marBottom w:val="0"/>
      <w:divBdr>
        <w:top w:val="none" w:sz="0" w:space="0" w:color="auto"/>
        <w:left w:val="none" w:sz="0" w:space="0" w:color="auto"/>
        <w:bottom w:val="none" w:sz="0" w:space="0" w:color="auto"/>
        <w:right w:val="none" w:sz="0" w:space="0" w:color="auto"/>
      </w:divBdr>
    </w:div>
    <w:div w:id="689257538">
      <w:bodyDiv w:val="1"/>
      <w:marLeft w:val="0"/>
      <w:marRight w:val="0"/>
      <w:marTop w:val="0"/>
      <w:marBottom w:val="0"/>
      <w:divBdr>
        <w:top w:val="none" w:sz="0" w:space="0" w:color="auto"/>
        <w:left w:val="none" w:sz="0" w:space="0" w:color="auto"/>
        <w:bottom w:val="none" w:sz="0" w:space="0" w:color="auto"/>
        <w:right w:val="none" w:sz="0" w:space="0" w:color="auto"/>
      </w:divBdr>
    </w:div>
    <w:div w:id="725102454">
      <w:bodyDiv w:val="1"/>
      <w:marLeft w:val="0"/>
      <w:marRight w:val="0"/>
      <w:marTop w:val="0"/>
      <w:marBottom w:val="0"/>
      <w:divBdr>
        <w:top w:val="none" w:sz="0" w:space="0" w:color="auto"/>
        <w:left w:val="none" w:sz="0" w:space="0" w:color="auto"/>
        <w:bottom w:val="none" w:sz="0" w:space="0" w:color="auto"/>
        <w:right w:val="none" w:sz="0" w:space="0" w:color="auto"/>
      </w:divBdr>
    </w:div>
    <w:div w:id="923146560">
      <w:bodyDiv w:val="1"/>
      <w:marLeft w:val="0"/>
      <w:marRight w:val="0"/>
      <w:marTop w:val="0"/>
      <w:marBottom w:val="0"/>
      <w:divBdr>
        <w:top w:val="none" w:sz="0" w:space="0" w:color="auto"/>
        <w:left w:val="none" w:sz="0" w:space="0" w:color="auto"/>
        <w:bottom w:val="none" w:sz="0" w:space="0" w:color="auto"/>
        <w:right w:val="none" w:sz="0" w:space="0" w:color="auto"/>
      </w:divBdr>
    </w:div>
    <w:div w:id="966661772">
      <w:bodyDiv w:val="1"/>
      <w:marLeft w:val="0"/>
      <w:marRight w:val="0"/>
      <w:marTop w:val="0"/>
      <w:marBottom w:val="0"/>
      <w:divBdr>
        <w:top w:val="none" w:sz="0" w:space="0" w:color="auto"/>
        <w:left w:val="none" w:sz="0" w:space="0" w:color="auto"/>
        <w:bottom w:val="none" w:sz="0" w:space="0" w:color="auto"/>
        <w:right w:val="none" w:sz="0" w:space="0" w:color="auto"/>
      </w:divBdr>
    </w:div>
    <w:div w:id="990016600">
      <w:bodyDiv w:val="1"/>
      <w:marLeft w:val="0"/>
      <w:marRight w:val="0"/>
      <w:marTop w:val="0"/>
      <w:marBottom w:val="0"/>
      <w:divBdr>
        <w:top w:val="none" w:sz="0" w:space="0" w:color="auto"/>
        <w:left w:val="none" w:sz="0" w:space="0" w:color="auto"/>
        <w:bottom w:val="none" w:sz="0" w:space="0" w:color="auto"/>
        <w:right w:val="none" w:sz="0" w:space="0" w:color="auto"/>
      </w:divBdr>
    </w:div>
    <w:div w:id="1018432831">
      <w:bodyDiv w:val="1"/>
      <w:marLeft w:val="0"/>
      <w:marRight w:val="0"/>
      <w:marTop w:val="0"/>
      <w:marBottom w:val="0"/>
      <w:divBdr>
        <w:top w:val="none" w:sz="0" w:space="0" w:color="auto"/>
        <w:left w:val="none" w:sz="0" w:space="0" w:color="auto"/>
        <w:bottom w:val="none" w:sz="0" w:space="0" w:color="auto"/>
        <w:right w:val="none" w:sz="0" w:space="0" w:color="auto"/>
      </w:divBdr>
    </w:div>
    <w:div w:id="1035882461">
      <w:bodyDiv w:val="1"/>
      <w:marLeft w:val="0"/>
      <w:marRight w:val="0"/>
      <w:marTop w:val="0"/>
      <w:marBottom w:val="0"/>
      <w:divBdr>
        <w:top w:val="none" w:sz="0" w:space="0" w:color="auto"/>
        <w:left w:val="none" w:sz="0" w:space="0" w:color="auto"/>
        <w:bottom w:val="none" w:sz="0" w:space="0" w:color="auto"/>
        <w:right w:val="none" w:sz="0" w:space="0" w:color="auto"/>
      </w:divBdr>
    </w:div>
    <w:div w:id="1107118371">
      <w:bodyDiv w:val="1"/>
      <w:marLeft w:val="0"/>
      <w:marRight w:val="0"/>
      <w:marTop w:val="0"/>
      <w:marBottom w:val="0"/>
      <w:divBdr>
        <w:top w:val="none" w:sz="0" w:space="0" w:color="auto"/>
        <w:left w:val="none" w:sz="0" w:space="0" w:color="auto"/>
        <w:bottom w:val="none" w:sz="0" w:space="0" w:color="auto"/>
        <w:right w:val="none" w:sz="0" w:space="0" w:color="auto"/>
      </w:divBdr>
    </w:div>
    <w:div w:id="1109203990">
      <w:bodyDiv w:val="1"/>
      <w:marLeft w:val="0"/>
      <w:marRight w:val="0"/>
      <w:marTop w:val="0"/>
      <w:marBottom w:val="0"/>
      <w:divBdr>
        <w:top w:val="none" w:sz="0" w:space="0" w:color="auto"/>
        <w:left w:val="none" w:sz="0" w:space="0" w:color="auto"/>
        <w:bottom w:val="none" w:sz="0" w:space="0" w:color="auto"/>
        <w:right w:val="none" w:sz="0" w:space="0" w:color="auto"/>
      </w:divBdr>
    </w:div>
    <w:div w:id="1496610003">
      <w:bodyDiv w:val="1"/>
      <w:marLeft w:val="0"/>
      <w:marRight w:val="0"/>
      <w:marTop w:val="0"/>
      <w:marBottom w:val="0"/>
      <w:divBdr>
        <w:top w:val="none" w:sz="0" w:space="0" w:color="auto"/>
        <w:left w:val="none" w:sz="0" w:space="0" w:color="auto"/>
        <w:bottom w:val="none" w:sz="0" w:space="0" w:color="auto"/>
        <w:right w:val="none" w:sz="0" w:space="0" w:color="auto"/>
      </w:divBdr>
    </w:div>
    <w:div w:id="1588227576">
      <w:bodyDiv w:val="1"/>
      <w:marLeft w:val="0"/>
      <w:marRight w:val="0"/>
      <w:marTop w:val="0"/>
      <w:marBottom w:val="0"/>
      <w:divBdr>
        <w:top w:val="none" w:sz="0" w:space="0" w:color="auto"/>
        <w:left w:val="none" w:sz="0" w:space="0" w:color="auto"/>
        <w:bottom w:val="none" w:sz="0" w:space="0" w:color="auto"/>
        <w:right w:val="none" w:sz="0" w:space="0" w:color="auto"/>
      </w:divBdr>
    </w:div>
    <w:div w:id="2001426825">
      <w:bodyDiv w:val="1"/>
      <w:marLeft w:val="0"/>
      <w:marRight w:val="0"/>
      <w:marTop w:val="0"/>
      <w:marBottom w:val="0"/>
      <w:divBdr>
        <w:top w:val="none" w:sz="0" w:space="0" w:color="auto"/>
        <w:left w:val="none" w:sz="0" w:space="0" w:color="auto"/>
        <w:bottom w:val="none" w:sz="0" w:space="0" w:color="auto"/>
        <w:right w:val="none" w:sz="0" w:space="0" w:color="auto"/>
      </w:divBdr>
    </w:div>
    <w:div w:id="2010136288">
      <w:bodyDiv w:val="1"/>
      <w:marLeft w:val="0"/>
      <w:marRight w:val="0"/>
      <w:marTop w:val="0"/>
      <w:marBottom w:val="0"/>
      <w:divBdr>
        <w:top w:val="none" w:sz="0" w:space="0" w:color="auto"/>
        <w:left w:val="none" w:sz="0" w:space="0" w:color="auto"/>
        <w:bottom w:val="none" w:sz="0" w:space="0" w:color="auto"/>
        <w:right w:val="none" w:sz="0" w:space="0" w:color="auto"/>
      </w:divBdr>
    </w:div>
    <w:div w:id="2020765084">
      <w:bodyDiv w:val="1"/>
      <w:marLeft w:val="0"/>
      <w:marRight w:val="0"/>
      <w:marTop w:val="0"/>
      <w:marBottom w:val="0"/>
      <w:divBdr>
        <w:top w:val="none" w:sz="0" w:space="0" w:color="auto"/>
        <w:left w:val="none" w:sz="0" w:space="0" w:color="auto"/>
        <w:bottom w:val="none" w:sz="0" w:space="0" w:color="auto"/>
        <w:right w:val="none" w:sz="0" w:space="0" w:color="auto"/>
      </w:divBdr>
    </w:div>
    <w:div w:id="211990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E0D19-E062-455B-8683-65C88BCC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67</Pages>
  <Words>3087</Words>
  <Characters>17599</Characters>
  <Application>Microsoft Office Word</Application>
  <DocSecurity>0</DocSecurity>
  <Lines>146</Lines>
  <Paragraphs>41</Paragraphs>
  <ScaleCrop>false</ScaleCrop>
  <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42</cp:revision>
  <cp:lastPrinted>2018-07-04T07:49:00Z</cp:lastPrinted>
  <dcterms:created xsi:type="dcterms:W3CDTF">2018-01-03T01:46:00Z</dcterms:created>
  <dcterms:modified xsi:type="dcterms:W3CDTF">2018-07-04T08:18:00Z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