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006A05" w:rsidRPr="00D94605" w:rsidRDefault="00006A05" w:rsidP="00006A05">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Pr>
          <w:rFonts w:asciiTheme="majorEastAsia" w:eastAsiaTheme="majorEastAsia" w:hAnsiTheme="majorEastAsia" w:cstheme="majorEastAsia" w:hint="eastAsia"/>
          <w:b/>
          <w:bCs/>
          <w:color w:val="000000"/>
          <w:sz w:val="44"/>
          <w:szCs w:val="44"/>
        </w:rPr>
        <w:t>职业技术学院</w:t>
      </w:r>
      <w:r w:rsidRPr="00D94605">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云计算实训室设备项目</w:t>
      </w:r>
      <w:r w:rsidRPr="00D94605">
        <w:rPr>
          <w:rFonts w:asciiTheme="majorEastAsia" w:eastAsiaTheme="majorEastAsia" w:hAnsiTheme="majorEastAsia" w:cstheme="majorEastAsia" w:hint="eastAsia"/>
          <w:b/>
          <w:bCs/>
          <w:color w:val="000000"/>
          <w:sz w:val="44"/>
          <w:szCs w:val="44"/>
        </w:rPr>
        <w:t>”</w:t>
      </w:r>
    </w:p>
    <w:p w:rsidR="00F51389" w:rsidRPr="00006A05"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ZFCG-G201</w:t>
      </w:r>
      <w:r w:rsidR="00477E97">
        <w:rPr>
          <w:rFonts w:asciiTheme="majorEastAsia" w:eastAsiaTheme="majorEastAsia" w:hAnsiTheme="majorEastAsia" w:cstheme="majorEastAsia" w:hint="eastAsia"/>
          <w:b/>
          <w:bCs/>
          <w:color w:val="000000"/>
          <w:sz w:val="36"/>
          <w:szCs w:val="36"/>
        </w:rPr>
        <w:t>8</w:t>
      </w:r>
      <w:r w:rsidR="000247E2">
        <w:rPr>
          <w:rFonts w:asciiTheme="majorEastAsia" w:eastAsiaTheme="majorEastAsia" w:hAnsiTheme="majorEastAsia" w:cstheme="majorEastAsia" w:hint="eastAsia"/>
          <w:b/>
          <w:bCs/>
          <w:color w:val="000000"/>
          <w:sz w:val="36"/>
          <w:szCs w:val="36"/>
        </w:rPr>
        <w:t>0</w:t>
      </w:r>
      <w:r w:rsidR="00006A05">
        <w:rPr>
          <w:rFonts w:asciiTheme="majorEastAsia" w:eastAsiaTheme="majorEastAsia" w:hAnsiTheme="majorEastAsia" w:cstheme="majorEastAsia" w:hint="eastAsia"/>
          <w:b/>
          <w:bCs/>
          <w:color w:val="000000"/>
          <w:sz w:val="36"/>
          <w:szCs w:val="36"/>
        </w:rPr>
        <w:t>02-2</w:t>
      </w:r>
      <w:r>
        <w:rPr>
          <w:rFonts w:asciiTheme="majorEastAsia" w:eastAsiaTheme="majorEastAsia" w:hAnsiTheme="majorEastAsia" w:cstheme="majorEastAsia" w:hint="eastAsia"/>
          <w:b/>
          <w:bCs/>
          <w:color w:val="000000"/>
          <w:sz w:val="36"/>
          <w:szCs w:val="36"/>
        </w:rPr>
        <w:t>号</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AC62A0" w:rsidRPr="00D94605">
        <w:rPr>
          <w:rFonts w:asciiTheme="majorEastAsia" w:eastAsiaTheme="majorEastAsia" w:hAnsiTheme="majorEastAsia" w:cstheme="majorEastAsia"/>
          <w:b/>
          <w:bCs/>
          <w:color w:val="000000"/>
          <w:sz w:val="36"/>
          <w:szCs w:val="36"/>
        </w:rPr>
        <w:t xml:space="preserve"> </w:t>
      </w:r>
      <w:r w:rsidR="0076041A">
        <w:rPr>
          <w:rFonts w:asciiTheme="majorEastAsia" w:eastAsiaTheme="majorEastAsia" w:hAnsiTheme="majorEastAsia" w:cstheme="majorEastAsia" w:hint="eastAsia"/>
          <w:b/>
          <w:bCs/>
          <w:color w:val="000000"/>
          <w:sz w:val="36"/>
          <w:szCs w:val="36"/>
        </w:rPr>
        <w:t>许昌</w:t>
      </w:r>
      <w:r w:rsidR="00006A05">
        <w:rPr>
          <w:rFonts w:asciiTheme="majorEastAsia" w:eastAsiaTheme="majorEastAsia" w:hAnsiTheme="majorEastAsia" w:cstheme="majorEastAsia" w:hint="eastAsia"/>
          <w:b/>
          <w:bCs/>
          <w:color w:val="000000"/>
          <w:sz w:val="36"/>
          <w:szCs w:val="36"/>
        </w:rPr>
        <w:t>职业技术学院</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AC62A0">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6F4A20">
        <w:rPr>
          <w:rFonts w:asciiTheme="majorEastAsia" w:eastAsiaTheme="majorEastAsia" w:hAnsiTheme="majorEastAsia" w:cstheme="majorEastAsia" w:hint="eastAsia"/>
          <w:b/>
          <w:bCs/>
          <w:color w:val="000000"/>
          <w:sz w:val="36"/>
          <w:szCs w:val="36"/>
        </w:rPr>
        <w:t>七</w:t>
      </w:r>
      <w:r>
        <w:rPr>
          <w:rFonts w:asciiTheme="majorEastAsia" w:eastAsiaTheme="majorEastAsia" w:hAnsiTheme="majorEastAsia" w:cstheme="majorEastAsia" w:hint="eastAsia"/>
          <w:b/>
          <w:bCs/>
          <w:color w:val="000000"/>
          <w:sz w:val="36"/>
          <w:szCs w:val="36"/>
        </w:rPr>
        <w:t>月</w:t>
      </w:r>
      <w:r w:rsidR="006F4A20">
        <w:rPr>
          <w:rFonts w:asciiTheme="majorEastAsia" w:eastAsiaTheme="majorEastAsia" w:hAnsiTheme="majorEastAsia" w:cstheme="majorEastAsia" w:hint="eastAsia"/>
          <w:b/>
          <w:bCs/>
          <w:color w:val="000000"/>
          <w:sz w:val="36"/>
          <w:szCs w:val="36"/>
        </w:rPr>
        <w:t>十一</w:t>
      </w:r>
      <w:r>
        <w:rPr>
          <w:rFonts w:asciiTheme="majorEastAsia" w:eastAsiaTheme="majorEastAsia" w:hAnsiTheme="majorEastAsia" w:cstheme="majorEastAsia" w:hint="eastAsia"/>
          <w:b/>
          <w:bCs/>
          <w:color w:val="000000"/>
          <w:sz w:val="36"/>
          <w:szCs w:val="36"/>
        </w:rPr>
        <w:t>日</w:t>
      </w:r>
    </w:p>
    <w:p w:rsidR="00F51389" w:rsidRPr="00D94605" w:rsidRDefault="00F51389" w:rsidP="00F51389">
      <w:pPr>
        <w:rPr>
          <w:rFonts w:asciiTheme="majorEastAsia" w:eastAsiaTheme="majorEastAsia" w:hAnsiTheme="majorEastAsia" w:cstheme="majorEastAsia"/>
          <w:b/>
          <w:bCs/>
          <w:color w:val="000000"/>
          <w:sz w:val="36"/>
          <w:szCs w:val="36"/>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lastRenderedPageBreak/>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A4727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A47275" w:rsidRPr="00A47275" w:rsidRDefault="00A47275" w:rsidP="00A4727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06A05" w:rsidRDefault="00006A05" w:rsidP="00F51389">
      <w:pPr>
        <w:pStyle w:val="a7"/>
        <w:widowControl/>
        <w:shd w:val="clear" w:color="auto" w:fill="FFFFFF"/>
        <w:spacing w:line="315" w:lineRule="atLeast"/>
        <w:jc w:val="center"/>
        <w:rPr>
          <w:rFonts w:ascii="宋体" w:hAnsi="宋体" w:cs="宋体"/>
          <w:b/>
          <w:color w:val="000000"/>
          <w:sz w:val="36"/>
          <w:szCs w:val="36"/>
          <w:shd w:val="clear" w:color="auto" w:fill="FFFFFF"/>
        </w:rPr>
      </w:pP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006A05" w:rsidRPr="003C4395" w:rsidRDefault="00006A05" w:rsidP="00006A0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（一）项目名称：</w:t>
      </w:r>
      <w:proofErr w:type="gramStart"/>
      <w:r>
        <w:rPr>
          <w:rFonts w:asciiTheme="minorEastAsia" w:eastAsiaTheme="minorEastAsia" w:hAnsiTheme="minorEastAsia" w:cs="仿宋_GB2312" w:hint="eastAsia"/>
          <w:color w:val="000000"/>
          <w:shd w:val="clear" w:color="auto" w:fill="FFFFFF"/>
        </w:rPr>
        <w:t>云计算实</w:t>
      </w:r>
      <w:proofErr w:type="gramEnd"/>
      <w:r>
        <w:rPr>
          <w:rFonts w:asciiTheme="minorEastAsia" w:eastAsiaTheme="minorEastAsia" w:hAnsiTheme="minorEastAsia" w:cs="仿宋_GB2312" w:hint="eastAsia"/>
          <w:color w:val="000000"/>
          <w:shd w:val="clear" w:color="auto" w:fill="FFFFFF"/>
        </w:rPr>
        <w:t>训室设备</w:t>
      </w:r>
    </w:p>
    <w:p w:rsidR="00006A05" w:rsidRPr="003C4395" w:rsidRDefault="00006A05" w:rsidP="00006A0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（二）项目编号： ZFCG-G201</w:t>
      </w:r>
      <w:r>
        <w:rPr>
          <w:rFonts w:asciiTheme="minorEastAsia" w:eastAsiaTheme="minorEastAsia" w:hAnsiTheme="minorEastAsia" w:cs="仿宋_GB2312" w:hint="eastAsia"/>
          <w:color w:val="000000"/>
          <w:shd w:val="clear" w:color="auto" w:fill="FFFFFF"/>
        </w:rPr>
        <w:t>8002-2</w:t>
      </w:r>
      <w:r w:rsidRPr="003C4395">
        <w:rPr>
          <w:rFonts w:asciiTheme="minorEastAsia" w:eastAsiaTheme="minorEastAsia" w:hAnsiTheme="minorEastAsia" w:cs="仿宋_GB2312" w:hint="eastAsia"/>
          <w:color w:val="000000"/>
          <w:shd w:val="clear" w:color="auto" w:fill="FFFFFF"/>
        </w:rPr>
        <w:t xml:space="preserve">号    </w:t>
      </w:r>
    </w:p>
    <w:p w:rsidR="00006A05" w:rsidRPr="003C4395" w:rsidRDefault="00006A05" w:rsidP="00006A0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（三）采购方式：</w:t>
      </w:r>
      <w:r>
        <w:rPr>
          <w:rFonts w:asciiTheme="minorEastAsia" w:eastAsiaTheme="minorEastAsia" w:hAnsiTheme="minorEastAsia" w:cs="仿宋_GB2312" w:hint="eastAsia"/>
          <w:color w:val="000000"/>
          <w:shd w:val="clear" w:color="auto" w:fill="FFFFFF"/>
        </w:rPr>
        <w:t>公开招标</w:t>
      </w:r>
    </w:p>
    <w:p w:rsidR="00006A05" w:rsidRDefault="00006A05" w:rsidP="00006A05">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（四）</w:t>
      </w:r>
      <w:r>
        <w:rPr>
          <w:rFonts w:asciiTheme="minorEastAsia" w:hAnsiTheme="minorEastAsia" w:cs="仿宋_GB2312" w:hint="eastAsia"/>
          <w:color w:val="000000"/>
          <w:sz w:val="24"/>
          <w:szCs w:val="24"/>
          <w:shd w:val="clear" w:color="auto" w:fill="FFFFFF"/>
        </w:rPr>
        <w:t>采购需求</w:t>
      </w:r>
      <w:r w:rsidRPr="00FE2296">
        <w:rPr>
          <w:rFonts w:asciiTheme="minorEastAsia" w:hAnsiTheme="minorEastAsia" w:cs="仿宋_GB2312" w:hint="eastAsia"/>
          <w:color w:val="000000"/>
          <w:sz w:val="24"/>
          <w:szCs w:val="24"/>
          <w:shd w:val="clear" w:color="auto" w:fill="FFFFFF"/>
        </w:rPr>
        <w:t>：</w:t>
      </w:r>
      <w:proofErr w:type="gramStart"/>
      <w:r>
        <w:rPr>
          <w:rFonts w:asciiTheme="minorEastAsia" w:hAnsiTheme="minorEastAsia" w:cs="仿宋_GB2312" w:hint="eastAsia"/>
          <w:color w:val="000000"/>
          <w:sz w:val="24"/>
          <w:szCs w:val="24"/>
          <w:shd w:val="clear" w:color="auto" w:fill="FFFFFF"/>
        </w:rPr>
        <w:t>云计算实</w:t>
      </w:r>
      <w:proofErr w:type="gramEnd"/>
      <w:r>
        <w:rPr>
          <w:rFonts w:asciiTheme="minorEastAsia" w:hAnsiTheme="minorEastAsia" w:cs="仿宋_GB2312" w:hint="eastAsia"/>
          <w:color w:val="000000"/>
          <w:sz w:val="24"/>
          <w:szCs w:val="24"/>
          <w:shd w:val="clear" w:color="auto" w:fill="FFFFFF"/>
        </w:rPr>
        <w:t>训室</w:t>
      </w:r>
      <w:r w:rsidRPr="005E54DC">
        <w:rPr>
          <w:rFonts w:asciiTheme="minorEastAsia" w:hAnsiTheme="minorEastAsia" w:cs="仿宋_GB2312" w:hint="eastAsia"/>
          <w:color w:val="000000"/>
          <w:sz w:val="24"/>
          <w:szCs w:val="24"/>
          <w:shd w:val="clear" w:color="auto" w:fill="FFFFFF"/>
        </w:rPr>
        <w:t>设备1批。</w:t>
      </w:r>
    </w:p>
    <w:p w:rsidR="00006A05" w:rsidRPr="00FE2296" w:rsidRDefault="00006A05" w:rsidP="00006A05">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（五）预算金额：</w:t>
      </w:r>
      <w:r>
        <w:rPr>
          <w:rFonts w:asciiTheme="minorEastAsia" w:hAnsiTheme="minorEastAsia" w:cs="仿宋_GB2312" w:hint="eastAsia"/>
          <w:color w:val="000000"/>
          <w:sz w:val="24"/>
          <w:szCs w:val="24"/>
          <w:shd w:val="clear" w:color="auto" w:fill="FFFFFF"/>
        </w:rPr>
        <w:t>798000</w:t>
      </w:r>
      <w:r w:rsidRPr="00FE2296">
        <w:rPr>
          <w:rFonts w:asciiTheme="minorEastAsia" w:hAnsiTheme="minorEastAsia" w:cs="仿宋_GB2312" w:hint="eastAsia"/>
          <w:color w:val="000000"/>
          <w:sz w:val="24"/>
          <w:szCs w:val="24"/>
          <w:shd w:val="clear" w:color="auto" w:fill="FFFFFF"/>
        </w:rPr>
        <w:t>元。最高限价：</w:t>
      </w:r>
      <w:r>
        <w:rPr>
          <w:rFonts w:asciiTheme="minorEastAsia" w:hAnsiTheme="minorEastAsia" w:cs="仿宋_GB2312" w:hint="eastAsia"/>
          <w:color w:val="000000"/>
          <w:sz w:val="24"/>
          <w:szCs w:val="24"/>
          <w:shd w:val="clear" w:color="auto" w:fill="FFFFFF"/>
        </w:rPr>
        <w:t>798000</w:t>
      </w:r>
      <w:r w:rsidRPr="00FE2296">
        <w:rPr>
          <w:rFonts w:asciiTheme="minorEastAsia" w:hAnsiTheme="minorEastAsia" w:cs="仿宋_GB2312" w:hint="eastAsia"/>
          <w:color w:val="000000"/>
          <w:sz w:val="24"/>
          <w:szCs w:val="24"/>
          <w:shd w:val="clear" w:color="auto" w:fill="FFFFFF"/>
        </w:rPr>
        <w:t>元。</w:t>
      </w:r>
    </w:p>
    <w:p w:rsidR="00006A05" w:rsidRPr="00FE2296" w:rsidRDefault="00006A05" w:rsidP="00006A05">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 xml:space="preserve">（六）交付（服务、完工）时间 </w:t>
      </w:r>
      <w:r>
        <w:rPr>
          <w:rFonts w:asciiTheme="minorEastAsia" w:hAnsiTheme="minorEastAsia" w:cs="仿宋_GB2312" w:hint="eastAsia"/>
          <w:color w:val="000000"/>
          <w:sz w:val="24"/>
          <w:szCs w:val="24"/>
          <w:shd w:val="clear" w:color="auto" w:fill="FFFFFF"/>
        </w:rPr>
        <w:t>：</w:t>
      </w:r>
      <w:r w:rsidRPr="00FE2296">
        <w:rPr>
          <w:rFonts w:asciiTheme="minorEastAsia" w:hAnsiTheme="minorEastAsia" w:cs="仿宋_GB2312" w:hint="eastAsia"/>
          <w:color w:val="000000"/>
          <w:sz w:val="24"/>
          <w:szCs w:val="24"/>
          <w:shd w:val="clear" w:color="auto" w:fill="FFFFFF"/>
        </w:rPr>
        <w:t>30</w:t>
      </w:r>
      <w:r>
        <w:rPr>
          <w:rFonts w:asciiTheme="minorEastAsia" w:hAnsiTheme="minorEastAsia" w:cs="仿宋_GB2312" w:hint="eastAsia"/>
          <w:color w:val="000000"/>
          <w:sz w:val="24"/>
          <w:szCs w:val="24"/>
          <w:shd w:val="clear" w:color="auto" w:fill="FFFFFF"/>
        </w:rPr>
        <w:t>天</w:t>
      </w:r>
    </w:p>
    <w:p w:rsidR="00006A05" w:rsidRDefault="00006A05" w:rsidP="00006A05">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（七）交付（服务、完工）地点：许昌</w:t>
      </w:r>
      <w:r>
        <w:rPr>
          <w:rFonts w:asciiTheme="minorEastAsia" w:hAnsiTheme="minorEastAsia" w:cs="仿宋_GB2312" w:hint="eastAsia"/>
          <w:color w:val="000000"/>
          <w:sz w:val="24"/>
          <w:szCs w:val="24"/>
          <w:shd w:val="clear" w:color="auto" w:fill="FFFFFF"/>
        </w:rPr>
        <w:t>职业技术学院实训室</w:t>
      </w:r>
    </w:p>
    <w:p w:rsidR="00006A05" w:rsidRDefault="00006A05" w:rsidP="00006A05">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（八）</w:t>
      </w:r>
      <w:r w:rsidRPr="004E5617">
        <w:rPr>
          <w:rFonts w:asciiTheme="minorEastAsia" w:hAnsiTheme="minorEastAsia" w:cs="宋体" w:hint="eastAsia"/>
          <w:color w:val="000000"/>
          <w:kern w:val="0"/>
          <w:sz w:val="24"/>
          <w:szCs w:val="24"/>
          <w:lang w:val="zh-CN"/>
        </w:rPr>
        <w:t>进口产品</w:t>
      </w:r>
      <w:r>
        <w:rPr>
          <w:rFonts w:asciiTheme="minorEastAsia" w:hAnsiTheme="minorEastAsia" w:cs="宋体" w:hint="eastAsia"/>
          <w:color w:val="000000"/>
          <w:kern w:val="0"/>
          <w:sz w:val="24"/>
          <w:szCs w:val="24"/>
          <w:lang w:val="zh-CN"/>
        </w:rPr>
        <w:t>：不允许</w:t>
      </w:r>
    </w:p>
    <w:p w:rsidR="00006A05" w:rsidRPr="00FE2296" w:rsidRDefault="00006A05" w:rsidP="00006A05">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（九）</w:t>
      </w:r>
      <w:r w:rsidRPr="004E5617">
        <w:rPr>
          <w:rFonts w:asciiTheme="minorEastAsia" w:hAnsiTheme="minorEastAsia" w:cs="宋体" w:hint="eastAsia"/>
          <w:color w:val="000000"/>
          <w:kern w:val="0"/>
          <w:sz w:val="24"/>
          <w:szCs w:val="24"/>
          <w:lang w:val="zh-CN"/>
        </w:rPr>
        <w:t>分包：</w:t>
      </w:r>
      <w:r>
        <w:rPr>
          <w:rFonts w:asciiTheme="minorEastAsia" w:hAnsiTheme="minorEastAsia" w:cs="宋体" w:hint="eastAsia"/>
          <w:color w:val="000000"/>
          <w:kern w:val="0"/>
          <w:sz w:val="24"/>
          <w:szCs w:val="24"/>
          <w:lang w:val="zh-CN"/>
        </w:rPr>
        <w:t>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006A05" w:rsidRPr="004E5617" w:rsidRDefault="00006A05" w:rsidP="00006A05">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4E5617">
        <w:rPr>
          <w:rFonts w:asciiTheme="minorEastAsia" w:hAnsiTheme="minorEastAsia" w:cs="宋体" w:hint="eastAsia"/>
          <w:color w:val="000000"/>
          <w:kern w:val="0"/>
          <w:sz w:val="24"/>
          <w:szCs w:val="24"/>
          <w:lang w:val="zh-CN"/>
        </w:rPr>
        <w:t>本项目落实节能环保</w:t>
      </w:r>
      <w:r w:rsidR="00D85DA0"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D85DA0"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、中小微型企业扶持</w:t>
      </w:r>
      <w:r w:rsidR="00D85DA0"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D85DA0"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、支持监狱企业发展</w:t>
      </w:r>
      <w:r w:rsidR="00D85DA0"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D85DA0"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、残疾人福利性单位扶持</w:t>
      </w:r>
      <w:r w:rsidR="00D85DA0"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D85DA0"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AC62A0" w:rsidRPr="004E5617"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（一）具备《政府采购法》第二十二条第一款规定条件并提供相关材料</w:t>
      </w:r>
      <w:r w:rsidR="000247E2">
        <w:rPr>
          <w:rFonts w:asciiTheme="minorEastAsia" w:hAnsiTheme="minorEastAsia" w:cs="宋体" w:hint="eastAsia"/>
          <w:color w:val="000000"/>
          <w:kern w:val="0"/>
          <w:lang w:val="zh-CN"/>
        </w:rPr>
        <w:t>；</w:t>
      </w:r>
    </w:p>
    <w:p w:rsidR="00AC62A0" w:rsidRPr="008462DC"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未被列入</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信用中国</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网站</w:t>
      </w:r>
      <w:r w:rsidRPr="008462DC">
        <w:rPr>
          <w:rFonts w:asciiTheme="minorEastAsia" w:hAnsiTheme="minorEastAsia" w:cs="宋体"/>
          <w:color w:val="000000"/>
          <w:kern w:val="0"/>
        </w:rPr>
        <w:t>(www.creditchina.gov.cn)</w:t>
      </w:r>
      <w:r w:rsidRPr="00222CA0">
        <w:rPr>
          <w:rFonts w:asciiTheme="minorEastAsia" w:hAnsiTheme="minorEastAsia" w:cs="宋体"/>
          <w:color w:val="000000"/>
          <w:kern w:val="0"/>
          <w:lang w:val="zh-CN"/>
        </w:rPr>
        <w:t>失信被执行人、重大税收违法案件当事人名单、政府采购严重违法失信名单的投标人</w:t>
      </w:r>
      <w:r w:rsidRPr="008462DC">
        <w:rPr>
          <w:rFonts w:asciiTheme="minorEastAsia" w:hAnsiTheme="minorEastAsia" w:cs="宋体"/>
          <w:color w:val="000000"/>
          <w:kern w:val="0"/>
        </w:rPr>
        <w:t>；</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中国政府采购网</w:t>
      </w:r>
      <w:r w:rsidRPr="008462DC">
        <w:rPr>
          <w:rFonts w:asciiTheme="minorEastAsia" w:hAnsiTheme="minorEastAsia" w:cs="宋体" w:hint="eastAsia"/>
          <w:color w:val="000000"/>
          <w:kern w:val="0"/>
        </w:rPr>
        <w:t>”</w:t>
      </w:r>
      <w:r w:rsidRPr="008462DC">
        <w:rPr>
          <w:rFonts w:asciiTheme="minorEastAsia" w:hAnsiTheme="minorEastAsia" w:cs="宋体"/>
          <w:color w:val="000000"/>
          <w:kern w:val="0"/>
        </w:rPr>
        <w:t xml:space="preserve"> (www.ccgp.gov.cn)</w:t>
      </w:r>
      <w:r w:rsidRPr="00222CA0">
        <w:rPr>
          <w:rFonts w:asciiTheme="minorEastAsia" w:hAnsiTheme="minorEastAsia" w:cs="宋体"/>
          <w:color w:val="000000"/>
          <w:kern w:val="0"/>
          <w:lang w:val="zh-CN"/>
        </w:rPr>
        <w:t>政府采购严重违法失信行为记录名单的投标人</w:t>
      </w:r>
      <w:r w:rsidRPr="008462DC">
        <w:rPr>
          <w:rFonts w:asciiTheme="minorEastAsia" w:hAnsiTheme="minorEastAsia" w:cs="宋体" w:hint="eastAsia"/>
          <w:color w:val="000000"/>
          <w:kern w:val="0"/>
        </w:rPr>
        <w:t>；</w:t>
      </w:r>
    </w:p>
    <w:p w:rsidR="00AC62A0" w:rsidRDefault="00AC62A0" w:rsidP="00C14A81">
      <w:pPr>
        <w:wordWrap w:val="0"/>
        <w:topLinePunct/>
        <w:autoSpaceDE w:val="0"/>
        <w:autoSpaceDN w:val="0"/>
        <w:adjustRightInd w:val="0"/>
        <w:snapToGrid w:val="0"/>
        <w:spacing w:line="360" w:lineRule="auto"/>
        <w:ind w:firstLineChars="250" w:firstLine="600"/>
        <w:rPr>
          <w:rFonts w:asciiTheme="minorEastAsia" w:eastAsia="宋体" w:hAnsiTheme="minorEastAsia" w:cs="宋体"/>
          <w:color w:val="000000"/>
          <w:kern w:val="0"/>
          <w:sz w:val="24"/>
          <w:szCs w:val="24"/>
          <w:lang w:val="zh-CN"/>
        </w:rPr>
      </w:pPr>
      <w:r w:rsidRPr="00222CA0">
        <w:rPr>
          <w:rFonts w:asciiTheme="minorEastAsia" w:eastAsia="宋体" w:hAnsiTheme="minorEastAsia" w:cs="宋体" w:hint="eastAsia"/>
          <w:color w:val="000000"/>
          <w:kern w:val="0"/>
          <w:sz w:val="24"/>
          <w:szCs w:val="24"/>
          <w:lang w:val="zh-CN"/>
        </w:rPr>
        <w:t>（三）本次招标不接受联合体投标</w:t>
      </w:r>
      <w:r w:rsidR="000247E2">
        <w:rPr>
          <w:rFonts w:asciiTheme="minorEastAsia" w:eastAsia="宋体" w:hAnsiTheme="minorEastAsia" w:cs="宋体" w:hint="eastAsia"/>
          <w:color w:val="000000"/>
          <w:kern w:val="0"/>
          <w:sz w:val="24"/>
          <w:szCs w:val="24"/>
          <w:lang w:val="zh-CN"/>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6F4A20">
        <w:rPr>
          <w:rFonts w:asciiTheme="minorEastAsia" w:eastAsiaTheme="minorEastAsia" w:hAnsiTheme="minorEastAsia" w:cs="仿宋_GB2312" w:hint="eastAsia"/>
          <w:color w:val="000000"/>
        </w:rPr>
        <w:t>8</w:t>
      </w:r>
      <w:r w:rsidRPr="00DC5A3D">
        <w:rPr>
          <w:rFonts w:asciiTheme="minorEastAsia" w:eastAsiaTheme="minorEastAsia" w:hAnsiTheme="minorEastAsia" w:cs="仿宋_GB2312" w:hint="eastAsia"/>
          <w:color w:val="000000"/>
        </w:rPr>
        <w:t>月</w:t>
      </w:r>
      <w:r w:rsidR="006F4A20">
        <w:rPr>
          <w:rFonts w:asciiTheme="minorEastAsia" w:eastAsiaTheme="minorEastAsia" w:hAnsiTheme="minorEastAsia" w:cs="仿宋_GB2312" w:hint="eastAsia"/>
          <w:color w:val="000000"/>
        </w:rPr>
        <w:t>6</w:t>
      </w:r>
      <w:r w:rsidRPr="00DC5A3D">
        <w:rPr>
          <w:rFonts w:asciiTheme="minorEastAsia" w:eastAsiaTheme="minorEastAsia" w:hAnsiTheme="minorEastAsia" w:cs="仿宋_GB2312" w:hint="eastAsia"/>
          <w:color w:val="000000"/>
        </w:rPr>
        <w:t>日</w:t>
      </w:r>
      <w:r w:rsidR="00A47275">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时</w:t>
      </w:r>
      <w:r w:rsidR="00A47275">
        <w:rPr>
          <w:rFonts w:asciiTheme="minorEastAsia" w:eastAsiaTheme="minorEastAsia" w:hAnsiTheme="minorEastAsia" w:cs="仿宋_GB2312" w:hint="eastAsia"/>
          <w:color w:val="000000"/>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w:t>
      </w:r>
      <w:proofErr w:type="gramStart"/>
      <w:r w:rsidRPr="00DC5A3D">
        <w:rPr>
          <w:rFonts w:asciiTheme="minorEastAsia" w:eastAsiaTheme="minorEastAsia" w:hAnsiTheme="minorEastAsia" w:cs="仿宋_GB2312" w:hint="eastAsia"/>
          <w:color w:val="000000"/>
        </w:rPr>
        <w:t>开标</w:t>
      </w:r>
      <w:r w:rsidR="006F4A20">
        <w:rPr>
          <w:rFonts w:asciiTheme="minorEastAsia" w:eastAsiaTheme="minorEastAsia" w:hAnsiTheme="minorEastAsia" w:cs="仿宋_GB2312" w:hint="eastAsia"/>
          <w:color w:val="000000"/>
        </w:rPr>
        <w:t>四</w:t>
      </w:r>
      <w:proofErr w:type="gramEnd"/>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AC62A0">
        <w:rPr>
          <w:rFonts w:asciiTheme="minorEastAsia" w:eastAsiaTheme="minorEastAsia" w:hAnsiTheme="minorEastAsia" w:cs="仿宋_GB2312" w:hint="eastAsia"/>
          <w:color w:val="000000"/>
        </w:rPr>
        <w:t>2</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7B723C" w:rsidRPr="008751D1" w:rsidRDefault="007B723C" w:rsidP="007B723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本招标公告自发布之日起公告期限为5个工作日。</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006A05" w:rsidRPr="00665164" w:rsidRDefault="00006A05" w:rsidP="00006A05">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采购人：许昌</w:t>
      </w:r>
      <w:r>
        <w:rPr>
          <w:rFonts w:asciiTheme="minorEastAsia" w:eastAsiaTheme="minorEastAsia" w:hAnsiTheme="minorEastAsia" w:cs="黑体" w:hint="eastAsia"/>
          <w:bCs/>
          <w:color w:val="000000"/>
          <w:shd w:val="clear" w:color="auto" w:fill="FFFFFF"/>
        </w:rPr>
        <w:t>职业技术学院</w:t>
      </w:r>
    </w:p>
    <w:p w:rsidR="00006A05" w:rsidRPr="00665164" w:rsidRDefault="00006A05" w:rsidP="00006A05">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地 址：</w:t>
      </w:r>
      <w:r w:rsidRPr="00665164">
        <w:rPr>
          <w:rFonts w:ascii="宋体" w:hAnsi="宋体" w:cs="黑体" w:hint="eastAsia"/>
          <w:bCs/>
          <w:color w:val="000000"/>
          <w:shd w:val="clear" w:color="auto" w:fill="FFFFFF"/>
        </w:rPr>
        <w:t>许昌市</w:t>
      </w:r>
      <w:r>
        <w:rPr>
          <w:rFonts w:ascii="宋体" w:hAnsi="宋体" w:cs="黑体" w:hint="eastAsia"/>
          <w:bCs/>
          <w:color w:val="000000"/>
          <w:shd w:val="clear" w:color="auto" w:fill="FFFFFF"/>
        </w:rPr>
        <w:t>新兴东路4336号</w:t>
      </w:r>
    </w:p>
    <w:p w:rsidR="00006A05" w:rsidRPr="00665164" w:rsidRDefault="00006A05" w:rsidP="00006A05">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联系人：</w:t>
      </w:r>
      <w:r>
        <w:rPr>
          <w:rFonts w:asciiTheme="minorEastAsia" w:eastAsiaTheme="minorEastAsia" w:hAnsiTheme="minorEastAsia" w:cs="黑体" w:hint="eastAsia"/>
          <w:bCs/>
          <w:color w:val="000000"/>
          <w:shd w:val="clear" w:color="auto" w:fill="FFFFFF"/>
        </w:rPr>
        <w:t>王</w:t>
      </w:r>
      <w:r w:rsidRPr="00665164">
        <w:rPr>
          <w:rFonts w:asciiTheme="minorEastAsia" w:eastAsiaTheme="minorEastAsia" w:hAnsiTheme="minorEastAsia" w:cs="黑体" w:hint="eastAsia"/>
          <w:bCs/>
          <w:color w:val="000000"/>
          <w:shd w:val="clear" w:color="auto" w:fill="FFFFFF"/>
        </w:rPr>
        <w:t>先生               联系电话：18</w:t>
      </w:r>
      <w:r>
        <w:rPr>
          <w:rFonts w:asciiTheme="minorEastAsia" w:eastAsiaTheme="minorEastAsia" w:hAnsiTheme="minorEastAsia" w:cs="黑体" w:hint="eastAsia"/>
          <w:bCs/>
          <w:color w:val="000000"/>
          <w:shd w:val="clear" w:color="auto" w:fill="FFFFFF"/>
        </w:rPr>
        <w:t>503749668</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Pr>
          <w:rFonts w:asciiTheme="minorEastAsia" w:eastAsiaTheme="minorEastAsia" w:hAnsiTheme="minorEastAsia" w:cs="仿宋_GB2312" w:hint="eastAsia"/>
          <w:color w:val="000000"/>
        </w:rPr>
        <w:t>许昌市政府采购中心</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地 址：</w:t>
      </w:r>
      <w:r>
        <w:rPr>
          <w:rFonts w:asciiTheme="minorEastAsia" w:eastAsiaTheme="minorEastAsia" w:hAnsiTheme="minorEastAsia" w:cs="仿宋_GB2312" w:hint="eastAsia"/>
          <w:color w:val="000000"/>
        </w:rPr>
        <w:t>许昌市龙兴路与竹林路交汇处公共资源大厦</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C14A81">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F51389" w:rsidRPr="00006A05" w:rsidRDefault="00F51389" w:rsidP="00006A05">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8751D1">
        <w:rPr>
          <w:rFonts w:asciiTheme="minorEastAsia" w:hAnsiTheme="minorEastAsia" w:cstheme="majorEastAsia" w:hint="eastAsia"/>
          <w:lang w:val="zh-CN"/>
        </w:rPr>
        <w:t xml:space="preserve">                            </w:t>
      </w:r>
      <w:r w:rsidR="00006A05">
        <w:rPr>
          <w:rFonts w:asciiTheme="minorEastAsia" w:hAnsiTheme="minorEastAsia" w:cstheme="majorEastAsia" w:hint="eastAsia"/>
          <w:lang w:val="zh-CN"/>
        </w:rPr>
        <w:t xml:space="preserve">        </w:t>
      </w:r>
      <w:r w:rsidRPr="008751D1">
        <w:rPr>
          <w:rFonts w:asciiTheme="minorEastAsia" w:hAnsiTheme="minorEastAsia" w:cstheme="majorEastAsia" w:hint="eastAsia"/>
          <w:lang w:val="zh-CN"/>
        </w:rPr>
        <w:t xml:space="preserve"> </w:t>
      </w:r>
      <w:r w:rsidR="00006A05" w:rsidRPr="00665164">
        <w:rPr>
          <w:rFonts w:asciiTheme="minorEastAsia" w:eastAsiaTheme="minorEastAsia" w:hAnsiTheme="minorEastAsia" w:cs="黑体" w:hint="eastAsia"/>
          <w:bCs/>
          <w:color w:val="000000"/>
          <w:shd w:val="clear" w:color="auto" w:fill="FFFFFF"/>
        </w:rPr>
        <w:t>许昌</w:t>
      </w:r>
      <w:r w:rsidR="00006A05">
        <w:rPr>
          <w:rFonts w:asciiTheme="minorEastAsia" w:eastAsiaTheme="minorEastAsia" w:hAnsiTheme="minorEastAsia" w:cs="黑体" w:hint="eastAsia"/>
          <w:bCs/>
          <w:color w:val="000000"/>
          <w:shd w:val="clear" w:color="auto" w:fill="FFFFFF"/>
        </w:rPr>
        <w:t>职业技术学院</w:t>
      </w:r>
    </w:p>
    <w:p w:rsidR="00622FF6" w:rsidRPr="00C14A81" w:rsidRDefault="00F51389" w:rsidP="00C14A81">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006A05">
        <w:rPr>
          <w:rFonts w:asciiTheme="minorEastAsia" w:hAnsiTheme="minorEastAsia" w:cs="仿宋_GB2312" w:hint="eastAsia"/>
          <w:color w:val="000000"/>
          <w:sz w:val="24"/>
          <w:szCs w:val="24"/>
        </w:rPr>
        <w:t xml:space="preserve">    </w:t>
      </w:r>
      <w:r w:rsidR="006F4A20">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6F4A20">
        <w:rPr>
          <w:rFonts w:asciiTheme="minorEastAsia" w:hAnsiTheme="minorEastAsia" w:cs="仿宋_GB2312" w:hint="eastAsia"/>
          <w:color w:val="000000"/>
          <w:sz w:val="24"/>
          <w:szCs w:val="24"/>
        </w:rPr>
        <w:t>七</w:t>
      </w:r>
      <w:r w:rsidRPr="008751D1">
        <w:rPr>
          <w:rFonts w:asciiTheme="minorEastAsia" w:hAnsiTheme="minorEastAsia" w:cs="仿宋_GB2312" w:hint="eastAsia"/>
          <w:color w:val="000000"/>
          <w:sz w:val="24"/>
          <w:szCs w:val="24"/>
        </w:rPr>
        <w:t>月</w:t>
      </w:r>
      <w:r w:rsidR="006F4A20">
        <w:rPr>
          <w:rFonts w:asciiTheme="minorEastAsia" w:hAnsiTheme="minorEastAsia" w:cs="仿宋_GB2312" w:hint="eastAsia"/>
          <w:color w:val="000000"/>
          <w:sz w:val="24"/>
          <w:szCs w:val="24"/>
        </w:rPr>
        <w:t>十一</w:t>
      </w:r>
      <w:r w:rsidRPr="008751D1">
        <w:rPr>
          <w:rFonts w:asciiTheme="minorEastAsia" w:hAnsiTheme="minorEastAsia" w:cs="仿宋_GB2312" w:hint="eastAsia"/>
          <w:color w:val="000000"/>
          <w:sz w:val="24"/>
          <w:szCs w:val="24"/>
        </w:rPr>
        <w:t>日</w:t>
      </w:r>
    </w:p>
    <w:p w:rsidR="00BD4FFC" w:rsidRDefault="00BD4FFC" w:rsidP="009A0AC7">
      <w:pPr>
        <w:spacing w:line="360" w:lineRule="auto"/>
        <w:rPr>
          <w:rFonts w:hAnsi="宋体"/>
          <w:b/>
          <w:sz w:val="32"/>
          <w:szCs w:val="32"/>
        </w:rPr>
      </w:pPr>
    </w:p>
    <w:p w:rsidR="00BD4FFC" w:rsidRDefault="00BD4FFC" w:rsidP="009A0AC7">
      <w:pPr>
        <w:spacing w:line="360" w:lineRule="auto"/>
        <w:rPr>
          <w:rFonts w:hAnsi="宋体"/>
          <w:b/>
          <w:sz w:val="32"/>
          <w:szCs w:val="32"/>
        </w:rPr>
      </w:pPr>
    </w:p>
    <w:p w:rsidR="009A0AC7" w:rsidRDefault="009A0AC7" w:rsidP="009A0AC7">
      <w:pPr>
        <w:spacing w:line="360" w:lineRule="auto"/>
        <w:rPr>
          <w:rFonts w:hAnsi="宋体"/>
          <w:b/>
          <w:sz w:val="28"/>
          <w:szCs w:val="28"/>
        </w:rPr>
      </w:pPr>
      <w:r w:rsidRPr="00622FF6">
        <w:rPr>
          <w:rFonts w:hAnsi="宋体" w:hint="eastAsia"/>
          <w:b/>
          <w:sz w:val="32"/>
          <w:szCs w:val="32"/>
        </w:rPr>
        <w:t>温馨提示</w:t>
      </w:r>
      <w:r>
        <w:rPr>
          <w:rFonts w:hAnsi="宋体" w:hint="eastAsia"/>
          <w:b/>
          <w:sz w:val="28"/>
          <w:szCs w:val="28"/>
        </w:rPr>
        <w:t>：</w:t>
      </w:r>
    </w:p>
    <w:p w:rsidR="009A0AC7" w:rsidRDefault="009A0AC7" w:rsidP="009A0A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A0AC7" w:rsidRPr="00D2669F" w:rsidRDefault="009A0AC7" w:rsidP="00006A05">
      <w:pPr>
        <w:pStyle w:val="af"/>
        <w:ind w:firstLine="321"/>
        <w:rPr>
          <w:rFonts w:ascii="仿宋_GB2312" w:eastAsia="仿宋_GB2312"/>
          <w:b/>
          <w:sz w:val="32"/>
          <w:szCs w:val="32"/>
        </w:rPr>
      </w:pP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A0AC7" w:rsidRDefault="009A0AC7" w:rsidP="009A0AC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w:t>
      </w:r>
      <w:r>
        <w:rPr>
          <w:rFonts w:hAnsi="宋体" w:hint="eastAsia"/>
          <w:color w:val="000000"/>
          <w:sz w:val="24"/>
          <w:szCs w:val="24"/>
        </w:rPr>
        <w:lastRenderedPageBreak/>
        <w:t>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A0AC7" w:rsidRDefault="009A0AC7" w:rsidP="009A0AC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9A0AC7" w:rsidRDefault="009A0AC7" w:rsidP="009A0AC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9A0AC7" w:rsidRPr="00B708E5"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Pr="009A0AC7"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76041A" w:rsidRDefault="0076041A" w:rsidP="00C14A81">
      <w:pPr>
        <w:autoSpaceDE w:val="0"/>
        <w:autoSpaceDN w:val="0"/>
        <w:adjustRightInd w:val="0"/>
        <w:spacing w:line="700" w:lineRule="exact"/>
        <w:rPr>
          <w:rFonts w:asciiTheme="minorEastAsia" w:hAnsiTheme="minorEastAsia" w:cs="仿宋_GB2312"/>
          <w:color w:val="000000"/>
          <w:sz w:val="24"/>
          <w:szCs w:val="24"/>
        </w:rPr>
      </w:pPr>
    </w:p>
    <w:p w:rsidR="007B723C" w:rsidRDefault="007B723C" w:rsidP="00C14A81">
      <w:pPr>
        <w:autoSpaceDE w:val="0"/>
        <w:autoSpaceDN w:val="0"/>
        <w:adjustRightInd w:val="0"/>
        <w:spacing w:line="700" w:lineRule="exact"/>
        <w:rPr>
          <w:rFonts w:asciiTheme="minorEastAsia" w:hAnsiTheme="minorEastAsia" w:cs="仿宋_GB2312"/>
          <w:color w:val="000000"/>
          <w:sz w:val="24"/>
          <w:szCs w:val="24"/>
        </w:rPr>
      </w:pPr>
    </w:p>
    <w:p w:rsidR="00006A05" w:rsidRDefault="00006A05" w:rsidP="00C14A81">
      <w:pPr>
        <w:autoSpaceDE w:val="0"/>
        <w:autoSpaceDN w:val="0"/>
        <w:adjustRightInd w:val="0"/>
        <w:spacing w:line="700" w:lineRule="exact"/>
        <w:rPr>
          <w:rFonts w:asciiTheme="minorEastAsia" w:hAnsiTheme="minorEastAsia" w:cs="仿宋_GB2312"/>
          <w:color w:val="000000"/>
          <w:sz w:val="24"/>
          <w:szCs w:val="24"/>
        </w:rPr>
      </w:pPr>
    </w:p>
    <w:p w:rsidR="00006A05" w:rsidRDefault="00006A05" w:rsidP="00C14A81">
      <w:pPr>
        <w:autoSpaceDE w:val="0"/>
        <w:autoSpaceDN w:val="0"/>
        <w:adjustRightInd w:val="0"/>
        <w:spacing w:line="700" w:lineRule="exact"/>
        <w:rPr>
          <w:rFonts w:asciiTheme="minorEastAsia" w:hAnsiTheme="minorEastAsia" w:cs="仿宋_GB2312"/>
          <w:color w:val="000000"/>
          <w:sz w:val="24"/>
          <w:szCs w:val="24"/>
        </w:rPr>
      </w:pPr>
    </w:p>
    <w:p w:rsidR="00006A05" w:rsidRDefault="00006A05" w:rsidP="00C14A81">
      <w:pPr>
        <w:autoSpaceDE w:val="0"/>
        <w:autoSpaceDN w:val="0"/>
        <w:adjustRightInd w:val="0"/>
        <w:spacing w:line="700" w:lineRule="exact"/>
        <w:rPr>
          <w:rFonts w:asciiTheme="minorEastAsia" w:hAnsiTheme="minorEastAsia" w:cs="仿宋_GB2312"/>
          <w:color w:val="000000"/>
          <w:sz w:val="24"/>
          <w:szCs w:val="24"/>
        </w:rPr>
      </w:pPr>
    </w:p>
    <w:p w:rsidR="00F51389"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F51389" w:rsidRDefault="00F51389" w:rsidP="00F51389">
      <w:pPr>
        <w:rPr>
          <w:rFonts w:asciiTheme="majorEastAsia" w:eastAsiaTheme="majorEastAsia" w:hAnsiTheme="majorEastAsia" w:cs="宋体"/>
          <w:b/>
          <w:kern w:val="0"/>
          <w:sz w:val="32"/>
          <w:szCs w:val="32"/>
        </w:rPr>
      </w:pPr>
    </w:p>
    <w:p w:rsidR="00F51389" w:rsidRDefault="0076041A" w:rsidP="002A7548">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00F51389" w:rsidRPr="004E3A99">
        <w:rPr>
          <w:rFonts w:asciiTheme="minorEastAsia" w:hAnsiTheme="minorEastAsia" w:cs="黑体" w:hint="eastAsia"/>
          <w:b/>
          <w:bCs/>
          <w:color w:val="000000"/>
          <w:sz w:val="24"/>
          <w:szCs w:val="24"/>
          <w:shd w:val="clear" w:color="auto" w:fill="FFFFFF"/>
        </w:rPr>
        <w:t>、</w:t>
      </w:r>
      <w:r w:rsidR="00F51389" w:rsidRPr="00E55465">
        <w:rPr>
          <w:rFonts w:asciiTheme="minorEastAsia" w:hAnsiTheme="minorEastAsia" w:cs="黑体" w:hint="eastAsia"/>
          <w:b/>
          <w:bCs/>
          <w:color w:val="000000"/>
          <w:sz w:val="24"/>
          <w:szCs w:val="24"/>
          <w:shd w:val="clear" w:color="auto" w:fill="FFFFFF"/>
        </w:rPr>
        <w:t>采购清单</w:t>
      </w:r>
    </w:p>
    <w:tbl>
      <w:tblPr>
        <w:tblW w:w="10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756"/>
        <w:gridCol w:w="1416"/>
        <w:gridCol w:w="6053"/>
        <w:gridCol w:w="783"/>
        <w:gridCol w:w="708"/>
        <w:gridCol w:w="698"/>
      </w:tblGrid>
      <w:tr w:rsidR="00006A05" w:rsidTr="00006A05">
        <w:trPr>
          <w:trHeight w:val="1133"/>
          <w:jc w:val="center"/>
        </w:trPr>
        <w:tc>
          <w:tcPr>
            <w:tcW w:w="756" w:type="dxa"/>
            <w:shd w:val="clear" w:color="auto" w:fill="FFFFFF"/>
            <w:tcMar>
              <w:top w:w="0" w:type="dxa"/>
              <w:left w:w="105" w:type="dxa"/>
              <w:bottom w:w="0" w:type="dxa"/>
              <w:right w:w="105" w:type="dxa"/>
            </w:tcMar>
            <w:vAlign w:val="center"/>
          </w:tcPr>
          <w:p w:rsidR="00006A05" w:rsidRDefault="00006A05" w:rsidP="00006A05">
            <w:pPr>
              <w:widowControl/>
              <w:wordWrap w:val="0"/>
              <w:spacing w:before="100" w:beforeAutospacing="1" w:after="100" w:afterAutospacing="1" w:line="300" w:lineRule="atLeast"/>
              <w:jc w:val="center"/>
              <w:rPr>
                <w:rFonts w:ascii="����" w:hAnsi="����" w:cs="宋体"/>
                <w:b/>
                <w:color w:val="000000"/>
                <w:kern w:val="0"/>
                <w:sz w:val="24"/>
              </w:rPr>
            </w:pPr>
            <w:r>
              <w:rPr>
                <w:rFonts w:ascii="仿宋_GB2312" w:eastAsia="仿宋_GB2312" w:hint="eastAsia"/>
                <w:b/>
                <w:color w:val="000000"/>
                <w:kern w:val="0"/>
                <w:sz w:val="24"/>
              </w:rPr>
              <w:t>序号</w:t>
            </w:r>
          </w:p>
        </w:tc>
        <w:tc>
          <w:tcPr>
            <w:tcW w:w="1416" w:type="dxa"/>
            <w:shd w:val="clear" w:color="auto" w:fill="FFFFFF"/>
            <w:tcMar>
              <w:top w:w="0" w:type="dxa"/>
              <w:left w:w="105" w:type="dxa"/>
              <w:bottom w:w="0" w:type="dxa"/>
              <w:right w:w="105" w:type="dxa"/>
            </w:tcMar>
            <w:vAlign w:val="center"/>
          </w:tcPr>
          <w:p w:rsidR="00006A05" w:rsidRDefault="00006A05" w:rsidP="00006A05">
            <w:pPr>
              <w:widowControl/>
              <w:wordWrap w:val="0"/>
              <w:spacing w:before="100" w:beforeAutospacing="1" w:after="100" w:afterAutospacing="1" w:line="300" w:lineRule="atLeast"/>
              <w:jc w:val="center"/>
              <w:rPr>
                <w:rFonts w:ascii="����" w:hAnsi="����" w:cs="宋体"/>
                <w:b/>
                <w:color w:val="000000"/>
                <w:kern w:val="0"/>
                <w:sz w:val="24"/>
              </w:rPr>
            </w:pPr>
            <w:r>
              <w:rPr>
                <w:rFonts w:ascii="仿宋_GB2312" w:eastAsia="仿宋_GB2312" w:hint="eastAsia"/>
                <w:b/>
                <w:color w:val="000000"/>
                <w:kern w:val="0"/>
                <w:sz w:val="24"/>
              </w:rPr>
              <w:t>名称</w:t>
            </w:r>
          </w:p>
        </w:tc>
        <w:tc>
          <w:tcPr>
            <w:tcW w:w="6053" w:type="dxa"/>
            <w:shd w:val="clear" w:color="auto" w:fill="FFFFFF"/>
            <w:tcMar>
              <w:top w:w="0" w:type="dxa"/>
              <w:left w:w="105" w:type="dxa"/>
              <w:bottom w:w="0" w:type="dxa"/>
              <w:right w:w="105" w:type="dxa"/>
            </w:tcMar>
            <w:vAlign w:val="center"/>
          </w:tcPr>
          <w:p w:rsidR="00006A05" w:rsidRDefault="00006A05" w:rsidP="00006A05">
            <w:pPr>
              <w:widowControl/>
              <w:wordWrap w:val="0"/>
              <w:spacing w:before="100" w:beforeAutospacing="1" w:after="100" w:afterAutospacing="1" w:line="300" w:lineRule="atLeast"/>
              <w:jc w:val="center"/>
              <w:rPr>
                <w:rFonts w:ascii="����" w:hAnsi="����" w:cs="宋体"/>
                <w:b/>
                <w:color w:val="000000"/>
                <w:kern w:val="0"/>
                <w:sz w:val="24"/>
              </w:rPr>
            </w:pPr>
            <w:r>
              <w:rPr>
                <w:rFonts w:ascii="仿宋_GB2312" w:eastAsia="仿宋_GB2312" w:hint="eastAsia"/>
                <w:b/>
                <w:color w:val="000000"/>
                <w:kern w:val="0"/>
                <w:sz w:val="24"/>
              </w:rPr>
              <w:t>主要技术参数</w:t>
            </w:r>
          </w:p>
        </w:tc>
        <w:tc>
          <w:tcPr>
            <w:tcW w:w="783" w:type="dxa"/>
            <w:shd w:val="clear" w:color="auto" w:fill="FFFFFF"/>
            <w:tcMar>
              <w:top w:w="0" w:type="dxa"/>
              <w:left w:w="105" w:type="dxa"/>
              <w:bottom w:w="0" w:type="dxa"/>
              <w:right w:w="105" w:type="dxa"/>
            </w:tcMar>
            <w:vAlign w:val="center"/>
          </w:tcPr>
          <w:p w:rsidR="00006A05" w:rsidRDefault="00006A05" w:rsidP="00006A05">
            <w:pPr>
              <w:widowControl/>
              <w:wordWrap w:val="0"/>
              <w:spacing w:before="100" w:beforeAutospacing="1" w:after="100" w:afterAutospacing="1" w:line="300" w:lineRule="atLeast"/>
              <w:jc w:val="center"/>
              <w:rPr>
                <w:rFonts w:ascii="����" w:hAnsi="����" w:cs="宋体"/>
                <w:b/>
                <w:color w:val="000000"/>
                <w:kern w:val="0"/>
                <w:sz w:val="24"/>
              </w:rPr>
            </w:pPr>
            <w:r>
              <w:rPr>
                <w:rFonts w:ascii="仿宋_GB2312" w:eastAsia="仿宋_GB2312" w:hint="eastAsia"/>
                <w:b/>
                <w:color w:val="000000"/>
                <w:kern w:val="0"/>
                <w:sz w:val="24"/>
              </w:rPr>
              <w:t>单位</w:t>
            </w:r>
          </w:p>
        </w:tc>
        <w:tc>
          <w:tcPr>
            <w:tcW w:w="708" w:type="dxa"/>
            <w:shd w:val="clear" w:color="auto" w:fill="FFFFFF"/>
            <w:tcMar>
              <w:top w:w="0" w:type="dxa"/>
              <w:left w:w="105" w:type="dxa"/>
              <w:bottom w:w="0" w:type="dxa"/>
              <w:right w:w="105" w:type="dxa"/>
            </w:tcMar>
            <w:vAlign w:val="center"/>
          </w:tcPr>
          <w:p w:rsidR="00006A05" w:rsidRDefault="00006A05" w:rsidP="00006A05">
            <w:pPr>
              <w:widowControl/>
              <w:wordWrap w:val="0"/>
              <w:spacing w:before="100" w:beforeAutospacing="1" w:after="100" w:afterAutospacing="1" w:line="300" w:lineRule="atLeast"/>
              <w:jc w:val="center"/>
              <w:rPr>
                <w:rFonts w:ascii="����" w:hAnsi="����" w:cs="宋体"/>
                <w:b/>
                <w:color w:val="000000"/>
                <w:kern w:val="0"/>
                <w:sz w:val="24"/>
              </w:rPr>
            </w:pPr>
            <w:r>
              <w:rPr>
                <w:rFonts w:ascii="仿宋_GB2312" w:eastAsia="仿宋_GB2312" w:hint="eastAsia"/>
                <w:b/>
                <w:color w:val="000000"/>
                <w:kern w:val="0"/>
                <w:sz w:val="24"/>
              </w:rPr>
              <w:t>数量</w:t>
            </w:r>
          </w:p>
        </w:tc>
        <w:tc>
          <w:tcPr>
            <w:tcW w:w="698" w:type="dxa"/>
            <w:shd w:val="clear" w:color="auto" w:fill="FFFFFF"/>
            <w:vAlign w:val="center"/>
          </w:tcPr>
          <w:p w:rsidR="00006A05" w:rsidRDefault="00006A05" w:rsidP="00006A05">
            <w:pPr>
              <w:widowControl/>
              <w:wordWrap w:val="0"/>
              <w:spacing w:before="100" w:beforeAutospacing="1" w:after="100" w:afterAutospacing="1" w:line="300" w:lineRule="atLeast"/>
              <w:jc w:val="center"/>
              <w:rPr>
                <w:rFonts w:ascii="仿宋_GB2312" w:eastAsia="仿宋_GB2312"/>
                <w:b/>
                <w:color w:val="000000"/>
                <w:kern w:val="0"/>
                <w:sz w:val="24"/>
              </w:rPr>
            </w:pPr>
            <w:r>
              <w:rPr>
                <w:rFonts w:ascii="仿宋_GB2312" w:eastAsia="仿宋_GB2312" w:hint="eastAsia"/>
                <w:b/>
                <w:color w:val="000000"/>
                <w:kern w:val="0"/>
                <w:sz w:val="24"/>
              </w:rPr>
              <w:t>核心产品</w:t>
            </w:r>
          </w:p>
        </w:tc>
      </w:tr>
      <w:tr w:rsidR="00006A05" w:rsidTr="00006A05">
        <w:trPr>
          <w:trHeight w:val="4017"/>
          <w:jc w:val="center"/>
        </w:trPr>
        <w:tc>
          <w:tcPr>
            <w:tcW w:w="756" w:type="dxa"/>
            <w:shd w:val="clear" w:color="auto" w:fill="auto"/>
            <w:tcMar>
              <w:top w:w="0" w:type="dxa"/>
              <w:left w:w="105" w:type="dxa"/>
              <w:bottom w:w="0" w:type="dxa"/>
              <w:right w:w="105" w:type="dxa"/>
            </w:tcMar>
            <w:vAlign w:val="center"/>
          </w:tcPr>
          <w:p w:rsidR="00006A05" w:rsidRDefault="00006A05" w:rsidP="00006A05">
            <w:pPr>
              <w:widowControl/>
              <w:spacing w:before="100" w:beforeAutospacing="1" w:after="100" w:afterAutospacing="1" w:line="315" w:lineRule="atLeast"/>
              <w:jc w:val="center"/>
              <w:rPr>
                <w:rFonts w:ascii="����" w:hAnsi="����" w:cs="宋体"/>
                <w:color w:val="000000"/>
                <w:kern w:val="0"/>
                <w:sz w:val="24"/>
              </w:rPr>
            </w:pPr>
            <w:r>
              <w:rPr>
                <w:rFonts w:ascii="仿宋_GB2312" w:eastAsia="仿宋_GB2312" w:hint="eastAsia"/>
                <w:color w:val="000000"/>
                <w:kern w:val="0"/>
                <w:sz w:val="24"/>
              </w:rPr>
              <w:t>1</w:t>
            </w:r>
          </w:p>
        </w:tc>
        <w:tc>
          <w:tcPr>
            <w:tcW w:w="1416" w:type="dxa"/>
            <w:shd w:val="clear" w:color="auto" w:fill="FFFFFF"/>
            <w:tcMar>
              <w:top w:w="0" w:type="dxa"/>
              <w:left w:w="105" w:type="dxa"/>
              <w:bottom w:w="0" w:type="dxa"/>
              <w:right w:w="105" w:type="dxa"/>
            </w:tcMar>
            <w:vAlign w:val="center"/>
          </w:tcPr>
          <w:p w:rsidR="00006A05" w:rsidRDefault="00006A05" w:rsidP="00006A05">
            <w:pPr>
              <w:widowControl/>
              <w:jc w:val="center"/>
              <w:rPr>
                <w:rFonts w:ascii="����" w:hAnsi="����" w:cs="宋体"/>
                <w:color w:val="000000"/>
                <w:kern w:val="0"/>
                <w:sz w:val="24"/>
              </w:rPr>
            </w:pPr>
            <w:r>
              <w:rPr>
                <w:rFonts w:ascii="宋体" w:hAnsi="宋体" w:cs="宋体" w:hint="eastAsia"/>
                <w:color w:val="000000"/>
                <w:kern w:val="0"/>
                <w:sz w:val="24"/>
              </w:rPr>
              <w:t>交换机</w:t>
            </w:r>
          </w:p>
        </w:tc>
        <w:tc>
          <w:tcPr>
            <w:tcW w:w="6053" w:type="dxa"/>
            <w:shd w:val="clear" w:color="auto" w:fill="FFFFFF"/>
            <w:tcMar>
              <w:top w:w="0" w:type="dxa"/>
              <w:left w:w="105" w:type="dxa"/>
              <w:bottom w:w="0" w:type="dxa"/>
              <w:right w:w="105" w:type="dxa"/>
            </w:tcMar>
          </w:tcPr>
          <w:p w:rsidR="00006A05" w:rsidRDefault="00006A05" w:rsidP="00006A05">
            <w:pPr>
              <w:pStyle w:val="11"/>
              <w:numPr>
                <w:ilvl w:val="0"/>
                <w:numId w:val="24"/>
              </w:numPr>
              <w:ind w:firstLineChars="0"/>
              <w:rPr>
                <w:rFonts w:ascii="宋体" w:hAnsi="宋体"/>
                <w:sz w:val="24"/>
              </w:rPr>
            </w:pPr>
            <w:r>
              <w:rPr>
                <w:rFonts w:ascii="宋体" w:hAnsi="宋体" w:hint="eastAsia"/>
                <w:sz w:val="24"/>
              </w:rPr>
              <w:t>交换容量≥</w:t>
            </w:r>
            <w:r>
              <w:rPr>
                <w:rFonts w:ascii="宋体" w:hAnsi="宋体"/>
                <w:sz w:val="24"/>
              </w:rPr>
              <w:t>260Gbps </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转发性能≥</w:t>
            </w:r>
            <w:r>
              <w:rPr>
                <w:rFonts w:ascii="宋体" w:hAnsi="宋体"/>
                <w:sz w:val="24"/>
              </w:rPr>
              <w:t>95Mpps </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固化</w:t>
            </w:r>
            <w:r>
              <w:rPr>
                <w:rFonts w:ascii="宋体" w:hAnsi="宋体"/>
                <w:sz w:val="24"/>
              </w:rPr>
              <w:t>10/100/1000M以太网端口≥24，固化1G/10G SFP+万兆光接口≥4个；整机最大可用</w:t>
            </w:r>
            <w:proofErr w:type="gramStart"/>
            <w:r>
              <w:rPr>
                <w:rFonts w:ascii="宋体" w:hAnsi="宋体"/>
                <w:sz w:val="24"/>
              </w:rPr>
              <w:t>千兆口</w:t>
            </w:r>
            <w:proofErr w:type="gramEnd"/>
            <w:r>
              <w:rPr>
                <w:rFonts w:ascii="宋体" w:hAnsi="宋体"/>
                <w:sz w:val="24"/>
              </w:rPr>
              <w:t>≥24，最大可用万兆口≥4 </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支持固化电源，减少单点故障，便于维护</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支持</w:t>
            </w:r>
            <w:r>
              <w:rPr>
                <w:rFonts w:ascii="宋体" w:hAnsi="宋体"/>
                <w:sz w:val="24"/>
              </w:rPr>
              <w:t>IPv4和IPv6的静态路由</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支持静态黑洞路由</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支持</w:t>
            </w:r>
            <w:r>
              <w:rPr>
                <w:rFonts w:ascii="宋体" w:hAnsi="宋体"/>
                <w:sz w:val="24"/>
              </w:rPr>
              <w:t>RIP/RIPng、策略路由等三层路由协议</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要求所投设备</w:t>
            </w:r>
            <w:r>
              <w:rPr>
                <w:rFonts w:ascii="宋体" w:hAnsi="宋体"/>
                <w:sz w:val="24"/>
              </w:rPr>
              <w:t>MAC地址≥16K</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要求所投设备</w:t>
            </w:r>
            <w:r>
              <w:rPr>
                <w:rFonts w:ascii="宋体" w:hAnsi="宋体"/>
                <w:sz w:val="24"/>
              </w:rPr>
              <w:t xml:space="preserve">ARP表项≥1000条 </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支持</w:t>
            </w:r>
            <w:r>
              <w:rPr>
                <w:rFonts w:ascii="宋体" w:hAnsi="宋体"/>
                <w:sz w:val="24"/>
              </w:rPr>
              <w:t>ARP防欺骗功能，能够禁止非法用户的ARP欺骗报文，保护合法用户免受其害，防止合法用户的数据被窃取</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支持</w:t>
            </w:r>
            <w:r>
              <w:rPr>
                <w:rFonts w:ascii="宋体" w:hAnsi="宋体"/>
                <w:sz w:val="24"/>
              </w:rPr>
              <w:t>IP标准、IP扩展、MAC扩展、专家级、ACL80、IPV6ACL、基于VLAN、基于端口、基于协议、基于全局等方式的访问控制列表；且支持ACL Logging、ACL Counter、ACL Remark、ACL重定向；</w:t>
            </w:r>
          </w:p>
          <w:p w:rsidR="00006A05" w:rsidRDefault="00006A05" w:rsidP="00006A05">
            <w:pPr>
              <w:pStyle w:val="11"/>
              <w:numPr>
                <w:ilvl w:val="0"/>
                <w:numId w:val="24"/>
              </w:numPr>
              <w:ind w:firstLineChars="0"/>
              <w:rPr>
                <w:rFonts w:ascii="宋体" w:hAnsi="宋体"/>
                <w:sz w:val="24"/>
              </w:rPr>
            </w:pPr>
            <w:r>
              <w:rPr>
                <w:rFonts w:ascii="宋体" w:hAnsi="宋体"/>
                <w:sz w:val="24"/>
              </w:rPr>
              <w:t>"支持基于端口的出方向和</w:t>
            </w:r>
            <w:proofErr w:type="gramStart"/>
            <w:r>
              <w:rPr>
                <w:rFonts w:ascii="宋体" w:hAnsi="宋体"/>
                <w:sz w:val="24"/>
              </w:rPr>
              <w:t>入方向</w:t>
            </w:r>
            <w:proofErr w:type="gramEnd"/>
            <w:r>
              <w:rPr>
                <w:rFonts w:ascii="宋体" w:hAnsi="宋体"/>
                <w:sz w:val="24"/>
              </w:rPr>
              <w:t>限速，限端口速粒度≤64Kbps；</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支持基于流的出方向和</w:t>
            </w:r>
            <w:proofErr w:type="gramStart"/>
            <w:r>
              <w:rPr>
                <w:rFonts w:ascii="宋体" w:hAnsi="宋体" w:hint="eastAsia"/>
                <w:sz w:val="24"/>
              </w:rPr>
              <w:t>入方向</w:t>
            </w:r>
            <w:proofErr w:type="gramEnd"/>
            <w:r>
              <w:rPr>
                <w:rFonts w:ascii="宋体" w:hAnsi="宋体" w:hint="eastAsia"/>
                <w:sz w:val="24"/>
              </w:rPr>
              <w:t>限速，且流限速粒度≤</w:t>
            </w:r>
            <w:r>
              <w:rPr>
                <w:rFonts w:ascii="宋体" w:hAnsi="宋体"/>
                <w:sz w:val="24"/>
              </w:rPr>
              <w:t>8Kbps；"</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要求所投设备支持</w:t>
            </w:r>
            <w:r>
              <w:rPr>
                <w:rFonts w:ascii="宋体" w:hAnsi="宋体"/>
                <w:sz w:val="24"/>
              </w:rPr>
              <w:t>1对1、1对多、多对1和基于流的镜像；且支持RSPAN和ERSPAN</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要求所投设备支持基本和灵活</w:t>
            </w:r>
            <w:r>
              <w:rPr>
                <w:rFonts w:ascii="宋体" w:hAnsi="宋体"/>
                <w:sz w:val="24"/>
              </w:rPr>
              <w:t xml:space="preserve">QinQ特性，且能够支持1：1和N：1 VLAN交换； </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支持专门针对</w:t>
            </w:r>
            <w:r>
              <w:rPr>
                <w:rFonts w:ascii="宋体" w:hAnsi="宋体"/>
                <w:sz w:val="24"/>
              </w:rPr>
              <w:t>CPU的保护机制，能够针对发往CPU处理的各种报文进行流量控制和优先级处理，保护交换机在各种环境下稳定工作。</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支持专门基础网络保护机制，增强设备防攻击能力，即使在受到攻击的情况下，也能保护系统各种服</w:t>
            </w:r>
            <w:r>
              <w:rPr>
                <w:rFonts w:ascii="宋体" w:hAnsi="宋体" w:hint="eastAsia"/>
                <w:sz w:val="24"/>
              </w:rPr>
              <w:lastRenderedPageBreak/>
              <w:t>务的正常运行，保持较低的</w:t>
            </w:r>
            <w:r>
              <w:rPr>
                <w:rFonts w:ascii="宋体" w:hAnsi="宋体"/>
                <w:sz w:val="24"/>
              </w:rPr>
              <w:t>CPU负载，从而保障整个网络的稳定运行。</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要求所投产</w:t>
            </w:r>
            <w:proofErr w:type="gramStart"/>
            <w:r>
              <w:rPr>
                <w:rFonts w:ascii="宋体" w:hAnsi="宋体" w:hint="eastAsia"/>
                <w:sz w:val="24"/>
              </w:rPr>
              <w:t>品支持</w:t>
            </w:r>
            <w:proofErr w:type="gramEnd"/>
            <w:r>
              <w:rPr>
                <w:rFonts w:ascii="宋体" w:hAnsi="宋体"/>
                <w:sz w:val="24"/>
              </w:rPr>
              <w:t>sFlow网络监测技术，可提供完整的第二层到第四层信息，可以适应超大网络流量环境下的流量分析，让用户详细、实时地分析网络传输流的性能、趋势和存在的问题。</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支持虚拟化功能</w:t>
            </w:r>
            <w:r>
              <w:rPr>
                <w:rFonts w:ascii="宋体" w:hAnsi="宋体"/>
                <w:sz w:val="24"/>
              </w:rPr>
              <w:t>（非堆叠模块实现，不占用扩展槽）。</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要求所投产</w:t>
            </w:r>
            <w:proofErr w:type="gramStart"/>
            <w:r>
              <w:rPr>
                <w:rFonts w:ascii="宋体" w:hAnsi="宋体" w:hint="eastAsia"/>
                <w:sz w:val="24"/>
              </w:rPr>
              <w:t>品支持</w:t>
            </w:r>
            <w:proofErr w:type="gramEnd"/>
            <w:r>
              <w:rPr>
                <w:rFonts w:ascii="宋体" w:hAnsi="宋体" w:hint="eastAsia"/>
                <w:sz w:val="24"/>
              </w:rPr>
              <w:t>虚拟化功能，且虚拟化故障收敛时间≤</w:t>
            </w:r>
            <w:r>
              <w:rPr>
                <w:rFonts w:ascii="宋体" w:hAnsi="宋体"/>
                <w:sz w:val="24"/>
              </w:rPr>
              <w:t>30ms。</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要求所投产</w:t>
            </w:r>
            <w:proofErr w:type="gramStart"/>
            <w:r>
              <w:rPr>
                <w:rFonts w:ascii="宋体" w:hAnsi="宋体" w:hint="eastAsia"/>
                <w:sz w:val="24"/>
              </w:rPr>
              <w:t>品支持</w:t>
            </w:r>
            <w:proofErr w:type="gramEnd"/>
            <w:r>
              <w:rPr>
                <w:rFonts w:ascii="宋体" w:hAnsi="宋体"/>
                <w:sz w:val="24"/>
              </w:rPr>
              <w:t>ITU-TG.8032国际公有环网协议ERPS,支持相切环和相交环，并且链路故障的收敛时间≤50ms；</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要求所投产</w:t>
            </w:r>
            <w:proofErr w:type="gramStart"/>
            <w:r>
              <w:rPr>
                <w:rFonts w:ascii="宋体" w:hAnsi="宋体" w:hint="eastAsia"/>
                <w:sz w:val="24"/>
              </w:rPr>
              <w:t>品支持零</w:t>
            </w:r>
            <w:proofErr w:type="gramEnd"/>
            <w:r>
              <w:rPr>
                <w:rFonts w:ascii="宋体" w:hAnsi="宋体" w:hint="eastAsia"/>
                <w:sz w:val="24"/>
              </w:rPr>
              <w:t>配置</w:t>
            </w:r>
            <w:r>
              <w:rPr>
                <w:rFonts w:ascii="宋体" w:hAnsi="宋体"/>
                <w:sz w:val="24"/>
              </w:rPr>
              <w:t>CWMP（TR069）标准协议。</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符合国家低碳环保等政策要求，支持</w:t>
            </w:r>
            <w:r>
              <w:rPr>
                <w:rFonts w:ascii="宋体" w:hAnsi="宋体"/>
                <w:sz w:val="24"/>
              </w:rPr>
              <w:t>IEEE 802.3az标准的EEE节能技术，要求提供</w:t>
            </w:r>
            <w:proofErr w:type="gramStart"/>
            <w:r>
              <w:rPr>
                <w:rFonts w:ascii="宋体" w:hAnsi="宋体"/>
                <w:sz w:val="24"/>
              </w:rPr>
              <w:t>官网截</w:t>
            </w:r>
            <w:proofErr w:type="gramEnd"/>
            <w:r>
              <w:rPr>
                <w:rFonts w:ascii="宋体" w:hAnsi="宋体"/>
                <w:sz w:val="24"/>
              </w:rPr>
              <w:t>图。</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要求所投产</w:t>
            </w:r>
            <w:proofErr w:type="gramStart"/>
            <w:r>
              <w:rPr>
                <w:rFonts w:ascii="宋体" w:hAnsi="宋体" w:hint="eastAsia"/>
                <w:sz w:val="24"/>
              </w:rPr>
              <w:t>品支持</w:t>
            </w:r>
            <w:proofErr w:type="gramEnd"/>
            <w:r>
              <w:rPr>
                <w:rFonts w:ascii="宋体" w:hAnsi="宋体" w:hint="eastAsia"/>
                <w:sz w:val="24"/>
              </w:rPr>
              <w:t>端口休眠；</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要求所投产</w:t>
            </w:r>
            <w:proofErr w:type="gramStart"/>
            <w:r>
              <w:rPr>
                <w:rFonts w:ascii="宋体" w:hAnsi="宋体" w:hint="eastAsia"/>
                <w:sz w:val="24"/>
              </w:rPr>
              <w:t>品支持</w:t>
            </w:r>
            <w:proofErr w:type="gramEnd"/>
            <w:r>
              <w:rPr>
                <w:rFonts w:ascii="宋体" w:hAnsi="宋体" w:hint="eastAsia"/>
                <w:sz w:val="24"/>
              </w:rPr>
              <w:t>模块化操作系统，支持针对单一</w:t>
            </w:r>
            <w:proofErr w:type="gramStart"/>
            <w:r>
              <w:rPr>
                <w:rFonts w:ascii="宋体" w:hAnsi="宋体" w:hint="eastAsia"/>
                <w:sz w:val="24"/>
              </w:rPr>
              <w:t>模块打热补丁</w:t>
            </w:r>
            <w:proofErr w:type="gramEnd"/>
            <w:r>
              <w:rPr>
                <w:rFonts w:ascii="宋体" w:hAnsi="宋体" w:hint="eastAsia"/>
                <w:sz w:val="24"/>
              </w:rPr>
              <w:t>，故障模块升级中不影响其他进程的正常运行和业务转发；</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要求所投产</w:t>
            </w:r>
            <w:proofErr w:type="gramStart"/>
            <w:r>
              <w:rPr>
                <w:rFonts w:ascii="宋体" w:hAnsi="宋体" w:hint="eastAsia"/>
                <w:sz w:val="24"/>
              </w:rPr>
              <w:t>品支持</w:t>
            </w:r>
            <w:proofErr w:type="gramEnd"/>
            <w:r>
              <w:rPr>
                <w:rFonts w:ascii="宋体" w:hAnsi="宋体" w:hint="eastAsia"/>
                <w:sz w:val="24"/>
              </w:rPr>
              <w:t>智能温控功能，支持风扇自动调速、风扇故障检测、风扇状态查询等操作；</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要求所投产品必须支持线缆检测，可对线路进行正常、短路、断路、半断开状态进行检测，且能够检测到线缆发生故障的具体位置；</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要求所投产</w:t>
            </w:r>
            <w:proofErr w:type="gramStart"/>
            <w:r>
              <w:rPr>
                <w:rFonts w:ascii="宋体" w:hAnsi="宋体" w:hint="eastAsia"/>
                <w:sz w:val="24"/>
              </w:rPr>
              <w:t>品支持</w:t>
            </w:r>
            <w:proofErr w:type="gramEnd"/>
            <w:r>
              <w:rPr>
                <w:rFonts w:ascii="宋体" w:hAnsi="宋体" w:hint="eastAsia"/>
                <w:sz w:val="24"/>
              </w:rPr>
              <w:t>软件定义网络</w:t>
            </w:r>
            <w:r>
              <w:rPr>
                <w:rFonts w:ascii="宋体" w:hAnsi="宋体"/>
                <w:sz w:val="24"/>
              </w:rPr>
              <w:t>SDN，符合OpenFlow 1.3协议标准，支持SDN和SDN Ready功能，需提供第三方权威结构测试报告；</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支持</w:t>
            </w:r>
            <w:r>
              <w:rPr>
                <w:rFonts w:ascii="宋体" w:hAnsi="宋体"/>
                <w:sz w:val="24"/>
              </w:rPr>
              <w:t>SNMPv1/v2C/v3、CLI(Telnet/Console)、RMON(1,2,3,9)、SSH、Syslog、NTP/SNTP、FTP、TFTP、Web</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提供工信部</w:t>
            </w:r>
            <w:r>
              <w:rPr>
                <w:rFonts w:ascii="宋体" w:hAnsi="宋体"/>
                <w:sz w:val="24"/>
              </w:rPr>
              <w:t xml:space="preserve">IPv4/IPv6 三层设备进网许可证复印件,且必须提供Ipv4/IPv6入网测试报告； </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要求所投设备遵守国家标准的设计规则，并提供中国质量认证中心出具的《中国国家强制性产品认证证书》</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要求所投设备支持</w:t>
            </w:r>
            <w:r>
              <w:rPr>
                <w:rFonts w:ascii="宋体" w:hAnsi="宋体"/>
                <w:sz w:val="24"/>
              </w:rPr>
              <w:t>IPv6 Ready第二阶段认证证书</w:t>
            </w:r>
          </w:p>
        </w:tc>
        <w:tc>
          <w:tcPr>
            <w:tcW w:w="783" w:type="dxa"/>
            <w:shd w:val="clear" w:color="auto" w:fill="FFFFFF"/>
            <w:tcMar>
              <w:top w:w="0" w:type="dxa"/>
              <w:left w:w="105" w:type="dxa"/>
              <w:bottom w:w="0" w:type="dxa"/>
              <w:right w:w="105" w:type="dxa"/>
            </w:tcMar>
            <w:vAlign w:val="center"/>
          </w:tcPr>
          <w:p w:rsidR="00006A05" w:rsidRDefault="00006A05" w:rsidP="00006A05">
            <w:pPr>
              <w:widowControl/>
              <w:jc w:val="center"/>
              <w:rPr>
                <w:rFonts w:ascii="����" w:hAnsi="����" w:cs="宋体"/>
                <w:color w:val="000000"/>
                <w:kern w:val="0"/>
                <w:sz w:val="24"/>
              </w:rPr>
            </w:pPr>
            <w:r>
              <w:rPr>
                <w:rFonts w:ascii="宋体" w:hAnsi="宋体" w:cs="宋体" w:hint="eastAsia"/>
                <w:color w:val="000000"/>
                <w:kern w:val="0"/>
                <w:sz w:val="24"/>
              </w:rPr>
              <w:lastRenderedPageBreak/>
              <w:t>套</w:t>
            </w:r>
          </w:p>
        </w:tc>
        <w:tc>
          <w:tcPr>
            <w:tcW w:w="708" w:type="dxa"/>
            <w:shd w:val="clear" w:color="auto" w:fill="auto"/>
            <w:tcMar>
              <w:top w:w="0" w:type="dxa"/>
              <w:left w:w="105" w:type="dxa"/>
              <w:bottom w:w="0" w:type="dxa"/>
              <w:right w:w="105" w:type="dxa"/>
            </w:tcMar>
            <w:vAlign w:val="center"/>
          </w:tcPr>
          <w:p w:rsidR="00006A05" w:rsidRDefault="00006A05" w:rsidP="00006A05">
            <w:pPr>
              <w:widowControl/>
              <w:jc w:val="center"/>
              <w:rPr>
                <w:rFonts w:ascii="����" w:hAnsi="����" w:cs="宋体"/>
                <w:color w:val="000000"/>
                <w:kern w:val="0"/>
                <w:sz w:val="24"/>
              </w:rPr>
            </w:pPr>
            <w:r>
              <w:rPr>
                <w:rFonts w:ascii="宋体" w:hAnsi="宋体" w:cs="宋体" w:hint="eastAsia"/>
                <w:color w:val="000000"/>
                <w:kern w:val="0"/>
                <w:sz w:val="24"/>
              </w:rPr>
              <w:t>1</w:t>
            </w:r>
          </w:p>
        </w:tc>
        <w:tc>
          <w:tcPr>
            <w:tcW w:w="698" w:type="dxa"/>
            <w:shd w:val="clear" w:color="auto" w:fill="FFFFFF"/>
          </w:tcPr>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ind w:firstLineChars="50" w:firstLine="120"/>
              <w:rPr>
                <w:rFonts w:ascii="宋体" w:hAnsi="宋体" w:cs="宋体"/>
                <w:color w:val="000000"/>
                <w:kern w:val="0"/>
                <w:sz w:val="24"/>
              </w:rPr>
            </w:pPr>
            <w:r>
              <w:rPr>
                <w:rFonts w:ascii="宋体" w:hAnsi="宋体" w:cs="宋体" w:hint="eastAsia"/>
                <w:color w:val="000000"/>
                <w:kern w:val="0"/>
                <w:sz w:val="24"/>
              </w:rPr>
              <w:t>否</w:t>
            </w:r>
          </w:p>
        </w:tc>
      </w:tr>
      <w:tr w:rsidR="00006A05" w:rsidTr="00006A05">
        <w:trPr>
          <w:trHeight w:val="525"/>
          <w:jc w:val="center"/>
        </w:trPr>
        <w:tc>
          <w:tcPr>
            <w:tcW w:w="756" w:type="dxa"/>
            <w:shd w:val="clear" w:color="auto" w:fill="auto"/>
            <w:tcMar>
              <w:top w:w="0" w:type="dxa"/>
              <w:left w:w="105" w:type="dxa"/>
              <w:bottom w:w="0" w:type="dxa"/>
              <w:right w:w="105" w:type="dxa"/>
            </w:tcMar>
            <w:vAlign w:val="center"/>
          </w:tcPr>
          <w:p w:rsidR="00006A05" w:rsidRDefault="00006A05" w:rsidP="00006A05">
            <w:pPr>
              <w:widowControl/>
              <w:wordWrap w:val="0"/>
              <w:spacing w:before="100" w:beforeAutospacing="1" w:after="100" w:afterAutospacing="1" w:line="315" w:lineRule="atLeast"/>
              <w:jc w:val="center"/>
              <w:rPr>
                <w:rFonts w:ascii="����" w:hAnsi="����" w:cs="宋体"/>
                <w:color w:val="000000"/>
                <w:kern w:val="0"/>
                <w:sz w:val="24"/>
              </w:rPr>
            </w:pPr>
            <w:r>
              <w:rPr>
                <w:rFonts w:ascii="仿宋_GB2312" w:eastAsia="仿宋_GB2312" w:hint="eastAsia"/>
                <w:color w:val="000000"/>
                <w:kern w:val="0"/>
                <w:sz w:val="24"/>
              </w:rPr>
              <w:lastRenderedPageBreak/>
              <w:t>2</w:t>
            </w:r>
          </w:p>
        </w:tc>
        <w:tc>
          <w:tcPr>
            <w:tcW w:w="1416" w:type="dxa"/>
            <w:shd w:val="clear" w:color="auto" w:fill="FFFFFF"/>
            <w:tcMar>
              <w:top w:w="0" w:type="dxa"/>
              <w:left w:w="105" w:type="dxa"/>
              <w:bottom w:w="0" w:type="dxa"/>
              <w:right w:w="105" w:type="dxa"/>
            </w:tcMar>
            <w:vAlign w:val="center"/>
          </w:tcPr>
          <w:p w:rsidR="00006A05" w:rsidRDefault="00006A05" w:rsidP="00006A05">
            <w:pPr>
              <w:widowControl/>
              <w:jc w:val="center"/>
              <w:rPr>
                <w:rFonts w:ascii="����" w:hAnsi="����" w:cs="宋体"/>
                <w:color w:val="000000"/>
                <w:kern w:val="0"/>
                <w:sz w:val="24"/>
              </w:rPr>
            </w:pPr>
            <w:r>
              <w:rPr>
                <w:rFonts w:ascii="宋体" w:hAnsi="宋体" w:cs="宋体" w:hint="eastAsia"/>
                <w:color w:val="000000"/>
                <w:kern w:val="0"/>
                <w:sz w:val="24"/>
              </w:rPr>
              <w:t>服务器机柜</w:t>
            </w:r>
          </w:p>
        </w:tc>
        <w:tc>
          <w:tcPr>
            <w:tcW w:w="6053" w:type="dxa"/>
            <w:shd w:val="clear" w:color="auto" w:fill="FFFFFF"/>
            <w:tcMar>
              <w:top w:w="0" w:type="dxa"/>
              <w:left w:w="105" w:type="dxa"/>
              <w:bottom w:w="0" w:type="dxa"/>
              <w:right w:w="105" w:type="dxa"/>
            </w:tcMar>
            <w:vAlign w:val="center"/>
          </w:tcPr>
          <w:p w:rsidR="00006A05" w:rsidRDefault="00006A05" w:rsidP="00006A05">
            <w:pPr>
              <w:widowControl/>
              <w:numPr>
                <w:ilvl w:val="0"/>
                <w:numId w:val="25"/>
              </w:numPr>
              <w:jc w:val="left"/>
              <w:rPr>
                <w:rFonts w:ascii="宋体" w:hAnsi="宋体"/>
                <w:sz w:val="24"/>
              </w:rPr>
            </w:pPr>
            <w:r>
              <w:rPr>
                <w:rFonts w:ascii="宋体" w:hAnsi="宋体" w:hint="eastAsia"/>
                <w:sz w:val="24"/>
              </w:rPr>
              <w:t>空间:2000*600*1000mm的设备安装空间；提供安装</w:t>
            </w:r>
            <w:r>
              <w:rPr>
                <w:rFonts w:ascii="宋体" w:hAnsi="宋体" w:hint="eastAsia"/>
                <w:sz w:val="24"/>
              </w:rPr>
              <w:lastRenderedPageBreak/>
              <w:t>的服务器机柜。</w:t>
            </w:r>
          </w:p>
          <w:p w:rsidR="00006A05" w:rsidRDefault="00006A05" w:rsidP="00006A05">
            <w:pPr>
              <w:widowControl/>
              <w:numPr>
                <w:ilvl w:val="0"/>
                <w:numId w:val="25"/>
              </w:numPr>
              <w:jc w:val="left"/>
              <w:rPr>
                <w:rFonts w:ascii="宋体" w:hAnsi="宋体"/>
                <w:sz w:val="24"/>
              </w:rPr>
            </w:pPr>
            <w:r>
              <w:rPr>
                <w:rFonts w:ascii="宋体" w:hAnsi="宋体" w:hint="eastAsia"/>
                <w:sz w:val="24"/>
              </w:rPr>
              <w:t>移动: 4只两寸重型脚轮,可方便移动；</w:t>
            </w:r>
          </w:p>
          <w:p w:rsidR="00006A05" w:rsidRDefault="00006A05" w:rsidP="00006A05">
            <w:pPr>
              <w:widowControl/>
              <w:numPr>
                <w:ilvl w:val="0"/>
                <w:numId w:val="25"/>
              </w:numPr>
              <w:jc w:val="left"/>
              <w:rPr>
                <w:rFonts w:ascii="����" w:hAnsi="����" w:cs="宋体"/>
                <w:color w:val="000000"/>
                <w:kern w:val="0"/>
                <w:sz w:val="24"/>
              </w:rPr>
            </w:pPr>
            <w:r>
              <w:rPr>
                <w:rFonts w:ascii="宋体" w:hAnsi="宋体" w:hint="eastAsia"/>
                <w:sz w:val="24"/>
              </w:rPr>
              <w:t>PDU: 集成1个8位10A PDU；</w:t>
            </w:r>
          </w:p>
        </w:tc>
        <w:tc>
          <w:tcPr>
            <w:tcW w:w="783" w:type="dxa"/>
            <w:shd w:val="clear" w:color="auto" w:fill="FFFFFF"/>
            <w:tcMar>
              <w:top w:w="0" w:type="dxa"/>
              <w:left w:w="105" w:type="dxa"/>
              <w:bottom w:w="0" w:type="dxa"/>
              <w:right w:w="105" w:type="dxa"/>
            </w:tcMar>
            <w:vAlign w:val="center"/>
          </w:tcPr>
          <w:p w:rsidR="00006A05" w:rsidRDefault="00006A05" w:rsidP="00006A05">
            <w:pPr>
              <w:widowControl/>
              <w:jc w:val="center"/>
              <w:rPr>
                <w:rFonts w:ascii="����" w:hAnsi="����" w:cs="宋体"/>
                <w:color w:val="000000"/>
                <w:kern w:val="0"/>
                <w:sz w:val="24"/>
              </w:rPr>
            </w:pPr>
            <w:r>
              <w:rPr>
                <w:rFonts w:ascii="宋体" w:hAnsi="宋体" w:cs="宋体" w:hint="eastAsia"/>
                <w:color w:val="000000"/>
                <w:kern w:val="0"/>
                <w:sz w:val="24"/>
              </w:rPr>
              <w:lastRenderedPageBreak/>
              <w:t>套</w:t>
            </w:r>
          </w:p>
        </w:tc>
        <w:tc>
          <w:tcPr>
            <w:tcW w:w="708" w:type="dxa"/>
            <w:shd w:val="clear" w:color="auto" w:fill="auto"/>
            <w:tcMar>
              <w:top w:w="0" w:type="dxa"/>
              <w:left w:w="105" w:type="dxa"/>
              <w:bottom w:w="0" w:type="dxa"/>
              <w:right w:w="105" w:type="dxa"/>
            </w:tcMar>
            <w:vAlign w:val="center"/>
          </w:tcPr>
          <w:p w:rsidR="00006A05" w:rsidRDefault="00006A05" w:rsidP="00006A05">
            <w:pPr>
              <w:widowControl/>
              <w:jc w:val="center"/>
              <w:rPr>
                <w:rFonts w:ascii="����" w:hAnsi="����" w:cs="宋体"/>
                <w:color w:val="000000"/>
                <w:kern w:val="0"/>
                <w:sz w:val="24"/>
              </w:rPr>
            </w:pPr>
            <w:r>
              <w:rPr>
                <w:rFonts w:ascii="宋体" w:hAnsi="宋体" w:cs="宋体" w:hint="eastAsia"/>
                <w:color w:val="000000"/>
                <w:kern w:val="0"/>
                <w:sz w:val="24"/>
              </w:rPr>
              <w:t>1</w:t>
            </w:r>
          </w:p>
        </w:tc>
        <w:tc>
          <w:tcPr>
            <w:tcW w:w="698" w:type="dxa"/>
            <w:shd w:val="clear" w:color="auto" w:fill="FFFFFF"/>
          </w:tcPr>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006A05" w:rsidTr="00006A05">
        <w:trPr>
          <w:trHeight w:val="540"/>
          <w:jc w:val="center"/>
        </w:trPr>
        <w:tc>
          <w:tcPr>
            <w:tcW w:w="756" w:type="dxa"/>
            <w:shd w:val="clear" w:color="auto" w:fill="auto"/>
            <w:tcMar>
              <w:top w:w="0" w:type="dxa"/>
              <w:left w:w="105" w:type="dxa"/>
              <w:bottom w:w="0" w:type="dxa"/>
              <w:right w:w="105" w:type="dxa"/>
            </w:tcMar>
            <w:vAlign w:val="center"/>
          </w:tcPr>
          <w:p w:rsidR="00006A05" w:rsidRDefault="00006A05" w:rsidP="00006A05">
            <w:pPr>
              <w:widowControl/>
              <w:wordWrap w:val="0"/>
              <w:spacing w:before="100" w:beforeAutospacing="1" w:after="100" w:afterAutospacing="1" w:line="315" w:lineRule="atLeast"/>
              <w:jc w:val="center"/>
              <w:rPr>
                <w:rFonts w:ascii="����" w:hAnsi="����" w:cs="宋体"/>
                <w:color w:val="000000"/>
                <w:kern w:val="0"/>
                <w:sz w:val="24"/>
              </w:rPr>
            </w:pPr>
            <w:r>
              <w:rPr>
                <w:rFonts w:ascii="仿宋_GB2312" w:eastAsia="仿宋_GB2312" w:hint="eastAsia"/>
                <w:color w:val="000000"/>
                <w:kern w:val="0"/>
                <w:sz w:val="24"/>
              </w:rPr>
              <w:lastRenderedPageBreak/>
              <w:t>3</w:t>
            </w:r>
          </w:p>
        </w:tc>
        <w:tc>
          <w:tcPr>
            <w:tcW w:w="1416" w:type="dxa"/>
            <w:shd w:val="clear" w:color="auto" w:fill="FFFFFF"/>
            <w:tcMar>
              <w:top w:w="0" w:type="dxa"/>
              <w:left w:w="105" w:type="dxa"/>
              <w:bottom w:w="0" w:type="dxa"/>
              <w:right w:w="105" w:type="dxa"/>
            </w:tcMar>
            <w:vAlign w:val="center"/>
          </w:tcPr>
          <w:p w:rsidR="00006A05" w:rsidRDefault="00006A05" w:rsidP="00006A05">
            <w:pPr>
              <w:widowControl/>
              <w:jc w:val="center"/>
              <w:rPr>
                <w:rFonts w:ascii="����" w:hAnsi="����" w:cs="宋体"/>
                <w:color w:val="000000"/>
                <w:kern w:val="0"/>
                <w:sz w:val="24"/>
              </w:rPr>
            </w:pPr>
            <w:r>
              <w:rPr>
                <w:rFonts w:ascii="宋体" w:hAnsi="宋体" w:cs="宋体" w:hint="eastAsia"/>
                <w:color w:val="000000"/>
                <w:kern w:val="0"/>
                <w:sz w:val="24"/>
              </w:rPr>
              <w:t>机房空调</w:t>
            </w:r>
          </w:p>
        </w:tc>
        <w:tc>
          <w:tcPr>
            <w:tcW w:w="6053" w:type="dxa"/>
            <w:shd w:val="clear" w:color="auto" w:fill="FFFFFF"/>
            <w:tcMar>
              <w:top w:w="0" w:type="dxa"/>
              <w:left w:w="105" w:type="dxa"/>
              <w:bottom w:w="0" w:type="dxa"/>
              <w:right w:w="105" w:type="dxa"/>
            </w:tcMar>
            <w:vAlign w:val="center"/>
          </w:tcPr>
          <w:p w:rsidR="00006A05" w:rsidRDefault="00006A05" w:rsidP="00006A05">
            <w:pPr>
              <w:widowControl/>
              <w:numPr>
                <w:ilvl w:val="0"/>
                <w:numId w:val="26"/>
              </w:numPr>
              <w:jc w:val="left"/>
              <w:rPr>
                <w:rFonts w:ascii="宋体" w:hAnsi="宋体" w:cs="宋体"/>
                <w:color w:val="000000"/>
                <w:kern w:val="0"/>
                <w:sz w:val="24"/>
              </w:rPr>
            </w:pPr>
            <w:r>
              <w:rPr>
                <w:rFonts w:ascii="宋体" w:hAnsi="宋体" w:cs="宋体" w:hint="eastAsia"/>
                <w:color w:val="000000"/>
                <w:kern w:val="0"/>
                <w:sz w:val="24"/>
              </w:rPr>
              <w:t>匹数：</w:t>
            </w:r>
            <w:r>
              <w:rPr>
                <w:rFonts w:ascii="宋体" w:hAnsi="宋体" w:cs="宋体"/>
                <w:color w:val="000000"/>
                <w:kern w:val="0"/>
                <w:sz w:val="24"/>
              </w:rPr>
              <w:t>2</w:t>
            </w:r>
            <w:r>
              <w:rPr>
                <w:rFonts w:ascii="宋体" w:hAnsi="宋体" w:cs="宋体" w:hint="eastAsia"/>
                <w:color w:val="000000"/>
                <w:kern w:val="0"/>
                <w:sz w:val="24"/>
              </w:rPr>
              <w:t>个2P</w:t>
            </w:r>
          </w:p>
          <w:p w:rsidR="00006A05" w:rsidRDefault="00006A05" w:rsidP="00006A05">
            <w:pPr>
              <w:widowControl/>
              <w:numPr>
                <w:ilvl w:val="0"/>
                <w:numId w:val="26"/>
              </w:numPr>
              <w:jc w:val="left"/>
              <w:rPr>
                <w:rFonts w:ascii="宋体" w:hAnsi="宋体" w:cs="宋体"/>
                <w:color w:val="000000"/>
                <w:kern w:val="0"/>
                <w:sz w:val="24"/>
              </w:rPr>
            </w:pPr>
            <w:r>
              <w:rPr>
                <w:rFonts w:ascii="宋体" w:hAnsi="宋体" w:cs="宋体" w:hint="eastAsia"/>
                <w:color w:val="000000"/>
                <w:kern w:val="0"/>
                <w:sz w:val="24"/>
              </w:rPr>
              <w:t>定频：定频</w:t>
            </w:r>
          </w:p>
          <w:p w:rsidR="00006A05" w:rsidRDefault="00006A05" w:rsidP="00006A05">
            <w:pPr>
              <w:widowControl/>
              <w:numPr>
                <w:ilvl w:val="0"/>
                <w:numId w:val="26"/>
              </w:numPr>
              <w:jc w:val="left"/>
              <w:rPr>
                <w:rFonts w:ascii="宋体" w:hAnsi="宋体" w:cs="宋体"/>
                <w:color w:val="000000"/>
                <w:kern w:val="0"/>
                <w:sz w:val="24"/>
              </w:rPr>
            </w:pPr>
            <w:r>
              <w:rPr>
                <w:rFonts w:ascii="宋体" w:hAnsi="宋体" w:cs="宋体" w:hint="eastAsia"/>
                <w:color w:val="000000"/>
                <w:kern w:val="0"/>
                <w:sz w:val="24"/>
              </w:rPr>
              <w:t xml:space="preserve">制冷类型：冷暖 </w:t>
            </w:r>
          </w:p>
          <w:p w:rsidR="00006A05" w:rsidRDefault="00006A05" w:rsidP="00006A05">
            <w:pPr>
              <w:widowControl/>
              <w:numPr>
                <w:ilvl w:val="0"/>
                <w:numId w:val="26"/>
              </w:numPr>
              <w:jc w:val="left"/>
              <w:rPr>
                <w:rFonts w:ascii="����" w:hAnsi="����" w:cs="宋体"/>
                <w:color w:val="000000"/>
                <w:kern w:val="0"/>
                <w:sz w:val="24"/>
              </w:rPr>
            </w:pPr>
            <w:r>
              <w:rPr>
                <w:rFonts w:ascii="宋体" w:hAnsi="宋体" w:cs="宋体" w:hint="eastAsia"/>
                <w:color w:val="000000"/>
                <w:kern w:val="0"/>
                <w:sz w:val="24"/>
              </w:rPr>
              <w:t>类别：立柜式</w:t>
            </w:r>
          </w:p>
          <w:p w:rsidR="00006A05" w:rsidRDefault="00006A05" w:rsidP="00006A05">
            <w:pPr>
              <w:widowControl/>
              <w:numPr>
                <w:ilvl w:val="0"/>
                <w:numId w:val="26"/>
              </w:numPr>
              <w:jc w:val="left"/>
              <w:rPr>
                <w:rFonts w:ascii="����" w:hAnsi="����" w:cs="宋体"/>
                <w:color w:val="000000"/>
                <w:kern w:val="0"/>
                <w:sz w:val="24"/>
              </w:rPr>
            </w:pPr>
            <w:r>
              <w:rPr>
                <w:rFonts w:ascii="宋体" w:hAnsi="宋体" w:cs="宋体" w:hint="eastAsia"/>
                <w:color w:val="000000"/>
                <w:kern w:val="0"/>
                <w:sz w:val="24"/>
              </w:rPr>
              <w:t>节能</w:t>
            </w:r>
            <w:r>
              <w:rPr>
                <w:rFonts w:ascii="宋体" w:hAnsi="宋体" w:cs="宋体"/>
                <w:color w:val="000000"/>
                <w:kern w:val="0"/>
                <w:sz w:val="24"/>
              </w:rPr>
              <w:t>环保</w:t>
            </w:r>
          </w:p>
        </w:tc>
        <w:tc>
          <w:tcPr>
            <w:tcW w:w="783" w:type="dxa"/>
            <w:shd w:val="clear" w:color="auto" w:fill="FFFFFF"/>
            <w:tcMar>
              <w:top w:w="0" w:type="dxa"/>
              <w:left w:w="105" w:type="dxa"/>
              <w:bottom w:w="0" w:type="dxa"/>
              <w:right w:w="105" w:type="dxa"/>
            </w:tcMar>
            <w:vAlign w:val="center"/>
          </w:tcPr>
          <w:p w:rsidR="00006A05" w:rsidRDefault="00006A05" w:rsidP="00006A05">
            <w:pPr>
              <w:widowControl/>
              <w:jc w:val="center"/>
              <w:rPr>
                <w:rFonts w:ascii="����" w:hAnsi="����" w:cs="宋体"/>
                <w:color w:val="000000"/>
                <w:kern w:val="0"/>
                <w:sz w:val="24"/>
              </w:rPr>
            </w:pPr>
            <w:r>
              <w:rPr>
                <w:rFonts w:ascii="宋体" w:hAnsi="宋体" w:cs="宋体" w:hint="eastAsia"/>
                <w:color w:val="000000"/>
                <w:kern w:val="0"/>
                <w:sz w:val="24"/>
              </w:rPr>
              <w:t>台</w:t>
            </w:r>
          </w:p>
        </w:tc>
        <w:tc>
          <w:tcPr>
            <w:tcW w:w="708" w:type="dxa"/>
            <w:shd w:val="clear" w:color="auto" w:fill="auto"/>
            <w:tcMar>
              <w:top w:w="0" w:type="dxa"/>
              <w:left w:w="105" w:type="dxa"/>
              <w:bottom w:w="0" w:type="dxa"/>
              <w:right w:w="105" w:type="dxa"/>
            </w:tcMar>
            <w:vAlign w:val="center"/>
          </w:tcPr>
          <w:p w:rsidR="00006A05" w:rsidRDefault="00006A05" w:rsidP="00006A05">
            <w:pPr>
              <w:widowControl/>
              <w:jc w:val="center"/>
              <w:rPr>
                <w:rFonts w:ascii="����" w:hAnsi="����" w:cs="宋体"/>
                <w:color w:val="000000"/>
                <w:kern w:val="0"/>
                <w:sz w:val="24"/>
              </w:rPr>
            </w:pPr>
            <w:r>
              <w:rPr>
                <w:rFonts w:ascii="宋体" w:hAnsi="宋体" w:cs="宋体"/>
                <w:color w:val="000000"/>
                <w:kern w:val="0"/>
                <w:sz w:val="24"/>
              </w:rPr>
              <w:t>1</w:t>
            </w:r>
          </w:p>
        </w:tc>
        <w:tc>
          <w:tcPr>
            <w:tcW w:w="698" w:type="dxa"/>
            <w:shd w:val="clear" w:color="auto" w:fill="FFFFFF"/>
          </w:tcPr>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roofErr w:type="gramStart"/>
            <w:r>
              <w:rPr>
                <w:rFonts w:ascii="宋体" w:hAnsi="宋体" w:cs="宋体" w:hint="eastAsia"/>
                <w:color w:val="000000"/>
                <w:kern w:val="0"/>
                <w:sz w:val="24"/>
              </w:rPr>
              <w:t>否</w:t>
            </w:r>
            <w:proofErr w:type="gramEnd"/>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tc>
      </w:tr>
      <w:tr w:rsidR="00006A05" w:rsidTr="00006A05">
        <w:trPr>
          <w:trHeight w:val="540"/>
          <w:jc w:val="center"/>
        </w:trPr>
        <w:tc>
          <w:tcPr>
            <w:tcW w:w="756" w:type="dxa"/>
            <w:shd w:val="clear" w:color="auto" w:fill="auto"/>
            <w:tcMar>
              <w:top w:w="0" w:type="dxa"/>
              <w:left w:w="105" w:type="dxa"/>
              <w:bottom w:w="0" w:type="dxa"/>
              <w:right w:w="105" w:type="dxa"/>
            </w:tcMar>
            <w:vAlign w:val="center"/>
          </w:tcPr>
          <w:p w:rsidR="00006A05" w:rsidRDefault="00006A05" w:rsidP="00006A05">
            <w:pPr>
              <w:widowControl/>
              <w:wordWrap w:val="0"/>
              <w:spacing w:before="100" w:beforeAutospacing="1" w:after="100" w:afterAutospacing="1" w:line="315" w:lineRule="atLeast"/>
              <w:jc w:val="center"/>
              <w:rPr>
                <w:rFonts w:ascii="����" w:hAnsi="����" w:cs="宋体"/>
                <w:color w:val="000000"/>
                <w:kern w:val="0"/>
                <w:sz w:val="24"/>
              </w:rPr>
            </w:pPr>
            <w:r>
              <w:rPr>
                <w:rFonts w:ascii="仿宋_GB2312" w:eastAsia="仿宋_GB2312" w:hint="eastAsia"/>
                <w:color w:val="000000"/>
                <w:kern w:val="0"/>
                <w:sz w:val="24"/>
              </w:rPr>
              <w:t>4</w:t>
            </w:r>
          </w:p>
        </w:tc>
        <w:tc>
          <w:tcPr>
            <w:tcW w:w="1416" w:type="dxa"/>
            <w:shd w:val="clear" w:color="auto" w:fill="FFFFFF"/>
            <w:tcMar>
              <w:top w:w="0" w:type="dxa"/>
              <w:left w:w="105" w:type="dxa"/>
              <w:bottom w:w="0" w:type="dxa"/>
              <w:right w:w="105" w:type="dxa"/>
            </w:tcMar>
            <w:vAlign w:val="center"/>
          </w:tcPr>
          <w:p w:rsidR="00006A05" w:rsidRDefault="00006A05" w:rsidP="00006A05">
            <w:pPr>
              <w:widowControl/>
              <w:jc w:val="center"/>
              <w:rPr>
                <w:rFonts w:ascii="����" w:hAnsi="����" w:cs="宋体"/>
                <w:color w:val="000000"/>
                <w:kern w:val="0"/>
                <w:sz w:val="24"/>
              </w:rPr>
            </w:pPr>
            <w:proofErr w:type="gramStart"/>
            <w:r>
              <w:rPr>
                <w:rFonts w:ascii="宋体" w:hAnsi="宋体" w:cs="宋体" w:hint="eastAsia"/>
                <w:color w:val="000000"/>
                <w:kern w:val="0"/>
                <w:sz w:val="24"/>
              </w:rPr>
              <w:t>云计算</w:t>
            </w:r>
            <w:proofErr w:type="gramEnd"/>
            <w:r>
              <w:rPr>
                <w:rFonts w:ascii="宋体" w:hAnsi="宋体" w:cs="宋体" w:hint="eastAsia"/>
                <w:color w:val="000000"/>
                <w:kern w:val="0"/>
                <w:sz w:val="24"/>
              </w:rPr>
              <w:t>实验室控制节点</w:t>
            </w:r>
          </w:p>
        </w:tc>
        <w:tc>
          <w:tcPr>
            <w:tcW w:w="6053" w:type="dxa"/>
            <w:shd w:val="clear" w:color="auto" w:fill="FFFFFF"/>
            <w:tcMar>
              <w:top w:w="0" w:type="dxa"/>
              <w:left w:w="105" w:type="dxa"/>
              <w:bottom w:w="0" w:type="dxa"/>
              <w:right w:w="105" w:type="dxa"/>
            </w:tcMar>
            <w:vAlign w:val="center"/>
          </w:tcPr>
          <w:p w:rsidR="00006A05" w:rsidRDefault="00006A05" w:rsidP="00006A05">
            <w:pPr>
              <w:widowControl/>
              <w:jc w:val="left"/>
              <w:rPr>
                <w:rFonts w:ascii="宋体" w:hAnsi="宋体" w:cs="宋体"/>
                <w:color w:val="000000"/>
                <w:kern w:val="0"/>
                <w:sz w:val="24"/>
              </w:rPr>
            </w:pPr>
            <w:r>
              <w:rPr>
                <w:rFonts w:ascii="宋体" w:hAnsi="宋体" w:cs="宋体" w:hint="eastAsia"/>
                <w:color w:val="000000"/>
                <w:kern w:val="0"/>
                <w:sz w:val="24"/>
              </w:rPr>
              <w:t>主要的技术指标：</w:t>
            </w:r>
          </w:p>
          <w:p w:rsidR="00006A05" w:rsidRDefault="00006A05" w:rsidP="00006A05">
            <w:pPr>
              <w:widowControl/>
              <w:jc w:val="left"/>
              <w:rPr>
                <w:rFonts w:ascii="宋体" w:hAnsi="宋体" w:cs="宋体"/>
                <w:color w:val="000000"/>
                <w:kern w:val="0"/>
                <w:sz w:val="24"/>
              </w:rPr>
            </w:pPr>
            <w:r>
              <w:rPr>
                <w:rFonts w:ascii="宋体" w:hAnsi="宋体" w:cs="宋体" w:hint="eastAsia"/>
                <w:color w:val="000000"/>
                <w:kern w:val="0"/>
                <w:sz w:val="24"/>
              </w:rPr>
              <w:t>1、cpu：E5-2620v4(2.1GHz/8c)/8GT/20ML3*2|</w:t>
            </w:r>
          </w:p>
          <w:p w:rsidR="00006A05" w:rsidRDefault="00006A05" w:rsidP="00006A05">
            <w:pPr>
              <w:widowControl/>
              <w:jc w:val="left"/>
              <w:rPr>
                <w:rFonts w:ascii="宋体" w:hAnsi="宋体" w:cs="宋体"/>
                <w:color w:val="000000"/>
                <w:kern w:val="0"/>
                <w:sz w:val="24"/>
              </w:rPr>
            </w:pPr>
            <w:r>
              <w:rPr>
                <w:rFonts w:ascii="宋体" w:hAnsi="宋体" w:cs="宋体" w:hint="eastAsia"/>
                <w:color w:val="000000"/>
                <w:kern w:val="0"/>
                <w:sz w:val="24"/>
              </w:rPr>
              <w:t>2、内存：64G RDIMM DDR4 内存*2|</w:t>
            </w:r>
          </w:p>
          <w:p w:rsidR="00006A05" w:rsidRDefault="00006A05" w:rsidP="00006A05">
            <w:pPr>
              <w:widowControl/>
              <w:jc w:val="left"/>
              <w:rPr>
                <w:rFonts w:ascii="宋体" w:hAnsi="宋体" w:cs="宋体"/>
                <w:color w:val="000000"/>
                <w:kern w:val="0"/>
                <w:sz w:val="24"/>
              </w:rPr>
            </w:pPr>
            <w:r>
              <w:rPr>
                <w:rFonts w:ascii="宋体" w:hAnsi="宋体" w:cs="宋体" w:hint="eastAsia"/>
                <w:color w:val="000000"/>
                <w:kern w:val="0"/>
                <w:sz w:val="24"/>
              </w:rPr>
              <w:t>3、硬盘：1TB SATA（企业级）*5|</w:t>
            </w:r>
          </w:p>
          <w:p w:rsidR="00006A05" w:rsidRDefault="00006A05" w:rsidP="00006A05">
            <w:pPr>
              <w:widowControl/>
              <w:jc w:val="left"/>
              <w:rPr>
                <w:rFonts w:ascii="宋体" w:hAnsi="宋体" w:cs="宋体"/>
                <w:color w:val="000000"/>
                <w:kern w:val="0"/>
                <w:sz w:val="24"/>
              </w:rPr>
            </w:pPr>
            <w:r>
              <w:rPr>
                <w:rFonts w:ascii="宋体" w:hAnsi="宋体" w:cs="宋体" w:hint="eastAsia"/>
                <w:color w:val="000000"/>
                <w:kern w:val="0"/>
                <w:sz w:val="24"/>
              </w:rPr>
              <w:t>4、接口：3.5HD_4口背板*2|</w:t>
            </w:r>
          </w:p>
          <w:p w:rsidR="00006A05" w:rsidRDefault="00006A05" w:rsidP="00006A05">
            <w:pPr>
              <w:widowControl/>
              <w:jc w:val="left"/>
              <w:rPr>
                <w:rFonts w:ascii="宋体" w:hAnsi="宋体" w:cs="宋体"/>
                <w:color w:val="000000"/>
                <w:kern w:val="0"/>
                <w:sz w:val="24"/>
              </w:rPr>
            </w:pPr>
            <w:r>
              <w:rPr>
                <w:rFonts w:ascii="宋体" w:hAnsi="宋体" w:cs="宋体" w:hint="eastAsia"/>
                <w:color w:val="000000"/>
                <w:kern w:val="0"/>
                <w:sz w:val="24"/>
              </w:rPr>
              <w:t>5、八通道高性能 SAS3008卡IMR（可选Raid key)*1|</w:t>
            </w:r>
          </w:p>
          <w:p w:rsidR="00006A05" w:rsidRDefault="00006A05" w:rsidP="00006A05">
            <w:pPr>
              <w:widowControl/>
              <w:jc w:val="left"/>
              <w:rPr>
                <w:rFonts w:ascii="宋体" w:hAnsi="宋体" w:cs="宋体"/>
                <w:color w:val="000000"/>
                <w:kern w:val="0"/>
                <w:sz w:val="24"/>
              </w:rPr>
            </w:pPr>
            <w:r>
              <w:rPr>
                <w:rFonts w:ascii="宋体" w:hAnsi="宋体" w:cs="宋体" w:hint="eastAsia"/>
                <w:color w:val="000000"/>
                <w:kern w:val="0"/>
                <w:sz w:val="24"/>
              </w:rPr>
              <w:t>6、网卡：主板集成千兆网卡*2|</w:t>
            </w:r>
          </w:p>
          <w:p w:rsidR="00006A05" w:rsidRDefault="00006A05" w:rsidP="00006A05">
            <w:pPr>
              <w:widowControl/>
              <w:jc w:val="left"/>
              <w:rPr>
                <w:rFonts w:ascii="宋体" w:hAnsi="宋体" w:cs="宋体"/>
                <w:color w:val="000000"/>
                <w:kern w:val="0"/>
                <w:sz w:val="24"/>
              </w:rPr>
            </w:pPr>
            <w:r>
              <w:rPr>
                <w:rFonts w:ascii="宋体" w:hAnsi="宋体" w:cs="宋体" w:hint="eastAsia"/>
                <w:color w:val="000000"/>
                <w:kern w:val="0"/>
                <w:sz w:val="24"/>
              </w:rPr>
              <w:t>7、电源：双电源-550W</w:t>
            </w:r>
            <w:proofErr w:type="gramStart"/>
            <w:r>
              <w:rPr>
                <w:rFonts w:ascii="宋体" w:hAnsi="宋体" w:cs="宋体" w:hint="eastAsia"/>
                <w:color w:val="000000"/>
                <w:kern w:val="0"/>
                <w:sz w:val="24"/>
              </w:rPr>
              <w:t>白金级</w:t>
            </w:r>
            <w:proofErr w:type="gramEnd"/>
            <w:r>
              <w:rPr>
                <w:rFonts w:ascii="宋体" w:hAnsi="宋体" w:cs="宋体" w:hint="eastAsia"/>
                <w:color w:val="000000"/>
                <w:kern w:val="0"/>
                <w:sz w:val="24"/>
              </w:rPr>
              <w:t>冗余电源*1|</w:t>
            </w:r>
          </w:p>
          <w:p w:rsidR="00006A05" w:rsidRDefault="00006A05" w:rsidP="00006A05">
            <w:pPr>
              <w:widowControl/>
              <w:jc w:val="left"/>
              <w:rPr>
                <w:rFonts w:ascii="宋体" w:hAnsi="宋体" w:cs="宋体"/>
                <w:color w:val="000000"/>
                <w:kern w:val="0"/>
                <w:sz w:val="24"/>
              </w:rPr>
            </w:pPr>
            <w:r>
              <w:rPr>
                <w:rFonts w:ascii="宋体" w:hAnsi="宋体" w:cs="宋体" w:hint="eastAsia"/>
                <w:color w:val="000000"/>
                <w:kern w:val="0"/>
                <w:sz w:val="24"/>
              </w:rPr>
              <w:t>8、</w:t>
            </w:r>
            <w:proofErr w:type="gramStart"/>
            <w:r>
              <w:rPr>
                <w:rFonts w:ascii="宋体" w:hAnsi="宋体" w:cs="宋体" w:hint="eastAsia"/>
                <w:color w:val="000000"/>
                <w:kern w:val="0"/>
                <w:sz w:val="24"/>
              </w:rPr>
              <w:t>标配导轨</w:t>
            </w:r>
            <w:proofErr w:type="gramEnd"/>
            <w:r>
              <w:rPr>
                <w:rFonts w:ascii="宋体" w:hAnsi="宋体" w:cs="宋体" w:hint="eastAsia"/>
                <w:color w:val="000000"/>
                <w:kern w:val="0"/>
                <w:sz w:val="24"/>
              </w:rPr>
              <w:t>*1</w:t>
            </w:r>
          </w:p>
          <w:p w:rsidR="00006A05" w:rsidRDefault="00006A05" w:rsidP="00006A05">
            <w:pPr>
              <w:widowControl/>
              <w:jc w:val="left"/>
              <w:rPr>
                <w:rFonts w:ascii="宋体" w:hAnsi="宋体" w:cs="宋体"/>
                <w:color w:val="000000"/>
                <w:kern w:val="0"/>
                <w:sz w:val="24"/>
              </w:rPr>
            </w:pPr>
            <w:r>
              <w:rPr>
                <w:rFonts w:ascii="宋体" w:hAnsi="宋体" w:cs="宋体" w:hint="eastAsia"/>
                <w:color w:val="000000"/>
                <w:kern w:val="0"/>
                <w:sz w:val="24"/>
              </w:rPr>
              <w:t>9、可扩展双口万兆网卡，SSD 固态硬盘、内存可扩展到 128G；</w:t>
            </w:r>
          </w:p>
          <w:p w:rsidR="00006A05" w:rsidRDefault="00006A05" w:rsidP="00006A05">
            <w:pPr>
              <w:widowControl/>
              <w:jc w:val="left"/>
              <w:rPr>
                <w:rFonts w:ascii="����" w:hAnsi="����" w:cs="宋体"/>
                <w:color w:val="000000"/>
                <w:kern w:val="0"/>
                <w:sz w:val="24"/>
              </w:rPr>
            </w:pPr>
            <w:r>
              <w:rPr>
                <w:rFonts w:ascii="宋体" w:hAnsi="宋体" w:cs="宋体" w:hint="eastAsia"/>
                <w:color w:val="000000"/>
                <w:kern w:val="0"/>
                <w:sz w:val="24"/>
              </w:rPr>
              <w:t>10、双口万兆网卡（光纤接口含2个多模模块）*1</w:t>
            </w:r>
          </w:p>
        </w:tc>
        <w:tc>
          <w:tcPr>
            <w:tcW w:w="783" w:type="dxa"/>
            <w:shd w:val="clear" w:color="auto" w:fill="FFFFFF"/>
            <w:tcMar>
              <w:top w:w="0" w:type="dxa"/>
              <w:left w:w="105" w:type="dxa"/>
              <w:bottom w:w="0" w:type="dxa"/>
              <w:right w:w="105" w:type="dxa"/>
            </w:tcMar>
            <w:vAlign w:val="center"/>
          </w:tcPr>
          <w:p w:rsidR="00006A05" w:rsidRDefault="00006A05" w:rsidP="00006A05">
            <w:pPr>
              <w:widowControl/>
              <w:jc w:val="center"/>
              <w:rPr>
                <w:rFonts w:ascii="����" w:hAnsi="����" w:cs="宋体"/>
                <w:color w:val="000000"/>
                <w:kern w:val="0"/>
                <w:sz w:val="24"/>
              </w:rPr>
            </w:pPr>
            <w:r>
              <w:rPr>
                <w:rFonts w:ascii="宋体" w:hAnsi="宋体" w:cs="宋体" w:hint="eastAsia"/>
                <w:color w:val="000000"/>
                <w:kern w:val="0"/>
                <w:sz w:val="24"/>
              </w:rPr>
              <w:t>套</w:t>
            </w:r>
          </w:p>
        </w:tc>
        <w:tc>
          <w:tcPr>
            <w:tcW w:w="708" w:type="dxa"/>
            <w:shd w:val="clear" w:color="auto" w:fill="auto"/>
            <w:tcMar>
              <w:top w:w="0" w:type="dxa"/>
              <w:left w:w="105" w:type="dxa"/>
              <w:bottom w:w="0" w:type="dxa"/>
              <w:right w:w="105" w:type="dxa"/>
            </w:tcMar>
            <w:vAlign w:val="center"/>
          </w:tcPr>
          <w:p w:rsidR="00006A05" w:rsidRDefault="00006A05" w:rsidP="00006A05">
            <w:pPr>
              <w:widowControl/>
              <w:jc w:val="center"/>
              <w:rPr>
                <w:rFonts w:ascii="����" w:hAnsi="����" w:cs="宋体"/>
                <w:color w:val="000000"/>
                <w:kern w:val="0"/>
                <w:sz w:val="24"/>
              </w:rPr>
            </w:pPr>
            <w:r>
              <w:rPr>
                <w:rFonts w:ascii="宋体" w:hAnsi="宋体" w:cs="宋体" w:hint="eastAsia"/>
                <w:color w:val="000000"/>
                <w:kern w:val="0"/>
                <w:sz w:val="24"/>
              </w:rPr>
              <w:t>1</w:t>
            </w:r>
          </w:p>
        </w:tc>
        <w:tc>
          <w:tcPr>
            <w:tcW w:w="698" w:type="dxa"/>
            <w:shd w:val="clear" w:color="auto" w:fill="FFFFFF"/>
          </w:tcPr>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006A05" w:rsidTr="00006A05">
        <w:trPr>
          <w:trHeight w:val="540"/>
          <w:jc w:val="center"/>
        </w:trPr>
        <w:tc>
          <w:tcPr>
            <w:tcW w:w="756" w:type="dxa"/>
            <w:shd w:val="clear" w:color="auto" w:fill="auto"/>
            <w:tcMar>
              <w:top w:w="0" w:type="dxa"/>
              <w:left w:w="105" w:type="dxa"/>
              <w:bottom w:w="0" w:type="dxa"/>
              <w:right w:w="105" w:type="dxa"/>
            </w:tcMar>
            <w:vAlign w:val="center"/>
          </w:tcPr>
          <w:p w:rsidR="00006A05" w:rsidRDefault="00006A05" w:rsidP="00006A05">
            <w:pPr>
              <w:widowControl/>
              <w:wordWrap w:val="0"/>
              <w:spacing w:before="100" w:beforeAutospacing="1" w:after="100" w:afterAutospacing="1" w:line="315" w:lineRule="atLeast"/>
              <w:jc w:val="center"/>
              <w:rPr>
                <w:rFonts w:ascii="����" w:hAnsi="����" w:cs="宋体"/>
                <w:color w:val="000000"/>
                <w:kern w:val="0"/>
                <w:sz w:val="24"/>
              </w:rPr>
            </w:pPr>
            <w:r>
              <w:rPr>
                <w:rFonts w:ascii="仿宋_GB2312" w:eastAsia="仿宋_GB2312" w:hint="eastAsia"/>
                <w:color w:val="000000"/>
                <w:kern w:val="0"/>
                <w:sz w:val="24"/>
              </w:rPr>
              <w:t>5</w:t>
            </w:r>
          </w:p>
        </w:tc>
        <w:tc>
          <w:tcPr>
            <w:tcW w:w="1416" w:type="dxa"/>
            <w:shd w:val="clear" w:color="auto" w:fill="FFFFFF"/>
            <w:tcMar>
              <w:top w:w="0" w:type="dxa"/>
              <w:left w:w="105" w:type="dxa"/>
              <w:bottom w:w="0" w:type="dxa"/>
              <w:right w:w="105" w:type="dxa"/>
            </w:tcMar>
            <w:vAlign w:val="center"/>
          </w:tcPr>
          <w:p w:rsidR="00006A05" w:rsidRDefault="00006A05" w:rsidP="00006A05">
            <w:pPr>
              <w:widowControl/>
              <w:jc w:val="center"/>
              <w:rPr>
                <w:rFonts w:ascii="����" w:hAnsi="����" w:cs="宋体"/>
                <w:color w:val="000000"/>
                <w:kern w:val="0"/>
                <w:sz w:val="24"/>
              </w:rPr>
            </w:pPr>
            <w:proofErr w:type="gramStart"/>
            <w:r>
              <w:rPr>
                <w:rFonts w:ascii="宋体" w:hAnsi="宋体" w:cs="宋体" w:hint="eastAsia"/>
                <w:color w:val="000000"/>
                <w:kern w:val="0"/>
                <w:sz w:val="24"/>
              </w:rPr>
              <w:t>云计算</w:t>
            </w:r>
            <w:proofErr w:type="gramEnd"/>
            <w:r>
              <w:rPr>
                <w:rFonts w:ascii="宋体" w:hAnsi="宋体" w:cs="宋体" w:hint="eastAsia"/>
                <w:color w:val="000000"/>
                <w:kern w:val="0"/>
                <w:sz w:val="24"/>
              </w:rPr>
              <w:t>实验室运算节点</w:t>
            </w:r>
          </w:p>
        </w:tc>
        <w:tc>
          <w:tcPr>
            <w:tcW w:w="6053" w:type="dxa"/>
            <w:shd w:val="clear" w:color="auto" w:fill="FFFFFF"/>
            <w:tcMar>
              <w:top w:w="0" w:type="dxa"/>
              <w:left w:w="105" w:type="dxa"/>
              <w:bottom w:w="0" w:type="dxa"/>
              <w:right w:w="105" w:type="dxa"/>
            </w:tcMar>
            <w:vAlign w:val="center"/>
          </w:tcPr>
          <w:p w:rsidR="00006A05" w:rsidRDefault="00006A05" w:rsidP="00006A05">
            <w:pPr>
              <w:pStyle w:val="11"/>
              <w:widowControl/>
              <w:numPr>
                <w:ilvl w:val="0"/>
                <w:numId w:val="27"/>
              </w:numPr>
              <w:ind w:firstLineChars="0"/>
              <w:jc w:val="left"/>
              <w:rPr>
                <w:rFonts w:ascii="宋体" w:hAnsi="宋体"/>
                <w:color w:val="000000"/>
                <w:kern w:val="0"/>
                <w:sz w:val="24"/>
              </w:rPr>
            </w:pPr>
            <w:r>
              <w:rPr>
                <w:rFonts w:ascii="宋体" w:hAnsi="宋体" w:hint="eastAsia"/>
                <w:color w:val="000000"/>
                <w:kern w:val="0"/>
                <w:sz w:val="24"/>
              </w:rPr>
              <w:t>服务器主机：2U机架式12盘单节点热插拔服务器，整机必须配置RAID卡。</w:t>
            </w:r>
          </w:p>
          <w:p w:rsidR="00006A05" w:rsidRDefault="00006A05" w:rsidP="00006A05">
            <w:pPr>
              <w:pStyle w:val="11"/>
              <w:widowControl/>
              <w:numPr>
                <w:ilvl w:val="0"/>
                <w:numId w:val="27"/>
              </w:numPr>
              <w:ind w:firstLineChars="0"/>
              <w:jc w:val="left"/>
              <w:rPr>
                <w:rFonts w:ascii="宋体" w:hAnsi="宋体"/>
                <w:color w:val="000000"/>
                <w:kern w:val="0"/>
                <w:sz w:val="24"/>
              </w:rPr>
            </w:pPr>
            <w:r>
              <w:rPr>
                <w:rFonts w:ascii="宋体" w:hAnsi="宋体" w:hint="eastAsia"/>
                <w:color w:val="000000"/>
                <w:kern w:val="0"/>
                <w:sz w:val="24"/>
              </w:rPr>
              <w:t>CPU：</w:t>
            </w:r>
            <w:proofErr w:type="gramStart"/>
            <w:r>
              <w:rPr>
                <w:rFonts w:ascii="宋体" w:hAnsi="宋体" w:hint="eastAsia"/>
                <w:color w:val="000000"/>
                <w:kern w:val="0"/>
                <w:sz w:val="24"/>
              </w:rPr>
              <w:t>整机满配两颗</w:t>
            </w:r>
            <w:proofErr w:type="gramEnd"/>
            <w:r>
              <w:rPr>
                <w:rFonts w:ascii="宋体" w:hAnsi="宋体" w:hint="eastAsia"/>
                <w:color w:val="000000"/>
                <w:kern w:val="0"/>
                <w:sz w:val="24"/>
              </w:rPr>
              <w:t>CPU，Intel Xeon E5-2630v3系列处理器，8核16线程标准主频2.4GHz；。</w:t>
            </w:r>
          </w:p>
          <w:p w:rsidR="00006A05" w:rsidRDefault="00006A05" w:rsidP="00006A05">
            <w:pPr>
              <w:pStyle w:val="11"/>
              <w:widowControl/>
              <w:numPr>
                <w:ilvl w:val="0"/>
                <w:numId w:val="27"/>
              </w:numPr>
              <w:ind w:firstLineChars="0"/>
              <w:jc w:val="left"/>
              <w:rPr>
                <w:rFonts w:ascii="宋体" w:hAnsi="宋体"/>
                <w:color w:val="000000"/>
                <w:kern w:val="0"/>
                <w:sz w:val="24"/>
              </w:rPr>
            </w:pPr>
            <w:r>
              <w:rPr>
                <w:rFonts w:ascii="宋体" w:hAnsi="宋体" w:hint="eastAsia"/>
                <w:color w:val="000000"/>
                <w:kern w:val="0"/>
                <w:sz w:val="24"/>
              </w:rPr>
              <w:t>内存：支持24根 DDR4 2133MHz UDIMM / RDIMM / LRDIMM MHZ内存插槽，配置256G内存。</w:t>
            </w:r>
          </w:p>
          <w:p w:rsidR="00006A05" w:rsidRDefault="00006A05" w:rsidP="00006A05">
            <w:pPr>
              <w:pStyle w:val="11"/>
              <w:widowControl/>
              <w:numPr>
                <w:ilvl w:val="0"/>
                <w:numId w:val="27"/>
              </w:numPr>
              <w:ind w:firstLineChars="0"/>
              <w:jc w:val="left"/>
              <w:rPr>
                <w:rFonts w:ascii="宋体" w:hAnsi="宋体"/>
                <w:color w:val="000000"/>
                <w:kern w:val="0"/>
                <w:sz w:val="24"/>
              </w:rPr>
            </w:pPr>
            <w:r>
              <w:rPr>
                <w:rFonts w:ascii="宋体" w:hAnsi="宋体" w:hint="eastAsia"/>
                <w:color w:val="000000"/>
                <w:kern w:val="0"/>
                <w:sz w:val="24"/>
              </w:rPr>
              <w:t>存储：支持12 x 3.5</w:t>
            </w:r>
            <w:proofErr w:type="gramStart"/>
            <w:r>
              <w:rPr>
                <w:rFonts w:ascii="宋体" w:hAnsi="宋体" w:hint="eastAsia"/>
                <w:color w:val="000000"/>
                <w:kern w:val="0"/>
                <w:sz w:val="24"/>
              </w:rPr>
              <w:t>”</w:t>
            </w:r>
            <w:proofErr w:type="gramEnd"/>
            <w:r>
              <w:rPr>
                <w:rFonts w:ascii="宋体" w:hAnsi="宋体" w:hint="eastAsia"/>
                <w:color w:val="000000"/>
                <w:kern w:val="0"/>
                <w:sz w:val="24"/>
              </w:rPr>
              <w:t>（或2.5</w:t>
            </w:r>
            <w:proofErr w:type="gramStart"/>
            <w:r>
              <w:rPr>
                <w:rFonts w:ascii="宋体" w:hAnsi="宋体" w:hint="eastAsia"/>
                <w:color w:val="000000"/>
                <w:kern w:val="0"/>
                <w:sz w:val="24"/>
              </w:rPr>
              <w:t>”</w:t>
            </w:r>
            <w:proofErr w:type="gramEnd"/>
            <w:r>
              <w:rPr>
                <w:rFonts w:ascii="宋体" w:hAnsi="宋体" w:hint="eastAsia"/>
                <w:color w:val="000000"/>
                <w:kern w:val="0"/>
                <w:sz w:val="24"/>
              </w:rPr>
              <w:t xml:space="preserve">） </w:t>
            </w:r>
            <w:proofErr w:type="gramStart"/>
            <w:r>
              <w:rPr>
                <w:rFonts w:ascii="宋体" w:hAnsi="宋体" w:hint="eastAsia"/>
                <w:color w:val="000000"/>
                <w:kern w:val="0"/>
                <w:sz w:val="24"/>
              </w:rPr>
              <w:t>热插硬盘</w:t>
            </w:r>
            <w:proofErr w:type="gramEnd"/>
            <w:r>
              <w:rPr>
                <w:rFonts w:ascii="宋体" w:hAnsi="宋体" w:hint="eastAsia"/>
                <w:color w:val="000000"/>
                <w:kern w:val="0"/>
                <w:sz w:val="24"/>
              </w:rPr>
              <w:t>，5块1T 企业级 3.5寸SAS硬盘 7.2K。</w:t>
            </w:r>
          </w:p>
          <w:p w:rsidR="00006A05" w:rsidRDefault="00006A05" w:rsidP="00006A05">
            <w:pPr>
              <w:pStyle w:val="11"/>
              <w:widowControl/>
              <w:numPr>
                <w:ilvl w:val="0"/>
                <w:numId w:val="27"/>
              </w:numPr>
              <w:ind w:firstLineChars="0"/>
              <w:jc w:val="left"/>
              <w:rPr>
                <w:rFonts w:ascii="宋体" w:hAnsi="宋体"/>
                <w:color w:val="000000"/>
                <w:kern w:val="0"/>
                <w:sz w:val="24"/>
              </w:rPr>
            </w:pPr>
            <w:r>
              <w:rPr>
                <w:rFonts w:ascii="宋体" w:hAnsi="宋体" w:hint="eastAsia"/>
                <w:color w:val="000000"/>
                <w:kern w:val="0"/>
                <w:sz w:val="24"/>
              </w:rPr>
              <w:t>网络与I/O扩展槽：</w:t>
            </w:r>
            <w:proofErr w:type="gramStart"/>
            <w:r>
              <w:rPr>
                <w:rFonts w:ascii="宋体" w:hAnsi="宋体" w:hint="eastAsia"/>
                <w:color w:val="000000"/>
                <w:kern w:val="0"/>
                <w:sz w:val="24"/>
              </w:rPr>
              <w:t>板载</w:t>
            </w:r>
            <w:proofErr w:type="gramEnd"/>
            <w:r>
              <w:rPr>
                <w:rFonts w:ascii="宋体" w:hAnsi="宋体" w:hint="eastAsia"/>
                <w:color w:val="000000"/>
                <w:kern w:val="0"/>
                <w:sz w:val="24"/>
              </w:rPr>
              <w:t>Intel® I350 dual-port 1Gb 双端口以太网</w:t>
            </w:r>
            <w:proofErr w:type="gramStart"/>
            <w:r>
              <w:rPr>
                <w:rFonts w:ascii="宋体" w:hAnsi="宋体" w:hint="eastAsia"/>
                <w:color w:val="000000"/>
                <w:kern w:val="0"/>
                <w:sz w:val="24"/>
              </w:rPr>
              <w:t>千兆电口</w:t>
            </w:r>
            <w:proofErr w:type="gramEnd"/>
            <w:r>
              <w:rPr>
                <w:rFonts w:ascii="宋体" w:hAnsi="宋体" w:hint="eastAsia"/>
                <w:color w:val="000000"/>
                <w:kern w:val="0"/>
                <w:sz w:val="24"/>
              </w:rPr>
              <w:t>，同时提供4*PCI-E插槽（支持PCI-E以太网网卡、HBA卡），1*SAS mezzanine（支持RAID卡），1*OCP LAN mezzanine（支持OCP以太网网卡），整机必须配置RAID卡。</w:t>
            </w:r>
          </w:p>
          <w:p w:rsidR="00006A05" w:rsidRDefault="00006A05" w:rsidP="00006A05">
            <w:pPr>
              <w:pStyle w:val="11"/>
              <w:widowControl/>
              <w:numPr>
                <w:ilvl w:val="0"/>
                <w:numId w:val="27"/>
              </w:numPr>
              <w:ind w:firstLineChars="0"/>
              <w:jc w:val="left"/>
              <w:rPr>
                <w:rFonts w:ascii="宋体" w:hAnsi="宋体"/>
                <w:color w:val="000000"/>
                <w:kern w:val="0"/>
                <w:sz w:val="24"/>
              </w:rPr>
            </w:pPr>
            <w:r>
              <w:rPr>
                <w:rFonts w:ascii="宋体" w:hAnsi="宋体" w:hint="eastAsia"/>
                <w:color w:val="000000"/>
                <w:kern w:val="0"/>
                <w:sz w:val="24"/>
              </w:rPr>
              <w:t xml:space="preserve">远程管理：兼容IPMI v2.0, </w:t>
            </w:r>
            <w:proofErr w:type="gramStart"/>
            <w:r>
              <w:rPr>
                <w:rFonts w:ascii="宋体" w:hAnsi="宋体" w:hint="eastAsia"/>
                <w:color w:val="000000"/>
                <w:kern w:val="0"/>
                <w:sz w:val="24"/>
              </w:rPr>
              <w:t>支持板载</w:t>
            </w:r>
            <w:proofErr w:type="gramEnd"/>
            <w:r>
              <w:rPr>
                <w:rFonts w:ascii="宋体" w:hAnsi="宋体" w:hint="eastAsia"/>
                <w:color w:val="000000"/>
                <w:kern w:val="0"/>
                <w:sz w:val="24"/>
              </w:rPr>
              <w:t xml:space="preserve"> “KVM over IP”。</w:t>
            </w:r>
          </w:p>
          <w:p w:rsidR="00006A05" w:rsidRDefault="00006A05" w:rsidP="00006A05">
            <w:pPr>
              <w:pStyle w:val="11"/>
              <w:widowControl/>
              <w:numPr>
                <w:ilvl w:val="0"/>
                <w:numId w:val="27"/>
              </w:numPr>
              <w:ind w:firstLineChars="0"/>
              <w:jc w:val="left"/>
              <w:rPr>
                <w:rFonts w:ascii="����" w:hAnsi="����"/>
                <w:color w:val="000000"/>
                <w:kern w:val="0"/>
                <w:sz w:val="24"/>
              </w:rPr>
            </w:pPr>
            <w:r>
              <w:rPr>
                <w:rFonts w:ascii="宋体" w:hAnsi="宋体" w:hint="eastAsia"/>
                <w:color w:val="000000"/>
                <w:kern w:val="0"/>
                <w:sz w:val="24"/>
              </w:rPr>
              <w:t>电源：支持750W 1+1高效冗余电源，自带1个电源。</w:t>
            </w:r>
          </w:p>
        </w:tc>
        <w:tc>
          <w:tcPr>
            <w:tcW w:w="783" w:type="dxa"/>
            <w:shd w:val="clear" w:color="auto" w:fill="FFFFFF"/>
            <w:tcMar>
              <w:top w:w="0" w:type="dxa"/>
              <w:left w:w="105" w:type="dxa"/>
              <w:bottom w:w="0" w:type="dxa"/>
              <w:right w:w="105" w:type="dxa"/>
            </w:tcMar>
            <w:vAlign w:val="center"/>
          </w:tcPr>
          <w:p w:rsidR="00006A05" w:rsidRDefault="00006A05" w:rsidP="00006A05">
            <w:pPr>
              <w:widowControl/>
              <w:jc w:val="center"/>
              <w:rPr>
                <w:rFonts w:ascii="����" w:hAnsi="����" w:cs="宋体"/>
                <w:color w:val="000000"/>
                <w:kern w:val="0"/>
                <w:sz w:val="24"/>
              </w:rPr>
            </w:pPr>
            <w:r>
              <w:rPr>
                <w:rFonts w:ascii="宋体" w:hAnsi="宋体" w:cs="宋体" w:hint="eastAsia"/>
                <w:color w:val="000000"/>
                <w:kern w:val="0"/>
                <w:sz w:val="24"/>
              </w:rPr>
              <w:t>套</w:t>
            </w:r>
          </w:p>
        </w:tc>
        <w:tc>
          <w:tcPr>
            <w:tcW w:w="708" w:type="dxa"/>
            <w:shd w:val="clear" w:color="auto" w:fill="auto"/>
            <w:tcMar>
              <w:top w:w="0" w:type="dxa"/>
              <w:left w:w="105" w:type="dxa"/>
              <w:bottom w:w="0" w:type="dxa"/>
              <w:right w:w="105" w:type="dxa"/>
            </w:tcMar>
            <w:vAlign w:val="center"/>
          </w:tcPr>
          <w:p w:rsidR="00006A05" w:rsidRDefault="00006A05" w:rsidP="00006A05">
            <w:pPr>
              <w:widowControl/>
              <w:jc w:val="center"/>
              <w:rPr>
                <w:rFonts w:ascii="����" w:hAnsi="����" w:cs="宋体"/>
                <w:color w:val="000000"/>
                <w:kern w:val="0"/>
                <w:sz w:val="24"/>
              </w:rPr>
            </w:pPr>
            <w:r>
              <w:rPr>
                <w:rFonts w:ascii="宋体" w:hAnsi="宋体" w:cs="宋体"/>
                <w:color w:val="000000"/>
                <w:kern w:val="0"/>
                <w:sz w:val="24"/>
              </w:rPr>
              <w:t>4</w:t>
            </w:r>
          </w:p>
        </w:tc>
        <w:tc>
          <w:tcPr>
            <w:tcW w:w="698" w:type="dxa"/>
            <w:shd w:val="clear" w:color="auto" w:fill="FFFFFF"/>
          </w:tcPr>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006A05" w:rsidTr="00006A05">
        <w:trPr>
          <w:trHeight w:val="540"/>
          <w:jc w:val="center"/>
        </w:trPr>
        <w:tc>
          <w:tcPr>
            <w:tcW w:w="756" w:type="dxa"/>
            <w:shd w:val="clear" w:color="auto" w:fill="auto"/>
            <w:tcMar>
              <w:top w:w="0" w:type="dxa"/>
              <w:left w:w="105" w:type="dxa"/>
              <w:bottom w:w="0" w:type="dxa"/>
              <w:right w:w="105" w:type="dxa"/>
            </w:tcMar>
            <w:vAlign w:val="center"/>
          </w:tcPr>
          <w:p w:rsidR="00006A05" w:rsidRDefault="00006A05" w:rsidP="00006A05">
            <w:pPr>
              <w:widowControl/>
              <w:wordWrap w:val="0"/>
              <w:spacing w:before="100" w:beforeAutospacing="1" w:after="100" w:afterAutospacing="1" w:line="315" w:lineRule="atLeast"/>
              <w:jc w:val="center"/>
              <w:rPr>
                <w:rFonts w:ascii="����" w:hAnsi="����" w:cs="宋体"/>
                <w:color w:val="000000"/>
                <w:kern w:val="0"/>
                <w:sz w:val="24"/>
              </w:rPr>
            </w:pPr>
            <w:r>
              <w:rPr>
                <w:rFonts w:ascii="仿宋_GB2312" w:eastAsia="仿宋_GB2312" w:hint="eastAsia"/>
                <w:color w:val="000000"/>
                <w:kern w:val="0"/>
                <w:sz w:val="24"/>
              </w:rPr>
              <w:t>6</w:t>
            </w:r>
          </w:p>
        </w:tc>
        <w:tc>
          <w:tcPr>
            <w:tcW w:w="1416" w:type="dxa"/>
            <w:shd w:val="clear" w:color="auto" w:fill="FFFFFF"/>
            <w:tcMar>
              <w:top w:w="0" w:type="dxa"/>
              <w:left w:w="105" w:type="dxa"/>
              <w:bottom w:w="0" w:type="dxa"/>
              <w:right w:w="105" w:type="dxa"/>
            </w:tcMar>
            <w:vAlign w:val="center"/>
          </w:tcPr>
          <w:p w:rsidR="00006A05" w:rsidRDefault="00006A05" w:rsidP="00006A05">
            <w:pPr>
              <w:widowControl/>
              <w:jc w:val="left"/>
              <w:rPr>
                <w:rFonts w:ascii="����" w:hAnsi="����" w:cs="宋体"/>
                <w:color w:val="000000"/>
                <w:kern w:val="0"/>
                <w:sz w:val="24"/>
              </w:rPr>
            </w:pPr>
            <w:proofErr w:type="gramStart"/>
            <w:r>
              <w:rPr>
                <w:rFonts w:ascii="宋体" w:hAnsi="宋体" w:hint="eastAsia"/>
                <w:bCs/>
                <w:sz w:val="24"/>
              </w:rPr>
              <w:t>云计算</w:t>
            </w:r>
            <w:proofErr w:type="gramEnd"/>
            <w:r>
              <w:rPr>
                <w:rFonts w:ascii="宋体" w:hAnsi="宋体" w:hint="eastAsia"/>
                <w:bCs/>
                <w:sz w:val="24"/>
              </w:rPr>
              <w:t>基础云平台</w:t>
            </w:r>
          </w:p>
        </w:tc>
        <w:tc>
          <w:tcPr>
            <w:tcW w:w="6053" w:type="dxa"/>
            <w:shd w:val="clear" w:color="auto" w:fill="FFFFFF"/>
            <w:tcMar>
              <w:top w:w="0" w:type="dxa"/>
              <w:left w:w="105" w:type="dxa"/>
              <w:bottom w:w="0" w:type="dxa"/>
              <w:right w:w="105" w:type="dxa"/>
            </w:tcMar>
          </w:tcPr>
          <w:p w:rsidR="00006A05" w:rsidRDefault="00006A05" w:rsidP="00006A05">
            <w:pPr>
              <w:pStyle w:val="11"/>
              <w:widowControl/>
              <w:ind w:firstLineChars="0" w:firstLine="0"/>
              <w:jc w:val="left"/>
              <w:rPr>
                <w:rFonts w:ascii="����" w:hAnsi="����"/>
                <w:b/>
                <w:bCs/>
                <w:color w:val="000000"/>
                <w:kern w:val="0"/>
                <w:sz w:val="24"/>
              </w:rPr>
            </w:pPr>
            <w:r>
              <w:rPr>
                <w:rFonts w:ascii="����" w:hAnsi="����" w:hint="eastAsia"/>
                <w:b/>
                <w:bCs/>
                <w:color w:val="000000"/>
                <w:kern w:val="0"/>
                <w:sz w:val="24"/>
              </w:rPr>
              <w:t>功能要求：</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 xml:space="preserve">1 </w:t>
            </w:r>
            <w:r>
              <w:rPr>
                <w:rFonts w:ascii="����" w:hAnsi="����" w:hint="eastAsia"/>
                <w:color w:val="000000"/>
                <w:kern w:val="0"/>
                <w:sz w:val="24"/>
              </w:rPr>
              <w:t>、支持物理服务器的裸机快速安装，可在未安装任何</w:t>
            </w:r>
            <w:r>
              <w:rPr>
                <w:rFonts w:ascii="����" w:hAnsi="����" w:hint="eastAsia"/>
                <w:color w:val="000000"/>
                <w:kern w:val="0"/>
                <w:sz w:val="24"/>
              </w:rPr>
              <w:lastRenderedPageBreak/>
              <w:t>操作系统的物理服务器上快速部署云平台。</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 xml:space="preserve">2 </w:t>
            </w:r>
            <w:r>
              <w:rPr>
                <w:rFonts w:ascii="����" w:hAnsi="����" w:hint="eastAsia"/>
                <w:color w:val="000000"/>
                <w:kern w:val="0"/>
                <w:sz w:val="24"/>
              </w:rPr>
              <w:t>、创建虚拟机资源时无需指定具体设备，云平台根据调度策略自动将虚拟机调度到合适的</w:t>
            </w:r>
            <w:proofErr w:type="gramStart"/>
            <w:r>
              <w:rPr>
                <w:rFonts w:ascii="����" w:hAnsi="����" w:hint="eastAsia"/>
                <w:color w:val="000000"/>
                <w:kern w:val="0"/>
                <w:sz w:val="24"/>
              </w:rPr>
              <w:t>物理机</w:t>
            </w:r>
            <w:proofErr w:type="gramEnd"/>
            <w:r>
              <w:rPr>
                <w:rFonts w:ascii="����" w:hAnsi="����" w:hint="eastAsia"/>
                <w:color w:val="000000"/>
                <w:kern w:val="0"/>
                <w:sz w:val="24"/>
              </w:rPr>
              <w:t>中。</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 xml:space="preserve">3 </w:t>
            </w:r>
            <w:r>
              <w:rPr>
                <w:rFonts w:ascii="����" w:hAnsi="����" w:hint="eastAsia"/>
                <w:color w:val="000000"/>
                <w:kern w:val="0"/>
                <w:sz w:val="24"/>
              </w:rPr>
              <w:t>、运行的虚拟机可直接保存为模板，平台可立即使用新建立的模板创建虚拟机。</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4</w:t>
            </w:r>
            <w:r>
              <w:rPr>
                <w:rFonts w:ascii="����" w:hAnsi="����" w:hint="eastAsia"/>
                <w:color w:val="000000"/>
                <w:kern w:val="0"/>
                <w:sz w:val="24"/>
              </w:rPr>
              <w:t>、</w:t>
            </w:r>
            <w:r>
              <w:rPr>
                <w:rFonts w:ascii="����" w:hAnsi="����" w:hint="eastAsia"/>
                <w:color w:val="000000"/>
                <w:kern w:val="0"/>
                <w:sz w:val="24"/>
              </w:rPr>
              <w:t xml:space="preserve"> </w:t>
            </w:r>
            <w:r>
              <w:rPr>
                <w:rFonts w:ascii="����" w:hAnsi="����" w:hint="eastAsia"/>
                <w:color w:val="000000"/>
                <w:kern w:val="0"/>
                <w:sz w:val="24"/>
              </w:rPr>
              <w:t>支持虚拟机的网络流量限制功能，支持根据不同应用对带宽的需求，为不同的虚拟机或应用设置不同的网络带宽。</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 xml:space="preserve">5 </w:t>
            </w:r>
            <w:r>
              <w:rPr>
                <w:rFonts w:ascii="����" w:hAnsi="����" w:hint="eastAsia"/>
                <w:color w:val="000000"/>
                <w:kern w:val="0"/>
                <w:sz w:val="24"/>
              </w:rPr>
              <w:t>、支持物理层对虚拟网卡做网络带宽限制时，根据不同的需求采用两个虚拟网卡分别控制内网和外网的网速，实现云平台虚拟机内外网不同级别限速。</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 xml:space="preserve">6 </w:t>
            </w:r>
            <w:r>
              <w:rPr>
                <w:rFonts w:ascii="����" w:hAnsi="����" w:hint="eastAsia"/>
                <w:color w:val="000000"/>
                <w:kern w:val="0"/>
                <w:sz w:val="24"/>
              </w:rPr>
              <w:t>、云平台支持存储资源的即插即用与在线扩容。</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 xml:space="preserve">7 </w:t>
            </w:r>
            <w:r>
              <w:rPr>
                <w:rFonts w:ascii="����" w:hAnsi="����" w:hint="eastAsia"/>
                <w:color w:val="000000"/>
                <w:kern w:val="0"/>
                <w:sz w:val="24"/>
              </w:rPr>
              <w:t>、支持采用系统“模板”</w:t>
            </w:r>
            <w:r>
              <w:rPr>
                <w:rFonts w:ascii="����" w:hAnsi="����" w:hint="eastAsia"/>
                <w:color w:val="000000"/>
                <w:kern w:val="0"/>
                <w:sz w:val="24"/>
              </w:rPr>
              <w:t>(</w:t>
            </w:r>
            <w:r>
              <w:rPr>
                <w:rFonts w:ascii="����" w:hAnsi="����" w:hint="eastAsia"/>
                <w:color w:val="000000"/>
                <w:kern w:val="0"/>
                <w:sz w:val="24"/>
              </w:rPr>
              <w:t>系统镜像文件</w:t>
            </w:r>
            <w:r>
              <w:rPr>
                <w:rFonts w:ascii="����" w:hAnsi="����" w:hint="eastAsia"/>
                <w:color w:val="000000"/>
                <w:kern w:val="0"/>
                <w:sz w:val="24"/>
              </w:rPr>
              <w:t>)</w:t>
            </w:r>
            <w:r>
              <w:rPr>
                <w:rFonts w:ascii="����" w:hAnsi="����" w:hint="eastAsia"/>
                <w:color w:val="000000"/>
                <w:kern w:val="0"/>
                <w:sz w:val="24"/>
              </w:rPr>
              <w:t>进行虚拟机自动部署。用户只需要在启动虚拟机时挂接这个镜像就可以使用这个操作系统。</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 xml:space="preserve">*8 </w:t>
            </w:r>
            <w:r>
              <w:rPr>
                <w:rFonts w:ascii="����" w:hAnsi="����" w:hint="eastAsia"/>
                <w:color w:val="000000"/>
                <w:kern w:val="0"/>
                <w:sz w:val="24"/>
              </w:rPr>
              <w:t>、采用</w:t>
            </w:r>
            <w:r>
              <w:rPr>
                <w:rFonts w:ascii="����" w:hAnsi="����" w:hint="eastAsia"/>
                <w:color w:val="000000"/>
                <w:kern w:val="0"/>
                <w:sz w:val="24"/>
              </w:rPr>
              <w:t>CPU</w:t>
            </w:r>
            <w:r>
              <w:rPr>
                <w:rFonts w:ascii="����" w:hAnsi="����" w:hint="eastAsia"/>
                <w:color w:val="000000"/>
                <w:kern w:val="0"/>
                <w:sz w:val="24"/>
              </w:rPr>
              <w:t>和</w:t>
            </w:r>
            <w:r>
              <w:rPr>
                <w:rFonts w:ascii="����" w:hAnsi="����" w:hint="eastAsia"/>
                <w:color w:val="000000"/>
                <w:kern w:val="0"/>
                <w:sz w:val="24"/>
              </w:rPr>
              <w:t>I/O</w:t>
            </w:r>
            <w:r>
              <w:rPr>
                <w:rFonts w:ascii="����" w:hAnsi="����" w:hint="eastAsia"/>
                <w:color w:val="000000"/>
                <w:kern w:val="0"/>
                <w:sz w:val="24"/>
              </w:rPr>
              <w:t>资源互补策略，将承载</w:t>
            </w:r>
            <w:r>
              <w:rPr>
                <w:rFonts w:ascii="����" w:hAnsi="����" w:hint="eastAsia"/>
                <w:color w:val="000000"/>
                <w:kern w:val="0"/>
                <w:sz w:val="24"/>
              </w:rPr>
              <w:t>CPU</w:t>
            </w:r>
            <w:r>
              <w:rPr>
                <w:rFonts w:ascii="����" w:hAnsi="����" w:hint="eastAsia"/>
                <w:color w:val="000000"/>
                <w:kern w:val="0"/>
                <w:sz w:val="24"/>
              </w:rPr>
              <w:t>消耗业务的虚拟机与承载</w:t>
            </w:r>
            <w:r>
              <w:rPr>
                <w:rFonts w:ascii="����" w:hAnsi="����" w:hint="eastAsia"/>
                <w:color w:val="000000"/>
                <w:kern w:val="0"/>
                <w:sz w:val="24"/>
              </w:rPr>
              <w:t>I/O</w:t>
            </w:r>
            <w:r>
              <w:rPr>
                <w:rFonts w:ascii="����" w:hAnsi="����" w:hint="eastAsia"/>
                <w:color w:val="000000"/>
                <w:kern w:val="0"/>
                <w:sz w:val="24"/>
              </w:rPr>
              <w:t>消耗业务的虚拟机尽可能分配到同一物理服务器上，从而最大化地利用物理服务器资源。</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 xml:space="preserve">9 </w:t>
            </w:r>
            <w:r>
              <w:rPr>
                <w:rFonts w:ascii="����" w:hAnsi="����" w:hint="eastAsia"/>
                <w:color w:val="000000"/>
                <w:kern w:val="0"/>
                <w:sz w:val="24"/>
              </w:rPr>
              <w:t>、云管理系统支持分区部署，即支持从物理架构层进行分区域部署以满足上层应用的安全性要求，或者对云主机不同属性的要求。</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 xml:space="preserve">10 </w:t>
            </w:r>
            <w:r>
              <w:rPr>
                <w:rFonts w:ascii="����" w:hAnsi="����" w:hint="eastAsia"/>
                <w:color w:val="000000"/>
                <w:kern w:val="0"/>
                <w:sz w:val="24"/>
              </w:rPr>
              <w:t>、同时支持虚拟机的手动迁移和动态热迁移模式。</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 xml:space="preserve">11 </w:t>
            </w:r>
            <w:r>
              <w:rPr>
                <w:rFonts w:ascii="����" w:hAnsi="����" w:hint="eastAsia"/>
                <w:color w:val="000000"/>
                <w:kern w:val="0"/>
                <w:sz w:val="24"/>
              </w:rPr>
              <w:t>、支持分布式云存储技术，可以为每份数据保存多份副本且副本</w:t>
            </w:r>
            <w:proofErr w:type="gramStart"/>
            <w:r>
              <w:rPr>
                <w:rFonts w:ascii="����" w:hAnsi="����" w:hint="eastAsia"/>
                <w:color w:val="000000"/>
                <w:kern w:val="0"/>
                <w:sz w:val="24"/>
              </w:rPr>
              <w:t>数支持</w:t>
            </w:r>
            <w:proofErr w:type="gramEnd"/>
            <w:r>
              <w:rPr>
                <w:rFonts w:ascii="����" w:hAnsi="����" w:hint="eastAsia"/>
                <w:color w:val="000000"/>
                <w:kern w:val="0"/>
                <w:sz w:val="24"/>
              </w:rPr>
              <w:t>用户自定义。通过云存储为虚拟机、业务系统数据提供高效、可靠、安全的存储服务。</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 xml:space="preserve">12 </w:t>
            </w:r>
            <w:r>
              <w:rPr>
                <w:rFonts w:ascii="����" w:hAnsi="����" w:hint="eastAsia"/>
                <w:color w:val="000000"/>
                <w:kern w:val="0"/>
                <w:sz w:val="24"/>
              </w:rPr>
              <w:t>、支持网络自定义。</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 xml:space="preserve">13 </w:t>
            </w:r>
            <w:r>
              <w:rPr>
                <w:rFonts w:ascii="����" w:hAnsi="����" w:hint="eastAsia"/>
                <w:color w:val="000000"/>
                <w:kern w:val="0"/>
                <w:sz w:val="24"/>
              </w:rPr>
              <w:t>、支持用户通过云计算系统提供的</w:t>
            </w:r>
            <w:r>
              <w:rPr>
                <w:rFonts w:ascii="����" w:hAnsi="����" w:hint="eastAsia"/>
                <w:color w:val="000000"/>
                <w:kern w:val="0"/>
                <w:sz w:val="24"/>
              </w:rPr>
              <w:t>API</w:t>
            </w:r>
            <w:r>
              <w:rPr>
                <w:rFonts w:ascii="����" w:hAnsi="����" w:hint="eastAsia"/>
                <w:color w:val="000000"/>
                <w:kern w:val="0"/>
                <w:sz w:val="24"/>
              </w:rPr>
              <w:t>提交各种请求，系统管理服务器通过异步可靠通信方式把这些请求分发到各个服务子系统，完成资源管理、资源分配、资源调度、备份管理、安全策略以及系统中各种资源（包括服务器、存储、网络等）的有效监控等工作。</w:t>
            </w:r>
          </w:p>
          <w:p w:rsidR="00006A05" w:rsidRDefault="00006A05" w:rsidP="00006A05">
            <w:pPr>
              <w:pStyle w:val="11"/>
              <w:widowControl/>
              <w:numPr>
                <w:ilvl w:val="0"/>
                <w:numId w:val="28"/>
              </w:numPr>
              <w:ind w:firstLine="480"/>
              <w:jc w:val="left"/>
              <w:rPr>
                <w:rFonts w:ascii="����" w:hAnsi="����"/>
                <w:color w:val="000000"/>
                <w:kern w:val="0"/>
                <w:sz w:val="24"/>
              </w:rPr>
            </w:pPr>
            <w:r>
              <w:rPr>
                <w:rFonts w:ascii="����" w:hAnsi="����" w:hint="eastAsia"/>
                <w:color w:val="000000"/>
                <w:kern w:val="0"/>
                <w:sz w:val="24"/>
              </w:rPr>
              <w:t>支持资源动态调度，能根据用户自定义的业务优先级，为虚拟机分配合适的资源。</w:t>
            </w:r>
          </w:p>
          <w:p w:rsidR="00006A05" w:rsidRDefault="00006A05" w:rsidP="00006A05">
            <w:pPr>
              <w:pStyle w:val="11"/>
              <w:widowControl/>
              <w:ind w:firstLineChars="0" w:firstLine="0"/>
              <w:jc w:val="left"/>
              <w:rPr>
                <w:rFonts w:ascii="����" w:hAnsi="����"/>
                <w:b/>
                <w:bCs/>
                <w:color w:val="000000"/>
                <w:kern w:val="0"/>
                <w:sz w:val="24"/>
              </w:rPr>
            </w:pPr>
            <w:r>
              <w:rPr>
                <w:rFonts w:ascii="����" w:hAnsi="����" w:hint="eastAsia"/>
                <w:b/>
                <w:bCs/>
                <w:color w:val="000000"/>
                <w:kern w:val="0"/>
                <w:sz w:val="24"/>
              </w:rPr>
              <w:t>性能要求：</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 xml:space="preserve">1 </w:t>
            </w:r>
            <w:r>
              <w:rPr>
                <w:rFonts w:ascii="����" w:hAnsi="����" w:hint="eastAsia"/>
                <w:color w:val="000000"/>
                <w:kern w:val="0"/>
                <w:sz w:val="24"/>
              </w:rPr>
              <w:t>、小规模的虚拟机（</w:t>
            </w:r>
            <w:r>
              <w:rPr>
                <w:rFonts w:ascii="����" w:hAnsi="����" w:hint="eastAsia"/>
                <w:color w:val="000000"/>
                <w:kern w:val="0"/>
                <w:sz w:val="24"/>
              </w:rPr>
              <w:t>1</w:t>
            </w:r>
            <w:r>
              <w:rPr>
                <w:rFonts w:ascii="����" w:hAnsi="����" w:hint="eastAsia"/>
                <w:color w:val="000000"/>
                <w:kern w:val="0"/>
                <w:sz w:val="24"/>
              </w:rPr>
              <w:t>个核、</w:t>
            </w:r>
            <w:r>
              <w:rPr>
                <w:rFonts w:ascii="����" w:hAnsi="����" w:hint="eastAsia"/>
                <w:color w:val="000000"/>
                <w:kern w:val="0"/>
                <w:sz w:val="24"/>
              </w:rPr>
              <w:t>2GB</w:t>
            </w:r>
            <w:r>
              <w:rPr>
                <w:rFonts w:ascii="����" w:hAnsi="����" w:hint="eastAsia"/>
                <w:color w:val="000000"/>
                <w:kern w:val="0"/>
                <w:sz w:val="24"/>
              </w:rPr>
              <w:t>内存、</w:t>
            </w:r>
            <w:r>
              <w:rPr>
                <w:rFonts w:ascii="����" w:hAnsi="����" w:hint="eastAsia"/>
                <w:color w:val="000000"/>
                <w:kern w:val="0"/>
                <w:sz w:val="24"/>
              </w:rPr>
              <w:t>10GB</w:t>
            </w:r>
            <w:proofErr w:type="gramStart"/>
            <w:r>
              <w:rPr>
                <w:rFonts w:ascii="����" w:hAnsi="����" w:hint="eastAsia"/>
                <w:color w:val="000000"/>
                <w:kern w:val="0"/>
                <w:sz w:val="24"/>
              </w:rPr>
              <w:t>硬盘本地</w:t>
            </w:r>
            <w:proofErr w:type="gramEnd"/>
            <w:r>
              <w:rPr>
                <w:rFonts w:ascii="����" w:hAnsi="����" w:hint="eastAsia"/>
                <w:color w:val="000000"/>
                <w:kern w:val="0"/>
                <w:sz w:val="24"/>
              </w:rPr>
              <w:t>存储、</w:t>
            </w:r>
            <w:r>
              <w:rPr>
                <w:rFonts w:ascii="����" w:hAnsi="����" w:hint="eastAsia"/>
                <w:color w:val="000000"/>
                <w:kern w:val="0"/>
                <w:sz w:val="24"/>
              </w:rPr>
              <w:t>Windows Server 2003</w:t>
            </w:r>
            <w:r>
              <w:rPr>
                <w:rFonts w:ascii="����" w:hAnsi="����" w:hint="eastAsia"/>
                <w:color w:val="000000"/>
                <w:kern w:val="0"/>
                <w:sz w:val="24"/>
              </w:rPr>
              <w:t>操作系统）从无到可以使用的创建时间≤</w:t>
            </w:r>
            <w:r>
              <w:rPr>
                <w:rFonts w:ascii="����" w:hAnsi="����" w:hint="eastAsia"/>
                <w:color w:val="000000"/>
                <w:kern w:val="0"/>
                <w:sz w:val="24"/>
              </w:rPr>
              <w:t>2</w:t>
            </w:r>
            <w:r>
              <w:rPr>
                <w:rFonts w:ascii="����" w:hAnsi="����" w:hint="eastAsia"/>
                <w:color w:val="000000"/>
                <w:kern w:val="0"/>
                <w:sz w:val="24"/>
              </w:rPr>
              <w:t>分钟。</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 xml:space="preserve">2 </w:t>
            </w:r>
            <w:r>
              <w:rPr>
                <w:rFonts w:ascii="����" w:hAnsi="����" w:hint="eastAsia"/>
                <w:color w:val="000000"/>
                <w:kern w:val="0"/>
                <w:sz w:val="24"/>
              </w:rPr>
              <w:t>、平台创建</w:t>
            </w:r>
            <w:r>
              <w:rPr>
                <w:rFonts w:ascii="����" w:hAnsi="����" w:hint="eastAsia"/>
                <w:color w:val="000000"/>
                <w:kern w:val="0"/>
                <w:sz w:val="24"/>
              </w:rPr>
              <w:t>VLAN</w:t>
            </w:r>
            <w:r>
              <w:rPr>
                <w:rFonts w:ascii="����" w:hAnsi="����" w:hint="eastAsia"/>
                <w:color w:val="000000"/>
                <w:kern w:val="0"/>
                <w:sz w:val="24"/>
              </w:rPr>
              <w:t>的虚拟网络防火墙规则设置生效时间≤</w:t>
            </w:r>
            <w:r>
              <w:rPr>
                <w:rFonts w:ascii="����" w:hAnsi="����" w:hint="eastAsia"/>
                <w:color w:val="000000"/>
                <w:kern w:val="0"/>
                <w:sz w:val="24"/>
              </w:rPr>
              <w:t>3</w:t>
            </w:r>
            <w:r>
              <w:rPr>
                <w:rFonts w:ascii="����" w:hAnsi="����" w:hint="eastAsia"/>
                <w:color w:val="000000"/>
                <w:kern w:val="0"/>
                <w:sz w:val="24"/>
              </w:rPr>
              <w:t>秒。</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lastRenderedPageBreak/>
              <w:t xml:space="preserve">3 </w:t>
            </w:r>
            <w:r>
              <w:rPr>
                <w:rFonts w:ascii="����" w:hAnsi="����" w:hint="eastAsia"/>
                <w:color w:val="000000"/>
                <w:kern w:val="0"/>
                <w:sz w:val="24"/>
              </w:rPr>
              <w:t>、平台创建的固定</w:t>
            </w:r>
            <w:r>
              <w:rPr>
                <w:rFonts w:ascii="����" w:hAnsi="����" w:hint="eastAsia"/>
                <w:color w:val="000000"/>
                <w:kern w:val="0"/>
                <w:sz w:val="24"/>
              </w:rPr>
              <w:t>IP</w:t>
            </w:r>
            <w:r>
              <w:rPr>
                <w:rFonts w:ascii="����" w:hAnsi="����" w:hint="eastAsia"/>
                <w:color w:val="000000"/>
                <w:kern w:val="0"/>
                <w:sz w:val="24"/>
              </w:rPr>
              <w:t>资源分配给虚拟机的生效时间后≤</w:t>
            </w:r>
            <w:r>
              <w:rPr>
                <w:rFonts w:ascii="����" w:hAnsi="����" w:hint="eastAsia"/>
                <w:color w:val="000000"/>
                <w:kern w:val="0"/>
                <w:sz w:val="24"/>
              </w:rPr>
              <w:t>3</w:t>
            </w:r>
            <w:r>
              <w:rPr>
                <w:rFonts w:ascii="����" w:hAnsi="����" w:hint="eastAsia"/>
                <w:color w:val="000000"/>
                <w:kern w:val="0"/>
                <w:sz w:val="24"/>
              </w:rPr>
              <w:t>秒。</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 xml:space="preserve">4 </w:t>
            </w:r>
            <w:r>
              <w:rPr>
                <w:rFonts w:ascii="����" w:hAnsi="����" w:hint="eastAsia"/>
                <w:color w:val="000000"/>
                <w:kern w:val="0"/>
                <w:sz w:val="24"/>
              </w:rPr>
              <w:t>、平台管理系统主要模块响应时间＜</w:t>
            </w:r>
            <w:r>
              <w:rPr>
                <w:rFonts w:ascii="����" w:hAnsi="����" w:hint="eastAsia"/>
                <w:color w:val="000000"/>
                <w:kern w:val="0"/>
                <w:sz w:val="24"/>
              </w:rPr>
              <w:t>5</w:t>
            </w:r>
            <w:r>
              <w:rPr>
                <w:rFonts w:ascii="����" w:hAnsi="����" w:hint="eastAsia"/>
                <w:color w:val="000000"/>
                <w:kern w:val="0"/>
                <w:sz w:val="24"/>
              </w:rPr>
              <w:t>秒。</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 xml:space="preserve">5 </w:t>
            </w:r>
            <w:r>
              <w:rPr>
                <w:rFonts w:ascii="����" w:hAnsi="����" w:hint="eastAsia"/>
                <w:color w:val="000000"/>
                <w:kern w:val="0"/>
                <w:sz w:val="24"/>
              </w:rPr>
              <w:t>、平台完成虚拟机创建时间小于＜</w:t>
            </w:r>
            <w:r>
              <w:rPr>
                <w:rFonts w:ascii="����" w:hAnsi="����" w:hint="eastAsia"/>
                <w:color w:val="000000"/>
                <w:kern w:val="0"/>
                <w:sz w:val="24"/>
              </w:rPr>
              <w:t>15</w:t>
            </w:r>
            <w:r>
              <w:rPr>
                <w:rFonts w:ascii="����" w:hAnsi="����" w:hint="eastAsia"/>
                <w:color w:val="000000"/>
                <w:kern w:val="0"/>
                <w:sz w:val="24"/>
              </w:rPr>
              <w:t>秒。</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6</w:t>
            </w:r>
            <w:r>
              <w:rPr>
                <w:rFonts w:ascii="����" w:hAnsi="����" w:hint="eastAsia"/>
                <w:color w:val="000000"/>
                <w:kern w:val="0"/>
                <w:sz w:val="24"/>
              </w:rPr>
              <w:t>、</w:t>
            </w:r>
            <w:r>
              <w:rPr>
                <w:rFonts w:ascii="����" w:hAnsi="����" w:hint="eastAsia"/>
                <w:color w:val="000000"/>
                <w:kern w:val="0"/>
                <w:sz w:val="24"/>
              </w:rPr>
              <w:t xml:space="preserve"> </w:t>
            </w:r>
            <w:r>
              <w:rPr>
                <w:rFonts w:ascii="����" w:hAnsi="����" w:hint="eastAsia"/>
                <w:color w:val="000000"/>
                <w:kern w:val="0"/>
                <w:sz w:val="24"/>
              </w:rPr>
              <w:t>平台批量创建虚拟机数量＞</w:t>
            </w:r>
            <w:r>
              <w:rPr>
                <w:rFonts w:ascii="����" w:hAnsi="����" w:hint="eastAsia"/>
                <w:color w:val="000000"/>
                <w:kern w:val="0"/>
                <w:sz w:val="24"/>
              </w:rPr>
              <w:t>20</w:t>
            </w:r>
            <w:r>
              <w:rPr>
                <w:rFonts w:ascii="����" w:hAnsi="����" w:hint="eastAsia"/>
                <w:color w:val="000000"/>
                <w:kern w:val="0"/>
                <w:sz w:val="24"/>
              </w:rPr>
              <w:t>台，完成批量创建虚拟机时间＜</w:t>
            </w:r>
            <w:r>
              <w:rPr>
                <w:rFonts w:ascii="����" w:hAnsi="����" w:hint="eastAsia"/>
                <w:color w:val="000000"/>
                <w:kern w:val="0"/>
                <w:sz w:val="24"/>
              </w:rPr>
              <w:t>5</w:t>
            </w:r>
            <w:r>
              <w:rPr>
                <w:rFonts w:ascii="����" w:hAnsi="����" w:hint="eastAsia"/>
                <w:color w:val="000000"/>
                <w:kern w:val="0"/>
                <w:sz w:val="24"/>
              </w:rPr>
              <w:t>分钟。</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 xml:space="preserve">7 </w:t>
            </w:r>
            <w:r>
              <w:rPr>
                <w:rFonts w:ascii="����" w:hAnsi="����" w:hint="eastAsia"/>
                <w:color w:val="000000"/>
                <w:kern w:val="0"/>
                <w:sz w:val="24"/>
              </w:rPr>
              <w:t>、物理裸机横向动态扩展完成时间≤</w:t>
            </w:r>
            <w:r>
              <w:rPr>
                <w:rFonts w:ascii="����" w:hAnsi="����" w:hint="eastAsia"/>
                <w:color w:val="000000"/>
                <w:kern w:val="0"/>
                <w:sz w:val="24"/>
              </w:rPr>
              <w:t>30</w:t>
            </w:r>
            <w:r>
              <w:rPr>
                <w:rFonts w:ascii="����" w:hAnsi="����" w:hint="eastAsia"/>
                <w:color w:val="000000"/>
                <w:kern w:val="0"/>
                <w:sz w:val="24"/>
              </w:rPr>
              <w:t>分钟。</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 xml:space="preserve">8 </w:t>
            </w:r>
            <w:r>
              <w:rPr>
                <w:rFonts w:ascii="����" w:hAnsi="����" w:hint="eastAsia"/>
                <w:color w:val="000000"/>
                <w:kern w:val="0"/>
                <w:sz w:val="24"/>
              </w:rPr>
              <w:t>、系统热迁移时间≤</w:t>
            </w:r>
            <w:r>
              <w:rPr>
                <w:rFonts w:ascii="����" w:hAnsi="����" w:hint="eastAsia"/>
                <w:color w:val="000000"/>
                <w:kern w:val="0"/>
                <w:sz w:val="24"/>
              </w:rPr>
              <w:t>3</w:t>
            </w:r>
            <w:r>
              <w:rPr>
                <w:rFonts w:ascii="����" w:hAnsi="����" w:hint="eastAsia"/>
                <w:color w:val="000000"/>
                <w:kern w:val="0"/>
                <w:sz w:val="24"/>
              </w:rPr>
              <w:t>秒。</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 xml:space="preserve">9 </w:t>
            </w:r>
            <w:r>
              <w:rPr>
                <w:rFonts w:ascii="����" w:hAnsi="����" w:hint="eastAsia"/>
                <w:color w:val="000000"/>
                <w:kern w:val="0"/>
                <w:sz w:val="24"/>
              </w:rPr>
              <w:t>、虚拟磁盘挂载生效时间＜</w:t>
            </w:r>
            <w:r>
              <w:rPr>
                <w:rFonts w:ascii="����" w:hAnsi="����" w:hint="eastAsia"/>
                <w:color w:val="000000"/>
                <w:kern w:val="0"/>
                <w:sz w:val="24"/>
              </w:rPr>
              <w:t>15</w:t>
            </w:r>
            <w:r>
              <w:rPr>
                <w:rFonts w:ascii="����" w:hAnsi="����" w:hint="eastAsia"/>
                <w:color w:val="000000"/>
                <w:kern w:val="0"/>
                <w:sz w:val="24"/>
              </w:rPr>
              <w:t>秒。</w:t>
            </w:r>
          </w:p>
          <w:p w:rsidR="00006A05" w:rsidRDefault="00006A05" w:rsidP="00006A05">
            <w:pPr>
              <w:pStyle w:val="11"/>
              <w:widowControl/>
              <w:numPr>
                <w:ilvl w:val="0"/>
                <w:numId w:val="29"/>
              </w:numPr>
              <w:ind w:firstLine="480"/>
              <w:jc w:val="left"/>
              <w:rPr>
                <w:rFonts w:ascii="����" w:hAnsi="����"/>
                <w:color w:val="000000"/>
                <w:kern w:val="0"/>
                <w:sz w:val="24"/>
              </w:rPr>
            </w:pPr>
            <w:r>
              <w:rPr>
                <w:rFonts w:ascii="����" w:hAnsi="����" w:hint="eastAsia"/>
                <w:color w:val="000000"/>
                <w:kern w:val="0"/>
                <w:sz w:val="24"/>
              </w:rPr>
              <w:t>支撑公共运营服务平台</w:t>
            </w:r>
            <w:r>
              <w:rPr>
                <w:rFonts w:ascii="����" w:hAnsi="����" w:hint="eastAsia"/>
                <w:color w:val="000000"/>
                <w:kern w:val="0"/>
                <w:sz w:val="24"/>
              </w:rPr>
              <w:t>7*24</w:t>
            </w:r>
            <w:r>
              <w:rPr>
                <w:rFonts w:ascii="����" w:hAnsi="����" w:hint="eastAsia"/>
                <w:color w:val="000000"/>
                <w:kern w:val="0"/>
                <w:sz w:val="24"/>
              </w:rPr>
              <w:t>小时</w:t>
            </w:r>
            <w:r>
              <w:rPr>
                <w:rFonts w:ascii="����" w:hAnsi="����" w:hint="eastAsia"/>
                <w:color w:val="000000"/>
                <w:kern w:val="0"/>
                <w:sz w:val="24"/>
              </w:rPr>
              <w:t xml:space="preserve"> </w:t>
            </w:r>
            <w:r>
              <w:rPr>
                <w:rFonts w:ascii="����" w:hAnsi="����" w:hint="eastAsia"/>
                <w:color w:val="000000"/>
                <w:kern w:val="0"/>
                <w:sz w:val="24"/>
              </w:rPr>
              <w:t>不间断运营。</w:t>
            </w:r>
          </w:p>
          <w:p w:rsidR="00006A05" w:rsidRDefault="00006A05" w:rsidP="00006A05">
            <w:pPr>
              <w:pStyle w:val="11"/>
              <w:widowControl/>
              <w:ind w:firstLineChars="0" w:firstLine="0"/>
              <w:jc w:val="left"/>
              <w:rPr>
                <w:rFonts w:ascii="����" w:hAnsi="����"/>
                <w:b/>
                <w:bCs/>
                <w:color w:val="000000"/>
                <w:kern w:val="0"/>
                <w:sz w:val="24"/>
              </w:rPr>
            </w:pPr>
            <w:r>
              <w:rPr>
                <w:rFonts w:ascii="����" w:hAnsi="����" w:hint="eastAsia"/>
                <w:b/>
                <w:bCs/>
                <w:color w:val="000000"/>
                <w:kern w:val="0"/>
                <w:sz w:val="24"/>
              </w:rPr>
              <w:t>兼容性要求：</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 xml:space="preserve">1 </w:t>
            </w:r>
            <w:r>
              <w:rPr>
                <w:rFonts w:ascii="����" w:hAnsi="����" w:hint="eastAsia"/>
                <w:color w:val="000000"/>
                <w:kern w:val="0"/>
                <w:sz w:val="24"/>
              </w:rPr>
              <w:t>、云平台访问接口应遵循国际上被先进国家政府认可的</w:t>
            </w:r>
            <w:proofErr w:type="gramStart"/>
            <w:r>
              <w:rPr>
                <w:rFonts w:ascii="����" w:hAnsi="����" w:hint="eastAsia"/>
                <w:color w:val="000000"/>
                <w:kern w:val="0"/>
                <w:sz w:val="24"/>
              </w:rPr>
              <w:t>云计算</w:t>
            </w:r>
            <w:proofErr w:type="gramEnd"/>
            <w:r>
              <w:rPr>
                <w:rFonts w:ascii="����" w:hAnsi="����" w:hint="eastAsia"/>
                <w:color w:val="000000"/>
                <w:kern w:val="0"/>
                <w:sz w:val="24"/>
              </w:rPr>
              <w:t>接口标准规范：如</w:t>
            </w:r>
            <w:r>
              <w:rPr>
                <w:rFonts w:ascii="����" w:hAnsi="����" w:hint="eastAsia"/>
                <w:color w:val="000000"/>
                <w:kern w:val="0"/>
                <w:sz w:val="24"/>
              </w:rPr>
              <w:t>Amazon EC2</w:t>
            </w:r>
            <w:r>
              <w:rPr>
                <w:rFonts w:ascii="����" w:hAnsi="����" w:hint="eastAsia"/>
                <w:color w:val="000000"/>
                <w:kern w:val="0"/>
                <w:sz w:val="24"/>
              </w:rPr>
              <w:t>，</w:t>
            </w:r>
            <w:r>
              <w:rPr>
                <w:rFonts w:ascii="����" w:hAnsi="����" w:hint="eastAsia"/>
                <w:color w:val="000000"/>
                <w:kern w:val="0"/>
                <w:sz w:val="24"/>
              </w:rPr>
              <w:t>S3</w:t>
            </w:r>
            <w:r>
              <w:rPr>
                <w:rFonts w:ascii="����" w:hAnsi="����" w:hint="eastAsia"/>
                <w:color w:val="000000"/>
                <w:kern w:val="0"/>
                <w:sz w:val="24"/>
              </w:rPr>
              <w:t>、</w:t>
            </w:r>
            <w:r>
              <w:rPr>
                <w:rFonts w:ascii="����" w:hAnsi="����" w:hint="eastAsia"/>
                <w:color w:val="000000"/>
                <w:kern w:val="0"/>
                <w:sz w:val="24"/>
              </w:rPr>
              <w:t>OpenStack</w:t>
            </w:r>
            <w:r>
              <w:rPr>
                <w:rFonts w:ascii="����" w:hAnsi="����" w:hint="eastAsia"/>
                <w:color w:val="000000"/>
                <w:kern w:val="0"/>
                <w:sz w:val="24"/>
              </w:rPr>
              <w:t>等</w:t>
            </w:r>
            <w:r>
              <w:rPr>
                <w:rFonts w:ascii="����" w:hAnsi="����" w:hint="eastAsia"/>
                <w:color w:val="000000"/>
                <w:kern w:val="0"/>
                <w:sz w:val="24"/>
              </w:rPr>
              <w:t>19</w:t>
            </w:r>
            <w:r>
              <w:rPr>
                <w:rFonts w:ascii="����" w:hAnsi="����" w:hint="eastAsia"/>
                <w:color w:val="000000"/>
                <w:kern w:val="0"/>
                <w:sz w:val="24"/>
              </w:rPr>
              <w:t>、</w:t>
            </w:r>
            <w:r>
              <w:rPr>
                <w:rFonts w:ascii="����" w:hAnsi="����" w:hint="eastAsia"/>
                <w:color w:val="000000"/>
                <w:kern w:val="0"/>
                <w:sz w:val="24"/>
              </w:rPr>
              <w:t xml:space="preserve"> </w:t>
            </w:r>
            <w:r>
              <w:rPr>
                <w:rFonts w:ascii="����" w:hAnsi="����" w:hint="eastAsia"/>
                <w:color w:val="000000"/>
                <w:kern w:val="0"/>
                <w:sz w:val="24"/>
              </w:rPr>
              <w:t>云平台管理系统具有良好的兼容性和开放性，能够良好兼容</w:t>
            </w:r>
            <w:r>
              <w:rPr>
                <w:rFonts w:ascii="����" w:hAnsi="����" w:hint="eastAsia"/>
                <w:color w:val="000000"/>
                <w:kern w:val="0"/>
                <w:sz w:val="24"/>
              </w:rPr>
              <w:t>Amazon</w:t>
            </w:r>
            <w:r>
              <w:rPr>
                <w:rFonts w:ascii="����" w:hAnsi="����" w:hint="eastAsia"/>
                <w:color w:val="000000"/>
                <w:kern w:val="0"/>
                <w:sz w:val="24"/>
              </w:rPr>
              <w:t>（亚马逊）</w:t>
            </w:r>
            <w:proofErr w:type="gramStart"/>
            <w:r>
              <w:rPr>
                <w:rFonts w:ascii="����" w:hAnsi="����" w:hint="eastAsia"/>
                <w:color w:val="000000"/>
                <w:kern w:val="0"/>
                <w:sz w:val="24"/>
              </w:rPr>
              <w:t>云计算</w:t>
            </w:r>
            <w:proofErr w:type="gramEnd"/>
            <w:r>
              <w:rPr>
                <w:rFonts w:ascii="����" w:hAnsi="����" w:hint="eastAsia"/>
                <w:color w:val="000000"/>
                <w:kern w:val="0"/>
                <w:sz w:val="24"/>
              </w:rPr>
              <w:t>相关产品和服务的</w:t>
            </w:r>
            <w:r>
              <w:rPr>
                <w:rFonts w:ascii="����" w:hAnsi="����" w:hint="eastAsia"/>
                <w:color w:val="000000"/>
                <w:kern w:val="0"/>
                <w:sz w:val="24"/>
              </w:rPr>
              <w:t>API</w:t>
            </w:r>
            <w:r>
              <w:rPr>
                <w:rFonts w:ascii="����" w:hAnsi="����" w:hint="eastAsia"/>
                <w:color w:val="000000"/>
                <w:kern w:val="0"/>
                <w:sz w:val="24"/>
              </w:rPr>
              <w:t>；且自身提供标准开放的</w:t>
            </w:r>
            <w:r>
              <w:rPr>
                <w:rFonts w:ascii="����" w:hAnsi="����" w:hint="eastAsia"/>
                <w:color w:val="000000"/>
                <w:kern w:val="0"/>
                <w:sz w:val="24"/>
              </w:rPr>
              <w:t>API</w:t>
            </w:r>
            <w:r>
              <w:rPr>
                <w:rFonts w:ascii="����" w:hAnsi="����" w:hint="eastAsia"/>
                <w:color w:val="000000"/>
                <w:kern w:val="0"/>
                <w:sz w:val="24"/>
              </w:rPr>
              <w:t>，支持第三方系统整合及扩展；</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 xml:space="preserve">2 </w:t>
            </w:r>
            <w:r>
              <w:rPr>
                <w:rFonts w:ascii="����" w:hAnsi="����" w:hint="eastAsia"/>
                <w:color w:val="000000"/>
                <w:kern w:val="0"/>
                <w:sz w:val="24"/>
              </w:rPr>
              <w:t>、虚拟机支持主流的操作系统，如：</w:t>
            </w:r>
            <w:r>
              <w:rPr>
                <w:rFonts w:ascii="����" w:hAnsi="����" w:hint="eastAsia"/>
                <w:color w:val="000000"/>
                <w:kern w:val="0"/>
                <w:sz w:val="24"/>
              </w:rPr>
              <w:t>Windows Server 2003</w:t>
            </w:r>
            <w:r>
              <w:rPr>
                <w:rFonts w:ascii="����" w:hAnsi="����" w:hint="eastAsia"/>
                <w:color w:val="000000"/>
                <w:kern w:val="0"/>
                <w:sz w:val="24"/>
              </w:rPr>
              <w:t>、</w:t>
            </w:r>
            <w:r>
              <w:rPr>
                <w:rFonts w:ascii="����" w:hAnsi="����" w:hint="eastAsia"/>
                <w:color w:val="000000"/>
                <w:kern w:val="0"/>
                <w:sz w:val="24"/>
              </w:rPr>
              <w:t>Windows Server 2008</w:t>
            </w:r>
            <w:r>
              <w:rPr>
                <w:rFonts w:ascii="����" w:hAnsi="����" w:hint="eastAsia"/>
                <w:color w:val="000000"/>
                <w:kern w:val="0"/>
                <w:sz w:val="24"/>
              </w:rPr>
              <w:t>、</w:t>
            </w:r>
            <w:r>
              <w:rPr>
                <w:rFonts w:ascii="����" w:hAnsi="����" w:hint="eastAsia"/>
                <w:color w:val="000000"/>
                <w:kern w:val="0"/>
                <w:sz w:val="24"/>
              </w:rPr>
              <w:t>Centos Linux</w:t>
            </w:r>
            <w:r>
              <w:rPr>
                <w:rFonts w:ascii="����" w:hAnsi="����" w:hint="eastAsia"/>
                <w:color w:val="000000"/>
                <w:kern w:val="0"/>
                <w:sz w:val="24"/>
              </w:rPr>
              <w:t>、</w:t>
            </w:r>
            <w:r>
              <w:rPr>
                <w:rFonts w:ascii="����" w:hAnsi="����" w:hint="eastAsia"/>
                <w:color w:val="000000"/>
                <w:kern w:val="0"/>
                <w:sz w:val="24"/>
              </w:rPr>
              <w:t>Reahat Linux</w:t>
            </w:r>
            <w:r>
              <w:rPr>
                <w:rFonts w:ascii="����" w:hAnsi="����" w:hint="eastAsia"/>
                <w:color w:val="000000"/>
                <w:kern w:val="0"/>
                <w:sz w:val="24"/>
              </w:rPr>
              <w:t>、</w:t>
            </w:r>
            <w:r>
              <w:rPr>
                <w:rFonts w:ascii="����" w:hAnsi="����" w:hint="eastAsia"/>
                <w:color w:val="000000"/>
                <w:kern w:val="0"/>
                <w:sz w:val="24"/>
              </w:rPr>
              <w:t>Suse linux</w:t>
            </w:r>
            <w:r>
              <w:rPr>
                <w:rFonts w:ascii="����" w:hAnsi="����" w:hint="eastAsia"/>
                <w:color w:val="000000"/>
                <w:kern w:val="0"/>
                <w:sz w:val="24"/>
              </w:rPr>
              <w:t>、</w:t>
            </w:r>
            <w:r>
              <w:rPr>
                <w:rFonts w:ascii="����" w:hAnsi="����" w:hint="eastAsia"/>
                <w:color w:val="000000"/>
                <w:kern w:val="0"/>
                <w:sz w:val="24"/>
              </w:rPr>
              <w:t>Ubuntu Linux</w:t>
            </w:r>
            <w:r>
              <w:rPr>
                <w:rFonts w:ascii="����" w:hAnsi="����" w:hint="eastAsia"/>
                <w:color w:val="000000"/>
                <w:kern w:val="0"/>
                <w:sz w:val="24"/>
              </w:rPr>
              <w:t>。</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3</w:t>
            </w:r>
            <w:r>
              <w:rPr>
                <w:rFonts w:ascii="����" w:hAnsi="����" w:hint="eastAsia"/>
                <w:color w:val="000000"/>
                <w:kern w:val="0"/>
                <w:sz w:val="24"/>
              </w:rPr>
              <w:t>、</w:t>
            </w:r>
            <w:r>
              <w:rPr>
                <w:rFonts w:ascii="����" w:hAnsi="����" w:hint="eastAsia"/>
                <w:color w:val="000000"/>
                <w:kern w:val="0"/>
                <w:sz w:val="24"/>
              </w:rPr>
              <w:t xml:space="preserve"> </w:t>
            </w:r>
            <w:r>
              <w:rPr>
                <w:rFonts w:ascii="����" w:hAnsi="����" w:hint="eastAsia"/>
                <w:color w:val="000000"/>
                <w:kern w:val="0"/>
                <w:sz w:val="24"/>
              </w:rPr>
              <w:t>支持主流的</w:t>
            </w:r>
            <w:r>
              <w:rPr>
                <w:rFonts w:ascii="����" w:hAnsi="����" w:hint="eastAsia"/>
                <w:color w:val="000000"/>
                <w:kern w:val="0"/>
                <w:sz w:val="24"/>
              </w:rPr>
              <w:t>x86</w:t>
            </w:r>
            <w:r>
              <w:rPr>
                <w:rFonts w:ascii="����" w:hAnsi="����" w:hint="eastAsia"/>
                <w:color w:val="000000"/>
                <w:kern w:val="0"/>
                <w:sz w:val="24"/>
              </w:rPr>
              <w:t>服务器作为物理机，含</w:t>
            </w:r>
            <w:r>
              <w:rPr>
                <w:rFonts w:ascii="����" w:hAnsi="����" w:hint="eastAsia"/>
                <w:color w:val="000000"/>
                <w:kern w:val="0"/>
                <w:sz w:val="24"/>
              </w:rPr>
              <w:t>IBM</w:t>
            </w:r>
            <w:r>
              <w:rPr>
                <w:rFonts w:ascii="����" w:hAnsi="����" w:hint="eastAsia"/>
                <w:color w:val="000000"/>
                <w:kern w:val="0"/>
                <w:sz w:val="24"/>
              </w:rPr>
              <w:t>、</w:t>
            </w:r>
            <w:r>
              <w:rPr>
                <w:rFonts w:ascii="����" w:hAnsi="����" w:hint="eastAsia"/>
                <w:color w:val="000000"/>
                <w:kern w:val="0"/>
                <w:sz w:val="24"/>
              </w:rPr>
              <w:t>HP</w:t>
            </w:r>
            <w:r>
              <w:rPr>
                <w:rFonts w:ascii="����" w:hAnsi="����" w:hint="eastAsia"/>
                <w:color w:val="000000"/>
                <w:kern w:val="0"/>
                <w:sz w:val="24"/>
              </w:rPr>
              <w:t>、</w:t>
            </w:r>
            <w:r>
              <w:rPr>
                <w:rFonts w:ascii="����" w:hAnsi="����" w:hint="eastAsia"/>
                <w:color w:val="000000"/>
                <w:kern w:val="0"/>
                <w:sz w:val="24"/>
              </w:rPr>
              <w:t>DELL</w:t>
            </w:r>
            <w:r>
              <w:rPr>
                <w:rFonts w:ascii="����" w:hAnsi="����" w:hint="eastAsia"/>
                <w:color w:val="000000"/>
                <w:kern w:val="0"/>
                <w:sz w:val="24"/>
              </w:rPr>
              <w:t>、联想、浪潮、曙光、</w:t>
            </w:r>
            <w:proofErr w:type="gramStart"/>
            <w:r>
              <w:rPr>
                <w:rFonts w:ascii="����" w:hAnsi="����" w:hint="eastAsia"/>
                <w:color w:val="000000"/>
                <w:kern w:val="0"/>
                <w:sz w:val="24"/>
              </w:rPr>
              <w:t>五舟等</w:t>
            </w:r>
            <w:proofErr w:type="gramEnd"/>
            <w:r>
              <w:rPr>
                <w:rFonts w:ascii="����" w:hAnsi="����" w:hint="eastAsia"/>
                <w:color w:val="000000"/>
                <w:kern w:val="0"/>
                <w:sz w:val="24"/>
              </w:rPr>
              <w:t>。</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4</w:t>
            </w:r>
            <w:r>
              <w:rPr>
                <w:rFonts w:ascii="����" w:hAnsi="����" w:hint="eastAsia"/>
                <w:color w:val="000000"/>
                <w:kern w:val="0"/>
                <w:sz w:val="24"/>
              </w:rPr>
              <w:t>、支持将多个服务器、存储等基础架构和网络聚合成共享资源池。</w:t>
            </w:r>
          </w:p>
        </w:tc>
        <w:tc>
          <w:tcPr>
            <w:tcW w:w="783" w:type="dxa"/>
            <w:shd w:val="clear" w:color="auto" w:fill="FFFFFF"/>
            <w:tcMar>
              <w:top w:w="0" w:type="dxa"/>
              <w:left w:w="105" w:type="dxa"/>
              <w:bottom w:w="0" w:type="dxa"/>
              <w:right w:w="105" w:type="dxa"/>
            </w:tcMar>
            <w:vAlign w:val="center"/>
          </w:tcPr>
          <w:p w:rsidR="00006A05" w:rsidRDefault="00006A05" w:rsidP="00006A05">
            <w:pPr>
              <w:jc w:val="center"/>
              <w:rPr>
                <w:rFonts w:ascii="����" w:hAnsi="����" w:cs="宋体"/>
                <w:color w:val="000000"/>
                <w:kern w:val="0"/>
                <w:sz w:val="24"/>
              </w:rPr>
            </w:pPr>
            <w:r>
              <w:rPr>
                <w:rFonts w:ascii="宋体" w:hAnsi="宋体" w:cs="宋体" w:hint="eastAsia"/>
                <w:color w:val="000000"/>
                <w:kern w:val="0"/>
                <w:sz w:val="24"/>
              </w:rPr>
              <w:lastRenderedPageBreak/>
              <w:t>套</w:t>
            </w:r>
          </w:p>
        </w:tc>
        <w:tc>
          <w:tcPr>
            <w:tcW w:w="708" w:type="dxa"/>
            <w:shd w:val="clear" w:color="auto" w:fill="auto"/>
            <w:tcMar>
              <w:top w:w="0" w:type="dxa"/>
              <w:left w:w="105" w:type="dxa"/>
              <w:bottom w:w="0" w:type="dxa"/>
              <w:right w:w="105" w:type="dxa"/>
            </w:tcMar>
            <w:vAlign w:val="center"/>
          </w:tcPr>
          <w:p w:rsidR="00006A05" w:rsidRDefault="00006A05" w:rsidP="00006A05">
            <w:pPr>
              <w:widowControl/>
              <w:jc w:val="center"/>
              <w:rPr>
                <w:rFonts w:ascii="����" w:hAnsi="����" w:cs="宋体"/>
                <w:color w:val="000000"/>
                <w:kern w:val="0"/>
                <w:sz w:val="24"/>
              </w:rPr>
            </w:pPr>
            <w:r>
              <w:rPr>
                <w:rFonts w:ascii="宋体" w:hAnsi="宋体" w:cs="宋体" w:hint="eastAsia"/>
                <w:color w:val="000000"/>
                <w:kern w:val="0"/>
                <w:sz w:val="24"/>
              </w:rPr>
              <w:t>1</w:t>
            </w:r>
          </w:p>
        </w:tc>
        <w:tc>
          <w:tcPr>
            <w:tcW w:w="698" w:type="dxa"/>
            <w:shd w:val="clear" w:color="auto" w:fill="FFFFFF"/>
          </w:tcPr>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006A05" w:rsidTr="00006A05">
        <w:trPr>
          <w:trHeight w:val="540"/>
          <w:jc w:val="center"/>
        </w:trPr>
        <w:tc>
          <w:tcPr>
            <w:tcW w:w="756" w:type="dxa"/>
            <w:shd w:val="clear" w:color="auto" w:fill="auto"/>
            <w:tcMar>
              <w:top w:w="0" w:type="dxa"/>
              <w:left w:w="105" w:type="dxa"/>
              <w:bottom w:w="0" w:type="dxa"/>
              <w:right w:w="105" w:type="dxa"/>
            </w:tcMar>
            <w:vAlign w:val="center"/>
          </w:tcPr>
          <w:p w:rsidR="00006A05" w:rsidRDefault="00006A05" w:rsidP="00006A05">
            <w:pPr>
              <w:widowControl/>
              <w:wordWrap w:val="0"/>
              <w:spacing w:before="100" w:beforeAutospacing="1" w:after="100" w:afterAutospacing="1" w:line="315" w:lineRule="atLeast"/>
              <w:jc w:val="center"/>
              <w:rPr>
                <w:rFonts w:ascii="����" w:hAnsi="����" w:cs="宋体"/>
                <w:color w:val="000000"/>
                <w:kern w:val="0"/>
                <w:sz w:val="24"/>
              </w:rPr>
            </w:pPr>
            <w:r>
              <w:rPr>
                <w:rFonts w:ascii="仿宋_GB2312" w:eastAsia="仿宋_GB2312" w:hint="eastAsia"/>
                <w:color w:val="000000"/>
                <w:kern w:val="0"/>
                <w:sz w:val="24"/>
              </w:rPr>
              <w:lastRenderedPageBreak/>
              <w:t>7</w:t>
            </w:r>
          </w:p>
        </w:tc>
        <w:tc>
          <w:tcPr>
            <w:tcW w:w="1416" w:type="dxa"/>
            <w:shd w:val="clear" w:color="auto" w:fill="FFFFFF"/>
            <w:tcMar>
              <w:top w:w="0" w:type="dxa"/>
              <w:left w:w="105" w:type="dxa"/>
              <w:bottom w:w="0" w:type="dxa"/>
              <w:right w:w="105" w:type="dxa"/>
            </w:tcMar>
            <w:vAlign w:val="center"/>
          </w:tcPr>
          <w:p w:rsidR="00006A05" w:rsidRDefault="00006A05" w:rsidP="00006A05">
            <w:pPr>
              <w:rPr>
                <w:rFonts w:ascii="����" w:hAnsi="����" w:cs="宋体"/>
                <w:color w:val="000000"/>
                <w:kern w:val="0"/>
                <w:sz w:val="24"/>
              </w:rPr>
            </w:pPr>
            <w:proofErr w:type="gramStart"/>
            <w:r>
              <w:rPr>
                <w:rFonts w:ascii="宋体" w:hAnsi="宋体" w:hint="eastAsia"/>
                <w:bCs/>
                <w:sz w:val="24"/>
              </w:rPr>
              <w:t>云计算</w:t>
            </w:r>
            <w:proofErr w:type="gramEnd"/>
            <w:r>
              <w:rPr>
                <w:rFonts w:ascii="宋体" w:hAnsi="宋体" w:hint="eastAsia"/>
                <w:bCs/>
                <w:sz w:val="24"/>
              </w:rPr>
              <w:t>教学云平台</w:t>
            </w:r>
          </w:p>
        </w:tc>
        <w:tc>
          <w:tcPr>
            <w:tcW w:w="6053" w:type="dxa"/>
            <w:shd w:val="clear" w:color="auto" w:fill="FFFFFF"/>
            <w:tcMar>
              <w:top w:w="0" w:type="dxa"/>
              <w:left w:w="105" w:type="dxa"/>
              <w:bottom w:w="0" w:type="dxa"/>
              <w:right w:w="105" w:type="dxa"/>
            </w:tcMar>
          </w:tcPr>
          <w:p w:rsidR="00006A05" w:rsidRDefault="00006A05" w:rsidP="00006A05">
            <w:pPr>
              <w:widowControl/>
              <w:jc w:val="left"/>
              <w:rPr>
                <w:rFonts w:ascii="����" w:hAnsi="����" w:cs="宋体"/>
                <w:b/>
                <w:bCs/>
                <w:color w:val="000000"/>
                <w:kern w:val="0"/>
                <w:sz w:val="24"/>
              </w:rPr>
            </w:pPr>
            <w:r>
              <w:rPr>
                <w:rFonts w:ascii="����" w:hAnsi="����" w:cs="宋体" w:hint="eastAsia"/>
                <w:b/>
                <w:bCs/>
                <w:color w:val="000000"/>
                <w:kern w:val="0"/>
                <w:sz w:val="24"/>
              </w:rPr>
              <w:t>功能要求：</w:t>
            </w:r>
          </w:p>
          <w:p w:rsidR="00006A05" w:rsidRDefault="00006A05" w:rsidP="00006A05">
            <w:pPr>
              <w:pStyle w:val="11"/>
              <w:widowControl/>
              <w:ind w:firstLineChars="0" w:firstLine="0"/>
              <w:jc w:val="left"/>
              <w:rPr>
                <w:rFonts w:ascii="宋体" w:hAnsi="宋体"/>
                <w:color w:val="000000"/>
                <w:kern w:val="0"/>
                <w:sz w:val="24"/>
              </w:rPr>
            </w:pPr>
            <w:r>
              <w:rPr>
                <w:rFonts w:ascii="宋体" w:hAnsi="宋体" w:hint="eastAsia"/>
                <w:color w:val="000000"/>
                <w:kern w:val="0"/>
                <w:sz w:val="24"/>
              </w:rPr>
              <w:t>教师端：</w:t>
            </w:r>
          </w:p>
          <w:p w:rsidR="00006A05" w:rsidRDefault="00006A05" w:rsidP="00006A05">
            <w:pPr>
              <w:pStyle w:val="11"/>
              <w:widowControl/>
              <w:ind w:firstLineChars="0" w:firstLine="0"/>
              <w:jc w:val="left"/>
              <w:rPr>
                <w:rFonts w:ascii="宋体" w:hAnsi="宋体"/>
                <w:color w:val="000000"/>
                <w:kern w:val="0"/>
                <w:sz w:val="24"/>
              </w:rPr>
            </w:pPr>
            <w:r>
              <w:rPr>
                <w:rFonts w:ascii="宋体" w:hAnsi="宋体" w:hint="eastAsia"/>
                <w:color w:val="000000"/>
                <w:kern w:val="0"/>
                <w:sz w:val="24"/>
              </w:rPr>
              <w:t>1、支持创建实验环境列表、创建实验环境、编辑实验环境、删除实验环境、可视化创建实验以及管理实验等。</w:t>
            </w:r>
          </w:p>
          <w:p w:rsidR="00006A05" w:rsidRDefault="00006A05" w:rsidP="00006A05">
            <w:pPr>
              <w:pStyle w:val="11"/>
              <w:widowControl/>
              <w:ind w:firstLineChars="0" w:firstLine="0"/>
              <w:jc w:val="left"/>
              <w:rPr>
                <w:rFonts w:ascii="宋体" w:hAnsi="宋体"/>
                <w:color w:val="000000"/>
                <w:kern w:val="0"/>
                <w:sz w:val="24"/>
              </w:rPr>
            </w:pPr>
            <w:r>
              <w:rPr>
                <w:rFonts w:ascii="宋体" w:hAnsi="宋体" w:hint="eastAsia"/>
                <w:color w:val="000000"/>
                <w:kern w:val="0"/>
                <w:sz w:val="24"/>
              </w:rPr>
              <w:t>2、将创建好的实验环境及内容分配到班级并且对学生实验时间进行管理。分配实验包括：实验列表、分配实验到班级、设定实验有效期、设定实验耗时、实验环境保留策略、是否允许重复提交报告、是否允许延时等。</w:t>
            </w:r>
          </w:p>
          <w:p w:rsidR="00006A05" w:rsidRDefault="00006A05" w:rsidP="00006A05">
            <w:pPr>
              <w:pStyle w:val="11"/>
              <w:widowControl/>
              <w:ind w:firstLineChars="0" w:firstLine="0"/>
              <w:jc w:val="left"/>
              <w:rPr>
                <w:rFonts w:ascii="宋体" w:hAnsi="宋体"/>
                <w:color w:val="000000"/>
                <w:kern w:val="0"/>
                <w:sz w:val="24"/>
              </w:rPr>
            </w:pPr>
            <w:r>
              <w:rPr>
                <w:rFonts w:ascii="宋体" w:hAnsi="宋体" w:hint="eastAsia"/>
                <w:color w:val="000000"/>
                <w:kern w:val="0"/>
                <w:sz w:val="24"/>
              </w:rPr>
              <w:t>3、支持老师对学生实验进行监控：1、教师可以对学生的实验情况进行实时在线监控，了解每个学生的实验情况，以便及时发现问题进行提醒。2、教师可操作学生窗口。3、监控窗口显示协助信息。4、教师还可以对所有实验中使用的虚拟的状态进行监管，方便及时对异常情况进行处理，以及关闭多余的虚拟机防止造成资源浪费。5、教师可在平台上回答学生提问，并可根据所提问题的性质选择一对一解答或公开发布给所有参加实验课的学</w:t>
            </w:r>
            <w:r>
              <w:rPr>
                <w:rFonts w:ascii="宋体" w:hAnsi="宋体" w:hint="eastAsia"/>
                <w:color w:val="000000"/>
                <w:kern w:val="0"/>
                <w:sz w:val="24"/>
              </w:rPr>
              <w:lastRenderedPageBreak/>
              <w:t>生。</w:t>
            </w:r>
          </w:p>
          <w:p w:rsidR="00006A05" w:rsidRDefault="00006A05" w:rsidP="00006A05">
            <w:pPr>
              <w:pStyle w:val="11"/>
              <w:widowControl/>
              <w:ind w:firstLineChars="0" w:firstLine="0"/>
              <w:jc w:val="left"/>
              <w:rPr>
                <w:rFonts w:ascii="宋体" w:hAnsi="宋体"/>
                <w:color w:val="000000"/>
                <w:kern w:val="0"/>
                <w:sz w:val="24"/>
              </w:rPr>
            </w:pPr>
            <w:r>
              <w:rPr>
                <w:rFonts w:ascii="宋体" w:hAnsi="宋体" w:hint="eastAsia"/>
                <w:color w:val="000000"/>
                <w:kern w:val="0"/>
                <w:sz w:val="24"/>
              </w:rPr>
              <w:t>4、为教师提供在线批阅实验报告模块，教师可审阅实验报告列表中的实验报告，并对其评分、评语。</w:t>
            </w:r>
          </w:p>
          <w:p w:rsidR="00006A05" w:rsidRDefault="00006A05" w:rsidP="00006A05">
            <w:pPr>
              <w:pStyle w:val="11"/>
              <w:widowControl/>
              <w:ind w:firstLineChars="0" w:firstLine="0"/>
              <w:jc w:val="left"/>
              <w:rPr>
                <w:rFonts w:ascii="宋体" w:hAnsi="宋体"/>
                <w:color w:val="000000"/>
                <w:kern w:val="0"/>
                <w:sz w:val="24"/>
              </w:rPr>
            </w:pPr>
            <w:r>
              <w:rPr>
                <w:rFonts w:ascii="宋体" w:hAnsi="宋体" w:hint="eastAsia"/>
                <w:color w:val="000000"/>
                <w:kern w:val="0"/>
                <w:sz w:val="24"/>
              </w:rPr>
              <w:t>5、提供实验成绩的统计和学生动手能力分析功能，统计可按课程进行统计、班级统计、某个老师实验统计、学生统计，方便快捷的了解每一位学生的学习现状。</w:t>
            </w:r>
          </w:p>
          <w:p w:rsidR="00006A05" w:rsidRDefault="00006A05" w:rsidP="00006A05">
            <w:pPr>
              <w:pStyle w:val="11"/>
              <w:widowControl/>
              <w:ind w:firstLineChars="0" w:firstLine="0"/>
              <w:jc w:val="left"/>
              <w:rPr>
                <w:rFonts w:ascii="宋体" w:hAnsi="宋体"/>
                <w:color w:val="000000"/>
                <w:kern w:val="0"/>
                <w:sz w:val="24"/>
              </w:rPr>
            </w:pPr>
            <w:r>
              <w:rPr>
                <w:rFonts w:ascii="宋体" w:hAnsi="宋体" w:hint="eastAsia"/>
                <w:color w:val="000000"/>
                <w:kern w:val="0"/>
                <w:sz w:val="24"/>
              </w:rPr>
              <w:t>二、学生端：</w:t>
            </w:r>
          </w:p>
          <w:p w:rsidR="00006A05" w:rsidRDefault="00006A05" w:rsidP="00006A05">
            <w:pPr>
              <w:pStyle w:val="11"/>
              <w:widowControl/>
              <w:ind w:firstLineChars="0" w:firstLine="0"/>
              <w:jc w:val="left"/>
              <w:rPr>
                <w:rFonts w:ascii="宋体" w:hAnsi="宋体"/>
                <w:color w:val="000000"/>
                <w:kern w:val="0"/>
                <w:sz w:val="24"/>
              </w:rPr>
            </w:pPr>
            <w:r>
              <w:rPr>
                <w:rFonts w:ascii="宋体" w:hAnsi="宋体" w:hint="eastAsia"/>
                <w:color w:val="000000"/>
                <w:kern w:val="0"/>
                <w:sz w:val="24"/>
              </w:rPr>
              <w:t>1、学生自主学习</w:t>
            </w:r>
            <w:proofErr w:type="gramStart"/>
            <w:r>
              <w:rPr>
                <w:rFonts w:ascii="宋体" w:hAnsi="宋体" w:hint="eastAsia"/>
                <w:color w:val="000000"/>
                <w:kern w:val="0"/>
                <w:sz w:val="24"/>
              </w:rPr>
              <w:t>云计算</w:t>
            </w:r>
            <w:proofErr w:type="gramEnd"/>
            <w:r>
              <w:rPr>
                <w:rFonts w:ascii="宋体" w:hAnsi="宋体" w:hint="eastAsia"/>
                <w:color w:val="000000"/>
                <w:kern w:val="0"/>
                <w:sz w:val="24"/>
              </w:rPr>
              <w:t>的相关知识。模块主要包括：课程知识点、实验列表、实验指导、实验界面、实验提问、实验笔记等。</w:t>
            </w:r>
          </w:p>
          <w:p w:rsidR="00006A05" w:rsidRDefault="00006A05" w:rsidP="00006A05">
            <w:pPr>
              <w:pStyle w:val="11"/>
              <w:widowControl/>
              <w:ind w:firstLineChars="0" w:firstLine="0"/>
              <w:jc w:val="left"/>
              <w:rPr>
                <w:rFonts w:ascii="宋体" w:hAnsi="宋体"/>
                <w:color w:val="000000"/>
                <w:kern w:val="0"/>
                <w:sz w:val="24"/>
              </w:rPr>
            </w:pPr>
            <w:r>
              <w:rPr>
                <w:rFonts w:ascii="宋体" w:hAnsi="宋体" w:hint="eastAsia"/>
                <w:color w:val="000000"/>
                <w:kern w:val="0"/>
                <w:sz w:val="24"/>
              </w:rPr>
              <w:t>2、支持在线提问或申请协助，以解决实验中遇到的问题。</w:t>
            </w:r>
          </w:p>
          <w:p w:rsidR="00006A05" w:rsidRDefault="00006A05" w:rsidP="00006A05">
            <w:pPr>
              <w:pStyle w:val="11"/>
              <w:widowControl/>
              <w:ind w:firstLineChars="0" w:firstLine="0"/>
              <w:jc w:val="left"/>
              <w:rPr>
                <w:rFonts w:ascii="宋体" w:hAnsi="宋体"/>
                <w:color w:val="000000"/>
                <w:kern w:val="0"/>
                <w:sz w:val="24"/>
              </w:rPr>
            </w:pPr>
            <w:r>
              <w:rPr>
                <w:rFonts w:ascii="宋体" w:hAnsi="宋体" w:hint="eastAsia"/>
                <w:color w:val="000000"/>
                <w:kern w:val="0"/>
                <w:sz w:val="24"/>
              </w:rPr>
              <w:t>3、支持学生通过web网页链接对应的实验环境进行实际操作练习，支持每个学生一个单独的实验环境；</w:t>
            </w:r>
          </w:p>
          <w:p w:rsidR="00006A05" w:rsidRDefault="00006A05" w:rsidP="00006A05">
            <w:pPr>
              <w:pStyle w:val="11"/>
              <w:widowControl/>
              <w:ind w:firstLineChars="0" w:firstLine="0"/>
              <w:jc w:val="left"/>
              <w:rPr>
                <w:rFonts w:ascii="宋体" w:hAnsi="宋体"/>
                <w:color w:val="000000"/>
                <w:kern w:val="0"/>
                <w:sz w:val="24"/>
              </w:rPr>
            </w:pPr>
            <w:r>
              <w:rPr>
                <w:rFonts w:ascii="宋体" w:hAnsi="宋体" w:hint="eastAsia"/>
                <w:color w:val="000000"/>
                <w:kern w:val="0"/>
                <w:sz w:val="24"/>
              </w:rPr>
              <w:t>4、实验报告模块通过在线选择模版进行报告编写及在线提交，提交后的实验报告可下载编辑。主要包括：编辑实验报告、自动定时保存、选择实验报告模版、预览实验报告、实验</w:t>
            </w:r>
            <w:proofErr w:type="gramStart"/>
            <w:r>
              <w:rPr>
                <w:rFonts w:ascii="宋体" w:hAnsi="宋体" w:hint="eastAsia"/>
                <w:color w:val="000000"/>
                <w:kern w:val="0"/>
                <w:sz w:val="24"/>
              </w:rPr>
              <w:t>截屏到实验</w:t>
            </w:r>
            <w:proofErr w:type="gramEnd"/>
            <w:r>
              <w:rPr>
                <w:rFonts w:ascii="宋体" w:hAnsi="宋体" w:hint="eastAsia"/>
                <w:color w:val="000000"/>
                <w:kern w:val="0"/>
                <w:sz w:val="24"/>
              </w:rPr>
              <w:t>报告、提交实验报告、下载实验报告等。</w:t>
            </w:r>
          </w:p>
          <w:p w:rsidR="00006A05" w:rsidRDefault="00006A05" w:rsidP="00006A05">
            <w:pPr>
              <w:pStyle w:val="11"/>
              <w:widowControl/>
              <w:numPr>
                <w:ilvl w:val="0"/>
                <w:numId w:val="30"/>
              </w:numPr>
              <w:ind w:firstLine="480"/>
              <w:jc w:val="left"/>
              <w:rPr>
                <w:rFonts w:ascii="宋体" w:hAnsi="宋体"/>
                <w:color w:val="000000"/>
                <w:kern w:val="0"/>
                <w:sz w:val="24"/>
              </w:rPr>
            </w:pPr>
            <w:r>
              <w:rPr>
                <w:rFonts w:ascii="宋体" w:hAnsi="宋体" w:hint="eastAsia"/>
                <w:color w:val="000000"/>
                <w:kern w:val="0"/>
                <w:sz w:val="24"/>
              </w:rPr>
              <w:t>学生可查看实验报告、实验成绩等信息。</w:t>
            </w:r>
          </w:p>
          <w:p w:rsidR="00006A05" w:rsidRDefault="00006A05" w:rsidP="00006A05">
            <w:pPr>
              <w:pStyle w:val="11"/>
              <w:widowControl/>
              <w:ind w:firstLineChars="0" w:firstLine="0"/>
              <w:jc w:val="left"/>
              <w:rPr>
                <w:rFonts w:ascii="宋体" w:hAnsi="宋体"/>
                <w:b/>
                <w:bCs/>
                <w:color w:val="000000"/>
                <w:kern w:val="0"/>
                <w:sz w:val="24"/>
              </w:rPr>
            </w:pPr>
            <w:r>
              <w:rPr>
                <w:rFonts w:ascii="宋体" w:hAnsi="宋体" w:hint="eastAsia"/>
                <w:b/>
                <w:bCs/>
                <w:color w:val="000000"/>
                <w:kern w:val="0"/>
                <w:sz w:val="24"/>
              </w:rPr>
              <w:t>技术要求：</w:t>
            </w:r>
          </w:p>
          <w:p w:rsidR="00006A05" w:rsidRDefault="00006A05" w:rsidP="00006A05">
            <w:pPr>
              <w:pStyle w:val="11"/>
              <w:widowControl/>
              <w:ind w:firstLineChars="0" w:firstLine="0"/>
              <w:jc w:val="left"/>
              <w:rPr>
                <w:rFonts w:ascii="宋体" w:hAnsi="宋体"/>
                <w:color w:val="000000"/>
                <w:kern w:val="0"/>
                <w:sz w:val="24"/>
              </w:rPr>
            </w:pPr>
            <w:r>
              <w:rPr>
                <w:rFonts w:ascii="宋体" w:hAnsi="宋体" w:hint="eastAsia"/>
                <w:color w:val="000000"/>
                <w:kern w:val="0"/>
                <w:sz w:val="24"/>
              </w:rPr>
              <w:t>1. 主要模块响应时间在5秒内；</w:t>
            </w:r>
          </w:p>
          <w:p w:rsidR="00006A05" w:rsidRDefault="00006A05" w:rsidP="00006A05">
            <w:pPr>
              <w:pStyle w:val="11"/>
              <w:widowControl/>
              <w:ind w:firstLineChars="0" w:firstLine="0"/>
              <w:jc w:val="left"/>
              <w:rPr>
                <w:rFonts w:ascii="宋体" w:hAnsi="宋体"/>
                <w:color w:val="000000"/>
                <w:kern w:val="0"/>
                <w:sz w:val="24"/>
              </w:rPr>
            </w:pPr>
            <w:r>
              <w:rPr>
                <w:rFonts w:ascii="宋体" w:hAnsi="宋体" w:hint="eastAsia"/>
                <w:color w:val="000000"/>
                <w:kern w:val="0"/>
                <w:sz w:val="24"/>
              </w:rPr>
              <w:t>2. 所有统计报表5秒内完成计算和显示；</w:t>
            </w:r>
          </w:p>
          <w:p w:rsidR="00006A05" w:rsidRDefault="00006A05" w:rsidP="00006A05">
            <w:pPr>
              <w:pStyle w:val="11"/>
              <w:widowControl/>
              <w:ind w:firstLineChars="0" w:firstLine="0"/>
              <w:jc w:val="left"/>
              <w:rPr>
                <w:rFonts w:ascii="宋体" w:hAnsi="宋体"/>
                <w:color w:val="000000"/>
                <w:kern w:val="0"/>
                <w:sz w:val="24"/>
              </w:rPr>
            </w:pPr>
            <w:r>
              <w:rPr>
                <w:rFonts w:ascii="宋体" w:hAnsi="宋体" w:hint="eastAsia"/>
                <w:color w:val="000000"/>
                <w:kern w:val="0"/>
                <w:sz w:val="24"/>
              </w:rPr>
              <w:t>3. 10秒内完成学生集群实验环境自动部署；</w:t>
            </w:r>
          </w:p>
          <w:p w:rsidR="00006A05" w:rsidRDefault="00006A05" w:rsidP="00006A05">
            <w:pPr>
              <w:pStyle w:val="11"/>
              <w:widowControl/>
              <w:ind w:firstLineChars="0" w:firstLine="0"/>
              <w:jc w:val="left"/>
              <w:rPr>
                <w:rFonts w:ascii="宋体" w:hAnsi="宋体"/>
                <w:color w:val="000000"/>
                <w:kern w:val="0"/>
                <w:sz w:val="24"/>
              </w:rPr>
            </w:pPr>
            <w:r>
              <w:rPr>
                <w:rFonts w:ascii="宋体" w:hAnsi="宋体" w:hint="eastAsia"/>
                <w:color w:val="000000"/>
                <w:kern w:val="0"/>
                <w:sz w:val="24"/>
              </w:rPr>
              <w:t>4. 10秒内完成单机实验环境重建；</w:t>
            </w:r>
          </w:p>
          <w:p w:rsidR="00006A05" w:rsidRDefault="00006A05" w:rsidP="00006A05">
            <w:pPr>
              <w:pStyle w:val="11"/>
              <w:widowControl/>
              <w:ind w:firstLineChars="0" w:firstLine="0"/>
              <w:jc w:val="left"/>
              <w:rPr>
                <w:rFonts w:ascii="宋体" w:hAnsi="宋体"/>
                <w:color w:val="000000"/>
                <w:kern w:val="0"/>
                <w:sz w:val="24"/>
              </w:rPr>
            </w:pPr>
            <w:r>
              <w:rPr>
                <w:rFonts w:ascii="宋体" w:hAnsi="宋体" w:hint="eastAsia"/>
                <w:color w:val="000000"/>
                <w:kern w:val="0"/>
                <w:sz w:val="24"/>
              </w:rPr>
              <w:t>5. 10秒内完成实验环境备份；</w:t>
            </w:r>
          </w:p>
          <w:p w:rsidR="00006A05" w:rsidRDefault="00006A05" w:rsidP="00006A05">
            <w:pPr>
              <w:pStyle w:val="11"/>
              <w:widowControl/>
              <w:ind w:firstLineChars="0" w:firstLine="0"/>
              <w:jc w:val="left"/>
              <w:rPr>
                <w:rFonts w:ascii="宋体" w:hAnsi="宋体"/>
                <w:color w:val="000000"/>
                <w:kern w:val="0"/>
                <w:sz w:val="24"/>
              </w:rPr>
            </w:pPr>
            <w:r>
              <w:rPr>
                <w:rFonts w:ascii="宋体" w:hAnsi="宋体" w:hint="eastAsia"/>
                <w:color w:val="000000"/>
                <w:kern w:val="0"/>
                <w:sz w:val="24"/>
              </w:rPr>
              <w:t>6. 平台无单点故障，支持7*24小时不间断工作；</w:t>
            </w:r>
          </w:p>
          <w:p w:rsidR="00006A05" w:rsidRDefault="00006A05" w:rsidP="00006A05">
            <w:pPr>
              <w:pStyle w:val="11"/>
              <w:widowControl/>
              <w:ind w:firstLineChars="0" w:firstLine="0"/>
              <w:jc w:val="left"/>
              <w:rPr>
                <w:rFonts w:ascii="宋体" w:hAnsi="宋体"/>
                <w:color w:val="000000"/>
                <w:kern w:val="0"/>
                <w:sz w:val="24"/>
              </w:rPr>
            </w:pPr>
            <w:r>
              <w:rPr>
                <w:rFonts w:ascii="宋体" w:hAnsi="宋体" w:hint="eastAsia"/>
                <w:color w:val="000000"/>
                <w:kern w:val="0"/>
                <w:sz w:val="24"/>
              </w:rPr>
              <w:t>7. 教学实验平台与底层云平台无缝对接，接口响应时间0.2秒左右；</w:t>
            </w:r>
          </w:p>
          <w:p w:rsidR="00006A05" w:rsidRDefault="00006A05" w:rsidP="00006A05">
            <w:pPr>
              <w:pStyle w:val="11"/>
              <w:widowControl/>
              <w:ind w:firstLineChars="0" w:firstLine="0"/>
              <w:jc w:val="left"/>
              <w:rPr>
                <w:rFonts w:ascii="宋体" w:hAnsi="宋体"/>
                <w:color w:val="000000"/>
                <w:kern w:val="0"/>
                <w:sz w:val="24"/>
              </w:rPr>
            </w:pPr>
            <w:r>
              <w:rPr>
                <w:rFonts w:ascii="宋体" w:hAnsi="宋体" w:hint="eastAsia"/>
                <w:color w:val="000000"/>
                <w:kern w:val="0"/>
                <w:sz w:val="24"/>
              </w:rPr>
              <w:t>8. 平台并发用户数只受硬件影响。</w:t>
            </w:r>
          </w:p>
          <w:p w:rsidR="00006A05" w:rsidRDefault="00006A05" w:rsidP="00006A05">
            <w:pPr>
              <w:pStyle w:val="11"/>
              <w:widowControl/>
              <w:ind w:firstLineChars="0" w:firstLine="0"/>
              <w:jc w:val="left"/>
              <w:rPr>
                <w:rFonts w:ascii="宋体" w:hAnsi="宋体"/>
                <w:color w:val="000000"/>
                <w:kern w:val="0"/>
                <w:sz w:val="24"/>
              </w:rPr>
            </w:pPr>
            <w:r>
              <w:rPr>
                <w:rFonts w:ascii="宋体" w:hAnsi="宋体" w:hint="eastAsia"/>
                <w:color w:val="000000"/>
                <w:kern w:val="0"/>
                <w:sz w:val="24"/>
              </w:rPr>
              <w:t>此平台需要兼容大数据课程</w:t>
            </w:r>
          </w:p>
          <w:p w:rsidR="00006A05" w:rsidRDefault="00006A05" w:rsidP="00006A05">
            <w:pPr>
              <w:pStyle w:val="11"/>
              <w:widowControl/>
              <w:ind w:firstLineChars="0" w:firstLine="0"/>
              <w:jc w:val="left"/>
              <w:rPr>
                <w:rFonts w:ascii="宋体" w:hAnsi="宋体"/>
                <w:color w:val="000000"/>
                <w:kern w:val="0"/>
                <w:sz w:val="24"/>
              </w:rPr>
            </w:pPr>
            <w:r>
              <w:rPr>
                <w:rFonts w:ascii="宋体" w:hAnsi="宋体" w:hint="eastAsia"/>
                <w:sz w:val="24"/>
              </w:rPr>
              <w:t>中标后五个工作日内进行逐条功能演示</w:t>
            </w:r>
          </w:p>
        </w:tc>
        <w:tc>
          <w:tcPr>
            <w:tcW w:w="783" w:type="dxa"/>
            <w:shd w:val="clear" w:color="auto" w:fill="FFFFFF"/>
            <w:tcMar>
              <w:top w:w="0" w:type="dxa"/>
              <w:left w:w="105" w:type="dxa"/>
              <w:bottom w:w="0" w:type="dxa"/>
              <w:right w:w="105" w:type="dxa"/>
            </w:tcMar>
            <w:vAlign w:val="center"/>
          </w:tcPr>
          <w:p w:rsidR="00006A05" w:rsidRDefault="00006A05" w:rsidP="00006A05">
            <w:pPr>
              <w:jc w:val="center"/>
              <w:rPr>
                <w:rFonts w:ascii="����" w:hAnsi="����" w:cs="宋体"/>
                <w:color w:val="000000"/>
                <w:kern w:val="0"/>
                <w:sz w:val="24"/>
              </w:rPr>
            </w:pPr>
            <w:r>
              <w:rPr>
                <w:rFonts w:ascii="宋体" w:hAnsi="宋体" w:cs="宋体" w:hint="eastAsia"/>
                <w:color w:val="000000"/>
                <w:kern w:val="0"/>
                <w:sz w:val="24"/>
              </w:rPr>
              <w:lastRenderedPageBreak/>
              <w:t>套</w:t>
            </w:r>
          </w:p>
        </w:tc>
        <w:tc>
          <w:tcPr>
            <w:tcW w:w="708" w:type="dxa"/>
            <w:shd w:val="clear" w:color="auto" w:fill="FFFFFF"/>
            <w:tcMar>
              <w:top w:w="0" w:type="dxa"/>
              <w:left w:w="105" w:type="dxa"/>
              <w:bottom w:w="0" w:type="dxa"/>
              <w:right w:w="105" w:type="dxa"/>
            </w:tcMar>
            <w:vAlign w:val="center"/>
          </w:tcPr>
          <w:p w:rsidR="00006A05" w:rsidRDefault="00006A05" w:rsidP="00006A05">
            <w:pPr>
              <w:jc w:val="center"/>
              <w:rPr>
                <w:rFonts w:ascii="����" w:hAnsi="����" w:cs="宋体"/>
                <w:color w:val="000000"/>
                <w:kern w:val="0"/>
                <w:sz w:val="24"/>
              </w:rPr>
            </w:pPr>
            <w:r>
              <w:rPr>
                <w:rFonts w:ascii="宋体" w:hAnsi="宋体" w:cs="宋体" w:hint="eastAsia"/>
                <w:color w:val="000000"/>
                <w:kern w:val="0"/>
                <w:sz w:val="24"/>
              </w:rPr>
              <w:t>1</w:t>
            </w:r>
          </w:p>
        </w:tc>
        <w:tc>
          <w:tcPr>
            <w:tcW w:w="698" w:type="dxa"/>
            <w:shd w:val="clear" w:color="auto" w:fill="FFFFFF"/>
          </w:tcPr>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r>
              <w:rPr>
                <w:rFonts w:ascii="宋体" w:hAnsi="宋体" w:cs="宋体" w:hint="eastAsia"/>
                <w:color w:val="000000"/>
                <w:kern w:val="0"/>
                <w:sz w:val="24"/>
              </w:rPr>
              <w:t>是</w:t>
            </w:r>
          </w:p>
        </w:tc>
      </w:tr>
      <w:tr w:rsidR="00006A05" w:rsidTr="00006A05">
        <w:trPr>
          <w:trHeight w:val="540"/>
          <w:jc w:val="center"/>
        </w:trPr>
        <w:tc>
          <w:tcPr>
            <w:tcW w:w="756" w:type="dxa"/>
            <w:shd w:val="clear" w:color="auto" w:fill="auto"/>
            <w:tcMar>
              <w:top w:w="0" w:type="dxa"/>
              <w:left w:w="105" w:type="dxa"/>
              <w:bottom w:w="0" w:type="dxa"/>
              <w:right w:w="105" w:type="dxa"/>
            </w:tcMar>
            <w:vAlign w:val="center"/>
          </w:tcPr>
          <w:p w:rsidR="00006A05" w:rsidRDefault="00006A05" w:rsidP="00006A05">
            <w:pPr>
              <w:widowControl/>
              <w:wordWrap w:val="0"/>
              <w:spacing w:before="100" w:beforeAutospacing="1" w:after="100" w:afterAutospacing="1" w:line="315" w:lineRule="atLeast"/>
              <w:jc w:val="center"/>
              <w:rPr>
                <w:rFonts w:ascii="仿宋_GB2312" w:eastAsia="仿宋_GB2312"/>
                <w:color w:val="000000"/>
                <w:kern w:val="0"/>
                <w:sz w:val="24"/>
              </w:rPr>
            </w:pPr>
            <w:r>
              <w:rPr>
                <w:rFonts w:ascii="仿宋_GB2312" w:eastAsia="仿宋_GB2312" w:hint="eastAsia"/>
                <w:color w:val="000000"/>
                <w:kern w:val="0"/>
                <w:sz w:val="24"/>
              </w:rPr>
              <w:lastRenderedPageBreak/>
              <w:t>8</w:t>
            </w:r>
          </w:p>
        </w:tc>
        <w:tc>
          <w:tcPr>
            <w:tcW w:w="1416" w:type="dxa"/>
            <w:shd w:val="clear" w:color="auto" w:fill="FFFFFF"/>
            <w:tcMar>
              <w:top w:w="0" w:type="dxa"/>
              <w:left w:w="105" w:type="dxa"/>
              <w:bottom w:w="0" w:type="dxa"/>
              <w:right w:w="105" w:type="dxa"/>
            </w:tcMar>
            <w:vAlign w:val="center"/>
          </w:tcPr>
          <w:p w:rsidR="00006A05" w:rsidRDefault="00006A05" w:rsidP="00006A05">
            <w:pPr>
              <w:rPr>
                <w:rFonts w:ascii="仿宋_GB2312" w:eastAsia="仿宋_GB2312"/>
                <w:color w:val="000000"/>
                <w:kern w:val="0"/>
                <w:sz w:val="24"/>
              </w:rPr>
            </w:pPr>
            <w:proofErr w:type="gramStart"/>
            <w:r>
              <w:rPr>
                <w:rFonts w:ascii="宋体" w:hAnsi="宋体" w:hint="eastAsia"/>
                <w:bCs/>
                <w:sz w:val="24"/>
              </w:rPr>
              <w:t>云计算实训云</w:t>
            </w:r>
            <w:proofErr w:type="gramEnd"/>
            <w:r>
              <w:rPr>
                <w:rFonts w:ascii="宋体" w:hAnsi="宋体" w:hint="eastAsia"/>
                <w:bCs/>
                <w:sz w:val="24"/>
              </w:rPr>
              <w:t>平台</w:t>
            </w:r>
          </w:p>
        </w:tc>
        <w:tc>
          <w:tcPr>
            <w:tcW w:w="6053" w:type="dxa"/>
            <w:shd w:val="clear" w:color="auto" w:fill="FFFFFF"/>
            <w:tcMar>
              <w:top w:w="0" w:type="dxa"/>
              <w:left w:w="105" w:type="dxa"/>
              <w:bottom w:w="0" w:type="dxa"/>
              <w:right w:w="105" w:type="dxa"/>
            </w:tcMar>
          </w:tcPr>
          <w:p w:rsidR="00006A05" w:rsidRDefault="00006A05" w:rsidP="00006A05">
            <w:pPr>
              <w:rPr>
                <w:rFonts w:ascii="宋体" w:hAnsi="宋体" w:cs="宋体"/>
                <w:color w:val="000000"/>
                <w:kern w:val="0"/>
                <w:sz w:val="24"/>
              </w:rPr>
            </w:pPr>
            <w:r>
              <w:rPr>
                <w:rFonts w:ascii="宋体" w:hAnsi="宋体" w:cs="宋体" w:hint="eastAsia"/>
                <w:color w:val="000000"/>
                <w:kern w:val="0"/>
                <w:sz w:val="24"/>
              </w:rPr>
              <w:t>实</w:t>
            </w:r>
            <w:proofErr w:type="gramStart"/>
            <w:r>
              <w:rPr>
                <w:rFonts w:ascii="宋体" w:hAnsi="宋体" w:cs="宋体" w:hint="eastAsia"/>
                <w:color w:val="000000"/>
                <w:kern w:val="0"/>
                <w:sz w:val="24"/>
              </w:rPr>
              <w:t>训云主要</w:t>
            </w:r>
            <w:proofErr w:type="gramEnd"/>
            <w:r>
              <w:rPr>
                <w:rFonts w:ascii="宋体" w:hAnsi="宋体" w:cs="宋体" w:hint="eastAsia"/>
                <w:color w:val="000000"/>
                <w:kern w:val="0"/>
                <w:sz w:val="24"/>
              </w:rPr>
              <w:t>功能包含：项目库管理</w:t>
            </w:r>
            <w:r>
              <w:rPr>
                <w:rFonts w:ascii="宋体" w:hAnsi="宋体" w:cs="宋体" w:hint="eastAsia"/>
                <w:color w:val="000000"/>
                <w:kern w:val="0"/>
                <w:sz w:val="24"/>
              </w:rPr>
              <w:tab/>
              <w:t>项目库包含实习实</w:t>
            </w:r>
            <w:proofErr w:type="gramStart"/>
            <w:r>
              <w:rPr>
                <w:rFonts w:ascii="宋体" w:hAnsi="宋体" w:cs="宋体" w:hint="eastAsia"/>
                <w:color w:val="000000"/>
                <w:kern w:val="0"/>
                <w:sz w:val="24"/>
              </w:rPr>
              <w:t>训综合</w:t>
            </w:r>
            <w:proofErr w:type="gramEnd"/>
            <w:r>
              <w:rPr>
                <w:rFonts w:ascii="宋体" w:hAnsi="宋体" w:cs="宋体" w:hint="eastAsia"/>
                <w:color w:val="000000"/>
                <w:kern w:val="0"/>
                <w:sz w:val="24"/>
              </w:rPr>
              <w:t>管理平台的所有实战演练项目案例；实战案例可以根据项目经理的要求修改内容要求和重新定义项目流程，具体实现功能如下：</w:t>
            </w:r>
          </w:p>
          <w:p w:rsidR="00006A05" w:rsidRDefault="00006A05" w:rsidP="00006A05">
            <w:pPr>
              <w:ind w:left="40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ab/>
              <w:t>项目编辑： 包含项目的新建、编辑。</w:t>
            </w:r>
          </w:p>
          <w:p w:rsidR="00006A05" w:rsidRDefault="00006A05" w:rsidP="00006A05">
            <w:pPr>
              <w:ind w:left="40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ab/>
              <w:t>项目阶段管理：定义项目的阶段，如需求阶段，设计阶段等。</w:t>
            </w:r>
          </w:p>
          <w:p w:rsidR="00006A05" w:rsidRDefault="00006A05" w:rsidP="00006A05">
            <w:pPr>
              <w:ind w:left="400"/>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ab/>
              <w:t>阶段流程管理：通过对项目阶段任务的管理确定的项目最终的流程走向和工作内容，为后期项目的开</w:t>
            </w:r>
            <w:r>
              <w:rPr>
                <w:rFonts w:ascii="宋体" w:hAnsi="宋体" w:cs="宋体" w:hint="eastAsia"/>
                <w:color w:val="000000"/>
                <w:kern w:val="0"/>
                <w:sz w:val="24"/>
              </w:rPr>
              <w:lastRenderedPageBreak/>
              <w:t>展进行工作规划。</w:t>
            </w:r>
          </w:p>
          <w:p w:rsidR="00006A05" w:rsidRDefault="00006A05" w:rsidP="00006A05">
            <w:pPr>
              <w:ind w:left="400"/>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ab/>
              <w:t>项目</w:t>
            </w:r>
            <w:proofErr w:type="gramStart"/>
            <w:r>
              <w:rPr>
                <w:rFonts w:ascii="宋体" w:hAnsi="宋体" w:cs="宋体" w:hint="eastAsia"/>
                <w:color w:val="000000"/>
                <w:kern w:val="0"/>
                <w:sz w:val="24"/>
              </w:rPr>
              <w:t>库应用</w:t>
            </w:r>
            <w:proofErr w:type="gramEnd"/>
            <w:r>
              <w:rPr>
                <w:rFonts w:ascii="宋体" w:hAnsi="宋体" w:cs="宋体" w:hint="eastAsia"/>
                <w:color w:val="000000"/>
                <w:kern w:val="0"/>
                <w:sz w:val="24"/>
              </w:rPr>
              <w:t>语言方向需要涵盖：Java、Web前端（如HTML5、CSS、javaScript、jQuery、Boostrap等）、Java web（如JSP/Servlet、SSH框架等）和MySQL数据库等方面的全部项目资源（每一方面的项目资源数不得低于三个）。</w:t>
            </w:r>
          </w:p>
          <w:p w:rsidR="00006A05" w:rsidRDefault="00006A05" w:rsidP="00006A05">
            <w:pPr>
              <w:ind w:left="400"/>
              <w:rPr>
                <w:rFonts w:ascii="宋体" w:hAnsi="宋体" w:cs="宋体"/>
                <w:color w:val="000000"/>
                <w:kern w:val="0"/>
                <w:sz w:val="24"/>
              </w:rPr>
            </w:pPr>
            <w:r>
              <w:rPr>
                <w:rFonts w:ascii="宋体" w:hAnsi="宋体" w:cs="宋体" w:hint="eastAsia"/>
                <w:color w:val="000000"/>
                <w:kern w:val="0"/>
                <w:sz w:val="24"/>
              </w:rPr>
              <w:t>5．</w:t>
            </w:r>
            <w:r>
              <w:rPr>
                <w:rFonts w:ascii="宋体" w:hAnsi="宋体" w:cs="宋体" w:hint="eastAsia"/>
                <w:color w:val="000000"/>
                <w:kern w:val="0"/>
                <w:sz w:val="24"/>
              </w:rPr>
              <w:tab/>
              <w:t>项目库内容需要以基础技术点为切入、以工程化思想为指导、以企业化开发模型为依托进行设计。</w:t>
            </w:r>
          </w:p>
          <w:p w:rsidR="00006A05" w:rsidRDefault="00006A05" w:rsidP="00006A05">
            <w:pPr>
              <w:ind w:left="400"/>
              <w:rPr>
                <w:rFonts w:ascii="宋体" w:hAnsi="宋体" w:cs="宋体"/>
                <w:color w:val="000000"/>
                <w:kern w:val="0"/>
                <w:sz w:val="24"/>
              </w:rPr>
            </w:pPr>
            <w:r>
              <w:rPr>
                <w:rFonts w:ascii="宋体" w:hAnsi="宋体" w:cs="宋体" w:hint="eastAsia"/>
                <w:color w:val="000000"/>
                <w:kern w:val="0"/>
                <w:sz w:val="24"/>
              </w:rPr>
              <w:t>6．</w:t>
            </w:r>
            <w:r>
              <w:rPr>
                <w:rFonts w:ascii="宋体" w:hAnsi="宋体" w:cs="宋体" w:hint="eastAsia"/>
                <w:color w:val="000000"/>
                <w:kern w:val="0"/>
                <w:sz w:val="24"/>
              </w:rPr>
              <w:tab/>
              <w:t>项目</w:t>
            </w:r>
            <w:proofErr w:type="gramStart"/>
            <w:r>
              <w:rPr>
                <w:rFonts w:ascii="宋体" w:hAnsi="宋体" w:cs="宋体" w:hint="eastAsia"/>
                <w:color w:val="000000"/>
                <w:kern w:val="0"/>
                <w:sz w:val="24"/>
              </w:rPr>
              <w:t>库组成</w:t>
            </w:r>
            <w:proofErr w:type="gramEnd"/>
            <w:r>
              <w:rPr>
                <w:rFonts w:ascii="宋体" w:hAnsi="宋体" w:cs="宋体" w:hint="eastAsia"/>
                <w:color w:val="000000"/>
                <w:kern w:val="0"/>
                <w:sz w:val="24"/>
              </w:rPr>
              <w:t>应包含实</w:t>
            </w:r>
            <w:proofErr w:type="gramStart"/>
            <w:r>
              <w:rPr>
                <w:rFonts w:ascii="宋体" w:hAnsi="宋体" w:cs="宋体" w:hint="eastAsia"/>
                <w:color w:val="000000"/>
                <w:kern w:val="0"/>
                <w:sz w:val="24"/>
              </w:rPr>
              <w:t>训项目</w:t>
            </w:r>
            <w:proofErr w:type="gramEnd"/>
            <w:r>
              <w:rPr>
                <w:rFonts w:ascii="宋体" w:hAnsi="宋体" w:cs="宋体" w:hint="eastAsia"/>
                <w:color w:val="000000"/>
                <w:kern w:val="0"/>
                <w:sz w:val="24"/>
              </w:rPr>
              <w:t>指南、实</w:t>
            </w:r>
            <w:proofErr w:type="gramStart"/>
            <w:r>
              <w:rPr>
                <w:rFonts w:ascii="宋体" w:hAnsi="宋体" w:cs="宋体" w:hint="eastAsia"/>
                <w:color w:val="000000"/>
                <w:kern w:val="0"/>
                <w:sz w:val="24"/>
              </w:rPr>
              <w:t>训项目</w:t>
            </w:r>
            <w:proofErr w:type="gramEnd"/>
            <w:r>
              <w:rPr>
                <w:rFonts w:ascii="宋体" w:hAnsi="宋体" w:cs="宋体" w:hint="eastAsia"/>
                <w:color w:val="000000"/>
                <w:kern w:val="0"/>
                <w:sz w:val="24"/>
              </w:rPr>
              <w:t>需求、项目文档、源代码、PPT等相关的实</w:t>
            </w:r>
            <w:proofErr w:type="gramStart"/>
            <w:r>
              <w:rPr>
                <w:rFonts w:ascii="宋体" w:hAnsi="宋体" w:cs="宋体" w:hint="eastAsia"/>
                <w:color w:val="000000"/>
                <w:kern w:val="0"/>
                <w:sz w:val="24"/>
              </w:rPr>
              <w:t>训指导</w:t>
            </w:r>
            <w:proofErr w:type="gramEnd"/>
            <w:r>
              <w:rPr>
                <w:rFonts w:ascii="宋体" w:hAnsi="宋体" w:cs="宋体" w:hint="eastAsia"/>
                <w:color w:val="000000"/>
                <w:kern w:val="0"/>
                <w:sz w:val="24"/>
              </w:rPr>
              <w:t>文档，以上各种资源教师均可编辑修改。</w:t>
            </w:r>
          </w:p>
          <w:p w:rsidR="00006A05" w:rsidRDefault="00006A05" w:rsidP="00006A05">
            <w:pPr>
              <w:rPr>
                <w:rFonts w:ascii="宋体" w:hAnsi="宋体" w:cs="宋体"/>
                <w:color w:val="000000"/>
                <w:kern w:val="0"/>
                <w:sz w:val="24"/>
              </w:rPr>
            </w:pPr>
            <w:r>
              <w:rPr>
                <w:rFonts w:ascii="宋体" w:hAnsi="宋体" w:cs="宋体" w:hint="eastAsia"/>
                <w:color w:val="000000"/>
                <w:kern w:val="0"/>
                <w:sz w:val="24"/>
              </w:rPr>
              <w:t>项目管理</w:t>
            </w:r>
            <w:r>
              <w:rPr>
                <w:rFonts w:ascii="宋体" w:hAnsi="宋体" w:cs="宋体" w:hint="eastAsia"/>
                <w:color w:val="000000"/>
                <w:kern w:val="0"/>
                <w:sz w:val="24"/>
              </w:rPr>
              <w:tab/>
              <w:t>实现以下功能：</w:t>
            </w:r>
          </w:p>
          <w:p w:rsidR="00006A05" w:rsidRDefault="00006A05" w:rsidP="00006A05">
            <w:pPr>
              <w:ind w:left="40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ab/>
              <w:t>项目组管理：主要指添加，修改，删除项目组和项目组成员</w:t>
            </w:r>
          </w:p>
          <w:p w:rsidR="00006A05" w:rsidRDefault="00006A05" w:rsidP="00006A05">
            <w:pPr>
              <w:ind w:left="40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ab/>
              <w:t>指定项目组长：项目组成立以后由项目经理检查分组情况并且指定项目组长，对项目团队进行日常工作协作和汇总。</w:t>
            </w:r>
          </w:p>
          <w:p w:rsidR="00006A05" w:rsidRDefault="00006A05" w:rsidP="00006A05">
            <w:pPr>
              <w:ind w:left="400"/>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ab/>
              <w:t>项目分配：项目经理可以直接给所有小组直接安排统一的项目，也可以给每一个小组安排不同项目。</w:t>
            </w:r>
          </w:p>
          <w:p w:rsidR="00006A05" w:rsidRDefault="00006A05" w:rsidP="00006A05">
            <w:pPr>
              <w:ind w:left="400"/>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ab/>
              <w:t>项目审核：对于新增的项目，如果需要加入项目</w:t>
            </w:r>
            <w:proofErr w:type="gramStart"/>
            <w:r>
              <w:rPr>
                <w:rFonts w:ascii="宋体" w:hAnsi="宋体" w:cs="宋体" w:hint="eastAsia"/>
                <w:color w:val="000000"/>
                <w:kern w:val="0"/>
                <w:sz w:val="24"/>
              </w:rPr>
              <w:t>库成为</w:t>
            </w:r>
            <w:proofErr w:type="gramEnd"/>
            <w:r>
              <w:rPr>
                <w:rFonts w:ascii="宋体" w:hAnsi="宋体" w:cs="宋体" w:hint="eastAsia"/>
                <w:color w:val="000000"/>
                <w:kern w:val="0"/>
                <w:sz w:val="24"/>
              </w:rPr>
              <w:t>案例项目，需要由管理员审核后加入。</w:t>
            </w:r>
          </w:p>
          <w:p w:rsidR="00006A05" w:rsidRDefault="00006A05" w:rsidP="00006A05">
            <w:pPr>
              <w:rPr>
                <w:rFonts w:ascii="宋体" w:hAnsi="宋体" w:cs="宋体"/>
                <w:color w:val="000000"/>
                <w:kern w:val="0"/>
                <w:sz w:val="24"/>
              </w:rPr>
            </w:pPr>
            <w:r>
              <w:rPr>
                <w:rFonts w:ascii="宋体" w:hAnsi="宋体" w:cs="宋体" w:hint="eastAsia"/>
                <w:color w:val="000000"/>
                <w:kern w:val="0"/>
                <w:sz w:val="24"/>
              </w:rPr>
              <w:t>项目任务</w:t>
            </w:r>
            <w:r>
              <w:rPr>
                <w:rFonts w:ascii="宋体" w:hAnsi="宋体" w:cs="宋体" w:hint="eastAsia"/>
                <w:color w:val="000000"/>
                <w:kern w:val="0"/>
                <w:sz w:val="24"/>
              </w:rPr>
              <w:tab/>
              <w:t>实现以下功能：</w:t>
            </w:r>
          </w:p>
          <w:p w:rsidR="00006A05" w:rsidRDefault="00006A05" w:rsidP="00006A05">
            <w:pPr>
              <w:ind w:left="40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ab/>
              <w:t>任务提交：项目成员进入自己要完成的任务，在任务反馈时选择任务执行时间，并选择完成的进度及任务工时。最后填写执行情况的详细描述和提交项目成果到SVN。</w:t>
            </w:r>
          </w:p>
          <w:p w:rsidR="00006A05" w:rsidRDefault="00006A05" w:rsidP="00006A05">
            <w:pPr>
              <w:ind w:left="40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ab/>
              <w:t>SVN查看：项目成员可以在每个阶段查看该阶段svn目录下的产出文件要求。</w:t>
            </w:r>
          </w:p>
          <w:p w:rsidR="00006A05" w:rsidRDefault="00006A05" w:rsidP="00006A05">
            <w:pPr>
              <w:ind w:left="400"/>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ab/>
              <w:t>项目进度表查看：项目成员可以在项目进度表（如</w:t>
            </w:r>
            <w:proofErr w:type="gramStart"/>
            <w:r>
              <w:rPr>
                <w:rFonts w:ascii="宋体" w:hAnsi="宋体" w:cs="宋体" w:hint="eastAsia"/>
                <w:color w:val="000000"/>
                <w:kern w:val="0"/>
                <w:sz w:val="24"/>
              </w:rPr>
              <w:t>甘特图</w:t>
            </w:r>
            <w:proofErr w:type="gramEnd"/>
            <w:r>
              <w:rPr>
                <w:rFonts w:ascii="宋体" w:hAnsi="宋体" w:cs="宋体" w:hint="eastAsia"/>
                <w:color w:val="000000"/>
                <w:kern w:val="0"/>
                <w:sz w:val="24"/>
              </w:rPr>
              <w:t>）中查看项目的进度，了解项目任务的执行计划和进度、实际执行时间，执行人。</w:t>
            </w:r>
          </w:p>
          <w:p w:rsidR="00006A05" w:rsidRDefault="00006A05" w:rsidP="00006A05">
            <w:pPr>
              <w:rPr>
                <w:rFonts w:ascii="宋体" w:hAnsi="宋体" w:cs="宋体"/>
                <w:color w:val="000000"/>
                <w:kern w:val="0"/>
                <w:sz w:val="24"/>
              </w:rPr>
            </w:pPr>
            <w:r>
              <w:rPr>
                <w:rFonts w:ascii="宋体" w:hAnsi="宋体" w:cs="宋体" w:hint="eastAsia"/>
                <w:color w:val="000000"/>
                <w:kern w:val="0"/>
                <w:sz w:val="24"/>
              </w:rPr>
              <w:t>项目评审</w:t>
            </w:r>
            <w:r>
              <w:rPr>
                <w:rFonts w:ascii="宋体" w:hAnsi="宋体" w:cs="宋体" w:hint="eastAsia"/>
                <w:color w:val="000000"/>
                <w:kern w:val="0"/>
                <w:sz w:val="24"/>
              </w:rPr>
              <w:tab/>
              <w:t>实现以下功能：</w:t>
            </w:r>
          </w:p>
          <w:p w:rsidR="00006A05" w:rsidRDefault="00006A05" w:rsidP="00006A05">
            <w:pPr>
              <w:ind w:left="400"/>
              <w:rPr>
                <w:rFonts w:ascii="宋体" w:hAnsi="宋体" w:cs="宋体"/>
                <w:color w:val="000000"/>
                <w:kern w:val="0"/>
                <w:sz w:val="24"/>
              </w:rPr>
            </w:pPr>
            <w:r>
              <w:rPr>
                <w:rFonts w:ascii="宋体" w:hAnsi="宋体" w:cs="宋体" w:hint="eastAsia"/>
                <w:color w:val="000000"/>
                <w:kern w:val="0"/>
                <w:sz w:val="24"/>
              </w:rPr>
              <w:t>1．阶段评定：项目的每个阶段完成后，如设计阶段完成，由项目组长发起申请评定，项目经理接到小组的评定申请通知后，查看该小组在该阶段完成情况，给整个小组</w:t>
            </w:r>
            <w:proofErr w:type="gramStart"/>
            <w:r>
              <w:rPr>
                <w:rFonts w:ascii="宋体" w:hAnsi="宋体" w:cs="宋体" w:hint="eastAsia"/>
                <w:color w:val="000000"/>
                <w:kern w:val="0"/>
                <w:sz w:val="24"/>
              </w:rPr>
              <w:t>写阶段</w:t>
            </w:r>
            <w:proofErr w:type="gramEnd"/>
            <w:r>
              <w:rPr>
                <w:rFonts w:ascii="宋体" w:hAnsi="宋体" w:cs="宋体" w:hint="eastAsia"/>
                <w:color w:val="000000"/>
                <w:kern w:val="0"/>
                <w:sz w:val="24"/>
              </w:rPr>
              <w:t>评语。</w:t>
            </w:r>
          </w:p>
          <w:p w:rsidR="00006A05" w:rsidRDefault="00006A05" w:rsidP="00006A05">
            <w:pPr>
              <w:ind w:left="400"/>
              <w:rPr>
                <w:rFonts w:ascii="宋体" w:hAnsi="宋体" w:cs="宋体"/>
                <w:color w:val="000000"/>
                <w:kern w:val="0"/>
                <w:sz w:val="24"/>
              </w:rPr>
            </w:pPr>
            <w:r>
              <w:rPr>
                <w:rFonts w:ascii="宋体" w:hAnsi="宋体" w:cs="宋体" w:hint="eastAsia"/>
                <w:color w:val="000000"/>
                <w:kern w:val="0"/>
                <w:sz w:val="24"/>
              </w:rPr>
              <w:t>2．交付评定：项目整体完成后，如测试阶段完成，由项目组长发起</w:t>
            </w:r>
            <w:proofErr w:type="gramStart"/>
            <w:r>
              <w:rPr>
                <w:rFonts w:ascii="宋体" w:hAnsi="宋体" w:cs="宋体" w:hint="eastAsia"/>
                <w:color w:val="000000"/>
                <w:kern w:val="0"/>
                <w:sz w:val="24"/>
              </w:rPr>
              <w:t>项目结项申请</w:t>
            </w:r>
            <w:proofErr w:type="gramEnd"/>
            <w:r>
              <w:rPr>
                <w:rFonts w:ascii="宋体" w:hAnsi="宋体" w:cs="宋体" w:hint="eastAsia"/>
                <w:color w:val="000000"/>
                <w:kern w:val="0"/>
                <w:sz w:val="24"/>
              </w:rPr>
              <w:t>，项目经理接到小组的</w:t>
            </w:r>
            <w:proofErr w:type="gramStart"/>
            <w:r>
              <w:rPr>
                <w:rFonts w:ascii="宋体" w:hAnsi="宋体" w:cs="宋体" w:hint="eastAsia"/>
                <w:color w:val="000000"/>
                <w:kern w:val="0"/>
                <w:sz w:val="24"/>
              </w:rPr>
              <w:t>结项申请</w:t>
            </w:r>
            <w:proofErr w:type="gramEnd"/>
            <w:r>
              <w:rPr>
                <w:rFonts w:ascii="宋体" w:hAnsi="宋体" w:cs="宋体" w:hint="eastAsia"/>
                <w:color w:val="000000"/>
                <w:kern w:val="0"/>
                <w:sz w:val="24"/>
              </w:rPr>
              <w:t>通知后，查看该小组项目完成情况，给整个小组打分并</w:t>
            </w:r>
            <w:proofErr w:type="gramStart"/>
            <w:r>
              <w:rPr>
                <w:rFonts w:ascii="宋体" w:hAnsi="宋体" w:cs="宋体" w:hint="eastAsia"/>
                <w:color w:val="000000"/>
                <w:kern w:val="0"/>
                <w:sz w:val="24"/>
              </w:rPr>
              <w:t>给小组</w:t>
            </w:r>
            <w:proofErr w:type="gramEnd"/>
            <w:r>
              <w:rPr>
                <w:rFonts w:ascii="宋体" w:hAnsi="宋体" w:cs="宋体" w:hint="eastAsia"/>
                <w:color w:val="000000"/>
                <w:kern w:val="0"/>
                <w:sz w:val="24"/>
              </w:rPr>
              <w:t>留下项目评语。</w:t>
            </w:r>
          </w:p>
          <w:p w:rsidR="00006A05" w:rsidRDefault="00006A05" w:rsidP="00006A05">
            <w:pPr>
              <w:ind w:left="400"/>
              <w:rPr>
                <w:rFonts w:ascii="宋体" w:hAnsi="宋体" w:cs="宋体"/>
                <w:color w:val="000000"/>
                <w:kern w:val="0"/>
                <w:sz w:val="24"/>
              </w:rPr>
            </w:pPr>
            <w:r>
              <w:rPr>
                <w:rFonts w:ascii="宋体" w:hAnsi="宋体" w:hint="eastAsia"/>
                <w:sz w:val="24"/>
              </w:rPr>
              <w:lastRenderedPageBreak/>
              <w:t>此</w:t>
            </w:r>
            <w:r>
              <w:rPr>
                <w:rFonts w:ascii="宋体" w:hAnsi="宋体" w:cs="宋体" w:hint="eastAsia"/>
                <w:color w:val="000000"/>
                <w:kern w:val="0"/>
                <w:sz w:val="24"/>
              </w:rPr>
              <w:t>平台需要兼容大数据课程</w:t>
            </w:r>
          </w:p>
          <w:p w:rsidR="00006A05" w:rsidRDefault="00006A05" w:rsidP="00006A05">
            <w:pPr>
              <w:ind w:left="400"/>
              <w:rPr>
                <w:rFonts w:ascii="宋体" w:hAnsi="宋体" w:cs="宋体"/>
                <w:color w:val="000000"/>
                <w:kern w:val="0"/>
                <w:sz w:val="24"/>
              </w:rPr>
            </w:pPr>
            <w:r>
              <w:rPr>
                <w:rFonts w:ascii="宋体" w:hAnsi="宋体" w:hint="eastAsia"/>
                <w:sz w:val="24"/>
              </w:rPr>
              <w:t>中标后五个工作日内进行逐条功能演示</w:t>
            </w:r>
          </w:p>
        </w:tc>
        <w:tc>
          <w:tcPr>
            <w:tcW w:w="783" w:type="dxa"/>
            <w:shd w:val="clear" w:color="auto" w:fill="FFFFFF"/>
            <w:tcMar>
              <w:top w:w="0" w:type="dxa"/>
              <w:left w:w="105" w:type="dxa"/>
              <w:bottom w:w="0" w:type="dxa"/>
              <w:right w:w="105" w:type="dxa"/>
            </w:tcMar>
            <w:vAlign w:val="center"/>
          </w:tcPr>
          <w:p w:rsidR="00006A05" w:rsidRDefault="00006A05" w:rsidP="00006A05">
            <w:pPr>
              <w:jc w:val="center"/>
              <w:rPr>
                <w:rFonts w:ascii="����" w:hAnsi="����" w:cs="宋体"/>
                <w:color w:val="000000"/>
                <w:kern w:val="0"/>
                <w:sz w:val="24"/>
              </w:rPr>
            </w:pPr>
            <w:r>
              <w:rPr>
                <w:rFonts w:ascii="宋体" w:hAnsi="宋体" w:cs="宋体" w:hint="eastAsia"/>
                <w:color w:val="000000"/>
                <w:kern w:val="0"/>
                <w:sz w:val="24"/>
              </w:rPr>
              <w:lastRenderedPageBreak/>
              <w:t>套</w:t>
            </w:r>
          </w:p>
        </w:tc>
        <w:tc>
          <w:tcPr>
            <w:tcW w:w="708" w:type="dxa"/>
            <w:shd w:val="clear" w:color="auto" w:fill="FFFFFF"/>
            <w:tcMar>
              <w:top w:w="0" w:type="dxa"/>
              <w:left w:w="105" w:type="dxa"/>
              <w:bottom w:w="0" w:type="dxa"/>
              <w:right w:w="105" w:type="dxa"/>
            </w:tcMar>
            <w:vAlign w:val="center"/>
          </w:tcPr>
          <w:p w:rsidR="00006A05" w:rsidRDefault="00006A05" w:rsidP="00006A05">
            <w:pPr>
              <w:jc w:val="center"/>
              <w:rPr>
                <w:rFonts w:ascii="����" w:hAnsi="����" w:cs="宋体"/>
                <w:color w:val="000000"/>
                <w:kern w:val="0"/>
                <w:sz w:val="24"/>
              </w:rPr>
            </w:pPr>
            <w:r>
              <w:rPr>
                <w:rFonts w:ascii="宋体" w:hAnsi="宋体" w:cs="宋体" w:hint="eastAsia"/>
                <w:color w:val="000000"/>
                <w:kern w:val="0"/>
                <w:sz w:val="24"/>
              </w:rPr>
              <w:t>1</w:t>
            </w:r>
          </w:p>
        </w:tc>
        <w:tc>
          <w:tcPr>
            <w:tcW w:w="698" w:type="dxa"/>
            <w:shd w:val="clear" w:color="auto" w:fill="FFFFFF"/>
          </w:tcPr>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r>
              <w:rPr>
                <w:rFonts w:ascii="宋体" w:hAnsi="宋体" w:cs="宋体" w:hint="eastAsia"/>
                <w:color w:val="000000"/>
                <w:kern w:val="0"/>
                <w:sz w:val="24"/>
              </w:rPr>
              <w:t>否</w:t>
            </w:r>
          </w:p>
        </w:tc>
      </w:tr>
      <w:tr w:rsidR="00006A05" w:rsidTr="00006A05">
        <w:trPr>
          <w:trHeight w:val="540"/>
          <w:jc w:val="center"/>
        </w:trPr>
        <w:tc>
          <w:tcPr>
            <w:tcW w:w="756" w:type="dxa"/>
            <w:shd w:val="clear" w:color="auto" w:fill="auto"/>
            <w:tcMar>
              <w:top w:w="0" w:type="dxa"/>
              <w:left w:w="105" w:type="dxa"/>
              <w:bottom w:w="0" w:type="dxa"/>
              <w:right w:w="105" w:type="dxa"/>
            </w:tcMar>
            <w:vAlign w:val="center"/>
          </w:tcPr>
          <w:p w:rsidR="00006A05" w:rsidRDefault="00006A05" w:rsidP="00006A05">
            <w:pPr>
              <w:widowControl/>
              <w:wordWrap w:val="0"/>
              <w:spacing w:before="100" w:beforeAutospacing="1" w:after="100" w:afterAutospacing="1" w:line="315" w:lineRule="atLeast"/>
              <w:jc w:val="center"/>
              <w:rPr>
                <w:rFonts w:ascii="仿宋_GB2312" w:eastAsia="仿宋_GB2312"/>
                <w:color w:val="000000"/>
                <w:kern w:val="0"/>
                <w:sz w:val="24"/>
              </w:rPr>
            </w:pPr>
            <w:r>
              <w:rPr>
                <w:rFonts w:ascii="仿宋_GB2312" w:eastAsia="仿宋_GB2312" w:hint="eastAsia"/>
                <w:color w:val="000000"/>
                <w:kern w:val="0"/>
                <w:sz w:val="24"/>
              </w:rPr>
              <w:lastRenderedPageBreak/>
              <w:t>9</w:t>
            </w:r>
          </w:p>
        </w:tc>
        <w:tc>
          <w:tcPr>
            <w:tcW w:w="1416" w:type="dxa"/>
            <w:shd w:val="clear" w:color="auto" w:fill="FFFFFF"/>
            <w:tcMar>
              <w:top w:w="0" w:type="dxa"/>
              <w:left w:w="105" w:type="dxa"/>
              <w:bottom w:w="0" w:type="dxa"/>
              <w:right w:w="105" w:type="dxa"/>
            </w:tcMar>
            <w:vAlign w:val="center"/>
          </w:tcPr>
          <w:p w:rsidR="00006A05" w:rsidRDefault="00006A05" w:rsidP="00006A05">
            <w:pPr>
              <w:rPr>
                <w:rFonts w:ascii="仿宋_GB2312" w:eastAsia="仿宋_GB2312"/>
                <w:color w:val="000000"/>
                <w:kern w:val="0"/>
                <w:sz w:val="24"/>
              </w:rPr>
            </w:pPr>
            <w:proofErr w:type="gramStart"/>
            <w:r>
              <w:rPr>
                <w:rFonts w:ascii="宋体" w:hAnsi="宋体" w:hint="eastAsia"/>
                <w:bCs/>
                <w:color w:val="000000"/>
                <w:sz w:val="24"/>
              </w:rPr>
              <w:t>云计算</w:t>
            </w:r>
            <w:proofErr w:type="gramEnd"/>
            <w:r>
              <w:rPr>
                <w:rFonts w:ascii="宋体" w:hAnsi="宋体" w:hint="eastAsia"/>
                <w:bCs/>
                <w:color w:val="000000"/>
                <w:sz w:val="24"/>
              </w:rPr>
              <w:t>导论教学资源包</w:t>
            </w:r>
          </w:p>
        </w:tc>
        <w:tc>
          <w:tcPr>
            <w:tcW w:w="6053" w:type="dxa"/>
            <w:shd w:val="clear" w:color="auto" w:fill="FFFFFF"/>
            <w:tcMar>
              <w:top w:w="0" w:type="dxa"/>
              <w:left w:w="105" w:type="dxa"/>
              <w:bottom w:w="0" w:type="dxa"/>
              <w:right w:w="105" w:type="dxa"/>
            </w:tcMar>
          </w:tcPr>
          <w:p w:rsidR="00006A05" w:rsidRDefault="00006A05" w:rsidP="00006A05">
            <w:pPr>
              <w:widowControl/>
              <w:jc w:val="left"/>
              <w:rPr>
                <w:rFonts w:ascii="宋体" w:hAnsi="宋体" w:cs="宋体"/>
                <w:color w:val="000000"/>
                <w:kern w:val="0"/>
                <w:sz w:val="24"/>
              </w:rPr>
            </w:pPr>
            <w:r>
              <w:rPr>
                <w:rFonts w:ascii="宋体" w:hAnsi="宋体" w:cs="宋体" w:hint="eastAsia"/>
                <w:color w:val="000000"/>
                <w:kern w:val="0"/>
                <w:sz w:val="24"/>
              </w:rPr>
              <w:t>主要目的是让学生了解什么是云计算，</w:t>
            </w:r>
            <w:proofErr w:type="gramStart"/>
            <w:r>
              <w:rPr>
                <w:rFonts w:ascii="宋体" w:hAnsi="宋体" w:cs="宋体" w:hint="eastAsia"/>
                <w:color w:val="000000"/>
                <w:kern w:val="0"/>
                <w:sz w:val="24"/>
              </w:rPr>
              <w:t>云计算</w:t>
            </w:r>
            <w:proofErr w:type="gramEnd"/>
            <w:r>
              <w:rPr>
                <w:rFonts w:ascii="宋体" w:hAnsi="宋体" w:cs="宋体" w:hint="eastAsia"/>
                <w:color w:val="000000"/>
                <w:kern w:val="0"/>
                <w:sz w:val="24"/>
              </w:rPr>
              <w:t>的服务类型和部署模式，各</w:t>
            </w:r>
            <w:proofErr w:type="gramStart"/>
            <w:r>
              <w:rPr>
                <w:rFonts w:ascii="宋体" w:hAnsi="宋体" w:cs="宋体" w:hint="eastAsia"/>
                <w:color w:val="000000"/>
                <w:kern w:val="0"/>
                <w:sz w:val="24"/>
              </w:rPr>
              <w:t>类云计算</w:t>
            </w:r>
            <w:proofErr w:type="gramEnd"/>
            <w:r>
              <w:rPr>
                <w:rFonts w:ascii="宋体" w:hAnsi="宋体" w:cs="宋体" w:hint="eastAsia"/>
                <w:color w:val="000000"/>
                <w:kern w:val="0"/>
                <w:sz w:val="24"/>
              </w:rPr>
              <w:t>服务模式所使用的核心技术和面临的挑战，以及</w:t>
            </w:r>
            <w:proofErr w:type="gramStart"/>
            <w:r>
              <w:rPr>
                <w:rFonts w:ascii="宋体" w:hAnsi="宋体" w:cs="宋体" w:hint="eastAsia"/>
                <w:color w:val="000000"/>
                <w:kern w:val="0"/>
                <w:sz w:val="24"/>
              </w:rPr>
              <w:t>云计算</w:t>
            </w:r>
            <w:proofErr w:type="gramEnd"/>
            <w:r>
              <w:rPr>
                <w:rFonts w:ascii="宋体" w:hAnsi="宋体" w:cs="宋体" w:hint="eastAsia"/>
                <w:color w:val="000000"/>
                <w:kern w:val="0"/>
                <w:sz w:val="24"/>
              </w:rPr>
              <w:t>的主要应用场景和优势，从而使学生对云计算技术和应用有一个初步的了解。课程内容必须满足以下内容：</w:t>
            </w:r>
          </w:p>
          <w:p w:rsidR="00006A05" w:rsidRDefault="00006A05" w:rsidP="00006A05">
            <w:pPr>
              <w:widowControl/>
              <w:jc w:val="left"/>
              <w:rPr>
                <w:rFonts w:ascii="宋体" w:hAnsi="宋体" w:cs="宋体"/>
                <w:color w:val="000000"/>
                <w:kern w:val="0"/>
                <w:sz w:val="24"/>
              </w:rPr>
            </w:pPr>
            <w:r>
              <w:rPr>
                <w:rFonts w:ascii="宋体" w:hAnsi="宋体" w:cs="宋体" w:hint="eastAsia"/>
                <w:color w:val="000000"/>
                <w:kern w:val="0"/>
                <w:sz w:val="24"/>
              </w:rPr>
              <w:t>1、</w:t>
            </w:r>
            <w:proofErr w:type="gramStart"/>
            <w:r>
              <w:rPr>
                <w:rFonts w:ascii="宋体" w:hAnsi="宋体" w:cs="宋体" w:hint="eastAsia"/>
                <w:color w:val="000000"/>
                <w:kern w:val="0"/>
                <w:sz w:val="24"/>
              </w:rPr>
              <w:t>云计算</w:t>
            </w:r>
            <w:proofErr w:type="gramEnd"/>
            <w:r>
              <w:rPr>
                <w:rFonts w:ascii="宋体" w:hAnsi="宋体" w:cs="宋体" w:hint="eastAsia"/>
                <w:color w:val="000000"/>
                <w:kern w:val="0"/>
                <w:sz w:val="24"/>
              </w:rPr>
              <w:t>的基本概念</w:t>
            </w:r>
          </w:p>
          <w:p w:rsidR="00006A05" w:rsidRDefault="00006A05" w:rsidP="00006A05">
            <w:pPr>
              <w:widowControl/>
              <w:jc w:val="left"/>
              <w:rPr>
                <w:rFonts w:ascii="宋体" w:hAnsi="宋体" w:cs="宋体"/>
                <w:color w:val="000000"/>
                <w:kern w:val="0"/>
                <w:sz w:val="24"/>
              </w:rPr>
            </w:pPr>
            <w:r>
              <w:rPr>
                <w:rFonts w:ascii="宋体" w:hAnsi="宋体" w:cs="宋体" w:hint="eastAsia"/>
                <w:color w:val="000000"/>
                <w:kern w:val="0"/>
                <w:sz w:val="24"/>
              </w:rPr>
              <w:t>2、IaaS服务模式</w:t>
            </w:r>
          </w:p>
          <w:p w:rsidR="00006A05" w:rsidRDefault="00006A05" w:rsidP="00006A05">
            <w:pPr>
              <w:widowControl/>
              <w:jc w:val="left"/>
              <w:rPr>
                <w:rFonts w:ascii="宋体" w:hAnsi="宋体" w:cs="宋体"/>
                <w:color w:val="000000"/>
                <w:kern w:val="0"/>
                <w:sz w:val="24"/>
              </w:rPr>
            </w:pPr>
            <w:r>
              <w:rPr>
                <w:rFonts w:ascii="宋体" w:hAnsi="宋体" w:cs="宋体" w:hint="eastAsia"/>
                <w:color w:val="000000"/>
                <w:kern w:val="0"/>
                <w:sz w:val="24"/>
              </w:rPr>
              <w:t>3、PaaS服务模式</w:t>
            </w:r>
          </w:p>
          <w:p w:rsidR="00006A05" w:rsidRDefault="00006A05" w:rsidP="00006A05">
            <w:pPr>
              <w:widowControl/>
              <w:jc w:val="left"/>
              <w:rPr>
                <w:rFonts w:ascii="宋体" w:hAnsi="宋体" w:cs="宋体"/>
                <w:color w:val="000000"/>
                <w:kern w:val="0"/>
                <w:sz w:val="24"/>
              </w:rPr>
            </w:pPr>
            <w:r>
              <w:rPr>
                <w:rFonts w:ascii="宋体" w:hAnsi="宋体" w:cs="宋体" w:hint="eastAsia"/>
                <w:color w:val="000000"/>
                <w:kern w:val="0"/>
                <w:sz w:val="24"/>
              </w:rPr>
              <w:t>4、SaaS服务模式</w:t>
            </w:r>
          </w:p>
          <w:p w:rsidR="00006A05" w:rsidRDefault="00006A05" w:rsidP="00006A05">
            <w:pPr>
              <w:widowControl/>
              <w:jc w:val="left"/>
              <w:rPr>
                <w:rFonts w:ascii="宋体" w:hAnsi="宋体" w:cs="宋体"/>
                <w:color w:val="000000"/>
                <w:kern w:val="0"/>
                <w:sz w:val="24"/>
              </w:rPr>
            </w:pPr>
            <w:r>
              <w:rPr>
                <w:rFonts w:ascii="宋体" w:hAnsi="宋体" w:cs="宋体" w:hint="eastAsia"/>
                <w:color w:val="000000"/>
                <w:kern w:val="0"/>
                <w:sz w:val="24"/>
              </w:rPr>
              <w:t>5、桌面云</w:t>
            </w:r>
          </w:p>
          <w:p w:rsidR="00006A05" w:rsidRDefault="00006A05" w:rsidP="00006A05">
            <w:pPr>
              <w:widowControl/>
              <w:jc w:val="left"/>
              <w:rPr>
                <w:rFonts w:ascii="宋体" w:hAnsi="宋体" w:cs="宋体"/>
                <w:color w:val="000000"/>
                <w:kern w:val="0"/>
                <w:sz w:val="24"/>
              </w:rPr>
            </w:pPr>
            <w:r>
              <w:rPr>
                <w:rFonts w:ascii="宋体" w:hAnsi="宋体" w:cs="宋体" w:hint="eastAsia"/>
                <w:color w:val="000000"/>
                <w:kern w:val="0"/>
                <w:sz w:val="24"/>
              </w:rPr>
              <w:t>6、云存储</w:t>
            </w:r>
          </w:p>
          <w:p w:rsidR="00006A05" w:rsidRDefault="00006A05" w:rsidP="00006A05">
            <w:pPr>
              <w:widowControl/>
              <w:jc w:val="left"/>
              <w:rPr>
                <w:rFonts w:ascii="宋体" w:hAnsi="宋体" w:cs="宋体"/>
                <w:color w:val="000000"/>
                <w:kern w:val="0"/>
                <w:sz w:val="24"/>
              </w:rPr>
            </w:pPr>
            <w:r>
              <w:rPr>
                <w:rFonts w:ascii="宋体" w:hAnsi="宋体" w:cs="宋体" w:hint="eastAsia"/>
                <w:color w:val="000000"/>
                <w:kern w:val="0"/>
                <w:sz w:val="24"/>
              </w:rPr>
              <w:t>7、典型的</w:t>
            </w:r>
            <w:proofErr w:type="gramStart"/>
            <w:r>
              <w:rPr>
                <w:rFonts w:ascii="宋体" w:hAnsi="宋体" w:cs="宋体" w:hint="eastAsia"/>
                <w:color w:val="000000"/>
                <w:kern w:val="0"/>
                <w:sz w:val="24"/>
              </w:rPr>
              <w:t>云计算</w:t>
            </w:r>
            <w:proofErr w:type="gramEnd"/>
            <w:r>
              <w:rPr>
                <w:rFonts w:ascii="宋体" w:hAnsi="宋体" w:cs="宋体" w:hint="eastAsia"/>
                <w:color w:val="000000"/>
                <w:kern w:val="0"/>
                <w:sz w:val="24"/>
              </w:rPr>
              <w:t>平台</w:t>
            </w:r>
          </w:p>
          <w:p w:rsidR="00006A05" w:rsidRDefault="00006A05" w:rsidP="00006A05">
            <w:pPr>
              <w:widowControl/>
              <w:jc w:val="left"/>
              <w:rPr>
                <w:rFonts w:ascii="宋体" w:hAnsi="宋体" w:cs="宋体"/>
                <w:color w:val="000000"/>
                <w:kern w:val="0"/>
                <w:sz w:val="24"/>
              </w:rPr>
            </w:pPr>
            <w:r>
              <w:rPr>
                <w:rFonts w:ascii="宋体" w:hAnsi="宋体" w:cs="宋体" w:hint="eastAsia"/>
                <w:color w:val="000000"/>
                <w:kern w:val="0"/>
                <w:sz w:val="24"/>
              </w:rPr>
              <w:t>8、容器技术</w:t>
            </w:r>
          </w:p>
          <w:p w:rsidR="00006A05" w:rsidRDefault="00006A05" w:rsidP="00006A05">
            <w:pPr>
              <w:widowControl/>
              <w:jc w:val="left"/>
              <w:rPr>
                <w:rFonts w:ascii="����" w:hAnsi="����" w:cs="宋体"/>
                <w:color w:val="000000"/>
                <w:kern w:val="0"/>
                <w:sz w:val="24"/>
              </w:rPr>
            </w:pPr>
            <w:r>
              <w:rPr>
                <w:rFonts w:ascii="宋体" w:hAnsi="宋体" w:cs="宋体" w:hint="eastAsia"/>
                <w:color w:val="000000"/>
                <w:kern w:val="0"/>
                <w:sz w:val="24"/>
              </w:rPr>
              <w:t>课时数不少于50学时，要求提供至少4个学时的课程资源证明，以及结合教学云的使用演示或截图</w:t>
            </w:r>
          </w:p>
        </w:tc>
        <w:tc>
          <w:tcPr>
            <w:tcW w:w="783" w:type="dxa"/>
            <w:shd w:val="clear" w:color="auto" w:fill="FFFFFF"/>
            <w:tcMar>
              <w:top w:w="0" w:type="dxa"/>
              <w:left w:w="105" w:type="dxa"/>
              <w:bottom w:w="0" w:type="dxa"/>
              <w:right w:w="105" w:type="dxa"/>
            </w:tcMar>
            <w:vAlign w:val="center"/>
          </w:tcPr>
          <w:p w:rsidR="00006A05" w:rsidRDefault="00006A05" w:rsidP="00006A05">
            <w:pPr>
              <w:jc w:val="center"/>
              <w:rPr>
                <w:rFonts w:ascii="����" w:hAnsi="����" w:cs="宋体"/>
                <w:color w:val="000000"/>
                <w:kern w:val="0"/>
                <w:sz w:val="24"/>
              </w:rPr>
            </w:pPr>
            <w:r>
              <w:rPr>
                <w:rFonts w:ascii="宋体" w:hAnsi="宋体" w:cs="宋体" w:hint="eastAsia"/>
                <w:color w:val="000000"/>
                <w:kern w:val="0"/>
                <w:sz w:val="24"/>
              </w:rPr>
              <w:t>套</w:t>
            </w:r>
          </w:p>
        </w:tc>
        <w:tc>
          <w:tcPr>
            <w:tcW w:w="708" w:type="dxa"/>
            <w:shd w:val="clear" w:color="auto" w:fill="auto"/>
            <w:tcMar>
              <w:top w:w="0" w:type="dxa"/>
              <w:left w:w="105" w:type="dxa"/>
              <w:bottom w:w="0" w:type="dxa"/>
              <w:right w:w="105" w:type="dxa"/>
            </w:tcMar>
            <w:vAlign w:val="center"/>
          </w:tcPr>
          <w:p w:rsidR="00006A05" w:rsidRDefault="00006A05" w:rsidP="00006A05">
            <w:pPr>
              <w:jc w:val="center"/>
              <w:rPr>
                <w:rFonts w:ascii="����" w:hAnsi="����" w:cs="宋体"/>
                <w:color w:val="000000"/>
                <w:kern w:val="0"/>
                <w:sz w:val="24"/>
              </w:rPr>
            </w:pPr>
            <w:r>
              <w:rPr>
                <w:rFonts w:ascii="宋体" w:hAnsi="宋体" w:cs="宋体" w:hint="eastAsia"/>
                <w:color w:val="000000"/>
                <w:kern w:val="0"/>
                <w:sz w:val="24"/>
              </w:rPr>
              <w:t>1</w:t>
            </w:r>
          </w:p>
        </w:tc>
        <w:tc>
          <w:tcPr>
            <w:tcW w:w="698" w:type="dxa"/>
            <w:shd w:val="clear" w:color="auto" w:fill="FFFFFF"/>
          </w:tcPr>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r>
              <w:rPr>
                <w:rFonts w:ascii="宋体" w:hAnsi="宋体" w:cs="宋体" w:hint="eastAsia"/>
                <w:color w:val="000000"/>
                <w:kern w:val="0"/>
                <w:sz w:val="24"/>
              </w:rPr>
              <w:t>否</w:t>
            </w:r>
          </w:p>
        </w:tc>
      </w:tr>
      <w:tr w:rsidR="00006A05" w:rsidTr="00006A05">
        <w:trPr>
          <w:trHeight w:val="540"/>
          <w:jc w:val="center"/>
        </w:trPr>
        <w:tc>
          <w:tcPr>
            <w:tcW w:w="756" w:type="dxa"/>
            <w:shd w:val="clear" w:color="auto" w:fill="auto"/>
            <w:tcMar>
              <w:top w:w="0" w:type="dxa"/>
              <w:left w:w="105" w:type="dxa"/>
              <w:bottom w:w="0" w:type="dxa"/>
              <w:right w:w="105" w:type="dxa"/>
            </w:tcMar>
            <w:vAlign w:val="center"/>
          </w:tcPr>
          <w:p w:rsidR="00006A05" w:rsidRDefault="00006A05" w:rsidP="00006A05">
            <w:pPr>
              <w:widowControl/>
              <w:wordWrap w:val="0"/>
              <w:spacing w:before="100" w:beforeAutospacing="1" w:after="100" w:afterAutospacing="1" w:line="315" w:lineRule="atLeast"/>
              <w:jc w:val="center"/>
              <w:rPr>
                <w:rFonts w:ascii="仿宋_GB2312" w:eastAsia="仿宋_GB2312"/>
                <w:color w:val="000000"/>
                <w:kern w:val="0"/>
                <w:sz w:val="24"/>
              </w:rPr>
            </w:pPr>
            <w:r>
              <w:rPr>
                <w:rFonts w:ascii="仿宋_GB2312" w:eastAsia="仿宋_GB2312" w:hint="eastAsia"/>
                <w:color w:val="000000"/>
                <w:kern w:val="0"/>
                <w:sz w:val="24"/>
              </w:rPr>
              <w:t>10</w:t>
            </w:r>
          </w:p>
        </w:tc>
        <w:tc>
          <w:tcPr>
            <w:tcW w:w="1416" w:type="dxa"/>
            <w:shd w:val="clear" w:color="auto" w:fill="FFFFFF"/>
            <w:tcMar>
              <w:top w:w="0" w:type="dxa"/>
              <w:left w:w="105" w:type="dxa"/>
              <w:bottom w:w="0" w:type="dxa"/>
              <w:right w:w="105" w:type="dxa"/>
            </w:tcMar>
            <w:vAlign w:val="center"/>
          </w:tcPr>
          <w:p w:rsidR="00006A05" w:rsidRDefault="00006A05" w:rsidP="00006A05">
            <w:pPr>
              <w:rPr>
                <w:rFonts w:ascii="仿宋_GB2312" w:eastAsia="仿宋_GB2312"/>
                <w:color w:val="000000"/>
                <w:kern w:val="0"/>
                <w:sz w:val="24"/>
              </w:rPr>
            </w:pPr>
            <w:r>
              <w:rPr>
                <w:rFonts w:ascii="宋体" w:hAnsi="宋体" w:hint="eastAsia"/>
                <w:bCs/>
                <w:color w:val="000000"/>
                <w:sz w:val="24"/>
              </w:rPr>
              <w:t>OpenStack基础教学资源包</w:t>
            </w:r>
          </w:p>
        </w:tc>
        <w:tc>
          <w:tcPr>
            <w:tcW w:w="6053" w:type="dxa"/>
            <w:shd w:val="clear" w:color="auto" w:fill="FFFFFF"/>
            <w:tcMar>
              <w:top w:w="0" w:type="dxa"/>
              <w:left w:w="105" w:type="dxa"/>
              <w:bottom w:w="0" w:type="dxa"/>
              <w:right w:w="105" w:type="dxa"/>
            </w:tcMar>
          </w:tcPr>
          <w:p w:rsidR="00006A05" w:rsidRDefault="00006A05" w:rsidP="00006A05">
            <w:pPr>
              <w:widowControl/>
              <w:jc w:val="left"/>
              <w:rPr>
                <w:sz w:val="24"/>
              </w:rPr>
            </w:pPr>
            <w:r>
              <w:rPr>
                <w:rFonts w:hint="eastAsia"/>
                <w:sz w:val="24"/>
              </w:rPr>
              <w:t>课程以实践为主，介绍</w:t>
            </w:r>
            <w:r>
              <w:rPr>
                <w:rFonts w:hint="eastAsia"/>
                <w:sz w:val="24"/>
              </w:rPr>
              <w:t>OpenStack</w:t>
            </w:r>
            <w:r>
              <w:rPr>
                <w:rFonts w:hint="eastAsia"/>
                <w:sz w:val="24"/>
              </w:rPr>
              <w:t>的功能和系统架构的基础上，使学生通过实践加深对</w:t>
            </w:r>
            <w:r>
              <w:rPr>
                <w:rFonts w:hint="eastAsia"/>
                <w:sz w:val="24"/>
              </w:rPr>
              <w:t>OpenStack</w:t>
            </w:r>
            <w:r>
              <w:rPr>
                <w:rFonts w:hint="eastAsia"/>
                <w:sz w:val="24"/>
              </w:rPr>
              <w:t>功能和系统架构的理解。课程从实际动手能力出发，对</w:t>
            </w:r>
            <w:r>
              <w:rPr>
                <w:rFonts w:hint="eastAsia"/>
                <w:sz w:val="24"/>
              </w:rPr>
              <w:t>OpenStack</w:t>
            </w:r>
            <w:r>
              <w:rPr>
                <w:rFonts w:hint="eastAsia"/>
                <w:sz w:val="24"/>
              </w:rPr>
              <w:t>的整体系统架构和功能做详细讲解，在理解的基础上再进行</w:t>
            </w:r>
            <w:r>
              <w:rPr>
                <w:rFonts w:hint="eastAsia"/>
                <w:sz w:val="24"/>
              </w:rPr>
              <w:t>OpenStack</w:t>
            </w:r>
            <w:r>
              <w:rPr>
                <w:rFonts w:hint="eastAsia"/>
                <w:sz w:val="24"/>
              </w:rPr>
              <w:t>系统的搭建，使学生不但能够独立完成</w:t>
            </w:r>
            <w:r>
              <w:rPr>
                <w:rFonts w:hint="eastAsia"/>
                <w:sz w:val="24"/>
              </w:rPr>
              <w:t>OpenStack</w:t>
            </w:r>
            <w:r>
              <w:rPr>
                <w:rFonts w:hint="eastAsia"/>
                <w:sz w:val="24"/>
              </w:rPr>
              <w:t>系统的分布式搭建和优化配置，并且能够对</w:t>
            </w:r>
            <w:r>
              <w:rPr>
                <w:rFonts w:hint="eastAsia"/>
                <w:sz w:val="24"/>
              </w:rPr>
              <w:t>OpenStack</w:t>
            </w:r>
            <w:r>
              <w:rPr>
                <w:rFonts w:hint="eastAsia"/>
                <w:sz w:val="24"/>
              </w:rPr>
              <w:t>的架构和功能有深入的了解。课程内容必须满足以下内容：</w:t>
            </w:r>
          </w:p>
          <w:p w:rsidR="00006A05" w:rsidRDefault="00006A05" w:rsidP="00006A05">
            <w:pPr>
              <w:widowControl/>
              <w:jc w:val="left"/>
              <w:rPr>
                <w:sz w:val="24"/>
              </w:rPr>
            </w:pPr>
            <w:r>
              <w:rPr>
                <w:rFonts w:hint="eastAsia"/>
                <w:sz w:val="24"/>
              </w:rPr>
              <w:t>1</w:t>
            </w:r>
            <w:r>
              <w:rPr>
                <w:rFonts w:hint="eastAsia"/>
                <w:sz w:val="24"/>
              </w:rPr>
              <w:t>、</w:t>
            </w:r>
            <w:proofErr w:type="gramStart"/>
            <w:r>
              <w:rPr>
                <w:rFonts w:hint="eastAsia"/>
                <w:sz w:val="24"/>
              </w:rPr>
              <w:t>云计算</w:t>
            </w:r>
            <w:proofErr w:type="gramEnd"/>
            <w:r>
              <w:rPr>
                <w:rFonts w:hint="eastAsia"/>
                <w:sz w:val="24"/>
              </w:rPr>
              <w:t>的基本概念</w:t>
            </w:r>
          </w:p>
          <w:p w:rsidR="00006A05" w:rsidRDefault="00006A05" w:rsidP="00006A05">
            <w:pPr>
              <w:widowControl/>
              <w:jc w:val="left"/>
              <w:rPr>
                <w:sz w:val="24"/>
              </w:rPr>
            </w:pPr>
            <w:r>
              <w:rPr>
                <w:rFonts w:hint="eastAsia"/>
                <w:sz w:val="24"/>
              </w:rPr>
              <w:t>2</w:t>
            </w:r>
            <w:r>
              <w:rPr>
                <w:rFonts w:hint="eastAsia"/>
                <w:sz w:val="24"/>
              </w:rPr>
              <w:t>、</w:t>
            </w:r>
            <w:r>
              <w:rPr>
                <w:rFonts w:hint="eastAsia"/>
                <w:sz w:val="24"/>
              </w:rPr>
              <w:t>OpenStack</w:t>
            </w:r>
            <w:r>
              <w:rPr>
                <w:rFonts w:hint="eastAsia"/>
                <w:sz w:val="24"/>
              </w:rPr>
              <w:t>总体架构</w:t>
            </w:r>
          </w:p>
          <w:p w:rsidR="00006A05" w:rsidRDefault="00006A05" w:rsidP="00006A05">
            <w:pPr>
              <w:widowControl/>
              <w:jc w:val="left"/>
              <w:rPr>
                <w:sz w:val="24"/>
              </w:rPr>
            </w:pPr>
            <w:r>
              <w:rPr>
                <w:rFonts w:hint="eastAsia"/>
                <w:sz w:val="24"/>
              </w:rPr>
              <w:t>3</w:t>
            </w:r>
            <w:r>
              <w:rPr>
                <w:rFonts w:hint="eastAsia"/>
                <w:sz w:val="24"/>
              </w:rPr>
              <w:t>、</w:t>
            </w:r>
            <w:r>
              <w:rPr>
                <w:rFonts w:hint="eastAsia"/>
                <w:sz w:val="24"/>
              </w:rPr>
              <w:t>OpenStack</w:t>
            </w:r>
            <w:r>
              <w:rPr>
                <w:rFonts w:hint="eastAsia"/>
                <w:sz w:val="24"/>
              </w:rPr>
              <w:t>认证服务</w:t>
            </w:r>
          </w:p>
          <w:p w:rsidR="00006A05" w:rsidRDefault="00006A05" w:rsidP="00006A05">
            <w:pPr>
              <w:widowControl/>
              <w:jc w:val="left"/>
              <w:rPr>
                <w:sz w:val="24"/>
              </w:rPr>
            </w:pPr>
            <w:r>
              <w:rPr>
                <w:rFonts w:hint="eastAsia"/>
                <w:sz w:val="24"/>
              </w:rPr>
              <w:t>4</w:t>
            </w:r>
            <w:r>
              <w:rPr>
                <w:rFonts w:hint="eastAsia"/>
                <w:sz w:val="24"/>
              </w:rPr>
              <w:t>、</w:t>
            </w:r>
            <w:r>
              <w:rPr>
                <w:rFonts w:hint="eastAsia"/>
                <w:sz w:val="24"/>
              </w:rPr>
              <w:t>OpenStack</w:t>
            </w:r>
            <w:r>
              <w:rPr>
                <w:rFonts w:hint="eastAsia"/>
                <w:sz w:val="24"/>
              </w:rPr>
              <w:t>镜像服务</w:t>
            </w:r>
          </w:p>
          <w:p w:rsidR="00006A05" w:rsidRDefault="00006A05" w:rsidP="00006A05">
            <w:pPr>
              <w:widowControl/>
              <w:jc w:val="left"/>
              <w:rPr>
                <w:sz w:val="24"/>
              </w:rPr>
            </w:pPr>
            <w:r>
              <w:rPr>
                <w:rFonts w:hint="eastAsia"/>
                <w:sz w:val="24"/>
              </w:rPr>
              <w:t>5</w:t>
            </w:r>
            <w:r>
              <w:rPr>
                <w:rFonts w:hint="eastAsia"/>
                <w:sz w:val="24"/>
              </w:rPr>
              <w:t>、</w:t>
            </w:r>
            <w:r>
              <w:rPr>
                <w:rFonts w:hint="eastAsia"/>
                <w:sz w:val="24"/>
              </w:rPr>
              <w:t>OpenStack</w:t>
            </w:r>
            <w:r>
              <w:rPr>
                <w:rFonts w:hint="eastAsia"/>
                <w:sz w:val="24"/>
              </w:rPr>
              <w:t>计算服务</w:t>
            </w:r>
          </w:p>
          <w:p w:rsidR="00006A05" w:rsidRDefault="00006A05" w:rsidP="00006A05">
            <w:pPr>
              <w:widowControl/>
              <w:jc w:val="left"/>
              <w:rPr>
                <w:sz w:val="24"/>
              </w:rPr>
            </w:pPr>
            <w:r>
              <w:rPr>
                <w:rFonts w:hint="eastAsia"/>
                <w:sz w:val="24"/>
              </w:rPr>
              <w:t>6</w:t>
            </w:r>
            <w:r>
              <w:rPr>
                <w:rFonts w:hint="eastAsia"/>
                <w:sz w:val="24"/>
              </w:rPr>
              <w:t>、</w:t>
            </w:r>
            <w:r>
              <w:rPr>
                <w:rFonts w:hint="eastAsia"/>
                <w:sz w:val="24"/>
              </w:rPr>
              <w:t>OpenStack</w:t>
            </w:r>
            <w:r>
              <w:rPr>
                <w:rFonts w:hint="eastAsia"/>
                <w:sz w:val="24"/>
              </w:rPr>
              <w:t>块存储服务</w:t>
            </w:r>
          </w:p>
          <w:p w:rsidR="00006A05" w:rsidRDefault="00006A05" w:rsidP="00006A05">
            <w:pPr>
              <w:widowControl/>
              <w:jc w:val="left"/>
              <w:rPr>
                <w:sz w:val="24"/>
              </w:rPr>
            </w:pPr>
            <w:r>
              <w:rPr>
                <w:rFonts w:hint="eastAsia"/>
                <w:sz w:val="24"/>
              </w:rPr>
              <w:t>7</w:t>
            </w:r>
            <w:r>
              <w:rPr>
                <w:rFonts w:hint="eastAsia"/>
                <w:sz w:val="24"/>
              </w:rPr>
              <w:t>、</w:t>
            </w:r>
            <w:r>
              <w:rPr>
                <w:rFonts w:hint="eastAsia"/>
                <w:sz w:val="24"/>
              </w:rPr>
              <w:t>OpenStack</w:t>
            </w:r>
            <w:r>
              <w:rPr>
                <w:rFonts w:hint="eastAsia"/>
                <w:sz w:val="24"/>
              </w:rPr>
              <w:t>网络服务</w:t>
            </w:r>
          </w:p>
          <w:p w:rsidR="00006A05" w:rsidRDefault="00006A05" w:rsidP="00006A05">
            <w:pPr>
              <w:widowControl/>
              <w:jc w:val="left"/>
              <w:rPr>
                <w:sz w:val="24"/>
              </w:rPr>
            </w:pPr>
            <w:r>
              <w:rPr>
                <w:rFonts w:hint="eastAsia"/>
                <w:sz w:val="24"/>
              </w:rPr>
              <w:t>8</w:t>
            </w:r>
            <w:r>
              <w:rPr>
                <w:rFonts w:hint="eastAsia"/>
                <w:sz w:val="24"/>
              </w:rPr>
              <w:t>、</w:t>
            </w:r>
            <w:r>
              <w:rPr>
                <w:rFonts w:hint="eastAsia"/>
                <w:sz w:val="24"/>
              </w:rPr>
              <w:t>OpenStack</w:t>
            </w:r>
            <w:r>
              <w:rPr>
                <w:rFonts w:hint="eastAsia"/>
                <w:sz w:val="24"/>
              </w:rPr>
              <w:t>控制面板</w:t>
            </w:r>
          </w:p>
          <w:p w:rsidR="00006A05" w:rsidRDefault="00006A05" w:rsidP="00006A05">
            <w:pPr>
              <w:widowControl/>
              <w:jc w:val="left"/>
              <w:rPr>
                <w:sz w:val="24"/>
              </w:rPr>
            </w:pPr>
            <w:r>
              <w:rPr>
                <w:rFonts w:hint="eastAsia"/>
                <w:sz w:val="24"/>
              </w:rPr>
              <w:t>9</w:t>
            </w:r>
            <w:r>
              <w:rPr>
                <w:rFonts w:hint="eastAsia"/>
                <w:sz w:val="24"/>
              </w:rPr>
              <w:t>、</w:t>
            </w:r>
            <w:r>
              <w:rPr>
                <w:rFonts w:hint="eastAsia"/>
                <w:sz w:val="24"/>
              </w:rPr>
              <w:t>OpenStack</w:t>
            </w:r>
            <w:r>
              <w:rPr>
                <w:rFonts w:hint="eastAsia"/>
                <w:sz w:val="24"/>
              </w:rPr>
              <w:t>日志和监控</w:t>
            </w:r>
          </w:p>
          <w:p w:rsidR="00006A05" w:rsidRDefault="00006A05" w:rsidP="00006A05">
            <w:pPr>
              <w:widowControl/>
              <w:jc w:val="left"/>
              <w:rPr>
                <w:rFonts w:ascii="����" w:hAnsi="����" w:cs="宋体"/>
                <w:color w:val="000000"/>
                <w:kern w:val="0"/>
                <w:sz w:val="24"/>
              </w:rPr>
            </w:pPr>
            <w:r>
              <w:rPr>
                <w:rFonts w:hint="eastAsia"/>
                <w:sz w:val="24"/>
              </w:rPr>
              <w:t>课时数不少于</w:t>
            </w:r>
            <w:r>
              <w:rPr>
                <w:rFonts w:hint="eastAsia"/>
                <w:sz w:val="24"/>
              </w:rPr>
              <w:t>50</w:t>
            </w:r>
            <w:r>
              <w:rPr>
                <w:rFonts w:hint="eastAsia"/>
                <w:sz w:val="24"/>
              </w:rPr>
              <w:t>学时，要求提供至少</w:t>
            </w:r>
            <w:r>
              <w:rPr>
                <w:rFonts w:hint="eastAsia"/>
                <w:sz w:val="24"/>
              </w:rPr>
              <w:t>4</w:t>
            </w:r>
            <w:r>
              <w:rPr>
                <w:rFonts w:hint="eastAsia"/>
                <w:sz w:val="24"/>
              </w:rPr>
              <w:t>个学时的课程资源证明，以及结合教学云的使用演示或截图</w:t>
            </w:r>
          </w:p>
        </w:tc>
        <w:tc>
          <w:tcPr>
            <w:tcW w:w="783" w:type="dxa"/>
            <w:shd w:val="clear" w:color="auto" w:fill="FFFFFF"/>
            <w:tcMar>
              <w:top w:w="0" w:type="dxa"/>
              <w:left w:w="105" w:type="dxa"/>
              <w:bottom w:w="0" w:type="dxa"/>
              <w:right w:w="105" w:type="dxa"/>
            </w:tcMar>
            <w:vAlign w:val="center"/>
          </w:tcPr>
          <w:p w:rsidR="00006A05" w:rsidRDefault="00006A05" w:rsidP="00006A05">
            <w:pPr>
              <w:jc w:val="center"/>
              <w:rPr>
                <w:rFonts w:ascii="����" w:hAnsi="����" w:cs="宋体"/>
                <w:color w:val="000000"/>
                <w:kern w:val="0"/>
                <w:sz w:val="24"/>
              </w:rPr>
            </w:pPr>
            <w:r>
              <w:rPr>
                <w:rFonts w:ascii="宋体" w:hAnsi="宋体" w:cs="宋体" w:hint="eastAsia"/>
                <w:color w:val="000000"/>
                <w:kern w:val="0"/>
                <w:sz w:val="24"/>
              </w:rPr>
              <w:t>套</w:t>
            </w:r>
          </w:p>
        </w:tc>
        <w:tc>
          <w:tcPr>
            <w:tcW w:w="708" w:type="dxa"/>
            <w:shd w:val="clear" w:color="auto" w:fill="auto"/>
            <w:tcMar>
              <w:top w:w="0" w:type="dxa"/>
              <w:left w:w="105" w:type="dxa"/>
              <w:bottom w:w="0" w:type="dxa"/>
              <w:right w:w="105" w:type="dxa"/>
            </w:tcMar>
            <w:vAlign w:val="center"/>
          </w:tcPr>
          <w:p w:rsidR="00006A05" w:rsidRDefault="00006A05" w:rsidP="00006A05">
            <w:pPr>
              <w:jc w:val="center"/>
              <w:rPr>
                <w:rFonts w:ascii="����" w:hAnsi="����" w:cs="宋体"/>
                <w:color w:val="000000"/>
                <w:kern w:val="0"/>
                <w:sz w:val="24"/>
              </w:rPr>
            </w:pPr>
            <w:r>
              <w:rPr>
                <w:rFonts w:ascii="宋体" w:hAnsi="宋体" w:cs="宋体" w:hint="eastAsia"/>
                <w:color w:val="000000"/>
                <w:kern w:val="0"/>
                <w:sz w:val="24"/>
              </w:rPr>
              <w:t>1</w:t>
            </w:r>
          </w:p>
        </w:tc>
        <w:tc>
          <w:tcPr>
            <w:tcW w:w="698" w:type="dxa"/>
            <w:shd w:val="clear" w:color="auto" w:fill="FFFFFF"/>
          </w:tcPr>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r>
              <w:rPr>
                <w:rFonts w:ascii="宋体" w:hAnsi="宋体" w:cs="宋体" w:hint="eastAsia"/>
                <w:color w:val="000000"/>
                <w:kern w:val="0"/>
                <w:sz w:val="24"/>
              </w:rPr>
              <w:t>否</w:t>
            </w:r>
          </w:p>
        </w:tc>
      </w:tr>
      <w:tr w:rsidR="00006A05" w:rsidTr="00006A05">
        <w:trPr>
          <w:trHeight w:val="540"/>
          <w:jc w:val="center"/>
        </w:trPr>
        <w:tc>
          <w:tcPr>
            <w:tcW w:w="756" w:type="dxa"/>
            <w:shd w:val="clear" w:color="auto" w:fill="auto"/>
            <w:tcMar>
              <w:top w:w="0" w:type="dxa"/>
              <w:left w:w="105" w:type="dxa"/>
              <w:bottom w:w="0" w:type="dxa"/>
              <w:right w:w="105" w:type="dxa"/>
            </w:tcMar>
            <w:vAlign w:val="center"/>
          </w:tcPr>
          <w:p w:rsidR="00006A05" w:rsidRDefault="00006A05" w:rsidP="00006A05">
            <w:pPr>
              <w:widowControl/>
              <w:wordWrap w:val="0"/>
              <w:spacing w:before="100" w:beforeAutospacing="1" w:after="100" w:afterAutospacing="1" w:line="315" w:lineRule="atLeast"/>
              <w:jc w:val="center"/>
              <w:rPr>
                <w:rFonts w:ascii="仿宋_GB2312" w:eastAsia="仿宋_GB2312"/>
                <w:color w:val="000000"/>
                <w:kern w:val="0"/>
                <w:sz w:val="24"/>
              </w:rPr>
            </w:pPr>
            <w:r>
              <w:rPr>
                <w:rFonts w:ascii="仿宋_GB2312" w:eastAsia="仿宋_GB2312" w:hint="eastAsia"/>
                <w:color w:val="000000"/>
                <w:kern w:val="0"/>
                <w:sz w:val="24"/>
              </w:rPr>
              <w:t>11</w:t>
            </w:r>
          </w:p>
        </w:tc>
        <w:tc>
          <w:tcPr>
            <w:tcW w:w="1416" w:type="dxa"/>
            <w:shd w:val="clear" w:color="auto" w:fill="FFFFFF"/>
            <w:tcMar>
              <w:top w:w="0" w:type="dxa"/>
              <w:left w:w="105" w:type="dxa"/>
              <w:bottom w:w="0" w:type="dxa"/>
              <w:right w:w="105" w:type="dxa"/>
            </w:tcMar>
            <w:vAlign w:val="center"/>
          </w:tcPr>
          <w:p w:rsidR="00006A05" w:rsidRDefault="00006A05" w:rsidP="00006A05">
            <w:pPr>
              <w:rPr>
                <w:rFonts w:ascii="仿宋_GB2312" w:eastAsia="仿宋_GB2312"/>
                <w:color w:val="000000"/>
                <w:kern w:val="0"/>
                <w:sz w:val="24"/>
              </w:rPr>
            </w:pPr>
            <w:proofErr w:type="gramStart"/>
            <w:r>
              <w:rPr>
                <w:rFonts w:ascii="宋体" w:hAnsi="宋体" w:hint="eastAsia"/>
                <w:bCs/>
                <w:color w:val="000000"/>
                <w:sz w:val="24"/>
              </w:rPr>
              <w:t>云计算</w:t>
            </w:r>
            <w:proofErr w:type="gramEnd"/>
            <w:r>
              <w:rPr>
                <w:rFonts w:ascii="宋体" w:hAnsi="宋体" w:hint="eastAsia"/>
                <w:bCs/>
                <w:color w:val="000000"/>
                <w:sz w:val="24"/>
              </w:rPr>
              <w:t>实验环境护航服务</w:t>
            </w:r>
          </w:p>
        </w:tc>
        <w:tc>
          <w:tcPr>
            <w:tcW w:w="6053" w:type="dxa"/>
            <w:shd w:val="clear" w:color="auto" w:fill="auto"/>
            <w:tcMar>
              <w:top w:w="0" w:type="dxa"/>
              <w:left w:w="105" w:type="dxa"/>
              <w:bottom w:w="0" w:type="dxa"/>
              <w:right w:w="105" w:type="dxa"/>
            </w:tcMar>
            <w:vAlign w:val="center"/>
          </w:tcPr>
          <w:p w:rsidR="00006A05" w:rsidRDefault="00006A05" w:rsidP="00006A05">
            <w:pPr>
              <w:widowControl/>
              <w:jc w:val="left"/>
              <w:rPr>
                <w:rFonts w:ascii="����" w:hAnsi="����" w:cs="宋体"/>
                <w:color w:val="000000"/>
                <w:kern w:val="0"/>
                <w:sz w:val="24"/>
              </w:rPr>
            </w:pPr>
            <w:r>
              <w:rPr>
                <w:rFonts w:ascii="宋体" w:hAnsi="宋体" w:cs="宋体" w:hint="eastAsia"/>
                <w:color w:val="000000"/>
                <w:kern w:val="0"/>
                <w:sz w:val="24"/>
              </w:rPr>
              <w:t>实验室环境建设与锐</w:t>
            </w:r>
            <w:proofErr w:type="gramStart"/>
            <w:r>
              <w:rPr>
                <w:rFonts w:ascii="宋体" w:hAnsi="宋体" w:cs="宋体" w:hint="eastAsia"/>
                <w:color w:val="000000"/>
                <w:kern w:val="0"/>
                <w:sz w:val="24"/>
              </w:rPr>
              <w:t>捷网络</w:t>
            </w:r>
            <w:proofErr w:type="gramEnd"/>
            <w:r>
              <w:rPr>
                <w:rFonts w:ascii="宋体" w:hAnsi="宋体" w:cs="宋体" w:hint="eastAsia"/>
                <w:color w:val="000000"/>
                <w:kern w:val="0"/>
                <w:sz w:val="24"/>
              </w:rPr>
              <w:t>学院两年合作授权：期间每年定期派原厂级工程师开展一次上门护航服务，服务内容包括实验环境巡检、产品软件调试、实验环境优化、实验环境使用培训、建立客户档案等服务。期间内锐</w:t>
            </w:r>
            <w:proofErr w:type="gramStart"/>
            <w:r>
              <w:rPr>
                <w:rFonts w:ascii="宋体" w:hAnsi="宋体" w:cs="宋体" w:hint="eastAsia"/>
                <w:color w:val="000000"/>
                <w:kern w:val="0"/>
                <w:sz w:val="24"/>
              </w:rPr>
              <w:t>捷</w:t>
            </w:r>
            <w:r>
              <w:rPr>
                <w:rFonts w:ascii="宋体" w:hAnsi="宋体" w:cs="宋体" w:hint="eastAsia"/>
                <w:color w:val="000000"/>
                <w:kern w:val="0"/>
                <w:sz w:val="24"/>
              </w:rPr>
              <w:lastRenderedPageBreak/>
              <w:t>网络</w:t>
            </w:r>
            <w:proofErr w:type="gramEnd"/>
            <w:r>
              <w:rPr>
                <w:rFonts w:ascii="宋体" w:hAnsi="宋体" w:cs="宋体" w:hint="eastAsia"/>
                <w:color w:val="000000"/>
                <w:kern w:val="0"/>
                <w:sz w:val="24"/>
              </w:rPr>
              <w:t>学院每年定期邀请学校参加公司举办的师资陪训（2人/</w:t>
            </w:r>
            <w:proofErr w:type="gramStart"/>
            <w:r>
              <w:rPr>
                <w:rFonts w:ascii="宋体" w:hAnsi="宋体" w:cs="宋体" w:hint="eastAsia"/>
                <w:color w:val="000000"/>
                <w:kern w:val="0"/>
                <w:sz w:val="24"/>
              </w:rPr>
              <w:t>次享受</w:t>
            </w:r>
            <w:proofErr w:type="gramEnd"/>
            <w:r>
              <w:rPr>
                <w:rFonts w:ascii="宋体" w:hAnsi="宋体" w:cs="宋体" w:hint="eastAsia"/>
                <w:color w:val="000000"/>
                <w:kern w:val="0"/>
                <w:sz w:val="24"/>
              </w:rPr>
              <w:t>5折优惠食宿差旅除外）费用含报名费，培训费、场地费、教材费、资料费、证书等相关费用，培训周期：每个培训周期为5-7天不等周期培训项目。</w:t>
            </w:r>
          </w:p>
        </w:tc>
        <w:tc>
          <w:tcPr>
            <w:tcW w:w="783" w:type="dxa"/>
            <w:shd w:val="clear" w:color="auto" w:fill="FFFFFF"/>
            <w:tcMar>
              <w:top w:w="0" w:type="dxa"/>
              <w:left w:w="105" w:type="dxa"/>
              <w:bottom w:w="0" w:type="dxa"/>
              <w:right w:w="105" w:type="dxa"/>
            </w:tcMar>
            <w:vAlign w:val="center"/>
          </w:tcPr>
          <w:p w:rsidR="00006A05" w:rsidRDefault="00006A05" w:rsidP="00006A05">
            <w:pPr>
              <w:jc w:val="center"/>
              <w:rPr>
                <w:rFonts w:ascii="����" w:hAnsi="����" w:cs="宋体"/>
                <w:color w:val="000000"/>
                <w:kern w:val="0"/>
                <w:sz w:val="24"/>
              </w:rPr>
            </w:pPr>
            <w:r>
              <w:rPr>
                <w:rFonts w:ascii="宋体" w:hAnsi="宋体" w:cs="宋体" w:hint="eastAsia"/>
                <w:color w:val="000000"/>
                <w:kern w:val="0"/>
                <w:sz w:val="24"/>
              </w:rPr>
              <w:lastRenderedPageBreak/>
              <w:t>套</w:t>
            </w:r>
          </w:p>
        </w:tc>
        <w:tc>
          <w:tcPr>
            <w:tcW w:w="708" w:type="dxa"/>
            <w:shd w:val="clear" w:color="auto" w:fill="auto"/>
            <w:tcMar>
              <w:top w:w="0" w:type="dxa"/>
              <w:left w:w="105" w:type="dxa"/>
              <w:bottom w:w="0" w:type="dxa"/>
              <w:right w:w="105" w:type="dxa"/>
            </w:tcMar>
            <w:vAlign w:val="center"/>
          </w:tcPr>
          <w:p w:rsidR="00006A05" w:rsidRDefault="00006A05" w:rsidP="00006A05">
            <w:pPr>
              <w:jc w:val="center"/>
              <w:rPr>
                <w:rFonts w:ascii="����" w:hAnsi="����" w:cs="宋体"/>
                <w:color w:val="000000"/>
                <w:kern w:val="0"/>
                <w:sz w:val="24"/>
              </w:rPr>
            </w:pPr>
            <w:r>
              <w:rPr>
                <w:rFonts w:ascii="宋体" w:hAnsi="宋体" w:cs="宋体" w:hint="eastAsia"/>
                <w:color w:val="000000"/>
                <w:kern w:val="0"/>
                <w:sz w:val="24"/>
              </w:rPr>
              <w:t>1</w:t>
            </w:r>
          </w:p>
        </w:tc>
        <w:tc>
          <w:tcPr>
            <w:tcW w:w="698" w:type="dxa"/>
            <w:shd w:val="clear" w:color="auto" w:fill="FFFFFF"/>
          </w:tcPr>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r>
              <w:rPr>
                <w:rFonts w:ascii="宋体" w:hAnsi="宋体" w:cs="宋体" w:hint="eastAsia"/>
                <w:color w:val="000000"/>
                <w:kern w:val="0"/>
                <w:sz w:val="24"/>
              </w:rPr>
              <w:lastRenderedPageBreak/>
              <w:t>否</w:t>
            </w:r>
          </w:p>
        </w:tc>
      </w:tr>
      <w:tr w:rsidR="00006A05" w:rsidTr="00006A05">
        <w:trPr>
          <w:trHeight w:val="540"/>
          <w:jc w:val="center"/>
        </w:trPr>
        <w:tc>
          <w:tcPr>
            <w:tcW w:w="756" w:type="dxa"/>
            <w:shd w:val="clear" w:color="auto" w:fill="auto"/>
            <w:tcMar>
              <w:top w:w="0" w:type="dxa"/>
              <w:left w:w="105" w:type="dxa"/>
              <w:bottom w:w="0" w:type="dxa"/>
              <w:right w:w="105" w:type="dxa"/>
            </w:tcMar>
            <w:vAlign w:val="center"/>
          </w:tcPr>
          <w:p w:rsidR="00006A05" w:rsidRDefault="00006A05" w:rsidP="00006A05">
            <w:pPr>
              <w:widowControl/>
              <w:wordWrap w:val="0"/>
              <w:spacing w:before="100" w:beforeAutospacing="1" w:after="100" w:afterAutospacing="1" w:line="315" w:lineRule="atLeast"/>
              <w:jc w:val="center"/>
              <w:rPr>
                <w:rFonts w:ascii="仿宋_GB2312" w:eastAsia="仿宋_GB2312"/>
                <w:color w:val="000000"/>
                <w:kern w:val="0"/>
                <w:sz w:val="24"/>
              </w:rPr>
            </w:pPr>
            <w:r>
              <w:rPr>
                <w:rFonts w:ascii="仿宋_GB2312" w:eastAsia="仿宋_GB2312" w:hint="eastAsia"/>
                <w:color w:val="000000"/>
                <w:kern w:val="0"/>
                <w:sz w:val="24"/>
              </w:rPr>
              <w:lastRenderedPageBreak/>
              <w:t>12</w:t>
            </w:r>
          </w:p>
        </w:tc>
        <w:tc>
          <w:tcPr>
            <w:tcW w:w="1416" w:type="dxa"/>
            <w:shd w:val="clear" w:color="auto" w:fill="FFFFFF"/>
            <w:tcMar>
              <w:top w:w="0" w:type="dxa"/>
              <w:left w:w="105" w:type="dxa"/>
              <w:bottom w:w="0" w:type="dxa"/>
              <w:right w:w="105" w:type="dxa"/>
            </w:tcMar>
            <w:vAlign w:val="center"/>
          </w:tcPr>
          <w:p w:rsidR="00006A05" w:rsidRDefault="00006A05" w:rsidP="00006A05">
            <w:pPr>
              <w:rPr>
                <w:rFonts w:ascii="仿宋_GB2312" w:eastAsia="仿宋_GB2312"/>
                <w:color w:val="000000"/>
                <w:kern w:val="0"/>
                <w:sz w:val="24"/>
              </w:rPr>
            </w:pPr>
            <w:proofErr w:type="gramStart"/>
            <w:r>
              <w:rPr>
                <w:rFonts w:ascii="宋体" w:hAnsi="宋体" w:hint="eastAsia"/>
                <w:bCs/>
                <w:color w:val="000000"/>
                <w:sz w:val="24"/>
              </w:rPr>
              <w:t>云计算</w:t>
            </w:r>
            <w:proofErr w:type="gramEnd"/>
            <w:r>
              <w:rPr>
                <w:rFonts w:ascii="宋体" w:hAnsi="宋体" w:hint="eastAsia"/>
                <w:bCs/>
                <w:color w:val="000000"/>
                <w:sz w:val="24"/>
              </w:rPr>
              <w:t>实验室设备调试与指导培训服务</w:t>
            </w:r>
          </w:p>
        </w:tc>
        <w:tc>
          <w:tcPr>
            <w:tcW w:w="6053" w:type="dxa"/>
            <w:shd w:val="clear" w:color="auto" w:fill="auto"/>
            <w:tcMar>
              <w:top w:w="0" w:type="dxa"/>
              <w:left w:w="105" w:type="dxa"/>
              <w:bottom w:w="0" w:type="dxa"/>
              <w:right w:w="105" w:type="dxa"/>
            </w:tcMar>
            <w:vAlign w:val="center"/>
          </w:tcPr>
          <w:p w:rsidR="00006A05" w:rsidRDefault="00006A05" w:rsidP="00006A05">
            <w:pPr>
              <w:widowControl/>
              <w:jc w:val="left"/>
              <w:rPr>
                <w:rFonts w:ascii="����" w:hAnsi="����" w:cs="宋体"/>
                <w:color w:val="000000"/>
                <w:kern w:val="0"/>
                <w:sz w:val="24"/>
              </w:rPr>
            </w:pPr>
            <w:r>
              <w:rPr>
                <w:rFonts w:ascii="宋体" w:hAnsi="宋体" w:cs="宋体" w:hint="eastAsia"/>
                <w:color w:val="000000"/>
                <w:kern w:val="0"/>
                <w:sz w:val="24"/>
              </w:rPr>
              <w:t>实验环境设备调试和指导工作：提供实验文化</w:t>
            </w:r>
            <w:proofErr w:type="gramStart"/>
            <w:r>
              <w:rPr>
                <w:rFonts w:ascii="宋体" w:hAnsi="宋体" w:cs="宋体" w:hint="eastAsia"/>
                <w:color w:val="000000"/>
                <w:kern w:val="0"/>
                <w:sz w:val="24"/>
              </w:rPr>
              <w:t>墙电子</w:t>
            </w:r>
            <w:proofErr w:type="gramEnd"/>
            <w:r>
              <w:rPr>
                <w:rFonts w:ascii="宋体" w:hAnsi="宋体" w:cs="宋体" w:hint="eastAsia"/>
                <w:color w:val="000000"/>
                <w:kern w:val="0"/>
                <w:sz w:val="24"/>
              </w:rPr>
              <w:t>设计文件，在当地制作安装；同时历时三年，每年派原厂级工程师开展一次上门护航服务，服务内容包括实验环境巡检、产品软件调试、实验环境优化、实验环境使用培训、建立客户档案等服务。</w:t>
            </w:r>
          </w:p>
        </w:tc>
        <w:tc>
          <w:tcPr>
            <w:tcW w:w="783" w:type="dxa"/>
            <w:shd w:val="clear" w:color="auto" w:fill="FFFFFF"/>
            <w:tcMar>
              <w:top w:w="0" w:type="dxa"/>
              <w:left w:w="105" w:type="dxa"/>
              <w:bottom w:w="0" w:type="dxa"/>
              <w:right w:w="105" w:type="dxa"/>
            </w:tcMar>
            <w:vAlign w:val="center"/>
          </w:tcPr>
          <w:p w:rsidR="00006A05" w:rsidRDefault="00006A05" w:rsidP="00006A05">
            <w:pPr>
              <w:jc w:val="center"/>
              <w:rPr>
                <w:rFonts w:ascii="����" w:hAnsi="����" w:cs="宋体"/>
                <w:color w:val="000000"/>
                <w:kern w:val="0"/>
                <w:sz w:val="24"/>
              </w:rPr>
            </w:pPr>
            <w:r>
              <w:rPr>
                <w:rFonts w:ascii="宋体" w:hAnsi="宋体" w:cs="宋体" w:hint="eastAsia"/>
                <w:color w:val="000000"/>
                <w:kern w:val="0"/>
                <w:sz w:val="24"/>
              </w:rPr>
              <w:t>套</w:t>
            </w:r>
          </w:p>
        </w:tc>
        <w:tc>
          <w:tcPr>
            <w:tcW w:w="708" w:type="dxa"/>
            <w:shd w:val="clear" w:color="auto" w:fill="auto"/>
            <w:tcMar>
              <w:top w:w="0" w:type="dxa"/>
              <w:left w:w="105" w:type="dxa"/>
              <w:bottom w:w="0" w:type="dxa"/>
              <w:right w:w="105" w:type="dxa"/>
            </w:tcMar>
            <w:vAlign w:val="center"/>
          </w:tcPr>
          <w:p w:rsidR="00006A05" w:rsidRDefault="00006A05" w:rsidP="00006A05">
            <w:pPr>
              <w:jc w:val="center"/>
              <w:rPr>
                <w:rFonts w:ascii="����" w:hAnsi="����" w:cs="宋体"/>
                <w:color w:val="000000"/>
                <w:kern w:val="0"/>
                <w:sz w:val="24"/>
              </w:rPr>
            </w:pPr>
            <w:r>
              <w:rPr>
                <w:rFonts w:ascii="宋体" w:hAnsi="宋体" w:cs="宋体" w:hint="eastAsia"/>
                <w:color w:val="000000"/>
                <w:kern w:val="0"/>
                <w:sz w:val="24"/>
              </w:rPr>
              <w:t>1</w:t>
            </w:r>
          </w:p>
        </w:tc>
        <w:tc>
          <w:tcPr>
            <w:tcW w:w="698" w:type="dxa"/>
            <w:shd w:val="clear" w:color="auto" w:fill="FFFFFF"/>
          </w:tcPr>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r>
              <w:rPr>
                <w:rFonts w:ascii="宋体" w:hAnsi="宋体" w:cs="宋体" w:hint="eastAsia"/>
                <w:color w:val="000000"/>
                <w:kern w:val="0"/>
                <w:sz w:val="24"/>
              </w:rPr>
              <w:t>否</w:t>
            </w:r>
          </w:p>
        </w:tc>
      </w:tr>
      <w:tr w:rsidR="00006A05" w:rsidTr="00006A05">
        <w:trPr>
          <w:trHeight w:val="540"/>
          <w:jc w:val="center"/>
        </w:trPr>
        <w:tc>
          <w:tcPr>
            <w:tcW w:w="756" w:type="dxa"/>
            <w:shd w:val="clear" w:color="auto" w:fill="auto"/>
            <w:tcMar>
              <w:top w:w="0" w:type="dxa"/>
              <w:left w:w="105" w:type="dxa"/>
              <w:bottom w:w="0" w:type="dxa"/>
              <w:right w:w="105" w:type="dxa"/>
            </w:tcMar>
            <w:vAlign w:val="center"/>
          </w:tcPr>
          <w:p w:rsidR="00006A05" w:rsidRDefault="00006A05" w:rsidP="00006A05">
            <w:pPr>
              <w:widowControl/>
              <w:wordWrap w:val="0"/>
              <w:spacing w:before="100" w:beforeAutospacing="1" w:after="100" w:afterAutospacing="1" w:line="315" w:lineRule="atLeast"/>
              <w:jc w:val="center"/>
              <w:rPr>
                <w:rFonts w:ascii="仿宋_GB2312" w:eastAsia="仿宋_GB2312"/>
                <w:color w:val="000000"/>
                <w:kern w:val="0"/>
                <w:sz w:val="24"/>
              </w:rPr>
            </w:pPr>
            <w:r>
              <w:rPr>
                <w:rFonts w:ascii="仿宋_GB2312" w:eastAsia="仿宋_GB2312" w:hint="eastAsia"/>
                <w:color w:val="000000"/>
                <w:kern w:val="0"/>
                <w:sz w:val="24"/>
              </w:rPr>
              <w:t>13</w:t>
            </w:r>
          </w:p>
        </w:tc>
        <w:tc>
          <w:tcPr>
            <w:tcW w:w="1416" w:type="dxa"/>
            <w:shd w:val="clear" w:color="auto" w:fill="FFFFFF"/>
            <w:tcMar>
              <w:top w:w="0" w:type="dxa"/>
              <w:left w:w="105" w:type="dxa"/>
              <w:bottom w:w="0" w:type="dxa"/>
              <w:right w:w="105" w:type="dxa"/>
            </w:tcMar>
            <w:vAlign w:val="center"/>
          </w:tcPr>
          <w:p w:rsidR="00006A05" w:rsidRDefault="00006A05" w:rsidP="00006A05">
            <w:pPr>
              <w:rPr>
                <w:rFonts w:ascii="宋体" w:hAnsi="宋体"/>
                <w:bCs/>
                <w:color w:val="000000"/>
                <w:sz w:val="24"/>
              </w:rPr>
            </w:pPr>
            <w:r>
              <w:rPr>
                <w:rFonts w:ascii="宋体" w:hAnsi="宋体" w:hint="eastAsia"/>
                <w:bCs/>
                <w:color w:val="000000"/>
                <w:sz w:val="24"/>
              </w:rPr>
              <w:t>综合</w:t>
            </w:r>
            <w:r>
              <w:rPr>
                <w:rFonts w:ascii="宋体" w:hAnsi="宋体"/>
                <w:bCs/>
                <w:color w:val="000000"/>
                <w:sz w:val="24"/>
              </w:rPr>
              <w:t>布线</w:t>
            </w:r>
          </w:p>
        </w:tc>
        <w:tc>
          <w:tcPr>
            <w:tcW w:w="6053" w:type="dxa"/>
            <w:shd w:val="clear" w:color="auto" w:fill="auto"/>
            <w:tcMar>
              <w:top w:w="0" w:type="dxa"/>
              <w:left w:w="105" w:type="dxa"/>
              <w:bottom w:w="0" w:type="dxa"/>
              <w:right w:w="105" w:type="dxa"/>
            </w:tcMar>
            <w:vAlign w:val="center"/>
          </w:tcPr>
          <w:p w:rsidR="00006A05" w:rsidRDefault="00006A05" w:rsidP="00006A05">
            <w:pPr>
              <w:widowControl/>
              <w:jc w:val="left"/>
              <w:rPr>
                <w:rFonts w:ascii="宋体" w:hAnsi="宋体" w:cs="宋体"/>
                <w:color w:val="000000"/>
                <w:kern w:val="0"/>
                <w:sz w:val="24"/>
              </w:rPr>
            </w:pPr>
            <w:r>
              <w:rPr>
                <w:rFonts w:ascii="宋体" w:hAnsi="宋体" w:cs="宋体" w:hint="eastAsia"/>
                <w:color w:val="000000"/>
                <w:kern w:val="0"/>
                <w:sz w:val="24"/>
              </w:rPr>
              <w:t>根</w:t>
            </w:r>
            <w:r>
              <w:rPr>
                <w:rFonts w:ascii="宋体" w:hAnsi="宋体" w:cs="宋体"/>
                <w:color w:val="000000"/>
                <w:kern w:val="0"/>
                <w:sz w:val="24"/>
              </w:rPr>
              <w:t>据现场需求进行布线</w:t>
            </w:r>
          </w:p>
        </w:tc>
        <w:tc>
          <w:tcPr>
            <w:tcW w:w="783" w:type="dxa"/>
            <w:shd w:val="clear" w:color="auto" w:fill="FFFFFF"/>
            <w:tcMar>
              <w:top w:w="0" w:type="dxa"/>
              <w:left w:w="105" w:type="dxa"/>
              <w:bottom w:w="0" w:type="dxa"/>
              <w:right w:w="105" w:type="dxa"/>
            </w:tcMar>
            <w:vAlign w:val="center"/>
          </w:tcPr>
          <w:p w:rsidR="00006A05" w:rsidRDefault="00006A05" w:rsidP="00006A05">
            <w:pPr>
              <w:jc w:val="center"/>
              <w:rPr>
                <w:rFonts w:ascii="宋体" w:hAnsi="宋体" w:cs="宋体"/>
                <w:color w:val="000000"/>
                <w:kern w:val="0"/>
                <w:sz w:val="24"/>
              </w:rPr>
            </w:pPr>
            <w:r>
              <w:rPr>
                <w:rFonts w:ascii="宋体" w:hAnsi="宋体" w:cs="宋体" w:hint="eastAsia"/>
                <w:color w:val="000000"/>
                <w:kern w:val="0"/>
                <w:sz w:val="24"/>
              </w:rPr>
              <w:t>批</w:t>
            </w:r>
          </w:p>
        </w:tc>
        <w:tc>
          <w:tcPr>
            <w:tcW w:w="708" w:type="dxa"/>
            <w:shd w:val="clear" w:color="auto" w:fill="auto"/>
            <w:tcMar>
              <w:top w:w="0" w:type="dxa"/>
              <w:left w:w="105" w:type="dxa"/>
              <w:bottom w:w="0" w:type="dxa"/>
              <w:right w:w="105" w:type="dxa"/>
            </w:tcMar>
            <w:vAlign w:val="center"/>
          </w:tcPr>
          <w:p w:rsidR="00006A05" w:rsidRDefault="00006A05" w:rsidP="00006A05">
            <w:pPr>
              <w:jc w:val="center"/>
              <w:rPr>
                <w:rFonts w:ascii="宋体" w:hAnsi="宋体" w:cs="宋体"/>
                <w:color w:val="000000"/>
                <w:kern w:val="0"/>
                <w:sz w:val="24"/>
              </w:rPr>
            </w:pPr>
            <w:r>
              <w:rPr>
                <w:rFonts w:ascii="宋体" w:hAnsi="宋体" w:cs="宋体" w:hint="eastAsia"/>
                <w:color w:val="000000"/>
                <w:kern w:val="0"/>
                <w:sz w:val="24"/>
              </w:rPr>
              <w:t>1</w:t>
            </w:r>
          </w:p>
        </w:tc>
        <w:tc>
          <w:tcPr>
            <w:tcW w:w="698" w:type="dxa"/>
            <w:shd w:val="clear" w:color="auto" w:fill="FFFFFF"/>
          </w:tcPr>
          <w:p w:rsidR="00006A05" w:rsidRDefault="00006A05" w:rsidP="00006A05">
            <w:pPr>
              <w:jc w:val="center"/>
              <w:rPr>
                <w:rFonts w:ascii="宋体" w:hAnsi="宋体" w:cs="宋体"/>
                <w:color w:val="000000"/>
                <w:kern w:val="0"/>
                <w:sz w:val="24"/>
              </w:rPr>
            </w:pPr>
            <w:r>
              <w:rPr>
                <w:rFonts w:ascii="宋体" w:hAnsi="宋体" w:cs="宋体" w:hint="eastAsia"/>
                <w:color w:val="000000"/>
                <w:kern w:val="0"/>
                <w:sz w:val="24"/>
              </w:rPr>
              <w:t>否</w:t>
            </w:r>
          </w:p>
        </w:tc>
      </w:tr>
    </w:tbl>
    <w:p w:rsidR="009A0AC7" w:rsidRPr="00E9751D" w:rsidRDefault="009A0AC7" w:rsidP="00006A05">
      <w:pPr>
        <w:spacing w:line="360" w:lineRule="auto"/>
        <w:ind w:firstLineChars="200" w:firstLine="482"/>
        <w:contextualSpacing/>
        <w:rPr>
          <w:rFonts w:asciiTheme="minorEastAsia" w:hAnsiTheme="minorEastAsia" w:cs="微软雅黑"/>
          <w:b/>
          <w:sz w:val="24"/>
          <w:szCs w:val="24"/>
        </w:rPr>
      </w:pPr>
      <w:r w:rsidRPr="00E9751D">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E744B" w:rsidRDefault="00E9751D" w:rsidP="000247E2">
      <w:pPr>
        <w:spacing w:line="360" w:lineRule="auto"/>
        <w:ind w:firstLineChars="250" w:firstLine="60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二</w:t>
      </w:r>
      <w:r w:rsidR="00F51389" w:rsidRPr="00B76EE9">
        <w:rPr>
          <w:rFonts w:asciiTheme="minorEastAsia" w:hAnsiTheme="minorEastAsia" w:cs="宋体" w:hint="eastAsia"/>
          <w:b/>
          <w:color w:val="000000"/>
          <w:kern w:val="0"/>
          <w:sz w:val="24"/>
          <w:szCs w:val="24"/>
          <w:lang w:val="zh-CN"/>
        </w:rPr>
        <w:t>、采购标的执行标准</w:t>
      </w:r>
    </w:p>
    <w:p w:rsidR="00523928" w:rsidRDefault="00040A19" w:rsidP="00773878">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Pr>
          <w:rFonts w:asciiTheme="minorEastAsia" w:hAnsiTheme="minorEastAsia" w:cs="宋体" w:hint="eastAsia"/>
          <w:kern w:val="0"/>
          <w:sz w:val="24"/>
          <w:szCs w:val="24"/>
        </w:rPr>
        <w:t>1、</w:t>
      </w:r>
      <w:r w:rsidRPr="00006A05">
        <w:rPr>
          <w:rFonts w:asciiTheme="minorEastAsia" w:hAnsiTheme="minorEastAsia" w:cs="仿宋_GB2312" w:hint="eastAsia"/>
          <w:sz w:val="24"/>
          <w:szCs w:val="24"/>
          <w:lang w:val="zh-CN"/>
        </w:rPr>
        <w:t>国家标准：</w:t>
      </w:r>
      <w:r w:rsidR="00AC62A0">
        <w:rPr>
          <w:rFonts w:ascii="Times New Roman" w:eastAsia="仿宋_GB2312" w:hAnsi="Times New Roman" w:cs="Times New Roman"/>
          <w:i/>
          <w:color w:val="548DD4" w:themeColor="text2" w:themeTint="99"/>
          <w:kern w:val="0"/>
          <w:sz w:val="24"/>
          <w:szCs w:val="24"/>
        </w:rPr>
        <w:t xml:space="preserve"> </w:t>
      </w:r>
    </w:p>
    <w:p w:rsidR="000C6651" w:rsidRPr="000247E2" w:rsidRDefault="000C6651" w:rsidP="000247E2">
      <w:pPr>
        <w:spacing w:line="360" w:lineRule="auto"/>
        <w:ind w:firstLineChars="350" w:firstLine="840"/>
        <w:contextualSpacing/>
        <w:rPr>
          <w:rFonts w:asciiTheme="minorEastAsia" w:hAnsiTheme="minorEastAsia" w:cs="仿宋_GB2312"/>
          <w:sz w:val="24"/>
          <w:szCs w:val="24"/>
          <w:lang w:val="zh-CN"/>
        </w:rPr>
      </w:pPr>
      <w:r w:rsidRPr="000247E2">
        <w:rPr>
          <w:rFonts w:asciiTheme="minorEastAsia" w:hAnsiTheme="minorEastAsia" w:cs="仿宋_GB2312"/>
          <w:sz w:val="24"/>
          <w:szCs w:val="24"/>
          <w:lang w:val="zh-CN"/>
        </w:rPr>
        <w:t>强制性产品认证</w:t>
      </w:r>
    </w:p>
    <w:p w:rsidR="000C6651" w:rsidRPr="000247E2" w:rsidRDefault="000C6651" w:rsidP="000C6651">
      <w:pPr>
        <w:spacing w:line="360" w:lineRule="auto"/>
        <w:ind w:firstLineChars="200" w:firstLine="480"/>
        <w:contextualSpacing/>
        <w:rPr>
          <w:rFonts w:asciiTheme="minorEastAsia" w:hAnsiTheme="minorEastAsia" w:cs="宋体"/>
          <w:kern w:val="0"/>
          <w:sz w:val="24"/>
          <w:szCs w:val="24"/>
        </w:rPr>
      </w:pPr>
      <w:r w:rsidRPr="000247E2">
        <w:rPr>
          <w:rFonts w:asciiTheme="minorEastAsia" w:hAnsiTheme="minorEastAsia" w:cs="仿宋_GB2312" w:hint="eastAsia"/>
          <w:sz w:val="24"/>
          <w:szCs w:val="24"/>
          <w:lang w:val="zh-CN"/>
        </w:rPr>
        <w:t>如投标人所投产</w:t>
      </w:r>
      <w:proofErr w:type="gramStart"/>
      <w:r w:rsidRPr="000247E2">
        <w:rPr>
          <w:rFonts w:asciiTheme="minorEastAsia" w:hAnsiTheme="minorEastAsia" w:cs="仿宋_GB2312" w:hint="eastAsia"/>
          <w:sz w:val="24"/>
          <w:szCs w:val="24"/>
          <w:lang w:val="zh-CN"/>
        </w:rPr>
        <w:t>品属于</w:t>
      </w:r>
      <w:proofErr w:type="gramEnd"/>
      <w:r w:rsidRPr="000247E2">
        <w:rPr>
          <w:rFonts w:asciiTheme="minorEastAsia" w:hAnsiTheme="minorEastAsia" w:cs="仿宋_GB2312" w:hint="eastAsia"/>
          <w:sz w:val="24"/>
          <w:szCs w:val="24"/>
          <w:lang w:val="zh-CN"/>
        </w:rPr>
        <w:t>“中国强制性产品认证”（3C认证）范围内,则必须承诺采用</w:t>
      </w:r>
      <w:r w:rsidRPr="000247E2">
        <w:rPr>
          <w:rFonts w:asciiTheme="minorEastAsia" w:hAnsiTheme="minorEastAsia" w:cs="仿宋_GB2312"/>
          <w:sz w:val="24"/>
          <w:szCs w:val="24"/>
          <w:lang w:val="zh-CN"/>
        </w:rPr>
        <w:t>《中华人民共和国实施强制性产品认证的产品目录》</w:t>
      </w:r>
      <w:r w:rsidRPr="000247E2">
        <w:rPr>
          <w:rFonts w:asciiTheme="minorEastAsia" w:hAnsiTheme="minorEastAsia" w:cs="仿宋_GB2312" w:hint="eastAsia"/>
          <w:sz w:val="24"/>
          <w:szCs w:val="24"/>
          <w:lang w:val="zh-CN"/>
        </w:rPr>
        <w:t>并在有效期内的产品，应在投标文件中提供</w:t>
      </w:r>
      <w:r w:rsidRPr="000247E2">
        <w:rPr>
          <w:rFonts w:asciiTheme="minorEastAsia" w:hAnsiTheme="minorEastAsia" w:cs="仿宋_GB2312" w:hint="eastAsia"/>
          <w:lang w:val="zh-CN"/>
        </w:rPr>
        <w:t>“</w:t>
      </w:r>
      <w:r w:rsidRPr="000247E2">
        <w:rPr>
          <w:rFonts w:asciiTheme="minorEastAsia" w:hAnsiTheme="minorEastAsia" w:cs="仿宋_GB2312" w:hint="eastAsia"/>
          <w:sz w:val="24"/>
          <w:szCs w:val="24"/>
          <w:lang w:val="zh-CN"/>
        </w:rPr>
        <w:t>所投产品符合国家强制性要求承诺函</w:t>
      </w:r>
      <w:r w:rsidRPr="000247E2">
        <w:rPr>
          <w:rFonts w:asciiTheme="minorEastAsia" w:hAnsiTheme="minorEastAsia" w:cs="仿宋_GB2312" w:hint="eastAsia"/>
          <w:lang w:val="zh-CN"/>
        </w:rPr>
        <w:t>”</w:t>
      </w:r>
      <w:r w:rsidRPr="000247E2">
        <w:rPr>
          <w:rFonts w:asciiTheme="minorEastAsia" w:hAnsiTheme="minorEastAsia" w:cs="仿宋_GB2312" w:hint="eastAsia"/>
          <w:sz w:val="24"/>
          <w:szCs w:val="24"/>
          <w:lang w:val="zh-CN"/>
        </w:rPr>
        <w:t>并加盖投标人公章，否则将承担其投标被视为非实质性响应投标的风险。</w:t>
      </w:r>
    </w:p>
    <w:p w:rsidR="00F51389" w:rsidRDefault="00E9751D" w:rsidP="000247E2">
      <w:pPr>
        <w:widowControl/>
        <w:shd w:val="clear" w:color="auto" w:fill="FFFFFF"/>
        <w:spacing w:line="360" w:lineRule="auto"/>
        <w:ind w:firstLineChars="250" w:firstLine="60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w:t>
      </w:r>
      <w:r w:rsidR="00F51389" w:rsidRPr="000E2789">
        <w:rPr>
          <w:rFonts w:asciiTheme="minorEastAsia" w:hAnsiTheme="minorEastAsia" w:cs="宋体" w:hint="eastAsia"/>
          <w:b/>
          <w:color w:val="000000"/>
          <w:kern w:val="0"/>
          <w:sz w:val="24"/>
          <w:szCs w:val="24"/>
          <w:lang w:val="zh-CN"/>
        </w:rPr>
        <w:t>、验收标准</w:t>
      </w:r>
    </w:p>
    <w:p w:rsidR="00D56400" w:rsidRPr="00B57056" w:rsidRDefault="00D56400" w:rsidP="00D5640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B57056">
        <w:rPr>
          <w:rFonts w:asciiTheme="minorEastAsia" w:hAnsiTheme="minorEastAsia" w:cs="仿宋" w:hint="eastAsia"/>
          <w:color w:val="000000"/>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B57056">
        <w:rPr>
          <w:rFonts w:asciiTheme="minorEastAsia" w:hAnsiTheme="minorEastAsia" w:cs="仿宋" w:hint="eastAsia"/>
          <w:color w:val="000000"/>
          <w:kern w:val="0"/>
          <w:sz w:val="24"/>
          <w:szCs w:val="24"/>
          <w:shd w:val="clear" w:color="auto" w:fill="FFFFFF"/>
        </w:rPr>
        <w:t>验收书</w:t>
      </w:r>
      <w:proofErr w:type="gramEnd"/>
      <w:r w:rsidRPr="00B57056">
        <w:rPr>
          <w:rFonts w:asciiTheme="minorEastAsia" w:hAnsiTheme="minorEastAsia" w:cs="仿宋" w:hint="eastAsia"/>
          <w:color w:val="000000"/>
          <w:kern w:val="0"/>
          <w:sz w:val="24"/>
          <w:szCs w:val="24"/>
          <w:shd w:val="clear" w:color="auto" w:fill="FFFFFF"/>
        </w:rPr>
        <w:t>,列明各项标准的验收情况及项目总体评价,由验收双方共同签署。</w:t>
      </w:r>
    </w:p>
    <w:p w:rsidR="00863B53" w:rsidRPr="00034FC6" w:rsidRDefault="00E9751D" w:rsidP="00863B53">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w:t>
      </w:r>
      <w:r w:rsidR="00F51389" w:rsidRPr="00034FC6">
        <w:rPr>
          <w:rFonts w:asciiTheme="minorEastAsia" w:eastAsiaTheme="minorEastAsia" w:hAnsiTheme="minorEastAsia" w:cs="黑体" w:hint="eastAsia"/>
          <w:b/>
          <w:bCs/>
          <w:color w:val="000000"/>
          <w:shd w:val="clear" w:color="auto" w:fill="FFFFFF"/>
        </w:rPr>
        <w:t>、本项目</w:t>
      </w:r>
      <w:r w:rsidR="00F51389">
        <w:rPr>
          <w:rFonts w:asciiTheme="minorEastAsia" w:eastAsiaTheme="minorEastAsia" w:hAnsiTheme="minorEastAsia" w:cs="黑体" w:hint="eastAsia"/>
          <w:b/>
          <w:bCs/>
          <w:color w:val="000000"/>
          <w:shd w:val="clear" w:color="auto" w:fill="FFFFFF"/>
        </w:rPr>
        <w:t>预算金额</w:t>
      </w:r>
      <w:r w:rsidR="00006A05">
        <w:rPr>
          <w:rFonts w:asciiTheme="minorEastAsia" w:eastAsiaTheme="minorEastAsia" w:hAnsiTheme="minorEastAsia" w:cs="黑体" w:hint="eastAsia"/>
          <w:b/>
          <w:bCs/>
          <w:color w:val="000000"/>
          <w:shd w:val="clear" w:color="auto" w:fill="FFFFFF"/>
        </w:rPr>
        <w:t>（最高限价）</w:t>
      </w:r>
      <w:r w:rsidR="00006A05">
        <w:rPr>
          <w:rFonts w:asciiTheme="minorEastAsia" w:eastAsiaTheme="minorEastAsia" w:hAnsiTheme="minorEastAsia" w:cs="宋体" w:hint="eastAsia"/>
          <w:b/>
          <w:color w:val="000000"/>
          <w:kern w:val="0"/>
          <w:lang w:val="zh-CN"/>
        </w:rPr>
        <w:t>798000</w:t>
      </w:r>
      <w:r w:rsidR="00863B53">
        <w:rPr>
          <w:rFonts w:asciiTheme="minorEastAsia" w:eastAsiaTheme="minorEastAsia" w:hAnsiTheme="minorEastAsia" w:cs="宋体" w:hint="eastAsia"/>
          <w:b/>
          <w:color w:val="000000"/>
          <w:kern w:val="0"/>
          <w:lang w:val="zh-CN"/>
        </w:rPr>
        <w:t>元，</w:t>
      </w:r>
      <w:r w:rsidR="00863B53" w:rsidRPr="000F1E5F">
        <w:rPr>
          <w:rFonts w:asciiTheme="minorEastAsia" w:eastAsiaTheme="minorEastAsia" w:hAnsiTheme="minorEastAsia" w:cs="宋体" w:hint="eastAsia"/>
          <w:b/>
          <w:color w:val="000000"/>
          <w:kern w:val="0"/>
          <w:lang w:val="zh-CN"/>
        </w:rPr>
        <w:t>超出最高限价的投标无效</w:t>
      </w:r>
      <w:r w:rsidR="00863B53">
        <w:rPr>
          <w:rFonts w:asciiTheme="minorEastAsia" w:eastAsiaTheme="minorEastAsia" w:hAnsiTheme="minorEastAsia" w:cs="宋体" w:hint="eastAsia"/>
          <w:b/>
          <w:color w:val="000000"/>
          <w:kern w:val="0"/>
          <w:lang w:val="zh-CN"/>
        </w:rPr>
        <w:t>。</w:t>
      </w:r>
    </w:p>
    <w:p w:rsidR="00F51389" w:rsidRPr="00FF6244" w:rsidRDefault="00E9751D" w:rsidP="00863B53">
      <w:pPr>
        <w:pStyle w:val="a7"/>
        <w:widowControl/>
        <w:shd w:val="clear" w:color="auto" w:fill="FFFFFF"/>
        <w:spacing w:line="360" w:lineRule="auto"/>
        <w:ind w:firstLineChars="250" w:firstLine="602"/>
        <w:contextualSpacing/>
        <w:jc w:val="left"/>
        <w:rPr>
          <w:rFonts w:asciiTheme="minorEastAsia" w:hAnsiTheme="minorEastAsia" w:cs="宋体"/>
          <w:b/>
          <w:color w:val="000000"/>
          <w:kern w:val="0"/>
          <w:lang w:val="zh-CN"/>
        </w:rPr>
      </w:pPr>
      <w:r>
        <w:rPr>
          <w:rFonts w:asciiTheme="minorEastAsia" w:hAnsiTheme="minorEastAsia" w:cs="宋体" w:hint="eastAsia"/>
          <w:b/>
          <w:color w:val="000000"/>
          <w:kern w:val="0"/>
          <w:lang w:val="zh-CN"/>
        </w:rPr>
        <w:t>五</w:t>
      </w:r>
      <w:r w:rsidR="00F51389" w:rsidRPr="00FF6244">
        <w:rPr>
          <w:rFonts w:asciiTheme="minorEastAsia" w:hAnsiTheme="minorEastAsia" w:cs="宋体" w:hint="eastAsia"/>
          <w:b/>
          <w:color w:val="000000"/>
          <w:kern w:val="0"/>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E9751D" w:rsidRPr="004B3C8B">
        <w:rPr>
          <w:rFonts w:asciiTheme="minorEastAsia" w:hAnsiTheme="minorEastAsia" w:cs="仿宋" w:hint="eastAsia"/>
          <w:color w:val="000000"/>
          <w:kern w:val="0"/>
          <w:sz w:val="24"/>
          <w:szCs w:val="24"/>
          <w:shd w:val="clear" w:color="auto" w:fill="FFFFFF"/>
        </w:rPr>
        <w:t>银行转账</w:t>
      </w:r>
    </w:p>
    <w:p w:rsidR="00006A05" w:rsidRDefault="00F51389" w:rsidP="00006A05">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2、支付时间及条件：</w:t>
      </w:r>
      <w:r w:rsidR="00006A05" w:rsidRPr="004E5617">
        <w:rPr>
          <w:rFonts w:asciiTheme="minorEastAsia" w:hAnsiTheme="minorEastAsia" w:cs="宋体" w:hint="eastAsia"/>
          <w:color w:val="000000"/>
          <w:kern w:val="0"/>
          <w:sz w:val="24"/>
          <w:szCs w:val="24"/>
          <w:lang w:val="zh-CN"/>
        </w:rPr>
        <w:t>经验收合格</w:t>
      </w:r>
      <w:proofErr w:type="gramStart"/>
      <w:r w:rsidR="00006A05" w:rsidRPr="004E5617">
        <w:rPr>
          <w:rFonts w:asciiTheme="minorEastAsia" w:hAnsiTheme="minorEastAsia" w:cs="宋体" w:hint="eastAsia"/>
          <w:color w:val="000000"/>
          <w:kern w:val="0"/>
          <w:sz w:val="24"/>
          <w:szCs w:val="24"/>
          <w:lang w:val="zh-CN"/>
        </w:rPr>
        <w:t>付合同</w:t>
      </w:r>
      <w:proofErr w:type="gramEnd"/>
      <w:r w:rsidR="00006A05" w:rsidRPr="004E5617">
        <w:rPr>
          <w:rFonts w:asciiTheme="minorEastAsia" w:hAnsiTheme="minorEastAsia" w:cs="宋体" w:hint="eastAsia"/>
          <w:color w:val="000000"/>
          <w:kern w:val="0"/>
          <w:sz w:val="24"/>
          <w:szCs w:val="24"/>
          <w:lang w:val="zh-CN"/>
        </w:rPr>
        <w:t>总价款的</w:t>
      </w:r>
      <w:r w:rsidR="00006A05" w:rsidRPr="004E5617">
        <w:rPr>
          <w:rFonts w:asciiTheme="minorEastAsia" w:hAnsiTheme="minorEastAsia" w:cs="宋体"/>
          <w:color w:val="000000"/>
          <w:kern w:val="0"/>
          <w:sz w:val="24"/>
          <w:szCs w:val="24"/>
          <w:lang w:val="zh-CN"/>
        </w:rPr>
        <w:t>90%</w:t>
      </w:r>
      <w:r w:rsidR="00006A05" w:rsidRPr="004E5617">
        <w:rPr>
          <w:rFonts w:asciiTheme="minorEastAsia" w:hAnsiTheme="minorEastAsia" w:cs="宋体" w:hint="eastAsia"/>
          <w:color w:val="000000"/>
          <w:kern w:val="0"/>
          <w:sz w:val="24"/>
          <w:szCs w:val="24"/>
          <w:lang w:val="zh-CN"/>
        </w:rPr>
        <w:t>，剩余</w:t>
      </w:r>
      <w:r w:rsidR="00006A05" w:rsidRPr="004E5617">
        <w:rPr>
          <w:rFonts w:asciiTheme="minorEastAsia" w:hAnsiTheme="minorEastAsia" w:cs="宋体"/>
          <w:color w:val="000000"/>
          <w:kern w:val="0"/>
          <w:sz w:val="24"/>
          <w:szCs w:val="24"/>
          <w:lang w:val="zh-CN"/>
        </w:rPr>
        <w:t>10%</w:t>
      </w:r>
      <w:r w:rsidR="00006A05" w:rsidRPr="004E5617">
        <w:rPr>
          <w:rFonts w:asciiTheme="minorEastAsia" w:hAnsiTheme="minorEastAsia" w:cs="宋体" w:hint="eastAsia"/>
          <w:color w:val="000000"/>
          <w:kern w:val="0"/>
          <w:sz w:val="24"/>
          <w:szCs w:val="24"/>
          <w:lang w:val="zh-CN"/>
        </w:rPr>
        <w:t>满一年无质量问题一次付清。</w:t>
      </w:r>
    </w:p>
    <w:p w:rsidR="00AC62A0" w:rsidRDefault="00E9751D" w:rsidP="00006A05">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六</w:t>
      </w:r>
      <w:r w:rsidR="00AC62A0" w:rsidRPr="00BD6FF8">
        <w:rPr>
          <w:rFonts w:asciiTheme="minorEastAsia" w:hAnsiTheme="minorEastAsia" w:cs="宋体" w:hint="eastAsia"/>
          <w:b/>
          <w:color w:val="000000"/>
          <w:kern w:val="0"/>
          <w:sz w:val="24"/>
          <w:szCs w:val="24"/>
          <w:lang w:val="zh-CN"/>
        </w:rPr>
        <w:t>、其他要求</w:t>
      </w:r>
    </w:p>
    <w:p w:rsidR="00AC62A0" w:rsidRDefault="00AC62A0" w:rsidP="00AC62A0">
      <w:pPr>
        <w:wordWrap w:val="0"/>
        <w:topLinePunct/>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投标人须明确投标产品的厂家、产地、品牌、型号、详细参数</w:t>
      </w:r>
      <w:r w:rsidR="00006A05">
        <w:rPr>
          <w:rFonts w:ascii="宋体" w:eastAsia="宋体" w:hAnsi="Calibri" w:cs="宋体" w:hint="eastAsia"/>
          <w:sz w:val="24"/>
          <w:lang w:val="zh-CN"/>
        </w:rPr>
        <w:t>（除采购清单</w:t>
      </w:r>
      <w:r w:rsidR="00006A05">
        <w:rPr>
          <w:rFonts w:ascii="宋体" w:eastAsia="宋体" w:hAnsi="Calibri" w:cs="宋体" w:hint="eastAsia"/>
          <w:sz w:val="24"/>
          <w:lang w:val="zh-CN"/>
        </w:rPr>
        <w:lastRenderedPageBreak/>
        <w:t>中序号13）</w:t>
      </w:r>
      <w:r>
        <w:rPr>
          <w:rFonts w:ascii="宋体" w:cs="宋体" w:hint="eastAsia"/>
          <w:sz w:val="24"/>
          <w:lang w:val="zh-CN"/>
        </w:rPr>
        <w:t>，</w:t>
      </w:r>
      <w:r>
        <w:rPr>
          <w:rFonts w:ascii="宋体" w:cs="宋体" w:hint="eastAsia"/>
          <w:b/>
          <w:sz w:val="24"/>
          <w:lang w:val="zh-CN"/>
        </w:rPr>
        <w:t>否则为无效投标。</w:t>
      </w:r>
    </w:p>
    <w:p w:rsidR="00AC62A0" w:rsidRDefault="002A7548" w:rsidP="00AC62A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sidR="00AC62A0" w:rsidRPr="00434826">
        <w:rPr>
          <w:rFonts w:ascii="宋体" w:cs="宋体" w:hint="eastAsia"/>
          <w:sz w:val="24"/>
          <w:lang w:val="zh-CN"/>
        </w:rPr>
        <w:t>、投标人应就</w:t>
      </w:r>
      <w:r w:rsidR="00AC62A0" w:rsidRPr="00E9751D">
        <w:rPr>
          <w:rFonts w:ascii="宋体" w:cs="宋体" w:hint="eastAsia"/>
          <w:sz w:val="24"/>
          <w:lang w:val="zh-CN"/>
        </w:rPr>
        <w:t>该项目</w:t>
      </w:r>
      <w:r w:rsidR="00AC62A0" w:rsidRPr="00434826">
        <w:rPr>
          <w:rFonts w:ascii="宋体" w:cs="宋体" w:hint="eastAsia"/>
          <w:sz w:val="24"/>
          <w:lang w:val="zh-CN"/>
        </w:rPr>
        <w:t>完整投标，</w:t>
      </w:r>
      <w:r w:rsidR="00AC62A0" w:rsidRPr="00434826">
        <w:rPr>
          <w:rFonts w:ascii="宋体" w:cs="宋体" w:hint="eastAsia"/>
          <w:b/>
          <w:sz w:val="24"/>
          <w:lang w:val="zh-CN"/>
        </w:rPr>
        <w:t>否则为无效投标。</w:t>
      </w:r>
    </w:p>
    <w:p w:rsidR="00AC62A0" w:rsidRPr="00434826" w:rsidRDefault="002A7548" w:rsidP="00AC62A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AC62A0"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B148F3" w:rsidRDefault="002A7548" w:rsidP="00B148F3">
      <w:pPr>
        <w:wordWrap w:val="0"/>
        <w:topLinePunct/>
        <w:spacing w:line="360" w:lineRule="auto"/>
        <w:ind w:firstLineChars="200" w:firstLine="480"/>
        <w:rPr>
          <w:rFonts w:ascii="宋体" w:cs="宋体"/>
          <w:sz w:val="24"/>
          <w:lang w:val="zh-CN"/>
        </w:rPr>
      </w:pPr>
      <w:r>
        <w:rPr>
          <w:rFonts w:ascii="宋体" w:cs="宋体" w:hint="eastAsia"/>
          <w:sz w:val="24"/>
          <w:lang w:val="zh-CN"/>
        </w:rPr>
        <w:t>4</w:t>
      </w:r>
      <w:r w:rsidR="00AC62A0" w:rsidRPr="00434826">
        <w:rPr>
          <w:rFonts w:ascii="宋体" w:cs="宋体" w:hint="eastAsia"/>
          <w:sz w:val="24"/>
          <w:lang w:val="zh-CN"/>
        </w:rPr>
        <w:t>、本项目为交钥匙工程。</w:t>
      </w:r>
      <w:r w:rsidR="00AC62A0" w:rsidRPr="00B148F3">
        <w:rPr>
          <w:rFonts w:ascii="宋体" w:cs="宋体" w:hint="eastAsia"/>
          <w:sz w:val="24"/>
          <w:lang w:val="zh-CN"/>
        </w:rPr>
        <w:t xml:space="preserve"> </w:t>
      </w:r>
    </w:p>
    <w:p w:rsidR="00AC62A0" w:rsidRPr="00784B83" w:rsidRDefault="00A32230" w:rsidP="00A32230">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w:t>
      </w:r>
      <w:r w:rsidR="00AC62A0" w:rsidRPr="00784B83">
        <w:rPr>
          <w:rFonts w:ascii="宋体" w:cs="宋体" w:hint="eastAsia"/>
          <w:b/>
          <w:sz w:val="24"/>
          <w:lang w:val="zh-CN"/>
        </w:rPr>
        <w:t>、本项目招标文件中加◆项为不允许偏离的实质性要求和条件，无加◆的视为不允许负偏离。（如果有的话）</w:t>
      </w:r>
    </w:p>
    <w:p w:rsidR="00B148F3" w:rsidRDefault="00B148F3" w:rsidP="00A32230">
      <w:pPr>
        <w:autoSpaceDE w:val="0"/>
        <w:autoSpaceDN w:val="0"/>
        <w:adjustRightInd w:val="0"/>
        <w:rPr>
          <w:rFonts w:asciiTheme="majorEastAsia" w:eastAsiaTheme="majorEastAsia" w:hAnsiTheme="majorEastAsia" w:cs="宋体"/>
          <w:b/>
          <w:kern w:val="0"/>
          <w:sz w:val="36"/>
          <w:szCs w:val="36"/>
        </w:rPr>
      </w:pPr>
    </w:p>
    <w:p w:rsidR="000247E2" w:rsidRDefault="000247E2" w:rsidP="00F51389">
      <w:pPr>
        <w:autoSpaceDE w:val="0"/>
        <w:autoSpaceDN w:val="0"/>
        <w:adjustRightInd w:val="0"/>
        <w:jc w:val="center"/>
        <w:rPr>
          <w:rFonts w:asciiTheme="majorEastAsia" w:eastAsiaTheme="majorEastAsia" w:hAnsiTheme="majorEastAsia" w:cs="宋体"/>
          <w:b/>
          <w:kern w:val="0"/>
          <w:sz w:val="36"/>
          <w:szCs w:val="36"/>
        </w:rPr>
      </w:pPr>
    </w:p>
    <w:p w:rsidR="000247E2" w:rsidRDefault="000247E2" w:rsidP="00F51389">
      <w:pPr>
        <w:autoSpaceDE w:val="0"/>
        <w:autoSpaceDN w:val="0"/>
        <w:adjustRightInd w:val="0"/>
        <w:jc w:val="center"/>
        <w:rPr>
          <w:rFonts w:asciiTheme="majorEastAsia" w:eastAsiaTheme="majorEastAsia" w:hAnsiTheme="majorEastAsia" w:cs="宋体"/>
          <w:b/>
          <w:kern w:val="0"/>
          <w:sz w:val="36"/>
          <w:szCs w:val="36"/>
        </w:rPr>
      </w:pPr>
    </w:p>
    <w:p w:rsidR="000247E2" w:rsidRDefault="000247E2" w:rsidP="00F51389">
      <w:pPr>
        <w:autoSpaceDE w:val="0"/>
        <w:autoSpaceDN w:val="0"/>
        <w:adjustRightInd w:val="0"/>
        <w:jc w:val="center"/>
        <w:rPr>
          <w:rFonts w:asciiTheme="majorEastAsia" w:eastAsiaTheme="majorEastAsia" w:hAnsiTheme="majorEastAsia" w:cs="宋体"/>
          <w:b/>
          <w:kern w:val="0"/>
          <w:sz w:val="36"/>
          <w:szCs w:val="36"/>
        </w:rPr>
      </w:pPr>
    </w:p>
    <w:p w:rsidR="000247E2" w:rsidRDefault="000247E2" w:rsidP="00F51389">
      <w:pPr>
        <w:autoSpaceDE w:val="0"/>
        <w:autoSpaceDN w:val="0"/>
        <w:adjustRightInd w:val="0"/>
        <w:jc w:val="center"/>
        <w:rPr>
          <w:rFonts w:asciiTheme="majorEastAsia" w:eastAsiaTheme="majorEastAsia" w:hAnsiTheme="majorEastAsia" w:cs="宋体"/>
          <w:b/>
          <w:kern w:val="0"/>
          <w:sz w:val="36"/>
          <w:szCs w:val="36"/>
        </w:rPr>
      </w:pPr>
    </w:p>
    <w:p w:rsidR="0094195A" w:rsidRDefault="0094195A" w:rsidP="00F51389">
      <w:pPr>
        <w:autoSpaceDE w:val="0"/>
        <w:autoSpaceDN w:val="0"/>
        <w:adjustRightInd w:val="0"/>
        <w:jc w:val="center"/>
        <w:rPr>
          <w:rFonts w:asciiTheme="majorEastAsia" w:eastAsiaTheme="majorEastAsia" w:hAnsiTheme="majorEastAsia" w:cs="宋体"/>
          <w:b/>
          <w:kern w:val="0"/>
          <w:sz w:val="36"/>
          <w:szCs w:val="36"/>
        </w:rPr>
      </w:pPr>
    </w:p>
    <w:p w:rsidR="0094195A" w:rsidRDefault="0094195A" w:rsidP="00F51389">
      <w:pPr>
        <w:autoSpaceDE w:val="0"/>
        <w:autoSpaceDN w:val="0"/>
        <w:adjustRightInd w:val="0"/>
        <w:jc w:val="center"/>
        <w:rPr>
          <w:rFonts w:asciiTheme="majorEastAsia" w:eastAsiaTheme="majorEastAsia" w:hAnsiTheme="majorEastAsia" w:cs="宋体"/>
          <w:b/>
          <w:kern w:val="0"/>
          <w:sz w:val="36"/>
          <w:szCs w:val="36"/>
        </w:rPr>
      </w:pPr>
    </w:p>
    <w:p w:rsidR="00006A05" w:rsidRDefault="00006A05" w:rsidP="00F51389">
      <w:pPr>
        <w:autoSpaceDE w:val="0"/>
        <w:autoSpaceDN w:val="0"/>
        <w:adjustRightInd w:val="0"/>
        <w:jc w:val="center"/>
        <w:rPr>
          <w:rFonts w:asciiTheme="majorEastAsia" w:eastAsiaTheme="majorEastAsia" w:hAnsiTheme="majorEastAsia" w:cs="宋体"/>
          <w:b/>
          <w:kern w:val="0"/>
          <w:sz w:val="36"/>
          <w:szCs w:val="36"/>
        </w:rPr>
      </w:pPr>
    </w:p>
    <w:p w:rsidR="00006A05" w:rsidRDefault="00006A05" w:rsidP="00F51389">
      <w:pPr>
        <w:autoSpaceDE w:val="0"/>
        <w:autoSpaceDN w:val="0"/>
        <w:adjustRightInd w:val="0"/>
        <w:jc w:val="center"/>
        <w:rPr>
          <w:rFonts w:asciiTheme="majorEastAsia" w:eastAsiaTheme="majorEastAsia" w:hAnsiTheme="majorEastAsia" w:cs="宋体"/>
          <w:b/>
          <w:kern w:val="0"/>
          <w:sz w:val="36"/>
          <w:szCs w:val="36"/>
        </w:rPr>
      </w:pPr>
    </w:p>
    <w:p w:rsidR="00006A05" w:rsidRDefault="00006A05" w:rsidP="00F51389">
      <w:pPr>
        <w:autoSpaceDE w:val="0"/>
        <w:autoSpaceDN w:val="0"/>
        <w:adjustRightInd w:val="0"/>
        <w:jc w:val="center"/>
        <w:rPr>
          <w:rFonts w:asciiTheme="majorEastAsia" w:eastAsiaTheme="majorEastAsia" w:hAnsiTheme="majorEastAsia" w:cs="宋体"/>
          <w:b/>
          <w:kern w:val="0"/>
          <w:sz w:val="36"/>
          <w:szCs w:val="36"/>
        </w:rPr>
      </w:pPr>
    </w:p>
    <w:p w:rsidR="00006A05" w:rsidRDefault="00006A05" w:rsidP="00F51389">
      <w:pPr>
        <w:autoSpaceDE w:val="0"/>
        <w:autoSpaceDN w:val="0"/>
        <w:adjustRightInd w:val="0"/>
        <w:jc w:val="center"/>
        <w:rPr>
          <w:rFonts w:asciiTheme="majorEastAsia" w:eastAsiaTheme="majorEastAsia" w:hAnsiTheme="majorEastAsia" w:cs="宋体"/>
          <w:b/>
          <w:kern w:val="0"/>
          <w:sz w:val="36"/>
          <w:szCs w:val="36"/>
        </w:rPr>
      </w:pPr>
    </w:p>
    <w:p w:rsidR="00006A05" w:rsidRDefault="00006A05" w:rsidP="00F51389">
      <w:pPr>
        <w:autoSpaceDE w:val="0"/>
        <w:autoSpaceDN w:val="0"/>
        <w:adjustRightInd w:val="0"/>
        <w:jc w:val="center"/>
        <w:rPr>
          <w:rFonts w:asciiTheme="majorEastAsia" w:eastAsiaTheme="majorEastAsia" w:hAnsiTheme="majorEastAsia" w:cs="宋体"/>
          <w:b/>
          <w:kern w:val="0"/>
          <w:sz w:val="36"/>
          <w:szCs w:val="36"/>
        </w:rPr>
      </w:pPr>
    </w:p>
    <w:p w:rsidR="00006A05" w:rsidRDefault="00006A05" w:rsidP="00F51389">
      <w:pPr>
        <w:autoSpaceDE w:val="0"/>
        <w:autoSpaceDN w:val="0"/>
        <w:adjustRightInd w:val="0"/>
        <w:jc w:val="center"/>
        <w:rPr>
          <w:rFonts w:asciiTheme="majorEastAsia" w:eastAsiaTheme="majorEastAsia" w:hAnsiTheme="majorEastAsia" w:cs="宋体"/>
          <w:b/>
          <w:kern w:val="0"/>
          <w:sz w:val="36"/>
          <w:szCs w:val="36"/>
        </w:rPr>
      </w:pPr>
    </w:p>
    <w:p w:rsidR="00006A05" w:rsidRDefault="00006A05" w:rsidP="00F51389">
      <w:pPr>
        <w:autoSpaceDE w:val="0"/>
        <w:autoSpaceDN w:val="0"/>
        <w:adjustRightInd w:val="0"/>
        <w:jc w:val="center"/>
        <w:rPr>
          <w:rFonts w:asciiTheme="majorEastAsia" w:eastAsiaTheme="majorEastAsia" w:hAnsiTheme="majorEastAsia" w:cs="宋体"/>
          <w:b/>
          <w:kern w:val="0"/>
          <w:sz w:val="36"/>
          <w:szCs w:val="36"/>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006A05" w:rsidRPr="00A10179" w:rsidRDefault="00006A05" w:rsidP="00006A05">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项目名称：</w:t>
            </w:r>
            <w:r>
              <w:rPr>
                <w:rFonts w:asciiTheme="minorEastAsia" w:hAnsiTheme="minorEastAsia" w:cs="仿宋_GB2312" w:hint="eastAsia"/>
                <w:sz w:val="24"/>
                <w:szCs w:val="24"/>
              </w:rPr>
              <w:t>云</w:t>
            </w:r>
            <w:r w:rsidR="005B14BB">
              <w:rPr>
                <w:rFonts w:asciiTheme="minorEastAsia" w:hAnsiTheme="minorEastAsia" w:cs="仿宋_GB2312" w:hint="eastAsia"/>
                <w:sz w:val="24"/>
                <w:szCs w:val="24"/>
              </w:rPr>
              <w:t>计算</w:t>
            </w:r>
            <w:r>
              <w:rPr>
                <w:rFonts w:asciiTheme="minorEastAsia" w:hAnsiTheme="minorEastAsia" w:cs="仿宋_GB2312" w:hint="eastAsia"/>
                <w:sz w:val="24"/>
                <w:szCs w:val="24"/>
              </w:rPr>
              <w:t>实训室设备</w:t>
            </w:r>
          </w:p>
          <w:p w:rsidR="00006A05" w:rsidRPr="00A10179" w:rsidRDefault="00006A05" w:rsidP="00006A05">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Pr>
                <w:rFonts w:asciiTheme="minorEastAsia" w:hAnsiTheme="minorEastAsia" w:cs="仿宋_GB2312" w:hint="eastAsia"/>
                <w:sz w:val="24"/>
                <w:szCs w:val="24"/>
              </w:rPr>
              <w:t>ZFCG-G2018002-2号</w:t>
            </w:r>
          </w:p>
          <w:p w:rsidR="00006A05" w:rsidRPr="00A10179" w:rsidRDefault="00006A05" w:rsidP="00006A05">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项目内容：</w:t>
            </w:r>
            <w:proofErr w:type="gramStart"/>
            <w:r>
              <w:rPr>
                <w:rFonts w:asciiTheme="minorEastAsia" w:hAnsiTheme="minorEastAsia" w:cs="仿宋_GB2312" w:hint="eastAsia"/>
                <w:sz w:val="24"/>
                <w:szCs w:val="24"/>
              </w:rPr>
              <w:t>云计算实</w:t>
            </w:r>
            <w:proofErr w:type="gramEnd"/>
            <w:r>
              <w:rPr>
                <w:rFonts w:asciiTheme="minorEastAsia" w:hAnsiTheme="minorEastAsia" w:cs="仿宋_GB2312" w:hint="eastAsia"/>
                <w:sz w:val="24"/>
                <w:szCs w:val="24"/>
              </w:rPr>
              <w:t>训室设备1批</w:t>
            </w:r>
          </w:p>
          <w:p w:rsidR="00F51389" w:rsidRPr="00A10179" w:rsidRDefault="00006A05" w:rsidP="00006A05">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Pr="00F64E31">
              <w:rPr>
                <w:rFonts w:asciiTheme="minorEastAsia" w:hAnsiTheme="minorEastAsia" w:cs="仿宋_GB2312" w:hint="eastAsia"/>
                <w:sz w:val="24"/>
                <w:szCs w:val="24"/>
              </w:rPr>
              <w:t>许昌</w:t>
            </w:r>
            <w:r>
              <w:rPr>
                <w:rFonts w:asciiTheme="minorEastAsia" w:hAnsiTheme="minorEastAsia" w:cs="仿宋_GB2312" w:hint="eastAsia"/>
                <w:sz w:val="24"/>
                <w:szCs w:val="24"/>
              </w:rPr>
              <w:t>职业技术学院实训室</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006A05" w:rsidRPr="00A10179" w:rsidRDefault="00006A05" w:rsidP="00006A05">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许昌职业技术学院</w:t>
            </w:r>
          </w:p>
          <w:p w:rsidR="00006A05" w:rsidRDefault="00006A05" w:rsidP="00006A05">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Pr="00F64E31">
              <w:rPr>
                <w:rFonts w:asciiTheme="minorEastAsia" w:hAnsiTheme="minorEastAsia" w:cs="仿宋_GB2312" w:hint="eastAsia"/>
                <w:sz w:val="24"/>
                <w:szCs w:val="24"/>
              </w:rPr>
              <w:t>许昌市新兴东路4336号</w:t>
            </w:r>
          </w:p>
          <w:p w:rsidR="00F51389" w:rsidRPr="00A10179" w:rsidRDefault="00006A05" w:rsidP="00006A05">
            <w:pPr>
              <w:autoSpaceDE w:val="0"/>
              <w:autoSpaceDN w:val="0"/>
              <w:adjustRightInd w:val="0"/>
              <w:spacing w:line="360" w:lineRule="auto"/>
              <w:jc w:val="left"/>
              <w:rPr>
                <w:rFonts w:asciiTheme="minorEastAsia" w:hAnsiTheme="minorEastAsia" w:cs="仿宋_GB2312"/>
                <w:sz w:val="24"/>
                <w:szCs w:val="24"/>
              </w:rPr>
            </w:pPr>
            <w:r w:rsidRPr="006F4A20">
              <w:rPr>
                <w:rFonts w:asciiTheme="minorEastAsia" w:hAnsiTheme="minorEastAsia" w:cs="仿宋_GB2312" w:hint="eastAsia"/>
                <w:sz w:val="24"/>
                <w:szCs w:val="24"/>
              </w:rPr>
              <w:t>联系人：王先生                电话：18503749668</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许昌市龙兴路与竹林路交汇处公共资源大厦</w:t>
            </w:r>
          </w:p>
          <w:p w:rsidR="00F51389" w:rsidRPr="00A10179" w:rsidRDefault="00AC62A0" w:rsidP="000C6CBE">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0C6CBE">
              <w:rPr>
                <w:rFonts w:asciiTheme="minorEastAsia" w:hAnsiTheme="minorEastAsia" w:cs="仿宋_GB2312" w:hint="eastAsia"/>
                <w:sz w:val="24"/>
                <w:szCs w:val="24"/>
              </w:rPr>
              <w:t>黄</w:t>
            </w:r>
            <w:r>
              <w:rPr>
                <w:rFonts w:asciiTheme="minorEastAsia" w:hAnsiTheme="minorEastAsia" w:cs="仿宋_GB2312" w:hint="eastAsia"/>
                <w:sz w:val="24"/>
                <w:szCs w:val="24"/>
              </w:rPr>
              <w:t xml:space="preserve">女士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lastRenderedPageBreak/>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0179" w:rsidRDefault="000C6CBE"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lastRenderedPageBreak/>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D85DA0"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D85DA0"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006A05" w:rsidP="005E5FA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798000</w:t>
            </w:r>
            <w:r w:rsidR="005E5FAC">
              <w:rPr>
                <w:rFonts w:asciiTheme="minorEastAsia" w:hAnsiTheme="minorEastAsia" w:cs="宋体" w:hint="eastAsia"/>
                <w:bCs/>
                <w:sz w:val="24"/>
                <w:szCs w:val="24"/>
                <w:lang w:val="zh-CN"/>
              </w:rPr>
              <w:t>元。</w:t>
            </w:r>
            <w:r w:rsidR="00F51389" w:rsidRPr="001F254C">
              <w:rPr>
                <w:rFonts w:asciiTheme="minorEastAsia" w:hAnsiTheme="minorEastAsia" w:cs="宋体" w:hint="eastAsia"/>
                <w:bCs/>
                <w:sz w:val="24"/>
                <w:szCs w:val="24"/>
                <w:lang w:val="zh-CN"/>
              </w:rPr>
              <w:t>超出最高限价的投标无效</w:t>
            </w:r>
            <w:r w:rsidR="005E5FAC">
              <w:rPr>
                <w:rFonts w:asciiTheme="minorEastAsia" w:hAnsiTheme="minorEastAsia" w:cs="宋体" w:hint="eastAsia"/>
                <w:bCs/>
                <w:sz w:val="24"/>
                <w:szCs w:val="24"/>
                <w:lang w:val="zh-CN"/>
              </w:rPr>
              <w:t>。</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D85DA0"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D85DA0"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D85DA0"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D85DA0"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1F254C" w:rsidRDefault="000C6CBE" w:rsidP="00006A0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1F254C">
              <w:rPr>
                <w:rFonts w:asciiTheme="minorEastAsia" w:hAnsiTheme="minorEastAsia" w:cs="宋体" w:hint="eastAsia"/>
                <w:bCs/>
                <w:sz w:val="24"/>
                <w:szCs w:val="24"/>
                <w:lang w:val="zh-CN"/>
              </w:rPr>
              <w:t>年</w:t>
            </w:r>
            <w:r w:rsidR="0041407F">
              <w:rPr>
                <w:rFonts w:asciiTheme="minorEastAsia" w:hAnsiTheme="minorEastAsia" w:cs="宋体" w:hint="eastAsia"/>
                <w:bCs/>
                <w:sz w:val="24"/>
                <w:szCs w:val="24"/>
                <w:lang w:val="zh-CN"/>
              </w:rPr>
              <w:t>8</w:t>
            </w:r>
            <w:r w:rsidR="00F51389" w:rsidRPr="001F254C">
              <w:rPr>
                <w:rFonts w:asciiTheme="minorEastAsia" w:hAnsiTheme="minorEastAsia" w:cs="宋体" w:hint="eastAsia"/>
                <w:bCs/>
                <w:sz w:val="24"/>
                <w:szCs w:val="24"/>
                <w:lang w:val="zh-CN"/>
              </w:rPr>
              <w:t>月</w:t>
            </w:r>
            <w:r w:rsidR="0041407F">
              <w:rPr>
                <w:rFonts w:asciiTheme="minorEastAsia" w:hAnsiTheme="minorEastAsia" w:cs="宋体" w:hint="eastAsia"/>
                <w:bCs/>
                <w:sz w:val="24"/>
                <w:szCs w:val="24"/>
                <w:lang w:val="zh-CN"/>
              </w:rPr>
              <w:t>6</w:t>
            </w:r>
            <w:r w:rsidR="00F51389" w:rsidRPr="001F254C">
              <w:rPr>
                <w:rFonts w:asciiTheme="minorEastAsia" w:hAnsiTheme="minorEastAsia" w:cs="宋体" w:hint="eastAsia"/>
                <w:bCs/>
                <w:sz w:val="24"/>
                <w:szCs w:val="24"/>
                <w:lang w:val="zh-CN"/>
              </w:rPr>
              <w:t>日</w:t>
            </w:r>
            <w:r w:rsidR="000247E2">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sidR="000247E2">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006A05">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w:t>
            </w:r>
            <w:proofErr w:type="gramStart"/>
            <w:r w:rsidRPr="001F254C">
              <w:rPr>
                <w:rFonts w:asciiTheme="minorEastAsia" w:hAnsiTheme="minorEastAsia" w:cs="宋体" w:hint="eastAsia"/>
                <w:bCs/>
                <w:sz w:val="24"/>
                <w:szCs w:val="24"/>
                <w:lang w:val="zh-CN"/>
              </w:rPr>
              <w:t>开标</w:t>
            </w:r>
            <w:r w:rsidR="0041407F">
              <w:rPr>
                <w:rFonts w:asciiTheme="minorEastAsia" w:hAnsiTheme="minorEastAsia" w:cs="宋体" w:hint="eastAsia"/>
                <w:bCs/>
                <w:sz w:val="24"/>
                <w:szCs w:val="24"/>
                <w:lang w:val="zh-CN"/>
              </w:rPr>
              <w:t>四</w:t>
            </w:r>
            <w:proofErr w:type="gramEnd"/>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006A05" w:rsidRPr="001F254C" w:rsidRDefault="00F51389" w:rsidP="00006A0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006A05">
              <w:rPr>
                <w:rFonts w:asciiTheme="minorEastAsia" w:hAnsiTheme="minorEastAsia" w:cs="仿宋_GB2312" w:hint="eastAsia"/>
                <w:sz w:val="24"/>
                <w:szCs w:val="24"/>
                <w:lang w:val="zh-CN"/>
              </w:rPr>
              <w:t>壹万伍仟</w:t>
            </w:r>
            <w:r w:rsidR="00006A05" w:rsidRPr="001F254C">
              <w:rPr>
                <w:rFonts w:asciiTheme="minorEastAsia" w:hAnsiTheme="minorEastAsia" w:cs="仿宋_GB2312" w:hint="eastAsia"/>
                <w:sz w:val="24"/>
                <w:szCs w:val="24"/>
                <w:lang w:val="zh-CN"/>
              </w:rPr>
              <w:t>元</w:t>
            </w:r>
            <w:r w:rsidR="00006A05">
              <w:rPr>
                <w:rFonts w:asciiTheme="minorEastAsia" w:hAnsiTheme="minorEastAsia" w:cs="仿宋_GB2312" w:hint="eastAsia"/>
                <w:sz w:val="24"/>
                <w:szCs w:val="24"/>
                <w:lang w:val="zh-CN"/>
              </w:rPr>
              <w:t>整</w:t>
            </w:r>
            <w:r w:rsidR="00006A05" w:rsidRPr="001F254C">
              <w:rPr>
                <w:rFonts w:asciiTheme="minorEastAsia" w:hAnsiTheme="minorEastAsia" w:cs="仿宋_GB2312" w:hint="eastAsia"/>
                <w:sz w:val="24"/>
                <w:szCs w:val="24"/>
                <w:lang w:val="zh-CN"/>
              </w:rPr>
              <w:t>（</w:t>
            </w:r>
            <w:r w:rsidR="00006A05">
              <w:rPr>
                <w:rFonts w:asciiTheme="minorEastAsia" w:hAnsiTheme="minorEastAsia" w:cs="仿宋_GB2312" w:hint="eastAsia"/>
                <w:sz w:val="24"/>
                <w:szCs w:val="24"/>
                <w:lang w:val="zh-CN"/>
              </w:rPr>
              <w:t>¥ 15000.00元</w:t>
            </w:r>
            <w:r w:rsidR="00006A05"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2"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D85DA0"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B64EAB" w:rsidRDefault="00D85DA0"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lastRenderedPageBreak/>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AC62A0">
              <w:rPr>
                <w:rFonts w:asciiTheme="minorEastAsia" w:hAnsiTheme="minorEastAsia" w:cs="仿宋_GB2312" w:hint="eastAsia"/>
                <w:sz w:val="24"/>
                <w:szCs w:val="24"/>
                <w:u w:val="single"/>
              </w:rPr>
              <w:t>二</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D85DA0"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CC5CDE" w:rsidRDefault="00D85DA0" w:rsidP="005D272E">
            <w:pPr>
              <w:autoSpaceDE w:val="0"/>
              <w:autoSpaceDN w:val="0"/>
              <w:adjustRightInd w:val="0"/>
              <w:spacing w:line="420" w:lineRule="exact"/>
              <w:rPr>
                <w:rFonts w:asciiTheme="minorEastAsia" w:hAnsiTheme="minorEastAsia" w:cs="仿宋_GB2312"/>
                <w:sz w:val="24"/>
                <w:szCs w:val="24"/>
                <w:highlight w:val="lightGray"/>
              </w:rPr>
            </w:pPr>
            <w:r w:rsidRPr="00CC5CDE">
              <w:rPr>
                <w:rFonts w:ascii="新宋体" w:eastAsia="新宋体" w:hAnsi="新宋体"/>
                <w:b/>
                <w:sz w:val="24"/>
              </w:rPr>
              <w:fldChar w:fldCharType="begin"/>
            </w:r>
            <w:r w:rsidR="000936D5" w:rsidRPr="00CC5CDE">
              <w:rPr>
                <w:rFonts w:ascii="新宋体" w:eastAsia="新宋体" w:hAnsi="新宋体"/>
                <w:b/>
                <w:sz w:val="24"/>
              </w:rPr>
              <w:instrText xml:space="preserve"> </w:instrText>
            </w:r>
            <w:r w:rsidR="000936D5" w:rsidRPr="00CC5CDE">
              <w:rPr>
                <w:rFonts w:ascii="新宋体" w:eastAsia="新宋体" w:hAnsi="新宋体" w:hint="eastAsia"/>
                <w:b/>
                <w:sz w:val="24"/>
              </w:rPr>
              <w:instrText>eq \o\ac(□,√)</w:instrText>
            </w:r>
            <w:r w:rsidRPr="00CC5CDE">
              <w:rPr>
                <w:rFonts w:ascii="新宋体" w:eastAsia="新宋体" w:hAnsi="新宋体"/>
                <w:b/>
                <w:sz w:val="24"/>
              </w:rPr>
              <w:fldChar w:fldCharType="end"/>
            </w:r>
            <w:r w:rsidR="000936D5" w:rsidRPr="00CC5CDE">
              <w:rPr>
                <w:rFonts w:ascii="新宋体" w:eastAsia="新宋体" w:hAnsi="新宋体" w:hint="eastAsia"/>
                <w:sz w:val="24"/>
              </w:rPr>
              <w:t>纸质投标文件：投标文件封面加盖投标人公章（投标文件是指投标人电子投标文件制作完成后生成的后缀名为</w:t>
            </w:r>
            <w:r w:rsidR="000936D5" w:rsidRPr="00CC5CDE">
              <w:rPr>
                <w:rFonts w:hAnsi="宋体" w:hint="eastAsia"/>
                <w:sz w:val="24"/>
                <w:szCs w:val="24"/>
              </w:rPr>
              <w:t>“</w:t>
            </w:r>
            <w:r w:rsidR="000936D5" w:rsidRPr="00CC5CDE">
              <w:rPr>
                <w:rFonts w:hAnsi="宋体" w:hint="eastAsia"/>
                <w:sz w:val="24"/>
                <w:szCs w:val="24"/>
              </w:rPr>
              <w:t>.PDF</w:t>
            </w:r>
            <w:r w:rsidR="000936D5" w:rsidRPr="00CC5CDE">
              <w:rPr>
                <w:rFonts w:hAnsi="宋体" w:hint="eastAsia"/>
                <w:sz w:val="24"/>
                <w:szCs w:val="24"/>
              </w:rPr>
              <w:t>”的文件</w:t>
            </w:r>
            <w:r w:rsidR="000936D5" w:rsidRPr="00CC5CDE">
              <w:rPr>
                <w:rFonts w:ascii="新宋体" w:eastAsia="新宋体" w:hAnsi="新宋体" w:hint="eastAsia"/>
                <w:sz w:val="24"/>
              </w:rPr>
              <w:t>打印的纸质投标文件）。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D85DA0"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D85DA0"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1F254C" w:rsidRDefault="00D85DA0"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235E0B" w:rsidRPr="001A1D8F">
              <w:rPr>
                <w:rFonts w:asciiTheme="minorEastAsia" w:hAnsiTheme="minorEastAsia" w:cs="宋体"/>
                <w:b/>
                <w:color w:val="000000"/>
                <w:kern w:val="0"/>
                <w:sz w:val="24"/>
                <w:szCs w:val="24"/>
                <w:lang w:val="zh-CN"/>
              </w:rPr>
              <w:instrText xml:space="preserve"> </w:instrText>
            </w:r>
            <w:r w:rsidR="00235E0B" w:rsidRPr="001A1D8F">
              <w:rPr>
                <w:rFonts w:asciiTheme="minorEastAsia" w:hAnsiTheme="minorEastAsia" w:cs="宋体" w:hint="eastAsia"/>
                <w:b/>
                <w:color w:val="000000"/>
                <w:kern w:val="0"/>
                <w:sz w:val="24"/>
                <w:szCs w:val="24"/>
                <w:lang w:val="zh-CN"/>
              </w:rPr>
              <w:instrText>eq \o\ac(□,</w:instrText>
            </w:r>
            <w:r w:rsidR="00235E0B" w:rsidRPr="001A1D8F">
              <w:rPr>
                <w:rFonts w:asciiTheme="minorEastAsia" w:hAnsiTheme="minorEastAsia" w:cs="宋体" w:hint="eastAsia"/>
                <w:b/>
                <w:color w:val="000000"/>
                <w:kern w:val="0"/>
                <w:position w:val="2"/>
                <w:sz w:val="24"/>
                <w:szCs w:val="24"/>
                <w:lang w:val="zh-CN"/>
              </w:rPr>
              <w:instrText>√</w:instrText>
            </w:r>
            <w:r w:rsidR="00235E0B"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235E0B"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EF4CE3"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并同时通知评标服务部，联系电话：0374-2968037，邮箱：xcylcg8037@163.com。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D85DA0"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5CDE" w:rsidRDefault="00CC5CDE" w:rsidP="00CC5CDE">
      <w:pPr>
        <w:widowControl/>
        <w:jc w:val="left"/>
        <w:rPr>
          <w:rFonts w:asciiTheme="majorEastAsia" w:eastAsiaTheme="majorEastAsia" w:hAnsiTheme="majorEastAsia" w:cs="宋体"/>
          <w:b/>
          <w:kern w:val="0"/>
          <w:sz w:val="36"/>
          <w:szCs w:val="36"/>
        </w:rPr>
      </w:pPr>
    </w:p>
    <w:p w:rsidR="00A32230" w:rsidRDefault="00A32230" w:rsidP="00CC5CDE">
      <w:pPr>
        <w:widowControl/>
        <w:ind w:firstLineChars="850" w:firstLine="3072"/>
        <w:jc w:val="left"/>
        <w:rPr>
          <w:rFonts w:asciiTheme="majorEastAsia" w:eastAsiaTheme="majorEastAsia" w:hAnsiTheme="majorEastAsia" w:cs="宋体"/>
          <w:b/>
          <w:kern w:val="0"/>
          <w:sz w:val="36"/>
          <w:szCs w:val="36"/>
        </w:rPr>
      </w:pPr>
    </w:p>
    <w:p w:rsidR="00A32230" w:rsidRDefault="00A32230" w:rsidP="00CC5CDE">
      <w:pPr>
        <w:widowControl/>
        <w:ind w:firstLineChars="850" w:firstLine="3072"/>
        <w:jc w:val="left"/>
        <w:rPr>
          <w:rFonts w:asciiTheme="majorEastAsia" w:eastAsiaTheme="majorEastAsia" w:hAnsiTheme="majorEastAsia" w:cs="宋体"/>
          <w:b/>
          <w:kern w:val="0"/>
          <w:sz w:val="36"/>
          <w:szCs w:val="36"/>
        </w:rPr>
      </w:pPr>
    </w:p>
    <w:p w:rsidR="00A32230" w:rsidRDefault="00A32230" w:rsidP="00CC5CDE">
      <w:pPr>
        <w:widowControl/>
        <w:ind w:firstLineChars="850" w:firstLine="3072"/>
        <w:jc w:val="left"/>
        <w:rPr>
          <w:rFonts w:asciiTheme="majorEastAsia" w:eastAsiaTheme="majorEastAsia" w:hAnsiTheme="majorEastAsia" w:cs="宋体"/>
          <w:b/>
          <w:kern w:val="0"/>
          <w:sz w:val="36"/>
          <w:szCs w:val="36"/>
        </w:rPr>
      </w:pPr>
    </w:p>
    <w:p w:rsidR="00006A05" w:rsidRDefault="00006A05" w:rsidP="005E5FAC">
      <w:pPr>
        <w:widowControl/>
        <w:ind w:firstLineChars="850" w:firstLine="3072"/>
        <w:jc w:val="left"/>
        <w:rPr>
          <w:rFonts w:asciiTheme="majorEastAsia" w:eastAsiaTheme="majorEastAsia" w:hAnsiTheme="majorEastAsia" w:cs="宋体"/>
          <w:b/>
          <w:kern w:val="0"/>
          <w:sz w:val="36"/>
          <w:szCs w:val="36"/>
        </w:rPr>
      </w:pPr>
    </w:p>
    <w:p w:rsidR="00006A05" w:rsidRDefault="00006A05" w:rsidP="005E5FAC">
      <w:pPr>
        <w:widowControl/>
        <w:ind w:firstLineChars="850" w:firstLine="3072"/>
        <w:jc w:val="left"/>
        <w:rPr>
          <w:rFonts w:asciiTheme="majorEastAsia" w:eastAsiaTheme="majorEastAsia" w:hAnsiTheme="majorEastAsia" w:cs="宋体"/>
          <w:b/>
          <w:kern w:val="0"/>
          <w:sz w:val="36"/>
          <w:szCs w:val="36"/>
        </w:rPr>
      </w:pPr>
    </w:p>
    <w:p w:rsidR="00F51389" w:rsidRDefault="00F51389" w:rsidP="005E5FAC">
      <w:pPr>
        <w:widowControl/>
        <w:ind w:firstLineChars="850" w:firstLine="3072"/>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5"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0936D5" w:rsidRPr="00CC5CD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C5CDE">
        <w:rPr>
          <w:rFonts w:asciiTheme="minorEastAsia" w:hAnsiTheme="minorEastAsia" w:cs="宋体" w:hint="eastAsia"/>
          <w:b/>
          <w:kern w:val="0"/>
          <w:sz w:val="24"/>
          <w:szCs w:val="24"/>
        </w:rPr>
        <w:t>8. 其他</w:t>
      </w:r>
    </w:p>
    <w:p w:rsidR="000936D5" w:rsidRPr="00CC5CD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C5CDE">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10</w:t>
      </w:r>
      <w:r w:rsidRPr="005B5BCB">
        <w:rPr>
          <w:rFonts w:asciiTheme="minorEastAsia" w:hAnsiTheme="minorEastAsia" w:cs="宋体" w:hint="eastAsia"/>
          <w:kern w:val="0"/>
          <w:sz w:val="24"/>
          <w:szCs w:val="24"/>
        </w:rPr>
        <w:t>.4 现场考察及参加开标前答疑会所发生的费用及一切责任由投标人自行承担。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w:t>
      </w:r>
      <w:r w:rsidRPr="00007AE8">
        <w:rPr>
          <w:rFonts w:asciiTheme="minorEastAsia" w:hAnsiTheme="minorEastAsia" w:cs="宋体" w:hint="eastAsia"/>
          <w:kern w:val="0"/>
          <w:sz w:val="24"/>
          <w:szCs w:val="24"/>
        </w:rPr>
        <w:lastRenderedPageBreak/>
        <w:t>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w:t>
      </w:r>
      <w:proofErr w:type="gramStart"/>
      <w:r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sidRPr="005B5BCB">
        <w:rPr>
          <w:rFonts w:asciiTheme="minorEastAsia" w:hAnsiTheme="minorEastAsia" w:cs="仿宋_GB2312" w:hint="eastAsia"/>
          <w:sz w:val="24"/>
          <w:szCs w:val="24"/>
          <w:lang w:val="zh-CN"/>
        </w:rPr>
        <w:lastRenderedPageBreak/>
        <w:t xml:space="preserve">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w:t>
      </w:r>
      <w:r w:rsidR="000028B5">
        <w:rPr>
          <w:rFonts w:asciiTheme="minorEastAsia" w:hAnsiTheme="minorEastAsia" w:cs="仿宋_GB2312" w:hint="eastAsia"/>
          <w:sz w:val="24"/>
          <w:szCs w:val="24"/>
          <w:lang w:val="zh-CN"/>
        </w:rPr>
        <w:lastRenderedPageBreak/>
        <w:t>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C5CDE">
        <w:rPr>
          <w:rFonts w:asciiTheme="minorEastAsia" w:hAnsiTheme="minorEastAsia" w:cs="仿宋_GB2312" w:hint="eastAsia"/>
          <w:b/>
          <w:sz w:val="24"/>
          <w:szCs w:val="24"/>
          <w:lang w:val="zh-CN"/>
        </w:rPr>
        <w:t>1</w:t>
      </w:r>
      <w:r w:rsidRPr="00CC5CDE">
        <w:rPr>
          <w:rFonts w:asciiTheme="minorEastAsia" w:hAnsiTheme="minorEastAsia" w:cs="仿宋_GB2312" w:hint="eastAsia"/>
          <w:b/>
          <w:sz w:val="24"/>
          <w:szCs w:val="24"/>
        </w:rPr>
        <w:t>8</w:t>
      </w:r>
      <w:r w:rsidRPr="00CC5CDE">
        <w:rPr>
          <w:rFonts w:asciiTheme="minorEastAsia" w:hAnsiTheme="minorEastAsia" w:cs="仿宋_GB2312" w:hint="eastAsia"/>
          <w:b/>
          <w:sz w:val="24"/>
          <w:szCs w:val="24"/>
          <w:lang w:val="zh-CN"/>
        </w:rPr>
        <w:t>. 投标文件的数量和签署盖章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.1 投标人应提交投标文件份数见“投标人须知前附表”。</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.2 在招标文件中已明示需盖章及签名之处，</w:t>
      </w:r>
      <w:r w:rsidRPr="00CC5CDE">
        <w:rPr>
          <w:rFonts w:ascii="新宋体" w:eastAsia="新宋体" w:hAnsi="新宋体" w:hint="eastAsia"/>
          <w:sz w:val="24"/>
        </w:rPr>
        <w:t>电子投标文件应按招标文件要求加盖投标人电子印章和法人电子印章或授权代表电子印章。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18.3 纸质投标文件</w:t>
      </w:r>
      <w:r w:rsidRPr="00CC5CDE">
        <w:rPr>
          <w:rFonts w:ascii="新宋体" w:eastAsia="新宋体" w:hAnsi="新宋体" w:hint="eastAsia"/>
          <w:sz w:val="24"/>
        </w:rPr>
        <w:t>是指投标人电子投标文件制作完成后生成的后缀名为</w:t>
      </w:r>
      <w:r w:rsidRPr="00CC5CDE">
        <w:rPr>
          <w:rFonts w:hAnsi="宋体" w:hint="eastAsia"/>
          <w:sz w:val="24"/>
          <w:szCs w:val="24"/>
        </w:rPr>
        <w:t>“</w:t>
      </w:r>
      <w:r w:rsidRPr="00CC5CDE">
        <w:rPr>
          <w:rFonts w:hAnsi="宋体" w:hint="eastAsia"/>
          <w:sz w:val="24"/>
          <w:szCs w:val="24"/>
        </w:rPr>
        <w:t>.PDF</w:t>
      </w:r>
      <w:r w:rsidRPr="00CC5CDE">
        <w:rPr>
          <w:rFonts w:hAnsi="宋体" w:hint="eastAsia"/>
          <w:sz w:val="24"/>
          <w:szCs w:val="24"/>
        </w:rPr>
        <w:t>”的文件打印的投标文件。</w:t>
      </w:r>
      <w:r w:rsidRPr="00CC5CDE">
        <w:rPr>
          <w:rFonts w:asciiTheme="minorEastAsia" w:hAnsiTheme="minorEastAsia" w:cs="仿宋_GB2312" w:hint="eastAsia"/>
          <w:sz w:val="24"/>
          <w:szCs w:val="24"/>
          <w:lang w:val="zh-CN"/>
        </w:rPr>
        <w:t>纸质投标文件正本和副本封面上应清楚标明</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正本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或</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副本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lastRenderedPageBreak/>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.4 纸质投标文件副本可以是纸质投标文件的正本复印而成。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5B5BCB">
        <w:rPr>
          <w:rFonts w:asciiTheme="minorEastAsia" w:hAnsiTheme="minorEastAsia" w:cs="仿宋_GB2312" w:hint="eastAsia"/>
          <w:sz w:val="24"/>
          <w:szCs w:val="24"/>
          <w:lang w:val="zh-CN"/>
        </w:rPr>
        <w:lastRenderedPageBreak/>
        <w:t>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39.2.1 </w:t>
      </w:r>
      <w:r w:rsidRPr="00BA17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BA179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39.2.2 </w:t>
      </w:r>
      <w:r w:rsidRPr="00BA1795">
        <w:rPr>
          <w:rFonts w:asciiTheme="minorEastAsia" w:hAnsiTheme="minorEastAsia" w:cs="仿宋_GB2312"/>
          <w:sz w:val="24"/>
          <w:szCs w:val="24"/>
        </w:rPr>
        <w:t>对采购过程、中标结果提出的质疑，合格供应</w:t>
      </w:r>
      <w:proofErr w:type="gramStart"/>
      <w:r w:rsidRPr="00BA1795">
        <w:rPr>
          <w:rFonts w:asciiTheme="minorEastAsia" w:hAnsiTheme="minorEastAsia" w:cs="仿宋_GB2312"/>
          <w:sz w:val="24"/>
          <w:szCs w:val="24"/>
        </w:rPr>
        <w:t>商符合</w:t>
      </w:r>
      <w:proofErr w:type="gramEnd"/>
      <w:r w:rsidRPr="00BA1795">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F51389"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A35EB8">
        <w:rPr>
          <w:rFonts w:asciiTheme="minorEastAsia" w:eastAsiaTheme="minorEastAsia" w:hAnsiTheme="minorEastAsia" w:cs="仿宋_GB2312" w:hint="eastAsia"/>
          <w:szCs w:val="24"/>
          <w:lang w:val="zh-CN"/>
        </w:rPr>
        <w:t>所在页</w:t>
      </w:r>
      <w:r w:rsidRPr="00A35EB8">
        <w:rPr>
          <w:rFonts w:asciiTheme="minorEastAsia" w:eastAsiaTheme="minorEastAsia" w:hAnsiTheme="minorEastAsia" w:cs="仿宋_GB2312" w:hint="eastAsia"/>
          <w:szCs w:val="24"/>
        </w:rPr>
        <w:t>并加盖</w:t>
      </w:r>
      <w:proofErr w:type="gramEnd"/>
      <w:r w:rsidRPr="00A35EB8">
        <w:rPr>
          <w:rFonts w:asciiTheme="minorEastAsia" w:eastAsiaTheme="minorEastAsia" w:hAnsiTheme="minorEastAsia" w:cs="仿宋_GB2312" w:hint="eastAsia"/>
          <w:szCs w:val="24"/>
        </w:rPr>
        <w:t>投标人公章的原件扫描件（或图片）</w:t>
      </w:r>
      <w:r w:rsidRPr="00A35EB8">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采购人（采购代理机构）依法对投标人资格进行审查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A35EB8"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A35EB8">
        <w:rPr>
          <w:rFonts w:asciiTheme="minorEastAsia" w:eastAsiaTheme="minorEastAsia" w:hAnsiTheme="minorEastAsia" w:hint="eastAsia"/>
          <w:b/>
          <w:szCs w:val="24"/>
        </w:rPr>
        <w:t>（2）强制采购节能产品和优先采购节能产品、优先采购环保产品</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1）对《节能产品政府采购清单》所列的政府强制采购节能产品</w:t>
      </w:r>
      <w:r w:rsidRPr="00A35EB8">
        <w:rPr>
          <w:rFonts w:asciiTheme="minorEastAsia" w:eastAsiaTheme="minorEastAsia" w:hAnsiTheme="minorEastAsia" w:cs="仿宋_GB2312" w:hint="eastAsia"/>
          <w:szCs w:val="24"/>
        </w:rPr>
        <w:t>，</w:t>
      </w:r>
      <w:r w:rsidRPr="00A35EB8">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A35EB8">
        <w:rPr>
          <w:rFonts w:asciiTheme="minorEastAsia" w:eastAsiaTheme="minorEastAsia" w:hAnsiTheme="minorEastAsia" w:cs="仿宋_GB2312" w:hint="eastAsia"/>
          <w:szCs w:val="24"/>
          <w:lang w:val="zh-CN"/>
        </w:rPr>
        <w:t>品所在页并</w:t>
      </w:r>
      <w:proofErr w:type="gramEnd"/>
      <w:r w:rsidRPr="00A35EB8">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A35EB8">
        <w:rPr>
          <w:rFonts w:asciiTheme="minorEastAsia" w:hAnsiTheme="minorEastAsia" w:cs="仿宋_GB2312" w:hint="eastAsia"/>
          <w:szCs w:val="24"/>
          <w:lang w:val="zh-CN"/>
        </w:rPr>
        <w:t>投标文件中须提供最新一期《节能产品政府采购清单》中产品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投标人公章的原件扫描件（或图片），评标委员会根据本项目评标标准予以判定并赋分。</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2）</w:t>
      </w:r>
      <w:r w:rsidRPr="00A35EB8">
        <w:rPr>
          <w:rFonts w:asciiTheme="minorEastAsia" w:hAnsiTheme="minorEastAsia" w:cs="仿宋_GB2312" w:hint="eastAsia"/>
          <w:szCs w:val="24"/>
          <w:lang w:val="zh-CN"/>
        </w:rPr>
        <w:t>投标人所</w:t>
      </w:r>
      <w:proofErr w:type="gramStart"/>
      <w:r w:rsidRPr="00A35EB8">
        <w:rPr>
          <w:rFonts w:asciiTheme="minorEastAsia" w:hAnsiTheme="minorEastAsia" w:cs="仿宋_GB2312" w:hint="eastAsia"/>
          <w:szCs w:val="24"/>
          <w:lang w:val="zh-CN"/>
        </w:rPr>
        <w:t>投产品若属于</w:t>
      </w:r>
      <w:proofErr w:type="gramEnd"/>
      <w:r w:rsidRPr="00A35EB8">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w:t>
      </w:r>
      <w:r w:rsidRPr="00A35EB8">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（4）关于强制性产品认证</w:t>
      </w:r>
    </w:p>
    <w:p w:rsidR="000936D5" w:rsidRPr="00A35EB8" w:rsidRDefault="000936D5" w:rsidP="00A35EB8">
      <w:pPr>
        <w:spacing w:line="360" w:lineRule="auto"/>
        <w:ind w:firstLineChars="200" w:firstLine="480"/>
        <w:contextualSpacing/>
        <w:rPr>
          <w:rFonts w:asciiTheme="minorEastAsia" w:hAnsiTheme="minorEastAsia" w:cs="宋体"/>
          <w:kern w:val="0"/>
          <w:sz w:val="24"/>
          <w:szCs w:val="24"/>
        </w:rPr>
      </w:pPr>
      <w:r w:rsidRPr="00A35EB8">
        <w:rPr>
          <w:rFonts w:asciiTheme="minorEastAsia" w:hAnsiTheme="minorEastAsia" w:cs="仿宋_GB2312" w:hint="eastAsia"/>
          <w:sz w:val="24"/>
          <w:szCs w:val="24"/>
          <w:lang w:val="zh-CN"/>
        </w:rPr>
        <w:t>1）如投标人所投产</w:t>
      </w:r>
      <w:proofErr w:type="gramStart"/>
      <w:r w:rsidRPr="00A35EB8">
        <w:rPr>
          <w:rFonts w:asciiTheme="minorEastAsia" w:hAnsiTheme="minorEastAsia" w:cs="仿宋_GB2312" w:hint="eastAsia"/>
          <w:sz w:val="24"/>
          <w:szCs w:val="24"/>
          <w:lang w:val="zh-CN"/>
        </w:rPr>
        <w:t>品属于</w:t>
      </w:r>
      <w:proofErr w:type="gramEnd"/>
      <w:r w:rsidRPr="00A35EB8">
        <w:rPr>
          <w:rFonts w:asciiTheme="minorEastAsia" w:hAnsiTheme="minorEastAsia" w:cs="仿宋_GB2312" w:hint="eastAsia"/>
          <w:sz w:val="24"/>
          <w:szCs w:val="24"/>
          <w:lang w:val="zh-CN"/>
        </w:rPr>
        <w:t>“中国强制性产品认证”（3C认证）范围内,则必须承诺采用</w:t>
      </w:r>
      <w:r w:rsidRPr="00A35EB8">
        <w:rPr>
          <w:rFonts w:asciiTheme="minorEastAsia" w:hAnsiTheme="minorEastAsia" w:cs="仿宋_GB2312"/>
          <w:sz w:val="24"/>
          <w:szCs w:val="24"/>
          <w:lang w:val="zh-CN"/>
        </w:rPr>
        <w:t>《中华人民共和国实施强制性产品认证的产品目录》</w:t>
      </w:r>
      <w:r w:rsidRPr="00A35EB8">
        <w:rPr>
          <w:rFonts w:asciiTheme="minorEastAsia" w:hAnsiTheme="minorEastAsia" w:cs="仿宋_GB2312" w:hint="eastAsia"/>
          <w:sz w:val="24"/>
          <w:szCs w:val="24"/>
          <w:lang w:val="zh-CN"/>
        </w:rPr>
        <w:t>并在有效期内的产品，应在投标文件中提供</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所投产品符合国家强制性要求承诺函</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并加盖投标人公章，否则将承担其投标被视为非实质性响应投标的风险。</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2)投标人所投产品如被列入</w:t>
      </w:r>
      <w:r w:rsidRPr="00A35EB8">
        <w:rPr>
          <w:rFonts w:asciiTheme="minorEastAsia" w:hAnsiTheme="minorEastAsia" w:cs="宋体"/>
          <w:kern w:val="0"/>
          <w:sz w:val="24"/>
          <w:szCs w:val="24"/>
        </w:rPr>
        <w:t>《信息安全产品强制性认证目录》，</w:t>
      </w:r>
      <w:r w:rsidRPr="00A35EB8">
        <w:rPr>
          <w:rFonts w:asciiTheme="minorEastAsia" w:hAnsiTheme="minorEastAsia" w:cs="仿宋_GB2312" w:hint="eastAsia"/>
          <w:sz w:val="24"/>
          <w:szCs w:val="24"/>
          <w:lang w:val="zh-CN"/>
        </w:rPr>
        <w:t>则投标文件中应根据本项目招标文件“第二章 项目需求”</w:t>
      </w:r>
      <w:r w:rsidRPr="00A35EB8">
        <w:rPr>
          <w:rFonts w:asciiTheme="minorEastAsia" w:hAnsiTheme="minorEastAsia" w:cs="仿宋_GB2312"/>
          <w:sz w:val="24"/>
          <w:szCs w:val="24"/>
          <w:lang w:val="zh-CN"/>
        </w:rPr>
        <w:t>提供</w:t>
      </w:r>
      <w:r w:rsidRPr="00A35EB8">
        <w:rPr>
          <w:rFonts w:asciiTheme="minorEastAsia" w:hAnsiTheme="minorEastAsia" w:cs="仿宋_GB2312" w:hint="eastAsia"/>
          <w:sz w:val="24"/>
          <w:szCs w:val="24"/>
          <w:lang w:val="zh-CN"/>
        </w:rPr>
        <w:t>：</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中国信息安全认证中心官网（</w:t>
      </w:r>
      <w:r w:rsidRPr="00A35EB8">
        <w:rPr>
          <w:rFonts w:asciiTheme="minorEastAsia" w:hAnsiTheme="minorEastAsia" w:cs="宋体"/>
          <w:kern w:val="0"/>
          <w:sz w:val="24"/>
          <w:szCs w:val="24"/>
        </w:rPr>
        <w:t>http://www.isccc.gov.cn/index.shtml</w:t>
      </w:r>
      <w:r w:rsidRPr="00A35EB8">
        <w:rPr>
          <w:rFonts w:asciiTheme="minorEastAsia" w:hAnsiTheme="minorEastAsia" w:cs="宋体" w:hint="eastAsia"/>
          <w:kern w:val="0"/>
          <w:sz w:val="24"/>
          <w:szCs w:val="24"/>
        </w:rPr>
        <w:t>）产品查询结果截图并加盖投标人公章或中国信息安全认证中心</w:t>
      </w:r>
      <w:r w:rsidRPr="00A35EB8">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006A05" w:rsidRPr="008D052F" w:rsidTr="00006A05">
        <w:trPr>
          <w:trHeight w:val="900"/>
          <w:jc w:val="center"/>
        </w:trPr>
        <w:tc>
          <w:tcPr>
            <w:tcW w:w="2046" w:type="dxa"/>
            <w:vAlign w:val="center"/>
          </w:tcPr>
          <w:p w:rsidR="00006A05" w:rsidRPr="008D052F" w:rsidRDefault="00006A05" w:rsidP="00006A05">
            <w:pPr>
              <w:jc w:val="center"/>
              <w:rPr>
                <w:rFonts w:ascii="宋体" w:hAnsi="宋体"/>
                <w:sz w:val="24"/>
              </w:rPr>
            </w:pPr>
            <w:r w:rsidRPr="008D052F">
              <w:rPr>
                <w:rFonts w:ascii="宋体" w:hAnsi="宋体" w:hint="eastAsia"/>
                <w:sz w:val="24"/>
              </w:rPr>
              <w:t>分值构成</w:t>
            </w:r>
          </w:p>
          <w:p w:rsidR="00006A05" w:rsidRPr="008D052F" w:rsidRDefault="00006A05" w:rsidP="00006A05">
            <w:pPr>
              <w:jc w:val="center"/>
              <w:rPr>
                <w:rFonts w:ascii="宋体" w:hAnsi="宋体"/>
                <w:sz w:val="24"/>
              </w:rPr>
            </w:pPr>
          </w:p>
        </w:tc>
        <w:tc>
          <w:tcPr>
            <w:tcW w:w="6920" w:type="dxa"/>
            <w:gridSpan w:val="2"/>
            <w:vAlign w:val="center"/>
          </w:tcPr>
          <w:p w:rsidR="00006A05" w:rsidRPr="008D052F" w:rsidRDefault="00006A05" w:rsidP="00006A05">
            <w:pPr>
              <w:spacing w:line="360" w:lineRule="auto"/>
              <w:ind w:firstLineChars="200" w:firstLine="480"/>
              <w:rPr>
                <w:rFonts w:ascii="宋体" w:hAnsi="宋体"/>
                <w:sz w:val="24"/>
              </w:rPr>
            </w:pPr>
            <w:r w:rsidRPr="008D052F">
              <w:rPr>
                <w:rFonts w:ascii="宋体" w:hAnsi="宋体" w:hint="eastAsia"/>
                <w:sz w:val="24"/>
              </w:rPr>
              <w:t>价格分值：</w:t>
            </w:r>
            <w:r w:rsidRPr="008D052F">
              <w:rPr>
                <w:rFonts w:ascii="宋体" w:hAnsi="宋体" w:hint="eastAsia"/>
                <w:sz w:val="24"/>
                <w:u w:val="single"/>
              </w:rPr>
              <w:t xml:space="preserve">   5</w:t>
            </w:r>
            <w:r w:rsidR="0041407F">
              <w:rPr>
                <w:rFonts w:ascii="宋体" w:hAnsi="宋体" w:hint="eastAsia"/>
                <w:sz w:val="24"/>
                <w:u w:val="single"/>
              </w:rPr>
              <w:t>2</w:t>
            </w:r>
            <w:r w:rsidRPr="008D052F">
              <w:rPr>
                <w:rFonts w:ascii="宋体" w:hAnsi="宋体" w:hint="eastAsia"/>
                <w:sz w:val="24"/>
                <w:u w:val="single"/>
              </w:rPr>
              <w:t xml:space="preserve">     </w:t>
            </w:r>
            <w:r w:rsidRPr="008D052F">
              <w:rPr>
                <w:rFonts w:ascii="宋体" w:hAnsi="宋体" w:hint="eastAsia"/>
                <w:sz w:val="24"/>
              </w:rPr>
              <w:t>分</w:t>
            </w:r>
          </w:p>
          <w:p w:rsidR="00006A05" w:rsidRPr="008D052F" w:rsidRDefault="00006A05" w:rsidP="00006A05">
            <w:pPr>
              <w:spacing w:line="360" w:lineRule="auto"/>
              <w:ind w:firstLineChars="200" w:firstLine="480"/>
              <w:rPr>
                <w:rFonts w:ascii="宋体" w:hAnsi="宋体"/>
                <w:sz w:val="24"/>
              </w:rPr>
            </w:pPr>
            <w:r w:rsidRPr="008D052F">
              <w:rPr>
                <w:rFonts w:ascii="宋体" w:hAnsi="宋体" w:hint="eastAsia"/>
                <w:sz w:val="24"/>
              </w:rPr>
              <w:t>商务部分：</w:t>
            </w:r>
            <w:r w:rsidRPr="008D052F">
              <w:rPr>
                <w:rFonts w:ascii="宋体" w:hAnsi="宋体" w:hint="eastAsia"/>
                <w:sz w:val="24"/>
                <w:u w:val="single"/>
              </w:rPr>
              <w:t xml:space="preserve">    1</w:t>
            </w:r>
            <w:r w:rsidR="0041407F">
              <w:rPr>
                <w:rFonts w:ascii="宋体" w:hAnsi="宋体" w:hint="eastAsia"/>
                <w:sz w:val="24"/>
                <w:u w:val="single"/>
              </w:rPr>
              <w:t>1</w:t>
            </w:r>
            <w:r w:rsidRPr="008D052F">
              <w:rPr>
                <w:rFonts w:ascii="宋体" w:hAnsi="宋体" w:hint="eastAsia"/>
                <w:sz w:val="24"/>
                <w:u w:val="single"/>
              </w:rPr>
              <w:t xml:space="preserve">    </w:t>
            </w:r>
            <w:r w:rsidRPr="008D052F">
              <w:rPr>
                <w:rFonts w:ascii="宋体" w:hAnsi="宋体" w:hint="eastAsia"/>
                <w:sz w:val="24"/>
              </w:rPr>
              <w:t>分</w:t>
            </w:r>
          </w:p>
          <w:p w:rsidR="00006A05" w:rsidRPr="008D052F" w:rsidRDefault="00006A05" w:rsidP="00006A05">
            <w:pPr>
              <w:spacing w:line="360" w:lineRule="auto"/>
              <w:ind w:firstLineChars="200" w:firstLine="480"/>
              <w:rPr>
                <w:rFonts w:ascii="宋体" w:hAnsi="宋体"/>
                <w:sz w:val="24"/>
              </w:rPr>
            </w:pPr>
            <w:r w:rsidRPr="008D052F">
              <w:rPr>
                <w:rFonts w:ascii="宋体" w:hAnsi="宋体" w:hint="eastAsia"/>
                <w:sz w:val="24"/>
              </w:rPr>
              <w:t>技术部分：</w:t>
            </w:r>
            <w:r w:rsidRPr="008D052F">
              <w:rPr>
                <w:rFonts w:ascii="宋体" w:hAnsi="宋体" w:hint="eastAsia"/>
                <w:sz w:val="24"/>
                <w:u w:val="single"/>
              </w:rPr>
              <w:t xml:space="preserve">    37    </w:t>
            </w:r>
            <w:r w:rsidRPr="008D052F">
              <w:rPr>
                <w:rFonts w:ascii="宋体" w:hAnsi="宋体" w:hint="eastAsia"/>
                <w:sz w:val="24"/>
              </w:rPr>
              <w:t>分</w:t>
            </w:r>
          </w:p>
        </w:tc>
      </w:tr>
      <w:tr w:rsidR="00006A05" w:rsidRPr="008D052F" w:rsidTr="00006A05">
        <w:trPr>
          <w:trHeight w:val="567"/>
          <w:jc w:val="center"/>
        </w:trPr>
        <w:tc>
          <w:tcPr>
            <w:tcW w:w="8966" w:type="dxa"/>
            <w:gridSpan w:val="3"/>
            <w:tcBorders>
              <w:bottom w:val="single" w:sz="4" w:space="0" w:color="auto"/>
            </w:tcBorders>
            <w:vAlign w:val="center"/>
          </w:tcPr>
          <w:p w:rsidR="00006A05" w:rsidRPr="008D052F" w:rsidRDefault="00006A05" w:rsidP="0041407F">
            <w:pPr>
              <w:jc w:val="center"/>
              <w:rPr>
                <w:rFonts w:ascii="宋体" w:hAnsi="宋体"/>
                <w:b/>
                <w:sz w:val="24"/>
              </w:rPr>
            </w:pPr>
            <w:r w:rsidRPr="008D052F">
              <w:rPr>
                <w:rFonts w:ascii="宋体" w:hAnsi="宋体" w:hint="eastAsia"/>
                <w:b/>
                <w:sz w:val="24"/>
              </w:rPr>
              <w:t>一、价格部分（满分</w:t>
            </w:r>
            <w:r w:rsidRPr="008D052F">
              <w:rPr>
                <w:rFonts w:ascii="宋体" w:hAnsi="宋体" w:hint="eastAsia"/>
                <w:b/>
                <w:sz w:val="24"/>
                <w:u w:val="single"/>
              </w:rPr>
              <w:t>5</w:t>
            </w:r>
            <w:r w:rsidR="0041407F">
              <w:rPr>
                <w:rFonts w:ascii="宋体" w:hAnsi="宋体" w:hint="eastAsia"/>
                <w:b/>
                <w:sz w:val="24"/>
                <w:u w:val="single"/>
              </w:rPr>
              <w:t>2</w:t>
            </w:r>
            <w:r w:rsidRPr="008D052F">
              <w:rPr>
                <w:rFonts w:ascii="宋体" w:hAnsi="宋体" w:hint="eastAsia"/>
                <w:b/>
                <w:sz w:val="24"/>
              </w:rPr>
              <w:t>分）</w:t>
            </w:r>
          </w:p>
        </w:tc>
      </w:tr>
      <w:tr w:rsidR="00006A05" w:rsidRPr="008D052F" w:rsidTr="00006A05">
        <w:trPr>
          <w:trHeight w:val="567"/>
          <w:jc w:val="center"/>
        </w:trPr>
        <w:tc>
          <w:tcPr>
            <w:tcW w:w="2046" w:type="dxa"/>
            <w:tcBorders>
              <w:top w:val="single" w:sz="4" w:space="0" w:color="auto"/>
            </w:tcBorders>
            <w:vAlign w:val="center"/>
          </w:tcPr>
          <w:p w:rsidR="00006A05" w:rsidRPr="008D052F" w:rsidRDefault="00006A05" w:rsidP="00006A05">
            <w:pPr>
              <w:jc w:val="center"/>
              <w:rPr>
                <w:rFonts w:ascii="宋体" w:hAnsi="宋体"/>
                <w:b/>
                <w:sz w:val="24"/>
              </w:rPr>
            </w:pPr>
            <w:r w:rsidRPr="008D052F">
              <w:rPr>
                <w:rFonts w:ascii="宋体" w:hAnsi="宋体" w:hint="eastAsia"/>
                <w:b/>
                <w:sz w:val="24"/>
              </w:rPr>
              <w:t>评分因素</w:t>
            </w:r>
          </w:p>
        </w:tc>
        <w:tc>
          <w:tcPr>
            <w:tcW w:w="5953" w:type="dxa"/>
            <w:tcBorders>
              <w:top w:val="single" w:sz="4" w:space="0" w:color="auto"/>
            </w:tcBorders>
            <w:vAlign w:val="center"/>
          </w:tcPr>
          <w:p w:rsidR="00006A05" w:rsidRPr="008D052F" w:rsidRDefault="00006A05" w:rsidP="00006A05">
            <w:pPr>
              <w:jc w:val="center"/>
              <w:rPr>
                <w:rFonts w:ascii="宋体" w:hAnsi="宋体"/>
                <w:b/>
                <w:sz w:val="24"/>
              </w:rPr>
            </w:pPr>
            <w:r w:rsidRPr="008D052F">
              <w:rPr>
                <w:rFonts w:ascii="宋体" w:hAnsi="宋体" w:hint="eastAsia"/>
                <w:b/>
                <w:sz w:val="24"/>
              </w:rPr>
              <w:t>评分标准</w:t>
            </w:r>
          </w:p>
        </w:tc>
        <w:tc>
          <w:tcPr>
            <w:tcW w:w="967" w:type="dxa"/>
            <w:tcBorders>
              <w:top w:val="single" w:sz="4" w:space="0" w:color="auto"/>
            </w:tcBorders>
            <w:vAlign w:val="center"/>
          </w:tcPr>
          <w:p w:rsidR="00006A05" w:rsidRPr="008D052F" w:rsidRDefault="00006A05" w:rsidP="00006A05">
            <w:pPr>
              <w:jc w:val="center"/>
              <w:rPr>
                <w:rFonts w:ascii="宋体" w:hAnsi="宋体"/>
                <w:b/>
                <w:sz w:val="24"/>
              </w:rPr>
            </w:pPr>
            <w:r w:rsidRPr="008D052F">
              <w:rPr>
                <w:rFonts w:ascii="宋体" w:hAnsi="宋体" w:hint="eastAsia"/>
                <w:b/>
                <w:sz w:val="24"/>
              </w:rPr>
              <w:t>分值</w:t>
            </w:r>
          </w:p>
        </w:tc>
      </w:tr>
      <w:tr w:rsidR="00006A05" w:rsidRPr="008D052F" w:rsidTr="00006A05">
        <w:trPr>
          <w:trHeight w:val="1519"/>
          <w:jc w:val="center"/>
        </w:trPr>
        <w:tc>
          <w:tcPr>
            <w:tcW w:w="2046" w:type="dxa"/>
            <w:tcBorders>
              <w:top w:val="single" w:sz="4" w:space="0" w:color="auto"/>
            </w:tcBorders>
            <w:vAlign w:val="center"/>
          </w:tcPr>
          <w:p w:rsidR="00006A05" w:rsidRPr="008D052F" w:rsidRDefault="00006A05" w:rsidP="00006A05">
            <w:pPr>
              <w:jc w:val="center"/>
              <w:rPr>
                <w:rFonts w:ascii="宋体" w:hAnsi="宋体"/>
                <w:sz w:val="24"/>
              </w:rPr>
            </w:pPr>
            <w:r w:rsidRPr="008D052F">
              <w:rPr>
                <w:rFonts w:ascii="宋体" w:hAnsi="宋体" w:hint="eastAsia"/>
                <w:sz w:val="24"/>
              </w:rPr>
              <w:t>投标报价</w:t>
            </w:r>
          </w:p>
          <w:p w:rsidR="00006A05" w:rsidRPr="008D052F" w:rsidRDefault="00006A05" w:rsidP="00006A05">
            <w:pPr>
              <w:jc w:val="center"/>
              <w:rPr>
                <w:rFonts w:ascii="宋体" w:hAnsi="宋体"/>
                <w:sz w:val="24"/>
              </w:rPr>
            </w:pPr>
            <w:r w:rsidRPr="008D052F">
              <w:rPr>
                <w:rFonts w:ascii="宋体" w:hAnsi="宋体" w:hint="eastAsia"/>
                <w:sz w:val="24"/>
              </w:rPr>
              <w:t>评分标准</w:t>
            </w:r>
          </w:p>
        </w:tc>
        <w:tc>
          <w:tcPr>
            <w:tcW w:w="5953" w:type="dxa"/>
            <w:tcBorders>
              <w:top w:val="single" w:sz="4" w:space="0" w:color="auto"/>
            </w:tcBorders>
            <w:vAlign w:val="center"/>
          </w:tcPr>
          <w:p w:rsidR="00006A05" w:rsidRPr="008D052F" w:rsidRDefault="00006A05" w:rsidP="00006A05">
            <w:pPr>
              <w:rPr>
                <w:rFonts w:ascii="宋体" w:hAnsi="宋体"/>
                <w:sz w:val="24"/>
              </w:rPr>
            </w:pPr>
            <w:r w:rsidRPr="008D052F">
              <w:rPr>
                <w:rFonts w:ascii="宋体" w:hAnsi="宋体" w:hint="eastAsia"/>
                <w:sz w:val="24"/>
              </w:rPr>
              <w:t>评标基准价：满足招标文件要求的有效投标报价中，最低的投标报价为评标基准价。</w:t>
            </w:r>
          </w:p>
          <w:p w:rsidR="00006A05" w:rsidRPr="008D052F" w:rsidRDefault="00006A05" w:rsidP="0041407F">
            <w:pPr>
              <w:rPr>
                <w:rFonts w:ascii="宋体" w:hAnsi="宋体"/>
                <w:sz w:val="24"/>
              </w:rPr>
            </w:pPr>
            <w:r w:rsidRPr="008D052F">
              <w:rPr>
                <w:rFonts w:ascii="宋体" w:hAnsi="宋体" w:hint="eastAsia"/>
                <w:sz w:val="24"/>
              </w:rPr>
              <w:t>投标报价得分=（评标基准价/投标报价）×5</w:t>
            </w:r>
            <w:r w:rsidR="0041407F">
              <w:rPr>
                <w:rFonts w:ascii="宋体" w:hAnsi="宋体" w:hint="eastAsia"/>
                <w:sz w:val="24"/>
              </w:rPr>
              <w:t>2</w:t>
            </w:r>
          </w:p>
        </w:tc>
        <w:tc>
          <w:tcPr>
            <w:tcW w:w="967" w:type="dxa"/>
            <w:tcBorders>
              <w:top w:val="single" w:sz="4" w:space="0" w:color="auto"/>
            </w:tcBorders>
            <w:vAlign w:val="center"/>
          </w:tcPr>
          <w:p w:rsidR="00006A05" w:rsidRPr="008D052F" w:rsidRDefault="00006A05" w:rsidP="0041407F">
            <w:pPr>
              <w:jc w:val="center"/>
              <w:rPr>
                <w:rFonts w:ascii="宋体" w:hAnsi="宋体"/>
                <w:sz w:val="24"/>
              </w:rPr>
            </w:pPr>
            <w:r w:rsidRPr="008D052F">
              <w:rPr>
                <w:rFonts w:ascii="宋体" w:hAnsi="宋体" w:hint="eastAsia"/>
                <w:sz w:val="24"/>
              </w:rPr>
              <w:t>5</w:t>
            </w:r>
            <w:r w:rsidR="0041407F">
              <w:rPr>
                <w:rFonts w:ascii="宋体" w:hAnsi="宋体" w:hint="eastAsia"/>
                <w:sz w:val="24"/>
              </w:rPr>
              <w:t>2</w:t>
            </w:r>
            <w:r w:rsidRPr="008D052F">
              <w:rPr>
                <w:rFonts w:ascii="宋体" w:hAnsi="宋体" w:hint="eastAsia"/>
                <w:sz w:val="24"/>
              </w:rPr>
              <w:t xml:space="preserve"> 分</w:t>
            </w:r>
          </w:p>
        </w:tc>
      </w:tr>
      <w:tr w:rsidR="00006A05" w:rsidRPr="008D052F" w:rsidTr="00006A05">
        <w:trPr>
          <w:trHeight w:val="567"/>
          <w:jc w:val="center"/>
        </w:trPr>
        <w:tc>
          <w:tcPr>
            <w:tcW w:w="8966" w:type="dxa"/>
            <w:gridSpan w:val="3"/>
            <w:vAlign w:val="center"/>
          </w:tcPr>
          <w:p w:rsidR="00006A05" w:rsidRPr="008D052F" w:rsidRDefault="00006A05" w:rsidP="0041407F">
            <w:pPr>
              <w:jc w:val="center"/>
              <w:rPr>
                <w:rFonts w:ascii="宋体" w:hAnsi="宋体"/>
                <w:b/>
                <w:sz w:val="24"/>
              </w:rPr>
            </w:pPr>
            <w:r w:rsidRPr="008D052F">
              <w:rPr>
                <w:rFonts w:ascii="宋体" w:hAnsi="宋体" w:hint="eastAsia"/>
                <w:b/>
                <w:sz w:val="24"/>
              </w:rPr>
              <w:t>二、商务部分（满分</w:t>
            </w:r>
            <w:r w:rsidRPr="008D052F">
              <w:rPr>
                <w:rFonts w:ascii="宋体" w:hAnsi="宋体" w:hint="eastAsia"/>
                <w:b/>
                <w:sz w:val="24"/>
                <w:u w:val="single"/>
              </w:rPr>
              <w:t>1</w:t>
            </w:r>
            <w:r w:rsidR="0041407F">
              <w:rPr>
                <w:rFonts w:ascii="宋体" w:hAnsi="宋体" w:hint="eastAsia"/>
                <w:b/>
                <w:sz w:val="24"/>
                <w:u w:val="single"/>
              </w:rPr>
              <w:t>1</w:t>
            </w:r>
            <w:r w:rsidRPr="008D052F">
              <w:rPr>
                <w:rFonts w:ascii="宋体" w:hAnsi="宋体" w:hint="eastAsia"/>
                <w:b/>
                <w:sz w:val="24"/>
              </w:rPr>
              <w:t>分）</w:t>
            </w:r>
          </w:p>
        </w:tc>
      </w:tr>
      <w:tr w:rsidR="00006A05" w:rsidRPr="008D052F" w:rsidTr="00006A05">
        <w:trPr>
          <w:trHeight w:val="567"/>
          <w:jc w:val="center"/>
        </w:trPr>
        <w:tc>
          <w:tcPr>
            <w:tcW w:w="2046" w:type="dxa"/>
            <w:tcBorders>
              <w:bottom w:val="single" w:sz="4" w:space="0" w:color="auto"/>
            </w:tcBorders>
            <w:vAlign w:val="center"/>
          </w:tcPr>
          <w:p w:rsidR="00006A05" w:rsidRPr="008D052F" w:rsidRDefault="00006A05" w:rsidP="00006A05">
            <w:pPr>
              <w:jc w:val="center"/>
              <w:rPr>
                <w:rFonts w:ascii="宋体" w:hAnsi="宋体"/>
                <w:b/>
                <w:sz w:val="24"/>
              </w:rPr>
            </w:pPr>
            <w:r w:rsidRPr="008D052F">
              <w:rPr>
                <w:rFonts w:ascii="宋体" w:hAnsi="宋体" w:hint="eastAsia"/>
                <w:b/>
                <w:sz w:val="24"/>
              </w:rPr>
              <w:t>评分因素</w:t>
            </w:r>
          </w:p>
        </w:tc>
        <w:tc>
          <w:tcPr>
            <w:tcW w:w="5953" w:type="dxa"/>
            <w:vAlign w:val="center"/>
          </w:tcPr>
          <w:p w:rsidR="00006A05" w:rsidRPr="008D052F" w:rsidRDefault="00006A05" w:rsidP="00006A05">
            <w:pPr>
              <w:jc w:val="center"/>
              <w:rPr>
                <w:rFonts w:ascii="宋体" w:hAnsi="宋体"/>
                <w:b/>
                <w:sz w:val="24"/>
              </w:rPr>
            </w:pPr>
            <w:r w:rsidRPr="008D052F">
              <w:rPr>
                <w:rFonts w:ascii="宋体" w:hAnsi="宋体" w:hint="eastAsia"/>
                <w:b/>
                <w:sz w:val="24"/>
              </w:rPr>
              <w:t>评分标准</w:t>
            </w:r>
          </w:p>
        </w:tc>
        <w:tc>
          <w:tcPr>
            <w:tcW w:w="967" w:type="dxa"/>
            <w:vAlign w:val="center"/>
          </w:tcPr>
          <w:p w:rsidR="00006A05" w:rsidRPr="008D052F" w:rsidRDefault="00006A05" w:rsidP="00006A05">
            <w:pPr>
              <w:jc w:val="center"/>
              <w:rPr>
                <w:rFonts w:ascii="宋体" w:hAnsi="宋体"/>
                <w:b/>
                <w:sz w:val="24"/>
              </w:rPr>
            </w:pPr>
            <w:r w:rsidRPr="008D052F">
              <w:rPr>
                <w:rFonts w:ascii="宋体" w:hAnsi="宋体" w:hint="eastAsia"/>
                <w:b/>
                <w:sz w:val="24"/>
              </w:rPr>
              <w:t>分值</w:t>
            </w:r>
          </w:p>
        </w:tc>
      </w:tr>
      <w:tr w:rsidR="00006A05" w:rsidRPr="008D052F" w:rsidTr="00006A05">
        <w:trPr>
          <w:trHeight w:val="567"/>
          <w:jc w:val="center"/>
        </w:trPr>
        <w:tc>
          <w:tcPr>
            <w:tcW w:w="2046" w:type="dxa"/>
            <w:vAlign w:val="center"/>
          </w:tcPr>
          <w:p w:rsidR="00006A05" w:rsidRPr="008D052F" w:rsidRDefault="00006A05" w:rsidP="00006A05">
            <w:pPr>
              <w:spacing w:line="360" w:lineRule="exact"/>
              <w:jc w:val="center"/>
              <w:rPr>
                <w:rFonts w:ascii="宋体" w:hAnsi="宋体"/>
                <w:sz w:val="24"/>
              </w:rPr>
            </w:pPr>
            <w:r w:rsidRPr="008D052F">
              <w:rPr>
                <w:rFonts w:ascii="宋体" w:hAnsi="宋体" w:hint="eastAsia"/>
                <w:sz w:val="24"/>
              </w:rPr>
              <w:lastRenderedPageBreak/>
              <w:t>信誉</w:t>
            </w:r>
          </w:p>
        </w:tc>
        <w:tc>
          <w:tcPr>
            <w:tcW w:w="5953" w:type="dxa"/>
            <w:vAlign w:val="center"/>
          </w:tcPr>
          <w:p w:rsidR="00006A05" w:rsidRPr="008D052F" w:rsidRDefault="00006A05" w:rsidP="00006A05">
            <w:pPr>
              <w:rPr>
                <w:rFonts w:ascii="宋体" w:hAnsi="宋体"/>
                <w:sz w:val="24"/>
              </w:rPr>
            </w:pPr>
            <w:r w:rsidRPr="008D052F">
              <w:rPr>
                <w:rFonts w:ascii="宋体" w:hAnsi="宋体" w:hint="eastAsia"/>
                <w:sz w:val="24"/>
              </w:rPr>
              <w:t>根据投标人在本项目以前社会对其认可度以及行政主管部门、工商、银行、行业部门颁发的荣誉证书等情况评定，基本分1分，每提供一份荣誉证书加1分，满分3分。</w:t>
            </w:r>
          </w:p>
        </w:tc>
        <w:tc>
          <w:tcPr>
            <w:tcW w:w="967" w:type="dxa"/>
            <w:vAlign w:val="center"/>
          </w:tcPr>
          <w:p w:rsidR="00006A05" w:rsidRPr="008D052F" w:rsidRDefault="0041407F" w:rsidP="00006A05">
            <w:pPr>
              <w:jc w:val="center"/>
              <w:rPr>
                <w:rFonts w:ascii="宋体" w:hAnsi="宋体"/>
                <w:sz w:val="24"/>
              </w:rPr>
            </w:pPr>
            <w:r>
              <w:rPr>
                <w:rFonts w:ascii="宋体" w:hAnsi="宋体" w:hint="eastAsia"/>
                <w:sz w:val="24"/>
              </w:rPr>
              <w:t>3</w:t>
            </w:r>
            <w:r w:rsidR="00006A05" w:rsidRPr="008D052F">
              <w:rPr>
                <w:rFonts w:ascii="宋体" w:hAnsi="宋体" w:hint="eastAsia"/>
                <w:sz w:val="24"/>
              </w:rPr>
              <w:t>分</w:t>
            </w:r>
          </w:p>
        </w:tc>
      </w:tr>
      <w:tr w:rsidR="00006A05" w:rsidRPr="008D052F" w:rsidTr="00006A05">
        <w:trPr>
          <w:trHeight w:val="567"/>
          <w:jc w:val="center"/>
        </w:trPr>
        <w:tc>
          <w:tcPr>
            <w:tcW w:w="2046" w:type="dxa"/>
            <w:vAlign w:val="center"/>
          </w:tcPr>
          <w:p w:rsidR="00006A05" w:rsidRPr="008D052F" w:rsidRDefault="00006A05" w:rsidP="00006A05">
            <w:pPr>
              <w:spacing w:line="360" w:lineRule="exact"/>
              <w:jc w:val="center"/>
              <w:rPr>
                <w:rFonts w:ascii="宋体" w:hAnsi="宋体"/>
                <w:sz w:val="24"/>
              </w:rPr>
            </w:pPr>
            <w:r w:rsidRPr="008D052F">
              <w:rPr>
                <w:rFonts w:ascii="宋体" w:hAnsi="宋体" w:hint="eastAsia"/>
                <w:sz w:val="24"/>
              </w:rPr>
              <w:t>企业实力</w:t>
            </w:r>
          </w:p>
        </w:tc>
        <w:tc>
          <w:tcPr>
            <w:tcW w:w="5953" w:type="dxa"/>
            <w:vAlign w:val="center"/>
          </w:tcPr>
          <w:p w:rsidR="00006A05" w:rsidRPr="008D052F" w:rsidRDefault="00006A05" w:rsidP="00967F30">
            <w:pPr>
              <w:spacing w:line="276" w:lineRule="auto"/>
              <w:rPr>
                <w:rFonts w:ascii="宋体" w:hAnsi="宋体"/>
                <w:sz w:val="24"/>
              </w:rPr>
            </w:pPr>
            <w:r w:rsidRPr="008D052F">
              <w:rPr>
                <w:rFonts w:ascii="宋体" w:hAnsi="宋体" w:hint="eastAsia"/>
                <w:sz w:val="24"/>
              </w:rPr>
              <w:t>投标人拟投入本项目技术人员具备</w:t>
            </w:r>
            <w:proofErr w:type="gramStart"/>
            <w:r w:rsidRPr="008D052F">
              <w:rPr>
                <w:rFonts w:ascii="宋体" w:hAnsi="宋体" w:hint="eastAsia"/>
                <w:sz w:val="24"/>
              </w:rPr>
              <w:t>厂商级</w:t>
            </w:r>
            <w:proofErr w:type="gramEnd"/>
            <w:r w:rsidRPr="008D052F">
              <w:rPr>
                <w:rFonts w:ascii="宋体" w:hAnsi="宋体" w:hint="eastAsia"/>
                <w:sz w:val="24"/>
              </w:rPr>
              <w:t>NP及以上认证资质，需提供证书，每提供一份得1分，最高得3分（技术人员应为投标公司的正式工作人员，须提供投标截止时间前三个月内任一个月投标公司为技术人员缴纳社会保险的证明材料，否则不予得分）。</w:t>
            </w:r>
          </w:p>
        </w:tc>
        <w:tc>
          <w:tcPr>
            <w:tcW w:w="967" w:type="dxa"/>
            <w:vAlign w:val="center"/>
          </w:tcPr>
          <w:p w:rsidR="00006A05" w:rsidRPr="008D052F" w:rsidRDefault="00006A05" w:rsidP="00006A05">
            <w:pPr>
              <w:jc w:val="center"/>
              <w:rPr>
                <w:rFonts w:ascii="宋体" w:hAnsi="宋体"/>
                <w:sz w:val="24"/>
              </w:rPr>
            </w:pPr>
            <w:r w:rsidRPr="008D052F">
              <w:rPr>
                <w:rFonts w:ascii="宋体" w:hAnsi="宋体" w:hint="eastAsia"/>
                <w:sz w:val="24"/>
              </w:rPr>
              <w:t>3分</w:t>
            </w:r>
          </w:p>
        </w:tc>
      </w:tr>
      <w:tr w:rsidR="00006A05" w:rsidRPr="008D052F" w:rsidTr="00006A05">
        <w:trPr>
          <w:trHeight w:val="567"/>
          <w:jc w:val="center"/>
        </w:trPr>
        <w:tc>
          <w:tcPr>
            <w:tcW w:w="2046" w:type="dxa"/>
            <w:vAlign w:val="center"/>
          </w:tcPr>
          <w:p w:rsidR="00006A05" w:rsidRPr="008D052F" w:rsidRDefault="00006A05" w:rsidP="00006A05">
            <w:pPr>
              <w:spacing w:line="400" w:lineRule="exact"/>
              <w:jc w:val="center"/>
              <w:rPr>
                <w:rFonts w:ascii="宋体" w:hAnsi="宋体"/>
                <w:sz w:val="24"/>
              </w:rPr>
            </w:pPr>
            <w:r w:rsidRPr="008D052F">
              <w:rPr>
                <w:rFonts w:ascii="宋体" w:hAnsi="宋体" w:hint="eastAsia"/>
                <w:sz w:val="24"/>
              </w:rPr>
              <w:t>业绩</w:t>
            </w:r>
          </w:p>
        </w:tc>
        <w:tc>
          <w:tcPr>
            <w:tcW w:w="5953" w:type="dxa"/>
            <w:vAlign w:val="center"/>
          </w:tcPr>
          <w:p w:rsidR="00006A05" w:rsidRPr="008D052F" w:rsidRDefault="00006A05" w:rsidP="00967F30">
            <w:pPr>
              <w:spacing w:line="360" w:lineRule="auto"/>
              <w:rPr>
                <w:rFonts w:ascii="宋体" w:hAnsi="宋体"/>
                <w:sz w:val="24"/>
              </w:rPr>
            </w:pPr>
            <w:r w:rsidRPr="008D052F">
              <w:rPr>
                <w:rFonts w:ascii="宋体" w:hAnsi="宋体" w:hint="eastAsia"/>
                <w:sz w:val="24"/>
              </w:rPr>
              <w:t>2013年以来具有类似项目业绩，单项合同50万元及以上，每份1分，满分3分（以合同日期为准）。</w:t>
            </w:r>
          </w:p>
        </w:tc>
        <w:tc>
          <w:tcPr>
            <w:tcW w:w="967" w:type="dxa"/>
            <w:vAlign w:val="center"/>
          </w:tcPr>
          <w:p w:rsidR="00006A05" w:rsidRPr="008D052F" w:rsidRDefault="00006A05" w:rsidP="00006A05">
            <w:pPr>
              <w:jc w:val="center"/>
              <w:rPr>
                <w:rFonts w:ascii="宋体" w:hAnsi="宋体"/>
                <w:sz w:val="24"/>
              </w:rPr>
            </w:pPr>
            <w:r w:rsidRPr="008D052F">
              <w:rPr>
                <w:rFonts w:ascii="宋体" w:hAnsi="宋体" w:hint="eastAsia"/>
                <w:sz w:val="24"/>
              </w:rPr>
              <w:t>3分</w:t>
            </w:r>
          </w:p>
        </w:tc>
      </w:tr>
      <w:tr w:rsidR="00006A05" w:rsidRPr="008D052F" w:rsidTr="00006A05">
        <w:trPr>
          <w:trHeight w:val="567"/>
          <w:jc w:val="center"/>
        </w:trPr>
        <w:tc>
          <w:tcPr>
            <w:tcW w:w="2046" w:type="dxa"/>
            <w:vAlign w:val="center"/>
          </w:tcPr>
          <w:p w:rsidR="00006A05" w:rsidRPr="008D052F" w:rsidRDefault="00006A05" w:rsidP="00006A05">
            <w:pPr>
              <w:spacing w:line="400" w:lineRule="exact"/>
              <w:jc w:val="center"/>
              <w:rPr>
                <w:rFonts w:ascii="宋体" w:hAnsi="宋体"/>
                <w:sz w:val="24"/>
              </w:rPr>
            </w:pPr>
            <w:r w:rsidRPr="008D052F">
              <w:rPr>
                <w:rFonts w:ascii="宋体" w:hAnsi="宋体" w:hint="eastAsia"/>
                <w:sz w:val="24"/>
              </w:rPr>
              <w:t>投标文件规范程度</w:t>
            </w:r>
          </w:p>
        </w:tc>
        <w:tc>
          <w:tcPr>
            <w:tcW w:w="5953" w:type="dxa"/>
            <w:vAlign w:val="center"/>
          </w:tcPr>
          <w:p w:rsidR="00006A05" w:rsidRPr="008D052F" w:rsidRDefault="00006A05" w:rsidP="00967F30">
            <w:pPr>
              <w:spacing w:line="360" w:lineRule="auto"/>
              <w:rPr>
                <w:rFonts w:ascii="宋体" w:hAnsi="宋体"/>
                <w:sz w:val="24"/>
              </w:rPr>
            </w:pPr>
            <w:r w:rsidRPr="008D052F">
              <w:rPr>
                <w:rFonts w:ascii="宋体" w:hAnsi="宋体" w:hint="eastAsia"/>
                <w:sz w:val="24"/>
              </w:rPr>
              <w:t>1、装订规范、文字清晰、无差错1分，</w:t>
            </w:r>
          </w:p>
          <w:p w:rsidR="00006A05" w:rsidRPr="008D052F" w:rsidRDefault="00006A05" w:rsidP="00967F30">
            <w:pPr>
              <w:spacing w:line="360" w:lineRule="auto"/>
              <w:rPr>
                <w:rFonts w:ascii="宋体" w:hAnsi="宋体"/>
                <w:sz w:val="24"/>
              </w:rPr>
            </w:pPr>
            <w:r w:rsidRPr="008D052F">
              <w:rPr>
                <w:rFonts w:ascii="宋体" w:hAnsi="宋体" w:hint="eastAsia"/>
                <w:sz w:val="24"/>
              </w:rPr>
              <w:t>2、所提供资料准确完整1分。</w:t>
            </w:r>
          </w:p>
        </w:tc>
        <w:tc>
          <w:tcPr>
            <w:tcW w:w="967" w:type="dxa"/>
            <w:vAlign w:val="center"/>
          </w:tcPr>
          <w:p w:rsidR="00006A05" w:rsidRPr="008D052F" w:rsidRDefault="00006A05" w:rsidP="00006A05">
            <w:pPr>
              <w:jc w:val="center"/>
              <w:rPr>
                <w:rFonts w:ascii="宋体" w:hAnsi="宋体" w:cs="宋体"/>
                <w:sz w:val="24"/>
              </w:rPr>
            </w:pPr>
            <w:r w:rsidRPr="008D052F">
              <w:rPr>
                <w:rFonts w:ascii="宋体" w:hAnsi="宋体" w:cs="宋体" w:hint="eastAsia"/>
                <w:sz w:val="24"/>
              </w:rPr>
              <w:t xml:space="preserve">2分 </w:t>
            </w:r>
          </w:p>
        </w:tc>
      </w:tr>
      <w:tr w:rsidR="00006A05" w:rsidRPr="008D052F" w:rsidTr="00006A05">
        <w:trPr>
          <w:trHeight w:val="599"/>
          <w:jc w:val="center"/>
        </w:trPr>
        <w:tc>
          <w:tcPr>
            <w:tcW w:w="8966" w:type="dxa"/>
            <w:gridSpan w:val="3"/>
            <w:vAlign w:val="center"/>
          </w:tcPr>
          <w:p w:rsidR="00006A05" w:rsidRPr="008D052F" w:rsidRDefault="00006A05" w:rsidP="00006A05">
            <w:pPr>
              <w:jc w:val="center"/>
              <w:rPr>
                <w:rFonts w:ascii="宋体" w:hAnsi="宋体"/>
                <w:b/>
                <w:sz w:val="24"/>
              </w:rPr>
            </w:pPr>
            <w:r w:rsidRPr="008D052F">
              <w:rPr>
                <w:rFonts w:ascii="宋体" w:hAnsi="宋体" w:hint="eastAsia"/>
                <w:b/>
                <w:sz w:val="24"/>
              </w:rPr>
              <w:t>技术部分（满分</w:t>
            </w:r>
            <w:r w:rsidRPr="008D052F">
              <w:rPr>
                <w:rFonts w:ascii="宋体" w:hAnsi="宋体" w:hint="eastAsia"/>
                <w:b/>
                <w:sz w:val="24"/>
                <w:u w:val="single"/>
              </w:rPr>
              <w:t>37</w:t>
            </w:r>
            <w:r w:rsidRPr="008D052F">
              <w:rPr>
                <w:rFonts w:ascii="宋体" w:hAnsi="宋体" w:hint="eastAsia"/>
                <w:b/>
                <w:sz w:val="24"/>
              </w:rPr>
              <w:t>分）</w:t>
            </w:r>
          </w:p>
        </w:tc>
      </w:tr>
      <w:tr w:rsidR="00006A05" w:rsidRPr="008D052F" w:rsidTr="00006A05">
        <w:trPr>
          <w:trHeight w:val="567"/>
          <w:jc w:val="center"/>
        </w:trPr>
        <w:tc>
          <w:tcPr>
            <w:tcW w:w="2046" w:type="dxa"/>
            <w:vAlign w:val="center"/>
          </w:tcPr>
          <w:p w:rsidR="00006A05" w:rsidRPr="008D052F" w:rsidRDefault="00006A05" w:rsidP="00006A05">
            <w:pPr>
              <w:jc w:val="center"/>
              <w:rPr>
                <w:rFonts w:ascii="宋体" w:hAnsi="宋体"/>
                <w:b/>
                <w:sz w:val="24"/>
              </w:rPr>
            </w:pPr>
            <w:r w:rsidRPr="008D052F">
              <w:rPr>
                <w:rFonts w:ascii="宋体" w:hAnsi="宋体" w:hint="eastAsia"/>
                <w:b/>
                <w:sz w:val="24"/>
              </w:rPr>
              <w:t>评分因素</w:t>
            </w:r>
          </w:p>
        </w:tc>
        <w:tc>
          <w:tcPr>
            <w:tcW w:w="5953" w:type="dxa"/>
            <w:vAlign w:val="center"/>
          </w:tcPr>
          <w:p w:rsidR="00006A05" w:rsidRPr="008D052F" w:rsidRDefault="00006A05" w:rsidP="00006A05">
            <w:pPr>
              <w:jc w:val="center"/>
              <w:rPr>
                <w:rFonts w:ascii="宋体" w:hAnsi="宋体"/>
                <w:b/>
                <w:sz w:val="24"/>
              </w:rPr>
            </w:pPr>
            <w:r w:rsidRPr="008D052F">
              <w:rPr>
                <w:rFonts w:ascii="宋体" w:hAnsi="宋体" w:hint="eastAsia"/>
                <w:b/>
                <w:sz w:val="24"/>
              </w:rPr>
              <w:t>评分标准</w:t>
            </w:r>
          </w:p>
        </w:tc>
        <w:tc>
          <w:tcPr>
            <w:tcW w:w="967" w:type="dxa"/>
            <w:vAlign w:val="center"/>
          </w:tcPr>
          <w:p w:rsidR="00006A05" w:rsidRPr="008D052F" w:rsidRDefault="00006A05" w:rsidP="00006A05">
            <w:pPr>
              <w:jc w:val="center"/>
              <w:rPr>
                <w:rFonts w:ascii="宋体" w:hAnsi="宋体"/>
                <w:b/>
                <w:sz w:val="24"/>
              </w:rPr>
            </w:pPr>
            <w:r w:rsidRPr="008D052F">
              <w:rPr>
                <w:rFonts w:ascii="宋体" w:hAnsi="宋体" w:hint="eastAsia"/>
                <w:b/>
                <w:sz w:val="24"/>
              </w:rPr>
              <w:t>分值</w:t>
            </w:r>
          </w:p>
        </w:tc>
      </w:tr>
      <w:tr w:rsidR="00006A05" w:rsidRPr="008D052F" w:rsidTr="00006A05">
        <w:trPr>
          <w:trHeight w:val="567"/>
          <w:jc w:val="center"/>
        </w:trPr>
        <w:tc>
          <w:tcPr>
            <w:tcW w:w="2046" w:type="dxa"/>
            <w:vAlign w:val="center"/>
          </w:tcPr>
          <w:p w:rsidR="00006A05" w:rsidRPr="008D052F" w:rsidRDefault="00006A05" w:rsidP="00006A05">
            <w:pPr>
              <w:jc w:val="center"/>
              <w:rPr>
                <w:rFonts w:ascii="宋体" w:hAnsi="宋体"/>
                <w:sz w:val="24"/>
              </w:rPr>
            </w:pPr>
            <w:r w:rsidRPr="008D052F">
              <w:rPr>
                <w:rFonts w:ascii="宋体" w:hAnsi="宋体" w:hint="eastAsia"/>
                <w:sz w:val="24"/>
              </w:rPr>
              <w:t>对招标文件</w:t>
            </w:r>
          </w:p>
          <w:p w:rsidR="00006A05" w:rsidRPr="008D052F" w:rsidRDefault="00006A05" w:rsidP="00006A05">
            <w:pPr>
              <w:jc w:val="center"/>
              <w:rPr>
                <w:rFonts w:ascii="宋体" w:hAnsi="宋体"/>
                <w:sz w:val="24"/>
              </w:rPr>
            </w:pPr>
            <w:r w:rsidRPr="008D052F">
              <w:rPr>
                <w:rFonts w:ascii="宋体" w:hAnsi="宋体" w:hint="eastAsia"/>
                <w:sz w:val="24"/>
              </w:rPr>
              <w:t>响应程度</w:t>
            </w:r>
          </w:p>
        </w:tc>
        <w:tc>
          <w:tcPr>
            <w:tcW w:w="5953" w:type="dxa"/>
            <w:vAlign w:val="center"/>
          </w:tcPr>
          <w:p w:rsidR="00006A05" w:rsidRPr="008D052F" w:rsidRDefault="00006A05" w:rsidP="00006A05">
            <w:pPr>
              <w:spacing w:line="360" w:lineRule="auto"/>
              <w:ind w:firstLineChars="200" w:firstLine="480"/>
              <w:rPr>
                <w:rFonts w:ascii="宋体" w:hAnsi="宋体"/>
                <w:sz w:val="24"/>
              </w:rPr>
            </w:pPr>
            <w:r w:rsidRPr="008D052F">
              <w:rPr>
                <w:rFonts w:ascii="宋体" w:hAnsi="宋体" w:hint="eastAsia"/>
                <w:sz w:val="24"/>
              </w:rPr>
              <w:t>满足招标文件技术要求得25分，优于招标文件货物需求中产品技术参数的，每一项加1分，满分为30分。</w:t>
            </w:r>
          </w:p>
        </w:tc>
        <w:tc>
          <w:tcPr>
            <w:tcW w:w="967" w:type="dxa"/>
            <w:vAlign w:val="center"/>
          </w:tcPr>
          <w:p w:rsidR="00006A05" w:rsidRPr="008D052F" w:rsidRDefault="00006A05" w:rsidP="00006A05">
            <w:pPr>
              <w:jc w:val="center"/>
              <w:rPr>
                <w:rFonts w:ascii="宋体" w:hAnsi="宋体"/>
                <w:sz w:val="24"/>
              </w:rPr>
            </w:pPr>
            <w:r w:rsidRPr="008D052F">
              <w:rPr>
                <w:rFonts w:ascii="宋体" w:hAnsi="宋体" w:hint="eastAsia"/>
                <w:sz w:val="24"/>
              </w:rPr>
              <w:t>30 分</w:t>
            </w:r>
          </w:p>
        </w:tc>
      </w:tr>
      <w:tr w:rsidR="00006A05" w:rsidRPr="008D052F" w:rsidTr="00006A05">
        <w:trPr>
          <w:trHeight w:val="567"/>
          <w:jc w:val="center"/>
        </w:trPr>
        <w:tc>
          <w:tcPr>
            <w:tcW w:w="2046" w:type="dxa"/>
            <w:vAlign w:val="center"/>
          </w:tcPr>
          <w:p w:rsidR="00006A05" w:rsidRPr="008D052F" w:rsidRDefault="00006A05" w:rsidP="00006A05">
            <w:pPr>
              <w:spacing w:line="360" w:lineRule="auto"/>
              <w:jc w:val="center"/>
              <w:rPr>
                <w:rFonts w:ascii="宋体" w:hAnsi="宋体"/>
                <w:sz w:val="24"/>
              </w:rPr>
            </w:pPr>
            <w:r w:rsidRPr="008D052F">
              <w:rPr>
                <w:rFonts w:ascii="宋体" w:hAnsi="宋体" w:hint="eastAsia"/>
                <w:sz w:val="24"/>
              </w:rPr>
              <w:t>售后服务</w:t>
            </w:r>
          </w:p>
        </w:tc>
        <w:tc>
          <w:tcPr>
            <w:tcW w:w="5953" w:type="dxa"/>
            <w:vAlign w:val="center"/>
          </w:tcPr>
          <w:p w:rsidR="00006A05" w:rsidRPr="008D052F" w:rsidRDefault="00006A05" w:rsidP="00006A05">
            <w:pPr>
              <w:spacing w:line="360" w:lineRule="auto"/>
              <w:ind w:firstLineChars="200" w:firstLine="480"/>
              <w:rPr>
                <w:rFonts w:ascii="宋体" w:hAnsi="宋体"/>
                <w:sz w:val="24"/>
              </w:rPr>
            </w:pPr>
            <w:r w:rsidRPr="008D052F">
              <w:rPr>
                <w:rFonts w:ascii="宋体" w:hAnsi="宋体" w:hint="eastAsia"/>
                <w:sz w:val="24"/>
              </w:rPr>
              <w:t>1、解决问题时间：以小时为单位（四舍五入法，30分钟及以上按1小时计算），以12小时为起点，基本分1分，每减少1小时，加0.5分，满分3分。12小时以上不得分。</w:t>
            </w:r>
          </w:p>
          <w:p w:rsidR="00006A05" w:rsidRPr="008D052F" w:rsidRDefault="00006A05" w:rsidP="00006A05">
            <w:pPr>
              <w:spacing w:line="360" w:lineRule="auto"/>
              <w:ind w:firstLineChars="200" w:firstLine="480"/>
              <w:rPr>
                <w:rFonts w:ascii="宋体" w:hAnsi="宋体"/>
                <w:sz w:val="24"/>
              </w:rPr>
            </w:pPr>
            <w:r w:rsidRPr="008D052F">
              <w:rPr>
                <w:rFonts w:ascii="宋体" w:hAnsi="宋体" w:hint="eastAsia"/>
                <w:sz w:val="24"/>
              </w:rPr>
              <w:t>2、免费保修时间：以年为单位（四舍五入法，6个月及以上按1年计算），以1年为起点，基本分1分，每增加1年加1分，满分4分。1年以下的不得分。</w:t>
            </w:r>
          </w:p>
        </w:tc>
        <w:tc>
          <w:tcPr>
            <w:tcW w:w="967" w:type="dxa"/>
            <w:vAlign w:val="center"/>
          </w:tcPr>
          <w:p w:rsidR="00006A05" w:rsidRPr="008D052F" w:rsidRDefault="00006A05" w:rsidP="00006A05">
            <w:pPr>
              <w:jc w:val="center"/>
              <w:rPr>
                <w:rFonts w:ascii="宋体" w:hAnsi="宋体"/>
                <w:sz w:val="24"/>
              </w:rPr>
            </w:pPr>
            <w:r w:rsidRPr="008D052F">
              <w:rPr>
                <w:rFonts w:ascii="宋体" w:hAnsi="宋体" w:hint="eastAsia"/>
                <w:sz w:val="24"/>
              </w:rPr>
              <w:t>7分</w:t>
            </w:r>
          </w:p>
        </w:tc>
      </w:tr>
    </w:tbl>
    <w:p w:rsidR="00F51389" w:rsidRPr="009E3660" w:rsidRDefault="00F51389" w:rsidP="00A35EB8">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w:t>
            </w:r>
            <w:r w:rsidRPr="005D2BBC">
              <w:rPr>
                <w:rFonts w:hint="eastAsia"/>
                <w:color w:val="000000"/>
                <w:sz w:val="24"/>
                <w:szCs w:val="24"/>
              </w:rPr>
              <w:lastRenderedPageBreak/>
              <w:t>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258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A35EB8" w:rsidRDefault="00F51389" w:rsidP="00F51389">
      <w:pPr>
        <w:spacing w:line="360" w:lineRule="auto"/>
        <w:rPr>
          <w:rFonts w:ascii="宋体" w:hAnsi="宋体"/>
          <w:bCs/>
          <w:sz w:val="24"/>
          <w:szCs w:val="24"/>
          <w:lang w:val="en-GB"/>
        </w:rPr>
      </w:pPr>
      <w:r w:rsidRPr="00A35EB8">
        <w:rPr>
          <w:rFonts w:ascii="宋体" w:hAnsi="宋体" w:hint="eastAsia"/>
          <w:bCs/>
          <w:sz w:val="24"/>
          <w:szCs w:val="24"/>
          <w:lang w:val="en-GB"/>
        </w:rPr>
        <w:t>备注：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a、不接受联合体投标的项目，本表中第2项、第3项情形不适用。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b、小型和微型企业产品包括货物及其提供的服务与工程。</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A35EB8">
      <w:pPr>
        <w:adjustRightInd w:val="0"/>
        <w:snapToGrid w:val="0"/>
        <w:spacing w:line="360" w:lineRule="auto"/>
        <w:rPr>
          <w:rFonts w:ascii="宋体" w:hAnsi="宋体" w:cs="Courier New"/>
          <w:szCs w:val="21"/>
        </w:rPr>
      </w:pPr>
    </w:p>
    <w:p w:rsidR="00FF16FD" w:rsidRDefault="00FF16FD" w:rsidP="00F51389">
      <w:pPr>
        <w:pStyle w:val="a3"/>
        <w:spacing w:line="360" w:lineRule="auto"/>
        <w:contextualSpacing/>
        <w:jc w:val="center"/>
        <w:rPr>
          <w:rFonts w:asciiTheme="majorEastAsia" w:eastAsiaTheme="majorEastAsia" w:hAnsiTheme="majorEastAsia" w:cs="宋体" w:hint="eastAsia"/>
          <w:b/>
          <w:kern w:val="0"/>
          <w:sz w:val="36"/>
          <w:szCs w:val="36"/>
        </w:rPr>
      </w:pPr>
    </w:p>
    <w:p w:rsidR="00FF16FD" w:rsidRDefault="00FF16FD" w:rsidP="00F51389">
      <w:pPr>
        <w:pStyle w:val="a3"/>
        <w:spacing w:line="360" w:lineRule="auto"/>
        <w:contextualSpacing/>
        <w:jc w:val="center"/>
        <w:rPr>
          <w:rFonts w:asciiTheme="majorEastAsia" w:eastAsiaTheme="majorEastAsia" w:hAnsiTheme="majorEastAsia" w:cs="宋体" w:hint="eastAsia"/>
          <w:b/>
          <w:kern w:val="0"/>
          <w:sz w:val="36"/>
          <w:szCs w:val="36"/>
        </w:rPr>
      </w:pPr>
    </w:p>
    <w:p w:rsidR="00FF16FD" w:rsidRDefault="00FF16FD" w:rsidP="00F51389">
      <w:pPr>
        <w:pStyle w:val="a3"/>
        <w:spacing w:line="360" w:lineRule="auto"/>
        <w:contextualSpacing/>
        <w:jc w:val="center"/>
        <w:rPr>
          <w:rFonts w:asciiTheme="majorEastAsia" w:eastAsiaTheme="majorEastAsia" w:hAnsiTheme="majorEastAsia" w:cs="宋体" w:hint="eastAsia"/>
          <w:b/>
          <w:kern w:val="0"/>
          <w:sz w:val="36"/>
          <w:szCs w:val="36"/>
        </w:rPr>
      </w:pPr>
    </w:p>
    <w:p w:rsidR="00FF16FD" w:rsidRDefault="00FF16FD" w:rsidP="00F51389">
      <w:pPr>
        <w:pStyle w:val="a3"/>
        <w:spacing w:line="360" w:lineRule="auto"/>
        <w:contextualSpacing/>
        <w:jc w:val="center"/>
        <w:rPr>
          <w:rFonts w:asciiTheme="majorEastAsia" w:eastAsiaTheme="majorEastAsia" w:hAnsiTheme="majorEastAsia" w:cs="宋体" w:hint="eastAsia"/>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C47858">
      <w:pPr>
        <w:pStyle w:val="a3"/>
        <w:spacing w:line="360" w:lineRule="auto"/>
        <w:contextualSpacing/>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51389" w:rsidRPr="00C47858" w:rsidRDefault="00C47858" w:rsidP="00F51389">
      <w:pPr>
        <w:autoSpaceDE w:val="0"/>
        <w:autoSpaceDN w:val="0"/>
        <w:adjustRightInd w:val="0"/>
        <w:spacing w:line="700" w:lineRule="exact"/>
        <w:ind w:firstLine="551"/>
        <w:jc w:val="center"/>
        <w:rPr>
          <w:rFonts w:asciiTheme="minorEastAsia" w:hAnsiTheme="minorEastAsia" w:cs="黑体"/>
          <w:b/>
          <w:bCs/>
          <w:sz w:val="30"/>
          <w:szCs w:val="30"/>
          <w:lang w:val="zh-CN"/>
        </w:rPr>
      </w:pPr>
      <w:r w:rsidRPr="00C47858">
        <w:rPr>
          <w:rFonts w:asciiTheme="minorEastAsia" w:hAnsiTheme="minorEastAsia" w:cs="黑体" w:hint="eastAsia"/>
          <w:b/>
          <w:bCs/>
          <w:sz w:val="30"/>
          <w:szCs w:val="30"/>
          <w:lang w:val="zh-CN"/>
        </w:rPr>
        <w:t>（如涉及本项目的提供）</w:t>
      </w: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C95647" w:rsidRDefault="00C95647"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C95647" w:rsidRDefault="00C95647"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0936D5" w:rsidRPr="00AC045F" w:rsidTr="00477E97">
        <w:trPr>
          <w:trHeight w:val="1600"/>
        </w:trPr>
        <w:tc>
          <w:tcPr>
            <w:tcW w:w="468" w:type="dxa"/>
            <w:vAlign w:val="center"/>
          </w:tcPr>
          <w:p w:rsidR="000936D5" w:rsidRPr="00AC045F" w:rsidRDefault="000936D5"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936D5" w:rsidRPr="007029AF" w:rsidRDefault="000936D5"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936D5" w:rsidRPr="00A35EB8" w:rsidRDefault="00E2434C" w:rsidP="001D6E54">
            <w:pPr>
              <w:pStyle w:val="a3"/>
              <w:kinsoku w:val="0"/>
              <w:overflowPunct w:val="0"/>
              <w:autoSpaceDE w:val="0"/>
              <w:autoSpaceDN w:val="0"/>
              <w:spacing w:line="320" w:lineRule="exact"/>
              <w:rPr>
                <w:rFonts w:hAnsi="宋体" w:cs="微软雅黑"/>
                <w:bCs/>
                <w:kern w:val="0"/>
              </w:rPr>
            </w:pPr>
            <w:r w:rsidRPr="00A35EB8">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Default="000936D5" w:rsidP="002B2BE8">
            <w:pPr>
              <w:pStyle w:val="a3"/>
            </w:pPr>
          </w:p>
        </w:tc>
        <w:tc>
          <w:tcPr>
            <w:tcW w:w="1560" w:type="dxa"/>
            <w:vAlign w:val="center"/>
          </w:tcPr>
          <w:p w:rsidR="000936D5" w:rsidRPr="00AC045F" w:rsidRDefault="000936D5" w:rsidP="00FD62FF">
            <w:pPr>
              <w:snapToGrid w:val="0"/>
              <w:spacing w:line="400" w:lineRule="exact"/>
              <w:rPr>
                <w:rFonts w:ascii="宋体" w:hAnsi="宋体" w:cs="微软雅黑"/>
                <w:szCs w:val="21"/>
              </w:rPr>
            </w:pPr>
          </w:p>
        </w:tc>
        <w:tc>
          <w:tcPr>
            <w:tcW w:w="2018" w:type="dxa"/>
            <w:vAlign w:val="center"/>
          </w:tcPr>
          <w:p w:rsidR="000936D5" w:rsidRPr="00AC045F" w:rsidRDefault="000936D5"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proofErr w:type="gramStart"/>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w:t>
            </w:r>
            <w:proofErr w:type="gramEnd"/>
            <w:r w:rsidRPr="00247938">
              <w:rPr>
                <w:rFonts w:asciiTheme="minorEastAsia" w:hAnsiTheme="minorEastAsia" w:cs="宋体" w:hint="eastAsia"/>
                <w:kern w:val="0"/>
                <w:szCs w:val="24"/>
              </w:rPr>
              <w:t>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6F4A2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F96D26" w:rsidRDefault="00E2434C" w:rsidP="00E2434C">
      <w:pPr>
        <w:adjustRightInd w:val="0"/>
        <w:spacing w:line="360" w:lineRule="auto"/>
        <w:contextualSpacing/>
        <w:rPr>
          <w:rFonts w:asciiTheme="minorEastAsia" w:hAnsiTheme="minorEastAsia"/>
          <w:b/>
          <w:snapToGrid w:val="0"/>
          <w:kern w:val="0"/>
          <w:sz w:val="24"/>
          <w:szCs w:val="24"/>
        </w:rPr>
      </w:pPr>
      <w:r w:rsidRPr="00F96D26">
        <w:rPr>
          <w:rFonts w:asciiTheme="minorEastAsia" w:hAnsiTheme="minorEastAsia" w:hint="eastAsia"/>
          <w:snapToGrid w:val="0"/>
          <w:kern w:val="0"/>
          <w:sz w:val="24"/>
          <w:szCs w:val="24"/>
        </w:rPr>
        <w:t>致：</w:t>
      </w:r>
      <w:r w:rsidRPr="00F96D26">
        <w:rPr>
          <w:rFonts w:asciiTheme="minorEastAsia" w:hAnsiTheme="minorEastAsia" w:hint="eastAsia"/>
          <w:b/>
          <w:snapToGrid w:val="0"/>
          <w:kern w:val="0"/>
          <w:sz w:val="24"/>
          <w:szCs w:val="24"/>
        </w:rPr>
        <w:t>（采购人）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Default="00F51389" w:rsidP="00F5138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6F4A20">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6F4A20">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6F4A20">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6F4A20">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6F4A20">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6F4A20">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6F4A20">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6F4A20">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6F4A20">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6F4A20">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6F4A2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6F4A2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6F4A2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6F4A2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6F4A2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6F4A2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8" w:name="OLE_LINK14"/>
      <w:bookmarkStart w:id="9"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w:t>
      </w:r>
      <w:proofErr w:type="gramStart"/>
      <w:r w:rsidRPr="00585966">
        <w:rPr>
          <w:rFonts w:ascii="宋体" w:hAnsi="宋体" w:cs="Arial" w:hint="eastAsia"/>
          <w:color w:val="000000"/>
          <w:kern w:val="0"/>
          <w:sz w:val="24"/>
          <w:szCs w:val="24"/>
        </w:rPr>
        <w:t>品涉及</w:t>
      </w:r>
      <w:proofErr w:type="gramEnd"/>
      <w:r w:rsidRPr="00585966">
        <w:rPr>
          <w:rFonts w:ascii="宋体" w:hAnsi="宋体" w:cs="Arial" w:hint="eastAsia"/>
          <w:color w:val="000000"/>
          <w:kern w:val="0"/>
          <w:sz w:val="24"/>
          <w:szCs w:val="24"/>
        </w:rPr>
        <w:t>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B71FA5">
      <w:pPr>
        <w:autoSpaceDE w:val="0"/>
        <w:autoSpaceDN w:val="0"/>
        <w:adjustRightInd w:val="0"/>
        <w:spacing w:line="360" w:lineRule="auto"/>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E97" w:rsidRPr="00A35E77" w:rsidRDefault="006C2E97" w:rsidP="005939AD">
      <w:pPr>
        <w:rPr>
          <w:rFonts w:ascii="仿宋_GB2312" w:eastAsia="仿宋_GB2312"/>
          <w:b/>
          <w:sz w:val="32"/>
          <w:szCs w:val="32"/>
        </w:rPr>
      </w:pPr>
      <w:r>
        <w:separator/>
      </w:r>
    </w:p>
  </w:endnote>
  <w:endnote w:type="continuationSeparator" w:id="0">
    <w:p w:rsidR="006C2E97" w:rsidRPr="00A35E77" w:rsidRDefault="006C2E97"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A05" w:rsidRDefault="00D85DA0">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006A05" w:rsidRDefault="00D85DA0">
                <w:pPr>
                  <w:pStyle w:val="a5"/>
                </w:pPr>
                <w:fldSimple w:instr=" PAGE  \* MERGEFORMAT ">
                  <w:r w:rsidR="005B14BB">
                    <w:rPr>
                      <w:noProof/>
                    </w:rPr>
                    <w:t>19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E97" w:rsidRPr="00A35E77" w:rsidRDefault="006C2E97" w:rsidP="005939AD">
      <w:pPr>
        <w:rPr>
          <w:rFonts w:ascii="仿宋_GB2312" w:eastAsia="仿宋_GB2312"/>
          <w:b/>
          <w:sz w:val="32"/>
          <w:szCs w:val="32"/>
        </w:rPr>
      </w:pPr>
      <w:r>
        <w:separator/>
      </w:r>
    </w:p>
  </w:footnote>
  <w:footnote w:type="continuationSeparator" w:id="0">
    <w:p w:rsidR="006C2E97" w:rsidRPr="00A35E77" w:rsidRDefault="006C2E97"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7B76FAE"/>
    <w:multiLevelType w:val="multilevel"/>
    <w:tmpl w:val="17B76FA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494C371B"/>
    <w:multiLevelType w:val="multilevel"/>
    <w:tmpl w:val="494C371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6F124A2"/>
    <w:multiLevelType w:val="singleLevel"/>
    <w:tmpl w:val="56F124A2"/>
    <w:lvl w:ilvl="0">
      <w:start w:val="1"/>
      <w:numFmt w:val="decimal"/>
      <w:suff w:val="nothing"/>
      <w:lvlText w:val="%1、"/>
      <w:lvlJc w:val="left"/>
    </w:lvl>
  </w:abstractNum>
  <w:abstractNum w:abstractNumId="17">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94214BA"/>
    <w:multiLevelType w:val="singleLevel"/>
    <w:tmpl w:val="594214BA"/>
    <w:lvl w:ilvl="0">
      <w:start w:val="1"/>
      <w:numFmt w:val="decimal"/>
      <w:suff w:val="nothing"/>
      <w:lvlText w:val="%1、"/>
      <w:lvlJc w:val="left"/>
    </w:lvl>
  </w:abstractNum>
  <w:abstractNum w:abstractNumId="19">
    <w:nsid w:val="594B991F"/>
    <w:multiLevelType w:val="singleLevel"/>
    <w:tmpl w:val="594B991F"/>
    <w:lvl w:ilvl="0">
      <w:start w:val="1"/>
      <w:numFmt w:val="decimal"/>
      <w:lvlText w:val="%1."/>
      <w:lvlJc w:val="left"/>
      <w:pPr>
        <w:ind w:left="425" w:hanging="425"/>
      </w:pPr>
      <w:rPr>
        <w:rFonts w:hint="default"/>
      </w:rPr>
    </w:lvl>
  </w:abstractNum>
  <w:abstractNum w:abstractNumId="20">
    <w:nsid w:val="5950AC21"/>
    <w:multiLevelType w:val="singleLevel"/>
    <w:tmpl w:val="5950AC21"/>
    <w:lvl w:ilvl="0">
      <w:start w:val="14"/>
      <w:numFmt w:val="decimal"/>
      <w:suff w:val="nothing"/>
      <w:lvlText w:val="%1、"/>
      <w:lvlJc w:val="left"/>
    </w:lvl>
  </w:abstractNum>
  <w:abstractNum w:abstractNumId="21">
    <w:nsid w:val="5950AC55"/>
    <w:multiLevelType w:val="singleLevel"/>
    <w:tmpl w:val="5950AC55"/>
    <w:lvl w:ilvl="0">
      <w:start w:val="10"/>
      <w:numFmt w:val="decimal"/>
      <w:suff w:val="nothing"/>
      <w:lvlText w:val="%1、"/>
      <w:lvlJc w:val="left"/>
    </w:lvl>
  </w:abstractNum>
  <w:abstractNum w:abstractNumId="22">
    <w:nsid w:val="5950ACCA"/>
    <w:multiLevelType w:val="singleLevel"/>
    <w:tmpl w:val="5950ACCA"/>
    <w:lvl w:ilvl="0">
      <w:start w:val="5"/>
      <w:numFmt w:val="decimal"/>
      <w:suff w:val="nothing"/>
      <w:lvlText w:val="%1、"/>
      <w:lvlJc w:val="left"/>
    </w:lvl>
  </w:abstractNum>
  <w:abstractNum w:abstractNumId="23">
    <w:nsid w:val="59F817C2"/>
    <w:multiLevelType w:val="singleLevel"/>
    <w:tmpl w:val="59F817C2"/>
    <w:lvl w:ilvl="0">
      <w:start w:val="2"/>
      <w:numFmt w:val="chineseCounting"/>
      <w:suff w:val="space"/>
      <w:lvlText w:val="第%1章"/>
      <w:lvlJc w:val="left"/>
    </w:lvl>
  </w:abstractNum>
  <w:abstractNum w:abstractNumId="24">
    <w:nsid w:val="59F817E8"/>
    <w:multiLevelType w:val="singleLevel"/>
    <w:tmpl w:val="59F817E8"/>
    <w:lvl w:ilvl="0">
      <w:start w:val="1"/>
      <w:numFmt w:val="chineseCounting"/>
      <w:pStyle w:val="260"/>
      <w:suff w:val="nothing"/>
      <w:lvlText w:val="%1、"/>
      <w:lvlJc w:val="left"/>
    </w:lvl>
  </w:abstractNum>
  <w:abstractNum w:abstractNumId="25">
    <w:nsid w:val="59F82C47"/>
    <w:multiLevelType w:val="singleLevel"/>
    <w:tmpl w:val="59F82C47"/>
    <w:lvl w:ilvl="0">
      <w:start w:val="16"/>
      <w:numFmt w:val="decimal"/>
      <w:lvlText w:val="%1."/>
      <w:lvlJc w:val="left"/>
      <w:pPr>
        <w:tabs>
          <w:tab w:val="left" w:pos="312"/>
        </w:tabs>
      </w:pPr>
    </w:lvl>
  </w:abstractNum>
  <w:abstractNum w:abstractNumId="26">
    <w:nsid w:val="5A03BF6F"/>
    <w:multiLevelType w:val="singleLevel"/>
    <w:tmpl w:val="5A03BF6F"/>
    <w:lvl w:ilvl="0">
      <w:start w:val="8"/>
      <w:numFmt w:val="chineseCounting"/>
      <w:suff w:val="nothing"/>
      <w:lvlText w:val="%1、"/>
      <w:lvlJc w:val="left"/>
    </w:lvl>
  </w:abstractNum>
  <w:abstractNum w:abstractNumId="27">
    <w:nsid w:val="67492EE4"/>
    <w:multiLevelType w:val="multilevel"/>
    <w:tmpl w:val="67492EE4"/>
    <w:lvl w:ilvl="0">
      <w:start w:val="1"/>
      <w:numFmt w:val="decimal"/>
      <w:lvlText w:val="%1、"/>
      <w:lvlJc w:val="left"/>
      <w:pPr>
        <w:ind w:left="360" w:hanging="36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24"/>
  </w:num>
  <w:num w:numId="3">
    <w:abstractNumId w:val="25"/>
  </w:num>
  <w:num w:numId="4">
    <w:abstractNumId w:val="2"/>
    <w:lvlOverride w:ilvl="0"/>
    <w:lvlOverride w:ilvl="1">
      <w:startOverride w:val="1"/>
    </w:lvlOverride>
  </w:num>
  <w:num w:numId="5">
    <w:abstractNumId w:val="26"/>
  </w:num>
  <w:num w:numId="6">
    <w:abstractNumId w:val="29"/>
  </w:num>
  <w:num w:numId="7">
    <w:abstractNumId w:val="3"/>
  </w:num>
  <w:num w:numId="8">
    <w:abstractNumId w:val="0"/>
  </w:num>
  <w:num w:numId="9">
    <w:abstractNumId w:val="13"/>
  </w:num>
  <w:num w:numId="10">
    <w:abstractNumId w:val="17"/>
  </w:num>
  <w:num w:numId="11">
    <w:abstractNumId w:val="4"/>
  </w:num>
  <w:num w:numId="12">
    <w:abstractNumId w:val="12"/>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
  </w:num>
  <w:num w:numId="16">
    <w:abstractNumId w:val="6"/>
  </w:num>
  <w:num w:numId="17">
    <w:abstractNumId w:val="9"/>
  </w:num>
  <w:num w:numId="18">
    <w:abstractNumId w:val="5"/>
  </w:num>
  <w:num w:numId="19">
    <w:abstractNumId w:val="14"/>
  </w:num>
  <w:num w:numId="20">
    <w:abstractNumId w:val="11"/>
  </w:num>
  <w:num w:numId="21">
    <w:abstractNumId w:val="8"/>
  </w:num>
  <w:num w:numId="22">
    <w:abstractNumId w:val="16"/>
  </w:num>
  <w:num w:numId="23">
    <w:abstractNumId w:val="27"/>
  </w:num>
  <w:num w:numId="24">
    <w:abstractNumId w:val="7"/>
  </w:num>
  <w:num w:numId="25">
    <w:abstractNumId w:val="19"/>
  </w:num>
  <w:num w:numId="26">
    <w:abstractNumId w:val="18"/>
  </w:num>
  <w:num w:numId="27">
    <w:abstractNumId w:val="15"/>
  </w:num>
  <w:num w:numId="28">
    <w:abstractNumId w:val="20"/>
  </w:num>
  <w:num w:numId="29">
    <w:abstractNumId w:val="21"/>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63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A05"/>
    <w:rsid w:val="00010A8E"/>
    <w:rsid w:val="000159BD"/>
    <w:rsid w:val="00015CB5"/>
    <w:rsid w:val="00020755"/>
    <w:rsid w:val="000247E2"/>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B2476"/>
    <w:rsid w:val="000B59E9"/>
    <w:rsid w:val="000C05E8"/>
    <w:rsid w:val="000C393F"/>
    <w:rsid w:val="000C46FD"/>
    <w:rsid w:val="000C57C8"/>
    <w:rsid w:val="000C6651"/>
    <w:rsid w:val="000C6CBE"/>
    <w:rsid w:val="000C6CC0"/>
    <w:rsid w:val="000C6E80"/>
    <w:rsid w:val="000D74F9"/>
    <w:rsid w:val="000E263E"/>
    <w:rsid w:val="000E264F"/>
    <w:rsid w:val="000E4F3B"/>
    <w:rsid w:val="001008C2"/>
    <w:rsid w:val="001052E3"/>
    <w:rsid w:val="00110C26"/>
    <w:rsid w:val="0011325E"/>
    <w:rsid w:val="001262C8"/>
    <w:rsid w:val="001276EF"/>
    <w:rsid w:val="00140426"/>
    <w:rsid w:val="00141B3F"/>
    <w:rsid w:val="00147B7D"/>
    <w:rsid w:val="00163CBE"/>
    <w:rsid w:val="001645B9"/>
    <w:rsid w:val="00165060"/>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3632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7548"/>
    <w:rsid w:val="002B2BE8"/>
    <w:rsid w:val="002D0D13"/>
    <w:rsid w:val="002E3055"/>
    <w:rsid w:val="002E60F6"/>
    <w:rsid w:val="002E744B"/>
    <w:rsid w:val="002F46A9"/>
    <w:rsid w:val="0030587D"/>
    <w:rsid w:val="0031527C"/>
    <w:rsid w:val="00316537"/>
    <w:rsid w:val="00316973"/>
    <w:rsid w:val="00316D67"/>
    <w:rsid w:val="00334874"/>
    <w:rsid w:val="00335190"/>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669F"/>
    <w:rsid w:val="003D2A39"/>
    <w:rsid w:val="003D6EA0"/>
    <w:rsid w:val="003E4CE5"/>
    <w:rsid w:val="003E7330"/>
    <w:rsid w:val="003F635C"/>
    <w:rsid w:val="00400336"/>
    <w:rsid w:val="004040EC"/>
    <w:rsid w:val="0041407F"/>
    <w:rsid w:val="00414D08"/>
    <w:rsid w:val="00420293"/>
    <w:rsid w:val="004224AA"/>
    <w:rsid w:val="00423593"/>
    <w:rsid w:val="00427171"/>
    <w:rsid w:val="00431A4E"/>
    <w:rsid w:val="0043314E"/>
    <w:rsid w:val="00435171"/>
    <w:rsid w:val="00435633"/>
    <w:rsid w:val="00436C3E"/>
    <w:rsid w:val="0043706F"/>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77E97"/>
    <w:rsid w:val="00483BBC"/>
    <w:rsid w:val="004A1281"/>
    <w:rsid w:val="004A35BF"/>
    <w:rsid w:val="004A3A14"/>
    <w:rsid w:val="004A69C6"/>
    <w:rsid w:val="004C00FF"/>
    <w:rsid w:val="004C15CA"/>
    <w:rsid w:val="004C3610"/>
    <w:rsid w:val="004D1A38"/>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3232"/>
    <w:rsid w:val="00555840"/>
    <w:rsid w:val="005601D7"/>
    <w:rsid w:val="00570BD7"/>
    <w:rsid w:val="00572C46"/>
    <w:rsid w:val="005755F7"/>
    <w:rsid w:val="00576428"/>
    <w:rsid w:val="005939AD"/>
    <w:rsid w:val="00594467"/>
    <w:rsid w:val="0059516F"/>
    <w:rsid w:val="005A1C0C"/>
    <w:rsid w:val="005B14BB"/>
    <w:rsid w:val="005B439F"/>
    <w:rsid w:val="005B6237"/>
    <w:rsid w:val="005C10B0"/>
    <w:rsid w:val="005C2C3A"/>
    <w:rsid w:val="005D272E"/>
    <w:rsid w:val="005D5852"/>
    <w:rsid w:val="005D5E11"/>
    <w:rsid w:val="005D77CF"/>
    <w:rsid w:val="005E0D81"/>
    <w:rsid w:val="005E1286"/>
    <w:rsid w:val="005E4F9E"/>
    <w:rsid w:val="005E5FAC"/>
    <w:rsid w:val="005E6DCD"/>
    <w:rsid w:val="006010BB"/>
    <w:rsid w:val="006016AC"/>
    <w:rsid w:val="00601DC9"/>
    <w:rsid w:val="00603BB7"/>
    <w:rsid w:val="006070B9"/>
    <w:rsid w:val="006211BD"/>
    <w:rsid w:val="00621788"/>
    <w:rsid w:val="00622134"/>
    <w:rsid w:val="00622FF6"/>
    <w:rsid w:val="006341CB"/>
    <w:rsid w:val="00634288"/>
    <w:rsid w:val="00636AAD"/>
    <w:rsid w:val="00644E97"/>
    <w:rsid w:val="00651415"/>
    <w:rsid w:val="006568DA"/>
    <w:rsid w:val="006674B6"/>
    <w:rsid w:val="0066760C"/>
    <w:rsid w:val="00671218"/>
    <w:rsid w:val="00680403"/>
    <w:rsid w:val="0068441A"/>
    <w:rsid w:val="00685CAE"/>
    <w:rsid w:val="00687238"/>
    <w:rsid w:val="0069117B"/>
    <w:rsid w:val="006951C7"/>
    <w:rsid w:val="006B0018"/>
    <w:rsid w:val="006B3B14"/>
    <w:rsid w:val="006C2E97"/>
    <w:rsid w:val="006C33F0"/>
    <w:rsid w:val="006C575E"/>
    <w:rsid w:val="006C756F"/>
    <w:rsid w:val="006D24FE"/>
    <w:rsid w:val="006D7995"/>
    <w:rsid w:val="006E1073"/>
    <w:rsid w:val="006E5294"/>
    <w:rsid w:val="006E69A9"/>
    <w:rsid w:val="006E7D75"/>
    <w:rsid w:val="006F42BD"/>
    <w:rsid w:val="006F4A20"/>
    <w:rsid w:val="006F6735"/>
    <w:rsid w:val="00703498"/>
    <w:rsid w:val="00714EA5"/>
    <w:rsid w:val="00717E4C"/>
    <w:rsid w:val="00723ED1"/>
    <w:rsid w:val="0072488A"/>
    <w:rsid w:val="00727688"/>
    <w:rsid w:val="00730668"/>
    <w:rsid w:val="0073735A"/>
    <w:rsid w:val="007373E3"/>
    <w:rsid w:val="00737B3F"/>
    <w:rsid w:val="00742F47"/>
    <w:rsid w:val="00743379"/>
    <w:rsid w:val="007530A0"/>
    <w:rsid w:val="0076041A"/>
    <w:rsid w:val="00761164"/>
    <w:rsid w:val="007642BA"/>
    <w:rsid w:val="00771B80"/>
    <w:rsid w:val="00773878"/>
    <w:rsid w:val="00775A7C"/>
    <w:rsid w:val="00775C43"/>
    <w:rsid w:val="00782400"/>
    <w:rsid w:val="00784839"/>
    <w:rsid w:val="007942AC"/>
    <w:rsid w:val="007A05F2"/>
    <w:rsid w:val="007A0F7B"/>
    <w:rsid w:val="007A1777"/>
    <w:rsid w:val="007B3355"/>
    <w:rsid w:val="007B723C"/>
    <w:rsid w:val="007C23FB"/>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CAE"/>
    <w:rsid w:val="00834D27"/>
    <w:rsid w:val="00847A1F"/>
    <w:rsid w:val="00856E26"/>
    <w:rsid w:val="008629A1"/>
    <w:rsid w:val="00863B53"/>
    <w:rsid w:val="00870DCD"/>
    <w:rsid w:val="00875099"/>
    <w:rsid w:val="008824BB"/>
    <w:rsid w:val="008868B3"/>
    <w:rsid w:val="00893816"/>
    <w:rsid w:val="00894121"/>
    <w:rsid w:val="00896627"/>
    <w:rsid w:val="00896BB0"/>
    <w:rsid w:val="008A1EF0"/>
    <w:rsid w:val="008A532F"/>
    <w:rsid w:val="008A735D"/>
    <w:rsid w:val="008B1EBC"/>
    <w:rsid w:val="008B3760"/>
    <w:rsid w:val="008B4CCA"/>
    <w:rsid w:val="008B62B1"/>
    <w:rsid w:val="008B6376"/>
    <w:rsid w:val="008B7B3E"/>
    <w:rsid w:val="008C0905"/>
    <w:rsid w:val="008C380D"/>
    <w:rsid w:val="008E7034"/>
    <w:rsid w:val="00903C60"/>
    <w:rsid w:val="00910FBF"/>
    <w:rsid w:val="009130EC"/>
    <w:rsid w:val="00913638"/>
    <w:rsid w:val="00920741"/>
    <w:rsid w:val="009407DF"/>
    <w:rsid w:val="0094195A"/>
    <w:rsid w:val="00944C89"/>
    <w:rsid w:val="009462A9"/>
    <w:rsid w:val="00951C8E"/>
    <w:rsid w:val="00963C64"/>
    <w:rsid w:val="00964173"/>
    <w:rsid w:val="009652AA"/>
    <w:rsid w:val="00967F30"/>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1226A"/>
    <w:rsid w:val="00A146D0"/>
    <w:rsid w:val="00A26A2D"/>
    <w:rsid w:val="00A272CE"/>
    <w:rsid w:val="00A30773"/>
    <w:rsid w:val="00A32230"/>
    <w:rsid w:val="00A35EB8"/>
    <w:rsid w:val="00A409A7"/>
    <w:rsid w:val="00A416C0"/>
    <w:rsid w:val="00A47275"/>
    <w:rsid w:val="00A5050D"/>
    <w:rsid w:val="00A57099"/>
    <w:rsid w:val="00A577F4"/>
    <w:rsid w:val="00A630FF"/>
    <w:rsid w:val="00A634C2"/>
    <w:rsid w:val="00A71479"/>
    <w:rsid w:val="00A72BD8"/>
    <w:rsid w:val="00A86D7C"/>
    <w:rsid w:val="00A9002A"/>
    <w:rsid w:val="00AA0FE4"/>
    <w:rsid w:val="00AA16B6"/>
    <w:rsid w:val="00AA265E"/>
    <w:rsid w:val="00AC0D4D"/>
    <w:rsid w:val="00AC62A0"/>
    <w:rsid w:val="00AC6B92"/>
    <w:rsid w:val="00AD310A"/>
    <w:rsid w:val="00AD43D5"/>
    <w:rsid w:val="00AD5C9F"/>
    <w:rsid w:val="00AE0428"/>
    <w:rsid w:val="00B0198A"/>
    <w:rsid w:val="00B0319F"/>
    <w:rsid w:val="00B148F3"/>
    <w:rsid w:val="00B17370"/>
    <w:rsid w:val="00B2055A"/>
    <w:rsid w:val="00B2067D"/>
    <w:rsid w:val="00B24B86"/>
    <w:rsid w:val="00B30A6C"/>
    <w:rsid w:val="00B40771"/>
    <w:rsid w:val="00B40C7E"/>
    <w:rsid w:val="00B4170E"/>
    <w:rsid w:val="00B64EAB"/>
    <w:rsid w:val="00B65A0E"/>
    <w:rsid w:val="00B66E6E"/>
    <w:rsid w:val="00B71FA5"/>
    <w:rsid w:val="00B75416"/>
    <w:rsid w:val="00B77BE1"/>
    <w:rsid w:val="00B80C52"/>
    <w:rsid w:val="00B91885"/>
    <w:rsid w:val="00B95A20"/>
    <w:rsid w:val="00BB1EC0"/>
    <w:rsid w:val="00BB6CC2"/>
    <w:rsid w:val="00BC01E9"/>
    <w:rsid w:val="00BC05E7"/>
    <w:rsid w:val="00BD0FE7"/>
    <w:rsid w:val="00BD3AFF"/>
    <w:rsid w:val="00BD4FFC"/>
    <w:rsid w:val="00BF1DA5"/>
    <w:rsid w:val="00BF21E1"/>
    <w:rsid w:val="00C06F9E"/>
    <w:rsid w:val="00C14A81"/>
    <w:rsid w:val="00C1514A"/>
    <w:rsid w:val="00C23622"/>
    <w:rsid w:val="00C36189"/>
    <w:rsid w:val="00C414AD"/>
    <w:rsid w:val="00C41DC9"/>
    <w:rsid w:val="00C430C9"/>
    <w:rsid w:val="00C45EEC"/>
    <w:rsid w:val="00C47858"/>
    <w:rsid w:val="00C51319"/>
    <w:rsid w:val="00C638EC"/>
    <w:rsid w:val="00C7189B"/>
    <w:rsid w:val="00C731CA"/>
    <w:rsid w:val="00C75A26"/>
    <w:rsid w:val="00C8587D"/>
    <w:rsid w:val="00C932A1"/>
    <w:rsid w:val="00C95647"/>
    <w:rsid w:val="00C956D7"/>
    <w:rsid w:val="00CA0494"/>
    <w:rsid w:val="00CA2C12"/>
    <w:rsid w:val="00CB5066"/>
    <w:rsid w:val="00CB5576"/>
    <w:rsid w:val="00CC5CDE"/>
    <w:rsid w:val="00CD4CBE"/>
    <w:rsid w:val="00CD7E6D"/>
    <w:rsid w:val="00CE0F39"/>
    <w:rsid w:val="00CF4F24"/>
    <w:rsid w:val="00D0292C"/>
    <w:rsid w:val="00D11037"/>
    <w:rsid w:val="00D21019"/>
    <w:rsid w:val="00D227B2"/>
    <w:rsid w:val="00D228EB"/>
    <w:rsid w:val="00D31F0B"/>
    <w:rsid w:val="00D35049"/>
    <w:rsid w:val="00D409E1"/>
    <w:rsid w:val="00D44821"/>
    <w:rsid w:val="00D54C29"/>
    <w:rsid w:val="00D56400"/>
    <w:rsid w:val="00D60BC1"/>
    <w:rsid w:val="00D85DA0"/>
    <w:rsid w:val="00D87AE5"/>
    <w:rsid w:val="00D87CA6"/>
    <w:rsid w:val="00D90CE2"/>
    <w:rsid w:val="00D95770"/>
    <w:rsid w:val="00DA3386"/>
    <w:rsid w:val="00DA70EB"/>
    <w:rsid w:val="00DB748A"/>
    <w:rsid w:val="00DC5A3D"/>
    <w:rsid w:val="00DD116A"/>
    <w:rsid w:val="00DD1648"/>
    <w:rsid w:val="00E155B5"/>
    <w:rsid w:val="00E16A95"/>
    <w:rsid w:val="00E203D7"/>
    <w:rsid w:val="00E23924"/>
    <w:rsid w:val="00E2434C"/>
    <w:rsid w:val="00E24944"/>
    <w:rsid w:val="00E32D01"/>
    <w:rsid w:val="00E403D1"/>
    <w:rsid w:val="00E43378"/>
    <w:rsid w:val="00E52D68"/>
    <w:rsid w:val="00E6072E"/>
    <w:rsid w:val="00E71FE4"/>
    <w:rsid w:val="00E72B34"/>
    <w:rsid w:val="00E85524"/>
    <w:rsid w:val="00E86D2C"/>
    <w:rsid w:val="00E8799C"/>
    <w:rsid w:val="00E87E2A"/>
    <w:rsid w:val="00E906B8"/>
    <w:rsid w:val="00E94CA4"/>
    <w:rsid w:val="00E956EC"/>
    <w:rsid w:val="00E9751D"/>
    <w:rsid w:val="00EA0782"/>
    <w:rsid w:val="00EA20BB"/>
    <w:rsid w:val="00EB02DF"/>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EF75A2"/>
    <w:rsid w:val="00F01880"/>
    <w:rsid w:val="00F06A23"/>
    <w:rsid w:val="00F11A69"/>
    <w:rsid w:val="00F12CE8"/>
    <w:rsid w:val="00F13EFD"/>
    <w:rsid w:val="00F165A3"/>
    <w:rsid w:val="00F21E3B"/>
    <w:rsid w:val="00F30ABD"/>
    <w:rsid w:val="00F3359B"/>
    <w:rsid w:val="00F43428"/>
    <w:rsid w:val="00F44074"/>
    <w:rsid w:val="00F4626B"/>
    <w:rsid w:val="00F51389"/>
    <w:rsid w:val="00F51ED8"/>
    <w:rsid w:val="00F51FCE"/>
    <w:rsid w:val="00F5466E"/>
    <w:rsid w:val="00F6477D"/>
    <w:rsid w:val="00F66967"/>
    <w:rsid w:val="00F66D61"/>
    <w:rsid w:val="00F67F31"/>
    <w:rsid w:val="00F71411"/>
    <w:rsid w:val="00F75216"/>
    <w:rsid w:val="00F847FE"/>
    <w:rsid w:val="00F849D7"/>
    <w:rsid w:val="00F85FCF"/>
    <w:rsid w:val="00F86489"/>
    <w:rsid w:val="00F8732C"/>
    <w:rsid w:val="00F90D82"/>
    <w:rsid w:val="00F92C08"/>
    <w:rsid w:val="00F96D26"/>
    <w:rsid w:val="00FA64E7"/>
    <w:rsid w:val="00FA774A"/>
    <w:rsid w:val="00FB0DF3"/>
    <w:rsid w:val="00FC0DEB"/>
    <w:rsid w:val="00FC4909"/>
    <w:rsid w:val="00FC4962"/>
    <w:rsid w:val="00FD12DE"/>
    <w:rsid w:val="00FD62FF"/>
    <w:rsid w:val="00FE2F78"/>
    <w:rsid w:val="00FE61C6"/>
    <w:rsid w:val="00FF16FD"/>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99"/>
    <w:qFormat/>
    <w:rsid w:val="00F51389"/>
    <w:pPr>
      <w:ind w:firstLineChars="200" w:firstLine="420"/>
    </w:pPr>
  </w:style>
  <w:style w:type="paragraph" w:styleId="aa">
    <w:name w:val="List Paragraph"/>
    <w:basedOn w:val="a"/>
    <w:uiPriority w:val="34"/>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paragraph" w:customStyle="1" w:styleId="20">
    <w:name w:val="列出段落2"/>
    <w:basedOn w:val="a"/>
    <w:rsid w:val="00C14A81"/>
    <w:pPr>
      <w:ind w:right="442" w:firstLineChars="200" w:firstLine="420"/>
    </w:pPr>
    <w:rPr>
      <w:rFonts w:ascii="Calibri" w:eastAsia="宋体" w:hAnsi="Calibri" w:cs="Times New Roman"/>
    </w:rPr>
  </w:style>
  <w:style w:type="paragraph" w:customStyle="1" w:styleId="32">
    <w:name w:val="列出段落3"/>
    <w:basedOn w:val="a"/>
    <w:rsid w:val="00D56400"/>
    <w:pPr>
      <w:ind w:right="442"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C993CC9-59A5-4072-9618-1362D1049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77</Pages>
  <Words>6664</Words>
  <Characters>37991</Characters>
  <Application>Microsoft Office Word</Application>
  <DocSecurity>0</DocSecurity>
  <Lines>316</Lines>
  <Paragraphs>89</Paragraphs>
  <ScaleCrop>false</ScaleCrop>
  <Company>Sky123.Org</Company>
  <LinksUpToDate>false</LinksUpToDate>
  <CharactersWithSpaces>44566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8</cp:revision>
  <cp:lastPrinted>2018-06-27T07:43:00Z</cp:lastPrinted>
  <dcterms:created xsi:type="dcterms:W3CDTF">2018-06-27T07:45:00Z</dcterms:created>
  <dcterms:modified xsi:type="dcterms:W3CDTF">2018-07-11T02:52:00Z</dcterms:modified>
</cp:coreProperties>
</file>