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许昌经济技术开发投资有限公司“许昌经济技术开发区行政服务中心金融服务”项目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96"/>
          <w:szCs w:val="96"/>
        </w:rPr>
      </w:pPr>
      <w:r>
        <w:rPr>
          <w:rFonts w:hint="eastAsia" w:asciiTheme="majorEastAsia" w:hAnsiTheme="majorEastAsia" w:eastAsiaTheme="majorEastAsia" w:cstheme="majorEastAsia"/>
          <w:bCs/>
          <w:color w:val="000000"/>
          <w:w w:val="90"/>
          <w:sz w:val="96"/>
          <w:szCs w:val="96"/>
        </w:rPr>
        <w:t>竞争性谈判文件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项目编号：JZFCG-T2018</w:t>
      </w:r>
      <w:r>
        <w:rPr>
          <w:rFonts w:hint="eastAsia" w:asciiTheme="majorEastAsia" w:hAnsiTheme="majorEastAsia" w:eastAsiaTheme="majorEastAsia" w:cstheme="majorEastAsia"/>
          <w:b/>
          <w:bCs/>
          <w:color w:val="000000"/>
          <w:sz w:val="36"/>
          <w:szCs w:val="36"/>
          <w:lang w:val="en-US" w:eastAsia="zh-CN"/>
        </w:rPr>
        <w:t>010</w:t>
      </w:r>
      <w:r>
        <w:rPr>
          <w:rFonts w:hint="eastAsia" w:asciiTheme="majorEastAsia" w:hAnsiTheme="majorEastAsia" w:eastAsiaTheme="majorEastAsia" w:cstheme="majorEastAsia"/>
          <w:b/>
          <w:bCs/>
          <w:color w:val="000000"/>
          <w:sz w:val="36"/>
          <w:szCs w:val="36"/>
        </w:rPr>
        <w:t>号</w:t>
      </w:r>
    </w:p>
    <w:p>
      <w:pPr>
        <w:ind w:left="2857" w:leftChars="500" w:hanging="1807" w:hangingChars="5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采购单位：许昌经济技术开发投资有限公司</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代理机构：河南鼎华招标代理有限公司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七</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谈判文件目录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第一章 </w:t>
      </w:r>
      <w:r>
        <w:rPr>
          <w:rFonts w:hint="eastAsia" w:asciiTheme="minorEastAsia" w:hAnsiTheme="minorEastAsia" w:cstheme="minorEastAsia"/>
          <w:b/>
          <w:bCs/>
          <w:sz w:val="32"/>
          <w:szCs w:val="32"/>
          <w:lang w:val="zh-CN"/>
        </w:rPr>
        <w:t>竞争性谈判邀请函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一、投标人须知前附表</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三、谈判文件说明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七、定标和授予合同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ind w:firstLine="210"/>
      </w:pPr>
    </w:p>
    <w:p>
      <w:pPr>
        <w:pStyle w:val="2"/>
        <w:ind w:firstLine="210"/>
      </w:pPr>
    </w:p>
    <w:p>
      <w:pPr>
        <w:autoSpaceDE w:val="0"/>
        <w:autoSpaceDN w:val="0"/>
        <w:adjustRightInd w:val="0"/>
        <w:spacing w:line="400" w:lineRule="exact"/>
        <w:jc w:val="center"/>
        <w:rPr>
          <w:rFonts w:ascii="黑体" w:eastAsia="黑体" w:cs="黑体"/>
          <w:b/>
          <w:bCs/>
          <w:sz w:val="28"/>
          <w:szCs w:val="28"/>
          <w:lang w:val="zh-CN"/>
        </w:rPr>
      </w:pPr>
      <w:r>
        <w:rPr>
          <w:rFonts w:hint="eastAsia" w:asciiTheme="minorEastAsia" w:hAnsiTheme="minorEastAsia" w:cstheme="minorEastAsia"/>
          <w:b/>
          <w:bCs/>
          <w:sz w:val="32"/>
          <w:szCs w:val="32"/>
          <w:lang w:val="zh-CN"/>
        </w:rPr>
        <w:t>第</w:t>
      </w:r>
      <w:r>
        <w:rPr>
          <w:rFonts w:hint="eastAsia" w:asciiTheme="minorEastAsia" w:hAnsiTheme="minorEastAsia" w:cstheme="minorEastAsia"/>
          <w:b/>
          <w:color w:val="000000"/>
          <w:sz w:val="32"/>
          <w:szCs w:val="32"/>
          <w:shd w:val="clear" w:color="auto" w:fill="FFFFFF"/>
        </w:rPr>
        <w:t xml:space="preserve">一章 </w:t>
      </w:r>
      <w:r>
        <w:rPr>
          <w:rFonts w:hint="eastAsia" w:asciiTheme="minorEastAsia" w:hAnsiTheme="minorEastAsia" w:cstheme="minorEastAsia"/>
          <w:b/>
          <w:bCs/>
          <w:sz w:val="32"/>
          <w:szCs w:val="32"/>
          <w:lang w:val="zh-CN"/>
        </w:rPr>
        <w:t>竞争性谈判邀请函</w:t>
      </w:r>
    </w:p>
    <w:p>
      <w:pPr>
        <w:spacing w:line="400" w:lineRule="exact"/>
        <w:ind w:firstLine="480" w:firstLineChars="200"/>
        <w:jc w:val="left"/>
        <w:rPr>
          <w:rFonts w:cs="仿宋_GB2312" w:asciiTheme="minorEastAsia" w:hAnsiTheme="minorEastAsia"/>
          <w:color w:val="000000"/>
          <w:sz w:val="24"/>
          <w:szCs w:val="24"/>
          <w:shd w:val="clear" w:color="auto" w:fill="FFFFFF"/>
          <w:lang w:val="zh-CN"/>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lang w:val="zh-CN"/>
        </w:rPr>
        <w:t>受许昌经济技术开发投资有限公司的委托，河南鼎华招标代理有限公司就</w:t>
      </w:r>
      <w:bookmarkStart w:id="0" w:name="_Hlk516997862"/>
      <w:r>
        <w:rPr>
          <w:rFonts w:hint="eastAsia" w:cs="仿宋_GB2312" w:asciiTheme="minorEastAsia" w:hAnsiTheme="minorEastAsia"/>
          <w:color w:val="000000"/>
          <w:sz w:val="24"/>
          <w:szCs w:val="24"/>
          <w:shd w:val="clear" w:color="auto" w:fill="FFFFFF"/>
          <w:lang w:val="zh-CN"/>
        </w:rPr>
        <w:t>许昌经济技术开发投资有限公司“许昌经济技术开发区行政服务中心金融服务”项目</w:t>
      </w:r>
      <w:bookmarkEnd w:id="0"/>
      <w:r>
        <w:rPr>
          <w:rFonts w:hint="eastAsia" w:cs="仿宋_GB2312" w:asciiTheme="minorEastAsia" w:hAnsiTheme="minorEastAsia"/>
          <w:color w:val="000000"/>
          <w:sz w:val="24"/>
          <w:szCs w:val="24"/>
          <w:shd w:val="clear" w:color="auto" w:fill="FFFFFF"/>
          <w:lang w:val="zh-CN"/>
        </w:rPr>
        <w:t>进行竞争性谈判，欢迎合格的投标人前来投标。</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contextualSpacing/>
        <w:jc w:val="left"/>
        <w:textAlignment w:val="auto"/>
        <w:outlineLvl w:val="9"/>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（一）项目名称：许昌经济技术开发投资有限公司“</w:t>
      </w:r>
      <w:bookmarkStart w:id="1" w:name="_Hlk516997884"/>
      <w:r>
        <w:rPr>
          <w:rFonts w:hint="eastAsia" w:cs="仿宋_GB2312" w:asciiTheme="minorEastAsia" w:hAnsiTheme="minorEastAsia" w:eastAsiaTheme="minorEastAsia"/>
          <w:color w:val="000000"/>
          <w:shd w:val="clear" w:color="auto" w:fill="FFFFFF"/>
        </w:rPr>
        <w:t>许昌经济技术开发区行政服务中心金融服务</w:t>
      </w:r>
      <w:bookmarkEnd w:id="1"/>
      <w:r>
        <w:rPr>
          <w:rFonts w:hint="eastAsia" w:cs="仿宋_GB2312" w:asciiTheme="minorEastAsia" w:hAnsiTheme="minorEastAsia" w:eastAsiaTheme="minorEastAsia"/>
          <w:color w:val="000000"/>
          <w:shd w:val="clear" w:color="auto" w:fill="FFFFFF"/>
        </w:rPr>
        <w:t>”项目</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（二）项目编号：JZFCG-T2018</w:t>
      </w:r>
      <w:r>
        <w:rPr>
          <w:rFonts w:hint="eastAsia" w:cs="仿宋_GB2312" w:asciiTheme="minorEastAsia" w:hAnsiTheme="minorEastAsia" w:eastAsiaTheme="minorEastAsia"/>
          <w:color w:val="000000"/>
          <w:shd w:val="clear" w:color="auto" w:fill="FFFFFF"/>
          <w:lang w:val="en-US" w:eastAsia="zh-CN"/>
        </w:rPr>
        <w:t>010</w:t>
      </w:r>
      <w:r>
        <w:rPr>
          <w:rFonts w:hint="eastAsia" w:cs="仿宋_GB2312" w:asciiTheme="minorEastAsia" w:hAnsiTheme="minorEastAsia" w:eastAsiaTheme="minorEastAsia"/>
          <w:color w:val="000000"/>
          <w:shd w:val="clear" w:color="auto" w:fill="FFFFFF"/>
        </w:rPr>
        <w:t xml:space="preserve">号    </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（三）采购方式：竞争性谈判                                                                                                             </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（四）项目主要内容、数量及要求：许昌经济技术开发区行政服务中心银行柜台及自助服务场地租赁</w:t>
      </w:r>
      <w:r>
        <w:rPr>
          <w:rFonts w:hint="eastAsia"/>
          <w:shd w:val="clear" w:color="auto" w:fill="FFFFFF"/>
        </w:rPr>
        <w:t>（详见招标文件）</w:t>
      </w:r>
      <w:r>
        <w:rPr>
          <w:rFonts w:hint="eastAsia" w:cs="仿宋_GB2312" w:asciiTheme="minorEastAsia" w:hAnsiTheme="minorEastAsia" w:eastAsiaTheme="minorEastAsia"/>
          <w:color w:val="000000"/>
          <w:shd w:val="clear" w:color="auto" w:fill="FFFFFF"/>
        </w:rPr>
        <w:t>。</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bookmarkStart w:id="2" w:name="_Hlk516814846"/>
      <w:r>
        <w:rPr>
          <w:rFonts w:cs="仿宋_GB2312" w:asciiTheme="minorEastAsia" w:hAnsiTheme="minorEastAsia" w:eastAsiaTheme="minorEastAsia"/>
          <w:color w:val="000000"/>
          <w:u w:val="single"/>
          <w:shd w:val="clear" w:color="auto" w:fill="FFFFFF"/>
        </w:rPr>
        <w:t>30</w:t>
      </w:r>
      <w:r>
        <w:rPr>
          <w:rFonts w:hint="eastAsia" w:cs="仿宋_GB2312" w:asciiTheme="minorEastAsia" w:hAnsiTheme="minorEastAsia" w:eastAsiaTheme="minorEastAsia"/>
          <w:color w:val="000000"/>
          <w:u w:val="single"/>
          <w:shd w:val="clear" w:color="auto" w:fill="FFFFFF"/>
        </w:rPr>
        <w:t>万元/年</w:t>
      </w:r>
      <w:r>
        <w:rPr>
          <w:rFonts w:hint="eastAsia" w:cs="仿宋_GB2312" w:asciiTheme="minorEastAsia" w:hAnsiTheme="minorEastAsia" w:eastAsiaTheme="minorEastAsia"/>
          <w:color w:val="000000"/>
          <w:shd w:val="clear" w:color="auto" w:fill="FFFFFF"/>
        </w:rPr>
        <w:t>。最低限价：</w:t>
      </w:r>
      <w:r>
        <w:rPr>
          <w:rFonts w:hint="eastAsia" w:cs="仿宋_GB2312" w:asciiTheme="minorEastAsia" w:hAnsiTheme="minorEastAsia" w:eastAsiaTheme="minorEastAsia"/>
          <w:color w:val="000000"/>
          <w:u w:val="single"/>
          <w:shd w:val="clear" w:color="auto" w:fill="FFFFFF"/>
        </w:rPr>
        <w:t>30万元/年</w:t>
      </w:r>
      <w:r>
        <w:rPr>
          <w:rFonts w:hint="eastAsia" w:cs="仿宋_GB2312" w:asciiTheme="minorEastAsia" w:hAnsiTheme="minorEastAsia" w:eastAsiaTheme="minorEastAsia"/>
          <w:color w:val="000000"/>
          <w:shd w:val="clear" w:color="auto" w:fill="FFFFFF"/>
        </w:rPr>
        <w:t>。</w:t>
      </w:r>
      <w:bookmarkEnd w:id="2"/>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（六）租赁期 ：</w:t>
      </w:r>
      <w:r>
        <w:rPr>
          <w:rFonts w:hint="eastAsia" w:hAnsi="宋体" w:cs="仿宋_GB2312"/>
          <w:bCs/>
        </w:rPr>
        <w:t>合同签订后</w:t>
      </w:r>
      <w:r>
        <w:rPr>
          <w:rFonts w:hint="eastAsia" w:hAnsi="宋体" w:cs="仿宋_GB2312"/>
          <w:bCs/>
          <w:lang w:val="en-US" w:eastAsia="zh-CN"/>
        </w:rPr>
        <w:t>3</w:t>
      </w:r>
      <w:r>
        <w:rPr>
          <w:rFonts w:hint="eastAsia" w:hAnsi="宋体" w:cs="仿宋_GB2312"/>
          <w:bCs/>
        </w:rPr>
        <w:t>年</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（七）服务地点：许昌经济技术开发区行政服务中心</w:t>
      </w:r>
      <w:r>
        <w:rPr>
          <w:rFonts w:hint="eastAsia" w:cs="仿宋_GB2312" w:asciiTheme="minorEastAsia" w:hAnsiTheme="minorEastAsia" w:eastAsiaTheme="minorEastAsia"/>
          <w:color w:val="000000"/>
          <w:shd w:val="clear" w:color="auto" w:fill="FFFFFF"/>
          <w:lang w:eastAsia="zh-CN"/>
        </w:rPr>
        <w:t>（</w:t>
      </w:r>
      <w:r>
        <w:rPr>
          <w:rFonts w:hint="eastAsia" w:cs="黑体" w:asciiTheme="minorEastAsia" w:hAnsiTheme="minorEastAsia"/>
          <w:bCs/>
          <w:color w:val="000000"/>
          <w:sz w:val="24"/>
          <w:szCs w:val="24"/>
          <w:shd w:val="clear" w:color="auto" w:fill="FFFFFF"/>
          <w:lang w:val="zh-CN"/>
        </w:rPr>
        <w:t>灞陵路与屯田路交叉口西南角商务园区内</w:t>
      </w:r>
      <w:r>
        <w:rPr>
          <w:rFonts w:hint="eastAsia" w:cs="仿宋_GB2312" w:asciiTheme="minorEastAsia" w:hAnsiTheme="minorEastAsia" w:eastAsiaTheme="minorEastAsia"/>
          <w:color w:val="000000"/>
          <w:shd w:val="clear" w:color="auto" w:fill="FFFFFF"/>
          <w:lang w:eastAsia="zh-CN"/>
        </w:rPr>
        <w:t>）</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lang w:val="en-US" w:eastAsia="zh-CN"/>
        </w:rPr>
        <w:t>八</w:t>
      </w:r>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lang w:val="en-US" w:eastAsia="zh-CN"/>
        </w:rPr>
        <w:t>分包：不允许</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三、合格投标人必须符合下列条件</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（三）本次招标不接受联合体投标。</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（二）未通过《全国公共资源交易平台（河南省·许昌市）》下载招标文件的投标人,拒收其递交的投标文件。</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(三)谈判文件售价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contextualSpacing/>
        <w:jc w:val="left"/>
        <w:textAlignment w:val="auto"/>
        <w:outlineLvl w:val="9"/>
        <w:rPr>
          <w:rFonts w:cs="黑体" w:asciiTheme="minorEastAsia" w:hAnsiTheme="minorEastAsia" w:eastAsiaTheme="minorEastAsia"/>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（一）投标截止及开标时间：2018年</w:t>
      </w:r>
      <w:r>
        <w:rPr>
          <w:rFonts w:hint="eastAsia" w:cs="仿宋_GB2312" w:asciiTheme="minorEastAsia" w:hAnsiTheme="minorEastAsia" w:eastAsiaTheme="minorEastAsia"/>
          <w:color w:val="000000"/>
          <w:shd w:val="clear" w:color="auto" w:fill="FFFFFF"/>
          <w:lang w:val="en-US" w:eastAsia="zh-CN"/>
        </w:rPr>
        <w:t>7</w:t>
      </w:r>
      <w:r>
        <w:rPr>
          <w:rFonts w:hint="eastAsia" w:cs="仿宋_GB2312" w:asciiTheme="minorEastAsia" w:hAnsiTheme="minorEastAsia" w:eastAsiaTheme="minorEastAsia"/>
          <w:color w:val="000000"/>
          <w:shd w:val="clear" w:color="auto" w:fill="FFFFFF"/>
        </w:rPr>
        <w:t xml:space="preserve">月 </w:t>
      </w:r>
      <w:r>
        <w:rPr>
          <w:rFonts w:hint="eastAsia" w:cs="仿宋_GB2312" w:asciiTheme="minorEastAsia" w:hAnsiTheme="minorEastAsia" w:eastAsiaTheme="minorEastAsia"/>
          <w:color w:val="000000"/>
          <w:shd w:val="clear" w:color="auto" w:fill="FFFFFF"/>
          <w:lang w:val="en-US" w:eastAsia="zh-CN"/>
        </w:rPr>
        <w:t>17</w:t>
      </w:r>
      <w:r>
        <w:rPr>
          <w:rFonts w:hint="eastAsia" w:cs="仿宋_GB2312" w:asciiTheme="minorEastAsia" w:hAnsiTheme="minorEastAsia" w:eastAsiaTheme="minorEastAsia"/>
          <w:color w:val="000000"/>
          <w:shd w:val="clear" w:color="auto" w:fill="FFFFFF"/>
        </w:rPr>
        <w:t>日</w:t>
      </w:r>
      <w:r>
        <w:rPr>
          <w:rFonts w:hint="eastAsia" w:cs="仿宋_GB2312" w:asciiTheme="minorEastAsia" w:hAnsiTheme="minorEastAsia" w:eastAsiaTheme="minorEastAsia"/>
          <w:color w:val="000000"/>
          <w:shd w:val="clear" w:color="auto" w:fill="FFFFFF"/>
          <w:lang w:val="en-US" w:eastAsia="zh-CN"/>
        </w:rPr>
        <w:t>9</w:t>
      </w:r>
      <w:r>
        <w:rPr>
          <w:rFonts w:hint="eastAsia" w:cs="仿宋_GB2312" w:asciiTheme="minorEastAsia" w:hAnsiTheme="minorEastAsia" w:eastAsiaTheme="minorEastAsia"/>
          <w:color w:val="000000"/>
          <w:shd w:val="clear" w:color="auto" w:fill="FFFFFF"/>
        </w:rPr>
        <w:t>时</w:t>
      </w:r>
      <w:r>
        <w:rPr>
          <w:rFonts w:hint="eastAsia" w:cs="仿宋_GB2312" w:asciiTheme="minorEastAsia" w:hAnsiTheme="minorEastAsia" w:eastAsiaTheme="minorEastAsia"/>
          <w:color w:val="000000"/>
          <w:shd w:val="clear" w:color="auto" w:fill="FFFFFF"/>
          <w:lang w:val="en-US" w:eastAsia="zh-CN"/>
        </w:rPr>
        <w:t>30</w:t>
      </w:r>
      <w:r>
        <w:rPr>
          <w:rFonts w:hint="eastAsia" w:cs="仿宋_GB2312" w:asciiTheme="minorEastAsia" w:hAnsiTheme="minorEastAsia" w:eastAsiaTheme="minorEastAsia"/>
          <w:color w:val="000000"/>
          <w:shd w:val="clear" w:color="auto" w:fill="FFFFFF"/>
        </w:rPr>
        <w:t>分（北京时间），逾期送达或不符合规定的投标文件不予接受。</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eastAsia="zh-CN"/>
        </w:rPr>
        <w:t>五</w:t>
      </w:r>
      <w:r>
        <w:rPr>
          <w:rFonts w:hint="eastAsia" w:cs="仿宋_GB2312" w:asciiTheme="minorEastAsia" w:hAnsiTheme="minorEastAsia" w:eastAsiaTheme="minorEastAsia"/>
          <w:color w:val="000000"/>
        </w:rPr>
        <w:t>室。</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六、本次招标公告同时在《河南省政府采购网》、《许昌市政府采购网》、《全国公共资源交易平台（河南省·许昌市）》发布。</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本招标公告自发布之日起公告期限为3个工作日。</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contextualSpacing/>
        <w:jc w:val="left"/>
        <w:textAlignment w:val="auto"/>
        <w:outlineLvl w:val="9"/>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采购人：许昌经济技术开发投资有限公司</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w:t>
      </w:r>
      <w:r>
        <w:rPr>
          <w:rFonts w:cs="仿宋_GB2312" w:asciiTheme="minorEastAsia" w:hAnsiTheme="minorEastAsia" w:eastAsiaTheme="minorEastAsia"/>
          <w:color w:val="auto"/>
        </w:rPr>
        <w:t xml:space="preserve"> </w:t>
      </w:r>
      <w:r>
        <w:rPr>
          <w:rFonts w:hint="eastAsia" w:cs="仿宋_GB2312" w:asciiTheme="minorEastAsia" w:hAnsiTheme="minorEastAsia" w:eastAsiaTheme="minorEastAsia"/>
          <w:color w:val="auto"/>
        </w:rPr>
        <w:t>许昌经济技术开发区</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val="en-US" w:eastAsia="zh-CN"/>
        </w:rPr>
        <w:t>采京辉 周新涛</w:t>
      </w:r>
      <w:r>
        <w:rPr>
          <w:rFonts w:hint="eastAsia" w:cs="仿宋_GB2312" w:asciiTheme="minorEastAsia" w:hAnsiTheme="minorEastAsia" w:eastAsiaTheme="minorEastAsia"/>
          <w:color w:val="auto"/>
        </w:rPr>
        <w:t xml:space="preserve">      联系电话：</w:t>
      </w:r>
      <w:r>
        <w:rPr>
          <w:rFonts w:hint="eastAsia" w:cs="仿宋_GB2312" w:asciiTheme="minorEastAsia" w:hAnsiTheme="minorEastAsia" w:eastAsiaTheme="minorEastAsia"/>
          <w:color w:val="auto"/>
          <w:lang w:val="en-US" w:eastAsia="zh-CN"/>
        </w:rPr>
        <w:t>0374-8581618</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代理机构：河南鼎华招标代理有限公司</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址：许昌市新许路中段</w:t>
      </w:r>
      <w:bookmarkStart w:id="9" w:name="_GoBack"/>
      <w:bookmarkEnd w:id="9"/>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联 系 人：冯建伟           联系电话：0374-5219779</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righ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许昌经济技术开发投资有限公司</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righ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2018年7月10日</w:t>
      </w:r>
    </w:p>
    <w:p>
      <w:pPr>
        <w:autoSpaceDE w:val="0"/>
        <w:autoSpaceDN w:val="0"/>
        <w:adjustRightInd w:val="0"/>
        <w:spacing w:line="360" w:lineRule="auto"/>
        <w:ind w:firstLine="560"/>
        <w:jc w:val="right"/>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 xml:space="preserve"> </w:t>
      </w:r>
    </w:p>
    <w:p>
      <w:pPr>
        <w:autoSpaceDE w:val="0"/>
        <w:autoSpaceDN w:val="0"/>
        <w:adjustRightInd w:val="0"/>
        <w:spacing w:line="360" w:lineRule="auto"/>
        <w:ind w:firstLine="560"/>
        <w:jc w:val="center"/>
        <w:rPr>
          <w:rFonts w:asciiTheme="minorEastAsia" w:hAnsiTheme="minorEastAsia" w:cstheme="majorEastAsia"/>
          <w:sz w:val="24"/>
          <w:szCs w:val="24"/>
          <w:lang w:val="zh-CN"/>
        </w:rPr>
      </w:pPr>
      <w:r>
        <w:rPr>
          <w:rFonts w:hint="eastAsia" w:asciiTheme="minorEastAsia" w:hAnsiTheme="minorEastAsia" w:cstheme="minorEastAsia"/>
          <w:b/>
          <w:color w:val="000000"/>
          <w:sz w:val="32"/>
          <w:szCs w:val="32"/>
          <w:shd w:val="clear" w:color="auto" w:fill="FFFFFF"/>
        </w:rPr>
        <w:t>第二章  项目需求</w:t>
      </w:r>
    </w:p>
    <w:p>
      <w:pPr>
        <w:widowControl/>
        <w:shd w:val="clear" w:color="auto" w:fill="FFFFFF"/>
        <w:spacing w:line="360" w:lineRule="auto"/>
        <w:ind w:left="420" w:leftChars="200"/>
        <w:contextualSpacing/>
        <w:jc w:val="left"/>
        <w:rPr>
          <w:rFonts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一、项目需求</w:t>
      </w:r>
    </w:p>
    <w:p>
      <w:pPr>
        <w:widowControl/>
        <w:shd w:val="clear" w:color="auto" w:fill="FFFFFF"/>
        <w:spacing w:line="360" w:lineRule="auto"/>
        <w:ind w:left="420" w:leftChars="200"/>
        <w:contextualSpacing/>
        <w:jc w:val="left"/>
        <w:rPr>
          <w:rFonts w:cs="黑体" w:asciiTheme="minorEastAsia" w:hAnsiTheme="minorEastAsia"/>
          <w:bCs/>
          <w:color w:val="000000"/>
          <w:sz w:val="24"/>
          <w:szCs w:val="24"/>
          <w:shd w:val="clear" w:color="auto" w:fill="FFFFFF"/>
          <w:lang w:val="zh-CN"/>
        </w:rPr>
      </w:pPr>
      <w:bookmarkStart w:id="3" w:name="_Hlk517012589"/>
      <w:r>
        <w:rPr>
          <w:rFonts w:hint="eastAsia" w:cs="黑体" w:asciiTheme="minorEastAsia" w:hAnsiTheme="minorEastAsia"/>
          <w:bCs/>
          <w:color w:val="000000"/>
          <w:sz w:val="24"/>
          <w:szCs w:val="24"/>
          <w:shd w:val="clear" w:color="auto" w:fill="FFFFFF"/>
          <w:lang w:val="zh-CN"/>
        </w:rPr>
        <w:t>开发区行政服务中心银行柜台及自助服务场地租赁</w:t>
      </w:r>
      <w:bookmarkEnd w:id="3"/>
      <w:r>
        <w:rPr>
          <w:rFonts w:hint="eastAsia" w:cs="黑体" w:asciiTheme="minorEastAsia" w:hAnsiTheme="minorEastAsia"/>
          <w:bCs/>
          <w:color w:val="000000"/>
          <w:sz w:val="24"/>
          <w:szCs w:val="24"/>
          <w:shd w:val="clear" w:color="auto" w:fill="FFFFFF"/>
          <w:lang w:val="zh-CN"/>
        </w:rPr>
        <w:t>情况需求</w:t>
      </w:r>
    </w:p>
    <w:p>
      <w:pPr>
        <w:widowControl/>
        <w:shd w:val="clear" w:color="auto" w:fill="FFFFFF"/>
        <w:spacing w:line="360" w:lineRule="auto"/>
        <w:ind w:left="420" w:leftChars="200"/>
        <w:contextualSpacing/>
        <w:jc w:val="left"/>
        <w:rPr>
          <w:rFonts w:hint="eastAsia" w:cs="黑体" w:asciiTheme="minorEastAsia" w:hAnsiTheme="minorEastAsia"/>
          <w:bCs/>
          <w:color w:val="000000"/>
          <w:sz w:val="24"/>
          <w:szCs w:val="24"/>
          <w:shd w:val="clear" w:color="auto" w:fill="FFFFFF"/>
          <w:lang w:val="zh-CN"/>
        </w:rPr>
      </w:pPr>
      <w:r>
        <w:rPr>
          <w:rFonts w:hint="eastAsia" w:cs="黑体" w:asciiTheme="minorEastAsia" w:hAnsiTheme="minorEastAsia"/>
          <w:bCs/>
          <w:color w:val="000000"/>
          <w:sz w:val="24"/>
          <w:szCs w:val="24"/>
          <w:shd w:val="clear" w:color="auto" w:fill="FFFFFF"/>
          <w:lang w:val="en-US" w:eastAsia="zh-CN"/>
        </w:rPr>
        <w:t>采购人</w:t>
      </w:r>
      <w:r>
        <w:rPr>
          <w:rFonts w:hint="eastAsia" w:cs="黑体" w:asciiTheme="minorEastAsia" w:hAnsiTheme="minorEastAsia"/>
          <w:bCs/>
          <w:color w:val="000000"/>
          <w:sz w:val="24"/>
          <w:szCs w:val="24"/>
          <w:shd w:val="clear" w:color="auto" w:fill="FFFFFF"/>
          <w:lang w:val="zh-CN"/>
        </w:rPr>
        <w:t>提供服务：</w:t>
      </w:r>
    </w:p>
    <w:p>
      <w:pPr>
        <w:widowControl/>
        <w:shd w:val="clear" w:color="auto" w:fill="FFFFFF"/>
        <w:spacing w:line="360" w:lineRule="auto"/>
        <w:ind w:left="420" w:leftChars="200"/>
        <w:contextualSpacing/>
        <w:jc w:val="left"/>
        <w:rPr>
          <w:rFonts w:hint="eastAsia" w:cs="黑体" w:asciiTheme="minorEastAsia" w:hAnsiTheme="minorEastAsia"/>
          <w:bCs/>
          <w:color w:val="000000"/>
          <w:sz w:val="24"/>
          <w:szCs w:val="24"/>
          <w:shd w:val="clear" w:color="auto" w:fill="FFFFFF"/>
          <w:lang w:val="zh-CN"/>
        </w:rPr>
      </w:pPr>
      <w:r>
        <w:rPr>
          <w:rFonts w:hint="eastAsia" w:cs="黑体" w:asciiTheme="minorEastAsia" w:hAnsiTheme="minorEastAsia"/>
          <w:bCs/>
          <w:color w:val="000000"/>
          <w:sz w:val="24"/>
          <w:szCs w:val="24"/>
          <w:shd w:val="clear" w:color="auto" w:fill="FFFFFF"/>
          <w:lang w:val="zh-CN"/>
        </w:rPr>
        <w:t>1、提供银行自助服务系统场地</w:t>
      </w:r>
      <w:r>
        <w:rPr>
          <w:rFonts w:hint="eastAsia" w:cs="黑体" w:asciiTheme="minorEastAsia" w:hAnsiTheme="minorEastAsia"/>
          <w:bCs/>
          <w:color w:val="000000"/>
          <w:sz w:val="24"/>
          <w:szCs w:val="24"/>
          <w:shd w:val="clear" w:color="auto" w:fill="FFFFFF"/>
          <w:lang w:val="en-US" w:eastAsia="zh-CN"/>
        </w:rPr>
        <w:t>30平米</w:t>
      </w:r>
      <w:r>
        <w:rPr>
          <w:rFonts w:hint="eastAsia" w:cs="黑体" w:asciiTheme="minorEastAsia" w:hAnsiTheme="minorEastAsia"/>
          <w:bCs/>
          <w:color w:val="000000"/>
          <w:sz w:val="24"/>
          <w:szCs w:val="24"/>
          <w:shd w:val="clear" w:color="auto" w:fill="FFFFFF"/>
          <w:lang w:val="zh-CN"/>
        </w:rPr>
        <w:t>，提供公共服务柜台1个；</w:t>
      </w:r>
    </w:p>
    <w:p>
      <w:pPr>
        <w:widowControl/>
        <w:shd w:val="clear" w:color="auto" w:fill="FFFFFF"/>
        <w:spacing w:line="360" w:lineRule="auto"/>
        <w:ind w:left="420" w:leftChars="200"/>
        <w:contextualSpacing/>
        <w:jc w:val="left"/>
        <w:rPr>
          <w:rFonts w:hint="eastAsia" w:cs="黑体" w:asciiTheme="minorEastAsia" w:hAnsiTheme="minorEastAsia"/>
          <w:bCs/>
          <w:color w:val="000000"/>
          <w:sz w:val="24"/>
          <w:szCs w:val="24"/>
          <w:shd w:val="clear" w:color="auto" w:fill="FFFFFF"/>
          <w:lang w:val="zh-CN"/>
        </w:rPr>
      </w:pPr>
      <w:r>
        <w:rPr>
          <w:rFonts w:hint="eastAsia" w:cs="黑体" w:asciiTheme="minorEastAsia" w:hAnsiTheme="minorEastAsia"/>
          <w:bCs/>
          <w:color w:val="000000"/>
          <w:sz w:val="24"/>
          <w:szCs w:val="24"/>
          <w:shd w:val="clear" w:color="auto" w:fill="FFFFFF"/>
          <w:lang w:val="zh-CN"/>
        </w:rPr>
        <w:t>2、机构改革后非税收资金开户作为推荐银行；</w:t>
      </w:r>
    </w:p>
    <w:p>
      <w:pPr>
        <w:widowControl/>
        <w:shd w:val="clear" w:color="auto" w:fill="FFFFFF"/>
        <w:spacing w:line="360" w:lineRule="auto"/>
        <w:ind w:left="420" w:leftChars="200"/>
        <w:contextualSpacing/>
        <w:jc w:val="left"/>
        <w:rPr>
          <w:rFonts w:hint="eastAsia" w:cs="黑体" w:asciiTheme="minorEastAsia" w:hAnsiTheme="minorEastAsia"/>
          <w:bCs/>
          <w:color w:val="000000"/>
          <w:sz w:val="24"/>
          <w:szCs w:val="24"/>
          <w:shd w:val="clear" w:color="auto" w:fill="FFFFFF"/>
          <w:lang w:val="zh-CN"/>
        </w:rPr>
      </w:pPr>
      <w:r>
        <w:rPr>
          <w:rFonts w:hint="eastAsia" w:cs="黑体" w:asciiTheme="minorEastAsia" w:hAnsiTheme="minorEastAsia"/>
          <w:bCs/>
          <w:color w:val="000000"/>
          <w:sz w:val="24"/>
          <w:szCs w:val="24"/>
          <w:shd w:val="clear" w:color="auto" w:fill="FFFFFF"/>
          <w:lang w:val="zh-CN"/>
        </w:rPr>
        <w:t>3、对招商引资落地的重大项目开户作为推荐银行。</w:t>
      </w:r>
    </w:p>
    <w:p>
      <w:pPr>
        <w:widowControl/>
        <w:shd w:val="clear" w:color="auto" w:fill="FFFFFF"/>
        <w:spacing w:line="360" w:lineRule="auto"/>
        <w:ind w:left="420" w:leftChars="200"/>
        <w:contextualSpacing/>
        <w:jc w:val="left"/>
        <w:rPr>
          <w:rFonts w:hint="eastAsia" w:cs="黑体" w:asciiTheme="minorEastAsia" w:hAnsiTheme="minorEastAsia"/>
          <w:bCs/>
          <w:color w:val="000000"/>
          <w:sz w:val="24"/>
          <w:szCs w:val="24"/>
          <w:shd w:val="clear" w:color="auto" w:fill="FFFFFF"/>
          <w:lang w:val="zh-CN"/>
        </w:rPr>
      </w:pPr>
      <w:r>
        <w:rPr>
          <w:rFonts w:hint="eastAsia" w:cs="黑体" w:asciiTheme="minorEastAsia" w:hAnsiTheme="minorEastAsia"/>
          <w:bCs/>
          <w:color w:val="000000"/>
          <w:sz w:val="24"/>
          <w:szCs w:val="24"/>
          <w:shd w:val="clear" w:color="auto" w:fill="FFFFFF"/>
          <w:lang w:val="en-US" w:eastAsia="zh-CN"/>
        </w:rPr>
        <w:t>中标人</w:t>
      </w:r>
      <w:r>
        <w:rPr>
          <w:rFonts w:hint="eastAsia" w:cs="黑体" w:asciiTheme="minorEastAsia" w:hAnsiTheme="minorEastAsia"/>
          <w:bCs/>
          <w:color w:val="000000"/>
          <w:sz w:val="24"/>
          <w:szCs w:val="24"/>
          <w:shd w:val="clear" w:color="auto" w:fill="FFFFFF"/>
          <w:lang w:val="zh-CN"/>
        </w:rPr>
        <w:t>提供服务：</w:t>
      </w:r>
    </w:p>
    <w:p>
      <w:pPr>
        <w:widowControl/>
        <w:shd w:val="clear" w:color="auto" w:fill="FFFFFF"/>
        <w:spacing w:line="360" w:lineRule="auto"/>
        <w:ind w:left="420" w:leftChars="200"/>
        <w:contextualSpacing/>
        <w:jc w:val="left"/>
        <w:rPr>
          <w:rFonts w:hint="eastAsia" w:cs="黑体" w:asciiTheme="minorEastAsia" w:hAnsiTheme="minorEastAsia"/>
          <w:bCs/>
          <w:color w:val="000000"/>
          <w:sz w:val="24"/>
          <w:szCs w:val="24"/>
          <w:shd w:val="clear" w:color="auto" w:fill="FFFFFF"/>
          <w:lang w:val="zh-CN"/>
        </w:rPr>
      </w:pPr>
      <w:r>
        <w:rPr>
          <w:rFonts w:hint="eastAsia" w:cs="黑体" w:asciiTheme="minorEastAsia" w:hAnsiTheme="minorEastAsia"/>
          <w:bCs/>
          <w:color w:val="000000"/>
          <w:sz w:val="24"/>
          <w:szCs w:val="24"/>
          <w:shd w:val="clear" w:color="auto" w:fill="FFFFFF"/>
          <w:lang w:val="zh-CN"/>
        </w:rPr>
        <w:t>1、银行窗口自行负责内部基础设施标准化建设及办公设备的配备；</w:t>
      </w:r>
    </w:p>
    <w:p>
      <w:pPr>
        <w:widowControl/>
        <w:shd w:val="clear" w:color="auto" w:fill="FFFFFF"/>
        <w:spacing w:line="360" w:lineRule="auto"/>
        <w:ind w:left="420" w:leftChars="200"/>
        <w:contextualSpacing/>
        <w:jc w:val="left"/>
        <w:rPr>
          <w:rFonts w:hint="eastAsia" w:cs="黑体" w:asciiTheme="minorEastAsia" w:hAnsiTheme="minorEastAsia"/>
          <w:bCs/>
          <w:color w:val="000000"/>
          <w:sz w:val="24"/>
          <w:szCs w:val="24"/>
          <w:shd w:val="clear" w:color="auto" w:fill="FFFFFF"/>
          <w:lang w:val="zh-CN"/>
        </w:rPr>
      </w:pPr>
      <w:r>
        <w:rPr>
          <w:rFonts w:hint="eastAsia" w:cs="黑体" w:asciiTheme="minorEastAsia" w:hAnsiTheme="minorEastAsia"/>
          <w:bCs/>
          <w:color w:val="000000"/>
          <w:sz w:val="24"/>
          <w:szCs w:val="24"/>
          <w:shd w:val="clear" w:color="auto" w:fill="FFFFFF"/>
          <w:lang w:val="zh-CN"/>
        </w:rPr>
        <w:t>2、如涉及需缴纳的保证金，在保证金退款时不受银行额度限制，能按规定时间同时退回保证金本金及利息；</w:t>
      </w:r>
    </w:p>
    <w:p>
      <w:pPr>
        <w:widowControl/>
        <w:shd w:val="clear" w:color="auto" w:fill="FFFFFF"/>
        <w:spacing w:line="360" w:lineRule="auto"/>
        <w:ind w:left="420" w:leftChars="200"/>
        <w:contextualSpacing/>
        <w:jc w:val="left"/>
        <w:rPr>
          <w:rFonts w:hint="eastAsia" w:cs="黑体" w:asciiTheme="minorEastAsia" w:hAnsiTheme="minorEastAsia"/>
          <w:bCs/>
          <w:color w:val="000000"/>
          <w:sz w:val="24"/>
          <w:szCs w:val="24"/>
          <w:shd w:val="clear" w:color="auto" w:fill="FFFFFF"/>
          <w:lang w:val="zh-CN"/>
        </w:rPr>
      </w:pPr>
      <w:r>
        <w:rPr>
          <w:rFonts w:hint="eastAsia" w:cs="黑体" w:asciiTheme="minorEastAsia" w:hAnsiTheme="minorEastAsia"/>
          <w:bCs/>
          <w:color w:val="000000"/>
          <w:sz w:val="24"/>
          <w:szCs w:val="24"/>
          <w:shd w:val="clear" w:color="auto" w:fill="FFFFFF"/>
          <w:lang w:val="zh-CN"/>
        </w:rPr>
        <w:t>3、认真履行保密协议，接受中心监督管理；</w:t>
      </w:r>
    </w:p>
    <w:p>
      <w:pPr>
        <w:widowControl/>
        <w:shd w:val="clear" w:color="auto" w:fill="FFFFFF"/>
        <w:spacing w:line="360" w:lineRule="auto"/>
        <w:ind w:left="420" w:leftChars="200"/>
        <w:contextualSpacing/>
        <w:jc w:val="left"/>
        <w:rPr>
          <w:rFonts w:hint="eastAsia" w:cs="黑体" w:asciiTheme="minorEastAsia" w:hAnsiTheme="minorEastAsia"/>
          <w:bCs/>
          <w:color w:val="000000"/>
          <w:sz w:val="24"/>
          <w:szCs w:val="24"/>
          <w:shd w:val="clear" w:color="auto" w:fill="FFFFFF"/>
          <w:lang w:val="zh-CN"/>
        </w:rPr>
      </w:pPr>
      <w:r>
        <w:rPr>
          <w:rFonts w:hint="eastAsia" w:cs="黑体" w:asciiTheme="minorEastAsia" w:hAnsiTheme="minorEastAsia"/>
          <w:bCs/>
          <w:color w:val="000000"/>
          <w:sz w:val="24"/>
          <w:szCs w:val="24"/>
          <w:shd w:val="clear" w:color="auto" w:fill="FFFFFF"/>
          <w:lang w:val="zh-CN"/>
        </w:rPr>
        <w:t>4、对于</w:t>
      </w:r>
      <w:r>
        <w:rPr>
          <w:rFonts w:hint="eastAsia" w:cs="黑体" w:asciiTheme="minorEastAsia" w:hAnsiTheme="minorEastAsia"/>
          <w:bCs/>
          <w:color w:val="000000"/>
          <w:sz w:val="24"/>
          <w:szCs w:val="24"/>
          <w:shd w:val="clear" w:color="auto" w:fill="FFFFFF"/>
          <w:lang w:val="en-US" w:eastAsia="zh-CN"/>
        </w:rPr>
        <w:t>采购</w:t>
      </w:r>
      <w:r>
        <w:rPr>
          <w:rFonts w:hint="eastAsia" w:cs="黑体" w:asciiTheme="minorEastAsia" w:hAnsiTheme="minorEastAsia"/>
          <w:bCs/>
          <w:color w:val="000000"/>
          <w:sz w:val="24"/>
          <w:szCs w:val="24"/>
          <w:shd w:val="clear" w:color="auto" w:fill="FFFFFF"/>
          <w:lang w:val="zh-CN"/>
        </w:rPr>
        <w:t>文件中没有列出，而对本项目必不可少的其他要求，</w:t>
      </w:r>
      <w:r>
        <w:rPr>
          <w:rFonts w:hint="eastAsia" w:cs="黑体" w:asciiTheme="minorEastAsia" w:hAnsiTheme="minorEastAsia"/>
          <w:bCs/>
          <w:color w:val="000000"/>
          <w:sz w:val="24"/>
          <w:szCs w:val="24"/>
          <w:shd w:val="clear" w:color="auto" w:fill="FFFFFF"/>
          <w:lang w:val="en-US" w:eastAsia="zh-CN"/>
        </w:rPr>
        <w:t>中标</w:t>
      </w:r>
      <w:r>
        <w:rPr>
          <w:rFonts w:hint="eastAsia" w:cs="黑体" w:asciiTheme="minorEastAsia" w:hAnsiTheme="minorEastAsia"/>
          <w:bCs/>
          <w:color w:val="000000"/>
          <w:sz w:val="24"/>
          <w:szCs w:val="24"/>
          <w:shd w:val="clear" w:color="auto" w:fill="FFFFFF"/>
          <w:lang w:val="zh-CN"/>
        </w:rPr>
        <w:t>人必须给予实现；</w:t>
      </w:r>
    </w:p>
    <w:p>
      <w:pPr>
        <w:widowControl/>
        <w:shd w:val="clear" w:color="auto" w:fill="FFFFFF"/>
        <w:spacing w:line="360" w:lineRule="auto"/>
        <w:ind w:left="420" w:leftChars="200"/>
        <w:contextualSpacing/>
        <w:jc w:val="left"/>
        <w:rPr>
          <w:rFonts w:hint="eastAsia" w:cs="黑体" w:asciiTheme="minorEastAsia" w:hAnsiTheme="minorEastAsia"/>
          <w:bCs/>
          <w:color w:val="000000"/>
          <w:sz w:val="24"/>
          <w:szCs w:val="24"/>
          <w:shd w:val="clear" w:color="auto" w:fill="FFFFFF"/>
          <w:lang w:val="zh-CN"/>
        </w:rPr>
      </w:pPr>
      <w:r>
        <w:rPr>
          <w:rFonts w:hint="eastAsia" w:cs="黑体" w:asciiTheme="minorEastAsia" w:hAnsiTheme="minorEastAsia"/>
          <w:bCs/>
          <w:color w:val="000000"/>
          <w:sz w:val="24"/>
          <w:szCs w:val="24"/>
          <w:shd w:val="clear" w:color="auto" w:fill="FFFFFF"/>
          <w:lang w:val="zh-CN"/>
        </w:rPr>
        <w:t>5、合同期限</w:t>
      </w:r>
      <w:r>
        <w:rPr>
          <w:rFonts w:hint="eastAsia" w:cs="黑体" w:asciiTheme="minorEastAsia" w:hAnsiTheme="minorEastAsia"/>
          <w:bCs/>
          <w:color w:val="000000"/>
          <w:sz w:val="24"/>
          <w:szCs w:val="24"/>
          <w:shd w:val="clear" w:color="auto" w:fill="FFFFFF"/>
          <w:lang w:val="en-US" w:eastAsia="zh-CN"/>
        </w:rPr>
        <w:t>3</w:t>
      </w:r>
      <w:r>
        <w:rPr>
          <w:rFonts w:hint="eastAsia" w:cs="黑体" w:asciiTheme="minorEastAsia" w:hAnsiTheme="minorEastAsia"/>
          <w:bCs/>
          <w:color w:val="000000"/>
          <w:sz w:val="24"/>
          <w:szCs w:val="24"/>
          <w:shd w:val="clear" w:color="auto" w:fill="FFFFFF"/>
          <w:lang w:val="zh-CN"/>
        </w:rPr>
        <w:t>年。最低限价：30万元/年。低于最低限价的投标无效。</w:t>
      </w:r>
    </w:p>
    <w:p>
      <w:pPr>
        <w:widowControl/>
        <w:shd w:val="clear" w:color="auto" w:fill="FFFFFF"/>
        <w:spacing w:line="360" w:lineRule="auto"/>
        <w:ind w:left="420" w:leftChars="200"/>
        <w:contextualSpacing/>
        <w:jc w:val="left"/>
        <w:rPr>
          <w:rFonts w:hint="eastAsia" w:cs="黑体" w:asciiTheme="minorEastAsia" w:hAnsiTheme="minorEastAsia"/>
          <w:bCs/>
          <w:color w:val="000000"/>
          <w:sz w:val="24"/>
          <w:szCs w:val="24"/>
          <w:shd w:val="clear" w:color="auto" w:fill="FFFFFF"/>
          <w:lang w:val="zh-CN"/>
        </w:rPr>
      </w:pPr>
      <w:r>
        <w:rPr>
          <w:rFonts w:hint="eastAsia" w:cs="黑体" w:asciiTheme="minorEastAsia" w:hAnsiTheme="minorEastAsia"/>
          <w:bCs/>
          <w:color w:val="000000"/>
          <w:sz w:val="24"/>
          <w:szCs w:val="24"/>
          <w:shd w:val="clear" w:color="auto" w:fill="FFFFFF"/>
          <w:lang w:val="zh-CN"/>
        </w:rPr>
        <w:t>项目地点：灞陵路与屯田路交叉口西南角商务园区内</w:t>
      </w:r>
    </w:p>
    <w:p>
      <w:pPr>
        <w:widowControl/>
        <w:shd w:val="clear" w:color="auto" w:fill="FFFFFF"/>
        <w:spacing w:line="360" w:lineRule="auto"/>
        <w:ind w:left="420" w:leftChars="200"/>
        <w:contextualSpacing/>
        <w:jc w:val="left"/>
        <w:rPr>
          <w:rFonts w:cs="黑体" w:asciiTheme="minorEastAsia" w:hAnsiTheme="minorEastAsia"/>
          <w:bCs/>
          <w:color w:val="000000"/>
          <w:sz w:val="24"/>
          <w:szCs w:val="24"/>
          <w:shd w:val="clear" w:color="auto" w:fill="FFFFFF"/>
          <w:lang w:val="zh-CN"/>
        </w:rPr>
      </w:pPr>
      <w:r>
        <w:rPr>
          <w:rFonts w:hint="eastAsia" w:cs="黑体" w:asciiTheme="minorEastAsia" w:hAnsiTheme="minorEastAsia"/>
          <w:bCs/>
          <w:color w:val="000000"/>
          <w:sz w:val="24"/>
          <w:szCs w:val="24"/>
          <w:shd w:val="clear" w:color="auto" w:fill="FFFFFF"/>
          <w:lang w:val="zh-CN"/>
        </w:rPr>
        <w:t>支付方式：自签订合同之日起，</w:t>
      </w:r>
      <w:r>
        <w:rPr>
          <w:rFonts w:hint="eastAsia" w:cs="黑体" w:asciiTheme="minorEastAsia" w:hAnsiTheme="minorEastAsia"/>
          <w:bCs/>
          <w:color w:val="000000"/>
          <w:sz w:val="24"/>
          <w:szCs w:val="24"/>
          <w:shd w:val="clear" w:color="auto" w:fill="FFFFFF"/>
          <w:lang w:val="en-US" w:eastAsia="zh-CN"/>
        </w:rPr>
        <w:t>中标方</w:t>
      </w:r>
      <w:r>
        <w:rPr>
          <w:rFonts w:hint="eastAsia" w:cs="黑体" w:asciiTheme="minorEastAsia" w:hAnsiTheme="minorEastAsia"/>
          <w:bCs/>
          <w:color w:val="000000"/>
          <w:sz w:val="24"/>
          <w:szCs w:val="24"/>
          <w:shd w:val="clear" w:color="auto" w:fill="FFFFFF"/>
          <w:lang w:val="zh-CN"/>
        </w:rPr>
        <w:t>每年提前一个月支付</w:t>
      </w:r>
      <w:r>
        <w:rPr>
          <w:rFonts w:hint="eastAsia" w:cs="黑体" w:asciiTheme="minorEastAsia" w:hAnsiTheme="minorEastAsia"/>
          <w:bCs/>
          <w:color w:val="000000"/>
          <w:sz w:val="24"/>
          <w:szCs w:val="24"/>
          <w:shd w:val="clear" w:color="auto" w:fill="FFFFFF"/>
          <w:lang w:val="en-US" w:eastAsia="zh-CN"/>
        </w:rPr>
        <w:t>全年</w:t>
      </w:r>
      <w:r>
        <w:rPr>
          <w:rFonts w:hint="eastAsia" w:cs="黑体" w:asciiTheme="minorEastAsia" w:hAnsiTheme="minorEastAsia"/>
          <w:bCs/>
          <w:color w:val="000000"/>
          <w:sz w:val="24"/>
          <w:szCs w:val="24"/>
          <w:shd w:val="clear" w:color="auto" w:fill="FFFFFF"/>
          <w:lang w:val="zh-CN"/>
        </w:rPr>
        <w:t>租金。</w:t>
      </w:r>
    </w:p>
    <w:p>
      <w:pPr>
        <w:pStyle w:val="2"/>
        <w:ind w:firstLine="482" w:firstLineChars="200"/>
        <w:rPr>
          <w:rFonts w:cs="黑体" w:asciiTheme="minorEastAsia" w:hAnsiTheme="minorEastAsia"/>
          <w:b/>
          <w:bCs/>
          <w:color w:val="000000"/>
          <w:sz w:val="24"/>
          <w:szCs w:val="24"/>
          <w:shd w:val="clear" w:color="auto" w:fill="FFFFFF"/>
          <w:lang w:val="zh-CN"/>
        </w:rPr>
      </w:pPr>
    </w:p>
    <w:p>
      <w:pPr>
        <w:autoSpaceDE w:val="0"/>
        <w:autoSpaceDN w:val="0"/>
        <w:adjustRightInd w:val="0"/>
        <w:jc w:val="cente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autoSpaceDE w:val="0"/>
        <w:autoSpaceDN w:val="0"/>
        <w:adjustRightInd w:val="0"/>
        <w:spacing w:line="360" w:lineRule="auto"/>
        <w:ind w:right="-1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ajorEastAsia" w:hAnsiTheme="majorEastAsia" w:eastAsiaTheme="majorEastAsia"/>
          <w:b/>
          <w:kern w:val="0"/>
          <w:sz w:val="36"/>
          <w:szCs w:val="36"/>
        </w:rPr>
      </w:pPr>
      <w:r>
        <w:rPr>
          <w:rFonts w:hint="eastAsia" w:cs="微软雅黑"/>
          <w:b/>
          <w:color w:val="FF0000"/>
          <w:sz w:val="24"/>
          <w:szCs w:val="24"/>
        </w:rPr>
        <w:t>一、谈判文件中凡标有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1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项目名称：许昌经济技术开发投资有限公司“许昌经济技术开发区行政服务中心金融服务”项目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编号：JZFCG-T2018</w:t>
            </w:r>
            <w:r>
              <w:rPr>
                <w:rFonts w:hint="eastAsia" w:cs="仿宋_GB2312" w:asciiTheme="minorEastAsia" w:hAnsiTheme="minorEastAsia"/>
                <w:sz w:val="24"/>
                <w:szCs w:val="24"/>
                <w:lang w:val="en-US" w:eastAsia="zh-CN"/>
              </w:rPr>
              <w:t>010</w:t>
            </w:r>
            <w:r>
              <w:rPr>
                <w:rFonts w:hint="eastAsia" w:cs="仿宋_GB2312" w:asciiTheme="minorEastAsia" w:hAnsiTheme="minorEastAsia"/>
                <w:sz w:val="24"/>
                <w:szCs w:val="24"/>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项目内容：许昌经济技术开发区行政服务中心金融合作</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cs="黑体" w:asciiTheme="minorEastAsia" w:hAnsiTheme="minorEastAsia"/>
                <w:bCs/>
                <w:color w:val="000000"/>
                <w:sz w:val="24"/>
                <w:szCs w:val="24"/>
                <w:shd w:val="clear" w:color="auto" w:fill="FFFFFF"/>
                <w:lang w:val="zh-CN"/>
              </w:rPr>
              <w:t>灞陵路与屯田路交叉口西南角商务园区内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名称：许昌经济技术开发投资有限公司</w:t>
            </w:r>
          </w:p>
          <w:p>
            <w:pPr>
              <w:autoSpaceDE w:val="0"/>
              <w:autoSpaceDN w:val="0"/>
              <w:adjustRightInd w:val="0"/>
              <w:spacing w:line="360" w:lineRule="auto"/>
              <w:jc w:val="left"/>
              <w:rPr>
                <w:rFonts w:hint="eastAsia" w:cs="仿宋_GB2312" w:asciiTheme="minorEastAsia" w:hAnsiTheme="minorEastAsia" w:eastAsiaTheme="minorEastAsia"/>
                <w:color w:val="0000FF"/>
                <w:sz w:val="24"/>
                <w:szCs w:val="24"/>
                <w:lang w:val="en-US" w:eastAsia="zh-CN"/>
              </w:rPr>
            </w:pPr>
            <w:r>
              <w:rPr>
                <w:rFonts w:hint="eastAsia" w:cs="仿宋_GB2312" w:asciiTheme="minorEastAsia" w:hAnsiTheme="minorEastAsia"/>
                <w:color w:val="0000FF"/>
                <w:sz w:val="24"/>
                <w:szCs w:val="24"/>
              </w:rPr>
              <w:t>地址：</w:t>
            </w:r>
            <w:r>
              <w:rPr>
                <w:rFonts w:cs="仿宋_GB2312" w:asciiTheme="minorEastAsia" w:hAnsiTheme="minorEastAsia"/>
                <w:color w:val="0000FF"/>
                <w:sz w:val="24"/>
                <w:szCs w:val="24"/>
              </w:rPr>
              <w:t xml:space="preserve"> </w:t>
            </w:r>
            <w:r>
              <w:rPr>
                <w:rFonts w:hint="eastAsia" w:cs="仿宋_GB2312" w:asciiTheme="minorEastAsia" w:hAnsiTheme="minorEastAsia"/>
                <w:sz w:val="24"/>
                <w:szCs w:val="24"/>
              </w:rPr>
              <w:t>许昌经济技术开发区</w:t>
            </w:r>
            <w:r>
              <w:rPr>
                <w:rFonts w:hint="eastAsia" w:cs="仿宋_GB2312" w:asciiTheme="minorEastAsia" w:hAnsiTheme="minorEastAsia"/>
                <w:sz w:val="24"/>
                <w:szCs w:val="24"/>
                <w:lang w:val="en-US" w:eastAsia="zh-CN"/>
              </w:rPr>
              <w:t>管委会</w:t>
            </w:r>
          </w:p>
          <w:p>
            <w:pPr>
              <w:pStyle w:val="13"/>
              <w:keepNext w:val="0"/>
              <w:keepLines w:val="0"/>
              <w:pageBreakBefore w:val="0"/>
              <w:widowControl/>
              <w:shd w:val="clear" w:color="auto" w:fill="FFFFFF"/>
              <w:kinsoku/>
              <w:wordWrap/>
              <w:overflowPunct/>
              <w:topLinePunct w:val="0"/>
              <w:autoSpaceDE/>
              <w:autoSpaceDN/>
              <w:bidi w:val="0"/>
              <w:adjustRightInd/>
              <w:snapToGrid/>
              <w:spacing w:line="360" w:lineRule="auto"/>
              <w:contextualSpacing/>
              <w:jc w:val="left"/>
              <w:textAlignment w:val="auto"/>
              <w:outlineLvl w:val="9"/>
              <w:rPr>
                <w:rFonts w:cs="仿宋_GB2312" w:asciiTheme="minorEastAsia" w:hAnsiTheme="minorEastAsia"/>
                <w:sz w:val="24"/>
                <w:szCs w:val="24"/>
              </w:rPr>
            </w:pPr>
            <w:r>
              <w:rPr>
                <w:rFonts w:hint="eastAsia" w:cs="仿宋_GB2312" w:asciiTheme="minorEastAsia" w:hAnsiTheme="minorEastAsia" w:eastAsiaTheme="minorEastAsia"/>
                <w:color w:val="0000FF"/>
              </w:rPr>
              <w:t>联系人：</w:t>
            </w:r>
            <w:r>
              <w:rPr>
                <w:rFonts w:hint="eastAsia" w:cs="仿宋_GB2312" w:asciiTheme="minorEastAsia" w:hAnsiTheme="minorEastAsia" w:eastAsiaTheme="minorEastAsia"/>
                <w:color w:val="0000FF"/>
                <w:lang w:val="en-US" w:eastAsia="zh-CN"/>
              </w:rPr>
              <w:t>采京辉 周新涛</w:t>
            </w:r>
            <w:r>
              <w:rPr>
                <w:rFonts w:hint="eastAsia" w:cs="仿宋_GB2312" w:asciiTheme="minorEastAsia" w:hAnsiTheme="minorEastAsia" w:eastAsiaTheme="minorEastAsia"/>
                <w:color w:val="0000FF"/>
              </w:rPr>
              <w:t xml:space="preserve">      联系电话：</w:t>
            </w:r>
            <w:r>
              <w:rPr>
                <w:rFonts w:hint="eastAsia" w:cs="仿宋_GB2312" w:asciiTheme="minorEastAsia" w:hAnsiTheme="minorEastAsia" w:eastAsiaTheme="minorEastAsia"/>
                <w:color w:val="0000FF"/>
                <w:lang w:val="en-US" w:eastAsia="zh-CN"/>
              </w:rPr>
              <w:t>0374-8581618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pStyle w:val="13"/>
              <w:widowControl/>
              <w:shd w:val="clear" w:color="auto" w:fill="FFFFFF"/>
              <w:spacing w:line="360" w:lineRule="auto"/>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w:t>
            </w:r>
            <w:r>
              <w:rPr>
                <w:rFonts w:hint="eastAsia" w:cs="仿宋_GB2312" w:asciiTheme="minorEastAsia" w:hAnsiTheme="minorEastAsia"/>
              </w:rPr>
              <w:t>名称</w:t>
            </w:r>
            <w:r>
              <w:rPr>
                <w:rFonts w:hint="eastAsia" w:cs="仿宋_GB2312" w:asciiTheme="minorEastAsia" w:hAnsiTheme="minorEastAsia" w:eastAsiaTheme="minorEastAsia"/>
                <w:color w:val="000000"/>
              </w:rPr>
              <w:t>：河南鼎华招标代理有限公司</w:t>
            </w:r>
          </w:p>
          <w:p>
            <w:pPr>
              <w:pStyle w:val="13"/>
              <w:widowControl/>
              <w:shd w:val="clear" w:color="auto" w:fill="FFFFFF"/>
              <w:spacing w:line="360" w:lineRule="auto"/>
              <w:contextualSpacing/>
              <w:jc w:val="left"/>
              <w:rPr>
                <w:rFonts w:cs="仿宋_GB2312" w:asciiTheme="minorEastAsia" w:hAnsiTheme="minorEastAsia"/>
              </w:rPr>
            </w:pPr>
            <w:r>
              <w:rPr>
                <w:rFonts w:hint="eastAsia" w:cs="仿宋_GB2312" w:asciiTheme="minorEastAsia" w:hAnsiTheme="minorEastAsia"/>
              </w:rPr>
              <w:t>地    址：许昌市新许路中段</w:t>
            </w:r>
          </w:p>
          <w:p>
            <w:pPr>
              <w:pStyle w:val="13"/>
              <w:widowControl/>
              <w:shd w:val="clear" w:color="auto" w:fill="FFFFFF"/>
              <w:spacing w:line="360" w:lineRule="auto"/>
              <w:contextualSpacing/>
              <w:jc w:val="left"/>
              <w:rPr>
                <w:rFonts w:cs="仿宋_GB2312" w:asciiTheme="minorEastAsia" w:hAnsiTheme="minorEastAsia"/>
              </w:rPr>
            </w:pPr>
            <w:r>
              <w:rPr>
                <w:rFonts w:hint="eastAsia" w:cs="仿宋_GB2312" w:asciiTheme="minorEastAsia" w:hAnsiTheme="minorEastAsia"/>
              </w:rPr>
              <w:t>联 系 人：冯建伟           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最低限价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rPr>
              <w:t>30万元/年。低于最低限价的投标无效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不允许    □</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276" w:lineRule="auto"/>
              <w:ind w:firstLine="120" w:firstLineChars="50"/>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276" w:lineRule="auto"/>
              <w:ind w:firstLine="120" w:firstLineChars="50"/>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276"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不允许   □</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7</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lang w:val="zh-CN" w:eastAsia="zh-CN"/>
              </w:rPr>
              <w:t>五</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sz w:val="24"/>
                <w:szCs w:val="24"/>
                <w:lang w:val="en-US" w:eastAsia="zh-CN"/>
              </w:rPr>
              <w:t>壹万捌仟</w:t>
            </w:r>
            <w:r>
              <w:rPr>
                <w:rFonts w:hint="eastAsia" w:cs="仿宋_GB2312" w:asciiTheme="minorEastAsia" w:hAnsiTheme="minorEastAsia"/>
                <w:sz w:val="24"/>
                <w:szCs w:val="24"/>
                <w:lang w:val="zh-CN"/>
              </w:rPr>
              <w:t>元整（¥</w:t>
            </w:r>
            <w:r>
              <w:rPr>
                <w:rFonts w:hint="eastAsia" w:cs="仿宋_GB2312" w:asciiTheme="minorEastAsia" w:hAnsiTheme="minorEastAsia"/>
                <w:sz w:val="24"/>
                <w:szCs w:val="24"/>
                <w:lang w:val="en-US" w:eastAsia="zh-CN"/>
              </w:rPr>
              <w:t>18</w:t>
            </w:r>
            <w:r>
              <w:rPr>
                <w:rFonts w:hint="eastAsia" w:cs="仿宋_GB2312" w:asciiTheme="minorEastAsia" w:hAnsiTheme="minorEastAsia"/>
                <w:sz w:val="24"/>
                <w:szCs w:val="24"/>
              </w:rPr>
              <w:t>000</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276" w:lineRule="auto"/>
              <w:rPr>
                <w:rFonts w:cs="宋体" w:asciiTheme="minorEastAsia" w:hAnsiTheme="minorEastAsia"/>
                <w:color w:val="000000"/>
                <w:sz w:val="24"/>
                <w:szCs w:val="24"/>
              </w:rPr>
            </w:pPr>
            <w:r>
              <w:rPr>
                <w:rFonts w:hint="eastAsia" w:cs="宋体" w:asciiTheme="minorEastAsia" w:hAnsiTheme="minorEastAsia"/>
                <w:color w:val="000000"/>
                <w:sz w:val="24"/>
                <w:szCs w:val="24"/>
              </w:rPr>
              <w:t>采购人澄清或修改招标文件时间</w:t>
            </w:r>
          </w:p>
        </w:tc>
        <w:tc>
          <w:tcPr>
            <w:tcW w:w="6813" w:type="dxa"/>
            <w:vAlign w:val="center"/>
          </w:tcPr>
          <w:p>
            <w:pPr>
              <w:autoSpaceDE w:val="0"/>
              <w:autoSpaceDN w:val="0"/>
              <w:adjustRightInd w:val="0"/>
              <w:spacing w:line="276"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lang w:val="zh-CN"/>
              </w:rPr>
              <w:t>投标截止时间前（澄清内容可能影响投标文件编制的）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276"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投标人对采购文件质疑截止时间</w:t>
            </w:r>
          </w:p>
        </w:tc>
        <w:tc>
          <w:tcPr>
            <w:tcW w:w="6813" w:type="dxa"/>
            <w:vAlign w:val="center"/>
          </w:tcPr>
          <w:p>
            <w:pPr>
              <w:autoSpaceDE w:val="0"/>
              <w:autoSpaceDN w:val="0"/>
              <w:adjustRightInd w:val="0"/>
              <w:spacing w:line="276" w:lineRule="auto"/>
              <w:rPr>
                <w:rFonts w:cs="宋体" w:asciiTheme="minorEastAsia" w:hAnsiTheme="minorEastAsia"/>
                <w:bCs/>
                <w:color w:val="0000FF"/>
                <w:sz w:val="24"/>
                <w:szCs w:val="24"/>
                <w:lang w:val="zh-CN"/>
              </w:rPr>
            </w:pPr>
            <w:r>
              <w:rPr>
                <w:rFonts w:hint="eastAsia" w:cs="宋体" w:asciiTheme="minorEastAsia" w:hAnsiTheme="minorEastAsia"/>
                <w:bCs/>
                <w:sz w:val="24"/>
                <w:szCs w:val="24"/>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7</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TimesNewRomanPSMT" w:asciiTheme="minorEastAsia" w:hAnsiTheme="minorEastAsia"/>
                <w:sz w:val="24"/>
                <w:szCs w:val="24"/>
              </w:rPr>
              <w:t>18</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三</w:t>
            </w:r>
            <w:r>
              <w:rPr>
                <w:rFonts w:hint="eastAsia" w:cs="仿宋_GB2312" w:asciiTheme="minorEastAsia" w:hAnsiTheme="minorEastAsia"/>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20</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276" w:lineRule="auto"/>
              <w:rPr>
                <w:rFonts w:cs="仿宋_GB2312" w:asciiTheme="minorEastAsia" w:hAnsiTheme="minorEastAsia"/>
                <w:sz w:val="24"/>
                <w:szCs w:val="24"/>
                <w:lang w:val="zh-CN"/>
              </w:rPr>
            </w:pPr>
            <w:r>
              <w:rPr>
                <w:rFonts w:hint="eastAsia" w:cs="宋体" w:asciiTheme="minorEastAsia" w:hAnsiTheme="minorEastAsia"/>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收取。</w:t>
            </w:r>
            <w:r>
              <w:rPr>
                <w:rFonts w:hint="eastAsia" w:cs="宋体" w:asciiTheme="minorEastAsia" w:hAnsiTheme="minorEastAsia"/>
                <w:kern w:val="0"/>
                <w:sz w:val="24"/>
                <w:szCs w:val="24"/>
              </w:rPr>
              <w:t>收取标准:中标合同金额的</w:t>
            </w:r>
            <w:r>
              <w:rPr>
                <w:rFonts w:hint="eastAsia" w:cs="宋体" w:asciiTheme="minorEastAsia" w:hAnsiTheme="minorEastAsia"/>
                <w:kern w:val="0"/>
                <w:sz w:val="24"/>
                <w:szCs w:val="24"/>
                <w:u w:val="single"/>
              </w:rPr>
              <w:t>1.5</w:t>
            </w:r>
            <w:r>
              <w:rPr>
                <w:rFonts w:hint="eastAsia" w:cs="宋体" w:asciiTheme="minorEastAsia" w:hAnsiTheme="minorEastAsia"/>
                <w:kern w:val="0"/>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614955098@qq.com</w:t>
            </w:r>
            <w:r>
              <w:rPr>
                <w:rFonts w:hint="eastAsia" w:cs="宋体" w:asciiTheme="minorEastAsia" w:hAnsiTheme="minorEastAsia"/>
                <w:bCs/>
                <w:sz w:val="24"/>
                <w:szCs w:val="24"/>
                <w:lang w:val="zh-CN"/>
              </w:rPr>
              <w:t>。</w:t>
            </w:r>
          </w:p>
        </w:tc>
      </w:tr>
    </w:tbl>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left"/>
        <w:rPr>
          <w:rFonts w:cs="宋体" w:asciiTheme="minorEastAsia" w:hAnsiTheme="minorEastAsia"/>
          <w:b/>
          <w:kern w:val="0"/>
          <w:sz w:val="24"/>
          <w:szCs w:val="24"/>
        </w:rPr>
      </w:pPr>
      <w:r>
        <w:rPr>
          <w:rFonts w:hint="eastAsia" w:cs="宋体" w:asciiTheme="minorEastAsia" w:hAnsiTheme="minorEastAsia"/>
          <w:b/>
          <w:kern w:val="0"/>
          <w:sz w:val="24"/>
          <w:szCs w:val="24"/>
        </w:rPr>
        <w:t>二、概念释义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32"/>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tabs>
          <w:tab w:val="left" w:pos="1260"/>
        </w:tabs>
        <w:autoSpaceDE w:val="0"/>
        <w:autoSpaceDN w:val="0"/>
        <w:spacing w:line="360" w:lineRule="auto"/>
        <w:contextualSpacing/>
        <w:jc w:val="left"/>
        <w:rPr>
          <w:rFonts w:cs="宋体" w:asciiTheme="minorEastAsia" w:hAnsiTheme="minorEastAsia"/>
          <w:b/>
          <w:kern w:val="0"/>
          <w:sz w:val="24"/>
          <w:szCs w:val="24"/>
        </w:rPr>
      </w:pPr>
      <w:r>
        <w:rPr>
          <w:rFonts w:hint="eastAsia" w:cs="宋体" w:asciiTheme="minorEastAsia" w:hAnsiTheme="minorEastAsia"/>
          <w:b/>
          <w:kern w:val="0"/>
          <w:sz w:val="24"/>
          <w:szCs w:val="24"/>
        </w:rPr>
        <w:t>三、谈判文件说明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8．谈判文件构成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谈判文件由以下部分组成：</w:t>
      </w:r>
    </w:p>
    <w:p>
      <w:pPr>
        <w:spacing w:after="156" w:afterLines="50" w:line="320" w:lineRule="exact"/>
        <w:ind w:firstLine="480" w:firstLineChars="200"/>
        <w:rPr>
          <w:rFonts w:ascii="宋体" w:hAnsi="宋体" w:cs="Arial"/>
          <w:color w:val="000000"/>
          <w:sz w:val="24"/>
          <w:szCs w:val="24"/>
        </w:rPr>
      </w:pPr>
      <w:r>
        <w:rPr>
          <w:rFonts w:hint="eastAsia" w:ascii="宋体" w:hAnsi="宋体" w:cs="Arial"/>
          <w:color w:val="000000"/>
          <w:sz w:val="24"/>
          <w:szCs w:val="24"/>
        </w:rPr>
        <w:t>第一章  竞争</w:t>
      </w:r>
      <w:r>
        <w:rPr>
          <w:rFonts w:ascii="宋体" w:hAnsi="宋体" w:cs="Arial"/>
          <w:color w:val="000000"/>
          <w:sz w:val="24"/>
          <w:szCs w:val="24"/>
        </w:rPr>
        <w:t>性谈判</w:t>
      </w:r>
      <w:r>
        <w:rPr>
          <w:rFonts w:hint="eastAsia" w:ascii="宋体" w:hAnsi="宋体" w:cs="Arial"/>
          <w:color w:val="000000"/>
          <w:sz w:val="24"/>
          <w:szCs w:val="24"/>
        </w:rPr>
        <w:t>邀请函</w:t>
      </w:r>
    </w:p>
    <w:p>
      <w:pPr>
        <w:spacing w:after="156" w:afterLines="50" w:line="320" w:lineRule="exact"/>
        <w:ind w:firstLine="480" w:firstLineChars="200"/>
        <w:rPr>
          <w:rFonts w:ascii="宋体" w:hAnsi="宋体" w:cs="Arial"/>
          <w:color w:val="000000"/>
          <w:sz w:val="24"/>
          <w:szCs w:val="24"/>
        </w:rPr>
      </w:pPr>
      <w:r>
        <w:rPr>
          <w:rFonts w:hint="eastAsia" w:ascii="宋体" w:hAnsi="宋体" w:cs="Arial"/>
          <w:color w:val="000000"/>
          <w:sz w:val="24"/>
          <w:szCs w:val="24"/>
        </w:rPr>
        <w:t>第二章  项目需求</w:t>
      </w:r>
    </w:p>
    <w:p>
      <w:pPr>
        <w:spacing w:after="156" w:afterLines="50" w:line="320" w:lineRule="exact"/>
        <w:ind w:firstLine="480" w:firstLineChars="200"/>
        <w:rPr>
          <w:rFonts w:ascii="宋体" w:hAnsi="宋体" w:cs="Arial"/>
          <w:color w:val="000000"/>
          <w:sz w:val="24"/>
          <w:szCs w:val="24"/>
        </w:rPr>
      </w:pPr>
      <w:r>
        <w:rPr>
          <w:rFonts w:hint="eastAsia" w:ascii="宋体" w:hAnsi="宋体" w:cs="Arial"/>
          <w:color w:val="000000"/>
          <w:sz w:val="24"/>
          <w:szCs w:val="24"/>
        </w:rPr>
        <w:t>第三章 投标人须知前附表</w:t>
      </w:r>
    </w:p>
    <w:p>
      <w:pPr>
        <w:spacing w:after="156" w:afterLines="50" w:line="320" w:lineRule="exact"/>
        <w:ind w:firstLine="480" w:firstLineChars="200"/>
        <w:rPr>
          <w:rFonts w:ascii="宋体" w:hAnsi="宋体" w:cs="Arial"/>
          <w:color w:val="000000"/>
          <w:sz w:val="24"/>
          <w:szCs w:val="24"/>
        </w:rPr>
      </w:pPr>
      <w:r>
        <w:rPr>
          <w:rFonts w:hint="eastAsia" w:ascii="宋体" w:hAnsi="宋体" w:cs="Arial"/>
          <w:color w:val="000000"/>
          <w:sz w:val="24"/>
          <w:szCs w:val="24"/>
        </w:rPr>
        <w:t>第四章  评审方法</w:t>
      </w:r>
    </w:p>
    <w:p>
      <w:pPr>
        <w:spacing w:after="156" w:afterLines="50" w:line="320" w:lineRule="exact"/>
        <w:ind w:firstLine="480" w:firstLineChars="200"/>
        <w:rPr>
          <w:rFonts w:ascii="宋体" w:hAnsi="宋体" w:cs="Arial"/>
          <w:color w:val="000000"/>
          <w:sz w:val="24"/>
          <w:szCs w:val="24"/>
        </w:rPr>
      </w:pPr>
      <w:r>
        <w:rPr>
          <w:rFonts w:hint="eastAsia" w:ascii="宋体" w:hAnsi="宋体" w:cs="Arial"/>
          <w:color w:val="000000"/>
          <w:sz w:val="24"/>
          <w:szCs w:val="24"/>
        </w:rPr>
        <w:t>第五章  采购合同专用条款</w:t>
      </w:r>
    </w:p>
    <w:p>
      <w:pPr>
        <w:spacing w:after="156" w:afterLines="50" w:line="320" w:lineRule="exact"/>
        <w:ind w:firstLine="480" w:firstLineChars="200"/>
        <w:rPr>
          <w:rFonts w:cs="宋体" w:asciiTheme="minorEastAsia" w:hAnsiTheme="minorEastAsia"/>
          <w:kern w:val="0"/>
          <w:sz w:val="24"/>
          <w:szCs w:val="24"/>
        </w:rPr>
      </w:pPr>
      <w:r>
        <w:rPr>
          <w:rFonts w:hint="eastAsia" w:ascii="宋体" w:hAnsi="宋体" w:cs="Arial"/>
          <w:color w:val="000000"/>
          <w:sz w:val="24"/>
          <w:szCs w:val="24"/>
        </w:rPr>
        <w:t>第六</w:t>
      </w:r>
      <w:r>
        <w:rPr>
          <w:rFonts w:ascii="宋体" w:hAnsi="宋体" w:cs="Arial"/>
          <w:color w:val="000000"/>
          <w:sz w:val="24"/>
          <w:szCs w:val="24"/>
        </w:rPr>
        <w:t>章</w:t>
      </w:r>
      <w:r>
        <w:rPr>
          <w:rFonts w:hint="eastAsia" w:ascii="宋体" w:hAnsi="宋体" w:cs="Arial"/>
          <w:color w:val="000000"/>
          <w:sz w:val="24"/>
          <w:szCs w:val="24"/>
        </w:rPr>
        <w:t xml:space="preserve">  附件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谈判文件的全部内容（包括所有的补充、修改内容、重要事项、格式、条款和技术规范、参数及要求等），按谈判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9.谈判文件的澄清或修改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在投标截止期前，无论出于何种原因，采购人可主动地或在解答潜在投标人提出的澄清问题时对招标文件进行修改。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采购人可以对已发出的谈判文件进行必要的澄清或者修改。澄清或者修改的内容可能影响投标文件编制的，采购人将在投标截止时间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澄清或修改公告的内容为招标文件的组成部分，并对投标人具有约束力。当招标文件与澄清或修改公告就同一内容的表述不一致时，以最后发出的文件内容为准。</w:t>
      </w:r>
    </w:p>
    <w:p>
      <w:pPr>
        <w:tabs>
          <w:tab w:val="left" w:pos="1260"/>
        </w:tabs>
        <w:autoSpaceDE w:val="0"/>
        <w:autoSpaceDN w:val="0"/>
        <w:spacing w:line="360" w:lineRule="auto"/>
        <w:contextualSpacing/>
        <w:jc w:val="left"/>
        <w:rPr>
          <w:rFonts w:cs="宋体" w:asciiTheme="minorEastAsia" w:hAnsiTheme="minorEastAsia"/>
          <w:b/>
          <w:kern w:val="0"/>
          <w:sz w:val="24"/>
          <w:szCs w:val="24"/>
        </w:rPr>
      </w:pPr>
      <w:r>
        <w:rPr>
          <w:rFonts w:hint="eastAsia" w:cs="宋体" w:asciiTheme="minorEastAsia" w:hAnsiTheme="minorEastAsia"/>
          <w:b/>
          <w:kern w:val="0"/>
          <w:sz w:val="24"/>
          <w:szCs w:val="24"/>
        </w:rPr>
        <w:t>四、投标文件的编制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采购人不得向投标人索要或者接受其给予的赠品、回扣或者与采购无关的其他商品、服务。</w:t>
      </w:r>
    </w:p>
    <w:p>
      <w:pPr>
        <w:pStyle w:val="2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11.3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11.4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11.5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ascii="宋体" w:hAnsi="宋体" w:cs="宋体"/>
          <w:sz w:val="24"/>
          <w:szCs w:val="24"/>
          <w:lang w:val="en-GB"/>
        </w:rPr>
        <w:t>1</w:t>
      </w:r>
      <w:r>
        <w:rPr>
          <w:rFonts w:hint="eastAsia" w:ascii="宋体" w:hAnsi="宋体" w:cs="宋体"/>
          <w:sz w:val="24"/>
          <w:szCs w:val="24"/>
        </w:rPr>
        <w:t>1</w:t>
      </w:r>
      <w:r>
        <w:rPr>
          <w:rFonts w:hint="eastAsia" w:ascii="宋体" w:hAnsi="宋体" w:cs="宋体"/>
          <w:sz w:val="24"/>
          <w:szCs w:val="24"/>
          <w:lang w:val="en-GB"/>
        </w:rPr>
        <w:t>.</w:t>
      </w:r>
      <w:r>
        <w:rPr>
          <w:rFonts w:hint="eastAsia" w:ascii="宋体" w:hAnsi="宋体" w:cs="宋体"/>
          <w:sz w:val="24"/>
          <w:szCs w:val="24"/>
        </w:rPr>
        <w:t>6</w:t>
      </w:r>
      <w:r>
        <w:rPr>
          <w:rFonts w:hint="eastAsia" w:ascii="宋体" w:hAnsi="宋体" w:cs="宋体"/>
          <w:sz w:val="24"/>
          <w:szCs w:val="24"/>
          <w:lang w:val="en-GB"/>
        </w:rPr>
        <w:t xml:space="preserve"> 本次招标实行</w:t>
      </w:r>
      <w:r>
        <w:rPr>
          <w:rFonts w:hint="eastAsia" w:ascii="宋体" w:cs="宋体"/>
          <w:sz w:val="24"/>
          <w:szCs w:val="24"/>
          <w:lang w:val="en-GB"/>
        </w:rPr>
        <w:t>“</w:t>
      </w:r>
      <w:r>
        <w:rPr>
          <w:rFonts w:hint="eastAsia" w:ascii="宋体" w:hAnsi="宋体" w:cs="宋体"/>
          <w:sz w:val="24"/>
          <w:szCs w:val="24"/>
          <w:lang w:val="en-GB"/>
        </w:rPr>
        <w:t>最低限价（项目控制金额上限）</w:t>
      </w:r>
      <w:r>
        <w:rPr>
          <w:rFonts w:hint="eastAsia" w:ascii="宋体" w:cs="宋体"/>
          <w:sz w:val="24"/>
          <w:szCs w:val="24"/>
          <w:lang w:val="en-GB"/>
        </w:rPr>
        <w:t>”</w:t>
      </w:r>
      <w:r>
        <w:rPr>
          <w:rFonts w:hint="eastAsia" w:ascii="宋体" w:hAnsi="宋体" w:cs="宋体"/>
          <w:sz w:val="24"/>
          <w:szCs w:val="24"/>
          <w:lang w:val="en-GB"/>
        </w:rPr>
        <w:t>制度。投标人的投标报价低于最低限价（项目控制金额下限）的，该投标人的投标文件将被视为非实质性响应予以拒绝。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投标人应按招标文件提供的格式编写投标文件。招标文件未提供标准格式的投标人可自行拟定。</w:t>
      </w:r>
    </w:p>
    <w:p>
      <w:pPr>
        <w:pStyle w:val="26"/>
        <w:tabs>
          <w:tab w:val="left" w:pos="312"/>
        </w:tabs>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15.1.5.5 </w:t>
      </w:r>
      <w:r>
        <w:rPr>
          <w:rFonts w:hint="eastAsia" w:cs="仿宋_GB2312" w:asciiTheme="minorEastAsia" w:hAnsiTheme="minorEastAsia"/>
          <w:sz w:val="24"/>
          <w:szCs w:val="24"/>
          <w:lang w:val="zh-CN"/>
        </w:rPr>
        <w:t>汇款凭证无须备注项目编号和项目名称。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8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15.2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15.2.1.3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15.2.1.4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15.2.2.4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15.2.2.5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15.3 </w:t>
      </w:r>
      <w:r>
        <w:rPr>
          <w:rFonts w:hint="eastAsia" w:cs="仿宋_GB2312" w:asciiTheme="minorEastAsia" w:hAnsiTheme="minor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投标文件的数量和签署</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投标人应提交投标文件份数见投标人须知前附表。在正本和副本投标文件封面上应清楚标明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16.4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w:t>
      </w:r>
    </w:p>
    <w:p>
      <w:pPr>
        <w:tabs>
          <w:tab w:val="left" w:pos="1260"/>
        </w:tabs>
        <w:autoSpaceDE w:val="0"/>
        <w:autoSpaceDN w:val="0"/>
        <w:spacing w:line="360" w:lineRule="auto"/>
        <w:contextualSpacing/>
        <w:jc w:val="left"/>
        <w:rPr>
          <w:rFonts w:cs="宋体" w:asciiTheme="minorEastAsia" w:hAnsiTheme="minorEastAsia"/>
          <w:b/>
          <w:kern w:val="0"/>
          <w:sz w:val="24"/>
          <w:szCs w:val="24"/>
        </w:rPr>
      </w:pPr>
      <w:r>
        <w:rPr>
          <w:rFonts w:hint="eastAsia" w:cs="宋体" w:asciiTheme="minorEastAsia" w:hAnsiTheme="minorEastAsia"/>
          <w:b/>
          <w:kern w:val="0"/>
          <w:sz w:val="24"/>
          <w:szCs w:val="24"/>
        </w:rPr>
        <w:t>五、投标文件的递交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17</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17</w:t>
      </w:r>
      <w:r>
        <w:rPr>
          <w:rFonts w:hint="eastAsia" w:cs="仿宋_GB2312" w:asciiTheme="minorEastAsia" w:hAnsiTheme="minorEastAsia"/>
          <w:sz w:val="24"/>
          <w:szCs w:val="24"/>
          <w:lang w:val="zh-CN"/>
        </w:rPr>
        <w:t>.1 投标人应将投标文件“正本”、“ 副本”密封包装。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17</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18.2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9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0</w:t>
      </w:r>
      <w:r>
        <w:rPr>
          <w:rFonts w:hint="eastAsia" w:cs="仿宋_GB2312" w:asciiTheme="minorEastAsia" w:hAnsiTheme="minorEastAsia"/>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0</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0</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0</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第四章   谈判和评标</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b/>
          <w:sz w:val="24"/>
          <w:szCs w:val="24"/>
        </w:rPr>
        <w:t>21. 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组建谈判小组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采购人将根据该项目的性质和特点依法依规组建谈判小组，并对谈判文件进行确认。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 谈判时间和地点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采购人在谈判文件规定的时间和地点谈判。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资格性审查</w:t>
      </w:r>
    </w:p>
    <w:p>
      <w:pPr>
        <w:spacing w:line="400" w:lineRule="exact"/>
        <w:rPr>
          <w:rFonts w:ascii="宋体" w:hAnsi="宋体" w:cs="宋体"/>
          <w:color w:val="000000"/>
          <w:kern w:val="0"/>
          <w:sz w:val="24"/>
          <w:szCs w:val="24"/>
        </w:rPr>
      </w:pPr>
      <w:r>
        <w:rPr>
          <w:rFonts w:hint="eastAsia" w:ascii="宋体" w:hAnsi="宋体" w:cs="宋体"/>
          <w:color w:val="000000"/>
          <w:kern w:val="0"/>
          <w:sz w:val="24"/>
          <w:szCs w:val="24"/>
        </w:rPr>
        <w:t>开标结束后，由采购人按照谈判文件的规定,对响应供应商的资格进行审查,审查合格后方可进入</w:t>
      </w:r>
      <w:r>
        <w:rPr>
          <w:rFonts w:hint="eastAsia" w:cs="仿宋_GB2312" w:asciiTheme="minorEastAsia" w:hAnsiTheme="minorEastAsia"/>
          <w:sz w:val="24"/>
          <w:szCs w:val="24"/>
          <w:lang w:val="zh-CN"/>
        </w:rPr>
        <w:t>符合性</w:t>
      </w:r>
      <w:r>
        <w:rPr>
          <w:rFonts w:hint="eastAsia" w:ascii="宋体" w:hAnsi="宋体" w:cs="宋体"/>
          <w:color w:val="000000"/>
          <w:kern w:val="0"/>
          <w:sz w:val="24"/>
          <w:szCs w:val="24"/>
        </w:rPr>
        <w:t>审查。不符合资格审查的谈判响应供应商，为未响应谈判文件规定的资格条件，采购人拒绝参加下一步谈判。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谈判小组要求供应商澄清、说明或者更正响应文件应当以书面形式作出。供应商的澄清、说明或者更正应当由法定代表人或其授权代表签字或者加盖公章。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rPr>
        <w:t>5.1</w:t>
      </w:r>
      <w:r>
        <w:rPr>
          <w:rFonts w:hint="eastAsia" w:cs="仿宋_GB2312" w:asciiTheme="minorEastAsia" w:hAnsiTheme="minorEastAsia"/>
          <w:sz w:val="24"/>
          <w:szCs w:val="24"/>
          <w:lang w:val="zh-CN"/>
        </w:rPr>
        <w:t>谈判轮数：由谈判小组根据谈判现场的实际情况确定。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rPr>
        <w:t>5.2</w:t>
      </w:r>
      <w:r>
        <w:rPr>
          <w:rFonts w:hint="eastAsia" w:cs="仿宋_GB2312" w:asciiTheme="minorEastAsia" w:hAnsiTheme="minorEastAsia"/>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rPr>
        <w:t>5.3</w:t>
      </w:r>
      <w:r>
        <w:rPr>
          <w:rFonts w:hint="eastAsia" w:cs="仿宋_GB2312" w:asciiTheme="minorEastAsia" w:hAnsiTheme="minorEastAsia"/>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rPr>
        <w:t>5.4</w:t>
      </w:r>
      <w:r>
        <w:rPr>
          <w:rFonts w:hint="eastAsia" w:cs="仿宋_GB2312" w:asciiTheme="minorEastAsia" w:hAnsiTheme="minorEastAsia"/>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rPr>
        <w:t>5.5</w:t>
      </w:r>
      <w:r>
        <w:rPr>
          <w:rFonts w:hint="eastAsia" w:cs="仿宋_GB2312" w:asciiTheme="minorEastAsia" w:hAnsiTheme="minorEastAsia"/>
          <w:sz w:val="24"/>
          <w:szCs w:val="24"/>
          <w:lang w:val="zh-CN"/>
        </w:rPr>
        <w:t>供应商应当按照谈判文件的变动情况和谈判小组的要求重新提交响应文件，并由其法定代表人或授权代表签字或者加盖公章。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1.6</w:t>
      </w:r>
      <w:r>
        <w:rPr>
          <w:rFonts w:hint="eastAsia" w:cs="仿宋_GB2312" w:asciiTheme="minorEastAsia" w:hAnsiTheme="minorEastAsia"/>
          <w:sz w:val="24"/>
          <w:szCs w:val="24"/>
          <w:lang w:val="zh-CN"/>
        </w:rPr>
        <w:t>最后报价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1.6</w:t>
      </w:r>
      <w:r>
        <w:rPr>
          <w:rFonts w:hint="eastAsia" w:cs="仿宋_GB2312" w:asciiTheme="minorEastAsia" w:hAnsiTheme="minorEastAsia"/>
          <w:sz w:val="24"/>
          <w:szCs w:val="24"/>
          <w:lang w:val="zh-CN"/>
        </w:rPr>
        <w:t>.1谈判结束后，谈判小组应当要求所有参加谈判的供应商在规定时间内进行最后报价。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请供应商自行提前准备报价表（详见附件</w:t>
      </w:r>
      <w:r>
        <w:rPr>
          <w:rFonts w:hint="eastAsia" w:cs="仿宋_GB2312" w:asciiTheme="minorEastAsia" w:hAnsiTheme="minorEastAsia"/>
          <w:sz w:val="24"/>
          <w:szCs w:val="24"/>
        </w:rPr>
        <w:t>10</w:t>
      </w:r>
      <w:r>
        <w:rPr>
          <w:rFonts w:hint="eastAsia" w:cs="仿宋_GB2312" w:asciiTheme="minorEastAsia" w:hAnsiTheme="minorEastAsia"/>
          <w:sz w:val="24"/>
          <w:szCs w:val="24"/>
          <w:lang w:val="zh-CN"/>
        </w:rPr>
        <w:t>）最后报价限时10分钟，如未按时报价者以第一轮报价为准；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最后报价是供应商响应文件的有效组成部分。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21.7</w:t>
      </w:r>
      <w:r>
        <w:rPr>
          <w:rFonts w:hint="eastAsia" w:cs="仿宋_GB2312" w:asciiTheme="minorEastAsia" w:hAnsiTheme="minorEastAsia"/>
          <w:sz w:val="24"/>
          <w:szCs w:val="24"/>
          <w:lang w:val="zh-CN"/>
        </w:rPr>
        <w:t>成交候选人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21.7.1</w:t>
      </w:r>
      <w:r>
        <w:rPr>
          <w:rFonts w:hint="eastAsia" w:cs="仿宋_GB2312" w:asciiTheme="minorEastAsia" w:hAnsiTheme="minorEastAsia"/>
          <w:sz w:val="24"/>
          <w:szCs w:val="24"/>
          <w:lang w:val="zh-CN"/>
        </w:rPr>
        <w:t>谈判小组应当从质量和服务均能满足采购文件实质性响应要求的供应商中，按照最后报价由低到高的顺序提出成交候选人，并编写评审报告。</w:t>
      </w:r>
    </w:p>
    <w:p>
      <w:pPr>
        <w:spacing w:line="400" w:lineRule="exact"/>
        <w:rPr>
          <w:rFonts w:ascii="宋体" w:hAnsi="宋体" w:cs="宋体"/>
          <w:b/>
          <w:bCs/>
          <w:sz w:val="24"/>
          <w:szCs w:val="24"/>
        </w:rPr>
      </w:pPr>
      <w:r>
        <w:rPr>
          <w:rFonts w:hint="eastAsia" w:cs="仿宋_GB2312" w:asciiTheme="minorEastAsia" w:hAnsiTheme="minorEastAsia"/>
          <w:sz w:val="24"/>
          <w:szCs w:val="24"/>
        </w:rPr>
        <w:t>21.7.2</w:t>
      </w:r>
      <w:r>
        <w:rPr>
          <w:rFonts w:hint="eastAsia" w:ascii="宋体" w:hAnsi="宋体" w:cs="宋体"/>
          <w:sz w:val="24"/>
          <w:szCs w:val="24"/>
        </w:rPr>
        <w:t>最终报价相同的，按技术指标优劣顺序排列。谈</w:t>
      </w:r>
      <w:r>
        <w:rPr>
          <w:rFonts w:hint="eastAsia" w:ascii="宋体" w:hAnsi="宋体" w:cs="宋体"/>
          <w:b/>
          <w:bCs/>
          <w:sz w:val="24"/>
          <w:szCs w:val="24"/>
        </w:rPr>
        <w:t>判小组认为，排在前面的成交候选供应商的最低投标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pPr>
        <w:spacing w:line="400" w:lineRule="exact"/>
        <w:rPr>
          <w:rFonts w:ascii="宋体" w:hAnsi="宋体" w:cs="宋体"/>
          <w:color w:val="000000"/>
          <w:sz w:val="24"/>
          <w:szCs w:val="24"/>
        </w:rPr>
      </w:pPr>
      <w:r>
        <w:rPr>
          <w:rFonts w:hint="eastAsia" w:cs="仿宋_GB2312" w:asciiTheme="minorEastAsia" w:hAnsiTheme="minorEastAsia"/>
          <w:sz w:val="24"/>
          <w:szCs w:val="24"/>
        </w:rPr>
        <w:t>21.7.3</w:t>
      </w:r>
      <w:r>
        <w:rPr>
          <w:rFonts w:hint="eastAsia" w:ascii="宋体" w:hAnsi="宋体" w:cs="宋体"/>
          <w:color w:val="000000"/>
          <w:sz w:val="24"/>
          <w:szCs w:val="24"/>
        </w:rPr>
        <w:t>评审中遇到的其他问题，由谈判小组集体研究决定。</w:t>
      </w:r>
    </w:p>
    <w:p>
      <w:pPr>
        <w:spacing w:line="360" w:lineRule="auto"/>
        <w:rPr>
          <w:rFonts w:ascii="宋体" w:hAnsi="宋体"/>
          <w:b/>
          <w:bCs/>
          <w:sz w:val="24"/>
        </w:rPr>
      </w:pPr>
      <w:r>
        <w:rPr>
          <w:rFonts w:hint="eastAsia" w:ascii="宋体" w:hAnsi="宋体"/>
          <w:b/>
          <w:bCs/>
          <w:sz w:val="24"/>
        </w:rPr>
        <w:t>22.谈判小组</w:t>
      </w:r>
      <w:r>
        <w:rPr>
          <w:rFonts w:hint="eastAsia" w:ascii="宋体" w:cs="宋体"/>
          <w:b/>
          <w:bCs/>
          <w:sz w:val="24"/>
          <w:lang w:val="zh-CN"/>
        </w:rPr>
        <w:t>判断投标文件的响应性仅基于投标文件本身而不依靠外部证据。</w:t>
      </w:r>
    </w:p>
    <w:p>
      <w:pPr>
        <w:tabs>
          <w:tab w:val="left" w:pos="1260"/>
        </w:tabs>
        <w:autoSpaceDE w:val="0"/>
        <w:autoSpaceDN w:val="0"/>
        <w:spacing w:line="360" w:lineRule="auto"/>
        <w:contextualSpacing/>
        <w:rPr>
          <w:rFonts w:ascii="宋体" w:hAnsi="宋体"/>
          <w:sz w:val="24"/>
        </w:rPr>
      </w:pPr>
      <w:r>
        <w:rPr>
          <w:rFonts w:hint="eastAsia" w:ascii="宋体" w:hAnsi="宋体"/>
          <w:sz w:val="24"/>
        </w:rPr>
        <w:t>23.保密及其它注意事项</w:t>
      </w:r>
    </w:p>
    <w:p>
      <w:pPr>
        <w:tabs>
          <w:tab w:val="left" w:pos="1260"/>
        </w:tabs>
        <w:autoSpaceDE w:val="0"/>
        <w:autoSpaceDN w:val="0"/>
        <w:spacing w:line="360" w:lineRule="auto"/>
        <w:contextualSpacing/>
        <w:rPr>
          <w:rFonts w:ascii="宋体" w:hAnsi="宋体"/>
          <w:sz w:val="24"/>
        </w:rPr>
      </w:pPr>
      <w:r>
        <w:rPr>
          <w:rFonts w:hint="eastAsia" w:ascii="宋体" w:hAnsi="宋体"/>
          <w:sz w:val="24"/>
        </w:rPr>
        <w:t>23.1有关投标文件的审查、澄清、评估和比较以及有关授予合同的意向的一切情况都不得透露给任一投标人或与上述谈判工作无关的人员。</w:t>
      </w:r>
    </w:p>
    <w:p>
      <w:pPr>
        <w:tabs>
          <w:tab w:val="left" w:pos="1260"/>
        </w:tabs>
        <w:autoSpaceDE w:val="0"/>
        <w:autoSpaceDN w:val="0"/>
        <w:spacing w:line="360" w:lineRule="auto"/>
        <w:contextualSpacing/>
        <w:rPr>
          <w:rFonts w:ascii="宋体" w:hAnsi="宋体"/>
          <w:sz w:val="24"/>
        </w:rPr>
      </w:pPr>
      <w:r>
        <w:rPr>
          <w:rFonts w:hint="eastAsia" w:ascii="宋体" w:hAnsi="宋体"/>
          <w:sz w:val="24"/>
        </w:rPr>
        <w:t>23.2投标人不得干扰招标人的谈判活动，否则将废除其投标。</w:t>
      </w:r>
    </w:p>
    <w:p>
      <w:pPr>
        <w:spacing w:line="360" w:lineRule="auto"/>
        <w:rPr>
          <w:rFonts w:ascii="宋体" w:hAnsi="宋体"/>
          <w:b/>
          <w:bCs/>
          <w:sz w:val="24"/>
        </w:rPr>
      </w:pPr>
      <w:r>
        <w:rPr>
          <w:rFonts w:hint="eastAsia" w:ascii="宋体" w:hAnsi="宋体"/>
          <w:b/>
          <w:bCs/>
          <w:sz w:val="24"/>
        </w:rPr>
        <w:t>23.授予合同</w:t>
      </w:r>
    </w:p>
    <w:p>
      <w:pPr>
        <w:tabs>
          <w:tab w:val="left" w:pos="1260"/>
        </w:tabs>
        <w:autoSpaceDE w:val="0"/>
        <w:autoSpaceDN w:val="0"/>
        <w:spacing w:line="360" w:lineRule="auto"/>
        <w:contextualSpacing/>
        <w:rPr>
          <w:rFonts w:ascii="宋体" w:hAnsi="宋体"/>
          <w:sz w:val="24"/>
        </w:rPr>
      </w:pPr>
      <w:r>
        <w:rPr>
          <w:rFonts w:hint="eastAsia" w:ascii="宋体" w:hAnsi="宋体"/>
          <w:sz w:val="24"/>
        </w:rPr>
        <w:t>23.1成交原则</w:t>
      </w:r>
    </w:p>
    <w:p>
      <w:pPr>
        <w:spacing w:line="360" w:lineRule="auto"/>
        <w:ind w:firstLine="480" w:firstLineChars="200"/>
        <w:rPr>
          <w:rFonts w:ascii="宋体" w:cs="宋体"/>
          <w:sz w:val="24"/>
          <w:lang w:val="zh-CN"/>
        </w:rPr>
      </w:pPr>
      <w:r>
        <w:rPr>
          <w:rFonts w:ascii="宋体" w:cs="宋体"/>
          <w:sz w:val="24"/>
          <w:lang w:val="zh-CN"/>
        </w:rPr>
        <w:t>采购人应当在收到评审报告后5个工作日内，根据质量和服务均能满足采购文件实质性响应要求且最后报价最低的原则确定成交供应商</w:t>
      </w:r>
      <w:r>
        <w:rPr>
          <w:rFonts w:hint="eastAsia" w:ascii="宋体" w:cs="宋体"/>
          <w:sz w:val="24"/>
          <w:lang w:val="zh-CN"/>
        </w:rPr>
        <w:t>。</w:t>
      </w:r>
      <w:r>
        <w:rPr>
          <w:rFonts w:ascii="宋体" w:cs="宋体"/>
          <w:sz w:val="24"/>
          <w:lang w:val="zh-CN"/>
        </w:rPr>
        <w:t>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ascii="宋体" w:hAnsi="宋体"/>
          <w:sz w:val="24"/>
          <w:lang w:val="zh-CN"/>
        </w:rPr>
      </w:pPr>
      <w:r>
        <w:rPr>
          <w:rFonts w:hint="eastAsia" w:ascii="宋体" w:hAnsi="宋体"/>
          <w:sz w:val="24"/>
        </w:rPr>
        <w:t>23.2</w:t>
      </w:r>
      <w:r>
        <w:rPr>
          <w:rFonts w:hint="eastAsia" w:ascii="宋体" w:hAnsi="宋体"/>
          <w:sz w:val="24"/>
          <w:lang w:val="zh-CN"/>
        </w:rPr>
        <w:t>成交公告、发出成交通知书</w:t>
      </w:r>
    </w:p>
    <w:p>
      <w:pPr>
        <w:tabs>
          <w:tab w:val="left" w:pos="1260"/>
        </w:tabs>
        <w:autoSpaceDE w:val="0"/>
        <w:autoSpaceDN w:val="0"/>
        <w:spacing w:line="360" w:lineRule="auto"/>
        <w:contextualSpacing/>
        <w:rPr>
          <w:rFonts w:ascii="宋体" w:hAnsi="宋体"/>
          <w:sz w:val="24"/>
          <w:lang w:val="zh-CN"/>
        </w:rPr>
      </w:pPr>
      <w:r>
        <w:rPr>
          <w:rFonts w:hint="eastAsia" w:ascii="宋体" w:hAnsi="宋体"/>
          <w:sz w:val="24"/>
          <w:lang w:val="zh-CN"/>
        </w:rPr>
        <w:t>采购人在公告成交结果的同时，向成交人发出成交通知书。</w:t>
      </w:r>
    </w:p>
    <w:p>
      <w:pPr>
        <w:tabs>
          <w:tab w:val="left" w:pos="1260"/>
        </w:tabs>
        <w:autoSpaceDE w:val="0"/>
        <w:autoSpaceDN w:val="0"/>
        <w:spacing w:line="360" w:lineRule="auto"/>
        <w:contextualSpacing/>
        <w:rPr>
          <w:rFonts w:ascii="宋体" w:hAnsi="宋体"/>
          <w:sz w:val="24"/>
        </w:rPr>
      </w:pPr>
      <w:r>
        <w:rPr>
          <w:rFonts w:hint="eastAsia" w:ascii="宋体" w:hAnsi="宋体"/>
          <w:sz w:val="24"/>
        </w:rPr>
        <w:t>23.3签定合同</w:t>
      </w:r>
    </w:p>
    <w:p>
      <w:pPr>
        <w:tabs>
          <w:tab w:val="left" w:pos="1260"/>
        </w:tabs>
        <w:autoSpaceDE w:val="0"/>
        <w:autoSpaceDN w:val="0"/>
        <w:spacing w:line="360" w:lineRule="auto"/>
        <w:contextualSpacing/>
        <w:rPr>
          <w:rFonts w:ascii="宋体" w:cs="宋体"/>
          <w:sz w:val="24"/>
          <w:lang w:val="zh-CN"/>
        </w:rPr>
      </w:pPr>
      <w:r>
        <w:rPr>
          <w:rFonts w:hint="eastAsia" w:ascii="宋体" w:hAnsi="宋体"/>
          <w:sz w:val="24"/>
        </w:rPr>
        <w:t>23.3.1</w:t>
      </w:r>
      <w:r>
        <w:rPr>
          <w:rFonts w:hint="eastAsia" w:ascii="宋体" w:cs="宋体"/>
          <w:sz w:val="24"/>
          <w:lang w:val="zh-CN"/>
        </w:rPr>
        <w:t>成交人按成交通知书指定的时间、地点与采购人签订采购合同。</w:t>
      </w:r>
    </w:p>
    <w:p>
      <w:pPr>
        <w:tabs>
          <w:tab w:val="left" w:pos="1260"/>
        </w:tabs>
        <w:autoSpaceDE w:val="0"/>
        <w:autoSpaceDN w:val="0"/>
        <w:spacing w:line="360" w:lineRule="auto"/>
        <w:contextualSpacing/>
        <w:rPr>
          <w:rFonts w:ascii="宋体" w:hAnsi="宋体"/>
          <w:sz w:val="24"/>
          <w:lang w:val="zh-CN"/>
        </w:rPr>
      </w:pPr>
      <w:r>
        <w:rPr>
          <w:rFonts w:hint="eastAsia" w:ascii="宋体" w:hAnsi="宋体"/>
          <w:sz w:val="24"/>
        </w:rPr>
        <w:t>23.3.2</w:t>
      </w:r>
      <w:r>
        <w:rPr>
          <w:rFonts w:hint="eastAsia" w:ascii="宋体" w:hAnsi="宋体"/>
          <w:sz w:val="24"/>
          <w:lang w:val="zh-CN"/>
        </w:rPr>
        <w:t>成交通知书、招标文件、投标文件及其澄清文件等，均为签订合同的依据。</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5、中小企业投标应提供企业所在地的中小企业主管部门的中小企业认定证明。投标人提供其他中小企业制造的货物，应提供生产企业所在地的中小企业主管部门的中小企业认定证明。</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二、促进残疾人就业</w:t>
      </w:r>
    </w:p>
    <w:p>
      <w:pPr>
        <w:pStyle w:val="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8"/>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第六章 资格审查及评分办法</w:t>
      </w:r>
    </w:p>
    <w:p>
      <w:pPr>
        <w:pStyle w:val="8"/>
        <w:spacing w:line="360" w:lineRule="auto"/>
        <w:contextualSpacing/>
        <w:rPr>
          <w:rFonts w:cs="仿宋_GB2312" w:asciiTheme="minorEastAsia" w:hAnsiTheme="minorEastAsia"/>
          <w:lang w:val="zh-CN"/>
        </w:rPr>
      </w:pPr>
    </w:p>
    <w:p>
      <w:pPr>
        <w:pStyle w:val="8"/>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w:t>
      </w:r>
      <w:r>
        <w:rPr>
          <w:rFonts w:cs="仿宋_GB2312" w:asciiTheme="minorEastAsia" w:hAnsiTheme="minorEastAsia" w:eastAsiaTheme="minorEastAsia"/>
          <w:b/>
          <w:szCs w:val="24"/>
          <w:lang w:val="zh-CN"/>
        </w:rPr>
        <w:t>资格审查</w:t>
      </w:r>
    </w:p>
    <w:p>
      <w:pPr>
        <w:pStyle w:val="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（三）资格审查中所涉及到的证书及材料，除需在投标文件中附完整的复印件外，评标现场还须提供与复印件一致的原件，否则为无效投标。</w:t>
      </w:r>
    </w:p>
    <w:tbl>
      <w:tblPr>
        <w:tblStyle w:val="1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一、法人或者其他组织的营业执照等证明文件，自然人的身份证明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inorEastAsia" w:hAnsiTheme="minorEastAsia"/>
                <w:b/>
                <w:sz w:val="24"/>
                <w:szCs w:val="24"/>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asciiTheme="minorEastAsia" w:hAnsiTheme="minorEastAsia"/>
                <w:b/>
                <w:sz w:val="24"/>
                <w:szCs w:val="24"/>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asciiTheme="minorEastAsia" w:hAnsiTheme="minorEastAsia"/>
                <w:bCs/>
                <w:sz w:val="24"/>
                <w:szCs w:val="24"/>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asciiTheme="minorEastAsia" w:hAnsiTheme="minorEastAsia"/>
                <w:b/>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asciiTheme="minorEastAsia" w:hAnsiTheme="minorEastAsia"/>
                <w:bCs/>
                <w:sz w:val="24"/>
                <w:szCs w:val="24"/>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spacing w:line="360" w:lineRule="auto"/>
              <w:rPr>
                <w:rFonts w:asciiTheme="minorEastAsia" w:hAnsiTheme="minorEastAsia"/>
                <w:bCs/>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八、本项目不接受联合体投标。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九、按投标人须知前附表规定交纳投标保证金。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十、法定代表人身份证明或提供法定代表人授权委托书及被授权人身份证复印件。</w:t>
            </w:r>
          </w:p>
        </w:tc>
      </w:tr>
    </w:tbl>
    <w:p>
      <w:pPr>
        <w:pStyle w:val="8"/>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二、符合性审查</w:t>
      </w:r>
    </w:p>
    <w:p>
      <w:pPr>
        <w:pStyle w:val="8"/>
        <w:spacing w:line="360" w:lineRule="auto"/>
        <w:ind w:firstLine="480" w:firstLineChars="200"/>
        <w:contextualSpacing/>
        <w:rPr>
          <w:rFonts w:cs="宋体" w:asciiTheme="majorEastAsia" w:hAnsiTheme="majorEastAsia" w:eastAsiaTheme="majorEastAsia"/>
          <w:b/>
          <w:kern w:val="0"/>
          <w:sz w:val="36"/>
          <w:szCs w:val="36"/>
        </w:rPr>
      </w:pPr>
      <w:r>
        <w:rPr>
          <w:rFonts w:hint="eastAsia" w:cs="仿宋_GB2312" w:asciiTheme="minorEastAsia" w:hAnsiTheme="minorEastAsia" w:eastAsiaTheme="minorEastAsia"/>
          <w:szCs w:val="24"/>
          <w:lang w:val="zh-CN"/>
        </w:rPr>
        <w:t>评标委员会对符合资格的投标人的投标文件进行符合性审查，以确定其是否满足采购文件实质性要求。</w:t>
      </w:r>
    </w:p>
    <w:p>
      <w:pPr>
        <w:pStyle w:val="8"/>
        <w:numPr>
          <w:ilvl w:val="0"/>
          <w:numId w:val="2"/>
        </w:numPr>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评标办法</w:t>
      </w:r>
    </w:p>
    <w:p>
      <w:pPr>
        <w:pStyle w:val="8"/>
        <w:spacing w:line="360" w:lineRule="auto"/>
        <w:ind w:firstLine="720" w:firstLineChars="300"/>
        <w:contextualSpacing/>
        <w:rPr>
          <w:rFonts w:cs="仿宋_GB2312" w:asciiTheme="minorEastAsia" w:hAnsiTheme="minorEastAsia" w:eastAsiaTheme="minorEastAsia"/>
          <w:b/>
          <w:szCs w:val="24"/>
          <w:lang w:val="zh-CN"/>
        </w:rPr>
      </w:pPr>
      <w:r>
        <w:rPr>
          <w:rFonts w:hint="eastAsia" w:ascii="宋体" w:cs="宋体"/>
          <w:lang w:val="zh-CN"/>
        </w:rPr>
        <w:t>最低评标价法：</w:t>
      </w:r>
      <w:r>
        <w:rPr>
          <w:rFonts w:ascii="宋体" w:cs="宋体"/>
          <w:lang w:val="zh-CN"/>
        </w:rPr>
        <w:t>根据质量和服务均能满足采购文件实质性响应要求且最后报价最低的原则确定成交供应商</w:t>
      </w:r>
      <w:r>
        <w:rPr>
          <w:rFonts w:hint="eastAsia" w:ascii="宋体" w:cs="宋体"/>
          <w:lang w:val="zh-CN"/>
        </w:rPr>
        <w:t>。</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第七章  合同条款及格式</w:t>
      </w:r>
    </w:p>
    <w:p>
      <w:pPr>
        <w:pStyle w:val="8"/>
        <w:spacing w:line="360" w:lineRule="auto"/>
        <w:contextualSpacing/>
        <w:jc w:val="center"/>
        <w:rPr>
          <w:rFonts w:cs="宋体" w:asciiTheme="majorEastAsia" w:hAnsiTheme="majorEastAsia" w:eastAsiaTheme="majorEastAsia"/>
          <w:b/>
          <w:kern w:val="0"/>
          <w:sz w:val="36"/>
          <w:szCs w:val="36"/>
        </w:rPr>
      </w:pPr>
    </w:p>
    <w:p>
      <w:pPr>
        <w:pStyle w:val="8"/>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系指通过政府采购，接受合同服务的采购人</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本合同条款仅适用于本次政府采购活动。</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服务承诺</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乙方同意甲方取消其不符合要求的货物、工程或服务项目，退还已经收取的该类项目的货款。</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甲方有权要求</w:t>
      </w:r>
      <w:r>
        <w:rPr>
          <w:rFonts w:hint="eastAsia" w:ascii="宋体" w:hAnsi="宋体"/>
          <w:sz w:val="24"/>
        </w:rPr>
        <w:t>乙方缴纳履约保证金，其金额不得超过成交合同金额的10%。</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履约保证金的有效期至服务提供完毕且验收合格。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hint="eastAsia" w:ascii="宋体" w:cs="宋体"/>
          <w:sz w:val="24"/>
          <w:lang w:val="zh-CN"/>
        </w:rPr>
        <w:t>乙方提供的履约保证金按规定格式以</w:t>
      </w:r>
      <w:r>
        <w:rPr>
          <w:rFonts w:hint="eastAsia" w:ascii="宋体" w:hAnsi="宋体"/>
          <w:sz w:val="24"/>
        </w:rPr>
        <w:t>转帐支票、电汇</w:t>
      </w:r>
      <w:r>
        <w:rPr>
          <w:rFonts w:hint="eastAsia" w:ascii="宋体" w:cs="宋体"/>
          <w:sz w:val="24"/>
          <w:lang w:val="zh-CN"/>
        </w:rPr>
        <w:t>的形式向甲方提供，与此有关的费用由乙方负担。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天内不能达成协议时，应提交合同签订地人民法院诉讼。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2</w:t>
      </w:r>
      <w:r>
        <w:rPr>
          <w:rFonts w:ascii="宋体" w:cs="宋体"/>
          <w:sz w:val="24"/>
          <w:lang w:val="zh-CN"/>
        </w:rPr>
        <w:t xml:space="preserve"> </w:t>
      </w:r>
      <w:r>
        <w:rPr>
          <w:rFonts w:hint="eastAsia" w:ascii="宋体" w:cs="宋体"/>
          <w:sz w:val="24"/>
          <w:lang w:val="zh-CN"/>
        </w:rPr>
        <w:t>除另有判决外，诉讼费应由败诉方负担。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3</w:t>
      </w:r>
      <w:r>
        <w:rPr>
          <w:rFonts w:ascii="宋体" w:cs="宋体"/>
          <w:sz w:val="24"/>
          <w:lang w:val="zh-CN"/>
        </w:rPr>
        <w:t xml:space="preserve"> </w:t>
      </w:r>
      <w:r>
        <w:rPr>
          <w:rFonts w:hint="eastAsia" w:ascii="宋体" w:cs="宋体"/>
          <w:sz w:val="24"/>
          <w:lang w:val="zh-CN"/>
        </w:rPr>
        <w:t>在诉讼期间，除正在进行的仲裁部分外，合同其他部分继续执行。</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合同书写应用中文书写。合同一式五份，具有同等法律效力。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napToGrid w:val="0"/>
        <w:spacing w:line="360" w:lineRule="auto"/>
        <w:ind w:firstLine="480"/>
        <w:rPr>
          <w:rFonts w:ascii="黑体" w:eastAsia="黑体" w:cs="黑体"/>
          <w:b/>
          <w:bCs/>
          <w:sz w:val="28"/>
          <w:szCs w:val="28"/>
          <w:lang w:val="zh-CN"/>
        </w:rPr>
      </w:pPr>
      <w:r>
        <w:rPr>
          <w:rFonts w:hint="eastAsia" w:ascii="宋体" w:cs="宋体"/>
          <w:sz w:val="24"/>
          <w:lang w:val="zh-CN"/>
        </w:rPr>
        <w:t>除非合同中另有说明，本合同经双方签字盖章，即开始生效。</w:t>
      </w:r>
      <w:r>
        <w:rPr>
          <w:rFonts w:ascii="仿宋_GB2312" w:eastAsia="仿宋_GB2312" w:cs="仿宋_GB2312"/>
          <w:b/>
          <w:bCs/>
          <w:sz w:val="28"/>
          <w:szCs w:val="28"/>
          <w:lang w:val="zh-CN"/>
        </w:rPr>
        <w:t xml:space="preserve"> </w:t>
      </w:r>
    </w:p>
    <w:p>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pPr>
        <w:pStyle w:val="32"/>
      </w:pPr>
      <w:bookmarkStart w:id="4" w:name="_Toc30341"/>
      <w:r>
        <w:rPr>
          <w:rFonts w:hint="eastAsia"/>
        </w:rPr>
        <w:t>第五章</w:t>
      </w:r>
      <w:r>
        <w:t xml:space="preserve"> </w:t>
      </w:r>
      <w:r>
        <w:rPr>
          <w:rFonts w:hint="eastAsia"/>
        </w:rPr>
        <w:t xml:space="preserve">  合同特殊条款</w:t>
      </w:r>
      <w:bookmarkEnd w:id="4"/>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ascii="宋体"/>
          <w:b/>
          <w:sz w:val="30"/>
          <w:lang w:val="zh-CN"/>
        </w:rPr>
      </w:pPr>
      <w:r>
        <w:rPr>
          <w:rFonts w:hint="eastAsia" w:ascii="宋体" w:cs="宋体"/>
          <w:sz w:val="24"/>
          <w:lang w:val="zh-CN"/>
        </w:rPr>
        <w:t>2、其他合同特殊条款见合同样本。</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tabs>
          <w:tab w:val="left" w:pos="360"/>
        </w:tabs>
        <w:autoSpaceDE w:val="0"/>
        <w:autoSpaceDN w:val="0"/>
        <w:adjustRightInd w:val="0"/>
        <w:spacing w:line="360" w:lineRule="auto"/>
        <w:ind w:firstLine="480"/>
        <w:rPr>
          <w:rFonts w:ascii="黑体" w:eastAsia="黑体" w:cs="黑体"/>
          <w:b/>
          <w:bCs/>
          <w:sz w:val="28"/>
          <w:szCs w:val="28"/>
          <w:lang w:val="zh-CN"/>
        </w:rPr>
      </w:pPr>
      <w:r>
        <w:rPr>
          <w:rFonts w:hint="eastAsia" w:ascii="宋体" w:cs="宋体"/>
          <w:sz w:val="24"/>
          <w:lang w:val="zh-CN"/>
        </w:rPr>
        <w:t>合同特殊条款是合同一般条款的补充和修改。如果两者之间有抵触，应以特殊条款为准。</w:t>
      </w:r>
    </w:p>
    <w:p>
      <w:pPr>
        <w:pStyle w:val="8"/>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Style w:val="33"/>
        </w:rPr>
      </w:pPr>
      <w:bookmarkStart w:id="5" w:name="_Toc2524"/>
      <w:r>
        <w:rPr>
          <w:rStyle w:val="33"/>
          <w:rFonts w:hint="eastAsia"/>
        </w:rPr>
        <w:t xml:space="preserve">     </w:t>
      </w:r>
    </w:p>
    <w:p>
      <w:pPr>
        <w:autoSpaceDE w:val="0"/>
        <w:autoSpaceDN w:val="0"/>
        <w:adjustRightInd w:val="0"/>
        <w:spacing w:line="360" w:lineRule="auto"/>
        <w:jc w:val="center"/>
        <w:outlineLvl w:val="0"/>
        <w:rPr>
          <w:rStyle w:val="33"/>
        </w:rPr>
      </w:pPr>
    </w:p>
    <w:p>
      <w:pPr>
        <w:tabs>
          <w:tab w:val="left" w:pos="1260"/>
        </w:tabs>
        <w:autoSpaceDE w:val="0"/>
        <w:autoSpaceDN w:val="0"/>
        <w:spacing w:line="360" w:lineRule="auto"/>
        <w:contextualSpacing/>
        <w:jc w:val="center"/>
        <w:rPr>
          <w:rFonts w:cs="宋体" w:asciiTheme="minorEastAsia" w:hAnsiTheme="minorEastAsia"/>
          <w:b/>
          <w:kern w:val="0"/>
          <w:sz w:val="28"/>
          <w:szCs w:val="28"/>
          <w:lang w:val="zh-CN"/>
        </w:rPr>
      </w:pPr>
      <w:r>
        <w:rPr>
          <w:rFonts w:hint="eastAsia" w:cs="宋体" w:asciiTheme="minorEastAsia" w:hAnsiTheme="minorEastAsia"/>
          <w:b/>
          <w:kern w:val="0"/>
          <w:sz w:val="28"/>
          <w:szCs w:val="28"/>
        </w:rPr>
        <w:t xml:space="preserve"> </w:t>
      </w:r>
      <w:r>
        <w:rPr>
          <w:rFonts w:hint="eastAsia" w:cs="宋体" w:asciiTheme="minorEastAsia" w:hAnsiTheme="minorEastAsia"/>
          <w:b/>
          <w:kern w:val="0"/>
          <w:sz w:val="28"/>
          <w:szCs w:val="28"/>
          <w:lang w:val="zh-CN"/>
        </w:rPr>
        <w:t xml:space="preserve">第八章 </w:t>
      </w:r>
      <w:r>
        <w:rPr>
          <w:rFonts w:hint="eastAsia" w:cs="宋体" w:asciiTheme="minorEastAsia" w:hAnsiTheme="minorEastAsia"/>
          <w:b/>
          <w:kern w:val="0"/>
          <w:sz w:val="28"/>
          <w:szCs w:val="28"/>
        </w:rPr>
        <w:t xml:space="preserve">  </w:t>
      </w:r>
      <w:r>
        <w:rPr>
          <w:rFonts w:hint="eastAsia" w:cs="宋体" w:asciiTheme="minorEastAsia" w:hAnsiTheme="minorEastAsia"/>
          <w:b/>
          <w:kern w:val="0"/>
          <w:sz w:val="28"/>
          <w:szCs w:val="28"/>
          <w:lang w:val="zh-CN"/>
        </w:rPr>
        <w:t>合同书 （参考样本）</w:t>
      </w:r>
      <w:bookmarkEnd w:id="5"/>
    </w:p>
    <w:p>
      <w:pPr>
        <w:jc w:val="center"/>
      </w:pPr>
      <w:r>
        <w:rPr>
          <w:rFonts w:ascii="仿宋_GB2312" w:eastAsia="仿宋_GB2312" w:cs="仿宋_GB2312"/>
          <w:sz w:val="24"/>
          <w:lang w:val="zh-CN"/>
        </w:rPr>
        <w:t xml:space="preserve">                                                                                        </w:t>
      </w:r>
    </w:p>
    <w:p>
      <w:pPr>
        <w:jc w:val="center"/>
      </w:pP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供、需双方根据</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1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w:t>
            </w:r>
            <w:r>
              <w:rPr>
                <w:sz w:val="24"/>
              </w:rPr>
              <w:t xml:space="preserve"> </w:t>
            </w:r>
            <w:r>
              <w:rPr>
                <w:rFonts w:hint="eastAsia" w:ascii="宋体" w:cs="宋体"/>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w:t>
            </w:r>
            <w:r>
              <w:rPr>
                <w:sz w:val="24"/>
              </w:rPr>
              <w:t xml:space="preserve"> </w:t>
            </w:r>
            <w:r>
              <w:rPr>
                <w:rFonts w:hint="eastAsia" w:ascii="宋体" w:cs="宋体"/>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w:t>
            </w:r>
            <w:r>
              <w:rPr>
                <w:sz w:val="24"/>
              </w:rPr>
              <w:t xml:space="preserve">  </w:t>
            </w:r>
            <w:r>
              <w:rPr>
                <w:rFonts w:hint="eastAsia" w:ascii="宋体" w:cs="宋体"/>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w:t>
            </w:r>
            <w:r>
              <w:rPr>
                <w:sz w:val="24"/>
              </w:rPr>
              <w:t xml:space="preserve">           </w:t>
            </w:r>
            <w:r>
              <w:rPr>
                <w:rFonts w:hint="eastAsia" w:ascii="宋体" w:cs="宋体"/>
                <w:sz w:val="24"/>
                <w:lang w:val="zh-CN"/>
              </w:rPr>
              <w:t>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九、结算方式：设备到货经验收合格后付总价的</w:t>
      </w:r>
      <w:r>
        <w:rPr>
          <w:rFonts w:ascii="宋体" w:cs="宋体"/>
          <w:sz w:val="24"/>
          <w:lang w:val="zh-CN"/>
        </w:rPr>
        <w:t xml:space="preserve">   %</w:t>
      </w:r>
      <w:r>
        <w:rPr>
          <w:rFonts w:hint="eastAsia" w:ascii="宋体" w:cs="宋体"/>
          <w:sz w:val="24"/>
          <w:lang w:val="zh-CN"/>
        </w:rPr>
        <w:t>，剩余</w:t>
      </w:r>
      <w:r>
        <w:rPr>
          <w:rFonts w:ascii="宋体" w:cs="宋体"/>
          <w:sz w:val="24"/>
          <w:lang w:val="zh-CN"/>
        </w:rPr>
        <w:t xml:space="preserve">    %</w:t>
      </w:r>
      <w:r>
        <w:rPr>
          <w:rFonts w:hint="eastAsia" w:ascii="宋体" w:cs="宋体"/>
          <w:sz w:val="24"/>
          <w:lang w:val="zh-CN"/>
        </w:rPr>
        <w:t>满一年无质量问题一次付清。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w:t>
      </w:r>
      <w:r>
        <w:rPr>
          <w:rFonts w:ascii="宋体" w:cs="宋体"/>
          <w:sz w:val="24"/>
          <w:lang w:val="zh-CN"/>
        </w:rPr>
        <w:t xml:space="preserve">                              </w:t>
      </w:r>
      <w:r>
        <w:rPr>
          <w:rFonts w:hint="eastAsia" w:ascii="宋体" w:cs="宋体"/>
          <w:sz w:val="24"/>
          <w:lang w:val="zh-CN"/>
        </w:rPr>
        <w:t>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w:t>
      </w:r>
      <w:r>
        <w:rPr>
          <w:rFonts w:ascii="宋体" w:cs="宋体"/>
          <w:sz w:val="24"/>
          <w:lang w:val="zh-CN"/>
        </w:rPr>
        <w:t xml:space="preserve">                        </w:t>
      </w:r>
      <w:r>
        <w:rPr>
          <w:rFonts w:hint="eastAsia" w:ascii="宋体" w:cs="宋体"/>
          <w:sz w:val="24"/>
          <w:lang w:val="zh-CN"/>
        </w:rPr>
        <w:t>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w:t>
      </w:r>
      <w:r>
        <w:rPr>
          <w:rFonts w:ascii="宋体" w:cs="宋体"/>
          <w:sz w:val="24"/>
          <w:lang w:val="zh-CN"/>
        </w:rPr>
        <w:t xml:space="preserve">                        </w:t>
      </w:r>
      <w:r>
        <w:rPr>
          <w:rFonts w:hint="eastAsia" w:ascii="宋体" w:cs="宋体"/>
          <w:sz w:val="24"/>
          <w:lang w:val="zh-CN"/>
        </w:rPr>
        <w:t>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w:t>
      </w:r>
      <w:r>
        <w:rPr>
          <w:rFonts w:ascii="宋体" w:cs="宋体"/>
          <w:sz w:val="24"/>
          <w:lang w:val="zh-CN"/>
        </w:rPr>
        <w:t xml:space="preserve">                          </w:t>
      </w:r>
      <w:r>
        <w:rPr>
          <w:rFonts w:hint="eastAsia" w:ascii="宋体" w:cs="宋体"/>
          <w:sz w:val="24"/>
          <w:lang w:val="zh-CN"/>
        </w:rPr>
        <w:t>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w:t>
      </w:r>
      <w:r>
        <w:rPr>
          <w:rFonts w:ascii="宋体" w:cs="宋体"/>
          <w:sz w:val="24"/>
          <w:lang w:val="zh-CN"/>
        </w:rPr>
        <w:t xml:space="preserve">                              </w:t>
      </w:r>
      <w:r>
        <w:rPr>
          <w:rFonts w:hint="eastAsia" w:ascii="宋体" w:cs="宋体"/>
          <w:sz w:val="24"/>
          <w:lang w:val="zh-CN"/>
        </w:rPr>
        <w:t>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税务登记证号：</w:t>
      </w:r>
      <w:r>
        <w:rPr>
          <w:rFonts w:ascii="宋体" w:cs="宋体"/>
          <w:sz w:val="24"/>
          <w:lang w:val="zh-CN"/>
        </w:rPr>
        <w:t xml:space="preserve">                      </w:t>
      </w:r>
      <w:r>
        <w:rPr>
          <w:rFonts w:hint="eastAsia" w:ascii="宋体" w:cs="宋体"/>
          <w:sz w:val="24"/>
          <w:lang w:val="zh-CN"/>
        </w:rPr>
        <w:t>签定时间：</w:t>
      </w:r>
    </w:p>
    <w:p>
      <w:pPr>
        <w:autoSpaceDE w:val="0"/>
        <w:autoSpaceDN w:val="0"/>
        <w:adjustRightInd w:val="0"/>
        <w:spacing w:line="360" w:lineRule="auto"/>
        <w:jc w:val="center"/>
        <w:rPr>
          <w:rFonts w:ascii="黑体" w:eastAsia="黑体" w:cs="黑体"/>
          <w:b/>
          <w:bCs/>
          <w:sz w:val="28"/>
          <w:szCs w:val="28"/>
          <w:lang w:val="zh-CN"/>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黑体" w:hAnsi="黑体" w:eastAsia="黑体" w:cs="黑体"/>
          <w:b/>
          <w:sz w:val="72"/>
          <w:szCs w:val="72"/>
        </w:rPr>
      </w:pPr>
    </w:p>
    <w:p>
      <w:pPr>
        <w:jc w:val="center"/>
        <w:rPr>
          <w:rFonts w:ascii="黑体" w:hAnsi="黑体" w:eastAsia="黑体" w:cs="黑体"/>
          <w:b/>
          <w:sz w:val="72"/>
          <w:szCs w:val="72"/>
        </w:rPr>
      </w:pPr>
    </w:p>
    <w:p>
      <w:pPr>
        <w:pStyle w:val="8"/>
        <w:spacing w:line="360" w:lineRule="auto"/>
        <w:contextualSpacing/>
        <w:jc w:val="center"/>
        <w:rPr>
          <w:rFonts w:cs="宋体" w:asciiTheme="majorEastAsia" w:hAnsiTheme="majorEastAsia" w:eastAsiaTheme="majorEastAsia"/>
          <w:b/>
          <w:kern w:val="0"/>
          <w:sz w:val="36"/>
          <w:szCs w:val="36"/>
        </w:rPr>
      </w:pPr>
    </w:p>
    <w:p>
      <w:pPr>
        <w:pStyle w:val="8"/>
        <w:spacing w:line="360" w:lineRule="auto"/>
        <w:contextualSpacing/>
        <w:jc w:val="center"/>
        <w:rPr>
          <w:rFonts w:cs="宋体" w:asciiTheme="minorEastAsia" w:hAnsiTheme="minorEastAsia" w:eastAsiaTheme="minorEastAsia"/>
          <w:b/>
          <w:kern w:val="0"/>
          <w:sz w:val="28"/>
          <w:szCs w:val="28"/>
          <w:lang w:val="zh-CN"/>
        </w:rPr>
      </w:pPr>
      <w:r>
        <w:rPr>
          <w:rFonts w:hint="eastAsia" w:cs="宋体" w:asciiTheme="minorEastAsia" w:hAnsiTheme="minorEastAsia" w:eastAsiaTheme="minorEastAsia"/>
          <w:b/>
          <w:kern w:val="0"/>
          <w:sz w:val="28"/>
          <w:szCs w:val="28"/>
          <w:lang w:val="zh-CN"/>
        </w:rPr>
        <w:t xml:space="preserve">第九章 </w:t>
      </w:r>
      <w:r>
        <w:rPr>
          <w:rFonts w:hint="eastAsia" w:cs="宋体" w:asciiTheme="minorEastAsia" w:hAnsiTheme="minorEastAsia" w:eastAsiaTheme="minorEastAsia"/>
          <w:b/>
          <w:kern w:val="0"/>
          <w:sz w:val="28"/>
          <w:szCs w:val="28"/>
        </w:rPr>
        <w:t xml:space="preserve"> </w:t>
      </w:r>
      <w:r>
        <w:rPr>
          <w:rFonts w:hint="eastAsia" w:cs="宋体" w:asciiTheme="minorEastAsia" w:hAnsiTheme="minorEastAsia" w:eastAsiaTheme="minorEastAsia"/>
          <w:b/>
          <w:kern w:val="0"/>
          <w:sz w:val="28"/>
          <w:szCs w:val="28"/>
          <w:lang w:val="zh-CN"/>
        </w:rPr>
        <w:t>投标文件有关格式</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Theme="minorEastAsia" w:hAnsiTheme="minorEastAsia"/>
          <w:color w:val="000000"/>
          <w:sz w:val="24"/>
          <w:szCs w:val="24"/>
        </w:rPr>
      </w:pPr>
    </w:p>
    <w:p>
      <w:pPr>
        <w:adjustRightInd w:val="0"/>
        <w:snapToGrid w:val="0"/>
        <w:spacing w:line="360" w:lineRule="auto"/>
        <w:rPr>
          <w:rFonts w:asciiTheme="minorEastAsia" w:hAnsiTheme="minorEastAsia"/>
          <w:color w:val="000000"/>
          <w:sz w:val="24"/>
          <w:szCs w:val="24"/>
        </w:rPr>
      </w:pPr>
      <w:r>
        <w:rPr>
          <w:rFonts w:hint="eastAsia" w:asciiTheme="minorEastAsia" w:hAnsiTheme="minorEastAsia"/>
          <w:color w:val="000000"/>
          <w:sz w:val="24"/>
          <w:szCs w:val="24"/>
        </w:rPr>
        <w:t>附件1</w:t>
      </w:r>
    </w:p>
    <w:p>
      <w:pPr>
        <w:pStyle w:val="8"/>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招标编号：                                      </w:t>
      </w:r>
      <w:r>
        <w:rPr>
          <w:rFonts w:hint="eastAsia" w:cs="Arial" w:asciiTheme="minorEastAsia" w:hAnsiTheme="minorEastAsia"/>
          <w:sz w:val="24"/>
          <w:szCs w:val="24"/>
        </w:rPr>
        <w:t>单位：元（人民币）</w:t>
      </w:r>
    </w:p>
    <w:tbl>
      <w:tblPr>
        <w:tblStyle w:val="1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租赁期（</w:t>
            </w:r>
            <w:r>
              <w:rPr>
                <w:rFonts w:hint="eastAsia" w:cs="宋体" w:asciiTheme="minorEastAsia" w:hAnsiTheme="minorEastAsia"/>
                <w:b/>
                <w:sz w:val="24"/>
                <w:szCs w:val="24"/>
                <w:lang w:val="en-US" w:eastAsia="zh-CN"/>
              </w:rPr>
              <w:t>3</w:t>
            </w:r>
            <w:r>
              <w:rPr>
                <w:rFonts w:hint="eastAsia" w:cs="宋体" w:asciiTheme="minorEastAsia" w:hAnsiTheme="minorEastAsia"/>
                <w:b/>
                <w:sz w:val="24"/>
                <w:szCs w:val="24"/>
                <w:lang w:val="zh-CN"/>
              </w:rPr>
              <w:t>年）</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注：交货期是指完成该项目的最终时间（日历天）。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附件2</w:t>
      </w:r>
    </w:p>
    <w:p>
      <w:pPr>
        <w:pStyle w:val="8"/>
        <w:spacing w:line="360" w:lineRule="auto"/>
        <w:jc w:val="center"/>
        <w:rPr>
          <w:rFonts w:asciiTheme="minorEastAsia" w:hAnsiTheme="minorEastAsia" w:eastAsiaTheme="minorEastAsia"/>
          <w:b/>
          <w:snapToGrid w:val="0"/>
          <w:kern w:val="0"/>
          <w:szCs w:val="24"/>
        </w:rPr>
      </w:pPr>
      <w:r>
        <w:rPr>
          <w:rFonts w:hint="eastAsia" w:asciiTheme="minorEastAsia" w:hAnsiTheme="minorEastAsia" w:eastAsiaTheme="minorEastAsia"/>
          <w:b/>
          <w:snapToGrid w:val="0"/>
          <w:kern w:val="0"/>
          <w:szCs w:val="24"/>
        </w:rPr>
        <w:t>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8"/>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8"/>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已完全理解并接受招标文的各项规定和要求，对招标文件的合理性、合法性不再有异议。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三</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3"/>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8"/>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8"/>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8"/>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8"/>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8"/>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8"/>
        <w:adjustRightInd w:val="0"/>
        <w:snapToGrid w:val="0"/>
        <w:spacing w:line="360" w:lineRule="auto"/>
        <w:rPr>
          <w:rFonts w:asciiTheme="minorEastAsia" w:hAnsiTheme="minorEastAsia" w:eastAsiaTheme="minorEastAsia"/>
          <w:szCs w:val="24"/>
        </w:rPr>
      </w:pPr>
    </w:p>
    <w:p>
      <w:pPr>
        <w:pStyle w:val="8"/>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lang w:val="zh-CN"/>
        </w:rPr>
      </w:pPr>
      <w:r>
        <w:rPr>
          <w:rFonts w:hint="eastAsia" w:cs="宋体" w:asciiTheme="minorEastAsia" w:hAnsiTheme="minorEastAsia"/>
          <w:sz w:val="24"/>
          <w:szCs w:val="24"/>
        </w:rPr>
        <w:t>日期：   年   月   日</w:t>
      </w:r>
    </w:p>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附件</w:t>
      </w:r>
      <w:r>
        <w:rPr>
          <w:rFonts w:hint="eastAsia" w:cs="宋体" w:asciiTheme="minorEastAsia" w:hAnsiTheme="minorEastAsia"/>
          <w:sz w:val="24"/>
          <w:szCs w:val="24"/>
        </w:rPr>
        <w:t>3</w:t>
      </w:r>
    </w:p>
    <w:p>
      <w:pPr>
        <w:adjustRightInd w:val="0"/>
        <w:snapToGrid w:val="0"/>
        <w:spacing w:line="360" w:lineRule="auto"/>
        <w:ind w:firstLine="480" w:firstLineChars="200"/>
        <w:rPr>
          <w:rFonts w:cs="Courier New" w:asciiTheme="minorEastAsia" w:hAnsiTheme="minorEastAsia"/>
          <w:sz w:val="24"/>
          <w:szCs w:val="24"/>
        </w:rPr>
      </w:pPr>
    </w:p>
    <w:p>
      <w:pPr>
        <w:pStyle w:val="8"/>
        <w:spacing w:line="360" w:lineRule="auto"/>
        <w:jc w:val="center"/>
        <w:rPr>
          <w:rFonts w:asciiTheme="minorEastAsia" w:hAnsiTheme="minorEastAsia" w:eastAsiaTheme="minorEastAsia"/>
          <w:b/>
          <w:snapToGrid w:val="0"/>
          <w:kern w:val="0"/>
          <w:szCs w:val="24"/>
        </w:rPr>
      </w:pPr>
      <w:r>
        <w:rPr>
          <w:rFonts w:hint="eastAsia" w:asciiTheme="minorEastAsia" w:hAnsiTheme="minorEastAsia" w:eastAsiaTheme="minorEastAsia"/>
          <w:b/>
          <w:snapToGrid w:val="0"/>
          <w:kern w:val="0"/>
          <w:szCs w:val="24"/>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附件</w:t>
      </w:r>
      <w:r>
        <w:rPr>
          <w:rFonts w:cs="宋体" w:asciiTheme="minorEastAsia" w:hAnsiTheme="minorEastAsia"/>
          <w:sz w:val="24"/>
          <w:szCs w:val="24"/>
        </w:rPr>
        <w:t>4</w:t>
      </w:r>
    </w:p>
    <w:p>
      <w:pPr>
        <w:pStyle w:val="8"/>
        <w:spacing w:line="360" w:lineRule="auto"/>
        <w:jc w:val="center"/>
        <w:rPr>
          <w:rFonts w:asciiTheme="minorEastAsia" w:hAnsiTheme="minorEastAsia" w:eastAsiaTheme="minorEastAsia"/>
          <w:b/>
          <w:snapToGrid w:val="0"/>
          <w:kern w:val="0"/>
          <w:szCs w:val="24"/>
        </w:rPr>
      </w:pPr>
      <w:r>
        <w:rPr>
          <w:rFonts w:hint="eastAsia" w:asciiTheme="minorEastAsia" w:hAnsiTheme="minorEastAsia" w:eastAsiaTheme="minorEastAsia"/>
          <w:b/>
          <w:snapToGrid w:val="0"/>
          <w:kern w:val="0"/>
          <w:szCs w:val="24"/>
        </w:rPr>
        <w:t>法定代表人</w:t>
      </w:r>
      <w:r>
        <w:rPr>
          <w:rFonts w:asciiTheme="minorEastAsia" w:hAnsiTheme="minorEastAsia" w:eastAsiaTheme="minorEastAsia"/>
          <w:b/>
          <w:snapToGrid w:val="0"/>
          <w:kern w:val="0"/>
          <w:szCs w:val="24"/>
        </w:rPr>
        <w:t>资</w:t>
      </w:r>
      <w:r>
        <w:rPr>
          <w:rFonts w:hint="eastAsia" w:asciiTheme="minorEastAsia" w:hAnsiTheme="minorEastAsia" w:eastAsiaTheme="minorEastAsia"/>
          <w:b/>
          <w:snapToGrid w:val="0"/>
          <w:kern w:val="0"/>
          <w:szCs w:val="24"/>
        </w:rPr>
        <w:t>格</w:t>
      </w:r>
      <w:r>
        <w:rPr>
          <w:rFonts w:asciiTheme="minorEastAsia" w:hAnsiTheme="minorEastAsia" w:eastAsiaTheme="minorEastAsia"/>
          <w:b/>
          <w:snapToGrid w:val="0"/>
          <w:kern w:val="0"/>
          <w:szCs w:val="24"/>
        </w:rPr>
        <w:t>证</w:t>
      </w:r>
      <w:r>
        <w:rPr>
          <w:rFonts w:hint="eastAsia" w:asciiTheme="minorEastAsia" w:hAnsiTheme="minorEastAsia" w:eastAsiaTheme="minorEastAsia"/>
          <w:b/>
          <w:snapToGrid w:val="0"/>
          <w:kern w:val="0"/>
          <w:szCs w:val="24"/>
        </w:rPr>
        <w:t>明</w:t>
      </w:r>
      <w:r>
        <w:rPr>
          <w:rFonts w:asciiTheme="minorEastAsia" w:hAnsiTheme="minorEastAsia" w:eastAsiaTheme="minorEastAsia"/>
          <w:b/>
          <w:snapToGrid w:val="0"/>
          <w:kern w:val="0"/>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2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2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2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2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2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28"/>
        <w:spacing w:line="480" w:lineRule="auto"/>
        <w:ind w:firstLine="540" w:firstLineChars="225"/>
        <w:jc w:val="left"/>
        <w:rPr>
          <w:rFonts w:asciiTheme="minorEastAsia" w:hAnsiTheme="minorEastAsia"/>
          <w:color w:val="000000"/>
          <w:szCs w:val="24"/>
        </w:rPr>
      </w:pPr>
    </w:p>
    <w:p>
      <w:pPr>
        <w:pStyle w:val="28"/>
        <w:spacing w:line="480" w:lineRule="auto"/>
        <w:ind w:firstLine="540" w:firstLineChars="225"/>
        <w:jc w:val="left"/>
        <w:rPr>
          <w:rFonts w:asciiTheme="minorEastAsia" w:hAnsiTheme="minorEastAsia"/>
          <w:color w:val="000000"/>
          <w:szCs w:val="24"/>
        </w:rPr>
      </w:pPr>
    </w:p>
    <w:p>
      <w:pPr>
        <w:pStyle w:val="2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2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3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30"/>
        <w:spacing w:line="480" w:lineRule="auto"/>
        <w:rPr>
          <w:rFonts w:cs="Arial" w:asciiTheme="minorEastAsia" w:hAnsiTheme="minorEastAsia"/>
          <w:color w:val="000000"/>
          <w:szCs w:val="24"/>
        </w:rPr>
      </w:pPr>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320" w:lineRule="exact"/>
        <w:rPr>
          <w:rFonts w:asciiTheme="minorEastAsia" w:hAnsiTheme="minorEastAsia"/>
          <w:bCs/>
          <w:color w:val="000000"/>
          <w:kern w:val="12"/>
          <w:sz w:val="24"/>
          <w:szCs w:val="24"/>
        </w:rPr>
      </w:pPr>
    </w:p>
    <w:p>
      <w:pPr>
        <w:spacing w:line="320" w:lineRule="exact"/>
        <w:rPr>
          <w:rFonts w:asciiTheme="minorEastAsia" w:hAnsiTheme="minorEastAsia"/>
          <w:bCs/>
          <w:color w:val="000000"/>
          <w:kern w:val="12"/>
          <w:sz w:val="24"/>
          <w:szCs w:val="24"/>
        </w:rPr>
      </w:pPr>
    </w:p>
    <w:p>
      <w:pPr>
        <w:spacing w:line="320" w:lineRule="exact"/>
        <w:rPr>
          <w:rFonts w:asciiTheme="minorEastAsia" w:hAnsiTheme="minorEastAsia"/>
          <w:bCs/>
          <w:color w:val="000000"/>
          <w:kern w:val="12"/>
          <w:sz w:val="24"/>
          <w:szCs w:val="24"/>
        </w:rPr>
      </w:pPr>
    </w:p>
    <w:p>
      <w:pPr>
        <w:spacing w:line="320" w:lineRule="exact"/>
        <w:rPr>
          <w:rFonts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w:t>
      </w:r>
      <w:r>
        <w:rPr>
          <w:rFonts w:asciiTheme="minorEastAsia" w:hAnsiTheme="minorEastAsia"/>
          <w:bCs/>
          <w:color w:val="000000"/>
          <w:kern w:val="12"/>
          <w:sz w:val="24"/>
          <w:szCs w:val="24"/>
        </w:rPr>
        <w:t>5</w:t>
      </w:r>
    </w:p>
    <w:p>
      <w:pPr>
        <w:spacing w:line="320" w:lineRule="exact"/>
        <w:ind w:left="2" w:firstLine="359" w:firstLineChars="149"/>
        <w:jc w:val="center"/>
        <w:rPr>
          <w:rFonts w:ascii="宋体" w:hAnsi="宋体"/>
          <w:b/>
          <w:bCs/>
          <w:color w:val="000000"/>
          <w:sz w:val="36"/>
          <w:szCs w:val="36"/>
        </w:rPr>
      </w:pPr>
      <w:r>
        <w:rPr>
          <w:rFonts w:hint="eastAsia" w:ascii="宋体" w:hAnsi="宋体" w:cs="宋体"/>
          <w:b/>
          <w:sz w:val="24"/>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cs="宋体" w:asciiTheme="minorEastAsia" w:hAnsiTheme="minorEastAsia"/>
          <w:sz w:val="24"/>
          <w:szCs w:val="24"/>
          <w:lang w:val="zh-CN"/>
        </w:rPr>
      </w:pPr>
      <w:r>
        <w:rPr>
          <w:rFonts w:hint="eastAsia" w:asciiTheme="minorEastAsia" w:hAnsiTheme="minorEastAsia"/>
          <w:sz w:val="24"/>
          <w:szCs w:val="24"/>
        </w:rPr>
        <w:t xml:space="preserve"> </w:t>
      </w:r>
      <w:r>
        <w:rPr>
          <w:rFonts w:hint="eastAsia" w:cs="宋体" w:asciiTheme="minorEastAsia" w:hAnsiTheme="minorEastAsia"/>
          <w:sz w:val="24"/>
          <w:szCs w:val="24"/>
          <w:lang w:val="zh-CN"/>
        </w:rPr>
        <w:t>本人</w:t>
      </w:r>
      <w:r>
        <w:rPr>
          <w:rFonts w:hint="eastAsia" w:cs="宋体" w:asciiTheme="minorEastAsia" w:hAnsiTheme="minorEastAsia"/>
          <w:sz w:val="24"/>
          <w:szCs w:val="24"/>
          <w:u w:val="single"/>
          <w:lang w:val="zh-CN"/>
        </w:rPr>
        <w:t xml:space="preserve">　 </w:t>
      </w:r>
      <w:r>
        <w:rPr>
          <w:rFonts w:hint="eastAsia" w:cs="宋体" w:asciiTheme="minorEastAsia" w:hAnsiTheme="minorEastAsia"/>
          <w:i/>
          <w:sz w:val="24"/>
          <w:szCs w:val="24"/>
          <w:u w:val="single"/>
          <w:lang w:val="zh-CN"/>
        </w:rPr>
        <w:t>法人姓名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系</w:t>
      </w:r>
      <w:r>
        <w:rPr>
          <w:rFonts w:hint="eastAsia" w:cs="宋体" w:asciiTheme="minorEastAsia" w:hAnsiTheme="minorEastAsia"/>
          <w:sz w:val="24"/>
          <w:szCs w:val="24"/>
          <w:u w:val="single"/>
          <w:lang w:val="zh-CN"/>
        </w:rPr>
        <w:t>　</w:t>
      </w:r>
      <w:r>
        <w:rPr>
          <w:rFonts w:hint="eastAsia" w:cs="宋体" w:asciiTheme="minorEastAsia" w:hAnsiTheme="minorEastAsia"/>
          <w:i/>
          <w:sz w:val="24"/>
          <w:szCs w:val="24"/>
          <w:u w:val="single"/>
          <w:lang w:val="zh-CN"/>
        </w:rPr>
        <w:t>投标人名称</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的法定代表人，现委托</w:t>
      </w:r>
      <w:r>
        <w:rPr>
          <w:rFonts w:hint="eastAsia" w:cs="宋体" w:asciiTheme="minorEastAsia" w:hAnsiTheme="minorEastAsia"/>
          <w:sz w:val="24"/>
          <w:szCs w:val="24"/>
          <w:u w:val="single"/>
          <w:lang w:val="zh-CN"/>
        </w:rPr>
        <w:t xml:space="preserve">　 </w:t>
      </w:r>
      <w:r>
        <w:rPr>
          <w:rFonts w:hint="eastAsia" w:cs="宋体" w:asciiTheme="minorEastAsia" w:hAnsiTheme="minorEastAsia"/>
          <w:i/>
          <w:sz w:val="24"/>
          <w:szCs w:val="24"/>
          <w:u w:val="single"/>
          <w:lang w:val="zh-CN"/>
        </w:rPr>
        <w:t xml:space="preserve">姓名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为我方代理人。代理人根据授权，以我方名义签署、澄清、说明、补正、递交、撤回、修改</w:t>
      </w:r>
      <w:r>
        <w:rPr>
          <w:rFonts w:hint="eastAsia" w:cs="宋体" w:asciiTheme="minorEastAsia" w:hAnsiTheme="minorEastAsia"/>
          <w:sz w:val="24"/>
          <w:szCs w:val="24"/>
          <w:u w:val="single"/>
          <w:lang w:val="zh-CN"/>
        </w:rPr>
        <w:t xml:space="preserve">　   </w:t>
      </w:r>
      <w:r>
        <w:rPr>
          <w:rFonts w:hint="eastAsia" w:cs="宋体" w:asciiTheme="minorEastAsia" w:hAnsiTheme="minorEastAsia"/>
          <w:i/>
          <w:sz w:val="24"/>
          <w:szCs w:val="24"/>
          <w:u w:val="single"/>
          <w:lang w:val="zh-CN"/>
        </w:rPr>
        <w:t>项目名称</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投标文件、签订合同和处理有关事宜，其法律后果由我方承担。</w:t>
      </w:r>
    </w:p>
    <w:p>
      <w:pPr>
        <w:autoSpaceDE w:val="0"/>
        <w:autoSpaceDN w:val="0"/>
        <w:adjustRightInd w:val="0"/>
        <w:spacing w:line="360" w:lineRule="auto"/>
        <w:ind w:firstLine="48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本授权书于　  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 xml:space="preserve">    月　  日签字生效，特此声明。</w:t>
      </w:r>
    </w:p>
    <w:p>
      <w:pPr>
        <w:spacing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代理人无转委托权。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（盖单位公章）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1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6" w:name="_资格证明文件"/>
            <w:bookmarkEnd w:id="6"/>
            <w:bookmarkStart w:id="7" w:name="_Toc364329026"/>
            <w:r>
              <w:rPr>
                <w:rFonts w:hint="eastAsia" w:asciiTheme="minorEastAsia" w:hAnsiTheme="minorEastAsia"/>
                <w:sz w:val="24"/>
                <w:szCs w:val="24"/>
              </w:rPr>
              <w:t>法定代表人授权代表身份证（正面）</w:t>
            </w:r>
            <w:bookmarkEnd w:id="7"/>
          </w:p>
        </w:tc>
        <w:tc>
          <w:tcPr>
            <w:tcW w:w="4492" w:type="dxa"/>
            <w:gridSpan w:val="2"/>
            <w:vAlign w:val="center"/>
          </w:tcPr>
          <w:p>
            <w:pPr>
              <w:jc w:val="center"/>
              <w:rPr>
                <w:rFonts w:asciiTheme="minorEastAsia" w:hAnsiTheme="minorEastAsia"/>
                <w:sz w:val="24"/>
                <w:szCs w:val="24"/>
              </w:rPr>
            </w:pPr>
            <w:bookmarkStart w:id="8" w:name="_Toc364329027"/>
            <w:r>
              <w:rPr>
                <w:rFonts w:hint="eastAsia" w:asciiTheme="minorEastAsia" w:hAnsiTheme="minorEastAsia"/>
                <w:sz w:val="24"/>
                <w:szCs w:val="24"/>
              </w:rPr>
              <w:t>法定代表人授权代表身份证（反面）</w:t>
            </w:r>
            <w:bookmarkEnd w:id="8"/>
          </w:p>
        </w:tc>
      </w:tr>
    </w:tbl>
    <w:p>
      <w:pPr>
        <w:spacing w:line="320" w:lineRule="exact"/>
        <w:ind w:left="2" w:firstLine="357" w:firstLineChars="149"/>
        <w:rPr>
          <w:rFonts w:cs="Courier New" w:asciiTheme="minorEastAsia" w:hAnsiTheme="minorEastAsia"/>
          <w:sz w:val="24"/>
          <w:szCs w:val="24"/>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spacing w:line="320" w:lineRule="exact"/>
        <w:ind w:firstLine="420"/>
        <w:rPr>
          <w:rFonts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w:t>
      </w:r>
      <w:r>
        <w:rPr>
          <w:rFonts w:asciiTheme="minorEastAsia" w:hAnsiTheme="minorEastAsia"/>
          <w:bCs/>
          <w:color w:val="000000"/>
          <w:kern w:val="12"/>
          <w:sz w:val="24"/>
          <w:szCs w:val="24"/>
        </w:rPr>
        <w:t>6</w:t>
      </w:r>
    </w:p>
    <w:p>
      <w:pPr>
        <w:autoSpaceDE w:val="0"/>
        <w:autoSpaceDN w:val="0"/>
        <w:adjustRightInd w:val="0"/>
        <w:spacing w:line="360" w:lineRule="auto"/>
        <w:outlineLvl w:val="0"/>
        <w:rPr>
          <w:rFonts w:ascii="宋体" w:cs="宋体"/>
          <w:sz w:val="24"/>
          <w:lang w:val="zh-CN"/>
        </w:rPr>
      </w:pPr>
    </w:p>
    <w:p>
      <w:pPr>
        <w:spacing w:line="320" w:lineRule="exact"/>
        <w:ind w:left="2" w:firstLine="359" w:firstLineChars="149"/>
        <w:jc w:val="center"/>
        <w:rPr>
          <w:rFonts w:ascii="宋体" w:hAnsi="宋体" w:cs="宋体"/>
          <w:b/>
          <w:sz w:val="24"/>
        </w:rPr>
      </w:pPr>
      <w:r>
        <w:rPr>
          <w:rFonts w:hint="eastAsia" w:ascii="宋体" w:hAnsi="宋体" w:cs="宋体"/>
          <w:b/>
          <w:sz w:val="24"/>
        </w:rPr>
        <w:t>服务承诺（格式自拟）</w:t>
      </w:r>
    </w:p>
    <w:p>
      <w:pPr>
        <w:spacing w:line="320" w:lineRule="exact"/>
        <w:ind w:firstLine="420"/>
        <w:rPr>
          <w:rFonts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w:t>
      </w:r>
      <w:r>
        <w:rPr>
          <w:rFonts w:asciiTheme="minorEastAsia" w:hAnsiTheme="minorEastAsia"/>
          <w:bCs/>
          <w:color w:val="000000"/>
          <w:kern w:val="12"/>
          <w:sz w:val="24"/>
          <w:szCs w:val="24"/>
        </w:rPr>
        <w:t>7</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河南鼎华招标代理有限公司：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bCs/>
          <w:sz w:val="24"/>
        </w:rPr>
      </w:pPr>
      <w:r>
        <w:rPr>
          <w:rFonts w:hint="eastAsia" w:ascii="宋体" w:hAnsi="宋体" w:cs="宋体"/>
          <w:bCs/>
          <w:sz w:val="24"/>
        </w:rPr>
        <w:t xml:space="preserve">       </w:t>
      </w:r>
    </w:p>
    <w:p>
      <w:pPr>
        <w:autoSpaceDE w:val="0"/>
        <w:autoSpaceDN w:val="0"/>
        <w:adjustRightInd w:val="0"/>
        <w:spacing w:line="360" w:lineRule="auto"/>
        <w:rPr>
          <w:rFonts w:ascii="宋体" w:cs="宋体"/>
          <w:sz w:val="24"/>
        </w:rPr>
      </w:pPr>
    </w:p>
    <w:p>
      <w:pPr>
        <w:spacing w:line="360" w:lineRule="auto"/>
        <w:rPr>
          <w:rFonts w:ascii="宋体" w:cs="宋体"/>
          <w:sz w:val="24"/>
          <w:lang w:val="zh-CN"/>
        </w:rPr>
      </w:pPr>
      <w:r>
        <w:rPr>
          <w:rFonts w:hint="eastAsia" w:ascii="宋体" w:hAnsi="宋体" w:cs="宋体"/>
          <w:color w:val="0000FF"/>
          <w:spacing w:val="6"/>
          <w:sz w:val="24"/>
          <w:szCs w:val="24"/>
        </w:rPr>
        <w:t xml:space="preserve"> </w:t>
      </w:r>
      <w:r>
        <w:rPr>
          <w:rFonts w:hint="eastAsia" w:ascii="宋体" w:hAnsi="宋体" w:cs="宋体"/>
          <w:bCs/>
          <w:sz w:val="24"/>
        </w:rPr>
        <w:t xml:space="preserve">       </w:t>
      </w:r>
      <w:r>
        <w:rPr>
          <w:rFonts w:hint="eastAsia" w:ascii="宋体" w:hAnsi="宋体" w:cs="宋体"/>
          <w:color w:val="0000FF"/>
          <w:spacing w:val="6"/>
          <w:sz w:val="24"/>
          <w:szCs w:val="24"/>
        </w:rPr>
        <w:t xml:space="preserve">  </w:t>
      </w: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w:t>
      </w:r>
      <w:r>
        <w:rPr>
          <w:rFonts w:asciiTheme="minorEastAsia" w:hAnsiTheme="minorEastAsia"/>
          <w:bCs/>
          <w:color w:val="000000"/>
          <w:kern w:val="12"/>
          <w:sz w:val="24"/>
          <w:szCs w:val="24"/>
        </w:rPr>
        <w:t>8</w:t>
      </w:r>
    </w:p>
    <w:p>
      <w:pPr>
        <w:autoSpaceDE w:val="0"/>
        <w:autoSpaceDN w:val="0"/>
        <w:adjustRightInd w:val="0"/>
        <w:spacing w:line="360" w:lineRule="auto"/>
        <w:jc w:val="center"/>
        <w:rPr>
          <w:rFonts w:ascii="宋体" w:cs="宋体"/>
          <w:b/>
          <w:bCs/>
          <w:sz w:val="24"/>
        </w:rPr>
      </w:pPr>
      <w:r>
        <w:rPr>
          <w:rFonts w:hint="eastAsia" w:ascii="宋体" w:cs="宋体"/>
          <w:b/>
          <w:bCs/>
          <w:sz w:val="24"/>
        </w:rPr>
        <w:t>无违反政府采购法律法规的承诺函</w:t>
      </w:r>
    </w:p>
    <w:p>
      <w:pPr>
        <w:autoSpaceDE w:val="0"/>
        <w:autoSpaceDN w:val="0"/>
        <w:adjustRightInd w:val="0"/>
        <w:spacing w:line="360" w:lineRule="auto"/>
        <w:ind w:firstLine="480"/>
        <w:rPr>
          <w:rFonts w:ascii="宋体" w:hAnsi="宋体" w:cs="宋体"/>
          <w:bCs/>
          <w:sz w:val="24"/>
        </w:rPr>
      </w:pPr>
    </w:p>
    <w:p>
      <w:pPr>
        <w:autoSpaceDE w:val="0"/>
        <w:autoSpaceDN w:val="0"/>
        <w:adjustRightInd w:val="0"/>
        <w:spacing w:line="360" w:lineRule="auto"/>
        <w:rPr>
          <w:rFonts w:ascii="宋体" w:hAnsi="宋体" w:cs="宋体"/>
          <w:bCs/>
          <w:sz w:val="24"/>
        </w:rPr>
      </w:pPr>
      <w:r>
        <w:rPr>
          <w:rFonts w:hint="eastAsia" w:ascii="宋体" w:hAnsi="宋体"/>
          <w:sz w:val="24"/>
        </w:rPr>
        <w:t>河南鼎华招标代理有限公司：</w:t>
      </w:r>
    </w:p>
    <w:p>
      <w:pPr>
        <w:autoSpaceDE w:val="0"/>
        <w:autoSpaceDN w:val="0"/>
        <w:adjustRightInd w:val="0"/>
        <w:spacing w:line="360" w:lineRule="auto"/>
        <w:ind w:firstLine="480"/>
        <w:rPr>
          <w:rFonts w:ascii="宋体" w:hAnsi="宋体" w:cs="宋体"/>
          <w:bCs/>
          <w:sz w:val="24"/>
        </w:rPr>
      </w:pPr>
      <w:r>
        <w:rPr>
          <w:rFonts w:hint="eastAsia" w:ascii="宋体" w:hAnsi="宋体" w:cs="宋体"/>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cs="宋体"/>
          <w:bCs/>
          <w:sz w:val="24"/>
        </w:rPr>
      </w:pP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spacing w:line="360" w:lineRule="auto"/>
        <w:rPr>
          <w:rFonts w:ascii="宋体" w:hAnsi="宋体"/>
          <w:b/>
          <w:bCs/>
          <w:sz w:val="24"/>
          <w:szCs w:val="24"/>
        </w:rPr>
      </w:pPr>
    </w:p>
    <w:p>
      <w:pPr>
        <w:spacing w:line="320" w:lineRule="exact"/>
        <w:ind w:firstLine="420"/>
        <w:rPr>
          <w:rFonts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w:t>
      </w:r>
      <w:r>
        <w:rPr>
          <w:rFonts w:asciiTheme="minorEastAsia" w:hAnsiTheme="minorEastAsia"/>
          <w:bCs/>
          <w:color w:val="000000"/>
          <w:kern w:val="12"/>
          <w:sz w:val="24"/>
          <w:szCs w:val="24"/>
        </w:rPr>
        <w:t>9</w:t>
      </w:r>
    </w:p>
    <w:p>
      <w:pPr>
        <w:autoSpaceDE w:val="0"/>
        <w:autoSpaceDN w:val="0"/>
        <w:adjustRightInd w:val="0"/>
        <w:spacing w:line="360" w:lineRule="auto"/>
        <w:jc w:val="center"/>
        <w:rPr>
          <w:rFonts w:ascii="宋体" w:hAnsi="宋体" w:cs="宋体"/>
          <w:b/>
          <w:sz w:val="24"/>
        </w:rPr>
      </w:pP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竞争性谈判供应商报价表（第   次）</w:t>
      </w:r>
    </w:p>
    <w:p>
      <w:pPr>
        <w:rPr>
          <w:rFonts w:ascii="宋体" w:hAnsi="宋体" w:cs="宋体"/>
        </w:rPr>
      </w:pPr>
    </w:p>
    <w:p>
      <w:pPr>
        <w:spacing w:line="360" w:lineRule="exact"/>
        <w:jc w:val="center"/>
        <w:rPr>
          <w:rFonts w:ascii="宋体" w:hAnsi="宋体" w:cs="宋体"/>
          <w:b/>
          <w:sz w:val="28"/>
          <w:szCs w:val="28"/>
        </w:rPr>
      </w:pPr>
    </w:p>
    <w:tbl>
      <w:tblPr>
        <w:tblStyle w:val="17"/>
        <w:tblW w:w="8838" w:type="dxa"/>
        <w:tblInd w:w="0" w:type="dxa"/>
        <w:tblLayout w:type="fixed"/>
        <w:tblCellMar>
          <w:top w:w="0" w:type="dxa"/>
          <w:left w:w="0" w:type="dxa"/>
          <w:bottom w:w="0" w:type="dxa"/>
          <w:right w:w="0" w:type="dxa"/>
        </w:tblCellMar>
      </w:tblPr>
      <w:tblGrid>
        <w:gridCol w:w="1409"/>
        <w:gridCol w:w="3824"/>
        <w:gridCol w:w="1322"/>
        <w:gridCol w:w="2283"/>
      </w:tblGrid>
      <w:tr>
        <w:tblPrEx>
          <w:tblLayout w:type="fixed"/>
          <w:tblCellMar>
            <w:top w:w="0" w:type="dxa"/>
            <w:left w:w="0" w:type="dxa"/>
            <w:bottom w:w="0" w:type="dxa"/>
            <w:right w:w="0" w:type="dxa"/>
          </w:tblCellMar>
        </w:tblPrEx>
        <w:trPr>
          <w:cantSplit/>
          <w:trHeight w:val="838"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r>
              <w:rPr>
                <w:rFonts w:hint="eastAsia" w:ascii="宋体" w:hAnsi="宋体" w:cs="宋体"/>
                <w:szCs w:val="21"/>
              </w:rPr>
              <w:t>项目名称</w:t>
            </w:r>
          </w:p>
        </w:tc>
        <w:tc>
          <w:tcPr>
            <w:tcW w:w="38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p>
        </w:tc>
        <w:tc>
          <w:tcPr>
            <w:tcW w:w="132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szCs w:val="21"/>
              </w:rPr>
            </w:pPr>
          </w:p>
        </w:tc>
      </w:tr>
      <w:tr>
        <w:tblPrEx>
          <w:tblLayout w:type="fixed"/>
          <w:tblCellMar>
            <w:top w:w="0" w:type="dxa"/>
            <w:left w:w="0" w:type="dxa"/>
            <w:bottom w:w="0" w:type="dxa"/>
            <w:right w:w="0" w:type="dxa"/>
          </w:tblCellMar>
        </w:tblPrEx>
        <w:trPr>
          <w:cantSplit/>
          <w:trHeight w:val="1246" w:hRule="atLeast"/>
        </w:trPr>
        <w:tc>
          <w:tcPr>
            <w:tcW w:w="14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r>
              <w:rPr>
                <w:rFonts w:hint="eastAsia" w:ascii="宋体" w:hAnsi="宋体" w:cs="宋体"/>
                <w:szCs w:val="21"/>
              </w:rPr>
              <w:t>报价时间</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575" w:firstLineChars="750"/>
              <w:rPr>
                <w:rFonts w:ascii="宋体" w:hAnsi="宋体" w:cs="宋体"/>
                <w:szCs w:val="21"/>
              </w:rPr>
            </w:pPr>
          </w:p>
        </w:tc>
      </w:tr>
      <w:tr>
        <w:tblPrEx>
          <w:tblLayout w:type="fixed"/>
          <w:tblCellMar>
            <w:top w:w="0" w:type="dxa"/>
            <w:left w:w="0" w:type="dxa"/>
            <w:bottom w:w="0" w:type="dxa"/>
            <w:right w:w="0" w:type="dxa"/>
          </w:tblCellMar>
        </w:tblPrEx>
        <w:trPr>
          <w:cantSplit/>
          <w:trHeight w:val="1171" w:hRule="atLeast"/>
        </w:trPr>
        <w:tc>
          <w:tcPr>
            <w:tcW w:w="14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r>
              <w:rPr>
                <w:rFonts w:hint="eastAsia" w:ascii="宋体" w:hAnsi="宋体" w:cs="宋体"/>
                <w:szCs w:val="21"/>
              </w:rPr>
              <w:t>供应商名称</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575" w:firstLineChars="750"/>
              <w:rPr>
                <w:rFonts w:ascii="宋体" w:hAnsi="宋体" w:cs="宋体"/>
                <w:szCs w:val="21"/>
              </w:rPr>
            </w:pPr>
          </w:p>
        </w:tc>
      </w:tr>
      <w:tr>
        <w:tblPrEx>
          <w:tblLayout w:type="fixed"/>
          <w:tblCellMar>
            <w:top w:w="0" w:type="dxa"/>
            <w:left w:w="0" w:type="dxa"/>
            <w:bottom w:w="0" w:type="dxa"/>
            <w:right w:w="0" w:type="dxa"/>
          </w:tblCellMar>
        </w:tblPrEx>
        <w:trPr>
          <w:cantSplit/>
          <w:trHeight w:val="1141" w:hRule="atLeast"/>
        </w:trPr>
        <w:tc>
          <w:tcPr>
            <w:tcW w:w="14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r>
              <w:rPr>
                <w:rFonts w:hint="eastAsia" w:ascii="宋体" w:hAnsi="宋体" w:cs="宋体"/>
                <w:szCs w:val="21"/>
              </w:rPr>
              <w:t>投标总报价</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宋体" w:hAnsi="宋体" w:cs="宋体"/>
                <w:szCs w:val="21"/>
              </w:rPr>
            </w:pPr>
            <w:r>
              <w:rPr>
                <w:rFonts w:hint="eastAsia" w:ascii="宋体" w:hAnsi="宋体" w:cs="宋体"/>
                <w:szCs w:val="21"/>
              </w:rPr>
              <w:t>人民币大写：                  人民币小写：</w:t>
            </w:r>
          </w:p>
          <w:p>
            <w:pPr>
              <w:spacing w:line="360" w:lineRule="exact"/>
              <w:rPr>
                <w:rFonts w:ascii="宋体" w:hAnsi="宋体" w:cs="宋体"/>
                <w:szCs w:val="21"/>
                <w:u w:val="single"/>
              </w:rPr>
            </w:pPr>
          </w:p>
        </w:tc>
      </w:tr>
      <w:tr>
        <w:tblPrEx>
          <w:tblLayout w:type="fixed"/>
          <w:tblCellMar>
            <w:top w:w="0" w:type="dxa"/>
            <w:left w:w="0" w:type="dxa"/>
            <w:bottom w:w="0" w:type="dxa"/>
            <w:right w:w="0" w:type="dxa"/>
          </w:tblCellMar>
        </w:tblPrEx>
        <w:trPr>
          <w:cantSplit/>
          <w:trHeight w:val="938"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r>
              <w:rPr>
                <w:rFonts w:hint="eastAsia" w:ascii="宋体" w:hAnsi="宋体" w:cs="宋体"/>
                <w:szCs w:val="21"/>
              </w:rPr>
              <w:t>租赁期</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年</w:t>
            </w:r>
          </w:p>
        </w:tc>
      </w:tr>
      <w:tr>
        <w:tblPrEx>
          <w:tblLayout w:type="fixed"/>
          <w:tblCellMar>
            <w:top w:w="0" w:type="dxa"/>
            <w:left w:w="0" w:type="dxa"/>
            <w:bottom w:w="0" w:type="dxa"/>
            <w:right w:w="0" w:type="dxa"/>
          </w:tblCellMar>
        </w:tblPrEx>
        <w:trPr>
          <w:cantSplit/>
          <w:trHeight w:val="1250"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ascii="宋体" w:hAnsi="宋体" w:cs="宋体"/>
                <w:szCs w:val="21"/>
              </w:rPr>
            </w:pPr>
            <w:r>
              <w:rPr>
                <w:rFonts w:hint="eastAsia" w:ascii="宋体" w:hAnsi="宋体" w:cs="宋体"/>
                <w:szCs w:val="21"/>
              </w:rPr>
              <w:t>其他声明</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宋体" w:hAnsi="宋体" w:cs="宋体"/>
                <w:szCs w:val="21"/>
              </w:rPr>
            </w:pPr>
          </w:p>
        </w:tc>
      </w:tr>
    </w:tbl>
    <w:p>
      <w:pPr>
        <w:pStyle w:val="7"/>
        <w:spacing w:line="520" w:lineRule="exact"/>
        <w:ind w:firstLine="210" w:firstLineChars="100"/>
        <w:rPr>
          <w:rFonts w:ascii="宋体" w:eastAsia="宋体" w:cs="宋体"/>
          <w:szCs w:val="21"/>
        </w:rPr>
      </w:pPr>
      <w:r>
        <w:rPr>
          <w:rFonts w:hint="eastAsia" w:ascii="宋体" w:eastAsia="宋体" w:cs="宋体"/>
          <w:szCs w:val="21"/>
        </w:rPr>
        <w:t>投标人名称（公章）：</w:t>
      </w:r>
    </w:p>
    <w:p>
      <w:pPr>
        <w:pStyle w:val="7"/>
        <w:spacing w:line="520" w:lineRule="exact"/>
        <w:ind w:firstLine="210" w:firstLineChars="100"/>
        <w:rPr>
          <w:rFonts w:ascii="宋体" w:eastAsia="宋体" w:cs="宋体"/>
          <w:szCs w:val="21"/>
        </w:rPr>
      </w:pPr>
      <w:r>
        <w:rPr>
          <w:rFonts w:hint="eastAsia" w:ascii="宋体" w:eastAsia="宋体" w:cs="宋体"/>
          <w:szCs w:val="21"/>
        </w:rPr>
        <w:t>法定代表人或授权委托人签字:</w:t>
      </w:r>
    </w:p>
    <w:p>
      <w:pPr>
        <w:spacing w:line="560" w:lineRule="exact"/>
        <w:ind w:firstLine="315" w:firstLineChars="150"/>
        <w:rPr>
          <w:rFonts w:ascii="宋体" w:hAnsi="宋体" w:cs="宋体"/>
        </w:rPr>
      </w:pPr>
      <w:r>
        <w:rPr>
          <w:rFonts w:hint="eastAsia" w:ascii="宋体" w:hAnsi="宋体" w:cs="宋体"/>
          <w:szCs w:val="21"/>
        </w:rPr>
        <w:t xml:space="preserve">                                                          年    月   日</w:t>
      </w:r>
    </w:p>
    <w:p>
      <w:pPr>
        <w:spacing w:line="560" w:lineRule="exact"/>
        <w:ind w:firstLine="316" w:firstLineChars="150"/>
        <w:rPr>
          <w:rFonts w:ascii="宋体" w:hAnsi="宋体" w:cs="宋体"/>
          <w:b/>
          <w:bCs/>
        </w:rPr>
      </w:pPr>
      <w:r>
        <w:rPr>
          <w:rFonts w:hint="eastAsia" w:ascii="宋体" w:hAnsi="宋体" w:cs="宋体"/>
          <w:b/>
          <w:bCs/>
        </w:rPr>
        <w:t>说明：此报价表加盖公章后现场填写（此报价表应单独准备5份，供多次报价使用），然后交与谈判小组。</w:t>
      </w:r>
    </w:p>
    <w:p>
      <w:pPr>
        <w:autoSpaceDE w:val="0"/>
        <w:autoSpaceDN w:val="0"/>
        <w:adjustRightInd w:val="0"/>
        <w:snapToGrid w:val="0"/>
        <w:spacing w:line="360" w:lineRule="auto"/>
        <w:ind w:firstLine="600" w:firstLineChars="250"/>
        <w:rPr>
          <w:rFonts w:ascii="宋体" w:cs="宋体"/>
          <w:sz w:val="24"/>
          <w:lang w:val="zh-CN"/>
        </w:rPr>
      </w:pPr>
    </w:p>
    <w:p>
      <w:pPr>
        <w:spacing w:line="320" w:lineRule="exact"/>
        <w:ind w:firstLine="420"/>
        <w:rPr>
          <w:rFonts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附件1</w:t>
      </w:r>
      <w:r>
        <w:rPr>
          <w:rFonts w:asciiTheme="minorEastAsia" w:hAnsiTheme="minorEastAsia"/>
          <w:bCs/>
          <w:color w:val="000000"/>
          <w:kern w:val="12"/>
          <w:sz w:val="24"/>
          <w:szCs w:val="24"/>
        </w:rPr>
        <w:t>0</w:t>
      </w: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kern w:val="0"/>
          <w:sz w:val="28"/>
        </w:rPr>
        <w:t>中小企业、监狱企业、残疾人福利性单位声明函</w:t>
      </w:r>
    </w:p>
    <w:p>
      <w:pPr>
        <w:pStyle w:val="2"/>
        <w:ind w:firstLine="0" w:firstLineChars="0"/>
        <w:jc w:val="center"/>
        <w:rPr>
          <w:rFonts w:ascii="宋体" w:hAnsi="宋体" w:cs="宋体"/>
        </w:rPr>
      </w:pPr>
      <w:r>
        <w:rPr>
          <w:rFonts w:hint="eastAsia" w:ascii="宋体" w:hAnsi="宋体" w:cs="宋体"/>
          <w:b/>
          <w:bCs/>
          <w:sz w:val="28"/>
          <w:szCs w:val="28"/>
        </w:rPr>
        <w:t>（</w:t>
      </w:r>
      <w:r>
        <w:rPr>
          <w:rFonts w:hint="eastAsia" w:ascii="宋体" w:hAnsi="宋体" w:eastAsia="宋体" w:cs="宋体"/>
          <w:b/>
          <w:bCs/>
          <w:kern w:val="0"/>
          <w:sz w:val="28"/>
        </w:rPr>
        <w:t>一）中小企业声明函</w:t>
      </w:r>
    </w:p>
    <w:p>
      <w:pPr>
        <w:widowControl/>
        <w:spacing w:after="240" w:line="360" w:lineRule="auto"/>
        <w:ind w:firstLine="360" w:firstLineChars="150"/>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3"/>
        </w:numPr>
        <w:spacing w:after="240" w:line="360" w:lineRule="auto"/>
        <w:ind w:firstLine="480" w:firstLineChars="200"/>
        <w:rPr>
          <w:rFonts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3"/>
        </w:numPr>
        <w:spacing w:after="240" w:line="360" w:lineRule="auto"/>
        <w:ind w:firstLine="480" w:firstLineChars="200"/>
        <w:rPr>
          <w:rFonts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3"/>
        </w:numPr>
        <w:spacing w:after="240" w:line="360" w:lineRule="auto"/>
        <w:ind w:firstLine="480" w:firstLineChars="200"/>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6240" w:firstLineChars="2600"/>
        <w:rPr>
          <w:rFonts w:ascii="宋体" w:hAnsi="宋体" w:cs="宋体"/>
          <w:kern w:val="0"/>
          <w:sz w:val="24"/>
        </w:rPr>
      </w:pP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日  期： </w:t>
      </w:r>
    </w:p>
    <w:p>
      <w:pPr>
        <w:pStyle w:val="2"/>
        <w:ind w:firstLine="210"/>
        <w:rPr>
          <w:rFonts w:ascii="宋体" w:hAnsi="宋体" w:cs="宋体"/>
        </w:rPr>
      </w:pPr>
    </w:p>
    <w:p>
      <w:pPr>
        <w:autoSpaceDE w:val="0"/>
        <w:autoSpaceDN w:val="0"/>
        <w:adjustRightInd w:val="0"/>
        <w:spacing w:line="360" w:lineRule="auto"/>
        <w:jc w:val="center"/>
        <w:outlineLvl w:val="0"/>
        <w:rPr>
          <w:rFonts w:ascii="宋体" w:hAnsi="宋体" w:cs="宋体"/>
          <w:b/>
          <w:spacing w:val="6"/>
          <w:sz w:val="32"/>
          <w:szCs w:val="32"/>
        </w:rPr>
      </w:pPr>
      <w:r>
        <w:rPr>
          <w:rFonts w:hint="eastAsia" w:ascii="宋体" w:hAnsi="宋体" w:cs="宋体"/>
          <w:b/>
          <w:spacing w:val="6"/>
          <w:sz w:val="32"/>
          <w:szCs w:val="32"/>
        </w:rPr>
        <w:br w:type="page"/>
      </w:r>
      <w:r>
        <w:rPr>
          <w:rFonts w:hint="eastAsia" w:ascii="宋体" w:hAnsi="宋体" w:eastAsia="宋体" w:cs="宋体"/>
          <w:b/>
          <w:bCs/>
          <w:kern w:val="0"/>
          <w:sz w:val="28"/>
        </w:rPr>
        <w:t>（二）残疾人福利性单位声明函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color w:val="0000FF"/>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color w:val="0000FF"/>
          <w:spacing w:val="6"/>
          <w:sz w:val="24"/>
          <w:szCs w:val="24"/>
        </w:rPr>
        <w:t xml:space="preserve">           </w:t>
      </w: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pStyle w:val="2"/>
        <w:ind w:firstLine="210"/>
        <w:rPr>
          <w:rFonts w:ascii="宋体" w:hAnsi="宋体" w:cs="宋体"/>
        </w:rPr>
      </w:pPr>
    </w:p>
    <w:p>
      <w:pPr>
        <w:pStyle w:val="2"/>
        <w:ind w:firstLine="210"/>
        <w:rPr>
          <w:rFonts w:ascii="宋体" w:hAnsi="宋体" w:cs="宋体"/>
        </w:rPr>
      </w:pPr>
    </w:p>
    <w:p>
      <w:pPr>
        <w:spacing w:line="320" w:lineRule="exact"/>
        <w:ind w:left="2" w:firstLine="538" w:firstLineChars="149"/>
        <w:rPr>
          <w:rFonts w:ascii="宋体" w:hAnsi="宋体"/>
          <w:b/>
          <w:bCs/>
          <w:color w:val="000000"/>
          <w:sz w:val="36"/>
          <w:szCs w:val="36"/>
        </w:rPr>
      </w:pPr>
    </w:p>
    <w:p>
      <w:pPr>
        <w:autoSpaceDE w:val="0"/>
        <w:autoSpaceDN w:val="0"/>
        <w:adjustRightInd w:val="0"/>
        <w:spacing w:line="360" w:lineRule="auto"/>
        <w:jc w:val="left"/>
        <w:rPr>
          <w:rFonts w:ascii="宋体" w:hAnsi="宋体" w:cs="宋体"/>
          <w:bCs/>
          <w:sz w:val="24"/>
        </w:rPr>
      </w:pPr>
    </w:p>
    <w:p>
      <w:pPr>
        <w:autoSpaceDE w:val="0"/>
        <w:autoSpaceDN w:val="0"/>
        <w:adjustRightInd w:val="0"/>
        <w:snapToGrid w:val="0"/>
        <w:spacing w:line="360" w:lineRule="auto"/>
        <w:jc w:val="left"/>
        <w:rPr>
          <w:rFonts w:ascii="宋体" w:hAnsi="宋体" w:cs="宋体"/>
          <w:color w:val="0000FF"/>
          <w:spacing w:val="6"/>
          <w:sz w:val="24"/>
          <w:szCs w:val="24"/>
        </w:rPr>
      </w:pP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附件1</w:t>
      </w:r>
      <w:r>
        <w:rPr>
          <w:rFonts w:asciiTheme="minorEastAsia" w:hAnsiTheme="minorEastAsia"/>
          <w:bCs/>
          <w:color w:val="000000"/>
          <w:kern w:val="12"/>
          <w:sz w:val="24"/>
          <w:szCs w:val="24"/>
        </w:rPr>
        <w:t>1</w:t>
      </w:r>
    </w:p>
    <w:p>
      <w:pPr>
        <w:autoSpaceDE w:val="0"/>
        <w:autoSpaceDN w:val="0"/>
        <w:adjustRightInd w:val="0"/>
        <w:spacing w:line="360" w:lineRule="auto"/>
        <w:jc w:val="center"/>
        <w:outlineLvl w:val="0"/>
        <w:rPr>
          <w:rFonts w:ascii="宋体" w:hAnsi="宋体" w:cs="宋体"/>
          <w:b/>
          <w:bCs/>
          <w:sz w:val="28"/>
          <w:szCs w:val="28"/>
          <w:lang w:val="zh-CN"/>
        </w:rPr>
      </w:pPr>
    </w:p>
    <w:p>
      <w:pPr>
        <w:spacing w:line="588" w:lineRule="exact"/>
        <w:jc w:val="center"/>
        <w:rPr>
          <w:rFonts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2"/>
        <w:ind w:firstLine="630" w:firstLineChars="300"/>
        <w:jc w:val="center"/>
        <w:rPr>
          <w:rFonts w:ascii="宋体" w:hAnsi="宋体" w:cs="宋体"/>
        </w:rPr>
      </w:pPr>
    </w:p>
    <w:p>
      <w:pPr>
        <w:pStyle w:val="2"/>
        <w:ind w:firstLine="723" w:firstLineChars="300"/>
        <w:jc w:val="center"/>
        <w:rPr>
          <w:rFonts w:ascii="宋体" w:hAnsi="宋体" w:cs="宋体"/>
          <w:b/>
          <w:sz w:val="24"/>
        </w:rPr>
      </w:pPr>
      <w:r>
        <w:rPr>
          <w:rFonts w:hint="eastAsia" w:ascii="宋体" w:hAnsi="宋体" w:cs="宋体"/>
          <w:b/>
          <w:sz w:val="24"/>
        </w:rPr>
        <w:t>招标文件所要求的其他证明资料（格式自拟）。</w:t>
      </w:r>
    </w:p>
    <w:p>
      <w:pPr>
        <w:pStyle w:val="2"/>
        <w:ind w:firstLine="361"/>
        <w:jc w:val="center"/>
        <w:rPr>
          <w:rFonts w:ascii="宋体" w:hAnsi="宋体"/>
          <w:b/>
          <w:bCs/>
          <w:color w:val="000000"/>
          <w:sz w:val="36"/>
          <w:szCs w:val="36"/>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0"/>
                          </w:pPr>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pStyle w:val="3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524FF4D"/>
    <w:multiLevelType w:val="singleLevel"/>
    <w:tmpl w:val="5524FF4D"/>
    <w:lvl w:ilvl="0" w:tentative="0">
      <w:start w:val="1"/>
      <w:numFmt w:val="decimal"/>
      <w:suff w:val="nothing"/>
      <w:lvlText w:val="%1．"/>
      <w:lvlJc w:val="left"/>
    </w:lvl>
  </w:abstractNum>
  <w:abstractNum w:abstractNumId="2">
    <w:nsid w:val="5A431315"/>
    <w:multiLevelType w:val="singleLevel"/>
    <w:tmpl w:val="5A431315"/>
    <w:lvl w:ilvl="0" w:tentative="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4F"/>
    <w:rsid w:val="000055C9"/>
    <w:rsid w:val="00007A86"/>
    <w:rsid w:val="00007AE8"/>
    <w:rsid w:val="000151E0"/>
    <w:rsid w:val="00032590"/>
    <w:rsid w:val="00064AEF"/>
    <w:rsid w:val="000664B8"/>
    <w:rsid w:val="000913A8"/>
    <w:rsid w:val="0009193B"/>
    <w:rsid w:val="000A31BE"/>
    <w:rsid w:val="000B59B3"/>
    <w:rsid w:val="000C13F5"/>
    <w:rsid w:val="000C2BA7"/>
    <w:rsid w:val="000D6E5C"/>
    <w:rsid w:val="000E2789"/>
    <w:rsid w:val="000E46C0"/>
    <w:rsid w:val="000E66A3"/>
    <w:rsid w:val="00100BFD"/>
    <w:rsid w:val="0010421D"/>
    <w:rsid w:val="001103EB"/>
    <w:rsid w:val="0011475D"/>
    <w:rsid w:val="00114CEC"/>
    <w:rsid w:val="001161A4"/>
    <w:rsid w:val="00127F24"/>
    <w:rsid w:val="00147559"/>
    <w:rsid w:val="001640CC"/>
    <w:rsid w:val="00167882"/>
    <w:rsid w:val="00170571"/>
    <w:rsid w:val="001847E3"/>
    <w:rsid w:val="00196262"/>
    <w:rsid w:val="001A5DBB"/>
    <w:rsid w:val="001A635C"/>
    <w:rsid w:val="001A7B04"/>
    <w:rsid w:val="001B2F2B"/>
    <w:rsid w:val="001C36CA"/>
    <w:rsid w:val="001D718B"/>
    <w:rsid w:val="001E3973"/>
    <w:rsid w:val="001E68E4"/>
    <w:rsid w:val="001F254C"/>
    <w:rsid w:val="001F6F79"/>
    <w:rsid w:val="002128A2"/>
    <w:rsid w:val="002231F8"/>
    <w:rsid w:val="00225EA9"/>
    <w:rsid w:val="0023747F"/>
    <w:rsid w:val="00240331"/>
    <w:rsid w:val="002424A4"/>
    <w:rsid w:val="0025173A"/>
    <w:rsid w:val="002555BF"/>
    <w:rsid w:val="00263A74"/>
    <w:rsid w:val="0026761F"/>
    <w:rsid w:val="002715B2"/>
    <w:rsid w:val="00272B06"/>
    <w:rsid w:val="002822D3"/>
    <w:rsid w:val="002853EA"/>
    <w:rsid w:val="00294A71"/>
    <w:rsid w:val="002A6E3D"/>
    <w:rsid w:val="002B32E4"/>
    <w:rsid w:val="002C493E"/>
    <w:rsid w:val="002D0F02"/>
    <w:rsid w:val="002D0FB3"/>
    <w:rsid w:val="002E6077"/>
    <w:rsid w:val="002F0F93"/>
    <w:rsid w:val="002F2859"/>
    <w:rsid w:val="002F3133"/>
    <w:rsid w:val="003076E3"/>
    <w:rsid w:val="003223F3"/>
    <w:rsid w:val="00335ECB"/>
    <w:rsid w:val="00341228"/>
    <w:rsid w:val="00341CCA"/>
    <w:rsid w:val="0034789D"/>
    <w:rsid w:val="003541B7"/>
    <w:rsid w:val="00364C64"/>
    <w:rsid w:val="003670FC"/>
    <w:rsid w:val="0037194A"/>
    <w:rsid w:val="003744B8"/>
    <w:rsid w:val="00393DB6"/>
    <w:rsid w:val="003A200A"/>
    <w:rsid w:val="003C4395"/>
    <w:rsid w:val="003E09A0"/>
    <w:rsid w:val="003E5507"/>
    <w:rsid w:val="00414A54"/>
    <w:rsid w:val="00417B36"/>
    <w:rsid w:val="00430E1C"/>
    <w:rsid w:val="00441ED7"/>
    <w:rsid w:val="00442BDE"/>
    <w:rsid w:val="00465E6C"/>
    <w:rsid w:val="00467599"/>
    <w:rsid w:val="00467A8E"/>
    <w:rsid w:val="00484CBF"/>
    <w:rsid w:val="0048646F"/>
    <w:rsid w:val="00487B3D"/>
    <w:rsid w:val="00490416"/>
    <w:rsid w:val="00491042"/>
    <w:rsid w:val="00494FC8"/>
    <w:rsid w:val="00495770"/>
    <w:rsid w:val="004B3B4A"/>
    <w:rsid w:val="004C53B6"/>
    <w:rsid w:val="004C5D4F"/>
    <w:rsid w:val="004C7706"/>
    <w:rsid w:val="004D27CE"/>
    <w:rsid w:val="004D3B9D"/>
    <w:rsid w:val="004D53D9"/>
    <w:rsid w:val="004D6AFF"/>
    <w:rsid w:val="004D6F45"/>
    <w:rsid w:val="004E3A99"/>
    <w:rsid w:val="004E506D"/>
    <w:rsid w:val="004F41B7"/>
    <w:rsid w:val="00513C88"/>
    <w:rsid w:val="0051465F"/>
    <w:rsid w:val="00516E4F"/>
    <w:rsid w:val="00525714"/>
    <w:rsid w:val="00526808"/>
    <w:rsid w:val="005268A1"/>
    <w:rsid w:val="005554D2"/>
    <w:rsid w:val="005871C3"/>
    <w:rsid w:val="00590465"/>
    <w:rsid w:val="00590AE4"/>
    <w:rsid w:val="00591D12"/>
    <w:rsid w:val="005963B6"/>
    <w:rsid w:val="0059674B"/>
    <w:rsid w:val="005A2DB4"/>
    <w:rsid w:val="005A3B2C"/>
    <w:rsid w:val="005A4FE8"/>
    <w:rsid w:val="005B5BCB"/>
    <w:rsid w:val="005B7C45"/>
    <w:rsid w:val="005C45AA"/>
    <w:rsid w:val="005C5380"/>
    <w:rsid w:val="005F596C"/>
    <w:rsid w:val="005F659C"/>
    <w:rsid w:val="00601CED"/>
    <w:rsid w:val="00623FFB"/>
    <w:rsid w:val="00636AAD"/>
    <w:rsid w:val="006553E9"/>
    <w:rsid w:val="006571A6"/>
    <w:rsid w:val="006578FA"/>
    <w:rsid w:val="006A4A55"/>
    <w:rsid w:val="006A6B52"/>
    <w:rsid w:val="006B0B15"/>
    <w:rsid w:val="006B0FFF"/>
    <w:rsid w:val="006B3053"/>
    <w:rsid w:val="006B4DDA"/>
    <w:rsid w:val="006B6406"/>
    <w:rsid w:val="006C5177"/>
    <w:rsid w:val="006C5BF6"/>
    <w:rsid w:val="006E5536"/>
    <w:rsid w:val="006F7C56"/>
    <w:rsid w:val="00714F2B"/>
    <w:rsid w:val="0071644C"/>
    <w:rsid w:val="00736366"/>
    <w:rsid w:val="0076629A"/>
    <w:rsid w:val="007676B7"/>
    <w:rsid w:val="007704D9"/>
    <w:rsid w:val="0077330C"/>
    <w:rsid w:val="00775C6D"/>
    <w:rsid w:val="0077799E"/>
    <w:rsid w:val="00777AEF"/>
    <w:rsid w:val="00782601"/>
    <w:rsid w:val="00792ECF"/>
    <w:rsid w:val="007A3DC5"/>
    <w:rsid w:val="007A5349"/>
    <w:rsid w:val="007B1AD4"/>
    <w:rsid w:val="007B3590"/>
    <w:rsid w:val="007C20A3"/>
    <w:rsid w:val="007C29DE"/>
    <w:rsid w:val="007C4532"/>
    <w:rsid w:val="007C7B6F"/>
    <w:rsid w:val="007E0FFD"/>
    <w:rsid w:val="007E187B"/>
    <w:rsid w:val="007E5C4D"/>
    <w:rsid w:val="007F0C5B"/>
    <w:rsid w:val="007F26FA"/>
    <w:rsid w:val="008113F2"/>
    <w:rsid w:val="00821815"/>
    <w:rsid w:val="00821A45"/>
    <w:rsid w:val="00825BEE"/>
    <w:rsid w:val="00832096"/>
    <w:rsid w:val="00832B02"/>
    <w:rsid w:val="008338F4"/>
    <w:rsid w:val="00835E10"/>
    <w:rsid w:val="00836432"/>
    <w:rsid w:val="00841E7C"/>
    <w:rsid w:val="00851B8B"/>
    <w:rsid w:val="00851F46"/>
    <w:rsid w:val="0085245B"/>
    <w:rsid w:val="0085270A"/>
    <w:rsid w:val="008572BC"/>
    <w:rsid w:val="008751D1"/>
    <w:rsid w:val="00886E0F"/>
    <w:rsid w:val="008873F4"/>
    <w:rsid w:val="0088778D"/>
    <w:rsid w:val="008B2A02"/>
    <w:rsid w:val="008D1611"/>
    <w:rsid w:val="008D31C9"/>
    <w:rsid w:val="008D5FDC"/>
    <w:rsid w:val="008E4B7A"/>
    <w:rsid w:val="008F7187"/>
    <w:rsid w:val="00903B53"/>
    <w:rsid w:val="00905236"/>
    <w:rsid w:val="00911058"/>
    <w:rsid w:val="009146F0"/>
    <w:rsid w:val="009153F6"/>
    <w:rsid w:val="009173B4"/>
    <w:rsid w:val="009210A5"/>
    <w:rsid w:val="00923243"/>
    <w:rsid w:val="00940033"/>
    <w:rsid w:val="009442B2"/>
    <w:rsid w:val="00966780"/>
    <w:rsid w:val="00966FB5"/>
    <w:rsid w:val="00974D49"/>
    <w:rsid w:val="00975F81"/>
    <w:rsid w:val="0099315B"/>
    <w:rsid w:val="00993525"/>
    <w:rsid w:val="009A2EEC"/>
    <w:rsid w:val="009A3906"/>
    <w:rsid w:val="009A602C"/>
    <w:rsid w:val="009B2878"/>
    <w:rsid w:val="009C12AB"/>
    <w:rsid w:val="009C497B"/>
    <w:rsid w:val="009D1790"/>
    <w:rsid w:val="009E4208"/>
    <w:rsid w:val="009F1D54"/>
    <w:rsid w:val="009F302E"/>
    <w:rsid w:val="00A06BFE"/>
    <w:rsid w:val="00A10179"/>
    <w:rsid w:val="00A10699"/>
    <w:rsid w:val="00A14415"/>
    <w:rsid w:val="00A23725"/>
    <w:rsid w:val="00A2614F"/>
    <w:rsid w:val="00A5257E"/>
    <w:rsid w:val="00A54DEF"/>
    <w:rsid w:val="00A553D0"/>
    <w:rsid w:val="00A60AB7"/>
    <w:rsid w:val="00A61664"/>
    <w:rsid w:val="00A64E51"/>
    <w:rsid w:val="00A904A1"/>
    <w:rsid w:val="00AA50FE"/>
    <w:rsid w:val="00AB23B7"/>
    <w:rsid w:val="00AC0012"/>
    <w:rsid w:val="00AC2811"/>
    <w:rsid w:val="00AD2B79"/>
    <w:rsid w:val="00AD4051"/>
    <w:rsid w:val="00B00AE9"/>
    <w:rsid w:val="00B035AB"/>
    <w:rsid w:val="00B11839"/>
    <w:rsid w:val="00B23E8D"/>
    <w:rsid w:val="00B25CDC"/>
    <w:rsid w:val="00B36284"/>
    <w:rsid w:val="00B45BE0"/>
    <w:rsid w:val="00B50D6F"/>
    <w:rsid w:val="00B62240"/>
    <w:rsid w:val="00B75688"/>
    <w:rsid w:val="00B76EE9"/>
    <w:rsid w:val="00B77D9A"/>
    <w:rsid w:val="00B84BB1"/>
    <w:rsid w:val="00B866E3"/>
    <w:rsid w:val="00B945A3"/>
    <w:rsid w:val="00BC2F05"/>
    <w:rsid w:val="00BD511D"/>
    <w:rsid w:val="00BD7E3B"/>
    <w:rsid w:val="00BE61E5"/>
    <w:rsid w:val="00BF29B4"/>
    <w:rsid w:val="00C007D2"/>
    <w:rsid w:val="00C51445"/>
    <w:rsid w:val="00C75B32"/>
    <w:rsid w:val="00C765BD"/>
    <w:rsid w:val="00C76CA9"/>
    <w:rsid w:val="00C778B2"/>
    <w:rsid w:val="00C957FD"/>
    <w:rsid w:val="00CA0DD9"/>
    <w:rsid w:val="00CB4BF1"/>
    <w:rsid w:val="00CC02BA"/>
    <w:rsid w:val="00CE5D8D"/>
    <w:rsid w:val="00D02F0D"/>
    <w:rsid w:val="00D106CF"/>
    <w:rsid w:val="00D26A12"/>
    <w:rsid w:val="00D51B48"/>
    <w:rsid w:val="00D565AF"/>
    <w:rsid w:val="00D56911"/>
    <w:rsid w:val="00D67669"/>
    <w:rsid w:val="00D707AF"/>
    <w:rsid w:val="00D71123"/>
    <w:rsid w:val="00D717E5"/>
    <w:rsid w:val="00D822F8"/>
    <w:rsid w:val="00D82408"/>
    <w:rsid w:val="00D8524E"/>
    <w:rsid w:val="00DB3917"/>
    <w:rsid w:val="00DC13F9"/>
    <w:rsid w:val="00DC3BCB"/>
    <w:rsid w:val="00DD57ED"/>
    <w:rsid w:val="00E130DA"/>
    <w:rsid w:val="00E21E14"/>
    <w:rsid w:val="00E24D56"/>
    <w:rsid w:val="00E260CA"/>
    <w:rsid w:val="00E33CC4"/>
    <w:rsid w:val="00E5138D"/>
    <w:rsid w:val="00E551C8"/>
    <w:rsid w:val="00E55465"/>
    <w:rsid w:val="00E57FE5"/>
    <w:rsid w:val="00E61E99"/>
    <w:rsid w:val="00E767A4"/>
    <w:rsid w:val="00E81736"/>
    <w:rsid w:val="00E873E9"/>
    <w:rsid w:val="00E90EAB"/>
    <w:rsid w:val="00E94D57"/>
    <w:rsid w:val="00EA14D4"/>
    <w:rsid w:val="00EA2B6E"/>
    <w:rsid w:val="00EC73F5"/>
    <w:rsid w:val="00ED68E8"/>
    <w:rsid w:val="00ED7D9D"/>
    <w:rsid w:val="00F01EAB"/>
    <w:rsid w:val="00F020C2"/>
    <w:rsid w:val="00F10D5D"/>
    <w:rsid w:val="00F20E5D"/>
    <w:rsid w:val="00F3138D"/>
    <w:rsid w:val="00F33DA7"/>
    <w:rsid w:val="00F524B5"/>
    <w:rsid w:val="00F548A0"/>
    <w:rsid w:val="00F60C4C"/>
    <w:rsid w:val="00F82473"/>
    <w:rsid w:val="00F83157"/>
    <w:rsid w:val="00F8637B"/>
    <w:rsid w:val="00F92292"/>
    <w:rsid w:val="00FC2C1F"/>
    <w:rsid w:val="00FC7191"/>
    <w:rsid w:val="00FD2008"/>
    <w:rsid w:val="00FE30CC"/>
    <w:rsid w:val="00FE6814"/>
    <w:rsid w:val="00FF1336"/>
    <w:rsid w:val="00FF5037"/>
    <w:rsid w:val="00FF6244"/>
    <w:rsid w:val="00FF666B"/>
    <w:rsid w:val="010072C8"/>
    <w:rsid w:val="013D4FEA"/>
    <w:rsid w:val="014D3773"/>
    <w:rsid w:val="015427DF"/>
    <w:rsid w:val="017B79EF"/>
    <w:rsid w:val="019D741A"/>
    <w:rsid w:val="01FC3E97"/>
    <w:rsid w:val="02035582"/>
    <w:rsid w:val="020559F9"/>
    <w:rsid w:val="021B5BF4"/>
    <w:rsid w:val="02282EE3"/>
    <w:rsid w:val="02B87D28"/>
    <w:rsid w:val="02D80261"/>
    <w:rsid w:val="02F60FD7"/>
    <w:rsid w:val="02F96DAB"/>
    <w:rsid w:val="032536D9"/>
    <w:rsid w:val="036A722A"/>
    <w:rsid w:val="038C7481"/>
    <w:rsid w:val="03975DC5"/>
    <w:rsid w:val="03D82E30"/>
    <w:rsid w:val="03E01199"/>
    <w:rsid w:val="0403611C"/>
    <w:rsid w:val="045371C6"/>
    <w:rsid w:val="04630E26"/>
    <w:rsid w:val="04863BEC"/>
    <w:rsid w:val="048A1268"/>
    <w:rsid w:val="04EC33E1"/>
    <w:rsid w:val="04FE2377"/>
    <w:rsid w:val="05104058"/>
    <w:rsid w:val="05164ECD"/>
    <w:rsid w:val="053C3790"/>
    <w:rsid w:val="0549495E"/>
    <w:rsid w:val="059E5D33"/>
    <w:rsid w:val="064C520B"/>
    <w:rsid w:val="069836E8"/>
    <w:rsid w:val="06BF59EA"/>
    <w:rsid w:val="06C120B7"/>
    <w:rsid w:val="06D21F50"/>
    <w:rsid w:val="06E4486E"/>
    <w:rsid w:val="07C45274"/>
    <w:rsid w:val="07C46C20"/>
    <w:rsid w:val="07DC5A41"/>
    <w:rsid w:val="07E17DC7"/>
    <w:rsid w:val="07E97706"/>
    <w:rsid w:val="07FE77FD"/>
    <w:rsid w:val="08450BFA"/>
    <w:rsid w:val="088A2C74"/>
    <w:rsid w:val="08B17B45"/>
    <w:rsid w:val="090A0B70"/>
    <w:rsid w:val="091863B6"/>
    <w:rsid w:val="09223760"/>
    <w:rsid w:val="092C48FD"/>
    <w:rsid w:val="09456873"/>
    <w:rsid w:val="09AA5B22"/>
    <w:rsid w:val="09F52553"/>
    <w:rsid w:val="0A0E779D"/>
    <w:rsid w:val="0A1D6CA8"/>
    <w:rsid w:val="0A2B4312"/>
    <w:rsid w:val="0A2B7321"/>
    <w:rsid w:val="0A3C4847"/>
    <w:rsid w:val="0A533505"/>
    <w:rsid w:val="0A5627CC"/>
    <w:rsid w:val="0A6E3673"/>
    <w:rsid w:val="0AA41761"/>
    <w:rsid w:val="0AE17F28"/>
    <w:rsid w:val="0AE37CB5"/>
    <w:rsid w:val="0AFE2477"/>
    <w:rsid w:val="0B074169"/>
    <w:rsid w:val="0B2973CB"/>
    <w:rsid w:val="0B630FD3"/>
    <w:rsid w:val="0B737101"/>
    <w:rsid w:val="0BB046DB"/>
    <w:rsid w:val="0BBF6C74"/>
    <w:rsid w:val="0BD40B1D"/>
    <w:rsid w:val="0C015591"/>
    <w:rsid w:val="0C412C57"/>
    <w:rsid w:val="0C487E9B"/>
    <w:rsid w:val="0C7C0C62"/>
    <w:rsid w:val="0C841453"/>
    <w:rsid w:val="0CA43B37"/>
    <w:rsid w:val="0CCB34E7"/>
    <w:rsid w:val="0CDF1992"/>
    <w:rsid w:val="0D65031F"/>
    <w:rsid w:val="0D661382"/>
    <w:rsid w:val="0D6814FB"/>
    <w:rsid w:val="0D8B61EA"/>
    <w:rsid w:val="0DAB0FEB"/>
    <w:rsid w:val="0DB3401E"/>
    <w:rsid w:val="0DE31F16"/>
    <w:rsid w:val="0E8F58FB"/>
    <w:rsid w:val="0E9E02B5"/>
    <w:rsid w:val="0EAD250E"/>
    <w:rsid w:val="0EBF7973"/>
    <w:rsid w:val="0EF4061A"/>
    <w:rsid w:val="0EFC54EE"/>
    <w:rsid w:val="0F064BA8"/>
    <w:rsid w:val="0F0C6487"/>
    <w:rsid w:val="0F79706D"/>
    <w:rsid w:val="0FA5321A"/>
    <w:rsid w:val="0FBF728A"/>
    <w:rsid w:val="0FC36982"/>
    <w:rsid w:val="0FD36946"/>
    <w:rsid w:val="107207A5"/>
    <w:rsid w:val="10A65818"/>
    <w:rsid w:val="114461CF"/>
    <w:rsid w:val="11702FB7"/>
    <w:rsid w:val="11741D5C"/>
    <w:rsid w:val="11911A7D"/>
    <w:rsid w:val="11B76FF5"/>
    <w:rsid w:val="12084ED1"/>
    <w:rsid w:val="1242615F"/>
    <w:rsid w:val="124E5877"/>
    <w:rsid w:val="12606605"/>
    <w:rsid w:val="12616221"/>
    <w:rsid w:val="127113C4"/>
    <w:rsid w:val="127346DB"/>
    <w:rsid w:val="12774B44"/>
    <w:rsid w:val="1298473C"/>
    <w:rsid w:val="12A86C27"/>
    <w:rsid w:val="12BB6409"/>
    <w:rsid w:val="12C14473"/>
    <w:rsid w:val="12E24EC3"/>
    <w:rsid w:val="132D68B6"/>
    <w:rsid w:val="136D73A3"/>
    <w:rsid w:val="13A53C73"/>
    <w:rsid w:val="13BE55F7"/>
    <w:rsid w:val="14274971"/>
    <w:rsid w:val="143D6489"/>
    <w:rsid w:val="144F32C4"/>
    <w:rsid w:val="14717B85"/>
    <w:rsid w:val="14A00A8F"/>
    <w:rsid w:val="14EB6AC1"/>
    <w:rsid w:val="14F44390"/>
    <w:rsid w:val="150A6F33"/>
    <w:rsid w:val="15104A99"/>
    <w:rsid w:val="152F3F3E"/>
    <w:rsid w:val="154365A1"/>
    <w:rsid w:val="1562111F"/>
    <w:rsid w:val="157A10E2"/>
    <w:rsid w:val="15F44521"/>
    <w:rsid w:val="160B4357"/>
    <w:rsid w:val="162B4B56"/>
    <w:rsid w:val="162B7D40"/>
    <w:rsid w:val="163610E7"/>
    <w:rsid w:val="1663675F"/>
    <w:rsid w:val="168A58AE"/>
    <w:rsid w:val="16B11DD4"/>
    <w:rsid w:val="16C60E48"/>
    <w:rsid w:val="16D40B30"/>
    <w:rsid w:val="16DE1BCF"/>
    <w:rsid w:val="16E3426A"/>
    <w:rsid w:val="17051FD9"/>
    <w:rsid w:val="17155A86"/>
    <w:rsid w:val="17C50B54"/>
    <w:rsid w:val="17E857B1"/>
    <w:rsid w:val="17F4200D"/>
    <w:rsid w:val="17F85BD7"/>
    <w:rsid w:val="18192414"/>
    <w:rsid w:val="182D52AD"/>
    <w:rsid w:val="186B65EB"/>
    <w:rsid w:val="18737E85"/>
    <w:rsid w:val="18844AE0"/>
    <w:rsid w:val="18960805"/>
    <w:rsid w:val="18961095"/>
    <w:rsid w:val="18BF32E0"/>
    <w:rsid w:val="18C52A5C"/>
    <w:rsid w:val="18DA3005"/>
    <w:rsid w:val="18E82C50"/>
    <w:rsid w:val="19174D84"/>
    <w:rsid w:val="191A75B6"/>
    <w:rsid w:val="19456CF8"/>
    <w:rsid w:val="197619F4"/>
    <w:rsid w:val="198876B1"/>
    <w:rsid w:val="19A543B7"/>
    <w:rsid w:val="19EE184C"/>
    <w:rsid w:val="1A0B6BBC"/>
    <w:rsid w:val="1A474699"/>
    <w:rsid w:val="1A561F5E"/>
    <w:rsid w:val="1A701C92"/>
    <w:rsid w:val="1AF95E22"/>
    <w:rsid w:val="1AFC4EA4"/>
    <w:rsid w:val="1B2C6453"/>
    <w:rsid w:val="1B3C3FBD"/>
    <w:rsid w:val="1B572F2E"/>
    <w:rsid w:val="1B6C4EA8"/>
    <w:rsid w:val="1B856D5C"/>
    <w:rsid w:val="1B8F479B"/>
    <w:rsid w:val="1B9424B6"/>
    <w:rsid w:val="1BDB3642"/>
    <w:rsid w:val="1BFE18D3"/>
    <w:rsid w:val="1C5848C8"/>
    <w:rsid w:val="1C6668D2"/>
    <w:rsid w:val="1C766888"/>
    <w:rsid w:val="1C9D5697"/>
    <w:rsid w:val="1CA469AD"/>
    <w:rsid w:val="1CBB6B51"/>
    <w:rsid w:val="1CDB7EAB"/>
    <w:rsid w:val="1CF36BB2"/>
    <w:rsid w:val="1D023AD7"/>
    <w:rsid w:val="1D02475E"/>
    <w:rsid w:val="1D2D3106"/>
    <w:rsid w:val="1DA22495"/>
    <w:rsid w:val="1DCB7A89"/>
    <w:rsid w:val="1DE15D4E"/>
    <w:rsid w:val="1DFE4AD2"/>
    <w:rsid w:val="1E5E07D3"/>
    <w:rsid w:val="1E6C06AB"/>
    <w:rsid w:val="1E8B0B0F"/>
    <w:rsid w:val="1EAA13AC"/>
    <w:rsid w:val="1ED86478"/>
    <w:rsid w:val="1ED95AC0"/>
    <w:rsid w:val="1F0D3A28"/>
    <w:rsid w:val="1F201872"/>
    <w:rsid w:val="1FA03FB8"/>
    <w:rsid w:val="1FDA2DFF"/>
    <w:rsid w:val="1FDB4531"/>
    <w:rsid w:val="1FFC287A"/>
    <w:rsid w:val="20197F09"/>
    <w:rsid w:val="201E3403"/>
    <w:rsid w:val="204F037A"/>
    <w:rsid w:val="20774BD4"/>
    <w:rsid w:val="209037F8"/>
    <w:rsid w:val="20A83A6F"/>
    <w:rsid w:val="20CA2740"/>
    <w:rsid w:val="20F94830"/>
    <w:rsid w:val="21020E53"/>
    <w:rsid w:val="213239F3"/>
    <w:rsid w:val="21741FCA"/>
    <w:rsid w:val="218F6927"/>
    <w:rsid w:val="21BB6A25"/>
    <w:rsid w:val="220A01E3"/>
    <w:rsid w:val="223B714E"/>
    <w:rsid w:val="225862CA"/>
    <w:rsid w:val="225F3C0A"/>
    <w:rsid w:val="22641941"/>
    <w:rsid w:val="227F3776"/>
    <w:rsid w:val="22956281"/>
    <w:rsid w:val="22B03229"/>
    <w:rsid w:val="22CB39C8"/>
    <w:rsid w:val="23126500"/>
    <w:rsid w:val="23586B48"/>
    <w:rsid w:val="23822707"/>
    <w:rsid w:val="238869AF"/>
    <w:rsid w:val="23A76E49"/>
    <w:rsid w:val="23C15CEC"/>
    <w:rsid w:val="244F2461"/>
    <w:rsid w:val="246C37EF"/>
    <w:rsid w:val="24854799"/>
    <w:rsid w:val="249B7817"/>
    <w:rsid w:val="24C938FD"/>
    <w:rsid w:val="24FB43BA"/>
    <w:rsid w:val="252821C7"/>
    <w:rsid w:val="2537142C"/>
    <w:rsid w:val="253B55AC"/>
    <w:rsid w:val="253E2CA9"/>
    <w:rsid w:val="254E0A0B"/>
    <w:rsid w:val="257E4E78"/>
    <w:rsid w:val="258810C8"/>
    <w:rsid w:val="25E03D21"/>
    <w:rsid w:val="25FE5623"/>
    <w:rsid w:val="268869FF"/>
    <w:rsid w:val="26916D06"/>
    <w:rsid w:val="26A83E81"/>
    <w:rsid w:val="26DB70E2"/>
    <w:rsid w:val="26E12DC9"/>
    <w:rsid w:val="26F257A4"/>
    <w:rsid w:val="27274104"/>
    <w:rsid w:val="275A7181"/>
    <w:rsid w:val="275F48EA"/>
    <w:rsid w:val="27B20780"/>
    <w:rsid w:val="282A2405"/>
    <w:rsid w:val="28475609"/>
    <w:rsid w:val="288A7E8F"/>
    <w:rsid w:val="289447BB"/>
    <w:rsid w:val="28B54298"/>
    <w:rsid w:val="28D36F57"/>
    <w:rsid w:val="28D85D5C"/>
    <w:rsid w:val="28DF33CB"/>
    <w:rsid w:val="29037696"/>
    <w:rsid w:val="290D4D7C"/>
    <w:rsid w:val="29150EEE"/>
    <w:rsid w:val="291F77B4"/>
    <w:rsid w:val="29591F47"/>
    <w:rsid w:val="298146A2"/>
    <w:rsid w:val="29A11A73"/>
    <w:rsid w:val="29BF41F7"/>
    <w:rsid w:val="29C6224D"/>
    <w:rsid w:val="29CB5BB8"/>
    <w:rsid w:val="29CF084C"/>
    <w:rsid w:val="29DE5F34"/>
    <w:rsid w:val="29E361E5"/>
    <w:rsid w:val="29F27291"/>
    <w:rsid w:val="2A0F359D"/>
    <w:rsid w:val="2A3857C5"/>
    <w:rsid w:val="2A3B4B21"/>
    <w:rsid w:val="2A542BB3"/>
    <w:rsid w:val="2A555B42"/>
    <w:rsid w:val="2A8018BA"/>
    <w:rsid w:val="2A9E48C2"/>
    <w:rsid w:val="2AC84903"/>
    <w:rsid w:val="2B0B7E5C"/>
    <w:rsid w:val="2B244C44"/>
    <w:rsid w:val="2B7F7BCD"/>
    <w:rsid w:val="2B9824A4"/>
    <w:rsid w:val="2B9837DA"/>
    <w:rsid w:val="2BE44643"/>
    <w:rsid w:val="2BED342F"/>
    <w:rsid w:val="2C222BD3"/>
    <w:rsid w:val="2C33094C"/>
    <w:rsid w:val="2C3B7913"/>
    <w:rsid w:val="2C414DB6"/>
    <w:rsid w:val="2C9224BD"/>
    <w:rsid w:val="2CBF10B4"/>
    <w:rsid w:val="2CCA0471"/>
    <w:rsid w:val="2D0B18AC"/>
    <w:rsid w:val="2D12678C"/>
    <w:rsid w:val="2D362BE8"/>
    <w:rsid w:val="2D42577B"/>
    <w:rsid w:val="2D7506B3"/>
    <w:rsid w:val="2D9B6EDA"/>
    <w:rsid w:val="2DAA6248"/>
    <w:rsid w:val="2DF96890"/>
    <w:rsid w:val="2DFB41B7"/>
    <w:rsid w:val="2E187585"/>
    <w:rsid w:val="2E2356DF"/>
    <w:rsid w:val="2E50057D"/>
    <w:rsid w:val="2E7469A9"/>
    <w:rsid w:val="2E803961"/>
    <w:rsid w:val="2E891A8B"/>
    <w:rsid w:val="2E8F51EA"/>
    <w:rsid w:val="2ED617D0"/>
    <w:rsid w:val="2F2E2A99"/>
    <w:rsid w:val="2F5930DF"/>
    <w:rsid w:val="2F6A4727"/>
    <w:rsid w:val="2FC90CAA"/>
    <w:rsid w:val="2FE71A08"/>
    <w:rsid w:val="2FEE6DE9"/>
    <w:rsid w:val="2FFC14CB"/>
    <w:rsid w:val="301C660A"/>
    <w:rsid w:val="30382EE6"/>
    <w:rsid w:val="305F4501"/>
    <w:rsid w:val="306051D8"/>
    <w:rsid w:val="30946BAC"/>
    <w:rsid w:val="30CE145D"/>
    <w:rsid w:val="30FF12E0"/>
    <w:rsid w:val="3103671F"/>
    <w:rsid w:val="31056417"/>
    <w:rsid w:val="3139062F"/>
    <w:rsid w:val="31401063"/>
    <w:rsid w:val="31C139BB"/>
    <w:rsid w:val="31D24100"/>
    <w:rsid w:val="323C7BC4"/>
    <w:rsid w:val="324B4873"/>
    <w:rsid w:val="32621363"/>
    <w:rsid w:val="326C2C96"/>
    <w:rsid w:val="327F2D80"/>
    <w:rsid w:val="328D258A"/>
    <w:rsid w:val="328F01FD"/>
    <w:rsid w:val="32B17AE7"/>
    <w:rsid w:val="32C90C6F"/>
    <w:rsid w:val="32D04F94"/>
    <w:rsid w:val="32D13058"/>
    <w:rsid w:val="32F644D0"/>
    <w:rsid w:val="33577598"/>
    <w:rsid w:val="336B0D5A"/>
    <w:rsid w:val="336C5CFC"/>
    <w:rsid w:val="33770562"/>
    <w:rsid w:val="338225E0"/>
    <w:rsid w:val="339643A5"/>
    <w:rsid w:val="33C86FD6"/>
    <w:rsid w:val="33CC528A"/>
    <w:rsid w:val="33CC53A8"/>
    <w:rsid w:val="33EA53B8"/>
    <w:rsid w:val="340332C5"/>
    <w:rsid w:val="344E1206"/>
    <w:rsid w:val="34563FF4"/>
    <w:rsid w:val="346C621D"/>
    <w:rsid w:val="346E5949"/>
    <w:rsid w:val="346F5C26"/>
    <w:rsid w:val="347A5CFD"/>
    <w:rsid w:val="34CA2581"/>
    <w:rsid w:val="34EE5223"/>
    <w:rsid w:val="34F73231"/>
    <w:rsid w:val="34FB0F38"/>
    <w:rsid w:val="35230033"/>
    <w:rsid w:val="353067D6"/>
    <w:rsid w:val="35444A83"/>
    <w:rsid w:val="354E02BD"/>
    <w:rsid w:val="35E138FA"/>
    <w:rsid w:val="361A04AE"/>
    <w:rsid w:val="36332278"/>
    <w:rsid w:val="36450C29"/>
    <w:rsid w:val="364A435E"/>
    <w:rsid w:val="36807880"/>
    <w:rsid w:val="36807DC6"/>
    <w:rsid w:val="36B648E0"/>
    <w:rsid w:val="36CA3B4D"/>
    <w:rsid w:val="36CE68DF"/>
    <w:rsid w:val="36EB3C81"/>
    <w:rsid w:val="36F53353"/>
    <w:rsid w:val="36F55120"/>
    <w:rsid w:val="372C6825"/>
    <w:rsid w:val="373630E3"/>
    <w:rsid w:val="373A424B"/>
    <w:rsid w:val="37AB2278"/>
    <w:rsid w:val="37C0045C"/>
    <w:rsid w:val="37C12278"/>
    <w:rsid w:val="37D04BB9"/>
    <w:rsid w:val="37F17602"/>
    <w:rsid w:val="380852C3"/>
    <w:rsid w:val="38147F71"/>
    <w:rsid w:val="386828FC"/>
    <w:rsid w:val="38B96C3C"/>
    <w:rsid w:val="38C2331C"/>
    <w:rsid w:val="38D71E9C"/>
    <w:rsid w:val="39002090"/>
    <w:rsid w:val="390F50D1"/>
    <w:rsid w:val="392431EF"/>
    <w:rsid w:val="393C2A7F"/>
    <w:rsid w:val="393E7011"/>
    <w:rsid w:val="39484348"/>
    <w:rsid w:val="398B1A1B"/>
    <w:rsid w:val="39922BAA"/>
    <w:rsid w:val="39AF11B4"/>
    <w:rsid w:val="3A1A3C66"/>
    <w:rsid w:val="3A5E7E6F"/>
    <w:rsid w:val="3A7178B3"/>
    <w:rsid w:val="3AAD2E00"/>
    <w:rsid w:val="3B120873"/>
    <w:rsid w:val="3B1C4E1A"/>
    <w:rsid w:val="3B2B6745"/>
    <w:rsid w:val="3BE7687C"/>
    <w:rsid w:val="3C114098"/>
    <w:rsid w:val="3C1D0FB8"/>
    <w:rsid w:val="3C21528B"/>
    <w:rsid w:val="3C4C0740"/>
    <w:rsid w:val="3C640138"/>
    <w:rsid w:val="3C920A4C"/>
    <w:rsid w:val="3CCA6001"/>
    <w:rsid w:val="3D617B04"/>
    <w:rsid w:val="3D7B2E74"/>
    <w:rsid w:val="3DA45D5A"/>
    <w:rsid w:val="3DAF3572"/>
    <w:rsid w:val="3DB333D2"/>
    <w:rsid w:val="3DC3187E"/>
    <w:rsid w:val="3DDC4F67"/>
    <w:rsid w:val="3DFD1895"/>
    <w:rsid w:val="3E17118A"/>
    <w:rsid w:val="3E3F2501"/>
    <w:rsid w:val="3E593A2A"/>
    <w:rsid w:val="3E735A92"/>
    <w:rsid w:val="3E8E55E2"/>
    <w:rsid w:val="3EFD2FCA"/>
    <w:rsid w:val="3F113184"/>
    <w:rsid w:val="3F55077A"/>
    <w:rsid w:val="3F902F3E"/>
    <w:rsid w:val="3F987059"/>
    <w:rsid w:val="3FAC3658"/>
    <w:rsid w:val="3FC82B94"/>
    <w:rsid w:val="3FD60AA5"/>
    <w:rsid w:val="3FFB3F9B"/>
    <w:rsid w:val="403C4C28"/>
    <w:rsid w:val="406F5261"/>
    <w:rsid w:val="40C82A95"/>
    <w:rsid w:val="40F10A0E"/>
    <w:rsid w:val="41325286"/>
    <w:rsid w:val="413D73B7"/>
    <w:rsid w:val="41443860"/>
    <w:rsid w:val="417C2AD9"/>
    <w:rsid w:val="41976A1C"/>
    <w:rsid w:val="41A62304"/>
    <w:rsid w:val="424872F6"/>
    <w:rsid w:val="4254747E"/>
    <w:rsid w:val="42662712"/>
    <w:rsid w:val="42DB13E2"/>
    <w:rsid w:val="42DE03F6"/>
    <w:rsid w:val="42E9233A"/>
    <w:rsid w:val="432D6BDB"/>
    <w:rsid w:val="43A43EF1"/>
    <w:rsid w:val="43A93AC2"/>
    <w:rsid w:val="43AF37EC"/>
    <w:rsid w:val="43BC1385"/>
    <w:rsid w:val="43E838FF"/>
    <w:rsid w:val="43EE0D2D"/>
    <w:rsid w:val="43F46B53"/>
    <w:rsid w:val="44173C18"/>
    <w:rsid w:val="446847EA"/>
    <w:rsid w:val="4473185D"/>
    <w:rsid w:val="449B0F81"/>
    <w:rsid w:val="44B15F95"/>
    <w:rsid w:val="44E061B8"/>
    <w:rsid w:val="44E56693"/>
    <w:rsid w:val="45043794"/>
    <w:rsid w:val="45130961"/>
    <w:rsid w:val="453C5605"/>
    <w:rsid w:val="45497FAB"/>
    <w:rsid w:val="45C30553"/>
    <w:rsid w:val="45F81C2B"/>
    <w:rsid w:val="462216B5"/>
    <w:rsid w:val="46271E49"/>
    <w:rsid w:val="467679B9"/>
    <w:rsid w:val="46A025B3"/>
    <w:rsid w:val="46A05D94"/>
    <w:rsid w:val="46BB3F74"/>
    <w:rsid w:val="46BF292F"/>
    <w:rsid w:val="471822E0"/>
    <w:rsid w:val="47905979"/>
    <w:rsid w:val="47A775F7"/>
    <w:rsid w:val="47B31110"/>
    <w:rsid w:val="47D46682"/>
    <w:rsid w:val="4817509F"/>
    <w:rsid w:val="485222AB"/>
    <w:rsid w:val="485E14E8"/>
    <w:rsid w:val="486D14C8"/>
    <w:rsid w:val="489402C1"/>
    <w:rsid w:val="49432731"/>
    <w:rsid w:val="494B5249"/>
    <w:rsid w:val="49A35D03"/>
    <w:rsid w:val="49B85804"/>
    <w:rsid w:val="49DC7497"/>
    <w:rsid w:val="49F17978"/>
    <w:rsid w:val="4A38125F"/>
    <w:rsid w:val="4A9D1B56"/>
    <w:rsid w:val="4ABE30DA"/>
    <w:rsid w:val="4AC65636"/>
    <w:rsid w:val="4ACC25DF"/>
    <w:rsid w:val="4ADE49B2"/>
    <w:rsid w:val="4AE453E5"/>
    <w:rsid w:val="4AEA2A8D"/>
    <w:rsid w:val="4B140E4E"/>
    <w:rsid w:val="4B737D10"/>
    <w:rsid w:val="4BD21CE4"/>
    <w:rsid w:val="4BD76CA0"/>
    <w:rsid w:val="4C1A09ED"/>
    <w:rsid w:val="4C2F4351"/>
    <w:rsid w:val="4C307ADB"/>
    <w:rsid w:val="4C3A3D05"/>
    <w:rsid w:val="4C793AEB"/>
    <w:rsid w:val="4C8C3D33"/>
    <w:rsid w:val="4C980CA9"/>
    <w:rsid w:val="4CC42ECC"/>
    <w:rsid w:val="4D1A7CDB"/>
    <w:rsid w:val="4D3A23B2"/>
    <w:rsid w:val="4D3E2ACA"/>
    <w:rsid w:val="4D4C5844"/>
    <w:rsid w:val="4D545810"/>
    <w:rsid w:val="4D652A8A"/>
    <w:rsid w:val="4D6D26C6"/>
    <w:rsid w:val="4D704F39"/>
    <w:rsid w:val="4DBC2081"/>
    <w:rsid w:val="4E08752E"/>
    <w:rsid w:val="4E236713"/>
    <w:rsid w:val="4E585B23"/>
    <w:rsid w:val="4EC051ED"/>
    <w:rsid w:val="4EDA12E9"/>
    <w:rsid w:val="4EFD7A85"/>
    <w:rsid w:val="4F206D14"/>
    <w:rsid w:val="4F22795E"/>
    <w:rsid w:val="4F4B7B22"/>
    <w:rsid w:val="4F4D6940"/>
    <w:rsid w:val="4F637A43"/>
    <w:rsid w:val="4F8133E1"/>
    <w:rsid w:val="4F9054A3"/>
    <w:rsid w:val="4FC70474"/>
    <w:rsid w:val="50446261"/>
    <w:rsid w:val="504F7BBF"/>
    <w:rsid w:val="506B56D6"/>
    <w:rsid w:val="506F5558"/>
    <w:rsid w:val="50793BFC"/>
    <w:rsid w:val="507A2548"/>
    <w:rsid w:val="50824DF2"/>
    <w:rsid w:val="50B059B0"/>
    <w:rsid w:val="50C12D75"/>
    <w:rsid w:val="50F21E30"/>
    <w:rsid w:val="51153BEA"/>
    <w:rsid w:val="513470C6"/>
    <w:rsid w:val="514501BD"/>
    <w:rsid w:val="5180660C"/>
    <w:rsid w:val="51D17565"/>
    <w:rsid w:val="52295760"/>
    <w:rsid w:val="52380868"/>
    <w:rsid w:val="525C39CD"/>
    <w:rsid w:val="52711605"/>
    <w:rsid w:val="52894F67"/>
    <w:rsid w:val="52930015"/>
    <w:rsid w:val="52B6499E"/>
    <w:rsid w:val="53267D8C"/>
    <w:rsid w:val="53467F49"/>
    <w:rsid w:val="534878D1"/>
    <w:rsid w:val="536854A8"/>
    <w:rsid w:val="53770ADC"/>
    <w:rsid w:val="53DA012E"/>
    <w:rsid w:val="54592B46"/>
    <w:rsid w:val="55180BDD"/>
    <w:rsid w:val="55232900"/>
    <w:rsid w:val="554E3D0E"/>
    <w:rsid w:val="554F3F50"/>
    <w:rsid w:val="562512E2"/>
    <w:rsid w:val="56545276"/>
    <w:rsid w:val="5655303E"/>
    <w:rsid w:val="5661718F"/>
    <w:rsid w:val="56731F7D"/>
    <w:rsid w:val="56A3452F"/>
    <w:rsid w:val="56D1217C"/>
    <w:rsid w:val="57133E49"/>
    <w:rsid w:val="572E505F"/>
    <w:rsid w:val="576F4C9D"/>
    <w:rsid w:val="579E0BF5"/>
    <w:rsid w:val="57CE3444"/>
    <w:rsid w:val="57D31378"/>
    <w:rsid w:val="58507ED8"/>
    <w:rsid w:val="58847A52"/>
    <w:rsid w:val="58FF3D98"/>
    <w:rsid w:val="59C47C1B"/>
    <w:rsid w:val="59CA1F12"/>
    <w:rsid w:val="59CF5062"/>
    <w:rsid w:val="5A080D32"/>
    <w:rsid w:val="5A1F652B"/>
    <w:rsid w:val="5A77064C"/>
    <w:rsid w:val="5A973A8D"/>
    <w:rsid w:val="5A9B6ADA"/>
    <w:rsid w:val="5AE52015"/>
    <w:rsid w:val="5B071FAD"/>
    <w:rsid w:val="5B47605E"/>
    <w:rsid w:val="5B760A60"/>
    <w:rsid w:val="5B7F4880"/>
    <w:rsid w:val="5BB14E11"/>
    <w:rsid w:val="5BCB0B46"/>
    <w:rsid w:val="5BFB63B8"/>
    <w:rsid w:val="5C320F26"/>
    <w:rsid w:val="5C570840"/>
    <w:rsid w:val="5C5D070D"/>
    <w:rsid w:val="5C666005"/>
    <w:rsid w:val="5C8374BA"/>
    <w:rsid w:val="5CFB327A"/>
    <w:rsid w:val="5D443641"/>
    <w:rsid w:val="5D530BA0"/>
    <w:rsid w:val="5DB8774C"/>
    <w:rsid w:val="5DE278BB"/>
    <w:rsid w:val="5E0B2367"/>
    <w:rsid w:val="5E1723C2"/>
    <w:rsid w:val="5E2902BB"/>
    <w:rsid w:val="5E2F0DDE"/>
    <w:rsid w:val="5E7144ED"/>
    <w:rsid w:val="5E7503A1"/>
    <w:rsid w:val="5E853334"/>
    <w:rsid w:val="5E8A2A44"/>
    <w:rsid w:val="5E9049C2"/>
    <w:rsid w:val="5ED41827"/>
    <w:rsid w:val="5EE71BF2"/>
    <w:rsid w:val="5EE770BE"/>
    <w:rsid w:val="5EF84EAD"/>
    <w:rsid w:val="5F087EBF"/>
    <w:rsid w:val="5F9B54CD"/>
    <w:rsid w:val="5FE067B3"/>
    <w:rsid w:val="5FF4197A"/>
    <w:rsid w:val="5FF56BC8"/>
    <w:rsid w:val="600E3D80"/>
    <w:rsid w:val="60583180"/>
    <w:rsid w:val="6097434C"/>
    <w:rsid w:val="60F13CC3"/>
    <w:rsid w:val="60F735E4"/>
    <w:rsid w:val="61327846"/>
    <w:rsid w:val="6156517C"/>
    <w:rsid w:val="615E3402"/>
    <w:rsid w:val="6174406C"/>
    <w:rsid w:val="61B947D9"/>
    <w:rsid w:val="61D571A0"/>
    <w:rsid w:val="61EB69E3"/>
    <w:rsid w:val="623F0726"/>
    <w:rsid w:val="62526374"/>
    <w:rsid w:val="62AF1195"/>
    <w:rsid w:val="62B43649"/>
    <w:rsid w:val="62E43FDF"/>
    <w:rsid w:val="62F62F7C"/>
    <w:rsid w:val="63000562"/>
    <w:rsid w:val="63374CDE"/>
    <w:rsid w:val="63585B0E"/>
    <w:rsid w:val="64063D80"/>
    <w:rsid w:val="64235E56"/>
    <w:rsid w:val="64380E13"/>
    <w:rsid w:val="6470142E"/>
    <w:rsid w:val="64916C42"/>
    <w:rsid w:val="64BD7949"/>
    <w:rsid w:val="64F14C9D"/>
    <w:rsid w:val="650420BE"/>
    <w:rsid w:val="650A2706"/>
    <w:rsid w:val="6524093C"/>
    <w:rsid w:val="652B34C7"/>
    <w:rsid w:val="658E40AA"/>
    <w:rsid w:val="659E04E1"/>
    <w:rsid w:val="65E03BD4"/>
    <w:rsid w:val="66807609"/>
    <w:rsid w:val="66817A76"/>
    <w:rsid w:val="66E26D0A"/>
    <w:rsid w:val="671611EE"/>
    <w:rsid w:val="672D278C"/>
    <w:rsid w:val="674858D8"/>
    <w:rsid w:val="67864553"/>
    <w:rsid w:val="67AD305B"/>
    <w:rsid w:val="67B411E0"/>
    <w:rsid w:val="67BD2B81"/>
    <w:rsid w:val="67C355D5"/>
    <w:rsid w:val="67CC43B5"/>
    <w:rsid w:val="681A21E0"/>
    <w:rsid w:val="68202B94"/>
    <w:rsid w:val="68260EB0"/>
    <w:rsid w:val="68662FD6"/>
    <w:rsid w:val="686C3336"/>
    <w:rsid w:val="688D6C72"/>
    <w:rsid w:val="69BB6153"/>
    <w:rsid w:val="69BF7EA0"/>
    <w:rsid w:val="69C7462C"/>
    <w:rsid w:val="69FD7A30"/>
    <w:rsid w:val="6A5C50A6"/>
    <w:rsid w:val="6A6B1D78"/>
    <w:rsid w:val="6A7F56C8"/>
    <w:rsid w:val="6AA60FDA"/>
    <w:rsid w:val="6AC864DD"/>
    <w:rsid w:val="6AFA3945"/>
    <w:rsid w:val="6B1E2089"/>
    <w:rsid w:val="6B262F78"/>
    <w:rsid w:val="6B6F0078"/>
    <w:rsid w:val="6BFD1B5E"/>
    <w:rsid w:val="6C132330"/>
    <w:rsid w:val="6C655622"/>
    <w:rsid w:val="6C6E10E6"/>
    <w:rsid w:val="6C7F13F6"/>
    <w:rsid w:val="6C7F3AF6"/>
    <w:rsid w:val="6C853799"/>
    <w:rsid w:val="6C87772B"/>
    <w:rsid w:val="6CF04634"/>
    <w:rsid w:val="6D076FD9"/>
    <w:rsid w:val="6D0853B4"/>
    <w:rsid w:val="6D775A4B"/>
    <w:rsid w:val="6D7B6031"/>
    <w:rsid w:val="6D991EFF"/>
    <w:rsid w:val="6DF06289"/>
    <w:rsid w:val="6E2115DB"/>
    <w:rsid w:val="6E4162BD"/>
    <w:rsid w:val="6E521657"/>
    <w:rsid w:val="6F65446B"/>
    <w:rsid w:val="702907B0"/>
    <w:rsid w:val="705F2889"/>
    <w:rsid w:val="70631313"/>
    <w:rsid w:val="70B27DAB"/>
    <w:rsid w:val="70EF1DB7"/>
    <w:rsid w:val="71705FF9"/>
    <w:rsid w:val="718300F2"/>
    <w:rsid w:val="71AC6D4D"/>
    <w:rsid w:val="71B76417"/>
    <w:rsid w:val="71C60A5C"/>
    <w:rsid w:val="71F179F8"/>
    <w:rsid w:val="71F70A17"/>
    <w:rsid w:val="724F298F"/>
    <w:rsid w:val="725A55BF"/>
    <w:rsid w:val="727538C1"/>
    <w:rsid w:val="728D1727"/>
    <w:rsid w:val="72C16666"/>
    <w:rsid w:val="72D0782F"/>
    <w:rsid w:val="730146A6"/>
    <w:rsid w:val="7317249A"/>
    <w:rsid w:val="732448B1"/>
    <w:rsid w:val="73844A37"/>
    <w:rsid w:val="73946188"/>
    <w:rsid w:val="73B77C85"/>
    <w:rsid w:val="74286679"/>
    <w:rsid w:val="742F3FD1"/>
    <w:rsid w:val="74344852"/>
    <w:rsid w:val="749A4227"/>
    <w:rsid w:val="74A05D22"/>
    <w:rsid w:val="74B61093"/>
    <w:rsid w:val="74E75459"/>
    <w:rsid w:val="74F03A26"/>
    <w:rsid w:val="750A6752"/>
    <w:rsid w:val="75512462"/>
    <w:rsid w:val="75C469AA"/>
    <w:rsid w:val="760A0344"/>
    <w:rsid w:val="760E1246"/>
    <w:rsid w:val="761C274B"/>
    <w:rsid w:val="762E1B92"/>
    <w:rsid w:val="763511B7"/>
    <w:rsid w:val="765F769D"/>
    <w:rsid w:val="76657D8C"/>
    <w:rsid w:val="76A34E9F"/>
    <w:rsid w:val="76DE4ACA"/>
    <w:rsid w:val="7711703D"/>
    <w:rsid w:val="771B735C"/>
    <w:rsid w:val="77483529"/>
    <w:rsid w:val="77582B42"/>
    <w:rsid w:val="77785E44"/>
    <w:rsid w:val="77B2620A"/>
    <w:rsid w:val="77C17ECD"/>
    <w:rsid w:val="77D73FA9"/>
    <w:rsid w:val="78396EC0"/>
    <w:rsid w:val="786F70E0"/>
    <w:rsid w:val="78932256"/>
    <w:rsid w:val="78D64CB1"/>
    <w:rsid w:val="790759B6"/>
    <w:rsid w:val="792C5903"/>
    <w:rsid w:val="793A418A"/>
    <w:rsid w:val="794216CC"/>
    <w:rsid w:val="794C1F4C"/>
    <w:rsid w:val="794D1942"/>
    <w:rsid w:val="79604222"/>
    <w:rsid w:val="798231DE"/>
    <w:rsid w:val="79A42AD9"/>
    <w:rsid w:val="79F8035C"/>
    <w:rsid w:val="7A0772B2"/>
    <w:rsid w:val="7A3B065C"/>
    <w:rsid w:val="7A3E70F1"/>
    <w:rsid w:val="7A5B5A16"/>
    <w:rsid w:val="7A9E7157"/>
    <w:rsid w:val="7AA53534"/>
    <w:rsid w:val="7AD10030"/>
    <w:rsid w:val="7AFA3F39"/>
    <w:rsid w:val="7B7D275A"/>
    <w:rsid w:val="7BB32AD0"/>
    <w:rsid w:val="7BC2147C"/>
    <w:rsid w:val="7BD75F80"/>
    <w:rsid w:val="7BF66118"/>
    <w:rsid w:val="7BF66211"/>
    <w:rsid w:val="7C016D66"/>
    <w:rsid w:val="7C242E3C"/>
    <w:rsid w:val="7C927EB9"/>
    <w:rsid w:val="7CAA3FE9"/>
    <w:rsid w:val="7CAD3E10"/>
    <w:rsid w:val="7CAD4594"/>
    <w:rsid w:val="7CDE44C7"/>
    <w:rsid w:val="7CE624FD"/>
    <w:rsid w:val="7D2C371C"/>
    <w:rsid w:val="7D601CB5"/>
    <w:rsid w:val="7D6343A8"/>
    <w:rsid w:val="7D687A9D"/>
    <w:rsid w:val="7D717CFD"/>
    <w:rsid w:val="7D9A698E"/>
    <w:rsid w:val="7DD13743"/>
    <w:rsid w:val="7DDD6148"/>
    <w:rsid w:val="7DFB3C96"/>
    <w:rsid w:val="7E232014"/>
    <w:rsid w:val="7E2C17D2"/>
    <w:rsid w:val="7E3E7B9A"/>
    <w:rsid w:val="7E442928"/>
    <w:rsid w:val="7EFD2E52"/>
    <w:rsid w:val="7EFF06B7"/>
    <w:rsid w:val="7F5B2420"/>
    <w:rsid w:val="7F6454A2"/>
    <w:rsid w:val="7F69260B"/>
    <w:rsid w:val="7FD63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33"/>
    <w:unhideWhenUsed/>
    <w:qFormat/>
    <w:uiPriority w:val="9"/>
    <w:pPr>
      <w:keepNext/>
      <w:keepLines/>
      <w:spacing w:line="416" w:lineRule="auto"/>
      <w:jc w:val="center"/>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firstLineChars="100"/>
    </w:pPr>
  </w:style>
  <w:style w:type="paragraph" w:styleId="3">
    <w:name w:val="Body Text"/>
    <w:basedOn w:val="1"/>
    <w:unhideWhenUsed/>
    <w:qFormat/>
    <w:uiPriority w:val="99"/>
    <w:pPr>
      <w:spacing w:after="120"/>
    </w:pPr>
  </w:style>
  <w:style w:type="paragraph" w:styleId="5">
    <w:name w:val="Normal Indent"/>
    <w:basedOn w:val="1"/>
    <w:qFormat/>
    <w:uiPriority w:val="0"/>
    <w:pPr>
      <w:ind w:firstLine="425"/>
    </w:pPr>
    <w:rPr>
      <w:rFonts w:ascii="Times New Roman" w:hAnsi="Times New Roman" w:eastAsia="宋体" w:cs="Times New Roman"/>
      <w:szCs w:val="20"/>
    </w:rPr>
  </w:style>
  <w:style w:type="paragraph" w:styleId="6">
    <w:name w:val="caption"/>
    <w:basedOn w:val="1"/>
    <w:next w:val="1"/>
    <w:qFormat/>
    <w:uiPriority w:val="99"/>
    <w:rPr>
      <w:rFonts w:ascii="Arial" w:hAnsi="Arial" w:eastAsia="黑体" w:cs="Arial"/>
      <w:sz w:val="20"/>
      <w:szCs w:val="20"/>
    </w:rPr>
  </w:style>
  <w:style w:type="paragraph" w:styleId="7">
    <w:name w:val="Body Text Indent"/>
    <w:basedOn w:val="1"/>
    <w:unhideWhenUsed/>
    <w:qFormat/>
    <w:uiPriority w:val="99"/>
    <w:pPr>
      <w:spacing w:line="400" w:lineRule="exact"/>
      <w:ind w:left="630"/>
    </w:pPr>
    <w:rPr>
      <w:rFonts w:ascii="楷体_GB2312"/>
      <w:szCs w:val="20"/>
    </w:rPr>
  </w:style>
  <w:style w:type="paragraph" w:styleId="8">
    <w:name w:val="Plain Text"/>
    <w:basedOn w:val="1"/>
    <w:link w:val="19"/>
    <w:qFormat/>
    <w:uiPriority w:val="0"/>
    <w:rPr>
      <w:rFonts w:eastAsia="宋体"/>
      <w:sz w:val="24"/>
    </w:rPr>
  </w:style>
  <w:style w:type="paragraph" w:styleId="9">
    <w:name w:val="Date"/>
    <w:basedOn w:val="1"/>
    <w:next w:val="1"/>
    <w:link w:val="20"/>
    <w:unhideWhenUsed/>
    <w:qFormat/>
    <w:uiPriority w:val="99"/>
    <w:pPr>
      <w:ind w:left="100" w:leftChars="2500"/>
    </w:p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3">
    <w:name w:val="Normal (Web)"/>
    <w:basedOn w:val="1"/>
    <w:qFormat/>
    <w:uiPriority w:val="99"/>
    <w:rPr>
      <w:rFonts w:ascii="Calibri" w:hAnsi="Calibri" w:eastAsia="宋体" w:cs="Times New Roman"/>
      <w:sz w:val="24"/>
      <w:szCs w:val="24"/>
    </w:r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纯文本 字符"/>
    <w:basedOn w:val="14"/>
    <w:link w:val="8"/>
    <w:qFormat/>
    <w:uiPriority w:val="0"/>
    <w:rPr>
      <w:rFonts w:eastAsia="宋体"/>
      <w:sz w:val="24"/>
    </w:rPr>
  </w:style>
  <w:style w:type="character" w:customStyle="1" w:styleId="20">
    <w:name w:val="日期 字符"/>
    <w:basedOn w:val="14"/>
    <w:link w:val="9"/>
    <w:qFormat/>
    <w:uiPriority w:val="99"/>
  </w:style>
  <w:style w:type="character" w:customStyle="1" w:styleId="21">
    <w:name w:val="页脚 字符"/>
    <w:basedOn w:val="14"/>
    <w:link w:val="10"/>
    <w:qFormat/>
    <w:uiPriority w:val="99"/>
    <w:rPr>
      <w:sz w:val="18"/>
      <w:szCs w:val="18"/>
    </w:rPr>
  </w:style>
  <w:style w:type="character" w:customStyle="1" w:styleId="22">
    <w:name w:val="页眉 字符"/>
    <w:basedOn w:val="14"/>
    <w:link w:val="11"/>
    <w:qFormat/>
    <w:uiPriority w:val="99"/>
    <w:rPr>
      <w:sz w:val="18"/>
      <w:szCs w:val="18"/>
    </w:rPr>
  </w:style>
  <w:style w:type="character" w:customStyle="1" w:styleId="23">
    <w:name w:val="纯文本 Char1"/>
    <w:qFormat/>
    <w:uiPriority w:val="0"/>
    <w:rPr>
      <w:rFonts w:eastAsia="宋体"/>
      <w:sz w:val="24"/>
    </w:r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列出段落1"/>
    <w:basedOn w:val="1"/>
    <w:qFormat/>
    <w:uiPriority w:val="34"/>
    <w:pPr>
      <w:ind w:firstLine="420" w:firstLineChars="200"/>
    </w:pPr>
  </w:style>
  <w:style w:type="paragraph" w:styleId="26">
    <w:name w:val="List Paragraph"/>
    <w:basedOn w:val="1"/>
    <w:unhideWhenUsed/>
    <w:qFormat/>
    <w:uiPriority w:val="99"/>
    <w:pPr>
      <w:ind w:firstLine="420" w:firstLineChars="200"/>
    </w:pPr>
  </w:style>
  <w:style w:type="character" w:customStyle="1" w:styleId="27">
    <w:name w:val="正文文本缩进 Char Char"/>
    <w:link w:val="28"/>
    <w:qFormat/>
    <w:uiPriority w:val="0"/>
    <w:rPr>
      <w:rFonts w:ascii="宋体"/>
      <w:sz w:val="24"/>
    </w:rPr>
  </w:style>
  <w:style w:type="paragraph" w:customStyle="1" w:styleId="28">
    <w:name w:val="正文文本缩进1"/>
    <w:basedOn w:val="1"/>
    <w:link w:val="27"/>
    <w:qFormat/>
    <w:uiPriority w:val="0"/>
    <w:pPr>
      <w:spacing w:line="360" w:lineRule="auto"/>
      <w:ind w:firstLine="480" w:firstLineChars="200"/>
    </w:pPr>
    <w:rPr>
      <w:rFonts w:ascii="宋体"/>
      <w:sz w:val="24"/>
    </w:rPr>
  </w:style>
  <w:style w:type="character" w:customStyle="1" w:styleId="29">
    <w:name w:val="日期 Char Char"/>
    <w:link w:val="30"/>
    <w:qFormat/>
    <w:uiPriority w:val="0"/>
    <w:rPr>
      <w:sz w:val="24"/>
    </w:rPr>
  </w:style>
  <w:style w:type="paragraph" w:customStyle="1" w:styleId="30">
    <w:name w:val="日期1"/>
    <w:basedOn w:val="1"/>
    <w:next w:val="1"/>
    <w:link w:val="29"/>
    <w:qFormat/>
    <w:uiPriority w:val="0"/>
    <w:rPr>
      <w:sz w:val="24"/>
    </w:rPr>
  </w:style>
  <w:style w:type="paragraph" w:customStyle="1" w:styleId="3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2">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character" w:customStyle="1" w:styleId="33">
    <w:name w:val="标题 2 字符"/>
    <w:basedOn w:val="14"/>
    <w:link w:val="4"/>
    <w:qFormat/>
    <w:uiPriority w:val="9"/>
    <w:rPr>
      <w:rFonts w:ascii="Arial" w:hAnsi="Arial" w:eastAsia="黑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3658</Words>
  <Characters>20854</Characters>
  <Lines>173</Lines>
  <Paragraphs>48</Paragraphs>
  <TotalTime>0</TotalTime>
  <ScaleCrop>false</ScaleCrop>
  <LinksUpToDate>false</LinksUpToDate>
  <CharactersWithSpaces>24464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2018-06-15T01:07:00Z</dcterms:created>
  <dc:creator>许昌市公共资源交易中心:孟莉</dc:creator>
  <cp:lastModifiedBy>甛╚＞</cp:lastModifiedBy>
  <cp:lastPrinted>2017-12-20T03:31:00Z</cp:lastPrinted>
  <dcterms:modified xsi:type="dcterms:W3CDTF">2018-07-10T08:09:58Z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