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2A53B2" w:rsidRDefault="00C03D72" w:rsidP="002A53B2">
      <w:pPr>
        <w:widowControl/>
        <w:shd w:val="clear" w:color="auto" w:fill="FFFFFF"/>
        <w:spacing w:line="360" w:lineRule="atLeast"/>
        <w:jc w:val="center"/>
        <w:rPr>
          <w:rFonts w:ascii="宋体" w:eastAsia="宋体" w:hAnsi="宋体" w:cs="宋体"/>
          <w:color w:val="000000"/>
          <w:kern w:val="0"/>
          <w:sz w:val="24"/>
          <w:szCs w:val="24"/>
        </w:rPr>
      </w:pPr>
      <w:r w:rsidRPr="00C03D72">
        <w:rPr>
          <w:rFonts w:ascii="仿宋_GB2312" w:eastAsia="仿宋_GB2312" w:hAnsi="微软雅黑" w:cs="仿宋_GB2312" w:hint="eastAsia"/>
          <w:b/>
          <w:color w:val="000000"/>
          <w:kern w:val="0"/>
          <w:sz w:val="32"/>
          <w:szCs w:val="32"/>
          <w:shd w:val="clear" w:color="auto" w:fill="FFFFFF"/>
        </w:rPr>
        <w:t>YLZB-G2018</w:t>
      </w:r>
      <w:r w:rsidR="006F1647">
        <w:rPr>
          <w:rFonts w:ascii="仿宋_GB2312" w:eastAsia="仿宋_GB2312" w:hAnsi="微软雅黑" w:cs="仿宋_GB2312" w:hint="eastAsia"/>
          <w:b/>
          <w:color w:val="000000"/>
          <w:kern w:val="0"/>
          <w:sz w:val="32"/>
          <w:szCs w:val="32"/>
          <w:shd w:val="clear" w:color="auto" w:fill="FFFFFF"/>
        </w:rPr>
        <w:t>035</w:t>
      </w:r>
      <w:r w:rsidRPr="00C03D72">
        <w:rPr>
          <w:rFonts w:ascii="仿宋_GB2312" w:eastAsia="仿宋_GB2312" w:hAnsi="微软雅黑" w:cs="仿宋_GB2312" w:hint="eastAsia"/>
          <w:b/>
          <w:color w:val="000000"/>
          <w:kern w:val="0"/>
          <w:sz w:val="32"/>
          <w:szCs w:val="32"/>
          <w:shd w:val="clear" w:color="auto" w:fill="FFFFFF"/>
        </w:rPr>
        <w:t>号</w:t>
      </w:r>
      <w:r w:rsidR="00F10922">
        <w:rPr>
          <w:rFonts w:ascii="仿宋_GB2312" w:eastAsia="仿宋_GB2312" w:hAnsi="微软雅黑" w:cs="仿宋_GB2312" w:hint="eastAsia"/>
          <w:b/>
          <w:color w:val="000000"/>
          <w:kern w:val="0"/>
          <w:sz w:val="32"/>
          <w:szCs w:val="32"/>
          <w:shd w:val="clear" w:color="auto" w:fill="FFFFFF"/>
        </w:rPr>
        <w:t>长葛</w:t>
      </w:r>
      <w:r w:rsidR="008C4C58" w:rsidRPr="00C03D72">
        <w:rPr>
          <w:rFonts w:ascii="仿宋_GB2312" w:eastAsia="仿宋_GB2312" w:hAnsi="微软雅黑" w:cs="仿宋_GB2312" w:hint="eastAsia"/>
          <w:b/>
          <w:color w:val="000000"/>
          <w:kern w:val="0"/>
          <w:sz w:val="32"/>
          <w:szCs w:val="32"/>
          <w:shd w:val="clear" w:color="auto" w:fill="FFFFFF"/>
        </w:rPr>
        <w:t>市</w:t>
      </w:r>
      <w:r w:rsidR="003E3576">
        <w:rPr>
          <w:rFonts w:ascii="仿宋_GB2312" w:eastAsia="仿宋_GB2312" w:hAnsi="微软雅黑" w:cs="仿宋_GB2312" w:hint="eastAsia"/>
          <w:b/>
          <w:color w:val="000000"/>
          <w:kern w:val="0"/>
          <w:sz w:val="32"/>
          <w:szCs w:val="32"/>
          <w:shd w:val="clear" w:color="auto" w:fill="FFFFFF"/>
        </w:rPr>
        <w:t>人民医院</w:t>
      </w:r>
      <w:r w:rsidR="002A53B2" w:rsidRPr="00C03D72">
        <w:rPr>
          <w:rFonts w:ascii="仿宋_GB2312" w:eastAsia="仿宋_GB2312" w:hAnsi="微软雅黑" w:cs="仿宋_GB2312" w:hint="eastAsia"/>
          <w:b/>
          <w:color w:val="000000"/>
          <w:kern w:val="0"/>
          <w:sz w:val="32"/>
          <w:szCs w:val="32"/>
          <w:shd w:val="clear" w:color="auto" w:fill="FFFFFF"/>
        </w:rPr>
        <w:t>“</w:t>
      </w:r>
      <w:r w:rsidR="00F10922">
        <w:rPr>
          <w:rFonts w:ascii="仿宋_GB2312" w:eastAsia="仿宋_GB2312" w:hAnsi="微软雅黑" w:cs="仿宋_GB2312" w:hint="eastAsia"/>
          <w:b/>
          <w:color w:val="000000"/>
          <w:kern w:val="0"/>
          <w:sz w:val="32"/>
          <w:szCs w:val="32"/>
          <w:shd w:val="clear" w:color="auto" w:fill="FFFFFF"/>
        </w:rPr>
        <w:t>乳房活检与旋切系统（进口）含彩超1台</w:t>
      </w:r>
      <w:r w:rsidR="002A53B2" w:rsidRPr="00C03D72">
        <w:rPr>
          <w:rFonts w:ascii="仿宋_GB2312" w:eastAsia="仿宋_GB2312" w:hAnsi="微软雅黑" w:cs="仿宋_GB2312" w:hint="eastAsia"/>
          <w:b/>
          <w:color w:val="000000"/>
          <w:kern w:val="0"/>
          <w:sz w:val="32"/>
          <w:szCs w:val="32"/>
          <w:shd w:val="clear" w:color="auto" w:fill="FFFFFF"/>
        </w:rPr>
        <w:t>医疗设备</w:t>
      </w:r>
      <w:r w:rsidR="002A53B2" w:rsidRPr="002A53B2">
        <w:rPr>
          <w:rFonts w:ascii="仿宋_GB2312" w:eastAsia="仿宋_GB2312" w:hAnsi="微软雅黑" w:cs="仿宋_GB2312" w:hint="eastAsia"/>
          <w:b/>
          <w:color w:val="000000"/>
          <w:kern w:val="0"/>
          <w:sz w:val="32"/>
          <w:szCs w:val="32"/>
          <w:shd w:val="clear" w:color="auto" w:fill="FFFFFF"/>
        </w:rPr>
        <w:t>采购”项目采购需求、评标标准等说明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F10922">
        <w:rPr>
          <w:rFonts w:ascii="仿宋" w:eastAsia="仿宋" w:hAnsi="仿宋" w:cs="仿宋" w:hint="eastAsia"/>
          <w:color w:val="000000"/>
          <w:kern w:val="0"/>
          <w:sz w:val="30"/>
          <w:szCs w:val="30"/>
          <w:shd w:val="clear" w:color="auto" w:fill="FFFFFF"/>
        </w:rPr>
        <w:t>长葛</w:t>
      </w:r>
      <w:r w:rsidR="008C4C58">
        <w:rPr>
          <w:rFonts w:ascii="仿宋" w:eastAsia="仿宋" w:hAnsi="仿宋" w:cs="仿宋" w:hint="eastAsia"/>
          <w:color w:val="000000"/>
          <w:kern w:val="0"/>
          <w:sz w:val="30"/>
          <w:szCs w:val="30"/>
          <w:shd w:val="clear" w:color="auto" w:fill="FFFFFF"/>
        </w:rPr>
        <w:t>市</w:t>
      </w:r>
      <w:r w:rsidR="003E3576">
        <w:rPr>
          <w:rFonts w:ascii="仿宋" w:eastAsia="仿宋" w:hAnsi="仿宋" w:cs="仿宋" w:hint="eastAsia"/>
          <w:color w:val="000000"/>
          <w:kern w:val="0"/>
          <w:sz w:val="30"/>
          <w:szCs w:val="30"/>
          <w:shd w:val="clear" w:color="auto" w:fill="FFFFFF"/>
        </w:rPr>
        <w:t>人民医院</w:t>
      </w:r>
      <w:r w:rsidR="008C4C58">
        <w:rPr>
          <w:rFonts w:ascii="仿宋" w:eastAsia="仿宋" w:hAnsi="仿宋" w:cs="仿宋" w:hint="eastAsia"/>
          <w:color w:val="000000"/>
          <w:kern w:val="0"/>
          <w:sz w:val="30"/>
          <w:szCs w:val="30"/>
          <w:shd w:val="clear" w:color="auto" w:fill="FFFFFF"/>
        </w:rPr>
        <w:t xml:space="preserve"> </w:t>
      </w:r>
      <w:r>
        <w:rPr>
          <w:rFonts w:ascii="仿宋" w:eastAsia="仿宋" w:hAnsi="仿宋" w:cs="仿宋" w:hint="eastAsia"/>
          <w:color w:val="000000"/>
          <w:kern w:val="0"/>
          <w:sz w:val="30"/>
          <w:szCs w:val="30"/>
          <w:shd w:val="clear" w:color="auto" w:fill="FFFFFF"/>
        </w:rPr>
        <w:t>“</w:t>
      </w:r>
      <w:r w:rsidR="00F10922">
        <w:rPr>
          <w:rFonts w:ascii="仿宋" w:eastAsia="仿宋" w:hAnsi="仿宋" w:cs="仿宋" w:hint="eastAsia"/>
          <w:color w:val="000000"/>
          <w:kern w:val="0"/>
          <w:sz w:val="30"/>
          <w:szCs w:val="30"/>
          <w:shd w:val="clear" w:color="auto" w:fill="FFFFFF"/>
        </w:rPr>
        <w:t>乳房活检与旋切系统（进口）含彩超1台</w:t>
      </w:r>
      <w:r>
        <w:rPr>
          <w:rFonts w:ascii="仿宋" w:eastAsia="仿宋" w:hAnsi="仿宋" w:cs="仿宋" w:hint="eastAsia"/>
          <w:color w:val="000000"/>
          <w:kern w:val="0"/>
          <w:sz w:val="30"/>
          <w:szCs w:val="30"/>
          <w:shd w:val="clear" w:color="auto" w:fill="FFFFFF"/>
        </w:rPr>
        <w:t>医疗设备采购”项目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2A53B2" w:rsidRPr="00F10922" w:rsidRDefault="002A53B2" w:rsidP="00F10922">
      <w:pPr>
        <w:widowControl/>
        <w:shd w:val="clear" w:color="auto" w:fill="FFFFFF"/>
        <w:spacing w:line="360" w:lineRule="atLeast"/>
        <w:ind w:firstLine="600"/>
        <w:jc w:val="left"/>
        <w:rPr>
          <w:rFonts w:ascii="仿宋" w:eastAsia="仿宋" w:hAnsi="仿宋"/>
          <w:sz w:val="30"/>
          <w:szCs w:val="30"/>
        </w:rPr>
      </w:pPr>
      <w:r w:rsidRPr="002A53B2">
        <w:rPr>
          <w:rFonts w:ascii="仿宋" w:eastAsia="仿宋" w:hAnsi="仿宋" w:cs="仿宋" w:hint="eastAsia"/>
          <w:color w:val="000000"/>
          <w:kern w:val="0"/>
          <w:sz w:val="30"/>
          <w:szCs w:val="30"/>
          <w:shd w:val="clear" w:color="auto" w:fill="FFFFFF"/>
        </w:rPr>
        <w:t>（三）主要内容、数量及要求：</w:t>
      </w:r>
      <w:r w:rsidR="00F10922">
        <w:rPr>
          <w:rFonts w:ascii="仿宋" w:eastAsia="仿宋" w:hAnsi="仿宋" w:cs="仿宋" w:hint="eastAsia"/>
          <w:color w:val="000000"/>
          <w:kern w:val="0"/>
          <w:sz w:val="30"/>
          <w:szCs w:val="30"/>
          <w:shd w:val="clear" w:color="auto" w:fill="FFFFFF"/>
        </w:rPr>
        <w:t>乳房活检与旋切系统（进口）含</w:t>
      </w:r>
      <w:r w:rsidR="006D389A">
        <w:rPr>
          <w:rFonts w:ascii="仿宋" w:eastAsia="仿宋" w:hAnsi="仿宋" w:cs="仿宋" w:hint="eastAsia"/>
          <w:color w:val="000000"/>
          <w:kern w:val="0"/>
          <w:sz w:val="30"/>
          <w:szCs w:val="30"/>
          <w:shd w:val="clear" w:color="auto" w:fill="FFFFFF"/>
        </w:rPr>
        <w:t>、</w:t>
      </w:r>
      <w:r w:rsidR="00F10922">
        <w:rPr>
          <w:rFonts w:ascii="仿宋" w:eastAsia="仿宋" w:hAnsi="仿宋" w:cs="仿宋" w:hint="eastAsia"/>
          <w:color w:val="000000"/>
          <w:kern w:val="0"/>
          <w:sz w:val="30"/>
          <w:szCs w:val="30"/>
          <w:shd w:val="clear" w:color="auto" w:fill="FFFFFF"/>
        </w:rPr>
        <w:t>彩超1台  一套</w:t>
      </w:r>
    </w:p>
    <w:p w:rsidR="009A77DC" w:rsidRPr="003E3576" w:rsidRDefault="002A53B2" w:rsidP="003E357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r w:rsidR="00F10922">
        <w:rPr>
          <w:rFonts w:ascii="仿宋" w:eastAsia="仿宋" w:hAnsi="仿宋" w:cs="仿宋" w:hint="eastAsia"/>
          <w:color w:val="000000"/>
          <w:kern w:val="0"/>
          <w:sz w:val="30"/>
          <w:szCs w:val="30"/>
          <w:shd w:val="clear" w:color="auto" w:fill="FFFFFF"/>
        </w:rPr>
        <w:t>：58</w:t>
      </w:r>
      <w:r w:rsidR="009A77DC">
        <w:rPr>
          <w:rFonts w:ascii="仿宋" w:eastAsia="仿宋" w:hAnsi="仿宋" w:cs="仿宋" w:hint="eastAsia"/>
          <w:color w:val="000000"/>
          <w:kern w:val="0"/>
          <w:sz w:val="30"/>
          <w:szCs w:val="30"/>
          <w:shd w:val="clear" w:color="auto" w:fill="FFFFFF"/>
        </w:rPr>
        <w:t>万元；最高限价：</w:t>
      </w:r>
      <w:r w:rsidR="00F10922">
        <w:rPr>
          <w:rFonts w:ascii="仿宋" w:eastAsia="仿宋" w:hAnsi="仿宋" w:cs="仿宋" w:hint="eastAsia"/>
          <w:color w:val="000000"/>
          <w:kern w:val="0"/>
          <w:sz w:val="30"/>
          <w:szCs w:val="30"/>
          <w:shd w:val="clear" w:color="auto" w:fill="FFFFFF"/>
        </w:rPr>
        <w:t>58</w:t>
      </w:r>
      <w:r w:rsidR="009A77DC">
        <w:rPr>
          <w:rFonts w:ascii="仿宋" w:eastAsia="仿宋" w:hAnsi="仿宋" w:cs="仿宋" w:hint="eastAsia"/>
          <w:color w:val="000000"/>
          <w:kern w:val="0"/>
          <w:sz w:val="30"/>
          <w:szCs w:val="30"/>
          <w:shd w:val="clear" w:color="auto" w:fill="FFFFFF"/>
        </w:rPr>
        <w:t>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F10922">
        <w:rPr>
          <w:rFonts w:ascii="仿宋" w:eastAsia="仿宋" w:hAnsi="仿宋" w:cs="仿宋" w:hint="eastAsia"/>
          <w:color w:val="000000"/>
          <w:kern w:val="0"/>
          <w:sz w:val="30"/>
          <w:szCs w:val="30"/>
          <w:shd w:val="clear" w:color="auto" w:fill="FFFFFF"/>
        </w:rPr>
        <w:t>长葛</w:t>
      </w:r>
      <w:r w:rsidR="008C4C58">
        <w:rPr>
          <w:rFonts w:ascii="仿宋" w:eastAsia="仿宋" w:hAnsi="仿宋" w:cs="仿宋" w:hint="eastAsia"/>
          <w:color w:val="000000"/>
          <w:kern w:val="0"/>
          <w:sz w:val="30"/>
          <w:szCs w:val="30"/>
          <w:shd w:val="clear" w:color="auto" w:fill="FFFFFF"/>
        </w:rPr>
        <w:t>市</w:t>
      </w:r>
      <w:r w:rsidR="003E3576">
        <w:rPr>
          <w:rFonts w:ascii="仿宋" w:eastAsia="仿宋" w:hAnsi="仿宋" w:cs="仿宋" w:hint="eastAsia"/>
          <w:color w:val="000000"/>
          <w:kern w:val="0"/>
          <w:sz w:val="30"/>
          <w:szCs w:val="30"/>
          <w:shd w:val="clear" w:color="auto" w:fill="FFFFFF"/>
        </w:rPr>
        <w:t>人民医院</w:t>
      </w:r>
    </w:p>
    <w:p w:rsidR="00A54088" w:rsidRDefault="00A5408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E21FA1">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F10922">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相应范围的《医疗器械生产许可证》或《医疗器械经营许可证》经营范围涵盖所投包号产品</w:t>
      </w:r>
      <w:r w:rsidR="008C4C58">
        <w:rPr>
          <w:rFonts w:ascii="仿宋" w:eastAsia="仿宋" w:hAnsi="仿宋" w:cs="宋体" w:hint="eastAsia"/>
          <w:sz w:val="30"/>
          <w:szCs w:val="30"/>
          <w:lang w:val="zh-CN"/>
        </w:rPr>
        <w:t>，并具有投标产品的《中华人民共和国医疗器械注册证》</w:t>
      </w:r>
      <w:r w:rsidR="008C4C58" w:rsidRPr="00EC7E05">
        <w:rPr>
          <w:rFonts w:ascii="仿宋" w:eastAsia="仿宋" w:hAnsi="仿宋" w:cs="宋体" w:hint="eastAsia"/>
          <w:kern w:val="0"/>
          <w:sz w:val="30"/>
          <w:szCs w:val="30"/>
        </w:rPr>
        <w:t>并加盖投标人公章的原件扫描件</w:t>
      </w:r>
      <w:r w:rsidR="00C242D4">
        <w:rPr>
          <w:rFonts w:ascii="仿宋" w:eastAsia="仿宋" w:hAnsi="仿宋" w:cs="宋体" w:hint="eastAsia"/>
          <w:kern w:val="0"/>
          <w:sz w:val="30"/>
          <w:szCs w:val="30"/>
        </w:rPr>
        <w:t>或复印件扫描件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；所投设备如为进口产品的，须具备《中华人民共和国医疗器械注册证》</w:t>
      </w:r>
      <w:r w:rsidR="008C4C58" w:rsidRPr="00EC7E05">
        <w:rPr>
          <w:rFonts w:ascii="仿宋" w:eastAsia="仿宋" w:hAnsi="仿宋" w:cs="宋体" w:hint="eastAsia"/>
          <w:kern w:val="0"/>
          <w:sz w:val="30"/>
          <w:szCs w:val="30"/>
        </w:rPr>
        <w:t>并加盖投标人公章的原件扫描件</w:t>
      </w:r>
      <w:r w:rsidR="00C242D4">
        <w:rPr>
          <w:rFonts w:ascii="仿宋" w:eastAsia="仿宋" w:hAnsi="仿宋" w:cs="宋体" w:hint="eastAsia"/>
          <w:kern w:val="0"/>
          <w:sz w:val="30"/>
          <w:szCs w:val="30"/>
        </w:rPr>
        <w:t>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w:t>
      </w:r>
      <w:r w:rsidRPr="00FB24A1">
        <w:rPr>
          <w:rFonts w:ascii="仿宋" w:eastAsia="仿宋" w:hAnsi="仿宋" w:cs="宋体"/>
          <w:sz w:val="30"/>
          <w:szCs w:val="30"/>
          <w:lang w:val="zh-CN"/>
        </w:rPr>
        <w:t xml:space="preserve"> </w:t>
      </w:r>
    </w:p>
    <w:p w:rsidR="00FB24A1" w:rsidRPr="00FB24A1" w:rsidRDefault="00E21FA1"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lastRenderedPageBreak/>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A54088" w:rsidRPr="00E21FA1"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9A77DC" w:rsidRDefault="003E3576" w:rsidP="009A77DC">
      <w:pPr>
        <w:widowControl/>
        <w:shd w:val="clear" w:color="auto" w:fill="FFFFFF"/>
        <w:spacing w:line="360" w:lineRule="atLeast"/>
        <w:ind w:firstLine="600"/>
        <w:jc w:val="left"/>
        <w:rPr>
          <w:rFonts w:ascii="Times New Roman" w:eastAsia="仿宋" w:hAnsi="Times New Roman" w:cs="Times New Roman"/>
          <w:color w:val="000000"/>
          <w:kern w:val="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Pr>
          <w:rFonts w:ascii="Times New Roman" w:eastAsia="仿宋" w:hAnsi="Times New Roman" w:cs="Times New Roman" w:hint="eastAsia"/>
          <w:color w:val="000000"/>
          <w:kern w:val="0"/>
          <w:sz w:val="30"/>
          <w:szCs w:val="30"/>
          <w:shd w:val="clear" w:color="auto" w:fill="FFFFFF"/>
        </w:rPr>
        <w:t>：</w:t>
      </w:r>
    </w:p>
    <w:p w:rsidR="00C242D4" w:rsidRDefault="00F10922" w:rsidP="00F10922">
      <w:pPr>
        <w:widowControl/>
        <w:shd w:val="clear" w:color="auto" w:fill="FFFFFF"/>
        <w:spacing w:line="360" w:lineRule="atLeast"/>
        <w:jc w:val="left"/>
        <w:rPr>
          <w:rFonts w:ascii="仿宋" w:eastAsia="仿宋" w:hAnsi="仿宋"/>
          <w:sz w:val="30"/>
          <w:szCs w:val="30"/>
        </w:rPr>
      </w:pPr>
      <w:r>
        <w:rPr>
          <w:rFonts w:ascii="仿宋" w:eastAsia="仿宋" w:hAnsi="仿宋" w:cs="仿宋" w:hint="eastAsia"/>
          <w:color w:val="000000"/>
          <w:kern w:val="0"/>
          <w:sz w:val="30"/>
          <w:szCs w:val="30"/>
          <w:shd w:val="clear" w:color="auto" w:fill="FFFFFF"/>
        </w:rPr>
        <w:t>乳房活检与旋切系统（进口）含彩超1台  一套</w:t>
      </w:r>
      <w:r w:rsidR="009A77DC">
        <w:rPr>
          <w:rFonts w:ascii="仿宋" w:eastAsia="仿宋" w:hAnsi="仿宋" w:hint="eastAsia"/>
          <w:sz w:val="30"/>
          <w:szCs w:val="30"/>
        </w:rPr>
        <w:t>（核心产品）</w:t>
      </w:r>
    </w:p>
    <w:p w:rsidR="00FA083F" w:rsidRDefault="003E3576" w:rsidP="003E3576">
      <w:pPr>
        <w:spacing w:line="360" w:lineRule="auto"/>
        <w:jc w:val="left"/>
        <w:rPr>
          <w:rFonts w:ascii="仿宋" w:eastAsia="仿宋" w:hAnsi="仿宋" w:cs="仿宋"/>
          <w:color w:val="000000"/>
          <w:sz w:val="24"/>
          <w:szCs w:val="24"/>
          <w:shd w:val="clear" w:color="auto" w:fill="FFFFFF"/>
        </w:rPr>
      </w:pPr>
      <w:r>
        <w:rPr>
          <w:rFonts w:ascii="仿宋" w:eastAsia="仿宋" w:hAnsi="仿宋" w:cs="仿宋" w:hint="eastAsia"/>
          <w:color w:val="000000"/>
          <w:sz w:val="24"/>
          <w:szCs w:val="24"/>
          <w:shd w:val="clear" w:color="auto" w:fill="FFFFFF"/>
        </w:rPr>
        <w:t xml:space="preserve">    </w:t>
      </w:r>
      <w:r w:rsidR="00FA083F">
        <w:rPr>
          <w:rFonts w:ascii="仿宋" w:eastAsia="仿宋" w:hAnsi="仿宋" w:cs="仿宋" w:hint="eastAsia"/>
          <w:color w:val="000000"/>
          <w:sz w:val="24"/>
          <w:szCs w:val="24"/>
          <w:shd w:val="clear" w:color="auto" w:fill="FFFFFF"/>
        </w:rPr>
        <w:t xml:space="preserve">    </w:t>
      </w:r>
    </w:p>
    <w:tbl>
      <w:tblPr>
        <w:tblW w:w="8996" w:type="dxa"/>
        <w:jc w:val="center"/>
        <w:tblInd w:w="-1517" w:type="dxa"/>
        <w:tblLayout w:type="fixed"/>
        <w:tblLook w:val="04A0"/>
      </w:tblPr>
      <w:tblGrid>
        <w:gridCol w:w="916"/>
        <w:gridCol w:w="8080"/>
      </w:tblGrid>
      <w:tr w:rsidR="00FA083F" w:rsidRPr="0068570C" w:rsidTr="00393BD3">
        <w:trPr>
          <w:trHeight w:val="300"/>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Calibri"/>
                <w:color w:val="000000"/>
                <w:kern w:val="0"/>
                <w:sz w:val="30"/>
                <w:szCs w:val="30"/>
              </w:rPr>
            </w:pPr>
            <w:r w:rsidRPr="00E714D5">
              <w:rPr>
                <w:rFonts w:ascii="仿宋" w:eastAsia="仿宋" w:hAnsi="仿宋" w:cs="Calibri" w:hint="eastAsia"/>
                <w:color w:val="000000"/>
                <w:kern w:val="0"/>
                <w:sz w:val="30"/>
                <w:szCs w:val="30"/>
              </w:rPr>
              <w:t>序号</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宋体"/>
                <w:b/>
                <w:color w:val="000000"/>
                <w:kern w:val="0"/>
                <w:sz w:val="30"/>
                <w:szCs w:val="30"/>
              </w:rPr>
            </w:pPr>
            <w:r w:rsidRPr="00E714D5">
              <w:rPr>
                <w:rFonts w:ascii="仿宋" w:eastAsia="仿宋" w:hAnsi="仿宋" w:cs="宋体" w:hint="eastAsia"/>
                <w:b/>
                <w:color w:val="000000"/>
                <w:kern w:val="0"/>
                <w:sz w:val="30"/>
                <w:szCs w:val="30"/>
              </w:rPr>
              <w:t>乳房活检与旋切系统技术参数</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1</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宋体" w:hint="eastAsia"/>
                <w:color w:val="000000"/>
                <w:kern w:val="0"/>
                <w:sz w:val="30"/>
                <w:szCs w:val="30"/>
              </w:rPr>
              <w:t>技术规格：</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1.1</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Calibri"/>
                <w:color w:val="000000"/>
                <w:kern w:val="0"/>
                <w:sz w:val="30"/>
                <w:szCs w:val="30"/>
              </w:rPr>
            </w:pPr>
            <w:r w:rsidRPr="00E714D5">
              <w:rPr>
                <w:rFonts w:ascii="仿宋" w:eastAsia="仿宋" w:hAnsi="仿宋" w:cs="Calibri" w:hint="eastAsia"/>
                <w:color w:val="000000"/>
                <w:kern w:val="0"/>
                <w:sz w:val="30"/>
                <w:szCs w:val="30"/>
              </w:rPr>
              <w:t>电源</w:t>
            </w:r>
            <w:r w:rsidRPr="00E714D5">
              <w:rPr>
                <w:rFonts w:ascii="仿宋" w:eastAsia="仿宋" w:hAnsi="仿宋" w:cs="Calibri"/>
                <w:color w:val="000000"/>
                <w:kern w:val="0"/>
                <w:sz w:val="30"/>
                <w:szCs w:val="30"/>
              </w:rPr>
              <w:t>:220-240V</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1.2</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Calibri"/>
                <w:color w:val="000000"/>
                <w:kern w:val="0"/>
                <w:sz w:val="30"/>
                <w:szCs w:val="30"/>
              </w:rPr>
            </w:pPr>
            <w:r w:rsidRPr="00E714D5">
              <w:rPr>
                <w:rFonts w:ascii="仿宋" w:eastAsia="仿宋" w:hAnsi="仿宋" w:cs="Calibri" w:hint="eastAsia"/>
                <w:color w:val="000000"/>
                <w:kern w:val="0"/>
                <w:sz w:val="30"/>
                <w:szCs w:val="30"/>
              </w:rPr>
              <w:t>最大功率≥</w:t>
            </w:r>
            <w:r w:rsidRPr="00E714D5">
              <w:rPr>
                <w:rFonts w:ascii="仿宋" w:eastAsia="仿宋" w:hAnsi="仿宋" w:cs="Calibri"/>
                <w:color w:val="000000"/>
                <w:kern w:val="0"/>
                <w:sz w:val="30"/>
                <w:szCs w:val="30"/>
              </w:rPr>
              <w:t>1100W</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1.3</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Calibri"/>
                <w:color w:val="000000"/>
                <w:kern w:val="0"/>
                <w:sz w:val="30"/>
                <w:szCs w:val="30"/>
              </w:rPr>
            </w:pPr>
            <w:r w:rsidRPr="00E714D5">
              <w:rPr>
                <w:rFonts w:ascii="仿宋" w:eastAsia="仿宋" w:hAnsi="仿宋" w:cs="Calibri" w:hint="eastAsia"/>
                <w:color w:val="000000"/>
                <w:kern w:val="0"/>
                <w:sz w:val="30"/>
                <w:szCs w:val="30"/>
              </w:rPr>
              <w:t>真空负压≥</w:t>
            </w:r>
            <w:r w:rsidRPr="00E714D5">
              <w:rPr>
                <w:rFonts w:ascii="仿宋" w:eastAsia="仿宋" w:hAnsi="仿宋" w:cs="Calibri"/>
                <w:color w:val="000000"/>
                <w:kern w:val="0"/>
                <w:sz w:val="30"/>
                <w:szCs w:val="30"/>
              </w:rPr>
              <w:t xml:space="preserve">28”Hg (71 </w:t>
            </w:r>
            <w:proofErr w:type="spellStart"/>
            <w:r w:rsidRPr="00E714D5">
              <w:rPr>
                <w:rFonts w:ascii="仿宋" w:eastAsia="仿宋" w:hAnsi="仿宋" w:cs="Calibri"/>
                <w:color w:val="000000"/>
                <w:kern w:val="0"/>
                <w:sz w:val="30"/>
                <w:szCs w:val="30"/>
              </w:rPr>
              <w:t>cmHg</w:t>
            </w:r>
            <w:proofErr w:type="spellEnd"/>
            <w:r w:rsidRPr="00E714D5">
              <w:rPr>
                <w:rFonts w:ascii="仿宋" w:eastAsia="仿宋" w:hAnsi="仿宋" w:cs="Calibri"/>
                <w:color w:val="000000"/>
                <w:kern w:val="0"/>
                <w:sz w:val="30"/>
                <w:szCs w:val="30"/>
              </w:rPr>
              <w:t>)</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1.4</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宋体"/>
                <w:color w:val="000000"/>
                <w:kern w:val="0"/>
                <w:sz w:val="30"/>
                <w:szCs w:val="30"/>
              </w:rPr>
            </w:pPr>
            <w:r w:rsidRPr="00E714D5">
              <w:rPr>
                <w:rFonts w:ascii="仿宋" w:eastAsia="仿宋" w:hAnsi="仿宋" w:cs="宋体" w:hint="eastAsia"/>
                <w:color w:val="000000"/>
                <w:kern w:val="0"/>
                <w:sz w:val="30"/>
                <w:szCs w:val="30"/>
              </w:rPr>
              <w:t>支持影像引导模式：超声、X线三维立体定位、核磁</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2</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宋体"/>
                <w:color w:val="000000"/>
                <w:kern w:val="0"/>
                <w:sz w:val="30"/>
                <w:szCs w:val="30"/>
              </w:rPr>
            </w:pPr>
            <w:r w:rsidRPr="00E714D5">
              <w:rPr>
                <w:rFonts w:ascii="仿宋" w:eastAsia="仿宋" w:hAnsi="仿宋" w:cs="宋体" w:hint="eastAsia"/>
                <w:color w:val="000000"/>
                <w:kern w:val="0"/>
                <w:sz w:val="30"/>
                <w:szCs w:val="30"/>
              </w:rPr>
              <w:t>主机控制台</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2.1</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宋体"/>
                <w:color w:val="000000"/>
                <w:kern w:val="0"/>
                <w:sz w:val="30"/>
                <w:szCs w:val="30"/>
              </w:rPr>
            </w:pPr>
            <w:r w:rsidRPr="00E714D5">
              <w:rPr>
                <w:rFonts w:ascii="仿宋" w:eastAsia="仿宋" w:hAnsi="仿宋" w:cs="宋体" w:hint="eastAsia"/>
                <w:color w:val="000000"/>
                <w:kern w:val="0"/>
                <w:sz w:val="30"/>
                <w:szCs w:val="30"/>
              </w:rPr>
              <w:t>具备脚踏板控制</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2.2</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宋体"/>
                <w:color w:val="000000"/>
                <w:kern w:val="0"/>
                <w:sz w:val="30"/>
                <w:szCs w:val="30"/>
              </w:rPr>
            </w:pPr>
            <w:r w:rsidRPr="00E714D5">
              <w:rPr>
                <w:rFonts w:ascii="仿宋" w:eastAsia="仿宋" w:hAnsi="仿宋" w:cs="宋体" w:hint="eastAsia"/>
                <w:color w:val="000000"/>
                <w:kern w:val="0"/>
                <w:sz w:val="30"/>
                <w:szCs w:val="30"/>
              </w:rPr>
              <w:t>具有持续的的真空负压</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3</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Calibri"/>
                <w:color w:val="000000"/>
                <w:kern w:val="0"/>
                <w:sz w:val="30"/>
                <w:szCs w:val="30"/>
              </w:rPr>
            </w:pPr>
            <w:r w:rsidRPr="00E714D5">
              <w:rPr>
                <w:rFonts w:ascii="仿宋" w:eastAsia="仿宋" w:hAnsi="仿宋" w:cs="Calibri" w:hint="eastAsia"/>
                <w:color w:val="000000"/>
                <w:kern w:val="0"/>
                <w:sz w:val="30"/>
                <w:szCs w:val="30"/>
              </w:rPr>
              <w:t>活检穿刺方式：一次穿刺，多次连续的获取组织标本</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4</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宋体"/>
                <w:color w:val="000000"/>
                <w:kern w:val="0"/>
                <w:sz w:val="30"/>
                <w:szCs w:val="30"/>
              </w:rPr>
            </w:pPr>
            <w:r w:rsidRPr="00E714D5">
              <w:rPr>
                <w:rFonts w:ascii="仿宋" w:eastAsia="仿宋" w:hAnsi="仿宋" w:cs="宋体" w:hint="eastAsia"/>
                <w:color w:val="000000"/>
                <w:kern w:val="0"/>
                <w:sz w:val="30"/>
                <w:szCs w:val="30"/>
              </w:rPr>
              <w:t>主机和手柄同时兼容超声、X线三维立体定位、核磁不同影像引导模式下操作</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5</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宋体"/>
                <w:color w:val="000000"/>
                <w:kern w:val="0"/>
                <w:sz w:val="30"/>
                <w:szCs w:val="30"/>
              </w:rPr>
            </w:pPr>
            <w:r w:rsidRPr="00E714D5">
              <w:rPr>
                <w:rFonts w:ascii="仿宋" w:eastAsia="仿宋" w:hAnsi="仿宋" w:cs="宋体" w:hint="eastAsia"/>
                <w:color w:val="000000"/>
                <w:kern w:val="0"/>
                <w:sz w:val="30"/>
                <w:szCs w:val="30"/>
              </w:rPr>
              <w:t>旋切探针和驱动手柄一体化设计</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5.1</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宋体"/>
                <w:kern w:val="0"/>
                <w:sz w:val="30"/>
                <w:szCs w:val="30"/>
              </w:rPr>
            </w:pPr>
            <w:r w:rsidRPr="00E714D5">
              <w:rPr>
                <w:rFonts w:ascii="仿宋" w:eastAsia="仿宋" w:hAnsi="仿宋" w:cs="宋体" w:hint="eastAsia"/>
                <w:kern w:val="0"/>
                <w:sz w:val="30"/>
                <w:szCs w:val="30"/>
              </w:rPr>
              <w:t>旋切探针和驱动手柄都为一次性使用（包含切割和动力驱动部分）</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5.2</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宋体"/>
                <w:color w:val="000000"/>
                <w:kern w:val="0"/>
                <w:sz w:val="30"/>
                <w:szCs w:val="30"/>
              </w:rPr>
            </w:pPr>
            <w:r w:rsidRPr="00E714D5">
              <w:rPr>
                <w:rFonts w:ascii="仿宋" w:eastAsia="仿宋" w:hAnsi="仿宋" w:cs="宋体" w:hint="eastAsia"/>
                <w:color w:val="000000"/>
                <w:kern w:val="0"/>
                <w:sz w:val="30"/>
                <w:szCs w:val="30"/>
              </w:rPr>
              <w:t>旋切探针重量：≤</w:t>
            </w:r>
            <w:r w:rsidRPr="00E714D5">
              <w:rPr>
                <w:rFonts w:ascii="仿宋" w:eastAsia="仿宋" w:hAnsi="仿宋" w:cs="Calibri"/>
                <w:color w:val="000000"/>
                <w:kern w:val="0"/>
                <w:sz w:val="30"/>
                <w:szCs w:val="30"/>
              </w:rPr>
              <w:t>220</w:t>
            </w:r>
            <w:r w:rsidRPr="00E714D5">
              <w:rPr>
                <w:rFonts w:ascii="仿宋" w:eastAsia="仿宋" w:hAnsi="仿宋" w:cs="宋体" w:hint="eastAsia"/>
                <w:color w:val="000000"/>
                <w:kern w:val="0"/>
                <w:sz w:val="30"/>
                <w:szCs w:val="30"/>
              </w:rPr>
              <w:t>克</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5.3</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Calibri"/>
                <w:color w:val="000000"/>
                <w:kern w:val="0"/>
                <w:sz w:val="30"/>
                <w:szCs w:val="30"/>
              </w:rPr>
            </w:pPr>
            <w:r w:rsidRPr="00E714D5">
              <w:rPr>
                <w:rFonts w:ascii="仿宋" w:eastAsia="仿宋" w:hAnsi="仿宋" w:cs="宋体" w:hint="eastAsia"/>
                <w:color w:val="000000"/>
                <w:kern w:val="0"/>
                <w:sz w:val="30"/>
                <w:szCs w:val="30"/>
              </w:rPr>
              <w:t>旋切探针针头为三棱式设计</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5.4</w:t>
            </w:r>
          </w:p>
        </w:tc>
        <w:tc>
          <w:tcPr>
            <w:tcW w:w="8080" w:type="dxa"/>
            <w:tcBorders>
              <w:top w:val="nil"/>
              <w:left w:val="nil"/>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宋体"/>
                <w:color w:val="000000"/>
                <w:kern w:val="0"/>
                <w:sz w:val="30"/>
                <w:szCs w:val="30"/>
              </w:rPr>
            </w:pPr>
            <w:r w:rsidRPr="00E714D5">
              <w:rPr>
                <w:rFonts w:ascii="仿宋" w:eastAsia="仿宋" w:hAnsi="仿宋" w:cs="宋体" w:hint="eastAsia"/>
                <w:color w:val="000000"/>
                <w:kern w:val="0"/>
                <w:sz w:val="30"/>
                <w:szCs w:val="30"/>
              </w:rPr>
              <w:t>探针和手柄可以360度任意角度旋转进行切割手术</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lastRenderedPageBreak/>
              <w:t>5.5</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宋体"/>
                <w:color w:val="000000"/>
                <w:kern w:val="0"/>
                <w:sz w:val="30"/>
                <w:szCs w:val="30"/>
              </w:rPr>
            </w:pPr>
            <w:r w:rsidRPr="00E714D5">
              <w:rPr>
                <w:rFonts w:ascii="仿宋" w:eastAsia="仿宋" w:hAnsi="仿宋" w:cs="宋体" w:hint="eastAsia"/>
                <w:color w:val="000000"/>
                <w:kern w:val="0"/>
                <w:sz w:val="30"/>
                <w:szCs w:val="30"/>
              </w:rPr>
              <w:t>旋切探针针槽口长度≥</w:t>
            </w:r>
            <w:r w:rsidRPr="00E714D5">
              <w:rPr>
                <w:rFonts w:ascii="仿宋" w:eastAsia="仿宋" w:hAnsi="仿宋"/>
                <w:color w:val="000000"/>
                <w:kern w:val="0"/>
                <w:sz w:val="30"/>
                <w:szCs w:val="30"/>
              </w:rPr>
              <w:t>2</w:t>
            </w:r>
            <w:r w:rsidRPr="00E714D5">
              <w:rPr>
                <w:rFonts w:ascii="仿宋" w:eastAsia="仿宋" w:hAnsi="仿宋" w:cs="宋体" w:hint="eastAsia"/>
                <w:color w:val="000000"/>
                <w:kern w:val="0"/>
                <w:sz w:val="30"/>
                <w:szCs w:val="30"/>
              </w:rPr>
              <w:t>种</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5.6</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宋体"/>
                <w:color w:val="000000"/>
                <w:kern w:val="0"/>
                <w:sz w:val="30"/>
                <w:szCs w:val="30"/>
              </w:rPr>
            </w:pPr>
            <w:r w:rsidRPr="00E714D5">
              <w:rPr>
                <w:rFonts w:ascii="仿宋" w:eastAsia="仿宋" w:hAnsi="仿宋" w:cs="Calibri" w:hint="eastAsia"/>
                <w:color w:val="000000"/>
                <w:kern w:val="0"/>
                <w:sz w:val="30"/>
                <w:szCs w:val="30"/>
              </w:rPr>
              <w:t>内部旋切探针转速：≥</w:t>
            </w:r>
            <w:r w:rsidRPr="00E714D5">
              <w:rPr>
                <w:rFonts w:ascii="仿宋" w:eastAsia="仿宋" w:hAnsi="仿宋" w:cs="Calibri"/>
                <w:color w:val="000000"/>
                <w:kern w:val="0"/>
                <w:sz w:val="30"/>
                <w:szCs w:val="30"/>
              </w:rPr>
              <w:t>3600</w:t>
            </w:r>
            <w:r w:rsidRPr="00E714D5">
              <w:rPr>
                <w:rFonts w:ascii="仿宋" w:eastAsia="仿宋" w:hAnsi="仿宋" w:cs="Calibri" w:hint="eastAsia"/>
                <w:color w:val="000000"/>
                <w:kern w:val="0"/>
                <w:sz w:val="30"/>
                <w:szCs w:val="30"/>
              </w:rPr>
              <w:t>转</w:t>
            </w:r>
            <w:r w:rsidRPr="00E714D5">
              <w:rPr>
                <w:rFonts w:ascii="仿宋" w:eastAsia="仿宋" w:hAnsi="仿宋" w:cs="Calibri"/>
                <w:color w:val="000000"/>
                <w:kern w:val="0"/>
                <w:sz w:val="30"/>
                <w:szCs w:val="30"/>
              </w:rPr>
              <w:t>/</w:t>
            </w:r>
            <w:r w:rsidRPr="00E714D5">
              <w:rPr>
                <w:rFonts w:ascii="仿宋" w:eastAsia="仿宋" w:hAnsi="仿宋" w:cs="Calibri" w:hint="eastAsia"/>
                <w:color w:val="000000"/>
                <w:kern w:val="0"/>
                <w:sz w:val="30"/>
                <w:szCs w:val="30"/>
              </w:rPr>
              <w:t>分钟获取一条标本时间：≤</w:t>
            </w:r>
            <w:r w:rsidRPr="00E714D5">
              <w:rPr>
                <w:rFonts w:ascii="仿宋" w:eastAsia="仿宋" w:hAnsi="仿宋" w:cs="Calibri"/>
                <w:color w:val="000000"/>
                <w:kern w:val="0"/>
                <w:sz w:val="30"/>
                <w:szCs w:val="30"/>
              </w:rPr>
              <w:t>5</w:t>
            </w:r>
            <w:r w:rsidRPr="00E714D5">
              <w:rPr>
                <w:rFonts w:ascii="仿宋" w:eastAsia="仿宋" w:hAnsi="仿宋" w:cs="Calibri" w:hint="eastAsia"/>
                <w:color w:val="000000"/>
                <w:kern w:val="0"/>
                <w:sz w:val="30"/>
                <w:szCs w:val="30"/>
              </w:rPr>
              <w:t>秒</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5.7</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Calibri"/>
                <w:color w:val="000000"/>
                <w:kern w:val="0"/>
                <w:sz w:val="30"/>
                <w:szCs w:val="30"/>
              </w:rPr>
            </w:pPr>
            <w:r w:rsidRPr="00E714D5">
              <w:rPr>
                <w:rFonts w:ascii="仿宋" w:eastAsia="仿宋" w:hAnsi="仿宋" w:cs="宋体" w:hint="eastAsia"/>
                <w:color w:val="000000"/>
                <w:kern w:val="0"/>
                <w:sz w:val="30"/>
                <w:szCs w:val="30"/>
              </w:rPr>
              <w:t>活检针规格：种类≥6种可选，可适用于不同人群</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5.8</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宋体"/>
                <w:color w:val="000000"/>
                <w:kern w:val="0"/>
                <w:sz w:val="30"/>
                <w:szCs w:val="30"/>
              </w:rPr>
            </w:pPr>
            <w:r w:rsidRPr="00E714D5">
              <w:rPr>
                <w:rFonts w:ascii="仿宋" w:eastAsia="仿宋" w:hAnsi="仿宋" w:cs="宋体" w:hint="eastAsia"/>
                <w:color w:val="000000"/>
                <w:kern w:val="0"/>
                <w:sz w:val="30"/>
                <w:szCs w:val="30"/>
              </w:rPr>
              <w:t>活检探针长度可选≥3种，适用于不同病人需求。</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6</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宋体"/>
                <w:color w:val="000000"/>
                <w:kern w:val="0"/>
                <w:sz w:val="30"/>
                <w:szCs w:val="30"/>
              </w:rPr>
            </w:pPr>
            <w:r w:rsidRPr="00E714D5">
              <w:rPr>
                <w:rFonts w:ascii="仿宋" w:eastAsia="仿宋" w:hAnsi="仿宋" w:cs="宋体" w:hint="eastAsia"/>
                <w:color w:val="000000"/>
                <w:kern w:val="0"/>
                <w:sz w:val="30"/>
                <w:szCs w:val="30"/>
              </w:rPr>
              <w:t>具有标本收集篮，可自动收集标本</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6.1</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宋体"/>
                <w:color w:val="000000"/>
                <w:kern w:val="0"/>
                <w:sz w:val="30"/>
                <w:szCs w:val="30"/>
              </w:rPr>
            </w:pPr>
            <w:r w:rsidRPr="00E714D5">
              <w:rPr>
                <w:rFonts w:ascii="仿宋" w:eastAsia="仿宋" w:hAnsi="仿宋" w:cs="Calibri" w:hint="eastAsia"/>
                <w:color w:val="000000"/>
                <w:kern w:val="0"/>
                <w:sz w:val="30"/>
                <w:szCs w:val="30"/>
              </w:rPr>
              <w:t>获取一条标本时间：≤</w:t>
            </w:r>
            <w:r w:rsidRPr="00E714D5">
              <w:rPr>
                <w:rFonts w:ascii="仿宋" w:eastAsia="仿宋" w:hAnsi="仿宋" w:cs="Calibri"/>
                <w:color w:val="000000"/>
                <w:kern w:val="0"/>
                <w:sz w:val="30"/>
                <w:szCs w:val="30"/>
              </w:rPr>
              <w:t>5</w:t>
            </w:r>
            <w:r w:rsidRPr="00E714D5">
              <w:rPr>
                <w:rFonts w:ascii="仿宋" w:eastAsia="仿宋" w:hAnsi="仿宋" w:cs="Calibri" w:hint="eastAsia"/>
                <w:color w:val="000000"/>
                <w:kern w:val="0"/>
                <w:sz w:val="30"/>
                <w:szCs w:val="30"/>
              </w:rPr>
              <w:t>秒</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7</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宋体"/>
                <w:color w:val="000000"/>
                <w:kern w:val="0"/>
                <w:sz w:val="30"/>
                <w:szCs w:val="30"/>
              </w:rPr>
            </w:pPr>
            <w:r w:rsidRPr="00E714D5">
              <w:rPr>
                <w:rFonts w:ascii="仿宋" w:eastAsia="仿宋" w:hAnsi="仿宋" w:cs="宋体" w:hint="eastAsia"/>
                <w:color w:val="000000"/>
                <w:kern w:val="0"/>
                <w:sz w:val="30"/>
                <w:szCs w:val="30"/>
              </w:rPr>
              <w:t>术中出血处理：持续、稳定的真空吸取和盐水冲洗双重方式处理</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8</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宋体"/>
                <w:color w:val="000000"/>
                <w:kern w:val="0"/>
                <w:sz w:val="30"/>
                <w:szCs w:val="30"/>
              </w:rPr>
            </w:pPr>
            <w:r w:rsidRPr="00E714D5">
              <w:rPr>
                <w:rFonts w:ascii="仿宋" w:eastAsia="仿宋" w:hAnsi="仿宋" w:cs="宋体" w:hint="eastAsia"/>
                <w:color w:val="000000"/>
                <w:kern w:val="0"/>
                <w:sz w:val="30"/>
                <w:szCs w:val="30"/>
              </w:rPr>
              <w:t>可实现术中补充麻醉</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8.1</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Calibri"/>
                <w:color w:val="000000"/>
                <w:kern w:val="0"/>
                <w:sz w:val="30"/>
                <w:szCs w:val="30"/>
              </w:rPr>
            </w:pPr>
            <w:r w:rsidRPr="00E714D5">
              <w:rPr>
                <w:rFonts w:ascii="仿宋" w:eastAsia="仿宋" w:hAnsi="仿宋" w:cs="Calibri"/>
                <w:color w:val="000000"/>
                <w:kern w:val="0"/>
                <w:sz w:val="30"/>
                <w:szCs w:val="30"/>
              </w:rPr>
              <w:t>Y</w:t>
            </w:r>
            <w:r w:rsidRPr="00E714D5">
              <w:rPr>
                <w:rFonts w:ascii="仿宋" w:eastAsia="仿宋" w:hAnsi="仿宋" w:cs="Calibri" w:hint="eastAsia"/>
                <w:color w:val="000000"/>
                <w:kern w:val="0"/>
                <w:sz w:val="30"/>
                <w:szCs w:val="30"/>
              </w:rPr>
              <w:t>型阀设计，可在不中断活检手术的前提下注入麻醉药</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8.2</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宋体"/>
                <w:color w:val="000000"/>
                <w:kern w:val="0"/>
                <w:sz w:val="30"/>
                <w:szCs w:val="30"/>
              </w:rPr>
            </w:pPr>
            <w:r w:rsidRPr="00E714D5">
              <w:rPr>
                <w:rFonts w:ascii="仿宋" w:eastAsia="仿宋" w:hAnsi="仿宋" w:cs="宋体" w:hint="eastAsia"/>
                <w:color w:val="000000"/>
                <w:kern w:val="0"/>
                <w:sz w:val="30"/>
                <w:szCs w:val="30"/>
              </w:rPr>
              <w:t>可以在术中自动注入麻药至病灶位置</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9</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宋体"/>
                <w:color w:val="000000"/>
                <w:kern w:val="0"/>
                <w:sz w:val="30"/>
                <w:szCs w:val="30"/>
              </w:rPr>
            </w:pPr>
            <w:r w:rsidRPr="00E714D5">
              <w:rPr>
                <w:rFonts w:ascii="仿宋" w:eastAsia="仿宋" w:hAnsi="仿宋" w:cs="宋体" w:hint="eastAsia"/>
                <w:color w:val="000000"/>
                <w:kern w:val="0"/>
                <w:sz w:val="30"/>
                <w:szCs w:val="30"/>
              </w:rPr>
              <w:t>具有盐水灌洗功能，可随时冲洗活检创面，旋切探针管路及标本</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10</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宋体"/>
                <w:color w:val="000000"/>
                <w:kern w:val="0"/>
                <w:sz w:val="30"/>
                <w:szCs w:val="30"/>
              </w:rPr>
            </w:pPr>
            <w:r w:rsidRPr="00E714D5">
              <w:rPr>
                <w:rFonts w:ascii="仿宋" w:eastAsia="仿宋" w:hAnsi="仿宋" w:cs="Calibri"/>
                <w:b/>
                <w:sz w:val="30"/>
                <w:szCs w:val="30"/>
              </w:rPr>
              <w:t>乳</w:t>
            </w:r>
            <w:r w:rsidRPr="00E714D5">
              <w:rPr>
                <w:rFonts w:ascii="仿宋" w:eastAsia="仿宋" w:hAnsi="仿宋" w:cs="Calibri" w:hint="eastAsia"/>
                <w:b/>
                <w:sz w:val="30"/>
                <w:szCs w:val="30"/>
              </w:rPr>
              <w:t>房</w:t>
            </w:r>
            <w:r w:rsidRPr="00E714D5">
              <w:rPr>
                <w:rFonts w:ascii="仿宋" w:eastAsia="仿宋" w:hAnsi="仿宋" w:cs="Calibri"/>
                <w:b/>
                <w:sz w:val="30"/>
                <w:szCs w:val="30"/>
              </w:rPr>
              <w:t>活检</w:t>
            </w:r>
            <w:r w:rsidRPr="00E714D5">
              <w:rPr>
                <w:rFonts w:ascii="仿宋" w:eastAsia="仿宋" w:hAnsi="仿宋" w:cs="Calibri" w:hint="eastAsia"/>
                <w:b/>
                <w:sz w:val="30"/>
                <w:szCs w:val="30"/>
              </w:rPr>
              <w:t>与</w:t>
            </w:r>
            <w:r w:rsidRPr="00E714D5">
              <w:rPr>
                <w:rFonts w:ascii="仿宋" w:eastAsia="仿宋" w:hAnsi="仿宋" w:cs="Calibri"/>
                <w:b/>
                <w:sz w:val="30"/>
                <w:szCs w:val="30"/>
              </w:rPr>
              <w:t>旋切系统配置要求</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10.1</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宋体"/>
                <w:color w:val="000000"/>
                <w:kern w:val="0"/>
                <w:sz w:val="30"/>
                <w:szCs w:val="30"/>
              </w:rPr>
            </w:pPr>
            <w:r w:rsidRPr="00E714D5">
              <w:rPr>
                <w:rFonts w:ascii="仿宋" w:eastAsia="仿宋" w:hAnsi="仿宋" w:cs="Calibri" w:hint="eastAsia"/>
                <w:sz w:val="30"/>
                <w:szCs w:val="30"/>
              </w:rPr>
              <w:t>控制台1台</w:t>
            </w:r>
          </w:p>
        </w:tc>
      </w:tr>
      <w:tr w:rsidR="00FA083F" w:rsidRPr="0068570C" w:rsidTr="00393BD3">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10.2</w:t>
            </w:r>
          </w:p>
        </w:tc>
        <w:tc>
          <w:tcPr>
            <w:tcW w:w="8080" w:type="dxa"/>
            <w:tcBorders>
              <w:top w:val="nil"/>
              <w:left w:val="nil"/>
              <w:bottom w:val="single" w:sz="4" w:space="0" w:color="auto"/>
              <w:right w:val="single" w:sz="4" w:space="0" w:color="auto"/>
            </w:tcBorders>
            <w:shd w:val="clear" w:color="auto" w:fill="auto"/>
            <w:noWrap/>
            <w:vAlign w:val="center"/>
            <w:hideMark/>
          </w:tcPr>
          <w:p w:rsidR="00FA083F" w:rsidRPr="00E714D5" w:rsidRDefault="00FA083F" w:rsidP="00393BD3">
            <w:pPr>
              <w:widowControl/>
              <w:spacing w:line="460" w:lineRule="exact"/>
              <w:jc w:val="center"/>
              <w:rPr>
                <w:rFonts w:ascii="仿宋" w:eastAsia="仿宋" w:hAnsi="仿宋" w:cs="宋体"/>
                <w:color w:val="000000"/>
                <w:kern w:val="0"/>
                <w:sz w:val="30"/>
                <w:szCs w:val="30"/>
              </w:rPr>
            </w:pPr>
            <w:r w:rsidRPr="00E714D5">
              <w:rPr>
                <w:rFonts w:ascii="仿宋" w:eastAsia="仿宋" w:hAnsi="仿宋" w:cstheme="minorHAnsi" w:hint="eastAsia"/>
                <w:color w:val="000000"/>
                <w:sz w:val="30"/>
                <w:szCs w:val="30"/>
              </w:rPr>
              <w:t>抽吸罐1个</w:t>
            </w:r>
          </w:p>
        </w:tc>
      </w:tr>
      <w:tr w:rsidR="00FA083F" w:rsidRPr="0068570C" w:rsidTr="00393BD3">
        <w:trPr>
          <w:trHeight w:val="300"/>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10.3</w:t>
            </w:r>
          </w:p>
        </w:tc>
        <w:tc>
          <w:tcPr>
            <w:tcW w:w="8080" w:type="dxa"/>
            <w:tcBorders>
              <w:top w:val="single" w:sz="4" w:space="0" w:color="auto"/>
              <w:left w:val="nil"/>
              <w:bottom w:val="single" w:sz="4" w:space="0" w:color="auto"/>
              <w:right w:val="single" w:sz="4" w:space="0" w:color="auto"/>
            </w:tcBorders>
            <w:shd w:val="clear" w:color="auto" w:fill="auto"/>
            <w:noWrap/>
            <w:vAlign w:val="center"/>
          </w:tcPr>
          <w:p w:rsidR="00FA083F" w:rsidRPr="00E714D5" w:rsidRDefault="00FA083F" w:rsidP="00393BD3">
            <w:pPr>
              <w:widowControl/>
              <w:spacing w:line="460" w:lineRule="exact"/>
              <w:jc w:val="center"/>
              <w:rPr>
                <w:rFonts w:ascii="仿宋" w:eastAsia="仿宋" w:hAnsi="仿宋" w:cs="宋体"/>
                <w:color w:val="000000"/>
                <w:kern w:val="0"/>
                <w:sz w:val="30"/>
                <w:szCs w:val="30"/>
              </w:rPr>
            </w:pPr>
            <w:r w:rsidRPr="00E714D5">
              <w:rPr>
                <w:rFonts w:ascii="仿宋" w:eastAsia="仿宋" w:hAnsi="仿宋" w:cs="宋体" w:hint="eastAsia"/>
                <w:color w:val="000000"/>
                <w:kern w:val="0"/>
                <w:sz w:val="30"/>
                <w:szCs w:val="30"/>
              </w:rPr>
              <w:t>脚踏开关1个</w:t>
            </w:r>
          </w:p>
        </w:tc>
      </w:tr>
      <w:tr w:rsidR="00FA083F" w:rsidRPr="0068570C" w:rsidTr="00393BD3">
        <w:trPr>
          <w:trHeight w:val="300"/>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10.4</w:t>
            </w:r>
          </w:p>
        </w:tc>
        <w:tc>
          <w:tcPr>
            <w:tcW w:w="8080" w:type="dxa"/>
            <w:tcBorders>
              <w:top w:val="single" w:sz="4" w:space="0" w:color="auto"/>
              <w:left w:val="nil"/>
              <w:bottom w:val="single" w:sz="4" w:space="0" w:color="auto"/>
              <w:right w:val="single" w:sz="4" w:space="0" w:color="auto"/>
            </w:tcBorders>
            <w:shd w:val="clear" w:color="auto" w:fill="auto"/>
            <w:noWrap/>
            <w:vAlign w:val="center"/>
          </w:tcPr>
          <w:p w:rsidR="00FA083F" w:rsidRPr="00E714D5" w:rsidRDefault="00FA083F" w:rsidP="00393BD3">
            <w:pPr>
              <w:widowControl/>
              <w:spacing w:line="460" w:lineRule="exact"/>
              <w:jc w:val="center"/>
              <w:rPr>
                <w:rFonts w:ascii="仿宋" w:eastAsia="仿宋" w:hAnsi="仿宋" w:cs="宋体"/>
                <w:color w:val="000000"/>
                <w:kern w:val="0"/>
                <w:sz w:val="30"/>
                <w:szCs w:val="30"/>
              </w:rPr>
            </w:pPr>
            <w:r w:rsidRPr="00E714D5">
              <w:rPr>
                <w:rFonts w:ascii="仿宋" w:eastAsia="仿宋" w:hAnsi="仿宋" w:cs="宋体" w:hint="eastAsia"/>
                <w:color w:val="000000"/>
                <w:kern w:val="0"/>
                <w:sz w:val="30"/>
                <w:szCs w:val="30"/>
              </w:rPr>
              <w:t>电源线1根</w:t>
            </w:r>
          </w:p>
        </w:tc>
      </w:tr>
      <w:tr w:rsidR="00FA083F" w:rsidRPr="0068570C" w:rsidTr="00393BD3">
        <w:trPr>
          <w:trHeight w:val="300"/>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10.5</w:t>
            </w:r>
          </w:p>
        </w:tc>
        <w:tc>
          <w:tcPr>
            <w:tcW w:w="8080" w:type="dxa"/>
            <w:tcBorders>
              <w:top w:val="single" w:sz="4" w:space="0" w:color="auto"/>
              <w:left w:val="nil"/>
              <w:bottom w:val="single" w:sz="4" w:space="0" w:color="auto"/>
              <w:right w:val="single" w:sz="4" w:space="0" w:color="auto"/>
            </w:tcBorders>
            <w:shd w:val="clear" w:color="auto" w:fill="auto"/>
            <w:noWrap/>
            <w:vAlign w:val="center"/>
          </w:tcPr>
          <w:p w:rsidR="00FA083F" w:rsidRPr="00E714D5" w:rsidRDefault="00FA083F" w:rsidP="00393BD3">
            <w:pPr>
              <w:widowControl/>
              <w:spacing w:line="460" w:lineRule="exact"/>
              <w:jc w:val="center"/>
              <w:rPr>
                <w:rFonts w:ascii="仿宋" w:eastAsia="仿宋" w:hAnsi="仿宋" w:cs="宋体"/>
                <w:color w:val="000000"/>
                <w:kern w:val="0"/>
                <w:sz w:val="30"/>
                <w:szCs w:val="30"/>
              </w:rPr>
            </w:pPr>
            <w:r w:rsidRPr="00E714D5">
              <w:rPr>
                <w:rStyle w:val="outputtext"/>
                <w:rFonts w:ascii="仿宋" w:eastAsia="仿宋" w:hAnsi="仿宋" w:hint="eastAsia"/>
                <w:sz w:val="30"/>
                <w:szCs w:val="30"/>
              </w:rPr>
              <w:t>快速操作指南</w:t>
            </w:r>
          </w:p>
        </w:tc>
      </w:tr>
      <w:tr w:rsidR="00FA083F" w:rsidRPr="0068570C" w:rsidTr="00393BD3">
        <w:trPr>
          <w:trHeight w:val="300"/>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10.6</w:t>
            </w:r>
          </w:p>
        </w:tc>
        <w:tc>
          <w:tcPr>
            <w:tcW w:w="8080" w:type="dxa"/>
            <w:tcBorders>
              <w:top w:val="single" w:sz="4" w:space="0" w:color="auto"/>
              <w:left w:val="nil"/>
              <w:bottom w:val="single" w:sz="4" w:space="0" w:color="auto"/>
              <w:right w:val="single" w:sz="4" w:space="0" w:color="auto"/>
            </w:tcBorders>
            <w:shd w:val="clear" w:color="auto" w:fill="auto"/>
            <w:noWrap/>
            <w:vAlign w:val="center"/>
          </w:tcPr>
          <w:p w:rsidR="00FA083F" w:rsidRPr="00E714D5" w:rsidRDefault="00FA083F" w:rsidP="00393BD3">
            <w:pPr>
              <w:widowControl/>
              <w:spacing w:line="460" w:lineRule="exact"/>
              <w:jc w:val="center"/>
              <w:rPr>
                <w:rStyle w:val="outputtext"/>
                <w:rFonts w:ascii="仿宋" w:eastAsia="仿宋" w:hAnsi="仿宋"/>
                <w:sz w:val="30"/>
                <w:szCs w:val="30"/>
              </w:rPr>
            </w:pPr>
            <w:r w:rsidRPr="00E714D5">
              <w:rPr>
                <w:rStyle w:val="outputtext"/>
                <w:rFonts w:ascii="仿宋" w:eastAsia="仿宋" w:hAnsi="仿宋" w:cs="Calibri" w:hint="eastAsia"/>
                <w:sz w:val="30"/>
                <w:szCs w:val="30"/>
              </w:rPr>
              <w:t>操作手册</w:t>
            </w:r>
          </w:p>
        </w:tc>
      </w:tr>
      <w:tr w:rsidR="00FA083F" w:rsidRPr="0068570C" w:rsidTr="00393BD3">
        <w:trPr>
          <w:trHeight w:val="300"/>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10.7</w:t>
            </w:r>
          </w:p>
        </w:tc>
        <w:tc>
          <w:tcPr>
            <w:tcW w:w="8080" w:type="dxa"/>
            <w:tcBorders>
              <w:top w:val="single" w:sz="4" w:space="0" w:color="auto"/>
              <w:left w:val="nil"/>
              <w:bottom w:val="single" w:sz="4" w:space="0" w:color="auto"/>
              <w:right w:val="single" w:sz="4" w:space="0" w:color="auto"/>
            </w:tcBorders>
            <w:shd w:val="clear" w:color="auto" w:fill="auto"/>
            <w:noWrap/>
            <w:vAlign w:val="center"/>
          </w:tcPr>
          <w:p w:rsidR="00FA083F" w:rsidRPr="00E714D5" w:rsidRDefault="00FA083F" w:rsidP="00393BD3">
            <w:pPr>
              <w:widowControl/>
              <w:spacing w:line="460" w:lineRule="exact"/>
              <w:jc w:val="center"/>
              <w:rPr>
                <w:rStyle w:val="outputtext"/>
                <w:rFonts w:ascii="仿宋" w:eastAsia="仿宋" w:hAnsi="仿宋" w:cs="Calibri"/>
                <w:sz w:val="30"/>
                <w:szCs w:val="30"/>
              </w:rPr>
            </w:pPr>
            <w:r w:rsidRPr="00E714D5">
              <w:rPr>
                <w:rStyle w:val="outputtext"/>
                <w:rFonts w:ascii="仿宋" w:eastAsia="仿宋" w:hAnsi="仿宋" w:cs="Calibri" w:hint="eastAsia"/>
                <w:sz w:val="30"/>
                <w:szCs w:val="30"/>
              </w:rPr>
              <w:t>旋切探针4套</w:t>
            </w:r>
          </w:p>
        </w:tc>
      </w:tr>
      <w:tr w:rsidR="00FA083F" w:rsidRPr="0068570C" w:rsidTr="00393BD3">
        <w:trPr>
          <w:trHeight w:val="300"/>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FA083F" w:rsidRPr="00E714D5" w:rsidRDefault="00FA083F" w:rsidP="00393BD3">
            <w:pPr>
              <w:widowControl/>
              <w:spacing w:line="460" w:lineRule="exact"/>
              <w:jc w:val="center"/>
              <w:rPr>
                <w:rFonts w:ascii="仿宋" w:eastAsia="仿宋" w:hAnsi="仿宋" w:cs="Calibri"/>
                <w:kern w:val="0"/>
                <w:sz w:val="30"/>
                <w:szCs w:val="30"/>
              </w:rPr>
            </w:pPr>
            <w:r w:rsidRPr="00E714D5">
              <w:rPr>
                <w:rFonts w:ascii="仿宋" w:eastAsia="仿宋" w:hAnsi="仿宋" w:cs="Calibri" w:hint="eastAsia"/>
                <w:kern w:val="0"/>
                <w:sz w:val="30"/>
                <w:szCs w:val="30"/>
              </w:rPr>
              <w:t>11</w:t>
            </w:r>
          </w:p>
        </w:tc>
        <w:tc>
          <w:tcPr>
            <w:tcW w:w="8080" w:type="dxa"/>
            <w:tcBorders>
              <w:top w:val="single" w:sz="4" w:space="0" w:color="auto"/>
              <w:left w:val="nil"/>
              <w:bottom w:val="single" w:sz="4" w:space="0" w:color="auto"/>
              <w:right w:val="single" w:sz="4" w:space="0" w:color="auto"/>
            </w:tcBorders>
            <w:shd w:val="clear" w:color="auto" w:fill="auto"/>
            <w:noWrap/>
            <w:vAlign w:val="center"/>
          </w:tcPr>
          <w:p w:rsidR="00FA083F" w:rsidRPr="00E714D5" w:rsidRDefault="00FA083F" w:rsidP="00393BD3">
            <w:pPr>
              <w:widowControl/>
              <w:spacing w:line="460" w:lineRule="exact"/>
              <w:jc w:val="center"/>
              <w:rPr>
                <w:rStyle w:val="outputtext"/>
                <w:rFonts w:ascii="仿宋" w:eastAsia="仿宋" w:hAnsi="仿宋" w:cs="Calibri"/>
                <w:b/>
                <w:sz w:val="30"/>
                <w:szCs w:val="30"/>
              </w:rPr>
            </w:pPr>
            <w:r w:rsidRPr="00E714D5">
              <w:rPr>
                <w:rStyle w:val="outputtext"/>
                <w:rFonts w:ascii="仿宋" w:eastAsia="仿宋" w:hAnsi="仿宋" w:cs="Calibri" w:hint="eastAsia"/>
                <w:b/>
                <w:sz w:val="30"/>
                <w:szCs w:val="30"/>
              </w:rPr>
              <w:t>机器质保期：一年</w:t>
            </w:r>
          </w:p>
        </w:tc>
      </w:tr>
    </w:tbl>
    <w:p w:rsidR="006F1647" w:rsidRDefault="006F1647" w:rsidP="00FA083F">
      <w:pPr>
        <w:spacing w:line="500" w:lineRule="exact"/>
        <w:jc w:val="center"/>
        <w:rPr>
          <w:rFonts w:ascii="仿宋" w:eastAsia="仿宋" w:hAnsi="仿宋"/>
          <w:sz w:val="30"/>
          <w:szCs w:val="30"/>
        </w:rPr>
      </w:pPr>
    </w:p>
    <w:p w:rsidR="00FA083F" w:rsidRPr="006F1647" w:rsidRDefault="00FA083F" w:rsidP="00FA083F">
      <w:pPr>
        <w:spacing w:line="500" w:lineRule="exact"/>
        <w:jc w:val="center"/>
        <w:rPr>
          <w:rFonts w:ascii="仿宋" w:eastAsia="仿宋" w:hAnsi="仿宋"/>
          <w:b/>
          <w:sz w:val="30"/>
          <w:szCs w:val="30"/>
        </w:rPr>
      </w:pPr>
      <w:r w:rsidRPr="006F1647">
        <w:rPr>
          <w:rFonts w:ascii="仿宋" w:eastAsia="仿宋" w:hAnsi="仿宋" w:hint="eastAsia"/>
          <w:b/>
          <w:sz w:val="30"/>
          <w:szCs w:val="30"/>
        </w:rPr>
        <w:t>超声技术参数</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1、配置：主机，高品质超宽频线阵探头2把、多功能台车1部</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2、主要规格及系统概述：</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w:t>
      </w:r>
      <w:r>
        <w:rPr>
          <w:rFonts w:ascii="仿宋" w:eastAsia="仿宋" w:hAnsi="仿宋" w:hint="eastAsia"/>
          <w:sz w:val="30"/>
          <w:szCs w:val="30"/>
        </w:rPr>
        <w:t>.1</w:t>
      </w:r>
      <w:r w:rsidRPr="00FA083F">
        <w:rPr>
          <w:rFonts w:ascii="仿宋" w:eastAsia="仿宋" w:hAnsi="仿宋" w:hint="eastAsia"/>
          <w:sz w:val="30"/>
          <w:szCs w:val="30"/>
        </w:rPr>
        <w:t>便携式彩色多普勒超声波诊断仪包括：</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2.1.1</w:t>
      </w:r>
      <w:r w:rsidRPr="00FA083F">
        <w:rPr>
          <w:rFonts w:ascii="仿宋" w:eastAsia="仿宋" w:hAnsi="仿宋" w:hint="eastAsia"/>
          <w:sz w:val="30"/>
          <w:szCs w:val="30"/>
        </w:rPr>
        <w:tab/>
        <w:t xml:space="preserve">≥15”LED液晶监视器 </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lastRenderedPageBreak/>
        <w:t>2.1.2</w:t>
      </w:r>
      <w:r w:rsidRPr="00FA083F">
        <w:rPr>
          <w:rFonts w:ascii="仿宋" w:eastAsia="仿宋" w:hAnsi="仿宋" w:hint="eastAsia"/>
          <w:sz w:val="30"/>
          <w:szCs w:val="30"/>
        </w:rPr>
        <w:tab/>
        <w:t>全数字化彩色超声诊断系统主机</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2.1.3</w:t>
      </w:r>
      <w:r w:rsidRPr="00FA083F">
        <w:rPr>
          <w:rFonts w:ascii="仿宋" w:eastAsia="仿宋" w:hAnsi="仿宋" w:hint="eastAsia"/>
          <w:sz w:val="30"/>
          <w:szCs w:val="30"/>
        </w:rPr>
        <w:tab/>
        <w:t>数字化二维灰阶成像单元</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2.1.4</w:t>
      </w:r>
      <w:r w:rsidRPr="00FA083F">
        <w:rPr>
          <w:rFonts w:ascii="仿宋" w:eastAsia="仿宋" w:hAnsi="仿宋" w:hint="eastAsia"/>
          <w:sz w:val="30"/>
          <w:szCs w:val="30"/>
        </w:rPr>
        <w:tab/>
        <w:t>数字化彩色多普勒单元</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2.1.5</w:t>
      </w:r>
      <w:r w:rsidRPr="00FA083F">
        <w:rPr>
          <w:rFonts w:ascii="仿宋" w:eastAsia="仿宋" w:hAnsi="仿宋" w:hint="eastAsia"/>
          <w:sz w:val="30"/>
          <w:szCs w:val="30"/>
        </w:rPr>
        <w:tab/>
        <w:t>数字化频谱多普勒显示和分析单元</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2.1.6</w:t>
      </w:r>
      <w:r w:rsidRPr="00FA083F">
        <w:rPr>
          <w:rFonts w:ascii="仿宋" w:eastAsia="仿宋" w:hAnsi="仿宋" w:hint="eastAsia"/>
          <w:sz w:val="30"/>
          <w:szCs w:val="30"/>
        </w:rPr>
        <w:tab/>
        <w:t>数字化能量血流成像单元</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2.1.7</w:t>
      </w:r>
      <w:r w:rsidRPr="00FA083F">
        <w:rPr>
          <w:rFonts w:ascii="仿宋" w:eastAsia="仿宋" w:hAnsi="仿宋" w:hint="eastAsia"/>
          <w:sz w:val="30"/>
          <w:szCs w:val="30"/>
        </w:rPr>
        <w:tab/>
        <w:t>全数字式波束形成器</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2.1.8</w:t>
      </w:r>
      <w:r w:rsidRPr="00FA083F">
        <w:rPr>
          <w:rFonts w:ascii="仿宋" w:eastAsia="仿宋" w:hAnsi="仿宋" w:hint="eastAsia"/>
          <w:sz w:val="30"/>
          <w:szCs w:val="30"/>
        </w:rPr>
        <w:tab/>
        <w:t>B 模式/ CFM / PWD模式分别独立角度偏转功能</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2.1.9</w:t>
      </w:r>
      <w:r w:rsidRPr="00FA083F">
        <w:rPr>
          <w:rFonts w:ascii="仿宋" w:eastAsia="仿宋" w:hAnsi="仿宋" w:hint="eastAsia"/>
          <w:sz w:val="30"/>
          <w:szCs w:val="30"/>
        </w:rPr>
        <w:tab/>
        <w:t>两种组织谐波成像模式, 可用于全部2D探头和4D探头，谐波频率明确显示，可视可调</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w:t>
      </w:r>
      <w:r>
        <w:rPr>
          <w:rFonts w:ascii="仿宋" w:eastAsia="仿宋" w:hAnsi="仿宋" w:hint="eastAsia"/>
          <w:sz w:val="30"/>
          <w:szCs w:val="30"/>
        </w:rPr>
        <w:t>.1.10</w:t>
      </w:r>
      <w:r w:rsidRPr="00FA083F">
        <w:rPr>
          <w:rFonts w:ascii="仿宋" w:eastAsia="仿宋" w:hAnsi="仿宋" w:hint="eastAsia"/>
          <w:sz w:val="30"/>
          <w:szCs w:val="30"/>
        </w:rPr>
        <w:t xml:space="preserve">高清晰斑点噪音抑制技术 ( 可以支持所有探头，可以多级调节,可以实时同屏双幅对比显示 , 可以支持3D 、CFM/PDI/PWD，可以在图像后处理时进行级别调整) </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w:t>
      </w:r>
      <w:r>
        <w:rPr>
          <w:rFonts w:ascii="仿宋" w:eastAsia="仿宋" w:hAnsi="仿宋" w:hint="eastAsia"/>
          <w:sz w:val="30"/>
          <w:szCs w:val="30"/>
        </w:rPr>
        <w:t>.1.11</w:t>
      </w:r>
      <w:r w:rsidRPr="00FA083F">
        <w:rPr>
          <w:rFonts w:ascii="仿宋" w:eastAsia="仿宋" w:hAnsi="仿宋" w:hint="eastAsia"/>
          <w:sz w:val="30"/>
          <w:szCs w:val="30"/>
        </w:rPr>
        <w:t>空间复合成像技术(可以用于腹部，妇产，血管，浅表小器官, 可以多角度调节,可以实时同屏双幅对比显示，可以和彩色模式、斑点噪音抑制技术、谐波技术及凸型扩展等技术结合联合应用)</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w:t>
      </w:r>
      <w:r>
        <w:rPr>
          <w:rFonts w:ascii="仿宋" w:eastAsia="仿宋" w:hAnsi="仿宋" w:hint="eastAsia"/>
          <w:sz w:val="30"/>
          <w:szCs w:val="30"/>
        </w:rPr>
        <w:t>.1.12</w:t>
      </w:r>
      <w:r w:rsidRPr="00FA083F">
        <w:rPr>
          <w:rFonts w:ascii="仿宋" w:eastAsia="仿宋" w:hAnsi="仿宋" w:hint="eastAsia"/>
          <w:sz w:val="30"/>
          <w:szCs w:val="30"/>
        </w:rPr>
        <w:t>可支持扫描增益补偿功能</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w:t>
      </w:r>
      <w:r>
        <w:rPr>
          <w:rFonts w:ascii="仿宋" w:eastAsia="仿宋" w:hAnsi="仿宋" w:hint="eastAsia"/>
          <w:sz w:val="30"/>
          <w:szCs w:val="30"/>
        </w:rPr>
        <w:t>.1.13</w:t>
      </w:r>
      <w:r w:rsidRPr="00FA083F">
        <w:rPr>
          <w:rFonts w:ascii="仿宋" w:eastAsia="仿宋" w:hAnsi="仿宋" w:hint="eastAsia"/>
          <w:sz w:val="30"/>
          <w:szCs w:val="30"/>
        </w:rPr>
        <w:t>可支持组织特征成像,自动调整声波发射速度,匹配不同组织检查</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w:t>
      </w:r>
      <w:r>
        <w:rPr>
          <w:rFonts w:ascii="仿宋" w:eastAsia="仿宋" w:hAnsi="仿宋" w:hint="eastAsia"/>
          <w:sz w:val="30"/>
          <w:szCs w:val="30"/>
        </w:rPr>
        <w:t>.1.14</w:t>
      </w:r>
      <w:r w:rsidRPr="00FA083F">
        <w:rPr>
          <w:rFonts w:ascii="仿宋" w:eastAsia="仿宋" w:hAnsi="仿宋" w:hint="eastAsia"/>
          <w:sz w:val="30"/>
          <w:szCs w:val="30"/>
        </w:rPr>
        <w:t>可支持全方位M型功能</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2.1.1</w:t>
      </w:r>
      <w:r>
        <w:rPr>
          <w:rFonts w:ascii="仿宋" w:eastAsia="仿宋" w:hAnsi="仿宋" w:hint="eastAsia"/>
          <w:sz w:val="30"/>
          <w:szCs w:val="30"/>
        </w:rPr>
        <w:t>5</w:t>
      </w:r>
      <w:r w:rsidRPr="00FA083F">
        <w:rPr>
          <w:rFonts w:ascii="仿宋" w:eastAsia="仿宋" w:hAnsi="仿宋" w:hint="eastAsia"/>
          <w:sz w:val="30"/>
          <w:szCs w:val="30"/>
        </w:rPr>
        <w:t>系统动态范围≥180dB,2dB逐级调节，数值明确显示（请提供图片）</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w:t>
      </w:r>
      <w:r>
        <w:rPr>
          <w:rFonts w:ascii="仿宋" w:eastAsia="仿宋" w:hAnsi="仿宋" w:hint="eastAsia"/>
          <w:sz w:val="30"/>
          <w:szCs w:val="30"/>
        </w:rPr>
        <w:t>.1.16</w:t>
      </w:r>
      <w:r w:rsidRPr="00FA083F">
        <w:rPr>
          <w:rFonts w:ascii="仿宋" w:eastAsia="仿宋" w:hAnsi="仿宋" w:hint="eastAsia"/>
          <w:sz w:val="30"/>
          <w:szCs w:val="30"/>
        </w:rPr>
        <w:t>支持跟踪对比技术，可将既往图像进行同屏对比显示</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w:t>
      </w:r>
      <w:r>
        <w:rPr>
          <w:rFonts w:ascii="仿宋" w:eastAsia="仿宋" w:hAnsi="仿宋" w:hint="eastAsia"/>
          <w:sz w:val="30"/>
          <w:szCs w:val="30"/>
        </w:rPr>
        <w:t>.1.17</w:t>
      </w:r>
      <w:r w:rsidRPr="00FA083F">
        <w:rPr>
          <w:rFonts w:ascii="仿宋" w:eastAsia="仿宋" w:hAnsi="仿宋" w:hint="eastAsia"/>
          <w:sz w:val="30"/>
          <w:szCs w:val="30"/>
        </w:rPr>
        <w:t>可支持3D/4D成像功能</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w:t>
      </w:r>
      <w:r>
        <w:rPr>
          <w:rFonts w:ascii="仿宋" w:eastAsia="仿宋" w:hAnsi="仿宋" w:hint="eastAsia"/>
          <w:sz w:val="30"/>
          <w:szCs w:val="30"/>
        </w:rPr>
        <w:t>.1.18</w:t>
      </w:r>
      <w:r w:rsidRPr="00FA083F">
        <w:rPr>
          <w:rFonts w:ascii="仿宋" w:eastAsia="仿宋" w:hAnsi="仿宋" w:hint="eastAsia"/>
          <w:sz w:val="30"/>
          <w:szCs w:val="30"/>
        </w:rPr>
        <w:t>可支持羊膜腔内窥镜成像模式</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w:t>
      </w:r>
      <w:r>
        <w:rPr>
          <w:rFonts w:ascii="仿宋" w:eastAsia="仿宋" w:hAnsi="仿宋" w:hint="eastAsia"/>
          <w:sz w:val="30"/>
          <w:szCs w:val="30"/>
        </w:rPr>
        <w:t>.1.19</w:t>
      </w:r>
      <w:r w:rsidRPr="00FA083F">
        <w:rPr>
          <w:rFonts w:ascii="仿宋" w:eastAsia="仿宋" w:hAnsi="仿宋" w:hint="eastAsia"/>
          <w:sz w:val="30"/>
          <w:szCs w:val="30"/>
        </w:rPr>
        <w:t>可支持梯形成像、宽景成像</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w:t>
      </w:r>
      <w:r>
        <w:rPr>
          <w:rFonts w:ascii="仿宋" w:eastAsia="仿宋" w:hAnsi="仿宋" w:hint="eastAsia"/>
          <w:sz w:val="30"/>
          <w:szCs w:val="30"/>
        </w:rPr>
        <w:t>.1.20</w:t>
      </w:r>
      <w:r w:rsidRPr="00FA083F">
        <w:rPr>
          <w:rFonts w:ascii="仿宋" w:eastAsia="仿宋" w:hAnsi="仿宋" w:hint="eastAsia"/>
          <w:sz w:val="30"/>
          <w:szCs w:val="30"/>
        </w:rPr>
        <w:t>体标、注释快速触控操作：点选、触控拖拽</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w:t>
      </w:r>
      <w:r>
        <w:rPr>
          <w:rFonts w:ascii="仿宋" w:eastAsia="仿宋" w:hAnsi="仿宋" w:hint="eastAsia"/>
          <w:sz w:val="30"/>
          <w:szCs w:val="30"/>
        </w:rPr>
        <w:t>.1.21</w:t>
      </w:r>
      <w:r w:rsidRPr="00FA083F">
        <w:rPr>
          <w:rFonts w:ascii="仿宋" w:eastAsia="仿宋" w:hAnsi="仿宋" w:hint="eastAsia"/>
          <w:sz w:val="30"/>
          <w:szCs w:val="30"/>
        </w:rPr>
        <w:t>全屏放大显示功能</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w:t>
      </w:r>
      <w:r>
        <w:rPr>
          <w:rFonts w:ascii="仿宋" w:eastAsia="仿宋" w:hAnsi="仿宋" w:hint="eastAsia"/>
          <w:sz w:val="30"/>
          <w:szCs w:val="30"/>
        </w:rPr>
        <w:t xml:space="preserve">.1.22 </w:t>
      </w:r>
      <w:r w:rsidRPr="00FA083F">
        <w:rPr>
          <w:rFonts w:ascii="仿宋" w:eastAsia="仿宋" w:hAnsi="仿宋" w:hint="eastAsia"/>
          <w:sz w:val="30"/>
          <w:szCs w:val="30"/>
        </w:rPr>
        <w:t>Zoom 局部放大功能</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w:t>
      </w:r>
      <w:r>
        <w:rPr>
          <w:rFonts w:ascii="仿宋" w:eastAsia="仿宋" w:hAnsi="仿宋" w:hint="eastAsia"/>
          <w:sz w:val="30"/>
          <w:szCs w:val="30"/>
        </w:rPr>
        <w:t>.1.23</w:t>
      </w:r>
      <w:r w:rsidRPr="00FA083F">
        <w:rPr>
          <w:rFonts w:ascii="仿宋" w:eastAsia="仿宋" w:hAnsi="仿宋" w:hint="eastAsia"/>
          <w:sz w:val="30"/>
          <w:szCs w:val="30"/>
        </w:rPr>
        <w:t>双幅实时成像，成像大小不变</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lastRenderedPageBreak/>
        <w:t>2</w:t>
      </w:r>
      <w:r>
        <w:rPr>
          <w:rFonts w:ascii="仿宋" w:eastAsia="仿宋" w:hAnsi="仿宋" w:hint="eastAsia"/>
          <w:sz w:val="30"/>
          <w:szCs w:val="30"/>
        </w:rPr>
        <w:t xml:space="preserve">.1.24 </w:t>
      </w:r>
      <w:r w:rsidRPr="00FA083F">
        <w:rPr>
          <w:rFonts w:ascii="仿宋" w:eastAsia="仿宋" w:hAnsi="仿宋" w:hint="eastAsia"/>
          <w:sz w:val="30"/>
          <w:szCs w:val="30"/>
        </w:rPr>
        <w:t>1-8个焦点可调</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w:t>
      </w:r>
      <w:r>
        <w:rPr>
          <w:rFonts w:ascii="仿宋" w:eastAsia="仿宋" w:hAnsi="仿宋" w:hint="eastAsia"/>
          <w:sz w:val="30"/>
          <w:szCs w:val="30"/>
        </w:rPr>
        <w:t>.1.25</w:t>
      </w:r>
      <w:r w:rsidRPr="00FA083F">
        <w:rPr>
          <w:rFonts w:ascii="仿宋" w:eastAsia="仿宋" w:hAnsi="仿宋" w:hint="eastAsia"/>
          <w:sz w:val="30"/>
          <w:szCs w:val="30"/>
        </w:rPr>
        <w:t>实时双同步、三同步</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w:t>
      </w:r>
      <w:r>
        <w:rPr>
          <w:rFonts w:ascii="仿宋" w:eastAsia="仿宋" w:hAnsi="仿宋" w:hint="eastAsia"/>
          <w:sz w:val="30"/>
          <w:szCs w:val="30"/>
        </w:rPr>
        <w:t>.1.26</w:t>
      </w:r>
      <w:r w:rsidRPr="00FA083F">
        <w:rPr>
          <w:rFonts w:ascii="仿宋" w:eastAsia="仿宋" w:hAnsi="仿宋" w:hint="eastAsia"/>
          <w:sz w:val="30"/>
          <w:szCs w:val="30"/>
        </w:rPr>
        <w:t>自动优化</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w:t>
      </w:r>
      <w:r>
        <w:rPr>
          <w:rFonts w:ascii="仿宋" w:eastAsia="仿宋" w:hAnsi="仿宋" w:hint="eastAsia"/>
          <w:sz w:val="30"/>
          <w:szCs w:val="30"/>
        </w:rPr>
        <w:t>.2</w:t>
      </w:r>
      <w:r w:rsidRPr="00FA083F">
        <w:rPr>
          <w:rFonts w:ascii="仿宋" w:eastAsia="仿宋" w:hAnsi="仿宋" w:hint="eastAsia"/>
          <w:sz w:val="30"/>
          <w:szCs w:val="30"/>
        </w:rPr>
        <w:t>原始数据处理功能，数据储存后，可对回放的常规图像进行≥3</w:t>
      </w:r>
      <w:r w:rsidRPr="00FA083F">
        <w:rPr>
          <w:rFonts w:ascii="仿宋" w:eastAsia="仿宋" w:hAnsi="仿宋"/>
          <w:sz w:val="30"/>
          <w:szCs w:val="30"/>
        </w:rPr>
        <w:t>4</w:t>
      </w:r>
      <w:r w:rsidRPr="00FA083F">
        <w:rPr>
          <w:rFonts w:ascii="仿宋" w:eastAsia="仿宋" w:hAnsi="仿宋" w:hint="eastAsia"/>
          <w:sz w:val="30"/>
          <w:szCs w:val="30"/>
        </w:rPr>
        <w:t>种参数调节：</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2.2.1</w:t>
      </w:r>
      <w:r w:rsidRPr="00FA083F">
        <w:rPr>
          <w:rFonts w:ascii="仿宋" w:eastAsia="仿宋" w:hAnsi="仿宋" w:hint="eastAsia"/>
          <w:sz w:val="30"/>
          <w:szCs w:val="30"/>
        </w:rPr>
        <w:tab/>
        <w:t>2D及M型模式≥1</w:t>
      </w:r>
      <w:r w:rsidRPr="00FA083F">
        <w:rPr>
          <w:rFonts w:ascii="仿宋" w:eastAsia="仿宋" w:hAnsi="仿宋"/>
          <w:sz w:val="30"/>
          <w:szCs w:val="30"/>
        </w:rPr>
        <w:t>4</w:t>
      </w:r>
      <w:r w:rsidRPr="00FA083F">
        <w:rPr>
          <w:rFonts w:ascii="仿宋" w:eastAsia="仿宋" w:hAnsi="仿宋" w:hint="eastAsia"/>
          <w:sz w:val="30"/>
          <w:szCs w:val="30"/>
        </w:rPr>
        <w:t>个参数包括增益、动态范围、TGC、图像翻转、灰价滤波、自动组织优化、图像旋转、左右翻转、灰阶图、伪彩、帧平均（限所存动态图）、空间平滑、斑点消除、边缘增强；</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2.2.2</w:t>
      </w:r>
      <w:r w:rsidRPr="00FA083F">
        <w:rPr>
          <w:rFonts w:ascii="仿宋" w:eastAsia="仿宋" w:hAnsi="仿宋" w:hint="eastAsia"/>
          <w:sz w:val="30"/>
          <w:szCs w:val="30"/>
        </w:rPr>
        <w:tab/>
        <w:t>CFM模式≥</w:t>
      </w:r>
      <w:r w:rsidRPr="00FA083F">
        <w:rPr>
          <w:rFonts w:ascii="仿宋" w:eastAsia="仿宋" w:hAnsi="仿宋"/>
          <w:sz w:val="30"/>
          <w:szCs w:val="30"/>
        </w:rPr>
        <w:t>7</w:t>
      </w:r>
      <w:r w:rsidRPr="00FA083F">
        <w:rPr>
          <w:rFonts w:ascii="仿宋" w:eastAsia="仿宋" w:hAnsi="仿宋" w:hint="eastAsia"/>
          <w:sz w:val="30"/>
          <w:szCs w:val="30"/>
        </w:rPr>
        <w:t>个参数包括自动彩色优化、基线、彩色翻转、彩色图谱、彩色阈值调整、闪彩抑制、空间平滑；</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2.2.3</w:t>
      </w:r>
      <w:r w:rsidRPr="00FA083F">
        <w:rPr>
          <w:rFonts w:ascii="仿宋" w:eastAsia="仿宋" w:hAnsi="仿宋" w:hint="eastAsia"/>
          <w:sz w:val="30"/>
          <w:szCs w:val="30"/>
        </w:rPr>
        <w:tab/>
        <w:t>PW模式≥1</w:t>
      </w:r>
      <w:r w:rsidRPr="00FA083F">
        <w:rPr>
          <w:rFonts w:ascii="仿宋" w:eastAsia="仿宋" w:hAnsi="仿宋"/>
          <w:sz w:val="30"/>
          <w:szCs w:val="30"/>
        </w:rPr>
        <w:t>3</w:t>
      </w:r>
      <w:r w:rsidRPr="00FA083F">
        <w:rPr>
          <w:rFonts w:ascii="仿宋" w:eastAsia="仿宋" w:hAnsi="仿宋" w:hint="eastAsia"/>
          <w:sz w:val="30"/>
          <w:szCs w:val="30"/>
        </w:rPr>
        <w:t>个参数包括增益、基线、角度校正、快速角度调整、多普勒反转、显示格式、刷新率、抑制、灰阶图、伪彩、动态范围、自动频谱优化、自动跟踪；</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2.3</w:t>
      </w:r>
      <w:r w:rsidRPr="00FA083F">
        <w:rPr>
          <w:rFonts w:ascii="仿宋" w:eastAsia="仿宋" w:hAnsi="仿宋" w:hint="eastAsia"/>
          <w:sz w:val="30"/>
          <w:szCs w:val="30"/>
        </w:rPr>
        <w:tab/>
        <w:t>测量和分析：(B型、M型、频谱多普勒、彩色模式)</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2.3.1</w:t>
      </w:r>
      <w:r w:rsidRPr="00FA083F">
        <w:rPr>
          <w:rFonts w:ascii="仿宋" w:eastAsia="仿宋" w:hAnsi="仿宋" w:hint="eastAsia"/>
          <w:sz w:val="30"/>
          <w:szCs w:val="30"/>
        </w:rPr>
        <w:tab/>
        <w:t>测量选项中英文对比显示</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2.3.2</w:t>
      </w:r>
      <w:r w:rsidRPr="00FA083F">
        <w:rPr>
          <w:rFonts w:ascii="仿宋" w:eastAsia="仿宋" w:hAnsi="仿宋" w:hint="eastAsia"/>
          <w:sz w:val="30"/>
          <w:szCs w:val="30"/>
        </w:rPr>
        <w:tab/>
        <w:t>妇、产科测量包</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2.3.3</w:t>
      </w:r>
      <w:r w:rsidRPr="00FA083F">
        <w:rPr>
          <w:rFonts w:ascii="仿宋" w:eastAsia="仿宋" w:hAnsi="仿宋" w:hint="eastAsia"/>
          <w:sz w:val="30"/>
          <w:szCs w:val="30"/>
        </w:rPr>
        <w:tab/>
        <w:t>血管测量包</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2.3.4</w:t>
      </w:r>
      <w:r w:rsidRPr="00FA083F">
        <w:rPr>
          <w:rFonts w:ascii="仿宋" w:eastAsia="仿宋" w:hAnsi="仿宋" w:hint="eastAsia"/>
          <w:sz w:val="30"/>
          <w:szCs w:val="30"/>
        </w:rPr>
        <w:tab/>
        <w:t>泌尿科测量与分析</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2.3.5</w:t>
      </w:r>
      <w:r w:rsidRPr="00FA083F">
        <w:rPr>
          <w:rFonts w:ascii="仿宋" w:eastAsia="仿宋" w:hAnsi="仿宋" w:hint="eastAsia"/>
          <w:sz w:val="30"/>
          <w:szCs w:val="30"/>
        </w:rPr>
        <w:tab/>
        <w:t>肾脏测量包</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2.3.6</w:t>
      </w:r>
      <w:r w:rsidRPr="00FA083F">
        <w:rPr>
          <w:rFonts w:ascii="仿宋" w:eastAsia="仿宋" w:hAnsi="仿宋" w:hint="eastAsia"/>
          <w:sz w:val="30"/>
          <w:szCs w:val="30"/>
        </w:rPr>
        <w:tab/>
        <w:t>容积测量包</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2.3.7</w:t>
      </w:r>
      <w:r w:rsidRPr="00FA083F">
        <w:rPr>
          <w:rFonts w:ascii="仿宋" w:eastAsia="仿宋" w:hAnsi="仿宋" w:hint="eastAsia"/>
          <w:sz w:val="30"/>
          <w:szCs w:val="30"/>
        </w:rPr>
        <w:tab/>
        <w:t>多普勒血流测量与分析</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2.3.8</w:t>
      </w:r>
      <w:r w:rsidRPr="00FA083F">
        <w:rPr>
          <w:rFonts w:ascii="仿宋" w:eastAsia="仿宋" w:hAnsi="仿宋" w:hint="eastAsia"/>
          <w:sz w:val="30"/>
          <w:szCs w:val="30"/>
        </w:rPr>
        <w:tab/>
        <w:t>自动多普勒血流测量与分析</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2.3.9</w:t>
      </w:r>
      <w:r w:rsidRPr="00FA083F">
        <w:rPr>
          <w:rFonts w:ascii="仿宋" w:eastAsia="仿宋" w:hAnsi="仿宋" w:hint="eastAsia"/>
          <w:sz w:val="30"/>
          <w:szCs w:val="30"/>
        </w:rPr>
        <w:tab/>
        <w:t>测量选项触控点选</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w:t>
      </w:r>
      <w:r>
        <w:rPr>
          <w:rFonts w:ascii="仿宋" w:eastAsia="仿宋" w:hAnsi="仿宋" w:hint="eastAsia"/>
          <w:sz w:val="30"/>
          <w:szCs w:val="30"/>
        </w:rPr>
        <w:t>.4</w:t>
      </w:r>
      <w:r w:rsidRPr="00FA083F">
        <w:rPr>
          <w:rFonts w:ascii="仿宋" w:eastAsia="仿宋" w:hAnsi="仿宋" w:hint="eastAsia"/>
          <w:sz w:val="30"/>
          <w:szCs w:val="30"/>
        </w:rPr>
        <w:t>图像存储与(电影)回放重现单元</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w:t>
      </w:r>
      <w:r>
        <w:rPr>
          <w:rFonts w:ascii="仿宋" w:eastAsia="仿宋" w:hAnsi="仿宋" w:hint="eastAsia"/>
          <w:sz w:val="30"/>
          <w:szCs w:val="30"/>
        </w:rPr>
        <w:t>.5</w:t>
      </w:r>
      <w:r w:rsidRPr="00FA083F">
        <w:rPr>
          <w:rFonts w:ascii="仿宋" w:eastAsia="仿宋" w:hAnsi="仿宋" w:hint="eastAsia"/>
          <w:sz w:val="30"/>
          <w:szCs w:val="30"/>
        </w:rPr>
        <w:t>输入/输出信号：</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2.5.1</w:t>
      </w:r>
      <w:r w:rsidRPr="00FA083F">
        <w:rPr>
          <w:rFonts w:ascii="仿宋" w:eastAsia="仿宋" w:hAnsi="仿宋" w:hint="eastAsia"/>
          <w:sz w:val="30"/>
          <w:szCs w:val="30"/>
        </w:rPr>
        <w:tab/>
        <w:t>输入：音频</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2.5.2</w:t>
      </w:r>
      <w:r w:rsidRPr="00FA083F">
        <w:rPr>
          <w:rFonts w:ascii="仿宋" w:eastAsia="仿宋" w:hAnsi="仿宋" w:hint="eastAsia"/>
          <w:sz w:val="30"/>
          <w:szCs w:val="30"/>
        </w:rPr>
        <w:tab/>
        <w:t>输出：DVI、音频</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lastRenderedPageBreak/>
        <w:t>2.5.3</w:t>
      </w:r>
      <w:r w:rsidRPr="00FA083F">
        <w:rPr>
          <w:rFonts w:ascii="仿宋" w:eastAsia="仿宋" w:hAnsi="仿宋" w:hint="eastAsia"/>
          <w:sz w:val="30"/>
          <w:szCs w:val="30"/>
        </w:rPr>
        <w:tab/>
        <w:t>支持DICOM3.0</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w:t>
      </w:r>
      <w:r>
        <w:rPr>
          <w:rFonts w:ascii="仿宋" w:eastAsia="仿宋" w:hAnsi="仿宋" w:hint="eastAsia"/>
          <w:sz w:val="30"/>
          <w:szCs w:val="30"/>
        </w:rPr>
        <w:t>.6</w:t>
      </w:r>
      <w:r w:rsidRPr="00FA083F">
        <w:rPr>
          <w:rFonts w:ascii="仿宋" w:eastAsia="仿宋" w:hAnsi="仿宋" w:hint="eastAsia"/>
          <w:sz w:val="30"/>
          <w:szCs w:val="30"/>
        </w:rPr>
        <w:t>连通性：AVI, VRD，JEMP， DICOM(选配)医学数字图像格式(DICOM可以作为中央服务器远程读取、调入、存储图像)。</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2.7图像管理与记录装置：</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2.7.1</w:t>
      </w:r>
      <w:r w:rsidRPr="00FA083F">
        <w:rPr>
          <w:rFonts w:ascii="仿宋" w:eastAsia="仿宋" w:hAnsi="仿宋" w:hint="eastAsia"/>
          <w:sz w:val="30"/>
          <w:szCs w:val="30"/>
        </w:rPr>
        <w:tab/>
        <w:t>超声图像存档与病案管理系统</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2.7.2</w:t>
      </w:r>
      <w:r w:rsidRPr="00FA083F">
        <w:rPr>
          <w:rFonts w:ascii="仿宋" w:eastAsia="仿宋" w:hAnsi="仿宋" w:hint="eastAsia"/>
          <w:sz w:val="30"/>
          <w:szCs w:val="30"/>
        </w:rPr>
        <w:tab/>
        <w:t>硬盘：固态硬盘</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2.7.3</w:t>
      </w:r>
      <w:r w:rsidRPr="00FA083F">
        <w:rPr>
          <w:rFonts w:ascii="仿宋" w:eastAsia="仿宋" w:hAnsi="仿宋" w:hint="eastAsia"/>
          <w:sz w:val="30"/>
          <w:szCs w:val="30"/>
        </w:rPr>
        <w:tab/>
        <w:t>一体化原始数据的简帖版可以存储和回放动态及静态图像以往图像与当前图像同屏对比显示</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w:t>
      </w:r>
      <w:r w:rsidRPr="00FA083F">
        <w:rPr>
          <w:rFonts w:ascii="仿宋" w:eastAsia="仿宋" w:hAnsi="仿宋"/>
          <w:sz w:val="30"/>
          <w:szCs w:val="30"/>
        </w:rPr>
        <w:t>.7.4</w:t>
      </w:r>
      <w:r w:rsidRPr="00FA083F">
        <w:rPr>
          <w:rFonts w:ascii="仿宋" w:eastAsia="仿宋" w:hAnsi="仿宋"/>
          <w:sz w:val="30"/>
          <w:szCs w:val="30"/>
        </w:rPr>
        <w:tab/>
        <w:t>DVD –RW</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2.7.5</w:t>
      </w:r>
      <w:r w:rsidRPr="00FA083F">
        <w:rPr>
          <w:rFonts w:ascii="仿宋" w:eastAsia="仿宋" w:hAnsi="仿宋" w:hint="eastAsia"/>
          <w:sz w:val="30"/>
          <w:szCs w:val="30"/>
        </w:rPr>
        <w:tab/>
        <w:t>2个USB接口，可一键快速将图象存储至USB、硬盘。也可将图象储存到移动硬盘或者其它USB装置</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2.7.6</w:t>
      </w:r>
      <w:r w:rsidRPr="00FA083F">
        <w:rPr>
          <w:rFonts w:ascii="仿宋" w:eastAsia="仿宋" w:hAnsi="仿宋" w:hint="eastAsia"/>
          <w:sz w:val="30"/>
          <w:szCs w:val="30"/>
        </w:rPr>
        <w:tab/>
        <w:t>客户报告系统</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3、技术参数及要求：</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w:t>
      </w:r>
      <w:r>
        <w:rPr>
          <w:rFonts w:ascii="仿宋" w:eastAsia="仿宋" w:hAnsi="仿宋" w:hint="eastAsia"/>
          <w:sz w:val="30"/>
          <w:szCs w:val="30"/>
        </w:rPr>
        <w:t>.1</w:t>
      </w:r>
      <w:r w:rsidRPr="00FA083F">
        <w:rPr>
          <w:rFonts w:ascii="仿宋" w:eastAsia="仿宋" w:hAnsi="仿宋" w:hint="eastAsia"/>
          <w:sz w:val="30"/>
          <w:szCs w:val="30"/>
        </w:rPr>
        <w:t>系统通用功能：</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3.1.1</w:t>
      </w:r>
      <w:r w:rsidRPr="00FA083F">
        <w:rPr>
          <w:rFonts w:ascii="仿宋" w:eastAsia="仿宋" w:hAnsi="仿宋" w:hint="eastAsia"/>
          <w:sz w:val="30"/>
          <w:szCs w:val="30"/>
        </w:rPr>
        <w:tab/>
        <w:t>监视器：≥15″高分辨率LED液晶监视器,</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3.1.2</w:t>
      </w:r>
      <w:r w:rsidRPr="00FA083F">
        <w:rPr>
          <w:rFonts w:ascii="仿宋" w:eastAsia="仿宋" w:hAnsi="仿宋" w:hint="eastAsia"/>
          <w:sz w:val="30"/>
          <w:szCs w:val="30"/>
        </w:rPr>
        <w:tab/>
        <w:t>扫描方式：逐行扫描，高分辨率</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3.1.3</w:t>
      </w:r>
      <w:r w:rsidRPr="00FA083F">
        <w:rPr>
          <w:rFonts w:ascii="仿宋" w:eastAsia="仿宋" w:hAnsi="仿宋" w:hint="eastAsia"/>
          <w:sz w:val="30"/>
          <w:szCs w:val="30"/>
        </w:rPr>
        <w:tab/>
        <w:t>≥8英寸LED电容操作触摸屏</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3.1.4</w:t>
      </w:r>
      <w:r w:rsidRPr="00FA083F">
        <w:rPr>
          <w:rFonts w:ascii="仿宋" w:eastAsia="仿宋" w:hAnsi="仿宋" w:hint="eastAsia"/>
          <w:sz w:val="30"/>
          <w:szCs w:val="30"/>
        </w:rPr>
        <w:tab/>
        <w:t>主机带电池重量：≤4Kg</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w:t>
      </w:r>
      <w:r>
        <w:rPr>
          <w:rFonts w:ascii="仿宋" w:eastAsia="仿宋" w:hAnsi="仿宋" w:hint="eastAsia"/>
          <w:sz w:val="30"/>
          <w:szCs w:val="30"/>
        </w:rPr>
        <w:t>.2</w:t>
      </w:r>
      <w:r w:rsidRPr="00FA083F">
        <w:rPr>
          <w:rFonts w:ascii="仿宋" w:eastAsia="仿宋" w:hAnsi="仿宋" w:hint="eastAsia"/>
          <w:sz w:val="30"/>
          <w:szCs w:val="30"/>
        </w:rPr>
        <w:t>探头规格</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3.2.1</w:t>
      </w:r>
      <w:r w:rsidRPr="00FA083F">
        <w:rPr>
          <w:rFonts w:ascii="仿宋" w:eastAsia="仿宋" w:hAnsi="仿宋" w:hint="eastAsia"/>
          <w:sz w:val="30"/>
          <w:szCs w:val="30"/>
        </w:rPr>
        <w:tab/>
        <w:t>探头个数2个;超宽频线阵探头2把</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3.2.2</w:t>
      </w:r>
      <w:r w:rsidRPr="00FA083F">
        <w:rPr>
          <w:rFonts w:ascii="仿宋" w:eastAsia="仿宋" w:hAnsi="仿宋" w:hint="eastAsia"/>
          <w:sz w:val="30"/>
          <w:szCs w:val="30"/>
        </w:rPr>
        <w:tab/>
        <w:t>频率：宽频带或变频探头，所有探头及所有模式有明确的工作频率显示，实现二维、彩色、多普勒频率独立可调，变频探头基波中心频率可选择≥4种，多普勒可选不同频率</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3.2.3</w:t>
      </w:r>
      <w:r w:rsidRPr="00FA083F">
        <w:rPr>
          <w:rFonts w:ascii="仿宋" w:eastAsia="仿宋" w:hAnsi="仿宋" w:hint="eastAsia"/>
          <w:sz w:val="30"/>
          <w:szCs w:val="30"/>
        </w:rPr>
        <w:tab/>
        <w:t>工作范围：频率范围可在1—18 MHz之间选择，可在屏幕上显示</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3.2.4</w:t>
      </w:r>
      <w:r w:rsidRPr="00FA083F">
        <w:rPr>
          <w:rFonts w:ascii="仿宋" w:eastAsia="仿宋" w:hAnsi="仿宋" w:hint="eastAsia"/>
          <w:sz w:val="30"/>
          <w:szCs w:val="30"/>
        </w:rPr>
        <w:tab/>
        <w:t>振子：线阵探头有效振子数≥128振子</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3.2.5</w:t>
      </w:r>
      <w:r w:rsidRPr="00FA083F">
        <w:rPr>
          <w:rFonts w:ascii="仿宋" w:eastAsia="仿宋" w:hAnsi="仿宋" w:hint="eastAsia"/>
          <w:sz w:val="30"/>
          <w:szCs w:val="30"/>
        </w:rPr>
        <w:tab/>
        <w:t>穿刺导向：探头可配穿刺导向装置</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w:t>
      </w:r>
      <w:r>
        <w:rPr>
          <w:rFonts w:ascii="仿宋" w:eastAsia="仿宋" w:hAnsi="仿宋" w:hint="eastAsia"/>
          <w:sz w:val="30"/>
          <w:szCs w:val="30"/>
        </w:rPr>
        <w:t>.3</w:t>
      </w:r>
      <w:r w:rsidRPr="00FA083F">
        <w:rPr>
          <w:rFonts w:ascii="仿宋" w:eastAsia="仿宋" w:hAnsi="仿宋" w:hint="eastAsia"/>
          <w:sz w:val="30"/>
          <w:szCs w:val="30"/>
        </w:rPr>
        <w:t>二维灰阶显像主要参数：</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lastRenderedPageBreak/>
        <w:t>3.3.1</w:t>
      </w:r>
      <w:r w:rsidRPr="00FA083F">
        <w:rPr>
          <w:rFonts w:ascii="仿宋" w:eastAsia="仿宋" w:hAnsi="仿宋" w:hint="eastAsia"/>
          <w:sz w:val="30"/>
          <w:szCs w:val="30"/>
        </w:rPr>
        <w:tab/>
        <w:t>扫描：</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电子线阵：超声频率7.5— 16.0MHz</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3.3.2</w:t>
      </w:r>
      <w:r w:rsidRPr="00FA083F">
        <w:rPr>
          <w:rFonts w:ascii="仿宋" w:eastAsia="仿宋" w:hAnsi="仿宋" w:hint="eastAsia"/>
          <w:sz w:val="30"/>
          <w:szCs w:val="30"/>
        </w:rPr>
        <w:tab/>
        <w:t>扫描速率：凸阵探头，全视野，18cm深度时，帧速率≥30帧/秒</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3.3.3</w:t>
      </w:r>
      <w:r w:rsidRPr="00FA083F">
        <w:rPr>
          <w:rFonts w:ascii="仿宋" w:eastAsia="仿宋" w:hAnsi="仿宋" w:hint="eastAsia"/>
          <w:sz w:val="30"/>
          <w:szCs w:val="30"/>
        </w:rPr>
        <w:tab/>
        <w:t>扫描线：每帧线密度≥512超声线</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3.3.4</w:t>
      </w:r>
      <w:r w:rsidRPr="00FA083F">
        <w:rPr>
          <w:rFonts w:ascii="仿宋" w:eastAsia="仿宋" w:hAnsi="仿宋" w:hint="eastAsia"/>
          <w:sz w:val="30"/>
          <w:szCs w:val="30"/>
        </w:rPr>
        <w:tab/>
        <w:t>发射声束聚焦：连续聚焦</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3.3.5</w:t>
      </w:r>
      <w:r w:rsidRPr="00FA083F">
        <w:rPr>
          <w:rFonts w:ascii="仿宋" w:eastAsia="仿宋" w:hAnsi="仿宋" w:hint="eastAsia"/>
          <w:sz w:val="30"/>
          <w:szCs w:val="30"/>
        </w:rPr>
        <w:tab/>
        <w:t>接收方式：多倍信号并行处理</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3.3.6</w:t>
      </w:r>
      <w:r w:rsidRPr="00FA083F">
        <w:rPr>
          <w:rFonts w:ascii="仿宋" w:eastAsia="仿宋" w:hAnsi="仿宋" w:hint="eastAsia"/>
          <w:sz w:val="30"/>
          <w:szCs w:val="30"/>
        </w:rPr>
        <w:tab/>
        <w:t>数字式声束形成器：数字式全程动态连续聚焦，数字式可变孔径及动态变迹，A/D≥12bit</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3.3.7</w:t>
      </w:r>
      <w:r w:rsidRPr="00FA083F">
        <w:rPr>
          <w:rFonts w:ascii="仿宋" w:eastAsia="仿宋" w:hAnsi="仿宋" w:hint="eastAsia"/>
          <w:sz w:val="30"/>
          <w:szCs w:val="30"/>
        </w:rPr>
        <w:tab/>
        <w:t>谐波成像、基波成像频率个数≥8组</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3.3.8</w:t>
      </w:r>
      <w:r w:rsidRPr="00FA083F">
        <w:rPr>
          <w:rFonts w:ascii="仿宋" w:eastAsia="仿宋" w:hAnsi="仿宋" w:hint="eastAsia"/>
          <w:sz w:val="30"/>
          <w:szCs w:val="30"/>
        </w:rPr>
        <w:tab/>
        <w:t>回放重现：灰阶图像回放≥4500幅</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3.3.9</w:t>
      </w:r>
      <w:r w:rsidRPr="00FA083F">
        <w:rPr>
          <w:rFonts w:ascii="仿宋" w:eastAsia="仿宋" w:hAnsi="仿宋" w:hint="eastAsia"/>
          <w:sz w:val="30"/>
          <w:szCs w:val="30"/>
        </w:rPr>
        <w:tab/>
        <w:t>预设条件：针对不同的检查脏器，预置最佳化图像的检查条件，减少操作时的调节，及常用所需的外部调节及组合调节。</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w:t>
      </w:r>
      <w:r>
        <w:rPr>
          <w:rFonts w:ascii="仿宋" w:eastAsia="仿宋" w:hAnsi="仿宋" w:hint="eastAsia"/>
          <w:sz w:val="30"/>
          <w:szCs w:val="30"/>
        </w:rPr>
        <w:t>.3.10</w:t>
      </w:r>
      <w:r w:rsidRPr="00FA083F">
        <w:rPr>
          <w:rFonts w:ascii="仿宋" w:eastAsia="仿宋" w:hAnsi="仿宋" w:hint="eastAsia"/>
          <w:sz w:val="30"/>
          <w:szCs w:val="30"/>
        </w:rPr>
        <w:t>增益调节：B/M可独立调节，TGC分段调节</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w:t>
      </w:r>
      <w:r>
        <w:rPr>
          <w:rFonts w:ascii="仿宋" w:eastAsia="仿宋" w:hAnsi="仿宋" w:hint="eastAsia"/>
          <w:sz w:val="30"/>
          <w:szCs w:val="30"/>
        </w:rPr>
        <w:t>.3.11</w:t>
      </w:r>
      <w:r w:rsidRPr="00FA083F">
        <w:rPr>
          <w:rFonts w:ascii="仿宋" w:eastAsia="仿宋" w:hAnsi="仿宋" w:hint="eastAsia"/>
          <w:sz w:val="30"/>
          <w:szCs w:val="30"/>
        </w:rPr>
        <w:t>最大显示深度≥30cm</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w:t>
      </w:r>
      <w:r>
        <w:rPr>
          <w:rFonts w:ascii="仿宋" w:eastAsia="仿宋" w:hAnsi="仿宋" w:hint="eastAsia"/>
          <w:sz w:val="30"/>
          <w:szCs w:val="30"/>
        </w:rPr>
        <w:t>.4</w:t>
      </w:r>
      <w:r w:rsidRPr="00FA083F">
        <w:rPr>
          <w:rFonts w:ascii="仿宋" w:eastAsia="仿宋" w:hAnsi="仿宋" w:hint="eastAsia"/>
          <w:sz w:val="30"/>
          <w:szCs w:val="30"/>
        </w:rPr>
        <w:t>频谱多普勒：</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3.4.1</w:t>
      </w:r>
      <w:r w:rsidRPr="00FA083F">
        <w:rPr>
          <w:rFonts w:ascii="仿宋" w:eastAsia="仿宋" w:hAnsi="仿宋" w:hint="eastAsia"/>
          <w:sz w:val="30"/>
          <w:szCs w:val="30"/>
        </w:rPr>
        <w:tab/>
        <w:t>方式：脉冲波多普勒：PWD；CWD（选配）</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3.4.2</w:t>
      </w:r>
      <w:r w:rsidRPr="00FA083F">
        <w:rPr>
          <w:rFonts w:ascii="仿宋" w:eastAsia="仿宋" w:hAnsi="仿宋" w:hint="eastAsia"/>
          <w:sz w:val="30"/>
          <w:szCs w:val="30"/>
        </w:rPr>
        <w:tab/>
        <w:t>多普勒发射频率</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凸阵：2.0－4.0 MHz</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线阵：3.7－6.3 MHz</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3.4.3</w:t>
      </w:r>
      <w:r w:rsidRPr="00FA083F">
        <w:rPr>
          <w:rFonts w:ascii="仿宋" w:eastAsia="仿宋" w:hAnsi="仿宋" w:hint="eastAsia"/>
          <w:sz w:val="30"/>
          <w:szCs w:val="30"/>
        </w:rPr>
        <w:tab/>
        <w:t>最大测量速度：</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PWD：血流速度最大9m/s</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CWD：血流速度最大20m/s</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3.4.4</w:t>
      </w:r>
      <w:r w:rsidRPr="00FA083F">
        <w:rPr>
          <w:rFonts w:ascii="仿宋" w:eastAsia="仿宋" w:hAnsi="仿宋" w:hint="eastAsia"/>
          <w:sz w:val="30"/>
          <w:szCs w:val="30"/>
        </w:rPr>
        <w:tab/>
        <w:t>最低测量速度：≤1mm/s(非噪声信号)</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3.4.5</w:t>
      </w:r>
      <w:r w:rsidRPr="00FA083F">
        <w:rPr>
          <w:rFonts w:ascii="仿宋" w:eastAsia="仿宋" w:hAnsi="仿宋" w:hint="eastAsia"/>
          <w:sz w:val="30"/>
          <w:szCs w:val="30"/>
        </w:rPr>
        <w:tab/>
        <w:t>显示方式：B/PWD、B/CF+PWD</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3.4.6</w:t>
      </w:r>
      <w:r w:rsidRPr="00FA083F">
        <w:rPr>
          <w:rFonts w:ascii="仿宋" w:eastAsia="仿宋" w:hAnsi="仿宋" w:hint="eastAsia"/>
          <w:sz w:val="30"/>
          <w:szCs w:val="30"/>
        </w:rPr>
        <w:tab/>
        <w:t>电影回放：≥500秒</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3.4.7</w:t>
      </w:r>
      <w:r w:rsidRPr="00FA083F">
        <w:rPr>
          <w:rFonts w:ascii="仿宋" w:eastAsia="仿宋" w:hAnsi="仿宋" w:hint="eastAsia"/>
          <w:sz w:val="30"/>
          <w:szCs w:val="30"/>
        </w:rPr>
        <w:tab/>
        <w:t>零位移动：≥12级</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3.4.8</w:t>
      </w:r>
      <w:r w:rsidRPr="00FA083F">
        <w:rPr>
          <w:rFonts w:ascii="仿宋" w:eastAsia="仿宋" w:hAnsi="仿宋" w:hint="eastAsia"/>
          <w:sz w:val="30"/>
          <w:szCs w:val="30"/>
        </w:rPr>
        <w:tab/>
        <w:t>取样宽度及位置范围：宽度0.5mm至20mm；分级</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lastRenderedPageBreak/>
        <w:t>3.4.9</w:t>
      </w:r>
      <w:r w:rsidRPr="00FA083F">
        <w:rPr>
          <w:rFonts w:ascii="仿宋" w:eastAsia="仿宋" w:hAnsi="仿宋" w:hint="eastAsia"/>
          <w:sz w:val="30"/>
          <w:szCs w:val="30"/>
        </w:rPr>
        <w:tab/>
        <w:t>显示控制：反转显示(左/右；上/下)零移位</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w:t>
      </w:r>
      <w:r>
        <w:rPr>
          <w:rFonts w:ascii="仿宋" w:eastAsia="仿宋" w:hAnsi="仿宋" w:hint="eastAsia"/>
          <w:sz w:val="30"/>
          <w:szCs w:val="30"/>
        </w:rPr>
        <w:t>.4.10</w:t>
      </w:r>
      <w:r w:rsidRPr="00FA083F">
        <w:rPr>
          <w:rFonts w:ascii="仿宋" w:eastAsia="仿宋" w:hAnsi="仿宋" w:hint="eastAsia"/>
          <w:sz w:val="30"/>
          <w:szCs w:val="30"/>
        </w:rPr>
        <w:t>频谱自动跟踪与测量</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w:t>
      </w:r>
      <w:r>
        <w:rPr>
          <w:rFonts w:ascii="仿宋" w:eastAsia="仿宋" w:hAnsi="仿宋" w:hint="eastAsia"/>
          <w:sz w:val="30"/>
          <w:szCs w:val="30"/>
        </w:rPr>
        <w:t>.5</w:t>
      </w:r>
      <w:r w:rsidRPr="00FA083F">
        <w:rPr>
          <w:rFonts w:ascii="仿宋" w:eastAsia="仿宋" w:hAnsi="仿宋" w:hint="eastAsia"/>
          <w:sz w:val="30"/>
          <w:szCs w:val="30"/>
        </w:rPr>
        <w:t>彩色多普勒</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3.5.1</w:t>
      </w:r>
      <w:r w:rsidRPr="00FA083F">
        <w:rPr>
          <w:rFonts w:ascii="仿宋" w:eastAsia="仿宋" w:hAnsi="仿宋" w:hint="eastAsia"/>
          <w:sz w:val="30"/>
          <w:szCs w:val="30"/>
        </w:rPr>
        <w:tab/>
        <w:t>显示方式：速度方差显示、能量显示，速度显示、方差显示、</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3.5.2</w:t>
      </w:r>
      <w:r w:rsidRPr="00FA083F">
        <w:rPr>
          <w:rFonts w:ascii="仿宋" w:eastAsia="仿宋" w:hAnsi="仿宋" w:hint="eastAsia"/>
          <w:sz w:val="30"/>
          <w:szCs w:val="30"/>
        </w:rPr>
        <w:tab/>
        <w:t>具有双同步 / 三同步显示(B/PW/CF、B/PW/PDI)</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3.5.3</w:t>
      </w:r>
      <w:r w:rsidRPr="00FA083F">
        <w:rPr>
          <w:rFonts w:ascii="仿宋" w:eastAsia="仿宋" w:hAnsi="仿宋" w:hint="eastAsia"/>
          <w:sz w:val="30"/>
          <w:szCs w:val="30"/>
        </w:rPr>
        <w:tab/>
        <w:t>彩色显示帧频：</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凸阵探头、最大角度，18cm深时，彩色显示帧频≥8帧/秒</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3.5.4</w:t>
      </w:r>
      <w:r w:rsidRPr="00FA083F">
        <w:rPr>
          <w:rFonts w:ascii="仿宋" w:eastAsia="仿宋" w:hAnsi="仿宋" w:hint="eastAsia"/>
          <w:sz w:val="30"/>
          <w:szCs w:val="30"/>
        </w:rPr>
        <w:tab/>
        <w:t>显示位置调整：线阵扫描感兴趣的图像范围：-20°～+20°</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3.5.5</w:t>
      </w:r>
      <w:r w:rsidRPr="00FA083F">
        <w:rPr>
          <w:rFonts w:ascii="仿宋" w:eastAsia="仿宋" w:hAnsi="仿宋" w:hint="eastAsia"/>
          <w:sz w:val="30"/>
          <w:szCs w:val="30"/>
        </w:rPr>
        <w:tab/>
        <w:t>显示控制：零位移动分12级、黑/白与彩色比较、彩色对比</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3.5.6</w:t>
      </w:r>
      <w:r w:rsidRPr="00FA083F">
        <w:rPr>
          <w:rFonts w:ascii="仿宋" w:eastAsia="仿宋" w:hAnsi="仿宋" w:hint="eastAsia"/>
          <w:sz w:val="30"/>
          <w:szCs w:val="30"/>
        </w:rPr>
        <w:tab/>
        <w:t>彩色多普勒能量图，彩色方向性能量图</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3.5.7</w:t>
      </w:r>
      <w:r w:rsidRPr="00FA083F">
        <w:rPr>
          <w:rFonts w:ascii="仿宋" w:eastAsia="仿宋" w:hAnsi="仿宋" w:hint="eastAsia"/>
          <w:sz w:val="30"/>
          <w:szCs w:val="30"/>
        </w:rPr>
        <w:tab/>
        <w:t>彩色显示速度：最低平均血流显示速度≤1cm/s（非噪声信号）</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3</w:t>
      </w:r>
      <w:r>
        <w:rPr>
          <w:rFonts w:ascii="仿宋" w:eastAsia="仿宋" w:hAnsi="仿宋" w:hint="eastAsia"/>
          <w:sz w:val="30"/>
          <w:szCs w:val="30"/>
        </w:rPr>
        <w:t>.6</w:t>
      </w:r>
      <w:r w:rsidRPr="00FA083F">
        <w:rPr>
          <w:rFonts w:ascii="仿宋" w:eastAsia="仿宋" w:hAnsi="仿宋" w:hint="eastAsia"/>
          <w:sz w:val="30"/>
          <w:szCs w:val="30"/>
        </w:rPr>
        <w:t>超声功率输出调节：</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B/M、PWD、Color Flow Doppler 输出功率可调</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4、备件、资料及其它</w:t>
      </w:r>
    </w:p>
    <w:p w:rsidR="00FA083F" w:rsidRPr="00FA083F" w:rsidRDefault="00FA083F" w:rsidP="00FA083F">
      <w:pPr>
        <w:spacing w:line="500" w:lineRule="exact"/>
        <w:rPr>
          <w:rFonts w:ascii="仿宋" w:eastAsia="仿宋" w:hAnsi="仿宋"/>
          <w:sz w:val="30"/>
          <w:szCs w:val="30"/>
        </w:rPr>
      </w:pPr>
      <w:r w:rsidRPr="00FA083F">
        <w:rPr>
          <w:rFonts w:ascii="仿宋" w:eastAsia="仿宋" w:hAnsi="仿宋" w:hint="eastAsia"/>
          <w:sz w:val="30"/>
          <w:szCs w:val="30"/>
        </w:rPr>
        <w:t>4.1备件：为保证设备正常运行，卖方存入所有必须的备件，并保证10年以上的供应期。</w:t>
      </w:r>
    </w:p>
    <w:p w:rsidR="007A71B6" w:rsidRPr="007A71B6" w:rsidRDefault="00FA083F" w:rsidP="006F1647">
      <w:pPr>
        <w:spacing w:line="360" w:lineRule="auto"/>
        <w:jc w:val="left"/>
        <w:rPr>
          <w:rFonts w:ascii="仿宋" w:eastAsia="仿宋" w:hAnsi="仿宋" w:cs="仿宋"/>
          <w:color w:val="000000"/>
          <w:sz w:val="30"/>
          <w:szCs w:val="30"/>
          <w:shd w:val="clear" w:color="auto" w:fill="FFFFFF"/>
        </w:rPr>
      </w:pPr>
      <w:r>
        <w:rPr>
          <w:rFonts w:ascii="仿宋" w:eastAsia="仿宋" w:hAnsi="仿宋" w:cs="仿宋" w:hint="eastAsia"/>
          <w:color w:val="000000"/>
          <w:sz w:val="24"/>
          <w:szCs w:val="24"/>
          <w:shd w:val="clear" w:color="auto" w:fill="FFFFFF"/>
        </w:rPr>
        <w:t xml:space="preserve">    </w:t>
      </w:r>
      <w:r w:rsidR="003E3576" w:rsidRPr="00FA083F">
        <w:rPr>
          <w:rFonts w:ascii="仿宋" w:eastAsia="仿宋" w:hAnsi="仿宋" w:cs="仿宋" w:hint="eastAsia"/>
          <w:color w:val="000000"/>
          <w:sz w:val="30"/>
          <w:szCs w:val="30"/>
          <w:shd w:val="clear" w:color="auto" w:fill="FFFFFF"/>
        </w:rPr>
        <w:t>（二）</w:t>
      </w:r>
      <w:r w:rsidR="00203D7E">
        <w:rPr>
          <w:rFonts w:ascii="仿宋" w:eastAsia="仿宋" w:hAnsi="仿宋" w:cs="仿宋" w:hint="eastAsia"/>
          <w:color w:val="000000"/>
          <w:sz w:val="30"/>
          <w:szCs w:val="30"/>
          <w:shd w:val="clear" w:color="auto" w:fill="FFFFFF"/>
        </w:rPr>
        <w:t>验收标准：</w:t>
      </w:r>
      <w:r w:rsidR="00203D7E" w:rsidRPr="00395FA1">
        <w:rPr>
          <w:rFonts w:ascii="仿宋" w:eastAsia="仿宋" w:hAnsi="仿宋" w:cs="宋体" w:hint="eastAsia"/>
          <w:bCs/>
          <w:sz w:val="28"/>
          <w:szCs w:val="24"/>
          <w:lang w:val="zh-CN"/>
        </w:rPr>
        <w:t>由采购人成立验收小组</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按照采购合同的约定对中标人履约情况进行验收。验收时</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按照采购合同的约定对每一项技术、服务、安全标准的履约情况进行确认。验收结束后</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出具验收书</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列明各项标准的验收情况及项目总体评价</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由验收双方共同签署。</w:t>
      </w:r>
    </w:p>
    <w:p w:rsidR="00203D7E" w:rsidRPr="00395FA1" w:rsidRDefault="007A71B6" w:rsidP="00395FA1">
      <w:pPr>
        <w:rPr>
          <w:rFonts w:ascii="仿宋" w:eastAsia="仿宋" w:hAnsi="仿宋"/>
          <w:sz w:val="28"/>
        </w:rPr>
      </w:pPr>
      <w:r>
        <w:rPr>
          <w:rFonts w:ascii="仿宋" w:eastAsia="仿宋" w:hAnsi="仿宋" w:hint="eastAsia"/>
          <w:sz w:val="28"/>
        </w:rPr>
        <w:t xml:space="preserve">    </w:t>
      </w:r>
      <w:r w:rsidR="00203D7E" w:rsidRPr="00395FA1">
        <w:rPr>
          <w:rFonts w:ascii="仿宋" w:eastAsia="仿宋" w:hAnsi="仿宋" w:hint="eastAsia"/>
          <w:sz w:val="28"/>
        </w:rPr>
        <w:t>1</w:t>
      </w:r>
      <w:r>
        <w:rPr>
          <w:rFonts w:ascii="仿宋" w:eastAsia="仿宋" w:hAnsi="仿宋" w:hint="eastAsia"/>
          <w:sz w:val="28"/>
        </w:rPr>
        <w:t>.</w:t>
      </w:r>
      <w:r w:rsidR="00203D7E" w:rsidRPr="00395FA1">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CD2027" w:rsidRPr="006F1647" w:rsidRDefault="00203D7E" w:rsidP="006F1647">
      <w:pPr>
        <w:adjustRightInd w:val="0"/>
        <w:snapToGrid w:val="0"/>
        <w:spacing w:line="360" w:lineRule="auto"/>
        <w:ind w:firstLine="555"/>
        <w:rPr>
          <w:rFonts w:ascii="仿宋" w:eastAsia="仿宋" w:hAnsi="仿宋"/>
          <w:sz w:val="28"/>
          <w:szCs w:val="24"/>
        </w:rPr>
      </w:pPr>
      <w:r w:rsidRPr="00395FA1">
        <w:rPr>
          <w:rFonts w:ascii="仿宋" w:eastAsia="仿宋" w:hAnsi="仿宋" w:hint="eastAsia"/>
          <w:sz w:val="28"/>
          <w:szCs w:val="24"/>
        </w:rPr>
        <w:t>2</w:t>
      </w:r>
      <w:r w:rsidR="007A71B6">
        <w:rPr>
          <w:rFonts w:ascii="仿宋" w:eastAsia="仿宋" w:hAnsi="仿宋" w:hint="eastAsia"/>
          <w:sz w:val="28"/>
          <w:szCs w:val="24"/>
        </w:rPr>
        <w:t>.</w:t>
      </w:r>
      <w:r w:rsidRPr="00395FA1">
        <w:rPr>
          <w:rFonts w:ascii="仿宋" w:eastAsia="仿宋" w:hAnsi="仿宋" w:hint="eastAsia"/>
          <w:sz w:val="28"/>
          <w:szCs w:val="24"/>
        </w:rPr>
        <w:t>符合招标文件要求和投标文件承诺。</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lastRenderedPageBreak/>
        <w:t>（一）评标方法：最低评标价法□ 综合评分法</w:t>
      </w:r>
      <w:r w:rsidRPr="002A53B2">
        <w:rPr>
          <w:rFonts w:ascii="楷体" w:eastAsia="楷体" w:hAnsi="楷体" w:cs="宋体" w:hint="eastAsia"/>
          <w:color w:val="000000"/>
          <w:kern w:val="0"/>
          <w:sz w:val="28"/>
          <w:szCs w:val="28"/>
          <w:lang w:val="zh-CN"/>
        </w:rPr>
        <w:t>√</w:t>
      </w:r>
    </w:p>
    <w:p w:rsidR="00F05564" w:rsidRPr="002A53B2" w:rsidRDefault="002A53B2" w:rsidP="00F05564">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05564" w:rsidRPr="00F44236" w:rsidTr="003C5EE2">
        <w:trPr>
          <w:trHeight w:val="900"/>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分值构成</w:t>
            </w:r>
          </w:p>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(总分100分)</w:t>
            </w:r>
          </w:p>
        </w:tc>
        <w:tc>
          <w:tcPr>
            <w:tcW w:w="7204" w:type="dxa"/>
            <w:gridSpan w:val="2"/>
            <w:vAlign w:val="center"/>
          </w:tcPr>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价格分值：</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商务部分：</w:t>
            </w:r>
            <w:r>
              <w:rPr>
                <w:rFonts w:ascii="仿宋" w:eastAsia="仿宋" w:hAnsi="仿宋" w:hint="eastAsia"/>
                <w:color w:val="FF0000"/>
                <w:sz w:val="28"/>
                <w:szCs w:val="24"/>
                <w:u w:val="single"/>
              </w:rPr>
              <w:t xml:space="preserve">   30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技术部分：</w:t>
            </w:r>
            <w:r w:rsidRPr="00F44236">
              <w:rPr>
                <w:rFonts w:ascii="仿宋" w:eastAsia="仿宋" w:hAnsi="仿宋" w:hint="eastAsia"/>
                <w:color w:val="FF0000"/>
                <w:sz w:val="28"/>
                <w:szCs w:val="24"/>
                <w:u w:val="single"/>
              </w:rPr>
              <w:t xml:space="preserve">   40   </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价格部分（满分</w:t>
            </w:r>
            <w:r w:rsidRPr="00F44236">
              <w:rPr>
                <w:rFonts w:ascii="仿宋" w:eastAsia="仿宋" w:hAnsi="仿宋" w:hint="eastAsia"/>
                <w:b/>
                <w:color w:val="FF0000"/>
                <w:sz w:val="28"/>
                <w:szCs w:val="24"/>
                <w:u w:val="single"/>
              </w:rPr>
              <w:t xml:space="preserve"> 3</w:t>
            </w:r>
            <w:r>
              <w:rPr>
                <w:rFonts w:ascii="仿宋" w:eastAsia="仿宋" w:hAnsi="仿宋" w:hint="eastAsia"/>
                <w:b/>
                <w:color w:val="FF0000"/>
                <w:sz w:val="28"/>
                <w:szCs w:val="24"/>
                <w:u w:val="single"/>
              </w:rPr>
              <w:t>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1519"/>
          <w:jc w:val="center"/>
        </w:trPr>
        <w:tc>
          <w:tcPr>
            <w:tcW w:w="1762" w:type="dxa"/>
            <w:tcBorders>
              <w:top w:val="single" w:sz="4" w:space="0" w:color="auto"/>
            </w:tcBorders>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投标报价</w:t>
            </w:r>
          </w:p>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评分标准</w:t>
            </w:r>
          </w:p>
        </w:tc>
        <w:tc>
          <w:tcPr>
            <w:tcW w:w="6237" w:type="dxa"/>
            <w:tcBorders>
              <w:top w:val="single" w:sz="4" w:space="0" w:color="auto"/>
            </w:tcBorders>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评标基准价：满足招标文件要求的有效投标报价中，最低的投标报价为评标基准价。</w:t>
            </w:r>
          </w:p>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投标报价得分=（评标基准价/投标报价）×</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p>
        </w:tc>
        <w:tc>
          <w:tcPr>
            <w:tcW w:w="967" w:type="dxa"/>
            <w:tcBorders>
              <w:top w:val="single" w:sz="4" w:space="0" w:color="auto"/>
            </w:tcBorders>
            <w:vAlign w:val="center"/>
          </w:tcPr>
          <w:p w:rsidR="00F05564" w:rsidRPr="00F44236" w:rsidRDefault="00F05564" w:rsidP="003C5EE2">
            <w:pPr>
              <w:jc w:val="center"/>
              <w:rPr>
                <w:rFonts w:ascii="仿宋" w:eastAsia="仿宋" w:hAnsi="仿宋"/>
                <w:sz w:val="28"/>
                <w:szCs w:val="24"/>
              </w:rPr>
            </w:pPr>
            <w:r w:rsidRPr="00F44236">
              <w:rPr>
                <w:rFonts w:ascii="仿宋" w:eastAsia="仿宋" w:hAnsi="仿宋" w:hint="eastAsia"/>
                <w:color w:val="FF0000"/>
                <w:sz w:val="28"/>
                <w:szCs w:val="24"/>
                <w:u w:val="single"/>
              </w:rPr>
              <w:t>3</w:t>
            </w:r>
            <w:r>
              <w:rPr>
                <w:rFonts w:ascii="仿宋" w:eastAsia="仿宋" w:hAnsi="仿宋" w:hint="eastAsia"/>
                <w:color w:val="FF0000"/>
                <w:sz w:val="28"/>
                <w:szCs w:val="24"/>
                <w:u w:val="single"/>
              </w:rPr>
              <w:t>0</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商务部分（满分</w:t>
            </w:r>
            <w:r>
              <w:rPr>
                <w:rFonts w:ascii="仿宋" w:eastAsia="仿宋" w:hAnsi="仿宋" w:hint="eastAsia"/>
                <w:b/>
                <w:color w:val="FF0000"/>
                <w:sz w:val="28"/>
                <w:szCs w:val="24"/>
                <w:u w:val="single"/>
              </w:rPr>
              <w:t xml:space="preserve"> 30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sz w:val="28"/>
                <w:szCs w:val="24"/>
              </w:rPr>
              <w:t>节约能源、保护环境政策加分</w:t>
            </w:r>
          </w:p>
          <w:p w:rsidR="00F05564" w:rsidRPr="00F44236" w:rsidRDefault="00F05564" w:rsidP="003C5EE2">
            <w:pPr>
              <w:spacing w:line="360" w:lineRule="exact"/>
              <w:jc w:val="center"/>
              <w:rPr>
                <w:rFonts w:ascii="仿宋" w:eastAsia="仿宋" w:hAnsi="仿宋"/>
                <w:sz w:val="28"/>
                <w:szCs w:val="24"/>
              </w:rPr>
            </w:pPr>
          </w:p>
        </w:tc>
        <w:tc>
          <w:tcPr>
            <w:tcW w:w="6237" w:type="dxa"/>
            <w:vAlign w:val="center"/>
          </w:tcPr>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1、除政府强制采购的节能产品外，投标人所投其他产品属于“节能产品政府采购清单”优先采购产品，</w:t>
            </w:r>
            <w:r w:rsidRPr="00F44236">
              <w:rPr>
                <w:rFonts w:ascii="仿宋" w:eastAsia="仿宋" w:hAnsi="仿宋" w:cs="仿宋_GB2312" w:hint="eastAsia"/>
                <w:sz w:val="28"/>
                <w:szCs w:val="24"/>
                <w:lang w:val="zh-CN"/>
              </w:rPr>
              <w:t>投标文件中须提供最新一期《节能产品政府采购清</w:t>
            </w:r>
            <w:r w:rsidRPr="00F44236">
              <w:rPr>
                <w:rFonts w:ascii="仿宋" w:eastAsia="仿宋" w:hAnsi="仿宋" w:hint="eastAsia"/>
                <w:color w:val="000000"/>
                <w:sz w:val="28"/>
                <w:szCs w:val="24"/>
                <w:lang w:val="zh-CN"/>
              </w:rPr>
              <w:t>单》中产品所在页并加盖投标人公章的原件扫描件（或图片）。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2、投标人所投产品属于“环境标志产品政府采购清单”内产品，</w:t>
            </w:r>
            <w:r w:rsidRPr="00F44236">
              <w:rPr>
                <w:rFonts w:ascii="仿宋" w:eastAsia="仿宋" w:hAnsi="仿宋" w:hint="eastAsia"/>
                <w:color w:val="000000"/>
                <w:sz w:val="28"/>
                <w:szCs w:val="24"/>
                <w:lang w:val="zh-CN"/>
              </w:rPr>
              <w:t>投标文件中须提供最新一期《环保产品政府采购清单》中产品所在页并加盖投标人公章的原件扫描件（或图片）。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rPr>
                <w:rFonts w:ascii="仿宋" w:eastAsia="仿宋" w:hAnsi="仿宋"/>
                <w:bCs/>
                <w:color w:val="FF0000"/>
                <w:sz w:val="28"/>
                <w:szCs w:val="24"/>
                <w:lang w:val="en-GB"/>
              </w:rPr>
            </w:pPr>
            <w:r w:rsidRPr="00F44236">
              <w:rPr>
                <w:rFonts w:ascii="仿宋" w:eastAsia="仿宋" w:hAnsi="仿宋" w:hint="eastAsia"/>
                <w:bCs/>
                <w:color w:val="FF0000"/>
                <w:sz w:val="28"/>
                <w:szCs w:val="24"/>
                <w:lang w:val="en-GB"/>
              </w:rPr>
              <w:t>注：对于同时列入节能产品政府采购清单和环保清单的产品，应当优先于只列入其中一个清单的产品。</w:t>
            </w:r>
          </w:p>
        </w:tc>
        <w:tc>
          <w:tcPr>
            <w:tcW w:w="967" w:type="dxa"/>
            <w:vAlign w:val="center"/>
          </w:tcPr>
          <w:p w:rsidR="00F05564" w:rsidRPr="00F44236" w:rsidRDefault="00F05564" w:rsidP="003C5EE2">
            <w:pPr>
              <w:jc w:val="center"/>
              <w:rPr>
                <w:rFonts w:ascii="仿宋" w:eastAsia="仿宋" w:hAnsi="仿宋"/>
                <w:color w:val="000000"/>
                <w:sz w:val="28"/>
                <w:szCs w:val="24"/>
                <w:lang w:val="en-GB"/>
              </w:rPr>
            </w:pPr>
            <w:r w:rsidRPr="00F44236">
              <w:rPr>
                <w:rFonts w:ascii="仿宋" w:eastAsia="仿宋" w:hAnsi="仿宋" w:hint="eastAsia"/>
                <w:color w:val="000000"/>
                <w:sz w:val="28"/>
                <w:szCs w:val="24"/>
                <w:lang w:val="en-GB"/>
              </w:rPr>
              <w:t>1分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bCs/>
                <w:sz w:val="28"/>
                <w:szCs w:val="24"/>
              </w:rPr>
              <w:t>业绩</w:t>
            </w:r>
          </w:p>
        </w:tc>
        <w:tc>
          <w:tcPr>
            <w:tcW w:w="6237" w:type="dxa"/>
            <w:vAlign w:val="center"/>
          </w:tcPr>
          <w:p w:rsidR="00F05564" w:rsidRPr="00F44236" w:rsidRDefault="00F05564" w:rsidP="00FA083F">
            <w:pPr>
              <w:spacing w:line="460" w:lineRule="exact"/>
              <w:rPr>
                <w:rFonts w:ascii="仿宋" w:eastAsia="仿宋" w:hAnsi="仿宋"/>
                <w:bCs/>
                <w:sz w:val="28"/>
                <w:szCs w:val="24"/>
              </w:rPr>
            </w:pPr>
            <w:r w:rsidRPr="00F44236">
              <w:rPr>
                <w:rFonts w:ascii="仿宋" w:eastAsia="仿宋" w:hAnsi="仿宋" w:hint="eastAsia"/>
                <w:bCs/>
                <w:sz w:val="28"/>
                <w:szCs w:val="24"/>
              </w:rPr>
              <w:t>投标人2016年1月1</w:t>
            </w:r>
            <w:r>
              <w:rPr>
                <w:rFonts w:ascii="仿宋" w:eastAsia="仿宋" w:hAnsi="仿宋" w:hint="eastAsia"/>
                <w:bCs/>
                <w:sz w:val="28"/>
                <w:szCs w:val="24"/>
              </w:rPr>
              <w:t>日以来，具有类似项目业绩单次合同金额在：</w:t>
            </w:r>
            <w:r w:rsidR="00FA083F">
              <w:rPr>
                <w:rFonts w:ascii="仿宋" w:eastAsia="仿宋" w:hAnsi="仿宋" w:hint="eastAsia"/>
                <w:bCs/>
                <w:sz w:val="28"/>
                <w:szCs w:val="24"/>
              </w:rPr>
              <w:t xml:space="preserve"> 58</w:t>
            </w:r>
            <w:r w:rsidRPr="00F44236">
              <w:rPr>
                <w:rFonts w:ascii="仿宋" w:eastAsia="仿宋" w:hAnsi="仿宋" w:hint="eastAsia"/>
                <w:bCs/>
                <w:sz w:val="28"/>
                <w:szCs w:val="24"/>
              </w:rPr>
              <w:t>万元以上（含</w:t>
            </w:r>
            <w:r w:rsidR="00FA083F">
              <w:rPr>
                <w:rFonts w:ascii="仿宋" w:eastAsia="仿宋" w:hAnsi="仿宋" w:hint="eastAsia"/>
                <w:bCs/>
                <w:sz w:val="28"/>
                <w:szCs w:val="24"/>
              </w:rPr>
              <w:t>58</w:t>
            </w:r>
            <w:r w:rsidRPr="00F44236">
              <w:rPr>
                <w:rFonts w:ascii="仿宋" w:eastAsia="仿宋" w:hAnsi="仿宋" w:hint="eastAsia"/>
                <w:bCs/>
                <w:sz w:val="28"/>
                <w:szCs w:val="24"/>
              </w:rPr>
              <w:t>万元）</w:t>
            </w:r>
            <w:r w:rsidRPr="00F44236">
              <w:rPr>
                <w:rFonts w:ascii="仿宋" w:eastAsia="仿宋" w:hAnsi="仿宋" w:hint="eastAsia"/>
                <w:color w:val="000000"/>
                <w:sz w:val="28"/>
                <w:szCs w:val="24"/>
              </w:rPr>
              <w:t>。</w:t>
            </w:r>
            <w:r w:rsidRPr="00F44236">
              <w:rPr>
                <w:rFonts w:ascii="仿宋" w:eastAsia="仿宋" w:hAnsi="仿宋" w:hint="eastAsia"/>
                <w:bCs/>
                <w:sz w:val="28"/>
                <w:szCs w:val="24"/>
              </w:rPr>
              <w:t>合</w:t>
            </w:r>
            <w:r w:rsidRPr="00F44236">
              <w:rPr>
                <w:rFonts w:ascii="仿宋" w:eastAsia="仿宋" w:hAnsi="仿宋" w:hint="eastAsia"/>
                <w:bCs/>
                <w:sz w:val="28"/>
                <w:szCs w:val="24"/>
              </w:rPr>
              <w:lastRenderedPageBreak/>
              <w:t>同及验收报告齐全，每提供一份得1分，最多得</w:t>
            </w:r>
            <w:r>
              <w:rPr>
                <w:rFonts w:ascii="仿宋" w:eastAsia="仿宋" w:hAnsi="仿宋" w:hint="eastAsia"/>
                <w:bCs/>
                <w:sz w:val="28"/>
                <w:szCs w:val="24"/>
              </w:rPr>
              <w:t>5</w:t>
            </w:r>
            <w:r w:rsidRPr="00F44236">
              <w:rPr>
                <w:rFonts w:ascii="仿宋" w:eastAsia="仿宋" w:hAnsi="仿宋" w:hint="eastAsia"/>
                <w:bCs/>
                <w:sz w:val="28"/>
                <w:szCs w:val="24"/>
              </w:rPr>
              <w:t>分，不提供者为0分。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lastRenderedPageBreak/>
              <w:t xml:space="preserve"> 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bCs/>
                <w:sz w:val="28"/>
                <w:szCs w:val="24"/>
              </w:rPr>
            </w:pPr>
            <w:r w:rsidRPr="00F44236">
              <w:rPr>
                <w:rFonts w:ascii="仿宋" w:eastAsia="仿宋" w:hAnsi="仿宋" w:hint="eastAsia"/>
                <w:bCs/>
                <w:sz w:val="28"/>
                <w:szCs w:val="24"/>
              </w:rPr>
              <w:lastRenderedPageBreak/>
              <w:t>投标文件规范程度</w:t>
            </w:r>
          </w:p>
        </w:tc>
        <w:tc>
          <w:tcPr>
            <w:tcW w:w="6237" w:type="dxa"/>
            <w:vAlign w:val="center"/>
          </w:tcPr>
          <w:p w:rsidR="00F05564" w:rsidRPr="00F44236" w:rsidRDefault="00F05564" w:rsidP="003C5EE2">
            <w:pPr>
              <w:spacing w:line="460" w:lineRule="exact"/>
              <w:rPr>
                <w:rFonts w:ascii="仿宋" w:eastAsia="仿宋" w:hAnsi="仿宋"/>
                <w:bCs/>
                <w:sz w:val="28"/>
                <w:szCs w:val="24"/>
              </w:rPr>
            </w:pPr>
            <w:r w:rsidRPr="00F44236">
              <w:rPr>
                <w:rFonts w:ascii="仿宋" w:eastAsia="仿宋" w:hAnsi="仿宋" w:hint="eastAsia"/>
                <w:bCs/>
                <w:sz w:val="28"/>
                <w:szCs w:val="24"/>
              </w:rPr>
              <w:t>所提供资料准确完整、装订规范</w:t>
            </w:r>
            <w:r>
              <w:rPr>
                <w:rFonts w:ascii="仿宋" w:eastAsia="仿宋" w:hAnsi="仿宋" w:hint="eastAsia"/>
                <w:bCs/>
                <w:sz w:val="28"/>
                <w:szCs w:val="24"/>
              </w:rPr>
              <w:t>、文字清晰</w:t>
            </w:r>
            <w:r w:rsidRPr="00F44236">
              <w:rPr>
                <w:rFonts w:ascii="仿宋" w:eastAsia="仿宋" w:hAnsi="仿宋" w:hint="eastAsia"/>
                <w:bCs/>
                <w:sz w:val="28"/>
                <w:szCs w:val="24"/>
              </w:rPr>
              <w:t>、无差错得</w:t>
            </w:r>
            <w:r>
              <w:rPr>
                <w:rFonts w:ascii="仿宋" w:eastAsia="仿宋" w:hAnsi="仿宋" w:hint="eastAsia"/>
                <w:bCs/>
                <w:sz w:val="28"/>
                <w:szCs w:val="24"/>
              </w:rPr>
              <w:t>4</w:t>
            </w:r>
            <w:r w:rsidRPr="00F44236">
              <w:rPr>
                <w:rFonts w:ascii="仿宋" w:eastAsia="仿宋" w:hAnsi="仿宋" w:hint="eastAsia"/>
                <w:bCs/>
                <w:sz w:val="28"/>
                <w:szCs w:val="24"/>
              </w:rPr>
              <w:t>分，不完整得0分。</w:t>
            </w:r>
          </w:p>
        </w:tc>
        <w:tc>
          <w:tcPr>
            <w:tcW w:w="967" w:type="dxa"/>
            <w:vAlign w:val="center"/>
          </w:tcPr>
          <w:p w:rsidR="00F05564" w:rsidRPr="00F44236" w:rsidRDefault="00F05564" w:rsidP="003C5EE2">
            <w:pPr>
              <w:jc w:val="center"/>
              <w:rPr>
                <w:rFonts w:ascii="仿宋" w:eastAsia="仿宋" w:hAnsi="仿宋"/>
                <w:color w:val="FF0000"/>
                <w:sz w:val="28"/>
                <w:szCs w:val="24"/>
                <w:u w:val="single"/>
              </w:rPr>
            </w:pPr>
            <w:r>
              <w:rPr>
                <w:rFonts w:ascii="仿宋" w:eastAsia="仿宋" w:hAnsi="仿宋" w:hint="eastAsia"/>
                <w:color w:val="FF0000"/>
                <w:sz w:val="28"/>
                <w:szCs w:val="24"/>
                <w:u w:val="single"/>
              </w:rPr>
              <w:t xml:space="preserve"> 4</w:t>
            </w:r>
            <w:r w:rsidRPr="00F44236">
              <w:rPr>
                <w:rFonts w:ascii="仿宋" w:eastAsia="仿宋" w:hAnsi="仿宋" w:hint="eastAsia"/>
                <w:color w:val="000000" w:themeColor="text1"/>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400" w:lineRule="exact"/>
              <w:jc w:val="center"/>
              <w:rPr>
                <w:rFonts w:ascii="仿宋" w:eastAsia="仿宋" w:hAnsi="仿宋"/>
                <w:sz w:val="28"/>
                <w:szCs w:val="24"/>
              </w:rPr>
            </w:pPr>
            <w:r w:rsidRPr="00F44236">
              <w:rPr>
                <w:rFonts w:ascii="仿宋" w:eastAsia="仿宋" w:hAnsi="仿宋" w:hint="eastAsia"/>
                <w:sz w:val="28"/>
                <w:szCs w:val="24"/>
              </w:rPr>
              <w:t>售后服务及培训</w:t>
            </w:r>
          </w:p>
        </w:tc>
        <w:tc>
          <w:tcPr>
            <w:tcW w:w="6237" w:type="dxa"/>
            <w:vAlign w:val="center"/>
          </w:tcPr>
          <w:p w:rsidR="00F05564" w:rsidRPr="00F44236" w:rsidRDefault="00F05564" w:rsidP="003C5EE2">
            <w:pPr>
              <w:spacing w:line="500" w:lineRule="exact"/>
              <w:rPr>
                <w:rFonts w:ascii="仿宋" w:eastAsia="仿宋" w:hAnsi="仿宋"/>
                <w:color w:val="000000"/>
                <w:sz w:val="28"/>
                <w:szCs w:val="24"/>
                <w:lang w:val="en-GB"/>
              </w:rPr>
            </w:pPr>
            <w:r w:rsidRPr="00F44236">
              <w:rPr>
                <w:rFonts w:ascii="仿宋" w:eastAsia="仿宋" w:hAnsi="仿宋" w:hint="eastAsia"/>
                <w:color w:val="000000"/>
                <w:sz w:val="28"/>
                <w:szCs w:val="24"/>
                <w:lang w:val="en-GB"/>
              </w:rPr>
              <w:t>1、提供免费质量保障，投标人满足1年免费质保后每延长1年加</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分，共</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w:t>
            </w:r>
          </w:p>
          <w:p w:rsidR="00F05564" w:rsidRPr="004A4700" w:rsidRDefault="00F05564" w:rsidP="003C5EE2">
            <w:pPr>
              <w:spacing w:line="500" w:lineRule="exact"/>
              <w:rPr>
                <w:rFonts w:ascii="仿宋" w:eastAsia="仿宋" w:hAnsi="仿宋"/>
                <w:color w:val="000000"/>
                <w:sz w:val="28"/>
                <w:szCs w:val="28"/>
                <w:lang w:val="en-GB"/>
              </w:rPr>
            </w:pPr>
            <w:r w:rsidRPr="00F44236">
              <w:rPr>
                <w:rFonts w:ascii="仿宋" w:eastAsia="仿宋" w:hAnsi="仿宋" w:hint="eastAsia"/>
                <w:color w:val="000000"/>
                <w:sz w:val="28"/>
                <w:szCs w:val="24"/>
                <w:lang w:val="en-GB"/>
              </w:rPr>
              <w:t>2、</w:t>
            </w:r>
            <w:r w:rsidRPr="004A4700">
              <w:rPr>
                <w:rFonts w:ascii="仿宋" w:eastAsia="仿宋" w:hAnsi="仿宋" w:hint="eastAsia"/>
                <w:sz w:val="28"/>
                <w:szCs w:val="28"/>
                <w:lang w:val="en-GB"/>
              </w:rPr>
              <w:t>技术支持、售后服务程序合理，人员配备技术力量强，故障响应时间小于2小时，上门时间小于</w:t>
            </w:r>
            <w:r>
              <w:rPr>
                <w:rFonts w:ascii="仿宋" w:eastAsia="仿宋" w:hAnsi="仿宋" w:hint="eastAsia"/>
                <w:sz w:val="28"/>
                <w:szCs w:val="28"/>
                <w:lang w:val="en-GB"/>
              </w:rPr>
              <w:t>12</w:t>
            </w:r>
            <w:r w:rsidRPr="004A4700">
              <w:rPr>
                <w:rFonts w:ascii="仿宋" w:eastAsia="仿宋" w:hAnsi="仿宋" w:hint="eastAsia"/>
                <w:sz w:val="28"/>
                <w:szCs w:val="28"/>
                <w:lang w:val="en-GB"/>
              </w:rPr>
              <w:t>小时，维修和更换时间小于24小时，提供售后服务计划得5分，售后服务计划完善合理得10分，售后服务计划较完善合理得15分，不提供者为0分。</w:t>
            </w:r>
          </w:p>
          <w:p w:rsidR="00F05564" w:rsidRPr="00F44236" w:rsidRDefault="00F05564" w:rsidP="003C5EE2">
            <w:pPr>
              <w:spacing w:line="500" w:lineRule="exact"/>
              <w:rPr>
                <w:rFonts w:ascii="仿宋" w:eastAsia="仿宋" w:hAnsi="仿宋"/>
                <w:sz w:val="28"/>
                <w:szCs w:val="24"/>
              </w:rPr>
            </w:pPr>
            <w:r w:rsidRPr="00F44236">
              <w:rPr>
                <w:rFonts w:ascii="仿宋" w:eastAsia="仿宋" w:hAnsi="仿宋" w:hint="eastAsia"/>
                <w:sz w:val="28"/>
                <w:szCs w:val="24"/>
              </w:rPr>
              <w:t>3、</w:t>
            </w:r>
            <w:r w:rsidRPr="00F44236">
              <w:rPr>
                <w:rFonts w:ascii="仿宋" w:eastAsia="仿宋" w:hAnsi="仿宋" w:hint="eastAsia"/>
                <w:color w:val="000000"/>
                <w:sz w:val="28"/>
                <w:szCs w:val="24"/>
                <w:lang w:val="en-GB"/>
              </w:rPr>
              <w:t>具有明确的培训内容、计划合理、培训不少于5人10课时得</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分，不满足</w:t>
            </w:r>
            <w:r>
              <w:rPr>
                <w:rFonts w:ascii="仿宋" w:eastAsia="仿宋" w:hAnsi="仿宋" w:hint="eastAsia"/>
                <w:color w:val="000000"/>
                <w:sz w:val="28"/>
                <w:szCs w:val="24"/>
                <w:lang w:val="en-GB"/>
              </w:rPr>
              <w:t>得0分；</w:t>
            </w:r>
            <w:r w:rsidRPr="00F44236">
              <w:rPr>
                <w:rFonts w:ascii="仿宋" w:eastAsia="仿宋" w:hAnsi="仿宋" w:hint="eastAsia"/>
                <w:color w:val="000000"/>
                <w:sz w:val="28"/>
                <w:szCs w:val="24"/>
                <w:lang w:val="en-GB"/>
              </w:rPr>
              <w:t>工程师培训</w:t>
            </w:r>
            <w:r w:rsidRPr="00F44236">
              <w:rPr>
                <w:rFonts w:ascii="仿宋" w:eastAsia="仿宋" w:hAnsi="仿宋" w:hint="eastAsia"/>
                <w:sz w:val="28"/>
                <w:szCs w:val="24"/>
              </w:rPr>
              <w:t>须有中标产品公司培训合格证明，持证明服务</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分，不</w:t>
            </w:r>
            <w:r>
              <w:rPr>
                <w:rFonts w:ascii="仿宋" w:eastAsia="仿宋" w:hAnsi="仿宋" w:hint="eastAsia"/>
                <w:color w:val="000000"/>
                <w:sz w:val="28"/>
                <w:szCs w:val="24"/>
                <w:lang w:val="en-GB"/>
              </w:rPr>
              <w:t>提供</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0</w:t>
            </w:r>
            <w:r w:rsidRPr="00F44236">
              <w:rPr>
                <w:rFonts w:ascii="仿宋" w:eastAsia="仿宋" w:hAnsi="仿宋" w:hint="eastAsia"/>
                <w:color w:val="000000"/>
                <w:sz w:val="28"/>
                <w:szCs w:val="24"/>
                <w:lang w:val="en-GB"/>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20</w:t>
            </w:r>
            <w:r w:rsidRPr="00F44236">
              <w:rPr>
                <w:rFonts w:ascii="仿宋" w:eastAsia="仿宋" w:hAnsi="仿宋" w:hint="eastAsia"/>
                <w:sz w:val="28"/>
                <w:szCs w:val="24"/>
              </w:rPr>
              <w:t>分</w:t>
            </w:r>
          </w:p>
        </w:tc>
      </w:tr>
      <w:tr w:rsidR="00F05564" w:rsidRPr="00F44236" w:rsidTr="003C5EE2">
        <w:trPr>
          <w:trHeight w:val="599"/>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技术部分（满分</w:t>
            </w:r>
            <w:r w:rsidRPr="00F44236">
              <w:rPr>
                <w:rFonts w:ascii="仿宋" w:eastAsia="仿宋" w:hAnsi="仿宋" w:hint="eastAsia"/>
                <w:b/>
                <w:color w:val="FF0000"/>
                <w:sz w:val="28"/>
                <w:szCs w:val="24"/>
                <w:u w:val="single"/>
              </w:rPr>
              <w:t xml:space="preserve"> 40 </w:t>
            </w:r>
            <w:r w:rsidRPr="00F44236">
              <w:rPr>
                <w:rFonts w:ascii="仿宋" w:eastAsia="仿宋" w:hAnsi="仿宋" w:hint="eastAsia"/>
                <w:b/>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产品技术性能和功能</w:t>
            </w:r>
          </w:p>
        </w:tc>
        <w:tc>
          <w:tcPr>
            <w:tcW w:w="6237" w:type="dxa"/>
            <w:vAlign w:val="center"/>
          </w:tcPr>
          <w:p w:rsidR="00F05564" w:rsidRPr="00F44236" w:rsidRDefault="00F05564" w:rsidP="003C5EE2">
            <w:pPr>
              <w:spacing w:line="360" w:lineRule="exact"/>
              <w:rPr>
                <w:rFonts w:ascii="仿宋" w:eastAsia="仿宋" w:hAnsi="仿宋" w:cs="宋体"/>
                <w:kern w:val="0"/>
                <w:sz w:val="28"/>
                <w:szCs w:val="24"/>
              </w:rPr>
            </w:pPr>
            <w:r w:rsidRPr="00F44236">
              <w:rPr>
                <w:rFonts w:ascii="仿宋" w:eastAsia="仿宋" w:hAnsi="仿宋" w:cs="宋体"/>
                <w:kern w:val="0"/>
                <w:sz w:val="28"/>
                <w:szCs w:val="24"/>
              </w:rPr>
              <w:t>投标人所投产品完全满足招标文件技术要求的，得</w:t>
            </w:r>
            <w:r>
              <w:rPr>
                <w:rFonts w:ascii="仿宋" w:eastAsia="仿宋" w:hAnsi="仿宋" w:cs="宋体" w:hint="eastAsia"/>
                <w:kern w:val="0"/>
                <w:sz w:val="28"/>
                <w:szCs w:val="24"/>
              </w:rPr>
              <w:t>15</w:t>
            </w:r>
            <w:r w:rsidRPr="00F44236">
              <w:rPr>
                <w:rFonts w:ascii="仿宋" w:eastAsia="仿宋" w:hAnsi="仿宋" w:cs="宋体"/>
                <w:kern w:val="0"/>
                <w:sz w:val="28"/>
                <w:szCs w:val="24"/>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15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cs="宋体" w:hint="eastAsia"/>
                <w:kern w:val="0"/>
                <w:sz w:val="28"/>
                <w:szCs w:val="24"/>
              </w:rPr>
              <w:t>所投</w:t>
            </w:r>
            <w:r w:rsidRPr="00F44236">
              <w:rPr>
                <w:rFonts w:ascii="仿宋" w:eastAsia="仿宋" w:hAnsi="仿宋" w:cs="宋体"/>
                <w:kern w:val="0"/>
                <w:sz w:val="28"/>
                <w:szCs w:val="24"/>
              </w:rPr>
              <w:t>产品的彩页资料</w:t>
            </w:r>
          </w:p>
        </w:tc>
        <w:tc>
          <w:tcPr>
            <w:tcW w:w="6237" w:type="dxa"/>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cs="宋体"/>
                <w:kern w:val="0"/>
                <w:sz w:val="28"/>
                <w:szCs w:val="24"/>
              </w:rPr>
              <w:t>彩页资料完整且能佐证所投产品的主要技术参数及功能和配置标准的得</w:t>
            </w:r>
            <w:r>
              <w:rPr>
                <w:rFonts w:ascii="仿宋" w:eastAsia="仿宋" w:hAnsi="仿宋" w:cs="宋体" w:hint="eastAsia"/>
                <w:kern w:val="0"/>
                <w:sz w:val="28"/>
                <w:szCs w:val="24"/>
              </w:rPr>
              <w:t>25</w:t>
            </w:r>
            <w:r w:rsidRPr="00F44236">
              <w:rPr>
                <w:rFonts w:ascii="仿宋" w:eastAsia="仿宋" w:hAnsi="仿宋" w:cs="宋体"/>
                <w:kern w:val="0"/>
                <w:sz w:val="28"/>
                <w:szCs w:val="24"/>
              </w:rPr>
              <w:t>分；彩页资料仅能部分佐证所投产品的主要技术参数及功能和配置标准的得</w:t>
            </w:r>
            <w:r>
              <w:rPr>
                <w:rFonts w:ascii="仿宋" w:eastAsia="仿宋" w:hAnsi="仿宋" w:cs="宋体" w:hint="eastAsia"/>
                <w:kern w:val="0"/>
                <w:sz w:val="28"/>
                <w:szCs w:val="24"/>
              </w:rPr>
              <w:t>10</w:t>
            </w:r>
            <w:r w:rsidRPr="00F44236">
              <w:rPr>
                <w:rFonts w:ascii="仿宋" w:eastAsia="仿宋" w:hAnsi="仿宋" w:cs="宋体"/>
                <w:kern w:val="0"/>
                <w:sz w:val="28"/>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25</w:t>
            </w:r>
            <w:r w:rsidRPr="00F44236">
              <w:rPr>
                <w:rFonts w:ascii="仿宋" w:eastAsia="仿宋" w:hAnsi="仿宋" w:hint="eastAsia"/>
                <w:sz w:val="28"/>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sidR="007A71B6">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7A71B6" w:rsidRDefault="002A53B2" w:rsidP="007A71B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00FA083F">
        <w:rPr>
          <w:rFonts w:ascii="仿宋" w:eastAsia="仿宋" w:hAnsi="仿宋" w:cs="宋体" w:hint="eastAsia"/>
          <w:bCs/>
          <w:sz w:val="28"/>
          <w:szCs w:val="28"/>
          <w:lang w:val="zh-CN"/>
        </w:rPr>
        <w:t>安装调试合格后付9</w:t>
      </w:r>
      <w:r w:rsidR="00707082">
        <w:rPr>
          <w:rFonts w:ascii="仿宋" w:eastAsia="仿宋" w:hAnsi="仿宋" w:cs="宋体" w:hint="eastAsia"/>
          <w:bCs/>
          <w:sz w:val="28"/>
          <w:szCs w:val="28"/>
          <w:lang w:val="zh-CN"/>
        </w:rPr>
        <w:t>0%</w:t>
      </w:r>
      <w:r w:rsidR="00FA083F">
        <w:rPr>
          <w:rFonts w:ascii="仿宋" w:eastAsia="仿宋" w:hAnsi="仿宋" w:cs="宋体" w:hint="eastAsia"/>
          <w:bCs/>
          <w:sz w:val="28"/>
          <w:szCs w:val="28"/>
          <w:lang w:val="zh-CN"/>
        </w:rPr>
        <w:t>，</w:t>
      </w:r>
      <w:r w:rsidR="00707082">
        <w:rPr>
          <w:rFonts w:ascii="仿宋" w:eastAsia="仿宋" w:hAnsi="仿宋" w:cs="宋体" w:hint="eastAsia"/>
          <w:bCs/>
          <w:sz w:val="28"/>
          <w:szCs w:val="28"/>
          <w:lang w:val="zh-CN"/>
        </w:rPr>
        <w:t>余</w:t>
      </w:r>
      <w:r w:rsidR="00FA083F">
        <w:rPr>
          <w:rFonts w:ascii="仿宋" w:eastAsia="仿宋" w:hAnsi="仿宋" w:cs="宋体" w:hint="eastAsia"/>
          <w:bCs/>
          <w:sz w:val="28"/>
          <w:szCs w:val="28"/>
          <w:lang w:val="zh-CN"/>
        </w:rPr>
        <w:t>款1</w:t>
      </w:r>
      <w:r w:rsidR="00707082">
        <w:rPr>
          <w:rFonts w:ascii="仿宋" w:eastAsia="仿宋" w:hAnsi="仿宋" w:cs="宋体" w:hint="eastAsia"/>
          <w:bCs/>
          <w:sz w:val="28"/>
          <w:szCs w:val="28"/>
          <w:lang w:val="zh-CN"/>
        </w:rPr>
        <w:t>0%</w:t>
      </w:r>
      <w:r w:rsidR="00FA083F">
        <w:rPr>
          <w:rFonts w:ascii="仿宋" w:eastAsia="仿宋" w:hAnsi="仿宋" w:cs="宋体" w:hint="eastAsia"/>
          <w:bCs/>
          <w:sz w:val="28"/>
          <w:szCs w:val="28"/>
          <w:lang w:val="zh-CN"/>
        </w:rPr>
        <w:t>一年整付清</w:t>
      </w:r>
      <w:r w:rsidR="001E784D">
        <w:rPr>
          <w:rFonts w:ascii="仿宋" w:eastAsia="仿宋" w:hAnsi="仿宋" w:cs="宋体" w:hint="eastAsia"/>
          <w:bCs/>
          <w:sz w:val="28"/>
          <w:szCs w:val="28"/>
          <w:lang w:val="zh-CN"/>
        </w:rPr>
        <w:t>。</w:t>
      </w:r>
      <w:r w:rsidR="003E3576" w:rsidRPr="007A71B6">
        <w:rPr>
          <w:rFonts w:ascii="仿宋" w:eastAsia="仿宋" w:hAnsi="仿宋" w:cs="仿宋"/>
          <w:color w:val="000000"/>
          <w:kern w:val="0"/>
          <w:sz w:val="30"/>
          <w:szCs w:val="30"/>
          <w:shd w:val="clear" w:color="auto" w:fill="FFFFFF"/>
        </w:rPr>
        <w:t xml:space="preserve"> </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FA083F">
        <w:rPr>
          <w:rFonts w:ascii="仿宋" w:eastAsia="仿宋" w:hAnsi="仿宋" w:cs="仿宋" w:hint="eastAsia"/>
          <w:color w:val="000000"/>
          <w:kern w:val="0"/>
          <w:sz w:val="30"/>
          <w:szCs w:val="30"/>
          <w:shd w:val="clear" w:color="auto" w:fill="FFFFFF"/>
        </w:rPr>
        <w:t>赵永鑫</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FA083F">
        <w:rPr>
          <w:rFonts w:ascii="仿宋" w:eastAsia="仿宋" w:hAnsi="仿宋" w:cs="仿宋" w:hint="eastAsia"/>
          <w:color w:val="000000"/>
          <w:kern w:val="0"/>
          <w:sz w:val="30"/>
          <w:szCs w:val="30"/>
          <w:shd w:val="clear" w:color="auto" w:fill="FFFFFF"/>
        </w:rPr>
        <w:t>0374-6113090</w:t>
      </w:r>
    </w:p>
    <w:p w:rsid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FA083F">
        <w:rPr>
          <w:rFonts w:ascii="仿宋" w:eastAsia="仿宋" w:hAnsi="仿宋" w:hint="eastAsia"/>
          <w:sz w:val="30"/>
          <w:szCs w:val="30"/>
        </w:rPr>
        <w:t>长葛市长社路52</w:t>
      </w:r>
      <w:r w:rsidR="0069671C" w:rsidRPr="0069671C">
        <w:rPr>
          <w:rFonts w:ascii="仿宋" w:eastAsia="仿宋" w:hAnsi="仿宋" w:hint="eastAsia"/>
          <w:sz w:val="30"/>
          <w:szCs w:val="30"/>
        </w:rPr>
        <w:t>号</w:t>
      </w:r>
    </w:p>
    <w:p w:rsid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P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Default="00FA083F" w:rsidP="00BD065C">
      <w:pPr>
        <w:widowControl/>
        <w:shd w:val="clear" w:color="auto" w:fill="FFFFFF"/>
        <w:spacing w:line="330" w:lineRule="atLeast"/>
        <w:ind w:firstLine="5700"/>
        <w:jc w:val="right"/>
        <w:rPr>
          <w:rFonts w:ascii="宋体" w:eastAsia="宋体" w:hAnsi="宋体" w:cs="宋体"/>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长葛</w:t>
      </w:r>
      <w:r w:rsidR="001A23FF">
        <w:rPr>
          <w:rFonts w:ascii="仿宋" w:eastAsia="仿宋" w:hAnsi="仿宋" w:cs="仿宋" w:hint="eastAsia"/>
          <w:color w:val="000000"/>
          <w:kern w:val="0"/>
          <w:sz w:val="30"/>
          <w:szCs w:val="30"/>
          <w:shd w:val="clear" w:color="auto" w:fill="FFFFFF"/>
        </w:rPr>
        <w:t>市</w:t>
      </w:r>
      <w:r w:rsidR="001E784D">
        <w:rPr>
          <w:rFonts w:ascii="仿宋" w:eastAsia="仿宋" w:hAnsi="仿宋" w:cs="仿宋" w:hint="eastAsia"/>
          <w:color w:val="000000"/>
          <w:kern w:val="0"/>
          <w:sz w:val="30"/>
          <w:szCs w:val="30"/>
          <w:shd w:val="clear" w:color="auto" w:fill="FFFFFF"/>
        </w:rPr>
        <w:t>人民医院</w:t>
      </w:r>
    </w:p>
    <w:p w:rsidR="00EA4C75" w:rsidRPr="00E57476" w:rsidRDefault="00BD065C" w:rsidP="00E57476">
      <w:pPr>
        <w:widowControl/>
        <w:shd w:val="clear" w:color="auto" w:fill="FFFFFF"/>
        <w:spacing w:line="330" w:lineRule="atLeast"/>
        <w:ind w:firstLine="5700"/>
        <w:jc w:val="right"/>
        <w:rPr>
          <w:rFonts w:ascii="仿宋" w:eastAsia="仿宋" w:hAnsi="仿宋" w:cs="宋体"/>
          <w:color w:val="000000"/>
          <w:kern w:val="0"/>
          <w:sz w:val="30"/>
          <w:szCs w:val="30"/>
          <w:shd w:val="clear" w:color="auto" w:fill="FFFFFF"/>
        </w:rPr>
      </w:pPr>
      <w:r w:rsidRPr="00BD065C">
        <w:rPr>
          <w:rFonts w:ascii="仿宋" w:eastAsia="仿宋" w:hAnsi="仿宋" w:cs="宋体" w:hint="eastAsia"/>
          <w:color w:val="000000"/>
          <w:kern w:val="0"/>
          <w:sz w:val="30"/>
          <w:szCs w:val="30"/>
          <w:shd w:val="clear" w:color="auto" w:fill="FFFFFF"/>
        </w:rPr>
        <w:t>2018年</w:t>
      </w:r>
      <w:r w:rsidR="002A4AFF">
        <w:rPr>
          <w:rFonts w:ascii="仿宋" w:eastAsia="仿宋" w:hAnsi="仿宋" w:cs="宋体" w:hint="eastAsia"/>
          <w:color w:val="000000"/>
          <w:kern w:val="0"/>
          <w:sz w:val="30"/>
          <w:szCs w:val="30"/>
          <w:shd w:val="clear" w:color="auto" w:fill="FFFFFF"/>
        </w:rPr>
        <w:t>07</w:t>
      </w:r>
      <w:r w:rsidRPr="00BD065C">
        <w:rPr>
          <w:rFonts w:ascii="仿宋" w:eastAsia="仿宋" w:hAnsi="仿宋" w:cs="宋体" w:hint="eastAsia"/>
          <w:color w:val="000000"/>
          <w:kern w:val="0"/>
          <w:sz w:val="30"/>
          <w:szCs w:val="30"/>
          <w:shd w:val="clear" w:color="auto" w:fill="FFFFFF"/>
        </w:rPr>
        <w:t>月</w:t>
      </w:r>
      <w:r w:rsidR="00F64110">
        <w:rPr>
          <w:rFonts w:ascii="仿宋" w:eastAsia="仿宋" w:hAnsi="仿宋" w:cs="宋体" w:hint="eastAsia"/>
          <w:color w:val="000000"/>
          <w:kern w:val="0"/>
          <w:sz w:val="30"/>
          <w:szCs w:val="30"/>
          <w:shd w:val="clear" w:color="auto" w:fill="FFFFFF"/>
        </w:rPr>
        <w:t>09</w:t>
      </w:r>
      <w:r w:rsidRPr="00BD065C">
        <w:rPr>
          <w:rFonts w:ascii="仿宋" w:eastAsia="仿宋" w:hAnsi="仿宋" w:cs="宋体" w:hint="eastAsia"/>
          <w:color w:val="000000"/>
          <w:kern w:val="0"/>
          <w:sz w:val="30"/>
          <w:szCs w:val="30"/>
          <w:shd w:val="clear" w:color="auto" w:fill="FFFFFF"/>
        </w:rPr>
        <w:t xml:space="preserve">日  </w:t>
      </w:r>
    </w:p>
    <w:sectPr w:rsidR="00EA4C75" w:rsidRPr="00E57476" w:rsidSect="006F164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A9B" w:rsidRDefault="005D2A9B" w:rsidP="00253591">
      <w:r>
        <w:separator/>
      </w:r>
    </w:p>
  </w:endnote>
  <w:endnote w:type="continuationSeparator" w:id="0">
    <w:p w:rsidR="005D2A9B" w:rsidRDefault="005D2A9B"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A9B" w:rsidRDefault="005D2A9B" w:rsidP="00253591">
      <w:r>
        <w:separator/>
      </w:r>
    </w:p>
  </w:footnote>
  <w:footnote w:type="continuationSeparator" w:id="0">
    <w:p w:rsidR="005D2A9B" w:rsidRDefault="005D2A9B"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A"/>
    <w:multiLevelType w:val="multilevel"/>
    <w:tmpl w:val="0000000A"/>
    <w:lvl w:ilvl="0">
      <w:start w:val="1"/>
      <w:numFmt w:val="japaneseCounting"/>
      <w:lvlText w:val="%1、"/>
      <w:lvlJc w:val="left"/>
      <w:pPr>
        <w:ind w:left="592" w:hanging="450"/>
      </w:pPr>
      <w:rPr>
        <w:rFonts w:ascii="Times New Roman" w:eastAsia="宋体" w:hAnsi="宋体" w:hint="default"/>
        <w:b/>
      </w:rPr>
    </w:lvl>
    <w:lvl w:ilvl="1">
      <w:start w:val="1"/>
      <w:numFmt w:val="decimal"/>
      <w:lvlText w:val="%2．"/>
      <w:lvlJc w:val="left"/>
      <w:pPr>
        <w:ind w:left="704" w:hanging="420"/>
      </w:pPr>
      <w:rPr>
        <w:rFonts w:ascii="Calibri" w:eastAsia="宋体" w:hAnsi="Calibri" w:cs="Times New Roman"/>
      </w:rPr>
    </w:lvl>
    <w:lvl w:ilvl="2">
      <w:start w:val="1"/>
      <w:numFmt w:val="decimal"/>
      <w:lvlText w:val="%3．"/>
      <w:lvlJc w:val="left"/>
      <w:pPr>
        <w:ind w:left="786" w:hanging="360"/>
      </w:pPr>
      <w:rPr>
        <w:rFonts w:hint="default"/>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8">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E687D47"/>
    <w:multiLevelType w:val="multilevel"/>
    <w:tmpl w:val="B12A3206"/>
    <w:lvl w:ilvl="0">
      <w:start w:val="1"/>
      <w:numFmt w:val="decimal"/>
      <w:lvlText w:val="%1"/>
      <w:lvlJc w:val="left"/>
      <w:pPr>
        <w:ind w:left="885" w:hanging="885"/>
      </w:pPr>
      <w:rPr>
        <w:rFonts w:hint="default"/>
      </w:rPr>
    </w:lvl>
    <w:lvl w:ilvl="1">
      <w:start w:val="14"/>
      <w:numFmt w:val="decimal"/>
      <w:lvlText w:val="%1.%2"/>
      <w:lvlJc w:val="left"/>
      <w:pPr>
        <w:ind w:left="1095" w:hanging="885"/>
      </w:pPr>
      <w:rPr>
        <w:rFonts w:hint="default"/>
      </w:rPr>
    </w:lvl>
    <w:lvl w:ilvl="2">
      <w:start w:val="2"/>
      <w:numFmt w:val="decimal"/>
      <w:lvlText w:val="%1.%2.%3"/>
      <w:lvlJc w:val="left"/>
      <w:pPr>
        <w:ind w:left="1305" w:hanging="885"/>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num w:numId="1">
    <w:abstractNumId w:val="0"/>
  </w:num>
  <w:num w:numId="2">
    <w:abstractNumId w:val="1"/>
  </w:num>
  <w:num w:numId="3">
    <w:abstractNumId w:val="4"/>
  </w:num>
  <w:num w:numId="4">
    <w:abstractNumId w:val="2"/>
  </w:num>
  <w:num w:numId="5">
    <w:abstractNumId w:val="3"/>
  </w:num>
  <w:num w:numId="6">
    <w:abstractNumId w:val="8"/>
  </w:num>
  <w:num w:numId="7">
    <w:abstractNumId w:val="6"/>
  </w:num>
  <w:num w:numId="8">
    <w:abstractNumId w:val="5"/>
  </w:num>
  <w:num w:numId="9">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0">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0674B"/>
    <w:rsid w:val="0001637C"/>
    <w:rsid w:val="0005431D"/>
    <w:rsid w:val="0009385B"/>
    <w:rsid w:val="000B0E48"/>
    <w:rsid w:val="000C3F1D"/>
    <w:rsid w:val="00127197"/>
    <w:rsid w:val="00174554"/>
    <w:rsid w:val="001A0E05"/>
    <w:rsid w:val="001A23FF"/>
    <w:rsid w:val="001A4D77"/>
    <w:rsid w:val="001B4847"/>
    <w:rsid w:val="001E784D"/>
    <w:rsid w:val="00203D7E"/>
    <w:rsid w:val="00253591"/>
    <w:rsid w:val="0026693A"/>
    <w:rsid w:val="002A4AFF"/>
    <w:rsid w:val="002A53B2"/>
    <w:rsid w:val="002C3A56"/>
    <w:rsid w:val="00385BF1"/>
    <w:rsid w:val="00395FA1"/>
    <w:rsid w:val="003C515C"/>
    <w:rsid w:val="003E3576"/>
    <w:rsid w:val="004835D2"/>
    <w:rsid w:val="0055294B"/>
    <w:rsid w:val="00576222"/>
    <w:rsid w:val="005C1872"/>
    <w:rsid w:val="005D2A9B"/>
    <w:rsid w:val="005D42D5"/>
    <w:rsid w:val="00640DDE"/>
    <w:rsid w:val="0069671C"/>
    <w:rsid w:val="006D389A"/>
    <w:rsid w:val="006F1647"/>
    <w:rsid w:val="00707082"/>
    <w:rsid w:val="007A38C0"/>
    <w:rsid w:val="007A71B6"/>
    <w:rsid w:val="007E7426"/>
    <w:rsid w:val="00800675"/>
    <w:rsid w:val="008A2A3E"/>
    <w:rsid w:val="008B3866"/>
    <w:rsid w:val="008C4C58"/>
    <w:rsid w:val="008E2344"/>
    <w:rsid w:val="008F18DB"/>
    <w:rsid w:val="00951D12"/>
    <w:rsid w:val="009A3F42"/>
    <w:rsid w:val="009A77DC"/>
    <w:rsid w:val="00A54088"/>
    <w:rsid w:val="00AF1084"/>
    <w:rsid w:val="00BB31B9"/>
    <w:rsid w:val="00BD065C"/>
    <w:rsid w:val="00C03D72"/>
    <w:rsid w:val="00C242D4"/>
    <w:rsid w:val="00C607E0"/>
    <w:rsid w:val="00CA270A"/>
    <w:rsid w:val="00CD2027"/>
    <w:rsid w:val="00D57E71"/>
    <w:rsid w:val="00D725B7"/>
    <w:rsid w:val="00E21FA1"/>
    <w:rsid w:val="00E2584E"/>
    <w:rsid w:val="00E57476"/>
    <w:rsid w:val="00EA4C75"/>
    <w:rsid w:val="00F05564"/>
    <w:rsid w:val="00F10922"/>
    <w:rsid w:val="00F27044"/>
    <w:rsid w:val="00F36E3E"/>
    <w:rsid w:val="00F64110"/>
    <w:rsid w:val="00FA083F"/>
    <w:rsid w:val="00FB2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styleId="a6">
    <w:name w:val="List Paragraph"/>
    <w:basedOn w:val="a"/>
    <w:uiPriority w:val="34"/>
    <w:qFormat/>
    <w:rsid w:val="00174554"/>
    <w:pPr>
      <w:ind w:firstLineChars="200" w:firstLine="420"/>
    </w:pPr>
    <w:rPr>
      <w:rFonts w:ascii="Times New Roman" w:eastAsia="宋体" w:hAnsi="Times New Roman" w:cs="Times New Roman"/>
      <w:szCs w:val="20"/>
    </w:rPr>
  </w:style>
  <w:style w:type="paragraph" w:customStyle="1" w:styleId="HTML1">
    <w:name w:val="HTML 预设格式1"/>
    <w:uiPriority w:val="99"/>
    <w:rsid w:val="00C2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
    <w:name w:val="&quot;Default&quot;"/>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FA083F"/>
  </w:style>
</w:styles>
</file>

<file path=word/webSettings.xml><?xml version="1.0" encoding="utf-8"?>
<w:webSettings xmlns:r="http://schemas.openxmlformats.org/officeDocument/2006/relationships" xmlns:w="http://schemas.openxmlformats.org/wordprocessingml/2006/main">
  <w:divs>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75A97-8DF8-406E-A070-FF0D1F06A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11</Pages>
  <Words>861</Words>
  <Characters>4914</Characters>
  <Application>Microsoft Office Word</Application>
  <DocSecurity>0</DocSecurity>
  <Lines>40</Lines>
  <Paragraphs>11</Paragraphs>
  <ScaleCrop>false</ScaleCrop>
  <Company>china</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郑州中原招标股份有限公司:周国庆</cp:lastModifiedBy>
  <cp:revision>28</cp:revision>
  <cp:lastPrinted>2018-07-02T01:47:00Z</cp:lastPrinted>
  <dcterms:created xsi:type="dcterms:W3CDTF">2018-03-26T01:31:00Z</dcterms:created>
  <dcterms:modified xsi:type="dcterms:W3CDTF">2018-07-09T06:01:00Z</dcterms:modified>
</cp:coreProperties>
</file>