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ED" w:rsidRDefault="00494BED">
      <w:pPr>
        <w:pStyle w:val="ab"/>
        <w:spacing w:before="150" w:beforeAutospacing="0" w:after="150" w:afterAutospacing="0"/>
        <w:ind w:left="150" w:right="150"/>
        <w:jc w:val="center"/>
        <w:rPr>
          <w:rStyle w:val="ad"/>
          <w:sz w:val="44"/>
          <w:szCs w:val="44"/>
          <w:shd w:val="clear" w:color="070000" w:fill="FFFFFF"/>
        </w:rPr>
      </w:pPr>
    </w:p>
    <w:p w:rsidR="00494BED" w:rsidRPr="00E9343A" w:rsidRDefault="00E9343A">
      <w:pPr>
        <w:jc w:val="center"/>
        <w:rPr>
          <w:rFonts w:ascii="宋体" w:hAnsi="宋体"/>
          <w:b/>
          <w:spacing w:val="20"/>
          <w:sz w:val="52"/>
          <w:szCs w:val="52"/>
        </w:rPr>
      </w:pPr>
      <w:r w:rsidRPr="00E9343A">
        <w:rPr>
          <w:rFonts w:ascii="宋体" w:hAnsi="宋体" w:hint="eastAsia"/>
          <w:b/>
          <w:spacing w:val="20"/>
          <w:sz w:val="52"/>
          <w:szCs w:val="52"/>
        </w:rPr>
        <w:t>襄城县实验高中校园网络监控建设项目</w:t>
      </w:r>
    </w:p>
    <w:p w:rsidR="00494BED" w:rsidRPr="00E9343A" w:rsidRDefault="00480611">
      <w:pPr>
        <w:jc w:val="center"/>
        <w:rPr>
          <w:rFonts w:ascii="宋体" w:hAnsi="宋体"/>
          <w:b/>
          <w:spacing w:val="20"/>
          <w:sz w:val="52"/>
          <w:szCs w:val="52"/>
        </w:rPr>
      </w:pPr>
      <w:r>
        <w:rPr>
          <w:rFonts w:ascii="宋体" w:hAnsi="宋体" w:hint="eastAsia"/>
          <w:b/>
          <w:spacing w:val="20"/>
          <w:sz w:val="52"/>
          <w:szCs w:val="52"/>
        </w:rPr>
        <w:t>二次</w:t>
      </w:r>
      <w:r w:rsidR="00E9343A" w:rsidRPr="00E9343A">
        <w:rPr>
          <w:rFonts w:ascii="宋体" w:hAnsi="宋体" w:hint="eastAsia"/>
          <w:b/>
          <w:spacing w:val="20"/>
          <w:sz w:val="52"/>
          <w:szCs w:val="52"/>
        </w:rPr>
        <w:t>公开招标文件</w:t>
      </w:r>
    </w:p>
    <w:p w:rsidR="00494BED" w:rsidRDefault="00494BED">
      <w:pPr>
        <w:jc w:val="center"/>
        <w:rPr>
          <w:rFonts w:ascii="宋体" w:hAnsi="宋体"/>
          <w:b/>
          <w:spacing w:val="20"/>
          <w:sz w:val="44"/>
          <w:szCs w:val="44"/>
        </w:rPr>
      </w:pPr>
    </w:p>
    <w:p w:rsidR="00494BED" w:rsidRDefault="00E9343A">
      <w:pPr>
        <w:jc w:val="center"/>
        <w:rPr>
          <w:rFonts w:ascii="宋体" w:hAnsi="宋体"/>
          <w:b/>
          <w:spacing w:val="20"/>
          <w:sz w:val="36"/>
          <w:szCs w:val="36"/>
        </w:rPr>
      </w:pPr>
      <w:r>
        <w:rPr>
          <w:rFonts w:ascii="宋体" w:hAnsi="宋体" w:hint="eastAsia"/>
          <w:b/>
          <w:spacing w:val="20"/>
          <w:sz w:val="36"/>
          <w:szCs w:val="36"/>
        </w:rPr>
        <w:t>（项目编号：XZZ-G2018024）</w:t>
      </w:r>
    </w:p>
    <w:p w:rsidR="00494BED" w:rsidRDefault="00494BED">
      <w:pPr>
        <w:jc w:val="center"/>
        <w:rPr>
          <w:rFonts w:ascii="宋体" w:hAnsi="宋体"/>
          <w:b/>
          <w:spacing w:val="20"/>
          <w:sz w:val="44"/>
          <w:szCs w:val="44"/>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E9343A" w:rsidRDefault="00E9343A">
      <w:pPr>
        <w:jc w:val="center"/>
        <w:rPr>
          <w:rFonts w:ascii="宋体" w:hAnsi="宋体"/>
          <w:b/>
          <w:spacing w:val="20"/>
          <w:sz w:val="36"/>
          <w:szCs w:val="36"/>
        </w:rPr>
      </w:pPr>
    </w:p>
    <w:p w:rsidR="00494BED" w:rsidRDefault="00E9343A">
      <w:pPr>
        <w:jc w:val="center"/>
        <w:rPr>
          <w:rFonts w:ascii="宋体" w:hAnsi="宋体"/>
          <w:b/>
          <w:spacing w:val="20"/>
          <w:sz w:val="36"/>
          <w:szCs w:val="36"/>
        </w:rPr>
      </w:pPr>
      <w:r>
        <w:rPr>
          <w:rFonts w:ascii="宋体" w:hAnsi="宋体" w:hint="eastAsia"/>
          <w:b/>
          <w:spacing w:val="20"/>
          <w:sz w:val="36"/>
          <w:szCs w:val="36"/>
        </w:rPr>
        <w:t>襄城县政府采购中心</w:t>
      </w:r>
    </w:p>
    <w:p w:rsidR="00E9343A" w:rsidRPr="00E9343A" w:rsidRDefault="00E9343A" w:rsidP="00E9343A">
      <w:pPr>
        <w:pStyle w:val="a0"/>
        <w:ind w:firstLineChars="804" w:firstLine="3227"/>
        <w:rPr>
          <w:rFonts w:ascii="宋体" w:eastAsia="宋体" w:hAnsi="宋体"/>
          <w:b/>
          <w:spacing w:val="20"/>
          <w:sz w:val="36"/>
          <w:szCs w:val="36"/>
        </w:rPr>
      </w:pPr>
      <w:r w:rsidRPr="00E9343A">
        <w:rPr>
          <w:rFonts w:ascii="宋体" w:eastAsia="宋体" w:hAnsi="宋体" w:hint="eastAsia"/>
          <w:b/>
          <w:spacing w:val="20"/>
          <w:sz w:val="36"/>
          <w:szCs w:val="36"/>
        </w:rPr>
        <w:t>2018年</w:t>
      </w:r>
      <w:r w:rsidR="0069732D">
        <w:rPr>
          <w:rFonts w:ascii="宋体" w:eastAsia="宋体" w:hAnsi="宋体" w:hint="eastAsia"/>
          <w:b/>
          <w:spacing w:val="20"/>
          <w:sz w:val="36"/>
          <w:szCs w:val="36"/>
        </w:rPr>
        <w:t>6</w:t>
      </w:r>
      <w:r w:rsidRPr="00E9343A">
        <w:rPr>
          <w:rFonts w:ascii="宋体" w:eastAsia="宋体" w:hAnsi="宋体" w:hint="eastAsia"/>
          <w:b/>
          <w:spacing w:val="20"/>
          <w:sz w:val="36"/>
          <w:szCs w:val="36"/>
        </w:rPr>
        <w:t>月</w:t>
      </w:r>
      <w:r w:rsidR="0069732D">
        <w:rPr>
          <w:rFonts w:ascii="宋体" w:eastAsia="宋体" w:hAnsi="宋体" w:hint="eastAsia"/>
          <w:b/>
          <w:spacing w:val="20"/>
          <w:sz w:val="36"/>
          <w:szCs w:val="36"/>
        </w:rPr>
        <w:t>14</w:t>
      </w:r>
      <w:r w:rsidRPr="00E9343A">
        <w:rPr>
          <w:rFonts w:ascii="宋体" w:eastAsia="宋体" w:hAnsi="宋体" w:hint="eastAsia"/>
          <w:b/>
          <w:spacing w:val="20"/>
          <w:sz w:val="36"/>
          <w:szCs w:val="36"/>
        </w:rPr>
        <w:t>日</w:t>
      </w:r>
    </w:p>
    <w:p w:rsidR="00494BED" w:rsidRDefault="00494BED">
      <w:pPr>
        <w:jc w:val="center"/>
        <w:rPr>
          <w:rFonts w:ascii="宋体" w:hAnsi="宋体"/>
          <w:b/>
          <w:spacing w:val="20"/>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E9343A" w:rsidP="00E9343A">
      <w:pPr>
        <w:ind w:firstLineChars="1100" w:firstLine="3960"/>
        <w:rPr>
          <w:rFonts w:ascii="黑体" w:eastAsia="黑体"/>
          <w:sz w:val="32"/>
          <w:szCs w:val="32"/>
        </w:rPr>
      </w:pPr>
      <w:r>
        <w:rPr>
          <w:rFonts w:ascii="黑体" w:eastAsia="黑体" w:hint="eastAsia"/>
          <w:sz w:val="36"/>
          <w:szCs w:val="36"/>
        </w:rPr>
        <w:lastRenderedPageBreak/>
        <w:t>招标文件目录</w:t>
      </w:r>
    </w:p>
    <w:p w:rsidR="00494BED" w:rsidRDefault="00494BED">
      <w:pPr>
        <w:rPr>
          <w:sz w:val="32"/>
          <w:szCs w:val="32"/>
        </w:rPr>
      </w:pPr>
    </w:p>
    <w:p w:rsidR="00494BED" w:rsidRDefault="00E9343A">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494BED" w:rsidRDefault="00E9343A">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sidR="002E6D90">
        <w:rPr>
          <w:rFonts w:ascii="宋体" w:hAnsi="宋体" w:hint="eastAsia"/>
          <w:sz w:val="30"/>
          <w:szCs w:val="30"/>
        </w:rPr>
        <w:t>8</w:t>
      </w:r>
    </w:p>
    <w:p w:rsidR="00494BED" w:rsidRDefault="00E9343A">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2E6D90">
        <w:rPr>
          <w:rFonts w:ascii="宋体" w:hAnsi="宋体" w:hint="eastAsia"/>
          <w:sz w:val="30"/>
          <w:szCs w:val="30"/>
        </w:rPr>
        <w:t>19</w:t>
      </w:r>
    </w:p>
    <w:p w:rsidR="00494BED" w:rsidRDefault="00E9343A">
      <w:pPr>
        <w:jc w:val="left"/>
        <w:rPr>
          <w:rFonts w:ascii="宋体" w:hAnsi="宋体"/>
          <w:sz w:val="30"/>
          <w:szCs w:val="30"/>
        </w:rPr>
      </w:pPr>
      <w:r>
        <w:rPr>
          <w:rFonts w:ascii="宋体" w:hAnsi="宋体" w:hint="eastAsia"/>
          <w:sz w:val="30"/>
          <w:szCs w:val="30"/>
        </w:rPr>
        <w:t>（一）说明和释义</w:t>
      </w:r>
    </w:p>
    <w:p w:rsidR="00494BED" w:rsidRDefault="00E9343A">
      <w:pPr>
        <w:jc w:val="left"/>
        <w:rPr>
          <w:rFonts w:ascii="宋体" w:hAnsi="宋体"/>
          <w:sz w:val="30"/>
          <w:szCs w:val="30"/>
        </w:rPr>
      </w:pPr>
      <w:r>
        <w:rPr>
          <w:rFonts w:ascii="宋体" w:hAnsi="宋体" w:hint="eastAsia"/>
          <w:sz w:val="30"/>
          <w:szCs w:val="30"/>
        </w:rPr>
        <w:t>（二）招标文件说明</w:t>
      </w:r>
    </w:p>
    <w:p w:rsidR="00494BED" w:rsidRDefault="00E9343A">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94BED" w:rsidRDefault="00E9343A">
      <w:pPr>
        <w:jc w:val="left"/>
        <w:rPr>
          <w:rFonts w:ascii="宋体" w:hAnsi="宋体"/>
          <w:sz w:val="30"/>
          <w:szCs w:val="30"/>
        </w:rPr>
      </w:pPr>
      <w:r>
        <w:rPr>
          <w:rFonts w:ascii="宋体" w:hAnsi="宋体" w:hint="eastAsia"/>
          <w:sz w:val="30"/>
          <w:szCs w:val="30"/>
        </w:rPr>
        <w:t>（四）投标文件的递交</w:t>
      </w:r>
    </w:p>
    <w:p w:rsidR="00494BED" w:rsidRDefault="00E9343A">
      <w:pPr>
        <w:jc w:val="left"/>
        <w:rPr>
          <w:rFonts w:ascii="宋体" w:hAnsi="宋体"/>
          <w:sz w:val="30"/>
          <w:szCs w:val="30"/>
        </w:rPr>
      </w:pPr>
      <w:r>
        <w:rPr>
          <w:rFonts w:ascii="宋体" w:hAnsi="宋体" w:hint="eastAsia"/>
          <w:sz w:val="30"/>
          <w:szCs w:val="30"/>
        </w:rPr>
        <w:t>（五）特别提示</w:t>
      </w:r>
    </w:p>
    <w:p w:rsidR="00494BED" w:rsidRDefault="00E9343A">
      <w:pPr>
        <w:jc w:val="left"/>
        <w:rPr>
          <w:rFonts w:ascii="宋体" w:hAnsi="宋体"/>
          <w:sz w:val="30"/>
          <w:szCs w:val="30"/>
        </w:rPr>
      </w:pPr>
      <w:r>
        <w:rPr>
          <w:rFonts w:ascii="宋体" w:hAnsi="宋体" w:hint="eastAsia"/>
          <w:sz w:val="30"/>
          <w:szCs w:val="30"/>
        </w:rPr>
        <w:t>（六）开标和评标</w:t>
      </w:r>
    </w:p>
    <w:p w:rsidR="00494BED" w:rsidRDefault="00E9343A">
      <w:pPr>
        <w:jc w:val="left"/>
        <w:rPr>
          <w:rFonts w:ascii="宋体" w:hAnsi="宋体"/>
          <w:sz w:val="30"/>
          <w:szCs w:val="30"/>
        </w:rPr>
      </w:pPr>
      <w:r>
        <w:rPr>
          <w:rFonts w:ascii="宋体" w:hAnsi="宋体" w:hint="eastAsia"/>
          <w:sz w:val="30"/>
          <w:szCs w:val="30"/>
        </w:rPr>
        <w:t xml:space="preserve">（七）授予合同 </w:t>
      </w:r>
    </w:p>
    <w:p w:rsidR="00494BED" w:rsidRDefault="00E9343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Pr>
          <w:rFonts w:ascii="宋体" w:hAnsi="宋体" w:hint="eastAsia"/>
          <w:sz w:val="30"/>
          <w:szCs w:val="30"/>
        </w:rPr>
        <w:t>3</w:t>
      </w:r>
      <w:r w:rsidR="00D64052">
        <w:rPr>
          <w:rFonts w:ascii="宋体" w:hAnsi="宋体" w:hint="eastAsia"/>
          <w:sz w:val="30"/>
          <w:szCs w:val="30"/>
        </w:rPr>
        <w:t>5</w:t>
      </w:r>
    </w:p>
    <w:p w:rsidR="00494BED" w:rsidRDefault="00E9343A">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Pr>
          <w:rFonts w:ascii="宋体" w:hAnsi="宋体" w:hint="eastAsia"/>
          <w:sz w:val="30"/>
          <w:szCs w:val="30"/>
        </w:rPr>
        <w:t>3</w:t>
      </w:r>
      <w:r w:rsidR="00D64052">
        <w:rPr>
          <w:rFonts w:ascii="宋体" w:hAnsi="宋体" w:hint="eastAsia"/>
          <w:sz w:val="30"/>
          <w:szCs w:val="30"/>
        </w:rPr>
        <w:t>8</w:t>
      </w:r>
    </w:p>
    <w:p w:rsidR="00494BED" w:rsidRDefault="00E9343A">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D64052">
        <w:rPr>
          <w:rFonts w:ascii="宋体" w:hAnsi="宋体" w:hint="eastAsia"/>
          <w:sz w:val="30"/>
          <w:szCs w:val="30"/>
        </w:rPr>
        <w:t>39</w:t>
      </w:r>
    </w:p>
    <w:p w:rsidR="00494BED" w:rsidRDefault="00E9343A">
      <w:pPr>
        <w:jc w:val="left"/>
        <w:rPr>
          <w:rFonts w:ascii="宋体" w:hAnsi="宋体"/>
          <w:sz w:val="30"/>
          <w:szCs w:val="30"/>
        </w:rPr>
      </w:pPr>
      <w:r>
        <w:rPr>
          <w:rFonts w:ascii="宋体" w:hAnsi="宋体" w:hint="eastAsia"/>
          <w:sz w:val="30"/>
          <w:szCs w:val="30"/>
        </w:rPr>
        <w:t>七、附件</w:t>
      </w:r>
      <w:r>
        <w:rPr>
          <w:rFonts w:ascii="宋体" w:hAnsi="宋体"/>
          <w:sz w:val="30"/>
          <w:szCs w:val="30"/>
        </w:rPr>
        <w:t>……………………………………………………………………</w:t>
      </w:r>
      <w:r w:rsidR="002E6D90">
        <w:rPr>
          <w:rFonts w:ascii="宋体" w:hAnsi="宋体" w:hint="eastAsia"/>
          <w:sz w:val="30"/>
          <w:szCs w:val="30"/>
        </w:rPr>
        <w:t>4</w:t>
      </w:r>
      <w:r w:rsidR="00D64052">
        <w:rPr>
          <w:rFonts w:ascii="宋体" w:hAnsi="宋体" w:hint="eastAsia"/>
          <w:sz w:val="30"/>
          <w:szCs w:val="30"/>
        </w:rPr>
        <w:t>1</w:t>
      </w:r>
    </w:p>
    <w:p w:rsidR="00494BED" w:rsidRDefault="00494BED">
      <w:pPr>
        <w:jc w:val="right"/>
        <w:rPr>
          <w:sz w:val="32"/>
          <w:szCs w:val="32"/>
        </w:rPr>
      </w:pPr>
    </w:p>
    <w:p w:rsidR="00494BED" w:rsidRDefault="00494BED">
      <w:pPr>
        <w:rPr>
          <w:sz w:val="32"/>
          <w:szCs w:val="32"/>
        </w:rPr>
      </w:pPr>
    </w:p>
    <w:p w:rsidR="00494BED" w:rsidRDefault="00494BED">
      <w:pPr>
        <w:rPr>
          <w:sz w:val="32"/>
          <w:szCs w:val="32"/>
        </w:rPr>
      </w:pPr>
    </w:p>
    <w:p w:rsidR="00494BED" w:rsidRDefault="00494BED" w:rsidP="0069732D">
      <w:pPr>
        <w:spacing w:beforeLines="50" w:afterLines="100"/>
        <w:jc w:val="center"/>
        <w:rPr>
          <w:rFonts w:ascii="Cambria" w:hAnsi="Cambria"/>
          <w:b/>
          <w:bCs/>
          <w:sz w:val="32"/>
          <w:szCs w:val="32"/>
        </w:rPr>
      </w:pPr>
    </w:p>
    <w:p w:rsidR="00494BED" w:rsidRDefault="00494BED" w:rsidP="0069732D">
      <w:pPr>
        <w:spacing w:beforeLines="50" w:afterLines="100"/>
        <w:jc w:val="center"/>
        <w:rPr>
          <w:rFonts w:ascii="Cambria" w:hAnsi="Cambria"/>
          <w:b/>
          <w:bCs/>
          <w:sz w:val="32"/>
          <w:szCs w:val="32"/>
        </w:rPr>
      </w:pPr>
    </w:p>
    <w:p w:rsidR="00494BED" w:rsidRDefault="00E9343A" w:rsidP="0069732D">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94BED" w:rsidRDefault="00E9343A">
      <w:pPr>
        <w:pStyle w:val="ab"/>
        <w:spacing w:before="150" w:beforeAutospacing="0" w:after="150" w:afterAutospacing="0" w:line="360" w:lineRule="auto"/>
        <w:ind w:right="150"/>
        <w:jc w:val="both"/>
      </w:pPr>
      <w:r>
        <w:rPr>
          <w:rFonts w:hint="eastAsia"/>
          <w:color w:val="000000"/>
          <w:shd w:val="clear" w:color="040000" w:fill="FFFFFF"/>
        </w:rPr>
        <w:t xml:space="preserve">     襄城县政府采购中心受</w:t>
      </w:r>
      <w:r w:rsidRPr="00E9343A">
        <w:rPr>
          <w:rFonts w:hint="eastAsia"/>
          <w:color w:val="000000"/>
          <w:shd w:val="clear" w:color="040000" w:fill="FFFFFF"/>
        </w:rPr>
        <w:t>襄城县实验高级中学</w:t>
      </w:r>
      <w:r>
        <w:rPr>
          <w:rFonts w:hint="eastAsia"/>
          <w:color w:val="000000"/>
          <w:shd w:val="clear" w:color="040000" w:fill="FFFFFF"/>
        </w:rPr>
        <w:t>的委托，就“</w:t>
      </w:r>
      <w:r w:rsidRPr="00E9343A">
        <w:rPr>
          <w:rFonts w:hint="eastAsia"/>
          <w:color w:val="000000"/>
          <w:shd w:val="clear" w:color="040000" w:fill="FFFFFF"/>
        </w:rPr>
        <w:t>襄城县实验高中校园网络监控建设项目</w:t>
      </w:r>
      <w:r w:rsidR="00480611">
        <w:rPr>
          <w:rFonts w:hint="eastAsia"/>
          <w:color w:val="000000"/>
          <w:shd w:val="clear" w:color="040000" w:fill="FFFFFF"/>
        </w:rPr>
        <w:t>二次</w:t>
      </w:r>
      <w:r>
        <w:rPr>
          <w:rFonts w:hint="eastAsia"/>
          <w:color w:val="000000"/>
          <w:shd w:val="clear" w:color="040000" w:fill="FFFFFF"/>
        </w:rPr>
        <w:t>”进行公开招标,欢迎符合相关条件的投标企业报名参加。</w:t>
      </w:r>
    </w:p>
    <w:p w:rsidR="00494BED" w:rsidRDefault="00E9343A">
      <w:pPr>
        <w:pStyle w:val="ab"/>
        <w:spacing w:before="150" w:beforeAutospacing="0" w:after="150" w:afterAutospacing="0" w:line="360" w:lineRule="auto"/>
        <w:ind w:left="632" w:right="150"/>
        <w:jc w:val="both"/>
        <w:rPr>
          <w:bCs/>
          <w:color w:val="000000" w:themeColor="text1"/>
        </w:rPr>
      </w:pPr>
      <w:r>
        <w:rPr>
          <w:rFonts w:hint="eastAsia"/>
          <w:b/>
          <w:color w:val="000000" w:themeColor="text1"/>
          <w:shd w:val="clear" w:color="040000" w:fill="FFFFFF"/>
        </w:rPr>
        <w:t>一、项目名称：</w:t>
      </w:r>
      <w:r w:rsidRPr="00E9343A">
        <w:rPr>
          <w:rFonts w:hint="eastAsia"/>
          <w:color w:val="000000"/>
          <w:shd w:val="clear" w:color="040000" w:fill="FFFFFF"/>
        </w:rPr>
        <w:t>襄城县实验高中校园网络监控建设项目</w:t>
      </w:r>
      <w:r w:rsidR="00480611">
        <w:rPr>
          <w:rFonts w:hint="eastAsia"/>
          <w:color w:val="000000"/>
          <w:shd w:val="clear" w:color="040000" w:fill="FFFFFF"/>
        </w:rPr>
        <w:t>二次</w:t>
      </w:r>
      <w:r>
        <w:rPr>
          <w:rStyle w:val="ad"/>
          <w:rFonts w:hint="eastAsia"/>
          <w:b w:val="0"/>
          <w:bCs/>
          <w:color w:val="000000" w:themeColor="text1"/>
          <w:shd w:val="clear" w:color="050000" w:fill="FFFFFF"/>
        </w:rPr>
        <w:t> </w:t>
      </w:r>
    </w:p>
    <w:p w:rsidR="00494BED" w:rsidRDefault="00E9343A">
      <w:pPr>
        <w:pStyle w:val="ab"/>
        <w:spacing w:before="150" w:beforeAutospacing="0" w:after="150" w:afterAutospacing="0" w:line="360" w:lineRule="auto"/>
        <w:ind w:right="150"/>
        <w:rPr>
          <w:bCs/>
          <w:color w:val="000000" w:themeColor="text1"/>
        </w:rPr>
      </w:pPr>
      <w:r>
        <w:rPr>
          <w:rStyle w:val="ad"/>
          <w:rFonts w:hint="eastAsia"/>
          <w:b w:val="0"/>
          <w:bCs/>
          <w:color w:val="000000" w:themeColor="text1"/>
          <w:shd w:val="clear" w:color="050000" w:fill="FFFFFF"/>
        </w:rPr>
        <w:t xml:space="preserve">     </w:t>
      </w:r>
      <w:r>
        <w:rPr>
          <w:rStyle w:val="ad"/>
          <w:rFonts w:hint="eastAsia"/>
          <w:color w:val="000000" w:themeColor="text1"/>
          <w:shd w:val="clear" w:color="050000" w:fill="FFFFFF"/>
        </w:rPr>
        <w:t>二、项目编号：</w:t>
      </w:r>
      <w:r>
        <w:rPr>
          <w:rStyle w:val="ad"/>
          <w:rFonts w:hint="eastAsia"/>
          <w:b w:val="0"/>
          <w:bCs/>
          <w:color w:val="000000" w:themeColor="text1"/>
          <w:shd w:val="clear" w:color="050000" w:fill="FFFFFF"/>
        </w:rPr>
        <w:t>XZZ-G2018024</w:t>
      </w:r>
    </w:p>
    <w:p w:rsidR="00EA712F" w:rsidRDefault="00E9343A">
      <w:pPr>
        <w:pStyle w:val="ab"/>
        <w:spacing w:before="150" w:beforeAutospacing="0" w:after="150" w:afterAutospacing="0" w:line="360" w:lineRule="auto"/>
        <w:ind w:left="150" w:right="150"/>
        <w:jc w:val="both"/>
        <w:rPr>
          <w:rStyle w:val="ad"/>
          <w:shd w:val="clear" w:color="050000" w:fill="FFFFFF"/>
        </w:rPr>
      </w:pPr>
      <w:r>
        <w:rPr>
          <w:rStyle w:val="ad"/>
          <w:rFonts w:hint="eastAsia"/>
          <w:shd w:val="clear" w:color="050000" w:fill="FFFFFF"/>
        </w:rPr>
        <w:t>  三、</w:t>
      </w:r>
      <w:r w:rsidR="00EA712F">
        <w:rPr>
          <w:rStyle w:val="ad"/>
          <w:rFonts w:hint="eastAsia"/>
          <w:shd w:val="clear" w:color="050000" w:fill="FFFFFF"/>
        </w:rPr>
        <w:t>项目概况及</w:t>
      </w:r>
      <w:r>
        <w:rPr>
          <w:rStyle w:val="ad"/>
          <w:rFonts w:hint="eastAsia"/>
          <w:shd w:val="clear" w:color="050000" w:fill="FFFFFF"/>
        </w:rPr>
        <w:t>采购需求：</w:t>
      </w:r>
      <w:bookmarkStart w:id="0" w:name="_GoBack"/>
      <w:bookmarkEnd w:id="0"/>
    </w:p>
    <w:p w:rsidR="00A7757D" w:rsidRDefault="00EA712F" w:rsidP="00A7757D">
      <w:pPr>
        <w:spacing w:line="360" w:lineRule="auto"/>
        <w:ind w:firstLineChars="350" w:firstLine="840"/>
        <w:rPr>
          <w:rFonts w:ascii="宋体" w:hAnsi="宋体" w:cs="宋体"/>
          <w:color w:val="000000"/>
          <w:kern w:val="0"/>
          <w:sz w:val="24"/>
          <w:shd w:val="clear" w:color="040000" w:fill="FFFFFF"/>
        </w:rPr>
      </w:pPr>
      <w:r w:rsidRPr="00EA712F">
        <w:rPr>
          <w:rFonts w:ascii="宋体" w:hAnsi="宋体" w:cs="宋体" w:hint="eastAsia"/>
          <w:color w:val="000000"/>
          <w:kern w:val="0"/>
          <w:sz w:val="24"/>
          <w:shd w:val="clear" w:color="040000" w:fill="FFFFFF"/>
        </w:rPr>
        <w:t>襄城县实验高级中学，位于文昌路中段，自2006年整体搬迁至新校区，校园安防设备投入运行至今，设备老化，技术落后，不能满足新形势下的安防要求，鉴于以上情况，我校需建设校园网络监控系统。</w:t>
      </w:r>
    </w:p>
    <w:p w:rsidR="00494BED" w:rsidRPr="00A7757D" w:rsidRDefault="00A7757D" w:rsidP="00A7757D">
      <w:pPr>
        <w:spacing w:line="360" w:lineRule="auto"/>
        <w:ind w:firstLineChars="350" w:firstLine="840"/>
        <w:rPr>
          <w:rFonts w:ascii="宋体" w:hAnsi="宋体" w:cs="宋体"/>
          <w:color w:val="000000"/>
          <w:kern w:val="0"/>
          <w:sz w:val="24"/>
          <w:shd w:val="clear" w:color="040000" w:fill="FFFFFF"/>
        </w:rPr>
      </w:pPr>
      <w:r w:rsidRPr="00A7757D">
        <w:rPr>
          <w:rFonts w:ascii="宋体" w:hAnsi="宋体" w:cs="宋体" w:hint="eastAsia"/>
          <w:color w:val="000000"/>
          <w:kern w:val="0"/>
          <w:sz w:val="24"/>
          <w:shd w:val="clear" w:color="040000" w:fill="FFFFFF"/>
        </w:rPr>
        <w:t>本</w:t>
      </w:r>
      <w:r>
        <w:rPr>
          <w:rFonts w:ascii="宋体" w:hAnsi="宋体" w:cs="宋体" w:hint="eastAsia"/>
          <w:color w:val="000000"/>
          <w:kern w:val="0"/>
          <w:sz w:val="24"/>
          <w:shd w:val="clear" w:color="040000" w:fill="FFFFFF"/>
        </w:rPr>
        <w:t>次</w:t>
      </w:r>
      <w:r w:rsidR="00DE50C8">
        <w:rPr>
          <w:rFonts w:ascii="宋体" w:hAnsi="宋体" w:cs="宋体" w:hint="eastAsia"/>
          <w:color w:val="000000"/>
          <w:kern w:val="0"/>
          <w:sz w:val="24"/>
          <w:shd w:val="clear" w:color="040000" w:fill="FFFFFF"/>
        </w:rPr>
        <w:t>招标</w:t>
      </w:r>
      <w:r w:rsidRPr="00A7757D">
        <w:rPr>
          <w:rFonts w:ascii="宋体" w:hAnsi="宋体" w:cs="宋体" w:hint="eastAsia"/>
          <w:color w:val="000000"/>
          <w:kern w:val="0"/>
          <w:sz w:val="24"/>
          <w:shd w:val="clear" w:color="040000" w:fill="FFFFFF"/>
        </w:rPr>
        <w:t>采购</w:t>
      </w:r>
      <w:r w:rsidR="00E9343A" w:rsidRPr="00A7757D">
        <w:rPr>
          <w:rFonts w:ascii="宋体" w:hAnsi="宋体" w:cs="宋体" w:hint="eastAsia"/>
          <w:color w:val="000000"/>
          <w:kern w:val="0"/>
          <w:sz w:val="24"/>
          <w:shd w:val="clear" w:color="040000" w:fill="FFFFFF"/>
        </w:rPr>
        <w:t>襄城县实验高中校园</w:t>
      </w:r>
      <w:r w:rsidRPr="00A7757D">
        <w:rPr>
          <w:rFonts w:ascii="宋体" w:hAnsi="宋体" w:cs="宋体" w:hint="eastAsia"/>
          <w:color w:val="000000"/>
          <w:kern w:val="0"/>
          <w:sz w:val="24"/>
          <w:shd w:val="clear" w:color="040000" w:fill="FFFFFF"/>
        </w:rPr>
        <w:t>网络监控系统</w:t>
      </w:r>
      <w:r w:rsidR="00DD517F">
        <w:rPr>
          <w:rFonts w:ascii="宋体" w:hAnsi="宋体" w:cs="宋体" w:hint="eastAsia"/>
          <w:color w:val="000000"/>
          <w:kern w:val="0"/>
          <w:sz w:val="24"/>
          <w:shd w:val="clear" w:color="040000" w:fill="FFFFFF"/>
        </w:rPr>
        <w:t>，</w:t>
      </w:r>
      <w:r w:rsidRPr="00A7757D">
        <w:rPr>
          <w:rFonts w:ascii="宋体" w:hAnsi="宋体" w:cs="宋体" w:hint="eastAsia"/>
          <w:color w:val="000000"/>
          <w:kern w:val="0"/>
          <w:sz w:val="24"/>
          <w:shd w:val="clear" w:color="040000" w:fill="FFFFFF"/>
        </w:rPr>
        <w:t>包含112个网络高清摄像头、12个网络高清云台、一体化服务器、存</w:t>
      </w:r>
      <w:r w:rsidRPr="00A7757D">
        <w:rPr>
          <w:rFonts w:ascii="宋体" w:hAnsi="宋体" w:cs="宋体"/>
          <w:color w:val="000000"/>
          <w:kern w:val="0"/>
          <w:sz w:val="24"/>
          <w:shd w:val="clear" w:color="040000" w:fill="FFFFFF"/>
        </w:rPr>
        <w:t>储</w:t>
      </w:r>
      <w:r w:rsidRPr="00A7757D">
        <w:rPr>
          <w:rFonts w:ascii="宋体" w:hAnsi="宋体" w:cs="宋体" w:hint="eastAsia"/>
          <w:color w:val="000000"/>
          <w:kern w:val="0"/>
          <w:sz w:val="24"/>
          <w:shd w:val="clear" w:color="040000" w:fill="FFFFFF"/>
        </w:rPr>
        <w:t>服务器等以及相关设备</w:t>
      </w:r>
      <w:r w:rsidR="00DE50C8">
        <w:rPr>
          <w:rFonts w:ascii="宋体" w:hAnsi="宋体" w:cs="宋体" w:hint="eastAsia"/>
          <w:color w:val="000000"/>
          <w:kern w:val="0"/>
          <w:sz w:val="24"/>
          <w:shd w:val="clear" w:color="040000" w:fill="FFFFFF"/>
        </w:rPr>
        <w:t>。</w:t>
      </w:r>
      <w:r w:rsidRPr="00A7757D">
        <w:rPr>
          <w:rFonts w:ascii="宋体" w:hAnsi="宋体" w:cs="宋体" w:hint="eastAsia"/>
          <w:b/>
          <w:color w:val="000000"/>
          <w:kern w:val="0"/>
          <w:sz w:val="24"/>
          <w:shd w:val="clear" w:color="040000" w:fill="FFFFFF"/>
        </w:rPr>
        <w:t>项目</w:t>
      </w:r>
      <w:r w:rsidR="00E9343A" w:rsidRPr="00A7757D">
        <w:rPr>
          <w:rFonts w:ascii="宋体" w:hAnsi="宋体" w:cs="宋体" w:hint="eastAsia"/>
          <w:b/>
          <w:color w:val="000000"/>
          <w:kern w:val="0"/>
          <w:sz w:val="24"/>
          <w:shd w:val="clear" w:color="040000" w:fill="FFFFFF"/>
        </w:rPr>
        <w:t>预算:99</w:t>
      </w:r>
      <w:r w:rsidR="008528BB" w:rsidRPr="00A7757D">
        <w:rPr>
          <w:rFonts w:ascii="宋体" w:hAnsi="宋体" w:cs="宋体" w:hint="eastAsia"/>
          <w:b/>
          <w:color w:val="000000"/>
          <w:kern w:val="0"/>
          <w:sz w:val="24"/>
          <w:shd w:val="clear" w:color="040000" w:fill="FFFFFF"/>
        </w:rPr>
        <w:t>.</w:t>
      </w:r>
      <w:r w:rsidR="00E9343A" w:rsidRPr="00A7757D">
        <w:rPr>
          <w:rFonts w:ascii="宋体" w:hAnsi="宋体" w:cs="宋体" w:hint="eastAsia"/>
          <w:b/>
          <w:color w:val="000000"/>
          <w:kern w:val="0"/>
          <w:sz w:val="24"/>
          <w:shd w:val="clear" w:color="040000" w:fill="FFFFFF"/>
        </w:rPr>
        <w:t>47</w:t>
      </w:r>
      <w:r w:rsidR="00480611" w:rsidRPr="00A7757D">
        <w:rPr>
          <w:rFonts w:ascii="宋体" w:hAnsi="宋体" w:cs="宋体" w:hint="eastAsia"/>
          <w:b/>
          <w:color w:val="000000"/>
          <w:kern w:val="0"/>
          <w:sz w:val="24"/>
          <w:shd w:val="clear" w:color="040000" w:fill="FFFFFF"/>
        </w:rPr>
        <w:t>1168</w:t>
      </w:r>
      <w:r w:rsidR="008528BB" w:rsidRPr="00A7757D">
        <w:rPr>
          <w:rFonts w:ascii="宋体" w:hAnsi="宋体" w:cs="宋体" w:hint="eastAsia"/>
          <w:b/>
          <w:color w:val="000000"/>
          <w:kern w:val="0"/>
          <w:sz w:val="24"/>
          <w:shd w:val="clear" w:color="040000" w:fill="FFFFFF"/>
        </w:rPr>
        <w:t>万</w:t>
      </w:r>
      <w:r w:rsidR="00E9343A" w:rsidRPr="00A7757D">
        <w:rPr>
          <w:rFonts w:ascii="宋体" w:hAnsi="宋体" w:cs="宋体" w:hint="eastAsia"/>
          <w:b/>
          <w:color w:val="000000"/>
          <w:kern w:val="0"/>
          <w:sz w:val="24"/>
          <w:shd w:val="clear" w:color="040000" w:fill="FFFFFF"/>
        </w:rPr>
        <w:t>元</w:t>
      </w:r>
      <w:r w:rsidR="00E9343A" w:rsidRPr="00A7757D">
        <w:rPr>
          <w:rFonts w:ascii="宋体" w:hAnsi="宋体" w:cs="宋体" w:hint="eastAsia"/>
          <w:color w:val="000000"/>
          <w:kern w:val="0"/>
          <w:sz w:val="24"/>
          <w:shd w:val="clear" w:color="040000" w:fill="FFFFFF"/>
        </w:rPr>
        <w:t>，（具体要求和未尽事宜详见招标文件）。</w:t>
      </w:r>
    </w:p>
    <w:p w:rsidR="00494BED" w:rsidRDefault="00E9343A" w:rsidP="00151F62">
      <w:pPr>
        <w:pStyle w:val="ab"/>
        <w:spacing w:before="150" w:beforeAutospacing="0" w:after="150" w:afterAutospacing="0" w:line="360" w:lineRule="auto"/>
        <w:ind w:right="150" w:firstLineChars="250" w:firstLine="602"/>
        <w:rPr>
          <w:rStyle w:val="ad"/>
          <w:shd w:val="clear" w:color="050000" w:fill="FFFFFF"/>
        </w:rPr>
      </w:pPr>
      <w:r>
        <w:rPr>
          <w:rStyle w:val="ad"/>
          <w:rFonts w:hint="eastAsia"/>
          <w:shd w:val="clear" w:color="050000" w:fill="FFFFFF"/>
        </w:rPr>
        <w:t>四、投标人资质要求：</w:t>
      </w:r>
    </w:p>
    <w:p w:rsidR="00494BED" w:rsidRPr="00A7757D" w:rsidRDefault="00E9343A" w:rsidP="00E9343A">
      <w:pPr>
        <w:pStyle w:val="ab"/>
        <w:spacing w:before="0" w:beforeAutospacing="0" w:after="0" w:afterAutospacing="0" w:line="360" w:lineRule="auto"/>
        <w:ind w:right="147" w:firstLineChars="200" w:firstLine="480"/>
        <w:rPr>
          <w:color w:val="000000"/>
          <w:shd w:val="clear" w:color="040000" w:fill="FFFFFF"/>
        </w:rPr>
      </w:pPr>
      <w:r w:rsidRPr="00A7757D">
        <w:rPr>
          <w:rFonts w:hint="eastAsia"/>
          <w:color w:val="000000"/>
          <w:shd w:val="clear" w:color="040000" w:fill="FFFFFF"/>
        </w:rPr>
        <w:t>（一）符合《中华人民共和国政府采购法》第二十二条规定；</w:t>
      </w:r>
    </w:p>
    <w:p w:rsidR="00494BED" w:rsidRPr="00A7757D" w:rsidRDefault="00E9343A" w:rsidP="00A7757D">
      <w:pPr>
        <w:pStyle w:val="ab"/>
        <w:spacing w:before="0" w:beforeAutospacing="0" w:after="0" w:afterAutospacing="0" w:line="360" w:lineRule="auto"/>
        <w:ind w:right="147" w:firstLineChars="200" w:firstLine="480"/>
        <w:rPr>
          <w:color w:val="000000"/>
          <w:shd w:val="clear" w:color="040000" w:fill="FFFFFF"/>
        </w:rPr>
      </w:pPr>
      <w:r w:rsidRPr="00A7757D">
        <w:rPr>
          <w:rFonts w:hint="eastAsia"/>
          <w:color w:val="000000"/>
          <w:shd w:val="clear" w:color="040000" w:fill="FFFFFF"/>
        </w:rPr>
        <w:t>（</w:t>
      </w:r>
      <w:r w:rsidR="00013AC9">
        <w:rPr>
          <w:rFonts w:hint="eastAsia"/>
          <w:color w:val="000000"/>
          <w:shd w:val="clear" w:color="040000" w:fill="FFFFFF"/>
        </w:rPr>
        <w:t>二</w:t>
      </w:r>
      <w:r w:rsidRPr="00A7757D">
        <w:rPr>
          <w:rFonts w:hint="eastAsia"/>
          <w:color w:val="000000"/>
          <w:shd w:val="clear" w:color="040000" w:fill="FFFFFF"/>
        </w:rPr>
        <w:t>）投标人须具备</w:t>
      </w:r>
      <w:r w:rsidRPr="00A7757D">
        <w:rPr>
          <w:color w:val="000000"/>
          <w:shd w:val="clear" w:color="040000" w:fill="FFFFFF"/>
        </w:rPr>
        <w:t>中华人民共和国独立法人资格</w:t>
      </w:r>
      <w:r w:rsidRPr="00A7757D">
        <w:rPr>
          <w:rFonts w:hint="eastAsia"/>
          <w:color w:val="000000"/>
          <w:shd w:val="clear" w:color="040000" w:fill="FFFFFF"/>
        </w:rPr>
        <w:t>及相关经营范围的生产商或供应商；</w:t>
      </w:r>
    </w:p>
    <w:p w:rsidR="00494BED" w:rsidRPr="00A7757D" w:rsidRDefault="00013AC9" w:rsidP="00013AC9">
      <w:pPr>
        <w:pStyle w:val="ab"/>
        <w:spacing w:before="0" w:beforeAutospacing="0" w:after="0" w:afterAutospacing="0" w:line="360" w:lineRule="auto"/>
        <w:ind w:right="147" w:firstLineChars="200" w:firstLine="480"/>
        <w:rPr>
          <w:color w:val="000000"/>
          <w:shd w:val="clear" w:color="040000" w:fill="FFFFFF"/>
        </w:rPr>
      </w:pPr>
      <w:r w:rsidRPr="00A7757D">
        <w:rPr>
          <w:rFonts w:hint="eastAsia"/>
          <w:color w:val="000000"/>
          <w:shd w:val="clear" w:color="040000" w:fill="FFFFFF"/>
        </w:rPr>
        <w:t xml:space="preserve"> </w:t>
      </w:r>
      <w:r w:rsidR="00E9343A" w:rsidRPr="00A7757D">
        <w:rPr>
          <w:rFonts w:hint="eastAsia"/>
          <w:color w:val="000000"/>
          <w:shd w:val="clear" w:color="040000" w:fill="FFFFFF"/>
        </w:rPr>
        <w:t>(</w:t>
      </w:r>
      <w:r>
        <w:rPr>
          <w:rFonts w:hint="eastAsia"/>
          <w:color w:val="000000"/>
          <w:shd w:val="clear" w:color="040000" w:fill="FFFFFF"/>
        </w:rPr>
        <w:t>三</w:t>
      </w:r>
      <w:r w:rsidR="00E9343A" w:rsidRPr="00A7757D">
        <w:rPr>
          <w:rFonts w:hint="eastAsia"/>
          <w:color w:val="000000"/>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号)的规定，投标人不得被列入失信被执行人、重大税收违法案件当事人名单、政府采购严重违法失信行为记录名单。（查询网站：信用中国和中国政府采购网，并提供报名时间内网站截图为准，并加盖单位公章 ）；</w:t>
      </w:r>
    </w:p>
    <w:p w:rsidR="00494BED" w:rsidRPr="00A7757D" w:rsidRDefault="00E9343A" w:rsidP="00E9343A">
      <w:pPr>
        <w:pStyle w:val="ab"/>
        <w:spacing w:before="0" w:beforeAutospacing="0" w:after="0" w:afterAutospacing="0" w:line="360" w:lineRule="auto"/>
        <w:ind w:right="147" w:firstLineChars="200" w:firstLine="480"/>
        <w:rPr>
          <w:color w:val="000000"/>
          <w:shd w:val="clear" w:color="040000" w:fill="FFFFFF"/>
        </w:rPr>
      </w:pPr>
      <w:r w:rsidRPr="00A7757D">
        <w:rPr>
          <w:rFonts w:hint="eastAsia"/>
          <w:color w:val="000000"/>
          <w:shd w:val="clear" w:color="040000" w:fill="FFFFFF"/>
        </w:rPr>
        <w:t>（</w:t>
      </w:r>
      <w:r w:rsidR="00013AC9">
        <w:rPr>
          <w:rFonts w:hint="eastAsia"/>
          <w:color w:val="000000"/>
          <w:shd w:val="clear" w:color="040000" w:fill="FFFFFF"/>
        </w:rPr>
        <w:t>四</w:t>
      </w:r>
      <w:r w:rsidRPr="00A7757D">
        <w:rPr>
          <w:rFonts w:hint="eastAsia"/>
          <w:color w:val="000000"/>
          <w:shd w:val="clear" w:color="040000" w:fill="FFFFFF"/>
        </w:rPr>
        <w:t>）本次招标不接受联合体投标；</w:t>
      </w:r>
    </w:p>
    <w:p w:rsidR="00AD7D0F" w:rsidRDefault="00E9343A" w:rsidP="00AD7D0F">
      <w:pPr>
        <w:pStyle w:val="ab"/>
        <w:spacing w:before="0" w:beforeAutospacing="0" w:after="0" w:afterAutospacing="0" w:line="360" w:lineRule="auto"/>
        <w:ind w:right="147" w:firstLineChars="200" w:firstLine="480"/>
        <w:rPr>
          <w:color w:val="000000"/>
          <w:shd w:val="clear" w:color="040000" w:fill="FFFFFF"/>
        </w:rPr>
      </w:pPr>
      <w:r w:rsidRPr="00A7757D">
        <w:rPr>
          <w:rFonts w:hint="eastAsia"/>
          <w:color w:val="000000"/>
          <w:shd w:val="clear" w:color="040000" w:fill="FFFFFF"/>
        </w:rPr>
        <w:t>（</w:t>
      </w:r>
      <w:r w:rsidR="00013AC9">
        <w:rPr>
          <w:rFonts w:hint="eastAsia"/>
          <w:color w:val="000000"/>
          <w:shd w:val="clear" w:color="040000" w:fill="FFFFFF"/>
        </w:rPr>
        <w:t>五</w:t>
      </w:r>
      <w:r w:rsidRPr="00A7757D">
        <w:rPr>
          <w:rFonts w:hint="eastAsia"/>
          <w:color w:val="000000"/>
          <w:shd w:val="clear" w:color="040000" w:fill="FFFFFF"/>
        </w:rPr>
        <w:t>）本次招标采用资格后审。</w:t>
      </w:r>
    </w:p>
    <w:p w:rsidR="00494BED" w:rsidRPr="00AD7D0F" w:rsidRDefault="00E9343A" w:rsidP="00AD7D0F">
      <w:pPr>
        <w:pStyle w:val="ab"/>
        <w:spacing w:before="0" w:beforeAutospacing="0" w:after="0" w:afterAutospacing="0" w:line="360" w:lineRule="auto"/>
        <w:ind w:right="147" w:firstLineChars="200" w:firstLine="482"/>
        <w:rPr>
          <w:color w:val="000000"/>
          <w:shd w:val="clear" w:color="040000" w:fill="FFFFFF"/>
        </w:rPr>
      </w:pPr>
      <w:r>
        <w:rPr>
          <w:rFonts w:hint="eastAsia"/>
          <w:b/>
          <w:bCs/>
        </w:rPr>
        <w:t>五、报名方式：</w:t>
      </w:r>
    </w:p>
    <w:p w:rsidR="00494BED" w:rsidRDefault="00E9343A">
      <w:pPr>
        <w:pStyle w:val="ab"/>
        <w:spacing w:before="150" w:beforeAutospacing="0" w:after="150" w:afterAutospacing="0" w:line="360" w:lineRule="auto"/>
        <w:ind w:left="150" w:right="150" w:firstLine="480"/>
        <w:jc w:val="both"/>
        <w:rPr>
          <w:shd w:val="clear" w:color="040000" w:fill="FFFFFF"/>
        </w:rPr>
      </w:pPr>
      <w:r>
        <w:rPr>
          <w:rFonts w:hint="eastAsia"/>
          <w:shd w:val="clear" w:color="040000" w:fill="FFFFFF"/>
        </w:rPr>
        <w:t>网上报名，供应商须加入许昌市公共资源交易中心供应商库，报名期限内在全国公共资源交易平台（河南省•许昌市）网上报名。详情查看(河南省•许昌市）（www.xc</w:t>
      </w:r>
      <w:r w:rsidR="00552D76">
        <w:rPr>
          <w:rFonts w:hint="eastAsia"/>
          <w:shd w:val="clear" w:color="040000" w:fill="FFFFFF"/>
        </w:rPr>
        <w:t>ggzy</w:t>
      </w:r>
      <w:r>
        <w:rPr>
          <w:rFonts w:hint="eastAsia"/>
          <w:shd w:val="clear" w:color="040000" w:fill="FFFFFF"/>
        </w:rPr>
        <w:t>.</w:t>
      </w:r>
      <w:r w:rsidR="00552D76">
        <w:rPr>
          <w:rFonts w:hint="eastAsia"/>
          <w:shd w:val="clear" w:color="040000" w:fill="FFFFFF"/>
        </w:rPr>
        <w:t>gov.</w:t>
      </w:r>
      <w:r>
        <w:rPr>
          <w:rFonts w:hint="eastAsia"/>
          <w:shd w:val="clear" w:color="040000" w:fill="FFFFFF"/>
        </w:rPr>
        <w:t>c</w:t>
      </w:r>
      <w:r w:rsidR="00552D76">
        <w:rPr>
          <w:rFonts w:hint="eastAsia"/>
          <w:shd w:val="clear" w:color="040000" w:fill="FFFFFF"/>
        </w:rPr>
        <w:t>n</w:t>
      </w:r>
      <w:r>
        <w:rPr>
          <w:rFonts w:hint="eastAsia"/>
          <w:shd w:val="clear" w:color="040000" w:fill="FFFFFF"/>
        </w:rPr>
        <w:t>）首页办事指南中的业务流程&lt;网上报名须知&gt;，网上报名后，自行下载招标文件。</w:t>
      </w:r>
    </w:p>
    <w:p w:rsidR="00494BED" w:rsidRDefault="00E9343A">
      <w:pPr>
        <w:pStyle w:val="ab"/>
        <w:spacing w:before="150" w:beforeAutospacing="0" w:after="150" w:afterAutospacing="0" w:line="360" w:lineRule="auto"/>
        <w:ind w:left="150" w:right="150" w:firstLine="480"/>
        <w:rPr>
          <w:b/>
          <w:bCs/>
        </w:rPr>
      </w:pPr>
      <w:r>
        <w:rPr>
          <w:rFonts w:hint="eastAsia"/>
          <w:b/>
          <w:bCs/>
          <w:shd w:val="clear" w:color="040000" w:fill="FFFFFF"/>
        </w:rPr>
        <w:t>六、领取招标文件方式、时间及投标文件的递交：</w:t>
      </w:r>
    </w:p>
    <w:p w:rsidR="00494BED" w:rsidRDefault="00151F62">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lastRenderedPageBreak/>
        <w:t xml:space="preserve">   </w:t>
      </w:r>
      <w:r w:rsidR="00E9343A">
        <w:rPr>
          <w:rFonts w:hint="eastAsia"/>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3.2、纸质投标文件（正本1份、副本2份）和备份文件1份（使用电子介质存储）在投标截止时间（开标时间）前递交至本项目开标地点。交易系统操作手册”）。</w:t>
      </w:r>
    </w:p>
    <w:p w:rsidR="00494BED" w:rsidRDefault="00E9343A">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w:t>
      </w:r>
      <w:r w:rsidR="0069732D">
        <w:rPr>
          <w:rFonts w:hint="eastAsia"/>
          <w:color w:val="000000" w:themeColor="text1"/>
          <w:shd w:val="clear" w:color="040000" w:fill="FFFFFF"/>
        </w:rPr>
        <w:t>7</w:t>
      </w:r>
      <w:r>
        <w:rPr>
          <w:rFonts w:hint="eastAsia"/>
          <w:color w:val="000000" w:themeColor="text1"/>
          <w:shd w:val="clear" w:color="040000" w:fill="FFFFFF"/>
        </w:rPr>
        <w:t>月</w:t>
      </w:r>
      <w:r w:rsidR="0069732D">
        <w:rPr>
          <w:rFonts w:hint="eastAsia"/>
          <w:color w:val="000000" w:themeColor="text1"/>
          <w:shd w:val="clear" w:color="040000" w:fill="FFFFFF"/>
        </w:rPr>
        <w:t>5</w:t>
      </w:r>
      <w:r>
        <w:rPr>
          <w:rFonts w:hint="eastAsia"/>
          <w:color w:val="000000" w:themeColor="text1"/>
          <w:shd w:val="clear" w:color="040000" w:fill="FFFFFF"/>
        </w:rPr>
        <w:t>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94BED" w:rsidRDefault="00E9343A">
      <w:pPr>
        <w:pStyle w:val="ab"/>
        <w:spacing w:before="256" w:beforeAutospacing="0" w:after="256" w:afterAutospacing="0" w:line="360" w:lineRule="auto"/>
        <w:ind w:left="150" w:right="150" w:firstLine="480"/>
        <w:jc w:val="both"/>
        <w:rPr>
          <w:shd w:val="clear" w:color="040000" w:fill="FFFFFF"/>
        </w:rPr>
      </w:pPr>
      <w:r>
        <w:rPr>
          <w:rFonts w:hint="eastAsia"/>
          <w:shd w:val="clear" w:color="040000" w:fill="FFFFFF"/>
        </w:rPr>
        <w:t>5、招标文件售价：递交投标文件同时缴纳招标文件工本费200元，否则拒绝投标文件。</w:t>
      </w:r>
    </w:p>
    <w:p w:rsidR="00494BED" w:rsidRDefault="00E9343A">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94BED" w:rsidRDefault="00E9343A">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FC562D" w:rsidRPr="00FC562D">
        <w:rPr>
          <w:rFonts w:hint="eastAsia"/>
          <w:b/>
          <w:bCs/>
          <w:color w:val="000000"/>
          <w:u w:val="single"/>
        </w:rPr>
        <w:t>18000</w:t>
      </w:r>
      <w:r w:rsidRPr="00FC562D">
        <w:rPr>
          <w:rFonts w:hint="eastAsia"/>
          <w:b/>
          <w:bCs/>
          <w:color w:val="000000"/>
        </w:rPr>
        <w:t>元</w:t>
      </w:r>
      <w:r>
        <w:rPr>
          <w:rFonts w:hint="eastAsia"/>
          <w:bCs/>
          <w:color w:val="000000"/>
        </w:rPr>
        <w:t xml:space="preserve">的投标保证金。                  </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94BED" w:rsidRDefault="00E9343A">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ascii="宋体" w:hAnsi="宋体" w:cs="宋体" w:hint="eastAsia"/>
          <w:b/>
          <w:color w:val="000000"/>
          <w:sz w:val="24"/>
          <w:szCs w:val="24"/>
        </w:rPr>
        <w:t xml:space="preserve">    </w:t>
      </w:r>
    </w:p>
    <w:p w:rsidR="00494BED" w:rsidRDefault="00E9343A">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94BED" w:rsidRDefault="00E9343A">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lastRenderedPageBreak/>
        <w:t>（三）企业法人营业执照、税务登记证、组织机构代码证或三证合一的营业执照；</w:t>
      </w:r>
    </w:p>
    <w:p w:rsidR="00494BED" w:rsidRDefault="00E9343A">
      <w:pPr>
        <w:pStyle w:val="p0"/>
        <w:spacing w:line="360" w:lineRule="auto"/>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r w:rsidR="00FC562D">
        <w:rPr>
          <w:rFonts w:ascii="宋体" w:hAnsi="宋体" w:cs="宋体" w:hint="eastAsia"/>
          <w:sz w:val="24"/>
          <w:szCs w:val="24"/>
        </w:rPr>
        <w:t>，</w:t>
      </w:r>
      <w:r w:rsidR="00FC562D">
        <w:rPr>
          <w:rFonts w:hint="eastAsia"/>
          <w:shd w:val="clear" w:color="040000" w:fill="FFFFFF"/>
        </w:rPr>
        <w:t>并加盖单位公章</w:t>
      </w:r>
      <w:r>
        <w:rPr>
          <w:rFonts w:ascii="宋体" w:hAnsi="宋体" w:cs="宋体" w:hint="eastAsia"/>
          <w:sz w:val="24"/>
          <w:szCs w:val="24"/>
        </w:rPr>
        <w:t>）；</w:t>
      </w:r>
    </w:p>
    <w:p w:rsidR="00494BED" w:rsidRDefault="00E9343A">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（五）招标文件要求相关资质、</w:t>
      </w:r>
      <w:r w:rsidR="00FC562D">
        <w:rPr>
          <w:rFonts w:ascii="宋体" w:hAnsi="宋体" w:cs="宋体" w:hint="eastAsia"/>
          <w:sz w:val="24"/>
          <w:szCs w:val="24"/>
        </w:rPr>
        <w:t>资料及</w:t>
      </w:r>
      <w:r>
        <w:rPr>
          <w:rFonts w:ascii="宋体" w:hAnsi="宋体" w:cs="宋体" w:hint="eastAsia"/>
          <w:sz w:val="24"/>
          <w:szCs w:val="24"/>
        </w:rPr>
        <w:t>证明材料；</w:t>
      </w:r>
    </w:p>
    <w:p w:rsidR="00494BED" w:rsidRDefault="00E9343A">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w:t>
      </w:r>
      <w:r w:rsidR="0069732D">
        <w:rPr>
          <w:rFonts w:ascii="宋体" w:hAnsi="宋体" w:cs="宋体" w:hint="eastAsia"/>
          <w:bCs/>
          <w:sz w:val="24"/>
          <w:szCs w:val="24"/>
        </w:rPr>
        <w:t>7</w:t>
      </w:r>
      <w:r>
        <w:rPr>
          <w:rFonts w:ascii="宋体" w:hAnsi="宋体" w:cs="宋体" w:hint="eastAsia"/>
          <w:bCs/>
          <w:sz w:val="24"/>
          <w:szCs w:val="24"/>
        </w:rPr>
        <w:t xml:space="preserve">月 </w:t>
      </w:r>
      <w:r w:rsidR="0069732D">
        <w:rPr>
          <w:rFonts w:ascii="宋体" w:hAnsi="宋体" w:cs="宋体" w:hint="eastAsia"/>
          <w:bCs/>
          <w:sz w:val="24"/>
          <w:szCs w:val="24"/>
        </w:rPr>
        <w:t>5</w:t>
      </w:r>
      <w:r>
        <w:rPr>
          <w:rFonts w:ascii="宋体" w:hAnsi="宋体" w:cs="宋体" w:hint="eastAsia"/>
          <w:bCs/>
          <w:sz w:val="24"/>
          <w:szCs w:val="24"/>
        </w:rPr>
        <w:t>日</w:t>
      </w:r>
      <w:r w:rsidR="0069732D">
        <w:rPr>
          <w:rFonts w:ascii="宋体" w:hAnsi="宋体" w:cs="宋体" w:hint="eastAsia"/>
          <w:bCs/>
          <w:sz w:val="24"/>
          <w:szCs w:val="24"/>
        </w:rPr>
        <w:t>上午</w:t>
      </w:r>
      <w:r>
        <w:rPr>
          <w:rFonts w:ascii="宋体" w:hAnsi="宋体" w:cs="宋体" w:hint="eastAsia"/>
          <w:bCs/>
          <w:sz w:val="24"/>
          <w:szCs w:val="24"/>
        </w:rPr>
        <w:t>09：00（北京时间），逾期送达或不符合规定的投标文件不予接受；</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开标地点：襄城县公共资源交易中心1207开标室（襄城县八七路东段电子商务产业园12楼1207室）；</w:t>
      </w:r>
    </w:p>
    <w:p w:rsidR="00494BED" w:rsidRDefault="00E9343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94BED" w:rsidRDefault="00E9343A">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94BED" w:rsidRDefault="00E9343A" w:rsidP="00FC562D">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FC562D" w:rsidRPr="00FC562D" w:rsidRDefault="00FC562D" w:rsidP="00FC562D">
      <w:pPr>
        <w:pStyle w:val="p16"/>
        <w:spacing w:before="0" w:after="0"/>
        <w:ind w:firstLineChars="250" w:firstLine="600"/>
        <w:rPr>
          <w:color w:val="000000"/>
        </w:rPr>
      </w:pPr>
      <w:r w:rsidRPr="00FC562D">
        <w:rPr>
          <w:rFonts w:hint="eastAsia"/>
          <w:color w:val="000000"/>
        </w:rPr>
        <w:t>采购单位：襄城县实验高级中学</w:t>
      </w:r>
    </w:p>
    <w:p w:rsidR="00FC562D" w:rsidRPr="00FC562D" w:rsidRDefault="00FC562D" w:rsidP="00FC562D">
      <w:pPr>
        <w:pStyle w:val="ab"/>
        <w:spacing w:before="0" w:beforeAutospacing="0" w:after="0" w:afterAutospacing="0" w:line="360" w:lineRule="auto"/>
        <w:ind w:left="150" w:right="150" w:firstLineChars="173" w:firstLine="415"/>
        <w:rPr>
          <w:color w:val="000000"/>
        </w:rPr>
      </w:pPr>
      <w:r w:rsidRPr="00FC562D">
        <w:rPr>
          <w:rFonts w:hint="eastAsia"/>
          <w:color w:val="000000"/>
        </w:rPr>
        <w:t>联系地址：襄城县文昌路中段</w:t>
      </w:r>
    </w:p>
    <w:p w:rsidR="00FC562D" w:rsidRPr="00FC562D" w:rsidRDefault="00FC562D" w:rsidP="00FC562D">
      <w:pPr>
        <w:pStyle w:val="p16"/>
        <w:spacing w:before="0" w:after="0"/>
        <w:ind w:firstLineChars="250" w:firstLine="600"/>
        <w:rPr>
          <w:color w:val="000000"/>
        </w:rPr>
      </w:pPr>
      <w:r w:rsidRPr="00FC562D">
        <w:rPr>
          <w:rFonts w:hint="eastAsia"/>
          <w:color w:val="000000"/>
        </w:rPr>
        <w:t>联系电话：13137406696</w:t>
      </w:r>
    </w:p>
    <w:p w:rsidR="00494BED" w:rsidRDefault="00E9343A" w:rsidP="00FC562D">
      <w:pPr>
        <w:pStyle w:val="ab"/>
        <w:spacing w:before="150" w:beforeAutospacing="0" w:after="150" w:afterAutospacing="0" w:line="360" w:lineRule="auto"/>
        <w:ind w:right="150" w:firstLineChars="236" w:firstLine="566"/>
        <w:rPr>
          <w:color w:val="000000"/>
        </w:rPr>
      </w:pPr>
      <w:r>
        <w:rPr>
          <w:rFonts w:hint="eastAsia"/>
          <w:color w:val="000000"/>
        </w:rPr>
        <w:t xml:space="preserve">    </w:t>
      </w:r>
    </w:p>
    <w:p w:rsidR="00494BED" w:rsidRDefault="00E9343A">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494BED" w:rsidRDefault="00E9343A" w:rsidP="00FC562D">
      <w:pPr>
        <w:pStyle w:val="p0"/>
        <w:spacing w:line="360" w:lineRule="auto"/>
        <w:ind w:right="120"/>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69732D">
        <w:rPr>
          <w:rFonts w:ascii="宋体" w:hAnsi="宋体" w:cs="宋体" w:hint="eastAsia"/>
          <w:color w:val="000000" w:themeColor="text1"/>
          <w:sz w:val="24"/>
          <w:szCs w:val="24"/>
        </w:rPr>
        <w:t>6</w:t>
      </w:r>
      <w:r>
        <w:rPr>
          <w:rFonts w:ascii="宋体" w:hAnsi="宋体" w:cs="宋体" w:hint="eastAsia"/>
          <w:color w:val="000000" w:themeColor="text1"/>
          <w:sz w:val="24"/>
          <w:szCs w:val="24"/>
        </w:rPr>
        <w:t>月</w:t>
      </w:r>
      <w:r w:rsidR="0069732D">
        <w:rPr>
          <w:rFonts w:ascii="宋体" w:hAnsi="宋体" w:cs="宋体" w:hint="eastAsia"/>
          <w:color w:val="000000" w:themeColor="text1"/>
          <w:sz w:val="24"/>
          <w:szCs w:val="24"/>
        </w:rPr>
        <w:t>14</w:t>
      </w:r>
      <w:r>
        <w:rPr>
          <w:rFonts w:ascii="宋体" w:hAnsi="宋体" w:cs="宋体" w:hint="eastAsia"/>
          <w:color w:val="000000" w:themeColor="text1"/>
          <w:sz w:val="24"/>
          <w:szCs w:val="24"/>
        </w:rPr>
        <w:t>日</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494BED" w:rsidRDefault="00494BED">
      <w:pPr>
        <w:pStyle w:val="p0"/>
        <w:spacing w:line="360" w:lineRule="auto"/>
        <w:rPr>
          <w:rFonts w:ascii="宋体" w:hAnsi="宋体" w:cs="宋体"/>
          <w:color w:val="000000" w:themeColor="text1"/>
          <w:sz w:val="24"/>
          <w:szCs w:val="24"/>
        </w:rPr>
      </w:pPr>
    </w:p>
    <w:p w:rsidR="00494BED" w:rsidRDefault="00E9343A">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2.电子文件下载、制作、提交期间和开标（电子投标文件的解密）环节，投标人须使用CA数字证书（证书须在有效期内）。</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Default="00E9343A">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94BED" w:rsidRDefault="00E9343A">
      <w:pPr>
        <w:pStyle w:val="p0"/>
        <w:spacing w:line="360" w:lineRule="auto"/>
        <w:rPr>
          <w:rFonts w:ascii="宋体" w:hAnsi="宋体" w:cs="宋体"/>
          <w:color w:val="000000" w:themeColor="text1"/>
          <w:sz w:val="24"/>
          <w:szCs w:val="24"/>
        </w:rPr>
        <w:sectPr w:rsidR="00494BED">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494BED" w:rsidRDefault="00E9343A" w:rsidP="00EF03AF">
      <w:pPr>
        <w:pStyle w:val="ac"/>
        <w:ind w:firstLineChars="450" w:firstLine="1446"/>
        <w:jc w:val="both"/>
      </w:pPr>
      <w:r>
        <w:rPr>
          <w:rFonts w:hint="eastAsia"/>
        </w:rPr>
        <w:lastRenderedPageBreak/>
        <w:t>第二部分</w:t>
      </w:r>
      <w:r>
        <w:rPr>
          <w:rFonts w:hint="eastAsia"/>
        </w:rPr>
        <w:t xml:space="preserve">  </w:t>
      </w:r>
      <w:r>
        <w:rPr>
          <w:rFonts w:hint="eastAsia"/>
        </w:rPr>
        <w:t>项目需求及其它要求</w:t>
      </w:r>
    </w:p>
    <w:p w:rsidR="00494BED" w:rsidRDefault="00E9343A">
      <w:pPr>
        <w:spacing w:line="360" w:lineRule="auto"/>
        <w:rPr>
          <w:b/>
          <w:bCs/>
          <w:sz w:val="28"/>
          <w:szCs w:val="28"/>
        </w:rPr>
      </w:pPr>
      <w:r>
        <w:rPr>
          <w:rFonts w:hint="eastAsia"/>
          <w:b/>
          <w:bCs/>
          <w:sz w:val="28"/>
          <w:szCs w:val="28"/>
        </w:rPr>
        <w:t>一、项目要求：</w:t>
      </w:r>
    </w:p>
    <w:p w:rsidR="00FC562D" w:rsidRPr="00061311" w:rsidRDefault="00E9343A" w:rsidP="00FC562D">
      <w:pPr>
        <w:shd w:val="solid" w:color="FFFFFF" w:fill="auto"/>
        <w:autoSpaceDN w:val="0"/>
        <w:rPr>
          <w:rFonts w:ascii="宋体" w:hAnsi="宋体" w:cs="宋体"/>
          <w:bCs/>
          <w:color w:val="000000"/>
          <w:kern w:val="0"/>
          <w:sz w:val="24"/>
        </w:rPr>
      </w:pPr>
      <w:r w:rsidRPr="00061311">
        <w:rPr>
          <w:rFonts w:ascii="宋体" w:hAnsi="宋体" w:cs="宋体" w:hint="eastAsia"/>
          <w:bCs/>
          <w:color w:val="000000"/>
          <w:kern w:val="0"/>
          <w:sz w:val="24"/>
        </w:rPr>
        <w:t>1、</w:t>
      </w:r>
      <w:r w:rsidR="00FC562D" w:rsidRPr="00061311">
        <w:rPr>
          <w:rFonts w:ascii="宋体" w:hAnsi="宋体" w:cs="宋体" w:hint="eastAsia"/>
          <w:bCs/>
          <w:color w:val="000000"/>
          <w:kern w:val="0"/>
          <w:sz w:val="24"/>
        </w:rPr>
        <w:t>采购需求</w:t>
      </w:r>
    </w:p>
    <w:p w:rsidR="00FC562D" w:rsidRPr="00061311" w:rsidRDefault="00FC562D" w:rsidP="006B797B">
      <w:pPr>
        <w:shd w:val="solid" w:color="FFFFFF" w:fill="auto"/>
        <w:autoSpaceDN w:val="0"/>
        <w:ind w:firstLineChars="250" w:firstLine="600"/>
        <w:rPr>
          <w:rFonts w:ascii="宋体" w:hAnsi="宋体" w:cs="宋体"/>
          <w:bCs/>
          <w:color w:val="000000"/>
          <w:kern w:val="0"/>
          <w:sz w:val="24"/>
        </w:rPr>
      </w:pPr>
      <w:r w:rsidRPr="00061311">
        <w:rPr>
          <w:rFonts w:ascii="宋体" w:hAnsi="宋体" w:cs="宋体" w:hint="eastAsia"/>
          <w:bCs/>
          <w:color w:val="000000"/>
          <w:kern w:val="0"/>
          <w:sz w:val="24"/>
        </w:rPr>
        <w:t>（一）本项目需实现的功能或者目标：</w:t>
      </w:r>
    </w:p>
    <w:p w:rsidR="00FC562D" w:rsidRPr="00061311" w:rsidRDefault="00FC562D" w:rsidP="00FC562D">
      <w:pPr>
        <w:shd w:val="solid" w:color="FFFFFF" w:fill="auto"/>
        <w:autoSpaceDN w:val="0"/>
        <w:rPr>
          <w:rFonts w:ascii="宋体" w:hAnsi="宋体" w:cs="宋体"/>
          <w:bCs/>
          <w:color w:val="000000"/>
          <w:kern w:val="0"/>
          <w:sz w:val="24"/>
        </w:rPr>
      </w:pPr>
      <w:r w:rsidRPr="00061311">
        <w:rPr>
          <w:rFonts w:ascii="宋体" w:hAnsi="宋体" w:cs="宋体" w:hint="eastAsia"/>
          <w:bCs/>
          <w:color w:val="000000"/>
          <w:kern w:val="0"/>
          <w:sz w:val="24"/>
        </w:rPr>
        <w:t xml:space="preserve">      校园</w:t>
      </w:r>
      <w:r w:rsidRPr="00061311">
        <w:rPr>
          <w:rFonts w:ascii="宋体" w:hAnsi="宋体" w:cs="宋体"/>
          <w:bCs/>
          <w:color w:val="000000"/>
          <w:kern w:val="0"/>
          <w:sz w:val="24"/>
        </w:rPr>
        <w:t>网络</w:t>
      </w:r>
      <w:r w:rsidRPr="00061311">
        <w:rPr>
          <w:rFonts w:ascii="宋体" w:hAnsi="宋体" w:cs="宋体" w:hint="eastAsia"/>
          <w:bCs/>
          <w:color w:val="000000"/>
          <w:kern w:val="0"/>
          <w:sz w:val="24"/>
        </w:rPr>
        <w:t>监控</w:t>
      </w:r>
      <w:r w:rsidRPr="00061311">
        <w:rPr>
          <w:rFonts w:ascii="宋体" w:hAnsi="宋体" w:cs="宋体"/>
          <w:bCs/>
          <w:color w:val="000000"/>
          <w:kern w:val="0"/>
          <w:sz w:val="24"/>
        </w:rPr>
        <w:t>是视频监控系统的承载平台，采用以太网传输技术，以交换机为核心设计，监控中心</w:t>
      </w:r>
      <w:r w:rsidRPr="00061311">
        <w:rPr>
          <w:rFonts w:ascii="宋体" w:hAnsi="宋体" w:cs="宋体" w:hint="eastAsia"/>
          <w:bCs/>
          <w:color w:val="000000"/>
          <w:kern w:val="0"/>
          <w:sz w:val="24"/>
        </w:rPr>
        <w:t>的</w:t>
      </w:r>
      <w:r w:rsidRPr="00061311">
        <w:rPr>
          <w:rFonts w:ascii="宋体" w:hAnsi="宋体" w:cs="宋体"/>
          <w:bCs/>
          <w:color w:val="000000"/>
          <w:kern w:val="0"/>
          <w:sz w:val="24"/>
        </w:rPr>
        <w:t>存储设备、管理电脑、视屏综合平台等接入监控局域网，实现视频信号的存储与浏览</w:t>
      </w:r>
      <w:r w:rsidRPr="00061311">
        <w:rPr>
          <w:rFonts w:ascii="宋体" w:hAnsi="宋体" w:cs="宋体" w:hint="eastAsia"/>
          <w:bCs/>
          <w:color w:val="000000"/>
          <w:kern w:val="0"/>
          <w:sz w:val="24"/>
        </w:rPr>
        <w:t>,</w:t>
      </w:r>
      <w:r w:rsidRPr="00061311">
        <w:rPr>
          <w:rFonts w:ascii="宋体" w:hAnsi="宋体" w:cs="宋体"/>
          <w:bCs/>
          <w:color w:val="000000"/>
          <w:kern w:val="0"/>
          <w:sz w:val="24"/>
        </w:rPr>
        <w:t>监控室实现对监控系统的统一管理和控制。</w:t>
      </w:r>
      <w:r w:rsidRPr="00061311">
        <w:rPr>
          <w:rFonts w:ascii="宋体" w:hAnsi="宋体" w:cs="宋体" w:hint="eastAsia"/>
          <w:bCs/>
          <w:color w:val="000000"/>
          <w:kern w:val="0"/>
          <w:sz w:val="24"/>
        </w:rPr>
        <w:t>项目建设与中心机房连接，方便后期智慧校园任意扩容。</w:t>
      </w:r>
    </w:p>
    <w:p w:rsidR="00FC562D" w:rsidRPr="00061311" w:rsidRDefault="00FC562D" w:rsidP="00AD7D0F">
      <w:pPr>
        <w:shd w:val="solid" w:color="FFFFFF" w:fill="auto"/>
        <w:autoSpaceDN w:val="0"/>
        <w:ind w:firstLineChars="250" w:firstLine="600"/>
        <w:rPr>
          <w:rFonts w:ascii="宋体" w:hAnsi="宋体" w:cs="宋体"/>
          <w:bCs/>
          <w:color w:val="000000"/>
          <w:kern w:val="0"/>
          <w:sz w:val="24"/>
        </w:rPr>
      </w:pPr>
      <w:r w:rsidRPr="00061311">
        <w:rPr>
          <w:rFonts w:ascii="宋体" w:hAnsi="宋体" w:cs="宋体" w:hint="eastAsia"/>
          <w:bCs/>
          <w:color w:val="000000"/>
          <w:kern w:val="0"/>
          <w:sz w:val="24"/>
        </w:rPr>
        <w:t>（二）采购清单</w:t>
      </w:r>
      <w:r w:rsidR="00D4375D" w:rsidRPr="00061311">
        <w:rPr>
          <w:rFonts w:ascii="宋体" w:hAnsi="宋体" w:cs="宋体" w:hint="eastAsia"/>
          <w:bCs/>
          <w:color w:val="000000"/>
          <w:kern w:val="0"/>
          <w:sz w:val="24"/>
        </w:rPr>
        <w:t>：</w:t>
      </w:r>
    </w:p>
    <w:p w:rsidR="00162010" w:rsidRPr="00162010" w:rsidRDefault="00162010" w:rsidP="00162010">
      <w:pPr>
        <w:pStyle w:val="a0"/>
        <w:ind w:firstLine="280"/>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sectPr w:rsidR="00162010">
          <w:pgSz w:w="11906" w:h="16838"/>
          <w:pgMar w:top="1440" w:right="1800" w:bottom="1440" w:left="1800" w:header="851" w:footer="992" w:gutter="0"/>
          <w:cols w:space="720"/>
          <w:docGrid w:type="lines" w:linePitch="312"/>
        </w:sectPr>
      </w:pPr>
    </w:p>
    <w:p w:rsidR="00162010" w:rsidRDefault="00162010" w:rsidP="00FC562D">
      <w:pPr>
        <w:rPr>
          <w:rFonts w:ascii="宋体" w:hAnsi="宋体" w:cs="宋体"/>
          <w:b/>
          <w:bCs/>
          <w:sz w:val="28"/>
        </w:rPr>
      </w:pPr>
    </w:p>
    <w:tbl>
      <w:tblPr>
        <w:tblW w:w="13724" w:type="dxa"/>
        <w:jc w:val="center"/>
        <w:tblLayout w:type="fixed"/>
        <w:tblLook w:val="04A0"/>
      </w:tblPr>
      <w:tblGrid>
        <w:gridCol w:w="805"/>
        <w:gridCol w:w="1943"/>
        <w:gridCol w:w="7679"/>
        <w:gridCol w:w="788"/>
        <w:gridCol w:w="1004"/>
        <w:gridCol w:w="1505"/>
      </w:tblGrid>
      <w:tr w:rsidR="00162010" w:rsidTr="00683DCC">
        <w:trPr>
          <w:trHeight w:val="522"/>
          <w:tblHeader/>
          <w:jc w:val="center"/>
        </w:trPr>
        <w:tc>
          <w:tcPr>
            <w:tcW w:w="762" w:type="dxa"/>
            <w:tcBorders>
              <w:top w:val="single" w:sz="6" w:space="0" w:color="auto"/>
              <w:left w:val="single" w:sz="6" w:space="0" w:color="auto"/>
              <w:bottom w:val="single" w:sz="6" w:space="0" w:color="auto"/>
              <w:right w:val="single" w:sz="6" w:space="0" w:color="auto"/>
            </w:tcBorders>
            <w:shd w:val="solid" w:color="969696" w:fill="auto"/>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序号</w:t>
            </w:r>
          </w:p>
        </w:tc>
        <w:tc>
          <w:tcPr>
            <w:tcW w:w="1841" w:type="dxa"/>
            <w:tcBorders>
              <w:top w:val="single" w:sz="6" w:space="0" w:color="auto"/>
              <w:left w:val="single" w:sz="6" w:space="0" w:color="auto"/>
              <w:bottom w:val="single" w:sz="6" w:space="0" w:color="auto"/>
              <w:right w:val="single" w:sz="6" w:space="0" w:color="auto"/>
            </w:tcBorders>
            <w:shd w:val="solid" w:color="969696" w:fill="auto"/>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货物名称</w:t>
            </w:r>
          </w:p>
        </w:tc>
        <w:tc>
          <w:tcPr>
            <w:tcW w:w="7276" w:type="dxa"/>
            <w:tcBorders>
              <w:top w:val="single" w:sz="6" w:space="0" w:color="auto"/>
              <w:left w:val="single" w:sz="6" w:space="0" w:color="auto"/>
              <w:bottom w:val="single" w:sz="6" w:space="0" w:color="auto"/>
              <w:right w:val="single" w:sz="6" w:space="0" w:color="auto"/>
            </w:tcBorders>
            <w:shd w:val="solid" w:color="969696" w:fill="auto"/>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技术规格</w:t>
            </w:r>
          </w:p>
        </w:tc>
        <w:tc>
          <w:tcPr>
            <w:tcW w:w="747" w:type="dxa"/>
            <w:tcBorders>
              <w:top w:val="single" w:sz="6" w:space="0" w:color="auto"/>
              <w:left w:val="single" w:sz="6" w:space="0" w:color="auto"/>
              <w:bottom w:val="single" w:sz="6" w:space="0" w:color="auto"/>
              <w:right w:val="single" w:sz="6" w:space="0" w:color="auto"/>
            </w:tcBorders>
            <w:shd w:val="solid" w:color="969696" w:fill="auto"/>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单位</w:t>
            </w:r>
          </w:p>
        </w:tc>
        <w:tc>
          <w:tcPr>
            <w:tcW w:w="951" w:type="dxa"/>
            <w:tcBorders>
              <w:top w:val="single" w:sz="6" w:space="0" w:color="auto"/>
              <w:left w:val="single" w:sz="6" w:space="0" w:color="auto"/>
              <w:bottom w:val="single" w:sz="6" w:space="0" w:color="auto"/>
              <w:right w:val="single" w:sz="6" w:space="0" w:color="auto"/>
            </w:tcBorders>
            <w:shd w:val="solid" w:color="969696" w:fill="auto"/>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数量</w:t>
            </w:r>
          </w:p>
        </w:tc>
        <w:tc>
          <w:tcPr>
            <w:tcW w:w="1426" w:type="dxa"/>
            <w:tcBorders>
              <w:top w:val="single" w:sz="6" w:space="0" w:color="auto"/>
              <w:left w:val="single" w:sz="6" w:space="0" w:color="auto"/>
              <w:bottom w:val="single" w:sz="6" w:space="0" w:color="auto"/>
              <w:right w:val="single" w:sz="6" w:space="0" w:color="auto"/>
            </w:tcBorders>
            <w:shd w:val="solid" w:color="969696" w:fill="auto"/>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是否为核心产品</w:t>
            </w:r>
          </w:p>
        </w:tc>
      </w:tr>
      <w:tr w:rsidR="00162010" w:rsidTr="00683DCC">
        <w:trPr>
          <w:trHeight w:val="1385"/>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1</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网络摄像机</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rPr>
                <w:rFonts w:ascii="宋体" w:hAnsi="宋体" w:cs="宋体"/>
                <w:sz w:val="24"/>
              </w:rPr>
            </w:pPr>
            <w:r>
              <w:rPr>
                <w:rFonts w:ascii="宋体" w:hAnsi="宋体" w:cs="宋体" w:hint="eastAsia"/>
                <w:sz w:val="24"/>
              </w:rPr>
              <w:t>具有200万像素CMOS传感器。</w:t>
            </w:r>
          </w:p>
          <w:p w:rsidR="00162010" w:rsidRDefault="00162010" w:rsidP="00683DCC">
            <w:pPr>
              <w:rPr>
                <w:rFonts w:ascii="宋体" w:hAnsi="宋体" w:cs="宋体"/>
                <w:sz w:val="24"/>
              </w:rPr>
            </w:pPr>
            <w:r>
              <w:rPr>
                <w:rFonts w:ascii="宋体" w:hAnsi="宋体" w:cs="宋体" w:hint="eastAsia"/>
                <w:sz w:val="24"/>
              </w:rPr>
              <w:t>最低照度彩色：0.001lx，黑白:0.0001lx，灰度等级不小于11级</w:t>
            </w:r>
          </w:p>
          <w:p w:rsidR="00162010" w:rsidRDefault="00162010" w:rsidP="00683DCC">
            <w:pPr>
              <w:rPr>
                <w:rFonts w:ascii="宋体" w:hAnsi="宋体" w:cs="宋体"/>
                <w:sz w:val="24"/>
              </w:rPr>
            </w:pPr>
            <w:r>
              <w:rPr>
                <w:rFonts w:ascii="宋体" w:hAnsi="宋体" w:cs="宋体" w:hint="eastAsia"/>
                <w:sz w:val="24"/>
              </w:rPr>
              <w:t>红外补光距离不小于50米</w:t>
            </w:r>
          </w:p>
          <w:p w:rsidR="00162010" w:rsidRDefault="00162010" w:rsidP="00683DCC">
            <w:pPr>
              <w:rPr>
                <w:rFonts w:ascii="宋体" w:hAnsi="宋体" w:cs="宋体"/>
                <w:sz w:val="24"/>
              </w:rPr>
            </w:pPr>
            <w:r>
              <w:rPr>
                <w:rFonts w:ascii="宋体" w:hAnsi="宋体" w:cs="宋体" w:hint="eastAsia"/>
                <w:sz w:val="24"/>
              </w:rPr>
              <w:t>需支持三码流技术，可同时浏览三路码流，主码流最高1920x1080@30fps，第三码流最大1920x1080@30fps，子码流704x480@30fps。（</w:t>
            </w:r>
          </w:p>
          <w:p w:rsidR="00162010" w:rsidRDefault="00162010" w:rsidP="00683DCC">
            <w:pPr>
              <w:rPr>
                <w:rFonts w:ascii="宋体" w:hAnsi="宋体" w:cs="宋体"/>
                <w:sz w:val="24"/>
              </w:rPr>
            </w:pPr>
            <w:r>
              <w:rPr>
                <w:rFonts w:ascii="宋体" w:hAnsi="宋体" w:cs="宋体" w:hint="eastAsia"/>
                <w:sz w:val="24"/>
              </w:rPr>
              <w:t>在1920x1080@25fps下，清晰度不小于1100TVL</w:t>
            </w:r>
          </w:p>
          <w:p w:rsidR="00162010" w:rsidRDefault="00162010" w:rsidP="00683DCC">
            <w:pPr>
              <w:rPr>
                <w:rFonts w:ascii="宋体" w:hAnsi="宋体" w:cs="宋体"/>
                <w:sz w:val="24"/>
              </w:rPr>
            </w:pPr>
            <w:r>
              <w:rPr>
                <w:rFonts w:ascii="宋体" w:hAnsi="宋体" w:cs="宋体" w:hint="eastAsia"/>
                <w:sz w:val="24"/>
              </w:rPr>
              <w:t>★需支持8行字符显示，字体颜色可设置，需具有图片叠加到视频画面功能。</w:t>
            </w:r>
          </w:p>
          <w:p w:rsidR="00162010" w:rsidRDefault="00162010" w:rsidP="00683DCC">
            <w:pPr>
              <w:rPr>
                <w:rFonts w:ascii="宋体" w:hAnsi="宋体" w:cs="宋体"/>
                <w:sz w:val="24"/>
              </w:rPr>
            </w:pPr>
            <w:r>
              <w:rPr>
                <w:rFonts w:ascii="宋体" w:hAnsi="宋体" w:cs="宋体" w:hint="eastAsia"/>
                <w:sz w:val="24"/>
              </w:rPr>
              <w:t>★需具有黑白名单功能，其中白名单可添加不小于10个MAC地址</w:t>
            </w:r>
          </w:p>
          <w:p w:rsidR="00162010" w:rsidRDefault="00162010" w:rsidP="00683DCC">
            <w:pPr>
              <w:rPr>
                <w:rFonts w:ascii="宋体" w:hAnsi="宋体" w:cs="宋体"/>
                <w:sz w:val="24"/>
              </w:rPr>
            </w:pPr>
            <w:r>
              <w:rPr>
                <w:rFonts w:ascii="宋体" w:hAnsi="宋体" w:cs="宋体" w:hint="eastAsia"/>
                <w:sz w:val="24"/>
              </w:rPr>
              <w:t>可开启或关闭智能后检索功能</w:t>
            </w:r>
          </w:p>
          <w:p w:rsidR="00162010" w:rsidRDefault="00162010" w:rsidP="00683DCC">
            <w:pPr>
              <w:rPr>
                <w:rFonts w:ascii="宋体" w:hAnsi="宋体" w:cs="宋体"/>
                <w:sz w:val="24"/>
              </w:rPr>
            </w:pPr>
            <w:r>
              <w:rPr>
                <w:rFonts w:ascii="宋体" w:hAnsi="宋体" w:cs="宋体" w:hint="eastAsia"/>
                <w:sz w:val="24"/>
              </w:rPr>
              <w:t>需支持DC12V供电，且在不小于DC12V±30%范围内变化时可以正常工作。</w:t>
            </w:r>
          </w:p>
          <w:p w:rsidR="00162010" w:rsidRDefault="00162010" w:rsidP="00683DCC">
            <w:pPr>
              <w:rPr>
                <w:rFonts w:ascii="宋体" w:hAnsi="宋体" w:cs="宋体"/>
                <w:sz w:val="24"/>
              </w:rPr>
            </w:pPr>
            <w:r>
              <w:rPr>
                <w:rFonts w:ascii="宋体" w:hAnsi="宋体" w:cs="宋体" w:hint="eastAsia"/>
                <w:sz w:val="24"/>
              </w:rPr>
              <w:t>★需具备人脸检测、区域入侵检测、越界检测、虚焦检测、进入区域、离开区域、徘徊、人员聚集、音频异常、场景变更等功能。</w:t>
            </w:r>
          </w:p>
          <w:p w:rsidR="00162010" w:rsidRDefault="00162010" w:rsidP="00683DCC">
            <w:pPr>
              <w:rPr>
                <w:rFonts w:ascii="宋体" w:hAnsi="宋体" w:cs="宋体"/>
                <w:sz w:val="24"/>
              </w:rPr>
            </w:pPr>
            <w:r>
              <w:rPr>
                <w:rFonts w:ascii="宋体" w:hAnsi="宋体" w:cs="宋体" w:hint="eastAsia"/>
                <w:sz w:val="24"/>
              </w:rPr>
              <w:t>不低于IP67防尘防水等级。</w:t>
            </w:r>
          </w:p>
          <w:p w:rsidR="00162010" w:rsidRDefault="00162010" w:rsidP="00683DCC">
            <w:pPr>
              <w:rPr>
                <w:rFonts w:ascii="宋体" w:hAnsi="宋体" w:cs="宋体"/>
                <w:sz w:val="24"/>
              </w:rPr>
            </w:pPr>
            <w:r>
              <w:rPr>
                <w:rFonts w:ascii="宋体" w:hAnsi="宋体" w:cs="宋体" w:hint="eastAsia"/>
                <w:sz w:val="24"/>
              </w:rPr>
              <w:t>★同一静止场景相同图像质量下，设备在H.265编码方式时，开启智能编码功能和不开启智能编码相比，码率节约1/2</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台</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 xml:space="preserve">110 </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是</w:t>
            </w:r>
          </w:p>
        </w:tc>
      </w:tr>
      <w:tr w:rsidR="00162010" w:rsidTr="00683DCC">
        <w:trPr>
          <w:trHeight w:val="90"/>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2</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高清红外球</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rPr>
                <w:rFonts w:ascii="宋体" w:hAnsi="宋体" w:cs="宋体"/>
                <w:sz w:val="24"/>
              </w:rPr>
            </w:pPr>
            <w:r>
              <w:rPr>
                <w:rFonts w:ascii="宋体" w:hAnsi="宋体" w:cs="宋体" w:hint="eastAsia"/>
                <w:sz w:val="24"/>
              </w:rPr>
              <w:t>★视频输出支持1920×1080@25fps，分辨力不小于1100TVL，红外距离可达300米</w:t>
            </w:r>
          </w:p>
          <w:p w:rsidR="00162010" w:rsidRDefault="00162010" w:rsidP="00683DCC">
            <w:pPr>
              <w:rPr>
                <w:rFonts w:ascii="宋体" w:hAnsi="宋体" w:cs="宋体"/>
                <w:sz w:val="24"/>
              </w:rPr>
            </w:pPr>
            <w:r>
              <w:rPr>
                <w:rFonts w:ascii="宋体" w:hAnsi="宋体" w:cs="宋体" w:hint="eastAsia"/>
                <w:sz w:val="24"/>
              </w:rPr>
              <w:t>支持20倍光学变焦</w:t>
            </w:r>
          </w:p>
          <w:p w:rsidR="00162010" w:rsidRDefault="00162010" w:rsidP="00683DCC">
            <w:pPr>
              <w:rPr>
                <w:rFonts w:ascii="宋体" w:hAnsi="宋体" w:cs="宋体"/>
                <w:sz w:val="24"/>
              </w:rPr>
            </w:pPr>
            <w:r>
              <w:rPr>
                <w:rFonts w:ascii="宋体" w:hAnsi="宋体" w:cs="宋体" w:hint="eastAsia"/>
                <w:sz w:val="24"/>
              </w:rPr>
              <w:t>★支持最低照度可达彩色0.0005Lux，黑白0.0001Lux</w:t>
            </w:r>
          </w:p>
          <w:p w:rsidR="00162010" w:rsidRDefault="00162010" w:rsidP="00683DCC">
            <w:pPr>
              <w:rPr>
                <w:rFonts w:ascii="宋体" w:hAnsi="宋体" w:cs="宋体"/>
                <w:sz w:val="24"/>
              </w:rPr>
            </w:pPr>
            <w:r>
              <w:rPr>
                <w:rFonts w:ascii="宋体" w:hAnsi="宋体" w:cs="宋体" w:hint="eastAsia"/>
                <w:sz w:val="24"/>
              </w:rPr>
              <w:t>动态范围不小于106dB，照度适应范围不小于138dB，宽动态能力综合得</w:t>
            </w:r>
            <w:r>
              <w:rPr>
                <w:rFonts w:ascii="宋体" w:hAnsi="宋体" w:cs="宋体" w:hint="eastAsia"/>
                <w:sz w:val="24"/>
              </w:rPr>
              <w:lastRenderedPageBreak/>
              <w:t>分不小于135</w:t>
            </w:r>
          </w:p>
          <w:p w:rsidR="00162010" w:rsidRDefault="00162010" w:rsidP="00683DCC">
            <w:pPr>
              <w:rPr>
                <w:rFonts w:ascii="宋体" w:hAnsi="宋体" w:cs="宋体"/>
                <w:sz w:val="24"/>
              </w:rPr>
            </w:pPr>
            <w:r>
              <w:rPr>
                <w:rFonts w:ascii="宋体" w:hAnsi="宋体" w:cs="宋体" w:hint="eastAsia"/>
                <w:sz w:val="24"/>
              </w:rPr>
              <w:t>★球机应具备本机存储功能，支持SD卡热插拔，最大支持256GB</w:t>
            </w:r>
          </w:p>
          <w:p w:rsidR="00162010" w:rsidRDefault="00162010" w:rsidP="00683DCC">
            <w:pPr>
              <w:rPr>
                <w:rFonts w:ascii="宋体" w:hAnsi="宋体" w:cs="宋体"/>
                <w:sz w:val="24"/>
              </w:rPr>
            </w:pPr>
            <w:r>
              <w:rPr>
                <w:rFonts w:ascii="宋体" w:hAnsi="宋体" w:cs="宋体" w:hint="eastAsia"/>
                <w:sz w:val="24"/>
              </w:rPr>
              <w:t>支持智能红外、透雾、强光抑制、电子防抖、数字降噪、防红外过曝功能</w:t>
            </w:r>
          </w:p>
          <w:p w:rsidR="00162010" w:rsidRDefault="00162010" w:rsidP="00683DCC">
            <w:pPr>
              <w:rPr>
                <w:rFonts w:ascii="宋体" w:hAnsi="宋体" w:cs="宋体"/>
                <w:sz w:val="24"/>
              </w:rPr>
            </w:pPr>
            <w:r>
              <w:rPr>
                <w:rFonts w:ascii="宋体" w:hAnsi="宋体" w:cs="宋体" w:hint="eastAsia"/>
                <w:sz w:val="24"/>
              </w:rPr>
              <w:t>★支持300个预置位，支持35条巡航路径，支持7条以上的模式路径设置，支持预置位视频冻结功能；可实现RS485接口优先或RJ45网络接口优先控制功能</w:t>
            </w:r>
          </w:p>
          <w:p w:rsidR="00162010" w:rsidRDefault="00162010" w:rsidP="00683DCC">
            <w:pPr>
              <w:rPr>
                <w:rFonts w:ascii="宋体" w:hAnsi="宋体" w:cs="宋体"/>
                <w:sz w:val="24"/>
              </w:rPr>
            </w:pPr>
            <w:r>
              <w:rPr>
                <w:rFonts w:ascii="宋体" w:hAnsi="宋体" w:cs="宋体" w:hint="eastAsia"/>
                <w:sz w:val="24"/>
              </w:rPr>
              <w:t>★具备较强的网络适应能力，在丢包率为20%的网络环境下，仍可正常显示监视画面。</w:t>
            </w:r>
          </w:p>
          <w:p w:rsidR="00162010" w:rsidRDefault="00162010" w:rsidP="00683DCC">
            <w:pPr>
              <w:rPr>
                <w:rFonts w:ascii="宋体" w:hAnsi="宋体" w:cs="宋体"/>
                <w:sz w:val="24"/>
              </w:rPr>
            </w:pPr>
            <w:r>
              <w:rPr>
                <w:rFonts w:ascii="宋体" w:hAnsi="宋体" w:cs="宋体" w:hint="eastAsia"/>
                <w:sz w:val="24"/>
              </w:rPr>
              <w:t>支持区域遮盖功能，支持设置不少于24个不规则四边形区域，可设置不同颜色；支持3D定位、断电记忆功能；支持IP地址访问控制功能，支持定时抓拍或报警联动抓图上传ftp功能</w:t>
            </w:r>
          </w:p>
          <w:p w:rsidR="00162010" w:rsidRDefault="00162010" w:rsidP="00683DCC">
            <w:pPr>
              <w:rPr>
                <w:rFonts w:ascii="宋体" w:hAnsi="宋体" w:cs="宋体"/>
                <w:sz w:val="24"/>
              </w:rPr>
            </w:pPr>
            <w:r>
              <w:rPr>
                <w:rFonts w:ascii="宋体" w:hAnsi="宋体" w:cs="宋体" w:hint="eastAsia"/>
                <w:sz w:val="24"/>
              </w:rPr>
              <w:t>支持区域入侵、越界入侵、徘徊、物品移除、物品遗留、人员聚集、停车，并联动报警</w:t>
            </w:r>
          </w:p>
          <w:p w:rsidR="00162010" w:rsidRDefault="00162010" w:rsidP="00683DCC">
            <w:pPr>
              <w:rPr>
                <w:rFonts w:ascii="宋体" w:hAnsi="宋体" w:cs="宋体"/>
                <w:sz w:val="24"/>
              </w:rPr>
            </w:pPr>
            <w:r>
              <w:rPr>
                <w:rFonts w:ascii="宋体" w:hAnsi="宋体" w:cs="宋体" w:hint="eastAsia"/>
                <w:sz w:val="24"/>
              </w:rPr>
              <w:t>具备较好的防护性能环境适应性，支持IP67，8kV防浪涌，工作温度范围可达-45℃-70℃</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lastRenderedPageBreak/>
              <w:t>台</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 xml:space="preserve">12 </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是</w:t>
            </w:r>
          </w:p>
        </w:tc>
      </w:tr>
      <w:tr w:rsidR="00162010" w:rsidTr="00683DCC">
        <w:trPr>
          <w:trHeight w:val="443"/>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lastRenderedPageBreak/>
              <w:t>3</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监控立杆</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高3.5米，热镀锌喷塑</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个</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 xml:space="preserve">84 </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right"/>
              <w:rPr>
                <w:rFonts w:ascii="宋体" w:hAnsi="宋体" w:cs="宋体"/>
                <w:sz w:val="24"/>
              </w:rPr>
            </w:pPr>
          </w:p>
        </w:tc>
      </w:tr>
      <w:tr w:rsidR="00162010" w:rsidTr="00683DCC">
        <w:trPr>
          <w:trHeight w:val="501"/>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4</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配电箱</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尺寸：300*400  不锈钢</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个</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 xml:space="preserve">84 </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p>
        </w:tc>
      </w:tr>
      <w:tr w:rsidR="00162010" w:rsidTr="00683DCC">
        <w:trPr>
          <w:trHeight w:val="743"/>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5</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磁盘阵列</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控制器结构，配置≥64位多核处理器，≥4GB内存，内存支持扩展到≥32GB，内置SSD固态硬盘和企业级硬盘，配置冗余白金牌电源</w:t>
            </w:r>
          </w:p>
          <w:p w:rsidR="00162010" w:rsidRDefault="00162010" w:rsidP="00683DCC">
            <w:pPr>
              <w:autoSpaceDE w:val="0"/>
              <w:autoSpaceDN w:val="0"/>
              <w:rPr>
                <w:rFonts w:ascii="宋体" w:hAnsi="宋体" w:cs="宋体"/>
                <w:sz w:val="24"/>
              </w:rPr>
            </w:pPr>
            <w:r>
              <w:rPr>
                <w:rFonts w:ascii="宋体" w:hAnsi="宋体" w:cs="宋体" w:hint="eastAsia"/>
                <w:sz w:val="24"/>
              </w:rPr>
              <w:t xml:space="preserve">★标配≥5个千兆网口，可增扩≥2个万兆口； </w:t>
            </w:r>
          </w:p>
          <w:p w:rsidR="00162010" w:rsidRDefault="00162010" w:rsidP="00683DCC">
            <w:pPr>
              <w:autoSpaceDE w:val="0"/>
              <w:autoSpaceDN w:val="0"/>
              <w:rPr>
                <w:rFonts w:ascii="宋体" w:hAnsi="宋体" w:cs="宋体"/>
                <w:sz w:val="24"/>
              </w:rPr>
            </w:pPr>
            <w:r>
              <w:rPr>
                <w:rFonts w:ascii="宋体" w:hAnsi="宋体" w:cs="宋体" w:hint="eastAsia"/>
                <w:sz w:val="24"/>
              </w:rPr>
              <w:t>可接入2T/3T/4T/6T/8TSATA磁盘，支持磁盘交错启动和漫游，并支持在线热插拔；</w:t>
            </w:r>
          </w:p>
          <w:p w:rsidR="00162010" w:rsidRDefault="00162010" w:rsidP="00683DCC">
            <w:pPr>
              <w:autoSpaceDE w:val="0"/>
              <w:autoSpaceDN w:val="0"/>
              <w:rPr>
                <w:rFonts w:ascii="宋体" w:hAnsi="宋体" w:cs="宋体"/>
                <w:sz w:val="24"/>
              </w:rPr>
            </w:pPr>
            <w:r>
              <w:rPr>
                <w:rFonts w:ascii="宋体" w:hAnsi="宋体" w:cs="宋体" w:hint="eastAsia"/>
                <w:sz w:val="24"/>
              </w:rPr>
              <w:lastRenderedPageBreak/>
              <w:t>单设备提供≥192TB企业级存储空间，每U空间不低于48TB；,提供RAID0、1、3、5、6、10、50，60、JBOD模式，支持全局、局部等多种热备选择，支持坏盘自动重构；</w:t>
            </w:r>
          </w:p>
          <w:p w:rsidR="00162010" w:rsidRDefault="00162010" w:rsidP="00683DCC">
            <w:pPr>
              <w:autoSpaceDE w:val="0"/>
              <w:autoSpaceDN w:val="0"/>
              <w:rPr>
                <w:rFonts w:ascii="宋体" w:hAnsi="宋体" w:cs="宋体"/>
                <w:sz w:val="24"/>
              </w:rPr>
            </w:pPr>
            <w:r>
              <w:rPr>
                <w:rFonts w:ascii="宋体" w:hAnsi="宋体" w:cs="宋体" w:hint="eastAsia"/>
                <w:sz w:val="24"/>
              </w:rPr>
              <w:t xml:space="preserve">★应能对视音频、图片及智能分析录像的混合直存，节省存储服务器和图片服务器； </w:t>
            </w:r>
          </w:p>
          <w:p w:rsidR="00162010" w:rsidRDefault="00162010" w:rsidP="00683DCC">
            <w:pPr>
              <w:autoSpaceDE w:val="0"/>
              <w:autoSpaceDN w:val="0"/>
              <w:rPr>
                <w:rFonts w:ascii="宋体" w:hAnsi="宋体" w:cs="宋体"/>
                <w:sz w:val="24"/>
              </w:rPr>
            </w:pPr>
            <w:r>
              <w:rPr>
                <w:rFonts w:ascii="宋体" w:hAnsi="宋体" w:cs="宋体" w:hint="eastAsia"/>
                <w:sz w:val="24"/>
              </w:rPr>
              <w:t>应能接入并存储512Mbps视频图像，同时转发512Mbps的视频图像；同时回放128Mbps的视频图像；</w:t>
            </w:r>
          </w:p>
          <w:p w:rsidR="00162010" w:rsidRDefault="00162010" w:rsidP="00683DCC">
            <w:pPr>
              <w:autoSpaceDE w:val="0"/>
              <w:autoSpaceDN w:val="0"/>
              <w:rPr>
                <w:rFonts w:ascii="宋体" w:hAnsi="宋体" w:cs="宋体"/>
                <w:sz w:val="24"/>
              </w:rPr>
            </w:pPr>
            <w:r>
              <w:rPr>
                <w:rFonts w:ascii="宋体" w:hAnsi="宋体" w:cs="宋体" w:hint="eastAsia"/>
                <w:sz w:val="24"/>
              </w:rPr>
              <w:t>★应能支持不低于200MBps的图片并发输入，同时不低于200MBps图片并发输出</w:t>
            </w:r>
          </w:p>
          <w:p w:rsidR="00162010" w:rsidRDefault="00162010" w:rsidP="00683DCC">
            <w:pPr>
              <w:autoSpaceDE w:val="0"/>
              <w:autoSpaceDN w:val="0"/>
              <w:rPr>
                <w:rFonts w:ascii="宋体" w:hAnsi="宋体" w:cs="宋体"/>
                <w:sz w:val="24"/>
              </w:rPr>
            </w:pPr>
            <w:r>
              <w:rPr>
                <w:rFonts w:ascii="宋体" w:hAnsi="宋体" w:cs="宋体" w:hint="eastAsia"/>
                <w:sz w:val="24"/>
              </w:rPr>
              <w:t>★应能在RAID内丢失2块（含）以上硬盘时，无需等待丢失盘恢复，保留盘数据可正常读取，新数据可正常写入</w:t>
            </w:r>
          </w:p>
          <w:p w:rsidR="00162010" w:rsidRDefault="00162010" w:rsidP="00683DCC">
            <w:pPr>
              <w:autoSpaceDE w:val="0"/>
              <w:autoSpaceDN w:val="0"/>
              <w:rPr>
                <w:rFonts w:ascii="宋体" w:hAnsi="宋体" w:cs="宋体"/>
                <w:sz w:val="24"/>
              </w:rPr>
            </w:pPr>
            <w:r>
              <w:rPr>
                <w:rFonts w:ascii="宋体" w:hAnsi="宋体" w:cs="宋体" w:hint="eastAsia"/>
                <w:sz w:val="24"/>
              </w:rPr>
              <w:t>★应支持双活功能，单机故障时不影响数据读写，保障数据安全</w:t>
            </w:r>
          </w:p>
          <w:p w:rsidR="00162010" w:rsidRDefault="00162010" w:rsidP="00683DCC">
            <w:pPr>
              <w:autoSpaceDE w:val="0"/>
              <w:autoSpaceDN w:val="0"/>
              <w:rPr>
                <w:rFonts w:ascii="宋体" w:hAnsi="宋体" w:cs="宋体"/>
                <w:sz w:val="24"/>
              </w:rPr>
            </w:pPr>
            <w:r>
              <w:rPr>
                <w:rFonts w:ascii="宋体" w:hAnsi="宋体" w:cs="宋体" w:hint="eastAsia"/>
                <w:sz w:val="24"/>
              </w:rPr>
              <w:t>可支持对单前端设备10路多流冗余存储</w:t>
            </w:r>
          </w:p>
          <w:p w:rsidR="00162010" w:rsidRDefault="00162010" w:rsidP="00683DCC">
            <w:pPr>
              <w:autoSpaceDE w:val="0"/>
              <w:autoSpaceDN w:val="0"/>
              <w:rPr>
                <w:rFonts w:ascii="宋体" w:hAnsi="宋体" w:cs="宋体"/>
                <w:sz w:val="24"/>
              </w:rPr>
            </w:pPr>
            <w:r>
              <w:rPr>
                <w:rFonts w:ascii="宋体" w:hAnsi="宋体" w:cs="宋体" w:hint="eastAsia"/>
                <w:sz w:val="24"/>
              </w:rPr>
              <w:t xml:space="preserve">可根据数据对象的重要性、访问频率等属性对数据进行自动分层存储； </w:t>
            </w:r>
          </w:p>
          <w:p w:rsidR="00162010" w:rsidRDefault="00162010" w:rsidP="00683DCC">
            <w:pPr>
              <w:autoSpaceDE w:val="0"/>
              <w:autoSpaceDN w:val="0"/>
              <w:rPr>
                <w:rFonts w:ascii="宋体" w:hAnsi="宋体" w:cs="宋体"/>
                <w:sz w:val="24"/>
              </w:rPr>
            </w:pPr>
            <w:r>
              <w:rPr>
                <w:rFonts w:ascii="宋体" w:hAnsi="宋体" w:cs="宋体" w:hint="eastAsia"/>
                <w:sz w:val="24"/>
              </w:rPr>
              <w:t>★在不增加任何外围服务器硬件的情况下可由存储设备直接进行虚拟化系统部署</w:t>
            </w:r>
          </w:p>
          <w:p w:rsidR="00162010" w:rsidRDefault="00162010" w:rsidP="00683DCC">
            <w:pPr>
              <w:autoSpaceDE w:val="0"/>
              <w:autoSpaceDN w:val="0"/>
              <w:rPr>
                <w:rFonts w:ascii="宋体" w:hAnsi="宋体" w:cs="宋体"/>
                <w:sz w:val="24"/>
              </w:rPr>
            </w:pPr>
            <w:r>
              <w:rPr>
                <w:rFonts w:ascii="宋体" w:hAnsi="宋体" w:cs="宋体" w:hint="eastAsia"/>
                <w:sz w:val="24"/>
              </w:rPr>
              <w:t>应能支持报警预录功能，可预录报警触发前10分钟视频</w:t>
            </w:r>
          </w:p>
          <w:p w:rsidR="00162010" w:rsidRDefault="00162010" w:rsidP="00683DCC">
            <w:pPr>
              <w:autoSpaceDE w:val="0"/>
              <w:autoSpaceDN w:val="0"/>
              <w:rPr>
                <w:rFonts w:ascii="宋体" w:hAnsi="宋体" w:cs="宋体"/>
                <w:sz w:val="24"/>
              </w:rPr>
            </w:pPr>
            <w:r>
              <w:rPr>
                <w:rFonts w:ascii="宋体" w:hAnsi="宋体" w:cs="宋体" w:hint="eastAsia"/>
                <w:sz w:val="24"/>
              </w:rPr>
              <w:t>支持将主流厂商SDK封装格式的视频流转成标准（MPEG4、H.264、H.265、SVAC、4K等编码格式）PS流输出。</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lastRenderedPageBreak/>
              <w:t>台</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 xml:space="preserve">1 </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p>
        </w:tc>
      </w:tr>
      <w:tr w:rsidR="00162010" w:rsidTr="00683DCC">
        <w:trPr>
          <w:trHeight w:val="445"/>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lastRenderedPageBreak/>
              <w:t>6</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监控级硬盘</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4TB/128MB(6Gb/秒 NCQ)/7200RPM/SATA3</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块</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 xml:space="preserve">10 </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p>
        </w:tc>
      </w:tr>
      <w:tr w:rsidR="00162010" w:rsidTr="00683DCC">
        <w:trPr>
          <w:trHeight w:val="2203"/>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lastRenderedPageBreak/>
              <w:t>7</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拼接屏</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屏幕尺寸：对角线为46英寸</w:t>
            </w:r>
          </w:p>
          <w:p w:rsidR="00162010" w:rsidRDefault="00162010" w:rsidP="00683DCC">
            <w:pPr>
              <w:autoSpaceDE w:val="0"/>
              <w:autoSpaceDN w:val="0"/>
              <w:rPr>
                <w:rFonts w:ascii="宋体" w:hAnsi="宋体" w:cs="宋体"/>
                <w:sz w:val="24"/>
              </w:rPr>
            </w:pPr>
            <w:r>
              <w:rPr>
                <w:rFonts w:ascii="宋体" w:hAnsi="宋体" w:cs="宋体" w:hint="eastAsia"/>
                <w:sz w:val="24"/>
              </w:rPr>
              <w:t>可视角度： 178度（上下、左右）</w:t>
            </w:r>
          </w:p>
          <w:p w:rsidR="00162010" w:rsidRDefault="00162010" w:rsidP="00683DCC">
            <w:pPr>
              <w:autoSpaceDE w:val="0"/>
              <w:autoSpaceDN w:val="0"/>
              <w:rPr>
                <w:rFonts w:ascii="宋体" w:hAnsi="宋体" w:cs="宋体"/>
                <w:sz w:val="24"/>
              </w:rPr>
            </w:pPr>
            <w:r>
              <w:rPr>
                <w:rFonts w:ascii="宋体" w:hAnsi="宋体" w:cs="宋体" w:hint="eastAsia"/>
                <w:sz w:val="24"/>
              </w:rPr>
              <w:t>对比度： 3500:1</w:t>
            </w:r>
          </w:p>
          <w:p w:rsidR="00162010" w:rsidRDefault="00162010" w:rsidP="00683DCC">
            <w:pPr>
              <w:autoSpaceDE w:val="0"/>
              <w:autoSpaceDN w:val="0"/>
              <w:rPr>
                <w:rFonts w:ascii="宋体" w:hAnsi="宋体" w:cs="宋体"/>
                <w:sz w:val="24"/>
              </w:rPr>
            </w:pPr>
            <w:r>
              <w:rPr>
                <w:rFonts w:ascii="宋体" w:hAnsi="宋体" w:cs="宋体" w:hint="eastAsia"/>
                <w:sz w:val="24"/>
              </w:rPr>
              <w:t xml:space="preserve">最佳显示分辨率： 1920*1080　</w:t>
            </w:r>
          </w:p>
          <w:p w:rsidR="00162010" w:rsidRDefault="00162010" w:rsidP="00683DCC">
            <w:pPr>
              <w:autoSpaceDE w:val="0"/>
              <w:autoSpaceDN w:val="0"/>
              <w:rPr>
                <w:rFonts w:ascii="宋体" w:hAnsi="宋体" w:cs="宋体"/>
                <w:sz w:val="24"/>
              </w:rPr>
            </w:pPr>
            <w:r>
              <w:rPr>
                <w:rFonts w:ascii="宋体" w:hAnsi="宋体" w:cs="宋体" w:hint="eastAsia"/>
                <w:sz w:val="24"/>
              </w:rPr>
              <w:t xml:space="preserve">显示单元尺寸：1024×578.6×116 （单位 mm) </w:t>
            </w:r>
          </w:p>
          <w:p w:rsidR="00162010" w:rsidRDefault="00162010" w:rsidP="00683DCC">
            <w:pPr>
              <w:autoSpaceDE w:val="0"/>
              <w:autoSpaceDN w:val="0"/>
              <w:rPr>
                <w:rFonts w:ascii="宋体" w:hAnsi="宋体" w:cs="宋体"/>
                <w:sz w:val="24"/>
              </w:rPr>
            </w:pPr>
            <w:r>
              <w:rPr>
                <w:rFonts w:ascii="宋体" w:hAnsi="宋体" w:cs="宋体" w:hint="eastAsia"/>
                <w:sz w:val="24"/>
              </w:rPr>
              <w:t>有效显示范围: 1018.08(H)×572.67(V) （单位 mm)响应时间: 8ms</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块</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2</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p>
        </w:tc>
      </w:tr>
      <w:tr w:rsidR="00162010" w:rsidTr="00683DCC">
        <w:trPr>
          <w:trHeight w:val="432"/>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8</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电视墙</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2.4M×4.2M×0.6M</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套</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1</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p>
        </w:tc>
      </w:tr>
      <w:tr w:rsidR="00162010" w:rsidTr="00683DCC">
        <w:trPr>
          <w:trHeight w:val="1303"/>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9</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一体化服务器</w:t>
            </w:r>
          </w:p>
          <w:p w:rsidR="00162010" w:rsidRDefault="00162010" w:rsidP="00683DCC">
            <w:pPr>
              <w:autoSpaceDE w:val="0"/>
              <w:autoSpaceDN w:val="0"/>
              <w:jc w:val="center"/>
              <w:rPr>
                <w:rFonts w:ascii="宋体" w:hAnsi="宋体" w:cs="宋体"/>
                <w:b/>
                <w:sz w:val="24"/>
              </w:rPr>
            </w:pPr>
            <w:r>
              <w:rPr>
                <w:rFonts w:ascii="宋体" w:hAnsi="宋体" w:cs="宋体" w:hint="eastAsia"/>
                <w:b/>
                <w:sz w:val="24"/>
              </w:rPr>
              <w:t>平台</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rPr>
                <w:rFonts w:ascii="宋体" w:hAnsi="宋体" w:cs="宋体"/>
                <w:sz w:val="24"/>
              </w:rPr>
            </w:pPr>
            <w:r>
              <w:rPr>
                <w:rFonts w:ascii="宋体" w:hAnsi="宋体" w:cs="宋体" w:hint="eastAsia"/>
                <w:sz w:val="24"/>
              </w:rPr>
              <w:t>E5-2609 V3(6核1.9GHz)×1/16GB DDR4 /1TB SATA×2/SAS_HBA/DVD/1GbE×4/冗电/2U</w:t>
            </w:r>
          </w:p>
          <w:p w:rsidR="00162010" w:rsidRDefault="00162010" w:rsidP="00683DCC">
            <w:pPr>
              <w:jc w:val="left"/>
              <w:rPr>
                <w:rFonts w:ascii="宋体" w:hAnsi="宋体" w:cs="宋体"/>
                <w:sz w:val="24"/>
              </w:rPr>
            </w:pPr>
            <w:r>
              <w:rPr>
                <w:rFonts w:ascii="宋体" w:hAnsi="宋体" w:cs="宋体" w:hint="eastAsia"/>
                <w:sz w:val="24"/>
              </w:rPr>
              <w:t>★平台支持自动启动数据库备份任务，可配置备份周期与存放目录</w:t>
            </w:r>
          </w:p>
          <w:p w:rsidR="00162010" w:rsidRDefault="00162010" w:rsidP="00683DCC">
            <w:pPr>
              <w:rPr>
                <w:rFonts w:ascii="宋体" w:hAnsi="宋体" w:cs="宋体"/>
                <w:sz w:val="24"/>
              </w:rPr>
            </w:pPr>
            <w:r>
              <w:rPr>
                <w:rFonts w:ascii="宋体" w:hAnsi="宋体" w:cs="宋体" w:hint="eastAsia"/>
                <w:sz w:val="24"/>
              </w:rPr>
              <w:t>★支持对同一通道录像资料分成不同时间段同时播放，应支持4段、9段、16段分段播放模式，分段录像应支持缩略图显示。</w:t>
            </w:r>
          </w:p>
          <w:p w:rsidR="00162010" w:rsidRDefault="00162010" w:rsidP="00683DCC">
            <w:pPr>
              <w:rPr>
                <w:rFonts w:ascii="宋体" w:hAnsi="宋体" w:cs="宋体"/>
                <w:sz w:val="24"/>
              </w:rPr>
            </w:pPr>
            <w:r>
              <w:rPr>
                <w:rFonts w:ascii="宋体" w:hAnsi="宋体" w:cs="宋体" w:hint="eastAsia"/>
                <w:sz w:val="24"/>
              </w:rPr>
              <w:t>支持将存储设备(DVR和NVR)的本地录像计划导入到平台中，无需在平台重复配置录像计划，可在iPAD上实现视频上墙、场景切换、画面分割、拼接、开窗等电视墙控制动作。</w:t>
            </w:r>
          </w:p>
          <w:p w:rsidR="00162010" w:rsidRDefault="00162010" w:rsidP="00683DCC">
            <w:pPr>
              <w:rPr>
                <w:rFonts w:ascii="宋体" w:hAnsi="宋体" w:cs="宋体"/>
                <w:sz w:val="24"/>
              </w:rPr>
            </w:pPr>
            <w:r>
              <w:rPr>
                <w:rFonts w:ascii="宋体" w:hAnsi="宋体" w:cs="宋体" w:hint="eastAsia"/>
                <w:sz w:val="24"/>
              </w:rPr>
              <w:t>支持在地图上的监控点、报警点、门禁点、停车场、出入口、盲点等安防要素的添加及显示，支持主监控点附近三个和附近八个的监控点预览，主监控点可设置。</w:t>
            </w:r>
          </w:p>
          <w:p w:rsidR="00162010" w:rsidRDefault="00162010" w:rsidP="00683DCC">
            <w:pPr>
              <w:rPr>
                <w:rFonts w:ascii="宋体" w:hAnsi="宋体" w:cs="宋体"/>
                <w:sz w:val="24"/>
              </w:rPr>
            </w:pPr>
            <w:r>
              <w:rPr>
                <w:rFonts w:ascii="宋体" w:hAnsi="宋体" w:cs="宋体" w:hint="eastAsia"/>
                <w:sz w:val="24"/>
              </w:rPr>
              <w:t>★支持监控点、报警点、出入口和门禁声音和闪烁报警，支持地图标示案情事件多发区，能显示多发区的严重等级（可设置四个等级）。</w:t>
            </w:r>
          </w:p>
          <w:p w:rsidR="00162010" w:rsidRDefault="00162010" w:rsidP="00683DCC">
            <w:pPr>
              <w:rPr>
                <w:rFonts w:ascii="宋体" w:hAnsi="宋体" w:cs="宋体"/>
                <w:sz w:val="24"/>
              </w:rPr>
            </w:pPr>
            <w:r>
              <w:rPr>
                <w:rFonts w:ascii="宋体" w:hAnsi="宋体" w:cs="宋体" w:hint="eastAsia"/>
                <w:sz w:val="24"/>
              </w:rPr>
              <w:t>支持对所有车辆进行超速设置，包括一般超速设置和严重超速设置，同时支持对所有已录入的内部或外部车辆进行限制进入设置,可设置超速</w:t>
            </w:r>
            <w:r>
              <w:rPr>
                <w:rFonts w:ascii="宋体" w:hAnsi="宋体" w:cs="宋体" w:hint="eastAsia"/>
                <w:sz w:val="24"/>
              </w:rPr>
              <w:lastRenderedPageBreak/>
              <w:t>几次进行出入口联动或给车主发短信。</w:t>
            </w:r>
          </w:p>
          <w:p w:rsidR="00162010" w:rsidRDefault="00162010" w:rsidP="00683DCC">
            <w:pPr>
              <w:rPr>
                <w:rFonts w:ascii="宋体" w:hAnsi="宋体" w:cs="宋体"/>
                <w:sz w:val="24"/>
              </w:rPr>
            </w:pPr>
            <w:r>
              <w:rPr>
                <w:rFonts w:ascii="宋体" w:hAnsi="宋体" w:cs="宋体" w:hint="eastAsia"/>
                <w:sz w:val="24"/>
              </w:rPr>
              <w:t>★人员检索：根据人脸部及人体特征，检索目标出现的位置，支持以图搜图，重点目标检索：可以针对布控的重点目标进行检索，查看最近出现的轨迹。</w:t>
            </w:r>
          </w:p>
          <w:p w:rsidR="00162010" w:rsidRDefault="00162010" w:rsidP="00683DCC">
            <w:pPr>
              <w:rPr>
                <w:rFonts w:ascii="宋体" w:hAnsi="宋体" w:cs="宋体"/>
                <w:sz w:val="24"/>
              </w:rPr>
            </w:pPr>
            <w:r>
              <w:rPr>
                <w:rFonts w:ascii="宋体" w:hAnsi="宋体" w:cs="宋体" w:hint="eastAsia"/>
                <w:sz w:val="24"/>
              </w:rPr>
              <w:t>★预案支持联动预置点、视频预览、上墙、门禁、短信和I/O输出，支持手动执行预案。</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lastRenderedPageBreak/>
              <w:t>套</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 xml:space="preserve">1 </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p>
        </w:tc>
      </w:tr>
      <w:tr w:rsidR="00162010" w:rsidTr="00683DCC">
        <w:trPr>
          <w:trHeight w:val="756"/>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lastRenderedPageBreak/>
              <w:t>10</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交换机</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交换容量≥336Gbps；包转发率≥80Mpps；</w:t>
            </w:r>
          </w:p>
          <w:p w:rsidR="00162010" w:rsidRDefault="00162010" w:rsidP="00683DCC">
            <w:pPr>
              <w:autoSpaceDE w:val="0"/>
              <w:autoSpaceDN w:val="0"/>
              <w:rPr>
                <w:rFonts w:ascii="宋体" w:hAnsi="宋体" w:cs="宋体"/>
                <w:sz w:val="24"/>
              </w:rPr>
            </w:pPr>
            <w:r>
              <w:rPr>
                <w:rFonts w:ascii="宋体" w:hAnsi="宋体" w:cs="宋体" w:hint="eastAsia"/>
                <w:sz w:val="24"/>
              </w:rPr>
              <w:t>端口类型：8个千兆电口，4个千兆SFP，2个复用的千兆电combo口；二层功能：支持MAC地址≥16K；支持ARP表项≥2K ；支持4K个VLAN，支持Voice VLAN，基于端口的VLAN，基于MAC的VLAN，基于协议的VLAN；支持VLAN内端口隔离；支持Smart link；支持端口聚合，每个聚合组至少8个端口；支持跨设备链路聚合；三层功能：支持静态路由、RIP、RIPng、OSPF；支持Ipv4 FIB表项≥4K ；组播：支持IGMP v1/v2/v3 Snooping；支持VLAN内组播转发和组播多VLAN复制；支持捆绑端口的组播负载分担；支持可控组播；基于端口的组播流量统计；安全功能：支持防止DOS、ARP攻击功能、ICMP防攻击；支持端口隔离、端口安全、Sticky MAC；支持DHCP Relay、DHCP Server、DHCP Snooping支持AAA认证，支持Radius、HWTACACS、NAC等多种方式；支持CPU保护功能，支持CPU攻击防范：支持CPCAR，支持CPU队列限速；支持基于第二层、第三层和第四层的ACL；支持IP/Port/MAC的绑定功能；可靠性：</w:t>
            </w:r>
          </w:p>
          <w:p w:rsidR="00162010" w:rsidRDefault="00162010" w:rsidP="00683DCC">
            <w:pPr>
              <w:autoSpaceDE w:val="0"/>
              <w:autoSpaceDN w:val="0"/>
              <w:rPr>
                <w:rFonts w:ascii="宋体" w:hAnsi="宋体" w:cs="宋体"/>
                <w:sz w:val="24"/>
              </w:rPr>
            </w:pPr>
            <w:r>
              <w:rPr>
                <w:rFonts w:ascii="宋体" w:hAnsi="宋体" w:cs="宋体" w:hint="eastAsia"/>
                <w:sz w:val="24"/>
              </w:rPr>
              <w:t>端口基本配置要求：8个千兆电口，4个千兆SFP，2个复用的千兆电combo口；</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台</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 xml:space="preserve">25 </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p>
        </w:tc>
      </w:tr>
      <w:tr w:rsidR="00162010" w:rsidTr="00683DCC">
        <w:trPr>
          <w:trHeight w:val="617"/>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11</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光纤交换机</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技术指标：交换容量≥5Tbps ，包转发率≥3000Mpps ，包转发率≥3000Mpps ，支持独立双主控，整机支持光纤接口数量576，支持全分布</w:t>
            </w:r>
            <w:r>
              <w:rPr>
                <w:rFonts w:ascii="宋体" w:hAnsi="宋体" w:cs="宋体" w:hint="eastAsia"/>
                <w:sz w:val="24"/>
              </w:rPr>
              <w:lastRenderedPageBreak/>
              <w:t>式转发，支持无源背板，支持风扇冗余，支持风扇模块分区管理，支持风扇自动调速；电源要求：支持分区供电，颗粒化电源，支持N+N电源冗余（AC和DC均支持）；模块要求：支持标准SFP, XFP, SFP+模块（支持标准SFP, XFP），万兆单板端口密度&gt;40，千兆单板光接口密度≥48，支持40GE单板， 支持主控板堆叠，不占用业务槽位，堆叠带宽≥256G；单板要求：要求所有配置单板能进行IPV4，IPV6，MPLS VPN线速转发；二层功能：支持整机MAC地址&gt;512K；支持1：1，N：1 VLAN mapping；支持端口VLAN，协议VLAN，IP子网VLAN；支持Super VLAN;支持Voice VLAN；路由特性：路由表≥512K ；支持静态路由；ARP≥16K；支持RIP V1、V2, OSPF, IS-IS，BGP；支持MPLS TE；支持L3 VPN；QoS：ACL≥64K；支持SP, WRR,DWRR,SP+WRR, SP+DWRR调度方式；支持双向CAR；提供广播风暴抑制功能；支持WRED；安全性：支持DHCP Snooping trust, 防止私设DHCP服务器；支持CPU保护技术；MAC地址认证；支持硬件防火墙插卡；支持硬件IPsec VPN插卡；访问控制：支持基于第二层、第三层和第四层的ACL；支持双向ACL；支持VLAN ACL和Ipv6 ACL；支持IP/Port/MAC的绑定功能；可靠性：支持独立的硬件监控模块, 实现对单板、风扇和电源配电模块的管理、监控和维护，满足电信级可靠性的要求； 支持软件环网保护技术，可与其他厂商设备混合组网，要求倒换时间为50ms； 支持硬件OAM，保证设备高可靠性； 支持IP 快速重路由；增值业务：支持防火墙插卡，负载均衡板卡，网流分析插卡等；组播：支持IGMP Snooping V1,V2,V3；支持PIM-SM/DM/SSM；支持MLD V1，V2；IGMP Proxy；管理协议：支持SNMP V1/V2/V3、Telnet、RMON、SSHV2；支持通过命令行、中文图形化配置软件等方式进行配置和管理；支持NQA；支持基于Ipv6的管理；支持集群管理；支持热补丁；设备维护：支持自动配置；绿色环保；支持能效以太</w:t>
            </w:r>
            <w:r>
              <w:rPr>
                <w:rFonts w:ascii="宋体" w:hAnsi="宋体" w:cs="宋体" w:hint="eastAsia"/>
                <w:sz w:val="24"/>
              </w:rPr>
              <w:lastRenderedPageBreak/>
              <w:t>网功能，IEEE 802.3az；时钟特性：主控板支持时钟能力；同步以太网；</w:t>
            </w:r>
          </w:p>
          <w:p w:rsidR="00162010" w:rsidRDefault="00162010" w:rsidP="00683DCC">
            <w:pPr>
              <w:autoSpaceDE w:val="0"/>
              <w:autoSpaceDN w:val="0"/>
              <w:rPr>
                <w:rFonts w:ascii="宋体" w:hAnsi="宋体" w:cs="宋体"/>
                <w:sz w:val="24"/>
              </w:rPr>
            </w:pPr>
            <w:r>
              <w:rPr>
                <w:rFonts w:ascii="宋体" w:hAnsi="宋体" w:cs="宋体" w:hint="eastAsia"/>
                <w:sz w:val="24"/>
              </w:rPr>
              <w:t>端口基本配置要求：双主控、双电源、120个千兆光口，8个电口；</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lastRenderedPageBreak/>
              <w:t>台</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 xml:space="preserve">1 </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p>
        </w:tc>
      </w:tr>
      <w:tr w:rsidR="00162010" w:rsidTr="00683DCC">
        <w:trPr>
          <w:trHeight w:val="525"/>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lastRenderedPageBreak/>
              <w:t>12</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光纤</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单模光纤，4芯，国标。</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米</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12600</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right"/>
              <w:rPr>
                <w:rFonts w:ascii="宋体" w:hAnsi="宋体" w:cs="宋体"/>
                <w:sz w:val="24"/>
              </w:rPr>
            </w:pPr>
          </w:p>
        </w:tc>
      </w:tr>
      <w:tr w:rsidR="00162010" w:rsidTr="00683DCC">
        <w:trPr>
          <w:trHeight w:val="566"/>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13</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光纤</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单模光纤，96芯，国标。</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米</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1200</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right"/>
              <w:rPr>
                <w:rFonts w:ascii="宋体" w:hAnsi="宋体" w:cs="宋体"/>
                <w:sz w:val="24"/>
              </w:rPr>
            </w:pPr>
          </w:p>
        </w:tc>
      </w:tr>
      <w:tr w:rsidR="00162010" w:rsidTr="00683DCC">
        <w:trPr>
          <w:trHeight w:val="566"/>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14</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光纤跳线</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FC-FC或FC-SC</w:t>
            </w:r>
            <w:r>
              <w:rPr>
                <w:rFonts w:ascii="宋体" w:hAnsi="宋体" w:cs="宋体" w:hint="eastAsia"/>
                <w:sz w:val="24"/>
              </w:rPr>
              <w:tab/>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条</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1772</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right"/>
              <w:rPr>
                <w:rFonts w:ascii="宋体" w:hAnsi="宋体" w:cs="宋体"/>
                <w:sz w:val="24"/>
              </w:rPr>
            </w:pPr>
          </w:p>
        </w:tc>
      </w:tr>
      <w:tr w:rsidR="00162010" w:rsidTr="00683DCC">
        <w:trPr>
          <w:trHeight w:val="478"/>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15</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光电收发器</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千兆单模单纤，传输距离20公里</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个</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85</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right"/>
              <w:rPr>
                <w:rFonts w:ascii="宋体" w:hAnsi="宋体" w:cs="宋体"/>
                <w:sz w:val="24"/>
              </w:rPr>
            </w:pPr>
          </w:p>
        </w:tc>
      </w:tr>
      <w:tr w:rsidR="00162010" w:rsidTr="00683DCC">
        <w:trPr>
          <w:trHeight w:val="626"/>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16</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 xml:space="preserve">光纤终端盒 </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4芯终端盒FC口</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个</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86</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right"/>
              <w:rPr>
                <w:rFonts w:ascii="宋体" w:hAnsi="宋体" w:cs="宋体"/>
                <w:sz w:val="24"/>
              </w:rPr>
            </w:pPr>
          </w:p>
        </w:tc>
      </w:tr>
      <w:tr w:rsidR="00162010" w:rsidTr="00683DCC">
        <w:trPr>
          <w:trHeight w:val="626"/>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17</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 xml:space="preserve">光纤终端盒 </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144芯终端盒FC口</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个</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4</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right"/>
              <w:rPr>
                <w:rFonts w:ascii="宋体" w:hAnsi="宋体" w:cs="宋体"/>
                <w:sz w:val="24"/>
              </w:rPr>
            </w:pPr>
          </w:p>
        </w:tc>
      </w:tr>
      <w:tr w:rsidR="00162010" w:rsidTr="00683DCC">
        <w:trPr>
          <w:trHeight w:val="626"/>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18</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光缆交接箱</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采用高强度不锈钢板制成，强度高，防老化，抗腐蚀，并能抵御意外或恶性破坏</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个</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4</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right"/>
              <w:rPr>
                <w:rFonts w:ascii="宋体" w:hAnsi="宋体" w:cs="宋体"/>
                <w:sz w:val="24"/>
              </w:rPr>
            </w:pPr>
          </w:p>
        </w:tc>
      </w:tr>
      <w:tr w:rsidR="00162010" w:rsidTr="00683DCC">
        <w:trPr>
          <w:trHeight w:val="626"/>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19</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法兰盘</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FC口</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个</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1008</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right"/>
              <w:rPr>
                <w:rFonts w:ascii="宋体" w:hAnsi="宋体" w:cs="宋体"/>
                <w:sz w:val="24"/>
              </w:rPr>
            </w:pPr>
          </w:p>
        </w:tc>
      </w:tr>
      <w:tr w:rsidR="00162010" w:rsidTr="00683DCC">
        <w:trPr>
          <w:trHeight w:val="631"/>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20</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光纤柜</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含336口耦合器配线架</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 xml:space="preserve"> 个</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1</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right"/>
              <w:rPr>
                <w:rFonts w:ascii="宋体" w:hAnsi="宋体" w:cs="宋体"/>
                <w:sz w:val="24"/>
              </w:rPr>
            </w:pPr>
          </w:p>
        </w:tc>
      </w:tr>
      <w:tr w:rsidR="00162010" w:rsidTr="00683DCC">
        <w:trPr>
          <w:trHeight w:val="631"/>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21</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耦合器配线架</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24口</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个</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24</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right"/>
              <w:rPr>
                <w:rFonts w:ascii="宋体" w:hAnsi="宋体" w:cs="宋体"/>
                <w:sz w:val="24"/>
              </w:rPr>
            </w:pPr>
          </w:p>
        </w:tc>
      </w:tr>
      <w:tr w:rsidR="00162010" w:rsidTr="00683DCC">
        <w:trPr>
          <w:trHeight w:val="1091"/>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lastRenderedPageBreak/>
              <w:t>22</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机柜</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定制基本参数：豪华服务器机柜(42U/2米 600×900)，前后高密度网门，冷轧钢板框架,内部安装空间极大,外观高贵典雅,工艺精湛,尺寸精密，黑色 ，尺寸：600(宽)×900(深)×2000(高)M。</w:t>
            </w:r>
          </w:p>
          <w:p w:rsidR="00162010" w:rsidRDefault="00162010" w:rsidP="00683DCC">
            <w:pPr>
              <w:autoSpaceDE w:val="0"/>
              <w:autoSpaceDN w:val="0"/>
              <w:rPr>
                <w:rFonts w:ascii="宋体" w:hAnsi="宋体" w:cs="宋体"/>
                <w:b/>
                <w:sz w:val="24"/>
              </w:rPr>
            </w:pP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台</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 xml:space="preserve">1 </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p>
        </w:tc>
      </w:tr>
      <w:tr w:rsidR="00162010" w:rsidTr="00683DCC">
        <w:trPr>
          <w:trHeight w:val="756"/>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23</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交换机机柜</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定制350*550*400</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个</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 xml:space="preserve">1 </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right"/>
              <w:rPr>
                <w:rFonts w:ascii="宋体" w:hAnsi="宋体" w:cs="宋体"/>
                <w:sz w:val="24"/>
              </w:rPr>
            </w:pPr>
          </w:p>
        </w:tc>
      </w:tr>
      <w:tr w:rsidR="00162010" w:rsidTr="00683DCC">
        <w:trPr>
          <w:trHeight w:val="610"/>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24</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双绞线</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室外超五类双绞线</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箱</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 xml:space="preserve">10 </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p>
        </w:tc>
      </w:tr>
      <w:tr w:rsidR="00162010" w:rsidTr="00683DCC">
        <w:trPr>
          <w:trHeight w:val="377"/>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25</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电源线</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国标RVV3*2.5国标</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米</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11300</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p>
        </w:tc>
      </w:tr>
      <w:tr w:rsidR="00162010" w:rsidTr="00683DCC">
        <w:trPr>
          <w:trHeight w:val="420"/>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26</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插排</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国标多孔插排</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个</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85</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p>
        </w:tc>
      </w:tr>
      <w:tr w:rsidR="00162010" w:rsidTr="00683DCC">
        <w:trPr>
          <w:trHeight w:val="398"/>
          <w:jc w:val="center"/>
        </w:trPr>
        <w:tc>
          <w:tcPr>
            <w:tcW w:w="762"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27</w:t>
            </w:r>
          </w:p>
        </w:tc>
        <w:tc>
          <w:tcPr>
            <w:tcW w:w="184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b/>
                <w:sz w:val="24"/>
              </w:rPr>
            </w:pPr>
            <w:r>
              <w:rPr>
                <w:rFonts w:ascii="宋体" w:hAnsi="宋体" w:cs="宋体" w:hint="eastAsia"/>
                <w:b/>
                <w:sz w:val="24"/>
              </w:rPr>
              <w:t>辅料</w:t>
            </w:r>
          </w:p>
        </w:tc>
        <w:tc>
          <w:tcPr>
            <w:tcW w:w="727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rPr>
                <w:rFonts w:ascii="宋体" w:hAnsi="宋体" w:cs="宋体"/>
                <w:sz w:val="24"/>
              </w:rPr>
            </w:pPr>
            <w:r>
              <w:rPr>
                <w:rFonts w:ascii="宋体" w:hAnsi="宋体" w:cs="宋体" w:hint="eastAsia"/>
                <w:sz w:val="24"/>
              </w:rPr>
              <w:t>PVC线槽、线管、线卡、电源插排、水晶头等</w:t>
            </w:r>
          </w:p>
        </w:tc>
        <w:tc>
          <w:tcPr>
            <w:tcW w:w="747"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批</w:t>
            </w:r>
          </w:p>
        </w:tc>
        <w:tc>
          <w:tcPr>
            <w:tcW w:w="951"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r>
              <w:rPr>
                <w:rFonts w:ascii="宋体" w:hAnsi="宋体" w:cs="宋体" w:hint="eastAsia"/>
                <w:sz w:val="24"/>
              </w:rPr>
              <w:t>1</w:t>
            </w:r>
          </w:p>
        </w:tc>
        <w:tc>
          <w:tcPr>
            <w:tcW w:w="1426" w:type="dxa"/>
            <w:tcBorders>
              <w:top w:val="single" w:sz="6" w:space="0" w:color="auto"/>
              <w:left w:val="single" w:sz="6" w:space="0" w:color="auto"/>
              <w:bottom w:val="single" w:sz="6" w:space="0" w:color="auto"/>
              <w:right w:val="single" w:sz="6" w:space="0" w:color="auto"/>
            </w:tcBorders>
            <w:vAlign w:val="center"/>
          </w:tcPr>
          <w:p w:rsidR="00162010" w:rsidRDefault="00162010" w:rsidP="00683DCC">
            <w:pPr>
              <w:autoSpaceDE w:val="0"/>
              <w:autoSpaceDN w:val="0"/>
              <w:jc w:val="center"/>
              <w:rPr>
                <w:rFonts w:ascii="宋体" w:hAnsi="宋体" w:cs="宋体"/>
                <w:sz w:val="24"/>
              </w:rPr>
            </w:pPr>
          </w:p>
        </w:tc>
      </w:tr>
    </w:tbl>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pPr>
    </w:p>
    <w:p w:rsidR="00162010" w:rsidRDefault="00162010" w:rsidP="00FC562D">
      <w:pPr>
        <w:rPr>
          <w:rFonts w:ascii="宋体" w:hAnsi="宋体" w:cs="宋体"/>
          <w:b/>
          <w:bCs/>
          <w:sz w:val="28"/>
        </w:rPr>
        <w:sectPr w:rsidR="00162010" w:rsidSect="00162010">
          <w:pgSz w:w="16838" w:h="11906" w:orient="landscape"/>
          <w:pgMar w:top="1797" w:right="1440" w:bottom="1797" w:left="1440" w:header="851" w:footer="992" w:gutter="0"/>
          <w:cols w:space="720"/>
          <w:docGrid w:type="linesAndChars" w:linePitch="312"/>
        </w:sectPr>
      </w:pPr>
    </w:p>
    <w:p w:rsidR="00162010" w:rsidRPr="00162010" w:rsidRDefault="00162010" w:rsidP="00162010">
      <w:pPr>
        <w:widowControl/>
        <w:spacing w:before="226" w:line="360" w:lineRule="auto"/>
        <w:jc w:val="left"/>
        <w:rPr>
          <w:rFonts w:ascii="宋体" w:hAnsi="宋体"/>
          <w:sz w:val="24"/>
        </w:rPr>
      </w:pPr>
      <w:r w:rsidRPr="00162010">
        <w:rPr>
          <w:rFonts w:ascii="宋体" w:hAnsi="宋体" w:hint="eastAsia"/>
          <w:sz w:val="24"/>
        </w:rPr>
        <w:lastRenderedPageBreak/>
        <w:t>（三）采购标的的其他技术、服务等要求：</w:t>
      </w:r>
    </w:p>
    <w:p w:rsidR="00162010" w:rsidRPr="00162010" w:rsidRDefault="00162010" w:rsidP="00162010">
      <w:pPr>
        <w:widowControl/>
        <w:numPr>
          <w:ilvl w:val="0"/>
          <w:numId w:val="6"/>
        </w:numPr>
        <w:spacing w:before="226" w:line="360" w:lineRule="auto"/>
        <w:ind w:leftChars="200" w:left="420"/>
        <w:jc w:val="left"/>
        <w:rPr>
          <w:rFonts w:ascii="宋体" w:hAnsi="宋体"/>
          <w:sz w:val="24"/>
        </w:rPr>
      </w:pPr>
      <w:r w:rsidRPr="00162010">
        <w:rPr>
          <w:rFonts w:ascii="宋体" w:hAnsi="宋体" w:hint="eastAsia"/>
          <w:sz w:val="24"/>
        </w:rPr>
        <w:t>采购清单中技术规格为最低配置要求。</w:t>
      </w:r>
    </w:p>
    <w:p w:rsidR="00162010" w:rsidRPr="00162010" w:rsidRDefault="00162010" w:rsidP="00162010">
      <w:pPr>
        <w:widowControl/>
        <w:numPr>
          <w:ilvl w:val="0"/>
          <w:numId w:val="6"/>
        </w:numPr>
        <w:spacing w:before="226" w:line="360" w:lineRule="auto"/>
        <w:ind w:leftChars="200" w:left="420"/>
        <w:jc w:val="left"/>
        <w:rPr>
          <w:rFonts w:ascii="宋体" w:hAnsi="宋体"/>
          <w:sz w:val="24"/>
        </w:rPr>
      </w:pPr>
      <w:r w:rsidRPr="00162010">
        <w:rPr>
          <w:rFonts w:ascii="宋体" w:hAnsi="宋体" w:hint="eastAsia"/>
          <w:sz w:val="24"/>
        </w:rPr>
        <w:t>采购清单中序号1、2、5、9产品要求为同一生产厂家；10、11产品要求为同一生产厂家。</w:t>
      </w:r>
    </w:p>
    <w:p w:rsidR="00162010" w:rsidRPr="00162010" w:rsidRDefault="00162010" w:rsidP="00162010">
      <w:pPr>
        <w:pStyle w:val="a0"/>
        <w:numPr>
          <w:ilvl w:val="0"/>
          <w:numId w:val="6"/>
        </w:numPr>
        <w:ind w:leftChars="200" w:left="420" w:firstLineChars="0" w:firstLine="0"/>
        <w:rPr>
          <w:rFonts w:ascii="宋体" w:eastAsia="宋体" w:hAnsi="宋体"/>
          <w:sz w:val="24"/>
        </w:rPr>
      </w:pPr>
      <w:r w:rsidRPr="00162010">
        <w:rPr>
          <w:rFonts w:ascii="宋体" w:eastAsia="宋体" w:hAnsi="宋体" w:hint="eastAsia"/>
          <w:sz w:val="24"/>
        </w:rPr>
        <w:t>采购清单序号1、2、5、6、7、9、10、11、12、13、14、15、16、17、</w:t>
      </w:r>
    </w:p>
    <w:p w:rsidR="00162010" w:rsidRPr="00162010" w:rsidRDefault="00162010" w:rsidP="00162010">
      <w:pPr>
        <w:pStyle w:val="a0"/>
        <w:ind w:leftChars="200" w:left="420" w:firstLineChars="0" w:firstLine="0"/>
        <w:rPr>
          <w:rFonts w:ascii="宋体" w:eastAsia="宋体" w:hAnsi="宋体"/>
          <w:sz w:val="24"/>
        </w:rPr>
      </w:pPr>
    </w:p>
    <w:p w:rsidR="00162010" w:rsidRPr="00162010" w:rsidRDefault="00162010" w:rsidP="00162010">
      <w:pPr>
        <w:pStyle w:val="a0"/>
        <w:ind w:leftChars="200" w:left="420" w:firstLineChars="0" w:firstLine="0"/>
        <w:rPr>
          <w:rFonts w:ascii="宋体" w:eastAsia="宋体" w:hAnsi="宋体"/>
          <w:sz w:val="24"/>
        </w:rPr>
      </w:pPr>
      <w:r w:rsidRPr="00162010">
        <w:rPr>
          <w:rFonts w:ascii="宋体" w:eastAsia="宋体" w:hAnsi="宋体" w:hint="eastAsia"/>
          <w:sz w:val="24"/>
        </w:rPr>
        <w:t>22、24、25、26必须标明品牌、型号、参数、产地，否则为无效投标。</w:t>
      </w:r>
    </w:p>
    <w:p w:rsidR="00162010" w:rsidRPr="00162010" w:rsidRDefault="00162010" w:rsidP="00162010">
      <w:pPr>
        <w:rPr>
          <w:rFonts w:ascii="宋体" w:hAnsi="宋体"/>
          <w:sz w:val="24"/>
        </w:rPr>
      </w:pPr>
      <w:r w:rsidRPr="00162010">
        <w:rPr>
          <w:rFonts w:ascii="宋体" w:hAnsi="宋体" w:hint="eastAsia"/>
          <w:sz w:val="24"/>
        </w:rPr>
        <w:t xml:space="preserve">   4、采购清单中序号1、2、5、9产品必须为2018监控设备十大品牌产品，十大品牌产品以下面的网站公布的排行榜为准（http://www.maigoo.com/best/15412.html），否则为无效投标。</w:t>
      </w:r>
    </w:p>
    <w:p w:rsidR="00162010" w:rsidRPr="00162010" w:rsidRDefault="00162010" w:rsidP="00FC562D">
      <w:pPr>
        <w:rPr>
          <w:rFonts w:ascii="宋体" w:hAnsi="宋体"/>
          <w:sz w:val="24"/>
        </w:rPr>
      </w:pPr>
    </w:p>
    <w:p w:rsidR="00162010" w:rsidRDefault="00FC562D" w:rsidP="00162010">
      <w:pPr>
        <w:rPr>
          <w:rFonts w:ascii="宋体" w:hAnsi="宋体" w:cs="宋体"/>
          <w:b/>
          <w:bCs/>
          <w:sz w:val="28"/>
        </w:rPr>
      </w:pPr>
      <w:r>
        <w:rPr>
          <w:rFonts w:ascii="宋体" w:hAnsi="宋体" w:cs="宋体" w:hint="eastAsia"/>
          <w:b/>
          <w:bCs/>
          <w:sz w:val="28"/>
        </w:rPr>
        <w:t>二、其它要求：</w:t>
      </w:r>
    </w:p>
    <w:p w:rsidR="00162010" w:rsidRPr="00162010" w:rsidRDefault="00FC562D" w:rsidP="00E55391">
      <w:pPr>
        <w:ind w:firstLineChars="300" w:firstLine="720"/>
        <w:rPr>
          <w:rFonts w:ascii="宋体" w:hAnsi="宋体" w:cs="宋体"/>
          <w:b/>
          <w:bCs/>
          <w:sz w:val="28"/>
        </w:rPr>
      </w:pPr>
      <w:r>
        <w:rPr>
          <w:rFonts w:ascii="宋体" w:hAnsi="宋体" w:hint="eastAsia"/>
          <w:sz w:val="24"/>
        </w:rPr>
        <w:t>（一）、</w:t>
      </w:r>
      <w:r w:rsidR="00E55391">
        <w:rPr>
          <w:rFonts w:ascii="宋体" w:hAnsi="宋体" w:hint="eastAsia"/>
          <w:sz w:val="24"/>
        </w:rPr>
        <w:t>支付</w:t>
      </w:r>
      <w:r>
        <w:rPr>
          <w:rFonts w:ascii="宋体" w:hAnsi="宋体" w:hint="eastAsia"/>
          <w:sz w:val="24"/>
        </w:rPr>
        <w:t>方式：</w:t>
      </w:r>
      <w:r w:rsidR="00162010">
        <w:rPr>
          <w:rFonts w:ascii="宋体" w:hAnsi="宋体" w:cs="宋体" w:hint="eastAsia"/>
          <w:kern w:val="0"/>
          <w:sz w:val="24"/>
          <w:shd w:val="clear" w:color="080000" w:fill="FFFFFF"/>
        </w:rPr>
        <w:t>工程安装验收合格，凭收货单位验收单向成交供货商支付合同款的95 %</w:t>
      </w:r>
      <w:r w:rsidR="00061311">
        <w:rPr>
          <w:rFonts w:ascii="宋体" w:hAnsi="宋体" w:cs="宋体" w:hint="eastAsia"/>
          <w:kern w:val="0"/>
          <w:sz w:val="24"/>
          <w:shd w:val="clear" w:color="080000" w:fill="FFFFFF"/>
        </w:rPr>
        <w:t>；</w:t>
      </w:r>
    </w:p>
    <w:p w:rsidR="00FC562D" w:rsidRPr="00C54175" w:rsidRDefault="00FC562D" w:rsidP="00C54175">
      <w:pPr>
        <w:shd w:val="solid" w:color="FFFFFF" w:fill="auto"/>
        <w:autoSpaceDN w:val="0"/>
        <w:spacing w:line="600" w:lineRule="atLeast"/>
        <w:ind w:firstLine="640"/>
        <w:rPr>
          <w:rFonts w:ascii="宋体" w:hAnsi="宋体" w:cs="宋体"/>
          <w:kern w:val="0"/>
          <w:sz w:val="24"/>
          <w:shd w:val="clear" w:color="080000" w:fill="FFFFFF"/>
        </w:rPr>
      </w:pPr>
      <w:r>
        <w:rPr>
          <w:rFonts w:ascii="宋体" w:hAnsi="宋体" w:hint="eastAsia"/>
          <w:sz w:val="24"/>
        </w:rPr>
        <w:t>（二）、支付</w:t>
      </w:r>
      <w:r w:rsidR="00E55391">
        <w:rPr>
          <w:rFonts w:ascii="宋体" w:hAnsi="宋体" w:hint="eastAsia"/>
          <w:sz w:val="24"/>
        </w:rPr>
        <w:t>时间及</w:t>
      </w:r>
      <w:r>
        <w:rPr>
          <w:rFonts w:ascii="宋体" w:hAnsi="宋体" w:hint="eastAsia"/>
          <w:sz w:val="24"/>
        </w:rPr>
        <w:t>条件：</w:t>
      </w:r>
      <w:r w:rsidR="00162010">
        <w:rPr>
          <w:rFonts w:ascii="宋体" w:hAnsi="宋体" w:cs="宋体" w:hint="eastAsia"/>
          <w:kern w:val="0"/>
          <w:sz w:val="24"/>
          <w:shd w:val="clear" w:color="080000" w:fill="FFFFFF"/>
        </w:rPr>
        <w:t>系统正常运行一年内，如无质量问题，凭用户单位相关部门的证明无息支付余款</w:t>
      </w:r>
      <w:r w:rsidR="00061311">
        <w:rPr>
          <w:rFonts w:ascii="宋体" w:hAnsi="宋体" w:cs="宋体" w:hint="eastAsia"/>
          <w:kern w:val="0"/>
          <w:sz w:val="24"/>
          <w:shd w:val="clear" w:color="080000" w:fill="FFFFFF"/>
        </w:rPr>
        <w:t>；</w:t>
      </w:r>
    </w:p>
    <w:p w:rsidR="00FC562D" w:rsidRDefault="00FC562D" w:rsidP="00FC562D">
      <w:pPr>
        <w:spacing w:line="400" w:lineRule="exact"/>
        <w:rPr>
          <w:rFonts w:ascii="宋体" w:hAnsi="宋体" w:cs="宋体"/>
          <w:sz w:val="24"/>
        </w:rPr>
      </w:pPr>
      <w:r>
        <w:rPr>
          <w:rFonts w:ascii="宋体" w:hAnsi="宋体" w:hint="eastAsia"/>
          <w:sz w:val="24"/>
        </w:rPr>
        <w:t xml:space="preserve"> 　 </w:t>
      </w:r>
      <w:r w:rsidR="00E55391">
        <w:rPr>
          <w:rFonts w:ascii="宋体" w:hAnsi="宋体" w:hint="eastAsia"/>
          <w:sz w:val="24"/>
        </w:rPr>
        <w:t xml:space="preserve"> </w:t>
      </w:r>
      <w:r>
        <w:rPr>
          <w:rFonts w:ascii="宋体" w:hAnsi="宋体" w:hint="eastAsia"/>
          <w:sz w:val="24"/>
        </w:rPr>
        <w:t>（三）、预算上限：</w:t>
      </w:r>
      <w:r w:rsidR="00E55391">
        <w:rPr>
          <w:rFonts w:hint="eastAsia"/>
          <w:sz w:val="24"/>
          <w:shd w:val="clear" w:color="auto" w:fill="FFFFFF"/>
        </w:rPr>
        <w:t>99</w:t>
      </w:r>
      <w:r w:rsidR="004C69DF">
        <w:rPr>
          <w:rFonts w:hint="eastAsia"/>
          <w:sz w:val="24"/>
          <w:shd w:val="clear" w:color="auto" w:fill="FFFFFF"/>
        </w:rPr>
        <w:t>.</w:t>
      </w:r>
      <w:r w:rsidR="00E55391">
        <w:rPr>
          <w:rFonts w:hint="eastAsia"/>
          <w:sz w:val="24"/>
          <w:shd w:val="clear" w:color="auto" w:fill="FFFFFF"/>
        </w:rPr>
        <w:t>47</w:t>
      </w:r>
      <w:r w:rsidR="009A4211">
        <w:rPr>
          <w:rFonts w:hint="eastAsia"/>
          <w:sz w:val="24"/>
          <w:shd w:val="clear" w:color="auto" w:fill="FFFFFF"/>
        </w:rPr>
        <w:t>1168</w:t>
      </w:r>
      <w:r>
        <w:rPr>
          <w:rFonts w:hint="eastAsia"/>
          <w:sz w:val="24"/>
          <w:shd w:val="clear" w:color="auto" w:fill="FFFFFF"/>
        </w:rPr>
        <w:t>万元。</w:t>
      </w:r>
      <w:r>
        <w:rPr>
          <w:rFonts w:ascii="宋体" w:hAnsi="宋体" w:cs="宋体" w:hint="eastAsia"/>
          <w:sz w:val="24"/>
        </w:rPr>
        <w:t>超出者为无效投标</w:t>
      </w:r>
      <w:r w:rsidR="00061311">
        <w:rPr>
          <w:rFonts w:ascii="宋体" w:hAnsi="宋体" w:cs="宋体" w:hint="eastAsia"/>
          <w:sz w:val="24"/>
        </w:rPr>
        <w:t>；</w:t>
      </w:r>
    </w:p>
    <w:p w:rsidR="00FC562D" w:rsidRDefault="00FC562D" w:rsidP="00FC562D">
      <w:pPr>
        <w:spacing w:line="400" w:lineRule="exact"/>
        <w:rPr>
          <w:rFonts w:ascii="宋体" w:hAnsi="宋体"/>
          <w:sz w:val="24"/>
        </w:rPr>
      </w:pPr>
      <w:r>
        <w:rPr>
          <w:rFonts w:ascii="宋体" w:hAnsi="宋体" w:hint="eastAsia"/>
          <w:sz w:val="24"/>
        </w:rPr>
        <w:t xml:space="preserve">　　</w:t>
      </w:r>
      <w:r w:rsidR="00E55391">
        <w:rPr>
          <w:rFonts w:ascii="宋体" w:hAnsi="宋体" w:hint="eastAsia"/>
          <w:sz w:val="24"/>
        </w:rPr>
        <w:t xml:space="preserve"> </w:t>
      </w:r>
      <w:r>
        <w:rPr>
          <w:rFonts w:ascii="宋体" w:hAnsi="宋体" w:hint="eastAsia"/>
          <w:sz w:val="24"/>
        </w:rPr>
        <w:t>（四）、工期：签订</w:t>
      </w:r>
      <w:r w:rsidR="00E55391">
        <w:rPr>
          <w:rFonts w:ascii="宋体" w:hAnsi="宋体" w:hint="eastAsia"/>
          <w:sz w:val="24"/>
        </w:rPr>
        <w:t>合同后，</w:t>
      </w:r>
      <w:r w:rsidR="00D95C7D">
        <w:rPr>
          <w:rFonts w:ascii="宋体" w:hAnsi="宋体" w:hint="eastAsia"/>
          <w:sz w:val="24"/>
        </w:rPr>
        <w:t>2018年8月1日前</w:t>
      </w:r>
      <w:r w:rsidR="00E55391">
        <w:rPr>
          <w:rFonts w:ascii="宋体" w:hAnsi="宋体" w:hint="eastAsia"/>
          <w:sz w:val="24"/>
        </w:rPr>
        <w:t>完工</w:t>
      </w:r>
      <w:r w:rsidR="00061311">
        <w:rPr>
          <w:rFonts w:ascii="宋体" w:hAnsi="宋体" w:hint="eastAsia"/>
          <w:sz w:val="24"/>
        </w:rPr>
        <w:t>；</w:t>
      </w:r>
    </w:p>
    <w:p w:rsidR="00FC562D" w:rsidRPr="00FC562D" w:rsidRDefault="00FC562D" w:rsidP="00E55391">
      <w:pPr>
        <w:tabs>
          <w:tab w:val="left" w:pos="6249"/>
        </w:tabs>
        <w:spacing w:line="360" w:lineRule="auto"/>
        <w:ind w:firstLineChars="250" w:firstLine="600"/>
        <w:rPr>
          <w:rFonts w:ascii="宋体" w:hAnsi="宋体" w:cs="宋体"/>
          <w:sz w:val="24"/>
        </w:rPr>
        <w:sectPr w:rsidR="00FC562D" w:rsidRPr="00FC562D" w:rsidSect="00162010">
          <w:pgSz w:w="11906" w:h="16838"/>
          <w:pgMar w:top="1440" w:right="1797" w:bottom="1440" w:left="1797" w:header="851" w:footer="992" w:gutter="0"/>
          <w:cols w:space="720"/>
          <w:docGrid w:type="lines" w:linePitch="312"/>
        </w:sectPr>
      </w:pPr>
      <w:r>
        <w:rPr>
          <w:rFonts w:ascii="宋体" w:hAnsi="宋体" w:cs="宋体" w:hint="eastAsia"/>
          <w:sz w:val="24"/>
        </w:rPr>
        <w:t>（五）、验收标准: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00061311">
        <w:rPr>
          <w:rFonts w:ascii="宋体" w:hAnsi="宋体" w:cs="宋体" w:hint="eastAsia"/>
          <w:sz w:val="24"/>
        </w:rPr>
        <w:t>；</w:t>
      </w:r>
    </w:p>
    <w:p w:rsidR="00494BED" w:rsidRDefault="00E9343A" w:rsidP="00FC562D">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FC562D" w:rsidRDefault="00E9343A">
      <w:pPr>
        <w:ind w:firstLineChars="50" w:firstLine="141"/>
        <w:rPr>
          <w:rFonts w:ascii="宋体" w:hAnsi="宋体" w:cs="宋体"/>
          <w:b/>
          <w:sz w:val="28"/>
          <w:szCs w:val="28"/>
        </w:rPr>
      </w:pPr>
      <w:r>
        <w:rPr>
          <w:rFonts w:ascii="宋体" w:hAnsi="宋体" w:cs="宋体" w:hint="eastAsia"/>
          <w:b/>
          <w:sz w:val="28"/>
          <w:szCs w:val="28"/>
        </w:rPr>
        <w:t xml:space="preserve">  </w:t>
      </w:r>
    </w:p>
    <w:p w:rsidR="00494BED" w:rsidRDefault="00E9343A" w:rsidP="00FC562D">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本采购文件仅适用于本邀请中所述的服务，采购文件即招标文件。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1、“采购人”系指本次采购的襄城县</w:t>
      </w:r>
      <w:r w:rsidR="00E55391">
        <w:rPr>
          <w:rFonts w:ascii="宋体" w:hAnsi="宋体" w:cs="宋体" w:hint="eastAsia"/>
          <w:sz w:val="24"/>
        </w:rPr>
        <w:t>实验高级中学</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494BED" w:rsidRDefault="00E9343A">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94BED" w:rsidRDefault="00E9343A">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(一)、招标文件的构成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94BED" w:rsidRDefault="00E9343A">
      <w:pPr>
        <w:spacing w:line="360" w:lineRule="auto"/>
        <w:rPr>
          <w:rFonts w:ascii="宋体" w:hAnsi="宋体" w:cs="宋体"/>
          <w:sz w:val="24"/>
        </w:rPr>
      </w:pPr>
      <w:r>
        <w:rPr>
          <w:rFonts w:ascii="宋体" w:hAnsi="宋体" w:cs="宋体" w:hint="eastAsia"/>
          <w:sz w:val="24"/>
        </w:rPr>
        <w:t xml:space="preserve">   （1）、投标邀请函；</w:t>
      </w:r>
    </w:p>
    <w:p w:rsidR="00494BED" w:rsidRDefault="00E9343A">
      <w:pPr>
        <w:spacing w:line="360" w:lineRule="auto"/>
        <w:rPr>
          <w:rFonts w:ascii="宋体" w:hAnsi="宋体" w:cs="宋体"/>
          <w:sz w:val="24"/>
        </w:rPr>
      </w:pPr>
      <w:r>
        <w:rPr>
          <w:rFonts w:ascii="宋体" w:hAnsi="宋体" w:cs="宋体" w:hint="eastAsia"/>
          <w:sz w:val="24"/>
        </w:rPr>
        <w:t xml:space="preserve">   （2）、项目要求；</w:t>
      </w:r>
    </w:p>
    <w:p w:rsidR="00494BED" w:rsidRDefault="00E9343A">
      <w:pPr>
        <w:spacing w:line="360" w:lineRule="auto"/>
        <w:rPr>
          <w:rFonts w:ascii="宋体" w:hAnsi="宋体" w:cs="宋体"/>
          <w:sz w:val="24"/>
        </w:rPr>
      </w:pPr>
      <w:r>
        <w:rPr>
          <w:rFonts w:ascii="宋体" w:hAnsi="宋体" w:cs="宋体" w:hint="eastAsia"/>
          <w:sz w:val="24"/>
        </w:rPr>
        <w:t xml:space="preserve">   （3）、特别提示；</w:t>
      </w:r>
    </w:p>
    <w:p w:rsidR="00494BED" w:rsidRDefault="00E9343A">
      <w:pPr>
        <w:spacing w:line="360" w:lineRule="auto"/>
        <w:rPr>
          <w:rFonts w:ascii="宋体" w:hAnsi="宋体" w:cs="宋体"/>
          <w:sz w:val="24"/>
        </w:rPr>
      </w:pPr>
      <w:r>
        <w:rPr>
          <w:rFonts w:ascii="宋体" w:hAnsi="宋体" w:cs="宋体" w:hint="eastAsia"/>
          <w:sz w:val="24"/>
        </w:rPr>
        <w:t xml:space="preserve">   （4）、投标人须知；</w:t>
      </w:r>
    </w:p>
    <w:p w:rsidR="00494BED" w:rsidRDefault="00E9343A">
      <w:pPr>
        <w:spacing w:line="360" w:lineRule="auto"/>
        <w:rPr>
          <w:rFonts w:ascii="宋体" w:hAnsi="宋体" w:cs="宋体"/>
          <w:sz w:val="24"/>
        </w:rPr>
      </w:pPr>
      <w:r>
        <w:rPr>
          <w:rFonts w:ascii="宋体" w:hAnsi="宋体" w:cs="宋体" w:hint="eastAsia"/>
          <w:sz w:val="24"/>
        </w:rPr>
        <w:t xml:space="preserve">   （5）、合同一般条款；</w:t>
      </w:r>
    </w:p>
    <w:p w:rsidR="00494BED" w:rsidRDefault="00E9343A">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94BED" w:rsidRDefault="00E9343A">
      <w:pPr>
        <w:spacing w:line="360" w:lineRule="auto"/>
        <w:rPr>
          <w:rFonts w:ascii="宋体" w:hAnsi="宋体" w:cs="宋体"/>
          <w:sz w:val="24"/>
        </w:rPr>
      </w:pPr>
      <w:r>
        <w:rPr>
          <w:rFonts w:ascii="宋体" w:hAnsi="宋体" w:cs="宋体" w:hint="eastAsia"/>
          <w:sz w:val="24"/>
        </w:rPr>
        <w:t xml:space="preserve">   （7）附件。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2、招标文件以中文编制。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3、投标人被视为熟悉上述与履行合同有关的一切情况。</w:t>
      </w:r>
    </w:p>
    <w:p w:rsidR="00494BED" w:rsidRDefault="00E9343A">
      <w:pPr>
        <w:spacing w:line="360" w:lineRule="auto"/>
        <w:rPr>
          <w:rFonts w:ascii="宋体" w:hAnsi="宋体" w:cs="宋体"/>
          <w:sz w:val="24"/>
        </w:rPr>
      </w:pPr>
      <w:r>
        <w:rPr>
          <w:rFonts w:ascii="宋体" w:hAnsi="宋体" w:cs="宋体" w:hint="eastAsia"/>
          <w:sz w:val="24"/>
        </w:rPr>
        <w:t xml:space="preserve">  （二）、招标文件的澄清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Default="00E9343A">
      <w:pPr>
        <w:spacing w:line="360" w:lineRule="auto"/>
        <w:rPr>
          <w:rFonts w:ascii="宋体" w:hAnsi="宋体" w:cs="宋体"/>
          <w:sz w:val="24"/>
        </w:rPr>
      </w:pPr>
      <w:r>
        <w:rPr>
          <w:rFonts w:ascii="宋体" w:hAnsi="宋体" w:cs="宋体" w:hint="eastAsia"/>
          <w:sz w:val="24"/>
        </w:rPr>
        <w:t xml:space="preserve">  （三）、招标文件的修改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94BED" w:rsidRDefault="00E9343A">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494BED" w:rsidRDefault="00E9343A">
      <w:pPr>
        <w:spacing w:line="360" w:lineRule="auto"/>
        <w:rPr>
          <w:rFonts w:ascii="宋体" w:hAnsi="宋体" w:cs="宋体"/>
          <w:sz w:val="24"/>
        </w:rPr>
      </w:pPr>
      <w:r>
        <w:rPr>
          <w:rFonts w:ascii="宋体" w:hAnsi="宋体" w:cs="宋体" w:hint="eastAsia"/>
          <w:sz w:val="24"/>
        </w:rPr>
        <w:t xml:space="preserve">   （一）、投标文件书写、计量单位使用等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94BED" w:rsidRDefault="00E9343A">
      <w:pPr>
        <w:spacing w:line="360" w:lineRule="auto"/>
        <w:rPr>
          <w:rFonts w:ascii="宋体" w:hAnsi="宋体" w:cs="宋体"/>
          <w:sz w:val="24"/>
        </w:rPr>
      </w:pPr>
      <w:r>
        <w:rPr>
          <w:rFonts w:ascii="宋体" w:hAnsi="宋体" w:cs="宋体" w:hint="eastAsia"/>
          <w:sz w:val="24"/>
        </w:rPr>
        <w:t xml:space="preserve">   （二）、投标文件</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1、投标文件份数</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纸质投标文件：正本一份，副本两份。使用格式为“投标文件（供打印）.PDF”的文件</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电子投标文件和纸质投标文件的内容、格式、水印码、签章应一致。</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2、投标文件的签署盖章</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lastRenderedPageBreak/>
        <w:t>2.1电子投标文件：按招标文件要求加盖电子印章和法人电子印章。</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2.3 纸质投标文件正本均须打印并由法定代表人或经过法定代表人正式授权的投标人代表在正本上规定处签字（有特殊要求的按要求执行）。</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2.4 除投标人对错处做必要修改外，投标文件不得行间插字、涂改或增删。如有修改错漏处，必须由法定代表人或经其正式授权的代表签字并加盖投标人公章。</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3、投标文件的构成</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3.1投标文件的构成应符合法律法规及招标文件的要求。</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3.2 投标人应当按照招标文件的要求编制投标文件。投标文件应当对招标文件提出的要求和条件作出明确响应。</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3.3 投标文件由资格证明材料、符合性证明材料、其它材料等组成。</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 xml:space="preserve">3.5 投标人登录许昌公共资源交易系统下载“许昌投标文件制作系统SEARUN V1.0”，按招标文件要求根据所投标段制作电子投标文件。 </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Pr="00E55391" w:rsidRDefault="00E9343A" w:rsidP="00E9343A">
      <w:pPr>
        <w:pStyle w:val="a0"/>
        <w:ind w:firstLine="240"/>
        <w:rPr>
          <w:rFonts w:ascii="宋体" w:eastAsia="宋体" w:hAnsi="宋体" w:cs="宋体"/>
          <w:sz w:val="24"/>
        </w:rPr>
      </w:pPr>
      <w:r>
        <w:rPr>
          <w:rFonts w:ascii="宋体" w:eastAsia="宋体" w:hAnsi="宋体" w:cs="宋体" w:hint="eastAsia"/>
          <w:sz w:val="24"/>
        </w:rPr>
        <w:t>电子投标文件制作技术咨询：0374-2961598。</w:t>
      </w:r>
    </w:p>
    <w:p w:rsidR="00494BED" w:rsidRDefault="00E9343A" w:rsidP="00E9343A">
      <w:pPr>
        <w:pStyle w:val="a0"/>
        <w:ind w:firstLine="240"/>
        <w:rPr>
          <w:rFonts w:ascii="宋体" w:eastAsia="宋体" w:hAnsi="宋体" w:cs="宋体"/>
          <w:sz w:val="24"/>
        </w:rPr>
      </w:pPr>
      <w:r>
        <w:rPr>
          <w:rFonts w:ascii="宋体" w:eastAsia="宋体" w:hAnsi="宋体" w:cs="宋体" w:hint="eastAsia"/>
          <w:sz w:val="24"/>
        </w:rPr>
        <w:t>（三）、投标文件格式</w:t>
      </w:r>
    </w:p>
    <w:p w:rsidR="00494BED" w:rsidRDefault="00E9343A">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494BED" w:rsidRDefault="00E9343A">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94BED" w:rsidRDefault="00E9343A">
      <w:pPr>
        <w:spacing w:line="400" w:lineRule="exact"/>
        <w:ind w:firstLineChars="100" w:firstLine="240"/>
        <w:rPr>
          <w:rFonts w:ascii="宋体" w:hAnsi="宋体" w:cs="宋体"/>
          <w:sz w:val="24"/>
        </w:rPr>
      </w:pPr>
      <w:r w:rsidRPr="00E55391">
        <w:rPr>
          <w:rFonts w:ascii="宋体" w:hAnsi="宋体" w:cs="宋体" w:hint="eastAsia"/>
          <w:sz w:val="24"/>
        </w:rPr>
        <w:t xml:space="preserve">（四）1、投标报价：本次报价为一次性报价。投标报价为人民币交服务（含验收报告、税金等等）验收至交付采购方之前的一切费用，除此之外，采购人不再支付其他费用。）  </w:t>
      </w:r>
      <w:r>
        <w:rPr>
          <w:rFonts w:ascii="宋体" w:hAnsi="宋体" w:cs="宋体" w:hint="eastAsia"/>
          <w:sz w:val="24"/>
        </w:rPr>
        <w:t>2、投标货币：报价币种为人民币。</w:t>
      </w:r>
    </w:p>
    <w:p w:rsidR="00494BED" w:rsidRDefault="00E9343A">
      <w:pPr>
        <w:spacing w:line="360" w:lineRule="auto"/>
        <w:rPr>
          <w:rFonts w:ascii="宋体" w:hAnsi="宋体" w:cs="宋体"/>
          <w:sz w:val="24"/>
        </w:rPr>
      </w:pPr>
      <w:r>
        <w:rPr>
          <w:rFonts w:ascii="宋体" w:hAnsi="宋体" w:cs="宋体" w:hint="eastAsia"/>
          <w:sz w:val="24"/>
        </w:rPr>
        <w:lastRenderedPageBreak/>
        <w:t xml:space="preserve">  （五）、投标人资格的证明文件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94BED" w:rsidRDefault="00E9343A">
      <w:pPr>
        <w:spacing w:line="360" w:lineRule="auto"/>
        <w:rPr>
          <w:rFonts w:ascii="宋体" w:hAnsi="宋体" w:cs="宋体"/>
          <w:sz w:val="24"/>
        </w:rPr>
      </w:pPr>
      <w:r>
        <w:rPr>
          <w:rFonts w:ascii="宋体" w:hAnsi="宋体" w:cs="宋体" w:hint="eastAsia"/>
          <w:sz w:val="24"/>
        </w:rPr>
        <w:t xml:space="preserve">  （六）、投标有效期</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94BED" w:rsidRDefault="00E9343A">
      <w:pPr>
        <w:spacing w:line="360" w:lineRule="auto"/>
        <w:rPr>
          <w:rFonts w:ascii="宋体" w:hAnsi="宋体" w:cs="宋体"/>
          <w:sz w:val="24"/>
        </w:rPr>
      </w:pPr>
      <w:r>
        <w:rPr>
          <w:rFonts w:ascii="宋体" w:hAnsi="宋体" w:cs="宋体" w:hint="eastAsia"/>
          <w:sz w:val="24"/>
        </w:rPr>
        <w:t xml:space="preserve">  （七）、投标保证金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1、投标保证金的缴纳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w:t>
      </w:r>
      <w:r>
        <w:rPr>
          <w:rFonts w:ascii="宋体" w:hAnsi="宋体" w:cs="宋体" w:hint="eastAsia"/>
          <w:sz w:val="24"/>
        </w:rPr>
        <w:lastRenderedPageBreak/>
        <w:t>公共资源交易中心保证金缴纳回执</w:t>
      </w:r>
      <w:r w:rsidR="0046100F">
        <w:rPr>
          <w:rFonts w:ascii="宋体" w:hAnsi="宋体" w:cs="宋体" w:hint="eastAsia"/>
          <w:sz w:val="24"/>
        </w:rPr>
        <w:t>单</w:t>
      </w:r>
      <w:r>
        <w:rPr>
          <w:rFonts w:ascii="宋体" w:hAnsi="宋体" w:cs="宋体" w:hint="eastAsia"/>
          <w:sz w:val="24"/>
        </w:rPr>
        <w:t>”以备查询。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、投标保证金的退还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2.2.5 法律法规及招标文件规定的其他情形。</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w:t>
      </w:r>
      <w:r>
        <w:rPr>
          <w:rFonts w:ascii="宋体" w:hAnsi="宋体" w:cs="宋体" w:hint="eastAsia"/>
          <w:sz w:val="24"/>
        </w:rPr>
        <w:lastRenderedPageBreak/>
        <w:t>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94BED" w:rsidRDefault="00E9343A">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94BED" w:rsidRDefault="00E9343A">
      <w:pPr>
        <w:spacing w:line="360" w:lineRule="auto"/>
        <w:rPr>
          <w:rFonts w:ascii="宋体" w:hAnsi="宋体" w:cs="宋体"/>
          <w:sz w:val="24"/>
        </w:rPr>
      </w:pPr>
      <w:r>
        <w:rPr>
          <w:rFonts w:ascii="宋体" w:hAnsi="宋体" w:cs="宋体" w:hint="eastAsia"/>
          <w:sz w:val="24"/>
        </w:rPr>
        <w:t xml:space="preserve"> （一）、投标文件的密封和标记</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94BED" w:rsidRDefault="00E9343A">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Default="00E9343A">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94BED" w:rsidRDefault="00E9343A">
      <w:pPr>
        <w:spacing w:line="360" w:lineRule="auto"/>
        <w:rPr>
          <w:rFonts w:ascii="宋体" w:hAnsi="宋体" w:cs="宋体"/>
          <w:sz w:val="24"/>
        </w:rPr>
      </w:pPr>
      <w:r>
        <w:rPr>
          <w:rFonts w:ascii="宋体" w:hAnsi="宋体" w:cs="宋体" w:hint="eastAsia"/>
          <w:sz w:val="24"/>
        </w:rPr>
        <w:t xml:space="preserve">  （三）、迟交的投标文件 </w:t>
      </w:r>
    </w:p>
    <w:p w:rsidR="00494BED" w:rsidRDefault="00E9343A">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94BED" w:rsidRDefault="00E9343A">
      <w:pPr>
        <w:spacing w:line="360" w:lineRule="auto"/>
        <w:rPr>
          <w:rFonts w:ascii="宋体" w:hAnsi="宋体" w:cs="宋体"/>
          <w:sz w:val="24"/>
        </w:rPr>
      </w:pPr>
      <w:r>
        <w:rPr>
          <w:rFonts w:ascii="宋体" w:hAnsi="宋体" w:cs="宋体" w:hint="eastAsia"/>
          <w:sz w:val="24"/>
        </w:rPr>
        <w:t xml:space="preserve">  （四）、投标文件的撤销</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3.投标人在递交投标文件后，可以撤回其投标，但投标人必须在规定的投标截止时间前以书面形式告知招标人。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494BED" w:rsidRDefault="00E9343A">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494BED" w:rsidRDefault="00E9343A">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494BED" w:rsidRDefault="00E9343A">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94BED" w:rsidRDefault="00E9343A">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94BED" w:rsidRDefault="00E9343A">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E55391">
        <w:rPr>
          <w:rFonts w:ascii="宋体" w:hAnsi="宋体" w:cs="宋体" w:hint="eastAsia"/>
          <w:sz w:val="24"/>
        </w:rPr>
        <w:t>（保证金缴纳回执单）</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6、不响应付款方式的；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494BED" w:rsidRDefault="00E9343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lastRenderedPageBreak/>
        <w:t>8、</w:t>
      </w:r>
      <w:r>
        <w:rPr>
          <w:rFonts w:asciiTheme="minorEastAsia" w:hAnsiTheme="minorEastAsia" w:cs="仿宋_GB2312" w:hint="eastAsia"/>
          <w:sz w:val="24"/>
          <w:lang w:val="zh-CN"/>
        </w:rPr>
        <w:t>有下列情形之一的，视为投标人串通投标，其投标无效：</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94BED" w:rsidRDefault="00E9343A">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494BED" w:rsidRDefault="00E9343A">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94BED" w:rsidRDefault="00E9343A">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94BED" w:rsidRDefault="00E9343A">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1"/>
    <w:p w:rsidR="00494BED" w:rsidRDefault="00E9343A">
      <w:pPr>
        <w:spacing w:line="360" w:lineRule="auto"/>
        <w:rPr>
          <w:b/>
          <w:sz w:val="28"/>
          <w:szCs w:val="28"/>
        </w:rPr>
      </w:pPr>
      <w:r>
        <w:rPr>
          <w:rFonts w:ascii="宋体" w:hAnsi="宋体" w:cs="宋体" w:hint="eastAsia"/>
          <w:b/>
          <w:sz w:val="28"/>
          <w:szCs w:val="28"/>
        </w:rPr>
        <w:t>六、开标和评标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招标人将按招标文件规定的时间和地点组织公开开标。开标由代理机构主持，邀请投标人参加。评标委员会成员不得参加开标活动。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（1）投标人解密：投标人使用本单位CA数字证书远程或现场进行解密。需开标现场使用一体机进行解密的，请在代理机构引导下进行。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（2）代理机构解密：代理机构按电子投标文件到达交易系统的先后顺序，</w:t>
      </w:r>
      <w:r>
        <w:rPr>
          <w:rFonts w:ascii="宋体" w:hAnsi="宋体" w:cs="宋体" w:hint="eastAsia"/>
          <w:sz w:val="24"/>
        </w:rPr>
        <w:lastRenderedPageBreak/>
        <w:t>使用本单位CA数字证书进行再次解密。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（二）、评标委员会</w:t>
      </w:r>
    </w:p>
    <w:p w:rsidR="00494BED" w:rsidRDefault="00E9343A">
      <w:pPr>
        <w:spacing w:line="360" w:lineRule="auto"/>
        <w:ind w:firstLineChars="200" w:firstLine="480"/>
        <w:rPr>
          <w:rFonts w:ascii="宋体" w:hAnsi="宋体" w:cs="宋体"/>
          <w:sz w:val="24"/>
        </w:rPr>
      </w:pPr>
      <w:r>
        <w:rPr>
          <w:rFonts w:ascii="宋体" w:hAnsi="宋体" w:cs="宋体" w:hint="eastAsia"/>
          <w:sz w:val="24"/>
        </w:rPr>
        <w:t>评标委员会的组成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w:t>
      </w:r>
      <w:r>
        <w:rPr>
          <w:rFonts w:ascii="宋体" w:hAnsi="宋体" w:cs="宋体" w:hint="eastAsia"/>
          <w:sz w:val="24"/>
        </w:rPr>
        <w:lastRenderedPageBreak/>
        <w:t>回避。采购人或者代理机构发现评审专家与参加采购活动的供应商有利害关系的,应当要求其回避。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rsidR="00494BED" w:rsidRDefault="00E9343A">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94BED" w:rsidRDefault="00E9343A">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(五)投标文件报价出现前后不一致的修正</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lastRenderedPageBreak/>
        <w:t>1 投标文件中开标一览表(报价表)内容与投标文件中相应内容不一致的，以开标一览表(报价表)为准；</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 大写金额和小写金额不一致的，以大写金额为准；</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 单价金额小数点或者百分比有明显错位的，以开标一览表的总价为准，并修改单价；</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 总价金额与按单价汇总金额不一致的，以单价金额计算结果为准。</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同时出现两种以上不一致的，按照前款规定的顺序修正。修正后的报价按照“投标文件澄清”规定经投标人确认后产生约束力，投标人不确认的，其投标无效。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494BED" w:rsidRDefault="00E9343A">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494BED" w:rsidRDefault="00E9343A"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94BED" w:rsidRDefault="00E9343A">
      <w:pPr>
        <w:pStyle w:val="a7"/>
        <w:spacing w:line="360" w:lineRule="auto"/>
        <w:ind w:firstLineChars="300" w:firstLine="63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94BED">
        <w:trPr>
          <w:trHeight w:val="90"/>
        </w:trPr>
        <w:tc>
          <w:tcPr>
            <w:tcW w:w="9079" w:type="dxa"/>
            <w:vAlign w:val="center"/>
          </w:tcPr>
          <w:p w:rsidR="00494BED" w:rsidRDefault="00E9343A">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494BED">
        <w:trPr>
          <w:trHeight w:val="567"/>
        </w:trPr>
        <w:tc>
          <w:tcPr>
            <w:tcW w:w="9079" w:type="dxa"/>
            <w:vAlign w:val="center"/>
          </w:tcPr>
          <w:p w:rsidR="00494BED" w:rsidRDefault="00E9343A">
            <w:pPr>
              <w:spacing w:line="360" w:lineRule="auto"/>
              <w:jc w:val="left"/>
              <w:rPr>
                <w:rFonts w:asciiTheme="minorEastAsia" w:hAnsiTheme="minorEastAsia"/>
                <w:b/>
                <w:sz w:val="24"/>
              </w:rPr>
            </w:pPr>
            <w:r>
              <w:rPr>
                <w:rFonts w:asciiTheme="minorEastAsia" w:hAnsiTheme="minorEastAsia" w:hint="eastAsia"/>
                <w:b/>
                <w:sz w:val="24"/>
              </w:rPr>
              <w:t>1、</w:t>
            </w:r>
            <w:r>
              <w:rPr>
                <w:rFonts w:hint="eastAsia"/>
                <w:shd w:val="clear" w:color="040000" w:fill="FFFFFF"/>
              </w:rPr>
              <w:t>符合《中华人民共和国政府采购法》第二十二条规定；</w:t>
            </w:r>
          </w:p>
        </w:tc>
      </w:tr>
      <w:tr w:rsidR="00494BED">
        <w:tc>
          <w:tcPr>
            <w:tcW w:w="9079" w:type="dxa"/>
            <w:vAlign w:val="center"/>
          </w:tcPr>
          <w:p w:rsidR="00494BED" w:rsidRPr="002922BD" w:rsidRDefault="00E9343A" w:rsidP="002922BD">
            <w:pPr>
              <w:shd w:val="solid" w:color="FFFFFF" w:fill="auto"/>
              <w:autoSpaceDN w:val="0"/>
              <w:rPr>
                <w:rFonts w:ascii="仿宋" w:eastAsia="仿宋" w:hAnsi="仿宋" w:cs="仿宋"/>
                <w:kern w:val="0"/>
                <w:sz w:val="32"/>
                <w:szCs w:val="32"/>
                <w:shd w:val="clear" w:color="080000" w:fill="FFFFFF"/>
              </w:rPr>
            </w:pPr>
            <w:r>
              <w:rPr>
                <w:rFonts w:asciiTheme="minorEastAsia" w:hAnsiTheme="minorEastAsia" w:hint="eastAsia"/>
                <w:b/>
                <w:bCs/>
                <w:sz w:val="24"/>
              </w:rPr>
              <w:t>2、</w:t>
            </w:r>
            <w:r w:rsidRPr="002922BD">
              <w:rPr>
                <w:rFonts w:hint="eastAsia"/>
                <w:shd w:val="clear" w:color="040000" w:fill="FFFFFF"/>
              </w:rPr>
              <w:t>投标人具有独立法人资格，</w:t>
            </w:r>
            <w:r w:rsidR="002922BD" w:rsidRPr="002922BD">
              <w:rPr>
                <w:shd w:val="clear" w:color="040000" w:fill="FFFFFF"/>
              </w:rPr>
              <w:t>具备中华人民共和国独立法人资格；具有有效的营业执照（营业范围内包含本次采购内容）、税务登记证、组织机构代码证（或三证合一）</w:t>
            </w:r>
            <w:r w:rsidR="002922BD">
              <w:rPr>
                <w:rFonts w:ascii="仿宋" w:eastAsia="仿宋" w:hAnsi="仿宋" w:cs="仿宋" w:hint="eastAsia"/>
                <w:kern w:val="0"/>
                <w:sz w:val="32"/>
                <w:szCs w:val="32"/>
                <w:shd w:val="clear" w:color="080000" w:fill="FFFFFF"/>
              </w:rPr>
              <w:t>；</w:t>
            </w:r>
          </w:p>
        </w:tc>
      </w:tr>
      <w:tr w:rsidR="00494BED">
        <w:tc>
          <w:tcPr>
            <w:tcW w:w="9079" w:type="dxa"/>
            <w:vAlign w:val="center"/>
          </w:tcPr>
          <w:p w:rsidR="00494BED" w:rsidRDefault="00E9343A">
            <w:pPr>
              <w:spacing w:line="360" w:lineRule="auto"/>
              <w:rPr>
                <w:rFonts w:asciiTheme="minorEastAsia" w:hAnsiTheme="minorEastAsia"/>
                <w:b/>
                <w:sz w:val="24"/>
              </w:rPr>
            </w:pPr>
            <w:r>
              <w:rPr>
                <w:rFonts w:asciiTheme="minorEastAsia" w:hAnsiTheme="minorEastAsia" w:hint="eastAsia"/>
                <w:b/>
                <w:bCs/>
                <w:sz w:val="24"/>
              </w:rPr>
              <w:t>3、</w:t>
            </w:r>
            <w:r w:rsidR="002922BD" w:rsidRPr="002922BD">
              <w:rPr>
                <w:rFonts w:hint="eastAsia"/>
                <w:shd w:val="clear" w:color="040000" w:fill="FFFFFF"/>
              </w:rPr>
              <w:t>提供近半年社保基金缴纳凭证</w:t>
            </w:r>
            <w:r w:rsidR="002922BD">
              <w:rPr>
                <w:rFonts w:hint="eastAsia"/>
                <w:shd w:val="clear" w:color="040000" w:fill="FFFFFF"/>
              </w:rPr>
              <w:t>；</w:t>
            </w:r>
          </w:p>
        </w:tc>
      </w:tr>
      <w:tr w:rsidR="00494BED" w:rsidTr="009A0E84">
        <w:trPr>
          <w:trHeight w:val="990"/>
        </w:trPr>
        <w:tc>
          <w:tcPr>
            <w:tcW w:w="9079" w:type="dxa"/>
            <w:vAlign w:val="center"/>
          </w:tcPr>
          <w:p w:rsidR="00494BED" w:rsidRPr="009A0E84" w:rsidRDefault="00E9343A" w:rsidP="009A0E84">
            <w:pPr>
              <w:shd w:val="solid" w:color="FFFFFF" w:fill="auto"/>
              <w:autoSpaceDN w:val="0"/>
              <w:rPr>
                <w:shd w:val="clear" w:color="040000" w:fill="FFFFFF"/>
              </w:rPr>
            </w:pPr>
            <w:r>
              <w:rPr>
                <w:rFonts w:asciiTheme="minorEastAsia" w:hAnsiTheme="minorEastAsia" w:hint="eastAsia"/>
                <w:b/>
                <w:bCs/>
                <w:sz w:val="24"/>
              </w:rPr>
              <w:t>4、</w:t>
            </w:r>
            <w:r w:rsidR="009A0E84" w:rsidRPr="00E9343A">
              <w:rPr>
                <w:rFonts w:ascii="宋体" w:hAnsi="宋体" w:cs="宋体"/>
                <w:kern w:val="0"/>
                <w:sz w:val="24"/>
                <w:shd w:val="clear" w:color="040000" w:fill="FFFFFF"/>
              </w:rPr>
              <w:t>供应商须具有良好的商业信誉和健全的财务会计制度(提供经审计的2017年度财务报告</w:t>
            </w:r>
            <w:r w:rsidR="009A0E84">
              <w:rPr>
                <w:rFonts w:ascii="宋体" w:hAnsi="宋体" w:cs="宋体" w:hint="eastAsia"/>
                <w:kern w:val="0"/>
                <w:sz w:val="24"/>
                <w:shd w:val="clear" w:color="040000" w:fill="FFFFFF"/>
              </w:rPr>
              <w:t>（如未审计</w:t>
            </w:r>
            <w:r w:rsidR="009A0E84" w:rsidRPr="00E9343A">
              <w:rPr>
                <w:rFonts w:ascii="宋体" w:hAnsi="宋体" w:cs="宋体"/>
                <w:kern w:val="0"/>
                <w:sz w:val="24"/>
                <w:shd w:val="clear" w:color="040000" w:fill="FFFFFF"/>
              </w:rPr>
              <w:t>财务报告</w:t>
            </w:r>
            <w:r w:rsidR="009A0E84">
              <w:rPr>
                <w:rFonts w:ascii="宋体" w:hAnsi="宋体" w:cs="宋体" w:hint="eastAsia"/>
                <w:kern w:val="0"/>
                <w:sz w:val="24"/>
                <w:shd w:val="clear" w:color="040000" w:fill="FFFFFF"/>
              </w:rPr>
              <w:t>的，须提供2016年</w:t>
            </w:r>
            <w:r w:rsidR="009A0E84" w:rsidRPr="00E9343A">
              <w:rPr>
                <w:rFonts w:ascii="宋体" w:hAnsi="宋体" w:cs="宋体"/>
                <w:kern w:val="0"/>
                <w:sz w:val="24"/>
                <w:shd w:val="clear" w:color="040000" w:fill="FFFFFF"/>
              </w:rPr>
              <w:t>度财务</w:t>
            </w:r>
            <w:r w:rsidR="00013AC9">
              <w:rPr>
                <w:rFonts w:ascii="宋体" w:hAnsi="宋体" w:cs="宋体" w:hint="eastAsia"/>
                <w:kern w:val="0"/>
                <w:sz w:val="24"/>
                <w:shd w:val="clear" w:color="040000" w:fill="FFFFFF"/>
              </w:rPr>
              <w:t>审计</w:t>
            </w:r>
            <w:r w:rsidR="009A0E84" w:rsidRPr="00E9343A">
              <w:rPr>
                <w:rFonts w:ascii="宋体" w:hAnsi="宋体" w:cs="宋体"/>
                <w:kern w:val="0"/>
                <w:sz w:val="24"/>
                <w:shd w:val="clear" w:color="040000" w:fill="FFFFFF"/>
              </w:rPr>
              <w:t>报告</w:t>
            </w:r>
            <w:r w:rsidR="009A0E84">
              <w:rPr>
                <w:rFonts w:ascii="宋体" w:hAnsi="宋体" w:cs="宋体" w:hint="eastAsia"/>
                <w:kern w:val="0"/>
                <w:sz w:val="24"/>
                <w:shd w:val="clear" w:color="040000" w:fill="FFFFFF"/>
              </w:rPr>
              <w:t>）</w:t>
            </w:r>
            <w:r w:rsidR="009A0E84" w:rsidRPr="00E9343A">
              <w:rPr>
                <w:rFonts w:ascii="宋体" w:hAnsi="宋体" w:cs="宋体"/>
                <w:kern w:val="0"/>
                <w:sz w:val="24"/>
                <w:shd w:val="clear" w:color="040000" w:fill="FFFFFF"/>
              </w:rPr>
              <w:t>或基本户银行出具的资信证明)</w:t>
            </w:r>
          </w:p>
        </w:tc>
      </w:tr>
      <w:tr w:rsidR="00494BED">
        <w:tc>
          <w:tcPr>
            <w:tcW w:w="9079" w:type="dxa"/>
            <w:vAlign w:val="center"/>
          </w:tcPr>
          <w:p w:rsidR="00494BED" w:rsidRDefault="00E9343A">
            <w:pPr>
              <w:spacing w:line="360" w:lineRule="auto"/>
              <w:rPr>
                <w:rFonts w:asciiTheme="minorEastAsia" w:hAnsiTheme="minorEastAsia"/>
                <w:bCs/>
                <w:sz w:val="24"/>
              </w:rPr>
            </w:pPr>
            <w:r>
              <w:rPr>
                <w:rFonts w:asciiTheme="minorEastAsia" w:hAnsiTheme="minorEastAsia" w:hint="eastAsia"/>
                <w:b/>
                <w:bCs/>
                <w:sz w:val="24"/>
              </w:rPr>
              <w:t>5、</w:t>
            </w:r>
            <w:r w:rsidR="002922BD" w:rsidRPr="002922BD">
              <w:rPr>
                <w:rFonts w:asciiTheme="minorEastAsia" w:hAnsiTheme="minorEastAsia"/>
                <w:sz w:val="24"/>
              </w:rPr>
              <w:t>参加本次政府采购活动</w:t>
            </w:r>
            <w:r w:rsidR="002922BD" w:rsidRPr="002922BD">
              <w:rPr>
                <w:rFonts w:asciiTheme="minorEastAsia" w:hAnsiTheme="minorEastAsia" w:hint="eastAsia"/>
                <w:sz w:val="24"/>
              </w:rPr>
              <w:t>最近</w:t>
            </w:r>
            <w:r w:rsidR="002922BD" w:rsidRPr="002922BD">
              <w:rPr>
                <w:rFonts w:asciiTheme="minorEastAsia" w:hAnsiTheme="minorEastAsia"/>
                <w:sz w:val="24"/>
              </w:rPr>
              <w:t>3年内在经营活动中没有重大违法记录的书面声明</w:t>
            </w:r>
            <w:r w:rsidR="002922BD">
              <w:rPr>
                <w:rFonts w:asciiTheme="minorEastAsia" w:hAnsiTheme="minorEastAsia" w:hint="eastAsia"/>
                <w:sz w:val="24"/>
              </w:rPr>
              <w:t>；</w:t>
            </w:r>
          </w:p>
        </w:tc>
      </w:tr>
      <w:tr w:rsidR="00494BED">
        <w:tc>
          <w:tcPr>
            <w:tcW w:w="9079" w:type="dxa"/>
            <w:vAlign w:val="center"/>
          </w:tcPr>
          <w:p w:rsidR="00494BED" w:rsidRDefault="00E9343A">
            <w:pPr>
              <w:spacing w:line="360" w:lineRule="auto"/>
              <w:rPr>
                <w:rFonts w:asciiTheme="minorEastAsia" w:hAnsiTheme="minorEastAsia"/>
                <w:bCs/>
                <w:sz w:val="24"/>
              </w:rPr>
            </w:pPr>
            <w:r>
              <w:rPr>
                <w:rFonts w:asciiTheme="minorEastAsia" w:hAnsiTheme="minorEastAsia" w:hint="eastAsia"/>
                <w:b/>
                <w:bCs/>
                <w:sz w:val="24"/>
              </w:rPr>
              <w:lastRenderedPageBreak/>
              <w:t>6、</w:t>
            </w:r>
            <w:r>
              <w:rPr>
                <w:rFonts w:asciiTheme="minorEastAsia" w:hAnsiTheme="minorEastAsia" w:hint="eastAsia"/>
                <w:sz w:val="24"/>
              </w:rPr>
              <w:t>依法缴纳社会保障资金的证明材料</w:t>
            </w:r>
          </w:p>
          <w:p w:rsidR="00494BED" w:rsidRDefault="002922BD">
            <w:pPr>
              <w:spacing w:line="360" w:lineRule="auto"/>
              <w:rPr>
                <w:rFonts w:asciiTheme="minorEastAsia" w:hAnsiTheme="minorEastAsia"/>
                <w:b/>
                <w:sz w:val="24"/>
              </w:rPr>
            </w:pPr>
            <w:r w:rsidRPr="002922BD">
              <w:rPr>
                <w:rFonts w:asciiTheme="minorEastAsia" w:hAnsiTheme="minorEastAsia" w:hint="eastAsia"/>
                <w:sz w:val="24"/>
              </w:rPr>
              <w:t>提供近半年社保基金缴纳凭证</w:t>
            </w:r>
            <w:r w:rsidR="00E9343A" w:rsidRPr="002922BD">
              <w:rPr>
                <w:rFonts w:asciiTheme="minorEastAsia" w:hAnsiTheme="minorEastAsia" w:hint="eastAsia"/>
                <w:sz w:val="24"/>
              </w:rPr>
              <w:t>。</w:t>
            </w:r>
            <w:r w:rsidR="00E9343A">
              <w:rPr>
                <w:rFonts w:asciiTheme="minorEastAsia" w:hAnsiTheme="minorEastAsia" w:hint="eastAsia"/>
                <w:bCs/>
                <w:sz w:val="24"/>
              </w:rPr>
              <w:t>（依法不需要缴纳社会保障资金的投标人，应提供相应文件证明依法不需要缴纳社会保障资金）</w:t>
            </w:r>
            <w:r>
              <w:rPr>
                <w:rFonts w:asciiTheme="minorEastAsia" w:hAnsiTheme="minorEastAsia" w:hint="eastAsia"/>
                <w:bCs/>
                <w:sz w:val="24"/>
              </w:rPr>
              <w:t>；</w:t>
            </w:r>
          </w:p>
        </w:tc>
      </w:tr>
      <w:tr w:rsidR="00494BED">
        <w:tc>
          <w:tcPr>
            <w:tcW w:w="9079" w:type="dxa"/>
            <w:vAlign w:val="center"/>
          </w:tcPr>
          <w:p w:rsidR="00494BED" w:rsidRDefault="00E9343A">
            <w:pPr>
              <w:spacing w:line="360" w:lineRule="auto"/>
              <w:rPr>
                <w:rFonts w:asciiTheme="minorEastAsia" w:hAnsiTheme="minorEastAsia"/>
                <w:bCs/>
                <w:sz w:val="24"/>
              </w:rPr>
            </w:pPr>
            <w:r>
              <w:rPr>
                <w:rFonts w:asciiTheme="minorEastAsia" w:hAnsiTheme="minorEastAsia" w:hint="eastAsia"/>
                <w:b/>
                <w:bCs/>
                <w:sz w:val="24"/>
              </w:rPr>
              <w:t>7、</w:t>
            </w:r>
            <w:r>
              <w:rPr>
                <w:rFonts w:asciiTheme="minorEastAsia" w:hAnsiTheme="minorEastAsia" w:cs="仿宋_GB2312"/>
                <w:bCs/>
                <w:color w:val="000000"/>
                <w:sz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Cs/>
                <w:color w:val="000000"/>
                <w:shd w:val="clear" w:color="auto" w:fill="FFFFFF"/>
              </w:rPr>
              <w:t>“</w:t>
            </w:r>
            <w:r>
              <w:rPr>
                <w:rFonts w:asciiTheme="minorEastAsia" w:hAnsiTheme="minorEastAsia" w:cs="仿宋_GB2312"/>
                <w:bCs/>
                <w:color w:val="000000"/>
                <w:sz w:val="24"/>
                <w:shd w:val="clear" w:color="auto" w:fill="FFFFFF"/>
              </w:rPr>
              <w:t>中国政府采购网</w:t>
            </w:r>
            <w:r>
              <w:rPr>
                <w:rFonts w:asciiTheme="minorEastAsia" w:hAnsiTheme="minorEastAsia" w:cs="仿宋_GB2312" w:hint="eastAsia"/>
                <w:bCs/>
                <w:color w:val="000000"/>
                <w:shd w:val="clear" w:color="auto" w:fill="FFFFFF"/>
              </w:rPr>
              <w:t>”</w:t>
            </w:r>
            <w:r>
              <w:rPr>
                <w:rFonts w:asciiTheme="minorEastAsia" w:hAnsiTheme="minorEastAsia" w:cs="仿宋_GB2312"/>
                <w:bCs/>
                <w:color w:val="000000"/>
                <w:shd w:val="clear" w:color="auto" w:fill="FFFFFF"/>
              </w:rPr>
              <w:t xml:space="preserve"> </w:t>
            </w:r>
            <w:r>
              <w:rPr>
                <w:rFonts w:asciiTheme="minorEastAsia" w:hAnsiTheme="minorEastAsia" w:cs="仿宋_GB2312"/>
                <w:bCs/>
                <w:color w:val="000000"/>
                <w:sz w:val="24"/>
                <w:shd w:val="clear" w:color="auto" w:fill="FFFFFF"/>
              </w:rPr>
              <w:t>(www.ccgp.gov.cn)政府采购严重违法失信行为记录名单的投标人</w:t>
            </w:r>
            <w:r>
              <w:rPr>
                <w:rFonts w:asciiTheme="minorEastAsia" w:hAnsiTheme="minorEastAsia" w:hint="eastAsia"/>
                <w:bCs/>
                <w:sz w:val="24"/>
              </w:rPr>
              <w:t>，须提供查询结果网页截图作为查询记录和证据</w:t>
            </w:r>
            <w:r w:rsidR="002922BD">
              <w:rPr>
                <w:rFonts w:asciiTheme="minorEastAsia" w:hAnsiTheme="minorEastAsia" w:hint="eastAsia"/>
                <w:bCs/>
                <w:sz w:val="24"/>
              </w:rPr>
              <w:t>，并加盖单位公章</w:t>
            </w:r>
            <w:r>
              <w:rPr>
                <w:rFonts w:asciiTheme="minorEastAsia" w:hAnsiTheme="minorEastAsia" w:hint="eastAsia"/>
                <w:bCs/>
                <w:sz w:val="24"/>
              </w:rPr>
              <w:t>。</w:t>
            </w:r>
          </w:p>
        </w:tc>
      </w:tr>
      <w:tr w:rsidR="00494BED">
        <w:trPr>
          <w:trHeight w:val="624"/>
        </w:trPr>
        <w:tc>
          <w:tcPr>
            <w:tcW w:w="9079" w:type="dxa"/>
            <w:vAlign w:val="center"/>
          </w:tcPr>
          <w:p w:rsidR="00494BED" w:rsidRDefault="00E9343A">
            <w:pPr>
              <w:spacing w:line="360" w:lineRule="auto"/>
              <w:rPr>
                <w:rFonts w:asciiTheme="minorEastAsia" w:hAnsiTheme="minorEastAsia"/>
                <w:b/>
                <w:bCs/>
                <w:sz w:val="24"/>
              </w:rPr>
            </w:pPr>
            <w:r>
              <w:rPr>
                <w:rFonts w:asciiTheme="minorEastAsia" w:hAnsiTheme="minorEastAsia" w:hint="eastAsia"/>
                <w:b/>
                <w:bCs/>
                <w:sz w:val="24"/>
              </w:rPr>
              <w:t>8、</w:t>
            </w:r>
            <w:r>
              <w:rPr>
                <w:rFonts w:asciiTheme="minorEastAsia" w:hAnsiTheme="minorEastAsia" w:hint="eastAsia"/>
                <w:bCs/>
                <w:sz w:val="24"/>
              </w:rPr>
              <w:t>不接受联合体。</w:t>
            </w:r>
          </w:p>
        </w:tc>
      </w:tr>
    </w:tbl>
    <w:p w:rsidR="00494BED" w:rsidRPr="002922BD" w:rsidRDefault="00E9343A" w:rsidP="002922BD">
      <w:pPr>
        <w:pStyle w:val="a7"/>
        <w:spacing w:line="360" w:lineRule="auto"/>
        <w:contextualSpacing/>
        <w:jc w:val="center"/>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494BED" w:rsidRDefault="00E9343A">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494BED" w:rsidRDefault="00E9343A">
      <w:pPr>
        <w:spacing w:line="360" w:lineRule="auto"/>
        <w:rPr>
          <w:rFonts w:ascii="宋体" w:hAnsi="宋体" w:cs="宋体"/>
          <w:bCs/>
          <w:sz w:val="24"/>
        </w:rPr>
      </w:pPr>
      <w:r>
        <w:rPr>
          <w:rFonts w:ascii="宋体" w:hAnsi="宋体" w:cs="宋体" w:hint="eastAsia"/>
          <w:bCs/>
          <w:sz w:val="24"/>
        </w:rPr>
        <w:t xml:space="preserve">  （2）、投标函须有法定代表人或其委托代理人签字，并加盖单位公章。</w:t>
      </w:r>
    </w:p>
    <w:p w:rsidR="00494BED" w:rsidRDefault="00E9343A">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494BED" w:rsidRDefault="00E9343A">
      <w:pPr>
        <w:spacing w:line="360" w:lineRule="auto"/>
        <w:rPr>
          <w:rFonts w:ascii="宋体" w:hAnsi="宋体" w:cs="宋体"/>
          <w:bCs/>
          <w:sz w:val="24"/>
        </w:rPr>
      </w:pPr>
      <w:r>
        <w:rPr>
          <w:rFonts w:ascii="宋体" w:hAnsi="宋体" w:cs="宋体" w:hint="eastAsia"/>
          <w:bCs/>
          <w:sz w:val="24"/>
        </w:rPr>
        <w:t xml:space="preserve">  （4）、资质须满足要求。</w:t>
      </w:r>
    </w:p>
    <w:p w:rsidR="00494BED" w:rsidRDefault="00E9343A">
      <w:pPr>
        <w:spacing w:line="360" w:lineRule="auto"/>
        <w:rPr>
          <w:rFonts w:ascii="宋体" w:hAnsi="宋体" w:cs="宋体"/>
          <w:bCs/>
          <w:sz w:val="24"/>
        </w:rPr>
      </w:pPr>
      <w:r>
        <w:rPr>
          <w:rFonts w:ascii="宋体" w:hAnsi="宋体" w:cs="宋体" w:hint="eastAsia"/>
          <w:bCs/>
          <w:sz w:val="24"/>
        </w:rPr>
        <w:t xml:space="preserve">  （5）、不得有废标条件所列情形（本文件第三部分第五项第八条规定）。</w:t>
      </w:r>
    </w:p>
    <w:p w:rsidR="00494BED" w:rsidRDefault="00E9343A">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494BED" w:rsidRDefault="00E9343A" w:rsidP="00E9343A">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494BED" w:rsidRDefault="00E9343A">
      <w:pPr>
        <w:spacing w:line="360" w:lineRule="auto"/>
        <w:rPr>
          <w:rFonts w:ascii="宋体" w:hAnsi="宋体" w:cs="宋体"/>
          <w:bCs/>
          <w:sz w:val="24"/>
        </w:rPr>
      </w:pPr>
      <w:r>
        <w:rPr>
          <w:rFonts w:ascii="宋体" w:hAnsi="宋体" w:cs="宋体" w:hint="eastAsia"/>
          <w:bCs/>
          <w:sz w:val="24"/>
        </w:rPr>
        <w:t xml:space="preserve">  （8）、投标内容无实质性差错。</w:t>
      </w:r>
    </w:p>
    <w:p w:rsidR="00494BED" w:rsidRDefault="00E9343A">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94BED" w:rsidRDefault="00E9343A">
      <w:pPr>
        <w:spacing w:line="360" w:lineRule="auto"/>
        <w:ind w:firstLine="481"/>
        <w:rPr>
          <w:rFonts w:ascii="宋体" w:hAnsi="宋体"/>
          <w:sz w:val="24"/>
        </w:rPr>
      </w:pPr>
      <w:r>
        <w:rPr>
          <w:rFonts w:ascii="宋体" w:hAnsi="宋体" w:hint="eastAsia"/>
          <w:sz w:val="24"/>
        </w:rPr>
        <w:t>评分办法及评分标准</w:t>
      </w:r>
    </w:p>
    <w:p w:rsidR="00494BED" w:rsidRDefault="00E9343A">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494BED" w:rsidRDefault="00E9343A">
      <w:pPr>
        <w:spacing w:line="400" w:lineRule="exact"/>
        <w:ind w:firstLineChars="150" w:firstLine="360"/>
        <w:rPr>
          <w:rFonts w:ascii="宋体" w:hAnsi="宋体"/>
          <w:bCs/>
          <w:sz w:val="24"/>
        </w:rPr>
      </w:pPr>
      <w:r>
        <w:rPr>
          <w:rFonts w:ascii="宋体" w:hAnsi="宋体" w:hint="eastAsia"/>
          <w:bCs/>
          <w:sz w:val="24"/>
        </w:rPr>
        <w:t>各有效投标人按照以下公式计算得分：</w:t>
      </w:r>
    </w:p>
    <w:p w:rsidR="00494BED" w:rsidRDefault="00E9343A">
      <w:pPr>
        <w:spacing w:line="400" w:lineRule="exact"/>
        <w:ind w:firstLineChars="150" w:firstLine="360"/>
        <w:rPr>
          <w:rFonts w:ascii="宋体" w:hAnsi="宋体"/>
          <w:bCs/>
          <w:sz w:val="24"/>
        </w:rPr>
      </w:pPr>
      <w:r>
        <w:rPr>
          <w:rFonts w:ascii="宋体" w:hAnsi="宋体" w:hint="eastAsia"/>
          <w:bCs/>
          <w:sz w:val="24"/>
        </w:rPr>
        <w:t>评标总得分=F1×A1+ F2×A2+……Fn×An</w:t>
      </w:r>
    </w:p>
    <w:p w:rsidR="00494BED" w:rsidRDefault="00E9343A">
      <w:pPr>
        <w:spacing w:line="400" w:lineRule="exact"/>
        <w:rPr>
          <w:rFonts w:ascii="宋体" w:hAnsi="宋体"/>
          <w:bCs/>
          <w:sz w:val="24"/>
        </w:rPr>
      </w:pPr>
      <w:r>
        <w:rPr>
          <w:rFonts w:ascii="宋体" w:hAnsi="宋体" w:hint="eastAsia"/>
          <w:bCs/>
          <w:sz w:val="24"/>
        </w:rPr>
        <w:t xml:space="preserve">    F1、F2......Fn分别为各项目评审因素的得分（各项目评审因素的得分为</w:t>
      </w:r>
      <w:r>
        <w:rPr>
          <w:rFonts w:ascii="宋体" w:hAnsi="宋体" w:hint="eastAsia"/>
          <w:bCs/>
          <w:sz w:val="24"/>
        </w:rPr>
        <w:lastRenderedPageBreak/>
        <w:t>所有评委打分和的平均值，保留小数点后两位）；</w:t>
      </w:r>
    </w:p>
    <w:p w:rsidR="00494BED" w:rsidRDefault="00E9343A">
      <w:pPr>
        <w:spacing w:line="400" w:lineRule="exact"/>
        <w:ind w:firstLineChars="50" w:firstLine="120"/>
        <w:rPr>
          <w:rFonts w:ascii="宋体" w:hAnsi="宋体"/>
          <w:bCs/>
          <w:sz w:val="24"/>
        </w:rPr>
      </w:pPr>
      <w:r>
        <w:rPr>
          <w:rFonts w:ascii="宋体" w:hAnsi="宋体" w:hint="eastAsia"/>
          <w:bCs/>
          <w:sz w:val="24"/>
        </w:rPr>
        <w:t xml:space="preserve">   A1、A2......An分别为各项评审因素所占的权重（A1+A2......+An=1）。</w:t>
      </w:r>
    </w:p>
    <w:p w:rsidR="00494BED" w:rsidRDefault="00E9343A">
      <w:pPr>
        <w:spacing w:line="400" w:lineRule="exac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83509D" w:rsidRDefault="00E9343A" w:rsidP="0083509D">
      <w:pPr>
        <w:rPr>
          <w:rFonts w:ascii="宋体" w:hAnsi="宋体"/>
          <w:bCs/>
          <w:sz w:val="24"/>
        </w:rPr>
      </w:pPr>
      <w:r>
        <w:rPr>
          <w:rFonts w:ascii="宋体" w:hAnsi="宋体" w:hint="eastAsia"/>
          <w:bCs/>
          <w:sz w:val="24"/>
        </w:rPr>
        <w:t>评审因素权重值：投标报价权重值</w:t>
      </w:r>
      <w:r w:rsidR="002922BD">
        <w:rPr>
          <w:rFonts w:ascii="宋体" w:hAnsi="宋体" w:hint="eastAsia"/>
          <w:bCs/>
          <w:sz w:val="24"/>
        </w:rPr>
        <w:t>60</w:t>
      </w:r>
      <w:r>
        <w:rPr>
          <w:rFonts w:ascii="宋体" w:hAnsi="宋体" w:hint="eastAsia"/>
          <w:bCs/>
          <w:sz w:val="24"/>
        </w:rPr>
        <w:t>%，对招标文件响应程度权重值</w:t>
      </w:r>
      <w:r w:rsidR="00026789">
        <w:rPr>
          <w:rFonts w:ascii="宋体" w:hAnsi="宋体" w:hint="eastAsia"/>
          <w:bCs/>
          <w:sz w:val="24"/>
        </w:rPr>
        <w:t>20</w:t>
      </w:r>
      <w:r>
        <w:rPr>
          <w:rFonts w:ascii="宋体" w:hAnsi="宋体" w:hint="eastAsia"/>
          <w:bCs/>
          <w:sz w:val="24"/>
        </w:rPr>
        <w:t>%，，综合实力权重值</w:t>
      </w:r>
      <w:r w:rsidR="00026789">
        <w:rPr>
          <w:rFonts w:ascii="宋体" w:hAnsi="宋体" w:hint="eastAsia"/>
          <w:bCs/>
          <w:sz w:val="24"/>
        </w:rPr>
        <w:t>20</w:t>
      </w:r>
      <w:r>
        <w:rPr>
          <w:rFonts w:ascii="宋体" w:hAnsi="宋体" w:hint="eastAsia"/>
          <w:bCs/>
          <w:sz w:val="24"/>
        </w:rPr>
        <w:t>%。</w:t>
      </w:r>
    </w:p>
    <w:p w:rsidR="007604FC" w:rsidRDefault="007604FC" w:rsidP="007604FC">
      <w:pPr>
        <w:rPr>
          <w:bCs/>
          <w:kern w:val="0"/>
          <w:sz w:val="24"/>
          <w:szCs w:val="20"/>
        </w:rPr>
      </w:pPr>
      <w:r>
        <w:rPr>
          <w:rFonts w:hint="eastAsia"/>
          <w:bCs/>
          <w:kern w:val="0"/>
          <w:sz w:val="24"/>
          <w:szCs w:val="20"/>
        </w:rPr>
        <w:t>评分细则</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1"/>
        <w:gridCol w:w="18"/>
        <w:gridCol w:w="1157"/>
        <w:gridCol w:w="1991"/>
        <w:gridCol w:w="5254"/>
      </w:tblGrid>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t>条款号</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条款内容</w:t>
            </w:r>
          </w:p>
        </w:tc>
        <w:tc>
          <w:tcPr>
            <w:tcW w:w="5254" w:type="dxa"/>
            <w:vAlign w:val="center"/>
          </w:tcPr>
          <w:p w:rsidR="007604FC" w:rsidRDefault="007604FC" w:rsidP="004F78B1">
            <w:pPr>
              <w:jc w:val="center"/>
              <w:rPr>
                <w:rFonts w:ascii="宋体" w:hAnsi="宋体" w:cs="宋体"/>
                <w:sz w:val="24"/>
              </w:rPr>
            </w:pPr>
            <w:r>
              <w:rPr>
                <w:rFonts w:ascii="宋体" w:hAnsi="宋体" w:cs="宋体" w:hint="eastAsia"/>
                <w:sz w:val="24"/>
              </w:rPr>
              <w:t>编列内容</w:t>
            </w:r>
          </w:p>
        </w:tc>
      </w:tr>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t>1.1.1</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分值构成</w:t>
            </w:r>
          </w:p>
        </w:tc>
        <w:tc>
          <w:tcPr>
            <w:tcW w:w="5254" w:type="dxa"/>
          </w:tcPr>
          <w:p w:rsidR="007604FC" w:rsidRDefault="007604FC" w:rsidP="004F78B1">
            <w:pPr>
              <w:rPr>
                <w:rFonts w:ascii="宋体" w:hAnsi="宋体" w:cs="宋体"/>
                <w:sz w:val="24"/>
              </w:rPr>
            </w:pPr>
            <w:r>
              <w:rPr>
                <w:rFonts w:ascii="宋体" w:hAnsi="宋体" w:cs="宋体" w:hint="eastAsia"/>
                <w:sz w:val="24"/>
              </w:rPr>
              <w:t>报价部分：权重值60%</w:t>
            </w:r>
          </w:p>
          <w:p w:rsidR="007604FC" w:rsidRDefault="007604FC" w:rsidP="004F78B1">
            <w:pPr>
              <w:rPr>
                <w:rFonts w:ascii="宋体" w:hAnsi="宋体" w:cs="宋体"/>
                <w:sz w:val="24"/>
              </w:rPr>
            </w:pPr>
            <w:r>
              <w:rPr>
                <w:rFonts w:ascii="宋体" w:hAnsi="宋体" w:cs="宋体" w:hint="eastAsia"/>
                <w:sz w:val="24"/>
              </w:rPr>
              <w:t>综合实力：权重值20%</w:t>
            </w:r>
          </w:p>
          <w:p w:rsidR="007604FC" w:rsidRDefault="007604FC" w:rsidP="007604FC">
            <w:pPr>
              <w:rPr>
                <w:rFonts w:ascii="宋体" w:hAnsi="宋体" w:cs="宋体"/>
                <w:sz w:val="24"/>
              </w:rPr>
            </w:pPr>
            <w:r>
              <w:rPr>
                <w:rFonts w:ascii="宋体" w:hAnsi="宋体" w:cs="宋体" w:hint="eastAsia"/>
                <w:sz w:val="24"/>
              </w:rPr>
              <w:t>响应部分：权重值20%</w:t>
            </w:r>
          </w:p>
        </w:tc>
      </w:tr>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t>1.1.2</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评标基准价计算</w:t>
            </w:r>
          </w:p>
        </w:tc>
        <w:tc>
          <w:tcPr>
            <w:tcW w:w="5254" w:type="dxa"/>
          </w:tcPr>
          <w:p w:rsidR="007604FC" w:rsidRDefault="007604FC" w:rsidP="004F78B1">
            <w:pPr>
              <w:spacing w:line="400" w:lineRule="exact"/>
              <w:rPr>
                <w:rFonts w:ascii="宋体" w:hAnsi="宋体" w:cs="宋体"/>
                <w:sz w:val="24"/>
              </w:rPr>
            </w:pPr>
            <w:r>
              <w:rPr>
                <w:rFonts w:ascii="宋体" w:hAnsi="宋体" w:cs="宋体" w:hint="eastAsia"/>
                <w:sz w:val="24"/>
              </w:rPr>
              <w:t>（1）有效投标报价：应为对招标文件实质性响应且完整、合理，不低于企业成本，且不超过招标人设定的招标上限价的投标报价。</w:t>
            </w:r>
          </w:p>
          <w:p w:rsidR="007604FC" w:rsidRDefault="007604FC" w:rsidP="004F78B1">
            <w:pPr>
              <w:rPr>
                <w:rFonts w:ascii="宋体" w:hAnsi="宋体" w:cs="宋体"/>
                <w:sz w:val="24"/>
              </w:rPr>
            </w:pPr>
            <w:r>
              <w:rPr>
                <w:rFonts w:ascii="宋体" w:hAnsi="宋体" w:cs="宋体" w:hint="eastAsia"/>
                <w:sz w:val="24"/>
              </w:rPr>
              <w:t>（2）评标基准价=满足招标文件要求且投标价格最低的投标报价为评标基准价（只有通过初步评审的投标单位才参与基准价的评审）。</w:t>
            </w:r>
          </w:p>
        </w:tc>
      </w:tr>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t>条款号</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综合部分评分因素</w:t>
            </w:r>
          </w:p>
        </w:tc>
        <w:tc>
          <w:tcPr>
            <w:tcW w:w="5254" w:type="dxa"/>
            <w:vAlign w:val="center"/>
          </w:tcPr>
          <w:p w:rsidR="007604FC" w:rsidRDefault="007604FC" w:rsidP="004F78B1">
            <w:pPr>
              <w:jc w:val="center"/>
              <w:rPr>
                <w:rFonts w:ascii="宋体" w:hAnsi="宋体" w:cs="宋体"/>
                <w:sz w:val="24"/>
              </w:rPr>
            </w:pPr>
            <w:r>
              <w:rPr>
                <w:rFonts w:ascii="宋体" w:hAnsi="宋体" w:cs="宋体" w:hint="eastAsia"/>
                <w:sz w:val="24"/>
              </w:rPr>
              <w:t>评分标准</w:t>
            </w:r>
          </w:p>
        </w:tc>
      </w:tr>
      <w:tr w:rsidR="007604FC" w:rsidTr="006725DB">
        <w:tc>
          <w:tcPr>
            <w:tcW w:w="2536" w:type="dxa"/>
            <w:gridSpan w:val="3"/>
            <w:vAlign w:val="center"/>
          </w:tcPr>
          <w:p w:rsidR="007604FC" w:rsidRDefault="007604FC" w:rsidP="007604FC">
            <w:pPr>
              <w:jc w:val="center"/>
              <w:rPr>
                <w:rFonts w:ascii="宋体" w:hAnsi="宋体" w:cs="宋体"/>
                <w:sz w:val="24"/>
              </w:rPr>
            </w:pPr>
            <w:r>
              <w:rPr>
                <w:rFonts w:ascii="宋体" w:hAnsi="宋体" w:cs="宋体" w:hint="eastAsia"/>
                <w:sz w:val="24"/>
              </w:rPr>
              <w:t>报价部分（100分）（权重值占60%）</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投标报价</w:t>
            </w:r>
          </w:p>
        </w:tc>
        <w:tc>
          <w:tcPr>
            <w:tcW w:w="5254" w:type="dxa"/>
          </w:tcPr>
          <w:p w:rsidR="007604FC" w:rsidRDefault="007604FC" w:rsidP="004F78B1">
            <w:pPr>
              <w:ind w:firstLineChars="200" w:firstLine="480"/>
              <w:rPr>
                <w:rFonts w:ascii="宋体" w:hAnsi="宋体" w:cs="宋体"/>
                <w:sz w:val="24"/>
              </w:rPr>
            </w:pPr>
            <w:r>
              <w:rPr>
                <w:rFonts w:ascii="宋体" w:hAnsi="宋体" w:cs="宋体" w:hint="eastAsia"/>
                <w:sz w:val="24"/>
              </w:rPr>
              <w:t>满足招标文件要求且投标价格最低的投标报价为评标基准价，其价格分为满分。</w:t>
            </w:r>
          </w:p>
          <w:p w:rsidR="007604FC" w:rsidRDefault="007604FC" w:rsidP="004F78B1">
            <w:pPr>
              <w:rPr>
                <w:rFonts w:ascii="宋体" w:hAnsi="宋体" w:cs="宋体"/>
                <w:sz w:val="24"/>
              </w:rPr>
            </w:pPr>
            <w:r>
              <w:rPr>
                <w:rFonts w:ascii="宋体" w:hAnsi="宋体" w:cs="宋体" w:hint="eastAsia"/>
                <w:sz w:val="24"/>
              </w:rPr>
              <w:t>其他投标人的价格分统一按照下列公式计算：</w:t>
            </w:r>
          </w:p>
          <w:p w:rsidR="007604FC" w:rsidRDefault="007604FC" w:rsidP="004F78B1">
            <w:pPr>
              <w:rPr>
                <w:rFonts w:ascii="宋体" w:hAnsi="宋体" w:cs="宋体"/>
                <w:sz w:val="24"/>
              </w:rPr>
            </w:pPr>
            <w:r>
              <w:rPr>
                <w:rFonts w:ascii="宋体" w:hAnsi="宋体" w:cs="宋体" w:hint="eastAsia"/>
                <w:sz w:val="24"/>
              </w:rPr>
              <w:t>投标报价得分=（评标基准价/投标报价）×100</w:t>
            </w:r>
          </w:p>
          <w:p w:rsidR="007604FC" w:rsidRDefault="007604FC" w:rsidP="004F78B1">
            <w:pPr>
              <w:rPr>
                <w:rFonts w:ascii="宋体" w:hAnsi="宋体" w:cs="宋体"/>
                <w:sz w:val="24"/>
              </w:rPr>
            </w:pPr>
            <w:r>
              <w:rPr>
                <w:rFonts w:ascii="宋体" w:hAnsi="宋体" w:cs="宋体" w:hint="eastAsia"/>
                <w:sz w:val="24"/>
              </w:rPr>
              <w:t>注：如果在评标过程中，评标委员会发现投标人的报价明显低于其他投标人的报价或者明显低于上限价的有理由怀疑其投标报价可能低于其成本的，应当要求该投标人做出书面说明并提供相关证明材料。投标人不能合理说明或者不能提供相关证明材料的，评标委员会将视作该投标人以低于成本报价投标，其投标文件应作投标无效处理。</w:t>
            </w:r>
          </w:p>
        </w:tc>
      </w:tr>
      <w:tr w:rsidR="007604FC" w:rsidTr="006725DB">
        <w:tc>
          <w:tcPr>
            <w:tcW w:w="1361" w:type="dxa"/>
            <w:vMerge w:val="restart"/>
            <w:vAlign w:val="center"/>
          </w:tcPr>
          <w:p w:rsidR="007604FC" w:rsidRDefault="007604FC" w:rsidP="004F78B1">
            <w:pPr>
              <w:jc w:val="center"/>
              <w:rPr>
                <w:rFonts w:ascii="宋体" w:hAnsi="宋体" w:cs="宋体"/>
                <w:sz w:val="24"/>
              </w:rPr>
            </w:pPr>
            <w:r>
              <w:rPr>
                <w:rFonts w:ascii="宋体" w:hAnsi="宋体" w:cs="宋体" w:hint="eastAsia"/>
                <w:sz w:val="24"/>
              </w:rPr>
              <w:t>1.1.3</w:t>
            </w:r>
          </w:p>
        </w:tc>
        <w:tc>
          <w:tcPr>
            <w:tcW w:w="1175" w:type="dxa"/>
            <w:gridSpan w:val="2"/>
            <w:vMerge w:val="restart"/>
            <w:vAlign w:val="center"/>
          </w:tcPr>
          <w:p w:rsidR="007604FC" w:rsidRDefault="007604FC" w:rsidP="007604FC">
            <w:pPr>
              <w:jc w:val="center"/>
              <w:rPr>
                <w:rFonts w:ascii="宋体" w:hAnsi="宋体" w:cs="宋体"/>
                <w:sz w:val="24"/>
              </w:rPr>
            </w:pPr>
            <w:r>
              <w:rPr>
                <w:rFonts w:ascii="宋体" w:hAnsi="宋体" w:cs="宋体" w:hint="eastAsia"/>
                <w:sz w:val="24"/>
              </w:rPr>
              <w:t>企业综合实力（100分）（权重值占20%）</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企业信誉</w:t>
            </w:r>
          </w:p>
          <w:p w:rsidR="007604FC" w:rsidRDefault="007604FC" w:rsidP="004F78B1">
            <w:pPr>
              <w:jc w:val="center"/>
              <w:rPr>
                <w:rFonts w:ascii="宋体" w:hAnsi="宋体" w:cs="宋体"/>
                <w:sz w:val="24"/>
              </w:rPr>
            </w:pPr>
            <w:r>
              <w:rPr>
                <w:rFonts w:ascii="宋体" w:hAnsi="宋体" w:cs="宋体" w:hint="eastAsia"/>
                <w:sz w:val="24"/>
              </w:rPr>
              <w:t>（</w:t>
            </w:r>
            <w:r w:rsidR="004F78B1">
              <w:rPr>
                <w:rFonts w:ascii="宋体" w:hAnsi="宋体" w:cs="宋体" w:hint="eastAsia"/>
                <w:sz w:val="24"/>
              </w:rPr>
              <w:t>1</w:t>
            </w:r>
            <w:r>
              <w:rPr>
                <w:rFonts w:ascii="宋体" w:hAnsi="宋体" w:cs="宋体" w:hint="eastAsia"/>
                <w:sz w:val="24"/>
              </w:rPr>
              <w:t>0分）</w:t>
            </w:r>
          </w:p>
        </w:tc>
        <w:tc>
          <w:tcPr>
            <w:tcW w:w="5254" w:type="dxa"/>
          </w:tcPr>
          <w:p w:rsidR="007604FC" w:rsidRDefault="004F78B1" w:rsidP="004F78B1">
            <w:pPr>
              <w:rPr>
                <w:rFonts w:ascii="宋体" w:hAnsi="宋体" w:cs="宋体"/>
                <w:sz w:val="24"/>
              </w:rPr>
            </w:pPr>
            <w:r>
              <w:rPr>
                <w:rFonts w:ascii="宋体" w:hAnsi="宋体" w:cs="宋体" w:hint="eastAsia"/>
                <w:kern w:val="0"/>
                <w:sz w:val="24"/>
                <w:shd w:val="clear" w:color="080000" w:fill="FFFFFF"/>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得10分。</w:t>
            </w:r>
          </w:p>
        </w:tc>
      </w:tr>
      <w:tr w:rsidR="007604FC" w:rsidTr="006725DB">
        <w:tc>
          <w:tcPr>
            <w:tcW w:w="1361" w:type="dxa"/>
            <w:vMerge/>
            <w:vAlign w:val="center"/>
          </w:tcPr>
          <w:p w:rsidR="007604FC" w:rsidRDefault="007604FC" w:rsidP="004F78B1">
            <w:pPr>
              <w:jc w:val="center"/>
              <w:rPr>
                <w:rFonts w:ascii="宋体" w:hAnsi="宋体" w:cs="宋体"/>
                <w:sz w:val="24"/>
              </w:rPr>
            </w:pPr>
          </w:p>
        </w:tc>
        <w:tc>
          <w:tcPr>
            <w:tcW w:w="1175" w:type="dxa"/>
            <w:gridSpan w:val="2"/>
            <w:vMerge/>
            <w:vAlign w:val="center"/>
          </w:tcPr>
          <w:p w:rsidR="007604FC" w:rsidRDefault="007604FC" w:rsidP="004F78B1">
            <w:pPr>
              <w:jc w:val="center"/>
              <w:rPr>
                <w:rFonts w:ascii="宋体" w:hAnsi="宋体" w:cs="宋体"/>
                <w:sz w:val="24"/>
              </w:rPr>
            </w:pP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企业实力</w:t>
            </w:r>
          </w:p>
          <w:p w:rsidR="007604FC" w:rsidRDefault="007604FC" w:rsidP="004F78B1">
            <w:pPr>
              <w:jc w:val="center"/>
              <w:rPr>
                <w:rFonts w:ascii="宋体" w:hAnsi="宋体" w:cs="宋体"/>
                <w:sz w:val="24"/>
              </w:rPr>
            </w:pPr>
            <w:r>
              <w:rPr>
                <w:rFonts w:ascii="宋体" w:hAnsi="宋体" w:cs="宋体" w:hint="eastAsia"/>
                <w:sz w:val="24"/>
              </w:rPr>
              <w:t>（</w:t>
            </w:r>
            <w:r w:rsidR="004F78B1">
              <w:rPr>
                <w:rFonts w:ascii="宋体" w:hAnsi="宋体" w:cs="宋体" w:hint="eastAsia"/>
                <w:sz w:val="24"/>
              </w:rPr>
              <w:t>4</w:t>
            </w:r>
            <w:r>
              <w:rPr>
                <w:rFonts w:ascii="宋体" w:hAnsi="宋体" w:cs="宋体" w:hint="eastAsia"/>
                <w:sz w:val="24"/>
              </w:rPr>
              <w:t>0分）</w:t>
            </w:r>
          </w:p>
        </w:tc>
        <w:tc>
          <w:tcPr>
            <w:tcW w:w="5254" w:type="dxa"/>
          </w:tcPr>
          <w:p w:rsidR="004F78B1" w:rsidRDefault="004F78B1" w:rsidP="009B7C48">
            <w:pPr>
              <w:spacing w:line="360" w:lineRule="auto"/>
              <w:ind w:firstLineChars="100" w:firstLine="240"/>
              <w:rPr>
                <w:rFonts w:ascii="宋体" w:hAnsi="宋体" w:cs="宋体"/>
                <w:sz w:val="24"/>
              </w:rPr>
            </w:pPr>
            <w:r>
              <w:rPr>
                <w:rFonts w:ascii="宋体" w:hAnsi="宋体" w:cs="宋体" w:hint="eastAsia"/>
                <w:sz w:val="24"/>
              </w:rPr>
              <w:t>投标人具备ISO9001质量管理体系认证证书；ISO14001环境管理体系认证证书；OHSAS18001职业健康安全管理体系认证证书；AAA信用等级</w:t>
            </w:r>
            <w:r>
              <w:rPr>
                <w:rFonts w:ascii="宋体" w:hAnsi="宋体" w:cs="宋体" w:hint="eastAsia"/>
                <w:sz w:val="24"/>
              </w:rPr>
              <w:lastRenderedPageBreak/>
              <w:t>证书。满足一项得5分，满分得20分。</w:t>
            </w:r>
          </w:p>
          <w:p w:rsidR="007604FC" w:rsidRDefault="004F78B1" w:rsidP="009B7C48">
            <w:pPr>
              <w:ind w:firstLineChars="150" w:firstLine="360"/>
              <w:rPr>
                <w:rFonts w:ascii="宋体" w:hAnsi="宋体" w:cs="宋体"/>
                <w:sz w:val="24"/>
              </w:rPr>
            </w:pPr>
            <w:r>
              <w:rPr>
                <w:rFonts w:ascii="宋体" w:hAnsi="宋体" w:cs="宋体" w:hint="eastAsia"/>
                <w:sz w:val="24"/>
              </w:rPr>
              <w:t>投标人或法人获得过市级政府颁发的荣誉得</w:t>
            </w:r>
            <w:r w:rsidR="009B7C48">
              <w:rPr>
                <w:rFonts w:ascii="宋体" w:hAnsi="宋体" w:cs="宋体" w:hint="eastAsia"/>
                <w:sz w:val="24"/>
              </w:rPr>
              <w:t>5</w:t>
            </w:r>
            <w:r>
              <w:rPr>
                <w:rFonts w:ascii="宋体" w:hAnsi="宋体" w:cs="宋体" w:hint="eastAsia"/>
                <w:sz w:val="24"/>
              </w:rPr>
              <w:t>分，省级政府颁发的荣誉得</w:t>
            </w:r>
            <w:r w:rsidR="009B7C48">
              <w:rPr>
                <w:rFonts w:ascii="宋体" w:hAnsi="宋体" w:cs="宋体" w:hint="eastAsia"/>
                <w:sz w:val="24"/>
              </w:rPr>
              <w:t>10</w:t>
            </w:r>
            <w:r>
              <w:rPr>
                <w:rFonts w:ascii="宋体" w:hAnsi="宋体" w:cs="宋体" w:hint="eastAsia"/>
                <w:sz w:val="24"/>
              </w:rPr>
              <w:t>分，最多得20分</w:t>
            </w:r>
            <w:r w:rsidR="004C69DF">
              <w:rPr>
                <w:rFonts w:ascii="宋体" w:hAnsi="宋体" w:cs="宋体" w:hint="eastAsia"/>
                <w:sz w:val="24"/>
              </w:rPr>
              <w:t>,省市得分相互不叠加。提供</w:t>
            </w:r>
            <w:r>
              <w:rPr>
                <w:rFonts w:ascii="宋体" w:hAnsi="宋体" w:cs="宋体" w:hint="eastAsia"/>
                <w:sz w:val="24"/>
              </w:rPr>
              <w:t>证书原件和表彰文件复印件，否则不得分。</w:t>
            </w:r>
          </w:p>
        </w:tc>
      </w:tr>
      <w:tr w:rsidR="007604FC" w:rsidTr="006725DB">
        <w:tc>
          <w:tcPr>
            <w:tcW w:w="1361" w:type="dxa"/>
            <w:vMerge/>
            <w:vAlign w:val="center"/>
          </w:tcPr>
          <w:p w:rsidR="007604FC" w:rsidRDefault="007604FC" w:rsidP="004F78B1">
            <w:pPr>
              <w:jc w:val="center"/>
              <w:rPr>
                <w:rFonts w:ascii="宋体" w:hAnsi="宋体" w:cs="宋体"/>
                <w:sz w:val="24"/>
              </w:rPr>
            </w:pPr>
          </w:p>
        </w:tc>
        <w:tc>
          <w:tcPr>
            <w:tcW w:w="1175" w:type="dxa"/>
            <w:gridSpan w:val="2"/>
            <w:vMerge/>
            <w:vAlign w:val="center"/>
          </w:tcPr>
          <w:p w:rsidR="007604FC" w:rsidRDefault="007604FC" w:rsidP="004F78B1">
            <w:pPr>
              <w:jc w:val="center"/>
              <w:rPr>
                <w:rFonts w:ascii="宋体" w:hAnsi="宋体" w:cs="宋体"/>
                <w:sz w:val="24"/>
              </w:rPr>
            </w:pPr>
          </w:p>
        </w:tc>
        <w:tc>
          <w:tcPr>
            <w:tcW w:w="1991" w:type="dxa"/>
            <w:vAlign w:val="center"/>
          </w:tcPr>
          <w:p w:rsidR="007604FC" w:rsidRDefault="009B7C48" w:rsidP="004F78B1">
            <w:pPr>
              <w:jc w:val="center"/>
              <w:rPr>
                <w:rFonts w:ascii="宋体" w:hAnsi="宋体" w:cs="宋体"/>
                <w:sz w:val="24"/>
              </w:rPr>
            </w:pPr>
            <w:r>
              <w:rPr>
                <w:rFonts w:ascii="宋体" w:hAnsi="宋体" w:cs="宋体" w:hint="eastAsia"/>
                <w:sz w:val="24"/>
              </w:rPr>
              <w:t>监控产品（采购清单1、2、5、9）制造商综合实力</w:t>
            </w:r>
          </w:p>
          <w:p w:rsidR="007604FC" w:rsidRDefault="007604FC" w:rsidP="009B7C48">
            <w:pPr>
              <w:jc w:val="center"/>
              <w:rPr>
                <w:rFonts w:ascii="宋体" w:hAnsi="宋体" w:cs="宋体"/>
                <w:sz w:val="24"/>
              </w:rPr>
            </w:pPr>
            <w:r>
              <w:rPr>
                <w:rFonts w:ascii="宋体" w:hAnsi="宋体" w:cs="宋体" w:hint="eastAsia"/>
                <w:sz w:val="24"/>
              </w:rPr>
              <w:t>（4</w:t>
            </w:r>
            <w:r w:rsidR="009B7C48">
              <w:rPr>
                <w:rFonts w:ascii="宋体" w:hAnsi="宋体" w:cs="宋体" w:hint="eastAsia"/>
                <w:sz w:val="24"/>
              </w:rPr>
              <w:t>0</w:t>
            </w:r>
            <w:r>
              <w:rPr>
                <w:rFonts w:ascii="宋体" w:hAnsi="宋体" w:cs="宋体" w:hint="eastAsia"/>
                <w:sz w:val="24"/>
              </w:rPr>
              <w:t>分）</w:t>
            </w:r>
          </w:p>
        </w:tc>
        <w:tc>
          <w:tcPr>
            <w:tcW w:w="5254" w:type="dxa"/>
          </w:tcPr>
          <w:p w:rsidR="009B7C48" w:rsidRDefault="009B7C48" w:rsidP="009B7C48">
            <w:pPr>
              <w:widowControl/>
              <w:spacing w:before="226" w:line="360" w:lineRule="auto"/>
              <w:ind w:firstLineChars="200" w:firstLine="480"/>
              <w:jc w:val="left"/>
              <w:rPr>
                <w:rFonts w:ascii="宋体" w:hAnsi="宋体" w:cs="宋体"/>
                <w:kern w:val="0"/>
                <w:sz w:val="24"/>
                <w:shd w:val="clear" w:color="080000" w:fill="FFFFFF"/>
              </w:rPr>
            </w:pPr>
            <w:r>
              <w:rPr>
                <w:rFonts w:ascii="宋体" w:hAnsi="宋体" w:cs="宋体" w:hint="eastAsia"/>
                <w:kern w:val="0"/>
                <w:sz w:val="24"/>
                <w:shd w:val="clear" w:color="080000" w:fill="FFFFFF"/>
              </w:rPr>
              <w:t>1.制造商获得电子百强30年创新发展领军企业及电子信息行业社会责任试点示范企业。得10分。</w:t>
            </w:r>
          </w:p>
          <w:p w:rsidR="009B7C48" w:rsidRDefault="009B7C48" w:rsidP="009B7C48">
            <w:pPr>
              <w:widowControl/>
              <w:spacing w:before="226" w:line="360" w:lineRule="auto"/>
              <w:ind w:firstLineChars="200" w:firstLine="480"/>
              <w:jc w:val="left"/>
              <w:rPr>
                <w:rFonts w:ascii="宋体" w:hAnsi="宋体" w:cs="宋体"/>
                <w:kern w:val="0"/>
                <w:sz w:val="24"/>
                <w:shd w:val="clear" w:color="080000" w:fill="FFFFFF"/>
              </w:rPr>
            </w:pPr>
            <w:r>
              <w:rPr>
                <w:rFonts w:ascii="宋体" w:hAnsi="宋体" w:cs="宋体" w:hint="eastAsia"/>
                <w:kern w:val="0"/>
                <w:sz w:val="24"/>
                <w:shd w:val="clear" w:color="080000" w:fill="FFFFFF"/>
              </w:rPr>
              <w:t>2.制造商具有国家公安部认定的重点实验室及省级绿色企业认证。得10分。</w:t>
            </w:r>
          </w:p>
          <w:p w:rsidR="009B7C48" w:rsidRDefault="009B7C48" w:rsidP="009B7C48">
            <w:pPr>
              <w:widowControl/>
              <w:spacing w:before="226" w:line="360" w:lineRule="auto"/>
              <w:ind w:firstLineChars="200" w:firstLine="480"/>
              <w:jc w:val="left"/>
              <w:rPr>
                <w:rFonts w:ascii="宋体" w:hAnsi="宋体" w:cs="宋体"/>
                <w:kern w:val="0"/>
                <w:sz w:val="24"/>
                <w:shd w:val="clear" w:color="080000" w:fill="FFFFFF"/>
              </w:rPr>
            </w:pPr>
            <w:r>
              <w:rPr>
                <w:rFonts w:ascii="宋体" w:hAnsi="宋体" w:cs="宋体" w:hint="eastAsia"/>
                <w:kern w:val="0"/>
                <w:sz w:val="24"/>
                <w:shd w:val="clear" w:color="080000" w:fill="FFFFFF"/>
              </w:rPr>
              <w:t>3.制造商具有产品及平台开发体系CMMI5证书及国家信息安全漏洞库（CNNVD)技术支撑单位等级证书一级。得10分。</w:t>
            </w:r>
          </w:p>
          <w:p w:rsidR="007604FC" w:rsidRDefault="009B7C48" w:rsidP="009B7C48">
            <w:pPr>
              <w:ind w:firstLineChars="250" w:firstLine="600"/>
              <w:rPr>
                <w:rFonts w:ascii="宋体" w:hAnsi="宋体" w:cs="宋体"/>
                <w:sz w:val="24"/>
              </w:rPr>
            </w:pPr>
            <w:r>
              <w:rPr>
                <w:rFonts w:ascii="宋体" w:hAnsi="宋体" w:cs="宋体" w:hint="eastAsia"/>
                <w:kern w:val="0"/>
                <w:sz w:val="24"/>
                <w:shd w:val="clear" w:color="080000" w:fill="FFFFFF"/>
              </w:rPr>
              <w:t>4.制造商获得省级或以上专利金奖及安全生产标准化二级。得10分。</w:t>
            </w:r>
          </w:p>
        </w:tc>
      </w:tr>
      <w:tr w:rsidR="007604FC" w:rsidTr="006725DB">
        <w:trPr>
          <w:trHeight w:val="1100"/>
        </w:trPr>
        <w:tc>
          <w:tcPr>
            <w:tcW w:w="1361" w:type="dxa"/>
            <w:vMerge/>
            <w:vAlign w:val="center"/>
          </w:tcPr>
          <w:p w:rsidR="007604FC" w:rsidRDefault="007604FC" w:rsidP="004F78B1">
            <w:pPr>
              <w:jc w:val="center"/>
              <w:rPr>
                <w:rFonts w:ascii="宋体" w:hAnsi="宋体" w:cs="宋体"/>
                <w:sz w:val="24"/>
              </w:rPr>
            </w:pPr>
          </w:p>
        </w:tc>
        <w:tc>
          <w:tcPr>
            <w:tcW w:w="1175" w:type="dxa"/>
            <w:gridSpan w:val="2"/>
            <w:vMerge/>
            <w:vAlign w:val="center"/>
          </w:tcPr>
          <w:p w:rsidR="007604FC" w:rsidRDefault="007604FC" w:rsidP="004F78B1">
            <w:pPr>
              <w:jc w:val="center"/>
              <w:rPr>
                <w:rFonts w:ascii="宋体" w:hAnsi="宋体" w:cs="宋体"/>
                <w:sz w:val="24"/>
              </w:rPr>
            </w:pPr>
          </w:p>
        </w:tc>
        <w:tc>
          <w:tcPr>
            <w:tcW w:w="1991" w:type="dxa"/>
            <w:vAlign w:val="center"/>
          </w:tcPr>
          <w:p w:rsidR="009B7C48" w:rsidRDefault="009B7C48" w:rsidP="009B7C48">
            <w:pPr>
              <w:jc w:val="center"/>
              <w:rPr>
                <w:rFonts w:ascii="宋体" w:hAnsi="宋体" w:cs="宋体"/>
                <w:sz w:val="24"/>
              </w:rPr>
            </w:pPr>
            <w:r>
              <w:rPr>
                <w:rFonts w:ascii="宋体" w:hAnsi="宋体" w:cs="宋体" w:hint="eastAsia"/>
                <w:sz w:val="24"/>
              </w:rPr>
              <w:t>成功案例</w:t>
            </w:r>
          </w:p>
          <w:p w:rsidR="007604FC" w:rsidRDefault="007604FC" w:rsidP="009B7C48">
            <w:pPr>
              <w:jc w:val="center"/>
              <w:rPr>
                <w:rFonts w:ascii="宋体" w:hAnsi="宋体" w:cs="宋体"/>
                <w:sz w:val="24"/>
              </w:rPr>
            </w:pPr>
            <w:r>
              <w:rPr>
                <w:rFonts w:ascii="宋体" w:hAnsi="宋体" w:cs="宋体" w:hint="eastAsia"/>
                <w:sz w:val="24"/>
              </w:rPr>
              <w:t>（</w:t>
            </w:r>
            <w:r w:rsidR="009B7C48">
              <w:rPr>
                <w:rFonts w:ascii="宋体" w:hAnsi="宋体" w:cs="宋体" w:hint="eastAsia"/>
                <w:sz w:val="24"/>
              </w:rPr>
              <w:t>10</w:t>
            </w:r>
            <w:r>
              <w:rPr>
                <w:rFonts w:ascii="宋体" w:hAnsi="宋体" w:cs="宋体" w:hint="eastAsia"/>
                <w:sz w:val="24"/>
              </w:rPr>
              <w:t>分）</w:t>
            </w:r>
          </w:p>
        </w:tc>
        <w:tc>
          <w:tcPr>
            <w:tcW w:w="5254" w:type="dxa"/>
          </w:tcPr>
          <w:p w:rsidR="007604FC" w:rsidRDefault="009B7C48" w:rsidP="009B7C48">
            <w:pPr>
              <w:rPr>
                <w:rFonts w:ascii="宋体" w:hAnsi="宋体" w:cs="宋体"/>
                <w:sz w:val="24"/>
              </w:rPr>
            </w:pPr>
            <w:r>
              <w:rPr>
                <w:rFonts w:ascii="宋体" w:hAnsi="宋体" w:cs="宋体" w:hint="eastAsia"/>
                <w:sz w:val="24"/>
              </w:rPr>
              <w:t>3.3.1投标人具有类似项目业绩且合同金额在100万元以上（含100万），每有一项得5分，最多得10分。（提供政府采购网上中标公告截图以及所对应的合同原件，并在投标文件中附复印件，否则不得分）。（评标时以原件计分，原件与投标文件中复印件不一致者不得分）。</w:t>
            </w:r>
          </w:p>
        </w:tc>
      </w:tr>
      <w:tr w:rsidR="007604FC" w:rsidTr="006725DB">
        <w:tc>
          <w:tcPr>
            <w:tcW w:w="2536" w:type="dxa"/>
            <w:gridSpan w:val="3"/>
            <w:vAlign w:val="center"/>
          </w:tcPr>
          <w:p w:rsidR="007604FC" w:rsidRDefault="007604FC" w:rsidP="004F78B1">
            <w:pPr>
              <w:jc w:val="center"/>
              <w:rPr>
                <w:rFonts w:ascii="宋体" w:hAnsi="宋体" w:cs="宋体"/>
                <w:sz w:val="24"/>
              </w:rPr>
            </w:pPr>
            <w:r>
              <w:rPr>
                <w:rFonts w:ascii="宋体" w:hAnsi="宋体" w:cs="宋体" w:hint="eastAsia"/>
                <w:sz w:val="24"/>
              </w:rPr>
              <w:t>条款号</w:t>
            </w:r>
          </w:p>
        </w:tc>
        <w:tc>
          <w:tcPr>
            <w:tcW w:w="1991" w:type="dxa"/>
            <w:vAlign w:val="center"/>
          </w:tcPr>
          <w:p w:rsidR="007604FC" w:rsidRDefault="007604FC" w:rsidP="004F78B1">
            <w:pPr>
              <w:jc w:val="center"/>
              <w:rPr>
                <w:rFonts w:ascii="宋体" w:hAnsi="宋体" w:cs="宋体"/>
                <w:sz w:val="24"/>
              </w:rPr>
            </w:pPr>
            <w:r>
              <w:rPr>
                <w:rFonts w:ascii="宋体" w:hAnsi="宋体" w:cs="宋体" w:hint="eastAsia"/>
                <w:sz w:val="24"/>
              </w:rPr>
              <w:t>响应部分评分因素</w:t>
            </w:r>
          </w:p>
        </w:tc>
        <w:tc>
          <w:tcPr>
            <w:tcW w:w="5254" w:type="dxa"/>
            <w:vAlign w:val="center"/>
          </w:tcPr>
          <w:p w:rsidR="007604FC" w:rsidRDefault="007604FC" w:rsidP="004F78B1">
            <w:pPr>
              <w:jc w:val="center"/>
              <w:rPr>
                <w:rFonts w:ascii="宋体" w:hAnsi="宋体" w:cs="宋体"/>
                <w:sz w:val="24"/>
              </w:rPr>
            </w:pPr>
            <w:r>
              <w:rPr>
                <w:rFonts w:ascii="宋体" w:hAnsi="宋体" w:cs="宋体" w:hint="eastAsia"/>
                <w:sz w:val="24"/>
              </w:rPr>
              <w:t>评分标准</w:t>
            </w:r>
          </w:p>
        </w:tc>
      </w:tr>
      <w:tr w:rsidR="007604FC" w:rsidTr="006725DB">
        <w:tc>
          <w:tcPr>
            <w:tcW w:w="1379" w:type="dxa"/>
            <w:gridSpan w:val="2"/>
            <w:vMerge w:val="restart"/>
            <w:vAlign w:val="center"/>
          </w:tcPr>
          <w:p w:rsidR="007604FC" w:rsidRDefault="007604FC" w:rsidP="004F78B1">
            <w:pPr>
              <w:jc w:val="center"/>
              <w:rPr>
                <w:rFonts w:ascii="宋体" w:hAnsi="宋体" w:cs="宋体"/>
                <w:sz w:val="24"/>
              </w:rPr>
            </w:pPr>
            <w:r>
              <w:rPr>
                <w:rFonts w:ascii="宋体" w:hAnsi="宋体" w:cs="宋体" w:hint="eastAsia"/>
                <w:sz w:val="24"/>
              </w:rPr>
              <w:t>1.1.4</w:t>
            </w:r>
          </w:p>
        </w:tc>
        <w:tc>
          <w:tcPr>
            <w:tcW w:w="1157" w:type="dxa"/>
            <w:vMerge w:val="restart"/>
            <w:vAlign w:val="center"/>
          </w:tcPr>
          <w:p w:rsidR="007604FC" w:rsidRDefault="007604FC" w:rsidP="009B7C48">
            <w:pPr>
              <w:jc w:val="center"/>
              <w:rPr>
                <w:rFonts w:ascii="宋体" w:hAnsi="宋体" w:cs="宋体"/>
                <w:sz w:val="24"/>
              </w:rPr>
            </w:pPr>
            <w:r>
              <w:rPr>
                <w:rFonts w:ascii="宋体" w:hAnsi="宋体" w:cs="宋体" w:hint="eastAsia"/>
                <w:sz w:val="24"/>
              </w:rPr>
              <w:t>对招标文件技术要求的响应程度（100分）（权重值占</w:t>
            </w:r>
            <w:r w:rsidR="009B7C48">
              <w:rPr>
                <w:rFonts w:ascii="宋体" w:hAnsi="宋体" w:cs="宋体" w:hint="eastAsia"/>
                <w:sz w:val="24"/>
              </w:rPr>
              <w:t>2</w:t>
            </w:r>
            <w:r>
              <w:rPr>
                <w:rFonts w:ascii="宋体" w:hAnsi="宋体" w:cs="宋体" w:hint="eastAsia"/>
                <w:sz w:val="24"/>
              </w:rPr>
              <w:t>0%）</w:t>
            </w:r>
          </w:p>
        </w:tc>
        <w:tc>
          <w:tcPr>
            <w:tcW w:w="1991" w:type="dxa"/>
            <w:vAlign w:val="center"/>
          </w:tcPr>
          <w:p w:rsidR="009B7C48" w:rsidRDefault="009B7C48" w:rsidP="009B7C48">
            <w:pPr>
              <w:widowControl/>
              <w:spacing w:before="226" w:line="360" w:lineRule="auto"/>
              <w:jc w:val="center"/>
              <w:rPr>
                <w:rFonts w:ascii="宋体" w:hAnsi="宋体" w:cs="宋体"/>
                <w:kern w:val="0"/>
                <w:sz w:val="24"/>
                <w:shd w:val="clear" w:color="080000" w:fill="FFFFFF"/>
              </w:rPr>
            </w:pPr>
            <w:r>
              <w:rPr>
                <w:rFonts w:ascii="宋体" w:hAnsi="宋体" w:cs="宋体" w:hint="eastAsia"/>
                <w:kern w:val="0"/>
                <w:sz w:val="24"/>
                <w:shd w:val="clear" w:color="080000" w:fill="FFFFFF"/>
              </w:rPr>
              <w:t>技术要求</w:t>
            </w:r>
          </w:p>
          <w:p w:rsidR="007604FC" w:rsidRDefault="009B7C48" w:rsidP="009B7C48">
            <w:pPr>
              <w:jc w:val="center"/>
              <w:rPr>
                <w:rFonts w:ascii="宋体" w:hAnsi="宋体" w:cs="宋体"/>
                <w:sz w:val="24"/>
              </w:rPr>
            </w:pPr>
            <w:r>
              <w:rPr>
                <w:rFonts w:ascii="宋体" w:hAnsi="宋体" w:cs="宋体" w:hint="eastAsia"/>
                <w:kern w:val="0"/>
                <w:sz w:val="24"/>
                <w:shd w:val="clear" w:color="080000" w:fill="FFFFFF"/>
              </w:rPr>
              <w:t>响应</w:t>
            </w:r>
          </w:p>
          <w:p w:rsidR="007604FC" w:rsidRDefault="007604FC" w:rsidP="009B7C48">
            <w:pPr>
              <w:jc w:val="center"/>
              <w:rPr>
                <w:rFonts w:ascii="宋体" w:hAnsi="宋体" w:cs="宋体"/>
                <w:sz w:val="24"/>
              </w:rPr>
            </w:pPr>
            <w:r>
              <w:rPr>
                <w:rFonts w:ascii="宋体" w:hAnsi="宋体" w:cs="宋体" w:hint="eastAsia"/>
                <w:sz w:val="24"/>
              </w:rPr>
              <w:t>（</w:t>
            </w:r>
            <w:r w:rsidR="009B7C48">
              <w:rPr>
                <w:rFonts w:ascii="宋体" w:hAnsi="宋体" w:cs="宋体" w:hint="eastAsia"/>
                <w:sz w:val="24"/>
              </w:rPr>
              <w:t>6</w:t>
            </w:r>
            <w:r>
              <w:rPr>
                <w:rFonts w:ascii="宋体" w:hAnsi="宋体" w:cs="宋体" w:hint="eastAsia"/>
                <w:sz w:val="24"/>
              </w:rPr>
              <w:t>0分）</w:t>
            </w:r>
          </w:p>
        </w:tc>
        <w:tc>
          <w:tcPr>
            <w:tcW w:w="5254" w:type="dxa"/>
          </w:tcPr>
          <w:p w:rsidR="009B7C48" w:rsidRPr="005F6B3E" w:rsidRDefault="009B7C48" w:rsidP="009B7C48">
            <w:pPr>
              <w:pStyle w:val="a0"/>
              <w:ind w:firstLineChars="0" w:firstLine="0"/>
              <w:rPr>
                <w:rFonts w:ascii="宋体" w:eastAsia="宋体" w:hAnsi="宋体" w:cs="宋体"/>
                <w:sz w:val="24"/>
              </w:rPr>
            </w:pPr>
            <w:r w:rsidRPr="005F6B3E">
              <w:rPr>
                <w:rFonts w:ascii="宋体" w:eastAsia="宋体" w:hAnsi="宋体" w:cs="宋体" w:hint="eastAsia"/>
                <w:sz w:val="24"/>
              </w:rPr>
              <w:t>1、采购清单中序号1、2、5、9产品要求为同一生产厂家；10、11产品要求为同一生产厂家。（得</w:t>
            </w:r>
            <w:r w:rsidR="005F6B3E">
              <w:rPr>
                <w:rFonts w:ascii="宋体" w:eastAsia="宋体" w:hAnsi="宋体" w:cs="宋体" w:hint="eastAsia"/>
                <w:sz w:val="24"/>
              </w:rPr>
              <w:t>10</w:t>
            </w:r>
            <w:r w:rsidRPr="005F6B3E">
              <w:rPr>
                <w:rFonts w:ascii="宋体" w:eastAsia="宋体" w:hAnsi="宋体" w:cs="宋体" w:hint="eastAsia"/>
                <w:sz w:val="24"/>
              </w:rPr>
              <w:t>分）。</w:t>
            </w:r>
          </w:p>
          <w:p w:rsidR="009B7C48" w:rsidRPr="005F6B3E" w:rsidRDefault="005F6B3E" w:rsidP="005F6B3E">
            <w:pPr>
              <w:pStyle w:val="a0"/>
              <w:ind w:firstLineChars="0" w:firstLine="0"/>
              <w:rPr>
                <w:rFonts w:ascii="宋体" w:eastAsia="宋体" w:hAnsi="宋体" w:cs="宋体"/>
                <w:sz w:val="24"/>
              </w:rPr>
            </w:pPr>
            <w:r>
              <w:rPr>
                <w:rFonts w:ascii="宋体" w:eastAsia="宋体" w:hAnsi="宋体" w:cs="宋体" w:hint="eastAsia"/>
                <w:sz w:val="24"/>
              </w:rPr>
              <w:t>2.</w:t>
            </w:r>
            <w:r w:rsidR="009B7C48" w:rsidRPr="005F6B3E">
              <w:rPr>
                <w:rFonts w:ascii="宋体" w:eastAsia="宋体" w:hAnsi="宋体" w:cs="宋体" w:hint="eastAsia"/>
                <w:sz w:val="24"/>
              </w:rPr>
              <w:t>采购清单中序号1、2、5、9产品要求出具生产厂家满足参数证明函并提供检测报告，证明函和检测报告齐全得</w:t>
            </w:r>
            <w:r>
              <w:rPr>
                <w:rFonts w:ascii="宋体" w:eastAsia="宋体" w:hAnsi="宋体" w:cs="宋体" w:hint="eastAsia"/>
                <w:sz w:val="24"/>
              </w:rPr>
              <w:t>40</w:t>
            </w:r>
            <w:r w:rsidR="009B7C48" w:rsidRPr="005F6B3E">
              <w:rPr>
                <w:rFonts w:ascii="宋体" w:eastAsia="宋体" w:hAnsi="宋体" w:cs="宋体" w:hint="eastAsia"/>
                <w:sz w:val="24"/>
              </w:rPr>
              <w:t>分（复印件需加盖制造厂家公章），否则不得分。</w:t>
            </w:r>
          </w:p>
          <w:p w:rsidR="009B7C48" w:rsidRPr="005F6B3E" w:rsidRDefault="005F6B3E" w:rsidP="005F6B3E">
            <w:pPr>
              <w:pStyle w:val="a0"/>
              <w:ind w:firstLineChars="0" w:firstLine="0"/>
              <w:rPr>
                <w:rFonts w:ascii="宋体" w:eastAsia="宋体" w:hAnsi="宋体" w:cs="宋体"/>
                <w:sz w:val="24"/>
              </w:rPr>
            </w:pPr>
            <w:r>
              <w:rPr>
                <w:rFonts w:ascii="宋体" w:eastAsia="宋体" w:hAnsi="宋体" w:cs="宋体" w:hint="eastAsia"/>
                <w:sz w:val="24"/>
              </w:rPr>
              <w:t>3.</w:t>
            </w:r>
            <w:r w:rsidR="009B7C48" w:rsidRPr="005F6B3E">
              <w:rPr>
                <w:rFonts w:ascii="宋体" w:eastAsia="宋体" w:hAnsi="宋体" w:cs="宋体" w:hint="eastAsia"/>
                <w:sz w:val="24"/>
              </w:rPr>
              <w:t>、采购清单中序号1、2、5、9产品必须为2018监控设备十大品牌产品，十大品牌产品以下面的网站公布的排行榜为准</w:t>
            </w:r>
          </w:p>
          <w:p w:rsidR="007604FC" w:rsidRPr="005F6B3E" w:rsidRDefault="009B7C48" w:rsidP="005F6B3E">
            <w:pPr>
              <w:rPr>
                <w:rFonts w:ascii="宋体" w:hAnsi="宋体" w:cs="宋体"/>
                <w:sz w:val="24"/>
              </w:rPr>
            </w:pPr>
            <w:r w:rsidRPr="005F6B3E">
              <w:rPr>
                <w:rFonts w:ascii="宋体" w:hAnsi="宋体" w:cs="宋体" w:hint="eastAsia"/>
                <w:sz w:val="24"/>
              </w:rPr>
              <w:t>（http://www.maigoo.com/best/15412.html）（得</w:t>
            </w:r>
            <w:r w:rsidR="005F6B3E">
              <w:rPr>
                <w:rFonts w:ascii="宋体" w:hAnsi="宋体" w:cs="宋体" w:hint="eastAsia"/>
                <w:sz w:val="24"/>
              </w:rPr>
              <w:t>10</w:t>
            </w:r>
            <w:r w:rsidRPr="005F6B3E">
              <w:rPr>
                <w:rFonts w:ascii="宋体" w:hAnsi="宋体" w:cs="宋体" w:hint="eastAsia"/>
                <w:sz w:val="24"/>
              </w:rPr>
              <w:t>分)</w:t>
            </w:r>
          </w:p>
        </w:tc>
      </w:tr>
      <w:tr w:rsidR="009B7C48" w:rsidTr="006725DB">
        <w:trPr>
          <w:trHeight w:val="1820"/>
        </w:trPr>
        <w:tc>
          <w:tcPr>
            <w:tcW w:w="1379" w:type="dxa"/>
            <w:gridSpan w:val="2"/>
            <w:vMerge/>
            <w:vAlign w:val="center"/>
          </w:tcPr>
          <w:p w:rsidR="009B7C48" w:rsidRDefault="009B7C48" w:rsidP="004F78B1">
            <w:pPr>
              <w:jc w:val="center"/>
              <w:rPr>
                <w:rFonts w:ascii="宋体" w:hAnsi="宋体" w:cs="宋体"/>
                <w:sz w:val="24"/>
              </w:rPr>
            </w:pPr>
          </w:p>
        </w:tc>
        <w:tc>
          <w:tcPr>
            <w:tcW w:w="1157" w:type="dxa"/>
            <w:vMerge/>
            <w:vAlign w:val="center"/>
          </w:tcPr>
          <w:p w:rsidR="009B7C48" w:rsidRDefault="009B7C48" w:rsidP="004F78B1">
            <w:pPr>
              <w:jc w:val="center"/>
              <w:rPr>
                <w:rFonts w:ascii="宋体" w:hAnsi="宋体" w:cs="宋体"/>
                <w:sz w:val="24"/>
              </w:rPr>
            </w:pPr>
          </w:p>
        </w:tc>
        <w:tc>
          <w:tcPr>
            <w:tcW w:w="1991" w:type="dxa"/>
            <w:vAlign w:val="center"/>
          </w:tcPr>
          <w:p w:rsidR="009B7C48" w:rsidRDefault="009B7C48" w:rsidP="004F78B1">
            <w:pPr>
              <w:jc w:val="center"/>
              <w:rPr>
                <w:rFonts w:ascii="宋体" w:hAnsi="宋体" w:cs="宋体"/>
                <w:sz w:val="24"/>
              </w:rPr>
            </w:pPr>
            <w:r>
              <w:rPr>
                <w:rFonts w:ascii="宋体" w:hAnsi="宋体" w:cs="宋体" w:hint="eastAsia"/>
                <w:kern w:val="0"/>
                <w:sz w:val="24"/>
                <w:shd w:val="clear" w:color="080000" w:fill="FFFFFF"/>
              </w:rPr>
              <w:t>培训及维保</w:t>
            </w:r>
          </w:p>
          <w:p w:rsidR="009B7C48" w:rsidRDefault="009B7C48" w:rsidP="009B7C48">
            <w:pPr>
              <w:jc w:val="center"/>
              <w:rPr>
                <w:rFonts w:ascii="宋体" w:hAnsi="宋体" w:cs="宋体"/>
                <w:sz w:val="24"/>
              </w:rPr>
            </w:pPr>
            <w:r>
              <w:rPr>
                <w:rFonts w:ascii="宋体" w:hAnsi="宋体" w:cs="宋体" w:hint="eastAsia"/>
                <w:sz w:val="24"/>
              </w:rPr>
              <w:t>（40分）</w:t>
            </w:r>
          </w:p>
        </w:tc>
        <w:tc>
          <w:tcPr>
            <w:tcW w:w="5254" w:type="dxa"/>
          </w:tcPr>
          <w:p w:rsidR="009B7C48" w:rsidRDefault="005F6B3E" w:rsidP="005F6B3E">
            <w:pPr>
              <w:rPr>
                <w:rFonts w:ascii="宋体" w:hAnsi="宋体" w:cs="宋体"/>
                <w:sz w:val="24"/>
              </w:rPr>
            </w:pPr>
            <w:r>
              <w:rPr>
                <w:rFonts w:ascii="宋体" w:hAnsi="宋体" w:cs="宋体" w:hint="eastAsia"/>
                <w:kern w:val="0"/>
                <w:sz w:val="24"/>
                <w:shd w:val="clear" w:color="080000" w:fill="FFFFFF"/>
              </w:rPr>
              <w:t>投标人制定的售后服务方案应针对本项目的售后服务内容、售后服务期限、服务体系、响应方式、响应时间等进行详细说明，评委会根据售后服务方案的优劣在10～40分范围内酌情打分。</w:t>
            </w:r>
          </w:p>
        </w:tc>
      </w:tr>
    </w:tbl>
    <w:p w:rsidR="00494BED" w:rsidRDefault="00494BED">
      <w:pPr>
        <w:rPr>
          <w:bCs/>
          <w:kern w:val="0"/>
          <w:sz w:val="24"/>
          <w:szCs w:val="20"/>
        </w:rPr>
      </w:pPr>
    </w:p>
    <w:p w:rsidR="00494BED" w:rsidRDefault="00E9343A" w:rsidP="007B5EA0">
      <w:pPr>
        <w:widowControl/>
        <w:ind w:firstLineChars="100" w:firstLine="240"/>
        <w:jc w:val="left"/>
        <w:rPr>
          <w:kern w:val="0"/>
          <w:sz w:val="20"/>
          <w:szCs w:val="20"/>
        </w:rPr>
      </w:pPr>
      <w:r>
        <w:rPr>
          <w:rFonts w:ascii="宋体" w:hAnsi="宋体" w:cs="宋体" w:hint="eastAsia"/>
          <w:kern w:val="0"/>
          <w:sz w:val="24"/>
          <w:szCs w:val="20"/>
        </w:rPr>
        <w:t>注：凡参加本办法评分的各种证书证件、证明、合同等，投标人必须在投标文件中提供完整的复印件，且在评标时须同时提供与复印件一致的原件</w:t>
      </w:r>
      <w:r w:rsidR="000151E2">
        <w:rPr>
          <w:rFonts w:ascii="宋体" w:hAnsi="宋体" w:cs="宋体" w:hint="eastAsia"/>
          <w:kern w:val="0"/>
          <w:sz w:val="24"/>
          <w:szCs w:val="20"/>
        </w:rPr>
        <w:t>（除特殊情况规定外）</w:t>
      </w:r>
      <w:r>
        <w:rPr>
          <w:rFonts w:ascii="宋体" w:hAnsi="宋体" w:cs="宋体" w:hint="eastAsia"/>
          <w:kern w:val="0"/>
          <w:sz w:val="24"/>
          <w:szCs w:val="20"/>
        </w:rPr>
        <w:t>，否则不予认同。</w:t>
      </w:r>
    </w:p>
    <w:p w:rsidR="00494BED" w:rsidRDefault="00E9343A">
      <w:pPr>
        <w:spacing w:line="360" w:lineRule="auto"/>
        <w:ind w:firstLineChars="150" w:firstLine="36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3F49D4" w:rsidRDefault="003F49D4" w:rsidP="003F49D4">
      <w:pPr>
        <w:spacing w:line="400" w:lineRule="exact"/>
        <w:ind w:firstLineChars="250" w:firstLine="602"/>
        <w:rPr>
          <w:rFonts w:ascii="新宋体" w:eastAsia="新宋体" w:hAnsi="新宋体"/>
          <w:sz w:val="24"/>
        </w:rPr>
      </w:pPr>
      <w:r w:rsidRPr="00F67CB4">
        <w:rPr>
          <w:rFonts w:ascii="新宋体" w:eastAsia="新宋体" w:hAnsi="新宋体" w:hint="eastAsia"/>
          <w:b/>
          <w:sz w:val="24"/>
        </w:rPr>
        <w:t>特别提醒：</w:t>
      </w:r>
      <w:r>
        <w:rPr>
          <w:rFonts w:ascii="新宋体" w:eastAsia="新宋体" w:hAnsi="新宋体" w:hint="eastAsia"/>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3F49D4" w:rsidRDefault="003F49D4" w:rsidP="003F49D4">
      <w:pPr>
        <w:spacing w:line="400" w:lineRule="exact"/>
        <w:ind w:firstLineChars="300" w:firstLine="720"/>
        <w:rPr>
          <w:rFonts w:ascii="新宋体" w:eastAsia="新宋体" w:hAnsi="新宋体"/>
          <w:sz w:val="24"/>
        </w:rPr>
      </w:pPr>
      <w:r>
        <w:rPr>
          <w:rFonts w:ascii="新宋体" w:eastAsia="新宋体" w:hAnsi="新宋体"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高方式确定一个投标人获得中标人推荐资格，招标文件未规定的采取随机抽取方式确定，其他同品牌投标人不作为中标候选人。</w:t>
      </w:r>
    </w:p>
    <w:p w:rsidR="00494BED" w:rsidRDefault="00E9343A" w:rsidP="003F49D4">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w:t>
      </w:r>
      <w:r>
        <w:rPr>
          <w:rFonts w:asciiTheme="minorEastAsia" w:eastAsiaTheme="minorEastAsia" w:hAnsiTheme="minorEastAsia" w:cstheme="minorEastAsia" w:hint="eastAsia"/>
          <w:sz w:val="24"/>
        </w:rPr>
        <w:lastRenderedPageBreak/>
        <w:t>件中提供小型和微型企业及产品的证明材料）。</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94BED" w:rsidRDefault="00E9343A">
      <w:pPr>
        <w:spacing w:line="400" w:lineRule="exact"/>
        <w:ind w:firstLineChars="200" w:firstLine="480"/>
        <w:rPr>
          <w:rFonts w:eastAsia="仿宋_GB2312"/>
        </w:rPr>
      </w:pPr>
      <w:r>
        <w:rPr>
          <w:rFonts w:ascii="新宋体" w:eastAsia="新宋体" w:hAnsi="新宋体" w:hint="eastAsia"/>
          <w:sz w:val="24"/>
        </w:rPr>
        <w:t>2.中标人须提供人民检察院出具的无行贿证明材料（在有效期内）</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3.有下列情形之一的，予以废标：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94BED" w:rsidRDefault="00E9343A">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94BED" w:rsidRDefault="00E9343A">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94BED" w:rsidRDefault="00E9343A">
      <w:pPr>
        <w:spacing w:line="360" w:lineRule="auto"/>
        <w:rPr>
          <w:b/>
          <w:bCs/>
          <w:sz w:val="28"/>
          <w:szCs w:val="28"/>
        </w:rPr>
      </w:pPr>
      <w:r>
        <w:rPr>
          <w:rFonts w:hint="eastAsia"/>
          <w:b/>
          <w:bCs/>
          <w:sz w:val="28"/>
          <w:szCs w:val="28"/>
        </w:rPr>
        <w:t>七、授予合同</w:t>
      </w:r>
      <w:bookmarkEnd w:id="2"/>
    </w:p>
    <w:p w:rsidR="00494BED" w:rsidRDefault="00E9343A">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招标人在授予合同时，有权对本次采购项目中规定的货物数量予以适当增减以及拆包授予合同的权利（其幅度不得超出±10%）。投标人不得在此情况下对投标文件作出修改，如价格、交货期、售后服务等。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（四）、合同协议书的签署</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494BED" w:rsidRDefault="00E9343A">
      <w:pPr>
        <w:spacing w:line="360" w:lineRule="auto"/>
        <w:rPr>
          <w:rFonts w:ascii="宋体" w:hAnsi="宋体" w:cs="宋体"/>
          <w:sz w:val="24"/>
        </w:rPr>
      </w:pPr>
      <w:r>
        <w:rPr>
          <w:rFonts w:ascii="宋体" w:hAnsi="宋体" w:cs="宋体" w:hint="eastAsia"/>
          <w:sz w:val="24"/>
        </w:rPr>
        <w:t xml:space="preserve">    （五）、合同的公示</w:t>
      </w:r>
    </w:p>
    <w:p w:rsidR="00494BED" w:rsidRDefault="00E9343A">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94BED" w:rsidRDefault="00494BED">
      <w:pPr>
        <w:pStyle w:val="ac"/>
        <w:spacing w:line="360" w:lineRule="auto"/>
        <w:rPr>
          <w:rFonts w:ascii="宋体" w:hAnsi="宋体" w:cs="宋体"/>
        </w:rPr>
      </w:pPr>
    </w:p>
    <w:p w:rsidR="00494BED" w:rsidRDefault="00494BED">
      <w:pPr>
        <w:pStyle w:val="ac"/>
        <w:spacing w:line="360" w:lineRule="auto"/>
        <w:rPr>
          <w:rFonts w:ascii="宋体" w:hAnsi="宋体" w:cs="宋体"/>
        </w:rPr>
      </w:pPr>
    </w:p>
    <w:p w:rsidR="00683DCC" w:rsidRDefault="00683DCC" w:rsidP="00683DCC">
      <w:pPr>
        <w:pStyle w:val="ac"/>
        <w:spacing w:line="360" w:lineRule="auto"/>
        <w:jc w:val="both"/>
        <w:rPr>
          <w:rFonts w:ascii="宋体" w:hAnsi="宋体" w:cs="宋体"/>
        </w:rPr>
      </w:pPr>
    </w:p>
    <w:p w:rsidR="007B5EA0" w:rsidRDefault="007B5EA0" w:rsidP="00683DCC">
      <w:pPr>
        <w:pStyle w:val="ac"/>
        <w:spacing w:line="360" w:lineRule="auto"/>
        <w:ind w:firstLineChars="500" w:firstLine="1606"/>
        <w:jc w:val="both"/>
        <w:rPr>
          <w:rFonts w:ascii="宋体" w:hAnsi="宋体" w:cs="宋体"/>
        </w:rPr>
      </w:pPr>
    </w:p>
    <w:p w:rsidR="007B5EA0" w:rsidRDefault="007B5EA0" w:rsidP="00683DCC">
      <w:pPr>
        <w:pStyle w:val="ac"/>
        <w:spacing w:line="360" w:lineRule="auto"/>
        <w:ind w:firstLineChars="500" w:firstLine="1606"/>
        <w:jc w:val="both"/>
        <w:rPr>
          <w:rFonts w:ascii="宋体" w:hAnsi="宋体" w:cs="宋体"/>
        </w:rPr>
      </w:pPr>
    </w:p>
    <w:p w:rsidR="007B5EA0" w:rsidRDefault="007B5EA0" w:rsidP="00683DCC">
      <w:pPr>
        <w:pStyle w:val="ac"/>
        <w:spacing w:line="360" w:lineRule="auto"/>
        <w:ind w:firstLineChars="500" w:firstLine="1606"/>
        <w:jc w:val="both"/>
        <w:rPr>
          <w:rFonts w:ascii="宋体" w:hAnsi="宋体" w:cs="宋体"/>
        </w:rPr>
      </w:pPr>
    </w:p>
    <w:p w:rsidR="007B5EA0" w:rsidRDefault="007B5EA0" w:rsidP="00683DCC">
      <w:pPr>
        <w:pStyle w:val="ac"/>
        <w:spacing w:line="360" w:lineRule="auto"/>
        <w:ind w:firstLineChars="500" w:firstLine="1606"/>
        <w:jc w:val="both"/>
        <w:rPr>
          <w:rFonts w:ascii="宋体" w:hAnsi="宋体" w:cs="宋体"/>
        </w:rPr>
      </w:pPr>
    </w:p>
    <w:p w:rsidR="002F18AA" w:rsidRDefault="002F18AA" w:rsidP="006B797B">
      <w:pPr>
        <w:pStyle w:val="ac"/>
        <w:spacing w:line="360" w:lineRule="auto"/>
        <w:ind w:firstLineChars="500" w:firstLine="1606"/>
        <w:jc w:val="both"/>
        <w:rPr>
          <w:rFonts w:ascii="宋体" w:hAnsi="宋体" w:cs="宋体"/>
        </w:rPr>
      </w:pPr>
    </w:p>
    <w:p w:rsidR="00D64052" w:rsidRDefault="00D64052" w:rsidP="006B797B">
      <w:pPr>
        <w:pStyle w:val="ac"/>
        <w:spacing w:line="360" w:lineRule="auto"/>
        <w:ind w:firstLineChars="500" w:firstLine="1606"/>
        <w:jc w:val="both"/>
        <w:rPr>
          <w:rFonts w:ascii="宋体" w:hAnsi="宋体" w:cs="宋体"/>
        </w:rPr>
      </w:pPr>
    </w:p>
    <w:p w:rsidR="00D64052" w:rsidRDefault="00D64052" w:rsidP="006B797B">
      <w:pPr>
        <w:pStyle w:val="ac"/>
        <w:spacing w:line="360" w:lineRule="auto"/>
        <w:ind w:firstLineChars="500" w:firstLine="1606"/>
        <w:jc w:val="both"/>
        <w:rPr>
          <w:rFonts w:ascii="宋体" w:hAnsi="宋体" w:cs="宋体"/>
        </w:rPr>
      </w:pPr>
    </w:p>
    <w:p w:rsidR="00494BED" w:rsidRDefault="00E9343A" w:rsidP="006B797B">
      <w:pPr>
        <w:pStyle w:val="ac"/>
        <w:spacing w:line="360" w:lineRule="auto"/>
        <w:ind w:firstLineChars="500" w:firstLine="1606"/>
        <w:jc w:val="both"/>
        <w:rPr>
          <w:rFonts w:ascii="宋体" w:hAnsi="宋体" w:cs="宋体"/>
        </w:rPr>
      </w:pPr>
      <w:r>
        <w:rPr>
          <w:rFonts w:ascii="宋体" w:hAnsi="宋体" w:cs="宋体" w:hint="eastAsia"/>
        </w:rPr>
        <w:lastRenderedPageBreak/>
        <w:t>第四部分  合同一般条款（参考）</w:t>
      </w:r>
    </w:p>
    <w:p w:rsidR="00494BED" w:rsidRDefault="00E9343A">
      <w:pPr>
        <w:spacing w:line="360" w:lineRule="auto"/>
        <w:rPr>
          <w:rFonts w:ascii="宋体" w:hAnsi="宋体" w:cs="宋体"/>
          <w:sz w:val="24"/>
        </w:rPr>
      </w:pPr>
      <w:r>
        <w:rPr>
          <w:rFonts w:ascii="宋体" w:hAnsi="宋体" w:cs="宋体" w:hint="eastAsia"/>
          <w:sz w:val="24"/>
        </w:rPr>
        <w:t xml:space="preserve">    1、定义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3.技术规格和标准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4.合同期限</w:t>
      </w:r>
    </w:p>
    <w:p w:rsidR="00494BED" w:rsidRDefault="00E9343A">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5.价格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6.索赔</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w:t>
      </w:r>
      <w:r>
        <w:rPr>
          <w:rFonts w:ascii="宋体" w:hAnsi="宋体" w:cs="宋体" w:hint="eastAsia"/>
          <w:sz w:val="24"/>
        </w:rPr>
        <w:lastRenderedPageBreak/>
        <w:t>金中扣回索赔金额，同时保留进一步要求赔偿的权利。</w:t>
      </w:r>
    </w:p>
    <w:p w:rsidR="00494BED" w:rsidRDefault="00E9343A">
      <w:pPr>
        <w:spacing w:line="360" w:lineRule="auto"/>
        <w:ind w:firstLineChars="200" w:firstLine="480"/>
        <w:rPr>
          <w:rFonts w:ascii="宋体" w:hAnsi="宋体" w:cs="宋体"/>
          <w:sz w:val="24"/>
        </w:rPr>
      </w:pPr>
      <w:r>
        <w:rPr>
          <w:rFonts w:ascii="宋体" w:hAnsi="宋体" w:cs="宋体" w:hint="eastAsia"/>
          <w:sz w:val="24"/>
        </w:rPr>
        <w:t>7.不可抗力</w:t>
      </w:r>
    </w:p>
    <w:p w:rsidR="00494BED" w:rsidRDefault="00E9343A">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Default="00E9343A">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8.履约保证金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9.争议的解决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94BED" w:rsidRDefault="00E9343A">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94BED" w:rsidRDefault="00E9343A">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10.合同终止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w:t>
      </w:r>
      <w:r>
        <w:rPr>
          <w:rFonts w:ascii="宋体" w:hAnsi="宋体" w:cs="宋体" w:hint="eastAsia"/>
          <w:sz w:val="24"/>
        </w:rPr>
        <w:lastRenderedPageBreak/>
        <w:t>自行终止。合同期内任何一方不得擅自停止协议，否则应负担所造成的一切损失。如一方因故需终止合同，必须提前三个月书面通知另一方，经双方达成一致意见后，方可终止。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10.2.1发生不可抗力时。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12.适用法律</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13.1合同书应用中文书写。合同五份，甲乙双方及襄城县招标投标交易管理中心和及相关业务科室（备案）各执一份，具有同等法律效力。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14.合同生效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E9343A">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494BED" w:rsidRDefault="00494BED">
      <w:pPr>
        <w:spacing w:line="360" w:lineRule="auto"/>
        <w:jc w:val="center"/>
        <w:rPr>
          <w:rFonts w:ascii="黑体" w:eastAsia="黑体"/>
          <w:sz w:val="24"/>
        </w:rPr>
      </w:pPr>
    </w:p>
    <w:p w:rsidR="00494BED" w:rsidRDefault="00E9343A">
      <w:pPr>
        <w:adjustRightInd w:val="0"/>
        <w:spacing w:line="360" w:lineRule="auto"/>
        <w:ind w:firstLineChars="200" w:firstLine="480"/>
        <w:rPr>
          <w:sz w:val="24"/>
        </w:rPr>
      </w:pPr>
      <w:r>
        <w:rPr>
          <w:rFonts w:hint="eastAsia"/>
          <w:sz w:val="24"/>
        </w:rPr>
        <w:t>（具体条款由甲乙双方根据该项目的特殊性协商约定）略。</w:t>
      </w:r>
    </w:p>
    <w:p w:rsidR="00494BED" w:rsidRDefault="00E9343A">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94BED" w:rsidRDefault="00494BED">
      <w:pPr>
        <w:spacing w:line="360" w:lineRule="auto"/>
        <w:rPr>
          <w:sz w:val="24"/>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E9343A">
      <w:pPr>
        <w:spacing w:line="360" w:lineRule="auto"/>
        <w:rPr>
          <w:b/>
          <w:sz w:val="28"/>
          <w:szCs w:val="28"/>
        </w:rPr>
      </w:pPr>
      <w:r>
        <w:rPr>
          <w:rFonts w:hint="eastAsia"/>
          <w:b/>
          <w:sz w:val="28"/>
          <w:szCs w:val="28"/>
        </w:rPr>
        <w:t xml:space="preserve">             </w:t>
      </w: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rFonts w:ascii="宋体" w:hAnsi="宋体" w:cs="宋体"/>
          <w:b/>
          <w:bCs/>
          <w:sz w:val="32"/>
          <w:szCs w:val="32"/>
        </w:rPr>
      </w:pPr>
    </w:p>
    <w:p w:rsidR="00494BED" w:rsidRDefault="00494BED">
      <w:pPr>
        <w:spacing w:line="360" w:lineRule="auto"/>
        <w:jc w:val="center"/>
        <w:rPr>
          <w:rFonts w:ascii="宋体" w:hAnsi="宋体" w:cs="宋体"/>
          <w:b/>
          <w:bCs/>
          <w:sz w:val="32"/>
          <w:szCs w:val="32"/>
        </w:rPr>
      </w:pPr>
    </w:p>
    <w:p w:rsidR="007D37BB" w:rsidRPr="007D37BB" w:rsidRDefault="00E9343A" w:rsidP="007D37BB">
      <w:pPr>
        <w:spacing w:line="360" w:lineRule="auto"/>
        <w:ind w:firstLineChars="400" w:firstLine="1285"/>
        <w:rPr>
          <w:rFonts w:ascii="宋体" w:hAnsi="宋体"/>
          <w:sz w:val="24"/>
        </w:rPr>
      </w:pPr>
      <w:r>
        <w:rPr>
          <w:rFonts w:ascii="宋体" w:hAnsi="宋体" w:cs="宋体" w:hint="eastAsia"/>
          <w:b/>
          <w:bCs/>
          <w:sz w:val="32"/>
          <w:szCs w:val="32"/>
        </w:rPr>
        <w:t xml:space="preserve">第六部分 </w:t>
      </w:r>
      <w:r w:rsidR="007D37BB">
        <w:rPr>
          <w:rFonts w:ascii="黑体" w:eastAsia="黑体" w:hint="eastAsia"/>
          <w:sz w:val="30"/>
          <w:szCs w:val="30"/>
        </w:rPr>
        <w:t>合同书 （样本、仅供参考）</w:t>
      </w:r>
    </w:p>
    <w:p w:rsidR="007D37BB" w:rsidRDefault="007D37BB" w:rsidP="007D37BB">
      <w:pPr>
        <w:spacing w:line="360" w:lineRule="auto"/>
        <w:jc w:val="center"/>
        <w:rPr>
          <w:sz w:val="24"/>
          <w:szCs w:val="28"/>
        </w:rPr>
      </w:pPr>
    </w:p>
    <w:p w:rsidR="007D37BB" w:rsidRDefault="007D37BB" w:rsidP="007D37BB">
      <w:pPr>
        <w:spacing w:line="360" w:lineRule="auto"/>
        <w:rPr>
          <w:sz w:val="24"/>
          <w:szCs w:val="28"/>
        </w:rPr>
      </w:pPr>
      <w:r>
        <w:rPr>
          <w:rFonts w:hint="eastAsia"/>
          <w:sz w:val="24"/>
          <w:szCs w:val="28"/>
        </w:rPr>
        <w:t>合同编号：</w:t>
      </w:r>
    </w:p>
    <w:p w:rsidR="007D37BB" w:rsidRDefault="007D37BB" w:rsidP="007D37BB">
      <w:pPr>
        <w:spacing w:line="360" w:lineRule="auto"/>
        <w:rPr>
          <w:sz w:val="24"/>
          <w:szCs w:val="28"/>
        </w:rPr>
      </w:pPr>
      <w:r>
        <w:rPr>
          <w:rFonts w:hint="eastAsia"/>
          <w:sz w:val="24"/>
          <w:szCs w:val="28"/>
        </w:rPr>
        <w:t>供方：</w:t>
      </w:r>
    </w:p>
    <w:p w:rsidR="007D37BB" w:rsidRDefault="007D37BB" w:rsidP="007D37BB">
      <w:pPr>
        <w:spacing w:line="360" w:lineRule="auto"/>
        <w:rPr>
          <w:sz w:val="24"/>
          <w:szCs w:val="28"/>
        </w:rPr>
      </w:pPr>
      <w:r>
        <w:rPr>
          <w:rFonts w:hint="eastAsia"/>
          <w:sz w:val="24"/>
          <w:szCs w:val="28"/>
        </w:rPr>
        <w:t>需方：</w:t>
      </w:r>
    </w:p>
    <w:p w:rsidR="007D37BB" w:rsidRDefault="007D37BB" w:rsidP="007D37BB">
      <w:pPr>
        <w:spacing w:line="360" w:lineRule="auto"/>
        <w:ind w:firstLineChars="200" w:firstLine="480"/>
        <w:rPr>
          <w:sz w:val="24"/>
          <w:szCs w:val="28"/>
        </w:rPr>
      </w:pPr>
      <w:r>
        <w:rPr>
          <w:rFonts w:hint="eastAsia"/>
          <w:sz w:val="24"/>
          <w:szCs w:val="28"/>
        </w:rPr>
        <w:t>供、需双方根据</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日襄城县政府采购中心签发的中标确认书和招投标文件，并经双方协商一致，在平等互利的基础上，达成以下合同条款：</w:t>
      </w:r>
    </w:p>
    <w:p w:rsidR="007D37BB" w:rsidRDefault="007D37BB" w:rsidP="007D37BB">
      <w:pPr>
        <w:spacing w:line="360" w:lineRule="auto"/>
        <w:ind w:firstLineChars="200" w:firstLine="480"/>
        <w:rPr>
          <w:sz w:val="24"/>
          <w:szCs w:val="28"/>
        </w:rPr>
      </w:pPr>
      <w:r>
        <w:rPr>
          <w:rFonts w:hint="eastAsia"/>
          <w:sz w:val="24"/>
          <w:szCs w:val="28"/>
        </w:rPr>
        <w:t>一、招标文件、投标文件、澄清文件及材料（如果有的话）、中标确认书、合同条款、补充协议（如果有的话）均为合同不可分割的部分。</w:t>
      </w:r>
    </w:p>
    <w:p w:rsidR="007D37BB" w:rsidRDefault="007D37BB" w:rsidP="007D37BB">
      <w:pPr>
        <w:spacing w:line="360" w:lineRule="auto"/>
        <w:ind w:firstLineChars="200" w:firstLine="480"/>
        <w:rPr>
          <w:sz w:val="24"/>
          <w:szCs w:val="28"/>
        </w:rPr>
      </w:pPr>
      <w:r>
        <w:rPr>
          <w:rFonts w:hint="eastAsia"/>
          <w:sz w:val="24"/>
          <w:szCs w:val="28"/>
        </w:rPr>
        <w:t>二、货物名称、数量、规格、型号、金额及交货期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1228"/>
        <w:gridCol w:w="900"/>
        <w:gridCol w:w="713"/>
        <w:gridCol w:w="947"/>
        <w:gridCol w:w="947"/>
        <w:gridCol w:w="947"/>
      </w:tblGrid>
      <w:tr w:rsidR="007D37BB" w:rsidTr="00683DCC">
        <w:tc>
          <w:tcPr>
            <w:tcW w:w="946" w:type="dxa"/>
            <w:vAlign w:val="center"/>
          </w:tcPr>
          <w:p w:rsidR="007D37BB" w:rsidRDefault="007D37BB" w:rsidP="00683DCC">
            <w:pPr>
              <w:spacing w:line="360" w:lineRule="auto"/>
              <w:jc w:val="center"/>
              <w:rPr>
                <w:sz w:val="24"/>
                <w:szCs w:val="28"/>
              </w:rPr>
            </w:pPr>
            <w:r>
              <w:rPr>
                <w:rFonts w:hint="eastAsia"/>
                <w:sz w:val="24"/>
                <w:szCs w:val="28"/>
              </w:rPr>
              <w:t>序号</w:t>
            </w:r>
          </w:p>
        </w:tc>
        <w:tc>
          <w:tcPr>
            <w:tcW w:w="947" w:type="dxa"/>
            <w:vAlign w:val="center"/>
          </w:tcPr>
          <w:p w:rsidR="007D37BB" w:rsidRDefault="007D37BB" w:rsidP="00683DCC">
            <w:pPr>
              <w:spacing w:line="360" w:lineRule="auto"/>
              <w:jc w:val="center"/>
              <w:rPr>
                <w:sz w:val="24"/>
                <w:szCs w:val="28"/>
              </w:rPr>
            </w:pPr>
            <w:r>
              <w:rPr>
                <w:rFonts w:hint="eastAsia"/>
                <w:sz w:val="24"/>
                <w:szCs w:val="28"/>
              </w:rPr>
              <w:t>名称</w:t>
            </w:r>
          </w:p>
        </w:tc>
        <w:tc>
          <w:tcPr>
            <w:tcW w:w="947" w:type="dxa"/>
            <w:vAlign w:val="center"/>
          </w:tcPr>
          <w:p w:rsidR="007D37BB" w:rsidRDefault="007D37BB" w:rsidP="00683DCC">
            <w:pPr>
              <w:spacing w:line="360" w:lineRule="auto"/>
              <w:jc w:val="center"/>
              <w:rPr>
                <w:sz w:val="24"/>
                <w:szCs w:val="28"/>
              </w:rPr>
            </w:pPr>
            <w:r>
              <w:rPr>
                <w:rFonts w:hint="eastAsia"/>
                <w:sz w:val="24"/>
                <w:szCs w:val="28"/>
              </w:rPr>
              <w:t>规格及型号</w:t>
            </w:r>
          </w:p>
        </w:tc>
        <w:tc>
          <w:tcPr>
            <w:tcW w:w="1228" w:type="dxa"/>
            <w:vAlign w:val="center"/>
          </w:tcPr>
          <w:p w:rsidR="007D37BB" w:rsidRDefault="007D37BB" w:rsidP="00683DCC">
            <w:pPr>
              <w:spacing w:line="360" w:lineRule="auto"/>
              <w:jc w:val="center"/>
              <w:rPr>
                <w:sz w:val="24"/>
                <w:szCs w:val="28"/>
              </w:rPr>
            </w:pPr>
            <w:r>
              <w:rPr>
                <w:rFonts w:hint="eastAsia"/>
                <w:sz w:val="24"/>
                <w:szCs w:val="28"/>
              </w:rPr>
              <w:t>技术参数</w:t>
            </w:r>
          </w:p>
        </w:tc>
        <w:tc>
          <w:tcPr>
            <w:tcW w:w="900" w:type="dxa"/>
            <w:vAlign w:val="center"/>
          </w:tcPr>
          <w:p w:rsidR="007D37BB" w:rsidRDefault="007D37BB" w:rsidP="00683DCC">
            <w:pPr>
              <w:spacing w:line="360" w:lineRule="auto"/>
              <w:jc w:val="center"/>
              <w:rPr>
                <w:sz w:val="24"/>
                <w:szCs w:val="28"/>
              </w:rPr>
            </w:pPr>
            <w:r>
              <w:rPr>
                <w:rFonts w:hint="eastAsia"/>
                <w:sz w:val="24"/>
                <w:szCs w:val="28"/>
              </w:rPr>
              <w:t>单位</w:t>
            </w:r>
          </w:p>
        </w:tc>
        <w:tc>
          <w:tcPr>
            <w:tcW w:w="713" w:type="dxa"/>
            <w:vAlign w:val="center"/>
          </w:tcPr>
          <w:p w:rsidR="007D37BB" w:rsidRDefault="007D37BB" w:rsidP="00683DCC">
            <w:pPr>
              <w:spacing w:line="360" w:lineRule="auto"/>
              <w:jc w:val="center"/>
              <w:rPr>
                <w:sz w:val="24"/>
                <w:szCs w:val="28"/>
              </w:rPr>
            </w:pPr>
            <w:r>
              <w:rPr>
                <w:rFonts w:hint="eastAsia"/>
                <w:sz w:val="24"/>
                <w:szCs w:val="28"/>
              </w:rPr>
              <w:t>数量</w:t>
            </w:r>
          </w:p>
        </w:tc>
        <w:tc>
          <w:tcPr>
            <w:tcW w:w="947" w:type="dxa"/>
            <w:vAlign w:val="center"/>
          </w:tcPr>
          <w:p w:rsidR="007D37BB" w:rsidRDefault="007D37BB" w:rsidP="00683DCC">
            <w:pPr>
              <w:spacing w:line="360" w:lineRule="auto"/>
              <w:jc w:val="center"/>
              <w:rPr>
                <w:sz w:val="24"/>
                <w:szCs w:val="28"/>
              </w:rPr>
            </w:pPr>
            <w:r>
              <w:rPr>
                <w:rFonts w:hint="eastAsia"/>
                <w:sz w:val="24"/>
                <w:szCs w:val="28"/>
              </w:rPr>
              <w:t>单价</w:t>
            </w:r>
          </w:p>
        </w:tc>
        <w:tc>
          <w:tcPr>
            <w:tcW w:w="947" w:type="dxa"/>
            <w:vAlign w:val="center"/>
          </w:tcPr>
          <w:p w:rsidR="007D37BB" w:rsidRDefault="007D37BB" w:rsidP="00683DCC">
            <w:pPr>
              <w:spacing w:line="360" w:lineRule="auto"/>
              <w:jc w:val="center"/>
              <w:rPr>
                <w:sz w:val="24"/>
                <w:szCs w:val="28"/>
              </w:rPr>
            </w:pPr>
            <w:r>
              <w:rPr>
                <w:rFonts w:hint="eastAsia"/>
                <w:sz w:val="24"/>
                <w:szCs w:val="28"/>
              </w:rPr>
              <w:t>总价</w:t>
            </w:r>
          </w:p>
        </w:tc>
        <w:tc>
          <w:tcPr>
            <w:tcW w:w="947" w:type="dxa"/>
            <w:vAlign w:val="center"/>
          </w:tcPr>
          <w:p w:rsidR="007D37BB" w:rsidRDefault="007D37BB" w:rsidP="00683DCC">
            <w:pPr>
              <w:spacing w:line="360" w:lineRule="auto"/>
              <w:jc w:val="center"/>
              <w:rPr>
                <w:sz w:val="24"/>
                <w:szCs w:val="28"/>
              </w:rPr>
            </w:pPr>
            <w:r>
              <w:rPr>
                <w:rFonts w:hint="eastAsia"/>
                <w:sz w:val="24"/>
                <w:szCs w:val="28"/>
              </w:rPr>
              <w:t>供货期</w:t>
            </w:r>
          </w:p>
        </w:tc>
      </w:tr>
      <w:tr w:rsidR="007D37BB" w:rsidTr="00683DCC">
        <w:tc>
          <w:tcPr>
            <w:tcW w:w="946" w:type="dxa"/>
            <w:vAlign w:val="center"/>
          </w:tcPr>
          <w:p w:rsidR="007D37BB" w:rsidRDefault="007D37BB" w:rsidP="00683DCC">
            <w:pPr>
              <w:spacing w:line="360" w:lineRule="auto"/>
              <w:jc w:val="center"/>
              <w:rPr>
                <w:sz w:val="24"/>
                <w:szCs w:val="28"/>
              </w:rPr>
            </w:pPr>
          </w:p>
        </w:tc>
        <w:tc>
          <w:tcPr>
            <w:tcW w:w="947" w:type="dxa"/>
            <w:vAlign w:val="center"/>
          </w:tcPr>
          <w:p w:rsidR="007D37BB" w:rsidRDefault="007D37BB" w:rsidP="00683DCC">
            <w:pPr>
              <w:spacing w:line="360" w:lineRule="auto"/>
              <w:jc w:val="center"/>
              <w:rPr>
                <w:sz w:val="24"/>
                <w:szCs w:val="28"/>
              </w:rPr>
            </w:pPr>
          </w:p>
        </w:tc>
        <w:tc>
          <w:tcPr>
            <w:tcW w:w="947" w:type="dxa"/>
            <w:vAlign w:val="center"/>
          </w:tcPr>
          <w:p w:rsidR="007D37BB" w:rsidRDefault="007D37BB" w:rsidP="00683DCC">
            <w:pPr>
              <w:spacing w:line="360" w:lineRule="auto"/>
              <w:jc w:val="center"/>
              <w:rPr>
                <w:sz w:val="24"/>
                <w:szCs w:val="28"/>
              </w:rPr>
            </w:pPr>
          </w:p>
        </w:tc>
        <w:tc>
          <w:tcPr>
            <w:tcW w:w="1228" w:type="dxa"/>
            <w:vAlign w:val="center"/>
          </w:tcPr>
          <w:p w:rsidR="007D37BB" w:rsidRDefault="007D37BB" w:rsidP="00683DCC">
            <w:pPr>
              <w:spacing w:line="360" w:lineRule="auto"/>
              <w:jc w:val="center"/>
              <w:rPr>
                <w:sz w:val="24"/>
                <w:szCs w:val="28"/>
              </w:rPr>
            </w:pPr>
          </w:p>
        </w:tc>
        <w:tc>
          <w:tcPr>
            <w:tcW w:w="900" w:type="dxa"/>
            <w:vAlign w:val="center"/>
          </w:tcPr>
          <w:p w:rsidR="007D37BB" w:rsidRDefault="007D37BB" w:rsidP="00683DCC">
            <w:pPr>
              <w:spacing w:line="360" w:lineRule="auto"/>
              <w:jc w:val="center"/>
              <w:rPr>
                <w:sz w:val="24"/>
                <w:szCs w:val="28"/>
              </w:rPr>
            </w:pPr>
          </w:p>
        </w:tc>
        <w:tc>
          <w:tcPr>
            <w:tcW w:w="713" w:type="dxa"/>
            <w:vAlign w:val="center"/>
          </w:tcPr>
          <w:p w:rsidR="007D37BB" w:rsidRDefault="007D37BB" w:rsidP="00683DCC">
            <w:pPr>
              <w:spacing w:line="360" w:lineRule="auto"/>
              <w:jc w:val="center"/>
              <w:rPr>
                <w:sz w:val="24"/>
                <w:szCs w:val="28"/>
              </w:rPr>
            </w:pPr>
          </w:p>
        </w:tc>
        <w:tc>
          <w:tcPr>
            <w:tcW w:w="947" w:type="dxa"/>
            <w:vAlign w:val="center"/>
          </w:tcPr>
          <w:p w:rsidR="007D37BB" w:rsidRDefault="007D37BB" w:rsidP="00683DCC">
            <w:pPr>
              <w:spacing w:line="360" w:lineRule="auto"/>
              <w:jc w:val="center"/>
              <w:rPr>
                <w:sz w:val="24"/>
                <w:szCs w:val="28"/>
              </w:rPr>
            </w:pPr>
          </w:p>
        </w:tc>
        <w:tc>
          <w:tcPr>
            <w:tcW w:w="947" w:type="dxa"/>
            <w:vAlign w:val="center"/>
          </w:tcPr>
          <w:p w:rsidR="007D37BB" w:rsidRDefault="007D37BB" w:rsidP="00683DCC">
            <w:pPr>
              <w:spacing w:line="360" w:lineRule="auto"/>
              <w:jc w:val="center"/>
              <w:rPr>
                <w:sz w:val="24"/>
                <w:szCs w:val="28"/>
              </w:rPr>
            </w:pPr>
          </w:p>
        </w:tc>
        <w:tc>
          <w:tcPr>
            <w:tcW w:w="947" w:type="dxa"/>
            <w:vAlign w:val="center"/>
          </w:tcPr>
          <w:p w:rsidR="007D37BB" w:rsidRDefault="007D37BB" w:rsidP="00683DCC">
            <w:pPr>
              <w:spacing w:line="360" w:lineRule="auto"/>
              <w:jc w:val="center"/>
              <w:rPr>
                <w:sz w:val="24"/>
                <w:szCs w:val="28"/>
              </w:rPr>
            </w:pPr>
          </w:p>
        </w:tc>
      </w:tr>
      <w:tr w:rsidR="007D37BB" w:rsidTr="00683DCC">
        <w:tc>
          <w:tcPr>
            <w:tcW w:w="946" w:type="dxa"/>
          </w:tcPr>
          <w:p w:rsidR="007D37BB" w:rsidRDefault="007D37BB" w:rsidP="00683DCC">
            <w:pPr>
              <w:spacing w:line="360" w:lineRule="auto"/>
              <w:rPr>
                <w:sz w:val="24"/>
                <w:szCs w:val="28"/>
              </w:rPr>
            </w:pPr>
          </w:p>
        </w:tc>
        <w:tc>
          <w:tcPr>
            <w:tcW w:w="947" w:type="dxa"/>
          </w:tcPr>
          <w:p w:rsidR="007D37BB" w:rsidRDefault="007D37BB" w:rsidP="00683DCC">
            <w:pPr>
              <w:spacing w:line="360" w:lineRule="auto"/>
              <w:rPr>
                <w:sz w:val="24"/>
                <w:szCs w:val="28"/>
              </w:rPr>
            </w:pPr>
          </w:p>
        </w:tc>
        <w:tc>
          <w:tcPr>
            <w:tcW w:w="947" w:type="dxa"/>
          </w:tcPr>
          <w:p w:rsidR="007D37BB" w:rsidRDefault="007D37BB" w:rsidP="00683DCC">
            <w:pPr>
              <w:spacing w:line="360" w:lineRule="auto"/>
              <w:rPr>
                <w:sz w:val="24"/>
                <w:szCs w:val="28"/>
              </w:rPr>
            </w:pPr>
          </w:p>
        </w:tc>
        <w:tc>
          <w:tcPr>
            <w:tcW w:w="1228" w:type="dxa"/>
          </w:tcPr>
          <w:p w:rsidR="007D37BB" w:rsidRDefault="007D37BB" w:rsidP="00683DCC">
            <w:pPr>
              <w:spacing w:line="360" w:lineRule="auto"/>
              <w:rPr>
                <w:sz w:val="24"/>
                <w:szCs w:val="28"/>
              </w:rPr>
            </w:pPr>
          </w:p>
        </w:tc>
        <w:tc>
          <w:tcPr>
            <w:tcW w:w="900" w:type="dxa"/>
          </w:tcPr>
          <w:p w:rsidR="007D37BB" w:rsidRDefault="007D37BB" w:rsidP="00683DCC">
            <w:pPr>
              <w:spacing w:line="360" w:lineRule="auto"/>
              <w:rPr>
                <w:sz w:val="24"/>
                <w:szCs w:val="28"/>
              </w:rPr>
            </w:pPr>
          </w:p>
        </w:tc>
        <w:tc>
          <w:tcPr>
            <w:tcW w:w="713" w:type="dxa"/>
          </w:tcPr>
          <w:p w:rsidR="007D37BB" w:rsidRDefault="007D37BB" w:rsidP="00683DCC">
            <w:pPr>
              <w:spacing w:line="360" w:lineRule="auto"/>
              <w:rPr>
                <w:sz w:val="24"/>
                <w:szCs w:val="28"/>
              </w:rPr>
            </w:pPr>
          </w:p>
        </w:tc>
        <w:tc>
          <w:tcPr>
            <w:tcW w:w="947" w:type="dxa"/>
          </w:tcPr>
          <w:p w:rsidR="007D37BB" w:rsidRDefault="007D37BB" w:rsidP="00683DCC">
            <w:pPr>
              <w:spacing w:line="360" w:lineRule="auto"/>
              <w:rPr>
                <w:sz w:val="24"/>
                <w:szCs w:val="28"/>
              </w:rPr>
            </w:pPr>
          </w:p>
        </w:tc>
        <w:tc>
          <w:tcPr>
            <w:tcW w:w="947" w:type="dxa"/>
          </w:tcPr>
          <w:p w:rsidR="007D37BB" w:rsidRDefault="007D37BB" w:rsidP="00683DCC">
            <w:pPr>
              <w:spacing w:line="360" w:lineRule="auto"/>
              <w:rPr>
                <w:sz w:val="24"/>
                <w:szCs w:val="28"/>
              </w:rPr>
            </w:pPr>
          </w:p>
        </w:tc>
        <w:tc>
          <w:tcPr>
            <w:tcW w:w="947" w:type="dxa"/>
          </w:tcPr>
          <w:p w:rsidR="007D37BB" w:rsidRDefault="007D37BB" w:rsidP="00683DCC">
            <w:pPr>
              <w:spacing w:line="360" w:lineRule="auto"/>
              <w:rPr>
                <w:sz w:val="24"/>
                <w:szCs w:val="28"/>
              </w:rPr>
            </w:pPr>
          </w:p>
        </w:tc>
      </w:tr>
      <w:tr w:rsidR="007D37BB" w:rsidTr="00683DCC">
        <w:tc>
          <w:tcPr>
            <w:tcW w:w="1893" w:type="dxa"/>
            <w:gridSpan w:val="2"/>
          </w:tcPr>
          <w:p w:rsidR="007D37BB" w:rsidRDefault="007D37BB" w:rsidP="00683DCC">
            <w:pPr>
              <w:spacing w:line="360" w:lineRule="auto"/>
              <w:rPr>
                <w:sz w:val="24"/>
                <w:szCs w:val="28"/>
              </w:rPr>
            </w:pPr>
            <w:r>
              <w:rPr>
                <w:rFonts w:hint="eastAsia"/>
                <w:sz w:val="24"/>
                <w:szCs w:val="28"/>
              </w:rPr>
              <w:t>合计</w:t>
            </w:r>
          </w:p>
        </w:tc>
        <w:tc>
          <w:tcPr>
            <w:tcW w:w="6629" w:type="dxa"/>
            <w:gridSpan w:val="7"/>
          </w:tcPr>
          <w:p w:rsidR="007D37BB" w:rsidRDefault="007D37BB" w:rsidP="00683DCC">
            <w:pPr>
              <w:spacing w:line="360" w:lineRule="auto"/>
              <w:rPr>
                <w:sz w:val="24"/>
                <w:szCs w:val="28"/>
              </w:rPr>
            </w:pPr>
            <w:r>
              <w:rPr>
                <w:rFonts w:hint="eastAsia"/>
                <w:sz w:val="24"/>
                <w:szCs w:val="28"/>
              </w:rPr>
              <w:t>大写：</w:t>
            </w:r>
            <w:r>
              <w:rPr>
                <w:rFonts w:hint="eastAsia"/>
                <w:sz w:val="24"/>
                <w:szCs w:val="28"/>
              </w:rPr>
              <w:t xml:space="preserve">                              </w:t>
            </w:r>
            <w:r>
              <w:rPr>
                <w:rFonts w:hint="eastAsia"/>
                <w:sz w:val="24"/>
                <w:szCs w:val="28"/>
              </w:rPr>
              <w:t>小写：</w:t>
            </w:r>
          </w:p>
        </w:tc>
      </w:tr>
    </w:tbl>
    <w:p w:rsidR="007D37BB" w:rsidRDefault="007D37BB" w:rsidP="007D37BB">
      <w:pPr>
        <w:spacing w:line="360" w:lineRule="auto"/>
        <w:ind w:firstLineChars="200" w:firstLine="480"/>
        <w:rPr>
          <w:sz w:val="24"/>
          <w:szCs w:val="28"/>
        </w:rPr>
      </w:pPr>
      <w:r>
        <w:rPr>
          <w:rFonts w:hint="eastAsia"/>
          <w:sz w:val="24"/>
          <w:szCs w:val="28"/>
        </w:rPr>
        <w:t>三、设备质量要求及供方对质量负责的条件和期限</w:t>
      </w:r>
    </w:p>
    <w:p w:rsidR="007D37BB" w:rsidRDefault="007D37BB" w:rsidP="007D37BB">
      <w:pPr>
        <w:spacing w:line="360" w:lineRule="auto"/>
        <w:ind w:firstLineChars="200" w:firstLine="480"/>
        <w:rPr>
          <w:sz w:val="24"/>
          <w:szCs w:val="28"/>
        </w:rPr>
      </w:pPr>
      <w:r>
        <w:rPr>
          <w:rFonts w:hint="eastAsia"/>
          <w:sz w:val="24"/>
          <w:szCs w:val="28"/>
        </w:rPr>
        <w:t>1</w:t>
      </w:r>
      <w:r>
        <w:rPr>
          <w:rFonts w:hint="eastAsia"/>
          <w:sz w:val="24"/>
          <w:szCs w:val="28"/>
        </w:rPr>
        <w:t>、供方提供的货物须是全新的且保证不是库存或积压品（包括零部件），符合国家、部委或地方相关标准以及该产品的出厂标准。</w:t>
      </w:r>
    </w:p>
    <w:p w:rsidR="007D37BB" w:rsidRDefault="007D37BB" w:rsidP="007D37BB">
      <w:pPr>
        <w:spacing w:line="360" w:lineRule="auto"/>
        <w:ind w:firstLineChars="200" w:firstLine="480"/>
        <w:rPr>
          <w:sz w:val="24"/>
          <w:szCs w:val="28"/>
        </w:rPr>
      </w:pPr>
      <w:r>
        <w:rPr>
          <w:rFonts w:hint="eastAsia"/>
          <w:sz w:val="24"/>
          <w:szCs w:val="28"/>
        </w:rPr>
        <w:t>2</w:t>
      </w:r>
      <w:r>
        <w:rPr>
          <w:rFonts w:hint="eastAsia"/>
          <w:sz w:val="24"/>
          <w:szCs w:val="28"/>
        </w:rPr>
        <w:t>、供方应在产品使用期限内，承担所提供的货物因自身质量原因产生的责任。</w:t>
      </w:r>
    </w:p>
    <w:p w:rsidR="007D37BB" w:rsidRDefault="007D37BB" w:rsidP="007D37BB">
      <w:pPr>
        <w:spacing w:line="360" w:lineRule="auto"/>
        <w:ind w:firstLineChars="200" w:firstLine="480"/>
        <w:rPr>
          <w:sz w:val="24"/>
          <w:szCs w:val="28"/>
        </w:rPr>
      </w:pPr>
      <w:r>
        <w:rPr>
          <w:rFonts w:hint="eastAsia"/>
          <w:sz w:val="24"/>
          <w:szCs w:val="28"/>
        </w:rPr>
        <w:t>四、交货时间、地点、方式：年月日前，供方负责将货物按需方规定的地点交货、安装、调试完毕，并具备验收条件。</w:t>
      </w:r>
    </w:p>
    <w:p w:rsidR="007D37BB" w:rsidRDefault="007D37BB" w:rsidP="007D37BB">
      <w:pPr>
        <w:spacing w:line="360" w:lineRule="auto"/>
        <w:ind w:firstLineChars="200" w:firstLine="480"/>
        <w:rPr>
          <w:sz w:val="24"/>
          <w:szCs w:val="28"/>
        </w:rPr>
      </w:pPr>
      <w:r>
        <w:rPr>
          <w:rFonts w:hint="eastAsia"/>
          <w:sz w:val="24"/>
          <w:szCs w:val="28"/>
        </w:rPr>
        <w:t>五、货物标志、包装、运输：按招标文件办理。供方将货物直接运至规定的地点，运费自理。</w:t>
      </w:r>
    </w:p>
    <w:p w:rsidR="007D37BB" w:rsidRDefault="007D37BB" w:rsidP="007D37BB">
      <w:pPr>
        <w:spacing w:line="360" w:lineRule="auto"/>
        <w:ind w:firstLineChars="200" w:firstLine="480"/>
        <w:rPr>
          <w:sz w:val="24"/>
          <w:szCs w:val="28"/>
        </w:rPr>
      </w:pPr>
      <w:r>
        <w:rPr>
          <w:rFonts w:hint="eastAsia"/>
          <w:sz w:val="24"/>
          <w:szCs w:val="28"/>
        </w:rPr>
        <w:t>六、技术资料及技术服务：供方在交货时应执行招标文件中有关技术资料、技术服务的规定，向需方交付技术资料并进行技术培训。</w:t>
      </w:r>
    </w:p>
    <w:p w:rsidR="007D37BB" w:rsidRDefault="007D37BB" w:rsidP="007D37BB">
      <w:pPr>
        <w:spacing w:line="360" w:lineRule="auto"/>
        <w:ind w:firstLineChars="200" w:firstLine="480"/>
        <w:rPr>
          <w:sz w:val="24"/>
          <w:szCs w:val="28"/>
        </w:rPr>
      </w:pPr>
      <w:r>
        <w:rPr>
          <w:rFonts w:hint="eastAsia"/>
          <w:sz w:val="24"/>
          <w:szCs w:val="28"/>
        </w:rPr>
        <w:t>七、货物验收：验收标准按招标文件规定执行。需方有权对供方所交货物抽样做试运行实验、实验室检查。</w:t>
      </w:r>
    </w:p>
    <w:p w:rsidR="007D37BB" w:rsidRDefault="007D37BB" w:rsidP="007D37BB">
      <w:pPr>
        <w:spacing w:line="360" w:lineRule="auto"/>
        <w:ind w:firstLineChars="200" w:firstLine="480"/>
        <w:rPr>
          <w:sz w:val="24"/>
          <w:szCs w:val="28"/>
        </w:rPr>
      </w:pPr>
      <w:r>
        <w:rPr>
          <w:rFonts w:hint="eastAsia"/>
          <w:sz w:val="24"/>
          <w:szCs w:val="28"/>
        </w:rPr>
        <w:lastRenderedPageBreak/>
        <w:t>八、售后服务：按招标文件及投标文件相应条款执行。</w:t>
      </w:r>
    </w:p>
    <w:p w:rsidR="007D37BB" w:rsidRDefault="007D37BB" w:rsidP="007D37BB">
      <w:pPr>
        <w:spacing w:line="360" w:lineRule="auto"/>
        <w:ind w:firstLineChars="200" w:firstLine="480"/>
        <w:rPr>
          <w:sz w:val="24"/>
          <w:szCs w:val="28"/>
        </w:rPr>
      </w:pPr>
      <w:r>
        <w:rPr>
          <w:rFonts w:hint="eastAsia"/>
          <w:sz w:val="24"/>
          <w:szCs w:val="28"/>
        </w:rPr>
        <w:t>九、结算方式：设备到货经验收合格后</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日前付总价的</w:t>
      </w:r>
      <w:r>
        <w:rPr>
          <w:rFonts w:hint="eastAsia"/>
          <w:sz w:val="24"/>
          <w:szCs w:val="28"/>
        </w:rPr>
        <w:t xml:space="preserve">  %</w:t>
      </w:r>
      <w:r>
        <w:rPr>
          <w:rFonts w:hint="eastAsia"/>
          <w:sz w:val="24"/>
          <w:szCs w:val="28"/>
        </w:rPr>
        <w:t>，剩余</w:t>
      </w:r>
      <w:r>
        <w:rPr>
          <w:rFonts w:hint="eastAsia"/>
          <w:sz w:val="24"/>
          <w:szCs w:val="28"/>
        </w:rPr>
        <w:t xml:space="preserve">    %</w:t>
      </w:r>
      <w:r>
        <w:rPr>
          <w:rFonts w:hint="eastAsia"/>
          <w:sz w:val="24"/>
          <w:szCs w:val="28"/>
        </w:rPr>
        <w:t>满一年后无质量问题一次付清。</w:t>
      </w:r>
    </w:p>
    <w:p w:rsidR="007D37BB" w:rsidRDefault="007D37BB" w:rsidP="007D37BB">
      <w:pPr>
        <w:spacing w:line="360" w:lineRule="auto"/>
        <w:ind w:firstLineChars="200" w:firstLine="480"/>
        <w:rPr>
          <w:sz w:val="24"/>
          <w:szCs w:val="28"/>
        </w:rPr>
      </w:pPr>
      <w:r>
        <w:rPr>
          <w:rFonts w:hint="eastAsia"/>
          <w:sz w:val="24"/>
          <w:szCs w:val="28"/>
        </w:rPr>
        <w:t>十、法律责任</w:t>
      </w:r>
    </w:p>
    <w:p w:rsidR="007D37BB" w:rsidRDefault="007D37BB" w:rsidP="007D37BB">
      <w:pPr>
        <w:spacing w:line="360" w:lineRule="auto"/>
        <w:ind w:firstLineChars="200" w:firstLine="480"/>
        <w:rPr>
          <w:sz w:val="24"/>
          <w:szCs w:val="28"/>
        </w:rPr>
      </w:pPr>
      <w:r>
        <w:rPr>
          <w:rFonts w:hint="eastAsia"/>
          <w:sz w:val="24"/>
          <w:szCs w:val="28"/>
        </w:rPr>
        <w:t>1</w:t>
      </w:r>
      <w:r>
        <w:rPr>
          <w:rFonts w:hint="eastAsia"/>
          <w:sz w:val="24"/>
          <w:szCs w:val="28"/>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D37BB" w:rsidRDefault="007D37BB" w:rsidP="007D37BB">
      <w:pPr>
        <w:spacing w:line="360" w:lineRule="auto"/>
        <w:ind w:firstLineChars="200" w:firstLine="480"/>
        <w:rPr>
          <w:sz w:val="24"/>
          <w:szCs w:val="28"/>
        </w:rPr>
      </w:pPr>
      <w:r>
        <w:rPr>
          <w:rFonts w:hint="eastAsia"/>
          <w:sz w:val="24"/>
          <w:szCs w:val="28"/>
        </w:rPr>
        <w:t>2</w:t>
      </w:r>
      <w:r>
        <w:rPr>
          <w:rFonts w:hint="eastAsia"/>
          <w:sz w:val="24"/>
          <w:szCs w:val="28"/>
        </w:rPr>
        <w:t>、供方逾期交付货物，应向需方每日支付逾期交货部分货款总</w:t>
      </w:r>
      <w:r>
        <w:rPr>
          <w:rFonts w:ascii="宋体" w:hAnsi="宋体" w:hint="eastAsia"/>
          <w:sz w:val="24"/>
          <w:szCs w:val="28"/>
        </w:rPr>
        <w:t>值5‰</w:t>
      </w:r>
      <w:r>
        <w:rPr>
          <w:rFonts w:hint="eastAsia"/>
          <w:sz w:val="24"/>
          <w:szCs w:val="28"/>
        </w:rPr>
        <w:t>的违约金；在合同规定的交货期满</w:t>
      </w:r>
      <w:r>
        <w:rPr>
          <w:rFonts w:hint="eastAsia"/>
          <w:sz w:val="24"/>
          <w:szCs w:val="28"/>
        </w:rPr>
        <w:t>15</w:t>
      </w:r>
      <w:r>
        <w:rPr>
          <w:rFonts w:hint="eastAsia"/>
          <w:sz w:val="24"/>
          <w:szCs w:val="28"/>
        </w:rPr>
        <w:t>日仍未全部交货，按不能交货处理。仅支付已验收货物的货款，供方应承担由此发生的全部费用。</w:t>
      </w:r>
    </w:p>
    <w:p w:rsidR="007D37BB" w:rsidRDefault="007D37BB" w:rsidP="007D37BB">
      <w:pPr>
        <w:spacing w:line="360" w:lineRule="auto"/>
        <w:ind w:firstLineChars="200" w:firstLine="480"/>
        <w:rPr>
          <w:sz w:val="24"/>
          <w:szCs w:val="28"/>
        </w:rPr>
      </w:pPr>
      <w:r>
        <w:rPr>
          <w:rFonts w:hint="eastAsia"/>
          <w:sz w:val="24"/>
          <w:szCs w:val="28"/>
        </w:rPr>
        <w:t>3</w:t>
      </w:r>
      <w:r>
        <w:rPr>
          <w:rFonts w:hint="eastAsia"/>
          <w:sz w:val="24"/>
          <w:szCs w:val="28"/>
        </w:rPr>
        <w:t>、供方在本合同规定的交货期内不能交货，应向需方支付全部合同金额</w:t>
      </w:r>
      <w:r>
        <w:rPr>
          <w:rFonts w:ascii="宋体" w:hAnsi="宋体" w:hint="eastAsia"/>
          <w:sz w:val="24"/>
          <w:szCs w:val="28"/>
        </w:rPr>
        <w:t>5‰</w:t>
      </w:r>
      <w:r>
        <w:rPr>
          <w:rFonts w:hint="eastAsia"/>
          <w:sz w:val="24"/>
          <w:szCs w:val="28"/>
        </w:rPr>
        <w:t>的违约金，需方有权终止合同。</w:t>
      </w:r>
    </w:p>
    <w:p w:rsidR="007D37BB" w:rsidRDefault="007D37BB" w:rsidP="007D37BB">
      <w:pPr>
        <w:spacing w:line="360" w:lineRule="auto"/>
        <w:ind w:firstLineChars="200" w:firstLine="480"/>
        <w:rPr>
          <w:sz w:val="24"/>
          <w:szCs w:val="28"/>
        </w:rPr>
      </w:pPr>
      <w:r>
        <w:rPr>
          <w:rFonts w:hint="eastAsia"/>
          <w:sz w:val="24"/>
          <w:szCs w:val="28"/>
        </w:rPr>
        <w:t>4</w:t>
      </w:r>
      <w:r>
        <w:rPr>
          <w:rFonts w:hint="eastAsia"/>
          <w:sz w:val="24"/>
          <w:szCs w:val="28"/>
        </w:rPr>
        <w:t>、需方无正当理由拒收设备，应向供方支付无正当理由拒收设备金额</w:t>
      </w:r>
      <w:r>
        <w:rPr>
          <w:rFonts w:ascii="宋体" w:hAnsi="宋体" w:hint="eastAsia"/>
          <w:sz w:val="24"/>
          <w:szCs w:val="28"/>
        </w:rPr>
        <w:t>5‰</w:t>
      </w:r>
      <w:r>
        <w:rPr>
          <w:rFonts w:hint="eastAsia"/>
          <w:sz w:val="24"/>
          <w:szCs w:val="28"/>
        </w:rPr>
        <w:t>的违约金。</w:t>
      </w:r>
    </w:p>
    <w:p w:rsidR="007D37BB" w:rsidRDefault="007D37BB" w:rsidP="007D37BB">
      <w:pPr>
        <w:spacing w:line="360" w:lineRule="auto"/>
        <w:ind w:firstLineChars="200" w:firstLine="480"/>
        <w:rPr>
          <w:sz w:val="24"/>
          <w:szCs w:val="28"/>
        </w:rPr>
      </w:pPr>
      <w:r>
        <w:rPr>
          <w:rFonts w:hint="eastAsia"/>
          <w:sz w:val="24"/>
          <w:szCs w:val="28"/>
        </w:rPr>
        <w:t>5</w:t>
      </w:r>
      <w:r>
        <w:rPr>
          <w:rFonts w:hint="eastAsia"/>
          <w:sz w:val="24"/>
          <w:szCs w:val="28"/>
        </w:rPr>
        <w:t>、因供方原因造成逾期付款，需方不承担责任。</w:t>
      </w:r>
    </w:p>
    <w:p w:rsidR="007D37BB" w:rsidRDefault="007D37BB" w:rsidP="007D37BB">
      <w:pPr>
        <w:spacing w:line="360" w:lineRule="auto"/>
        <w:ind w:firstLineChars="200" w:firstLine="480"/>
        <w:rPr>
          <w:sz w:val="24"/>
          <w:szCs w:val="28"/>
        </w:rPr>
      </w:pPr>
      <w:r>
        <w:rPr>
          <w:rFonts w:hint="eastAsia"/>
          <w:sz w:val="24"/>
          <w:szCs w:val="28"/>
        </w:rPr>
        <w:t>十一、质量鉴定：因质量问题发生争议，由襄城县技术监督局或其指定的机构进行质量鉴定，该鉴定结论是终局的，供需双方均应当接受鉴定结论。</w:t>
      </w:r>
    </w:p>
    <w:p w:rsidR="007D37BB" w:rsidRDefault="007D37BB" w:rsidP="007D37BB">
      <w:pPr>
        <w:spacing w:line="360" w:lineRule="auto"/>
        <w:ind w:firstLineChars="200" w:firstLine="480"/>
        <w:rPr>
          <w:sz w:val="24"/>
          <w:szCs w:val="28"/>
        </w:rPr>
      </w:pPr>
      <w:r>
        <w:rPr>
          <w:rFonts w:hint="eastAsia"/>
          <w:sz w:val="24"/>
          <w:szCs w:val="28"/>
        </w:rPr>
        <w:t>十二、合同生效及其它：本合同经双方法定代表人或委托代理人签字并加盖公章后生效。本合同一式五份，供需双方各一份、招标人三份。</w:t>
      </w:r>
    </w:p>
    <w:p w:rsidR="007D37BB" w:rsidRDefault="007D37BB" w:rsidP="007D37BB">
      <w:pPr>
        <w:spacing w:line="360" w:lineRule="auto"/>
        <w:ind w:firstLineChars="200" w:firstLine="480"/>
        <w:rPr>
          <w:sz w:val="24"/>
          <w:szCs w:val="28"/>
        </w:rPr>
      </w:pPr>
      <w:r>
        <w:rPr>
          <w:rFonts w:hint="eastAsia"/>
          <w:sz w:val="24"/>
          <w:szCs w:val="28"/>
        </w:rPr>
        <w:t>供方：</w:t>
      </w:r>
      <w:r>
        <w:rPr>
          <w:rFonts w:hint="eastAsia"/>
          <w:sz w:val="24"/>
          <w:szCs w:val="28"/>
        </w:rPr>
        <w:t xml:space="preserve">                                </w:t>
      </w:r>
      <w:r>
        <w:rPr>
          <w:rFonts w:hint="eastAsia"/>
          <w:sz w:val="24"/>
          <w:szCs w:val="28"/>
        </w:rPr>
        <w:t>需方：</w:t>
      </w:r>
    </w:p>
    <w:p w:rsidR="007D37BB" w:rsidRDefault="007D37BB" w:rsidP="007D37BB">
      <w:pPr>
        <w:spacing w:line="360" w:lineRule="auto"/>
        <w:ind w:firstLineChars="200" w:firstLine="480"/>
        <w:rPr>
          <w:sz w:val="24"/>
          <w:szCs w:val="28"/>
        </w:rPr>
      </w:pPr>
      <w:r>
        <w:rPr>
          <w:rFonts w:hint="eastAsia"/>
          <w:sz w:val="24"/>
          <w:szCs w:val="28"/>
        </w:rPr>
        <w:t>地址：</w:t>
      </w:r>
      <w:r>
        <w:rPr>
          <w:rFonts w:hint="eastAsia"/>
          <w:sz w:val="24"/>
          <w:szCs w:val="28"/>
        </w:rPr>
        <w:t xml:space="preserve">                                </w:t>
      </w:r>
      <w:r>
        <w:rPr>
          <w:rFonts w:hint="eastAsia"/>
          <w:sz w:val="24"/>
          <w:szCs w:val="28"/>
        </w:rPr>
        <w:t>地址：</w:t>
      </w:r>
    </w:p>
    <w:p w:rsidR="007D37BB" w:rsidRDefault="007D37BB" w:rsidP="007D37BB">
      <w:pPr>
        <w:spacing w:line="360" w:lineRule="auto"/>
        <w:ind w:firstLineChars="200" w:firstLine="480"/>
        <w:rPr>
          <w:sz w:val="24"/>
          <w:szCs w:val="28"/>
        </w:rPr>
      </w:pPr>
      <w:r>
        <w:rPr>
          <w:rFonts w:hint="eastAsia"/>
          <w:sz w:val="24"/>
          <w:szCs w:val="28"/>
        </w:rPr>
        <w:t>法定代表人：</w:t>
      </w:r>
      <w:r>
        <w:rPr>
          <w:rFonts w:hint="eastAsia"/>
          <w:sz w:val="24"/>
          <w:szCs w:val="28"/>
        </w:rPr>
        <w:t xml:space="preserve">                          </w:t>
      </w:r>
      <w:r>
        <w:rPr>
          <w:rFonts w:hint="eastAsia"/>
          <w:sz w:val="24"/>
          <w:szCs w:val="28"/>
        </w:rPr>
        <w:t>法定代表人：</w:t>
      </w:r>
    </w:p>
    <w:p w:rsidR="007D37BB" w:rsidRDefault="007D37BB" w:rsidP="007D37BB">
      <w:pPr>
        <w:spacing w:line="360" w:lineRule="auto"/>
        <w:ind w:firstLineChars="200" w:firstLine="480"/>
        <w:rPr>
          <w:sz w:val="24"/>
          <w:szCs w:val="28"/>
        </w:rPr>
      </w:pPr>
      <w:r>
        <w:rPr>
          <w:rFonts w:hint="eastAsia"/>
          <w:sz w:val="24"/>
          <w:szCs w:val="28"/>
        </w:rPr>
        <w:t>委托代理人：</w:t>
      </w:r>
      <w:r>
        <w:rPr>
          <w:rFonts w:hint="eastAsia"/>
          <w:sz w:val="24"/>
          <w:szCs w:val="28"/>
        </w:rPr>
        <w:t xml:space="preserve">                          </w:t>
      </w:r>
      <w:r>
        <w:rPr>
          <w:rFonts w:hint="eastAsia"/>
          <w:sz w:val="24"/>
          <w:szCs w:val="28"/>
        </w:rPr>
        <w:t>委托代理人：</w:t>
      </w:r>
    </w:p>
    <w:p w:rsidR="007D37BB" w:rsidRDefault="007D37BB" w:rsidP="007D37BB">
      <w:pPr>
        <w:spacing w:line="360" w:lineRule="auto"/>
        <w:ind w:firstLineChars="200" w:firstLine="480"/>
        <w:rPr>
          <w:sz w:val="24"/>
          <w:szCs w:val="28"/>
        </w:rPr>
      </w:pPr>
      <w:r>
        <w:rPr>
          <w:rFonts w:hint="eastAsia"/>
          <w:sz w:val="24"/>
          <w:szCs w:val="28"/>
        </w:rPr>
        <w:t>电话：</w:t>
      </w:r>
      <w:r>
        <w:rPr>
          <w:rFonts w:hint="eastAsia"/>
          <w:sz w:val="24"/>
          <w:szCs w:val="28"/>
        </w:rPr>
        <w:t xml:space="preserve">                                </w:t>
      </w:r>
      <w:r>
        <w:rPr>
          <w:rFonts w:hint="eastAsia"/>
          <w:sz w:val="24"/>
          <w:szCs w:val="28"/>
        </w:rPr>
        <w:t>电话：</w:t>
      </w:r>
    </w:p>
    <w:p w:rsidR="007D37BB" w:rsidRDefault="007D37BB" w:rsidP="007D37BB">
      <w:pPr>
        <w:spacing w:line="360" w:lineRule="auto"/>
        <w:ind w:firstLineChars="200" w:firstLine="480"/>
        <w:rPr>
          <w:sz w:val="24"/>
          <w:szCs w:val="28"/>
        </w:rPr>
      </w:pPr>
      <w:r>
        <w:rPr>
          <w:rFonts w:hint="eastAsia"/>
          <w:sz w:val="24"/>
          <w:szCs w:val="28"/>
        </w:rPr>
        <w:t>开户银行：</w:t>
      </w:r>
      <w:r>
        <w:rPr>
          <w:rFonts w:hint="eastAsia"/>
          <w:sz w:val="24"/>
          <w:szCs w:val="28"/>
        </w:rPr>
        <w:t xml:space="preserve">                            </w:t>
      </w:r>
      <w:r>
        <w:rPr>
          <w:rFonts w:hint="eastAsia"/>
          <w:sz w:val="24"/>
          <w:szCs w:val="28"/>
        </w:rPr>
        <w:t>开户银行：</w:t>
      </w:r>
    </w:p>
    <w:p w:rsidR="007D37BB" w:rsidRDefault="007D37BB" w:rsidP="007D37BB">
      <w:pPr>
        <w:spacing w:line="360" w:lineRule="auto"/>
        <w:ind w:firstLineChars="200" w:firstLine="480"/>
        <w:rPr>
          <w:sz w:val="24"/>
          <w:szCs w:val="28"/>
        </w:rPr>
      </w:pPr>
      <w:r>
        <w:rPr>
          <w:rFonts w:hint="eastAsia"/>
          <w:sz w:val="24"/>
          <w:szCs w:val="28"/>
        </w:rPr>
        <w:t>帐号：</w:t>
      </w:r>
      <w:r>
        <w:rPr>
          <w:rFonts w:hint="eastAsia"/>
          <w:sz w:val="24"/>
          <w:szCs w:val="28"/>
        </w:rPr>
        <w:t xml:space="preserve">                                </w:t>
      </w:r>
      <w:r>
        <w:rPr>
          <w:rFonts w:hint="eastAsia"/>
          <w:sz w:val="24"/>
          <w:szCs w:val="28"/>
        </w:rPr>
        <w:t>帐号：</w:t>
      </w:r>
    </w:p>
    <w:p w:rsidR="007D37BB" w:rsidRDefault="007D37BB" w:rsidP="007D37BB">
      <w:pPr>
        <w:spacing w:line="360" w:lineRule="auto"/>
        <w:ind w:firstLineChars="200" w:firstLine="480"/>
        <w:rPr>
          <w:sz w:val="24"/>
          <w:szCs w:val="28"/>
        </w:rPr>
      </w:pPr>
      <w:r>
        <w:rPr>
          <w:rFonts w:hint="eastAsia"/>
          <w:sz w:val="24"/>
          <w:szCs w:val="28"/>
        </w:rPr>
        <w:t>税务登记证号：</w:t>
      </w:r>
      <w:r>
        <w:rPr>
          <w:rFonts w:hint="eastAsia"/>
          <w:sz w:val="24"/>
          <w:szCs w:val="28"/>
        </w:rPr>
        <w:t xml:space="preserve">                        </w:t>
      </w:r>
      <w:r>
        <w:rPr>
          <w:rFonts w:hint="eastAsia"/>
          <w:sz w:val="24"/>
          <w:szCs w:val="28"/>
        </w:rPr>
        <w:t>签定时间：</w:t>
      </w:r>
    </w:p>
    <w:p w:rsidR="007D37BB" w:rsidRDefault="007D37BB" w:rsidP="007D37BB">
      <w:pPr>
        <w:spacing w:line="360" w:lineRule="auto"/>
        <w:ind w:firstLineChars="200" w:firstLine="480"/>
        <w:rPr>
          <w:sz w:val="24"/>
          <w:szCs w:val="28"/>
        </w:rPr>
      </w:pPr>
      <w:r>
        <w:rPr>
          <w:rFonts w:hint="eastAsia"/>
          <w:sz w:val="24"/>
          <w:szCs w:val="28"/>
        </w:rPr>
        <w:t>签定时间：</w:t>
      </w:r>
    </w:p>
    <w:p w:rsidR="00494BED" w:rsidRDefault="00494BED">
      <w:pPr>
        <w:spacing w:line="360" w:lineRule="auto"/>
        <w:ind w:firstLineChars="1100" w:firstLine="3534"/>
        <w:rPr>
          <w:rFonts w:ascii="宋体" w:hAnsi="宋体" w:cs="宋体"/>
          <w:b/>
          <w:bCs/>
          <w:sz w:val="32"/>
          <w:szCs w:val="32"/>
        </w:rPr>
      </w:pPr>
    </w:p>
    <w:p w:rsidR="00494BED" w:rsidRDefault="00E9343A" w:rsidP="00683DCC">
      <w:pPr>
        <w:spacing w:line="360" w:lineRule="auto"/>
        <w:ind w:firstLineChars="400" w:firstLine="1285"/>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494BED" w:rsidRDefault="00E9343A">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94BED" w:rsidRDefault="00494BED">
      <w:pPr>
        <w:spacing w:line="360" w:lineRule="auto"/>
        <w:ind w:right="720"/>
        <w:rPr>
          <w:rFonts w:ascii="宋体" w:hAnsi="宋体"/>
          <w:sz w:val="36"/>
          <w:szCs w:val="36"/>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494BED" w:rsidRDefault="00E9343A">
      <w:pPr>
        <w:spacing w:line="360" w:lineRule="auto"/>
        <w:ind w:firstLineChars="800" w:firstLine="2880"/>
        <w:rPr>
          <w:rFonts w:ascii="宋体" w:hAnsi="宋体"/>
          <w:sz w:val="36"/>
          <w:szCs w:val="36"/>
        </w:rPr>
      </w:pPr>
      <w:r>
        <w:rPr>
          <w:rFonts w:ascii="宋体" w:hAnsi="宋体" w:hint="eastAsia"/>
          <w:sz w:val="36"/>
          <w:szCs w:val="36"/>
        </w:rPr>
        <w:t>招标编号：</w:t>
      </w:r>
    </w:p>
    <w:p w:rsidR="00494BED" w:rsidRDefault="00494BED">
      <w:pPr>
        <w:spacing w:line="360" w:lineRule="auto"/>
        <w:rPr>
          <w:rFonts w:ascii="宋体" w:hAnsi="宋体"/>
          <w:sz w:val="36"/>
          <w:szCs w:val="36"/>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72"/>
          <w:szCs w:val="72"/>
        </w:rPr>
      </w:pPr>
      <w:r>
        <w:rPr>
          <w:rFonts w:ascii="宋体" w:hAnsi="宋体" w:hint="eastAsia"/>
          <w:sz w:val="72"/>
          <w:szCs w:val="72"/>
        </w:rPr>
        <w:t>投  标  文  件</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494BED" w:rsidRDefault="00E9343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94BED" w:rsidRDefault="00E9343A">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94BED" w:rsidRDefault="00494BED">
      <w:pPr>
        <w:jc w:val="center"/>
        <w:rPr>
          <w:sz w:val="24"/>
        </w:rPr>
      </w:pPr>
    </w:p>
    <w:p w:rsidR="00494BED" w:rsidRDefault="00494BED">
      <w:pPr>
        <w:jc w:val="center"/>
        <w:rPr>
          <w:sz w:val="24"/>
        </w:rPr>
      </w:pP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附件2、</w:t>
      </w:r>
    </w:p>
    <w:p w:rsidR="00494BED" w:rsidRDefault="00E9343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494BED" w:rsidRDefault="00E9343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5、服务方案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94BED" w:rsidRDefault="00E9343A">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widowControl/>
        <w:jc w:val="left"/>
        <w:rPr>
          <w:rFonts w:asciiTheme="minorEastAsia" w:hAnsiTheme="minorEastAsia" w:cs="黑体"/>
          <w:b/>
          <w:bCs/>
          <w:sz w:val="44"/>
          <w:szCs w:val="44"/>
          <w:lang w:val="zh-CN"/>
        </w:rPr>
      </w:pPr>
    </w:p>
    <w:p w:rsidR="00494BED"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tc>
          <w:tcPr>
            <w:tcW w:w="46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4BED" w:rsidRDefault="00E9343A">
            <w:pPr>
              <w:pStyle w:val="a7"/>
              <w:kinsoku w:val="0"/>
              <w:spacing w:line="320" w:lineRule="exact"/>
              <w:rPr>
                <w:rFonts w:hAnsi="宋体"/>
              </w:rPr>
            </w:pPr>
            <w:r>
              <w:rPr>
                <w:rFonts w:hAnsi="宋体" w:hint="eastAsia"/>
              </w:rPr>
              <w:t>开标一览表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投标函</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4BED" w:rsidRDefault="00E9343A">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4BED" w:rsidRDefault="00E9343A">
            <w:pPr>
              <w:pStyle w:val="a7"/>
              <w:kinsoku w:val="0"/>
              <w:spacing w:line="320" w:lineRule="exact"/>
              <w:rPr>
                <w:rFonts w:hAnsi="宋体"/>
              </w:rPr>
            </w:pPr>
            <w:r>
              <w:rPr>
                <w:rFonts w:hAnsi="宋体" w:hint="eastAsia"/>
              </w:rPr>
              <w:t>法定代表人授权书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4BED" w:rsidRDefault="00E9343A">
            <w:pPr>
              <w:pStyle w:val="a7"/>
              <w:kinsoku w:val="0"/>
              <w:spacing w:line="320" w:lineRule="exact"/>
              <w:rPr>
                <w:rFonts w:hAnsi="宋体"/>
              </w:rPr>
            </w:pPr>
            <w:r>
              <w:rPr>
                <w:rFonts w:hAnsi="宋体" w:hint="eastAsia"/>
              </w:rPr>
              <w:t>营业执照等证明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4BED" w:rsidRDefault="00E9343A">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94BED" w:rsidRDefault="00494BED">
            <w:pPr>
              <w:pStyle w:val="a7"/>
              <w:rPr>
                <w:rFonts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4BED" w:rsidRDefault="00E9343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4BED" w:rsidRDefault="00E9343A">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4BED" w:rsidRDefault="00E9343A">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7D37BB">
              <w:rPr>
                <w:rFonts w:asciiTheme="majorEastAsia" w:eastAsiaTheme="majorEastAsia" w:hAnsiTheme="majorEastAsia" w:cstheme="majorEastAsia" w:hint="eastAsia"/>
                <w:bCs/>
                <w:szCs w:val="24"/>
                <w:lang w:val="zh-CN"/>
              </w:rPr>
              <w:t>单</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94BED" w:rsidRDefault="00E9343A">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tcBorders>
              <w:top w:val="double" w:sz="4" w:space="0" w:color="auto"/>
            </w:tcBorders>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94BED" w:rsidRDefault="00494BED">
            <w:pPr>
              <w:jc w:val="center"/>
            </w:pPr>
          </w:p>
        </w:tc>
        <w:tc>
          <w:tcPr>
            <w:tcW w:w="1560"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494BED" w:rsidRDefault="00494BED">
            <w:pPr>
              <w:jc w:val="center"/>
            </w:pPr>
          </w:p>
        </w:tc>
        <w:tc>
          <w:tcPr>
            <w:tcW w:w="1560"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4BED" w:rsidRDefault="00E9343A">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bl>
    <w:p w:rsidR="00494BED" w:rsidRDefault="00494BED">
      <w:pPr>
        <w:pStyle w:val="a7"/>
        <w:spacing w:line="360" w:lineRule="auto"/>
        <w:jc w:val="center"/>
        <w:rPr>
          <w:rFonts w:asciiTheme="majorEastAsia" w:eastAsiaTheme="majorEastAsia" w:hAnsiTheme="majorEastAsia"/>
          <w:b/>
          <w:snapToGrid w:val="0"/>
          <w:sz w:val="36"/>
          <w:szCs w:val="36"/>
        </w:rPr>
      </w:pPr>
    </w:p>
    <w:p w:rsidR="00494BED" w:rsidRDefault="00E9343A">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94BED" w:rsidRDefault="00E9343A" w:rsidP="0069732D">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494B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494B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r w:rsidR="00494B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494BED" w:rsidRPr="00C41434" w:rsidRDefault="00E9343A" w:rsidP="00C41434">
      <w:pPr>
        <w:widowControl/>
        <w:ind w:firstLineChars="800" w:firstLine="2891"/>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494BED" w:rsidRDefault="00E9343A">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94BED" w:rsidRDefault="00E9343A">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94BED" w:rsidRDefault="00E9343A">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94BED" w:rsidRDefault="00494BED">
      <w:pPr>
        <w:pStyle w:val="a7"/>
        <w:snapToGrid w:val="0"/>
        <w:spacing w:line="360" w:lineRule="auto"/>
        <w:rPr>
          <w:rFonts w:asciiTheme="minorEastAsia" w:eastAsiaTheme="minorEastAsia" w:hAnsiTheme="minorEastAsia"/>
          <w:szCs w:val="24"/>
        </w:rPr>
      </w:pPr>
    </w:p>
    <w:p w:rsidR="00494BED" w:rsidRDefault="00E9343A">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494BED">
      <w:pPr>
        <w:adjustRightInd w:val="0"/>
        <w:snapToGrid w:val="0"/>
        <w:spacing w:line="360" w:lineRule="auto"/>
        <w:rPr>
          <w:rFonts w:asciiTheme="minorEastAsia" w:hAnsiTheme="minorEastAsia" w:cs="宋体"/>
          <w:sz w:val="24"/>
          <w:u w:val="single"/>
        </w:rPr>
      </w:pP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94BED" w:rsidRDefault="00494BED">
      <w:pPr>
        <w:adjustRightInd w:val="0"/>
        <w:snapToGrid w:val="0"/>
        <w:spacing w:line="360" w:lineRule="auto"/>
        <w:ind w:firstLineChars="2050" w:firstLine="4920"/>
        <w:rPr>
          <w:rFonts w:asciiTheme="minorEastAsia" w:hAnsiTheme="minorEastAsia" w:cs="宋体"/>
          <w:sz w:val="24"/>
        </w:rPr>
      </w:pPr>
    </w:p>
    <w:p w:rsidR="00494BED" w:rsidRDefault="00E9343A">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94BED" w:rsidRDefault="00E9343A">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94BED" w:rsidRDefault="00494BED" w:rsidP="00E9343A">
      <w:pPr>
        <w:autoSpaceDE w:val="0"/>
        <w:autoSpaceDN w:val="0"/>
        <w:adjustRightInd w:val="0"/>
        <w:spacing w:line="480" w:lineRule="auto"/>
        <w:ind w:firstLineChars="257" w:firstLine="617"/>
        <w:rPr>
          <w:rFonts w:ascii="宋体" w:hAnsi="宋体"/>
          <w:color w:val="000000"/>
          <w:sz w:val="24"/>
        </w:rPr>
      </w:pP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94BED" w:rsidRDefault="00494BED">
      <w:pPr>
        <w:pStyle w:val="12"/>
        <w:spacing w:line="480" w:lineRule="auto"/>
        <w:ind w:firstLineChars="225" w:firstLine="540"/>
        <w:jc w:val="left"/>
        <w:rPr>
          <w:rFonts w:asciiTheme="minorEastAsia" w:hAnsiTheme="minorEastAsia"/>
          <w:color w:val="000000"/>
        </w:rPr>
      </w:pPr>
    </w:p>
    <w:p w:rsidR="00494BED" w:rsidRDefault="00494BED">
      <w:pPr>
        <w:pStyle w:val="12"/>
        <w:spacing w:line="480" w:lineRule="auto"/>
        <w:ind w:firstLineChars="225" w:firstLine="540"/>
        <w:jc w:val="left"/>
        <w:rPr>
          <w:rFonts w:asciiTheme="minorEastAsia" w:hAnsiTheme="minorEastAsia"/>
          <w:color w:val="000000"/>
        </w:rPr>
      </w:pPr>
    </w:p>
    <w:p w:rsidR="00494BED" w:rsidRDefault="00E9343A" w:rsidP="00E9343A">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94BED" w:rsidRDefault="00494BED" w:rsidP="00E9343A">
      <w:pPr>
        <w:pStyle w:val="12"/>
        <w:spacing w:line="480" w:lineRule="auto"/>
        <w:ind w:leftChars="-256" w:left="-538" w:firstLineChars="257" w:firstLine="617"/>
        <w:jc w:val="center"/>
        <w:rPr>
          <w:rFonts w:asciiTheme="minorEastAsia" w:hAnsiTheme="minorEastAsia"/>
          <w:bCs/>
          <w:color w:val="000000"/>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E9343A">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94BED" w:rsidRDefault="00E9343A">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94BED" w:rsidRDefault="00494BED">
      <w:pPr>
        <w:pStyle w:val="14"/>
        <w:spacing w:line="480" w:lineRule="auto"/>
        <w:rPr>
          <w:rFonts w:asciiTheme="minorEastAsia" w:hAnsiTheme="minorEastAsia" w:cs="Arial"/>
          <w:color w:val="000000"/>
        </w:rPr>
      </w:pPr>
    </w:p>
    <w:p w:rsidR="00494BED" w:rsidRDefault="00494BED"/>
    <w:p w:rsidR="00494BED" w:rsidRDefault="00E9343A">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94BED" w:rsidRDefault="00494BED">
      <w:pPr>
        <w:spacing w:line="480" w:lineRule="exact"/>
        <w:jc w:val="center"/>
        <w:rPr>
          <w:rFonts w:ascii="宋体" w:hAnsi="宋体"/>
          <w:b/>
          <w:bCs/>
          <w:color w:val="000000"/>
          <w:sz w:val="36"/>
          <w:szCs w:val="36"/>
        </w:rPr>
      </w:pP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trPr>
          <w:gridAfter w:val="1"/>
          <w:wAfter w:w="14" w:type="dxa"/>
          <w:trHeight w:val="2636"/>
        </w:trPr>
        <w:tc>
          <w:tcPr>
            <w:tcW w:w="4484" w:type="dxa"/>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法定代表人身份证（反面）</w:t>
            </w:r>
          </w:p>
        </w:tc>
      </w:tr>
      <w:tr w:rsidR="00494BED">
        <w:trPr>
          <w:trHeight w:val="2781"/>
        </w:trPr>
        <w:tc>
          <w:tcPr>
            <w:tcW w:w="4491" w:type="dxa"/>
            <w:gridSpan w:val="2"/>
            <w:vAlign w:val="center"/>
          </w:tcPr>
          <w:p w:rsidR="00494BED" w:rsidRDefault="00E9343A">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494BED" w:rsidRDefault="00E9343A">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494BED" w:rsidRDefault="00C41434" w:rsidP="00C41434">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w:t>
      </w:r>
      <w:r w:rsidR="00E9343A">
        <w:rPr>
          <w:rFonts w:ascii="宋体" w:hAnsi="宋体" w:hint="eastAsia"/>
          <w:b/>
          <w:bCs/>
          <w:color w:val="000000"/>
          <w:sz w:val="36"/>
          <w:szCs w:val="36"/>
        </w:rPr>
        <w:t>3.4 没有重大违法记录的声明</w:t>
      </w:r>
    </w:p>
    <w:p w:rsidR="00494BED" w:rsidRDefault="00E9343A" w:rsidP="0069732D">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94BED" w:rsidRDefault="00E9343A" w:rsidP="0069732D">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Default="00E9343A" w:rsidP="0069732D">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94BED" w:rsidRDefault="00E9343A" w:rsidP="0069732D">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94BED" w:rsidRDefault="00494BED" w:rsidP="0069732D">
      <w:pPr>
        <w:spacing w:beforeLines="50" w:afterLines="50" w:line="360" w:lineRule="auto"/>
        <w:ind w:firstLineChars="236" w:firstLine="566"/>
        <w:rPr>
          <w:rFonts w:asciiTheme="minorEastAsia" w:hAnsiTheme="minorEastAsia" w:cs="宋体"/>
          <w:sz w:val="24"/>
          <w:lang w:val="zh-CN"/>
        </w:rPr>
      </w:pPr>
    </w:p>
    <w:p w:rsidR="00494BED" w:rsidRDefault="00E9343A" w:rsidP="0069732D">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94BED" w:rsidRDefault="00E9343A" w:rsidP="0069732D">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94BED" w:rsidRDefault="00494BED" w:rsidP="0069732D">
      <w:pPr>
        <w:spacing w:beforeLines="50" w:afterLines="50" w:line="360" w:lineRule="auto"/>
        <w:ind w:right="420" w:firstLineChars="2286" w:firstLine="5486"/>
        <w:rPr>
          <w:rFonts w:asciiTheme="minorEastAsia" w:hAnsiTheme="minorEastAsia" w:cs="宋体"/>
          <w:sz w:val="24"/>
          <w:lang w:val="zh-CN"/>
        </w:rPr>
      </w:pPr>
    </w:p>
    <w:p w:rsidR="00494BED" w:rsidRDefault="00494BED" w:rsidP="0069732D">
      <w:pPr>
        <w:spacing w:beforeLines="50" w:afterLines="50" w:line="360" w:lineRule="auto"/>
        <w:ind w:right="420" w:firstLineChars="2286" w:firstLine="5486"/>
        <w:rPr>
          <w:rFonts w:asciiTheme="minorEastAsia" w:hAnsiTheme="minorEastAsia" w:cs="宋体"/>
          <w:sz w:val="24"/>
          <w:lang w:val="zh-CN"/>
        </w:rPr>
      </w:pPr>
    </w:p>
    <w:p w:rsidR="00494BED" w:rsidRDefault="00494BED" w:rsidP="0069732D">
      <w:pPr>
        <w:spacing w:beforeLines="50" w:afterLines="50" w:line="360" w:lineRule="auto"/>
        <w:ind w:right="420" w:firstLineChars="2286" w:firstLine="5486"/>
        <w:rPr>
          <w:rFonts w:asciiTheme="minorEastAsia" w:hAnsiTheme="minorEastAsia" w:cs="宋体"/>
          <w:sz w:val="24"/>
          <w:lang w:val="zh-CN"/>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494BED" w:rsidRDefault="00E9343A" w:rsidP="00C41434">
      <w:pPr>
        <w:autoSpaceDE w:val="0"/>
        <w:autoSpaceDN w:val="0"/>
        <w:adjustRightInd w:val="0"/>
        <w:spacing w:line="360" w:lineRule="auto"/>
        <w:ind w:firstLineChars="600" w:firstLine="2168"/>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494BED" w:rsidRDefault="00494BED">
      <w:pPr>
        <w:autoSpaceDE w:val="0"/>
        <w:autoSpaceDN w:val="0"/>
        <w:adjustRightInd w:val="0"/>
        <w:spacing w:line="360" w:lineRule="auto"/>
        <w:jc w:val="center"/>
        <w:outlineLvl w:val="0"/>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r w:rsidR="00C41434">
        <w:rPr>
          <w:rFonts w:asciiTheme="minorEastAsia" w:hAnsiTheme="minorEastAsia" w:cs="宋体" w:hint="eastAsia"/>
          <w:sz w:val="24"/>
          <w:lang w:val="zh-CN"/>
        </w:rPr>
        <w:t xml:space="preserve">单   </w:t>
      </w:r>
    </w:p>
    <w:p w:rsidR="00494BED" w:rsidRDefault="00E9343A" w:rsidP="00510877">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（注：开标现场单独提供一份“许昌公共资源交易中心保证金缴纳回执”以备查询）</w:t>
      </w:r>
    </w:p>
    <w:p w:rsidR="00494BED" w:rsidRDefault="00494BED">
      <w:pPr>
        <w:autoSpaceDE w:val="0"/>
        <w:autoSpaceDN w:val="0"/>
        <w:adjustRightInd w:val="0"/>
        <w:spacing w:line="360" w:lineRule="auto"/>
        <w:ind w:right="-11"/>
        <w:rPr>
          <w:rFonts w:ascii="宋体"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outlineLvl w:val="0"/>
        <w:rPr>
          <w:rFonts w:ascii="宋体" w:cs="宋体"/>
          <w:sz w:val="24"/>
          <w:lang w:val="zh-CN"/>
        </w:rPr>
      </w:pPr>
    </w:p>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494BED" w:rsidRDefault="00E9343A" w:rsidP="00C41434">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494BED" w:rsidRPr="00C41434" w:rsidRDefault="00E9343A" w:rsidP="00C41434">
      <w:pPr>
        <w:widowControl/>
        <w:ind w:firstLineChars="600" w:firstLine="2168"/>
        <w:jc w:val="left"/>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4.1 </w:t>
      </w:r>
      <w:r>
        <w:rPr>
          <w:rFonts w:hAnsi="宋体" w:hint="eastAsia"/>
          <w:b/>
          <w:snapToGrid w:val="0"/>
          <w:kern w:val="0"/>
          <w:sz w:val="36"/>
          <w:szCs w:val="36"/>
        </w:rPr>
        <w:t>投标分项报价表</w:t>
      </w:r>
    </w:p>
    <w:p w:rsidR="00494BED" w:rsidRDefault="00E9343A" w:rsidP="0069732D">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10042" w:type="dxa"/>
        <w:tblLayout w:type="fixed"/>
        <w:tblLook w:val="04A0"/>
      </w:tblPr>
      <w:tblGrid>
        <w:gridCol w:w="534"/>
        <w:gridCol w:w="1134"/>
        <w:gridCol w:w="642"/>
        <w:gridCol w:w="1200"/>
        <w:gridCol w:w="1560"/>
        <w:gridCol w:w="642"/>
        <w:gridCol w:w="992"/>
        <w:gridCol w:w="1066"/>
        <w:gridCol w:w="2272"/>
      </w:tblGrid>
      <w:tr w:rsidR="006C6687" w:rsidTr="006C668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280" w:lineRule="exact"/>
              <w:jc w:val="center"/>
              <w:rPr>
                <w:rFonts w:asciiTheme="minorEastAsia" w:hAnsiTheme="minorEastAsia" w:cs="宋体"/>
                <w:b/>
                <w:sz w:val="24"/>
                <w:lang w:val="zh-CN"/>
              </w:rPr>
            </w:pPr>
            <w:r>
              <w:rPr>
                <w:rFonts w:asciiTheme="minorEastAsia" w:hAnsiTheme="minorEastAsia"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名</w:t>
            </w:r>
            <w:r>
              <w:rPr>
                <w:rFonts w:asciiTheme="minorEastAsia" w:hAnsiTheme="minorEastAsia" w:cs="宋体"/>
                <w:b/>
                <w:sz w:val="24"/>
                <w:lang w:val="zh-CN"/>
              </w:rPr>
              <w:t xml:space="preserve"> </w:t>
            </w:r>
            <w:r>
              <w:rPr>
                <w:rFonts w:asciiTheme="minorEastAsia" w:hAnsiTheme="minorEastAsia" w:cs="宋体" w:hint="eastAsia"/>
                <w:b/>
                <w:sz w:val="24"/>
                <w:lang w:val="zh-CN"/>
              </w:rPr>
              <w:t>称</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规格型号</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6C6687" w:rsidRDefault="006C6687">
            <w:pPr>
              <w:autoSpaceDE w:val="0"/>
              <w:autoSpaceDN w:val="0"/>
              <w:adjustRightInd w:val="0"/>
              <w:spacing w:line="360" w:lineRule="auto"/>
              <w:jc w:val="center"/>
              <w:rPr>
                <w:rFonts w:asciiTheme="minorEastAsia" w:hAnsiTheme="minorEastAsia" w:cs="宋体"/>
                <w:b/>
                <w:sz w:val="24"/>
                <w:lang w:val="zh-CN"/>
              </w:rPr>
            </w:pPr>
          </w:p>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技术参数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w:t>
            </w:r>
            <w:r>
              <w:rPr>
                <w:rFonts w:asciiTheme="minorEastAsia" w:hAnsiTheme="minorEastAsia" w:cs="宋体"/>
                <w:b/>
                <w:sz w:val="24"/>
                <w:lang w:val="zh-CN"/>
              </w:rPr>
              <w:t xml:space="preserve"> </w:t>
            </w:r>
            <w:r>
              <w:rPr>
                <w:rFonts w:asciiTheme="minorEastAsia" w:hAnsiTheme="minorEastAsia"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数</w:t>
            </w:r>
            <w:r>
              <w:rPr>
                <w:rFonts w:asciiTheme="minorEastAsia" w:hAnsiTheme="minorEastAsia" w:cs="宋体"/>
                <w:b/>
                <w:sz w:val="24"/>
                <w:lang w:val="zh-CN"/>
              </w:rPr>
              <w:t xml:space="preserve"> </w:t>
            </w:r>
            <w:r>
              <w:rPr>
                <w:rFonts w:asciiTheme="minorEastAsia" w:hAnsiTheme="minorEastAsia"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单价</w:t>
            </w:r>
          </w:p>
        </w:tc>
        <w:tc>
          <w:tcPr>
            <w:tcW w:w="2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6687" w:rsidRDefault="006C6687">
            <w:pPr>
              <w:autoSpaceDE w:val="0"/>
              <w:autoSpaceDN w:val="0"/>
              <w:adjustRightInd w:val="0"/>
              <w:spacing w:line="360" w:lineRule="auto"/>
              <w:ind w:firstLineChars="157" w:firstLine="378"/>
              <w:rPr>
                <w:rFonts w:asciiTheme="minorEastAsia" w:hAnsiTheme="minorEastAsia" w:cs="宋体"/>
                <w:b/>
                <w:sz w:val="24"/>
                <w:lang w:val="zh-CN"/>
              </w:rPr>
            </w:pPr>
          </w:p>
          <w:p w:rsidR="006C6687" w:rsidRDefault="006C6687">
            <w:pPr>
              <w:autoSpaceDE w:val="0"/>
              <w:autoSpaceDN w:val="0"/>
              <w:adjustRightInd w:val="0"/>
              <w:spacing w:line="360" w:lineRule="auto"/>
              <w:ind w:firstLineChars="157" w:firstLine="378"/>
              <w:rPr>
                <w:rFonts w:asciiTheme="minorEastAsia" w:hAnsiTheme="minorEastAsia" w:cs="宋体"/>
                <w:b/>
                <w:sz w:val="24"/>
                <w:lang w:val="zh-CN"/>
              </w:rPr>
            </w:pPr>
            <w:r>
              <w:rPr>
                <w:rFonts w:asciiTheme="minorEastAsia" w:hAnsiTheme="minorEastAsia" w:cs="宋体" w:hint="eastAsia"/>
                <w:b/>
                <w:sz w:val="24"/>
                <w:lang w:val="zh-CN"/>
              </w:rPr>
              <w:t>总价</w:t>
            </w:r>
          </w:p>
          <w:p w:rsidR="006C6687" w:rsidRDefault="006C6687">
            <w:pPr>
              <w:autoSpaceDE w:val="0"/>
              <w:autoSpaceDN w:val="0"/>
              <w:adjustRightInd w:val="0"/>
              <w:spacing w:line="360" w:lineRule="auto"/>
              <w:ind w:left="120" w:hanging="120"/>
              <w:jc w:val="center"/>
              <w:rPr>
                <w:rFonts w:asciiTheme="minorEastAsia" w:hAnsiTheme="minorEastAsia" w:cs="宋体"/>
                <w:b/>
                <w:sz w:val="24"/>
                <w:lang w:val="zh-CN"/>
              </w:rPr>
            </w:pPr>
          </w:p>
        </w:tc>
      </w:tr>
      <w:tr w:rsidR="006C6687" w:rsidTr="006C66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C6687" w:rsidRDefault="006C6687">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842" w:type="dxa"/>
            <w:gridSpan w:val="2"/>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560"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227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r>
      <w:tr w:rsidR="006C6687" w:rsidTr="006C66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C6687" w:rsidRDefault="006C6687">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842" w:type="dxa"/>
            <w:gridSpan w:val="2"/>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560"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c>
          <w:tcPr>
            <w:tcW w:w="227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rPr>
                <w:rFonts w:asciiTheme="minorEastAsia" w:hAnsiTheme="minorEastAsia"/>
                <w:sz w:val="24"/>
              </w:rPr>
            </w:pPr>
          </w:p>
        </w:tc>
      </w:tr>
      <w:tr w:rsidR="006C6687" w:rsidTr="006C668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C6687" w:rsidRDefault="006C6687">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合</w:t>
            </w:r>
            <w:r>
              <w:rPr>
                <w:rFonts w:asciiTheme="minorEastAsia" w:hAnsiTheme="minorEastAsia"/>
                <w:sz w:val="24"/>
              </w:rPr>
              <w:t xml:space="preserve">  </w:t>
            </w:r>
            <w:r>
              <w:rPr>
                <w:rFonts w:asciiTheme="minorEastAsia" w:hAnsiTheme="minorEastAsia" w:cs="宋体" w:hint="eastAsia"/>
                <w:sz w:val="24"/>
                <w:lang w:val="zh-CN"/>
              </w:rPr>
              <w:t>计</w:t>
            </w:r>
          </w:p>
        </w:tc>
        <w:tc>
          <w:tcPr>
            <w:tcW w:w="642" w:type="dxa"/>
            <w:tcBorders>
              <w:top w:val="single" w:sz="6" w:space="0" w:color="auto"/>
              <w:left w:val="single" w:sz="6" w:space="0" w:color="auto"/>
              <w:bottom w:val="single" w:sz="6" w:space="0" w:color="auto"/>
              <w:right w:val="single" w:sz="6" w:space="0" w:color="auto"/>
            </w:tcBorders>
          </w:tcPr>
          <w:p w:rsidR="006C6687" w:rsidRDefault="006C6687">
            <w:pPr>
              <w:autoSpaceDE w:val="0"/>
              <w:autoSpaceDN w:val="0"/>
              <w:adjustRightInd w:val="0"/>
              <w:spacing w:line="360" w:lineRule="auto"/>
              <w:ind w:firstLineChars="50" w:firstLine="120"/>
              <w:rPr>
                <w:rFonts w:asciiTheme="minorEastAsia" w:hAnsiTheme="minorEastAsia" w:cs="宋体"/>
                <w:sz w:val="24"/>
                <w:lang w:val="zh-CN"/>
              </w:rPr>
            </w:pP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6C6687" w:rsidRDefault="006C6687">
            <w:pPr>
              <w:autoSpaceDE w:val="0"/>
              <w:autoSpaceDN w:val="0"/>
              <w:adjustRightInd w:val="0"/>
              <w:spacing w:line="360" w:lineRule="auto"/>
              <w:ind w:firstLineChars="50" w:firstLine="120"/>
              <w:rPr>
                <w:rFonts w:asciiTheme="minorEastAsia" w:hAnsiTheme="minorEastAsia" w:cs="宋体"/>
                <w:sz w:val="24"/>
                <w:lang w:val="zh-CN"/>
              </w:rPr>
            </w:pPr>
            <w:r>
              <w:rPr>
                <w:rFonts w:asciiTheme="minorEastAsia" w:hAnsiTheme="minorEastAsia" w:cs="宋体" w:hint="eastAsia"/>
                <w:sz w:val="24"/>
                <w:lang w:val="zh-CN"/>
              </w:rPr>
              <w:t xml:space="preserve">大写：　　　　　　</w:t>
            </w:r>
            <w:r>
              <w:rPr>
                <w:rFonts w:asciiTheme="minorEastAsia" w:hAnsiTheme="minorEastAsia"/>
                <w:sz w:val="24"/>
              </w:rPr>
              <w:t xml:space="preserve">              </w:t>
            </w:r>
            <w:r>
              <w:rPr>
                <w:rFonts w:asciiTheme="minorEastAsia" w:hAnsiTheme="minorEastAsia" w:cs="宋体" w:hint="eastAsia"/>
                <w:sz w:val="24"/>
                <w:lang w:val="zh-CN"/>
              </w:rPr>
              <w:t>小写：</w:t>
            </w: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494BED" w:rsidRDefault="00494BED">
      <w:pPr>
        <w:autoSpaceDE w:val="0"/>
        <w:autoSpaceDN w:val="0"/>
        <w:adjustRightInd w:val="0"/>
        <w:spacing w:line="480" w:lineRule="auto"/>
        <w:rPr>
          <w:rFonts w:asciiTheme="minorEastAsia" w:hAnsiTheme="minorEastAsia" w:cs="宋体"/>
          <w:sz w:val="24"/>
          <w:lang w:val="zh-CN"/>
        </w:rPr>
      </w:pPr>
    </w:p>
    <w:p w:rsidR="00494BED" w:rsidRDefault="00494BED">
      <w:pPr>
        <w:spacing w:line="300" w:lineRule="exact"/>
        <w:rPr>
          <w:rFonts w:asciiTheme="minorEastAsia" w:hAnsiTheme="minorEastAsia"/>
          <w:color w:val="000000"/>
          <w:sz w:val="24"/>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C41434" w:rsidRDefault="00C41434">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技术规格偏离表</w:t>
      </w:r>
    </w:p>
    <w:p w:rsidR="00494BED" w:rsidRDefault="00E9343A" w:rsidP="0069732D">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7911" w:type="dxa"/>
        <w:tblLayout w:type="fixed"/>
        <w:tblLook w:val="04A0"/>
      </w:tblPr>
      <w:tblGrid>
        <w:gridCol w:w="828"/>
        <w:gridCol w:w="1980"/>
        <w:gridCol w:w="1701"/>
        <w:gridCol w:w="1559"/>
        <w:gridCol w:w="993"/>
        <w:gridCol w:w="850"/>
      </w:tblGrid>
      <w:tr w:rsidR="00494BED">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6C6687">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6C6687">
            <w:pPr>
              <w:pStyle w:val="a6"/>
              <w:jc w:val="center"/>
              <w:rPr>
                <w:rFonts w:ascii="宋体" w:eastAsia="宋体" w:hAnsi="宋体" w:cs="宋体"/>
                <w:b/>
                <w:bCs/>
                <w:sz w:val="24"/>
                <w:szCs w:val="24"/>
              </w:rPr>
            </w:pPr>
            <w:r>
              <w:rPr>
                <w:rFonts w:asciiTheme="minorEastAsia" w:hAnsiTheme="minorEastAsia" w:cs="宋体" w:hint="eastAsia"/>
                <w:b/>
                <w:sz w:val="24"/>
                <w:lang w:val="zh-CN"/>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6C6687">
            <w:pPr>
              <w:pStyle w:val="a6"/>
              <w:jc w:val="center"/>
              <w:rPr>
                <w:rFonts w:ascii="宋体" w:eastAsia="宋体" w:hAnsi="宋体" w:cs="宋体"/>
                <w:b/>
                <w:bCs/>
                <w:sz w:val="24"/>
                <w:szCs w:val="24"/>
              </w:rPr>
            </w:pPr>
            <w:r>
              <w:rPr>
                <w:rFonts w:asciiTheme="minorEastAsia" w:hAnsiTheme="minorEastAsia" w:cs="宋体" w:hint="eastAsia"/>
                <w:b/>
                <w:sz w:val="24"/>
                <w:lang w:val="zh-CN"/>
              </w:rPr>
              <w:t>技术参数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494BE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jc w:val="center"/>
              <w:rPr>
                <w:rFonts w:asciiTheme="minorEastAsia" w:hAnsiTheme="minorEastAsia"/>
                <w:b/>
                <w:bCs/>
                <w:sz w:val="24"/>
              </w:rPr>
            </w:pPr>
          </w:p>
        </w:tc>
      </w:tr>
      <w:tr w:rsidR="00494BE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494BED" w:rsidRDefault="00494BED">
            <w:pPr>
              <w:autoSpaceDE w:val="0"/>
              <w:autoSpaceDN w:val="0"/>
              <w:adjustRightInd w:val="0"/>
              <w:spacing w:line="480" w:lineRule="exact"/>
              <w:rPr>
                <w:rFonts w:asciiTheme="minorEastAsia" w:hAnsiTheme="minorEastAsia"/>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jc w:val="center"/>
              <w:rPr>
                <w:rFonts w:asciiTheme="minorEastAsia" w:hAnsiTheme="minorEastAsia"/>
                <w:b/>
                <w:bCs/>
                <w:sz w:val="24"/>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r>
        <w:rPr>
          <w:rFonts w:ascii="宋体" w:hAnsi="宋体"/>
          <w:b/>
          <w:bCs/>
          <w:color w:val="000000"/>
          <w:sz w:val="36"/>
          <w:szCs w:val="36"/>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hAnsi="宋体" w:hint="eastAsia"/>
          <w:b/>
          <w:snapToGrid w:val="0"/>
          <w:kern w:val="0"/>
          <w:sz w:val="36"/>
          <w:szCs w:val="36"/>
        </w:rPr>
        <w:t>技术方案（实施方案）</w:t>
      </w:r>
    </w:p>
    <w:p w:rsidR="00494BED" w:rsidRDefault="00494BED">
      <w:pPr>
        <w:snapToGrid w:val="0"/>
        <w:spacing w:line="360" w:lineRule="auto"/>
        <w:jc w:val="center"/>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494BED" w:rsidRDefault="00E9343A">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 xml:space="preserve">4.4 </w:t>
      </w:r>
      <w:r>
        <w:rPr>
          <w:rFonts w:hAnsi="宋体" w:hint="eastAsia"/>
          <w:b/>
          <w:snapToGrid w:val="0"/>
          <w:kern w:val="0"/>
          <w:sz w:val="36"/>
          <w:szCs w:val="36"/>
        </w:rPr>
        <w:t>业绩情况表</w:t>
      </w:r>
    </w:p>
    <w:p w:rsidR="00494BED" w:rsidRDefault="00E9343A" w:rsidP="0069732D">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trPr>
          <w:trHeight w:val="777"/>
        </w:trPr>
        <w:tc>
          <w:tcPr>
            <w:tcW w:w="712"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服务方案</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hAnsi="宋体" w:cs="微软雅黑"/>
          <w:bCs/>
          <w:kern w:val="0"/>
        </w:rPr>
      </w:pPr>
    </w:p>
    <w:p w:rsidR="00494BED" w:rsidRDefault="00494BED">
      <w:pPr>
        <w:rPr>
          <w:rFonts w:asciiTheme="minorEastAsia" w:hAnsiTheme="minorEastAsia" w:cs="宋体"/>
          <w:sz w:val="24"/>
          <w:lang w:val="zh-CN"/>
        </w:rPr>
      </w:pP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494BED" w:rsidRDefault="00494BED">
      <w:pPr>
        <w:spacing w:line="360" w:lineRule="auto"/>
        <w:jc w:val="center"/>
        <w:rPr>
          <w:rFonts w:ascii="宋体" w:hAnsi="宋体"/>
          <w:b/>
          <w:bCs/>
          <w:color w:val="000000"/>
          <w:sz w:val="36"/>
          <w:szCs w:val="36"/>
        </w:rPr>
      </w:pP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94BED" w:rsidRDefault="00494BED">
      <w:pPr>
        <w:widowControl/>
        <w:spacing w:before="100" w:beforeAutospacing="1" w:after="100" w:afterAutospacing="1" w:line="360" w:lineRule="auto"/>
        <w:ind w:leftChars="1850" w:left="3885"/>
        <w:jc w:val="left"/>
        <w:rPr>
          <w:rFonts w:ascii="宋体" w:hAnsi="宋体" w:cs="Arial"/>
          <w:color w:val="000000"/>
          <w:kern w:val="0"/>
          <w:sz w:val="24"/>
        </w:rPr>
      </w:pPr>
    </w:p>
    <w:p w:rsidR="00494BED" w:rsidRDefault="00E9343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94BED" w:rsidRDefault="00494BED">
      <w:pPr>
        <w:widowControl/>
        <w:spacing w:before="100" w:beforeAutospacing="1" w:after="100" w:afterAutospacing="1" w:line="360" w:lineRule="auto"/>
        <w:jc w:val="left"/>
        <w:rPr>
          <w:rFonts w:ascii="宋体" w:hAnsi="宋体"/>
          <w:color w:val="000000"/>
          <w:sz w:val="24"/>
        </w:rPr>
      </w:pPr>
    </w:p>
    <w:p w:rsidR="00494BED" w:rsidRDefault="00E9343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94BED" w:rsidRDefault="00E9343A">
      <w:pPr>
        <w:widowControl/>
        <w:jc w:val="left"/>
        <w:rPr>
          <w:rFonts w:ascii="宋体" w:hAnsi="宋体"/>
          <w:b/>
          <w:bCs/>
          <w:color w:val="000000"/>
          <w:sz w:val="36"/>
          <w:szCs w:val="36"/>
        </w:rPr>
      </w:pPr>
      <w:bookmarkStart w:id="9" w:name="OLE_LINK13"/>
      <w:bookmarkStart w:id="10" w:name="OLE_LINK14"/>
      <w:r>
        <w:rPr>
          <w:rFonts w:ascii="宋体" w:hAnsi="宋体" w:hint="eastAsia"/>
          <w:color w:val="000000"/>
          <w:sz w:val="24"/>
        </w:rPr>
        <w:t>3、若有提供，无可忽略。</w:t>
      </w: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9"/>
    <w:bookmarkEnd w:id="10"/>
    <w:p w:rsidR="00494BED" w:rsidRDefault="00494BED">
      <w:pPr>
        <w:spacing w:line="360" w:lineRule="auto"/>
        <w:rPr>
          <w:rFonts w:ascii="宋体" w:hAnsi="宋体"/>
          <w:szCs w:val="21"/>
        </w:rPr>
      </w:pPr>
    </w:p>
    <w:p w:rsidR="00494BED" w:rsidRDefault="00E9343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94BED" w:rsidRDefault="00E9343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rPr>
          <w:rFonts w:ascii="宋体" w:hAnsi="宋体"/>
          <w:sz w:val="24"/>
        </w:rPr>
      </w:pPr>
      <w:r>
        <w:rPr>
          <w:rFonts w:ascii="宋体" w:hAnsi="宋体" w:hint="eastAsia"/>
          <w:sz w:val="24"/>
        </w:rPr>
        <w:t xml:space="preserve">                                    单位名称（盖章）：</w:t>
      </w:r>
    </w:p>
    <w:p w:rsidR="00494BED" w:rsidRDefault="00E9343A">
      <w:pPr>
        <w:spacing w:line="360" w:lineRule="auto"/>
        <w:rPr>
          <w:rFonts w:ascii="宋体" w:hAnsi="宋体"/>
          <w:sz w:val="24"/>
        </w:rPr>
      </w:pPr>
      <w:r>
        <w:rPr>
          <w:rFonts w:ascii="宋体" w:hAnsi="宋体" w:hint="eastAsia"/>
          <w:sz w:val="24"/>
        </w:rPr>
        <w:t xml:space="preserve">                                    日    期：</w:t>
      </w:r>
    </w:p>
    <w:p w:rsidR="00494BED" w:rsidRDefault="00494BED"/>
    <w:p w:rsidR="00494BED" w:rsidRDefault="00494BED"/>
    <w:p w:rsidR="00494BED" w:rsidRDefault="00494BED"/>
    <w:p w:rsidR="00494BED" w:rsidRDefault="00494BED"/>
    <w:p w:rsidR="00494BED" w:rsidRDefault="00494BED"/>
    <w:p w:rsidR="00494BED" w:rsidRDefault="00E9343A">
      <w:r>
        <w:rPr>
          <w:rFonts w:hint="eastAsia"/>
        </w:rPr>
        <w:t>说明：若有提供，无可忽略。</w:t>
      </w:r>
    </w:p>
    <w:p w:rsidR="00494BED" w:rsidRDefault="00494BED"/>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94BED" w:rsidRDefault="00494BED"/>
    <w:p w:rsidR="00494BED" w:rsidRDefault="00494BED"/>
    <w:p w:rsidR="00494BED" w:rsidRDefault="00E9343A">
      <w:r>
        <w:rPr>
          <w:rFonts w:hint="eastAsia"/>
        </w:rPr>
        <w:t>1</w:t>
      </w:r>
      <w:r>
        <w:rPr>
          <w:rFonts w:hint="eastAsia"/>
        </w:rPr>
        <w:t>、投标人认为需要补充的内容自拟表格</w:t>
      </w:r>
    </w:p>
    <w:p w:rsidR="00494BED" w:rsidRDefault="00E9343A">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94BED" w:rsidRDefault="00494BED"/>
    <w:p w:rsidR="00494BED" w:rsidRDefault="00494BED">
      <w:pPr>
        <w:spacing w:line="360" w:lineRule="auto"/>
        <w:rPr>
          <w:rFonts w:ascii="宋体" w:hAnsi="宋体" w:cs="宋体"/>
          <w:sz w:val="24"/>
        </w:rPr>
      </w:pPr>
    </w:p>
    <w:sectPr w:rsidR="00494BED" w:rsidSect="00162010">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133" w:rsidRDefault="00361133" w:rsidP="00494BED">
      <w:r>
        <w:separator/>
      </w:r>
    </w:p>
  </w:endnote>
  <w:endnote w:type="continuationSeparator" w:id="0">
    <w:p w:rsidR="00361133" w:rsidRDefault="00361133" w:rsidP="0049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12F" w:rsidRDefault="006E2989">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EA712F" w:rsidRDefault="006E2989">
                <w:pPr>
                  <w:pStyle w:val="a9"/>
                  <w:rPr>
                    <w:rStyle w:val="ae"/>
                  </w:rPr>
                </w:pPr>
                <w:r>
                  <w:fldChar w:fldCharType="begin"/>
                </w:r>
                <w:r w:rsidR="00EA712F">
                  <w:rPr>
                    <w:rStyle w:val="ae"/>
                  </w:rPr>
                  <w:instrText xml:space="preserve">PAGE  </w:instrText>
                </w:r>
                <w:r>
                  <w:fldChar w:fldCharType="separate"/>
                </w:r>
                <w:r w:rsidR="0069732D">
                  <w:rPr>
                    <w:rStyle w:val="ae"/>
                    <w:noProof/>
                  </w:rPr>
                  <w:t>6</w:t>
                </w:r>
                <w:r>
                  <w:fldChar w:fldCharType="end"/>
                </w:r>
              </w:p>
            </w:txbxContent>
          </v:textbox>
          <w10:wrap anchorx="margin"/>
        </v:rect>
      </w:pict>
    </w:r>
  </w:p>
  <w:p w:rsidR="00EA712F" w:rsidRDefault="00EA712F">
    <w:pPr>
      <w:pStyle w:val="a9"/>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12F" w:rsidRDefault="006E2989">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EA712F" w:rsidRDefault="006E2989">
                <w:pPr>
                  <w:snapToGrid w:val="0"/>
                  <w:rPr>
                    <w:sz w:val="18"/>
                  </w:rPr>
                </w:pPr>
                <w:r>
                  <w:rPr>
                    <w:rFonts w:hint="eastAsia"/>
                    <w:sz w:val="18"/>
                  </w:rPr>
                  <w:fldChar w:fldCharType="begin"/>
                </w:r>
                <w:r w:rsidR="00EA712F">
                  <w:rPr>
                    <w:rFonts w:hint="eastAsia"/>
                    <w:sz w:val="18"/>
                  </w:rPr>
                  <w:instrText xml:space="preserve"> PAGE  \* MERGEFORMAT </w:instrText>
                </w:r>
                <w:r>
                  <w:rPr>
                    <w:rFonts w:hint="eastAsia"/>
                    <w:sz w:val="18"/>
                  </w:rPr>
                  <w:fldChar w:fldCharType="separate"/>
                </w:r>
                <w:r w:rsidR="0069732D" w:rsidRPr="0069732D">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133" w:rsidRDefault="00361133" w:rsidP="00494BED">
      <w:r>
        <w:separator/>
      </w:r>
    </w:p>
  </w:footnote>
  <w:footnote w:type="continuationSeparator" w:id="0">
    <w:p w:rsidR="00361133" w:rsidRDefault="00361133"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FC44A9"/>
    <w:multiLevelType w:val="singleLevel"/>
    <w:tmpl w:val="1AFC44A9"/>
    <w:lvl w:ilvl="0">
      <w:start w:val="4"/>
      <w:numFmt w:val="decimal"/>
      <w:lvlText w:val="%1."/>
      <w:lvlJc w:val="left"/>
      <w:pPr>
        <w:tabs>
          <w:tab w:val="left" w:pos="312"/>
        </w:tabs>
      </w:pPr>
    </w:lvl>
  </w:abstractNum>
  <w:abstractNum w:abstractNumId="2">
    <w:nsid w:val="59F817E8"/>
    <w:multiLevelType w:val="singleLevel"/>
    <w:tmpl w:val="59F817E8"/>
    <w:lvl w:ilvl="0">
      <w:start w:val="1"/>
      <w:numFmt w:val="chineseCounting"/>
      <w:pStyle w:val="260"/>
      <w:suff w:val="nothing"/>
      <w:lvlText w:val="%1、"/>
      <w:lvlJc w:val="left"/>
    </w:lvl>
  </w:abstractNum>
  <w:abstractNum w:abstractNumId="3">
    <w:nsid w:val="5AF169BD"/>
    <w:multiLevelType w:val="singleLevel"/>
    <w:tmpl w:val="5AF169BD"/>
    <w:lvl w:ilvl="0">
      <w:start w:val="6"/>
      <w:numFmt w:val="chineseCounting"/>
      <w:suff w:val="nothing"/>
      <w:lvlText w:val="（%1）"/>
      <w:lvlJc w:val="left"/>
    </w:lvl>
  </w:abstractNum>
  <w:abstractNum w:abstractNumId="4">
    <w:nsid w:val="5AF169FB"/>
    <w:multiLevelType w:val="singleLevel"/>
    <w:tmpl w:val="5AF169FB"/>
    <w:lvl w:ilvl="0">
      <w:start w:val="1"/>
      <w:numFmt w:val="decimal"/>
      <w:suff w:val="nothing"/>
      <w:lvlText w:val="%1、"/>
      <w:lvlJc w:val="left"/>
    </w:lvl>
  </w:abstractNum>
  <w:abstractNum w:abstractNumId="5">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13AC9"/>
    <w:rsid w:val="000151E2"/>
    <w:rsid w:val="00022E84"/>
    <w:rsid w:val="00026789"/>
    <w:rsid w:val="00061311"/>
    <w:rsid w:val="0007273C"/>
    <w:rsid w:val="00127678"/>
    <w:rsid w:val="00134608"/>
    <w:rsid w:val="00151F62"/>
    <w:rsid w:val="00162010"/>
    <w:rsid w:val="001D7EFB"/>
    <w:rsid w:val="00201228"/>
    <w:rsid w:val="00262287"/>
    <w:rsid w:val="002773E6"/>
    <w:rsid w:val="002922BD"/>
    <w:rsid w:val="002E6D90"/>
    <w:rsid w:val="002F18AA"/>
    <w:rsid w:val="00361133"/>
    <w:rsid w:val="003754F7"/>
    <w:rsid w:val="003A11AE"/>
    <w:rsid w:val="003F49D4"/>
    <w:rsid w:val="003F5820"/>
    <w:rsid w:val="0046100F"/>
    <w:rsid w:val="00480611"/>
    <w:rsid w:val="00494BED"/>
    <w:rsid w:val="004C69DF"/>
    <w:rsid w:val="004E6CCB"/>
    <w:rsid w:val="004F78B1"/>
    <w:rsid w:val="00510877"/>
    <w:rsid w:val="00533BE6"/>
    <w:rsid w:val="00552D76"/>
    <w:rsid w:val="005A7269"/>
    <w:rsid w:val="005F2286"/>
    <w:rsid w:val="005F6B3E"/>
    <w:rsid w:val="0061547F"/>
    <w:rsid w:val="0061778E"/>
    <w:rsid w:val="00623093"/>
    <w:rsid w:val="00636EBF"/>
    <w:rsid w:val="0066195B"/>
    <w:rsid w:val="006725DB"/>
    <w:rsid w:val="00683DCC"/>
    <w:rsid w:val="0069496F"/>
    <w:rsid w:val="0069732D"/>
    <w:rsid w:val="006A63AE"/>
    <w:rsid w:val="006B797B"/>
    <w:rsid w:val="006C5A06"/>
    <w:rsid w:val="006C6687"/>
    <w:rsid w:val="006E2989"/>
    <w:rsid w:val="00747504"/>
    <w:rsid w:val="007604FC"/>
    <w:rsid w:val="007623D4"/>
    <w:rsid w:val="00775F14"/>
    <w:rsid w:val="00780881"/>
    <w:rsid w:val="007B5EA0"/>
    <w:rsid w:val="007C6284"/>
    <w:rsid w:val="007D37BB"/>
    <w:rsid w:val="0083509D"/>
    <w:rsid w:val="008528BB"/>
    <w:rsid w:val="00873E1C"/>
    <w:rsid w:val="00894B70"/>
    <w:rsid w:val="008A4F13"/>
    <w:rsid w:val="008E0714"/>
    <w:rsid w:val="00931AFD"/>
    <w:rsid w:val="00954BF3"/>
    <w:rsid w:val="009A0E84"/>
    <w:rsid w:val="009A4211"/>
    <w:rsid w:val="009B7C48"/>
    <w:rsid w:val="009C0A7A"/>
    <w:rsid w:val="009D2045"/>
    <w:rsid w:val="00A1758A"/>
    <w:rsid w:val="00A17BAB"/>
    <w:rsid w:val="00A7757D"/>
    <w:rsid w:val="00A85DEB"/>
    <w:rsid w:val="00A963CF"/>
    <w:rsid w:val="00AD7D0F"/>
    <w:rsid w:val="00B22754"/>
    <w:rsid w:val="00B34C08"/>
    <w:rsid w:val="00BB702B"/>
    <w:rsid w:val="00BC60E9"/>
    <w:rsid w:val="00BD7B6C"/>
    <w:rsid w:val="00C41434"/>
    <w:rsid w:val="00C54175"/>
    <w:rsid w:val="00CB4E7F"/>
    <w:rsid w:val="00D00F73"/>
    <w:rsid w:val="00D4375D"/>
    <w:rsid w:val="00D64052"/>
    <w:rsid w:val="00D90CC7"/>
    <w:rsid w:val="00D95C7D"/>
    <w:rsid w:val="00DC0945"/>
    <w:rsid w:val="00DC2A16"/>
    <w:rsid w:val="00DD517F"/>
    <w:rsid w:val="00DE50C8"/>
    <w:rsid w:val="00E03FC8"/>
    <w:rsid w:val="00E27B42"/>
    <w:rsid w:val="00E31D92"/>
    <w:rsid w:val="00E35D45"/>
    <w:rsid w:val="00E55391"/>
    <w:rsid w:val="00E9343A"/>
    <w:rsid w:val="00EA712F"/>
    <w:rsid w:val="00EC42A5"/>
    <w:rsid w:val="00EF03AF"/>
    <w:rsid w:val="00F65DE9"/>
    <w:rsid w:val="00FA0E7D"/>
    <w:rsid w:val="00FC562D"/>
    <w:rsid w:val="00FC7ECF"/>
    <w:rsid w:val="00FF049E"/>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semiHidden="0"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94BED"/>
    <w:pPr>
      <w:ind w:firstLineChars="100" w:firstLine="420"/>
    </w:pPr>
    <w:rPr>
      <w:rFonts w:eastAsia="仿宋_GB2312"/>
      <w:sz w:val="28"/>
    </w:rPr>
  </w:style>
  <w:style w:type="paragraph" w:styleId="a4">
    <w:name w:val="Body Text"/>
    <w:basedOn w:val="a"/>
    <w:uiPriority w:val="99"/>
    <w:unhideWhenUsed/>
    <w:qFormat/>
    <w:rsid w:val="00494BED"/>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iPriority w:val="99"/>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94BED"/>
    <w:rPr>
      <w:sz w:val="18"/>
      <w:szCs w:val="18"/>
    </w:rPr>
  </w:style>
  <w:style w:type="paragraph" w:styleId="a9">
    <w:name w:val="footer"/>
    <w:basedOn w:val="a"/>
    <w:link w:val="Char0"/>
    <w:qFormat/>
    <w:rsid w:val="00494BED"/>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94B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94BED"/>
    <w:pPr>
      <w:spacing w:before="240" w:after="60"/>
      <w:jc w:val="center"/>
      <w:outlineLvl w:val="0"/>
    </w:pPr>
    <w:rPr>
      <w:rFonts w:ascii="Cambria" w:hAnsi="Cambria"/>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99"/>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2Char">
    <w:name w:val="标题 2 Char"/>
    <w:basedOn w:val="a1"/>
    <w:link w:val="2"/>
    <w:qFormat/>
    <w:rsid w:val="00494BED"/>
    <w:rPr>
      <w:rFonts w:ascii="Arial" w:eastAsia="黑体" w:hAnsi="Arial" w:cs="Times New Roman"/>
      <w:b/>
      <w:kern w:val="0"/>
      <w:sz w:val="32"/>
      <w:szCs w:val="20"/>
    </w:r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character" w:customStyle="1" w:styleId="Char2">
    <w:name w:val="标题 Char"/>
    <w:basedOn w:val="a1"/>
    <w:link w:val="ac"/>
    <w:uiPriority w:val="10"/>
    <w:qFormat/>
    <w:rsid w:val="00494BED"/>
    <w:rPr>
      <w:rFonts w:ascii="Cambria" w:eastAsia="宋体" w:hAnsi="Cambria" w:cs="黑体"/>
      <w:b/>
      <w:bCs/>
      <w:sz w:val="32"/>
      <w:szCs w:val="32"/>
    </w:rPr>
  </w:style>
  <w:style w:type="character" w:customStyle="1" w:styleId="Char0">
    <w:name w:val="页脚 Char"/>
    <w:basedOn w:val="a1"/>
    <w:link w:val="a9"/>
    <w:uiPriority w:val="99"/>
    <w:qFormat/>
    <w:rsid w:val="00494BED"/>
    <w:rPr>
      <w:rFonts w:ascii="Times New Roman" w:eastAsia="宋体" w:hAnsi="Times New Roman" w:cs="Times New Roman"/>
      <w:sz w:val="18"/>
      <w:szCs w:val="18"/>
    </w:rPr>
  </w:style>
  <w:style w:type="character" w:customStyle="1" w:styleId="Char1">
    <w:name w:val="页眉 Char"/>
    <w:basedOn w:val="a1"/>
    <w:link w:val="aa"/>
    <w:uiPriority w:val="99"/>
    <w:qFormat/>
    <w:rsid w:val="00494BED"/>
    <w:rPr>
      <w:rFonts w:ascii="Times New Roman" w:eastAsia="宋体" w:hAnsi="Times New Roman" w:cs="Times New Roman"/>
      <w:sz w:val="18"/>
      <w:szCs w:val="18"/>
    </w:rPr>
  </w:style>
  <w:style w:type="paragraph" w:customStyle="1" w:styleId="31">
    <w:name w:val="列出段落31"/>
    <w:basedOn w:val="a"/>
    <w:qFormat/>
    <w:rsid w:val="00494BED"/>
    <w:pPr>
      <w:ind w:firstLineChars="200" w:firstLine="420"/>
    </w:pPr>
  </w:style>
  <w:style w:type="character" w:customStyle="1" w:styleId="Char">
    <w:name w:val="批注框文本 Char"/>
    <w:basedOn w:val="a1"/>
    <w:link w:val="a8"/>
    <w:qFormat/>
    <w:rsid w:val="00494BED"/>
    <w:rPr>
      <w:kern w:val="2"/>
      <w:sz w:val="18"/>
      <w:szCs w:val="18"/>
    </w:rPr>
  </w:style>
  <w:style w:type="paragraph" w:customStyle="1" w:styleId="20">
    <w:name w:val="列出段落2"/>
    <w:basedOn w:val="a"/>
    <w:qFormat/>
    <w:rsid w:val="00494BED"/>
    <w:pPr>
      <w:ind w:firstLineChars="200" w:firstLine="420"/>
    </w:pPr>
    <w:rPr>
      <w:rFonts w:ascii="Calibri" w:hAnsi="Calibri"/>
      <w:szCs w:val="22"/>
    </w:rPr>
  </w:style>
  <w:style w:type="paragraph" w:customStyle="1" w:styleId="30">
    <w:name w:val="列出段落3"/>
    <w:basedOn w:val="a"/>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61</Pages>
  <Words>4704</Words>
  <Characters>26813</Characters>
  <Application>Microsoft Office Word</Application>
  <DocSecurity>0</DocSecurity>
  <Lines>223</Lines>
  <Paragraphs>62</Paragraphs>
  <ScaleCrop>false</ScaleCrop>
  <Company>Microsoft</Company>
  <LinksUpToDate>false</LinksUpToDate>
  <CharactersWithSpaces>31455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15</cp:revision>
  <cp:lastPrinted>2018-05-21T02:39:00Z</cp:lastPrinted>
  <dcterms:created xsi:type="dcterms:W3CDTF">2018-06-12T01:55:00Z</dcterms:created>
  <dcterms:modified xsi:type="dcterms:W3CDTF">2018-06-14T00:45:00Z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