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hd w:val="clear" w:color="auto" w:fill="FFFFFF"/>
        <w:spacing w:line="360" w:lineRule="atLeast"/>
        <w:ind w:firstLine="960"/>
        <w:jc w:val="center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ascii="微软雅黑" w:hAnsi="微软雅黑" w:eastAsia="微软雅黑" w:cs="微软雅黑"/>
          <w:color w:val="000000"/>
          <w:kern w:val="0"/>
          <w:sz w:val="32"/>
          <w:szCs w:val="32"/>
          <w:u w:val="single"/>
          <w:shd w:val="clear" w:color="auto" w:fill="FFFFFF"/>
        </w:rPr>
        <w:t>   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u w:val="single"/>
          <w:shd w:val="clear" w:color="auto" w:fill="FFFFFF"/>
        </w:rPr>
        <w:t>车辆购置</w:t>
      </w:r>
      <w:r>
        <w:rPr>
          <w:rFonts w:ascii="微软雅黑" w:hAnsi="微软雅黑" w:eastAsia="微软雅黑" w:cs="微软雅黑"/>
          <w:color w:val="000000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ascii="仿宋_GB2312" w:hAnsi="Calibri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采购需求、评标标准等说明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一、项目概况</w:t>
      </w:r>
    </w:p>
    <w:p>
      <w:pPr>
        <w:widowControl/>
        <w:shd w:val="clear" w:color="auto" w:fill="FFFFFF"/>
        <w:spacing w:line="360" w:lineRule="atLeast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shd w:val="clear" w:color="auto" w:fill="FFFFFF"/>
        </w:rPr>
        <w:t>   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（一）项目名称：车辆购置</w:t>
      </w:r>
    </w:p>
    <w:p>
      <w:pPr>
        <w:widowControl/>
        <w:shd w:val="clear" w:color="auto" w:fill="FFFFFF"/>
        <w:spacing w:line="360" w:lineRule="atLeast"/>
        <w:ind w:firstLine="300" w:firstLineChars="10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（二）采购方式：询价       </w:t>
      </w:r>
    </w:p>
    <w:p>
      <w:pPr>
        <w:widowControl/>
        <w:shd w:val="clear" w:color="auto" w:fill="FFFFFF"/>
        <w:spacing w:line="360" w:lineRule="atLeast"/>
        <w:ind w:firstLine="300" w:firstLineChars="1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（三）主要内容、数量及要求：商务车1辆</w:t>
      </w:r>
    </w:p>
    <w:p>
      <w:pPr>
        <w:widowControl/>
        <w:shd w:val="clear" w:color="auto" w:fill="FFFFFF"/>
        <w:spacing w:line="360" w:lineRule="atLeast"/>
        <w:ind w:firstLine="300" w:firstLineChars="10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（四）预算金额：249900元；最高限价：249900元</w:t>
      </w:r>
    </w:p>
    <w:p>
      <w:pPr>
        <w:widowControl/>
        <w:shd w:val="clear" w:color="auto" w:fill="FFFFFF"/>
        <w:spacing w:line="360" w:lineRule="atLeast"/>
        <w:ind w:firstLine="300" w:firstLineChars="10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（五）交付（服务、完工）时间：合同签订后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个工作日</w:t>
      </w:r>
    </w:p>
    <w:p>
      <w:pPr>
        <w:widowControl/>
        <w:shd w:val="clear" w:color="auto" w:fill="FFFFFF"/>
        <w:spacing w:line="360" w:lineRule="atLeast"/>
        <w:ind w:firstLine="300" w:firstLineChars="100"/>
        <w:jc w:val="left"/>
        <w:rPr>
          <w:rFonts w:hint="eastAsia" w:ascii="微软雅黑" w:hAnsi="微软雅黑" w:eastAsia="仿宋" w:cs="微软雅黑"/>
          <w:color w:val="000000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（六）交付（服务、施工）地点：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许昌市委政法委</w:t>
      </w:r>
    </w:p>
    <w:p>
      <w:pPr>
        <w:widowControl/>
        <w:shd w:val="clear" w:color="auto" w:fill="FFFFFF"/>
        <w:spacing w:line="360" w:lineRule="atLeast"/>
        <w:ind w:firstLine="300" w:firstLineChars="10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（七）进口产品：不允许。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二、需要落实的政府采购政策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本项目落实节能环保</w:t>
      </w:r>
      <w:r>
        <w:rPr>
          <w:rFonts w:ascii="楷体" w:hAnsi="楷体" w:eastAsia="楷体" w:cs="楷体"/>
          <w:color w:val="000000"/>
          <w:kern w:val="0"/>
          <w:sz w:val="28"/>
          <w:szCs w:val="28"/>
          <w:shd w:val="clear" w:color="auto" w:fill="FFFFFF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、中小微型企业扶持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shd w:val="clear" w:color="auto" w:fill="FFFFFF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、支持监狱企业发展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shd w:val="clear" w:color="auto" w:fill="FFFFFF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、残疾人福利性单位扶持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shd w:val="clear" w:color="auto" w:fill="FFFFFF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等相关政府采购政策。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三、投标人资格要求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（一）具备《政府采购法》第二十二条第一款规定条件并提供相关材料。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（二）本次招标不接受联合体投标。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四、采购需求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（一）本项目需实现的功能或者目标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购置商务车1辆</w:t>
      </w:r>
    </w:p>
    <w:p>
      <w:pPr>
        <w:widowControl/>
        <w:shd w:val="clear" w:color="auto" w:fill="FFFFFF"/>
        <w:spacing w:line="360" w:lineRule="atLeast"/>
        <w:ind w:firstLine="600" w:firstLineChars="20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（二）采购清单</w:t>
      </w:r>
    </w:p>
    <w:tbl>
      <w:tblPr>
        <w:tblStyle w:val="7"/>
        <w:tblW w:w="84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94"/>
        <w:gridCol w:w="4104"/>
        <w:gridCol w:w="800"/>
        <w:gridCol w:w="850"/>
        <w:gridCol w:w="1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41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技术规格及主要参数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是否为核心产品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商务车 </w:t>
            </w:r>
          </w:p>
        </w:tc>
        <w:tc>
          <w:tcPr>
            <w:tcW w:w="4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240" w:lineRule="atLeast"/>
              <w:jc w:val="left"/>
              <w:rPr>
                <w:rFonts w:hint="eastAsia" w:ascii="仿宋" w:hAnsi="仿宋" w:eastAsia="仿宋" w:cs="仿宋"/>
                <w:b/>
                <w:i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/>
                <w:color w:val="000000"/>
                <w:lang w:eastAsia="zh-CN"/>
              </w:rPr>
              <w:t>一、技术参数：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240" w:lineRule="atLeast"/>
              <w:jc w:val="both"/>
              <w:rPr>
                <w:rFonts w:hint="eastAsia" w:ascii="仿宋" w:hAnsi="仿宋" w:eastAsia="仿宋" w:cs="仿宋"/>
                <w:b/>
                <w:i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/>
                <w:color w:val="000000"/>
                <w:lang w:val="en-US" w:eastAsia="zh-CN"/>
              </w:rPr>
              <w:t>1、燃油方式：汽油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240" w:lineRule="atLeast"/>
              <w:jc w:val="both"/>
              <w:rPr>
                <w:rFonts w:hint="eastAsia" w:ascii="仿宋" w:hAnsi="仿宋" w:eastAsia="仿宋" w:cs="仿宋"/>
                <w:b/>
                <w:i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/>
                <w:color w:val="000000"/>
                <w:lang w:val="en-US" w:eastAsia="zh-CN"/>
              </w:rPr>
              <w:t>2、排量：</w:t>
            </w:r>
            <w:r>
              <w:rPr>
                <w:rFonts w:hint="default" w:ascii="Arial" w:hAnsi="Arial" w:eastAsia="仿宋" w:cs="Arial"/>
                <w:b/>
                <w:i/>
                <w:color w:val="00000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b/>
                <w:i/>
                <w:color w:val="000000"/>
                <w:lang w:val="en-US" w:eastAsia="zh-CN"/>
              </w:rPr>
              <w:t>2.5L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240" w:lineRule="atLeast"/>
              <w:jc w:val="both"/>
              <w:rPr>
                <w:rFonts w:hint="eastAsia" w:ascii="仿宋" w:hAnsi="仿宋" w:eastAsia="仿宋" w:cs="仿宋"/>
                <w:b/>
                <w:i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/>
                <w:color w:val="000000"/>
                <w:lang w:val="en-US" w:eastAsia="zh-CN"/>
              </w:rPr>
              <w:t>3、车身结构：5门七座中型MPV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240" w:lineRule="atLeast"/>
              <w:jc w:val="both"/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/>
                <w:color w:val="000000"/>
                <w:lang w:val="en-US" w:eastAsia="zh-CN"/>
              </w:rPr>
              <w:t>4、最高车速：</w:t>
            </w:r>
            <w:r>
              <w:rPr>
                <w:rFonts w:hint="default" w:ascii="Arial" w:hAnsi="Arial" w:eastAsia="仿宋" w:cs="Arial"/>
                <w:b/>
                <w:i/>
                <w:color w:val="000000"/>
                <w:lang w:val="en-US" w:eastAsia="zh-CN"/>
              </w:rPr>
              <w:t>≥</w:t>
            </w:r>
            <w:r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  <w:t>195KM/h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240" w:lineRule="atLeast"/>
              <w:jc w:val="both"/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</w:pPr>
            <w:r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  <w:t>5、外形尺寸：长</w:t>
            </w:r>
            <w:r>
              <w:rPr>
                <w:rFonts w:hint="default" w:ascii="Arial" w:hAnsi="Arial" w:eastAsia="仿宋" w:cs="Arial"/>
                <w:b/>
                <w:i/>
                <w:color w:val="000000"/>
                <w:lang w:val="en-US" w:eastAsia="zh-CN"/>
              </w:rPr>
              <w:t>≥</w:t>
            </w:r>
            <w:r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  <w:t>5256mm，宽</w:t>
            </w:r>
            <w:r>
              <w:rPr>
                <w:rFonts w:hint="default" w:ascii="Arial" w:hAnsi="Arial" w:eastAsia="仿宋" w:cs="Arial"/>
                <w:b/>
                <w:i/>
                <w:color w:val="000000"/>
                <w:lang w:val="en-US" w:eastAsia="zh-CN"/>
              </w:rPr>
              <w:t>≥</w:t>
            </w:r>
            <w:r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  <w:t>1878mm,高</w:t>
            </w:r>
            <w:r>
              <w:rPr>
                <w:rFonts w:hint="default" w:ascii="Arial" w:hAnsi="Arial" w:eastAsia="仿宋" w:cs="Arial"/>
                <w:b/>
                <w:i/>
                <w:color w:val="000000"/>
                <w:lang w:val="en-US" w:eastAsia="zh-CN"/>
              </w:rPr>
              <w:t>≥</w:t>
            </w:r>
            <w:r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  <w:t>1776mm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240" w:lineRule="atLeast"/>
              <w:jc w:val="both"/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</w:pPr>
            <w:r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  <w:t>6、轴距：</w:t>
            </w:r>
            <w:r>
              <w:rPr>
                <w:rFonts w:hint="default" w:ascii="Arial" w:hAnsi="Arial" w:eastAsia="仿宋" w:cs="Arial"/>
                <w:b/>
                <w:i/>
                <w:color w:val="000000"/>
                <w:lang w:val="en-US" w:eastAsia="zh-CN"/>
              </w:rPr>
              <w:t>≥</w:t>
            </w:r>
            <w:r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  <w:t>3088mm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240" w:lineRule="atLeast"/>
              <w:jc w:val="both"/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</w:pPr>
            <w:r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  <w:t>7、前后轮距：前轮距</w:t>
            </w:r>
            <w:r>
              <w:rPr>
                <w:rFonts w:hint="default" w:ascii="Arial" w:hAnsi="Arial" w:eastAsia="仿宋" w:cs="Arial"/>
                <w:b/>
                <w:i/>
                <w:color w:val="000000"/>
                <w:lang w:val="en-US" w:eastAsia="zh-CN"/>
              </w:rPr>
              <w:t>≥</w:t>
            </w:r>
            <w:r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  <w:t>1602mm，后轮距</w:t>
            </w:r>
            <w:r>
              <w:rPr>
                <w:rFonts w:hint="default" w:ascii="Arial" w:hAnsi="Arial" w:eastAsia="仿宋" w:cs="Arial"/>
                <w:b/>
                <w:i/>
                <w:color w:val="000000"/>
                <w:lang w:val="en-US" w:eastAsia="zh-CN"/>
              </w:rPr>
              <w:t>≥</w:t>
            </w:r>
            <w:r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  <w:t>1605mm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240" w:lineRule="atLeast"/>
              <w:jc w:val="both"/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</w:pPr>
            <w:r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  <w:t>8、装备质量</w:t>
            </w:r>
            <w:r>
              <w:rPr>
                <w:rFonts w:hint="default" w:ascii="Arial" w:hAnsi="Arial" w:eastAsia="仿宋" w:cs="Arial"/>
                <w:b/>
                <w:i/>
                <w:color w:val="000000"/>
                <w:lang w:val="en-US" w:eastAsia="zh-CN"/>
              </w:rPr>
              <w:t>≥</w:t>
            </w:r>
            <w:r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  <w:t>1860kg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240" w:lineRule="atLeast"/>
              <w:jc w:val="both"/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</w:pPr>
            <w:r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  <w:t>9、驱动方式：前置前驱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240" w:lineRule="atLeast"/>
              <w:jc w:val="both"/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</w:pPr>
            <w:r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  <w:t>10、功率：</w:t>
            </w:r>
            <w:r>
              <w:rPr>
                <w:rFonts w:hint="default" w:ascii="Arial" w:hAnsi="Arial" w:eastAsia="仿宋" w:cs="Arial"/>
                <w:b/>
                <w:i/>
                <w:color w:val="000000"/>
                <w:lang w:val="en-US" w:eastAsia="zh-CN"/>
              </w:rPr>
              <w:t>≥</w:t>
            </w:r>
            <w:r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  <w:t>147KW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240" w:lineRule="atLeast"/>
              <w:jc w:val="both"/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</w:pPr>
            <w:r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  <w:t>11、变速箱：6档手自一体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240" w:lineRule="atLeast"/>
              <w:jc w:val="both"/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</w:pPr>
            <w:r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  <w:t>12、轮胎规格：</w:t>
            </w:r>
            <w:r>
              <w:rPr>
                <w:rFonts w:hint="default" w:ascii="Arial" w:hAnsi="Arial" w:eastAsia="仿宋" w:cs="Arial"/>
                <w:b/>
                <w:i/>
                <w:color w:val="000000"/>
                <w:lang w:val="en-US" w:eastAsia="zh-CN"/>
              </w:rPr>
              <w:t>≥</w:t>
            </w:r>
            <w:r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  <w:t>225/60R17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240" w:lineRule="atLeast"/>
              <w:jc w:val="both"/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</w:pPr>
            <w:r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  <w:t>13、安全配置：驾驶位安全气囊，副驾驶位安全气囊，前排侧安全气囊，刹车防抱死，制动力分配。刹车辅助、牵引力控制、车身稳定控制、胎压监测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240" w:lineRule="atLeast"/>
              <w:jc w:val="both"/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</w:pPr>
            <w:r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  <w:t>14、辅助操控装置：倒车雷达、倒车影像、定速巡航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240" w:lineRule="atLeast"/>
              <w:jc w:val="both"/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</w:pPr>
            <w:r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  <w:t>15、外部配置：电动天窗、电动侧滑门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240" w:lineRule="atLeast"/>
              <w:jc w:val="both"/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</w:pPr>
            <w:r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  <w:t>16、驾驶室：多功能方向盘、真皮座椅,前、后排冷暖空调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240" w:lineRule="atLeast"/>
              <w:jc w:val="both"/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</w:pPr>
            <w:r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  <w:t>17、车身颜色：冰川银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240" w:lineRule="atLeast"/>
              <w:jc w:val="both"/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</w:pPr>
            <w:r>
              <w:rPr>
                <w:rFonts w:hint="eastAsia" w:ascii="Arial" w:hAnsi="Arial" w:eastAsia="仿宋" w:cs="Arial"/>
                <w:b/>
                <w:i/>
                <w:color w:val="000000"/>
                <w:lang w:val="en-US" w:eastAsia="zh-CN"/>
              </w:rPr>
              <w:t>18、排放标准：符合国V标准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</w:t>
            </w:r>
          </w:p>
        </w:tc>
      </w:tr>
    </w:tbl>
    <w:p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（五）验收标准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五、评标方法和评标标准</w:t>
      </w:r>
    </w:p>
    <w:p>
      <w:pPr>
        <w:widowControl/>
        <w:shd w:val="clear" w:color="auto" w:fill="FFFFFF"/>
        <w:spacing w:line="360" w:lineRule="atLeast"/>
        <w:ind w:firstLine="750" w:firstLineChars="25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评标方法：最低评标价法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六、采购资金支付</w:t>
      </w:r>
    </w:p>
    <w:p>
      <w:pPr>
        <w:widowControl/>
        <w:shd w:val="clear" w:color="auto" w:fill="FFFFFF"/>
        <w:spacing w:line="360" w:lineRule="atLeast"/>
        <w:ind w:firstLine="750" w:firstLineChars="25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支付方式：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银行转账</w:t>
      </w:r>
    </w:p>
    <w:p>
      <w:pPr>
        <w:widowControl/>
        <w:shd w:val="clear" w:color="auto" w:fill="FFFFFF"/>
        <w:spacing w:line="360" w:lineRule="atLeast"/>
        <w:ind w:firstLine="750" w:firstLineChars="25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支付时间及条件：验收合格后，一次性支付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七、联系方式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hint="eastAsia" w:ascii="微软雅黑" w:hAnsi="微软雅黑" w:eastAsia="仿宋" w:cs="微软雅黑"/>
          <w:color w:val="000000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联系人姓名：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宋军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           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18803997266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单位地址：许昌市建安大道1516号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 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 </w:t>
      </w:r>
    </w:p>
    <w:p>
      <w:pPr>
        <w:widowControl/>
        <w:shd w:val="clear" w:color="auto" w:fill="FFFFFF"/>
        <w:spacing w:line="525" w:lineRule="atLeast"/>
        <w:ind w:firstLine="795"/>
        <w:jc w:val="righ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 </w:t>
      </w:r>
    </w:p>
    <w:p>
      <w:pPr>
        <w:widowControl/>
        <w:shd w:val="clear" w:color="auto" w:fill="FFFFFF"/>
        <w:spacing w:line="330" w:lineRule="atLeast"/>
        <w:ind w:firstLine="600" w:firstLineChars="200"/>
        <w:jc w:val="righ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单位全称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:中共许昌市委政法委员会</w:t>
      </w:r>
    </w:p>
    <w:p>
      <w:pPr>
        <w:widowControl/>
        <w:shd w:val="clear" w:color="auto" w:fill="FFFFFF"/>
        <w:spacing w:line="330" w:lineRule="atLeast"/>
        <w:jc w:val="right"/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2018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 日</w:t>
      </w:r>
    </w:p>
    <w:sectPr>
      <w:pgSz w:w="11906" w:h="16838"/>
      <w:pgMar w:top="110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873A7"/>
    <w:rsid w:val="00551327"/>
    <w:rsid w:val="006410FE"/>
    <w:rsid w:val="008873A7"/>
    <w:rsid w:val="00A95BF2"/>
    <w:rsid w:val="00B279AB"/>
    <w:rsid w:val="00B96BF7"/>
    <w:rsid w:val="00CB7C70"/>
    <w:rsid w:val="00D43545"/>
    <w:rsid w:val="00E61B93"/>
    <w:rsid w:val="00E8346E"/>
    <w:rsid w:val="00EC7AE7"/>
    <w:rsid w:val="00F605E8"/>
    <w:rsid w:val="03A826ED"/>
    <w:rsid w:val="03F956C2"/>
    <w:rsid w:val="0595306A"/>
    <w:rsid w:val="08B803FB"/>
    <w:rsid w:val="0BBF76FC"/>
    <w:rsid w:val="0D591F76"/>
    <w:rsid w:val="1227532C"/>
    <w:rsid w:val="13313BE6"/>
    <w:rsid w:val="15427B77"/>
    <w:rsid w:val="158E4E53"/>
    <w:rsid w:val="1B2C0A92"/>
    <w:rsid w:val="1C3014D9"/>
    <w:rsid w:val="1E142799"/>
    <w:rsid w:val="1FDD2D6F"/>
    <w:rsid w:val="2D05768A"/>
    <w:rsid w:val="30070599"/>
    <w:rsid w:val="38294E58"/>
    <w:rsid w:val="3C234234"/>
    <w:rsid w:val="43BB7971"/>
    <w:rsid w:val="45510E66"/>
    <w:rsid w:val="45BA735E"/>
    <w:rsid w:val="45CE757F"/>
    <w:rsid w:val="47A36652"/>
    <w:rsid w:val="47EC3DFB"/>
    <w:rsid w:val="4849548E"/>
    <w:rsid w:val="4DFB528A"/>
    <w:rsid w:val="4FB3170D"/>
    <w:rsid w:val="51A532B5"/>
    <w:rsid w:val="601E100F"/>
    <w:rsid w:val="63056341"/>
    <w:rsid w:val="639415ED"/>
    <w:rsid w:val="665378E7"/>
    <w:rsid w:val="75D2215B"/>
    <w:rsid w:val="77E02FB6"/>
    <w:rsid w:val="7BBD34C3"/>
    <w:rsid w:val="7D8B4686"/>
    <w:rsid w:val="7D912686"/>
    <w:rsid w:val="7E11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437</Words>
  <Characters>2497</Characters>
  <Lines>20</Lines>
  <Paragraphs>5</Paragraphs>
  <TotalTime>22</TotalTime>
  <ScaleCrop>false</ScaleCrop>
  <LinksUpToDate>false</LinksUpToDate>
  <CharactersWithSpaces>2929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2018-06-07T01:14:40Z</cp:lastPrinted>
  <dcterms:modified xsi:type="dcterms:W3CDTF">2018-06-07T01:24:02Z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