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E1" w:rsidRDefault="00A76AE1" w:rsidP="00A741B1">
      <w:pPr>
        <w:pStyle w:val="1"/>
        <w:numPr>
          <w:ilvl w:val="0"/>
          <w:numId w:val="0"/>
        </w:numPr>
        <w:ind w:left="432" w:hanging="432"/>
        <w:jc w:val="center"/>
        <w:rPr>
          <w:rFonts w:asciiTheme="majorEastAsia" w:eastAsiaTheme="majorEastAsia" w:hAnsiTheme="majorEastAsia"/>
          <w:snapToGrid w:val="0"/>
          <w:kern w:val="0"/>
          <w:sz w:val="36"/>
          <w:szCs w:val="36"/>
        </w:rPr>
      </w:pPr>
      <w:bookmarkStart w:id="0" w:name="_Toc515961093"/>
      <w:r w:rsidRPr="00E833CE">
        <w:rPr>
          <w:rFonts w:asciiTheme="majorEastAsia" w:eastAsiaTheme="majorEastAsia" w:hAnsiTheme="majorEastAsia" w:hint="eastAsia"/>
          <w:snapToGrid w:val="0"/>
          <w:kern w:val="0"/>
          <w:sz w:val="36"/>
          <w:szCs w:val="36"/>
        </w:rPr>
        <w:t>开标一览表</w:t>
      </w:r>
      <w:bookmarkEnd w:id="0"/>
    </w:p>
    <w:p w:rsidR="00A76AE1" w:rsidRPr="0017201C" w:rsidRDefault="00A76AE1" w:rsidP="00A76AE1">
      <w:pPr>
        <w:spacing w:before="50" w:afterLines="50"/>
        <w:contextualSpacing/>
        <w:jc w:val="left"/>
        <w:rPr>
          <w:rFonts w:asciiTheme="minorEastAsia" w:hAnsiTheme="minorEastAsia"/>
          <w:color w:val="000000"/>
          <w:szCs w:val="30"/>
        </w:rPr>
      </w:pPr>
      <w:r w:rsidRPr="0017201C">
        <w:rPr>
          <w:rFonts w:asciiTheme="minorEastAsia" w:hAnsiTheme="minorEastAsia" w:hint="eastAsia"/>
          <w:color w:val="000000"/>
          <w:szCs w:val="30"/>
        </w:rPr>
        <w:t>项目编号：</w:t>
      </w:r>
      <w:r w:rsidRPr="0017201C">
        <w:rPr>
          <w:rFonts w:asciiTheme="minorEastAsia" w:hAnsiTheme="minorEastAsia"/>
          <w:color w:val="000000"/>
          <w:szCs w:val="30"/>
        </w:rPr>
        <w:t>ZFCG-G2018063</w:t>
      </w:r>
      <w:r w:rsidRPr="0017201C">
        <w:rPr>
          <w:rFonts w:asciiTheme="minorEastAsia" w:hAnsiTheme="minorEastAsia"/>
          <w:color w:val="000000"/>
          <w:szCs w:val="30"/>
        </w:rPr>
        <w:t>号</w:t>
      </w:r>
    </w:p>
    <w:p w:rsidR="00A76AE1" w:rsidRDefault="00A76AE1" w:rsidP="00A76AE1">
      <w:pPr>
        <w:contextualSpacing/>
        <w:rPr>
          <w:rFonts w:asciiTheme="minorEastAsia" w:hAnsiTheme="minorEastAsia"/>
          <w:color w:val="000000"/>
          <w:szCs w:val="30"/>
        </w:rPr>
      </w:pPr>
      <w:r w:rsidRPr="0017201C">
        <w:rPr>
          <w:rFonts w:asciiTheme="minorEastAsia" w:hAnsiTheme="minorEastAsia" w:hint="eastAsia"/>
          <w:color w:val="000000"/>
          <w:szCs w:val="30"/>
        </w:rPr>
        <w:t>项目名称：不动产登记数据整合及权籍补充调查项目</w:t>
      </w:r>
    </w:p>
    <w:p w:rsidR="00A76AE1" w:rsidRPr="00E767A4" w:rsidRDefault="00A76AE1" w:rsidP="00A76AE1">
      <w:pPr>
        <w:contextualSpacing/>
        <w:rPr>
          <w:rFonts w:asciiTheme="minorEastAsia" w:hAnsiTheme="minorEastAsia"/>
          <w:color w:val="000000"/>
          <w:sz w:val="24"/>
          <w:szCs w:val="24"/>
        </w:rPr>
      </w:pPr>
      <w:r w:rsidRPr="0017201C">
        <w:rPr>
          <w:rFonts w:asciiTheme="minorEastAsia" w:hAnsiTheme="minorEastAsia" w:cs="Arial" w:hint="eastAsia"/>
          <w:szCs w:val="30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959"/>
        <w:gridCol w:w="1443"/>
        <w:gridCol w:w="2410"/>
        <w:gridCol w:w="2835"/>
        <w:gridCol w:w="1533"/>
      </w:tblGrid>
      <w:tr w:rsidR="00A76AE1" w:rsidRPr="00E767A4" w:rsidTr="0075428B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064AEF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  <w:lang w:val="zh-CN"/>
              </w:rPr>
            </w:pPr>
            <w:r w:rsidRPr="00064AEF">
              <w:rPr>
                <w:rFonts w:asciiTheme="minorEastAsia" w:hAnsiTheme="minorEastAsia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064AEF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  <w:lang w:val="zh-CN"/>
              </w:rPr>
            </w:pPr>
            <w:r w:rsidRPr="00064AEF">
              <w:rPr>
                <w:rFonts w:asciiTheme="minorEastAsia" w:hAnsiTheme="minorEastAsia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064AEF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  <w:lang w:val="zh-CN"/>
              </w:rPr>
            </w:pPr>
            <w:r w:rsidRPr="00064AEF">
              <w:rPr>
                <w:rFonts w:asciiTheme="minorEastAsia" w:hAnsiTheme="minorEastAsia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064AEF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  <w:lang w:val="zh-CN"/>
              </w:rPr>
            </w:pPr>
            <w:r w:rsidRPr="00064AEF">
              <w:rPr>
                <w:rFonts w:asciiTheme="minorEastAsia" w:hAnsiTheme="minorEastAsia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064AEF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  <w:lang w:val="zh-CN"/>
              </w:rPr>
            </w:pPr>
            <w:r w:rsidRPr="00064AEF">
              <w:rPr>
                <w:rFonts w:asciiTheme="minorEastAsia" w:hAnsiTheme="minorEastAsia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A76AE1" w:rsidRPr="00E767A4" w:rsidTr="0075428B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E767A4" w:rsidRDefault="00A76AE1" w:rsidP="0075428B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 w:val="24"/>
                <w:szCs w:val="24"/>
              </w:rPr>
            </w:pPr>
            <w:r w:rsidRPr="00CA6221">
              <w:rPr>
                <w:rFonts w:asciiTheme="minorEastAsia" w:hAnsiTheme="minorEastAsia" w:cs="楷体"/>
                <w:b/>
                <w:color w:val="000000" w:themeColor="text1"/>
                <w:kern w:val="0"/>
                <w:sz w:val="24"/>
                <w:szCs w:val="24"/>
              </w:rPr>
              <w:t>B</w:t>
            </w:r>
            <w:r w:rsidRPr="00CA6221">
              <w:rPr>
                <w:rFonts w:asciiTheme="minorEastAsia" w:hAnsiTheme="minorEastAsia" w:cs="楷体"/>
                <w:b/>
                <w:color w:val="000000" w:themeColor="text1"/>
                <w:kern w:val="0"/>
                <w:sz w:val="24"/>
                <w:szCs w:val="24"/>
              </w:rPr>
              <w:t>包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E767A4" w:rsidRDefault="00A76AE1" w:rsidP="0075428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4"/>
                <w:szCs w:val="24"/>
              </w:rPr>
            </w:pPr>
            <w:r w:rsidRPr="00BC376C">
              <w:rPr>
                <w:rFonts w:asciiTheme="minorEastAsia" w:hAnsiTheme="minorEastAsia" w:cs="楷体" w:hint="eastAsia"/>
                <w:b/>
                <w:color w:val="000000" w:themeColor="text1"/>
                <w:kern w:val="0"/>
                <w:sz w:val="24"/>
                <w:szCs w:val="24"/>
              </w:rPr>
              <w:t>不动产登记数据整合及权籍补充调查项目</w:t>
            </w:r>
            <w:r>
              <w:rPr>
                <w:rFonts w:asciiTheme="minorEastAsia" w:hAnsiTheme="minorEastAsia" w:cs="楷体" w:hint="eastAsia"/>
                <w:b/>
                <w:color w:val="000000" w:themeColor="text1"/>
                <w:kern w:val="0"/>
                <w:sz w:val="24"/>
                <w:szCs w:val="24"/>
              </w:rPr>
              <w:t>B</w:t>
            </w:r>
            <w:r>
              <w:rPr>
                <w:rFonts w:asciiTheme="minorEastAsia" w:hAnsiTheme="minorEastAsia" w:cs="楷体" w:hint="eastAsia"/>
                <w:b/>
                <w:color w:val="000000" w:themeColor="text1"/>
                <w:kern w:val="0"/>
                <w:sz w:val="24"/>
                <w:szCs w:val="24"/>
              </w:rPr>
              <w:t>包</w:t>
            </w:r>
            <w:r w:rsidRPr="00CA6221">
              <w:rPr>
                <w:rFonts w:asciiTheme="minorEastAsia" w:hAnsiTheme="minorEastAsia" w:cs="楷体" w:hint="eastAsia"/>
                <w:b/>
                <w:color w:val="000000" w:themeColor="text1"/>
                <w:kern w:val="0"/>
                <w:sz w:val="24"/>
                <w:szCs w:val="24"/>
              </w:rPr>
              <w:t>不动产</w:t>
            </w:r>
            <w:r w:rsidRPr="00CA6221">
              <w:rPr>
                <w:rFonts w:asciiTheme="minorEastAsia" w:hAnsiTheme="minorEastAsia" w:hint="eastAsia"/>
                <w:b/>
                <w:color w:val="000000" w:themeColor="text1"/>
                <w:kern w:val="0"/>
                <w:sz w:val="24"/>
                <w:szCs w:val="24"/>
              </w:rPr>
              <w:t>数据整合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Default="00A76AE1" w:rsidP="0075428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4"/>
                <w:szCs w:val="24"/>
                <w:lang w:val="zh-CN"/>
              </w:rPr>
            </w:pPr>
            <w:r w:rsidRPr="00E767A4"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肆佰零捌万捌仟元整</w:t>
            </w:r>
          </w:p>
          <w:p w:rsidR="00A76AE1" w:rsidRPr="00E767A4" w:rsidRDefault="00A76AE1" w:rsidP="0075428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4"/>
                <w:szCs w:val="24"/>
                <w:lang w:val="zh-CN"/>
              </w:rPr>
            </w:pPr>
            <w:r w:rsidRPr="00E767A4"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小写：</w:t>
            </w:r>
            <w:r w:rsidRPr="007766AA">
              <w:rPr>
                <w:rFonts w:asciiTheme="minorEastAsia" w:hAnsiTheme="minorEastAsia"/>
                <w:sz w:val="24"/>
                <w:szCs w:val="24"/>
                <w:lang w:val="zh-CN"/>
              </w:rPr>
              <w:t>4088</w:t>
            </w:r>
            <w:r>
              <w:rPr>
                <w:rFonts w:asciiTheme="minorEastAsia" w:hAnsiTheme="minorEastAsia"/>
                <w:sz w:val="24"/>
                <w:szCs w:val="24"/>
                <w:lang w:val="zh-CN"/>
              </w:rPr>
              <w:t>000</w:t>
            </w:r>
            <w:r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.0</w:t>
            </w:r>
            <w:r>
              <w:rPr>
                <w:rFonts w:asciiTheme="minorEastAsia" w:hAnsiTheme="minorEastAsia"/>
                <w:sz w:val="24"/>
                <w:szCs w:val="24"/>
                <w:lang w:val="zh-CN"/>
              </w:rPr>
              <w:t>0</w:t>
            </w:r>
            <w:r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67610" w:rsidRDefault="00A76AE1" w:rsidP="0075428B">
            <w:pPr>
              <w:adjustRightInd w:val="0"/>
              <w:snapToGrid w:val="0"/>
              <w:spacing w:line="500" w:lineRule="atLeas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B540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合同签订后</w:t>
            </w:r>
            <w:r w:rsidRPr="005B5400">
              <w:rPr>
                <w:rFonts w:asciiTheme="minorEastAsia" w:hAnsiTheme="minorEastAsia"/>
                <w:kern w:val="0"/>
                <w:sz w:val="24"/>
                <w:szCs w:val="24"/>
              </w:rPr>
              <w:t>15</w:t>
            </w:r>
            <w:r w:rsidRPr="005B540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天内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提交</w:t>
            </w:r>
            <w:r>
              <w:rPr>
                <w:rFonts w:asciiTheme="minorEastAsia" w:hAnsiTheme="minorEastAsia" w:cs="仿宋" w:hint="eastAsia"/>
                <w:color w:val="000000" w:themeColor="text1"/>
                <w:kern w:val="0"/>
                <w:sz w:val="24"/>
              </w:rPr>
              <w:t>基本整合数据</w:t>
            </w:r>
            <w:r w:rsidRPr="005B540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。合同签订后一年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3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65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天）</w:t>
            </w:r>
            <w:r w:rsidRPr="005B540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内完成所有技术要求。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E767A4" w:rsidRDefault="00A76AE1" w:rsidP="0075428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本报价为提</w:t>
            </w:r>
            <w:r w:rsidRPr="00FD2094"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供本项目所要求的全部服务所发生的一切</w:t>
            </w:r>
            <w:r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费用</w:t>
            </w:r>
          </w:p>
        </w:tc>
      </w:tr>
    </w:tbl>
    <w:p w:rsidR="00A76AE1" w:rsidRPr="00566DCF" w:rsidRDefault="00A76AE1" w:rsidP="00A76AE1">
      <w:pPr>
        <w:autoSpaceDE w:val="0"/>
        <w:autoSpaceDN w:val="0"/>
        <w:adjustRightInd w:val="0"/>
        <w:spacing w:line="480" w:lineRule="auto"/>
        <w:rPr>
          <w:rFonts w:asciiTheme="minorEastAsia" w:hAnsiTheme="minorEastAsia"/>
          <w:szCs w:val="30"/>
          <w:lang w:val="zh-CN"/>
        </w:rPr>
      </w:pPr>
      <w:r w:rsidRPr="00566DCF">
        <w:rPr>
          <w:rFonts w:asciiTheme="minorEastAsia" w:hAnsiTheme="minorEastAsia" w:hint="eastAsia"/>
          <w:szCs w:val="30"/>
          <w:lang w:val="zh-CN"/>
        </w:rPr>
        <w:t>投标人名称：</w:t>
      </w:r>
      <w:r w:rsidRPr="00566DCF">
        <w:rPr>
          <w:rFonts w:asciiTheme="minorEastAsia" w:hAnsiTheme="minorEastAsia" w:hint="eastAsia"/>
          <w:szCs w:val="30"/>
          <w:u w:val="single"/>
          <w:lang w:val="zh-CN"/>
        </w:rPr>
        <w:t>西安必特思维软件有限公司</w:t>
      </w:r>
      <w:r w:rsidRPr="00566DCF">
        <w:rPr>
          <w:rFonts w:asciiTheme="minorEastAsia" w:hAnsiTheme="minorEastAsia" w:hint="eastAsia"/>
          <w:szCs w:val="30"/>
          <w:lang w:val="zh-CN"/>
        </w:rPr>
        <w:t>（公章）：</w:t>
      </w:r>
    </w:p>
    <w:p w:rsidR="00A76AE1" w:rsidRPr="00566DCF" w:rsidRDefault="00A76AE1" w:rsidP="00A76AE1">
      <w:pPr>
        <w:autoSpaceDE w:val="0"/>
        <w:autoSpaceDN w:val="0"/>
        <w:adjustRightInd w:val="0"/>
        <w:spacing w:line="480" w:lineRule="auto"/>
        <w:rPr>
          <w:rFonts w:asciiTheme="minorEastAsia" w:hAnsiTheme="minorEastAsia"/>
          <w:szCs w:val="30"/>
          <w:lang w:val="zh-CN"/>
        </w:rPr>
      </w:pPr>
      <w:r w:rsidRPr="00566DCF">
        <w:rPr>
          <w:rFonts w:asciiTheme="minorEastAsia" w:hAnsiTheme="minorEastAsia" w:hint="eastAsia"/>
          <w:szCs w:val="30"/>
          <w:lang w:val="zh-CN"/>
        </w:rPr>
        <w:t>投标人法定代表人（或授权代表）签字：</w:t>
      </w:r>
      <w:r>
        <w:rPr>
          <w:rFonts w:asciiTheme="minorEastAsia" w:hAnsiTheme="minorEastAsia" w:hint="eastAsia"/>
          <w:szCs w:val="30"/>
          <w:lang w:val="zh-CN"/>
        </w:rPr>
        <w:t>樊增民</w:t>
      </w:r>
    </w:p>
    <w:p w:rsidR="00A76AE1" w:rsidRPr="00566DCF" w:rsidRDefault="00A76AE1" w:rsidP="00A76AE1">
      <w:pPr>
        <w:autoSpaceDE w:val="0"/>
        <w:autoSpaceDN w:val="0"/>
        <w:adjustRightInd w:val="0"/>
        <w:spacing w:line="480" w:lineRule="auto"/>
        <w:rPr>
          <w:rFonts w:asciiTheme="minorEastAsia" w:hAnsiTheme="minorEastAsia"/>
          <w:szCs w:val="30"/>
          <w:lang w:val="zh-CN"/>
        </w:rPr>
      </w:pPr>
      <w:r w:rsidRPr="00566DCF">
        <w:rPr>
          <w:rFonts w:asciiTheme="minorEastAsia" w:hAnsiTheme="minorEastAsia" w:hint="eastAsia"/>
          <w:szCs w:val="30"/>
          <w:lang w:val="zh-CN"/>
        </w:rPr>
        <w:t>日期：</w:t>
      </w:r>
      <w:r w:rsidRPr="00566DCF">
        <w:rPr>
          <w:rFonts w:asciiTheme="minorEastAsia" w:hAnsiTheme="minorEastAsia"/>
          <w:szCs w:val="30"/>
          <w:lang w:val="zh-CN"/>
        </w:rPr>
        <w:t>2018</w:t>
      </w:r>
      <w:r w:rsidRPr="00566DCF">
        <w:rPr>
          <w:rFonts w:asciiTheme="minorEastAsia" w:hAnsiTheme="minorEastAsia" w:hint="eastAsia"/>
          <w:szCs w:val="30"/>
          <w:lang w:val="zh-CN"/>
        </w:rPr>
        <w:t>年</w:t>
      </w:r>
      <w:r w:rsidRPr="00566DCF">
        <w:rPr>
          <w:rFonts w:asciiTheme="minorEastAsia" w:hAnsiTheme="minorEastAsia"/>
          <w:szCs w:val="30"/>
          <w:lang w:val="zh-CN"/>
        </w:rPr>
        <w:t>6</w:t>
      </w:r>
      <w:r w:rsidRPr="00566DCF">
        <w:rPr>
          <w:rFonts w:asciiTheme="minorEastAsia" w:hAnsiTheme="minorEastAsia" w:hint="eastAsia"/>
          <w:szCs w:val="30"/>
          <w:lang w:val="zh-CN"/>
        </w:rPr>
        <w:t>月</w:t>
      </w:r>
      <w:r w:rsidRPr="00566DCF">
        <w:rPr>
          <w:rFonts w:asciiTheme="minorEastAsia" w:hAnsiTheme="minorEastAsia"/>
          <w:szCs w:val="30"/>
          <w:lang w:val="zh-CN"/>
        </w:rPr>
        <w:t>6</w:t>
      </w:r>
      <w:r w:rsidRPr="00566DCF">
        <w:rPr>
          <w:rFonts w:asciiTheme="minorEastAsia" w:hAnsiTheme="minorEastAsia" w:hint="eastAsia"/>
          <w:szCs w:val="30"/>
          <w:lang w:val="zh-CN"/>
        </w:rPr>
        <w:t>日</w:t>
      </w:r>
    </w:p>
    <w:p w:rsidR="00A76AE1" w:rsidRPr="00566DCF" w:rsidRDefault="00A76AE1" w:rsidP="00A76AE1">
      <w:pPr>
        <w:rPr>
          <w:rFonts w:asciiTheme="minorEastAsia" w:hAnsiTheme="minorEastAsia"/>
          <w:szCs w:val="30"/>
          <w:lang w:val="zh-CN"/>
        </w:rPr>
      </w:pPr>
      <w:r w:rsidRPr="00566DCF">
        <w:rPr>
          <w:rFonts w:asciiTheme="minorEastAsia" w:hAnsiTheme="minorEastAsia" w:hint="eastAsia"/>
          <w:szCs w:val="30"/>
          <w:lang w:val="zh-CN"/>
        </w:rPr>
        <w:t>注：交付日期指完成该项目的最终时间（日历天）。</w:t>
      </w:r>
    </w:p>
    <w:p w:rsidR="003F48A4" w:rsidRDefault="003F48A4">
      <w:pPr>
        <w:rPr>
          <w:rFonts w:hint="eastAsia"/>
        </w:rPr>
      </w:pPr>
    </w:p>
    <w:p w:rsidR="00A76AE1" w:rsidRDefault="00A76AE1">
      <w:pPr>
        <w:rPr>
          <w:rFonts w:hint="eastAsia"/>
        </w:rPr>
      </w:pPr>
    </w:p>
    <w:p w:rsidR="00A76AE1" w:rsidRDefault="00A76AE1">
      <w:pPr>
        <w:rPr>
          <w:rFonts w:hint="eastAsia"/>
        </w:rPr>
      </w:pPr>
    </w:p>
    <w:p w:rsidR="00A76AE1" w:rsidRDefault="00A76AE1">
      <w:pPr>
        <w:rPr>
          <w:rFonts w:hint="eastAsia"/>
        </w:rPr>
      </w:pPr>
    </w:p>
    <w:p w:rsidR="00A76AE1" w:rsidRDefault="00A76AE1">
      <w:pPr>
        <w:rPr>
          <w:rFonts w:hint="eastAsia"/>
        </w:rPr>
      </w:pPr>
    </w:p>
    <w:p w:rsidR="00A76AE1" w:rsidRDefault="00A76AE1">
      <w:pPr>
        <w:rPr>
          <w:rFonts w:hint="eastAsia"/>
        </w:rPr>
      </w:pPr>
    </w:p>
    <w:p w:rsidR="00A76AE1" w:rsidRDefault="00A76AE1">
      <w:pPr>
        <w:rPr>
          <w:rFonts w:hint="eastAsia"/>
        </w:rPr>
      </w:pPr>
    </w:p>
    <w:p w:rsidR="00A76AE1" w:rsidRDefault="00A76AE1" w:rsidP="00A76AE1">
      <w:pPr>
        <w:jc w:val="center"/>
        <w:rPr>
          <w:rFonts w:eastAsia="宋体"/>
          <w:b/>
          <w:snapToGrid w:val="0"/>
          <w:kern w:val="0"/>
          <w:sz w:val="36"/>
          <w:szCs w:val="36"/>
        </w:rPr>
      </w:pPr>
      <w:r w:rsidRPr="00B373DE">
        <w:rPr>
          <w:rFonts w:eastAsia="宋体" w:hint="eastAsia"/>
          <w:b/>
          <w:snapToGrid w:val="0"/>
          <w:kern w:val="0"/>
          <w:sz w:val="36"/>
          <w:szCs w:val="36"/>
        </w:rPr>
        <w:lastRenderedPageBreak/>
        <w:t>投标分项报价表</w:t>
      </w:r>
    </w:p>
    <w:p w:rsidR="00A76AE1" w:rsidRPr="0017201C" w:rsidRDefault="00A76AE1" w:rsidP="00A76AE1">
      <w:pPr>
        <w:spacing w:before="50" w:afterLines="50"/>
        <w:contextualSpacing/>
        <w:jc w:val="left"/>
        <w:rPr>
          <w:rFonts w:asciiTheme="minorEastAsia" w:hAnsiTheme="minorEastAsia"/>
          <w:color w:val="000000"/>
          <w:szCs w:val="30"/>
        </w:rPr>
      </w:pPr>
      <w:r w:rsidRPr="0017201C">
        <w:rPr>
          <w:rFonts w:asciiTheme="minorEastAsia" w:hAnsiTheme="minorEastAsia" w:hint="eastAsia"/>
          <w:color w:val="000000"/>
          <w:szCs w:val="30"/>
        </w:rPr>
        <w:t>项目编号：</w:t>
      </w:r>
      <w:r w:rsidRPr="0017201C">
        <w:rPr>
          <w:rFonts w:asciiTheme="minorEastAsia" w:hAnsiTheme="minorEastAsia"/>
          <w:color w:val="000000"/>
          <w:szCs w:val="30"/>
        </w:rPr>
        <w:t>ZFCG-G2018063</w:t>
      </w:r>
      <w:r w:rsidRPr="0017201C">
        <w:rPr>
          <w:rFonts w:asciiTheme="minorEastAsia" w:hAnsiTheme="minorEastAsia"/>
          <w:color w:val="000000"/>
          <w:szCs w:val="30"/>
        </w:rPr>
        <w:t>号</w:t>
      </w:r>
    </w:p>
    <w:p w:rsidR="00A76AE1" w:rsidRDefault="00A76AE1" w:rsidP="00A76AE1">
      <w:pPr>
        <w:contextualSpacing/>
        <w:rPr>
          <w:rFonts w:asciiTheme="minorEastAsia" w:hAnsiTheme="minorEastAsia"/>
          <w:color w:val="000000"/>
          <w:szCs w:val="30"/>
        </w:rPr>
      </w:pPr>
      <w:r w:rsidRPr="0017201C">
        <w:rPr>
          <w:rFonts w:asciiTheme="minorEastAsia" w:hAnsiTheme="minorEastAsia" w:hint="eastAsia"/>
          <w:color w:val="000000"/>
          <w:szCs w:val="30"/>
        </w:rPr>
        <w:t>项目名称：不动产登记数据整合及权籍补充调查项目</w:t>
      </w:r>
    </w:p>
    <w:tbl>
      <w:tblPr>
        <w:tblW w:w="10042" w:type="dxa"/>
        <w:jc w:val="center"/>
        <w:tblLayout w:type="fixed"/>
        <w:tblLook w:val="0000"/>
      </w:tblPr>
      <w:tblGrid>
        <w:gridCol w:w="534"/>
        <w:gridCol w:w="1726"/>
        <w:gridCol w:w="908"/>
        <w:gridCol w:w="1502"/>
        <w:gridCol w:w="1042"/>
        <w:gridCol w:w="992"/>
        <w:gridCol w:w="1066"/>
        <w:gridCol w:w="1080"/>
        <w:gridCol w:w="1192"/>
      </w:tblGrid>
      <w:tr w:rsidR="00A76AE1" w:rsidRPr="004178AE" w:rsidTr="0075428B">
        <w:trPr>
          <w:trHeight w:val="851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序号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名称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规格型号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技术</w:t>
            </w:r>
          </w:p>
          <w:p w:rsidR="00A76AE1" w:rsidRPr="004178AE" w:rsidRDefault="00A76AE1" w:rsidP="0075428B">
            <w:pPr>
              <w:autoSpaceDE w:val="0"/>
              <w:autoSpaceDN w:val="0"/>
              <w:adjustRightInd w:val="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参数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ind w:firstLine="120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产地及</w:t>
            </w:r>
          </w:p>
          <w:p w:rsidR="00A76AE1" w:rsidRPr="004178AE" w:rsidRDefault="00A76AE1" w:rsidP="0075428B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仿宋" w:hAnsi="仿宋"/>
                <w:b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b/>
                <w:szCs w:val="30"/>
                <w:lang w:val="zh-CN"/>
              </w:rPr>
              <w:t>厂家</w:t>
            </w:r>
          </w:p>
        </w:tc>
      </w:tr>
      <w:tr w:rsidR="00A76AE1" w:rsidRPr="004178AE" w:rsidTr="0075428B">
        <w:trPr>
          <w:trHeight w:val="658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/>
                <w:szCs w:val="30"/>
              </w:rPr>
            </w:pPr>
            <w:r w:rsidRPr="004178AE">
              <w:rPr>
                <w:rFonts w:ascii="仿宋" w:hAnsi="仿宋" w:hint="eastAsia"/>
                <w:szCs w:val="30"/>
              </w:rPr>
              <w:t>1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1A3CA3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基础地理数据整理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 w:rsidRPr="004F35F8">
              <w:rPr>
                <w:rFonts w:ascii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Default="00A76AE1" w:rsidP="0075428B">
            <w:pPr>
              <w:autoSpaceDE w:val="0"/>
              <w:autoSpaceDN w:val="0"/>
              <w:adjustRightInd w:val="0"/>
            </w:pPr>
            <w:r w:rsidRPr="00BF3F8E">
              <w:rPr>
                <w:rFonts w:asciiTheme="minorEastAsia" w:hAnsiTheme="minorEastAsia" w:hint="eastAsia"/>
                <w:color w:val="000000" w:themeColor="text1"/>
                <w:sz w:val="24"/>
              </w:rPr>
              <w:t>请参见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第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4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.3.4</w:t>
            </w:r>
            <w:r w:rsidRPr="00BF3F8E">
              <w:rPr>
                <w:rFonts w:asciiTheme="minorEastAsia" w:hAnsiTheme="minorEastAsia" w:hint="eastAsia"/>
                <w:color w:val="000000" w:themeColor="text1"/>
                <w:sz w:val="24"/>
              </w:rPr>
              <w:t>章</w:t>
            </w:r>
            <w:bookmarkStart w:id="1" w:name="_Toc507516634"/>
            <w:bookmarkStart w:id="2" w:name="_Toc514850796"/>
            <w:r w:rsidRPr="00BF3F8E">
              <w:rPr>
                <w:rFonts w:asciiTheme="minorEastAsia" w:hAnsiTheme="minorEastAsia" w:hint="eastAsia"/>
                <w:color w:val="000000" w:themeColor="text1"/>
                <w:sz w:val="24"/>
              </w:rPr>
              <w:t>数据整合工作方案</w:t>
            </w:r>
            <w:bookmarkEnd w:id="1"/>
            <w:bookmarkEnd w:id="2"/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886000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886000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</w:t>
            </w:r>
          </w:p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西安必特思维软件有限公司</w:t>
            </w:r>
          </w:p>
        </w:tc>
      </w:tr>
      <w:tr w:rsidR="00A76AE1" w:rsidRPr="004178AE" w:rsidTr="0075428B">
        <w:trPr>
          <w:trHeight w:val="823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/>
                <w:szCs w:val="30"/>
              </w:rPr>
            </w:pPr>
            <w:r>
              <w:rPr>
                <w:rFonts w:ascii="仿宋" w:hAnsi="仿宋" w:hint="eastAsia"/>
                <w:szCs w:val="3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存量数据库整理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 w:rsidRPr="004F35F8">
              <w:rPr>
                <w:rFonts w:ascii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请参见第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4</w:t>
            </w:r>
            <w:r w:rsidRPr="00653D88">
              <w:rPr>
                <w:rFonts w:asciiTheme="minorEastAsia" w:hAnsiTheme="minorEastAsia"/>
                <w:color w:val="000000" w:themeColor="text1"/>
                <w:sz w:val="24"/>
              </w:rPr>
              <w:t>.3.4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章数据整合工作方案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785000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785000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</w:t>
            </w:r>
          </w:p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西安必特思维软件有限公司</w:t>
            </w:r>
          </w:p>
        </w:tc>
      </w:tr>
      <w:tr w:rsidR="00A76AE1" w:rsidRPr="004178AE" w:rsidTr="0075428B">
        <w:trPr>
          <w:trHeight w:val="693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/>
                <w:szCs w:val="30"/>
              </w:rPr>
            </w:pPr>
            <w:r>
              <w:rPr>
                <w:rFonts w:ascii="仿宋" w:hAnsi="仿宋" w:hint="eastAsia"/>
                <w:szCs w:val="30"/>
              </w:rPr>
              <w:t>3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新存量数据库建设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 w:rsidRPr="004F35F8">
              <w:rPr>
                <w:rFonts w:ascii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请参见第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4</w:t>
            </w:r>
            <w:r w:rsidRPr="00653D88">
              <w:rPr>
                <w:rFonts w:asciiTheme="minorEastAsia" w:hAnsiTheme="minorEastAsia"/>
                <w:color w:val="000000" w:themeColor="text1"/>
                <w:sz w:val="24"/>
              </w:rPr>
              <w:t>.3.4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章数据整合工作方案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550000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550000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</w:t>
            </w:r>
          </w:p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西安必特思维软件有限公司</w:t>
            </w:r>
          </w:p>
        </w:tc>
      </w:tr>
      <w:tr w:rsidR="00A76AE1" w:rsidRPr="004178AE" w:rsidTr="0075428B">
        <w:trPr>
          <w:trHeight w:val="703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/>
                <w:szCs w:val="30"/>
              </w:rPr>
            </w:pPr>
            <w:r>
              <w:rPr>
                <w:rFonts w:ascii="仿宋" w:hAnsi="仿宋" w:hint="eastAsia"/>
                <w:szCs w:val="30"/>
              </w:rPr>
              <w:t>4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数据入库及检查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 w:rsidRPr="004F35F8">
              <w:rPr>
                <w:rFonts w:ascii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请参见第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4</w:t>
            </w:r>
            <w:r w:rsidRPr="00653D88">
              <w:rPr>
                <w:rFonts w:asciiTheme="minorEastAsia" w:hAnsiTheme="minorEastAsia"/>
                <w:color w:val="000000" w:themeColor="text1"/>
                <w:sz w:val="24"/>
              </w:rPr>
              <w:t>.3.4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章数据整合工作方案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345000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345000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</w:t>
            </w:r>
          </w:p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西安必特思维软件有限公司</w:t>
            </w:r>
          </w:p>
        </w:tc>
      </w:tr>
      <w:tr w:rsidR="00A76AE1" w:rsidRPr="004178AE" w:rsidTr="0075428B">
        <w:trPr>
          <w:trHeight w:val="685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/>
                <w:szCs w:val="30"/>
              </w:rPr>
            </w:pPr>
            <w:r>
              <w:rPr>
                <w:rFonts w:ascii="仿宋" w:hAnsi="仿宋" w:hint="eastAsia"/>
                <w:szCs w:val="30"/>
              </w:rPr>
              <w:t>5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落户落宗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 w:rsidRPr="004F35F8">
              <w:rPr>
                <w:rFonts w:ascii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请参见第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4</w:t>
            </w:r>
            <w:r w:rsidRPr="00653D88">
              <w:rPr>
                <w:rFonts w:asciiTheme="minorEastAsia" w:hAnsiTheme="minorEastAsia"/>
                <w:color w:val="000000" w:themeColor="text1"/>
                <w:sz w:val="24"/>
              </w:rPr>
              <w:t>.3.4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章数据整合工作方案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812000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812000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</w:t>
            </w:r>
          </w:p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西安必特思维软件有限公司</w:t>
            </w:r>
          </w:p>
        </w:tc>
      </w:tr>
      <w:tr w:rsidR="00A76AE1" w:rsidRPr="004178AE" w:rsidTr="0075428B">
        <w:trPr>
          <w:trHeight w:val="695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/>
                <w:szCs w:val="30"/>
              </w:rPr>
            </w:pPr>
            <w:r>
              <w:rPr>
                <w:rFonts w:ascii="仿宋" w:hAnsi="仿宋" w:hint="eastAsia"/>
                <w:szCs w:val="30"/>
              </w:rPr>
              <w:t>6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不动产登记数据汇交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 w:rsidRPr="004F35F8">
              <w:rPr>
                <w:rFonts w:ascii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请参见第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4</w:t>
            </w:r>
            <w:r w:rsidRPr="00653D88">
              <w:rPr>
                <w:rFonts w:asciiTheme="minorEastAsia" w:hAnsiTheme="minorEastAsia"/>
                <w:color w:val="000000" w:themeColor="text1"/>
                <w:sz w:val="24"/>
              </w:rPr>
              <w:t>.3.4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t>章数</w:t>
            </w:r>
            <w:r w:rsidRPr="00653D88">
              <w:rPr>
                <w:rFonts w:asciiTheme="minorEastAsia" w:hAnsiTheme="minorEastAsia" w:hint="eastAsia"/>
                <w:color w:val="000000" w:themeColor="text1"/>
                <w:sz w:val="24"/>
              </w:rPr>
              <w:lastRenderedPageBreak/>
              <w:t>据整合工作方案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lastRenderedPageBreak/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150000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150000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</w:t>
            </w:r>
          </w:p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西安必特</w:t>
            </w:r>
            <w:r>
              <w:rPr>
                <w:rFonts w:ascii="仿宋" w:hAnsi="仿宋" w:hint="eastAsia"/>
                <w:sz w:val="24"/>
                <w:szCs w:val="24"/>
              </w:rPr>
              <w:lastRenderedPageBreak/>
              <w:t>思维软件有限公司</w:t>
            </w:r>
          </w:p>
        </w:tc>
      </w:tr>
      <w:tr w:rsidR="00A76AE1" w:rsidRPr="004178AE" w:rsidTr="0075428B">
        <w:trPr>
          <w:trHeight w:val="695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Default="00A76AE1" w:rsidP="0075428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/>
                <w:szCs w:val="30"/>
              </w:rPr>
            </w:pPr>
            <w:r>
              <w:rPr>
                <w:rFonts w:ascii="仿宋" w:hAnsi="仿宋" w:hint="eastAsia"/>
                <w:szCs w:val="30"/>
              </w:rPr>
              <w:lastRenderedPageBreak/>
              <w:t>7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流程再造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 w:rsidRPr="004F35F8">
              <w:rPr>
                <w:rFonts w:ascii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Default="00A76AE1" w:rsidP="0075428B">
            <w:r w:rsidRPr="00BF3F8E">
              <w:rPr>
                <w:rFonts w:asciiTheme="minorEastAsia" w:hAnsiTheme="minorEastAsia" w:hint="eastAsia"/>
                <w:color w:val="000000" w:themeColor="text1"/>
                <w:sz w:val="24"/>
              </w:rPr>
              <w:t>请参见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第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4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.3.5</w:t>
            </w:r>
            <w:r w:rsidRPr="00BF3F8E">
              <w:rPr>
                <w:rFonts w:asciiTheme="minorEastAsia" w:hAnsiTheme="minorEastAsia" w:hint="eastAsia"/>
                <w:color w:val="000000" w:themeColor="text1"/>
                <w:sz w:val="24"/>
              </w:rPr>
              <w:t>章</w:t>
            </w:r>
            <w:r w:rsidRPr="006D272D">
              <w:rPr>
                <w:rFonts w:asciiTheme="minorEastAsia" w:hAnsiTheme="minorEastAsia"/>
                <w:color w:val="000000" w:themeColor="text1"/>
                <w:sz w:val="24"/>
              </w:rPr>
              <w:t>流程再造解决方案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560000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3D60DE" w:rsidRDefault="00A76AE1" w:rsidP="0075428B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3D60DE">
              <w:rPr>
                <w:rFonts w:asciiTheme="minorEastAsia" w:hAnsiTheme="minorEastAsia" w:hint="eastAsia"/>
                <w:color w:val="000000" w:themeColor="text1"/>
                <w:sz w:val="24"/>
              </w:rPr>
              <w:t>560000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</w:t>
            </w:r>
          </w:p>
          <w:p w:rsidR="00A76AE1" w:rsidRPr="004F35F8" w:rsidRDefault="00A76AE1" w:rsidP="0075428B">
            <w:pPr>
              <w:autoSpaceDE w:val="0"/>
              <w:autoSpaceDN w:val="0"/>
              <w:adjustRightInd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西安必特思维软件有限公司</w:t>
            </w:r>
          </w:p>
        </w:tc>
      </w:tr>
      <w:tr w:rsidR="00A76AE1" w:rsidRPr="004178AE" w:rsidTr="0075428B">
        <w:trPr>
          <w:trHeight w:val="851"/>
          <w:jc w:val="center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jc w:val="center"/>
              <w:rPr>
                <w:rFonts w:ascii="仿宋" w:hAnsi="仿宋"/>
                <w:szCs w:val="30"/>
              </w:rPr>
            </w:pPr>
            <w:r w:rsidRPr="004178AE">
              <w:rPr>
                <w:rFonts w:ascii="仿宋" w:hAnsi="仿宋" w:hint="eastAsia"/>
                <w:szCs w:val="30"/>
                <w:lang w:val="zh-CN"/>
              </w:rPr>
              <w:t>合计</w:t>
            </w:r>
          </w:p>
        </w:tc>
        <w:tc>
          <w:tcPr>
            <w:tcW w:w="77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AE1" w:rsidRPr="004178AE" w:rsidRDefault="00A76AE1" w:rsidP="0075428B">
            <w:pPr>
              <w:autoSpaceDE w:val="0"/>
              <w:autoSpaceDN w:val="0"/>
              <w:adjustRightInd w:val="0"/>
              <w:ind w:firstLineChars="50" w:firstLine="150"/>
              <w:rPr>
                <w:rFonts w:ascii="仿宋" w:hAnsi="仿宋"/>
                <w:szCs w:val="30"/>
                <w:lang w:val="zh-CN"/>
              </w:rPr>
            </w:pPr>
            <w:r w:rsidRPr="004178AE">
              <w:rPr>
                <w:rFonts w:ascii="仿宋" w:hAnsi="仿宋" w:hint="eastAsia"/>
                <w:szCs w:val="30"/>
                <w:lang w:val="zh-CN"/>
              </w:rPr>
              <w:t>大写：</w:t>
            </w:r>
            <w:r>
              <w:rPr>
                <w:rFonts w:ascii="仿宋" w:hAnsi="仿宋" w:hint="eastAsia"/>
                <w:szCs w:val="30"/>
                <w:lang w:val="zh-CN"/>
              </w:rPr>
              <w:t>肆佰零捌万捌仟元整</w:t>
            </w:r>
            <w:r w:rsidRPr="004178AE">
              <w:rPr>
                <w:rFonts w:ascii="仿宋" w:hAnsi="仿宋" w:hint="eastAsia"/>
                <w:szCs w:val="30"/>
                <w:lang w:val="zh-CN"/>
              </w:rPr>
              <w:t>小写：</w:t>
            </w:r>
            <w:r w:rsidRPr="007766AA">
              <w:rPr>
                <w:rFonts w:asciiTheme="minorEastAsia" w:hAnsiTheme="minorEastAsia"/>
                <w:sz w:val="24"/>
                <w:szCs w:val="24"/>
                <w:lang w:val="zh-CN"/>
              </w:rPr>
              <w:t>4088</w:t>
            </w:r>
            <w:r>
              <w:rPr>
                <w:rFonts w:asciiTheme="minorEastAsia" w:hAnsiTheme="minorEastAsia"/>
                <w:sz w:val="24"/>
                <w:szCs w:val="24"/>
                <w:lang w:val="zh-CN"/>
              </w:rPr>
              <w:t>000</w:t>
            </w:r>
            <w:r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.0</w:t>
            </w:r>
            <w:r>
              <w:rPr>
                <w:rFonts w:asciiTheme="minorEastAsia" w:hAnsiTheme="minorEastAsia"/>
                <w:sz w:val="24"/>
                <w:szCs w:val="24"/>
                <w:lang w:val="zh-CN"/>
              </w:rPr>
              <w:t>0</w:t>
            </w:r>
            <w:r>
              <w:rPr>
                <w:rFonts w:asciiTheme="minorEastAsia" w:hAnsiTheme="minorEastAsia" w:hint="eastAsia"/>
                <w:sz w:val="24"/>
                <w:szCs w:val="24"/>
                <w:lang w:val="zh-CN"/>
              </w:rPr>
              <w:t>元</w:t>
            </w:r>
          </w:p>
        </w:tc>
      </w:tr>
    </w:tbl>
    <w:p w:rsidR="00A76AE1" w:rsidRPr="004178AE" w:rsidRDefault="00A76AE1" w:rsidP="00A76AE1">
      <w:pPr>
        <w:autoSpaceDE w:val="0"/>
        <w:autoSpaceDN w:val="0"/>
        <w:adjustRightInd w:val="0"/>
        <w:spacing w:line="480" w:lineRule="auto"/>
        <w:rPr>
          <w:rFonts w:ascii="仿宋" w:hAnsi="仿宋"/>
          <w:szCs w:val="30"/>
          <w:lang w:val="zh-CN"/>
        </w:rPr>
      </w:pPr>
      <w:r w:rsidRPr="004178AE">
        <w:rPr>
          <w:rFonts w:ascii="仿宋" w:hAnsi="仿宋" w:hint="eastAsia"/>
          <w:szCs w:val="30"/>
          <w:lang w:val="zh-CN"/>
        </w:rPr>
        <w:t>投标人（公章）：</w:t>
      </w:r>
      <w:r w:rsidRPr="00BE17C6">
        <w:rPr>
          <w:rFonts w:asciiTheme="minorEastAsia" w:hAnsiTheme="minorEastAsia" w:hint="eastAsia"/>
          <w:szCs w:val="30"/>
          <w:lang w:val="zh-CN"/>
        </w:rPr>
        <w:t>西安必特思维软件有限公司</w:t>
      </w:r>
    </w:p>
    <w:p w:rsidR="00A76AE1" w:rsidRPr="004178AE" w:rsidRDefault="00A76AE1" w:rsidP="00A76AE1">
      <w:pPr>
        <w:autoSpaceDE w:val="0"/>
        <w:autoSpaceDN w:val="0"/>
        <w:adjustRightInd w:val="0"/>
        <w:spacing w:line="480" w:lineRule="auto"/>
        <w:rPr>
          <w:rFonts w:ascii="仿宋" w:hAnsi="仿宋"/>
          <w:szCs w:val="30"/>
          <w:lang w:val="zh-CN"/>
        </w:rPr>
      </w:pPr>
      <w:r w:rsidRPr="004178AE">
        <w:rPr>
          <w:rFonts w:ascii="仿宋" w:hAnsi="仿宋" w:hint="eastAsia"/>
          <w:szCs w:val="30"/>
          <w:lang w:val="zh-CN"/>
        </w:rPr>
        <w:t>投标人法定代表人（或授权代表）签字：</w:t>
      </w:r>
      <w:r>
        <w:rPr>
          <w:rFonts w:ascii="仿宋" w:hAnsi="仿宋" w:hint="eastAsia"/>
          <w:szCs w:val="30"/>
          <w:lang w:val="zh-CN"/>
        </w:rPr>
        <w:t>樊增民</w:t>
      </w:r>
    </w:p>
    <w:p w:rsidR="00A76AE1" w:rsidRDefault="00A76AE1"/>
    <w:sectPr w:rsidR="00A76AE1" w:rsidSect="00C334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67BD2"/>
    <w:multiLevelType w:val="multilevel"/>
    <w:tmpl w:val="C48A689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6AE1"/>
    <w:rsid w:val="003F48A4"/>
    <w:rsid w:val="00A666F4"/>
    <w:rsid w:val="00A741B1"/>
    <w:rsid w:val="00A76AE1"/>
    <w:rsid w:val="00C3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E1"/>
    <w:pPr>
      <w:widowControl w:val="0"/>
      <w:spacing w:line="360" w:lineRule="auto"/>
      <w:jc w:val="both"/>
    </w:pPr>
    <w:rPr>
      <w:rFonts w:ascii="宋体" w:eastAsia="仿宋" w:hAnsi="宋体" w:cs="宋体"/>
      <w:sz w:val="30"/>
    </w:rPr>
  </w:style>
  <w:style w:type="paragraph" w:styleId="1">
    <w:name w:val="heading 1"/>
    <w:aliases w:val="卷标题,合同标题,featurehead,Title1,LN,H1,H11,H12,H13,H14,H15,H16,H17,H111,H121,H131,H141,H151,H161,H18,H112,H122,H132,H142,H152,H162,H19,H113,H123,H133,H143,H153,H163,H110,l1,I1,1st level,Heading 0,TITRE1,h1,PIM 1,章节,第一层,Head1,Heading apps,BMS Headin"/>
    <w:basedOn w:val="a"/>
    <w:next w:val="a"/>
    <w:link w:val="1Char"/>
    <w:qFormat/>
    <w:rsid w:val="00A76AE1"/>
    <w:pPr>
      <w:keepNext/>
      <w:keepLines/>
      <w:numPr>
        <w:numId w:val="1"/>
      </w:numPr>
      <w:tabs>
        <w:tab w:val="left" w:pos="426"/>
      </w:tabs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A76AE1"/>
    <w:pPr>
      <w:keepNext/>
      <w:keepLines/>
      <w:numPr>
        <w:ilvl w:val="1"/>
        <w:numId w:val="1"/>
      </w:numPr>
      <w:spacing w:before="260" w:after="260" w:line="416" w:lineRule="auto"/>
      <w:jc w:val="left"/>
      <w:outlineLvl w:val="1"/>
    </w:pPr>
    <w:rPr>
      <w:rFonts w:ascii="Cambria" w:eastAsia="黑体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A76AE1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link w:val="4Char"/>
    <w:qFormat/>
    <w:rsid w:val="00A76AE1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A76AE1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A76AE1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mbria" w:hAnsi="Cambria"/>
      <w:b/>
      <w:bCs/>
      <w:sz w:val="28"/>
      <w:szCs w:val="28"/>
    </w:rPr>
  </w:style>
  <w:style w:type="paragraph" w:styleId="7">
    <w:name w:val="heading 7"/>
    <w:basedOn w:val="a"/>
    <w:next w:val="a"/>
    <w:link w:val="7Char"/>
    <w:qFormat/>
    <w:rsid w:val="00A76AE1"/>
    <w:pPr>
      <w:keepNext/>
      <w:keepLines/>
      <w:numPr>
        <w:ilvl w:val="6"/>
        <w:numId w:val="1"/>
      </w:numPr>
      <w:spacing w:before="240" w:after="64" w:line="319" w:lineRule="auto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Char"/>
    <w:qFormat/>
    <w:rsid w:val="00A76AE1"/>
    <w:pPr>
      <w:keepNext/>
      <w:keepLines/>
      <w:numPr>
        <w:ilvl w:val="7"/>
        <w:numId w:val="1"/>
      </w:numPr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Char"/>
    <w:qFormat/>
    <w:rsid w:val="00A76AE1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卷标题 Char,合同标题 Char,featurehead Char,Title1 Char,LN Char,H1 Char,H11 Char,H12 Char,H13 Char,H14 Char,H15 Char,H16 Char,H17 Char,H111 Char,H121 Char,H131 Char,H141 Char,H151 Char,H161 Char,H18 Char,H112 Char,H122 Char,H132 Char,H142 Char,l1 Char"/>
    <w:basedOn w:val="a0"/>
    <w:link w:val="1"/>
    <w:rsid w:val="00A76AE1"/>
    <w:rPr>
      <w:rFonts w:ascii="宋体" w:eastAsia="仿宋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A76AE1"/>
    <w:rPr>
      <w:rFonts w:ascii="Cambria" w:eastAsia="黑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A76AE1"/>
    <w:rPr>
      <w:rFonts w:ascii="宋体" w:eastAsia="仿宋" w:hAnsi="宋体" w:cs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rsid w:val="00A76AE1"/>
    <w:rPr>
      <w:rFonts w:ascii="Cambria" w:eastAsia="仿宋" w:hAnsi="Cambria" w:cs="宋体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A76AE1"/>
    <w:rPr>
      <w:rFonts w:ascii="宋体" w:eastAsia="仿宋" w:hAnsi="宋体" w:cs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A76AE1"/>
    <w:rPr>
      <w:rFonts w:ascii="Cambria" w:eastAsia="仿宋" w:hAnsi="Cambria" w:cs="宋体"/>
      <w:b/>
      <w:bCs/>
      <w:sz w:val="28"/>
      <w:szCs w:val="28"/>
    </w:rPr>
  </w:style>
  <w:style w:type="character" w:customStyle="1" w:styleId="7Char">
    <w:name w:val="标题 7 Char"/>
    <w:basedOn w:val="a0"/>
    <w:link w:val="7"/>
    <w:rsid w:val="00A76AE1"/>
    <w:rPr>
      <w:rFonts w:ascii="宋体" w:eastAsia="仿宋" w:hAnsi="宋体" w:cs="宋体"/>
      <w:b/>
      <w:bCs/>
      <w:sz w:val="28"/>
      <w:szCs w:val="28"/>
    </w:rPr>
  </w:style>
  <w:style w:type="character" w:customStyle="1" w:styleId="8Char">
    <w:name w:val="标题 8 Char"/>
    <w:basedOn w:val="a0"/>
    <w:link w:val="8"/>
    <w:rsid w:val="00A76AE1"/>
    <w:rPr>
      <w:rFonts w:ascii="宋体" w:eastAsia="仿宋" w:hAnsi="宋体" w:cs="宋体"/>
      <w:sz w:val="28"/>
      <w:szCs w:val="28"/>
    </w:rPr>
  </w:style>
  <w:style w:type="character" w:customStyle="1" w:styleId="9Char">
    <w:name w:val="标题 9 Char"/>
    <w:basedOn w:val="a0"/>
    <w:link w:val="9"/>
    <w:rsid w:val="00A76AE1"/>
    <w:rPr>
      <w:rFonts w:ascii="Cambria" w:eastAsia="仿宋" w:hAnsi="Cambria" w:cs="宋体"/>
      <w:sz w:val="30"/>
      <w:szCs w:val="21"/>
    </w:rPr>
  </w:style>
  <w:style w:type="paragraph" w:styleId="a3">
    <w:name w:val="Document Map"/>
    <w:basedOn w:val="a"/>
    <w:link w:val="Char"/>
    <w:uiPriority w:val="99"/>
    <w:semiHidden/>
    <w:unhideWhenUsed/>
    <w:rsid w:val="00A76AE1"/>
    <w:rPr>
      <w:rFonts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A76AE1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2018-06-11T06:33:00Z</dcterms:created>
  <dcterms:modified xsi:type="dcterms:W3CDTF">2018-06-11T06:36:00Z</dcterms:modified>
</cp:coreProperties>
</file>