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AF" w:rsidRDefault="003079AF">
      <w:pPr>
        <w:ind w:firstLineChars="300" w:firstLine="1325"/>
        <w:rPr>
          <w:rFonts w:asciiTheme="majorEastAsia" w:eastAsiaTheme="majorEastAsia" w:hAnsiTheme="majorEastAsia" w:cstheme="majorEastAsia"/>
          <w:b/>
          <w:bCs/>
          <w:color w:val="000000"/>
          <w:sz w:val="44"/>
          <w:szCs w:val="44"/>
        </w:rPr>
      </w:pPr>
    </w:p>
    <w:p w:rsidR="008B7D84" w:rsidRPr="008B7D84" w:rsidRDefault="008B7D84">
      <w:pPr>
        <w:jc w:val="center"/>
        <w:rPr>
          <w:rFonts w:asciiTheme="majorEastAsia" w:eastAsiaTheme="majorEastAsia" w:hAnsiTheme="majorEastAsia" w:cstheme="majorEastAsia"/>
          <w:b/>
          <w:bCs/>
          <w:sz w:val="52"/>
          <w:szCs w:val="52"/>
        </w:rPr>
      </w:pPr>
      <w:r w:rsidRPr="008B7D84">
        <w:rPr>
          <w:rFonts w:asciiTheme="majorEastAsia" w:eastAsiaTheme="majorEastAsia" w:hAnsiTheme="majorEastAsia" w:cstheme="majorEastAsia" w:hint="eastAsia"/>
          <w:b/>
          <w:bCs/>
          <w:sz w:val="52"/>
          <w:szCs w:val="52"/>
        </w:rPr>
        <w:t>许昌市东兴开发建设投资有限公司</w:t>
      </w:r>
    </w:p>
    <w:p w:rsidR="003079AF" w:rsidRPr="008B7D84" w:rsidRDefault="008B7D84">
      <w:pPr>
        <w:jc w:val="center"/>
        <w:rPr>
          <w:rFonts w:asciiTheme="majorEastAsia" w:eastAsiaTheme="majorEastAsia" w:hAnsiTheme="majorEastAsia" w:cstheme="majorEastAsia"/>
          <w:b/>
          <w:bCs/>
          <w:sz w:val="52"/>
          <w:szCs w:val="52"/>
        </w:rPr>
      </w:pPr>
      <w:r w:rsidRPr="008B7D84">
        <w:rPr>
          <w:rFonts w:asciiTheme="majorEastAsia" w:eastAsiaTheme="majorEastAsia" w:hAnsiTheme="majorEastAsia" w:cstheme="majorEastAsia" w:hint="eastAsia"/>
          <w:b/>
          <w:bCs/>
          <w:sz w:val="52"/>
          <w:szCs w:val="52"/>
        </w:rPr>
        <w:t>“新东桂苑小区电梯采购及安装项目”</w:t>
      </w:r>
    </w:p>
    <w:p w:rsidR="003079AF" w:rsidRDefault="003079AF">
      <w:pPr>
        <w:rPr>
          <w:rFonts w:ascii="微软简隶书" w:eastAsia="微软简隶书"/>
          <w:color w:val="000000"/>
          <w:u w:val="single"/>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6169A9">
      <w:pPr>
        <w:jc w:val="center"/>
        <w:rPr>
          <w:rFonts w:ascii="隶书" w:eastAsia="隶书" w:hAnsiTheme="majorEastAsia" w:cstheme="majorEastAsia"/>
          <w:bCs/>
          <w:color w:val="000000"/>
          <w:w w:val="90"/>
          <w:sz w:val="120"/>
          <w:szCs w:val="120"/>
        </w:rPr>
      </w:pPr>
      <w:r>
        <w:rPr>
          <w:rFonts w:ascii="隶书" w:eastAsia="隶书" w:hAnsiTheme="majorEastAsia" w:cstheme="majorEastAsia" w:hint="eastAsia"/>
          <w:bCs/>
          <w:color w:val="000000"/>
          <w:w w:val="90"/>
          <w:sz w:val="120"/>
          <w:szCs w:val="120"/>
        </w:rPr>
        <w:t>招</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标</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文</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件</w:t>
      </w: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Pr="00D7110F" w:rsidRDefault="006169A9" w:rsidP="008B7D84">
      <w:pPr>
        <w:ind w:firstLineChars="300" w:firstLine="1084"/>
        <w:rPr>
          <w:rFonts w:asciiTheme="majorEastAsia" w:eastAsiaTheme="majorEastAsia" w:hAnsiTheme="majorEastAsia" w:cstheme="majorEastAsia"/>
          <w:b/>
          <w:bCs/>
          <w:color w:val="FF0000"/>
          <w:sz w:val="36"/>
          <w:szCs w:val="36"/>
        </w:rPr>
      </w:pPr>
      <w:r w:rsidRPr="000F1123">
        <w:rPr>
          <w:rFonts w:asciiTheme="majorEastAsia" w:eastAsiaTheme="majorEastAsia" w:hAnsiTheme="majorEastAsia" w:cstheme="majorEastAsia" w:hint="eastAsia"/>
          <w:b/>
          <w:bCs/>
          <w:sz w:val="36"/>
          <w:szCs w:val="36"/>
        </w:rPr>
        <w:t>项目编号：</w:t>
      </w:r>
      <w:r w:rsidR="000F1123" w:rsidRPr="00D7110F">
        <w:rPr>
          <w:rFonts w:asciiTheme="majorEastAsia" w:eastAsiaTheme="majorEastAsia" w:hAnsiTheme="majorEastAsia" w:cstheme="majorEastAsia"/>
          <w:b/>
          <w:bCs/>
          <w:sz w:val="36"/>
          <w:szCs w:val="36"/>
        </w:rPr>
        <w:t>JZFCG-G2018</w:t>
      </w:r>
      <w:r w:rsidR="00D7110F" w:rsidRPr="00D7110F">
        <w:rPr>
          <w:rFonts w:asciiTheme="majorEastAsia" w:eastAsiaTheme="majorEastAsia" w:hAnsiTheme="majorEastAsia" w:cstheme="majorEastAsia" w:hint="eastAsia"/>
          <w:b/>
          <w:bCs/>
          <w:sz w:val="36"/>
          <w:szCs w:val="36"/>
        </w:rPr>
        <w:t>037</w:t>
      </w:r>
    </w:p>
    <w:p w:rsidR="003079AF" w:rsidRPr="000F1123" w:rsidRDefault="006169A9">
      <w:pPr>
        <w:ind w:firstLineChars="300" w:firstLine="1084"/>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采购单位：</w:t>
      </w:r>
      <w:r w:rsidR="008B7D84" w:rsidRPr="000F1123">
        <w:rPr>
          <w:rFonts w:asciiTheme="majorEastAsia" w:eastAsiaTheme="majorEastAsia" w:hAnsiTheme="majorEastAsia" w:cstheme="majorEastAsia" w:hint="eastAsia"/>
          <w:b/>
          <w:bCs/>
          <w:sz w:val="36"/>
          <w:szCs w:val="36"/>
        </w:rPr>
        <w:t>许昌市东兴开发建设投资有限公司</w:t>
      </w:r>
    </w:p>
    <w:p w:rsidR="003079AF" w:rsidRPr="000F1123" w:rsidRDefault="006169A9">
      <w:pPr>
        <w:ind w:firstLineChars="300" w:firstLine="1084"/>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代理机构：河南创达建设工程管理有限公司</w:t>
      </w:r>
    </w:p>
    <w:p w:rsidR="003079AF" w:rsidRPr="000F1123" w:rsidRDefault="006169A9" w:rsidP="00D8185C">
      <w:pPr>
        <w:ind w:firstLineChars="800" w:firstLine="2891"/>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二〇一八年</w:t>
      </w:r>
      <w:r w:rsidR="008B7D84" w:rsidRPr="000F1123">
        <w:rPr>
          <w:rFonts w:asciiTheme="majorEastAsia" w:eastAsiaTheme="majorEastAsia" w:hAnsiTheme="majorEastAsia" w:cstheme="majorEastAsia" w:hint="eastAsia"/>
          <w:b/>
          <w:bCs/>
          <w:sz w:val="36"/>
          <w:szCs w:val="36"/>
        </w:rPr>
        <w:t>五</w:t>
      </w:r>
      <w:r w:rsidRPr="000F1123">
        <w:rPr>
          <w:rFonts w:asciiTheme="majorEastAsia" w:eastAsiaTheme="majorEastAsia" w:hAnsiTheme="majorEastAsia" w:cstheme="majorEastAsia" w:hint="eastAsia"/>
          <w:b/>
          <w:bCs/>
          <w:sz w:val="36"/>
          <w:szCs w:val="36"/>
        </w:rPr>
        <w:t>月</w:t>
      </w:r>
    </w:p>
    <w:p w:rsidR="00D8185C" w:rsidRDefault="00D818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8185C" w:rsidRDefault="00D8185C">
      <w:pPr>
        <w:autoSpaceDE w:val="0"/>
        <w:autoSpaceDN w:val="0"/>
        <w:adjustRightInd w:val="0"/>
        <w:spacing w:line="700" w:lineRule="exact"/>
        <w:ind w:firstLine="551"/>
        <w:jc w:val="center"/>
        <w:rPr>
          <w:rFonts w:asciiTheme="minorEastAsia" w:hAnsiTheme="minorEastAsia" w:cs="黑体"/>
          <w:b/>
          <w:bCs/>
          <w:sz w:val="44"/>
          <w:szCs w:val="44"/>
          <w:lang w:val="zh-CN"/>
        </w:rPr>
      </w:pPr>
    </w:p>
    <w:p w:rsidR="003079AF" w:rsidRDefault="006169A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w:t>
      </w:r>
      <w:r w:rsidR="00D8185C">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3079AF" w:rsidRDefault="003079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079AF" w:rsidRDefault="006169A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079AF" w:rsidRPr="005E562A" w:rsidRDefault="006169A9" w:rsidP="000F112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079AF" w:rsidRDefault="006169A9">
      <w:pPr>
        <w:pStyle w:val="ab"/>
        <w:widowControl/>
        <w:shd w:val="clear" w:color="auto" w:fill="FFFFFF"/>
        <w:spacing w:line="440" w:lineRule="exact"/>
        <w:ind w:firstLineChars="176" w:firstLine="424"/>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3079AF" w:rsidRPr="00AC20AC" w:rsidRDefault="006169A9" w:rsidP="00AC20AC">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AC20AC">
        <w:rPr>
          <w:rFonts w:asciiTheme="minorEastAsia" w:eastAsiaTheme="minorEastAsia" w:hAnsiTheme="minorEastAsia" w:cs="仿宋_GB2312" w:hint="eastAsia"/>
          <w:shd w:val="clear" w:color="auto" w:fill="FFFFFF"/>
        </w:rPr>
        <w:t>（一）项目名称：</w:t>
      </w:r>
      <w:r w:rsidR="00AC20AC" w:rsidRPr="00AC20AC">
        <w:rPr>
          <w:rFonts w:asciiTheme="minorEastAsia" w:eastAsiaTheme="minorEastAsia" w:hAnsiTheme="minorEastAsia" w:cs="仿宋_GB2312" w:hint="eastAsia"/>
          <w:shd w:val="clear" w:color="auto" w:fill="FFFFFF"/>
        </w:rPr>
        <w:t>许昌市东兴开发建设投资有限公司“新东桂苑小区电梯采购及安装项目”</w:t>
      </w:r>
    </w:p>
    <w:p w:rsidR="003079AF" w:rsidRPr="00D7110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D7110F">
        <w:rPr>
          <w:rFonts w:asciiTheme="minorEastAsia" w:eastAsiaTheme="minorEastAsia" w:hAnsiTheme="minorEastAsia" w:cs="仿宋_GB2312" w:hint="eastAsia"/>
          <w:shd w:val="clear" w:color="auto" w:fill="FFFFFF"/>
        </w:rPr>
        <w:t>（二）项目编号：</w:t>
      </w:r>
      <w:r w:rsidR="00D7110F" w:rsidRPr="00D7110F">
        <w:rPr>
          <w:rFonts w:asciiTheme="minorEastAsia" w:eastAsiaTheme="minorEastAsia" w:hAnsiTheme="minorEastAsia" w:cs="仿宋_GB2312"/>
          <w:shd w:val="clear" w:color="auto" w:fill="FFFFFF"/>
        </w:rPr>
        <w:t>JZFCG-G2018037</w:t>
      </w:r>
      <w:r w:rsidR="00D7110F" w:rsidRPr="00D7110F">
        <w:rPr>
          <w:rFonts w:asciiTheme="minorEastAsia" w:eastAsiaTheme="minorEastAsia" w:hAnsiTheme="minorEastAsia" w:cs="仿宋_GB2312" w:hint="eastAsia"/>
          <w:shd w:val="clear" w:color="auto" w:fill="FFFFFF"/>
        </w:rPr>
        <w:t>号</w:t>
      </w:r>
      <w:r w:rsidRPr="00D7110F">
        <w:rPr>
          <w:rFonts w:asciiTheme="minorEastAsia" w:eastAsiaTheme="minorEastAsia" w:hAnsiTheme="minorEastAsia" w:cs="仿宋_GB2312" w:hint="eastAsia"/>
          <w:shd w:val="clear" w:color="auto" w:fill="FFFFFF"/>
        </w:rPr>
        <w:t xml:space="preserve">    </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Pr>
          <w:rFonts w:ascii="宋体" w:hAnsi="宋体" w:cs="宋体" w:hint="eastAsia"/>
          <w:color w:val="000000"/>
          <w:kern w:val="0"/>
        </w:rPr>
        <w:t>公开招标</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Pr>
          <w:rFonts w:ascii="宋体" w:eastAsiaTheme="minorEastAsia" w:hAnsi="宋体" w:cs="宋体" w:hint="eastAsia"/>
          <w:shd w:val="clear" w:color="auto" w:fill="FFFFFF"/>
        </w:rPr>
        <w:t>电梯60台</w:t>
      </w:r>
      <w:r>
        <w:rPr>
          <w:rFonts w:asciiTheme="minorEastAsia" w:eastAsiaTheme="minorEastAsia" w:hAnsiTheme="minorEastAsia" w:cs="仿宋_GB2312" w:hint="eastAsia"/>
          <w:color w:val="000000"/>
          <w:shd w:val="clear" w:color="auto" w:fill="FFFFFF"/>
        </w:rPr>
        <w:t>。</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D166AC">
        <w:rPr>
          <w:rFonts w:asciiTheme="minorEastAsia" w:eastAsiaTheme="minorEastAsia" w:hAnsiTheme="minorEastAsia" w:cs="仿宋_GB2312" w:hint="eastAsia"/>
          <w:shd w:val="clear" w:color="auto" w:fill="FFFFFF"/>
        </w:rPr>
        <w:t>（五）预算金额：</w:t>
      </w:r>
      <w:r w:rsidR="00D166AC" w:rsidRPr="00D166AC">
        <w:rPr>
          <w:rFonts w:asciiTheme="minorEastAsia" w:eastAsiaTheme="minorEastAsia" w:hAnsiTheme="minorEastAsia" w:cs="仿宋_GB2312" w:hint="eastAsia"/>
          <w:shd w:val="clear" w:color="auto" w:fill="FFFFFF"/>
        </w:rPr>
        <w:t>1500.00</w:t>
      </w:r>
      <w:r w:rsidR="00423313" w:rsidRPr="00D166AC">
        <w:rPr>
          <w:rFonts w:asciiTheme="minorEastAsia" w:eastAsiaTheme="minorEastAsia" w:hAnsiTheme="minorEastAsia" w:cs="仿宋_GB2312" w:hint="eastAsia"/>
          <w:shd w:val="clear" w:color="auto" w:fill="FFFFFF"/>
        </w:rPr>
        <w:t>万元。最高限价：</w:t>
      </w:r>
      <w:r w:rsidR="00D166AC" w:rsidRPr="00D166AC">
        <w:rPr>
          <w:rFonts w:asciiTheme="minorEastAsia" w:eastAsiaTheme="minorEastAsia" w:hAnsiTheme="minorEastAsia" w:cs="仿宋_GB2312" w:hint="eastAsia"/>
          <w:shd w:val="clear" w:color="auto" w:fill="FFFFFF"/>
        </w:rPr>
        <w:t>1500.00</w:t>
      </w:r>
      <w:r w:rsidR="00423313" w:rsidRPr="00D166AC">
        <w:rPr>
          <w:rFonts w:asciiTheme="minorEastAsia" w:eastAsiaTheme="minorEastAsia" w:hAnsiTheme="minorEastAsia" w:cs="仿宋_GB2312" w:hint="eastAsia"/>
          <w:shd w:val="clear" w:color="auto" w:fill="FFFFFF"/>
        </w:rPr>
        <w:t>万元。</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宋体" w:hAnsi="宋体" w:cs="宋体" w:hint="eastAsia"/>
          <w:shd w:val="clear" w:color="auto" w:fill="FFFFFF"/>
        </w:rPr>
        <w:t>合同签订后</w:t>
      </w:r>
      <w:r w:rsidR="00D8185C">
        <w:rPr>
          <w:rFonts w:ascii="宋体" w:hAnsi="宋体" w:cs="宋体" w:hint="eastAsia"/>
          <w:shd w:val="clear" w:color="auto" w:fill="FFFFFF"/>
        </w:rPr>
        <w:t>9</w:t>
      </w:r>
      <w:r>
        <w:rPr>
          <w:rFonts w:ascii="宋体" w:hAnsi="宋体" w:cs="宋体" w:hint="eastAsia"/>
          <w:shd w:val="clear" w:color="auto" w:fill="FFFFFF"/>
        </w:rPr>
        <w:t>0天内交货。</w:t>
      </w:r>
    </w:p>
    <w:p w:rsidR="003079AF" w:rsidRPr="007D3AE7"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7D3AE7">
        <w:rPr>
          <w:rFonts w:asciiTheme="minorEastAsia" w:eastAsiaTheme="minorEastAsia" w:hAnsiTheme="minorEastAsia" w:cs="仿宋_GB2312" w:hint="eastAsia"/>
          <w:shd w:val="clear" w:color="auto" w:fill="FFFFFF"/>
        </w:rPr>
        <w:t>（七）交付（服务、完工）地点：</w:t>
      </w:r>
      <w:r w:rsidR="00423313">
        <w:rPr>
          <w:rFonts w:asciiTheme="minorEastAsia" w:eastAsiaTheme="minorEastAsia" w:hAnsiTheme="minorEastAsia" w:cs="仿宋_GB2312" w:hint="eastAsia"/>
          <w:shd w:val="clear" w:color="auto" w:fill="FFFFFF"/>
        </w:rPr>
        <w:t>许昌市</w:t>
      </w:r>
      <w:r w:rsidR="00AC20AC">
        <w:rPr>
          <w:rFonts w:asciiTheme="minorEastAsia" w:eastAsiaTheme="minorEastAsia" w:hAnsiTheme="minorEastAsia" w:cs="仿宋_GB2312" w:hint="eastAsia"/>
          <w:shd w:val="clear" w:color="auto" w:fill="FFFFFF"/>
        </w:rPr>
        <w:t>东城区</w:t>
      </w:r>
      <w:r w:rsidR="007D3AE7" w:rsidRPr="007D3AE7">
        <w:rPr>
          <w:rFonts w:asciiTheme="minorEastAsia" w:eastAsiaTheme="minorEastAsia" w:hAnsiTheme="minorEastAsia" w:cs="仿宋_GB2312" w:hint="eastAsia"/>
          <w:shd w:val="clear" w:color="auto" w:fill="FFFFFF"/>
        </w:rPr>
        <w:t>新东桂苑小区。</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FB7076" w:rsidRPr="00FB7076" w:rsidRDefault="003F024C" w:rsidP="00FB7076">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sidRPr="003F024C">
        <w:rPr>
          <w:rFonts w:asciiTheme="minorEastAsia" w:eastAsiaTheme="minorEastAsia" w:hAnsiTheme="minorEastAsia" w:cs="仿宋_GB2312" w:hint="eastAsia"/>
          <w:color w:val="000000"/>
          <w:shd w:val="clear" w:color="auto" w:fill="FFFFFF"/>
        </w:rPr>
        <w:t>（二）</w:t>
      </w:r>
      <w:r w:rsidR="00FB7076" w:rsidRPr="00FB7076">
        <w:rPr>
          <w:rFonts w:asciiTheme="minorEastAsia" w:eastAsiaTheme="minorEastAsia" w:hAnsiTheme="minorEastAsia" w:cs="仿宋_GB2312" w:hint="eastAsia"/>
          <w:color w:val="000000"/>
          <w:shd w:val="clear" w:color="auto" w:fill="FFFFFF"/>
        </w:rPr>
        <w:t>1、投标人是制造商的须具有国家质量技术监督部门颁发的《特种设备制造许可证(电梯)》B级及以上资质。</w:t>
      </w:r>
    </w:p>
    <w:p w:rsidR="00EE6AAE" w:rsidRPr="00EE6AAE" w:rsidRDefault="00FB7076" w:rsidP="00FB7076">
      <w:pPr>
        <w:pStyle w:val="ab"/>
        <w:widowControl/>
        <w:shd w:val="clear" w:color="auto" w:fill="FFFFFF"/>
        <w:spacing w:line="440" w:lineRule="exact"/>
        <w:ind w:firstLineChars="450" w:firstLine="1080"/>
        <w:contextualSpacing/>
        <w:jc w:val="left"/>
        <w:rPr>
          <w:rFonts w:asciiTheme="minorEastAsia" w:eastAsiaTheme="minorEastAsia" w:hAnsiTheme="minorEastAsia" w:cs="仿宋_GB2312"/>
          <w:color w:val="000000"/>
          <w:shd w:val="clear" w:color="auto" w:fill="FFFFFF"/>
        </w:rPr>
      </w:pPr>
      <w:r w:rsidRPr="00FB7076">
        <w:rPr>
          <w:rFonts w:asciiTheme="minorEastAsia" w:eastAsiaTheme="minorEastAsia" w:hAnsiTheme="minorEastAsia" w:cs="仿宋_GB2312" w:hint="eastAsia"/>
          <w:color w:val="000000"/>
          <w:shd w:val="clear" w:color="auto" w:fill="FFFFFF"/>
        </w:rPr>
        <w:t>2、投标人是经销商的须提供电梯制造商委托书，并具有国家质量技术监督部门颁发的《特种设备安装改造维修许可证书（电梯）》B级及以上资质。</w:t>
      </w:r>
    </w:p>
    <w:p w:rsidR="003079AF" w:rsidRDefault="00C4639F">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中国政府采购网</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169A9">
        <w:rPr>
          <w:rFonts w:asciiTheme="minorEastAsia" w:eastAsiaTheme="minorEastAsia" w:hAnsiTheme="minorEastAsia" w:cs="仿宋_GB2312" w:hint="eastAsia"/>
          <w:color w:val="000000"/>
          <w:shd w:val="clear" w:color="auto" w:fill="FFFFFF"/>
        </w:rPr>
        <w:t>；</w:t>
      </w:r>
    </w:p>
    <w:p w:rsidR="003079AF" w:rsidRDefault="00C4639F">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6169A9">
        <w:rPr>
          <w:rFonts w:asciiTheme="minorEastAsia" w:eastAsiaTheme="minorEastAsia" w:hAnsiTheme="minorEastAsia" w:cs="仿宋_GB2312" w:hint="eastAsia"/>
          <w:color w:val="000000"/>
          <w:shd w:val="clear" w:color="auto" w:fill="FFFFFF"/>
        </w:rPr>
        <w:t>）不接受联合体投标。</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w:t>
      </w:r>
      <w:r w:rsidRPr="00C60211">
        <w:rPr>
          <w:rFonts w:asciiTheme="minorEastAsia" w:eastAsiaTheme="minorEastAsia" w:hAnsiTheme="minorEastAsia" w:cs="仿宋_GB2312" w:hint="eastAsia"/>
        </w:rPr>
        <w:t>时间：2018年</w:t>
      </w:r>
      <w:r w:rsidR="00C60211" w:rsidRPr="00C60211">
        <w:rPr>
          <w:rFonts w:asciiTheme="minorEastAsia" w:eastAsiaTheme="minorEastAsia" w:hAnsiTheme="minorEastAsia" w:cs="仿宋_GB2312" w:hint="eastAsia"/>
        </w:rPr>
        <w:t>7</w:t>
      </w:r>
      <w:r w:rsidRPr="00C60211">
        <w:rPr>
          <w:rFonts w:asciiTheme="minorEastAsia" w:eastAsiaTheme="minorEastAsia" w:hAnsiTheme="minorEastAsia" w:cs="仿宋_GB2312" w:hint="eastAsia"/>
        </w:rPr>
        <w:t>月</w:t>
      </w:r>
      <w:r w:rsidR="00C60211" w:rsidRPr="00C60211">
        <w:rPr>
          <w:rFonts w:asciiTheme="minorEastAsia" w:eastAsiaTheme="minorEastAsia" w:hAnsiTheme="minorEastAsia" w:cs="仿宋_GB2312" w:hint="eastAsia"/>
        </w:rPr>
        <w:t>24</w:t>
      </w:r>
      <w:r w:rsidRPr="00C60211">
        <w:rPr>
          <w:rFonts w:asciiTheme="minorEastAsia" w:eastAsiaTheme="minorEastAsia" w:hAnsiTheme="minorEastAsia" w:cs="仿宋_GB2312" w:hint="eastAsia"/>
        </w:rPr>
        <w:t>日9时30分（北京时间</w:t>
      </w:r>
      <w:r>
        <w:rPr>
          <w:rFonts w:asciiTheme="minorEastAsia" w:eastAsiaTheme="minorEastAsia" w:hAnsiTheme="minorEastAsia" w:cs="仿宋_GB2312" w:hint="eastAsia"/>
          <w:color w:val="000000"/>
        </w:rPr>
        <w:t>），逾期提交或不符合规定的投标文件不予接受。</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（二）开标地点：许昌市公共资源交易中心（龙兴路与竹林路交汇处公共资源大</w:t>
      </w:r>
      <w:r w:rsidRPr="00C60211">
        <w:rPr>
          <w:rFonts w:asciiTheme="minorEastAsia" w:eastAsiaTheme="minorEastAsia" w:hAnsiTheme="minorEastAsia" w:cs="仿宋_GB2312" w:hint="eastAsia"/>
        </w:rPr>
        <w:t>厦）三楼开标</w:t>
      </w:r>
      <w:r w:rsidR="00C60211" w:rsidRPr="00C60211">
        <w:rPr>
          <w:rFonts w:asciiTheme="minorEastAsia" w:eastAsiaTheme="minorEastAsia" w:hAnsiTheme="minorEastAsia" w:cs="仿宋_GB2312" w:hint="eastAsia"/>
        </w:rPr>
        <w:t>二</w:t>
      </w:r>
      <w:r w:rsidRPr="00C60211">
        <w:rPr>
          <w:rFonts w:asciiTheme="minorEastAsia" w:eastAsiaTheme="minorEastAsia" w:hAnsiTheme="minorEastAsia" w:cs="仿宋_GB2312" w:hint="eastAsia"/>
        </w:rPr>
        <w:t>室。</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166AC">
        <w:rPr>
          <w:rFonts w:asciiTheme="minorEastAsia" w:eastAsiaTheme="minorEastAsia" w:hAnsiTheme="minorEastAsia" w:cs="仿宋_GB2312" w:hint="eastAsia"/>
        </w:rPr>
        <w:t>采购人：</w:t>
      </w:r>
      <w:r w:rsidR="000F1123" w:rsidRPr="00D166AC">
        <w:rPr>
          <w:rFonts w:asciiTheme="minorEastAsia" w:eastAsiaTheme="minorEastAsia" w:hAnsiTheme="minorEastAsia" w:cs="仿宋_GB2312" w:hint="eastAsia"/>
        </w:rPr>
        <w:t>许昌市东兴开发建设投资有限公司</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166AC">
        <w:rPr>
          <w:rFonts w:asciiTheme="minorEastAsia" w:eastAsiaTheme="minorEastAsia" w:hAnsiTheme="minorEastAsia" w:cs="仿宋_GB2312" w:hint="eastAsia"/>
        </w:rPr>
        <w:t>地 址：</w:t>
      </w:r>
      <w:r w:rsidR="000F1123" w:rsidRPr="00D166AC">
        <w:rPr>
          <w:rFonts w:asciiTheme="minorEastAsia" w:eastAsiaTheme="minorEastAsia" w:hAnsiTheme="minorEastAsia" w:cs="仿宋_GB2312" w:hint="eastAsia"/>
        </w:rPr>
        <w:t>许昌市新兴路东段</w:t>
      </w:r>
    </w:p>
    <w:p w:rsidR="00A72CE3" w:rsidRPr="00A72CE3" w:rsidRDefault="00A72CE3"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A72CE3">
        <w:rPr>
          <w:rFonts w:asciiTheme="minorEastAsia" w:eastAsiaTheme="minorEastAsia" w:hAnsiTheme="minorEastAsia" w:cs="仿宋_GB2312" w:hint="eastAsia"/>
        </w:rPr>
        <w:t xml:space="preserve">联系人：苏 昭          </w:t>
      </w:r>
    </w:p>
    <w:p w:rsidR="00A72CE3" w:rsidRDefault="00A72CE3"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A72CE3">
        <w:rPr>
          <w:rFonts w:asciiTheme="minorEastAsia" w:eastAsiaTheme="minorEastAsia" w:hAnsiTheme="minorEastAsia" w:cs="仿宋_GB2312" w:hint="eastAsia"/>
        </w:rPr>
        <w:t>联系电话：0374-2952868</w:t>
      </w:r>
    </w:p>
    <w:p w:rsidR="003079AF" w:rsidRPr="00D83133" w:rsidRDefault="006169A9"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代理机构：</w:t>
      </w:r>
      <w:r w:rsidRPr="00D83133">
        <w:rPr>
          <w:rFonts w:ascii="宋体" w:hAnsi="宋体" w:cs="宋体" w:hint="eastAsia"/>
          <w:kern w:val="0"/>
        </w:rPr>
        <w:t>河南创达建设工程管理有限公司</w:t>
      </w:r>
    </w:p>
    <w:p w:rsidR="003079AF"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地 址：</w:t>
      </w:r>
      <w:r w:rsidRPr="00D83133">
        <w:rPr>
          <w:rFonts w:hint="eastAsia"/>
        </w:rPr>
        <w:t>许昌市芙蓉电子商务产业园众创大厦</w:t>
      </w:r>
      <w:r w:rsidRPr="00D83133">
        <w:rPr>
          <w:rFonts w:hint="eastAsia"/>
        </w:rPr>
        <w:t>17</w:t>
      </w:r>
      <w:r w:rsidRPr="00D83133">
        <w:rPr>
          <w:rFonts w:hint="eastAsia"/>
        </w:rPr>
        <w:t>层</w:t>
      </w:r>
      <w:r w:rsidRPr="00D83133">
        <w:rPr>
          <w:rFonts w:asciiTheme="minorEastAsia" w:eastAsiaTheme="minorEastAsia" w:hAnsiTheme="minorEastAsia" w:cs="仿宋_GB2312"/>
        </w:rPr>
        <w:t xml:space="preserve"> </w:t>
      </w:r>
    </w:p>
    <w:p w:rsidR="00D83133"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联系人：</w:t>
      </w:r>
      <w:r w:rsidR="00D83133" w:rsidRPr="00D83133">
        <w:rPr>
          <w:rFonts w:asciiTheme="minorEastAsia" w:eastAsiaTheme="minorEastAsia" w:hAnsiTheme="minorEastAsia" w:cs="仿宋_GB2312" w:hint="eastAsia"/>
        </w:rPr>
        <w:t>任</w:t>
      </w:r>
      <w:r w:rsidR="00A72CE3">
        <w:rPr>
          <w:rFonts w:asciiTheme="minorEastAsia" w:eastAsiaTheme="minorEastAsia" w:hAnsiTheme="minorEastAsia" w:cs="仿宋_GB2312" w:hint="eastAsia"/>
        </w:rPr>
        <w:t>曙阳</w:t>
      </w:r>
      <w:r w:rsidRPr="00D83133">
        <w:rPr>
          <w:rFonts w:asciiTheme="minorEastAsia" w:eastAsiaTheme="minorEastAsia" w:hAnsiTheme="minorEastAsia" w:cs="仿宋_GB2312" w:hint="eastAsia"/>
        </w:rPr>
        <w:t xml:space="preserve">              </w:t>
      </w:r>
    </w:p>
    <w:p w:rsidR="003079AF"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联系电话：</w:t>
      </w:r>
      <w:r w:rsidR="00D83133" w:rsidRPr="00D83133">
        <w:rPr>
          <w:rFonts w:asciiTheme="minorEastAsia" w:eastAsiaTheme="minorEastAsia" w:hAnsiTheme="minorEastAsia" w:cs="仿宋_GB2312" w:hint="eastAsia"/>
        </w:rPr>
        <w:t>18103747289</w:t>
      </w:r>
      <w:r w:rsidRPr="00D83133">
        <w:rPr>
          <w:rFonts w:ascii="宋体" w:eastAsiaTheme="minorEastAsia" w:hAnsi="宋体" w:cs="宋体" w:hint="eastAsia"/>
          <w:kern w:val="0"/>
        </w:rPr>
        <w:t xml:space="preserve"> </w:t>
      </w:r>
    </w:p>
    <w:p w:rsidR="003079AF" w:rsidRPr="00D83133" w:rsidRDefault="003079AF">
      <w:pPr>
        <w:spacing w:line="440" w:lineRule="exact"/>
        <w:rPr>
          <w:rFonts w:asciiTheme="minorEastAsia" w:hAnsiTheme="minorEastAsia"/>
          <w:color w:val="FF0000"/>
          <w:sz w:val="24"/>
          <w:szCs w:val="24"/>
        </w:rPr>
      </w:pPr>
    </w:p>
    <w:p w:rsidR="003079AF" w:rsidRPr="00C60211" w:rsidRDefault="006169A9" w:rsidP="005E562A">
      <w:pPr>
        <w:autoSpaceDE w:val="0"/>
        <w:autoSpaceDN w:val="0"/>
        <w:adjustRightInd w:val="0"/>
        <w:spacing w:line="440" w:lineRule="exact"/>
        <w:jc w:val="right"/>
        <w:rPr>
          <w:rFonts w:asciiTheme="minorEastAsia" w:hAnsiTheme="minorEastAsia" w:cs="仿宋_GB2312"/>
          <w:sz w:val="24"/>
          <w:szCs w:val="24"/>
        </w:rPr>
      </w:pPr>
      <w:r w:rsidRPr="00C60211">
        <w:rPr>
          <w:rFonts w:asciiTheme="minorEastAsia" w:hAnsiTheme="minorEastAsia" w:cs="仿宋_GB2312" w:hint="eastAsia"/>
          <w:sz w:val="24"/>
          <w:szCs w:val="24"/>
        </w:rPr>
        <w:t>二〇一八年</w:t>
      </w:r>
      <w:r w:rsidR="00C60211" w:rsidRPr="00C60211">
        <w:rPr>
          <w:rFonts w:asciiTheme="minorEastAsia" w:hAnsiTheme="minorEastAsia" w:cs="仿宋_GB2312" w:hint="eastAsia"/>
          <w:sz w:val="24"/>
          <w:szCs w:val="24"/>
        </w:rPr>
        <w:t>六</w:t>
      </w:r>
      <w:r w:rsidRPr="00C60211">
        <w:rPr>
          <w:rFonts w:asciiTheme="minorEastAsia" w:hAnsiTheme="minorEastAsia" w:cs="仿宋_GB2312" w:hint="eastAsia"/>
          <w:sz w:val="24"/>
          <w:szCs w:val="24"/>
        </w:rPr>
        <w:t>月</w:t>
      </w:r>
      <w:r w:rsidR="00C60211" w:rsidRPr="00C60211">
        <w:rPr>
          <w:rFonts w:asciiTheme="minorEastAsia" w:hAnsiTheme="minorEastAsia" w:cs="仿宋_GB2312" w:hint="eastAsia"/>
          <w:sz w:val="24"/>
          <w:szCs w:val="24"/>
        </w:rPr>
        <w:t>二十七</w:t>
      </w:r>
      <w:r w:rsidRPr="00C60211">
        <w:rPr>
          <w:rFonts w:asciiTheme="minorEastAsia" w:hAnsiTheme="minorEastAsia" w:cs="仿宋_GB2312" w:hint="eastAsia"/>
          <w:sz w:val="24"/>
          <w:szCs w:val="24"/>
        </w:rPr>
        <w:t>日</w:t>
      </w:r>
    </w:p>
    <w:p w:rsidR="003079AF" w:rsidRDefault="006169A9">
      <w:pPr>
        <w:spacing w:line="360" w:lineRule="auto"/>
        <w:rPr>
          <w:rFonts w:ascii="宋体" w:eastAsia="宋体" w:hAnsi="宋体" w:cs="宋体"/>
          <w:b/>
          <w:sz w:val="28"/>
          <w:szCs w:val="28"/>
        </w:rPr>
      </w:pPr>
      <w:r>
        <w:rPr>
          <w:rFonts w:ascii="宋体" w:eastAsia="宋体" w:hAnsi="宋体" w:cs="宋体" w:hint="eastAsia"/>
          <w:b/>
          <w:sz w:val="32"/>
          <w:szCs w:val="32"/>
        </w:rPr>
        <w:t>温馨提示</w:t>
      </w:r>
      <w:r>
        <w:rPr>
          <w:rFonts w:ascii="宋体" w:eastAsia="宋体" w:hAnsi="宋体" w:cs="宋体" w:hint="eastAsia"/>
          <w:b/>
          <w:sz w:val="28"/>
          <w:szCs w:val="28"/>
        </w:rPr>
        <w:t>：</w:t>
      </w:r>
    </w:p>
    <w:p w:rsidR="003079AF" w:rsidRDefault="006169A9">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本项目为全流程电子化交易项目，请认真阅读招标文件，并注意以下事项。</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2.电子文件下载、制作、提交期间和开标（</w:t>
      </w:r>
      <w:r>
        <w:rPr>
          <w:rFonts w:ascii="宋体" w:eastAsia="宋体" w:hAnsi="宋体" w:cs="宋体" w:hint="eastAsia"/>
          <w:sz w:val="24"/>
          <w:szCs w:val="24"/>
        </w:rPr>
        <w:t>电子投标文件的解密</w:t>
      </w:r>
      <w:r>
        <w:rPr>
          <w:rFonts w:ascii="宋体" w:eastAsia="宋体" w:hAnsi="宋体" w:cs="宋体" w:hint="eastAsia"/>
          <w:b/>
          <w:color w:val="000000"/>
          <w:sz w:val="24"/>
          <w:szCs w:val="24"/>
        </w:rPr>
        <w:t>）环节，投标人须使用CA数字证书（证书须在有效期内）。</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3.电子投标文件的制作</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 投标人登录《全国公共资源交易平台(河南省▪许昌市)》公共资源交易系统（</w:t>
      </w:r>
      <w:hyperlink r:id="rId9" w:history="1">
        <w:r>
          <w:rPr>
            <w:rStyle w:val="ae"/>
            <w:rFonts w:ascii="宋体" w:eastAsia="宋体" w:hAnsi="宋体" w:cs="宋体" w:hint="eastAsia"/>
            <w:color w:val="auto"/>
            <w:sz w:val="24"/>
            <w:szCs w:val="24"/>
          </w:rPr>
          <w:t>http://221.14.6.70:8088/ggzy/</w:t>
        </w:r>
      </w:hyperlink>
      <w:r>
        <w:rPr>
          <w:rFonts w:ascii="宋体" w:eastAsia="宋体" w:hAnsi="宋体" w:cs="宋体" w:hint="eastAsia"/>
          <w:sz w:val="24"/>
          <w:szCs w:val="24"/>
        </w:rPr>
        <w:t>）下载“许昌投标文件制作系统SEARUN V1.0”，按招标文件要求制作电子投标文件。</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电子投标文件的制作，参考《全国公共资源交易平台(河南省▪许昌市)》公共资源交易系统——组件下载——交易系统操作手册（投标人、供应商）。</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079AF" w:rsidRDefault="006169A9">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3079AF" w:rsidRDefault="006169A9">
      <w:pPr>
        <w:tabs>
          <w:tab w:val="left" w:pos="7095"/>
        </w:tabs>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4.加密电子投标文件的提交</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4.1加密电子投标文件应在招标文件规定的投标截止时间（开标时间）之前成功</w:t>
      </w:r>
      <w:r>
        <w:rPr>
          <w:rFonts w:ascii="宋体" w:eastAsia="宋体" w:hAnsi="宋体" w:cs="宋体" w:hint="eastAsia"/>
          <w:sz w:val="24"/>
          <w:szCs w:val="24"/>
        </w:rPr>
        <w:lastRenderedPageBreak/>
        <w:t>提交至《全国公共资源交易平台(河南省▪许昌市)》公共资源交易系统（</w:t>
      </w:r>
      <w:hyperlink r:id="rId10" w:history="1">
        <w:r>
          <w:rPr>
            <w:rStyle w:val="ae"/>
            <w:rFonts w:ascii="宋体" w:eastAsia="宋体" w:hAnsi="宋体" w:cs="宋体" w:hint="eastAsia"/>
            <w:color w:val="auto"/>
            <w:sz w:val="24"/>
            <w:szCs w:val="24"/>
          </w:rPr>
          <w:t>http://221.14.6.70:8088/ggzy/</w:t>
        </w:r>
      </w:hyperlink>
      <w:r>
        <w:rPr>
          <w:rFonts w:ascii="宋体" w:eastAsia="宋体" w:hAnsi="宋体" w:cs="宋体" w:hint="eastAsia"/>
          <w:sz w:val="24"/>
          <w:szCs w:val="24"/>
        </w:rPr>
        <w:t>）。</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投标人应充分考虑并预留技术处理和上传数据所需时间。</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4.2 投标人对同一项目多个标段进行投标的，加密电子投标文件应按标段分别提交。</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4.3 加密电子投标文件成功提交后，投标人应打印“投标文件提交回执单”供开标现场备查。</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5.评标依据</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5.1采用全流程电子化交易评标时，评标委员会以电子投标文件为依据评标。</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5.2全流程电子化交易如因系统异常情况无法完成，将以人工方式进行。评标委员会以纸质投标文件为依据评标。</w:t>
      </w:r>
    </w:p>
    <w:p w:rsidR="003079AF" w:rsidRDefault="003079AF">
      <w:pPr>
        <w:widowControl/>
        <w:jc w:val="left"/>
        <w:rPr>
          <w:rFonts w:asciiTheme="majorEastAsia" w:eastAsiaTheme="majorEastAsia" w:hAnsiTheme="majorEastAsia" w:cs="宋体"/>
          <w:b/>
          <w:kern w:val="0"/>
          <w:sz w:val="36"/>
          <w:szCs w:val="36"/>
        </w:rPr>
      </w:pPr>
    </w:p>
    <w:p w:rsidR="003079AF" w:rsidRPr="00D83133" w:rsidRDefault="006169A9" w:rsidP="00D8313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第二章 项目需求</w:t>
      </w:r>
    </w:p>
    <w:p w:rsidR="00AE2CF0" w:rsidRDefault="00AE2CF0" w:rsidP="00AE2CF0">
      <w:pPr>
        <w:widowControl/>
        <w:shd w:val="clear" w:color="auto" w:fill="FFFFFF"/>
        <w:spacing w:line="360" w:lineRule="auto"/>
        <w:contextualSpacing/>
        <w:jc w:val="left"/>
        <w:rPr>
          <w:rFonts w:ascii="楷体" w:eastAsia="楷体" w:hAnsi="楷体" w:cs="宋体"/>
          <w:kern w:val="0"/>
          <w:sz w:val="28"/>
          <w:szCs w:val="28"/>
          <w:lang w:val="zh-CN"/>
        </w:rPr>
      </w:pPr>
      <w:r>
        <w:rPr>
          <w:rFonts w:ascii="宋体" w:hAnsi="宋体" w:cs="黑体" w:hint="eastAsia"/>
          <w:b/>
          <w:bCs/>
          <w:sz w:val="24"/>
          <w:szCs w:val="24"/>
          <w:shd w:val="clear" w:color="auto" w:fill="FFFFFF"/>
        </w:rPr>
        <w:t>一、本项目需实现的功能或者目标</w:t>
      </w:r>
    </w:p>
    <w:p w:rsidR="003E3E31" w:rsidRDefault="003E3E31" w:rsidP="003E3E31">
      <w:pPr>
        <w:widowControl/>
        <w:shd w:val="clear" w:color="auto" w:fill="FFFFFF"/>
        <w:spacing w:line="360" w:lineRule="auto"/>
        <w:ind w:firstLineChars="200" w:firstLine="480"/>
        <w:contextualSpacing/>
        <w:jc w:val="left"/>
        <w:rPr>
          <w:rFonts w:ascii="宋体" w:hAnsi="宋体" w:cs="微软雅黑"/>
          <w:bCs/>
          <w:sz w:val="24"/>
          <w:szCs w:val="24"/>
        </w:rPr>
      </w:pPr>
      <w:r w:rsidRPr="003E3E31">
        <w:rPr>
          <w:rFonts w:ascii="宋体" w:hAnsi="宋体" w:cs="微软雅黑" w:hint="eastAsia"/>
          <w:bCs/>
          <w:sz w:val="24"/>
          <w:szCs w:val="24"/>
        </w:rPr>
        <w:t>电梯60台。</w:t>
      </w:r>
    </w:p>
    <w:p w:rsidR="003079AF" w:rsidRDefault="00AE2CF0" w:rsidP="00AE2CF0">
      <w:pPr>
        <w:widowControl/>
        <w:shd w:val="clear" w:color="auto" w:fill="FFFFFF"/>
        <w:spacing w:line="360" w:lineRule="auto"/>
        <w:contextualSpacing/>
        <w:jc w:val="left"/>
        <w:rPr>
          <w:rFonts w:asciiTheme="minorEastAsia" w:hAnsiTheme="minorEastAsia" w:cs="微软雅黑"/>
          <w:b/>
          <w:sz w:val="24"/>
          <w:szCs w:val="24"/>
        </w:rPr>
      </w:pPr>
      <w:r>
        <w:rPr>
          <w:rFonts w:asciiTheme="minorEastAsia" w:hAnsiTheme="minorEastAsia" w:cs="微软雅黑" w:hint="eastAsia"/>
          <w:b/>
          <w:sz w:val="24"/>
          <w:szCs w:val="24"/>
        </w:rPr>
        <w:t>二、</w:t>
      </w:r>
      <w:r w:rsidR="006169A9">
        <w:rPr>
          <w:rFonts w:asciiTheme="minorEastAsia" w:hAnsiTheme="minorEastAsia" w:cs="微软雅黑" w:hint="eastAsia"/>
          <w:b/>
          <w:sz w:val="24"/>
          <w:szCs w:val="24"/>
        </w:rPr>
        <w:t>货物需求</w:t>
      </w:r>
    </w:p>
    <w:p w:rsidR="0038755E" w:rsidRPr="00D7110F" w:rsidRDefault="00C56F13" w:rsidP="00D7110F">
      <w:pPr>
        <w:jc w:val="left"/>
        <w:rPr>
          <w:rFonts w:ascii="宋体" w:hAnsi="宋体" w:cs="微软雅黑"/>
          <w:bCs/>
          <w:sz w:val="24"/>
          <w:szCs w:val="24"/>
        </w:rPr>
      </w:pPr>
      <w:r>
        <w:rPr>
          <w:rFonts w:ascii="宋体" w:eastAsia="宋体" w:hAnsi="宋体" w:cs="宋体" w:hint="eastAsia"/>
          <w:sz w:val="24"/>
        </w:rPr>
        <w:t>★</w:t>
      </w:r>
      <w:r w:rsidR="00D7110F" w:rsidRPr="00D7110F">
        <w:rPr>
          <w:rFonts w:ascii="宋体" w:hAnsi="宋体" w:cs="微软雅黑"/>
          <w:bCs/>
          <w:sz w:val="24"/>
          <w:szCs w:val="24"/>
        </w:rPr>
        <w:t>采购清单</w:t>
      </w:r>
    </w:p>
    <w:tbl>
      <w:tblPr>
        <w:tblW w:w="1015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020"/>
        <w:gridCol w:w="6360"/>
        <w:gridCol w:w="510"/>
        <w:gridCol w:w="510"/>
        <w:gridCol w:w="1095"/>
      </w:tblGrid>
      <w:tr w:rsidR="0038755E" w:rsidTr="000256E8">
        <w:tc>
          <w:tcPr>
            <w:tcW w:w="66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序号</w:t>
            </w:r>
          </w:p>
        </w:tc>
        <w:tc>
          <w:tcPr>
            <w:tcW w:w="102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货物名称</w:t>
            </w:r>
          </w:p>
        </w:tc>
        <w:tc>
          <w:tcPr>
            <w:tcW w:w="636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技术参数及功能要求</w:t>
            </w:r>
          </w:p>
        </w:tc>
        <w:tc>
          <w:tcPr>
            <w:tcW w:w="51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单位</w:t>
            </w:r>
          </w:p>
        </w:tc>
        <w:tc>
          <w:tcPr>
            <w:tcW w:w="51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数量</w:t>
            </w:r>
          </w:p>
        </w:tc>
        <w:tc>
          <w:tcPr>
            <w:tcW w:w="1095" w:type="dxa"/>
            <w:vAlign w:val="center"/>
          </w:tcPr>
          <w:p w:rsidR="0038755E" w:rsidRDefault="0038755E" w:rsidP="000256E8">
            <w:pPr>
              <w:widowControl/>
              <w:contextualSpacing/>
              <w:jc w:val="center"/>
              <w:rPr>
                <w:rFonts w:ascii="宋体" w:eastAsia="宋体" w:hAnsi="宋体" w:cs="宋体"/>
                <w:b/>
                <w:kern w:val="0"/>
                <w:szCs w:val="21"/>
              </w:rPr>
            </w:pPr>
            <w:r>
              <w:rPr>
                <w:rFonts w:ascii="宋体" w:eastAsia="宋体" w:hAnsi="宋体" w:cs="宋体" w:hint="eastAsia"/>
                <w:b/>
                <w:kern w:val="0"/>
                <w:szCs w:val="21"/>
              </w:rPr>
              <w:t>是否为</w:t>
            </w:r>
          </w:p>
          <w:p w:rsidR="0038755E" w:rsidRDefault="0038755E" w:rsidP="000256E8">
            <w:pPr>
              <w:widowControl/>
              <w:contextualSpacing/>
              <w:jc w:val="center"/>
              <w:rPr>
                <w:rFonts w:ascii="宋体" w:eastAsia="宋体" w:hAnsi="宋体" w:cs="宋体"/>
                <w:b/>
                <w:szCs w:val="21"/>
              </w:rPr>
            </w:pPr>
            <w:r>
              <w:rPr>
                <w:rFonts w:ascii="宋体" w:eastAsia="宋体" w:hAnsi="宋体" w:cs="宋体" w:hint="eastAsia"/>
                <w:b/>
                <w:kern w:val="0"/>
                <w:szCs w:val="21"/>
              </w:rPr>
              <w:t>核心产品</w:t>
            </w:r>
          </w:p>
        </w:tc>
      </w:tr>
      <w:tr w:rsidR="0038755E" w:rsidTr="000256E8">
        <w:tc>
          <w:tcPr>
            <w:tcW w:w="66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1</w:t>
            </w:r>
          </w:p>
        </w:tc>
        <w:tc>
          <w:tcPr>
            <w:tcW w:w="102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乘客</w:t>
            </w:r>
          </w:p>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电梯</w:t>
            </w:r>
          </w:p>
        </w:tc>
        <w:tc>
          <w:tcPr>
            <w:tcW w:w="6360" w:type="dxa"/>
          </w:tcPr>
          <w:p w:rsidR="0038755E" w:rsidRDefault="0038755E" w:rsidP="000256E8">
            <w:pPr>
              <w:rPr>
                <w:rFonts w:ascii="宋体" w:hAnsi="宋体"/>
                <w:sz w:val="24"/>
              </w:rPr>
            </w:pPr>
            <w:r>
              <w:rPr>
                <w:rFonts w:ascii="宋体" w:hAnsi="宋体" w:hint="eastAsia"/>
                <w:sz w:val="24"/>
              </w:rPr>
              <w:t>1、电梯主要参数</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1.1★载重：</w:t>
            </w:r>
            <w:r w:rsidRPr="00197BD2">
              <w:rPr>
                <w:rFonts w:ascii="宋体" w:eastAsia="宋体" w:hAnsi="宋体" w:cs="宋体" w:hint="eastAsia"/>
                <w:sz w:val="24"/>
                <w:u w:val="single"/>
              </w:rPr>
              <w:t xml:space="preserve"> </w:t>
            </w:r>
            <w:r w:rsidR="00AF57DB">
              <w:rPr>
                <w:rFonts w:ascii="宋体" w:eastAsia="宋体" w:hAnsi="宋体" w:cs="宋体" w:hint="eastAsia"/>
                <w:sz w:val="24"/>
                <w:u w:val="single"/>
              </w:rPr>
              <w:t xml:space="preserve">1000 </w:t>
            </w:r>
            <w:r w:rsidRPr="00197BD2">
              <w:rPr>
                <w:rFonts w:ascii="宋体" w:eastAsia="宋体" w:hAnsi="宋体" w:cs="宋体" w:hint="eastAsia"/>
                <w:sz w:val="24"/>
                <w:u w:val="single"/>
              </w:rPr>
              <w:t>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19层18站18门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25台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1.2★载重：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1000   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17层16站16门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1.3★载重：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800   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19层19站19门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25台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1.4★载重：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800   kg,</w:t>
            </w:r>
          </w:p>
          <w:p w:rsidR="0038755E"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w:t>
            </w:r>
            <w:r>
              <w:rPr>
                <w:rFonts w:ascii="宋体" w:eastAsia="宋体" w:hAnsi="宋体" w:cs="宋体" w:hint="eastAsia"/>
                <w:sz w:val="24"/>
                <w:u w:val="single"/>
              </w:rPr>
              <w:t>s,</w:t>
            </w:r>
          </w:p>
          <w:p w:rsidR="0038755E" w:rsidRDefault="0038755E" w:rsidP="000256E8">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17层17站17门  </w:t>
            </w:r>
          </w:p>
          <w:p w:rsidR="0038755E" w:rsidRDefault="0038755E" w:rsidP="000256E8">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5台       </w:t>
            </w:r>
          </w:p>
          <w:p w:rsidR="0038755E" w:rsidRDefault="0038755E" w:rsidP="000256E8">
            <w:pPr>
              <w:rPr>
                <w:rFonts w:ascii="宋体" w:hAnsi="宋体"/>
                <w:sz w:val="24"/>
              </w:rPr>
            </w:pPr>
            <w:r>
              <w:rPr>
                <w:rFonts w:ascii="宋体" w:hAnsi="宋体" w:hint="eastAsia"/>
                <w:sz w:val="24"/>
              </w:rPr>
              <w:t>井道参数尺寸：以现场勘查情况为参考标准</w:t>
            </w:r>
          </w:p>
          <w:p w:rsidR="0038755E" w:rsidRDefault="0038755E" w:rsidP="000256E8">
            <w:pPr>
              <w:spacing w:line="360" w:lineRule="auto"/>
              <w:rPr>
                <w:rFonts w:ascii="宋体" w:hAnsi="宋体"/>
                <w:sz w:val="24"/>
                <w:szCs w:val="24"/>
              </w:rPr>
            </w:pPr>
            <w:r>
              <w:rPr>
                <w:rFonts w:ascii="宋体" w:hAnsi="宋体" w:hint="eastAsia"/>
                <w:sz w:val="24"/>
                <w:szCs w:val="24"/>
              </w:rPr>
              <w:t>2、主要部件清单</w:t>
            </w:r>
          </w:p>
          <w:p w:rsidR="0038755E" w:rsidRDefault="0038755E" w:rsidP="000256E8">
            <w:pPr>
              <w:spacing w:line="360" w:lineRule="auto"/>
              <w:ind w:left="120"/>
              <w:rPr>
                <w:rFonts w:ascii="宋体" w:hAnsi="宋体"/>
                <w:sz w:val="24"/>
                <w:szCs w:val="24"/>
              </w:rPr>
            </w:pPr>
            <w:r>
              <w:rPr>
                <w:rFonts w:ascii="宋体" w:hAnsi="宋体" w:hint="eastAsia"/>
                <w:sz w:val="24"/>
                <w:szCs w:val="24"/>
              </w:rPr>
              <w:t>2.1控制柜（采用全32位高性能控制的电脑网络化串行分散控制系统）</w:t>
            </w:r>
          </w:p>
          <w:p w:rsidR="0038755E" w:rsidRDefault="0038755E" w:rsidP="000256E8">
            <w:pPr>
              <w:spacing w:line="360" w:lineRule="auto"/>
              <w:ind w:left="120"/>
              <w:rPr>
                <w:rFonts w:ascii="宋体" w:hAnsi="宋体"/>
                <w:sz w:val="24"/>
                <w:szCs w:val="24"/>
              </w:rPr>
            </w:pPr>
            <w:r>
              <w:rPr>
                <w:rFonts w:ascii="宋体" w:hAnsi="宋体" w:hint="eastAsia"/>
                <w:sz w:val="24"/>
                <w:szCs w:val="24"/>
              </w:rPr>
              <w:t>2.2主机（要求提供高效节能和具有良好动力特性的PM永磁同步无齿轮先进曳引机）</w:t>
            </w:r>
          </w:p>
          <w:p w:rsidR="0038755E" w:rsidRDefault="0038755E" w:rsidP="000256E8">
            <w:pPr>
              <w:spacing w:line="360" w:lineRule="auto"/>
              <w:ind w:leftChars="57" w:left="360" w:hangingChars="100" w:hanging="240"/>
              <w:rPr>
                <w:rFonts w:ascii="宋体" w:hAnsi="宋体"/>
                <w:sz w:val="24"/>
                <w:szCs w:val="24"/>
              </w:rPr>
            </w:pPr>
            <w:r>
              <w:rPr>
                <w:rFonts w:ascii="宋体" w:hAnsi="宋体" w:hint="eastAsia"/>
                <w:sz w:val="24"/>
                <w:szCs w:val="24"/>
              </w:rPr>
              <w:t>2.3门机（采用32位高性能控制的交流VVVF控制技术的</w:t>
            </w:r>
            <w:r>
              <w:rPr>
                <w:rFonts w:ascii="宋体" w:hAnsi="宋体" w:hint="eastAsia"/>
                <w:sz w:val="24"/>
                <w:szCs w:val="24"/>
              </w:rPr>
              <w:lastRenderedPageBreak/>
              <w:t>变频门机）</w:t>
            </w:r>
          </w:p>
          <w:p w:rsidR="0038755E" w:rsidRDefault="0038755E" w:rsidP="000256E8">
            <w:pPr>
              <w:spacing w:line="360" w:lineRule="auto"/>
              <w:ind w:left="120"/>
              <w:rPr>
                <w:rFonts w:ascii="宋体" w:hAnsi="宋体"/>
                <w:sz w:val="24"/>
                <w:szCs w:val="24"/>
              </w:rPr>
            </w:pPr>
            <w:r>
              <w:rPr>
                <w:rFonts w:ascii="宋体" w:hAnsi="宋体" w:hint="eastAsia"/>
                <w:sz w:val="24"/>
                <w:szCs w:val="24"/>
              </w:rPr>
              <w:t>2.4门保护装置（采用光幕确保安全）</w:t>
            </w:r>
          </w:p>
          <w:p w:rsidR="0038755E" w:rsidRDefault="0038755E" w:rsidP="000256E8">
            <w:pPr>
              <w:spacing w:line="360" w:lineRule="auto"/>
              <w:ind w:left="120"/>
              <w:rPr>
                <w:rFonts w:ascii="宋体" w:hAnsi="宋体"/>
                <w:sz w:val="24"/>
                <w:szCs w:val="24"/>
              </w:rPr>
            </w:pPr>
            <w:r>
              <w:rPr>
                <w:rFonts w:ascii="宋体" w:hAnsi="宋体" w:hint="eastAsia"/>
                <w:sz w:val="24"/>
                <w:szCs w:val="24"/>
              </w:rPr>
              <w:t>2.5安全钳</w:t>
            </w:r>
          </w:p>
          <w:p w:rsidR="0038755E" w:rsidRDefault="0038755E" w:rsidP="000256E8">
            <w:pPr>
              <w:spacing w:line="360" w:lineRule="auto"/>
              <w:ind w:left="120"/>
              <w:rPr>
                <w:rFonts w:ascii="宋体" w:hAnsi="宋体"/>
                <w:sz w:val="24"/>
                <w:szCs w:val="24"/>
              </w:rPr>
            </w:pPr>
            <w:r>
              <w:rPr>
                <w:rFonts w:ascii="宋体" w:hAnsi="宋体" w:hint="eastAsia"/>
                <w:sz w:val="24"/>
                <w:szCs w:val="24"/>
              </w:rPr>
              <w:t>2.6限速器</w:t>
            </w:r>
          </w:p>
          <w:p w:rsidR="0038755E" w:rsidRDefault="0038755E" w:rsidP="000256E8">
            <w:pPr>
              <w:spacing w:line="360" w:lineRule="auto"/>
              <w:ind w:left="120"/>
              <w:rPr>
                <w:rFonts w:ascii="宋体" w:hAnsi="宋体"/>
                <w:sz w:val="24"/>
                <w:szCs w:val="24"/>
              </w:rPr>
            </w:pPr>
            <w:r>
              <w:rPr>
                <w:rFonts w:ascii="宋体" w:hAnsi="宋体" w:hint="eastAsia"/>
                <w:sz w:val="24"/>
                <w:szCs w:val="24"/>
              </w:rPr>
              <w:t>2.7轿厢内操纵箱（拉丝不锈钢面板）</w:t>
            </w:r>
          </w:p>
          <w:p w:rsidR="0038755E" w:rsidRDefault="0038755E" w:rsidP="000256E8">
            <w:pPr>
              <w:spacing w:line="360" w:lineRule="auto"/>
              <w:ind w:left="120"/>
              <w:rPr>
                <w:rFonts w:ascii="宋体" w:hAnsi="宋体"/>
                <w:sz w:val="24"/>
                <w:szCs w:val="24"/>
              </w:rPr>
            </w:pPr>
            <w:r>
              <w:rPr>
                <w:rFonts w:ascii="宋体" w:hAnsi="宋体" w:hint="eastAsia"/>
                <w:sz w:val="24"/>
                <w:szCs w:val="24"/>
              </w:rPr>
              <w:t>2.8外呼梯按钮盒（拉丝不锈钢面板）</w:t>
            </w:r>
          </w:p>
          <w:p w:rsidR="0038755E" w:rsidRDefault="0038755E" w:rsidP="000256E8">
            <w:pPr>
              <w:spacing w:line="360" w:lineRule="auto"/>
              <w:ind w:left="120"/>
              <w:rPr>
                <w:rFonts w:ascii="宋体" w:hAnsi="宋体"/>
                <w:sz w:val="24"/>
                <w:szCs w:val="24"/>
              </w:rPr>
            </w:pPr>
            <w:r>
              <w:rPr>
                <w:rFonts w:ascii="宋体" w:hAnsi="宋体" w:hint="eastAsia"/>
                <w:sz w:val="24"/>
                <w:szCs w:val="24"/>
              </w:rPr>
              <w:t>2.9缓冲器（液压式缓冲器）</w:t>
            </w:r>
          </w:p>
          <w:p w:rsidR="0038755E" w:rsidRDefault="0038755E" w:rsidP="000256E8">
            <w:pPr>
              <w:spacing w:line="360" w:lineRule="auto"/>
              <w:rPr>
                <w:rFonts w:ascii="宋体" w:hAnsi="宋体"/>
                <w:sz w:val="24"/>
                <w:szCs w:val="24"/>
              </w:rPr>
            </w:pPr>
            <w:r>
              <w:rPr>
                <w:rFonts w:ascii="宋体" w:hAnsi="宋体" w:hint="eastAsia"/>
                <w:sz w:val="24"/>
                <w:szCs w:val="24"/>
              </w:rPr>
              <w:t>3.电梯系统要求</w:t>
            </w:r>
          </w:p>
          <w:p w:rsidR="0038755E" w:rsidRDefault="0038755E" w:rsidP="000256E8">
            <w:pPr>
              <w:spacing w:line="360" w:lineRule="auto"/>
              <w:ind w:firstLineChars="100" w:firstLine="240"/>
              <w:rPr>
                <w:rFonts w:ascii="宋体" w:hAnsi="宋体"/>
                <w:sz w:val="24"/>
                <w:szCs w:val="24"/>
              </w:rPr>
            </w:pPr>
            <w:r>
              <w:rPr>
                <w:rFonts w:ascii="宋体" w:hAnsi="宋体" w:hint="eastAsia"/>
                <w:sz w:val="24"/>
                <w:szCs w:val="24"/>
              </w:rPr>
              <w:t>要求提供的电梯产品，采用最新的可靠微处理机技术，使电梯具有高运行效率和舒适平稳的驱动性能，具有节能和便于维修保养的故障诊断等系统。</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3.1 型号规格：在满足技术规格及要求的条件下，投标人须详细明确所提供的电梯品牌及产品型号。</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3.2供电电源：交流380伏，三相五线，50赫兹。</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3.3噪音水平：符合国家有关标准规定。</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3.4控制系统：采用全32位电脑网络化串行分散控制系统，串行传输通讯应能满足抗干扰能力强、实时性高、通信容量大等要求。拖动控制部分要求采用不低于VVVF变压变频调速的控制技术。</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3.5曳引机：要求提供高效节能和具有良好动力特性的PM永磁同步无齿轮先进曳引机。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3.6电梯机房：小机房，按相关规范标准布置。</w:t>
            </w:r>
          </w:p>
          <w:p w:rsidR="0038755E" w:rsidRDefault="0038755E" w:rsidP="000256E8">
            <w:pPr>
              <w:spacing w:line="360" w:lineRule="auto"/>
              <w:ind w:left="480" w:hangingChars="200" w:hanging="480"/>
              <w:rPr>
                <w:rFonts w:ascii="宋体" w:hAnsi="宋体"/>
                <w:sz w:val="24"/>
                <w:szCs w:val="24"/>
              </w:rPr>
            </w:pPr>
            <w:r>
              <w:rPr>
                <w:rFonts w:ascii="宋体" w:hAnsi="宋体" w:hint="eastAsia"/>
                <w:sz w:val="24"/>
                <w:szCs w:val="24"/>
              </w:rPr>
              <w:t xml:space="preserve"> 3.7轿厢：轿体要求制作精良，连接紧固，抗变形能力强，符合相关安全标准，要求采用滑动式导靴和装置渐进式安全钳；轿厢外顶部设置轿顶防护栏杆；轿厢内饰精致典雅，照明和换气设备良好耐用，有断电应急照明、无噪音排风机。轿门边设置一个</w:t>
            </w:r>
            <w:r>
              <w:rPr>
                <w:rFonts w:ascii="宋体" w:hAnsi="宋体" w:hint="eastAsia"/>
                <w:color w:val="000000" w:themeColor="text1"/>
                <w:sz w:val="24"/>
                <w:szCs w:val="24"/>
              </w:rPr>
              <w:t>拉丝</w:t>
            </w:r>
            <w:r>
              <w:rPr>
                <w:rFonts w:ascii="宋体" w:hAnsi="宋体" w:hint="eastAsia"/>
                <w:sz w:val="24"/>
                <w:szCs w:val="24"/>
              </w:rPr>
              <w:t>不锈钢控制操纵盘，</w:t>
            </w:r>
            <w:r>
              <w:rPr>
                <w:rFonts w:ascii="宋体" w:hAnsi="宋体" w:hint="eastAsia"/>
                <w:sz w:val="24"/>
                <w:szCs w:val="24"/>
              </w:rPr>
              <w:lastRenderedPageBreak/>
              <w:t>按钮采用拉丝不锈钢。</w:t>
            </w:r>
          </w:p>
          <w:p w:rsidR="0038755E" w:rsidRDefault="0038755E" w:rsidP="000256E8">
            <w:pPr>
              <w:spacing w:line="360" w:lineRule="auto"/>
              <w:ind w:left="480" w:hangingChars="200" w:hanging="480"/>
              <w:rPr>
                <w:rFonts w:ascii="宋体" w:hAnsi="宋体"/>
                <w:sz w:val="24"/>
                <w:szCs w:val="24"/>
              </w:rPr>
            </w:pPr>
            <w:r>
              <w:rPr>
                <w:rFonts w:ascii="宋体" w:hAnsi="宋体" w:hint="eastAsia"/>
                <w:sz w:val="24"/>
                <w:szCs w:val="24"/>
              </w:rPr>
              <w:t>3.8轿厢内控制操纵盘：要求设有内层数显示器（具体要求与外层显示器相同）、状态显示灯、对讲机和内呼叫按钮等，提供给乘客方便的操作和显示电梯的主要运行状态。</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3.9门机系统：要求采用不低于32位高性能控制的交流VVVF控制技术的变频门机，门保护装置采用光幕保护式。</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3.10轿门：要求提供双扇中分式自动门。开关门时间短，灵活自如，安静快捷。</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3.11光幕保护装置：要求该装置有足够光束数交叉形成保护光幕，光幕上下端满至门顶和门底，光束数不小于120束。</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3.12层门门套：全层门套均选用小门套。</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3.13外呼梯按钮盒及外层站显示器：要求美观大方，结实耐用，数字清晰，显示器件为液晶显示器。</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3.14导轨（轿厢导轨、对重导轨）：T型耐磨导轨，抗变形能力强。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3.15对重装置：对重架要求制作精细，抗变形能力强，符合相关安全标准。要求采用滑动式导靴，对重铁不得采用工业废料，符合环保要求。</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3.16补偿装置：要求采用带胶套的无声补偿链。</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3.17钢丝绳：要求采用电梯专用电梯专用的复绕式钢丝绳，其安全储备系数≥12。</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3.18随行电缆：要求采用电梯专用电缆，防火性能与耐火等级相匹配。</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3.19井道内固定件：要求其零部件结构合理，牢固耐用，</w:t>
            </w:r>
            <w:r>
              <w:rPr>
                <w:rFonts w:ascii="宋体" w:hAnsi="宋体" w:hint="eastAsia"/>
                <w:sz w:val="24"/>
                <w:szCs w:val="24"/>
              </w:rPr>
              <w:lastRenderedPageBreak/>
              <w:t>抗锈蚀能力强。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3.20井道照明：要求每部电梯每层安装一组井道照明装置。最高最低照明装置距井道上下端各为0.5米。</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3.21缓冲器：要求采用油压式缓冲器。</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3.22限速器：要求采用离心式限速器。</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3.23安全钳：要求采用渐进式安全钳。</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3.24门锁装置：采用电梯专用门锁，基站锁设在首层。</w:t>
            </w:r>
          </w:p>
          <w:p w:rsidR="0038755E" w:rsidRDefault="0038755E" w:rsidP="000256E8">
            <w:pPr>
              <w:spacing w:line="360" w:lineRule="auto"/>
              <w:ind w:left="720" w:hangingChars="300" w:hanging="720"/>
              <w:rPr>
                <w:rFonts w:ascii="宋体" w:eastAsia="宋体" w:hAnsi="宋体"/>
                <w:sz w:val="24"/>
                <w:szCs w:val="24"/>
              </w:rPr>
            </w:pPr>
            <w:r>
              <w:rPr>
                <w:rFonts w:ascii="宋体" w:hAnsi="宋体" w:hint="eastAsia"/>
                <w:sz w:val="24"/>
                <w:szCs w:val="24"/>
              </w:rPr>
              <w:t xml:space="preserve"> 3.25无障碍：无障碍电梯应配备一侧扶手、后壁镜及到站语音提示。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4、电梯功能设置</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4.1基本功能</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4.1.1 32位全电脑VVVVF自动运行控制</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4.1.2 控制操纵盘运行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4.1.3 有/无司机操作运行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4.1.4 火灾管制运行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4.1.5 自动预定基站停靠</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4.1.6 基站门锁</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4.1.7 火灾应急返回</w:t>
            </w:r>
          </w:p>
          <w:p w:rsidR="0038755E" w:rsidRDefault="0038755E" w:rsidP="000256E8">
            <w:pPr>
              <w:spacing w:line="360" w:lineRule="auto"/>
              <w:ind w:firstLineChars="50" w:firstLine="120"/>
              <w:rPr>
                <w:rFonts w:ascii="宋体" w:hAnsi="宋体"/>
                <w:sz w:val="24"/>
                <w:szCs w:val="24"/>
              </w:rPr>
            </w:pPr>
            <w:r>
              <w:rPr>
                <w:rFonts w:ascii="宋体" w:hAnsi="宋体" w:hint="eastAsia"/>
                <w:sz w:val="24"/>
                <w:szCs w:val="24"/>
              </w:rPr>
              <w:t>4．2 乘客舒适性功能</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4.2.1呼叫登记显示灯</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4.2.2 轿厢位置指示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4.2.3 轿厢运行方向指示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4.2.4 开关门时间调整</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4.2.5 多光幕探测器</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4.2.6 轿厢内照明和风扇自动启停</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4.2.7 轿内反向指令自动清除</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4.2.8 轿内误指令人工消除</w:t>
            </w:r>
          </w:p>
          <w:p w:rsidR="0038755E" w:rsidRPr="00A73ECF" w:rsidRDefault="0038755E" w:rsidP="000256E8">
            <w:pPr>
              <w:spacing w:line="360" w:lineRule="auto"/>
              <w:rPr>
                <w:rFonts w:ascii="宋体" w:hAnsi="宋体"/>
                <w:sz w:val="24"/>
                <w:szCs w:val="24"/>
              </w:rPr>
            </w:pPr>
            <w:r>
              <w:rPr>
                <w:rFonts w:ascii="宋体" w:hAnsi="宋体" w:hint="eastAsia"/>
                <w:sz w:val="24"/>
                <w:szCs w:val="24"/>
              </w:rPr>
              <w:lastRenderedPageBreak/>
              <w:t xml:space="preserve"> 4.2.9 自动</w:t>
            </w:r>
            <w:r w:rsidRPr="00A73ECF">
              <w:rPr>
                <w:rFonts w:ascii="宋体" w:hAnsi="宋体" w:hint="eastAsia"/>
                <w:sz w:val="24"/>
                <w:szCs w:val="24"/>
              </w:rPr>
              <w:t>泊梯开关</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4.2.10  无线五方对讲功能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4.2.11 满载直达</w:t>
            </w:r>
          </w:p>
          <w:p w:rsidR="0038755E" w:rsidRPr="00A73ECF" w:rsidRDefault="0038755E" w:rsidP="000256E8">
            <w:pPr>
              <w:spacing w:line="360" w:lineRule="auto"/>
              <w:ind w:firstLineChars="50" w:firstLine="120"/>
              <w:rPr>
                <w:rFonts w:ascii="宋体" w:hAnsi="宋体"/>
                <w:sz w:val="24"/>
                <w:szCs w:val="24"/>
              </w:rPr>
            </w:pPr>
            <w:r w:rsidRPr="00A73ECF">
              <w:rPr>
                <w:rFonts w:ascii="宋体" w:hAnsi="宋体" w:hint="eastAsia"/>
                <w:sz w:val="24"/>
                <w:szCs w:val="24"/>
              </w:rPr>
              <w:t>4.3 安全功能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 消防员操作运行</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4.3.2 电梯检修运行方式</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4.3.3 电梯机房环境检测</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4.3.4 电梯故障报警功能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4.3.5 轿厢应急照明</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4.3.6 对讲电话系统 </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4.3.7 超载指示及报警</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4.3.8 轿厢自动称重装置</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4.3.9 故障自动邻层停靠运行</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4.3.10 开关门故障自动操作</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4.3.11 超速保护</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4.3.12 断绳保护</w:t>
            </w:r>
          </w:p>
          <w:p w:rsidR="0038755E" w:rsidRPr="00A73ECF" w:rsidRDefault="0038755E" w:rsidP="000256E8">
            <w:pPr>
              <w:spacing w:line="360" w:lineRule="auto"/>
              <w:ind w:firstLineChars="50" w:firstLine="120"/>
              <w:rPr>
                <w:rFonts w:ascii="宋体" w:hAnsi="宋体"/>
                <w:sz w:val="24"/>
                <w:szCs w:val="24"/>
              </w:rPr>
            </w:pPr>
            <w:r w:rsidRPr="00A73ECF">
              <w:rPr>
                <w:rFonts w:ascii="宋体" w:hAnsi="宋体" w:hint="eastAsia"/>
                <w:sz w:val="24"/>
                <w:szCs w:val="24"/>
              </w:rPr>
              <w:t xml:space="preserve">5、电梯轿厢内装饰 </w:t>
            </w:r>
          </w:p>
          <w:p w:rsidR="0038755E" w:rsidRPr="00A73ECF" w:rsidRDefault="0038755E" w:rsidP="000256E8">
            <w:pPr>
              <w:spacing w:line="360" w:lineRule="auto"/>
              <w:ind w:left="600" w:hangingChars="250" w:hanging="600"/>
              <w:rPr>
                <w:rFonts w:ascii="宋体" w:hAnsi="宋体"/>
                <w:sz w:val="24"/>
                <w:szCs w:val="24"/>
              </w:rPr>
            </w:pPr>
            <w:r w:rsidRPr="00A73ECF">
              <w:rPr>
                <w:rFonts w:ascii="宋体" w:hAnsi="宋体" w:hint="eastAsia"/>
                <w:sz w:val="24"/>
                <w:szCs w:val="24"/>
              </w:rPr>
              <w:t xml:space="preserve"> 5.1 轿厢装饰顶（天花板）：要求均采用环保节能灯照明，并加装摄像头</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5.2 轿厢：拉丝不锈钢板。</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5.3 轿内控制操纵盘：拉丝不锈钢。</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5.4 轿门：拉丝不锈钢板。</w:t>
            </w:r>
          </w:p>
          <w:p w:rsidR="0038755E" w:rsidRPr="00580FFC" w:rsidRDefault="0038755E" w:rsidP="000256E8">
            <w:pPr>
              <w:spacing w:line="360" w:lineRule="auto"/>
              <w:rPr>
                <w:rFonts w:ascii="宋体" w:hAnsi="宋体"/>
                <w:sz w:val="24"/>
                <w:szCs w:val="24"/>
              </w:rPr>
            </w:pPr>
            <w:r>
              <w:rPr>
                <w:rFonts w:ascii="宋体" w:hAnsi="宋体" w:hint="eastAsia"/>
                <w:sz w:val="24"/>
                <w:szCs w:val="24"/>
              </w:rPr>
              <w:t xml:space="preserve"> </w:t>
            </w:r>
            <w:r w:rsidRPr="00580FFC">
              <w:rPr>
                <w:rFonts w:ascii="宋体" w:hAnsi="宋体" w:hint="eastAsia"/>
                <w:sz w:val="24"/>
                <w:szCs w:val="24"/>
              </w:rPr>
              <w:t>5.5 轿底：耐磨PVC地板</w:t>
            </w:r>
          </w:p>
          <w:p w:rsidR="0038755E" w:rsidRPr="00580FFC" w:rsidRDefault="0038755E" w:rsidP="000256E8">
            <w:pPr>
              <w:spacing w:line="360" w:lineRule="auto"/>
              <w:ind w:firstLineChars="50" w:firstLine="120"/>
              <w:rPr>
                <w:rFonts w:ascii="宋体" w:hAnsi="宋体"/>
                <w:sz w:val="24"/>
                <w:szCs w:val="24"/>
              </w:rPr>
            </w:pPr>
            <w:r w:rsidRPr="00580FFC">
              <w:rPr>
                <w:rFonts w:ascii="宋体" w:hAnsi="宋体" w:hint="eastAsia"/>
                <w:sz w:val="24"/>
                <w:szCs w:val="24"/>
              </w:rPr>
              <w:t>5.6 轿厢成品二次保护:要求美观、坚固、使用寿命长。</w:t>
            </w:r>
          </w:p>
          <w:p w:rsidR="0038755E" w:rsidRPr="00580FFC" w:rsidRDefault="0038755E" w:rsidP="000256E8">
            <w:pPr>
              <w:spacing w:line="360" w:lineRule="auto"/>
              <w:rPr>
                <w:rFonts w:ascii="宋体" w:hAnsi="宋体"/>
                <w:sz w:val="24"/>
                <w:szCs w:val="24"/>
              </w:rPr>
            </w:pPr>
            <w:r w:rsidRPr="00580FFC">
              <w:rPr>
                <w:rFonts w:ascii="宋体" w:hAnsi="宋体" w:hint="eastAsia"/>
                <w:sz w:val="24"/>
                <w:szCs w:val="24"/>
              </w:rPr>
              <w:t xml:space="preserve"> 6、电梯层站处装饰</w:t>
            </w:r>
          </w:p>
          <w:p w:rsidR="0038755E" w:rsidRPr="00580FFC" w:rsidRDefault="0038755E" w:rsidP="000256E8">
            <w:pPr>
              <w:spacing w:line="360" w:lineRule="auto"/>
              <w:ind w:left="600" w:hangingChars="250" w:hanging="600"/>
              <w:rPr>
                <w:rFonts w:ascii="宋体" w:hAnsi="宋体"/>
                <w:sz w:val="24"/>
                <w:szCs w:val="24"/>
              </w:rPr>
            </w:pPr>
            <w:r w:rsidRPr="00580FFC">
              <w:rPr>
                <w:rFonts w:ascii="宋体" w:hAnsi="宋体" w:hint="eastAsia"/>
                <w:sz w:val="24"/>
                <w:szCs w:val="24"/>
              </w:rPr>
              <w:t xml:space="preserve"> 6.1层门（厅门）：首层拉丝不锈钢，其它层静墨喷粉。</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t xml:space="preserve"> 6.2 小门套层门门套：首层拉丝不锈钢，其它层静墨喷粉。</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lastRenderedPageBreak/>
              <w:t xml:space="preserve"> 6.3 外呼梯按钮盒：面板采用拉丝不锈钢。</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t xml:space="preserve"> 6.4 外层站显示器：液晶式显示。</w:t>
            </w:r>
          </w:p>
          <w:p w:rsidR="0038755E" w:rsidRDefault="0038755E" w:rsidP="000256E8">
            <w:pPr>
              <w:tabs>
                <w:tab w:val="left" w:pos="3825"/>
              </w:tabs>
              <w:spacing w:line="360" w:lineRule="auto"/>
              <w:rPr>
                <w:rFonts w:ascii="宋体" w:hAnsi="宋体"/>
                <w:sz w:val="24"/>
                <w:szCs w:val="24"/>
              </w:rPr>
            </w:pPr>
            <w:r>
              <w:rPr>
                <w:rFonts w:ascii="宋体" w:hAnsi="宋体" w:hint="eastAsia"/>
                <w:sz w:val="24"/>
                <w:szCs w:val="24"/>
              </w:rPr>
              <w:t xml:space="preserve"> 6.5 基站锁：装设在首层，合并到外呼梯按钮盒上。</w:t>
            </w:r>
          </w:p>
          <w:p w:rsidR="0038755E" w:rsidRDefault="0038755E" w:rsidP="000256E8">
            <w:pPr>
              <w:tabs>
                <w:tab w:val="left" w:pos="3825"/>
              </w:tabs>
              <w:spacing w:line="360" w:lineRule="auto"/>
              <w:rPr>
                <w:rFonts w:ascii="宋体" w:hAnsi="宋体"/>
                <w:sz w:val="24"/>
                <w:szCs w:val="24"/>
              </w:rPr>
            </w:pPr>
            <w:r>
              <w:rPr>
                <w:rFonts w:ascii="宋体" w:hAnsi="宋体" w:hint="eastAsia"/>
                <w:sz w:val="24"/>
                <w:szCs w:val="24"/>
              </w:rPr>
              <w:t xml:space="preserve"> 6、消防控制</w:t>
            </w:r>
          </w:p>
          <w:p w:rsidR="0038755E" w:rsidRDefault="0038755E" w:rsidP="000256E8">
            <w:pPr>
              <w:tabs>
                <w:tab w:val="left" w:pos="3825"/>
              </w:tabs>
              <w:spacing w:line="360" w:lineRule="auto"/>
              <w:ind w:firstLine="570"/>
              <w:rPr>
                <w:rFonts w:ascii="宋体" w:hAnsi="宋体"/>
                <w:sz w:val="24"/>
                <w:szCs w:val="24"/>
              </w:rPr>
            </w:pPr>
            <w:r>
              <w:rPr>
                <w:rFonts w:ascii="宋体" w:hAnsi="宋体" w:hint="eastAsia"/>
                <w:sz w:val="24"/>
                <w:szCs w:val="24"/>
              </w:rPr>
              <w:t>首层消防电梯门边设有打碎玻璃按钮或钥匙开关，以便消防人员紧急救火时使用，钥匙开关具有优先权。</w:t>
            </w:r>
          </w:p>
        </w:tc>
        <w:tc>
          <w:tcPr>
            <w:tcW w:w="51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lastRenderedPageBreak/>
              <w:t>台</w:t>
            </w:r>
          </w:p>
        </w:tc>
        <w:tc>
          <w:tcPr>
            <w:tcW w:w="51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60</w:t>
            </w:r>
          </w:p>
        </w:tc>
        <w:tc>
          <w:tcPr>
            <w:tcW w:w="1095" w:type="dxa"/>
            <w:vAlign w:val="center"/>
          </w:tcPr>
          <w:p w:rsidR="0038755E" w:rsidRDefault="0038755E" w:rsidP="000256E8">
            <w:pPr>
              <w:widowControl/>
              <w:contextualSpacing/>
              <w:jc w:val="center"/>
              <w:rPr>
                <w:rFonts w:ascii="宋体" w:eastAsia="宋体" w:hAnsi="宋体" w:cs="宋体"/>
                <w:bCs/>
                <w:szCs w:val="21"/>
              </w:rPr>
            </w:pPr>
            <w:r>
              <w:rPr>
                <w:rFonts w:ascii="宋体" w:eastAsia="宋体" w:hAnsi="宋体" w:cs="宋体" w:hint="eastAsia"/>
                <w:kern w:val="0"/>
                <w:szCs w:val="21"/>
              </w:rPr>
              <w:t>是</w:t>
            </w:r>
          </w:p>
        </w:tc>
      </w:tr>
    </w:tbl>
    <w:p w:rsidR="00AE2CF0" w:rsidRDefault="00AE2CF0" w:rsidP="0038755E">
      <w:pPr>
        <w:spacing w:line="360" w:lineRule="auto"/>
        <w:ind w:firstLineChars="150" w:firstLine="361"/>
        <w:contextualSpacing/>
        <w:rPr>
          <w:rFonts w:asciiTheme="minorEastAsia" w:hAnsiTheme="minorEastAsia" w:cs="仿宋_GB2312"/>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三、采购标的执行标准</w:t>
      </w:r>
    </w:p>
    <w:p w:rsidR="0053474E" w:rsidRPr="0053474E" w:rsidRDefault="0053474E" w:rsidP="0053474E">
      <w:pPr>
        <w:spacing w:line="360" w:lineRule="auto"/>
        <w:ind w:firstLineChars="300" w:firstLine="72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《电梯、自动扶梯、自动人行道术语》 GB/T7024</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《电梯主要参数及轿厢、井道、机房的型式与尺寸》 GB/T7025</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《低压成套开关设备和控制设备》 GB/T7251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《电梯制造与安装安全规范》 GB7588-2003</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《电梯安装验收规范》 GB10060</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《电梯技术条件》 GB/T10058</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《电梯试验方法》 GB/T10059</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《建筑物的电气装置电击防护》GB/T14821.1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《电气装置安装工程电梯电气装置施工及验收规范》 GB/T50182</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《电梯工程施工质量验收规范》 GB/T50310</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《乘客电梯》 Q/XO 10201.1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《电梯产品出厂包装技术条件》 Q/XO 1090</w:t>
      </w:r>
    </w:p>
    <w:p w:rsidR="00AE2CF0" w:rsidRPr="00AE2CF0" w:rsidRDefault="0053474E" w:rsidP="0053474E">
      <w:pPr>
        <w:spacing w:line="360" w:lineRule="auto"/>
        <w:ind w:firstLineChars="200" w:firstLine="480"/>
        <w:contextualSpacing/>
        <w:rPr>
          <w:rFonts w:asciiTheme="minorEastAsia" w:hAnsiTheme="minorEastAsia" w:cs="宋体"/>
          <w:kern w:val="0"/>
          <w:sz w:val="24"/>
          <w:szCs w:val="24"/>
        </w:rPr>
      </w:pPr>
      <w:r w:rsidRPr="0053474E">
        <w:rPr>
          <w:rFonts w:asciiTheme="minorEastAsia" w:hAnsiTheme="minorEastAsia" w:cs="仿宋_GB2312" w:hint="eastAsia"/>
          <w:sz w:val="24"/>
          <w:szCs w:val="24"/>
          <w:lang w:val="zh-CN"/>
        </w:rPr>
        <w:t xml:space="preserve">   注：以上列出的执行标准如有最新标准，按照国家最新标准执行。</w:t>
      </w:r>
    </w:p>
    <w:p w:rsidR="00AE2CF0" w:rsidRDefault="00AE2CF0" w:rsidP="00AE2CF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四、采购标的的其他技术、服务等要求</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1.本招标文件所列需求为最低要求，投标产品不得低于最低要求。</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2.投标人须明确投标产品的厂商、产地、品牌、型号详细参数，否则为无效投标。</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3.投标文件不得复制招标文件中的技术参数。</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4.投标人应就该项目完整投标。</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5.投标文件中应明确投标产品的免费质保期、故障响应时间、解决问题时间、负责人、联系电话等详细资料。</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6.专利权：投标人应保证用户在使用该货物或其任何一部分时不受第三方提出侵犯其专利权、商标权和工业设计权等的起诉。</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7.交付时间：签订合同后90个日历天内交付。</w:t>
      </w:r>
    </w:p>
    <w:p w:rsidR="00AE2CF0" w:rsidRPr="00AE2CF0" w:rsidRDefault="00AE2CF0" w:rsidP="00AE2CF0">
      <w:pPr>
        <w:spacing w:line="360" w:lineRule="auto"/>
        <w:ind w:firstLineChars="200" w:firstLine="480"/>
        <w:contextualSpacing/>
        <w:rPr>
          <w:rFonts w:asciiTheme="minorEastAsia" w:hAnsiTheme="minorEastAsia" w:cs="宋体"/>
          <w:kern w:val="0"/>
          <w:sz w:val="24"/>
          <w:szCs w:val="24"/>
        </w:rPr>
      </w:pPr>
      <w:r w:rsidRPr="00AE2CF0">
        <w:rPr>
          <w:rFonts w:asciiTheme="minorEastAsia" w:hAnsiTheme="minorEastAsia" w:cs="宋体" w:hint="eastAsia"/>
          <w:kern w:val="0"/>
          <w:sz w:val="24"/>
          <w:szCs w:val="24"/>
        </w:rPr>
        <w:t>8.本项目为交钥匙工程，投标报价为总包价,包括设备、材料、元件等购置、安装</w:t>
      </w:r>
      <w:r>
        <w:rPr>
          <w:rFonts w:asciiTheme="minorEastAsia" w:hAnsiTheme="minorEastAsia" w:cs="宋体" w:hint="eastAsia"/>
          <w:kern w:val="0"/>
          <w:sz w:val="24"/>
          <w:szCs w:val="24"/>
        </w:rPr>
        <w:t>、</w:t>
      </w:r>
      <w:r w:rsidRPr="00AE2CF0">
        <w:rPr>
          <w:rFonts w:asciiTheme="minorEastAsia" w:hAnsiTheme="minorEastAsia" w:cs="宋体" w:hint="eastAsia"/>
          <w:kern w:val="0"/>
          <w:sz w:val="24"/>
          <w:szCs w:val="24"/>
        </w:rPr>
        <w:t>调试、验收、培训、售后服务所产生的</w:t>
      </w:r>
      <w:r w:rsidR="009C0DDE">
        <w:rPr>
          <w:rFonts w:asciiTheme="minorEastAsia" w:hAnsiTheme="minorEastAsia" w:cs="宋体" w:hint="eastAsia"/>
          <w:kern w:val="0"/>
          <w:sz w:val="24"/>
          <w:szCs w:val="24"/>
        </w:rPr>
        <w:t>全部</w:t>
      </w:r>
      <w:r w:rsidRPr="00AE2CF0">
        <w:rPr>
          <w:rFonts w:asciiTheme="minorEastAsia" w:hAnsiTheme="minorEastAsia" w:cs="宋体" w:hint="eastAsia"/>
          <w:kern w:val="0"/>
          <w:sz w:val="24"/>
          <w:szCs w:val="24"/>
        </w:rPr>
        <w:t>费用等，招标采购人不另行支付任何其他费用。</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9.交付地点：许昌市东城区新东桂苑小区。</w:t>
      </w:r>
    </w:p>
    <w:p w:rsidR="00F12D66" w:rsidRPr="00DE292F" w:rsidRDefault="00F12D66" w:rsidP="00DE292F">
      <w:pPr>
        <w:spacing w:line="360" w:lineRule="auto"/>
        <w:ind w:firstLineChars="200" w:firstLine="480"/>
        <w:contextualSpacing/>
        <w:rPr>
          <w:rFonts w:asciiTheme="minorEastAsia" w:hAnsiTheme="minorEastAsia" w:cs="宋体"/>
          <w:kern w:val="0"/>
          <w:sz w:val="24"/>
          <w:szCs w:val="24"/>
        </w:rPr>
      </w:pPr>
      <w:r w:rsidRPr="00DE292F">
        <w:rPr>
          <w:rFonts w:asciiTheme="minorEastAsia" w:hAnsiTheme="minorEastAsia" w:cs="宋体" w:hint="eastAsia"/>
          <w:kern w:val="0"/>
          <w:sz w:val="24"/>
          <w:szCs w:val="24"/>
        </w:rPr>
        <w:t xml:space="preserve">10.免费质量维修期一年。 </w:t>
      </w:r>
    </w:p>
    <w:p w:rsidR="00AE2CF0" w:rsidRDefault="00AE2CF0" w:rsidP="00AE2CF0">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五、验收标准</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1、设备安装调试完成，试运行和测试合格，符合验收条件，由中标人向采购人提出验收审请，并向验收小组提供测试运行报告。</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验收小组须签属。</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3、按照招标文件要求、投标文件响应和承诺验收；</w:t>
      </w:r>
    </w:p>
    <w:p w:rsid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4、按照国家相关标准、行业标准、地方标准或者其他标准、规范验收（与采购标的执行标准一致）；</w:t>
      </w:r>
    </w:p>
    <w:p w:rsidR="00AE2CF0" w:rsidRPr="007738E9" w:rsidRDefault="00AE2CF0" w:rsidP="00F4397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738E9">
        <w:rPr>
          <w:rFonts w:asciiTheme="minorEastAsia" w:eastAsiaTheme="minorEastAsia" w:hAnsiTheme="minorEastAsia" w:cs="微软雅黑" w:hint="eastAsia"/>
          <w:b/>
        </w:rPr>
        <w:t>★</w:t>
      </w:r>
      <w:r w:rsidR="00F43979">
        <w:rPr>
          <w:rFonts w:asciiTheme="minorEastAsia" w:eastAsiaTheme="minorEastAsia" w:hAnsiTheme="minorEastAsia" w:cs="黑体" w:hint="eastAsia"/>
          <w:b/>
          <w:bCs/>
          <w:shd w:val="clear" w:color="auto" w:fill="FFFFFF"/>
        </w:rPr>
        <w:t>六</w:t>
      </w:r>
      <w:r w:rsidRPr="007738E9">
        <w:rPr>
          <w:rFonts w:asciiTheme="minorEastAsia" w:eastAsiaTheme="minorEastAsia" w:hAnsiTheme="minorEastAsia" w:cs="黑体" w:hint="eastAsia"/>
          <w:b/>
          <w:bCs/>
          <w:shd w:val="clear" w:color="auto" w:fill="FFFFFF"/>
        </w:rPr>
        <w:t>、本项目预算金额</w:t>
      </w:r>
      <w:r w:rsidRPr="007738E9">
        <w:rPr>
          <w:rFonts w:ascii="宋体" w:hAnsi="宋体" w:cs="仿宋_GB2312" w:hint="eastAsia"/>
          <w:b/>
          <w:bCs/>
          <w:shd w:val="clear" w:color="auto" w:fill="FFFFFF"/>
        </w:rPr>
        <w:t xml:space="preserve"> </w:t>
      </w:r>
      <w:r w:rsidR="007738E9" w:rsidRPr="007738E9">
        <w:rPr>
          <w:rFonts w:ascii="宋体" w:hAnsi="宋体" w:cs="仿宋_GB2312" w:hint="eastAsia"/>
          <w:b/>
          <w:bCs/>
          <w:shd w:val="clear" w:color="auto" w:fill="FFFFFF"/>
        </w:rPr>
        <w:t xml:space="preserve">1500.00 </w:t>
      </w:r>
      <w:r w:rsidRPr="007738E9">
        <w:rPr>
          <w:rFonts w:ascii="宋体" w:hAnsi="宋体" w:cs="仿宋_GB2312" w:hint="eastAsia"/>
          <w:b/>
          <w:bCs/>
          <w:shd w:val="clear" w:color="auto" w:fill="FFFFFF"/>
        </w:rPr>
        <w:t>万元</w:t>
      </w:r>
      <w:r w:rsidRPr="007738E9">
        <w:rPr>
          <w:rFonts w:ascii="宋体" w:hAnsi="宋体" w:cs="黑体" w:hint="eastAsia"/>
          <w:b/>
          <w:bCs/>
          <w:shd w:val="clear" w:color="auto" w:fill="FFFFFF"/>
        </w:rPr>
        <w:t>。最高限价</w:t>
      </w:r>
      <w:r w:rsidR="007738E9" w:rsidRPr="007738E9">
        <w:rPr>
          <w:rFonts w:ascii="宋体" w:hAnsi="宋体" w:cs="黑体" w:hint="eastAsia"/>
          <w:b/>
          <w:bCs/>
          <w:shd w:val="clear" w:color="auto" w:fill="FFFFFF"/>
        </w:rPr>
        <w:t>1500.00</w:t>
      </w:r>
      <w:r w:rsidR="007738E9" w:rsidRPr="007738E9">
        <w:rPr>
          <w:rFonts w:ascii="宋体" w:hAnsi="宋体" w:cs="仿宋_GB2312" w:hint="eastAsia"/>
          <w:b/>
          <w:bCs/>
          <w:shd w:val="clear" w:color="auto" w:fill="FFFFFF"/>
        </w:rPr>
        <w:t xml:space="preserve"> </w:t>
      </w:r>
      <w:r w:rsidRPr="007738E9">
        <w:rPr>
          <w:rFonts w:ascii="宋体" w:hAnsi="宋体" w:cs="仿宋_GB2312" w:hint="eastAsia"/>
          <w:b/>
          <w:bCs/>
          <w:shd w:val="clear" w:color="auto" w:fill="FFFFFF"/>
        </w:rPr>
        <w:t>万元</w:t>
      </w:r>
      <w:r w:rsidRPr="007738E9">
        <w:rPr>
          <w:rFonts w:ascii="宋体" w:hAnsi="宋体" w:cs="宋体" w:hint="eastAsia"/>
          <w:b/>
          <w:kern w:val="0"/>
          <w:lang w:val="zh-CN"/>
        </w:rPr>
        <w:t>。</w:t>
      </w:r>
      <w:r w:rsidRPr="007738E9">
        <w:rPr>
          <w:rFonts w:asciiTheme="minorEastAsia" w:eastAsiaTheme="minorEastAsia" w:hAnsiTheme="minorEastAsia" w:cs="宋体" w:hint="eastAsia"/>
          <w:b/>
          <w:kern w:val="0"/>
          <w:lang w:val="zh-CN"/>
        </w:rPr>
        <w:t>超出最高限价的投标无效。</w:t>
      </w:r>
    </w:p>
    <w:p w:rsidR="00AE2CF0" w:rsidRDefault="00AE2CF0" w:rsidP="00AE2CF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sidR="00F43979">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lang w:val="zh-CN"/>
        </w:rPr>
        <w:t>、资金支付</w:t>
      </w:r>
    </w:p>
    <w:p w:rsidR="00AE2CF0" w:rsidRDefault="00AE2CF0" w:rsidP="00AE2CF0">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AE2CF0" w:rsidRDefault="00AE2CF0" w:rsidP="00AE2CF0">
      <w:pPr>
        <w:adjustRightInd w:val="0"/>
        <w:spacing w:line="440" w:lineRule="exact"/>
        <w:ind w:firstLineChars="200" w:firstLine="480"/>
        <w:jc w:val="left"/>
        <w:textAlignment w:val="baseline"/>
        <w:rPr>
          <w:rFonts w:ascii="宋体" w:hAnsi="宋体" w:cs="宋体"/>
          <w:b/>
          <w:color w:val="000000"/>
          <w:sz w:val="24"/>
          <w:szCs w:val="24"/>
        </w:rPr>
      </w:pPr>
      <w:r>
        <w:rPr>
          <w:rFonts w:ascii="宋体" w:hAnsi="宋体" w:cs="宋体" w:hint="eastAsia"/>
          <w:kern w:val="0"/>
          <w:sz w:val="24"/>
          <w:szCs w:val="24"/>
          <w:lang w:val="zh-CN"/>
        </w:rPr>
        <w:t>2、支付时间及条件：签订合同时双方协商约定。</w:t>
      </w:r>
    </w:p>
    <w:p w:rsidR="00AE2CF0" w:rsidRDefault="00AE2CF0">
      <w:pPr>
        <w:adjustRightInd w:val="0"/>
        <w:spacing w:line="440" w:lineRule="exact"/>
        <w:ind w:firstLineChars="200" w:firstLine="482"/>
        <w:jc w:val="left"/>
        <w:textAlignment w:val="baseline"/>
        <w:rPr>
          <w:rFonts w:ascii="宋体" w:hAnsi="宋体" w:cs="宋体"/>
          <w:b/>
          <w:color w:val="000000"/>
          <w:sz w:val="24"/>
          <w:szCs w:val="24"/>
        </w:rPr>
      </w:pPr>
    </w:p>
    <w:p w:rsidR="00AE2CF0" w:rsidRDefault="00AE2CF0">
      <w:pPr>
        <w:adjustRightInd w:val="0"/>
        <w:spacing w:line="440" w:lineRule="exact"/>
        <w:ind w:firstLineChars="200" w:firstLine="482"/>
        <w:jc w:val="left"/>
        <w:textAlignment w:val="baseline"/>
        <w:rPr>
          <w:rFonts w:ascii="宋体" w:hAnsi="宋体" w:cs="宋体"/>
          <w:b/>
          <w:color w:val="000000"/>
          <w:sz w:val="24"/>
          <w:szCs w:val="24"/>
        </w:rPr>
      </w:pPr>
    </w:p>
    <w:p w:rsidR="00C56F13" w:rsidRDefault="00C56F13" w:rsidP="00F43979">
      <w:pPr>
        <w:autoSpaceDE w:val="0"/>
        <w:autoSpaceDN w:val="0"/>
        <w:adjustRightInd w:val="0"/>
        <w:jc w:val="center"/>
        <w:rPr>
          <w:rFonts w:asciiTheme="majorEastAsia" w:eastAsiaTheme="majorEastAsia" w:hAnsiTheme="majorEastAsia" w:cs="宋体"/>
          <w:b/>
          <w:kern w:val="0"/>
          <w:sz w:val="36"/>
          <w:szCs w:val="36"/>
        </w:rPr>
      </w:pPr>
    </w:p>
    <w:p w:rsidR="00C56F13" w:rsidRDefault="00C56F13" w:rsidP="00F43979">
      <w:pPr>
        <w:autoSpaceDE w:val="0"/>
        <w:autoSpaceDN w:val="0"/>
        <w:adjustRightInd w:val="0"/>
        <w:jc w:val="center"/>
        <w:rPr>
          <w:rFonts w:asciiTheme="majorEastAsia" w:eastAsiaTheme="majorEastAsia" w:hAnsiTheme="majorEastAsia" w:cs="宋体"/>
          <w:b/>
          <w:kern w:val="0"/>
          <w:sz w:val="36"/>
          <w:szCs w:val="36"/>
        </w:rPr>
      </w:pPr>
    </w:p>
    <w:p w:rsidR="003079AF" w:rsidRDefault="006169A9" w:rsidP="0008001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56F13" w:rsidRPr="00C56F13" w:rsidRDefault="00C56F13" w:rsidP="00C56F13">
      <w:pPr>
        <w:pStyle w:val="a0"/>
        <w:ind w:firstLine="241"/>
        <w:rPr>
          <w:rFonts w:asciiTheme="minorEastAsia" w:eastAsiaTheme="minorEastAsia" w:hAnsiTheme="minorEastAsia" w:cs="仿宋_GB2312"/>
          <w:b/>
          <w:kern w:val="2"/>
          <w:sz w:val="24"/>
          <w:szCs w:val="24"/>
        </w:rPr>
      </w:pPr>
      <w:r w:rsidRPr="00C56F13">
        <w:rPr>
          <w:rFonts w:asciiTheme="minorEastAsia" w:eastAsiaTheme="minorEastAsia" w:hAnsiTheme="minorEastAsia" w:cs="仿宋_GB2312" w:hint="eastAsia"/>
          <w:b/>
          <w:kern w:val="2"/>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79AF">
        <w:trPr>
          <w:trHeight w:val="636"/>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079AF">
        <w:trPr>
          <w:trHeight w:val="1278"/>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079AF" w:rsidRPr="004D101C" w:rsidRDefault="006169A9" w:rsidP="004D101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D101C" w:rsidRPr="004D101C">
              <w:rPr>
                <w:rFonts w:asciiTheme="minorEastAsia" w:hAnsiTheme="minorEastAsia" w:cs="仿宋_GB2312" w:hint="eastAsia"/>
                <w:sz w:val="24"/>
                <w:szCs w:val="24"/>
              </w:rPr>
              <w:t>许昌市东兴开发建设投资有限公司“新东桂苑小区电梯采购及安装项目”</w:t>
            </w:r>
          </w:p>
          <w:p w:rsidR="003079AF" w:rsidRPr="00415E81" w:rsidRDefault="006169A9">
            <w:pPr>
              <w:autoSpaceDE w:val="0"/>
              <w:autoSpaceDN w:val="0"/>
              <w:adjustRightInd w:val="0"/>
              <w:spacing w:line="360" w:lineRule="auto"/>
              <w:jc w:val="left"/>
              <w:rPr>
                <w:rFonts w:asciiTheme="minorEastAsia" w:hAnsiTheme="minorEastAsia" w:cs="仿宋_GB2312"/>
                <w:sz w:val="24"/>
                <w:szCs w:val="24"/>
              </w:rPr>
            </w:pPr>
            <w:r w:rsidRPr="00415E81">
              <w:rPr>
                <w:rFonts w:asciiTheme="minorEastAsia" w:hAnsiTheme="minorEastAsia" w:cs="仿宋_GB2312" w:hint="eastAsia"/>
                <w:sz w:val="24"/>
                <w:szCs w:val="24"/>
              </w:rPr>
              <w:t>项目编号：</w:t>
            </w:r>
            <w:r w:rsidR="00415E81" w:rsidRPr="00415E81">
              <w:rPr>
                <w:rFonts w:asciiTheme="minorEastAsia" w:hAnsiTheme="minorEastAsia" w:cs="仿宋_GB2312"/>
                <w:sz w:val="24"/>
                <w:szCs w:val="24"/>
              </w:rPr>
              <w:t>JZFCG-G2018037</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项目内容：电梯60台</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w:t>
            </w:r>
          </w:p>
        </w:tc>
      </w:tr>
      <w:tr w:rsidR="003079AF">
        <w:trPr>
          <w:trHeight w:val="1421"/>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采购人：许昌市东兴开发建设投资有限公司</w:t>
            </w:r>
          </w:p>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地 址：许昌市新兴路东段</w:t>
            </w:r>
          </w:p>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联系人：苏</w:t>
            </w:r>
            <w:r w:rsidR="00415E81">
              <w:rPr>
                <w:rFonts w:asciiTheme="minorEastAsia" w:hAnsiTheme="minorEastAsia" w:cs="仿宋_GB2312" w:hint="eastAsia"/>
                <w:sz w:val="24"/>
                <w:szCs w:val="24"/>
              </w:rPr>
              <w:t>昭</w:t>
            </w:r>
            <w:r w:rsidRPr="004D101C">
              <w:rPr>
                <w:rFonts w:asciiTheme="minorEastAsia" w:hAnsiTheme="minorEastAsia" w:cs="仿宋_GB2312" w:hint="eastAsia"/>
                <w:sz w:val="24"/>
                <w:szCs w:val="24"/>
              </w:rPr>
              <w:t xml:space="preserve">          </w:t>
            </w:r>
          </w:p>
          <w:p w:rsidR="003079AF"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联系电话：</w:t>
            </w:r>
            <w:r w:rsidR="00F43979" w:rsidRPr="00F43979">
              <w:rPr>
                <w:rFonts w:asciiTheme="minorEastAsia" w:hAnsiTheme="minorEastAsia" w:cs="仿宋_GB2312"/>
                <w:sz w:val="24"/>
                <w:szCs w:val="24"/>
              </w:rPr>
              <w:t>0374-2952868</w:t>
            </w:r>
          </w:p>
        </w:tc>
      </w:tr>
      <w:tr w:rsidR="003079AF">
        <w:trPr>
          <w:trHeight w:val="323"/>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代理机构：河南创达建设工程管理有限公司</w:t>
            </w:r>
          </w:p>
          <w:p w:rsidR="003079AF" w:rsidRPr="004D101C"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w:t>
            </w:r>
            <w:r w:rsidRPr="004D101C">
              <w:rPr>
                <w:rFonts w:asciiTheme="minorEastAsia" w:hAnsiTheme="minorEastAsia" w:cs="仿宋_GB2312" w:hint="eastAsia"/>
                <w:sz w:val="24"/>
                <w:szCs w:val="24"/>
              </w:rPr>
              <w:t xml:space="preserve"> 址：许昌市芙蓉电子商务产业园众创大厦17层 </w:t>
            </w:r>
          </w:p>
          <w:p w:rsidR="00140C12" w:rsidRPr="004D101C" w:rsidRDefault="006169A9">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联系人：</w:t>
            </w:r>
            <w:r w:rsidR="00140C12" w:rsidRPr="004D101C">
              <w:rPr>
                <w:rFonts w:asciiTheme="minorEastAsia" w:hAnsiTheme="minorEastAsia" w:cs="仿宋_GB2312" w:hint="eastAsia"/>
                <w:sz w:val="24"/>
                <w:szCs w:val="24"/>
              </w:rPr>
              <w:t>任</w:t>
            </w:r>
            <w:r w:rsidR="00415E81">
              <w:rPr>
                <w:rFonts w:asciiTheme="minorEastAsia" w:hAnsiTheme="minorEastAsia" w:cs="仿宋_GB2312" w:hint="eastAsia"/>
                <w:sz w:val="24"/>
                <w:szCs w:val="24"/>
              </w:rPr>
              <w:t>曙阳</w:t>
            </w:r>
            <w:r w:rsidRPr="004D101C">
              <w:rPr>
                <w:rFonts w:asciiTheme="minorEastAsia" w:hAnsiTheme="minorEastAsia" w:cs="仿宋_GB2312" w:hint="eastAsia"/>
                <w:sz w:val="24"/>
                <w:szCs w:val="24"/>
              </w:rPr>
              <w:t xml:space="preserve">            </w:t>
            </w:r>
          </w:p>
          <w:p w:rsidR="003079AF" w:rsidRDefault="006169A9">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联系电话：</w:t>
            </w:r>
            <w:r w:rsidR="00140C12" w:rsidRPr="004D101C">
              <w:rPr>
                <w:rFonts w:asciiTheme="minorEastAsia" w:hAnsiTheme="minorEastAsia" w:cs="仿宋_GB2312" w:hint="eastAsia"/>
                <w:sz w:val="24"/>
                <w:szCs w:val="24"/>
              </w:rPr>
              <w:t>18103747289</w:t>
            </w:r>
          </w:p>
        </w:tc>
      </w:tr>
      <w:tr w:rsidR="003079AF">
        <w:trPr>
          <w:trHeight w:val="9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079AF" w:rsidRDefault="006169A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630F0E">
              <w:rPr>
                <w:rFonts w:asciiTheme="minorEastAsia" w:hAnsiTheme="minorEastAsia" w:cs="宋体" w:hint="eastAsia"/>
                <w:bCs/>
                <w:sz w:val="24"/>
                <w:szCs w:val="24"/>
                <w:lang w:val="zh-CN"/>
              </w:rPr>
              <w:t>2017</w:t>
            </w:r>
            <w:r w:rsidR="00FB18C9">
              <w:rPr>
                <w:rFonts w:asciiTheme="minorEastAsia" w:hAnsiTheme="minorEastAsia" w:cs="宋体" w:hint="eastAsia"/>
                <w:bCs/>
                <w:sz w:val="24"/>
                <w:szCs w:val="24"/>
                <w:lang w:val="zh-CN"/>
              </w:rPr>
              <w:t>年度经审计的财务报告，包括资产负债表、利润表、现</w:t>
            </w:r>
            <w:r w:rsidR="00FB18C9">
              <w:rPr>
                <w:rFonts w:asciiTheme="minorEastAsia" w:hAnsiTheme="minorEastAsia" w:cs="宋体" w:hint="eastAsia"/>
                <w:bCs/>
                <w:sz w:val="24"/>
                <w:szCs w:val="24"/>
                <w:lang w:val="zh-CN"/>
              </w:rPr>
              <w:lastRenderedPageBreak/>
              <w:t>金流量表</w:t>
            </w:r>
            <w:r w:rsidRPr="00B72EB4">
              <w:rPr>
                <w:rFonts w:asciiTheme="minorEastAsia" w:hAnsiTheme="minorEastAsia" w:cs="宋体" w:hint="eastAsia"/>
                <w:bCs/>
                <w:sz w:val="24"/>
                <w:szCs w:val="24"/>
                <w:lang w:val="zh-CN"/>
              </w:rPr>
              <w:t>及其附注</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；或基本开户银行出具的资信证明；或财政部门认可的政府采购专业担保机构的证明文件和担保机构出具的投标担保函。（法人投标时提供。法人包括企业法人、机关法人、事业单位法人和社会团体法人）</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w:t>
            </w:r>
            <w:r>
              <w:rPr>
                <w:rFonts w:asciiTheme="minorEastAsia" w:hAnsiTheme="minorEastAsia" w:cs="宋体" w:hint="eastAsia"/>
                <w:b/>
                <w:bCs/>
                <w:sz w:val="24"/>
                <w:szCs w:val="24"/>
                <w:lang w:val="zh-CN"/>
              </w:rPr>
              <w:t>（其他组织和自然人投标时提供）</w:t>
            </w:r>
          </w:p>
          <w:p w:rsidR="003079AF" w:rsidRDefault="006169A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079AF" w:rsidRPr="00B7191D" w:rsidRDefault="00B7191D">
            <w:pPr>
              <w:autoSpaceDE w:val="0"/>
              <w:autoSpaceDN w:val="0"/>
              <w:adjustRightInd w:val="0"/>
              <w:spacing w:line="360" w:lineRule="auto"/>
              <w:ind w:right="-11"/>
              <w:rPr>
                <w:rFonts w:asciiTheme="minorEastAsia" w:hAnsiTheme="minorEastAsia" w:cs="宋体"/>
                <w:bCs/>
                <w:sz w:val="24"/>
                <w:szCs w:val="24"/>
                <w:lang w:val="zh-CN"/>
              </w:rPr>
            </w:pPr>
            <w:r w:rsidRPr="00B7191D">
              <w:rPr>
                <w:rFonts w:asciiTheme="minorEastAsia" w:hAnsiTheme="minorEastAsia" w:cs="宋体" w:hint="eastAsia"/>
                <w:bCs/>
                <w:sz w:val="24"/>
                <w:szCs w:val="24"/>
                <w:lang w:val="zh-CN"/>
              </w:rPr>
              <w:t>相关设备的购置发票、专业技术人员职称证书、用工合同等或者附投标人相关承诺函或声明。</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079AF" w:rsidRDefault="006169A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D2E97" w:rsidRPr="000D2E97" w:rsidRDefault="006169A9" w:rsidP="000D2E9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七、</w:t>
            </w:r>
            <w:r w:rsidR="000D2E97" w:rsidRPr="000D2E97">
              <w:rPr>
                <w:rFonts w:asciiTheme="minorEastAsia" w:hAnsiTheme="minorEastAsia" w:cs="宋体" w:hint="eastAsia"/>
                <w:bCs/>
                <w:sz w:val="24"/>
                <w:szCs w:val="24"/>
                <w:lang w:val="zh-CN"/>
              </w:rPr>
              <w:t>1、投标人是制造商的须具有国家质量技术监督部门颁发的《特种设备制造许可证(电梯)》B级及以上资质。</w:t>
            </w:r>
          </w:p>
          <w:p w:rsidR="00B16114" w:rsidRDefault="000D2E97" w:rsidP="000D2E97">
            <w:pPr>
              <w:autoSpaceDE w:val="0"/>
              <w:autoSpaceDN w:val="0"/>
              <w:spacing w:line="360" w:lineRule="auto"/>
              <w:ind w:firstLineChars="200" w:firstLine="480"/>
              <w:contextualSpacing/>
              <w:jc w:val="left"/>
              <w:rPr>
                <w:rFonts w:asciiTheme="minorEastAsia" w:hAnsiTheme="minorEastAsia" w:cs="宋体"/>
                <w:b/>
                <w:bCs/>
                <w:sz w:val="24"/>
                <w:szCs w:val="24"/>
                <w:lang w:val="zh-CN"/>
              </w:rPr>
            </w:pPr>
            <w:r w:rsidRPr="000D2E97">
              <w:rPr>
                <w:rFonts w:asciiTheme="minorEastAsia" w:hAnsiTheme="minorEastAsia" w:cs="宋体" w:hint="eastAsia"/>
                <w:bCs/>
                <w:sz w:val="24"/>
                <w:szCs w:val="24"/>
                <w:lang w:val="zh-CN"/>
              </w:rPr>
              <w:t>2、投标人是经销商的须提供电梯制造商委托书，并具有国家质量技术监督部门颁发的《特种设备安装改造维修许可证书</w:t>
            </w:r>
            <w:r w:rsidRPr="000D2E97">
              <w:rPr>
                <w:rFonts w:asciiTheme="minorEastAsia" w:hAnsiTheme="minorEastAsia" w:cs="宋体" w:hint="eastAsia"/>
                <w:bCs/>
                <w:sz w:val="24"/>
                <w:szCs w:val="24"/>
                <w:lang w:val="zh-CN"/>
              </w:rPr>
              <w:lastRenderedPageBreak/>
              <w:t>（电梯）》B级及以上资质。</w:t>
            </w:r>
          </w:p>
          <w:p w:rsidR="003079AF" w:rsidRDefault="00B16114">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6169A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6169A9">
              <w:rPr>
                <w:rFonts w:asciiTheme="minorEastAsia" w:hAnsiTheme="minorEastAsia" w:cs="仿宋_GB2312" w:hint="eastAsia"/>
                <w:b/>
                <w:color w:val="000000"/>
                <w:sz w:val="24"/>
                <w:szCs w:val="24"/>
                <w:shd w:val="clear" w:color="auto" w:fill="FFFFFF"/>
              </w:rPr>
              <w:t>“</w:t>
            </w:r>
            <w:r w:rsidR="006169A9">
              <w:rPr>
                <w:rFonts w:asciiTheme="minorEastAsia" w:hAnsiTheme="minorEastAsia" w:cs="仿宋_GB2312"/>
                <w:b/>
                <w:color w:val="000000"/>
                <w:sz w:val="24"/>
                <w:szCs w:val="24"/>
                <w:shd w:val="clear" w:color="auto" w:fill="FFFFFF"/>
              </w:rPr>
              <w:t>中国政府采购网</w:t>
            </w:r>
            <w:r w:rsidR="006169A9">
              <w:rPr>
                <w:rFonts w:asciiTheme="minorEastAsia" w:hAnsiTheme="minorEastAsia" w:cs="仿宋_GB2312" w:hint="eastAsia"/>
                <w:b/>
                <w:color w:val="000000"/>
                <w:sz w:val="24"/>
                <w:szCs w:val="24"/>
                <w:shd w:val="clear" w:color="auto" w:fill="FFFFFF"/>
              </w:rPr>
              <w:t>”</w:t>
            </w:r>
            <w:r w:rsidR="006169A9">
              <w:rPr>
                <w:rFonts w:asciiTheme="minorEastAsia" w:hAnsiTheme="minorEastAsia" w:cs="仿宋_GB2312"/>
                <w:b/>
                <w:color w:val="000000"/>
                <w:sz w:val="24"/>
                <w:szCs w:val="24"/>
                <w:shd w:val="clear" w:color="auto" w:fill="FFFFFF"/>
              </w:rPr>
              <w:t xml:space="preserve"> (www.ccgp.gov.cn)政府采购严重违法失信行为记录名单的投标人</w:t>
            </w:r>
            <w:r w:rsidR="006169A9">
              <w:rPr>
                <w:rFonts w:asciiTheme="minorEastAsia" w:hAnsiTheme="minorEastAsia" w:cs="宋体" w:hint="eastAsia"/>
                <w:b/>
                <w:bCs/>
                <w:sz w:val="24"/>
                <w:szCs w:val="24"/>
                <w:lang w:val="zh-CN"/>
              </w:rPr>
              <w:t>。</w:t>
            </w:r>
            <w:r w:rsidR="006169A9">
              <w:rPr>
                <w:rFonts w:asciiTheme="minorEastAsia" w:hAnsiTheme="minorEastAsia" w:cs="宋体" w:hint="eastAsia"/>
                <w:kern w:val="0"/>
                <w:sz w:val="24"/>
                <w:szCs w:val="24"/>
              </w:rPr>
              <w:t>（联合体形式投标的，联合体成员存在不良信用记录，视同联合体存在不良信用记录）。</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079AF" w:rsidRDefault="006169A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3079AF" w:rsidRDefault="006169A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31E6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31E6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079AF">
        <w:trPr>
          <w:trHeight w:val="504"/>
          <w:jc w:val="center"/>
        </w:trPr>
        <w:tc>
          <w:tcPr>
            <w:tcW w:w="806" w:type="dxa"/>
            <w:vAlign w:val="center"/>
          </w:tcPr>
          <w:p w:rsidR="003079AF" w:rsidRPr="00F60AD2" w:rsidRDefault="006169A9">
            <w:pPr>
              <w:autoSpaceDE w:val="0"/>
              <w:autoSpaceDN w:val="0"/>
              <w:adjustRightInd w:val="0"/>
              <w:spacing w:line="276" w:lineRule="auto"/>
              <w:jc w:val="center"/>
              <w:rPr>
                <w:rFonts w:asciiTheme="minorEastAsia" w:hAnsiTheme="minorEastAsia" w:cs="黑体"/>
                <w:sz w:val="24"/>
                <w:szCs w:val="24"/>
              </w:rPr>
            </w:pPr>
            <w:r w:rsidRPr="00F60AD2">
              <w:rPr>
                <w:rFonts w:asciiTheme="minorEastAsia" w:hAnsiTheme="minorEastAsia" w:cs="黑体" w:hint="eastAsia"/>
                <w:sz w:val="24"/>
                <w:szCs w:val="24"/>
              </w:rPr>
              <w:t>6</w:t>
            </w:r>
          </w:p>
        </w:tc>
        <w:tc>
          <w:tcPr>
            <w:tcW w:w="2268" w:type="dxa"/>
            <w:vAlign w:val="center"/>
          </w:tcPr>
          <w:p w:rsidR="003079AF" w:rsidRPr="00F60AD2" w:rsidRDefault="006169A9">
            <w:pPr>
              <w:autoSpaceDE w:val="0"/>
              <w:autoSpaceDN w:val="0"/>
              <w:adjustRightInd w:val="0"/>
              <w:spacing w:line="276" w:lineRule="auto"/>
              <w:jc w:val="center"/>
              <w:rPr>
                <w:rFonts w:asciiTheme="minorEastAsia" w:hAnsiTheme="minorEastAsia" w:cs="宋体"/>
                <w:bCs/>
                <w:sz w:val="24"/>
                <w:szCs w:val="24"/>
                <w:lang w:val="zh-CN"/>
              </w:rPr>
            </w:pPr>
            <w:r w:rsidRPr="00F60AD2">
              <w:rPr>
                <w:rFonts w:asciiTheme="minorEastAsia" w:hAnsiTheme="minorEastAsia" w:cs="宋体" w:hint="eastAsia"/>
                <w:bCs/>
                <w:sz w:val="24"/>
                <w:szCs w:val="24"/>
                <w:lang w:val="zh-CN"/>
              </w:rPr>
              <w:t>最高限价</w:t>
            </w:r>
          </w:p>
        </w:tc>
        <w:tc>
          <w:tcPr>
            <w:tcW w:w="6813" w:type="dxa"/>
            <w:vAlign w:val="center"/>
          </w:tcPr>
          <w:p w:rsidR="003079AF" w:rsidRPr="00F60AD2" w:rsidRDefault="00F60AD2" w:rsidP="004D101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 xml:space="preserve"> </w:t>
            </w:r>
            <w:r w:rsidRPr="00F60AD2">
              <w:rPr>
                <w:rFonts w:asciiTheme="minorEastAsia" w:hAnsiTheme="minorEastAsia" w:cs="宋体" w:hint="eastAsia"/>
                <w:bCs/>
                <w:sz w:val="24"/>
                <w:szCs w:val="24"/>
              </w:rPr>
              <w:t>1500.00万</w:t>
            </w:r>
            <w:r w:rsidR="00B16114" w:rsidRPr="00F60AD2">
              <w:rPr>
                <w:rFonts w:asciiTheme="minorEastAsia" w:hAnsiTheme="minorEastAsia" w:cs="宋体" w:hint="eastAsia"/>
                <w:bCs/>
                <w:sz w:val="24"/>
                <w:szCs w:val="24"/>
                <w:lang w:val="zh-CN"/>
              </w:rPr>
              <w:t>元，超出最高限价的投标无效</w:t>
            </w:r>
          </w:p>
        </w:tc>
      </w:tr>
      <w:tr w:rsidR="003079AF">
        <w:trPr>
          <w:trHeight w:val="90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不组织</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079AF">
        <w:trPr>
          <w:trHeight w:val="90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不召开</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079AF" w:rsidRDefault="00831E6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 xml:space="preserve">不允许    </w:t>
            </w:r>
            <w:r w:rsidR="006169A9">
              <w:rPr>
                <w:rFonts w:asciiTheme="minorEastAsia" w:hAnsiTheme="minorEastAsia" w:cs="宋体" w:hint="eastAsia"/>
                <w:b/>
                <w:bCs/>
                <w:sz w:val="24"/>
                <w:szCs w:val="24"/>
                <w:lang w:val="zh-CN"/>
              </w:rPr>
              <w:t>□</w:t>
            </w:r>
            <w:r w:rsidR="006169A9">
              <w:rPr>
                <w:rFonts w:asciiTheme="minorEastAsia" w:hAnsiTheme="minorEastAsia" w:hint="eastAsia"/>
                <w:sz w:val="24"/>
                <w:szCs w:val="24"/>
              </w:rPr>
              <w:t>允许</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3079AF" w:rsidRDefault="006169A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079AF" w:rsidRDefault="006169A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079AF" w:rsidRDefault="006169A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079AF" w:rsidRDefault="00831E6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 xml:space="preserve">不允许   </w:t>
            </w:r>
            <w:r w:rsidR="006169A9">
              <w:rPr>
                <w:rFonts w:asciiTheme="minorEastAsia" w:hAnsiTheme="minorEastAsia" w:cs="宋体" w:hint="eastAsia"/>
                <w:b/>
                <w:bCs/>
                <w:sz w:val="24"/>
                <w:szCs w:val="24"/>
                <w:lang w:val="zh-CN"/>
              </w:rPr>
              <w:t>□</w:t>
            </w:r>
            <w:r w:rsidR="006169A9">
              <w:rPr>
                <w:rFonts w:asciiTheme="minorEastAsia" w:hAnsiTheme="minorEastAsia" w:cs="仿宋_GB2312" w:hint="eastAsia"/>
                <w:sz w:val="24"/>
                <w:szCs w:val="24"/>
              </w:rPr>
              <w:t>允许</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079AF" w:rsidRPr="00C60211" w:rsidRDefault="006169A9">
            <w:pPr>
              <w:autoSpaceDE w:val="0"/>
              <w:autoSpaceDN w:val="0"/>
              <w:adjustRightInd w:val="0"/>
              <w:spacing w:line="360" w:lineRule="auto"/>
              <w:rPr>
                <w:rFonts w:asciiTheme="minorEastAsia" w:hAnsiTheme="minorEastAsia" w:cs="宋体"/>
                <w:bCs/>
                <w:sz w:val="24"/>
                <w:szCs w:val="24"/>
                <w:lang w:val="zh-CN"/>
              </w:rPr>
            </w:pPr>
            <w:r w:rsidRPr="00C60211">
              <w:rPr>
                <w:rFonts w:asciiTheme="minorEastAsia" w:hAnsiTheme="minorEastAsia" w:cs="宋体" w:hint="eastAsia"/>
                <w:bCs/>
                <w:sz w:val="24"/>
                <w:szCs w:val="24"/>
                <w:lang w:val="zh-CN"/>
              </w:rPr>
              <w:t>2018年</w:t>
            </w:r>
            <w:r w:rsidR="00C60211" w:rsidRPr="00C60211">
              <w:rPr>
                <w:rFonts w:asciiTheme="minorEastAsia" w:hAnsiTheme="minorEastAsia" w:cs="宋体" w:hint="eastAsia"/>
                <w:bCs/>
                <w:sz w:val="24"/>
                <w:szCs w:val="24"/>
                <w:lang w:val="zh-CN"/>
              </w:rPr>
              <w:t>7</w:t>
            </w:r>
            <w:r w:rsidRPr="00C60211">
              <w:rPr>
                <w:rFonts w:asciiTheme="minorEastAsia" w:hAnsiTheme="minorEastAsia" w:cs="宋体" w:hint="eastAsia"/>
                <w:bCs/>
                <w:sz w:val="24"/>
                <w:szCs w:val="24"/>
                <w:lang w:val="zh-CN"/>
              </w:rPr>
              <w:t>月</w:t>
            </w:r>
            <w:r w:rsidR="00C60211" w:rsidRPr="00C60211">
              <w:rPr>
                <w:rFonts w:asciiTheme="minorEastAsia" w:hAnsiTheme="minorEastAsia" w:cs="宋体" w:hint="eastAsia"/>
                <w:bCs/>
                <w:sz w:val="24"/>
                <w:szCs w:val="24"/>
                <w:lang w:val="zh-CN"/>
              </w:rPr>
              <w:t>24</w:t>
            </w:r>
            <w:r w:rsidRPr="00C60211">
              <w:rPr>
                <w:rFonts w:asciiTheme="minorEastAsia" w:hAnsiTheme="minorEastAsia" w:cs="宋体" w:hint="eastAsia"/>
                <w:bCs/>
                <w:sz w:val="24"/>
                <w:szCs w:val="24"/>
                <w:lang w:val="zh-CN"/>
              </w:rPr>
              <w:t>日</w:t>
            </w:r>
            <w:r w:rsidRPr="00C60211">
              <w:rPr>
                <w:rFonts w:asciiTheme="minorEastAsia" w:hAnsiTheme="minorEastAsia" w:cs="宋体" w:hint="eastAsia"/>
                <w:bCs/>
                <w:sz w:val="24"/>
                <w:szCs w:val="24"/>
              </w:rPr>
              <w:t>9</w:t>
            </w:r>
            <w:r w:rsidRPr="00C60211">
              <w:rPr>
                <w:rFonts w:asciiTheme="minorEastAsia" w:hAnsiTheme="minorEastAsia" w:cs="宋体" w:hint="eastAsia"/>
                <w:bCs/>
                <w:sz w:val="24"/>
                <w:szCs w:val="24"/>
                <w:lang w:val="zh-CN"/>
              </w:rPr>
              <w:t>时</w:t>
            </w:r>
            <w:r w:rsidRPr="00C60211">
              <w:rPr>
                <w:rFonts w:asciiTheme="minorEastAsia" w:hAnsiTheme="minorEastAsia" w:cs="宋体" w:hint="eastAsia"/>
                <w:bCs/>
                <w:sz w:val="24"/>
                <w:szCs w:val="24"/>
              </w:rPr>
              <w:t>30</w:t>
            </w:r>
            <w:r w:rsidRPr="00C60211">
              <w:rPr>
                <w:rFonts w:asciiTheme="minorEastAsia" w:hAnsiTheme="minorEastAsia" w:cs="宋体" w:hint="eastAsia"/>
                <w:bCs/>
                <w:sz w:val="24"/>
                <w:szCs w:val="24"/>
                <w:lang w:val="zh-CN"/>
              </w:rPr>
              <w:t>分（北京时间）</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079AF" w:rsidRPr="00C60211" w:rsidRDefault="006169A9">
            <w:pPr>
              <w:autoSpaceDE w:val="0"/>
              <w:autoSpaceDN w:val="0"/>
              <w:adjustRightInd w:val="0"/>
              <w:spacing w:line="360" w:lineRule="auto"/>
              <w:rPr>
                <w:rFonts w:asciiTheme="minorEastAsia" w:hAnsiTheme="minorEastAsia" w:cs="宋体"/>
                <w:bCs/>
                <w:sz w:val="24"/>
                <w:szCs w:val="24"/>
                <w:lang w:val="zh-CN"/>
              </w:rPr>
            </w:pPr>
            <w:r w:rsidRPr="00C60211">
              <w:rPr>
                <w:rFonts w:asciiTheme="minorEastAsia" w:hAnsiTheme="minorEastAsia" w:cs="宋体" w:hint="eastAsia"/>
                <w:bCs/>
                <w:sz w:val="24"/>
                <w:szCs w:val="24"/>
                <w:lang w:val="zh-CN"/>
              </w:rPr>
              <w:t>许昌市公共资源交易中心三楼开标</w:t>
            </w:r>
            <w:r w:rsidR="00C60211" w:rsidRPr="00C60211">
              <w:rPr>
                <w:rFonts w:asciiTheme="minorEastAsia" w:hAnsiTheme="minorEastAsia" w:cs="宋体" w:hint="eastAsia"/>
                <w:bCs/>
                <w:sz w:val="24"/>
                <w:szCs w:val="24"/>
                <w:lang w:val="zh-CN"/>
              </w:rPr>
              <w:t>二</w:t>
            </w:r>
            <w:r w:rsidRPr="00C60211">
              <w:rPr>
                <w:rFonts w:asciiTheme="minorEastAsia" w:hAnsiTheme="minorEastAsia" w:cs="宋体" w:hint="eastAsia"/>
                <w:bCs/>
                <w:sz w:val="24"/>
                <w:szCs w:val="24"/>
                <w:lang w:val="zh-CN"/>
              </w:rPr>
              <w:t>室（</w:t>
            </w:r>
            <w:r w:rsidRPr="00C60211">
              <w:rPr>
                <w:rFonts w:asciiTheme="minorEastAsia" w:hAnsiTheme="minorEastAsia" w:cs="宋体"/>
                <w:bCs/>
                <w:sz w:val="24"/>
                <w:szCs w:val="24"/>
                <w:lang w:val="zh-CN"/>
              </w:rPr>
              <w:t>龙兴路与竹林路交汇处</w:t>
            </w:r>
            <w:r w:rsidRPr="00C60211">
              <w:rPr>
                <w:rFonts w:asciiTheme="minorEastAsia" w:hAnsiTheme="minorEastAsia" w:cs="宋体" w:hint="eastAsia"/>
                <w:bCs/>
                <w:sz w:val="24"/>
                <w:szCs w:val="24"/>
                <w:lang w:val="zh-CN"/>
              </w:rPr>
              <w:t>公共资源大厦）</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079AF" w:rsidRPr="004F51AA" w:rsidRDefault="006169A9">
            <w:pPr>
              <w:tabs>
                <w:tab w:val="left" w:pos="1260"/>
              </w:tabs>
              <w:autoSpaceDE w:val="0"/>
              <w:autoSpaceDN w:val="0"/>
              <w:adjustRightInd w:val="0"/>
              <w:spacing w:line="360" w:lineRule="auto"/>
              <w:contextualSpacing/>
              <w:rPr>
                <w:rFonts w:asciiTheme="minorEastAsia" w:hAnsiTheme="minorEastAsia" w:cs="仿宋_GB2312"/>
                <w:b/>
                <w:bCs/>
                <w:sz w:val="24"/>
                <w:szCs w:val="24"/>
                <w:lang w:val="zh-CN"/>
              </w:rPr>
            </w:pPr>
            <w:r w:rsidRPr="004F51AA">
              <w:rPr>
                <w:rFonts w:asciiTheme="minorEastAsia" w:hAnsiTheme="minorEastAsia" w:cs="仿宋_GB2312" w:hint="eastAsia"/>
                <w:sz w:val="24"/>
                <w:szCs w:val="24"/>
                <w:lang w:val="zh-CN"/>
              </w:rPr>
              <w:t>金额：</w:t>
            </w:r>
            <w:r w:rsidR="004F51AA" w:rsidRPr="004F51AA">
              <w:rPr>
                <w:rFonts w:asciiTheme="minorEastAsia" w:hAnsiTheme="minorEastAsia" w:cs="仿宋_GB2312" w:hint="eastAsia"/>
                <w:b/>
                <w:bCs/>
                <w:sz w:val="24"/>
                <w:szCs w:val="24"/>
              </w:rPr>
              <w:t xml:space="preserve"> 叁拾万</w:t>
            </w:r>
            <w:r w:rsidRPr="004F51AA">
              <w:rPr>
                <w:rFonts w:asciiTheme="minorEastAsia" w:hAnsiTheme="minorEastAsia" w:cs="仿宋_GB2312" w:hint="eastAsia"/>
                <w:b/>
                <w:bCs/>
                <w:sz w:val="24"/>
                <w:szCs w:val="24"/>
                <w:lang w:val="zh-CN"/>
              </w:rPr>
              <w:t>元整（¥</w:t>
            </w:r>
            <w:r w:rsidR="004F51AA" w:rsidRPr="004F51AA">
              <w:rPr>
                <w:rFonts w:asciiTheme="minorEastAsia" w:hAnsiTheme="minorEastAsia" w:cs="仿宋_GB2312" w:hint="eastAsia"/>
                <w:b/>
                <w:bCs/>
                <w:sz w:val="24"/>
                <w:szCs w:val="24"/>
                <w:lang w:val="zh-CN"/>
              </w:rPr>
              <w:t>300000.00</w:t>
            </w:r>
            <w:r w:rsidR="004F51AA" w:rsidRPr="004F51AA">
              <w:rPr>
                <w:rFonts w:asciiTheme="minorEastAsia" w:hAnsiTheme="minorEastAsia" w:cs="仿宋_GB2312" w:hint="eastAsia"/>
                <w:b/>
                <w:bCs/>
                <w:sz w:val="24"/>
                <w:szCs w:val="24"/>
              </w:rPr>
              <w:t xml:space="preserve"> </w:t>
            </w:r>
            <w:r w:rsidRPr="004F51AA">
              <w:rPr>
                <w:rFonts w:asciiTheme="minorEastAsia" w:hAnsiTheme="minorEastAsia" w:cs="仿宋_GB2312" w:hint="eastAsia"/>
                <w:b/>
                <w:bCs/>
                <w:sz w:val="24"/>
                <w:szCs w:val="24"/>
                <w:lang w:val="zh-CN"/>
              </w:rPr>
              <w:t>元）</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079AF">
        <w:trPr>
          <w:trHeight w:val="156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169A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169A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169A9">
              <w:rPr>
                <w:rFonts w:asciiTheme="minorEastAsia" w:hAnsiTheme="minorEastAsia" w:cs="宋体" w:hint="eastAsia"/>
                <w:color w:val="000000"/>
                <w:sz w:val="24"/>
                <w:szCs w:val="24"/>
                <w:lang w:val="zh-CN"/>
              </w:rPr>
              <w:t>（文件格式为： XXX公司XXX项目编号.file）。</w:t>
            </w:r>
            <w:r w:rsidR="006169A9">
              <w:rPr>
                <w:rFonts w:asciiTheme="minorEastAsia" w:hAnsiTheme="minorEastAsia" w:cs="宋体" w:hint="eastAsia"/>
                <w:color w:val="000000"/>
                <w:sz w:val="24"/>
                <w:szCs w:val="24"/>
              </w:rPr>
              <w:t>使用电子介质存储的备份文件1份（文件格式为：名称为“备份”的文件夹）。</w:t>
            </w:r>
          </w:p>
          <w:p w:rsidR="003079AF" w:rsidRDefault="00831E6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169A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169A9">
              <w:rPr>
                <w:rFonts w:asciiTheme="minorEastAsia" w:hAnsiTheme="minorEastAsia" w:cs="宋体" w:hint="eastAsia"/>
                <w:color w:val="000000"/>
                <w:sz w:val="24"/>
                <w:szCs w:val="24"/>
              </w:rPr>
              <w:t>纸质投标文件：</w:t>
            </w:r>
            <w:r w:rsidR="006169A9">
              <w:rPr>
                <w:rFonts w:asciiTheme="minorEastAsia" w:hAnsiTheme="minorEastAsia" w:cs="宋体" w:hint="eastAsia"/>
                <w:b/>
                <w:bCs/>
                <w:color w:val="000000"/>
                <w:sz w:val="24"/>
                <w:szCs w:val="24"/>
              </w:rPr>
              <w:t>正本一份，副本一份</w:t>
            </w:r>
            <w:r w:rsidR="006169A9">
              <w:rPr>
                <w:rFonts w:asciiTheme="minorEastAsia" w:hAnsiTheme="minorEastAsia" w:cs="宋体" w:hint="eastAsia"/>
                <w:color w:val="000000"/>
                <w:sz w:val="24"/>
                <w:szCs w:val="24"/>
              </w:rPr>
              <w:t>。使用格式为“投标文件（供打印）.PDF”的文件</w:t>
            </w:r>
          </w:p>
          <w:p w:rsidR="003079AF" w:rsidRDefault="006169A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6F13" w:rsidRPr="00C56F13" w:rsidRDefault="00831E65" w:rsidP="00C56F13">
            <w:pPr>
              <w:autoSpaceDE w:val="0"/>
              <w:autoSpaceDN w:val="0"/>
              <w:adjustRightInd w:val="0"/>
              <w:spacing w:line="420" w:lineRule="exact"/>
              <w:rPr>
                <w:rFonts w:asciiTheme="minorEastAsia" w:hAnsiTheme="minorEastAsia" w:cs="宋体"/>
                <w:color w:val="000000"/>
                <w:sz w:val="24"/>
                <w:szCs w:val="24"/>
                <w:lang w:val="zh-CN"/>
              </w:rPr>
            </w:pPr>
            <w:r w:rsidRPr="00C56F13">
              <w:rPr>
                <w:rFonts w:asciiTheme="minorEastAsia" w:hAnsiTheme="minorEastAsia" w:cs="宋体"/>
                <w:color w:val="000000"/>
                <w:sz w:val="24"/>
                <w:szCs w:val="24"/>
                <w:lang w:val="zh-CN"/>
              </w:rPr>
              <w:fldChar w:fldCharType="begin"/>
            </w:r>
            <w:r w:rsidR="00C56F13" w:rsidRPr="00C56F13">
              <w:rPr>
                <w:rFonts w:asciiTheme="minorEastAsia" w:hAnsiTheme="minorEastAsia" w:cs="宋体" w:hint="eastAsia"/>
                <w:color w:val="000000"/>
                <w:sz w:val="24"/>
                <w:szCs w:val="24"/>
                <w:lang w:val="zh-CN"/>
              </w:rPr>
              <w:instrText>eq \o\ac(□,√)</w:instrText>
            </w:r>
            <w:r w:rsidRPr="00C56F13">
              <w:rPr>
                <w:rFonts w:asciiTheme="minorEastAsia" w:hAnsiTheme="minorEastAsia" w:cs="宋体"/>
                <w:color w:val="000000"/>
                <w:sz w:val="24"/>
                <w:szCs w:val="24"/>
                <w:lang w:val="zh-CN"/>
              </w:rPr>
              <w:fldChar w:fldCharType="end"/>
            </w:r>
            <w:r w:rsidR="00C56F13" w:rsidRPr="00C56F13">
              <w:rPr>
                <w:rFonts w:asciiTheme="minorEastAsia" w:hAnsiTheme="minorEastAsia" w:cs="宋体" w:hint="eastAsia"/>
                <w:color w:val="000000"/>
                <w:sz w:val="24"/>
                <w:szCs w:val="24"/>
                <w:lang w:val="zh-CN"/>
              </w:rPr>
              <w:t>电子投标文件：按招标文件要求加盖投标人电子印章和法人电子印章。</w:t>
            </w:r>
          </w:p>
          <w:p w:rsidR="003079AF" w:rsidRDefault="00831E65" w:rsidP="00C56F13">
            <w:pPr>
              <w:autoSpaceDE w:val="0"/>
              <w:autoSpaceDN w:val="0"/>
              <w:adjustRightInd w:val="0"/>
              <w:spacing w:line="360" w:lineRule="auto"/>
              <w:jc w:val="left"/>
              <w:rPr>
                <w:rFonts w:asciiTheme="minorEastAsia" w:hAnsiTheme="minorEastAsia" w:cs="宋体"/>
                <w:color w:val="000000"/>
                <w:sz w:val="24"/>
                <w:szCs w:val="24"/>
              </w:rPr>
            </w:pPr>
            <w:r w:rsidRPr="00C56F13">
              <w:rPr>
                <w:rFonts w:asciiTheme="minorEastAsia" w:hAnsiTheme="minorEastAsia" w:cs="宋体"/>
                <w:color w:val="000000"/>
                <w:sz w:val="24"/>
                <w:szCs w:val="24"/>
                <w:lang w:val="zh-CN"/>
              </w:rPr>
              <w:fldChar w:fldCharType="begin"/>
            </w:r>
            <w:r w:rsidR="00C56F13" w:rsidRPr="00C56F13">
              <w:rPr>
                <w:rFonts w:asciiTheme="minorEastAsia" w:hAnsiTheme="minorEastAsia" w:cs="宋体" w:hint="eastAsia"/>
                <w:color w:val="000000"/>
                <w:sz w:val="24"/>
                <w:szCs w:val="24"/>
                <w:lang w:val="zh-CN"/>
              </w:rPr>
              <w:instrText>eq \o\ac(□,√)</w:instrText>
            </w:r>
            <w:r w:rsidRPr="00C56F13">
              <w:rPr>
                <w:rFonts w:asciiTheme="minorEastAsia" w:hAnsiTheme="minorEastAsia" w:cs="宋体"/>
                <w:color w:val="000000"/>
                <w:sz w:val="24"/>
                <w:szCs w:val="24"/>
                <w:lang w:val="zh-CN"/>
              </w:rPr>
              <w:fldChar w:fldCharType="end"/>
            </w:r>
            <w:r w:rsidR="00C56F13" w:rsidRPr="00C56F13">
              <w:rPr>
                <w:rFonts w:asciiTheme="minorEastAsia" w:hAnsiTheme="minorEastAsia" w:cs="宋体" w:hint="eastAsia"/>
                <w:color w:val="000000"/>
                <w:sz w:val="24"/>
                <w:szCs w:val="24"/>
                <w:lang w:val="zh-CN"/>
              </w:rPr>
              <w:t>纸质投标文件：投标文件封面加盖投标人公章（投标文件是指投标人电子投标文件制作完成后生成的后缀名为“.PDF”的文件打印的纸质投标文件）。</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综合评分法</w:t>
            </w:r>
            <w:r w:rsidR="006169A9">
              <w:rPr>
                <w:rFonts w:asciiTheme="minorEastAsia" w:hAnsiTheme="minorEastAsia" w:cs="宋体" w:hint="eastAsia"/>
                <w:b/>
                <w:bCs/>
                <w:sz w:val="24"/>
                <w:szCs w:val="24"/>
                <w:lang w:val="zh-CN"/>
              </w:rPr>
              <w:t>□</w:t>
            </w:r>
            <w:r w:rsidR="006169A9">
              <w:rPr>
                <w:rFonts w:asciiTheme="minorEastAsia" w:hAnsiTheme="minorEastAsia" w:cs="仿宋_GB2312" w:hint="eastAsia"/>
                <w:sz w:val="24"/>
                <w:szCs w:val="24"/>
                <w:lang w:val="zh-CN"/>
              </w:rPr>
              <w:t>最低评标价法</w:t>
            </w:r>
          </w:p>
        </w:tc>
      </w:tr>
      <w:tr w:rsidR="003079AF">
        <w:trPr>
          <w:trHeight w:val="158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无要求</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079AF" w:rsidRDefault="006169A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3079AF" w:rsidRDefault="007C1E3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hint="eastAsia"/>
                <w:b/>
                <w:bCs/>
                <w:sz w:val="24"/>
                <w:szCs w:val="24"/>
                <w:lang w:val="zh-CN"/>
              </w:rPr>
              <w:t>□</w:t>
            </w:r>
            <w:r w:rsidR="006169A9">
              <w:rPr>
                <w:rFonts w:asciiTheme="minorEastAsia" w:hAnsiTheme="minorEastAsia" w:cs="宋体" w:hint="eastAsia"/>
                <w:bCs/>
                <w:sz w:val="24"/>
                <w:szCs w:val="24"/>
                <w:lang w:val="zh-CN"/>
              </w:rPr>
              <w:t>收取</w:t>
            </w:r>
            <w:r w:rsidR="006169A9" w:rsidRPr="00884794">
              <w:rPr>
                <w:rFonts w:asciiTheme="minorEastAsia" w:hAnsiTheme="minorEastAsia" w:cs="宋体" w:hint="eastAsia"/>
                <w:bCs/>
                <w:sz w:val="24"/>
                <w:szCs w:val="24"/>
                <w:lang w:val="zh-CN"/>
              </w:rPr>
              <w:t>中标人；</w:t>
            </w:r>
            <w:r w:rsidR="00831E65" w:rsidRPr="00884794">
              <w:rPr>
                <w:rFonts w:asciiTheme="minorEastAsia" w:hAnsiTheme="minorEastAsia" w:cs="宋体"/>
                <w:b/>
                <w:kern w:val="0"/>
                <w:sz w:val="24"/>
                <w:szCs w:val="24"/>
                <w:lang w:val="zh-CN"/>
              </w:rPr>
              <w:fldChar w:fldCharType="begin"/>
            </w:r>
            <w:r w:rsidRPr="00884794">
              <w:rPr>
                <w:rFonts w:asciiTheme="minorEastAsia" w:hAnsiTheme="minorEastAsia" w:cs="宋体" w:hint="eastAsia"/>
                <w:b/>
                <w:kern w:val="0"/>
                <w:sz w:val="24"/>
                <w:szCs w:val="24"/>
                <w:lang w:val="zh-CN"/>
              </w:rPr>
              <w:instrText>eq \o\ac(□,</w:instrText>
            </w:r>
            <w:r w:rsidRPr="00884794">
              <w:rPr>
                <w:rFonts w:asciiTheme="minorEastAsia" w:hAnsiTheme="minorEastAsia" w:cs="宋体" w:hint="eastAsia"/>
                <w:b/>
                <w:kern w:val="0"/>
                <w:position w:val="2"/>
                <w:sz w:val="24"/>
                <w:szCs w:val="24"/>
                <w:lang w:val="zh-CN"/>
              </w:rPr>
              <w:instrText>√</w:instrText>
            </w:r>
            <w:r w:rsidRPr="00884794">
              <w:rPr>
                <w:rFonts w:asciiTheme="minorEastAsia" w:hAnsiTheme="minorEastAsia" w:cs="宋体" w:hint="eastAsia"/>
                <w:b/>
                <w:kern w:val="0"/>
                <w:sz w:val="24"/>
                <w:szCs w:val="24"/>
                <w:lang w:val="zh-CN"/>
              </w:rPr>
              <w:instrText>)</w:instrText>
            </w:r>
            <w:r w:rsidR="00831E65" w:rsidRPr="00884794">
              <w:rPr>
                <w:rFonts w:asciiTheme="minorEastAsia" w:hAnsiTheme="minorEastAsia" w:cs="宋体"/>
                <w:b/>
                <w:kern w:val="0"/>
                <w:sz w:val="24"/>
                <w:szCs w:val="24"/>
                <w:lang w:val="zh-CN"/>
              </w:rPr>
              <w:fldChar w:fldCharType="end"/>
            </w:r>
            <w:r w:rsidR="006169A9" w:rsidRPr="00884794">
              <w:rPr>
                <w:rFonts w:asciiTheme="minorEastAsia" w:hAnsiTheme="minorEastAsia" w:cs="宋体" w:hint="eastAsia"/>
                <w:bCs/>
                <w:sz w:val="24"/>
                <w:szCs w:val="24"/>
                <w:lang w:val="zh-CN"/>
              </w:rPr>
              <w:t>收取采购人。</w:t>
            </w:r>
            <w:r w:rsidR="006169A9" w:rsidRPr="00884794">
              <w:rPr>
                <w:rFonts w:asciiTheme="minorEastAsia" w:hAnsiTheme="minorEastAsia" w:cs="宋体" w:hint="eastAsia"/>
                <w:sz w:val="24"/>
                <w:szCs w:val="24"/>
              </w:rPr>
              <w:t>收取</w:t>
            </w:r>
            <w:r w:rsidR="006169A9">
              <w:rPr>
                <w:rFonts w:asciiTheme="minorEastAsia" w:hAnsiTheme="minorEastAsia" w:cs="宋体" w:hint="eastAsia"/>
                <w:color w:val="333333"/>
                <w:sz w:val="24"/>
                <w:szCs w:val="24"/>
              </w:rPr>
              <w:t>标准:中标合同金额的</w:t>
            </w:r>
            <w:r w:rsidR="006169A9">
              <w:rPr>
                <w:rFonts w:asciiTheme="minorEastAsia" w:hAnsiTheme="minorEastAsia" w:cs="宋体" w:hint="eastAsia"/>
                <w:color w:val="333333"/>
                <w:sz w:val="24"/>
                <w:szCs w:val="24"/>
                <w:u w:val="single"/>
              </w:rPr>
              <w:t>1.5</w:t>
            </w:r>
            <w:r w:rsidR="006169A9">
              <w:rPr>
                <w:rFonts w:asciiTheme="minorEastAsia" w:hAnsiTheme="minorEastAsia" w:cs="宋体" w:hint="eastAsia"/>
                <w:color w:val="333333"/>
                <w:sz w:val="24"/>
                <w:szCs w:val="24"/>
              </w:rPr>
              <w:t xml:space="preserve"> %。一次性以银行划账、电汇、汇票或支票的形式支付。</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079AF" w:rsidRDefault="006169A9" w:rsidP="003D6E5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3D6E52">
              <w:rPr>
                <w:rFonts w:asciiTheme="minorEastAsia" w:hAnsiTheme="minorEastAsia" w:cs="宋体" w:hint="eastAsia"/>
                <w:bCs/>
                <w:sz w:val="24"/>
                <w:szCs w:val="24"/>
              </w:rPr>
              <w:t>cdzb2932237@163</w:t>
            </w:r>
            <w:r>
              <w:rPr>
                <w:rFonts w:asciiTheme="minorEastAsia" w:hAnsiTheme="minorEastAsia" w:cs="宋体" w:hint="eastAsia"/>
                <w:bCs/>
                <w:sz w:val="24"/>
                <w:szCs w:val="24"/>
              </w:rPr>
              <w:t>.com</w:t>
            </w:r>
            <w:r>
              <w:rPr>
                <w:rFonts w:asciiTheme="minorEastAsia" w:hAnsiTheme="minorEastAsia" w:cs="宋体" w:hint="eastAsia"/>
                <w:bCs/>
                <w:sz w:val="24"/>
                <w:szCs w:val="24"/>
                <w:lang w:val="zh-CN"/>
              </w:rPr>
              <w:t>。</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079AF" w:rsidRDefault="00831E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6169A9" w:rsidP="00C56F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F78F2" w:rsidRDefault="000F78F2" w:rsidP="000F78F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F78F2" w:rsidRDefault="000F78F2" w:rsidP="000F78F2">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0F78F2" w:rsidRDefault="000F78F2" w:rsidP="000F78F2">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F78F2" w:rsidRDefault="000F78F2" w:rsidP="000F78F2">
      <w:pPr>
        <w:pStyle w:val="2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F78F2" w:rsidRDefault="000F78F2" w:rsidP="000F78F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F78F2" w:rsidRDefault="000F78F2" w:rsidP="000F78F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的要求和条件作出明确响应。</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F78F2" w:rsidRDefault="000F78F2" w:rsidP="000F78F2">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F78F2" w:rsidRDefault="000F78F2" w:rsidP="000F78F2">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w:t>
      </w:r>
      <w:r w:rsidR="00C74CD2">
        <w:rPr>
          <w:rFonts w:asciiTheme="minorEastAsia" w:hAnsiTheme="minorEastAsia" w:cs="仿宋_GB2312" w:hint="eastAsia"/>
          <w:sz w:val="24"/>
          <w:szCs w:val="24"/>
        </w:rPr>
        <w:t>开户银行相关证明及新开账户开户许可证，到许昌市公共资源交易中心一</w:t>
      </w:r>
      <w:r>
        <w:rPr>
          <w:rFonts w:asciiTheme="minorEastAsia" w:hAnsiTheme="minorEastAsia" w:cs="仿宋_GB2312" w:hint="eastAsia"/>
          <w:sz w:val="24"/>
          <w:szCs w:val="24"/>
        </w:rPr>
        <w:t>楼交易见证部办理退款手续（0374-2968027）。</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19</w:t>
      </w:r>
      <w:r>
        <w:rPr>
          <w:rFonts w:asciiTheme="minorEastAsia" w:hAnsiTheme="minorEastAsia" w:cs="仿宋_GB2312" w:hint="eastAsia"/>
          <w:b/>
          <w:sz w:val="24"/>
          <w:szCs w:val="24"/>
          <w:lang w:val="zh-CN"/>
        </w:rPr>
        <w:t>.投标文件的密封</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F78F2" w:rsidRDefault="000F78F2" w:rsidP="000F78F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30.1.2 投标文件未按招标文件要求签署、盖章的；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F78F2" w:rsidRDefault="000F78F2" w:rsidP="000F78F2">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F78F2" w:rsidRDefault="000F78F2" w:rsidP="000F78F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079AF" w:rsidRDefault="000F78F2" w:rsidP="000F78F2">
      <w:pPr>
        <w:tabs>
          <w:tab w:val="left" w:pos="1260"/>
        </w:tabs>
        <w:autoSpaceDE w:val="0"/>
        <w:autoSpaceDN w:val="0"/>
        <w:spacing w:line="360" w:lineRule="auto"/>
        <w:ind w:firstLineChars="176" w:firstLine="422"/>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169A9">
        <w:rPr>
          <w:rFonts w:ascii="宋体" w:eastAsia="宋体" w:hAnsi="宋体" w:cs="宋体" w:hint="eastAsia"/>
          <w:color w:val="333333"/>
          <w:sz w:val="24"/>
          <w:szCs w:val="24"/>
        </w:rPr>
        <w:br/>
      </w: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6169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0421" w:rsidRDefault="00A90421" w:rsidP="00A9042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A90421" w:rsidRDefault="00A90421" w:rsidP="00A9042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90421" w:rsidRDefault="00A90421" w:rsidP="00A9042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0421" w:rsidRDefault="00A90421" w:rsidP="00A9042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79AF" w:rsidRDefault="00A90421" w:rsidP="00A90421">
      <w:pPr>
        <w:ind w:firstLineChars="150" w:firstLine="315"/>
        <w:jc w:val="left"/>
        <w:rPr>
          <w:rFonts w:asciiTheme="majorEastAsia" w:eastAsiaTheme="majorEastAsia" w:hAnsiTheme="majorEastAsia" w:cs="宋体"/>
          <w:b/>
          <w:kern w:val="0"/>
          <w:sz w:val="36"/>
          <w:szCs w:val="36"/>
        </w:rPr>
      </w:pPr>
      <w:r>
        <w:rPr>
          <w:rFonts w:asciiTheme="minorEastAsia" w:hAnsiTheme="minorEastAsia" w:cs="仿宋_GB2312" w:hint="eastAsia"/>
          <w:szCs w:val="24"/>
          <w:lang w:val="zh-CN"/>
        </w:rPr>
        <w:t>3、中标人为残疾人福利性单位的，招标人应当随中标结果同时公告其《残疾人福利性单位声明函》，接受社会监督。</w:t>
      </w:r>
    </w:p>
    <w:p w:rsidR="003079AF" w:rsidRDefault="003079AF">
      <w:pPr>
        <w:pStyle w:val="a7"/>
        <w:spacing w:line="360" w:lineRule="auto"/>
        <w:ind w:firstLineChars="200" w:firstLine="480"/>
        <w:contextualSpacing/>
        <w:rPr>
          <w:rFonts w:asciiTheme="minorEastAsia" w:eastAsiaTheme="minorEastAsia" w:hAnsiTheme="minorEastAsia" w:cs="仿宋_GB2312"/>
          <w:szCs w:val="24"/>
          <w:lang w:val="zh-CN"/>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7322" w:rsidRDefault="0021732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7322" w:rsidRDefault="0021732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6169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079AF" w:rsidRDefault="003079AF">
      <w:pPr>
        <w:pStyle w:val="a7"/>
        <w:spacing w:line="360" w:lineRule="auto"/>
        <w:contextualSpacing/>
        <w:rPr>
          <w:rFonts w:asciiTheme="minorEastAsia" w:hAnsiTheme="minorEastAsia" w:cs="仿宋_GB2312"/>
          <w:lang w:val="zh-CN"/>
        </w:rPr>
      </w:pPr>
    </w:p>
    <w:p w:rsidR="003079AF" w:rsidRDefault="006169A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3079AF" w:rsidRDefault="006169A9">
      <w:pPr>
        <w:spacing w:line="360" w:lineRule="auto"/>
        <w:ind w:rightChars="-41" w:right="-86"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079AF" w:rsidRDefault="006169A9">
      <w:pPr>
        <w:spacing w:line="360" w:lineRule="auto"/>
        <w:ind w:rightChars="26" w:right="55"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079AF">
        <w:trPr>
          <w:trHeight w:val="567"/>
        </w:trPr>
        <w:tc>
          <w:tcPr>
            <w:tcW w:w="9079" w:type="dxa"/>
            <w:vAlign w:val="center"/>
          </w:tcPr>
          <w:p w:rsidR="003079AF" w:rsidRDefault="006169A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079AF">
        <w:trPr>
          <w:trHeight w:val="567"/>
        </w:trPr>
        <w:tc>
          <w:tcPr>
            <w:tcW w:w="9079" w:type="dxa"/>
            <w:vAlign w:val="center"/>
          </w:tcPr>
          <w:p w:rsidR="003079AF" w:rsidRDefault="006169A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w:t>
            </w:r>
            <w:r w:rsidR="003923E1">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（2）</w:t>
            </w:r>
            <w:r w:rsidR="00505FCD" w:rsidRPr="00505FCD">
              <w:rPr>
                <w:rFonts w:asciiTheme="minorEastAsia" w:hAnsiTheme="minorEastAsia" w:hint="eastAsia"/>
                <w:bCs/>
                <w:sz w:val="24"/>
                <w:szCs w:val="24"/>
              </w:rPr>
              <w:t>制造商或代理商银行出具的资信证明；或财政部门认可的政府采购专业担保机构的证明文件和担保机构出具的投标担保函。（其他组织和自然人投标提供）</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3079AF" w:rsidRPr="00316ED4" w:rsidRDefault="00316ED4">
            <w:pPr>
              <w:autoSpaceDE w:val="0"/>
              <w:autoSpaceDN w:val="0"/>
              <w:adjustRightInd w:val="0"/>
              <w:spacing w:line="360" w:lineRule="auto"/>
              <w:ind w:right="-11"/>
              <w:rPr>
                <w:rFonts w:asciiTheme="minorEastAsia" w:hAnsiTheme="minorEastAsia"/>
                <w:b/>
                <w:sz w:val="24"/>
                <w:szCs w:val="24"/>
              </w:rPr>
            </w:pPr>
            <w:r w:rsidRPr="00316ED4">
              <w:rPr>
                <w:rFonts w:asciiTheme="minorEastAsia" w:hAnsiTheme="minorEastAsia" w:cs="宋体" w:hint="eastAsia"/>
                <w:bCs/>
                <w:sz w:val="24"/>
                <w:szCs w:val="24"/>
                <w:lang w:val="zh-CN"/>
              </w:rPr>
              <w:t>相关设备的购置发票、专业技术人员职称证书、用工合同等或者投标人相关承诺函或声明。</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079AF">
        <w:trPr>
          <w:trHeight w:val="624"/>
        </w:trPr>
        <w:tc>
          <w:tcPr>
            <w:tcW w:w="9079" w:type="dxa"/>
            <w:vAlign w:val="center"/>
          </w:tcPr>
          <w:p w:rsidR="003079AF" w:rsidRDefault="006169A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079AF" w:rsidRDefault="006169A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3079AF">
        <w:trPr>
          <w:trHeight w:val="624"/>
        </w:trPr>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3079AF" w:rsidRDefault="006169A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079AF">
        <w:trPr>
          <w:trHeight w:val="624"/>
        </w:trPr>
        <w:tc>
          <w:tcPr>
            <w:tcW w:w="9079" w:type="dxa"/>
            <w:vAlign w:val="center"/>
          </w:tcPr>
          <w:p w:rsidR="003079AF" w:rsidRDefault="006169A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079AF" w:rsidRDefault="006169A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079AF">
        <w:trPr>
          <w:trHeight w:val="567"/>
        </w:trPr>
        <w:tc>
          <w:tcPr>
            <w:tcW w:w="9079" w:type="dxa"/>
            <w:vAlign w:val="center"/>
          </w:tcPr>
          <w:p w:rsidR="003079AF" w:rsidRDefault="006169A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079AF" w:rsidRDefault="006169A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079AF" w:rsidRDefault="006169A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79AF" w:rsidRDefault="006169A9">
      <w:pPr>
        <w:pStyle w:val="a7"/>
        <w:numPr>
          <w:ilvl w:val="0"/>
          <w:numId w:val="6"/>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3079AF" w:rsidRDefault="006169A9">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lastRenderedPageBreak/>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到的证书及材料，均须在电子投标文件中提供原件的扫描件（或图片）。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79AF" w:rsidRDefault="006169A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79AF" w:rsidRDefault="006169A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079AF" w:rsidRDefault="006169A9">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w:t>
      </w:r>
      <w:r>
        <w:rPr>
          <w:rFonts w:asciiTheme="minorEastAsia" w:hAnsiTheme="minorEastAsia" w:cs="仿宋_GB2312" w:hint="eastAsia"/>
          <w:b/>
          <w:sz w:val="24"/>
          <w:szCs w:val="24"/>
          <w:lang w:val="zh-CN"/>
        </w:rPr>
        <w:t>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 中国信息安全认证中心颁发的《中国国家信息安全产品认证证书》并加盖投标人公章的原件扫描件（或图片）。</w:t>
      </w:r>
    </w:p>
    <w:p w:rsidR="003079AF" w:rsidRDefault="006169A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2）符合性审查资料未按招标文件要求签署、盖章的。</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3）有下列情形之一的，视为投标人串通投标，其投标无效：</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a.不同投标人的投标文件由同一单位或者个人编制；</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b.不同投标人委托同一单位或者个人办理投标事宜；</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c.不同投标人的投标文件载明的项目管理成员或者联系人员为同一人；</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d.不同投标人的投标文件异常一致或者投标报价呈规律性差异；</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e.不同投标人的投标文件相互混装。</w:t>
      </w:r>
    </w:p>
    <w:p w:rsidR="003079AF" w:rsidRPr="000256E8" w:rsidRDefault="006169A9" w:rsidP="000256E8">
      <w:pPr>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5）</w:t>
      </w:r>
      <w:r w:rsidRPr="000256E8">
        <w:rPr>
          <w:rFonts w:asciiTheme="minorEastAsia" w:hAnsiTheme="minorEastAsia" w:cs="仿宋_GB2312"/>
          <w:b/>
          <w:sz w:val="24"/>
          <w:szCs w:val="24"/>
          <w:lang w:val="zh-CN"/>
        </w:rPr>
        <w:t>法律、法规和招标文件规定的其他无效情形。</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E6727C" w:rsidTr="003717F7">
        <w:trPr>
          <w:trHeight w:val="1105"/>
          <w:jc w:val="center"/>
        </w:trPr>
        <w:tc>
          <w:tcPr>
            <w:tcW w:w="1624" w:type="dxa"/>
            <w:vAlign w:val="center"/>
          </w:tcPr>
          <w:p w:rsidR="00E6727C" w:rsidRDefault="00E6727C" w:rsidP="00FB18C9">
            <w:pPr>
              <w:spacing w:line="360" w:lineRule="auto"/>
              <w:jc w:val="center"/>
              <w:rPr>
                <w:rFonts w:ascii="宋体" w:hAnsi="宋体"/>
                <w:sz w:val="24"/>
                <w:szCs w:val="24"/>
              </w:rPr>
            </w:pPr>
            <w:r>
              <w:rPr>
                <w:rFonts w:ascii="宋体" w:hAnsi="宋体" w:hint="eastAsia"/>
                <w:sz w:val="24"/>
                <w:szCs w:val="24"/>
              </w:rPr>
              <w:t>分值构成</w:t>
            </w:r>
          </w:p>
          <w:p w:rsidR="00E6727C" w:rsidRDefault="00E6727C" w:rsidP="00FB18C9">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E6727C" w:rsidRPr="0030165D" w:rsidRDefault="00240B15" w:rsidP="00FB18C9">
            <w:pPr>
              <w:spacing w:line="360" w:lineRule="auto"/>
              <w:ind w:firstLineChars="200" w:firstLine="480"/>
              <w:rPr>
                <w:rFonts w:ascii="宋体" w:hAnsi="宋体"/>
                <w:sz w:val="24"/>
                <w:szCs w:val="24"/>
              </w:rPr>
            </w:pPr>
            <w:r w:rsidRPr="0030165D">
              <w:rPr>
                <w:rFonts w:ascii="宋体" w:hAnsi="宋体" w:hint="eastAsia"/>
                <w:sz w:val="24"/>
                <w:szCs w:val="24"/>
              </w:rPr>
              <w:t>价格分值</w:t>
            </w:r>
            <w:r w:rsidR="00E6727C" w:rsidRPr="0030165D">
              <w:rPr>
                <w:rFonts w:ascii="宋体" w:hAnsi="宋体" w:hint="eastAsia"/>
                <w:sz w:val="24"/>
                <w:szCs w:val="24"/>
              </w:rPr>
              <w:t>：30分；</w:t>
            </w:r>
          </w:p>
          <w:p w:rsidR="00E6727C" w:rsidRPr="0030165D" w:rsidRDefault="00240B15" w:rsidP="00FB18C9">
            <w:pPr>
              <w:spacing w:line="360" w:lineRule="auto"/>
              <w:ind w:firstLineChars="200" w:firstLine="480"/>
              <w:rPr>
                <w:rFonts w:ascii="宋体" w:hAnsi="宋体"/>
                <w:sz w:val="24"/>
                <w:szCs w:val="24"/>
              </w:rPr>
            </w:pPr>
            <w:r w:rsidRPr="0030165D">
              <w:rPr>
                <w:rFonts w:ascii="宋体" w:hAnsi="宋体" w:hint="eastAsia"/>
                <w:sz w:val="24"/>
                <w:szCs w:val="24"/>
              </w:rPr>
              <w:t>商务</w:t>
            </w:r>
            <w:r w:rsidR="005B0738" w:rsidRPr="0030165D">
              <w:rPr>
                <w:rFonts w:ascii="宋体" w:hAnsi="宋体" w:hint="eastAsia"/>
                <w:sz w:val="24"/>
                <w:szCs w:val="24"/>
              </w:rPr>
              <w:t>标</w:t>
            </w:r>
            <w:r w:rsidR="00E6727C" w:rsidRPr="0030165D">
              <w:rPr>
                <w:rFonts w:ascii="宋体" w:hAnsi="宋体" w:hint="eastAsia"/>
                <w:sz w:val="24"/>
                <w:szCs w:val="24"/>
              </w:rPr>
              <w:t>：</w:t>
            </w:r>
            <w:r w:rsidR="008B4962">
              <w:rPr>
                <w:rFonts w:ascii="宋体" w:hAnsi="宋体" w:hint="eastAsia"/>
                <w:sz w:val="24"/>
                <w:szCs w:val="24"/>
              </w:rPr>
              <w:t>30</w:t>
            </w:r>
            <w:r w:rsidR="00E6727C" w:rsidRPr="0030165D">
              <w:rPr>
                <w:rFonts w:ascii="宋体" w:hAnsi="宋体" w:hint="eastAsia"/>
                <w:sz w:val="24"/>
                <w:szCs w:val="24"/>
              </w:rPr>
              <w:t>分；</w:t>
            </w:r>
          </w:p>
          <w:p w:rsidR="00E6727C" w:rsidRPr="0030165D" w:rsidRDefault="005B0738" w:rsidP="00FB18C9">
            <w:pPr>
              <w:spacing w:line="360" w:lineRule="auto"/>
              <w:ind w:firstLineChars="200" w:firstLine="480"/>
              <w:rPr>
                <w:rFonts w:ascii="宋体" w:hAnsi="宋体"/>
                <w:sz w:val="24"/>
                <w:szCs w:val="24"/>
              </w:rPr>
            </w:pPr>
            <w:r w:rsidRPr="0030165D">
              <w:rPr>
                <w:rFonts w:ascii="宋体" w:hAnsi="宋体" w:hint="eastAsia"/>
                <w:sz w:val="24"/>
                <w:szCs w:val="24"/>
              </w:rPr>
              <w:t>技术标</w:t>
            </w:r>
            <w:r w:rsidR="00E6727C" w:rsidRPr="0030165D">
              <w:rPr>
                <w:rFonts w:ascii="宋体" w:hAnsi="宋体" w:hint="eastAsia"/>
                <w:sz w:val="24"/>
                <w:szCs w:val="24"/>
              </w:rPr>
              <w:t>：</w:t>
            </w:r>
            <w:r w:rsidR="008B4962">
              <w:rPr>
                <w:rFonts w:ascii="宋体" w:hAnsi="宋体" w:hint="eastAsia"/>
                <w:sz w:val="24"/>
                <w:szCs w:val="24"/>
              </w:rPr>
              <w:t>40</w:t>
            </w:r>
            <w:r w:rsidR="00E6727C" w:rsidRPr="0030165D">
              <w:rPr>
                <w:rFonts w:ascii="宋体" w:hAnsi="宋体" w:hint="eastAsia"/>
                <w:sz w:val="24"/>
                <w:szCs w:val="24"/>
              </w:rPr>
              <w:t>分。</w:t>
            </w:r>
          </w:p>
        </w:tc>
      </w:tr>
      <w:tr w:rsidR="00E6727C" w:rsidTr="003717F7">
        <w:trPr>
          <w:trHeight w:val="567"/>
          <w:jc w:val="center"/>
        </w:trPr>
        <w:tc>
          <w:tcPr>
            <w:tcW w:w="9078" w:type="dxa"/>
            <w:gridSpan w:val="3"/>
            <w:tcBorders>
              <w:bottom w:val="single" w:sz="4" w:space="0" w:color="auto"/>
            </w:tcBorders>
            <w:vAlign w:val="center"/>
          </w:tcPr>
          <w:p w:rsidR="00E6727C" w:rsidRPr="0030165D" w:rsidRDefault="00240B15" w:rsidP="00FB18C9">
            <w:pPr>
              <w:jc w:val="center"/>
              <w:rPr>
                <w:rFonts w:ascii="宋体" w:hAnsi="宋体"/>
                <w:b/>
                <w:sz w:val="24"/>
                <w:szCs w:val="24"/>
              </w:rPr>
            </w:pPr>
            <w:r w:rsidRPr="0030165D">
              <w:rPr>
                <w:rFonts w:ascii="宋体" w:hAnsi="宋体" w:hint="eastAsia"/>
                <w:b/>
                <w:sz w:val="24"/>
                <w:szCs w:val="24"/>
              </w:rPr>
              <w:t>价格分值</w:t>
            </w:r>
            <w:r w:rsidR="00E6727C" w:rsidRPr="0030165D">
              <w:rPr>
                <w:rFonts w:ascii="宋体" w:hAnsi="宋体" w:hint="eastAsia"/>
                <w:b/>
                <w:sz w:val="24"/>
                <w:szCs w:val="24"/>
              </w:rPr>
              <w:t>（满分30分）</w:t>
            </w:r>
          </w:p>
        </w:tc>
      </w:tr>
      <w:tr w:rsidR="00E6727C" w:rsidTr="003717F7">
        <w:trPr>
          <w:trHeight w:val="567"/>
          <w:jc w:val="center"/>
        </w:trPr>
        <w:tc>
          <w:tcPr>
            <w:tcW w:w="1624"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558"/>
          <w:jc w:val="center"/>
        </w:trPr>
        <w:tc>
          <w:tcPr>
            <w:tcW w:w="1624" w:type="dxa"/>
            <w:tcBorders>
              <w:top w:val="single" w:sz="4" w:space="0" w:color="auto"/>
            </w:tcBorders>
            <w:vAlign w:val="center"/>
          </w:tcPr>
          <w:p w:rsidR="00E6727C" w:rsidRDefault="00E6727C" w:rsidP="00FB18C9">
            <w:pPr>
              <w:spacing w:line="360" w:lineRule="auto"/>
              <w:jc w:val="center"/>
              <w:rPr>
                <w:rFonts w:ascii="宋体" w:hAnsi="宋体"/>
                <w:sz w:val="24"/>
                <w:szCs w:val="24"/>
              </w:rPr>
            </w:pPr>
            <w:r>
              <w:rPr>
                <w:rFonts w:ascii="宋体" w:hAnsi="宋体" w:hint="eastAsia"/>
                <w:sz w:val="24"/>
                <w:szCs w:val="24"/>
              </w:rPr>
              <w:t>投标报价</w:t>
            </w:r>
          </w:p>
          <w:p w:rsidR="00E6727C" w:rsidRDefault="00E6727C" w:rsidP="00FB18C9">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E6727C" w:rsidRDefault="00E6727C" w:rsidP="00FB18C9">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E6727C" w:rsidRDefault="00E6727C" w:rsidP="00FB18C9">
            <w:pPr>
              <w:spacing w:line="360" w:lineRule="auto"/>
              <w:rPr>
                <w:rFonts w:ascii="宋体" w:hAnsi="宋体"/>
                <w:sz w:val="24"/>
                <w:szCs w:val="24"/>
              </w:rPr>
            </w:pPr>
            <w:r>
              <w:rPr>
                <w:rFonts w:ascii="宋体" w:hAnsi="宋体" w:cs="宋体" w:hint="eastAsia"/>
                <w:kern w:val="0"/>
                <w:sz w:val="24"/>
                <w:szCs w:val="24"/>
              </w:rPr>
              <w:lastRenderedPageBreak/>
              <w:t>投标报价得分=（评标基准价/投标报价）×30</w:t>
            </w:r>
          </w:p>
        </w:tc>
        <w:tc>
          <w:tcPr>
            <w:tcW w:w="822" w:type="dxa"/>
            <w:tcBorders>
              <w:top w:val="single" w:sz="4" w:space="0" w:color="auto"/>
            </w:tcBorders>
            <w:vAlign w:val="center"/>
          </w:tcPr>
          <w:p w:rsidR="00E6727C" w:rsidRDefault="00E6727C" w:rsidP="00FB18C9">
            <w:pPr>
              <w:jc w:val="center"/>
              <w:rPr>
                <w:rFonts w:ascii="宋体" w:hAnsi="宋体"/>
                <w:sz w:val="24"/>
                <w:szCs w:val="24"/>
              </w:rPr>
            </w:pPr>
            <w:r>
              <w:rPr>
                <w:rFonts w:ascii="宋体" w:hAnsi="宋体" w:hint="eastAsia"/>
                <w:sz w:val="24"/>
                <w:szCs w:val="24"/>
              </w:rPr>
              <w:lastRenderedPageBreak/>
              <w:t>30分</w:t>
            </w:r>
          </w:p>
        </w:tc>
      </w:tr>
      <w:tr w:rsidR="00E6727C" w:rsidTr="003717F7">
        <w:trPr>
          <w:trHeight w:val="567"/>
          <w:jc w:val="center"/>
        </w:trPr>
        <w:tc>
          <w:tcPr>
            <w:tcW w:w="9078" w:type="dxa"/>
            <w:gridSpan w:val="3"/>
            <w:vAlign w:val="center"/>
          </w:tcPr>
          <w:p w:rsidR="00E6727C" w:rsidRPr="0030165D" w:rsidRDefault="00240B15" w:rsidP="00FB18C9">
            <w:pPr>
              <w:jc w:val="center"/>
              <w:rPr>
                <w:rFonts w:ascii="宋体" w:hAnsi="宋体"/>
                <w:b/>
                <w:sz w:val="24"/>
                <w:szCs w:val="24"/>
              </w:rPr>
            </w:pPr>
            <w:r w:rsidRPr="0030165D">
              <w:rPr>
                <w:rFonts w:ascii="宋体" w:hAnsi="宋体" w:hint="eastAsia"/>
                <w:b/>
                <w:sz w:val="24"/>
                <w:szCs w:val="24"/>
              </w:rPr>
              <w:lastRenderedPageBreak/>
              <w:t>商务标</w:t>
            </w:r>
            <w:r w:rsidR="00E6727C" w:rsidRPr="0030165D">
              <w:rPr>
                <w:rFonts w:ascii="宋体" w:hAnsi="宋体" w:hint="eastAsia"/>
                <w:b/>
                <w:sz w:val="24"/>
                <w:szCs w:val="24"/>
              </w:rPr>
              <w:t>（满分</w:t>
            </w:r>
            <w:r w:rsidR="003717F7">
              <w:rPr>
                <w:rFonts w:ascii="宋体" w:hAnsi="宋体" w:hint="eastAsia"/>
                <w:b/>
                <w:sz w:val="24"/>
                <w:szCs w:val="24"/>
              </w:rPr>
              <w:t>30</w:t>
            </w:r>
            <w:r w:rsidR="00E6727C" w:rsidRPr="0030165D">
              <w:rPr>
                <w:rFonts w:ascii="宋体" w:hAnsi="宋体" w:hint="eastAsia"/>
                <w:b/>
                <w:sz w:val="24"/>
                <w:szCs w:val="24"/>
              </w:rPr>
              <w:t>分）</w:t>
            </w:r>
          </w:p>
        </w:tc>
      </w:tr>
      <w:tr w:rsidR="00E6727C" w:rsidTr="003717F7">
        <w:trPr>
          <w:trHeight w:val="567"/>
          <w:jc w:val="center"/>
        </w:trPr>
        <w:tc>
          <w:tcPr>
            <w:tcW w:w="1624" w:type="dxa"/>
            <w:tcBorders>
              <w:bottom w:val="single" w:sz="4" w:space="0" w:color="auto"/>
            </w:tcBorders>
            <w:vAlign w:val="center"/>
          </w:tcPr>
          <w:p w:rsidR="00E6727C" w:rsidRPr="0030165D" w:rsidRDefault="00E6727C" w:rsidP="00FB18C9">
            <w:pPr>
              <w:jc w:val="center"/>
              <w:rPr>
                <w:rFonts w:ascii="宋体" w:hAnsi="宋体"/>
                <w:b/>
                <w:sz w:val="24"/>
                <w:szCs w:val="24"/>
              </w:rPr>
            </w:pPr>
            <w:r w:rsidRPr="0030165D">
              <w:rPr>
                <w:rFonts w:ascii="宋体" w:hAnsi="宋体" w:hint="eastAsia"/>
                <w:b/>
                <w:sz w:val="24"/>
                <w:szCs w:val="24"/>
              </w:rPr>
              <w:t>评分因素</w:t>
            </w:r>
          </w:p>
        </w:tc>
        <w:tc>
          <w:tcPr>
            <w:tcW w:w="6632" w:type="dxa"/>
            <w:vAlign w:val="center"/>
          </w:tcPr>
          <w:p w:rsidR="00E6727C" w:rsidRPr="0030165D" w:rsidRDefault="00E6727C" w:rsidP="00FB18C9">
            <w:pPr>
              <w:jc w:val="center"/>
              <w:rPr>
                <w:rFonts w:ascii="宋体" w:hAnsi="宋体"/>
                <w:b/>
                <w:sz w:val="24"/>
                <w:szCs w:val="24"/>
              </w:rPr>
            </w:pPr>
            <w:r w:rsidRPr="0030165D">
              <w:rPr>
                <w:rFonts w:ascii="宋体" w:hAnsi="宋体" w:hint="eastAsia"/>
                <w:b/>
                <w:sz w:val="24"/>
                <w:szCs w:val="24"/>
              </w:rPr>
              <w:t>评标标准</w:t>
            </w:r>
          </w:p>
        </w:tc>
        <w:tc>
          <w:tcPr>
            <w:tcW w:w="822" w:type="dxa"/>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272"/>
          <w:jc w:val="center"/>
        </w:trPr>
        <w:tc>
          <w:tcPr>
            <w:tcW w:w="1624" w:type="dxa"/>
            <w:vAlign w:val="center"/>
          </w:tcPr>
          <w:p w:rsidR="00E6727C" w:rsidRPr="0030165D" w:rsidRDefault="00E6727C" w:rsidP="00FB18C9">
            <w:pPr>
              <w:spacing w:line="360" w:lineRule="exact"/>
              <w:jc w:val="center"/>
              <w:rPr>
                <w:rFonts w:ascii="宋体" w:hAnsi="宋体" w:cs="宋体"/>
                <w:bCs/>
                <w:sz w:val="24"/>
                <w:szCs w:val="24"/>
              </w:rPr>
            </w:pPr>
            <w:r w:rsidRPr="0030165D">
              <w:rPr>
                <w:rFonts w:ascii="宋体" w:hAnsi="宋体" w:cs="宋体" w:hint="eastAsia"/>
                <w:bCs/>
                <w:sz w:val="24"/>
                <w:szCs w:val="24"/>
              </w:rPr>
              <w:t>业绩</w:t>
            </w:r>
          </w:p>
        </w:tc>
        <w:tc>
          <w:tcPr>
            <w:tcW w:w="6632" w:type="dxa"/>
          </w:tcPr>
          <w:p w:rsidR="00E6727C" w:rsidRPr="0030165D" w:rsidRDefault="00E6727C" w:rsidP="00FB18C9">
            <w:pPr>
              <w:spacing w:line="360" w:lineRule="auto"/>
              <w:ind w:rightChars="18" w:right="38"/>
              <w:rPr>
                <w:rFonts w:ascii="宋体" w:hAnsi="宋体"/>
                <w:bCs/>
                <w:snapToGrid w:val="0"/>
                <w:kern w:val="0"/>
                <w:sz w:val="24"/>
                <w:szCs w:val="24"/>
              </w:rPr>
            </w:pPr>
            <w:r w:rsidRPr="0030165D">
              <w:rPr>
                <w:rFonts w:ascii="宋体" w:hAnsi="宋体" w:cs="宋体" w:hint="eastAsia"/>
                <w:bCs/>
                <w:sz w:val="24"/>
                <w:szCs w:val="24"/>
              </w:rPr>
              <w:t>投标人提供2014年以来完成同类项目业绩，单项合同金额在1500万以上（含1500万），每提供1份得2                                                                                                                                                                                                                                                                                                                                                                                                                                                                                                                                                                                                                                                                                                                                                                                                                                                                                                                                                                                                                                                                                                                                                                                                                                                                                                                                                                                                                                                                                                                                                                                                                                                                                                                                                                                                                                                                                                                                                                                                                                                                                                                                                                                                                                                                                                                                                                                                                                                                                                                                                                                                                                                                                                                                                                                                                                                                                                                                                                                                                                                                                                                                                                                                                                                                                                                                                                                                                                                                                                                                                                                                                                                                                                                                                                                                                                                                                                                                                                                                                                                                                                                                                                                                                                                                                                                                                                                                                                                                                                                                                                                                                                                                                                                                                                                                                                                                                                                                                                                                                                                                                                                                                                                                                                                                                                                                                                                                                                                                                                                                                                                                                                                                                                                                                                                                                                                                                                                                                                                                                                                                                                                                                                                                                                                                                                                                                                                                                                                                                                                                                                                                                                                                                                                                                                                                                                                                                                                                                                                                                                                                                                                                                                                                                                                                                                                                                                                                                                                                                                                                                                                                                                                                                                                                                                                                                                                                                                                                                                                                                                                                                                                                                                                                                                                                                                                                                                                                                                                                                                                                                                                                                                                                                                                                                                                                                                                                                                                                                                                                                                                                                                                                                                                                                                                                                                                                                                                                                                                                                                                                                                                                                                                                                                                                                                                                                                                                                                                                                                                                                                                                                                                                                                                                                                                                                                                                                                                                                                                                                                                                                                                                                                                                                                                                                                                                                                                                                                                                                                                                                                                                                                                                                                                                                                                                                                                                                                                                                                                                                                                                                                                                                                                                                                                                                                                                                                                                                                                                                                                                                                                                                                                                                                                                                                                                                                                                                                                                                                                                                                                                                                                                                                                                                                                                                                                                                                                                                                                                                                                                                                                                                                                                                                                                                                                                                                                                                                                                                                                                                                                                                                                                                                                                                                                                                                                                                                                                                                                                                                                                                                                                                                                                                                                                                                                                                                                                                                                                                                                                                                                                                                                                                                                                                                                                                                                                                                                                                                                                                                                                                                                                                                                                                                                                                                                                                                                                                                                                                                                                                                                                                                                                                                                                                                                                                                                                                                                                                                                                                                                                                                                                                                                                                                                                                                                                                                                                                                                                                                                                                                                                                                                                                                                                                                                                                     分，最多得14分。</w:t>
            </w:r>
            <w:r w:rsidR="00C23057" w:rsidRPr="0030165D">
              <w:rPr>
                <w:rFonts w:ascii="宋体" w:hAnsi="宋体" w:cs="宋体" w:hint="eastAsia"/>
                <w:bCs/>
                <w:sz w:val="24"/>
                <w:szCs w:val="24"/>
              </w:rPr>
              <w:t>（</w:t>
            </w:r>
            <w:r w:rsidR="00833A52" w:rsidRPr="0030165D">
              <w:rPr>
                <w:rFonts w:ascii="宋体" w:hAnsi="宋体" w:cs="宋体" w:hint="eastAsia"/>
                <w:bCs/>
                <w:sz w:val="24"/>
                <w:szCs w:val="24"/>
              </w:rPr>
              <w:t>以合同签订日期为准，</w:t>
            </w:r>
            <w:r w:rsidR="00DC495A">
              <w:rPr>
                <w:rFonts w:ascii="宋体" w:hAnsi="宋体" w:cs="宋体" w:hint="eastAsia"/>
                <w:bCs/>
                <w:sz w:val="24"/>
                <w:szCs w:val="24"/>
              </w:rPr>
              <w:t>不包括</w:t>
            </w:r>
            <w:r w:rsidR="00B74432" w:rsidRPr="0030165D">
              <w:rPr>
                <w:rFonts w:ascii="宋体" w:hAnsi="宋体" w:cs="宋体" w:hint="eastAsia"/>
                <w:bCs/>
                <w:sz w:val="24"/>
                <w:szCs w:val="24"/>
              </w:rPr>
              <w:t>制造商与代理商或下属分公司签订的合同</w:t>
            </w:r>
            <w:r w:rsidR="00DC495A">
              <w:rPr>
                <w:rFonts w:ascii="宋体" w:hAnsi="宋体" w:cs="宋体" w:hint="eastAsia"/>
                <w:bCs/>
                <w:sz w:val="24"/>
                <w:szCs w:val="24"/>
              </w:rPr>
              <w:t>。</w:t>
            </w:r>
            <w:r w:rsidR="00C23057" w:rsidRPr="0030165D">
              <w:rPr>
                <w:rFonts w:ascii="宋体" w:hAnsi="宋体" w:cs="宋体" w:hint="eastAsia"/>
                <w:bCs/>
                <w:sz w:val="24"/>
                <w:szCs w:val="24"/>
              </w:rPr>
              <w:t>）</w:t>
            </w:r>
          </w:p>
        </w:tc>
        <w:tc>
          <w:tcPr>
            <w:tcW w:w="822" w:type="dxa"/>
            <w:vAlign w:val="center"/>
          </w:tcPr>
          <w:p w:rsidR="00E6727C" w:rsidRDefault="00E6727C" w:rsidP="00FB18C9">
            <w:pPr>
              <w:spacing w:line="360" w:lineRule="auto"/>
              <w:ind w:rightChars="18" w:right="38"/>
              <w:jc w:val="center"/>
              <w:rPr>
                <w:rFonts w:hAnsi="宋体" w:cs="华文中宋"/>
                <w:bCs/>
                <w:sz w:val="24"/>
                <w:szCs w:val="24"/>
              </w:rPr>
            </w:pPr>
            <w:r>
              <w:rPr>
                <w:rFonts w:ascii="宋体" w:hAnsi="宋体" w:cs="宋体" w:hint="eastAsia"/>
                <w:bCs/>
                <w:sz w:val="24"/>
                <w:szCs w:val="24"/>
              </w:rPr>
              <w:t>14分</w:t>
            </w:r>
          </w:p>
        </w:tc>
      </w:tr>
      <w:tr w:rsidR="00E6727C" w:rsidTr="003717F7">
        <w:trPr>
          <w:trHeight w:val="272"/>
          <w:jc w:val="center"/>
        </w:trPr>
        <w:tc>
          <w:tcPr>
            <w:tcW w:w="1624" w:type="dxa"/>
            <w:vAlign w:val="center"/>
          </w:tcPr>
          <w:p w:rsidR="00E6727C" w:rsidRPr="0030165D" w:rsidRDefault="00E864CB" w:rsidP="00FB18C9">
            <w:pPr>
              <w:spacing w:line="400" w:lineRule="exact"/>
              <w:jc w:val="center"/>
              <w:rPr>
                <w:rFonts w:ascii="宋体" w:hAnsi="宋体" w:cs="宋体"/>
                <w:bCs/>
                <w:sz w:val="24"/>
                <w:szCs w:val="24"/>
              </w:rPr>
            </w:pPr>
            <w:r w:rsidRPr="0030165D">
              <w:rPr>
                <w:rFonts w:ascii="宋体" w:hAnsi="宋体" w:cs="宋体" w:hint="eastAsia"/>
                <w:bCs/>
                <w:sz w:val="24"/>
                <w:szCs w:val="24"/>
              </w:rPr>
              <w:t>体系认证</w:t>
            </w:r>
          </w:p>
        </w:tc>
        <w:tc>
          <w:tcPr>
            <w:tcW w:w="6632" w:type="dxa"/>
          </w:tcPr>
          <w:p w:rsidR="00E6727C" w:rsidRPr="0030165D" w:rsidRDefault="00E6727C" w:rsidP="00FB18C9">
            <w:pPr>
              <w:spacing w:line="360" w:lineRule="auto"/>
              <w:ind w:rightChars="18" w:right="38"/>
              <w:rPr>
                <w:rFonts w:ascii="宋体" w:hAnsi="宋体" w:cs="宋体"/>
                <w:kern w:val="0"/>
                <w:sz w:val="24"/>
                <w:szCs w:val="24"/>
              </w:rPr>
            </w:pPr>
            <w:r w:rsidRPr="0030165D">
              <w:rPr>
                <w:rFonts w:ascii="宋体" w:hAnsi="宋体" w:cs="宋体" w:hint="eastAsia"/>
                <w:bCs/>
                <w:sz w:val="24"/>
                <w:szCs w:val="24"/>
              </w:rPr>
              <w:t>投标人所投产品电梯整机制造商通过ISO9001体系认证、ISO14001体系认证、OHSAS18001体系认证的，每提供一个得1分，满分</w:t>
            </w:r>
            <w:r w:rsidR="0023408A">
              <w:rPr>
                <w:rFonts w:ascii="宋体" w:hAnsi="宋体" w:cs="宋体" w:hint="eastAsia"/>
                <w:bCs/>
                <w:sz w:val="24"/>
                <w:szCs w:val="24"/>
              </w:rPr>
              <w:t>3</w:t>
            </w:r>
            <w:r w:rsidRPr="0030165D">
              <w:rPr>
                <w:rFonts w:ascii="宋体" w:hAnsi="宋体" w:cs="宋体" w:hint="eastAsia"/>
                <w:bCs/>
                <w:sz w:val="24"/>
                <w:szCs w:val="24"/>
              </w:rPr>
              <w:t>分。</w:t>
            </w:r>
          </w:p>
        </w:tc>
        <w:tc>
          <w:tcPr>
            <w:tcW w:w="822" w:type="dxa"/>
            <w:vAlign w:val="center"/>
          </w:tcPr>
          <w:p w:rsidR="00E6727C" w:rsidRDefault="0023408A" w:rsidP="00FB18C9">
            <w:pPr>
              <w:spacing w:line="360" w:lineRule="auto"/>
              <w:ind w:rightChars="18" w:right="38"/>
              <w:jc w:val="center"/>
              <w:rPr>
                <w:rFonts w:ascii="宋体" w:hAnsi="宋体"/>
                <w:sz w:val="24"/>
                <w:szCs w:val="24"/>
                <w:u w:val="single"/>
              </w:rPr>
            </w:pPr>
            <w:r>
              <w:rPr>
                <w:rFonts w:ascii="宋体" w:hAnsi="宋体" w:cs="宋体" w:hint="eastAsia"/>
                <w:bCs/>
                <w:sz w:val="24"/>
                <w:szCs w:val="24"/>
              </w:rPr>
              <w:t>3</w:t>
            </w:r>
            <w:r w:rsidR="00E6727C">
              <w:rPr>
                <w:rFonts w:hAnsi="宋体" w:cs="华文中宋" w:hint="eastAsia"/>
                <w:bCs/>
                <w:sz w:val="24"/>
                <w:szCs w:val="24"/>
              </w:rPr>
              <w:t>分</w:t>
            </w:r>
          </w:p>
        </w:tc>
      </w:tr>
      <w:tr w:rsidR="00E6727C" w:rsidTr="003717F7">
        <w:trPr>
          <w:trHeight w:val="272"/>
          <w:jc w:val="center"/>
        </w:trPr>
        <w:tc>
          <w:tcPr>
            <w:tcW w:w="1624" w:type="dxa"/>
            <w:vMerge w:val="restart"/>
            <w:vAlign w:val="center"/>
          </w:tcPr>
          <w:p w:rsidR="00E6727C" w:rsidRPr="0030165D" w:rsidRDefault="00E864CB" w:rsidP="00FB18C9">
            <w:pPr>
              <w:spacing w:line="360" w:lineRule="exact"/>
              <w:jc w:val="center"/>
              <w:rPr>
                <w:rFonts w:ascii="宋体" w:hAnsi="宋体" w:cs="宋体"/>
                <w:bCs/>
                <w:sz w:val="24"/>
                <w:szCs w:val="24"/>
              </w:rPr>
            </w:pPr>
            <w:r w:rsidRPr="0030165D">
              <w:rPr>
                <w:rFonts w:ascii="宋体" w:hAnsi="宋体" w:cs="宋体" w:hint="eastAsia"/>
                <w:bCs/>
                <w:sz w:val="24"/>
                <w:szCs w:val="24"/>
              </w:rPr>
              <w:t>企业实力</w:t>
            </w:r>
          </w:p>
        </w:tc>
        <w:tc>
          <w:tcPr>
            <w:tcW w:w="6632" w:type="dxa"/>
          </w:tcPr>
          <w:p w:rsidR="00E6727C" w:rsidRPr="0030165D" w:rsidRDefault="00E6727C" w:rsidP="00A6587B">
            <w:pPr>
              <w:spacing w:line="360" w:lineRule="auto"/>
              <w:ind w:rightChars="18" w:right="38"/>
              <w:rPr>
                <w:rFonts w:ascii="宋体" w:hAnsi="宋体"/>
                <w:bCs/>
                <w:snapToGrid w:val="0"/>
                <w:kern w:val="0"/>
                <w:sz w:val="24"/>
                <w:szCs w:val="24"/>
              </w:rPr>
            </w:pPr>
            <w:r w:rsidRPr="0030165D">
              <w:rPr>
                <w:rFonts w:ascii="宋体" w:hAnsi="宋体" w:cs="宋体" w:hint="eastAsia"/>
                <w:bCs/>
                <w:sz w:val="24"/>
                <w:szCs w:val="24"/>
              </w:rPr>
              <w:t>投标人具有省级及以上计量协会颁发的《计量保证确认证书》的，得</w:t>
            </w:r>
            <w:r w:rsidR="00DC495A">
              <w:rPr>
                <w:rFonts w:ascii="宋体" w:hAnsi="宋体" w:cs="宋体" w:hint="eastAsia"/>
                <w:bCs/>
                <w:sz w:val="24"/>
                <w:szCs w:val="24"/>
              </w:rPr>
              <w:t>4</w:t>
            </w:r>
            <w:r w:rsidRPr="0030165D">
              <w:rPr>
                <w:rFonts w:ascii="宋体" w:hAnsi="宋体" w:cs="宋体" w:hint="eastAsia"/>
                <w:bCs/>
                <w:sz w:val="24"/>
                <w:szCs w:val="24"/>
              </w:rPr>
              <w:t>分，没有不得分。</w:t>
            </w:r>
          </w:p>
        </w:tc>
        <w:tc>
          <w:tcPr>
            <w:tcW w:w="822" w:type="dxa"/>
            <w:vAlign w:val="center"/>
          </w:tcPr>
          <w:p w:rsidR="00E6727C" w:rsidRDefault="00DC495A" w:rsidP="00FB18C9">
            <w:pPr>
              <w:spacing w:line="360" w:lineRule="auto"/>
              <w:ind w:rightChars="18" w:right="38"/>
              <w:jc w:val="center"/>
              <w:rPr>
                <w:rFonts w:ascii="宋体" w:hAnsi="宋体"/>
                <w:sz w:val="24"/>
                <w:szCs w:val="24"/>
                <w:u w:val="single"/>
              </w:rPr>
            </w:pPr>
            <w:r>
              <w:rPr>
                <w:rFonts w:ascii="宋体" w:hAnsi="宋体" w:cs="宋体" w:hint="eastAsia"/>
                <w:bCs/>
                <w:sz w:val="24"/>
                <w:szCs w:val="24"/>
              </w:rPr>
              <w:t>4</w:t>
            </w:r>
            <w:r w:rsidR="00E6727C">
              <w:rPr>
                <w:rFonts w:hAnsi="宋体" w:cs="华文中宋" w:hint="eastAsia"/>
                <w:bCs/>
                <w:sz w:val="24"/>
                <w:szCs w:val="24"/>
              </w:rPr>
              <w:t>分</w:t>
            </w:r>
          </w:p>
        </w:tc>
      </w:tr>
      <w:tr w:rsidR="00E6727C" w:rsidTr="003717F7">
        <w:trPr>
          <w:trHeight w:val="272"/>
          <w:jc w:val="center"/>
        </w:trPr>
        <w:tc>
          <w:tcPr>
            <w:tcW w:w="1624" w:type="dxa"/>
            <w:vMerge/>
            <w:vAlign w:val="center"/>
          </w:tcPr>
          <w:p w:rsidR="00E6727C" w:rsidRPr="0030165D" w:rsidRDefault="00E6727C" w:rsidP="00FB18C9">
            <w:pPr>
              <w:spacing w:line="360" w:lineRule="exact"/>
              <w:jc w:val="center"/>
              <w:rPr>
                <w:rFonts w:ascii="宋体" w:hAnsi="宋体" w:cs="宋体"/>
                <w:bCs/>
                <w:sz w:val="24"/>
                <w:szCs w:val="24"/>
              </w:rPr>
            </w:pPr>
          </w:p>
        </w:tc>
        <w:tc>
          <w:tcPr>
            <w:tcW w:w="6632" w:type="dxa"/>
            <w:vAlign w:val="center"/>
          </w:tcPr>
          <w:p w:rsidR="00E6727C" w:rsidRPr="0030165D" w:rsidRDefault="00E6727C" w:rsidP="00A6587B">
            <w:pPr>
              <w:adjustRightInd w:val="0"/>
              <w:snapToGrid w:val="0"/>
              <w:spacing w:line="360" w:lineRule="auto"/>
              <w:rPr>
                <w:rFonts w:ascii="宋体" w:hAnsi="宋体" w:cs="宋体"/>
                <w:bCs/>
                <w:sz w:val="24"/>
                <w:szCs w:val="24"/>
              </w:rPr>
            </w:pPr>
            <w:r w:rsidRPr="0030165D">
              <w:rPr>
                <w:rFonts w:ascii="宋体" w:hAnsi="宋体" w:cs="宋体" w:hint="eastAsia"/>
                <w:bCs/>
                <w:sz w:val="24"/>
                <w:szCs w:val="24"/>
              </w:rPr>
              <w:t>投标人</w:t>
            </w:r>
            <w:r w:rsidRPr="0030165D">
              <w:rPr>
                <w:rFonts w:ascii="宋体" w:hAnsi="宋体" w:hint="eastAsia"/>
                <w:bCs/>
                <w:snapToGrid w:val="0"/>
                <w:kern w:val="0"/>
                <w:sz w:val="24"/>
                <w:szCs w:val="24"/>
              </w:rPr>
              <w:t>具有《安全生产标准化证书》的，得</w:t>
            </w:r>
            <w:r w:rsidR="0023408A">
              <w:rPr>
                <w:rFonts w:ascii="宋体" w:hAnsi="宋体" w:hint="eastAsia"/>
                <w:bCs/>
                <w:snapToGrid w:val="0"/>
                <w:kern w:val="0"/>
                <w:sz w:val="24"/>
                <w:szCs w:val="24"/>
              </w:rPr>
              <w:t>4</w:t>
            </w:r>
            <w:r w:rsidRPr="0030165D">
              <w:rPr>
                <w:rFonts w:ascii="宋体" w:hAnsi="宋体" w:hint="eastAsia"/>
                <w:bCs/>
                <w:snapToGrid w:val="0"/>
                <w:kern w:val="0"/>
                <w:sz w:val="24"/>
                <w:szCs w:val="24"/>
              </w:rPr>
              <w:t>分，</w:t>
            </w:r>
            <w:r w:rsidRPr="0030165D">
              <w:rPr>
                <w:rFonts w:ascii="宋体" w:hAnsi="宋体" w:cs="宋体" w:hint="eastAsia"/>
                <w:bCs/>
                <w:sz w:val="24"/>
                <w:szCs w:val="24"/>
              </w:rPr>
              <w:t>没有不得分。</w:t>
            </w:r>
          </w:p>
        </w:tc>
        <w:tc>
          <w:tcPr>
            <w:tcW w:w="822" w:type="dxa"/>
            <w:vAlign w:val="center"/>
          </w:tcPr>
          <w:p w:rsidR="00E6727C" w:rsidRDefault="0023408A" w:rsidP="00FB18C9">
            <w:pPr>
              <w:pStyle w:val="a7"/>
              <w:spacing w:line="360" w:lineRule="auto"/>
              <w:jc w:val="center"/>
              <w:rPr>
                <w:rFonts w:ascii="宋体" w:hAnsi="宋体" w:cs="宋体"/>
                <w:bCs/>
                <w:szCs w:val="24"/>
              </w:rPr>
            </w:pPr>
            <w:r>
              <w:rPr>
                <w:rFonts w:ascii="宋体" w:hAnsi="宋体" w:hint="eastAsia"/>
                <w:bCs/>
                <w:snapToGrid w:val="0"/>
                <w:kern w:val="0"/>
                <w:szCs w:val="24"/>
              </w:rPr>
              <w:t>4</w:t>
            </w:r>
            <w:r w:rsidR="00E6727C">
              <w:rPr>
                <w:rFonts w:ascii="宋体" w:hAnsi="宋体" w:hint="eastAsia"/>
                <w:bCs/>
                <w:snapToGrid w:val="0"/>
                <w:kern w:val="0"/>
                <w:szCs w:val="24"/>
              </w:rPr>
              <w:t>分</w:t>
            </w:r>
          </w:p>
        </w:tc>
      </w:tr>
      <w:tr w:rsidR="00E6727C" w:rsidTr="003717F7">
        <w:trPr>
          <w:trHeight w:val="272"/>
          <w:jc w:val="center"/>
        </w:trPr>
        <w:tc>
          <w:tcPr>
            <w:tcW w:w="1624" w:type="dxa"/>
            <w:vMerge/>
            <w:vAlign w:val="center"/>
          </w:tcPr>
          <w:p w:rsidR="00E6727C" w:rsidRPr="0030165D" w:rsidRDefault="00E6727C" w:rsidP="00FB18C9">
            <w:pPr>
              <w:spacing w:line="360" w:lineRule="exact"/>
              <w:jc w:val="center"/>
              <w:rPr>
                <w:rFonts w:ascii="宋体" w:hAnsi="宋体" w:cs="宋体"/>
                <w:bCs/>
                <w:sz w:val="24"/>
                <w:szCs w:val="24"/>
              </w:rPr>
            </w:pPr>
          </w:p>
        </w:tc>
        <w:tc>
          <w:tcPr>
            <w:tcW w:w="6632" w:type="dxa"/>
          </w:tcPr>
          <w:p w:rsidR="00E6727C" w:rsidRPr="0030165D" w:rsidRDefault="00E6727C" w:rsidP="00FB18C9">
            <w:pPr>
              <w:spacing w:line="360" w:lineRule="auto"/>
              <w:ind w:rightChars="18" w:right="38"/>
              <w:rPr>
                <w:rFonts w:ascii="宋体" w:hAnsi="宋体" w:cs="宋体"/>
                <w:bCs/>
                <w:sz w:val="24"/>
                <w:szCs w:val="24"/>
              </w:rPr>
            </w:pPr>
            <w:r w:rsidRPr="0030165D">
              <w:rPr>
                <w:rFonts w:ascii="宋体" w:hAnsi="宋体" w:cs="宋体" w:hint="eastAsia"/>
                <w:bCs/>
                <w:sz w:val="24"/>
                <w:szCs w:val="24"/>
              </w:rPr>
              <w:t>投标人自2016年1月1日以来，获得过省级以上（含省级）电梯维修保养质量星级单位的，得5</w:t>
            </w:r>
            <w:r w:rsidR="00A6587B" w:rsidRPr="0030165D">
              <w:rPr>
                <w:rFonts w:ascii="宋体" w:hAnsi="宋体" w:cs="宋体" w:hint="eastAsia"/>
                <w:bCs/>
                <w:sz w:val="24"/>
                <w:szCs w:val="24"/>
              </w:rPr>
              <w:t>分；（以质量技术监督局颁发的证书</w:t>
            </w:r>
            <w:r w:rsidRPr="0030165D">
              <w:rPr>
                <w:rFonts w:ascii="宋体" w:hAnsi="宋体" w:cs="宋体" w:hint="eastAsia"/>
                <w:bCs/>
                <w:sz w:val="24"/>
                <w:szCs w:val="24"/>
              </w:rPr>
              <w:t>为准。）</w:t>
            </w:r>
          </w:p>
        </w:tc>
        <w:tc>
          <w:tcPr>
            <w:tcW w:w="822" w:type="dxa"/>
            <w:vAlign w:val="center"/>
          </w:tcPr>
          <w:p w:rsidR="00E6727C" w:rsidRDefault="00E6727C" w:rsidP="00FB18C9">
            <w:pPr>
              <w:spacing w:line="360" w:lineRule="auto"/>
              <w:ind w:rightChars="18" w:right="38"/>
              <w:jc w:val="center"/>
              <w:rPr>
                <w:rFonts w:ascii="宋体" w:hAnsi="宋体" w:cs="宋体"/>
                <w:bCs/>
                <w:sz w:val="24"/>
                <w:szCs w:val="24"/>
              </w:rPr>
            </w:pPr>
            <w:r>
              <w:rPr>
                <w:rFonts w:ascii="宋体" w:hAnsi="宋体" w:cs="宋体" w:hint="eastAsia"/>
                <w:bCs/>
                <w:sz w:val="24"/>
                <w:szCs w:val="24"/>
              </w:rPr>
              <w:t xml:space="preserve"> 5分</w:t>
            </w:r>
          </w:p>
        </w:tc>
      </w:tr>
      <w:tr w:rsidR="00E6727C" w:rsidTr="003717F7">
        <w:trPr>
          <w:trHeight w:val="599"/>
          <w:jc w:val="center"/>
        </w:trPr>
        <w:tc>
          <w:tcPr>
            <w:tcW w:w="9078" w:type="dxa"/>
            <w:gridSpan w:val="3"/>
            <w:vAlign w:val="center"/>
          </w:tcPr>
          <w:p w:rsidR="00E6727C" w:rsidRPr="0030165D" w:rsidRDefault="005B0738" w:rsidP="00281421">
            <w:pPr>
              <w:jc w:val="center"/>
              <w:rPr>
                <w:rFonts w:ascii="宋体" w:hAnsi="宋体"/>
                <w:b/>
                <w:sz w:val="24"/>
                <w:szCs w:val="24"/>
              </w:rPr>
            </w:pPr>
            <w:r w:rsidRPr="0030165D">
              <w:rPr>
                <w:rFonts w:ascii="宋体" w:hAnsi="宋体" w:hint="eastAsia"/>
                <w:b/>
                <w:sz w:val="24"/>
                <w:szCs w:val="24"/>
              </w:rPr>
              <w:t>技术标</w:t>
            </w:r>
            <w:r w:rsidR="00E6727C" w:rsidRPr="0030165D">
              <w:rPr>
                <w:rFonts w:ascii="宋体" w:hAnsi="宋体" w:hint="eastAsia"/>
                <w:b/>
                <w:sz w:val="24"/>
                <w:szCs w:val="24"/>
              </w:rPr>
              <w:t>（满分</w:t>
            </w:r>
            <w:r w:rsidR="00281421">
              <w:rPr>
                <w:rFonts w:ascii="宋体" w:hAnsi="宋体" w:hint="eastAsia"/>
                <w:b/>
                <w:sz w:val="24"/>
                <w:szCs w:val="24"/>
              </w:rPr>
              <w:t>40</w:t>
            </w:r>
            <w:r w:rsidR="00E6727C" w:rsidRPr="0030165D">
              <w:rPr>
                <w:rFonts w:ascii="宋体" w:hAnsi="宋体" w:hint="eastAsia"/>
                <w:b/>
                <w:sz w:val="24"/>
                <w:szCs w:val="24"/>
              </w:rPr>
              <w:t>分）</w:t>
            </w:r>
          </w:p>
        </w:tc>
      </w:tr>
      <w:tr w:rsidR="00E6727C" w:rsidTr="003717F7">
        <w:trPr>
          <w:trHeight w:val="567"/>
          <w:jc w:val="center"/>
        </w:trPr>
        <w:tc>
          <w:tcPr>
            <w:tcW w:w="1624" w:type="dxa"/>
            <w:vAlign w:val="center"/>
          </w:tcPr>
          <w:p w:rsidR="00E6727C" w:rsidRDefault="00E6727C" w:rsidP="00FB18C9">
            <w:pPr>
              <w:jc w:val="center"/>
              <w:rPr>
                <w:rFonts w:ascii="宋体" w:hAnsi="宋体"/>
                <w:b/>
                <w:sz w:val="24"/>
                <w:szCs w:val="24"/>
              </w:rPr>
            </w:pPr>
            <w:r>
              <w:rPr>
                <w:rFonts w:ascii="宋体" w:hAnsi="宋体" w:hint="eastAsia"/>
                <w:b/>
                <w:sz w:val="24"/>
                <w:szCs w:val="24"/>
              </w:rPr>
              <w:t>评分因素</w:t>
            </w:r>
          </w:p>
        </w:tc>
        <w:tc>
          <w:tcPr>
            <w:tcW w:w="6632" w:type="dxa"/>
            <w:vAlign w:val="center"/>
          </w:tcPr>
          <w:p w:rsidR="00E6727C" w:rsidRDefault="00E6727C" w:rsidP="00FB18C9">
            <w:pPr>
              <w:jc w:val="center"/>
              <w:rPr>
                <w:rFonts w:ascii="宋体" w:hAnsi="宋体"/>
                <w:b/>
                <w:sz w:val="24"/>
                <w:szCs w:val="24"/>
              </w:rPr>
            </w:pPr>
            <w:r>
              <w:rPr>
                <w:rFonts w:ascii="宋体" w:hAnsi="宋体" w:hint="eastAsia"/>
                <w:b/>
                <w:sz w:val="24"/>
                <w:szCs w:val="24"/>
              </w:rPr>
              <w:t>评标标准</w:t>
            </w:r>
          </w:p>
        </w:tc>
        <w:tc>
          <w:tcPr>
            <w:tcW w:w="822" w:type="dxa"/>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567"/>
          <w:jc w:val="center"/>
        </w:trPr>
        <w:tc>
          <w:tcPr>
            <w:tcW w:w="1624" w:type="dxa"/>
            <w:vAlign w:val="center"/>
          </w:tcPr>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生产能力</w:t>
            </w:r>
          </w:p>
        </w:tc>
        <w:tc>
          <w:tcPr>
            <w:tcW w:w="6632" w:type="dxa"/>
            <w:vAlign w:val="center"/>
          </w:tcPr>
          <w:p w:rsidR="00E6727C" w:rsidRDefault="00E6727C" w:rsidP="00A6587B">
            <w:pPr>
              <w:adjustRightInd w:val="0"/>
              <w:snapToGrid w:val="0"/>
              <w:spacing w:line="440" w:lineRule="exact"/>
              <w:rPr>
                <w:rFonts w:ascii="宋体" w:hAnsi="宋体" w:cs="宋体"/>
                <w:sz w:val="24"/>
                <w:szCs w:val="24"/>
              </w:rPr>
            </w:pPr>
            <w:r>
              <w:rPr>
                <w:rFonts w:ascii="宋体" w:hAnsi="宋体" w:cs="宋体" w:hint="eastAsia"/>
                <w:bCs/>
                <w:sz w:val="24"/>
                <w:szCs w:val="24"/>
              </w:rPr>
              <w:t>所投产品</w:t>
            </w:r>
            <w:r>
              <w:rPr>
                <w:rFonts w:ascii="宋体" w:hAnsi="宋体" w:hint="eastAsia"/>
                <w:bCs/>
                <w:snapToGrid w:val="0"/>
                <w:kern w:val="0"/>
                <w:sz w:val="24"/>
                <w:szCs w:val="24"/>
              </w:rPr>
              <w:t>根据电梯整机制造商制造技术水平进行评价:可生产</w:t>
            </w:r>
            <w:r>
              <w:rPr>
                <w:rFonts w:ascii="宋体" w:hAnsi="宋体" w:hint="eastAsia"/>
                <w:snapToGrid w:val="0"/>
                <w:kern w:val="0"/>
                <w:sz w:val="24"/>
                <w:szCs w:val="24"/>
              </w:rPr>
              <w:t>≥</w:t>
            </w:r>
            <w:r>
              <w:rPr>
                <w:rFonts w:ascii="宋体" w:hAnsi="宋体" w:hint="eastAsia"/>
                <w:bCs/>
                <w:snapToGrid w:val="0"/>
                <w:kern w:val="0"/>
                <w:sz w:val="24"/>
                <w:szCs w:val="24"/>
              </w:rPr>
              <w:t>8M/S曳引式乘客电梯的得</w:t>
            </w:r>
            <w:r>
              <w:rPr>
                <w:rFonts w:ascii="宋体" w:hAnsi="宋体" w:hint="eastAsia"/>
                <w:bCs/>
                <w:snapToGrid w:val="0"/>
                <w:kern w:val="0"/>
                <w:sz w:val="24"/>
                <w:szCs w:val="24"/>
                <w:u w:val="single"/>
              </w:rPr>
              <w:t xml:space="preserve"> 7 </w:t>
            </w:r>
            <w:r>
              <w:rPr>
                <w:rFonts w:ascii="宋体" w:hAnsi="宋体" w:hint="eastAsia"/>
                <w:bCs/>
                <w:snapToGrid w:val="0"/>
                <w:kern w:val="0"/>
                <w:sz w:val="24"/>
                <w:szCs w:val="24"/>
              </w:rPr>
              <w:t>分；可生产</w:t>
            </w:r>
            <w:r>
              <w:rPr>
                <w:rFonts w:ascii="宋体" w:hAnsi="宋体" w:hint="eastAsia"/>
                <w:snapToGrid w:val="0"/>
                <w:kern w:val="0"/>
                <w:sz w:val="24"/>
                <w:szCs w:val="24"/>
              </w:rPr>
              <w:t>≥6</w:t>
            </w:r>
            <w:r>
              <w:rPr>
                <w:rFonts w:ascii="宋体" w:hAnsi="宋体" w:hint="eastAsia"/>
                <w:bCs/>
                <w:snapToGrid w:val="0"/>
                <w:kern w:val="0"/>
                <w:sz w:val="24"/>
                <w:szCs w:val="24"/>
              </w:rPr>
              <w:t>M/S曳引式乘客电梯的得5分；可生产</w:t>
            </w:r>
            <w:r>
              <w:rPr>
                <w:rFonts w:ascii="宋体" w:hAnsi="宋体" w:hint="eastAsia"/>
                <w:snapToGrid w:val="0"/>
                <w:kern w:val="0"/>
                <w:sz w:val="24"/>
                <w:szCs w:val="24"/>
              </w:rPr>
              <w:t>≥</w:t>
            </w:r>
            <w:r>
              <w:rPr>
                <w:rFonts w:ascii="宋体" w:hAnsi="宋体" w:hint="eastAsia"/>
                <w:bCs/>
                <w:snapToGrid w:val="0"/>
                <w:kern w:val="0"/>
                <w:sz w:val="24"/>
                <w:szCs w:val="24"/>
              </w:rPr>
              <w:t>4M/S曳引式乘客电梯的得</w:t>
            </w:r>
            <w:r>
              <w:rPr>
                <w:rFonts w:ascii="宋体" w:hAnsi="宋体" w:hint="eastAsia"/>
                <w:bCs/>
                <w:snapToGrid w:val="0"/>
                <w:kern w:val="0"/>
                <w:sz w:val="24"/>
                <w:szCs w:val="24"/>
                <w:u w:val="single"/>
              </w:rPr>
              <w:t xml:space="preserve"> 3 </w:t>
            </w:r>
            <w:r>
              <w:rPr>
                <w:rFonts w:ascii="宋体" w:hAnsi="宋体" w:hint="eastAsia"/>
                <w:bCs/>
                <w:snapToGrid w:val="0"/>
                <w:kern w:val="0"/>
                <w:sz w:val="24"/>
                <w:szCs w:val="24"/>
              </w:rPr>
              <w:t>分</w:t>
            </w:r>
            <w:r>
              <w:rPr>
                <w:rFonts w:ascii="宋体" w:hAnsi="宋体" w:cs="宋体" w:hint="eastAsia"/>
                <w:bCs/>
                <w:snapToGrid w:val="0"/>
                <w:kern w:val="0"/>
                <w:sz w:val="24"/>
                <w:szCs w:val="24"/>
              </w:rPr>
              <w:t>；其它不得分</w:t>
            </w:r>
            <w:r>
              <w:rPr>
                <w:rFonts w:ascii="宋体" w:hAnsi="宋体" w:hint="eastAsia"/>
                <w:bCs/>
                <w:snapToGrid w:val="0"/>
                <w:kern w:val="0"/>
                <w:sz w:val="24"/>
                <w:szCs w:val="24"/>
              </w:rPr>
              <w:t>。（以电梯特种设备制造许可证作为评判依据</w:t>
            </w:r>
            <w:r>
              <w:rPr>
                <w:rFonts w:ascii="宋体" w:hAnsi="宋体" w:cs="宋体" w:hint="eastAsia"/>
                <w:bCs/>
                <w:sz w:val="24"/>
                <w:szCs w:val="24"/>
              </w:rPr>
              <w:t>）</w:t>
            </w:r>
          </w:p>
        </w:tc>
        <w:tc>
          <w:tcPr>
            <w:tcW w:w="822" w:type="dxa"/>
            <w:vAlign w:val="center"/>
          </w:tcPr>
          <w:p w:rsidR="00E6727C" w:rsidRDefault="00E6727C" w:rsidP="00FB18C9">
            <w:pPr>
              <w:pStyle w:val="a7"/>
              <w:spacing w:line="360" w:lineRule="exact"/>
              <w:jc w:val="center"/>
              <w:rPr>
                <w:rFonts w:ascii="宋体" w:hAnsi="宋体"/>
                <w:szCs w:val="24"/>
              </w:rPr>
            </w:pPr>
            <w:r>
              <w:rPr>
                <w:rFonts w:ascii="宋体" w:hAnsi="宋体" w:hint="eastAsia"/>
                <w:bCs/>
                <w:snapToGrid w:val="0"/>
                <w:kern w:val="0"/>
                <w:szCs w:val="24"/>
              </w:rPr>
              <w:t>7分</w:t>
            </w:r>
          </w:p>
        </w:tc>
      </w:tr>
      <w:tr w:rsidR="00E6727C" w:rsidTr="003717F7">
        <w:trPr>
          <w:trHeight w:val="567"/>
          <w:jc w:val="center"/>
        </w:trPr>
        <w:tc>
          <w:tcPr>
            <w:tcW w:w="1624" w:type="dxa"/>
            <w:vAlign w:val="center"/>
          </w:tcPr>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t>主机部件</w:t>
            </w:r>
          </w:p>
        </w:tc>
        <w:tc>
          <w:tcPr>
            <w:tcW w:w="6632" w:type="dxa"/>
            <w:vAlign w:val="center"/>
          </w:tcPr>
          <w:p w:rsidR="00E6727C" w:rsidRPr="0030165D" w:rsidRDefault="00E6727C" w:rsidP="00FB18C9">
            <w:pPr>
              <w:spacing w:line="420" w:lineRule="exact"/>
              <w:rPr>
                <w:rFonts w:ascii="宋体" w:hAnsi="宋体" w:cs="宋体"/>
                <w:sz w:val="24"/>
                <w:szCs w:val="24"/>
              </w:rPr>
            </w:pPr>
            <w:r>
              <w:rPr>
                <w:rFonts w:ascii="宋体" w:hAnsi="宋体" w:cs="宋体" w:hint="eastAsia"/>
                <w:bCs/>
                <w:sz w:val="24"/>
                <w:szCs w:val="24"/>
              </w:rPr>
              <w:t>所</w:t>
            </w:r>
            <w:r w:rsidRPr="0030165D">
              <w:rPr>
                <w:rFonts w:ascii="宋体" w:hAnsi="宋体" w:cs="宋体" w:hint="eastAsia"/>
                <w:bCs/>
                <w:sz w:val="24"/>
                <w:szCs w:val="24"/>
              </w:rPr>
              <w:t>投产品</w:t>
            </w:r>
            <w:r w:rsidRPr="0030165D">
              <w:rPr>
                <w:rFonts w:hAnsi="宋体" w:hint="eastAsia"/>
                <w:sz w:val="24"/>
                <w:szCs w:val="24"/>
              </w:rPr>
              <w:t>主机（曳</w:t>
            </w:r>
            <w:r w:rsidRPr="0030165D">
              <w:rPr>
                <w:rFonts w:ascii="宋体" w:hAnsi="宋体" w:cs="宋体" w:hint="eastAsia"/>
                <w:sz w:val="24"/>
                <w:szCs w:val="24"/>
              </w:rPr>
              <w:t>引机</w:t>
            </w:r>
            <w:r w:rsidRPr="0030165D">
              <w:rPr>
                <w:rFonts w:hAnsi="宋体" w:hint="eastAsia"/>
                <w:sz w:val="24"/>
                <w:szCs w:val="24"/>
              </w:rPr>
              <w:t>）、控制柜、门机、安全钳、限速器、缓冲器</w:t>
            </w:r>
            <w:r w:rsidR="00C23057" w:rsidRPr="0030165D">
              <w:rPr>
                <w:rFonts w:hAnsi="宋体" w:hint="eastAsia"/>
                <w:sz w:val="24"/>
                <w:szCs w:val="24"/>
              </w:rPr>
              <w:t>均</w:t>
            </w:r>
            <w:r w:rsidRPr="0030165D">
              <w:rPr>
                <w:rFonts w:ascii="宋体" w:hAnsi="宋体" w:hint="eastAsia"/>
                <w:sz w:val="24"/>
                <w:szCs w:val="24"/>
              </w:rPr>
              <w:t>采用原品牌原厂生产的得</w:t>
            </w:r>
            <w:r w:rsidR="005A6BDB">
              <w:rPr>
                <w:rFonts w:ascii="宋体" w:hAnsi="宋体" w:hint="eastAsia"/>
                <w:sz w:val="24"/>
                <w:szCs w:val="24"/>
              </w:rPr>
              <w:t>3</w:t>
            </w:r>
            <w:r w:rsidRPr="0030165D">
              <w:rPr>
                <w:rFonts w:ascii="宋体" w:hAnsi="宋体" w:hint="eastAsia"/>
                <w:sz w:val="24"/>
                <w:szCs w:val="24"/>
              </w:rPr>
              <w:t>分，</w:t>
            </w:r>
            <w:r w:rsidR="00833A52" w:rsidRPr="0030165D">
              <w:rPr>
                <w:rFonts w:ascii="宋体" w:hAnsi="宋体" w:hint="eastAsia"/>
                <w:sz w:val="24"/>
                <w:szCs w:val="24"/>
              </w:rPr>
              <w:t>否则不得分，</w:t>
            </w:r>
            <w:r w:rsidR="00833A52" w:rsidRPr="0030165D">
              <w:rPr>
                <w:rFonts w:ascii="宋体" w:hAnsi="宋体" w:cs="宋体" w:hint="eastAsia"/>
                <w:sz w:val="24"/>
                <w:szCs w:val="24"/>
              </w:rPr>
              <w:t>需</w:t>
            </w:r>
            <w:r w:rsidRPr="0030165D">
              <w:rPr>
                <w:rFonts w:ascii="宋体" w:hAnsi="宋体" w:cs="宋体" w:hint="eastAsia"/>
                <w:sz w:val="24"/>
                <w:szCs w:val="24"/>
              </w:rPr>
              <w:t>提供型式试验报告。</w:t>
            </w:r>
          </w:p>
          <w:p w:rsidR="00E6727C" w:rsidRDefault="00E6727C" w:rsidP="00A6587B">
            <w:pPr>
              <w:spacing w:line="420" w:lineRule="exact"/>
              <w:rPr>
                <w:rFonts w:ascii="宋体" w:hAnsi="宋体" w:cs="宋体"/>
                <w:sz w:val="24"/>
                <w:szCs w:val="24"/>
              </w:rPr>
            </w:pPr>
            <w:r w:rsidRPr="0030165D">
              <w:rPr>
                <w:rFonts w:ascii="宋体" w:hAnsi="宋体" w:cs="宋体" w:hint="eastAsia"/>
                <w:sz w:val="24"/>
                <w:szCs w:val="24"/>
              </w:rPr>
              <w:t>主机（曳引机）结构采用外转子结构得2分，内转子结构得5</w:t>
            </w:r>
            <w:r w:rsidRPr="0030165D">
              <w:rPr>
                <w:rFonts w:ascii="宋体" w:hAnsi="宋体" w:cs="宋体" w:hint="eastAsia"/>
                <w:sz w:val="24"/>
                <w:szCs w:val="24"/>
              </w:rPr>
              <w:lastRenderedPageBreak/>
              <w:t>分，否则不加分。以提供主机（曳引机）</w:t>
            </w:r>
            <w:r>
              <w:rPr>
                <w:rFonts w:ascii="宋体" w:hAnsi="宋体" w:cs="宋体" w:hint="eastAsia"/>
                <w:sz w:val="24"/>
                <w:szCs w:val="24"/>
              </w:rPr>
              <w:t>型式试验报告复印件</w:t>
            </w:r>
            <w:r>
              <w:rPr>
                <w:rFonts w:hAnsi="宋体" w:cs="宋体" w:hint="eastAsia"/>
                <w:sz w:val="24"/>
                <w:szCs w:val="24"/>
              </w:rPr>
              <w:t>（型式试验报告制造单位与申请单位均为所投品牌制造商，</w:t>
            </w:r>
            <w:r>
              <w:rPr>
                <w:rFonts w:ascii="宋体" w:hAnsi="宋体" w:cs="宋体" w:hint="eastAsia"/>
                <w:bCs/>
                <w:sz w:val="24"/>
                <w:szCs w:val="24"/>
              </w:rPr>
              <w:t>需提供曳引机</w:t>
            </w:r>
            <w:r>
              <w:rPr>
                <w:rFonts w:hAnsi="宋体" w:cs="宋体" w:hint="eastAsia"/>
                <w:sz w:val="24"/>
                <w:szCs w:val="24"/>
              </w:rPr>
              <w:t>型式试验报告</w:t>
            </w:r>
            <w:r>
              <w:rPr>
                <w:rFonts w:ascii="宋体" w:hAnsi="宋体" w:cs="宋体" w:hint="eastAsia"/>
                <w:bCs/>
                <w:sz w:val="24"/>
                <w:szCs w:val="24"/>
              </w:rPr>
              <w:t>）</w:t>
            </w:r>
          </w:p>
        </w:tc>
        <w:tc>
          <w:tcPr>
            <w:tcW w:w="822" w:type="dxa"/>
            <w:vAlign w:val="center"/>
          </w:tcPr>
          <w:p w:rsidR="00E6727C" w:rsidRDefault="005A6BDB" w:rsidP="00FB18C9">
            <w:pPr>
              <w:jc w:val="center"/>
              <w:rPr>
                <w:rFonts w:ascii="宋体" w:hAnsi="宋体"/>
                <w:sz w:val="24"/>
                <w:szCs w:val="24"/>
              </w:rPr>
            </w:pPr>
            <w:r>
              <w:rPr>
                <w:rFonts w:ascii="宋体" w:hAnsi="宋体" w:cs="宋体" w:hint="eastAsia"/>
                <w:sz w:val="24"/>
                <w:szCs w:val="24"/>
              </w:rPr>
              <w:lastRenderedPageBreak/>
              <w:t>8</w:t>
            </w:r>
            <w:r w:rsidR="00E6727C">
              <w:rPr>
                <w:rFonts w:ascii="宋体" w:hAnsi="宋体" w:cs="宋体" w:hint="eastAsia"/>
                <w:sz w:val="24"/>
                <w:szCs w:val="24"/>
              </w:rPr>
              <w:t>分</w:t>
            </w:r>
          </w:p>
        </w:tc>
      </w:tr>
      <w:tr w:rsidR="00E6727C" w:rsidTr="003717F7">
        <w:trPr>
          <w:trHeight w:val="567"/>
          <w:jc w:val="center"/>
        </w:trPr>
        <w:tc>
          <w:tcPr>
            <w:tcW w:w="1624" w:type="dxa"/>
            <w:vAlign w:val="center"/>
          </w:tcPr>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lastRenderedPageBreak/>
              <w:t>投标设备</w:t>
            </w:r>
          </w:p>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t>先进性</w:t>
            </w:r>
          </w:p>
        </w:tc>
        <w:tc>
          <w:tcPr>
            <w:tcW w:w="6632" w:type="dxa"/>
          </w:tcPr>
          <w:p w:rsidR="00E6727C" w:rsidRDefault="00E6727C" w:rsidP="00A6587B">
            <w:pPr>
              <w:spacing w:line="420" w:lineRule="exact"/>
              <w:rPr>
                <w:rFonts w:ascii="宋体" w:hAnsi="宋体"/>
                <w:bCs/>
                <w:snapToGrid w:val="0"/>
                <w:kern w:val="0"/>
                <w:sz w:val="24"/>
                <w:szCs w:val="24"/>
              </w:rPr>
            </w:pPr>
            <w:r>
              <w:rPr>
                <w:rFonts w:ascii="宋体" w:hAnsi="宋体" w:cs="宋体" w:hint="eastAsia"/>
                <w:sz w:val="24"/>
                <w:szCs w:val="24"/>
              </w:rPr>
              <w:t>电梯整机制造商的曳引式乘客电梯获得电磁兼容性（EMC）证书得7</w:t>
            </w:r>
            <w:r>
              <w:rPr>
                <w:rFonts w:ascii="宋体" w:hAnsi="宋体" w:cs="宋体"/>
                <w:sz w:val="24"/>
                <w:szCs w:val="24"/>
              </w:rPr>
              <w:t>分</w:t>
            </w:r>
            <w:r>
              <w:rPr>
                <w:rFonts w:ascii="宋体" w:hAnsi="宋体" w:cs="宋体" w:hint="eastAsia"/>
                <w:sz w:val="24"/>
                <w:szCs w:val="24"/>
              </w:rPr>
              <w:t>，满分7分。否则不得分。</w:t>
            </w:r>
          </w:p>
        </w:tc>
        <w:tc>
          <w:tcPr>
            <w:tcW w:w="822" w:type="dxa"/>
            <w:vAlign w:val="center"/>
          </w:tcPr>
          <w:p w:rsidR="00E6727C" w:rsidRDefault="00E6727C" w:rsidP="00FB18C9">
            <w:pPr>
              <w:spacing w:line="360" w:lineRule="auto"/>
              <w:ind w:rightChars="18" w:right="38"/>
              <w:jc w:val="center"/>
              <w:rPr>
                <w:rFonts w:ascii="宋体" w:hAnsi="宋体"/>
                <w:sz w:val="24"/>
                <w:szCs w:val="24"/>
              </w:rPr>
            </w:pPr>
            <w:r>
              <w:rPr>
                <w:rFonts w:ascii="宋体" w:hAnsi="宋体" w:cs="宋体" w:hint="eastAsia"/>
                <w:sz w:val="24"/>
                <w:szCs w:val="24"/>
              </w:rPr>
              <w:t>7分</w:t>
            </w:r>
          </w:p>
        </w:tc>
      </w:tr>
      <w:tr w:rsidR="00E6727C" w:rsidTr="003717F7">
        <w:trPr>
          <w:trHeight w:val="567"/>
          <w:jc w:val="center"/>
        </w:trPr>
        <w:tc>
          <w:tcPr>
            <w:tcW w:w="1624" w:type="dxa"/>
            <w:vAlign w:val="center"/>
          </w:tcPr>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对招标文件</w:t>
            </w:r>
          </w:p>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响应程度</w:t>
            </w:r>
          </w:p>
        </w:tc>
        <w:tc>
          <w:tcPr>
            <w:tcW w:w="6632" w:type="dxa"/>
            <w:vAlign w:val="center"/>
          </w:tcPr>
          <w:p w:rsidR="00E6727C" w:rsidRDefault="00E6727C" w:rsidP="00FB18C9">
            <w:pPr>
              <w:spacing w:line="420" w:lineRule="exact"/>
              <w:rPr>
                <w:rFonts w:ascii="宋体" w:hAnsi="宋体" w:cs="宋体"/>
                <w:sz w:val="24"/>
                <w:szCs w:val="24"/>
              </w:rPr>
            </w:pPr>
            <w:r>
              <w:rPr>
                <w:rFonts w:ascii="宋体" w:hAnsi="宋体" w:cs="宋体" w:hint="eastAsia"/>
                <w:sz w:val="24"/>
                <w:szCs w:val="24"/>
              </w:rPr>
              <w:t>1、装订规范、文字清晰、无差错得</w:t>
            </w:r>
            <w:r w:rsidR="005A6BDB">
              <w:rPr>
                <w:rFonts w:ascii="宋体" w:hAnsi="宋体" w:cs="宋体" w:hint="eastAsia"/>
                <w:sz w:val="24"/>
                <w:szCs w:val="24"/>
              </w:rPr>
              <w:t>2</w:t>
            </w:r>
            <w:r>
              <w:rPr>
                <w:rFonts w:ascii="宋体" w:hAnsi="宋体" w:cs="宋体" w:hint="eastAsia"/>
                <w:sz w:val="24"/>
                <w:szCs w:val="24"/>
              </w:rPr>
              <w:t>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2、根据投标电梯的技术参数、技术指标满足招标文件要求，适用寿命长，性能说明真实、详尽、合理的得</w:t>
            </w:r>
            <w:r w:rsidR="005A6BDB">
              <w:rPr>
                <w:rFonts w:ascii="宋体" w:hAnsi="宋体" w:cs="宋体" w:hint="eastAsia"/>
                <w:sz w:val="24"/>
                <w:szCs w:val="24"/>
              </w:rPr>
              <w:t>2</w:t>
            </w:r>
            <w:r>
              <w:rPr>
                <w:rFonts w:ascii="宋体" w:hAnsi="宋体" w:cs="宋体" w:hint="eastAsia"/>
                <w:sz w:val="24"/>
                <w:szCs w:val="24"/>
              </w:rPr>
              <w:t>分；有相关描述的得</w:t>
            </w:r>
            <w:r w:rsidR="005A6BDB">
              <w:rPr>
                <w:rFonts w:ascii="宋体" w:hAnsi="宋体" w:cs="宋体" w:hint="eastAsia"/>
                <w:sz w:val="24"/>
                <w:szCs w:val="24"/>
              </w:rPr>
              <w:t>1</w:t>
            </w:r>
            <w:r>
              <w:rPr>
                <w:rFonts w:ascii="宋体" w:hAnsi="宋体" w:cs="宋体" w:hint="eastAsia"/>
                <w:sz w:val="24"/>
                <w:szCs w:val="24"/>
              </w:rPr>
              <w:t>分，没有不得分。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3、安装工艺说明详细、合理的，优于正常安装的得3分；有相关描述的得 1.5分，没有不得分。</w:t>
            </w:r>
          </w:p>
        </w:tc>
        <w:tc>
          <w:tcPr>
            <w:tcW w:w="822" w:type="dxa"/>
            <w:vAlign w:val="center"/>
          </w:tcPr>
          <w:p w:rsidR="00E6727C" w:rsidRDefault="005A6BDB" w:rsidP="00FB18C9">
            <w:pPr>
              <w:jc w:val="center"/>
              <w:rPr>
                <w:rFonts w:ascii="宋体" w:hAnsi="宋体"/>
                <w:sz w:val="24"/>
                <w:szCs w:val="24"/>
              </w:rPr>
            </w:pPr>
            <w:r>
              <w:rPr>
                <w:rFonts w:ascii="宋体" w:hAnsi="宋体" w:hint="eastAsia"/>
                <w:sz w:val="24"/>
                <w:szCs w:val="24"/>
              </w:rPr>
              <w:t>7</w:t>
            </w:r>
            <w:r w:rsidR="00E6727C">
              <w:rPr>
                <w:rFonts w:ascii="宋体" w:hAnsi="宋体" w:hint="eastAsia"/>
                <w:sz w:val="24"/>
                <w:szCs w:val="24"/>
              </w:rPr>
              <w:t>分</w:t>
            </w:r>
          </w:p>
        </w:tc>
      </w:tr>
      <w:tr w:rsidR="00E6727C" w:rsidTr="005A6BDB">
        <w:trPr>
          <w:trHeight w:val="3839"/>
          <w:jc w:val="center"/>
        </w:trPr>
        <w:tc>
          <w:tcPr>
            <w:tcW w:w="1624" w:type="dxa"/>
            <w:vAlign w:val="center"/>
          </w:tcPr>
          <w:p w:rsidR="00E6727C" w:rsidRDefault="00E6727C" w:rsidP="00FB18C9">
            <w:pPr>
              <w:spacing w:line="400" w:lineRule="exact"/>
              <w:jc w:val="center"/>
              <w:rPr>
                <w:rFonts w:ascii="宋体" w:hAnsi="宋体"/>
                <w:sz w:val="24"/>
                <w:szCs w:val="24"/>
              </w:rPr>
            </w:pPr>
            <w:r>
              <w:rPr>
                <w:rFonts w:ascii="宋体" w:hAnsi="宋体" w:hint="eastAsia"/>
                <w:sz w:val="24"/>
                <w:szCs w:val="24"/>
              </w:rPr>
              <w:t>售后服务</w:t>
            </w:r>
          </w:p>
          <w:p w:rsidR="00E6727C" w:rsidRDefault="00E6727C" w:rsidP="00FB18C9">
            <w:pPr>
              <w:spacing w:line="400" w:lineRule="exact"/>
              <w:jc w:val="center"/>
              <w:rPr>
                <w:rFonts w:ascii="宋体" w:hAnsi="宋体" w:cs="宋体"/>
                <w:bCs/>
                <w:sz w:val="24"/>
                <w:szCs w:val="24"/>
              </w:rPr>
            </w:pPr>
          </w:p>
        </w:tc>
        <w:tc>
          <w:tcPr>
            <w:tcW w:w="6632" w:type="dxa"/>
            <w:vAlign w:val="center"/>
          </w:tcPr>
          <w:p w:rsidR="00E6727C" w:rsidRDefault="00E6727C" w:rsidP="00FB18C9">
            <w:pPr>
              <w:spacing w:line="420" w:lineRule="exact"/>
              <w:rPr>
                <w:rFonts w:ascii="宋体" w:hAnsi="宋体" w:cs="宋体"/>
                <w:sz w:val="24"/>
                <w:szCs w:val="24"/>
              </w:rPr>
            </w:pPr>
            <w:r>
              <w:rPr>
                <w:rFonts w:ascii="宋体" w:hAnsi="宋体" w:cs="宋体" w:hint="eastAsia"/>
                <w:sz w:val="24"/>
                <w:szCs w:val="24"/>
              </w:rPr>
              <w:t>1、根据投标人提供的售后服务承诺、服务方案、服务体系及技术厂家支持完整、售后服务人员配备完善鲜明的得</w:t>
            </w:r>
            <w:r w:rsidR="005A6BDB">
              <w:rPr>
                <w:rFonts w:ascii="宋体" w:hAnsi="宋体" w:cs="宋体" w:hint="eastAsia"/>
                <w:sz w:val="24"/>
                <w:szCs w:val="24"/>
              </w:rPr>
              <w:t>6</w:t>
            </w:r>
            <w:r>
              <w:rPr>
                <w:rFonts w:ascii="宋体" w:hAnsi="宋体" w:cs="宋体" w:hint="eastAsia"/>
                <w:sz w:val="24"/>
                <w:szCs w:val="24"/>
              </w:rPr>
              <w:t>分，有相关描述的得</w:t>
            </w:r>
            <w:r w:rsidR="005A6BDB">
              <w:rPr>
                <w:rFonts w:ascii="宋体" w:hAnsi="宋体" w:cs="宋体" w:hint="eastAsia"/>
                <w:sz w:val="24"/>
                <w:szCs w:val="24"/>
              </w:rPr>
              <w:t>3</w:t>
            </w:r>
            <w:r>
              <w:rPr>
                <w:rFonts w:ascii="宋体" w:hAnsi="宋体" w:cs="宋体" w:hint="eastAsia"/>
                <w:sz w:val="24"/>
                <w:szCs w:val="24"/>
              </w:rPr>
              <w:t>分，没有不得分。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2、电梯设备制造商具有市级及以上质量技术监督主管部门核准的售后服务网点备案证明、详细地址，故障响应时间在半小时内到达现场，得3分，没有不得分。（以市级及以上质量技术监督主管部门出具的证明为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3.投标人书面承诺免费质量维修期限多增加半年加1分，最多得2分。</w:t>
            </w:r>
          </w:p>
        </w:tc>
        <w:tc>
          <w:tcPr>
            <w:tcW w:w="822" w:type="dxa"/>
            <w:vAlign w:val="center"/>
          </w:tcPr>
          <w:p w:rsidR="00E6727C" w:rsidRDefault="005A6BDB" w:rsidP="00FB18C9">
            <w:pPr>
              <w:rPr>
                <w:rFonts w:ascii="宋体" w:hAnsi="宋体"/>
                <w:sz w:val="24"/>
                <w:szCs w:val="24"/>
              </w:rPr>
            </w:pPr>
            <w:r>
              <w:rPr>
                <w:rFonts w:ascii="宋体" w:hAnsi="宋体" w:hint="eastAsia"/>
                <w:sz w:val="24"/>
                <w:szCs w:val="24"/>
              </w:rPr>
              <w:t>11</w:t>
            </w:r>
            <w:r w:rsidR="00E6727C">
              <w:rPr>
                <w:rFonts w:ascii="宋体" w:hAnsi="宋体" w:hint="eastAsia"/>
                <w:sz w:val="24"/>
                <w:szCs w:val="24"/>
              </w:rPr>
              <w:t>分</w:t>
            </w:r>
          </w:p>
        </w:tc>
      </w:tr>
    </w:tbl>
    <w:p w:rsidR="003079AF" w:rsidRDefault="006169A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79AF">
        <w:trPr>
          <w:trHeight w:val="55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079AF">
        <w:trPr>
          <w:trHeight w:val="891"/>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079AF" w:rsidRDefault="006169A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079AF" w:rsidRDefault="006169A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079AF" w:rsidRDefault="006169A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079AF" w:rsidRDefault="003079AF">
            <w:pPr>
              <w:jc w:val="center"/>
              <w:rPr>
                <w:rFonts w:ascii="宋体" w:hAnsi="宋体"/>
                <w:b/>
                <w:color w:val="000000"/>
                <w:sz w:val="24"/>
                <w:szCs w:val="24"/>
                <w:lang w:val="en-GB"/>
              </w:rPr>
            </w:pPr>
          </w:p>
        </w:tc>
      </w:tr>
      <w:tr w:rsidR="003079AF">
        <w:trPr>
          <w:trHeight w:val="1414"/>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079AF" w:rsidRDefault="006169A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079AF" w:rsidRDefault="006169A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079AF" w:rsidRDefault="006169A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079AF" w:rsidRDefault="003079AF">
            <w:pPr>
              <w:rPr>
                <w:rFonts w:ascii="宋体" w:hAnsi="宋体"/>
                <w:color w:val="000000"/>
                <w:sz w:val="24"/>
                <w:szCs w:val="24"/>
                <w:lang w:val="en-GB"/>
              </w:rPr>
            </w:pP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079AF" w:rsidRDefault="006169A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议合同金额占联合体协议合同总金额30%以上的</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3079AF" w:rsidRDefault="006169A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079AF" w:rsidRDefault="006169A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079AF" w:rsidRDefault="003079AF">
            <w:pPr>
              <w:jc w:val="center"/>
              <w:rPr>
                <w:rFonts w:ascii="宋体" w:hAnsi="宋体"/>
                <w:b/>
                <w:color w:val="000000"/>
                <w:sz w:val="24"/>
                <w:szCs w:val="24"/>
                <w:lang w:val="en-GB"/>
              </w:rPr>
            </w:pP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79AF" w:rsidRDefault="006169A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79AF" w:rsidRDefault="006169A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079AF">
        <w:trPr>
          <w:trHeight w:val="2582"/>
        </w:trPr>
        <w:tc>
          <w:tcPr>
            <w:tcW w:w="8931" w:type="dxa"/>
            <w:gridSpan w:val="4"/>
            <w:vAlign w:val="center"/>
          </w:tcPr>
          <w:p w:rsidR="003079AF" w:rsidRDefault="006169A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079AF" w:rsidRDefault="006169A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079AF" w:rsidRDefault="006169A9" w:rsidP="00037CC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079AF" w:rsidRDefault="006169A9" w:rsidP="00037CC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079AF" w:rsidRDefault="006169A9">
      <w:pPr>
        <w:spacing w:line="360" w:lineRule="auto"/>
        <w:rPr>
          <w:rFonts w:ascii="宋体" w:hAnsi="宋体"/>
          <w:bCs/>
          <w:sz w:val="24"/>
          <w:szCs w:val="24"/>
          <w:lang w:val="en-GB"/>
        </w:rPr>
      </w:pPr>
      <w:r>
        <w:rPr>
          <w:rFonts w:ascii="宋体" w:hAnsi="宋体" w:hint="eastAsia"/>
          <w:bCs/>
          <w:sz w:val="24"/>
          <w:szCs w:val="24"/>
          <w:lang w:val="en-GB"/>
        </w:rPr>
        <w:t>备注：</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079AF" w:rsidRDefault="006169A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w:t>
      </w:r>
      <w:r>
        <w:rPr>
          <w:rFonts w:asciiTheme="minorEastAsia" w:hAnsiTheme="minorEastAsia"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079AF" w:rsidRDefault="006169A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79AF" w:rsidRDefault="006169A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本项目评标委会员向采购人按得分由高到低的顺序推荐不少于3名中标后选人。</w:t>
      </w:r>
    </w:p>
    <w:p w:rsidR="003079AF" w:rsidRDefault="006169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79AF" w:rsidRDefault="006169A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079AF" w:rsidRDefault="006169A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079AF" w:rsidRDefault="006169A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地址：</w:t>
      </w:r>
    </w:p>
    <w:p w:rsidR="003079AF" w:rsidRDefault="006169A9">
      <w:pPr>
        <w:spacing w:line="440" w:lineRule="exact"/>
        <w:rPr>
          <w:rFonts w:ascii="Arial" w:hAnsi="宋体" w:cs="Arial"/>
          <w:color w:val="000000"/>
          <w:sz w:val="24"/>
          <w:szCs w:val="24"/>
        </w:rPr>
      </w:pPr>
      <w:r>
        <w:rPr>
          <w:rFonts w:eastAsia="仿宋_GB2312" w:hint="eastAsia"/>
          <w:sz w:val="28"/>
          <w:szCs w:val="28"/>
        </w:rPr>
        <w:t xml:space="preserve">   </w:t>
      </w:r>
      <w:r>
        <w:rPr>
          <w:rFonts w:eastAsia="仿宋_GB2312" w:hint="eastAsia"/>
          <w:sz w:val="28"/>
          <w:szCs w:val="28"/>
          <w:u w:val="single"/>
        </w:rPr>
        <w:t xml:space="preserve">              </w:t>
      </w:r>
      <w:r>
        <w:rPr>
          <w:rFonts w:ascii="Arial" w:hAnsi="宋体" w:cs="Arial" w:hint="eastAsia"/>
          <w:color w:val="000000"/>
          <w:sz w:val="24"/>
          <w:szCs w:val="24"/>
        </w:rPr>
        <w:t>（以下简称甲方）和</w:t>
      </w:r>
      <w:r>
        <w:rPr>
          <w:rFonts w:ascii="Arial" w:hAnsi="宋体" w:cs="Arial" w:hint="eastAsia"/>
          <w:color w:val="000000"/>
          <w:sz w:val="24"/>
          <w:szCs w:val="24"/>
          <w:u w:val="single"/>
        </w:rPr>
        <w:t xml:space="preserve">                 </w:t>
      </w:r>
      <w:r>
        <w:rPr>
          <w:rFonts w:ascii="Arial" w:hAnsi="宋体" w:cs="Arial" w:hint="eastAsia"/>
          <w:color w:val="000000"/>
          <w:sz w:val="24"/>
          <w:szCs w:val="24"/>
        </w:rPr>
        <w:t>（以下简称卖方），根据《中华人民共和国合同法》和《中华人民共和国政采购法》等有关法律法规的规定，依据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3079AF" w:rsidRDefault="006169A9">
      <w:pPr>
        <w:spacing w:line="440" w:lineRule="exact"/>
        <w:rPr>
          <w:rFonts w:ascii="宋体" w:hAnsi="宋体" w:cs="宋体"/>
          <w:b/>
          <w:bCs/>
          <w:sz w:val="24"/>
          <w:szCs w:val="24"/>
        </w:rPr>
      </w:pPr>
      <w:r>
        <w:rPr>
          <w:rFonts w:ascii="Arial" w:hAnsi="宋体" w:cs="Arial"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b/>
          <w:bCs/>
          <w:sz w:val="24"/>
          <w:szCs w:val="24"/>
        </w:rPr>
        <w:t>第一条 组成本合同的文件</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本合同所附下列文件是构成本合同不可分割的部分：</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1、招标文件（招标文件编号：        ）；</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2、乙方提交的投标文件；</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3、中标通知书；</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4、评标过程中的质疑、澄清资料；</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5、投标货物明细表；</w:t>
      </w:r>
    </w:p>
    <w:p w:rsidR="003079AF" w:rsidRDefault="006169A9">
      <w:pPr>
        <w:tabs>
          <w:tab w:val="left" w:pos="6171"/>
        </w:tabs>
        <w:spacing w:line="520" w:lineRule="exact"/>
        <w:rPr>
          <w:rFonts w:ascii="宋体" w:hAnsi="宋体" w:cs="宋体"/>
          <w:sz w:val="24"/>
          <w:szCs w:val="24"/>
        </w:rPr>
      </w:pPr>
      <w:r>
        <w:rPr>
          <w:rFonts w:ascii="宋体" w:hAnsi="宋体" w:cs="宋体" w:hint="eastAsia"/>
          <w:sz w:val="24"/>
          <w:szCs w:val="24"/>
        </w:rPr>
        <w:t xml:space="preserve">    6、图纸；</w:t>
      </w:r>
      <w:r>
        <w:rPr>
          <w:rFonts w:ascii="宋体" w:hAnsi="宋体" w:cs="宋体" w:hint="eastAsia"/>
          <w:sz w:val="24"/>
          <w:szCs w:val="24"/>
        </w:rPr>
        <w:tab/>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7、双方有关项目的洽商、变更等全部书面资料。</w:t>
      </w:r>
    </w:p>
    <w:p w:rsidR="003079AF" w:rsidRDefault="006169A9">
      <w:pPr>
        <w:spacing w:line="520" w:lineRule="exact"/>
        <w:ind w:firstLine="420"/>
        <w:rPr>
          <w:rFonts w:ascii="宋体" w:hAnsi="宋体" w:cs="宋体"/>
          <w:b/>
          <w:bCs/>
          <w:sz w:val="24"/>
          <w:szCs w:val="24"/>
        </w:rPr>
      </w:pPr>
      <w:r>
        <w:rPr>
          <w:rFonts w:ascii="宋体" w:hAnsi="宋体" w:cs="宋体" w:hint="eastAsia"/>
          <w:b/>
          <w:bCs/>
          <w:sz w:val="24"/>
          <w:szCs w:val="24"/>
        </w:rPr>
        <w:t>第二条 项目概况</w:t>
      </w:r>
    </w:p>
    <w:p w:rsidR="003079AF" w:rsidRDefault="006169A9">
      <w:pPr>
        <w:spacing w:line="520" w:lineRule="exact"/>
        <w:ind w:firstLine="56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560"/>
        <w:rPr>
          <w:rFonts w:ascii="宋体" w:hAnsi="宋体" w:cs="宋体"/>
          <w:sz w:val="24"/>
          <w:szCs w:val="24"/>
        </w:rPr>
      </w:pPr>
      <w:r>
        <w:rPr>
          <w:rFonts w:ascii="宋体" w:hAnsi="宋体" w:cs="宋体" w:hint="eastAsia"/>
          <w:sz w:val="24"/>
          <w:szCs w:val="24"/>
        </w:rPr>
        <w:lastRenderedPageBreak/>
        <w:t>项目地点：</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第三条 合同金额</w:t>
      </w:r>
    </w:p>
    <w:p w:rsidR="003079AF" w:rsidRDefault="006169A9">
      <w:pPr>
        <w:spacing w:line="520" w:lineRule="exact"/>
        <w:ind w:firstLineChars="150" w:firstLine="360"/>
        <w:rPr>
          <w:rFonts w:ascii="宋体" w:hAnsi="宋体" w:cs="宋体"/>
          <w:sz w:val="24"/>
          <w:szCs w:val="24"/>
        </w:rPr>
      </w:pPr>
      <w:r>
        <w:rPr>
          <w:rFonts w:ascii="宋体" w:hAnsi="宋体" w:cs="宋体" w:hint="eastAsia"/>
          <w:sz w:val="24"/>
          <w:szCs w:val="24"/>
        </w:rPr>
        <w:t xml:space="preserve"> 合同总额：</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第四条 采购内容</w:t>
      </w:r>
    </w:p>
    <w:p w:rsidR="003079AF" w:rsidRDefault="006169A9">
      <w:pPr>
        <w:numPr>
          <w:ilvl w:val="0"/>
          <w:numId w:val="7"/>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223"/>
        <w:gridCol w:w="1215"/>
        <w:gridCol w:w="2715"/>
        <w:gridCol w:w="1140"/>
        <w:gridCol w:w="795"/>
        <w:gridCol w:w="960"/>
        <w:gridCol w:w="858"/>
      </w:tblGrid>
      <w:tr w:rsidR="003079AF">
        <w:tc>
          <w:tcPr>
            <w:tcW w:w="693" w:type="dxa"/>
          </w:tcPr>
          <w:p w:rsidR="003079AF" w:rsidRDefault="006169A9">
            <w:pPr>
              <w:spacing w:line="320" w:lineRule="exact"/>
              <w:ind w:rightChars="-172" w:right="-361"/>
              <w:rPr>
                <w:rFonts w:ascii="宋体" w:hAnsi="宋体" w:cs="宋体"/>
                <w:szCs w:val="21"/>
              </w:rPr>
            </w:pPr>
            <w:r>
              <w:rPr>
                <w:rFonts w:ascii="宋体" w:hAnsi="宋体" w:cs="宋体" w:hint="eastAsia"/>
                <w:szCs w:val="21"/>
              </w:rPr>
              <w:t>序号</w:t>
            </w:r>
          </w:p>
        </w:tc>
        <w:tc>
          <w:tcPr>
            <w:tcW w:w="1223" w:type="dxa"/>
          </w:tcPr>
          <w:p w:rsidR="003079AF" w:rsidRDefault="006169A9">
            <w:pPr>
              <w:spacing w:line="320" w:lineRule="exact"/>
              <w:rPr>
                <w:rFonts w:ascii="宋体" w:hAnsi="宋体" w:cs="宋体"/>
                <w:szCs w:val="21"/>
              </w:rPr>
            </w:pPr>
            <w:r>
              <w:rPr>
                <w:rFonts w:ascii="宋体" w:hAnsi="宋体" w:cs="宋体" w:hint="eastAsia"/>
                <w:szCs w:val="21"/>
              </w:rPr>
              <w:t>货物名称</w:t>
            </w:r>
          </w:p>
        </w:tc>
        <w:tc>
          <w:tcPr>
            <w:tcW w:w="1215" w:type="dxa"/>
          </w:tcPr>
          <w:p w:rsidR="003079AF" w:rsidRDefault="006169A9">
            <w:pPr>
              <w:spacing w:line="320" w:lineRule="exact"/>
              <w:rPr>
                <w:rFonts w:ascii="宋体" w:hAnsi="宋体" w:cs="宋体"/>
                <w:szCs w:val="21"/>
              </w:rPr>
            </w:pPr>
            <w:r>
              <w:rPr>
                <w:rFonts w:ascii="宋体" w:hAnsi="宋体" w:cs="宋体" w:hint="eastAsia"/>
                <w:szCs w:val="21"/>
              </w:rPr>
              <w:t>厂家产地</w:t>
            </w:r>
          </w:p>
        </w:tc>
        <w:tc>
          <w:tcPr>
            <w:tcW w:w="2715" w:type="dxa"/>
          </w:tcPr>
          <w:p w:rsidR="003079AF" w:rsidRDefault="006169A9">
            <w:pPr>
              <w:spacing w:line="320" w:lineRule="exact"/>
              <w:ind w:rightChars="-31" w:right="-65"/>
              <w:rPr>
                <w:rFonts w:ascii="宋体" w:hAnsi="宋体" w:cs="宋体"/>
                <w:szCs w:val="21"/>
              </w:rPr>
            </w:pPr>
            <w:r>
              <w:rPr>
                <w:rFonts w:ascii="宋体" w:hAnsi="宋体" w:cs="宋体" w:hint="eastAsia"/>
                <w:szCs w:val="21"/>
              </w:rPr>
              <w:t>品牌型号详细技术功能参数</w:t>
            </w:r>
          </w:p>
        </w:tc>
        <w:tc>
          <w:tcPr>
            <w:tcW w:w="1140" w:type="dxa"/>
          </w:tcPr>
          <w:p w:rsidR="003079AF" w:rsidRDefault="006169A9">
            <w:pPr>
              <w:spacing w:line="320" w:lineRule="exact"/>
              <w:rPr>
                <w:rFonts w:ascii="宋体" w:hAnsi="宋体" w:cs="宋体"/>
                <w:szCs w:val="21"/>
              </w:rPr>
            </w:pPr>
            <w:r>
              <w:rPr>
                <w:rFonts w:ascii="宋体" w:hAnsi="宋体" w:cs="宋体" w:hint="eastAsia"/>
                <w:szCs w:val="21"/>
              </w:rPr>
              <w:t>单位</w:t>
            </w:r>
          </w:p>
        </w:tc>
        <w:tc>
          <w:tcPr>
            <w:tcW w:w="795" w:type="dxa"/>
          </w:tcPr>
          <w:p w:rsidR="003079AF" w:rsidRDefault="006169A9">
            <w:pPr>
              <w:spacing w:line="320" w:lineRule="exact"/>
              <w:rPr>
                <w:rFonts w:ascii="宋体" w:hAnsi="宋体" w:cs="宋体"/>
                <w:szCs w:val="21"/>
              </w:rPr>
            </w:pPr>
            <w:r>
              <w:rPr>
                <w:rFonts w:ascii="宋体" w:hAnsi="宋体" w:cs="宋体" w:hint="eastAsia"/>
                <w:szCs w:val="21"/>
              </w:rPr>
              <w:t>数量</w:t>
            </w:r>
          </w:p>
        </w:tc>
        <w:tc>
          <w:tcPr>
            <w:tcW w:w="960" w:type="dxa"/>
          </w:tcPr>
          <w:p w:rsidR="003079AF" w:rsidRDefault="006169A9">
            <w:pPr>
              <w:spacing w:line="320" w:lineRule="exact"/>
              <w:rPr>
                <w:rFonts w:ascii="宋体" w:hAnsi="宋体" w:cs="宋体"/>
                <w:szCs w:val="21"/>
              </w:rPr>
            </w:pPr>
            <w:r>
              <w:rPr>
                <w:rFonts w:ascii="宋体" w:hAnsi="宋体" w:cs="宋体" w:hint="eastAsia"/>
                <w:szCs w:val="21"/>
              </w:rPr>
              <w:t>单价</w:t>
            </w:r>
          </w:p>
        </w:tc>
        <w:tc>
          <w:tcPr>
            <w:tcW w:w="858" w:type="dxa"/>
          </w:tcPr>
          <w:p w:rsidR="003079AF" w:rsidRDefault="006169A9">
            <w:pPr>
              <w:spacing w:line="320" w:lineRule="exact"/>
              <w:rPr>
                <w:rFonts w:ascii="宋体" w:hAnsi="宋体" w:cs="宋体"/>
                <w:szCs w:val="21"/>
              </w:rPr>
            </w:pPr>
            <w:r>
              <w:rPr>
                <w:rFonts w:ascii="宋体" w:hAnsi="宋体" w:cs="宋体" w:hint="eastAsia"/>
                <w:szCs w:val="21"/>
              </w:rPr>
              <w:t>合价</w:t>
            </w:r>
          </w:p>
        </w:tc>
      </w:tr>
      <w:tr w:rsidR="003079AF">
        <w:trPr>
          <w:trHeight w:val="150"/>
        </w:trPr>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9599" w:type="dxa"/>
            <w:gridSpan w:val="8"/>
          </w:tcPr>
          <w:p w:rsidR="003079AF" w:rsidRDefault="006169A9">
            <w:pPr>
              <w:spacing w:line="520" w:lineRule="exact"/>
              <w:rPr>
                <w:rFonts w:ascii="宋体" w:hAnsi="宋体" w:cs="宋体"/>
                <w:szCs w:val="21"/>
              </w:rPr>
            </w:pPr>
            <w:r>
              <w:rPr>
                <w:rFonts w:ascii="宋体" w:hAnsi="宋体" w:cs="宋体" w:hint="eastAsia"/>
                <w:szCs w:val="21"/>
              </w:rPr>
              <w:t>合计：大写：                                          小写：￥</w:t>
            </w:r>
          </w:p>
        </w:tc>
      </w:tr>
    </w:tbl>
    <w:p w:rsidR="003079AF" w:rsidRDefault="006169A9">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rsidR="003079AF" w:rsidRDefault="006169A9">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 交货期</w:t>
      </w:r>
      <w:r>
        <w:rPr>
          <w:rFonts w:ascii="宋体" w:hAnsi="宋体" w:cs="宋体" w:hint="eastAsia"/>
          <w:b/>
          <w:bCs/>
          <w:color w:val="000000"/>
          <w:sz w:val="24"/>
          <w:szCs w:val="24"/>
        </w:rPr>
        <w:br/>
      </w:r>
      <w:r>
        <w:rPr>
          <w:rFonts w:ascii="宋体" w:hAnsi="宋体" w:cs="宋体" w:hint="eastAsia"/>
          <w:color w:val="000000"/>
          <w:sz w:val="24"/>
          <w:szCs w:val="24"/>
        </w:rPr>
        <w:t xml:space="preserve">　　合同签订后90日交货。</w:t>
      </w:r>
    </w:p>
    <w:p w:rsidR="003079AF" w:rsidRDefault="006169A9">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 付款方式</w:t>
      </w:r>
    </w:p>
    <w:p w:rsidR="003079AF" w:rsidRDefault="006169A9">
      <w:pPr>
        <w:pStyle w:val="as"/>
        <w:spacing w:line="440" w:lineRule="exact"/>
        <w:ind w:left="0" w:firstLineChars="175" w:firstLine="420"/>
        <w:rPr>
          <w:rFonts w:hAnsi="宋体"/>
          <w:sz w:val="24"/>
          <w:szCs w:val="24"/>
        </w:rPr>
      </w:pPr>
      <w:r>
        <w:rPr>
          <w:rFonts w:hAnsi="宋体" w:hint="eastAsia"/>
          <w:color w:val="000000"/>
          <w:sz w:val="24"/>
          <w:szCs w:val="24"/>
        </w:rPr>
        <w:t>按招标文件约定执行。</w:t>
      </w:r>
    </w:p>
    <w:p w:rsidR="003079AF" w:rsidRDefault="006169A9">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第七条 质量标准</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 xml:space="preserve">（1）按招投标文件约定的标准执行。　　　</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（2）符合国家规范质量标准。</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（3）符合行业质量标准。</w:t>
      </w:r>
    </w:p>
    <w:p w:rsidR="003079AF" w:rsidRDefault="006169A9">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 xml:space="preserve">   第八条  甲方权利和义务 </w:t>
      </w:r>
    </w:p>
    <w:p w:rsidR="003079AF" w:rsidRDefault="006169A9">
      <w:pPr>
        <w:pStyle w:val="sa"/>
        <w:tabs>
          <w:tab w:val="clear" w:pos="525"/>
        </w:tabs>
        <w:spacing w:line="520" w:lineRule="exact"/>
        <w:ind w:leftChars="196" w:left="412" w:firstLineChars="0" w:firstLine="0"/>
        <w:rPr>
          <w:rFonts w:ascii="宋体" w:eastAsia="宋体"/>
        </w:rPr>
      </w:pPr>
      <w:r>
        <w:rPr>
          <w:rFonts w:ascii="宋体" w:eastAsia="宋体" w:hint="eastAsia"/>
        </w:rPr>
        <w:t>1.权利</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甲方在本合同项目施实期间，有权查验货物（软硬件设备、材料、配件等），</w:t>
      </w:r>
      <w:r>
        <w:rPr>
          <w:rFonts w:ascii="宋体" w:eastAsia="宋体" w:hint="eastAsia"/>
        </w:rPr>
        <w:lastRenderedPageBreak/>
        <w:t>阻止不合规范的行为，拒绝不合格或不符采购合同规定的设备进行安装。</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根据项建设实际需要，可调整部分采购数量，但需与乙方签署补充协议。</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在履约过程中甲方有权对乙方进行监督和管理的权力，对乙方的违规、违约行为进行处罚。</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甲方自主委托第三方技术监理机构对项目进行全面技术监理，监理机构受委托依法对乙方行为进行监督和检查。</w:t>
      </w:r>
    </w:p>
    <w:p w:rsidR="003079AF" w:rsidRDefault="006169A9">
      <w:pPr>
        <w:pStyle w:val="sa"/>
        <w:tabs>
          <w:tab w:val="clear" w:pos="525"/>
        </w:tabs>
        <w:spacing w:line="520" w:lineRule="exact"/>
        <w:ind w:firstLineChars="200" w:firstLine="480"/>
        <w:rPr>
          <w:rFonts w:ascii="宋体" w:eastAsia="宋体"/>
        </w:rPr>
      </w:pPr>
      <w:r>
        <w:rPr>
          <w:rFonts w:ascii="宋体" w:eastAsia="宋体" w:hint="eastAsia"/>
        </w:rPr>
        <w:t>2.义务</w:t>
      </w:r>
    </w:p>
    <w:p w:rsidR="003079AF" w:rsidRDefault="006169A9">
      <w:pPr>
        <w:pStyle w:val="sa"/>
        <w:tabs>
          <w:tab w:val="clear" w:pos="525"/>
        </w:tabs>
        <w:spacing w:line="440" w:lineRule="exact"/>
        <w:rPr>
          <w:rFonts w:ascii="宋体" w:eastAsia="宋体"/>
          <w:kern w:val="2"/>
        </w:rPr>
      </w:pPr>
      <w:r>
        <w:rPr>
          <w:rFonts w:ascii="宋体" w:eastAsia="宋体" w:hint="eastAsia"/>
        </w:rPr>
        <w:t>（1）</w:t>
      </w:r>
      <w:r>
        <w:rPr>
          <w:rFonts w:ascii="宋体" w:eastAsia="宋体" w:hint="eastAsia"/>
          <w:kern w:val="2"/>
        </w:rPr>
        <w:t>甲方应指定项目负责人，负责协调本合同项目相关事宜，确保乙方货物、设备及工具、人员顺利进场，进行正常的调试工作。</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kern w:val="2"/>
        </w:rPr>
        <w:t>（2）甲方应向乙方提供本合同相关的存放场地和调试环境。</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rPr>
        <w:t>（</w:t>
      </w:r>
      <w:r>
        <w:rPr>
          <w:rFonts w:ascii="宋体" w:eastAsia="宋体" w:hint="eastAsia"/>
          <w:kern w:val="2"/>
        </w:rPr>
        <w:t>3）甲方应按合同规定要求，按时支付乙方本合同项目款项。</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kern w:val="2"/>
        </w:rPr>
        <w:t>（4）甲方不得违规干扰乙方按计规进行项目施实。</w:t>
      </w:r>
    </w:p>
    <w:p w:rsidR="003079AF" w:rsidRDefault="006169A9">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 xml:space="preserve">第九条 乙方权利和义务 </w:t>
      </w:r>
    </w:p>
    <w:p w:rsidR="003079AF" w:rsidRDefault="006169A9">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乙方享有甲方按时足额支付本合同项目款；提供场地和本合同项目相关事宜协调的权利。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乙方有权力就供货物过程出现的问题向甲方提出修改、变更和解决问题的权利，所有变更应签署补充协议。</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甲方在履约过程中有违法行为时，乙方有拒绝的权利，并及时其监管部门反映违法情况。</w:t>
      </w:r>
    </w:p>
    <w:p w:rsidR="003079AF" w:rsidRDefault="006169A9">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2.义务</w:t>
      </w:r>
    </w:p>
    <w:p w:rsidR="003079AF" w:rsidRDefault="006169A9">
      <w:pPr>
        <w:pStyle w:val="sa"/>
        <w:tabs>
          <w:tab w:val="clear" w:pos="525"/>
        </w:tabs>
        <w:spacing w:line="440" w:lineRule="exact"/>
        <w:rPr>
          <w:rFonts w:ascii="宋体" w:eastAsia="宋体"/>
          <w:kern w:val="2"/>
        </w:rPr>
      </w:pPr>
      <w:r>
        <w:rPr>
          <w:rFonts w:ascii="宋体" w:eastAsia="宋体" w:hint="eastAsia"/>
          <w:kern w:val="2"/>
        </w:rPr>
        <w:t>（1）乙方应指派约定的项目负责人，负责整个项目的组织协调，包括人员组织、货物入场及安装调试、安全、质量及工期等有关事务。</w:t>
      </w:r>
    </w:p>
    <w:p w:rsidR="003079AF" w:rsidRDefault="006169A9">
      <w:pPr>
        <w:pStyle w:val="sa"/>
        <w:tabs>
          <w:tab w:val="clear" w:pos="525"/>
        </w:tabs>
        <w:spacing w:line="440" w:lineRule="exact"/>
        <w:rPr>
          <w:rFonts w:ascii="宋体" w:eastAsia="宋体"/>
          <w:kern w:val="2"/>
        </w:rPr>
      </w:pPr>
      <w:r>
        <w:rPr>
          <w:rFonts w:ascii="宋体" w:eastAsia="宋体" w:hint="eastAsia"/>
          <w:kern w:val="2"/>
        </w:rPr>
        <w:t>（2）乙方应按本合同要求进行供货、施工和服务，并保证项目进度。</w:t>
      </w:r>
    </w:p>
    <w:p w:rsidR="003079AF" w:rsidRDefault="006169A9">
      <w:pPr>
        <w:pStyle w:val="sa"/>
        <w:tabs>
          <w:tab w:val="clear" w:pos="525"/>
        </w:tabs>
        <w:spacing w:line="440" w:lineRule="exact"/>
        <w:rPr>
          <w:rFonts w:ascii="宋体" w:eastAsia="宋体"/>
          <w:kern w:val="2"/>
        </w:rPr>
      </w:pPr>
      <w:r>
        <w:rPr>
          <w:rFonts w:ascii="宋体" w:eastAsia="宋体" w:hint="eastAsia"/>
          <w:kern w:val="2"/>
        </w:rPr>
        <w:t>（3）乙方应向甲方提供货物、施工和服务等合格证明及相关手续。</w:t>
      </w:r>
    </w:p>
    <w:p w:rsidR="003079AF" w:rsidRDefault="006169A9">
      <w:pPr>
        <w:pStyle w:val="sa"/>
        <w:tabs>
          <w:tab w:val="clear" w:pos="525"/>
        </w:tabs>
        <w:spacing w:line="440" w:lineRule="exact"/>
        <w:rPr>
          <w:rFonts w:ascii="宋体" w:eastAsia="宋体"/>
          <w:kern w:val="2"/>
        </w:rPr>
      </w:pPr>
      <w:r>
        <w:rPr>
          <w:rFonts w:ascii="宋体" w:eastAsia="宋体" w:hint="eastAsia"/>
          <w:kern w:val="2"/>
        </w:rPr>
        <w:t>（4）乙方应当接受甲方及委托的监理机构的监督和检查，并有义务接受对不当行为的处理。</w:t>
      </w:r>
    </w:p>
    <w:p w:rsidR="003079AF" w:rsidRDefault="006169A9">
      <w:pPr>
        <w:spacing w:line="520" w:lineRule="exact"/>
        <w:jc w:val="lef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b/>
          <w:bCs/>
          <w:sz w:val="24"/>
          <w:szCs w:val="24"/>
        </w:rPr>
        <w:t xml:space="preserve">第十条 验收 </w:t>
      </w:r>
    </w:p>
    <w:p w:rsidR="003079AF" w:rsidRDefault="006169A9">
      <w:pPr>
        <w:pStyle w:val="sa"/>
        <w:tabs>
          <w:tab w:val="clear" w:pos="525"/>
        </w:tabs>
        <w:spacing w:line="440" w:lineRule="exact"/>
        <w:rPr>
          <w:rFonts w:ascii="宋体" w:eastAsia="宋体"/>
          <w:kern w:val="2"/>
        </w:rPr>
      </w:pPr>
      <w:r>
        <w:rPr>
          <w:rFonts w:ascii="宋体" w:eastAsia="宋体" w:hint="eastAsia"/>
          <w:kern w:val="2"/>
        </w:rPr>
        <w:t xml:space="preserve">1.竣工，乙方须完成设备测试、培训工作，具备验收条件时，乙方须书面向甲方提出验收申请及验收所需相关材料。　　</w:t>
      </w:r>
    </w:p>
    <w:p w:rsidR="003079AF" w:rsidRDefault="006169A9">
      <w:pPr>
        <w:pStyle w:val="sa"/>
        <w:tabs>
          <w:tab w:val="clear" w:pos="525"/>
        </w:tabs>
        <w:spacing w:line="440" w:lineRule="exact"/>
        <w:rPr>
          <w:rFonts w:ascii="宋体" w:eastAsia="宋体"/>
          <w:kern w:val="2"/>
        </w:rPr>
      </w:pPr>
      <w:r>
        <w:rPr>
          <w:rFonts w:ascii="宋体" w:eastAsia="宋体" w:hint="eastAsia"/>
          <w:kern w:val="2"/>
        </w:rPr>
        <w:t>2.甲方组织验收。在收到项目验收申请后，10日内通知采购相关当事方进行验收，各方应配合做好验收相关工作。</w:t>
      </w:r>
    </w:p>
    <w:p w:rsidR="003079AF" w:rsidRDefault="006169A9">
      <w:pPr>
        <w:pStyle w:val="sa"/>
        <w:tabs>
          <w:tab w:val="clear" w:pos="525"/>
        </w:tabs>
        <w:spacing w:line="440" w:lineRule="exact"/>
        <w:rPr>
          <w:rFonts w:ascii="宋体" w:eastAsia="宋体"/>
          <w:kern w:val="2"/>
        </w:rPr>
      </w:pPr>
      <w:r>
        <w:rPr>
          <w:rFonts w:ascii="宋体" w:eastAsia="宋体" w:hint="eastAsia"/>
          <w:kern w:val="2"/>
        </w:rPr>
        <w:t xml:space="preserve">3.如验收不合格，乙方须承担重复验收等发生的一切费用。 </w:t>
      </w:r>
    </w:p>
    <w:p w:rsidR="003079AF" w:rsidRDefault="006169A9">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第十一条 不可抗力 </w:t>
      </w:r>
    </w:p>
    <w:p w:rsidR="003079AF" w:rsidRDefault="006169A9">
      <w:pPr>
        <w:pStyle w:val="sa"/>
        <w:tabs>
          <w:tab w:val="clear" w:pos="525"/>
        </w:tabs>
        <w:spacing w:line="440" w:lineRule="exact"/>
        <w:ind w:firstLineChars="0" w:firstLine="480"/>
        <w:rPr>
          <w:rFonts w:ascii="宋体" w:eastAsia="宋体"/>
          <w:kern w:val="2"/>
        </w:rPr>
      </w:pPr>
      <w:r>
        <w:rPr>
          <w:rFonts w:ascii="宋体" w:eastAsia="宋体" w:hint="eastAsia"/>
          <w:kern w:val="2"/>
        </w:rPr>
        <w:t>不可抗力（包括因战争、动乱、空中飞行物体坠落或其他非发包人承包人责任造成的爆炸、火灾、暴雨、暴雪、洪水、地震等自然灾害及瘟疫等）应以国家和本市有关主管部门正式发布为准。</w:t>
      </w:r>
    </w:p>
    <w:p w:rsidR="003079AF" w:rsidRDefault="006169A9">
      <w:pPr>
        <w:pStyle w:val="sa"/>
        <w:tabs>
          <w:tab w:val="clear" w:pos="525"/>
        </w:tabs>
        <w:spacing w:line="440" w:lineRule="exact"/>
        <w:ind w:firstLineChars="0" w:firstLine="480"/>
        <w:rPr>
          <w:rFonts w:ascii="宋体" w:eastAsia="宋体"/>
          <w:kern w:val="2"/>
        </w:rPr>
      </w:pPr>
      <w:r>
        <w:rPr>
          <w:rFonts w:ascii="宋体" w:eastAsia="宋体" w:hint="eastAsia"/>
          <w:kern w:val="2"/>
        </w:rPr>
        <w:t>不可抗力事件发生后，乙方应迅速采取措施，尽力减少损失，甲方应协助乙方采取措施。乙方不承担延期违约责任。</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 售后服务及培训</w:t>
      </w:r>
    </w:p>
    <w:p w:rsidR="003079AF" w:rsidRDefault="006169A9">
      <w:pPr>
        <w:spacing w:line="520" w:lineRule="exact"/>
        <w:ind w:firstLineChars="200" w:firstLine="480"/>
        <w:jc w:val="left"/>
        <w:rPr>
          <w:rFonts w:ascii="宋体" w:hAnsi="宋体" w:cs="宋体"/>
          <w:sz w:val="24"/>
          <w:szCs w:val="24"/>
        </w:rPr>
      </w:pPr>
      <w:r>
        <w:rPr>
          <w:rFonts w:ascii="宋体" w:hAnsi="宋体" w:cs="宋体" w:hint="eastAsia"/>
          <w:sz w:val="24"/>
          <w:szCs w:val="24"/>
        </w:rPr>
        <w:t>1.质保期。自竣工验收合格后</w:t>
      </w:r>
      <w:r>
        <w:rPr>
          <w:rFonts w:ascii="宋体" w:hAnsi="宋体" w:cs="宋体" w:hint="eastAsia"/>
          <w:sz w:val="24"/>
          <w:szCs w:val="24"/>
          <w:u w:val="single"/>
        </w:rPr>
        <w:t xml:space="preserve">   </w:t>
      </w:r>
      <w:r>
        <w:rPr>
          <w:rFonts w:ascii="宋体" w:hAnsi="宋体" w:cs="宋体" w:hint="eastAsia"/>
          <w:sz w:val="24"/>
          <w:szCs w:val="24"/>
        </w:rPr>
        <w:t>个月。</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4.人员培训。乙方在安装、调试设备的同时，对甲方相关操作人员免费进行技术培训，使其熟悉例行维护的程序。</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 违约责任</w:t>
      </w:r>
    </w:p>
    <w:p w:rsidR="003079AF" w:rsidRDefault="006169A9">
      <w:pPr>
        <w:spacing w:line="520" w:lineRule="exact"/>
        <w:jc w:val="left"/>
        <w:rPr>
          <w:rFonts w:ascii="宋体" w:hAnsi="宋体" w:cs="宋体"/>
          <w:b/>
          <w:bCs/>
          <w:sz w:val="24"/>
          <w:szCs w:val="24"/>
        </w:rPr>
      </w:pPr>
      <w:r>
        <w:rPr>
          <w:rFonts w:ascii="宋体" w:hAnsi="宋体" w:cs="宋体" w:hint="eastAsia"/>
          <w:b/>
          <w:bCs/>
          <w:sz w:val="24"/>
          <w:szCs w:val="24"/>
        </w:rPr>
        <w:t xml:space="preserve">    1.甲方违约责任</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甲方无正当理由拒收设备，应向供方支付无正当理由拒收设备金额5%的违约金。</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lastRenderedPageBreak/>
        <w:t>因甲方责任给乙方造成损失的应当承担相应的补偿责任。</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因乙方原因造成逾期付款或损失，甲方方不承担责任。</w:t>
      </w:r>
    </w:p>
    <w:p w:rsidR="003079AF" w:rsidRDefault="006169A9">
      <w:pPr>
        <w:spacing w:line="440" w:lineRule="exact"/>
        <w:ind w:firstLineChars="175" w:firstLine="422"/>
        <w:jc w:val="left"/>
        <w:rPr>
          <w:rFonts w:ascii="宋体" w:hAnsi="宋体" w:cs="宋体"/>
          <w:sz w:val="24"/>
          <w:szCs w:val="24"/>
        </w:rPr>
      </w:pPr>
      <w:r>
        <w:rPr>
          <w:rFonts w:ascii="宋体" w:hAnsi="宋体" w:cs="宋体" w:hint="eastAsia"/>
          <w:b/>
          <w:bCs/>
          <w:sz w:val="24"/>
          <w:szCs w:val="24"/>
        </w:rPr>
        <w:t>2.乙方违约责任</w:t>
      </w:r>
      <w:r>
        <w:rPr>
          <w:rFonts w:ascii="宋体" w:hAnsi="宋体" w:cs="宋体" w:hint="eastAsia"/>
          <w:b/>
          <w:bCs/>
          <w:sz w:val="24"/>
          <w:szCs w:val="24"/>
        </w:rPr>
        <w:br/>
      </w:r>
      <w:r>
        <w:rPr>
          <w:rFonts w:ascii="宋体" w:hAnsi="宋体" w:cs="宋体" w:hint="eastAsia"/>
          <w:sz w:val="24"/>
          <w:szCs w:val="24"/>
        </w:rPr>
        <w:t xml:space="preserve">　 （1）所供的货物品种、品牌、型号、规格、质量不符国家标准或不符合招、投标文件规定，需方有权拒收，乙方应在本合同规定的交货期内负责更换并承担因更换而支付的费用。因更换而造成的逾期交货，则按逾期交货处理。</w:t>
      </w:r>
    </w:p>
    <w:p w:rsidR="003079AF" w:rsidRDefault="006169A9">
      <w:pPr>
        <w:spacing w:line="440" w:lineRule="exact"/>
        <w:ind w:firstLineChars="175" w:firstLine="420"/>
        <w:jc w:val="left"/>
        <w:rPr>
          <w:rFonts w:ascii="宋体" w:hAnsi="宋体" w:cs="宋体"/>
          <w:sz w:val="24"/>
          <w:szCs w:val="24"/>
        </w:rPr>
      </w:pPr>
      <w:r>
        <w:rPr>
          <w:rFonts w:ascii="宋体" w:hAnsi="宋体" w:cs="宋体" w:hint="eastAsia"/>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rsidR="003079AF" w:rsidRDefault="006169A9">
      <w:pPr>
        <w:numPr>
          <w:ilvl w:val="0"/>
          <w:numId w:val="11"/>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3079AF" w:rsidRDefault="006169A9">
      <w:pPr>
        <w:numPr>
          <w:ilvl w:val="0"/>
          <w:numId w:val="11"/>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 xml:space="preserve">第十四条 争议 </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1.质量鉴定：因质量问题发生争议，由项目所在地质量技术监督局或其指定的机构进行质量量鉴定，该鉴定结论是终局的，供需双方均应当接受鉴定结论。</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2.因本协议发生的争议，甲乙双方应友好协商解决；协商不成的，向本项目所在地中裁机构或人民法院提起诉讼。</w:t>
      </w:r>
    </w:p>
    <w:p w:rsidR="003079AF" w:rsidRDefault="006169A9">
      <w:pPr>
        <w:spacing w:line="440" w:lineRule="exact"/>
        <w:ind w:firstLineChars="196" w:firstLine="472"/>
        <w:jc w:val="left"/>
        <w:rPr>
          <w:rFonts w:ascii="宋体" w:hAnsi="宋体" w:cs="宋体"/>
          <w:sz w:val="24"/>
          <w:szCs w:val="24"/>
        </w:rPr>
      </w:pPr>
      <w:r>
        <w:rPr>
          <w:rFonts w:ascii="宋体" w:hAnsi="宋体" w:cs="宋体" w:hint="eastAsia"/>
          <w:b/>
          <w:bCs/>
          <w:sz w:val="24"/>
          <w:szCs w:val="24"/>
        </w:rPr>
        <w:t xml:space="preserve">第十五条 合同份数 </w:t>
      </w:r>
      <w:r>
        <w:rPr>
          <w:rFonts w:ascii="宋体" w:hAnsi="宋体" w:cs="宋体" w:hint="eastAsia"/>
          <w:sz w:val="24"/>
          <w:szCs w:val="24"/>
        </w:rPr>
        <w:br/>
        <w:t xml:space="preserve">　　双方约定合同份数：本合同一式5份，具有相同的效力。（甲方3份和乙方2份）</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第十六条 其他</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甲方：（公章）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法定代表人或委托代理人签字：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电话：                  传真：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lastRenderedPageBreak/>
        <w:t>日期：</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电话：                  传真：</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6169A9">
      <w:pPr>
        <w:pStyle w:val="a7"/>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 投标文件有关格式</w:t>
      </w:r>
    </w:p>
    <w:p w:rsidR="003079AF" w:rsidRDefault="003079AF">
      <w:pPr>
        <w:tabs>
          <w:tab w:val="left" w:pos="360"/>
        </w:tabs>
        <w:rPr>
          <w:rFonts w:ascii="宋体" w:hAnsi="宋体"/>
          <w:b/>
          <w:sz w:val="52"/>
          <w:szCs w:val="52"/>
        </w:rPr>
      </w:pPr>
      <w:bookmarkStart w:id="1" w:name="_Toc186274126"/>
      <w:bookmarkStart w:id="2" w:name="_Toc184023138"/>
      <w:bookmarkStart w:id="3" w:name="_Toc174185203"/>
    </w:p>
    <w:p w:rsidR="005173C9" w:rsidRDefault="005173C9" w:rsidP="005173C9">
      <w:pPr>
        <w:jc w:val="right"/>
        <w:rPr>
          <w:rStyle w:val="2Char"/>
          <w:rFonts w:ascii="宋体" w:eastAsia="宋体" w:hAnsi="宋体"/>
        </w:rPr>
      </w:pPr>
      <w:r>
        <w:rPr>
          <w:rStyle w:val="2Char"/>
          <w:rFonts w:ascii="宋体" w:eastAsia="宋体" w:hAnsi="宋体" w:hint="eastAsia"/>
        </w:rPr>
        <w:t>正本/副本</w:t>
      </w:r>
    </w:p>
    <w:p w:rsidR="005173C9" w:rsidRDefault="005173C9" w:rsidP="005173C9">
      <w:pPr>
        <w:jc w:val="left"/>
        <w:rPr>
          <w:rStyle w:val="2Char"/>
          <w:rFonts w:ascii="宋体" w:eastAsia="宋体" w:hAnsi="宋体"/>
        </w:rPr>
      </w:pPr>
    </w:p>
    <w:p w:rsidR="005173C9" w:rsidRDefault="005173C9" w:rsidP="005173C9">
      <w:pPr>
        <w:rPr>
          <w:rFonts w:ascii="宋体" w:eastAsia="宋体" w:hAnsi="宋体" w:cs="微软雅黑"/>
          <w:sz w:val="28"/>
          <w:szCs w:val="28"/>
          <w:u w:val="single"/>
        </w:rPr>
      </w:pPr>
    </w:p>
    <w:p w:rsidR="005173C9" w:rsidRDefault="005173C9" w:rsidP="005173C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173C9" w:rsidRDefault="005173C9" w:rsidP="005173C9">
      <w:pPr>
        <w:jc w:val="center"/>
        <w:rPr>
          <w:rFonts w:ascii="宋体" w:eastAsia="宋体" w:hAnsi="宋体" w:cs="微软雅黑"/>
          <w:sz w:val="28"/>
          <w:szCs w:val="28"/>
          <w:u w:val="single"/>
        </w:rPr>
      </w:pPr>
    </w:p>
    <w:p w:rsidR="005173C9" w:rsidRDefault="005173C9" w:rsidP="005173C9">
      <w:pPr>
        <w:rPr>
          <w:rFonts w:ascii="宋体" w:eastAsia="宋体" w:hAnsi="宋体" w:cs="微软雅黑"/>
          <w:sz w:val="20"/>
          <w:szCs w:val="20"/>
        </w:rPr>
      </w:pPr>
    </w:p>
    <w:p w:rsidR="005173C9" w:rsidRDefault="005173C9" w:rsidP="005173C9">
      <w:pPr>
        <w:rPr>
          <w:rFonts w:ascii="宋体" w:eastAsia="宋体" w:hAnsi="宋体" w:cs="微软雅黑"/>
          <w:sz w:val="20"/>
          <w:szCs w:val="20"/>
        </w:rPr>
      </w:pPr>
    </w:p>
    <w:p w:rsidR="005173C9" w:rsidRDefault="005173C9" w:rsidP="005173C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173C9" w:rsidRDefault="005173C9" w:rsidP="005173C9">
      <w:pPr>
        <w:rPr>
          <w:rFonts w:ascii="宋体" w:eastAsia="宋体" w:hAnsi="宋体" w:cs="微软雅黑"/>
          <w:sz w:val="28"/>
          <w:szCs w:val="28"/>
        </w:rPr>
      </w:pPr>
    </w:p>
    <w:p w:rsidR="005173C9" w:rsidRDefault="005173C9" w:rsidP="005173C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173C9" w:rsidRDefault="005173C9" w:rsidP="005173C9">
      <w:pPr>
        <w:rPr>
          <w:rFonts w:ascii="宋体" w:eastAsia="宋体" w:hAnsi="宋体" w:cs="微软雅黑"/>
          <w:sz w:val="28"/>
          <w:szCs w:val="28"/>
        </w:rPr>
      </w:pPr>
    </w:p>
    <w:p w:rsidR="005173C9" w:rsidRDefault="005173C9" w:rsidP="005173C9">
      <w:pPr>
        <w:rPr>
          <w:rFonts w:ascii="宋体" w:eastAsia="宋体" w:hAnsi="宋体" w:cs="微软雅黑"/>
          <w:sz w:val="28"/>
          <w:szCs w:val="28"/>
        </w:rPr>
      </w:pPr>
    </w:p>
    <w:p w:rsidR="005173C9" w:rsidRDefault="005173C9" w:rsidP="005173C9">
      <w:pPr>
        <w:rPr>
          <w:rFonts w:ascii="宋体" w:eastAsia="宋体" w:hAnsi="宋体" w:cs="微软雅黑"/>
          <w:sz w:val="28"/>
          <w:szCs w:val="28"/>
        </w:rPr>
      </w:pPr>
    </w:p>
    <w:p w:rsidR="005173C9" w:rsidRDefault="005173C9" w:rsidP="005173C9">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173C9" w:rsidRDefault="005173C9" w:rsidP="005173C9">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173C9" w:rsidRPr="005173C9" w:rsidRDefault="005173C9" w:rsidP="005173C9">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  月  日</w:t>
      </w:r>
    </w:p>
    <w:p w:rsidR="005173C9" w:rsidRDefault="005173C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032D42" w:rsidRDefault="00032D42" w:rsidP="00032D4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3079AF" w:rsidRDefault="006169A9" w:rsidP="00032D42">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2"/>
          <w:szCs w:val="32"/>
          <w:lang w:val="zh-CN"/>
        </w:rPr>
      </w:pPr>
      <w:r>
        <w:rPr>
          <w:rFonts w:asciiTheme="minorEastAsia" w:eastAsiaTheme="minorEastAsia" w:hAnsiTheme="minorEastAsia" w:cs="黑体" w:hint="eastAsia"/>
          <w:color w:val="auto"/>
          <w:kern w:val="2"/>
          <w:sz w:val="32"/>
          <w:szCs w:val="32"/>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079AF">
        <w:tc>
          <w:tcPr>
            <w:tcW w:w="468"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079AF">
        <w:trPr>
          <w:trHeight w:hRule="exact" w:val="471"/>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9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54"/>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0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5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61"/>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5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079AF" w:rsidRDefault="006169A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27"/>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079AF" w:rsidRDefault="003079AF">
            <w:pPr>
              <w:pStyle w:val="a7"/>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19"/>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424"/>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43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079AF" w:rsidRDefault="006169A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6"/>
        </w:trPr>
        <w:tc>
          <w:tcPr>
            <w:tcW w:w="468" w:type="dxa"/>
            <w:vAlign w:val="center"/>
          </w:tcPr>
          <w:p w:rsidR="003079AF" w:rsidRDefault="006169A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92"/>
        </w:trPr>
        <w:tc>
          <w:tcPr>
            <w:tcW w:w="468" w:type="dxa"/>
            <w:tcBorders>
              <w:top w:val="double" w:sz="4" w:space="0" w:color="auto"/>
            </w:tcBorders>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079AF" w:rsidRDefault="003079AF">
            <w:pPr>
              <w:jc w:val="center"/>
            </w:pPr>
          </w:p>
        </w:tc>
        <w:tc>
          <w:tcPr>
            <w:tcW w:w="1560" w:type="dxa"/>
            <w:tcBorders>
              <w:top w:val="double" w:sz="4" w:space="0" w:color="auto"/>
            </w:tcBorders>
            <w:vAlign w:val="center"/>
          </w:tcPr>
          <w:p w:rsidR="003079AF" w:rsidRDefault="003079AF">
            <w:pPr>
              <w:snapToGrid w:val="0"/>
              <w:spacing w:line="400" w:lineRule="exact"/>
              <w:rPr>
                <w:rFonts w:ascii="宋体" w:hAnsi="宋体" w:cs="微软雅黑"/>
                <w:szCs w:val="21"/>
              </w:rPr>
            </w:pPr>
          </w:p>
        </w:tc>
        <w:tc>
          <w:tcPr>
            <w:tcW w:w="2018" w:type="dxa"/>
            <w:tcBorders>
              <w:top w:val="double" w:sz="4" w:space="0" w:color="auto"/>
            </w:tcBorders>
            <w:vAlign w:val="center"/>
          </w:tcPr>
          <w:p w:rsidR="003079AF" w:rsidRDefault="003079AF">
            <w:pPr>
              <w:snapToGrid w:val="0"/>
              <w:spacing w:line="400" w:lineRule="exact"/>
              <w:rPr>
                <w:rFonts w:ascii="宋体" w:hAnsi="宋体" w:cs="微软雅黑"/>
                <w:szCs w:val="21"/>
              </w:rPr>
            </w:pPr>
          </w:p>
        </w:tc>
      </w:tr>
      <w:tr w:rsidR="003079AF">
        <w:trPr>
          <w:trHeight w:val="39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4"/>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079AF" w:rsidRDefault="003079AF">
            <w:pPr>
              <w:jc w:val="center"/>
            </w:pPr>
          </w:p>
        </w:tc>
        <w:tc>
          <w:tcPr>
            <w:tcW w:w="1560" w:type="dxa"/>
            <w:tcBorders>
              <w:top w:val="single" w:sz="4" w:space="0" w:color="auto"/>
            </w:tcBorders>
            <w:vAlign w:val="center"/>
          </w:tcPr>
          <w:p w:rsidR="003079AF" w:rsidRDefault="003079AF">
            <w:pPr>
              <w:snapToGrid w:val="0"/>
              <w:spacing w:line="400" w:lineRule="exact"/>
              <w:rPr>
                <w:rFonts w:ascii="宋体" w:hAnsi="宋体" w:cs="微软雅黑"/>
                <w:szCs w:val="21"/>
              </w:rPr>
            </w:pPr>
          </w:p>
        </w:tc>
        <w:tc>
          <w:tcPr>
            <w:tcW w:w="2018" w:type="dxa"/>
            <w:tcBorders>
              <w:top w:val="single" w:sz="4" w:space="0" w:color="auto"/>
            </w:tcBorders>
            <w:vAlign w:val="center"/>
          </w:tcPr>
          <w:p w:rsidR="003079AF" w:rsidRDefault="003079AF">
            <w:pPr>
              <w:snapToGrid w:val="0"/>
              <w:spacing w:line="400" w:lineRule="exact"/>
              <w:rPr>
                <w:rFonts w:ascii="宋体" w:hAnsi="宋体" w:cs="微软雅黑"/>
                <w:szCs w:val="21"/>
              </w:rPr>
            </w:pPr>
          </w:p>
        </w:tc>
      </w:tr>
      <w:tr w:rsidR="003079AF">
        <w:trPr>
          <w:trHeight w:val="31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6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65"/>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117"/>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4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55"/>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79"/>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079AF" w:rsidRDefault="006169A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52"/>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bl>
    <w:p w:rsidR="003079AF" w:rsidRDefault="006169A9">
      <w:pPr>
        <w:pStyle w:val="a7"/>
        <w:spacing w:line="360" w:lineRule="auto"/>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说明：</w:t>
      </w:r>
    </w:p>
    <w:p w:rsidR="003079AF" w:rsidRDefault="006169A9">
      <w:pPr>
        <w:pStyle w:val="a7"/>
        <w:spacing w:line="360" w:lineRule="auto"/>
        <w:ind w:firstLineChars="176" w:firstLine="424"/>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rsidR="003079AF" w:rsidRDefault="006169A9">
      <w:pPr>
        <w:pStyle w:val="a7"/>
        <w:spacing w:line="360" w:lineRule="auto"/>
        <w:ind w:firstLineChars="176" w:firstLine="42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Cs w:val="24"/>
        </w:rPr>
        <w:t>评标时，评委会应当认真阅读招标文件，决定是否是必审项，否决投标项或认定无效投标必须具有充分理由。</w:t>
      </w:r>
      <w:r>
        <w:rPr>
          <w:rFonts w:asciiTheme="majorEastAsia" w:eastAsiaTheme="majorEastAsia" w:hAnsiTheme="majorEastAsia"/>
          <w:b/>
          <w:snapToGrid w:val="0"/>
          <w:kern w:val="0"/>
          <w:sz w:val="36"/>
          <w:szCs w:val="36"/>
        </w:rPr>
        <w:br w:type="page"/>
      </w:r>
    </w:p>
    <w:p w:rsidR="003079AF" w:rsidRDefault="006169A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079A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79A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r>
      <w:tr w:rsidR="003079A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jc w:val="center"/>
        <w:rPr>
          <w:rFonts w:asciiTheme="minorEastAsia" w:hAnsiTheme="minorEastAsia" w:cs="黑体"/>
          <w:b/>
          <w:bCs/>
          <w:sz w:val="36"/>
          <w:szCs w:val="36"/>
          <w:lang w:val="zh-CN"/>
        </w:rPr>
      </w:pPr>
    </w:p>
    <w:p w:rsidR="003079AF" w:rsidRDefault="006169A9" w:rsidP="00700E4F">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36"/>
          <w:szCs w:val="36"/>
          <w:lang w:val="zh-CN"/>
        </w:rPr>
        <w:lastRenderedPageBreak/>
        <w:t>三、资格审查证明材料</w:t>
      </w:r>
    </w:p>
    <w:p w:rsidR="003079AF" w:rsidRDefault="006169A9" w:rsidP="00700E4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3079AF" w:rsidRDefault="006169A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700E4F">
        <w:rPr>
          <w:rFonts w:asciiTheme="minorEastAsia" w:hAnsiTheme="minorEastAsia"/>
          <w:b/>
          <w:snapToGrid w:val="0"/>
          <w:kern w:val="0"/>
          <w:sz w:val="24"/>
          <w:szCs w:val="24"/>
        </w:rPr>
        <w:t xml:space="preserve"> </w:t>
      </w:r>
    </w:p>
    <w:p w:rsidR="003079AF" w:rsidRDefault="006169A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3079AF" w:rsidRDefault="006169A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3079AF" w:rsidRDefault="006169A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079AF" w:rsidRDefault="006169A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079AF" w:rsidRDefault="006169A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3079AF" w:rsidRDefault="006169A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079AF" w:rsidRDefault="006169A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079AF" w:rsidRDefault="006169A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079AF" w:rsidRDefault="003079AF">
      <w:pPr>
        <w:pStyle w:val="a7"/>
        <w:adjustRightInd w:val="0"/>
        <w:snapToGrid w:val="0"/>
        <w:spacing w:line="360" w:lineRule="auto"/>
        <w:rPr>
          <w:rFonts w:asciiTheme="minorEastAsia" w:eastAsiaTheme="minorEastAsia" w:hAnsiTheme="minorEastAsia"/>
          <w:szCs w:val="24"/>
        </w:rPr>
      </w:pPr>
    </w:p>
    <w:p w:rsidR="003079AF" w:rsidRDefault="006169A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079AF" w:rsidRDefault="006169A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079AF" w:rsidRDefault="003079AF">
      <w:pPr>
        <w:adjustRightInd w:val="0"/>
        <w:snapToGrid w:val="0"/>
        <w:spacing w:line="360" w:lineRule="auto"/>
        <w:rPr>
          <w:rFonts w:asciiTheme="minorEastAsia" w:hAnsiTheme="minorEastAsia" w:cs="宋体"/>
          <w:sz w:val="24"/>
          <w:szCs w:val="24"/>
        </w:rPr>
      </w:pP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079AF" w:rsidRDefault="006169A9" w:rsidP="00700E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日期：   年   月   日</w:t>
      </w:r>
    </w:p>
    <w:p w:rsidR="003079AF" w:rsidRDefault="006169A9" w:rsidP="00700E4F">
      <w:pPr>
        <w:widowControl/>
        <w:jc w:val="center"/>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079AF" w:rsidRDefault="003079AF" w:rsidP="00037CC5">
      <w:pPr>
        <w:autoSpaceDE w:val="0"/>
        <w:autoSpaceDN w:val="0"/>
        <w:adjustRightInd w:val="0"/>
        <w:spacing w:line="480" w:lineRule="auto"/>
        <w:ind w:firstLineChars="257" w:firstLine="617"/>
        <w:rPr>
          <w:rFonts w:ascii="宋体" w:hAnsi="宋体"/>
          <w:color w:val="000000"/>
          <w:sz w:val="24"/>
          <w:szCs w:val="24"/>
        </w:rPr>
      </w:pP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079AF" w:rsidRDefault="003079AF">
      <w:pPr>
        <w:pStyle w:val="13"/>
        <w:spacing w:line="480" w:lineRule="auto"/>
        <w:ind w:firstLineChars="225" w:firstLine="540"/>
        <w:jc w:val="left"/>
        <w:rPr>
          <w:rFonts w:asciiTheme="minorEastAsia" w:hAnsiTheme="minorEastAsia"/>
          <w:color w:val="000000"/>
          <w:szCs w:val="24"/>
        </w:rPr>
      </w:pPr>
    </w:p>
    <w:p w:rsidR="003079AF" w:rsidRDefault="003079AF">
      <w:pPr>
        <w:pStyle w:val="13"/>
        <w:spacing w:line="480" w:lineRule="auto"/>
        <w:ind w:firstLineChars="225" w:firstLine="540"/>
        <w:jc w:val="left"/>
        <w:rPr>
          <w:rFonts w:asciiTheme="minorEastAsia" w:hAnsiTheme="minorEastAsia"/>
          <w:color w:val="000000"/>
          <w:szCs w:val="24"/>
        </w:rPr>
      </w:pPr>
    </w:p>
    <w:p w:rsidR="003079AF" w:rsidRDefault="006169A9" w:rsidP="00037CC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079AF" w:rsidRDefault="003079AF" w:rsidP="00037CC5">
      <w:pPr>
        <w:pStyle w:val="13"/>
        <w:spacing w:line="480" w:lineRule="auto"/>
        <w:ind w:leftChars="-256" w:left="-538" w:firstLineChars="257" w:firstLine="617"/>
        <w:jc w:val="center"/>
        <w:rPr>
          <w:rFonts w:asciiTheme="minorEastAsia" w:hAnsiTheme="minorEastAsia"/>
          <w:bCs/>
          <w:color w:val="000000"/>
          <w:szCs w:val="24"/>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6169A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079AF" w:rsidRDefault="006169A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079AF" w:rsidRDefault="003079AF">
      <w:pPr>
        <w:pStyle w:val="14"/>
        <w:spacing w:line="480" w:lineRule="auto"/>
        <w:rPr>
          <w:rFonts w:asciiTheme="minorEastAsia" w:hAnsiTheme="minorEastAsia" w:cs="Arial"/>
          <w:color w:val="000000"/>
          <w:szCs w:val="24"/>
        </w:rPr>
      </w:pPr>
    </w:p>
    <w:p w:rsidR="003079AF" w:rsidRDefault="003079AF"/>
    <w:p w:rsidR="003079AF" w:rsidRDefault="006169A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079AF" w:rsidRDefault="003079AF">
      <w:pPr>
        <w:spacing w:line="480" w:lineRule="exact"/>
        <w:jc w:val="center"/>
        <w:rPr>
          <w:rFonts w:ascii="宋体" w:hAnsi="宋体"/>
          <w:b/>
          <w:bCs/>
          <w:color w:val="000000"/>
          <w:sz w:val="36"/>
          <w:szCs w:val="36"/>
        </w:rPr>
      </w:pPr>
    </w:p>
    <w:p w:rsidR="003079AF" w:rsidRDefault="006169A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079AF" w:rsidRDefault="003079AF">
      <w:pPr>
        <w:spacing w:line="480" w:lineRule="exact"/>
        <w:jc w:val="center"/>
        <w:rPr>
          <w:rFonts w:ascii="宋体" w:hAnsi="宋体"/>
          <w:b/>
          <w:bCs/>
          <w:color w:val="000000"/>
          <w:sz w:val="36"/>
          <w:szCs w:val="36"/>
        </w:rPr>
      </w:pP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79AF">
        <w:trPr>
          <w:gridAfter w:val="1"/>
          <w:wAfter w:w="14" w:type="dxa"/>
          <w:trHeight w:val="2636"/>
        </w:trPr>
        <w:tc>
          <w:tcPr>
            <w:tcW w:w="4484" w:type="dxa"/>
            <w:vAlign w:val="center"/>
          </w:tcPr>
          <w:p w:rsidR="003079AF" w:rsidRDefault="006169A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079AF" w:rsidRDefault="006169A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079AF">
        <w:trPr>
          <w:trHeight w:val="2781"/>
        </w:trPr>
        <w:tc>
          <w:tcPr>
            <w:tcW w:w="4491" w:type="dxa"/>
            <w:gridSpan w:val="2"/>
            <w:vAlign w:val="center"/>
          </w:tcPr>
          <w:p w:rsidR="003079AF" w:rsidRDefault="006169A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3079AF" w:rsidRDefault="006169A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3079AF" w:rsidRDefault="003079AF" w:rsidP="00037CC5">
      <w:pPr>
        <w:spacing w:line="320" w:lineRule="exact"/>
        <w:ind w:left="2" w:firstLineChars="149" w:firstLine="358"/>
        <w:rPr>
          <w:rFonts w:asciiTheme="minorEastAsia" w:hAnsiTheme="minorEastAsia" w:cs="Courier New"/>
          <w:sz w:val="24"/>
          <w:szCs w:val="24"/>
        </w:rPr>
      </w:pPr>
    </w:p>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079AF" w:rsidRDefault="006169A9" w:rsidP="0023408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079AF" w:rsidRDefault="006169A9" w:rsidP="0023408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079AF" w:rsidRDefault="006169A9" w:rsidP="0023408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079AF" w:rsidRDefault="006169A9" w:rsidP="0023408A">
      <w:pPr>
        <w:spacing w:beforeLines="50" w:afterLines="50" w:line="360" w:lineRule="auto"/>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079AF" w:rsidRDefault="003079AF" w:rsidP="0023408A">
      <w:pPr>
        <w:spacing w:beforeLines="50" w:afterLines="50" w:line="360" w:lineRule="auto"/>
        <w:ind w:firstLineChars="236" w:firstLine="566"/>
        <w:rPr>
          <w:rFonts w:asciiTheme="minorEastAsia" w:hAnsiTheme="minorEastAsia" w:cs="宋体"/>
          <w:sz w:val="24"/>
          <w:szCs w:val="24"/>
          <w:lang w:val="zh-CN"/>
        </w:rPr>
      </w:pPr>
    </w:p>
    <w:p w:rsidR="003079AF" w:rsidRDefault="006169A9" w:rsidP="0023408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079AF" w:rsidRDefault="006169A9" w:rsidP="0023408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079AF" w:rsidRDefault="003079AF" w:rsidP="0023408A">
      <w:pPr>
        <w:spacing w:beforeLines="50" w:afterLines="50" w:line="360" w:lineRule="auto"/>
        <w:ind w:right="420" w:firstLineChars="2286" w:firstLine="5486"/>
        <w:rPr>
          <w:rFonts w:asciiTheme="minorEastAsia" w:hAnsiTheme="minorEastAsia" w:cs="宋体"/>
          <w:sz w:val="24"/>
          <w:szCs w:val="24"/>
          <w:lang w:val="zh-CN"/>
        </w:rPr>
      </w:pPr>
    </w:p>
    <w:p w:rsidR="003079AF" w:rsidRDefault="003079AF" w:rsidP="0023408A">
      <w:pPr>
        <w:spacing w:beforeLines="50" w:afterLines="50" w:line="360" w:lineRule="auto"/>
        <w:ind w:right="420" w:firstLineChars="2286" w:firstLine="5486"/>
        <w:rPr>
          <w:rFonts w:asciiTheme="minorEastAsia" w:hAnsiTheme="minorEastAsia" w:cs="宋体"/>
          <w:sz w:val="24"/>
          <w:szCs w:val="24"/>
          <w:lang w:val="zh-CN"/>
        </w:rPr>
      </w:pPr>
    </w:p>
    <w:p w:rsidR="003079AF" w:rsidRDefault="003079AF" w:rsidP="0023408A">
      <w:pPr>
        <w:spacing w:beforeLines="50" w:afterLines="50" w:line="360" w:lineRule="auto"/>
        <w:ind w:right="420" w:firstLineChars="2286" w:firstLine="5486"/>
        <w:rPr>
          <w:rFonts w:asciiTheme="minorEastAsia" w:hAnsiTheme="minorEastAsia" w:cs="宋体"/>
          <w:sz w:val="24"/>
          <w:szCs w:val="24"/>
          <w:lang w:val="zh-CN"/>
        </w:rPr>
      </w:pPr>
    </w:p>
    <w:p w:rsidR="003079AF" w:rsidRDefault="006169A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079AF" w:rsidRDefault="003079AF">
      <w:pPr>
        <w:autoSpaceDE w:val="0"/>
        <w:autoSpaceDN w:val="0"/>
        <w:adjustRightInd w:val="0"/>
        <w:spacing w:line="360" w:lineRule="auto"/>
        <w:jc w:val="center"/>
        <w:rPr>
          <w:rFonts w:ascii="宋体" w:cs="宋体"/>
          <w:sz w:val="24"/>
          <w:lang w:val="zh-CN"/>
        </w:rPr>
      </w:pPr>
    </w:p>
    <w:p w:rsidR="003079AF" w:rsidRDefault="006169A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（注：开标现场单独提供一份“许昌公共资源交易中心保证金缴纳回执”以备查询，最终以交易中心确认为准）</w:t>
      </w:r>
    </w:p>
    <w:p w:rsidR="003079AF" w:rsidRDefault="003079AF">
      <w:pPr>
        <w:autoSpaceDE w:val="0"/>
        <w:autoSpaceDN w:val="0"/>
        <w:adjustRightInd w:val="0"/>
        <w:spacing w:line="360" w:lineRule="auto"/>
        <w:ind w:right="-11"/>
        <w:rPr>
          <w:rFonts w:ascii="宋体" w:cs="宋体"/>
          <w:sz w:val="24"/>
          <w:lang w:val="zh-CN"/>
        </w:rPr>
      </w:pPr>
    </w:p>
    <w:p w:rsidR="003079AF" w:rsidRDefault="003079AF">
      <w:pPr>
        <w:autoSpaceDE w:val="0"/>
        <w:autoSpaceDN w:val="0"/>
        <w:adjustRightInd w:val="0"/>
        <w:spacing w:line="360" w:lineRule="auto"/>
        <w:jc w:val="center"/>
        <w:rPr>
          <w:rFonts w:asciiTheme="minorEastAsia" w:hAnsiTheme="minorEastAsia" w:cs="宋体"/>
          <w:sz w:val="24"/>
          <w:szCs w:val="24"/>
          <w:lang w:val="zh-CN"/>
        </w:rPr>
      </w:pPr>
    </w:p>
    <w:p w:rsidR="003079AF" w:rsidRDefault="003079AF">
      <w:pPr>
        <w:autoSpaceDE w:val="0"/>
        <w:autoSpaceDN w:val="0"/>
        <w:adjustRightInd w:val="0"/>
        <w:spacing w:line="360" w:lineRule="auto"/>
        <w:jc w:val="center"/>
        <w:rPr>
          <w:rFonts w:asciiTheme="minorEastAsia" w:hAnsiTheme="minorEastAsia" w:cs="宋体"/>
          <w:sz w:val="24"/>
          <w:szCs w:val="24"/>
          <w:lang w:val="zh-CN"/>
        </w:rPr>
      </w:pPr>
    </w:p>
    <w:p w:rsidR="003079AF" w:rsidRDefault="003079AF">
      <w:pPr>
        <w:autoSpaceDE w:val="0"/>
        <w:autoSpaceDN w:val="0"/>
        <w:adjustRightInd w:val="0"/>
        <w:spacing w:line="360" w:lineRule="auto"/>
        <w:outlineLvl w:val="0"/>
        <w:rPr>
          <w:rFonts w:ascii="宋体" w:cs="宋体"/>
          <w:sz w:val="24"/>
          <w:lang w:val="zh-CN"/>
        </w:rPr>
      </w:pPr>
    </w:p>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6169A9" w:rsidP="00700E4F">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四、符合性审查证明材料</w:t>
      </w:r>
    </w:p>
    <w:p w:rsidR="003079AF" w:rsidRDefault="006169A9" w:rsidP="00700E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079A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079AF" w:rsidRDefault="006169A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079A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r>
      <w:tr w:rsidR="003079A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r>
      <w:tr w:rsidR="003079A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autoSpaceDE w:val="0"/>
        <w:autoSpaceDN w:val="0"/>
        <w:adjustRightInd w:val="0"/>
        <w:spacing w:line="480" w:lineRule="auto"/>
        <w:rPr>
          <w:rFonts w:asciiTheme="minorEastAsia" w:hAnsiTheme="minorEastAsia" w:cs="宋体"/>
          <w:sz w:val="24"/>
          <w:szCs w:val="24"/>
          <w:lang w:val="zh-CN"/>
        </w:rPr>
      </w:pPr>
    </w:p>
    <w:p w:rsidR="003079AF" w:rsidRDefault="003079AF">
      <w:pPr>
        <w:spacing w:line="300" w:lineRule="exact"/>
        <w:rPr>
          <w:rFonts w:asciiTheme="minorEastAsia" w:hAnsiTheme="minorEastAsia"/>
          <w:color w:val="000000"/>
          <w:sz w:val="24"/>
          <w:szCs w:val="24"/>
        </w:rPr>
      </w:pPr>
    </w:p>
    <w:p w:rsidR="00700E4F" w:rsidRDefault="00700E4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079A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079A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jc w:val="center"/>
              <w:rPr>
                <w:rFonts w:asciiTheme="minorEastAsia" w:hAnsiTheme="minorEastAsia"/>
                <w:b/>
                <w:bCs/>
                <w:sz w:val="24"/>
                <w:szCs w:val="24"/>
              </w:rPr>
            </w:pPr>
          </w:p>
        </w:tc>
      </w:tr>
      <w:tr w:rsidR="003079A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jc w:val="center"/>
              <w:rPr>
                <w:rFonts w:asciiTheme="minorEastAsia" w:hAnsiTheme="minorEastAsia"/>
                <w:b/>
                <w:bCs/>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0E4F" w:rsidRDefault="00700E4F">
      <w:pPr>
        <w:autoSpaceDE w:val="0"/>
        <w:autoSpaceDN w:val="0"/>
        <w:adjustRightInd w:val="0"/>
        <w:spacing w:line="360" w:lineRule="auto"/>
        <w:jc w:val="center"/>
        <w:rPr>
          <w:rFonts w:ascii="宋体" w:hAnsi="宋体"/>
          <w:b/>
          <w:bCs/>
          <w:color w:val="000000"/>
          <w:sz w:val="36"/>
          <w:szCs w:val="36"/>
        </w:rPr>
      </w:pPr>
    </w:p>
    <w:p w:rsidR="00700E4F" w:rsidRDefault="00700E4F">
      <w:pPr>
        <w:autoSpaceDE w:val="0"/>
        <w:autoSpaceDN w:val="0"/>
        <w:adjustRightInd w:val="0"/>
        <w:spacing w:line="360" w:lineRule="auto"/>
        <w:jc w:val="center"/>
        <w:rPr>
          <w:rFonts w:ascii="宋体" w:hAnsi="宋体"/>
          <w:b/>
          <w:bCs/>
          <w:color w:val="000000"/>
          <w:sz w:val="36"/>
          <w:szCs w:val="36"/>
        </w:rPr>
      </w:pPr>
    </w:p>
    <w:p w:rsidR="00700E4F" w:rsidRDefault="00700E4F">
      <w:pPr>
        <w:autoSpaceDE w:val="0"/>
        <w:autoSpaceDN w:val="0"/>
        <w:adjustRightInd w:val="0"/>
        <w:spacing w:line="360" w:lineRule="auto"/>
        <w:jc w:val="center"/>
        <w:rPr>
          <w:rFonts w:ascii="宋体" w:hAnsi="宋体"/>
          <w:b/>
          <w:bCs/>
          <w:color w:val="000000"/>
          <w:sz w:val="36"/>
          <w:szCs w:val="36"/>
        </w:rPr>
      </w:pPr>
    </w:p>
    <w:p w:rsidR="003079AF" w:rsidRDefault="006169A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079AF" w:rsidRDefault="003079AF">
      <w:pPr>
        <w:snapToGrid w:val="0"/>
        <w:spacing w:line="360" w:lineRule="auto"/>
        <w:jc w:val="center"/>
        <w:rPr>
          <w:rFonts w:eastAsia="宋体" w:hAnsi="宋体"/>
          <w:b/>
          <w:snapToGrid w:val="0"/>
          <w:kern w:val="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700E4F" w:rsidRDefault="00700E4F">
      <w:pPr>
        <w:snapToGrid w:val="0"/>
        <w:spacing w:line="360" w:lineRule="auto"/>
        <w:jc w:val="center"/>
        <w:rPr>
          <w:rFonts w:ascii="宋体" w:hAnsi="宋体"/>
          <w:b/>
          <w:bCs/>
          <w:color w:val="000000"/>
          <w:sz w:val="36"/>
          <w:szCs w:val="36"/>
        </w:rPr>
      </w:pPr>
    </w:p>
    <w:p w:rsidR="003079AF" w:rsidRDefault="006169A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79AF">
        <w:trPr>
          <w:trHeight w:val="777"/>
        </w:trPr>
        <w:tc>
          <w:tcPr>
            <w:tcW w:w="712"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079AF" w:rsidRDefault="003079AF">
            <w:pPr>
              <w:rPr>
                <w:rFonts w:ascii="宋体"/>
              </w:rPr>
            </w:pPr>
          </w:p>
        </w:tc>
        <w:tc>
          <w:tcPr>
            <w:tcW w:w="3579" w:type="dxa"/>
            <w:vAlign w:val="center"/>
          </w:tcPr>
          <w:p w:rsidR="003079AF" w:rsidRDefault="003079AF">
            <w:pPr>
              <w:rPr>
                <w:rFonts w:ascii="宋体"/>
              </w:rPr>
            </w:pPr>
          </w:p>
        </w:tc>
        <w:tc>
          <w:tcPr>
            <w:tcW w:w="1440" w:type="dxa"/>
            <w:vAlign w:val="center"/>
          </w:tcPr>
          <w:p w:rsidR="003079AF" w:rsidRDefault="003079AF">
            <w:pPr>
              <w:rPr>
                <w:rFonts w:ascii="宋体"/>
              </w:rPr>
            </w:pPr>
          </w:p>
        </w:tc>
        <w:tc>
          <w:tcPr>
            <w:tcW w:w="1706" w:type="dxa"/>
            <w:vAlign w:val="center"/>
          </w:tcPr>
          <w:p w:rsidR="003079AF" w:rsidRDefault="003079AF">
            <w:pPr>
              <w:rPr>
                <w:rFonts w:ascii="宋体"/>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079AF" w:rsidRDefault="003079AF">
            <w:pPr>
              <w:rPr>
                <w:rFonts w:ascii="宋体"/>
              </w:rPr>
            </w:pPr>
          </w:p>
        </w:tc>
        <w:tc>
          <w:tcPr>
            <w:tcW w:w="3579" w:type="dxa"/>
            <w:vAlign w:val="center"/>
          </w:tcPr>
          <w:p w:rsidR="003079AF" w:rsidRDefault="003079AF">
            <w:pPr>
              <w:rPr>
                <w:rFonts w:ascii="宋体"/>
              </w:rPr>
            </w:pPr>
          </w:p>
        </w:tc>
        <w:tc>
          <w:tcPr>
            <w:tcW w:w="1440" w:type="dxa"/>
            <w:vAlign w:val="center"/>
          </w:tcPr>
          <w:p w:rsidR="003079AF" w:rsidRDefault="003079AF">
            <w:pPr>
              <w:rPr>
                <w:rFonts w:ascii="宋体"/>
              </w:rPr>
            </w:pPr>
          </w:p>
        </w:tc>
        <w:tc>
          <w:tcPr>
            <w:tcW w:w="1706" w:type="dxa"/>
            <w:vAlign w:val="center"/>
          </w:tcPr>
          <w:p w:rsidR="003079AF" w:rsidRDefault="003079AF">
            <w:pPr>
              <w:rPr>
                <w:rFonts w:ascii="宋体"/>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（此表投标人如无业绩可不提供）</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hAnsi="宋体" w:cs="微软雅黑"/>
          <w:bCs/>
          <w:kern w:val="0"/>
        </w:rPr>
      </w:pPr>
    </w:p>
    <w:p w:rsidR="003079AF" w:rsidRDefault="006169A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pPr>
        <w:ind w:firstLineChars="236" w:firstLine="566"/>
        <w:rPr>
          <w:rFonts w:asciiTheme="minorEastAsia" w:hAnsiTheme="minorEastAsia" w:cs="宋体"/>
          <w:sz w:val="24"/>
          <w:szCs w:val="24"/>
          <w:lang w:val="zh-CN"/>
        </w:rPr>
      </w:pPr>
      <w:r>
        <w:rPr>
          <w:rFonts w:asciiTheme="minorEastAsia" w:hAnsiTheme="minorEastAsia" w:cs="宋体" w:hint="eastAsia"/>
          <w:sz w:val="24"/>
          <w:szCs w:val="24"/>
          <w:lang w:val="zh-CN"/>
        </w:rPr>
        <w:t>所投产品节能清单所在页复印件并加盖投标人公章须附后。</w:t>
      </w:r>
    </w:p>
    <w:p w:rsidR="003079AF" w:rsidRDefault="003079AF">
      <w:pPr>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3079AF">
      <w:pPr>
        <w:snapToGrid w:val="0"/>
        <w:spacing w:line="500" w:lineRule="exact"/>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rsidP="00037CC5">
      <w:pPr>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所投产品“节能产品政府采购清单”所在页复印件并加盖投标人公章须附后。</w:t>
      </w:r>
    </w:p>
    <w:p w:rsidR="003079AF" w:rsidRDefault="003079AF">
      <w:pPr>
        <w:spacing w:line="360" w:lineRule="auto"/>
        <w:jc w:val="center"/>
        <w:rPr>
          <w:rFonts w:ascii="宋体" w:hAnsi="宋体"/>
          <w:b/>
          <w:bCs/>
          <w:color w:val="000000"/>
          <w:sz w:val="36"/>
          <w:szCs w:val="36"/>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3079AF" w:rsidRDefault="006169A9" w:rsidP="0023408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3079AF">
      <w:pPr>
        <w:snapToGrid w:val="0"/>
        <w:spacing w:line="500" w:lineRule="exact"/>
        <w:rPr>
          <w:rFonts w:asciiTheme="minorEastAsia" w:hAnsiTheme="minorEastAsia" w:cs="宋体"/>
          <w:sz w:val="24"/>
          <w:szCs w:val="24"/>
          <w:lang w:val="zh-CN"/>
        </w:rPr>
      </w:pPr>
    </w:p>
    <w:p w:rsidR="003079AF" w:rsidRDefault="006169A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rsidP="00037CC5">
      <w:pPr>
        <w:ind w:left="2"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所投产品“环境标志产品政府采购清单”所在页复印件并加盖投标人公章须附后。</w:t>
      </w:r>
    </w:p>
    <w:p w:rsidR="003079AF" w:rsidRDefault="003079AF">
      <w:pPr>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3079AF" w:rsidRDefault="003079AF">
      <w:pPr>
        <w:spacing w:line="360" w:lineRule="auto"/>
        <w:jc w:val="center"/>
        <w:rPr>
          <w:rFonts w:ascii="宋体" w:hAnsi="宋体"/>
          <w:b/>
          <w:bCs/>
          <w:color w:val="000000"/>
          <w:sz w:val="36"/>
          <w:szCs w:val="36"/>
        </w:rPr>
      </w:pPr>
    </w:p>
    <w:p w:rsidR="003079AF" w:rsidRDefault="006169A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079AF" w:rsidRDefault="006169A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079AF" w:rsidRDefault="003079A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079AF" w:rsidRDefault="006169A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079AF" w:rsidRDefault="003079AF">
      <w:pPr>
        <w:widowControl/>
        <w:spacing w:before="100" w:beforeAutospacing="1" w:after="100" w:afterAutospacing="1" w:line="360" w:lineRule="auto"/>
        <w:jc w:val="left"/>
        <w:rPr>
          <w:rFonts w:ascii="宋体" w:hAnsi="宋体"/>
          <w:color w:val="000000"/>
          <w:sz w:val="24"/>
          <w:szCs w:val="24"/>
        </w:rPr>
      </w:pPr>
    </w:p>
    <w:p w:rsidR="003079AF" w:rsidRDefault="006169A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079AF" w:rsidRDefault="006169A9" w:rsidP="00037CC5">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079AF" w:rsidRDefault="006169A9" w:rsidP="00037CC5">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079AF" w:rsidRDefault="003079AF">
      <w:pPr>
        <w:autoSpaceDE w:val="0"/>
        <w:autoSpaceDN w:val="0"/>
        <w:adjustRightInd w:val="0"/>
        <w:spacing w:line="360" w:lineRule="auto"/>
        <w:jc w:val="center"/>
        <w:outlineLvl w:val="0"/>
        <w:rPr>
          <w:rFonts w:ascii="宋体" w:hAnsi="宋体" w:cs="Arial"/>
          <w:color w:val="000000"/>
          <w:kern w:val="0"/>
          <w:sz w:val="24"/>
          <w:szCs w:val="24"/>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bookmarkStart w:id="7" w:name="OLE_LINK13"/>
      <w:bookmarkStart w:id="8" w:name="OLE_LINK14"/>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7"/>
    <w:bookmarkEnd w:id="8"/>
    <w:p w:rsidR="003079AF" w:rsidRDefault="003079AF">
      <w:pPr>
        <w:spacing w:line="360" w:lineRule="auto"/>
        <w:rPr>
          <w:rFonts w:ascii="宋体" w:hAnsi="宋体"/>
          <w:szCs w:val="21"/>
        </w:rPr>
      </w:pPr>
    </w:p>
    <w:p w:rsidR="003079AF" w:rsidRDefault="006169A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79AF" w:rsidRDefault="006169A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79AF" w:rsidRDefault="003079AF">
      <w:pPr>
        <w:spacing w:line="360" w:lineRule="auto"/>
        <w:rPr>
          <w:rFonts w:ascii="宋体" w:hAnsi="宋体"/>
          <w:sz w:val="24"/>
          <w:szCs w:val="24"/>
        </w:rPr>
      </w:pPr>
    </w:p>
    <w:p w:rsidR="003079AF" w:rsidRDefault="003079AF">
      <w:pPr>
        <w:spacing w:line="360" w:lineRule="auto"/>
        <w:rPr>
          <w:rFonts w:ascii="宋体" w:hAnsi="宋体"/>
          <w:sz w:val="24"/>
          <w:szCs w:val="24"/>
        </w:rPr>
      </w:pPr>
    </w:p>
    <w:p w:rsidR="003079AF" w:rsidRDefault="006169A9">
      <w:pPr>
        <w:spacing w:line="360" w:lineRule="auto"/>
        <w:rPr>
          <w:rFonts w:ascii="宋体" w:hAnsi="宋体"/>
          <w:sz w:val="24"/>
          <w:szCs w:val="24"/>
        </w:rPr>
      </w:pPr>
      <w:r>
        <w:rPr>
          <w:rFonts w:ascii="宋体" w:hAnsi="宋体" w:hint="eastAsia"/>
          <w:sz w:val="24"/>
          <w:szCs w:val="24"/>
        </w:rPr>
        <w:t xml:space="preserve">                                    单位名称（盖章）：</w:t>
      </w:r>
    </w:p>
    <w:p w:rsidR="003079AF" w:rsidRDefault="006169A9">
      <w:pPr>
        <w:spacing w:line="360" w:lineRule="auto"/>
        <w:rPr>
          <w:rFonts w:ascii="宋体" w:hAnsi="宋体"/>
          <w:sz w:val="24"/>
          <w:szCs w:val="24"/>
        </w:rPr>
      </w:pPr>
      <w:r>
        <w:rPr>
          <w:rFonts w:ascii="宋体" w:hAnsi="宋体" w:hint="eastAsia"/>
          <w:sz w:val="24"/>
          <w:szCs w:val="24"/>
        </w:rPr>
        <w:t xml:space="preserve">                                    日    期：</w:t>
      </w:r>
    </w:p>
    <w:p w:rsidR="003079AF" w:rsidRDefault="006169A9">
      <w:r>
        <w:rPr>
          <w:rFonts w:hint="eastAsia"/>
          <w:sz w:val="24"/>
          <w:szCs w:val="24"/>
        </w:rPr>
        <w:t>（如是须提供，否则无须提供</w:t>
      </w:r>
      <w:r>
        <w:rPr>
          <w:rFonts w:hint="eastAsia"/>
        </w:rPr>
        <w:t>）</w:t>
      </w:r>
    </w:p>
    <w:p w:rsidR="003079AF" w:rsidRDefault="003079AF"/>
    <w:p w:rsidR="003079AF" w:rsidRDefault="003079AF"/>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079AF" w:rsidRDefault="006169A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投标人所投产品涉及国家有属强制性规定的，须承诺其所投产品符合国家强制性要求。（格式自拟）</w:t>
      </w:r>
    </w:p>
    <w:p w:rsidR="003079AF" w:rsidRDefault="006169A9">
      <w:pPr>
        <w:widowControl/>
        <w:spacing w:before="100" w:beforeAutospacing="1" w:after="100" w:afterAutospacing="1" w:line="360" w:lineRule="auto"/>
        <w:jc w:val="left"/>
        <w:rPr>
          <w:rFonts w:ascii="宋体" w:hAnsi="宋体"/>
          <w:b/>
          <w:bCs/>
          <w:color w:val="000000"/>
          <w:sz w:val="24"/>
          <w:szCs w:val="24"/>
        </w:rPr>
      </w:pPr>
      <w:r>
        <w:rPr>
          <w:rFonts w:ascii="宋体" w:hAnsi="宋体" w:hint="eastAsia"/>
          <w:b/>
          <w:bCs/>
          <w:color w:val="000000"/>
          <w:sz w:val="24"/>
          <w:szCs w:val="24"/>
        </w:rPr>
        <w:t>说明：</w:t>
      </w:r>
    </w:p>
    <w:p w:rsidR="003079AF" w:rsidRDefault="006169A9">
      <w:pPr>
        <w:widowControl/>
        <w:spacing w:before="100" w:beforeAutospacing="1" w:after="100" w:afterAutospacing="1" w:line="360" w:lineRule="auto"/>
        <w:ind w:firstLineChars="176" w:firstLine="424"/>
        <w:jc w:val="left"/>
        <w:rPr>
          <w:rFonts w:ascii="宋体" w:hAnsi="宋体"/>
          <w:b/>
          <w:bCs/>
          <w:color w:val="000000"/>
          <w:sz w:val="24"/>
          <w:szCs w:val="24"/>
        </w:rPr>
      </w:pPr>
      <w:r>
        <w:rPr>
          <w:rFonts w:ascii="宋体" w:hAnsi="宋体" w:hint="eastAsia"/>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rsidR="003079AF" w:rsidRDefault="003079AF">
      <w:pPr>
        <w:widowControl/>
        <w:spacing w:before="100" w:beforeAutospacing="1" w:after="100" w:afterAutospacing="1" w:line="360" w:lineRule="auto"/>
        <w:jc w:val="center"/>
        <w:rPr>
          <w:rFonts w:ascii="宋体" w:hAnsi="宋体"/>
          <w:b/>
          <w:bCs/>
          <w:color w:val="000000"/>
          <w:sz w:val="36"/>
          <w:szCs w:val="36"/>
        </w:rPr>
      </w:pPr>
    </w:p>
    <w:p w:rsidR="003079AF" w:rsidRDefault="003079AF"/>
    <w:p w:rsidR="003079AF" w:rsidRDefault="003079AF"/>
    <w:p w:rsidR="003079AF" w:rsidRDefault="003079AF">
      <w:pPr>
        <w:autoSpaceDE w:val="0"/>
        <w:autoSpaceDN w:val="0"/>
        <w:adjustRightInd w:val="0"/>
        <w:spacing w:line="360" w:lineRule="auto"/>
        <w:jc w:val="center"/>
        <w:rPr>
          <w:rFonts w:asciiTheme="minorEastAsia" w:hAnsiTheme="minorEastAsia" w:cs="黑体"/>
          <w:b/>
          <w:bCs/>
          <w:sz w:val="44"/>
          <w:szCs w:val="44"/>
          <w:lang w:val="zh-CN"/>
        </w:rPr>
      </w:pPr>
    </w:p>
    <w:p w:rsidR="003079AF" w:rsidRDefault="003079AF">
      <w:pPr>
        <w:autoSpaceDE w:val="0"/>
        <w:autoSpaceDN w:val="0"/>
        <w:adjustRightInd w:val="0"/>
        <w:spacing w:line="360" w:lineRule="auto"/>
        <w:jc w:val="center"/>
        <w:rPr>
          <w:rFonts w:asciiTheme="minorEastAsia" w:hAnsiTheme="minorEastAsia" w:cs="黑体"/>
          <w:b/>
          <w:bCs/>
          <w:sz w:val="44"/>
          <w:szCs w:val="44"/>
          <w:lang w:val="zh-CN"/>
        </w:rPr>
      </w:pPr>
    </w:p>
    <w:p w:rsidR="003079AF" w:rsidRDefault="006169A9">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五、</w:t>
      </w:r>
      <w:r>
        <w:rPr>
          <w:rFonts w:asciiTheme="minorEastAsia" w:hAnsiTheme="minorEastAsia" w:cs="黑体"/>
          <w:b/>
          <w:sz w:val="36"/>
          <w:szCs w:val="36"/>
          <w:lang w:val="zh-CN"/>
        </w:rPr>
        <w:t>其他资料（若有）</w:t>
      </w:r>
    </w:p>
    <w:p w:rsidR="003079AF" w:rsidRDefault="003079AF"/>
    <w:p w:rsidR="003079AF" w:rsidRDefault="003079AF"/>
    <w:p w:rsidR="003079AF" w:rsidRDefault="003079AF"/>
    <w:p w:rsidR="003079AF" w:rsidRDefault="006169A9">
      <w:pPr>
        <w:spacing w:line="360" w:lineRule="auto"/>
        <w:ind w:firstLineChars="176" w:firstLine="424"/>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3079AF" w:rsidRDefault="006169A9">
      <w:pPr>
        <w:spacing w:line="360" w:lineRule="auto"/>
        <w:jc w:val="center"/>
        <w:rPr>
          <w:rFonts w:ascii="宋体" w:hAnsi="宋体"/>
          <w:b/>
          <w:bCs/>
          <w:color w:val="000000"/>
          <w:sz w:val="28"/>
          <w:szCs w:val="28"/>
        </w:rPr>
      </w:pPr>
      <w:r>
        <w:rPr>
          <w:rFonts w:ascii="宋体" w:hAnsi="宋体"/>
          <w:b/>
          <w:bCs/>
          <w:color w:val="000000"/>
          <w:sz w:val="28"/>
          <w:szCs w:val="28"/>
        </w:rPr>
        <w:t> </w:t>
      </w:r>
    </w:p>
    <w:p w:rsidR="003079AF" w:rsidRDefault="003079AF"/>
    <w:p w:rsidR="003079AF" w:rsidRDefault="003079AF"/>
    <w:p w:rsidR="003079AF" w:rsidRDefault="003079AF"/>
    <w:p w:rsidR="003079AF" w:rsidRDefault="003079AF"/>
    <w:p w:rsidR="003079AF" w:rsidRDefault="003079AF"/>
    <w:p w:rsidR="003079AF" w:rsidRDefault="003079AF"/>
    <w:p w:rsidR="003079AF" w:rsidRDefault="003079AF"/>
    <w:sectPr w:rsidR="003079AF" w:rsidSect="003079A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39" w:rsidRDefault="000F0E39" w:rsidP="003079AF">
      <w:r>
        <w:separator/>
      </w:r>
    </w:p>
  </w:endnote>
  <w:endnote w:type="continuationSeparator" w:id="0">
    <w:p w:rsidR="000F0E39" w:rsidRDefault="000F0E39" w:rsidP="00307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E8" w:rsidRDefault="00831E6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256E8" w:rsidRDefault="00831E65">
                <w:pPr>
                  <w:pStyle w:val="a9"/>
                </w:pPr>
                <w:fldSimple w:instr=" PAGE  \* MERGEFORMAT ">
                  <w:r w:rsidR="0023408A">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39" w:rsidRDefault="000F0E39" w:rsidP="003079AF">
      <w:r>
        <w:separator/>
      </w:r>
    </w:p>
  </w:footnote>
  <w:footnote w:type="continuationSeparator" w:id="0">
    <w:p w:rsidR="000F0E39" w:rsidRDefault="000F0E39" w:rsidP="00307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6BC2D"/>
    <w:multiLevelType w:val="singleLevel"/>
    <w:tmpl w:val="D4A6BC2D"/>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84513F"/>
    <w:multiLevelType w:val="singleLevel"/>
    <w:tmpl w:val="5984513F"/>
    <w:lvl w:ilvl="0">
      <w:start w:val="1"/>
      <w:numFmt w:val="decimal"/>
      <w:suff w:val="nothing"/>
      <w:lvlText w:val="%1."/>
      <w:lvlJc w:val="left"/>
    </w:lvl>
  </w:abstractNum>
  <w:abstractNum w:abstractNumId="5">
    <w:nsid w:val="5987BE5D"/>
    <w:multiLevelType w:val="singleLevel"/>
    <w:tmpl w:val="5987BE5D"/>
    <w:lvl w:ilvl="0">
      <w:start w:val="1"/>
      <w:numFmt w:val="decimal"/>
      <w:suff w:val="nothing"/>
      <w:lvlText w:val="（%1）"/>
      <w:lvlJc w:val="left"/>
    </w:lvl>
  </w:abstractNum>
  <w:abstractNum w:abstractNumId="6">
    <w:nsid w:val="5987E2BE"/>
    <w:multiLevelType w:val="singleLevel"/>
    <w:tmpl w:val="5987E2BE"/>
    <w:lvl w:ilvl="0">
      <w:start w:val="2"/>
      <w:numFmt w:val="decimal"/>
      <w:suff w:val="nothing"/>
      <w:lvlText w:val="（%1）"/>
      <w:lvlJc w:val="left"/>
    </w:lvl>
  </w:abstractNum>
  <w:abstractNum w:abstractNumId="7">
    <w:nsid w:val="5987E3D9"/>
    <w:multiLevelType w:val="singleLevel"/>
    <w:tmpl w:val="5987E3D9"/>
    <w:lvl w:ilvl="0">
      <w:start w:val="1"/>
      <w:numFmt w:val="decimal"/>
      <w:suff w:val="nothing"/>
      <w:lvlText w:val="（%1）"/>
      <w:lvlJc w:val="left"/>
    </w:lvl>
  </w:abstractNum>
  <w:abstractNum w:abstractNumId="8">
    <w:nsid w:val="59890AAD"/>
    <w:multiLevelType w:val="singleLevel"/>
    <w:tmpl w:val="59890AAD"/>
    <w:lvl w:ilvl="0">
      <w:start w:val="1"/>
      <w:numFmt w:val="decimal"/>
      <w:suff w:val="nothing"/>
      <w:lvlText w:val="%1."/>
      <w:lvlJc w:val="left"/>
    </w:lvl>
  </w:abstractNum>
  <w:abstractNum w:abstractNumId="9">
    <w:nsid w:val="59890CAC"/>
    <w:multiLevelType w:val="singleLevel"/>
    <w:tmpl w:val="59890CAC"/>
    <w:lvl w:ilvl="0">
      <w:start w:val="1"/>
      <w:numFmt w:val="decimal"/>
      <w:suff w:val="nothing"/>
      <w:lvlText w:val="（%1）"/>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A77FB2"/>
    <w:multiLevelType w:val="singleLevel"/>
    <w:tmpl w:val="5AA77FB2"/>
    <w:lvl w:ilvl="0">
      <w:start w:val="3"/>
      <w:numFmt w:val="decimal"/>
      <w:suff w:val="nothing"/>
      <w:lvlText w:val="%1、"/>
      <w:lvlJc w:val="left"/>
    </w:lvl>
  </w:abstractNum>
  <w:num w:numId="1">
    <w:abstractNumId w:val="1"/>
  </w:num>
  <w:num w:numId="2">
    <w:abstractNumId w:val="2"/>
  </w:num>
  <w:num w:numId="3">
    <w:abstractNumId w:val="10"/>
  </w:num>
  <w:num w:numId="4">
    <w:abstractNumId w:val="0"/>
  </w:num>
  <w:num w:numId="5">
    <w:abstractNumId w:val="8"/>
  </w:num>
  <w:num w:numId="6">
    <w:abstractNumId w:val="11"/>
  </w:num>
  <w:num w:numId="7">
    <w:abstractNumId w:val="4"/>
  </w:num>
  <w:num w:numId="8">
    <w:abstractNumId w:val="9"/>
  </w:num>
  <w:num w:numId="9">
    <w:abstractNumId w:val="5"/>
  </w:num>
  <w:num w:numId="10">
    <w:abstractNumId w:val="7"/>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D9B"/>
    <w:rsid w:val="00010A8E"/>
    <w:rsid w:val="000159BD"/>
    <w:rsid w:val="000165D5"/>
    <w:rsid w:val="00020755"/>
    <w:rsid w:val="00021F24"/>
    <w:rsid w:val="00024E93"/>
    <w:rsid w:val="000256E8"/>
    <w:rsid w:val="00025E45"/>
    <w:rsid w:val="000311FB"/>
    <w:rsid w:val="000328B5"/>
    <w:rsid w:val="00032D42"/>
    <w:rsid w:val="00034197"/>
    <w:rsid w:val="00034E53"/>
    <w:rsid w:val="0003556C"/>
    <w:rsid w:val="00036F00"/>
    <w:rsid w:val="00037CC5"/>
    <w:rsid w:val="000400E2"/>
    <w:rsid w:val="00040A19"/>
    <w:rsid w:val="00047B44"/>
    <w:rsid w:val="000530F0"/>
    <w:rsid w:val="000609FD"/>
    <w:rsid w:val="00061CC7"/>
    <w:rsid w:val="00067C09"/>
    <w:rsid w:val="00073DCF"/>
    <w:rsid w:val="00076690"/>
    <w:rsid w:val="00077FF3"/>
    <w:rsid w:val="00080019"/>
    <w:rsid w:val="00082C6E"/>
    <w:rsid w:val="00086DE9"/>
    <w:rsid w:val="00092652"/>
    <w:rsid w:val="00093BD2"/>
    <w:rsid w:val="00094806"/>
    <w:rsid w:val="000963CA"/>
    <w:rsid w:val="0009708A"/>
    <w:rsid w:val="000A67DF"/>
    <w:rsid w:val="000B59E9"/>
    <w:rsid w:val="000C05E8"/>
    <w:rsid w:val="000C393F"/>
    <w:rsid w:val="000C6E80"/>
    <w:rsid w:val="000D2E97"/>
    <w:rsid w:val="000D74F9"/>
    <w:rsid w:val="000E264F"/>
    <w:rsid w:val="000E4F3B"/>
    <w:rsid w:val="000F0E39"/>
    <w:rsid w:val="000F1123"/>
    <w:rsid w:val="000F2A48"/>
    <w:rsid w:val="000F78F2"/>
    <w:rsid w:val="001008C2"/>
    <w:rsid w:val="00110C26"/>
    <w:rsid w:val="00110E86"/>
    <w:rsid w:val="0011325E"/>
    <w:rsid w:val="001170CC"/>
    <w:rsid w:val="001262C8"/>
    <w:rsid w:val="001267C5"/>
    <w:rsid w:val="001276EF"/>
    <w:rsid w:val="001302BB"/>
    <w:rsid w:val="00140426"/>
    <w:rsid w:val="00140C12"/>
    <w:rsid w:val="00140CA5"/>
    <w:rsid w:val="00141B3F"/>
    <w:rsid w:val="00146000"/>
    <w:rsid w:val="00147B7D"/>
    <w:rsid w:val="00161F16"/>
    <w:rsid w:val="00163CBE"/>
    <w:rsid w:val="001645B9"/>
    <w:rsid w:val="00165060"/>
    <w:rsid w:val="00177750"/>
    <w:rsid w:val="00183EF7"/>
    <w:rsid w:val="00185ECD"/>
    <w:rsid w:val="0018761C"/>
    <w:rsid w:val="001948F5"/>
    <w:rsid w:val="00195D1B"/>
    <w:rsid w:val="0019664E"/>
    <w:rsid w:val="001977EA"/>
    <w:rsid w:val="001A70C2"/>
    <w:rsid w:val="001B11A5"/>
    <w:rsid w:val="001B41AD"/>
    <w:rsid w:val="001B7057"/>
    <w:rsid w:val="001B7C18"/>
    <w:rsid w:val="001C0F1B"/>
    <w:rsid w:val="001C309B"/>
    <w:rsid w:val="001C3BF5"/>
    <w:rsid w:val="001C57AA"/>
    <w:rsid w:val="001C6C61"/>
    <w:rsid w:val="001D357E"/>
    <w:rsid w:val="001D6E54"/>
    <w:rsid w:val="001E1B0A"/>
    <w:rsid w:val="001E66A5"/>
    <w:rsid w:val="001E6C54"/>
    <w:rsid w:val="001E78EA"/>
    <w:rsid w:val="001F121D"/>
    <w:rsid w:val="001F202D"/>
    <w:rsid w:val="001F2939"/>
    <w:rsid w:val="001F4319"/>
    <w:rsid w:val="001F4B20"/>
    <w:rsid w:val="001F4BE6"/>
    <w:rsid w:val="001F77FC"/>
    <w:rsid w:val="001F7E43"/>
    <w:rsid w:val="002026FE"/>
    <w:rsid w:val="00206784"/>
    <w:rsid w:val="00207CAF"/>
    <w:rsid w:val="002121A9"/>
    <w:rsid w:val="00212788"/>
    <w:rsid w:val="00215FC1"/>
    <w:rsid w:val="00216728"/>
    <w:rsid w:val="00217322"/>
    <w:rsid w:val="002232E0"/>
    <w:rsid w:val="00223E42"/>
    <w:rsid w:val="00225019"/>
    <w:rsid w:val="0023408A"/>
    <w:rsid w:val="00234148"/>
    <w:rsid w:val="0023671B"/>
    <w:rsid w:val="00240B15"/>
    <w:rsid w:val="00243B01"/>
    <w:rsid w:val="00247570"/>
    <w:rsid w:val="00247938"/>
    <w:rsid w:val="00252938"/>
    <w:rsid w:val="0025544A"/>
    <w:rsid w:val="002567BE"/>
    <w:rsid w:val="00257257"/>
    <w:rsid w:val="00263C0C"/>
    <w:rsid w:val="00264FDB"/>
    <w:rsid w:val="00266A53"/>
    <w:rsid w:val="00266F38"/>
    <w:rsid w:val="002704F0"/>
    <w:rsid w:val="00281155"/>
    <w:rsid w:val="00281421"/>
    <w:rsid w:val="00286837"/>
    <w:rsid w:val="00296074"/>
    <w:rsid w:val="002969B1"/>
    <w:rsid w:val="002A00B7"/>
    <w:rsid w:val="002A0347"/>
    <w:rsid w:val="002B2BE8"/>
    <w:rsid w:val="002D0D13"/>
    <w:rsid w:val="002D3123"/>
    <w:rsid w:val="002D45A0"/>
    <w:rsid w:val="002E3055"/>
    <w:rsid w:val="002E60F6"/>
    <w:rsid w:val="002E6F4B"/>
    <w:rsid w:val="002E744B"/>
    <w:rsid w:val="0030165D"/>
    <w:rsid w:val="0030587D"/>
    <w:rsid w:val="003079AF"/>
    <w:rsid w:val="0031527C"/>
    <w:rsid w:val="00316537"/>
    <w:rsid w:val="00316973"/>
    <w:rsid w:val="00316ED4"/>
    <w:rsid w:val="00320684"/>
    <w:rsid w:val="00321372"/>
    <w:rsid w:val="003264E3"/>
    <w:rsid w:val="00327206"/>
    <w:rsid w:val="00334874"/>
    <w:rsid w:val="00336815"/>
    <w:rsid w:val="00342879"/>
    <w:rsid w:val="00345108"/>
    <w:rsid w:val="00345E09"/>
    <w:rsid w:val="00350E1D"/>
    <w:rsid w:val="0035386D"/>
    <w:rsid w:val="00356C2C"/>
    <w:rsid w:val="00360DAD"/>
    <w:rsid w:val="00365286"/>
    <w:rsid w:val="00365BDD"/>
    <w:rsid w:val="00370DFF"/>
    <w:rsid w:val="003717F7"/>
    <w:rsid w:val="00380000"/>
    <w:rsid w:val="00383277"/>
    <w:rsid w:val="0038755E"/>
    <w:rsid w:val="00391896"/>
    <w:rsid w:val="00391CDE"/>
    <w:rsid w:val="003923E1"/>
    <w:rsid w:val="00394A41"/>
    <w:rsid w:val="0039705E"/>
    <w:rsid w:val="003A02F1"/>
    <w:rsid w:val="003A3376"/>
    <w:rsid w:val="003A4C56"/>
    <w:rsid w:val="003B5BE5"/>
    <w:rsid w:val="003C013E"/>
    <w:rsid w:val="003C1210"/>
    <w:rsid w:val="003C5BEC"/>
    <w:rsid w:val="003D2A39"/>
    <w:rsid w:val="003D6A3F"/>
    <w:rsid w:val="003D6E52"/>
    <w:rsid w:val="003D6EA0"/>
    <w:rsid w:val="003E3E31"/>
    <w:rsid w:val="003E4CE5"/>
    <w:rsid w:val="003E7330"/>
    <w:rsid w:val="003F024C"/>
    <w:rsid w:val="00400336"/>
    <w:rsid w:val="004040EC"/>
    <w:rsid w:val="00414D08"/>
    <w:rsid w:val="00415E81"/>
    <w:rsid w:val="004162FD"/>
    <w:rsid w:val="00420293"/>
    <w:rsid w:val="00421EC6"/>
    <w:rsid w:val="004224AA"/>
    <w:rsid w:val="00423313"/>
    <w:rsid w:val="00423593"/>
    <w:rsid w:val="00431A4E"/>
    <w:rsid w:val="00432CD5"/>
    <w:rsid w:val="0043314E"/>
    <w:rsid w:val="00436C3E"/>
    <w:rsid w:val="0043706F"/>
    <w:rsid w:val="0045056B"/>
    <w:rsid w:val="00450B7E"/>
    <w:rsid w:val="004511E4"/>
    <w:rsid w:val="00452FF0"/>
    <w:rsid w:val="00454B40"/>
    <w:rsid w:val="00461772"/>
    <w:rsid w:val="0046214B"/>
    <w:rsid w:val="0046220D"/>
    <w:rsid w:val="00464639"/>
    <w:rsid w:val="004676F5"/>
    <w:rsid w:val="004713E9"/>
    <w:rsid w:val="00475975"/>
    <w:rsid w:val="00475BC1"/>
    <w:rsid w:val="00477E2A"/>
    <w:rsid w:val="004801DB"/>
    <w:rsid w:val="0048307B"/>
    <w:rsid w:val="00483BBC"/>
    <w:rsid w:val="00495D87"/>
    <w:rsid w:val="004A1281"/>
    <w:rsid w:val="004A35BF"/>
    <w:rsid w:val="004A69C6"/>
    <w:rsid w:val="004B26DD"/>
    <w:rsid w:val="004C00FF"/>
    <w:rsid w:val="004C15CA"/>
    <w:rsid w:val="004D101C"/>
    <w:rsid w:val="004D7FCC"/>
    <w:rsid w:val="004E3BC4"/>
    <w:rsid w:val="004F1067"/>
    <w:rsid w:val="004F3FD7"/>
    <w:rsid w:val="004F51AA"/>
    <w:rsid w:val="004F551F"/>
    <w:rsid w:val="004F5FBF"/>
    <w:rsid w:val="004F797A"/>
    <w:rsid w:val="0050133C"/>
    <w:rsid w:val="0050216B"/>
    <w:rsid w:val="005021E8"/>
    <w:rsid w:val="00505FCD"/>
    <w:rsid w:val="005075CA"/>
    <w:rsid w:val="00510715"/>
    <w:rsid w:val="00510D29"/>
    <w:rsid w:val="005119C1"/>
    <w:rsid w:val="00512E1D"/>
    <w:rsid w:val="005173C9"/>
    <w:rsid w:val="00520172"/>
    <w:rsid w:val="005210F6"/>
    <w:rsid w:val="00523927"/>
    <w:rsid w:val="00523928"/>
    <w:rsid w:val="00526033"/>
    <w:rsid w:val="00527005"/>
    <w:rsid w:val="00533BD9"/>
    <w:rsid w:val="0053474E"/>
    <w:rsid w:val="00540AEB"/>
    <w:rsid w:val="005415F6"/>
    <w:rsid w:val="00542031"/>
    <w:rsid w:val="00546002"/>
    <w:rsid w:val="00555840"/>
    <w:rsid w:val="0055734D"/>
    <w:rsid w:val="005601D7"/>
    <w:rsid w:val="0056210B"/>
    <w:rsid w:val="00572C46"/>
    <w:rsid w:val="005755F7"/>
    <w:rsid w:val="00576428"/>
    <w:rsid w:val="00580453"/>
    <w:rsid w:val="00586C80"/>
    <w:rsid w:val="00590F3F"/>
    <w:rsid w:val="005939AD"/>
    <w:rsid w:val="00594467"/>
    <w:rsid w:val="0059516F"/>
    <w:rsid w:val="005A1C0C"/>
    <w:rsid w:val="005A6BDB"/>
    <w:rsid w:val="005B0738"/>
    <w:rsid w:val="005B439F"/>
    <w:rsid w:val="005B6237"/>
    <w:rsid w:val="005B6263"/>
    <w:rsid w:val="005B7ED5"/>
    <w:rsid w:val="005C2C3A"/>
    <w:rsid w:val="005C34CD"/>
    <w:rsid w:val="005D272E"/>
    <w:rsid w:val="005D3E02"/>
    <w:rsid w:val="005D5852"/>
    <w:rsid w:val="005D5E11"/>
    <w:rsid w:val="005D77CF"/>
    <w:rsid w:val="005E0D81"/>
    <w:rsid w:val="005E1286"/>
    <w:rsid w:val="005E562A"/>
    <w:rsid w:val="005E6DCD"/>
    <w:rsid w:val="006010BB"/>
    <w:rsid w:val="00601DC9"/>
    <w:rsid w:val="00603BB7"/>
    <w:rsid w:val="006070B9"/>
    <w:rsid w:val="006169A9"/>
    <w:rsid w:val="006179D1"/>
    <w:rsid w:val="006211BD"/>
    <w:rsid w:val="00621788"/>
    <w:rsid w:val="00622134"/>
    <w:rsid w:val="00622FF6"/>
    <w:rsid w:val="0062743E"/>
    <w:rsid w:val="00630D34"/>
    <w:rsid w:val="00630F0E"/>
    <w:rsid w:val="006341CB"/>
    <w:rsid w:val="00636AAD"/>
    <w:rsid w:val="00644E97"/>
    <w:rsid w:val="00651415"/>
    <w:rsid w:val="006674B6"/>
    <w:rsid w:val="00671218"/>
    <w:rsid w:val="00676159"/>
    <w:rsid w:val="0067693F"/>
    <w:rsid w:val="006769CE"/>
    <w:rsid w:val="00680403"/>
    <w:rsid w:val="0068441A"/>
    <w:rsid w:val="00685CAE"/>
    <w:rsid w:val="00687238"/>
    <w:rsid w:val="0069117B"/>
    <w:rsid w:val="006951C7"/>
    <w:rsid w:val="006A095B"/>
    <w:rsid w:val="006A419C"/>
    <w:rsid w:val="006B3B14"/>
    <w:rsid w:val="006B4193"/>
    <w:rsid w:val="006C04F8"/>
    <w:rsid w:val="006C1B6D"/>
    <w:rsid w:val="006C33F0"/>
    <w:rsid w:val="006C575E"/>
    <w:rsid w:val="006D24FE"/>
    <w:rsid w:val="006D7995"/>
    <w:rsid w:val="006E1073"/>
    <w:rsid w:val="006E5294"/>
    <w:rsid w:val="006E69A9"/>
    <w:rsid w:val="006E7D75"/>
    <w:rsid w:val="006F1882"/>
    <w:rsid w:val="006F42BD"/>
    <w:rsid w:val="006F6735"/>
    <w:rsid w:val="006F7AC6"/>
    <w:rsid w:val="007007DF"/>
    <w:rsid w:val="00700E4F"/>
    <w:rsid w:val="0070116B"/>
    <w:rsid w:val="00702EE1"/>
    <w:rsid w:val="00703498"/>
    <w:rsid w:val="00710097"/>
    <w:rsid w:val="00711DF0"/>
    <w:rsid w:val="00714EA5"/>
    <w:rsid w:val="00723ED1"/>
    <w:rsid w:val="0072488A"/>
    <w:rsid w:val="007254F8"/>
    <w:rsid w:val="00727688"/>
    <w:rsid w:val="00730668"/>
    <w:rsid w:val="0073735A"/>
    <w:rsid w:val="007373E3"/>
    <w:rsid w:val="00737B3F"/>
    <w:rsid w:val="007407A0"/>
    <w:rsid w:val="00742F47"/>
    <w:rsid w:val="00743379"/>
    <w:rsid w:val="00743F24"/>
    <w:rsid w:val="00751CEB"/>
    <w:rsid w:val="00761164"/>
    <w:rsid w:val="007638C0"/>
    <w:rsid w:val="007642BA"/>
    <w:rsid w:val="00771B80"/>
    <w:rsid w:val="00773878"/>
    <w:rsid w:val="007738E9"/>
    <w:rsid w:val="00775A7C"/>
    <w:rsid w:val="00775C43"/>
    <w:rsid w:val="007942AC"/>
    <w:rsid w:val="007A05F2"/>
    <w:rsid w:val="007A0A58"/>
    <w:rsid w:val="007A0F7B"/>
    <w:rsid w:val="007A1777"/>
    <w:rsid w:val="007B3355"/>
    <w:rsid w:val="007C1BBA"/>
    <w:rsid w:val="007C1E3E"/>
    <w:rsid w:val="007C23FB"/>
    <w:rsid w:val="007D37EB"/>
    <w:rsid w:val="007D3AE7"/>
    <w:rsid w:val="007D450E"/>
    <w:rsid w:val="007D6EF3"/>
    <w:rsid w:val="007E2A0C"/>
    <w:rsid w:val="007F1CC8"/>
    <w:rsid w:val="00810B9A"/>
    <w:rsid w:val="008123F9"/>
    <w:rsid w:val="00813462"/>
    <w:rsid w:val="008147AE"/>
    <w:rsid w:val="00814D8F"/>
    <w:rsid w:val="00815F3D"/>
    <w:rsid w:val="00815F60"/>
    <w:rsid w:val="008219F4"/>
    <w:rsid w:val="00822AC8"/>
    <w:rsid w:val="00827FEC"/>
    <w:rsid w:val="00831E65"/>
    <w:rsid w:val="00833A52"/>
    <w:rsid w:val="00837BFD"/>
    <w:rsid w:val="008433AA"/>
    <w:rsid w:val="00847A1F"/>
    <w:rsid w:val="00856E26"/>
    <w:rsid w:val="008629A1"/>
    <w:rsid w:val="00870DCD"/>
    <w:rsid w:val="00874E08"/>
    <w:rsid w:val="00875099"/>
    <w:rsid w:val="00877B00"/>
    <w:rsid w:val="0088227A"/>
    <w:rsid w:val="008824BB"/>
    <w:rsid w:val="00884794"/>
    <w:rsid w:val="008868B3"/>
    <w:rsid w:val="00893816"/>
    <w:rsid w:val="00894121"/>
    <w:rsid w:val="008948EE"/>
    <w:rsid w:val="00894F35"/>
    <w:rsid w:val="00896627"/>
    <w:rsid w:val="008A532F"/>
    <w:rsid w:val="008A735D"/>
    <w:rsid w:val="008B1EBC"/>
    <w:rsid w:val="008B3760"/>
    <w:rsid w:val="008B4962"/>
    <w:rsid w:val="008B4CCA"/>
    <w:rsid w:val="008B62B1"/>
    <w:rsid w:val="008B6376"/>
    <w:rsid w:val="008B7D84"/>
    <w:rsid w:val="008C0905"/>
    <w:rsid w:val="008C380D"/>
    <w:rsid w:val="008D1AB3"/>
    <w:rsid w:val="008D5108"/>
    <w:rsid w:val="008E2E44"/>
    <w:rsid w:val="008E7034"/>
    <w:rsid w:val="00903C60"/>
    <w:rsid w:val="00910FBF"/>
    <w:rsid w:val="00912129"/>
    <w:rsid w:val="009130EC"/>
    <w:rsid w:val="00913638"/>
    <w:rsid w:val="00920741"/>
    <w:rsid w:val="009407DF"/>
    <w:rsid w:val="00944C89"/>
    <w:rsid w:val="009462A9"/>
    <w:rsid w:val="00951C8E"/>
    <w:rsid w:val="00964173"/>
    <w:rsid w:val="009652AA"/>
    <w:rsid w:val="00970822"/>
    <w:rsid w:val="00970DB7"/>
    <w:rsid w:val="00971EB1"/>
    <w:rsid w:val="00973BD1"/>
    <w:rsid w:val="00974710"/>
    <w:rsid w:val="00976944"/>
    <w:rsid w:val="00977773"/>
    <w:rsid w:val="00992630"/>
    <w:rsid w:val="00992F1F"/>
    <w:rsid w:val="0099354B"/>
    <w:rsid w:val="00994A8A"/>
    <w:rsid w:val="009A260C"/>
    <w:rsid w:val="009A296B"/>
    <w:rsid w:val="009A2BC5"/>
    <w:rsid w:val="009A47E3"/>
    <w:rsid w:val="009A6F91"/>
    <w:rsid w:val="009B2174"/>
    <w:rsid w:val="009B3ABA"/>
    <w:rsid w:val="009C0DDE"/>
    <w:rsid w:val="009C12AB"/>
    <w:rsid w:val="009C35AA"/>
    <w:rsid w:val="009D0011"/>
    <w:rsid w:val="009D0D89"/>
    <w:rsid w:val="009D0DE1"/>
    <w:rsid w:val="009D24B7"/>
    <w:rsid w:val="009E037C"/>
    <w:rsid w:val="009E1FE4"/>
    <w:rsid w:val="009E2AB7"/>
    <w:rsid w:val="009E483D"/>
    <w:rsid w:val="009E6006"/>
    <w:rsid w:val="009F433E"/>
    <w:rsid w:val="009F55F0"/>
    <w:rsid w:val="00A0270D"/>
    <w:rsid w:val="00A05160"/>
    <w:rsid w:val="00A06482"/>
    <w:rsid w:val="00A073F8"/>
    <w:rsid w:val="00A1226A"/>
    <w:rsid w:val="00A146D0"/>
    <w:rsid w:val="00A222E1"/>
    <w:rsid w:val="00A26A2D"/>
    <w:rsid w:val="00A272CE"/>
    <w:rsid w:val="00A30773"/>
    <w:rsid w:val="00A409A7"/>
    <w:rsid w:val="00A5050D"/>
    <w:rsid w:val="00A50886"/>
    <w:rsid w:val="00A57099"/>
    <w:rsid w:val="00A634C2"/>
    <w:rsid w:val="00A6587B"/>
    <w:rsid w:val="00A6700A"/>
    <w:rsid w:val="00A71479"/>
    <w:rsid w:val="00A72CE3"/>
    <w:rsid w:val="00A73ECF"/>
    <w:rsid w:val="00A7455B"/>
    <w:rsid w:val="00A9002A"/>
    <w:rsid w:val="00A90421"/>
    <w:rsid w:val="00A91FB0"/>
    <w:rsid w:val="00AA0FE4"/>
    <w:rsid w:val="00AA16B6"/>
    <w:rsid w:val="00AA265E"/>
    <w:rsid w:val="00AB4DF3"/>
    <w:rsid w:val="00AC0D4D"/>
    <w:rsid w:val="00AC20AC"/>
    <w:rsid w:val="00AC2529"/>
    <w:rsid w:val="00AC608F"/>
    <w:rsid w:val="00AC61F8"/>
    <w:rsid w:val="00AC6B92"/>
    <w:rsid w:val="00AD310A"/>
    <w:rsid w:val="00AD37D7"/>
    <w:rsid w:val="00AD43D5"/>
    <w:rsid w:val="00AD5C9F"/>
    <w:rsid w:val="00AE0428"/>
    <w:rsid w:val="00AE2CF0"/>
    <w:rsid w:val="00AE67CA"/>
    <w:rsid w:val="00AF57DB"/>
    <w:rsid w:val="00B00517"/>
    <w:rsid w:val="00B010CD"/>
    <w:rsid w:val="00B01620"/>
    <w:rsid w:val="00B0198A"/>
    <w:rsid w:val="00B0319F"/>
    <w:rsid w:val="00B10E1F"/>
    <w:rsid w:val="00B16114"/>
    <w:rsid w:val="00B17370"/>
    <w:rsid w:val="00B2055A"/>
    <w:rsid w:val="00B22F5F"/>
    <w:rsid w:val="00B24B86"/>
    <w:rsid w:val="00B30A6C"/>
    <w:rsid w:val="00B40771"/>
    <w:rsid w:val="00B40C7E"/>
    <w:rsid w:val="00B66E6E"/>
    <w:rsid w:val="00B7191D"/>
    <w:rsid w:val="00B72EB4"/>
    <w:rsid w:val="00B74432"/>
    <w:rsid w:val="00B75416"/>
    <w:rsid w:val="00B80C52"/>
    <w:rsid w:val="00B8792E"/>
    <w:rsid w:val="00B91885"/>
    <w:rsid w:val="00B926EE"/>
    <w:rsid w:val="00B95A20"/>
    <w:rsid w:val="00BA2BF5"/>
    <w:rsid w:val="00BB1EC0"/>
    <w:rsid w:val="00BB6CC2"/>
    <w:rsid w:val="00BC01E9"/>
    <w:rsid w:val="00BD0A5A"/>
    <w:rsid w:val="00BD3AFF"/>
    <w:rsid w:val="00BD7145"/>
    <w:rsid w:val="00BE7117"/>
    <w:rsid w:val="00BF1DA5"/>
    <w:rsid w:val="00BF3A0D"/>
    <w:rsid w:val="00C03C15"/>
    <w:rsid w:val="00C06F9E"/>
    <w:rsid w:val="00C1514A"/>
    <w:rsid w:val="00C15354"/>
    <w:rsid w:val="00C23057"/>
    <w:rsid w:val="00C23622"/>
    <w:rsid w:val="00C36189"/>
    <w:rsid w:val="00C414AD"/>
    <w:rsid w:val="00C41B55"/>
    <w:rsid w:val="00C430C9"/>
    <w:rsid w:val="00C45EEC"/>
    <w:rsid w:val="00C4639F"/>
    <w:rsid w:val="00C51319"/>
    <w:rsid w:val="00C56EDC"/>
    <w:rsid w:val="00C56F13"/>
    <w:rsid w:val="00C57351"/>
    <w:rsid w:val="00C60211"/>
    <w:rsid w:val="00C60FFC"/>
    <w:rsid w:val="00C638EC"/>
    <w:rsid w:val="00C67486"/>
    <w:rsid w:val="00C67CB5"/>
    <w:rsid w:val="00C67E94"/>
    <w:rsid w:val="00C7070E"/>
    <w:rsid w:val="00C7189B"/>
    <w:rsid w:val="00C731CA"/>
    <w:rsid w:val="00C74CD2"/>
    <w:rsid w:val="00C75A26"/>
    <w:rsid w:val="00C81B49"/>
    <w:rsid w:val="00C846DA"/>
    <w:rsid w:val="00C8587D"/>
    <w:rsid w:val="00C932A1"/>
    <w:rsid w:val="00C956D7"/>
    <w:rsid w:val="00CA0494"/>
    <w:rsid w:val="00CA258B"/>
    <w:rsid w:val="00CA2C12"/>
    <w:rsid w:val="00CB5576"/>
    <w:rsid w:val="00CD4CBE"/>
    <w:rsid w:val="00CD7E6D"/>
    <w:rsid w:val="00CE0F39"/>
    <w:rsid w:val="00CF4F24"/>
    <w:rsid w:val="00D11037"/>
    <w:rsid w:val="00D166AC"/>
    <w:rsid w:val="00D17C86"/>
    <w:rsid w:val="00D21019"/>
    <w:rsid w:val="00D35049"/>
    <w:rsid w:val="00D409E1"/>
    <w:rsid w:val="00D54C29"/>
    <w:rsid w:val="00D55F7B"/>
    <w:rsid w:val="00D575D8"/>
    <w:rsid w:val="00D60BC1"/>
    <w:rsid w:val="00D7110F"/>
    <w:rsid w:val="00D8185C"/>
    <w:rsid w:val="00D83133"/>
    <w:rsid w:val="00D87CA6"/>
    <w:rsid w:val="00D90CE2"/>
    <w:rsid w:val="00D95770"/>
    <w:rsid w:val="00DA3314"/>
    <w:rsid w:val="00DA3386"/>
    <w:rsid w:val="00DA6224"/>
    <w:rsid w:val="00DB748A"/>
    <w:rsid w:val="00DC495A"/>
    <w:rsid w:val="00DD116A"/>
    <w:rsid w:val="00DD1648"/>
    <w:rsid w:val="00DD7936"/>
    <w:rsid w:val="00DE292F"/>
    <w:rsid w:val="00DE5B58"/>
    <w:rsid w:val="00E10EF9"/>
    <w:rsid w:val="00E155B5"/>
    <w:rsid w:val="00E16A95"/>
    <w:rsid w:val="00E203D7"/>
    <w:rsid w:val="00E23924"/>
    <w:rsid w:val="00E245FA"/>
    <w:rsid w:val="00E32D01"/>
    <w:rsid w:val="00E403D1"/>
    <w:rsid w:val="00E4305B"/>
    <w:rsid w:val="00E43378"/>
    <w:rsid w:val="00E50336"/>
    <w:rsid w:val="00E52D68"/>
    <w:rsid w:val="00E53616"/>
    <w:rsid w:val="00E6072E"/>
    <w:rsid w:val="00E62967"/>
    <w:rsid w:val="00E6727C"/>
    <w:rsid w:val="00E71F97"/>
    <w:rsid w:val="00E71FE4"/>
    <w:rsid w:val="00E72B34"/>
    <w:rsid w:val="00E80234"/>
    <w:rsid w:val="00E85524"/>
    <w:rsid w:val="00E86437"/>
    <w:rsid w:val="00E864CB"/>
    <w:rsid w:val="00E873A0"/>
    <w:rsid w:val="00E906B8"/>
    <w:rsid w:val="00E956EC"/>
    <w:rsid w:val="00EA0782"/>
    <w:rsid w:val="00EA14BC"/>
    <w:rsid w:val="00EA20BB"/>
    <w:rsid w:val="00EA2151"/>
    <w:rsid w:val="00EA73BC"/>
    <w:rsid w:val="00EB3D1C"/>
    <w:rsid w:val="00EB4B4F"/>
    <w:rsid w:val="00EB4C15"/>
    <w:rsid w:val="00EC0745"/>
    <w:rsid w:val="00EC2484"/>
    <w:rsid w:val="00ED24AD"/>
    <w:rsid w:val="00ED3576"/>
    <w:rsid w:val="00ED4705"/>
    <w:rsid w:val="00ED4AF7"/>
    <w:rsid w:val="00EE20E3"/>
    <w:rsid w:val="00EE37D3"/>
    <w:rsid w:val="00EE38E4"/>
    <w:rsid w:val="00EE42CF"/>
    <w:rsid w:val="00EE6AAE"/>
    <w:rsid w:val="00EF437B"/>
    <w:rsid w:val="00EF56E4"/>
    <w:rsid w:val="00EF684F"/>
    <w:rsid w:val="00EF69A2"/>
    <w:rsid w:val="00EF6F4C"/>
    <w:rsid w:val="00F01880"/>
    <w:rsid w:val="00F06A23"/>
    <w:rsid w:val="00F12D66"/>
    <w:rsid w:val="00F13EFD"/>
    <w:rsid w:val="00F165A3"/>
    <w:rsid w:val="00F21E3B"/>
    <w:rsid w:val="00F23701"/>
    <w:rsid w:val="00F306AF"/>
    <w:rsid w:val="00F3359B"/>
    <w:rsid w:val="00F43428"/>
    <w:rsid w:val="00F43979"/>
    <w:rsid w:val="00F44074"/>
    <w:rsid w:val="00F45332"/>
    <w:rsid w:val="00F4626B"/>
    <w:rsid w:val="00F51389"/>
    <w:rsid w:val="00F51E01"/>
    <w:rsid w:val="00F51ED8"/>
    <w:rsid w:val="00F60AD2"/>
    <w:rsid w:val="00F6477D"/>
    <w:rsid w:val="00F66967"/>
    <w:rsid w:val="00F67F31"/>
    <w:rsid w:val="00F75216"/>
    <w:rsid w:val="00F847FE"/>
    <w:rsid w:val="00F849D7"/>
    <w:rsid w:val="00F86489"/>
    <w:rsid w:val="00F86F26"/>
    <w:rsid w:val="00F8732C"/>
    <w:rsid w:val="00F90D82"/>
    <w:rsid w:val="00F92C08"/>
    <w:rsid w:val="00F95101"/>
    <w:rsid w:val="00FA0D7A"/>
    <w:rsid w:val="00FA64E7"/>
    <w:rsid w:val="00FA774A"/>
    <w:rsid w:val="00FB0DF3"/>
    <w:rsid w:val="00FB18C9"/>
    <w:rsid w:val="00FB7076"/>
    <w:rsid w:val="00FC0DEB"/>
    <w:rsid w:val="00FC0E28"/>
    <w:rsid w:val="00FC3A3B"/>
    <w:rsid w:val="00FC47BF"/>
    <w:rsid w:val="00FC4909"/>
    <w:rsid w:val="00FC4962"/>
    <w:rsid w:val="00FD12DE"/>
    <w:rsid w:val="00FD25E1"/>
    <w:rsid w:val="00FD62FF"/>
    <w:rsid w:val="00FE2F78"/>
    <w:rsid w:val="00FE61C6"/>
    <w:rsid w:val="00FF359D"/>
    <w:rsid w:val="00FF4EA4"/>
    <w:rsid w:val="00FF7F34"/>
    <w:rsid w:val="013D4D85"/>
    <w:rsid w:val="03301845"/>
    <w:rsid w:val="062062C8"/>
    <w:rsid w:val="0938719A"/>
    <w:rsid w:val="0B7C7CF7"/>
    <w:rsid w:val="0EEE414A"/>
    <w:rsid w:val="142063C0"/>
    <w:rsid w:val="150E2ADE"/>
    <w:rsid w:val="18A77C8D"/>
    <w:rsid w:val="22E1086F"/>
    <w:rsid w:val="23454469"/>
    <w:rsid w:val="266A6CD9"/>
    <w:rsid w:val="298A78DD"/>
    <w:rsid w:val="29AC42A7"/>
    <w:rsid w:val="310C33C8"/>
    <w:rsid w:val="335D147F"/>
    <w:rsid w:val="353071A6"/>
    <w:rsid w:val="395333EF"/>
    <w:rsid w:val="3A4770C4"/>
    <w:rsid w:val="3CB67A1C"/>
    <w:rsid w:val="4568123C"/>
    <w:rsid w:val="4AA94FDB"/>
    <w:rsid w:val="4B80017D"/>
    <w:rsid w:val="4D2C16DC"/>
    <w:rsid w:val="4D3815C9"/>
    <w:rsid w:val="4D6A47FA"/>
    <w:rsid w:val="50CB4221"/>
    <w:rsid w:val="530C53D5"/>
    <w:rsid w:val="54C85695"/>
    <w:rsid w:val="55F11889"/>
    <w:rsid w:val="5D69733E"/>
    <w:rsid w:val="638909D1"/>
    <w:rsid w:val="64CA39E0"/>
    <w:rsid w:val="6D180B3A"/>
    <w:rsid w:val="6DC76FE8"/>
    <w:rsid w:val="718479FA"/>
    <w:rsid w:val="7A3271FC"/>
    <w:rsid w:val="7EFE235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9AF"/>
    <w:pPr>
      <w:widowControl w:val="0"/>
      <w:jc w:val="both"/>
    </w:pPr>
    <w:rPr>
      <w:kern w:val="2"/>
      <w:sz w:val="21"/>
      <w:szCs w:val="22"/>
    </w:rPr>
  </w:style>
  <w:style w:type="paragraph" w:styleId="1">
    <w:name w:val="heading 1"/>
    <w:basedOn w:val="a"/>
    <w:next w:val="a"/>
    <w:link w:val="1Char"/>
    <w:qFormat/>
    <w:rsid w:val="003079A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079A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079A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079A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079A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3079AF"/>
    <w:pPr>
      <w:spacing w:after="120"/>
    </w:pPr>
  </w:style>
  <w:style w:type="paragraph" w:styleId="a5">
    <w:name w:val="Normal Indent"/>
    <w:basedOn w:val="a"/>
    <w:qFormat/>
    <w:rsid w:val="003079AF"/>
    <w:pPr>
      <w:ind w:firstLine="425"/>
    </w:pPr>
    <w:rPr>
      <w:rFonts w:ascii="Times New Roman" w:eastAsia="宋体" w:hAnsi="Times New Roman" w:cs="Times New Roman"/>
      <w:szCs w:val="20"/>
    </w:rPr>
  </w:style>
  <w:style w:type="paragraph" w:styleId="a6">
    <w:name w:val="caption"/>
    <w:basedOn w:val="a"/>
    <w:next w:val="a"/>
    <w:qFormat/>
    <w:rsid w:val="003079AF"/>
    <w:rPr>
      <w:rFonts w:ascii="Arial" w:eastAsia="黑体" w:hAnsi="Arial" w:cs="Arial"/>
      <w:sz w:val="20"/>
      <w:szCs w:val="20"/>
    </w:rPr>
  </w:style>
  <w:style w:type="paragraph" w:styleId="30">
    <w:name w:val="Body Text 3"/>
    <w:basedOn w:val="a"/>
    <w:link w:val="3Char0"/>
    <w:qFormat/>
    <w:rsid w:val="003079AF"/>
    <w:rPr>
      <w:rFonts w:ascii="Times New Roman" w:eastAsia="宋体" w:hAnsi="Times New Roman" w:cs="Times New Roman"/>
      <w:color w:val="FF0000"/>
      <w:sz w:val="24"/>
      <w:szCs w:val="24"/>
    </w:rPr>
  </w:style>
  <w:style w:type="paragraph" w:styleId="5">
    <w:name w:val="toc 5"/>
    <w:basedOn w:val="a"/>
    <w:next w:val="a"/>
    <w:uiPriority w:val="39"/>
    <w:qFormat/>
    <w:rsid w:val="003079A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079A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079AF"/>
    <w:rPr>
      <w:rFonts w:eastAsia="宋体"/>
      <w:sz w:val="24"/>
    </w:rPr>
  </w:style>
  <w:style w:type="paragraph" w:styleId="a8">
    <w:name w:val="Date"/>
    <w:basedOn w:val="a"/>
    <w:next w:val="a"/>
    <w:link w:val="Char2"/>
    <w:uiPriority w:val="99"/>
    <w:unhideWhenUsed/>
    <w:qFormat/>
    <w:rsid w:val="003079AF"/>
    <w:pPr>
      <w:ind w:leftChars="2500" w:left="100"/>
    </w:pPr>
  </w:style>
  <w:style w:type="paragraph" w:styleId="a9">
    <w:name w:val="footer"/>
    <w:basedOn w:val="a"/>
    <w:link w:val="Char3"/>
    <w:uiPriority w:val="99"/>
    <w:unhideWhenUsed/>
    <w:qFormat/>
    <w:rsid w:val="003079A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079A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079A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07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079AF"/>
    <w:rPr>
      <w:rFonts w:ascii="Calibri" w:eastAsia="宋体" w:hAnsi="Calibri" w:cs="Times New Roman"/>
      <w:sz w:val="24"/>
      <w:szCs w:val="24"/>
    </w:rPr>
  </w:style>
  <w:style w:type="character" w:styleId="ac">
    <w:name w:val="Strong"/>
    <w:basedOn w:val="a1"/>
    <w:uiPriority w:val="22"/>
    <w:qFormat/>
    <w:rsid w:val="003079AF"/>
    <w:rPr>
      <w:b/>
      <w:bCs/>
    </w:rPr>
  </w:style>
  <w:style w:type="character" w:styleId="ad">
    <w:name w:val="FollowedHyperlink"/>
    <w:basedOn w:val="a1"/>
    <w:uiPriority w:val="99"/>
    <w:unhideWhenUsed/>
    <w:qFormat/>
    <w:rsid w:val="003079AF"/>
    <w:rPr>
      <w:color w:val="800080" w:themeColor="followedHyperlink"/>
      <w:u w:val="single"/>
    </w:rPr>
  </w:style>
  <w:style w:type="character" w:styleId="ae">
    <w:name w:val="Hyperlink"/>
    <w:basedOn w:val="a1"/>
    <w:uiPriority w:val="99"/>
    <w:unhideWhenUsed/>
    <w:qFormat/>
    <w:rsid w:val="003079AF"/>
    <w:rPr>
      <w:color w:val="0000FF"/>
      <w:u w:val="single"/>
    </w:rPr>
  </w:style>
  <w:style w:type="table" w:styleId="af">
    <w:name w:val="Table Grid"/>
    <w:basedOn w:val="a2"/>
    <w:uiPriority w:val="59"/>
    <w:rsid w:val="003079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3079AF"/>
    <w:rPr>
      <w:rFonts w:ascii="Calibri" w:eastAsia="宋体" w:hAnsi="Calibri" w:cs="Times New Roman"/>
      <w:b/>
      <w:bCs/>
      <w:kern w:val="44"/>
      <w:sz w:val="44"/>
      <w:szCs w:val="44"/>
    </w:rPr>
  </w:style>
  <w:style w:type="character" w:customStyle="1" w:styleId="2Char">
    <w:name w:val="标题 2 Char"/>
    <w:basedOn w:val="a1"/>
    <w:link w:val="2"/>
    <w:qFormat/>
    <w:rsid w:val="003079AF"/>
    <w:rPr>
      <w:rFonts w:ascii="Arial" w:eastAsia="黑体" w:hAnsi="Arial" w:cs="Times New Roman"/>
      <w:b/>
      <w:bCs/>
      <w:kern w:val="0"/>
      <w:sz w:val="32"/>
      <w:szCs w:val="32"/>
    </w:rPr>
  </w:style>
  <w:style w:type="character" w:customStyle="1" w:styleId="3Char">
    <w:name w:val="标题 3 Char"/>
    <w:basedOn w:val="a1"/>
    <w:link w:val="3"/>
    <w:qFormat/>
    <w:rsid w:val="003079A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079AF"/>
    <w:rPr>
      <w:rFonts w:ascii="Arial" w:eastAsia="黑体" w:hAnsi="Arial" w:cs="Times New Roman"/>
      <w:b/>
      <w:bCs/>
      <w:kern w:val="0"/>
      <w:sz w:val="28"/>
      <w:szCs w:val="28"/>
    </w:rPr>
  </w:style>
  <w:style w:type="character" w:customStyle="1" w:styleId="Char1">
    <w:name w:val="纯文本 Char"/>
    <w:basedOn w:val="a1"/>
    <w:link w:val="a7"/>
    <w:qFormat/>
    <w:rsid w:val="003079AF"/>
    <w:rPr>
      <w:rFonts w:eastAsia="宋体"/>
      <w:sz w:val="24"/>
    </w:rPr>
  </w:style>
  <w:style w:type="character" w:customStyle="1" w:styleId="Char2">
    <w:name w:val="日期 Char"/>
    <w:basedOn w:val="a1"/>
    <w:link w:val="a8"/>
    <w:uiPriority w:val="99"/>
    <w:qFormat/>
    <w:rsid w:val="003079AF"/>
  </w:style>
  <w:style w:type="character" w:customStyle="1" w:styleId="Char3">
    <w:name w:val="页脚 Char"/>
    <w:basedOn w:val="a1"/>
    <w:link w:val="a9"/>
    <w:uiPriority w:val="99"/>
    <w:qFormat/>
    <w:rsid w:val="003079AF"/>
    <w:rPr>
      <w:sz w:val="18"/>
      <w:szCs w:val="18"/>
    </w:rPr>
  </w:style>
  <w:style w:type="character" w:customStyle="1" w:styleId="Char4">
    <w:name w:val="页眉 Char"/>
    <w:basedOn w:val="a1"/>
    <w:link w:val="aa"/>
    <w:uiPriority w:val="99"/>
    <w:qFormat/>
    <w:rsid w:val="003079AF"/>
    <w:rPr>
      <w:sz w:val="18"/>
      <w:szCs w:val="18"/>
    </w:rPr>
  </w:style>
  <w:style w:type="character" w:customStyle="1" w:styleId="Char10">
    <w:name w:val="纯文本 Char1"/>
    <w:qFormat/>
    <w:rsid w:val="003079AF"/>
    <w:rPr>
      <w:rFonts w:eastAsia="宋体"/>
      <w:sz w:val="24"/>
    </w:rPr>
  </w:style>
  <w:style w:type="paragraph" w:customStyle="1" w:styleId="Default">
    <w:name w:val="Default"/>
    <w:qFormat/>
    <w:rsid w:val="003079A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079AF"/>
    <w:pPr>
      <w:ind w:firstLineChars="200" w:firstLine="420"/>
    </w:pPr>
  </w:style>
  <w:style w:type="paragraph" w:styleId="af0">
    <w:name w:val="List Paragraph"/>
    <w:basedOn w:val="a"/>
    <w:uiPriority w:val="99"/>
    <w:unhideWhenUsed/>
    <w:qFormat/>
    <w:rsid w:val="003079AF"/>
    <w:pPr>
      <w:ind w:firstLineChars="200" w:firstLine="420"/>
    </w:pPr>
  </w:style>
  <w:style w:type="character" w:customStyle="1" w:styleId="CharChar">
    <w:name w:val="正文文本缩进 Char Char"/>
    <w:link w:val="13"/>
    <w:qFormat/>
    <w:rsid w:val="003079AF"/>
    <w:rPr>
      <w:rFonts w:ascii="宋体"/>
      <w:sz w:val="24"/>
    </w:rPr>
  </w:style>
  <w:style w:type="paragraph" w:customStyle="1" w:styleId="13">
    <w:name w:val="正文文本缩进1"/>
    <w:basedOn w:val="a"/>
    <w:link w:val="CharChar"/>
    <w:qFormat/>
    <w:rsid w:val="003079AF"/>
    <w:pPr>
      <w:spacing w:line="360" w:lineRule="auto"/>
      <w:ind w:firstLineChars="200" w:firstLine="480"/>
    </w:pPr>
    <w:rPr>
      <w:rFonts w:ascii="宋体"/>
      <w:sz w:val="24"/>
    </w:rPr>
  </w:style>
  <w:style w:type="character" w:customStyle="1" w:styleId="CharChar0">
    <w:name w:val="日期 Char Char"/>
    <w:link w:val="14"/>
    <w:qFormat/>
    <w:rsid w:val="003079AF"/>
    <w:rPr>
      <w:sz w:val="24"/>
    </w:rPr>
  </w:style>
  <w:style w:type="paragraph" w:customStyle="1" w:styleId="14">
    <w:name w:val="日期1"/>
    <w:basedOn w:val="a"/>
    <w:next w:val="a"/>
    <w:link w:val="CharChar0"/>
    <w:qFormat/>
    <w:rsid w:val="003079AF"/>
    <w:rPr>
      <w:sz w:val="24"/>
    </w:rPr>
  </w:style>
  <w:style w:type="paragraph" w:customStyle="1" w:styleId="15">
    <w:name w:val="正文缩进1"/>
    <w:basedOn w:val="a"/>
    <w:qFormat/>
    <w:rsid w:val="003079A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079A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079A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3079AF"/>
    <w:rPr>
      <w:rFonts w:ascii="Times New Roman" w:eastAsia="宋体" w:hAnsi="Times New Roman" w:cs="Times New Roman"/>
      <w:color w:val="FF0000"/>
      <w:sz w:val="24"/>
      <w:szCs w:val="24"/>
    </w:rPr>
  </w:style>
  <w:style w:type="character" w:customStyle="1" w:styleId="edittexttarea">
    <w:name w:val="edittexttarea"/>
    <w:basedOn w:val="a1"/>
    <w:qFormat/>
    <w:rsid w:val="003079AF"/>
  </w:style>
  <w:style w:type="paragraph" w:customStyle="1" w:styleId="11212">
    <w:name w:val="样式 标题 1 + 四号 居中 段前: 12 磅 段后: 12 磅 行距: 单倍行距"/>
    <w:basedOn w:val="1"/>
    <w:qFormat/>
    <w:rsid w:val="003079A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079A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3079AF"/>
  </w:style>
  <w:style w:type="character" w:customStyle="1" w:styleId="Char">
    <w:name w:val="正文首行缩进 Char"/>
    <w:basedOn w:val="Char0"/>
    <w:link w:val="a0"/>
    <w:qFormat/>
    <w:rsid w:val="003079A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3079AF"/>
    <w:rPr>
      <w:rFonts w:ascii="宋体" w:eastAsia="宋体" w:hAnsi="宋体" w:cs="宋体"/>
      <w:kern w:val="0"/>
      <w:sz w:val="24"/>
      <w:szCs w:val="24"/>
    </w:rPr>
  </w:style>
  <w:style w:type="paragraph" w:customStyle="1" w:styleId="as">
    <w:name w:val="as"/>
    <w:basedOn w:val="a"/>
    <w:qFormat/>
    <w:rsid w:val="003079AF"/>
    <w:pPr>
      <w:tabs>
        <w:tab w:val="left" w:pos="525"/>
      </w:tabs>
      <w:ind w:left="525" w:firstLine="315"/>
    </w:pPr>
    <w:rPr>
      <w:rFonts w:ascii="宋体" w:eastAsia="宋体" w:hAnsi="Calibri" w:cs="宋体"/>
      <w:sz w:val="28"/>
      <w:szCs w:val="28"/>
    </w:rPr>
  </w:style>
  <w:style w:type="paragraph" w:customStyle="1" w:styleId="sa">
    <w:name w:val="sa"/>
    <w:basedOn w:val="as"/>
    <w:qFormat/>
    <w:rsid w:val="003079AF"/>
    <w:pPr>
      <w:ind w:left="0" w:firstLineChars="196" w:firstLine="470"/>
    </w:pPr>
    <w:rPr>
      <w:rFonts w:ascii="仿宋_GB2312" w:eastAsia="仿宋_GB2312" w:hAnsi="宋体"/>
      <w:kern w:val="24"/>
      <w:sz w:val="24"/>
      <w:szCs w:val="24"/>
    </w:rPr>
  </w:style>
  <w:style w:type="paragraph" w:customStyle="1" w:styleId="20">
    <w:name w:val="列出段落2"/>
    <w:basedOn w:val="a"/>
    <w:uiPriority w:val="99"/>
    <w:qFormat/>
    <w:rsid w:val="003079AF"/>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53184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C1A8-189A-4570-9084-63812268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76</Pages>
  <Words>8742</Words>
  <Characters>49832</Characters>
  <Application>Microsoft Office Word</Application>
  <DocSecurity>0</DocSecurity>
  <Lines>415</Lines>
  <Paragraphs>116</Paragraphs>
  <ScaleCrop>false</ScaleCrop>
  <Company>MS</Company>
  <LinksUpToDate>false</LinksUpToDate>
  <CharactersWithSpaces>58458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河南创达建设工程管理有限公司:河南创达建设工程管理有限公司</cp:lastModifiedBy>
  <cp:revision>587</cp:revision>
  <cp:lastPrinted>2018-06-27T03:35:00Z</cp:lastPrinted>
  <dcterms:created xsi:type="dcterms:W3CDTF">2018-02-27T06:49:00Z</dcterms:created>
  <dcterms:modified xsi:type="dcterms:W3CDTF">2018-06-27T08:00:00Z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