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AD587" w14:textId="77777777" w:rsidR="006902ED" w:rsidRDefault="006902ED" w:rsidP="006902E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Ansi="宋体" w:hint="eastAsia"/>
          <w:b/>
          <w:snapToGrid w:val="0"/>
          <w:kern w:val="0"/>
          <w:sz w:val="36"/>
          <w:szCs w:val="36"/>
        </w:rPr>
        <w:t>投标分项报价表</w:t>
      </w:r>
    </w:p>
    <w:p w14:paraId="531E4507" w14:textId="77777777" w:rsidR="006902ED" w:rsidRDefault="006902ED" w:rsidP="006902ED">
      <w:pPr>
        <w:spacing w:before="50" w:afterLines="50" w:after="156" w:line="360" w:lineRule="auto"/>
        <w:contextualSpacing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项目编号：</w:t>
      </w:r>
      <w:r>
        <w:rPr>
          <w:rFonts w:hAnsi="宋体"/>
          <w:szCs w:val="24"/>
        </w:rPr>
        <w:t>ZFCG-G2018049-1</w:t>
      </w:r>
      <w:r>
        <w:rPr>
          <w:rFonts w:hAnsi="宋体" w:hint="eastAsia"/>
          <w:szCs w:val="24"/>
        </w:rPr>
        <w:t>号</w:t>
      </w:r>
    </w:p>
    <w:p w14:paraId="4B4B0518" w14:textId="77777777" w:rsidR="006902ED" w:rsidRDefault="006902ED" w:rsidP="006902ED">
      <w:pPr>
        <w:autoSpaceDE w:val="0"/>
        <w:autoSpaceDN w:val="0"/>
        <w:adjustRightInd w:val="0"/>
        <w:spacing w:line="360" w:lineRule="auto"/>
        <w:outlineLvl w:val="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项目名称：许昌市群众艺术馆“数字化一期建设项目”      单位：元（人民币）                                             </w:t>
      </w:r>
      <w:bookmarkStart w:id="0" w:name="_GoBack"/>
      <w:bookmarkEnd w:id="0"/>
    </w:p>
    <w:tbl>
      <w:tblPr>
        <w:tblpPr w:leftFromText="180" w:rightFromText="180" w:vertAnchor="text" w:horzAnchor="margin" w:tblpXSpec="center" w:tblpY="839"/>
        <w:tblW w:w="9645" w:type="dxa"/>
        <w:tblLayout w:type="fixed"/>
        <w:tblLook w:val="04A0" w:firstRow="1" w:lastRow="0" w:firstColumn="1" w:lastColumn="0" w:noHBand="0" w:noVBand="1"/>
      </w:tblPr>
      <w:tblGrid>
        <w:gridCol w:w="742"/>
        <w:gridCol w:w="8"/>
        <w:gridCol w:w="1270"/>
        <w:gridCol w:w="8"/>
        <w:gridCol w:w="1354"/>
        <w:gridCol w:w="8"/>
        <w:gridCol w:w="1255"/>
        <w:gridCol w:w="8"/>
        <w:gridCol w:w="634"/>
        <w:gridCol w:w="8"/>
        <w:gridCol w:w="843"/>
        <w:gridCol w:w="8"/>
        <w:gridCol w:w="1203"/>
        <w:gridCol w:w="8"/>
        <w:gridCol w:w="1197"/>
        <w:gridCol w:w="8"/>
        <w:gridCol w:w="1083"/>
      </w:tblGrid>
      <w:tr w:rsidR="006902ED" w14:paraId="1C642177" w14:textId="77777777" w:rsidTr="006902ED">
        <w:trPr>
          <w:trHeight w:val="851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80F449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序</w:t>
            </w:r>
          </w:p>
          <w:p w14:paraId="1CC7D4D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号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93BF59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C4AA83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724C69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技术</w:t>
            </w:r>
          </w:p>
          <w:p w14:paraId="08E42D1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4A2536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52654E0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3707A8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5D19682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2BD9B9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14:paraId="2F06367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6902ED" w14:paraId="7D4AFF3A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4887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53D49DA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 xml:space="preserve">  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B076F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需求调研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CFD7A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906B1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针对群众艺术馆实际需求，形成系统原型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A551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4FECA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35FE6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3000.00</w:t>
            </w: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6DD53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3000.00</w:t>
            </w:r>
          </w:p>
          <w:p w14:paraId="3A9A6FDC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225F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20371C7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21C16DF9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E4EA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288C3CC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2705600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144211C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45B02D2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C1C7D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架构设计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1BD78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2707E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基于</w:t>
            </w:r>
            <w:r>
              <w:rPr>
                <w:rFonts w:ascii="等线" w:hAnsi="等线" w:hint="eastAsia"/>
                <w:sz w:val="24"/>
                <w:szCs w:val="24"/>
              </w:rPr>
              <w:t>ASp.Net</w:t>
            </w:r>
            <w:r>
              <w:rPr>
                <w:rFonts w:ascii="等线" w:hAnsi="等线" w:hint="eastAsia"/>
                <w:sz w:val="24"/>
                <w:szCs w:val="24"/>
              </w:rPr>
              <w:t>技术，采用</w:t>
            </w:r>
            <w:r>
              <w:rPr>
                <w:rFonts w:ascii="等线" w:hAnsi="等线" w:hint="eastAsia"/>
                <w:sz w:val="24"/>
                <w:szCs w:val="24"/>
              </w:rPr>
              <w:t>Asp.Net+ MVC + jQuery</w:t>
            </w:r>
            <w:r>
              <w:rPr>
                <w:rFonts w:ascii="等线" w:hAnsi="等线" w:hint="eastAsia"/>
                <w:sz w:val="24"/>
                <w:szCs w:val="24"/>
              </w:rPr>
              <w:t>技术框架，基于</w:t>
            </w:r>
            <w:r>
              <w:rPr>
                <w:rFonts w:ascii="等线" w:hAnsi="等线" w:hint="eastAsia"/>
                <w:sz w:val="24"/>
                <w:szCs w:val="24"/>
              </w:rPr>
              <w:t>XML</w:t>
            </w:r>
            <w:r>
              <w:rPr>
                <w:rFonts w:ascii="等线" w:hAnsi="等线" w:hint="eastAsia"/>
                <w:sz w:val="24"/>
                <w:szCs w:val="24"/>
              </w:rPr>
              <w:t>标准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67819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4233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273A1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31000.00</w:t>
            </w:r>
          </w:p>
          <w:p w14:paraId="3DEC40D3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FA88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31000.00</w:t>
            </w:r>
          </w:p>
          <w:p w14:paraId="5B7146FE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BD531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31298AE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0D9F2D4A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9E9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0A648BA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4E511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美术设计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8AE8B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0F18F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针对平台首页以及各子馆模块，根据</w:t>
            </w:r>
            <w:r>
              <w:rPr>
                <w:rFonts w:ascii="等线" w:hAnsi="等线" w:hint="eastAsia"/>
                <w:sz w:val="24"/>
                <w:szCs w:val="24"/>
              </w:rPr>
              <w:lastRenderedPageBreak/>
              <w:t>文化馆主题思想和定位，基于现有资源内容需求和未来发展预期，进行美术设计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3C823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lastRenderedPageBreak/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5C0EF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B7AA6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15000.00</w:t>
            </w:r>
          </w:p>
          <w:p w14:paraId="6610BE3B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5EB99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15000.00</w:t>
            </w:r>
          </w:p>
          <w:p w14:paraId="6C02E617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41F37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6B25364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76EA2A37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9230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43E2D29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 xml:space="preserve">  </w:t>
            </w:r>
          </w:p>
          <w:p w14:paraId="6FB6948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 xml:space="preserve"> 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6D8B9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后台系统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90D35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08358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基于</w:t>
            </w:r>
            <w:r>
              <w:rPr>
                <w:rFonts w:ascii="等线" w:hAnsi="等线" w:hint="eastAsia"/>
                <w:sz w:val="24"/>
                <w:szCs w:val="24"/>
              </w:rPr>
              <w:t>SOA</w:t>
            </w:r>
            <w:r>
              <w:rPr>
                <w:rFonts w:ascii="等线" w:hAnsi="等线" w:hint="eastAsia"/>
                <w:sz w:val="24"/>
                <w:szCs w:val="24"/>
              </w:rPr>
              <w:t>技术架构，选用</w:t>
            </w:r>
            <w:r>
              <w:rPr>
                <w:rFonts w:ascii="等线" w:hAnsi="等线" w:hint="eastAsia"/>
                <w:sz w:val="24"/>
                <w:szCs w:val="24"/>
              </w:rPr>
              <w:t>MySQL</w:t>
            </w:r>
            <w:r>
              <w:rPr>
                <w:rFonts w:ascii="等线" w:hAnsi="等线" w:hint="eastAsia"/>
                <w:sz w:val="24"/>
                <w:szCs w:val="24"/>
              </w:rPr>
              <w:t>数据库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FB3B9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2AC44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B80A1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60000.00</w:t>
            </w:r>
          </w:p>
          <w:p w14:paraId="526806B2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5BBB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60000.00</w:t>
            </w:r>
          </w:p>
          <w:p w14:paraId="518E7E1E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8938D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45555D5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3ADABEE3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283D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2E69366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1559296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1896CE7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7B172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内容管理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3F2E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FB847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包括内容的录入、编辑、审批、增加、删除、修改等，便于发布信息和用户浏览信息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162B5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8A6FF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6472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60000.00</w:t>
            </w:r>
          </w:p>
          <w:p w14:paraId="51135BC8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B4FA9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60000.00</w:t>
            </w:r>
          </w:p>
          <w:p w14:paraId="2FFE8B7C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39EE0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706DAEE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0B8A4643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9D98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647A68A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0CD40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会员管理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2E43A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E6C30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实现对用户的管理，如审批、修</w:t>
            </w:r>
            <w:r>
              <w:rPr>
                <w:rFonts w:ascii="等线" w:hAnsi="等线" w:hint="eastAsia"/>
                <w:sz w:val="24"/>
                <w:szCs w:val="24"/>
              </w:rPr>
              <w:lastRenderedPageBreak/>
              <w:t>改、实名认证、账号冻结等。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4971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lastRenderedPageBreak/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B54C5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3F3AB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50000.00</w:t>
            </w:r>
          </w:p>
          <w:p w14:paraId="56BB66E6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67742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50000.00</w:t>
            </w:r>
          </w:p>
          <w:p w14:paraId="11DFB38B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797F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2E8DA89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520C74F3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626C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30FB2B4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2EB78A4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41611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公告发布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36CD9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7A7EC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将通知发送至首页，支持公告置顶、公告自定义排序。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DD54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CD02B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ED866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5000.00</w:t>
            </w:r>
          </w:p>
          <w:p w14:paraId="204A4DE0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9A5B2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5000.00</w:t>
            </w:r>
          </w:p>
          <w:p w14:paraId="05A7934E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CACA4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66BF402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22C80AA4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F803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7917AEE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9EA33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公告管理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E8958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BE25E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进行公告信息编辑和管理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BFF28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C8951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0D527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4821DD19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2BEC8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6E1F1A0A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36E7A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6761821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73C49C1B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CF31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7616BE6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61944C3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113CB41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9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D6D07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资讯发布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076E5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200F8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将资讯发送至前台，支持新闻、活动、场馆信息等多种资讯类型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FFF89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F1B20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8385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5000.00</w:t>
            </w:r>
          </w:p>
          <w:p w14:paraId="36A76F53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66A2A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5000.00</w:t>
            </w:r>
          </w:p>
          <w:p w14:paraId="0C7C041F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B6C5F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5AD68BF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6806498F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5B10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6785C8F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127A862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78DC9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资讯检索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B3213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EE43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查阅资讯，每个资讯简介包括主题、时间、场馆、资讯</w:t>
            </w:r>
            <w:r>
              <w:rPr>
                <w:rFonts w:ascii="等线" w:hAnsi="等线" w:hint="eastAsia"/>
                <w:sz w:val="24"/>
                <w:szCs w:val="24"/>
              </w:rPr>
              <w:lastRenderedPageBreak/>
              <w:t>类型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56337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lastRenderedPageBreak/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021D3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27F33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1EAB5BC8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ECBB5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4ADC78A3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CD23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11EA63E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29E68AF1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0F43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5AE52F0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4A0BF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资讯管理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B9D63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5B49B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通过系统后台进行资讯信息编辑和管理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275CC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1FF93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A89D8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15000.00</w:t>
            </w:r>
          </w:p>
          <w:p w14:paraId="4EB0291F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26656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15000.00</w:t>
            </w:r>
          </w:p>
          <w:p w14:paraId="770BE8EA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F35F6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79A0D3B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3D2F3362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CFE6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4C69118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75D367B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40118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政策解读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E688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2BD04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进行有关政策的发布、公示、解读信息的编辑和管理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E18B6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ADF24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34F51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1500.00</w:t>
            </w:r>
          </w:p>
          <w:p w14:paraId="7FAB8F5A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A776C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1500.00</w:t>
            </w:r>
          </w:p>
          <w:p w14:paraId="7A851066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D3245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0826379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446E9089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311C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7A5E4E6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F254A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办事指南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5798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34367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进行有关办事流程帮助信息的编辑和管理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1A47D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4251B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4631E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1500.00</w:t>
            </w:r>
          </w:p>
          <w:p w14:paraId="6BF42807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B0839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1500.00</w:t>
            </w:r>
          </w:p>
          <w:p w14:paraId="5EB4F2D3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4609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148B70A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6A45269D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BC2F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3864615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F722F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机构介绍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0642B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3940A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对群众艺术的有关信息进行编辑和管理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7294B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C0445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09995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1000.00</w:t>
            </w:r>
          </w:p>
          <w:p w14:paraId="4F4D58A1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4DFC2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1000.00</w:t>
            </w:r>
          </w:p>
          <w:p w14:paraId="7BCEE13E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A4048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114DA1C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43FA9E06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7398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369646A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2773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活动发布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44A2C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2529F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后台管理平台进行活动的发布、编辑和管理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C7F71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F320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1010D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20000.00</w:t>
            </w:r>
          </w:p>
          <w:p w14:paraId="1763B698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60A38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20000.00</w:t>
            </w:r>
          </w:p>
          <w:p w14:paraId="016F8396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17D4C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634AB47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32FDC37B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8D2B5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C4764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活动报名</w:t>
            </w:r>
            <w:r>
              <w:rPr>
                <w:rFonts w:ascii="等线" w:hAnsi="等线" w:hint="eastAsia"/>
                <w:sz w:val="24"/>
                <w:szCs w:val="24"/>
              </w:rPr>
              <w:t>/</w:t>
            </w:r>
            <w:r>
              <w:rPr>
                <w:rFonts w:ascii="等线" w:hAnsi="等线" w:hint="eastAsia"/>
                <w:sz w:val="24"/>
                <w:szCs w:val="24"/>
              </w:rPr>
              <w:t>审核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FB760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EC2B9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平台用户可以通过系统对活动进行报名，通过审核后可以进行活动现场签到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4FE33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CBAB4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608E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0B3F438F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0F71A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0C890AEA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4594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0A928B7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737E1336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103D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753D092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4194648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17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E1363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活动推荐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EA4F3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ED226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重点活动可以通过系统推荐至首页和栏目显著位置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4CCEC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A4DB7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8543A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4C80E6BC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20935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64C035CF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DD268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0B1D060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0E615AC4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ED7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7FA8AE0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18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2992F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活动回顾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900B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9CB87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对往期已经活动可以进行回顾浏览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5E1E4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BC4A3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789B5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10ED2823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29890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557AA1DD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A090B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16DBEEB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5D20D00D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3CFD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09A9659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42AC113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19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1CB13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活动统计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C73CB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71C32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统计一定时限内发布的活动数、参与人数、浏览数、点赞数等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58744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70A73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CC05B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20000.00</w:t>
            </w:r>
          </w:p>
          <w:p w14:paraId="1804B07A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2EE3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20000.00</w:t>
            </w:r>
          </w:p>
          <w:p w14:paraId="30A8BEA5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A6888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13D13D1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357AEC91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A6DD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2CB5D41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569716A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4DE94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lastRenderedPageBreak/>
              <w:t>资源展示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FA268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A3C5D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将地区内现有的数字资源、</w:t>
            </w:r>
            <w:r>
              <w:rPr>
                <w:rFonts w:ascii="等线" w:hAnsi="等线" w:hint="eastAsia"/>
                <w:sz w:val="24"/>
                <w:szCs w:val="24"/>
              </w:rPr>
              <w:lastRenderedPageBreak/>
              <w:t>影音资料等特色内容通过链接的形式集中呈现。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EA35B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lastRenderedPageBreak/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1C123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F476B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15000.00</w:t>
            </w:r>
          </w:p>
          <w:p w14:paraId="347A378C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B1C82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15000.00</w:t>
            </w:r>
          </w:p>
          <w:p w14:paraId="725784C2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8D007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16577D9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460CA5D1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24C2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69C0F12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29EF3AD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59B1C26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137C5B1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BE46A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资源检索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A89C2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C56B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能够通过行政区域、资源类别（包括讲座、演出、展览、数字资源、古籍等）、提供场馆组合条件进行分类浏览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16B72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7DB18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172A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61672D07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375BA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3CC31385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09B9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37EE24F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3A5B5208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2227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7A30D30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22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1D469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资源信息编辑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A7AA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04A6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编辑资源内容的展示信息，添加跳转链接。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236DA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32222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5498B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5000.00</w:t>
            </w:r>
          </w:p>
          <w:p w14:paraId="3272A16F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A7DEC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5000.00</w:t>
            </w:r>
          </w:p>
          <w:p w14:paraId="2D1ABF74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2F977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1AD361C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46ED380B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D9F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70C4C97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23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72F52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资源管理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331E0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4A68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提供对资源进行上传、信息编辑、下架等功能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4444F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6374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539B8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20000.00</w:t>
            </w:r>
          </w:p>
          <w:p w14:paraId="37833442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789F1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20000.00</w:t>
            </w:r>
          </w:p>
          <w:p w14:paraId="117D2542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0B02E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067B656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17868286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BD6D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30BEA01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10A15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资源上传权限管理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09902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EBAE9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群众艺术馆可以对下级单位、合作单位开启</w:t>
            </w:r>
            <w:r>
              <w:rPr>
                <w:rFonts w:ascii="等线" w:hAnsi="等线" w:hint="eastAsia"/>
                <w:sz w:val="24"/>
                <w:szCs w:val="24"/>
              </w:rPr>
              <w:t>/</w:t>
            </w:r>
            <w:r>
              <w:rPr>
                <w:rFonts w:ascii="等线" w:hAnsi="等线" w:hint="eastAsia"/>
                <w:sz w:val="24"/>
                <w:szCs w:val="24"/>
              </w:rPr>
              <w:t>关闭在本系统上传资源的权限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96885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F93A2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3823F6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15000.00</w:t>
            </w:r>
          </w:p>
          <w:p w14:paraId="2FC866A4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1665F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15000.00</w:t>
            </w:r>
          </w:p>
          <w:p w14:paraId="14536E88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C4262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02F8A2B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1A9A1C1D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0BD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19B4708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3A4D9A7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4E2BECF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25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2EDE3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活动发布权限管理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0F513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CCE5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群众艺术馆可以对下级单位、合作单位开启</w:t>
            </w:r>
            <w:r>
              <w:rPr>
                <w:rFonts w:ascii="等线" w:hAnsi="等线" w:hint="eastAsia"/>
                <w:sz w:val="24"/>
                <w:szCs w:val="24"/>
              </w:rPr>
              <w:t>/</w:t>
            </w:r>
            <w:r>
              <w:rPr>
                <w:rFonts w:ascii="等线" w:hAnsi="等线" w:hint="eastAsia"/>
                <w:sz w:val="24"/>
                <w:szCs w:val="24"/>
              </w:rPr>
              <w:t>关闭在本系统发布活动的权限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75453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EC0AE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6ABF7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2A4034FD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3D91F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10000.00</w:t>
            </w:r>
          </w:p>
          <w:p w14:paraId="6114C80E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4BA48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71F3373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15A60450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5440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077E881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26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36ECB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专题展示页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24CC1B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B6D92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将热门资源可以放到推荐专题展示页中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B6D4D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0F204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553EA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5000.00</w:t>
            </w:r>
          </w:p>
          <w:p w14:paraId="0A51227A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A4505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5000.00</w:t>
            </w:r>
          </w:p>
          <w:p w14:paraId="6BAA6E38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53540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0BCB69C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76913B25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01EB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28A65DE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</w:p>
          <w:p w14:paraId="116CDBC2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27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37527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网站、微信公众号两端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640A9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F6BE1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公众用户可以通过网站、微信公众号登录使用</w:t>
            </w:r>
            <w:r>
              <w:rPr>
                <w:rFonts w:ascii="等线" w:hAnsi="等线" w:hint="eastAsia"/>
                <w:sz w:val="24"/>
                <w:szCs w:val="24"/>
              </w:rPr>
              <w:lastRenderedPageBreak/>
              <w:t>本系统的相关功能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E62DA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lastRenderedPageBreak/>
              <w:t>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7312B9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A22AFC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70000.00</w:t>
            </w:r>
          </w:p>
          <w:p w14:paraId="3357CEFA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AC26F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70000.00</w:t>
            </w:r>
          </w:p>
          <w:p w14:paraId="495F728C" w14:textId="77777777" w:rsidR="006902ED" w:rsidRDefault="006902ED">
            <w:pPr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BA5420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天津</w:t>
            </w:r>
          </w:p>
          <w:p w14:paraId="203A45B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东方紫微</w:t>
            </w:r>
          </w:p>
        </w:tc>
      </w:tr>
      <w:tr w:rsidR="006902ED" w14:paraId="082202C2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96E717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28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C1F85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电子文化资源阅读机（含电子资源）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C1F3B4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定制开发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AF17AF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对群众艺术馆提供书刊报等相关文化资源的阅读功能，同时提供配套的客户端和统计后台。</w:t>
            </w:r>
          </w:p>
        </w:tc>
        <w:tc>
          <w:tcPr>
            <w:tcW w:w="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2C5F81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58A3EA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952FD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0.00</w:t>
            </w: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59DB53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0.00</w:t>
            </w: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3FAECE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等线" w:hAnsi="等线" w:hint="eastAsia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赠送</w:t>
            </w:r>
          </w:p>
        </w:tc>
      </w:tr>
      <w:tr w:rsidR="006902ED" w14:paraId="49C90352" w14:textId="77777777" w:rsidTr="006902ED">
        <w:trPr>
          <w:trHeight w:val="851"/>
        </w:trPr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091DD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jc w:val="center"/>
              <w:rPr>
                <w:rFonts w:ascii="等线" w:hAnsi="等线" w:cs="宋体" w:hint="eastAsia"/>
                <w:sz w:val="24"/>
                <w:szCs w:val="24"/>
                <w:lang w:val="zh-CN"/>
              </w:rPr>
            </w:pPr>
          </w:p>
        </w:tc>
        <w:tc>
          <w:tcPr>
            <w:tcW w:w="888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88668" w14:textId="77777777" w:rsidR="006902ED" w:rsidRDefault="006902ED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jc w:val="center"/>
              <w:rPr>
                <w:rFonts w:ascii="等线" w:hAnsi="等线" w:cs="宋体" w:hint="eastAsia"/>
                <w:sz w:val="24"/>
                <w:szCs w:val="24"/>
                <w:lang w:val="zh-CN"/>
              </w:rPr>
            </w:pPr>
            <w:r>
              <w:rPr>
                <w:rFonts w:ascii="等线" w:hAnsi="等线" w:cs="宋体" w:hint="eastAsia"/>
                <w:sz w:val="24"/>
                <w:szCs w:val="24"/>
                <w:lang w:val="zh-CN"/>
              </w:rPr>
              <w:t>大写：肆拾捌万捌仟元整</w:t>
            </w:r>
            <w:r>
              <w:rPr>
                <w:rFonts w:ascii="等线" w:hAnsi="等线" w:cs="宋体" w:hint="eastAsia"/>
                <w:sz w:val="24"/>
                <w:szCs w:val="24"/>
                <w:lang w:val="zh-CN"/>
              </w:rPr>
              <w:t xml:space="preserve">   </w:t>
            </w:r>
            <w:r>
              <w:rPr>
                <w:rFonts w:ascii="等线" w:hAnsi="等线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等线" w:hAnsi="等线" w:cs="宋体" w:hint="eastAsia"/>
                <w:sz w:val="24"/>
                <w:szCs w:val="24"/>
                <w:lang w:val="zh-CN"/>
              </w:rPr>
              <w:t>488000.00</w:t>
            </w:r>
            <w:r>
              <w:rPr>
                <w:rFonts w:ascii="等线" w:hAnsi="等线" w:hint="eastAsia"/>
                <w:sz w:val="24"/>
                <w:szCs w:val="24"/>
              </w:rPr>
              <w:t>元</w:t>
            </w:r>
          </w:p>
        </w:tc>
      </w:tr>
    </w:tbl>
    <w:p w14:paraId="3F913BD4" w14:textId="77777777" w:rsidR="006902ED" w:rsidRDefault="006902ED" w:rsidP="006902ED">
      <w:pPr>
        <w:autoSpaceDE w:val="0"/>
        <w:autoSpaceDN w:val="0"/>
        <w:adjustRightInd w:val="0"/>
        <w:spacing w:line="480" w:lineRule="auto"/>
        <w:rPr>
          <w:rFonts w:hAnsi="宋体" w:hint="eastAsia"/>
          <w:b/>
          <w:snapToGrid w:val="0"/>
          <w:kern w:val="0"/>
          <w:sz w:val="36"/>
          <w:szCs w:val="36"/>
        </w:rPr>
      </w:pPr>
    </w:p>
    <w:p w14:paraId="41B10217" w14:textId="77777777" w:rsidR="006902ED" w:rsidRDefault="006902ED" w:rsidP="006902ED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投标人（公章）：天津东方紫微文化传播有限公司</w:t>
      </w:r>
    </w:p>
    <w:p w14:paraId="3EAA1089" w14:textId="472F3ADA" w:rsidR="006902ED" w:rsidRDefault="006902ED" w:rsidP="006902ED">
      <w:pPr>
        <w:autoSpaceDE w:val="0"/>
        <w:autoSpaceDN w:val="0"/>
        <w:adjustRightInd w:val="0"/>
        <w:spacing w:line="480" w:lineRule="auto"/>
        <w:rPr>
          <w:rFonts w:ascii="宋体" w:hAnsi="宋体" w:cs="宋体" w:hint="eastAsia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 xml:space="preserve">投标人法定代表人 （或授权代表）签字： </w:t>
      </w:r>
      <w:r>
        <w:rPr>
          <w:rFonts w:ascii="宋体" w:hAnsi="宋体" w:cs="宋体" w:hint="eastAsia"/>
          <w:sz w:val="24"/>
          <w:szCs w:val="24"/>
          <w:lang w:val="zh-CN"/>
        </w:rPr>
        <w:t xml:space="preserve">郑 </w:t>
      </w:r>
      <w:r>
        <w:rPr>
          <w:rFonts w:ascii="宋体" w:hAnsi="宋体" w:cs="宋体"/>
          <w:sz w:val="24"/>
          <w:szCs w:val="24"/>
          <w:lang w:val="zh-CN"/>
        </w:rPr>
        <w:t xml:space="preserve"> </w:t>
      </w:r>
      <w:r>
        <w:rPr>
          <w:rFonts w:ascii="宋体" w:hAnsi="宋体" w:cs="宋体" w:hint="eastAsia"/>
          <w:sz w:val="24"/>
          <w:szCs w:val="24"/>
          <w:lang w:val="zh-CN"/>
        </w:rPr>
        <w:t>方</w:t>
      </w:r>
    </w:p>
    <w:p w14:paraId="4A4FB107" w14:textId="77777777" w:rsidR="00827191" w:rsidRDefault="00827191"/>
    <w:sectPr w:rsidR="008271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1F5A7" w14:textId="77777777" w:rsidR="00C54B2A" w:rsidRDefault="00C54B2A" w:rsidP="006902ED">
      <w:r>
        <w:separator/>
      </w:r>
    </w:p>
  </w:endnote>
  <w:endnote w:type="continuationSeparator" w:id="0">
    <w:p w14:paraId="090CE8DF" w14:textId="77777777" w:rsidR="00C54B2A" w:rsidRDefault="00C54B2A" w:rsidP="0069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B8422" w14:textId="77777777" w:rsidR="00C54B2A" w:rsidRDefault="00C54B2A" w:rsidP="006902ED">
      <w:r>
        <w:separator/>
      </w:r>
    </w:p>
  </w:footnote>
  <w:footnote w:type="continuationSeparator" w:id="0">
    <w:p w14:paraId="37B816E2" w14:textId="77777777" w:rsidR="00C54B2A" w:rsidRDefault="00C54B2A" w:rsidP="00690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EF"/>
    <w:rsid w:val="00463CEF"/>
    <w:rsid w:val="006902ED"/>
    <w:rsid w:val="0077613D"/>
    <w:rsid w:val="00827191"/>
    <w:rsid w:val="00C5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92BFE"/>
  <w15:chartTrackingRefBased/>
  <w15:docId w15:val="{B1685F1F-5F19-479E-8EC7-7FF64DB1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02E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0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02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02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02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2018-06-27T07:35:00Z</dcterms:created>
  <dcterms:modified xsi:type="dcterms:W3CDTF">2018-06-27T07:36:00Z</dcterms:modified>
</cp:coreProperties>
</file>