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064" w:rsidRDefault="00483064">
      <w:pPr>
        <w:jc w:val="center"/>
        <w:rPr>
          <w:rFonts w:ascii="宋体" w:eastAsia="宋体" w:hAnsi="宋体" w:cs="宋体"/>
          <w:b/>
          <w:bCs/>
          <w:sz w:val="44"/>
          <w:szCs w:val="44"/>
        </w:rPr>
      </w:pPr>
    </w:p>
    <w:p w:rsidR="00483064" w:rsidRDefault="00B2015F">
      <w:pPr>
        <w:jc w:val="center"/>
        <w:rPr>
          <w:rFonts w:ascii="宋体" w:eastAsia="宋体" w:hAnsi="宋体" w:cs="宋体"/>
          <w:b/>
          <w:bCs/>
          <w:sz w:val="44"/>
          <w:szCs w:val="44"/>
        </w:rPr>
      </w:pPr>
      <w:r>
        <w:rPr>
          <w:rFonts w:ascii="宋体" w:eastAsia="宋体" w:hAnsi="宋体" w:cs="宋体" w:hint="eastAsia"/>
          <w:b/>
          <w:bCs/>
          <w:sz w:val="44"/>
          <w:szCs w:val="44"/>
        </w:rPr>
        <w:t>许昌经济技术开发区住房建设城市管理与环境保护局“塘坊李新家园</w:t>
      </w:r>
      <w:r>
        <w:rPr>
          <w:rFonts w:ascii="宋体" w:eastAsia="宋体" w:hAnsi="宋体" w:cs="宋体" w:hint="eastAsia"/>
          <w:b/>
          <w:bCs/>
          <w:sz w:val="44"/>
          <w:szCs w:val="44"/>
        </w:rPr>
        <w:t>PPP</w:t>
      </w:r>
      <w:r>
        <w:rPr>
          <w:rFonts w:ascii="宋体" w:eastAsia="宋体" w:hAnsi="宋体" w:cs="宋体" w:hint="eastAsia"/>
          <w:b/>
          <w:bCs/>
          <w:sz w:val="44"/>
          <w:szCs w:val="44"/>
        </w:rPr>
        <w:t>项目全过程跟踪</w:t>
      </w:r>
    </w:p>
    <w:p w:rsidR="00483064" w:rsidRDefault="00B2015F">
      <w:pPr>
        <w:jc w:val="center"/>
        <w:rPr>
          <w:rFonts w:ascii="宋体" w:eastAsia="宋体" w:hAnsi="宋体" w:cs="宋体"/>
          <w:b/>
          <w:bCs/>
          <w:sz w:val="44"/>
          <w:szCs w:val="44"/>
        </w:rPr>
      </w:pPr>
      <w:r>
        <w:rPr>
          <w:rFonts w:ascii="宋体" w:eastAsia="宋体" w:hAnsi="宋体" w:cs="宋体" w:hint="eastAsia"/>
          <w:b/>
          <w:bCs/>
          <w:sz w:val="44"/>
          <w:szCs w:val="44"/>
        </w:rPr>
        <w:t>审计服务”</w:t>
      </w:r>
    </w:p>
    <w:p w:rsidR="00483064" w:rsidRDefault="00483064">
      <w:pPr>
        <w:rPr>
          <w:rFonts w:ascii="微软简隶书" w:eastAsia="微软简隶书"/>
          <w:color w:val="000000"/>
          <w:u w:val="single"/>
        </w:rPr>
      </w:pPr>
    </w:p>
    <w:p w:rsidR="00483064" w:rsidRDefault="00483064">
      <w:pPr>
        <w:rPr>
          <w:rFonts w:ascii="微软简隶书" w:eastAsia="微软简隶书"/>
          <w:color w:val="000000"/>
        </w:rPr>
      </w:pPr>
    </w:p>
    <w:p w:rsidR="00483064" w:rsidRDefault="00483064">
      <w:pPr>
        <w:rPr>
          <w:rFonts w:ascii="微软简隶书" w:eastAsia="微软简隶书"/>
          <w:color w:val="000000"/>
        </w:rPr>
      </w:pPr>
    </w:p>
    <w:p w:rsidR="00483064" w:rsidRDefault="00483064">
      <w:pPr>
        <w:rPr>
          <w:rFonts w:ascii="微软简隶书" w:eastAsia="微软简隶书"/>
          <w:color w:val="000000"/>
        </w:rPr>
      </w:pPr>
    </w:p>
    <w:p w:rsidR="00483064" w:rsidRDefault="00483064">
      <w:pPr>
        <w:rPr>
          <w:rFonts w:ascii="微软简隶书" w:eastAsia="微软简隶书"/>
          <w:color w:val="000000"/>
        </w:rPr>
      </w:pPr>
    </w:p>
    <w:p w:rsidR="00483064" w:rsidRDefault="00483064">
      <w:pPr>
        <w:rPr>
          <w:rFonts w:ascii="微软简隶书" w:eastAsia="微软简隶书"/>
          <w:color w:val="000000"/>
        </w:rPr>
      </w:pPr>
    </w:p>
    <w:p w:rsidR="00483064" w:rsidRDefault="00B2015F">
      <w:pPr>
        <w:jc w:val="center"/>
        <w:rPr>
          <w:rFonts w:asciiTheme="majorEastAsia" w:eastAsiaTheme="majorEastAsia" w:hAnsiTheme="majorEastAsia" w:cstheme="majorEastAsia"/>
          <w:bCs/>
          <w:color w:val="000000"/>
          <w:w w:val="90"/>
          <w:sz w:val="96"/>
          <w:szCs w:val="96"/>
        </w:rPr>
      </w:pPr>
      <w:r>
        <w:rPr>
          <w:rFonts w:asciiTheme="majorEastAsia" w:eastAsiaTheme="majorEastAsia" w:hAnsiTheme="majorEastAsia" w:cstheme="majorEastAsia" w:hint="eastAsia"/>
          <w:bCs/>
          <w:color w:val="000000"/>
          <w:w w:val="90"/>
          <w:sz w:val="96"/>
          <w:szCs w:val="96"/>
        </w:rPr>
        <w:t>招标文件</w:t>
      </w:r>
    </w:p>
    <w:p w:rsidR="00483064" w:rsidRDefault="00483064">
      <w:pPr>
        <w:rPr>
          <w:rFonts w:ascii="微软简隶书" w:eastAsia="微软简隶书"/>
          <w:color w:val="000000"/>
        </w:rPr>
      </w:pPr>
    </w:p>
    <w:p w:rsidR="00483064" w:rsidRDefault="00483064">
      <w:pPr>
        <w:rPr>
          <w:rFonts w:ascii="微软简隶书" w:eastAsia="微软简隶书"/>
          <w:color w:val="000000"/>
        </w:rPr>
      </w:pPr>
    </w:p>
    <w:p w:rsidR="00483064" w:rsidRDefault="00483064">
      <w:pPr>
        <w:rPr>
          <w:rFonts w:ascii="微软简隶书" w:eastAsia="微软简隶书"/>
          <w:color w:val="000000"/>
        </w:rPr>
      </w:pPr>
    </w:p>
    <w:p w:rsidR="00483064" w:rsidRDefault="00483064">
      <w:pPr>
        <w:rPr>
          <w:rFonts w:ascii="微软简隶书" w:eastAsia="微软简隶书"/>
          <w:color w:val="000000"/>
        </w:rPr>
      </w:pPr>
    </w:p>
    <w:p w:rsidR="00483064" w:rsidRDefault="00483064">
      <w:pPr>
        <w:rPr>
          <w:rFonts w:ascii="微软简隶书" w:eastAsia="微软简隶书"/>
          <w:color w:val="000000"/>
        </w:rPr>
      </w:pPr>
    </w:p>
    <w:p w:rsidR="00483064" w:rsidRDefault="00483064">
      <w:pPr>
        <w:rPr>
          <w:rFonts w:ascii="微软简隶书" w:eastAsia="微软简隶书"/>
          <w:color w:val="000000"/>
        </w:rPr>
      </w:pPr>
    </w:p>
    <w:p w:rsidR="00483064" w:rsidRDefault="00483064">
      <w:pPr>
        <w:rPr>
          <w:rFonts w:ascii="微软简隶书" w:eastAsia="微软简隶书"/>
          <w:color w:val="000000"/>
        </w:rPr>
      </w:pPr>
    </w:p>
    <w:p w:rsidR="00483064" w:rsidRDefault="00483064">
      <w:pPr>
        <w:rPr>
          <w:rFonts w:ascii="微软简隶书" w:eastAsia="微软简隶书"/>
          <w:color w:val="000000"/>
        </w:rPr>
      </w:pPr>
    </w:p>
    <w:p w:rsidR="00483064" w:rsidRDefault="00483064">
      <w:pPr>
        <w:pStyle w:val="a0"/>
        <w:ind w:firstLine="340"/>
      </w:pPr>
    </w:p>
    <w:p w:rsidR="00483064" w:rsidRDefault="00483064">
      <w:pPr>
        <w:rPr>
          <w:rFonts w:ascii="微软简隶书" w:eastAsia="微软简隶书"/>
          <w:color w:val="000000"/>
        </w:rPr>
      </w:pPr>
    </w:p>
    <w:p w:rsidR="00483064" w:rsidRDefault="00483064">
      <w:pPr>
        <w:rPr>
          <w:rFonts w:ascii="微软简隶书" w:eastAsia="微软简隶书"/>
          <w:color w:val="000000"/>
        </w:rPr>
      </w:pPr>
    </w:p>
    <w:p w:rsidR="00483064" w:rsidRDefault="00483064">
      <w:pPr>
        <w:rPr>
          <w:rFonts w:ascii="微软简隶书" w:eastAsia="微软简隶书"/>
          <w:color w:val="000000"/>
        </w:rPr>
      </w:pPr>
    </w:p>
    <w:p w:rsidR="00483064" w:rsidRDefault="00B2015F">
      <w:pPr>
        <w:rPr>
          <w:rFonts w:asciiTheme="majorEastAsia" w:eastAsiaTheme="majorEastAsia" w:hAnsiTheme="majorEastAsia" w:cstheme="majorEastAsia"/>
          <w:b/>
          <w:bCs/>
          <w:color w:val="000000"/>
          <w:sz w:val="28"/>
          <w:szCs w:val="28"/>
        </w:rPr>
      </w:pPr>
      <w:r>
        <w:rPr>
          <w:rFonts w:asciiTheme="majorEastAsia" w:eastAsiaTheme="majorEastAsia" w:hAnsiTheme="majorEastAsia" w:cstheme="majorEastAsia" w:hint="eastAsia"/>
          <w:b/>
          <w:bCs/>
          <w:color w:val="000000"/>
          <w:sz w:val="28"/>
          <w:szCs w:val="28"/>
        </w:rPr>
        <w:t xml:space="preserve">   </w:t>
      </w:r>
      <w:r>
        <w:rPr>
          <w:rFonts w:asciiTheme="majorEastAsia" w:eastAsiaTheme="majorEastAsia" w:hAnsiTheme="majorEastAsia" w:cstheme="majorEastAsia" w:hint="eastAsia"/>
          <w:b/>
          <w:bCs/>
          <w:color w:val="000000"/>
          <w:sz w:val="28"/>
          <w:szCs w:val="28"/>
        </w:rPr>
        <w:t>项目编号：</w:t>
      </w:r>
      <w:r>
        <w:rPr>
          <w:rFonts w:asciiTheme="majorEastAsia" w:eastAsiaTheme="majorEastAsia" w:hAnsiTheme="majorEastAsia" w:cstheme="majorEastAsia" w:hint="eastAsia"/>
          <w:b/>
          <w:bCs/>
          <w:color w:val="000000"/>
          <w:sz w:val="28"/>
          <w:szCs w:val="28"/>
        </w:rPr>
        <w:t>JZFCG-G2018042</w:t>
      </w:r>
      <w:r>
        <w:rPr>
          <w:rFonts w:asciiTheme="majorEastAsia" w:eastAsiaTheme="majorEastAsia" w:hAnsiTheme="majorEastAsia" w:cstheme="majorEastAsia" w:hint="eastAsia"/>
          <w:b/>
          <w:bCs/>
          <w:color w:val="000000"/>
          <w:sz w:val="28"/>
          <w:szCs w:val="28"/>
        </w:rPr>
        <w:t>号</w:t>
      </w:r>
    </w:p>
    <w:p w:rsidR="00483064" w:rsidRDefault="00B2015F">
      <w:pPr>
        <w:ind w:firstLineChars="200" w:firstLine="562"/>
        <w:rPr>
          <w:rFonts w:asciiTheme="majorEastAsia" w:eastAsiaTheme="majorEastAsia" w:hAnsiTheme="majorEastAsia" w:cstheme="majorEastAsia"/>
          <w:b/>
          <w:bCs/>
          <w:color w:val="000000"/>
          <w:sz w:val="28"/>
          <w:szCs w:val="28"/>
        </w:rPr>
      </w:pPr>
      <w:r>
        <w:rPr>
          <w:rFonts w:asciiTheme="majorEastAsia" w:eastAsiaTheme="majorEastAsia" w:hAnsiTheme="majorEastAsia" w:cstheme="majorEastAsia" w:hint="eastAsia"/>
          <w:b/>
          <w:bCs/>
          <w:color w:val="000000"/>
          <w:sz w:val="28"/>
          <w:szCs w:val="28"/>
        </w:rPr>
        <w:t>采购单位：许昌经济技术开发区住房建设城市管理与环境保护局</w:t>
      </w:r>
    </w:p>
    <w:p w:rsidR="00483064" w:rsidRDefault="00B2015F">
      <w:pPr>
        <w:ind w:firstLineChars="200" w:firstLine="562"/>
        <w:rPr>
          <w:rFonts w:asciiTheme="majorEastAsia" w:eastAsiaTheme="majorEastAsia" w:hAnsiTheme="majorEastAsia" w:cstheme="majorEastAsia"/>
          <w:b/>
          <w:bCs/>
          <w:color w:val="000000"/>
          <w:sz w:val="28"/>
          <w:szCs w:val="28"/>
        </w:rPr>
      </w:pPr>
      <w:r>
        <w:rPr>
          <w:rFonts w:asciiTheme="majorEastAsia" w:eastAsiaTheme="majorEastAsia" w:hAnsiTheme="majorEastAsia" w:cstheme="majorEastAsia" w:hint="eastAsia"/>
          <w:b/>
          <w:bCs/>
          <w:color w:val="000000"/>
          <w:sz w:val="28"/>
          <w:szCs w:val="28"/>
        </w:rPr>
        <w:t>代理机构：山东天马招标代理有限公司</w:t>
      </w:r>
    </w:p>
    <w:p w:rsidR="00483064" w:rsidRDefault="00B2015F">
      <w:pPr>
        <w:jc w:val="center"/>
        <w:rPr>
          <w:rFonts w:asciiTheme="majorEastAsia" w:eastAsiaTheme="majorEastAsia" w:hAnsiTheme="majorEastAsia" w:cstheme="majorEastAsia"/>
          <w:b/>
          <w:bCs/>
          <w:color w:val="000000"/>
          <w:sz w:val="28"/>
          <w:szCs w:val="28"/>
        </w:rPr>
      </w:pPr>
      <w:r>
        <w:rPr>
          <w:rFonts w:asciiTheme="majorEastAsia" w:eastAsiaTheme="majorEastAsia" w:hAnsiTheme="majorEastAsia" w:cstheme="majorEastAsia" w:hint="eastAsia"/>
          <w:b/>
          <w:bCs/>
          <w:color w:val="000000"/>
          <w:sz w:val="28"/>
          <w:szCs w:val="28"/>
        </w:rPr>
        <w:t>2018</w:t>
      </w:r>
      <w:r>
        <w:rPr>
          <w:rFonts w:asciiTheme="majorEastAsia" w:eastAsiaTheme="majorEastAsia" w:hAnsiTheme="majorEastAsia" w:cstheme="majorEastAsia" w:hint="eastAsia"/>
          <w:b/>
          <w:bCs/>
          <w:color w:val="000000"/>
          <w:sz w:val="28"/>
          <w:szCs w:val="28"/>
        </w:rPr>
        <w:t>年</w:t>
      </w:r>
      <w:r>
        <w:rPr>
          <w:rFonts w:asciiTheme="majorEastAsia" w:eastAsiaTheme="majorEastAsia" w:hAnsiTheme="majorEastAsia" w:cstheme="majorEastAsia" w:hint="eastAsia"/>
          <w:b/>
          <w:bCs/>
          <w:color w:val="000000"/>
          <w:sz w:val="28"/>
          <w:szCs w:val="28"/>
        </w:rPr>
        <w:t>6</w:t>
      </w:r>
      <w:r>
        <w:rPr>
          <w:rFonts w:asciiTheme="majorEastAsia" w:eastAsiaTheme="majorEastAsia" w:hAnsiTheme="majorEastAsia" w:cstheme="majorEastAsia" w:hint="eastAsia"/>
          <w:b/>
          <w:bCs/>
          <w:color w:val="000000"/>
          <w:sz w:val="28"/>
          <w:szCs w:val="28"/>
        </w:rPr>
        <w:t>月</w:t>
      </w:r>
    </w:p>
    <w:p w:rsidR="00483064" w:rsidRDefault="00483064">
      <w:pPr>
        <w:rPr>
          <w:rFonts w:asciiTheme="majorEastAsia" w:eastAsiaTheme="majorEastAsia" w:hAnsiTheme="majorEastAsia" w:cstheme="majorEastAsia"/>
          <w:b/>
          <w:bCs/>
          <w:color w:val="000000"/>
          <w:sz w:val="28"/>
          <w:szCs w:val="28"/>
        </w:rPr>
      </w:pPr>
    </w:p>
    <w:p w:rsidR="00483064" w:rsidRDefault="00B2015F">
      <w:pPr>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招标文件目录</w:t>
      </w:r>
    </w:p>
    <w:p w:rsidR="00483064" w:rsidRDefault="0048306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83064" w:rsidRDefault="00B2015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投标邀请</w:t>
      </w:r>
    </w:p>
    <w:p w:rsidR="00483064" w:rsidRDefault="00B2015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项目需求</w:t>
      </w:r>
    </w:p>
    <w:p w:rsidR="00483064" w:rsidRDefault="00B2015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第三章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投标人须知前附表</w:t>
      </w:r>
    </w:p>
    <w:p w:rsidR="00483064" w:rsidRDefault="00B2015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第四章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w:t>
      </w:r>
    </w:p>
    <w:p w:rsidR="00483064" w:rsidRDefault="00B2015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483064" w:rsidRDefault="00B2015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483064" w:rsidRDefault="00B2015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483064" w:rsidRDefault="00B2015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483064" w:rsidRDefault="00B2015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483064" w:rsidRDefault="00B2015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483064" w:rsidRDefault="00B2015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政府采购政策功能</w:t>
      </w:r>
    </w:p>
    <w:p w:rsidR="00483064" w:rsidRDefault="00B2015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资格审查与评标</w:t>
      </w:r>
    </w:p>
    <w:p w:rsidR="00483064" w:rsidRDefault="00B2015F">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合同条款及格式</w:t>
      </w:r>
    </w:p>
    <w:p w:rsidR="00483064" w:rsidRDefault="00B2015F">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第八章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投标文件有关格式</w:t>
      </w:r>
    </w:p>
    <w:p w:rsidR="00483064" w:rsidRDefault="0048306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83064" w:rsidRDefault="00483064">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483064" w:rsidRDefault="00B2015F">
      <w:pPr>
        <w:jc w:val="center"/>
        <w:rPr>
          <w:rFonts w:ascii="仿宋_GB2312" w:eastAsia="仿宋_GB2312" w:hAnsi="仿宋_GB2312" w:cs="仿宋_GB2312"/>
          <w:color w:val="000000"/>
          <w:sz w:val="32"/>
          <w:szCs w:val="32"/>
          <w:shd w:val="clear" w:color="auto" w:fill="FFFFFF"/>
        </w:rPr>
      </w:pPr>
      <w:r>
        <w:rPr>
          <w:rFonts w:asciiTheme="majorEastAsia" w:eastAsiaTheme="majorEastAsia" w:hAnsiTheme="majorEastAsia" w:cs="宋体" w:hint="eastAsia"/>
          <w:b/>
          <w:kern w:val="0"/>
          <w:sz w:val="32"/>
          <w:szCs w:val="32"/>
        </w:rPr>
        <w:lastRenderedPageBreak/>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投标邀请</w:t>
      </w:r>
    </w:p>
    <w:p w:rsidR="00483064" w:rsidRDefault="00B2015F">
      <w:pPr>
        <w:pStyle w:val="ab"/>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483064" w:rsidRDefault="00B2015F">
      <w:pPr>
        <w:pStyle w:val="ab"/>
        <w:widowControl/>
        <w:shd w:val="clear" w:color="auto" w:fill="FFFFFF"/>
        <w:spacing w:line="460" w:lineRule="exact"/>
        <w:ind w:firstLine="420"/>
        <w:contextualSpacing/>
        <w:jc w:val="left"/>
        <w:rPr>
          <w:rFonts w:ascii="新宋体" w:eastAsia="新宋体" w:hAnsi="新宋体" w:cs="宋体"/>
          <w:color w:val="000000"/>
          <w:kern w:val="0"/>
          <w:sz w:val="21"/>
          <w:szCs w:val="21"/>
        </w:rPr>
      </w:pPr>
      <w:r>
        <w:rPr>
          <w:rFonts w:ascii="新宋体" w:eastAsia="新宋体" w:hAnsi="新宋体" w:cs="宋体" w:hint="eastAsia"/>
          <w:b/>
          <w:bCs/>
          <w:color w:val="000000"/>
          <w:kern w:val="0"/>
          <w:sz w:val="21"/>
          <w:szCs w:val="21"/>
        </w:rPr>
        <w:t>（一）项目名称：</w:t>
      </w:r>
      <w:r>
        <w:rPr>
          <w:rFonts w:ascii="新宋体" w:eastAsia="新宋体" w:hAnsi="新宋体" w:cs="宋体" w:hint="eastAsia"/>
          <w:color w:val="000000"/>
          <w:kern w:val="0"/>
          <w:sz w:val="21"/>
          <w:szCs w:val="21"/>
        </w:rPr>
        <w:t>塘坊李新家园</w:t>
      </w:r>
      <w:r>
        <w:rPr>
          <w:rFonts w:ascii="新宋体" w:eastAsia="新宋体" w:hAnsi="新宋体" w:cs="宋体" w:hint="eastAsia"/>
          <w:color w:val="000000"/>
          <w:kern w:val="0"/>
          <w:sz w:val="21"/>
          <w:szCs w:val="21"/>
        </w:rPr>
        <w:t>PPP</w:t>
      </w:r>
      <w:r>
        <w:rPr>
          <w:rFonts w:ascii="新宋体" w:eastAsia="新宋体" w:hAnsi="新宋体" w:cs="宋体" w:hint="eastAsia"/>
          <w:color w:val="000000"/>
          <w:kern w:val="0"/>
          <w:sz w:val="21"/>
          <w:szCs w:val="21"/>
        </w:rPr>
        <w:t>项目全过程跟踪审计服务</w:t>
      </w:r>
    </w:p>
    <w:p w:rsidR="00483064" w:rsidRDefault="00B2015F">
      <w:pPr>
        <w:pStyle w:val="ab"/>
        <w:widowControl/>
        <w:shd w:val="clear" w:color="auto" w:fill="FFFFFF"/>
        <w:spacing w:line="460" w:lineRule="exact"/>
        <w:ind w:firstLine="420"/>
        <w:contextualSpacing/>
        <w:jc w:val="left"/>
        <w:rPr>
          <w:rFonts w:ascii="新宋体" w:eastAsia="新宋体" w:hAnsi="新宋体" w:cs="宋体"/>
          <w:color w:val="000000"/>
          <w:kern w:val="0"/>
          <w:sz w:val="21"/>
          <w:szCs w:val="21"/>
        </w:rPr>
      </w:pPr>
      <w:r>
        <w:rPr>
          <w:rFonts w:ascii="新宋体" w:eastAsia="新宋体" w:hAnsi="新宋体" w:cs="宋体" w:hint="eastAsia"/>
          <w:b/>
          <w:bCs/>
          <w:color w:val="000000"/>
          <w:kern w:val="0"/>
          <w:sz w:val="21"/>
          <w:szCs w:val="21"/>
        </w:rPr>
        <w:t>（二）项目编号：</w:t>
      </w:r>
      <w:r>
        <w:rPr>
          <w:rFonts w:ascii="新宋体" w:eastAsia="新宋体" w:hAnsi="新宋体" w:cs="宋体" w:hint="eastAsia"/>
          <w:color w:val="000000"/>
          <w:kern w:val="0"/>
          <w:sz w:val="21"/>
          <w:szCs w:val="21"/>
        </w:rPr>
        <w:t>JZFCG-G2018042</w:t>
      </w:r>
      <w:r>
        <w:rPr>
          <w:rFonts w:ascii="新宋体" w:eastAsia="新宋体" w:hAnsi="新宋体" w:cs="宋体" w:hint="eastAsia"/>
          <w:color w:val="000000"/>
          <w:kern w:val="0"/>
          <w:sz w:val="21"/>
          <w:szCs w:val="21"/>
        </w:rPr>
        <w:t>号</w:t>
      </w:r>
    </w:p>
    <w:p w:rsidR="00483064" w:rsidRDefault="00B2015F">
      <w:pPr>
        <w:pStyle w:val="ab"/>
        <w:widowControl/>
        <w:shd w:val="clear" w:color="auto" w:fill="FFFFFF"/>
        <w:spacing w:line="460" w:lineRule="exact"/>
        <w:ind w:firstLine="420"/>
        <w:contextualSpacing/>
        <w:jc w:val="left"/>
        <w:rPr>
          <w:rFonts w:ascii="新宋体" w:eastAsia="新宋体" w:hAnsi="新宋体" w:cs="宋体"/>
          <w:color w:val="000000"/>
          <w:kern w:val="0"/>
          <w:sz w:val="21"/>
          <w:szCs w:val="21"/>
        </w:rPr>
      </w:pPr>
      <w:r>
        <w:rPr>
          <w:rFonts w:ascii="新宋体" w:eastAsia="新宋体" w:hAnsi="新宋体" w:cs="宋体" w:hint="eastAsia"/>
          <w:b/>
          <w:bCs/>
          <w:color w:val="000000"/>
          <w:kern w:val="0"/>
          <w:sz w:val="21"/>
          <w:szCs w:val="21"/>
        </w:rPr>
        <w:t>（三）采购方式：</w:t>
      </w:r>
      <w:r>
        <w:rPr>
          <w:rFonts w:ascii="新宋体" w:eastAsia="新宋体" w:hAnsi="新宋体" w:cs="宋体" w:hint="eastAsia"/>
          <w:color w:val="000000"/>
          <w:kern w:val="0"/>
          <w:sz w:val="21"/>
          <w:szCs w:val="21"/>
        </w:rPr>
        <w:t>公开招标</w:t>
      </w:r>
      <w:r>
        <w:rPr>
          <w:rFonts w:ascii="新宋体" w:eastAsia="新宋体" w:hAnsi="新宋体" w:cs="宋体" w:hint="eastAsia"/>
          <w:color w:val="000000"/>
          <w:kern w:val="0"/>
          <w:sz w:val="21"/>
          <w:szCs w:val="21"/>
        </w:rPr>
        <w:t xml:space="preserve"> </w:t>
      </w:r>
    </w:p>
    <w:p w:rsidR="00483064" w:rsidRDefault="00B2015F">
      <w:pPr>
        <w:pStyle w:val="ab"/>
        <w:widowControl/>
        <w:shd w:val="clear" w:color="auto" w:fill="FFFFFF"/>
        <w:spacing w:line="460" w:lineRule="exact"/>
        <w:ind w:firstLine="420"/>
        <w:contextualSpacing/>
        <w:jc w:val="left"/>
        <w:rPr>
          <w:rFonts w:ascii="新宋体" w:eastAsia="新宋体" w:hAnsi="新宋体" w:cs="宋体"/>
          <w:color w:val="000000"/>
          <w:kern w:val="0"/>
          <w:sz w:val="21"/>
          <w:szCs w:val="21"/>
        </w:rPr>
      </w:pPr>
      <w:r>
        <w:rPr>
          <w:rFonts w:ascii="新宋体" w:eastAsia="新宋体" w:hAnsi="新宋体" w:cs="宋体" w:hint="eastAsia"/>
          <w:b/>
          <w:bCs/>
          <w:color w:val="000000"/>
          <w:kern w:val="0"/>
          <w:sz w:val="21"/>
          <w:szCs w:val="21"/>
        </w:rPr>
        <w:t>（四）主要内容、数量及要求：</w:t>
      </w:r>
      <w:r>
        <w:rPr>
          <w:rFonts w:ascii="新宋体" w:eastAsia="新宋体" w:hAnsi="新宋体" w:cs="宋体" w:hint="eastAsia"/>
          <w:color w:val="000000"/>
          <w:kern w:val="0"/>
          <w:sz w:val="21"/>
          <w:szCs w:val="21"/>
        </w:rPr>
        <w:t>本项目要求对塘坊李新家园</w:t>
      </w:r>
      <w:r>
        <w:rPr>
          <w:rFonts w:ascii="新宋体" w:eastAsia="新宋体" w:hAnsi="新宋体" w:cs="宋体" w:hint="eastAsia"/>
          <w:color w:val="000000"/>
          <w:kern w:val="0"/>
          <w:sz w:val="21"/>
          <w:szCs w:val="21"/>
        </w:rPr>
        <w:t>PPP</w:t>
      </w:r>
      <w:r>
        <w:rPr>
          <w:rFonts w:ascii="新宋体" w:eastAsia="新宋体" w:hAnsi="新宋体" w:cs="宋体" w:hint="eastAsia"/>
          <w:color w:val="000000"/>
          <w:kern w:val="0"/>
          <w:sz w:val="21"/>
          <w:szCs w:val="21"/>
        </w:rPr>
        <w:t>项目全过程进行跟踪审计服务。</w:t>
      </w:r>
    </w:p>
    <w:p w:rsidR="00483064" w:rsidRDefault="00B2015F">
      <w:pPr>
        <w:pStyle w:val="ab"/>
        <w:widowControl/>
        <w:shd w:val="clear" w:color="auto" w:fill="FFFFFF"/>
        <w:spacing w:line="460" w:lineRule="exact"/>
        <w:ind w:firstLine="420"/>
        <w:contextualSpacing/>
        <w:jc w:val="left"/>
        <w:rPr>
          <w:rFonts w:ascii="新宋体" w:eastAsia="新宋体" w:hAnsi="新宋体" w:cs="宋体"/>
          <w:color w:val="000000"/>
          <w:kern w:val="0"/>
          <w:sz w:val="21"/>
          <w:szCs w:val="21"/>
        </w:rPr>
      </w:pPr>
      <w:r>
        <w:rPr>
          <w:rFonts w:ascii="新宋体" w:eastAsia="新宋体" w:hAnsi="新宋体" w:cs="宋体" w:hint="eastAsia"/>
          <w:b/>
          <w:bCs/>
          <w:color w:val="000000"/>
          <w:kern w:val="0"/>
          <w:sz w:val="21"/>
          <w:szCs w:val="21"/>
        </w:rPr>
        <w:t>（五）预算金额：</w:t>
      </w:r>
      <w:r>
        <w:rPr>
          <w:rFonts w:ascii="新宋体" w:eastAsia="新宋体" w:hAnsi="新宋体" w:cs="宋体" w:hint="eastAsia"/>
          <w:color w:val="000000"/>
          <w:kern w:val="0"/>
          <w:sz w:val="21"/>
          <w:szCs w:val="21"/>
        </w:rPr>
        <w:t>费率为工程总造价的</w:t>
      </w:r>
      <w:r>
        <w:rPr>
          <w:rFonts w:ascii="新宋体" w:eastAsia="新宋体" w:hAnsi="新宋体" w:cs="宋体" w:hint="eastAsia"/>
          <w:color w:val="000000"/>
          <w:kern w:val="0"/>
          <w:sz w:val="21"/>
          <w:szCs w:val="21"/>
        </w:rPr>
        <w:t>2.6</w:t>
      </w:r>
      <w:r>
        <w:rPr>
          <w:rFonts w:ascii="新宋体" w:eastAsia="新宋体" w:hAnsi="新宋体" w:cs="宋体" w:hint="eastAsia"/>
          <w:color w:val="000000"/>
          <w:kern w:val="0"/>
          <w:sz w:val="21"/>
          <w:szCs w:val="21"/>
        </w:rPr>
        <w:t>‰。最高限价：费率为工程总造价的</w:t>
      </w:r>
      <w:r>
        <w:rPr>
          <w:rFonts w:ascii="新宋体" w:eastAsia="新宋体" w:hAnsi="新宋体" w:cs="宋体" w:hint="eastAsia"/>
          <w:color w:val="000000"/>
          <w:kern w:val="0"/>
          <w:sz w:val="21"/>
          <w:szCs w:val="21"/>
        </w:rPr>
        <w:t>2.6</w:t>
      </w:r>
      <w:r>
        <w:rPr>
          <w:rFonts w:ascii="新宋体" w:eastAsia="新宋体" w:hAnsi="新宋体" w:cs="宋体" w:hint="eastAsia"/>
          <w:color w:val="000000"/>
          <w:kern w:val="0"/>
          <w:sz w:val="21"/>
          <w:szCs w:val="21"/>
        </w:rPr>
        <w:t>‰。</w:t>
      </w:r>
    </w:p>
    <w:p w:rsidR="00483064" w:rsidRDefault="00B2015F">
      <w:pPr>
        <w:pStyle w:val="ab"/>
        <w:widowControl/>
        <w:shd w:val="clear" w:color="auto" w:fill="FFFFFF"/>
        <w:spacing w:line="360" w:lineRule="auto"/>
        <w:ind w:firstLine="420"/>
        <w:contextualSpacing/>
        <w:jc w:val="left"/>
        <w:rPr>
          <w:rFonts w:ascii="新宋体" w:eastAsia="新宋体" w:hAnsi="新宋体" w:cs="宋体"/>
          <w:color w:val="000000"/>
          <w:kern w:val="0"/>
          <w:sz w:val="21"/>
          <w:szCs w:val="21"/>
        </w:rPr>
      </w:pPr>
      <w:r>
        <w:rPr>
          <w:rFonts w:ascii="新宋体" w:eastAsia="新宋体" w:hAnsi="新宋体" w:cs="宋体" w:hint="eastAsia"/>
          <w:b/>
          <w:bCs/>
          <w:color w:val="000000"/>
          <w:kern w:val="0"/>
          <w:sz w:val="21"/>
          <w:szCs w:val="21"/>
        </w:rPr>
        <w:t>（六）交付（服务、完工）时间</w:t>
      </w:r>
      <w:r>
        <w:rPr>
          <w:rFonts w:ascii="新宋体" w:eastAsia="新宋体" w:hAnsi="新宋体" w:cs="宋体" w:hint="eastAsia"/>
          <w:color w:val="000000"/>
          <w:kern w:val="0"/>
          <w:sz w:val="21"/>
          <w:szCs w:val="21"/>
        </w:rPr>
        <w:t>：塘坊李新家园</w:t>
      </w:r>
      <w:r>
        <w:rPr>
          <w:rFonts w:ascii="新宋体" w:eastAsia="新宋体" w:hAnsi="新宋体" w:cs="宋体" w:hint="eastAsia"/>
          <w:color w:val="000000"/>
          <w:kern w:val="0"/>
          <w:sz w:val="21"/>
          <w:szCs w:val="21"/>
        </w:rPr>
        <w:t>PPP</w:t>
      </w:r>
      <w:r>
        <w:rPr>
          <w:rFonts w:ascii="新宋体" w:eastAsia="新宋体" w:hAnsi="新宋体" w:cs="宋体" w:hint="eastAsia"/>
          <w:color w:val="000000"/>
          <w:kern w:val="0"/>
          <w:sz w:val="21"/>
          <w:szCs w:val="21"/>
        </w:rPr>
        <w:t>项目全过程跟踪审计服务结束。</w:t>
      </w:r>
      <w:r>
        <w:rPr>
          <w:rFonts w:ascii="新宋体" w:eastAsia="新宋体" w:hAnsi="新宋体" w:cs="宋体" w:hint="eastAsia"/>
          <w:color w:val="000000"/>
          <w:kern w:val="0"/>
          <w:sz w:val="21"/>
          <w:szCs w:val="21"/>
        </w:rPr>
        <w:t xml:space="preserve"> </w:t>
      </w:r>
    </w:p>
    <w:p w:rsidR="00483064" w:rsidRDefault="00B2015F">
      <w:pPr>
        <w:pStyle w:val="ab"/>
        <w:widowControl/>
        <w:shd w:val="clear" w:color="auto" w:fill="FFFFFF"/>
        <w:spacing w:line="460" w:lineRule="exact"/>
        <w:ind w:firstLine="420"/>
        <w:contextualSpacing/>
        <w:jc w:val="left"/>
        <w:rPr>
          <w:rFonts w:ascii="新宋体" w:eastAsia="新宋体" w:hAnsi="新宋体" w:cs="宋体"/>
          <w:color w:val="000000"/>
          <w:kern w:val="0"/>
          <w:sz w:val="21"/>
          <w:szCs w:val="21"/>
        </w:rPr>
      </w:pPr>
      <w:r>
        <w:rPr>
          <w:rFonts w:ascii="新宋体" w:eastAsia="新宋体" w:hAnsi="新宋体" w:cs="宋体" w:hint="eastAsia"/>
          <w:b/>
          <w:bCs/>
          <w:color w:val="000000"/>
          <w:kern w:val="0"/>
          <w:sz w:val="21"/>
          <w:szCs w:val="21"/>
        </w:rPr>
        <w:t>（七）交付（服务、施工）地点：</w:t>
      </w:r>
      <w:r>
        <w:rPr>
          <w:rFonts w:ascii="新宋体" w:eastAsia="新宋体" w:hAnsi="新宋体" w:cs="宋体" w:hint="eastAsia"/>
          <w:color w:val="000000"/>
          <w:kern w:val="0"/>
          <w:sz w:val="21"/>
          <w:szCs w:val="21"/>
        </w:rPr>
        <w:t>塘坊李新家园。</w:t>
      </w:r>
    </w:p>
    <w:p w:rsidR="00483064" w:rsidRDefault="00B2015F">
      <w:pPr>
        <w:pStyle w:val="ab"/>
        <w:widowControl/>
        <w:shd w:val="clear" w:color="auto" w:fill="FFFFFF"/>
        <w:spacing w:line="460" w:lineRule="exact"/>
        <w:ind w:firstLine="420"/>
        <w:contextualSpacing/>
        <w:jc w:val="left"/>
        <w:rPr>
          <w:rFonts w:ascii="新宋体" w:eastAsia="新宋体" w:hAnsi="新宋体" w:cs="宋体"/>
          <w:color w:val="000000"/>
          <w:kern w:val="0"/>
          <w:sz w:val="21"/>
          <w:szCs w:val="21"/>
        </w:rPr>
      </w:pPr>
      <w:r>
        <w:rPr>
          <w:rFonts w:ascii="新宋体" w:eastAsia="新宋体" w:hAnsi="新宋体" w:cs="宋体" w:hint="eastAsia"/>
          <w:b/>
          <w:bCs/>
          <w:color w:val="000000"/>
          <w:kern w:val="0"/>
          <w:sz w:val="21"/>
          <w:szCs w:val="21"/>
        </w:rPr>
        <w:t>（八）分</w:t>
      </w:r>
      <w:r>
        <w:rPr>
          <w:rFonts w:ascii="新宋体" w:eastAsia="新宋体" w:hAnsi="新宋体" w:cs="宋体" w:hint="eastAsia"/>
          <w:b/>
          <w:bCs/>
          <w:color w:val="000000"/>
          <w:kern w:val="0"/>
          <w:sz w:val="21"/>
          <w:szCs w:val="21"/>
        </w:rPr>
        <w:t xml:space="preserve">  </w:t>
      </w:r>
      <w:r>
        <w:rPr>
          <w:rFonts w:ascii="新宋体" w:eastAsia="新宋体" w:hAnsi="新宋体" w:cs="宋体" w:hint="eastAsia"/>
          <w:b/>
          <w:bCs/>
          <w:color w:val="000000"/>
          <w:kern w:val="0"/>
          <w:sz w:val="21"/>
          <w:szCs w:val="21"/>
        </w:rPr>
        <w:t>包：</w:t>
      </w:r>
      <w:r>
        <w:rPr>
          <w:rFonts w:ascii="新宋体" w:eastAsia="新宋体" w:hAnsi="新宋体" w:cs="宋体" w:hint="eastAsia"/>
          <w:color w:val="000000"/>
          <w:kern w:val="0"/>
          <w:sz w:val="21"/>
          <w:szCs w:val="21"/>
        </w:rPr>
        <w:t>不允许。</w:t>
      </w:r>
    </w:p>
    <w:p w:rsidR="00483064" w:rsidRDefault="00B2015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483064" w:rsidRDefault="00B2015F">
      <w:pPr>
        <w:pStyle w:val="ab"/>
        <w:widowControl/>
        <w:shd w:val="clear" w:color="auto" w:fill="FFFFFF"/>
        <w:spacing w:line="460" w:lineRule="exact"/>
        <w:ind w:firstLine="420"/>
        <w:contextualSpacing/>
        <w:jc w:val="left"/>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本项目落实节能环保、中小微型企业扶持、残疾人福利性单位扶持等相关政府采购政策。</w:t>
      </w:r>
    </w:p>
    <w:p w:rsidR="00483064" w:rsidRDefault="00B2015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483064" w:rsidRDefault="00B2015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483064" w:rsidRDefault="00B2015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信用中国</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网站</w:t>
      </w:r>
      <w:r>
        <w:rPr>
          <w:rFonts w:asciiTheme="minorEastAsia" w:eastAsiaTheme="minorEastAsia" w:hAnsiTheme="minorEastAsia" w:cs="仿宋_GB2312"/>
          <w:color w:val="000000"/>
          <w:sz w:val="21"/>
          <w:szCs w:val="21"/>
          <w:shd w:val="clear" w:color="auto" w:fill="FFFFFF"/>
        </w:rPr>
        <w:t>(www.creditchina.gov.cn)</w:t>
      </w:r>
      <w:r>
        <w:rPr>
          <w:rFonts w:asciiTheme="minorEastAsia" w:eastAsiaTheme="minorEastAsia" w:hAnsiTheme="minorEastAsia" w:cs="仿宋_GB2312"/>
          <w:color w:val="000000"/>
          <w:sz w:val="21"/>
          <w:szCs w:val="21"/>
          <w:shd w:val="clear" w:color="auto" w:fill="FFFFFF"/>
        </w:rPr>
        <w:t>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w:t>
      </w:r>
      <w:r>
        <w:rPr>
          <w:rFonts w:asciiTheme="minorEastAsia" w:eastAsiaTheme="minorEastAsia" w:hAnsiTheme="minorEastAsia" w:cs="仿宋_GB2312"/>
          <w:color w:val="000000"/>
          <w:sz w:val="21"/>
          <w:szCs w:val="21"/>
          <w:shd w:val="clear" w:color="auto" w:fill="FFFFFF"/>
        </w:rPr>
        <w:t>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p>
    <w:p w:rsidR="00483064" w:rsidRDefault="00B2015F" w:rsidP="00483064">
      <w:pPr>
        <w:pStyle w:val="ab"/>
        <w:widowControl/>
        <w:shd w:val="clear" w:color="auto" w:fill="FFFFFF"/>
        <w:spacing w:line="360" w:lineRule="auto"/>
        <w:ind w:firstLineChars="275" w:firstLine="578"/>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本次招标不接受联合体投标。</w:t>
      </w:r>
    </w:p>
    <w:p w:rsidR="00483064" w:rsidRDefault="00B2015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483064" w:rsidRDefault="00B2015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（一）网上下载招标文件</w:t>
      </w:r>
    </w:p>
    <w:p w:rsidR="00483064" w:rsidRDefault="00B2015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、持</w:t>
      </w:r>
      <w:r>
        <w:rPr>
          <w:rFonts w:asciiTheme="minorEastAsia" w:eastAsiaTheme="minorEastAsia" w:hAnsiTheme="minorEastAsia" w:cs="仿宋_GB2312" w:hint="eastAsia"/>
          <w:color w:val="000000"/>
          <w:sz w:val="21"/>
          <w:szCs w:val="21"/>
          <w:shd w:val="clear" w:color="auto" w:fill="FFFFFF"/>
        </w:rPr>
        <w:t>CA</w:t>
      </w:r>
      <w:r>
        <w:rPr>
          <w:rFonts w:asciiTheme="minorEastAsia" w:eastAsiaTheme="minorEastAsia" w:hAnsiTheme="minorEastAsia" w:cs="仿宋_GB2312" w:hint="eastAsia"/>
          <w:color w:val="000000"/>
          <w:sz w:val="21"/>
          <w:szCs w:val="21"/>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z w:val="21"/>
          <w:szCs w:val="21"/>
          <w:shd w:val="clear" w:color="auto" w:fill="FFFFFF"/>
        </w:rPr>
        <w:t>http://221.14.6.70:8088/ggzy/eps/public/RegistAllJcxx.html</w:t>
      </w:r>
      <w:r>
        <w:rPr>
          <w:rFonts w:asciiTheme="minorEastAsia" w:eastAsiaTheme="minorEastAsia" w:hAnsiTheme="minorEastAsia" w:cs="仿宋_GB2312" w:hint="eastAsia"/>
          <w:color w:val="000000"/>
          <w:sz w:val="21"/>
          <w:szCs w:val="21"/>
          <w:shd w:val="clear" w:color="auto" w:fill="FFFFFF"/>
        </w:rPr>
        <w:t>）进行免费注册登记（详见“常见问题解答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诚信库网上注册相关资料下载”）；</w:t>
      </w:r>
    </w:p>
    <w:p w:rsidR="00483064" w:rsidRDefault="00B2015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、在投标截止时间前均可登录【全国公共资源交易平台（河南省·许昌市）】“投标人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供应商登录”入口（</w:t>
      </w:r>
      <w:r>
        <w:rPr>
          <w:rFonts w:asciiTheme="minorEastAsia" w:eastAsiaTheme="minorEastAsia" w:hAnsiTheme="minorEastAsia" w:cs="仿宋_GB2312" w:hint="eastAsia"/>
          <w:color w:val="000000"/>
          <w:sz w:val="21"/>
          <w:szCs w:val="21"/>
          <w:shd w:val="clear" w:color="auto" w:fill="FFFFFF"/>
        </w:rPr>
        <w:t>http://221.14.6.70:8088/ggzy/</w:t>
      </w:r>
      <w:r>
        <w:rPr>
          <w:rFonts w:asciiTheme="minorEastAsia" w:eastAsiaTheme="minorEastAsia" w:hAnsiTheme="minorEastAsia" w:cs="仿宋_GB2312" w:hint="eastAsia"/>
          <w:color w:val="000000"/>
          <w:sz w:val="21"/>
          <w:szCs w:val="21"/>
          <w:shd w:val="clear" w:color="auto" w:fill="FFFFFF"/>
        </w:rPr>
        <w:t>）自行下载招标文件（详见“常见问题解答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交易系统操作手册”）。</w:t>
      </w:r>
    </w:p>
    <w:p w:rsidR="00483064" w:rsidRDefault="00B2015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（二）招标文</w:t>
      </w:r>
      <w:r>
        <w:rPr>
          <w:rFonts w:asciiTheme="minorEastAsia" w:eastAsiaTheme="minorEastAsia" w:hAnsiTheme="minorEastAsia" w:cs="仿宋_GB2312" w:hint="eastAsia"/>
          <w:color w:val="000000"/>
          <w:sz w:val="21"/>
          <w:szCs w:val="21"/>
          <w:shd w:val="clear" w:color="auto" w:fill="FFFFFF"/>
        </w:rPr>
        <w:t>件售价</w:t>
      </w:r>
      <w:r>
        <w:rPr>
          <w:rFonts w:asciiTheme="minorEastAsia" w:eastAsiaTheme="minorEastAsia" w:hAnsiTheme="minorEastAsia" w:cs="仿宋_GB2312" w:hint="eastAsia"/>
          <w:color w:val="000000"/>
          <w:sz w:val="21"/>
          <w:szCs w:val="21"/>
          <w:u w:val="single"/>
          <w:shd w:val="clear" w:color="auto" w:fill="FFFFFF"/>
        </w:rPr>
        <w:t xml:space="preserve"> 300 </w:t>
      </w: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元</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套，投标人在递交投标文件时向采购代理机构交纳采购文件费用，售后不退。</w:t>
      </w:r>
    </w:p>
    <w:p w:rsidR="00483064" w:rsidRDefault="00B2015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483064" w:rsidRDefault="00B2015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w:t>
      </w:r>
      <w:r>
        <w:rPr>
          <w:rFonts w:asciiTheme="minorEastAsia" w:eastAsiaTheme="minorEastAsia" w:hAnsiTheme="minorEastAsia" w:cs="仿宋_GB2312" w:hint="eastAsia"/>
          <w:color w:val="000000"/>
          <w:sz w:val="21"/>
          <w:szCs w:val="21"/>
        </w:rPr>
        <w:t>2018</w:t>
      </w:r>
      <w:r>
        <w:rPr>
          <w:rFonts w:asciiTheme="minorEastAsia" w:eastAsiaTheme="minorEastAsia" w:hAnsiTheme="minorEastAsia" w:cs="仿宋_GB2312" w:hint="eastAsia"/>
          <w:color w:val="000000"/>
          <w:sz w:val="21"/>
          <w:szCs w:val="21"/>
        </w:rPr>
        <w:t>年</w:t>
      </w:r>
      <w:r>
        <w:rPr>
          <w:rFonts w:asciiTheme="minorEastAsia" w:eastAsiaTheme="minorEastAsia" w:hAnsiTheme="minorEastAsia" w:cs="仿宋_GB2312" w:hint="eastAsia"/>
          <w:color w:val="000000"/>
          <w:sz w:val="21"/>
          <w:szCs w:val="21"/>
          <w:u w:val="single"/>
        </w:rPr>
        <w:t xml:space="preserve"> 7</w:t>
      </w:r>
      <w:r>
        <w:rPr>
          <w:rFonts w:asciiTheme="minorEastAsia" w:eastAsiaTheme="minorEastAsia" w:hAnsiTheme="minorEastAsia" w:cs="仿宋_GB2312" w:hint="eastAsia"/>
          <w:color w:val="000000"/>
          <w:sz w:val="21"/>
          <w:szCs w:val="21"/>
        </w:rPr>
        <w:t>月</w:t>
      </w:r>
      <w:r>
        <w:rPr>
          <w:rFonts w:asciiTheme="minorEastAsia" w:eastAsiaTheme="minorEastAsia" w:hAnsiTheme="minorEastAsia" w:cs="仿宋_GB2312" w:hint="eastAsia"/>
          <w:color w:val="000000"/>
          <w:sz w:val="21"/>
          <w:szCs w:val="21"/>
          <w:u w:val="single"/>
        </w:rPr>
        <w:t xml:space="preserve"> 16</w:t>
      </w:r>
      <w:r>
        <w:rPr>
          <w:rFonts w:asciiTheme="minorEastAsia" w:eastAsiaTheme="minorEastAsia" w:hAnsiTheme="minorEastAsia" w:cs="仿宋_GB2312" w:hint="eastAsia"/>
          <w:color w:val="000000"/>
          <w:sz w:val="21"/>
          <w:szCs w:val="21"/>
        </w:rPr>
        <w:t>日</w:t>
      </w:r>
      <w:r>
        <w:rPr>
          <w:rFonts w:asciiTheme="minorEastAsia" w:eastAsiaTheme="minorEastAsia" w:hAnsiTheme="minorEastAsia" w:cs="仿宋_GB2312" w:hint="eastAsia"/>
          <w:color w:val="000000"/>
          <w:sz w:val="21"/>
          <w:szCs w:val="21"/>
          <w:u w:val="single"/>
        </w:rPr>
        <w:t>09</w:t>
      </w:r>
      <w:r>
        <w:rPr>
          <w:rFonts w:asciiTheme="minorEastAsia" w:eastAsiaTheme="minorEastAsia" w:hAnsiTheme="minorEastAsia" w:cs="仿宋_GB2312" w:hint="eastAsia"/>
          <w:color w:val="000000"/>
          <w:sz w:val="21"/>
          <w:szCs w:val="21"/>
        </w:rPr>
        <w:t>时</w:t>
      </w:r>
      <w:r>
        <w:rPr>
          <w:rFonts w:asciiTheme="minorEastAsia" w:eastAsiaTheme="minorEastAsia" w:hAnsiTheme="minorEastAsia" w:cs="仿宋_GB2312" w:hint="eastAsia"/>
          <w:color w:val="000000"/>
          <w:sz w:val="21"/>
          <w:szCs w:val="21"/>
          <w:u w:val="single"/>
        </w:rPr>
        <w:t xml:space="preserve"> 30</w:t>
      </w:r>
      <w:r>
        <w:rPr>
          <w:rFonts w:asciiTheme="minorEastAsia" w:eastAsiaTheme="minorEastAsia" w:hAnsiTheme="minorEastAsia" w:cs="仿宋_GB2312" w:hint="eastAsia"/>
          <w:color w:val="000000"/>
          <w:sz w:val="21"/>
          <w:szCs w:val="21"/>
        </w:rPr>
        <w:t>分（北京时间），逾期提交或不符合规定的投标文件不予接受。</w:t>
      </w:r>
    </w:p>
    <w:p w:rsidR="00483064" w:rsidRDefault="00B2015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Pr>
          <w:rFonts w:asciiTheme="minorEastAsia" w:eastAsiaTheme="minorEastAsia" w:hAnsiTheme="minorEastAsia" w:cs="仿宋_GB2312" w:hint="eastAsia"/>
          <w:color w:val="000000"/>
          <w:sz w:val="21"/>
          <w:szCs w:val="21"/>
          <w:u w:val="single"/>
        </w:rPr>
        <w:t>五</w:t>
      </w:r>
      <w:r>
        <w:rPr>
          <w:rFonts w:asciiTheme="minorEastAsia" w:eastAsiaTheme="minorEastAsia" w:hAnsiTheme="minorEastAsia" w:cs="仿宋_GB2312" w:hint="eastAsia"/>
          <w:color w:val="000000"/>
          <w:sz w:val="21"/>
          <w:szCs w:val="21"/>
        </w:rPr>
        <w:t>室。</w:t>
      </w:r>
    </w:p>
    <w:p w:rsidR="00483064" w:rsidRDefault="00B2015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本项目为全流程电子化交易项目，投标人须提交电子投标文件和纸质投标文件。</w:t>
      </w:r>
    </w:p>
    <w:p w:rsidR="00483064" w:rsidRDefault="00B2015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河南省▪许昌市</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》公共资源交易系统成功上传。</w:t>
      </w:r>
    </w:p>
    <w:p w:rsidR="00483064" w:rsidRDefault="00B2015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w:t>
      </w:r>
      <w:r>
        <w:rPr>
          <w:rFonts w:asciiTheme="minorEastAsia" w:eastAsiaTheme="minorEastAsia" w:hAnsiTheme="minorEastAsia" w:cs="仿宋_GB2312" w:hint="eastAsia"/>
          <w:color w:val="000000"/>
          <w:sz w:val="21"/>
          <w:szCs w:val="21"/>
        </w:rPr>
        <w:t>、纸质投标文件（正本、副本各</w:t>
      </w: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份）和备份文件</w:t>
      </w: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483064" w:rsidRDefault="00B2015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六、本次招标公告同时在《中国政府采购网》、《河南省政府采购网》、《许昌市政府采购网》、《全国公共资源交易平台（河南省·许昌市）》发布。</w:t>
      </w:r>
    </w:p>
    <w:p w:rsidR="00483064" w:rsidRDefault="00B2015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483064" w:rsidRDefault="00B2015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w:t>
      </w:r>
      <w:r>
        <w:rPr>
          <w:rFonts w:asciiTheme="minorEastAsia" w:eastAsiaTheme="minorEastAsia" w:hAnsiTheme="minorEastAsia" w:cs="仿宋_GB2312" w:hint="eastAsia"/>
          <w:color w:val="000000"/>
          <w:sz w:val="21"/>
          <w:szCs w:val="21"/>
        </w:rPr>
        <w:t>5</w:t>
      </w:r>
      <w:r>
        <w:rPr>
          <w:rFonts w:asciiTheme="minorEastAsia" w:eastAsiaTheme="minorEastAsia" w:hAnsiTheme="minorEastAsia" w:cs="仿宋_GB2312" w:hint="eastAsia"/>
          <w:color w:val="000000"/>
          <w:sz w:val="21"/>
          <w:szCs w:val="21"/>
        </w:rPr>
        <w:t>个工作日。</w:t>
      </w:r>
    </w:p>
    <w:p w:rsidR="00483064" w:rsidRDefault="00B2015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483064" w:rsidRDefault="00B2015F">
      <w:pPr>
        <w:autoSpaceDE w:val="0"/>
        <w:autoSpaceDN w:val="0"/>
        <w:adjustRightInd w:val="0"/>
        <w:spacing w:line="360" w:lineRule="auto"/>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w:t>
      </w: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购</w:t>
      </w: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人：</w:t>
      </w:r>
      <w:r>
        <w:rPr>
          <w:rFonts w:ascii="新宋体" w:eastAsia="新宋体" w:hAnsi="新宋体" w:cs="宋体" w:hint="eastAsia"/>
          <w:color w:val="000000"/>
          <w:kern w:val="0"/>
          <w:szCs w:val="21"/>
        </w:rPr>
        <w:t xml:space="preserve">许昌经济技术开发区住房建设城市管理与环境保护局　</w:t>
      </w:r>
    </w:p>
    <w:p w:rsidR="00483064" w:rsidRDefault="00B2015F">
      <w:pPr>
        <w:autoSpaceDE w:val="0"/>
        <w:autoSpaceDN w:val="0"/>
        <w:adjustRightInd w:val="0"/>
        <w:spacing w:line="360" w:lineRule="auto"/>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w:t>
      </w: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址：</w:t>
      </w: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许昌市经济技术开发区管委会</w:t>
      </w:r>
      <w:r>
        <w:rPr>
          <w:rFonts w:asciiTheme="minorEastAsia" w:hAnsiTheme="minorEastAsia" w:cs="仿宋_GB2312" w:hint="eastAsia"/>
          <w:color w:val="000000"/>
          <w:szCs w:val="21"/>
          <w:shd w:val="clear" w:color="auto" w:fill="FFFFFF"/>
        </w:rPr>
        <w:t>10</w:t>
      </w:r>
      <w:r>
        <w:rPr>
          <w:rFonts w:asciiTheme="minorEastAsia" w:hAnsiTheme="minorEastAsia" w:cs="仿宋_GB2312" w:hint="eastAsia"/>
          <w:color w:val="000000"/>
          <w:szCs w:val="21"/>
          <w:shd w:val="clear" w:color="auto" w:fill="FFFFFF"/>
        </w:rPr>
        <w:t>楼</w:t>
      </w:r>
    </w:p>
    <w:p w:rsidR="00483064" w:rsidRDefault="00B2015F">
      <w:pPr>
        <w:autoSpaceDE w:val="0"/>
        <w:autoSpaceDN w:val="0"/>
        <w:adjustRightInd w:val="0"/>
        <w:spacing w:line="360" w:lineRule="auto"/>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w:t>
      </w: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系</w:t>
      </w: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人</w:t>
      </w: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w:t>
      </w:r>
      <w:r>
        <w:rPr>
          <w:rFonts w:ascii="新宋体" w:eastAsia="新宋体" w:hAnsi="新宋体" w:hint="eastAsia"/>
          <w:color w:val="000000"/>
          <w:szCs w:val="21"/>
        </w:rPr>
        <w:t>孙虎</w:t>
      </w: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联系电话：</w:t>
      </w:r>
      <w:r>
        <w:rPr>
          <w:rFonts w:asciiTheme="minorEastAsia" w:hAnsiTheme="minorEastAsia" w:cs="仿宋_GB2312" w:hint="eastAsia"/>
          <w:color w:val="000000"/>
          <w:szCs w:val="21"/>
          <w:shd w:val="clear" w:color="auto" w:fill="FFFFFF"/>
        </w:rPr>
        <w:t xml:space="preserve"> 18639728212 </w:t>
      </w:r>
    </w:p>
    <w:p w:rsidR="00483064" w:rsidRDefault="00B2015F">
      <w:pPr>
        <w:pStyle w:val="ab"/>
        <w:widowControl/>
        <w:shd w:val="clear" w:color="auto" w:fill="FFFFFF"/>
        <w:spacing w:line="500" w:lineRule="exact"/>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代理机构：山东天马招标代理有限公司</w:t>
      </w:r>
    </w:p>
    <w:p w:rsidR="00483064" w:rsidRDefault="00B2015F">
      <w:pPr>
        <w:pStyle w:val="ab"/>
        <w:widowControl/>
        <w:shd w:val="clear" w:color="auto" w:fill="FFFFFF"/>
        <w:spacing w:line="500" w:lineRule="exact"/>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地</w:t>
      </w: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址：许昌市创业服务中心</w:t>
      </w:r>
      <w:r>
        <w:rPr>
          <w:rFonts w:asciiTheme="minorEastAsia" w:eastAsiaTheme="minorEastAsia" w:hAnsiTheme="minorEastAsia" w:cs="仿宋_GB2312" w:hint="eastAsia"/>
          <w:color w:val="000000"/>
          <w:sz w:val="21"/>
          <w:szCs w:val="21"/>
          <w:shd w:val="clear" w:color="auto" w:fill="FFFFFF"/>
        </w:rPr>
        <w:t>D</w:t>
      </w:r>
      <w:r>
        <w:rPr>
          <w:rFonts w:asciiTheme="minorEastAsia" w:eastAsiaTheme="minorEastAsia" w:hAnsiTheme="minorEastAsia" w:cs="仿宋_GB2312" w:hint="eastAsia"/>
          <w:color w:val="000000"/>
          <w:sz w:val="21"/>
          <w:szCs w:val="21"/>
          <w:shd w:val="clear" w:color="auto" w:fill="FFFFFF"/>
        </w:rPr>
        <w:t>座</w:t>
      </w:r>
      <w:r>
        <w:rPr>
          <w:rFonts w:asciiTheme="minorEastAsia" w:eastAsiaTheme="minorEastAsia" w:hAnsiTheme="minorEastAsia" w:cs="仿宋_GB2312" w:hint="eastAsia"/>
          <w:color w:val="000000"/>
          <w:sz w:val="21"/>
          <w:szCs w:val="21"/>
          <w:shd w:val="clear" w:color="auto" w:fill="FFFFFF"/>
        </w:rPr>
        <w:t>709</w:t>
      </w:r>
      <w:r>
        <w:rPr>
          <w:rFonts w:asciiTheme="minorEastAsia" w:eastAsiaTheme="minorEastAsia" w:hAnsiTheme="minorEastAsia" w:cs="仿宋_GB2312" w:hint="eastAsia"/>
          <w:color w:val="000000"/>
          <w:sz w:val="21"/>
          <w:szCs w:val="21"/>
          <w:shd w:val="clear" w:color="auto" w:fill="FFFFFF"/>
        </w:rPr>
        <w:t>室</w:t>
      </w:r>
    </w:p>
    <w:p w:rsidR="00483064" w:rsidRDefault="00B2015F">
      <w:pPr>
        <w:pStyle w:val="ab"/>
        <w:widowControl/>
        <w:shd w:val="clear" w:color="auto" w:fill="FFFFFF"/>
        <w:spacing w:line="500" w:lineRule="exact"/>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联系人：赵颖颖</w:t>
      </w:r>
      <w:r>
        <w:rPr>
          <w:rFonts w:asciiTheme="minorEastAsia" w:eastAsiaTheme="minorEastAsia" w:hAnsiTheme="minorEastAsia" w:cs="仿宋_GB2312" w:hint="eastAsia"/>
          <w:color w:val="000000"/>
          <w:sz w:val="21"/>
          <w:szCs w:val="21"/>
          <w:shd w:val="clear" w:color="auto" w:fill="FFFFFF"/>
        </w:rPr>
        <w:t xml:space="preserve">    </w:t>
      </w:r>
    </w:p>
    <w:p w:rsidR="00483064" w:rsidRDefault="00B2015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Pr>
          <w:rFonts w:asciiTheme="minorEastAsia" w:eastAsiaTheme="minorEastAsia" w:hAnsiTheme="minorEastAsia" w:cs="仿宋_GB2312" w:hint="eastAsia"/>
          <w:color w:val="000000"/>
          <w:sz w:val="21"/>
          <w:szCs w:val="21"/>
          <w:shd w:val="clear" w:color="auto" w:fill="FFFFFF"/>
        </w:rPr>
        <w:t>联系电话：</w:t>
      </w:r>
      <w:r>
        <w:rPr>
          <w:rFonts w:asciiTheme="minorEastAsia" w:eastAsiaTheme="minorEastAsia" w:hAnsiTheme="minorEastAsia" w:cs="仿宋_GB2312" w:hint="eastAsia"/>
          <w:color w:val="000000"/>
          <w:sz w:val="21"/>
          <w:szCs w:val="21"/>
          <w:shd w:val="clear" w:color="auto" w:fill="FFFFFF"/>
        </w:rPr>
        <w:t>18768805725</w:t>
      </w:r>
    </w:p>
    <w:p w:rsidR="00483064" w:rsidRDefault="00483064">
      <w:pPr>
        <w:rPr>
          <w:rFonts w:asciiTheme="minorEastAsia" w:hAnsiTheme="minorEastAsia" w:cs="仿宋_GB2312"/>
          <w:color w:val="000000"/>
          <w:szCs w:val="21"/>
          <w:shd w:val="clear" w:color="auto" w:fill="FFFFFF"/>
        </w:rPr>
      </w:pPr>
    </w:p>
    <w:p w:rsidR="00483064" w:rsidRDefault="00B2015F">
      <w:pPr>
        <w:pStyle w:val="ab"/>
        <w:widowControl/>
        <w:shd w:val="clear" w:color="auto" w:fill="FFFFFF"/>
        <w:spacing w:line="440" w:lineRule="exact"/>
        <w:ind w:firstLine="420"/>
        <w:contextualSpacing/>
        <w:jc w:val="center"/>
        <w:rPr>
          <w:rFonts w:asciiTheme="minorEastAsia" w:eastAsiaTheme="minorEastAsia" w:hAnsiTheme="minorEastAsia" w:cs="仿宋_GB2312"/>
          <w:color w:val="000000"/>
          <w:sz w:val="21"/>
          <w:szCs w:val="21"/>
          <w:shd w:val="clear" w:color="auto" w:fill="FFFFFF"/>
        </w:rPr>
      </w:pPr>
      <w:r>
        <w:rPr>
          <w:rFonts w:ascii="新宋体" w:eastAsia="新宋体" w:hAnsi="新宋体" w:cs="宋体" w:hint="eastAsia"/>
          <w:color w:val="000000"/>
          <w:kern w:val="0"/>
          <w:sz w:val="21"/>
          <w:szCs w:val="21"/>
        </w:rPr>
        <w:t xml:space="preserve">                                </w:t>
      </w:r>
      <w:r>
        <w:rPr>
          <w:rFonts w:ascii="新宋体" w:eastAsia="新宋体" w:hAnsi="新宋体" w:cs="宋体" w:hint="eastAsia"/>
          <w:color w:val="000000"/>
          <w:kern w:val="0"/>
          <w:sz w:val="21"/>
          <w:szCs w:val="21"/>
        </w:rPr>
        <w:t>许昌经济技术开发区住房建设城市管理与环境保护局</w:t>
      </w:r>
    </w:p>
    <w:p w:rsidR="00483064" w:rsidRDefault="00B2015F">
      <w:pPr>
        <w:pStyle w:val="ab"/>
        <w:widowControl/>
        <w:shd w:val="clear" w:color="auto" w:fill="FFFFFF"/>
        <w:spacing w:line="440" w:lineRule="exact"/>
        <w:ind w:firstLineChars="2500" w:firstLine="5250"/>
        <w:contextualSpacing/>
        <w:rPr>
          <w:rFonts w:hAnsi="宋体"/>
          <w:b/>
          <w:sz w:val="21"/>
          <w:szCs w:val="21"/>
        </w:rPr>
      </w:pPr>
      <w:r>
        <w:rPr>
          <w:rFonts w:asciiTheme="minorEastAsia" w:eastAsiaTheme="minorEastAsia" w:hAnsiTheme="minorEastAsia" w:cs="仿宋_GB2312" w:hint="eastAsia"/>
          <w:color w:val="000000"/>
          <w:sz w:val="21"/>
          <w:szCs w:val="21"/>
          <w:shd w:val="clear" w:color="auto" w:fill="FFFFFF"/>
        </w:rPr>
        <w:t>2018</w:t>
      </w:r>
      <w:r>
        <w:rPr>
          <w:rFonts w:asciiTheme="minorEastAsia" w:eastAsiaTheme="minorEastAsia" w:hAnsiTheme="minorEastAsia" w:cs="仿宋_GB2312" w:hint="eastAsia"/>
          <w:color w:val="000000"/>
          <w:sz w:val="21"/>
          <w:szCs w:val="21"/>
          <w:shd w:val="clear" w:color="auto" w:fill="FFFFFF"/>
        </w:rPr>
        <w:t>年</w:t>
      </w:r>
      <w:r>
        <w:rPr>
          <w:rFonts w:asciiTheme="minorEastAsia" w:eastAsiaTheme="minorEastAsia" w:hAnsiTheme="minorEastAsia" w:cs="仿宋_GB2312" w:hint="eastAsia"/>
          <w:color w:val="000000"/>
          <w:sz w:val="21"/>
          <w:szCs w:val="21"/>
          <w:shd w:val="clear" w:color="auto" w:fill="FFFFFF"/>
        </w:rPr>
        <w:t>6</w:t>
      </w:r>
      <w:r>
        <w:rPr>
          <w:rFonts w:asciiTheme="minorEastAsia" w:eastAsiaTheme="minorEastAsia" w:hAnsiTheme="minorEastAsia" w:cs="仿宋_GB2312" w:hint="eastAsia"/>
          <w:color w:val="000000"/>
          <w:sz w:val="21"/>
          <w:szCs w:val="21"/>
          <w:shd w:val="clear" w:color="auto" w:fill="FFFFFF"/>
        </w:rPr>
        <w:t>月</w:t>
      </w:r>
      <w:r>
        <w:rPr>
          <w:rFonts w:asciiTheme="minorEastAsia" w:eastAsiaTheme="minorEastAsia" w:hAnsiTheme="minorEastAsia" w:cs="仿宋_GB2312" w:hint="eastAsia"/>
          <w:color w:val="000000"/>
          <w:sz w:val="21"/>
          <w:szCs w:val="21"/>
          <w:shd w:val="clear" w:color="auto" w:fill="FFFFFF"/>
        </w:rPr>
        <w:t>22</w:t>
      </w:r>
      <w:r>
        <w:rPr>
          <w:rFonts w:asciiTheme="minorEastAsia" w:eastAsiaTheme="minorEastAsia" w:hAnsiTheme="minorEastAsia" w:cs="仿宋_GB2312" w:hint="eastAsia"/>
          <w:color w:val="000000"/>
          <w:sz w:val="21"/>
          <w:szCs w:val="21"/>
          <w:shd w:val="clear" w:color="auto" w:fill="FFFFFF"/>
        </w:rPr>
        <w:t>日</w:t>
      </w:r>
    </w:p>
    <w:p w:rsidR="00483064" w:rsidRDefault="00B2015F">
      <w:pPr>
        <w:spacing w:line="440" w:lineRule="exact"/>
        <w:rPr>
          <w:rFonts w:hAnsi="宋体"/>
          <w:b/>
          <w:szCs w:val="21"/>
        </w:rPr>
      </w:pPr>
      <w:r>
        <w:rPr>
          <w:rFonts w:hAnsi="宋体" w:hint="eastAsia"/>
          <w:b/>
          <w:szCs w:val="21"/>
        </w:rPr>
        <w:lastRenderedPageBreak/>
        <w:t>温馨提示：</w:t>
      </w:r>
    </w:p>
    <w:p w:rsidR="00483064" w:rsidRDefault="00B2015F">
      <w:pPr>
        <w:spacing w:line="440" w:lineRule="exact"/>
        <w:ind w:firstLineChars="200" w:firstLine="422"/>
        <w:rPr>
          <w:rFonts w:ascii="仿宋_GB2312" w:eastAsia="仿宋_GB2312"/>
          <w:b/>
          <w:sz w:val="32"/>
          <w:szCs w:val="32"/>
        </w:rPr>
      </w:pPr>
      <w:r>
        <w:rPr>
          <w:rFonts w:hAnsi="宋体" w:hint="eastAsia"/>
          <w:b/>
          <w:szCs w:val="21"/>
        </w:rPr>
        <w:t>本项目为全流程电子化交易项目，请认真阅读招标文件，并注意以下事项。</w:t>
      </w:r>
    </w:p>
    <w:p w:rsidR="00483064" w:rsidRDefault="00B2015F">
      <w:pPr>
        <w:tabs>
          <w:tab w:val="left" w:pos="7095"/>
        </w:tabs>
        <w:spacing w:line="440" w:lineRule="exact"/>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483064" w:rsidRDefault="00B2015F">
      <w:pPr>
        <w:tabs>
          <w:tab w:val="left" w:pos="7095"/>
        </w:tabs>
        <w:spacing w:line="440" w:lineRule="exact"/>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483064" w:rsidRDefault="00B2015F">
      <w:pPr>
        <w:tabs>
          <w:tab w:val="left" w:pos="7095"/>
        </w:tabs>
        <w:spacing w:line="440" w:lineRule="exact"/>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483064" w:rsidRDefault="00B2015F">
      <w:pPr>
        <w:tabs>
          <w:tab w:val="left" w:pos="7095"/>
        </w:tabs>
        <w:spacing w:line="440" w:lineRule="exact"/>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河南省▪许昌市</w:t>
      </w:r>
      <w:r>
        <w:rPr>
          <w:rFonts w:asciiTheme="minorEastAsia" w:hAnsiTheme="minorEastAsia" w:hint="eastAsia"/>
          <w:color w:val="000000"/>
          <w:szCs w:val="21"/>
        </w:rPr>
        <w:t>)</w:t>
      </w:r>
      <w:r>
        <w:rPr>
          <w:rFonts w:hAnsi="宋体" w:hint="eastAsia"/>
          <w:color w:val="000000"/>
          <w:szCs w:val="21"/>
        </w:rPr>
        <w:t>》公共资源交易系统（</w:t>
      </w:r>
      <w:hyperlink r:id="rId8" w:history="1">
        <w:r>
          <w:rPr>
            <w:rStyle w:val="ae"/>
            <w:rFonts w:hAnsi="宋体"/>
            <w:szCs w:val="21"/>
          </w:rPr>
          <w:t>http://221.14.6.70:8088/ggzy/</w:t>
        </w:r>
      </w:hyperlink>
      <w:r>
        <w:rPr>
          <w:rFonts w:hAnsi="宋体" w:hint="eastAsia"/>
          <w:color w:val="000000"/>
          <w:szCs w:val="21"/>
        </w:rPr>
        <w:t>）下载“许</w:t>
      </w:r>
      <w:r>
        <w:rPr>
          <w:rFonts w:hAnsi="宋体" w:hint="eastAsia"/>
          <w:color w:val="000000"/>
          <w:szCs w:val="21"/>
        </w:rPr>
        <w:t>昌投标文件制作系统</w:t>
      </w:r>
      <w:r>
        <w:rPr>
          <w:rFonts w:hAnsi="宋体" w:hint="eastAsia"/>
          <w:color w:val="000000"/>
          <w:szCs w:val="21"/>
        </w:rPr>
        <w:t>SEARUN V1.0</w:t>
      </w:r>
      <w:r>
        <w:rPr>
          <w:rFonts w:hAnsi="宋体" w:hint="eastAsia"/>
          <w:color w:val="000000"/>
          <w:szCs w:val="21"/>
        </w:rPr>
        <w:t>”，按招标文件要求制作电子投标文件。</w:t>
      </w:r>
    </w:p>
    <w:p w:rsidR="00483064" w:rsidRDefault="00B2015F">
      <w:pPr>
        <w:tabs>
          <w:tab w:val="left" w:pos="7095"/>
        </w:tabs>
        <w:spacing w:line="440" w:lineRule="exact"/>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483064" w:rsidRDefault="00B2015F">
      <w:pPr>
        <w:tabs>
          <w:tab w:val="left" w:pos="7095"/>
        </w:tabs>
        <w:spacing w:line="440" w:lineRule="exact"/>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483064" w:rsidRDefault="00B2015F">
      <w:pPr>
        <w:tabs>
          <w:tab w:val="left" w:pos="7095"/>
        </w:tabs>
        <w:spacing w:line="440" w:lineRule="exact"/>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483064" w:rsidRDefault="00B2015F">
      <w:pPr>
        <w:tabs>
          <w:tab w:val="left" w:pos="7095"/>
        </w:tabs>
        <w:spacing w:line="440" w:lineRule="exact"/>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483064" w:rsidRDefault="00B2015F">
      <w:pPr>
        <w:tabs>
          <w:tab w:val="left" w:pos="7095"/>
        </w:tabs>
        <w:spacing w:line="440" w:lineRule="exact"/>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w:t>
      </w:r>
      <w:r>
        <w:rPr>
          <w:rFonts w:asciiTheme="minorEastAsia" w:hAnsiTheme="minorEastAsia" w:hint="eastAsia"/>
          <w:b/>
          <w:color w:val="000000"/>
          <w:szCs w:val="21"/>
        </w:rPr>
        <w:t>加密</w:t>
      </w:r>
      <w:r>
        <w:rPr>
          <w:rFonts w:hAnsi="宋体" w:hint="eastAsia"/>
          <w:b/>
          <w:color w:val="000000"/>
          <w:szCs w:val="21"/>
        </w:rPr>
        <w:t>电子投标文件的提交</w:t>
      </w:r>
    </w:p>
    <w:p w:rsidR="00483064" w:rsidRDefault="00B2015F">
      <w:pPr>
        <w:tabs>
          <w:tab w:val="left" w:pos="7095"/>
        </w:tabs>
        <w:spacing w:line="440" w:lineRule="exact"/>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000000"/>
          <w:szCs w:val="21"/>
        </w:rPr>
        <w:t>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9" w:history="1">
        <w:r>
          <w:rPr>
            <w:rStyle w:val="ae"/>
            <w:rFonts w:hAnsi="宋体"/>
            <w:szCs w:val="21"/>
          </w:rPr>
          <w:t>http://221.14</w:t>
        </w:r>
        <w:r>
          <w:rPr>
            <w:rStyle w:val="ae"/>
            <w:rFonts w:hAnsi="宋体"/>
            <w:szCs w:val="21"/>
          </w:rPr>
          <w:t>.6.70:8088/ggzy/</w:t>
        </w:r>
      </w:hyperlink>
      <w:r>
        <w:rPr>
          <w:rFonts w:hAnsi="宋体" w:hint="eastAsia"/>
          <w:color w:val="000000"/>
          <w:szCs w:val="21"/>
        </w:rPr>
        <w:t>）。</w:t>
      </w:r>
    </w:p>
    <w:p w:rsidR="00483064" w:rsidRDefault="00B2015F">
      <w:pPr>
        <w:tabs>
          <w:tab w:val="left" w:pos="7095"/>
        </w:tabs>
        <w:spacing w:line="440" w:lineRule="exact"/>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483064" w:rsidRDefault="00B2015F">
      <w:pPr>
        <w:tabs>
          <w:tab w:val="left" w:pos="7095"/>
        </w:tabs>
        <w:spacing w:line="440" w:lineRule="exact"/>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483064" w:rsidRDefault="00B2015F">
      <w:pPr>
        <w:tabs>
          <w:tab w:val="left" w:pos="7095"/>
        </w:tabs>
        <w:spacing w:line="440" w:lineRule="exact"/>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w:t>
      </w:r>
      <w:r>
        <w:rPr>
          <w:rFonts w:asciiTheme="minorEastAsia" w:hAnsiTheme="minorEastAsia" w:hint="eastAsia"/>
          <w:color w:val="000000"/>
          <w:szCs w:val="21"/>
        </w:rPr>
        <w:t>加密</w:t>
      </w:r>
      <w:r>
        <w:rPr>
          <w:rFonts w:hAnsi="宋体" w:hint="eastAsia"/>
          <w:color w:val="000000"/>
          <w:szCs w:val="21"/>
        </w:rPr>
        <w:t>电子投标文件成功提交后，投标人应打印“投标文件提交回执单”供开标现场备查。</w:t>
      </w:r>
    </w:p>
    <w:p w:rsidR="00483064" w:rsidRDefault="00B2015F">
      <w:pPr>
        <w:tabs>
          <w:tab w:val="left" w:pos="7095"/>
        </w:tabs>
        <w:spacing w:line="440" w:lineRule="exact"/>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483064" w:rsidRDefault="00B2015F">
      <w:pPr>
        <w:tabs>
          <w:tab w:val="left" w:pos="7095"/>
        </w:tabs>
        <w:spacing w:line="440" w:lineRule="exact"/>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483064" w:rsidRDefault="00B2015F">
      <w:pPr>
        <w:tabs>
          <w:tab w:val="left" w:pos="7095"/>
        </w:tabs>
        <w:spacing w:line="440" w:lineRule="exact"/>
        <w:ind w:firstLineChars="200" w:firstLine="420"/>
        <w:contextualSpacing/>
        <w:rPr>
          <w:rFonts w:asciiTheme="minorEastAsia" w:hAnsiTheme="minorEastAsia" w:cs="仿宋_GB2312"/>
          <w:color w:val="000000"/>
          <w:sz w:val="24"/>
          <w:szCs w:val="24"/>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483064" w:rsidRDefault="00B2015F">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483064" w:rsidRDefault="00483064">
      <w:pPr>
        <w:rPr>
          <w:rFonts w:asciiTheme="majorEastAsia" w:eastAsiaTheme="majorEastAsia" w:hAnsiTheme="majorEastAsia" w:cs="宋体"/>
          <w:b/>
          <w:kern w:val="0"/>
          <w:sz w:val="32"/>
          <w:szCs w:val="32"/>
        </w:rPr>
      </w:pPr>
    </w:p>
    <w:p w:rsidR="00483064" w:rsidRDefault="00B2015F">
      <w:pPr>
        <w:spacing w:line="360" w:lineRule="auto"/>
        <w:contextualSpacing/>
        <w:rPr>
          <w:rFonts w:asciiTheme="minorEastAsia" w:hAnsiTheme="minorEastAsia" w:cs="宋体"/>
          <w:b/>
          <w:color w:val="000000" w:themeColor="text1"/>
          <w:kern w:val="0"/>
          <w:szCs w:val="21"/>
          <w:lang w:val="zh-CN"/>
        </w:rPr>
      </w:pPr>
      <w:r>
        <w:rPr>
          <w:rFonts w:asciiTheme="minorEastAsia" w:hAnsiTheme="minorEastAsia" w:cs="微软雅黑" w:hint="eastAsia"/>
          <w:b/>
          <w:color w:val="000000" w:themeColor="text1"/>
          <w:szCs w:val="21"/>
        </w:rPr>
        <w:t>★一</w:t>
      </w:r>
      <w:r>
        <w:rPr>
          <w:rFonts w:asciiTheme="minorEastAsia" w:hAnsiTheme="minorEastAsia" w:cs="宋体" w:hint="eastAsia"/>
          <w:b/>
          <w:color w:val="000000" w:themeColor="text1"/>
          <w:kern w:val="0"/>
          <w:szCs w:val="21"/>
          <w:lang w:val="zh-CN"/>
        </w:rPr>
        <w:t>、服务标准、期限</w:t>
      </w:r>
    </w:p>
    <w:p w:rsidR="00483064" w:rsidRDefault="00B2015F">
      <w:pPr>
        <w:ind w:firstLineChars="300" w:firstLine="630"/>
        <w:jc w:val="left"/>
        <w:rPr>
          <w:rFonts w:ascii="新宋体" w:eastAsia="新宋体" w:hAnsi="新宋体"/>
          <w:color w:val="000000"/>
          <w:szCs w:val="21"/>
          <w:lang w:val="zh-CN"/>
        </w:rPr>
      </w:pPr>
      <w:r>
        <w:rPr>
          <w:rFonts w:ascii="新宋体" w:eastAsia="新宋体" w:hAnsi="新宋体" w:hint="eastAsia"/>
          <w:color w:val="000000"/>
          <w:szCs w:val="21"/>
        </w:rPr>
        <w:t>本项目是本项目要求对塘坊李新家园</w:t>
      </w:r>
      <w:r>
        <w:rPr>
          <w:rFonts w:ascii="新宋体" w:eastAsia="新宋体" w:hAnsi="新宋体" w:hint="eastAsia"/>
          <w:color w:val="000000"/>
          <w:szCs w:val="21"/>
        </w:rPr>
        <w:t>PPP</w:t>
      </w:r>
      <w:r>
        <w:rPr>
          <w:rFonts w:ascii="新宋体" w:eastAsia="新宋体" w:hAnsi="新宋体" w:hint="eastAsia"/>
          <w:color w:val="000000"/>
          <w:szCs w:val="21"/>
        </w:rPr>
        <w:t>项目全过程进行跟踪审计服务，服务期限：塘坊李新家园</w:t>
      </w:r>
      <w:r>
        <w:rPr>
          <w:rFonts w:ascii="新宋体" w:eastAsia="新宋体" w:hAnsi="新宋体" w:hint="eastAsia"/>
          <w:color w:val="000000"/>
          <w:szCs w:val="21"/>
        </w:rPr>
        <w:t>PPP</w:t>
      </w:r>
      <w:r>
        <w:rPr>
          <w:rFonts w:ascii="新宋体" w:eastAsia="新宋体" w:hAnsi="新宋体" w:hint="eastAsia"/>
          <w:color w:val="000000"/>
          <w:szCs w:val="21"/>
        </w:rPr>
        <w:t>项目全过程跟踪审计服务结束。</w:t>
      </w:r>
    </w:p>
    <w:p w:rsidR="00483064" w:rsidRDefault="00B2015F">
      <w:pPr>
        <w:spacing w:line="360" w:lineRule="auto"/>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★二、服务要求</w:t>
      </w:r>
    </w:p>
    <w:p w:rsidR="00483064" w:rsidRDefault="00B2015F">
      <w:pPr>
        <w:pStyle w:val="ab"/>
        <w:widowControl/>
        <w:shd w:val="clear" w:color="auto" w:fill="FFFFFF"/>
        <w:spacing w:line="360" w:lineRule="auto"/>
        <w:ind w:firstLine="420"/>
        <w:contextualSpacing/>
        <w:jc w:val="left"/>
        <w:rPr>
          <w:rFonts w:ascii="新宋体" w:eastAsia="新宋体" w:hAnsi="新宋体" w:cs="宋体"/>
          <w:b/>
          <w:bCs/>
          <w:color w:val="000000"/>
          <w:kern w:val="0"/>
          <w:sz w:val="21"/>
          <w:szCs w:val="21"/>
        </w:rPr>
      </w:pPr>
      <w:r>
        <w:rPr>
          <w:rFonts w:ascii="新宋体" w:eastAsia="新宋体" w:hAnsi="新宋体" w:cs="宋体" w:hint="eastAsia"/>
          <w:b/>
          <w:bCs/>
          <w:color w:val="000000"/>
          <w:kern w:val="0"/>
          <w:sz w:val="21"/>
          <w:szCs w:val="21"/>
        </w:rPr>
        <w:t>塘坊李新家园</w:t>
      </w:r>
      <w:r>
        <w:rPr>
          <w:rFonts w:ascii="新宋体" w:eastAsia="新宋体" w:hAnsi="新宋体" w:cs="宋体" w:hint="eastAsia"/>
          <w:b/>
          <w:bCs/>
          <w:color w:val="000000"/>
          <w:kern w:val="0"/>
          <w:sz w:val="21"/>
          <w:szCs w:val="21"/>
        </w:rPr>
        <w:t>PPP</w:t>
      </w:r>
      <w:r>
        <w:rPr>
          <w:rFonts w:ascii="新宋体" w:eastAsia="新宋体" w:hAnsi="新宋体" w:cs="宋体" w:hint="eastAsia"/>
          <w:b/>
          <w:bCs/>
          <w:color w:val="000000"/>
          <w:kern w:val="0"/>
          <w:sz w:val="21"/>
          <w:szCs w:val="21"/>
        </w:rPr>
        <w:t>项目全过程跟踪审计服务全过程工程造价控制。具体内容如下</w:t>
      </w:r>
      <w:r>
        <w:rPr>
          <w:rFonts w:ascii="新宋体" w:eastAsia="新宋体" w:hAnsi="新宋体" w:cs="宋体" w:hint="eastAsia"/>
          <w:b/>
          <w:bCs/>
          <w:color w:val="000000"/>
          <w:kern w:val="0"/>
          <w:sz w:val="21"/>
          <w:szCs w:val="21"/>
        </w:rPr>
        <w:t>:</w:t>
      </w:r>
    </w:p>
    <w:p w:rsidR="00483064" w:rsidRDefault="00B2015F">
      <w:pPr>
        <w:snapToGrid w:val="0"/>
        <w:spacing w:line="360" w:lineRule="auto"/>
        <w:ind w:firstLine="470"/>
        <w:rPr>
          <w:szCs w:val="21"/>
        </w:rPr>
      </w:pPr>
      <w:r>
        <w:rPr>
          <w:rFonts w:hint="eastAsia"/>
          <w:szCs w:val="21"/>
        </w:rPr>
        <w:t xml:space="preserve">1. </w:t>
      </w:r>
      <w:r>
        <w:rPr>
          <w:szCs w:val="21"/>
        </w:rPr>
        <w:t>制定造价控制的实施流程，确定造价控制目标；</w:t>
      </w:r>
    </w:p>
    <w:p w:rsidR="00483064" w:rsidRDefault="00B2015F">
      <w:pPr>
        <w:snapToGrid w:val="0"/>
        <w:spacing w:line="360" w:lineRule="auto"/>
        <w:ind w:firstLine="470"/>
        <w:rPr>
          <w:szCs w:val="21"/>
        </w:rPr>
      </w:pPr>
      <w:r>
        <w:rPr>
          <w:rFonts w:hint="eastAsia"/>
          <w:szCs w:val="21"/>
        </w:rPr>
        <w:t xml:space="preserve">2. </w:t>
      </w:r>
      <w:r>
        <w:rPr>
          <w:szCs w:val="21"/>
        </w:rPr>
        <w:t>根据施工承包合同、进度计划</w:t>
      </w:r>
      <w:r>
        <w:rPr>
          <w:szCs w:val="21"/>
        </w:rPr>
        <w:t>,</w:t>
      </w:r>
      <w:r>
        <w:rPr>
          <w:szCs w:val="21"/>
        </w:rPr>
        <w:t>编制用款计划书；</w:t>
      </w:r>
    </w:p>
    <w:p w:rsidR="00483064" w:rsidRDefault="00B2015F">
      <w:pPr>
        <w:snapToGrid w:val="0"/>
        <w:spacing w:line="360" w:lineRule="auto"/>
        <w:ind w:firstLine="470"/>
        <w:rPr>
          <w:szCs w:val="21"/>
        </w:rPr>
      </w:pPr>
      <w:r>
        <w:rPr>
          <w:rFonts w:hint="eastAsia"/>
          <w:szCs w:val="21"/>
        </w:rPr>
        <w:t>3.</w:t>
      </w:r>
      <w:r>
        <w:rPr>
          <w:szCs w:val="21"/>
        </w:rPr>
        <w:t>参与造价控制有关的工程会议；</w:t>
      </w:r>
    </w:p>
    <w:p w:rsidR="00483064" w:rsidRDefault="00B2015F">
      <w:pPr>
        <w:snapToGrid w:val="0"/>
        <w:spacing w:line="360" w:lineRule="auto"/>
        <w:ind w:firstLine="470"/>
        <w:rPr>
          <w:szCs w:val="21"/>
        </w:rPr>
      </w:pPr>
      <w:r>
        <w:rPr>
          <w:rFonts w:hint="eastAsia"/>
          <w:szCs w:val="21"/>
        </w:rPr>
        <w:t>4.</w:t>
      </w:r>
      <w:r>
        <w:rPr>
          <w:szCs w:val="21"/>
        </w:rPr>
        <w:t>负责对</w:t>
      </w:r>
      <w:r>
        <w:rPr>
          <w:rFonts w:hint="eastAsia"/>
          <w:szCs w:val="21"/>
        </w:rPr>
        <w:t>施工单位</w:t>
      </w:r>
      <w:r>
        <w:rPr>
          <w:szCs w:val="21"/>
        </w:rPr>
        <w:t>报送的每月</w:t>
      </w:r>
      <w:r>
        <w:rPr>
          <w:szCs w:val="21"/>
        </w:rPr>
        <w:t>(</w:t>
      </w:r>
      <w:r>
        <w:rPr>
          <w:szCs w:val="21"/>
        </w:rPr>
        <w:t>期</w:t>
      </w:r>
      <w:r>
        <w:rPr>
          <w:szCs w:val="21"/>
        </w:rPr>
        <w:t>)</w:t>
      </w:r>
      <w:r>
        <w:rPr>
          <w:szCs w:val="21"/>
        </w:rPr>
        <w:t>完成进度款月报表进行审核，并提出当月</w:t>
      </w:r>
      <w:r>
        <w:rPr>
          <w:szCs w:val="21"/>
        </w:rPr>
        <w:t>(</w:t>
      </w:r>
      <w:r>
        <w:rPr>
          <w:szCs w:val="21"/>
        </w:rPr>
        <w:t>期</w:t>
      </w:r>
      <w:r>
        <w:rPr>
          <w:szCs w:val="21"/>
        </w:rPr>
        <w:t>)</w:t>
      </w:r>
      <w:r>
        <w:rPr>
          <w:szCs w:val="21"/>
        </w:rPr>
        <w:t>付款建议书；</w:t>
      </w:r>
    </w:p>
    <w:p w:rsidR="00483064" w:rsidRDefault="00B2015F">
      <w:pPr>
        <w:snapToGrid w:val="0"/>
        <w:spacing w:line="360" w:lineRule="auto"/>
        <w:ind w:firstLine="470"/>
        <w:rPr>
          <w:szCs w:val="21"/>
        </w:rPr>
      </w:pPr>
      <w:r>
        <w:rPr>
          <w:rFonts w:hint="eastAsia"/>
          <w:szCs w:val="21"/>
        </w:rPr>
        <w:t xml:space="preserve">5. </w:t>
      </w:r>
      <w:r>
        <w:rPr>
          <w:rFonts w:hint="eastAsia"/>
          <w:szCs w:val="21"/>
        </w:rPr>
        <w:t>招标人和施工单位双方</w:t>
      </w:r>
      <w:r>
        <w:rPr>
          <w:szCs w:val="21"/>
        </w:rPr>
        <w:t>提出索赔时，凭据合同和有关法律、法规，提供咨询意见；</w:t>
      </w:r>
    </w:p>
    <w:p w:rsidR="00483064" w:rsidRDefault="00B2015F">
      <w:pPr>
        <w:snapToGrid w:val="0"/>
        <w:spacing w:line="360" w:lineRule="auto"/>
        <w:ind w:firstLine="470"/>
        <w:rPr>
          <w:szCs w:val="21"/>
        </w:rPr>
      </w:pPr>
      <w:r>
        <w:rPr>
          <w:rFonts w:hint="eastAsia"/>
          <w:szCs w:val="21"/>
        </w:rPr>
        <w:t xml:space="preserve">6. </w:t>
      </w:r>
      <w:r>
        <w:rPr>
          <w:szCs w:val="21"/>
        </w:rPr>
        <w:t>协助</w:t>
      </w:r>
      <w:r>
        <w:rPr>
          <w:rFonts w:hint="eastAsia"/>
          <w:szCs w:val="21"/>
        </w:rPr>
        <w:t>招标人</w:t>
      </w:r>
      <w:r>
        <w:rPr>
          <w:szCs w:val="21"/>
        </w:rPr>
        <w:t>及时审核因设计变更、现场签证等发生的费用，相应调整造价控制目标，并向</w:t>
      </w:r>
      <w:r>
        <w:rPr>
          <w:rFonts w:hint="eastAsia"/>
          <w:szCs w:val="21"/>
        </w:rPr>
        <w:t>招标人</w:t>
      </w:r>
      <w:r>
        <w:rPr>
          <w:szCs w:val="21"/>
        </w:rPr>
        <w:t>提供造价控制动态分析报告；</w:t>
      </w:r>
    </w:p>
    <w:p w:rsidR="00483064" w:rsidRDefault="00B2015F">
      <w:pPr>
        <w:snapToGrid w:val="0"/>
        <w:spacing w:line="360" w:lineRule="auto"/>
        <w:ind w:firstLine="470"/>
        <w:rPr>
          <w:szCs w:val="21"/>
        </w:rPr>
      </w:pPr>
      <w:r>
        <w:rPr>
          <w:rFonts w:hint="eastAsia"/>
          <w:szCs w:val="21"/>
        </w:rPr>
        <w:t xml:space="preserve">7. </w:t>
      </w:r>
      <w:r>
        <w:rPr>
          <w:szCs w:val="21"/>
        </w:rPr>
        <w:t>核定分阶段完工的分部工程结算；</w:t>
      </w:r>
    </w:p>
    <w:p w:rsidR="00483064" w:rsidRDefault="00B2015F">
      <w:pPr>
        <w:snapToGrid w:val="0"/>
        <w:spacing w:line="360" w:lineRule="auto"/>
        <w:ind w:firstLine="470"/>
        <w:rPr>
          <w:szCs w:val="21"/>
        </w:rPr>
      </w:pPr>
      <w:r>
        <w:rPr>
          <w:rFonts w:hint="eastAsia"/>
          <w:szCs w:val="21"/>
        </w:rPr>
        <w:t xml:space="preserve">8. </w:t>
      </w:r>
      <w:r>
        <w:rPr>
          <w:szCs w:val="21"/>
        </w:rPr>
        <w:t>会同</w:t>
      </w:r>
      <w:r>
        <w:rPr>
          <w:rFonts w:hint="eastAsia"/>
          <w:szCs w:val="21"/>
        </w:rPr>
        <w:t>招标人</w:t>
      </w:r>
      <w:r>
        <w:rPr>
          <w:szCs w:val="21"/>
        </w:rPr>
        <w:t>办理工程竣工结算，提供完整的结算报告及各项费用汇总表；</w:t>
      </w:r>
    </w:p>
    <w:p w:rsidR="00483064" w:rsidRDefault="00B2015F">
      <w:pPr>
        <w:snapToGrid w:val="0"/>
        <w:spacing w:line="360" w:lineRule="auto"/>
        <w:ind w:firstLine="470"/>
        <w:rPr>
          <w:szCs w:val="21"/>
        </w:rPr>
      </w:pPr>
      <w:r>
        <w:rPr>
          <w:rFonts w:hint="eastAsia"/>
          <w:szCs w:val="21"/>
        </w:rPr>
        <w:t xml:space="preserve">9. </w:t>
      </w:r>
      <w:r>
        <w:rPr>
          <w:szCs w:val="21"/>
        </w:rPr>
        <w:t>提供与造价控制相关的人工、材料、设备等造价信息和其他咨询服务。</w:t>
      </w:r>
    </w:p>
    <w:p w:rsidR="00483064" w:rsidRDefault="00B2015F">
      <w:pPr>
        <w:snapToGrid w:val="0"/>
        <w:spacing w:line="360" w:lineRule="auto"/>
        <w:ind w:firstLine="470"/>
        <w:rPr>
          <w:szCs w:val="21"/>
        </w:rPr>
      </w:pPr>
      <w:r>
        <w:rPr>
          <w:rFonts w:hint="eastAsia"/>
          <w:szCs w:val="21"/>
        </w:rPr>
        <w:t>10.</w:t>
      </w:r>
      <w:r>
        <w:rPr>
          <w:rFonts w:hint="eastAsia"/>
          <w:szCs w:val="21"/>
        </w:rPr>
        <w:t>本项目概算调整、设计变更、建设内容变更的审查批准情况，项目施工、设计各环节中执行国家环保有关法律法规的情况。</w:t>
      </w:r>
    </w:p>
    <w:p w:rsidR="00483064" w:rsidRDefault="00B2015F">
      <w:pPr>
        <w:snapToGrid w:val="0"/>
        <w:spacing w:line="360" w:lineRule="auto"/>
        <w:ind w:firstLine="470"/>
        <w:rPr>
          <w:szCs w:val="21"/>
        </w:rPr>
      </w:pPr>
      <w:r>
        <w:rPr>
          <w:rFonts w:hint="eastAsia"/>
          <w:szCs w:val="21"/>
        </w:rPr>
        <w:t>11.</w:t>
      </w:r>
      <w:r>
        <w:rPr>
          <w:rFonts w:hint="eastAsia"/>
          <w:szCs w:val="21"/>
        </w:rPr>
        <w:t>本项目执行建设工程基本建设程序和有关制度的情况。</w:t>
      </w:r>
    </w:p>
    <w:p w:rsidR="00483064" w:rsidRDefault="00B2015F">
      <w:pPr>
        <w:snapToGrid w:val="0"/>
        <w:spacing w:line="360" w:lineRule="auto"/>
        <w:ind w:firstLine="470"/>
        <w:rPr>
          <w:szCs w:val="21"/>
        </w:rPr>
      </w:pPr>
      <w:r>
        <w:rPr>
          <w:rFonts w:hint="eastAsia"/>
          <w:szCs w:val="21"/>
        </w:rPr>
        <w:t>12</w:t>
      </w:r>
      <w:r>
        <w:rPr>
          <w:rFonts w:hint="eastAsia"/>
          <w:szCs w:val="21"/>
        </w:rPr>
        <w:t>本项目工程价款计量支付的真实性、合法性情况，合同款项支付、工程索赔、材料价差核定的合规性情况。</w:t>
      </w:r>
    </w:p>
    <w:p w:rsidR="00483064" w:rsidRDefault="00B2015F">
      <w:pPr>
        <w:snapToGrid w:val="0"/>
        <w:spacing w:line="360" w:lineRule="auto"/>
        <w:ind w:firstLine="470"/>
        <w:rPr>
          <w:szCs w:val="21"/>
        </w:rPr>
      </w:pPr>
      <w:r>
        <w:rPr>
          <w:rFonts w:hint="eastAsia"/>
          <w:szCs w:val="21"/>
        </w:rPr>
        <w:t>13.</w:t>
      </w:r>
      <w:r>
        <w:rPr>
          <w:rFonts w:hint="eastAsia"/>
          <w:szCs w:val="21"/>
        </w:rPr>
        <w:t>本项目建设进度计划完成情况，项目投资完成额的真实性、准确性情况。</w:t>
      </w:r>
    </w:p>
    <w:p w:rsidR="00483064" w:rsidRDefault="00B2015F">
      <w:pPr>
        <w:snapToGrid w:val="0"/>
        <w:spacing w:line="360" w:lineRule="auto"/>
        <w:ind w:firstLine="470"/>
        <w:rPr>
          <w:szCs w:val="21"/>
        </w:rPr>
      </w:pPr>
      <w:r>
        <w:rPr>
          <w:rFonts w:hint="eastAsia"/>
          <w:szCs w:val="21"/>
        </w:rPr>
        <w:t>14.</w:t>
      </w:r>
      <w:r>
        <w:rPr>
          <w:rFonts w:hint="eastAsia"/>
          <w:szCs w:val="21"/>
        </w:rPr>
        <w:t>本项目建设期间工作中其他需要审计的内容。</w:t>
      </w:r>
    </w:p>
    <w:p w:rsidR="00483064" w:rsidRDefault="00B2015F">
      <w:pPr>
        <w:pStyle w:val="ab"/>
        <w:widowControl/>
        <w:shd w:val="clear" w:color="auto" w:fill="FFFFFF"/>
        <w:spacing w:line="360" w:lineRule="auto"/>
        <w:ind w:firstLine="420"/>
        <w:contextualSpacing/>
        <w:jc w:val="left"/>
        <w:rPr>
          <w:rFonts w:ascii="新宋体" w:eastAsia="新宋体" w:hAnsi="新宋体" w:cs="宋体"/>
          <w:color w:val="000000"/>
          <w:kern w:val="0"/>
          <w:sz w:val="21"/>
          <w:szCs w:val="21"/>
        </w:rPr>
      </w:pPr>
      <w:r>
        <w:rPr>
          <w:rFonts w:hint="eastAsia"/>
          <w:sz w:val="21"/>
          <w:szCs w:val="21"/>
        </w:rPr>
        <w:t>15.</w:t>
      </w:r>
      <w:r>
        <w:rPr>
          <w:rFonts w:hint="eastAsia"/>
          <w:sz w:val="21"/>
          <w:szCs w:val="21"/>
        </w:rPr>
        <w:t>跟踪审计服务期限：</w:t>
      </w:r>
      <w:r>
        <w:rPr>
          <w:rFonts w:ascii="新宋体" w:eastAsia="新宋体" w:hAnsi="新宋体" w:cs="宋体" w:hint="eastAsia"/>
          <w:color w:val="000000"/>
          <w:kern w:val="0"/>
          <w:sz w:val="21"/>
          <w:szCs w:val="21"/>
        </w:rPr>
        <w:t>塘坊李新家园</w:t>
      </w:r>
      <w:r>
        <w:rPr>
          <w:rFonts w:ascii="新宋体" w:eastAsia="新宋体" w:hAnsi="新宋体" w:cs="宋体" w:hint="eastAsia"/>
          <w:color w:val="000000"/>
          <w:kern w:val="0"/>
          <w:sz w:val="21"/>
          <w:szCs w:val="21"/>
        </w:rPr>
        <w:t>PPP</w:t>
      </w:r>
      <w:r>
        <w:rPr>
          <w:rFonts w:ascii="新宋体" w:eastAsia="新宋体" w:hAnsi="新宋体" w:cs="宋体" w:hint="eastAsia"/>
          <w:color w:val="000000"/>
          <w:kern w:val="0"/>
          <w:sz w:val="21"/>
          <w:szCs w:val="21"/>
        </w:rPr>
        <w:t>项目全过程跟踪审计服务结束。</w:t>
      </w:r>
      <w:r>
        <w:rPr>
          <w:rFonts w:ascii="新宋体" w:eastAsia="新宋体" w:hAnsi="新宋体" w:cs="宋体" w:hint="eastAsia"/>
          <w:color w:val="000000"/>
          <w:kern w:val="0"/>
          <w:sz w:val="21"/>
          <w:szCs w:val="21"/>
        </w:rPr>
        <w:t xml:space="preserve"> </w:t>
      </w:r>
    </w:p>
    <w:p w:rsidR="00483064" w:rsidRDefault="00B2015F">
      <w:pPr>
        <w:snapToGrid w:val="0"/>
        <w:spacing w:line="360" w:lineRule="auto"/>
        <w:ind w:firstLine="470"/>
        <w:rPr>
          <w:szCs w:val="21"/>
        </w:rPr>
      </w:pPr>
      <w:r>
        <w:rPr>
          <w:rFonts w:hint="eastAsia"/>
          <w:szCs w:val="21"/>
        </w:rPr>
        <w:t>16</w:t>
      </w:r>
      <w:r>
        <w:rPr>
          <w:rFonts w:hint="eastAsia"/>
          <w:szCs w:val="21"/>
        </w:rPr>
        <w:t>本项目跟踪审计费报价：包括塘坊李新家园</w:t>
      </w:r>
      <w:r>
        <w:rPr>
          <w:rFonts w:hint="eastAsia"/>
          <w:szCs w:val="21"/>
        </w:rPr>
        <w:t>PPP</w:t>
      </w:r>
      <w:r>
        <w:rPr>
          <w:rFonts w:hint="eastAsia"/>
          <w:szCs w:val="21"/>
        </w:rPr>
        <w:t>项目全过程跟踪审计服务全过程跟踪审计等服务的全部费用。</w:t>
      </w:r>
    </w:p>
    <w:p w:rsidR="00483064" w:rsidRDefault="00B2015F">
      <w:pPr>
        <w:widowControl/>
        <w:shd w:val="clear" w:color="auto" w:fill="FFFFFF"/>
        <w:spacing w:line="360" w:lineRule="auto"/>
        <w:contextualSpacing/>
        <w:jc w:val="left"/>
        <w:rPr>
          <w:rFonts w:ascii="楷体" w:eastAsia="楷体" w:hAnsi="楷体" w:cs="宋体"/>
          <w:color w:val="000000" w:themeColor="text1"/>
          <w:kern w:val="0"/>
          <w:szCs w:val="21"/>
          <w:lang w:val="zh-CN"/>
        </w:rPr>
      </w:pPr>
      <w:r>
        <w:rPr>
          <w:rFonts w:asciiTheme="minorEastAsia" w:hAnsiTheme="minorEastAsia" w:cs="微软雅黑" w:hint="eastAsia"/>
          <w:b/>
          <w:color w:val="000000" w:themeColor="text1"/>
          <w:szCs w:val="21"/>
        </w:rPr>
        <w:t>★</w:t>
      </w:r>
      <w:r>
        <w:rPr>
          <w:rFonts w:asciiTheme="minorEastAsia" w:hAnsiTheme="minorEastAsia" w:cs="宋体" w:hint="eastAsia"/>
          <w:b/>
          <w:color w:val="000000" w:themeColor="text1"/>
          <w:kern w:val="0"/>
          <w:szCs w:val="21"/>
          <w:lang w:val="zh-CN"/>
        </w:rPr>
        <w:t>三、验收标准</w:t>
      </w:r>
    </w:p>
    <w:p w:rsidR="00483064" w:rsidRDefault="00B2015F">
      <w:pPr>
        <w:widowControl/>
        <w:shd w:val="clear" w:color="auto" w:fill="FFFFFF"/>
        <w:spacing w:line="460" w:lineRule="exact"/>
        <w:ind w:firstLineChars="200" w:firstLine="420"/>
        <w:contextualSpacing/>
        <w:jc w:val="left"/>
        <w:rPr>
          <w:rFonts w:ascii="宋体" w:hAnsi="宋体" w:cs="宋体"/>
          <w:color w:val="000000"/>
          <w:kern w:val="0"/>
          <w:szCs w:val="21"/>
          <w:lang w:val="zh-CN"/>
        </w:rPr>
      </w:pPr>
      <w:r>
        <w:rPr>
          <w:rFonts w:ascii="宋体" w:hAnsi="宋体" w:cs="宋体" w:hint="eastAsia"/>
          <w:color w:val="000000"/>
          <w:kern w:val="0"/>
          <w:szCs w:val="21"/>
          <w:lang w:val="zh-CN"/>
        </w:rPr>
        <w:lastRenderedPageBreak/>
        <w:t>1</w:t>
      </w:r>
      <w:r>
        <w:rPr>
          <w:rFonts w:ascii="宋体" w:hAnsi="宋体" w:cs="宋体" w:hint="eastAsia"/>
          <w:color w:val="000000"/>
          <w:kern w:val="0"/>
          <w:szCs w:val="21"/>
          <w:lang w:val="zh-CN"/>
        </w:rPr>
        <w:t>、由</w:t>
      </w:r>
      <w:r>
        <w:rPr>
          <w:rFonts w:ascii="宋体" w:hAnsi="宋体" w:cs="宋体"/>
          <w:color w:val="000000"/>
          <w:kern w:val="0"/>
          <w:szCs w:val="21"/>
          <w:lang w:val="zh-CN"/>
        </w:rPr>
        <w:t>采购人成立验收小组</w:t>
      </w:r>
      <w:r>
        <w:rPr>
          <w:rFonts w:ascii="宋体" w:hAnsi="宋体" w:cs="宋体"/>
          <w:color w:val="000000"/>
          <w:kern w:val="0"/>
          <w:szCs w:val="21"/>
          <w:lang w:val="zh-CN"/>
        </w:rPr>
        <w:t>,</w:t>
      </w:r>
      <w:r>
        <w:rPr>
          <w:rFonts w:ascii="宋体" w:hAnsi="宋体" w:cs="宋体"/>
          <w:color w:val="000000"/>
          <w:kern w:val="0"/>
          <w:szCs w:val="21"/>
          <w:lang w:val="zh-CN"/>
        </w:rPr>
        <w:t>按照采购合同的约定对</w:t>
      </w:r>
      <w:r>
        <w:rPr>
          <w:rFonts w:ascii="宋体" w:hAnsi="宋体" w:cs="宋体" w:hint="eastAsia"/>
          <w:color w:val="000000"/>
          <w:kern w:val="0"/>
          <w:szCs w:val="21"/>
          <w:lang w:val="zh-CN"/>
        </w:rPr>
        <w:t>中标人</w:t>
      </w:r>
      <w:r>
        <w:rPr>
          <w:rFonts w:ascii="宋体" w:hAnsi="宋体" w:cs="宋体"/>
          <w:color w:val="000000"/>
          <w:kern w:val="0"/>
          <w:szCs w:val="21"/>
          <w:lang w:val="zh-CN"/>
        </w:rPr>
        <w:t>履约情况进行验收。验收时</w:t>
      </w:r>
      <w:r>
        <w:rPr>
          <w:rFonts w:ascii="宋体" w:hAnsi="宋体" w:cs="宋体"/>
          <w:color w:val="000000"/>
          <w:kern w:val="0"/>
          <w:szCs w:val="21"/>
          <w:lang w:val="zh-CN"/>
        </w:rPr>
        <w:t>,</w:t>
      </w:r>
      <w:r>
        <w:rPr>
          <w:rFonts w:ascii="宋体" w:hAnsi="宋体" w:cs="宋体"/>
          <w:color w:val="000000"/>
          <w:kern w:val="0"/>
          <w:szCs w:val="21"/>
          <w:lang w:val="zh-CN"/>
        </w:rPr>
        <w:t>按照采购合同的约定对每一项技术、服务、安全标准的履约情况进行确认。验收结束后</w:t>
      </w:r>
      <w:r>
        <w:rPr>
          <w:rFonts w:ascii="宋体" w:hAnsi="宋体" w:cs="宋体"/>
          <w:color w:val="000000"/>
          <w:kern w:val="0"/>
          <w:szCs w:val="21"/>
          <w:lang w:val="zh-CN"/>
        </w:rPr>
        <w:t>,</w:t>
      </w:r>
      <w:r>
        <w:rPr>
          <w:rFonts w:ascii="宋体" w:hAnsi="宋体" w:cs="宋体"/>
          <w:color w:val="000000"/>
          <w:kern w:val="0"/>
          <w:szCs w:val="21"/>
          <w:lang w:val="zh-CN"/>
        </w:rPr>
        <w:t>出具验收书</w:t>
      </w:r>
      <w:r>
        <w:rPr>
          <w:rFonts w:ascii="宋体" w:hAnsi="宋体" w:cs="宋体"/>
          <w:color w:val="000000"/>
          <w:kern w:val="0"/>
          <w:szCs w:val="21"/>
          <w:lang w:val="zh-CN"/>
        </w:rPr>
        <w:t>,</w:t>
      </w:r>
      <w:r>
        <w:rPr>
          <w:rFonts w:ascii="宋体" w:hAnsi="宋体" w:cs="宋体"/>
          <w:color w:val="000000"/>
          <w:kern w:val="0"/>
          <w:szCs w:val="21"/>
          <w:lang w:val="zh-CN"/>
        </w:rPr>
        <w:t>列明各项标准的验收情况及项目总体评价</w:t>
      </w:r>
      <w:r>
        <w:rPr>
          <w:rFonts w:ascii="宋体" w:hAnsi="宋体" w:cs="宋体"/>
          <w:color w:val="000000"/>
          <w:kern w:val="0"/>
          <w:szCs w:val="21"/>
          <w:lang w:val="zh-CN"/>
        </w:rPr>
        <w:t>,</w:t>
      </w:r>
      <w:r>
        <w:rPr>
          <w:rFonts w:ascii="宋体" w:hAnsi="宋体" w:cs="宋体"/>
          <w:color w:val="000000"/>
          <w:kern w:val="0"/>
          <w:szCs w:val="21"/>
          <w:lang w:val="zh-CN"/>
        </w:rPr>
        <w:t>由验收双方共同签署。</w:t>
      </w:r>
    </w:p>
    <w:p w:rsidR="00483064" w:rsidRDefault="00B2015F">
      <w:pPr>
        <w:pStyle w:val="ab"/>
        <w:widowControl/>
        <w:shd w:val="clear" w:color="auto" w:fill="FFFFFF"/>
        <w:spacing w:line="360" w:lineRule="auto"/>
        <w:ind w:firstLine="420"/>
        <w:contextualSpacing/>
        <w:jc w:val="left"/>
        <w:rPr>
          <w:rFonts w:ascii="仿宋" w:eastAsia="仿宋" w:hAnsi="仿宋" w:cs="宋体"/>
          <w:color w:val="000000"/>
          <w:kern w:val="0"/>
          <w:sz w:val="21"/>
          <w:szCs w:val="21"/>
          <w:lang w:val="zh-CN"/>
        </w:rPr>
      </w:pPr>
      <w:r>
        <w:rPr>
          <w:rFonts w:ascii="宋体" w:hAnsi="宋体" w:cs="宋体" w:hint="eastAsia"/>
          <w:color w:val="000000"/>
          <w:kern w:val="0"/>
          <w:sz w:val="21"/>
          <w:szCs w:val="21"/>
          <w:lang w:val="zh-CN"/>
        </w:rPr>
        <w:t>2</w:t>
      </w:r>
      <w:r>
        <w:rPr>
          <w:rFonts w:ascii="宋体" w:hAnsi="宋体" w:cs="宋体" w:hint="eastAsia"/>
          <w:color w:val="000000"/>
          <w:kern w:val="0"/>
          <w:sz w:val="21"/>
          <w:szCs w:val="21"/>
          <w:lang w:val="zh-CN"/>
        </w:rPr>
        <w:t>、按照招标文件要求、投标文件响应和承诺验收</w:t>
      </w:r>
      <w:r>
        <w:rPr>
          <w:rFonts w:ascii="仿宋" w:eastAsia="仿宋" w:hAnsi="仿宋" w:cs="宋体" w:hint="eastAsia"/>
          <w:color w:val="000000"/>
          <w:kern w:val="0"/>
          <w:sz w:val="21"/>
          <w:szCs w:val="21"/>
          <w:lang w:val="zh-CN"/>
        </w:rPr>
        <w:t>；</w:t>
      </w:r>
    </w:p>
    <w:p w:rsidR="00483064" w:rsidRDefault="00B2015F">
      <w:pPr>
        <w:pStyle w:val="ab"/>
        <w:widowControl/>
        <w:shd w:val="clear" w:color="auto" w:fill="FFFFFF"/>
        <w:spacing w:line="460" w:lineRule="exact"/>
        <w:ind w:firstLine="420"/>
        <w:contextualSpacing/>
        <w:jc w:val="left"/>
        <w:rPr>
          <w:rFonts w:asciiTheme="minorEastAsia" w:eastAsiaTheme="minorEastAsia" w:hAnsiTheme="minorEastAsia" w:cs="黑体"/>
          <w:b/>
          <w:bCs/>
          <w:color w:val="000000" w:themeColor="text1"/>
          <w:sz w:val="21"/>
          <w:szCs w:val="21"/>
          <w:shd w:val="clear" w:color="auto" w:fill="FFFFFF"/>
        </w:rPr>
      </w:pPr>
      <w:r>
        <w:rPr>
          <w:rFonts w:asciiTheme="minorEastAsia" w:eastAsiaTheme="minorEastAsia" w:hAnsiTheme="minorEastAsia" w:cs="微软雅黑" w:hint="eastAsia"/>
          <w:b/>
          <w:color w:val="000000" w:themeColor="text1"/>
          <w:sz w:val="21"/>
          <w:szCs w:val="21"/>
        </w:rPr>
        <w:t>★</w:t>
      </w:r>
      <w:r>
        <w:rPr>
          <w:rFonts w:asciiTheme="minorEastAsia" w:eastAsiaTheme="minorEastAsia" w:hAnsiTheme="minorEastAsia" w:cs="黑体" w:hint="eastAsia"/>
          <w:b/>
          <w:bCs/>
          <w:color w:val="000000" w:themeColor="text1"/>
          <w:sz w:val="21"/>
          <w:szCs w:val="21"/>
          <w:shd w:val="clear" w:color="auto" w:fill="FFFFFF"/>
        </w:rPr>
        <w:t>四、</w:t>
      </w:r>
      <w:r>
        <w:rPr>
          <w:rFonts w:ascii="新宋体" w:eastAsia="新宋体" w:hAnsi="新宋体" w:cs="宋体" w:hint="eastAsia"/>
          <w:b/>
          <w:bCs/>
          <w:color w:val="000000"/>
          <w:kern w:val="0"/>
          <w:sz w:val="21"/>
          <w:szCs w:val="21"/>
        </w:rPr>
        <w:t>预算金额：</w:t>
      </w:r>
    </w:p>
    <w:p w:rsidR="00483064" w:rsidRDefault="00B2015F">
      <w:pPr>
        <w:pStyle w:val="ab"/>
        <w:widowControl/>
        <w:shd w:val="clear" w:color="auto" w:fill="FFFFFF"/>
        <w:spacing w:line="360" w:lineRule="auto"/>
        <w:ind w:firstLineChars="200" w:firstLine="420"/>
        <w:contextualSpacing/>
        <w:jc w:val="left"/>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费率为工程总造价的</w:t>
      </w:r>
      <w:r>
        <w:rPr>
          <w:rFonts w:ascii="新宋体" w:eastAsia="新宋体" w:hAnsi="新宋体" w:cs="宋体" w:hint="eastAsia"/>
          <w:color w:val="000000"/>
          <w:kern w:val="0"/>
          <w:sz w:val="21"/>
          <w:szCs w:val="21"/>
        </w:rPr>
        <w:t>2.6</w:t>
      </w:r>
      <w:r>
        <w:rPr>
          <w:rFonts w:ascii="新宋体" w:eastAsia="新宋体" w:hAnsi="新宋体" w:cs="宋体" w:hint="eastAsia"/>
          <w:color w:val="000000"/>
          <w:kern w:val="0"/>
          <w:sz w:val="21"/>
          <w:szCs w:val="21"/>
        </w:rPr>
        <w:t>‰</w:t>
      </w:r>
      <w:r>
        <w:rPr>
          <w:rFonts w:ascii="新宋体" w:eastAsia="新宋体" w:hAnsi="新宋体" w:cs="宋体" w:hint="eastAsia"/>
          <w:color w:val="000000"/>
          <w:kern w:val="0"/>
          <w:sz w:val="21"/>
          <w:szCs w:val="21"/>
        </w:rPr>
        <w:t>,</w:t>
      </w:r>
      <w:r>
        <w:rPr>
          <w:rFonts w:ascii="新宋体" w:eastAsia="新宋体" w:hAnsi="新宋体" w:cs="宋体" w:hint="eastAsia"/>
          <w:color w:val="000000"/>
          <w:kern w:val="0"/>
          <w:sz w:val="21"/>
          <w:szCs w:val="21"/>
        </w:rPr>
        <w:t>最高限价：费率为工程总造价的</w:t>
      </w:r>
      <w:r>
        <w:rPr>
          <w:rFonts w:ascii="新宋体" w:eastAsia="新宋体" w:hAnsi="新宋体" w:cs="宋体" w:hint="eastAsia"/>
          <w:color w:val="000000"/>
          <w:kern w:val="0"/>
          <w:sz w:val="21"/>
          <w:szCs w:val="21"/>
        </w:rPr>
        <w:t>2.6</w:t>
      </w:r>
      <w:r>
        <w:rPr>
          <w:rFonts w:ascii="新宋体" w:eastAsia="新宋体" w:hAnsi="新宋体" w:cs="宋体" w:hint="eastAsia"/>
          <w:color w:val="000000"/>
          <w:kern w:val="0"/>
          <w:sz w:val="21"/>
          <w:szCs w:val="21"/>
        </w:rPr>
        <w:t>‰。</w:t>
      </w:r>
      <w:r>
        <w:rPr>
          <w:rFonts w:asciiTheme="minorEastAsia" w:eastAsiaTheme="minorEastAsia" w:hAnsiTheme="minorEastAsia" w:cs="黑体" w:hint="eastAsia"/>
          <w:b/>
          <w:bCs/>
          <w:color w:val="000000" w:themeColor="text1"/>
          <w:sz w:val="21"/>
          <w:szCs w:val="21"/>
          <w:shd w:val="clear" w:color="auto" w:fill="FFFFFF"/>
          <w:lang w:val="zh-CN"/>
        </w:rPr>
        <w:t>超出最高限价的投标无效。</w:t>
      </w:r>
    </w:p>
    <w:p w:rsidR="00483064" w:rsidRDefault="00B2015F">
      <w:pPr>
        <w:widowControl/>
        <w:shd w:val="clear" w:color="auto" w:fill="FFFFFF"/>
        <w:spacing w:line="360" w:lineRule="auto"/>
        <w:ind w:firstLineChars="200" w:firstLine="422"/>
        <w:contextualSpacing/>
        <w:jc w:val="left"/>
        <w:rPr>
          <w:rFonts w:asciiTheme="minorEastAsia" w:hAnsiTheme="minorEastAsia" w:cs="宋体"/>
          <w:b/>
          <w:color w:val="000000" w:themeColor="text1"/>
          <w:kern w:val="0"/>
          <w:szCs w:val="21"/>
          <w:lang w:val="zh-CN"/>
        </w:rPr>
      </w:pPr>
      <w:r>
        <w:rPr>
          <w:rFonts w:asciiTheme="minorEastAsia" w:hAnsiTheme="minorEastAsia" w:cs="微软雅黑" w:hint="eastAsia"/>
          <w:b/>
          <w:color w:val="000000" w:themeColor="text1"/>
          <w:szCs w:val="21"/>
        </w:rPr>
        <w:t>★</w:t>
      </w:r>
      <w:r>
        <w:rPr>
          <w:rFonts w:asciiTheme="minorEastAsia" w:hAnsiTheme="minorEastAsia" w:cs="宋体" w:hint="eastAsia"/>
          <w:b/>
          <w:color w:val="000000" w:themeColor="text1"/>
          <w:kern w:val="0"/>
          <w:szCs w:val="21"/>
          <w:lang w:val="zh-CN"/>
        </w:rPr>
        <w:t>五、资金支付</w:t>
      </w:r>
    </w:p>
    <w:p w:rsidR="00483064" w:rsidRDefault="00B2015F">
      <w:pPr>
        <w:widowControl/>
        <w:shd w:val="clear" w:color="auto" w:fill="FFFFFF"/>
        <w:spacing w:line="440" w:lineRule="exact"/>
        <w:ind w:firstLineChars="200" w:firstLine="420"/>
        <w:contextualSpacing/>
        <w:jc w:val="left"/>
        <w:rPr>
          <w:rFonts w:ascii="宋体" w:hAnsi="宋体" w:cs="宋体"/>
          <w:color w:val="000000"/>
          <w:kern w:val="0"/>
          <w:szCs w:val="21"/>
          <w:lang w:val="zh-CN"/>
        </w:rPr>
      </w:pPr>
      <w:r>
        <w:rPr>
          <w:rFonts w:ascii="宋体" w:hAnsi="宋体" w:cs="宋体" w:hint="eastAsia"/>
          <w:color w:val="000000"/>
          <w:kern w:val="0"/>
          <w:szCs w:val="21"/>
          <w:lang w:val="zh-CN"/>
        </w:rPr>
        <w:t>1</w:t>
      </w:r>
      <w:r>
        <w:rPr>
          <w:rFonts w:ascii="宋体" w:hAnsi="宋体" w:cs="宋体" w:hint="eastAsia"/>
          <w:color w:val="000000"/>
          <w:kern w:val="0"/>
          <w:szCs w:val="21"/>
          <w:lang w:val="zh-CN"/>
        </w:rPr>
        <w:t>、支付方式：以银行转账方式支付。</w:t>
      </w:r>
    </w:p>
    <w:p w:rsidR="00483064" w:rsidRDefault="00B2015F">
      <w:pPr>
        <w:widowControl/>
        <w:shd w:val="clear" w:color="auto" w:fill="FFFFFF"/>
        <w:spacing w:line="440" w:lineRule="exact"/>
        <w:ind w:firstLineChars="200" w:firstLine="420"/>
        <w:contextualSpacing/>
        <w:jc w:val="left"/>
        <w:rPr>
          <w:rFonts w:ascii="宋体" w:hAnsi="宋体" w:cs="宋体"/>
          <w:color w:val="000000"/>
          <w:kern w:val="0"/>
          <w:szCs w:val="21"/>
          <w:lang w:val="zh-CN"/>
        </w:rPr>
      </w:pPr>
      <w:r>
        <w:rPr>
          <w:rFonts w:ascii="宋体" w:hAnsi="宋体" w:cs="宋体" w:hint="eastAsia"/>
          <w:color w:val="000000"/>
          <w:kern w:val="0"/>
          <w:szCs w:val="21"/>
          <w:lang w:val="zh-CN"/>
        </w:rPr>
        <w:t>2</w:t>
      </w:r>
      <w:r>
        <w:rPr>
          <w:rFonts w:ascii="宋体" w:hAnsi="宋体" w:cs="宋体" w:hint="eastAsia"/>
          <w:color w:val="000000"/>
          <w:kern w:val="0"/>
          <w:szCs w:val="21"/>
          <w:lang w:val="zh-CN"/>
        </w:rPr>
        <w:t>、支付时间及条件：根据中标金额按季度支付服务费，项目结束后付款完毕。</w:t>
      </w:r>
    </w:p>
    <w:p w:rsidR="00483064" w:rsidRDefault="00483064">
      <w:pPr>
        <w:pStyle w:val="a0"/>
        <w:ind w:firstLine="210"/>
        <w:rPr>
          <w:sz w:val="21"/>
          <w:szCs w:val="21"/>
          <w:lang w:val="zh-CN"/>
        </w:rPr>
      </w:pPr>
    </w:p>
    <w:p w:rsidR="00483064" w:rsidRDefault="00483064">
      <w:pPr>
        <w:autoSpaceDE w:val="0"/>
        <w:autoSpaceDN w:val="0"/>
        <w:adjustRightInd w:val="0"/>
        <w:jc w:val="center"/>
        <w:rPr>
          <w:rFonts w:asciiTheme="majorEastAsia" w:eastAsiaTheme="majorEastAsia" w:hAnsiTheme="majorEastAsia" w:cs="宋体"/>
          <w:b/>
          <w:kern w:val="0"/>
          <w:sz w:val="36"/>
          <w:szCs w:val="36"/>
        </w:rPr>
      </w:pPr>
    </w:p>
    <w:p w:rsidR="00483064" w:rsidRDefault="00483064">
      <w:pPr>
        <w:autoSpaceDE w:val="0"/>
        <w:autoSpaceDN w:val="0"/>
        <w:adjustRightInd w:val="0"/>
        <w:jc w:val="center"/>
        <w:rPr>
          <w:rFonts w:asciiTheme="majorEastAsia" w:eastAsiaTheme="majorEastAsia" w:hAnsiTheme="majorEastAsia" w:cs="宋体"/>
          <w:b/>
          <w:kern w:val="0"/>
          <w:sz w:val="36"/>
          <w:szCs w:val="36"/>
        </w:rPr>
      </w:pPr>
    </w:p>
    <w:p w:rsidR="00483064" w:rsidRDefault="00483064">
      <w:pPr>
        <w:autoSpaceDE w:val="0"/>
        <w:autoSpaceDN w:val="0"/>
        <w:adjustRightInd w:val="0"/>
        <w:jc w:val="center"/>
        <w:rPr>
          <w:rFonts w:asciiTheme="majorEastAsia" w:eastAsiaTheme="majorEastAsia" w:hAnsiTheme="majorEastAsia" w:cs="宋体"/>
          <w:b/>
          <w:kern w:val="0"/>
          <w:sz w:val="36"/>
          <w:szCs w:val="36"/>
        </w:rPr>
      </w:pPr>
    </w:p>
    <w:p w:rsidR="00483064" w:rsidRDefault="00483064">
      <w:pPr>
        <w:autoSpaceDE w:val="0"/>
        <w:autoSpaceDN w:val="0"/>
        <w:adjustRightInd w:val="0"/>
        <w:jc w:val="center"/>
        <w:rPr>
          <w:rFonts w:asciiTheme="majorEastAsia" w:eastAsiaTheme="majorEastAsia" w:hAnsiTheme="majorEastAsia" w:cs="宋体"/>
          <w:b/>
          <w:kern w:val="0"/>
          <w:sz w:val="36"/>
          <w:szCs w:val="36"/>
        </w:rPr>
      </w:pPr>
    </w:p>
    <w:p w:rsidR="00483064" w:rsidRDefault="00483064">
      <w:pPr>
        <w:autoSpaceDE w:val="0"/>
        <w:autoSpaceDN w:val="0"/>
        <w:adjustRightInd w:val="0"/>
        <w:jc w:val="center"/>
        <w:rPr>
          <w:rFonts w:asciiTheme="majorEastAsia" w:eastAsiaTheme="majorEastAsia" w:hAnsiTheme="majorEastAsia" w:cs="宋体"/>
          <w:b/>
          <w:kern w:val="0"/>
          <w:sz w:val="36"/>
          <w:szCs w:val="36"/>
        </w:rPr>
      </w:pPr>
    </w:p>
    <w:p w:rsidR="00483064" w:rsidRDefault="00483064">
      <w:pPr>
        <w:autoSpaceDE w:val="0"/>
        <w:autoSpaceDN w:val="0"/>
        <w:adjustRightInd w:val="0"/>
        <w:jc w:val="center"/>
        <w:rPr>
          <w:rFonts w:asciiTheme="majorEastAsia" w:eastAsiaTheme="majorEastAsia" w:hAnsiTheme="majorEastAsia" w:cs="宋体"/>
          <w:b/>
          <w:kern w:val="0"/>
          <w:sz w:val="36"/>
          <w:szCs w:val="36"/>
        </w:rPr>
      </w:pPr>
    </w:p>
    <w:p w:rsidR="00483064" w:rsidRDefault="00483064">
      <w:pPr>
        <w:autoSpaceDE w:val="0"/>
        <w:autoSpaceDN w:val="0"/>
        <w:adjustRightInd w:val="0"/>
        <w:jc w:val="center"/>
        <w:rPr>
          <w:rFonts w:asciiTheme="majorEastAsia" w:eastAsiaTheme="majorEastAsia" w:hAnsiTheme="majorEastAsia" w:cs="宋体"/>
          <w:b/>
          <w:kern w:val="0"/>
          <w:sz w:val="36"/>
          <w:szCs w:val="36"/>
        </w:rPr>
      </w:pPr>
    </w:p>
    <w:p w:rsidR="00483064" w:rsidRDefault="00483064">
      <w:pPr>
        <w:autoSpaceDE w:val="0"/>
        <w:autoSpaceDN w:val="0"/>
        <w:adjustRightInd w:val="0"/>
        <w:jc w:val="center"/>
        <w:rPr>
          <w:rFonts w:asciiTheme="majorEastAsia" w:eastAsiaTheme="majorEastAsia" w:hAnsiTheme="majorEastAsia" w:cs="宋体"/>
          <w:b/>
          <w:kern w:val="0"/>
          <w:sz w:val="36"/>
          <w:szCs w:val="36"/>
        </w:rPr>
      </w:pPr>
    </w:p>
    <w:p w:rsidR="00483064" w:rsidRDefault="00483064">
      <w:pPr>
        <w:autoSpaceDE w:val="0"/>
        <w:autoSpaceDN w:val="0"/>
        <w:adjustRightInd w:val="0"/>
        <w:jc w:val="center"/>
        <w:rPr>
          <w:rFonts w:asciiTheme="majorEastAsia" w:eastAsiaTheme="majorEastAsia" w:hAnsiTheme="majorEastAsia" w:cs="宋体"/>
          <w:b/>
          <w:kern w:val="0"/>
          <w:sz w:val="36"/>
          <w:szCs w:val="36"/>
        </w:rPr>
      </w:pPr>
    </w:p>
    <w:p w:rsidR="00483064" w:rsidRDefault="00483064">
      <w:pPr>
        <w:autoSpaceDE w:val="0"/>
        <w:autoSpaceDN w:val="0"/>
        <w:adjustRightInd w:val="0"/>
        <w:jc w:val="center"/>
        <w:rPr>
          <w:rFonts w:asciiTheme="majorEastAsia" w:eastAsiaTheme="majorEastAsia" w:hAnsiTheme="majorEastAsia" w:cs="宋体"/>
          <w:b/>
          <w:kern w:val="0"/>
          <w:sz w:val="36"/>
          <w:szCs w:val="36"/>
        </w:rPr>
      </w:pPr>
    </w:p>
    <w:p w:rsidR="00483064" w:rsidRDefault="00483064">
      <w:pPr>
        <w:autoSpaceDE w:val="0"/>
        <w:autoSpaceDN w:val="0"/>
        <w:adjustRightInd w:val="0"/>
        <w:jc w:val="center"/>
        <w:rPr>
          <w:rFonts w:asciiTheme="majorEastAsia" w:eastAsiaTheme="majorEastAsia" w:hAnsiTheme="majorEastAsia" w:cs="宋体"/>
          <w:b/>
          <w:kern w:val="0"/>
          <w:sz w:val="36"/>
          <w:szCs w:val="36"/>
        </w:rPr>
      </w:pPr>
    </w:p>
    <w:p w:rsidR="00483064" w:rsidRDefault="00483064">
      <w:pPr>
        <w:autoSpaceDE w:val="0"/>
        <w:autoSpaceDN w:val="0"/>
        <w:adjustRightInd w:val="0"/>
        <w:jc w:val="center"/>
        <w:rPr>
          <w:rFonts w:asciiTheme="majorEastAsia" w:eastAsiaTheme="majorEastAsia" w:hAnsiTheme="majorEastAsia" w:cs="宋体"/>
          <w:b/>
          <w:kern w:val="0"/>
          <w:sz w:val="36"/>
          <w:szCs w:val="36"/>
        </w:rPr>
      </w:pPr>
    </w:p>
    <w:p w:rsidR="00483064" w:rsidRDefault="00B2015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投标人须知前附表</w:t>
      </w:r>
    </w:p>
    <w:p w:rsidR="00483064" w:rsidRDefault="00B2015F">
      <w:pPr>
        <w:autoSpaceDE w:val="0"/>
        <w:autoSpaceDN w:val="0"/>
        <w:adjustRightInd w:val="0"/>
        <w:spacing w:line="360" w:lineRule="auto"/>
        <w:ind w:right="-11"/>
        <w:jc w:val="left"/>
        <w:rPr>
          <w:rFonts w:asciiTheme="minorEastAsia" w:hAnsiTheme="minorEastAsia" w:cs="宋体"/>
          <w:b/>
          <w:color w:val="000000" w:themeColor="text1"/>
          <w:kern w:val="0"/>
          <w:szCs w:val="21"/>
        </w:rPr>
      </w:pPr>
      <w:r>
        <w:rPr>
          <w:rFonts w:cs="微软雅黑" w:hint="eastAsia"/>
          <w:b/>
          <w:color w:val="000000" w:themeColor="text1"/>
          <w:szCs w:val="21"/>
        </w:rPr>
        <w:t>招标文件中凡标有</w:t>
      </w:r>
      <w:r>
        <w:rPr>
          <w:rFonts w:asciiTheme="minorEastAsia" w:hAnsiTheme="minorEastAsia" w:cs="微软雅黑" w:hint="eastAsia"/>
          <w:b/>
          <w:color w:val="000000" w:themeColor="text1"/>
          <w:szCs w:val="21"/>
        </w:rPr>
        <w:t>★</w:t>
      </w:r>
      <w:r>
        <w:rPr>
          <w:rFonts w:cs="微软雅黑" w:hint="eastAsia"/>
          <w:b/>
          <w:color w:val="000000" w:themeColor="text1"/>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83064">
        <w:trPr>
          <w:trHeight w:val="636"/>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483064" w:rsidRDefault="00B2015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483064" w:rsidRDefault="00B2015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483064">
        <w:trPr>
          <w:trHeight w:val="1278"/>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483064" w:rsidRDefault="00B2015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483064" w:rsidRDefault="00B2015F">
            <w:pPr>
              <w:autoSpaceDE w:val="0"/>
              <w:autoSpaceDN w:val="0"/>
              <w:adjustRightInd w:val="0"/>
              <w:spacing w:line="360" w:lineRule="auto"/>
              <w:jc w:val="left"/>
              <w:rPr>
                <w:rFonts w:asciiTheme="minorEastAsia" w:eastAsia="宋体" w:hAnsiTheme="minorEastAsia" w:cs="仿宋_GB2312"/>
                <w:szCs w:val="21"/>
              </w:rPr>
            </w:pPr>
            <w:r>
              <w:rPr>
                <w:rFonts w:asciiTheme="minorEastAsia" w:hAnsiTheme="minorEastAsia" w:cs="仿宋_GB2312" w:hint="eastAsia"/>
                <w:szCs w:val="21"/>
              </w:rPr>
              <w:t>项</w:t>
            </w:r>
            <w:r>
              <w:rPr>
                <w:rFonts w:asciiTheme="minorEastAsia" w:eastAsia="宋体" w:hAnsiTheme="minorEastAsia" w:cs="仿宋_GB2312" w:hint="eastAsia"/>
                <w:szCs w:val="21"/>
              </w:rPr>
              <w:t>目名称：塘坊李新家园</w:t>
            </w:r>
            <w:r>
              <w:rPr>
                <w:rFonts w:asciiTheme="minorEastAsia" w:eastAsia="宋体" w:hAnsiTheme="minorEastAsia" w:cs="仿宋_GB2312" w:hint="eastAsia"/>
                <w:szCs w:val="21"/>
              </w:rPr>
              <w:t>PPP</w:t>
            </w:r>
            <w:r>
              <w:rPr>
                <w:rFonts w:asciiTheme="minorEastAsia" w:eastAsia="宋体" w:hAnsiTheme="minorEastAsia" w:cs="仿宋_GB2312" w:hint="eastAsia"/>
                <w:szCs w:val="21"/>
              </w:rPr>
              <w:t>项目全过程跟踪审计服务</w:t>
            </w:r>
            <w:r>
              <w:rPr>
                <w:rFonts w:asciiTheme="minorEastAsia" w:eastAsia="宋体" w:hAnsiTheme="minorEastAsia" w:cs="仿宋_GB2312" w:hint="eastAsia"/>
                <w:szCs w:val="21"/>
              </w:rPr>
              <w:t xml:space="preserve"> </w:t>
            </w:r>
          </w:p>
          <w:p w:rsidR="00483064" w:rsidRDefault="00B2015F">
            <w:pPr>
              <w:autoSpaceDE w:val="0"/>
              <w:autoSpaceDN w:val="0"/>
              <w:adjustRightInd w:val="0"/>
              <w:spacing w:line="360" w:lineRule="auto"/>
              <w:jc w:val="left"/>
              <w:rPr>
                <w:rFonts w:asciiTheme="minorEastAsia" w:eastAsia="宋体" w:hAnsiTheme="minorEastAsia" w:cs="仿宋_GB2312"/>
                <w:szCs w:val="21"/>
              </w:rPr>
            </w:pPr>
            <w:r>
              <w:rPr>
                <w:rFonts w:asciiTheme="minorEastAsia" w:eastAsia="宋体" w:hAnsiTheme="minorEastAsia" w:cs="仿宋_GB2312" w:hint="eastAsia"/>
                <w:szCs w:val="21"/>
              </w:rPr>
              <w:t>项目编号：</w:t>
            </w:r>
            <w:r>
              <w:rPr>
                <w:rFonts w:asciiTheme="minorEastAsia" w:eastAsia="宋体" w:hAnsiTheme="minorEastAsia" w:cs="仿宋_GB2312" w:hint="eastAsia"/>
                <w:szCs w:val="21"/>
              </w:rPr>
              <w:t>JZFCG-G2018042</w:t>
            </w:r>
            <w:r>
              <w:rPr>
                <w:rFonts w:asciiTheme="minorEastAsia" w:eastAsia="宋体" w:hAnsiTheme="minorEastAsia" w:cs="仿宋_GB2312" w:hint="eastAsia"/>
                <w:szCs w:val="21"/>
              </w:rPr>
              <w:t>号</w:t>
            </w:r>
          </w:p>
          <w:p w:rsidR="00483064" w:rsidRDefault="00B2015F">
            <w:pPr>
              <w:pStyle w:val="ab"/>
              <w:widowControl/>
              <w:shd w:val="clear" w:color="auto" w:fill="FFFFFF"/>
              <w:spacing w:line="360" w:lineRule="auto"/>
              <w:contextualSpacing/>
              <w:jc w:val="left"/>
              <w:rPr>
                <w:rFonts w:asciiTheme="minorEastAsia" w:hAnsiTheme="minorEastAsia" w:cs="仿宋_GB2312"/>
                <w:sz w:val="21"/>
                <w:szCs w:val="21"/>
              </w:rPr>
            </w:pPr>
            <w:r>
              <w:rPr>
                <w:rFonts w:asciiTheme="minorEastAsia" w:hAnsiTheme="minorEastAsia" w:cs="仿宋_GB2312" w:hint="eastAsia"/>
                <w:sz w:val="21"/>
                <w:szCs w:val="21"/>
              </w:rPr>
              <w:t>项目内容：本项目要求对塘坊李新家园</w:t>
            </w:r>
            <w:r>
              <w:rPr>
                <w:rFonts w:asciiTheme="minorEastAsia" w:hAnsiTheme="minorEastAsia" w:cs="仿宋_GB2312" w:hint="eastAsia"/>
                <w:sz w:val="21"/>
                <w:szCs w:val="21"/>
              </w:rPr>
              <w:t>PPP</w:t>
            </w:r>
            <w:r>
              <w:rPr>
                <w:rFonts w:asciiTheme="minorEastAsia" w:hAnsiTheme="minorEastAsia" w:cs="仿宋_GB2312" w:hint="eastAsia"/>
                <w:sz w:val="21"/>
                <w:szCs w:val="21"/>
              </w:rPr>
              <w:t>项目全过程进行跟踪审计服务。</w:t>
            </w:r>
            <w:r>
              <w:rPr>
                <w:rFonts w:asciiTheme="minorEastAsia" w:hAnsiTheme="minorEastAsia" w:cs="仿宋_GB2312" w:hint="eastAsia"/>
                <w:sz w:val="21"/>
                <w:szCs w:val="21"/>
              </w:rPr>
              <w:t xml:space="preserve"> </w:t>
            </w:r>
          </w:p>
          <w:p w:rsidR="00483064" w:rsidRDefault="00B2015F">
            <w:pPr>
              <w:autoSpaceDE w:val="0"/>
              <w:autoSpaceDN w:val="0"/>
              <w:adjustRightInd w:val="0"/>
              <w:spacing w:line="360" w:lineRule="auto"/>
              <w:jc w:val="left"/>
              <w:rPr>
                <w:rFonts w:asciiTheme="minorEastAsia" w:hAnsiTheme="minorEastAsia" w:cs="仿宋_GB2312"/>
                <w:szCs w:val="21"/>
              </w:rPr>
            </w:pPr>
            <w:r>
              <w:rPr>
                <w:rFonts w:asciiTheme="minorEastAsia" w:eastAsia="宋体" w:hAnsiTheme="minorEastAsia" w:cs="仿宋_GB2312" w:hint="eastAsia"/>
                <w:szCs w:val="21"/>
              </w:rPr>
              <w:t>项目地址：塘坊李新家园</w:t>
            </w:r>
          </w:p>
        </w:tc>
      </w:tr>
      <w:tr w:rsidR="00483064">
        <w:trPr>
          <w:trHeight w:val="1421"/>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483064" w:rsidRDefault="00B2015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483064" w:rsidRDefault="00B2015F">
            <w:pPr>
              <w:autoSpaceDE w:val="0"/>
              <w:autoSpaceDN w:val="0"/>
              <w:adjustRightInd w:val="0"/>
              <w:spacing w:line="360" w:lineRule="auto"/>
              <w:jc w:val="left"/>
              <w:rPr>
                <w:rFonts w:asciiTheme="minorEastAsia" w:eastAsia="宋体" w:hAnsiTheme="minorEastAsia" w:cs="仿宋_GB2312"/>
                <w:szCs w:val="21"/>
              </w:rPr>
            </w:pPr>
            <w:r>
              <w:rPr>
                <w:rFonts w:asciiTheme="minorEastAsia" w:eastAsia="宋体" w:hAnsiTheme="minorEastAsia" w:cs="仿宋_GB2312" w:hint="eastAsia"/>
                <w:szCs w:val="21"/>
              </w:rPr>
              <w:t>采</w:t>
            </w:r>
            <w:r>
              <w:rPr>
                <w:rFonts w:asciiTheme="minorEastAsia" w:eastAsia="宋体" w:hAnsiTheme="minorEastAsia" w:cs="仿宋_GB2312" w:hint="eastAsia"/>
                <w:szCs w:val="21"/>
              </w:rPr>
              <w:t xml:space="preserve"> </w:t>
            </w:r>
            <w:r>
              <w:rPr>
                <w:rFonts w:asciiTheme="minorEastAsia" w:eastAsia="宋体" w:hAnsiTheme="minorEastAsia" w:cs="仿宋_GB2312" w:hint="eastAsia"/>
                <w:szCs w:val="21"/>
              </w:rPr>
              <w:t>购</w:t>
            </w:r>
            <w:r>
              <w:rPr>
                <w:rFonts w:asciiTheme="minorEastAsia" w:eastAsia="宋体" w:hAnsiTheme="minorEastAsia" w:cs="仿宋_GB2312" w:hint="eastAsia"/>
                <w:szCs w:val="21"/>
              </w:rPr>
              <w:t xml:space="preserve"> </w:t>
            </w:r>
            <w:r>
              <w:rPr>
                <w:rFonts w:asciiTheme="minorEastAsia" w:eastAsia="宋体" w:hAnsiTheme="minorEastAsia" w:cs="仿宋_GB2312" w:hint="eastAsia"/>
                <w:szCs w:val="21"/>
              </w:rPr>
              <w:t xml:space="preserve">人：许昌经济技术开发区住房建设城市管理与环境保护局　</w:t>
            </w:r>
            <w:r>
              <w:rPr>
                <w:rFonts w:asciiTheme="minorEastAsia" w:eastAsia="宋体" w:hAnsiTheme="minorEastAsia" w:cs="仿宋_GB2312" w:hint="eastAsia"/>
                <w:szCs w:val="21"/>
              </w:rPr>
              <w:t xml:space="preserve"> </w:t>
            </w:r>
          </w:p>
          <w:p w:rsidR="00483064" w:rsidRDefault="00B2015F">
            <w:pPr>
              <w:autoSpaceDE w:val="0"/>
              <w:autoSpaceDN w:val="0"/>
              <w:adjustRightInd w:val="0"/>
              <w:spacing w:line="360" w:lineRule="auto"/>
              <w:jc w:val="left"/>
              <w:rPr>
                <w:rFonts w:asciiTheme="minorEastAsia" w:eastAsia="宋体" w:hAnsiTheme="minorEastAsia" w:cs="仿宋_GB2312"/>
                <w:szCs w:val="21"/>
              </w:rPr>
            </w:pPr>
            <w:r>
              <w:rPr>
                <w:rFonts w:asciiTheme="minorEastAsia" w:eastAsia="宋体" w:hAnsiTheme="minorEastAsia" w:cs="仿宋_GB2312" w:hint="eastAsia"/>
                <w:szCs w:val="21"/>
              </w:rPr>
              <w:t>地</w:t>
            </w:r>
            <w:r>
              <w:rPr>
                <w:rFonts w:asciiTheme="minorEastAsia" w:eastAsia="宋体" w:hAnsiTheme="minorEastAsia" w:cs="仿宋_GB2312" w:hint="eastAsia"/>
                <w:szCs w:val="21"/>
              </w:rPr>
              <w:t xml:space="preserve">    </w:t>
            </w:r>
            <w:r>
              <w:rPr>
                <w:rFonts w:asciiTheme="minorEastAsia" w:eastAsia="宋体" w:hAnsiTheme="minorEastAsia" w:cs="仿宋_GB2312" w:hint="eastAsia"/>
                <w:szCs w:val="21"/>
              </w:rPr>
              <w:t>址：</w:t>
            </w:r>
            <w:r>
              <w:rPr>
                <w:rFonts w:asciiTheme="minorEastAsia" w:eastAsia="宋体" w:hAnsiTheme="minorEastAsia" w:cs="仿宋_GB2312" w:hint="eastAsia"/>
                <w:szCs w:val="21"/>
              </w:rPr>
              <w:t xml:space="preserve"> </w:t>
            </w:r>
            <w:r>
              <w:rPr>
                <w:rFonts w:asciiTheme="minorEastAsia" w:eastAsia="宋体" w:hAnsiTheme="minorEastAsia" w:cs="仿宋_GB2312" w:hint="eastAsia"/>
                <w:szCs w:val="21"/>
              </w:rPr>
              <w:t>许昌市经济技术开发区管委会</w:t>
            </w:r>
            <w:r>
              <w:rPr>
                <w:rFonts w:asciiTheme="minorEastAsia" w:eastAsia="宋体" w:hAnsiTheme="minorEastAsia" w:cs="仿宋_GB2312" w:hint="eastAsia"/>
                <w:szCs w:val="21"/>
              </w:rPr>
              <w:t>10</w:t>
            </w:r>
            <w:r>
              <w:rPr>
                <w:rFonts w:asciiTheme="minorEastAsia" w:eastAsia="宋体" w:hAnsiTheme="minorEastAsia" w:cs="仿宋_GB2312" w:hint="eastAsia"/>
                <w:szCs w:val="21"/>
              </w:rPr>
              <w:t>楼</w:t>
            </w:r>
          </w:p>
          <w:p w:rsidR="00483064" w:rsidRDefault="00B2015F">
            <w:pPr>
              <w:autoSpaceDE w:val="0"/>
              <w:autoSpaceDN w:val="0"/>
              <w:adjustRightInd w:val="0"/>
              <w:spacing w:line="360" w:lineRule="auto"/>
              <w:jc w:val="left"/>
              <w:rPr>
                <w:rFonts w:asciiTheme="minorEastAsia" w:hAnsiTheme="minorEastAsia" w:cs="仿宋_GB2312"/>
                <w:szCs w:val="21"/>
              </w:rPr>
            </w:pPr>
            <w:r>
              <w:rPr>
                <w:rFonts w:asciiTheme="minorEastAsia" w:eastAsia="宋体" w:hAnsiTheme="minorEastAsia" w:cs="仿宋_GB2312" w:hint="eastAsia"/>
                <w:szCs w:val="21"/>
              </w:rPr>
              <w:t>联</w:t>
            </w:r>
            <w:r>
              <w:rPr>
                <w:rFonts w:asciiTheme="minorEastAsia" w:eastAsia="宋体" w:hAnsiTheme="minorEastAsia" w:cs="仿宋_GB2312" w:hint="eastAsia"/>
                <w:szCs w:val="21"/>
              </w:rPr>
              <w:t xml:space="preserve"> </w:t>
            </w:r>
            <w:r>
              <w:rPr>
                <w:rFonts w:asciiTheme="minorEastAsia" w:eastAsia="宋体" w:hAnsiTheme="minorEastAsia" w:cs="仿宋_GB2312" w:hint="eastAsia"/>
                <w:szCs w:val="21"/>
              </w:rPr>
              <w:t>系</w:t>
            </w:r>
            <w:r>
              <w:rPr>
                <w:rFonts w:asciiTheme="minorEastAsia" w:eastAsia="宋体" w:hAnsiTheme="minorEastAsia" w:cs="仿宋_GB2312" w:hint="eastAsia"/>
                <w:szCs w:val="21"/>
              </w:rPr>
              <w:t xml:space="preserve"> </w:t>
            </w:r>
            <w:r>
              <w:rPr>
                <w:rFonts w:asciiTheme="minorEastAsia" w:eastAsia="宋体" w:hAnsiTheme="minorEastAsia" w:cs="仿宋_GB2312" w:hint="eastAsia"/>
                <w:szCs w:val="21"/>
              </w:rPr>
              <w:t>人</w:t>
            </w:r>
            <w:r>
              <w:rPr>
                <w:rFonts w:asciiTheme="minorEastAsia" w:eastAsia="宋体" w:hAnsiTheme="minorEastAsia" w:cs="仿宋_GB2312" w:hint="eastAsia"/>
                <w:szCs w:val="21"/>
              </w:rPr>
              <w:t xml:space="preserve"> </w:t>
            </w:r>
            <w:r>
              <w:rPr>
                <w:rFonts w:asciiTheme="minorEastAsia" w:eastAsia="宋体" w:hAnsiTheme="minorEastAsia" w:cs="仿宋_GB2312" w:hint="eastAsia"/>
                <w:szCs w:val="21"/>
              </w:rPr>
              <w:t>：孙虎</w:t>
            </w:r>
            <w:r>
              <w:rPr>
                <w:rFonts w:asciiTheme="minorEastAsia" w:eastAsia="宋体" w:hAnsiTheme="minorEastAsia" w:cs="仿宋_GB2312" w:hint="eastAsia"/>
                <w:szCs w:val="21"/>
              </w:rPr>
              <w:t xml:space="preserve">        </w:t>
            </w:r>
            <w:r>
              <w:rPr>
                <w:rFonts w:asciiTheme="minorEastAsia" w:eastAsia="宋体" w:hAnsiTheme="minorEastAsia" w:cs="仿宋_GB2312" w:hint="eastAsia"/>
                <w:szCs w:val="21"/>
              </w:rPr>
              <w:t>联系电话：</w:t>
            </w:r>
            <w:r>
              <w:rPr>
                <w:rFonts w:asciiTheme="minorEastAsia" w:eastAsia="宋体" w:hAnsiTheme="minorEastAsia" w:cs="仿宋_GB2312" w:hint="eastAsia"/>
                <w:szCs w:val="21"/>
              </w:rPr>
              <w:t xml:space="preserve"> 18639728212 </w:t>
            </w:r>
          </w:p>
        </w:tc>
      </w:tr>
      <w:tr w:rsidR="00483064">
        <w:trPr>
          <w:trHeight w:val="323"/>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483064" w:rsidRDefault="00B2015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483064" w:rsidRDefault="00B2015F">
            <w:pPr>
              <w:autoSpaceDE w:val="0"/>
              <w:autoSpaceDN w:val="0"/>
              <w:adjustRightInd w:val="0"/>
              <w:spacing w:line="360" w:lineRule="auto"/>
              <w:jc w:val="left"/>
              <w:rPr>
                <w:rFonts w:asciiTheme="minorEastAsia" w:eastAsia="宋体" w:hAnsiTheme="minorEastAsia" w:cs="仿宋_GB2312"/>
                <w:szCs w:val="21"/>
              </w:rPr>
            </w:pPr>
            <w:r>
              <w:rPr>
                <w:rFonts w:asciiTheme="minorEastAsia" w:eastAsia="宋体" w:hAnsiTheme="minorEastAsia" w:cs="仿宋_GB2312" w:hint="eastAsia"/>
                <w:szCs w:val="21"/>
              </w:rPr>
              <w:t>代理机构：山东天马招标代理有限公司</w:t>
            </w:r>
          </w:p>
          <w:p w:rsidR="00483064" w:rsidRDefault="00B2015F">
            <w:pPr>
              <w:autoSpaceDE w:val="0"/>
              <w:autoSpaceDN w:val="0"/>
              <w:adjustRightInd w:val="0"/>
              <w:spacing w:line="360" w:lineRule="auto"/>
              <w:jc w:val="left"/>
              <w:rPr>
                <w:rFonts w:asciiTheme="minorEastAsia" w:eastAsia="宋体" w:hAnsiTheme="minorEastAsia" w:cs="仿宋_GB2312"/>
                <w:szCs w:val="21"/>
              </w:rPr>
            </w:pPr>
            <w:r>
              <w:rPr>
                <w:rFonts w:asciiTheme="minorEastAsia" w:eastAsia="宋体" w:hAnsiTheme="minorEastAsia" w:cs="仿宋_GB2312" w:hint="eastAsia"/>
                <w:szCs w:val="21"/>
              </w:rPr>
              <w:t>地</w:t>
            </w:r>
            <w:r>
              <w:rPr>
                <w:rFonts w:asciiTheme="minorEastAsia" w:eastAsia="宋体" w:hAnsiTheme="minorEastAsia" w:cs="仿宋_GB2312" w:hint="eastAsia"/>
                <w:szCs w:val="21"/>
              </w:rPr>
              <w:t xml:space="preserve">    </w:t>
            </w:r>
            <w:r>
              <w:rPr>
                <w:rFonts w:asciiTheme="minorEastAsia" w:eastAsia="宋体" w:hAnsiTheme="minorEastAsia" w:cs="仿宋_GB2312" w:hint="eastAsia"/>
                <w:szCs w:val="21"/>
              </w:rPr>
              <w:t>址：许昌市创业服务中心</w:t>
            </w:r>
            <w:r>
              <w:rPr>
                <w:rFonts w:asciiTheme="minorEastAsia" w:eastAsia="宋体" w:hAnsiTheme="minorEastAsia" w:cs="仿宋_GB2312" w:hint="eastAsia"/>
                <w:szCs w:val="21"/>
              </w:rPr>
              <w:t>D</w:t>
            </w:r>
            <w:r>
              <w:rPr>
                <w:rFonts w:asciiTheme="minorEastAsia" w:eastAsia="宋体" w:hAnsiTheme="minorEastAsia" w:cs="仿宋_GB2312" w:hint="eastAsia"/>
                <w:szCs w:val="21"/>
              </w:rPr>
              <w:t>座</w:t>
            </w:r>
            <w:r>
              <w:rPr>
                <w:rFonts w:asciiTheme="minorEastAsia" w:eastAsia="宋体" w:hAnsiTheme="minorEastAsia" w:cs="仿宋_GB2312" w:hint="eastAsia"/>
                <w:szCs w:val="21"/>
              </w:rPr>
              <w:t>709</w:t>
            </w:r>
            <w:r>
              <w:rPr>
                <w:rFonts w:asciiTheme="minorEastAsia" w:eastAsia="宋体" w:hAnsiTheme="minorEastAsia" w:cs="仿宋_GB2312" w:hint="eastAsia"/>
                <w:szCs w:val="21"/>
              </w:rPr>
              <w:t>室</w:t>
            </w:r>
          </w:p>
          <w:p w:rsidR="00483064" w:rsidRDefault="00B2015F">
            <w:pPr>
              <w:autoSpaceDE w:val="0"/>
              <w:autoSpaceDN w:val="0"/>
              <w:adjustRightInd w:val="0"/>
              <w:spacing w:line="360" w:lineRule="auto"/>
              <w:jc w:val="left"/>
              <w:rPr>
                <w:rFonts w:asciiTheme="minorEastAsia" w:hAnsiTheme="minorEastAsia" w:cs="仿宋_GB2312"/>
                <w:szCs w:val="21"/>
              </w:rPr>
            </w:pPr>
            <w:r>
              <w:rPr>
                <w:rFonts w:asciiTheme="minorEastAsia" w:eastAsia="宋体" w:hAnsiTheme="minorEastAsia" w:cs="仿宋_GB2312" w:hint="eastAsia"/>
                <w:szCs w:val="21"/>
              </w:rPr>
              <w:t>联系人：赵颖颖</w:t>
            </w:r>
            <w:r>
              <w:rPr>
                <w:rFonts w:asciiTheme="minorEastAsia" w:eastAsia="宋体" w:hAnsiTheme="minorEastAsia" w:cs="仿宋_GB2312" w:hint="eastAsia"/>
                <w:szCs w:val="21"/>
              </w:rPr>
              <w:t xml:space="preserve">        </w:t>
            </w:r>
            <w:r>
              <w:rPr>
                <w:rFonts w:asciiTheme="minorEastAsia" w:eastAsia="宋体" w:hAnsiTheme="minorEastAsia" w:cs="仿宋_GB2312" w:hint="eastAsia"/>
                <w:szCs w:val="21"/>
              </w:rPr>
              <w:t>联系电话：</w:t>
            </w:r>
            <w:r>
              <w:rPr>
                <w:rFonts w:asciiTheme="minorEastAsia" w:eastAsia="宋体" w:hAnsiTheme="minorEastAsia" w:cs="仿宋_GB2312" w:hint="eastAsia"/>
                <w:szCs w:val="21"/>
              </w:rPr>
              <w:t>18768805725</w:t>
            </w:r>
          </w:p>
        </w:tc>
      </w:tr>
      <w:tr w:rsidR="00483064">
        <w:trPr>
          <w:trHeight w:val="90"/>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483064" w:rsidRDefault="00B2015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483064" w:rsidRDefault="00B2015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483064" w:rsidRDefault="00B2015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、企业法人营业执照或营业执照。（企业投标提供）</w:t>
            </w:r>
          </w:p>
          <w:p w:rsidR="00483064" w:rsidRDefault="00B2015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w:t>
            </w:r>
            <w:r>
              <w:rPr>
                <w:rFonts w:asciiTheme="minorEastAsia" w:hAnsiTheme="minorEastAsia" w:cs="宋体" w:hint="eastAsia"/>
                <w:bCs/>
                <w:szCs w:val="21"/>
                <w:lang w:val="zh-CN"/>
              </w:rPr>
              <w:t>、事业单位法人证书。（事业单位投标提供）</w:t>
            </w:r>
          </w:p>
          <w:p w:rsidR="00483064" w:rsidRDefault="00B2015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w:t>
            </w:r>
            <w:r>
              <w:rPr>
                <w:rFonts w:asciiTheme="minorEastAsia" w:hAnsiTheme="minorEastAsia" w:cs="宋体" w:hint="eastAsia"/>
                <w:bCs/>
                <w:szCs w:val="21"/>
                <w:lang w:val="zh-CN"/>
              </w:rPr>
              <w:t>、执业许可证。（非专业服务机构投标提供）</w:t>
            </w:r>
          </w:p>
          <w:p w:rsidR="00483064" w:rsidRDefault="00B2015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w:t>
            </w:r>
            <w:r>
              <w:rPr>
                <w:rFonts w:asciiTheme="minorEastAsia" w:hAnsiTheme="minorEastAsia" w:cs="宋体" w:hint="eastAsia"/>
                <w:bCs/>
                <w:szCs w:val="21"/>
                <w:lang w:val="zh-CN"/>
              </w:rPr>
              <w:t>、个体工商户营业执照。（个体工商户投标提供）</w:t>
            </w:r>
          </w:p>
          <w:p w:rsidR="00483064" w:rsidRDefault="00B2015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5</w:t>
            </w:r>
            <w:r>
              <w:rPr>
                <w:rFonts w:asciiTheme="minorEastAsia" w:hAnsiTheme="minorEastAsia" w:cs="宋体" w:hint="eastAsia"/>
                <w:bCs/>
                <w:szCs w:val="21"/>
                <w:lang w:val="zh-CN"/>
              </w:rPr>
              <w:t>、自然人身份证明。（自然人投标提供）</w:t>
            </w:r>
          </w:p>
          <w:p w:rsidR="00483064" w:rsidRDefault="00B2015F">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483064" w:rsidRDefault="00B2015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1</w:t>
            </w:r>
            <w:r>
              <w:rPr>
                <w:rFonts w:asciiTheme="minorEastAsia" w:hAnsiTheme="minorEastAsia" w:cs="仿宋_GB2312" w:hint="eastAsia"/>
                <w:szCs w:val="21"/>
              </w:rPr>
              <w:t>、</w:t>
            </w:r>
            <w:r>
              <w:rPr>
                <w:rFonts w:asciiTheme="minorEastAsia" w:hAnsiTheme="minorEastAsia" w:cs="宋体" w:hint="eastAsia"/>
                <w:bCs/>
                <w:szCs w:val="21"/>
                <w:lang w:val="zh-CN"/>
              </w:rPr>
              <w:t>2016</w:t>
            </w:r>
            <w:r>
              <w:rPr>
                <w:rFonts w:asciiTheme="minorEastAsia" w:hAnsiTheme="minorEastAsia" w:cs="宋体" w:hint="eastAsia"/>
                <w:bCs/>
                <w:szCs w:val="21"/>
                <w:lang w:val="zh-CN"/>
              </w:rPr>
              <w:t>年度经审计的财务报告，包括资产负债表、利润表、现金流量表、所有者权益变动表及其附注；</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基本开户银行出具的资信证明；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财政部门认可的政府采购专业担保机构的证明文件和担保机构出具的投标担保函。（法人投标提供。法人包括企业法人、机关法人、事业单位法人和</w:t>
            </w:r>
            <w:r>
              <w:rPr>
                <w:rFonts w:asciiTheme="minorEastAsia" w:hAnsiTheme="minorEastAsia" w:cs="宋体" w:hint="eastAsia"/>
                <w:bCs/>
                <w:szCs w:val="21"/>
                <w:lang w:val="zh-CN"/>
              </w:rPr>
              <w:lastRenderedPageBreak/>
              <w:t>社会团体法人）</w:t>
            </w:r>
          </w:p>
          <w:p w:rsidR="00483064" w:rsidRDefault="00B2015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2</w:t>
            </w:r>
            <w:r>
              <w:rPr>
                <w:rFonts w:asciiTheme="minorEastAsia" w:hAnsiTheme="minorEastAsia" w:cs="仿宋_GB2312" w:hint="eastAsia"/>
                <w:szCs w:val="21"/>
              </w:rPr>
              <w:t>、</w:t>
            </w:r>
            <w:r>
              <w:rPr>
                <w:rFonts w:asciiTheme="minorEastAsia" w:hAnsiTheme="minorEastAsia" w:cs="宋体" w:hint="eastAsia"/>
                <w:bCs/>
                <w:szCs w:val="21"/>
                <w:lang w:val="zh-CN"/>
              </w:rPr>
              <w:t>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483064" w:rsidRDefault="00B2015F">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483064" w:rsidRDefault="00B2015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483064" w:rsidRDefault="00B2015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483064" w:rsidRDefault="00B2015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483064" w:rsidRDefault="00B2015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483064" w:rsidRDefault="00B2015F">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483064" w:rsidRDefault="00B2015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w:t>
            </w:r>
            <w:r>
              <w:rPr>
                <w:rFonts w:asciiTheme="minorEastAsia" w:hAnsiTheme="minorEastAsia" w:cs="宋体"/>
                <w:b/>
                <w:bCs/>
                <w:szCs w:val="21"/>
                <w:lang w:val="zh-CN"/>
              </w:rPr>
              <w:t>3</w:t>
            </w:r>
            <w:r>
              <w:rPr>
                <w:rFonts w:asciiTheme="minorEastAsia" w:hAnsiTheme="minorEastAsia" w:cs="宋体"/>
                <w:b/>
                <w:bCs/>
                <w:szCs w:val="21"/>
                <w:lang w:val="zh-CN"/>
              </w:rPr>
              <w:t>年内在经营活动中没有重大违法记录的声明</w:t>
            </w:r>
          </w:p>
          <w:p w:rsidR="00483064" w:rsidRDefault="00B2015F">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w:t>
            </w:r>
            <w:r>
              <w:rPr>
                <w:rFonts w:asciiTheme="minorEastAsia" w:hAnsiTheme="minorEastAsia" w:cs="宋体"/>
                <w:bCs/>
                <w:szCs w:val="21"/>
                <w:lang w:val="zh-CN"/>
              </w:rPr>
              <w:t>3</w:t>
            </w:r>
            <w:r>
              <w:rPr>
                <w:rFonts w:asciiTheme="minorEastAsia" w:hAnsiTheme="minorEastAsia" w:cs="宋体"/>
                <w:bCs/>
                <w:szCs w:val="21"/>
                <w:lang w:val="zh-CN"/>
              </w:rPr>
              <w:t>年内在经营活动中没有重大违法记录的书面声明</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重大违法记录，是指投标人因违法经营受到刑事处罚或者责令停产停业、吊销许可证或者执照、较大数额罚款等行政处罚。</w:t>
            </w:r>
          </w:p>
          <w:p w:rsidR="00483064" w:rsidRDefault="00B2015F">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信用中国</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网站</w:t>
            </w:r>
            <w:r>
              <w:rPr>
                <w:rFonts w:asciiTheme="minorEastAsia" w:hAnsiTheme="minorEastAsia" w:cs="仿宋_GB2312"/>
                <w:b/>
                <w:color w:val="000000"/>
                <w:szCs w:val="21"/>
                <w:shd w:val="clear" w:color="auto" w:fill="FFFFFF"/>
              </w:rPr>
              <w:t>(www.creditchina.gov.cn)</w:t>
            </w:r>
            <w:r>
              <w:rPr>
                <w:rFonts w:asciiTheme="minorEastAsia" w:hAnsiTheme="minorEastAsia" w:cs="仿宋_GB2312"/>
                <w:b/>
                <w:color w:val="000000"/>
                <w:szCs w:val="21"/>
                <w:shd w:val="clear" w:color="auto" w:fill="FFFFFF"/>
              </w:rPr>
              <w:t>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w:t>
            </w:r>
            <w:r>
              <w:rPr>
                <w:rFonts w:asciiTheme="minorEastAsia" w:hAnsiTheme="minorEastAsia" w:cs="仿宋_GB2312"/>
                <w:b/>
                <w:color w:val="000000"/>
                <w:szCs w:val="21"/>
                <w:shd w:val="clear" w:color="auto" w:fill="FFFFFF"/>
              </w:rPr>
              <w:t>政府采购严重违法失信行为记录名单的投标人</w:t>
            </w:r>
            <w:r>
              <w:rPr>
                <w:rFonts w:asciiTheme="minorEastAsia" w:hAnsiTheme="minorEastAsia" w:cs="宋体" w:hint="eastAsia"/>
                <w:b/>
                <w:bCs/>
                <w:szCs w:val="21"/>
                <w:lang w:val="zh-CN"/>
              </w:rPr>
              <w:t>。</w:t>
            </w:r>
            <w:r>
              <w:rPr>
                <w:rFonts w:asciiTheme="minorEastAsia" w:hAnsiTheme="minorEastAsia" w:cs="宋体" w:hint="eastAsia"/>
                <w:kern w:val="0"/>
                <w:szCs w:val="21"/>
              </w:rPr>
              <w:t>（联合体形式投标的，联合体成员存在不良信用记录，视同联合体存在不良信用记录）。</w:t>
            </w:r>
          </w:p>
          <w:p w:rsidR="00483064" w:rsidRDefault="00B2015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w:t>
            </w:r>
            <w:r>
              <w:rPr>
                <w:rFonts w:asciiTheme="minorEastAsia" w:hAnsiTheme="minorEastAsia" w:cs="宋体" w:hint="eastAsia"/>
                <w:kern w:val="0"/>
                <w:szCs w:val="21"/>
              </w:rPr>
              <w:t>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483064" w:rsidRDefault="00B2015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、截止时间：同投标截止时间；</w:t>
            </w:r>
          </w:p>
          <w:p w:rsidR="00483064" w:rsidRDefault="00B2015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483064" w:rsidRDefault="00B2015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4</w:t>
            </w:r>
            <w:r>
              <w:rPr>
                <w:rFonts w:asciiTheme="minorEastAsia" w:hAnsiTheme="minorEastAsia" w:cs="宋体" w:hint="eastAsia"/>
                <w:kern w:val="0"/>
                <w:szCs w:val="21"/>
              </w:rPr>
              <w:t>、信用信息的使用原则：经采购人认定的被列入失信被执行人、重大税收违法案件当事人名单、政府采购严重违法失信行为记录名单的投标人，将拒绝其参与政府采购活动。</w:t>
            </w:r>
          </w:p>
          <w:p w:rsidR="00483064" w:rsidRDefault="00B2015F">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483064">
        <w:trPr>
          <w:trHeight w:val="504"/>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483064" w:rsidRDefault="00B2015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483064" w:rsidRDefault="00B2015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483064">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483064">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483064">
        <w:trPr>
          <w:trHeight w:val="504"/>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483064" w:rsidRDefault="00B2015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483064" w:rsidRDefault="00B2015F">
            <w:pPr>
              <w:autoSpaceDE w:val="0"/>
              <w:autoSpaceDN w:val="0"/>
              <w:adjustRightInd w:val="0"/>
              <w:spacing w:line="276" w:lineRule="auto"/>
              <w:ind w:firstLineChars="100" w:firstLine="210"/>
              <w:rPr>
                <w:rFonts w:asciiTheme="minorEastAsia" w:hAnsiTheme="minorEastAsia" w:cs="宋体"/>
                <w:bCs/>
                <w:szCs w:val="21"/>
                <w:lang w:val="zh-CN"/>
              </w:rPr>
            </w:pPr>
            <w:r>
              <w:rPr>
                <w:rFonts w:ascii="新宋体" w:eastAsia="新宋体" w:hAnsi="新宋体" w:cs="宋体" w:hint="eastAsia"/>
                <w:color w:val="000000"/>
                <w:kern w:val="0"/>
              </w:rPr>
              <w:t>费率为工程总造价的</w:t>
            </w:r>
            <w:r>
              <w:rPr>
                <w:rFonts w:ascii="新宋体" w:eastAsia="新宋体" w:hAnsi="新宋体" w:cs="宋体" w:hint="eastAsia"/>
                <w:color w:val="000000"/>
                <w:kern w:val="0"/>
              </w:rPr>
              <w:t>2.6</w:t>
            </w:r>
            <w:r>
              <w:rPr>
                <w:rFonts w:ascii="新宋体" w:eastAsia="新宋体" w:hAnsi="新宋体" w:cs="宋体" w:hint="eastAsia"/>
                <w:color w:val="000000"/>
                <w:kern w:val="0"/>
              </w:rPr>
              <w:t>‰。最高限价：费率为工程总造价的</w:t>
            </w:r>
            <w:r>
              <w:rPr>
                <w:rFonts w:ascii="新宋体" w:eastAsia="新宋体" w:hAnsi="新宋体" w:cs="宋体" w:hint="eastAsia"/>
                <w:color w:val="000000"/>
                <w:kern w:val="0"/>
              </w:rPr>
              <w:t>2.6</w:t>
            </w:r>
            <w:r>
              <w:rPr>
                <w:rFonts w:ascii="新宋体" w:eastAsia="新宋体" w:hAnsi="新宋体" w:cs="宋体" w:hint="eastAsia"/>
                <w:color w:val="000000"/>
                <w:kern w:val="0"/>
              </w:rPr>
              <w:t>‰</w:t>
            </w:r>
            <w:r>
              <w:rPr>
                <w:rFonts w:ascii="新宋体" w:eastAsia="新宋体" w:hAnsi="新宋体" w:cs="宋体" w:hint="eastAsia"/>
                <w:color w:val="000000"/>
                <w:kern w:val="0"/>
              </w:rPr>
              <w:t>,</w:t>
            </w:r>
            <w:r>
              <w:rPr>
                <w:rFonts w:ascii="新宋体" w:eastAsia="新宋体" w:hAnsi="新宋体" w:cs="宋体" w:hint="eastAsia"/>
                <w:b/>
                <w:bCs/>
                <w:color w:val="000000"/>
                <w:kern w:val="0"/>
                <w:lang w:val="zh-CN"/>
              </w:rPr>
              <w:t>超出最高限价的投标无效。</w:t>
            </w:r>
          </w:p>
        </w:tc>
      </w:tr>
      <w:tr w:rsidR="00483064">
        <w:trPr>
          <w:trHeight w:val="907"/>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483064" w:rsidRDefault="00B2015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483064" w:rsidRDefault="0048306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015F">
              <w:rPr>
                <w:rFonts w:asciiTheme="minorEastAsia" w:hAnsiTheme="minorEastAsia" w:cs="宋体" w:hint="eastAsia"/>
                <w:b/>
                <w:color w:val="000000"/>
                <w:kern w:val="0"/>
                <w:szCs w:val="21"/>
                <w:lang w:val="zh-CN"/>
              </w:rPr>
              <w:instrText>eq \o\ac(</w:instrText>
            </w:r>
            <w:r w:rsidR="00B2015F">
              <w:rPr>
                <w:rFonts w:asciiTheme="minorEastAsia" w:hAnsiTheme="minorEastAsia" w:cs="宋体" w:hint="eastAsia"/>
                <w:b/>
                <w:color w:val="000000"/>
                <w:kern w:val="0"/>
                <w:szCs w:val="21"/>
                <w:lang w:val="zh-CN"/>
              </w:rPr>
              <w:instrText>□</w:instrText>
            </w:r>
            <w:r w:rsidR="00B2015F">
              <w:rPr>
                <w:rFonts w:asciiTheme="minorEastAsia" w:hAnsiTheme="minorEastAsia" w:cs="宋体" w:hint="eastAsia"/>
                <w:b/>
                <w:color w:val="000000"/>
                <w:kern w:val="0"/>
                <w:szCs w:val="21"/>
                <w:lang w:val="zh-CN"/>
              </w:rPr>
              <w:instrText>,</w:instrText>
            </w:r>
            <w:r w:rsidR="00B2015F">
              <w:rPr>
                <w:rFonts w:asciiTheme="minorEastAsia" w:hAnsiTheme="minorEastAsia" w:cs="宋体" w:hint="eastAsia"/>
                <w:b/>
                <w:color w:val="000000"/>
                <w:kern w:val="0"/>
                <w:position w:val="2"/>
                <w:szCs w:val="21"/>
                <w:lang w:val="zh-CN"/>
              </w:rPr>
              <w:instrText>√</w:instrText>
            </w:r>
            <w:r w:rsidR="00B2015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015F">
              <w:rPr>
                <w:rFonts w:asciiTheme="minorEastAsia" w:hAnsiTheme="minorEastAsia" w:cs="宋体" w:hint="eastAsia"/>
                <w:bCs/>
                <w:szCs w:val="21"/>
                <w:lang w:val="zh-CN"/>
              </w:rPr>
              <w:t>不组织</w:t>
            </w:r>
          </w:p>
          <w:p w:rsidR="00483064" w:rsidRDefault="00B2015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483064">
        <w:trPr>
          <w:trHeight w:val="907"/>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483064" w:rsidRDefault="00B2015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483064" w:rsidRDefault="0048306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015F">
              <w:rPr>
                <w:rFonts w:asciiTheme="minorEastAsia" w:hAnsiTheme="minorEastAsia" w:cs="宋体" w:hint="eastAsia"/>
                <w:b/>
                <w:color w:val="000000"/>
                <w:kern w:val="0"/>
                <w:szCs w:val="21"/>
                <w:lang w:val="zh-CN"/>
              </w:rPr>
              <w:instrText>eq \o\ac(</w:instrText>
            </w:r>
            <w:r w:rsidR="00B2015F">
              <w:rPr>
                <w:rFonts w:asciiTheme="minorEastAsia" w:hAnsiTheme="minorEastAsia" w:cs="宋体" w:hint="eastAsia"/>
                <w:b/>
                <w:color w:val="000000"/>
                <w:kern w:val="0"/>
                <w:szCs w:val="21"/>
                <w:lang w:val="zh-CN"/>
              </w:rPr>
              <w:instrText>□</w:instrText>
            </w:r>
            <w:r w:rsidR="00B2015F">
              <w:rPr>
                <w:rFonts w:asciiTheme="minorEastAsia" w:hAnsiTheme="minorEastAsia" w:cs="宋体" w:hint="eastAsia"/>
                <w:b/>
                <w:color w:val="000000"/>
                <w:kern w:val="0"/>
                <w:szCs w:val="21"/>
                <w:lang w:val="zh-CN"/>
              </w:rPr>
              <w:instrText>,</w:instrText>
            </w:r>
            <w:r w:rsidR="00B2015F">
              <w:rPr>
                <w:rFonts w:asciiTheme="minorEastAsia" w:hAnsiTheme="minorEastAsia" w:cs="宋体" w:hint="eastAsia"/>
                <w:b/>
                <w:color w:val="000000"/>
                <w:kern w:val="0"/>
                <w:position w:val="2"/>
                <w:szCs w:val="21"/>
                <w:lang w:val="zh-CN"/>
              </w:rPr>
              <w:instrText>√</w:instrText>
            </w:r>
            <w:r w:rsidR="00B2015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015F">
              <w:rPr>
                <w:rFonts w:asciiTheme="minorEastAsia" w:hAnsiTheme="minorEastAsia" w:cs="宋体" w:hint="eastAsia"/>
                <w:bCs/>
                <w:szCs w:val="21"/>
                <w:lang w:val="zh-CN"/>
              </w:rPr>
              <w:t>不召开</w:t>
            </w:r>
          </w:p>
          <w:p w:rsidR="00483064" w:rsidRDefault="00B2015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483064">
        <w:trPr>
          <w:trHeight w:val="504"/>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483064" w:rsidRDefault="00B2015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483064" w:rsidRDefault="00483064">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2015F">
              <w:rPr>
                <w:rFonts w:asciiTheme="minorEastAsia" w:hAnsiTheme="minorEastAsia" w:cs="宋体" w:hint="eastAsia"/>
                <w:b/>
                <w:color w:val="000000"/>
                <w:kern w:val="0"/>
                <w:szCs w:val="21"/>
                <w:lang w:val="zh-CN"/>
              </w:rPr>
              <w:instrText>eq \o\ac(</w:instrText>
            </w:r>
            <w:r w:rsidR="00B2015F">
              <w:rPr>
                <w:rFonts w:asciiTheme="minorEastAsia" w:hAnsiTheme="minorEastAsia" w:cs="宋体" w:hint="eastAsia"/>
                <w:b/>
                <w:color w:val="000000"/>
                <w:kern w:val="0"/>
                <w:szCs w:val="21"/>
                <w:lang w:val="zh-CN"/>
              </w:rPr>
              <w:instrText>□</w:instrText>
            </w:r>
            <w:r w:rsidR="00B2015F">
              <w:rPr>
                <w:rFonts w:asciiTheme="minorEastAsia" w:hAnsiTheme="minorEastAsia" w:cs="宋体" w:hint="eastAsia"/>
                <w:b/>
                <w:color w:val="000000"/>
                <w:kern w:val="0"/>
                <w:szCs w:val="21"/>
                <w:lang w:val="zh-CN"/>
              </w:rPr>
              <w:instrText>,</w:instrText>
            </w:r>
            <w:r w:rsidR="00B2015F">
              <w:rPr>
                <w:rFonts w:asciiTheme="minorEastAsia" w:hAnsiTheme="minorEastAsia" w:cs="宋体" w:hint="eastAsia"/>
                <w:b/>
                <w:color w:val="000000"/>
                <w:kern w:val="0"/>
                <w:position w:val="2"/>
                <w:szCs w:val="21"/>
                <w:lang w:val="zh-CN"/>
              </w:rPr>
              <w:instrText>√</w:instrText>
            </w:r>
            <w:r w:rsidR="00B2015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015F">
              <w:rPr>
                <w:rFonts w:asciiTheme="minorEastAsia" w:hAnsiTheme="minorEastAsia" w:cs="宋体" w:hint="eastAsia"/>
                <w:bCs/>
                <w:szCs w:val="21"/>
                <w:lang w:val="zh-CN"/>
              </w:rPr>
              <w:t>不允许</w:t>
            </w:r>
            <w:r w:rsidR="00B2015F">
              <w:rPr>
                <w:rFonts w:asciiTheme="minorEastAsia" w:hAnsiTheme="minorEastAsia" w:cs="宋体" w:hint="eastAsia"/>
                <w:bCs/>
                <w:szCs w:val="21"/>
                <w:lang w:val="zh-CN"/>
              </w:rPr>
              <w:t xml:space="preserve">    </w:t>
            </w:r>
            <w:r w:rsidR="00B2015F">
              <w:rPr>
                <w:rFonts w:asciiTheme="minorEastAsia" w:hAnsiTheme="minorEastAsia" w:cs="宋体" w:hint="eastAsia"/>
                <w:b/>
                <w:bCs/>
                <w:szCs w:val="21"/>
                <w:lang w:val="zh-CN"/>
              </w:rPr>
              <w:t>□</w:t>
            </w:r>
            <w:r w:rsidR="00B2015F">
              <w:rPr>
                <w:rFonts w:asciiTheme="minorEastAsia" w:hAnsiTheme="minorEastAsia" w:hint="eastAsia"/>
                <w:szCs w:val="21"/>
              </w:rPr>
              <w:t>允许</w:t>
            </w:r>
          </w:p>
        </w:tc>
      </w:tr>
      <w:tr w:rsidR="00483064">
        <w:trPr>
          <w:trHeight w:val="504"/>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483064" w:rsidRDefault="00B2015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483064" w:rsidRDefault="00B2015F">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w:t>
            </w:r>
            <w:r>
              <w:rPr>
                <w:rFonts w:asciiTheme="minorEastAsia" w:hAnsiTheme="minorEastAsia" w:cs="仿宋_GB2312" w:hint="eastAsia"/>
                <w:szCs w:val="21"/>
              </w:rPr>
              <w:t>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483064" w:rsidRDefault="00B2015F">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483064">
        <w:trPr>
          <w:trHeight w:val="504"/>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483064" w:rsidRDefault="00B2015F">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483064" w:rsidRDefault="00483064">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2015F">
              <w:rPr>
                <w:rFonts w:asciiTheme="minorEastAsia" w:hAnsiTheme="minorEastAsia" w:cs="宋体" w:hint="eastAsia"/>
                <w:b/>
                <w:color w:val="000000"/>
                <w:kern w:val="0"/>
                <w:szCs w:val="21"/>
                <w:lang w:val="zh-CN"/>
              </w:rPr>
              <w:instrText>eq \o\ac(</w:instrText>
            </w:r>
            <w:r w:rsidR="00B2015F">
              <w:rPr>
                <w:rFonts w:asciiTheme="minorEastAsia" w:hAnsiTheme="minorEastAsia" w:cs="宋体" w:hint="eastAsia"/>
                <w:b/>
                <w:color w:val="000000"/>
                <w:kern w:val="0"/>
                <w:szCs w:val="21"/>
                <w:lang w:val="zh-CN"/>
              </w:rPr>
              <w:instrText>□</w:instrText>
            </w:r>
            <w:r w:rsidR="00B2015F">
              <w:rPr>
                <w:rFonts w:asciiTheme="minorEastAsia" w:hAnsiTheme="minorEastAsia" w:cs="宋体" w:hint="eastAsia"/>
                <w:b/>
                <w:color w:val="000000"/>
                <w:kern w:val="0"/>
                <w:szCs w:val="21"/>
                <w:lang w:val="zh-CN"/>
              </w:rPr>
              <w:instrText>,</w:instrText>
            </w:r>
            <w:r w:rsidR="00B2015F">
              <w:rPr>
                <w:rFonts w:asciiTheme="minorEastAsia" w:hAnsiTheme="minorEastAsia" w:cs="宋体" w:hint="eastAsia"/>
                <w:b/>
                <w:color w:val="000000"/>
                <w:kern w:val="0"/>
                <w:position w:val="2"/>
                <w:szCs w:val="21"/>
                <w:lang w:val="zh-CN"/>
              </w:rPr>
              <w:instrText>√</w:instrText>
            </w:r>
            <w:r w:rsidR="00B2015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015F">
              <w:rPr>
                <w:rFonts w:asciiTheme="minorEastAsia" w:hAnsiTheme="minorEastAsia" w:cs="宋体" w:hint="eastAsia"/>
                <w:bCs/>
                <w:szCs w:val="21"/>
                <w:lang w:val="zh-CN"/>
              </w:rPr>
              <w:t>不允许</w:t>
            </w:r>
            <w:r w:rsidR="00B2015F">
              <w:rPr>
                <w:rFonts w:asciiTheme="minorEastAsia" w:hAnsiTheme="minorEastAsia" w:cs="宋体" w:hint="eastAsia"/>
                <w:bCs/>
                <w:szCs w:val="21"/>
                <w:lang w:val="zh-CN"/>
              </w:rPr>
              <w:t xml:space="preserve">   </w:t>
            </w:r>
            <w:r w:rsidR="00B2015F">
              <w:rPr>
                <w:rFonts w:asciiTheme="minorEastAsia" w:hAnsiTheme="minorEastAsia" w:cs="宋体" w:hint="eastAsia"/>
                <w:b/>
                <w:bCs/>
                <w:szCs w:val="21"/>
                <w:lang w:val="zh-CN"/>
              </w:rPr>
              <w:t>□</w:t>
            </w:r>
            <w:r w:rsidR="00B2015F">
              <w:rPr>
                <w:rFonts w:asciiTheme="minorEastAsia" w:hAnsiTheme="minorEastAsia" w:cs="仿宋_GB2312" w:hint="eastAsia"/>
                <w:szCs w:val="21"/>
              </w:rPr>
              <w:t>允许</w:t>
            </w:r>
          </w:p>
        </w:tc>
      </w:tr>
      <w:tr w:rsidR="00483064">
        <w:trPr>
          <w:trHeight w:val="504"/>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483064" w:rsidRDefault="00B2015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483064" w:rsidRDefault="00B2015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 xml:space="preserve">2018 </w:t>
            </w:r>
            <w:r>
              <w:rPr>
                <w:rFonts w:asciiTheme="minorEastAsia" w:hAnsiTheme="minorEastAsia" w:cs="宋体" w:hint="eastAsia"/>
                <w:bCs/>
                <w:szCs w:val="21"/>
                <w:lang w:val="zh-CN"/>
              </w:rPr>
              <w:t>年</w:t>
            </w:r>
            <w:r>
              <w:rPr>
                <w:rFonts w:asciiTheme="minorEastAsia" w:hAnsiTheme="minorEastAsia" w:cs="宋体" w:hint="eastAsia"/>
                <w:bCs/>
                <w:szCs w:val="21"/>
              </w:rPr>
              <w:t xml:space="preserve"> 7</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月</w:t>
            </w:r>
            <w:r>
              <w:rPr>
                <w:rFonts w:asciiTheme="minorEastAsia" w:hAnsiTheme="minorEastAsia" w:cs="宋体" w:hint="eastAsia"/>
                <w:bCs/>
                <w:szCs w:val="21"/>
              </w:rPr>
              <w:t xml:space="preserve"> 16 </w:t>
            </w:r>
            <w:r>
              <w:rPr>
                <w:rFonts w:asciiTheme="minorEastAsia" w:hAnsiTheme="minorEastAsia" w:cs="宋体" w:hint="eastAsia"/>
                <w:bCs/>
                <w:szCs w:val="21"/>
                <w:lang w:val="zh-CN"/>
              </w:rPr>
              <w:t>日</w:t>
            </w:r>
            <w:r>
              <w:rPr>
                <w:rFonts w:asciiTheme="minorEastAsia" w:hAnsiTheme="minorEastAsia" w:cs="宋体" w:hint="eastAsia"/>
                <w:bCs/>
                <w:szCs w:val="21"/>
                <w:lang w:val="zh-CN"/>
              </w:rPr>
              <w:t xml:space="preserve"> </w:t>
            </w:r>
            <w:r>
              <w:rPr>
                <w:rFonts w:asciiTheme="minorEastAsia" w:hAnsiTheme="minorEastAsia" w:cs="宋体" w:hint="eastAsia"/>
                <w:bCs/>
                <w:szCs w:val="21"/>
              </w:rPr>
              <w:t>09</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时</w:t>
            </w:r>
            <w:r>
              <w:rPr>
                <w:rFonts w:asciiTheme="minorEastAsia" w:hAnsiTheme="minorEastAsia" w:cs="宋体" w:hint="eastAsia"/>
                <w:bCs/>
                <w:szCs w:val="21"/>
                <w:lang w:val="zh-CN"/>
              </w:rPr>
              <w:t xml:space="preserve"> </w:t>
            </w:r>
            <w:r>
              <w:rPr>
                <w:rFonts w:asciiTheme="minorEastAsia" w:hAnsiTheme="minorEastAsia" w:cs="宋体" w:hint="eastAsia"/>
                <w:bCs/>
                <w:szCs w:val="21"/>
              </w:rPr>
              <w:t>30</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分（北京时间）</w:t>
            </w:r>
          </w:p>
        </w:tc>
      </w:tr>
      <w:tr w:rsidR="00483064">
        <w:trPr>
          <w:trHeight w:val="504"/>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483064" w:rsidRDefault="00B2015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483064" w:rsidRDefault="00B2015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483064" w:rsidRDefault="00B2015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u w:val="single"/>
                <w:lang w:val="zh-CN"/>
              </w:rPr>
              <w:t>五</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483064">
        <w:trPr>
          <w:trHeight w:val="504"/>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483064" w:rsidRDefault="00B2015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483064" w:rsidRDefault="00B2015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483064" w:rsidRDefault="00B2015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金额：伍仟元整（</w:t>
            </w:r>
            <w:r>
              <w:rPr>
                <w:rFonts w:asciiTheme="minorEastAsia" w:hAnsiTheme="minorEastAsia" w:cs="仿宋_GB2312" w:hint="eastAsia"/>
                <w:szCs w:val="21"/>
                <w:lang w:val="zh-CN"/>
              </w:rPr>
              <w:t>¥5000.00</w:t>
            </w:r>
            <w:r>
              <w:rPr>
                <w:rFonts w:asciiTheme="minorEastAsia" w:hAnsiTheme="minorEastAsia" w:cs="仿宋_GB2312" w:hint="eastAsia"/>
                <w:szCs w:val="21"/>
                <w:lang w:val="zh-CN"/>
              </w:rPr>
              <w:t>元）</w:t>
            </w:r>
          </w:p>
          <w:p w:rsidR="00483064" w:rsidRDefault="00B2015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Cs w:val="21"/>
                <w:lang w:val="zh-CN"/>
              </w:rPr>
              <w:t xml:space="preserve"> </w:t>
            </w:r>
          </w:p>
          <w:p w:rsidR="00483064" w:rsidRDefault="00B2015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83064" w:rsidRDefault="00B2015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483064" w:rsidRDefault="00B2015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、投标人网上下载招标文件后，登录</w:t>
            </w:r>
            <w:hyperlink r:id="rId10"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483064" w:rsidRDefault="00B2015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、成功缴纳后重新登录前述系统，依次点击“会员向导”→“参与投标”→“保证金绑定”→“绑定”进行投标保证金绑定。</w:t>
            </w:r>
          </w:p>
          <w:p w:rsidR="00483064" w:rsidRDefault="00B2015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、《保证金缴纳绑定操作指南》获取方法：登录许昌</w:t>
            </w:r>
            <w:r>
              <w:rPr>
                <w:rFonts w:asciiTheme="minorEastAsia" w:hAnsiTheme="minorEastAsia" w:cs="仿宋_GB2312" w:hint="eastAsia"/>
                <w:szCs w:val="21"/>
                <w:lang w:val="zh-CN"/>
              </w:rPr>
              <w:t>公共资源交易系统</w:t>
            </w:r>
            <w:r>
              <w:rPr>
                <w:rFonts w:asciiTheme="minorEastAsia" w:hAnsiTheme="minorEastAsia" w:cs="仿宋_GB2312" w:hint="eastAsia"/>
                <w:szCs w:val="21"/>
                <w:lang w:val="zh-CN"/>
              </w:rPr>
              <w:t>-</w:t>
            </w:r>
            <w:r>
              <w:rPr>
                <w:rFonts w:asciiTheme="minorEastAsia" w:hAnsiTheme="minorEastAsia" w:cs="仿宋_GB2312" w:hint="eastAsia"/>
                <w:szCs w:val="21"/>
                <w:lang w:val="zh-CN"/>
              </w:rPr>
              <w:t>组件下载</w:t>
            </w:r>
            <w:r>
              <w:rPr>
                <w:rFonts w:asciiTheme="minorEastAsia" w:hAnsiTheme="minorEastAsia" w:cs="仿宋_GB2312" w:hint="eastAsia"/>
                <w:szCs w:val="21"/>
                <w:lang w:val="zh-CN"/>
              </w:rPr>
              <w:t>-</w:t>
            </w:r>
            <w:r>
              <w:rPr>
                <w:rFonts w:asciiTheme="minorEastAsia" w:hAnsiTheme="minorEastAsia" w:cs="仿宋_GB2312" w:hint="eastAsia"/>
                <w:szCs w:val="21"/>
                <w:lang w:val="zh-CN"/>
              </w:rPr>
              <w:t>《保证金缴纳绑定操作指南》。</w:t>
            </w:r>
          </w:p>
          <w:p w:rsidR="00483064" w:rsidRDefault="00B2015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83064" w:rsidRDefault="00B2015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、每个投标人每个项目每个标段只有唯一缴纳账号，切勿重复缴纳或错误缴纳。</w:t>
            </w:r>
          </w:p>
          <w:p w:rsidR="00483064" w:rsidRDefault="00B2015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w:t>
            </w:r>
            <w:r>
              <w:rPr>
                <w:rFonts w:asciiTheme="minorEastAsia" w:hAnsiTheme="minorEastAsia" w:cs="仿宋_GB2312" w:hint="eastAsia"/>
                <w:szCs w:val="21"/>
                <w:lang w:val="zh-CN"/>
              </w:rPr>
              <w:t>、投标人所提交的投标保证金仅限当次投标项目（标段）有效，不得重复替代使用。一个招标项目有多个标段或者有多个项目同时招标的，投标人必</w:t>
            </w:r>
            <w:r>
              <w:rPr>
                <w:rFonts w:asciiTheme="minorEastAsia" w:hAnsiTheme="minorEastAsia" w:cs="仿宋_GB2312" w:hint="eastAsia"/>
                <w:szCs w:val="21"/>
                <w:lang w:val="zh-CN"/>
              </w:rPr>
              <w:t>须按项目、标段分别提交投标保证金。</w:t>
            </w:r>
          </w:p>
          <w:p w:rsidR="00483064" w:rsidRDefault="00B2015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w:t>
            </w:r>
            <w:r>
              <w:rPr>
                <w:rFonts w:asciiTheme="minorEastAsia" w:hAnsiTheme="minorEastAsia" w:cs="仿宋_GB2312" w:hint="eastAsia"/>
                <w:szCs w:val="21"/>
                <w:lang w:val="zh-CN"/>
              </w:rPr>
              <w:t>、不同投标人的投标保证金不得从同一单位或者个人的账户转出。</w:t>
            </w:r>
          </w:p>
          <w:p w:rsidR="00483064" w:rsidRDefault="00B2015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w:t>
            </w:r>
            <w:r>
              <w:rPr>
                <w:rFonts w:asciiTheme="minorEastAsia" w:hAnsiTheme="minorEastAsia" w:cs="仿宋_GB2312" w:hint="eastAsia"/>
                <w:szCs w:val="21"/>
                <w:lang w:val="zh-CN"/>
              </w:rPr>
              <w:t>、未按上述规定操作引起的无效投标，由投标人自行负责。</w:t>
            </w:r>
          </w:p>
          <w:p w:rsidR="00483064" w:rsidRDefault="00B2015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w:t>
            </w:r>
            <w:r>
              <w:rPr>
                <w:rFonts w:asciiTheme="minorEastAsia" w:hAnsiTheme="minorEastAsia" w:cs="仿宋_GB2312" w:hint="eastAsia"/>
                <w:szCs w:val="21"/>
                <w:lang w:val="zh-CN"/>
              </w:rPr>
              <w:t>、汇款凭证无需备注项目编号和项目名称。</w:t>
            </w:r>
          </w:p>
          <w:p w:rsidR="00483064" w:rsidRDefault="00B2015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w:t>
            </w:r>
            <w:r>
              <w:rPr>
                <w:rFonts w:asciiTheme="minorEastAsia" w:hAnsiTheme="minorEastAsia" w:cs="仿宋_GB2312" w:hint="eastAsia"/>
                <w:szCs w:val="21"/>
                <w:lang w:val="zh-CN"/>
              </w:rPr>
              <w:lastRenderedPageBreak/>
              <w:t>公管委〔</w:t>
            </w:r>
            <w:r>
              <w:rPr>
                <w:rFonts w:asciiTheme="minorEastAsia" w:hAnsiTheme="minorEastAsia" w:cs="仿宋_GB2312" w:hint="eastAsia"/>
                <w:szCs w:val="21"/>
                <w:lang w:val="zh-CN"/>
              </w:rPr>
              <w:t>2017</w:t>
            </w: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号）规定，进行调查、认定、记录，并予以公示公告。对涉嫌串通投标，经调查核实后，记录不良行为，移交有关部门进行查处，不予退还的保证金上缴国库。</w:t>
            </w:r>
          </w:p>
        </w:tc>
      </w:tr>
      <w:tr w:rsidR="00483064">
        <w:trPr>
          <w:trHeight w:val="1560"/>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483064" w:rsidRDefault="00B2015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483064" w:rsidRDefault="00B2015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483064">
        <w:trPr>
          <w:trHeight w:val="510"/>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483064" w:rsidRDefault="00B2015F">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483064" w:rsidRDefault="00B2015F">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483064" w:rsidRDefault="00B2015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w:t>
            </w:r>
            <w:r>
              <w:rPr>
                <w:rFonts w:asciiTheme="minorEastAsia" w:hAnsiTheme="minorEastAsia" w:cs="宋体" w:hint="eastAsia"/>
                <w:bCs/>
                <w:szCs w:val="21"/>
                <w:lang w:val="zh-CN"/>
              </w:rPr>
              <w:t>15</w:t>
            </w:r>
            <w:r>
              <w:rPr>
                <w:rFonts w:asciiTheme="minorEastAsia" w:hAnsiTheme="minorEastAsia" w:cs="宋体" w:hint="eastAsia"/>
                <w:bCs/>
                <w:szCs w:val="21"/>
                <w:lang w:val="zh-CN"/>
              </w:rPr>
              <w:t>日前（</w:t>
            </w:r>
            <w:r>
              <w:rPr>
                <w:rFonts w:asciiTheme="minorEastAsia" w:hAnsiTheme="minorEastAsia" w:cs="仿宋_GB2312" w:hint="eastAsia"/>
                <w:szCs w:val="21"/>
                <w:lang w:val="zh-CN"/>
              </w:rPr>
              <w:t>澄清内容可能影响投标文件编制的）</w:t>
            </w:r>
          </w:p>
        </w:tc>
      </w:tr>
      <w:tr w:rsidR="00483064">
        <w:trPr>
          <w:trHeight w:val="510"/>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483064" w:rsidRDefault="00B2015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483064" w:rsidRDefault="00B2015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483064" w:rsidRDefault="00B2015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483064">
        <w:trPr>
          <w:trHeight w:val="510"/>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483064" w:rsidRDefault="00B2015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483064" w:rsidRDefault="00483064">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2015F">
              <w:rPr>
                <w:rFonts w:ascii="新宋体" w:eastAsia="新宋体" w:hAnsi="新宋体" w:hint="eastAsia"/>
                <w:b/>
                <w:szCs w:val="21"/>
              </w:rPr>
              <w:instrText>eq \o\ac(</w:instrText>
            </w:r>
            <w:r w:rsidR="00B2015F">
              <w:rPr>
                <w:rFonts w:ascii="新宋体" w:eastAsia="新宋体" w:hAnsi="新宋体" w:hint="eastAsia"/>
                <w:b/>
                <w:szCs w:val="21"/>
              </w:rPr>
              <w:instrText>□</w:instrText>
            </w:r>
            <w:r w:rsidR="00B2015F">
              <w:rPr>
                <w:rFonts w:ascii="新宋体" w:eastAsia="新宋体" w:hAnsi="新宋体" w:hint="eastAsia"/>
                <w:b/>
                <w:szCs w:val="21"/>
              </w:rPr>
              <w:instrText>,</w:instrText>
            </w:r>
            <w:r w:rsidR="00B2015F">
              <w:rPr>
                <w:rFonts w:ascii="新宋体" w:eastAsia="新宋体" w:hAnsi="新宋体" w:hint="eastAsia"/>
                <w:b/>
                <w:szCs w:val="21"/>
              </w:rPr>
              <w:instrText>√</w:instrText>
            </w:r>
            <w:r w:rsidR="00B2015F">
              <w:rPr>
                <w:rFonts w:ascii="新宋体" w:eastAsia="新宋体" w:hAnsi="新宋体" w:hint="eastAsia"/>
                <w:b/>
                <w:szCs w:val="21"/>
              </w:rPr>
              <w:instrText>)</w:instrText>
            </w:r>
            <w:r>
              <w:rPr>
                <w:rFonts w:ascii="新宋体" w:eastAsia="新宋体" w:hAnsi="新宋体"/>
                <w:b/>
                <w:szCs w:val="21"/>
              </w:rPr>
              <w:fldChar w:fldCharType="end"/>
            </w:r>
            <w:r w:rsidR="00B2015F">
              <w:rPr>
                <w:rFonts w:ascii="新宋体" w:eastAsia="新宋体" w:hAnsi="新宋体" w:hint="eastAsia"/>
                <w:szCs w:val="21"/>
              </w:rPr>
              <w:t>电子投标文件：成功上传至《全国公共资源交易平台（河南省·许昌市）》公共资源交易系统加密电子投标文件</w:t>
            </w:r>
            <w:r w:rsidR="00B2015F">
              <w:rPr>
                <w:rFonts w:ascii="新宋体" w:eastAsia="新宋体" w:hAnsi="新宋体" w:hint="eastAsia"/>
                <w:szCs w:val="21"/>
              </w:rPr>
              <w:t>1</w:t>
            </w:r>
            <w:r w:rsidR="00B2015F">
              <w:rPr>
                <w:rFonts w:ascii="新宋体" w:eastAsia="新宋体" w:hAnsi="新宋体" w:hint="eastAsia"/>
                <w:szCs w:val="21"/>
              </w:rPr>
              <w:t>份</w:t>
            </w:r>
            <w:r w:rsidR="00B2015F">
              <w:rPr>
                <w:rFonts w:hAnsi="宋体" w:cs="宋体" w:hint="eastAsia"/>
                <w:szCs w:val="21"/>
                <w:lang w:val="zh-CN"/>
              </w:rPr>
              <w:t>（文件格式为：</w:t>
            </w:r>
            <w:r w:rsidR="00B2015F">
              <w:rPr>
                <w:rFonts w:hAnsi="宋体" w:cs="宋体" w:hint="eastAsia"/>
                <w:szCs w:val="21"/>
                <w:lang w:val="zh-CN"/>
              </w:rPr>
              <w:t xml:space="preserve"> XXX</w:t>
            </w:r>
            <w:r w:rsidR="00B2015F">
              <w:rPr>
                <w:rFonts w:hAnsi="宋体" w:cs="宋体" w:hint="eastAsia"/>
                <w:szCs w:val="21"/>
                <w:lang w:val="zh-CN"/>
              </w:rPr>
              <w:t>公司</w:t>
            </w:r>
            <w:r w:rsidR="00B2015F">
              <w:rPr>
                <w:rFonts w:hAnsi="宋体" w:cs="宋体" w:hint="eastAsia"/>
                <w:szCs w:val="21"/>
                <w:lang w:val="zh-CN"/>
              </w:rPr>
              <w:t>XXX</w:t>
            </w:r>
            <w:r w:rsidR="00B2015F">
              <w:rPr>
                <w:rFonts w:hAnsi="宋体" w:cs="宋体" w:hint="eastAsia"/>
                <w:szCs w:val="21"/>
                <w:lang w:val="zh-CN"/>
              </w:rPr>
              <w:t>项目编号</w:t>
            </w:r>
            <w:r w:rsidR="00B2015F">
              <w:rPr>
                <w:rFonts w:hAnsi="宋体" w:cs="宋体" w:hint="eastAsia"/>
                <w:szCs w:val="21"/>
                <w:lang w:val="zh-CN"/>
              </w:rPr>
              <w:t>.file</w:t>
            </w:r>
            <w:r w:rsidR="00B2015F">
              <w:rPr>
                <w:rFonts w:hAnsi="宋体" w:cs="宋体" w:hint="eastAsia"/>
                <w:szCs w:val="21"/>
                <w:lang w:val="zh-CN"/>
              </w:rPr>
              <w:t>）。</w:t>
            </w:r>
            <w:r w:rsidR="00B2015F">
              <w:rPr>
                <w:rFonts w:ascii="新宋体" w:eastAsia="新宋体" w:hAnsi="新宋体" w:hint="eastAsia"/>
                <w:szCs w:val="21"/>
              </w:rPr>
              <w:t>使用电子介质存储的备份文件</w:t>
            </w:r>
            <w:r w:rsidR="00B2015F">
              <w:rPr>
                <w:rFonts w:ascii="新宋体" w:eastAsia="新宋体" w:hAnsi="新宋体" w:hint="eastAsia"/>
                <w:szCs w:val="21"/>
              </w:rPr>
              <w:t>1</w:t>
            </w:r>
            <w:r w:rsidR="00B2015F">
              <w:rPr>
                <w:rFonts w:ascii="新宋体" w:eastAsia="新宋体" w:hAnsi="新宋体" w:hint="eastAsia"/>
                <w:szCs w:val="21"/>
              </w:rPr>
              <w:t>份（文件格式为：名称为“备份”的文件夹）。</w:t>
            </w:r>
          </w:p>
          <w:p w:rsidR="00483064" w:rsidRDefault="00483064">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2015F">
              <w:rPr>
                <w:rFonts w:ascii="新宋体" w:eastAsia="新宋体" w:hAnsi="新宋体" w:hint="eastAsia"/>
                <w:b/>
                <w:szCs w:val="21"/>
              </w:rPr>
              <w:instrText>eq \o\ac(</w:instrText>
            </w:r>
            <w:r w:rsidR="00B2015F">
              <w:rPr>
                <w:rFonts w:ascii="新宋体" w:eastAsia="新宋体" w:hAnsi="新宋体" w:hint="eastAsia"/>
                <w:b/>
                <w:szCs w:val="21"/>
              </w:rPr>
              <w:instrText>□</w:instrText>
            </w:r>
            <w:r w:rsidR="00B2015F">
              <w:rPr>
                <w:rFonts w:ascii="新宋体" w:eastAsia="新宋体" w:hAnsi="新宋体" w:hint="eastAsia"/>
                <w:b/>
                <w:szCs w:val="21"/>
              </w:rPr>
              <w:instrText>,</w:instrText>
            </w:r>
            <w:r w:rsidR="00B2015F">
              <w:rPr>
                <w:rFonts w:ascii="新宋体" w:eastAsia="新宋体" w:hAnsi="新宋体" w:hint="eastAsia"/>
                <w:b/>
                <w:szCs w:val="21"/>
              </w:rPr>
              <w:instrText>√</w:instrText>
            </w:r>
            <w:r w:rsidR="00B2015F">
              <w:rPr>
                <w:rFonts w:ascii="新宋体" w:eastAsia="新宋体" w:hAnsi="新宋体" w:hint="eastAsia"/>
                <w:b/>
                <w:szCs w:val="21"/>
              </w:rPr>
              <w:instrText>)</w:instrText>
            </w:r>
            <w:r>
              <w:rPr>
                <w:rFonts w:ascii="新宋体" w:eastAsia="新宋体" w:hAnsi="新宋体"/>
                <w:b/>
                <w:szCs w:val="21"/>
              </w:rPr>
              <w:fldChar w:fldCharType="end"/>
            </w:r>
            <w:r w:rsidR="00B2015F">
              <w:rPr>
                <w:rFonts w:ascii="新宋体" w:eastAsia="新宋体" w:hAnsi="新宋体" w:hint="eastAsia"/>
                <w:szCs w:val="21"/>
              </w:rPr>
              <w:t>纸质投标文件：</w:t>
            </w:r>
            <w:r w:rsidR="00B2015F">
              <w:rPr>
                <w:rFonts w:asciiTheme="minorEastAsia" w:hAnsiTheme="minorEastAsia" w:cs="仿宋_GB2312" w:hint="eastAsia"/>
                <w:szCs w:val="21"/>
              </w:rPr>
              <w:t>正本</w:t>
            </w:r>
            <w:r w:rsidR="00B2015F">
              <w:rPr>
                <w:rFonts w:asciiTheme="minorEastAsia" w:hAnsiTheme="minorEastAsia" w:cs="仿宋_GB2312" w:hint="eastAsia"/>
                <w:b/>
                <w:szCs w:val="21"/>
              </w:rPr>
              <w:t>一</w:t>
            </w:r>
            <w:r w:rsidR="00B2015F">
              <w:rPr>
                <w:rFonts w:asciiTheme="minorEastAsia" w:hAnsiTheme="minorEastAsia" w:cs="仿宋_GB2312" w:hint="eastAsia"/>
                <w:szCs w:val="21"/>
              </w:rPr>
              <w:t>份，副本</w:t>
            </w:r>
            <w:r w:rsidR="00B2015F">
              <w:rPr>
                <w:rFonts w:asciiTheme="minorEastAsia" w:hAnsiTheme="minorEastAsia" w:cs="仿宋_GB2312" w:hint="eastAsia"/>
                <w:szCs w:val="21"/>
                <w:u w:val="single"/>
              </w:rPr>
              <w:t>一</w:t>
            </w:r>
            <w:r w:rsidR="00B2015F">
              <w:rPr>
                <w:rFonts w:asciiTheme="minorEastAsia" w:hAnsiTheme="minorEastAsia" w:cs="仿宋_GB2312" w:hint="eastAsia"/>
                <w:szCs w:val="21"/>
              </w:rPr>
              <w:t>份。使用</w:t>
            </w:r>
            <w:r w:rsidR="00B2015F">
              <w:rPr>
                <w:rFonts w:ascii="新宋体" w:eastAsia="新宋体" w:hAnsi="新宋体" w:hint="eastAsia"/>
                <w:szCs w:val="21"/>
              </w:rPr>
              <w:t>格式为“投标文件（供打印）</w:t>
            </w:r>
            <w:r w:rsidR="00B2015F">
              <w:rPr>
                <w:rFonts w:ascii="新宋体" w:eastAsia="新宋体" w:hAnsi="新宋体" w:hint="eastAsia"/>
                <w:szCs w:val="21"/>
              </w:rPr>
              <w:t>.PDF</w:t>
            </w:r>
            <w:r w:rsidR="00B2015F">
              <w:rPr>
                <w:rFonts w:ascii="新宋体" w:eastAsia="新宋体" w:hAnsi="新宋体" w:hint="eastAsia"/>
                <w:szCs w:val="21"/>
              </w:rPr>
              <w:t>”的文件</w:t>
            </w:r>
          </w:p>
          <w:p w:rsidR="00483064" w:rsidRDefault="00B2015F">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483064">
        <w:trPr>
          <w:trHeight w:val="510"/>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483064" w:rsidRDefault="00B2015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483064" w:rsidRDefault="00B2015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483064" w:rsidRDefault="00483064">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2015F">
              <w:rPr>
                <w:rFonts w:ascii="新宋体" w:eastAsia="新宋体" w:hAnsi="新宋体" w:hint="eastAsia"/>
                <w:b/>
                <w:szCs w:val="21"/>
              </w:rPr>
              <w:instrText>eq \o\ac(</w:instrText>
            </w:r>
            <w:r w:rsidR="00B2015F">
              <w:rPr>
                <w:rFonts w:ascii="新宋体" w:eastAsia="新宋体" w:hAnsi="新宋体" w:hint="eastAsia"/>
                <w:b/>
                <w:szCs w:val="21"/>
              </w:rPr>
              <w:instrText>□</w:instrText>
            </w:r>
            <w:r w:rsidR="00B2015F">
              <w:rPr>
                <w:rFonts w:ascii="新宋体" w:eastAsia="新宋体" w:hAnsi="新宋体" w:hint="eastAsia"/>
                <w:b/>
                <w:szCs w:val="21"/>
              </w:rPr>
              <w:instrText>,</w:instrText>
            </w:r>
            <w:r w:rsidR="00B2015F">
              <w:rPr>
                <w:rFonts w:ascii="新宋体" w:eastAsia="新宋体" w:hAnsi="新宋体" w:hint="eastAsia"/>
                <w:b/>
                <w:szCs w:val="21"/>
              </w:rPr>
              <w:instrText>√</w:instrText>
            </w:r>
            <w:r w:rsidR="00B2015F">
              <w:rPr>
                <w:rFonts w:ascii="新宋体" w:eastAsia="新宋体" w:hAnsi="新宋体" w:hint="eastAsia"/>
                <w:b/>
                <w:szCs w:val="21"/>
              </w:rPr>
              <w:instrText>)</w:instrText>
            </w:r>
            <w:r>
              <w:rPr>
                <w:rFonts w:ascii="新宋体" w:eastAsia="新宋体" w:hAnsi="新宋体"/>
                <w:b/>
                <w:szCs w:val="21"/>
              </w:rPr>
              <w:fldChar w:fldCharType="end"/>
            </w:r>
            <w:r w:rsidR="00B2015F">
              <w:rPr>
                <w:rFonts w:ascii="新宋体" w:eastAsia="新宋体" w:hAnsi="新宋体" w:hint="eastAsia"/>
                <w:szCs w:val="21"/>
              </w:rPr>
              <w:t>电子投标文件：按招标文件要求加盖投标人电子印章和法人电子印章。</w:t>
            </w:r>
          </w:p>
          <w:p w:rsidR="00483064" w:rsidRDefault="00483064">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2015F">
              <w:rPr>
                <w:rFonts w:ascii="新宋体" w:eastAsia="新宋体" w:hAnsi="新宋体" w:hint="eastAsia"/>
                <w:b/>
                <w:szCs w:val="21"/>
              </w:rPr>
              <w:instrText>eq \o\ac(</w:instrText>
            </w:r>
            <w:r w:rsidR="00B2015F">
              <w:rPr>
                <w:rFonts w:ascii="新宋体" w:eastAsia="新宋体" w:hAnsi="新宋体" w:hint="eastAsia"/>
                <w:b/>
                <w:szCs w:val="21"/>
              </w:rPr>
              <w:instrText>□</w:instrText>
            </w:r>
            <w:r w:rsidR="00B2015F">
              <w:rPr>
                <w:rFonts w:ascii="新宋体" w:eastAsia="新宋体" w:hAnsi="新宋体" w:hint="eastAsia"/>
                <w:b/>
                <w:szCs w:val="21"/>
              </w:rPr>
              <w:instrText>,</w:instrText>
            </w:r>
            <w:r w:rsidR="00B2015F">
              <w:rPr>
                <w:rFonts w:ascii="新宋体" w:eastAsia="新宋体" w:hAnsi="新宋体" w:hint="eastAsia"/>
                <w:b/>
                <w:szCs w:val="21"/>
              </w:rPr>
              <w:instrText>√</w:instrText>
            </w:r>
            <w:r w:rsidR="00B2015F">
              <w:rPr>
                <w:rFonts w:ascii="新宋体" w:eastAsia="新宋体" w:hAnsi="新宋体" w:hint="eastAsia"/>
                <w:b/>
                <w:szCs w:val="21"/>
              </w:rPr>
              <w:instrText>)</w:instrText>
            </w:r>
            <w:r>
              <w:rPr>
                <w:rFonts w:ascii="新宋体" w:eastAsia="新宋体" w:hAnsi="新宋体"/>
                <w:b/>
                <w:szCs w:val="21"/>
              </w:rPr>
              <w:fldChar w:fldCharType="end"/>
            </w:r>
            <w:r w:rsidR="00B2015F">
              <w:rPr>
                <w:rFonts w:ascii="新宋体" w:eastAsia="新宋体" w:hAnsi="新宋体" w:hint="eastAsia"/>
                <w:szCs w:val="21"/>
              </w:rPr>
              <w:t>纸质投标文件：投标文件封面加盖投标人公章（投标文件是指投标人电子投标文件制作完成后生成的后缀名为</w:t>
            </w:r>
            <w:r w:rsidR="00B2015F">
              <w:rPr>
                <w:rFonts w:hAnsi="宋体" w:hint="eastAsia"/>
                <w:color w:val="000000"/>
                <w:szCs w:val="21"/>
              </w:rPr>
              <w:t>“</w:t>
            </w:r>
            <w:r w:rsidR="00B2015F">
              <w:rPr>
                <w:rFonts w:hAnsi="宋体" w:hint="eastAsia"/>
                <w:color w:val="000000"/>
                <w:szCs w:val="21"/>
              </w:rPr>
              <w:t>.PDF</w:t>
            </w:r>
            <w:r w:rsidR="00B2015F">
              <w:rPr>
                <w:rFonts w:hAnsi="宋体" w:hint="eastAsia"/>
                <w:color w:val="000000"/>
                <w:szCs w:val="21"/>
              </w:rPr>
              <w:t>”的文件</w:t>
            </w:r>
            <w:r w:rsidR="00B2015F">
              <w:rPr>
                <w:rFonts w:ascii="新宋体" w:eastAsia="新宋体" w:hAnsi="新宋体" w:hint="eastAsia"/>
                <w:szCs w:val="21"/>
              </w:rPr>
              <w:t>打印的纸质投标文件）。</w:t>
            </w:r>
          </w:p>
        </w:tc>
      </w:tr>
      <w:tr w:rsidR="00483064">
        <w:trPr>
          <w:trHeight w:val="510"/>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483064" w:rsidRDefault="00B2015F">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483064" w:rsidRDefault="00B2015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483064">
        <w:trPr>
          <w:trHeight w:val="510"/>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483064" w:rsidRDefault="00B2015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483064" w:rsidRDefault="0048306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2015F">
              <w:rPr>
                <w:rFonts w:asciiTheme="minorEastAsia" w:hAnsiTheme="minorEastAsia" w:cs="宋体" w:hint="eastAsia"/>
                <w:b/>
                <w:color w:val="000000"/>
                <w:kern w:val="0"/>
                <w:szCs w:val="21"/>
                <w:lang w:val="zh-CN"/>
              </w:rPr>
              <w:instrText>eq \o\ac(</w:instrText>
            </w:r>
            <w:r w:rsidR="00B2015F">
              <w:rPr>
                <w:rFonts w:asciiTheme="minorEastAsia" w:hAnsiTheme="minorEastAsia" w:cs="宋体" w:hint="eastAsia"/>
                <w:b/>
                <w:color w:val="000000"/>
                <w:kern w:val="0"/>
                <w:szCs w:val="21"/>
                <w:lang w:val="zh-CN"/>
              </w:rPr>
              <w:instrText>□</w:instrText>
            </w:r>
            <w:r w:rsidR="00B2015F">
              <w:rPr>
                <w:rFonts w:asciiTheme="minorEastAsia" w:hAnsiTheme="minorEastAsia" w:cs="宋体" w:hint="eastAsia"/>
                <w:b/>
                <w:color w:val="000000"/>
                <w:kern w:val="0"/>
                <w:szCs w:val="21"/>
                <w:lang w:val="zh-CN"/>
              </w:rPr>
              <w:instrText>,</w:instrText>
            </w:r>
            <w:r w:rsidR="00B2015F">
              <w:rPr>
                <w:rFonts w:asciiTheme="minorEastAsia" w:hAnsiTheme="minorEastAsia" w:cs="宋体" w:hint="eastAsia"/>
                <w:b/>
                <w:color w:val="000000"/>
                <w:kern w:val="0"/>
                <w:position w:val="2"/>
                <w:szCs w:val="21"/>
                <w:lang w:val="zh-CN"/>
              </w:rPr>
              <w:instrText>√</w:instrText>
            </w:r>
            <w:r w:rsidR="00B2015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015F">
              <w:rPr>
                <w:rFonts w:asciiTheme="minorEastAsia" w:hAnsiTheme="minorEastAsia" w:cs="宋体" w:hint="eastAsia"/>
                <w:bCs/>
                <w:szCs w:val="21"/>
                <w:lang w:val="zh-CN"/>
              </w:rPr>
              <w:t>综合评分法</w:t>
            </w:r>
            <w:r w:rsidR="00B2015F">
              <w:rPr>
                <w:rFonts w:asciiTheme="minorEastAsia" w:hAnsiTheme="minorEastAsia" w:cs="宋体" w:hint="eastAsia"/>
                <w:b/>
                <w:bCs/>
                <w:szCs w:val="21"/>
                <w:lang w:val="zh-CN"/>
              </w:rPr>
              <w:t>□</w:t>
            </w:r>
            <w:r w:rsidR="00B2015F">
              <w:rPr>
                <w:rFonts w:asciiTheme="minorEastAsia" w:hAnsiTheme="minorEastAsia" w:cs="仿宋_GB2312" w:hint="eastAsia"/>
                <w:szCs w:val="21"/>
                <w:lang w:val="zh-CN"/>
              </w:rPr>
              <w:t>最低评标价法</w:t>
            </w:r>
          </w:p>
        </w:tc>
      </w:tr>
      <w:tr w:rsidR="00483064">
        <w:trPr>
          <w:trHeight w:val="1587"/>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22</w:t>
            </w:r>
          </w:p>
        </w:tc>
        <w:tc>
          <w:tcPr>
            <w:tcW w:w="2268" w:type="dxa"/>
            <w:vAlign w:val="center"/>
          </w:tcPr>
          <w:p w:rsidR="00483064" w:rsidRDefault="00B2015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483064" w:rsidRDefault="00B2015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483064">
        <w:trPr>
          <w:trHeight w:val="510"/>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483064" w:rsidRDefault="00B2015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483064" w:rsidRDefault="0048306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015F">
              <w:rPr>
                <w:rFonts w:asciiTheme="minorEastAsia" w:hAnsiTheme="minorEastAsia" w:cs="宋体" w:hint="eastAsia"/>
                <w:b/>
                <w:color w:val="000000"/>
                <w:kern w:val="0"/>
                <w:szCs w:val="21"/>
                <w:lang w:val="zh-CN"/>
              </w:rPr>
              <w:instrText>eq \o\ac(</w:instrText>
            </w:r>
            <w:r w:rsidR="00B2015F">
              <w:rPr>
                <w:rFonts w:asciiTheme="minorEastAsia" w:hAnsiTheme="minorEastAsia" w:cs="宋体" w:hint="eastAsia"/>
                <w:b/>
                <w:color w:val="000000"/>
                <w:kern w:val="0"/>
                <w:szCs w:val="21"/>
                <w:lang w:val="zh-CN"/>
              </w:rPr>
              <w:instrText>□</w:instrText>
            </w:r>
            <w:r w:rsidR="00B2015F">
              <w:rPr>
                <w:rFonts w:asciiTheme="minorEastAsia" w:hAnsiTheme="minorEastAsia" w:cs="宋体" w:hint="eastAsia"/>
                <w:b/>
                <w:color w:val="000000"/>
                <w:kern w:val="0"/>
                <w:szCs w:val="21"/>
                <w:lang w:val="zh-CN"/>
              </w:rPr>
              <w:instrText>,</w:instrText>
            </w:r>
            <w:r w:rsidR="00B2015F">
              <w:rPr>
                <w:rFonts w:asciiTheme="minorEastAsia" w:hAnsiTheme="minorEastAsia" w:cs="宋体" w:hint="eastAsia"/>
                <w:b/>
                <w:color w:val="000000"/>
                <w:kern w:val="0"/>
                <w:position w:val="2"/>
                <w:szCs w:val="21"/>
                <w:lang w:val="zh-CN"/>
              </w:rPr>
              <w:instrText>√</w:instrText>
            </w:r>
            <w:r w:rsidR="00B2015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015F">
              <w:rPr>
                <w:rFonts w:asciiTheme="minorEastAsia" w:hAnsiTheme="minorEastAsia" w:cs="宋体" w:hint="eastAsia"/>
                <w:bCs/>
                <w:szCs w:val="21"/>
                <w:lang w:val="zh-CN"/>
              </w:rPr>
              <w:t>无要求</w:t>
            </w:r>
          </w:p>
          <w:p w:rsidR="00483064" w:rsidRDefault="00B2015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要求提交。履约保证金的数额为合同金额的</w:t>
            </w:r>
            <w:r>
              <w:rPr>
                <w:rFonts w:asciiTheme="minorEastAsia" w:hAnsiTheme="minorEastAsia" w:cs="宋体" w:hint="eastAsia"/>
                <w:color w:val="333333"/>
                <w:szCs w:val="21"/>
              </w:rPr>
              <w:t>%</w:t>
            </w:r>
            <w:r>
              <w:rPr>
                <w:rFonts w:asciiTheme="minorEastAsia" w:hAnsiTheme="minorEastAsia" w:cs="宋体" w:hint="eastAsia"/>
                <w:color w:val="333333"/>
                <w:szCs w:val="21"/>
              </w:rPr>
              <w:t>。中标人以支票、汇票、本票或者金融机构、担保机构出具的保函等非现金形式向采购人提交。</w:t>
            </w:r>
          </w:p>
        </w:tc>
      </w:tr>
      <w:tr w:rsidR="00483064">
        <w:trPr>
          <w:trHeight w:val="510"/>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483064" w:rsidRDefault="00B2015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483064" w:rsidRDefault="00B2015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不收取</w:t>
            </w:r>
          </w:p>
          <w:p w:rsidR="00483064" w:rsidRDefault="0048306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color w:val="333333"/>
                <w:szCs w:val="21"/>
                <w:lang w:val="zh-CN"/>
              </w:rPr>
              <w:fldChar w:fldCharType="begin"/>
            </w:r>
            <w:r w:rsidR="00B2015F">
              <w:rPr>
                <w:rFonts w:asciiTheme="minorEastAsia" w:hAnsiTheme="minorEastAsia" w:cs="宋体" w:hint="eastAsia"/>
                <w:color w:val="333333"/>
                <w:szCs w:val="21"/>
                <w:lang w:val="zh-CN"/>
              </w:rPr>
              <w:instrText xml:space="preserve"> eq \o\ac(</w:instrText>
            </w:r>
            <w:r w:rsidR="00B2015F">
              <w:rPr>
                <w:rFonts w:asciiTheme="minorEastAsia" w:hAnsiTheme="minorEastAsia" w:cs="宋体" w:hint="eastAsia"/>
                <w:color w:val="333333"/>
                <w:szCs w:val="21"/>
                <w:lang w:val="zh-CN"/>
              </w:rPr>
              <w:instrText>□</w:instrText>
            </w:r>
            <w:r w:rsidR="00B2015F">
              <w:rPr>
                <w:rFonts w:asciiTheme="minorEastAsia" w:hAnsiTheme="minorEastAsia" w:cs="宋体" w:hint="eastAsia"/>
                <w:color w:val="333333"/>
                <w:szCs w:val="21"/>
                <w:lang w:val="zh-CN"/>
              </w:rPr>
              <w:instrText>,</w:instrText>
            </w:r>
            <w:r w:rsidR="00B2015F">
              <w:rPr>
                <w:rFonts w:asciiTheme="minorEastAsia" w:hAnsiTheme="minorEastAsia" w:cs="宋体" w:hint="eastAsia"/>
                <w:color w:val="333333"/>
                <w:szCs w:val="21"/>
                <w:lang w:val="zh-CN"/>
              </w:rPr>
              <w:instrText>√</w:instrText>
            </w:r>
            <w:r w:rsidR="00B2015F">
              <w:rPr>
                <w:rFonts w:asciiTheme="minorEastAsia" w:hAnsiTheme="minorEastAsia" w:cs="宋体" w:hint="eastAsia"/>
                <w:color w:val="333333"/>
                <w:szCs w:val="21"/>
                <w:lang w:val="zh-CN"/>
              </w:rPr>
              <w:instrText>)</w:instrText>
            </w:r>
            <w:r>
              <w:rPr>
                <w:rFonts w:asciiTheme="minorEastAsia" w:hAnsiTheme="minorEastAsia" w:cs="宋体" w:hint="eastAsia"/>
                <w:color w:val="333333"/>
                <w:szCs w:val="21"/>
                <w:lang w:val="zh-CN"/>
              </w:rPr>
              <w:fldChar w:fldCharType="end"/>
            </w:r>
            <w:r w:rsidR="00B2015F">
              <w:rPr>
                <w:rFonts w:asciiTheme="minorEastAsia" w:hAnsiTheme="minorEastAsia" w:cs="宋体" w:hint="eastAsia"/>
                <w:color w:val="333333"/>
                <w:szCs w:val="21"/>
                <w:lang w:val="zh-CN"/>
              </w:rPr>
              <w:t>收取中标人。□收取采购人。</w:t>
            </w:r>
            <w:r w:rsidR="00B2015F">
              <w:rPr>
                <w:rFonts w:asciiTheme="minorEastAsia" w:hAnsiTheme="minorEastAsia" w:cs="宋体" w:hint="eastAsia"/>
                <w:color w:val="333333"/>
                <w:szCs w:val="21"/>
              </w:rPr>
              <w:t>收取标准</w:t>
            </w:r>
            <w:r w:rsidR="00B2015F">
              <w:rPr>
                <w:rFonts w:asciiTheme="minorEastAsia" w:hAnsiTheme="minorEastAsia" w:cs="宋体" w:hint="eastAsia"/>
                <w:color w:val="333333"/>
                <w:szCs w:val="21"/>
              </w:rPr>
              <w:t>:</w:t>
            </w:r>
            <w:r w:rsidR="00B2015F">
              <w:rPr>
                <w:rFonts w:asciiTheme="minorEastAsia" w:hAnsiTheme="minorEastAsia" w:cs="宋体" w:hint="eastAsia"/>
                <w:color w:val="333333"/>
                <w:szCs w:val="21"/>
              </w:rPr>
              <w:t>壹万伍仟元整。一次性以银行划账、电汇、汇票或支票的形式支付。</w:t>
            </w:r>
          </w:p>
        </w:tc>
      </w:tr>
      <w:tr w:rsidR="00483064">
        <w:trPr>
          <w:trHeight w:val="510"/>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483064" w:rsidRDefault="00B2015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483064" w:rsidRDefault="00B2015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483064" w:rsidRDefault="00B2015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Theme="minorEastAsia" w:hAnsiTheme="minorEastAsia" w:cs="宋体" w:hint="eastAsia"/>
                <w:bCs/>
                <w:szCs w:val="21"/>
              </w:rPr>
              <w:t>1363125290@qq.com</w:t>
            </w:r>
            <w:r>
              <w:rPr>
                <w:rFonts w:asciiTheme="minorEastAsia" w:hAnsiTheme="minorEastAsia" w:cs="宋体" w:hint="eastAsia"/>
                <w:bCs/>
                <w:szCs w:val="21"/>
                <w:lang w:val="zh-CN"/>
              </w:rPr>
              <w:t>。</w:t>
            </w:r>
          </w:p>
        </w:tc>
      </w:tr>
      <w:tr w:rsidR="00483064">
        <w:trPr>
          <w:trHeight w:val="510"/>
          <w:jc w:val="center"/>
        </w:trPr>
        <w:tc>
          <w:tcPr>
            <w:tcW w:w="806" w:type="dxa"/>
            <w:vAlign w:val="center"/>
          </w:tcPr>
          <w:p w:rsidR="00483064" w:rsidRDefault="00B2015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483064" w:rsidRDefault="00B2015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483064" w:rsidRDefault="00483064">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2015F">
              <w:rPr>
                <w:rFonts w:asciiTheme="minorEastAsia" w:hAnsiTheme="minorEastAsia" w:cs="宋体" w:hint="eastAsia"/>
                <w:b/>
                <w:color w:val="000000"/>
                <w:kern w:val="0"/>
                <w:szCs w:val="21"/>
                <w:lang w:val="zh-CN"/>
              </w:rPr>
              <w:instrText>eq \o\ac(</w:instrText>
            </w:r>
            <w:r w:rsidR="00B2015F">
              <w:rPr>
                <w:rFonts w:asciiTheme="minorEastAsia" w:hAnsiTheme="minorEastAsia" w:cs="宋体" w:hint="eastAsia"/>
                <w:b/>
                <w:color w:val="000000"/>
                <w:kern w:val="0"/>
                <w:szCs w:val="21"/>
                <w:lang w:val="zh-CN"/>
              </w:rPr>
              <w:instrText>□</w:instrText>
            </w:r>
            <w:r w:rsidR="00B2015F">
              <w:rPr>
                <w:rFonts w:asciiTheme="minorEastAsia" w:hAnsiTheme="minorEastAsia" w:cs="宋体" w:hint="eastAsia"/>
                <w:b/>
                <w:color w:val="000000"/>
                <w:kern w:val="0"/>
                <w:szCs w:val="21"/>
                <w:lang w:val="zh-CN"/>
              </w:rPr>
              <w:instrText>,</w:instrText>
            </w:r>
            <w:r w:rsidR="00B2015F">
              <w:rPr>
                <w:rFonts w:asciiTheme="minorEastAsia" w:hAnsiTheme="minorEastAsia" w:cs="宋体" w:hint="eastAsia"/>
                <w:b/>
                <w:color w:val="000000"/>
                <w:kern w:val="0"/>
                <w:position w:val="2"/>
                <w:szCs w:val="21"/>
                <w:lang w:val="zh-CN"/>
              </w:rPr>
              <w:instrText>√</w:instrText>
            </w:r>
            <w:r w:rsidR="00B2015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015F">
              <w:rPr>
                <w:rFonts w:asciiTheme="minorEastAsia" w:hAnsiTheme="minorEastAsia" w:cs="宋体" w:hint="eastAsia"/>
                <w:bCs/>
                <w:szCs w:val="21"/>
                <w:lang w:val="zh-CN"/>
              </w:rPr>
              <w:t>是。</w:t>
            </w:r>
            <w:r w:rsidR="00B2015F">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483064" w:rsidRDefault="00B2015F">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483064" w:rsidRDefault="0048306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83064" w:rsidRDefault="0048306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83064" w:rsidRDefault="0048306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83064" w:rsidRDefault="0048306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83064" w:rsidRDefault="00483064">
      <w:pPr>
        <w:pStyle w:val="a0"/>
        <w:ind w:firstLine="340"/>
      </w:pPr>
    </w:p>
    <w:p w:rsidR="00483064" w:rsidRDefault="00483064">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483064" w:rsidRDefault="00B201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w:t>
      </w:r>
    </w:p>
    <w:p w:rsidR="00483064" w:rsidRDefault="0048306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83064" w:rsidRDefault="00B2015F">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483064" w:rsidRDefault="00B2015F">
      <w:pPr>
        <w:pStyle w:val="af"/>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483064" w:rsidRDefault="00483064">
      <w:pPr>
        <w:pStyle w:val="af"/>
        <w:autoSpaceDE w:val="0"/>
        <w:autoSpaceDN w:val="0"/>
        <w:spacing w:line="360" w:lineRule="auto"/>
        <w:ind w:left="780" w:firstLineChars="0" w:firstLine="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483064" w:rsidRDefault="00B2015F">
      <w:pPr>
        <w:pStyle w:val="af"/>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Pr>
          <w:rFonts w:asciiTheme="minorEastAsia" w:hAnsiTheme="minorEastAsia" w:cs="宋体" w:hint="eastAsia"/>
          <w:kern w:val="0"/>
          <w:szCs w:val="21"/>
        </w:rPr>
        <w:t>地址、电话、联系人见“投标人须知前附表”。</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w:t>
      </w:r>
      <w:r>
        <w:rPr>
          <w:rFonts w:asciiTheme="minorEastAsia" w:hAnsiTheme="minorEastAsia" w:cs="宋体" w:hint="eastAsia"/>
          <w:kern w:val="0"/>
          <w:szCs w:val="21"/>
        </w:rPr>
        <w:t xml:space="preserve"> </w:t>
      </w:r>
      <w:r>
        <w:rPr>
          <w:rFonts w:asciiTheme="minorEastAsia" w:hAnsiTheme="minorEastAsia" w:cs="宋体" w:hint="eastAsia"/>
          <w:kern w:val="0"/>
          <w:szCs w:val="21"/>
        </w:rPr>
        <w:t>电话、联系人见“投标人须知前附表”。</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w:t>
      </w:r>
      <w:r>
        <w:rPr>
          <w:rFonts w:asciiTheme="minorEastAsia" w:hAnsiTheme="minorEastAsia" w:cs="宋体" w:hint="eastAsia"/>
          <w:kern w:val="0"/>
          <w:szCs w:val="21"/>
        </w:rPr>
        <w:t>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w:t>
      </w:r>
      <w:r>
        <w:rPr>
          <w:rFonts w:asciiTheme="minorEastAsia" w:hAnsiTheme="minorEastAsia" w:cs="宋体" w:hint="eastAsia"/>
          <w:kern w:val="0"/>
          <w:szCs w:val="21"/>
        </w:rPr>
        <w:lastRenderedPageBreak/>
        <w:t>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483064" w:rsidRDefault="00B2015F">
      <w:pPr>
        <w:pStyle w:val="af"/>
        <w:numPr>
          <w:ilvl w:val="1"/>
          <w:numId w:val="7"/>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483064" w:rsidRDefault="00B2015F">
      <w:pPr>
        <w:pStyle w:val="af"/>
        <w:numPr>
          <w:ilvl w:val="1"/>
          <w:numId w:val="8"/>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483064" w:rsidRDefault="00483064">
      <w:pPr>
        <w:pStyle w:val="af"/>
        <w:autoSpaceDE w:val="0"/>
        <w:autoSpaceDN w:val="0"/>
        <w:spacing w:line="360" w:lineRule="auto"/>
        <w:ind w:left="964" w:firstLineChars="0" w:firstLine="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483064" w:rsidRDefault="00B2015F">
      <w:pPr>
        <w:pStyle w:val="af"/>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w:t>
      </w:r>
      <w:r>
        <w:rPr>
          <w:rFonts w:asciiTheme="minorEastAsia" w:hAnsiTheme="minorEastAsia" w:cs="宋体" w:hint="eastAsia"/>
          <w:kern w:val="0"/>
          <w:szCs w:val="21"/>
        </w:rPr>
        <w:t>注册，具有本项目生产、制造、供应或实施能力，符合、承认并承诺履行本招标文件各项规定的法人、其他组织或者自然人。</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w:t>
      </w:r>
      <w:r>
        <w:rPr>
          <w:rFonts w:asciiTheme="minorEastAsia" w:hAnsiTheme="minorEastAsia" w:cs="宋体" w:hint="eastAsia"/>
          <w:kern w:val="0"/>
          <w:szCs w:val="21"/>
        </w:rPr>
        <w:t>同项下的政府采购活动；</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）在投标文件中向采购人提交联合体协议书，明确联合体各方承担的工作和义务；</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）招标人根据采购项目的特殊要求规定投标人特定条件的，联合体各方中至少应当</w:t>
      </w:r>
      <w:r>
        <w:rPr>
          <w:rFonts w:asciiTheme="minorEastAsia" w:hAnsiTheme="minorEastAsia" w:cs="宋体" w:hint="eastAsia"/>
          <w:kern w:val="0"/>
          <w:szCs w:val="21"/>
        </w:rPr>
        <w:lastRenderedPageBreak/>
        <w:t>有一方符合采购规定的特定条件。</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）联合体各方不得再单独参加或者与其他供应商另外组成联合体参加同一合同项下的政府采购活动。</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kern w:val="0"/>
          <w:szCs w:val="21"/>
        </w:rPr>
        <w:t>联合体各方应当共同与采购人签订采购合同，就采购合同约定的事项对采购人</w:t>
      </w:r>
      <w:hyperlink r:id="rId11"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483064" w:rsidRDefault="00483064">
      <w:pPr>
        <w:pStyle w:val="af"/>
        <w:autoSpaceDE w:val="0"/>
        <w:autoSpaceDN w:val="0"/>
        <w:spacing w:line="360" w:lineRule="auto"/>
        <w:ind w:left="964" w:firstLineChars="0" w:firstLine="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483064" w:rsidRDefault="00B2015F">
      <w:pPr>
        <w:pStyle w:val="af"/>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w:t>
      </w:r>
      <w:r>
        <w:rPr>
          <w:rFonts w:asciiTheme="minorEastAsia" w:hAnsiTheme="minorEastAsia" w:cs="宋体" w:hint="eastAsia"/>
          <w:kern w:val="0"/>
          <w:szCs w:val="21"/>
        </w:rPr>
        <w:t>产品如被列入财政部与国家主管部门颁发的节能产品目录或环境标志产品目录，应提供相关证明，在评标时予以优先采购。</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2"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483064" w:rsidRDefault="00483064">
      <w:pPr>
        <w:pStyle w:val="af"/>
        <w:autoSpaceDE w:val="0"/>
        <w:autoSpaceDN w:val="0"/>
        <w:spacing w:line="360" w:lineRule="auto"/>
        <w:ind w:left="964" w:firstLineChars="0" w:firstLine="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483064" w:rsidRDefault="00483064">
      <w:pPr>
        <w:autoSpaceDE w:val="0"/>
        <w:autoSpaceDN w:val="0"/>
        <w:spacing w:line="360" w:lineRule="auto"/>
        <w:ind w:left="964"/>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83064" w:rsidRDefault="00483064">
      <w:pPr>
        <w:autoSpaceDE w:val="0"/>
        <w:autoSpaceDN w:val="0"/>
        <w:spacing w:line="360" w:lineRule="auto"/>
        <w:ind w:left="964"/>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483064" w:rsidRDefault="00B2015F">
      <w:pPr>
        <w:pStyle w:val="af"/>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w:t>
      </w:r>
      <w:r>
        <w:rPr>
          <w:rFonts w:asciiTheme="minorEastAsia" w:hAnsiTheme="minorEastAsia" w:cs="宋体" w:hint="eastAsia"/>
          <w:kern w:val="0"/>
          <w:szCs w:val="21"/>
        </w:rPr>
        <w:t>:</w:t>
      </w:r>
      <w:r>
        <w:rPr>
          <w:rFonts w:asciiTheme="minorEastAsia" w:hAnsiTheme="minorEastAsia" w:cs="宋体" w:hint="eastAsia"/>
          <w:kern w:val="0"/>
          <w:szCs w:val="21"/>
        </w:rPr>
        <w:t>按照中标</w:t>
      </w:r>
      <w:r>
        <w:rPr>
          <w:rFonts w:asciiTheme="minorEastAsia" w:hAnsiTheme="minorEastAsia" w:cs="宋体" w:hint="eastAsia"/>
          <w:kern w:val="0"/>
          <w:szCs w:val="21"/>
        </w:rPr>
        <w:t>合同金额的比例收取。详见投标人须知前附表。</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483064" w:rsidRDefault="00483064">
      <w:pPr>
        <w:pStyle w:val="af"/>
        <w:autoSpaceDE w:val="0"/>
        <w:autoSpaceDN w:val="0"/>
        <w:spacing w:line="360" w:lineRule="auto"/>
        <w:ind w:left="964" w:firstLineChars="0" w:firstLine="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项目需求”、</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“投标人须知前附表”和“资格审查与评标”中规定的内容为准。</w:t>
      </w:r>
    </w:p>
    <w:p w:rsidR="00483064" w:rsidRDefault="00483064">
      <w:pPr>
        <w:autoSpaceDE w:val="0"/>
        <w:autoSpaceDN w:val="0"/>
        <w:spacing w:line="360" w:lineRule="auto"/>
        <w:contextualSpacing/>
        <w:rPr>
          <w:rFonts w:asciiTheme="minorEastAsia" w:hAnsiTheme="minorEastAsia" w:cs="宋体"/>
          <w:kern w:val="0"/>
          <w:szCs w:val="21"/>
        </w:rPr>
      </w:pPr>
    </w:p>
    <w:p w:rsidR="00483064" w:rsidRDefault="00483064">
      <w:pPr>
        <w:autoSpaceDE w:val="0"/>
        <w:autoSpaceDN w:val="0"/>
        <w:spacing w:line="360" w:lineRule="auto"/>
        <w:contextualSpacing/>
        <w:rPr>
          <w:rFonts w:asciiTheme="minorEastAsia" w:hAnsiTheme="minorEastAsia" w:cs="宋体"/>
          <w:kern w:val="0"/>
          <w:szCs w:val="21"/>
        </w:rPr>
      </w:pPr>
    </w:p>
    <w:p w:rsidR="00483064" w:rsidRDefault="00B2015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483064" w:rsidRDefault="00B2015F">
      <w:pPr>
        <w:pStyle w:val="af"/>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）投标邀请（招标公告）</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）项目需求</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）投标人须知前附表</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）投标人须知</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6</w:t>
      </w:r>
      <w:r>
        <w:rPr>
          <w:rFonts w:asciiTheme="minorEastAsia" w:hAnsiTheme="minorEastAsia" w:cs="宋体" w:hint="eastAsia"/>
          <w:kern w:val="0"/>
          <w:szCs w:val="21"/>
        </w:rPr>
        <w:t>）资格审查与评标</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）合同条款及格式</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）投标文件有关格式</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）本项目招标文件的澄清、答复、修改、补充内容（如有的话）</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w:t>
      </w:r>
      <w:r>
        <w:rPr>
          <w:rFonts w:asciiTheme="minorEastAsia" w:hAnsiTheme="minorEastAsia" w:cs="宋体" w:hint="eastAsia"/>
          <w:kern w:val="0"/>
          <w:szCs w:val="21"/>
        </w:rPr>
        <w:t>而提出额外补偿等要求，否则，由此引起的一切后果由中标人负责。</w:t>
      </w:r>
    </w:p>
    <w:p w:rsidR="00483064" w:rsidRDefault="00483064">
      <w:pPr>
        <w:pStyle w:val="af"/>
        <w:autoSpaceDE w:val="0"/>
        <w:autoSpaceDN w:val="0"/>
        <w:spacing w:line="360" w:lineRule="auto"/>
        <w:ind w:left="964" w:firstLineChars="0" w:firstLine="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483064" w:rsidRDefault="00B2015F">
      <w:pPr>
        <w:pStyle w:val="af"/>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w:t>
      </w:r>
      <w:r>
        <w:rPr>
          <w:rFonts w:asciiTheme="minorEastAsia" w:hAnsiTheme="minorEastAsia" w:cs="宋体" w:hint="eastAsia"/>
          <w:kern w:val="0"/>
          <w:szCs w:val="21"/>
        </w:rPr>
        <w:t>体和《全国公共资源交易平台（河南省·许昌市）》发布更正公告。</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483064" w:rsidRDefault="00483064">
      <w:pPr>
        <w:pStyle w:val="af"/>
        <w:autoSpaceDE w:val="0"/>
        <w:autoSpaceDN w:val="0"/>
        <w:spacing w:line="360" w:lineRule="auto"/>
        <w:ind w:left="964" w:firstLineChars="0" w:firstLine="0"/>
        <w:contextualSpacing/>
        <w:rPr>
          <w:rFonts w:asciiTheme="minorEastAsia" w:hAnsiTheme="minorEastAsia" w:cs="宋体"/>
          <w:kern w:val="0"/>
          <w:szCs w:val="21"/>
        </w:rPr>
      </w:pPr>
    </w:p>
    <w:p w:rsidR="00483064" w:rsidRDefault="00483064">
      <w:pPr>
        <w:autoSpaceDE w:val="0"/>
        <w:autoSpaceDN w:val="0"/>
        <w:spacing w:line="360" w:lineRule="auto"/>
        <w:ind w:left="42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招标文件的澄清或修改</w:t>
      </w:r>
    </w:p>
    <w:p w:rsidR="00483064" w:rsidRDefault="00B2015F">
      <w:pPr>
        <w:pStyle w:val="af"/>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w:t>
      </w:r>
      <w:r>
        <w:rPr>
          <w:rFonts w:asciiTheme="minorEastAsia" w:hAnsiTheme="minorEastAsia" w:cs="宋体" w:hint="eastAsia"/>
          <w:kern w:val="0"/>
          <w:szCs w:val="21"/>
        </w:rPr>
        <w:t>15</w:t>
      </w:r>
      <w:r>
        <w:rPr>
          <w:rFonts w:asciiTheme="minorEastAsia" w:hAnsiTheme="minorEastAsia" w:cs="宋体" w:hint="eastAsia"/>
          <w:kern w:val="0"/>
          <w:szCs w:val="21"/>
        </w:rPr>
        <w:t>日，招标人将顺延提交投标文件的截止时间。</w:t>
      </w:r>
    </w:p>
    <w:p w:rsidR="00483064" w:rsidRDefault="00483064">
      <w:pPr>
        <w:autoSpaceDE w:val="0"/>
        <w:autoSpaceDN w:val="0"/>
        <w:spacing w:line="360" w:lineRule="auto"/>
        <w:contextualSpacing/>
        <w:rPr>
          <w:rFonts w:asciiTheme="minorEastAsia" w:hAnsiTheme="minorEastAsia" w:cs="宋体"/>
          <w:kern w:val="0"/>
          <w:szCs w:val="21"/>
        </w:rPr>
      </w:pPr>
    </w:p>
    <w:p w:rsidR="00483064" w:rsidRDefault="00B2015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483064" w:rsidRDefault="00B2015F">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w:t>
      </w:r>
      <w:r>
        <w:rPr>
          <w:rFonts w:asciiTheme="minorEastAsia" w:hAnsiTheme="minorEastAsia" w:cs="宋体" w:hint="eastAsia"/>
          <w:kern w:val="0"/>
          <w:szCs w:val="21"/>
        </w:rPr>
        <w:t>提交的投标文件以及投标人与招标人就有关投标事宜的所有来往书面文件均应使用中文。除签名、盖章、专用名称等特殊情形外，以中文以外的文字表述的投标文件视同未提供。</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483064" w:rsidRDefault="00483064">
      <w:pPr>
        <w:pStyle w:val="af"/>
        <w:autoSpaceDE w:val="0"/>
        <w:autoSpaceDN w:val="0"/>
        <w:spacing w:line="360" w:lineRule="auto"/>
        <w:ind w:left="964" w:firstLineChars="0" w:firstLine="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483064" w:rsidRDefault="00B2015F">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w:t>
      </w:r>
      <w:r>
        <w:rPr>
          <w:rFonts w:asciiTheme="minorEastAsia" w:hAnsiTheme="minorEastAsia" w:cs="宋体" w:hint="eastAsia"/>
          <w:kern w:val="0"/>
          <w:szCs w:val="21"/>
        </w:rPr>
        <w:t>按照国家相关规定，结合自身服务水平和承受能力进行报价。投标报价应是履行合同的最终价格，除“项目需求”中另有说明外，投标报价应当是投标人为提供本</w:t>
      </w:r>
      <w:r>
        <w:rPr>
          <w:rFonts w:asciiTheme="minorEastAsia" w:hAnsiTheme="minorEastAsia" w:cs="宋体" w:hint="eastAsia"/>
          <w:kern w:val="0"/>
          <w:szCs w:val="21"/>
        </w:rPr>
        <w:lastRenderedPageBreak/>
        <w:t>项目所要求的全部服务所发生的一切成本、税费和利润，包括人工（含工资、社会统筹保险金、加班工资、工作餐、相关福利、关于人员聘用的费用等）、设备、国家规定检测、外发包、材料（含辅材）、管理、税费及利润等。</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w:t>
      </w:r>
      <w:r>
        <w:rPr>
          <w:rFonts w:asciiTheme="minorEastAsia" w:hAnsiTheme="minorEastAsia" w:cs="宋体" w:hint="eastAsia"/>
          <w:kern w:val="0"/>
          <w:szCs w:val="21"/>
        </w:rPr>
        <w:t>价将被视为非实质性响应投标而作无效投标处理。</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w:t>
      </w:r>
      <w:r>
        <w:rPr>
          <w:rFonts w:asciiTheme="minorEastAsia" w:hAnsiTheme="minorEastAsia" w:cs="宋体" w:hint="eastAsia"/>
          <w:kern w:val="0"/>
          <w:szCs w:val="21"/>
        </w:rPr>
        <w:t>,</w:t>
      </w:r>
      <w:r>
        <w:rPr>
          <w:rFonts w:asciiTheme="minorEastAsia" w:hAnsiTheme="minorEastAsia" w:cs="宋体" w:hint="eastAsia"/>
          <w:kern w:val="0"/>
          <w:szCs w:val="21"/>
        </w:rPr>
        <w:t>投标人的投标报价高于最高限价（项目控制金额上限）的，该投标人的投标文件将被视为非实质性响应予以拒绝。</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483064" w:rsidRDefault="00483064">
      <w:pPr>
        <w:autoSpaceDE w:val="0"/>
        <w:autoSpaceDN w:val="0"/>
        <w:spacing w:line="360" w:lineRule="auto"/>
        <w:ind w:left="42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483064" w:rsidRDefault="00B2015F">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w:t>
      </w:r>
      <w:r>
        <w:rPr>
          <w:rFonts w:asciiTheme="minorEastAsia" w:hAnsiTheme="minorEastAsia" w:cs="宋体" w:hint="eastAsia"/>
          <w:kern w:val="0"/>
          <w:szCs w:val="21"/>
        </w:rPr>
        <w:t>的投标文件作为项目合同的附件，其有效期至中标人全部合同义务履行完毕为止。</w:t>
      </w:r>
    </w:p>
    <w:p w:rsidR="00483064" w:rsidRDefault="00483064">
      <w:pPr>
        <w:pStyle w:val="af"/>
        <w:autoSpaceDE w:val="0"/>
        <w:autoSpaceDN w:val="0"/>
        <w:spacing w:line="360" w:lineRule="auto"/>
        <w:ind w:left="964" w:firstLineChars="0" w:firstLine="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483064" w:rsidRDefault="00B2015F">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投标人应当按照招标文件的要求编制投标文件。投标文件应当对招标文件提出的要求和条件作出明确响应。</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w:t>
      </w:r>
      <w:r>
        <w:rPr>
          <w:rFonts w:asciiTheme="minorEastAsia" w:hAnsiTheme="minorEastAsia" w:cs="宋体" w:hint="eastAsia"/>
          <w:kern w:val="0"/>
          <w:szCs w:val="21"/>
        </w:rPr>
        <w:t>投标文件制作系统</w:t>
      </w:r>
      <w:r>
        <w:rPr>
          <w:rFonts w:asciiTheme="minorEastAsia" w:hAnsiTheme="minorEastAsia" w:cs="宋体" w:hint="eastAsia"/>
          <w:kern w:val="0"/>
          <w:szCs w:val="21"/>
        </w:rPr>
        <w:t>SEARUN V1.0</w:t>
      </w:r>
      <w:r>
        <w:rPr>
          <w:rFonts w:asciiTheme="minorEastAsia" w:hAnsiTheme="minorEastAsia" w:cs="宋体" w:hint="eastAsia"/>
          <w:kern w:val="0"/>
          <w:szCs w:val="21"/>
        </w:rPr>
        <w:t>”，按招标文件要求根据所投标段制作电子投标文件。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 xml:space="preserve">, </w:t>
      </w:r>
      <w:r>
        <w:rPr>
          <w:rFonts w:asciiTheme="minorEastAsia" w:hAnsiTheme="minorEastAsia" w:cs="宋体" w:hint="eastAsia"/>
          <w:kern w:val="0"/>
          <w:szCs w:val="21"/>
        </w:rPr>
        <w:t>其中包含</w:t>
      </w:r>
      <w:r>
        <w:rPr>
          <w:rFonts w:asciiTheme="minorEastAsia" w:hAnsiTheme="minorEastAsia" w:cs="宋体" w:hint="eastAsia"/>
          <w:kern w:val="0"/>
          <w:szCs w:val="21"/>
        </w:rPr>
        <w:t>2</w:t>
      </w:r>
      <w:r>
        <w:rPr>
          <w:rFonts w:asciiTheme="minorEastAsia" w:hAnsiTheme="minorEastAsia" w:cs="宋体" w:hint="eastAsia"/>
          <w:kern w:val="0"/>
          <w:szCs w:val="21"/>
        </w:rPr>
        <w:t>个文件和</w:t>
      </w:r>
      <w:r>
        <w:rPr>
          <w:rFonts w:asciiTheme="minorEastAsia" w:hAnsiTheme="minorEastAsia" w:cs="宋体" w:hint="eastAsia"/>
          <w:kern w:val="0"/>
          <w:szCs w:val="21"/>
        </w:rPr>
        <w:t>1</w:t>
      </w:r>
      <w:r>
        <w:rPr>
          <w:rFonts w:asciiTheme="minorEastAsia" w:hAnsiTheme="minorEastAsia" w:cs="宋体" w:hint="eastAsia"/>
          <w:kern w:val="0"/>
          <w:szCs w:val="21"/>
        </w:rPr>
        <w:t>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”的文件用于打印纸质投标文件，名称为“备份”的文件夹使用电子介质存储，供开标现场备用。</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483064" w:rsidRDefault="00483064">
      <w:pPr>
        <w:autoSpaceDE w:val="0"/>
        <w:autoSpaceDN w:val="0"/>
        <w:spacing w:line="360" w:lineRule="auto"/>
        <w:ind w:left="964"/>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483064" w:rsidRDefault="00B2015F">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kern w:val="0"/>
          <w:szCs w:val="21"/>
        </w:rPr>
        <w:t>A4</w:t>
      </w:r>
      <w:r>
        <w:rPr>
          <w:rFonts w:asciiTheme="minorEastAsia" w:hAnsiTheme="minorEastAsia" w:cs="宋体" w:hint="eastAsia"/>
          <w:kern w:val="0"/>
          <w:szCs w:val="21"/>
        </w:rPr>
        <w:t>幅面装订成册，并在投标文件封面上注明：正本</w:t>
      </w:r>
      <w:r>
        <w:rPr>
          <w:rFonts w:asciiTheme="minorEastAsia" w:hAnsiTheme="minorEastAsia" w:cs="宋体" w:hint="eastAsia"/>
          <w:kern w:val="0"/>
          <w:szCs w:val="21"/>
        </w:rPr>
        <w:t>/</w:t>
      </w:r>
      <w:r>
        <w:rPr>
          <w:rFonts w:asciiTheme="minorEastAsia" w:hAnsiTheme="minorEastAsia" w:cs="宋体" w:hint="eastAsia"/>
          <w:kern w:val="0"/>
          <w:szCs w:val="21"/>
        </w:rPr>
        <w:t>副本、所投项目名称、项目编号、投标人名称、日期等字样。</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483064" w:rsidRDefault="00483064">
      <w:pPr>
        <w:autoSpaceDE w:val="0"/>
        <w:autoSpaceDN w:val="0"/>
        <w:spacing w:line="360" w:lineRule="auto"/>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483064" w:rsidRDefault="00B2015F">
      <w:pPr>
        <w:pStyle w:val="af"/>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）投标人应按“投标人须知前附表”规定时间及金额提交投标保证金，并作为其投标的一部分。未按要求提交投标保证金的投标文件为无效投标。</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）投标保证金用于避免和减少本次招标由于投标人的行为而给采购人带来的损失。</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投标保证金的递交方式：银行转帐、银行电汇（均需从投标人注册银行账户转出），</w:t>
      </w:r>
      <w:r>
        <w:rPr>
          <w:rFonts w:asciiTheme="minorEastAsia" w:hAnsiTheme="minorEastAsia" w:cs="宋体" w:hint="eastAsia"/>
          <w:kern w:val="0"/>
          <w:szCs w:val="21"/>
        </w:rPr>
        <w:lastRenderedPageBreak/>
        <w:t>不接受以现金方式缴纳的投标保证金。凡以现金方式缴纳投标保证金而影响其投标结果的，由投标人自行负责。</w:t>
      </w:r>
      <w:r>
        <w:rPr>
          <w:rFonts w:asciiTheme="minorEastAsia" w:hAnsiTheme="minorEastAsia" w:cs="宋体" w:hint="eastAsia"/>
          <w:kern w:val="0"/>
          <w:szCs w:val="21"/>
        </w:rPr>
        <w:t xml:space="preserve"> </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）投标保证金缴纳方式：</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投标人网</w:t>
      </w:r>
      <w:r>
        <w:rPr>
          <w:rFonts w:asciiTheme="minorEastAsia" w:hAnsiTheme="minorEastAsia" w:cs="宋体" w:hint="eastAsia"/>
          <w:kern w:val="0"/>
          <w:szCs w:val="21"/>
        </w:rPr>
        <w:t>上下载招标文件后，登录</w:t>
      </w:r>
      <w:hyperlink r:id="rId13"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成功缴纳后重新登录前述系统，依次点击“会员向导”→“参与投标”→“保证金绑定”→“绑定”进行投标保证金绑定。</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c. </w:t>
      </w:r>
      <w:r>
        <w:rPr>
          <w:rFonts w:asciiTheme="minorEastAsia" w:hAnsiTheme="minorEastAsia" w:cs="宋体" w:hint="eastAsia"/>
          <w:kern w:val="0"/>
          <w:szCs w:val="21"/>
        </w:rPr>
        <w:t>《保证金缴纳绑定操作指南》获取方法：登录许昌公共资源交易系统</w:t>
      </w:r>
      <w:r>
        <w:rPr>
          <w:rFonts w:asciiTheme="minorEastAsia" w:hAnsiTheme="minorEastAsia" w:cs="宋体" w:hint="eastAsia"/>
          <w:kern w:val="0"/>
          <w:szCs w:val="21"/>
        </w:rPr>
        <w:t>-</w:t>
      </w:r>
      <w:r>
        <w:rPr>
          <w:rFonts w:asciiTheme="minorEastAsia" w:hAnsiTheme="minorEastAsia" w:cs="宋体" w:hint="eastAsia"/>
          <w:kern w:val="0"/>
          <w:szCs w:val="21"/>
        </w:rPr>
        <w:t>组件下载</w:t>
      </w:r>
      <w:r>
        <w:rPr>
          <w:rFonts w:asciiTheme="minorEastAsia" w:hAnsiTheme="minorEastAsia" w:cs="宋体" w:hint="eastAsia"/>
          <w:kern w:val="0"/>
          <w:szCs w:val="21"/>
        </w:rPr>
        <w:t>-</w:t>
      </w:r>
      <w:r>
        <w:rPr>
          <w:rFonts w:asciiTheme="minorEastAsia" w:hAnsiTheme="minorEastAsia" w:cs="宋体" w:hint="eastAsia"/>
          <w:kern w:val="0"/>
          <w:szCs w:val="21"/>
        </w:rPr>
        <w:t>《保证</w:t>
      </w:r>
      <w:r>
        <w:rPr>
          <w:rFonts w:asciiTheme="minorEastAsia" w:hAnsiTheme="minorEastAsia" w:cs="宋体" w:hint="eastAsia"/>
          <w:kern w:val="0"/>
          <w:szCs w:val="21"/>
        </w:rPr>
        <w:t>金缴纳绑定操作指南》。</w:t>
      </w:r>
    </w:p>
    <w:p w:rsidR="00483064" w:rsidRDefault="00B2015F">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每个投标人每个项目每个标段只有唯一缴纳账号，切勿重复缴纳或错误缴纳。</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投标人所提交的投标保证金仅限当次投标项目（标段）有效，不得重复替代使用。一个招标项目有多个标段或者有多个项目同时招标的，投标人必须按项目、标段分别提交投</w:t>
      </w:r>
      <w:r>
        <w:rPr>
          <w:rFonts w:asciiTheme="minorEastAsia" w:hAnsiTheme="minorEastAsia" w:cs="宋体" w:hint="eastAsia"/>
          <w:kern w:val="0"/>
          <w:szCs w:val="21"/>
        </w:rPr>
        <w:t>标保证金。</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不同投标人的投标保证金不得从同一单位或者个人的账户转出。</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未按上述规定操作引起的无效投标，由投标人自行负责。</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汇款凭证无需备注项目编号和项目名称。</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退还投标保证金时，区别中标与否，按不同时序由银行按来款途径退还原账户。</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b. </w:t>
      </w:r>
      <w:r>
        <w:rPr>
          <w:rFonts w:asciiTheme="minorEastAsia" w:hAnsiTheme="minorEastAsia" w:cs="宋体" w:hint="eastAsia"/>
          <w:kern w:val="0"/>
          <w:szCs w:val="21"/>
        </w:rPr>
        <w:t>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c. </w:t>
      </w:r>
      <w:r>
        <w:rPr>
          <w:rFonts w:asciiTheme="minorEastAsia" w:hAnsiTheme="minorEastAsia" w:cs="宋体" w:hint="eastAsia"/>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宋体" w:hint="eastAsia"/>
          <w:kern w:val="0"/>
          <w:szCs w:val="21"/>
        </w:rPr>
        <w:t>0374-2968027</w:t>
      </w:r>
      <w:r>
        <w:rPr>
          <w:rFonts w:asciiTheme="minorEastAsia" w:hAnsiTheme="minorEastAsia" w:cs="宋体" w:hint="eastAsia"/>
          <w:kern w:val="0"/>
          <w:szCs w:val="21"/>
        </w:rPr>
        <w:t>）。</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因投标人自身原因无法及时退还投标保证金，滞留三年以上的，投标保证金上缴财政。</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有下列情形之一的，投标保证金不予退还</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投标有效期内投标人撤销投标文件的；</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投标人在投标文件中提供虚假材料的；</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c. </w:t>
      </w:r>
      <w:r>
        <w:rPr>
          <w:rFonts w:asciiTheme="minorEastAsia" w:hAnsiTheme="minorEastAsia" w:cs="宋体" w:hint="eastAsia"/>
          <w:kern w:val="0"/>
          <w:szCs w:val="21"/>
        </w:rPr>
        <w:t>除因不可抗力或招标文件认可的情形以外，中标人不与采购人签订合同的；</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投标人与采购人、其他投标人或者采购代理机构恶意串通的；</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e. </w:t>
      </w:r>
      <w:r>
        <w:rPr>
          <w:rFonts w:asciiTheme="minorEastAsia" w:hAnsiTheme="minorEastAsia" w:cs="宋体" w:hint="eastAsia"/>
          <w:kern w:val="0"/>
          <w:szCs w:val="21"/>
        </w:rPr>
        <w:t>法律法规及招标文件规定的其他情形。</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w:t>
      </w:r>
      <w:r>
        <w:rPr>
          <w:rFonts w:asciiTheme="minorEastAsia" w:hAnsiTheme="minorEastAsia" w:cs="宋体" w:hint="eastAsia"/>
          <w:kern w:val="0"/>
          <w:szCs w:val="21"/>
        </w:rPr>
        <w:t>2017</w:t>
      </w: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号）规定，进行调查、认定、记录，并予以公示公告。对涉嫌串通投标，经调查核实后，记录不良行为，移交有关部门进行查处，不予退还的保证金上缴国库。</w:t>
      </w:r>
    </w:p>
    <w:p w:rsidR="00483064" w:rsidRDefault="00483064">
      <w:pPr>
        <w:pStyle w:val="af"/>
        <w:autoSpaceDE w:val="0"/>
        <w:autoSpaceDN w:val="0"/>
        <w:spacing w:line="360" w:lineRule="auto"/>
        <w:ind w:left="964" w:firstLineChars="0" w:firstLine="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483064" w:rsidRDefault="00B2015F">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w:t>
      </w:r>
      <w:r>
        <w:rPr>
          <w:rFonts w:asciiTheme="minorEastAsia" w:hAnsiTheme="minorEastAsia" w:cs="宋体" w:hint="eastAsia"/>
          <w:kern w:val="0"/>
          <w:szCs w:val="21"/>
        </w:rPr>
        <w:t>投标人须知前附表”。</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483064" w:rsidRDefault="00483064">
      <w:pPr>
        <w:tabs>
          <w:tab w:val="left" w:pos="1260"/>
        </w:tabs>
        <w:autoSpaceDE w:val="0"/>
        <w:autoSpaceDN w:val="0"/>
        <w:spacing w:line="360" w:lineRule="auto"/>
        <w:contextualSpacing/>
        <w:rPr>
          <w:rFonts w:asciiTheme="minorEastAsia" w:hAnsiTheme="minorEastAsia" w:cs="仿宋_GB2312"/>
          <w:szCs w:val="21"/>
          <w:lang w:val="zh-CN"/>
        </w:rPr>
      </w:pPr>
    </w:p>
    <w:p w:rsidR="00483064" w:rsidRDefault="00B2015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四、投标文件的递交</w:t>
      </w: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483064" w:rsidRDefault="00B2015F">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w:t>
      </w:r>
      <w:r>
        <w:rPr>
          <w:rFonts w:asciiTheme="minorEastAsia" w:hAnsiTheme="minorEastAsia" w:cs="宋体" w:hint="eastAsia"/>
          <w:kern w:val="0"/>
          <w:szCs w:val="21"/>
        </w:rPr>
        <w:t xml:space="preserve"> </w:t>
      </w:r>
      <w:r>
        <w:rPr>
          <w:rFonts w:asciiTheme="minorEastAsia" w:hAnsiTheme="minorEastAsia" w:cs="宋体" w:hint="eastAsia"/>
          <w:kern w:val="0"/>
          <w:szCs w:val="21"/>
        </w:rPr>
        <w:t>副本”密封包装。使用电子介质存储的投标文件单独密封包装，并随纸质投标文件一并提交。</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483064" w:rsidRDefault="00483064">
      <w:pPr>
        <w:autoSpaceDE w:val="0"/>
        <w:autoSpaceDN w:val="0"/>
        <w:spacing w:line="360" w:lineRule="auto"/>
        <w:ind w:left="42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483064" w:rsidRDefault="00B2015F">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条规定，通过修改招标文件自行决定酌情延长投标截止期。</w:t>
      </w:r>
      <w:r>
        <w:rPr>
          <w:rFonts w:asciiTheme="minorEastAsia" w:hAnsiTheme="minorEastAsia" w:cs="宋体" w:hint="eastAsia"/>
          <w:kern w:val="0"/>
          <w:szCs w:val="21"/>
        </w:rPr>
        <w:t>在此情况下，招标人和投标人受投标截止期制约的所有权利和义务均应延长至新的截止日期和时间。投标人按招标人修改通知规定的时间递交投标文件。</w:t>
      </w:r>
    </w:p>
    <w:p w:rsidR="00483064" w:rsidRDefault="00483064">
      <w:pPr>
        <w:pStyle w:val="af"/>
        <w:autoSpaceDE w:val="0"/>
        <w:autoSpaceDN w:val="0"/>
        <w:spacing w:line="360" w:lineRule="auto"/>
        <w:ind w:left="964" w:firstLineChars="0" w:firstLine="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w:t>
      </w:r>
      <w:r>
        <w:rPr>
          <w:rFonts w:asciiTheme="minorEastAsia" w:hAnsiTheme="minorEastAsia" w:cs="宋体" w:hint="eastAsia"/>
          <w:kern w:val="0"/>
          <w:szCs w:val="21"/>
        </w:rPr>
        <w:t>/</w:t>
      </w:r>
      <w:r>
        <w:rPr>
          <w:rFonts w:asciiTheme="minorEastAsia" w:hAnsiTheme="minorEastAsia" w:cs="宋体" w:hint="eastAsia"/>
          <w:kern w:val="0"/>
          <w:szCs w:val="21"/>
        </w:rPr>
        <w:t>上传的投标文件，招标人将拒绝接收。</w:t>
      </w:r>
    </w:p>
    <w:p w:rsidR="00483064" w:rsidRDefault="00483064">
      <w:pPr>
        <w:autoSpaceDE w:val="0"/>
        <w:autoSpaceDN w:val="0"/>
        <w:spacing w:line="360" w:lineRule="auto"/>
        <w:ind w:left="964"/>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483064" w:rsidRDefault="00B2015F">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w:t>
      </w:r>
      <w:r>
        <w:rPr>
          <w:rFonts w:asciiTheme="minorEastAsia" w:hAnsiTheme="minorEastAsia" w:cs="宋体" w:hint="eastAsia"/>
          <w:kern w:val="0"/>
          <w:szCs w:val="21"/>
        </w:rPr>
        <w:lastRenderedPageBreak/>
        <w:t>前以书面形式告知招标人。</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483064" w:rsidRDefault="00483064">
      <w:pPr>
        <w:autoSpaceDE w:val="0"/>
        <w:autoSpaceDN w:val="0"/>
        <w:spacing w:line="360" w:lineRule="auto"/>
        <w:ind w:left="42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483064" w:rsidRDefault="00483064">
      <w:pPr>
        <w:autoSpaceDE w:val="0"/>
        <w:autoSpaceDN w:val="0"/>
        <w:spacing w:line="360" w:lineRule="auto"/>
        <w:contextualSpacing/>
        <w:rPr>
          <w:rFonts w:asciiTheme="minorEastAsia" w:hAnsiTheme="minorEastAsia" w:cs="宋体"/>
          <w:kern w:val="0"/>
          <w:szCs w:val="21"/>
        </w:rPr>
      </w:pPr>
    </w:p>
    <w:p w:rsidR="00483064" w:rsidRDefault="00B2015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483064" w:rsidRDefault="00B2015F">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）电子投标文件的解密</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w:t>
      </w:r>
      <w:r>
        <w:rPr>
          <w:rFonts w:asciiTheme="minorEastAsia" w:hAnsiTheme="minorEastAsia" w:cs="宋体" w:hint="eastAsia"/>
          <w:kern w:val="0"/>
          <w:szCs w:val="21"/>
        </w:rPr>
        <w:t>重加密。解密需分标段进行两次解密。</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投标人解密：投标人使用本单位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数字证书远程或现场进行解密。需开标现场使用一体机进行解密的，请在代理机构引导下进行。</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电子投标文件解密异常情况处理</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因电子交易系统异常无法解密电子投标文件的，使用纸质投标文件以人工方式进行。</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家的，不得开标。</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开标过程由采购代理机构负责记录，由参加开标的各投标人代表和相关工作人员签字确认后随采购文件一并存档。</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w:t>
      </w:r>
      <w:r>
        <w:rPr>
          <w:rFonts w:asciiTheme="minorEastAsia" w:hAnsiTheme="minorEastAsia" w:cs="宋体" w:hint="eastAsia"/>
          <w:kern w:val="0"/>
          <w:szCs w:val="21"/>
        </w:rPr>
        <w:t>参加开标的，视同认可开标结果。</w:t>
      </w:r>
    </w:p>
    <w:p w:rsidR="00483064" w:rsidRDefault="00483064">
      <w:pPr>
        <w:pStyle w:val="af"/>
        <w:autoSpaceDE w:val="0"/>
        <w:autoSpaceDN w:val="0"/>
        <w:spacing w:line="360" w:lineRule="auto"/>
        <w:ind w:left="964" w:firstLineChars="0" w:firstLine="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家的，不得评标。</w:t>
      </w:r>
    </w:p>
    <w:p w:rsidR="00483064" w:rsidRDefault="00483064">
      <w:pPr>
        <w:autoSpaceDE w:val="0"/>
        <w:autoSpaceDN w:val="0"/>
        <w:spacing w:line="360" w:lineRule="auto"/>
        <w:ind w:left="964"/>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483064" w:rsidRDefault="00B2015F">
      <w:pPr>
        <w:pStyle w:val="af"/>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人以上单数，其中评审专家的人数不少于评标委员会成员总数的三分之二。评审专家依法从政府采购评审专家库中随机抽取。</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w:t>
      </w:r>
      <w:r>
        <w:rPr>
          <w:rFonts w:asciiTheme="minorEastAsia" w:hAnsiTheme="minorEastAsia" w:cs="宋体" w:hint="eastAsia"/>
          <w:kern w:val="0"/>
          <w:szCs w:val="21"/>
        </w:rPr>
        <w:t>7</w:t>
      </w:r>
      <w:r>
        <w:rPr>
          <w:rFonts w:asciiTheme="minorEastAsia" w:hAnsiTheme="minorEastAsia" w:cs="宋体" w:hint="eastAsia"/>
          <w:kern w:val="0"/>
          <w:szCs w:val="21"/>
        </w:rPr>
        <w:t>人以上单数：</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）采购预算金额在</w:t>
      </w:r>
      <w:r>
        <w:rPr>
          <w:rFonts w:asciiTheme="minorEastAsia" w:hAnsiTheme="minorEastAsia" w:cs="宋体" w:hint="eastAsia"/>
          <w:kern w:val="0"/>
          <w:szCs w:val="21"/>
        </w:rPr>
        <w:t>1000</w:t>
      </w:r>
      <w:r>
        <w:rPr>
          <w:rFonts w:asciiTheme="minorEastAsia" w:hAnsiTheme="minorEastAsia" w:cs="宋体" w:hint="eastAsia"/>
          <w:kern w:val="0"/>
          <w:szCs w:val="21"/>
        </w:rPr>
        <w:t>万元以上；</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）技术复杂；</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）社会影响较大。</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w:t>
      </w:r>
      <w:r>
        <w:rPr>
          <w:rFonts w:asciiTheme="minorEastAsia" w:hAnsiTheme="minorEastAsia" w:cs="宋体" w:hint="eastAsia"/>
          <w:kern w:val="0"/>
          <w:szCs w:val="21"/>
        </w:rPr>
        <w:t>只能作为采购人代表参与评标。采购代理机构工作人员不得参加由本机构代理的政府采购项目的评标。</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）参加采购活动前三年内</w:t>
      </w:r>
      <w:r>
        <w:rPr>
          <w:rFonts w:asciiTheme="minorEastAsia" w:hAnsiTheme="minorEastAsia" w:cs="宋体" w:hint="eastAsia"/>
          <w:kern w:val="0"/>
          <w:szCs w:val="21"/>
        </w:rPr>
        <w:t>,</w:t>
      </w:r>
      <w:r>
        <w:rPr>
          <w:rFonts w:asciiTheme="minorEastAsia" w:hAnsiTheme="minorEastAsia" w:cs="宋体" w:hint="eastAsia"/>
          <w:kern w:val="0"/>
          <w:szCs w:val="21"/>
        </w:rPr>
        <w:t>与供应商存在劳动关系</w:t>
      </w:r>
      <w:r>
        <w:rPr>
          <w:rFonts w:asciiTheme="minorEastAsia" w:hAnsiTheme="minorEastAsia" w:cs="宋体" w:hint="eastAsia"/>
          <w:kern w:val="0"/>
          <w:szCs w:val="21"/>
        </w:rPr>
        <w:t>,</w:t>
      </w:r>
      <w:r>
        <w:rPr>
          <w:rFonts w:asciiTheme="minorEastAsia" w:hAnsiTheme="minorEastAsia" w:cs="宋体" w:hint="eastAsia"/>
          <w:kern w:val="0"/>
          <w:szCs w:val="21"/>
        </w:rPr>
        <w:t>或者担任过供应商的董事、监事</w:t>
      </w:r>
      <w:r>
        <w:rPr>
          <w:rFonts w:asciiTheme="minorEastAsia" w:hAnsiTheme="minorEastAsia" w:cs="宋体" w:hint="eastAsia"/>
          <w:kern w:val="0"/>
          <w:szCs w:val="21"/>
        </w:rPr>
        <w:t>,</w:t>
      </w:r>
      <w:r>
        <w:rPr>
          <w:rFonts w:asciiTheme="minorEastAsia" w:hAnsiTheme="minorEastAsia" w:cs="宋体" w:hint="eastAsia"/>
          <w:kern w:val="0"/>
          <w:szCs w:val="21"/>
        </w:rPr>
        <w:t>或者是供应商的控股股东或实际控制人；</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）与供应商的法定代表人或者负责人有夫妻、直系血亲、三代以内旁系血亲或者近姻亲关系；</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）与供应商有其他可能影响政府采购活动公平、公正进行的关系。</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w:t>
      </w:r>
      <w:r>
        <w:rPr>
          <w:rFonts w:asciiTheme="minorEastAsia" w:hAnsiTheme="minorEastAsia" w:cs="宋体" w:hint="eastAsia"/>
          <w:kern w:val="0"/>
          <w:szCs w:val="21"/>
        </w:rPr>
        <w:lastRenderedPageBreak/>
        <w:t>或者代理机构发现评审专家与参加采购活动的供应商有利害关系的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483064" w:rsidRDefault="00483064">
      <w:pPr>
        <w:autoSpaceDE w:val="0"/>
        <w:autoSpaceDN w:val="0"/>
        <w:spacing w:line="360" w:lineRule="auto"/>
        <w:ind w:left="42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483064" w:rsidRDefault="00B2015F">
      <w:pPr>
        <w:pStyle w:val="af"/>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483064" w:rsidRDefault="00483064">
      <w:pPr>
        <w:pStyle w:val="af"/>
        <w:autoSpaceDE w:val="0"/>
        <w:autoSpaceDN w:val="0"/>
        <w:spacing w:line="360" w:lineRule="auto"/>
        <w:ind w:left="964" w:firstLineChars="0" w:firstLine="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483064" w:rsidRDefault="00B2015F">
      <w:pPr>
        <w:pStyle w:val="af"/>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w:t>
      </w:r>
      <w:r>
        <w:rPr>
          <w:rFonts w:asciiTheme="minorEastAsia" w:hAnsiTheme="minorEastAsia" w:cs="宋体" w:hint="eastAsia"/>
          <w:kern w:val="0"/>
          <w:szCs w:val="21"/>
        </w:rPr>
        <w:t>者补正不得超出投标文件的范围或者改变投标文件的实质性内容。</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483064" w:rsidRDefault="00483064">
      <w:pPr>
        <w:pStyle w:val="af"/>
        <w:autoSpaceDE w:val="0"/>
        <w:autoSpaceDN w:val="0"/>
        <w:spacing w:line="360" w:lineRule="auto"/>
        <w:ind w:left="964" w:firstLineChars="0" w:firstLine="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）投标文件中开标一览表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内容与投标文件中相应内容不一致的，以开标一览表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为准；</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）大写金额和小写金额不一致的，以大写金额为准；</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单价金额小数点或者百分比有明显错位的，以开标一览表的总价为准，并修改单价；</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总价金额与按单价汇总金额不一致的，以单价金额计算结果为准。同时出现两种</w:t>
      </w:r>
      <w:r>
        <w:rPr>
          <w:rFonts w:asciiTheme="minorEastAsia" w:hAnsiTheme="minorEastAsia" w:cs="宋体" w:hint="eastAsia"/>
          <w:kern w:val="0"/>
          <w:szCs w:val="21"/>
        </w:rPr>
        <w:lastRenderedPageBreak/>
        <w:t>以上不一致的，按照前款规定的顺序修正。修正后的报价按照“投标人须知”</w:t>
      </w:r>
      <w:r>
        <w:rPr>
          <w:rFonts w:asciiTheme="minorEastAsia" w:hAnsiTheme="minorEastAsia" w:cs="宋体" w:hint="eastAsia"/>
          <w:kern w:val="0"/>
          <w:szCs w:val="21"/>
        </w:rPr>
        <w:t>28.2</w:t>
      </w:r>
      <w:r>
        <w:rPr>
          <w:rFonts w:asciiTheme="minorEastAsia" w:hAnsiTheme="minorEastAsia" w:cs="宋体" w:hint="eastAsia"/>
          <w:kern w:val="0"/>
          <w:szCs w:val="21"/>
        </w:rPr>
        <w:t>规定经投标人确认后产生约束力，投标人不确认的，其投标无效。</w:t>
      </w:r>
    </w:p>
    <w:p w:rsidR="00483064" w:rsidRDefault="00483064">
      <w:pPr>
        <w:autoSpaceDE w:val="0"/>
        <w:autoSpaceDN w:val="0"/>
        <w:spacing w:line="360" w:lineRule="auto"/>
        <w:ind w:left="964"/>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483064" w:rsidRDefault="00B2015F">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）未按照招标文件的规定提交投标保证金的；</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投标文件未按招标文件要求签署、盖章的；</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不具备招标文件中规定的资格要求的；</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报价超过招标文件中规定的预算金额或者最高限价的；</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不同投标人的投标文件由同一单位或者个人编制；</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不同投标人委托同一单位或者个人办理投标事宜；</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不同投标人的投标文件载明的项目管理成员或者联系人员为同一人；</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不同投标人的投标文件异常一致或者投标报价呈规律性差异；</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不同投标人的投标保证金从同一单位或者个人的账户转出。</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w:t>
      </w:r>
      <w:r>
        <w:rPr>
          <w:rFonts w:asciiTheme="minorEastAsia" w:hAnsiTheme="minorEastAsia" w:cs="宋体" w:hint="eastAsia"/>
          <w:kern w:val="0"/>
          <w:szCs w:val="21"/>
        </w:rPr>
        <w:t>在评标过程中发现投标人有上述情形的，评标委员会应当认定其投标无效，并书面报告本级财政部门。</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483064" w:rsidRDefault="00483064">
      <w:pPr>
        <w:pStyle w:val="af"/>
        <w:autoSpaceDE w:val="0"/>
        <w:autoSpaceDN w:val="0"/>
        <w:spacing w:line="360" w:lineRule="auto"/>
        <w:ind w:left="964" w:firstLineChars="0" w:firstLine="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483064" w:rsidRDefault="00B2015F">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宋体" w:hint="eastAsia"/>
          <w:kern w:val="0"/>
          <w:szCs w:val="21"/>
        </w:rPr>
        <w:t>;</w:t>
      </w:r>
      <w:r>
        <w:rPr>
          <w:rFonts w:asciiTheme="minorEastAsia" w:hAnsiTheme="minorEastAsia" w:cs="宋体" w:hint="eastAsia"/>
          <w:kern w:val="0"/>
          <w:szCs w:val="21"/>
        </w:rPr>
        <w:t>评审得分相同的，由采购人或者采购人委托评标委员会按照招标文件规定</w:t>
      </w:r>
      <w:r>
        <w:rPr>
          <w:rFonts w:asciiTheme="minorEastAsia" w:hAnsiTheme="minorEastAsia" w:cs="宋体" w:hint="eastAsia"/>
          <w:kern w:val="0"/>
          <w:szCs w:val="21"/>
        </w:rPr>
        <w:t>的方式确定一个投标人获得中标人推荐资格，招标文件未规定的采取随机抽取方式确定，其他同品牌投标人不作为中标候选人。</w:t>
      </w:r>
    </w:p>
    <w:p w:rsidR="00483064" w:rsidRDefault="00483064">
      <w:pPr>
        <w:pStyle w:val="af"/>
        <w:autoSpaceDE w:val="0"/>
        <w:autoSpaceDN w:val="0"/>
        <w:spacing w:line="360" w:lineRule="auto"/>
        <w:ind w:left="964" w:firstLineChars="0" w:firstLine="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483064" w:rsidRDefault="00483064">
      <w:pPr>
        <w:autoSpaceDE w:val="0"/>
        <w:autoSpaceDN w:val="0"/>
        <w:spacing w:line="360" w:lineRule="auto"/>
        <w:ind w:left="964"/>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483064" w:rsidRDefault="00B2015F">
      <w:pPr>
        <w:pStyle w:val="af"/>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最低评标价法</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采用最低评标价法评标时，除了算术修正和落实政府采购政策需进行的价格</w:t>
      </w:r>
      <w:r>
        <w:rPr>
          <w:rFonts w:asciiTheme="minorEastAsia" w:hAnsiTheme="minorEastAsia" w:cs="宋体" w:hint="eastAsia"/>
          <w:kern w:val="0"/>
          <w:szCs w:val="21"/>
        </w:rPr>
        <w:t>扣除外，不能对投标人的投标价格进行任何调整。</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w:t>
      </w:r>
      <w:r>
        <w:rPr>
          <w:rFonts w:asciiTheme="minorEastAsia" w:hAnsiTheme="minorEastAsia" w:cs="宋体" w:hint="eastAsia"/>
          <w:kern w:val="0"/>
          <w:szCs w:val="21"/>
        </w:rPr>
        <w:t>=(</w:t>
      </w:r>
      <w:r>
        <w:rPr>
          <w:rFonts w:asciiTheme="minorEastAsia" w:hAnsiTheme="minorEastAsia" w:cs="宋体" w:hint="eastAsia"/>
          <w:kern w:val="0"/>
          <w:szCs w:val="21"/>
        </w:rPr>
        <w:t>评标基准价</w:t>
      </w:r>
      <w:r>
        <w:rPr>
          <w:rFonts w:asciiTheme="minorEastAsia" w:hAnsiTheme="minorEastAsia" w:cs="宋体" w:hint="eastAsia"/>
          <w:kern w:val="0"/>
          <w:szCs w:val="21"/>
        </w:rPr>
        <w:t>/</w:t>
      </w:r>
      <w:r>
        <w:rPr>
          <w:rFonts w:asciiTheme="minorEastAsia" w:hAnsiTheme="minorEastAsia" w:cs="宋体" w:hint="eastAsia"/>
          <w:kern w:val="0"/>
          <w:szCs w:val="21"/>
        </w:rPr>
        <w:t>投标报价</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100</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w:t>
      </w: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A1+F2</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w:t>
      </w:r>
      <w:r>
        <w:rPr>
          <w:rFonts w:asciiTheme="minorEastAsia" w:hAnsiTheme="minorEastAsia" w:cs="宋体" w:hint="eastAsia"/>
          <w:kern w:val="0"/>
          <w:szCs w:val="21"/>
        </w:rPr>
        <w:t>An</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F2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分别为各项评审因素的得分</w:t>
      </w:r>
      <w:r>
        <w:rPr>
          <w:rFonts w:asciiTheme="minorEastAsia" w:hAnsiTheme="minorEastAsia" w:cs="宋体" w:hint="eastAsia"/>
          <w:kern w:val="0"/>
          <w:szCs w:val="21"/>
        </w:rPr>
        <w:t>;</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 xml:space="preserve">An </w:t>
      </w:r>
      <w:r>
        <w:rPr>
          <w:rFonts w:asciiTheme="minorEastAsia" w:hAnsiTheme="minorEastAsia" w:cs="宋体" w:hint="eastAsia"/>
          <w:kern w:val="0"/>
          <w:szCs w:val="21"/>
        </w:rPr>
        <w:t>分别为各项评审因素所占的权重</w:t>
      </w:r>
      <w:r>
        <w:rPr>
          <w:rFonts w:asciiTheme="minorEastAsia" w:hAnsiTheme="minorEastAsia" w:cs="宋体" w:hint="eastAsia"/>
          <w:kern w:val="0"/>
          <w:szCs w:val="21"/>
        </w:rPr>
        <w:t>(A1+A2+</w:t>
      </w:r>
      <w:r>
        <w:rPr>
          <w:rFonts w:asciiTheme="minorEastAsia" w:hAnsiTheme="minorEastAsia" w:cs="宋体" w:hint="eastAsia"/>
          <w:kern w:val="0"/>
          <w:szCs w:val="21"/>
        </w:rPr>
        <w:t>……</w:t>
      </w:r>
      <w:r>
        <w:rPr>
          <w:rFonts w:asciiTheme="minorEastAsia" w:hAnsiTheme="minorEastAsia" w:cs="宋体" w:hint="eastAsia"/>
          <w:kern w:val="0"/>
          <w:szCs w:val="21"/>
        </w:rPr>
        <w:t>+An=1)</w:t>
      </w:r>
      <w:r>
        <w:rPr>
          <w:rFonts w:asciiTheme="minorEastAsia" w:hAnsiTheme="minorEastAsia" w:cs="宋体" w:hint="eastAsia"/>
          <w:kern w:val="0"/>
          <w:szCs w:val="21"/>
        </w:rPr>
        <w:t>。</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评标过程中，不得去掉报价中的最高报价和最低报价。</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因落实政府采购政策进行价格调整的，以调整后的价格计算评标基准价和投标报价。</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资格审查与评标）</w:t>
      </w:r>
      <w:r>
        <w:rPr>
          <w:rFonts w:asciiTheme="minorEastAsia" w:hAnsiTheme="minorEastAsia" w:cs="宋体" w:hint="eastAsia"/>
          <w:kern w:val="0"/>
          <w:szCs w:val="21"/>
        </w:rPr>
        <w:t>。</w:t>
      </w:r>
    </w:p>
    <w:p w:rsidR="00483064" w:rsidRDefault="00483064">
      <w:pPr>
        <w:pStyle w:val="af"/>
        <w:autoSpaceDE w:val="0"/>
        <w:autoSpaceDN w:val="0"/>
        <w:spacing w:line="360" w:lineRule="auto"/>
        <w:ind w:left="964" w:firstLineChars="0" w:firstLine="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483064" w:rsidRDefault="00B2015F">
      <w:pPr>
        <w:pStyle w:val="af"/>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w:t>
      </w:r>
      <w:r>
        <w:rPr>
          <w:rFonts w:asciiTheme="minorEastAsia" w:hAnsiTheme="minorEastAsia" w:cs="宋体" w:hint="eastAsia"/>
          <w:kern w:val="0"/>
          <w:szCs w:val="21"/>
        </w:rPr>
        <w:t>投标报价由低到高顺序排列。得分且投标报价相同的并列。投标文件满足招标文件全部实质性要求，且按照评审因素的量化指标评审得分最高的投标人为排名第一的中标候选人。</w:t>
      </w:r>
    </w:p>
    <w:p w:rsidR="00483064" w:rsidRDefault="00483064">
      <w:pPr>
        <w:pStyle w:val="af"/>
        <w:autoSpaceDE w:val="0"/>
        <w:autoSpaceDN w:val="0"/>
        <w:spacing w:line="360" w:lineRule="auto"/>
        <w:ind w:left="964" w:firstLineChars="0" w:firstLine="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确定参与评标至评标结束前私自接触投标人；</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接受投标人提出的与投标文件不一致的澄清或者说明，《投标人须知》</w:t>
      </w:r>
      <w:r>
        <w:rPr>
          <w:rFonts w:asciiTheme="minorEastAsia" w:hAnsiTheme="minorEastAsia" w:cs="宋体" w:hint="eastAsia"/>
          <w:kern w:val="0"/>
          <w:szCs w:val="21"/>
        </w:rPr>
        <w:t>26</w:t>
      </w:r>
      <w:r>
        <w:rPr>
          <w:rFonts w:asciiTheme="minorEastAsia" w:hAnsiTheme="minorEastAsia" w:cs="宋体" w:hint="eastAsia"/>
          <w:kern w:val="0"/>
          <w:szCs w:val="21"/>
        </w:rPr>
        <w:t>条规定的情形除外；</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违反评标纪律发表倾向性意见或者征询采购人的倾向性意见；</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对需要专业判断的主观评审因素协商评分；</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在评标过程中擅离</w:t>
      </w:r>
      <w:r>
        <w:rPr>
          <w:rFonts w:asciiTheme="minorEastAsia" w:hAnsiTheme="minorEastAsia" w:cs="宋体" w:hint="eastAsia"/>
          <w:kern w:val="0"/>
          <w:szCs w:val="21"/>
        </w:rPr>
        <w:t>职守，影响评标程序正常进行的；</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记录、复制或者带走任何评标资料；</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其他不遵守评标纪律的行为。</w:t>
      </w:r>
    </w:p>
    <w:p w:rsidR="00483064" w:rsidRDefault="00483064">
      <w:pPr>
        <w:autoSpaceDE w:val="0"/>
        <w:autoSpaceDN w:val="0"/>
        <w:spacing w:line="360" w:lineRule="auto"/>
        <w:ind w:left="964"/>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483064" w:rsidRDefault="00B2015F">
      <w:pPr>
        <w:pStyle w:val="af"/>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483064" w:rsidRDefault="00483064">
      <w:pPr>
        <w:tabs>
          <w:tab w:val="left" w:pos="1260"/>
        </w:tabs>
        <w:autoSpaceDE w:val="0"/>
        <w:autoSpaceDN w:val="0"/>
        <w:spacing w:line="360" w:lineRule="auto"/>
        <w:contextualSpacing/>
        <w:rPr>
          <w:rFonts w:asciiTheme="minorEastAsia" w:hAnsiTheme="minorEastAsia" w:cs="仿宋_GB2312"/>
          <w:szCs w:val="21"/>
          <w:lang w:val="zh-CN"/>
        </w:rPr>
      </w:pPr>
    </w:p>
    <w:p w:rsidR="00483064" w:rsidRDefault="00B2015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483064" w:rsidRDefault="00B2015F">
      <w:pPr>
        <w:pStyle w:val="af"/>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w:t>
      </w:r>
      <w:r>
        <w:rPr>
          <w:rFonts w:asciiTheme="minorEastAsia" w:hAnsiTheme="minorEastAsia" w:cs="宋体" w:hint="eastAsia"/>
          <w:kern w:val="0"/>
          <w:szCs w:val="21"/>
        </w:rPr>
        <w:t>5</w:t>
      </w:r>
      <w:r>
        <w:rPr>
          <w:rFonts w:asciiTheme="minorEastAsia" w:hAnsiTheme="minorEastAsia" w:cs="宋体" w:hint="eastAsia"/>
          <w:kern w:val="0"/>
          <w:szCs w:val="21"/>
        </w:rPr>
        <w:t>个工作日内，在评标报告确定的中标候选人名单中按顺序确定中标人。中标候选人并列的，由采购人采取随机抽取的方式确定。</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w:t>
      </w:r>
      <w:r>
        <w:rPr>
          <w:rFonts w:asciiTheme="minorEastAsia" w:hAnsiTheme="minorEastAsia" w:cs="宋体" w:hint="eastAsia"/>
          <w:kern w:val="0"/>
          <w:szCs w:val="21"/>
        </w:rPr>
        <w:t>5</w:t>
      </w:r>
      <w:r>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483064" w:rsidRDefault="00483064">
      <w:pPr>
        <w:pStyle w:val="af"/>
        <w:autoSpaceDE w:val="0"/>
        <w:autoSpaceDN w:val="0"/>
        <w:spacing w:line="360" w:lineRule="auto"/>
        <w:ind w:left="964" w:firstLineChars="0" w:firstLine="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483064" w:rsidRDefault="00B2015F">
      <w:pPr>
        <w:pStyle w:val="af"/>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w:t>
      </w:r>
      <w:r>
        <w:rPr>
          <w:rFonts w:asciiTheme="minorEastAsia" w:hAnsiTheme="minorEastAsia" w:cs="宋体" w:hint="eastAsia"/>
          <w:kern w:val="0"/>
          <w:szCs w:val="21"/>
        </w:rPr>
        <w:t>代理机构发送投标报价及分项报价一览表（包含主要中标标的的名称、规格型号、数量、单价、服务要求等）电子文档，并同时通知代理机构联系人。</w:t>
      </w:r>
    </w:p>
    <w:p w:rsidR="00483064" w:rsidRDefault="00483064">
      <w:pPr>
        <w:pStyle w:val="af"/>
        <w:autoSpaceDE w:val="0"/>
        <w:autoSpaceDN w:val="0"/>
        <w:spacing w:line="360" w:lineRule="auto"/>
        <w:ind w:left="964" w:firstLineChars="0" w:firstLine="0"/>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483064" w:rsidRDefault="00B2015F">
      <w:pPr>
        <w:pStyle w:val="af"/>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r>
      <w:r>
        <w:rPr>
          <w:rFonts w:asciiTheme="minorEastAsia" w:hAnsiTheme="minorEastAsia" w:cs="宋体" w:hint="eastAsia"/>
          <w:kern w:val="0"/>
          <w:szCs w:val="21"/>
        </w:rPr>
        <w:lastRenderedPageBreak/>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483064" w:rsidRDefault="00B2015F">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483064" w:rsidRDefault="00483064">
      <w:pPr>
        <w:autoSpaceDE w:val="0"/>
        <w:autoSpaceDN w:val="0"/>
        <w:spacing w:line="360" w:lineRule="auto"/>
        <w:ind w:left="964"/>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483064" w:rsidRDefault="00B2015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w:t>
      </w:r>
      <w:r>
        <w:rPr>
          <w:rFonts w:asciiTheme="minorEastAsia" w:hAnsiTheme="minorEastAsia" w:cs="宋体" w:hint="eastAsia"/>
          <w:kern w:val="0"/>
          <w:szCs w:val="21"/>
        </w:rPr>
        <w:t>30</w:t>
      </w:r>
      <w:r>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483064" w:rsidRDefault="00483064">
      <w:pPr>
        <w:autoSpaceDE w:val="0"/>
        <w:autoSpaceDN w:val="0"/>
        <w:spacing w:line="360" w:lineRule="auto"/>
        <w:ind w:left="964"/>
        <w:contextualSpacing/>
        <w:rPr>
          <w:rFonts w:asciiTheme="minorEastAsia" w:hAnsiTheme="minorEastAsia" w:cs="宋体"/>
          <w:kern w:val="0"/>
          <w:szCs w:val="21"/>
        </w:rPr>
      </w:pPr>
    </w:p>
    <w:p w:rsidR="00483064" w:rsidRDefault="00B2015F">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483064" w:rsidRDefault="00B2015F">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w:t>
      </w: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宋体" w:eastAsia="宋体" w:hAnsi="宋体" w:cs="宋体" w:hint="eastAsia"/>
          <w:color w:val="333333"/>
          <w:sz w:val="24"/>
          <w:szCs w:val="24"/>
        </w:rPr>
        <w:br/>
      </w:r>
    </w:p>
    <w:p w:rsidR="00483064" w:rsidRDefault="0048306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83064" w:rsidRDefault="0048306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83064" w:rsidRDefault="0048306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83064" w:rsidRDefault="00B201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483064" w:rsidRDefault="00483064">
      <w:pPr>
        <w:jc w:val="center"/>
        <w:rPr>
          <w:rFonts w:asciiTheme="majorEastAsia" w:eastAsiaTheme="majorEastAsia" w:hAnsiTheme="majorEastAsia" w:cs="宋体"/>
          <w:b/>
          <w:kern w:val="0"/>
          <w:sz w:val="36"/>
          <w:szCs w:val="36"/>
        </w:rPr>
      </w:pPr>
    </w:p>
    <w:p w:rsidR="00483064" w:rsidRDefault="00B2015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83064" w:rsidRDefault="00B2015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483064" w:rsidRDefault="00B2015F">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、按照《国务院办公厅关于建立政府强制采购节能产品制度的通知》（国办发</w:t>
      </w:r>
      <w:r>
        <w:rPr>
          <w:rFonts w:asciiTheme="minorEastAsia" w:eastAsiaTheme="minorEastAsia" w:hAnsiTheme="minorEastAsia" w:cs="仿宋_GB2312" w:hint="eastAsia"/>
          <w:sz w:val="21"/>
          <w:szCs w:val="21"/>
          <w:lang w:val="zh-CN"/>
        </w:rPr>
        <w:t>[2007]51</w:t>
      </w:r>
      <w:r>
        <w:rPr>
          <w:rFonts w:asciiTheme="minorEastAsia" w:eastAsiaTheme="minorEastAsia" w:hAnsiTheme="minorEastAsia" w:cs="仿宋_GB2312" w:hint="eastAsia"/>
          <w:sz w:val="21"/>
          <w:szCs w:val="21"/>
          <w:lang w:val="zh-CN"/>
        </w:rPr>
        <w:t>号）和财政部、发展改革委发布的《节能产品政府采购实施意见》（财库</w:t>
      </w:r>
      <w:r>
        <w:rPr>
          <w:rFonts w:asciiTheme="minorEastAsia" w:eastAsiaTheme="minorEastAsia" w:hAnsiTheme="minorEastAsia" w:cs="仿宋_GB2312" w:hint="eastAsia"/>
          <w:sz w:val="21"/>
          <w:szCs w:val="21"/>
          <w:lang w:val="zh-CN"/>
        </w:rPr>
        <w:t>[2004]185</w:t>
      </w:r>
      <w:r>
        <w:rPr>
          <w:rFonts w:asciiTheme="minorEastAsia" w:eastAsiaTheme="minorEastAsia" w:hAnsiTheme="minorEastAsia" w:cs="仿宋_GB2312" w:hint="eastAsia"/>
          <w:sz w:val="21"/>
          <w:szCs w:val="21"/>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w:t>
      </w:r>
      <w:r>
        <w:rPr>
          <w:rFonts w:asciiTheme="minorEastAsia" w:eastAsiaTheme="minorEastAsia" w:hAnsiTheme="minorEastAsia" w:cs="仿宋_GB2312" w:hint="eastAsia"/>
          <w:sz w:val="21"/>
          <w:szCs w:val="21"/>
        </w:rPr>
        <w:t>端荧光灯，电视设备，视频设备，便器，水嘴等品目为政府强制采购的节能产品。其他品目为政府优先采购的节能产品。</w:t>
      </w:r>
    </w:p>
    <w:p w:rsidR="00483064" w:rsidRDefault="00B2015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483064" w:rsidRDefault="00B2015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w:t>
      </w:r>
      <w:r>
        <w:rPr>
          <w:rFonts w:asciiTheme="minorEastAsia" w:eastAsiaTheme="minorEastAsia" w:hAnsiTheme="minorEastAsia" w:cs="仿宋_GB2312" w:hint="eastAsia"/>
          <w:sz w:val="21"/>
          <w:szCs w:val="21"/>
          <w:lang w:val="zh-CN"/>
        </w:rPr>
        <w:t>，可在节能清单之外采购。</w:t>
      </w:r>
    </w:p>
    <w:p w:rsidR="00483064" w:rsidRDefault="00B2015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、按照财政部、国家环保总局发布的《环境标志产品政府采购实施的意见》（财库</w:t>
      </w:r>
      <w:r>
        <w:rPr>
          <w:rFonts w:asciiTheme="minorEastAsia" w:hAnsiTheme="minorEastAsia" w:cs="仿宋_GB2312" w:hint="eastAsia"/>
          <w:szCs w:val="21"/>
          <w:lang w:val="zh-CN"/>
        </w:rPr>
        <w:t>[2006]90</w:t>
      </w:r>
      <w:r>
        <w:rPr>
          <w:rFonts w:asciiTheme="minorEastAsia" w:hAnsiTheme="minorEastAsia" w:cs="仿宋_GB2312" w:hint="eastAsia"/>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rsidR="00483064" w:rsidRDefault="00B2015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、对于同时列入环保清单和节能产品政府采购清单的产品，应当优先于只列入其中一个清单的产品。</w:t>
      </w:r>
    </w:p>
    <w:p w:rsidR="00483064" w:rsidRDefault="00B2015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w:t>
      </w:r>
      <w:r>
        <w:rPr>
          <w:rFonts w:asciiTheme="minorEastAsia" w:hAnsiTheme="minorEastAsia" w:cs="仿宋_GB2312" w:hint="eastAsia"/>
          <w:szCs w:val="21"/>
          <w:lang w:val="zh-CN"/>
        </w:rPr>
        <w:t>、上述“节能产品政府采购清单”、“环境标志产品政府采购清单”，在采购公告发布前已经过期的以及尚在公示期的均不得作为评标时的依据。</w:t>
      </w:r>
    </w:p>
    <w:p w:rsidR="00483064" w:rsidRDefault="00B2015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483064" w:rsidRDefault="00B2015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、按照财政部、工业和信息化部发布的《政府采购促进中小企业发展暂行办法》（财库</w:t>
      </w:r>
      <w:r>
        <w:rPr>
          <w:rFonts w:asciiTheme="minorEastAsia" w:hAnsiTheme="minorEastAsia" w:cs="仿宋_GB2312" w:hint="eastAsia"/>
          <w:szCs w:val="21"/>
          <w:lang w:val="zh-CN"/>
        </w:rPr>
        <w:t>[2011]181</w:t>
      </w:r>
      <w:r>
        <w:rPr>
          <w:rFonts w:asciiTheme="minorEastAsia" w:hAnsiTheme="minorEastAsia" w:cs="仿宋_GB2312" w:hint="eastAsia"/>
          <w:szCs w:val="21"/>
          <w:lang w:val="zh-CN"/>
        </w:rPr>
        <w:t>号）规定，本项目为非专门面向中小企业采购的项目，对小型和微型企业投标人产品的价格给予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的扣除，用扣除后的价格参与评审。</w:t>
      </w:r>
    </w:p>
    <w:p w:rsidR="00483064" w:rsidRDefault="00B2015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Cs w:val="21"/>
          <w:lang w:val="zh-CN"/>
        </w:rPr>
        <w:t>30%</w:t>
      </w:r>
      <w:r>
        <w:rPr>
          <w:rFonts w:asciiTheme="minorEastAsia" w:hAnsiTheme="minorEastAsia" w:cs="仿宋_GB2312" w:hint="eastAsia"/>
          <w:szCs w:val="21"/>
          <w:lang w:val="zh-CN"/>
        </w:rPr>
        <w:t>以上</w:t>
      </w:r>
      <w:r>
        <w:rPr>
          <w:rFonts w:asciiTheme="minorEastAsia" w:hAnsiTheme="minorEastAsia" w:cs="仿宋_GB2312" w:hint="eastAsia"/>
          <w:szCs w:val="21"/>
          <w:lang w:val="zh-CN"/>
        </w:rPr>
        <w:t>的，给予联合体</w:t>
      </w:r>
      <w:r>
        <w:rPr>
          <w:rFonts w:asciiTheme="minorEastAsia" w:hAnsiTheme="minorEastAsia" w:cs="仿宋_GB2312" w:hint="eastAsia"/>
          <w:szCs w:val="21"/>
          <w:lang w:val="zh-CN"/>
        </w:rPr>
        <w:t>2%-3%</w:t>
      </w:r>
      <w:r>
        <w:rPr>
          <w:rFonts w:asciiTheme="minorEastAsia" w:hAnsiTheme="minorEastAsia" w:cs="仿宋_GB2312" w:hint="eastAsia"/>
          <w:szCs w:val="21"/>
          <w:lang w:val="zh-CN"/>
        </w:rPr>
        <w:t>的价格扣除，用扣除后的价格参与评审。</w:t>
      </w:r>
    </w:p>
    <w:p w:rsidR="00483064" w:rsidRDefault="00B2015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483064" w:rsidRDefault="00B2015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、中小企业投标应提供《中小企业声明函》，如为联合投标的，联合体各方需分别填写《中小企业声明函》。</w:t>
      </w:r>
    </w:p>
    <w:p w:rsidR="00483064" w:rsidRDefault="00B2015F">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483064" w:rsidRDefault="00B2015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0"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w:t>
      </w:r>
      <w:bookmarkEnd w:id="0"/>
      <w:r>
        <w:rPr>
          <w:rFonts w:asciiTheme="minorEastAsia" w:hAnsiTheme="minorEastAsia" w:cs="仿宋_GB2312" w:hint="eastAsia"/>
          <w:szCs w:val="21"/>
          <w:lang w:val="zh-CN"/>
        </w:rPr>
        <w:t>）规定，在政府采购活动中，监狱企业视同小型、微型企业，享受评审中价格扣除的政</w:t>
      </w:r>
      <w:r>
        <w:rPr>
          <w:rFonts w:asciiTheme="minorEastAsia" w:hAnsiTheme="minorEastAsia" w:cs="仿宋_GB2312" w:hint="eastAsia"/>
          <w:szCs w:val="21"/>
          <w:lang w:val="zh-CN"/>
        </w:rPr>
        <w:t>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483064" w:rsidRDefault="00B2015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483064" w:rsidRDefault="00B2015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w:t>
      </w:r>
      <w:r>
        <w:rPr>
          <w:rFonts w:asciiTheme="minorEastAsia" w:eastAsiaTheme="minorEastAsia" w:hAnsiTheme="minorEastAsia" w:cs="仿宋_GB2312" w:hint="eastAsia"/>
          <w:sz w:val="21"/>
          <w:szCs w:val="21"/>
          <w:lang w:val="zh-CN"/>
        </w:rPr>
        <w:t>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483064" w:rsidRDefault="00B2015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cs="仿宋_GB2312" w:hint="eastAsia"/>
          <w:sz w:val="21"/>
          <w:szCs w:val="21"/>
          <w:lang w:val="zh-CN"/>
        </w:rPr>
        <w:lastRenderedPageBreak/>
        <w:t>任何单位或者个人在政府采购活动中均不得要求残疾人福利性单位提供其他证明声明函内容的材料。</w:t>
      </w:r>
    </w:p>
    <w:p w:rsidR="00483064" w:rsidRDefault="00B2015F">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、中标人为残疾人福利性单位的，招标人应当随中标结果同时公告其《残疾人福利性单位声明函》，接受社会监督。</w:t>
      </w:r>
    </w:p>
    <w:p w:rsidR="00483064" w:rsidRDefault="0048306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83064" w:rsidRDefault="00B201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资格审查与评标</w:t>
      </w:r>
    </w:p>
    <w:p w:rsidR="00483064" w:rsidRDefault="00483064">
      <w:pPr>
        <w:pStyle w:val="a7"/>
        <w:spacing w:line="360" w:lineRule="auto"/>
        <w:contextualSpacing/>
        <w:rPr>
          <w:rFonts w:asciiTheme="minorEastAsia" w:hAnsiTheme="minorEastAsia" w:cs="仿宋_GB2312"/>
          <w:lang w:val="zh-CN"/>
        </w:rPr>
      </w:pPr>
    </w:p>
    <w:p w:rsidR="00483064" w:rsidRDefault="00B2015F">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483064" w:rsidRDefault="00B2015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采购人（采购代理机构）依法对投标人资格进行审查</w:t>
      </w:r>
      <w:r>
        <w:rPr>
          <w:rFonts w:asciiTheme="minorEastAsia" w:eastAsiaTheme="minorEastAsia" w:hAnsiTheme="minorEastAsia" w:cs="仿宋_GB2312"/>
          <w:sz w:val="21"/>
          <w:szCs w:val="21"/>
          <w:lang w:val="zh-CN"/>
        </w:rPr>
        <w:t>。</w:t>
      </w:r>
    </w:p>
    <w:p w:rsidR="00483064" w:rsidRDefault="00B2015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83064" w:rsidRDefault="00B2015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83064">
        <w:trPr>
          <w:trHeight w:val="567"/>
        </w:trPr>
        <w:tc>
          <w:tcPr>
            <w:tcW w:w="9079" w:type="dxa"/>
            <w:vAlign w:val="center"/>
          </w:tcPr>
          <w:p w:rsidR="00483064" w:rsidRDefault="00B2015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483064">
        <w:trPr>
          <w:trHeight w:val="567"/>
        </w:trPr>
        <w:tc>
          <w:tcPr>
            <w:tcW w:w="9079" w:type="dxa"/>
            <w:vAlign w:val="center"/>
          </w:tcPr>
          <w:p w:rsidR="00483064" w:rsidRDefault="00B2015F">
            <w:pPr>
              <w:spacing w:line="360" w:lineRule="auto"/>
              <w:jc w:val="left"/>
              <w:rPr>
                <w:rFonts w:asciiTheme="minorEastAsia" w:hAnsiTheme="minorEastAsia"/>
                <w:b/>
                <w:szCs w:val="21"/>
              </w:rPr>
            </w:pPr>
            <w:r>
              <w:rPr>
                <w:rFonts w:asciiTheme="minorEastAsia" w:hAnsiTheme="minorEastAsia" w:hint="eastAsia"/>
                <w:b/>
                <w:szCs w:val="21"/>
              </w:rPr>
              <w:t>1</w:t>
            </w:r>
            <w:r>
              <w:rPr>
                <w:rFonts w:asciiTheme="minorEastAsia" w:hAnsiTheme="minorEastAsia" w:hint="eastAsia"/>
                <w:b/>
                <w:szCs w:val="21"/>
              </w:rPr>
              <w:t>、投标函</w:t>
            </w:r>
          </w:p>
        </w:tc>
      </w:tr>
      <w:tr w:rsidR="00483064">
        <w:tc>
          <w:tcPr>
            <w:tcW w:w="9079" w:type="dxa"/>
            <w:vAlign w:val="center"/>
          </w:tcPr>
          <w:p w:rsidR="00483064" w:rsidRDefault="00B2015F">
            <w:pPr>
              <w:spacing w:line="360" w:lineRule="auto"/>
              <w:rPr>
                <w:rFonts w:asciiTheme="minorEastAsia" w:hAnsiTheme="minorEastAsia"/>
                <w:bCs/>
                <w:szCs w:val="21"/>
              </w:rPr>
            </w:pPr>
            <w:r>
              <w:rPr>
                <w:rFonts w:asciiTheme="minorEastAsia" w:hAnsiTheme="minorEastAsia" w:hint="eastAsia"/>
                <w:b/>
                <w:bCs/>
                <w:szCs w:val="21"/>
              </w:rPr>
              <w:t>2</w:t>
            </w:r>
            <w:r>
              <w:rPr>
                <w:rFonts w:asciiTheme="minorEastAsia" w:hAnsiTheme="minorEastAsia" w:hint="eastAsia"/>
                <w:b/>
                <w:bCs/>
                <w:szCs w:val="21"/>
              </w:rPr>
              <w:t>、法人或者其他组织的营业执照等证明文件，自然人的身份证明</w:t>
            </w:r>
          </w:p>
          <w:p w:rsidR="00483064" w:rsidRDefault="00B2015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）企业法人营业执照或营业执照。（企业投标提供）</w:t>
            </w:r>
          </w:p>
          <w:p w:rsidR="00483064" w:rsidRDefault="00B2015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）事业单位法人证书。（事业单位投标提供）</w:t>
            </w:r>
          </w:p>
          <w:p w:rsidR="00483064" w:rsidRDefault="00B2015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）执业许可证。（非专业服务机构投标提供）</w:t>
            </w:r>
          </w:p>
          <w:p w:rsidR="00483064" w:rsidRDefault="00B2015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）个体工商户营业执照。（个体工商户投标提供）</w:t>
            </w:r>
          </w:p>
          <w:p w:rsidR="00483064" w:rsidRDefault="00B2015F">
            <w:pPr>
              <w:spacing w:line="360" w:lineRule="auto"/>
              <w:rPr>
                <w:rFonts w:asciiTheme="minorEastAsia" w:hAnsiTheme="minorEastAsia"/>
                <w:b/>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）自然人身份证明。（自然人投标提供）</w:t>
            </w:r>
          </w:p>
        </w:tc>
      </w:tr>
      <w:tr w:rsidR="00483064">
        <w:tc>
          <w:tcPr>
            <w:tcW w:w="9079" w:type="dxa"/>
            <w:vAlign w:val="center"/>
          </w:tcPr>
          <w:p w:rsidR="00483064" w:rsidRDefault="00B2015F">
            <w:pPr>
              <w:spacing w:line="360" w:lineRule="auto"/>
              <w:rPr>
                <w:rFonts w:asciiTheme="minorEastAsia" w:hAnsiTheme="minorEastAsia"/>
                <w:bCs/>
                <w:szCs w:val="21"/>
              </w:rPr>
            </w:pPr>
            <w:r>
              <w:rPr>
                <w:rFonts w:asciiTheme="minorEastAsia" w:hAnsiTheme="minorEastAsia" w:hint="eastAsia"/>
                <w:b/>
                <w:bCs/>
                <w:szCs w:val="21"/>
              </w:rPr>
              <w:t>3</w:t>
            </w:r>
            <w:r>
              <w:rPr>
                <w:rFonts w:asciiTheme="minorEastAsia" w:hAnsiTheme="minorEastAsia" w:hint="eastAsia"/>
                <w:b/>
                <w:bCs/>
                <w:szCs w:val="21"/>
              </w:rPr>
              <w:t>、财务状况报告相关材料</w:t>
            </w:r>
          </w:p>
          <w:p w:rsidR="00483064" w:rsidRDefault="00B2015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w:t>
            </w:r>
            <w:r>
              <w:rPr>
                <w:rFonts w:asciiTheme="minorEastAsia" w:hAnsiTheme="minorEastAsia" w:hint="eastAsia"/>
                <w:bCs/>
                <w:szCs w:val="21"/>
              </w:rPr>
              <w:t>2016</w:t>
            </w:r>
            <w:r>
              <w:rPr>
                <w:rFonts w:asciiTheme="minorEastAsia" w:hAnsiTheme="minorEastAsia" w:hint="eastAsia"/>
                <w:bCs/>
                <w:szCs w:val="21"/>
              </w:rPr>
              <w:t>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483064" w:rsidRDefault="00B2015F">
            <w:pPr>
              <w:spacing w:line="360" w:lineRule="auto"/>
              <w:rPr>
                <w:rFonts w:asciiTheme="minorEastAsia" w:hAnsiTheme="minorEastAsia"/>
                <w:b/>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483064">
        <w:tc>
          <w:tcPr>
            <w:tcW w:w="9079" w:type="dxa"/>
            <w:vAlign w:val="center"/>
          </w:tcPr>
          <w:p w:rsidR="00483064" w:rsidRDefault="00B2015F">
            <w:pPr>
              <w:spacing w:line="360" w:lineRule="auto"/>
              <w:rPr>
                <w:rFonts w:asciiTheme="minorEastAsia" w:hAnsiTheme="minorEastAsia"/>
                <w:bCs/>
                <w:szCs w:val="21"/>
              </w:rPr>
            </w:pPr>
            <w:r>
              <w:rPr>
                <w:rFonts w:asciiTheme="minorEastAsia" w:hAnsiTheme="minorEastAsia" w:hint="eastAsia"/>
                <w:b/>
                <w:bCs/>
                <w:szCs w:val="21"/>
              </w:rPr>
              <w:t>4</w:t>
            </w:r>
            <w:r>
              <w:rPr>
                <w:rFonts w:asciiTheme="minorEastAsia" w:hAnsiTheme="minorEastAsia" w:hint="eastAsia"/>
                <w:b/>
                <w:bCs/>
                <w:szCs w:val="21"/>
              </w:rPr>
              <w:t>、依法缴纳税收相关材料</w:t>
            </w:r>
          </w:p>
          <w:p w:rsidR="00483064" w:rsidRDefault="00B2015F">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483064">
        <w:tc>
          <w:tcPr>
            <w:tcW w:w="9079" w:type="dxa"/>
            <w:vAlign w:val="center"/>
          </w:tcPr>
          <w:p w:rsidR="00483064" w:rsidRDefault="00B2015F">
            <w:pPr>
              <w:spacing w:line="360" w:lineRule="auto"/>
              <w:rPr>
                <w:rFonts w:asciiTheme="minorEastAsia" w:hAnsiTheme="minorEastAsia"/>
                <w:bCs/>
                <w:szCs w:val="21"/>
              </w:rPr>
            </w:pPr>
            <w:r>
              <w:rPr>
                <w:rFonts w:asciiTheme="minorEastAsia" w:hAnsiTheme="minorEastAsia" w:hint="eastAsia"/>
                <w:b/>
                <w:bCs/>
                <w:szCs w:val="21"/>
              </w:rPr>
              <w:lastRenderedPageBreak/>
              <w:t>5</w:t>
            </w:r>
            <w:r>
              <w:rPr>
                <w:rFonts w:asciiTheme="minorEastAsia" w:hAnsiTheme="minorEastAsia" w:hint="eastAsia"/>
                <w:b/>
                <w:bCs/>
                <w:szCs w:val="21"/>
              </w:rPr>
              <w:t>、依法缴纳社会保障资金的证明材料</w:t>
            </w:r>
          </w:p>
          <w:p w:rsidR="00483064" w:rsidRDefault="00B2015F">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483064">
        <w:tc>
          <w:tcPr>
            <w:tcW w:w="9079" w:type="dxa"/>
            <w:vAlign w:val="center"/>
          </w:tcPr>
          <w:p w:rsidR="00483064" w:rsidRDefault="00B2015F">
            <w:pPr>
              <w:spacing w:line="360" w:lineRule="auto"/>
              <w:rPr>
                <w:rFonts w:asciiTheme="minorEastAsia" w:hAnsiTheme="minorEastAsia"/>
                <w:b/>
                <w:bCs/>
                <w:szCs w:val="21"/>
              </w:rPr>
            </w:pPr>
            <w:r>
              <w:rPr>
                <w:rFonts w:asciiTheme="minorEastAsia" w:hAnsiTheme="minorEastAsia" w:hint="eastAsia"/>
                <w:b/>
                <w:bCs/>
                <w:szCs w:val="21"/>
              </w:rPr>
              <w:t>6</w:t>
            </w:r>
            <w:r>
              <w:rPr>
                <w:rFonts w:asciiTheme="minorEastAsia" w:hAnsiTheme="minorEastAsia" w:hint="eastAsia"/>
                <w:b/>
                <w:bCs/>
                <w:szCs w:val="21"/>
              </w:rPr>
              <w:t>、履行合同所必须的设备和专业技术能力的证明材料</w:t>
            </w:r>
          </w:p>
          <w:p w:rsidR="00483064" w:rsidRDefault="00B2015F">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w:t>
            </w:r>
            <w:r>
              <w:rPr>
                <w:rFonts w:asciiTheme="minorEastAsia" w:hAnsiTheme="minorEastAsia" w:hint="eastAsia"/>
                <w:bCs/>
                <w:szCs w:val="21"/>
              </w:rPr>
              <w:t>同等</w:t>
            </w:r>
            <w:r>
              <w:rPr>
                <w:rFonts w:asciiTheme="minorEastAsia" w:hAnsiTheme="minorEastAsia" w:hint="eastAsia"/>
                <w:bCs/>
                <w:color w:val="FF0000"/>
                <w:szCs w:val="21"/>
              </w:rPr>
              <w:t>或者</w:t>
            </w:r>
            <w:r>
              <w:rPr>
                <w:rFonts w:asciiTheme="minorEastAsia" w:hAnsiTheme="minorEastAsia" w:hint="eastAsia"/>
                <w:bCs/>
                <w:szCs w:val="21"/>
              </w:rPr>
              <w:t>投标人相关承诺函或声明。</w:t>
            </w:r>
          </w:p>
        </w:tc>
      </w:tr>
      <w:tr w:rsidR="00483064">
        <w:tc>
          <w:tcPr>
            <w:tcW w:w="9079" w:type="dxa"/>
            <w:vAlign w:val="center"/>
          </w:tcPr>
          <w:p w:rsidR="00483064" w:rsidRDefault="00B2015F">
            <w:pPr>
              <w:spacing w:line="360" w:lineRule="auto"/>
              <w:rPr>
                <w:rFonts w:asciiTheme="minorEastAsia" w:hAnsiTheme="minorEastAsia"/>
                <w:b/>
                <w:bCs/>
                <w:szCs w:val="21"/>
              </w:rPr>
            </w:pPr>
            <w:r>
              <w:rPr>
                <w:rFonts w:asciiTheme="minorEastAsia" w:hAnsiTheme="minorEastAsia" w:hint="eastAsia"/>
                <w:b/>
                <w:bCs/>
                <w:szCs w:val="21"/>
              </w:rPr>
              <w:t>7</w:t>
            </w: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p w:rsidR="00483064" w:rsidRDefault="00B2015F">
            <w:pPr>
              <w:spacing w:line="360" w:lineRule="auto"/>
              <w:rPr>
                <w:rFonts w:asciiTheme="minorEastAsia" w:hAnsiTheme="minorEastAsia"/>
                <w:bCs/>
                <w:szCs w:val="21"/>
              </w:rPr>
            </w:pPr>
            <w:r>
              <w:rPr>
                <w:rFonts w:asciiTheme="minorEastAsia" w:hAnsiTheme="minorEastAsia" w:hint="eastAsia"/>
                <w:bCs/>
                <w:szCs w:val="21"/>
              </w:rPr>
              <w:t>投标人“参加政府采购活动前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重大违法记录，是指投标人因违法经营受到刑事处罚或者责令停产停业、吊销许可证或者执照、较大数额罚款等行政处罚。</w:t>
            </w:r>
          </w:p>
        </w:tc>
      </w:tr>
      <w:tr w:rsidR="00483064">
        <w:tc>
          <w:tcPr>
            <w:tcW w:w="9079" w:type="dxa"/>
            <w:vAlign w:val="center"/>
          </w:tcPr>
          <w:p w:rsidR="00483064" w:rsidRDefault="00B2015F">
            <w:pPr>
              <w:spacing w:line="360" w:lineRule="auto"/>
              <w:rPr>
                <w:rFonts w:asciiTheme="minorEastAsia" w:hAnsiTheme="minorEastAsia"/>
                <w:b/>
                <w:bCs/>
                <w:szCs w:val="21"/>
              </w:rPr>
            </w:pPr>
            <w:r>
              <w:rPr>
                <w:rFonts w:asciiTheme="minorEastAsia" w:hAnsiTheme="minorEastAsia" w:hint="eastAsia"/>
                <w:b/>
                <w:bCs/>
                <w:szCs w:val="21"/>
              </w:rPr>
              <w:t>8</w:t>
            </w:r>
            <w:r>
              <w:rPr>
                <w:rFonts w:asciiTheme="minorEastAsia" w:hAnsiTheme="minorEastAsia" w:hint="eastAsia"/>
                <w:b/>
                <w:bCs/>
                <w:szCs w:val="21"/>
              </w:rPr>
              <w:t>、</w:t>
            </w:r>
            <w:r>
              <w:rPr>
                <w:rFonts w:asciiTheme="minorEastAsia" w:hAnsiTheme="minorEastAsia" w:cs="仿宋_GB2312"/>
                <w:b/>
                <w:color w:val="000000"/>
                <w:szCs w:val="21"/>
                <w:shd w:val="clear" w:color="auto" w:fill="FFFFFF"/>
              </w:rPr>
              <w:t>未被列入</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信用中国</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网站</w:t>
            </w:r>
            <w:r>
              <w:rPr>
                <w:rFonts w:asciiTheme="minorEastAsia" w:hAnsiTheme="minorEastAsia" w:cs="仿宋_GB2312"/>
                <w:b/>
                <w:color w:val="000000"/>
                <w:szCs w:val="21"/>
                <w:shd w:val="clear" w:color="auto" w:fill="FFFFFF"/>
              </w:rPr>
              <w:t>(www.creditchina.gov.cn)</w:t>
            </w:r>
            <w:r>
              <w:rPr>
                <w:rFonts w:asciiTheme="minorEastAsia" w:hAnsiTheme="minorEastAsia" w:cs="仿宋_GB2312"/>
                <w:b/>
                <w:color w:val="000000"/>
                <w:szCs w:val="21"/>
                <w:shd w:val="clear" w:color="auto" w:fill="FFFFFF"/>
              </w:rPr>
              <w:t>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w:t>
            </w:r>
            <w:r>
              <w:rPr>
                <w:rFonts w:asciiTheme="minorEastAsia" w:hAnsiTheme="minorEastAsia" w:cs="仿宋_GB2312"/>
                <w:b/>
                <w:color w:val="000000"/>
                <w:szCs w:val="21"/>
                <w:shd w:val="clear" w:color="auto" w:fill="FFFFFF"/>
              </w:rPr>
              <w:t>政府采购严重违法失</w:t>
            </w:r>
            <w:r>
              <w:rPr>
                <w:rFonts w:asciiTheme="minorEastAsia" w:hAnsiTheme="minorEastAsia" w:cs="仿宋_GB2312"/>
                <w:b/>
                <w:color w:val="000000"/>
                <w:szCs w:val="21"/>
                <w:shd w:val="clear" w:color="auto" w:fill="FFFFFF"/>
              </w:rPr>
              <w:t>信行为记录名单的投标人</w:t>
            </w:r>
            <w:r>
              <w:rPr>
                <w:rFonts w:asciiTheme="minorEastAsia" w:hAnsiTheme="minorEastAsia" w:hint="eastAsia"/>
                <w:b/>
                <w:bCs/>
                <w:szCs w:val="21"/>
              </w:rPr>
              <w:t>。</w:t>
            </w:r>
          </w:p>
          <w:p w:rsidR="00483064" w:rsidRDefault="00B2015F">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483064" w:rsidRDefault="00B2015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）查询渠道：“信用中国”网站（</w:t>
            </w:r>
            <w:r>
              <w:rPr>
                <w:rFonts w:asciiTheme="minorEastAsia" w:hAnsiTheme="minorEastAsia" w:hint="eastAsia"/>
                <w:bCs/>
                <w:szCs w:val="21"/>
              </w:rPr>
              <w:t>www.creditchina.gov.cn</w:t>
            </w:r>
            <w:r>
              <w:rPr>
                <w:rFonts w:asciiTheme="minorEastAsia" w:hAnsiTheme="minorEastAsia" w:hint="eastAsia"/>
                <w:bCs/>
                <w:szCs w:val="21"/>
              </w:rPr>
              <w:t>）和“中国政府采购网”（</w:t>
            </w:r>
            <w:r>
              <w:rPr>
                <w:rFonts w:asciiTheme="minorEastAsia" w:hAnsiTheme="minorEastAsia" w:hint="eastAsia"/>
                <w:bCs/>
                <w:szCs w:val="21"/>
              </w:rPr>
              <w:t>www.ccgp.gov.cn</w:t>
            </w:r>
            <w:r>
              <w:rPr>
                <w:rFonts w:asciiTheme="minorEastAsia" w:hAnsiTheme="minorEastAsia" w:hint="eastAsia"/>
                <w:bCs/>
                <w:szCs w:val="21"/>
              </w:rPr>
              <w:t>）；</w:t>
            </w:r>
          </w:p>
          <w:p w:rsidR="00483064" w:rsidRDefault="00B2015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）截止时间：同投标截止时间；</w:t>
            </w:r>
          </w:p>
          <w:p w:rsidR="00483064" w:rsidRDefault="00B2015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）信用信息查询记录和证据留存具体方式：经采购人确认的查询结果网页截图作为查询记录和证据，与其他采购文件一并保存；</w:t>
            </w:r>
          </w:p>
          <w:p w:rsidR="00483064" w:rsidRDefault="00B2015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）信用信息的使用原则：经采购人认定的被列入失信被执行人、重大税收违法案件当事人名单、政府采购严重违法失信行为记录名单的投标人，将拒绝其参与政府采购活动。</w:t>
            </w:r>
          </w:p>
        </w:tc>
      </w:tr>
      <w:tr w:rsidR="00483064">
        <w:trPr>
          <w:trHeight w:val="624"/>
        </w:trPr>
        <w:tc>
          <w:tcPr>
            <w:tcW w:w="9079" w:type="dxa"/>
            <w:vAlign w:val="center"/>
          </w:tcPr>
          <w:p w:rsidR="00483064" w:rsidRDefault="00B2015F">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hint="eastAsia"/>
                <w:b/>
                <w:bCs/>
                <w:szCs w:val="21"/>
              </w:rPr>
              <w:t>、</w:t>
            </w:r>
            <w:r>
              <w:rPr>
                <w:rFonts w:asciiTheme="minorEastAsia" w:hAnsiTheme="minorEastAsia" w:cs="仿宋_GB2312" w:hint="eastAsia"/>
                <w:b/>
                <w:szCs w:val="21"/>
                <w:lang w:val="zh-CN"/>
              </w:rPr>
              <w:t>报价</w:t>
            </w:r>
          </w:p>
          <w:p w:rsidR="00483064" w:rsidRDefault="00B2015F">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483064">
        <w:trPr>
          <w:trHeight w:val="624"/>
        </w:trPr>
        <w:tc>
          <w:tcPr>
            <w:tcW w:w="9079" w:type="dxa"/>
            <w:vAlign w:val="center"/>
          </w:tcPr>
          <w:p w:rsidR="00483064" w:rsidRDefault="00B2015F">
            <w:pPr>
              <w:spacing w:line="360" w:lineRule="auto"/>
              <w:rPr>
                <w:rFonts w:asciiTheme="minorEastAsia" w:hAnsiTheme="minorEastAsia"/>
                <w:b/>
                <w:bCs/>
                <w:szCs w:val="21"/>
              </w:rPr>
            </w:pPr>
            <w:r>
              <w:rPr>
                <w:rFonts w:asciiTheme="minorEastAsia" w:hAnsiTheme="minorEastAsia" w:hint="eastAsia"/>
                <w:b/>
                <w:bCs/>
                <w:szCs w:val="21"/>
              </w:rPr>
              <w:t>10</w:t>
            </w:r>
            <w:r>
              <w:rPr>
                <w:rFonts w:asciiTheme="minorEastAsia" w:hAnsiTheme="minorEastAsia" w:hint="eastAsia"/>
                <w:b/>
                <w:bCs/>
                <w:szCs w:val="21"/>
              </w:rPr>
              <w:t>、联合体协议</w:t>
            </w:r>
          </w:p>
          <w:p w:rsidR="00483064" w:rsidRDefault="00B2015F">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483064">
        <w:trPr>
          <w:trHeight w:val="624"/>
        </w:trPr>
        <w:tc>
          <w:tcPr>
            <w:tcW w:w="9079" w:type="dxa"/>
            <w:vAlign w:val="center"/>
          </w:tcPr>
          <w:p w:rsidR="00483064" w:rsidRDefault="00B2015F">
            <w:pPr>
              <w:spacing w:line="360" w:lineRule="auto"/>
              <w:rPr>
                <w:rFonts w:asciiTheme="minorEastAsia" w:hAnsiTheme="minorEastAsia"/>
                <w:b/>
                <w:szCs w:val="21"/>
              </w:rPr>
            </w:pPr>
            <w:r>
              <w:rPr>
                <w:rFonts w:asciiTheme="minorEastAsia" w:hAnsiTheme="minorEastAsia" w:hint="eastAsia"/>
                <w:b/>
                <w:szCs w:val="21"/>
              </w:rPr>
              <w:lastRenderedPageBreak/>
              <w:t>11</w:t>
            </w:r>
            <w:r>
              <w:rPr>
                <w:rFonts w:asciiTheme="minorEastAsia" w:hAnsiTheme="minorEastAsia" w:hint="eastAsia"/>
                <w:b/>
                <w:szCs w:val="21"/>
              </w:rPr>
              <w:t>、投标保证金</w:t>
            </w:r>
          </w:p>
          <w:p w:rsidR="00483064" w:rsidRDefault="00B2015F">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483064">
        <w:trPr>
          <w:trHeight w:val="567"/>
        </w:trPr>
        <w:tc>
          <w:tcPr>
            <w:tcW w:w="9079" w:type="dxa"/>
            <w:vAlign w:val="center"/>
          </w:tcPr>
          <w:p w:rsidR="00483064" w:rsidRDefault="00B2015F">
            <w:pPr>
              <w:spacing w:line="360" w:lineRule="auto"/>
              <w:contextualSpacing/>
              <w:rPr>
                <w:rFonts w:asciiTheme="minorEastAsia" w:hAnsiTheme="minorEastAsia"/>
                <w:b/>
                <w:szCs w:val="21"/>
              </w:rPr>
            </w:pPr>
            <w:r>
              <w:rPr>
                <w:rFonts w:asciiTheme="minorEastAsia" w:hAnsiTheme="minorEastAsia" w:hint="eastAsia"/>
                <w:b/>
                <w:szCs w:val="21"/>
              </w:rPr>
              <w:t>12</w:t>
            </w:r>
            <w:r>
              <w:rPr>
                <w:rFonts w:asciiTheme="minorEastAsia" w:hAnsiTheme="minorEastAsia" w:hint="eastAsia"/>
                <w:b/>
                <w:szCs w:val="21"/>
              </w:rPr>
              <w:t>、法定代表人身份证明或提供法定代表人授权委托书及被授权人身份证明。</w:t>
            </w:r>
          </w:p>
        </w:tc>
      </w:tr>
    </w:tbl>
    <w:p w:rsidR="00483064" w:rsidRDefault="00483064">
      <w:pPr>
        <w:pStyle w:val="a7"/>
        <w:spacing w:line="360" w:lineRule="auto"/>
        <w:ind w:firstLineChars="200" w:firstLine="482"/>
        <w:contextualSpacing/>
        <w:rPr>
          <w:rFonts w:asciiTheme="minorEastAsia" w:eastAsiaTheme="minorEastAsia" w:hAnsiTheme="minorEastAsia" w:cs="仿宋_GB2312"/>
          <w:b/>
          <w:szCs w:val="24"/>
          <w:lang w:val="zh-CN"/>
        </w:rPr>
      </w:pPr>
    </w:p>
    <w:p w:rsidR="00483064" w:rsidRDefault="00B2015F">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483064" w:rsidRDefault="00B2015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483064" w:rsidRDefault="00B2015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w:t>
      </w:r>
      <w:r>
        <w:rPr>
          <w:rFonts w:asciiTheme="minorEastAsia" w:eastAsiaTheme="minorEastAsia" w:hAnsiTheme="minorEastAsia" w:cs="仿宋_GB2312" w:hint="eastAsia"/>
          <w:sz w:val="21"/>
          <w:szCs w:val="21"/>
          <w:lang w:val="zh-CN"/>
        </w:rPr>
        <w:t>100</w:t>
      </w:r>
      <w:r>
        <w:rPr>
          <w:rFonts w:asciiTheme="minorEastAsia" w:eastAsiaTheme="minorEastAsia" w:hAnsiTheme="minorEastAsia" w:cs="仿宋_GB2312" w:hint="eastAsia"/>
          <w:sz w:val="21"/>
          <w:szCs w:val="21"/>
          <w:lang w:val="zh-CN"/>
        </w:rPr>
        <w:t>分。</w:t>
      </w:r>
    </w:p>
    <w:p w:rsidR="00483064" w:rsidRDefault="00B2015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483064" w:rsidRDefault="00B2015F">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审查、评价投标文件是否符合招标文件的商务、技术等实质性要求；</w:t>
      </w:r>
    </w:p>
    <w:p w:rsidR="00483064" w:rsidRDefault="00B2015F">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483064" w:rsidRDefault="00B2015F">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483064" w:rsidRDefault="00B2015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要求投标人对投标文件有关事项作出澄清或者说明；</w:t>
      </w:r>
    </w:p>
    <w:p w:rsidR="00483064" w:rsidRDefault="00B2015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483064" w:rsidRDefault="00B2015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83064" w:rsidRDefault="00B2015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对投标文件进行比较和评价；</w:t>
      </w:r>
    </w:p>
    <w:p w:rsidR="00483064" w:rsidRDefault="00B2015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483064" w:rsidRDefault="00B2015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483064" w:rsidRDefault="00B2015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）价格分计算</w:t>
      </w:r>
    </w:p>
    <w:p w:rsidR="00483064" w:rsidRDefault="00B2015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w:t>
      </w:r>
      <w:r>
        <w:rPr>
          <w:rFonts w:asciiTheme="minorEastAsia" w:eastAsiaTheme="minorEastAsia" w:hAnsiTheme="minorEastAsia" w:cs="仿宋_GB2312"/>
          <w:sz w:val="21"/>
          <w:szCs w:val="21"/>
          <w:lang w:val="zh-CN"/>
        </w:rPr>
        <w:t>标报价。</w:t>
      </w:r>
    </w:p>
    <w:p w:rsidR="00483064" w:rsidRDefault="00B2015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w:t>
      </w:r>
      <w:r>
        <w:rPr>
          <w:rFonts w:asciiTheme="minorEastAsia" w:eastAsiaTheme="minorEastAsia" w:hAnsiTheme="minorEastAsia" w:cs="仿宋_GB2312" w:hint="eastAsia"/>
          <w:sz w:val="21"/>
          <w:szCs w:val="21"/>
          <w:lang w:val="zh-CN"/>
        </w:rPr>
        <w:t>）如果本项目非专门面向中小企业采购，对小型和微型企业投标人的投标价格给予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以上的，给予联合体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w:t>
      </w:r>
      <w:r>
        <w:rPr>
          <w:rFonts w:asciiTheme="minorEastAsia" w:eastAsiaTheme="minorEastAsia" w:hAnsiTheme="minorEastAsia" w:cs="仿宋_GB2312" w:hint="eastAsia"/>
          <w:sz w:val="21"/>
          <w:szCs w:val="21"/>
          <w:lang w:val="zh-CN"/>
        </w:rPr>
        <w:t>各方需分别填写《中小企业声明函》。</w:t>
      </w:r>
    </w:p>
    <w:p w:rsidR="00483064" w:rsidRDefault="00B2015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483064" w:rsidRDefault="00B2015F">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483064" w:rsidRDefault="00B2015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2</w:t>
      </w:r>
      <w:r>
        <w:rPr>
          <w:rFonts w:asciiTheme="minorEastAsia" w:eastAsiaTheme="minorEastAsia" w:hAnsiTheme="minorEastAsia" w:hint="eastAsia"/>
          <w:b/>
          <w:color w:val="000000"/>
          <w:sz w:val="21"/>
          <w:szCs w:val="21"/>
        </w:rPr>
        <w:t>）强制采购节能产品和优先采购节能产品、优先采购环保产品</w:t>
      </w:r>
    </w:p>
    <w:p w:rsidR="00483064" w:rsidRDefault="00B2015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483064" w:rsidRDefault="00B2015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w:t>
      </w:r>
      <w:r>
        <w:rPr>
          <w:rFonts w:asciiTheme="minorEastAsia" w:hAnsiTheme="minorEastAsia" w:cs="仿宋_GB2312" w:hint="eastAsia"/>
          <w:sz w:val="21"/>
          <w:szCs w:val="21"/>
          <w:lang w:val="zh-CN"/>
        </w:rPr>
        <w:t>，评标委员会根据本项目评标标准予以判定并赋分。</w:t>
      </w:r>
    </w:p>
    <w:p w:rsidR="00483064" w:rsidRDefault="00B2015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评标</w:t>
      </w:r>
      <w:r>
        <w:rPr>
          <w:rFonts w:asciiTheme="minorEastAsia" w:eastAsiaTheme="minorEastAsia" w:hAnsiTheme="minorEastAsia" w:cs="仿宋_GB2312" w:hint="eastAsia"/>
          <w:sz w:val="21"/>
          <w:szCs w:val="21"/>
          <w:lang w:val="zh-CN"/>
        </w:rPr>
        <w:lastRenderedPageBreak/>
        <w:t>委员会根据本项目评标标准予以判定并赋分。</w:t>
      </w:r>
    </w:p>
    <w:p w:rsidR="00483064" w:rsidRDefault="00B2015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关于相同品牌产品</w:t>
      </w:r>
    </w:p>
    <w:p w:rsidR="00483064" w:rsidRDefault="00B2015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483064" w:rsidRDefault="00B2015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483064" w:rsidRDefault="00B2015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Pr>
          <w:rFonts w:asciiTheme="minorEastAsia" w:eastAsiaTheme="minorEastAsia" w:hAnsiTheme="minorEastAsia" w:cs="仿宋_GB2312" w:hint="eastAsia"/>
          <w:b/>
          <w:sz w:val="21"/>
          <w:szCs w:val="21"/>
          <w:lang w:val="zh-CN"/>
        </w:rPr>
        <w:t>）关于强制性产品认证</w:t>
      </w:r>
    </w:p>
    <w:p w:rsidR="00483064" w:rsidRDefault="00B2015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）如投标人所投产品属于“中国强制性产品认证”（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w:t>
      </w:r>
      <w:r>
        <w:rPr>
          <w:rFonts w:asciiTheme="minorEastAsia" w:hAnsiTheme="minorEastAsia" w:cs="仿宋_GB2312" w:hint="eastAsia"/>
          <w:szCs w:val="21"/>
          <w:lang w:val="zh-CN"/>
        </w:rPr>
        <w:t>期内的产品，应在投标文件中提供“所投产品符合国家强制性要求承诺函”并加盖投标人公章，否则将承担其投标被视为非实质性响应投标的风险。</w:t>
      </w:r>
    </w:p>
    <w:p w:rsidR="00483064" w:rsidRDefault="00B2015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483064" w:rsidRDefault="00B2015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483064" w:rsidRDefault="00B2015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Pr>
          <w:rFonts w:asciiTheme="minorEastAsia" w:hAnsiTheme="minorEastAsia" w:cs="仿宋_GB2312" w:hint="eastAsia"/>
          <w:b/>
          <w:szCs w:val="21"/>
          <w:lang w:val="zh-CN"/>
        </w:rPr>
        <w:t>）投标无效情形</w:t>
      </w:r>
    </w:p>
    <w:p w:rsidR="00483064" w:rsidRDefault="00B2015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483064" w:rsidRDefault="00B2015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）符合性审查资料未按招标文件要求签署、盖章的；</w:t>
      </w:r>
    </w:p>
    <w:p w:rsidR="00483064" w:rsidRDefault="00B2015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）有下列情形之一的，视为投标人串通投标，其投标无效：</w:t>
      </w:r>
    </w:p>
    <w:p w:rsidR="00483064" w:rsidRDefault="00B2015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不同投标人的投标文件由同一单位或者个人编制；</w:t>
      </w:r>
    </w:p>
    <w:p w:rsidR="00483064" w:rsidRDefault="00B2015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b.</w:t>
      </w:r>
      <w:r>
        <w:rPr>
          <w:rFonts w:asciiTheme="minorEastAsia" w:hAnsiTheme="minorEastAsia" w:cs="仿宋_GB2312" w:hint="eastAsia"/>
          <w:szCs w:val="21"/>
          <w:lang w:val="zh-CN"/>
        </w:rPr>
        <w:t>不同投标人委托同一单位或者个人办理投标事宜；</w:t>
      </w:r>
    </w:p>
    <w:p w:rsidR="00483064" w:rsidRDefault="00B2015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不同投标人的投标文件载明的项目管理成员或者联系人员为同一人；</w:t>
      </w:r>
    </w:p>
    <w:p w:rsidR="00483064" w:rsidRDefault="00B2015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不同投标人的投标文件异常一致或者投标报价呈规律性差</w:t>
      </w:r>
      <w:r>
        <w:rPr>
          <w:rFonts w:asciiTheme="minorEastAsia" w:hAnsiTheme="minorEastAsia" w:cs="仿宋_GB2312" w:hint="eastAsia"/>
          <w:szCs w:val="21"/>
          <w:lang w:val="zh-CN"/>
        </w:rPr>
        <w:t>异；</w:t>
      </w:r>
    </w:p>
    <w:p w:rsidR="00483064" w:rsidRDefault="00B2015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w:t>
      </w:r>
      <w:r>
        <w:rPr>
          <w:rFonts w:asciiTheme="minorEastAsia" w:hAnsiTheme="minorEastAsia" w:cs="仿宋_GB2312" w:hint="eastAsia"/>
          <w:szCs w:val="21"/>
          <w:lang w:val="zh-CN"/>
        </w:rPr>
        <w:t>不同投标人的投标文件相互混装；</w:t>
      </w:r>
    </w:p>
    <w:p w:rsidR="00483064" w:rsidRDefault="00B2015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83064" w:rsidRDefault="00B2015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w:t>
      </w:r>
      <w:r>
        <w:rPr>
          <w:rFonts w:asciiTheme="minorEastAsia" w:hAnsiTheme="minorEastAsia" w:cs="仿宋_GB2312"/>
          <w:szCs w:val="21"/>
          <w:lang w:val="zh-CN"/>
        </w:rPr>
        <w:t>法律、法规和招标文件规定的其他无效情形。</w:t>
      </w:r>
    </w:p>
    <w:p w:rsidR="00483064" w:rsidRDefault="00B2015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6</w:t>
      </w:r>
      <w:r>
        <w:rPr>
          <w:rFonts w:asciiTheme="minorEastAsia" w:eastAsiaTheme="minorEastAsia" w:hAnsiTheme="minorEastAsia" w:cs="仿宋_GB2312" w:hint="eastAsia"/>
          <w:b/>
          <w:sz w:val="21"/>
          <w:szCs w:val="21"/>
          <w:lang w:val="zh-CN"/>
        </w:rPr>
        <w:t>）评标标准</w:t>
      </w:r>
    </w:p>
    <w:tbl>
      <w:tblPr>
        <w:tblpPr w:leftFromText="180" w:rightFromText="180" w:vertAnchor="text" w:horzAnchor="page" w:tblpX="1717" w:tblpY="568"/>
        <w:tblOverlap w:val="neve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483064">
        <w:trPr>
          <w:trHeight w:val="900"/>
        </w:trPr>
        <w:tc>
          <w:tcPr>
            <w:tcW w:w="1762" w:type="dxa"/>
            <w:vAlign w:val="center"/>
          </w:tcPr>
          <w:p w:rsidR="00483064" w:rsidRDefault="00B2015F">
            <w:pPr>
              <w:spacing w:line="380" w:lineRule="exact"/>
              <w:jc w:val="center"/>
              <w:rPr>
                <w:rFonts w:ascii="宋体" w:eastAsia="宋体" w:hAnsi="宋体" w:cs="宋体"/>
                <w:szCs w:val="21"/>
              </w:rPr>
            </w:pPr>
            <w:r>
              <w:rPr>
                <w:rFonts w:ascii="宋体" w:eastAsia="宋体" w:hAnsi="宋体" w:cs="宋体" w:hint="eastAsia"/>
                <w:szCs w:val="21"/>
              </w:rPr>
              <w:t>分值构成</w:t>
            </w:r>
          </w:p>
          <w:p w:rsidR="00483064" w:rsidRDefault="00B2015F">
            <w:pPr>
              <w:spacing w:line="38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总分</w:t>
            </w:r>
            <w:r>
              <w:rPr>
                <w:rFonts w:ascii="宋体" w:eastAsia="宋体" w:hAnsi="宋体" w:cs="宋体" w:hint="eastAsia"/>
                <w:szCs w:val="21"/>
              </w:rPr>
              <w:t>100</w:t>
            </w:r>
            <w:r>
              <w:rPr>
                <w:rFonts w:ascii="宋体" w:eastAsia="宋体" w:hAnsi="宋体" w:cs="宋体" w:hint="eastAsia"/>
                <w:szCs w:val="21"/>
              </w:rPr>
              <w:t>分</w:t>
            </w:r>
            <w:r>
              <w:rPr>
                <w:rFonts w:ascii="宋体" w:eastAsia="宋体" w:hAnsi="宋体" w:cs="宋体" w:hint="eastAsia"/>
                <w:szCs w:val="21"/>
              </w:rPr>
              <w:t>)</w:t>
            </w:r>
          </w:p>
        </w:tc>
        <w:tc>
          <w:tcPr>
            <w:tcW w:w="7204" w:type="dxa"/>
            <w:gridSpan w:val="2"/>
            <w:vAlign w:val="center"/>
          </w:tcPr>
          <w:p w:rsidR="00483064" w:rsidRDefault="00B2015F">
            <w:pPr>
              <w:spacing w:line="380" w:lineRule="exact"/>
              <w:ind w:firstLineChars="200" w:firstLine="420"/>
              <w:rPr>
                <w:rFonts w:ascii="宋体" w:eastAsia="宋体" w:hAnsi="宋体" w:cs="宋体"/>
                <w:szCs w:val="21"/>
              </w:rPr>
            </w:pPr>
            <w:r>
              <w:rPr>
                <w:rFonts w:ascii="宋体" w:eastAsia="宋体" w:hAnsi="宋体" w:cs="宋体" w:hint="eastAsia"/>
                <w:szCs w:val="21"/>
              </w:rPr>
              <w:t>价格分值：</w:t>
            </w:r>
            <w:r>
              <w:rPr>
                <w:rFonts w:ascii="宋体" w:eastAsia="宋体" w:hAnsi="宋体" w:cs="宋体" w:hint="eastAsia"/>
                <w:szCs w:val="21"/>
                <w:u w:val="single"/>
              </w:rPr>
              <w:t>10</w:t>
            </w:r>
            <w:r>
              <w:rPr>
                <w:rFonts w:ascii="宋体" w:eastAsia="宋体" w:hAnsi="宋体" w:cs="宋体" w:hint="eastAsia"/>
                <w:szCs w:val="21"/>
              </w:rPr>
              <w:t>分</w:t>
            </w:r>
          </w:p>
          <w:p w:rsidR="00483064" w:rsidRDefault="00B2015F">
            <w:pPr>
              <w:spacing w:line="380" w:lineRule="exact"/>
              <w:ind w:firstLineChars="200" w:firstLine="420"/>
              <w:rPr>
                <w:rFonts w:ascii="宋体" w:eastAsia="宋体" w:hAnsi="宋体" w:cs="宋体"/>
                <w:szCs w:val="21"/>
              </w:rPr>
            </w:pPr>
            <w:r>
              <w:rPr>
                <w:rFonts w:ascii="宋体" w:eastAsia="宋体" w:hAnsi="宋体" w:cs="宋体" w:hint="eastAsia"/>
                <w:szCs w:val="21"/>
              </w:rPr>
              <w:t>商务部分：</w:t>
            </w:r>
            <w:r>
              <w:rPr>
                <w:rFonts w:ascii="宋体" w:eastAsia="宋体" w:hAnsi="宋体" w:cs="宋体" w:hint="eastAsia"/>
                <w:szCs w:val="21"/>
                <w:u w:val="single"/>
              </w:rPr>
              <w:t>43</w:t>
            </w:r>
            <w:r>
              <w:rPr>
                <w:rFonts w:ascii="宋体" w:eastAsia="宋体" w:hAnsi="宋体" w:cs="宋体" w:hint="eastAsia"/>
                <w:szCs w:val="21"/>
              </w:rPr>
              <w:t>分</w:t>
            </w:r>
          </w:p>
          <w:p w:rsidR="00483064" w:rsidRDefault="00B2015F">
            <w:pPr>
              <w:spacing w:line="380" w:lineRule="exact"/>
              <w:ind w:firstLineChars="200" w:firstLine="420"/>
              <w:rPr>
                <w:rFonts w:ascii="宋体" w:eastAsia="宋体" w:hAnsi="宋体" w:cs="宋体"/>
                <w:szCs w:val="21"/>
              </w:rPr>
            </w:pPr>
            <w:r>
              <w:rPr>
                <w:rFonts w:ascii="宋体" w:eastAsia="宋体" w:hAnsi="宋体" w:cs="宋体" w:hint="eastAsia"/>
                <w:szCs w:val="21"/>
              </w:rPr>
              <w:t>技术部分：</w:t>
            </w:r>
            <w:r>
              <w:rPr>
                <w:rFonts w:ascii="宋体" w:eastAsia="宋体" w:hAnsi="宋体" w:cs="宋体" w:hint="eastAsia"/>
                <w:szCs w:val="21"/>
                <w:u w:val="single"/>
              </w:rPr>
              <w:t>47</w:t>
            </w:r>
            <w:r>
              <w:rPr>
                <w:rFonts w:ascii="宋体" w:eastAsia="宋体" w:hAnsi="宋体" w:cs="宋体" w:hint="eastAsia"/>
                <w:szCs w:val="21"/>
              </w:rPr>
              <w:t>分</w:t>
            </w:r>
          </w:p>
        </w:tc>
      </w:tr>
      <w:tr w:rsidR="00483064">
        <w:trPr>
          <w:trHeight w:val="467"/>
        </w:trPr>
        <w:tc>
          <w:tcPr>
            <w:tcW w:w="8966" w:type="dxa"/>
            <w:gridSpan w:val="3"/>
            <w:tcBorders>
              <w:bottom w:val="single" w:sz="4" w:space="0" w:color="auto"/>
            </w:tcBorders>
            <w:vAlign w:val="center"/>
          </w:tcPr>
          <w:p w:rsidR="00483064" w:rsidRDefault="00B2015F">
            <w:pPr>
              <w:spacing w:line="380" w:lineRule="exact"/>
              <w:jc w:val="center"/>
              <w:rPr>
                <w:rFonts w:ascii="宋体" w:eastAsia="宋体" w:hAnsi="宋体" w:cs="宋体"/>
                <w:b/>
                <w:szCs w:val="21"/>
              </w:rPr>
            </w:pPr>
            <w:r>
              <w:rPr>
                <w:rFonts w:ascii="宋体" w:eastAsia="宋体" w:hAnsi="宋体" w:cs="宋体" w:hint="eastAsia"/>
                <w:b/>
                <w:szCs w:val="21"/>
              </w:rPr>
              <w:t>价格部分（满分</w:t>
            </w:r>
            <w:r>
              <w:rPr>
                <w:rFonts w:ascii="宋体" w:eastAsia="宋体" w:hAnsi="宋体" w:cs="宋体" w:hint="eastAsia"/>
                <w:b/>
                <w:szCs w:val="21"/>
                <w:u w:val="single"/>
              </w:rPr>
              <w:t>10</w:t>
            </w:r>
            <w:r>
              <w:rPr>
                <w:rFonts w:ascii="宋体" w:eastAsia="宋体" w:hAnsi="宋体" w:cs="宋体" w:hint="eastAsia"/>
                <w:b/>
                <w:szCs w:val="21"/>
              </w:rPr>
              <w:t>分）</w:t>
            </w:r>
          </w:p>
        </w:tc>
      </w:tr>
      <w:tr w:rsidR="00483064">
        <w:trPr>
          <w:trHeight w:val="567"/>
        </w:trPr>
        <w:tc>
          <w:tcPr>
            <w:tcW w:w="1762" w:type="dxa"/>
            <w:tcBorders>
              <w:top w:val="single" w:sz="4" w:space="0" w:color="auto"/>
            </w:tcBorders>
            <w:vAlign w:val="center"/>
          </w:tcPr>
          <w:p w:rsidR="00483064" w:rsidRDefault="00B2015F">
            <w:pPr>
              <w:spacing w:line="380" w:lineRule="exact"/>
              <w:jc w:val="center"/>
              <w:rPr>
                <w:rFonts w:ascii="宋体" w:eastAsia="宋体" w:hAnsi="宋体" w:cs="宋体"/>
                <w:b/>
                <w:szCs w:val="21"/>
              </w:rPr>
            </w:pPr>
            <w:r>
              <w:rPr>
                <w:rFonts w:ascii="宋体" w:eastAsia="宋体" w:hAnsi="宋体" w:cs="宋体" w:hint="eastAsia"/>
                <w:b/>
                <w:szCs w:val="21"/>
              </w:rPr>
              <w:t>评分因素</w:t>
            </w:r>
          </w:p>
        </w:tc>
        <w:tc>
          <w:tcPr>
            <w:tcW w:w="6237" w:type="dxa"/>
            <w:tcBorders>
              <w:top w:val="single" w:sz="4" w:space="0" w:color="auto"/>
            </w:tcBorders>
            <w:vAlign w:val="center"/>
          </w:tcPr>
          <w:p w:rsidR="00483064" w:rsidRDefault="00B2015F">
            <w:pPr>
              <w:spacing w:line="380" w:lineRule="exact"/>
              <w:jc w:val="center"/>
              <w:rPr>
                <w:rFonts w:ascii="宋体" w:eastAsia="宋体" w:hAnsi="宋体" w:cs="宋体"/>
                <w:b/>
                <w:szCs w:val="21"/>
              </w:rPr>
            </w:pPr>
            <w:r>
              <w:rPr>
                <w:rFonts w:ascii="宋体" w:eastAsia="宋体" w:hAnsi="宋体" w:cs="宋体" w:hint="eastAsia"/>
                <w:b/>
                <w:szCs w:val="21"/>
              </w:rPr>
              <w:t>评标标准</w:t>
            </w:r>
          </w:p>
        </w:tc>
        <w:tc>
          <w:tcPr>
            <w:tcW w:w="967" w:type="dxa"/>
            <w:tcBorders>
              <w:top w:val="single" w:sz="4" w:space="0" w:color="auto"/>
            </w:tcBorders>
            <w:vAlign w:val="center"/>
          </w:tcPr>
          <w:p w:rsidR="00483064" w:rsidRDefault="00B2015F">
            <w:pPr>
              <w:spacing w:line="380" w:lineRule="exact"/>
              <w:jc w:val="center"/>
              <w:rPr>
                <w:rFonts w:ascii="宋体" w:eastAsia="宋体" w:hAnsi="宋体" w:cs="宋体"/>
                <w:b/>
                <w:szCs w:val="21"/>
              </w:rPr>
            </w:pPr>
            <w:r>
              <w:rPr>
                <w:rFonts w:ascii="宋体" w:eastAsia="宋体" w:hAnsi="宋体" w:cs="宋体" w:hint="eastAsia"/>
                <w:b/>
                <w:szCs w:val="21"/>
              </w:rPr>
              <w:t>分值</w:t>
            </w:r>
          </w:p>
        </w:tc>
      </w:tr>
      <w:tr w:rsidR="00483064">
        <w:trPr>
          <w:trHeight w:val="1519"/>
        </w:trPr>
        <w:tc>
          <w:tcPr>
            <w:tcW w:w="1762" w:type="dxa"/>
            <w:tcBorders>
              <w:top w:val="single" w:sz="4" w:space="0" w:color="auto"/>
            </w:tcBorders>
            <w:vAlign w:val="center"/>
          </w:tcPr>
          <w:p w:rsidR="00483064" w:rsidRDefault="00B2015F">
            <w:pPr>
              <w:spacing w:line="380" w:lineRule="exact"/>
              <w:jc w:val="center"/>
              <w:rPr>
                <w:rFonts w:ascii="宋体" w:eastAsia="宋体" w:hAnsi="宋体" w:cs="宋体"/>
                <w:szCs w:val="21"/>
              </w:rPr>
            </w:pPr>
            <w:r>
              <w:rPr>
                <w:rFonts w:ascii="宋体" w:eastAsia="宋体" w:hAnsi="宋体" w:cs="宋体" w:hint="eastAsia"/>
                <w:szCs w:val="21"/>
              </w:rPr>
              <w:t>投标报价</w:t>
            </w:r>
          </w:p>
          <w:p w:rsidR="00483064" w:rsidRDefault="00B2015F">
            <w:pPr>
              <w:spacing w:line="380" w:lineRule="exact"/>
              <w:jc w:val="center"/>
              <w:rPr>
                <w:rFonts w:ascii="宋体" w:eastAsia="宋体" w:hAnsi="宋体" w:cs="宋体"/>
                <w:szCs w:val="21"/>
              </w:rPr>
            </w:pPr>
            <w:r>
              <w:rPr>
                <w:rFonts w:ascii="宋体" w:eastAsia="宋体" w:hAnsi="宋体" w:cs="宋体" w:hint="eastAsia"/>
                <w:szCs w:val="21"/>
              </w:rPr>
              <w:t>评分标准</w:t>
            </w:r>
          </w:p>
        </w:tc>
        <w:tc>
          <w:tcPr>
            <w:tcW w:w="6237" w:type="dxa"/>
            <w:tcBorders>
              <w:top w:val="single" w:sz="4" w:space="0" w:color="auto"/>
            </w:tcBorders>
            <w:vAlign w:val="center"/>
          </w:tcPr>
          <w:p w:rsidR="00483064" w:rsidRDefault="00B2015F">
            <w:pPr>
              <w:spacing w:line="380" w:lineRule="exact"/>
              <w:jc w:val="left"/>
              <w:rPr>
                <w:rFonts w:ascii="宋体" w:eastAsia="宋体" w:hAnsi="宋体" w:cs="宋体"/>
                <w:szCs w:val="21"/>
              </w:rPr>
            </w:pPr>
            <w:r>
              <w:rPr>
                <w:rFonts w:ascii="宋体" w:eastAsia="宋体" w:hAnsi="宋体" w:cs="宋体" w:hint="eastAsia"/>
                <w:szCs w:val="21"/>
              </w:rPr>
              <w:t>评标基准价：满足招标文件要求的有效投标报价中，最低的投标报价为评标基准价。</w:t>
            </w:r>
          </w:p>
          <w:p w:rsidR="00483064" w:rsidRDefault="00B2015F">
            <w:pPr>
              <w:spacing w:line="380" w:lineRule="exact"/>
              <w:jc w:val="left"/>
              <w:rPr>
                <w:rFonts w:ascii="宋体" w:eastAsia="宋体" w:hAnsi="宋体" w:cs="宋体"/>
                <w:szCs w:val="21"/>
              </w:rPr>
            </w:pPr>
            <w:r>
              <w:rPr>
                <w:rFonts w:ascii="宋体" w:eastAsia="宋体" w:hAnsi="宋体" w:cs="宋体" w:hint="eastAsia"/>
                <w:szCs w:val="21"/>
              </w:rPr>
              <w:t>投标报价得分</w:t>
            </w:r>
            <w:r>
              <w:rPr>
                <w:rFonts w:ascii="宋体" w:eastAsia="宋体" w:hAnsi="宋体" w:cs="宋体" w:hint="eastAsia"/>
                <w:szCs w:val="21"/>
              </w:rPr>
              <w:t>=</w:t>
            </w:r>
            <w:r>
              <w:rPr>
                <w:rFonts w:ascii="宋体" w:eastAsia="宋体" w:hAnsi="宋体" w:cs="宋体" w:hint="eastAsia"/>
                <w:szCs w:val="21"/>
              </w:rPr>
              <w:t>（评标基准价</w:t>
            </w:r>
            <w:r>
              <w:rPr>
                <w:rFonts w:ascii="宋体" w:eastAsia="宋体" w:hAnsi="宋体" w:cs="宋体" w:hint="eastAsia"/>
                <w:szCs w:val="21"/>
              </w:rPr>
              <w:t>/</w:t>
            </w:r>
            <w:r>
              <w:rPr>
                <w:rFonts w:ascii="宋体" w:eastAsia="宋体" w:hAnsi="宋体" w:cs="宋体" w:hint="eastAsia"/>
                <w:szCs w:val="21"/>
              </w:rPr>
              <w:t>投标报价）×</w:t>
            </w:r>
            <w:r>
              <w:rPr>
                <w:rFonts w:ascii="宋体" w:eastAsia="宋体" w:hAnsi="宋体" w:cs="宋体" w:hint="eastAsia"/>
                <w:szCs w:val="21"/>
              </w:rPr>
              <w:t>10</w:t>
            </w:r>
          </w:p>
          <w:p w:rsidR="00483064" w:rsidRDefault="00B2015F">
            <w:pPr>
              <w:spacing w:line="380" w:lineRule="exact"/>
              <w:jc w:val="left"/>
              <w:rPr>
                <w:rFonts w:ascii="宋体" w:eastAsia="宋体" w:hAnsi="宋体" w:cs="宋体"/>
                <w:color w:val="0000FF"/>
                <w:szCs w:val="21"/>
              </w:rPr>
            </w:pPr>
            <w:r>
              <w:rPr>
                <w:rFonts w:ascii="宋体" w:eastAsia="宋体" w:hAnsi="宋体" w:cs="宋体" w:hint="eastAsia"/>
                <w:b/>
                <w:bCs/>
                <w:szCs w:val="21"/>
              </w:rPr>
              <w:t>注：投标单位以费率进行报价。</w:t>
            </w:r>
          </w:p>
        </w:tc>
        <w:tc>
          <w:tcPr>
            <w:tcW w:w="967" w:type="dxa"/>
            <w:tcBorders>
              <w:top w:val="single" w:sz="4" w:space="0" w:color="auto"/>
            </w:tcBorders>
            <w:vAlign w:val="center"/>
          </w:tcPr>
          <w:p w:rsidR="00483064" w:rsidRDefault="00B2015F">
            <w:pPr>
              <w:spacing w:line="380" w:lineRule="exact"/>
              <w:jc w:val="center"/>
              <w:rPr>
                <w:rFonts w:ascii="宋体" w:eastAsia="宋体" w:hAnsi="宋体" w:cs="宋体"/>
                <w:color w:val="0000FF"/>
                <w:szCs w:val="21"/>
              </w:rPr>
            </w:pPr>
            <w:r>
              <w:rPr>
                <w:rFonts w:ascii="宋体" w:eastAsia="宋体" w:hAnsi="宋体" w:cs="宋体" w:hint="eastAsia"/>
                <w:szCs w:val="21"/>
              </w:rPr>
              <w:t>10</w:t>
            </w:r>
            <w:r>
              <w:rPr>
                <w:rFonts w:ascii="宋体" w:eastAsia="宋体" w:hAnsi="宋体" w:cs="宋体" w:hint="eastAsia"/>
                <w:szCs w:val="21"/>
              </w:rPr>
              <w:t>分</w:t>
            </w:r>
          </w:p>
        </w:tc>
      </w:tr>
      <w:tr w:rsidR="00483064">
        <w:trPr>
          <w:trHeight w:val="586"/>
        </w:trPr>
        <w:tc>
          <w:tcPr>
            <w:tcW w:w="8966" w:type="dxa"/>
            <w:gridSpan w:val="3"/>
            <w:vAlign w:val="center"/>
          </w:tcPr>
          <w:p w:rsidR="00483064" w:rsidRDefault="00B2015F">
            <w:pPr>
              <w:spacing w:line="380" w:lineRule="exact"/>
              <w:jc w:val="center"/>
              <w:rPr>
                <w:rFonts w:ascii="宋体" w:eastAsia="宋体" w:hAnsi="宋体" w:cs="宋体"/>
                <w:b/>
                <w:szCs w:val="21"/>
              </w:rPr>
            </w:pPr>
            <w:r>
              <w:rPr>
                <w:rFonts w:ascii="宋体" w:eastAsia="宋体" w:hAnsi="宋体" w:cs="宋体" w:hint="eastAsia"/>
                <w:b/>
                <w:szCs w:val="21"/>
              </w:rPr>
              <w:t>商务部分（满分</w:t>
            </w:r>
            <w:r>
              <w:rPr>
                <w:rFonts w:ascii="宋体" w:eastAsia="宋体" w:hAnsi="宋体" w:cs="宋体" w:hint="eastAsia"/>
                <w:b/>
                <w:szCs w:val="21"/>
                <w:u w:val="single"/>
              </w:rPr>
              <w:t>43</w:t>
            </w:r>
            <w:r>
              <w:rPr>
                <w:rFonts w:ascii="宋体" w:eastAsia="宋体" w:hAnsi="宋体" w:cs="宋体" w:hint="eastAsia"/>
                <w:b/>
                <w:szCs w:val="21"/>
              </w:rPr>
              <w:t>分）</w:t>
            </w:r>
          </w:p>
        </w:tc>
      </w:tr>
      <w:tr w:rsidR="00483064">
        <w:trPr>
          <w:trHeight w:val="90"/>
        </w:trPr>
        <w:tc>
          <w:tcPr>
            <w:tcW w:w="1762" w:type="dxa"/>
            <w:tcBorders>
              <w:bottom w:val="single" w:sz="4" w:space="0" w:color="auto"/>
            </w:tcBorders>
            <w:vAlign w:val="center"/>
          </w:tcPr>
          <w:p w:rsidR="00483064" w:rsidRDefault="00B2015F">
            <w:pPr>
              <w:spacing w:line="380" w:lineRule="exact"/>
              <w:jc w:val="center"/>
              <w:rPr>
                <w:rFonts w:ascii="宋体" w:eastAsia="宋体" w:hAnsi="宋体" w:cs="宋体"/>
                <w:b/>
                <w:szCs w:val="21"/>
              </w:rPr>
            </w:pPr>
            <w:r>
              <w:rPr>
                <w:rFonts w:ascii="宋体" w:eastAsia="宋体" w:hAnsi="宋体" w:cs="宋体" w:hint="eastAsia"/>
                <w:b/>
                <w:szCs w:val="21"/>
              </w:rPr>
              <w:t>评分因素</w:t>
            </w:r>
          </w:p>
        </w:tc>
        <w:tc>
          <w:tcPr>
            <w:tcW w:w="6237" w:type="dxa"/>
            <w:vAlign w:val="center"/>
          </w:tcPr>
          <w:p w:rsidR="00483064" w:rsidRDefault="00B2015F">
            <w:pPr>
              <w:spacing w:line="380" w:lineRule="exact"/>
              <w:jc w:val="center"/>
              <w:rPr>
                <w:rFonts w:ascii="宋体" w:eastAsia="宋体" w:hAnsi="宋体" w:cs="宋体"/>
                <w:b/>
                <w:szCs w:val="21"/>
              </w:rPr>
            </w:pPr>
            <w:r>
              <w:rPr>
                <w:rFonts w:ascii="宋体" w:eastAsia="宋体" w:hAnsi="宋体" w:cs="宋体" w:hint="eastAsia"/>
                <w:b/>
                <w:szCs w:val="21"/>
              </w:rPr>
              <w:t>评标标准</w:t>
            </w:r>
          </w:p>
        </w:tc>
        <w:tc>
          <w:tcPr>
            <w:tcW w:w="967" w:type="dxa"/>
            <w:vAlign w:val="center"/>
          </w:tcPr>
          <w:p w:rsidR="00483064" w:rsidRDefault="00B2015F">
            <w:pPr>
              <w:spacing w:line="380" w:lineRule="exact"/>
              <w:jc w:val="center"/>
              <w:rPr>
                <w:rFonts w:ascii="宋体" w:eastAsia="宋体" w:hAnsi="宋体" w:cs="宋体"/>
                <w:b/>
                <w:szCs w:val="21"/>
              </w:rPr>
            </w:pPr>
            <w:r>
              <w:rPr>
                <w:rFonts w:ascii="宋体" w:eastAsia="宋体" w:hAnsi="宋体" w:cs="宋体" w:hint="eastAsia"/>
                <w:b/>
                <w:szCs w:val="21"/>
              </w:rPr>
              <w:t>分值</w:t>
            </w:r>
          </w:p>
        </w:tc>
      </w:tr>
      <w:tr w:rsidR="00483064">
        <w:trPr>
          <w:trHeight w:val="90"/>
        </w:trPr>
        <w:tc>
          <w:tcPr>
            <w:tcW w:w="1762" w:type="dxa"/>
            <w:vMerge w:val="restart"/>
            <w:vAlign w:val="center"/>
          </w:tcPr>
          <w:p w:rsidR="00483064" w:rsidRDefault="00B2015F">
            <w:pPr>
              <w:spacing w:line="380" w:lineRule="exact"/>
              <w:jc w:val="center"/>
              <w:rPr>
                <w:rFonts w:ascii="宋体" w:eastAsia="宋体" w:hAnsi="宋体" w:cs="宋体"/>
                <w:b/>
                <w:bCs/>
                <w:szCs w:val="21"/>
              </w:rPr>
            </w:pPr>
            <w:r>
              <w:rPr>
                <w:rFonts w:ascii="宋体" w:eastAsia="宋体" w:hAnsi="宋体" w:cs="宋体" w:hint="eastAsia"/>
                <w:b/>
                <w:bCs/>
                <w:szCs w:val="21"/>
              </w:rPr>
              <w:t>企业荣誉</w:t>
            </w:r>
          </w:p>
          <w:p w:rsidR="00483064" w:rsidRDefault="00B2015F">
            <w:pPr>
              <w:spacing w:line="380" w:lineRule="exact"/>
              <w:jc w:val="center"/>
              <w:rPr>
                <w:rFonts w:ascii="宋体" w:eastAsia="宋体" w:hAnsi="宋体" w:cs="宋体"/>
                <w:b/>
                <w:bCs/>
                <w:color w:val="FF0000"/>
                <w:szCs w:val="21"/>
                <w:highlight w:val="yellow"/>
              </w:rPr>
            </w:pPr>
            <w:r>
              <w:rPr>
                <w:rFonts w:ascii="宋体" w:eastAsia="宋体" w:hAnsi="宋体" w:cs="宋体" w:hint="eastAsia"/>
                <w:b/>
                <w:bCs/>
                <w:szCs w:val="21"/>
              </w:rPr>
              <w:t>（</w:t>
            </w:r>
            <w:r>
              <w:rPr>
                <w:rFonts w:ascii="宋体" w:eastAsia="宋体" w:hAnsi="宋体" w:cs="宋体" w:hint="eastAsia"/>
                <w:b/>
                <w:bCs/>
                <w:szCs w:val="21"/>
              </w:rPr>
              <w:t>23</w:t>
            </w:r>
            <w:r>
              <w:rPr>
                <w:rFonts w:ascii="宋体" w:eastAsia="宋体" w:hAnsi="宋体" w:cs="宋体" w:hint="eastAsia"/>
                <w:b/>
                <w:bCs/>
                <w:szCs w:val="21"/>
              </w:rPr>
              <w:t>分）</w:t>
            </w:r>
          </w:p>
        </w:tc>
        <w:tc>
          <w:tcPr>
            <w:tcW w:w="6237" w:type="dxa"/>
            <w:vAlign w:val="center"/>
          </w:tcPr>
          <w:p w:rsidR="00483064" w:rsidRDefault="00B2015F">
            <w:pPr>
              <w:spacing w:line="38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投标人具有</w:t>
            </w:r>
            <w:r>
              <w:rPr>
                <w:rFonts w:ascii="宋体" w:eastAsia="宋体" w:hAnsi="宋体" w:cs="宋体" w:hint="eastAsia"/>
                <w:szCs w:val="21"/>
              </w:rPr>
              <w:t>ISO9001</w:t>
            </w:r>
            <w:r>
              <w:rPr>
                <w:rFonts w:ascii="宋体" w:eastAsia="宋体" w:hAnsi="宋体" w:cs="宋体" w:hint="eastAsia"/>
                <w:szCs w:val="21"/>
              </w:rPr>
              <w:t>质量管理体系认证证书（在有效期内）的得</w:t>
            </w:r>
            <w:r>
              <w:rPr>
                <w:rFonts w:ascii="宋体" w:eastAsia="宋体" w:hAnsi="宋体" w:cs="宋体" w:hint="eastAsia"/>
                <w:szCs w:val="21"/>
              </w:rPr>
              <w:t>2</w:t>
            </w:r>
            <w:r>
              <w:rPr>
                <w:rFonts w:ascii="宋体" w:eastAsia="宋体" w:hAnsi="宋体" w:cs="宋体" w:hint="eastAsia"/>
                <w:szCs w:val="21"/>
              </w:rPr>
              <w:t>分。</w:t>
            </w:r>
          </w:p>
        </w:tc>
        <w:tc>
          <w:tcPr>
            <w:tcW w:w="967" w:type="dxa"/>
            <w:vAlign w:val="center"/>
          </w:tcPr>
          <w:p w:rsidR="00483064" w:rsidRDefault="00B2015F">
            <w:pPr>
              <w:spacing w:line="380" w:lineRule="exact"/>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分</w:t>
            </w:r>
          </w:p>
        </w:tc>
      </w:tr>
      <w:tr w:rsidR="00483064">
        <w:trPr>
          <w:trHeight w:val="90"/>
        </w:trPr>
        <w:tc>
          <w:tcPr>
            <w:tcW w:w="1762" w:type="dxa"/>
            <w:vMerge/>
            <w:vAlign w:val="center"/>
          </w:tcPr>
          <w:p w:rsidR="00483064" w:rsidRDefault="00483064">
            <w:pPr>
              <w:spacing w:line="380" w:lineRule="exact"/>
              <w:jc w:val="center"/>
              <w:rPr>
                <w:rFonts w:ascii="宋体" w:eastAsia="宋体" w:hAnsi="宋体" w:cs="宋体"/>
                <w:b/>
                <w:bCs/>
                <w:color w:val="FF0000"/>
                <w:szCs w:val="21"/>
                <w:highlight w:val="yellow"/>
              </w:rPr>
            </w:pPr>
          </w:p>
        </w:tc>
        <w:tc>
          <w:tcPr>
            <w:tcW w:w="6237" w:type="dxa"/>
            <w:vAlign w:val="center"/>
          </w:tcPr>
          <w:p w:rsidR="00483064" w:rsidRDefault="00B2015F">
            <w:pPr>
              <w:spacing w:line="38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投</w:t>
            </w:r>
            <w:r>
              <w:rPr>
                <w:rFonts w:ascii="宋体" w:eastAsia="宋体" w:hAnsi="宋体" w:cs="宋体"/>
                <w:szCs w:val="21"/>
              </w:rPr>
              <w:t>标人具有信用评级机构出具的企业信用登记证书，等级为</w:t>
            </w:r>
            <w:r>
              <w:rPr>
                <w:rFonts w:ascii="宋体" w:eastAsia="宋体" w:hAnsi="宋体" w:cs="宋体"/>
                <w:szCs w:val="21"/>
              </w:rPr>
              <w:t>AAA</w:t>
            </w:r>
            <w:r>
              <w:rPr>
                <w:rFonts w:ascii="宋体" w:eastAsia="宋体" w:hAnsi="宋体" w:cs="宋体"/>
                <w:szCs w:val="21"/>
              </w:rPr>
              <w:t>级的得</w:t>
            </w:r>
            <w:r>
              <w:rPr>
                <w:rFonts w:ascii="宋体" w:eastAsia="宋体" w:hAnsi="宋体" w:cs="宋体"/>
                <w:szCs w:val="21"/>
              </w:rPr>
              <w:t>3</w:t>
            </w:r>
            <w:r>
              <w:rPr>
                <w:rFonts w:ascii="宋体" w:eastAsia="宋体" w:hAnsi="宋体" w:cs="宋体"/>
                <w:szCs w:val="21"/>
              </w:rPr>
              <w:t>分；</w:t>
            </w:r>
            <w:r>
              <w:rPr>
                <w:rFonts w:ascii="宋体" w:eastAsia="宋体" w:hAnsi="宋体" w:cs="宋体"/>
                <w:szCs w:val="21"/>
              </w:rPr>
              <w:t>AA</w:t>
            </w:r>
            <w:r>
              <w:rPr>
                <w:rFonts w:ascii="宋体" w:eastAsia="宋体" w:hAnsi="宋体" w:cs="宋体"/>
                <w:szCs w:val="21"/>
              </w:rPr>
              <w:t>级的得</w:t>
            </w:r>
            <w:r>
              <w:rPr>
                <w:rFonts w:ascii="宋体" w:eastAsia="宋体" w:hAnsi="宋体" w:cs="宋体"/>
                <w:szCs w:val="21"/>
              </w:rPr>
              <w:t>2</w:t>
            </w:r>
            <w:r>
              <w:rPr>
                <w:rFonts w:ascii="宋体" w:eastAsia="宋体" w:hAnsi="宋体" w:cs="宋体"/>
                <w:szCs w:val="21"/>
              </w:rPr>
              <w:t>分；</w:t>
            </w:r>
            <w:r>
              <w:rPr>
                <w:rFonts w:ascii="宋体" w:eastAsia="宋体" w:hAnsi="宋体" w:cs="宋体"/>
                <w:szCs w:val="21"/>
              </w:rPr>
              <w:t>A</w:t>
            </w:r>
            <w:r>
              <w:rPr>
                <w:rFonts w:ascii="宋体" w:eastAsia="宋体" w:hAnsi="宋体" w:cs="宋体"/>
                <w:szCs w:val="21"/>
              </w:rPr>
              <w:t>级的得</w:t>
            </w:r>
            <w:r>
              <w:rPr>
                <w:rFonts w:ascii="宋体" w:eastAsia="宋体" w:hAnsi="宋体" w:cs="宋体"/>
                <w:szCs w:val="21"/>
              </w:rPr>
              <w:t>1</w:t>
            </w:r>
            <w:r>
              <w:rPr>
                <w:rFonts w:ascii="宋体" w:eastAsia="宋体" w:hAnsi="宋体" w:cs="宋体"/>
                <w:szCs w:val="21"/>
              </w:rPr>
              <w:t>分。</w:t>
            </w:r>
          </w:p>
        </w:tc>
        <w:tc>
          <w:tcPr>
            <w:tcW w:w="967" w:type="dxa"/>
            <w:vAlign w:val="center"/>
          </w:tcPr>
          <w:p w:rsidR="00483064" w:rsidRDefault="00B2015F">
            <w:pPr>
              <w:spacing w:line="380" w:lineRule="exact"/>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分</w:t>
            </w:r>
          </w:p>
        </w:tc>
      </w:tr>
      <w:tr w:rsidR="00483064">
        <w:trPr>
          <w:trHeight w:val="90"/>
        </w:trPr>
        <w:tc>
          <w:tcPr>
            <w:tcW w:w="1762" w:type="dxa"/>
            <w:vMerge/>
            <w:vAlign w:val="center"/>
          </w:tcPr>
          <w:p w:rsidR="00483064" w:rsidRDefault="00483064">
            <w:pPr>
              <w:spacing w:line="380" w:lineRule="exact"/>
              <w:jc w:val="center"/>
              <w:rPr>
                <w:rFonts w:ascii="宋体" w:eastAsia="宋体" w:hAnsi="宋体" w:cs="宋体"/>
                <w:color w:val="FF0000"/>
                <w:szCs w:val="21"/>
                <w:highlight w:val="yellow"/>
              </w:rPr>
            </w:pPr>
          </w:p>
        </w:tc>
        <w:tc>
          <w:tcPr>
            <w:tcW w:w="6237" w:type="dxa"/>
            <w:vAlign w:val="center"/>
          </w:tcPr>
          <w:p w:rsidR="00483064" w:rsidRDefault="00B2015F">
            <w:pPr>
              <w:pStyle w:val="ab"/>
              <w:widowControl/>
              <w:spacing w:line="380" w:lineRule="exact"/>
              <w:rPr>
                <w:rFonts w:ascii="宋体" w:hAnsi="宋体" w:cs="宋体"/>
                <w:sz w:val="21"/>
                <w:szCs w:val="21"/>
              </w:rPr>
            </w:pPr>
            <w:r>
              <w:rPr>
                <w:rFonts w:ascii="宋体" w:hAnsi="宋体" w:cs="宋体" w:hint="eastAsia"/>
                <w:sz w:val="21"/>
                <w:szCs w:val="21"/>
              </w:rPr>
              <w:t>3.</w:t>
            </w:r>
            <w:r>
              <w:rPr>
                <w:rFonts w:ascii="宋体" w:hAnsi="宋体" w:cs="宋体"/>
                <w:sz w:val="21"/>
                <w:szCs w:val="21"/>
              </w:rPr>
              <w:t>投标人</w:t>
            </w:r>
            <w:r>
              <w:rPr>
                <w:rFonts w:ascii="宋体" w:hAnsi="宋体" w:cs="宋体" w:hint="eastAsia"/>
                <w:sz w:val="21"/>
                <w:szCs w:val="21"/>
              </w:rPr>
              <w:t>2016</w:t>
            </w:r>
            <w:r>
              <w:rPr>
                <w:rFonts w:ascii="宋体" w:hAnsi="宋体" w:cs="宋体" w:hint="eastAsia"/>
                <w:sz w:val="21"/>
                <w:szCs w:val="21"/>
              </w:rPr>
              <w:t>年至今被</w:t>
            </w:r>
            <w:r>
              <w:rPr>
                <w:rFonts w:ascii="宋体" w:hAnsi="宋体" w:cs="宋体"/>
                <w:sz w:val="21"/>
                <w:szCs w:val="21"/>
              </w:rPr>
              <w:t>注册造价工程师协会等有关部门表彰为</w:t>
            </w:r>
            <w:r>
              <w:rPr>
                <w:rFonts w:ascii="宋体" w:hAnsi="宋体" w:cs="宋体" w:hint="eastAsia"/>
                <w:sz w:val="21"/>
                <w:szCs w:val="21"/>
              </w:rPr>
              <w:t>“优秀工程造价咨询</w:t>
            </w:r>
            <w:r>
              <w:rPr>
                <w:rFonts w:ascii="宋体" w:hAnsi="宋体" w:cs="宋体"/>
                <w:sz w:val="21"/>
                <w:szCs w:val="21"/>
              </w:rPr>
              <w:t>企业</w:t>
            </w:r>
            <w:r>
              <w:rPr>
                <w:rFonts w:ascii="宋体" w:hAnsi="宋体" w:cs="宋体"/>
                <w:sz w:val="21"/>
                <w:szCs w:val="21"/>
              </w:rPr>
              <w:t>”</w:t>
            </w:r>
            <w:r>
              <w:rPr>
                <w:rFonts w:ascii="宋体" w:hAnsi="宋体" w:cs="宋体"/>
                <w:sz w:val="21"/>
                <w:szCs w:val="21"/>
              </w:rPr>
              <w:t>称号的得</w:t>
            </w:r>
            <w:r>
              <w:rPr>
                <w:rFonts w:ascii="宋体" w:hAnsi="宋体" w:cs="宋体"/>
                <w:sz w:val="21"/>
                <w:szCs w:val="21"/>
              </w:rPr>
              <w:t>2</w:t>
            </w:r>
            <w:r>
              <w:rPr>
                <w:rFonts w:ascii="宋体" w:hAnsi="宋体" w:cs="宋体"/>
                <w:sz w:val="21"/>
                <w:szCs w:val="21"/>
              </w:rPr>
              <w:t>分。</w:t>
            </w:r>
          </w:p>
          <w:p w:rsidR="00483064" w:rsidRDefault="00B2015F">
            <w:pPr>
              <w:spacing w:line="380" w:lineRule="exact"/>
              <w:rPr>
                <w:rFonts w:ascii="宋体" w:eastAsia="宋体" w:hAnsi="宋体" w:cs="宋体"/>
                <w:color w:val="FF0000"/>
                <w:szCs w:val="21"/>
                <w:highlight w:val="yellow"/>
              </w:rPr>
            </w:pPr>
            <w:r>
              <w:rPr>
                <w:rFonts w:ascii="宋体" w:eastAsia="宋体" w:hAnsi="宋体" w:cs="宋体"/>
                <w:b/>
                <w:bCs/>
                <w:szCs w:val="21"/>
              </w:rPr>
              <w:t>以</w:t>
            </w:r>
            <w:r>
              <w:rPr>
                <w:rFonts w:ascii="宋体" w:eastAsia="宋体" w:hAnsi="宋体" w:cs="宋体" w:hint="eastAsia"/>
                <w:b/>
                <w:bCs/>
                <w:szCs w:val="21"/>
              </w:rPr>
              <w:t>行业协会</w:t>
            </w:r>
            <w:r>
              <w:rPr>
                <w:rFonts w:ascii="宋体" w:eastAsia="宋体" w:hAnsi="宋体" w:cs="宋体"/>
                <w:b/>
                <w:bCs/>
                <w:szCs w:val="21"/>
              </w:rPr>
              <w:t>文件或证书为准，并提供可查询的网页截图，未提供不得分。</w:t>
            </w:r>
          </w:p>
        </w:tc>
        <w:tc>
          <w:tcPr>
            <w:tcW w:w="967" w:type="dxa"/>
            <w:vAlign w:val="center"/>
          </w:tcPr>
          <w:p w:rsidR="00483064" w:rsidRDefault="00B2015F">
            <w:pPr>
              <w:pStyle w:val="a0"/>
              <w:spacing w:line="380" w:lineRule="exact"/>
              <w:ind w:firstLine="210"/>
              <w:rPr>
                <w:rFonts w:hAnsi="宋体" w:cs="宋体"/>
                <w:color w:val="FF0000"/>
                <w:sz w:val="21"/>
                <w:szCs w:val="21"/>
                <w:highlight w:val="yellow"/>
              </w:rPr>
            </w:pPr>
            <w:r>
              <w:rPr>
                <w:rFonts w:hAnsi="宋体" w:cs="宋体" w:hint="eastAsia"/>
                <w:kern w:val="2"/>
                <w:sz w:val="21"/>
                <w:szCs w:val="21"/>
              </w:rPr>
              <w:t>2</w:t>
            </w:r>
            <w:r>
              <w:rPr>
                <w:rFonts w:hAnsi="宋体" w:cs="宋体" w:hint="eastAsia"/>
                <w:kern w:val="2"/>
                <w:sz w:val="21"/>
                <w:szCs w:val="21"/>
              </w:rPr>
              <w:t>分</w:t>
            </w:r>
          </w:p>
        </w:tc>
      </w:tr>
      <w:tr w:rsidR="00483064">
        <w:trPr>
          <w:trHeight w:val="90"/>
        </w:trPr>
        <w:tc>
          <w:tcPr>
            <w:tcW w:w="1762" w:type="dxa"/>
            <w:vMerge/>
            <w:vAlign w:val="center"/>
          </w:tcPr>
          <w:p w:rsidR="00483064" w:rsidRDefault="00483064">
            <w:pPr>
              <w:spacing w:line="380" w:lineRule="exact"/>
              <w:jc w:val="center"/>
              <w:rPr>
                <w:rFonts w:ascii="宋体" w:eastAsia="宋体" w:hAnsi="宋体" w:cs="宋体"/>
                <w:color w:val="FF0000"/>
                <w:szCs w:val="21"/>
                <w:highlight w:val="yellow"/>
              </w:rPr>
            </w:pPr>
          </w:p>
        </w:tc>
        <w:tc>
          <w:tcPr>
            <w:tcW w:w="6237" w:type="dxa"/>
            <w:vAlign w:val="center"/>
          </w:tcPr>
          <w:p w:rsidR="00483064" w:rsidRDefault="00B2015F">
            <w:pPr>
              <w:spacing w:line="380" w:lineRule="exact"/>
              <w:rPr>
                <w:color w:val="000000"/>
                <w:szCs w:val="21"/>
                <w:highlight w:val="yellow"/>
              </w:rPr>
            </w:pPr>
            <w:r>
              <w:rPr>
                <w:rFonts w:ascii="宋体" w:eastAsia="宋体" w:hAnsi="宋体" w:cs="宋体" w:hint="eastAsia"/>
                <w:color w:val="000000"/>
                <w:szCs w:val="21"/>
              </w:rPr>
              <w:t>4.</w:t>
            </w:r>
            <w:r>
              <w:rPr>
                <w:rFonts w:ascii="宋体" w:eastAsia="宋体" w:hAnsi="宋体" w:cs="宋体" w:hint="eastAsia"/>
                <w:color w:val="000000"/>
                <w:szCs w:val="21"/>
              </w:rPr>
              <w:t>拟派项目组成员（除项目负责人外的成员）中具有造价师（土建专业）的，每人得</w:t>
            </w:r>
            <w:r>
              <w:rPr>
                <w:rFonts w:ascii="宋体" w:eastAsia="宋体" w:hAnsi="宋体" w:cs="宋体" w:hint="eastAsia"/>
                <w:color w:val="000000"/>
                <w:szCs w:val="21"/>
              </w:rPr>
              <w:t>2</w:t>
            </w:r>
            <w:r>
              <w:rPr>
                <w:rFonts w:ascii="宋体" w:eastAsia="宋体" w:hAnsi="宋体" w:cs="宋体" w:hint="eastAsia"/>
                <w:color w:val="000000"/>
                <w:szCs w:val="21"/>
              </w:rPr>
              <w:t>分，最高</w:t>
            </w:r>
            <w:r>
              <w:rPr>
                <w:rFonts w:ascii="宋体" w:eastAsia="宋体" w:hAnsi="宋体" w:cs="宋体" w:hint="eastAsia"/>
                <w:color w:val="000000"/>
                <w:szCs w:val="21"/>
              </w:rPr>
              <w:t>4</w:t>
            </w:r>
            <w:r>
              <w:rPr>
                <w:rFonts w:ascii="宋体" w:eastAsia="宋体" w:hAnsi="宋体" w:cs="宋体" w:hint="eastAsia"/>
                <w:color w:val="000000"/>
                <w:szCs w:val="21"/>
              </w:rPr>
              <w:t>分；具有造价师（安装专业）的，每人</w:t>
            </w:r>
            <w:r>
              <w:rPr>
                <w:rFonts w:ascii="宋体" w:eastAsia="宋体" w:hAnsi="宋体" w:cs="宋体" w:hint="eastAsia"/>
                <w:color w:val="000000"/>
                <w:szCs w:val="21"/>
              </w:rPr>
              <w:t>3</w:t>
            </w:r>
            <w:r>
              <w:rPr>
                <w:rFonts w:ascii="宋体" w:eastAsia="宋体" w:hAnsi="宋体" w:cs="宋体" w:hint="eastAsia"/>
                <w:color w:val="000000"/>
                <w:szCs w:val="21"/>
              </w:rPr>
              <w:t>分，最高得</w:t>
            </w:r>
            <w:r>
              <w:rPr>
                <w:rFonts w:ascii="宋体" w:eastAsia="宋体" w:hAnsi="宋体" w:cs="宋体" w:hint="eastAsia"/>
                <w:color w:val="000000"/>
                <w:szCs w:val="21"/>
              </w:rPr>
              <w:t>6</w:t>
            </w:r>
            <w:r>
              <w:rPr>
                <w:rFonts w:ascii="宋体" w:eastAsia="宋体" w:hAnsi="宋体" w:cs="宋体" w:hint="eastAsia"/>
                <w:color w:val="000000"/>
                <w:szCs w:val="21"/>
              </w:rPr>
              <w:t>分。</w:t>
            </w:r>
          </w:p>
        </w:tc>
        <w:tc>
          <w:tcPr>
            <w:tcW w:w="967" w:type="dxa"/>
            <w:vAlign w:val="center"/>
          </w:tcPr>
          <w:p w:rsidR="00483064" w:rsidRDefault="00B2015F">
            <w:pPr>
              <w:pStyle w:val="a0"/>
              <w:spacing w:line="380" w:lineRule="exact"/>
              <w:ind w:firstLine="210"/>
              <w:rPr>
                <w:rFonts w:hAnsi="宋体" w:cs="宋体"/>
                <w:color w:val="FF0000"/>
                <w:kern w:val="2"/>
                <w:sz w:val="21"/>
                <w:szCs w:val="21"/>
                <w:highlight w:val="yellow"/>
              </w:rPr>
            </w:pPr>
            <w:r>
              <w:rPr>
                <w:rFonts w:hAnsi="宋体" w:cs="宋体" w:hint="eastAsia"/>
                <w:kern w:val="2"/>
                <w:sz w:val="21"/>
                <w:szCs w:val="21"/>
              </w:rPr>
              <w:t>10</w:t>
            </w:r>
            <w:r>
              <w:rPr>
                <w:rFonts w:hAnsi="宋体" w:cs="宋体" w:hint="eastAsia"/>
                <w:kern w:val="2"/>
                <w:sz w:val="21"/>
                <w:szCs w:val="21"/>
              </w:rPr>
              <w:t>分</w:t>
            </w:r>
          </w:p>
        </w:tc>
      </w:tr>
      <w:tr w:rsidR="00483064">
        <w:trPr>
          <w:trHeight w:val="90"/>
        </w:trPr>
        <w:tc>
          <w:tcPr>
            <w:tcW w:w="1762" w:type="dxa"/>
            <w:vMerge/>
            <w:vAlign w:val="center"/>
          </w:tcPr>
          <w:p w:rsidR="00483064" w:rsidRDefault="00483064">
            <w:pPr>
              <w:spacing w:line="380" w:lineRule="exact"/>
              <w:jc w:val="center"/>
              <w:rPr>
                <w:rFonts w:ascii="宋体" w:eastAsia="宋体" w:hAnsi="宋体" w:cs="宋体"/>
                <w:color w:val="FF0000"/>
                <w:szCs w:val="21"/>
                <w:highlight w:val="yellow"/>
              </w:rPr>
            </w:pPr>
          </w:p>
        </w:tc>
        <w:tc>
          <w:tcPr>
            <w:tcW w:w="6237" w:type="dxa"/>
            <w:vAlign w:val="center"/>
          </w:tcPr>
          <w:p w:rsidR="00483064" w:rsidRDefault="00B2015F">
            <w:pPr>
              <w:snapToGrid w:val="0"/>
              <w:spacing w:line="380" w:lineRule="exact"/>
              <w:rPr>
                <w:color w:val="000000"/>
                <w:szCs w:val="21"/>
                <w:highlight w:val="yellow"/>
              </w:rPr>
            </w:pPr>
            <w:r>
              <w:rPr>
                <w:rFonts w:ascii="宋体" w:eastAsia="宋体" w:hAnsi="宋体" w:cs="宋体" w:hint="eastAsia"/>
                <w:color w:val="000000"/>
                <w:szCs w:val="21"/>
              </w:rPr>
              <w:t>5.</w:t>
            </w:r>
            <w:r>
              <w:rPr>
                <w:rFonts w:ascii="宋体" w:eastAsia="宋体" w:hAnsi="宋体" w:cs="宋体" w:hint="eastAsia"/>
                <w:color w:val="000000"/>
                <w:szCs w:val="21"/>
              </w:rPr>
              <w:t>拟派项目组成员（除项目负责人外的成员）中具有造价员（建筑专业）的，每人得</w:t>
            </w:r>
            <w:r>
              <w:rPr>
                <w:rFonts w:ascii="宋体" w:eastAsia="宋体" w:hAnsi="宋体" w:cs="宋体" w:hint="eastAsia"/>
                <w:color w:val="000000"/>
                <w:szCs w:val="21"/>
              </w:rPr>
              <w:t>1</w:t>
            </w:r>
            <w:r>
              <w:rPr>
                <w:rFonts w:ascii="宋体" w:eastAsia="宋体" w:hAnsi="宋体" w:cs="宋体" w:hint="eastAsia"/>
                <w:color w:val="000000"/>
                <w:szCs w:val="21"/>
              </w:rPr>
              <w:t>分，最高</w:t>
            </w:r>
            <w:r>
              <w:rPr>
                <w:rFonts w:ascii="宋体" w:eastAsia="宋体" w:hAnsi="宋体" w:cs="宋体" w:hint="eastAsia"/>
                <w:color w:val="000000"/>
                <w:szCs w:val="21"/>
              </w:rPr>
              <w:t>2</w:t>
            </w:r>
            <w:r>
              <w:rPr>
                <w:rFonts w:ascii="宋体" w:eastAsia="宋体" w:hAnsi="宋体" w:cs="宋体" w:hint="eastAsia"/>
                <w:color w:val="000000"/>
                <w:szCs w:val="21"/>
              </w:rPr>
              <w:t>分；具有造价员（安装专业）的，每人得</w:t>
            </w:r>
            <w:r>
              <w:rPr>
                <w:rFonts w:ascii="宋体" w:eastAsia="宋体" w:hAnsi="宋体" w:cs="宋体" w:hint="eastAsia"/>
                <w:color w:val="000000"/>
                <w:szCs w:val="21"/>
              </w:rPr>
              <w:t>2</w:t>
            </w:r>
            <w:r>
              <w:rPr>
                <w:rFonts w:ascii="宋体" w:eastAsia="宋体" w:hAnsi="宋体" w:cs="宋体" w:hint="eastAsia"/>
                <w:color w:val="000000"/>
                <w:szCs w:val="21"/>
              </w:rPr>
              <w:t>分，最高</w:t>
            </w:r>
            <w:r>
              <w:rPr>
                <w:rFonts w:ascii="宋体" w:eastAsia="宋体" w:hAnsi="宋体" w:cs="宋体" w:hint="eastAsia"/>
                <w:color w:val="000000"/>
                <w:szCs w:val="21"/>
              </w:rPr>
              <w:t>2</w:t>
            </w:r>
            <w:r>
              <w:rPr>
                <w:rFonts w:ascii="宋体" w:eastAsia="宋体" w:hAnsi="宋体" w:cs="宋体" w:hint="eastAsia"/>
                <w:color w:val="000000"/>
                <w:szCs w:val="21"/>
              </w:rPr>
              <w:t>分。</w:t>
            </w:r>
            <w:bookmarkStart w:id="1" w:name="_GoBack"/>
            <w:bookmarkEnd w:id="1"/>
          </w:p>
        </w:tc>
        <w:tc>
          <w:tcPr>
            <w:tcW w:w="967" w:type="dxa"/>
            <w:vAlign w:val="center"/>
          </w:tcPr>
          <w:p w:rsidR="00483064" w:rsidRDefault="00B2015F">
            <w:pPr>
              <w:pStyle w:val="a0"/>
              <w:spacing w:line="380" w:lineRule="exact"/>
              <w:ind w:firstLine="210"/>
              <w:jc w:val="center"/>
              <w:rPr>
                <w:rFonts w:hAnsi="宋体" w:cs="宋体"/>
                <w:color w:val="000000"/>
                <w:kern w:val="2"/>
                <w:sz w:val="21"/>
                <w:szCs w:val="21"/>
              </w:rPr>
            </w:pPr>
            <w:r>
              <w:rPr>
                <w:rFonts w:hAnsi="宋体" w:cs="宋体" w:hint="eastAsia"/>
                <w:color w:val="000000"/>
                <w:kern w:val="2"/>
                <w:sz w:val="21"/>
                <w:szCs w:val="21"/>
              </w:rPr>
              <w:t>4</w:t>
            </w:r>
            <w:r>
              <w:rPr>
                <w:rFonts w:hAnsi="宋体" w:cs="宋体" w:hint="eastAsia"/>
                <w:color w:val="000000"/>
                <w:kern w:val="2"/>
                <w:sz w:val="21"/>
                <w:szCs w:val="21"/>
              </w:rPr>
              <w:t>分</w:t>
            </w:r>
          </w:p>
        </w:tc>
      </w:tr>
      <w:tr w:rsidR="00483064">
        <w:trPr>
          <w:trHeight w:val="90"/>
        </w:trPr>
        <w:tc>
          <w:tcPr>
            <w:tcW w:w="1762" w:type="dxa"/>
            <w:vMerge/>
            <w:vAlign w:val="center"/>
          </w:tcPr>
          <w:p w:rsidR="00483064" w:rsidRDefault="00483064">
            <w:pPr>
              <w:spacing w:line="380" w:lineRule="exact"/>
              <w:jc w:val="center"/>
              <w:rPr>
                <w:rFonts w:ascii="宋体" w:eastAsia="宋体" w:hAnsi="宋体" w:cs="宋体"/>
                <w:color w:val="FF0000"/>
                <w:szCs w:val="21"/>
                <w:highlight w:val="yellow"/>
              </w:rPr>
            </w:pPr>
          </w:p>
        </w:tc>
        <w:tc>
          <w:tcPr>
            <w:tcW w:w="6237" w:type="dxa"/>
            <w:vAlign w:val="center"/>
          </w:tcPr>
          <w:p w:rsidR="00483064" w:rsidRDefault="00B2015F">
            <w:pPr>
              <w:snapToGrid w:val="0"/>
              <w:spacing w:line="380" w:lineRule="exact"/>
              <w:rPr>
                <w:rFonts w:ascii="宋体" w:eastAsia="宋体" w:hAnsi="宋体" w:cs="宋体"/>
                <w:color w:val="000000"/>
                <w:szCs w:val="21"/>
              </w:rPr>
            </w:pPr>
            <w:r>
              <w:rPr>
                <w:rFonts w:ascii="宋体" w:eastAsia="宋体" w:hAnsi="宋体" w:cs="宋体" w:hint="eastAsia"/>
                <w:color w:val="000000"/>
                <w:szCs w:val="21"/>
              </w:rPr>
              <w:t>6.</w:t>
            </w:r>
            <w:r>
              <w:rPr>
                <w:rFonts w:ascii="宋体" w:eastAsia="宋体" w:hAnsi="宋体" w:cs="宋体" w:hint="eastAsia"/>
                <w:color w:val="000000"/>
                <w:szCs w:val="21"/>
              </w:rPr>
              <w:t>项目班子人员承诺到位率：</w:t>
            </w:r>
            <w:r>
              <w:rPr>
                <w:rFonts w:ascii="宋体" w:eastAsia="宋体" w:hAnsi="宋体" w:cs="宋体" w:hint="eastAsia"/>
                <w:color w:val="000000"/>
                <w:szCs w:val="21"/>
              </w:rPr>
              <w:t>1</w:t>
            </w:r>
            <w:r>
              <w:rPr>
                <w:rFonts w:ascii="宋体" w:eastAsia="宋体" w:hAnsi="宋体" w:cs="宋体" w:hint="eastAsia"/>
                <w:color w:val="000000"/>
                <w:szCs w:val="21"/>
              </w:rPr>
              <w:t>名咨询人员每周至少驻场两天，以上且建设单位需要咨询单位人员在场时，咨询单位人员须在</w:t>
            </w:r>
            <w:r>
              <w:rPr>
                <w:rFonts w:ascii="宋体" w:eastAsia="宋体" w:hAnsi="宋体" w:cs="宋体" w:hint="eastAsia"/>
                <w:color w:val="000000"/>
                <w:szCs w:val="21"/>
              </w:rPr>
              <w:t>2</w:t>
            </w:r>
            <w:r>
              <w:rPr>
                <w:rFonts w:ascii="宋体" w:eastAsia="宋体" w:hAnsi="宋体" w:cs="宋体" w:hint="eastAsia"/>
                <w:color w:val="000000"/>
                <w:szCs w:val="21"/>
              </w:rPr>
              <w:t>小时内到达现场。</w:t>
            </w:r>
          </w:p>
        </w:tc>
        <w:tc>
          <w:tcPr>
            <w:tcW w:w="967" w:type="dxa"/>
            <w:vAlign w:val="center"/>
          </w:tcPr>
          <w:p w:rsidR="00483064" w:rsidRDefault="00B2015F">
            <w:pPr>
              <w:snapToGrid w:val="0"/>
              <w:spacing w:line="380" w:lineRule="exact"/>
              <w:jc w:val="center"/>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分</w:t>
            </w:r>
          </w:p>
        </w:tc>
      </w:tr>
      <w:tr w:rsidR="00483064">
        <w:trPr>
          <w:trHeight w:val="567"/>
        </w:trPr>
        <w:tc>
          <w:tcPr>
            <w:tcW w:w="1762" w:type="dxa"/>
            <w:vMerge w:val="restart"/>
            <w:vAlign w:val="center"/>
          </w:tcPr>
          <w:p w:rsidR="00483064" w:rsidRDefault="00483064">
            <w:pPr>
              <w:snapToGrid w:val="0"/>
              <w:spacing w:line="380" w:lineRule="exact"/>
              <w:jc w:val="center"/>
              <w:rPr>
                <w:rFonts w:ascii="宋体" w:eastAsia="宋体" w:hAnsi="宋体" w:cs="宋体"/>
                <w:szCs w:val="21"/>
              </w:rPr>
            </w:pPr>
          </w:p>
          <w:p w:rsidR="00483064" w:rsidRDefault="00B2015F">
            <w:pPr>
              <w:spacing w:line="380" w:lineRule="exact"/>
              <w:jc w:val="center"/>
              <w:rPr>
                <w:rFonts w:ascii="宋体" w:eastAsia="宋体" w:hAnsi="宋体" w:cs="宋体"/>
                <w:b/>
                <w:bCs/>
                <w:szCs w:val="21"/>
              </w:rPr>
            </w:pPr>
            <w:r>
              <w:rPr>
                <w:rFonts w:ascii="宋体" w:eastAsia="宋体" w:hAnsi="宋体" w:cs="宋体" w:hint="eastAsia"/>
                <w:b/>
                <w:bCs/>
                <w:szCs w:val="21"/>
              </w:rPr>
              <w:t>业绩</w:t>
            </w:r>
          </w:p>
          <w:p w:rsidR="00483064" w:rsidRDefault="00B2015F">
            <w:pPr>
              <w:spacing w:line="380" w:lineRule="exact"/>
              <w:jc w:val="center"/>
              <w:rPr>
                <w:rFonts w:ascii="宋体" w:eastAsia="宋体" w:hAnsi="宋体" w:cs="宋体"/>
                <w:szCs w:val="21"/>
              </w:rPr>
            </w:pPr>
            <w:r>
              <w:rPr>
                <w:rFonts w:ascii="宋体" w:eastAsia="宋体" w:hAnsi="宋体" w:cs="宋体" w:hint="eastAsia"/>
                <w:b/>
                <w:bCs/>
                <w:szCs w:val="21"/>
              </w:rPr>
              <w:t>（</w:t>
            </w:r>
            <w:r>
              <w:rPr>
                <w:rFonts w:ascii="宋体" w:eastAsia="宋体" w:hAnsi="宋体" w:cs="宋体" w:hint="eastAsia"/>
                <w:b/>
                <w:bCs/>
                <w:szCs w:val="21"/>
              </w:rPr>
              <w:t>12</w:t>
            </w:r>
            <w:r>
              <w:rPr>
                <w:rFonts w:ascii="宋体" w:eastAsia="宋体" w:hAnsi="宋体" w:cs="宋体" w:hint="eastAsia"/>
                <w:b/>
                <w:bCs/>
                <w:szCs w:val="21"/>
              </w:rPr>
              <w:t>分）</w:t>
            </w:r>
          </w:p>
        </w:tc>
        <w:tc>
          <w:tcPr>
            <w:tcW w:w="6237" w:type="dxa"/>
            <w:vAlign w:val="center"/>
          </w:tcPr>
          <w:p w:rsidR="00483064" w:rsidRDefault="00B2015F">
            <w:pPr>
              <w:snapToGrid w:val="0"/>
              <w:spacing w:line="380" w:lineRule="exact"/>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投标人在</w:t>
            </w:r>
            <w:r>
              <w:rPr>
                <w:rFonts w:ascii="宋体" w:eastAsia="宋体" w:hAnsi="宋体" w:cs="宋体" w:hint="eastAsia"/>
                <w:color w:val="000000"/>
                <w:szCs w:val="21"/>
              </w:rPr>
              <w:t>2014</w:t>
            </w:r>
            <w:r>
              <w:rPr>
                <w:rFonts w:ascii="宋体" w:eastAsia="宋体" w:hAnsi="宋体" w:cs="宋体" w:hint="eastAsia"/>
                <w:color w:val="000000"/>
                <w:szCs w:val="21"/>
              </w:rPr>
              <w:t>年以来内承担的项目总投资在</w:t>
            </w:r>
            <w:r>
              <w:rPr>
                <w:rFonts w:ascii="宋体" w:eastAsia="宋体" w:hAnsi="宋体" w:cs="宋体" w:hint="eastAsia"/>
                <w:color w:val="000000"/>
                <w:szCs w:val="21"/>
              </w:rPr>
              <w:t>1</w:t>
            </w:r>
            <w:r>
              <w:rPr>
                <w:rFonts w:ascii="宋体" w:eastAsia="宋体" w:hAnsi="宋体" w:cs="宋体" w:hint="eastAsia"/>
                <w:color w:val="000000"/>
                <w:szCs w:val="21"/>
              </w:rPr>
              <w:t>亿元及以上全过程造价项目（或全过程跟踪审价）的，每个得</w:t>
            </w:r>
            <w:r>
              <w:rPr>
                <w:rFonts w:ascii="宋体" w:eastAsia="宋体" w:hAnsi="宋体" w:cs="宋体" w:hint="eastAsia"/>
                <w:color w:val="000000"/>
                <w:szCs w:val="21"/>
              </w:rPr>
              <w:t>2</w:t>
            </w:r>
            <w:r>
              <w:rPr>
                <w:rFonts w:ascii="宋体" w:eastAsia="宋体" w:hAnsi="宋体" w:cs="宋体" w:hint="eastAsia"/>
                <w:color w:val="000000"/>
                <w:szCs w:val="21"/>
              </w:rPr>
              <w:t>分，最高</w:t>
            </w:r>
            <w:r>
              <w:rPr>
                <w:rFonts w:ascii="宋体" w:eastAsia="宋体" w:hAnsi="宋体" w:cs="宋体" w:hint="eastAsia"/>
                <w:color w:val="000000"/>
                <w:szCs w:val="21"/>
              </w:rPr>
              <w:t>6</w:t>
            </w:r>
            <w:r>
              <w:rPr>
                <w:rFonts w:ascii="宋体" w:eastAsia="宋体" w:hAnsi="宋体" w:cs="宋体" w:hint="eastAsia"/>
                <w:color w:val="000000"/>
                <w:szCs w:val="21"/>
              </w:rPr>
              <w:t>分。（需提供委托合同及能证明项目金额的材料）。</w:t>
            </w:r>
          </w:p>
        </w:tc>
        <w:tc>
          <w:tcPr>
            <w:tcW w:w="967" w:type="dxa"/>
            <w:vAlign w:val="center"/>
          </w:tcPr>
          <w:p w:rsidR="00483064" w:rsidRDefault="00B2015F">
            <w:pPr>
              <w:snapToGrid w:val="0"/>
              <w:spacing w:line="380" w:lineRule="exact"/>
              <w:jc w:val="center"/>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分</w:t>
            </w:r>
          </w:p>
        </w:tc>
      </w:tr>
      <w:tr w:rsidR="00483064">
        <w:trPr>
          <w:trHeight w:val="1767"/>
        </w:trPr>
        <w:tc>
          <w:tcPr>
            <w:tcW w:w="1762" w:type="dxa"/>
            <w:vMerge/>
            <w:vAlign w:val="center"/>
          </w:tcPr>
          <w:p w:rsidR="00483064" w:rsidRDefault="00483064">
            <w:pPr>
              <w:snapToGrid w:val="0"/>
              <w:spacing w:line="380" w:lineRule="exact"/>
              <w:jc w:val="center"/>
              <w:rPr>
                <w:rFonts w:ascii="宋体" w:eastAsia="宋体" w:hAnsi="宋体" w:cs="宋体"/>
                <w:szCs w:val="21"/>
              </w:rPr>
            </w:pPr>
          </w:p>
        </w:tc>
        <w:tc>
          <w:tcPr>
            <w:tcW w:w="6237" w:type="dxa"/>
            <w:vAlign w:val="center"/>
          </w:tcPr>
          <w:p w:rsidR="00483064" w:rsidRDefault="00B2015F">
            <w:pPr>
              <w:snapToGrid w:val="0"/>
              <w:spacing w:line="380" w:lineRule="exact"/>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投标人在</w:t>
            </w:r>
            <w:r>
              <w:rPr>
                <w:rFonts w:ascii="宋体" w:eastAsia="宋体" w:hAnsi="宋体" w:cs="宋体" w:hint="eastAsia"/>
                <w:color w:val="000000"/>
                <w:szCs w:val="21"/>
              </w:rPr>
              <w:t>2014</w:t>
            </w:r>
            <w:r>
              <w:rPr>
                <w:rFonts w:ascii="宋体" w:eastAsia="宋体" w:hAnsi="宋体" w:cs="宋体" w:hint="eastAsia"/>
                <w:color w:val="000000"/>
                <w:szCs w:val="21"/>
              </w:rPr>
              <w:t>年以来内承担过项目投资额在</w:t>
            </w:r>
            <w:r>
              <w:rPr>
                <w:rFonts w:ascii="宋体" w:eastAsia="宋体" w:hAnsi="宋体" w:cs="宋体" w:hint="eastAsia"/>
                <w:color w:val="000000"/>
                <w:szCs w:val="21"/>
              </w:rPr>
              <w:t>6000</w:t>
            </w:r>
            <w:r>
              <w:rPr>
                <w:rFonts w:ascii="宋体" w:eastAsia="宋体" w:hAnsi="宋体" w:cs="宋体" w:hint="eastAsia"/>
                <w:color w:val="000000"/>
                <w:szCs w:val="21"/>
              </w:rPr>
              <w:t>万元及以上预结算审计项目业绩的，每个得</w:t>
            </w:r>
            <w:r>
              <w:rPr>
                <w:rFonts w:ascii="宋体" w:eastAsia="宋体" w:hAnsi="宋体" w:cs="宋体" w:hint="eastAsia"/>
                <w:color w:val="000000"/>
                <w:szCs w:val="21"/>
              </w:rPr>
              <w:t>2</w:t>
            </w:r>
            <w:r>
              <w:rPr>
                <w:rFonts w:ascii="宋体" w:eastAsia="宋体" w:hAnsi="宋体" w:cs="宋体" w:hint="eastAsia"/>
                <w:color w:val="000000"/>
                <w:szCs w:val="21"/>
              </w:rPr>
              <w:t>分，最高</w:t>
            </w:r>
            <w:r>
              <w:rPr>
                <w:rFonts w:ascii="宋体" w:eastAsia="宋体" w:hAnsi="宋体" w:cs="宋体" w:hint="eastAsia"/>
                <w:color w:val="000000"/>
                <w:szCs w:val="21"/>
              </w:rPr>
              <w:t>6</w:t>
            </w:r>
            <w:r>
              <w:rPr>
                <w:rFonts w:ascii="宋体" w:eastAsia="宋体" w:hAnsi="宋体" w:cs="宋体" w:hint="eastAsia"/>
                <w:color w:val="000000"/>
                <w:szCs w:val="21"/>
              </w:rPr>
              <w:t>分。</w:t>
            </w:r>
          </w:p>
          <w:p w:rsidR="00483064" w:rsidRDefault="00B2015F">
            <w:pPr>
              <w:snapToGrid w:val="0"/>
              <w:spacing w:line="380" w:lineRule="exact"/>
              <w:rPr>
                <w:rFonts w:ascii="宋体" w:eastAsia="宋体" w:hAnsi="宋体" w:cs="宋体"/>
                <w:color w:val="000000"/>
                <w:szCs w:val="21"/>
              </w:rPr>
            </w:pPr>
            <w:r>
              <w:rPr>
                <w:rFonts w:ascii="宋体" w:eastAsia="宋体" w:hAnsi="宋体" w:cs="宋体" w:hint="eastAsia"/>
                <w:b/>
                <w:bCs/>
                <w:color w:val="000000"/>
                <w:szCs w:val="21"/>
              </w:rPr>
              <w:t>[</w:t>
            </w:r>
            <w:r>
              <w:rPr>
                <w:rFonts w:ascii="宋体" w:eastAsia="宋体" w:hAnsi="宋体" w:cs="宋体" w:hint="eastAsia"/>
                <w:b/>
                <w:bCs/>
                <w:color w:val="000000"/>
                <w:szCs w:val="21"/>
              </w:rPr>
              <w:t>需同时提供合同、成果文件和定案单（经财政或审计等政府部门盖章确认）的有效证明</w:t>
            </w:r>
            <w:r>
              <w:rPr>
                <w:rFonts w:ascii="宋体" w:eastAsia="宋体" w:hAnsi="宋体" w:cs="宋体" w:hint="eastAsia"/>
                <w:b/>
                <w:bCs/>
                <w:color w:val="000000"/>
                <w:szCs w:val="21"/>
              </w:rPr>
              <w:t>]</w:t>
            </w:r>
            <w:r>
              <w:rPr>
                <w:rFonts w:ascii="宋体" w:eastAsia="宋体" w:hAnsi="宋体" w:cs="宋体" w:hint="eastAsia"/>
                <w:b/>
                <w:bCs/>
                <w:color w:val="000000"/>
                <w:szCs w:val="21"/>
              </w:rPr>
              <w:t>。</w:t>
            </w:r>
          </w:p>
        </w:tc>
        <w:tc>
          <w:tcPr>
            <w:tcW w:w="967" w:type="dxa"/>
            <w:vAlign w:val="center"/>
          </w:tcPr>
          <w:p w:rsidR="00483064" w:rsidRDefault="00B2015F">
            <w:pPr>
              <w:snapToGrid w:val="0"/>
              <w:spacing w:line="380" w:lineRule="exact"/>
              <w:jc w:val="center"/>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分</w:t>
            </w:r>
          </w:p>
        </w:tc>
      </w:tr>
      <w:tr w:rsidR="00483064">
        <w:trPr>
          <w:trHeight w:val="567"/>
        </w:trPr>
        <w:tc>
          <w:tcPr>
            <w:tcW w:w="1762" w:type="dxa"/>
            <w:vAlign w:val="center"/>
          </w:tcPr>
          <w:p w:rsidR="00483064" w:rsidRDefault="00B2015F">
            <w:pPr>
              <w:spacing w:line="380" w:lineRule="exact"/>
              <w:jc w:val="center"/>
              <w:rPr>
                <w:rFonts w:ascii="宋体" w:eastAsia="宋体" w:hAnsi="宋体" w:cs="宋体"/>
                <w:b/>
                <w:bCs/>
                <w:szCs w:val="21"/>
              </w:rPr>
            </w:pPr>
            <w:r>
              <w:rPr>
                <w:rFonts w:ascii="宋体" w:eastAsia="宋体" w:hAnsi="宋体" w:cs="宋体" w:hint="eastAsia"/>
                <w:b/>
                <w:bCs/>
                <w:szCs w:val="21"/>
              </w:rPr>
              <w:t>服务质量</w:t>
            </w:r>
          </w:p>
          <w:p w:rsidR="00483064" w:rsidRDefault="00B2015F">
            <w:pPr>
              <w:spacing w:line="380" w:lineRule="exact"/>
              <w:jc w:val="center"/>
              <w:rPr>
                <w:rFonts w:ascii="宋体" w:eastAsia="宋体" w:hAnsi="宋体" w:cs="宋体"/>
                <w:b/>
                <w:bCs/>
                <w:szCs w:val="21"/>
              </w:rPr>
            </w:pPr>
            <w:r>
              <w:rPr>
                <w:rFonts w:ascii="宋体" w:eastAsia="宋体" w:hAnsi="宋体" w:cs="宋体" w:hint="eastAsia"/>
                <w:b/>
                <w:bCs/>
                <w:szCs w:val="21"/>
              </w:rPr>
              <w:t>与承诺</w:t>
            </w:r>
          </w:p>
          <w:p w:rsidR="00483064" w:rsidRDefault="00B2015F">
            <w:pPr>
              <w:spacing w:line="380" w:lineRule="exact"/>
              <w:jc w:val="center"/>
              <w:rPr>
                <w:rFonts w:ascii="宋体" w:eastAsia="宋体" w:hAnsi="宋体" w:cs="宋体"/>
                <w:szCs w:val="21"/>
              </w:rPr>
            </w:pPr>
            <w:r>
              <w:rPr>
                <w:rFonts w:ascii="宋体" w:eastAsia="宋体" w:hAnsi="宋体" w:cs="宋体" w:hint="eastAsia"/>
                <w:b/>
                <w:bCs/>
                <w:szCs w:val="21"/>
              </w:rPr>
              <w:t>（</w:t>
            </w:r>
            <w:r>
              <w:rPr>
                <w:rFonts w:ascii="宋体" w:eastAsia="宋体" w:hAnsi="宋体" w:cs="宋体" w:hint="eastAsia"/>
                <w:b/>
                <w:bCs/>
                <w:szCs w:val="21"/>
              </w:rPr>
              <w:t>8</w:t>
            </w:r>
            <w:r>
              <w:rPr>
                <w:rFonts w:ascii="宋体" w:eastAsia="宋体" w:hAnsi="宋体" w:cs="宋体" w:hint="eastAsia"/>
                <w:b/>
                <w:bCs/>
                <w:szCs w:val="21"/>
              </w:rPr>
              <w:t>分）</w:t>
            </w:r>
          </w:p>
        </w:tc>
        <w:tc>
          <w:tcPr>
            <w:tcW w:w="6237" w:type="dxa"/>
            <w:vAlign w:val="center"/>
          </w:tcPr>
          <w:p w:rsidR="00483064" w:rsidRDefault="00B2015F">
            <w:pPr>
              <w:snapToGrid w:val="0"/>
              <w:spacing w:line="380" w:lineRule="exact"/>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跟踪审计服务质量与承诺全面的</w:t>
            </w:r>
            <w:r>
              <w:rPr>
                <w:rFonts w:ascii="宋体" w:eastAsia="宋体" w:hAnsi="宋体" w:cs="宋体" w:hint="eastAsia"/>
                <w:color w:val="000000"/>
                <w:szCs w:val="21"/>
              </w:rPr>
              <w:t>4</w:t>
            </w:r>
            <w:r>
              <w:rPr>
                <w:rFonts w:ascii="宋体" w:eastAsia="宋体" w:hAnsi="宋体" w:cs="宋体" w:hint="eastAsia"/>
                <w:color w:val="000000"/>
                <w:szCs w:val="21"/>
              </w:rPr>
              <w:t>分，有相关描述的得</w:t>
            </w:r>
            <w:r>
              <w:rPr>
                <w:rFonts w:ascii="宋体" w:eastAsia="宋体" w:hAnsi="宋体" w:cs="宋体" w:hint="eastAsia"/>
                <w:color w:val="000000"/>
                <w:szCs w:val="21"/>
              </w:rPr>
              <w:t>1</w:t>
            </w:r>
            <w:r>
              <w:rPr>
                <w:rFonts w:ascii="宋体" w:eastAsia="宋体" w:hAnsi="宋体" w:cs="宋体" w:hint="eastAsia"/>
                <w:color w:val="000000"/>
                <w:szCs w:val="21"/>
              </w:rPr>
              <w:t>分，没有的不得分；</w:t>
            </w:r>
          </w:p>
          <w:p w:rsidR="00483064" w:rsidRDefault="00B2015F">
            <w:pPr>
              <w:snapToGrid w:val="0"/>
              <w:spacing w:line="380" w:lineRule="exact"/>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跟踪审计服务方案合理、可行，跟踪审计服务思路清晰、全面系统的得</w:t>
            </w:r>
            <w:r>
              <w:rPr>
                <w:rFonts w:ascii="宋体" w:eastAsia="宋体" w:hAnsi="宋体" w:cs="宋体" w:hint="eastAsia"/>
                <w:color w:val="000000"/>
                <w:szCs w:val="21"/>
              </w:rPr>
              <w:t>4</w:t>
            </w:r>
            <w:r>
              <w:rPr>
                <w:rFonts w:ascii="宋体" w:eastAsia="宋体" w:hAnsi="宋体" w:cs="宋体" w:hint="eastAsia"/>
                <w:color w:val="000000"/>
                <w:szCs w:val="21"/>
              </w:rPr>
              <w:t>分，仅有相关描述的得</w:t>
            </w:r>
            <w:r>
              <w:rPr>
                <w:rFonts w:ascii="宋体" w:eastAsia="宋体" w:hAnsi="宋体" w:cs="宋体" w:hint="eastAsia"/>
                <w:color w:val="000000"/>
                <w:szCs w:val="21"/>
              </w:rPr>
              <w:t>1</w:t>
            </w:r>
            <w:r>
              <w:rPr>
                <w:rFonts w:ascii="宋体" w:eastAsia="宋体" w:hAnsi="宋体" w:cs="宋体" w:hint="eastAsia"/>
                <w:color w:val="000000"/>
                <w:szCs w:val="21"/>
              </w:rPr>
              <w:t>分，没有的不得分。</w:t>
            </w:r>
          </w:p>
        </w:tc>
        <w:tc>
          <w:tcPr>
            <w:tcW w:w="967" w:type="dxa"/>
            <w:vAlign w:val="center"/>
          </w:tcPr>
          <w:p w:rsidR="00483064" w:rsidRDefault="00B2015F">
            <w:pPr>
              <w:snapToGrid w:val="0"/>
              <w:spacing w:line="380" w:lineRule="exact"/>
              <w:ind w:firstLineChars="100" w:firstLine="21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分</w:t>
            </w:r>
          </w:p>
        </w:tc>
      </w:tr>
      <w:tr w:rsidR="00483064">
        <w:trPr>
          <w:trHeight w:val="499"/>
        </w:trPr>
        <w:tc>
          <w:tcPr>
            <w:tcW w:w="8966" w:type="dxa"/>
            <w:gridSpan w:val="3"/>
            <w:vAlign w:val="center"/>
          </w:tcPr>
          <w:p w:rsidR="00483064" w:rsidRDefault="00B2015F">
            <w:pPr>
              <w:spacing w:line="380" w:lineRule="exact"/>
              <w:jc w:val="center"/>
              <w:rPr>
                <w:rFonts w:ascii="宋体" w:eastAsia="宋体" w:hAnsi="宋体" w:cs="宋体"/>
                <w:b/>
                <w:color w:val="FF0000"/>
                <w:szCs w:val="21"/>
                <w:highlight w:val="yellow"/>
              </w:rPr>
            </w:pPr>
            <w:r>
              <w:rPr>
                <w:rFonts w:ascii="宋体" w:eastAsia="宋体" w:hAnsi="宋体" w:cs="宋体" w:hint="eastAsia"/>
                <w:b/>
                <w:szCs w:val="21"/>
              </w:rPr>
              <w:t>技术部分（满分</w:t>
            </w:r>
            <w:r>
              <w:rPr>
                <w:rFonts w:ascii="宋体" w:eastAsia="宋体" w:hAnsi="宋体" w:cs="宋体" w:hint="eastAsia"/>
                <w:b/>
                <w:szCs w:val="21"/>
                <w:u w:val="single"/>
              </w:rPr>
              <w:t>47</w:t>
            </w:r>
            <w:r>
              <w:rPr>
                <w:rFonts w:ascii="宋体" w:eastAsia="宋体" w:hAnsi="宋体" w:cs="宋体" w:hint="eastAsia"/>
                <w:b/>
                <w:szCs w:val="21"/>
              </w:rPr>
              <w:t>分）</w:t>
            </w:r>
          </w:p>
        </w:tc>
      </w:tr>
      <w:tr w:rsidR="00483064">
        <w:trPr>
          <w:trHeight w:val="392"/>
        </w:trPr>
        <w:tc>
          <w:tcPr>
            <w:tcW w:w="1762" w:type="dxa"/>
            <w:vAlign w:val="center"/>
          </w:tcPr>
          <w:p w:rsidR="00483064" w:rsidRDefault="00B2015F">
            <w:pPr>
              <w:snapToGrid w:val="0"/>
              <w:spacing w:line="380" w:lineRule="exact"/>
              <w:jc w:val="center"/>
              <w:rPr>
                <w:rFonts w:ascii="宋体" w:eastAsia="宋体" w:hAnsi="宋体" w:cs="宋体"/>
                <w:szCs w:val="21"/>
              </w:rPr>
            </w:pPr>
            <w:r>
              <w:rPr>
                <w:rFonts w:ascii="宋体" w:eastAsia="宋体" w:hAnsi="宋体" w:cs="宋体" w:hint="eastAsia"/>
                <w:szCs w:val="21"/>
              </w:rPr>
              <w:t>评分因素</w:t>
            </w:r>
          </w:p>
        </w:tc>
        <w:tc>
          <w:tcPr>
            <w:tcW w:w="6237" w:type="dxa"/>
            <w:vAlign w:val="center"/>
          </w:tcPr>
          <w:p w:rsidR="00483064" w:rsidRDefault="00B2015F">
            <w:pPr>
              <w:snapToGrid w:val="0"/>
              <w:spacing w:line="380" w:lineRule="exact"/>
              <w:jc w:val="center"/>
              <w:rPr>
                <w:rFonts w:ascii="宋体" w:eastAsia="宋体" w:hAnsi="宋体" w:cs="宋体"/>
                <w:szCs w:val="21"/>
              </w:rPr>
            </w:pPr>
            <w:r>
              <w:rPr>
                <w:rFonts w:ascii="宋体" w:eastAsia="宋体" w:hAnsi="宋体" w:cs="宋体" w:hint="eastAsia"/>
                <w:szCs w:val="21"/>
              </w:rPr>
              <w:t>评标标准</w:t>
            </w:r>
          </w:p>
        </w:tc>
        <w:tc>
          <w:tcPr>
            <w:tcW w:w="967" w:type="dxa"/>
            <w:vAlign w:val="center"/>
          </w:tcPr>
          <w:p w:rsidR="00483064" w:rsidRDefault="00B2015F">
            <w:pPr>
              <w:snapToGrid w:val="0"/>
              <w:spacing w:line="380" w:lineRule="exact"/>
              <w:jc w:val="center"/>
              <w:rPr>
                <w:rFonts w:ascii="宋体" w:eastAsia="宋体" w:hAnsi="宋体" w:cs="宋体"/>
                <w:szCs w:val="21"/>
              </w:rPr>
            </w:pPr>
            <w:r>
              <w:rPr>
                <w:rFonts w:ascii="宋体" w:eastAsia="宋体" w:hAnsi="宋体" w:cs="宋体" w:hint="eastAsia"/>
                <w:szCs w:val="21"/>
              </w:rPr>
              <w:t>分值</w:t>
            </w:r>
          </w:p>
        </w:tc>
      </w:tr>
      <w:tr w:rsidR="00483064">
        <w:trPr>
          <w:trHeight w:val="567"/>
        </w:trPr>
        <w:tc>
          <w:tcPr>
            <w:tcW w:w="1762" w:type="dxa"/>
            <w:vAlign w:val="center"/>
          </w:tcPr>
          <w:p w:rsidR="00483064" w:rsidRDefault="00B2015F">
            <w:pPr>
              <w:spacing w:line="380" w:lineRule="exact"/>
              <w:jc w:val="center"/>
              <w:rPr>
                <w:rFonts w:ascii="宋体" w:eastAsia="宋体" w:hAnsi="宋体" w:cs="宋体"/>
                <w:b/>
                <w:bCs/>
                <w:szCs w:val="21"/>
                <w:lang w:val="zh-CN"/>
              </w:rPr>
            </w:pPr>
            <w:r>
              <w:rPr>
                <w:rFonts w:ascii="宋体" w:eastAsia="宋体" w:hAnsi="宋体" w:cs="宋体" w:hint="eastAsia"/>
                <w:b/>
                <w:bCs/>
                <w:szCs w:val="21"/>
                <w:lang w:val="zh-CN"/>
              </w:rPr>
              <w:t>投标文件的</w:t>
            </w:r>
          </w:p>
          <w:p w:rsidR="00483064" w:rsidRDefault="00B2015F">
            <w:pPr>
              <w:spacing w:line="380" w:lineRule="exact"/>
              <w:jc w:val="center"/>
              <w:rPr>
                <w:rFonts w:ascii="宋体" w:eastAsia="宋体" w:hAnsi="宋体" w:cs="宋体"/>
                <w:b/>
                <w:bCs/>
                <w:szCs w:val="21"/>
                <w:lang w:val="zh-CN"/>
              </w:rPr>
            </w:pPr>
            <w:r>
              <w:rPr>
                <w:rFonts w:ascii="宋体" w:eastAsia="宋体" w:hAnsi="宋体" w:cs="宋体" w:hint="eastAsia"/>
                <w:b/>
                <w:bCs/>
                <w:szCs w:val="21"/>
                <w:lang w:val="zh-CN"/>
              </w:rPr>
              <w:t>规范程度</w:t>
            </w:r>
          </w:p>
          <w:p w:rsidR="00483064" w:rsidRDefault="00B2015F">
            <w:pPr>
              <w:spacing w:line="380" w:lineRule="exact"/>
              <w:jc w:val="center"/>
              <w:rPr>
                <w:rFonts w:ascii="宋体" w:eastAsia="宋体" w:hAnsi="宋体" w:cs="宋体"/>
                <w:szCs w:val="21"/>
                <w:lang w:val="zh-CN"/>
              </w:rPr>
            </w:pPr>
            <w:r>
              <w:rPr>
                <w:rFonts w:ascii="宋体" w:eastAsia="宋体" w:hAnsi="宋体" w:cs="宋体" w:hint="eastAsia"/>
                <w:b/>
                <w:bCs/>
                <w:szCs w:val="21"/>
                <w:lang w:val="zh-CN"/>
              </w:rPr>
              <w:t>(</w:t>
            </w:r>
            <w:r>
              <w:rPr>
                <w:rFonts w:ascii="宋体" w:eastAsia="宋体" w:hAnsi="宋体" w:cs="宋体" w:hint="eastAsia"/>
                <w:b/>
                <w:bCs/>
                <w:szCs w:val="21"/>
              </w:rPr>
              <w:t>4</w:t>
            </w:r>
            <w:r>
              <w:rPr>
                <w:rFonts w:ascii="宋体" w:eastAsia="宋体" w:hAnsi="宋体" w:cs="宋体" w:hint="eastAsia"/>
                <w:b/>
                <w:bCs/>
                <w:szCs w:val="21"/>
                <w:lang w:val="zh-CN"/>
              </w:rPr>
              <w:t>分）</w:t>
            </w:r>
          </w:p>
        </w:tc>
        <w:tc>
          <w:tcPr>
            <w:tcW w:w="6237" w:type="dxa"/>
            <w:vAlign w:val="center"/>
          </w:tcPr>
          <w:p w:rsidR="00483064" w:rsidRDefault="00B2015F">
            <w:pPr>
              <w:snapToGrid w:val="0"/>
              <w:spacing w:line="380" w:lineRule="exact"/>
              <w:rPr>
                <w:rFonts w:ascii="宋体" w:eastAsia="宋体" w:hAnsi="宋体" w:cs="宋体"/>
                <w:szCs w:val="21"/>
                <w:lang w:val="zh-CN"/>
              </w:rPr>
            </w:pPr>
            <w:r>
              <w:rPr>
                <w:rFonts w:ascii="宋体" w:eastAsia="宋体" w:hAnsi="宋体" w:cs="宋体" w:hint="eastAsia"/>
                <w:szCs w:val="21"/>
                <w:lang w:val="zh-CN"/>
              </w:rPr>
              <w:t>1</w:t>
            </w:r>
            <w:r>
              <w:rPr>
                <w:rFonts w:ascii="宋体" w:eastAsia="宋体" w:hAnsi="宋体" w:cs="宋体" w:hint="eastAsia"/>
                <w:szCs w:val="21"/>
                <w:lang w:val="zh-CN"/>
              </w:rPr>
              <w:t>、投标文件的编制符合招标文件的规定，装订整齐规范的，文字清晰、无差错，得</w:t>
            </w:r>
            <w:r>
              <w:rPr>
                <w:rFonts w:ascii="宋体" w:eastAsia="宋体" w:hAnsi="宋体" w:cs="宋体" w:hint="eastAsia"/>
                <w:szCs w:val="21"/>
              </w:rPr>
              <w:t>2</w:t>
            </w:r>
            <w:r>
              <w:rPr>
                <w:rFonts w:ascii="宋体" w:eastAsia="宋体" w:hAnsi="宋体" w:cs="宋体" w:hint="eastAsia"/>
                <w:szCs w:val="21"/>
                <w:lang w:val="zh-CN"/>
              </w:rPr>
              <w:t>分；</w:t>
            </w:r>
          </w:p>
          <w:p w:rsidR="00483064" w:rsidRDefault="00B2015F">
            <w:pPr>
              <w:snapToGrid w:val="0"/>
              <w:spacing w:line="380" w:lineRule="exact"/>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lang w:val="zh-CN"/>
              </w:rPr>
              <w:t>、所提供资料准确完整得</w:t>
            </w:r>
            <w:r>
              <w:rPr>
                <w:rFonts w:ascii="宋体" w:eastAsia="宋体" w:hAnsi="宋体" w:cs="宋体" w:hint="eastAsia"/>
                <w:szCs w:val="21"/>
              </w:rPr>
              <w:t>2</w:t>
            </w:r>
            <w:r>
              <w:rPr>
                <w:rFonts w:ascii="宋体" w:eastAsia="宋体" w:hAnsi="宋体" w:cs="宋体" w:hint="eastAsia"/>
                <w:szCs w:val="21"/>
                <w:lang w:val="zh-CN"/>
              </w:rPr>
              <w:t>分。</w:t>
            </w:r>
          </w:p>
        </w:tc>
        <w:tc>
          <w:tcPr>
            <w:tcW w:w="967" w:type="dxa"/>
            <w:vAlign w:val="center"/>
          </w:tcPr>
          <w:p w:rsidR="00483064" w:rsidRDefault="00B2015F">
            <w:pPr>
              <w:snapToGrid w:val="0"/>
              <w:spacing w:line="380" w:lineRule="exact"/>
              <w:jc w:val="center"/>
              <w:rPr>
                <w:rFonts w:ascii="宋体" w:eastAsia="宋体" w:hAnsi="宋体" w:cs="宋体"/>
                <w:szCs w:val="21"/>
              </w:rPr>
            </w:pPr>
            <w:r>
              <w:rPr>
                <w:rFonts w:ascii="宋体" w:eastAsia="宋体" w:hAnsi="宋体" w:cs="宋体" w:hint="eastAsia"/>
                <w:color w:val="000000"/>
                <w:szCs w:val="21"/>
              </w:rPr>
              <w:t>4</w:t>
            </w:r>
            <w:r>
              <w:rPr>
                <w:rFonts w:ascii="宋体" w:eastAsia="宋体" w:hAnsi="宋体" w:cs="宋体" w:hint="eastAsia"/>
                <w:color w:val="000000"/>
                <w:szCs w:val="21"/>
              </w:rPr>
              <w:t>分</w:t>
            </w:r>
          </w:p>
        </w:tc>
      </w:tr>
      <w:tr w:rsidR="00483064">
        <w:trPr>
          <w:trHeight w:val="584"/>
        </w:trPr>
        <w:tc>
          <w:tcPr>
            <w:tcW w:w="1762" w:type="dxa"/>
            <w:vMerge w:val="restart"/>
            <w:vAlign w:val="center"/>
          </w:tcPr>
          <w:p w:rsidR="00483064" w:rsidRDefault="00483064">
            <w:pPr>
              <w:snapToGrid w:val="0"/>
              <w:spacing w:line="380" w:lineRule="exact"/>
              <w:jc w:val="center"/>
              <w:rPr>
                <w:rFonts w:ascii="宋体" w:eastAsia="宋体" w:hAnsi="宋体" w:cs="宋体"/>
                <w:szCs w:val="21"/>
                <w:lang w:val="zh-CN"/>
              </w:rPr>
            </w:pPr>
          </w:p>
          <w:p w:rsidR="00483064" w:rsidRDefault="00483064">
            <w:pPr>
              <w:snapToGrid w:val="0"/>
              <w:spacing w:line="380" w:lineRule="exact"/>
              <w:jc w:val="center"/>
              <w:rPr>
                <w:rFonts w:ascii="宋体" w:eastAsia="宋体" w:hAnsi="宋体" w:cs="宋体"/>
                <w:szCs w:val="21"/>
                <w:lang w:val="zh-CN"/>
              </w:rPr>
            </w:pPr>
          </w:p>
          <w:p w:rsidR="00483064" w:rsidRDefault="00483064">
            <w:pPr>
              <w:spacing w:line="380" w:lineRule="exact"/>
              <w:jc w:val="center"/>
              <w:rPr>
                <w:rFonts w:ascii="宋体" w:eastAsia="宋体" w:hAnsi="宋体" w:cs="宋体"/>
                <w:b/>
                <w:bCs/>
                <w:szCs w:val="21"/>
                <w:lang w:val="zh-CN"/>
              </w:rPr>
            </w:pPr>
          </w:p>
          <w:p w:rsidR="00483064" w:rsidRDefault="00483064">
            <w:pPr>
              <w:spacing w:line="380" w:lineRule="exact"/>
              <w:jc w:val="center"/>
              <w:rPr>
                <w:rFonts w:ascii="宋体" w:eastAsia="宋体" w:hAnsi="宋体" w:cs="宋体"/>
                <w:b/>
                <w:bCs/>
                <w:szCs w:val="21"/>
                <w:lang w:val="zh-CN"/>
              </w:rPr>
            </w:pPr>
          </w:p>
          <w:p w:rsidR="00483064" w:rsidRDefault="00B2015F">
            <w:pPr>
              <w:spacing w:line="380" w:lineRule="exact"/>
              <w:jc w:val="center"/>
              <w:rPr>
                <w:rFonts w:ascii="宋体" w:eastAsia="宋体" w:hAnsi="宋体" w:cs="宋体"/>
                <w:b/>
                <w:bCs/>
                <w:szCs w:val="21"/>
                <w:lang w:val="zh-CN"/>
              </w:rPr>
            </w:pPr>
            <w:r>
              <w:rPr>
                <w:rFonts w:ascii="宋体" w:eastAsia="宋体" w:hAnsi="宋体" w:cs="宋体" w:hint="eastAsia"/>
                <w:b/>
                <w:bCs/>
                <w:szCs w:val="21"/>
                <w:lang w:val="zh-CN"/>
              </w:rPr>
              <w:t>对招标文件</w:t>
            </w:r>
          </w:p>
          <w:p w:rsidR="00483064" w:rsidRDefault="00B2015F">
            <w:pPr>
              <w:spacing w:line="380" w:lineRule="exact"/>
              <w:jc w:val="center"/>
              <w:rPr>
                <w:rFonts w:ascii="宋体" w:eastAsia="宋体" w:hAnsi="宋体" w:cs="宋体"/>
                <w:b/>
                <w:bCs/>
                <w:szCs w:val="21"/>
                <w:lang w:val="zh-CN"/>
              </w:rPr>
            </w:pPr>
            <w:r>
              <w:rPr>
                <w:rFonts w:ascii="宋体" w:eastAsia="宋体" w:hAnsi="宋体" w:cs="宋体" w:hint="eastAsia"/>
                <w:b/>
                <w:bCs/>
                <w:szCs w:val="21"/>
                <w:lang w:val="zh-CN"/>
              </w:rPr>
              <w:lastRenderedPageBreak/>
              <w:t>的响应程度</w:t>
            </w:r>
          </w:p>
          <w:p w:rsidR="00483064" w:rsidRDefault="00B2015F">
            <w:pPr>
              <w:spacing w:line="380" w:lineRule="exact"/>
              <w:jc w:val="center"/>
              <w:rPr>
                <w:rFonts w:ascii="宋体" w:eastAsia="宋体" w:hAnsi="宋体" w:cs="宋体"/>
                <w:szCs w:val="21"/>
                <w:lang w:val="zh-CN"/>
              </w:rPr>
            </w:pPr>
            <w:r>
              <w:rPr>
                <w:rFonts w:ascii="宋体" w:eastAsia="宋体" w:hAnsi="宋体" w:cs="宋体" w:hint="eastAsia"/>
                <w:b/>
                <w:bCs/>
                <w:szCs w:val="21"/>
                <w:lang w:val="zh-CN"/>
              </w:rPr>
              <w:t>(</w:t>
            </w:r>
            <w:r>
              <w:rPr>
                <w:rFonts w:ascii="宋体" w:eastAsia="宋体" w:hAnsi="宋体" w:cs="宋体" w:hint="eastAsia"/>
                <w:b/>
                <w:bCs/>
                <w:szCs w:val="21"/>
              </w:rPr>
              <w:t>43</w:t>
            </w:r>
            <w:r>
              <w:rPr>
                <w:rFonts w:ascii="宋体" w:eastAsia="宋体" w:hAnsi="宋体" w:cs="宋体" w:hint="eastAsia"/>
                <w:b/>
                <w:bCs/>
                <w:szCs w:val="21"/>
                <w:lang w:val="zh-CN"/>
              </w:rPr>
              <w:t>分）</w:t>
            </w:r>
          </w:p>
        </w:tc>
        <w:tc>
          <w:tcPr>
            <w:tcW w:w="7204" w:type="dxa"/>
            <w:gridSpan w:val="2"/>
            <w:vAlign w:val="center"/>
          </w:tcPr>
          <w:p w:rsidR="00483064" w:rsidRDefault="00B2015F">
            <w:pPr>
              <w:tabs>
                <w:tab w:val="left" w:pos="1260"/>
              </w:tabs>
              <w:snapToGrid w:val="0"/>
              <w:spacing w:line="380" w:lineRule="exact"/>
              <w:rPr>
                <w:rFonts w:ascii="宋体" w:eastAsia="宋体" w:hAnsi="宋体" w:cs="宋体"/>
                <w:color w:val="0000FF"/>
                <w:szCs w:val="21"/>
                <w:lang w:val="zh-CN"/>
              </w:rPr>
            </w:pPr>
            <w:r>
              <w:rPr>
                <w:rFonts w:ascii="宋体" w:eastAsia="宋体" w:hAnsi="宋体" w:cs="宋体" w:hint="eastAsia"/>
                <w:b/>
                <w:bCs/>
                <w:color w:val="000000"/>
                <w:szCs w:val="21"/>
                <w:lang w:val="zh-CN"/>
              </w:rPr>
              <w:lastRenderedPageBreak/>
              <w:t>不满足招标文件技术指标要求和商务条款规定的为无效投标。</w:t>
            </w:r>
          </w:p>
        </w:tc>
      </w:tr>
      <w:tr w:rsidR="00483064">
        <w:trPr>
          <w:trHeight w:val="505"/>
        </w:trPr>
        <w:tc>
          <w:tcPr>
            <w:tcW w:w="1762" w:type="dxa"/>
            <w:vMerge/>
            <w:vAlign w:val="center"/>
          </w:tcPr>
          <w:p w:rsidR="00483064" w:rsidRDefault="00483064">
            <w:pPr>
              <w:tabs>
                <w:tab w:val="left" w:pos="1260"/>
              </w:tabs>
              <w:snapToGrid w:val="0"/>
              <w:spacing w:line="380" w:lineRule="exact"/>
              <w:rPr>
                <w:rFonts w:ascii="宋体" w:eastAsia="宋体" w:hAnsi="宋体" w:cs="宋体"/>
                <w:color w:val="0000FF"/>
                <w:szCs w:val="21"/>
                <w:lang w:val="zh-CN"/>
              </w:rPr>
            </w:pPr>
          </w:p>
        </w:tc>
        <w:tc>
          <w:tcPr>
            <w:tcW w:w="6237" w:type="dxa"/>
            <w:vAlign w:val="center"/>
          </w:tcPr>
          <w:p w:rsidR="00483064" w:rsidRDefault="00B2015F">
            <w:pPr>
              <w:tabs>
                <w:tab w:val="left" w:pos="1260"/>
              </w:tabs>
              <w:snapToGrid w:val="0"/>
              <w:spacing w:line="380" w:lineRule="exact"/>
              <w:jc w:val="left"/>
              <w:rPr>
                <w:rFonts w:ascii="宋体" w:eastAsia="宋体" w:hAnsi="宋体" w:cs="宋体"/>
                <w:color w:val="000000"/>
                <w:szCs w:val="21"/>
                <w:lang w:val="zh-CN"/>
              </w:rPr>
            </w:pPr>
            <w:r>
              <w:rPr>
                <w:rFonts w:ascii="宋体" w:eastAsia="宋体" w:hAnsi="宋体" w:cs="宋体" w:hint="eastAsia"/>
                <w:color w:val="000000"/>
                <w:szCs w:val="21"/>
              </w:rPr>
              <w:t>1.</w:t>
            </w:r>
            <w:r>
              <w:rPr>
                <w:rFonts w:ascii="宋体" w:eastAsia="宋体" w:hAnsi="宋体" w:cs="宋体" w:hint="eastAsia"/>
                <w:color w:val="000000"/>
                <w:szCs w:val="21"/>
                <w:lang w:val="zh-CN"/>
              </w:rPr>
              <w:t>未实质响应招标文件的要求为无效投标，完全响应招标文件要求的得</w:t>
            </w:r>
            <w:r>
              <w:rPr>
                <w:rFonts w:ascii="宋体" w:eastAsia="宋体" w:hAnsi="宋体" w:cs="宋体" w:hint="eastAsia"/>
                <w:color w:val="000000"/>
                <w:szCs w:val="21"/>
              </w:rPr>
              <w:t>3</w:t>
            </w:r>
            <w:r>
              <w:rPr>
                <w:rFonts w:ascii="宋体" w:eastAsia="宋体" w:hAnsi="宋体" w:cs="宋体" w:hint="eastAsia"/>
                <w:color w:val="000000"/>
                <w:szCs w:val="21"/>
                <w:lang w:val="zh-CN"/>
              </w:rPr>
              <w:t>分。</w:t>
            </w:r>
          </w:p>
        </w:tc>
        <w:tc>
          <w:tcPr>
            <w:tcW w:w="967" w:type="dxa"/>
            <w:vAlign w:val="center"/>
          </w:tcPr>
          <w:p w:rsidR="00483064" w:rsidRDefault="00B2015F">
            <w:pPr>
              <w:tabs>
                <w:tab w:val="left" w:pos="1260"/>
              </w:tabs>
              <w:snapToGrid w:val="0"/>
              <w:spacing w:line="380" w:lineRule="exact"/>
              <w:jc w:val="center"/>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分</w:t>
            </w:r>
          </w:p>
        </w:tc>
      </w:tr>
      <w:tr w:rsidR="00483064">
        <w:trPr>
          <w:trHeight w:val="505"/>
        </w:trPr>
        <w:tc>
          <w:tcPr>
            <w:tcW w:w="1762" w:type="dxa"/>
            <w:vMerge/>
            <w:vAlign w:val="center"/>
          </w:tcPr>
          <w:p w:rsidR="00483064" w:rsidRDefault="00483064">
            <w:pPr>
              <w:tabs>
                <w:tab w:val="left" w:pos="1260"/>
              </w:tabs>
              <w:snapToGrid w:val="0"/>
              <w:spacing w:line="380" w:lineRule="exact"/>
              <w:rPr>
                <w:rFonts w:ascii="宋体" w:eastAsia="宋体" w:hAnsi="宋体" w:cs="宋体"/>
                <w:color w:val="0000FF"/>
                <w:szCs w:val="21"/>
                <w:lang w:val="zh-CN"/>
              </w:rPr>
            </w:pPr>
          </w:p>
        </w:tc>
        <w:tc>
          <w:tcPr>
            <w:tcW w:w="6237" w:type="dxa"/>
            <w:vAlign w:val="center"/>
          </w:tcPr>
          <w:p w:rsidR="00483064" w:rsidRDefault="00B2015F">
            <w:pPr>
              <w:tabs>
                <w:tab w:val="left" w:pos="1260"/>
              </w:tabs>
              <w:snapToGrid w:val="0"/>
              <w:spacing w:line="380" w:lineRule="exact"/>
              <w:jc w:val="left"/>
              <w:rPr>
                <w:rFonts w:ascii="宋体" w:eastAsia="宋体" w:hAnsi="宋体" w:cs="宋体"/>
                <w:color w:val="000000"/>
                <w:szCs w:val="21"/>
                <w:lang w:val="zh-CN"/>
              </w:rPr>
            </w:pPr>
            <w:r>
              <w:rPr>
                <w:rFonts w:ascii="宋体" w:eastAsia="宋体" w:hAnsi="宋体" w:cs="宋体" w:hint="eastAsia"/>
                <w:color w:val="000000"/>
                <w:szCs w:val="21"/>
              </w:rPr>
              <w:t>2</w:t>
            </w:r>
            <w:r>
              <w:rPr>
                <w:rFonts w:ascii="宋体" w:eastAsia="宋体" w:hAnsi="宋体" w:cs="宋体" w:hint="eastAsia"/>
                <w:color w:val="000000"/>
                <w:szCs w:val="21"/>
                <w:lang w:val="zh-CN"/>
              </w:rPr>
              <w:t>.</w:t>
            </w:r>
            <w:r>
              <w:rPr>
                <w:rFonts w:ascii="宋体" w:eastAsia="宋体" w:hAnsi="宋体" w:cs="宋体" w:hint="eastAsia"/>
                <w:color w:val="000000"/>
                <w:szCs w:val="21"/>
                <w:lang w:val="zh-CN"/>
              </w:rPr>
              <w:t>企业机构设置合理、分工明确，企业规章制度健全、完善并具有可操作性的得</w:t>
            </w:r>
            <w:r>
              <w:rPr>
                <w:rFonts w:ascii="宋体" w:eastAsia="宋体" w:hAnsi="宋体" w:cs="宋体" w:hint="eastAsia"/>
                <w:color w:val="000000"/>
                <w:szCs w:val="21"/>
              </w:rPr>
              <w:t>6</w:t>
            </w:r>
            <w:r>
              <w:rPr>
                <w:rFonts w:ascii="宋体" w:eastAsia="宋体" w:hAnsi="宋体" w:cs="宋体" w:hint="eastAsia"/>
                <w:color w:val="000000"/>
                <w:szCs w:val="21"/>
                <w:lang w:val="zh-CN"/>
              </w:rPr>
              <w:t>分；仅有相关描述的得</w:t>
            </w:r>
            <w:r>
              <w:rPr>
                <w:rFonts w:ascii="宋体" w:eastAsia="宋体" w:hAnsi="宋体" w:cs="宋体" w:hint="eastAsia"/>
                <w:color w:val="000000"/>
                <w:szCs w:val="21"/>
              </w:rPr>
              <w:t>3</w:t>
            </w:r>
            <w:r>
              <w:rPr>
                <w:rFonts w:ascii="宋体" w:eastAsia="宋体" w:hAnsi="宋体" w:cs="宋体" w:hint="eastAsia"/>
                <w:color w:val="000000"/>
                <w:szCs w:val="21"/>
              </w:rPr>
              <w:t>分；</w:t>
            </w:r>
            <w:r>
              <w:rPr>
                <w:rFonts w:ascii="宋体" w:eastAsia="宋体" w:hAnsi="宋体" w:cs="宋体" w:hint="eastAsia"/>
                <w:color w:val="000000"/>
                <w:szCs w:val="21"/>
                <w:lang w:val="zh-CN"/>
              </w:rPr>
              <w:t>没有不得分。</w:t>
            </w:r>
          </w:p>
        </w:tc>
        <w:tc>
          <w:tcPr>
            <w:tcW w:w="967" w:type="dxa"/>
            <w:vAlign w:val="center"/>
          </w:tcPr>
          <w:p w:rsidR="00483064" w:rsidRDefault="00B2015F">
            <w:pPr>
              <w:tabs>
                <w:tab w:val="left" w:pos="1260"/>
              </w:tabs>
              <w:snapToGrid w:val="0"/>
              <w:spacing w:line="380" w:lineRule="exact"/>
              <w:jc w:val="center"/>
              <w:rPr>
                <w:rFonts w:ascii="宋体" w:eastAsia="宋体" w:hAnsi="宋体" w:cs="宋体"/>
                <w:color w:val="000000"/>
                <w:szCs w:val="21"/>
                <w:lang w:val="zh-CN"/>
              </w:rPr>
            </w:pPr>
            <w:r>
              <w:rPr>
                <w:rFonts w:ascii="宋体" w:eastAsia="宋体" w:hAnsi="宋体" w:cs="宋体" w:hint="eastAsia"/>
                <w:color w:val="000000"/>
                <w:szCs w:val="21"/>
              </w:rPr>
              <w:t>6</w:t>
            </w:r>
            <w:r>
              <w:rPr>
                <w:rFonts w:ascii="宋体" w:eastAsia="宋体" w:hAnsi="宋体" w:cs="宋体" w:hint="eastAsia"/>
                <w:color w:val="000000"/>
                <w:szCs w:val="21"/>
                <w:lang w:val="zh-CN"/>
              </w:rPr>
              <w:t>分</w:t>
            </w:r>
          </w:p>
        </w:tc>
      </w:tr>
      <w:tr w:rsidR="00483064">
        <w:trPr>
          <w:trHeight w:val="725"/>
        </w:trPr>
        <w:tc>
          <w:tcPr>
            <w:tcW w:w="1762" w:type="dxa"/>
            <w:vMerge/>
            <w:vAlign w:val="center"/>
          </w:tcPr>
          <w:p w:rsidR="00483064" w:rsidRDefault="00483064">
            <w:pPr>
              <w:tabs>
                <w:tab w:val="left" w:pos="1260"/>
              </w:tabs>
              <w:snapToGrid w:val="0"/>
              <w:spacing w:line="380" w:lineRule="exact"/>
              <w:rPr>
                <w:rFonts w:ascii="宋体" w:eastAsia="宋体" w:hAnsi="宋体" w:cs="宋体"/>
                <w:color w:val="0000FF"/>
                <w:szCs w:val="21"/>
                <w:lang w:val="zh-CN"/>
              </w:rPr>
            </w:pPr>
          </w:p>
        </w:tc>
        <w:tc>
          <w:tcPr>
            <w:tcW w:w="6237" w:type="dxa"/>
            <w:vAlign w:val="center"/>
          </w:tcPr>
          <w:p w:rsidR="00483064" w:rsidRDefault="00B2015F">
            <w:pPr>
              <w:tabs>
                <w:tab w:val="left" w:pos="1260"/>
              </w:tabs>
              <w:snapToGrid w:val="0"/>
              <w:spacing w:line="380" w:lineRule="exact"/>
              <w:jc w:val="left"/>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lang w:val="zh-CN"/>
              </w:rPr>
              <w:t>.</w:t>
            </w:r>
            <w:r>
              <w:rPr>
                <w:rFonts w:ascii="宋体" w:eastAsia="宋体" w:hAnsi="宋体" w:cs="宋体" w:hint="eastAsia"/>
                <w:color w:val="000000"/>
                <w:szCs w:val="21"/>
                <w:lang w:val="zh-CN"/>
              </w:rPr>
              <w:t>有健全的质量控制制度，工作流程和方法合理，质量保证措施健全的得</w:t>
            </w:r>
            <w:r>
              <w:rPr>
                <w:rFonts w:ascii="宋体" w:eastAsia="宋体" w:hAnsi="宋体" w:cs="宋体" w:hint="eastAsia"/>
                <w:color w:val="000000"/>
                <w:szCs w:val="21"/>
              </w:rPr>
              <w:t>8</w:t>
            </w:r>
            <w:r>
              <w:rPr>
                <w:rFonts w:ascii="宋体" w:eastAsia="宋体" w:hAnsi="宋体" w:cs="宋体" w:hint="eastAsia"/>
                <w:color w:val="000000"/>
                <w:szCs w:val="21"/>
                <w:lang w:val="zh-CN"/>
              </w:rPr>
              <w:t>分；仅有相关描述的得</w:t>
            </w:r>
            <w:r>
              <w:rPr>
                <w:rFonts w:ascii="宋体" w:eastAsia="宋体" w:hAnsi="宋体" w:cs="宋体" w:hint="eastAsia"/>
                <w:color w:val="000000"/>
                <w:szCs w:val="21"/>
              </w:rPr>
              <w:t>3</w:t>
            </w:r>
            <w:r>
              <w:rPr>
                <w:rFonts w:ascii="宋体" w:eastAsia="宋体" w:hAnsi="宋体" w:cs="宋体" w:hint="eastAsia"/>
                <w:color w:val="000000"/>
                <w:szCs w:val="21"/>
              </w:rPr>
              <w:t>分；</w:t>
            </w:r>
            <w:r>
              <w:rPr>
                <w:rFonts w:ascii="宋体" w:eastAsia="宋体" w:hAnsi="宋体" w:cs="宋体" w:hint="eastAsia"/>
                <w:color w:val="000000"/>
                <w:szCs w:val="21"/>
                <w:lang w:val="zh-CN"/>
              </w:rPr>
              <w:t>没有不得分。</w:t>
            </w:r>
          </w:p>
        </w:tc>
        <w:tc>
          <w:tcPr>
            <w:tcW w:w="967" w:type="dxa"/>
            <w:vAlign w:val="center"/>
          </w:tcPr>
          <w:p w:rsidR="00483064" w:rsidRDefault="00B2015F">
            <w:pPr>
              <w:tabs>
                <w:tab w:val="left" w:pos="1260"/>
              </w:tabs>
              <w:snapToGrid w:val="0"/>
              <w:spacing w:line="380" w:lineRule="exact"/>
              <w:jc w:val="center"/>
              <w:rPr>
                <w:rFonts w:ascii="宋体" w:eastAsia="宋体" w:hAnsi="宋体" w:cs="宋体"/>
                <w:color w:val="000000"/>
                <w:szCs w:val="21"/>
                <w:lang w:val="zh-CN"/>
              </w:rPr>
            </w:pPr>
            <w:r>
              <w:rPr>
                <w:rFonts w:ascii="宋体" w:eastAsia="宋体" w:hAnsi="宋体" w:cs="宋体" w:hint="eastAsia"/>
                <w:color w:val="000000"/>
                <w:szCs w:val="21"/>
              </w:rPr>
              <w:t>8</w:t>
            </w:r>
            <w:r>
              <w:rPr>
                <w:rFonts w:ascii="宋体" w:eastAsia="宋体" w:hAnsi="宋体" w:cs="宋体" w:hint="eastAsia"/>
                <w:color w:val="000000"/>
                <w:szCs w:val="21"/>
                <w:lang w:val="zh-CN"/>
              </w:rPr>
              <w:t>分</w:t>
            </w:r>
          </w:p>
        </w:tc>
      </w:tr>
      <w:tr w:rsidR="00483064">
        <w:trPr>
          <w:trHeight w:val="848"/>
        </w:trPr>
        <w:tc>
          <w:tcPr>
            <w:tcW w:w="1762" w:type="dxa"/>
            <w:vMerge/>
            <w:vAlign w:val="center"/>
          </w:tcPr>
          <w:p w:rsidR="00483064" w:rsidRDefault="00483064">
            <w:pPr>
              <w:tabs>
                <w:tab w:val="left" w:pos="1260"/>
              </w:tabs>
              <w:snapToGrid w:val="0"/>
              <w:spacing w:line="380" w:lineRule="exact"/>
              <w:rPr>
                <w:rFonts w:ascii="宋体" w:eastAsia="宋体" w:hAnsi="宋体" w:cs="宋体"/>
                <w:color w:val="0000FF"/>
                <w:szCs w:val="21"/>
                <w:lang w:val="zh-CN"/>
              </w:rPr>
            </w:pPr>
          </w:p>
        </w:tc>
        <w:tc>
          <w:tcPr>
            <w:tcW w:w="6237" w:type="dxa"/>
            <w:vAlign w:val="center"/>
          </w:tcPr>
          <w:p w:rsidR="00483064" w:rsidRDefault="00B2015F">
            <w:pPr>
              <w:tabs>
                <w:tab w:val="left" w:pos="1260"/>
              </w:tabs>
              <w:snapToGrid w:val="0"/>
              <w:spacing w:line="380" w:lineRule="exact"/>
              <w:jc w:val="left"/>
              <w:rPr>
                <w:rFonts w:ascii="宋体" w:eastAsia="宋体" w:hAnsi="宋体" w:cs="宋体"/>
                <w:color w:val="000000"/>
                <w:szCs w:val="21"/>
                <w:lang w:val="zh-CN"/>
              </w:rPr>
            </w:pPr>
            <w:r>
              <w:rPr>
                <w:rFonts w:ascii="宋体" w:eastAsia="宋体" w:hAnsi="宋体" w:cs="宋体" w:hint="eastAsia"/>
                <w:color w:val="000000"/>
                <w:szCs w:val="21"/>
              </w:rPr>
              <w:t>4</w:t>
            </w:r>
            <w:r>
              <w:rPr>
                <w:rFonts w:ascii="宋体" w:eastAsia="宋体" w:hAnsi="宋体" w:cs="宋体" w:hint="eastAsia"/>
                <w:color w:val="000000"/>
                <w:szCs w:val="21"/>
                <w:lang w:val="zh-CN"/>
              </w:rPr>
              <w:t>.</w:t>
            </w:r>
            <w:r>
              <w:rPr>
                <w:rFonts w:ascii="宋体" w:eastAsia="宋体" w:hAnsi="宋体" w:cs="宋体" w:hint="eastAsia"/>
                <w:color w:val="000000"/>
                <w:szCs w:val="21"/>
                <w:lang w:val="zh-CN"/>
              </w:rPr>
              <w:t>本项目造价咨询难点、要点阐述明确的得</w:t>
            </w:r>
            <w:r>
              <w:rPr>
                <w:rFonts w:ascii="宋体" w:eastAsia="宋体" w:hAnsi="宋体" w:cs="宋体" w:hint="eastAsia"/>
                <w:color w:val="000000"/>
                <w:szCs w:val="21"/>
              </w:rPr>
              <w:t>9</w:t>
            </w:r>
            <w:r>
              <w:rPr>
                <w:rFonts w:ascii="宋体" w:eastAsia="宋体" w:hAnsi="宋体" w:cs="宋体" w:hint="eastAsia"/>
                <w:color w:val="000000"/>
                <w:szCs w:val="21"/>
                <w:lang w:val="zh-CN"/>
              </w:rPr>
              <w:t>分；仅有相关描述的得</w:t>
            </w:r>
            <w:r>
              <w:rPr>
                <w:rFonts w:ascii="宋体" w:eastAsia="宋体" w:hAnsi="宋体" w:cs="宋体" w:hint="eastAsia"/>
                <w:color w:val="000000"/>
                <w:szCs w:val="21"/>
              </w:rPr>
              <w:t>4</w:t>
            </w:r>
            <w:r>
              <w:rPr>
                <w:rFonts w:ascii="宋体" w:eastAsia="宋体" w:hAnsi="宋体" w:cs="宋体" w:hint="eastAsia"/>
                <w:color w:val="000000"/>
                <w:szCs w:val="21"/>
              </w:rPr>
              <w:t>分；</w:t>
            </w:r>
            <w:r>
              <w:rPr>
                <w:rFonts w:ascii="宋体" w:eastAsia="宋体" w:hAnsi="宋体" w:cs="宋体" w:hint="eastAsia"/>
                <w:color w:val="000000"/>
                <w:szCs w:val="21"/>
                <w:lang w:val="zh-CN"/>
              </w:rPr>
              <w:t>没有不得分。</w:t>
            </w:r>
          </w:p>
        </w:tc>
        <w:tc>
          <w:tcPr>
            <w:tcW w:w="967" w:type="dxa"/>
            <w:vAlign w:val="center"/>
          </w:tcPr>
          <w:p w:rsidR="00483064" w:rsidRDefault="00B2015F">
            <w:pPr>
              <w:tabs>
                <w:tab w:val="left" w:pos="1260"/>
              </w:tabs>
              <w:snapToGrid w:val="0"/>
              <w:spacing w:line="380" w:lineRule="exact"/>
              <w:jc w:val="center"/>
              <w:rPr>
                <w:rFonts w:ascii="宋体" w:eastAsia="宋体" w:hAnsi="宋体" w:cs="宋体"/>
                <w:color w:val="000000"/>
                <w:szCs w:val="21"/>
                <w:lang w:val="zh-CN"/>
              </w:rPr>
            </w:pPr>
            <w:r>
              <w:rPr>
                <w:rFonts w:ascii="宋体" w:eastAsia="宋体" w:hAnsi="宋体" w:cs="宋体" w:hint="eastAsia"/>
                <w:color w:val="000000"/>
                <w:szCs w:val="21"/>
              </w:rPr>
              <w:t>9</w:t>
            </w:r>
            <w:r>
              <w:rPr>
                <w:rFonts w:ascii="宋体" w:eastAsia="宋体" w:hAnsi="宋体" w:cs="宋体" w:hint="eastAsia"/>
                <w:color w:val="000000"/>
                <w:szCs w:val="21"/>
                <w:lang w:val="zh-CN"/>
              </w:rPr>
              <w:t>分</w:t>
            </w:r>
          </w:p>
        </w:tc>
      </w:tr>
      <w:tr w:rsidR="00483064">
        <w:trPr>
          <w:trHeight w:val="725"/>
        </w:trPr>
        <w:tc>
          <w:tcPr>
            <w:tcW w:w="1762" w:type="dxa"/>
            <w:vMerge/>
            <w:vAlign w:val="center"/>
          </w:tcPr>
          <w:p w:rsidR="00483064" w:rsidRDefault="00483064">
            <w:pPr>
              <w:tabs>
                <w:tab w:val="left" w:pos="1260"/>
              </w:tabs>
              <w:snapToGrid w:val="0"/>
              <w:spacing w:line="380" w:lineRule="exact"/>
              <w:rPr>
                <w:rFonts w:ascii="宋体" w:eastAsia="宋体" w:hAnsi="宋体" w:cs="宋体"/>
                <w:color w:val="0000FF"/>
                <w:szCs w:val="21"/>
                <w:lang w:val="zh-CN"/>
              </w:rPr>
            </w:pPr>
          </w:p>
        </w:tc>
        <w:tc>
          <w:tcPr>
            <w:tcW w:w="6237" w:type="dxa"/>
            <w:vAlign w:val="center"/>
          </w:tcPr>
          <w:p w:rsidR="00483064" w:rsidRDefault="00B2015F">
            <w:pPr>
              <w:tabs>
                <w:tab w:val="left" w:pos="1260"/>
              </w:tabs>
              <w:snapToGrid w:val="0"/>
              <w:spacing w:line="380" w:lineRule="exact"/>
              <w:jc w:val="left"/>
              <w:rPr>
                <w:rFonts w:ascii="宋体" w:eastAsia="宋体" w:hAnsi="宋体" w:cs="宋体"/>
                <w:color w:val="000000"/>
                <w:szCs w:val="21"/>
                <w:lang w:val="zh-CN"/>
              </w:rPr>
            </w:pPr>
            <w:r>
              <w:rPr>
                <w:rFonts w:ascii="宋体" w:eastAsia="宋体" w:hAnsi="宋体" w:cs="宋体" w:hint="eastAsia"/>
                <w:color w:val="000000"/>
                <w:szCs w:val="21"/>
              </w:rPr>
              <w:t>5</w:t>
            </w:r>
            <w:r>
              <w:rPr>
                <w:rFonts w:ascii="宋体" w:eastAsia="宋体" w:hAnsi="宋体" w:cs="宋体" w:hint="eastAsia"/>
                <w:color w:val="000000"/>
                <w:szCs w:val="21"/>
                <w:lang w:val="zh-CN"/>
              </w:rPr>
              <w:t>.</w:t>
            </w:r>
            <w:r>
              <w:rPr>
                <w:rFonts w:ascii="宋体" w:eastAsia="宋体" w:hAnsi="宋体" w:cs="宋体" w:hint="eastAsia"/>
                <w:color w:val="000000"/>
                <w:szCs w:val="21"/>
                <w:lang w:val="zh-CN"/>
              </w:rPr>
              <w:t>满足项目要求的时间进度安排与按时完成咨询服务的保证措施合理可行的得</w:t>
            </w:r>
            <w:r>
              <w:rPr>
                <w:rFonts w:ascii="宋体" w:eastAsia="宋体" w:hAnsi="宋体" w:cs="宋体" w:hint="eastAsia"/>
                <w:color w:val="000000"/>
                <w:szCs w:val="21"/>
              </w:rPr>
              <w:t>9</w:t>
            </w:r>
            <w:r>
              <w:rPr>
                <w:rFonts w:ascii="宋体" w:eastAsia="宋体" w:hAnsi="宋体" w:cs="宋体" w:hint="eastAsia"/>
                <w:color w:val="000000"/>
                <w:szCs w:val="21"/>
                <w:lang w:val="zh-CN"/>
              </w:rPr>
              <w:t>分；仅有相关描述的得</w:t>
            </w:r>
            <w:r>
              <w:rPr>
                <w:rFonts w:ascii="宋体" w:eastAsia="宋体" w:hAnsi="宋体" w:cs="宋体" w:hint="eastAsia"/>
                <w:color w:val="000000"/>
                <w:szCs w:val="21"/>
              </w:rPr>
              <w:t>5</w:t>
            </w:r>
            <w:r>
              <w:rPr>
                <w:rFonts w:ascii="宋体" w:eastAsia="宋体" w:hAnsi="宋体" w:cs="宋体" w:hint="eastAsia"/>
                <w:color w:val="000000"/>
                <w:szCs w:val="21"/>
              </w:rPr>
              <w:t>分；</w:t>
            </w:r>
            <w:r>
              <w:rPr>
                <w:rFonts w:ascii="宋体" w:eastAsia="宋体" w:hAnsi="宋体" w:cs="宋体" w:hint="eastAsia"/>
                <w:color w:val="000000"/>
                <w:szCs w:val="21"/>
                <w:lang w:val="zh-CN"/>
              </w:rPr>
              <w:t>没有不得分。</w:t>
            </w:r>
          </w:p>
        </w:tc>
        <w:tc>
          <w:tcPr>
            <w:tcW w:w="967" w:type="dxa"/>
            <w:vAlign w:val="center"/>
          </w:tcPr>
          <w:p w:rsidR="00483064" w:rsidRDefault="00B2015F">
            <w:pPr>
              <w:tabs>
                <w:tab w:val="left" w:pos="1260"/>
              </w:tabs>
              <w:snapToGrid w:val="0"/>
              <w:spacing w:line="380" w:lineRule="exact"/>
              <w:jc w:val="center"/>
              <w:rPr>
                <w:rFonts w:ascii="宋体" w:eastAsia="宋体" w:hAnsi="宋体" w:cs="宋体"/>
                <w:color w:val="000000"/>
                <w:szCs w:val="21"/>
                <w:lang w:val="zh-CN"/>
              </w:rPr>
            </w:pPr>
            <w:r>
              <w:rPr>
                <w:rFonts w:ascii="宋体" w:eastAsia="宋体" w:hAnsi="宋体" w:cs="宋体" w:hint="eastAsia"/>
                <w:color w:val="000000"/>
                <w:szCs w:val="21"/>
              </w:rPr>
              <w:t>9</w:t>
            </w:r>
            <w:r>
              <w:rPr>
                <w:rFonts w:ascii="宋体" w:eastAsia="宋体" w:hAnsi="宋体" w:cs="宋体" w:hint="eastAsia"/>
                <w:color w:val="000000"/>
                <w:szCs w:val="21"/>
                <w:lang w:val="zh-CN"/>
              </w:rPr>
              <w:t>分</w:t>
            </w:r>
          </w:p>
        </w:tc>
      </w:tr>
      <w:tr w:rsidR="00483064">
        <w:trPr>
          <w:trHeight w:val="725"/>
        </w:trPr>
        <w:tc>
          <w:tcPr>
            <w:tcW w:w="1762" w:type="dxa"/>
            <w:vMerge/>
            <w:vAlign w:val="center"/>
          </w:tcPr>
          <w:p w:rsidR="00483064" w:rsidRDefault="00483064">
            <w:pPr>
              <w:tabs>
                <w:tab w:val="left" w:pos="1260"/>
              </w:tabs>
              <w:spacing w:line="380" w:lineRule="exact"/>
              <w:jc w:val="center"/>
              <w:rPr>
                <w:rFonts w:ascii="宋体" w:eastAsia="宋体" w:hAnsi="宋体" w:cs="宋体"/>
                <w:color w:val="0000FF"/>
                <w:kern w:val="0"/>
                <w:szCs w:val="21"/>
                <w:highlight w:val="yellow"/>
                <w:lang w:val="zh-CN"/>
              </w:rPr>
            </w:pPr>
          </w:p>
        </w:tc>
        <w:tc>
          <w:tcPr>
            <w:tcW w:w="6237" w:type="dxa"/>
            <w:vAlign w:val="center"/>
          </w:tcPr>
          <w:p w:rsidR="00483064" w:rsidRDefault="00B2015F">
            <w:pPr>
              <w:tabs>
                <w:tab w:val="left" w:pos="1260"/>
              </w:tabs>
              <w:snapToGrid w:val="0"/>
              <w:spacing w:line="380" w:lineRule="exact"/>
              <w:jc w:val="left"/>
              <w:rPr>
                <w:rFonts w:ascii="宋体" w:eastAsia="宋体" w:hAnsi="宋体" w:cs="宋体"/>
                <w:color w:val="000000"/>
                <w:szCs w:val="21"/>
                <w:lang w:val="zh-CN"/>
              </w:rPr>
            </w:pPr>
            <w:r>
              <w:rPr>
                <w:rFonts w:ascii="宋体" w:eastAsia="宋体" w:hAnsi="宋体" w:cs="宋体" w:hint="eastAsia"/>
                <w:color w:val="000000"/>
                <w:szCs w:val="21"/>
              </w:rPr>
              <w:t>6</w:t>
            </w:r>
            <w:r>
              <w:rPr>
                <w:rFonts w:ascii="宋体" w:eastAsia="宋体" w:hAnsi="宋体" w:cs="宋体" w:hint="eastAsia"/>
                <w:color w:val="000000"/>
                <w:szCs w:val="21"/>
                <w:lang w:val="zh-CN"/>
              </w:rPr>
              <w:t>.</w:t>
            </w:r>
            <w:r>
              <w:rPr>
                <w:rFonts w:ascii="宋体" w:eastAsia="宋体" w:hAnsi="宋体" w:cs="宋体" w:hint="eastAsia"/>
                <w:color w:val="000000"/>
                <w:szCs w:val="21"/>
                <w:lang w:val="zh-CN"/>
              </w:rPr>
              <w:t>项目档案管理措施和方法全面有效、及时合理得</w:t>
            </w:r>
            <w:r>
              <w:rPr>
                <w:rFonts w:ascii="宋体" w:eastAsia="宋体" w:hAnsi="宋体" w:cs="宋体" w:hint="eastAsia"/>
                <w:color w:val="000000"/>
                <w:szCs w:val="21"/>
              </w:rPr>
              <w:t>8</w:t>
            </w:r>
            <w:r>
              <w:rPr>
                <w:rFonts w:ascii="宋体" w:eastAsia="宋体" w:hAnsi="宋体" w:cs="宋体" w:hint="eastAsia"/>
                <w:color w:val="000000"/>
                <w:szCs w:val="21"/>
                <w:lang w:val="zh-CN"/>
              </w:rPr>
              <w:t>分；仅有相关描述的得</w:t>
            </w:r>
            <w:r>
              <w:rPr>
                <w:rFonts w:ascii="宋体" w:eastAsia="宋体" w:hAnsi="宋体" w:cs="宋体" w:hint="eastAsia"/>
                <w:color w:val="000000"/>
                <w:szCs w:val="21"/>
              </w:rPr>
              <w:t>4</w:t>
            </w:r>
            <w:r>
              <w:rPr>
                <w:rFonts w:ascii="宋体" w:eastAsia="宋体" w:hAnsi="宋体" w:cs="宋体" w:hint="eastAsia"/>
                <w:color w:val="000000"/>
                <w:szCs w:val="21"/>
              </w:rPr>
              <w:t>分；</w:t>
            </w:r>
            <w:r>
              <w:rPr>
                <w:rFonts w:ascii="宋体" w:eastAsia="宋体" w:hAnsi="宋体" w:cs="宋体" w:hint="eastAsia"/>
                <w:color w:val="000000"/>
                <w:szCs w:val="21"/>
                <w:lang w:val="zh-CN"/>
              </w:rPr>
              <w:t>没有不得分。</w:t>
            </w:r>
          </w:p>
        </w:tc>
        <w:tc>
          <w:tcPr>
            <w:tcW w:w="967" w:type="dxa"/>
            <w:vAlign w:val="center"/>
          </w:tcPr>
          <w:p w:rsidR="00483064" w:rsidRDefault="00B2015F">
            <w:pPr>
              <w:tabs>
                <w:tab w:val="left" w:pos="1260"/>
              </w:tabs>
              <w:snapToGrid w:val="0"/>
              <w:spacing w:line="380" w:lineRule="exact"/>
              <w:jc w:val="center"/>
              <w:rPr>
                <w:rFonts w:ascii="宋体" w:eastAsia="宋体" w:hAnsi="宋体" w:cs="宋体"/>
                <w:color w:val="000000"/>
                <w:szCs w:val="21"/>
                <w:lang w:val="zh-CN"/>
              </w:rPr>
            </w:pPr>
            <w:r>
              <w:rPr>
                <w:rFonts w:ascii="宋体" w:eastAsia="宋体" w:hAnsi="宋体" w:cs="宋体" w:hint="eastAsia"/>
                <w:color w:val="000000"/>
                <w:szCs w:val="21"/>
              </w:rPr>
              <w:t>8</w:t>
            </w:r>
            <w:r>
              <w:rPr>
                <w:rFonts w:ascii="宋体" w:eastAsia="宋体" w:hAnsi="宋体" w:cs="宋体" w:hint="eastAsia"/>
                <w:color w:val="000000"/>
                <w:szCs w:val="21"/>
                <w:lang w:val="zh-CN"/>
              </w:rPr>
              <w:t>分</w:t>
            </w:r>
          </w:p>
        </w:tc>
      </w:tr>
    </w:tbl>
    <w:p w:rsidR="00483064" w:rsidRDefault="00B2015F">
      <w:pPr>
        <w:spacing w:line="360" w:lineRule="auto"/>
        <w:ind w:firstLineChars="100" w:firstLine="211"/>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83064">
        <w:trPr>
          <w:trHeight w:val="557"/>
        </w:trPr>
        <w:tc>
          <w:tcPr>
            <w:tcW w:w="721" w:type="dxa"/>
            <w:vAlign w:val="center"/>
          </w:tcPr>
          <w:p w:rsidR="00483064" w:rsidRDefault="00B2015F">
            <w:pPr>
              <w:spacing w:line="380" w:lineRule="exact"/>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483064" w:rsidRDefault="00B2015F">
            <w:pPr>
              <w:spacing w:line="380" w:lineRule="exact"/>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483064" w:rsidRDefault="00B2015F">
            <w:pPr>
              <w:spacing w:line="380" w:lineRule="exact"/>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483064" w:rsidRDefault="00B2015F">
            <w:pPr>
              <w:spacing w:line="380" w:lineRule="exact"/>
              <w:jc w:val="center"/>
              <w:rPr>
                <w:rFonts w:ascii="宋体" w:hAnsi="宋体"/>
                <w:b/>
                <w:color w:val="000000"/>
                <w:szCs w:val="21"/>
                <w:lang w:val="en-GB"/>
              </w:rPr>
            </w:pPr>
            <w:r>
              <w:rPr>
                <w:rFonts w:ascii="宋体" w:hAnsi="宋体" w:hint="eastAsia"/>
                <w:b/>
                <w:color w:val="000000"/>
                <w:szCs w:val="21"/>
                <w:lang w:val="en-GB"/>
              </w:rPr>
              <w:t>计算公式</w:t>
            </w:r>
          </w:p>
        </w:tc>
      </w:tr>
      <w:tr w:rsidR="00483064">
        <w:trPr>
          <w:trHeight w:val="746"/>
        </w:trPr>
        <w:tc>
          <w:tcPr>
            <w:tcW w:w="721" w:type="dxa"/>
            <w:vAlign w:val="center"/>
          </w:tcPr>
          <w:p w:rsidR="00483064" w:rsidRDefault="00B2015F">
            <w:pPr>
              <w:spacing w:line="380" w:lineRule="exact"/>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483064" w:rsidRDefault="00B2015F">
            <w:pPr>
              <w:spacing w:line="380" w:lineRule="exact"/>
              <w:jc w:val="center"/>
              <w:rPr>
                <w:rFonts w:ascii="宋体" w:hAnsi="宋体"/>
                <w:color w:val="000000"/>
                <w:szCs w:val="21"/>
                <w:lang w:val="en-GB"/>
              </w:rPr>
            </w:pPr>
            <w:r>
              <w:rPr>
                <w:rFonts w:ascii="宋体" w:hAnsi="宋体" w:hint="eastAsia"/>
                <w:color w:val="000000"/>
                <w:szCs w:val="21"/>
                <w:lang w:val="en-GB"/>
              </w:rPr>
              <w:t>非联合体投标人</w:t>
            </w:r>
          </w:p>
          <w:p w:rsidR="00483064" w:rsidRDefault="00B2015F">
            <w:pPr>
              <w:spacing w:line="380" w:lineRule="exact"/>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483064" w:rsidRDefault="00B2015F">
            <w:pPr>
              <w:spacing w:line="380" w:lineRule="exact"/>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483064" w:rsidRDefault="00B2015F">
            <w:pPr>
              <w:spacing w:line="380" w:lineRule="exact"/>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483064" w:rsidRDefault="00483064">
            <w:pPr>
              <w:spacing w:line="380" w:lineRule="exact"/>
              <w:jc w:val="center"/>
              <w:rPr>
                <w:rFonts w:ascii="宋体" w:hAnsi="宋体"/>
                <w:b/>
                <w:color w:val="000000"/>
                <w:szCs w:val="21"/>
                <w:lang w:val="en-GB"/>
              </w:rPr>
            </w:pPr>
          </w:p>
        </w:tc>
      </w:tr>
      <w:tr w:rsidR="00483064">
        <w:trPr>
          <w:trHeight w:val="1299"/>
        </w:trPr>
        <w:tc>
          <w:tcPr>
            <w:tcW w:w="721" w:type="dxa"/>
            <w:vAlign w:val="center"/>
          </w:tcPr>
          <w:p w:rsidR="00483064" w:rsidRDefault="00B2015F">
            <w:pPr>
              <w:spacing w:line="380" w:lineRule="exact"/>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483064" w:rsidRDefault="00B2015F">
            <w:pPr>
              <w:spacing w:line="380" w:lineRule="exact"/>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483064" w:rsidRDefault="00B2015F">
            <w:pPr>
              <w:spacing w:line="380" w:lineRule="exact"/>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483064" w:rsidRDefault="00B2015F">
            <w:pPr>
              <w:spacing w:line="380" w:lineRule="exact"/>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rsidR="00483064" w:rsidRDefault="00483064">
            <w:pPr>
              <w:spacing w:line="380" w:lineRule="exact"/>
              <w:rPr>
                <w:rFonts w:ascii="宋体" w:hAnsi="宋体"/>
                <w:color w:val="000000"/>
                <w:szCs w:val="21"/>
                <w:lang w:val="en-GB"/>
              </w:rPr>
            </w:pPr>
          </w:p>
        </w:tc>
      </w:tr>
      <w:tr w:rsidR="00483064">
        <w:trPr>
          <w:trHeight w:val="707"/>
        </w:trPr>
        <w:tc>
          <w:tcPr>
            <w:tcW w:w="721" w:type="dxa"/>
            <w:vAlign w:val="center"/>
          </w:tcPr>
          <w:p w:rsidR="00483064" w:rsidRDefault="00B2015F">
            <w:pPr>
              <w:spacing w:line="380" w:lineRule="exact"/>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483064" w:rsidRDefault="00B2015F">
            <w:pPr>
              <w:spacing w:line="380" w:lineRule="exact"/>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w:t>
            </w:r>
            <w:r>
              <w:rPr>
                <w:rFonts w:ascii="宋体" w:hAnsi="宋体" w:hint="eastAsia"/>
                <w:color w:val="000000"/>
                <w:szCs w:val="21"/>
                <w:lang w:val="en-GB"/>
              </w:rPr>
              <w:t>30%</w:t>
            </w:r>
            <w:r>
              <w:rPr>
                <w:rFonts w:ascii="宋体" w:hAnsi="宋体" w:hint="eastAsia"/>
                <w:color w:val="000000"/>
                <w:szCs w:val="21"/>
                <w:lang w:val="en-GB"/>
              </w:rPr>
              <w:t>以上的</w:t>
            </w:r>
          </w:p>
        </w:tc>
        <w:tc>
          <w:tcPr>
            <w:tcW w:w="2552" w:type="dxa"/>
            <w:vAlign w:val="center"/>
          </w:tcPr>
          <w:p w:rsidR="00483064" w:rsidRDefault="00B2015F">
            <w:pPr>
              <w:spacing w:line="380" w:lineRule="exact"/>
              <w:jc w:val="center"/>
              <w:rPr>
                <w:rFonts w:ascii="宋体" w:hAnsi="宋体"/>
                <w:color w:val="000000"/>
                <w:szCs w:val="21"/>
                <w:lang w:val="en-GB"/>
              </w:rPr>
            </w:pPr>
            <w:r>
              <w:rPr>
                <w:rFonts w:ascii="宋体" w:hAnsi="宋体" w:hint="eastAsia"/>
                <w:color w:val="000000"/>
                <w:szCs w:val="21"/>
                <w:lang w:val="en-GB"/>
              </w:rPr>
              <w:t>对联合体总金额扣除</w:t>
            </w:r>
          </w:p>
          <w:p w:rsidR="00483064" w:rsidRDefault="00B2015F">
            <w:pPr>
              <w:spacing w:line="380" w:lineRule="exact"/>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483064" w:rsidRDefault="00B2015F">
            <w:pPr>
              <w:spacing w:line="380" w:lineRule="exact"/>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483064" w:rsidRDefault="00483064">
            <w:pPr>
              <w:spacing w:line="380" w:lineRule="exact"/>
              <w:jc w:val="center"/>
              <w:rPr>
                <w:rFonts w:ascii="宋体" w:hAnsi="宋体"/>
                <w:b/>
                <w:color w:val="000000"/>
                <w:szCs w:val="21"/>
                <w:lang w:val="en-GB"/>
              </w:rPr>
            </w:pPr>
          </w:p>
        </w:tc>
      </w:tr>
      <w:tr w:rsidR="00483064">
        <w:trPr>
          <w:trHeight w:val="707"/>
        </w:trPr>
        <w:tc>
          <w:tcPr>
            <w:tcW w:w="721" w:type="dxa"/>
            <w:vAlign w:val="center"/>
          </w:tcPr>
          <w:p w:rsidR="00483064" w:rsidRDefault="00B2015F">
            <w:pPr>
              <w:spacing w:line="380" w:lineRule="exact"/>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483064" w:rsidRDefault="00B2015F">
            <w:pPr>
              <w:spacing w:line="380" w:lineRule="exact"/>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483064" w:rsidRDefault="00B2015F">
            <w:pPr>
              <w:spacing w:line="380" w:lineRule="exact"/>
              <w:jc w:val="center"/>
              <w:rPr>
                <w:rFonts w:ascii="宋体" w:hAnsi="宋体"/>
                <w:color w:val="000000"/>
                <w:szCs w:val="21"/>
                <w:lang w:val="en-GB"/>
              </w:rPr>
            </w:pPr>
            <w:r>
              <w:rPr>
                <w:rFonts w:ascii="宋体" w:hAnsi="宋体" w:hint="eastAsia"/>
                <w:color w:val="000000"/>
                <w:szCs w:val="21"/>
                <w:lang w:val="en-GB"/>
              </w:rPr>
              <w:t>视同小型、微型企业</w:t>
            </w:r>
          </w:p>
          <w:p w:rsidR="00483064" w:rsidRDefault="00B2015F">
            <w:pPr>
              <w:spacing w:line="380" w:lineRule="exact"/>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483064" w:rsidRDefault="00B2015F">
            <w:pPr>
              <w:spacing w:line="380" w:lineRule="exact"/>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483064">
        <w:trPr>
          <w:trHeight w:val="707"/>
        </w:trPr>
        <w:tc>
          <w:tcPr>
            <w:tcW w:w="721" w:type="dxa"/>
            <w:vAlign w:val="center"/>
          </w:tcPr>
          <w:p w:rsidR="00483064" w:rsidRDefault="00B2015F">
            <w:pPr>
              <w:spacing w:line="380" w:lineRule="exact"/>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483064" w:rsidRDefault="00B2015F">
            <w:pPr>
              <w:spacing w:line="380" w:lineRule="exact"/>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483064" w:rsidRDefault="00B2015F">
            <w:pPr>
              <w:spacing w:line="380" w:lineRule="exact"/>
              <w:jc w:val="center"/>
              <w:rPr>
                <w:rFonts w:ascii="宋体" w:hAnsi="宋体"/>
                <w:color w:val="000000"/>
                <w:szCs w:val="21"/>
                <w:lang w:val="en-GB"/>
              </w:rPr>
            </w:pPr>
            <w:r>
              <w:rPr>
                <w:rFonts w:ascii="宋体" w:hAnsi="宋体" w:hint="eastAsia"/>
                <w:color w:val="000000"/>
                <w:szCs w:val="21"/>
                <w:lang w:val="en-GB"/>
              </w:rPr>
              <w:t>视同小型、微型企业</w:t>
            </w:r>
          </w:p>
          <w:p w:rsidR="00483064" w:rsidRDefault="00B2015F">
            <w:pPr>
              <w:spacing w:line="380" w:lineRule="exact"/>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483064" w:rsidRDefault="00B2015F">
            <w:pPr>
              <w:spacing w:line="380" w:lineRule="exact"/>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483064">
        <w:trPr>
          <w:trHeight w:val="3669"/>
        </w:trPr>
        <w:tc>
          <w:tcPr>
            <w:tcW w:w="8931" w:type="dxa"/>
            <w:gridSpan w:val="4"/>
            <w:vAlign w:val="center"/>
          </w:tcPr>
          <w:p w:rsidR="00483064" w:rsidRDefault="00B2015F">
            <w:pPr>
              <w:widowControl/>
              <w:adjustRightInd w:val="0"/>
              <w:spacing w:line="380" w:lineRule="exact"/>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w:t>
            </w:r>
            <w:r>
              <w:rPr>
                <w:rFonts w:asciiTheme="minorEastAsia" w:hAnsiTheme="minorEastAsia" w:cs="仿宋_GB2312" w:hint="eastAsia"/>
                <w:szCs w:val="21"/>
                <w:lang w:val="zh-CN"/>
              </w:rPr>
              <w:t>、中小企业应在投标文件提供《中小企业声明函》。监狱企业应当在投标文件中提供由省级以上监狱管理局、戒毒管理局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出具的属于监狱企业的证明文件。残疾人福利性单位应当在投标文件中提供《残疾人福利性单位声明函》。</w:t>
            </w:r>
          </w:p>
          <w:p w:rsidR="00483064" w:rsidRDefault="00B2015F">
            <w:pPr>
              <w:widowControl/>
              <w:adjustRightInd w:val="0"/>
              <w:spacing w:line="380" w:lineRule="exact"/>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483064" w:rsidRDefault="00B2015F">
            <w:pPr>
              <w:widowControl/>
              <w:adjustRightInd w:val="0"/>
              <w:spacing w:line="380" w:lineRule="exact"/>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评标价格的最低价</w:t>
            </w:r>
          </w:p>
          <w:p w:rsidR="00483064" w:rsidRDefault="00B2015F">
            <w:pPr>
              <w:adjustRightInd w:val="0"/>
              <w:spacing w:line="380" w:lineRule="exact"/>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483064" w:rsidRDefault="00B2015F">
      <w:pPr>
        <w:spacing w:line="420" w:lineRule="exact"/>
        <w:rPr>
          <w:rFonts w:ascii="宋体" w:hAnsi="宋体"/>
          <w:bCs/>
          <w:color w:val="000000" w:themeColor="text1"/>
          <w:szCs w:val="21"/>
          <w:lang w:val="en-GB"/>
        </w:rPr>
      </w:pPr>
      <w:r>
        <w:rPr>
          <w:rFonts w:ascii="宋体" w:hAnsi="宋体" w:hint="eastAsia"/>
          <w:bCs/>
          <w:color w:val="000000" w:themeColor="text1"/>
          <w:szCs w:val="21"/>
          <w:lang w:val="en-GB"/>
        </w:rPr>
        <w:t>备注：</w:t>
      </w:r>
    </w:p>
    <w:p w:rsidR="00483064" w:rsidRDefault="00B2015F">
      <w:pPr>
        <w:spacing w:line="420" w:lineRule="exact"/>
        <w:ind w:firstLineChars="200" w:firstLine="420"/>
        <w:rPr>
          <w:rFonts w:ascii="宋体" w:hAnsi="宋体"/>
          <w:bCs/>
          <w:color w:val="000000" w:themeColor="text1"/>
          <w:szCs w:val="21"/>
          <w:lang w:val="en-GB"/>
        </w:rPr>
      </w:pPr>
      <w:r>
        <w:rPr>
          <w:rFonts w:ascii="宋体" w:hAnsi="宋体" w:hint="eastAsia"/>
          <w:bCs/>
          <w:color w:val="000000" w:themeColor="text1"/>
          <w:szCs w:val="21"/>
          <w:lang w:val="en-GB"/>
        </w:rPr>
        <w:t>a</w:t>
      </w:r>
      <w:r>
        <w:rPr>
          <w:rFonts w:ascii="宋体" w:hAnsi="宋体" w:hint="eastAsia"/>
          <w:bCs/>
          <w:color w:val="000000" w:themeColor="text1"/>
          <w:szCs w:val="21"/>
          <w:lang w:val="en-GB"/>
        </w:rPr>
        <w:t>、不接受联合体投标的项目，本表中第</w:t>
      </w:r>
      <w:r>
        <w:rPr>
          <w:rFonts w:ascii="宋体" w:hAnsi="宋体" w:hint="eastAsia"/>
          <w:bCs/>
          <w:color w:val="000000" w:themeColor="text1"/>
          <w:szCs w:val="21"/>
          <w:lang w:val="en-GB"/>
        </w:rPr>
        <w:t>2</w:t>
      </w:r>
      <w:r>
        <w:rPr>
          <w:rFonts w:ascii="宋体" w:hAnsi="宋体" w:hint="eastAsia"/>
          <w:bCs/>
          <w:color w:val="000000" w:themeColor="text1"/>
          <w:szCs w:val="21"/>
          <w:lang w:val="en-GB"/>
        </w:rPr>
        <w:t>项、第</w:t>
      </w:r>
      <w:r>
        <w:rPr>
          <w:rFonts w:ascii="宋体" w:hAnsi="宋体" w:hint="eastAsia"/>
          <w:bCs/>
          <w:color w:val="000000" w:themeColor="text1"/>
          <w:szCs w:val="21"/>
          <w:lang w:val="en-GB"/>
        </w:rPr>
        <w:t>3</w:t>
      </w:r>
      <w:r>
        <w:rPr>
          <w:rFonts w:ascii="宋体" w:hAnsi="宋体" w:hint="eastAsia"/>
          <w:bCs/>
          <w:color w:val="000000" w:themeColor="text1"/>
          <w:szCs w:val="21"/>
          <w:lang w:val="en-GB"/>
        </w:rPr>
        <w:t>项情形不适用。</w:t>
      </w:r>
    </w:p>
    <w:p w:rsidR="00483064" w:rsidRDefault="00B2015F">
      <w:pPr>
        <w:spacing w:line="420" w:lineRule="exact"/>
        <w:ind w:firstLineChars="200" w:firstLine="420"/>
        <w:rPr>
          <w:rFonts w:ascii="宋体" w:hAnsi="宋体"/>
          <w:bCs/>
          <w:color w:val="000000" w:themeColor="text1"/>
          <w:szCs w:val="21"/>
          <w:lang w:val="en-GB"/>
        </w:rPr>
      </w:pPr>
      <w:r>
        <w:rPr>
          <w:rFonts w:ascii="宋体" w:hAnsi="宋体" w:hint="eastAsia"/>
          <w:bCs/>
          <w:color w:val="000000" w:themeColor="text1"/>
          <w:szCs w:val="21"/>
          <w:lang w:val="en-GB"/>
        </w:rPr>
        <w:t>b</w:t>
      </w:r>
      <w:r>
        <w:rPr>
          <w:rFonts w:ascii="宋体" w:hAnsi="宋体" w:hint="eastAsia"/>
          <w:bCs/>
          <w:color w:val="000000" w:themeColor="text1"/>
          <w:szCs w:val="21"/>
          <w:lang w:val="en-GB"/>
        </w:rPr>
        <w:t>、小型和微型企业产品包括货物及其提供的服务与工程。</w:t>
      </w:r>
    </w:p>
    <w:p w:rsidR="00483064" w:rsidRDefault="00B2015F">
      <w:pPr>
        <w:spacing w:line="420" w:lineRule="exact"/>
        <w:ind w:firstLineChars="200" w:firstLine="420"/>
        <w:rPr>
          <w:rFonts w:ascii="宋体" w:hAnsi="宋体"/>
          <w:bCs/>
          <w:color w:val="000000" w:themeColor="text1"/>
          <w:szCs w:val="21"/>
          <w:lang w:val="en-GB"/>
        </w:rPr>
      </w:pPr>
      <w:r>
        <w:rPr>
          <w:rFonts w:ascii="宋体" w:hAnsi="宋体" w:hint="eastAsia"/>
          <w:bCs/>
          <w:color w:val="000000" w:themeColor="text1"/>
          <w:szCs w:val="21"/>
          <w:lang w:val="en-GB"/>
        </w:rPr>
        <w:t>c</w:t>
      </w:r>
      <w:r>
        <w:rPr>
          <w:rFonts w:ascii="宋体" w:hAnsi="宋体" w:hint="eastAsia"/>
          <w:bCs/>
          <w:color w:val="000000" w:themeColor="text1"/>
          <w:szCs w:val="21"/>
          <w:lang w:val="en-GB"/>
        </w:rPr>
        <w:t>、中小企业、残疾人福利性单位提供其他企业制造的货物的，则该货物的制造商也必须为上述企业，否则不能享受价格优惠。</w:t>
      </w:r>
    </w:p>
    <w:p w:rsidR="00483064" w:rsidRDefault="00B2015F">
      <w:pPr>
        <w:spacing w:line="420" w:lineRule="exact"/>
        <w:ind w:firstLineChars="200" w:firstLine="420"/>
        <w:rPr>
          <w:rFonts w:ascii="宋体" w:hAnsi="宋体"/>
          <w:bCs/>
          <w:color w:val="000000" w:themeColor="text1"/>
          <w:szCs w:val="21"/>
          <w:lang w:val="en-GB"/>
        </w:rPr>
      </w:pPr>
      <w:r>
        <w:rPr>
          <w:rFonts w:ascii="宋体" w:hAnsi="宋体" w:hint="eastAsia"/>
          <w:bCs/>
          <w:color w:val="000000" w:themeColor="text1"/>
          <w:szCs w:val="21"/>
          <w:lang w:val="en-GB"/>
        </w:rPr>
        <w:t>d</w:t>
      </w:r>
      <w:r>
        <w:rPr>
          <w:rFonts w:ascii="宋体" w:hAnsi="宋体" w:hint="eastAsia"/>
          <w:bCs/>
          <w:color w:val="000000" w:themeColor="text1"/>
          <w:szCs w:val="21"/>
          <w:lang w:val="en-GB"/>
        </w:rPr>
        <w:t>、残疾人福利性单位属于小型、微型企业的，不重复享受政策。</w:t>
      </w:r>
    </w:p>
    <w:p w:rsidR="00483064" w:rsidRDefault="00B2015F">
      <w:pPr>
        <w:pStyle w:val="a7"/>
        <w:spacing w:line="420" w:lineRule="exact"/>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评标结果汇总完成后，除下列情形外，任何人不得修改评标结果：</w:t>
      </w:r>
    </w:p>
    <w:p w:rsidR="00483064" w:rsidRDefault="00B2015F">
      <w:pPr>
        <w:tabs>
          <w:tab w:val="left" w:pos="1260"/>
        </w:tabs>
        <w:autoSpaceDE w:val="0"/>
        <w:autoSpaceDN w:val="0"/>
        <w:spacing w:line="420" w:lineRule="exact"/>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分值汇总计算错误的；</w:t>
      </w:r>
    </w:p>
    <w:p w:rsidR="00483064" w:rsidRDefault="00B2015F">
      <w:pPr>
        <w:tabs>
          <w:tab w:val="left" w:pos="1260"/>
        </w:tabs>
        <w:autoSpaceDE w:val="0"/>
        <w:autoSpaceDN w:val="0"/>
        <w:spacing w:line="420" w:lineRule="exact"/>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分项评分超出评分标准范围的；</w:t>
      </w:r>
    </w:p>
    <w:p w:rsidR="00483064" w:rsidRDefault="00B2015F">
      <w:pPr>
        <w:tabs>
          <w:tab w:val="left" w:pos="1260"/>
        </w:tabs>
        <w:autoSpaceDE w:val="0"/>
        <w:autoSpaceDN w:val="0"/>
        <w:spacing w:line="420" w:lineRule="exact"/>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评标委员会成员对客观评审因素评分不一致的；</w:t>
      </w:r>
    </w:p>
    <w:p w:rsidR="00483064" w:rsidRDefault="00B2015F">
      <w:pPr>
        <w:tabs>
          <w:tab w:val="left" w:pos="1260"/>
        </w:tabs>
        <w:autoSpaceDE w:val="0"/>
        <w:autoSpaceDN w:val="0"/>
        <w:spacing w:line="420" w:lineRule="exact"/>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经评标委员会认定评分畸高、畸低的。</w:t>
      </w:r>
    </w:p>
    <w:p w:rsidR="00483064" w:rsidRDefault="00B2015F">
      <w:pPr>
        <w:tabs>
          <w:tab w:val="left" w:pos="1260"/>
        </w:tabs>
        <w:autoSpaceDE w:val="0"/>
        <w:autoSpaceDN w:val="0"/>
        <w:spacing w:line="420" w:lineRule="exact"/>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83064" w:rsidRDefault="00B2015F">
      <w:pPr>
        <w:tabs>
          <w:tab w:val="left" w:pos="1260"/>
        </w:tabs>
        <w:autoSpaceDE w:val="0"/>
        <w:autoSpaceDN w:val="0"/>
        <w:spacing w:line="420" w:lineRule="exact"/>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483064" w:rsidRDefault="00B2015F">
      <w:pPr>
        <w:tabs>
          <w:tab w:val="left" w:pos="1260"/>
        </w:tabs>
        <w:autoSpaceDE w:val="0"/>
        <w:autoSpaceDN w:val="0"/>
        <w:spacing w:line="420" w:lineRule="exact"/>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8</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483064" w:rsidRDefault="00B2015F">
      <w:pPr>
        <w:tabs>
          <w:tab w:val="left" w:pos="1260"/>
        </w:tabs>
        <w:autoSpaceDE w:val="0"/>
        <w:autoSpaceDN w:val="0"/>
        <w:spacing w:line="420" w:lineRule="exact"/>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83064" w:rsidRDefault="00B2015F">
      <w:pPr>
        <w:spacing w:line="420" w:lineRule="exact"/>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hint="eastAsia"/>
          <w:b/>
          <w:szCs w:val="21"/>
          <w:lang w:val="zh-CN"/>
        </w:rPr>
        <w:t>、</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483064" w:rsidRDefault="00483064">
      <w:pPr>
        <w:adjustRightInd w:val="0"/>
        <w:snapToGrid w:val="0"/>
        <w:spacing w:line="420" w:lineRule="exact"/>
        <w:ind w:firstLineChars="200" w:firstLine="420"/>
        <w:rPr>
          <w:rFonts w:ascii="宋体" w:hAnsi="宋体" w:cs="Courier New"/>
          <w:szCs w:val="21"/>
        </w:rPr>
      </w:pPr>
    </w:p>
    <w:p w:rsidR="00483064" w:rsidRDefault="00483064">
      <w:pPr>
        <w:adjustRightInd w:val="0"/>
        <w:snapToGrid w:val="0"/>
        <w:spacing w:line="360" w:lineRule="auto"/>
        <w:ind w:firstLineChars="200" w:firstLine="420"/>
        <w:rPr>
          <w:rFonts w:ascii="宋体" w:hAnsi="宋体" w:cs="Courier New"/>
          <w:szCs w:val="21"/>
        </w:rPr>
      </w:pPr>
    </w:p>
    <w:p w:rsidR="00483064" w:rsidRDefault="00483064">
      <w:pPr>
        <w:adjustRightInd w:val="0"/>
        <w:snapToGrid w:val="0"/>
        <w:spacing w:line="360" w:lineRule="auto"/>
        <w:ind w:firstLineChars="200" w:firstLine="420"/>
        <w:rPr>
          <w:rFonts w:ascii="宋体" w:hAnsi="宋体" w:cs="Courier New"/>
          <w:szCs w:val="21"/>
        </w:rPr>
      </w:pPr>
    </w:p>
    <w:p w:rsidR="00483064" w:rsidRDefault="00483064">
      <w:pPr>
        <w:adjustRightInd w:val="0"/>
        <w:snapToGrid w:val="0"/>
        <w:spacing w:line="360" w:lineRule="auto"/>
        <w:ind w:firstLineChars="200" w:firstLine="420"/>
        <w:rPr>
          <w:rFonts w:ascii="宋体" w:hAnsi="宋体" w:cs="Courier New"/>
          <w:szCs w:val="21"/>
        </w:rPr>
      </w:pPr>
    </w:p>
    <w:p w:rsidR="00483064" w:rsidRDefault="00483064">
      <w:pPr>
        <w:adjustRightInd w:val="0"/>
        <w:snapToGrid w:val="0"/>
        <w:spacing w:line="360" w:lineRule="auto"/>
        <w:ind w:firstLineChars="200" w:firstLine="420"/>
        <w:rPr>
          <w:rFonts w:ascii="宋体" w:hAnsi="宋体" w:cs="Courier New"/>
          <w:szCs w:val="21"/>
        </w:rPr>
      </w:pPr>
    </w:p>
    <w:p w:rsidR="00483064" w:rsidRDefault="00483064">
      <w:pPr>
        <w:adjustRightInd w:val="0"/>
        <w:snapToGrid w:val="0"/>
        <w:spacing w:line="360" w:lineRule="auto"/>
        <w:ind w:firstLineChars="200" w:firstLine="420"/>
        <w:rPr>
          <w:rFonts w:ascii="宋体" w:hAnsi="宋体" w:cs="Courier New"/>
          <w:szCs w:val="21"/>
        </w:rPr>
      </w:pPr>
    </w:p>
    <w:p w:rsidR="00483064" w:rsidRDefault="00483064">
      <w:pPr>
        <w:adjustRightInd w:val="0"/>
        <w:snapToGrid w:val="0"/>
        <w:spacing w:line="360" w:lineRule="auto"/>
        <w:ind w:firstLineChars="200" w:firstLine="420"/>
        <w:rPr>
          <w:rFonts w:ascii="宋体" w:hAnsi="宋体" w:cs="Courier New"/>
          <w:szCs w:val="21"/>
        </w:rPr>
      </w:pPr>
    </w:p>
    <w:p w:rsidR="00483064" w:rsidRDefault="00483064">
      <w:pPr>
        <w:adjustRightInd w:val="0"/>
        <w:snapToGrid w:val="0"/>
        <w:spacing w:line="360" w:lineRule="auto"/>
        <w:ind w:firstLineChars="200" w:firstLine="420"/>
        <w:rPr>
          <w:rFonts w:ascii="宋体" w:hAnsi="宋体" w:cs="Courier New"/>
          <w:szCs w:val="21"/>
        </w:rPr>
      </w:pPr>
    </w:p>
    <w:p w:rsidR="00483064" w:rsidRDefault="00483064">
      <w:pPr>
        <w:adjustRightInd w:val="0"/>
        <w:snapToGrid w:val="0"/>
        <w:spacing w:line="360" w:lineRule="auto"/>
        <w:rPr>
          <w:rFonts w:ascii="宋体" w:hAnsi="宋体" w:cs="Courier New"/>
          <w:szCs w:val="21"/>
        </w:rPr>
      </w:pPr>
    </w:p>
    <w:p w:rsidR="00483064" w:rsidRDefault="00483064">
      <w:pPr>
        <w:adjustRightInd w:val="0"/>
        <w:snapToGrid w:val="0"/>
        <w:spacing w:line="360" w:lineRule="auto"/>
        <w:ind w:firstLineChars="200" w:firstLine="420"/>
        <w:rPr>
          <w:rFonts w:ascii="宋体" w:hAnsi="宋体" w:cs="Courier New"/>
          <w:szCs w:val="21"/>
        </w:rPr>
      </w:pPr>
    </w:p>
    <w:p w:rsidR="00483064" w:rsidRDefault="00483064">
      <w:pPr>
        <w:adjustRightInd w:val="0"/>
        <w:snapToGrid w:val="0"/>
        <w:spacing w:line="360" w:lineRule="auto"/>
        <w:ind w:firstLineChars="200" w:firstLine="420"/>
        <w:rPr>
          <w:rFonts w:ascii="宋体" w:hAnsi="宋体" w:cs="Courier New"/>
          <w:szCs w:val="21"/>
        </w:rPr>
      </w:pPr>
    </w:p>
    <w:p w:rsidR="00483064" w:rsidRDefault="0048306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83064" w:rsidRDefault="00B201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483064" w:rsidRDefault="00483064">
      <w:pPr>
        <w:pStyle w:val="a7"/>
        <w:spacing w:line="360" w:lineRule="auto"/>
        <w:contextualSpacing/>
        <w:jc w:val="center"/>
        <w:rPr>
          <w:rFonts w:asciiTheme="majorEastAsia" w:eastAsiaTheme="majorEastAsia" w:hAnsiTheme="majorEastAsia" w:cs="宋体"/>
          <w:b/>
          <w:kern w:val="0"/>
          <w:sz w:val="36"/>
          <w:szCs w:val="36"/>
        </w:rPr>
      </w:pPr>
    </w:p>
    <w:p w:rsidR="00483064" w:rsidRDefault="00B2015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483064" w:rsidRDefault="00B2015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483064" w:rsidRDefault="00483064">
      <w:pPr>
        <w:pStyle w:val="a7"/>
        <w:spacing w:line="360" w:lineRule="auto"/>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contextualSpacing/>
        <w:jc w:val="center"/>
        <w:rPr>
          <w:rFonts w:asciiTheme="majorEastAsia" w:eastAsiaTheme="majorEastAsia" w:hAnsiTheme="majorEastAsia" w:cs="宋体"/>
          <w:b/>
          <w:kern w:val="0"/>
          <w:sz w:val="36"/>
          <w:szCs w:val="36"/>
        </w:rPr>
      </w:pPr>
    </w:p>
    <w:p w:rsidR="00483064" w:rsidRDefault="00483064">
      <w:pPr>
        <w:pStyle w:val="a7"/>
        <w:spacing w:line="360" w:lineRule="auto"/>
        <w:contextualSpacing/>
        <w:rPr>
          <w:rFonts w:asciiTheme="majorEastAsia" w:eastAsiaTheme="majorEastAsia" w:hAnsiTheme="majorEastAsia" w:cs="宋体"/>
          <w:b/>
          <w:kern w:val="0"/>
          <w:sz w:val="36"/>
          <w:szCs w:val="36"/>
        </w:rPr>
      </w:pPr>
    </w:p>
    <w:p w:rsidR="00483064" w:rsidRDefault="00B2015F">
      <w:pPr>
        <w:spacing w:line="360" w:lineRule="auto"/>
        <w:jc w:val="center"/>
        <w:rPr>
          <w:rFonts w:ascii="黑体" w:eastAsia="黑体" w:hAnsi="宋体"/>
          <w:b/>
          <w:sz w:val="28"/>
          <w:szCs w:val="28"/>
        </w:rPr>
      </w:pPr>
      <w:r>
        <w:rPr>
          <w:rFonts w:ascii="黑体" w:eastAsia="黑体" w:hAnsi="宋体" w:hint="eastAsia"/>
          <w:b/>
          <w:sz w:val="28"/>
          <w:szCs w:val="28"/>
        </w:rPr>
        <w:lastRenderedPageBreak/>
        <w:t>合同一般条款</w:t>
      </w:r>
    </w:p>
    <w:p w:rsidR="00483064" w:rsidRDefault="00B2015F">
      <w:pPr>
        <w:spacing w:line="360" w:lineRule="auto"/>
        <w:ind w:firstLineChars="200" w:firstLine="422"/>
        <w:rPr>
          <w:rFonts w:ascii="宋体" w:hAnsi="宋体"/>
          <w:b/>
          <w:szCs w:val="21"/>
        </w:rPr>
      </w:pPr>
      <w:r>
        <w:rPr>
          <w:rFonts w:ascii="宋体" w:hAnsi="宋体" w:hint="eastAsia"/>
          <w:b/>
          <w:szCs w:val="21"/>
        </w:rPr>
        <w:t>1.</w:t>
      </w:r>
      <w:r>
        <w:rPr>
          <w:rFonts w:ascii="宋体" w:hAnsi="宋体" w:hint="eastAsia"/>
          <w:b/>
          <w:szCs w:val="21"/>
        </w:rPr>
        <w:t>定义</w:t>
      </w:r>
    </w:p>
    <w:p w:rsidR="00483064" w:rsidRDefault="00B2015F">
      <w:pPr>
        <w:spacing w:line="360" w:lineRule="auto"/>
        <w:ind w:firstLineChars="200" w:firstLine="420"/>
        <w:rPr>
          <w:rFonts w:ascii="宋体" w:hAnsi="宋体"/>
          <w:szCs w:val="21"/>
        </w:rPr>
      </w:pPr>
      <w:r>
        <w:rPr>
          <w:rFonts w:ascii="宋体" w:hAnsi="宋体" w:hint="eastAsia"/>
          <w:szCs w:val="21"/>
        </w:rPr>
        <w:t>1.1</w:t>
      </w:r>
      <w:r>
        <w:rPr>
          <w:rFonts w:ascii="宋体" w:hAnsi="宋体" w:hint="eastAsia"/>
          <w:szCs w:val="21"/>
        </w:rPr>
        <w:t>“合同”系指甲方和乙方</w:t>
      </w:r>
      <w:r>
        <w:rPr>
          <w:rFonts w:ascii="宋体" w:hAnsi="宋体" w:hint="eastAsia"/>
          <w:szCs w:val="21"/>
        </w:rPr>
        <w:t xml:space="preserve"> </w:t>
      </w:r>
      <w:r>
        <w:rPr>
          <w:rFonts w:ascii="宋体" w:hAnsi="宋体" w:hint="eastAsia"/>
          <w:szCs w:val="21"/>
        </w:rPr>
        <w:t>（简称合同双方）已达成的协议，即由双方签订的合同格式中的文件，包括所有的附件和组成合同部分的所有其他文件。</w:t>
      </w:r>
    </w:p>
    <w:p w:rsidR="00483064" w:rsidRDefault="00B2015F">
      <w:pPr>
        <w:spacing w:line="360" w:lineRule="auto"/>
        <w:ind w:firstLineChars="200" w:firstLine="420"/>
        <w:rPr>
          <w:rFonts w:ascii="宋体" w:hAnsi="宋体"/>
          <w:szCs w:val="21"/>
        </w:rPr>
      </w:pPr>
      <w:r>
        <w:rPr>
          <w:rFonts w:ascii="宋体" w:hAnsi="宋体" w:hint="eastAsia"/>
          <w:szCs w:val="21"/>
        </w:rPr>
        <w:t>1.2</w:t>
      </w:r>
      <w:r>
        <w:rPr>
          <w:rFonts w:ascii="宋体" w:hAnsi="宋体" w:hint="eastAsia"/>
          <w:szCs w:val="21"/>
        </w:rPr>
        <w:t>“合同价格”系指根据合同规定，在乙方全面正确地履行合同义务时应支付给乙方的款项。</w:t>
      </w:r>
    </w:p>
    <w:p w:rsidR="00483064" w:rsidRDefault="00B2015F">
      <w:pPr>
        <w:spacing w:line="360" w:lineRule="auto"/>
        <w:ind w:firstLineChars="200" w:firstLine="420"/>
        <w:rPr>
          <w:rFonts w:ascii="宋体" w:hAnsi="宋体"/>
          <w:szCs w:val="21"/>
        </w:rPr>
      </w:pPr>
      <w:r>
        <w:rPr>
          <w:rFonts w:ascii="宋体" w:hAnsi="宋体" w:hint="eastAsia"/>
          <w:szCs w:val="21"/>
        </w:rPr>
        <w:t>1.3</w:t>
      </w:r>
      <w:r>
        <w:rPr>
          <w:rFonts w:ascii="宋体" w:hAnsi="宋体" w:hint="eastAsia"/>
          <w:szCs w:val="21"/>
        </w:rPr>
        <w:t>“甲方”系指通过招标方式，接受合同服务的采购人</w:t>
      </w:r>
    </w:p>
    <w:p w:rsidR="00483064" w:rsidRDefault="00B2015F">
      <w:pPr>
        <w:spacing w:line="360" w:lineRule="auto"/>
        <w:ind w:firstLineChars="200" w:firstLine="420"/>
        <w:rPr>
          <w:rFonts w:ascii="宋体" w:hAnsi="宋体"/>
          <w:szCs w:val="21"/>
        </w:rPr>
      </w:pPr>
      <w:r>
        <w:rPr>
          <w:rFonts w:ascii="宋体" w:hAnsi="宋体" w:hint="eastAsia"/>
          <w:szCs w:val="21"/>
        </w:rPr>
        <w:t>1.4</w:t>
      </w:r>
      <w:r>
        <w:rPr>
          <w:rFonts w:ascii="宋体" w:hAnsi="宋体" w:hint="eastAsia"/>
          <w:szCs w:val="21"/>
        </w:rPr>
        <w:t>“乙方”系指中标后提供合同服务的中标方或供应商。</w:t>
      </w:r>
    </w:p>
    <w:p w:rsidR="00483064" w:rsidRDefault="00B2015F">
      <w:pPr>
        <w:spacing w:line="360" w:lineRule="auto"/>
        <w:ind w:firstLineChars="200" w:firstLine="422"/>
        <w:rPr>
          <w:rFonts w:ascii="宋体" w:hAnsi="宋体"/>
          <w:b/>
          <w:szCs w:val="21"/>
        </w:rPr>
      </w:pPr>
      <w:r>
        <w:rPr>
          <w:rFonts w:ascii="宋体" w:hAnsi="宋体" w:hint="eastAsia"/>
          <w:b/>
          <w:szCs w:val="21"/>
        </w:rPr>
        <w:t>2.</w:t>
      </w:r>
      <w:r>
        <w:rPr>
          <w:rFonts w:ascii="宋体" w:hAnsi="宋体" w:hint="eastAsia"/>
          <w:b/>
          <w:szCs w:val="21"/>
        </w:rPr>
        <w:t>适用范围</w:t>
      </w:r>
    </w:p>
    <w:p w:rsidR="00483064" w:rsidRDefault="00B2015F">
      <w:pPr>
        <w:spacing w:line="360" w:lineRule="auto"/>
        <w:ind w:firstLineChars="200" w:firstLine="420"/>
        <w:rPr>
          <w:rFonts w:ascii="宋体" w:hAnsi="宋体"/>
          <w:szCs w:val="21"/>
        </w:rPr>
      </w:pPr>
      <w:r>
        <w:rPr>
          <w:rFonts w:ascii="宋体" w:hAnsi="宋体" w:hint="eastAsia"/>
          <w:szCs w:val="21"/>
        </w:rPr>
        <w:t>本合同条款仅适用于本次招标活动。</w:t>
      </w:r>
    </w:p>
    <w:p w:rsidR="00483064" w:rsidRDefault="00B2015F">
      <w:pPr>
        <w:spacing w:line="360" w:lineRule="auto"/>
        <w:ind w:firstLineChars="200" w:firstLine="422"/>
        <w:rPr>
          <w:rFonts w:ascii="宋体" w:hAnsi="宋体"/>
          <w:b/>
          <w:szCs w:val="21"/>
        </w:rPr>
      </w:pPr>
      <w:r>
        <w:rPr>
          <w:rFonts w:ascii="宋体" w:hAnsi="宋体" w:hint="eastAsia"/>
          <w:b/>
          <w:szCs w:val="21"/>
        </w:rPr>
        <w:t>3.</w:t>
      </w:r>
      <w:r>
        <w:rPr>
          <w:rFonts w:ascii="宋体" w:hAnsi="宋体" w:hint="eastAsia"/>
          <w:b/>
          <w:szCs w:val="21"/>
        </w:rPr>
        <w:t>技术规格和标准</w:t>
      </w:r>
    </w:p>
    <w:p w:rsidR="00483064" w:rsidRDefault="00B2015F">
      <w:pPr>
        <w:pStyle w:val="20"/>
        <w:spacing w:line="360" w:lineRule="auto"/>
        <w:ind w:firstLine="480"/>
        <w:rPr>
          <w:rFonts w:ascii="宋体" w:eastAsia="宋体" w:hAnsi="宋体"/>
          <w:szCs w:val="21"/>
        </w:rPr>
      </w:pPr>
      <w:r>
        <w:rPr>
          <w:rFonts w:ascii="宋体" w:eastAsia="宋体" w:hAnsi="宋体" w:hint="eastAsia"/>
          <w:szCs w:val="21"/>
        </w:rPr>
        <w:t>本合同项下所提供服务的技术规格标准应与本招标文件技术规格规定的标准相一致。</w:t>
      </w:r>
    </w:p>
    <w:p w:rsidR="00483064" w:rsidRDefault="00B2015F">
      <w:pPr>
        <w:spacing w:line="360" w:lineRule="auto"/>
        <w:ind w:firstLineChars="200" w:firstLine="422"/>
        <w:rPr>
          <w:rFonts w:ascii="宋体" w:hAnsi="宋体"/>
          <w:b/>
          <w:szCs w:val="21"/>
        </w:rPr>
      </w:pPr>
      <w:r>
        <w:rPr>
          <w:rFonts w:ascii="宋体" w:hAnsi="宋体" w:hint="eastAsia"/>
          <w:b/>
          <w:szCs w:val="21"/>
        </w:rPr>
        <w:t>4.</w:t>
      </w:r>
      <w:r>
        <w:rPr>
          <w:rFonts w:ascii="宋体" w:hAnsi="宋体" w:hint="eastAsia"/>
          <w:b/>
          <w:szCs w:val="21"/>
        </w:rPr>
        <w:t>合同期限</w:t>
      </w:r>
    </w:p>
    <w:p w:rsidR="00483064" w:rsidRDefault="00B2015F">
      <w:pPr>
        <w:spacing w:line="360" w:lineRule="auto"/>
        <w:ind w:firstLineChars="200" w:firstLine="420"/>
        <w:rPr>
          <w:rFonts w:ascii="宋体" w:hAnsi="宋体"/>
          <w:szCs w:val="21"/>
        </w:rPr>
      </w:pPr>
      <w:r>
        <w:rPr>
          <w:rFonts w:ascii="宋体" w:hAnsi="宋体" w:hint="eastAsia"/>
          <w:szCs w:val="21"/>
        </w:rPr>
        <w:t>即自</w:t>
      </w:r>
      <w:r>
        <w:rPr>
          <w:rFonts w:ascii="宋体" w:hAnsi="宋体" w:hint="eastAsia"/>
          <w:szCs w:val="21"/>
          <w:u w:val="single"/>
        </w:rPr>
        <w:tab/>
      </w:r>
      <w:r>
        <w:rPr>
          <w:rFonts w:ascii="宋体" w:hAnsi="宋体" w:hint="eastAsia"/>
          <w:szCs w:val="21"/>
        </w:rPr>
        <w:t xml:space="preserve"> </w:t>
      </w:r>
      <w:r>
        <w:rPr>
          <w:rFonts w:ascii="宋体" w:hAnsi="宋体" w:hint="eastAsia"/>
          <w:szCs w:val="21"/>
        </w:rPr>
        <w:t>年</w:t>
      </w:r>
      <w:r>
        <w:rPr>
          <w:rFonts w:ascii="宋体" w:hAnsi="宋体" w:hint="eastAsia"/>
          <w:szCs w:val="21"/>
          <w:u w:val="single"/>
        </w:rPr>
        <w:tab/>
      </w:r>
      <w:r>
        <w:rPr>
          <w:rFonts w:ascii="宋体" w:hAnsi="宋体" w:hint="eastAsia"/>
          <w:szCs w:val="21"/>
        </w:rPr>
        <w:t>月</w:t>
      </w:r>
      <w:r>
        <w:rPr>
          <w:rFonts w:ascii="宋体" w:hAnsi="宋体" w:hint="eastAsia"/>
          <w:szCs w:val="21"/>
        </w:rPr>
        <w:t xml:space="preserve"> </w:t>
      </w:r>
      <w:r>
        <w:rPr>
          <w:rFonts w:ascii="宋体" w:hAnsi="宋体" w:hint="eastAsia"/>
          <w:szCs w:val="21"/>
          <w:u w:val="single"/>
        </w:rPr>
        <w:tab/>
      </w:r>
      <w:r>
        <w:rPr>
          <w:rFonts w:ascii="宋体" w:hAnsi="宋体" w:hint="eastAsia"/>
          <w:szCs w:val="21"/>
        </w:rPr>
        <w:t>日起至</w:t>
      </w:r>
      <w:r>
        <w:rPr>
          <w:rFonts w:ascii="宋体" w:hAnsi="宋体" w:hint="eastAsia"/>
          <w:szCs w:val="21"/>
          <w:u w:val="single"/>
        </w:rPr>
        <w:tab/>
      </w:r>
      <w:r>
        <w:rPr>
          <w:rFonts w:ascii="宋体" w:hAnsi="宋体" w:hint="eastAsia"/>
          <w:szCs w:val="21"/>
        </w:rPr>
        <w:t>年</w:t>
      </w:r>
      <w:r>
        <w:rPr>
          <w:rFonts w:ascii="宋体" w:hAnsi="宋体" w:hint="eastAsia"/>
          <w:szCs w:val="21"/>
          <w:u w:val="single"/>
        </w:rPr>
        <w:tab/>
      </w:r>
      <w:r>
        <w:rPr>
          <w:rFonts w:ascii="宋体" w:hAnsi="宋体" w:hint="eastAsia"/>
          <w:szCs w:val="21"/>
        </w:rPr>
        <w:t>月日止。</w:t>
      </w:r>
    </w:p>
    <w:p w:rsidR="00483064" w:rsidRDefault="00B2015F">
      <w:pPr>
        <w:spacing w:line="360" w:lineRule="auto"/>
        <w:ind w:firstLineChars="200" w:firstLine="422"/>
        <w:rPr>
          <w:rFonts w:ascii="宋体" w:hAnsi="宋体"/>
          <w:b/>
          <w:szCs w:val="21"/>
        </w:rPr>
      </w:pPr>
      <w:r>
        <w:rPr>
          <w:rFonts w:ascii="宋体" w:hAnsi="宋体" w:hint="eastAsia"/>
          <w:b/>
          <w:szCs w:val="21"/>
        </w:rPr>
        <w:t>5.</w:t>
      </w:r>
      <w:r>
        <w:rPr>
          <w:rFonts w:ascii="宋体" w:hAnsi="宋体" w:hint="eastAsia"/>
          <w:b/>
          <w:szCs w:val="21"/>
        </w:rPr>
        <w:t>价格</w:t>
      </w:r>
    </w:p>
    <w:p w:rsidR="00483064" w:rsidRDefault="00B2015F">
      <w:pPr>
        <w:spacing w:line="360" w:lineRule="auto"/>
        <w:ind w:firstLineChars="200" w:firstLine="420"/>
        <w:rPr>
          <w:rFonts w:ascii="宋体" w:hAnsi="宋体"/>
          <w:szCs w:val="21"/>
        </w:rPr>
      </w:pPr>
      <w:r>
        <w:rPr>
          <w:rFonts w:ascii="宋体" w:hAnsi="宋体" w:hint="eastAsia"/>
          <w:szCs w:val="21"/>
        </w:rPr>
        <w:t>除非合同中另有规定，乙方为其所提供货物设备和服务而要求甲方支付的金额应与其投标报价一致。</w:t>
      </w:r>
    </w:p>
    <w:p w:rsidR="00483064" w:rsidRDefault="00B2015F">
      <w:pPr>
        <w:spacing w:line="360" w:lineRule="auto"/>
        <w:ind w:firstLineChars="200" w:firstLine="422"/>
        <w:rPr>
          <w:rFonts w:ascii="宋体" w:hAnsi="宋体"/>
          <w:b/>
          <w:szCs w:val="21"/>
        </w:rPr>
      </w:pPr>
      <w:r>
        <w:rPr>
          <w:rFonts w:ascii="宋体" w:hAnsi="宋体" w:hint="eastAsia"/>
          <w:b/>
          <w:szCs w:val="21"/>
        </w:rPr>
        <w:t>6.</w:t>
      </w:r>
      <w:r>
        <w:rPr>
          <w:rFonts w:ascii="宋体" w:hAnsi="宋体" w:hint="eastAsia"/>
          <w:b/>
          <w:szCs w:val="21"/>
        </w:rPr>
        <w:t>索赔</w:t>
      </w:r>
    </w:p>
    <w:p w:rsidR="00483064" w:rsidRDefault="00B2015F">
      <w:pPr>
        <w:spacing w:line="360" w:lineRule="auto"/>
        <w:ind w:firstLineChars="200" w:firstLine="420"/>
        <w:rPr>
          <w:rFonts w:ascii="宋体" w:hAnsi="宋体"/>
          <w:szCs w:val="21"/>
        </w:rPr>
      </w:pPr>
      <w:r>
        <w:rPr>
          <w:rFonts w:ascii="宋体" w:hAnsi="宋体" w:hint="eastAsia"/>
          <w:szCs w:val="21"/>
        </w:rPr>
        <w:t>6.1</w:t>
      </w:r>
      <w:r>
        <w:rPr>
          <w:rFonts w:ascii="宋体" w:hAnsi="宋体" w:hint="eastAsia"/>
          <w:szCs w:val="21"/>
        </w:rPr>
        <w:t>乙方对所提供货物设备和服务与合同要求不符负有责任，并且甲方已于合同规定的期限内提出索赔，乙方应按甲方同意的下述一种或多种方法解决索赔事宜。</w:t>
      </w:r>
    </w:p>
    <w:p w:rsidR="00483064" w:rsidRDefault="00B2015F">
      <w:pPr>
        <w:spacing w:line="360" w:lineRule="auto"/>
        <w:ind w:firstLineChars="200" w:firstLine="420"/>
        <w:rPr>
          <w:rFonts w:ascii="宋体" w:hAnsi="宋体"/>
          <w:szCs w:val="21"/>
        </w:rPr>
      </w:pPr>
      <w:r>
        <w:rPr>
          <w:rFonts w:ascii="宋体" w:hAnsi="宋体" w:hint="eastAsia"/>
          <w:szCs w:val="21"/>
        </w:rPr>
        <w:t>6.1.1</w:t>
      </w:r>
      <w:r>
        <w:rPr>
          <w:rFonts w:ascii="宋体" w:hAnsi="宋体" w:hint="eastAsia"/>
          <w:szCs w:val="21"/>
        </w:rPr>
        <w:t>乙方同意甲方取消其不符合要求的货物设备和服务项目，退还已经收取的该类货物设备的货款。</w:t>
      </w:r>
    </w:p>
    <w:p w:rsidR="00483064" w:rsidRDefault="00B2015F">
      <w:pPr>
        <w:spacing w:line="360" w:lineRule="auto"/>
        <w:ind w:firstLineChars="200" w:firstLine="420"/>
        <w:rPr>
          <w:rFonts w:ascii="宋体" w:hAnsi="宋体"/>
          <w:szCs w:val="21"/>
        </w:rPr>
      </w:pPr>
      <w:r>
        <w:rPr>
          <w:rFonts w:ascii="宋体" w:hAnsi="宋体" w:hint="eastAsia"/>
          <w:szCs w:val="21"/>
        </w:rPr>
        <w:t>6.1.2</w:t>
      </w:r>
      <w:r>
        <w:rPr>
          <w:rFonts w:ascii="宋体" w:hAnsi="宋体" w:hint="eastAsia"/>
          <w:szCs w:val="21"/>
        </w:rPr>
        <w:t>对于情节严重、造成甲方损失金额巨大的，同意甲方终止全部项目合同，并赔偿甲方因此造成的损失。</w:t>
      </w:r>
    </w:p>
    <w:p w:rsidR="00483064" w:rsidRDefault="00B2015F">
      <w:pPr>
        <w:spacing w:line="360" w:lineRule="auto"/>
        <w:ind w:firstLineChars="200" w:firstLine="420"/>
        <w:rPr>
          <w:rFonts w:ascii="宋体" w:hAnsi="宋体"/>
          <w:szCs w:val="21"/>
        </w:rPr>
      </w:pPr>
      <w:r>
        <w:rPr>
          <w:rFonts w:ascii="宋体" w:hAnsi="宋体" w:hint="eastAsia"/>
          <w:szCs w:val="21"/>
        </w:rPr>
        <w:t xml:space="preserve">6.2 </w:t>
      </w:r>
      <w:r>
        <w:rPr>
          <w:rFonts w:ascii="宋体" w:hAnsi="宋体" w:hint="eastAsia"/>
          <w:szCs w:val="21"/>
        </w:rPr>
        <w:t>如果甲方提出索赔通知后</w:t>
      </w:r>
      <w:r>
        <w:rPr>
          <w:rFonts w:ascii="宋体" w:hAnsi="宋体" w:hint="eastAsia"/>
          <w:szCs w:val="21"/>
        </w:rPr>
        <w:t>30</w:t>
      </w:r>
      <w:r>
        <w:rPr>
          <w:rFonts w:ascii="宋体" w:hAnsi="宋体" w:hint="eastAsia"/>
          <w:szCs w:val="21"/>
        </w:rPr>
        <w:t>天内乙方未能予以签复，该索赔应视</w:t>
      </w:r>
      <w:r>
        <w:rPr>
          <w:rFonts w:ascii="宋体" w:hAnsi="宋体" w:hint="eastAsia"/>
          <w:szCs w:val="21"/>
        </w:rPr>
        <w:t>为已被乙方接受。若乙方未能在甲方提出索赔通知的</w:t>
      </w:r>
      <w:r>
        <w:rPr>
          <w:rFonts w:ascii="宋体" w:hAnsi="宋体" w:hint="eastAsia"/>
          <w:szCs w:val="21"/>
        </w:rPr>
        <w:t>30</w:t>
      </w:r>
      <w:r>
        <w:rPr>
          <w:rFonts w:ascii="宋体" w:hAnsi="宋体" w:hint="eastAsia"/>
          <w:szCs w:val="21"/>
        </w:rPr>
        <w:t>天内或甲方同意的更长一些的时间内，按甲方同意的上述任何一种方式处理索赔事宜，甲方将乙方提供的履约保证金中扣回索赔金额，同时保留进一步要求赔偿</w:t>
      </w:r>
      <w:r>
        <w:rPr>
          <w:rFonts w:ascii="宋体" w:hAnsi="宋体" w:hint="eastAsia"/>
          <w:szCs w:val="21"/>
        </w:rPr>
        <w:lastRenderedPageBreak/>
        <w:t>的权利。</w:t>
      </w:r>
    </w:p>
    <w:p w:rsidR="00483064" w:rsidRDefault="00B2015F">
      <w:pPr>
        <w:spacing w:line="360" w:lineRule="auto"/>
        <w:ind w:firstLineChars="200" w:firstLine="422"/>
        <w:rPr>
          <w:rFonts w:ascii="宋体" w:hAnsi="宋体"/>
          <w:b/>
          <w:szCs w:val="21"/>
        </w:rPr>
      </w:pPr>
      <w:r>
        <w:rPr>
          <w:rFonts w:ascii="宋体" w:hAnsi="宋体" w:hint="eastAsia"/>
          <w:b/>
          <w:szCs w:val="21"/>
        </w:rPr>
        <w:t>7.</w:t>
      </w:r>
      <w:r>
        <w:rPr>
          <w:rFonts w:ascii="宋体" w:hAnsi="宋体" w:hint="eastAsia"/>
          <w:b/>
          <w:szCs w:val="21"/>
        </w:rPr>
        <w:t>不可抗力</w:t>
      </w:r>
    </w:p>
    <w:p w:rsidR="00483064" w:rsidRDefault="00B2015F">
      <w:pPr>
        <w:spacing w:line="360" w:lineRule="auto"/>
        <w:ind w:firstLineChars="200" w:firstLine="420"/>
        <w:rPr>
          <w:rFonts w:ascii="宋体" w:hAnsi="宋体"/>
          <w:szCs w:val="21"/>
        </w:rPr>
      </w:pPr>
      <w:r>
        <w:rPr>
          <w:rFonts w:ascii="宋体" w:hAnsi="宋体" w:hint="eastAsia"/>
          <w:szCs w:val="21"/>
        </w:rPr>
        <w:t>7.1</w:t>
      </w:r>
      <w:r>
        <w:rPr>
          <w:rFonts w:ascii="宋体" w:hAnsi="宋体" w:hint="eastAsia"/>
          <w:szCs w:val="21"/>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83064" w:rsidRDefault="00B2015F">
      <w:pPr>
        <w:spacing w:line="360" w:lineRule="auto"/>
        <w:ind w:firstLineChars="200" w:firstLine="420"/>
        <w:rPr>
          <w:rFonts w:ascii="宋体" w:hAnsi="宋体"/>
          <w:szCs w:val="21"/>
        </w:rPr>
      </w:pPr>
      <w:r>
        <w:rPr>
          <w:rFonts w:ascii="宋体" w:hAnsi="宋体" w:hint="eastAsia"/>
          <w:szCs w:val="21"/>
        </w:rPr>
        <w:t>7.2</w:t>
      </w:r>
      <w:r>
        <w:rPr>
          <w:rFonts w:ascii="宋体" w:hAnsi="宋体" w:hint="eastAsia"/>
          <w:szCs w:val="21"/>
        </w:rPr>
        <w:t>受损一方应在不可抗力事故发生后</w:t>
      </w:r>
      <w:r>
        <w:rPr>
          <w:rFonts w:ascii="宋体" w:hAnsi="宋体" w:hint="eastAsia"/>
          <w:szCs w:val="21"/>
        </w:rPr>
        <w:t>尽快用传真或电传等方式通知对方，并于事故发生后</w:t>
      </w:r>
      <w:r>
        <w:rPr>
          <w:rFonts w:ascii="宋体" w:hAnsi="宋体" w:hint="eastAsia"/>
          <w:szCs w:val="21"/>
        </w:rPr>
        <w:t>14</w:t>
      </w:r>
      <w:r>
        <w:rPr>
          <w:rFonts w:ascii="宋体" w:hAnsi="宋体" w:hint="eastAsia"/>
          <w:szCs w:val="21"/>
        </w:rPr>
        <w:t>天内将有关部门出具的证明文件用特快专递或挂号信寄给对方审阅确认。</w:t>
      </w:r>
      <w:r>
        <w:rPr>
          <w:rFonts w:ascii="宋体" w:hAnsi="宋体" w:hint="eastAsia"/>
          <w:szCs w:val="21"/>
          <w:u w:val="single"/>
        </w:rPr>
        <w:t>一旦不可抗力事故的影响持续</w:t>
      </w:r>
      <w:r>
        <w:rPr>
          <w:rFonts w:ascii="宋体" w:hAnsi="宋体" w:hint="eastAsia"/>
          <w:szCs w:val="21"/>
          <w:u w:val="single"/>
        </w:rPr>
        <w:t xml:space="preserve"> 60</w:t>
      </w:r>
      <w:r>
        <w:rPr>
          <w:rFonts w:ascii="宋体" w:hAnsi="宋体" w:hint="eastAsia"/>
          <w:szCs w:val="21"/>
          <w:u w:val="single"/>
        </w:rPr>
        <w:t>天以上</w:t>
      </w:r>
      <w:r>
        <w:rPr>
          <w:rFonts w:ascii="宋体" w:hAnsi="宋体" w:hint="eastAsia"/>
          <w:szCs w:val="21"/>
        </w:rPr>
        <w:t>，双方应通过友好协商，在合理的时间内达成进一步履行合同的协议。</w:t>
      </w:r>
    </w:p>
    <w:p w:rsidR="00483064" w:rsidRDefault="00B2015F">
      <w:pPr>
        <w:numPr>
          <w:ilvl w:val="0"/>
          <w:numId w:val="19"/>
        </w:numPr>
        <w:spacing w:line="360" w:lineRule="auto"/>
        <w:ind w:firstLineChars="200" w:firstLine="422"/>
        <w:rPr>
          <w:rFonts w:ascii="宋体" w:hAnsi="宋体"/>
          <w:b/>
          <w:szCs w:val="21"/>
        </w:rPr>
      </w:pPr>
      <w:r>
        <w:rPr>
          <w:rFonts w:ascii="宋体" w:hAnsi="宋体" w:hint="eastAsia"/>
          <w:b/>
          <w:szCs w:val="21"/>
        </w:rPr>
        <w:t>履约保证金</w:t>
      </w:r>
    </w:p>
    <w:p w:rsidR="00483064" w:rsidRDefault="00B2015F">
      <w:pPr>
        <w:spacing w:line="360" w:lineRule="auto"/>
        <w:ind w:firstLineChars="300" w:firstLine="630"/>
        <w:rPr>
          <w:rFonts w:ascii="宋体" w:eastAsia="宋体" w:hAnsi="宋体"/>
          <w:bCs/>
          <w:szCs w:val="21"/>
        </w:rPr>
      </w:pPr>
      <w:r>
        <w:rPr>
          <w:rFonts w:ascii="宋体" w:hAnsi="宋体" w:hint="eastAsia"/>
          <w:bCs/>
          <w:szCs w:val="21"/>
        </w:rPr>
        <w:t>无</w:t>
      </w:r>
    </w:p>
    <w:p w:rsidR="00483064" w:rsidRDefault="00B2015F">
      <w:pPr>
        <w:spacing w:line="360" w:lineRule="auto"/>
        <w:ind w:firstLineChars="200" w:firstLine="422"/>
        <w:rPr>
          <w:rFonts w:ascii="宋体" w:hAnsi="宋体"/>
          <w:b/>
          <w:szCs w:val="21"/>
        </w:rPr>
      </w:pPr>
      <w:r>
        <w:rPr>
          <w:rFonts w:ascii="宋体" w:hAnsi="宋体" w:hint="eastAsia"/>
          <w:b/>
          <w:szCs w:val="21"/>
        </w:rPr>
        <w:t>9.</w:t>
      </w:r>
      <w:r>
        <w:rPr>
          <w:rFonts w:ascii="宋体" w:hAnsi="宋体" w:hint="eastAsia"/>
          <w:b/>
          <w:szCs w:val="21"/>
        </w:rPr>
        <w:t>争议的解决</w:t>
      </w:r>
    </w:p>
    <w:p w:rsidR="00483064" w:rsidRDefault="00B2015F">
      <w:pPr>
        <w:spacing w:line="360" w:lineRule="auto"/>
        <w:ind w:firstLineChars="200" w:firstLine="420"/>
        <w:rPr>
          <w:rFonts w:ascii="宋体" w:hAnsi="宋体"/>
          <w:szCs w:val="21"/>
        </w:rPr>
      </w:pPr>
      <w:r>
        <w:rPr>
          <w:rFonts w:ascii="宋体" w:hAnsi="宋体" w:hint="eastAsia"/>
          <w:szCs w:val="21"/>
        </w:rPr>
        <w:t>9.1</w:t>
      </w:r>
      <w:r>
        <w:rPr>
          <w:rFonts w:ascii="宋体" w:hAnsi="宋体" w:hint="eastAsia"/>
          <w:szCs w:val="21"/>
        </w:rPr>
        <w:t>在执行合同中发生的与本合同有关的争端，双方应通过友好协商解决，经协商在</w:t>
      </w:r>
      <w:r>
        <w:rPr>
          <w:rFonts w:ascii="宋体" w:hAnsi="宋体" w:hint="eastAsia"/>
          <w:szCs w:val="21"/>
        </w:rPr>
        <w:t xml:space="preserve"> 60</w:t>
      </w:r>
      <w:r>
        <w:rPr>
          <w:rFonts w:ascii="宋体" w:hAnsi="宋体" w:hint="eastAsia"/>
          <w:szCs w:val="21"/>
        </w:rPr>
        <w:t>天内不能达成协议时，应提交仲裁。</w:t>
      </w:r>
    </w:p>
    <w:p w:rsidR="00483064" w:rsidRDefault="00B2015F">
      <w:pPr>
        <w:spacing w:line="360" w:lineRule="auto"/>
        <w:ind w:firstLineChars="200" w:firstLine="420"/>
        <w:rPr>
          <w:rFonts w:ascii="宋体" w:hAnsi="宋体"/>
          <w:szCs w:val="21"/>
        </w:rPr>
      </w:pPr>
      <w:r>
        <w:rPr>
          <w:rFonts w:ascii="宋体" w:hAnsi="宋体" w:hint="eastAsia"/>
          <w:szCs w:val="21"/>
        </w:rPr>
        <w:t>9.2</w:t>
      </w:r>
      <w:r>
        <w:rPr>
          <w:rFonts w:ascii="宋体" w:hAnsi="宋体" w:hint="eastAsia"/>
          <w:szCs w:val="21"/>
        </w:rPr>
        <w:t>合同双方均为国内法人的，其争端的仲裁应由合同发生地许昌市仲裁委员会根据其仲裁程序进行。</w:t>
      </w:r>
    </w:p>
    <w:p w:rsidR="00483064" w:rsidRDefault="00B2015F">
      <w:pPr>
        <w:spacing w:line="360" w:lineRule="auto"/>
        <w:ind w:firstLineChars="200" w:firstLine="420"/>
        <w:rPr>
          <w:rFonts w:ascii="宋体" w:hAnsi="宋体"/>
          <w:szCs w:val="21"/>
        </w:rPr>
      </w:pPr>
      <w:r>
        <w:rPr>
          <w:rFonts w:ascii="宋体" w:hAnsi="宋体" w:hint="eastAsia"/>
          <w:szCs w:val="21"/>
        </w:rPr>
        <w:t>9.3</w:t>
      </w:r>
      <w:r>
        <w:rPr>
          <w:rFonts w:ascii="宋体" w:hAnsi="宋体" w:hint="eastAsia"/>
          <w:szCs w:val="21"/>
        </w:rPr>
        <w:t>仲裁裁决应为最终决定，并对双方具有约束力。</w:t>
      </w:r>
    </w:p>
    <w:p w:rsidR="00483064" w:rsidRDefault="00B2015F">
      <w:pPr>
        <w:spacing w:line="360" w:lineRule="auto"/>
        <w:ind w:firstLineChars="200" w:firstLine="420"/>
        <w:rPr>
          <w:rFonts w:ascii="宋体" w:hAnsi="宋体"/>
          <w:szCs w:val="21"/>
        </w:rPr>
      </w:pPr>
      <w:r>
        <w:rPr>
          <w:rFonts w:ascii="宋体" w:hAnsi="宋体" w:hint="eastAsia"/>
          <w:szCs w:val="21"/>
        </w:rPr>
        <w:t>9.4</w:t>
      </w:r>
      <w:r>
        <w:rPr>
          <w:rFonts w:ascii="宋体" w:hAnsi="宋体" w:hint="eastAsia"/>
          <w:szCs w:val="21"/>
        </w:rPr>
        <w:t>除另有裁决外，仲裁费应由败诉方负担。</w:t>
      </w:r>
    </w:p>
    <w:p w:rsidR="00483064" w:rsidRDefault="00B2015F">
      <w:pPr>
        <w:spacing w:line="360" w:lineRule="auto"/>
        <w:ind w:firstLineChars="200" w:firstLine="420"/>
        <w:rPr>
          <w:rFonts w:ascii="宋体" w:hAnsi="宋体"/>
          <w:szCs w:val="21"/>
        </w:rPr>
      </w:pPr>
      <w:r>
        <w:rPr>
          <w:rFonts w:ascii="宋体" w:hAnsi="宋体" w:hint="eastAsia"/>
          <w:szCs w:val="21"/>
        </w:rPr>
        <w:t>9.5</w:t>
      </w:r>
      <w:r>
        <w:rPr>
          <w:rFonts w:ascii="宋体" w:hAnsi="宋体" w:hint="eastAsia"/>
          <w:szCs w:val="21"/>
        </w:rPr>
        <w:t>在仲裁期间，除正在进行的仲裁部分外，合同其他部分继续执行。</w:t>
      </w:r>
    </w:p>
    <w:p w:rsidR="00483064" w:rsidRDefault="00B2015F">
      <w:pPr>
        <w:spacing w:line="360" w:lineRule="auto"/>
        <w:ind w:firstLineChars="200" w:firstLine="422"/>
        <w:rPr>
          <w:rFonts w:ascii="宋体" w:hAnsi="宋体"/>
          <w:b/>
          <w:szCs w:val="21"/>
        </w:rPr>
      </w:pPr>
      <w:r>
        <w:rPr>
          <w:rFonts w:ascii="宋体" w:hAnsi="宋体" w:hint="eastAsia"/>
          <w:b/>
          <w:szCs w:val="21"/>
        </w:rPr>
        <w:t>10.</w:t>
      </w:r>
      <w:r>
        <w:rPr>
          <w:rFonts w:ascii="宋体" w:hAnsi="宋体" w:hint="eastAsia"/>
          <w:b/>
          <w:szCs w:val="21"/>
        </w:rPr>
        <w:t>合同终止</w:t>
      </w:r>
    </w:p>
    <w:p w:rsidR="00483064" w:rsidRDefault="00B2015F">
      <w:pPr>
        <w:spacing w:line="360" w:lineRule="auto"/>
        <w:ind w:firstLineChars="200" w:firstLine="420"/>
        <w:rPr>
          <w:rFonts w:ascii="宋体" w:hAnsi="宋体"/>
          <w:szCs w:val="21"/>
        </w:rPr>
      </w:pPr>
      <w:r>
        <w:rPr>
          <w:rFonts w:ascii="宋体" w:hAnsi="宋体" w:hint="eastAsia"/>
          <w:szCs w:val="21"/>
        </w:rPr>
        <w:t>10.1</w:t>
      </w:r>
      <w:r>
        <w:rPr>
          <w:rFonts w:ascii="宋体" w:hAnsi="宋体" w:hint="eastAsia"/>
          <w:szCs w:val="21"/>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83064" w:rsidRDefault="00B2015F">
      <w:pPr>
        <w:spacing w:line="360" w:lineRule="auto"/>
        <w:ind w:firstLineChars="200" w:firstLine="420"/>
        <w:rPr>
          <w:rFonts w:ascii="宋体" w:hAnsi="宋体"/>
          <w:szCs w:val="21"/>
        </w:rPr>
      </w:pPr>
      <w:r>
        <w:rPr>
          <w:rFonts w:ascii="宋体" w:hAnsi="宋体" w:hint="eastAsia"/>
          <w:szCs w:val="21"/>
        </w:rPr>
        <w:t>10.2</w:t>
      </w:r>
      <w:r>
        <w:rPr>
          <w:rFonts w:ascii="宋体" w:hAnsi="宋体" w:hint="eastAsia"/>
          <w:szCs w:val="21"/>
        </w:rPr>
        <w:t>出现下列情况时合同自动终止：</w:t>
      </w:r>
    </w:p>
    <w:p w:rsidR="00483064" w:rsidRDefault="00B2015F">
      <w:pPr>
        <w:spacing w:line="360" w:lineRule="auto"/>
        <w:ind w:firstLineChars="200" w:firstLine="420"/>
        <w:rPr>
          <w:rFonts w:ascii="宋体" w:hAnsi="宋体"/>
          <w:szCs w:val="21"/>
        </w:rPr>
      </w:pPr>
      <w:r>
        <w:rPr>
          <w:rFonts w:ascii="宋体" w:hAnsi="宋体" w:hint="eastAsia"/>
          <w:szCs w:val="21"/>
        </w:rPr>
        <w:t>10.2.1</w:t>
      </w:r>
      <w:r>
        <w:rPr>
          <w:rFonts w:ascii="宋体" w:hAnsi="宋体" w:hint="eastAsia"/>
          <w:szCs w:val="21"/>
        </w:rPr>
        <w:t>发生不可抗力时。</w:t>
      </w:r>
    </w:p>
    <w:p w:rsidR="00483064" w:rsidRDefault="00B2015F">
      <w:pPr>
        <w:spacing w:line="360" w:lineRule="auto"/>
        <w:ind w:firstLineChars="200" w:firstLine="420"/>
        <w:rPr>
          <w:rFonts w:ascii="宋体" w:hAnsi="宋体"/>
          <w:szCs w:val="21"/>
        </w:rPr>
      </w:pPr>
      <w:r>
        <w:rPr>
          <w:rFonts w:ascii="宋体" w:hAnsi="宋体" w:hint="eastAsia"/>
          <w:szCs w:val="21"/>
        </w:rPr>
        <w:t>10.2.2</w:t>
      </w:r>
      <w:r>
        <w:rPr>
          <w:rFonts w:ascii="宋体" w:hAnsi="宋体" w:hint="eastAsia"/>
          <w:szCs w:val="21"/>
        </w:rPr>
        <w:t>一方不履行合同条款，造成另一方无法执行合同协议，协商又不能求得解决，合同终止，责任方赔偿损失。</w:t>
      </w:r>
    </w:p>
    <w:p w:rsidR="00483064" w:rsidRDefault="00B2015F">
      <w:pPr>
        <w:spacing w:line="360" w:lineRule="auto"/>
        <w:ind w:firstLineChars="200" w:firstLine="422"/>
        <w:rPr>
          <w:rFonts w:ascii="宋体" w:hAnsi="宋体"/>
          <w:b/>
          <w:szCs w:val="21"/>
        </w:rPr>
      </w:pPr>
      <w:r>
        <w:rPr>
          <w:rFonts w:ascii="宋体" w:hAnsi="宋体" w:hint="eastAsia"/>
          <w:b/>
          <w:szCs w:val="21"/>
        </w:rPr>
        <w:lastRenderedPageBreak/>
        <w:t>11.</w:t>
      </w:r>
      <w:r>
        <w:rPr>
          <w:rFonts w:ascii="宋体" w:hAnsi="宋体" w:hint="eastAsia"/>
          <w:b/>
          <w:szCs w:val="21"/>
        </w:rPr>
        <w:t>合同修改</w:t>
      </w:r>
    </w:p>
    <w:p w:rsidR="00483064" w:rsidRDefault="00B2015F">
      <w:pPr>
        <w:spacing w:line="360" w:lineRule="auto"/>
        <w:ind w:firstLineChars="200" w:firstLine="420"/>
        <w:rPr>
          <w:rFonts w:ascii="宋体" w:hAnsi="宋体"/>
          <w:szCs w:val="21"/>
        </w:rPr>
      </w:pPr>
      <w:r>
        <w:rPr>
          <w:rFonts w:ascii="宋体" w:hAnsi="宋体" w:hint="eastAsia"/>
          <w:szCs w:val="21"/>
        </w:rPr>
        <w:t>对于合同的未尽事宜，需进行修改、补充和完善的，甲乙双方必须就所修改的内容签订书面的合同修改书，作为合同的补充协议。</w:t>
      </w:r>
    </w:p>
    <w:p w:rsidR="00483064" w:rsidRDefault="00B2015F">
      <w:pPr>
        <w:spacing w:line="360" w:lineRule="auto"/>
        <w:ind w:firstLineChars="200" w:firstLine="422"/>
        <w:rPr>
          <w:rFonts w:ascii="宋体" w:hAnsi="宋体"/>
          <w:b/>
          <w:szCs w:val="21"/>
        </w:rPr>
      </w:pPr>
      <w:r>
        <w:rPr>
          <w:rFonts w:ascii="宋体" w:hAnsi="宋体" w:hint="eastAsia"/>
          <w:b/>
          <w:szCs w:val="21"/>
        </w:rPr>
        <w:t>12.</w:t>
      </w:r>
      <w:r>
        <w:rPr>
          <w:rFonts w:ascii="宋体" w:hAnsi="宋体" w:hint="eastAsia"/>
          <w:b/>
          <w:szCs w:val="21"/>
        </w:rPr>
        <w:t>适用法律</w:t>
      </w:r>
    </w:p>
    <w:p w:rsidR="00483064" w:rsidRDefault="00B2015F">
      <w:pPr>
        <w:spacing w:line="360" w:lineRule="auto"/>
        <w:ind w:firstLineChars="200" w:firstLine="420"/>
        <w:rPr>
          <w:rFonts w:ascii="宋体" w:hAnsi="宋体"/>
          <w:szCs w:val="21"/>
        </w:rPr>
      </w:pPr>
      <w:r>
        <w:rPr>
          <w:rFonts w:ascii="宋体" w:hAnsi="宋体" w:hint="eastAsia"/>
          <w:szCs w:val="21"/>
        </w:rPr>
        <w:t>本合同应按中华人民共和国的法律解释。</w:t>
      </w:r>
    </w:p>
    <w:p w:rsidR="00483064" w:rsidRDefault="00B2015F">
      <w:pPr>
        <w:spacing w:line="360" w:lineRule="auto"/>
        <w:ind w:firstLineChars="200" w:firstLine="422"/>
        <w:rPr>
          <w:rFonts w:ascii="宋体" w:hAnsi="宋体"/>
          <w:b/>
          <w:szCs w:val="21"/>
        </w:rPr>
      </w:pPr>
      <w:r>
        <w:rPr>
          <w:rFonts w:ascii="宋体" w:hAnsi="宋体" w:hint="eastAsia"/>
          <w:b/>
          <w:szCs w:val="21"/>
        </w:rPr>
        <w:t>13.</w:t>
      </w:r>
      <w:r>
        <w:rPr>
          <w:rFonts w:ascii="宋体" w:hAnsi="宋体" w:hint="eastAsia"/>
          <w:b/>
          <w:szCs w:val="21"/>
        </w:rPr>
        <w:t>主导语言与计量单位</w:t>
      </w:r>
    </w:p>
    <w:p w:rsidR="00483064" w:rsidRDefault="00B2015F">
      <w:pPr>
        <w:spacing w:line="360" w:lineRule="auto"/>
        <w:ind w:firstLineChars="200" w:firstLine="420"/>
        <w:rPr>
          <w:rFonts w:ascii="宋体" w:hAnsi="宋体"/>
          <w:szCs w:val="21"/>
        </w:rPr>
      </w:pPr>
      <w:r>
        <w:rPr>
          <w:rFonts w:ascii="宋体" w:hAnsi="宋体" w:hint="eastAsia"/>
          <w:szCs w:val="21"/>
        </w:rPr>
        <w:t>13.1</w:t>
      </w:r>
      <w:r>
        <w:rPr>
          <w:rFonts w:ascii="宋体" w:hAnsi="宋体" w:hint="eastAsia"/>
          <w:szCs w:val="21"/>
        </w:rPr>
        <w:t>合同书写应用中文书写。合同五份，甲乙双方及相关业务科室（备案）各执一份，具有同等法律效力。</w:t>
      </w:r>
    </w:p>
    <w:p w:rsidR="00483064" w:rsidRDefault="00B2015F">
      <w:pPr>
        <w:spacing w:line="360" w:lineRule="auto"/>
        <w:ind w:firstLineChars="200" w:firstLine="420"/>
        <w:rPr>
          <w:rFonts w:ascii="宋体" w:hAnsi="宋体"/>
          <w:szCs w:val="21"/>
        </w:rPr>
      </w:pPr>
      <w:r>
        <w:rPr>
          <w:rFonts w:ascii="宋体" w:hAnsi="宋体" w:hint="eastAsia"/>
          <w:szCs w:val="21"/>
        </w:rPr>
        <w:t>13.2</w:t>
      </w:r>
      <w:r>
        <w:rPr>
          <w:rFonts w:ascii="宋体" w:hAnsi="宋体" w:hint="eastAsia"/>
          <w:szCs w:val="21"/>
        </w:rPr>
        <w:t>除技术规格另有规定外，计量单位均使用中华人民共和国法定计量单位。</w:t>
      </w:r>
    </w:p>
    <w:p w:rsidR="00483064" w:rsidRDefault="00B2015F">
      <w:pPr>
        <w:spacing w:line="360" w:lineRule="auto"/>
        <w:ind w:firstLineChars="200" w:firstLine="422"/>
        <w:rPr>
          <w:rFonts w:ascii="宋体" w:hAnsi="宋体"/>
          <w:b/>
          <w:szCs w:val="21"/>
        </w:rPr>
      </w:pPr>
      <w:r>
        <w:rPr>
          <w:rFonts w:ascii="宋体" w:hAnsi="宋体" w:hint="eastAsia"/>
          <w:b/>
          <w:szCs w:val="21"/>
        </w:rPr>
        <w:t>14.</w:t>
      </w:r>
      <w:r>
        <w:rPr>
          <w:rFonts w:ascii="宋体" w:hAnsi="宋体" w:hint="eastAsia"/>
          <w:b/>
          <w:szCs w:val="21"/>
        </w:rPr>
        <w:t>合同生效</w:t>
      </w:r>
    </w:p>
    <w:p w:rsidR="00483064" w:rsidRDefault="00B2015F">
      <w:pPr>
        <w:spacing w:line="360" w:lineRule="auto"/>
        <w:ind w:firstLineChars="200" w:firstLine="420"/>
        <w:rPr>
          <w:rFonts w:ascii="宋体" w:hAnsi="宋体"/>
          <w:szCs w:val="21"/>
        </w:rPr>
      </w:pPr>
      <w:r>
        <w:rPr>
          <w:rFonts w:ascii="宋体" w:hAnsi="宋体" w:hint="eastAsia"/>
          <w:szCs w:val="21"/>
        </w:rPr>
        <w:t>除非合同中另有说明，本合同经双方签字盖章，并在招标人收到乙方的履约保证金后，即开始生效。</w:t>
      </w:r>
    </w:p>
    <w:p w:rsidR="00483064" w:rsidRDefault="00483064">
      <w:pPr>
        <w:spacing w:line="360" w:lineRule="auto"/>
        <w:rPr>
          <w:rFonts w:ascii="宋体" w:hAnsi="宋体"/>
          <w:szCs w:val="21"/>
        </w:rPr>
      </w:pPr>
    </w:p>
    <w:p w:rsidR="00483064" w:rsidRDefault="00B2015F">
      <w:pPr>
        <w:spacing w:line="360" w:lineRule="auto"/>
        <w:jc w:val="center"/>
        <w:rPr>
          <w:rFonts w:ascii="黑体" w:eastAsia="黑体" w:hAnsi="宋体"/>
          <w:b/>
          <w:sz w:val="28"/>
          <w:szCs w:val="28"/>
        </w:rPr>
      </w:pPr>
      <w:r>
        <w:rPr>
          <w:rFonts w:ascii="黑体" w:eastAsia="黑体" w:hAnsi="宋体" w:hint="eastAsia"/>
          <w:b/>
          <w:sz w:val="28"/>
          <w:szCs w:val="28"/>
        </w:rPr>
        <w:t xml:space="preserve"> </w:t>
      </w:r>
      <w:r>
        <w:rPr>
          <w:rFonts w:ascii="黑体" w:eastAsia="黑体" w:hAnsi="宋体" w:hint="eastAsia"/>
          <w:b/>
          <w:sz w:val="28"/>
          <w:szCs w:val="28"/>
        </w:rPr>
        <w:t>合同特殊条款</w:t>
      </w:r>
    </w:p>
    <w:p w:rsidR="00483064" w:rsidRDefault="00B2015F">
      <w:pPr>
        <w:spacing w:line="360" w:lineRule="auto"/>
        <w:ind w:firstLineChars="200" w:firstLine="420"/>
        <w:rPr>
          <w:rFonts w:ascii="宋体" w:hAnsi="宋体"/>
          <w:szCs w:val="21"/>
        </w:rPr>
      </w:pPr>
      <w:r>
        <w:rPr>
          <w:rFonts w:ascii="宋体" w:hAnsi="宋体" w:hint="eastAsia"/>
          <w:szCs w:val="21"/>
        </w:rPr>
        <w:t>（具体条款由甲乙双方根据该项目的特殊性协商约定）略。</w:t>
      </w:r>
    </w:p>
    <w:p w:rsidR="00483064" w:rsidRDefault="00B2015F">
      <w:pPr>
        <w:spacing w:line="360" w:lineRule="auto"/>
        <w:ind w:firstLineChars="200" w:firstLine="420"/>
        <w:rPr>
          <w:rFonts w:ascii="宋体" w:hAnsi="宋体"/>
          <w:szCs w:val="21"/>
        </w:rPr>
      </w:pPr>
      <w:r>
        <w:rPr>
          <w:rFonts w:ascii="宋体" w:hAnsi="宋体" w:hint="eastAsia"/>
          <w:szCs w:val="21"/>
        </w:rPr>
        <w:t>合同特殊条款是合同一般条款的补充和修改。如果两者之间有抵触，应以特殊条款为准。</w:t>
      </w:r>
    </w:p>
    <w:p w:rsidR="00483064" w:rsidRDefault="00B2015F">
      <w:pPr>
        <w:spacing w:line="360" w:lineRule="auto"/>
        <w:ind w:firstLineChars="1539" w:firstLine="4326"/>
        <w:rPr>
          <w:rFonts w:ascii="黑体" w:eastAsia="黑体" w:hAnsi="宋体"/>
          <w:b/>
          <w:sz w:val="28"/>
          <w:szCs w:val="28"/>
        </w:rPr>
      </w:pPr>
      <w:r>
        <w:rPr>
          <w:rFonts w:ascii="黑体" w:eastAsia="黑体" w:hAnsi="宋体" w:hint="eastAsia"/>
          <w:b/>
          <w:sz w:val="28"/>
          <w:szCs w:val="28"/>
        </w:rPr>
        <w:t>合同书</w:t>
      </w:r>
      <w:r>
        <w:rPr>
          <w:rFonts w:ascii="黑体" w:eastAsia="黑体" w:hAnsi="宋体" w:hint="eastAsia"/>
          <w:b/>
          <w:sz w:val="28"/>
          <w:szCs w:val="28"/>
        </w:rPr>
        <w:t xml:space="preserve"> </w:t>
      </w:r>
    </w:p>
    <w:p w:rsidR="00483064" w:rsidRDefault="00483064">
      <w:pPr>
        <w:spacing w:line="360" w:lineRule="auto"/>
        <w:rPr>
          <w:rFonts w:ascii="仿宋_GB2312" w:eastAsia="仿宋_GB2312"/>
          <w:sz w:val="24"/>
        </w:rPr>
      </w:pPr>
    </w:p>
    <w:p w:rsidR="00483064" w:rsidRDefault="00B2015F">
      <w:pPr>
        <w:spacing w:line="360" w:lineRule="auto"/>
        <w:ind w:firstLineChars="200" w:firstLine="420"/>
        <w:rPr>
          <w:rFonts w:ascii="宋体" w:hAnsi="宋体"/>
          <w:szCs w:val="21"/>
        </w:rPr>
      </w:pPr>
      <w:r>
        <w:rPr>
          <w:rFonts w:ascii="宋体" w:hAnsi="宋体" w:hint="eastAsia"/>
          <w:szCs w:val="21"/>
        </w:rPr>
        <w:t>依据招标文件、中标文件，以具体签订的合同书为准。</w:t>
      </w:r>
    </w:p>
    <w:p w:rsidR="00483064" w:rsidRDefault="00483064">
      <w:pPr>
        <w:spacing w:line="360" w:lineRule="auto"/>
        <w:ind w:firstLineChars="200" w:firstLine="420"/>
        <w:rPr>
          <w:rFonts w:ascii="宋体" w:hAnsi="宋体"/>
          <w:szCs w:val="21"/>
        </w:rPr>
      </w:pPr>
    </w:p>
    <w:p w:rsidR="00483064" w:rsidRDefault="00483064">
      <w:pPr>
        <w:spacing w:line="360" w:lineRule="auto"/>
        <w:ind w:firstLineChars="200" w:firstLine="420"/>
        <w:rPr>
          <w:rFonts w:ascii="宋体" w:hAnsi="宋体"/>
          <w:szCs w:val="21"/>
        </w:rPr>
      </w:pPr>
    </w:p>
    <w:p w:rsidR="00483064" w:rsidRDefault="00483064">
      <w:pPr>
        <w:pStyle w:val="a7"/>
        <w:spacing w:line="360" w:lineRule="auto"/>
        <w:contextualSpacing/>
        <w:rPr>
          <w:rFonts w:asciiTheme="majorEastAsia" w:eastAsiaTheme="majorEastAsia" w:hAnsiTheme="majorEastAsia" w:cs="宋体"/>
          <w:b/>
          <w:kern w:val="0"/>
          <w:sz w:val="36"/>
          <w:szCs w:val="36"/>
        </w:rPr>
      </w:pPr>
    </w:p>
    <w:p w:rsidR="00483064" w:rsidRDefault="00483064">
      <w:pPr>
        <w:pStyle w:val="a7"/>
        <w:spacing w:line="360" w:lineRule="auto"/>
        <w:contextualSpacing/>
        <w:rPr>
          <w:rFonts w:asciiTheme="majorEastAsia" w:eastAsiaTheme="majorEastAsia" w:hAnsiTheme="majorEastAsia" w:cs="宋体"/>
          <w:b/>
          <w:kern w:val="0"/>
          <w:sz w:val="36"/>
          <w:szCs w:val="36"/>
        </w:rPr>
      </w:pPr>
    </w:p>
    <w:p w:rsidR="00483064" w:rsidRDefault="00483064">
      <w:pPr>
        <w:pStyle w:val="a7"/>
        <w:spacing w:line="360" w:lineRule="auto"/>
        <w:contextualSpacing/>
        <w:rPr>
          <w:rFonts w:asciiTheme="majorEastAsia" w:eastAsiaTheme="majorEastAsia" w:hAnsiTheme="majorEastAsia" w:cs="宋体"/>
          <w:b/>
          <w:kern w:val="0"/>
          <w:sz w:val="36"/>
          <w:szCs w:val="36"/>
        </w:rPr>
      </w:pPr>
    </w:p>
    <w:p w:rsidR="00483064" w:rsidRDefault="00483064">
      <w:pPr>
        <w:pStyle w:val="a7"/>
        <w:spacing w:line="360" w:lineRule="auto"/>
        <w:contextualSpacing/>
        <w:rPr>
          <w:rFonts w:asciiTheme="majorEastAsia" w:eastAsiaTheme="majorEastAsia" w:hAnsiTheme="majorEastAsia" w:cs="宋体"/>
          <w:b/>
          <w:kern w:val="0"/>
          <w:sz w:val="36"/>
          <w:szCs w:val="36"/>
        </w:rPr>
      </w:pPr>
    </w:p>
    <w:p w:rsidR="00483064" w:rsidRDefault="00B2015F">
      <w:pPr>
        <w:pStyle w:val="a7"/>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6"/>
          <w:szCs w:val="36"/>
        </w:rPr>
        <w:lastRenderedPageBreak/>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483064" w:rsidRDefault="00483064">
      <w:pPr>
        <w:pStyle w:val="a0"/>
        <w:ind w:firstLine="340"/>
      </w:pPr>
      <w:bookmarkStart w:id="2" w:name="_Toc16238"/>
      <w:bookmarkStart w:id="3" w:name="_Toc12595"/>
      <w:bookmarkStart w:id="4" w:name="_Toc14398"/>
      <w:bookmarkStart w:id="5" w:name="_Toc5131"/>
    </w:p>
    <w:p w:rsidR="00483064" w:rsidRDefault="00B2015F">
      <w:pPr>
        <w:jc w:val="right"/>
        <w:rPr>
          <w:rStyle w:val="2Char"/>
          <w:rFonts w:ascii="宋体" w:eastAsia="宋体" w:hAnsi="宋体"/>
        </w:rPr>
      </w:pPr>
      <w:r>
        <w:rPr>
          <w:rStyle w:val="2Char"/>
          <w:rFonts w:ascii="宋体" w:eastAsia="宋体" w:hAnsi="宋体" w:hint="eastAsia"/>
        </w:rPr>
        <w:t>正本</w:t>
      </w:r>
      <w:r>
        <w:rPr>
          <w:rStyle w:val="2Char"/>
          <w:rFonts w:ascii="宋体" w:eastAsia="宋体" w:hAnsi="宋体" w:hint="eastAsia"/>
        </w:rPr>
        <w:t>/</w:t>
      </w:r>
      <w:r>
        <w:rPr>
          <w:rStyle w:val="2Char"/>
          <w:rFonts w:ascii="宋体" w:eastAsia="宋体" w:hAnsi="宋体" w:hint="eastAsia"/>
        </w:rPr>
        <w:t>副本</w:t>
      </w:r>
    </w:p>
    <w:bookmarkEnd w:id="2"/>
    <w:bookmarkEnd w:id="3"/>
    <w:bookmarkEnd w:id="4"/>
    <w:bookmarkEnd w:id="5"/>
    <w:p w:rsidR="00483064" w:rsidRDefault="00483064">
      <w:pPr>
        <w:jc w:val="left"/>
        <w:rPr>
          <w:rStyle w:val="2Char"/>
          <w:rFonts w:ascii="宋体" w:eastAsia="宋体" w:hAnsi="宋体"/>
        </w:rPr>
      </w:pPr>
    </w:p>
    <w:p w:rsidR="00483064" w:rsidRDefault="00483064">
      <w:pPr>
        <w:rPr>
          <w:rFonts w:ascii="宋体" w:eastAsia="宋体" w:hAnsi="宋体" w:cs="微软雅黑"/>
          <w:sz w:val="28"/>
          <w:szCs w:val="28"/>
          <w:u w:val="single"/>
        </w:rPr>
      </w:pPr>
    </w:p>
    <w:p w:rsidR="00483064" w:rsidRDefault="00B2015F">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p>
    <w:p w:rsidR="00483064" w:rsidRDefault="00483064">
      <w:pPr>
        <w:jc w:val="center"/>
        <w:rPr>
          <w:rFonts w:ascii="宋体" w:eastAsia="宋体" w:hAnsi="宋体" w:cs="微软雅黑"/>
          <w:sz w:val="28"/>
          <w:szCs w:val="28"/>
          <w:u w:val="single"/>
        </w:rPr>
      </w:pPr>
    </w:p>
    <w:p w:rsidR="00483064" w:rsidRDefault="00483064">
      <w:pPr>
        <w:rPr>
          <w:rFonts w:ascii="宋体" w:eastAsia="宋体" w:hAnsi="宋体" w:cs="微软雅黑"/>
          <w:sz w:val="20"/>
          <w:szCs w:val="20"/>
        </w:rPr>
      </w:pPr>
    </w:p>
    <w:p w:rsidR="00483064" w:rsidRDefault="00483064">
      <w:pPr>
        <w:rPr>
          <w:rFonts w:ascii="宋体" w:eastAsia="宋体" w:hAnsi="宋体" w:cs="微软雅黑"/>
          <w:sz w:val="20"/>
          <w:szCs w:val="20"/>
        </w:rPr>
      </w:pPr>
    </w:p>
    <w:p w:rsidR="00483064" w:rsidRDefault="00B2015F">
      <w:pPr>
        <w:jc w:val="center"/>
        <w:rPr>
          <w:rFonts w:ascii="宋体" w:eastAsia="宋体" w:hAnsi="宋体" w:cs="微软雅黑"/>
          <w:sz w:val="72"/>
          <w:szCs w:val="72"/>
        </w:rPr>
      </w:pPr>
      <w:r>
        <w:rPr>
          <w:rFonts w:ascii="宋体" w:eastAsia="宋体" w:hAnsi="宋体" w:cs="微软雅黑" w:hint="eastAsia"/>
          <w:sz w:val="72"/>
          <w:szCs w:val="72"/>
        </w:rPr>
        <w:t>投</w:t>
      </w:r>
      <w:r>
        <w:rPr>
          <w:rFonts w:ascii="宋体" w:eastAsia="宋体" w:hAnsi="宋体" w:cs="微软雅黑" w:hint="eastAsia"/>
          <w:sz w:val="72"/>
          <w:szCs w:val="72"/>
        </w:rPr>
        <w:t xml:space="preserve"> </w:t>
      </w:r>
      <w:r>
        <w:rPr>
          <w:rFonts w:ascii="宋体" w:eastAsia="宋体" w:hAnsi="宋体" w:cs="微软雅黑" w:hint="eastAsia"/>
          <w:sz w:val="72"/>
          <w:szCs w:val="72"/>
        </w:rPr>
        <w:t>标</w:t>
      </w:r>
      <w:r>
        <w:rPr>
          <w:rFonts w:ascii="宋体" w:eastAsia="宋体" w:hAnsi="宋体" w:cs="微软雅黑" w:hint="eastAsia"/>
          <w:sz w:val="72"/>
          <w:szCs w:val="72"/>
        </w:rPr>
        <w:t xml:space="preserve"> </w:t>
      </w:r>
      <w:r>
        <w:rPr>
          <w:rFonts w:ascii="宋体" w:eastAsia="宋体" w:hAnsi="宋体" w:cs="微软雅黑" w:hint="eastAsia"/>
          <w:sz w:val="72"/>
          <w:szCs w:val="72"/>
        </w:rPr>
        <w:t>文</w:t>
      </w:r>
      <w:r>
        <w:rPr>
          <w:rFonts w:ascii="宋体" w:eastAsia="宋体" w:hAnsi="宋体" w:cs="微软雅黑" w:hint="eastAsia"/>
          <w:sz w:val="72"/>
          <w:szCs w:val="72"/>
        </w:rPr>
        <w:t xml:space="preserve"> </w:t>
      </w:r>
      <w:r>
        <w:rPr>
          <w:rFonts w:ascii="宋体" w:eastAsia="宋体" w:hAnsi="宋体" w:cs="微软雅黑" w:hint="eastAsia"/>
          <w:sz w:val="72"/>
          <w:szCs w:val="72"/>
        </w:rPr>
        <w:t>件</w:t>
      </w:r>
    </w:p>
    <w:p w:rsidR="00483064" w:rsidRDefault="00483064">
      <w:pPr>
        <w:rPr>
          <w:rFonts w:ascii="宋体" w:eastAsia="宋体" w:hAnsi="宋体" w:cs="微软雅黑"/>
          <w:sz w:val="28"/>
          <w:szCs w:val="28"/>
        </w:rPr>
      </w:pPr>
    </w:p>
    <w:p w:rsidR="00483064" w:rsidRDefault="00B2015F">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483064" w:rsidRDefault="00483064">
      <w:pPr>
        <w:pStyle w:val="a0"/>
        <w:ind w:firstLine="340"/>
      </w:pPr>
    </w:p>
    <w:p w:rsidR="00483064" w:rsidRDefault="00483064">
      <w:pPr>
        <w:pStyle w:val="a0"/>
        <w:ind w:firstLine="340"/>
      </w:pPr>
    </w:p>
    <w:p w:rsidR="00483064" w:rsidRDefault="00483064">
      <w:pPr>
        <w:pStyle w:val="a0"/>
        <w:ind w:firstLine="340"/>
      </w:pPr>
    </w:p>
    <w:p w:rsidR="00483064" w:rsidRDefault="00483064">
      <w:pPr>
        <w:rPr>
          <w:rFonts w:ascii="宋体" w:eastAsia="宋体" w:hAnsi="宋体" w:cs="微软雅黑"/>
          <w:sz w:val="28"/>
          <w:szCs w:val="28"/>
        </w:rPr>
      </w:pPr>
    </w:p>
    <w:p w:rsidR="00483064" w:rsidRDefault="00B2015F">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w:t>
      </w:r>
      <w:r>
        <w:rPr>
          <w:rFonts w:ascii="宋体" w:eastAsia="宋体" w:hAnsi="宋体" w:cs="微软雅黑" w:hint="eastAsia"/>
          <w:sz w:val="28"/>
          <w:szCs w:val="28"/>
        </w:rPr>
        <w:t xml:space="preserve">  </w:t>
      </w:r>
      <w:r>
        <w:rPr>
          <w:rFonts w:ascii="宋体" w:eastAsia="宋体" w:hAnsi="宋体" w:cs="微软雅黑" w:hint="eastAsia"/>
          <w:sz w:val="28"/>
          <w:szCs w:val="28"/>
        </w:rPr>
        <w:t>标</w:t>
      </w:r>
      <w:r>
        <w:rPr>
          <w:rFonts w:ascii="宋体" w:eastAsia="宋体" w:hAnsi="宋体" w:cs="微软雅黑" w:hint="eastAsia"/>
          <w:sz w:val="28"/>
          <w:szCs w:val="28"/>
        </w:rPr>
        <w:t xml:space="preserve">  </w:t>
      </w:r>
      <w:r>
        <w:rPr>
          <w:rFonts w:ascii="宋体" w:eastAsia="宋体" w:hAnsi="宋体" w:cs="微软雅黑" w:hint="eastAsia"/>
          <w:sz w:val="28"/>
          <w:szCs w:val="28"/>
        </w:rPr>
        <w:t>人：（盖单位章）</w:t>
      </w:r>
    </w:p>
    <w:p w:rsidR="00483064" w:rsidRDefault="00B2015F">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483064" w:rsidRDefault="00B2015F">
      <w:pPr>
        <w:ind w:firstLineChars="1200" w:firstLine="3360"/>
        <w:rPr>
          <w:rFonts w:asciiTheme="minorEastAsia" w:hAnsiTheme="minorEastAsia" w:cs="黑体"/>
          <w:b/>
          <w:bCs/>
          <w:sz w:val="44"/>
          <w:szCs w:val="44"/>
          <w:lang w:val="zh-CN"/>
        </w:rPr>
      </w:pPr>
      <w:r>
        <w:rPr>
          <w:rFonts w:ascii="宋体" w:eastAsia="宋体" w:hAnsi="宋体" w:cs="微软雅黑" w:hint="eastAsia"/>
          <w:sz w:val="28"/>
          <w:szCs w:val="28"/>
        </w:rPr>
        <w:t>年</w:t>
      </w:r>
      <w:r>
        <w:rPr>
          <w:rFonts w:ascii="宋体" w:eastAsia="宋体" w:hAnsi="宋体" w:cs="微软雅黑" w:hint="eastAsia"/>
          <w:sz w:val="28"/>
          <w:szCs w:val="28"/>
        </w:rPr>
        <w:t xml:space="preserve">    </w:t>
      </w:r>
      <w:r>
        <w:rPr>
          <w:rFonts w:ascii="宋体" w:eastAsia="宋体" w:hAnsi="宋体" w:cs="微软雅黑" w:hint="eastAsia"/>
          <w:sz w:val="28"/>
          <w:szCs w:val="28"/>
        </w:rPr>
        <w:t>月</w:t>
      </w:r>
      <w:r>
        <w:rPr>
          <w:rFonts w:ascii="宋体" w:eastAsia="宋体" w:hAnsi="宋体" w:cs="微软雅黑" w:hint="eastAsia"/>
          <w:sz w:val="28"/>
          <w:szCs w:val="28"/>
        </w:rPr>
        <w:t xml:space="preserve">    </w:t>
      </w:r>
      <w:r>
        <w:rPr>
          <w:rFonts w:ascii="宋体" w:eastAsia="宋体" w:hAnsi="宋体" w:cs="微软雅黑" w:hint="eastAsia"/>
          <w:sz w:val="28"/>
          <w:szCs w:val="28"/>
        </w:rPr>
        <w:t>日</w:t>
      </w:r>
    </w:p>
    <w:p w:rsidR="00483064" w:rsidRDefault="00483064">
      <w:pPr>
        <w:autoSpaceDE w:val="0"/>
        <w:autoSpaceDN w:val="0"/>
        <w:adjustRightInd w:val="0"/>
        <w:spacing w:line="700" w:lineRule="exact"/>
        <w:ind w:firstLine="551"/>
        <w:jc w:val="center"/>
        <w:rPr>
          <w:rFonts w:asciiTheme="minorEastAsia" w:hAnsiTheme="minorEastAsia" w:cs="黑体"/>
          <w:b/>
          <w:bCs/>
          <w:sz w:val="44"/>
          <w:szCs w:val="44"/>
          <w:lang w:val="zh-CN"/>
        </w:rPr>
      </w:pPr>
    </w:p>
    <w:p w:rsidR="00483064" w:rsidRDefault="00B2015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84023138"/>
      <w:bookmarkStart w:id="7" w:name="_Toc174185203"/>
      <w:bookmarkStart w:id="8"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83064">
        <w:tc>
          <w:tcPr>
            <w:tcW w:w="468" w:type="dxa"/>
            <w:vAlign w:val="center"/>
          </w:tcPr>
          <w:p w:rsidR="00483064" w:rsidRDefault="00B2015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483064" w:rsidRDefault="00B2015F">
            <w:pPr>
              <w:snapToGrid w:val="0"/>
              <w:spacing w:line="400" w:lineRule="exact"/>
              <w:jc w:val="center"/>
              <w:rPr>
                <w:rFonts w:ascii="宋体" w:hAnsi="宋体" w:cs="微软雅黑"/>
                <w:b/>
                <w:szCs w:val="21"/>
              </w:rPr>
            </w:pPr>
            <w:r>
              <w:rPr>
                <w:rFonts w:ascii="宋体" w:hAnsi="宋体" w:cs="微软雅黑" w:hint="eastAsia"/>
                <w:b/>
                <w:szCs w:val="21"/>
              </w:rPr>
              <w:t>项目</w:t>
            </w:r>
          </w:p>
        </w:tc>
        <w:tc>
          <w:tcPr>
            <w:tcW w:w="1559" w:type="dxa"/>
            <w:vAlign w:val="center"/>
          </w:tcPr>
          <w:p w:rsidR="00483064" w:rsidRDefault="00B2015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83064" w:rsidRDefault="00B2015F">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483064" w:rsidRDefault="00B2015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483064" w:rsidRDefault="00B2015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83064">
        <w:trPr>
          <w:trHeight w:hRule="exact" w:val="510"/>
        </w:trPr>
        <w:tc>
          <w:tcPr>
            <w:tcW w:w="468" w:type="dxa"/>
            <w:vAlign w:val="center"/>
          </w:tcPr>
          <w:p w:rsidR="00483064" w:rsidRDefault="00B20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83064" w:rsidRDefault="00B2015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483064" w:rsidRDefault="00483064">
            <w:pPr>
              <w:snapToGrid w:val="0"/>
              <w:spacing w:line="400" w:lineRule="exact"/>
              <w:jc w:val="center"/>
              <w:rPr>
                <w:rFonts w:ascii="宋体" w:hAnsi="宋体" w:cs="微软雅黑"/>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hRule="exact" w:val="510"/>
        </w:trPr>
        <w:tc>
          <w:tcPr>
            <w:tcW w:w="468" w:type="dxa"/>
            <w:vAlign w:val="center"/>
          </w:tcPr>
          <w:p w:rsidR="00483064" w:rsidRDefault="00B20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83064" w:rsidRDefault="00B2015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483064" w:rsidRDefault="00483064">
            <w:pPr>
              <w:snapToGrid w:val="0"/>
              <w:spacing w:line="400" w:lineRule="exact"/>
              <w:jc w:val="center"/>
              <w:rPr>
                <w:rFonts w:ascii="宋体" w:hAnsi="宋体" w:cs="微软雅黑"/>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hRule="exact" w:val="510"/>
        </w:trPr>
        <w:tc>
          <w:tcPr>
            <w:tcW w:w="468" w:type="dxa"/>
            <w:vAlign w:val="center"/>
          </w:tcPr>
          <w:p w:rsidR="00483064" w:rsidRDefault="00B20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83064" w:rsidRDefault="00B2015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483064" w:rsidRDefault="00483064">
            <w:pPr>
              <w:snapToGrid w:val="0"/>
              <w:spacing w:line="400" w:lineRule="exact"/>
              <w:jc w:val="center"/>
              <w:rPr>
                <w:rFonts w:ascii="宋体" w:hAnsi="宋体" w:cs="微软雅黑"/>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hRule="exact" w:val="510"/>
        </w:trPr>
        <w:tc>
          <w:tcPr>
            <w:tcW w:w="468" w:type="dxa"/>
            <w:vAlign w:val="center"/>
          </w:tcPr>
          <w:p w:rsidR="00483064" w:rsidRDefault="00B20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83064" w:rsidRDefault="00B2015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483064" w:rsidRDefault="00483064">
            <w:pPr>
              <w:snapToGrid w:val="0"/>
              <w:spacing w:line="400" w:lineRule="exact"/>
              <w:jc w:val="center"/>
              <w:rPr>
                <w:rFonts w:ascii="宋体" w:hAnsi="宋体" w:cs="微软雅黑"/>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hRule="exact" w:val="510"/>
        </w:trPr>
        <w:tc>
          <w:tcPr>
            <w:tcW w:w="468" w:type="dxa"/>
            <w:vAlign w:val="center"/>
          </w:tcPr>
          <w:p w:rsidR="00483064" w:rsidRDefault="00B20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83064" w:rsidRDefault="00B2015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483064" w:rsidRDefault="00483064">
            <w:pPr>
              <w:snapToGrid w:val="0"/>
              <w:spacing w:line="400" w:lineRule="exact"/>
              <w:jc w:val="center"/>
              <w:rPr>
                <w:rFonts w:ascii="宋体" w:hAnsi="宋体" w:cs="微软雅黑"/>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hRule="exact" w:val="510"/>
        </w:trPr>
        <w:tc>
          <w:tcPr>
            <w:tcW w:w="468" w:type="dxa"/>
            <w:vAlign w:val="center"/>
          </w:tcPr>
          <w:p w:rsidR="00483064" w:rsidRDefault="00B20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83064" w:rsidRDefault="00B2015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483064" w:rsidRDefault="00483064">
            <w:pPr>
              <w:snapToGrid w:val="0"/>
              <w:spacing w:line="400" w:lineRule="exact"/>
              <w:jc w:val="center"/>
              <w:rPr>
                <w:rFonts w:ascii="宋体" w:hAnsi="宋体" w:cs="微软雅黑"/>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hRule="exact" w:val="510"/>
        </w:trPr>
        <w:tc>
          <w:tcPr>
            <w:tcW w:w="468" w:type="dxa"/>
            <w:vMerge w:val="restart"/>
            <w:vAlign w:val="center"/>
          </w:tcPr>
          <w:p w:rsidR="00483064" w:rsidRDefault="00B20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83064" w:rsidRDefault="00B2015F">
            <w:pPr>
              <w:pStyle w:val="a7"/>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2"/>
            <w:tcBorders>
              <w:left w:val="single" w:sz="6" w:space="0" w:color="auto"/>
            </w:tcBorders>
            <w:vAlign w:val="center"/>
          </w:tcPr>
          <w:p w:rsidR="00483064" w:rsidRDefault="00B2015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483064" w:rsidRDefault="00483064">
            <w:pPr>
              <w:snapToGrid w:val="0"/>
              <w:spacing w:line="400" w:lineRule="exact"/>
              <w:jc w:val="center"/>
              <w:rPr>
                <w:rFonts w:ascii="宋体" w:hAnsi="宋体" w:cs="微软雅黑"/>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hRule="exact" w:val="510"/>
        </w:trPr>
        <w:tc>
          <w:tcPr>
            <w:tcW w:w="468" w:type="dxa"/>
            <w:vMerge/>
            <w:vAlign w:val="center"/>
          </w:tcPr>
          <w:p w:rsidR="00483064" w:rsidRDefault="0048306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83064" w:rsidRDefault="00483064">
            <w:pPr>
              <w:pStyle w:val="a7"/>
              <w:kinsoku w:val="0"/>
              <w:overflowPunct w:val="0"/>
              <w:autoSpaceDE w:val="0"/>
              <w:autoSpaceDN w:val="0"/>
              <w:spacing w:line="320" w:lineRule="exact"/>
              <w:rPr>
                <w:rFonts w:hAnsi="宋体"/>
                <w:kern w:val="0"/>
                <w:sz w:val="21"/>
                <w:szCs w:val="21"/>
              </w:rPr>
            </w:pPr>
          </w:p>
        </w:tc>
        <w:tc>
          <w:tcPr>
            <w:tcW w:w="2977" w:type="dxa"/>
            <w:gridSpan w:val="2"/>
            <w:tcBorders>
              <w:left w:val="single" w:sz="6" w:space="0" w:color="auto"/>
            </w:tcBorders>
            <w:vAlign w:val="center"/>
          </w:tcPr>
          <w:p w:rsidR="00483064" w:rsidRDefault="00B2015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483064" w:rsidRDefault="00483064">
            <w:pPr>
              <w:pStyle w:val="a7"/>
              <w:rPr>
                <w:rFonts w:ascii="宋体" w:hAnsi="宋体" w:cs="微软雅黑"/>
                <w:sz w:val="21"/>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hRule="exact" w:val="510"/>
        </w:trPr>
        <w:tc>
          <w:tcPr>
            <w:tcW w:w="468" w:type="dxa"/>
            <w:vMerge w:val="restart"/>
            <w:vAlign w:val="center"/>
          </w:tcPr>
          <w:p w:rsidR="00483064" w:rsidRDefault="00B20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83064" w:rsidRDefault="00B2015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483064" w:rsidRDefault="00B2015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483064" w:rsidRDefault="00B2015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483064" w:rsidRDefault="00483064">
            <w:pPr>
              <w:snapToGrid w:val="0"/>
              <w:spacing w:line="400" w:lineRule="exact"/>
              <w:jc w:val="center"/>
              <w:rPr>
                <w:rFonts w:ascii="宋体" w:hAnsi="宋体" w:cs="微软雅黑"/>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hRule="exact" w:val="510"/>
        </w:trPr>
        <w:tc>
          <w:tcPr>
            <w:tcW w:w="468" w:type="dxa"/>
            <w:vMerge/>
            <w:vAlign w:val="center"/>
          </w:tcPr>
          <w:p w:rsidR="00483064" w:rsidRDefault="00483064">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83064" w:rsidRDefault="00483064">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483064" w:rsidRDefault="00483064">
            <w:pPr>
              <w:snapToGrid w:val="0"/>
              <w:spacing w:line="400" w:lineRule="exact"/>
              <w:rPr>
                <w:rFonts w:ascii="宋体" w:hAnsi="宋体" w:cs="微软雅黑"/>
                <w:szCs w:val="21"/>
              </w:rPr>
            </w:pPr>
          </w:p>
        </w:tc>
        <w:tc>
          <w:tcPr>
            <w:tcW w:w="2268" w:type="dxa"/>
            <w:tcBorders>
              <w:left w:val="single" w:sz="6" w:space="0" w:color="auto"/>
            </w:tcBorders>
            <w:vAlign w:val="center"/>
          </w:tcPr>
          <w:p w:rsidR="00483064" w:rsidRDefault="00B2015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483064" w:rsidRDefault="00483064">
            <w:pPr>
              <w:snapToGrid w:val="0"/>
              <w:spacing w:line="400" w:lineRule="exact"/>
              <w:jc w:val="center"/>
              <w:rPr>
                <w:rFonts w:ascii="宋体" w:hAnsi="宋体" w:cs="微软雅黑"/>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hRule="exact" w:val="510"/>
        </w:trPr>
        <w:tc>
          <w:tcPr>
            <w:tcW w:w="468" w:type="dxa"/>
            <w:vMerge/>
            <w:vAlign w:val="center"/>
          </w:tcPr>
          <w:p w:rsidR="00483064" w:rsidRDefault="00483064">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83064" w:rsidRDefault="00483064">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483064" w:rsidRDefault="00483064">
            <w:pPr>
              <w:snapToGrid w:val="0"/>
              <w:spacing w:line="400" w:lineRule="exact"/>
              <w:rPr>
                <w:rFonts w:ascii="宋体" w:hAnsi="宋体" w:cs="微软雅黑"/>
                <w:szCs w:val="21"/>
              </w:rPr>
            </w:pPr>
          </w:p>
        </w:tc>
        <w:tc>
          <w:tcPr>
            <w:tcW w:w="2268" w:type="dxa"/>
            <w:tcBorders>
              <w:left w:val="single" w:sz="6" w:space="0" w:color="auto"/>
            </w:tcBorders>
            <w:vAlign w:val="center"/>
          </w:tcPr>
          <w:p w:rsidR="00483064" w:rsidRDefault="00B2015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483064" w:rsidRDefault="00483064">
            <w:pPr>
              <w:snapToGrid w:val="0"/>
              <w:spacing w:line="400" w:lineRule="exact"/>
              <w:jc w:val="center"/>
              <w:rPr>
                <w:rFonts w:ascii="宋体" w:hAnsi="宋体" w:cs="微软雅黑"/>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hRule="exact" w:val="510"/>
        </w:trPr>
        <w:tc>
          <w:tcPr>
            <w:tcW w:w="468" w:type="dxa"/>
            <w:vMerge/>
            <w:vAlign w:val="center"/>
          </w:tcPr>
          <w:p w:rsidR="00483064" w:rsidRDefault="00483064">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83064" w:rsidRDefault="00483064">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483064" w:rsidRDefault="00483064">
            <w:pPr>
              <w:snapToGrid w:val="0"/>
              <w:spacing w:line="400" w:lineRule="exact"/>
              <w:rPr>
                <w:rFonts w:ascii="宋体" w:hAnsi="宋体" w:cs="微软雅黑"/>
                <w:szCs w:val="21"/>
              </w:rPr>
            </w:pPr>
          </w:p>
        </w:tc>
        <w:tc>
          <w:tcPr>
            <w:tcW w:w="2268" w:type="dxa"/>
            <w:tcBorders>
              <w:left w:val="single" w:sz="6" w:space="0" w:color="auto"/>
            </w:tcBorders>
            <w:vAlign w:val="center"/>
          </w:tcPr>
          <w:p w:rsidR="00483064" w:rsidRDefault="00B2015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483064" w:rsidRDefault="00483064">
            <w:pPr>
              <w:snapToGrid w:val="0"/>
              <w:spacing w:line="400" w:lineRule="exact"/>
              <w:jc w:val="center"/>
              <w:rPr>
                <w:rFonts w:ascii="宋体" w:hAnsi="宋体" w:cs="微软雅黑"/>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hRule="exact" w:val="510"/>
        </w:trPr>
        <w:tc>
          <w:tcPr>
            <w:tcW w:w="468" w:type="dxa"/>
            <w:vMerge/>
            <w:vAlign w:val="center"/>
          </w:tcPr>
          <w:p w:rsidR="00483064" w:rsidRDefault="00483064">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83064" w:rsidRDefault="00483064">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483064" w:rsidRDefault="00483064">
            <w:pPr>
              <w:snapToGrid w:val="0"/>
              <w:spacing w:line="400" w:lineRule="exact"/>
              <w:rPr>
                <w:rFonts w:ascii="宋体" w:hAnsi="宋体" w:cs="微软雅黑"/>
                <w:szCs w:val="21"/>
              </w:rPr>
            </w:pPr>
          </w:p>
        </w:tc>
        <w:tc>
          <w:tcPr>
            <w:tcW w:w="2268" w:type="dxa"/>
            <w:tcBorders>
              <w:left w:val="single" w:sz="6" w:space="0" w:color="auto"/>
            </w:tcBorders>
            <w:vAlign w:val="center"/>
          </w:tcPr>
          <w:p w:rsidR="00483064" w:rsidRDefault="00B2015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483064" w:rsidRDefault="00483064">
            <w:pPr>
              <w:snapToGrid w:val="0"/>
              <w:spacing w:line="400" w:lineRule="exact"/>
              <w:jc w:val="center"/>
              <w:rPr>
                <w:rFonts w:ascii="宋体" w:hAnsi="宋体" w:cs="微软雅黑"/>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hRule="exact" w:val="510"/>
        </w:trPr>
        <w:tc>
          <w:tcPr>
            <w:tcW w:w="468" w:type="dxa"/>
            <w:vMerge/>
            <w:vAlign w:val="center"/>
          </w:tcPr>
          <w:p w:rsidR="00483064" w:rsidRDefault="00483064">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83064" w:rsidRDefault="00483064">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483064" w:rsidRDefault="00B2015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483064" w:rsidRDefault="00483064">
            <w:pPr>
              <w:snapToGrid w:val="0"/>
              <w:spacing w:line="400" w:lineRule="exact"/>
              <w:jc w:val="center"/>
              <w:rPr>
                <w:rFonts w:ascii="宋体" w:hAnsi="宋体" w:cs="微软雅黑"/>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hRule="exact" w:val="510"/>
        </w:trPr>
        <w:tc>
          <w:tcPr>
            <w:tcW w:w="468" w:type="dxa"/>
            <w:vMerge/>
            <w:vAlign w:val="center"/>
          </w:tcPr>
          <w:p w:rsidR="00483064" w:rsidRDefault="00483064">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83064" w:rsidRDefault="00483064">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483064" w:rsidRDefault="00B2015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483064" w:rsidRDefault="00483064">
            <w:pPr>
              <w:snapToGrid w:val="0"/>
              <w:spacing w:line="400" w:lineRule="exact"/>
              <w:jc w:val="center"/>
              <w:rPr>
                <w:rFonts w:ascii="宋体" w:hAnsi="宋体" w:cs="微软雅黑"/>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hRule="exact" w:val="510"/>
        </w:trPr>
        <w:tc>
          <w:tcPr>
            <w:tcW w:w="468" w:type="dxa"/>
            <w:vMerge/>
            <w:vAlign w:val="center"/>
          </w:tcPr>
          <w:p w:rsidR="00483064" w:rsidRDefault="00483064">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83064" w:rsidRDefault="00483064">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483064" w:rsidRDefault="00B2015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483064" w:rsidRDefault="00483064">
            <w:pPr>
              <w:snapToGrid w:val="0"/>
              <w:spacing w:line="400" w:lineRule="exact"/>
              <w:jc w:val="center"/>
              <w:rPr>
                <w:rFonts w:ascii="宋体" w:hAnsi="宋体" w:cs="微软雅黑"/>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hRule="exact" w:val="510"/>
        </w:trPr>
        <w:tc>
          <w:tcPr>
            <w:tcW w:w="468" w:type="dxa"/>
            <w:vAlign w:val="center"/>
          </w:tcPr>
          <w:p w:rsidR="00483064" w:rsidRDefault="00B20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83064" w:rsidRDefault="00B2015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483064" w:rsidRDefault="00483064">
            <w:pPr>
              <w:snapToGrid w:val="0"/>
              <w:spacing w:line="400" w:lineRule="exact"/>
              <w:jc w:val="center"/>
              <w:rPr>
                <w:rFonts w:ascii="宋体" w:hAnsi="宋体" w:cs="微软雅黑"/>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c>
          <w:tcPr>
            <w:tcW w:w="468" w:type="dxa"/>
            <w:vMerge w:val="restart"/>
            <w:vAlign w:val="center"/>
          </w:tcPr>
          <w:p w:rsidR="00483064" w:rsidRDefault="00B20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83064" w:rsidRDefault="00B2015F">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vMerge w:val="restart"/>
            <w:tcBorders>
              <w:left w:val="single" w:sz="6" w:space="0" w:color="auto"/>
              <w:right w:val="single" w:sz="6" w:space="0" w:color="auto"/>
            </w:tcBorders>
            <w:vAlign w:val="center"/>
          </w:tcPr>
          <w:p w:rsidR="00483064" w:rsidRDefault="00B2015F">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483064" w:rsidRDefault="00B2015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483064" w:rsidRDefault="00483064">
            <w:pPr>
              <w:jc w:val="center"/>
              <w:rPr>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c>
          <w:tcPr>
            <w:tcW w:w="468" w:type="dxa"/>
            <w:vMerge/>
            <w:vAlign w:val="center"/>
          </w:tcPr>
          <w:p w:rsidR="00483064" w:rsidRDefault="00483064">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83064" w:rsidRDefault="00483064">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483064" w:rsidRDefault="00483064">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83064" w:rsidRDefault="00B2015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483064" w:rsidRDefault="00483064">
            <w:pPr>
              <w:pStyle w:val="a7"/>
              <w:rPr>
                <w:sz w:val="21"/>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pStyle w:val="a7"/>
              <w:kinsoku w:val="0"/>
              <w:overflowPunct w:val="0"/>
              <w:autoSpaceDE w:val="0"/>
              <w:autoSpaceDN w:val="0"/>
              <w:spacing w:line="320" w:lineRule="exact"/>
              <w:rPr>
                <w:rFonts w:hAnsi="宋体" w:cs="微软雅黑"/>
                <w:bCs/>
                <w:kern w:val="0"/>
                <w:sz w:val="21"/>
                <w:szCs w:val="21"/>
              </w:rPr>
            </w:pPr>
          </w:p>
        </w:tc>
      </w:tr>
      <w:tr w:rsidR="00483064">
        <w:tc>
          <w:tcPr>
            <w:tcW w:w="468" w:type="dxa"/>
            <w:vMerge/>
            <w:vAlign w:val="center"/>
          </w:tcPr>
          <w:p w:rsidR="00483064" w:rsidRDefault="00483064">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83064" w:rsidRDefault="00483064">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483064" w:rsidRDefault="00483064">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83064" w:rsidRDefault="00B2015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483064" w:rsidRDefault="00483064">
            <w:pPr>
              <w:pStyle w:val="a7"/>
              <w:rPr>
                <w:sz w:val="21"/>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pStyle w:val="a7"/>
              <w:kinsoku w:val="0"/>
              <w:overflowPunct w:val="0"/>
              <w:autoSpaceDE w:val="0"/>
              <w:autoSpaceDN w:val="0"/>
              <w:spacing w:line="320" w:lineRule="exact"/>
              <w:rPr>
                <w:rFonts w:hAnsi="宋体" w:cs="微软雅黑"/>
                <w:bCs/>
                <w:kern w:val="0"/>
                <w:sz w:val="21"/>
                <w:szCs w:val="21"/>
              </w:rPr>
            </w:pPr>
          </w:p>
        </w:tc>
      </w:tr>
      <w:tr w:rsidR="00483064">
        <w:tc>
          <w:tcPr>
            <w:tcW w:w="468" w:type="dxa"/>
            <w:vMerge/>
            <w:vAlign w:val="center"/>
          </w:tcPr>
          <w:p w:rsidR="00483064" w:rsidRDefault="00483064">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83064" w:rsidRDefault="00483064">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483064" w:rsidRDefault="00B2015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483064" w:rsidRDefault="00483064">
            <w:pPr>
              <w:pStyle w:val="a7"/>
              <w:rPr>
                <w:sz w:val="21"/>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val="510"/>
        </w:trPr>
        <w:tc>
          <w:tcPr>
            <w:tcW w:w="468" w:type="dxa"/>
            <w:vAlign w:val="center"/>
          </w:tcPr>
          <w:p w:rsidR="00483064" w:rsidRDefault="00B20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83064" w:rsidRDefault="00B2015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483064" w:rsidRDefault="00483064">
            <w:pPr>
              <w:jc w:val="center"/>
              <w:rPr>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val="510"/>
        </w:trPr>
        <w:tc>
          <w:tcPr>
            <w:tcW w:w="468" w:type="dxa"/>
            <w:vAlign w:val="center"/>
          </w:tcPr>
          <w:p w:rsidR="00483064" w:rsidRDefault="00B20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83064" w:rsidRDefault="00B2015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483064" w:rsidRDefault="00483064">
            <w:pPr>
              <w:jc w:val="center"/>
              <w:rPr>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val="510"/>
        </w:trPr>
        <w:tc>
          <w:tcPr>
            <w:tcW w:w="468" w:type="dxa"/>
            <w:vAlign w:val="center"/>
          </w:tcPr>
          <w:p w:rsidR="00483064" w:rsidRDefault="00B20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483064" w:rsidRDefault="00B2015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483064" w:rsidRDefault="00483064">
            <w:pPr>
              <w:jc w:val="center"/>
              <w:rPr>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val="510"/>
        </w:trPr>
        <w:tc>
          <w:tcPr>
            <w:tcW w:w="468" w:type="dxa"/>
            <w:vAlign w:val="center"/>
          </w:tcPr>
          <w:p w:rsidR="00483064" w:rsidRDefault="00B2015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3"/>
            <w:vAlign w:val="center"/>
          </w:tcPr>
          <w:p w:rsidR="00483064" w:rsidRDefault="00B2015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483064" w:rsidRDefault="00483064">
            <w:pPr>
              <w:jc w:val="center"/>
              <w:rPr>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val="510"/>
        </w:trPr>
        <w:tc>
          <w:tcPr>
            <w:tcW w:w="468" w:type="dxa"/>
            <w:tcBorders>
              <w:top w:val="double" w:sz="4" w:space="0" w:color="auto"/>
            </w:tcBorders>
            <w:vAlign w:val="center"/>
          </w:tcPr>
          <w:p w:rsidR="00483064" w:rsidRDefault="00B20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83064" w:rsidRDefault="00B2015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483064" w:rsidRDefault="00483064">
            <w:pPr>
              <w:jc w:val="center"/>
              <w:rPr>
                <w:szCs w:val="21"/>
              </w:rPr>
            </w:pPr>
          </w:p>
        </w:tc>
        <w:tc>
          <w:tcPr>
            <w:tcW w:w="1560" w:type="dxa"/>
            <w:tcBorders>
              <w:top w:val="double" w:sz="4" w:space="0" w:color="auto"/>
            </w:tcBorders>
            <w:vAlign w:val="center"/>
          </w:tcPr>
          <w:p w:rsidR="00483064" w:rsidRDefault="00483064">
            <w:pPr>
              <w:snapToGrid w:val="0"/>
              <w:spacing w:line="400" w:lineRule="exact"/>
              <w:rPr>
                <w:rFonts w:ascii="宋体" w:hAnsi="宋体" w:cs="微软雅黑"/>
                <w:szCs w:val="21"/>
              </w:rPr>
            </w:pPr>
          </w:p>
        </w:tc>
        <w:tc>
          <w:tcPr>
            <w:tcW w:w="2018" w:type="dxa"/>
            <w:tcBorders>
              <w:top w:val="double" w:sz="4" w:space="0" w:color="auto"/>
            </w:tcBorders>
            <w:vAlign w:val="center"/>
          </w:tcPr>
          <w:p w:rsidR="00483064" w:rsidRDefault="00483064">
            <w:pPr>
              <w:snapToGrid w:val="0"/>
              <w:spacing w:line="400" w:lineRule="exact"/>
              <w:rPr>
                <w:rFonts w:ascii="宋体" w:hAnsi="宋体" w:cs="微软雅黑"/>
                <w:szCs w:val="21"/>
              </w:rPr>
            </w:pPr>
          </w:p>
        </w:tc>
      </w:tr>
      <w:tr w:rsidR="00483064">
        <w:trPr>
          <w:trHeight w:val="510"/>
        </w:trPr>
        <w:tc>
          <w:tcPr>
            <w:tcW w:w="468" w:type="dxa"/>
            <w:vAlign w:val="center"/>
          </w:tcPr>
          <w:p w:rsidR="00483064" w:rsidRDefault="00B20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83064" w:rsidRDefault="00B2015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483064" w:rsidRDefault="00483064">
            <w:pPr>
              <w:jc w:val="center"/>
              <w:rPr>
                <w:szCs w:val="21"/>
              </w:rPr>
            </w:pPr>
          </w:p>
        </w:tc>
        <w:tc>
          <w:tcPr>
            <w:tcW w:w="1560" w:type="dxa"/>
            <w:tcBorders>
              <w:top w:val="single" w:sz="4" w:space="0" w:color="auto"/>
            </w:tcBorders>
            <w:vAlign w:val="center"/>
          </w:tcPr>
          <w:p w:rsidR="00483064" w:rsidRDefault="00483064">
            <w:pPr>
              <w:snapToGrid w:val="0"/>
              <w:spacing w:line="400" w:lineRule="exact"/>
              <w:rPr>
                <w:rFonts w:ascii="宋体" w:hAnsi="宋体" w:cs="微软雅黑"/>
                <w:szCs w:val="21"/>
              </w:rPr>
            </w:pPr>
          </w:p>
        </w:tc>
        <w:tc>
          <w:tcPr>
            <w:tcW w:w="2018" w:type="dxa"/>
            <w:tcBorders>
              <w:top w:val="single" w:sz="4" w:space="0" w:color="auto"/>
            </w:tcBorders>
            <w:vAlign w:val="center"/>
          </w:tcPr>
          <w:p w:rsidR="00483064" w:rsidRDefault="00483064">
            <w:pPr>
              <w:snapToGrid w:val="0"/>
              <w:spacing w:line="400" w:lineRule="exact"/>
              <w:rPr>
                <w:rFonts w:ascii="宋体" w:hAnsi="宋体" w:cs="微软雅黑"/>
                <w:szCs w:val="21"/>
              </w:rPr>
            </w:pPr>
          </w:p>
        </w:tc>
      </w:tr>
      <w:tr w:rsidR="00483064">
        <w:trPr>
          <w:trHeight w:val="510"/>
        </w:trPr>
        <w:tc>
          <w:tcPr>
            <w:tcW w:w="468" w:type="dxa"/>
            <w:vAlign w:val="center"/>
          </w:tcPr>
          <w:p w:rsidR="00483064" w:rsidRDefault="00B20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83064" w:rsidRDefault="00B2015F" w:rsidP="006F0C2F">
            <w:pPr>
              <w:autoSpaceDE w:val="0"/>
              <w:autoSpaceDN w:val="0"/>
              <w:adjustRightInd w:val="0"/>
              <w:spacing w:line="360" w:lineRule="auto"/>
              <w:rPr>
                <w:rFonts w:eastAsia="宋体" w:hAnsi="宋体" w:cs="微软雅黑"/>
                <w:bCs/>
                <w:kern w:val="0"/>
                <w:szCs w:val="21"/>
              </w:rPr>
            </w:pPr>
            <w:r>
              <w:rPr>
                <w:rFonts w:eastAsia="宋体" w:hAnsi="宋体" w:cs="微软雅黑" w:hint="eastAsia"/>
                <w:bCs/>
                <w:kern w:val="0"/>
                <w:szCs w:val="21"/>
              </w:rPr>
              <w:t>跟踪审计服务方案</w:t>
            </w:r>
          </w:p>
        </w:tc>
        <w:tc>
          <w:tcPr>
            <w:tcW w:w="1559" w:type="dxa"/>
            <w:vAlign w:val="center"/>
          </w:tcPr>
          <w:p w:rsidR="00483064" w:rsidRDefault="00483064">
            <w:pPr>
              <w:jc w:val="center"/>
              <w:rPr>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val="510"/>
        </w:trPr>
        <w:tc>
          <w:tcPr>
            <w:tcW w:w="468" w:type="dxa"/>
            <w:vAlign w:val="center"/>
          </w:tcPr>
          <w:p w:rsidR="00483064" w:rsidRDefault="00B20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83064" w:rsidRDefault="00B2015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483064" w:rsidRDefault="00483064">
            <w:pPr>
              <w:jc w:val="center"/>
              <w:rPr>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val="510"/>
        </w:trPr>
        <w:tc>
          <w:tcPr>
            <w:tcW w:w="468" w:type="dxa"/>
            <w:vAlign w:val="center"/>
          </w:tcPr>
          <w:p w:rsidR="00483064" w:rsidRDefault="00B20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83064" w:rsidRDefault="00B2015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483064" w:rsidRDefault="00483064">
            <w:pPr>
              <w:jc w:val="center"/>
              <w:rPr>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val="510"/>
        </w:trPr>
        <w:tc>
          <w:tcPr>
            <w:tcW w:w="468" w:type="dxa"/>
            <w:vAlign w:val="center"/>
          </w:tcPr>
          <w:p w:rsidR="00483064" w:rsidRDefault="00B20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83064" w:rsidRDefault="00B2015F">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483064" w:rsidRDefault="00483064">
            <w:pPr>
              <w:jc w:val="center"/>
              <w:rPr>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val="510"/>
        </w:trPr>
        <w:tc>
          <w:tcPr>
            <w:tcW w:w="468" w:type="dxa"/>
            <w:vAlign w:val="center"/>
          </w:tcPr>
          <w:p w:rsidR="00483064" w:rsidRDefault="00B20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83064" w:rsidRDefault="00B2015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483064" w:rsidRDefault="00483064">
            <w:pPr>
              <w:jc w:val="center"/>
              <w:rPr>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r w:rsidR="00483064">
        <w:trPr>
          <w:trHeight w:val="510"/>
        </w:trPr>
        <w:tc>
          <w:tcPr>
            <w:tcW w:w="468" w:type="dxa"/>
            <w:vAlign w:val="center"/>
          </w:tcPr>
          <w:p w:rsidR="00483064" w:rsidRDefault="0048306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83064" w:rsidRDefault="00483064">
            <w:pPr>
              <w:pStyle w:val="a7"/>
              <w:kinsoku w:val="0"/>
              <w:overflowPunct w:val="0"/>
              <w:autoSpaceDE w:val="0"/>
              <w:autoSpaceDN w:val="0"/>
              <w:spacing w:line="320" w:lineRule="exact"/>
              <w:rPr>
                <w:rFonts w:hAnsi="宋体" w:cs="微软雅黑"/>
                <w:bCs/>
                <w:kern w:val="0"/>
                <w:sz w:val="21"/>
                <w:szCs w:val="21"/>
              </w:rPr>
            </w:pPr>
          </w:p>
        </w:tc>
        <w:tc>
          <w:tcPr>
            <w:tcW w:w="1559" w:type="dxa"/>
            <w:vAlign w:val="center"/>
          </w:tcPr>
          <w:p w:rsidR="00483064" w:rsidRDefault="00483064">
            <w:pPr>
              <w:jc w:val="center"/>
              <w:rPr>
                <w:szCs w:val="21"/>
              </w:rPr>
            </w:pPr>
          </w:p>
        </w:tc>
        <w:tc>
          <w:tcPr>
            <w:tcW w:w="1560" w:type="dxa"/>
            <w:vAlign w:val="center"/>
          </w:tcPr>
          <w:p w:rsidR="00483064" w:rsidRDefault="00483064">
            <w:pPr>
              <w:snapToGrid w:val="0"/>
              <w:spacing w:line="400" w:lineRule="exact"/>
              <w:rPr>
                <w:rFonts w:ascii="宋体" w:hAnsi="宋体" w:cs="微软雅黑"/>
                <w:szCs w:val="21"/>
              </w:rPr>
            </w:pPr>
          </w:p>
        </w:tc>
        <w:tc>
          <w:tcPr>
            <w:tcW w:w="2018" w:type="dxa"/>
            <w:vAlign w:val="center"/>
          </w:tcPr>
          <w:p w:rsidR="00483064" w:rsidRDefault="00483064">
            <w:pPr>
              <w:snapToGrid w:val="0"/>
              <w:spacing w:line="400" w:lineRule="exact"/>
              <w:rPr>
                <w:rFonts w:ascii="宋体" w:hAnsi="宋体" w:cs="微软雅黑"/>
                <w:szCs w:val="21"/>
              </w:rPr>
            </w:pPr>
          </w:p>
        </w:tc>
      </w:tr>
    </w:tbl>
    <w:p w:rsidR="00483064" w:rsidRDefault="00483064">
      <w:pPr>
        <w:pStyle w:val="a7"/>
        <w:spacing w:line="360" w:lineRule="auto"/>
        <w:rPr>
          <w:rFonts w:asciiTheme="majorEastAsia" w:eastAsiaTheme="majorEastAsia" w:hAnsiTheme="majorEastAsia"/>
          <w:b/>
          <w:snapToGrid w:val="0"/>
          <w:kern w:val="0"/>
          <w:sz w:val="36"/>
          <w:szCs w:val="36"/>
        </w:rPr>
      </w:pPr>
    </w:p>
    <w:p w:rsidR="00483064" w:rsidRDefault="00483064">
      <w:pPr>
        <w:pStyle w:val="2"/>
        <w:numPr>
          <w:ilvl w:val="0"/>
          <w:numId w:val="0"/>
        </w:numPr>
        <w:ind w:left="254"/>
        <w:jc w:val="center"/>
        <w:rPr>
          <w:snapToGrid w:val="0"/>
        </w:rPr>
      </w:pPr>
    </w:p>
    <w:p w:rsidR="00483064" w:rsidRDefault="00483064">
      <w:pPr>
        <w:pStyle w:val="2"/>
        <w:numPr>
          <w:ilvl w:val="0"/>
          <w:numId w:val="0"/>
        </w:numPr>
        <w:ind w:left="254"/>
        <w:jc w:val="center"/>
        <w:rPr>
          <w:snapToGrid w:val="0"/>
        </w:rPr>
      </w:pPr>
    </w:p>
    <w:p w:rsidR="00483064" w:rsidRDefault="00483064">
      <w:pPr>
        <w:pStyle w:val="2"/>
        <w:numPr>
          <w:ilvl w:val="0"/>
          <w:numId w:val="0"/>
        </w:numPr>
        <w:ind w:left="254"/>
        <w:jc w:val="center"/>
        <w:rPr>
          <w:snapToGrid w:val="0"/>
        </w:rPr>
      </w:pPr>
    </w:p>
    <w:p w:rsidR="00483064" w:rsidRDefault="00483064">
      <w:pPr>
        <w:pStyle w:val="2"/>
        <w:numPr>
          <w:ilvl w:val="0"/>
          <w:numId w:val="0"/>
        </w:numPr>
        <w:ind w:left="254"/>
        <w:jc w:val="center"/>
        <w:rPr>
          <w:snapToGrid w:val="0"/>
        </w:rPr>
      </w:pPr>
    </w:p>
    <w:p w:rsidR="00483064" w:rsidRDefault="00483064">
      <w:pPr>
        <w:pStyle w:val="2"/>
        <w:numPr>
          <w:ilvl w:val="0"/>
          <w:numId w:val="0"/>
        </w:numPr>
        <w:ind w:left="254"/>
        <w:jc w:val="center"/>
        <w:rPr>
          <w:snapToGrid w:val="0"/>
        </w:rPr>
      </w:pPr>
    </w:p>
    <w:p w:rsidR="00483064" w:rsidRDefault="00483064">
      <w:pPr>
        <w:pStyle w:val="2"/>
        <w:numPr>
          <w:ilvl w:val="0"/>
          <w:numId w:val="0"/>
        </w:numPr>
        <w:rPr>
          <w:snapToGrid w:val="0"/>
        </w:rPr>
      </w:pPr>
    </w:p>
    <w:p w:rsidR="00483064" w:rsidRDefault="00483064"/>
    <w:p w:rsidR="00483064" w:rsidRDefault="00B2015F">
      <w:pPr>
        <w:pStyle w:val="2"/>
        <w:numPr>
          <w:ilvl w:val="0"/>
          <w:numId w:val="0"/>
        </w:numPr>
        <w:ind w:left="254"/>
        <w:jc w:val="center"/>
        <w:rPr>
          <w:snapToGrid w:val="0"/>
        </w:rPr>
      </w:pPr>
      <w:r>
        <w:rPr>
          <w:rFonts w:hint="eastAsia"/>
          <w:snapToGrid w:val="0"/>
        </w:rPr>
        <w:lastRenderedPageBreak/>
        <w:t>二、开标一览表</w:t>
      </w:r>
    </w:p>
    <w:p w:rsidR="00483064" w:rsidRDefault="00B2015F" w:rsidP="0048306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83064" w:rsidRDefault="00B2015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48306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3064" w:rsidRDefault="00B2015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3064" w:rsidRDefault="00B2015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3064" w:rsidRDefault="00B2015F">
            <w:pPr>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p w:rsidR="00483064" w:rsidRDefault="00B2015F">
            <w:pPr>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（费率</w:t>
            </w:r>
            <w:r>
              <w:rPr>
                <w:rFonts w:asciiTheme="minorEastAsia" w:hAnsiTheme="minorEastAsia" w:cs="宋体" w:hint="eastAsia"/>
                <w:b/>
                <w:szCs w:val="21"/>
              </w:rPr>
              <w:t>%</w:t>
            </w:r>
            <w:r>
              <w:rPr>
                <w:rFonts w:asciiTheme="minorEastAsia" w:hAnsiTheme="minorEastAsia" w:cs="宋体" w:hint="eastAsia"/>
                <w:b/>
                <w:szCs w:val="21"/>
                <w:lang w:val="zh-CN"/>
              </w:rPr>
              <w:t>）</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3064" w:rsidRDefault="00B2015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3064" w:rsidRDefault="00B2015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48306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83064" w:rsidRDefault="0048306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83064" w:rsidRDefault="0048306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83064" w:rsidRDefault="00B2015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83064" w:rsidRDefault="0048306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83064" w:rsidRDefault="00483064">
            <w:pPr>
              <w:autoSpaceDE w:val="0"/>
              <w:autoSpaceDN w:val="0"/>
              <w:adjustRightInd w:val="0"/>
              <w:spacing w:line="480" w:lineRule="exact"/>
              <w:ind w:firstLine="240"/>
              <w:rPr>
                <w:rFonts w:asciiTheme="minorEastAsia" w:hAnsiTheme="minorEastAsia" w:cs="宋体"/>
                <w:szCs w:val="21"/>
                <w:lang w:val="zh-CN"/>
              </w:rPr>
            </w:pPr>
          </w:p>
        </w:tc>
      </w:tr>
      <w:tr w:rsidR="0048306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83064" w:rsidRDefault="00B2015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83064" w:rsidRDefault="0048306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83064" w:rsidRDefault="00483064">
            <w:pPr>
              <w:autoSpaceDE w:val="0"/>
              <w:autoSpaceDN w:val="0"/>
              <w:adjustRightInd w:val="0"/>
              <w:spacing w:line="480" w:lineRule="exact"/>
              <w:rPr>
                <w:rFonts w:asciiTheme="minorEastAsia" w:hAnsiTheme="minorEastAsia" w:cs="宋体"/>
                <w:szCs w:val="21"/>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483064" w:rsidRDefault="0048306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83064" w:rsidRDefault="00483064">
            <w:pPr>
              <w:autoSpaceDE w:val="0"/>
              <w:autoSpaceDN w:val="0"/>
              <w:adjustRightInd w:val="0"/>
              <w:spacing w:line="480" w:lineRule="exact"/>
              <w:ind w:firstLine="240"/>
              <w:rPr>
                <w:rFonts w:asciiTheme="minorEastAsia" w:hAnsiTheme="minorEastAsia" w:cs="宋体"/>
                <w:szCs w:val="21"/>
                <w:lang w:val="zh-CN"/>
              </w:rPr>
            </w:pPr>
          </w:p>
        </w:tc>
      </w:tr>
    </w:tbl>
    <w:p w:rsidR="00483064" w:rsidRDefault="00B2015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483064" w:rsidRDefault="00B2015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483064" w:rsidRDefault="00B2015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483064" w:rsidRDefault="00483064">
      <w:pPr>
        <w:autoSpaceDE w:val="0"/>
        <w:autoSpaceDN w:val="0"/>
        <w:adjustRightInd w:val="0"/>
        <w:spacing w:line="480" w:lineRule="auto"/>
        <w:rPr>
          <w:rFonts w:asciiTheme="minorEastAsia" w:hAnsiTheme="minorEastAsia" w:cs="宋体"/>
          <w:szCs w:val="21"/>
        </w:rPr>
      </w:pPr>
    </w:p>
    <w:p w:rsidR="00483064" w:rsidRDefault="00483064">
      <w:pPr>
        <w:autoSpaceDE w:val="0"/>
        <w:autoSpaceDN w:val="0"/>
        <w:adjustRightInd w:val="0"/>
        <w:spacing w:line="360" w:lineRule="auto"/>
        <w:rPr>
          <w:rFonts w:ascii="宋体" w:cs="宋体"/>
          <w:szCs w:val="21"/>
          <w:lang w:val="zh-CN"/>
        </w:rPr>
      </w:pPr>
    </w:p>
    <w:p w:rsidR="00483064" w:rsidRDefault="00483064">
      <w:pPr>
        <w:autoSpaceDE w:val="0"/>
        <w:autoSpaceDN w:val="0"/>
        <w:adjustRightInd w:val="0"/>
        <w:spacing w:line="360" w:lineRule="auto"/>
        <w:rPr>
          <w:rFonts w:ascii="宋体" w:cs="宋体"/>
          <w:szCs w:val="21"/>
          <w:lang w:val="zh-CN"/>
        </w:rPr>
      </w:pPr>
    </w:p>
    <w:p w:rsidR="00483064" w:rsidRDefault="00483064">
      <w:pPr>
        <w:autoSpaceDE w:val="0"/>
        <w:autoSpaceDN w:val="0"/>
        <w:adjustRightInd w:val="0"/>
        <w:spacing w:line="360" w:lineRule="auto"/>
        <w:rPr>
          <w:rFonts w:ascii="宋体" w:cs="宋体"/>
          <w:szCs w:val="21"/>
          <w:lang w:val="zh-CN"/>
        </w:rPr>
      </w:pPr>
    </w:p>
    <w:p w:rsidR="00483064" w:rsidRDefault="00483064">
      <w:pPr>
        <w:autoSpaceDE w:val="0"/>
        <w:autoSpaceDN w:val="0"/>
        <w:adjustRightInd w:val="0"/>
        <w:spacing w:line="360" w:lineRule="auto"/>
        <w:rPr>
          <w:rFonts w:ascii="宋体" w:cs="宋体"/>
          <w:szCs w:val="21"/>
          <w:lang w:val="zh-CN"/>
        </w:rPr>
      </w:pPr>
    </w:p>
    <w:p w:rsidR="00483064" w:rsidRDefault="00483064">
      <w:pPr>
        <w:autoSpaceDE w:val="0"/>
        <w:autoSpaceDN w:val="0"/>
        <w:adjustRightInd w:val="0"/>
        <w:spacing w:line="360" w:lineRule="auto"/>
        <w:rPr>
          <w:rFonts w:ascii="宋体" w:cs="宋体"/>
          <w:sz w:val="24"/>
          <w:lang w:val="zh-CN"/>
        </w:rPr>
      </w:pPr>
    </w:p>
    <w:p w:rsidR="00483064" w:rsidRDefault="00483064">
      <w:pPr>
        <w:pStyle w:val="a0"/>
        <w:ind w:firstLineChars="0" w:firstLine="0"/>
        <w:jc w:val="center"/>
        <w:rPr>
          <w:rFonts w:asciiTheme="minorEastAsia" w:hAnsiTheme="minorEastAsia" w:cs="黑体"/>
          <w:b/>
          <w:bCs/>
          <w:sz w:val="44"/>
          <w:szCs w:val="44"/>
          <w:lang w:val="zh-CN"/>
        </w:rPr>
      </w:pPr>
    </w:p>
    <w:p w:rsidR="00483064" w:rsidRDefault="00483064">
      <w:pPr>
        <w:pStyle w:val="2"/>
        <w:numPr>
          <w:ilvl w:val="0"/>
          <w:numId w:val="0"/>
        </w:numPr>
        <w:ind w:left="254"/>
        <w:jc w:val="center"/>
        <w:rPr>
          <w:lang w:val="zh-CN"/>
        </w:rPr>
      </w:pPr>
    </w:p>
    <w:p w:rsidR="00483064" w:rsidRDefault="00483064">
      <w:pPr>
        <w:pStyle w:val="2"/>
        <w:numPr>
          <w:ilvl w:val="0"/>
          <w:numId w:val="0"/>
        </w:numPr>
        <w:ind w:left="254"/>
        <w:jc w:val="center"/>
        <w:rPr>
          <w:lang w:val="zh-CN"/>
        </w:rPr>
      </w:pPr>
    </w:p>
    <w:p w:rsidR="00483064" w:rsidRDefault="00483064">
      <w:pPr>
        <w:pStyle w:val="2"/>
        <w:numPr>
          <w:ilvl w:val="0"/>
          <w:numId w:val="0"/>
        </w:numPr>
        <w:ind w:left="254"/>
        <w:jc w:val="center"/>
        <w:rPr>
          <w:lang w:val="zh-CN"/>
        </w:rPr>
      </w:pPr>
    </w:p>
    <w:p w:rsidR="00483064" w:rsidRDefault="00483064">
      <w:pPr>
        <w:pStyle w:val="2"/>
        <w:numPr>
          <w:ilvl w:val="0"/>
          <w:numId w:val="0"/>
        </w:numPr>
        <w:ind w:left="254"/>
        <w:jc w:val="center"/>
        <w:rPr>
          <w:lang w:val="zh-CN"/>
        </w:rPr>
      </w:pPr>
    </w:p>
    <w:p w:rsidR="00483064" w:rsidRDefault="00B2015F">
      <w:pPr>
        <w:pStyle w:val="2"/>
        <w:numPr>
          <w:ilvl w:val="0"/>
          <w:numId w:val="0"/>
        </w:numPr>
        <w:ind w:left="254"/>
        <w:jc w:val="center"/>
        <w:rPr>
          <w:lang w:val="zh-CN"/>
        </w:rPr>
      </w:pPr>
      <w:r>
        <w:rPr>
          <w:rFonts w:hint="eastAsia"/>
          <w:lang w:val="zh-CN"/>
        </w:rPr>
        <w:t>三、资格审查证明材料</w:t>
      </w:r>
    </w:p>
    <w:p w:rsidR="00483064" w:rsidRDefault="00483064">
      <w:pPr>
        <w:pStyle w:val="a7"/>
        <w:spacing w:line="360" w:lineRule="auto"/>
        <w:jc w:val="center"/>
        <w:rPr>
          <w:rFonts w:asciiTheme="majorEastAsia" w:eastAsiaTheme="majorEastAsia" w:hAnsiTheme="majorEastAsia"/>
          <w:b/>
          <w:snapToGrid w:val="0"/>
          <w:kern w:val="0"/>
          <w:sz w:val="36"/>
          <w:szCs w:val="36"/>
        </w:rPr>
      </w:pPr>
    </w:p>
    <w:p w:rsidR="00483064" w:rsidRDefault="00483064">
      <w:pPr>
        <w:pStyle w:val="a7"/>
        <w:spacing w:line="360" w:lineRule="auto"/>
        <w:jc w:val="center"/>
        <w:rPr>
          <w:rFonts w:asciiTheme="majorEastAsia" w:eastAsiaTheme="majorEastAsia" w:hAnsiTheme="majorEastAsia"/>
          <w:b/>
          <w:snapToGrid w:val="0"/>
          <w:kern w:val="0"/>
          <w:sz w:val="36"/>
          <w:szCs w:val="36"/>
        </w:rPr>
      </w:pPr>
    </w:p>
    <w:p w:rsidR="00483064" w:rsidRDefault="00483064">
      <w:pPr>
        <w:pStyle w:val="a7"/>
        <w:spacing w:line="360" w:lineRule="auto"/>
        <w:jc w:val="center"/>
        <w:rPr>
          <w:rFonts w:asciiTheme="majorEastAsia" w:eastAsiaTheme="majorEastAsia" w:hAnsiTheme="majorEastAsia"/>
          <w:b/>
          <w:snapToGrid w:val="0"/>
          <w:kern w:val="0"/>
          <w:sz w:val="36"/>
          <w:szCs w:val="36"/>
        </w:rPr>
      </w:pPr>
    </w:p>
    <w:p w:rsidR="00483064" w:rsidRDefault="00483064">
      <w:pPr>
        <w:pStyle w:val="a7"/>
        <w:spacing w:line="360" w:lineRule="auto"/>
        <w:jc w:val="center"/>
        <w:rPr>
          <w:rFonts w:asciiTheme="majorEastAsia" w:eastAsiaTheme="majorEastAsia" w:hAnsiTheme="majorEastAsia"/>
          <w:b/>
          <w:snapToGrid w:val="0"/>
          <w:kern w:val="0"/>
          <w:sz w:val="36"/>
          <w:szCs w:val="36"/>
        </w:rPr>
      </w:pPr>
    </w:p>
    <w:p w:rsidR="00483064" w:rsidRDefault="00483064">
      <w:pPr>
        <w:pStyle w:val="a7"/>
        <w:spacing w:line="360" w:lineRule="auto"/>
        <w:jc w:val="center"/>
        <w:rPr>
          <w:rFonts w:asciiTheme="majorEastAsia" w:eastAsiaTheme="majorEastAsia" w:hAnsiTheme="majorEastAsia"/>
          <w:b/>
          <w:snapToGrid w:val="0"/>
          <w:kern w:val="0"/>
          <w:sz w:val="36"/>
          <w:szCs w:val="36"/>
        </w:rPr>
      </w:pPr>
    </w:p>
    <w:p w:rsidR="00483064" w:rsidRDefault="00483064">
      <w:pPr>
        <w:pStyle w:val="a7"/>
        <w:spacing w:line="360" w:lineRule="auto"/>
        <w:jc w:val="center"/>
        <w:rPr>
          <w:rFonts w:asciiTheme="majorEastAsia" w:eastAsiaTheme="majorEastAsia" w:hAnsiTheme="majorEastAsia"/>
          <w:b/>
          <w:snapToGrid w:val="0"/>
          <w:kern w:val="0"/>
          <w:sz w:val="36"/>
          <w:szCs w:val="36"/>
        </w:rPr>
      </w:pPr>
    </w:p>
    <w:p w:rsidR="00483064" w:rsidRDefault="00483064">
      <w:pPr>
        <w:pStyle w:val="a7"/>
        <w:spacing w:line="360" w:lineRule="auto"/>
        <w:jc w:val="center"/>
        <w:rPr>
          <w:rFonts w:asciiTheme="majorEastAsia" w:eastAsiaTheme="majorEastAsia" w:hAnsiTheme="majorEastAsia"/>
          <w:b/>
          <w:snapToGrid w:val="0"/>
          <w:kern w:val="0"/>
          <w:sz w:val="36"/>
          <w:szCs w:val="36"/>
        </w:rPr>
      </w:pPr>
    </w:p>
    <w:p w:rsidR="00483064" w:rsidRDefault="00483064">
      <w:pPr>
        <w:pStyle w:val="a7"/>
        <w:spacing w:line="360" w:lineRule="auto"/>
        <w:jc w:val="center"/>
        <w:rPr>
          <w:rFonts w:asciiTheme="majorEastAsia" w:eastAsiaTheme="majorEastAsia" w:hAnsiTheme="majorEastAsia"/>
          <w:b/>
          <w:snapToGrid w:val="0"/>
          <w:kern w:val="0"/>
          <w:sz w:val="36"/>
          <w:szCs w:val="36"/>
        </w:rPr>
      </w:pPr>
    </w:p>
    <w:p w:rsidR="00483064" w:rsidRDefault="00483064">
      <w:pPr>
        <w:pStyle w:val="a7"/>
        <w:spacing w:line="360" w:lineRule="auto"/>
        <w:jc w:val="center"/>
        <w:rPr>
          <w:rFonts w:asciiTheme="majorEastAsia" w:eastAsiaTheme="majorEastAsia" w:hAnsiTheme="majorEastAsia"/>
          <w:b/>
          <w:snapToGrid w:val="0"/>
          <w:kern w:val="0"/>
          <w:sz w:val="36"/>
          <w:szCs w:val="36"/>
        </w:rPr>
      </w:pPr>
    </w:p>
    <w:p w:rsidR="00483064" w:rsidRDefault="00483064">
      <w:pPr>
        <w:pStyle w:val="a7"/>
        <w:spacing w:line="360" w:lineRule="auto"/>
        <w:jc w:val="center"/>
        <w:rPr>
          <w:rFonts w:asciiTheme="majorEastAsia" w:eastAsiaTheme="majorEastAsia" w:hAnsiTheme="majorEastAsia"/>
          <w:b/>
          <w:snapToGrid w:val="0"/>
          <w:kern w:val="0"/>
          <w:sz w:val="36"/>
          <w:szCs w:val="36"/>
        </w:rPr>
      </w:pPr>
    </w:p>
    <w:p w:rsidR="00483064" w:rsidRDefault="00483064">
      <w:pPr>
        <w:pStyle w:val="a7"/>
        <w:spacing w:line="360" w:lineRule="auto"/>
        <w:jc w:val="center"/>
        <w:rPr>
          <w:rFonts w:asciiTheme="majorEastAsia" w:eastAsiaTheme="majorEastAsia" w:hAnsiTheme="majorEastAsia"/>
          <w:b/>
          <w:snapToGrid w:val="0"/>
          <w:kern w:val="0"/>
          <w:sz w:val="36"/>
          <w:szCs w:val="36"/>
        </w:rPr>
      </w:pPr>
    </w:p>
    <w:p w:rsidR="00483064" w:rsidRDefault="00483064">
      <w:pPr>
        <w:pStyle w:val="a7"/>
        <w:spacing w:line="360" w:lineRule="auto"/>
        <w:jc w:val="center"/>
        <w:rPr>
          <w:rFonts w:asciiTheme="majorEastAsia" w:eastAsiaTheme="majorEastAsia" w:hAnsiTheme="majorEastAsia"/>
          <w:b/>
          <w:snapToGrid w:val="0"/>
          <w:kern w:val="0"/>
          <w:sz w:val="36"/>
          <w:szCs w:val="36"/>
        </w:rPr>
      </w:pPr>
    </w:p>
    <w:p w:rsidR="00483064" w:rsidRDefault="00483064">
      <w:pPr>
        <w:pStyle w:val="a7"/>
        <w:spacing w:line="360" w:lineRule="auto"/>
        <w:rPr>
          <w:rFonts w:asciiTheme="majorEastAsia" w:eastAsiaTheme="majorEastAsia" w:hAnsiTheme="majorEastAsia"/>
          <w:b/>
          <w:snapToGrid w:val="0"/>
          <w:kern w:val="0"/>
          <w:sz w:val="36"/>
          <w:szCs w:val="36"/>
        </w:rPr>
      </w:pPr>
    </w:p>
    <w:p w:rsidR="00483064" w:rsidRDefault="00B2015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483064" w:rsidRDefault="00B2015F">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（采购代理机构）</w:t>
      </w:r>
    </w:p>
    <w:p w:rsidR="00483064" w:rsidRDefault="00B2015F">
      <w:pPr>
        <w:rPr>
          <w:rFonts w:ascii="宋体" w:eastAsia="宋体" w:hAnsi="宋体"/>
          <w:snapToGrid w:val="0"/>
          <w:szCs w:val="21"/>
        </w:rPr>
      </w:pPr>
      <w:r>
        <w:rPr>
          <w:rFonts w:ascii="宋体" w:eastAsia="宋体" w:hAnsi="宋体" w:hint="eastAsia"/>
          <w:snapToGrid w:val="0"/>
          <w:szCs w:val="21"/>
        </w:rPr>
        <w:t>根据贵方</w:t>
      </w:r>
      <w:r>
        <w:rPr>
          <w:rFonts w:ascii="宋体" w:eastAsia="宋体" w:hAnsi="宋体" w:hint="eastAsia"/>
          <w:snapToGrid w:val="0"/>
          <w:szCs w:val="21"/>
        </w:rPr>
        <w:t>_</w:t>
      </w:r>
      <w:r>
        <w:rPr>
          <w:rFonts w:ascii="宋体" w:eastAsia="宋体" w:hAnsi="宋体" w:hint="eastAsia"/>
          <w:snapToGrid w:val="0"/>
          <w:szCs w:val="21"/>
          <w:u w:val="single"/>
        </w:rPr>
        <w:t xml:space="preserve">_    </w:t>
      </w:r>
      <w:r>
        <w:rPr>
          <w:rFonts w:ascii="宋体" w:eastAsia="宋体" w:hAnsi="宋体" w:hint="eastAsia"/>
          <w:snapToGrid w:val="0"/>
          <w:szCs w:val="21"/>
        </w:rPr>
        <w:t>_</w:t>
      </w:r>
      <w:r>
        <w:rPr>
          <w:rFonts w:ascii="宋体" w:eastAsia="宋体" w:hAnsi="宋体" w:hint="eastAsia"/>
          <w:snapToGrid w:val="0"/>
          <w:szCs w:val="21"/>
        </w:rPr>
        <w:t>（项目名称、招标编号）采购的招标公告及投标邀请，</w:t>
      </w:r>
      <w:r>
        <w:rPr>
          <w:rFonts w:ascii="宋体" w:eastAsia="宋体" w:hAnsi="宋体" w:hint="eastAsia"/>
          <w:snapToGrid w:val="0"/>
          <w:szCs w:val="21"/>
        </w:rPr>
        <w:t>_______</w:t>
      </w:r>
      <w:r>
        <w:rPr>
          <w:rFonts w:ascii="宋体" w:eastAsia="宋体" w:hAnsi="宋体" w:hint="eastAsia"/>
          <w:snapToGrid w:val="0"/>
          <w:szCs w:val="21"/>
        </w:rPr>
        <w:t>（姓名和职务）被正式授权并代表投标人（投标人名称、地址）提交。</w:t>
      </w:r>
    </w:p>
    <w:p w:rsidR="00483064" w:rsidRDefault="00B2015F">
      <w:pPr>
        <w:rPr>
          <w:rFonts w:ascii="宋体" w:eastAsia="宋体" w:hAnsi="宋体"/>
          <w:snapToGrid w:val="0"/>
          <w:szCs w:val="21"/>
        </w:rPr>
      </w:pPr>
      <w:r>
        <w:rPr>
          <w:rFonts w:ascii="宋体" w:eastAsia="宋体" w:hAnsi="宋体" w:hint="eastAsia"/>
          <w:snapToGrid w:val="0"/>
          <w:szCs w:val="21"/>
        </w:rPr>
        <w:t>我方确认收到贵方提供的（项目名称、招标编号）招标文件的全部内容。</w:t>
      </w:r>
    </w:p>
    <w:p w:rsidR="00483064" w:rsidRDefault="00B2015F">
      <w:pPr>
        <w:rPr>
          <w:rFonts w:ascii="宋体" w:eastAsia="宋体" w:hAnsi="宋体"/>
          <w:snapToGrid w:val="0"/>
          <w:szCs w:val="21"/>
        </w:rPr>
      </w:pPr>
      <w:r>
        <w:rPr>
          <w:rFonts w:ascii="宋体" w:eastAsia="宋体" w:hAnsi="宋体" w:hint="eastAsia"/>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eastAsia="宋体" w:hAnsi="宋体" w:hint="eastAsia"/>
          <w:szCs w:val="21"/>
        </w:rPr>
        <w:t>已完全理解并接受招标文件的各项规定和要求及资金支付规定，对招标文件的合理性、合法性不再有异议。</w:t>
      </w:r>
    </w:p>
    <w:p w:rsidR="00483064" w:rsidRDefault="00B2015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投标人名称</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授权代表全名</w:t>
      </w:r>
      <w:r>
        <w:rPr>
          <w:rFonts w:asciiTheme="minorEastAsia" w:hAnsiTheme="minorEastAsia" w:hint="eastAsia"/>
          <w:i/>
          <w:snapToGrid w:val="0"/>
          <w:kern w:val="0"/>
          <w:szCs w:val="21"/>
          <w:u w:val="single"/>
        </w:rPr>
        <w:t xml:space="preserve">, </w:t>
      </w:r>
      <w:r>
        <w:rPr>
          <w:rFonts w:asciiTheme="minorEastAsia" w:hAnsiTheme="minorEastAsia" w:hint="eastAsia"/>
          <w:i/>
          <w:snapToGrid w:val="0"/>
          <w:kern w:val="0"/>
          <w:szCs w:val="21"/>
          <w:u w:val="single"/>
        </w:rPr>
        <w:t>职务</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代表我方全权处理有关本投标的一切事宜。</w:t>
      </w:r>
    </w:p>
    <w:p w:rsidR="00483064" w:rsidRDefault="00B2015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在此提交的投标文件，正本一份，副本份。</w:t>
      </w:r>
    </w:p>
    <w:p w:rsidR="00483064" w:rsidRDefault="00B2015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483064" w:rsidRDefault="00B2015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483064" w:rsidRDefault="00B2015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83064" w:rsidRDefault="00B2015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483064" w:rsidRDefault="00B2015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483064" w:rsidRDefault="00B2015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483064" w:rsidRDefault="00B2015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w:t>
      </w:r>
      <w:r>
        <w:rPr>
          <w:rFonts w:asciiTheme="minorEastAsia" w:eastAsiaTheme="minorEastAsia" w:hAnsiTheme="minorEastAsia" w:cs="Courier New" w:hint="eastAsia"/>
          <w:sz w:val="21"/>
          <w:szCs w:val="21"/>
        </w:rPr>
        <w:t>文件及其澄清、修改文件（如果有）中的全部责任和义务，按质、按量、按期完成《项目需求》及《合同书》中的全部任务。</w:t>
      </w:r>
    </w:p>
    <w:p w:rsidR="00483064" w:rsidRDefault="00B2015F">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483064" w:rsidRDefault="00B2015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483064" w:rsidRDefault="00B2015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483064" w:rsidRDefault="00B2015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r>
        <w:rPr>
          <w:rFonts w:asciiTheme="minorEastAsia" w:eastAsiaTheme="minorEastAsia" w:hAnsiTheme="minorEastAsia" w:cs="Arial" w:hint="eastAsia"/>
          <w:sz w:val="21"/>
          <w:szCs w:val="21"/>
        </w:rPr>
        <w:t>1</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w:t>
      </w:r>
      <w:r>
        <w:rPr>
          <w:rFonts w:asciiTheme="minorEastAsia" w:eastAsiaTheme="minorEastAsia" w:hAnsiTheme="minorEastAsia" w:cs="Arial" w:hint="eastAsia"/>
          <w:sz w:val="21"/>
          <w:szCs w:val="21"/>
        </w:rPr>
        <w:t>证等相关证明）。</w:t>
      </w:r>
    </w:p>
    <w:p w:rsidR="00483064" w:rsidRDefault="00B2015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lastRenderedPageBreak/>
        <w:t>（</w:t>
      </w:r>
      <w:r>
        <w:rPr>
          <w:rFonts w:asciiTheme="minorEastAsia" w:hAnsiTheme="minorEastAsia" w:cs="Arial" w:hint="eastAsia"/>
          <w:szCs w:val="21"/>
        </w:rPr>
        <w:t>2</w:t>
      </w:r>
      <w:r>
        <w:rPr>
          <w:rFonts w:asciiTheme="minorEastAsia" w:hAnsiTheme="minorEastAsia" w:cs="Arial" w:hint="eastAsia"/>
          <w:szCs w:val="21"/>
        </w:rPr>
        <w:t>）我方已依法缴纳了各项税费及社会保险费用，如有需要，可随时向采购人提供近三个月内的相关缴费证明，以便核查。</w:t>
      </w:r>
    </w:p>
    <w:p w:rsidR="00483064" w:rsidRDefault="00B2015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w:t>
      </w:r>
      <w:r>
        <w:rPr>
          <w:rFonts w:asciiTheme="minorEastAsia" w:hAnsiTheme="minorEastAsia" w:cs="Arial" w:hint="eastAsia"/>
          <w:szCs w:val="21"/>
        </w:rPr>
        <w:t>3</w:t>
      </w:r>
      <w:r>
        <w:rPr>
          <w:rFonts w:asciiTheme="minorEastAsia" w:hAnsiTheme="minorEastAsia" w:cs="Arial" w:hint="eastAsia"/>
          <w:szCs w:val="21"/>
        </w:rPr>
        <w:t>）我方已依法建立健全的财务会计制度，如有需要，可随时向采购人提供相关证明材料，以便核查。</w:t>
      </w:r>
    </w:p>
    <w:p w:rsidR="00483064" w:rsidRDefault="00B2015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w:t>
      </w:r>
      <w:r>
        <w:rPr>
          <w:rFonts w:asciiTheme="minorEastAsia" w:hAnsiTheme="minorEastAsia" w:cs="Arial" w:hint="eastAsia"/>
          <w:szCs w:val="21"/>
        </w:rPr>
        <w:t>4</w:t>
      </w:r>
      <w:r>
        <w:rPr>
          <w:rFonts w:asciiTheme="minorEastAsia" w:hAnsiTheme="minorEastAsia" w:cs="Arial" w:hint="eastAsia"/>
          <w:szCs w:val="21"/>
        </w:rPr>
        <w:t>）参加政府采购活动前三年内，在经营活动中没有重大违法记录。</w:t>
      </w:r>
    </w:p>
    <w:p w:rsidR="00483064" w:rsidRDefault="00B2015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w:t>
      </w:r>
      <w:r>
        <w:rPr>
          <w:rFonts w:asciiTheme="minorEastAsia" w:hAnsiTheme="minorEastAsia" w:cs="Arial" w:hint="eastAsia"/>
          <w:szCs w:val="21"/>
        </w:rPr>
        <w:t>5</w:t>
      </w:r>
      <w:r>
        <w:rPr>
          <w:rFonts w:asciiTheme="minorEastAsia" w:hAnsiTheme="minorEastAsia" w:cs="Arial" w:hint="eastAsia"/>
          <w:szCs w:val="21"/>
        </w:rPr>
        <w:t>）符合法律、行政法规规定的其他条件。</w:t>
      </w:r>
    </w:p>
    <w:p w:rsidR="00483064" w:rsidRDefault="00B2015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483064" w:rsidRDefault="00B2015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483064" w:rsidRDefault="00B2015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483064" w:rsidRDefault="00B2015F">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483064" w:rsidRDefault="00B2015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rPr>
        <w:t>.</w:t>
      </w:r>
    </w:p>
    <w:p w:rsidR="00483064" w:rsidRDefault="00B2015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rPr>
        <w:t>.</w:t>
      </w:r>
    </w:p>
    <w:p w:rsidR="00483064" w:rsidRDefault="00B2015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r>
        <w:rPr>
          <w:rFonts w:asciiTheme="minorEastAsia" w:hAnsiTheme="minorEastAsia" w:cs="宋体" w:hint="eastAsia"/>
          <w:szCs w:val="21"/>
        </w:rPr>
        <w:t>.</w:t>
      </w:r>
    </w:p>
    <w:p w:rsidR="00483064" w:rsidRDefault="00B2015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p>
    <w:p w:rsidR="00483064" w:rsidRDefault="00B2015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483064" w:rsidRDefault="00483064">
      <w:pPr>
        <w:adjustRightInd w:val="0"/>
        <w:snapToGrid w:val="0"/>
        <w:spacing w:line="360" w:lineRule="auto"/>
        <w:ind w:firstLineChars="2050" w:firstLine="4305"/>
        <w:rPr>
          <w:rFonts w:asciiTheme="minorEastAsia" w:hAnsiTheme="minorEastAsia" w:cs="宋体"/>
          <w:szCs w:val="21"/>
        </w:rPr>
      </w:pPr>
    </w:p>
    <w:p w:rsidR="00483064" w:rsidRDefault="00B2015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483064" w:rsidRDefault="00483064">
      <w:pPr>
        <w:adjustRightInd w:val="0"/>
        <w:snapToGrid w:val="0"/>
        <w:spacing w:line="360" w:lineRule="auto"/>
        <w:ind w:firstLineChars="2050" w:firstLine="4920"/>
        <w:rPr>
          <w:rFonts w:asciiTheme="minorEastAsia" w:hAnsiTheme="minorEastAsia" w:cs="宋体"/>
          <w:sz w:val="24"/>
          <w:szCs w:val="24"/>
        </w:rPr>
      </w:pPr>
    </w:p>
    <w:p w:rsidR="00483064" w:rsidRDefault="00483064">
      <w:pPr>
        <w:adjustRightInd w:val="0"/>
        <w:snapToGrid w:val="0"/>
        <w:spacing w:line="360" w:lineRule="auto"/>
        <w:ind w:firstLineChars="2050" w:firstLine="4920"/>
        <w:rPr>
          <w:rFonts w:asciiTheme="minorEastAsia" w:hAnsiTheme="minorEastAsia" w:cs="宋体"/>
          <w:sz w:val="24"/>
          <w:szCs w:val="24"/>
        </w:rPr>
      </w:pPr>
    </w:p>
    <w:p w:rsidR="00483064" w:rsidRDefault="00483064">
      <w:pPr>
        <w:pStyle w:val="a0"/>
        <w:ind w:firstLine="240"/>
        <w:rPr>
          <w:rFonts w:asciiTheme="minorEastAsia" w:hAnsiTheme="minorEastAsia" w:cs="宋体"/>
          <w:sz w:val="24"/>
          <w:szCs w:val="24"/>
        </w:rPr>
      </w:pPr>
    </w:p>
    <w:p w:rsidR="00483064" w:rsidRDefault="00483064">
      <w:pPr>
        <w:pStyle w:val="a0"/>
        <w:ind w:firstLine="240"/>
        <w:rPr>
          <w:rFonts w:asciiTheme="minorEastAsia" w:hAnsiTheme="minorEastAsia" w:cs="宋体"/>
          <w:sz w:val="24"/>
          <w:szCs w:val="24"/>
        </w:rPr>
      </w:pPr>
    </w:p>
    <w:p w:rsidR="00483064" w:rsidRDefault="00483064">
      <w:pPr>
        <w:pStyle w:val="a0"/>
        <w:ind w:firstLine="240"/>
        <w:rPr>
          <w:rFonts w:asciiTheme="minorEastAsia" w:hAnsiTheme="minorEastAsia" w:cs="宋体"/>
          <w:sz w:val="24"/>
          <w:szCs w:val="24"/>
        </w:rPr>
      </w:pPr>
    </w:p>
    <w:p w:rsidR="00483064" w:rsidRDefault="00483064">
      <w:pPr>
        <w:pStyle w:val="a0"/>
        <w:ind w:firstLine="240"/>
        <w:rPr>
          <w:rFonts w:asciiTheme="minorEastAsia" w:hAnsiTheme="minorEastAsia" w:cs="宋体"/>
          <w:sz w:val="24"/>
          <w:szCs w:val="24"/>
        </w:rPr>
      </w:pPr>
    </w:p>
    <w:p w:rsidR="00483064" w:rsidRDefault="00483064">
      <w:pPr>
        <w:pStyle w:val="a0"/>
        <w:ind w:firstLine="240"/>
        <w:rPr>
          <w:rFonts w:asciiTheme="minorEastAsia" w:hAnsiTheme="minorEastAsia" w:cs="宋体"/>
          <w:sz w:val="24"/>
          <w:szCs w:val="24"/>
        </w:rPr>
      </w:pPr>
    </w:p>
    <w:p w:rsidR="00483064" w:rsidRDefault="00483064">
      <w:pPr>
        <w:pStyle w:val="a0"/>
        <w:ind w:firstLine="240"/>
        <w:rPr>
          <w:rFonts w:asciiTheme="minorEastAsia" w:hAnsiTheme="minorEastAsia" w:cs="宋体"/>
          <w:sz w:val="24"/>
          <w:szCs w:val="24"/>
        </w:rPr>
      </w:pPr>
    </w:p>
    <w:p w:rsidR="00483064" w:rsidRDefault="00483064">
      <w:pPr>
        <w:pStyle w:val="a0"/>
        <w:ind w:firstLine="240"/>
        <w:rPr>
          <w:rFonts w:asciiTheme="minorEastAsia" w:hAnsiTheme="minorEastAsia" w:cs="宋体"/>
          <w:sz w:val="24"/>
          <w:szCs w:val="24"/>
        </w:rPr>
      </w:pPr>
    </w:p>
    <w:p w:rsidR="00483064" w:rsidRDefault="00483064">
      <w:pPr>
        <w:adjustRightInd w:val="0"/>
        <w:snapToGrid w:val="0"/>
        <w:spacing w:line="360" w:lineRule="auto"/>
        <w:ind w:firstLineChars="2050" w:firstLine="4920"/>
        <w:rPr>
          <w:rFonts w:asciiTheme="minorEastAsia" w:hAnsiTheme="minorEastAsia" w:cs="宋体"/>
          <w:sz w:val="24"/>
          <w:szCs w:val="24"/>
        </w:rPr>
      </w:pPr>
    </w:p>
    <w:p w:rsidR="00483064" w:rsidRDefault="00B2015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83064" w:rsidRDefault="00483064" w:rsidP="00483064">
      <w:pPr>
        <w:autoSpaceDE w:val="0"/>
        <w:autoSpaceDN w:val="0"/>
        <w:adjustRightInd w:val="0"/>
        <w:spacing w:line="480" w:lineRule="auto"/>
        <w:ind w:firstLineChars="257" w:firstLine="617"/>
        <w:rPr>
          <w:rFonts w:ascii="宋体" w:hAnsi="宋体"/>
          <w:color w:val="000000"/>
          <w:sz w:val="24"/>
          <w:szCs w:val="24"/>
        </w:rPr>
      </w:pPr>
    </w:p>
    <w:p w:rsidR="00483064" w:rsidRDefault="00B2015F" w:rsidP="0048306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483064" w:rsidRDefault="00B2015F" w:rsidP="0048306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483064" w:rsidRDefault="00B2015F" w:rsidP="0048306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性</w:t>
      </w:r>
      <w:r>
        <w:rPr>
          <w:rFonts w:asciiTheme="minorEastAsia" w:hAnsiTheme="minorEastAsia"/>
          <w:color w:val="000000"/>
          <w:sz w:val="21"/>
          <w:szCs w:val="21"/>
        </w:rPr>
        <w:t>别</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w:t>
      </w:r>
      <w:r>
        <w:rPr>
          <w:rFonts w:asciiTheme="minorEastAsia" w:hAnsiTheme="minorEastAsia"/>
          <w:color w:val="000000"/>
          <w:sz w:val="21"/>
          <w:szCs w:val="21"/>
        </w:rPr>
        <w:t>职务</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p>
    <w:p w:rsidR="00483064" w:rsidRDefault="00B2015F" w:rsidP="0048306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483064" w:rsidRDefault="00B2015F" w:rsidP="0048306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483064" w:rsidRDefault="00483064" w:rsidP="00483064">
      <w:pPr>
        <w:pStyle w:val="13"/>
        <w:spacing w:line="480" w:lineRule="auto"/>
        <w:ind w:firstLineChars="225" w:firstLine="473"/>
        <w:jc w:val="left"/>
        <w:rPr>
          <w:rFonts w:asciiTheme="minorEastAsia" w:hAnsiTheme="minorEastAsia"/>
          <w:color w:val="000000"/>
          <w:sz w:val="21"/>
          <w:szCs w:val="21"/>
        </w:rPr>
      </w:pPr>
    </w:p>
    <w:p w:rsidR="00483064" w:rsidRDefault="00483064" w:rsidP="00483064">
      <w:pPr>
        <w:pStyle w:val="13"/>
        <w:spacing w:line="480" w:lineRule="auto"/>
        <w:ind w:firstLineChars="225" w:firstLine="473"/>
        <w:jc w:val="left"/>
        <w:rPr>
          <w:rFonts w:asciiTheme="minorEastAsia" w:hAnsiTheme="minorEastAsia"/>
          <w:color w:val="000000"/>
          <w:sz w:val="21"/>
          <w:szCs w:val="21"/>
        </w:rPr>
      </w:pPr>
    </w:p>
    <w:p w:rsidR="00483064" w:rsidRDefault="00B2015F" w:rsidP="0048306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483064" w:rsidRDefault="00483064" w:rsidP="00483064">
      <w:pPr>
        <w:pStyle w:val="13"/>
        <w:spacing w:line="480" w:lineRule="auto"/>
        <w:ind w:leftChars="-256" w:left="-538" w:firstLineChars="257" w:firstLine="617"/>
        <w:jc w:val="center"/>
        <w:rPr>
          <w:rFonts w:asciiTheme="minorEastAsia" w:hAnsiTheme="minorEastAsia"/>
          <w:bCs/>
          <w:color w:val="000000"/>
          <w:szCs w:val="24"/>
        </w:rPr>
      </w:pPr>
    </w:p>
    <w:p w:rsidR="00483064" w:rsidRDefault="00483064">
      <w:pPr>
        <w:autoSpaceDE w:val="0"/>
        <w:autoSpaceDN w:val="0"/>
        <w:adjustRightInd w:val="0"/>
        <w:spacing w:line="360" w:lineRule="auto"/>
        <w:ind w:right="-11"/>
        <w:rPr>
          <w:rFonts w:asciiTheme="minorEastAsia" w:hAnsiTheme="minorEastAsia" w:cs="宋体"/>
          <w:sz w:val="24"/>
          <w:szCs w:val="24"/>
          <w:lang w:val="zh-CN"/>
        </w:rPr>
      </w:pPr>
    </w:p>
    <w:p w:rsidR="00483064" w:rsidRDefault="00483064">
      <w:pPr>
        <w:autoSpaceDE w:val="0"/>
        <w:autoSpaceDN w:val="0"/>
        <w:adjustRightInd w:val="0"/>
        <w:spacing w:line="360" w:lineRule="auto"/>
        <w:ind w:right="-11"/>
        <w:rPr>
          <w:rFonts w:asciiTheme="minorEastAsia" w:hAnsiTheme="minorEastAsia" w:cs="宋体"/>
          <w:sz w:val="24"/>
          <w:szCs w:val="24"/>
          <w:lang w:val="zh-CN"/>
        </w:rPr>
      </w:pPr>
    </w:p>
    <w:p w:rsidR="00483064" w:rsidRDefault="00483064">
      <w:pPr>
        <w:autoSpaceDE w:val="0"/>
        <w:autoSpaceDN w:val="0"/>
        <w:adjustRightInd w:val="0"/>
        <w:spacing w:line="360" w:lineRule="auto"/>
        <w:ind w:right="-11"/>
        <w:rPr>
          <w:rFonts w:asciiTheme="minorEastAsia" w:hAnsiTheme="minorEastAsia" w:cs="宋体"/>
          <w:sz w:val="24"/>
          <w:szCs w:val="24"/>
          <w:lang w:val="zh-CN"/>
        </w:rPr>
      </w:pPr>
    </w:p>
    <w:p w:rsidR="00483064" w:rsidRDefault="00B2015F" w:rsidP="00483064">
      <w:pPr>
        <w:spacing w:line="480" w:lineRule="auto"/>
        <w:ind w:firstLineChars="1625" w:firstLine="3413"/>
        <w:rPr>
          <w:rFonts w:asciiTheme="minorEastAsia" w:hAnsiTheme="minorEastAsia"/>
          <w:bCs/>
          <w:color w:val="000000"/>
          <w:szCs w:val="21"/>
        </w:rPr>
      </w:pPr>
      <w:r>
        <w:rPr>
          <w:rFonts w:asciiTheme="minorEastAsia" w:hAnsiTheme="minorEastAsia" w:hint="eastAsia"/>
          <w:bCs/>
          <w:color w:val="000000"/>
          <w:szCs w:val="21"/>
        </w:rPr>
        <w:t>投标人名称（并加盖公章）：</w:t>
      </w:r>
    </w:p>
    <w:p w:rsidR="00483064" w:rsidRDefault="00B2015F" w:rsidP="00483064">
      <w:pPr>
        <w:pStyle w:val="15"/>
        <w:spacing w:before="60" w:line="480" w:lineRule="auto"/>
        <w:ind w:firstLineChars="1625" w:firstLine="3413"/>
        <w:rPr>
          <w:rFonts w:asciiTheme="minorEastAsia" w:eastAsiaTheme="minorEastAsia" w:hAnsiTheme="minorEastAsia" w:cstheme="minorBidi"/>
          <w:bCs/>
          <w:color w:val="000000"/>
          <w:kern w:val="2"/>
          <w:sz w:val="21"/>
          <w:szCs w:val="21"/>
        </w:rPr>
      </w:pPr>
      <w:r>
        <w:rPr>
          <w:rFonts w:asciiTheme="minorEastAsia" w:eastAsiaTheme="minorEastAsia" w:hAnsiTheme="minorEastAsia" w:cstheme="minorBidi" w:hint="eastAsia"/>
          <w:bCs/>
          <w:color w:val="000000"/>
          <w:kern w:val="2"/>
          <w:sz w:val="21"/>
          <w:szCs w:val="21"/>
        </w:rPr>
        <w:t>签署日期：</w:t>
      </w:r>
      <w:r>
        <w:rPr>
          <w:rFonts w:asciiTheme="minorEastAsia" w:eastAsiaTheme="minorEastAsia" w:hAnsiTheme="minorEastAsia" w:cstheme="minorBidi" w:hint="eastAsia"/>
          <w:bCs/>
          <w:color w:val="000000"/>
          <w:kern w:val="2"/>
          <w:sz w:val="21"/>
          <w:szCs w:val="21"/>
        </w:rPr>
        <w:t xml:space="preserve">   </w:t>
      </w:r>
      <w:r>
        <w:rPr>
          <w:rFonts w:asciiTheme="minorEastAsia" w:eastAsiaTheme="minorEastAsia" w:hAnsiTheme="minorEastAsia" w:cstheme="minorBidi" w:hint="eastAsia"/>
          <w:bCs/>
          <w:color w:val="000000"/>
          <w:kern w:val="2"/>
          <w:sz w:val="21"/>
          <w:szCs w:val="21"/>
        </w:rPr>
        <w:t>年</w:t>
      </w:r>
      <w:r>
        <w:rPr>
          <w:rFonts w:asciiTheme="minorEastAsia" w:eastAsiaTheme="minorEastAsia" w:hAnsiTheme="minorEastAsia" w:cstheme="minorBidi" w:hint="eastAsia"/>
          <w:bCs/>
          <w:color w:val="000000"/>
          <w:kern w:val="2"/>
          <w:sz w:val="21"/>
          <w:szCs w:val="21"/>
        </w:rPr>
        <w:t xml:space="preserve">   </w:t>
      </w:r>
      <w:r>
        <w:rPr>
          <w:rFonts w:asciiTheme="minorEastAsia" w:eastAsiaTheme="minorEastAsia" w:hAnsiTheme="minorEastAsia" w:cstheme="minorBidi" w:hint="eastAsia"/>
          <w:bCs/>
          <w:color w:val="000000"/>
          <w:kern w:val="2"/>
          <w:sz w:val="21"/>
          <w:szCs w:val="21"/>
        </w:rPr>
        <w:t>月</w:t>
      </w:r>
      <w:r>
        <w:rPr>
          <w:rFonts w:asciiTheme="minorEastAsia" w:eastAsiaTheme="minorEastAsia" w:hAnsiTheme="minorEastAsia" w:cstheme="minorBidi" w:hint="eastAsia"/>
          <w:bCs/>
          <w:color w:val="000000"/>
          <w:kern w:val="2"/>
          <w:sz w:val="21"/>
          <w:szCs w:val="21"/>
        </w:rPr>
        <w:t xml:space="preserve">  </w:t>
      </w:r>
      <w:r>
        <w:rPr>
          <w:rFonts w:asciiTheme="minorEastAsia" w:eastAsiaTheme="minorEastAsia" w:hAnsiTheme="minorEastAsia" w:cstheme="minorBidi" w:hint="eastAsia"/>
          <w:bCs/>
          <w:color w:val="000000"/>
          <w:kern w:val="2"/>
          <w:sz w:val="21"/>
          <w:szCs w:val="21"/>
        </w:rPr>
        <w:t>日</w:t>
      </w:r>
    </w:p>
    <w:p w:rsidR="00483064" w:rsidRDefault="00483064">
      <w:pPr>
        <w:rPr>
          <w:rFonts w:asciiTheme="minorEastAsia" w:hAnsiTheme="minorEastAsia"/>
          <w:bCs/>
          <w:color w:val="000000"/>
          <w:szCs w:val="21"/>
        </w:rPr>
      </w:pPr>
    </w:p>
    <w:p w:rsidR="00483064" w:rsidRDefault="00B2015F">
      <w:pPr>
        <w:spacing w:line="320" w:lineRule="exact"/>
        <w:rPr>
          <w:rFonts w:asciiTheme="minorEastAsia" w:hAnsiTheme="minorEastAsia"/>
          <w:bCs/>
          <w:color w:val="000000"/>
          <w:szCs w:val="21"/>
        </w:rPr>
      </w:pPr>
      <w:r>
        <w:rPr>
          <w:rFonts w:asciiTheme="minorEastAsia" w:hAnsiTheme="minorEastAsia" w:hint="eastAsia"/>
          <w:bCs/>
          <w:color w:val="000000"/>
          <w:szCs w:val="21"/>
        </w:rPr>
        <w:t>说明：法定代表人参加本招标项目投标的，仅须出具此证明书。</w:t>
      </w:r>
    </w:p>
    <w:p w:rsidR="00483064" w:rsidRDefault="00483064">
      <w:pPr>
        <w:spacing w:line="480" w:lineRule="exact"/>
        <w:jc w:val="center"/>
        <w:rPr>
          <w:rFonts w:asciiTheme="minorEastAsia" w:hAnsiTheme="minorEastAsia"/>
          <w:bCs/>
          <w:color w:val="000000"/>
          <w:szCs w:val="21"/>
        </w:rPr>
      </w:pPr>
    </w:p>
    <w:p w:rsidR="00483064" w:rsidRDefault="00483064">
      <w:pPr>
        <w:spacing w:line="480" w:lineRule="exact"/>
        <w:jc w:val="center"/>
        <w:rPr>
          <w:rFonts w:ascii="宋体" w:hAnsi="宋体"/>
          <w:b/>
          <w:bCs/>
          <w:color w:val="000000"/>
          <w:sz w:val="36"/>
          <w:szCs w:val="36"/>
        </w:rPr>
      </w:pPr>
    </w:p>
    <w:p w:rsidR="00483064" w:rsidRDefault="00483064">
      <w:pPr>
        <w:spacing w:line="480" w:lineRule="exact"/>
        <w:jc w:val="center"/>
        <w:rPr>
          <w:rFonts w:ascii="宋体" w:hAnsi="宋体"/>
          <w:b/>
          <w:bCs/>
          <w:color w:val="000000"/>
          <w:sz w:val="36"/>
          <w:szCs w:val="36"/>
        </w:rPr>
      </w:pPr>
    </w:p>
    <w:p w:rsidR="00483064" w:rsidRDefault="00B2015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 xml:space="preserve">3.3 </w:t>
      </w:r>
      <w:r>
        <w:rPr>
          <w:rFonts w:ascii="宋体" w:hAnsi="宋体" w:hint="eastAsia"/>
          <w:b/>
          <w:bCs/>
          <w:color w:val="000000"/>
          <w:sz w:val="36"/>
          <w:szCs w:val="36"/>
        </w:rPr>
        <w:t>法定代表人授权书</w:t>
      </w:r>
    </w:p>
    <w:p w:rsidR="00483064" w:rsidRDefault="00483064">
      <w:pPr>
        <w:spacing w:line="480" w:lineRule="exact"/>
        <w:jc w:val="center"/>
        <w:rPr>
          <w:rFonts w:ascii="宋体" w:hAnsi="宋体"/>
          <w:b/>
          <w:bCs/>
          <w:color w:val="000000"/>
          <w:sz w:val="36"/>
          <w:szCs w:val="36"/>
        </w:rPr>
      </w:pPr>
    </w:p>
    <w:p w:rsidR="00483064" w:rsidRDefault="00B2015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投标人名称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以我方的名义参加贵中心</w:t>
      </w:r>
      <w:r>
        <w:rPr>
          <w:rFonts w:asciiTheme="minorEastAsia" w:hAnsiTheme="minorEastAsia" w:cs="Arial" w:hint="eastAsia"/>
          <w:szCs w:val="21"/>
        </w:rPr>
        <w:t>______________________</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483064" w:rsidRDefault="00B2015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483064" w:rsidRDefault="00B2015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83064" w:rsidRDefault="00B2015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483064" w:rsidRDefault="00B2015F">
      <w:pPr>
        <w:spacing w:line="480" w:lineRule="auto"/>
        <w:ind w:firstLineChars="200" w:firstLine="42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（盖单位公章）</w:t>
      </w:r>
    </w:p>
    <w:p w:rsidR="00483064" w:rsidRDefault="00B2015F">
      <w:pPr>
        <w:spacing w:line="480" w:lineRule="auto"/>
        <w:ind w:firstLineChars="200" w:firstLine="420"/>
        <w:rPr>
          <w:rFonts w:asciiTheme="minorEastAsia" w:hAnsiTheme="minorEastAsia"/>
          <w:szCs w:val="21"/>
        </w:rPr>
      </w:pPr>
      <w:r>
        <w:rPr>
          <w:rFonts w:asciiTheme="minorEastAsia" w:hAnsiTheme="minorEastAsia" w:hint="eastAsia"/>
          <w:szCs w:val="21"/>
        </w:rPr>
        <w:t>法定代表人：</w:t>
      </w:r>
      <w:r>
        <w:rPr>
          <w:rFonts w:asciiTheme="minorEastAsia" w:hAnsiTheme="minorEastAsia" w:hint="eastAsia"/>
          <w:szCs w:val="21"/>
        </w:rPr>
        <w:t xml:space="preserve">  </w:t>
      </w:r>
      <w:r>
        <w:rPr>
          <w:rFonts w:asciiTheme="minorEastAsia" w:hAnsiTheme="minorEastAsia" w:hint="eastAsia"/>
          <w:szCs w:val="21"/>
        </w:rPr>
        <w:t>（签字或加盖名章）</w:t>
      </w:r>
    </w:p>
    <w:p w:rsidR="00483064" w:rsidRDefault="00B2015F">
      <w:pPr>
        <w:spacing w:line="480" w:lineRule="auto"/>
        <w:ind w:firstLineChars="200" w:firstLine="420"/>
        <w:rPr>
          <w:rFonts w:asciiTheme="minorEastAsia" w:hAnsiTheme="minorEastAsia"/>
          <w:szCs w:val="21"/>
        </w:rPr>
      </w:pPr>
      <w:r>
        <w:rPr>
          <w:rFonts w:asciiTheme="minorEastAsia" w:hAnsiTheme="minorEastAsia" w:hint="eastAsia"/>
          <w:szCs w:val="21"/>
        </w:rPr>
        <w:t>法定代表人授权代表：</w:t>
      </w:r>
      <w:r>
        <w:rPr>
          <w:rFonts w:asciiTheme="minorEastAsia" w:hAnsiTheme="minorEastAsia" w:hint="eastAsia"/>
          <w:szCs w:val="21"/>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83064">
        <w:trPr>
          <w:gridAfter w:val="1"/>
          <w:wAfter w:w="14" w:type="dxa"/>
          <w:trHeight w:val="2636"/>
        </w:trPr>
        <w:tc>
          <w:tcPr>
            <w:tcW w:w="4484" w:type="dxa"/>
            <w:vAlign w:val="center"/>
          </w:tcPr>
          <w:p w:rsidR="00483064" w:rsidRDefault="00B2015F">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483064" w:rsidRDefault="00B2015F">
            <w:pPr>
              <w:jc w:val="center"/>
              <w:rPr>
                <w:rFonts w:asciiTheme="minorEastAsia" w:hAnsiTheme="minorEastAsia"/>
                <w:szCs w:val="21"/>
              </w:rPr>
            </w:pPr>
            <w:r>
              <w:rPr>
                <w:rFonts w:asciiTheme="minorEastAsia" w:hAnsiTheme="minorEastAsia" w:hint="eastAsia"/>
                <w:szCs w:val="21"/>
              </w:rPr>
              <w:t>法定代表人身份证（反面）</w:t>
            </w:r>
          </w:p>
        </w:tc>
      </w:tr>
      <w:tr w:rsidR="00483064">
        <w:trPr>
          <w:trHeight w:val="2781"/>
        </w:trPr>
        <w:tc>
          <w:tcPr>
            <w:tcW w:w="4491" w:type="dxa"/>
            <w:gridSpan w:val="2"/>
            <w:vAlign w:val="center"/>
          </w:tcPr>
          <w:p w:rsidR="00483064" w:rsidRDefault="00B2015F">
            <w:pPr>
              <w:jc w:val="center"/>
              <w:rPr>
                <w:rFonts w:asciiTheme="minorEastAsia" w:hAnsiTheme="minorEastAsia"/>
                <w:szCs w:val="21"/>
              </w:rPr>
            </w:pPr>
            <w:bookmarkStart w:id="9" w:name="_资格证明文件"/>
            <w:bookmarkStart w:id="10" w:name="_Toc364329026"/>
            <w:bookmarkEnd w:id="9"/>
            <w:r>
              <w:rPr>
                <w:rFonts w:asciiTheme="minorEastAsia" w:hAnsiTheme="minorEastAsia" w:hint="eastAsia"/>
                <w:szCs w:val="21"/>
              </w:rPr>
              <w:t>法定代表人授权代表身份证（正面）</w:t>
            </w:r>
            <w:bookmarkEnd w:id="10"/>
          </w:p>
        </w:tc>
        <w:tc>
          <w:tcPr>
            <w:tcW w:w="4492" w:type="dxa"/>
            <w:gridSpan w:val="2"/>
            <w:vAlign w:val="center"/>
          </w:tcPr>
          <w:p w:rsidR="00483064" w:rsidRDefault="00B2015F">
            <w:pPr>
              <w:jc w:val="center"/>
              <w:rPr>
                <w:rFonts w:asciiTheme="minorEastAsia" w:hAnsiTheme="minorEastAsia"/>
                <w:szCs w:val="21"/>
              </w:rPr>
            </w:pPr>
            <w:bookmarkStart w:id="11" w:name="_Toc364329027"/>
            <w:r>
              <w:rPr>
                <w:rFonts w:asciiTheme="minorEastAsia" w:hAnsiTheme="minorEastAsia" w:hint="eastAsia"/>
                <w:szCs w:val="21"/>
              </w:rPr>
              <w:t>法定代表人授权代表身份证（反面）</w:t>
            </w:r>
            <w:bookmarkEnd w:id="11"/>
          </w:p>
        </w:tc>
      </w:tr>
    </w:tbl>
    <w:p w:rsidR="00483064" w:rsidRDefault="00483064" w:rsidP="00483064">
      <w:pPr>
        <w:spacing w:line="320" w:lineRule="exact"/>
        <w:ind w:left="2" w:firstLineChars="149" w:firstLine="358"/>
        <w:rPr>
          <w:rFonts w:asciiTheme="minorEastAsia" w:hAnsiTheme="minorEastAsia" w:cs="Courier New"/>
          <w:sz w:val="24"/>
          <w:szCs w:val="24"/>
        </w:rPr>
      </w:pPr>
    </w:p>
    <w:p w:rsidR="00483064" w:rsidRDefault="00B2015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rsidR="00483064" w:rsidRDefault="00B2015F" w:rsidP="00483064">
      <w:pPr>
        <w:spacing w:beforeLines="50" w:afterLines="50"/>
        <w:jc w:val="center"/>
        <w:rPr>
          <w:rFonts w:ascii="宋体" w:hAnsi="宋体" w:cs="Arial"/>
          <w:color w:val="000000"/>
          <w:kern w:val="0"/>
          <w:sz w:val="32"/>
          <w:szCs w:val="32"/>
        </w:rPr>
      </w:pPr>
      <w:r>
        <w:rPr>
          <w:rFonts w:ascii="宋体" w:hAnsi="宋体" w:cs="Arial" w:hint="eastAsia"/>
          <w:color w:val="000000"/>
          <w:kern w:val="0"/>
          <w:sz w:val="32"/>
          <w:szCs w:val="32"/>
        </w:rPr>
        <w:t xml:space="preserve">声　</w:t>
      </w:r>
      <w:r>
        <w:rPr>
          <w:rFonts w:ascii="宋体" w:hAnsi="宋体" w:cs="Arial" w:hint="eastAsia"/>
          <w:color w:val="000000"/>
          <w:kern w:val="0"/>
          <w:sz w:val="32"/>
          <w:szCs w:val="32"/>
        </w:rPr>
        <w:t xml:space="preserve">   </w:t>
      </w:r>
      <w:r>
        <w:rPr>
          <w:rFonts w:ascii="宋体" w:hAnsi="宋体" w:cs="Arial" w:hint="eastAsia"/>
          <w:color w:val="000000"/>
          <w:kern w:val="0"/>
          <w:sz w:val="32"/>
          <w:szCs w:val="32"/>
        </w:rPr>
        <w:t>明</w:t>
      </w:r>
    </w:p>
    <w:p w:rsidR="00483064" w:rsidRDefault="00B2015F" w:rsidP="0048306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483064" w:rsidRDefault="00B2015F" w:rsidP="00483064">
      <w:pPr>
        <w:spacing w:beforeLines="50" w:afterLines="50" w:line="360" w:lineRule="auto"/>
        <w:rPr>
          <w:rFonts w:asciiTheme="minorEastAsia" w:hAnsiTheme="minorEastAsia" w:cs="宋体"/>
          <w:szCs w:val="21"/>
          <w:lang w:val="zh-CN"/>
        </w:rPr>
      </w:pPr>
      <w:r>
        <w:rPr>
          <w:rFonts w:asciiTheme="minorEastAsia" w:hAnsiTheme="minorEastAsia" w:cs="宋体" w:hint="eastAsia"/>
          <w:szCs w:val="21"/>
          <w:lang w:val="zh-CN"/>
        </w:rPr>
        <w:t>特此声明。</w:t>
      </w:r>
    </w:p>
    <w:p w:rsidR="00483064" w:rsidRDefault="00B2015F" w:rsidP="00483064">
      <w:pPr>
        <w:spacing w:beforeLines="50" w:afterLines="50" w:line="360" w:lineRule="auto"/>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483064" w:rsidRDefault="00483064" w:rsidP="00483064">
      <w:pPr>
        <w:spacing w:beforeLines="50" w:afterLines="50" w:line="360" w:lineRule="auto"/>
        <w:ind w:firstLineChars="236" w:firstLine="496"/>
        <w:rPr>
          <w:rFonts w:asciiTheme="minorEastAsia" w:hAnsiTheme="minorEastAsia" w:cs="宋体"/>
          <w:szCs w:val="21"/>
          <w:lang w:val="zh-CN"/>
        </w:rPr>
      </w:pPr>
    </w:p>
    <w:p w:rsidR="00483064" w:rsidRDefault="00B2015F" w:rsidP="0048306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483064" w:rsidRDefault="00B2015F" w:rsidP="0048306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p>
    <w:p w:rsidR="00483064" w:rsidRDefault="00483064" w:rsidP="00483064">
      <w:pPr>
        <w:spacing w:beforeLines="50" w:afterLines="50" w:line="360" w:lineRule="auto"/>
        <w:ind w:right="420" w:firstLineChars="2286" w:firstLine="5486"/>
        <w:rPr>
          <w:rFonts w:asciiTheme="minorEastAsia" w:hAnsiTheme="minorEastAsia" w:cs="宋体"/>
          <w:sz w:val="24"/>
          <w:szCs w:val="24"/>
          <w:lang w:val="zh-CN"/>
        </w:rPr>
      </w:pPr>
    </w:p>
    <w:p w:rsidR="00483064" w:rsidRDefault="00483064" w:rsidP="00483064">
      <w:pPr>
        <w:spacing w:beforeLines="50" w:afterLines="50" w:line="360" w:lineRule="auto"/>
        <w:ind w:right="420" w:firstLineChars="2286" w:firstLine="5486"/>
        <w:rPr>
          <w:rFonts w:asciiTheme="minorEastAsia" w:hAnsiTheme="minorEastAsia" w:cs="宋体"/>
          <w:sz w:val="24"/>
          <w:szCs w:val="24"/>
          <w:lang w:val="zh-CN"/>
        </w:rPr>
      </w:pPr>
    </w:p>
    <w:p w:rsidR="00483064" w:rsidRDefault="00B2015F">
      <w:pPr>
        <w:autoSpaceDE w:val="0"/>
        <w:autoSpaceDN w:val="0"/>
        <w:adjustRightInd w:val="0"/>
        <w:spacing w:line="360" w:lineRule="auto"/>
        <w:jc w:val="center"/>
        <w:rPr>
          <w:rFonts w:asciiTheme="minorEastAsia" w:hAnsiTheme="minorEastAsia" w:cs="宋体"/>
          <w:b/>
          <w:sz w:val="36"/>
          <w:szCs w:val="24"/>
          <w:lang w:val="zh-CN"/>
        </w:rPr>
      </w:pPr>
      <w:r>
        <w:rPr>
          <w:rFonts w:asciiTheme="minorEastAsia" w:hAnsiTheme="minorEastAsia" w:cs="宋体" w:hint="eastAsia"/>
          <w:b/>
          <w:sz w:val="36"/>
          <w:szCs w:val="24"/>
          <w:lang w:val="zh-CN"/>
        </w:rPr>
        <w:t xml:space="preserve">3.5 </w:t>
      </w:r>
      <w:r>
        <w:rPr>
          <w:rFonts w:asciiTheme="minorEastAsia" w:hAnsiTheme="minorEastAsia" w:cs="宋体" w:hint="eastAsia"/>
          <w:b/>
          <w:sz w:val="36"/>
          <w:szCs w:val="24"/>
          <w:lang w:val="zh-CN"/>
        </w:rPr>
        <w:t>投标保证金</w:t>
      </w:r>
    </w:p>
    <w:p w:rsidR="00483064" w:rsidRDefault="00483064">
      <w:pPr>
        <w:rPr>
          <w:snapToGrid w:val="0"/>
        </w:rPr>
      </w:pPr>
    </w:p>
    <w:p w:rsidR="00483064" w:rsidRDefault="00B2015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483064" w:rsidRDefault="00B2015F">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483064" w:rsidRDefault="00483064">
      <w:pPr>
        <w:autoSpaceDE w:val="0"/>
        <w:autoSpaceDN w:val="0"/>
        <w:adjustRightInd w:val="0"/>
        <w:spacing w:line="360" w:lineRule="auto"/>
        <w:ind w:right="-11"/>
        <w:rPr>
          <w:rFonts w:ascii="宋体" w:cs="宋体"/>
          <w:szCs w:val="21"/>
          <w:lang w:val="zh-CN"/>
        </w:rPr>
      </w:pPr>
    </w:p>
    <w:p w:rsidR="00483064" w:rsidRDefault="00483064">
      <w:pPr>
        <w:autoSpaceDE w:val="0"/>
        <w:autoSpaceDN w:val="0"/>
        <w:adjustRightInd w:val="0"/>
        <w:spacing w:line="360" w:lineRule="auto"/>
        <w:jc w:val="center"/>
        <w:rPr>
          <w:rFonts w:asciiTheme="minorEastAsia" w:hAnsiTheme="minorEastAsia" w:cs="宋体"/>
          <w:sz w:val="24"/>
          <w:szCs w:val="24"/>
          <w:lang w:val="zh-CN"/>
        </w:rPr>
      </w:pPr>
    </w:p>
    <w:p w:rsidR="00483064" w:rsidRDefault="00B2015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483064" w:rsidRDefault="00483064">
      <w:pPr>
        <w:rPr>
          <w:snapToGrid w:val="0"/>
        </w:rPr>
      </w:pPr>
    </w:p>
    <w:p w:rsidR="00483064" w:rsidRDefault="00483064">
      <w:pPr>
        <w:autoSpaceDE w:val="0"/>
        <w:autoSpaceDN w:val="0"/>
        <w:adjustRightInd w:val="0"/>
        <w:spacing w:line="360" w:lineRule="auto"/>
        <w:rPr>
          <w:rFonts w:asciiTheme="minorEastAsia" w:hAnsiTheme="minorEastAsia" w:cs="黑体"/>
          <w:b/>
          <w:bCs/>
          <w:sz w:val="44"/>
          <w:szCs w:val="44"/>
          <w:lang w:val="zh-CN"/>
        </w:rPr>
      </w:pPr>
    </w:p>
    <w:p w:rsidR="00483064" w:rsidRDefault="00483064">
      <w:pPr>
        <w:autoSpaceDE w:val="0"/>
        <w:autoSpaceDN w:val="0"/>
        <w:adjustRightInd w:val="0"/>
        <w:spacing w:line="360" w:lineRule="auto"/>
        <w:jc w:val="center"/>
        <w:rPr>
          <w:rFonts w:asciiTheme="minorEastAsia" w:hAnsiTheme="minorEastAsia" w:cs="黑体"/>
          <w:b/>
          <w:bCs/>
          <w:sz w:val="44"/>
          <w:szCs w:val="44"/>
          <w:lang w:val="zh-CN"/>
        </w:rPr>
      </w:pPr>
    </w:p>
    <w:p w:rsidR="00483064" w:rsidRDefault="00483064">
      <w:pPr>
        <w:autoSpaceDE w:val="0"/>
        <w:autoSpaceDN w:val="0"/>
        <w:adjustRightInd w:val="0"/>
        <w:spacing w:line="360" w:lineRule="auto"/>
        <w:jc w:val="center"/>
        <w:rPr>
          <w:rFonts w:asciiTheme="minorEastAsia" w:hAnsiTheme="minorEastAsia" w:cs="黑体"/>
          <w:b/>
          <w:bCs/>
          <w:sz w:val="44"/>
          <w:szCs w:val="44"/>
          <w:lang w:val="zh-CN"/>
        </w:rPr>
      </w:pPr>
    </w:p>
    <w:p w:rsidR="00483064" w:rsidRDefault="00483064">
      <w:pPr>
        <w:autoSpaceDE w:val="0"/>
        <w:autoSpaceDN w:val="0"/>
        <w:adjustRightInd w:val="0"/>
        <w:spacing w:line="360" w:lineRule="auto"/>
        <w:rPr>
          <w:rFonts w:asciiTheme="minorEastAsia" w:hAnsiTheme="minorEastAsia" w:cs="黑体"/>
          <w:b/>
          <w:bCs/>
          <w:sz w:val="44"/>
          <w:szCs w:val="44"/>
          <w:lang w:val="zh-CN"/>
        </w:rPr>
      </w:pPr>
    </w:p>
    <w:p w:rsidR="00483064" w:rsidRDefault="00483064">
      <w:pPr>
        <w:pStyle w:val="a0"/>
        <w:ind w:firstLine="442"/>
        <w:rPr>
          <w:rFonts w:asciiTheme="minorEastAsia" w:hAnsiTheme="minorEastAsia" w:cs="黑体"/>
          <w:b/>
          <w:bCs/>
          <w:sz w:val="44"/>
          <w:szCs w:val="44"/>
          <w:lang w:val="zh-CN"/>
        </w:rPr>
      </w:pPr>
    </w:p>
    <w:p w:rsidR="00483064" w:rsidRDefault="00483064">
      <w:pPr>
        <w:pStyle w:val="a0"/>
        <w:ind w:firstLine="442"/>
        <w:rPr>
          <w:rFonts w:asciiTheme="minorEastAsia" w:hAnsiTheme="minorEastAsia" w:cs="黑体"/>
          <w:b/>
          <w:bCs/>
          <w:sz w:val="44"/>
          <w:szCs w:val="44"/>
          <w:lang w:val="zh-CN"/>
        </w:rPr>
      </w:pPr>
    </w:p>
    <w:p w:rsidR="00483064" w:rsidRDefault="00483064">
      <w:pPr>
        <w:pStyle w:val="a0"/>
        <w:ind w:firstLine="442"/>
        <w:rPr>
          <w:rFonts w:asciiTheme="minorEastAsia" w:hAnsiTheme="minorEastAsia" w:cs="黑体"/>
          <w:b/>
          <w:bCs/>
          <w:sz w:val="44"/>
          <w:szCs w:val="44"/>
          <w:lang w:val="zh-CN"/>
        </w:rPr>
      </w:pPr>
    </w:p>
    <w:p w:rsidR="00483064" w:rsidRDefault="00B2015F">
      <w:pPr>
        <w:pStyle w:val="2"/>
        <w:numPr>
          <w:ilvl w:val="0"/>
          <w:numId w:val="0"/>
        </w:numPr>
        <w:ind w:left="254"/>
        <w:jc w:val="center"/>
      </w:pPr>
      <w:r>
        <w:rPr>
          <w:rFonts w:hint="eastAsia"/>
        </w:rPr>
        <w:t>四、符合性审查证明材料</w:t>
      </w:r>
    </w:p>
    <w:p w:rsidR="00483064" w:rsidRDefault="00483064">
      <w:pPr>
        <w:rPr>
          <w:snapToGrid w:val="0"/>
        </w:rPr>
      </w:pPr>
    </w:p>
    <w:p w:rsidR="00483064" w:rsidRDefault="00483064">
      <w:pPr>
        <w:rPr>
          <w:snapToGrid w:val="0"/>
        </w:rPr>
      </w:pPr>
    </w:p>
    <w:p w:rsidR="00483064" w:rsidRDefault="00483064">
      <w:pPr>
        <w:pStyle w:val="a0"/>
        <w:ind w:firstLine="340"/>
        <w:rPr>
          <w:snapToGrid w:val="0"/>
        </w:rPr>
      </w:pPr>
    </w:p>
    <w:p w:rsidR="00483064" w:rsidRDefault="00483064">
      <w:pPr>
        <w:pStyle w:val="a0"/>
        <w:ind w:firstLine="340"/>
        <w:rPr>
          <w:snapToGrid w:val="0"/>
        </w:rPr>
      </w:pPr>
    </w:p>
    <w:p w:rsidR="00483064" w:rsidRDefault="00483064">
      <w:pPr>
        <w:pStyle w:val="a0"/>
        <w:ind w:firstLine="340"/>
        <w:rPr>
          <w:snapToGrid w:val="0"/>
        </w:rPr>
      </w:pPr>
    </w:p>
    <w:p w:rsidR="00483064" w:rsidRDefault="00483064">
      <w:pPr>
        <w:pStyle w:val="a0"/>
        <w:ind w:firstLine="340"/>
        <w:rPr>
          <w:snapToGrid w:val="0"/>
        </w:rPr>
      </w:pPr>
    </w:p>
    <w:p w:rsidR="00483064" w:rsidRDefault="00483064">
      <w:pPr>
        <w:pStyle w:val="a0"/>
        <w:ind w:firstLine="340"/>
        <w:rPr>
          <w:snapToGrid w:val="0"/>
        </w:rPr>
      </w:pPr>
    </w:p>
    <w:p w:rsidR="00483064" w:rsidRDefault="00483064">
      <w:pPr>
        <w:pStyle w:val="a0"/>
        <w:ind w:firstLine="340"/>
        <w:rPr>
          <w:snapToGrid w:val="0"/>
        </w:rPr>
      </w:pPr>
    </w:p>
    <w:p w:rsidR="00483064" w:rsidRDefault="00483064">
      <w:pPr>
        <w:pStyle w:val="a0"/>
        <w:ind w:firstLine="340"/>
        <w:rPr>
          <w:snapToGrid w:val="0"/>
        </w:rPr>
      </w:pPr>
    </w:p>
    <w:p w:rsidR="00483064" w:rsidRDefault="00483064">
      <w:pPr>
        <w:pStyle w:val="a0"/>
        <w:ind w:firstLine="340"/>
        <w:rPr>
          <w:snapToGrid w:val="0"/>
        </w:rPr>
      </w:pPr>
    </w:p>
    <w:p w:rsidR="00483064" w:rsidRDefault="00483064">
      <w:pPr>
        <w:rPr>
          <w:snapToGrid w:val="0"/>
        </w:rPr>
      </w:pPr>
    </w:p>
    <w:p w:rsidR="00483064" w:rsidRDefault="00483064">
      <w:pPr>
        <w:rPr>
          <w:snapToGrid w:val="0"/>
        </w:rPr>
      </w:pPr>
    </w:p>
    <w:p w:rsidR="00483064" w:rsidRDefault="00483064">
      <w:pPr>
        <w:rPr>
          <w:snapToGrid w:val="0"/>
        </w:rPr>
      </w:pPr>
    </w:p>
    <w:p w:rsidR="00483064" w:rsidRDefault="00483064">
      <w:pPr>
        <w:autoSpaceDE w:val="0"/>
        <w:autoSpaceDN w:val="0"/>
        <w:adjustRightInd w:val="0"/>
        <w:spacing w:line="480" w:lineRule="auto"/>
        <w:rPr>
          <w:rFonts w:asciiTheme="minorEastAsia" w:hAnsiTheme="minorEastAsia" w:cs="宋体"/>
          <w:sz w:val="24"/>
          <w:szCs w:val="24"/>
          <w:lang w:val="zh-CN"/>
        </w:rPr>
      </w:pPr>
    </w:p>
    <w:p w:rsidR="00483064" w:rsidRDefault="00B2015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4.1 </w:t>
      </w:r>
      <w:r>
        <w:rPr>
          <w:rFonts w:eastAsia="宋体" w:hAnsi="宋体" w:hint="eastAsia"/>
          <w:b/>
          <w:snapToGrid w:val="0"/>
          <w:kern w:val="0"/>
          <w:sz w:val="36"/>
          <w:szCs w:val="36"/>
        </w:rPr>
        <w:t>技术方案（实施方案）</w:t>
      </w:r>
    </w:p>
    <w:p w:rsidR="00483064" w:rsidRDefault="00483064">
      <w:pPr>
        <w:snapToGrid w:val="0"/>
        <w:spacing w:line="360" w:lineRule="auto"/>
        <w:jc w:val="center"/>
        <w:rPr>
          <w:rFonts w:eastAsia="宋体" w:hAnsi="宋体"/>
          <w:b/>
          <w:snapToGrid w:val="0"/>
          <w:kern w:val="0"/>
          <w:sz w:val="36"/>
          <w:szCs w:val="36"/>
        </w:rPr>
      </w:pPr>
    </w:p>
    <w:p w:rsidR="00483064" w:rsidRDefault="00B2015F">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宋体" w:hint="eastAsia"/>
          <w:sz w:val="24"/>
          <w:szCs w:val="24"/>
          <w:lang w:val="zh-CN"/>
        </w:rPr>
        <w:t>（投标人根据招标文件要求自行编制）</w:t>
      </w:r>
    </w:p>
    <w:p w:rsidR="00483064" w:rsidRDefault="00483064">
      <w:pPr>
        <w:pStyle w:val="a0"/>
        <w:ind w:firstLineChars="0" w:firstLine="0"/>
      </w:pPr>
    </w:p>
    <w:p w:rsidR="00483064" w:rsidRDefault="00B2015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业绩情况表</w:t>
      </w:r>
    </w:p>
    <w:p w:rsidR="00483064" w:rsidRDefault="00B2015F" w:rsidP="0048306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83064" w:rsidRDefault="00B2015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83064">
        <w:trPr>
          <w:trHeight w:val="777"/>
        </w:trPr>
        <w:tc>
          <w:tcPr>
            <w:tcW w:w="712" w:type="dxa"/>
            <w:shd w:val="clear" w:color="auto" w:fill="F3F3F3"/>
            <w:vAlign w:val="center"/>
          </w:tcPr>
          <w:p w:rsidR="00483064" w:rsidRDefault="00B2015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83064" w:rsidRDefault="00B2015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83064" w:rsidRDefault="00B2015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83064" w:rsidRDefault="00B2015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w:t>
            </w:r>
          </w:p>
        </w:tc>
        <w:tc>
          <w:tcPr>
            <w:tcW w:w="1706" w:type="dxa"/>
            <w:shd w:val="clear" w:color="auto" w:fill="F3F3F3"/>
            <w:vAlign w:val="center"/>
          </w:tcPr>
          <w:p w:rsidR="00483064" w:rsidRDefault="00B2015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83064">
        <w:trPr>
          <w:trHeight w:val="680"/>
        </w:trPr>
        <w:tc>
          <w:tcPr>
            <w:tcW w:w="712" w:type="dxa"/>
            <w:vAlign w:val="center"/>
          </w:tcPr>
          <w:p w:rsidR="00483064" w:rsidRDefault="00B2015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83064" w:rsidRDefault="00483064">
            <w:pPr>
              <w:pStyle w:val="a6"/>
              <w:spacing w:line="360" w:lineRule="auto"/>
              <w:rPr>
                <w:rFonts w:ascii="宋体" w:eastAsia="宋体" w:hAnsi="宋体" w:cs="Times New Roman"/>
                <w:sz w:val="24"/>
                <w:szCs w:val="24"/>
              </w:rPr>
            </w:pPr>
          </w:p>
        </w:tc>
        <w:tc>
          <w:tcPr>
            <w:tcW w:w="3579" w:type="dxa"/>
            <w:vAlign w:val="center"/>
          </w:tcPr>
          <w:p w:rsidR="00483064" w:rsidRDefault="00483064">
            <w:pPr>
              <w:pStyle w:val="a6"/>
              <w:spacing w:line="360" w:lineRule="auto"/>
              <w:rPr>
                <w:rFonts w:ascii="宋体" w:eastAsia="宋体" w:hAnsi="宋体" w:cs="Times New Roman"/>
                <w:sz w:val="24"/>
                <w:szCs w:val="24"/>
              </w:rPr>
            </w:pPr>
          </w:p>
        </w:tc>
        <w:tc>
          <w:tcPr>
            <w:tcW w:w="1440" w:type="dxa"/>
            <w:vAlign w:val="center"/>
          </w:tcPr>
          <w:p w:rsidR="00483064" w:rsidRDefault="00483064">
            <w:pPr>
              <w:pStyle w:val="a6"/>
              <w:spacing w:line="360" w:lineRule="auto"/>
              <w:rPr>
                <w:rFonts w:ascii="宋体" w:eastAsia="宋体" w:hAnsi="宋体" w:cs="Times New Roman"/>
                <w:sz w:val="24"/>
                <w:szCs w:val="24"/>
              </w:rPr>
            </w:pPr>
          </w:p>
        </w:tc>
        <w:tc>
          <w:tcPr>
            <w:tcW w:w="1706" w:type="dxa"/>
            <w:vAlign w:val="center"/>
          </w:tcPr>
          <w:p w:rsidR="00483064" w:rsidRDefault="00483064">
            <w:pPr>
              <w:pStyle w:val="a6"/>
              <w:spacing w:line="360" w:lineRule="auto"/>
              <w:rPr>
                <w:rFonts w:ascii="宋体" w:eastAsia="宋体" w:hAnsi="宋体" w:cs="Times New Roman"/>
                <w:sz w:val="24"/>
                <w:szCs w:val="24"/>
              </w:rPr>
            </w:pPr>
          </w:p>
        </w:tc>
      </w:tr>
      <w:tr w:rsidR="00483064">
        <w:trPr>
          <w:trHeight w:val="680"/>
        </w:trPr>
        <w:tc>
          <w:tcPr>
            <w:tcW w:w="712" w:type="dxa"/>
            <w:vAlign w:val="center"/>
          </w:tcPr>
          <w:p w:rsidR="00483064" w:rsidRDefault="00B2015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83064" w:rsidRDefault="00483064">
            <w:pPr>
              <w:pStyle w:val="a6"/>
              <w:spacing w:line="360" w:lineRule="auto"/>
              <w:rPr>
                <w:rFonts w:ascii="宋体" w:eastAsia="宋体" w:hAnsi="宋体" w:cs="Times New Roman"/>
                <w:sz w:val="24"/>
                <w:szCs w:val="24"/>
              </w:rPr>
            </w:pPr>
          </w:p>
        </w:tc>
        <w:tc>
          <w:tcPr>
            <w:tcW w:w="3579" w:type="dxa"/>
            <w:vAlign w:val="center"/>
          </w:tcPr>
          <w:p w:rsidR="00483064" w:rsidRDefault="00483064">
            <w:pPr>
              <w:pStyle w:val="a6"/>
              <w:spacing w:line="360" w:lineRule="auto"/>
              <w:rPr>
                <w:rFonts w:ascii="宋体" w:eastAsia="宋体" w:hAnsi="宋体" w:cs="Times New Roman"/>
                <w:sz w:val="24"/>
                <w:szCs w:val="24"/>
              </w:rPr>
            </w:pPr>
          </w:p>
        </w:tc>
        <w:tc>
          <w:tcPr>
            <w:tcW w:w="1440" w:type="dxa"/>
            <w:vAlign w:val="center"/>
          </w:tcPr>
          <w:p w:rsidR="00483064" w:rsidRDefault="00483064">
            <w:pPr>
              <w:pStyle w:val="a6"/>
              <w:spacing w:line="360" w:lineRule="auto"/>
              <w:rPr>
                <w:rFonts w:ascii="宋体" w:eastAsia="宋体" w:hAnsi="宋体" w:cs="Times New Roman"/>
                <w:sz w:val="24"/>
                <w:szCs w:val="24"/>
              </w:rPr>
            </w:pPr>
          </w:p>
        </w:tc>
        <w:tc>
          <w:tcPr>
            <w:tcW w:w="1706" w:type="dxa"/>
            <w:vAlign w:val="center"/>
          </w:tcPr>
          <w:p w:rsidR="00483064" w:rsidRDefault="00483064">
            <w:pPr>
              <w:pStyle w:val="a6"/>
              <w:spacing w:line="360" w:lineRule="auto"/>
              <w:rPr>
                <w:rFonts w:ascii="宋体" w:eastAsia="宋体" w:hAnsi="宋体" w:cs="Times New Roman"/>
                <w:sz w:val="24"/>
                <w:szCs w:val="24"/>
              </w:rPr>
            </w:pPr>
          </w:p>
        </w:tc>
      </w:tr>
      <w:tr w:rsidR="00483064">
        <w:trPr>
          <w:trHeight w:val="680"/>
        </w:trPr>
        <w:tc>
          <w:tcPr>
            <w:tcW w:w="712" w:type="dxa"/>
            <w:vAlign w:val="center"/>
          </w:tcPr>
          <w:p w:rsidR="00483064" w:rsidRDefault="00B2015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83064" w:rsidRDefault="00483064">
            <w:pPr>
              <w:pStyle w:val="a6"/>
              <w:spacing w:line="360" w:lineRule="auto"/>
              <w:rPr>
                <w:rFonts w:ascii="宋体" w:eastAsia="宋体" w:hAnsi="宋体" w:cs="Times New Roman"/>
                <w:sz w:val="24"/>
                <w:szCs w:val="24"/>
              </w:rPr>
            </w:pPr>
          </w:p>
        </w:tc>
        <w:tc>
          <w:tcPr>
            <w:tcW w:w="3579" w:type="dxa"/>
            <w:vAlign w:val="center"/>
          </w:tcPr>
          <w:p w:rsidR="00483064" w:rsidRDefault="00483064">
            <w:pPr>
              <w:pStyle w:val="a6"/>
              <w:spacing w:line="360" w:lineRule="auto"/>
              <w:rPr>
                <w:rFonts w:ascii="宋体" w:eastAsia="宋体" w:hAnsi="宋体" w:cs="Times New Roman"/>
                <w:sz w:val="24"/>
                <w:szCs w:val="24"/>
              </w:rPr>
            </w:pPr>
          </w:p>
        </w:tc>
        <w:tc>
          <w:tcPr>
            <w:tcW w:w="1440" w:type="dxa"/>
            <w:vAlign w:val="center"/>
          </w:tcPr>
          <w:p w:rsidR="00483064" w:rsidRDefault="00483064">
            <w:pPr>
              <w:pStyle w:val="a6"/>
              <w:spacing w:line="360" w:lineRule="auto"/>
              <w:rPr>
                <w:rFonts w:ascii="宋体" w:eastAsia="宋体" w:hAnsi="宋体" w:cs="Times New Roman"/>
                <w:sz w:val="24"/>
                <w:szCs w:val="24"/>
              </w:rPr>
            </w:pPr>
          </w:p>
        </w:tc>
        <w:tc>
          <w:tcPr>
            <w:tcW w:w="1706" w:type="dxa"/>
            <w:vAlign w:val="center"/>
          </w:tcPr>
          <w:p w:rsidR="00483064" w:rsidRDefault="00483064">
            <w:pPr>
              <w:pStyle w:val="a6"/>
              <w:spacing w:line="360" w:lineRule="auto"/>
              <w:rPr>
                <w:rFonts w:ascii="宋体" w:eastAsia="宋体" w:hAnsi="宋体" w:cs="Times New Roman"/>
                <w:sz w:val="24"/>
                <w:szCs w:val="24"/>
              </w:rPr>
            </w:pPr>
          </w:p>
        </w:tc>
      </w:tr>
      <w:tr w:rsidR="00483064">
        <w:trPr>
          <w:trHeight w:val="680"/>
        </w:trPr>
        <w:tc>
          <w:tcPr>
            <w:tcW w:w="712" w:type="dxa"/>
            <w:vAlign w:val="center"/>
          </w:tcPr>
          <w:p w:rsidR="00483064" w:rsidRDefault="00B2015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83064" w:rsidRDefault="00483064">
            <w:pPr>
              <w:rPr>
                <w:rFonts w:ascii="宋体"/>
              </w:rPr>
            </w:pPr>
          </w:p>
        </w:tc>
        <w:tc>
          <w:tcPr>
            <w:tcW w:w="3579" w:type="dxa"/>
            <w:vAlign w:val="center"/>
          </w:tcPr>
          <w:p w:rsidR="00483064" w:rsidRDefault="00483064">
            <w:pPr>
              <w:rPr>
                <w:rFonts w:ascii="宋体"/>
              </w:rPr>
            </w:pPr>
          </w:p>
        </w:tc>
        <w:tc>
          <w:tcPr>
            <w:tcW w:w="1440" w:type="dxa"/>
            <w:vAlign w:val="center"/>
          </w:tcPr>
          <w:p w:rsidR="00483064" w:rsidRDefault="00483064">
            <w:pPr>
              <w:rPr>
                <w:rFonts w:ascii="宋体"/>
              </w:rPr>
            </w:pPr>
          </w:p>
        </w:tc>
        <w:tc>
          <w:tcPr>
            <w:tcW w:w="1706" w:type="dxa"/>
            <w:vAlign w:val="center"/>
          </w:tcPr>
          <w:p w:rsidR="00483064" w:rsidRDefault="00483064">
            <w:pPr>
              <w:rPr>
                <w:rFonts w:ascii="宋体"/>
              </w:rPr>
            </w:pPr>
          </w:p>
        </w:tc>
      </w:tr>
      <w:tr w:rsidR="00483064">
        <w:trPr>
          <w:trHeight w:val="680"/>
        </w:trPr>
        <w:tc>
          <w:tcPr>
            <w:tcW w:w="712" w:type="dxa"/>
            <w:vAlign w:val="center"/>
          </w:tcPr>
          <w:p w:rsidR="00483064" w:rsidRDefault="00B2015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83064" w:rsidRDefault="00483064">
            <w:pPr>
              <w:rPr>
                <w:rFonts w:ascii="宋体"/>
              </w:rPr>
            </w:pPr>
          </w:p>
        </w:tc>
        <w:tc>
          <w:tcPr>
            <w:tcW w:w="3579" w:type="dxa"/>
            <w:vAlign w:val="center"/>
          </w:tcPr>
          <w:p w:rsidR="00483064" w:rsidRDefault="00483064">
            <w:pPr>
              <w:rPr>
                <w:rFonts w:ascii="宋体"/>
              </w:rPr>
            </w:pPr>
          </w:p>
        </w:tc>
        <w:tc>
          <w:tcPr>
            <w:tcW w:w="1440" w:type="dxa"/>
            <w:vAlign w:val="center"/>
          </w:tcPr>
          <w:p w:rsidR="00483064" w:rsidRDefault="00483064">
            <w:pPr>
              <w:rPr>
                <w:rFonts w:ascii="宋体"/>
              </w:rPr>
            </w:pPr>
          </w:p>
        </w:tc>
        <w:tc>
          <w:tcPr>
            <w:tcW w:w="1706" w:type="dxa"/>
            <w:vAlign w:val="center"/>
          </w:tcPr>
          <w:p w:rsidR="00483064" w:rsidRDefault="00483064">
            <w:pPr>
              <w:rPr>
                <w:rFonts w:ascii="宋体"/>
              </w:rPr>
            </w:pPr>
          </w:p>
        </w:tc>
      </w:tr>
    </w:tbl>
    <w:p w:rsidR="00483064" w:rsidRDefault="00B20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83064" w:rsidRDefault="00B2015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83064" w:rsidRDefault="00483064">
      <w:pPr>
        <w:pStyle w:val="a0"/>
        <w:ind w:firstLineChars="0" w:firstLine="0"/>
        <w:rPr>
          <w:lang w:val="zh-CN"/>
        </w:rPr>
      </w:pPr>
    </w:p>
    <w:p w:rsidR="00483064" w:rsidRDefault="00B2015F">
      <w:pPr>
        <w:autoSpaceDE w:val="0"/>
        <w:autoSpaceDN w:val="0"/>
        <w:adjustRightInd w:val="0"/>
        <w:spacing w:line="360" w:lineRule="auto"/>
        <w:jc w:val="center"/>
        <w:rPr>
          <w:rFonts w:asciiTheme="minorEastAsia" w:hAnsiTheme="minorEastAsia" w:cs="宋体"/>
          <w:b/>
          <w:sz w:val="36"/>
          <w:szCs w:val="24"/>
          <w:lang w:val="zh-CN"/>
        </w:rPr>
      </w:pPr>
      <w:r>
        <w:rPr>
          <w:rFonts w:asciiTheme="minorEastAsia" w:hAnsiTheme="minorEastAsia" w:cs="宋体" w:hint="eastAsia"/>
          <w:b/>
          <w:sz w:val="36"/>
          <w:szCs w:val="24"/>
          <w:lang w:val="zh-CN"/>
        </w:rPr>
        <w:t>4.3</w:t>
      </w:r>
      <w:r>
        <w:rPr>
          <w:rFonts w:asciiTheme="minorEastAsia" w:hAnsiTheme="minorEastAsia" w:cs="宋体" w:hint="eastAsia"/>
          <w:b/>
          <w:sz w:val="36"/>
          <w:szCs w:val="24"/>
          <w:lang w:val="zh-CN"/>
        </w:rPr>
        <w:t>跟踪审计服务方案</w:t>
      </w:r>
    </w:p>
    <w:p w:rsidR="00483064" w:rsidRDefault="00483064">
      <w:pPr>
        <w:autoSpaceDE w:val="0"/>
        <w:autoSpaceDN w:val="0"/>
        <w:adjustRightInd w:val="0"/>
        <w:spacing w:line="360" w:lineRule="auto"/>
        <w:jc w:val="center"/>
        <w:rPr>
          <w:rFonts w:asciiTheme="minorEastAsia" w:hAnsiTheme="minorEastAsia" w:cs="宋体"/>
          <w:sz w:val="24"/>
          <w:szCs w:val="24"/>
          <w:lang w:val="zh-CN"/>
        </w:rPr>
      </w:pPr>
    </w:p>
    <w:p w:rsidR="00483064" w:rsidRDefault="00B2015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83064" w:rsidRDefault="00483064">
      <w:pPr>
        <w:autoSpaceDE w:val="0"/>
        <w:autoSpaceDN w:val="0"/>
        <w:adjustRightInd w:val="0"/>
        <w:spacing w:line="360" w:lineRule="auto"/>
        <w:jc w:val="center"/>
        <w:rPr>
          <w:rFonts w:asciiTheme="minorEastAsia" w:hAnsiTheme="minorEastAsia" w:cs="宋体"/>
          <w:sz w:val="24"/>
          <w:szCs w:val="24"/>
          <w:lang w:val="zh-CN"/>
        </w:rPr>
      </w:pPr>
    </w:p>
    <w:p w:rsidR="00483064" w:rsidRDefault="00483064">
      <w:pPr>
        <w:pStyle w:val="a0"/>
        <w:ind w:firstLine="240"/>
        <w:rPr>
          <w:rFonts w:asciiTheme="minorEastAsia" w:hAnsiTheme="minorEastAsia" w:cs="宋体"/>
          <w:sz w:val="24"/>
          <w:szCs w:val="24"/>
          <w:lang w:val="zh-CN"/>
        </w:rPr>
      </w:pPr>
    </w:p>
    <w:p w:rsidR="00483064" w:rsidRDefault="00483064">
      <w:pPr>
        <w:pStyle w:val="a0"/>
        <w:ind w:firstLineChars="0" w:firstLine="0"/>
        <w:rPr>
          <w:rFonts w:asciiTheme="minorEastAsia" w:hAnsiTheme="minorEastAsia" w:cs="宋体"/>
          <w:sz w:val="24"/>
          <w:szCs w:val="24"/>
          <w:lang w:val="zh-CN"/>
        </w:rPr>
      </w:pPr>
    </w:p>
    <w:p w:rsidR="00483064" w:rsidRDefault="00B2015F">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4.4 </w:t>
      </w:r>
      <w:r>
        <w:rPr>
          <w:rFonts w:ascii="宋体" w:hAnsi="宋体" w:hint="eastAsia"/>
          <w:b/>
          <w:bCs/>
          <w:color w:val="000000"/>
          <w:sz w:val="36"/>
          <w:szCs w:val="36"/>
        </w:rPr>
        <w:t>中小企业声明函</w:t>
      </w:r>
    </w:p>
    <w:p w:rsidR="00483064" w:rsidRDefault="00483064">
      <w:pPr>
        <w:spacing w:line="360" w:lineRule="auto"/>
        <w:jc w:val="center"/>
        <w:rPr>
          <w:rFonts w:ascii="宋体" w:hAnsi="宋体"/>
          <w:b/>
          <w:bCs/>
          <w:color w:val="000000"/>
          <w:sz w:val="36"/>
          <w:szCs w:val="36"/>
        </w:rPr>
      </w:pPr>
    </w:p>
    <w:p w:rsidR="00483064" w:rsidRDefault="00B2015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hint="eastAsia"/>
          <w:color w:val="000000"/>
          <w:kern w:val="0"/>
          <w:szCs w:val="21"/>
        </w:rPr>
        <w:t>[2011]181</w:t>
      </w:r>
      <w:r>
        <w:rPr>
          <w:rFonts w:ascii="宋体" w:hAnsi="宋体" w:cs="Arial" w:hint="eastAsia"/>
          <w:color w:val="000000"/>
          <w:kern w:val="0"/>
          <w:szCs w:val="21"/>
        </w:rPr>
        <w:t>号）的规定，本公司为</w:t>
      </w:r>
      <w:r>
        <w:rPr>
          <w:rFonts w:ascii="宋体" w:hAnsi="宋体" w:cs="Arial" w:hint="eastAsia"/>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hint="eastAsia"/>
          <w:color w:val="000000"/>
          <w:kern w:val="0"/>
          <w:szCs w:val="21"/>
        </w:rPr>
        <w:t>______</w:t>
      </w:r>
      <w:r>
        <w:rPr>
          <w:rFonts w:ascii="宋体" w:hAnsi="宋体" w:cs="Arial" w:hint="eastAsia"/>
          <w:color w:val="000000"/>
          <w:kern w:val="0"/>
          <w:szCs w:val="21"/>
        </w:rPr>
        <w:t xml:space="preserve">（请填写：中型、小型、微型）企业。　　</w:t>
      </w:r>
    </w:p>
    <w:p w:rsidR="00483064" w:rsidRDefault="00B2015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483064" w:rsidRDefault="00483064">
      <w:pPr>
        <w:widowControl/>
        <w:spacing w:before="100" w:beforeAutospacing="1" w:after="100" w:afterAutospacing="1" w:line="360" w:lineRule="auto"/>
        <w:ind w:leftChars="1850" w:left="3885"/>
        <w:jc w:val="left"/>
        <w:rPr>
          <w:rFonts w:ascii="宋体" w:hAnsi="宋体" w:cs="Arial"/>
          <w:color w:val="000000"/>
          <w:kern w:val="0"/>
          <w:szCs w:val="21"/>
        </w:rPr>
      </w:pPr>
    </w:p>
    <w:p w:rsidR="00483064" w:rsidRDefault="00B2015F">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企业名称（盖</w:t>
      </w:r>
      <w:r>
        <w:rPr>
          <w:rFonts w:ascii="宋体" w:hAnsi="宋体" w:cs="Arial" w:hint="eastAsia"/>
          <w:color w:val="000000"/>
          <w:kern w:val="0"/>
          <w:szCs w:val="21"/>
        </w:rPr>
        <w:t xml:space="preserve">章）：　　　　　　　　　</w:t>
      </w:r>
      <w:r>
        <w:rPr>
          <w:rFonts w:ascii="宋体" w:hAnsi="宋体" w:cs="Arial" w:hint="eastAsia"/>
          <w:color w:val="000000"/>
          <w:kern w:val="0"/>
          <w:szCs w:val="21"/>
        </w:rPr>
        <w:br/>
      </w:r>
      <w:r>
        <w:rPr>
          <w:rFonts w:ascii="宋体" w:hAnsi="宋体" w:cs="Arial" w:hint="eastAsia"/>
          <w:color w:val="000000"/>
          <w:kern w:val="0"/>
          <w:szCs w:val="21"/>
        </w:rPr>
        <w:t xml:space="preserve">日　</w:t>
      </w:r>
      <w:r>
        <w:rPr>
          <w:rFonts w:ascii="宋体" w:hAnsi="宋体" w:cs="Arial" w:hint="eastAsia"/>
          <w:color w:val="000000"/>
          <w:kern w:val="0"/>
          <w:szCs w:val="21"/>
        </w:rPr>
        <w:t xml:space="preserve">  </w:t>
      </w:r>
      <w:r>
        <w:rPr>
          <w:rFonts w:ascii="宋体" w:hAnsi="宋体" w:cs="Arial" w:hint="eastAsia"/>
          <w:color w:val="000000"/>
          <w:kern w:val="0"/>
          <w:szCs w:val="21"/>
        </w:rPr>
        <w:t>期：</w:t>
      </w:r>
    </w:p>
    <w:p w:rsidR="00483064" w:rsidRDefault="00483064">
      <w:pPr>
        <w:widowControl/>
        <w:spacing w:before="100" w:beforeAutospacing="1" w:after="100" w:afterAutospacing="1" w:line="360" w:lineRule="auto"/>
        <w:jc w:val="left"/>
        <w:rPr>
          <w:rFonts w:ascii="宋体" w:hAnsi="宋体"/>
          <w:color w:val="000000"/>
          <w:szCs w:val="21"/>
        </w:rPr>
      </w:pPr>
    </w:p>
    <w:p w:rsidR="00483064" w:rsidRDefault="00B2015F">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483064" w:rsidRDefault="00B2015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483064" w:rsidRDefault="00B2015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、如投标人为联合投标的，联合投标人需分别填写上述《中小企业声明函》。</w:t>
      </w:r>
    </w:p>
    <w:p w:rsidR="00483064" w:rsidRDefault="00483064">
      <w:pPr>
        <w:rPr>
          <w:szCs w:val="21"/>
        </w:rPr>
      </w:pPr>
    </w:p>
    <w:p w:rsidR="00483064" w:rsidRDefault="00483064">
      <w:pPr>
        <w:pStyle w:val="a0"/>
        <w:ind w:firstLineChars="0" w:firstLine="0"/>
        <w:rPr>
          <w:sz w:val="21"/>
          <w:szCs w:val="21"/>
        </w:rPr>
      </w:pPr>
    </w:p>
    <w:p w:rsidR="00483064" w:rsidRDefault="00483064">
      <w:pPr>
        <w:pStyle w:val="a0"/>
        <w:ind w:firstLineChars="0" w:firstLine="0"/>
        <w:rPr>
          <w:sz w:val="21"/>
          <w:szCs w:val="21"/>
        </w:rPr>
      </w:pPr>
    </w:p>
    <w:p w:rsidR="00483064" w:rsidRDefault="00483064">
      <w:pPr>
        <w:pStyle w:val="a0"/>
        <w:ind w:firstLineChars="0" w:firstLine="0"/>
        <w:rPr>
          <w:sz w:val="21"/>
          <w:szCs w:val="21"/>
        </w:rPr>
      </w:pPr>
    </w:p>
    <w:p w:rsidR="00483064" w:rsidRDefault="00483064"/>
    <w:p w:rsidR="00483064" w:rsidRDefault="00B2015F">
      <w:pPr>
        <w:spacing w:line="360" w:lineRule="auto"/>
        <w:jc w:val="center"/>
        <w:rPr>
          <w:rFonts w:ascii="宋体" w:hAnsi="宋体"/>
          <w:b/>
          <w:bCs/>
          <w:color w:val="000000"/>
          <w:sz w:val="36"/>
          <w:szCs w:val="36"/>
        </w:rPr>
      </w:pPr>
      <w:bookmarkStart w:id="12" w:name="OLE_LINK14"/>
      <w:bookmarkStart w:id="13" w:name="OLE_LINK13"/>
      <w:r>
        <w:rPr>
          <w:rFonts w:ascii="宋体" w:hAnsi="宋体" w:hint="eastAsia"/>
          <w:b/>
          <w:bCs/>
          <w:color w:val="000000"/>
          <w:sz w:val="36"/>
          <w:szCs w:val="36"/>
        </w:rPr>
        <w:lastRenderedPageBreak/>
        <w:t>4.5</w:t>
      </w:r>
      <w:r>
        <w:rPr>
          <w:rFonts w:ascii="宋体" w:hAnsi="宋体" w:hint="eastAsia"/>
          <w:b/>
          <w:bCs/>
          <w:color w:val="000000"/>
          <w:sz w:val="36"/>
          <w:szCs w:val="36"/>
        </w:rPr>
        <w:t>残疾人福利性单位声明函</w:t>
      </w:r>
    </w:p>
    <w:bookmarkEnd w:id="12"/>
    <w:bookmarkEnd w:id="13"/>
    <w:p w:rsidR="00483064" w:rsidRDefault="00483064">
      <w:pPr>
        <w:spacing w:line="360" w:lineRule="auto"/>
        <w:rPr>
          <w:rFonts w:ascii="宋体" w:hAnsi="宋体"/>
          <w:szCs w:val="21"/>
        </w:rPr>
      </w:pPr>
    </w:p>
    <w:p w:rsidR="00483064" w:rsidRDefault="00B2015F">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483064" w:rsidRDefault="00B2015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483064" w:rsidRDefault="00483064">
      <w:pPr>
        <w:spacing w:line="360" w:lineRule="auto"/>
        <w:rPr>
          <w:rFonts w:ascii="宋体" w:hAnsi="宋体"/>
          <w:szCs w:val="21"/>
        </w:rPr>
      </w:pPr>
    </w:p>
    <w:p w:rsidR="00483064" w:rsidRDefault="00483064">
      <w:pPr>
        <w:spacing w:line="360" w:lineRule="auto"/>
        <w:rPr>
          <w:rFonts w:ascii="宋体" w:hAnsi="宋体"/>
          <w:szCs w:val="21"/>
        </w:rPr>
      </w:pPr>
    </w:p>
    <w:p w:rsidR="00483064" w:rsidRDefault="00B2015F">
      <w:pPr>
        <w:spacing w:line="360" w:lineRule="auto"/>
        <w:rPr>
          <w:rFonts w:ascii="宋体" w:hAnsi="宋体"/>
          <w:szCs w:val="21"/>
        </w:rPr>
      </w:pPr>
      <w:r>
        <w:rPr>
          <w:rFonts w:ascii="宋体" w:hAnsi="宋体" w:hint="eastAsia"/>
          <w:szCs w:val="21"/>
        </w:rPr>
        <w:t xml:space="preserve">                                    </w:t>
      </w:r>
      <w:r>
        <w:rPr>
          <w:rFonts w:ascii="宋体" w:hAnsi="宋体" w:hint="eastAsia"/>
          <w:szCs w:val="21"/>
        </w:rPr>
        <w:t>单位名称（盖章）：</w:t>
      </w:r>
    </w:p>
    <w:p w:rsidR="00483064" w:rsidRDefault="00B2015F">
      <w:pPr>
        <w:spacing w:line="360" w:lineRule="auto"/>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p>
    <w:p w:rsidR="00483064" w:rsidRDefault="00483064">
      <w:pPr>
        <w:rPr>
          <w:szCs w:val="21"/>
        </w:rPr>
      </w:pPr>
    </w:p>
    <w:p w:rsidR="00483064" w:rsidRDefault="00483064"/>
    <w:p w:rsidR="00483064" w:rsidRDefault="00483064">
      <w:pPr>
        <w:autoSpaceDE w:val="0"/>
        <w:autoSpaceDN w:val="0"/>
        <w:adjustRightInd w:val="0"/>
        <w:spacing w:line="360" w:lineRule="auto"/>
        <w:rPr>
          <w:rFonts w:asciiTheme="minorEastAsia" w:hAnsiTheme="minorEastAsia" w:cs="黑体"/>
          <w:b/>
          <w:bCs/>
          <w:sz w:val="44"/>
          <w:szCs w:val="44"/>
          <w:lang w:val="zh-CN"/>
        </w:rPr>
      </w:pPr>
    </w:p>
    <w:p w:rsidR="00483064" w:rsidRDefault="00B2015F">
      <w:pPr>
        <w:pStyle w:val="2"/>
        <w:numPr>
          <w:ilvl w:val="0"/>
          <w:numId w:val="0"/>
        </w:numPr>
        <w:ind w:left="254"/>
        <w:jc w:val="center"/>
        <w:rPr>
          <w:lang w:val="zh-CN"/>
        </w:rPr>
      </w:pPr>
      <w:r>
        <w:rPr>
          <w:rFonts w:hint="eastAsia"/>
          <w:lang w:val="zh-CN"/>
        </w:rPr>
        <w:t>五、</w:t>
      </w:r>
      <w:r>
        <w:rPr>
          <w:lang w:val="zh-CN"/>
        </w:rPr>
        <w:t>其他资料（若有）</w:t>
      </w:r>
    </w:p>
    <w:p w:rsidR="00483064" w:rsidRDefault="00483064"/>
    <w:p w:rsidR="00483064" w:rsidRDefault="00483064"/>
    <w:p w:rsidR="00483064" w:rsidRDefault="00483064">
      <w:pPr>
        <w:rPr>
          <w:szCs w:val="21"/>
        </w:rPr>
      </w:pPr>
    </w:p>
    <w:p w:rsidR="00483064" w:rsidRDefault="00B2015F">
      <w:pPr>
        <w:spacing w:line="360" w:lineRule="auto"/>
        <w:jc w:val="center"/>
        <w:rPr>
          <w:rFonts w:ascii="宋体" w:hAnsi="宋体"/>
          <w:b/>
          <w:bCs/>
          <w:color w:val="000000"/>
          <w:szCs w:val="21"/>
        </w:rPr>
      </w:pPr>
      <w:r>
        <w:rPr>
          <w:rFonts w:ascii="宋体" w:hAnsi="宋体"/>
          <w:b/>
          <w:bCs/>
          <w:color w:val="000000"/>
          <w:szCs w:val="21"/>
        </w:rPr>
        <w:t>除招标文件另有规定外，投标人认为需要提交的其他证明材料或资料加盖投标人的单位公章后应在此项下提交。</w:t>
      </w:r>
    </w:p>
    <w:p w:rsidR="00483064" w:rsidRDefault="00483064">
      <w:pPr>
        <w:spacing w:line="360" w:lineRule="auto"/>
        <w:jc w:val="center"/>
      </w:pPr>
    </w:p>
    <w:p w:rsidR="00483064" w:rsidRDefault="00483064"/>
    <w:p w:rsidR="00483064" w:rsidRDefault="00483064"/>
    <w:p w:rsidR="00483064" w:rsidRDefault="00483064"/>
    <w:sectPr w:rsidR="00483064" w:rsidSect="00483064">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064" w:rsidRDefault="00483064" w:rsidP="00483064">
      <w:r>
        <w:separator/>
      </w:r>
    </w:p>
  </w:endnote>
  <w:endnote w:type="continuationSeparator" w:id="0">
    <w:p w:rsidR="00483064" w:rsidRDefault="00483064" w:rsidP="00483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064" w:rsidRDefault="00483064">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83064" w:rsidRDefault="00483064">
                <w:pPr>
                  <w:pStyle w:val="a9"/>
                </w:pPr>
                <w:r>
                  <w:fldChar w:fldCharType="begin"/>
                </w:r>
                <w:r w:rsidR="00B2015F">
                  <w:instrText xml:space="preserve"> PAGE  \* MERGEFORMAT </w:instrText>
                </w:r>
                <w:r>
                  <w:fldChar w:fldCharType="separate"/>
                </w:r>
                <w:r w:rsidR="00BD18D0">
                  <w:rPr>
                    <w:noProof/>
                  </w:rPr>
                  <w:t>52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064" w:rsidRDefault="00483064" w:rsidP="00483064">
      <w:r>
        <w:separator/>
      </w:r>
    </w:p>
  </w:footnote>
  <w:footnote w:type="continuationSeparator" w:id="0">
    <w:p w:rsidR="00483064" w:rsidRDefault="00483064" w:rsidP="004830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CA2595"/>
    <w:multiLevelType w:val="singleLevel"/>
    <w:tmpl w:val="59CA2595"/>
    <w:lvl w:ilvl="0">
      <w:start w:val="8"/>
      <w:numFmt w:val="decimal"/>
      <w:suff w:val="nothing"/>
      <w:lvlText w:val="%1."/>
      <w:lvlJc w:val="left"/>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7"/>
  </w:num>
  <w:num w:numId="6">
    <w:abstractNumId w:val="16"/>
  </w:num>
  <w:num w:numId="7">
    <w:abstractNumId w:val="17"/>
  </w:num>
  <w:num w:numId="8">
    <w:abstractNumId w:val="11"/>
  </w:num>
  <w:num w:numId="9">
    <w:abstractNumId w:val="8"/>
  </w:num>
  <w:num w:numId="10">
    <w:abstractNumId w:val="4"/>
  </w:num>
  <w:num w:numId="11">
    <w:abstractNumId w:val="5"/>
  </w:num>
  <w:num w:numId="12">
    <w:abstractNumId w:val="19"/>
  </w:num>
  <w:num w:numId="13">
    <w:abstractNumId w:val="10"/>
  </w:num>
  <w:num w:numId="14">
    <w:abstractNumId w:val="18"/>
  </w:num>
  <w:num w:numId="15">
    <w:abstractNumId w:val="3"/>
  </w:num>
  <w:num w:numId="16">
    <w:abstractNumId w:val="6"/>
  </w:num>
  <w:num w:numId="17">
    <w:abstractNumId w:val="12"/>
  </w:num>
  <w:num w:numId="18">
    <w:abstractNumId w:val="9"/>
  </w:num>
  <w:num w:numId="19">
    <w:abstractNumId w:val="1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0D5F"/>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039AD"/>
    <w:rsid w:val="00113A6C"/>
    <w:rsid w:val="00113FB1"/>
    <w:rsid w:val="00114F7B"/>
    <w:rsid w:val="001309C7"/>
    <w:rsid w:val="0013622E"/>
    <w:rsid w:val="001413B0"/>
    <w:rsid w:val="0014292A"/>
    <w:rsid w:val="001453AC"/>
    <w:rsid w:val="00157BFD"/>
    <w:rsid w:val="0016162A"/>
    <w:rsid w:val="00162961"/>
    <w:rsid w:val="001729F5"/>
    <w:rsid w:val="00175E00"/>
    <w:rsid w:val="001812E3"/>
    <w:rsid w:val="00191760"/>
    <w:rsid w:val="001A1B6C"/>
    <w:rsid w:val="001A3DE4"/>
    <w:rsid w:val="001B0813"/>
    <w:rsid w:val="001B3201"/>
    <w:rsid w:val="001B3B1F"/>
    <w:rsid w:val="001B3FA7"/>
    <w:rsid w:val="001B5A85"/>
    <w:rsid w:val="001C128F"/>
    <w:rsid w:val="001D1F28"/>
    <w:rsid w:val="001D2862"/>
    <w:rsid w:val="001D6D29"/>
    <w:rsid w:val="001E3E55"/>
    <w:rsid w:val="001F2308"/>
    <w:rsid w:val="00212A04"/>
    <w:rsid w:val="00220A8C"/>
    <w:rsid w:val="0022141A"/>
    <w:rsid w:val="00234499"/>
    <w:rsid w:val="00235DB3"/>
    <w:rsid w:val="002373EF"/>
    <w:rsid w:val="002408D3"/>
    <w:rsid w:val="002447F3"/>
    <w:rsid w:val="00247D4B"/>
    <w:rsid w:val="00247EBC"/>
    <w:rsid w:val="00251923"/>
    <w:rsid w:val="00251DBD"/>
    <w:rsid w:val="0025438E"/>
    <w:rsid w:val="002557F6"/>
    <w:rsid w:val="00257170"/>
    <w:rsid w:val="00257C0C"/>
    <w:rsid w:val="00257C27"/>
    <w:rsid w:val="002644FB"/>
    <w:rsid w:val="00267D36"/>
    <w:rsid w:val="00274792"/>
    <w:rsid w:val="00274F8B"/>
    <w:rsid w:val="00280D07"/>
    <w:rsid w:val="00282D0F"/>
    <w:rsid w:val="00297311"/>
    <w:rsid w:val="002A4363"/>
    <w:rsid w:val="002A4A94"/>
    <w:rsid w:val="002D5CAA"/>
    <w:rsid w:val="002E282D"/>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201"/>
    <w:rsid w:val="004226E9"/>
    <w:rsid w:val="00425942"/>
    <w:rsid w:val="00436090"/>
    <w:rsid w:val="00445971"/>
    <w:rsid w:val="00447141"/>
    <w:rsid w:val="00453CFB"/>
    <w:rsid w:val="00471D9E"/>
    <w:rsid w:val="00483064"/>
    <w:rsid w:val="0048788B"/>
    <w:rsid w:val="00495902"/>
    <w:rsid w:val="004A3EBE"/>
    <w:rsid w:val="004B2239"/>
    <w:rsid w:val="004B22D3"/>
    <w:rsid w:val="004B6F46"/>
    <w:rsid w:val="004B7646"/>
    <w:rsid w:val="004C176F"/>
    <w:rsid w:val="004C3729"/>
    <w:rsid w:val="004C488A"/>
    <w:rsid w:val="004D339F"/>
    <w:rsid w:val="004E2930"/>
    <w:rsid w:val="004E2C91"/>
    <w:rsid w:val="004E6481"/>
    <w:rsid w:val="004F1DBB"/>
    <w:rsid w:val="004F46FF"/>
    <w:rsid w:val="004F5BE4"/>
    <w:rsid w:val="005020CD"/>
    <w:rsid w:val="00512A12"/>
    <w:rsid w:val="00521E2C"/>
    <w:rsid w:val="00522091"/>
    <w:rsid w:val="00522697"/>
    <w:rsid w:val="00531B0B"/>
    <w:rsid w:val="00544270"/>
    <w:rsid w:val="00547C51"/>
    <w:rsid w:val="005549F8"/>
    <w:rsid w:val="00561C5B"/>
    <w:rsid w:val="00573743"/>
    <w:rsid w:val="00573D06"/>
    <w:rsid w:val="005768AB"/>
    <w:rsid w:val="00577061"/>
    <w:rsid w:val="0058043E"/>
    <w:rsid w:val="005856E5"/>
    <w:rsid w:val="005A0399"/>
    <w:rsid w:val="005A0CBC"/>
    <w:rsid w:val="005A14CE"/>
    <w:rsid w:val="005A3071"/>
    <w:rsid w:val="005E3409"/>
    <w:rsid w:val="005E3F3F"/>
    <w:rsid w:val="005F07BE"/>
    <w:rsid w:val="005F0B1E"/>
    <w:rsid w:val="005F1DF2"/>
    <w:rsid w:val="0060569D"/>
    <w:rsid w:val="00614304"/>
    <w:rsid w:val="0061792B"/>
    <w:rsid w:val="00622B0B"/>
    <w:rsid w:val="00624843"/>
    <w:rsid w:val="00625C98"/>
    <w:rsid w:val="006357B0"/>
    <w:rsid w:val="006369BE"/>
    <w:rsid w:val="00636AAD"/>
    <w:rsid w:val="0063754C"/>
    <w:rsid w:val="0065294F"/>
    <w:rsid w:val="00653D9B"/>
    <w:rsid w:val="00654B93"/>
    <w:rsid w:val="006626FF"/>
    <w:rsid w:val="0067408D"/>
    <w:rsid w:val="00674726"/>
    <w:rsid w:val="006906FE"/>
    <w:rsid w:val="00695567"/>
    <w:rsid w:val="0069664F"/>
    <w:rsid w:val="006A7085"/>
    <w:rsid w:val="006B11BB"/>
    <w:rsid w:val="006B59F9"/>
    <w:rsid w:val="006C1ABC"/>
    <w:rsid w:val="006C4A8D"/>
    <w:rsid w:val="006D2F3B"/>
    <w:rsid w:val="006D5390"/>
    <w:rsid w:val="006E6EAB"/>
    <w:rsid w:val="006F0427"/>
    <w:rsid w:val="006F0C2F"/>
    <w:rsid w:val="006F2C6A"/>
    <w:rsid w:val="006F68CC"/>
    <w:rsid w:val="0070010A"/>
    <w:rsid w:val="00704BF9"/>
    <w:rsid w:val="00705BA9"/>
    <w:rsid w:val="00716F27"/>
    <w:rsid w:val="00721711"/>
    <w:rsid w:val="00736BAE"/>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5D8"/>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49EE"/>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15F"/>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18D0"/>
    <w:rsid w:val="00BD26E3"/>
    <w:rsid w:val="00BD46B3"/>
    <w:rsid w:val="00BD4844"/>
    <w:rsid w:val="00BD4F16"/>
    <w:rsid w:val="00BD62A9"/>
    <w:rsid w:val="00BD6B19"/>
    <w:rsid w:val="00BD7252"/>
    <w:rsid w:val="00BD77B4"/>
    <w:rsid w:val="00BF1566"/>
    <w:rsid w:val="00BF2BE8"/>
    <w:rsid w:val="00BF6EC1"/>
    <w:rsid w:val="00C14450"/>
    <w:rsid w:val="00C214C3"/>
    <w:rsid w:val="00C21A0B"/>
    <w:rsid w:val="00C22847"/>
    <w:rsid w:val="00C23C88"/>
    <w:rsid w:val="00C302C6"/>
    <w:rsid w:val="00C3639D"/>
    <w:rsid w:val="00C41183"/>
    <w:rsid w:val="00C42E82"/>
    <w:rsid w:val="00C44B22"/>
    <w:rsid w:val="00C46BF7"/>
    <w:rsid w:val="00C47EA5"/>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650E5"/>
    <w:rsid w:val="00E7246F"/>
    <w:rsid w:val="00E81BC8"/>
    <w:rsid w:val="00E970F5"/>
    <w:rsid w:val="00EA678F"/>
    <w:rsid w:val="00EB122F"/>
    <w:rsid w:val="00EC12C7"/>
    <w:rsid w:val="00EC52FD"/>
    <w:rsid w:val="00EC5F8C"/>
    <w:rsid w:val="00EC6291"/>
    <w:rsid w:val="00ED12B1"/>
    <w:rsid w:val="00ED4E2E"/>
    <w:rsid w:val="00ED57DC"/>
    <w:rsid w:val="00EE15D9"/>
    <w:rsid w:val="00EF091C"/>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15E5EA0"/>
    <w:rsid w:val="02ED05B8"/>
    <w:rsid w:val="0C8A1347"/>
    <w:rsid w:val="0CDF4E64"/>
    <w:rsid w:val="22020030"/>
    <w:rsid w:val="256E05D6"/>
    <w:rsid w:val="2CC9436C"/>
    <w:rsid w:val="2CCF7C7E"/>
    <w:rsid w:val="46367E40"/>
    <w:rsid w:val="4B177241"/>
    <w:rsid w:val="4F445802"/>
    <w:rsid w:val="54F7513B"/>
    <w:rsid w:val="5AA5471E"/>
    <w:rsid w:val="60173BAD"/>
    <w:rsid w:val="70E46E6E"/>
    <w:rsid w:val="765114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83064"/>
    <w:pPr>
      <w:widowControl w:val="0"/>
      <w:jc w:val="both"/>
    </w:pPr>
    <w:rPr>
      <w:kern w:val="2"/>
      <w:sz w:val="21"/>
      <w:szCs w:val="22"/>
    </w:rPr>
  </w:style>
  <w:style w:type="paragraph" w:styleId="1">
    <w:name w:val="heading 1"/>
    <w:basedOn w:val="a"/>
    <w:next w:val="a"/>
    <w:link w:val="1Char"/>
    <w:qFormat/>
    <w:rsid w:val="0048306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8306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8306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8306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483064"/>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483064"/>
    <w:pPr>
      <w:spacing w:after="120"/>
    </w:pPr>
  </w:style>
  <w:style w:type="paragraph" w:styleId="a5">
    <w:name w:val="Normal Indent"/>
    <w:basedOn w:val="a"/>
    <w:qFormat/>
    <w:rsid w:val="00483064"/>
    <w:pPr>
      <w:ind w:firstLine="425"/>
    </w:pPr>
    <w:rPr>
      <w:rFonts w:ascii="Times New Roman" w:eastAsia="宋体" w:hAnsi="Times New Roman" w:cs="Times New Roman"/>
      <w:szCs w:val="20"/>
    </w:rPr>
  </w:style>
  <w:style w:type="paragraph" w:styleId="a6">
    <w:name w:val="caption"/>
    <w:basedOn w:val="a"/>
    <w:next w:val="a"/>
    <w:qFormat/>
    <w:rsid w:val="00483064"/>
    <w:rPr>
      <w:rFonts w:ascii="Arial" w:eastAsia="黑体" w:hAnsi="Arial" w:cs="Arial"/>
      <w:sz w:val="20"/>
      <w:szCs w:val="20"/>
    </w:rPr>
  </w:style>
  <w:style w:type="paragraph" w:styleId="30">
    <w:name w:val="Body Text 3"/>
    <w:basedOn w:val="a"/>
    <w:link w:val="3Char0"/>
    <w:rsid w:val="00483064"/>
    <w:rPr>
      <w:rFonts w:ascii="Times New Roman" w:eastAsia="宋体" w:hAnsi="Times New Roman" w:cs="Times New Roman"/>
      <w:color w:val="FF0000"/>
      <w:sz w:val="24"/>
      <w:szCs w:val="24"/>
    </w:rPr>
  </w:style>
  <w:style w:type="paragraph" w:styleId="5">
    <w:name w:val="toc 5"/>
    <w:basedOn w:val="a"/>
    <w:next w:val="a"/>
    <w:uiPriority w:val="39"/>
    <w:qFormat/>
    <w:rsid w:val="0048306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83064"/>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483064"/>
    <w:rPr>
      <w:rFonts w:eastAsia="宋体"/>
      <w:sz w:val="24"/>
    </w:rPr>
  </w:style>
  <w:style w:type="paragraph" w:styleId="a8">
    <w:name w:val="Date"/>
    <w:basedOn w:val="a"/>
    <w:next w:val="a"/>
    <w:link w:val="Char2"/>
    <w:uiPriority w:val="99"/>
    <w:unhideWhenUsed/>
    <w:qFormat/>
    <w:rsid w:val="00483064"/>
    <w:pPr>
      <w:ind w:leftChars="2500" w:left="100"/>
    </w:pPr>
  </w:style>
  <w:style w:type="paragraph" w:styleId="20">
    <w:name w:val="Body Text Indent 2"/>
    <w:basedOn w:val="a"/>
    <w:link w:val="2Char0"/>
    <w:uiPriority w:val="99"/>
    <w:semiHidden/>
    <w:unhideWhenUsed/>
    <w:qFormat/>
    <w:rsid w:val="00483064"/>
    <w:pPr>
      <w:spacing w:after="120" w:line="480" w:lineRule="auto"/>
      <w:ind w:leftChars="200" w:left="420"/>
    </w:pPr>
  </w:style>
  <w:style w:type="paragraph" w:styleId="a9">
    <w:name w:val="footer"/>
    <w:basedOn w:val="a"/>
    <w:link w:val="Char3"/>
    <w:uiPriority w:val="99"/>
    <w:unhideWhenUsed/>
    <w:qFormat/>
    <w:rsid w:val="00483064"/>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48306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8306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830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483064"/>
    <w:rPr>
      <w:rFonts w:ascii="Calibri" w:eastAsia="宋体" w:hAnsi="Calibri" w:cs="Times New Roman"/>
      <w:sz w:val="24"/>
      <w:szCs w:val="24"/>
    </w:rPr>
  </w:style>
  <w:style w:type="character" w:styleId="ac">
    <w:name w:val="Strong"/>
    <w:basedOn w:val="a1"/>
    <w:uiPriority w:val="22"/>
    <w:qFormat/>
    <w:rsid w:val="00483064"/>
    <w:rPr>
      <w:b/>
      <w:bCs/>
    </w:rPr>
  </w:style>
  <w:style w:type="character" w:styleId="ad">
    <w:name w:val="FollowedHyperlink"/>
    <w:basedOn w:val="a1"/>
    <w:uiPriority w:val="99"/>
    <w:semiHidden/>
    <w:unhideWhenUsed/>
    <w:qFormat/>
    <w:rsid w:val="00483064"/>
    <w:rPr>
      <w:color w:val="800080" w:themeColor="followedHyperlink"/>
      <w:u w:val="single"/>
    </w:rPr>
  </w:style>
  <w:style w:type="character" w:styleId="ae">
    <w:name w:val="Hyperlink"/>
    <w:basedOn w:val="a1"/>
    <w:uiPriority w:val="99"/>
    <w:unhideWhenUsed/>
    <w:qFormat/>
    <w:rsid w:val="00483064"/>
    <w:rPr>
      <w:color w:val="0000FF"/>
      <w:u w:val="single"/>
    </w:rPr>
  </w:style>
  <w:style w:type="character" w:customStyle="1" w:styleId="1Char">
    <w:name w:val="标题 1 Char"/>
    <w:basedOn w:val="a1"/>
    <w:link w:val="1"/>
    <w:qFormat/>
    <w:rsid w:val="00483064"/>
    <w:rPr>
      <w:rFonts w:ascii="Calibri" w:eastAsia="宋体" w:hAnsi="Calibri" w:cs="Times New Roman"/>
      <w:b/>
      <w:bCs/>
      <w:kern w:val="44"/>
      <w:sz w:val="44"/>
      <w:szCs w:val="44"/>
    </w:rPr>
  </w:style>
  <w:style w:type="character" w:customStyle="1" w:styleId="2Char">
    <w:name w:val="标题 2 Char"/>
    <w:basedOn w:val="a1"/>
    <w:link w:val="2"/>
    <w:qFormat/>
    <w:rsid w:val="00483064"/>
    <w:rPr>
      <w:rFonts w:ascii="Arial" w:eastAsia="黑体" w:hAnsi="Arial" w:cs="Times New Roman"/>
      <w:b/>
      <w:bCs/>
      <w:kern w:val="0"/>
      <w:sz w:val="32"/>
      <w:szCs w:val="32"/>
    </w:rPr>
  </w:style>
  <w:style w:type="character" w:customStyle="1" w:styleId="3Char">
    <w:name w:val="标题 3 Char"/>
    <w:basedOn w:val="a1"/>
    <w:link w:val="3"/>
    <w:qFormat/>
    <w:rsid w:val="00483064"/>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483064"/>
    <w:rPr>
      <w:rFonts w:ascii="Arial" w:eastAsia="黑体" w:hAnsi="Arial" w:cs="Times New Roman"/>
      <w:b/>
      <w:bCs/>
      <w:kern w:val="0"/>
      <w:sz w:val="28"/>
      <w:szCs w:val="28"/>
    </w:rPr>
  </w:style>
  <w:style w:type="character" w:customStyle="1" w:styleId="Char1">
    <w:name w:val="纯文本 Char"/>
    <w:basedOn w:val="a1"/>
    <w:link w:val="a7"/>
    <w:qFormat/>
    <w:rsid w:val="00483064"/>
    <w:rPr>
      <w:rFonts w:eastAsia="宋体"/>
      <w:sz w:val="24"/>
    </w:rPr>
  </w:style>
  <w:style w:type="character" w:customStyle="1" w:styleId="Char2">
    <w:name w:val="日期 Char"/>
    <w:basedOn w:val="a1"/>
    <w:link w:val="a8"/>
    <w:uiPriority w:val="99"/>
    <w:qFormat/>
    <w:rsid w:val="00483064"/>
  </w:style>
  <w:style w:type="character" w:customStyle="1" w:styleId="Char3">
    <w:name w:val="页脚 Char"/>
    <w:basedOn w:val="a1"/>
    <w:link w:val="a9"/>
    <w:uiPriority w:val="99"/>
    <w:qFormat/>
    <w:rsid w:val="00483064"/>
    <w:rPr>
      <w:sz w:val="18"/>
      <w:szCs w:val="18"/>
    </w:rPr>
  </w:style>
  <w:style w:type="character" w:customStyle="1" w:styleId="Char4">
    <w:name w:val="页眉 Char"/>
    <w:basedOn w:val="a1"/>
    <w:link w:val="aa"/>
    <w:uiPriority w:val="99"/>
    <w:qFormat/>
    <w:rsid w:val="00483064"/>
    <w:rPr>
      <w:sz w:val="18"/>
      <w:szCs w:val="18"/>
    </w:rPr>
  </w:style>
  <w:style w:type="character" w:customStyle="1" w:styleId="Char10">
    <w:name w:val="纯文本 Char1"/>
    <w:qFormat/>
    <w:rsid w:val="00483064"/>
    <w:rPr>
      <w:rFonts w:eastAsia="宋体"/>
      <w:sz w:val="24"/>
    </w:rPr>
  </w:style>
  <w:style w:type="paragraph" w:customStyle="1" w:styleId="Default">
    <w:name w:val="Default"/>
    <w:qFormat/>
    <w:rsid w:val="0048306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83064"/>
    <w:pPr>
      <w:ind w:firstLineChars="200" w:firstLine="420"/>
    </w:pPr>
  </w:style>
  <w:style w:type="paragraph" w:styleId="af">
    <w:name w:val="List Paragraph"/>
    <w:basedOn w:val="a"/>
    <w:uiPriority w:val="99"/>
    <w:unhideWhenUsed/>
    <w:rsid w:val="00483064"/>
    <w:pPr>
      <w:ind w:firstLineChars="200" w:firstLine="420"/>
    </w:pPr>
  </w:style>
  <w:style w:type="character" w:customStyle="1" w:styleId="CharChar">
    <w:name w:val="正文文本缩进 Char Char"/>
    <w:link w:val="13"/>
    <w:rsid w:val="00483064"/>
    <w:rPr>
      <w:rFonts w:ascii="宋体"/>
      <w:sz w:val="24"/>
    </w:rPr>
  </w:style>
  <w:style w:type="paragraph" w:customStyle="1" w:styleId="13">
    <w:name w:val="正文文本缩进1"/>
    <w:basedOn w:val="a"/>
    <w:link w:val="CharChar"/>
    <w:rsid w:val="00483064"/>
    <w:pPr>
      <w:spacing w:line="360" w:lineRule="auto"/>
      <w:ind w:firstLineChars="200" w:firstLine="480"/>
    </w:pPr>
    <w:rPr>
      <w:rFonts w:ascii="宋体"/>
      <w:sz w:val="24"/>
    </w:rPr>
  </w:style>
  <w:style w:type="character" w:customStyle="1" w:styleId="CharChar0">
    <w:name w:val="日期 Char Char"/>
    <w:link w:val="14"/>
    <w:qFormat/>
    <w:rsid w:val="00483064"/>
    <w:rPr>
      <w:sz w:val="24"/>
    </w:rPr>
  </w:style>
  <w:style w:type="paragraph" w:customStyle="1" w:styleId="14">
    <w:name w:val="日期1"/>
    <w:basedOn w:val="a"/>
    <w:next w:val="a"/>
    <w:link w:val="CharChar0"/>
    <w:qFormat/>
    <w:rsid w:val="00483064"/>
    <w:rPr>
      <w:sz w:val="24"/>
    </w:rPr>
  </w:style>
  <w:style w:type="paragraph" w:customStyle="1" w:styleId="15">
    <w:name w:val="正文缩进1"/>
    <w:basedOn w:val="a"/>
    <w:rsid w:val="0048306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83064"/>
    <w:pPr>
      <w:numPr>
        <w:numId w:val="2"/>
      </w:numPr>
      <w:adjustRightInd w:val="0"/>
      <w:textAlignment w:val="baseline"/>
    </w:pPr>
    <w:rPr>
      <w:rFonts w:ascii="宋体" w:eastAsia="宋体" w:hAnsi="宋体" w:cs="Times New Roman"/>
      <w:kern w:val="0"/>
      <w:szCs w:val="21"/>
    </w:rPr>
  </w:style>
  <w:style w:type="paragraph" w:customStyle="1" w:styleId="af0">
    <w:name w:val="图"/>
    <w:basedOn w:val="a"/>
    <w:rsid w:val="0048306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rsid w:val="00483064"/>
    <w:rPr>
      <w:rFonts w:ascii="Times New Roman" w:eastAsia="宋体" w:hAnsi="Times New Roman" w:cs="Times New Roman"/>
      <w:color w:val="FF0000"/>
      <w:sz w:val="24"/>
      <w:szCs w:val="24"/>
    </w:rPr>
  </w:style>
  <w:style w:type="character" w:customStyle="1" w:styleId="edittexttarea">
    <w:name w:val="edittexttarea"/>
    <w:basedOn w:val="a1"/>
    <w:rsid w:val="00483064"/>
  </w:style>
  <w:style w:type="paragraph" w:customStyle="1" w:styleId="11212">
    <w:name w:val="样式 标题 1 + 四号 居中 段前: 12 磅 段后: 12 磅 行距: 单倍行距"/>
    <w:basedOn w:val="1"/>
    <w:rsid w:val="0048306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8306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rsid w:val="00483064"/>
  </w:style>
  <w:style w:type="character" w:customStyle="1" w:styleId="Char">
    <w:name w:val="正文首行缩进 Char"/>
    <w:basedOn w:val="Char0"/>
    <w:link w:val="a0"/>
    <w:qFormat/>
    <w:rsid w:val="00483064"/>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483064"/>
    <w:rPr>
      <w:rFonts w:ascii="宋体" w:eastAsia="宋体" w:hAnsi="宋体" w:cs="宋体"/>
      <w:kern w:val="0"/>
      <w:sz w:val="24"/>
      <w:szCs w:val="24"/>
    </w:rPr>
  </w:style>
  <w:style w:type="character" w:customStyle="1" w:styleId="2Char0">
    <w:name w:val="正文文本缩进 2 Char"/>
    <w:basedOn w:val="a1"/>
    <w:link w:val="20"/>
    <w:uiPriority w:val="99"/>
    <w:semiHidden/>
    <w:rsid w:val="00483064"/>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62</Pages>
  <Words>5324</Words>
  <Characters>30347</Characters>
  <Application>Microsoft Office Word</Application>
  <DocSecurity>0</DocSecurity>
  <Lines>252</Lines>
  <Paragraphs>71</Paragraphs>
  <ScaleCrop>false</ScaleCrop>
  <Company>许昌公共资源</Company>
  <LinksUpToDate>false</LinksUpToDate>
  <CharactersWithSpaces>35600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山东天马招标代理有限公司:山东天马招标代理有限公司</cp:lastModifiedBy>
  <cp:revision>55</cp:revision>
  <dcterms:created xsi:type="dcterms:W3CDTF">2018-06-21T09:44:00Z</dcterms:created>
  <dcterms:modified xsi:type="dcterms:W3CDTF">2018-06-22T01:35:00Z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