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B6F6B" w:rsidRDefault="00AB6F6B">
      <w:pPr>
        <w:ind w:firstLineChars="300" w:firstLine="1325"/>
        <w:rPr>
          <w:rFonts w:ascii="宋体" w:cs="宋体"/>
          <w:b/>
          <w:bCs/>
          <w:color w:val="000000"/>
          <w:sz w:val="44"/>
          <w:szCs w:val="44"/>
        </w:rPr>
      </w:pPr>
    </w:p>
    <w:p w:rsidR="00AB6F6B" w:rsidRPr="00BB41A0" w:rsidRDefault="00531CB2">
      <w:pPr>
        <w:spacing w:line="480" w:lineRule="auto"/>
        <w:jc w:val="center"/>
        <w:rPr>
          <w:rFonts w:ascii="宋体" w:hAnsi="宋体"/>
          <w:b/>
          <w:sz w:val="44"/>
          <w:szCs w:val="44"/>
        </w:rPr>
      </w:pPr>
      <w:r w:rsidRPr="00531CB2">
        <w:rPr>
          <w:rFonts w:ascii="宋体" w:hAnsi="宋体" w:hint="eastAsia"/>
          <w:b/>
          <w:sz w:val="44"/>
          <w:szCs w:val="44"/>
        </w:rPr>
        <w:t>长葛市人民医院“</w:t>
      </w:r>
      <w:r w:rsidR="00BB41A0" w:rsidRPr="00BB41A0">
        <w:rPr>
          <w:rFonts w:ascii="宋体" w:hAnsi="宋体" w:hint="eastAsia"/>
          <w:b/>
          <w:sz w:val="44"/>
          <w:szCs w:val="44"/>
        </w:rPr>
        <w:t>多功能双动力系统（原装进口）和内窥镜摄影系统（国产）医疗设备</w:t>
      </w:r>
      <w:r w:rsidRPr="00531CB2">
        <w:rPr>
          <w:rFonts w:ascii="宋体" w:hAnsi="宋体" w:hint="eastAsia"/>
          <w:b/>
          <w:sz w:val="44"/>
          <w:szCs w:val="44"/>
        </w:rPr>
        <w:t>”</w:t>
      </w:r>
      <w:r w:rsidR="000F03ED">
        <w:rPr>
          <w:rFonts w:ascii="宋体" w:hAnsi="宋体" w:hint="eastAsia"/>
          <w:b/>
          <w:sz w:val="44"/>
          <w:szCs w:val="44"/>
        </w:rPr>
        <w:t>招标采购项目</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w:t>
      </w:r>
      <w:r w:rsidR="00F56AD6">
        <w:rPr>
          <w:rFonts w:ascii="宋体" w:hAnsi="宋体" w:cs="宋体" w:hint="eastAsia"/>
          <w:b/>
          <w:bCs/>
          <w:color w:val="000000"/>
          <w:sz w:val="36"/>
          <w:szCs w:val="36"/>
        </w:rPr>
        <w:t>013</w:t>
      </w:r>
      <w:r w:rsidR="00BD2C2B">
        <w:rPr>
          <w:rFonts w:ascii="宋体" w:hAnsi="宋体" w:cs="宋体" w:hint="eastAsia"/>
          <w:b/>
          <w:bCs/>
          <w:color w:val="000000"/>
          <w:sz w:val="36"/>
          <w:szCs w:val="36"/>
        </w:rPr>
        <w:t>-1</w:t>
      </w:r>
      <w:r>
        <w:rPr>
          <w:rFonts w:ascii="宋体" w:hAnsi="宋体" w:cs="宋体" w:hint="eastAsia"/>
          <w:b/>
          <w:bCs/>
          <w:color w:val="000000"/>
          <w:sz w:val="36"/>
          <w:szCs w:val="36"/>
        </w:rPr>
        <w:t>号</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Pr>
          <w:rFonts w:ascii="宋体" w:hAnsi="宋体" w:hint="eastAsia"/>
          <w:b/>
          <w:sz w:val="36"/>
          <w:szCs w:val="36"/>
        </w:rPr>
        <w:t>长葛市人民医院</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B6F6B" w:rsidRDefault="00AB6F6B">
      <w:pPr>
        <w:rPr>
          <w:rFonts w:ascii="宋体" w:cs="宋体"/>
          <w:b/>
          <w:bCs/>
          <w:color w:val="000000"/>
          <w:sz w:val="36"/>
          <w:szCs w:val="36"/>
        </w:rPr>
      </w:pPr>
    </w:p>
    <w:p w:rsidR="00D16238" w:rsidRPr="00D16238" w:rsidRDefault="00D16238" w:rsidP="00D16238">
      <w:pPr>
        <w:pStyle w:val="a0"/>
        <w:ind w:firstLine="210"/>
      </w:pPr>
    </w:p>
    <w:p w:rsidR="00AB6F6B" w:rsidRDefault="000F03ED">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BD2C2B">
        <w:rPr>
          <w:rFonts w:ascii="宋体" w:hAnsi="宋体" w:cs="宋体" w:hint="eastAsia"/>
          <w:b/>
          <w:bCs/>
          <w:color w:val="000000"/>
          <w:sz w:val="36"/>
          <w:szCs w:val="36"/>
        </w:rPr>
        <w:t>六</w:t>
      </w:r>
      <w:r>
        <w:rPr>
          <w:rFonts w:ascii="宋体" w:hAnsi="宋体" w:cs="宋体" w:hint="eastAsia"/>
          <w:b/>
          <w:bCs/>
          <w:color w:val="000000"/>
          <w:sz w:val="36"/>
          <w:szCs w:val="36"/>
        </w:rPr>
        <w:t>月</w:t>
      </w:r>
    </w:p>
    <w:p w:rsidR="00AB6F6B" w:rsidRDefault="00AB6F6B" w:rsidP="00BD2C2B">
      <w:pPr>
        <w:pStyle w:val="a0"/>
        <w:ind w:firstLineChars="0" w:firstLine="0"/>
        <w:rPr>
          <w:rFonts w:ascii="宋体" w:cs="宋体"/>
          <w:b/>
          <w:bCs/>
          <w:color w:val="000000"/>
          <w:sz w:val="36"/>
          <w:szCs w:val="36"/>
        </w:rPr>
      </w:pPr>
    </w:p>
    <w:p w:rsidR="00AB6F6B" w:rsidRDefault="000F03ED">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B6F6B" w:rsidRDefault="00AB6F6B">
      <w:pPr>
        <w:autoSpaceDE w:val="0"/>
        <w:autoSpaceDN w:val="0"/>
        <w:adjustRightInd w:val="0"/>
        <w:spacing w:line="700" w:lineRule="exact"/>
        <w:ind w:firstLine="551"/>
        <w:rPr>
          <w:rFonts w:ascii="黑体" w:eastAsia="黑体" w:cs="黑体"/>
          <w:b/>
          <w:bCs/>
          <w:sz w:val="28"/>
          <w:szCs w:val="28"/>
          <w:lang w:val="zh-CN"/>
        </w:rPr>
      </w:pP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D2C2B" w:rsidRDefault="00BD2C2B" w:rsidP="00BD2C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D2C2B" w:rsidRDefault="00BD2C2B" w:rsidP="00BD2C2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D2C2B" w:rsidRDefault="00BD2C2B" w:rsidP="00BD2C2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B6F6B" w:rsidRPr="00BD2C2B" w:rsidRDefault="00AB6F6B" w:rsidP="00D16238">
      <w:pPr>
        <w:autoSpaceDE w:val="0"/>
        <w:autoSpaceDN w:val="0"/>
        <w:adjustRightInd w:val="0"/>
        <w:spacing w:line="720" w:lineRule="auto"/>
        <w:ind w:firstLine="551"/>
        <w:rPr>
          <w:rFonts w:ascii="宋体" w:cs="宋体"/>
          <w:b/>
          <w:kern w:val="0"/>
          <w:sz w:val="48"/>
          <w:szCs w:val="48"/>
        </w:rPr>
      </w:pPr>
    </w:p>
    <w:p w:rsidR="00AB6F6B" w:rsidRDefault="00AB6F6B">
      <w:pPr>
        <w:autoSpaceDE w:val="0"/>
        <w:autoSpaceDN w:val="0"/>
        <w:adjustRightInd w:val="0"/>
        <w:spacing w:line="700" w:lineRule="exact"/>
        <w:ind w:firstLine="551"/>
        <w:rPr>
          <w:rFonts w:ascii="宋体" w:cs="宋体"/>
          <w:b/>
          <w:kern w:val="0"/>
          <w:sz w:val="36"/>
          <w:szCs w:val="36"/>
        </w:rPr>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AB6F6B" w:rsidRDefault="000F03ED">
      <w:pPr>
        <w:jc w:val="center"/>
        <w:rPr>
          <w:rFonts w:ascii="宋体" w:cs="宋体"/>
          <w:b/>
          <w:kern w:val="0"/>
          <w:sz w:val="36"/>
          <w:szCs w:val="36"/>
        </w:rPr>
      </w:pPr>
      <w:r>
        <w:rPr>
          <w:rFonts w:ascii="宋体" w:hAnsi="宋体" w:cs="宋体" w:hint="eastAsia"/>
          <w:b/>
          <w:kern w:val="0"/>
          <w:sz w:val="36"/>
          <w:szCs w:val="36"/>
        </w:rPr>
        <w:lastRenderedPageBreak/>
        <w:t>第一章投标邀请</w:t>
      </w:r>
    </w:p>
    <w:p w:rsidR="00AB6F6B" w:rsidRDefault="00AB6F6B">
      <w:pPr>
        <w:pStyle w:val="a0"/>
        <w:ind w:firstLine="210"/>
      </w:pP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一、项目基本情况</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（一）项目名称：</w:t>
      </w:r>
      <w:r w:rsidR="00BB41A0" w:rsidRPr="00B9555F">
        <w:rPr>
          <w:rFonts w:ascii="仿宋" w:eastAsia="仿宋" w:hAnsi="仿宋" w:cs="仿宋" w:hint="eastAsia"/>
          <w:bCs/>
          <w:kern w:val="0"/>
          <w:sz w:val="24"/>
          <w:szCs w:val="24"/>
        </w:rPr>
        <w:t>多功能双动力系统（原装进口）和内窥镜摄影系统（国产）医疗设备</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（二）项目编号：</w:t>
      </w:r>
      <w:r w:rsidRPr="00B9555F">
        <w:rPr>
          <w:rFonts w:ascii="仿宋" w:eastAsia="仿宋" w:hAnsi="仿宋" w:cs="仿宋"/>
          <w:bCs/>
          <w:kern w:val="0"/>
          <w:sz w:val="24"/>
          <w:szCs w:val="24"/>
        </w:rPr>
        <w:t>YLZB-G2018</w:t>
      </w:r>
      <w:r w:rsidR="004E725E" w:rsidRPr="00B9555F">
        <w:rPr>
          <w:rFonts w:ascii="仿宋" w:eastAsia="仿宋" w:hAnsi="仿宋" w:cs="仿宋" w:hint="eastAsia"/>
          <w:bCs/>
          <w:kern w:val="0"/>
          <w:sz w:val="24"/>
          <w:szCs w:val="24"/>
        </w:rPr>
        <w:t>013</w:t>
      </w:r>
      <w:r w:rsidR="00824AAE">
        <w:rPr>
          <w:rFonts w:ascii="仿宋" w:eastAsia="仿宋" w:hAnsi="仿宋" w:cs="仿宋" w:hint="eastAsia"/>
          <w:bCs/>
          <w:kern w:val="0"/>
          <w:sz w:val="24"/>
          <w:szCs w:val="24"/>
        </w:rPr>
        <w:t>-1</w:t>
      </w:r>
      <w:r w:rsidRPr="00B9555F">
        <w:rPr>
          <w:rFonts w:ascii="仿宋" w:eastAsia="仿宋" w:hAnsi="仿宋" w:cs="仿宋" w:hint="eastAsia"/>
          <w:bCs/>
          <w:kern w:val="0"/>
          <w:sz w:val="24"/>
          <w:szCs w:val="24"/>
        </w:rPr>
        <w:t>号</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（三）采购方式：公开招标</w:t>
      </w:r>
    </w:p>
    <w:p w:rsidR="00AB6F6B" w:rsidRPr="00B9555F" w:rsidRDefault="000F03ED" w:rsidP="00BB41A0">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（四）项目主要内容、数量及要求：</w:t>
      </w:r>
      <w:r w:rsidR="00BB41A0" w:rsidRPr="00B9555F">
        <w:rPr>
          <w:rFonts w:ascii="仿宋" w:eastAsia="仿宋" w:hAnsi="仿宋" w:cs="仿宋" w:hint="eastAsia"/>
          <w:bCs/>
          <w:kern w:val="0"/>
          <w:sz w:val="24"/>
          <w:szCs w:val="24"/>
        </w:rPr>
        <w:t xml:space="preserve">多功能双动力系统（原装进口）和内窥镜摄影系统（国产）医疗设备  </w:t>
      </w:r>
      <w:r w:rsidRPr="00B9555F">
        <w:rPr>
          <w:rFonts w:ascii="仿宋" w:eastAsia="仿宋" w:hAnsi="仿宋" w:cs="仿宋" w:hint="eastAsia"/>
          <w:bCs/>
          <w:kern w:val="0"/>
          <w:sz w:val="24"/>
          <w:szCs w:val="24"/>
        </w:rPr>
        <w:t>一</w:t>
      </w:r>
      <w:r w:rsidR="00BB41A0" w:rsidRPr="00B9555F">
        <w:rPr>
          <w:rFonts w:ascii="仿宋" w:eastAsia="仿宋" w:hAnsi="仿宋" w:cs="仿宋" w:hint="eastAsia"/>
          <w:bCs/>
          <w:kern w:val="0"/>
          <w:sz w:val="24"/>
          <w:szCs w:val="24"/>
        </w:rPr>
        <w:t>套</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（五）预算金额：</w:t>
      </w:r>
      <w:r w:rsidR="00BB41A0" w:rsidRPr="00B9555F">
        <w:rPr>
          <w:rFonts w:ascii="仿宋" w:eastAsia="仿宋" w:hAnsi="仿宋" w:cs="仿宋" w:hint="eastAsia"/>
          <w:bCs/>
          <w:kern w:val="0"/>
          <w:sz w:val="24"/>
          <w:szCs w:val="24"/>
        </w:rPr>
        <w:t>47</w:t>
      </w:r>
      <w:r w:rsidRPr="00B9555F">
        <w:rPr>
          <w:rFonts w:ascii="仿宋" w:eastAsia="仿宋" w:hAnsi="仿宋" w:cs="仿宋" w:hint="eastAsia"/>
          <w:bCs/>
          <w:kern w:val="0"/>
          <w:sz w:val="24"/>
          <w:szCs w:val="24"/>
        </w:rPr>
        <w:t>万元。</w:t>
      </w:r>
    </w:p>
    <w:p w:rsidR="00AB6F6B" w:rsidRPr="00B9555F" w:rsidRDefault="000F03ED" w:rsidP="00B9555F">
      <w:pPr>
        <w:autoSpaceDE w:val="0"/>
        <w:autoSpaceDN w:val="0"/>
        <w:adjustRightInd w:val="0"/>
        <w:spacing w:line="700" w:lineRule="exact"/>
        <w:ind w:firstLineChars="470" w:firstLine="1128"/>
        <w:rPr>
          <w:rFonts w:ascii="仿宋" w:eastAsia="仿宋" w:hAnsi="仿宋" w:cs="仿宋"/>
          <w:bCs/>
          <w:kern w:val="0"/>
          <w:sz w:val="24"/>
          <w:szCs w:val="24"/>
        </w:rPr>
      </w:pPr>
      <w:r w:rsidRPr="00B9555F">
        <w:rPr>
          <w:rFonts w:ascii="仿宋" w:eastAsia="仿宋" w:hAnsi="仿宋" w:cs="仿宋" w:hint="eastAsia"/>
          <w:bCs/>
          <w:kern w:val="0"/>
          <w:sz w:val="24"/>
          <w:szCs w:val="24"/>
        </w:rPr>
        <w:t>最高限价：</w:t>
      </w:r>
      <w:r w:rsidR="00BB41A0" w:rsidRPr="00B9555F">
        <w:rPr>
          <w:rFonts w:ascii="仿宋" w:eastAsia="仿宋" w:hAnsi="仿宋" w:cs="仿宋" w:hint="eastAsia"/>
          <w:bCs/>
          <w:kern w:val="0"/>
          <w:sz w:val="24"/>
          <w:szCs w:val="24"/>
        </w:rPr>
        <w:t>47</w:t>
      </w:r>
      <w:r w:rsidRPr="00B9555F">
        <w:rPr>
          <w:rFonts w:ascii="仿宋" w:eastAsia="仿宋" w:hAnsi="仿宋" w:cs="仿宋" w:hint="eastAsia"/>
          <w:bCs/>
          <w:kern w:val="0"/>
          <w:sz w:val="24"/>
          <w:szCs w:val="24"/>
        </w:rPr>
        <w:t>万元。</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（六）交付时间：合同签订后</w:t>
      </w:r>
      <w:r w:rsidRPr="00B9555F">
        <w:rPr>
          <w:rFonts w:ascii="仿宋" w:eastAsia="仿宋" w:hAnsi="仿宋" w:cs="仿宋"/>
          <w:bCs/>
          <w:kern w:val="0"/>
          <w:sz w:val="24"/>
          <w:szCs w:val="24"/>
        </w:rPr>
        <w:t>30</w:t>
      </w:r>
      <w:r w:rsidRPr="00B9555F">
        <w:rPr>
          <w:rFonts w:ascii="仿宋" w:eastAsia="仿宋" w:hAnsi="仿宋" w:cs="仿宋" w:hint="eastAsia"/>
          <w:bCs/>
          <w:kern w:val="0"/>
          <w:sz w:val="24"/>
          <w:szCs w:val="24"/>
        </w:rPr>
        <w:t>天内交货</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（七）交付地点：长葛市人民医院</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二、需要落实的政府采购政策</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本项目落实节能环保、中小微型企业、残疾人福利性单位扶持等相关政府采购政策。</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三、合格投标人必须符合下列条件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（一）符合《中华人民共和国政府采购法》第二十二条之规定；</w:t>
      </w:r>
    </w:p>
    <w:p w:rsidR="00096E65" w:rsidRDefault="00C7669B" w:rsidP="00892BC4">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w:t>
      </w:r>
      <w:r w:rsidR="00892BC4" w:rsidRPr="00892BC4">
        <w:rPr>
          <w:rFonts w:ascii="仿宋" w:eastAsia="仿宋" w:hAnsi="仿宋" w:cs="仿宋" w:hint="eastAsia"/>
          <w:bCs/>
          <w:kern w:val="0"/>
          <w:sz w:val="24"/>
          <w:szCs w:val="24"/>
        </w:rPr>
        <w:t>投标人须</w:t>
      </w:r>
      <w:r w:rsidR="00096E65" w:rsidRPr="00096E65">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w:t>
      </w:r>
      <w:r w:rsidR="00096E65" w:rsidRPr="00096E65">
        <w:rPr>
          <w:rFonts w:ascii="仿宋" w:eastAsia="仿宋" w:hAnsi="仿宋" w:cs="仿宋" w:hint="eastAsia"/>
          <w:bCs/>
          <w:kern w:val="0"/>
          <w:sz w:val="24"/>
          <w:szCs w:val="24"/>
        </w:rPr>
        <w:lastRenderedPageBreak/>
        <w:t>疗器械注册证》并加盖投标人公章的原件扫描件</w:t>
      </w:r>
      <w:r w:rsidR="005B4663" w:rsidRPr="005B4663">
        <w:rPr>
          <w:rFonts w:ascii="仿宋" w:eastAsia="仿宋" w:hAnsi="仿宋" w:cs="仿宋" w:hint="eastAsia"/>
          <w:bCs/>
          <w:kern w:val="0"/>
          <w:sz w:val="24"/>
          <w:szCs w:val="24"/>
        </w:rPr>
        <w:t>或复印件扫描件</w:t>
      </w:r>
      <w:r w:rsidR="00096E65" w:rsidRPr="00096E65">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5B4663" w:rsidRPr="005B4663">
        <w:rPr>
          <w:rFonts w:ascii="仿宋" w:eastAsia="仿宋" w:hAnsi="仿宋" w:cs="仿宋" w:hint="eastAsia"/>
          <w:bCs/>
          <w:kern w:val="0"/>
          <w:sz w:val="24"/>
          <w:szCs w:val="24"/>
        </w:rPr>
        <w:t>或复印件扫描件</w:t>
      </w:r>
      <w:r w:rsidR="00096E65" w:rsidRPr="00096E65">
        <w:rPr>
          <w:rFonts w:ascii="仿宋" w:eastAsia="仿宋" w:hAnsi="仿宋" w:cs="仿宋" w:hint="eastAsia"/>
          <w:bCs/>
          <w:kern w:val="0"/>
          <w:sz w:val="24"/>
          <w:szCs w:val="24"/>
        </w:rPr>
        <w:t>（或图片）。 </w:t>
      </w:r>
    </w:p>
    <w:p w:rsidR="00097198" w:rsidRDefault="00096E65" w:rsidP="00097198">
      <w:pPr>
        <w:autoSpaceDE w:val="0"/>
        <w:autoSpaceDN w:val="0"/>
        <w:adjustRightInd w:val="0"/>
        <w:spacing w:line="360" w:lineRule="auto"/>
        <w:jc w:val="left"/>
        <w:rPr>
          <w:rFonts w:ascii="仿宋" w:eastAsia="仿宋" w:hAnsi="仿宋" w:cs="仿宋"/>
          <w:bCs/>
          <w:kern w:val="0"/>
          <w:sz w:val="24"/>
          <w:szCs w:val="24"/>
        </w:rPr>
      </w:pPr>
      <w:r w:rsidRPr="00096E65">
        <w:rPr>
          <w:rFonts w:ascii="仿宋" w:eastAsia="仿宋" w:hAnsi="仿宋" w:cs="仿宋" w:hint="eastAsia"/>
          <w:bCs/>
          <w:kern w:val="0"/>
          <w:sz w:val="24"/>
          <w:szCs w:val="24"/>
        </w:rPr>
        <w:t xml:space="preserve"> </w:t>
      </w:r>
      <w:r w:rsidR="00C7669B" w:rsidRPr="00B9555F">
        <w:rPr>
          <w:rFonts w:ascii="仿宋" w:eastAsia="仿宋" w:hAnsi="仿宋" w:cs="仿宋"/>
          <w:bCs/>
          <w:kern w:val="0"/>
          <w:sz w:val="24"/>
          <w:szCs w:val="24"/>
        </w:rPr>
        <w:t xml:space="preserve"> </w:t>
      </w:r>
      <w:r w:rsidR="000F03ED" w:rsidRPr="00B9555F">
        <w:rPr>
          <w:rFonts w:ascii="仿宋" w:eastAsia="仿宋" w:hAnsi="仿宋" w:cs="仿宋"/>
          <w:bCs/>
          <w:kern w:val="0"/>
          <w:sz w:val="24"/>
          <w:szCs w:val="24"/>
        </w:rPr>
        <w:t>(</w:t>
      </w:r>
      <w:r w:rsidR="000F03ED" w:rsidRPr="00B9555F">
        <w:rPr>
          <w:rFonts w:ascii="仿宋" w:eastAsia="仿宋" w:hAnsi="仿宋" w:cs="仿宋" w:hint="eastAsia"/>
          <w:bCs/>
          <w:kern w:val="0"/>
          <w:sz w:val="24"/>
          <w:szCs w:val="24"/>
        </w:rPr>
        <w:t>三</w:t>
      </w:r>
      <w:r w:rsidR="000F03ED" w:rsidRPr="00B9555F">
        <w:rPr>
          <w:rFonts w:ascii="仿宋" w:eastAsia="仿宋" w:hAnsi="仿宋" w:cs="仿宋"/>
          <w:bCs/>
          <w:kern w:val="0"/>
          <w:sz w:val="24"/>
          <w:szCs w:val="24"/>
        </w:rPr>
        <w:t>)</w:t>
      </w:r>
      <w:r w:rsidR="00097198" w:rsidRPr="000F45A3">
        <w:rPr>
          <w:rFonts w:ascii="仿宋" w:eastAsia="仿宋" w:hAnsi="仿宋" w:cs="宋体" w:hint="eastAsia"/>
          <w:b/>
          <w:bCs/>
          <w:sz w:val="24"/>
          <w:szCs w:val="24"/>
        </w:rPr>
        <w:t xml:space="preserve"> </w:t>
      </w:r>
      <w:r w:rsidR="00097198" w:rsidRPr="00097198">
        <w:rPr>
          <w:rFonts w:ascii="仿宋" w:eastAsia="仿宋" w:hAnsi="仿宋" w:cs="仿宋" w:hint="eastAsia"/>
          <w:bCs/>
          <w:kern w:val="0"/>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B6F6B" w:rsidRPr="00B9555F" w:rsidRDefault="000F03ED" w:rsidP="00097198">
      <w:pPr>
        <w:autoSpaceDE w:val="0"/>
        <w:autoSpaceDN w:val="0"/>
        <w:adjustRightInd w:val="0"/>
        <w:spacing w:line="360" w:lineRule="auto"/>
        <w:ind w:firstLineChars="50" w:firstLine="120"/>
        <w:jc w:val="left"/>
        <w:rPr>
          <w:rFonts w:ascii="仿宋" w:eastAsia="仿宋" w:hAnsi="仿宋" w:cs="仿宋"/>
          <w:bCs/>
          <w:kern w:val="0"/>
          <w:sz w:val="24"/>
          <w:szCs w:val="24"/>
        </w:rPr>
      </w:pPr>
      <w:r w:rsidRPr="00B9555F">
        <w:rPr>
          <w:rFonts w:ascii="仿宋" w:eastAsia="仿宋" w:hAnsi="仿宋" w:cs="仿宋" w:hint="eastAsia"/>
          <w:bCs/>
          <w:kern w:val="0"/>
          <w:sz w:val="24"/>
          <w:szCs w:val="24"/>
        </w:rPr>
        <w:t>（四）本次招标不接受联合体投标。</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四、招标文件的获取</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（一）网上下载招标文件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1</w:t>
      </w:r>
      <w:r w:rsidRPr="00B9555F">
        <w:rPr>
          <w:rFonts w:ascii="仿宋" w:eastAsia="仿宋" w:hAnsi="仿宋" w:cs="仿宋" w:hint="eastAsia"/>
          <w:bCs/>
          <w:kern w:val="0"/>
          <w:sz w:val="24"/>
          <w:szCs w:val="24"/>
        </w:rPr>
        <w:t>、持</w:t>
      </w:r>
      <w:r w:rsidRPr="00B9555F">
        <w:rPr>
          <w:rFonts w:ascii="仿宋" w:eastAsia="仿宋" w:hAnsi="仿宋" w:cs="仿宋"/>
          <w:bCs/>
          <w:kern w:val="0"/>
          <w:sz w:val="24"/>
          <w:szCs w:val="24"/>
        </w:rPr>
        <w:t>CA</w:t>
      </w:r>
      <w:r w:rsidRPr="00B9555F">
        <w:rPr>
          <w:rFonts w:ascii="仿宋" w:eastAsia="仿宋" w:hAnsi="仿宋" w:cs="仿宋" w:hint="eastAsia"/>
          <w:bCs/>
          <w:kern w:val="0"/>
          <w:sz w:val="24"/>
          <w:szCs w:val="24"/>
        </w:rPr>
        <w:t>数字认证证书，登录【全国公共资源交易平台（河南省·许昌市）】“系统用户注册”入口（</w:t>
      </w:r>
      <w:r w:rsidRPr="00B9555F">
        <w:rPr>
          <w:rFonts w:ascii="仿宋" w:eastAsia="仿宋" w:hAnsi="仿宋" w:cs="仿宋"/>
          <w:bCs/>
          <w:kern w:val="0"/>
          <w:sz w:val="24"/>
          <w:szCs w:val="24"/>
        </w:rPr>
        <w:t>http://221.14.6.70:8088/ggzy/eps/public/RegistAllJcxx.html</w:t>
      </w:r>
      <w:r w:rsidRPr="00B9555F">
        <w:rPr>
          <w:rFonts w:ascii="仿宋" w:eastAsia="仿宋" w:hAnsi="仿宋" w:cs="仿宋" w:hint="eastAsia"/>
          <w:bCs/>
          <w:kern w:val="0"/>
          <w:sz w:val="24"/>
          <w:szCs w:val="24"/>
        </w:rPr>
        <w:t>）进行免费注册登记（详见“常见问题解答</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诚信库网上注册相关资料下载”）；</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2</w:t>
      </w:r>
      <w:r w:rsidRPr="00B9555F">
        <w:rPr>
          <w:rFonts w:ascii="仿宋" w:eastAsia="仿宋" w:hAnsi="仿宋" w:cs="仿宋" w:hint="eastAsia"/>
          <w:bCs/>
          <w:kern w:val="0"/>
          <w:sz w:val="24"/>
          <w:szCs w:val="24"/>
        </w:rPr>
        <w:t>、在投标截止时间前均可登录【全国公共资源交易平台（河南省·许昌市）】“投标人</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供应商登录”入口（</w:t>
      </w:r>
      <w:r w:rsidRPr="00B9555F">
        <w:rPr>
          <w:rFonts w:ascii="仿宋" w:eastAsia="仿宋" w:hAnsi="仿宋" w:cs="仿宋"/>
          <w:bCs/>
          <w:kern w:val="0"/>
          <w:sz w:val="24"/>
          <w:szCs w:val="24"/>
        </w:rPr>
        <w:t>http://221.14.6.70:8088/ggzy/</w:t>
      </w:r>
      <w:r w:rsidRPr="00B9555F">
        <w:rPr>
          <w:rFonts w:ascii="仿宋" w:eastAsia="仿宋" w:hAnsi="仿宋" w:cs="仿宋" w:hint="eastAsia"/>
          <w:bCs/>
          <w:kern w:val="0"/>
          <w:sz w:val="24"/>
          <w:szCs w:val="24"/>
        </w:rPr>
        <w:t>）自行下载招标文件（详见“常见问题解答</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交易系统操作手册”）。</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（二）未通过《全国公共资源交易平台（河南省·许昌市）》下载招标文件的投标人</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拒收其递交的投标文件。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三</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招标文件售价</w:t>
      </w:r>
      <w:r w:rsidRPr="00B9555F">
        <w:rPr>
          <w:rFonts w:ascii="仿宋" w:eastAsia="仿宋" w:hAnsi="仿宋" w:cs="仿宋"/>
          <w:bCs/>
          <w:kern w:val="0"/>
          <w:sz w:val="24"/>
          <w:szCs w:val="24"/>
        </w:rPr>
        <w:t>300</w:t>
      </w:r>
      <w:r w:rsidRPr="00B9555F">
        <w:rPr>
          <w:rFonts w:ascii="仿宋" w:eastAsia="仿宋" w:hAnsi="仿宋" w:cs="仿宋" w:hint="eastAsia"/>
          <w:bCs/>
          <w:kern w:val="0"/>
          <w:sz w:val="24"/>
          <w:szCs w:val="24"/>
        </w:rPr>
        <w:t>元</w:t>
      </w:r>
      <w:r w:rsidRPr="00B9555F">
        <w:rPr>
          <w:rFonts w:ascii="仿宋" w:eastAsia="仿宋" w:hAnsi="仿宋" w:cs="仿宋"/>
          <w:bCs/>
          <w:kern w:val="0"/>
          <w:sz w:val="24"/>
          <w:szCs w:val="24"/>
        </w:rPr>
        <w:t>/</w:t>
      </w:r>
      <w:r w:rsidR="00F350C5">
        <w:rPr>
          <w:rFonts w:ascii="仿宋" w:eastAsia="仿宋" w:hAnsi="仿宋" w:cs="仿宋" w:hint="eastAsia"/>
          <w:bCs/>
          <w:kern w:val="0"/>
          <w:sz w:val="24"/>
          <w:szCs w:val="24"/>
        </w:rPr>
        <w:t>套</w:t>
      </w:r>
      <w:r w:rsidRPr="00B9555F">
        <w:rPr>
          <w:rFonts w:ascii="仿宋" w:eastAsia="仿宋" w:hAnsi="仿宋" w:cs="仿宋" w:hint="eastAsia"/>
          <w:bCs/>
          <w:kern w:val="0"/>
          <w:sz w:val="24"/>
          <w:szCs w:val="24"/>
        </w:rPr>
        <w:t>，投标人在递交投标文件时向采购代理机构交</w:t>
      </w:r>
      <w:r w:rsidRPr="00B9555F">
        <w:rPr>
          <w:rFonts w:ascii="仿宋" w:eastAsia="仿宋" w:hAnsi="仿宋" w:cs="仿宋" w:hint="eastAsia"/>
          <w:bCs/>
          <w:kern w:val="0"/>
          <w:sz w:val="24"/>
          <w:szCs w:val="24"/>
        </w:rPr>
        <w:lastRenderedPageBreak/>
        <w:t>纳采购文件费用，售后不退。</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五、投标截止时间、开标时间及地点：</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（一）投标截止及开标时间：</w:t>
      </w:r>
      <w:r w:rsidRPr="00B9555F">
        <w:rPr>
          <w:rFonts w:ascii="仿宋" w:eastAsia="仿宋" w:hAnsi="仿宋" w:cs="仿宋"/>
          <w:bCs/>
          <w:kern w:val="0"/>
          <w:sz w:val="24"/>
          <w:szCs w:val="24"/>
        </w:rPr>
        <w:t>2018</w:t>
      </w:r>
      <w:r w:rsidRPr="00B9555F">
        <w:rPr>
          <w:rFonts w:ascii="仿宋" w:eastAsia="仿宋" w:hAnsi="仿宋" w:cs="仿宋" w:hint="eastAsia"/>
          <w:bCs/>
          <w:kern w:val="0"/>
          <w:sz w:val="24"/>
          <w:szCs w:val="24"/>
        </w:rPr>
        <w:t>年</w:t>
      </w:r>
      <w:r w:rsidR="00C11305">
        <w:rPr>
          <w:rFonts w:ascii="仿宋" w:eastAsia="仿宋" w:hAnsi="仿宋" w:cs="仿宋" w:hint="eastAsia"/>
          <w:bCs/>
          <w:kern w:val="0"/>
          <w:sz w:val="24"/>
          <w:szCs w:val="24"/>
        </w:rPr>
        <w:t>7</w:t>
      </w:r>
      <w:r w:rsidRPr="00B9555F">
        <w:rPr>
          <w:rFonts w:ascii="仿宋" w:eastAsia="仿宋" w:hAnsi="仿宋" w:cs="仿宋" w:hint="eastAsia"/>
          <w:bCs/>
          <w:kern w:val="0"/>
          <w:sz w:val="24"/>
          <w:szCs w:val="24"/>
        </w:rPr>
        <w:t>月</w:t>
      </w:r>
      <w:r w:rsidR="00C11305">
        <w:rPr>
          <w:rFonts w:ascii="仿宋" w:eastAsia="仿宋" w:hAnsi="仿宋" w:cs="仿宋" w:hint="eastAsia"/>
          <w:bCs/>
          <w:kern w:val="0"/>
          <w:sz w:val="24"/>
          <w:szCs w:val="24"/>
        </w:rPr>
        <w:t>17</w:t>
      </w:r>
      <w:r w:rsidRPr="00B9555F">
        <w:rPr>
          <w:rFonts w:ascii="仿宋" w:eastAsia="仿宋" w:hAnsi="仿宋" w:cs="仿宋" w:hint="eastAsia"/>
          <w:bCs/>
          <w:kern w:val="0"/>
          <w:sz w:val="24"/>
          <w:szCs w:val="24"/>
        </w:rPr>
        <w:t>日</w:t>
      </w:r>
      <w:r w:rsidR="00C11305">
        <w:rPr>
          <w:rFonts w:ascii="仿宋" w:eastAsia="仿宋" w:hAnsi="仿宋" w:cs="仿宋" w:hint="eastAsia"/>
          <w:bCs/>
          <w:kern w:val="0"/>
          <w:sz w:val="24"/>
          <w:szCs w:val="24"/>
        </w:rPr>
        <w:t>9</w:t>
      </w:r>
      <w:r w:rsidRPr="00B9555F">
        <w:rPr>
          <w:rFonts w:ascii="仿宋" w:eastAsia="仿宋" w:hAnsi="仿宋" w:cs="仿宋" w:hint="eastAsia"/>
          <w:bCs/>
          <w:kern w:val="0"/>
          <w:sz w:val="24"/>
          <w:szCs w:val="24"/>
        </w:rPr>
        <w:t>时</w:t>
      </w:r>
      <w:r w:rsidR="00C11305">
        <w:rPr>
          <w:rFonts w:ascii="仿宋" w:eastAsia="仿宋" w:hAnsi="仿宋" w:cs="仿宋" w:hint="eastAsia"/>
          <w:bCs/>
          <w:kern w:val="0"/>
          <w:sz w:val="24"/>
          <w:szCs w:val="24"/>
        </w:rPr>
        <w:t>30</w:t>
      </w:r>
      <w:r w:rsidRPr="00B9555F">
        <w:rPr>
          <w:rFonts w:ascii="仿宋" w:eastAsia="仿宋" w:hAnsi="仿宋" w:cs="仿宋" w:hint="eastAsia"/>
          <w:bCs/>
          <w:kern w:val="0"/>
          <w:sz w:val="24"/>
          <w:szCs w:val="24"/>
        </w:rPr>
        <w:t>分（北京时间），逾期送达或不符合规定的投标文件不予接受。</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（二）开标地点：许昌市公共资源交易中心（龙兴路与竹林路交汇处公共资源大厦）三楼</w:t>
      </w:r>
      <w:proofErr w:type="gramStart"/>
      <w:r w:rsidRPr="00B9555F">
        <w:rPr>
          <w:rFonts w:ascii="仿宋" w:eastAsia="仿宋" w:hAnsi="仿宋" w:cs="仿宋" w:hint="eastAsia"/>
          <w:bCs/>
          <w:kern w:val="0"/>
          <w:sz w:val="24"/>
          <w:szCs w:val="24"/>
        </w:rPr>
        <w:t>开标</w:t>
      </w:r>
      <w:r w:rsidR="00C11305">
        <w:rPr>
          <w:rFonts w:ascii="仿宋" w:eastAsia="仿宋" w:hAnsi="仿宋" w:cs="仿宋" w:hint="eastAsia"/>
          <w:bCs/>
          <w:kern w:val="0"/>
          <w:sz w:val="24"/>
          <w:szCs w:val="24"/>
        </w:rPr>
        <w:t>四</w:t>
      </w:r>
      <w:proofErr w:type="gramEnd"/>
      <w:r w:rsidRPr="00B9555F">
        <w:rPr>
          <w:rFonts w:ascii="仿宋" w:eastAsia="仿宋" w:hAnsi="仿宋" w:cs="仿宋" w:hint="eastAsia"/>
          <w:bCs/>
          <w:kern w:val="0"/>
          <w:sz w:val="24"/>
          <w:szCs w:val="24"/>
        </w:rPr>
        <w:t>室。</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（三） 本项目为全流程电子化交易项目，投标人须提交电子投标文件和纸质投标文件。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sidR="00824AAE">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824AAE">
        <w:rPr>
          <w:rFonts w:ascii="仿宋" w:eastAsia="仿宋" w:hAnsi="仿宋" w:cs="仿宋" w:hint="eastAsia"/>
          <w:bCs/>
          <w:kern w:val="0"/>
          <w:sz w:val="24"/>
          <w:szCs w:val="24"/>
        </w:rPr>
        <w:t>2</w:t>
      </w:r>
      <w:r w:rsidR="0096196D" w:rsidRPr="00B9555F">
        <w:rPr>
          <w:rFonts w:ascii="仿宋" w:eastAsia="仿宋" w:hAnsi="仿宋" w:cs="仿宋" w:hint="eastAsia"/>
          <w:bCs/>
          <w:kern w:val="0"/>
          <w:sz w:val="24"/>
          <w:szCs w:val="24"/>
        </w:rPr>
        <w:t>份</w:t>
      </w:r>
      <w:r w:rsidRPr="00B9555F">
        <w:rPr>
          <w:rFonts w:ascii="仿宋" w:eastAsia="仿宋" w:hAnsi="仿宋" w:cs="仿宋" w:hint="eastAsia"/>
          <w:bCs/>
          <w:kern w:val="0"/>
          <w:sz w:val="24"/>
          <w:szCs w:val="24"/>
        </w:rPr>
        <w:t>）和备份文件1份（使用电子介质存储）在投标截止时间（开标时间）前递交至本项目开标地点。</w:t>
      </w:r>
    </w:p>
    <w:p w:rsidR="00AB6F6B" w:rsidRPr="00B9555F" w:rsidRDefault="00AB6F6B" w:rsidP="00B9555F">
      <w:pPr>
        <w:pStyle w:val="a0"/>
        <w:ind w:firstLine="240"/>
        <w:rPr>
          <w:sz w:val="24"/>
          <w:szCs w:val="24"/>
        </w:rPr>
      </w:pP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七、公告期限</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本招标公告自发布之日起公告期限为</w:t>
      </w:r>
      <w:r w:rsidRPr="00B9555F">
        <w:rPr>
          <w:rFonts w:ascii="仿宋" w:eastAsia="仿宋" w:hAnsi="仿宋" w:cs="仿宋"/>
          <w:bCs/>
          <w:kern w:val="0"/>
          <w:sz w:val="24"/>
          <w:szCs w:val="24"/>
        </w:rPr>
        <w:t>5</w:t>
      </w:r>
      <w:r w:rsidRPr="00B9555F">
        <w:rPr>
          <w:rFonts w:ascii="仿宋" w:eastAsia="仿宋" w:hAnsi="仿宋" w:cs="仿宋" w:hint="eastAsia"/>
          <w:bCs/>
          <w:kern w:val="0"/>
          <w:sz w:val="24"/>
          <w:szCs w:val="24"/>
        </w:rPr>
        <w:t>个工作日。</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八、联系方式</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采购人：长葛市人民医院</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地址：长葛市长社路</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lastRenderedPageBreak/>
        <w:t>联系人：赵永鑫     联系电话：</w:t>
      </w:r>
      <w:r w:rsidRPr="00B9555F">
        <w:rPr>
          <w:rFonts w:ascii="仿宋" w:eastAsia="仿宋" w:hAnsi="仿宋" w:cs="仿宋"/>
          <w:bCs/>
          <w:kern w:val="0"/>
          <w:sz w:val="24"/>
          <w:szCs w:val="24"/>
        </w:rPr>
        <w:t>0374--6113090</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代理机构：法正项目管理集团有限公司</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地址：许昌市莲城大道时代温泉公寓</w:t>
      </w:r>
      <w:r w:rsidRPr="00B9555F">
        <w:rPr>
          <w:rFonts w:ascii="仿宋" w:eastAsia="仿宋" w:hAnsi="仿宋" w:cs="仿宋"/>
          <w:bCs/>
          <w:kern w:val="0"/>
          <w:sz w:val="24"/>
          <w:szCs w:val="24"/>
        </w:rPr>
        <w:t>1612</w:t>
      </w:r>
      <w:r w:rsidRPr="00B9555F">
        <w:rPr>
          <w:rFonts w:ascii="仿宋" w:eastAsia="仿宋" w:hAnsi="仿宋" w:cs="仿宋" w:hint="eastAsia"/>
          <w:bCs/>
          <w:kern w:val="0"/>
          <w:sz w:val="24"/>
          <w:szCs w:val="24"/>
        </w:rPr>
        <w:t>室</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联系人：</w:t>
      </w:r>
      <w:proofErr w:type="gramStart"/>
      <w:r w:rsidRPr="00B9555F">
        <w:rPr>
          <w:rFonts w:ascii="仿宋" w:eastAsia="仿宋" w:hAnsi="仿宋" w:cs="仿宋" w:hint="eastAsia"/>
          <w:bCs/>
          <w:kern w:val="0"/>
          <w:sz w:val="24"/>
          <w:szCs w:val="24"/>
        </w:rPr>
        <w:t>秦克秀</w:t>
      </w:r>
      <w:proofErr w:type="gramEnd"/>
      <w:r w:rsidRPr="00B9555F">
        <w:rPr>
          <w:rFonts w:ascii="仿宋" w:eastAsia="仿宋" w:hAnsi="仿宋" w:cs="仿宋" w:hint="eastAsia"/>
          <w:bCs/>
          <w:kern w:val="0"/>
          <w:sz w:val="24"/>
          <w:szCs w:val="24"/>
        </w:rPr>
        <w:t xml:space="preserve">      联系电话：15517391235</w:t>
      </w:r>
    </w:p>
    <w:p w:rsidR="00AB6F6B" w:rsidRPr="00B9555F" w:rsidRDefault="00AB6F6B">
      <w:pPr>
        <w:rPr>
          <w:rFonts w:ascii="仿宋" w:eastAsia="仿宋" w:hAnsi="仿宋" w:cs="仿宋_GB2312"/>
          <w:color w:val="000000"/>
          <w:sz w:val="24"/>
          <w:szCs w:val="24"/>
          <w:shd w:val="clear" w:color="auto" w:fill="FFFFFF"/>
        </w:rPr>
      </w:pPr>
    </w:p>
    <w:p w:rsidR="00AB6F6B" w:rsidRPr="00B9555F" w:rsidRDefault="000F03ED" w:rsidP="00BB6D35">
      <w:pPr>
        <w:autoSpaceDE w:val="0"/>
        <w:autoSpaceDN w:val="0"/>
        <w:adjustRightInd w:val="0"/>
        <w:spacing w:line="700" w:lineRule="exact"/>
        <w:ind w:firstLineChars="2400" w:firstLine="5760"/>
        <w:rPr>
          <w:rFonts w:ascii="仿宋" w:eastAsia="仿宋" w:hAnsi="仿宋" w:cs="仿宋"/>
          <w:bCs/>
          <w:kern w:val="0"/>
          <w:sz w:val="24"/>
          <w:szCs w:val="24"/>
        </w:rPr>
      </w:pPr>
      <w:r w:rsidRPr="00B9555F">
        <w:rPr>
          <w:rFonts w:ascii="仿宋" w:eastAsia="仿宋" w:hAnsi="仿宋" w:cs="仿宋" w:hint="eastAsia"/>
          <w:bCs/>
          <w:kern w:val="0"/>
          <w:sz w:val="24"/>
          <w:szCs w:val="24"/>
        </w:rPr>
        <w:t>长葛市人民医院</w:t>
      </w:r>
    </w:p>
    <w:p w:rsidR="00AB6F6B" w:rsidRPr="00B9555F" w:rsidRDefault="000F03ED" w:rsidP="00BB6D35">
      <w:pPr>
        <w:autoSpaceDE w:val="0"/>
        <w:autoSpaceDN w:val="0"/>
        <w:adjustRightInd w:val="0"/>
        <w:spacing w:line="700" w:lineRule="exact"/>
        <w:ind w:firstLineChars="2250" w:firstLine="5400"/>
        <w:rPr>
          <w:rFonts w:ascii="仿宋" w:eastAsia="仿宋" w:hAnsi="仿宋" w:cs="仿宋"/>
          <w:bCs/>
          <w:kern w:val="0"/>
          <w:sz w:val="24"/>
          <w:szCs w:val="24"/>
        </w:rPr>
      </w:pPr>
      <w:r w:rsidRPr="00B9555F">
        <w:rPr>
          <w:rFonts w:ascii="仿宋" w:eastAsia="仿宋" w:hAnsi="仿宋" w:cs="仿宋" w:hint="eastAsia"/>
          <w:bCs/>
          <w:kern w:val="0"/>
          <w:sz w:val="24"/>
          <w:szCs w:val="24"/>
        </w:rPr>
        <w:t>二〇一八年</w:t>
      </w:r>
      <w:r w:rsidR="00C11305">
        <w:rPr>
          <w:rFonts w:ascii="仿宋" w:eastAsia="仿宋" w:hAnsi="仿宋" w:cs="仿宋" w:hint="eastAsia"/>
          <w:bCs/>
          <w:kern w:val="0"/>
          <w:sz w:val="24"/>
          <w:szCs w:val="24"/>
        </w:rPr>
        <w:t>六</w:t>
      </w:r>
      <w:r w:rsidRPr="00B9555F">
        <w:rPr>
          <w:rFonts w:ascii="仿宋" w:eastAsia="仿宋" w:hAnsi="仿宋" w:cs="仿宋" w:hint="eastAsia"/>
          <w:bCs/>
          <w:kern w:val="0"/>
          <w:sz w:val="24"/>
          <w:szCs w:val="24"/>
        </w:rPr>
        <w:t>月</w:t>
      </w:r>
      <w:r w:rsidR="00C11305">
        <w:rPr>
          <w:rFonts w:ascii="仿宋" w:eastAsia="仿宋" w:hAnsi="仿宋" w:cs="仿宋" w:hint="eastAsia"/>
          <w:bCs/>
          <w:kern w:val="0"/>
          <w:sz w:val="24"/>
          <w:szCs w:val="24"/>
        </w:rPr>
        <w:t>二十二</w:t>
      </w:r>
      <w:r w:rsidRPr="00B9555F">
        <w:rPr>
          <w:rFonts w:ascii="仿宋" w:eastAsia="仿宋" w:hAnsi="仿宋" w:cs="仿宋" w:hint="eastAsia"/>
          <w:bCs/>
          <w:kern w:val="0"/>
          <w:sz w:val="24"/>
          <w:szCs w:val="24"/>
        </w:rPr>
        <w:t>日</w:t>
      </w:r>
    </w:p>
    <w:p w:rsidR="00AB6F6B" w:rsidRPr="00B9555F" w:rsidRDefault="00AB6F6B">
      <w:pPr>
        <w:rPr>
          <w:rFonts w:ascii="仿宋" w:eastAsia="仿宋" w:hAnsi="仿宋" w:cs="仿宋_GB2312"/>
          <w:color w:val="000000"/>
          <w:sz w:val="24"/>
          <w:szCs w:val="24"/>
          <w:shd w:val="clear" w:color="auto" w:fill="FFFFFF"/>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AB6F6B" w:rsidRPr="00B9555F" w:rsidRDefault="000F03ED">
      <w:pPr>
        <w:spacing w:line="360" w:lineRule="auto"/>
        <w:rPr>
          <w:rFonts w:ascii="黑体" w:eastAsia="黑体" w:hAnsi="黑体" w:cs="黑体"/>
          <w:bCs/>
          <w:kern w:val="0"/>
          <w:sz w:val="24"/>
          <w:szCs w:val="24"/>
        </w:rPr>
      </w:pPr>
      <w:r w:rsidRPr="00B9555F">
        <w:rPr>
          <w:rFonts w:ascii="黑体" w:eastAsia="黑体" w:hAnsi="黑体" w:cs="黑体" w:hint="eastAsia"/>
          <w:bCs/>
          <w:kern w:val="0"/>
          <w:sz w:val="24"/>
          <w:szCs w:val="24"/>
        </w:rPr>
        <w:lastRenderedPageBreak/>
        <w:t>温馨提示：</w:t>
      </w:r>
    </w:p>
    <w:p w:rsidR="00AB6F6B" w:rsidRPr="00B9555F" w:rsidRDefault="000F03ED" w:rsidP="00B9555F">
      <w:pPr>
        <w:spacing w:line="360" w:lineRule="auto"/>
        <w:ind w:firstLineChars="200" w:firstLine="480"/>
        <w:rPr>
          <w:rFonts w:ascii="黑体" w:eastAsia="黑体" w:hAnsi="黑体" w:cs="黑体"/>
          <w:bCs/>
          <w:kern w:val="0"/>
          <w:sz w:val="24"/>
          <w:szCs w:val="24"/>
        </w:rPr>
      </w:pPr>
      <w:r w:rsidRPr="00B9555F">
        <w:rPr>
          <w:rFonts w:ascii="黑体" w:eastAsia="黑体" w:hAnsi="黑体" w:cs="黑体" w:hint="eastAsia"/>
          <w:bCs/>
          <w:kern w:val="0"/>
          <w:sz w:val="24"/>
          <w:szCs w:val="24"/>
        </w:rPr>
        <w:t>本项目为全流程电子化交易项目，请认真阅读招标文件，并注意以下事项。</w:t>
      </w:r>
    </w:p>
    <w:p w:rsidR="00AB6F6B" w:rsidRPr="00B9555F" w:rsidRDefault="00AB6F6B" w:rsidP="00B9555F">
      <w:pPr>
        <w:pStyle w:val="a0"/>
        <w:ind w:firstLine="240"/>
        <w:rPr>
          <w:rFonts w:ascii="黑体" w:eastAsia="黑体" w:hAnsi="黑体" w:cs="黑体"/>
          <w:bCs/>
          <w:kern w:val="0"/>
          <w:sz w:val="24"/>
          <w:szCs w:val="24"/>
        </w:rPr>
      </w:pP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hint="eastAsia"/>
          <w:bCs/>
          <w:kern w:val="0"/>
          <w:sz w:val="24"/>
          <w:szCs w:val="24"/>
        </w:rPr>
        <w:t>2</w:t>
      </w:r>
      <w:r w:rsidRPr="00B9555F">
        <w:rPr>
          <w:rFonts w:ascii="黑体" w:eastAsia="黑体" w:hAnsi="黑体" w:cs="黑体"/>
          <w:bCs/>
          <w:kern w:val="0"/>
          <w:sz w:val="24"/>
          <w:szCs w:val="24"/>
        </w:rPr>
        <w:t>.</w:t>
      </w:r>
      <w:r w:rsidRPr="00B9555F">
        <w:rPr>
          <w:rFonts w:ascii="黑体" w:eastAsia="黑体" w:hAnsi="黑体" w:cs="黑体" w:hint="eastAsia"/>
          <w:bCs/>
          <w:kern w:val="0"/>
          <w:sz w:val="24"/>
          <w:szCs w:val="24"/>
        </w:rPr>
        <w:t>电子文件下载、制作、提交期间和开标（电子投标文件的解密）环节，投标人须使用</w:t>
      </w:r>
      <w:r w:rsidRPr="00B9555F">
        <w:rPr>
          <w:rFonts w:ascii="黑体" w:eastAsia="黑体" w:hAnsi="黑体" w:cs="黑体"/>
          <w:bCs/>
          <w:kern w:val="0"/>
          <w:sz w:val="24"/>
          <w:szCs w:val="24"/>
        </w:rPr>
        <w:t>CA数字证书</w:t>
      </w:r>
      <w:r w:rsidRPr="00B9555F">
        <w:rPr>
          <w:rFonts w:ascii="黑体" w:eastAsia="黑体" w:hAnsi="黑体" w:cs="黑体" w:hint="eastAsia"/>
          <w:bCs/>
          <w:kern w:val="0"/>
          <w:sz w:val="24"/>
          <w:szCs w:val="24"/>
        </w:rPr>
        <w:t>（证书须在有效期内）</w:t>
      </w:r>
      <w:r w:rsidRPr="00B9555F">
        <w:rPr>
          <w:rFonts w:ascii="黑体" w:eastAsia="黑体" w:hAnsi="黑体" w:cs="黑体"/>
          <w:bCs/>
          <w:kern w:val="0"/>
          <w:sz w:val="24"/>
          <w:szCs w:val="24"/>
        </w:rPr>
        <w:t>。</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3</w:t>
      </w:r>
      <w:r w:rsidRPr="00B9555F">
        <w:rPr>
          <w:rFonts w:ascii="黑体" w:eastAsia="黑体" w:hAnsi="黑体" w:cs="黑体" w:hint="eastAsia"/>
          <w:bCs/>
          <w:kern w:val="0"/>
          <w:sz w:val="24"/>
          <w:szCs w:val="24"/>
        </w:rPr>
        <w:t>.电子投标文件的制作</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.1 投标人登录《全国公共资源交易平台(河南省▪许昌市)》公共资源交易系统（</w:t>
      </w:r>
      <w:hyperlink r:id="rId9" w:history="1">
        <w:r w:rsidRPr="00B9555F">
          <w:rPr>
            <w:rFonts w:ascii="仿宋" w:eastAsia="仿宋" w:hAnsi="仿宋" w:cs="仿宋"/>
            <w:bCs/>
            <w:kern w:val="0"/>
            <w:sz w:val="24"/>
            <w:szCs w:val="24"/>
          </w:rPr>
          <w:t>http://221.14.6.70:8088/ggzy/</w:t>
        </w:r>
      </w:hyperlink>
      <w:r w:rsidRPr="00B9555F">
        <w:rPr>
          <w:rFonts w:ascii="仿宋" w:eastAsia="仿宋" w:hAnsi="仿宋" w:cs="仿宋" w:hint="eastAsia"/>
          <w:bCs/>
          <w:kern w:val="0"/>
          <w:sz w:val="24"/>
          <w:szCs w:val="24"/>
        </w:rPr>
        <w:t>）下载“许昌投标文件制作系统SEARUN V1.0”，按招标文件要求制作电子投标文件。</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w:t>
      </w:r>
      <w:r w:rsidRPr="00B9555F">
        <w:rPr>
          <w:rFonts w:ascii="仿宋" w:eastAsia="仿宋" w:hAnsi="仿宋" w:cs="仿宋"/>
          <w:bCs/>
          <w:kern w:val="0"/>
          <w:sz w:val="24"/>
          <w:szCs w:val="24"/>
        </w:rPr>
        <w:t>2</w:t>
      </w:r>
      <w:r w:rsidRPr="00B9555F">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3.3</w:t>
      </w:r>
      <w:r w:rsidRPr="00B9555F">
        <w:rPr>
          <w:rFonts w:ascii="仿宋" w:eastAsia="仿宋" w:hAnsi="仿宋" w:cs="仿宋" w:hint="eastAsia"/>
          <w:bCs/>
          <w:kern w:val="0"/>
          <w:sz w:val="24"/>
          <w:szCs w:val="24"/>
        </w:rPr>
        <w:t>投标人对同一项目多个标段进行投标的，应分别下载所投标段的招标文件，按标段制作电子投标文件，并</w:t>
      </w:r>
      <w:r w:rsidRPr="00B9555F">
        <w:rPr>
          <w:rFonts w:ascii="仿宋" w:eastAsia="仿宋" w:hAnsi="仿宋" w:cs="仿宋"/>
          <w:bCs/>
          <w:kern w:val="0"/>
          <w:sz w:val="24"/>
          <w:szCs w:val="24"/>
        </w:rPr>
        <w:t>按招标文件要求在相应位置加盖</w:t>
      </w:r>
      <w:r w:rsidRPr="00B9555F">
        <w:rPr>
          <w:rFonts w:ascii="仿宋" w:eastAsia="仿宋" w:hAnsi="仿宋" w:cs="仿宋" w:hint="eastAsia"/>
          <w:bCs/>
          <w:kern w:val="0"/>
          <w:sz w:val="24"/>
          <w:szCs w:val="24"/>
        </w:rPr>
        <w:t>投标人</w:t>
      </w:r>
      <w:r w:rsidRPr="00B9555F">
        <w:rPr>
          <w:rFonts w:ascii="仿宋" w:eastAsia="仿宋" w:hAnsi="仿宋" w:cs="仿宋"/>
          <w:bCs/>
          <w:kern w:val="0"/>
          <w:sz w:val="24"/>
          <w:szCs w:val="24"/>
        </w:rPr>
        <w:t>电子印章</w:t>
      </w:r>
      <w:r w:rsidRPr="00B9555F">
        <w:rPr>
          <w:rFonts w:ascii="仿宋" w:eastAsia="仿宋" w:hAnsi="仿宋" w:cs="仿宋" w:hint="eastAsia"/>
          <w:bCs/>
          <w:kern w:val="0"/>
          <w:sz w:val="24"/>
          <w:szCs w:val="24"/>
        </w:rPr>
        <w:t>和法人电子印章。</w:t>
      </w:r>
    </w:p>
    <w:p w:rsidR="00AB6F6B" w:rsidRPr="00B9555F" w:rsidRDefault="000F03ED" w:rsidP="00B9555F">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一个标段对应生成一个文件夹（xxxx项目xx标段）, 其中包含2个文件和1个文件夹。后缀名为“</w:t>
      </w:r>
      <w:r w:rsidRPr="00B9555F">
        <w:rPr>
          <w:rFonts w:ascii="仿宋" w:eastAsia="仿宋" w:hAnsi="仿宋" w:cs="仿宋"/>
          <w:bCs/>
          <w:kern w:val="0"/>
          <w:sz w:val="24"/>
          <w:szCs w:val="24"/>
        </w:rPr>
        <w:t>.file</w:t>
      </w:r>
      <w:r w:rsidRPr="00B9555F">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4</w:t>
      </w:r>
      <w:r w:rsidRPr="00B9555F">
        <w:rPr>
          <w:rFonts w:ascii="黑体" w:eastAsia="黑体" w:hAnsi="黑体" w:cs="黑体" w:hint="eastAsia"/>
          <w:bCs/>
          <w:kern w:val="0"/>
          <w:sz w:val="24"/>
          <w:szCs w:val="24"/>
        </w:rPr>
        <w:t>.加密电子投标文件的提交</w:t>
      </w:r>
    </w:p>
    <w:p w:rsidR="00AB6F6B" w:rsidRPr="00B9555F" w:rsidRDefault="000F03ED">
      <w:pPr>
        <w:tabs>
          <w:tab w:val="left" w:pos="7095"/>
        </w:tabs>
        <w:spacing w:line="360" w:lineRule="auto"/>
        <w:contextualSpacing/>
        <w:rPr>
          <w:rFonts w:ascii="仿宋" w:eastAsia="仿宋" w:hAnsi="仿宋" w:cs="仿宋"/>
          <w:bCs/>
          <w:kern w:val="0"/>
          <w:sz w:val="24"/>
          <w:szCs w:val="24"/>
        </w:rPr>
      </w:pPr>
      <w:r w:rsidRPr="00B9555F">
        <w:rPr>
          <w:rFonts w:ascii="仿宋" w:eastAsia="仿宋" w:hAnsi="仿宋" w:cs="仿宋"/>
          <w:bCs/>
          <w:kern w:val="0"/>
          <w:sz w:val="24"/>
          <w:szCs w:val="24"/>
        </w:rPr>
        <w:t>4</w:t>
      </w:r>
      <w:r w:rsidRPr="00B9555F">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0" w:history="1">
        <w:r w:rsidRPr="00B9555F">
          <w:rPr>
            <w:rFonts w:ascii="仿宋" w:eastAsia="仿宋" w:hAnsi="仿宋" w:cs="仿宋"/>
            <w:bCs/>
            <w:kern w:val="0"/>
            <w:sz w:val="24"/>
            <w:szCs w:val="24"/>
          </w:rPr>
          <w:t>http://221.14.6.70:8088/ggzy/</w:t>
        </w:r>
      </w:hyperlink>
      <w:r w:rsidRPr="00B9555F">
        <w:rPr>
          <w:rFonts w:ascii="仿宋" w:eastAsia="仿宋" w:hAnsi="仿宋" w:cs="仿宋" w:hint="eastAsia"/>
          <w:bCs/>
          <w:kern w:val="0"/>
          <w:sz w:val="24"/>
          <w:szCs w:val="24"/>
        </w:rPr>
        <w:t>）。</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投标人应充分考虑并预留技术处理和上传数据所需时间。</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4.</w:t>
      </w:r>
      <w:r w:rsidRPr="00B9555F">
        <w:rPr>
          <w:rFonts w:ascii="仿宋" w:eastAsia="仿宋" w:hAnsi="仿宋" w:cs="仿宋" w:hint="eastAsia"/>
          <w:bCs/>
          <w:kern w:val="0"/>
          <w:sz w:val="24"/>
          <w:szCs w:val="24"/>
        </w:rPr>
        <w:t>2 投标人对同一项目多个标段进行投标的，加密电子投标文件应按标段分别提交。</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lastRenderedPageBreak/>
        <w:t>4</w:t>
      </w:r>
      <w:r w:rsidRPr="00B9555F">
        <w:rPr>
          <w:rFonts w:ascii="仿宋" w:eastAsia="仿宋" w:hAnsi="仿宋" w:cs="仿宋" w:hint="eastAsia"/>
          <w:bCs/>
          <w:kern w:val="0"/>
          <w:sz w:val="24"/>
          <w:szCs w:val="24"/>
        </w:rPr>
        <w:t>.</w:t>
      </w: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 xml:space="preserve"> 加密电子投标文件成功提交后，投标人应打印“投标文件提交回执单”供开标现场备查。</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5</w:t>
      </w:r>
      <w:r w:rsidRPr="00B9555F">
        <w:rPr>
          <w:rFonts w:ascii="黑体" w:eastAsia="黑体" w:hAnsi="黑体" w:cs="黑体" w:hint="eastAsia"/>
          <w:bCs/>
          <w:kern w:val="0"/>
          <w:sz w:val="24"/>
          <w:szCs w:val="24"/>
        </w:rPr>
        <w:t>.评标依据</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5.1采用全流程电子化交易评标时，评标委员会以电子投标文件为依据评标。</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Default="00AB6F6B"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AB6F6B" w:rsidRPr="00045062" w:rsidRDefault="000F03ED" w:rsidP="00045062">
      <w:pPr>
        <w:ind w:firstLineChars="796" w:firstLine="2877"/>
        <w:rPr>
          <w:rFonts w:ascii="宋体" w:hAnsi="宋体" w:cs="宋体"/>
          <w:b/>
          <w:kern w:val="0"/>
          <w:sz w:val="36"/>
          <w:szCs w:val="36"/>
        </w:rPr>
      </w:pPr>
      <w:r w:rsidRPr="00045062">
        <w:rPr>
          <w:rFonts w:ascii="宋体" w:hAnsi="宋体" w:cs="宋体" w:hint="eastAsia"/>
          <w:b/>
          <w:kern w:val="0"/>
          <w:sz w:val="36"/>
          <w:szCs w:val="36"/>
        </w:rPr>
        <w:lastRenderedPageBreak/>
        <w:t>第二</w:t>
      </w:r>
      <w:proofErr w:type="gramStart"/>
      <w:r w:rsidRPr="00045062">
        <w:rPr>
          <w:rFonts w:ascii="宋体" w:hAnsi="宋体" w:cs="宋体" w:hint="eastAsia"/>
          <w:b/>
          <w:kern w:val="0"/>
          <w:sz w:val="36"/>
          <w:szCs w:val="36"/>
        </w:rPr>
        <w:t>章项目</w:t>
      </w:r>
      <w:proofErr w:type="gramEnd"/>
      <w:r w:rsidRPr="00045062">
        <w:rPr>
          <w:rFonts w:ascii="宋体" w:hAnsi="宋体" w:cs="宋体" w:hint="eastAsia"/>
          <w:b/>
          <w:kern w:val="0"/>
          <w:sz w:val="36"/>
          <w:szCs w:val="36"/>
        </w:rPr>
        <w:t>需求</w:t>
      </w:r>
    </w:p>
    <w:p w:rsidR="00D07CD7" w:rsidRPr="00B9555F" w:rsidRDefault="00D07CD7" w:rsidP="00B9555F">
      <w:pPr>
        <w:pStyle w:val="a0"/>
        <w:ind w:firstLine="241"/>
        <w:rPr>
          <w:rFonts w:ascii="仿宋" w:eastAsia="仿宋" w:hAnsi="仿宋"/>
          <w:b/>
          <w:color w:val="000000"/>
          <w:kern w:val="0"/>
          <w:sz w:val="24"/>
          <w:szCs w:val="24"/>
        </w:rPr>
      </w:pPr>
      <w:r w:rsidRPr="00B9555F">
        <w:rPr>
          <w:rFonts w:ascii="仿宋" w:eastAsia="仿宋" w:hAnsi="仿宋" w:hint="eastAsia"/>
          <w:b/>
          <w:color w:val="000000"/>
          <w:kern w:val="0"/>
          <w:sz w:val="24"/>
          <w:szCs w:val="24"/>
        </w:rPr>
        <w:t>一、采购清单</w:t>
      </w:r>
    </w:p>
    <w:p w:rsidR="00432629" w:rsidRPr="00B9555F" w:rsidRDefault="00432629" w:rsidP="00B9555F">
      <w:pPr>
        <w:pStyle w:val="a0"/>
        <w:ind w:firstLine="240"/>
        <w:rPr>
          <w:rFonts w:ascii="仿宋" w:eastAsia="仿宋" w:hAnsi="仿宋"/>
          <w:color w:val="000000"/>
          <w:kern w:val="0"/>
          <w:sz w:val="24"/>
          <w:szCs w:val="24"/>
        </w:rPr>
      </w:pPr>
      <w:r w:rsidRPr="00B9555F">
        <w:rPr>
          <w:rFonts w:ascii="仿宋" w:eastAsia="仿宋" w:hAnsi="仿宋" w:hint="eastAsia"/>
          <w:color w:val="000000"/>
          <w:kern w:val="0"/>
          <w:sz w:val="24"/>
          <w:szCs w:val="24"/>
        </w:rPr>
        <w:t>本项目</w:t>
      </w:r>
      <w:r w:rsidR="003E218A">
        <w:rPr>
          <w:rFonts w:ascii="仿宋" w:eastAsia="仿宋" w:hAnsi="仿宋" w:hint="eastAsia"/>
          <w:color w:val="000000"/>
          <w:kern w:val="0"/>
          <w:sz w:val="24"/>
          <w:szCs w:val="24"/>
        </w:rPr>
        <w:t>为</w:t>
      </w:r>
      <w:r w:rsidRPr="00B9555F">
        <w:rPr>
          <w:rFonts w:ascii="仿宋" w:eastAsia="仿宋" w:hAnsi="仿宋" w:hint="eastAsia"/>
          <w:color w:val="000000"/>
          <w:kern w:val="0"/>
          <w:sz w:val="24"/>
          <w:szCs w:val="24"/>
        </w:rPr>
        <w:t>核心产品：多功能双动力系统（原装进口）和内窥镜摄影系统（国产）医疗设备  一套。</w:t>
      </w:r>
    </w:p>
    <w:p w:rsidR="00432629" w:rsidRPr="00B9555F" w:rsidRDefault="00432629" w:rsidP="00B9555F">
      <w:pPr>
        <w:pStyle w:val="a0"/>
        <w:ind w:firstLine="240"/>
        <w:rPr>
          <w:rFonts w:ascii="仿宋" w:eastAsia="仿宋" w:hAnsi="仿宋"/>
          <w:color w:val="000000"/>
          <w:kern w:val="0"/>
          <w:sz w:val="24"/>
          <w:szCs w:val="24"/>
        </w:rPr>
      </w:pPr>
      <w:r w:rsidRPr="00B9555F">
        <w:rPr>
          <w:rFonts w:ascii="仿宋" w:eastAsia="仿宋" w:hAnsi="仿宋" w:hint="eastAsia"/>
          <w:color w:val="000000"/>
          <w:kern w:val="0"/>
          <w:sz w:val="24"/>
          <w:szCs w:val="24"/>
        </w:rPr>
        <w:t>其中多功能双动力系统（原装进口）包含鼻刨、</w:t>
      </w:r>
      <w:proofErr w:type="gramStart"/>
      <w:r w:rsidRPr="00B9555F">
        <w:rPr>
          <w:rFonts w:ascii="仿宋" w:eastAsia="仿宋" w:hAnsi="仿宋" w:hint="eastAsia"/>
          <w:color w:val="000000"/>
          <w:kern w:val="0"/>
          <w:sz w:val="24"/>
          <w:szCs w:val="24"/>
        </w:rPr>
        <w:t>耳钻综合</w:t>
      </w:r>
      <w:proofErr w:type="gramEnd"/>
      <w:r w:rsidRPr="00B9555F">
        <w:rPr>
          <w:rFonts w:ascii="仿宋" w:eastAsia="仿宋" w:hAnsi="仿宋" w:hint="eastAsia"/>
          <w:color w:val="000000"/>
          <w:kern w:val="0"/>
          <w:sz w:val="24"/>
          <w:szCs w:val="24"/>
        </w:rPr>
        <w:t>动力系统，允许进口产品参与。</w:t>
      </w:r>
    </w:p>
    <w:p w:rsidR="00432629" w:rsidRPr="00B9555F" w:rsidRDefault="00432629" w:rsidP="00B9555F">
      <w:pPr>
        <w:pStyle w:val="a0"/>
        <w:ind w:firstLine="240"/>
        <w:rPr>
          <w:sz w:val="24"/>
          <w:szCs w:val="24"/>
        </w:rPr>
      </w:pPr>
      <w:r w:rsidRPr="00B9555F">
        <w:rPr>
          <w:rFonts w:ascii="仿宋" w:eastAsia="仿宋" w:hAnsi="仿宋" w:hint="eastAsia"/>
          <w:color w:val="000000"/>
          <w:kern w:val="0"/>
          <w:sz w:val="24"/>
          <w:szCs w:val="24"/>
        </w:rPr>
        <w:t>二、项目需求</w:t>
      </w:r>
    </w:p>
    <w:p w:rsidR="00051314" w:rsidRPr="00B9555F" w:rsidRDefault="00051314" w:rsidP="00B9555F">
      <w:pPr>
        <w:ind w:firstLineChars="800" w:firstLine="1920"/>
        <w:rPr>
          <w:rFonts w:ascii="仿宋" w:eastAsia="仿宋" w:hAnsi="仿宋"/>
          <w:color w:val="000000"/>
          <w:kern w:val="0"/>
          <w:sz w:val="24"/>
          <w:szCs w:val="24"/>
        </w:rPr>
      </w:pPr>
      <w:r w:rsidRPr="00B9555F">
        <w:rPr>
          <w:rFonts w:ascii="仿宋" w:eastAsia="仿宋" w:hAnsi="仿宋" w:hint="eastAsia"/>
          <w:color w:val="000000"/>
          <w:kern w:val="0"/>
          <w:sz w:val="24"/>
          <w:szCs w:val="24"/>
        </w:rPr>
        <w:t>多功能双动力系统(原装进口）</w:t>
      </w:r>
    </w:p>
    <w:p w:rsidR="00051314" w:rsidRPr="00B9555F" w:rsidRDefault="00051314" w:rsidP="00051314">
      <w:pPr>
        <w:jc w:val="center"/>
        <w:rPr>
          <w:rFonts w:ascii="仿宋" w:eastAsia="仿宋" w:hAnsi="仿宋"/>
          <w:color w:val="000000"/>
          <w:kern w:val="0"/>
          <w:sz w:val="24"/>
          <w:szCs w:val="24"/>
        </w:rPr>
      </w:pPr>
      <w:r w:rsidRPr="00B9555F">
        <w:rPr>
          <w:rFonts w:ascii="仿宋" w:eastAsia="仿宋" w:hAnsi="仿宋" w:hint="eastAsia"/>
          <w:color w:val="000000"/>
          <w:kern w:val="0"/>
          <w:sz w:val="24"/>
          <w:szCs w:val="24"/>
        </w:rPr>
        <w:t xml:space="preserve">   （鼻刨、</w:t>
      </w:r>
      <w:proofErr w:type="gramStart"/>
      <w:r w:rsidRPr="00B9555F">
        <w:rPr>
          <w:rFonts w:ascii="仿宋" w:eastAsia="仿宋" w:hAnsi="仿宋" w:hint="eastAsia"/>
          <w:color w:val="000000"/>
          <w:kern w:val="0"/>
          <w:sz w:val="24"/>
          <w:szCs w:val="24"/>
        </w:rPr>
        <w:t>耳钻综合</w:t>
      </w:r>
      <w:proofErr w:type="gramEnd"/>
      <w:r w:rsidRPr="00B9555F">
        <w:rPr>
          <w:rFonts w:ascii="仿宋" w:eastAsia="仿宋" w:hAnsi="仿宋" w:hint="eastAsia"/>
          <w:color w:val="000000"/>
          <w:kern w:val="0"/>
          <w:sz w:val="24"/>
          <w:szCs w:val="24"/>
        </w:rPr>
        <w:t>动力系统）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7371"/>
      </w:tblGrid>
      <w:tr w:rsidR="00051314" w:rsidRPr="00B9555F" w:rsidTr="00214932">
        <w:trPr>
          <w:trHeight w:val="420"/>
        </w:trPr>
        <w:tc>
          <w:tcPr>
            <w:tcW w:w="850"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序号</w:t>
            </w:r>
          </w:p>
        </w:tc>
        <w:tc>
          <w:tcPr>
            <w:tcW w:w="7371"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技术参数</w:t>
            </w:r>
          </w:p>
        </w:tc>
      </w:tr>
      <w:tr w:rsidR="00051314" w:rsidRPr="00B9555F" w:rsidTr="00214932">
        <w:trPr>
          <w:trHeight w:val="420"/>
        </w:trPr>
        <w:tc>
          <w:tcPr>
            <w:tcW w:w="850" w:type="dxa"/>
            <w:vAlign w:val="center"/>
          </w:tcPr>
          <w:p w:rsidR="00051314" w:rsidRPr="00B9555F" w:rsidRDefault="00051314" w:rsidP="00214932">
            <w:pPr>
              <w:widowControl/>
              <w:jc w:val="center"/>
              <w:rPr>
                <w:rFonts w:ascii="仿宋" w:eastAsia="仿宋" w:hAnsi="仿宋"/>
                <w:b/>
                <w:bCs/>
                <w:kern w:val="0"/>
                <w:sz w:val="24"/>
                <w:szCs w:val="24"/>
              </w:rPr>
            </w:pPr>
            <w:proofErr w:type="gramStart"/>
            <w:r w:rsidRPr="00B9555F">
              <w:rPr>
                <w:rFonts w:ascii="仿宋" w:eastAsia="仿宋" w:hAnsi="仿宋" w:hint="eastAsia"/>
                <w:b/>
                <w:bCs/>
                <w:kern w:val="0"/>
                <w:sz w:val="24"/>
                <w:szCs w:val="24"/>
              </w:rPr>
              <w:t>一</w:t>
            </w:r>
            <w:proofErr w:type="gramEnd"/>
          </w:p>
        </w:tc>
        <w:tc>
          <w:tcPr>
            <w:tcW w:w="7371"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主机</w:t>
            </w:r>
          </w:p>
        </w:tc>
      </w:tr>
      <w:tr w:rsidR="00051314" w:rsidRPr="00B9555F" w:rsidTr="00214932">
        <w:trPr>
          <w:trHeight w:val="34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proofErr w:type="gramStart"/>
            <w:r w:rsidRPr="00B9555F">
              <w:rPr>
                <w:rFonts w:ascii="仿宋" w:eastAsia="仿宋" w:hAnsi="仿宋" w:hint="eastAsia"/>
                <w:color w:val="000000"/>
                <w:sz w:val="24"/>
                <w:szCs w:val="24"/>
              </w:rPr>
              <w:t>一</w:t>
            </w:r>
            <w:proofErr w:type="gramEnd"/>
            <w:r w:rsidRPr="00B9555F">
              <w:rPr>
                <w:rFonts w:ascii="仿宋" w:eastAsia="仿宋" w:hAnsi="仿宋" w:hint="eastAsia"/>
                <w:color w:val="000000"/>
                <w:sz w:val="24"/>
                <w:szCs w:val="24"/>
              </w:rPr>
              <w:t>机多用：可接驳</w:t>
            </w:r>
            <w:proofErr w:type="gramStart"/>
            <w:r w:rsidRPr="00B9555F">
              <w:rPr>
                <w:rFonts w:ascii="仿宋" w:eastAsia="仿宋" w:hAnsi="仿宋" w:hint="eastAsia"/>
                <w:color w:val="000000"/>
                <w:sz w:val="24"/>
                <w:szCs w:val="24"/>
              </w:rPr>
              <w:t>鼻</w:t>
            </w:r>
            <w:proofErr w:type="gramEnd"/>
            <w:r w:rsidRPr="00B9555F">
              <w:rPr>
                <w:rFonts w:ascii="仿宋" w:eastAsia="仿宋" w:hAnsi="仿宋" w:hint="eastAsia"/>
                <w:color w:val="000000"/>
                <w:sz w:val="24"/>
                <w:szCs w:val="24"/>
              </w:rPr>
              <w:t>刨削、耳钻、打孔钻、切割锯、取皮机、克氏针等；</w:t>
            </w:r>
          </w:p>
        </w:tc>
      </w:tr>
      <w:tr w:rsidR="00051314" w:rsidRPr="00B9555F" w:rsidTr="00214932">
        <w:trPr>
          <w:trHeight w:val="34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主机高分辨率大屏幕液晶显示，暗光条件也可看清，可显示钻速、冲水量、扭矩、旋转频率和方向等各步操作</w:t>
            </w:r>
          </w:p>
        </w:tc>
      </w:tr>
      <w:tr w:rsidR="00051314" w:rsidRPr="00B9555F" w:rsidTr="00214932">
        <w:trPr>
          <w:trHeight w:val="331"/>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转速可达50,000转/分。</w:t>
            </w:r>
            <w:proofErr w:type="gramStart"/>
            <w:r w:rsidRPr="00B9555F">
              <w:rPr>
                <w:rFonts w:ascii="仿宋" w:eastAsia="仿宋" w:hAnsi="仿宋" w:hint="eastAsia"/>
                <w:color w:val="000000"/>
                <w:sz w:val="24"/>
                <w:szCs w:val="24"/>
              </w:rPr>
              <w:t>鼻钻带</w:t>
            </w:r>
            <w:proofErr w:type="gramEnd"/>
            <w:r w:rsidRPr="00B9555F">
              <w:rPr>
                <w:rFonts w:ascii="仿宋" w:eastAsia="仿宋" w:hAnsi="仿宋" w:hint="eastAsia"/>
                <w:color w:val="000000"/>
                <w:sz w:val="24"/>
                <w:szCs w:val="24"/>
              </w:rPr>
              <w:t xml:space="preserve">360°旋转，可单向、往复数字化调节； </w:t>
            </w:r>
          </w:p>
        </w:tc>
      </w:tr>
      <w:tr w:rsidR="00051314" w:rsidRPr="00B9555F" w:rsidTr="00214932">
        <w:trPr>
          <w:trHeight w:val="331"/>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1.4</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扭矩大，可达6Ncm。</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1.5</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无碳刷马达配置，不锈钢接口；马达采用先进的风冷技术，发热小、噪音低，且无水冷所需的繁杂输水管道安装及马达的腐蚀。</w:t>
            </w:r>
          </w:p>
        </w:tc>
      </w:tr>
      <w:tr w:rsidR="00051314" w:rsidRPr="00B9555F" w:rsidTr="00214932">
        <w:trPr>
          <w:trHeight w:val="39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1.6</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独有的内置胶囊式蠕动冲水泵与主机一体设计、运作平滑，噪音低。 可数字化流量调节1-100ml/分，可选择同步或持续冲水。</w:t>
            </w:r>
          </w:p>
        </w:tc>
      </w:tr>
      <w:tr w:rsidR="00051314" w:rsidRPr="00B9555F" w:rsidTr="00214932">
        <w:trPr>
          <w:trHeight w:val="22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1.7</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马达手柄带喷雾嘴和快速锁定装置设计，可135℃高温高压消毒，经久耐用。</w:t>
            </w:r>
          </w:p>
        </w:tc>
      </w:tr>
      <w:tr w:rsidR="00051314" w:rsidRPr="00B9555F" w:rsidTr="00214932">
        <w:trPr>
          <w:trHeight w:val="22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1.8</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能自动识别手柄的种类，并且屏幕故障自检系统，并通过故障代码显示故障原因。</w:t>
            </w:r>
          </w:p>
        </w:tc>
      </w:tr>
      <w:tr w:rsidR="00051314" w:rsidRPr="00B9555F" w:rsidTr="00214932">
        <w:trPr>
          <w:trHeight w:val="13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1.9</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可单独</w:t>
            </w:r>
            <w:proofErr w:type="gramStart"/>
            <w:r w:rsidRPr="00B9555F">
              <w:rPr>
                <w:rFonts w:ascii="仿宋" w:eastAsia="仿宋" w:hAnsi="仿宋" w:hint="eastAsia"/>
                <w:color w:val="000000"/>
                <w:sz w:val="24"/>
                <w:szCs w:val="24"/>
              </w:rPr>
              <w:t>接驳鼻钻或</w:t>
            </w:r>
            <w:proofErr w:type="gramEnd"/>
            <w:r w:rsidRPr="00B9555F">
              <w:rPr>
                <w:rFonts w:ascii="仿宋" w:eastAsia="仿宋" w:hAnsi="仿宋" w:hint="eastAsia"/>
                <w:color w:val="000000"/>
                <w:sz w:val="24"/>
                <w:szCs w:val="24"/>
              </w:rPr>
              <w:t>耳钻，手柄运转时径向跳动小，多种长度手柄（70mm,105mm,125mm,145mm，175mm）可供选择。</w:t>
            </w:r>
          </w:p>
        </w:tc>
      </w:tr>
      <w:tr w:rsidR="00051314" w:rsidRPr="00B9555F" w:rsidTr="00214932">
        <w:trPr>
          <w:trHeight w:val="13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1.10</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可连接往复锯，摆动锯，弧形切割</w:t>
            </w:r>
            <w:proofErr w:type="gramStart"/>
            <w:r w:rsidRPr="00B9555F">
              <w:rPr>
                <w:rFonts w:ascii="仿宋" w:eastAsia="仿宋" w:hAnsi="仿宋" w:hint="eastAsia"/>
                <w:color w:val="000000"/>
                <w:sz w:val="24"/>
                <w:szCs w:val="24"/>
              </w:rPr>
              <w:t>锯</w:t>
            </w:r>
            <w:proofErr w:type="gramEnd"/>
            <w:r w:rsidRPr="00B9555F">
              <w:rPr>
                <w:rFonts w:ascii="仿宋" w:eastAsia="仿宋" w:hAnsi="仿宋" w:hint="eastAsia"/>
                <w:color w:val="000000"/>
                <w:sz w:val="24"/>
                <w:szCs w:val="24"/>
              </w:rPr>
              <w:t>专用手柄,以及</w:t>
            </w:r>
            <w:proofErr w:type="gramStart"/>
            <w:r w:rsidRPr="00B9555F">
              <w:rPr>
                <w:rFonts w:ascii="仿宋" w:eastAsia="仿宋" w:hAnsi="仿宋" w:hint="eastAsia"/>
                <w:color w:val="000000"/>
                <w:sz w:val="24"/>
                <w:szCs w:val="24"/>
              </w:rPr>
              <w:t>鼻</w:t>
            </w:r>
            <w:proofErr w:type="gramEnd"/>
            <w:r w:rsidRPr="00B9555F">
              <w:rPr>
                <w:rFonts w:ascii="仿宋" w:eastAsia="仿宋" w:hAnsi="仿宋" w:hint="eastAsia"/>
                <w:color w:val="000000"/>
                <w:sz w:val="24"/>
                <w:szCs w:val="24"/>
              </w:rPr>
              <w:t>整形的各种新型切割</w:t>
            </w:r>
            <w:proofErr w:type="gramStart"/>
            <w:r w:rsidRPr="00B9555F">
              <w:rPr>
                <w:rFonts w:ascii="仿宋" w:eastAsia="仿宋" w:hAnsi="仿宋" w:hint="eastAsia"/>
                <w:color w:val="000000"/>
                <w:sz w:val="24"/>
                <w:szCs w:val="24"/>
              </w:rPr>
              <w:t>锯</w:t>
            </w:r>
            <w:proofErr w:type="gramEnd"/>
            <w:r w:rsidRPr="00B9555F">
              <w:rPr>
                <w:rFonts w:ascii="仿宋" w:eastAsia="仿宋" w:hAnsi="仿宋" w:hint="eastAsia"/>
                <w:color w:val="000000"/>
                <w:sz w:val="24"/>
                <w:szCs w:val="24"/>
              </w:rPr>
              <w:t>专用手柄。</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1.11</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无级变速脚踏开关，全金属防水设计，防水等级：IPX8；可脚控转速、方向、冲水量等多功能程序选择。</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可存储10套常用试用参数，拥有末次手术记忆功能，方便医生根据使用习惯长期使用。</w:t>
            </w:r>
          </w:p>
        </w:tc>
      </w:tr>
      <w:tr w:rsidR="00051314" w:rsidRPr="00B9555F" w:rsidTr="00214932">
        <w:trPr>
          <w:trHeight w:val="35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人体工程学设计，独有的内置胶囊式蠕动冲水泵设计使机器表面整合紧凑、易于清洁。</w:t>
            </w:r>
          </w:p>
        </w:tc>
      </w:tr>
      <w:tr w:rsidR="00051314" w:rsidRPr="00B9555F" w:rsidTr="00214932">
        <w:trPr>
          <w:trHeight w:val="35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二</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bookmarkStart w:id="0" w:name="OLE_LINK3"/>
            <w:proofErr w:type="gramStart"/>
            <w:r w:rsidRPr="00B9555F">
              <w:rPr>
                <w:rFonts w:ascii="仿宋" w:eastAsia="仿宋" w:hAnsi="仿宋" w:hint="eastAsia"/>
                <w:b/>
                <w:bCs/>
                <w:kern w:val="0"/>
                <w:sz w:val="24"/>
                <w:szCs w:val="24"/>
              </w:rPr>
              <w:t>鼻钻手柄</w:t>
            </w:r>
            <w:proofErr w:type="gramEnd"/>
            <w:r w:rsidRPr="00B9555F">
              <w:rPr>
                <w:rFonts w:ascii="仿宋" w:eastAsia="仿宋" w:hAnsi="仿宋" w:hint="eastAsia"/>
                <w:b/>
                <w:bCs/>
                <w:kern w:val="0"/>
                <w:sz w:val="24"/>
                <w:szCs w:val="24"/>
              </w:rPr>
              <w:t>及刀头</w:t>
            </w:r>
            <w:bookmarkEnd w:id="0"/>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2.1</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人工工程学</w:t>
            </w:r>
            <w:proofErr w:type="gramStart"/>
            <w:r w:rsidRPr="00B9555F">
              <w:rPr>
                <w:rFonts w:ascii="仿宋" w:eastAsia="仿宋" w:hAnsi="仿宋" w:hint="eastAsia"/>
                <w:color w:val="000000"/>
                <w:sz w:val="24"/>
                <w:szCs w:val="24"/>
              </w:rPr>
              <w:t>设计鼻科手柄</w:t>
            </w:r>
            <w:proofErr w:type="gramEnd"/>
            <w:r w:rsidRPr="00B9555F">
              <w:rPr>
                <w:rFonts w:ascii="仿宋" w:eastAsia="仿宋" w:hAnsi="仿宋" w:hint="eastAsia"/>
                <w:color w:val="000000"/>
                <w:sz w:val="24"/>
                <w:szCs w:val="24"/>
              </w:rPr>
              <w:t>1把（可360°旋转），直排式手柄。</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2.2</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自然风冷马达冷却技术，发热小</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2.3</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可调单次鼻刨削往复频率。</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2.4</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无碳刷马达设计鼻钻，可高温高压消毒（包括电缆线）。</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2.5</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0°—60°刨削刀头可供选择，，可精确切除组织，可用于腺样体、扁桃体。</w:t>
            </w:r>
          </w:p>
        </w:tc>
      </w:tr>
      <w:tr w:rsidR="00051314" w:rsidRPr="00B9555F" w:rsidTr="00214932">
        <w:trPr>
          <w:trHeight w:val="24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2.6</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磨头带顶端保护罩设计。</w:t>
            </w:r>
          </w:p>
        </w:tc>
      </w:tr>
      <w:tr w:rsidR="00051314" w:rsidRPr="00B9555F" w:rsidTr="00214932">
        <w:trPr>
          <w:trHeight w:val="24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lastRenderedPageBreak/>
              <w:t>三</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proofErr w:type="gramStart"/>
            <w:r w:rsidRPr="00B9555F">
              <w:rPr>
                <w:rFonts w:ascii="仿宋" w:eastAsia="仿宋" w:hAnsi="仿宋" w:hint="eastAsia"/>
                <w:b/>
                <w:bCs/>
                <w:kern w:val="0"/>
                <w:sz w:val="24"/>
                <w:szCs w:val="24"/>
              </w:rPr>
              <w:t>耳钻手柄</w:t>
            </w:r>
            <w:proofErr w:type="gramEnd"/>
            <w:r w:rsidRPr="00B9555F">
              <w:rPr>
                <w:rFonts w:ascii="仿宋" w:eastAsia="仿宋" w:hAnsi="仿宋" w:hint="eastAsia"/>
                <w:b/>
                <w:bCs/>
                <w:kern w:val="0"/>
                <w:sz w:val="24"/>
                <w:szCs w:val="24"/>
              </w:rPr>
              <w:t>及钻头</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3.1</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无碳刷马达设计，50,000rmp电钻马达，可高温高压消毒（包括电缆线）。</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3.2</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自然风冷马达冷却技术，发热小</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3.3</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proofErr w:type="gramStart"/>
            <w:r w:rsidRPr="00B9555F">
              <w:rPr>
                <w:rFonts w:ascii="仿宋" w:eastAsia="仿宋" w:hAnsi="仿宋" w:hint="eastAsia"/>
                <w:color w:val="000000"/>
                <w:sz w:val="24"/>
                <w:szCs w:val="24"/>
              </w:rPr>
              <w:t>耳钻手柄</w:t>
            </w:r>
            <w:proofErr w:type="gramEnd"/>
            <w:r w:rsidRPr="00B9555F">
              <w:rPr>
                <w:rFonts w:ascii="仿宋" w:eastAsia="仿宋" w:hAnsi="仿宋" w:hint="eastAsia"/>
                <w:color w:val="000000"/>
                <w:sz w:val="24"/>
                <w:szCs w:val="24"/>
              </w:rPr>
              <w:t>丰富：分标准</w:t>
            </w:r>
            <w:proofErr w:type="gramStart"/>
            <w:r w:rsidRPr="00B9555F">
              <w:rPr>
                <w:rFonts w:ascii="仿宋" w:eastAsia="仿宋" w:hAnsi="仿宋" w:hint="eastAsia"/>
                <w:color w:val="000000"/>
                <w:sz w:val="24"/>
                <w:szCs w:val="24"/>
              </w:rPr>
              <w:t>直手柄与弯手柄</w:t>
            </w:r>
            <w:proofErr w:type="gramEnd"/>
            <w:r w:rsidRPr="00B9555F">
              <w:rPr>
                <w:rFonts w:ascii="仿宋" w:eastAsia="仿宋" w:hAnsi="仿宋" w:hint="eastAsia"/>
                <w:color w:val="000000"/>
                <w:sz w:val="24"/>
                <w:szCs w:val="24"/>
              </w:rPr>
              <w:t>。高速直手柄与</w:t>
            </w:r>
            <w:proofErr w:type="gramStart"/>
            <w:r w:rsidRPr="00B9555F">
              <w:rPr>
                <w:rFonts w:ascii="仿宋" w:eastAsia="仿宋" w:hAnsi="仿宋" w:hint="eastAsia"/>
                <w:color w:val="000000"/>
                <w:sz w:val="24"/>
                <w:szCs w:val="24"/>
              </w:rPr>
              <w:t>成角弯手柄</w:t>
            </w:r>
            <w:proofErr w:type="gramEnd"/>
            <w:r w:rsidRPr="00B9555F">
              <w:rPr>
                <w:rFonts w:ascii="仿宋" w:eastAsia="仿宋" w:hAnsi="仿宋" w:hint="eastAsia"/>
                <w:color w:val="000000"/>
                <w:sz w:val="24"/>
                <w:szCs w:val="24"/>
              </w:rPr>
              <w:t>可供选择。</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3.4</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多种长度（70mm,95mm,125mm,145mm）的手柄可选择，适用于耳科、脊柱、神外、手足外科和</w:t>
            </w:r>
            <w:proofErr w:type="gramStart"/>
            <w:r w:rsidRPr="00B9555F">
              <w:rPr>
                <w:rFonts w:ascii="仿宋" w:eastAsia="仿宋" w:hAnsi="仿宋" w:hint="eastAsia"/>
                <w:color w:val="000000"/>
                <w:sz w:val="24"/>
                <w:szCs w:val="24"/>
              </w:rPr>
              <w:t>鼻颅底</w:t>
            </w:r>
            <w:proofErr w:type="gramEnd"/>
            <w:r w:rsidRPr="00B9555F">
              <w:rPr>
                <w:rFonts w:ascii="仿宋" w:eastAsia="仿宋" w:hAnsi="仿宋" w:hint="eastAsia"/>
                <w:color w:val="000000"/>
                <w:sz w:val="24"/>
                <w:szCs w:val="24"/>
              </w:rPr>
              <w:t>等手术。</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3.5</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可连接不同传动比的手柄，能提高转速.</w:t>
            </w:r>
          </w:p>
        </w:tc>
      </w:tr>
      <w:tr w:rsidR="00051314" w:rsidRPr="00B9555F" w:rsidTr="00214932">
        <w:trPr>
          <w:trHeight w:val="27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3.6</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可接所有品牌标准直径（2.35MM）的标准钻头</w:t>
            </w:r>
          </w:p>
        </w:tc>
      </w:tr>
      <w:tr w:rsidR="00051314" w:rsidRPr="00B9555F" w:rsidTr="00214932">
        <w:trPr>
          <w:trHeight w:val="25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3.7</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材质：高硬度</w:t>
            </w:r>
            <w:proofErr w:type="gramStart"/>
            <w:r w:rsidRPr="00B9555F">
              <w:rPr>
                <w:rFonts w:ascii="仿宋" w:eastAsia="仿宋" w:hAnsi="仿宋" w:hint="eastAsia"/>
                <w:color w:val="000000"/>
                <w:sz w:val="24"/>
                <w:szCs w:val="24"/>
              </w:rPr>
              <w:t>钨</w:t>
            </w:r>
            <w:proofErr w:type="gramEnd"/>
            <w:r w:rsidRPr="00B9555F">
              <w:rPr>
                <w:rFonts w:ascii="仿宋" w:eastAsia="仿宋" w:hAnsi="仿宋" w:hint="eastAsia"/>
                <w:color w:val="000000"/>
                <w:sz w:val="24"/>
                <w:szCs w:val="24"/>
              </w:rPr>
              <w:t>碳钢切割钻头若干。</w:t>
            </w:r>
          </w:p>
        </w:tc>
      </w:tr>
      <w:tr w:rsidR="00051314" w:rsidRPr="00B9555F" w:rsidTr="00214932">
        <w:trPr>
          <w:trHeight w:val="293"/>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四</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b/>
                <w:bCs/>
                <w:kern w:val="0"/>
                <w:sz w:val="24"/>
                <w:szCs w:val="24"/>
              </w:rPr>
              <w:t xml:space="preserve">其他  </w:t>
            </w:r>
          </w:p>
        </w:tc>
      </w:tr>
      <w:tr w:rsidR="00051314" w:rsidRPr="00B9555F" w:rsidTr="00214932">
        <w:trPr>
          <w:trHeight w:val="404"/>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4.1</w:t>
            </w:r>
          </w:p>
        </w:tc>
        <w:tc>
          <w:tcPr>
            <w:tcW w:w="7371" w:type="dxa"/>
            <w:vAlign w:val="center"/>
          </w:tcPr>
          <w:p w:rsidR="00051314" w:rsidRPr="00B9555F" w:rsidRDefault="00051314" w:rsidP="00214932">
            <w:pPr>
              <w:rPr>
                <w:rFonts w:ascii="仿宋" w:eastAsia="仿宋" w:hAnsi="仿宋"/>
                <w:color w:val="000000"/>
                <w:sz w:val="24"/>
                <w:szCs w:val="24"/>
              </w:rPr>
            </w:pPr>
            <w:r w:rsidRPr="00B9555F">
              <w:rPr>
                <w:rFonts w:ascii="仿宋" w:eastAsia="仿宋" w:hAnsi="仿宋" w:hint="eastAsia"/>
                <w:color w:val="000000"/>
                <w:sz w:val="24"/>
                <w:szCs w:val="24"/>
              </w:rPr>
              <w:t>适用科室：耳鼻咽喉科、颅底外科、神经外科，脊柱外科、手足外科、整形外科等</w:t>
            </w:r>
          </w:p>
        </w:tc>
      </w:tr>
      <w:tr w:rsidR="00051314" w:rsidRPr="00B9555F" w:rsidTr="00214932">
        <w:trPr>
          <w:trHeight w:val="315"/>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原装进口耳鼻喉科动力系统。</w:t>
            </w:r>
          </w:p>
        </w:tc>
      </w:tr>
      <w:tr w:rsidR="00051314" w:rsidRPr="00B9555F" w:rsidTr="00214932">
        <w:trPr>
          <w:trHeight w:val="315"/>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提供设备专用清洁剂和润滑剂1瓶，用与设备的清洁维护和保养。</w:t>
            </w:r>
          </w:p>
        </w:tc>
      </w:tr>
    </w:tbl>
    <w:p w:rsidR="00051314" w:rsidRPr="00B9555F" w:rsidRDefault="00051314" w:rsidP="00051314">
      <w:pPr>
        <w:rPr>
          <w:rFonts w:ascii="仿宋" w:eastAsia="仿宋" w:hAnsi="仿宋"/>
          <w:sz w:val="24"/>
          <w:szCs w:val="24"/>
        </w:rPr>
      </w:pPr>
      <w:r w:rsidRPr="00B9555F">
        <w:rPr>
          <w:rFonts w:ascii="仿宋" w:eastAsia="仿宋" w:hAnsi="仿宋" w:hint="eastAsia"/>
          <w:sz w:val="24"/>
          <w:szCs w:val="24"/>
        </w:rPr>
        <w:t xml:space="preserve"> </w:t>
      </w:r>
    </w:p>
    <w:p w:rsidR="006C7250" w:rsidRPr="00B9555F" w:rsidRDefault="006C7250" w:rsidP="00B9555F">
      <w:pPr>
        <w:pStyle w:val="a0"/>
        <w:ind w:firstLine="240"/>
        <w:rPr>
          <w:rFonts w:ascii="仿宋" w:eastAsia="仿宋" w:hAnsi="仿宋"/>
          <w:sz w:val="24"/>
          <w:szCs w:val="24"/>
        </w:rPr>
      </w:pPr>
    </w:p>
    <w:p w:rsidR="006C7250" w:rsidRPr="00B9555F" w:rsidRDefault="006C7250" w:rsidP="00B9555F">
      <w:pPr>
        <w:pStyle w:val="a0"/>
        <w:ind w:firstLine="240"/>
        <w:rPr>
          <w:rFonts w:ascii="仿宋" w:eastAsia="仿宋" w:hAnsi="仿宋"/>
          <w:sz w:val="24"/>
          <w:szCs w:val="24"/>
        </w:rPr>
      </w:pPr>
    </w:p>
    <w:tbl>
      <w:tblPr>
        <w:tblW w:w="0" w:type="auto"/>
        <w:tblInd w:w="93" w:type="dxa"/>
        <w:tblLayout w:type="fixed"/>
        <w:tblLook w:val="0000"/>
      </w:tblPr>
      <w:tblGrid>
        <w:gridCol w:w="1620"/>
        <w:gridCol w:w="5520"/>
        <w:gridCol w:w="1080"/>
      </w:tblGrid>
      <w:tr w:rsidR="00051314" w:rsidRPr="00B9555F" w:rsidTr="00214932">
        <w:trPr>
          <w:trHeight w:val="405"/>
        </w:trPr>
        <w:tc>
          <w:tcPr>
            <w:tcW w:w="8220" w:type="dxa"/>
            <w:gridSpan w:val="3"/>
            <w:tcBorders>
              <w:top w:val="single" w:sz="8" w:space="0" w:color="auto"/>
              <w:left w:val="single" w:sz="8" w:space="0" w:color="auto"/>
              <w:bottom w:val="single" w:sz="8" w:space="0" w:color="auto"/>
              <w:right w:val="single" w:sz="4" w:space="0" w:color="auto"/>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b/>
                <w:bCs/>
                <w:color w:val="000000"/>
                <w:kern w:val="0"/>
                <w:sz w:val="24"/>
                <w:szCs w:val="24"/>
              </w:rPr>
              <w:t>动力系统配置单</w:t>
            </w:r>
            <w:r w:rsidRPr="00B9555F">
              <w:rPr>
                <w:rFonts w:ascii="仿宋" w:eastAsia="仿宋" w:hAnsi="仿宋" w:cs="Courier New"/>
                <w:b/>
                <w:bCs/>
                <w:color w:val="000000"/>
                <w:kern w:val="0"/>
                <w:sz w:val="24"/>
                <w:szCs w:val="24"/>
              </w:rPr>
              <w:br/>
              <w:t>主机配置</w:t>
            </w:r>
            <w:r w:rsidRPr="00B9555F">
              <w:rPr>
                <w:rFonts w:ascii="仿宋" w:eastAsia="仿宋" w:hAnsi="仿宋" w:hint="eastAsia"/>
                <w:b/>
                <w:bCs/>
                <w:sz w:val="24"/>
                <w:szCs w:val="24"/>
              </w:rPr>
              <w:t>(原装进口）</w:t>
            </w:r>
          </w:p>
        </w:tc>
      </w:tr>
      <w:tr w:rsidR="00051314" w:rsidRPr="00B9555F" w:rsidTr="00214932">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产品名称</w:t>
            </w:r>
            <w:r w:rsidRPr="00B9555F">
              <w:rPr>
                <w:rFonts w:ascii="仿宋" w:eastAsia="仿宋" w:hAnsi="仿宋" w:hint="eastAsia"/>
                <w:b/>
                <w:bCs/>
                <w:color w:val="000000"/>
                <w:kern w:val="0"/>
                <w:sz w:val="24"/>
                <w:szCs w:val="24"/>
              </w:rPr>
              <w:br/>
            </w:r>
          </w:p>
        </w:tc>
        <w:tc>
          <w:tcPr>
            <w:tcW w:w="552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货物描述</w:t>
            </w:r>
            <w:r w:rsidRPr="00B9555F">
              <w:rPr>
                <w:rFonts w:ascii="仿宋" w:eastAsia="仿宋" w:hAnsi="仿宋" w:hint="eastAsia"/>
                <w:b/>
                <w:bCs/>
                <w:color w:val="000000"/>
                <w:kern w:val="0"/>
                <w:sz w:val="24"/>
                <w:szCs w:val="24"/>
              </w:rPr>
              <w:br/>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数量</w:t>
            </w:r>
            <w:r w:rsidRPr="00B9555F">
              <w:rPr>
                <w:rFonts w:ascii="仿宋" w:eastAsia="仿宋" w:hAnsi="仿宋" w:hint="eastAsia"/>
                <w:b/>
                <w:bCs/>
                <w:color w:val="000000"/>
                <w:kern w:val="0"/>
                <w:sz w:val="24"/>
                <w:szCs w:val="24"/>
              </w:rPr>
              <w:br/>
            </w:r>
          </w:p>
        </w:tc>
      </w:tr>
      <w:tr w:rsidR="00051314" w:rsidRPr="00B9555F" w:rsidTr="00214932">
        <w:trPr>
          <w:trHeight w:val="522"/>
        </w:trPr>
        <w:tc>
          <w:tcPr>
            <w:tcW w:w="1620"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r>
      <w:tr w:rsidR="00051314" w:rsidRPr="00B9555F" w:rsidTr="00214932">
        <w:trPr>
          <w:trHeight w:val="423"/>
        </w:trPr>
        <w:tc>
          <w:tcPr>
            <w:tcW w:w="1620" w:type="dxa"/>
            <w:vMerge w:val="restart"/>
            <w:tcBorders>
              <w:top w:val="nil"/>
              <w:left w:val="single" w:sz="8" w:space="0" w:color="auto"/>
              <w:bottom w:val="nil"/>
              <w:right w:val="nil"/>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b/>
                <w:bCs/>
                <w:color w:val="000000"/>
                <w:kern w:val="0"/>
                <w:sz w:val="24"/>
                <w:szCs w:val="24"/>
              </w:rPr>
              <w:t>主机系统</w:t>
            </w:r>
            <w:r w:rsidRPr="00B9555F">
              <w:rPr>
                <w:rFonts w:ascii="仿宋" w:eastAsia="仿宋" w:hAnsi="仿宋" w:cs="Courier New"/>
                <w:b/>
                <w:bCs/>
                <w:color w:val="000000"/>
                <w:kern w:val="0"/>
                <w:sz w:val="24"/>
                <w:szCs w:val="24"/>
              </w:rPr>
              <w:br/>
              <w:t>及附件</w:t>
            </w: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Times New Roman" w:eastAsia="仿宋" w:hAnsi="Times New Roman"/>
                <w:color w:val="000000"/>
                <w:kern w:val="0"/>
                <w:sz w:val="24"/>
                <w:szCs w:val="24"/>
              </w:rPr>
              <w:t> </w:t>
            </w:r>
            <w:r w:rsidRPr="00B9555F">
              <w:rPr>
                <w:rFonts w:ascii="仿宋" w:eastAsia="仿宋" w:hAnsi="仿宋" w:hint="eastAsia"/>
                <w:color w:val="000000"/>
                <w:kern w:val="0"/>
                <w:sz w:val="24"/>
                <w:szCs w:val="24"/>
              </w:rPr>
              <w:t>主机，带嵌入式冲洗蠕动泵，高分辨率大屏幕</w:t>
            </w:r>
            <w:r w:rsidRPr="00B9555F">
              <w:rPr>
                <w:rFonts w:ascii="仿宋" w:eastAsia="仿宋" w:hAnsi="仿宋"/>
                <w:color w:val="000000"/>
                <w:kern w:val="0"/>
                <w:sz w:val="24"/>
                <w:szCs w:val="24"/>
              </w:rPr>
              <w:t>LCD</w:t>
            </w:r>
            <w:r w:rsidRPr="00B9555F">
              <w:rPr>
                <w:rFonts w:ascii="仿宋" w:eastAsia="仿宋" w:hAnsi="仿宋" w:hint="eastAsia"/>
                <w:color w:val="000000"/>
                <w:kern w:val="0"/>
                <w:sz w:val="24"/>
                <w:szCs w:val="24"/>
              </w:rPr>
              <w:t>显示屏，单手柄插口</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无碳刷微型马达及</w:t>
            </w:r>
            <w:r w:rsidRPr="00B9555F">
              <w:rPr>
                <w:rFonts w:ascii="仿宋" w:eastAsia="仿宋" w:hAnsi="仿宋"/>
                <w:color w:val="000000"/>
                <w:kern w:val="0"/>
                <w:sz w:val="24"/>
                <w:szCs w:val="24"/>
              </w:rPr>
              <w:t>3</w:t>
            </w:r>
            <w:r w:rsidRPr="00B9555F">
              <w:rPr>
                <w:rFonts w:ascii="仿宋" w:eastAsia="仿宋" w:hAnsi="仿宋" w:hint="eastAsia"/>
                <w:color w:val="000000"/>
                <w:kern w:val="0"/>
                <w:sz w:val="24"/>
                <w:szCs w:val="24"/>
              </w:rPr>
              <w:t>米马达线（转速</w:t>
            </w:r>
            <w:r w:rsidRPr="00B9555F">
              <w:rPr>
                <w:rFonts w:ascii="仿宋" w:eastAsia="仿宋" w:hAnsi="仿宋"/>
                <w:color w:val="000000"/>
                <w:kern w:val="0"/>
                <w:sz w:val="24"/>
                <w:szCs w:val="24"/>
              </w:rPr>
              <w:t>50,000rpm</w:t>
            </w:r>
            <w:r w:rsidRPr="00B9555F">
              <w:rPr>
                <w:rFonts w:ascii="仿宋" w:eastAsia="仿宋" w:hAnsi="仿宋" w:hint="eastAsia"/>
                <w:color w:val="000000"/>
                <w:kern w:val="0"/>
                <w:sz w:val="24"/>
                <w:szCs w:val="24"/>
              </w:rPr>
              <w:t>）</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金属插头，可</w:t>
            </w:r>
            <w:r w:rsidRPr="00B9555F">
              <w:rPr>
                <w:rFonts w:ascii="仿宋" w:eastAsia="仿宋" w:hAnsi="仿宋"/>
                <w:color w:val="000000"/>
                <w:kern w:val="0"/>
                <w:sz w:val="24"/>
                <w:szCs w:val="24"/>
              </w:rPr>
              <w:t>135</w:t>
            </w:r>
            <w:r w:rsidRPr="00B9555F">
              <w:rPr>
                <w:rFonts w:ascii="仿宋" w:eastAsia="仿宋" w:hAnsi="仿宋" w:hint="eastAsia"/>
                <w:color w:val="000000"/>
                <w:kern w:val="0"/>
                <w:sz w:val="24"/>
                <w:szCs w:val="24"/>
              </w:rPr>
              <w:t>℃高温高压灭菌</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多功能无极变速脚踏开关，防水等级</w:t>
            </w:r>
            <w:r w:rsidRPr="00B9555F">
              <w:rPr>
                <w:rFonts w:ascii="仿宋" w:eastAsia="仿宋" w:hAnsi="仿宋"/>
                <w:color w:val="000000"/>
                <w:kern w:val="0"/>
                <w:sz w:val="24"/>
                <w:szCs w:val="24"/>
              </w:rPr>
              <w:t>IP8</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无菌一次性冲洗管（长度：</w:t>
            </w:r>
            <w:r w:rsidRPr="00B9555F">
              <w:rPr>
                <w:rFonts w:ascii="仿宋" w:eastAsia="仿宋" w:hAnsi="仿宋"/>
                <w:color w:val="000000"/>
                <w:kern w:val="0"/>
                <w:sz w:val="24"/>
                <w:szCs w:val="24"/>
              </w:rPr>
              <w:t>3m</w:t>
            </w:r>
            <w:r w:rsidRPr="00B9555F">
              <w:rPr>
                <w:rFonts w:ascii="仿宋" w:eastAsia="仿宋" w:hAnsi="仿宋" w:hint="eastAsia"/>
                <w:color w:val="000000"/>
                <w:kern w:val="0"/>
                <w:sz w:val="24"/>
                <w:szCs w:val="24"/>
              </w:rPr>
              <w:t>）</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10</w:t>
            </w:r>
            <w:r w:rsidRPr="00B9555F">
              <w:rPr>
                <w:rFonts w:ascii="仿宋" w:eastAsia="仿宋" w:hAnsi="仿宋" w:hint="eastAsia"/>
                <w:color w:val="000000"/>
                <w:kern w:val="0"/>
                <w:sz w:val="24"/>
                <w:szCs w:val="24"/>
              </w:rPr>
              <w:t>个</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包</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冲洗管线卡（可反复灭菌）</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10</w:t>
            </w:r>
            <w:r w:rsidRPr="00B9555F">
              <w:rPr>
                <w:rFonts w:ascii="仿宋" w:eastAsia="仿宋" w:hAnsi="仿宋" w:hint="eastAsia"/>
                <w:color w:val="000000"/>
                <w:kern w:val="0"/>
                <w:sz w:val="24"/>
                <w:szCs w:val="24"/>
              </w:rPr>
              <w:t>个</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包</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冲水瓶托支架</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马达清洁润滑油喷雾嘴</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Times New Roman" w:eastAsia="仿宋" w:hAnsi="Times New Roman"/>
                <w:color w:val="000000"/>
                <w:kern w:val="0"/>
                <w:sz w:val="24"/>
                <w:szCs w:val="24"/>
              </w:rPr>
              <w:t> </w:t>
            </w:r>
            <w:r w:rsidRPr="00B9555F">
              <w:rPr>
                <w:rFonts w:ascii="仿宋" w:eastAsia="仿宋" w:hAnsi="仿宋" w:hint="eastAsia"/>
                <w:color w:val="000000"/>
                <w:kern w:val="0"/>
                <w:sz w:val="24"/>
                <w:szCs w:val="24"/>
              </w:rPr>
              <w:t>手柄清洁润滑油喷雾嘴</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375"/>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清洗润滑油</w:t>
            </w:r>
          </w:p>
        </w:tc>
        <w:tc>
          <w:tcPr>
            <w:tcW w:w="1080" w:type="dxa"/>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proofErr w:type="gramStart"/>
            <w:r w:rsidRPr="00B9555F">
              <w:rPr>
                <w:rFonts w:ascii="仿宋" w:eastAsia="仿宋" w:hAnsi="仿宋" w:hint="eastAsia"/>
                <w:b/>
                <w:bCs/>
                <w:color w:val="000000"/>
                <w:kern w:val="0"/>
                <w:sz w:val="24"/>
                <w:szCs w:val="24"/>
              </w:rPr>
              <w:t>鼻科刨削</w:t>
            </w:r>
            <w:proofErr w:type="gramEnd"/>
            <w:r w:rsidRPr="00B9555F">
              <w:rPr>
                <w:rFonts w:ascii="仿宋" w:eastAsia="仿宋" w:hAnsi="仿宋" w:hint="eastAsia"/>
                <w:b/>
                <w:bCs/>
                <w:color w:val="000000"/>
                <w:kern w:val="0"/>
                <w:sz w:val="24"/>
                <w:szCs w:val="24"/>
              </w:rPr>
              <w:t>手柄</w:t>
            </w:r>
          </w:p>
        </w:tc>
        <w:tc>
          <w:tcPr>
            <w:tcW w:w="5520" w:type="dxa"/>
            <w:vMerge w:val="restart"/>
            <w:tcBorders>
              <w:top w:val="nil"/>
              <w:left w:val="nil"/>
              <w:bottom w:val="nil"/>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roofErr w:type="gramStart"/>
            <w:r w:rsidRPr="00B9555F">
              <w:rPr>
                <w:rFonts w:ascii="仿宋" w:eastAsia="仿宋" w:hAnsi="仿宋"/>
                <w:color w:val="000000"/>
                <w:kern w:val="0"/>
                <w:sz w:val="24"/>
                <w:szCs w:val="24"/>
              </w:rPr>
              <w:t>鼻钻直</w:t>
            </w:r>
            <w:proofErr w:type="gramEnd"/>
            <w:r w:rsidRPr="00B9555F">
              <w:rPr>
                <w:rFonts w:ascii="仿宋" w:eastAsia="仿宋" w:hAnsi="仿宋"/>
                <w:color w:val="000000"/>
                <w:kern w:val="0"/>
                <w:sz w:val="24"/>
                <w:szCs w:val="24"/>
              </w:rPr>
              <w:t>排式手柄</w:t>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nil"/>
              <w:left w:val="nil"/>
              <w:bottom w:val="nil"/>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val="restart"/>
            <w:tcBorders>
              <w:top w:val="nil"/>
              <w:left w:val="single" w:sz="8" w:space="0" w:color="auto"/>
              <w:bottom w:val="nil"/>
              <w:right w:val="nil"/>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标准耳科磨钻</w:t>
            </w:r>
            <w:r w:rsidRPr="00B9555F">
              <w:rPr>
                <w:rFonts w:ascii="仿宋" w:eastAsia="仿宋" w:hAnsi="仿宋" w:hint="eastAsia"/>
                <w:b/>
                <w:bCs/>
                <w:color w:val="000000"/>
                <w:kern w:val="0"/>
                <w:sz w:val="24"/>
                <w:szCs w:val="24"/>
              </w:rPr>
              <w:br/>
              <w:t>手柄</w:t>
            </w:r>
            <w:r w:rsidRPr="00B9555F">
              <w:rPr>
                <w:rFonts w:ascii="仿宋" w:eastAsia="仿宋" w:hAnsi="仿宋" w:hint="eastAsia"/>
                <w:b/>
                <w:bCs/>
                <w:color w:val="000000"/>
                <w:kern w:val="0"/>
                <w:sz w:val="24"/>
                <w:szCs w:val="24"/>
              </w:rPr>
              <w:br/>
              <w:t>(50，000rpm)</w:t>
            </w:r>
          </w:p>
        </w:tc>
        <w:tc>
          <w:tcPr>
            <w:tcW w:w="5520" w:type="dxa"/>
            <w:vMerge w:val="restart"/>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标准耳钻直手柄</w:t>
            </w:r>
            <w:proofErr w:type="gramEnd"/>
            <w:r w:rsidRPr="00B9555F">
              <w:rPr>
                <w:rFonts w:ascii="仿宋" w:eastAsia="仿宋" w:hAnsi="仿宋" w:hint="eastAsia"/>
                <w:color w:val="000000"/>
                <w:kern w:val="0"/>
                <w:sz w:val="24"/>
                <w:szCs w:val="24"/>
              </w:rPr>
              <w:t>，传动比</w:t>
            </w:r>
            <w:r w:rsidRPr="00B9555F">
              <w:rPr>
                <w:rFonts w:ascii="仿宋" w:eastAsia="仿宋" w:hAnsi="仿宋"/>
                <w:color w:val="000000"/>
                <w:kern w:val="0"/>
                <w:sz w:val="24"/>
                <w:szCs w:val="24"/>
              </w:rPr>
              <w:t>1:1</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44mm, 70 mm, 95mm</w:t>
            </w:r>
            <w:r w:rsidRPr="00B9555F">
              <w:rPr>
                <w:rFonts w:ascii="仿宋" w:eastAsia="仿宋" w:hAnsi="仿宋" w:hint="eastAsia"/>
                <w:color w:val="000000"/>
                <w:kern w:val="0"/>
                <w:sz w:val="24"/>
                <w:szCs w:val="24"/>
              </w:rPr>
              <w:t>或</w:t>
            </w:r>
            <w:r w:rsidRPr="00B9555F">
              <w:rPr>
                <w:rFonts w:ascii="仿宋" w:eastAsia="仿宋" w:hAnsi="仿宋"/>
                <w:color w:val="000000"/>
                <w:kern w:val="0"/>
                <w:sz w:val="24"/>
                <w:szCs w:val="24"/>
              </w:rPr>
              <w:t>125mm</w:t>
            </w:r>
            <w:r w:rsidRPr="00B9555F">
              <w:rPr>
                <w:rFonts w:ascii="仿宋" w:eastAsia="仿宋" w:hAnsi="仿宋"/>
                <w:color w:val="000000"/>
                <w:kern w:val="0"/>
                <w:sz w:val="24"/>
                <w:szCs w:val="24"/>
              </w:rPr>
              <w:br/>
              <w:t>1:1, 2,35 mm, 2,35 mm, L = 70 mm, 95mm,</w:t>
            </w:r>
            <w:r w:rsidRPr="00B9555F">
              <w:rPr>
                <w:rFonts w:ascii="仿宋" w:eastAsia="仿宋" w:hAnsi="仿宋" w:hint="eastAsia"/>
                <w:color w:val="000000"/>
                <w:kern w:val="0"/>
                <w:sz w:val="24"/>
                <w:szCs w:val="24"/>
              </w:rPr>
              <w:t>或者</w:t>
            </w:r>
            <w:r w:rsidRPr="00B9555F">
              <w:rPr>
                <w:rFonts w:ascii="仿宋" w:eastAsia="仿宋" w:hAnsi="仿宋"/>
                <w:color w:val="000000"/>
                <w:kern w:val="0"/>
                <w:sz w:val="24"/>
                <w:szCs w:val="24"/>
              </w:rPr>
              <w:t xml:space="preserve"> 125mm</w:t>
            </w:r>
          </w:p>
        </w:tc>
        <w:tc>
          <w:tcPr>
            <w:tcW w:w="1080" w:type="dxa"/>
            <w:vMerge w:val="restart"/>
            <w:tcBorders>
              <w:top w:val="nil"/>
              <w:left w:val="nil"/>
              <w:bottom w:val="single" w:sz="4"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822"/>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30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center"/>
              <w:rPr>
                <w:rFonts w:ascii="仿宋" w:eastAsia="仿宋" w:hAnsi="仿宋"/>
                <w:kern w:val="0"/>
                <w:sz w:val="24"/>
                <w:szCs w:val="24"/>
              </w:rPr>
            </w:pPr>
            <w:r w:rsidRPr="00B9555F">
              <w:rPr>
                <w:rFonts w:ascii="仿宋" w:eastAsia="仿宋" w:hAnsi="仿宋" w:hint="eastAsia"/>
                <w:kern w:val="0"/>
                <w:sz w:val="24"/>
                <w:szCs w:val="24"/>
              </w:rPr>
              <w:t>磨头</w:t>
            </w: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1.4mm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2.3mm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3.1mm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4.0mm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1.4mm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4"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3.1mm</w:t>
            </w:r>
          </w:p>
        </w:tc>
        <w:tc>
          <w:tcPr>
            <w:tcW w:w="1080" w:type="dxa"/>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single" w:sz="4" w:space="0" w:color="auto"/>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4.0mm</w:t>
            </w:r>
          </w:p>
        </w:tc>
        <w:tc>
          <w:tcPr>
            <w:tcW w:w="1080" w:type="dxa"/>
            <w:tcBorders>
              <w:top w:val="single" w:sz="4" w:space="0" w:color="auto"/>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single" w:sz="8" w:space="0" w:color="auto"/>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5.0mm</w:t>
            </w:r>
          </w:p>
        </w:tc>
        <w:tc>
          <w:tcPr>
            <w:tcW w:w="1080" w:type="dxa"/>
            <w:tcBorders>
              <w:top w:val="single" w:sz="8" w:space="0" w:color="auto"/>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80"/>
        </w:trPr>
        <w:tc>
          <w:tcPr>
            <w:tcW w:w="1620" w:type="dxa"/>
            <w:vMerge w:val="restart"/>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center"/>
              <w:rPr>
                <w:rFonts w:ascii="仿宋" w:eastAsia="仿宋" w:hAnsi="仿宋"/>
                <w:kern w:val="0"/>
                <w:sz w:val="24"/>
                <w:szCs w:val="24"/>
              </w:rPr>
            </w:pPr>
            <w:r w:rsidRPr="00B9555F">
              <w:rPr>
                <w:rFonts w:ascii="仿宋" w:eastAsia="仿宋" w:hAnsi="仿宋" w:hint="eastAsia"/>
                <w:kern w:val="0"/>
                <w:sz w:val="24"/>
                <w:szCs w:val="24"/>
              </w:rPr>
              <w:t>刀头</w:t>
            </w: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双面锯齿直刀头，</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hint="eastAsia"/>
                <w:color w:val="000000"/>
                <w:kern w:val="0"/>
                <w:sz w:val="24"/>
                <w:szCs w:val="24"/>
              </w:rPr>
              <w:t>用于息肉和</w:t>
            </w:r>
            <w:proofErr w:type="gramStart"/>
            <w:r w:rsidRPr="00B9555F">
              <w:rPr>
                <w:rFonts w:ascii="仿宋" w:eastAsia="仿宋" w:hAnsi="仿宋" w:hint="eastAsia"/>
                <w:color w:val="000000"/>
                <w:kern w:val="0"/>
                <w:sz w:val="24"/>
                <w:szCs w:val="24"/>
              </w:rPr>
              <w:t>筛房</w:t>
            </w:r>
            <w:proofErr w:type="gramEnd"/>
            <w:r w:rsidRPr="00B9555F">
              <w:rPr>
                <w:rFonts w:ascii="仿宋" w:eastAsia="仿宋" w:hAnsi="仿宋" w:hint="eastAsia"/>
                <w:color w:val="000000"/>
                <w:kern w:val="0"/>
                <w:sz w:val="24"/>
                <w:szCs w:val="24"/>
              </w:rPr>
              <w:t>手术</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40</w:t>
            </w:r>
            <w:r w:rsidRPr="00B9555F">
              <w:rPr>
                <w:rFonts w:ascii="仿宋" w:eastAsia="仿宋" w:hAnsi="仿宋" w:hint="eastAsia"/>
                <w:color w:val="000000"/>
                <w:kern w:val="0"/>
                <w:sz w:val="24"/>
                <w:szCs w:val="24"/>
              </w:rPr>
              <w:t>°双面锯齿刀头（弯背侧开口），</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 xml:space="preserve">105mm, </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用于鼻窦沟突和</w:t>
            </w:r>
            <w:proofErr w:type="gramStart"/>
            <w:r w:rsidRPr="00B9555F">
              <w:rPr>
                <w:rFonts w:ascii="仿宋" w:eastAsia="仿宋" w:hAnsi="仿宋" w:hint="eastAsia"/>
                <w:color w:val="000000"/>
                <w:kern w:val="0"/>
                <w:sz w:val="24"/>
                <w:szCs w:val="24"/>
              </w:rPr>
              <w:t>筛房</w:t>
            </w:r>
            <w:proofErr w:type="gramEnd"/>
            <w:r w:rsidRPr="00B9555F">
              <w:rPr>
                <w:rFonts w:ascii="仿宋" w:eastAsia="仿宋" w:hAnsi="仿宋" w:hint="eastAsia"/>
                <w:color w:val="000000"/>
                <w:kern w:val="0"/>
                <w:sz w:val="24"/>
                <w:szCs w:val="24"/>
              </w:rPr>
              <w:t>手术</w:t>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80"/>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900"/>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nil"/>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60°</w:t>
            </w:r>
            <w:r w:rsidRPr="00B9555F">
              <w:rPr>
                <w:rFonts w:ascii="仿宋" w:eastAsia="仿宋" w:hAnsi="仿宋" w:hint="eastAsia"/>
                <w:color w:val="000000"/>
                <w:kern w:val="0"/>
                <w:sz w:val="24"/>
                <w:szCs w:val="24"/>
              </w:rPr>
              <w:t>双面锯齿刀头（弯内侧开口），</w:t>
            </w:r>
            <w:r w:rsidRPr="00B9555F">
              <w:rPr>
                <w:rFonts w:ascii="Times New Roman" w:eastAsia="仿宋" w:hAnsi="Times New Roman"/>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用于腺样体切除术</w:t>
            </w:r>
          </w:p>
        </w:tc>
        <w:tc>
          <w:tcPr>
            <w:tcW w:w="1080" w:type="dxa"/>
            <w:tcBorders>
              <w:top w:val="nil"/>
              <w:left w:val="nil"/>
              <w:bottom w:val="nil"/>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val="restart"/>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60</w:t>
            </w:r>
            <w:r w:rsidRPr="00B9555F">
              <w:rPr>
                <w:rFonts w:ascii="仿宋" w:eastAsia="仿宋" w:hAnsi="仿宋" w:hint="eastAsia"/>
                <w:color w:val="000000"/>
                <w:kern w:val="0"/>
                <w:sz w:val="24"/>
                <w:szCs w:val="24"/>
              </w:rPr>
              <w:t>°双面锯齿刀头（弯背侧开口），</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用于腺样体切除术</w:t>
            </w:r>
          </w:p>
        </w:tc>
        <w:tc>
          <w:tcPr>
            <w:tcW w:w="1080" w:type="dxa"/>
            <w:vMerge w:val="restart"/>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522"/>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bl>
    <w:p w:rsidR="00051314" w:rsidRPr="00B9555F" w:rsidRDefault="00051314" w:rsidP="00051314">
      <w:pPr>
        <w:rPr>
          <w:rFonts w:ascii="仿宋" w:eastAsia="仿宋" w:hAnsi="仿宋"/>
          <w:sz w:val="24"/>
          <w:szCs w:val="24"/>
        </w:rPr>
      </w:pPr>
      <w:r w:rsidRPr="00B9555F">
        <w:rPr>
          <w:rFonts w:ascii="仿宋" w:eastAsia="仿宋" w:hAnsi="仿宋" w:hint="eastAsia"/>
          <w:sz w:val="24"/>
          <w:szCs w:val="24"/>
        </w:rPr>
        <w:t xml:space="preserve"> </w:t>
      </w:r>
    </w:p>
    <w:p w:rsidR="00051314" w:rsidRPr="00B9555F" w:rsidRDefault="00051314" w:rsidP="00051314">
      <w:pPr>
        <w:jc w:val="center"/>
        <w:rPr>
          <w:rFonts w:ascii="仿宋" w:eastAsia="仿宋" w:hAnsi="仿宋"/>
          <w:b/>
          <w:bCs/>
          <w:sz w:val="24"/>
          <w:szCs w:val="24"/>
        </w:rPr>
      </w:pPr>
      <w:r w:rsidRPr="00B9555F">
        <w:rPr>
          <w:rFonts w:ascii="仿宋" w:eastAsia="仿宋" w:hAnsi="仿宋" w:hint="eastAsia"/>
          <w:b/>
          <w:bCs/>
          <w:sz w:val="24"/>
          <w:szCs w:val="24"/>
        </w:rPr>
        <w:t>内窥镜摄影系统参数（国产）</w:t>
      </w:r>
    </w:p>
    <w:tbl>
      <w:tblPr>
        <w:tblW w:w="9747" w:type="dxa"/>
        <w:tblLayout w:type="fixed"/>
        <w:tblLook w:val="0000"/>
      </w:tblPr>
      <w:tblGrid>
        <w:gridCol w:w="1343"/>
        <w:gridCol w:w="8404"/>
      </w:tblGrid>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序号</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技术参数</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proofErr w:type="gramStart"/>
            <w:r w:rsidRPr="00B9555F">
              <w:rPr>
                <w:rFonts w:ascii="仿宋" w:eastAsia="仿宋" w:hAnsi="仿宋" w:hint="eastAsia"/>
                <w:sz w:val="24"/>
                <w:szCs w:val="24"/>
              </w:rPr>
              <w:t>一</w:t>
            </w:r>
            <w:proofErr w:type="gramEnd"/>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b/>
                <w:bCs/>
                <w:sz w:val="24"/>
                <w:szCs w:val="24"/>
              </w:rPr>
              <w:t>医用内窥镜摄像机1套（含摄像主机和摄像头）</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sz w:val="24"/>
                <w:szCs w:val="24"/>
              </w:rPr>
              <w:t>高清摄像头：1/2.8  CMOS芯片，数字信号</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1.2</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消光速度：小于0.1秒.进入腔体遇水不能反光</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1.3</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摄像头8级防水</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1.4</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 xml:space="preserve"> 特殊抗干扰处理，有效解决高频电</w:t>
            </w:r>
            <w:proofErr w:type="gramStart"/>
            <w:r w:rsidRPr="00B9555F">
              <w:rPr>
                <w:rFonts w:ascii="仿宋" w:eastAsia="仿宋" w:hAnsi="仿宋" w:hint="eastAsia"/>
                <w:sz w:val="24"/>
                <w:szCs w:val="24"/>
              </w:rPr>
              <w:t>刀产生</w:t>
            </w:r>
            <w:proofErr w:type="gramEnd"/>
            <w:r w:rsidRPr="00B9555F">
              <w:rPr>
                <w:rFonts w:ascii="仿宋" w:eastAsia="仿宋" w:hAnsi="仿宋" w:hint="eastAsia"/>
                <w:sz w:val="24"/>
                <w:szCs w:val="24"/>
              </w:rPr>
              <w:t>的干扰纹</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1.5</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分辨率：不小于1200TVL （国际医用内窥镜摄像机标准）</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lastRenderedPageBreak/>
              <w:t>1.6</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有效像素：P:1920(H)*1080(V)</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1.7</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扫描方式：逐行扫描</w:t>
            </w:r>
          </w:p>
        </w:tc>
      </w:tr>
      <w:tr w:rsidR="00051314" w:rsidRPr="00B9555F" w:rsidTr="00DC77D8">
        <w:trPr>
          <w:trHeight w:val="112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1.8</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摄像头的手柄具有一键图像冻结功能，按键具有防水功能，手柄六种模式一键转换功能：LC腹腔镜/HS宫腔镜/ENT耳鼻喉镜/PELD椎间孔镜/FIBER纤维镜/URSL输尿管镜，一键转换模式适应不同手术及内窥镜</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1.9</w:t>
            </w:r>
            <w:r w:rsidRPr="00B9555F">
              <w:rPr>
                <w:rFonts w:ascii="仿宋" w:eastAsia="仿宋" w:hAnsi="仿宋" w:hint="eastAsia"/>
                <w:sz w:val="24"/>
                <w:szCs w:val="24"/>
              </w:rPr>
              <w:tab/>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白平衡：自动、手动、一键白平衡</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1.10</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调焦范围：≧（2~200）m</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扫描频率：N:60HZ   P:60HZ</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1.12</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亮度：ODS  可调</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1.13</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信噪比:≧50dB</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1.14</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 xml:space="preserve"> 最低照度：F1.2时≦0.1Lux</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1.15</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bookmarkStart w:id="1" w:name="OLE_LINK9"/>
            <w:r w:rsidRPr="00B9555F">
              <w:rPr>
                <w:rFonts w:ascii="仿宋" w:eastAsia="仿宋" w:hAnsi="仿宋" w:hint="eastAsia"/>
                <w:sz w:val="24"/>
                <w:szCs w:val="24"/>
              </w:rPr>
              <w:t xml:space="preserve"> 视频输出：BNC*1，VGA*1，SDI*1  HDMI*4，远程控制端口*1</w:t>
            </w:r>
            <w:bookmarkEnd w:id="1"/>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b/>
                <w:bCs/>
                <w:sz w:val="24"/>
                <w:szCs w:val="24"/>
              </w:rPr>
              <w:t>二、</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内窥镜LED冷光源</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b/>
                <w:bCs/>
                <w:sz w:val="24"/>
                <w:szCs w:val="24"/>
              </w:rPr>
              <w:t xml:space="preserve">  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b/>
                <w:bCs/>
                <w:sz w:val="24"/>
                <w:szCs w:val="24"/>
              </w:rPr>
              <w:t>高亮度手术版</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采用进口LED发光组件，稳定性强，抗震性强</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2.2</w:t>
            </w:r>
          </w:p>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2.2</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寿命长；LED发光寿命长达2万~4万小时，无需更换灯泡，节约成本，避免手术过程中灯泡不亮，影响手术进展</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2.3</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输入功率：100VA</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2.4</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色温≧6500K，发光颜色纯，无杂光</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2.5</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照度高：1900000Lx  通透性好，手术视野立体感强</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2.6</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噪声：≦55dB(A)</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2.7</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光源输出孔：直径为（10±0.10）mm</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2.8</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有效光功率：≥100mW</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2.9</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整机外表温度：≤60℃</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2.10</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含光纤一根，长度≧3米，可高温高压消毒，并可与史托斯、狼牌、蛇牌、史赛克等进口品牌设备连接</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三</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b/>
                <w:bCs/>
                <w:sz w:val="24"/>
                <w:szCs w:val="24"/>
              </w:rPr>
              <w:t>内窥镜监视器</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24寸液晶屏</w:t>
            </w:r>
          </w:p>
        </w:tc>
      </w:tr>
      <w:tr w:rsidR="00051314" w:rsidRPr="00B9555F" w:rsidTr="00DC77D8">
        <w:trPr>
          <w:trHeight w:val="441"/>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3.2</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分辨率；1920×1200</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lastRenderedPageBreak/>
              <w:t>3.3</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比例；16:10</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3.4</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色彩；1670万</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3.5</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对比度；</w:t>
            </w:r>
            <w:r w:rsidRPr="00B9555F">
              <w:rPr>
                <w:rFonts w:ascii="仿宋" w:eastAsia="仿宋" w:hAnsi="仿宋" w:hint="eastAsia"/>
                <w:kern w:val="0"/>
                <w:sz w:val="24"/>
                <w:szCs w:val="24"/>
              </w:rPr>
              <w:t xml:space="preserve">1000:1 </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3.6</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视角；</w:t>
            </w:r>
            <w:r w:rsidRPr="00B9555F">
              <w:rPr>
                <w:rFonts w:ascii="仿宋" w:eastAsia="仿宋" w:hAnsi="仿宋" w:hint="eastAsia"/>
                <w:kern w:val="0"/>
                <w:sz w:val="24"/>
                <w:szCs w:val="24"/>
              </w:rPr>
              <w:t xml:space="preserve"> 178/178 </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3.7</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相应时间；15ms</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3.8</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功耗；≤45Wmax</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3.9</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MTBF;&gt;30000小时</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3.10</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信号接口；DVI/USB/VGA/BNC(AV)/S-VIDEO/RGB/YPBPR/SDI</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四</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导光束</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4.1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长度；</w:t>
            </w:r>
            <w:r w:rsidRPr="00831B0C">
              <w:rPr>
                <w:rFonts w:ascii="仿宋" w:eastAsia="仿宋" w:hAnsi="仿宋" w:hint="eastAsia"/>
                <w:sz w:val="24"/>
                <w:szCs w:val="24"/>
              </w:rPr>
              <w:t>4mm*250mm</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五</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设备仪器台车</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5.1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金属材质，五层设计 美观大方</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六</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光学接口</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6.1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可接任何硬管内窥镜，国内外通用</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七</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proofErr w:type="gramStart"/>
            <w:r w:rsidRPr="00B9555F">
              <w:rPr>
                <w:rFonts w:ascii="仿宋" w:eastAsia="仿宋" w:hAnsi="仿宋" w:hint="eastAsia"/>
                <w:b/>
                <w:bCs/>
                <w:sz w:val="24"/>
                <w:szCs w:val="24"/>
              </w:rPr>
              <w:t>万向臂架</w:t>
            </w:r>
            <w:proofErr w:type="gramEnd"/>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7.1</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活动范为；多方位活动范围</w:t>
            </w:r>
          </w:p>
        </w:tc>
      </w:tr>
      <w:tr w:rsidR="00051314" w:rsidRPr="00B9555F" w:rsidTr="00DC77D8">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7.2</w:t>
            </w:r>
          </w:p>
        </w:tc>
        <w:tc>
          <w:tcPr>
            <w:tcW w:w="8404"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支撑工作站显示器安装</w:t>
            </w:r>
          </w:p>
        </w:tc>
      </w:tr>
    </w:tbl>
    <w:p w:rsidR="00051314" w:rsidRPr="00B9555F" w:rsidRDefault="00051314" w:rsidP="00B9555F">
      <w:pPr>
        <w:pStyle w:val="a0"/>
        <w:ind w:firstLine="240"/>
        <w:rPr>
          <w:rFonts w:ascii="仿宋" w:eastAsia="仿宋" w:hAnsi="仿宋"/>
          <w:sz w:val="24"/>
          <w:szCs w:val="24"/>
        </w:rPr>
      </w:pPr>
    </w:p>
    <w:p w:rsidR="009C6777" w:rsidRPr="00B9555F" w:rsidRDefault="009C6777" w:rsidP="00356CDD">
      <w:pPr>
        <w:pStyle w:val="a0"/>
        <w:ind w:firstLineChars="0" w:firstLine="0"/>
        <w:rPr>
          <w:rFonts w:ascii="仿宋" w:eastAsia="仿宋" w:hAnsi="仿宋"/>
          <w:sz w:val="24"/>
          <w:szCs w:val="24"/>
        </w:rPr>
      </w:pPr>
    </w:p>
    <w:tbl>
      <w:tblPr>
        <w:tblW w:w="9654" w:type="dxa"/>
        <w:tblInd w:w="93" w:type="dxa"/>
        <w:tblLayout w:type="fixed"/>
        <w:tblLook w:val="0000"/>
      </w:tblPr>
      <w:tblGrid>
        <w:gridCol w:w="3984"/>
        <w:gridCol w:w="3828"/>
        <w:gridCol w:w="1842"/>
      </w:tblGrid>
      <w:tr w:rsidR="00051314" w:rsidRPr="00B9555F" w:rsidTr="00DC77D8">
        <w:trPr>
          <w:trHeight w:val="405"/>
        </w:trPr>
        <w:tc>
          <w:tcPr>
            <w:tcW w:w="9654" w:type="dxa"/>
            <w:gridSpan w:val="3"/>
            <w:tcBorders>
              <w:top w:val="single" w:sz="8" w:space="0" w:color="auto"/>
              <w:left w:val="single" w:sz="8" w:space="0" w:color="auto"/>
              <w:bottom w:val="single" w:sz="8" w:space="0" w:color="auto"/>
              <w:right w:val="single" w:sz="4" w:space="0" w:color="auto"/>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hint="eastAsia"/>
                <w:b/>
                <w:bCs/>
                <w:color w:val="000000"/>
                <w:kern w:val="0"/>
                <w:sz w:val="24"/>
                <w:szCs w:val="24"/>
              </w:rPr>
              <w:t>内窥镜摄影系统</w:t>
            </w:r>
            <w:r w:rsidRPr="00B9555F">
              <w:rPr>
                <w:rFonts w:ascii="仿宋" w:eastAsia="仿宋" w:hAnsi="仿宋" w:cs="Courier New"/>
                <w:b/>
                <w:bCs/>
                <w:color w:val="000000"/>
                <w:kern w:val="0"/>
                <w:sz w:val="24"/>
                <w:szCs w:val="24"/>
              </w:rPr>
              <w:t>配置单</w:t>
            </w:r>
            <w:r w:rsidRPr="00B9555F">
              <w:rPr>
                <w:rFonts w:ascii="仿宋" w:eastAsia="仿宋" w:hAnsi="仿宋" w:cs="Courier New"/>
                <w:b/>
                <w:bCs/>
                <w:color w:val="000000"/>
                <w:kern w:val="0"/>
                <w:sz w:val="24"/>
                <w:szCs w:val="24"/>
              </w:rPr>
              <w:br/>
            </w:r>
          </w:p>
        </w:tc>
      </w:tr>
      <w:tr w:rsidR="00051314" w:rsidRPr="00B9555F" w:rsidTr="00DC77D8">
        <w:trPr>
          <w:trHeight w:val="423"/>
        </w:trPr>
        <w:tc>
          <w:tcPr>
            <w:tcW w:w="3984"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产品名称</w:t>
            </w:r>
            <w:r w:rsidRPr="00B9555F">
              <w:rPr>
                <w:rFonts w:ascii="仿宋" w:eastAsia="仿宋" w:hAnsi="仿宋" w:hint="eastAsia"/>
                <w:b/>
                <w:bCs/>
                <w:color w:val="000000"/>
                <w:kern w:val="0"/>
                <w:sz w:val="24"/>
                <w:szCs w:val="24"/>
              </w:rPr>
              <w:br/>
            </w:r>
          </w:p>
        </w:tc>
        <w:tc>
          <w:tcPr>
            <w:tcW w:w="3828"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货物描述</w:t>
            </w:r>
            <w:r w:rsidRPr="00B9555F">
              <w:rPr>
                <w:rFonts w:ascii="仿宋" w:eastAsia="仿宋" w:hAnsi="仿宋" w:hint="eastAsia"/>
                <w:b/>
                <w:bCs/>
                <w:color w:val="000000"/>
                <w:kern w:val="0"/>
                <w:sz w:val="24"/>
                <w:szCs w:val="24"/>
              </w:rPr>
              <w:br/>
            </w:r>
          </w:p>
        </w:tc>
        <w:tc>
          <w:tcPr>
            <w:tcW w:w="1842"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数量</w:t>
            </w:r>
            <w:r w:rsidRPr="00B9555F">
              <w:rPr>
                <w:rFonts w:ascii="仿宋" w:eastAsia="仿宋" w:hAnsi="仿宋" w:hint="eastAsia"/>
                <w:b/>
                <w:bCs/>
                <w:color w:val="000000"/>
                <w:kern w:val="0"/>
                <w:sz w:val="24"/>
                <w:szCs w:val="24"/>
              </w:rPr>
              <w:br/>
            </w:r>
          </w:p>
        </w:tc>
      </w:tr>
      <w:tr w:rsidR="00051314" w:rsidRPr="00B9555F" w:rsidTr="00DC77D8">
        <w:trPr>
          <w:trHeight w:val="522"/>
        </w:trPr>
        <w:tc>
          <w:tcPr>
            <w:tcW w:w="3984"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3828"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1842"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r>
      <w:tr w:rsidR="00051314" w:rsidRPr="00B9555F" w:rsidTr="00DC77D8">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Cs/>
                <w:color w:val="000000"/>
                <w:kern w:val="0"/>
                <w:sz w:val="24"/>
                <w:szCs w:val="24"/>
              </w:rPr>
            </w:pPr>
            <w:r w:rsidRPr="00B9555F">
              <w:rPr>
                <w:rFonts w:ascii="仿宋" w:eastAsia="仿宋" w:hAnsi="仿宋"/>
                <w:kern w:val="0"/>
                <w:sz w:val="24"/>
                <w:szCs w:val="24"/>
              </w:rPr>
              <w:t>医用内窥镜摄像机</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摄像主机、摄像头、光学转换口</w:t>
            </w:r>
          </w:p>
        </w:tc>
        <w:tc>
          <w:tcPr>
            <w:tcW w:w="1842"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DC77D8">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LED医用内窥镜冷光源</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插口</w:t>
            </w:r>
          </w:p>
        </w:tc>
        <w:tc>
          <w:tcPr>
            <w:tcW w:w="1842"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DC77D8">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监视器</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不小于24寸</w:t>
            </w:r>
          </w:p>
        </w:tc>
        <w:tc>
          <w:tcPr>
            <w:tcW w:w="1842"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DC77D8">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台车</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可拆卸</w:t>
            </w:r>
          </w:p>
        </w:tc>
        <w:tc>
          <w:tcPr>
            <w:tcW w:w="1842"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DC77D8">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kern w:val="0"/>
                <w:sz w:val="24"/>
                <w:szCs w:val="24"/>
              </w:rPr>
            </w:pPr>
            <w:r w:rsidRPr="00B9555F">
              <w:rPr>
                <w:rFonts w:ascii="仿宋" w:eastAsia="仿宋" w:hAnsi="仿宋"/>
                <w:kern w:val="0"/>
                <w:sz w:val="24"/>
                <w:szCs w:val="24"/>
              </w:rPr>
              <w:t>导光束</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4米长度</w:t>
            </w:r>
          </w:p>
        </w:tc>
        <w:tc>
          <w:tcPr>
            <w:tcW w:w="1842"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DC77D8">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工作站</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带远程直播功能</w:t>
            </w:r>
          </w:p>
        </w:tc>
        <w:tc>
          <w:tcPr>
            <w:tcW w:w="1842"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bl>
    <w:p w:rsidR="00AB6F6B" w:rsidRPr="00B9555F" w:rsidRDefault="000F03ED">
      <w:pPr>
        <w:rPr>
          <w:rFonts w:ascii="宋体" w:cs="宋体"/>
          <w:b/>
          <w:kern w:val="0"/>
          <w:sz w:val="24"/>
          <w:szCs w:val="24"/>
        </w:rPr>
      </w:pPr>
      <w:r w:rsidRPr="00B9555F">
        <w:rPr>
          <w:rFonts w:ascii="宋体" w:hAnsi="宋体" w:cs="宋体" w:hint="eastAsia"/>
          <w:b/>
          <w:kern w:val="0"/>
          <w:sz w:val="24"/>
          <w:szCs w:val="24"/>
        </w:rPr>
        <w:lastRenderedPageBreak/>
        <w:t>三、其他要求：</w:t>
      </w:r>
    </w:p>
    <w:p w:rsidR="00AB6F6B" w:rsidRPr="00B9555F" w:rsidRDefault="000F03ED">
      <w:pPr>
        <w:pStyle w:val="ae"/>
        <w:widowControl/>
        <w:numPr>
          <w:ilvl w:val="0"/>
          <w:numId w:val="2"/>
        </w:numPr>
        <w:spacing w:beforeAutospacing="1" w:afterAutospacing="1"/>
        <w:rPr>
          <w:rFonts w:ascii="仿宋" w:eastAsia="仿宋" w:hAnsi="仿宋" w:cs="宋体"/>
          <w:bCs/>
          <w:lang w:val="zh-CN"/>
        </w:rPr>
      </w:pPr>
      <w:r w:rsidRPr="00B9555F">
        <w:rPr>
          <w:rFonts w:ascii="仿宋" w:eastAsia="仿宋" w:hAnsi="仿宋" w:cs="宋体" w:hint="eastAsia"/>
          <w:bCs/>
          <w:lang w:val="zh-CN"/>
        </w:rPr>
        <w:t>投标人须明确投标产品的厂家、产地、品牌、型号、详细参数，</w:t>
      </w:r>
      <w:r w:rsidRPr="00B9555F">
        <w:rPr>
          <w:rFonts w:ascii="仿宋" w:eastAsia="仿宋" w:hAnsi="仿宋" w:cs="宋体" w:hint="eastAsia"/>
          <w:b/>
          <w:bCs/>
          <w:lang w:val="zh-CN"/>
        </w:rPr>
        <w:t>否则为无效投标</w:t>
      </w:r>
      <w:r w:rsidRPr="00B9555F">
        <w:rPr>
          <w:rFonts w:ascii="仿宋" w:eastAsia="仿宋" w:hAnsi="仿宋" w:cs="宋体" w:hint="eastAsia"/>
          <w:bCs/>
          <w:lang w:val="zh-CN"/>
        </w:rPr>
        <w:t>。</w:t>
      </w:r>
    </w:p>
    <w:p w:rsidR="00AB6F6B" w:rsidRPr="00B9555F" w:rsidRDefault="000F03ED">
      <w:pPr>
        <w:pStyle w:val="ae"/>
        <w:widowControl/>
        <w:numPr>
          <w:ilvl w:val="0"/>
          <w:numId w:val="2"/>
        </w:numPr>
        <w:spacing w:beforeAutospacing="1" w:afterAutospacing="1"/>
        <w:rPr>
          <w:rFonts w:ascii="仿宋" w:eastAsia="仿宋" w:hAnsi="仿宋" w:cs="宋体"/>
          <w:bCs/>
          <w:lang w:val="zh-CN"/>
        </w:rPr>
      </w:pPr>
      <w:r w:rsidRPr="00B9555F">
        <w:rPr>
          <w:rFonts w:ascii="仿宋" w:eastAsia="仿宋" w:hAnsi="仿宋" w:cs="宋体" w:hint="eastAsia"/>
          <w:bCs/>
          <w:lang w:val="zh-CN"/>
        </w:rPr>
        <w:t>本招标文件所列需求为最低要求，投标产品不得低于最低要求，</w:t>
      </w:r>
      <w:r w:rsidRPr="00B9555F">
        <w:rPr>
          <w:rFonts w:ascii="仿宋" w:eastAsia="仿宋" w:hAnsi="仿宋" w:cs="宋体" w:hint="eastAsia"/>
          <w:b/>
          <w:bCs/>
          <w:lang w:val="zh-CN"/>
        </w:rPr>
        <w:t>否则为无效投标</w:t>
      </w:r>
      <w:r w:rsidRPr="00B9555F">
        <w:rPr>
          <w:rFonts w:ascii="仿宋" w:eastAsia="仿宋" w:hAnsi="仿宋" w:cs="宋体" w:hint="eastAsia"/>
          <w:bCs/>
          <w:lang w:val="zh-CN"/>
        </w:rPr>
        <w:t>。</w:t>
      </w:r>
    </w:p>
    <w:p w:rsidR="00AB6F6B" w:rsidRPr="00B9555F" w:rsidRDefault="000F03ED" w:rsidP="00231436">
      <w:pPr>
        <w:pStyle w:val="ae"/>
        <w:widowControl/>
        <w:spacing w:beforeAutospacing="1" w:afterAutospacing="1"/>
        <w:rPr>
          <w:rFonts w:ascii="仿宋" w:eastAsia="仿宋" w:hAnsi="仿宋" w:cs="宋体"/>
          <w:bCs/>
          <w:lang w:val="zh-CN"/>
        </w:rPr>
      </w:pPr>
      <w:r w:rsidRPr="00B9555F">
        <w:rPr>
          <w:rFonts w:ascii="仿宋" w:eastAsia="仿宋" w:hAnsi="仿宋" w:cs="宋体"/>
          <w:bCs/>
          <w:lang w:val="zh-CN"/>
        </w:rPr>
        <w:t>3.</w:t>
      </w:r>
      <w:r w:rsidRPr="00B9555F">
        <w:rPr>
          <w:rFonts w:ascii="仿宋" w:eastAsia="仿宋" w:hAnsi="仿宋" w:cs="宋体" w:hint="eastAsia"/>
          <w:bCs/>
          <w:lang w:val="zh-CN"/>
        </w:rPr>
        <w:t>投标人须明确质保期限，同时故障响应时间不超过</w:t>
      </w:r>
      <w:r w:rsidRPr="00B9555F">
        <w:rPr>
          <w:rFonts w:ascii="仿宋" w:eastAsia="仿宋" w:hAnsi="仿宋" w:cs="宋体"/>
          <w:bCs/>
          <w:lang w:val="zh-CN"/>
        </w:rPr>
        <w:t>24</w:t>
      </w:r>
      <w:r w:rsidRPr="00B9555F">
        <w:rPr>
          <w:rFonts w:ascii="仿宋" w:eastAsia="仿宋" w:hAnsi="仿宋" w:cs="宋体" w:hint="eastAsia"/>
          <w:bCs/>
          <w:lang w:val="zh-CN"/>
        </w:rPr>
        <w:t>小时，</w:t>
      </w:r>
      <w:r w:rsidRPr="00B9555F">
        <w:rPr>
          <w:rFonts w:ascii="仿宋" w:eastAsia="仿宋" w:hAnsi="仿宋" w:cs="宋体" w:hint="eastAsia"/>
          <w:b/>
          <w:bCs/>
          <w:lang w:val="zh-CN"/>
        </w:rPr>
        <w:t>否则为无效投标</w:t>
      </w:r>
      <w:r w:rsidRPr="00B9555F">
        <w:rPr>
          <w:rFonts w:ascii="仿宋" w:eastAsia="仿宋" w:hAnsi="仿宋" w:cs="宋体" w:hint="eastAsia"/>
          <w:bCs/>
          <w:lang w:val="zh-CN"/>
        </w:rPr>
        <w:t>。</w:t>
      </w:r>
    </w:p>
    <w:p w:rsidR="00AB6F6B" w:rsidRPr="00B9555F" w:rsidRDefault="00231436" w:rsidP="00B9555F">
      <w:pPr>
        <w:pStyle w:val="a0"/>
        <w:ind w:firstLine="240"/>
        <w:rPr>
          <w:rFonts w:ascii="仿宋" w:eastAsia="仿宋" w:hAnsi="仿宋" w:cs="宋体"/>
          <w:b/>
          <w:bCs/>
          <w:sz w:val="24"/>
          <w:szCs w:val="24"/>
          <w:lang w:val="zh-CN"/>
        </w:rPr>
      </w:pPr>
      <w:r w:rsidRPr="00B9555F">
        <w:rPr>
          <w:rFonts w:ascii="仿宋" w:eastAsia="仿宋" w:hAnsi="仿宋" w:cs="宋体" w:hint="eastAsia"/>
          <w:bCs/>
          <w:sz w:val="24"/>
          <w:szCs w:val="24"/>
          <w:lang w:val="zh-CN"/>
        </w:rPr>
        <w:t>4</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投标人应就该项目完整投标，</w:t>
      </w:r>
      <w:r w:rsidR="000F03ED" w:rsidRPr="00B9555F">
        <w:rPr>
          <w:rFonts w:ascii="仿宋" w:eastAsia="仿宋" w:hAnsi="仿宋" w:cs="宋体" w:hint="eastAsia"/>
          <w:b/>
          <w:bCs/>
          <w:sz w:val="24"/>
          <w:szCs w:val="24"/>
          <w:lang w:val="zh-CN"/>
        </w:rPr>
        <w:t>否则为无效投标。</w:t>
      </w:r>
    </w:p>
    <w:p w:rsidR="00231436" w:rsidRPr="00B9555F" w:rsidRDefault="00231436" w:rsidP="00B9555F">
      <w:pPr>
        <w:pStyle w:val="a0"/>
        <w:ind w:firstLine="240"/>
        <w:rPr>
          <w:rFonts w:ascii="宋体"/>
          <w:sz w:val="24"/>
          <w:szCs w:val="24"/>
        </w:rPr>
      </w:pPr>
    </w:p>
    <w:p w:rsidR="00AB6F6B" w:rsidRPr="00B9555F" w:rsidRDefault="00231436">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5</w:t>
      </w:r>
      <w:r w:rsidR="000F03ED" w:rsidRPr="00B9555F">
        <w:rPr>
          <w:rFonts w:ascii="仿宋" w:eastAsia="仿宋" w:hAnsi="仿宋" w:cs="宋体" w:hint="eastAsia"/>
          <w:bCs/>
          <w:lang w:val="zh-CN"/>
        </w:rPr>
        <w:t>、产品必须符合国家质量检测标准和本招标文件规定标准的全新正品现货，提供随货物《产品合格证》及其它相关质量证明文件。进口产品须提供海关进货单（复印件备查）。</w:t>
      </w:r>
    </w:p>
    <w:p w:rsidR="00AB6F6B" w:rsidRPr="00B9555F" w:rsidRDefault="00231436">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6</w:t>
      </w:r>
      <w:r w:rsidR="000F03ED" w:rsidRPr="00B9555F">
        <w:rPr>
          <w:rFonts w:ascii="仿宋" w:eastAsia="仿宋" w:hAnsi="仿宋" w:cs="宋体" w:hint="eastAsia"/>
          <w:bCs/>
          <w:lang w:val="zh-CN"/>
        </w:rPr>
        <w:t>、专利权：投标人应保证用户在使用该货物或其任何一部分时不受第三方提出侵犯其专利权、商标权和工业设计权等的起诉。</w:t>
      </w:r>
    </w:p>
    <w:p w:rsidR="00AB6F6B" w:rsidRPr="00B9555F" w:rsidRDefault="00231436">
      <w:pPr>
        <w:rPr>
          <w:rFonts w:ascii="仿宋" w:eastAsia="仿宋" w:hAnsi="仿宋" w:cs="宋体"/>
          <w:bCs/>
          <w:sz w:val="24"/>
          <w:szCs w:val="24"/>
          <w:lang w:val="zh-CN"/>
        </w:rPr>
      </w:pPr>
      <w:r w:rsidRPr="00B9555F">
        <w:rPr>
          <w:rFonts w:ascii="仿宋" w:eastAsia="仿宋" w:hAnsi="仿宋" w:cs="宋体" w:hint="eastAsia"/>
          <w:bCs/>
          <w:sz w:val="24"/>
          <w:szCs w:val="24"/>
          <w:lang w:val="zh-CN"/>
        </w:rPr>
        <w:t>7</w:t>
      </w:r>
      <w:r w:rsidR="000F03ED" w:rsidRPr="00B9555F">
        <w:rPr>
          <w:rFonts w:ascii="仿宋" w:eastAsia="仿宋" w:hAnsi="仿宋" w:cs="宋体" w:hint="eastAsia"/>
          <w:bCs/>
          <w:sz w:val="24"/>
          <w:szCs w:val="24"/>
          <w:lang w:val="zh-CN"/>
        </w:rPr>
        <w:t>、</w:t>
      </w:r>
      <w:r w:rsidRPr="00B9555F">
        <w:rPr>
          <w:rFonts w:ascii="仿宋" w:eastAsia="仿宋" w:hAnsi="仿宋" w:cs="宋体" w:hint="eastAsia"/>
          <w:bCs/>
          <w:sz w:val="24"/>
          <w:szCs w:val="24"/>
          <w:lang w:val="zh-CN"/>
        </w:rPr>
        <w:t>投标人</w:t>
      </w:r>
      <w:r w:rsidR="000F03ED" w:rsidRPr="00B9555F">
        <w:rPr>
          <w:rFonts w:ascii="仿宋" w:eastAsia="仿宋" w:hAnsi="仿宋" w:cs="宋体" w:hint="eastAsia"/>
          <w:bCs/>
          <w:sz w:val="24"/>
          <w:szCs w:val="24"/>
          <w:lang w:val="zh-CN"/>
        </w:rPr>
        <w:t>具有完善的</w:t>
      </w:r>
      <w:proofErr w:type="gramStart"/>
      <w:r w:rsidR="000F03ED" w:rsidRPr="00B9555F">
        <w:rPr>
          <w:rFonts w:ascii="仿宋" w:eastAsia="仿宋" w:hAnsi="仿宋" w:cs="宋体" w:hint="eastAsia"/>
          <w:bCs/>
          <w:sz w:val="24"/>
          <w:szCs w:val="24"/>
          <w:lang w:val="zh-CN"/>
        </w:rPr>
        <w:t>的</w:t>
      </w:r>
      <w:proofErr w:type="gramEnd"/>
      <w:r w:rsidR="000F03ED" w:rsidRPr="00B9555F">
        <w:rPr>
          <w:rFonts w:ascii="仿宋" w:eastAsia="仿宋" w:hAnsi="仿宋" w:cs="宋体" w:hint="eastAsia"/>
          <w:bCs/>
          <w:sz w:val="24"/>
          <w:szCs w:val="24"/>
          <w:lang w:val="zh-CN"/>
        </w:rPr>
        <w:t>售后服务，免费培训操作及维修人员，免费负责设备的安装及调试。质量保修期：提供免费质量保证≥1年，投标人须明确维修地点、负责人、联系人和联系电话，维修点具备什么样的维修能力等详细资料。</w:t>
      </w:r>
    </w:p>
    <w:p w:rsidR="00AB6F6B" w:rsidRPr="00B9555F" w:rsidRDefault="00B829F3">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8</w:t>
      </w:r>
      <w:r w:rsidR="000F03ED" w:rsidRPr="00B9555F">
        <w:rPr>
          <w:rFonts w:ascii="仿宋" w:eastAsia="仿宋" w:hAnsi="仿宋" w:cs="宋体" w:hint="eastAsia"/>
          <w:bCs/>
          <w:lang w:val="zh-CN"/>
        </w:rPr>
        <w:t>、本项目为交钥匙工程（包括设备、材料、元件等购置、安装调试、验收、与其它施工单位协作所产生的费用等）。</w:t>
      </w:r>
      <w:r w:rsidR="000F03ED" w:rsidRPr="00B9555F">
        <w:rPr>
          <w:rFonts w:ascii="仿宋" w:eastAsia="仿宋" w:hAnsi="仿宋" w:cs="宋体"/>
          <w:bCs/>
          <w:lang w:val="zh-CN"/>
        </w:rPr>
        <w:t> </w:t>
      </w:r>
    </w:p>
    <w:p w:rsidR="00AB6F6B" w:rsidRPr="00B9555F" w:rsidRDefault="00B829F3">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9</w:t>
      </w:r>
      <w:r w:rsidR="000F03ED" w:rsidRPr="00B9555F">
        <w:rPr>
          <w:rFonts w:ascii="仿宋" w:eastAsia="仿宋" w:hAnsi="仿宋" w:cs="宋体" w:hint="eastAsia"/>
          <w:bCs/>
          <w:lang w:val="zh-CN"/>
        </w:rPr>
        <w:t>、预算金额：</w:t>
      </w:r>
      <w:r w:rsidR="004B64C7" w:rsidRPr="00B9555F">
        <w:rPr>
          <w:rFonts w:ascii="仿宋" w:eastAsia="仿宋" w:hAnsi="仿宋" w:cs="宋体" w:hint="eastAsia"/>
          <w:bCs/>
          <w:lang w:val="zh-CN"/>
        </w:rPr>
        <w:t>47</w:t>
      </w:r>
      <w:r w:rsidR="000F03ED" w:rsidRPr="00B9555F">
        <w:rPr>
          <w:rFonts w:ascii="仿宋" w:eastAsia="仿宋" w:hAnsi="仿宋" w:cs="宋体" w:hint="eastAsia"/>
          <w:bCs/>
          <w:lang w:val="zh-CN"/>
        </w:rPr>
        <w:t>万元，</w:t>
      </w:r>
      <w:r w:rsidR="00231436" w:rsidRPr="00B9555F">
        <w:rPr>
          <w:rFonts w:ascii="仿宋" w:eastAsia="仿宋" w:hAnsi="仿宋" w:cs="宋体" w:hint="eastAsia"/>
          <w:bCs/>
          <w:lang w:val="zh-CN"/>
        </w:rPr>
        <w:t>最高限价：47万，</w:t>
      </w:r>
      <w:r w:rsidR="000F03ED" w:rsidRPr="00B9555F">
        <w:rPr>
          <w:rFonts w:ascii="仿宋" w:eastAsia="仿宋" w:hAnsi="仿宋" w:cs="宋体" w:hint="eastAsia"/>
          <w:bCs/>
          <w:lang w:val="zh-CN"/>
        </w:rPr>
        <w:t>超出者为无效投标。</w:t>
      </w:r>
    </w:p>
    <w:p w:rsidR="00AB6F6B" w:rsidRPr="00B9555F" w:rsidRDefault="00B829F3">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10</w:t>
      </w:r>
      <w:r w:rsidR="000F03ED" w:rsidRPr="00B9555F">
        <w:rPr>
          <w:rFonts w:ascii="仿宋" w:eastAsia="仿宋" w:hAnsi="仿宋" w:cs="宋体" w:hint="eastAsia"/>
          <w:bCs/>
          <w:lang w:val="zh-CN"/>
        </w:rPr>
        <w:t>、付款方式</w:t>
      </w:r>
      <w:r w:rsidR="00231436" w:rsidRPr="00B9555F">
        <w:rPr>
          <w:rFonts w:ascii="仿宋" w:eastAsia="仿宋" w:hAnsi="仿宋" w:cs="宋体" w:hint="eastAsia"/>
          <w:bCs/>
          <w:lang w:val="zh-CN"/>
        </w:rPr>
        <w:t>:银行转账</w:t>
      </w:r>
    </w:p>
    <w:p w:rsidR="00AB6F6B" w:rsidRPr="00B9555F" w:rsidRDefault="000F03ED">
      <w:pPr>
        <w:adjustRightInd w:val="0"/>
        <w:snapToGrid w:val="0"/>
        <w:spacing w:line="360" w:lineRule="auto"/>
        <w:rPr>
          <w:rFonts w:ascii="仿宋" w:eastAsia="仿宋" w:hAnsi="仿宋" w:cs="宋体"/>
          <w:bCs/>
          <w:sz w:val="24"/>
          <w:szCs w:val="24"/>
          <w:lang w:val="zh-CN"/>
        </w:rPr>
      </w:pPr>
      <w:r w:rsidRPr="00B9555F">
        <w:rPr>
          <w:rFonts w:ascii="仿宋" w:eastAsia="仿宋" w:hAnsi="仿宋" w:cs="宋体" w:hint="eastAsia"/>
          <w:bCs/>
          <w:sz w:val="24"/>
          <w:szCs w:val="24"/>
          <w:lang w:val="zh-CN"/>
        </w:rPr>
        <w:t>安装调试合格后付</w:t>
      </w:r>
      <w:r w:rsidRPr="00B9555F">
        <w:rPr>
          <w:rFonts w:ascii="仿宋" w:eastAsia="仿宋" w:hAnsi="仿宋" w:cs="宋体"/>
          <w:bCs/>
          <w:sz w:val="24"/>
          <w:szCs w:val="24"/>
          <w:lang w:val="zh-CN"/>
        </w:rPr>
        <w:t>90%</w:t>
      </w:r>
      <w:r w:rsidRPr="00B9555F">
        <w:rPr>
          <w:rFonts w:ascii="仿宋" w:eastAsia="仿宋" w:hAnsi="仿宋" w:cs="宋体" w:hint="eastAsia"/>
          <w:bCs/>
          <w:sz w:val="24"/>
          <w:szCs w:val="24"/>
          <w:lang w:val="zh-CN"/>
        </w:rPr>
        <w:t>，余款</w:t>
      </w:r>
      <w:r w:rsidR="004B64C7" w:rsidRPr="00B9555F">
        <w:rPr>
          <w:rFonts w:ascii="仿宋" w:eastAsia="仿宋" w:hAnsi="仿宋" w:cs="宋体" w:hint="eastAsia"/>
          <w:bCs/>
          <w:sz w:val="24"/>
          <w:szCs w:val="24"/>
          <w:lang w:val="zh-CN"/>
        </w:rPr>
        <w:t>10%</w:t>
      </w:r>
      <w:r w:rsidRPr="00B9555F">
        <w:rPr>
          <w:rFonts w:ascii="仿宋" w:eastAsia="仿宋" w:hAnsi="仿宋" w:cs="宋体" w:hint="eastAsia"/>
          <w:bCs/>
          <w:sz w:val="24"/>
          <w:szCs w:val="24"/>
          <w:lang w:val="zh-CN"/>
        </w:rPr>
        <w:t>一年整付清。</w:t>
      </w:r>
    </w:p>
    <w:p w:rsidR="004B64C7" w:rsidRPr="00B9555F" w:rsidRDefault="004B64C7" w:rsidP="00B9555F">
      <w:pPr>
        <w:pStyle w:val="a0"/>
        <w:ind w:firstLine="240"/>
        <w:rPr>
          <w:sz w:val="24"/>
          <w:szCs w:val="24"/>
          <w:lang w:val="zh-CN"/>
        </w:rPr>
      </w:pPr>
    </w:p>
    <w:p w:rsidR="00AB6F6B" w:rsidRPr="00B9555F" w:rsidRDefault="00B829F3">
      <w:pPr>
        <w:adjustRightInd w:val="0"/>
        <w:snapToGrid w:val="0"/>
        <w:spacing w:line="360" w:lineRule="auto"/>
        <w:rPr>
          <w:rFonts w:ascii="仿宋" w:eastAsia="仿宋" w:hAnsi="仿宋" w:cs="宋体"/>
          <w:bCs/>
          <w:sz w:val="24"/>
          <w:szCs w:val="24"/>
          <w:lang w:val="zh-CN"/>
        </w:rPr>
      </w:pPr>
      <w:r w:rsidRPr="00B9555F">
        <w:rPr>
          <w:rFonts w:ascii="宋体" w:hAnsi="宋体" w:hint="eastAsia"/>
          <w:b/>
          <w:sz w:val="24"/>
          <w:szCs w:val="24"/>
        </w:rPr>
        <w:t>11</w:t>
      </w:r>
      <w:r w:rsidR="000F03ED" w:rsidRPr="00B9555F">
        <w:rPr>
          <w:rFonts w:ascii="宋体" w:hAnsi="宋体"/>
          <w:b/>
          <w:sz w:val="24"/>
          <w:szCs w:val="24"/>
        </w:rPr>
        <w:t>.</w:t>
      </w:r>
      <w:r w:rsidR="000F03ED" w:rsidRPr="00B9555F">
        <w:rPr>
          <w:rFonts w:ascii="宋体" w:hAnsi="宋体" w:hint="eastAsia"/>
          <w:b/>
          <w:sz w:val="24"/>
          <w:szCs w:val="24"/>
        </w:rPr>
        <w:t>验收标准</w:t>
      </w:r>
      <w:r w:rsidR="000F03ED" w:rsidRPr="00B9555F">
        <w:rPr>
          <w:rFonts w:ascii="宋体" w:hAnsi="宋体" w:hint="eastAsia"/>
          <w:sz w:val="24"/>
          <w:szCs w:val="24"/>
        </w:rPr>
        <w:t>：</w:t>
      </w:r>
      <w:r w:rsidR="000F03ED" w:rsidRPr="00B9555F">
        <w:rPr>
          <w:rFonts w:ascii="仿宋" w:eastAsia="仿宋" w:hAnsi="仿宋" w:cs="宋体" w:hint="eastAsia"/>
          <w:bCs/>
          <w:sz w:val="24"/>
          <w:szCs w:val="24"/>
          <w:lang w:val="zh-CN"/>
        </w:rPr>
        <w:t>由采购人成立验收小组</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按照采购合同的约定对中标人履约情况进行验收。验收时</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按照采购合同的约定对每一项技术、服务、安全标准的履约情况进行确认。验收结束后</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出具</w:t>
      </w:r>
      <w:proofErr w:type="gramStart"/>
      <w:r w:rsidR="000F03ED" w:rsidRPr="00B9555F">
        <w:rPr>
          <w:rFonts w:ascii="仿宋" w:eastAsia="仿宋" w:hAnsi="仿宋" w:cs="宋体" w:hint="eastAsia"/>
          <w:bCs/>
          <w:sz w:val="24"/>
          <w:szCs w:val="24"/>
          <w:lang w:val="zh-CN"/>
        </w:rPr>
        <w:t>验收书</w:t>
      </w:r>
      <w:proofErr w:type="gramEnd"/>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列明各项标准的验收情况及项目总体评价</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由验收双方共同签署。</w:t>
      </w:r>
    </w:p>
    <w:p w:rsidR="00AB6F6B" w:rsidRPr="00B9555F" w:rsidRDefault="000F03ED">
      <w:pPr>
        <w:pStyle w:val="af3"/>
        <w:numPr>
          <w:ilvl w:val="0"/>
          <w:numId w:val="3"/>
        </w:numPr>
        <w:adjustRightInd w:val="0"/>
        <w:snapToGrid w:val="0"/>
        <w:spacing w:line="360" w:lineRule="auto"/>
        <w:ind w:firstLineChars="0"/>
        <w:rPr>
          <w:rFonts w:ascii="仿宋" w:eastAsia="仿宋" w:hAnsi="仿宋" w:cs="宋体"/>
          <w:bCs/>
          <w:sz w:val="24"/>
          <w:szCs w:val="24"/>
          <w:lang w:val="zh-CN"/>
        </w:rPr>
      </w:pPr>
      <w:r w:rsidRPr="00B9555F">
        <w:rPr>
          <w:rFonts w:ascii="仿宋" w:eastAsia="仿宋" w:hAnsi="仿宋" w:cs="宋体" w:hint="eastAsia"/>
          <w:bCs/>
          <w:sz w:val="24"/>
          <w:szCs w:val="24"/>
          <w:lang w:val="zh-CN"/>
        </w:rPr>
        <w:t>本项目采用现场运行、测试验收方式验收。投标人完成的项目应达到的质量标准应符合国家和履约地相关安全质量标准；行业技术规范标准；环保节能标准；强制认证相关标准。</w:t>
      </w:r>
    </w:p>
    <w:p w:rsidR="00AB6F6B" w:rsidRDefault="000F03ED" w:rsidP="00045062">
      <w:pPr>
        <w:numPr>
          <w:ilvl w:val="0"/>
          <w:numId w:val="3"/>
        </w:numPr>
        <w:adjustRightInd w:val="0"/>
        <w:snapToGrid w:val="0"/>
        <w:spacing w:line="360" w:lineRule="auto"/>
        <w:ind w:firstLine="700"/>
        <w:rPr>
          <w:rFonts w:ascii="仿宋" w:eastAsia="仿宋" w:hAnsi="仿宋" w:cs="宋体"/>
          <w:bCs/>
          <w:sz w:val="24"/>
          <w:szCs w:val="24"/>
          <w:lang w:val="zh-CN"/>
        </w:rPr>
      </w:pPr>
      <w:r w:rsidRPr="00B9555F">
        <w:rPr>
          <w:rFonts w:ascii="仿宋" w:eastAsia="仿宋" w:hAnsi="仿宋" w:cs="宋体" w:hint="eastAsia"/>
          <w:bCs/>
          <w:sz w:val="24"/>
          <w:szCs w:val="24"/>
          <w:lang w:val="zh-CN"/>
        </w:rPr>
        <w:t>符合招标文件要求和投标文件承诺</w:t>
      </w:r>
      <w:r w:rsidR="00463AE7" w:rsidRPr="00B9555F">
        <w:rPr>
          <w:rFonts w:ascii="仿宋" w:eastAsia="仿宋" w:hAnsi="仿宋" w:cs="宋体" w:hint="eastAsia"/>
          <w:bCs/>
          <w:sz w:val="24"/>
          <w:szCs w:val="24"/>
          <w:lang w:val="zh-CN"/>
        </w:rPr>
        <w:t>。</w:t>
      </w:r>
    </w:p>
    <w:p w:rsidR="000F45A3" w:rsidRPr="000F45A3" w:rsidRDefault="000F45A3" w:rsidP="000F45A3">
      <w:pPr>
        <w:pStyle w:val="a0"/>
        <w:ind w:firstLine="210"/>
        <w:rPr>
          <w:lang w:val="zh-CN"/>
        </w:rPr>
      </w:pPr>
    </w:p>
    <w:p w:rsidR="00AB6F6B" w:rsidRDefault="000F03ED">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AB6F6B" w:rsidRPr="00045062" w:rsidRDefault="000F03ED">
      <w:pPr>
        <w:autoSpaceDE w:val="0"/>
        <w:autoSpaceDN w:val="0"/>
        <w:adjustRightInd w:val="0"/>
        <w:spacing w:line="360" w:lineRule="auto"/>
        <w:ind w:right="-11"/>
        <w:jc w:val="left"/>
        <w:rPr>
          <w:rFonts w:ascii="宋体" w:cs="宋体"/>
          <w:b/>
          <w:sz w:val="24"/>
          <w:szCs w:val="24"/>
          <w:lang w:val="zh-CN"/>
        </w:rPr>
      </w:pPr>
      <w:r w:rsidRPr="00045062">
        <w:rPr>
          <w:rFonts w:ascii="宋体" w:cs="宋体" w:hint="eastAsia"/>
          <w:b/>
          <w:sz w:val="24"/>
          <w:szCs w:val="24"/>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6F6B" w:rsidRPr="00045062">
        <w:trPr>
          <w:trHeight w:val="636"/>
          <w:jc w:val="center"/>
        </w:trPr>
        <w:tc>
          <w:tcPr>
            <w:tcW w:w="806"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序号</w:t>
            </w:r>
          </w:p>
        </w:tc>
        <w:tc>
          <w:tcPr>
            <w:tcW w:w="2268"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条款名称</w:t>
            </w:r>
          </w:p>
        </w:tc>
        <w:tc>
          <w:tcPr>
            <w:tcW w:w="6813"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说明和要求</w:t>
            </w:r>
          </w:p>
        </w:tc>
      </w:tr>
      <w:tr w:rsidR="00AB6F6B" w:rsidRPr="00045062">
        <w:trPr>
          <w:trHeight w:val="1278"/>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采购项目</w:t>
            </w:r>
          </w:p>
        </w:tc>
        <w:tc>
          <w:tcPr>
            <w:tcW w:w="6813" w:type="dxa"/>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项目名称：</w:t>
            </w:r>
            <w:r w:rsidR="007D642E" w:rsidRPr="00045062">
              <w:rPr>
                <w:rFonts w:ascii="仿宋" w:eastAsia="仿宋" w:hAnsi="仿宋" w:cs="宋体" w:hint="eastAsia"/>
                <w:bCs/>
                <w:sz w:val="24"/>
                <w:szCs w:val="24"/>
                <w:lang w:val="zh-CN"/>
              </w:rPr>
              <w:t>多功能双动力系统（原装进口）和内窥镜摄影系统（国产）</w:t>
            </w:r>
            <w:r w:rsidRPr="00045062">
              <w:rPr>
                <w:rFonts w:ascii="仿宋" w:eastAsia="仿宋" w:hAnsi="仿宋" w:cs="宋体" w:hint="eastAsia"/>
                <w:bCs/>
                <w:sz w:val="24"/>
                <w:szCs w:val="24"/>
                <w:lang w:val="zh-CN"/>
              </w:rPr>
              <w:t>医疗设备</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项目编号：</w:t>
            </w:r>
            <w:r w:rsidRPr="00045062">
              <w:rPr>
                <w:rFonts w:ascii="仿宋" w:eastAsia="仿宋" w:hAnsi="仿宋" w:cs="宋体"/>
                <w:bCs/>
                <w:sz w:val="24"/>
                <w:szCs w:val="24"/>
                <w:lang w:val="zh-CN"/>
              </w:rPr>
              <w:t>YLZB-G2018</w:t>
            </w:r>
            <w:r w:rsidR="00AC2984" w:rsidRPr="00045062">
              <w:rPr>
                <w:rFonts w:ascii="仿宋" w:eastAsia="仿宋" w:hAnsi="仿宋" w:cs="宋体" w:hint="eastAsia"/>
                <w:bCs/>
                <w:sz w:val="24"/>
                <w:szCs w:val="24"/>
                <w:lang w:val="zh-CN"/>
              </w:rPr>
              <w:t>013</w:t>
            </w:r>
            <w:r w:rsidR="003142F2">
              <w:rPr>
                <w:rFonts w:ascii="仿宋" w:eastAsia="仿宋" w:hAnsi="仿宋" w:cs="宋体" w:hint="eastAsia"/>
                <w:bCs/>
                <w:sz w:val="24"/>
                <w:szCs w:val="24"/>
                <w:lang w:val="zh-CN"/>
              </w:rPr>
              <w:t>-1</w:t>
            </w:r>
            <w:r w:rsidRPr="00045062">
              <w:rPr>
                <w:rFonts w:ascii="仿宋" w:eastAsia="仿宋" w:hAnsi="仿宋" w:cs="宋体" w:hint="eastAsia"/>
                <w:bCs/>
                <w:sz w:val="24"/>
                <w:szCs w:val="24"/>
                <w:lang w:val="zh-CN"/>
              </w:rPr>
              <w:t>号</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项目内容：</w:t>
            </w:r>
            <w:r w:rsidR="007D642E" w:rsidRPr="00045062">
              <w:rPr>
                <w:rFonts w:ascii="仿宋" w:eastAsia="仿宋" w:hAnsi="仿宋" w:cs="宋体" w:hint="eastAsia"/>
                <w:bCs/>
                <w:sz w:val="24"/>
                <w:szCs w:val="24"/>
                <w:lang w:val="zh-CN"/>
              </w:rPr>
              <w:t>多功能双动力系统（原装进口）和内窥镜摄影系统（国产）</w:t>
            </w:r>
            <w:r w:rsidRPr="00045062">
              <w:rPr>
                <w:rFonts w:ascii="仿宋" w:eastAsia="仿宋" w:hAnsi="仿宋" w:cs="宋体" w:hint="eastAsia"/>
                <w:bCs/>
                <w:sz w:val="24"/>
                <w:szCs w:val="24"/>
                <w:lang w:val="zh-CN"/>
              </w:rPr>
              <w:t>一</w:t>
            </w:r>
            <w:r w:rsidR="007D642E" w:rsidRPr="00045062">
              <w:rPr>
                <w:rFonts w:ascii="仿宋" w:eastAsia="仿宋" w:hAnsi="仿宋" w:cs="宋体" w:hint="eastAsia"/>
                <w:bCs/>
                <w:sz w:val="24"/>
                <w:szCs w:val="24"/>
                <w:lang w:val="zh-CN"/>
              </w:rPr>
              <w:t>套</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项目地址：长葛市人民医院</w:t>
            </w:r>
          </w:p>
        </w:tc>
      </w:tr>
      <w:tr w:rsidR="00AB6F6B" w:rsidRPr="00045062">
        <w:trPr>
          <w:trHeight w:val="1421"/>
          <w:jc w:val="center"/>
        </w:trPr>
        <w:tc>
          <w:tcPr>
            <w:tcW w:w="806" w:type="dxa"/>
            <w:vAlign w:val="center"/>
          </w:tcPr>
          <w:p w:rsidR="00AB6F6B" w:rsidRPr="00045062" w:rsidRDefault="000F03ED">
            <w:pPr>
              <w:autoSpaceDE w:val="0"/>
              <w:autoSpaceDN w:val="0"/>
              <w:adjustRightInd w:val="0"/>
              <w:spacing w:line="276" w:lineRule="auto"/>
              <w:jc w:val="center"/>
              <w:rPr>
                <w:rFonts w:hAnsi="宋体" w:cs="TimesNewRomanPSMT"/>
                <w:sz w:val="24"/>
                <w:szCs w:val="24"/>
              </w:rPr>
            </w:pPr>
            <w:r w:rsidRPr="00045062">
              <w:rPr>
                <w:rFonts w:hAnsi="宋体" w:cs="TimesNewRomanPSMT"/>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采购人</w:t>
            </w:r>
          </w:p>
        </w:tc>
        <w:tc>
          <w:tcPr>
            <w:tcW w:w="6813" w:type="dxa"/>
            <w:vAlign w:val="center"/>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名称：长葛市人民医院</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地址：长葛市长社路</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联系人：赵永鑫</w:t>
            </w:r>
            <w:r w:rsidR="0036084C" w:rsidRPr="00045062">
              <w:rPr>
                <w:rFonts w:ascii="仿宋" w:eastAsia="仿宋" w:hAnsi="仿宋" w:cs="宋体" w:hint="eastAsia"/>
                <w:bCs/>
                <w:sz w:val="24"/>
                <w:szCs w:val="24"/>
                <w:lang w:val="zh-CN"/>
              </w:rPr>
              <w:t xml:space="preserve">         </w:t>
            </w:r>
            <w:r w:rsidRPr="00045062">
              <w:rPr>
                <w:rFonts w:ascii="仿宋" w:eastAsia="仿宋" w:hAnsi="仿宋" w:cs="宋体" w:hint="eastAsia"/>
                <w:bCs/>
                <w:sz w:val="24"/>
                <w:szCs w:val="24"/>
                <w:lang w:val="zh-CN"/>
              </w:rPr>
              <w:t>电话：</w:t>
            </w:r>
            <w:r w:rsidRPr="00045062">
              <w:rPr>
                <w:rFonts w:ascii="仿宋" w:eastAsia="仿宋" w:hAnsi="仿宋" w:cs="宋体"/>
                <w:bCs/>
                <w:sz w:val="24"/>
                <w:szCs w:val="24"/>
                <w:lang w:val="zh-CN"/>
              </w:rPr>
              <w:t>0374--6113090</w:t>
            </w:r>
          </w:p>
        </w:tc>
      </w:tr>
      <w:tr w:rsidR="00AB6F6B" w:rsidRPr="00045062">
        <w:trPr>
          <w:trHeight w:val="323"/>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代理机构</w:t>
            </w:r>
          </w:p>
        </w:tc>
        <w:tc>
          <w:tcPr>
            <w:tcW w:w="6813" w:type="dxa"/>
            <w:vAlign w:val="center"/>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名称：法正项目管理集团有限公司</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地址：许昌市莲城大道时代温泉</w:t>
            </w:r>
            <w:r w:rsidRPr="00045062">
              <w:rPr>
                <w:rFonts w:ascii="仿宋" w:eastAsia="仿宋" w:hAnsi="仿宋" w:cs="宋体"/>
                <w:bCs/>
                <w:sz w:val="24"/>
                <w:szCs w:val="24"/>
                <w:lang w:val="zh-CN"/>
              </w:rPr>
              <w:t>1612</w:t>
            </w:r>
            <w:r w:rsidRPr="00045062">
              <w:rPr>
                <w:rFonts w:ascii="仿宋" w:eastAsia="仿宋" w:hAnsi="仿宋" w:cs="宋体" w:hint="eastAsia"/>
                <w:bCs/>
                <w:sz w:val="24"/>
                <w:szCs w:val="24"/>
                <w:lang w:val="zh-CN"/>
              </w:rPr>
              <w:t>室</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联系人：</w:t>
            </w:r>
            <w:proofErr w:type="gramStart"/>
            <w:r w:rsidRPr="00045062">
              <w:rPr>
                <w:rFonts w:ascii="仿宋" w:eastAsia="仿宋" w:hAnsi="仿宋" w:cs="宋体" w:hint="eastAsia"/>
                <w:bCs/>
                <w:sz w:val="24"/>
                <w:szCs w:val="24"/>
                <w:lang w:val="zh-CN"/>
              </w:rPr>
              <w:t>秦克秀</w:t>
            </w:r>
            <w:proofErr w:type="gramEnd"/>
            <w:r w:rsidR="0036084C" w:rsidRPr="00045062">
              <w:rPr>
                <w:rFonts w:ascii="仿宋" w:eastAsia="仿宋" w:hAnsi="仿宋" w:cs="宋体" w:hint="eastAsia"/>
                <w:bCs/>
                <w:sz w:val="24"/>
                <w:szCs w:val="24"/>
                <w:lang w:val="zh-CN"/>
              </w:rPr>
              <w:t xml:space="preserve">        </w:t>
            </w:r>
            <w:r w:rsidRPr="00045062">
              <w:rPr>
                <w:rFonts w:ascii="仿宋" w:eastAsia="仿宋" w:hAnsi="仿宋" w:cs="宋体" w:hint="eastAsia"/>
                <w:bCs/>
                <w:sz w:val="24"/>
                <w:szCs w:val="24"/>
                <w:lang w:val="zh-CN"/>
              </w:rPr>
              <w:t>电话：15517391235</w:t>
            </w:r>
          </w:p>
        </w:tc>
      </w:tr>
      <w:tr w:rsidR="00AB6F6B" w:rsidRPr="00045062">
        <w:trPr>
          <w:trHeight w:val="90"/>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宋体" w:hAnsi="宋体" w:cs="微软雅黑" w:hint="eastAsia"/>
                <w:b/>
                <w:color w:val="FF0000"/>
                <w:sz w:val="24"/>
                <w:szCs w:val="24"/>
              </w:rPr>
              <w:t>★</w:t>
            </w:r>
            <w:r w:rsidRPr="00045062">
              <w:rPr>
                <w:rFonts w:ascii="宋体" w:hAnsi="宋体" w:cs="仿宋_GB2312" w:hint="eastAsia"/>
                <w:sz w:val="24"/>
                <w:szCs w:val="24"/>
              </w:rPr>
              <w:t>投标人资格</w:t>
            </w:r>
          </w:p>
        </w:tc>
        <w:tc>
          <w:tcPr>
            <w:tcW w:w="6813" w:type="dxa"/>
            <w:vAlign w:val="center"/>
          </w:tcPr>
          <w:p w:rsidR="00AB6F6B" w:rsidRPr="00045062" w:rsidRDefault="000F03ED">
            <w:pPr>
              <w:autoSpaceDE w:val="0"/>
              <w:autoSpaceDN w:val="0"/>
              <w:adjustRightInd w:val="0"/>
              <w:spacing w:line="360" w:lineRule="auto"/>
              <w:ind w:right="-11"/>
              <w:rPr>
                <w:rFonts w:ascii="仿宋" w:eastAsia="仿宋" w:hAnsi="仿宋" w:cs="仿宋"/>
                <w:b/>
                <w:bCs/>
                <w:sz w:val="24"/>
                <w:szCs w:val="24"/>
                <w:lang w:val="zh-CN"/>
              </w:rPr>
            </w:pPr>
            <w:r w:rsidRPr="00045062">
              <w:rPr>
                <w:rFonts w:ascii="仿宋" w:eastAsia="仿宋" w:hAnsi="仿宋" w:cs="仿宋" w:hint="eastAsia"/>
                <w:b/>
                <w:bCs/>
                <w:sz w:val="24"/>
                <w:szCs w:val="24"/>
                <w:lang w:val="zh-CN"/>
              </w:rPr>
              <w:t>一、法人或者其他组织的营业执照等证明文件，自然人的身份证明</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1、企业法人营业执照或营业执照。（企业投标提供）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2、事业单位法人证书。（事业单位投标提供）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3、执业许可证。（非专业服务机构投标提供）</w:t>
            </w:r>
          </w:p>
          <w:p w:rsidR="00180FED"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4、个体工商户营业执照。（个体工商户投标提供）</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5、自然人身份证明。（自然人投标提供）</w:t>
            </w:r>
          </w:p>
          <w:p w:rsidR="00AB6F6B" w:rsidRPr="00180FED" w:rsidRDefault="000F03ED">
            <w:pPr>
              <w:autoSpaceDE w:val="0"/>
              <w:autoSpaceDN w:val="0"/>
              <w:adjustRightInd w:val="0"/>
              <w:spacing w:line="360" w:lineRule="auto"/>
              <w:jc w:val="left"/>
              <w:rPr>
                <w:rFonts w:ascii="仿宋" w:eastAsia="仿宋" w:hAnsi="仿宋" w:cs="仿宋"/>
                <w:b/>
                <w:sz w:val="24"/>
                <w:szCs w:val="24"/>
              </w:rPr>
            </w:pPr>
            <w:r w:rsidRPr="00180FED">
              <w:rPr>
                <w:rFonts w:ascii="仿宋" w:eastAsia="仿宋" w:hAnsi="仿宋" w:cs="仿宋" w:hint="eastAsia"/>
                <w:b/>
                <w:sz w:val="24"/>
                <w:szCs w:val="24"/>
              </w:rPr>
              <w:t>二、财务状况报告相关材料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w:t>
            </w:r>
            <w:r w:rsidRPr="00180FED">
              <w:rPr>
                <w:rFonts w:ascii="仿宋" w:eastAsia="仿宋" w:hAnsi="仿宋" w:cs="宋体" w:hint="eastAsia"/>
                <w:bCs/>
                <w:sz w:val="24"/>
                <w:szCs w:val="24"/>
                <w:lang w:val="zh-CN"/>
              </w:rPr>
              <w:lastRenderedPageBreak/>
              <w:t>括企业法人、机关法人、事业单位法人和社会团体法人）</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2、银行出具的资信证明；或财政部门认可的政府采购专业担保机构的证明文件和担保机构出具的投标担保函。（其他组织和自然人投标提供）</w:t>
            </w:r>
          </w:p>
          <w:p w:rsidR="00AB6F6B" w:rsidRPr="00180FED" w:rsidRDefault="000F03ED">
            <w:pPr>
              <w:autoSpaceDE w:val="0"/>
              <w:autoSpaceDN w:val="0"/>
              <w:adjustRightInd w:val="0"/>
              <w:spacing w:line="360" w:lineRule="auto"/>
              <w:ind w:right="-11"/>
              <w:rPr>
                <w:rFonts w:ascii="仿宋" w:eastAsia="仿宋" w:hAnsi="仿宋" w:cs="仿宋"/>
                <w:b/>
                <w:sz w:val="24"/>
                <w:szCs w:val="24"/>
              </w:rPr>
            </w:pPr>
            <w:r w:rsidRPr="00180FED">
              <w:rPr>
                <w:rFonts w:ascii="仿宋" w:eastAsia="仿宋" w:hAnsi="仿宋" w:cs="仿宋" w:hint="eastAsia"/>
                <w:b/>
                <w:sz w:val="24"/>
                <w:szCs w:val="24"/>
              </w:rPr>
              <w:t>三、依法缴纳税收相关材料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税务登记证和投标截止时间前三个月内任意一个月缴纳税收凭据。（依法免税的投标人，应提供相应文件证明依法免税）</w:t>
            </w:r>
          </w:p>
          <w:p w:rsidR="00AB6F6B" w:rsidRPr="00180FED" w:rsidRDefault="000F03ED">
            <w:pPr>
              <w:autoSpaceDE w:val="0"/>
              <w:autoSpaceDN w:val="0"/>
              <w:adjustRightInd w:val="0"/>
              <w:spacing w:line="360" w:lineRule="auto"/>
              <w:ind w:right="-11"/>
              <w:rPr>
                <w:rFonts w:ascii="仿宋" w:eastAsia="仿宋" w:hAnsi="仿宋" w:cs="仿宋"/>
                <w:b/>
                <w:bCs/>
                <w:sz w:val="24"/>
                <w:szCs w:val="24"/>
                <w:lang w:val="zh-CN"/>
              </w:rPr>
            </w:pPr>
            <w:r w:rsidRPr="00180FED">
              <w:rPr>
                <w:rFonts w:ascii="仿宋" w:eastAsia="仿宋" w:hAnsi="仿宋" w:cs="仿宋" w:hint="eastAsia"/>
                <w:b/>
                <w:bCs/>
                <w:sz w:val="24"/>
                <w:szCs w:val="24"/>
                <w:lang w:val="zh-CN"/>
              </w:rPr>
              <w:t>四、依法缴纳社会保障资金的证明材料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B6F6B" w:rsidRPr="00180FED" w:rsidRDefault="000F03ED">
            <w:pPr>
              <w:autoSpaceDE w:val="0"/>
              <w:autoSpaceDN w:val="0"/>
              <w:adjustRightInd w:val="0"/>
              <w:spacing w:line="360" w:lineRule="auto"/>
              <w:ind w:right="-11"/>
              <w:rPr>
                <w:rFonts w:ascii="仿宋" w:eastAsia="仿宋" w:hAnsi="仿宋" w:cs="仿宋"/>
                <w:b/>
                <w:bCs/>
                <w:sz w:val="24"/>
                <w:szCs w:val="24"/>
                <w:lang w:val="zh-CN"/>
              </w:rPr>
            </w:pPr>
            <w:r w:rsidRPr="00180FED">
              <w:rPr>
                <w:rFonts w:ascii="仿宋" w:eastAsia="仿宋" w:hAnsi="仿宋" w:cs="仿宋" w:hint="eastAsia"/>
                <w:b/>
                <w:bCs/>
                <w:sz w:val="24"/>
                <w:szCs w:val="24"/>
                <w:lang w:val="zh-CN"/>
              </w:rPr>
              <w:t>五、履行合同所必须的设备和专业技术能力的证明材料</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相关设备的购置发票、专业技术人员职称证书、用工合同等或者附投标人相关承诺函或声明。</w:t>
            </w:r>
          </w:p>
          <w:p w:rsidR="00AB6F6B" w:rsidRPr="00180FED" w:rsidRDefault="000F03ED">
            <w:pPr>
              <w:autoSpaceDE w:val="0"/>
              <w:autoSpaceDN w:val="0"/>
              <w:adjustRightInd w:val="0"/>
              <w:spacing w:line="360" w:lineRule="auto"/>
              <w:ind w:right="-11"/>
              <w:rPr>
                <w:rFonts w:ascii="仿宋" w:eastAsia="仿宋" w:hAnsi="仿宋" w:cs="仿宋"/>
                <w:b/>
                <w:bCs/>
                <w:sz w:val="24"/>
                <w:szCs w:val="24"/>
                <w:lang w:val="zh-CN"/>
              </w:rPr>
            </w:pPr>
            <w:r w:rsidRPr="00180FED">
              <w:rPr>
                <w:rFonts w:ascii="仿宋" w:eastAsia="仿宋" w:hAnsi="仿宋" w:cs="仿宋" w:hint="eastAsia"/>
                <w:b/>
                <w:kern w:val="0"/>
                <w:sz w:val="24"/>
                <w:szCs w:val="24"/>
              </w:rPr>
              <w:t>六、</w:t>
            </w:r>
            <w:r w:rsidRPr="00180FED">
              <w:rPr>
                <w:rFonts w:ascii="仿宋" w:eastAsia="仿宋" w:hAnsi="仿宋" w:cs="仿宋" w:hint="eastAsia"/>
                <w:b/>
                <w:bCs/>
                <w:sz w:val="24"/>
                <w:szCs w:val="24"/>
                <w:lang w:val="zh-CN"/>
              </w:rPr>
              <w:t>参加政府采购活动前3年内在经营活动中没有重大违法记录的声明</w:t>
            </w:r>
          </w:p>
          <w:p w:rsidR="00AB6F6B" w:rsidRPr="00180FED"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A742D8" w:rsidRPr="00180FED" w:rsidRDefault="000F03ED" w:rsidP="00281628">
            <w:pPr>
              <w:autoSpaceDE w:val="0"/>
              <w:autoSpaceDN w:val="0"/>
              <w:adjustRightInd w:val="0"/>
              <w:spacing w:line="360" w:lineRule="auto"/>
              <w:rPr>
                <w:rFonts w:ascii="仿宋" w:eastAsia="仿宋" w:hAnsi="仿宋" w:cs="仿宋"/>
                <w:bCs/>
                <w:kern w:val="0"/>
                <w:sz w:val="24"/>
                <w:szCs w:val="24"/>
              </w:rPr>
            </w:pPr>
            <w:r w:rsidRPr="00180FED">
              <w:rPr>
                <w:rFonts w:ascii="仿宋" w:eastAsia="仿宋" w:hAnsi="仿宋" w:cs="仿宋" w:hint="eastAsia"/>
                <w:b/>
                <w:bCs/>
                <w:sz w:val="24"/>
                <w:szCs w:val="24"/>
                <w:lang w:val="zh-CN"/>
              </w:rPr>
              <w:t>七、</w:t>
            </w:r>
            <w:r w:rsidR="00F91310" w:rsidRPr="00180FED">
              <w:rPr>
                <w:rFonts w:ascii="仿宋" w:eastAsia="仿宋" w:hAnsi="仿宋" w:cs="仿宋"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00F91310" w:rsidRPr="00180FED">
              <w:rPr>
                <w:rFonts w:ascii="仿宋" w:eastAsia="仿宋" w:hAnsi="仿宋" w:cs="仿宋" w:hint="eastAsia"/>
                <w:bCs/>
                <w:kern w:val="0"/>
                <w:sz w:val="24"/>
                <w:szCs w:val="24"/>
              </w:rPr>
              <w:t> </w:t>
            </w:r>
          </w:p>
          <w:p w:rsidR="00AB6F6B" w:rsidRPr="00180FED" w:rsidRDefault="000F03ED" w:rsidP="00180F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
                <w:bCs/>
                <w:sz w:val="24"/>
                <w:szCs w:val="24"/>
                <w:lang w:val="zh-CN"/>
              </w:rPr>
              <w:t>八、未被列入</w:t>
            </w:r>
            <w:r w:rsidRPr="00180FED">
              <w:rPr>
                <w:rFonts w:ascii="仿宋" w:eastAsia="仿宋" w:hAnsi="仿宋" w:cs="宋体" w:hint="eastAsia"/>
                <w:b/>
                <w:bCs/>
                <w:sz w:val="24"/>
                <w:szCs w:val="24"/>
              </w:rPr>
              <w:t>“</w:t>
            </w:r>
            <w:r w:rsidRPr="00180FED">
              <w:rPr>
                <w:rFonts w:ascii="仿宋" w:eastAsia="仿宋" w:hAnsi="仿宋" w:cs="宋体" w:hint="eastAsia"/>
                <w:b/>
                <w:bCs/>
                <w:sz w:val="24"/>
                <w:szCs w:val="24"/>
                <w:lang w:val="zh-CN"/>
              </w:rPr>
              <w:t>信用中国</w:t>
            </w:r>
            <w:r w:rsidRPr="00180FED">
              <w:rPr>
                <w:rFonts w:ascii="仿宋" w:eastAsia="仿宋" w:hAnsi="仿宋" w:cs="宋体" w:hint="eastAsia"/>
                <w:b/>
                <w:bCs/>
                <w:sz w:val="24"/>
                <w:szCs w:val="24"/>
              </w:rPr>
              <w:t>”</w:t>
            </w:r>
            <w:r w:rsidRPr="00180FED">
              <w:rPr>
                <w:rFonts w:ascii="仿宋" w:eastAsia="仿宋" w:hAnsi="仿宋" w:cs="宋体" w:hint="eastAsia"/>
                <w:b/>
                <w:bCs/>
                <w:sz w:val="24"/>
                <w:szCs w:val="24"/>
                <w:lang w:val="zh-CN"/>
              </w:rPr>
              <w:t>网站</w:t>
            </w:r>
            <w:r w:rsidRPr="00180FED">
              <w:rPr>
                <w:rFonts w:ascii="仿宋" w:eastAsia="仿宋" w:hAnsi="仿宋" w:cs="宋体" w:hint="eastAsia"/>
                <w:b/>
                <w:bCs/>
                <w:sz w:val="24"/>
                <w:szCs w:val="24"/>
              </w:rPr>
              <w:t>(www.creditchina.gov.cn)</w:t>
            </w:r>
            <w:r w:rsidRPr="00180FED">
              <w:rPr>
                <w:rFonts w:ascii="仿宋" w:eastAsia="仿宋" w:hAnsi="仿宋" w:cs="宋体" w:hint="eastAsia"/>
                <w:b/>
                <w:bCs/>
                <w:sz w:val="24"/>
                <w:szCs w:val="24"/>
                <w:lang w:val="zh-CN"/>
              </w:rPr>
              <w:t>失信被执行人、重大税收违法案件当事人名单、政府采购严重违法失信名单的投标人</w:t>
            </w:r>
            <w:r w:rsidRPr="00180FED">
              <w:rPr>
                <w:rFonts w:ascii="仿宋" w:eastAsia="仿宋" w:hAnsi="仿宋" w:cs="宋体" w:hint="eastAsia"/>
                <w:b/>
                <w:bCs/>
                <w:sz w:val="24"/>
                <w:szCs w:val="24"/>
              </w:rPr>
              <w:t>；“</w:t>
            </w:r>
            <w:r w:rsidRPr="00180FED">
              <w:rPr>
                <w:rFonts w:ascii="仿宋" w:eastAsia="仿宋" w:hAnsi="仿宋" w:cs="宋体" w:hint="eastAsia"/>
                <w:b/>
                <w:bCs/>
                <w:sz w:val="24"/>
                <w:szCs w:val="24"/>
                <w:lang w:val="zh-CN"/>
              </w:rPr>
              <w:t>中国政府采购网</w:t>
            </w:r>
            <w:r w:rsidRPr="00180FED">
              <w:rPr>
                <w:rFonts w:ascii="仿宋" w:eastAsia="仿宋" w:hAnsi="仿宋" w:cs="宋体" w:hint="eastAsia"/>
                <w:b/>
                <w:bCs/>
                <w:sz w:val="24"/>
                <w:szCs w:val="24"/>
              </w:rPr>
              <w:t>” (www.ccgp.gov.cn)</w:t>
            </w:r>
            <w:r w:rsidRPr="00180FED">
              <w:rPr>
                <w:rFonts w:ascii="仿宋" w:eastAsia="仿宋" w:hAnsi="仿宋" w:cs="宋体" w:hint="eastAsia"/>
                <w:b/>
                <w:bCs/>
                <w:sz w:val="24"/>
                <w:szCs w:val="24"/>
                <w:lang w:val="zh-CN"/>
              </w:rPr>
              <w:lastRenderedPageBreak/>
              <w:t>政府采购严重违法失信行为记录名单的投标人。</w:t>
            </w:r>
            <w:r w:rsidRPr="00180FED">
              <w:rPr>
                <w:rFonts w:ascii="仿宋" w:eastAsia="仿宋" w:hAnsi="仿宋" w:cs="宋体" w:hint="eastAsia"/>
                <w:bCs/>
                <w:sz w:val="24"/>
                <w:szCs w:val="24"/>
                <w:lang w:val="zh-CN"/>
              </w:rPr>
              <w:t>（联合体形式投标的，联合体成员存在不良信用记录，视同联合体存在不良信用记录）。</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180FED">
              <w:rPr>
                <w:rFonts w:ascii="仿宋" w:eastAsia="仿宋" w:hAnsi="仿宋" w:cs="宋体" w:hint="eastAsia"/>
                <w:bCs/>
                <w:sz w:val="24"/>
                <w:szCs w:val="24"/>
                <w:lang w:val="zh-CN"/>
              </w:rPr>
              <w:t>1、查询渠道：“信用中国”网站（www.creditchina.gov.cn）和“中国政府采购网”</w:t>
            </w:r>
            <w:r w:rsidRPr="00045062">
              <w:rPr>
                <w:rFonts w:ascii="仿宋" w:eastAsia="仿宋" w:hAnsi="仿宋" w:cs="宋体" w:hint="eastAsia"/>
                <w:bCs/>
                <w:sz w:val="24"/>
                <w:szCs w:val="24"/>
                <w:lang w:val="zh-CN"/>
              </w:rPr>
              <w:t>（www.ccgp.gov.cn）；</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2、截止时间：同投标截止时间；</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3、信用信息查询记录和证据留存具体方式：经采购人确认的查询结果网页截图作为查询记录和证据，与其他采购文件一并保存；</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rsidR="00AB6F6B" w:rsidRPr="00045062" w:rsidRDefault="000F03ED">
            <w:pPr>
              <w:autoSpaceDE w:val="0"/>
              <w:autoSpaceDN w:val="0"/>
              <w:adjustRightInd w:val="0"/>
              <w:spacing w:line="360" w:lineRule="auto"/>
              <w:jc w:val="left"/>
              <w:rPr>
                <w:rFonts w:asciiTheme="minorEastAsia" w:hAnsiTheme="minorEastAsia" w:cs="宋体"/>
                <w:kern w:val="0"/>
                <w:sz w:val="24"/>
                <w:szCs w:val="24"/>
              </w:rPr>
            </w:pPr>
            <w:r w:rsidRPr="00045062">
              <w:rPr>
                <w:rFonts w:ascii="仿宋" w:eastAsia="仿宋" w:hAnsi="仿宋" w:cs="宋体" w:hint="eastAsia"/>
                <w:bCs/>
                <w:sz w:val="24"/>
                <w:szCs w:val="24"/>
                <w:lang w:val="zh-CN"/>
              </w:rPr>
              <w:t>5、投标人不良信用记录以采购人查询结果为准，采购人查询之</w:t>
            </w:r>
            <w:r w:rsidRPr="00A0045A">
              <w:rPr>
                <w:rFonts w:ascii="仿宋" w:eastAsia="仿宋" w:hAnsi="仿宋" w:cs="宋体" w:hint="eastAsia"/>
                <w:bCs/>
                <w:sz w:val="24"/>
                <w:szCs w:val="24"/>
                <w:lang w:val="zh-CN"/>
              </w:rPr>
              <w:t>后</w:t>
            </w:r>
            <w:r w:rsidRPr="00045062">
              <w:rPr>
                <w:rFonts w:ascii="仿宋" w:eastAsia="仿宋" w:hAnsi="仿宋" w:cs="宋体" w:hint="eastAsia"/>
                <w:bCs/>
                <w:sz w:val="24"/>
                <w:szCs w:val="24"/>
                <w:lang w:val="zh-CN"/>
              </w:rPr>
              <w:t>，网站信息发生的任何变更不再作为评审依据，投标人自行提供的与网站信息不一致的其他证明材料亦不作为评审依据。</w:t>
            </w:r>
          </w:p>
          <w:p w:rsidR="00AB6F6B" w:rsidRPr="00045062" w:rsidRDefault="00AB6F6B">
            <w:pPr>
              <w:autoSpaceDE w:val="0"/>
              <w:autoSpaceDN w:val="0"/>
              <w:adjustRightInd w:val="0"/>
              <w:spacing w:line="360" w:lineRule="auto"/>
              <w:jc w:val="left"/>
              <w:rPr>
                <w:rFonts w:hAnsi="宋体" w:cs="仿宋_GB2312"/>
                <w:b/>
                <w:sz w:val="24"/>
                <w:szCs w:val="24"/>
              </w:rPr>
            </w:pP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lastRenderedPageBreak/>
              <w:t>5</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color w:val="FF0000"/>
                <w:kern w:val="0"/>
                <w:sz w:val="24"/>
                <w:szCs w:val="24"/>
              </w:rPr>
              <w:t>★</w:t>
            </w:r>
            <w:r w:rsidRPr="00045062">
              <w:rPr>
                <w:rFonts w:ascii="仿宋" w:eastAsia="仿宋" w:hAnsi="仿宋" w:cs="宋体" w:hint="eastAsia"/>
                <w:kern w:val="0"/>
                <w:sz w:val="24"/>
                <w:szCs w:val="24"/>
              </w:rPr>
              <w:t>联合体投标</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本项目</w:t>
            </w:r>
            <w:r w:rsidR="001E7F4B" w:rsidRPr="00045062">
              <w:rPr>
                <w:rFonts w:ascii="仿宋" w:eastAsia="仿宋" w:hAnsi="仿宋" w:cs="宋体"/>
                <w:kern w:val="0"/>
                <w:sz w:val="24"/>
                <w:szCs w:val="24"/>
              </w:rPr>
              <w:fldChar w:fldCharType="begin"/>
            </w:r>
            <w:r w:rsidRPr="00045062">
              <w:rPr>
                <w:rFonts w:ascii="仿宋" w:eastAsia="仿宋" w:hAnsi="仿宋" w:cs="宋体" w:hint="eastAsia"/>
                <w:kern w:val="0"/>
                <w:sz w:val="24"/>
                <w:szCs w:val="24"/>
              </w:rPr>
              <w:instrText>eq \o\ac(□,√)</w:instrText>
            </w:r>
            <w:r w:rsidR="001E7F4B" w:rsidRPr="00045062">
              <w:rPr>
                <w:rFonts w:ascii="仿宋" w:eastAsia="仿宋" w:hAnsi="仿宋" w:cs="宋体"/>
                <w:kern w:val="0"/>
                <w:sz w:val="24"/>
                <w:szCs w:val="24"/>
              </w:rPr>
              <w:fldChar w:fldCharType="end"/>
            </w:r>
            <w:r w:rsidRPr="00045062">
              <w:rPr>
                <w:rFonts w:ascii="仿宋" w:eastAsia="仿宋" w:hAnsi="仿宋" w:cs="宋体" w:hint="eastAsia"/>
                <w:kern w:val="0"/>
                <w:sz w:val="24"/>
                <w:szCs w:val="24"/>
              </w:rPr>
              <w:t>不接受□接受联合体投标</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6</w:t>
            </w:r>
          </w:p>
        </w:tc>
        <w:tc>
          <w:tcPr>
            <w:tcW w:w="2268" w:type="dxa"/>
            <w:vAlign w:val="center"/>
          </w:tcPr>
          <w:p w:rsidR="00AB6F6B" w:rsidRPr="00045062" w:rsidRDefault="006F5727">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color w:val="FF0000"/>
                <w:kern w:val="0"/>
                <w:sz w:val="24"/>
                <w:szCs w:val="24"/>
              </w:rPr>
              <w:t>★</w:t>
            </w:r>
            <w:r w:rsidR="000F03ED" w:rsidRPr="00045062">
              <w:rPr>
                <w:rFonts w:ascii="仿宋" w:eastAsia="仿宋" w:hAnsi="仿宋" w:cs="宋体" w:hint="eastAsia"/>
                <w:kern w:val="0"/>
                <w:sz w:val="24"/>
                <w:szCs w:val="24"/>
              </w:rPr>
              <w:t>最高限价</w:t>
            </w:r>
          </w:p>
        </w:tc>
        <w:tc>
          <w:tcPr>
            <w:tcW w:w="6813" w:type="dxa"/>
            <w:vAlign w:val="center"/>
          </w:tcPr>
          <w:p w:rsidR="00AB6F6B" w:rsidRPr="00045062" w:rsidRDefault="00A742D8">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47</w:t>
            </w:r>
            <w:r w:rsidR="000F03ED" w:rsidRPr="00045062">
              <w:rPr>
                <w:rFonts w:ascii="仿宋" w:eastAsia="仿宋" w:hAnsi="仿宋" w:cs="宋体" w:hint="eastAsia"/>
                <w:kern w:val="0"/>
                <w:sz w:val="24"/>
                <w:szCs w:val="24"/>
              </w:rPr>
              <w:t>万元，超出最高限价的投标无效</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7</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现场考察</w:t>
            </w:r>
          </w:p>
        </w:tc>
        <w:tc>
          <w:tcPr>
            <w:tcW w:w="6813" w:type="dxa"/>
            <w:vAlign w:val="center"/>
          </w:tcPr>
          <w:p w:rsidR="00AB6F6B" w:rsidRPr="00045062" w:rsidRDefault="001E7F4B">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不组织</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□组织，时间：      地点：</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8</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开标前答疑会</w:t>
            </w:r>
          </w:p>
        </w:tc>
        <w:tc>
          <w:tcPr>
            <w:tcW w:w="6813" w:type="dxa"/>
            <w:vAlign w:val="center"/>
          </w:tcPr>
          <w:p w:rsidR="00AB6F6B" w:rsidRPr="00045062" w:rsidRDefault="001E7F4B">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不召开</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□召开，时间：      地点：</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9</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进口产品参与</w:t>
            </w:r>
          </w:p>
        </w:tc>
        <w:tc>
          <w:tcPr>
            <w:tcW w:w="6813" w:type="dxa"/>
            <w:vAlign w:val="center"/>
          </w:tcPr>
          <w:p w:rsidR="00AB6F6B" w:rsidRPr="00045062" w:rsidRDefault="00F038F6">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w:t>
            </w:r>
            <w:r w:rsidR="000F03ED" w:rsidRPr="00045062">
              <w:rPr>
                <w:rFonts w:ascii="仿宋" w:eastAsia="仿宋" w:hAnsi="仿宋" w:cs="宋体" w:hint="eastAsia"/>
                <w:kern w:val="0"/>
                <w:sz w:val="24"/>
                <w:szCs w:val="24"/>
              </w:rPr>
              <w:t xml:space="preserve">不允许   </w:t>
            </w:r>
            <w:r w:rsidR="001E7F4B" w:rsidRPr="00045062">
              <w:rPr>
                <w:rFonts w:ascii="仿宋" w:eastAsia="仿宋" w:hAnsi="仿宋" w:cs="宋体"/>
                <w:kern w:val="0"/>
                <w:sz w:val="24"/>
                <w:szCs w:val="24"/>
              </w:rPr>
              <w:fldChar w:fldCharType="begin"/>
            </w:r>
            <w:r w:rsidRPr="00045062">
              <w:rPr>
                <w:rFonts w:ascii="仿宋" w:eastAsia="仿宋" w:hAnsi="仿宋" w:cs="宋体" w:hint="eastAsia"/>
                <w:kern w:val="0"/>
                <w:sz w:val="24"/>
                <w:szCs w:val="24"/>
              </w:rPr>
              <w:instrText>eq \o\ac(□,√)</w:instrText>
            </w:r>
            <w:r w:rsidR="001E7F4B"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允许</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10</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投标有效期</w:t>
            </w:r>
          </w:p>
        </w:tc>
        <w:tc>
          <w:tcPr>
            <w:tcW w:w="6813" w:type="dxa"/>
            <w:vAlign w:val="center"/>
          </w:tcPr>
          <w:p w:rsidR="00AB6F6B" w:rsidRPr="00045062" w:rsidRDefault="000F03ED">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t>60天（自提交投标文件的截止之日起算）</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t>中标</w:t>
            </w:r>
            <w:r w:rsidRPr="00045062">
              <w:rPr>
                <w:rFonts w:ascii="仿宋" w:eastAsia="仿宋" w:hAnsi="仿宋" w:cs="宋体" w:hint="eastAsia"/>
                <w:kern w:val="0"/>
                <w:sz w:val="24"/>
                <w:szCs w:val="24"/>
              </w:rPr>
              <w:t>人投标</w:t>
            </w:r>
            <w:r w:rsidRPr="00045062">
              <w:rPr>
                <w:rFonts w:ascii="仿宋" w:eastAsia="仿宋" w:hAnsi="仿宋" w:cs="宋体"/>
                <w:kern w:val="0"/>
                <w:sz w:val="24"/>
                <w:szCs w:val="24"/>
              </w:rPr>
              <w:t>有效期延</w:t>
            </w:r>
            <w:r w:rsidRPr="00045062">
              <w:rPr>
                <w:rFonts w:ascii="仿宋" w:eastAsia="仿宋" w:hAnsi="仿宋" w:cs="宋体" w:hint="eastAsia"/>
                <w:kern w:val="0"/>
                <w:sz w:val="24"/>
                <w:szCs w:val="24"/>
              </w:rPr>
              <w:t>至合同</w:t>
            </w:r>
            <w:r w:rsidRPr="00045062">
              <w:rPr>
                <w:rFonts w:ascii="仿宋" w:eastAsia="仿宋" w:hAnsi="仿宋" w:cs="宋体"/>
                <w:kern w:val="0"/>
                <w:sz w:val="24"/>
                <w:szCs w:val="24"/>
              </w:rPr>
              <w:t>验收之日</w:t>
            </w:r>
            <w:r w:rsidRPr="00045062">
              <w:rPr>
                <w:rFonts w:ascii="仿宋" w:eastAsia="仿宋" w:hAnsi="仿宋" w:cs="宋体" w:hint="eastAsia"/>
                <w:kern w:val="0"/>
                <w:sz w:val="24"/>
                <w:szCs w:val="24"/>
              </w:rPr>
              <w:t>，中标人全部合同义务履行完毕为止。</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中标人将本项目的非主体、非关键性</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工作分包</w:t>
            </w:r>
          </w:p>
        </w:tc>
        <w:tc>
          <w:tcPr>
            <w:tcW w:w="6813" w:type="dxa"/>
            <w:vAlign w:val="center"/>
          </w:tcPr>
          <w:p w:rsidR="00AB6F6B" w:rsidRPr="00045062" w:rsidRDefault="001E7F4B" w:rsidP="00045062">
            <w:pPr>
              <w:autoSpaceDE w:val="0"/>
              <w:autoSpaceDN w:val="0"/>
              <w:adjustRightInd w:val="0"/>
              <w:spacing w:line="276" w:lineRule="auto"/>
              <w:ind w:firstLineChars="50" w:firstLine="120"/>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不允许   □允许</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投标截止及</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开标时间</w:t>
            </w:r>
          </w:p>
        </w:tc>
        <w:tc>
          <w:tcPr>
            <w:tcW w:w="6813" w:type="dxa"/>
            <w:vAlign w:val="center"/>
          </w:tcPr>
          <w:p w:rsidR="00AB6F6B" w:rsidRPr="00045062" w:rsidRDefault="000F03ED" w:rsidP="008D27E1">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t>2018</w:t>
            </w:r>
            <w:r w:rsidRPr="00045062">
              <w:rPr>
                <w:rFonts w:ascii="仿宋" w:eastAsia="仿宋" w:hAnsi="仿宋" w:cs="宋体" w:hint="eastAsia"/>
                <w:kern w:val="0"/>
                <w:sz w:val="24"/>
                <w:szCs w:val="24"/>
              </w:rPr>
              <w:t>年</w:t>
            </w:r>
            <w:r w:rsidR="008D27E1">
              <w:rPr>
                <w:rFonts w:ascii="仿宋" w:eastAsia="仿宋" w:hAnsi="仿宋" w:cs="宋体" w:hint="eastAsia"/>
                <w:kern w:val="0"/>
                <w:sz w:val="24"/>
                <w:szCs w:val="24"/>
              </w:rPr>
              <w:t>7</w:t>
            </w:r>
            <w:r w:rsidRPr="00045062">
              <w:rPr>
                <w:rFonts w:ascii="仿宋" w:eastAsia="仿宋" w:hAnsi="仿宋" w:cs="宋体" w:hint="eastAsia"/>
                <w:kern w:val="0"/>
                <w:sz w:val="24"/>
                <w:szCs w:val="24"/>
              </w:rPr>
              <w:t>月</w:t>
            </w:r>
            <w:r w:rsidR="008D27E1">
              <w:rPr>
                <w:rFonts w:ascii="仿宋" w:eastAsia="仿宋" w:hAnsi="仿宋" w:cs="宋体" w:hint="eastAsia"/>
                <w:kern w:val="0"/>
                <w:sz w:val="24"/>
                <w:szCs w:val="24"/>
              </w:rPr>
              <w:t>17</w:t>
            </w:r>
            <w:r w:rsidRPr="00045062">
              <w:rPr>
                <w:rFonts w:ascii="仿宋" w:eastAsia="仿宋" w:hAnsi="仿宋" w:cs="宋体" w:hint="eastAsia"/>
                <w:kern w:val="0"/>
                <w:sz w:val="24"/>
                <w:szCs w:val="24"/>
              </w:rPr>
              <w:t>日</w:t>
            </w:r>
            <w:r w:rsidR="008D27E1">
              <w:rPr>
                <w:rFonts w:ascii="仿宋" w:eastAsia="仿宋" w:hAnsi="仿宋" w:cs="宋体" w:hint="eastAsia"/>
                <w:kern w:val="0"/>
                <w:sz w:val="24"/>
                <w:szCs w:val="24"/>
              </w:rPr>
              <w:t>9</w:t>
            </w:r>
            <w:r w:rsidRPr="00045062">
              <w:rPr>
                <w:rFonts w:ascii="仿宋" w:eastAsia="仿宋" w:hAnsi="仿宋" w:cs="宋体" w:hint="eastAsia"/>
                <w:kern w:val="0"/>
                <w:sz w:val="24"/>
                <w:szCs w:val="24"/>
              </w:rPr>
              <w:t>时</w:t>
            </w:r>
            <w:r w:rsidR="008D27E1">
              <w:rPr>
                <w:rFonts w:ascii="仿宋" w:eastAsia="仿宋" w:hAnsi="仿宋" w:cs="宋体" w:hint="eastAsia"/>
                <w:kern w:val="0"/>
                <w:sz w:val="24"/>
                <w:szCs w:val="24"/>
              </w:rPr>
              <w:t>30</w:t>
            </w:r>
            <w:r w:rsidRPr="00045062">
              <w:rPr>
                <w:rFonts w:ascii="仿宋" w:eastAsia="仿宋" w:hAnsi="仿宋" w:cs="宋体" w:hint="eastAsia"/>
                <w:kern w:val="0"/>
                <w:sz w:val="24"/>
                <w:szCs w:val="24"/>
              </w:rPr>
              <w:t>分（北京时间）</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lastRenderedPageBreak/>
              <w:t>1</w:t>
            </w:r>
            <w:r w:rsidRPr="00045062">
              <w:rPr>
                <w:rFonts w:hAnsi="宋体" w:cs="黑体" w:hint="eastAsia"/>
                <w:sz w:val="24"/>
                <w:szCs w:val="24"/>
              </w:rPr>
              <w:t>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递交投标文件</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及开标地点</w:t>
            </w:r>
          </w:p>
        </w:tc>
        <w:tc>
          <w:tcPr>
            <w:tcW w:w="6813" w:type="dxa"/>
            <w:vAlign w:val="center"/>
          </w:tcPr>
          <w:p w:rsidR="00AB6F6B" w:rsidRPr="00045062" w:rsidRDefault="000F03ED" w:rsidP="003142F2">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许昌市公共资源交易中心三楼开标</w:t>
            </w:r>
            <w:r w:rsidR="008D27E1">
              <w:rPr>
                <w:rFonts w:ascii="仿宋" w:eastAsia="仿宋" w:hAnsi="仿宋" w:cs="宋体" w:hint="eastAsia"/>
                <w:kern w:val="0"/>
                <w:sz w:val="24"/>
                <w:szCs w:val="24"/>
              </w:rPr>
              <w:t>四</w:t>
            </w:r>
            <w:r w:rsidRPr="00045062">
              <w:rPr>
                <w:rFonts w:ascii="仿宋" w:eastAsia="仿宋" w:hAnsi="仿宋" w:cs="宋体" w:hint="eastAsia"/>
                <w:kern w:val="0"/>
                <w:sz w:val="24"/>
                <w:szCs w:val="24"/>
              </w:rPr>
              <w:t>室（龙兴路与竹林路交汇处公共资源大厦）</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宋体" w:cs="宋体"/>
                <w:bCs/>
                <w:sz w:val="24"/>
                <w:szCs w:val="24"/>
                <w:lang w:val="zh-CN"/>
              </w:rPr>
            </w:pPr>
            <w:r w:rsidRPr="00045062">
              <w:rPr>
                <w:rFonts w:ascii="仿宋" w:eastAsia="仿宋" w:hAnsi="仿宋" w:cs="宋体" w:hint="eastAsia"/>
                <w:kern w:val="0"/>
                <w:sz w:val="24"/>
                <w:szCs w:val="24"/>
              </w:rPr>
              <w:t>投标保证金</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缴纳截止时间：同投标截止时间</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金额：</w:t>
            </w:r>
            <w:proofErr w:type="gramStart"/>
            <w:r w:rsidR="00A742D8" w:rsidRPr="00045062">
              <w:rPr>
                <w:rFonts w:ascii="仿宋" w:eastAsia="仿宋" w:hAnsi="仿宋" w:cs="宋体" w:hint="eastAsia"/>
                <w:kern w:val="0"/>
                <w:sz w:val="24"/>
                <w:szCs w:val="24"/>
              </w:rPr>
              <w:t>玖仟肆佰</w:t>
            </w:r>
            <w:proofErr w:type="gramEnd"/>
            <w:r w:rsidR="00A742D8" w:rsidRPr="00045062">
              <w:rPr>
                <w:rFonts w:ascii="仿宋" w:eastAsia="仿宋" w:hAnsi="仿宋" w:cs="宋体" w:hint="eastAsia"/>
                <w:kern w:val="0"/>
                <w:sz w:val="24"/>
                <w:szCs w:val="24"/>
              </w:rPr>
              <w:t>元整</w:t>
            </w:r>
            <w:r w:rsidRPr="00045062">
              <w:rPr>
                <w:rFonts w:ascii="仿宋" w:eastAsia="仿宋" w:hAnsi="仿宋" w:cs="宋体" w:hint="eastAsia"/>
                <w:kern w:val="0"/>
                <w:sz w:val="24"/>
                <w:szCs w:val="24"/>
              </w:rPr>
              <w:t>（￥</w:t>
            </w:r>
            <w:r w:rsidR="00A742D8" w:rsidRPr="00045062">
              <w:rPr>
                <w:rFonts w:ascii="仿宋" w:eastAsia="仿宋" w:hAnsi="仿宋" w:cs="宋体" w:hint="eastAsia"/>
                <w:kern w:val="0"/>
                <w:sz w:val="24"/>
                <w:szCs w:val="24"/>
              </w:rPr>
              <w:t>94</w:t>
            </w:r>
            <w:r w:rsidRPr="00045062">
              <w:rPr>
                <w:rFonts w:ascii="仿宋" w:eastAsia="仿宋" w:hAnsi="仿宋" w:cs="宋体"/>
                <w:kern w:val="0"/>
                <w:sz w:val="24"/>
                <w:szCs w:val="24"/>
              </w:rPr>
              <w:t>00.00</w:t>
            </w:r>
            <w:r w:rsidRPr="00045062">
              <w:rPr>
                <w:rFonts w:ascii="仿宋" w:eastAsia="仿宋" w:hAnsi="仿宋" w:cs="宋体" w:hint="eastAsia"/>
                <w:kern w:val="0"/>
                <w:sz w:val="24"/>
                <w:szCs w:val="24"/>
              </w:rPr>
              <w:t>元）</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一、投标保证金的递交方式：银行</w:t>
            </w:r>
            <w:proofErr w:type="gramStart"/>
            <w:r w:rsidRPr="00045062">
              <w:rPr>
                <w:rFonts w:ascii="仿宋" w:eastAsia="仿宋" w:hAnsi="仿宋" w:cs="宋体" w:hint="eastAsia"/>
                <w:kern w:val="0"/>
                <w:sz w:val="24"/>
                <w:szCs w:val="24"/>
              </w:rPr>
              <w:t>转帐</w:t>
            </w:r>
            <w:proofErr w:type="gramEnd"/>
            <w:r w:rsidRPr="00045062">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二、使用银行</w:t>
            </w:r>
            <w:proofErr w:type="gramStart"/>
            <w:r w:rsidRPr="00045062">
              <w:rPr>
                <w:rFonts w:ascii="仿宋" w:eastAsia="仿宋" w:hAnsi="仿宋" w:cs="宋体" w:hint="eastAsia"/>
                <w:kern w:val="0"/>
                <w:sz w:val="24"/>
                <w:szCs w:val="24"/>
              </w:rPr>
              <w:t>转帐</w:t>
            </w:r>
            <w:proofErr w:type="gramEnd"/>
            <w:r w:rsidRPr="00045062">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Pr="00045062" w:rsidRDefault="000F03ED">
            <w:pPr>
              <w:tabs>
                <w:tab w:val="left" w:pos="1260"/>
              </w:tabs>
              <w:autoSpaceDE w:val="0"/>
              <w:autoSpaceDN w:val="0"/>
              <w:spacing w:line="360" w:lineRule="auto"/>
              <w:contextualSpacing/>
              <w:rPr>
                <w:rFonts w:asciiTheme="minorEastAsia" w:hAnsiTheme="minorEastAsia" w:cs="仿宋_GB2312"/>
                <w:sz w:val="24"/>
                <w:szCs w:val="24"/>
                <w:lang w:val="zh-CN"/>
              </w:rPr>
            </w:pPr>
            <w:r w:rsidRPr="00045062">
              <w:rPr>
                <w:rFonts w:ascii="仿宋" w:eastAsia="仿宋" w:hAnsi="仿宋" w:cs="宋体" w:hint="eastAsia"/>
                <w:kern w:val="0"/>
                <w:sz w:val="24"/>
                <w:szCs w:val="24"/>
              </w:rPr>
              <w:t>三、投标保证金缴纳方式：</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1、投标人网上下载招标文件后，登录</w:t>
            </w:r>
            <w:hyperlink r:id="rId11" w:history="1">
              <w:r w:rsidRPr="00045062">
                <w:rPr>
                  <w:rFonts w:ascii="仿宋" w:eastAsia="仿宋" w:hAnsi="仿宋" w:cs="宋体" w:hint="eastAsia"/>
                  <w:kern w:val="0"/>
                  <w:sz w:val="24"/>
                  <w:szCs w:val="24"/>
                  <w:lang w:val="zh-CN"/>
                </w:rPr>
                <w:t>http://221.14.6.70:8088/ggzy</w:t>
              </w:r>
            </w:hyperlink>
            <w:r w:rsidRPr="00045062">
              <w:rPr>
                <w:rFonts w:ascii="仿宋" w:eastAsia="仿宋" w:hAnsi="仿宋" w:cs="宋体" w:hint="eastAsia"/>
                <w:kern w:val="0"/>
                <w:sz w:val="24"/>
                <w:szCs w:val="24"/>
                <w:lang w:val="zh-CN"/>
              </w:rPr>
              <w:t>系统，依次点击“会员向导”→“参与投标”→“费用缴纳说明”→“保证金缴纳说明单”，获取缴费说明单，根据每个标段的缴纳说明单在缴纳截止时间前缴纳；</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2、成功缴纳后重新登录前述系统，依次点击“会员向导”→“参与投标”→“保证金绑定”→“绑定”进行投标保证金绑定。</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3、《保证金缴纳绑定操作指南》获取方法：登录许昌公共资源交易系统-组件下载-《保证金缴纳绑定操作指南》。</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5、每个投标人每个项目每个标段只有唯一缴纳账号，切勿重复缴纳或错误缴纳。</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6、投标人所提交的投标保证金仅限当次投标项目（标段）有效，</w:t>
            </w:r>
            <w:r w:rsidRPr="00045062">
              <w:rPr>
                <w:rFonts w:ascii="仿宋" w:eastAsia="仿宋" w:hAnsi="仿宋" w:cs="宋体" w:hint="eastAsia"/>
                <w:kern w:val="0"/>
                <w:sz w:val="24"/>
                <w:szCs w:val="24"/>
                <w:lang w:val="zh-CN"/>
              </w:rPr>
              <w:lastRenderedPageBreak/>
              <w:t>不得重复替代使用。一个招标项目有多个标段或者有多个项目同时招标的，投标人必须按项目、标段分别提交投标保证金。</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7、不同投标人的投标保证金不得从同一单位或者个人的账户转出。</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8、未按上述规定操作引起的无效投标，由投标人自行负责。</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9、汇款凭证无需备注项目编号和项目名称。</w:t>
            </w:r>
          </w:p>
          <w:p w:rsidR="00AB6F6B" w:rsidRPr="00045062" w:rsidRDefault="000F03ED" w:rsidP="00DB53F5">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lastRenderedPageBreak/>
              <w:t>1</w:t>
            </w:r>
            <w:r w:rsidRPr="00045062">
              <w:rPr>
                <w:rFonts w:hAnsi="宋体" w:cs="黑体" w:hint="eastAsia"/>
                <w:sz w:val="24"/>
                <w:szCs w:val="24"/>
              </w:rPr>
              <w:t>5</w:t>
            </w:r>
          </w:p>
        </w:tc>
        <w:tc>
          <w:tcPr>
            <w:tcW w:w="2268" w:type="dxa"/>
            <w:vAlign w:val="center"/>
          </w:tcPr>
          <w:p w:rsidR="00AB6F6B" w:rsidRPr="00045062" w:rsidRDefault="000F03ED">
            <w:pPr>
              <w:autoSpaceDE w:val="0"/>
              <w:autoSpaceDN w:val="0"/>
              <w:adjustRightInd w:val="0"/>
              <w:spacing w:line="276" w:lineRule="auto"/>
              <w:jc w:val="center"/>
              <w:rPr>
                <w:rFonts w:hAnsi="宋体" w:cs="仿宋_GB2312"/>
                <w:sz w:val="24"/>
                <w:szCs w:val="24"/>
              </w:rPr>
            </w:pPr>
            <w:r w:rsidRPr="00045062">
              <w:rPr>
                <w:rFonts w:ascii="仿宋" w:eastAsia="仿宋" w:hAnsi="仿宋" w:cs="宋体" w:hint="eastAsia"/>
                <w:kern w:val="0"/>
                <w:sz w:val="24"/>
                <w:szCs w:val="24"/>
              </w:rPr>
              <w:t>公告发布</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采购人澄清的时间</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投标截止时间</w:t>
            </w:r>
            <w:r w:rsidRPr="00045062">
              <w:rPr>
                <w:rFonts w:ascii="仿宋" w:eastAsia="仿宋" w:hAnsi="仿宋" w:cs="宋体"/>
                <w:kern w:val="0"/>
                <w:sz w:val="24"/>
                <w:szCs w:val="24"/>
              </w:rPr>
              <w:t>15</w:t>
            </w:r>
            <w:r w:rsidRPr="00045062">
              <w:rPr>
                <w:rFonts w:ascii="仿宋" w:eastAsia="仿宋" w:hAnsi="仿宋" w:cs="宋体" w:hint="eastAsia"/>
                <w:kern w:val="0"/>
                <w:sz w:val="24"/>
                <w:szCs w:val="24"/>
              </w:rPr>
              <w:t>日前（澄清内容可能影响投标文件编制的）</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7</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投标人对采购文件质疑的截止时间</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招标公告期满之日起七个工作日</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8</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投标文件份数</w:t>
            </w:r>
          </w:p>
        </w:tc>
        <w:tc>
          <w:tcPr>
            <w:tcW w:w="6813" w:type="dxa"/>
            <w:vAlign w:val="center"/>
          </w:tcPr>
          <w:p w:rsidR="00AB6F6B" w:rsidRPr="00045062" w:rsidRDefault="001E7F4B">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B6F6B" w:rsidRPr="00045062" w:rsidRDefault="001E7F4B">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纸质投标文件：正本</w:t>
            </w:r>
            <w:r w:rsidR="003142F2" w:rsidRPr="00045062">
              <w:rPr>
                <w:rFonts w:ascii="仿宋" w:eastAsia="仿宋" w:hAnsi="仿宋" w:cs="宋体" w:hint="eastAsia"/>
                <w:kern w:val="0"/>
                <w:sz w:val="24"/>
                <w:szCs w:val="24"/>
              </w:rPr>
              <w:t>1份</w:t>
            </w:r>
            <w:r w:rsidR="000F03ED" w:rsidRPr="00045062">
              <w:rPr>
                <w:rFonts w:ascii="仿宋" w:eastAsia="仿宋" w:hAnsi="仿宋" w:cs="宋体" w:hint="eastAsia"/>
                <w:kern w:val="0"/>
                <w:sz w:val="24"/>
                <w:szCs w:val="24"/>
              </w:rPr>
              <w:t>，副本</w:t>
            </w:r>
            <w:r w:rsidR="003142F2">
              <w:rPr>
                <w:rFonts w:ascii="仿宋" w:eastAsia="仿宋" w:hAnsi="仿宋" w:cs="宋体" w:hint="eastAsia"/>
                <w:kern w:val="0"/>
                <w:sz w:val="24"/>
                <w:szCs w:val="24"/>
              </w:rPr>
              <w:t>2</w:t>
            </w:r>
            <w:r w:rsidR="000F03ED" w:rsidRPr="00045062">
              <w:rPr>
                <w:rFonts w:ascii="仿宋" w:eastAsia="仿宋" w:hAnsi="仿宋" w:cs="宋体" w:hint="eastAsia"/>
                <w:kern w:val="0"/>
                <w:sz w:val="24"/>
                <w:szCs w:val="24"/>
              </w:rPr>
              <w:t>份。使用格式为“投标文件（供打印）.PDF”的文件</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电子投标文件和纸质投标文件的内容、格式、水印码、签章应一致。</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19</w:t>
            </w:r>
          </w:p>
        </w:tc>
        <w:tc>
          <w:tcPr>
            <w:tcW w:w="2268" w:type="dxa"/>
            <w:vAlign w:val="center"/>
          </w:tcPr>
          <w:p w:rsidR="00AB6F6B" w:rsidRPr="00045062" w:rsidRDefault="000F03ED">
            <w:pPr>
              <w:autoSpaceDE w:val="0"/>
              <w:autoSpaceDN w:val="0"/>
              <w:adjustRightInd w:val="0"/>
              <w:spacing w:line="360"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投标文件的</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签署盖章</w:t>
            </w:r>
          </w:p>
        </w:tc>
        <w:tc>
          <w:tcPr>
            <w:tcW w:w="6813" w:type="dxa"/>
            <w:vAlign w:val="center"/>
          </w:tcPr>
          <w:p w:rsidR="00C903A7" w:rsidRPr="00866E8F" w:rsidRDefault="001E7F4B" w:rsidP="00C903A7">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C903A7"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C903A7" w:rsidRPr="00866E8F">
              <w:rPr>
                <w:rFonts w:ascii="仿宋" w:eastAsia="仿宋" w:hAnsi="仿宋" w:cs="宋体" w:hint="eastAsia"/>
                <w:kern w:val="0"/>
                <w:sz w:val="24"/>
                <w:szCs w:val="24"/>
              </w:rPr>
              <w:t>电子投标文件：按招标文件要求加盖电子印章和法人电子印章。</w:t>
            </w:r>
          </w:p>
          <w:p w:rsidR="00AB6F6B" w:rsidRPr="00045062" w:rsidRDefault="001E7F4B" w:rsidP="00C903A7">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C903A7"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C903A7" w:rsidRPr="00866E8F">
              <w:rPr>
                <w:rFonts w:ascii="仿宋" w:eastAsia="仿宋" w:hAnsi="仿宋" w:cs="宋体" w:hint="eastAsia"/>
                <w:kern w:val="0"/>
                <w:sz w:val="24"/>
                <w:szCs w:val="24"/>
              </w:rPr>
              <w:t>纸质投标文件：投标文件封面加盖投标人公章（投标文件是指投标人电子投标文件制作完成后生成的后缀名为“.PDF”的文件打印的纸质投标文件）。</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lastRenderedPageBreak/>
              <w:t>20</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评标委员会的组建</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评标方法</w:t>
            </w:r>
          </w:p>
        </w:tc>
        <w:tc>
          <w:tcPr>
            <w:tcW w:w="6813" w:type="dxa"/>
            <w:vAlign w:val="center"/>
          </w:tcPr>
          <w:p w:rsidR="00AB6F6B" w:rsidRPr="00045062" w:rsidRDefault="001E7F4B">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综合评分法□最低评标价法</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授权函</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045062">
              <w:rPr>
                <w:rFonts w:ascii="仿宋" w:eastAsia="仿宋" w:hAnsi="仿宋" w:cs="宋体" w:hint="eastAsia"/>
                <w:kern w:val="0"/>
                <w:sz w:val="24"/>
                <w:szCs w:val="24"/>
              </w:rPr>
              <w:t>楼电子</w:t>
            </w:r>
            <w:proofErr w:type="gramEnd"/>
            <w:r w:rsidRPr="00045062">
              <w:rPr>
                <w:rFonts w:ascii="仿宋" w:eastAsia="仿宋" w:hAnsi="仿宋" w:cs="宋体" w:hint="eastAsia"/>
                <w:kern w:val="0"/>
                <w:sz w:val="24"/>
                <w:szCs w:val="24"/>
              </w:rPr>
              <w:t>监督室，并向采购代理机构出具授权函，且不得超过2人。</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履约保证金</w:t>
            </w:r>
          </w:p>
        </w:tc>
        <w:tc>
          <w:tcPr>
            <w:tcW w:w="6813" w:type="dxa"/>
            <w:vAlign w:val="center"/>
          </w:tcPr>
          <w:p w:rsidR="00AB6F6B" w:rsidRPr="00045062" w:rsidRDefault="001E7F4B">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无要求</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□要求提交。履约保证金的数额为合同金额的%。中标人以支票、汇票、本票或者金融机构、担保机构出具的保函等非现金形式向采购人提交。</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代理服务费</w:t>
            </w:r>
          </w:p>
        </w:tc>
        <w:tc>
          <w:tcPr>
            <w:tcW w:w="6813" w:type="dxa"/>
            <w:vAlign w:val="center"/>
          </w:tcPr>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□不收取</w:t>
            </w:r>
          </w:p>
          <w:p w:rsidR="00AB6F6B" w:rsidRPr="00045062" w:rsidRDefault="001E7F4B">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收取中标人；□收取采购人。</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收取标准:中标合同金额的1.5</w:t>
            </w:r>
            <w:r w:rsidR="00620808" w:rsidRPr="00045062">
              <w:rPr>
                <w:rFonts w:ascii="仿宋" w:eastAsia="仿宋" w:hAnsi="仿宋" w:cs="宋体" w:hint="eastAsia"/>
                <w:kern w:val="0"/>
                <w:sz w:val="24"/>
                <w:szCs w:val="24"/>
              </w:rPr>
              <w:t>%</w:t>
            </w:r>
            <w:r w:rsidRPr="00045062">
              <w:rPr>
                <w:rFonts w:ascii="仿宋" w:eastAsia="仿宋" w:hAnsi="仿宋" w:cs="宋体" w:hint="eastAsia"/>
                <w:kern w:val="0"/>
                <w:sz w:val="24"/>
                <w:szCs w:val="24"/>
              </w:rPr>
              <w:t>。一次性以银行划账、电汇、汇票或支票的形式支付。</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5</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中标人需提交的资料</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045062">
              <w:rPr>
                <w:rFonts w:ascii="仿宋" w:eastAsia="仿宋" w:hAnsi="仿宋" w:cs="宋体" w:hint="eastAsia"/>
                <w:kern w:val="0"/>
                <w:sz w:val="24"/>
                <w:szCs w:val="24"/>
              </w:rPr>
              <w:t>的</w:t>
            </w:r>
            <w:proofErr w:type="gramEnd"/>
            <w:r w:rsidRPr="00045062">
              <w:rPr>
                <w:rFonts w:ascii="仿宋" w:eastAsia="仿宋" w:hAnsi="仿宋" w:cs="宋体" w:hint="eastAsia"/>
                <w:kern w:val="0"/>
                <w:sz w:val="24"/>
                <w:szCs w:val="24"/>
              </w:rPr>
              <w:t>名称、规格型号、数量、单价、服务要求等）电子文档，并同时通知代理机构联系人。</w:t>
            </w:r>
            <w:r w:rsidR="00EE737C">
              <w:rPr>
                <w:rFonts w:ascii="仿宋" w:eastAsia="仿宋" w:hAnsi="仿宋" w:cs="宋体" w:hint="eastAsia"/>
                <w:kern w:val="0"/>
                <w:sz w:val="24"/>
                <w:szCs w:val="24"/>
              </w:rPr>
              <w:t>代理机构</w:t>
            </w:r>
            <w:r w:rsidRPr="00045062">
              <w:rPr>
                <w:rFonts w:ascii="仿宋" w:eastAsia="仿宋" w:hAnsi="仿宋" w:cs="宋体" w:hint="eastAsia"/>
                <w:kern w:val="0"/>
                <w:sz w:val="24"/>
                <w:szCs w:val="24"/>
              </w:rPr>
              <w:t>邮箱：</w:t>
            </w:r>
            <w:r w:rsidRPr="00045062">
              <w:rPr>
                <w:rFonts w:ascii="仿宋" w:eastAsia="仿宋" w:hAnsi="仿宋" w:cs="宋体"/>
                <w:kern w:val="0"/>
                <w:sz w:val="24"/>
                <w:szCs w:val="24"/>
              </w:rPr>
              <w:t>461292103@qq.com</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电子化采购模式</w:t>
            </w:r>
          </w:p>
        </w:tc>
        <w:tc>
          <w:tcPr>
            <w:tcW w:w="6813" w:type="dxa"/>
            <w:vAlign w:val="center"/>
          </w:tcPr>
          <w:p w:rsidR="00AB6F6B" w:rsidRPr="00045062" w:rsidRDefault="001E7F4B">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AB6F6B" w:rsidRPr="00045062"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24"/>
          <w:szCs w:val="24"/>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028A" w:rsidRDefault="00B80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Pr="00045062" w:rsidRDefault="000F03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45062">
        <w:rPr>
          <w:rFonts w:asciiTheme="majorEastAsia" w:eastAsiaTheme="majorEastAsia" w:hAnsiTheme="majorEastAsia" w:cs="宋体" w:hint="eastAsia"/>
          <w:b/>
          <w:kern w:val="0"/>
          <w:sz w:val="36"/>
          <w:szCs w:val="36"/>
        </w:rPr>
        <w:lastRenderedPageBreak/>
        <w:t>第四章 投标人须知</w:t>
      </w:r>
    </w:p>
    <w:p w:rsidR="00AB6F6B" w:rsidRPr="00045062" w:rsidRDefault="00AB6F6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AB6F6B" w:rsidRPr="00045062" w:rsidRDefault="000F03ED">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一、概念释义</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w:t>
      </w:r>
      <w:r w:rsidRPr="00045062">
        <w:rPr>
          <w:rFonts w:ascii="仿宋" w:eastAsia="仿宋" w:hAnsi="仿宋" w:cs="宋体"/>
          <w:b/>
          <w:kern w:val="0"/>
          <w:sz w:val="24"/>
          <w:szCs w:val="24"/>
        </w:rPr>
        <w:t>.</w:t>
      </w:r>
      <w:r w:rsidRPr="00045062">
        <w:rPr>
          <w:rFonts w:ascii="仿宋" w:eastAsia="仿宋" w:hAnsi="仿宋" w:cs="宋体" w:hint="eastAsia"/>
          <w:b/>
          <w:kern w:val="0"/>
          <w:sz w:val="24"/>
          <w:szCs w:val="24"/>
        </w:rPr>
        <w:t>适用范围</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1.1本招标文件仅适用于本次“投标邀请”中所述采购项目。</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1.2本招标文件解释权属于“投标邀请”所述的采购人。</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b/>
          <w:kern w:val="0"/>
          <w:sz w:val="24"/>
          <w:szCs w:val="24"/>
        </w:rPr>
        <w:t>2.</w:t>
      </w:r>
      <w:r w:rsidRPr="00045062">
        <w:rPr>
          <w:rFonts w:ascii="仿宋" w:eastAsia="仿宋" w:hAnsi="仿宋" w:cs="宋体" w:hint="eastAsia"/>
          <w:b/>
          <w:kern w:val="0"/>
          <w:sz w:val="24"/>
          <w:szCs w:val="24"/>
        </w:rPr>
        <w:t>定义</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2.1“采购项目”：“投标人须知前附表”中所述的采购项目。</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2.2“招标人”：“投标人须知前附表”中所述的组织本次招标的代理机构和采购人。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sz w:val="24"/>
          <w:szCs w:val="24"/>
        </w:rPr>
        <w:t>采购代理机构及其分支机构不得在所代理的采购项目中投标或者代理投标</w:t>
      </w:r>
      <w:r w:rsidRPr="00045062">
        <w:rPr>
          <w:rFonts w:ascii="仿宋" w:eastAsia="仿宋" w:hAnsi="仿宋" w:cs="宋体" w:hint="eastAsia"/>
          <w:kern w:val="0"/>
          <w:sz w:val="24"/>
          <w:szCs w:val="24"/>
        </w:rPr>
        <w:t>，不得为所代理的采购项目的投标人参加本项目提供投标咨询。</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045062">
        <w:rPr>
          <w:rFonts w:ascii="仿宋" w:eastAsia="仿宋" w:hAnsi="仿宋" w:cs="宋体" w:hint="eastAsia"/>
          <w:kern w:val="0"/>
          <w:sz w:val="24"/>
          <w:szCs w:val="24"/>
        </w:rPr>
        <w:t>且按照</w:t>
      </w:r>
      <w:proofErr w:type="gramEnd"/>
      <w:r w:rsidRPr="00045062">
        <w:rPr>
          <w:rFonts w:ascii="仿宋" w:eastAsia="仿宋" w:hAnsi="仿宋" w:cs="宋体" w:hint="eastAsia"/>
          <w:kern w:val="0"/>
          <w:sz w:val="24"/>
          <w:szCs w:val="24"/>
        </w:rPr>
        <w:t>本项目招标公告及招标文件规定的方式获取招标文件的法人、其他组织或者自然人。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2.7“节能产品”或者“环保产品”：财政部发布的《节能产品政府采购清单》或者《环境标志产品政府采购清单》的产品。</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045062">
        <w:rPr>
          <w:rFonts w:ascii="仿宋" w:eastAsia="仿宋" w:hAnsi="仿宋" w:cs="宋体"/>
          <w:kern w:val="0"/>
          <w:sz w:val="24"/>
          <w:szCs w:val="24"/>
        </w:rPr>
        <w:t>关于政府采购进口产品管理有关问题的通知</w:t>
      </w:r>
      <w:r w:rsidRPr="00045062">
        <w:rPr>
          <w:rFonts w:ascii="仿宋" w:eastAsia="仿宋" w:hAnsi="仿宋" w:cs="宋体" w:hint="eastAsia"/>
          <w:kern w:val="0"/>
          <w:sz w:val="24"/>
          <w:szCs w:val="24"/>
        </w:rPr>
        <w:t>》(财库[2007]119号)、《关于政府采购进口产品管理有关问题的通知》（财办库［</w:t>
      </w:r>
      <w:r w:rsidRPr="00045062">
        <w:rPr>
          <w:rFonts w:ascii="仿宋" w:eastAsia="仿宋" w:hAnsi="仿宋" w:cs="宋体"/>
          <w:kern w:val="0"/>
          <w:sz w:val="24"/>
          <w:szCs w:val="24"/>
        </w:rPr>
        <w:t>2008</w:t>
      </w:r>
      <w:r w:rsidRPr="00045062">
        <w:rPr>
          <w:rFonts w:ascii="仿宋" w:eastAsia="仿宋" w:hAnsi="仿宋" w:cs="宋体" w:hint="eastAsia"/>
          <w:kern w:val="0"/>
          <w:sz w:val="24"/>
          <w:szCs w:val="24"/>
        </w:rPr>
        <w:t>］</w:t>
      </w:r>
      <w:r w:rsidRPr="00045062">
        <w:rPr>
          <w:rFonts w:ascii="仿宋" w:eastAsia="仿宋" w:hAnsi="仿宋" w:cs="宋体"/>
          <w:kern w:val="0"/>
          <w:sz w:val="24"/>
          <w:szCs w:val="24"/>
        </w:rPr>
        <w:t xml:space="preserve">248 </w:t>
      </w:r>
      <w:r w:rsidRPr="00045062">
        <w:rPr>
          <w:rFonts w:ascii="仿宋" w:eastAsia="仿宋" w:hAnsi="仿宋" w:cs="宋体" w:hint="eastAsia"/>
          <w:kern w:val="0"/>
          <w:sz w:val="24"/>
          <w:szCs w:val="24"/>
        </w:rPr>
        <w:t>号）。</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 xml:space="preserve">2.8.1 </w:t>
      </w:r>
      <w:r w:rsidRPr="00045062">
        <w:rPr>
          <w:rFonts w:ascii="仿宋" w:eastAsia="仿宋" w:hAnsi="仿宋" w:cs="宋体"/>
          <w:kern w:val="0"/>
          <w:sz w:val="24"/>
          <w:szCs w:val="24"/>
        </w:rPr>
        <w:t>招标文件列明不允许或未列明允许进口产品参加投标的，均视为拒绝进口</w:t>
      </w:r>
      <w:r w:rsidRPr="00045062">
        <w:rPr>
          <w:rFonts w:ascii="仿宋" w:eastAsia="仿宋" w:hAnsi="仿宋" w:cs="宋体"/>
          <w:kern w:val="0"/>
          <w:sz w:val="24"/>
          <w:szCs w:val="24"/>
        </w:rPr>
        <w:lastRenderedPageBreak/>
        <w:t>产品参加投标。</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 xml:space="preserve">2.8.2 </w:t>
      </w:r>
      <w:r w:rsidRPr="00045062">
        <w:rPr>
          <w:rFonts w:ascii="仿宋" w:eastAsia="仿宋" w:hAnsi="仿宋" w:cs="宋体"/>
          <w:kern w:val="0"/>
          <w:sz w:val="24"/>
          <w:szCs w:val="24"/>
        </w:rPr>
        <w:t>如</w:t>
      </w:r>
      <w:r w:rsidRPr="00045062">
        <w:rPr>
          <w:rFonts w:ascii="仿宋" w:eastAsia="仿宋" w:hAnsi="仿宋" w:cs="宋体" w:hint="eastAsia"/>
          <w:kern w:val="0"/>
          <w:sz w:val="24"/>
          <w:szCs w:val="24"/>
        </w:rPr>
        <w:t>招标</w:t>
      </w:r>
      <w:r w:rsidRPr="00045062">
        <w:rPr>
          <w:rFonts w:ascii="仿宋" w:eastAsia="仿宋" w:hAnsi="仿宋" w:cs="宋体"/>
          <w:kern w:val="0"/>
          <w:sz w:val="24"/>
          <w:szCs w:val="24"/>
        </w:rPr>
        <w:t>文件中已说明，经财政部门审核同意，允许部分或全部产品采购进口产品，投标人既可提供本国产品，也可以提供进口产品。</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2.9 招标文件中凡标有“★”的条款均系实质性要求条款。</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3.合格的投标人</w:t>
      </w:r>
    </w:p>
    <w:p w:rsidR="00AB6F6B" w:rsidRPr="00045062" w:rsidRDefault="000F03ED">
      <w:pPr>
        <w:pStyle w:val="1"/>
        <w:numPr>
          <w:ilvl w:val="0"/>
          <w:numId w:val="0"/>
        </w:numPr>
        <w:tabs>
          <w:tab w:val="left" w:pos="0"/>
        </w:tabs>
        <w:adjustRightInd/>
        <w:spacing w:line="360" w:lineRule="auto"/>
        <w:contextualSpacing/>
        <w:rPr>
          <w:rFonts w:ascii="仿宋" w:eastAsia="仿宋" w:hAnsi="仿宋" w:cs="宋体"/>
          <w:sz w:val="24"/>
          <w:szCs w:val="24"/>
        </w:rPr>
      </w:pPr>
      <w:r w:rsidRPr="00045062">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2符合本项目“投标邀请”和“投标人须知前附表”中规定的合格投标人所必须具备的条件。</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3</w:t>
      </w:r>
      <w:r w:rsidR="00B8028A">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045062">
        <w:rPr>
          <w:rFonts w:ascii="仿宋" w:eastAsia="仿宋" w:hAnsi="仿宋" w:cs="宋体"/>
          <w:kern w:val="0"/>
          <w:sz w:val="24"/>
          <w:szCs w:val="24"/>
        </w:rPr>
        <w:t>政府采购严重违法失信名单</w:t>
      </w:r>
      <w:r w:rsidRPr="00045062">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（1）查询渠道：“信用中国”网站（</w:t>
      </w:r>
      <w:r w:rsidRPr="00045062">
        <w:rPr>
          <w:rFonts w:ascii="仿宋" w:eastAsia="仿宋" w:hAnsi="仿宋" w:cs="宋体"/>
          <w:kern w:val="0"/>
          <w:sz w:val="24"/>
          <w:szCs w:val="24"/>
        </w:rPr>
        <w:t>www.creditchina.gov.cn</w:t>
      </w:r>
      <w:r w:rsidRPr="00045062">
        <w:rPr>
          <w:rFonts w:ascii="仿宋" w:eastAsia="仿宋" w:hAnsi="仿宋" w:cs="宋体" w:hint="eastAsia"/>
          <w:kern w:val="0"/>
          <w:sz w:val="24"/>
          <w:szCs w:val="24"/>
        </w:rPr>
        <w:t>）和“中国政府采购网”（</w:t>
      </w:r>
      <w:r w:rsidRPr="00045062">
        <w:rPr>
          <w:rFonts w:ascii="仿宋" w:eastAsia="仿宋" w:hAnsi="仿宋" w:cs="宋体"/>
          <w:kern w:val="0"/>
          <w:sz w:val="24"/>
          <w:szCs w:val="24"/>
        </w:rPr>
        <w:t>www.ccgp.gov.cn</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（2）截止时间：同投标截止时间；</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4</w:t>
      </w:r>
      <w:r w:rsidR="00B8028A">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单位负责人为同一人或者存在直接控股、管理关系的不同供应商，不得参加同一合同项下的政府采购活动；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5</w:t>
      </w:r>
      <w:r w:rsidR="00B8028A">
        <w:rPr>
          <w:rFonts w:ascii="仿宋" w:eastAsia="仿宋" w:hAnsi="仿宋" w:cs="宋体" w:hint="eastAsia"/>
          <w:kern w:val="0"/>
          <w:sz w:val="24"/>
          <w:szCs w:val="24"/>
        </w:rPr>
        <w:t xml:space="preserve"> </w:t>
      </w:r>
      <w:r w:rsidRPr="0004506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6“投标邀请”和“投标人须知前附表”规定接受联合体投标的，除应符合本</w:t>
      </w:r>
      <w:r w:rsidRPr="00045062">
        <w:rPr>
          <w:rFonts w:ascii="仿宋" w:eastAsia="仿宋" w:hAnsi="仿宋" w:cs="宋体" w:hint="eastAsia"/>
          <w:kern w:val="0"/>
          <w:sz w:val="24"/>
          <w:szCs w:val="24"/>
        </w:rPr>
        <w:lastRenderedPageBreak/>
        <w:t>章第</w:t>
      </w:r>
      <w:r w:rsidRPr="00045062">
        <w:rPr>
          <w:rFonts w:ascii="仿宋" w:eastAsia="仿宋" w:hAnsi="仿宋" w:cs="宋体"/>
          <w:kern w:val="0"/>
          <w:sz w:val="24"/>
          <w:szCs w:val="24"/>
        </w:rPr>
        <w:t>3.1</w:t>
      </w:r>
      <w:r w:rsidRPr="00045062">
        <w:rPr>
          <w:rFonts w:ascii="仿宋" w:eastAsia="仿宋" w:hAnsi="仿宋" w:cs="宋体" w:hint="eastAsia"/>
          <w:kern w:val="0"/>
          <w:sz w:val="24"/>
          <w:szCs w:val="24"/>
        </w:rPr>
        <w:t>项和3.2项要求外，还应遵守以下规定：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（1）在投标文件中向采购人提交联合体协议书，明确联合体各方承担的工作和义务；</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（4）联合体各方不得再单独参加或者与其</w:t>
      </w:r>
      <w:proofErr w:type="gramStart"/>
      <w:r w:rsidRPr="00045062">
        <w:rPr>
          <w:rFonts w:ascii="仿宋" w:eastAsia="仿宋" w:hAnsi="仿宋" w:cs="宋体" w:hint="eastAsia"/>
          <w:kern w:val="0"/>
          <w:sz w:val="24"/>
          <w:szCs w:val="24"/>
        </w:rPr>
        <w:t>他供应</w:t>
      </w:r>
      <w:proofErr w:type="gramEnd"/>
      <w:r w:rsidRPr="00045062">
        <w:rPr>
          <w:rFonts w:ascii="仿宋" w:eastAsia="仿宋" w:hAnsi="仿宋" w:cs="宋体" w:hint="eastAsia"/>
          <w:kern w:val="0"/>
          <w:sz w:val="24"/>
          <w:szCs w:val="24"/>
        </w:rPr>
        <w:t>商另外组成联合体参加同一合同项下的政府采购活动。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w:t>
      </w:r>
      <w:r w:rsidRPr="00045062">
        <w:rPr>
          <w:rFonts w:ascii="仿宋" w:eastAsia="仿宋" w:hAnsi="仿宋" w:cs="宋体"/>
          <w:kern w:val="0"/>
          <w:sz w:val="24"/>
          <w:szCs w:val="24"/>
        </w:rPr>
        <w:t>联合体各方应当共同与采购人签订采购合同，就采购合同约定的事项对采购人</w:t>
      </w:r>
      <w:hyperlink r:id="rId12" w:tgtFrame="_blank" w:history="1">
        <w:r w:rsidRPr="00045062">
          <w:rPr>
            <w:rFonts w:ascii="仿宋" w:eastAsia="仿宋" w:hAnsi="仿宋" w:cs="宋体"/>
            <w:kern w:val="0"/>
            <w:sz w:val="24"/>
            <w:szCs w:val="24"/>
          </w:rPr>
          <w:t>承担连带责任</w:t>
        </w:r>
      </w:hyperlink>
      <w:r w:rsidRPr="00045062">
        <w:rPr>
          <w:rFonts w:ascii="仿宋" w:eastAsia="仿宋" w:hAnsi="仿宋" w:cs="宋体"/>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3.7 法律、行政法规规定的其他条件。</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4．合格的货物和服务</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4.2 投标人所提供的服务应当没有侵犯任何第三方的知识产权、技术秘密等合法权利。</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4.5 投标人所投产品如被列入</w:t>
      </w:r>
      <w:r w:rsidRPr="00045062">
        <w:rPr>
          <w:rFonts w:ascii="仿宋" w:eastAsia="仿宋" w:hAnsi="仿宋" w:cs="宋体"/>
          <w:kern w:val="0"/>
          <w:sz w:val="24"/>
          <w:szCs w:val="24"/>
        </w:rPr>
        <w:t>《中华人民共和国实施强制性产品认证的产品目录》，</w:t>
      </w:r>
      <w:r w:rsidRPr="00045062">
        <w:rPr>
          <w:rFonts w:ascii="仿宋" w:eastAsia="仿宋" w:hAnsi="仿宋" w:cs="宋体" w:hint="eastAsia"/>
          <w:kern w:val="0"/>
          <w:sz w:val="24"/>
          <w:szCs w:val="24"/>
        </w:rPr>
        <w:t>则该产品应</w:t>
      </w:r>
      <w:r w:rsidRPr="00045062">
        <w:rPr>
          <w:rFonts w:ascii="仿宋" w:eastAsia="仿宋" w:hAnsi="仿宋" w:cs="宋体"/>
          <w:kern w:val="0"/>
          <w:sz w:val="24"/>
          <w:szCs w:val="24"/>
        </w:rPr>
        <w:t>具备国家认监委</w:t>
      </w:r>
      <w:r w:rsidRPr="00045062">
        <w:rPr>
          <w:rFonts w:ascii="仿宋" w:eastAsia="仿宋" w:hAnsi="仿宋" w:cs="宋体" w:hint="eastAsia"/>
          <w:kern w:val="0"/>
          <w:sz w:val="24"/>
          <w:szCs w:val="24"/>
        </w:rPr>
        <w:t>指定强制性产品认证机构</w:t>
      </w:r>
      <w:r w:rsidRPr="00045062">
        <w:rPr>
          <w:rFonts w:ascii="仿宋" w:eastAsia="仿宋" w:hAnsi="仿宋" w:cs="宋体"/>
          <w:kern w:val="0"/>
          <w:sz w:val="24"/>
          <w:szCs w:val="24"/>
        </w:rPr>
        <w:t>颁</w:t>
      </w:r>
      <w:r w:rsidRPr="00045062">
        <w:rPr>
          <w:rFonts w:ascii="仿宋" w:eastAsia="仿宋" w:hAnsi="仿宋" w:cs="宋体" w:hint="eastAsia"/>
          <w:kern w:val="0"/>
          <w:sz w:val="24"/>
          <w:szCs w:val="24"/>
        </w:rPr>
        <w:t>发的</w:t>
      </w:r>
      <w:r w:rsidRPr="00045062">
        <w:rPr>
          <w:rFonts w:ascii="仿宋" w:eastAsia="仿宋" w:hAnsi="仿宋" w:cs="宋体"/>
          <w:kern w:val="0"/>
          <w:sz w:val="24"/>
          <w:szCs w:val="24"/>
        </w:rPr>
        <w:t>《中国</w:t>
      </w:r>
      <w:r w:rsidRPr="00045062">
        <w:rPr>
          <w:rFonts w:ascii="仿宋" w:eastAsia="仿宋" w:hAnsi="仿宋" w:cs="宋体" w:hint="eastAsia"/>
          <w:kern w:val="0"/>
          <w:sz w:val="24"/>
          <w:szCs w:val="24"/>
        </w:rPr>
        <w:t>国家</w:t>
      </w:r>
      <w:r w:rsidRPr="00045062">
        <w:rPr>
          <w:rFonts w:ascii="仿宋" w:eastAsia="仿宋" w:hAnsi="仿宋" w:cs="宋体"/>
          <w:kern w:val="0"/>
          <w:sz w:val="24"/>
          <w:szCs w:val="24"/>
        </w:rPr>
        <w:t>强制</w:t>
      </w:r>
      <w:r w:rsidRPr="00045062">
        <w:rPr>
          <w:rFonts w:ascii="仿宋" w:eastAsia="仿宋" w:hAnsi="仿宋" w:cs="宋体" w:hint="eastAsia"/>
          <w:kern w:val="0"/>
          <w:sz w:val="24"/>
          <w:szCs w:val="24"/>
        </w:rPr>
        <w:t>性产品</w:t>
      </w:r>
      <w:r w:rsidRPr="00045062">
        <w:rPr>
          <w:rFonts w:ascii="仿宋" w:eastAsia="仿宋" w:hAnsi="仿宋" w:cs="宋体"/>
          <w:kern w:val="0"/>
          <w:sz w:val="24"/>
          <w:szCs w:val="24"/>
        </w:rPr>
        <w:t>认证</w:t>
      </w:r>
      <w:r w:rsidRPr="00045062">
        <w:rPr>
          <w:rFonts w:ascii="仿宋" w:eastAsia="仿宋" w:hAnsi="仿宋" w:cs="宋体" w:hint="eastAsia"/>
          <w:kern w:val="0"/>
          <w:sz w:val="24"/>
          <w:szCs w:val="24"/>
        </w:rPr>
        <w:t>证书</w:t>
      </w:r>
      <w:r w:rsidRPr="00045062">
        <w:rPr>
          <w:rFonts w:ascii="仿宋" w:eastAsia="仿宋" w:hAnsi="仿宋" w:cs="宋体"/>
          <w:kern w:val="0"/>
          <w:sz w:val="24"/>
          <w:szCs w:val="24"/>
        </w:rPr>
        <w:t>》（CCC 认证）。</w:t>
      </w:r>
      <w:r w:rsidRPr="00045062">
        <w:rPr>
          <w:rFonts w:ascii="仿宋" w:eastAsia="仿宋" w:hAnsi="仿宋" w:cs="宋体" w:hint="eastAsia"/>
          <w:kern w:val="0"/>
          <w:sz w:val="24"/>
          <w:szCs w:val="24"/>
        </w:rPr>
        <w:t>投标人</w:t>
      </w:r>
      <w:r w:rsidRPr="00045062">
        <w:rPr>
          <w:rFonts w:ascii="仿宋" w:eastAsia="仿宋" w:hAnsi="仿宋" w:cs="宋体"/>
          <w:kern w:val="0"/>
          <w:sz w:val="24"/>
          <w:szCs w:val="24"/>
        </w:rPr>
        <w:t>不能提供超出此目录范畴外的替代品</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4.6 投标人所投产品如被列入</w:t>
      </w:r>
      <w:r w:rsidRPr="00045062">
        <w:rPr>
          <w:rFonts w:ascii="仿宋" w:eastAsia="仿宋" w:hAnsi="仿宋" w:cs="宋体"/>
          <w:kern w:val="0"/>
          <w:sz w:val="24"/>
          <w:szCs w:val="24"/>
        </w:rPr>
        <w:t>《信息安全产品强制性认证目录》，</w:t>
      </w:r>
      <w:r w:rsidRPr="00045062">
        <w:rPr>
          <w:rFonts w:ascii="仿宋" w:eastAsia="仿宋" w:hAnsi="仿宋" w:cs="宋体" w:hint="eastAsia"/>
          <w:kern w:val="0"/>
          <w:sz w:val="24"/>
          <w:szCs w:val="24"/>
        </w:rPr>
        <w:t>则该产品应</w:t>
      </w:r>
      <w:r w:rsidRPr="00045062">
        <w:rPr>
          <w:rFonts w:ascii="仿宋" w:eastAsia="仿宋" w:hAnsi="仿宋" w:cs="宋体"/>
          <w:kern w:val="0"/>
          <w:sz w:val="24"/>
          <w:szCs w:val="24"/>
        </w:rPr>
        <w:t>具备</w:t>
      </w:r>
      <w:r w:rsidRPr="00045062">
        <w:rPr>
          <w:rFonts w:ascii="仿宋" w:eastAsia="仿宋" w:hAnsi="仿宋" w:cs="宋体" w:hint="eastAsia"/>
          <w:kern w:val="0"/>
          <w:sz w:val="24"/>
          <w:szCs w:val="24"/>
        </w:rPr>
        <w:t>中国信息安全认证中心</w:t>
      </w:r>
      <w:r w:rsidRPr="00045062">
        <w:rPr>
          <w:rFonts w:ascii="仿宋" w:eastAsia="仿宋" w:hAnsi="仿宋" w:cs="宋体"/>
          <w:kern w:val="0"/>
          <w:sz w:val="24"/>
          <w:szCs w:val="24"/>
        </w:rPr>
        <w:t>颁</w:t>
      </w:r>
      <w:r w:rsidRPr="00045062">
        <w:rPr>
          <w:rFonts w:ascii="仿宋" w:eastAsia="仿宋" w:hAnsi="仿宋" w:cs="宋体" w:hint="eastAsia"/>
          <w:kern w:val="0"/>
          <w:sz w:val="24"/>
          <w:szCs w:val="24"/>
        </w:rPr>
        <w:t>发的</w:t>
      </w:r>
      <w:r w:rsidRPr="00045062">
        <w:rPr>
          <w:rFonts w:ascii="仿宋" w:eastAsia="仿宋" w:hAnsi="仿宋" w:cs="宋体"/>
          <w:kern w:val="0"/>
          <w:sz w:val="24"/>
          <w:szCs w:val="24"/>
        </w:rPr>
        <w:t>《</w:t>
      </w:r>
      <w:hyperlink r:id="rId13" w:tgtFrame="_blank" w:history="1">
        <w:r w:rsidRPr="00045062">
          <w:rPr>
            <w:rFonts w:ascii="仿宋" w:eastAsia="仿宋" w:hAnsi="仿宋" w:cs="宋体" w:hint="eastAsia"/>
            <w:kern w:val="0"/>
            <w:sz w:val="24"/>
            <w:szCs w:val="24"/>
          </w:rPr>
          <w:t>中国国家信息安全产品认证证书</w:t>
        </w:r>
      </w:hyperlink>
      <w:r w:rsidRPr="00045062">
        <w:rPr>
          <w:rFonts w:ascii="仿宋" w:eastAsia="仿宋" w:hAnsi="仿宋" w:cs="宋体"/>
          <w:kern w:val="0"/>
          <w:sz w:val="24"/>
          <w:szCs w:val="24"/>
        </w:rPr>
        <w:t>》。</w:t>
      </w:r>
      <w:r w:rsidRPr="00045062">
        <w:rPr>
          <w:rFonts w:ascii="仿宋" w:eastAsia="仿宋" w:hAnsi="仿宋" w:cs="宋体" w:hint="eastAsia"/>
          <w:kern w:val="0"/>
          <w:sz w:val="24"/>
          <w:szCs w:val="24"/>
        </w:rPr>
        <w:t>投标人</w:t>
      </w:r>
      <w:r w:rsidRPr="00045062">
        <w:rPr>
          <w:rFonts w:ascii="仿宋" w:eastAsia="仿宋" w:hAnsi="仿宋" w:cs="宋体"/>
          <w:kern w:val="0"/>
          <w:sz w:val="24"/>
          <w:szCs w:val="24"/>
        </w:rPr>
        <w:t>不能提供超出此目录范畴外的替代品</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Theme="minorEastAsia" w:hAnsiTheme="minorEastAsia" w:cs="宋体" w:hint="eastAsia"/>
          <w:b/>
          <w:kern w:val="0"/>
          <w:sz w:val="24"/>
          <w:szCs w:val="24"/>
        </w:rPr>
        <w:lastRenderedPageBreak/>
        <w:t>5</w:t>
      </w:r>
      <w:r w:rsidRPr="00045062">
        <w:rPr>
          <w:rFonts w:ascii="仿宋" w:eastAsia="仿宋" w:hAnsi="仿宋" w:cs="宋体" w:hint="eastAsia"/>
          <w:b/>
          <w:kern w:val="0"/>
          <w:sz w:val="24"/>
          <w:szCs w:val="24"/>
        </w:rPr>
        <w:t>．投标费用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6．信息发布</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45062">
        <w:rPr>
          <w:rFonts w:ascii="仿宋" w:eastAsia="仿宋" w:hAnsi="仿宋" w:cs="宋体" w:hint="eastAsia"/>
          <w:color w:val="000000"/>
          <w:sz w:val="24"/>
          <w:szCs w:val="24"/>
        </w:rPr>
        <w:t>《中国政府采购网》、《河南省政府采购网》、《许昌市政府采购网》</w:t>
      </w:r>
      <w:r w:rsidRPr="00045062">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7.采购代理机构代理费用收取标准和方式</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7.1 收取标准:按照中标合同金额的比例收取。详</w:t>
      </w:r>
      <w:r w:rsidRPr="00045062">
        <w:rPr>
          <w:rFonts w:ascii="仿宋" w:eastAsia="仿宋" w:hAnsi="仿宋" w:cs="仿宋_GB2312" w:hint="eastAsia"/>
          <w:sz w:val="24"/>
          <w:szCs w:val="24"/>
          <w:lang w:val="zh-CN"/>
        </w:rPr>
        <w:t>见投标人须知前附表。</w:t>
      </w:r>
    </w:p>
    <w:p w:rsidR="00AB6F6B" w:rsidRPr="00045062" w:rsidRDefault="000F03ED">
      <w:pPr>
        <w:widowControl/>
        <w:tabs>
          <w:tab w:val="left" w:pos="636"/>
        </w:tabs>
        <w:spacing w:line="360" w:lineRule="auto"/>
        <w:contextualSpacing/>
        <w:jc w:val="left"/>
        <w:rPr>
          <w:rFonts w:ascii="仿宋" w:eastAsia="仿宋" w:hAnsi="仿宋" w:cs="宋体"/>
          <w:kern w:val="0"/>
          <w:sz w:val="24"/>
          <w:szCs w:val="24"/>
        </w:rPr>
      </w:pPr>
      <w:r w:rsidRPr="00045062">
        <w:rPr>
          <w:rFonts w:ascii="仿宋" w:eastAsia="仿宋" w:hAnsi="仿宋" w:cs="宋体" w:hint="eastAsia"/>
          <w:kern w:val="0"/>
          <w:sz w:val="24"/>
          <w:szCs w:val="24"/>
        </w:rPr>
        <w:t>7.2 收取方式：一次性以银行划账、电汇、汇票或支票的形式支付。</w:t>
      </w:r>
    </w:p>
    <w:p w:rsidR="002006A5" w:rsidRPr="00CD643E" w:rsidRDefault="002006A5" w:rsidP="002006A5">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2006A5" w:rsidRPr="00CD643E" w:rsidRDefault="002006A5" w:rsidP="002006A5">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B6F6B" w:rsidRPr="002006A5" w:rsidRDefault="00AB6F6B">
      <w:pPr>
        <w:autoSpaceDE w:val="0"/>
        <w:autoSpaceDN w:val="0"/>
        <w:spacing w:line="360" w:lineRule="auto"/>
        <w:contextualSpacing/>
        <w:rPr>
          <w:rFonts w:asciiTheme="minorEastAsia" w:hAnsiTheme="minorEastAsia" w:cs="宋体"/>
          <w:kern w:val="0"/>
          <w:sz w:val="24"/>
          <w:szCs w:val="24"/>
        </w:rPr>
      </w:pPr>
    </w:p>
    <w:p w:rsidR="00631612" w:rsidRDefault="00631612">
      <w:pPr>
        <w:tabs>
          <w:tab w:val="left" w:pos="1260"/>
        </w:tabs>
        <w:autoSpaceDE w:val="0"/>
        <w:autoSpaceDN w:val="0"/>
        <w:spacing w:line="360" w:lineRule="auto"/>
        <w:contextualSpacing/>
        <w:jc w:val="center"/>
        <w:rPr>
          <w:rFonts w:ascii="仿宋" w:eastAsia="仿宋" w:hAnsi="仿宋" w:cs="宋体"/>
          <w:b/>
          <w:kern w:val="0"/>
          <w:sz w:val="24"/>
          <w:szCs w:val="24"/>
        </w:rPr>
      </w:pPr>
    </w:p>
    <w:p w:rsidR="00631612" w:rsidRDefault="00631612">
      <w:pPr>
        <w:tabs>
          <w:tab w:val="left" w:pos="1260"/>
        </w:tabs>
        <w:autoSpaceDE w:val="0"/>
        <w:autoSpaceDN w:val="0"/>
        <w:spacing w:line="360" w:lineRule="auto"/>
        <w:contextualSpacing/>
        <w:jc w:val="center"/>
        <w:rPr>
          <w:rFonts w:ascii="仿宋" w:eastAsia="仿宋" w:hAnsi="仿宋" w:cs="宋体"/>
          <w:b/>
          <w:kern w:val="0"/>
          <w:sz w:val="24"/>
          <w:szCs w:val="24"/>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二、招标文件说明</w:t>
      </w:r>
    </w:p>
    <w:p w:rsidR="00AB6F6B" w:rsidRPr="00045062" w:rsidRDefault="00631612">
      <w:pPr>
        <w:autoSpaceDE w:val="0"/>
        <w:autoSpaceDN w:val="0"/>
        <w:spacing w:line="360" w:lineRule="auto"/>
        <w:contextualSpacing/>
        <w:rPr>
          <w:rFonts w:ascii="仿宋" w:eastAsia="仿宋" w:hAnsi="仿宋" w:cs="宋体"/>
          <w:b/>
          <w:kern w:val="0"/>
          <w:sz w:val="24"/>
          <w:szCs w:val="24"/>
        </w:rPr>
      </w:pPr>
      <w:r>
        <w:rPr>
          <w:rFonts w:ascii="仿宋" w:eastAsia="仿宋" w:hAnsi="仿宋" w:cs="宋体" w:hint="eastAsia"/>
          <w:b/>
          <w:kern w:val="0"/>
          <w:sz w:val="24"/>
          <w:szCs w:val="24"/>
        </w:rPr>
        <w:t>9</w:t>
      </w:r>
      <w:r w:rsidR="000F03ED" w:rsidRPr="00045062">
        <w:rPr>
          <w:rFonts w:ascii="仿宋" w:eastAsia="仿宋" w:hAnsi="仿宋" w:cs="宋体" w:hint="eastAsia"/>
          <w:b/>
          <w:kern w:val="0"/>
          <w:sz w:val="24"/>
          <w:szCs w:val="24"/>
        </w:rPr>
        <w:t>．招标文件构成</w:t>
      </w:r>
    </w:p>
    <w:p w:rsidR="00AB6F6B" w:rsidRPr="00045062" w:rsidRDefault="00631612">
      <w:pPr>
        <w:autoSpaceDE w:val="0"/>
        <w:autoSpaceDN w:val="0"/>
        <w:spacing w:line="360" w:lineRule="auto"/>
        <w:contextualSpacing/>
        <w:rPr>
          <w:rFonts w:ascii="仿宋" w:eastAsia="仿宋" w:hAnsi="仿宋" w:cs="宋体"/>
          <w:kern w:val="0"/>
          <w:sz w:val="24"/>
          <w:szCs w:val="24"/>
        </w:rPr>
      </w:pPr>
      <w:r>
        <w:rPr>
          <w:rFonts w:ascii="仿宋" w:eastAsia="仿宋" w:hAnsi="仿宋" w:cs="宋体" w:hint="eastAsia"/>
          <w:kern w:val="0"/>
          <w:sz w:val="24"/>
          <w:szCs w:val="24"/>
        </w:rPr>
        <w:t>9</w:t>
      </w:r>
      <w:r w:rsidR="000F03ED" w:rsidRPr="00045062">
        <w:rPr>
          <w:rFonts w:ascii="仿宋" w:eastAsia="仿宋" w:hAnsi="仿宋" w:cs="宋体" w:hint="eastAsia"/>
          <w:kern w:val="0"/>
          <w:sz w:val="24"/>
          <w:szCs w:val="24"/>
        </w:rPr>
        <w:t>.1 招标文件由以下部分组成：</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（1）投标邀请（招标公告）</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（2）项目需求</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（3）投标人须知前附表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（4）投标人须知</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（5）政府采购政策功能</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631612" w:rsidRPr="00CD643E" w:rsidRDefault="00631612" w:rsidP="00631612">
      <w:pPr>
        <w:pStyle w:val="af3"/>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631612" w:rsidRPr="00CD643E" w:rsidRDefault="00631612" w:rsidP="00631612">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631612" w:rsidRPr="00CD643E" w:rsidRDefault="00631612" w:rsidP="00631612">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631612" w:rsidRPr="00CD643E" w:rsidRDefault="00631612" w:rsidP="00631612">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631612" w:rsidRPr="00CD643E" w:rsidRDefault="00631612" w:rsidP="00631612">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631612" w:rsidRPr="00CD643E" w:rsidRDefault="00631612" w:rsidP="00631612">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4" w:history="1">
        <w:r w:rsidRPr="00CD643E">
          <w:rPr>
            <w:rFonts w:ascii="仿宋" w:eastAsia="仿宋" w:hAnsi="仿宋" w:cs="仿宋_GB2312" w:hint="eastAsia"/>
            <w:sz w:val="24"/>
            <w:szCs w:val="24"/>
          </w:rPr>
          <w:t>http://221.14.6.70:8088/ggzy</w:t>
        </w:r>
      </w:hyperlink>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631612" w:rsidRPr="00CD643E" w:rsidRDefault="00631612" w:rsidP="00631612">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631612" w:rsidRPr="00CD643E" w:rsidRDefault="00631612" w:rsidP="00631612">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631612" w:rsidRPr="00CD643E" w:rsidRDefault="00631612" w:rsidP="00631612">
      <w:pPr>
        <w:autoSpaceDE w:val="0"/>
        <w:autoSpaceDN w:val="0"/>
        <w:spacing w:line="360" w:lineRule="auto"/>
        <w:contextualSpacing/>
        <w:mirrorIndents/>
        <w:rPr>
          <w:rFonts w:ascii="仿宋" w:eastAsia="仿宋" w:hAnsi="仿宋" w:cs="宋体"/>
          <w:kern w:val="0"/>
          <w:sz w:val="24"/>
          <w:szCs w:val="24"/>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631612" w:rsidRPr="00CD643E" w:rsidRDefault="00631612" w:rsidP="00631612">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631612" w:rsidRPr="00CD643E" w:rsidRDefault="00631612" w:rsidP="00631612">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1612" w:rsidRPr="00CD643E" w:rsidRDefault="00631612" w:rsidP="00631612">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AB6F6B" w:rsidRPr="003C2C84" w:rsidRDefault="00631612" w:rsidP="003C2C84">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3C2C84" w:rsidRDefault="003C2C84" w:rsidP="003C2C84">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C2C84" w:rsidRPr="00F34460" w:rsidRDefault="003C2C84" w:rsidP="003C2C84">
      <w:pPr>
        <w:pStyle w:val="a8"/>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3C2C84" w:rsidRPr="00F34460" w:rsidRDefault="003C2C84" w:rsidP="003C2C84">
      <w:pPr>
        <w:pStyle w:val="a8"/>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3C2C84" w:rsidRPr="00F34460" w:rsidRDefault="003C2C84" w:rsidP="003C2C84">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3C2C84" w:rsidRPr="00F34460" w:rsidRDefault="003C2C84" w:rsidP="003C2C84">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C2C84" w:rsidRPr="00F34460" w:rsidRDefault="003C2C84" w:rsidP="003C2C84">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C2C84" w:rsidRPr="00F34460" w:rsidRDefault="003C2C84" w:rsidP="003C2C84">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3C2C84" w:rsidRPr="00F34460" w:rsidRDefault="003C2C84" w:rsidP="003C2C84">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3C2C84" w:rsidRPr="00F34460" w:rsidRDefault="003C2C84" w:rsidP="003C2C84">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F34460">
        <w:rPr>
          <w:rFonts w:ascii="仿宋" w:eastAsia="仿宋" w:hAnsi="仿宋" w:cs="仿宋_GB2312" w:hint="eastAsia"/>
          <w:sz w:val="24"/>
          <w:szCs w:val="24"/>
          <w:lang w:val="zh-CN"/>
        </w:rPr>
        <w:t>财库[2014]68号</w:t>
      </w:r>
      <w:bookmarkEnd w:id="2"/>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C2C84" w:rsidRPr="00F34460" w:rsidRDefault="003C2C84" w:rsidP="003C2C84">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3C2C84" w:rsidRPr="00F34460" w:rsidRDefault="003C2C84" w:rsidP="003C2C84">
      <w:pPr>
        <w:pStyle w:val="a8"/>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3C2C84" w:rsidRPr="00F34460" w:rsidRDefault="003C2C84" w:rsidP="003C2C84">
      <w:pPr>
        <w:pStyle w:val="a8"/>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3C2C84" w:rsidRPr="00F34460" w:rsidRDefault="003C2C84" w:rsidP="003C2C84">
      <w:pPr>
        <w:pStyle w:val="a8"/>
        <w:spacing w:line="360" w:lineRule="auto"/>
        <w:ind w:firstLineChars="200" w:firstLine="560"/>
        <w:contextualSpacing/>
        <w:rPr>
          <w:rFonts w:ascii="仿宋" w:eastAsia="仿宋" w:hAnsi="仿宋" w:cs="仿宋_GB2312"/>
          <w:sz w:val="28"/>
          <w:szCs w:val="28"/>
        </w:rPr>
      </w:pPr>
    </w:p>
    <w:p w:rsidR="00AB6F6B" w:rsidRPr="003C2C84"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Default="00AB6F6B"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Pr="00045062" w:rsidRDefault="00045062" w:rsidP="00045062">
      <w:pPr>
        <w:pStyle w:val="a8"/>
        <w:spacing w:line="360" w:lineRule="auto"/>
        <w:ind w:firstLineChars="200" w:firstLine="480"/>
        <w:contextualSpacing/>
        <w:rPr>
          <w:rFonts w:ascii="仿宋" w:eastAsia="仿宋" w:hAnsi="仿宋" w:cs="仿宋_GB2312"/>
          <w:szCs w:val="24"/>
        </w:rPr>
      </w:pPr>
    </w:p>
    <w:p w:rsidR="00AB6F6B" w:rsidRDefault="00AB6F6B" w:rsidP="00045062">
      <w:pPr>
        <w:pStyle w:val="a8"/>
        <w:spacing w:line="360" w:lineRule="auto"/>
        <w:ind w:firstLineChars="200" w:firstLine="480"/>
        <w:contextualSpacing/>
        <w:rPr>
          <w:rFonts w:ascii="仿宋" w:eastAsia="仿宋" w:hAnsi="仿宋" w:cs="仿宋_GB2312"/>
          <w:szCs w:val="24"/>
        </w:rPr>
      </w:pPr>
    </w:p>
    <w:p w:rsidR="00D34EE5" w:rsidRPr="00045062" w:rsidRDefault="00D34EE5" w:rsidP="00045062">
      <w:pPr>
        <w:pStyle w:val="a8"/>
        <w:spacing w:line="360" w:lineRule="auto"/>
        <w:ind w:firstLineChars="200" w:firstLine="480"/>
        <w:contextualSpacing/>
        <w:rPr>
          <w:rFonts w:ascii="仿宋" w:eastAsia="仿宋" w:hAnsi="仿宋" w:cs="仿宋_GB2312"/>
          <w:szCs w:val="24"/>
        </w:rPr>
      </w:pPr>
    </w:p>
    <w:p w:rsidR="00AB6F6B" w:rsidRPr="00045062" w:rsidRDefault="000F03ED" w:rsidP="00045062">
      <w:pPr>
        <w:pStyle w:val="a8"/>
        <w:spacing w:line="360" w:lineRule="auto"/>
        <w:ind w:left="282" w:hangingChars="78" w:hanging="282"/>
        <w:contextualSpacing/>
        <w:jc w:val="center"/>
        <w:rPr>
          <w:rFonts w:ascii="宋体" w:cs="宋体"/>
          <w:b/>
          <w:sz w:val="36"/>
          <w:szCs w:val="36"/>
        </w:rPr>
      </w:pPr>
      <w:r w:rsidRPr="00045062">
        <w:rPr>
          <w:rFonts w:ascii="宋体" w:hAnsi="宋体" w:cs="宋体" w:hint="eastAsia"/>
          <w:b/>
          <w:sz w:val="36"/>
          <w:szCs w:val="36"/>
        </w:rPr>
        <w:lastRenderedPageBreak/>
        <w:t>第六</w:t>
      </w:r>
      <w:proofErr w:type="gramStart"/>
      <w:r w:rsidRPr="00045062">
        <w:rPr>
          <w:rFonts w:ascii="宋体" w:hAnsi="宋体" w:cs="宋体" w:hint="eastAsia"/>
          <w:b/>
          <w:sz w:val="36"/>
          <w:szCs w:val="36"/>
        </w:rPr>
        <w:t>章资格</w:t>
      </w:r>
      <w:proofErr w:type="gramEnd"/>
      <w:r w:rsidRPr="00045062">
        <w:rPr>
          <w:rFonts w:ascii="宋体" w:hAnsi="宋体" w:cs="宋体" w:hint="eastAsia"/>
          <w:b/>
          <w:sz w:val="36"/>
          <w:szCs w:val="36"/>
        </w:rPr>
        <w:t>审查与评标办法、评标标准</w:t>
      </w:r>
    </w:p>
    <w:p w:rsidR="00AB6F6B" w:rsidRPr="00045062" w:rsidRDefault="00AB6F6B">
      <w:pPr>
        <w:pStyle w:val="a8"/>
        <w:spacing w:line="360" w:lineRule="auto"/>
        <w:contextualSpacing/>
        <w:rPr>
          <w:rFonts w:ascii="宋体" w:cs="仿宋_GB2312"/>
          <w:szCs w:val="24"/>
          <w:lang w:val="zh-CN"/>
        </w:rPr>
      </w:pPr>
    </w:p>
    <w:p w:rsidR="00AB6F6B" w:rsidRPr="00045062" w:rsidRDefault="000F03ED" w:rsidP="00045062">
      <w:pPr>
        <w:pStyle w:val="a8"/>
        <w:spacing w:line="360" w:lineRule="auto"/>
        <w:ind w:firstLineChars="200" w:firstLine="482"/>
        <w:contextualSpacing/>
        <w:rPr>
          <w:rFonts w:ascii="仿宋" w:eastAsia="仿宋" w:hAnsi="仿宋" w:cs="仿宋_GB2312"/>
          <w:b/>
          <w:szCs w:val="24"/>
          <w:lang w:val="zh-CN"/>
        </w:rPr>
      </w:pPr>
      <w:r w:rsidRPr="00045062">
        <w:rPr>
          <w:rFonts w:ascii="仿宋" w:eastAsia="仿宋" w:hAnsi="仿宋" w:cs="仿宋_GB2312" w:hint="eastAsia"/>
          <w:b/>
          <w:szCs w:val="24"/>
          <w:lang w:val="zh-CN"/>
        </w:rPr>
        <w:t>一、资格审查</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szCs w:val="24"/>
          <w:lang w:val="zh-CN"/>
        </w:rPr>
        <w:t>1</w:t>
      </w:r>
      <w:r w:rsidRPr="00045062">
        <w:rPr>
          <w:rFonts w:ascii="仿宋" w:eastAsia="仿宋" w:hAnsi="仿宋" w:cs="仿宋_GB2312" w:hint="eastAsia"/>
          <w:szCs w:val="24"/>
          <w:lang w:val="zh-CN"/>
        </w:rPr>
        <w:t>、开标结束后，采购人依法对投标人资格进行审查。</w:t>
      </w:r>
    </w:p>
    <w:p w:rsidR="00AB6F6B" w:rsidRPr="00045062" w:rsidRDefault="000F03ED" w:rsidP="00045062">
      <w:pPr>
        <w:spacing w:line="360" w:lineRule="auto"/>
        <w:ind w:rightChars="200" w:right="420" w:firstLineChars="200" w:firstLine="480"/>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lang w:val="zh-CN"/>
        </w:rPr>
        <w:t>、资格证明材料（本栏所列内容为本项目的资格审查条件，如有一项不符合要求，则不能进入下一步评审）。</w:t>
      </w:r>
    </w:p>
    <w:p w:rsidR="00AB6F6B" w:rsidRPr="00045062" w:rsidRDefault="000F03ED" w:rsidP="00045062">
      <w:pPr>
        <w:spacing w:line="360" w:lineRule="auto"/>
        <w:ind w:rightChars="200" w:right="420" w:firstLineChars="200" w:firstLine="480"/>
        <w:contextualSpacing/>
        <w:rPr>
          <w:rFonts w:ascii="仿宋" w:eastAsia="仿宋" w:hAnsi="仿宋" w:cs="仿宋_GB2312"/>
          <w:sz w:val="24"/>
          <w:szCs w:val="24"/>
          <w:lang w:val="zh-CN"/>
        </w:rPr>
      </w:pPr>
      <w:r w:rsidRPr="00045062">
        <w:rPr>
          <w:rFonts w:ascii="仿宋" w:eastAsia="仿宋" w:hAnsi="仿宋" w:cs="仿宋_GB2312"/>
          <w:sz w:val="24"/>
          <w:szCs w:val="24"/>
          <w:lang w:val="zh-CN"/>
        </w:rPr>
        <w:t>3</w:t>
      </w:r>
      <w:r w:rsidRPr="00045062">
        <w:rPr>
          <w:rFonts w:ascii="仿宋" w:eastAsia="仿宋" w:hAnsi="仿宋" w:cs="仿宋_GB2312" w:hint="eastAsia"/>
          <w:sz w:val="24"/>
          <w:szCs w:val="24"/>
          <w:lang w:val="zh-CN"/>
        </w:rPr>
        <w:t>、资格审查中所涉及到的证书及材料，均须在电子投标文件中提供原件扫描件（或图片）。</w:t>
      </w:r>
    </w:p>
    <w:p w:rsidR="00AB6F6B" w:rsidRDefault="00AB6F6B">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B6F6B">
        <w:trPr>
          <w:trHeight w:val="561"/>
          <w:jc w:val="center"/>
        </w:trPr>
        <w:tc>
          <w:tcPr>
            <w:tcW w:w="9108" w:type="dxa"/>
            <w:vAlign w:val="center"/>
          </w:tcPr>
          <w:p w:rsidR="00AB6F6B" w:rsidRPr="004A0F0E" w:rsidRDefault="000F03ED">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AB6F6B">
        <w:trPr>
          <w:trHeight w:val="561"/>
          <w:jc w:val="center"/>
        </w:trPr>
        <w:tc>
          <w:tcPr>
            <w:tcW w:w="9108" w:type="dxa"/>
            <w:vAlign w:val="center"/>
          </w:tcPr>
          <w:p w:rsidR="00AB6F6B" w:rsidRDefault="000F03ED">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AB6F6B">
        <w:trPr>
          <w:trHeight w:val="2476"/>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AB6F6B" w:rsidRDefault="000F03ED">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bookmarkStart w:id="3" w:name="_GoBack"/>
            <w:bookmarkEnd w:id="3"/>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AB6F6B" w:rsidRDefault="000F03ED">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AB6F6B">
        <w:trPr>
          <w:trHeight w:val="2951"/>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AB6F6B" w:rsidRDefault="000F03ED">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AB6F6B">
        <w:trPr>
          <w:trHeight w:val="1192"/>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AB6F6B">
        <w:trPr>
          <w:trHeight w:val="1549"/>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AB6F6B">
        <w:trPr>
          <w:trHeight w:val="112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AB6F6B">
        <w:trPr>
          <w:trHeight w:val="183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0F0E">
        <w:trPr>
          <w:trHeight w:val="1834"/>
          <w:jc w:val="center"/>
        </w:trPr>
        <w:tc>
          <w:tcPr>
            <w:tcW w:w="9108" w:type="dxa"/>
            <w:vAlign w:val="center"/>
          </w:tcPr>
          <w:p w:rsidR="004A0F0E" w:rsidRPr="00323CE3" w:rsidRDefault="00100035" w:rsidP="00100035">
            <w:pPr>
              <w:autoSpaceDE w:val="0"/>
              <w:autoSpaceDN w:val="0"/>
              <w:spacing w:line="360" w:lineRule="auto"/>
              <w:contextualSpacing/>
              <w:jc w:val="left"/>
              <w:rPr>
                <w:rFonts w:ascii="仿宋" w:eastAsia="仿宋" w:hAnsi="仿宋" w:cs="仿宋"/>
                <w:b/>
                <w:bCs/>
                <w:sz w:val="24"/>
                <w:szCs w:val="24"/>
              </w:rPr>
            </w:pPr>
            <w:r w:rsidRPr="00323CE3">
              <w:rPr>
                <w:rFonts w:ascii="仿宋" w:eastAsia="仿宋" w:hAnsi="仿宋" w:cs="仿宋" w:hint="eastAsia"/>
                <w:b/>
                <w:bCs/>
                <w:sz w:val="24"/>
                <w:szCs w:val="24"/>
              </w:rPr>
              <w:t>8、</w:t>
            </w:r>
            <w:r w:rsidR="00215AC9"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215AC9" w:rsidRPr="00F34460">
              <w:rPr>
                <w:rFonts w:ascii="仿宋" w:eastAsia="仿宋" w:hAnsi="仿宋" w:cs="仿宋" w:hint="eastAsia"/>
                <w:b/>
                <w:bCs/>
                <w:sz w:val="24"/>
                <w:szCs w:val="24"/>
              </w:rPr>
              <w:t>或复印件扫描件</w:t>
            </w:r>
            <w:r w:rsidR="00215AC9"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215AC9" w:rsidRPr="00F34460">
              <w:rPr>
                <w:rFonts w:ascii="仿宋" w:eastAsia="仿宋" w:hAnsi="仿宋" w:cs="仿宋" w:hint="eastAsia"/>
                <w:b/>
                <w:bCs/>
                <w:sz w:val="24"/>
                <w:szCs w:val="24"/>
              </w:rPr>
              <w:t>或复印件扫描件</w:t>
            </w:r>
            <w:r w:rsidR="00215AC9" w:rsidRPr="00B716AF">
              <w:rPr>
                <w:rFonts w:ascii="仿宋" w:eastAsia="仿宋" w:hAnsi="仿宋" w:cs="仿宋" w:hint="eastAsia"/>
                <w:b/>
                <w:bCs/>
                <w:sz w:val="24"/>
                <w:szCs w:val="24"/>
              </w:rPr>
              <w:t>（或图片）。</w:t>
            </w:r>
          </w:p>
        </w:tc>
      </w:tr>
      <w:tr w:rsidR="00AB6F6B" w:rsidTr="006B4108">
        <w:trPr>
          <w:trHeight w:val="557"/>
          <w:jc w:val="center"/>
        </w:trPr>
        <w:tc>
          <w:tcPr>
            <w:tcW w:w="9108" w:type="dxa"/>
            <w:vAlign w:val="center"/>
          </w:tcPr>
          <w:p w:rsidR="002E373F" w:rsidRDefault="002E373F" w:rsidP="002E373F">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2E373F" w:rsidRPr="00730373" w:rsidRDefault="002E373F" w:rsidP="002E373F">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2E373F"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2E373F"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2E373F"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AB6F6B" w:rsidRDefault="002E373F" w:rsidP="002E373F">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r w:rsidR="001C1544">
              <w:rPr>
                <w:rFonts w:ascii="仿宋" w:eastAsia="仿宋" w:hAnsi="仿宋" w:cs="仿宋" w:hint="eastAsia"/>
                <w:bCs/>
                <w:sz w:val="24"/>
                <w:szCs w:val="24"/>
              </w:rPr>
              <w:t>。</w:t>
            </w:r>
          </w:p>
        </w:tc>
      </w:tr>
      <w:tr w:rsidR="00AB6F6B">
        <w:trPr>
          <w:trHeight w:val="418"/>
          <w:jc w:val="center"/>
        </w:trPr>
        <w:tc>
          <w:tcPr>
            <w:tcW w:w="9108" w:type="dxa"/>
            <w:vAlign w:val="center"/>
          </w:tcPr>
          <w:p w:rsidR="00AB6F6B" w:rsidRDefault="00100035">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sidR="000F03ED">
              <w:rPr>
                <w:rFonts w:ascii="仿宋" w:eastAsia="仿宋" w:hAnsi="仿宋" w:cs="仿宋" w:hint="eastAsia"/>
                <w:b/>
                <w:bCs/>
                <w:sz w:val="24"/>
                <w:szCs w:val="24"/>
              </w:rPr>
              <w:t>、</w:t>
            </w:r>
            <w:r w:rsidR="000F03ED">
              <w:rPr>
                <w:rFonts w:ascii="仿宋" w:eastAsia="仿宋" w:hAnsi="仿宋" w:cs="仿宋" w:hint="eastAsia"/>
                <w:b/>
                <w:sz w:val="24"/>
                <w:szCs w:val="24"/>
                <w:lang w:val="zh-CN"/>
              </w:rPr>
              <w:t>报价</w:t>
            </w:r>
          </w:p>
          <w:p w:rsidR="00AB6F6B" w:rsidRDefault="000F03ED">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AB6F6B">
        <w:trPr>
          <w:trHeight w:val="629"/>
          <w:jc w:val="center"/>
        </w:trPr>
        <w:tc>
          <w:tcPr>
            <w:tcW w:w="9108" w:type="dxa"/>
            <w:vAlign w:val="center"/>
          </w:tcPr>
          <w:p w:rsidR="00AB6F6B" w:rsidRDefault="00100035">
            <w:pPr>
              <w:spacing w:line="360" w:lineRule="auto"/>
              <w:rPr>
                <w:rFonts w:ascii="仿宋" w:eastAsia="仿宋" w:hAnsi="仿宋" w:cs="仿宋"/>
                <w:b/>
                <w:bCs/>
                <w:sz w:val="24"/>
                <w:szCs w:val="24"/>
              </w:rPr>
            </w:pPr>
            <w:r>
              <w:rPr>
                <w:rFonts w:ascii="仿宋" w:eastAsia="仿宋" w:hAnsi="仿宋" w:cs="仿宋" w:hint="eastAsia"/>
                <w:b/>
                <w:bCs/>
                <w:sz w:val="24"/>
                <w:szCs w:val="24"/>
              </w:rPr>
              <w:t>11</w:t>
            </w:r>
            <w:r w:rsidR="000F03ED">
              <w:rPr>
                <w:rFonts w:ascii="仿宋" w:eastAsia="仿宋" w:hAnsi="仿宋" w:cs="仿宋" w:hint="eastAsia"/>
                <w:b/>
                <w:bCs/>
                <w:sz w:val="24"/>
                <w:szCs w:val="24"/>
              </w:rPr>
              <w:t>、联合体协议</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AB6F6B">
        <w:trPr>
          <w:cantSplit/>
          <w:trHeight w:val="682"/>
          <w:jc w:val="center"/>
        </w:trPr>
        <w:tc>
          <w:tcPr>
            <w:tcW w:w="9108" w:type="dxa"/>
            <w:vAlign w:val="center"/>
          </w:tcPr>
          <w:p w:rsidR="00AB6F6B" w:rsidRDefault="00100035">
            <w:pPr>
              <w:spacing w:line="360" w:lineRule="auto"/>
              <w:rPr>
                <w:rFonts w:ascii="仿宋" w:eastAsia="仿宋" w:hAnsi="仿宋" w:cs="仿宋"/>
                <w:b/>
                <w:sz w:val="24"/>
                <w:szCs w:val="24"/>
              </w:rPr>
            </w:pPr>
            <w:r>
              <w:rPr>
                <w:rFonts w:ascii="仿宋" w:eastAsia="仿宋" w:hAnsi="仿宋" w:cs="仿宋" w:hint="eastAsia"/>
                <w:b/>
                <w:sz w:val="24"/>
                <w:szCs w:val="24"/>
              </w:rPr>
              <w:t>12</w:t>
            </w:r>
            <w:r w:rsidR="000F03ED">
              <w:rPr>
                <w:rFonts w:ascii="仿宋" w:eastAsia="仿宋" w:hAnsi="仿宋" w:cs="仿宋" w:hint="eastAsia"/>
                <w:b/>
                <w:sz w:val="24"/>
                <w:szCs w:val="24"/>
              </w:rPr>
              <w:t>、投标保证金</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AB6F6B">
        <w:trPr>
          <w:cantSplit/>
          <w:trHeight w:val="470"/>
          <w:jc w:val="center"/>
        </w:trPr>
        <w:tc>
          <w:tcPr>
            <w:tcW w:w="9108" w:type="dxa"/>
            <w:vAlign w:val="center"/>
          </w:tcPr>
          <w:p w:rsidR="00AB6F6B" w:rsidRDefault="00100035">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w:t>
            </w:r>
            <w:r w:rsidR="000F03ED">
              <w:rPr>
                <w:rFonts w:ascii="仿宋" w:eastAsia="仿宋" w:hAnsi="仿宋" w:cs="仿宋" w:hint="eastAsia"/>
                <w:b/>
                <w:sz w:val="24"/>
                <w:szCs w:val="24"/>
              </w:rPr>
              <w:t>、法定代表人身份证明或提供法定代表人授权委托书及被授权人身份证明。</w:t>
            </w:r>
          </w:p>
        </w:tc>
      </w:tr>
    </w:tbl>
    <w:p w:rsidR="00AB6F6B" w:rsidRDefault="000F03ED">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AB6F6B" w:rsidRDefault="000F03ED">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w:t>
      </w:r>
      <w:proofErr w:type="gramStart"/>
      <w:r>
        <w:rPr>
          <w:rFonts w:ascii="仿宋" w:eastAsia="仿宋" w:hAnsi="仿宋" w:cs="仿宋" w:hint="eastAsia"/>
          <w:b/>
          <w:szCs w:val="24"/>
          <w:lang w:val="zh-CN"/>
        </w:rPr>
        <w:t>作出</w:t>
      </w:r>
      <w:proofErr w:type="gramEnd"/>
      <w:r>
        <w:rPr>
          <w:rFonts w:ascii="仿宋" w:eastAsia="仿宋" w:hAnsi="仿宋" w:cs="仿宋" w:hint="eastAsia"/>
          <w:b/>
          <w:szCs w:val="24"/>
          <w:lang w:val="zh-CN"/>
        </w:rPr>
        <w:t>澄清或者说明；</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w:t>
      </w:r>
      <w:proofErr w:type="gramStart"/>
      <w:r>
        <w:rPr>
          <w:rFonts w:ascii="仿宋" w:eastAsia="仿宋" w:hAnsi="仿宋" w:cs="仿宋" w:hint="eastAsia"/>
          <w:szCs w:val="24"/>
          <w:lang w:val="zh-CN"/>
        </w:rPr>
        <w:t>作出</w:t>
      </w:r>
      <w:proofErr w:type="gramEnd"/>
      <w:r>
        <w:rPr>
          <w:rFonts w:ascii="仿宋" w:eastAsia="仿宋" w:hAnsi="仿宋" w:cs="仿宋" w:hint="eastAsia"/>
          <w:szCs w:val="24"/>
          <w:lang w:val="zh-CN"/>
        </w:rPr>
        <w:t>必要的澄清、说明或者补正。</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pStyle w:val="a8"/>
        <w:numPr>
          <w:ilvl w:val="0"/>
          <w:numId w:val="4"/>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AB6F6B" w:rsidRDefault="000F03ED" w:rsidP="00124D4B">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Pr>
          <w:rFonts w:ascii="仿宋" w:eastAsia="仿宋" w:hAnsi="仿宋" w:cs="仿宋" w:hint="eastAsia"/>
          <w:szCs w:val="24"/>
          <w:lang w:val="zh-CN"/>
        </w:rPr>
        <w:lastRenderedPageBreak/>
        <w:t>不得去掉报价中的最高报价和最低报价。</w:t>
      </w:r>
    </w:p>
    <w:p w:rsidR="00AB6F6B" w:rsidRDefault="000F03ED" w:rsidP="00124D4B">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6F6B" w:rsidRDefault="000F03ED">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t>（2）强制采购节能产品和优先采购节能产品、优先采购环保产品</w:t>
      </w:r>
    </w:p>
    <w:p w:rsidR="00FC4B84" w:rsidRDefault="00FC4B84" w:rsidP="00FC4B84">
      <w:pPr>
        <w:pStyle w:val="a8"/>
        <w:spacing w:line="360" w:lineRule="auto"/>
        <w:ind w:firstLine="465"/>
        <w:contextualSpacing/>
        <w:jc w:val="left"/>
        <w:rPr>
          <w:rFonts w:ascii="仿宋" w:eastAsia="仿宋" w:hAnsi="仿宋" w:cs="仿宋"/>
          <w:szCs w:val="24"/>
          <w:lang w:val="zh-CN"/>
        </w:rPr>
      </w:pPr>
      <w:r w:rsidRPr="0075109E">
        <w:rPr>
          <w:rFonts w:ascii="仿宋" w:eastAsia="仿宋" w:hAnsi="仿宋" w:cs="仿宋" w:hint="eastAsia"/>
          <w:szCs w:val="24"/>
          <w:lang w:val="zh-CN"/>
        </w:rPr>
        <w:t>1）对《节能产品政府采购清单》所列的政府强制采购节能产品，投标人投标文件中须提供最新一期《节能产品政府采购清单》中所投产</w:t>
      </w:r>
      <w:proofErr w:type="gramStart"/>
      <w:r w:rsidRPr="0075109E">
        <w:rPr>
          <w:rFonts w:ascii="仿宋" w:eastAsia="仿宋" w:hAnsi="仿宋" w:cs="仿宋" w:hint="eastAsia"/>
          <w:szCs w:val="24"/>
          <w:lang w:val="zh-CN"/>
        </w:rPr>
        <w:t>品所在页</w:t>
      </w:r>
      <w:proofErr w:type="gramEnd"/>
      <w:r w:rsidRPr="0075109E">
        <w:rPr>
          <w:rFonts w:ascii="仿宋" w:eastAsia="仿宋" w:hAnsi="仿宋" w:cs="仿宋" w:hint="eastAsia"/>
          <w:szCs w:val="24"/>
          <w:lang w:val="zh-CN"/>
        </w:rPr>
        <w:t>复印件并加盖投标人公章的原件扫描件（或图片），否则为无效投标。采购人拟采购的产</w:t>
      </w:r>
      <w:r w:rsidRPr="0075109E">
        <w:rPr>
          <w:rFonts w:ascii="仿宋" w:eastAsia="仿宋" w:hAnsi="仿宋" w:cs="仿宋" w:hint="eastAsia"/>
          <w:szCs w:val="24"/>
          <w:lang w:val="zh-CN"/>
        </w:rPr>
        <w:lastRenderedPageBreak/>
        <w:t>品属于政府强制采购节能产品范围，但本期节能清单中无对应细化分</w:t>
      </w:r>
      <w:r>
        <w:rPr>
          <w:rFonts w:ascii="仿宋" w:eastAsia="仿宋" w:hAnsi="仿宋" w:cs="仿宋" w:hint="eastAsia"/>
          <w:szCs w:val="24"/>
          <w:lang w:val="zh-CN"/>
        </w:rPr>
        <w:t>类或节能清单中的产品无法满足工作需要的，可在节能清单之外采购。</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w:t>
      </w:r>
      <w:proofErr w:type="gramStart"/>
      <w:r>
        <w:rPr>
          <w:rFonts w:ascii="仿宋" w:eastAsia="仿宋" w:hAnsi="仿宋" w:cs="仿宋" w:hint="eastAsia"/>
          <w:szCs w:val="24"/>
          <w:lang w:val="zh-CN"/>
        </w:rPr>
        <w:t>所在页并加盖</w:t>
      </w:r>
      <w:proofErr w:type="gramEnd"/>
      <w:r>
        <w:rPr>
          <w:rFonts w:ascii="仿宋" w:eastAsia="仿宋" w:hAnsi="仿宋" w:cs="仿宋" w:hint="eastAsia"/>
          <w:szCs w:val="24"/>
          <w:lang w:val="zh-CN"/>
        </w:rPr>
        <w:t>投标人公章的原件扫描件（或图片），评标委员会根据本项目评标标准予以判定并赋分。</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w:t>
      </w:r>
      <w:proofErr w:type="gramStart"/>
      <w:r>
        <w:rPr>
          <w:rFonts w:ascii="仿宋" w:eastAsia="仿宋" w:hAnsi="仿宋" w:cs="仿宋" w:hint="eastAsia"/>
          <w:szCs w:val="24"/>
          <w:lang w:val="zh-CN"/>
        </w:rPr>
        <w:t>投产品若属于</w:t>
      </w:r>
      <w:proofErr w:type="gramEnd"/>
      <w:r>
        <w:rPr>
          <w:rFonts w:ascii="仿宋" w:eastAsia="仿宋" w:hAnsi="仿宋" w:cs="仿宋" w:hint="eastAsia"/>
          <w:szCs w:val="24"/>
          <w:lang w:val="zh-CN"/>
        </w:rPr>
        <w:t>“环境标志产品政府采购清单”内产品，投标文件中须提供最新一期《环境标志产品政府采购清单》中产品</w:t>
      </w:r>
      <w:proofErr w:type="gramStart"/>
      <w:r>
        <w:rPr>
          <w:rFonts w:ascii="仿宋" w:eastAsia="仿宋" w:hAnsi="仿宋" w:cs="仿宋" w:hint="eastAsia"/>
          <w:szCs w:val="24"/>
          <w:lang w:val="zh-CN"/>
        </w:rPr>
        <w:t>所在页并加盖</w:t>
      </w:r>
      <w:proofErr w:type="gramEnd"/>
      <w:r>
        <w:rPr>
          <w:rFonts w:ascii="仿宋" w:eastAsia="仿宋" w:hAnsi="仿宋" w:cs="仿宋" w:hint="eastAsia"/>
          <w:szCs w:val="24"/>
          <w:lang w:val="zh-CN"/>
        </w:rPr>
        <w:t>投标人公章的原件扫描件（或图片），评标委员会根据本项目评标标准予以判定并赋分。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24D4B" w:rsidRPr="00730373" w:rsidRDefault="00124D4B" w:rsidP="00124D4B">
      <w:pPr>
        <w:pStyle w:val="a8"/>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124D4B" w:rsidRPr="00730373" w:rsidRDefault="00124D4B" w:rsidP="00124D4B">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24D4B" w:rsidRPr="00730373" w:rsidRDefault="00124D4B" w:rsidP="00124D4B">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124D4B" w:rsidRPr="00730373" w:rsidRDefault="00124D4B" w:rsidP="00124D4B">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124D4B" w:rsidRPr="00730373" w:rsidRDefault="00124D4B" w:rsidP="00124D4B">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lastRenderedPageBreak/>
        <w:t>（5）投标无效情形</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124D4B" w:rsidRPr="00730373" w:rsidRDefault="00124D4B" w:rsidP="00124D4B">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24D4B" w:rsidRPr="00730373" w:rsidRDefault="00124D4B" w:rsidP="00124D4B">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0F45A3" w:rsidRDefault="000F45A3">
      <w:pPr>
        <w:pStyle w:val="a8"/>
        <w:spacing w:line="360" w:lineRule="auto"/>
        <w:contextualSpacing/>
        <w:rPr>
          <w:rFonts w:asciiTheme="minorEastAsia" w:eastAsiaTheme="minorEastAsia" w:hAnsiTheme="minorEastAsia" w:cs="仿宋_GB2312"/>
          <w:b/>
          <w:szCs w:val="24"/>
          <w:lang w:val="zh-CN"/>
        </w:rPr>
      </w:pPr>
    </w:p>
    <w:p w:rsidR="000F45A3" w:rsidRDefault="000F45A3">
      <w:pPr>
        <w:pStyle w:val="a8"/>
        <w:spacing w:line="360" w:lineRule="auto"/>
        <w:contextualSpacing/>
        <w:rPr>
          <w:rFonts w:asciiTheme="minorEastAsia" w:eastAsiaTheme="minorEastAsia" w:hAnsiTheme="minorEastAsia" w:cs="仿宋_GB2312"/>
          <w:b/>
          <w:szCs w:val="24"/>
          <w:lang w:val="zh-CN"/>
        </w:rPr>
      </w:pPr>
    </w:p>
    <w:p w:rsidR="00AB6F6B" w:rsidRDefault="000F03ED">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AB6F6B" w:rsidRPr="007F49F4">
        <w:trPr>
          <w:trHeight w:val="900"/>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分值构成</w:t>
            </w:r>
          </w:p>
          <w:p w:rsidR="00AB6F6B" w:rsidRPr="007F49F4" w:rsidRDefault="000F03ED">
            <w:pPr>
              <w:jc w:val="center"/>
              <w:rPr>
                <w:rFonts w:ascii="仿宋" w:eastAsia="仿宋" w:hAnsi="仿宋"/>
                <w:sz w:val="24"/>
                <w:szCs w:val="24"/>
              </w:rPr>
            </w:pPr>
            <w:r w:rsidRPr="007F49F4">
              <w:rPr>
                <w:rFonts w:ascii="仿宋" w:eastAsia="仿宋" w:hAnsi="仿宋"/>
                <w:sz w:val="24"/>
                <w:szCs w:val="24"/>
              </w:rPr>
              <w:t>(</w:t>
            </w:r>
            <w:r w:rsidRPr="007F49F4">
              <w:rPr>
                <w:rFonts w:ascii="仿宋" w:eastAsia="仿宋" w:hAnsi="仿宋" w:hint="eastAsia"/>
                <w:sz w:val="24"/>
                <w:szCs w:val="24"/>
              </w:rPr>
              <w:t>总分</w:t>
            </w:r>
            <w:r w:rsidRPr="007F49F4">
              <w:rPr>
                <w:rFonts w:ascii="仿宋" w:eastAsia="仿宋" w:hAnsi="仿宋"/>
                <w:sz w:val="24"/>
                <w:szCs w:val="24"/>
              </w:rPr>
              <w:t>100</w:t>
            </w:r>
            <w:r w:rsidRPr="007F49F4">
              <w:rPr>
                <w:rFonts w:ascii="仿宋" w:eastAsia="仿宋" w:hAnsi="仿宋" w:hint="eastAsia"/>
                <w:sz w:val="24"/>
                <w:szCs w:val="24"/>
              </w:rPr>
              <w:t>分</w:t>
            </w:r>
            <w:r w:rsidRPr="007F49F4">
              <w:rPr>
                <w:rFonts w:ascii="仿宋" w:eastAsia="仿宋" w:hAnsi="仿宋"/>
                <w:sz w:val="24"/>
                <w:szCs w:val="24"/>
              </w:rPr>
              <w:t>)</w:t>
            </w:r>
          </w:p>
        </w:tc>
        <w:tc>
          <w:tcPr>
            <w:tcW w:w="6920" w:type="dxa"/>
            <w:gridSpan w:val="2"/>
            <w:vAlign w:val="center"/>
          </w:tcPr>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价格分值：</w:t>
            </w: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商务部分：</w:t>
            </w:r>
            <w:r w:rsidRPr="007F49F4">
              <w:rPr>
                <w:rFonts w:ascii="仿宋" w:eastAsia="仿宋" w:hAnsi="仿宋"/>
                <w:color w:val="FF0000"/>
                <w:sz w:val="24"/>
                <w:szCs w:val="24"/>
                <w:u w:val="single"/>
              </w:rPr>
              <w:t>20</w:t>
            </w:r>
            <w:r w:rsidRPr="007F49F4">
              <w:rPr>
                <w:rFonts w:ascii="仿宋" w:eastAsia="仿宋" w:hAnsi="仿宋" w:hint="eastAsia"/>
                <w:sz w:val="24"/>
                <w:szCs w:val="24"/>
              </w:rPr>
              <w:t>分</w:t>
            </w:r>
          </w:p>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技术部分：</w:t>
            </w: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tc>
      </w:tr>
      <w:tr w:rsidR="00AB6F6B" w:rsidRPr="007F49F4">
        <w:trPr>
          <w:trHeight w:val="567"/>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（一）价格部分（满分</w:t>
            </w:r>
            <w:r w:rsidRPr="007F49F4">
              <w:rPr>
                <w:rFonts w:ascii="仿宋" w:eastAsia="仿宋" w:hAnsi="仿宋"/>
                <w:b/>
                <w:color w:val="FF0000"/>
                <w:sz w:val="24"/>
                <w:szCs w:val="24"/>
                <w:u w:val="single"/>
              </w:rPr>
              <w:t>40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1519"/>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投标报价</w:t>
            </w:r>
          </w:p>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评分标准</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评标基准价：满足招标文件要求的有效投标报价中，最低的投标报价为评标基准价。</w:t>
            </w:r>
          </w:p>
          <w:p w:rsidR="00AB6F6B" w:rsidRPr="007F49F4" w:rsidRDefault="000F03ED">
            <w:pPr>
              <w:rPr>
                <w:rFonts w:ascii="仿宋" w:eastAsia="仿宋" w:hAnsi="仿宋"/>
                <w:sz w:val="24"/>
                <w:szCs w:val="24"/>
              </w:rPr>
            </w:pPr>
            <w:r w:rsidRPr="007F49F4">
              <w:rPr>
                <w:rFonts w:ascii="仿宋" w:eastAsia="仿宋" w:hAnsi="仿宋" w:hint="eastAsia"/>
                <w:sz w:val="24"/>
                <w:szCs w:val="24"/>
              </w:rPr>
              <w:t>投标报价得分</w:t>
            </w:r>
            <w:r w:rsidRPr="007F49F4">
              <w:rPr>
                <w:rFonts w:ascii="仿宋" w:eastAsia="仿宋" w:hAnsi="仿宋"/>
                <w:sz w:val="24"/>
                <w:szCs w:val="24"/>
              </w:rPr>
              <w:t>=</w:t>
            </w:r>
            <w:r w:rsidRPr="007F49F4">
              <w:rPr>
                <w:rFonts w:ascii="仿宋" w:eastAsia="仿宋" w:hAnsi="仿宋" w:hint="eastAsia"/>
                <w:sz w:val="24"/>
                <w:szCs w:val="24"/>
              </w:rPr>
              <w:t>（评标基准价</w:t>
            </w:r>
            <w:r w:rsidRPr="007F49F4">
              <w:rPr>
                <w:rFonts w:ascii="仿宋" w:eastAsia="仿宋" w:hAnsi="仿宋"/>
                <w:sz w:val="24"/>
                <w:szCs w:val="24"/>
              </w:rPr>
              <w:t>/</w:t>
            </w:r>
            <w:r w:rsidRPr="007F49F4">
              <w:rPr>
                <w:rFonts w:ascii="仿宋" w:eastAsia="仿宋" w:hAnsi="仿宋" w:hint="eastAsia"/>
                <w:sz w:val="24"/>
                <w:szCs w:val="24"/>
              </w:rPr>
              <w:t>投标报价）×</w:t>
            </w:r>
            <w:r w:rsidRPr="007F49F4">
              <w:rPr>
                <w:rFonts w:ascii="仿宋" w:eastAsia="仿宋" w:hAnsi="仿宋"/>
                <w:color w:val="FF0000"/>
                <w:sz w:val="24"/>
                <w:szCs w:val="24"/>
                <w:u w:val="single"/>
              </w:rPr>
              <w:t>40</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tc>
      </w:tr>
      <w:tr w:rsidR="00AB6F6B" w:rsidRPr="007F49F4">
        <w:trPr>
          <w:trHeight w:val="567"/>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（二）商务部分（满分</w:t>
            </w:r>
            <w:r w:rsidRPr="007F49F4">
              <w:rPr>
                <w:rFonts w:ascii="仿宋" w:eastAsia="仿宋" w:hAnsi="仿宋"/>
                <w:b/>
                <w:color w:val="FF0000"/>
                <w:sz w:val="24"/>
                <w:szCs w:val="24"/>
                <w:u w:val="single"/>
              </w:rPr>
              <w:t>20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lastRenderedPageBreak/>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567"/>
          <w:jc w:val="center"/>
        </w:trPr>
        <w:tc>
          <w:tcPr>
            <w:tcW w:w="2046"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节约能源、保护环境政策加分</w:t>
            </w:r>
          </w:p>
          <w:p w:rsidR="00AB6F6B" w:rsidRPr="007F49F4" w:rsidRDefault="00AB6F6B">
            <w:pPr>
              <w:rPr>
                <w:rFonts w:ascii="仿宋" w:eastAsia="仿宋" w:hAnsi="仿宋"/>
                <w:sz w:val="24"/>
                <w:szCs w:val="24"/>
              </w:rPr>
            </w:pPr>
          </w:p>
        </w:tc>
        <w:tc>
          <w:tcPr>
            <w:tcW w:w="5953" w:type="dxa"/>
            <w:vAlign w:val="center"/>
          </w:tcPr>
          <w:p w:rsidR="00AB6F6B" w:rsidRPr="007F49F4" w:rsidRDefault="000F03ED">
            <w:pPr>
              <w:rPr>
                <w:rFonts w:ascii="仿宋" w:eastAsia="仿宋" w:hAnsi="仿宋"/>
                <w:sz w:val="24"/>
                <w:szCs w:val="24"/>
                <w:lang w:val="en-GB"/>
              </w:rPr>
            </w:pPr>
            <w:r w:rsidRPr="007F49F4">
              <w:rPr>
                <w:rFonts w:ascii="仿宋" w:eastAsia="仿宋" w:hAnsi="仿宋" w:hint="eastAsia"/>
                <w:sz w:val="24"/>
                <w:szCs w:val="24"/>
                <w:lang w:val="en-GB"/>
              </w:rPr>
              <w:t>1、除政府强制采购的节能产品外，投标人所投其他产品属于“节能产品政府采购清单”优先采购产品，</w:t>
            </w:r>
            <w:r w:rsidRPr="007F49F4">
              <w:rPr>
                <w:rFonts w:ascii="仿宋" w:eastAsia="仿宋" w:hAnsi="仿宋" w:hint="eastAsia"/>
                <w:sz w:val="24"/>
                <w:szCs w:val="24"/>
                <w:lang w:val="zh-CN"/>
              </w:rPr>
              <w:t>投标文件中须提供最新一期《节能产品政府采购清单》中产品</w:t>
            </w:r>
            <w:proofErr w:type="gramStart"/>
            <w:r w:rsidRPr="007F49F4">
              <w:rPr>
                <w:rFonts w:ascii="仿宋" w:eastAsia="仿宋" w:hAnsi="仿宋" w:hint="eastAsia"/>
                <w:sz w:val="24"/>
                <w:szCs w:val="24"/>
                <w:lang w:val="zh-CN"/>
              </w:rPr>
              <w:t>所在页并加盖</w:t>
            </w:r>
            <w:proofErr w:type="gramEnd"/>
            <w:r w:rsidRPr="007F49F4">
              <w:rPr>
                <w:rFonts w:ascii="仿宋" w:eastAsia="仿宋" w:hAnsi="仿宋" w:hint="eastAsia"/>
                <w:sz w:val="24"/>
                <w:szCs w:val="24"/>
                <w:lang w:val="zh-CN"/>
              </w:rPr>
              <w:t>投标人公章的原件扫描件（或图片）。</w:t>
            </w:r>
            <w:r w:rsidRPr="007F49F4">
              <w:rPr>
                <w:rFonts w:ascii="仿宋" w:eastAsia="仿宋" w:hAnsi="仿宋" w:hint="eastAsia"/>
                <w:sz w:val="24"/>
                <w:szCs w:val="24"/>
                <w:lang w:val="en-GB"/>
              </w:rPr>
              <w:t>每项0.5分，满分1分。</w:t>
            </w:r>
          </w:p>
          <w:p w:rsidR="00AB6F6B" w:rsidRPr="007F49F4" w:rsidRDefault="000F03ED">
            <w:pPr>
              <w:rPr>
                <w:rFonts w:ascii="仿宋" w:eastAsia="仿宋" w:hAnsi="仿宋"/>
                <w:sz w:val="24"/>
                <w:szCs w:val="24"/>
                <w:lang w:val="en-GB"/>
              </w:rPr>
            </w:pPr>
            <w:r w:rsidRPr="007F49F4">
              <w:rPr>
                <w:rFonts w:ascii="仿宋" w:eastAsia="仿宋" w:hAnsi="仿宋" w:hint="eastAsia"/>
                <w:sz w:val="24"/>
                <w:szCs w:val="24"/>
                <w:lang w:val="en-GB"/>
              </w:rPr>
              <w:t>2、投标人所投产品属于“环境标志产品政府采购清单”内产品，</w:t>
            </w:r>
            <w:r w:rsidRPr="007F49F4">
              <w:rPr>
                <w:rFonts w:ascii="仿宋" w:eastAsia="仿宋" w:hAnsi="仿宋" w:hint="eastAsia"/>
                <w:sz w:val="24"/>
                <w:szCs w:val="24"/>
                <w:lang w:val="zh-CN"/>
              </w:rPr>
              <w:t>投标文件中须提供最新一期《环保产品政府采购清单》中产品</w:t>
            </w:r>
            <w:proofErr w:type="gramStart"/>
            <w:r w:rsidRPr="007F49F4">
              <w:rPr>
                <w:rFonts w:ascii="仿宋" w:eastAsia="仿宋" w:hAnsi="仿宋" w:hint="eastAsia"/>
                <w:sz w:val="24"/>
                <w:szCs w:val="24"/>
                <w:lang w:val="zh-CN"/>
              </w:rPr>
              <w:t>所在页并加盖</w:t>
            </w:r>
            <w:proofErr w:type="gramEnd"/>
            <w:r w:rsidRPr="007F49F4">
              <w:rPr>
                <w:rFonts w:ascii="仿宋" w:eastAsia="仿宋" w:hAnsi="仿宋" w:hint="eastAsia"/>
                <w:sz w:val="24"/>
                <w:szCs w:val="24"/>
                <w:lang w:val="zh-CN"/>
              </w:rPr>
              <w:t>投标人公章的原件扫描件（或图片）。</w:t>
            </w:r>
            <w:r w:rsidRPr="007F49F4">
              <w:rPr>
                <w:rFonts w:ascii="仿宋" w:eastAsia="仿宋" w:hAnsi="仿宋" w:hint="eastAsia"/>
                <w:sz w:val="24"/>
                <w:szCs w:val="24"/>
                <w:lang w:val="en-GB"/>
              </w:rPr>
              <w:t>每项0.5分，满分1分。</w:t>
            </w:r>
          </w:p>
          <w:p w:rsidR="00AB6F6B" w:rsidRPr="007F49F4" w:rsidRDefault="000F03ED">
            <w:pPr>
              <w:rPr>
                <w:rFonts w:ascii="仿宋" w:eastAsia="仿宋" w:hAnsi="仿宋"/>
                <w:color w:val="FF0000"/>
                <w:sz w:val="24"/>
                <w:szCs w:val="24"/>
                <w:lang w:val="en-GB"/>
              </w:rPr>
            </w:pPr>
            <w:r w:rsidRPr="007F49F4">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AB6F6B" w:rsidRPr="007F49F4" w:rsidRDefault="000F03ED">
            <w:pPr>
              <w:jc w:val="center"/>
              <w:rPr>
                <w:rFonts w:ascii="仿宋" w:eastAsia="仿宋" w:hAnsi="仿宋"/>
                <w:color w:val="FF0000"/>
                <w:sz w:val="24"/>
                <w:szCs w:val="24"/>
                <w:u w:val="single"/>
              </w:rPr>
            </w:pPr>
            <w:r w:rsidRPr="007F49F4">
              <w:rPr>
                <w:rFonts w:ascii="仿宋" w:eastAsia="仿宋" w:hAnsi="仿宋" w:hint="eastAsia"/>
                <w:color w:val="FF0000"/>
                <w:sz w:val="24"/>
                <w:szCs w:val="24"/>
                <w:u w:val="single"/>
              </w:rPr>
              <w:t>1</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spacing w:line="360" w:lineRule="exact"/>
              <w:jc w:val="center"/>
              <w:rPr>
                <w:rFonts w:ascii="仿宋" w:eastAsia="仿宋" w:hAnsi="仿宋"/>
                <w:sz w:val="24"/>
                <w:szCs w:val="24"/>
              </w:rPr>
            </w:pPr>
            <w:r w:rsidRPr="007F49F4">
              <w:rPr>
                <w:rFonts w:ascii="仿宋" w:eastAsia="仿宋" w:hAnsi="仿宋" w:hint="eastAsia"/>
                <w:sz w:val="24"/>
                <w:szCs w:val="24"/>
              </w:rPr>
              <w:t>销售业绩</w:t>
            </w:r>
          </w:p>
        </w:tc>
        <w:tc>
          <w:tcPr>
            <w:tcW w:w="5953" w:type="dxa"/>
            <w:vAlign w:val="center"/>
          </w:tcPr>
          <w:p w:rsidR="00AB6F6B" w:rsidRPr="007F49F4" w:rsidRDefault="000F03ED" w:rsidP="00323CE3">
            <w:pPr>
              <w:spacing w:line="360" w:lineRule="exact"/>
              <w:rPr>
                <w:rFonts w:ascii="仿宋" w:eastAsia="仿宋" w:hAnsi="仿宋"/>
                <w:sz w:val="24"/>
                <w:szCs w:val="24"/>
              </w:rPr>
            </w:pPr>
            <w:r w:rsidRPr="007F49F4">
              <w:rPr>
                <w:rFonts w:ascii="仿宋" w:eastAsia="仿宋" w:hAnsi="仿宋" w:hint="eastAsia"/>
                <w:sz w:val="24"/>
                <w:szCs w:val="24"/>
              </w:rPr>
              <w:t>投标人</w:t>
            </w:r>
            <w:r w:rsidRPr="007F49F4">
              <w:rPr>
                <w:rFonts w:ascii="仿宋" w:eastAsia="仿宋" w:hAnsi="仿宋"/>
                <w:sz w:val="24"/>
                <w:szCs w:val="24"/>
              </w:rPr>
              <w:t>2014</w:t>
            </w:r>
            <w:r w:rsidRPr="007F49F4">
              <w:rPr>
                <w:rFonts w:ascii="仿宋" w:eastAsia="仿宋" w:hAnsi="仿宋" w:hint="eastAsia"/>
                <w:sz w:val="24"/>
                <w:szCs w:val="24"/>
              </w:rPr>
              <w:t>年</w:t>
            </w:r>
            <w:r w:rsidRPr="007F49F4">
              <w:rPr>
                <w:rFonts w:ascii="仿宋" w:eastAsia="仿宋" w:hAnsi="仿宋"/>
                <w:sz w:val="24"/>
                <w:szCs w:val="24"/>
              </w:rPr>
              <w:t>1</w:t>
            </w:r>
            <w:r w:rsidRPr="007F49F4">
              <w:rPr>
                <w:rFonts w:ascii="仿宋" w:eastAsia="仿宋" w:hAnsi="仿宋" w:hint="eastAsia"/>
                <w:sz w:val="24"/>
                <w:szCs w:val="24"/>
              </w:rPr>
              <w:t>月</w:t>
            </w:r>
            <w:r w:rsidRPr="007F49F4">
              <w:rPr>
                <w:rFonts w:ascii="仿宋" w:eastAsia="仿宋" w:hAnsi="仿宋"/>
                <w:sz w:val="24"/>
                <w:szCs w:val="24"/>
              </w:rPr>
              <w:t>1</w:t>
            </w:r>
            <w:r w:rsidRPr="007F49F4">
              <w:rPr>
                <w:rFonts w:ascii="仿宋" w:eastAsia="仿宋" w:hAnsi="仿宋" w:hint="eastAsia"/>
                <w:sz w:val="24"/>
                <w:szCs w:val="24"/>
              </w:rPr>
              <w:t>日以来，具有类似项目业绩单</w:t>
            </w:r>
            <w:proofErr w:type="gramStart"/>
            <w:r w:rsidRPr="007F49F4">
              <w:rPr>
                <w:rFonts w:ascii="仿宋" w:eastAsia="仿宋" w:hAnsi="仿宋" w:hint="eastAsia"/>
                <w:sz w:val="24"/>
                <w:szCs w:val="24"/>
              </w:rPr>
              <w:t>次合同</w:t>
            </w:r>
            <w:proofErr w:type="gramEnd"/>
            <w:r w:rsidRPr="007F49F4">
              <w:rPr>
                <w:rFonts w:ascii="仿宋" w:eastAsia="仿宋" w:hAnsi="仿宋" w:hint="eastAsia"/>
                <w:sz w:val="24"/>
                <w:szCs w:val="24"/>
              </w:rPr>
              <w:t>金额在</w:t>
            </w:r>
            <w:r w:rsidR="00323CE3" w:rsidRPr="007F49F4">
              <w:rPr>
                <w:rFonts w:ascii="仿宋" w:eastAsia="仿宋" w:hAnsi="仿宋" w:hint="eastAsia"/>
                <w:sz w:val="24"/>
                <w:szCs w:val="24"/>
              </w:rPr>
              <w:t>47</w:t>
            </w:r>
            <w:r w:rsidRPr="007F49F4">
              <w:rPr>
                <w:rFonts w:ascii="仿宋" w:eastAsia="仿宋" w:hAnsi="仿宋" w:hint="eastAsia"/>
                <w:sz w:val="24"/>
                <w:szCs w:val="24"/>
              </w:rPr>
              <w:t>万以上（含</w:t>
            </w:r>
            <w:r w:rsidR="00323CE3" w:rsidRPr="007F49F4">
              <w:rPr>
                <w:rFonts w:ascii="仿宋" w:eastAsia="仿宋" w:hAnsi="仿宋" w:hint="eastAsia"/>
                <w:sz w:val="24"/>
                <w:szCs w:val="24"/>
              </w:rPr>
              <w:t>47</w:t>
            </w:r>
            <w:r w:rsidRPr="007F49F4">
              <w:rPr>
                <w:rFonts w:ascii="仿宋" w:eastAsia="仿宋" w:hAnsi="仿宋" w:hint="eastAsia"/>
                <w:sz w:val="24"/>
                <w:szCs w:val="24"/>
              </w:rPr>
              <w:t>万）</w:t>
            </w:r>
            <w:r w:rsidRPr="007F49F4">
              <w:rPr>
                <w:rFonts w:ascii="仿宋" w:eastAsia="仿宋" w:hAnsi="仿宋"/>
                <w:sz w:val="24"/>
                <w:szCs w:val="24"/>
              </w:rPr>
              <w:t>;</w:t>
            </w:r>
            <w:r w:rsidRPr="007F49F4">
              <w:rPr>
                <w:rFonts w:ascii="仿宋" w:eastAsia="仿宋" w:hAnsi="仿宋" w:hint="eastAsia"/>
                <w:sz w:val="24"/>
                <w:szCs w:val="24"/>
              </w:rPr>
              <w:t>合同及验收报告齐全，每提供一份得</w:t>
            </w:r>
            <w:r w:rsidRPr="007F49F4">
              <w:rPr>
                <w:rFonts w:ascii="仿宋" w:eastAsia="仿宋" w:hAnsi="仿宋"/>
                <w:sz w:val="24"/>
                <w:szCs w:val="24"/>
              </w:rPr>
              <w:t>1</w:t>
            </w:r>
            <w:r w:rsidRPr="007F49F4">
              <w:rPr>
                <w:rFonts w:ascii="仿宋" w:eastAsia="仿宋" w:hAnsi="仿宋" w:hint="eastAsia"/>
                <w:sz w:val="24"/>
                <w:szCs w:val="24"/>
              </w:rPr>
              <w:t>分，最多得</w:t>
            </w:r>
            <w:r w:rsidRPr="007F49F4">
              <w:rPr>
                <w:rFonts w:ascii="仿宋" w:eastAsia="仿宋" w:hAnsi="仿宋"/>
                <w:sz w:val="24"/>
                <w:szCs w:val="24"/>
              </w:rPr>
              <w:t>5</w:t>
            </w:r>
            <w:r w:rsidRPr="007F49F4">
              <w:rPr>
                <w:rFonts w:ascii="仿宋" w:eastAsia="仿宋" w:hAnsi="仿宋" w:hint="eastAsia"/>
                <w:sz w:val="24"/>
                <w:szCs w:val="24"/>
              </w:rPr>
              <w:t>分，不提供者为</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5</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投标文件规范程度</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所提供资料准确完整、装订规范、文字清晰、无差错得</w:t>
            </w:r>
            <w:r w:rsidR="008D50D4" w:rsidRPr="007F49F4">
              <w:rPr>
                <w:rFonts w:ascii="仿宋" w:eastAsia="仿宋" w:hAnsi="仿宋" w:hint="eastAsia"/>
                <w:sz w:val="24"/>
                <w:szCs w:val="24"/>
              </w:rPr>
              <w:t>2</w:t>
            </w:r>
            <w:r w:rsidRPr="007F49F4">
              <w:rPr>
                <w:rFonts w:ascii="仿宋" w:eastAsia="仿宋" w:hAnsi="仿宋" w:hint="eastAsia"/>
                <w:sz w:val="24"/>
                <w:szCs w:val="24"/>
              </w:rPr>
              <w:t>分，不完整的得</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Align w:val="center"/>
          </w:tcPr>
          <w:p w:rsidR="00AB6F6B" w:rsidRPr="007F49F4" w:rsidRDefault="000F03ED">
            <w:pPr>
              <w:jc w:val="center"/>
              <w:rPr>
                <w:rFonts w:ascii="仿宋" w:eastAsia="仿宋" w:hAnsi="仿宋" w:cs="宋体"/>
                <w:sz w:val="24"/>
                <w:szCs w:val="24"/>
              </w:rPr>
            </w:pPr>
            <w:r w:rsidRPr="007F49F4">
              <w:rPr>
                <w:rFonts w:ascii="仿宋" w:eastAsia="仿宋" w:hAnsi="仿宋" w:hint="eastAsia"/>
                <w:color w:val="FF0000"/>
                <w:sz w:val="24"/>
                <w:szCs w:val="24"/>
                <w:u w:val="single"/>
              </w:rPr>
              <w:t>2</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技术培训及售后服务承诺</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sz w:val="24"/>
                <w:szCs w:val="24"/>
              </w:rPr>
              <w:t>1</w:t>
            </w:r>
            <w:r w:rsidRPr="007F49F4">
              <w:rPr>
                <w:rFonts w:ascii="仿宋" w:eastAsia="仿宋" w:hAnsi="仿宋" w:hint="eastAsia"/>
                <w:sz w:val="24"/>
                <w:szCs w:val="24"/>
              </w:rPr>
              <w:t>、提供免费质量保障，投标人满足</w:t>
            </w:r>
            <w:r w:rsidRPr="007F49F4">
              <w:rPr>
                <w:rFonts w:ascii="仿宋" w:eastAsia="仿宋" w:hAnsi="仿宋"/>
                <w:sz w:val="24"/>
                <w:szCs w:val="24"/>
              </w:rPr>
              <w:t>1</w:t>
            </w:r>
            <w:r w:rsidRPr="007F49F4">
              <w:rPr>
                <w:rFonts w:ascii="仿宋" w:eastAsia="仿宋" w:hAnsi="仿宋" w:hint="eastAsia"/>
                <w:sz w:val="24"/>
                <w:szCs w:val="24"/>
              </w:rPr>
              <w:t>年免费质保后每延长</w:t>
            </w:r>
            <w:r w:rsidRPr="007F49F4">
              <w:rPr>
                <w:rFonts w:ascii="仿宋" w:eastAsia="仿宋" w:hAnsi="仿宋"/>
                <w:sz w:val="24"/>
                <w:szCs w:val="24"/>
              </w:rPr>
              <w:t>1</w:t>
            </w:r>
            <w:r w:rsidRPr="007F49F4">
              <w:rPr>
                <w:rFonts w:ascii="仿宋" w:eastAsia="仿宋" w:hAnsi="仿宋" w:hint="eastAsia"/>
                <w:sz w:val="24"/>
                <w:szCs w:val="24"/>
              </w:rPr>
              <w:t>年加</w:t>
            </w:r>
            <w:r w:rsidRPr="007F49F4">
              <w:rPr>
                <w:rFonts w:ascii="仿宋" w:eastAsia="仿宋" w:hAnsi="仿宋"/>
                <w:sz w:val="24"/>
                <w:szCs w:val="24"/>
              </w:rPr>
              <w:t>1</w:t>
            </w:r>
            <w:r w:rsidRPr="007F49F4">
              <w:rPr>
                <w:rFonts w:ascii="仿宋" w:eastAsia="仿宋" w:hAnsi="仿宋" w:hint="eastAsia"/>
                <w:sz w:val="24"/>
                <w:szCs w:val="24"/>
              </w:rPr>
              <w:t>分，共</w:t>
            </w:r>
            <w:r w:rsidRPr="007F49F4">
              <w:rPr>
                <w:rFonts w:ascii="仿宋" w:eastAsia="仿宋" w:hAnsi="仿宋"/>
                <w:sz w:val="24"/>
                <w:szCs w:val="24"/>
              </w:rPr>
              <w:t>3</w:t>
            </w:r>
            <w:r w:rsidRPr="007F49F4">
              <w:rPr>
                <w:rFonts w:ascii="仿宋" w:eastAsia="仿宋" w:hAnsi="仿宋" w:hint="eastAsia"/>
                <w:sz w:val="24"/>
                <w:szCs w:val="24"/>
              </w:rPr>
              <w:t>分。</w:t>
            </w:r>
          </w:p>
          <w:p w:rsidR="00AB6F6B" w:rsidRPr="007F49F4" w:rsidRDefault="000F03ED">
            <w:pPr>
              <w:rPr>
                <w:rFonts w:ascii="仿宋" w:eastAsia="仿宋" w:hAnsi="仿宋"/>
                <w:sz w:val="24"/>
                <w:szCs w:val="24"/>
              </w:rPr>
            </w:pPr>
            <w:r w:rsidRPr="007F49F4">
              <w:rPr>
                <w:rFonts w:ascii="仿宋" w:eastAsia="仿宋" w:hAnsi="仿宋"/>
                <w:sz w:val="24"/>
                <w:szCs w:val="24"/>
              </w:rPr>
              <w:t>2</w:t>
            </w:r>
            <w:r w:rsidRPr="007F49F4">
              <w:rPr>
                <w:rFonts w:ascii="仿宋" w:eastAsia="仿宋" w:hAnsi="仿宋" w:hint="eastAsia"/>
                <w:sz w:val="24"/>
                <w:szCs w:val="24"/>
              </w:rPr>
              <w:t>、技术支持、售后服务程序合理，人员配备技术力量强，故障响应时间小于</w:t>
            </w:r>
            <w:r w:rsidRPr="007F49F4">
              <w:rPr>
                <w:rFonts w:ascii="仿宋" w:eastAsia="仿宋" w:hAnsi="仿宋"/>
                <w:sz w:val="24"/>
                <w:szCs w:val="24"/>
              </w:rPr>
              <w:t>2</w:t>
            </w:r>
            <w:r w:rsidRPr="007F49F4">
              <w:rPr>
                <w:rFonts w:ascii="仿宋" w:eastAsia="仿宋" w:hAnsi="仿宋" w:hint="eastAsia"/>
                <w:sz w:val="24"/>
                <w:szCs w:val="24"/>
              </w:rPr>
              <w:t>小时，上门时间小于</w:t>
            </w:r>
            <w:r w:rsidRPr="007F49F4">
              <w:rPr>
                <w:rFonts w:ascii="仿宋" w:eastAsia="仿宋" w:hAnsi="仿宋"/>
                <w:sz w:val="24"/>
                <w:szCs w:val="24"/>
              </w:rPr>
              <w:t>8</w:t>
            </w:r>
            <w:r w:rsidRPr="007F49F4">
              <w:rPr>
                <w:rFonts w:ascii="仿宋" w:eastAsia="仿宋" w:hAnsi="仿宋" w:hint="eastAsia"/>
                <w:sz w:val="24"/>
                <w:szCs w:val="24"/>
              </w:rPr>
              <w:t>小时，维修和更换时间小于</w:t>
            </w:r>
            <w:r w:rsidRPr="007F49F4">
              <w:rPr>
                <w:rFonts w:ascii="仿宋" w:eastAsia="仿宋" w:hAnsi="仿宋"/>
                <w:sz w:val="24"/>
                <w:szCs w:val="24"/>
              </w:rPr>
              <w:t>24</w:t>
            </w:r>
            <w:r w:rsidRPr="007F49F4">
              <w:rPr>
                <w:rFonts w:ascii="仿宋" w:eastAsia="仿宋" w:hAnsi="仿宋" w:hint="eastAsia"/>
                <w:sz w:val="24"/>
                <w:szCs w:val="24"/>
              </w:rPr>
              <w:t>小时，得</w:t>
            </w:r>
            <w:r w:rsidRPr="007F49F4">
              <w:rPr>
                <w:rFonts w:ascii="仿宋" w:eastAsia="仿宋" w:hAnsi="仿宋"/>
                <w:sz w:val="24"/>
                <w:szCs w:val="24"/>
              </w:rPr>
              <w:t>3</w:t>
            </w:r>
            <w:r w:rsidRPr="007F49F4">
              <w:rPr>
                <w:rFonts w:ascii="仿宋" w:eastAsia="仿宋" w:hAnsi="仿宋" w:hint="eastAsia"/>
                <w:sz w:val="24"/>
                <w:szCs w:val="24"/>
              </w:rPr>
              <w:t>分，不满足不得分。</w:t>
            </w:r>
          </w:p>
          <w:p w:rsidR="00AB6F6B" w:rsidRPr="007F49F4" w:rsidRDefault="000F03ED" w:rsidP="00D0233F">
            <w:pPr>
              <w:pStyle w:val="a0"/>
              <w:ind w:firstLineChars="0" w:firstLine="0"/>
              <w:rPr>
                <w:rFonts w:eastAsia="仿宋"/>
                <w:sz w:val="24"/>
                <w:szCs w:val="24"/>
              </w:rPr>
            </w:pPr>
            <w:r w:rsidRPr="007F49F4">
              <w:rPr>
                <w:rFonts w:ascii="仿宋" w:eastAsia="仿宋" w:hAnsi="仿宋" w:hint="eastAsia"/>
                <w:sz w:val="24"/>
                <w:szCs w:val="24"/>
              </w:rPr>
              <w:t>3、</w:t>
            </w:r>
            <w:r w:rsidRPr="007F49F4">
              <w:rPr>
                <w:rFonts w:ascii="仿宋" w:eastAsia="仿宋" w:hAnsi="仿宋" w:hint="eastAsia"/>
                <w:sz w:val="24"/>
                <w:szCs w:val="24"/>
                <w:lang w:val="en-GB"/>
              </w:rPr>
              <w:t>具有明确的培训内容、计划合理、全面且原厂认证工程师培训不少于5人10课时得</w:t>
            </w:r>
            <w:r w:rsidR="00D0233F">
              <w:rPr>
                <w:rFonts w:ascii="仿宋" w:eastAsia="仿宋" w:hAnsi="仿宋" w:hint="eastAsia"/>
                <w:sz w:val="24"/>
                <w:szCs w:val="24"/>
              </w:rPr>
              <w:t>3</w:t>
            </w:r>
            <w:r w:rsidRPr="007F49F4">
              <w:rPr>
                <w:rFonts w:ascii="仿宋" w:eastAsia="仿宋" w:hAnsi="仿宋" w:hint="eastAsia"/>
                <w:sz w:val="24"/>
                <w:szCs w:val="24"/>
                <w:lang w:val="en-GB"/>
              </w:rPr>
              <w:t>分，投标人提供培训机构合作证明文件得</w:t>
            </w:r>
            <w:r w:rsidR="00D0233F">
              <w:rPr>
                <w:rFonts w:ascii="仿宋" w:eastAsia="仿宋" w:hAnsi="仿宋" w:hint="eastAsia"/>
                <w:sz w:val="24"/>
                <w:szCs w:val="24"/>
                <w:lang w:val="en-GB"/>
              </w:rPr>
              <w:t>3</w:t>
            </w:r>
            <w:r w:rsidRPr="007F49F4">
              <w:rPr>
                <w:rFonts w:ascii="仿宋" w:eastAsia="仿宋" w:hAnsi="仿宋" w:hint="eastAsia"/>
                <w:sz w:val="24"/>
                <w:szCs w:val="24"/>
                <w:lang w:val="en-GB"/>
              </w:rPr>
              <w:t>分，共</w:t>
            </w:r>
            <w:r w:rsidR="00D0233F">
              <w:rPr>
                <w:rFonts w:ascii="仿宋" w:eastAsia="仿宋" w:hAnsi="仿宋" w:hint="eastAsia"/>
                <w:sz w:val="24"/>
                <w:szCs w:val="24"/>
                <w:lang w:val="en-GB"/>
              </w:rPr>
              <w:t>6</w:t>
            </w:r>
            <w:r w:rsidRPr="007F49F4">
              <w:rPr>
                <w:rFonts w:ascii="仿宋" w:eastAsia="仿宋" w:hAnsi="仿宋" w:hint="eastAsia"/>
                <w:sz w:val="24"/>
                <w:szCs w:val="24"/>
                <w:lang w:val="en-GB"/>
              </w:rPr>
              <w:t>分，不满足不得分。</w:t>
            </w:r>
          </w:p>
        </w:tc>
        <w:tc>
          <w:tcPr>
            <w:tcW w:w="967" w:type="dxa"/>
            <w:vAlign w:val="center"/>
          </w:tcPr>
          <w:p w:rsidR="00AB6F6B" w:rsidRPr="007F49F4" w:rsidRDefault="00D0233F">
            <w:pPr>
              <w:jc w:val="center"/>
              <w:rPr>
                <w:rFonts w:ascii="仿宋" w:eastAsia="仿宋" w:hAnsi="仿宋" w:cs="宋体"/>
                <w:sz w:val="24"/>
                <w:szCs w:val="24"/>
              </w:rPr>
            </w:pPr>
            <w:r>
              <w:rPr>
                <w:rFonts w:ascii="仿宋" w:eastAsia="仿宋" w:hAnsi="仿宋" w:hint="eastAsia"/>
                <w:color w:val="FF0000"/>
                <w:sz w:val="24"/>
                <w:szCs w:val="24"/>
                <w:u w:val="single"/>
              </w:rPr>
              <w:t>12</w:t>
            </w:r>
            <w:r w:rsidR="000F03ED" w:rsidRPr="007F49F4">
              <w:rPr>
                <w:rFonts w:ascii="仿宋" w:eastAsia="仿宋" w:hAnsi="仿宋" w:hint="eastAsia"/>
                <w:sz w:val="24"/>
                <w:szCs w:val="24"/>
              </w:rPr>
              <w:t>分</w:t>
            </w:r>
          </w:p>
        </w:tc>
      </w:tr>
      <w:tr w:rsidR="00AB6F6B" w:rsidRPr="007F49F4">
        <w:trPr>
          <w:trHeight w:val="599"/>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（三）技术部分（满分</w:t>
            </w:r>
            <w:r w:rsidRPr="007F49F4">
              <w:rPr>
                <w:rFonts w:ascii="仿宋" w:eastAsia="仿宋" w:hAnsi="仿宋"/>
                <w:b/>
                <w:color w:val="FF0000"/>
                <w:sz w:val="24"/>
                <w:szCs w:val="24"/>
                <w:u w:val="single"/>
              </w:rPr>
              <w:t>40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567"/>
          <w:jc w:val="center"/>
        </w:trPr>
        <w:tc>
          <w:tcPr>
            <w:tcW w:w="2046" w:type="dxa"/>
            <w:vAlign w:val="center"/>
          </w:tcPr>
          <w:p w:rsidR="00AB6F6B" w:rsidRPr="007F49F4" w:rsidRDefault="000F03ED">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产品技术性能和功能</w:t>
            </w:r>
          </w:p>
        </w:tc>
        <w:tc>
          <w:tcPr>
            <w:tcW w:w="5953" w:type="dxa"/>
            <w:vAlign w:val="center"/>
          </w:tcPr>
          <w:p w:rsidR="00AB6F6B" w:rsidRPr="007F49F4" w:rsidRDefault="000F03ED" w:rsidP="00637D9B">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投标人所投产</w:t>
            </w:r>
            <w:proofErr w:type="gramStart"/>
            <w:r w:rsidRPr="007F49F4">
              <w:rPr>
                <w:rFonts w:ascii="仿宋" w:eastAsia="仿宋" w:hAnsi="仿宋" w:hint="eastAsia"/>
                <w:sz w:val="24"/>
                <w:szCs w:val="24"/>
              </w:rPr>
              <w:t>品完全</w:t>
            </w:r>
            <w:proofErr w:type="gramEnd"/>
            <w:r w:rsidRPr="007F49F4">
              <w:rPr>
                <w:rFonts w:ascii="仿宋" w:eastAsia="仿宋" w:hAnsi="仿宋" w:hint="eastAsia"/>
                <w:sz w:val="24"/>
                <w:szCs w:val="24"/>
              </w:rPr>
              <w:t>满足招标文件技术要求的，得（</w:t>
            </w:r>
            <w:r w:rsidR="00637D9B" w:rsidRPr="007F49F4">
              <w:rPr>
                <w:rFonts w:ascii="仿宋" w:eastAsia="仿宋" w:hAnsi="仿宋" w:hint="eastAsia"/>
                <w:sz w:val="24"/>
                <w:szCs w:val="24"/>
              </w:rPr>
              <w:t>30</w:t>
            </w:r>
            <w:r w:rsidRPr="007F49F4">
              <w:rPr>
                <w:rFonts w:ascii="仿宋" w:eastAsia="仿宋" w:hAnsi="仿宋" w:hint="eastAsia"/>
                <w:sz w:val="24"/>
                <w:szCs w:val="24"/>
              </w:rPr>
              <w:t>分）。</w:t>
            </w:r>
          </w:p>
        </w:tc>
        <w:tc>
          <w:tcPr>
            <w:tcW w:w="967" w:type="dxa"/>
            <w:vAlign w:val="center"/>
          </w:tcPr>
          <w:p w:rsidR="00AB6F6B" w:rsidRPr="007F49F4" w:rsidRDefault="00637D9B">
            <w:pPr>
              <w:jc w:val="center"/>
              <w:rPr>
                <w:rFonts w:ascii="仿宋" w:eastAsia="仿宋" w:hAnsi="仿宋"/>
                <w:sz w:val="24"/>
                <w:szCs w:val="24"/>
              </w:rPr>
            </w:pPr>
            <w:r w:rsidRPr="007F49F4">
              <w:rPr>
                <w:rFonts w:ascii="仿宋" w:eastAsia="仿宋" w:hAnsi="仿宋" w:hint="eastAsia"/>
                <w:color w:val="FF0000"/>
                <w:sz w:val="24"/>
                <w:szCs w:val="24"/>
                <w:u w:val="single"/>
              </w:rPr>
              <w:t>30</w:t>
            </w:r>
            <w:r w:rsidR="000F03ED" w:rsidRPr="007F49F4">
              <w:rPr>
                <w:rFonts w:ascii="仿宋" w:eastAsia="仿宋" w:hAnsi="仿宋" w:hint="eastAsia"/>
                <w:sz w:val="24"/>
                <w:szCs w:val="24"/>
              </w:rPr>
              <w:t>分</w:t>
            </w:r>
          </w:p>
        </w:tc>
      </w:tr>
      <w:tr w:rsidR="00AB6F6B" w:rsidRPr="007F49F4">
        <w:trPr>
          <w:trHeight w:val="392"/>
          <w:jc w:val="center"/>
        </w:trPr>
        <w:tc>
          <w:tcPr>
            <w:tcW w:w="2046" w:type="dxa"/>
            <w:vAlign w:val="center"/>
          </w:tcPr>
          <w:p w:rsidR="00AB6F6B" w:rsidRPr="007F49F4" w:rsidRDefault="007866A3">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所投产品的彩页资料及配置标准</w:t>
            </w:r>
          </w:p>
        </w:tc>
        <w:tc>
          <w:tcPr>
            <w:tcW w:w="5953" w:type="dxa"/>
            <w:vAlign w:val="center"/>
          </w:tcPr>
          <w:p w:rsidR="00AB6F6B" w:rsidRPr="007F49F4" w:rsidRDefault="007866A3" w:rsidP="00637D9B">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彩页资料完整且能佐证所投产品的主要技术参数及功能和配置标准的得（10分）；彩页资料仅能部分佐证所投产品的主要技术参数及功能和配置标准的得（5分）；</w:t>
            </w:r>
            <w:proofErr w:type="gramStart"/>
            <w:r w:rsidRPr="00E256D6">
              <w:rPr>
                <w:rFonts w:ascii="仿宋" w:eastAsia="仿宋" w:hAnsi="仿宋" w:hint="eastAsia"/>
                <w:sz w:val="24"/>
                <w:szCs w:val="24"/>
              </w:rPr>
              <w:t>无提供</w:t>
            </w:r>
            <w:proofErr w:type="gramEnd"/>
            <w:r w:rsidRPr="00E256D6">
              <w:rPr>
                <w:rFonts w:ascii="仿宋" w:eastAsia="仿宋" w:hAnsi="仿宋" w:hint="eastAsia"/>
                <w:sz w:val="24"/>
                <w:szCs w:val="24"/>
              </w:rPr>
              <w:t>彩页资料，或提供的彩页资料与所投产品的规格型号不一致，或彩页资料不能佐证所投产品的主要技术参数及功能和配置标准的得（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B6F6B" w:rsidRPr="007F49F4" w:rsidRDefault="00637D9B">
            <w:pPr>
              <w:jc w:val="center"/>
              <w:rPr>
                <w:rFonts w:ascii="仿宋" w:eastAsia="仿宋" w:hAnsi="仿宋"/>
                <w:sz w:val="24"/>
                <w:szCs w:val="24"/>
              </w:rPr>
            </w:pPr>
            <w:r w:rsidRPr="007F49F4">
              <w:rPr>
                <w:rFonts w:ascii="仿宋" w:eastAsia="仿宋" w:hAnsi="仿宋" w:hint="eastAsia"/>
                <w:color w:val="FF0000"/>
                <w:sz w:val="24"/>
                <w:szCs w:val="24"/>
                <w:u w:val="single"/>
              </w:rPr>
              <w:t>10</w:t>
            </w:r>
            <w:r w:rsidR="000F03ED" w:rsidRPr="007F49F4">
              <w:rPr>
                <w:rFonts w:ascii="仿宋" w:eastAsia="仿宋" w:hAnsi="仿宋" w:hint="eastAsia"/>
                <w:sz w:val="24"/>
                <w:szCs w:val="24"/>
              </w:rPr>
              <w:t>分</w:t>
            </w:r>
          </w:p>
        </w:tc>
      </w:tr>
    </w:tbl>
    <w:p w:rsidR="00AB6F6B" w:rsidRPr="007F49F4" w:rsidRDefault="00AB6F6B" w:rsidP="007F49F4">
      <w:pPr>
        <w:spacing w:line="360" w:lineRule="auto"/>
        <w:ind w:firstLineChars="200" w:firstLine="482"/>
        <w:rPr>
          <w:rFonts w:ascii="仿宋" w:eastAsia="仿宋" w:hAnsi="仿宋" w:cs="仿宋_GB2312"/>
          <w:b/>
          <w:sz w:val="24"/>
          <w:szCs w:val="24"/>
          <w:lang w:val="zh-CN"/>
        </w:rPr>
      </w:pPr>
    </w:p>
    <w:p w:rsidR="00637D9B" w:rsidRPr="007F49F4" w:rsidRDefault="00637D9B" w:rsidP="007F49F4">
      <w:pPr>
        <w:pStyle w:val="a0"/>
        <w:ind w:firstLine="240"/>
        <w:rPr>
          <w:sz w:val="24"/>
          <w:szCs w:val="24"/>
          <w:lang w:val="zh-CN"/>
        </w:rPr>
      </w:pPr>
    </w:p>
    <w:p w:rsidR="00AB6F6B" w:rsidRPr="007F49F4" w:rsidRDefault="000F03ED" w:rsidP="007F49F4">
      <w:pPr>
        <w:spacing w:line="360" w:lineRule="auto"/>
        <w:ind w:firstLineChars="200" w:firstLine="482"/>
        <w:rPr>
          <w:rFonts w:ascii="仿宋" w:eastAsia="仿宋" w:hAnsi="仿宋" w:cs="仿宋_GB2312"/>
          <w:b/>
          <w:sz w:val="24"/>
          <w:szCs w:val="24"/>
          <w:lang w:val="zh-CN"/>
        </w:rPr>
      </w:pPr>
      <w:r w:rsidRPr="007F49F4">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6F6B" w:rsidRPr="007F49F4">
        <w:trPr>
          <w:trHeight w:val="557"/>
        </w:trPr>
        <w:tc>
          <w:tcPr>
            <w:tcW w:w="721"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序号</w:t>
            </w:r>
          </w:p>
        </w:tc>
        <w:tc>
          <w:tcPr>
            <w:tcW w:w="2823"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情形</w:t>
            </w:r>
          </w:p>
        </w:tc>
        <w:tc>
          <w:tcPr>
            <w:tcW w:w="2552"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rPr>
              <w:t>价格扣除</w:t>
            </w:r>
            <w:r w:rsidRPr="007F49F4">
              <w:rPr>
                <w:rFonts w:ascii="仿宋" w:eastAsia="仿宋" w:hAnsi="仿宋" w:hint="eastAsia"/>
                <w:b/>
                <w:color w:val="000000"/>
                <w:sz w:val="24"/>
                <w:szCs w:val="24"/>
                <w:lang w:val="en-GB"/>
              </w:rPr>
              <w:t>比例</w:t>
            </w:r>
          </w:p>
        </w:tc>
        <w:tc>
          <w:tcPr>
            <w:tcW w:w="2835"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计算公式</w:t>
            </w:r>
          </w:p>
        </w:tc>
      </w:tr>
      <w:tr w:rsidR="00AB6F6B" w:rsidRPr="007F49F4">
        <w:trPr>
          <w:trHeight w:val="891"/>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1</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非联合体投标人</w:t>
            </w:r>
          </w:p>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color w:val="000000"/>
                <w:sz w:val="24"/>
                <w:szCs w:val="24"/>
                <w:lang w:val="en-GB"/>
              </w:rPr>
              <w:t>（投标人须为中小企业）</w:t>
            </w:r>
          </w:p>
        </w:tc>
        <w:tc>
          <w:tcPr>
            <w:tcW w:w="2552" w:type="dxa"/>
            <w:vAlign w:val="center"/>
          </w:tcPr>
          <w:p w:rsidR="00AB6F6B" w:rsidRPr="007F49F4" w:rsidRDefault="000F03ED">
            <w:pPr>
              <w:jc w:val="center"/>
              <w:rPr>
                <w:rFonts w:ascii="仿宋" w:eastAsia="仿宋" w:hAnsi="仿宋"/>
                <w:b/>
                <w:sz w:val="24"/>
                <w:szCs w:val="24"/>
                <w:lang w:val="en-GB"/>
              </w:rPr>
            </w:pPr>
            <w:r w:rsidRPr="007F49F4">
              <w:rPr>
                <w:rFonts w:ascii="仿宋" w:eastAsia="仿宋" w:hAnsi="仿宋" w:hint="eastAsia"/>
                <w:color w:val="000000"/>
                <w:sz w:val="24"/>
                <w:szCs w:val="24"/>
              </w:rPr>
              <w:t>对小型和微型企业产品的价格扣除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vMerge w:val="restart"/>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小型和微型企业产品的价格</w:t>
            </w:r>
            <w:r w:rsidRPr="007F49F4">
              <w:rPr>
                <w:rFonts w:ascii="仿宋" w:eastAsia="仿宋" w:hAnsi="仿宋" w:hint="eastAsia"/>
                <w:color w:val="000000"/>
                <w:sz w:val="24"/>
                <w:szCs w:val="24"/>
                <w:lang w:val="en-GB"/>
              </w:rPr>
              <w:t>×6%</w:t>
            </w:r>
          </w:p>
          <w:p w:rsidR="00AB6F6B" w:rsidRPr="007F49F4" w:rsidRDefault="00AB6F6B">
            <w:pPr>
              <w:jc w:val="center"/>
              <w:rPr>
                <w:rFonts w:ascii="仿宋" w:eastAsia="仿宋" w:hAnsi="仿宋"/>
                <w:b/>
                <w:color w:val="000000"/>
                <w:sz w:val="24"/>
                <w:szCs w:val="24"/>
                <w:lang w:val="en-GB"/>
              </w:rPr>
            </w:pPr>
          </w:p>
        </w:tc>
      </w:tr>
      <w:tr w:rsidR="00AB6F6B" w:rsidRPr="007F49F4">
        <w:trPr>
          <w:trHeight w:val="1414"/>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2</w:t>
            </w:r>
          </w:p>
        </w:tc>
        <w:tc>
          <w:tcPr>
            <w:tcW w:w="2823" w:type="dxa"/>
            <w:vAlign w:val="center"/>
          </w:tcPr>
          <w:p w:rsidR="00AB6F6B" w:rsidRPr="007F49F4" w:rsidRDefault="000F03ED">
            <w:pPr>
              <w:jc w:val="center"/>
              <w:rPr>
                <w:rFonts w:ascii="仿宋" w:eastAsia="仿宋" w:hAnsi="仿宋"/>
                <w:b/>
                <w:color w:val="000000"/>
                <w:sz w:val="24"/>
                <w:szCs w:val="24"/>
              </w:rPr>
            </w:pPr>
            <w:r w:rsidRPr="007F49F4">
              <w:rPr>
                <w:rFonts w:ascii="仿宋" w:eastAsia="仿宋" w:hAnsi="仿宋" w:hint="eastAsia"/>
                <w:color w:val="000000"/>
                <w:sz w:val="24"/>
                <w:szCs w:val="24"/>
                <w:lang w:val="en-GB"/>
              </w:rPr>
              <w:t>联合体各方均为小型、微型企业</w:t>
            </w:r>
          </w:p>
        </w:tc>
        <w:tc>
          <w:tcPr>
            <w:tcW w:w="2552"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color w:val="000000"/>
                <w:sz w:val="24"/>
                <w:szCs w:val="24"/>
              </w:rPr>
              <w:t>对小型和微型企业产品的价格扣除</w:t>
            </w:r>
            <w:r w:rsidRPr="007F49F4">
              <w:rPr>
                <w:rFonts w:ascii="仿宋" w:eastAsia="仿宋" w:hAnsi="仿宋"/>
                <w:sz w:val="24"/>
                <w:szCs w:val="24"/>
                <w:u w:val="single"/>
              </w:rPr>
              <w:t>6</w:t>
            </w:r>
            <w:r w:rsidRPr="007F49F4">
              <w:rPr>
                <w:rFonts w:ascii="仿宋" w:eastAsia="仿宋" w:hAnsi="仿宋" w:hint="eastAsia"/>
                <w:sz w:val="24"/>
                <w:szCs w:val="24"/>
              </w:rPr>
              <w:t>%</w:t>
            </w:r>
          </w:p>
          <w:p w:rsidR="00AB6F6B" w:rsidRPr="007F49F4" w:rsidRDefault="000F03ED">
            <w:pPr>
              <w:jc w:val="center"/>
              <w:rPr>
                <w:rFonts w:ascii="仿宋" w:eastAsia="仿宋" w:hAnsi="仿宋"/>
                <w:b/>
                <w:sz w:val="24"/>
                <w:szCs w:val="24"/>
                <w:lang w:val="en-GB"/>
              </w:rPr>
            </w:pPr>
            <w:r w:rsidRPr="007F49F4">
              <w:rPr>
                <w:rFonts w:ascii="仿宋" w:eastAsia="仿宋" w:hAnsi="仿宋" w:hint="eastAsia"/>
                <w:sz w:val="24"/>
                <w:szCs w:val="24"/>
              </w:rPr>
              <w:t>（不再享受序号3的价格折扣）</w:t>
            </w:r>
          </w:p>
        </w:tc>
        <w:tc>
          <w:tcPr>
            <w:tcW w:w="2835" w:type="dxa"/>
            <w:vMerge/>
            <w:shd w:val="clear" w:color="auto" w:fill="auto"/>
          </w:tcPr>
          <w:p w:rsidR="00AB6F6B" w:rsidRPr="007F49F4" w:rsidRDefault="00AB6F6B">
            <w:pPr>
              <w:rPr>
                <w:rFonts w:ascii="仿宋" w:eastAsia="仿宋" w:hAnsi="仿宋"/>
                <w:color w:val="000000"/>
                <w:sz w:val="24"/>
                <w:szCs w:val="24"/>
                <w:lang w:val="en-GB"/>
              </w:rPr>
            </w:pP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3</w:t>
            </w:r>
          </w:p>
        </w:tc>
        <w:tc>
          <w:tcPr>
            <w:tcW w:w="2823"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对联</w:t>
            </w:r>
            <w:proofErr w:type="gramStart"/>
            <w:r w:rsidRPr="007F49F4">
              <w:rPr>
                <w:rFonts w:ascii="仿宋" w:eastAsia="仿宋" w:hAnsi="仿宋" w:hint="eastAsia"/>
                <w:color w:val="000000"/>
                <w:sz w:val="24"/>
                <w:szCs w:val="24"/>
                <w:lang w:val="en-GB"/>
              </w:rPr>
              <w:t>合体总</w:t>
            </w:r>
            <w:proofErr w:type="gramEnd"/>
            <w:r w:rsidRPr="007F49F4">
              <w:rPr>
                <w:rFonts w:ascii="仿宋" w:eastAsia="仿宋" w:hAnsi="仿宋" w:hint="eastAsia"/>
                <w:color w:val="000000"/>
                <w:sz w:val="24"/>
                <w:szCs w:val="24"/>
                <w:lang w:val="en-GB"/>
              </w:rPr>
              <w:t>金额扣除</w:t>
            </w:r>
          </w:p>
          <w:p w:rsidR="00AB6F6B" w:rsidRPr="007F49F4" w:rsidRDefault="000F03ED">
            <w:pPr>
              <w:jc w:val="center"/>
              <w:rPr>
                <w:rFonts w:ascii="仿宋" w:eastAsia="仿宋" w:hAnsi="仿宋"/>
                <w:b/>
                <w:sz w:val="24"/>
                <w:szCs w:val="24"/>
                <w:lang w:val="en-GB"/>
              </w:rPr>
            </w:pPr>
            <w:r w:rsidRPr="007F49F4">
              <w:rPr>
                <w:rFonts w:ascii="仿宋" w:eastAsia="仿宋" w:hAnsi="仿宋"/>
                <w:sz w:val="24"/>
                <w:szCs w:val="24"/>
                <w:u w:val="single"/>
              </w:rPr>
              <w:t>2</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FF0000"/>
                <w:sz w:val="24"/>
                <w:szCs w:val="24"/>
                <w:u w:val="single"/>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themeColor="text1"/>
                <w:sz w:val="24"/>
                <w:szCs w:val="24"/>
              </w:rPr>
              <w:t>(1-</w:t>
            </w:r>
            <w:r w:rsidRPr="007F49F4">
              <w:rPr>
                <w:rFonts w:ascii="仿宋" w:eastAsia="仿宋" w:hAnsi="仿宋"/>
                <w:color w:val="000000" w:themeColor="text1"/>
                <w:sz w:val="24"/>
                <w:szCs w:val="24"/>
                <w:u w:val="single"/>
              </w:rPr>
              <w:t>2</w:t>
            </w:r>
            <w:r w:rsidRPr="007F49F4">
              <w:rPr>
                <w:rFonts w:ascii="仿宋" w:eastAsia="仿宋" w:hAnsi="仿宋" w:hint="eastAsia"/>
                <w:color w:val="000000" w:themeColor="text1"/>
                <w:sz w:val="24"/>
                <w:szCs w:val="24"/>
                <w:u w:val="single"/>
              </w:rPr>
              <w:t>%)</w:t>
            </w:r>
          </w:p>
          <w:p w:rsidR="00AB6F6B" w:rsidRPr="007F49F4" w:rsidRDefault="00AB6F6B">
            <w:pPr>
              <w:jc w:val="center"/>
              <w:rPr>
                <w:rFonts w:ascii="仿宋" w:eastAsia="仿宋" w:hAnsi="仿宋"/>
                <w:b/>
                <w:color w:val="000000"/>
                <w:sz w:val="24"/>
                <w:szCs w:val="24"/>
                <w:lang w:val="en-GB"/>
              </w:rPr>
            </w:pP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4</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监狱企业</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视同小型、微型企业</w:t>
            </w:r>
          </w:p>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对监狱企业产品价格扣除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监狱企业产品的价格</w:t>
            </w:r>
            <w:r w:rsidRPr="007F49F4">
              <w:rPr>
                <w:rFonts w:ascii="仿宋" w:eastAsia="仿宋" w:hAnsi="仿宋" w:hint="eastAsia"/>
                <w:color w:val="000000"/>
                <w:sz w:val="24"/>
                <w:szCs w:val="24"/>
                <w:lang w:val="en-GB"/>
              </w:rPr>
              <w:t>×6%</w:t>
            </w: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5</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残疾人福利性单位</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视同小型、微型企业</w:t>
            </w:r>
          </w:p>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对残疾人福利性单位产品价格扣除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残疾人福利性单位产品的价格</w:t>
            </w:r>
            <w:r w:rsidRPr="007F49F4">
              <w:rPr>
                <w:rFonts w:ascii="仿宋" w:eastAsia="仿宋" w:hAnsi="仿宋" w:hint="eastAsia"/>
                <w:color w:val="000000"/>
                <w:sz w:val="24"/>
                <w:szCs w:val="24"/>
                <w:lang w:val="en-GB"/>
              </w:rPr>
              <w:t>×6%</w:t>
            </w:r>
          </w:p>
        </w:tc>
      </w:tr>
      <w:tr w:rsidR="00AB6F6B" w:rsidRPr="007F49F4">
        <w:trPr>
          <w:trHeight w:val="2582"/>
        </w:trPr>
        <w:tc>
          <w:tcPr>
            <w:tcW w:w="8931" w:type="dxa"/>
            <w:gridSpan w:val="4"/>
            <w:vAlign w:val="center"/>
          </w:tcPr>
          <w:p w:rsidR="00AB6F6B" w:rsidRPr="007F49F4" w:rsidRDefault="000F03ED" w:rsidP="007F49F4">
            <w:pPr>
              <w:widowControl/>
              <w:adjustRightInd w:val="0"/>
              <w:spacing w:line="360" w:lineRule="auto"/>
              <w:ind w:leftChars="-1" w:left="-2" w:firstLineChars="200" w:firstLine="480"/>
              <w:jc w:val="left"/>
              <w:rPr>
                <w:rFonts w:ascii="仿宋" w:eastAsia="仿宋" w:hAnsi="仿宋" w:cs="仿宋_GB2312"/>
                <w:sz w:val="24"/>
                <w:szCs w:val="24"/>
                <w:lang w:val="zh-CN"/>
              </w:rPr>
            </w:pPr>
            <w:r w:rsidRPr="007F49F4">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6F6B" w:rsidRPr="007F49F4" w:rsidRDefault="000F03ED" w:rsidP="007F49F4">
            <w:pPr>
              <w:widowControl/>
              <w:adjustRightInd w:val="0"/>
              <w:spacing w:line="360" w:lineRule="auto"/>
              <w:ind w:leftChars="-1" w:left="-2" w:firstLineChars="200" w:firstLine="480"/>
              <w:jc w:val="left"/>
              <w:rPr>
                <w:rFonts w:ascii="仿宋" w:eastAsia="仿宋" w:hAnsi="仿宋" w:cs="仿宋_GB2312"/>
                <w:sz w:val="24"/>
                <w:szCs w:val="24"/>
                <w:lang w:val="zh-CN"/>
              </w:rPr>
            </w:pPr>
            <w:r w:rsidRPr="007F49F4">
              <w:rPr>
                <w:rFonts w:ascii="仿宋" w:eastAsia="仿宋" w:hAnsi="仿宋" w:cs="仿宋_GB2312" w:hint="eastAsia"/>
                <w:sz w:val="24"/>
                <w:szCs w:val="24"/>
                <w:lang w:val="zh-CN"/>
              </w:rPr>
              <w:t>2、</w:t>
            </w:r>
            <w:r w:rsidRPr="007F49F4">
              <w:rPr>
                <w:rFonts w:ascii="仿宋" w:eastAsia="仿宋" w:hAnsi="仿宋" w:cs="仿宋_GB2312"/>
                <w:sz w:val="24"/>
                <w:szCs w:val="24"/>
                <w:lang w:val="zh-CN"/>
              </w:rPr>
              <w:t>经评标委员会</w:t>
            </w:r>
            <w:r w:rsidRPr="007F49F4">
              <w:rPr>
                <w:rFonts w:ascii="仿宋" w:eastAsia="仿宋" w:hAnsi="仿宋" w:cs="仿宋_GB2312" w:hint="eastAsia"/>
                <w:sz w:val="24"/>
                <w:szCs w:val="24"/>
                <w:lang w:val="zh-CN"/>
              </w:rPr>
              <w:t>审查、评价</w:t>
            </w:r>
            <w:r w:rsidRPr="007F49F4">
              <w:rPr>
                <w:rFonts w:ascii="仿宋" w:eastAsia="仿宋" w:hAnsi="仿宋" w:cs="仿宋_GB2312"/>
                <w:sz w:val="24"/>
                <w:szCs w:val="24"/>
                <w:lang w:val="zh-CN"/>
              </w:rPr>
              <w:t>，</w:t>
            </w:r>
            <w:r w:rsidRPr="007F49F4">
              <w:rPr>
                <w:rFonts w:ascii="仿宋" w:eastAsia="仿宋" w:hAnsi="仿宋" w:cs="仿宋_GB2312" w:hint="eastAsia"/>
                <w:sz w:val="24"/>
                <w:szCs w:val="24"/>
                <w:lang w:val="zh-CN"/>
              </w:rPr>
              <w:t>投标文件符合</w:t>
            </w:r>
            <w:r w:rsidRPr="007F49F4">
              <w:rPr>
                <w:rFonts w:ascii="仿宋" w:eastAsia="仿宋" w:hAnsi="仿宋" w:cs="仿宋_GB2312"/>
                <w:sz w:val="24"/>
                <w:szCs w:val="24"/>
                <w:lang w:val="zh-CN"/>
              </w:rPr>
              <w:t>招标文件</w:t>
            </w:r>
            <w:r w:rsidRPr="007F49F4">
              <w:rPr>
                <w:rFonts w:ascii="仿宋" w:eastAsia="仿宋" w:hAnsi="仿宋" w:cs="仿宋_GB2312" w:hint="eastAsia"/>
                <w:sz w:val="24"/>
                <w:szCs w:val="24"/>
                <w:lang w:val="zh-CN"/>
              </w:rPr>
              <w:t>实质性</w:t>
            </w:r>
            <w:r w:rsidRPr="007F49F4">
              <w:rPr>
                <w:rFonts w:ascii="仿宋" w:eastAsia="仿宋" w:hAnsi="仿宋" w:cs="仿宋_GB2312"/>
                <w:sz w:val="24"/>
                <w:szCs w:val="24"/>
                <w:lang w:val="zh-CN"/>
              </w:rPr>
              <w:t>要求且</w:t>
            </w:r>
            <w:r w:rsidRPr="007F49F4">
              <w:rPr>
                <w:rFonts w:ascii="仿宋" w:eastAsia="仿宋" w:hAnsi="仿宋" w:cs="仿宋_GB2312" w:hint="eastAsia"/>
                <w:sz w:val="24"/>
                <w:szCs w:val="24"/>
                <w:lang w:val="zh-CN"/>
              </w:rPr>
              <w:t>进行了政策性价格扣除后，</w:t>
            </w:r>
            <w:r w:rsidRPr="007F49F4">
              <w:rPr>
                <w:rFonts w:ascii="仿宋" w:eastAsia="仿宋" w:hAnsi="仿宋" w:cs="仿宋_GB2312"/>
                <w:sz w:val="24"/>
                <w:szCs w:val="24"/>
                <w:lang w:val="zh-CN"/>
              </w:rPr>
              <w:t>以</w:t>
            </w:r>
            <w:r w:rsidRPr="007F49F4">
              <w:rPr>
                <w:rFonts w:ascii="仿宋" w:eastAsia="仿宋" w:hAnsi="仿宋" w:cs="仿宋_GB2312" w:hint="eastAsia"/>
                <w:sz w:val="24"/>
                <w:szCs w:val="24"/>
                <w:lang w:val="zh-CN"/>
              </w:rPr>
              <w:t>评标价格的</w:t>
            </w:r>
            <w:r w:rsidRPr="007F49F4">
              <w:rPr>
                <w:rFonts w:ascii="仿宋" w:eastAsia="仿宋" w:hAnsi="仿宋" w:cs="仿宋_GB2312"/>
                <w:sz w:val="24"/>
                <w:szCs w:val="24"/>
                <w:lang w:val="zh-CN"/>
              </w:rPr>
              <w:t>最低价者定为评标基准价，其价格分为满分。其他投标人的价格</w:t>
            </w:r>
            <w:proofErr w:type="gramStart"/>
            <w:r w:rsidRPr="007F49F4">
              <w:rPr>
                <w:rFonts w:ascii="仿宋" w:eastAsia="仿宋" w:hAnsi="仿宋" w:cs="仿宋_GB2312"/>
                <w:sz w:val="24"/>
                <w:szCs w:val="24"/>
                <w:lang w:val="zh-CN"/>
              </w:rPr>
              <w:t>分统一</w:t>
            </w:r>
            <w:proofErr w:type="gramEnd"/>
            <w:r w:rsidRPr="007F49F4">
              <w:rPr>
                <w:rFonts w:ascii="仿宋" w:eastAsia="仿宋" w:hAnsi="仿宋" w:cs="仿宋_GB2312"/>
                <w:sz w:val="24"/>
                <w:szCs w:val="24"/>
                <w:lang w:val="zh-CN"/>
              </w:rPr>
              <w:t>按下列公式</w:t>
            </w:r>
            <w:r w:rsidRPr="007F49F4">
              <w:rPr>
                <w:rFonts w:ascii="仿宋" w:eastAsia="仿宋" w:hAnsi="仿宋" w:cs="仿宋_GB2312" w:hint="eastAsia"/>
                <w:sz w:val="24"/>
                <w:szCs w:val="24"/>
                <w:lang w:val="zh-CN"/>
              </w:rPr>
              <w:t>计算</w:t>
            </w:r>
            <w:r w:rsidRPr="007F49F4">
              <w:rPr>
                <w:rFonts w:ascii="仿宋" w:eastAsia="仿宋" w:hAnsi="仿宋" w:cs="仿宋_GB2312"/>
                <w:sz w:val="24"/>
                <w:szCs w:val="24"/>
                <w:lang w:val="zh-CN"/>
              </w:rPr>
              <w:t>。即：</w:t>
            </w:r>
          </w:p>
          <w:p w:rsidR="00AB6F6B" w:rsidRPr="007F49F4" w:rsidRDefault="000F03ED" w:rsidP="007F49F4">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7F49F4">
              <w:rPr>
                <w:rFonts w:ascii="仿宋" w:eastAsia="仿宋" w:hAnsi="仿宋" w:cs="仿宋_GB2312"/>
                <w:sz w:val="24"/>
                <w:szCs w:val="24"/>
                <w:lang w:val="zh-CN"/>
              </w:rPr>
              <w:t>评标基准价</w:t>
            </w:r>
            <w:r w:rsidRPr="007F49F4">
              <w:rPr>
                <w:rFonts w:ascii="仿宋" w:eastAsia="仿宋" w:hAnsi="仿宋" w:cs="仿宋_GB2312" w:hint="eastAsia"/>
                <w:sz w:val="24"/>
                <w:szCs w:val="24"/>
                <w:lang w:val="zh-CN"/>
              </w:rPr>
              <w:t>=评标价格的最低价</w:t>
            </w:r>
          </w:p>
          <w:p w:rsidR="00AB6F6B" w:rsidRPr="007F49F4" w:rsidRDefault="000F03ED" w:rsidP="007F49F4">
            <w:pPr>
              <w:adjustRightInd w:val="0"/>
              <w:spacing w:line="360" w:lineRule="auto"/>
              <w:ind w:leftChars="-42" w:left="-88" w:firstLineChars="214" w:firstLine="514"/>
              <w:jc w:val="left"/>
              <w:rPr>
                <w:rFonts w:ascii="仿宋" w:eastAsia="仿宋" w:hAnsi="仿宋" w:cs="仿宋_GB2312"/>
                <w:sz w:val="24"/>
                <w:szCs w:val="24"/>
                <w:lang w:val="zh-CN"/>
              </w:rPr>
            </w:pPr>
            <w:r w:rsidRPr="007F49F4">
              <w:rPr>
                <w:rFonts w:ascii="仿宋" w:eastAsia="仿宋" w:hAnsi="仿宋" w:cs="仿宋_GB2312"/>
                <w:sz w:val="24"/>
                <w:szCs w:val="24"/>
                <w:lang w:val="zh-CN"/>
              </w:rPr>
              <w:t>其他投标报价得分</w:t>
            </w:r>
            <w:r w:rsidRPr="007F49F4">
              <w:rPr>
                <w:rFonts w:ascii="仿宋" w:eastAsia="仿宋" w:hAnsi="仿宋" w:cs="仿宋_GB2312" w:hint="eastAsia"/>
                <w:sz w:val="24"/>
                <w:szCs w:val="24"/>
                <w:lang w:val="zh-CN"/>
              </w:rPr>
              <w:t>=（</w:t>
            </w:r>
            <w:r w:rsidRPr="007F49F4">
              <w:rPr>
                <w:rFonts w:ascii="仿宋" w:eastAsia="仿宋" w:hAnsi="仿宋" w:cs="仿宋_GB2312"/>
                <w:sz w:val="24"/>
                <w:szCs w:val="24"/>
                <w:lang w:val="zh-CN"/>
              </w:rPr>
              <w:t>评标基准价</w:t>
            </w:r>
            <w:r w:rsidRPr="007F49F4">
              <w:rPr>
                <w:rFonts w:ascii="仿宋" w:eastAsia="仿宋" w:hAnsi="仿宋" w:cs="仿宋_GB2312" w:hint="eastAsia"/>
                <w:sz w:val="24"/>
                <w:szCs w:val="24"/>
                <w:lang w:val="zh-CN"/>
              </w:rPr>
              <w:t>/评标价格）</w:t>
            </w:r>
            <w:r w:rsidRPr="007F49F4">
              <w:rPr>
                <w:rFonts w:ascii="仿宋" w:eastAsia="仿宋" w:hAnsi="仿宋" w:cs="仿宋_GB2312"/>
                <w:sz w:val="24"/>
                <w:szCs w:val="24"/>
                <w:lang w:val="zh-CN"/>
              </w:rPr>
              <w:t>×</w:t>
            </w:r>
            <w:r w:rsidRPr="007F49F4">
              <w:rPr>
                <w:rFonts w:ascii="仿宋" w:eastAsia="仿宋" w:hAnsi="仿宋" w:cs="仿宋_GB2312" w:hint="eastAsia"/>
                <w:sz w:val="24"/>
                <w:szCs w:val="24"/>
                <w:lang w:val="zh-CN"/>
              </w:rPr>
              <w:t>评标标准中价格分值</w:t>
            </w:r>
          </w:p>
        </w:tc>
      </w:tr>
    </w:tbl>
    <w:p w:rsidR="00AB6F6B" w:rsidRPr="007F49F4" w:rsidRDefault="000F03ED">
      <w:pPr>
        <w:spacing w:line="360" w:lineRule="auto"/>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备注：</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a、不接受联合体投标的项目，本表中第2项、第3项情形不适用。</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b、小型和微型企业产品包括货物及其提供的服务与工程。</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d、残疾人福利性单位属于小型、微型企业的，不重复享受政策。</w:t>
      </w:r>
    </w:p>
    <w:p w:rsidR="00AB6F6B" w:rsidRPr="007F49F4" w:rsidRDefault="000F03ED" w:rsidP="007F49F4">
      <w:pPr>
        <w:pStyle w:val="a8"/>
        <w:spacing w:line="360" w:lineRule="auto"/>
        <w:ind w:firstLineChars="200" w:firstLine="482"/>
        <w:contextualSpacing/>
        <w:rPr>
          <w:rFonts w:ascii="仿宋" w:eastAsia="仿宋" w:hAnsi="仿宋" w:cs="仿宋_GB2312"/>
          <w:szCs w:val="24"/>
          <w:lang w:val="zh-CN"/>
        </w:rPr>
      </w:pPr>
      <w:r w:rsidRPr="007F49F4">
        <w:rPr>
          <w:rFonts w:ascii="仿宋" w:eastAsia="仿宋" w:hAnsi="仿宋" w:cs="仿宋_GB2312" w:hint="eastAsia"/>
          <w:b/>
          <w:szCs w:val="24"/>
          <w:lang w:val="zh-CN"/>
        </w:rPr>
        <w:t>（6）</w:t>
      </w:r>
      <w:r w:rsidRPr="007F49F4">
        <w:rPr>
          <w:rFonts w:ascii="仿宋" w:eastAsia="仿宋" w:hAnsi="仿宋" w:cs="仿宋_GB2312"/>
          <w:b/>
          <w:szCs w:val="24"/>
          <w:lang w:val="zh-CN"/>
        </w:rPr>
        <w:t>评标结果汇总完成后，除下列情形外，任何人不得修改评标结果：</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lastRenderedPageBreak/>
        <w:t>①分值汇总计算错误的；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②分项评分超出评分标准范围的；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③评标委员会成员对客观评审因素评分不一致的；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④经评标委员会认定评分畸高、</w:t>
      </w:r>
      <w:proofErr w:type="gramStart"/>
      <w:r w:rsidRPr="007F49F4">
        <w:rPr>
          <w:rFonts w:ascii="仿宋" w:eastAsia="仿宋" w:hAnsi="仿宋" w:cs="仿宋_GB2312"/>
          <w:sz w:val="24"/>
          <w:szCs w:val="24"/>
          <w:lang w:val="zh-CN"/>
        </w:rPr>
        <w:t>畸</w:t>
      </w:r>
      <w:proofErr w:type="gramEnd"/>
      <w:r w:rsidRPr="007F49F4">
        <w:rPr>
          <w:rFonts w:ascii="仿宋" w:eastAsia="仿宋" w:hAnsi="仿宋" w:cs="仿宋_GB2312"/>
          <w:sz w:val="24"/>
          <w:szCs w:val="24"/>
          <w:lang w:val="zh-CN"/>
        </w:rPr>
        <w:t>低的。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B6F6B" w:rsidRPr="007F49F4" w:rsidRDefault="000F03ED" w:rsidP="007F49F4">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（7）</w:t>
      </w:r>
      <w:r w:rsidRPr="007F49F4">
        <w:rPr>
          <w:rFonts w:ascii="仿宋" w:eastAsia="仿宋" w:hAnsi="仿宋" w:cs="仿宋_GB2312"/>
          <w:b/>
          <w:sz w:val="24"/>
          <w:szCs w:val="24"/>
          <w:lang w:val="zh-CN"/>
        </w:rPr>
        <w:t>评标委员会</w:t>
      </w:r>
      <w:r w:rsidRPr="007F49F4">
        <w:rPr>
          <w:rFonts w:ascii="仿宋" w:eastAsia="仿宋" w:hAnsi="仿宋" w:cs="仿宋_GB2312" w:hint="eastAsia"/>
          <w:b/>
          <w:sz w:val="24"/>
          <w:szCs w:val="24"/>
          <w:lang w:val="zh-CN"/>
        </w:rPr>
        <w:t>争议处理</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评标委员会成员对需要共同认定的事项存在争议的，应当按照少数服从多数的原则</w:t>
      </w:r>
      <w:proofErr w:type="gramStart"/>
      <w:r w:rsidRPr="007F49F4">
        <w:rPr>
          <w:rFonts w:ascii="仿宋" w:eastAsia="仿宋" w:hAnsi="仿宋" w:cs="仿宋_GB2312"/>
          <w:sz w:val="24"/>
          <w:szCs w:val="24"/>
          <w:lang w:val="zh-CN"/>
        </w:rPr>
        <w:t>作出</w:t>
      </w:r>
      <w:proofErr w:type="gramEnd"/>
      <w:r w:rsidRPr="007F49F4">
        <w:rPr>
          <w:rFonts w:ascii="仿宋" w:eastAsia="仿宋" w:hAnsi="仿宋" w:cs="仿宋_GB2312"/>
          <w:sz w:val="24"/>
          <w:szCs w:val="24"/>
          <w:lang w:val="zh-CN"/>
        </w:rPr>
        <w:t>结论。持不同意见的评标委员会成员应当在评标报告上签署不同意见及理由，否则视为同意评标报告。</w:t>
      </w:r>
    </w:p>
    <w:p w:rsidR="00AB6F6B" w:rsidRPr="007F49F4" w:rsidRDefault="000F03ED" w:rsidP="007F49F4">
      <w:pPr>
        <w:spacing w:line="360" w:lineRule="auto"/>
        <w:ind w:firstLineChars="200" w:firstLine="482"/>
        <w:contextualSpacing/>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4、</w:t>
      </w:r>
      <w:r w:rsidRPr="007F49F4">
        <w:rPr>
          <w:rFonts w:ascii="仿宋" w:eastAsia="仿宋" w:hAnsi="仿宋" w:cs="仿宋_GB2312"/>
          <w:b/>
          <w:sz w:val="24"/>
          <w:szCs w:val="24"/>
          <w:lang w:val="zh-CN"/>
        </w:rPr>
        <w:t>确定中标候选人名单，以及根据采购人委托直接确定中标人</w:t>
      </w:r>
      <w:r w:rsidRPr="007F49F4">
        <w:rPr>
          <w:rFonts w:ascii="仿宋" w:eastAsia="仿宋" w:hAnsi="仿宋" w:cs="仿宋_GB2312" w:hint="eastAsia"/>
          <w:b/>
          <w:sz w:val="24"/>
          <w:szCs w:val="24"/>
          <w:lang w:val="zh-CN"/>
        </w:rPr>
        <w:t>。</w:t>
      </w:r>
    </w:p>
    <w:p w:rsidR="00AB6F6B" w:rsidRPr="007F49F4" w:rsidRDefault="00AB6F6B" w:rsidP="007F49F4">
      <w:pPr>
        <w:adjustRightInd w:val="0"/>
        <w:snapToGrid w:val="0"/>
        <w:spacing w:line="360" w:lineRule="auto"/>
        <w:ind w:firstLineChars="200" w:firstLine="480"/>
        <w:rPr>
          <w:rFonts w:ascii="仿宋" w:eastAsia="仿宋" w:hAnsi="仿宋" w:cs="Courier New"/>
          <w:sz w:val="24"/>
          <w:szCs w:val="24"/>
        </w:rPr>
      </w:pPr>
    </w:p>
    <w:p w:rsidR="00AB6F6B" w:rsidRPr="007F49F4" w:rsidRDefault="00AB6F6B">
      <w:pPr>
        <w:wordWrap w:val="0"/>
        <w:topLinePunct/>
        <w:snapToGrid w:val="0"/>
        <w:spacing w:line="360" w:lineRule="auto"/>
        <w:rPr>
          <w:rFonts w:ascii="仿宋" w:eastAsia="仿宋" w:hAnsi="仿宋"/>
          <w:sz w:val="24"/>
          <w:szCs w:val="24"/>
        </w:rPr>
      </w:pPr>
    </w:p>
    <w:p w:rsidR="00AB6F6B" w:rsidRPr="007F49F4" w:rsidRDefault="00AB6F6B"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762590" w:rsidRPr="007F49F4" w:rsidRDefault="00762590" w:rsidP="007F49F4">
      <w:pPr>
        <w:pStyle w:val="a0"/>
        <w:ind w:firstLine="240"/>
        <w:rPr>
          <w:sz w:val="24"/>
          <w:szCs w:val="24"/>
        </w:rPr>
      </w:pPr>
    </w:p>
    <w:p w:rsidR="00762590" w:rsidRPr="007F49F4" w:rsidRDefault="00762590" w:rsidP="007F49F4">
      <w:pPr>
        <w:pStyle w:val="a0"/>
        <w:ind w:firstLine="240"/>
        <w:rPr>
          <w:sz w:val="24"/>
          <w:szCs w:val="24"/>
        </w:rPr>
      </w:pPr>
    </w:p>
    <w:p w:rsidR="00447305" w:rsidRPr="007F49F4" w:rsidRDefault="00447305"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AB6F6B" w:rsidRPr="00CA683F" w:rsidRDefault="000F03ED">
      <w:pPr>
        <w:pStyle w:val="a8"/>
        <w:spacing w:line="360" w:lineRule="auto"/>
        <w:contextualSpacing/>
        <w:jc w:val="center"/>
        <w:rPr>
          <w:rFonts w:ascii="仿宋" w:eastAsia="仿宋" w:hAnsi="仿宋" w:cs="宋体"/>
          <w:b/>
          <w:sz w:val="36"/>
          <w:szCs w:val="36"/>
        </w:rPr>
      </w:pPr>
      <w:r w:rsidRPr="00CA683F">
        <w:rPr>
          <w:rFonts w:ascii="仿宋" w:eastAsia="仿宋" w:hAnsi="仿宋" w:cs="宋体" w:hint="eastAsia"/>
          <w:b/>
          <w:sz w:val="36"/>
          <w:szCs w:val="36"/>
        </w:rPr>
        <w:lastRenderedPageBreak/>
        <w:t>第七章合同条款及格式</w:t>
      </w:r>
    </w:p>
    <w:p w:rsidR="00AB6F6B" w:rsidRPr="007F49F4" w:rsidRDefault="00AB6F6B">
      <w:pPr>
        <w:pStyle w:val="a8"/>
        <w:spacing w:line="360" w:lineRule="auto"/>
        <w:contextualSpacing/>
        <w:jc w:val="center"/>
        <w:rPr>
          <w:rFonts w:ascii="宋体" w:cs="宋体"/>
          <w:b/>
          <w:szCs w:val="24"/>
        </w:rPr>
      </w:pPr>
    </w:p>
    <w:p w:rsidR="008B0E38" w:rsidRDefault="008B0E38" w:rsidP="008B0E38">
      <w:pPr>
        <w:pStyle w:val="a8"/>
        <w:spacing w:line="360" w:lineRule="auto"/>
        <w:contextualSpacing/>
        <w:jc w:val="center"/>
        <w:rPr>
          <w:rFonts w:ascii="宋体" w:cs="宋体"/>
          <w:b/>
          <w:sz w:val="36"/>
          <w:szCs w:val="36"/>
        </w:rPr>
      </w:pP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8B0E38" w:rsidRPr="00E256D6" w:rsidRDefault="008B0E38" w:rsidP="008B0E38">
      <w:pPr>
        <w:pStyle w:val="a0"/>
        <w:ind w:firstLine="240"/>
        <w:rPr>
          <w:rFonts w:ascii="仿宋" w:eastAsia="仿宋" w:hAnsi="仿宋"/>
          <w:sz w:val="24"/>
          <w:szCs w:val="24"/>
        </w:rPr>
      </w:pPr>
    </w:p>
    <w:p w:rsidR="008B0E38" w:rsidRDefault="008B0E38" w:rsidP="008B0E38">
      <w:pPr>
        <w:wordWrap w:val="0"/>
        <w:topLinePunct/>
        <w:autoSpaceDE w:val="0"/>
        <w:autoSpaceDN w:val="0"/>
        <w:adjustRightInd w:val="0"/>
        <w:snapToGrid w:val="0"/>
        <w:spacing w:line="360" w:lineRule="auto"/>
        <w:jc w:val="center"/>
        <w:rPr>
          <w:rFonts w:ascii="仿宋" w:eastAsia="仿宋" w:hAnsi="仿宋"/>
          <w:sz w:val="24"/>
          <w:szCs w:val="24"/>
        </w:rPr>
      </w:pPr>
    </w:p>
    <w:p w:rsidR="008B0E38" w:rsidRDefault="008B0E38" w:rsidP="008B0E38">
      <w:pPr>
        <w:pStyle w:val="a0"/>
        <w:ind w:firstLine="210"/>
      </w:pPr>
    </w:p>
    <w:p w:rsidR="008B0E38" w:rsidRDefault="008B0E38" w:rsidP="008B0E38">
      <w:pPr>
        <w:pStyle w:val="a0"/>
        <w:ind w:firstLine="210"/>
      </w:pPr>
    </w:p>
    <w:p w:rsidR="008B0E38" w:rsidRPr="0073132E" w:rsidRDefault="008B0E38" w:rsidP="008B0E38">
      <w:pPr>
        <w:pStyle w:val="a0"/>
        <w:ind w:firstLine="210"/>
      </w:pPr>
    </w:p>
    <w:p w:rsidR="008B0E38" w:rsidRPr="00E256D6" w:rsidRDefault="008B0E38" w:rsidP="008B0E38">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8B0E38" w:rsidRPr="00E256D6" w:rsidRDefault="008B0E38" w:rsidP="008B0E38">
      <w:pPr>
        <w:pStyle w:val="a0"/>
        <w:ind w:firstLine="240"/>
        <w:rPr>
          <w:rFonts w:ascii="仿宋" w:eastAsia="仿宋" w:hAnsi="仿宋"/>
          <w:sz w:val="24"/>
          <w:szCs w:val="24"/>
          <w:lang w:val="zh-CN"/>
        </w:rPr>
      </w:pPr>
    </w:p>
    <w:p w:rsidR="008B0E38" w:rsidRPr="00E256D6" w:rsidRDefault="008B0E38" w:rsidP="008B0E38">
      <w:pPr>
        <w:pStyle w:val="a0"/>
        <w:ind w:firstLine="240"/>
        <w:rPr>
          <w:rFonts w:ascii="仿宋" w:eastAsia="仿宋" w:hAnsi="仿宋"/>
          <w:sz w:val="24"/>
          <w:szCs w:val="24"/>
          <w:lang w:val="zh-CN"/>
        </w:rPr>
      </w:pPr>
    </w:p>
    <w:p w:rsidR="008B0E38" w:rsidRPr="00E256D6" w:rsidRDefault="008B0E38" w:rsidP="008B0E38">
      <w:pPr>
        <w:pStyle w:val="a0"/>
        <w:ind w:firstLine="240"/>
        <w:rPr>
          <w:rFonts w:ascii="仿宋" w:eastAsia="仿宋" w:hAnsi="仿宋"/>
          <w:sz w:val="24"/>
          <w:szCs w:val="24"/>
          <w:lang w:val="zh-CN"/>
        </w:rPr>
      </w:pPr>
    </w:p>
    <w:p w:rsidR="008B0E38" w:rsidRPr="00E256D6" w:rsidRDefault="008B0E38" w:rsidP="008B0E38">
      <w:pPr>
        <w:pStyle w:val="a0"/>
        <w:ind w:firstLine="240"/>
        <w:rPr>
          <w:rFonts w:ascii="仿宋" w:eastAsia="仿宋" w:hAnsi="仿宋"/>
          <w:sz w:val="24"/>
          <w:szCs w:val="24"/>
          <w:lang w:val="zh-CN"/>
        </w:rPr>
      </w:pPr>
    </w:p>
    <w:p w:rsidR="008B0E38" w:rsidRDefault="008B0E38" w:rsidP="008B0E38">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8B0E38" w:rsidRDefault="008B0E38" w:rsidP="008B0E38">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8B0E38" w:rsidRDefault="008B0E38" w:rsidP="008B0E38">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8B0E38" w:rsidRPr="00E256D6" w:rsidRDefault="008B0E38" w:rsidP="008B0E38">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8B0E38" w:rsidRPr="00E256D6" w:rsidTr="002E16B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8B0E38" w:rsidRPr="00E256D6" w:rsidTr="002E16BE">
        <w:trPr>
          <w:trHeight w:val="430"/>
        </w:trPr>
        <w:tc>
          <w:tcPr>
            <w:tcW w:w="491"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r>
      <w:tr w:rsidR="008B0E38" w:rsidRPr="00E256D6" w:rsidTr="002E16BE">
        <w:trPr>
          <w:trHeight w:val="446"/>
        </w:trPr>
        <w:tc>
          <w:tcPr>
            <w:tcW w:w="491"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p>
        </w:tc>
      </w:tr>
      <w:tr w:rsidR="008B0E38" w:rsidRPr="00E256D6" w:rsidTr="002E16B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B0E38" w:rsidRPr="00E256D6" w:rsidRDefault="008B0E38" w:rsidP="002E16BE">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8B0E38" w:rsidRPr="00E256D6" w:rsidRDefault="008B0E38" w:rsidP="008B0E38">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8B0E38" w:rsidRPr="00E256D6" w:rsidRDefault="008B0E38" w:rsidP="008B0E38">
      <w:pPr>
        <w:pStyle w:val="a8"/>
        <w:spacing w:line="360" w:lineRule="auto"/>
        <w:contextualSpacing/>
        <w:jc w:val="center"/>
        <w:rPr>
          <w:rFonts w:ascii="仿宋" w:eastAsia="仿宋" w:hAnsi="仿宋" w:cs="宋体"/>
          <w:b/>
          <w:sz w:val="36"/>
          <w:szCs w:val="36"/>
        </w:rPr>
      </w:pPr>
    </w:p>
    <w:p w:rsidR="008B0E38" w:rsidRPr="00E256D6"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8"/>
        <w:spacing w:line="360" w:lineRule="auto"/>
        <w:contextualSpacing/>
        <w:jc w:val="center"/>
        <w:rPr>
          <w:rFonts w:ascii="宋体" w:cs="宋体"/>
          <w:b/>
          <w:sz w:val="36"/>
          <w:szCs w:val="36"/>
        </w:rPr>
      </w:pPr>
      <w:r>
        <w:rPr>
          <w:rFonts w:ascii="宋体" w:hAnsi="宋体" w:cs="宋体" w:hint="eastAsia"/>
          <w:b/>
          <w:sz w:val="36"/>
          <w:szCs w:val="36"/>
        </w:rPr>
        <w:t>第八章投标文件有关格式</w:t>
      </w:r>
    </w:p>
    <w:p w:rsidR="008B0E38" w:rsidRPr="00B34D52" w:rsidRDefault="008B0E38" w:rsidP="008B0E38">
      <w:pPr>
        <w:pStyle w:val="260"/>
        <w:tabs>
          <w:tab w:val="left" w:pos="660"/>
        </w:tabs>
        <w:snapToGrid w:val="0"/>
        <w:spacing w:before="0" w:line="400" w:lineRule="exact"/>
        <w:rPr>
          <w:rFonts w:ascii="仿宋" w:eastAsia="仿宋" w:hAnsi="仿宋" w:cs="黑体"/>
          <w:color w:val="auto"/>
          <w:kern w:val="2"/>
          <w:sz w:val="24"/>
          <w:szCs w:val="24"/>
          <w:lang w:val="zh-CN"/>
        </w:rPr>
      </w:pPr>
      <w:bookmarkStart w:id="4" w:name="_Toc174185203"/>
      <w:bookmarkStart w:id="5" w:name="_Toc184023138"/>
      <w:bookmarkStart w:id="6" w:name="_Toc186274126"/>
      <w:r w:rsidRPr="00B34D52">
        <w:rPr>
          <w:rFonts w:ascii="仿宋" w:eastAsia="仿宋" w:hAnsi="仿宋" w:cs="黑体" w:hint="eastAsia"/>
          <w:color w:val="auto"/>
          <w:kern w:val="2"/>
          <w:sz w:val="24"/>
          <w:szCs w:val="24"/>
          <w:lang w:val="zh-CN"/>
        </w:rPr>
        <w:t>一、</w:t>
      </w:r>
      <w:bookmarkEnd w:id="4"/>
      <w:bookmarkEnd w:id="5"/>
      <w:bookmarkEnd w:id="6"/>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8B0E38" w:rsidRPr="00B34D52" w:rsidTr="002E16BE">
        <w:tc>
          <w:tcPr>
            <w:tcW w:w="468" w:type="dxa"/>
            <w:vAlign w:val="center"/>
          </w:tcPr>
          <w:p w:rsidR="008B0E38" w:rsidRPr="00B34D52" w:rsidRDefault="008B0E38" w:rsidP="002E16BE">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8B0E38" w:rsidRPr="00B34D52" w:rsidRDefault="008B0E38" w:rsidP="002E16BE">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8B0E38" w:rsidRPr="00B34D52" w:rsidRDefault="008B0E38" w:rsidP="002E16BE">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8B0E38" w:rsidRPr="00B34D52" w:rsidRDefault="008B0E38" w:rsidP="002E16BE">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8B0E38" w:rsidRPr="00B34D52" w:rsidRDefault="008B0E38" w:rsidP="002E16BE">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restart"/>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8B0E38" w:rsidRPr="00B34D52" w:rsidRDefault="008B0E38" w:rsidP="002E16BE">
            <w:pPr>
              <w:pStyle w:val="a8"/>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8B0E38" w:rsidRPr="00B34D52" w:rsidRDefault="008B0E38" w:rsidP="002E16BE">
            <w:pPr>
              <w:pStyle w:val="a8"/>
              <w:rPr>
                <w:rFonts w:ascii="仿宋" w:eastAsia="仿宋" w:hAnsi="仿宋" w:cs="微软雅黑"/>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restart"/>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8B0E38" w:rsidRPr="00B34D52" w:rsidRDefault="008B0E38" w:rsidP="002E16BE">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hRule="exac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8B0E38" w:rsidRPr="00B34D52" w:rsidRDefault="008B0E38" w:rsidP="002E16BE">
            <w:pPr>
              <w:snapToGrid w:val="0"/>
              <w:spacing w:line="400" w:lineRule="exact"/>
              <w:jc w:val="center"/>
              <w:rPr>
                <w:rFonts w:ascii="仿宋" w:eastAsia="仿宋" w:hAnsi="仿宋" w:cs="微软雅黑"/>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c>
          <w:tcPr>
            <w:tcW w:w="468" w:type="dxa"/>
            <w:vMerge w:val="restart"/>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8B0E38" w:rsidRPr="00B34D52" w:rsidRDefault="008B0E38" w:rsidP="002E16BE">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8B0E38" w:rsidRPr="00B34D52" w:rsidRDefault="008B0E38" w:rsidP="002E16BE">
            <w:pPr>
              <w:pStyle w:val="a8"/>
              <w:rPr>
                <w:rFonts w:ascii="仿宋" w:eastAsia="仿宋" w:hAnsi="仿宋"/>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r>
      <w:tr w:rsidR="008B0E38" w:rsidRPr="00B34D52" w:rsidTr="002E16BE">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8B0E38" w:rsidRPr="00B34D52" w:rsidRDefault="008B0E38" w:rsidP="002E16BE">
            <w:pPr>
              <w:pStyle w:val="a8"/>
              <w:rPr>
                <w:rFonts w:ascii="仿宋" w:eastAsia="仿宋" w:hAnsi="仿宋"/>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r>
      <w:tr w:rsidR="008B0E38" w:rsidRPr="00B34D52" w:rsidTr="002E16BE">
        <w:tc>
          <w:tcPr>
            <w:tcW w:w="468" w:type="dxa"/>
            <w:vMerge/>
            <w:vAlign w:val="center"/>
          </w:tcPr>
          <w:p w:rsidR="008B0E38" w:rsidRPr="00B34D52" w:rsidRDefault="008B0E38" w:rsidP="008B0E38">
            <w:pPr>
              <w:numPr>
                <w:ilvl w:val="0"/>
                <w:numId w:val="5"/>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8B0E38" w:rsidRPr="00B34D52" w:rsidRDefault="008B0E38" w:rsidP="002E16BE">
            <w:pPr>
              <w:pStyle w:val="a8"/>
              <w:rPr>
                <w:rFonts w:ascii="仿宋" w:eastAsia="仿宋" w:hAnsi="仿宋"/>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13</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tcBorders>
              <w:top w:val="double" w:sz="4" w:space="0" w:color="auto"/>
            </w:tcBorders>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15</w:t>
            </w:r>
          </w:p>
        </w:tc>
        <w:tc>
          <w:tcPr>
            <w:tcW w:w="3751" w:type="dxa"/>
            <w:gridSpan w:val="4"/>
            <w:tcBorders>
              <w:top w:val="doub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8B0E38" w:rsidRPr="00B34D52" w:rsidRDefault="008B0E38" w:rsidP="002E16BE">
            <w:pPr>
              <w:jc w:val="center"/>
              <w:rPr>
                <w:rFonts w:ascii="仿宋" w:eastAsia="仿宋" w:hAnsi="仿宋"/>
                <w:sz w:val="24"/>
                <w:szCs w:val="24"/>
              </w:rPr>
            </w:pPr>
          </w:p>
        </w:tc>
        <w:tc>
          <w:tcPr>
            <w:tcW w:w="1560" w:type="dxa"/>
            <w:tcBorders>
              <w:top w:val="doub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tcBorders>
              <w:top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1089"/>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8B0E38" w:rsidRPr="00B34D52" w:rsidRDefault="008B0E38" w:rsidP="002E16BE">
            <w:pPr>
              <w:pStyle w:val="a8"/>
              <w:rPr>
                <w:rFonts w:ascii="仿宋" w:eastAsia="仿宋" w:hAnsi="仿宋"/>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Merge w:val="restart"/>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8B0E38" w:rsidRPr="00B34D52" w:rsidRDefault="008B0E38" w:rsidP="002E16BE">
            <w:pPr>
              <w:pStyle w:val="a8"/>
              <w:rPr>
                <w:rFonts w:ascii="仿宋" w:eastAsia="仿宋" w:hAnsi="仿宋"/>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Merge/>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8B0E38" w:rsidRPr="00B34D52" w:rsidRDefault="008B0E38" w:rsidP="002E16BE">
            <w:pPr>
              <w:pStyle w:val="a8"/>
              <w:rPr>
                <w:rFonts w:ascii="仿宋" w:eastAsia="仿宋" w:hAnsi="仿宋"/>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r w:rsidR="008B0E38" w:rsidRPr="00B34D52" w:rsidTr="002E16BE">
        <w:trPr>
          <w:trHeight w:val="510"/>
        </w:trPr>
        <w:tc>
          <w:tcPr>
            <w:tcW w:w="468" w:type="dxa"/>
            <w:vAlign w:val="center"/>
          </w:tcPr>
          <w:p w:rsidR="008B0E38" w:rsidRPr="00B34D52" w:rsidRDefault="008B0E38" w:rsidP="002E16BE">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8B0E38" w:rsidRPr="00B34D52" w:rsidRDefault="008B0E38" w:rsidP="002E16BE">
            <w:pPr>
              <w:pStyle w:val="a8"/>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8B0E38" w:rsidRPr="00B34D52" w:rsidRDefault="008B0E38" w:rsidP="002E16BE">
            <w:pPr>
              <w:jc w:val="center"/>
              <w:rPr>
                <w:rFonts w:ascii="仿宋" w:eastAsia="仿宋" w:hAnsi="仿宋"/>
                <w:sz w:val="24"/>
                <w:szCs w:val="24"/>
              </w:rPr>
            </w:pPr>
          </w:p>
        </w:tc>
        <w:tc>
          <w:tcPr>
            <w:tcW w:w="1560" w:type="dxa"/>
            <w:vAlign w:val="center"/>
          </w:tcPr>
          <w:p w:rsidR="008B0E38" w:rsidRPr="00B34D52" w:rsidRDefault="008B0E38" w:rsidP="002E16BE">
            <w:pPr>
              <w:snapToGrid w:val="0"/>
              <w:spacing w:line="400" w:lineRule="exact"/>
              <w:rPr>
                <w:rFonts w:ascii="仿宋" w:eastAsia="仿宋" w:hAnsi="仿宋" w:cs="微软雅黑"/>
                <w:sz w:val="24"/>
                <w:szCs w:val="24"/>
              </w:rPr>
            </w:pPr>
          </w:p>
        </w:tc>
        <w:tc>
          <w:tcPr>
            <w:tcW w:w="2018" w:type="dxa"/>
            <w:vAlign w:val="center"/>
          </w:tcPr>
          <w:p w:rsidR="008B0E38" w:rsidRPr="00B34D52" w:rsidRDefault="008B0E38" w:rsidP="002E16BE">
            <w:pPr>
              <w:snapToGrid w:val="0"/>
              <w:spacing w:line="400" w:lineRule="exact"/>
              <w:rPr>
                <w:rFonts w:ascii="仿宋" w:eastAsia="仿宋" w:hAnsi="仿宋" w:cs="微软雅黑"/>
                <w:sz w:val="24"/>
                <w:szCs w:val="24"/>
              </w:rPr>
            </w:pPr>
          </w:p>
        </w:tc>
      </w:tr>
    </w:tbl>
    <w:p w:rsidR="008B0E38" w:rsidRDefault="008B0E38" w:rsidP="008B0E3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0E38" w:rsidRDefault="008B0E38" w:rsidP="008B0E38">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rPr>
          <w:rFonts w:asciiTheme="majorEastAsia" w:eastAsiaTheme="majorEastAsia" w:hAnsiTheme="majorEastAsia"/>
          <w:b/>
          <w:snapToGrid w:val="0"/>
          <w:sz w:val="36"/>
          <w:szCs w:val="36"/>
        </w:rPr>
      </w:pPr>
    </w:p>
    <w:p w:rsidR="008B0E38" w:rsidRDefault="008B0E38" w:rsidP="008B0E38">
      <w:pPr>
        <w:pStyle w:val="a8"/>
        <w:spacing w:line="360" w:lineRule="auto"/>
        <w:rPr>
          <w:rFonts w:asciiTheme="majorEastAsia" w:eastAsiaTheme="majorEastAsia" w:hAnsiTheme="majorEastAsia"/>
          <w:b/>
          <w:snapToGrid w:val="0"/>
          <w:sz w:val="36"/>
          <w:szCs w:val="36"/>
        </w:rPr>
      </w:pPr>
    </w:p>
    <w:p w:rsidR="008B0E38" w:rsidRDefault="008B0E38" w:rsidP="008B0E38">
      <w:pPr>
        <w:pStyle w:val="a8"/>
        <w:spacing w:line="360" w:lineRule="auto"/>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8B0E38" w:rsidTr="002E16B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Pr="00B34D52" w:rsidRDefault="008B0E38" w:rsidP="001E7F4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Pr="00B34D52" w:rsidRDefault="008B0E38" w:rsidP="001E7F4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Pr="00B34D52" w:rsidRDefault="008B0E38" w:rsidP="001E7F4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Pr="00B34D52" w:rsidRDefault="008B0E38" w:rsidP="001E7F4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Pr="00B34D52" w:rsidRDefault="008B0E38" w:rsidP="001E7F4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8B0E38" w:rsidTr="002E16B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cs="宋体"/>
                <w:sz w:val="24"/>
                <w:szCs w:val="24"/>
                <w:lang w:val="zh-CN"/>
              </w:rPr>
            </w:pPr>
          </w:p>
        </w:tc>
      </w:tr>
      <w:tr w:rsidR="008B0E38" w:rsidTr="002E16B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ind w:firstLine="240"/>
              <w:rPr>
                <w:rFonts w:ascii="仿宋" w:eastAsia="仿宋" w:hAnsi="仿宋" w:cs="宋体"/>
                <w:sz w:val="24"/>
                <w:szCs w:val="24"/>
                <w:lang w:val="zh-CN"/>
              </w:rPr>
            </w:pP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  年    月    日</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Pr="00B34D52" w:rsidRDefault="008B0E38" w:rsidP="008B0E38">
      <w:pPr>
        <w:pStyle w:val="a0"/>
        <w:ind w:firstLine="210"/>
        <w:rPr>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Theme="majorEastAsia" w:eastAsiaTheme="majorEastAsia" w:hAnsiTheme="majorEastAsia"/>
          <w:b/>
          <w:snapToGrid w:val="0"/>
          <w:sz w:val="36"/>
          <w:szCs w:val="36"/>
        </w:rPr>
      </w:pPr>
    </w:p>
    <w:p w:rsidR="008B0E38" w:rsidRDefault="008B0E38" w:rsidP="008B0E38">
      <w:pPr>
        <w:pStyle w:val="a8"/>
        <w:spacing w:line="360" w:lineRule="auto"/>
        <w:jc w:val="center"/>
        <w:rPr>
          <w:rFonts w:ascii="仿宋" w:eastAsia="仿宋" w:hAnsi="仿宋"/>
          <w:b/>
          <w:snapToGrid w:val="0"/>
          <w:sz w:val="36"/>
          <w:szCs w:val="36"/>
        </w:rPr>
      </w:pPr>
    </w:p>
    <w:p w:rsidR="008B0E38" w:rsidRDefault="008B0E38" w:rsidP="008B0E38">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3.1 投 标 函</w:t>
      </w:r>
    </w:p>
    <w:p w:rsidR="008B0E38" w:rsidRDefault="008B0E38" w:rsidP="008B0E38">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（采购人）</w:t>
      </w:r>
    </w:p>
    <w:p w:rsidR="008B0E38" w:rsidRDefault="008B0E38" w:rsidP="008B0E38">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8B0E38" w:rsidRDefault="008B0E38" w:rsidP="008B0E38">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8B0E38" w:rsidRDefault="008B0E38" w:rsidP="008B0E38">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8B0E38" w:rsidRDefault="008B0E38" w:rsidP="008B0E38">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8B0E38" w:rsidRDefault="008B0E38" w:rsidP="008B0E38">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8B0E38" w:rsidRDefault="008B0E38" w:rsidP="008B0E38">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8B0E38" w:rsidRDefault="008B0E38" w:rsidP="008B0E38">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8B0E38" w:rsidRDefault="008B0E38" w:rsidP="008B0E38">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0E38" w:rsidRDefault="008B0E38" w:rsidP="008B0E38">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8B0E38" w:rsidRDefault="008B0E38" w:rsidP="008B0E38">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8B0E38" w:rsidRDefault="008B0E38" w:rsidP="008B0E38">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8B0E38" w:rsidRDefault="008B0E38" w:rsidP="008B0E38">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8B0E38" w:rsidRDefault="008B0E38" w:rsidP="008B0E38">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8B0E38" w:rsidRDefault="008B0E38" w:rsidP="008B0E38">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8B0E38" w:rsidRDefault="008B0E38" w:rsidP="008B0E38">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8B0E38" w:rsidRDefault="008B0E38" w:rsidP="008B0E38">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8B0E38" w:rsidRDefault="008B0E38" w:rsidP="008B0E38">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8B0E38" w:rsidRDefault="008B0E38" w:rsidP="008B0E38">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8B0E38" w:rsidRDefault="008B0E38" w:rsidP="008B0E38">
      <w:pPr>
        <w:pStyle w:val="a8"/>
        <w:adjustRightInd w:val="0"/>
        <w:snapToGrid w:val="0"/>
        <w:spacing w:line="360" w:lineRule="auto"/>
        <w:rPr>
          <w:rFonts w:ascii="仿宋" w:eastAsia="仿宋" w:hAnsi="仿宋"/>
          <w:szCs w:val="24"/>
        </w:rPr>
      </w:pPr>
    </w:p>
    <w:p w:rsidR="008B0E38" w:rsidRDefault="008B0E38" w:rsidP="008B0E38">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8B0E38" w:rsidRDefault="008B0E38" w:rsidP="008B0E38">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8B0E38" w:rsidRDefault="008B0E38" w:rsidP="008B0E38">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8B0E38" w:rsidRDefault="008B0E38" w:rsidP="008B0E38">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 xml:space="preserve">投标人代表姓名：.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p>
    <w:p w:rsidR="008B0E38" w:rsidRDefault="008B0E38" w:rsidP="008B0E38">
      <w:pPr>
        <w:adjustRightInd w:val="0"/>
        <w:snapToGrid w:val="0"/>
        <w:spacing w:line="360" w:lineRule="auto"/>
        <w:rPr>
          <w:rFonts w:ascii="仿宋" w:eastAsia="仿宋" w:hAnsi="仿宋" w:cs="宋体"/>
          <w:sz w:val="24"/>
          <w:szCs w:val="24"/>
          <w:u w:val="single"/>
        </w:rPr>
      </w:pPr>
    </w:p>
    <w:p w:rsidR="008B0E38" w:rsidRDefault="008B0E38" w:rsidP="008B0E38">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8B0E38" w:rsidRDefault="008B0E38" w:rsidP="008B0E38">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8B0E38" w:rsidRDefault="008B0E38" w:rsidP="008B0E38">
      <w:pPr>
        <w:adjustRightInd w:val="0"/>
        <w:snapToGrid w:val="0"/>
        <w:spacing w:line="360" w:lineRule="auto"/>
        <w:ind w:firstLineChars="2050" w:firstLine="4920"/>
        <w:rPr>
          <w:rFonts w:ascii="仿宋" w:eastAsia="仿宋" w:hAnsi="仿宋" w:cs="宋体"/>
          <w:sz w:val="24"/>
          <w:szCs w:val="24"/>
        </w:rPr>
      </w:pPr>
    </w:p>
    <w:p w:rsidR="008B0E38" w:rsidRDefault="008B0E38" w:rsidP="008B0E38">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8B0E38" w:rsidRDefault="008B0E38" w:rsidP="008B0E38">
      <w:pPr>
        <w:adjustRightInd w:val="0"/>
        <w:snapToGrid w:val="0"/>
        <w:spacing w:line="360" w:lineRule="auto"/>
        <w:ind w:firstLineChars="2050" w:firstLine="4920"/>
        <w:rPr>
          <w:rFonts w:ascii="仿宋" w:eastAsia="仿宋" w:hAnsi="仿宋" w:cs="宋体"/>
          <w:sz w:val="24"/>
          <w:szCs w:val="24"/>
        </w:rPr>
      </w:pPr>
    </w:p>
    <w:p w:rsidR="008B0E38" w:rsidRDefault="008B0E38" w:rsidP="008B0E38">
      <w:pPr>
        <w:spacing w:line="480" w:lineRule="exact"/>
        <w:jc w:val="center"/>
        <w:rPr>
          <w:rFonts w:ascii="仿宋" w:eastAsia="仿宋" w:hAnsi="仿宋"/>
          <w:b/>
          <w:bCs/>
          <w:color w:val="000000"/>
          <w:sz w:val="36"/>
          <w:szCs w:val="36"/>
        </w:rPr>
      </w:pPr>
    </w:p>
    <w:p w:rsidR="008B0E38" w:rsidRDefault="008B0E38" w:rsidP="008B0E38">
      <w:pPr>
        <w:spacing w:line="480" w:lineRule="exact"/>
        <w:jc w:val="center"/>
        <w:rPr>
          <w:rFonts w:ascii="仿宋" w:eastAsia="仿宋" w:hAnsi="仿宋"/>
          <w:b/>
          <w:bCs/>
          <w:color w:val="000000"/>
          <w:sz w:val="36"/>
          <w:szCs w:val="36"/>
        </w:rPr>
      </w:pPr>
    </w:p>
    <w:p w:rsidR="008B0E38" w:rsidRDefault="008B0E38" w:rsidP="008B0E38">
      <w:pPr>
        <w:spacing w:line="480" w:lineRule="exact"/>
        <w:jc w:val="center"/>
        <w:rPr>
          <w:rFonts w:ascii="仿宋" w:eastAsia="仿宋" w:hAnsi="仿宋"/>
          <w:b/>
          <w:bCs/>
          <w:color w:val="000000"/>
          <w:sz w:val="36"/>
          <w:szCs w:val="36"/>
        </w:rPr>
      </w:pPr>
    </w:p>
    <w:p w:rsidR="008B0E38" w:rsidRDefault="008B0E38" w:rsidP="008B0E38">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8B0E38" w:rsidRDefault="008B0E38" w:rsidP="008B0E38">
      <w:pPr>
        <w:autoSpaceDE w:val="0"/>
        <w:autoSpaceDN w:val="0"/>
        <w:adjustRightInd w:val="0"/>
        <w:spacing w:line="480" w:lineRule="auto"/>
        <w:ind w:firstLineChars="257" w:firstLine="617"/>
        <w:rPr>
          <w:rFonts w:ascii="宋体" w:hAnsi="宋体"/>
          <w:color w:val="000000"/>
          <w:sz w:val="24"/>
          <w:szCs w:val="24"/>
        </w:rPr>
      </w:pPr>
    </w:p>
    <w:p w:rsidR="008B0E38" w:rsidRDefault="008B0E38" w:rsidP="008B0E38">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8B0E38" w:rsidRDefault="008B0E38" w:rsidP="008B0E38">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8B0E38" w:rsidRDefault="008B0E38" w:rsidP="008B0E38">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8B0E38" w:rsidRDefault="008B0E38" w:rsidP="008B0E38">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8B0E38" w:rsidRDefault="008B0E38" w:rsidP="008B0E38">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8B0E38" w:rsidRDefault="008B0E38" w:rsidP="008B0E38">
      <w:pPr>
        <w:pStyle w:val="11"/>
        <w:spacing w:line="480" w:lineRule="auto"/>
        <w:ind w:firstLineChars="225" w:firstLine="540"/>
        <w:jc w:val="left"/>
        <w:rPr>
          <w:rFonts w:ascii="仿宋" w:eastAsia="仿宋" w:hAnsi="仿宋"/>
          <w:color w:val="000000"/>
          <w:szCs w:val="24"/>
        </w:rPr>
      </w:pPr>
    </w:p>
    <w:p w:rsidR="008B0E38" w:rsidRDefault="008B0E38" w:rsidP="008B0E38">
      <w:pPr>
        <w:pStyle w:val="11"/>
        <w:spacing w:line="480" w:lineRule="auto"/>
        <w:ind w:firstLineChars="225" w:firstLine="540"/>
        <w:jc w:val="left"/>
        <w:rPr>
          <w:rFonts w:ascii="仿宋" w:eastAsia="仿宋" w:hAnsi="仿宋"/>
          <w:color w:val="000000"/>
          <w:szCs w:val="24"/>
        </w:rPr>
      </w:pPr>
    </w:p>
    <w:p w:rsidR="008B0E38" w:rsidRDefault="008B0E38" w:rsidP="008B0E38">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8B0E38" w:rsidRDefault="008B0E38" w:rsidP="008B0E38">
      <w:pPr>
        <w:pStyle w:val="11"/>
        <w:spacing w:line="480" w:lineRule="auto"/>
        <w:ind w:leftChars="-256" w:left="-538" w:firstLineChars="257" w:firstLine="617"/>
        <w:jc w:val="center"/>
        <w:rPr>
          <w:rFonts w:ascii="仿宋" w:eastAsia="仿宋" w:hAnsi="仿宋"/>
          <w:bCs/>
          <w:color w:val="000000"/>
          <w:szCs w:val="24"/>
        </w:rPr>
      </w:pPr>
    </w:p>
    <w:p w:rsidR="008B0E38" w:rsidRDefault="008B0E38" w:rsidP="008B0E38">
      <w:pPr>
        <w:autoSpaceDE w:val="0"/>
        <w:autoSpaceDN w:val="0"/>
        <w:adjustRightInd w:val="0"/>
        <w:spacing w:line="360" w:lineRule="auto"/>
        <w:ind w:right="-11"/>
        <w:rPr>
          <w:rFonts w:ascii="仿宋" w:eastAsia="仿宋" w:hAnsi="仿宋" w:cs="宋体"/>
          <w:sz w:val="24"/>
          <w:szCs w:val="24"/>
          <w:lang w:val="zh-CN"/>
        </w:rPr>
      </w:pPr>
    </w:p>
    <w:p w:rsidR="008B0E38" w:rsidRDefault="008B0E38" w:rsidP="008B0E38">
      <w:pPr>
        <w:autoSpaceDE w:val="0"/>
        <w:autoSpaceDN w:val="0"/>
        <w:adjustRightInd w:val="0"/>
        <w:spacing w:line="360" w:lineRule="auto"/>
        <w:ind w:right="-11"/>
        <w:rPr>
          <w:rFonts w:ascii="仿宋" w:eastAsia="仿宋" w:hAnsi="仿宋" w:cs="宋体"/>
          <w:sz w:val="24"/>
          <w:szCs w:val="24"/>
          <w:lang w:val="zh-CN"/>
        </w:rPr>
      </w:pPr>
    </w:p>
    <w:p w:rsidR="008B0E38" w:rsidRDefault="008B0E38" w:rsidP="008B0E38">
      <w:pPr>
        <w:autoSpaceDE w:val="0"/>
        <w:autoSpaceDN w:val="0"/>
        <w:adjustRightInd w:val="0"/>
        <w:spacing w:line="360" w:lineRule="auto"/>
        <w:ind w:right="-11"/>
        <w:rPr>
          <w:rFonts w:ascii="仿宋" w:eastAsia="仿宋" w:hAnsi="仿宋" w:cs="宋体"/>
          <w:sz w:val="24"/>
          <w:szCs w:val="24"/>
          <w:lang w:val="zh-CN"/>
        </w:rPr>
      </w:pPr>
    </w:p>
    <w:p w:rsidR="008B0E38" w:rsidRDefault="008B0E38" w:rsidP="008B0E38">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8B0E38" w:rsidRDefault="008B0E38" w:rsidP="008B0E38">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8B0E38" w:rsidRDefault="008B0E38" w:rsidP="008B0E38">
      <w:pPr>
        <w:pStyle w:val="12"/>
        <w:spacing w:line="480" w:lineRule="auto"/>
        <w:rPr>
          <w:rFonts w:ascii="仿宋" w:eastAsia="仿宋" w:hAnsi="仿宋" w:cs="Arial"/>
          <w:color w:val="000000"/>
          <w:szCs w:val="24"/>
        </w:rPr>
      </w:pPr>
    </w:p>
    <w:p w:rsidR="008B0E38" w:rsidRDefault="008B0E38" w:rsidP="008B0E38">
      <w:pPr>
        <w:rPr>
          <w:rFonts w:ascii="仿宋" w:eastAsia="仿宋" w:hAnsi="仿宋"/>
        </w:rPr>
      </w:pPr>
    </w:p>
    <w:p w:rsidR="008B0E38" w:rsidRDefault="008B0E38" w:rsidP="008B0E38">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8B0E38" w:rsidRDefault="008B0E38" w:rsidP="008B0E38">
      <w:pPr>
        <w:spacing w:line="480" w:lineRule="exact"/>
        <w:jc w:val="center"/>
        <w:rPr>
          <w:rFonts w:ascii="仿宋" w:eastAsia="仿宋" w:hAnsi="仿宋"/>
          <w:b/>
          <w:bCs/>
          <w:color w:val="000000"/>
          <w:sz w:val="36"/>
          <w:szCs w:val="36"/>
        </w:rPr>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Pr="00497F7B" w:rsidRDefault="008B0E38" w:rsidP="008B0E38">
      <w:pPr>
        <w:pStyle w:val="a0"/>
        <w:ind w:firstLine="210"/>
      </w:pPr>
    </w:p>
    <w:p w:rsidR="008B0E38" w:rsidRDefault="008B0E38" w:rsidP="008B0E38">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8B0E38" w:rsidRDefault="008B0E38" w:rsidP="008B0E38">
      <w:pPr>
        <w:spacing w:line="480" w:lineRule="exact"/>
        <w:jc w:val="center"/>
        <w:rPr>
          <w:rFonts w:ascii="宋体" w:hAnsi="宋体"/>
          <w:b/>
          <w:bCs/>
          <w:color w:val="000000"/>
          <w:sz w:val="36"/>
          <w:szCs w:val="36"/>
        </w:rPr>
      </w:pP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以我方的名义参加贵方_____________________项目的投标活动，并代表我方全权办理针对上述项目的投标、开标、投标文件澄清、签约等一切具体事务和签署相关文件。</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0E38" w:rsidRDefault="008B0E38" w:rsidP="008B0E38">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8B0E38" w:rsidRDefault="008B0E38" w:rsidP="008B0E38">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8B0E38" w:rsidRDefault="008B0E38" w:rsidP="008B0E38">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8B0E38" w:rsidRDefault="008B0E38" w:rsidP="008B0E38">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0E38" w:rsidTr="002E16BE">
        <w:trPr>
          <w:gridAfter w:val="1"/>
          <w:wAfter w:w="14" w:type="dxa"/>
          <w:trHeight w:val="2636"/>
        </w:trPr>
        <w:tc>
          <w:tcPr>
            <w:tcW w:w="4484" w:type="dxa"/>
            <w:vAlign w:val="center"/>
          </w:tcPr>
          <w:p w:rsidR="008B0E38" w:rsidRDefault="008B0E38" w:rsidP="002E16BE">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8B0E38" w:rsidRDefault="008B0E38" w:rsidP="002E16BE">
            <w:pPr>
              <w:jc w:val="center"/>
              <w:rPr>
                <w:rFonts w:ascii="仿宋" w:eastAsia="仿宋" w:hAnsi="仿宋"/>
                <w:sz w:val="24"/>
                <w:szCs w:val="24"/>
              </w:rPr>
            </w:pPr>
            <w:r>
              <w:rPr>
                <w:rFonts w:ascii="仿宋" w:eastAsia="仿宋" w:hAnsi="仿宋" w:hint="eastAsia"/>
                <w:sz w:val="24"/>
                <w:szCs w:val="24"/>
              </w:rPr>
              <w:t>法定代表人身份证（反面）</w:t>
            </w:r>
          </w:p>
        </w:tc>
      </w:tr>
      <w:tr w:rsidR="008B0E38" w:rsidTr="002E16BE">
        <w:trPr>
          <w:trHeight w:val="2781"/>
        </w:trPr>
        <w:tc>
          <w:tcPr>
            <w:tcW w:w="4491" w:type="dxa"/>
            <w:gridSpan w:val="2"/>
            <w:vAlign w:val="center"/>
          </w:tcPr>
          <w:p w:rsidR="008B0E38" w:rsidRDefault="008B0E38" w:rsidP="002E16BE">
            <w:pPr>
              <w:jc w:val="center"/>
              <w:rPr>
                <w:rFonts w:ascii="仿宋" w:eastAsia="仿宋" w:hAnsi="仿宋"/>
                <w:sz w:val="24"/>
                <w:szCs w:val="24"/>
              </w:rPr>
            </w:pPr>
            <w:bookmarkStart w:id="7" w:name="_资格证明文件"/>
            <w:bookmarkStart w:id="8" w:name="_Toc364329026"/>
            <w:bookmarkEnd w:id="7"/>
            <w:r>
              <w:rPr>
                <w:rFonts w:ascii="仿宋" w:eastAsia="仿宋" w:hAnsi="仿宋" w:hint="eastAsia"/>
                <w:sz w:val="24"/>
                <w:szCs w:val="24"/>
              </w:rPr>
              <w:t>法定代表人授权代表身份证（正面）</w:t>
            </w:r>
            <w:bookmarkEnd w:id="8"/>
          </w:p>
        </w:tc>
        <w:tc>
          <w:tcPr>
            <w:tcW w:w="4492" w:type="dxa"/>
            <w:gridSpan w:val="2"/>
            <w:vAlign w:val="center"/>
          </w:tcPr>
          <w:p w:rsidR="008B0E38" w:rsidRDefault="008B0E38" w:rsidP="002E16BE">
            <w:pPr>
              <w:jc w:val="center"/>
              <w:rPr>
                <w:rFonts w:ascii="仿宋" w:eastAsia="仿宋" w:hAnsi="仿宋"/>
                <w:sz w:val="24"/>
                <w:szCs w:val="24"/>
              </w:rPr>
            </w:pPr>
            <w:bookmarkStart w:id="9" w:name="_Toc364329027"/>
            <w:r>
              <w:rPr>
                <w:rFonts w:ascii="仿宋" w:eastAsia="仿宋" w:hAnsi="仿宋" w:hint="eastAsia"/>
                <w:sz w:val="24"/>
                <w:szCs w:val="24"/>
              </w:rPr>
              <w:t>法定代表人授权代表身份证（反面）</w:t>
            </w:r>
            <w:bookmarkEnd w:id="9"/>
          </w:p>
        </w:tc>
      </w:tr>
    </w:tbl>
    <w:p w:rsidR="008B0E38" w:rsidRDefault="008B0E38" w:rsidP="008B0E38">
      <w:pPr>
        <w:spacing w:line="320" w:lineRule="exact"/>
        <w:ind w:left="2" w:firstLineChars="149" w:firstLine="358"/>
        <w:rPr>
          <w:rFonts w:asciiTheme="minorEastAsia" w:hAnsiTheme="minorEastAsia" w:cs="Courier New"/>
          <w:sz w:val="24"/>
          <w:szCs w:val="24"/>
        </w:rPr>
      </w:pPr>
    </w:p>
    <w:p w:rsidR="008B0E38" w:rsidRDefault="008B0E38" w:rsidP="008B0E38">
      <w:pPr>
        <w:widowControl/>
        <w:spacing w:before="100" w:beforeAutospacing="1" w:after="100" w:afterAutospacing="1" w:line="360" w:lineRule="auto"/>
        <w:jc w:val="center"/>
        <w:rPr>
          <w:rFonts w:ascii="仿宋" w:eastAsia="仿宋" w:hAnsi="仿宋"/>
          <w:b/>
          <w:bCs/>
          <w:color w:val="000000"/>
          <w:sz w:val="36"/>
          <w:szCs w:val="36"/>
        </w:rPr>
      </w:pPr>
    </w:p>
    <w:p w:rsidR="008B0E38" w:rsidRDefault="008B0E38" w:rsidP="008B0E3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8B0E38" w:rsidRDefault="008B0E38" w:rsidP="001E7F4B">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8B0E38" w:rsidRDefault="008B0E38" w:rsidP="001E7F4B">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0E38" w:rsidRDefault="008B0E38" w:rsidP="001E7F4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8B0E38" w:rsidRDefault="008B0E38" w:rsidP="001E7F4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8B0E38" w:rsidRDefault="008B0E38" w:rsidP="001E7F4B">
      <w:pPr>
        <w:spacing w:beforeLines="50" w:afterLines="50" w:line="360" w:lineRule="auto"/>
        <w:ind w:firstLineChars="236" w:firstLine="566"/>
        <w:rPr>
          <w:rFonts w:ascii="仿宋" w:eastAsia="仿宋" w:hAnsi="仿宋" w:cs="宋体"/>
          <w:sz w:val="24"/>
          <w:szCs w:val="24"/>
          <w:lang w:val="zh-CN"/>
        </w:rPr>
      </w:pPr>
    </w:p>
    <w:p w:rsidR="008B0E38" w:rsidRDefault="008B0E38" w:rsidP="001E7F4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8B0E38" w:rsidRDefault="008B0E38" w:rsidP="001E7F4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8B0E38" w:rsidRDefault="008B0E38" w:rsidP="001E7F4B">
      <w:pPr>
        <w:spacing w:beforeLines="50" w:afterLines="50" w:line="360" w:lineRule="auto"/>
        <w:ind w:right="420" w:firstLineChars="2286" w:firstLine="5486"/>
        <w:rPr>
          <w:rFonts w:asciiTheme="minorEastAsia" w:hAnsiTheme="minorEastAsia" w:cs="宋体"/>
          <w:sz w:val="24"/>
          <w:szCs w:val="24"/>
          <w:lang w:val="zh-CN"/>
        </w:rPr>
      </w:pPr>
    </w:p>
    <w:p w:rsidR="008B0E38" w:rsidRDefault="008B0E38" w:rsidP="001E7F4B">
      <w:pPr>
        <w:spacing w:beforeLines="50" w:afterLines="50" w:line="360" w:lineRule="auto"/>
        <w:ind w:right="420" w:firstLineChars="2286" w:firstLine="5486"/>
        <w:rPr>
          <w:rFonts w:asciiTheme="minorEastAsia" w:hAnsiTheme="minorEastAsia" w:cs="宋体"/>
          <w:sz w:val="24"/>
          <w:szCs w:val="24"/>
          <w:lang w:val="zh-CN"/>
        </w:rPr>
      </w:pPr>
    </w:p>
    <w:p w:rsidR="008B0E38" w:rsidRDefault="008B0E38" w:rsidP="001E7F4B">
      <w:pPr>
        <w:spacing w:beforeLines="50" w:afterLines="50" w:line="360" w:lineRule="auto"/>
        <w:ind w:right="420" w:firstLineChars="2286" w:firstLine="5486"/>
        <w:rPr>
          <w:rFonts w:asciiTheme="minorEastAsia" w:hAnsiTheme="minorEastAsia" w:cs="宋体"/>
          <w:sz w:val="24"/>
          <w:szCs w:val="24"/>
          <w:lang w:val="zh-CN"/>
        </w:rPr>
      </w:pPr>
    </w:p>
    <w:p w:rsidR="008B0E38" w:rsidRDefault="008B0E38" w:rsidP="008B0E3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8B0E38" w:rsidRDefault="008B0E38" w:rsidP="008B0E38">
      <w:pPr>
        <w:autoSpaceDE w:val="0"/>
        <w:autoSpaceDN w:val="0"/>
        <w:adjustRightInd w:val="0"/>
        <w:spacing w:line="360" w:lineRule="auto"/>
        <w:jc w:val="center"/>
        <w:rPr>
          <w:rFonts w:ascii="仿宋" w:eastAsia="仿宋" w:hAnsi="仿宋" w:cs="宋体"/>
          <w:sz w:val="24"/>
          <w:lang w:val="zh-CN"/>
        </w:rPr>
      </w:pPr>
    </w:p>
    <w:p w:rsidR="008B0E38" w:rsidRDefault="008B0E38" w:rsidP="008B0E3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8B0E38" w:rsidRDefault="008B0E38" w:rsidP="008B0E38">
      <w:pPr>
        <w:autoSpaceDE w:val="0"/>
        <w:autoSpaceDN w:val="0"/>
        <w:adjustRightInd w:val="0"/>
        <w:spacing w:line="360" w:lineRule="auto"/>
        <w:ind w:right="-11"/>
        <w:rPr>
          <w:rFonts w:ascii="宋体" w:cs="宋体"/>
          <w:sz w:val="24"/>
          <w:lang w:val="zh-CN"/>
        </w:rPr>
      </w:pPr>
    </w:p>
    <w:p w:rsidR="008B0E38" w:rsidRDefault="008B0E38" w:rsidP="008B0E38">
      <w:pPr>
        <w:autoSpaceDE w:val="0"/>
        <w:autoSpaceDN w:val="0"/>
        <w:adjustRightInd w:val="0"/>
        <w:spacing w:line="360" w:lineRule="auto"/>
        <w:jc w:val="center"/>
        <w:rPr>
          <w:rFonts w:asciiTheme="minorEastAsia" w:hAnsiTheme="minorEastAsia" w:cs="宋体"/>
          <w:sz w:val="24"/>
          <w:szCs w:val="24"/>
          <w:lang w:val="zh-CN"/>
        </w:rPr>
      </w:pPr>
    </w:p>
    <w:p w:rsidR="008B0E38" w:rsidRDefault="008B0E38" w:rsidP="008B0E38">
      <w:pPr>
        <w:autoSpaceDE w:val="0"/>
        <w:autoSpaceDN w:val="0"/>
        <w:adjustRightInd w:val="0"/>
        <w:spacing w:line="360" w:lineRule="auto"/>
        <w:jc w:val="center"/>
        <w:rPr>
          <w:rFonts w:asciiTheme="minorEastAsia" w:hAnsiTheme="minorEastAsia" w:cs="宋体"/>
          <w:sz w:val="24"/>
          <w:szCs w:val="24"/>
          <w:lang w:val="zh-CN"/>
        </w:rPr>
      </w:pPr>
    </w:p>
    <w:p w:rsidR="008B0E38" w:rsidRDefault="008B0E38" w:rsidP="008B0E38">
      <w:pPr>
        <w:autoSpaceDE w:val="0"/>
        <w:autoSpaceDN w:val="0"/>
        <w:adjustRightInd w:val="0"/>
        <w:spacing w:line="360" w:lineRule="auto"/>
        <w:outlineLvl w:val="0"/>
        <w:rPr>
          <w:rFonts w:ascii="宋体" w:cs="宋体"/>
          <w:sz w:val="24"/>
          <w:lang w:val="zh-CN"/>
        </w:rPr>
      </w:pPr>
    </w:p>
    <w:p w:rsidR="008B0E38" w:rsidRDefault="008B0E38" w:rsidP="008B0E3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Pr="00497F7B" w:rsidRDefault="008B0E38" w:rsidP="008B0E38">
      <w:pPr>
        <w:pStyle w:val="a0"/>
        <w:ind w:firstLine="210"/>
        <w:rPr>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autoSpaceDE w:val="0"/>
        <w:autoSpaceDN w:val="0"/>
        <w:adjustRightInd w:val="0"/>
        <w:spacing w:line="360" w:lineRule="auto"/>
        <w:jc w:val="center"/>
        <w:outlineLvl w:val="0"/>
        <w:rPr>
          <w:rFonts w:hAnsi="宋体"/>
          <w:b/>
          <w:snapToGrid w:val="0"/>
          <w:kern w:val="0"/>
          <w:sz w:val="36"/>
          <w:szCs w:val="36"/>
        </w:rPr>
      </w:pPr>
    </w:p>
    <w:p w:rsidR="008B0E38" w:rsidRDefault="008B0E38" w:rsidP="008B0E38">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B0E38" w:rsidTr="002E16B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8B0E38" w:rsidRDefault="008B0E38" w:rsidP="002E16BE">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8B0E38" w:rsidRDefault="008B0E38" w:rsidP="002E16BE">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8B0E38" w:rsidTr="002E16B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r>
      <w:tr w:rsidR="008B0E38" w:rsidTr="002E16B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360" w:lineRule="auto"/>
              <w:rPr>
                <w:rFonts w:asciiTheme="minorEastAsia" w:hAnsiTheme="minorEastAsia"/>
                <w:sz w:val="24"/>
                <w:szCs w:val="24"/>
              </w:rPr>
            </w:pPr>
          </w:p>
        </w:tc>
      </w:tr>
      <w:tr w:rsidR="008B0E38" w:rsidTr="002E16B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autoSpaceDE w:val="0"/>
        <w:autoSpaceDN w:val="0"/>
        <w:adjustRightInd w:val="0"/>
        <w:spacing w:line="480" w:lineRule="auto"/>
        <w:rPr>
          <w:rFonts w:asciiTheme="minorEastAsia" w:hAnsiTheme="minorEastAsia" w:cs="宋体"/>
          <w:sz w:val="24"/>
          <w:szCs w:val="24"/>
          <w:lang w:val="zh-CN"/>
        </w:rPr>
      </w:pPr>
    </w:p>
    <w:p w:rsidR="008B0E38" w:rsidRDefault="008B0E38" w:rsidP="008B0E38">
      <w:pPr>
        <w:spacing w:line="300" w:lineRule="exact"/>
        <w:rPr>
          <w:rFonts w:asciiTheme="minorEastAsia" w:hAnsiTheme="minorEastAsia"/>
          <w:color w:val="000000"/>
          <w:sz w:val="24"/>
          <w:szCs w:val="24"/>
        </w:rPr>
      </w:pPr>
    </w:p>
    <w:p w:rsidR="008B0E38" w:rsidRDefault="008B0E38" w:rsidP="008B0E38">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B0E38" w:rsidTr="002E16B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8B0E38" w:rsidTr="002E16B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jc w:val="center"/>
              <w:rPr>
                <w:rFonts w:asciiTheme="minorEastAsia" w:hAnsiTheme="minorEastAsia"/>
                <w:b/>
                <w:bCs/>
                <w:sz w:val="24"/>
                <w:szCs w:val="24"/>
              </w:rPr>
            </w:pPr>
          </w:p>
        </w:tc>
      </w:tr>
      <w:tr w:rsidR="008B0E38" w:rsidTr="002E16B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B0E38" w:rsidRDefault="008B0E38" w:rsidP="002E16B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B0E38" w:rsidRDefault="008B0E38" w:rsidP="002E16BE">
            <w:pPr>
              <w:autoSpaceDE w:val="0"/>
              <w:autoSpaceDN w:val="0"/>
              <w:adjustRightInd w:val="0"/>
              <w:spacing w:line="480" w:lineRule="exact"/>
              <w:jc w:val="center"/>
              <w:rPr>
                <w:rFonts w:asciiTheme="minorEastAsia" w:hAnsiTheme="minorEastAsia"/>
                <w:b/>
                <w:bCs/>
                <w:sz w:val="24"/>
                <w:szCs w:val="24"/>
              </w:rPr>
            </w:pP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autoSpaceDE w:val="0"/>
        <w:autoSpaceDN w:val="0"/>
        <w:adjustRightInd w:val="0"/>
        <w:spacing w:line="360" w:lineRule="auto"/>
        <w:jc w:val="center"/>
        <w:rPr>
          <w:rFonts w:ascii="仿宋" w:eastAsia="仿宋" w:hAnsi="仿宋"/>
          <w:b/>
          <w:bCs/>
          <w:color w:val="000000"/>
          <w:sz w:val="36"/>
          <w:szCs w:val="36"/>
        </w:rPr>
      </w:pPr>
    </w:p>
    <w:p w:rsidR="008B0E38" w:rsidRDefault="008B0E38" w:rsidP="008B0E38">
      <w:pPr>
        <w:autoSpaceDE w:val="0"/>
        <w:autoSpaceDN w:val="0"/>
        <w:adjustRightInd w:val="0"/>
        <w:spacing w:line="360" w:lineRule="auto"/>
        <w:jc w:val="center"/>
        <w:rPr>
          <w:rFonts w:ascii="仿宋" w:eastAsia="仿宋" w:hAnsi="仿宋"/>
          <w:b/>
          <w:bCs/>
          <w:color w:val="000000"/>
          <w:sz w:val="36"/>
          <w:szCs w:val="36"/>
        </w:rPr>
      </w:pPr>
    </w:p>
    <w:p w:rsidR="008B0E38" w:rsidRDefault="008B0E38" w:rsidP="008B0E3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8B0E38" w:rsidRDefault="008B0E38" w:rsidP="008B0E38">
      <w:pPr>
        <w:snapToGrid w:val="0"/>
        <w:spacing w:line="360" w:lineRule="auto"/>
        <w:jc w:val="center"/>
        <w:rPr>
          <w:rFonts w:hAnsi="宋体"/>
          <w:b/>
          <w:snapToGrid w:val="0"/>
          <w:kern w:val="0"/>
          <w:sz w:val="36"/>
          <w:szCs w:val="36"/>
        </w:rPr>
      </w:pPr>
    </w:p>
    <w:p w:rsidR="008B0E38" w:rsidRDefault="008B0E38" w:rsidP="008B0E38">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8B0E38" w:rsidRDefault="008B0E38" w:rsidP="008B0E38">
      <w:pPr>
        <w:snapToGrid w:val="0"/>
        <w:spacing w:line="360" w:lineRule="auto"/>
        <w:jc w:val="center"/>
        <w:rPr>
          <w:rFonts w:hAnsi="宋体"/>
          <w:b/>
          <w:snapToGrid w:val="0"/>
          <w:kern w:val="0"/>
          <w:sz w:val="36"/>
          <w:szCs w:val="36"/>
        </w:rPr>
      </w:pPr>
    </w:p>
    <w:p w:rsidR="008B0E38" w:rsidRDefault="008B0E38" w:rsidP="008B0E38">
      <w:pPr>
        <w:snapToGrid w:val="0"/>
        <w:spacing w:line="360" w:lineRule="auto"/>
        <w:jc w:val="center"/>
        <w:rPr>
          <w:rFonts w:hAnsi="宋体"/>
          <w:b/>
          <w:snapToGrid w:val="0"/>
          <w:kern w:val="0"/>
          <w:sz w:val="36"/>
          <w:szCs w:val="36"/>
        </w:rPr>
      </w:pPr>
    </w:p>
    <w:p w:rsidR="008B0E38" w:rsidRDefault="008B0E38" w:rsidP="008B0E38">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0E38" w:rsidTr="002E16BE">
        <w:trPr>
          <w:trHeight w:val="777"/>
        </w:trPr>
        <w:tc>
          <w:tcPr>
            <w:tcW w:w="712" w:type="dxa"/>
            <w:shd w:val="clear" w:color="auto" w:fill="F3F3F3"/>
            <w:vAlign w:val="center"/>
          </w:tcPr>
          <w:p w:rsidR="008B0E38" w:rsidRDefault="008B0E38" w:rsidP="002E16BE">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8B0E38" w:rsidRDefault="008B0E38" w:rsidP="002E16BE">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8B0E38" w:rsidRDefault="008B0E38" w:rsidP="002E16BE">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8B0E38" w:rsidRDefault="008B0E38" w:rsidP="002E16BE">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8B0E38" w:rsidRDefault="008B0E38" w:rsidP="002E16BE">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8B0E38" w:rsidTr="002E16BE">
        <w:trPr>
          <w:trHeight w:val="680"/>
        </w:trPr>
        <w:tc>
          <w:tcPr>
            <w:tcW w:w="712" w:type="dxa"/>
            <w:vAlign w:val="center"/>
          </w:tcPr>
          <w:p w:rsidR="008B0E38" w:rsidRDefault="008B0E38" w:rsidP="002E16B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0E38" w:rsidRDefault="008B0E38" w:rsidP="002E16BE">
            <w:pPr>
              <w:pStyle w:val="a6"/>
              <w:spacing w:line="360" w:lineRule="auto"/>
              <w:rPr>
                <w:rFonts w:ascii="宋体" w:eastAsia="宋体" w:hAnsi="宋体" w:cs="Times New Roman"/>
                <w:sz w:val="24"/>
                <w:szCs w:val="24"/>
              </w:rPr>
            </w:pPr>
          </w:p>
        </w:tc>
        <w:tc>
          <w:tcPr>
            <w:tcW w:w="3579" w:type="dxa"/>
            <w:vAlign w:val="center"/>
          </w:tcPr>
          <w:p w:rsidR="008B0E38" w:rsidRDefault="008B0E38" w:rsidP="002E16BE">
            <w:pPr>
              <w:pStyle w:val="a6"/>
              <w:spacing w:line="360" w:lineRule="auto"/>
              <w:rPr>
                <w:rFonts w:ascii="宋体" w:eastAsia="宋体" w:hAnsi="宋体" w:cs="Times New Roman"/>
                <w:sz w:val="24"/>
                <w:szCs w:val="24"/>
              </w:rPr>
            </w:pPr>
          </w:p>
        </w:tc>
        <w:tc>
          <w:tcPr>
            <w:tcW w:w="1440" w:type="dxa"/>
            <w:vAlign w:val="center"/>
          </w:tcPr>
          <w:p w:rsidR="008B0E38" w:rsidRDefault="008B0E38" w:rsidP="002E16BE">
            <w:pPr>
              <w:pStyle w:val="a6"/>
              <w:spacing w:line="360" w:lineRule="auto"/>
              <w:rPr>
                <w:rFonts w:ascii="宋体" w:eastAsia="宋体" w:hAnsi="宋体" w:cs="Times New Roman"/>
                <w:sz w:val="24"/>
                <w:szCs w:val="24"/>
              </w:rPr>
            </w:pPr>
          </w:p>
        </w:tc>
        <w:tc>
          <w:tcPr>
            <w:tcW w:w="1706" w:type="dxa"/>
            <w:vAlign w:val="center"/>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680"/>
        </w:trPr>
        <w:tc>
          <w:tcPr>
            <w:tcW w:w="712" w:type="dxa"/>
            <w:vAlign w:val="center"/>
          </w:tcPr>
          <w:p w:rsidR="008B0E38" w:rsidRDefault="008B0E38" w:rsidP="002E16B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0E38" w:rsidRDefault="008B0E38" w:rsidP="002E16BE">
            <w:pPr>
              <w:pStyle w:val="a6"/>
              <w:spacing w:line="360" w:lineRule="auto"/>
              <w:rPr>
                <w:rFonts w:ascii="宋体" w:eastAsia="宋体" w:hAnsi="宋体" w:cs="Times New Roman"/>
                <w:sz w:val="24"/>
                <w:szCs w:val="24"/>
              </w:rPr>
            </w:pPr>
          </w:p>
        </w:tc>
        <w:tc>
          <w:tcPr>
            <w:tcW w:w="3579" w:type="dxa"/>
            <w:vAlign w:val="center"/>
          </w:tcPr>
          <w:p w:rsidR="008B0E38" w:rsidRDefault="008B0E38" w:rsidP="002E16BE">
            <w:pPr>
              <w:pStyle w:val="a6"/>
              <w:spacing w:line="360" w:lineRule="auto"/>
              <w:rPr>
                <w:rFonts w:ascii="宋体" w:eastAsia="宋体" w:hAnsi="宋体" w:cs="Times New Roman"/>
                <w:sz w:val="24"/>
                <w:szCs w:val="24"/>
              </w:rPr>
            </w:pPr>
          </w:p>
        </w:tc>
        <w:tc>
          <w:tcPr>
            <w:tcW w:w="1440" w:type="dxa"/>
            <w:vAlign w:val="center"/>
          </w:tcPr>
          <w:p w:rsidR="008B0E38" w:rsidRDefault="008B0E38" w:rsidP="002E16BE">
            <w:pPr>
              <w:pStyle w:val="a6"/>
              <w:spacing w:line="360" w:lineRule="auto"/>
              <w:rPr>
                <w:rFonts w:ascii="宋体" w:eastAsia="宋体" w:hAnsi="宋体" w:cs="Times New Roman"/>
                <w:sz w:val="24"/>
                <w:szCs w:val="24"/>
              </w:rPr>
            </w:pPr>
          </w:p>
        </w:tc>
        <w:tc>
          <w:tcPr>
            <w:tcW w:w="1706" w:type="dxa"/>
            <w:vAlign w:val="center"/>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680"/>
        </w:trPr>
        <w:tc>
          <w:tcPr>
            <w:tcW w:w="712" w:type="dxa"/>
            <w:vAlign w:val="center"/>
          </w:tcPr>
          <w:p w:rsidR="008B0E38" w:rsidRDefault="008B0E38" w:rsidP="002E16B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0E38" w:rsidRDefault="008B0E38" w:rsidP="002E16BE">
            <w:pPr>
              <w:pStyle w:val="a6"/>
              <w:spacing w:line="360" w:lineRule="auto"/>
              <w:rPr>
                <w:rFonts w:ascii="宋体" w:eastAsia="宋体" w:hAnsi="宋体" w:cs="Times New Roman"/>
                <w:sz w:val="24"/>
                <w:szCs w:val="24"/>
              </w:rPr>
            </w:pPr>
          </w:p>
        </w:tc>
        <w:tc>
          <w:tcPr>
            <w:tcW w:w="3579" w:type="dxa"/>
            <w:vAlign w:val="center"/>
          </w:tcPr>
          <w:p w:rsidR="008B0E38" w:rsidRDefault="008B0E38" w:rsidP="002E16BE">
            <w:pPr>
              <w:pStyle w:val="a6"/>
              <w:spacing w:line="360" w:lineRule="auto"/>
              <w:rPr>
                <w:rFonts w:ascii="宋体" w:eastAsia="宋体" w:hAnsi="宋体" w:cs="Times New Roman"/>
                <w:sz w:val="24"/>
                <w:szCs w:val="24"/>
              </w:rPr>
            </w:pPr>
          </w:p>
        </w:tc>
        <w:tc>
          <w:tcPr>
            <w:tcW w:w="1440" w:type="dxa"/>
            <w:vAlign w:val="center"/>
          </w:tcPr>
          <w:p w:rsidR="008B0E38" w:rsidRDefault="008B0E38" w:rsidP="002E16BE">
            <w:pPr>
              <w:pStyle w:val="a6"/>
              <w:spacing w:line="360" w:lineRule="auto"/>
              <w:rPr>
                <w:rFonts w:ascii="宋体" w:eastAsia="宋体" w:hAnsi="宋体" w:cs="Times New Roman"/>
                <w:sz w:val="24"/>
                <w:szCs w:val="24"/>
              </w:rPr>
            </w:pPr>
          </w:p>
        </w:tc>
        <w:tc>
          <w:tcPr>
            <w:tcW w:w="1706" w:type="dxa"/>
            <w:vAlign w:val="center"/>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680"/>
        </w:trPr>
        <w:tc>
          <w:tcPr>
            <w:tcW w:w="712" w:type="dxa"/>
            <w:vAlign w:val="center"/>
          </w:tcPr>
          <w:p w:rsidR="008B0E38" w:rsidRDefault="008B0E38" w:rsidP="002E16B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0E38" w:rsidRDefault="008B0E38" w:rsidP="002E16BE">
            <w:pPr>
              <w:rPr>
                <w:rFonts w:ascii="宋体"/>
              </w:rPr>
            </w:pPr>
          </w:p>
        </w:tc>
        <w:tc>
          <w:tcPr>
            <w:tcW w:w="3579" w:type="dxa"/>
            <w:vAlign w:val="center"/>
          </w:tcPr>
          <w:p w:rsidR="008B0E38" w:rsidRDefault="008B0E38" w:rsidP="002E16BE">
            <w:pPr>
              <w:rPr>
                <w:rFonts w:ascii="宋体"/>
              </w:rPr>
            </w:pPr>
          </w:p>
        </w:tc>
        <w:tc>
          <w:tcPr>
            <w:tcW w:w="1440" w:type="dxa"/>
            <w:vAlign w:val="center"/>
          </w:tcPr>
          <w:p w:rsidR="008B0E38" w:rsidRDefault="008B0E38" w:rsidP="002E16BE">
            <w:pPr>
              <w:rPr>
                <w:rFonts w:ascii="宋体"/>
              </w:rPr>
            </w:pPr>
          </w:p>
        </w:tc>
        <w:tc>
          <w:tcPr>
            <w:tcW w:w="1706" w:type="dxa"/>
            <w:vAlign w:val="center"/>
          </w:tcPr>
          <w:p w:rsidR="008B0E38" w:rsidRDefault="008B0E38" w:rsidP="002E16BE">
            <w:pPr>
              <w:rPr>
                <w:rFonts w:ascii="宋体"/>
              </w:rPr>
            </w:pPr>
          </w:p>
        </w:tc>
      </w:tr>
      <w:tr w:rsidR="008B0E38" w:rsidTr="002E16BE">
        <w:trPr>
          <w:trHeight w:val="680"/>
        </w:trPr>
        <w:tc>
          <w:tcPr>
            <w:tcW w:w="712"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0E38" w:rsidRDefault="008B0E38" w:rsidP="002E16BE">
            <w:pPr>
              <w:rPr>
                <w:rFonts w:ascii="宋体"/>
              </w:rPr>
            </w:pPr>
          </w:p>
        </w:tc>
        <w:tc>
          <w:tcPr>
            <w:tcW w:w="3579" w:type="dxa"/>
            <w:vAlign w:val="center"/>
          </w:tcPr>
          <w:p w:rsidR="008B0E38" w:rsidRDefault="008B0E38" w:rsidP="002E16BE">
            <w:pPr>
              <w:rPr>
                <w:rFonts w:ascii="宋体"/>
              </w:rPr>
            </w:pPr>
          </w:p>
        </w:tc>
        <w:tc>
          <w:tcPr>
            <w:tcW w:w="1440" w:type="dxa"/>
            <w:vAlign w:val="center"/>
          </w:tcPr>
          <w:p w:rsidR="008B0E38" w:rsidRDefault="008B0E38" w:rsidP="002E16BE">
            <w:pPr>
              <w:rPr>
                <w:rFonts w:ascii="宋体"/>
              </w:rPr>
            </w:pPr>
          </w:p>
        </w:tc>
        <w:tc>
          <w:tcPr>
            <w:tcW w:w="1706" w:type="dxa"/>
            <w:vAlign w:val="center"/>
          </w:tcPr>
          <w:p w:rsidR="008B0E38" w:rsidRDefault="008B0E38" w:rsidP="002E16BE">
            <w:pPr>
              <w:rPr>
                <w:rFonts w:ascii="宋体"/>
              </w:rPr>
            </w:pP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autoSpaceDE w:val="0"/>
        <w:autoSpaceDN w:val="0"/>
        <w:adjustRightInd w:val="0"/>
        <w:spacing w:line="480" w:lineRule="auto"/>
        <w:rPr>
          <w:rFonts w:asciiTheme="minorEastAsia" w:hAnsiTheme="minorEastAsia" w:cs="宋体"/>
          <w:sz w:val="24"/>
          <w:szCs w:val="24"/>
          <w:lang w:val="zh-CN"/>
        </w:rPr>
      </w:pPr>
    </w:p>
    <w:p w:rsidR="008B0E38" w:rsidRDefault="008B0E38" w:rsidP="008B0E38">
      <w:pPr>
        <w:autoSpaceDE w:val="0"/>
        <w:autoSpaceDN w:val="0"/>
        <w:adjustRightInd w:val="0"/>
        <w:spacing w:line="360" w:lineRule="auto"/>
        <w:jc w:val="center"/>
        <w:outlineLvl w:val="0"/>
        <w:rPr>
          <w:rFonts w:ascii="宋体" w:hAnsi="宋体"/>
          <w:b/>
          <w:bCs/>
          <w:color w:val="000000"/>
          <w:sz w:val="36"/>
          <w:szCs w:val="36"/>
        </w:rPr>
      </w:pPr>
    </w:p>
    <w:p w:rsidR="008B0E38" w:rsidRDefault="008B0E38" w:rsidP="008B0E3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8B0E38" w:rsidRDefault="008B0E38" w:rsidP="008B0E38">
      <w:pPr>
        <w:autoSpaceDE w:val="0"/>
        <w:autoSpaceDN w:val="0"/>
        <w:adjustRightInd w:val="0"/>
        <w:spacing w:line="360" w:lineRule="auto"/>
        <w:jc w:val="center"/>
        <w:outlineLvl w:val="0"/>
        <w:rPr>
          <w:rFonts w:ascii="宋体" w:hAnsi="宋体"/>
          <w:b/>
          <w:bCs/>
          <w:color w:val="000000"/>
          <w:sz w:val="36"/>
          <w:szCs w:val="36"/>
        </w:rPr>
      </w:pPr>
    </w:p>
    <w:p w:rsidR="008B0E38" w:rsidRDefault="008B0E38" w:rsidP="008B0E38">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8B0E38" w:rsidRDefault="008B0E38" w:rsidP="008B0E38">
      <w:pPr>
        <w:autoSpaceDE w:val="0"/>
        <w:autoSpaceDN w:val="0"/>
        <w:adjustRightInd w:val="0"/>
        <w:spacing w:line="360" w:lineRule="auto"/>
        <w:jc w:val="center"/>
        <w:outlineLvl w:val="0"/>
        <w:rPr>
          <w:rFonts w:ascii="宋体" w:hAnsi="宋体"/>
          <w:b/>
          <w:bCs/>
          <w:color w:val="000000"/>
          <w:sz w:val="36"/>
          <w:szCs w:val="36"/>
        </w:rPr>
      </w:pPr>
    </w:p>
    <w:p w:rsidR="008B0E38" w:rsidRDefault="008B0E38" w:rsidP="008B0E38">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8B0E38" w:rsidTr="002E16BE">
        <w:trPr>
          <w:trHeight w:val="225"/>
          <w:tblHeader/>
        </w:trPr>
        <w:tc>
          <w:tcPr>
            <w:tcW w:w="505"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8B0E38" w:rsidRDefault="008B0E38" w:rsidP="002E16BE">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8B0E38" w:rsidTr="002E16BE">
        <w:trPr>
          <w:trHeight w:val="851"/>
        </w:trPr>
        <w:tc>
          <w:tcPr>
            <w:tcW w:w="505" w:type="dxa"/>
            <w:vAlign w:val="center"/>
          </w:tcPr>
          <w:p w:rsidR="008B0E38" w:rsidRDefault="008B0E38" w:rsidP="002E16BE">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8B0E38" w:rsidRDefault="008B0E38" w:rsidP="002E16BE">
            <w:pPr>
              <w:pStyle w:val="a6"/>
              <w:spacing w:line="360" w:lineRule="auto"/>
              <w:rPr>
                <w:rFonts w:ascii="仿宋" w:eastAsia="仿宋" w:hAnsi="仿宋" w:cs="Times New Roman"/>
                <w:sz w:val="24"/>
                <w:szCs w:val="24"/>
              </w:rPr>
            </w:pPr>
          </w:p>
        </w:tc>
        <w:tc>
          <w:tcPr>
            <w:tcW w:w="932" w:type="dxa"/>
            <w:vAlign w:val="center"/>
          </w:tcPr>
          <w:p w:rsidR="008B0E38" w:rsidRDefault="008B0E38" w:rsidP="002E16BE">
            <w:pPr>
              <w:pStyle w:val="a6"/>
              <w:spacing w:line="360" w:lineRule="auto"/>
              <w:rPr>
                <w:rFonts w:ascii="仿宋" w:eastAsia="仿宋" w:hAnsi="仿宋" w:cs="Times New Roman"/>
                <w:sz w:val="24"/>
                <w:szCs w:val="24"/>
              </w:rPr>
            </w:pPr>
          </w:p>
        </w:tc>
        <w:tc>
          <w:tcPr>
            <w:tcW w:w="1200" w:type="dxa"/>
          </w:tcPr>
          <w:p w:rsidR="008B0E38" w:rsidRDefault="008B0E38" w:rsidP="002E16BE">
            <w:pPr>
              <w:pStyle w:val="a6"/>
              <w:spacing w:line="360" w:lineRule="auto"/>
              <w:rPr>
                <w:rFonts w:ascii="仿宋" w:eastAsia="仿宋" w:hAnsi="仿宋" w:cs="Times New Roman"/>
                <w:sz w:val="24"/>
                <w:szCs w:val="24"/>
              </w:rPr>
            </w:pPr>
          </w:p>
        </w:tc>
        <w:tc>
          <w:tcPr>
            <w:tcW w:w="1067" w:type="dxa"/>
          </w:tcPr>
          <w:p w:rsidR="008B0E38" w:rsidRDefault="008B0E38" w:rsidP="002E16BE">
            <w:pPr>
              <w:pStyle w:val="a6"/>
              <w:spacing w:line="360" w:lineRule="auto"/>
              <w:rPr>
                <w:rFonts w:ascii="仿宋" w:eastAsia="仿宋" w:hAnsi="仿宋" w:cs="Times New Roman"/>
                <w:sz w:val="24"/>
                <w:szCs w:val="24"/>
              </w:rPr>
            </w:pPr>
          </w:p>
        </w:tc>
        <w:tc>
          <w:tcPr>
            <w:tcW w:w="1200" w:type="dxa"/>
          </w:tcPr>
          <w:p w:rsidR="008B0E38" w:rsidRDefault="008B0E38" w:rsidP="002E16BE">
            <w:pPr>
              <w:pStyle w:val="a6"/>
              <w:spacing w:line="360" w:lineRule="auto"/>
              <w:rPr>
                <w:rFonts w:ascii="仿宋" w:eastAsia="仿宋" w:hAnsi="仿宋" w:cs="Times New Roman"/>
                <w:sz w:val="24"/>
                <w:szCs w:val="24"/>
              </w:rPr>
            </w:pPr>
          </w:p>
        </w:tc>
        <w:tc>
          <w:tcPr>
            <w:tcW w:w="1354" w:type="dxa"/>
          </w:tcPr>
          <w:p w:rsidR="008B0E38" w:rsidRDefault="008B0E38" w:rsidP="002E16BE">
            <w:pPr>
              <w:pStyle w:val="a6"/>
              <w:spacing w:line="360" w:lineRule="auto"/>
              <w:rPr>
                <w:rFonts w:ascii="仿宋" w:eastAsia="仿宋" w:hAnsi="仿宋" w:cs="Times New Roman"/>
                <w:sz w:val="24"/>
                <w:szCs w:val="24"/>
              </w:rPr>
            </w:pPr>
          </w:p>
        </w:tc>
        <w:tc>
          <w:tcPr>
            <w:tcW w:w="1178" w:type="dxa"/>
          </w:tcPr>
          <w:p w:rsidR="008B0E38" w:rsidRDefault="008B0E38" w:rsidP="002E16BE">
            <w:pPr>
              <w:pStyle w:val="a6"/>
              <w:spacing w:line="360" w:lineRule="auto"/>
              <w:rPr>
                <w:rFonts w:ascii="仿宋" w:eastAsia="仿宋" w:hAnsi="仿宋" w:cs="Times New Roman"/>
                <w:sz w:val="24"/>
                <w:szCs w:val="24"/>
              </w:rPr>
            </w:pPr>
          </w:p>
        </w:tc>
      </w:tr>
      <w:tr w:rsidR="008B0E38" w:rsidTr="002E16BE">
        <w:trPr>
          <w:trHeight w:val="851"/>
        </w:trPr>
        <w:tc>
          <w:tcPr>
            <w:tcW w:w="505" w:type="dxa"/>
            <w:vAlign w:val="center"/>
          </w:tcPr>
          <w:p w:rsidR="008B0E38" w:rsidRDefault="008B0E38" w:rsidP="002E16BE">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8B0E38" w:rsidRDefault="008B0E38" w:rsidP="002E16BE">
            <w:pPr>
              <w:pStyle w:val="a6"/>
              <w:spacing w:line="360" w:lineRule="auto"/>
              <w:rPr>
                <w:rFonts w:ascii="仿宋" w:eastAsia="仿宋" w:hAnsi="仿宋" w:cs="Times New Roman"/>
                <w:sz w:val="24"/>
                <w:szCs w:val="24"/>
              </w:rPr>
            </w:pPr>
          </w:p>
        </w:tc>
        <w:tc>
          <w:tcPr>
            <w:tcW w:w="932" w:type="dxa"/>
            <w:vAlign w:val="center"/>
          </w:tcPr>
          <w:p w:rsidR="008B0E38" w:rsidRDefault="008B0E38" w:rsidP="002E16BE">
            <w:pPr>
              <w:pStyle w:val="a6"/>
              <w:spacing w:line="360" w:lineRule="auto"/>
              <w:rPr>
                <w:rFonts w:ascii="仿宋" w:eastAsia="仿宋" w:hAnsi="仿宋" w:cs="Times New Roman"/>
                <w:sz w:val="24"/>
                <w:szCs w:val="24"/>
              </w:rPr>
            </w:pPr>
          </w:p>
        </w:tc>
        <w:tc>
          <w:tcPr>
            <w:tcW w:w="1200" w:type="dxa"/>
          </w:tcPr>
          <w:p w:rsidR="008B0E38" w:rsidRDefault="008B0E38" w:rsidP="002E16BE">
            <w:pPr>
              <w:pStyle w:val="a6"/>
              <w:spacing w:line="360" w:lineRule="auto"/>
              <w:rPr>
                <w:rFonts w:ascii="仿宋" w:eastAsia="仿宋" w:hAnsi="仿宋" w:cs="Times New Roman"/>
                <w:sz w:val="24"/>
                <w:szCs w:val="24"/>
              </w:rPr>
            </w:pPr>
          </w:p>
        </w:tc>
        <w:tc>
          <w:tcPr>
            <w:tcW w:w="1067" w:type="dxa"/>
          </w:tcPr>
          <w:p w:rsidR="008B0E38" w:rsidRDefault="008B0E38" w:rsidP="002E16BE">
            <w:pPr>
              <w:pStyle w:val="a6"/>
              <w:spacing w:line="360" w:lineRule="auto"/>
              <w:rPr>
                <w:rFonts w:ascii="仿宋" w:eastAsia="仿宋" w:hAnsi="仿宋" w:cs="Times New Roman"/>
                <w:sz w:val="24"/>
                <w:szCs w:val="24"/>
              </w:rPr>
            </w:pPr>
          </w:p>
        </w:tc>
        <w:tc>
          <w:tcPr>
            <w:tcW w:w="1200" w:type="dxa"/>
          </w:tcPr>
          <w:p w:rsidR="008B0E38" w:rsidRDefault="008B0E38" w:rsidP="002E16BE">
            <w:pPr>
              <w:pStyle w:val="a6"/>
              <w:spacing w:line="360" w:lineRule="auto"/>
              <w:rPr>
                <w:rFonts w:ascii="仿宋" w:eastAsia="仿宋" w:hAnsi="仿宋" w:cs="Times New Roman"/>
                <w:sz w:val="24"/>
                <w:szCs w:val="24"/>
              </w:rPr>
            </w:pPr>
          </w:p>
        </w:tc>
        <w:tc>
          <w:tcPr>
            <w:tcW w:w="1354" w:type="dxa"/>
          </w:tcPr>
          <w:p w:rsidR="008B0E38" w:rsidRDefault="008B0E38" w:rsidP="002E16BE">
            <w:pPr>
              <w:pStyle w:val="a6"/>
              <w:spacing w:line="360" w:lineRule="auto"/>
              <w:rPr>
                <w:rFonts w:ascii="仿宋" w:eastAsia="仿宋" w:hAnsi="仿宋" w:cs="Times New Roman"/>
                <w:sz w:val="24"/>
                <w:szCs w:val="24"/>
              </w:rPr>
            </w:pPr>
          </w:p>
        </w:tc>
        <w:tc>
          <w:tcPr>
            <w:tcW w:w="1178" w:type="dxa"/>
          </w:tcPr>
          <w:p w:rsidR="008B0E38" w:rsidRDefault="008B0E38" w:rsidP="002E16BE">
            <w:pPr>
              <w:pStyle w:val="a6"/>
              <w:spacing w:line="360" w:lineRule="auto"/>
              <w:rPr>
                <w:rFonts w:ascii="仿宋" w:eastAsia="仿宋" w:hAnsi="仿宋" w:cs="Times New Roman"/>
                <w:sz w:val="24"/>
                <w:szCs w:val="24"/>
              </w:rPr>
            </w:pPr>
          </w:p>
        </w:tc>
      </w:tr>
      <w:tr w:rsidR="008B0E38" w:rsidTr="002E16BE">
        <w:trPr>
          <w:trHeight w:val="851"/>
        </w:trPr>
        <w:tc>
          <w:tcPr>
            <w:tcW w:w="505" w:type="dxa"/>
            <w:vAlign w:val="center"/>
          </w:tcPr>
          <w:p w:rsidR="008B0E38" w:rsidRDefault="008B0E38" w:rsidP="002E16BE">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8B0E38" w:rsidRDefault="008B0E38" w:rsidP="002E16BE">
            <w:pPr>
              <w:pStyle w:val="a6"/>
              <w:spacing w:line="360" w:lineRule="auto"/>
              <w:rPr>
                <w:rFonts w:ascii="仿宋" w:eastAsia="仿宋" w:hAnsi="仿宋" w:cs="Times New Roman"/>
                <w:sz w:val="24"/>
                <w:szCs w:val="24"/>
              </w:rPr>
            </w:pPr>
          </w:p>
        </w:tc>
        <w:tc>
          <w:tcPr>
            <w:tcW w:w="932" w:type="dxa"/>
            <w:vAlign w:val="center"/>
          </w:tcPr>
          <w:p w:rsidR="008B0E38" w:rsidRDefault="008B0E38" w:rsidP="002E16BE">
            <w:pPr>
              <w:pStyle w:val="a6"/>
              <w:spacing w:line="360" w:lineRule="auto"/>
              <w:rPr>
                <w:rFonts w:ascii="仿宋" w:eastAsia="仿宋" w:hAnsi="仿宋" w:cs="Times New Roman"/>
                <w:sz w:val="24"/>
                <w:szCs w:val="24"/>
              </w:rPr>
            </w:pPr>
          </w:p>
        </w:tc>
        <w:tc>
          <w:tcPr>
            <w:tcW w:w="1200" w:type="dxa"/>
          </w:tcPr>
          <w:p w:rsidR="008B0E38" w:rsidRDefault="008B0E38" w:rsidP="002E16BE">
            <w:pPr>
              <w:pStyle w:val="a6"/>
              <w:spacing w:line="360" w:lineRule="auto"/>
              <w:rPr>
                <w:rFonts w:ascii="仿宋" w:eastAsia="仿宋" w:hAnsi="仿宋" w:cs="Times New Roman"/>
                <w:sz w:val="24"/>
                <w:szCs w:val="24"/>
              </w:rPr>
            </w:pPr>
          </w:p>
        </w:tc>
        <w:tc>
          <w:tcPr>
            <w:tcW w:w="1067" w:type="dxa"/>
          </w:tcPr>
          <w:p w:rsidR="008B0E38" w:rsidRDefault="008B0E38" w:rsidP="002E16BE">
            <w:pPr>
              <w:pStyle w:val="a6"/>
              <w:spacing w:line="360" w:lineRule="auto"/>
              <w:rPr>
                <w:rFonts w:ascii="仿宋" w:eastAsia="仿宋" w:hAnsi="仿宋" w:cs="Times New Roman"/>
                <w:sz w:val="24"/>
                <w:szCs w:val="24"/>
              </w:rPr>
            </w:pPr>
          </w:p>
        </w:tc>
        <w:tc>
          <w:tcPr>
            <w:tcW w:w="1200" w:type="dxa"/>
          </w:tcPr>
          <w:p w:rsidR="008B0E38" w:rsidRDefault="008B0E38" w:rsidP="002E16BE">
            <w:pPr>
              <w:pStyle w:val="a6"/>
              <w:spacing w:line="360" w:lineRule="auto"/>
              <w:rPr>
                <w:rFonts w:ascii="仿宋" w:eastAsia="仿宋" w:hAnsi="仿宋" w:cs="Times New Roman"/>
                <w:sz w:val="24"/>
                <w:szCs w:val="24"/>
              </w:rPr>
            </w:pPr>
          </w:p>
        </w:tc>
        <w:tc>
          <w:tcPr>
            <w:tcW w:w="1354" w:type="dxa"/>
          </w:tcPr>
          <w:p w:rsidR="008B0E38" w:rsidRDefault="008B0E38" w:rsidP="002E16BE">
            <w:pPr>
              <w:pStyle w:val="a6"/>
              <w:spacing w:line="360" w:lineRule="auto"/>
              <w:rPr>
                <w:rFonts w:ascii="仿宋" w:eastAsia="仿宋" w:hAnsi="仿宋" w:cs="Times New Roman"/>
                <w:sz w:val="24"/>
                <w:szCs w:val="24"/>
              </w:rPr>
            </w:pPr>
          </w:p>
        </w:tc>
        <w:tc>
          <w:tcPr>
            <w:tcW w:w="1178" w:type="dxa"/>
          </w:tcPr>
          <w:p w:rsidR="008B0E38" w:rsidRDefault="008B0E38" w:rsidP="002E16BE">
            <w:pPr>
              <w:pStyle w:val="a6"/>
              <w:spacing w:line="360" w:lineRule="auto"/>
              <w:rPr>
                <w:rFonts w:ascii="仿宋" w:eastAsia="仿宋" w:hAnsi="仿宋" w:cs="Times New Roman"/>
                <w:sz w:val="24"/>
                <w:szCs w:val="24"/>
              </w:rPr>
            </w:pP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snapToGrid w:val="0"/>
        <w:spacing w:line="500" w:lineRule="exact"/>
        <w:rPr>
          <w:rFonts w:ascii="仿宋" w:eastAsia="仿宋" w:hAnsi="仿宋" w:cs="宋体"/>
          <w:sz w:val="24"/>
          <w:szCs w:val="24"/>
          <w:lang w:val="zh-CN"/>
        </w:rPr>
      </w:pPr>
    </w:p>
    <w:p w:rsidR="008B0E38" w:rsidRDefault="008B0E38" w:rsidP="008B0E38">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8B0E38" w:rsidRDefault="008B0E38" w:rsidP="008B0E38">
      <w:pPr>
        <w:rPr>
          <w:rFonts w:asciiTheme="minorEastAsia" w:hAnsiTheme="minorEastAsia" w:cs="宋体"/>
          <w:sz w:val="24"/>
          <w:szCs w:val="24"/>
          <w:lang w:val="zh-CN"/>
        </w:rPr>
      </w:pPr>
    </w:p>
    <w:p w:rsidR="008B0E38" w:rsidRDefault="008B0E38" w:rsidP="008B0E38">
      <w:pPr>
        <w:autoSpaceDE w:val="0"/>
        <w:autoSpaceDN w:val="0"/>
        <w:adjustRightInd w:val="0"/>
        <w:spacing w:line="360" w:lineRule="auto"/>
        <w:jc w:val="center"/>
        <w:outlineLvl w:val="0"/>
        <w:rPr>
          <w:rFonts w:ascii="宋体" w:hAnsi="宋体"/>
          <w:b/>
          <w:bCs/>
          <w:color w:val="000000"/>
          <w:sz w:val="36"/>
          <w:szCs w:val="36"/>
        </w:rPr>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8B0E38" w:rsidTr="002E16BE">
        <w:trPr>
          <w:trHeight w:val="225"/>
          <w:tblHeader/>
        </w:trPr>
        <w:tc>
          <w:tcPr>
            <w:tcW w:w="505"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8B0E38" w:rsidTr="002E16BE">
        <w:trPr>
          <w:trHeight w:val="851"/>
        </w:trPr>
        <w:tc>
          <w:tcPr>
            <w:tcW w:w="505"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8B0E38" w:rsidRDefault="008B0E38" w:rsidP="002E16BE">
            <w:pPr>
              <w:pStyle w:val="a6"/>
              <w:spacing w:line="360" w:lineRule="auto"/>
              <w:rPr>
                <w:rFonts w:ascii="宋体" w:eastAsia="宋体" w:hAnsi="宋体" w:cs="Times New Roman"/>
                <w:sz w:val="24"/>
                <w:szCs w:val="24"/>
              </w:rPr>
            </w:pPr>
          </w:p>
        </w:tc>
        <w:tc>
          <w:tcPr>
            <w:tcW w:w="932" w:type="dxa"/>
            <w:vAlign w:val="center"/>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067" w:type="dxa"/>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354" w:type="dxa"/>
          </w:tcPr>
          <w:p w:rsidR="008B0E38" w:rsidRDefault="008B0E38" w:rsidP="002E16BE">
            <w:pPr>
              <w:pStyle w:val="a6"/>
              <w:spacing w:line="360" w:lineRule="auto"/>
              <w:rPr>
                <w:rFonts w:ascii="宋体" w:eastAsia="宋体" w:hAnsi="宋体" w:cs="Times New Roman"/>
                <w:sz w:val="24"/>
                <w:szCs w:val="24"/>
              </w:rPr>
            </w:pPr>
          </w:p>
        </w:tc>
        <w:tc>
          <w:tcPr>
            <w:tcW w:w="1178" w:type="dxa"/>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851"/>
        </w:trPr>
        <w:tc>
          <w:tcPr>
            <w:tcW w:w="505"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8B0E38" w:rsidRDefault="008B0E38" w:rsidP="002E16BE">
            <w:pPr>
              <w:pStyle w:val="a6"/>
              <w:spacing w:line="360" w:lineRule="auto"/>
              <w:rPr>
                <w:rFonts w:ascii="宋体" w:eastAsia="宋体" w:hAnsi="宋体" w:cs="Times New Roman"/>
                <w:sz w:val="24"/>
                <w:szCs w:val="24"/>
              </w:rPr>
            </w:pPr>
          </w:p>
        </w:tc>
        <w:tc>
          <w:tcPr>
            <w:tcW w:w="932" w:type="dxa"/>
            <w:vAlign w:val="center"/>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067" w:type="dxa"/>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354" w:type="dxa"/>
          </w:tcPr>
          <w:p w:rsidR="008B0E38" w:rsidRDefault="008B0E38" w:rsidP="002E16BE">
            <w:pPr>
              <w:pStyle w:val="a6"/>
              <w:spacing w:line="360" w:lineRule="auto"/>
              <w:rPr>
                <w:rFonts w:ascii="宋体" w:eastAsia="宋体" w:hAnsi="宋体" w:cs="Times New Roman"/>
                <w:sz w:val="24"/>
                <w:szCs w:val="24"/>
              </w:rPr>
            </w:pPr>
          </w:p>
        </w:tc>
        <w:tc>
          <w:tcPr>
            <w:tcW w:w="1178" w:type="dxa"/>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851"/>
        </w:trPr>
        <w:tc>
          <w:tcPr>
            <w:tcW w:w="505"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8B0E38" w:rsidRDefault="008B0E38" w:rsidP="002E16BE">
            <w:pPr>
              <w:pStyle w:val="a6"/>
              <w:spacing w:line="360" w:lineRule="auto"/>
              <w:rPr>
                <w:rFonts w:ascii="宋体" w:eastAsia="宋体" w:hAnsi="宋体" w:cs="Times New Roman"/>
                <w:sz w:val="24"/>
                <w:szCs w:val="24"/>
              </w:rPr>
            </w:pPr>
          </w:p>
        </w:tc>
        <w:tc>
          <w:tcPr>
            <w:tcW w:w="932" w:type="dxa"/>
            <w:vAlign w:val="center"/>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067" w:type="dxa"/>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354" w:type="dxa"/>
          </w:tcPr>
          <w:p w:rsidR="008B0E38" w:rsidRDefault="008B0E38" w:rsidP="002E16BE">
            <w:pPr>
              <w:pStyle w:val="a6"/>
              <w:spacing w:line="360" w:lineRule="auto"/>
              <w:rPr>
                <w:rFonts w:ascii="宋体" w:eastAsia="宋体" w:hAnsi="宋体" w:cs="Times New Roman"/>
                <w:sz w:val="24"/>
                <w:szCs w:val="24"/>
              </w:rPr>
            </w:pPr>
          </w:p>
        </w:tc>
        <w:tc>
          <w:tcPr>
            <w:tcW w:w="1178" w:type="dxa"/>
          </w:tcPr>
          <w:p w:rsidR="008B0E38" w:rsidRDefault="008B0E38" w:rsidP="002E16BE">
            <w:pPr>
              <w:pStyle w:val="a6"/>
              <w:spacing w:line="360" w:lineRule="auto"/>
              <w:rPr>
                <w:rFonts w:ascii="宋体" w:eastAsia="宋体" w:hAnsi="宋体" w:cs="Times New Roman"/>
                <w:sz w:val="24"/>
                <w:szCs w:val="24"/>
              </w:rPr>
            </w:pP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snapToGrid w:val="0"/>
        <w:spacing w:line="500" w:lineRule="exact"/>
        <w:rPr>
          <w:rFonts w:ascii="仿宋" w:eastAsia="仿宋" w:hAnsi="仿宋" w:cs="宋体"/>
          <w:sz w:val="24"/>
          <w:szCs w:val="24"/>
          <w:lang w:val="zh-CN"/>
        </w:rPr>
      </w:pPr>
    </w:p>
    <w:p w:rsidR="008B0E38" w:rsidRDefault="008B0E38" w:rsidP="008B0E38">
      <w:pPr>
        <w:snapToGrid w:val="0"/>
        <w:spacing w:line="500" w:lineRule="exact"/>
        <w:rPr>
          <w:rFonts w:ascii="仿宋" w:eastAsia="仿宋" w:hAnsi="仿宋" w:cs="宋体"/>
          <w:sz w:val="24"/>
          <w:szCs w:val="24"/>
          <w:lang w:val="zh-CN"/>
        </w:rPr>
      </w:pPr>
    </w:p>
    <w:p w:rsidR="008B0E38" w:rsidRDefault="008B0E38" w:rsidP="008B0E38">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8B0E38" w:rsidRDefault="008B0E38" w:rsidP="008B0E38">
      <w:pPr>
        <w:spacing w:line="360" w:lineRule="auto"/>
        <w:jc w:val="center"/>
        <w:rPr>
          <w:rFonts w:ascii="宋体" w:hAnsi="宋体"/>
          <w:b/>
          <w:bCs/>
          <w:color w:val="000000"/>
          <w:sz w:val="36"/>
          <w:szCs w:val="36"/>
        </w:rPr>
      </w:pPr>
    </w:p>
    <w:p w:rsidR="008B0E38" w:rsidRDefault="008B0E38" w:rsidP="008B0E38">
      <w:pPr>
        <w:spacing w:line="360" w:lineRule="auto"/>
        <w:jc w:val="center"/>
        <w:rPr>
          <w:rFonts w:ascii="宋体" w:hAnsi="宋体"/>
          <w:b/>
          <w:bCs/>
          <w:color w:val="000000"/>
          <w:sz w:val="36"/>
          <w:szCs w:val="36"/>
        </w:rPr>
      </w:pPr>
    </w:p>
    <w:p w:rsidR="008B0E38" w:rsidRDefault="008B0E38" w:rsidP="008B0E38">
      <w:pPr>
        <w:spacing w:line="360" w:lineRule="auto"/>
        <w:jc w:val="center"/>
        <w:rPr>
          <w:rFonts w:ascii="宋体" w:hAnsi="宋体"/>
          <w:b/>
          <w:bCs/>
          <w:color w:val="000000"/>
          <w:sz w:val="36"/>
          <w:szCs w:val="36"/>
        </w:rPr>
      </w:pPr>
    </w:p>
    <w:p w:rsidR="008B0E38" w:rsidRDefault="008B0E38" w:rsidP="008B0E38">
      <w:pPr>
        <w:spacing w:line="360" w:lineRule="auto"/>
        <w:jc w:val="center"/>
        <w:rPr>
          <w:rFonts w:ascii="宋体" w:hAnsi="宋体"/>
          <w:b/>
          <w:bCs/>
          <w:color w:val="000000"/>
          <w:sz w:val="36"/>
          <w:szCs w:val="36"/>
        </w:rPr>
      </w:pPr>
    </w:p>
    <w:p w:rsidR="008B0E38" w:rsidRDefault="008B0E38" w:rsidP="008B0E38">
      <w:pPr>
        <w:spacing w:line="360" w:lineRule="auto"/>
        <w:jc w:val="center"/>
        <w:rPr>
          <w:rFonts w:ascii="宋体" w:hAnsi="宋体"/>
          <w:b/>
          <w:bCs/>
          <w:color w:val="000000"/>
          <w:sz w:val="36"/>
          <w:szCs w:val="36"/>
        </w:rPr>
      </w:pPr>
    </w:p>
    <w:p w:rsidR="008B0E38" w:rsidRDefault="008B0E38" w:rsidP="008B0E38">
      <w:pPr>
        <w:pStyle w:val="a0"/>
        <w:ind w:firstLine="210"/>
      </w:pPr>
    </w:p>
    <w:p w:rsidR="008B0E38" w:rsidRDefault="008B0E38" w:rsidP="008B0E38">
      <w:pPr>
        <w:pStyle w:val="a0"/>
        <w:ind w:firstLine="210"/>
      </w:pPr>
    </w:p>
    <w:p w:rsidR="008B0E38" w:rsidRDefault="008B0E38" w:rsidP="008B0E38">
      <w:pPr>
        <w:spacing w:line="360" w:lineRule="auto"/>
        <w:jc w:val="center"/>
        <w:rPr>
          <w:rFonts w:ascii="宋体" w:hAnsi="宋体"/>
          <w:b/>
          <w:bCs/>
          <w:color w:val="000000"/>
          <w:sz w:val="36"/>
          <w:szCs w:val="36"/>
        </w:rPr>
      </w:pPr>
    </w:p>
    <w:p w:rsidR="008B0E38" w:rsidRDefault="008B0E38" w:rsidP="008B0E38">
      <w:pPr>
        <w:spacing w:line="360" w:lineRule="auto"/>
        <w:jc w:val="center"/>
        <w:rPr>
          <w:rFonts w:ascii="宋体" w:hAnsi="宋体"/>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8B0E38" w:rsidRDefault="008B0E38" w:rsidP="001E7F4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8B0E38" w:rsidRDefault="008B0E38" w:rsidP="008B0E38">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8B0E38" w:rsidTr="002E16BE">
        <w:trPr>
          <w:trHeight w:val="225"/>
          <w:tblHeader/>
        </w:trPr>
        <w:tc>
          <w:tcPr>
            <w:tcW w:w="505"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8B0E38" w:rsidRDefault="008B0E38" w:rsidP="002E16BE">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8B0E38" w:rsidTr="002E16BE">
        <w:trPr>
          <w:trHeight w:val="851"/>
        </w:trPr>
        <w:tc>
          <w:tcPr>
            <w:tcW w:w="505"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8B0E38" w:rsidRDefault="008B0E38" w:rsidP="002E16BE">
            <w:pPr>
              <w:pStyle w:val="a6"/>
              <w:spacing w:line="360" w:lineRule="auto"/>
              <w:rPr>
                <w:rFonts w:ascii="宋体" w:eastAsia="宋体" w:hAnsi="宋体" w:cs="Times New Roman"/>
                <w:sz w:val="24"/>
                <w:szCs w:val="24"/>
              </w:rPr>
            </w:pPr>
          </w:p>
        </w:tc>
        <w:tc>
          <w:tcPr>
            <w:tcW w:w="932" w:type="dxa"/>
            <w:vAlign w:val="center"/>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067" w:type="dxa"/>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354" w:type="dxa"/>
          </w:tcPr>
          <w:p w:rsidR="008B0E38" w:rsidRDefault="008B0E38" w:rsidP="002E16BE">
            <w:pPr>
              <w:pStyle w:val="a6"/>
              <w:spacing w:line="360" w:lineRule="auto"/>
              <w:rPr>
                <w:rFonts w:ascii="宋体" w:eastAsia="宋体" w:hAnsi="宋体" w:cs="Times New Roman"/>
                <w:sz w:val="24"/>
                <w:szCs w:val="24"/>
              </w:rPr>
            </w:pPr>
          </w:p>
        </w:tc>
        <w:tc>
          <w:tcPr>
            <w:tcW w:w="1178" w:type="dxa"/>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851"/>
        </w:trPr>
        <w:tc>
          <w:tcPr>
            <w:tcW w:w="505"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8B0E38" w:rsidRDefault="008B0E38" w:rsidP="002E16BE">
            <w:pPr>
              <w:pStyle w:val="a6"/>
              <w:spacing w:line="360" w:lineRule="auto"/>
              <w:rPr>
                <w:rFonts w:ascii="宋体" w:eastAsia="宋体" w:hAnsi="宋体" w:cs="Times New Roman"/>
                <w:sz w:val="24"/>
                <w:szCs w:val="24"/>
              </w:rPr>
            </w:pPr>
          </w:p>
        </w:tc>
        <w:tc>
          <w:tcPr>
            <w:tcW w:w="932" w:type="dxa"/>
            <w:vAlign w:val="center"/>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067" w:type="dxa"/>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354" w:type="dxa"/>
          </w:tcPr>
          <w:p w:rsidR="008B0E38" w:rsidRDefault="008B0E38" w:rsidP="002E16BE">
            <w:pPr>
              <w:pStyle w:val="a6"/>
              <w:spacing w:line="360" w:lineRule="auto"/>
              <w:rPr>
                <w:rFonts w:ascii="宋体" w:eastAsia="宋体" w:hAnsi="宋体" w:cs="Times New Roman"/>
                <w:sz w:val="24"/>
                <w:szCs w:val="24"/>
              </w:rPr>
            </w:pPr>
          </w:p>
        </w:tc>
        <w:tc>
          <w:tcPr>
            <w:tcW w:w="1178" w:type="dxa"/>
          </w:tcPr>
          <w:p w:rsidR="008B0E38" w:rsidRDefault="008B0E38" w:rsidP="002E16BE">
            <w:pPr>
              <w:pStyle w:val="a6"/>
              <w:spacing w:line="360" w:lineRule="auto"/>
              <w:rPr>
                <w:rFonts w:ascii="宋体" w:eastAsia="宋体" w:hAnsi="宋体" w:cs="Times New Roman"/>
                <w:sz w:val="24"/>
                <w:szCs w:val="24"/>
              </w:rPr>
            </w:pPr>
          </w:p>
        </w:tc>
      </w:tr>
      <w:tr w:rsidR="008B0E38" w:rsidTr="002E16BE">
        <w:trPr>
          <w:trHeight w:val="851"/>
        </w:trPr>
        <w:tc>
          <w:tcPr>
            <w:tcW w:w="505" w:type="dxa"/>
            <w:vAlign w:val="center"/>
          </w:tcPr>
          <w:p w:rsidR="008B0E38" w:rsidRDefault="008B0E38" w:rsidP="002E16B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8B0E38" w:rsidRDefault="008B0E38" w:rsidP="002E16BE">
            <w:pPr>
              <w:pStyle w:val="a6"/>
              <w:spacing w:line="360" w:lineRule="auto"/>
              <w:rPr>
                <w:rFonts w:ascii="宋体" w:eastAsia="宋体" w:hAnsi="宋体" w:cs="Times New Roman"/>
                <w:sz w:val="24"/>
                <w:szCs w:val="24"/>
              </w:rPr>
            </w:pPr>
          </w:p>
        </w:tc>
        <w:tc>
          <w:tcPr>
            <w:tcW w:w="932" w:type="dxa"/>
            <w:vAlign w:val="center"/>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067" w:type="dxa"/>
          </w:tcPr>
          <w:p w:rsidR="008B0E38" w:rsidRDefault="008B0E38" w:rsidP="002E16BE">
            <w:pPr>
              <w:pStyle w:val="a6"/>
              <w:spacing w:line="360" w:lineRule="auto"/>
              <w:rPr>
                <w:rFonts w:ascii="宋体" w:eastAsia="宋体" w:hAnsi="宋体" w:cs="Times New Roman"/>
                <w:sz w:val="24"/>
                <w:szCs w:val="24"/>
              </w:rPr>
            </w:pPr>
          </w:p>
        </w:tc>
        <w:tc>
          <w:tcPr>
            <w:tcW w:w="1200" w:type="dxa"/>
          </w:tcPr>
          <w:p w:rsidR="008B0E38" w:rsidRDefault="008B0E38" w:rsidP="002E16BE">
            <w:pPr>
              <w:pStyle w:val="a6"/>
              <w:spacing w:line="360" w:lineRule="auto"/>
              <w:rPr>
                <w:rFonts w:ascii="宋体" w:eastAsia="宋体" w:hAnsi="宋体" w:cs="Times New Roman"/>
                <w:sz w:val="24"/>
                <w:szCs w:val="24"/>
              </w:rPr>
            </w:pPr>
          </w:p>
        </w:tc>
        <w:tc>
          <w:tcPr>
            <w:tcW w:w="1354" w:type="dxa"/>
          </w:tcPr>
          <w:p w:rsidR="008B0E38" w:rsidRDefault="008B0E38" w:rsidP="002E16BE">
            <w:pPr>
              <w:pStyle w:val="a6"/>
              <w:spacing w:line="360" w:lineRule="auto"/>
              <w:rPr>
                <w:rFonts w:ascii="宋体" w:eastAsia="宋体" w:hAnsi="宋体" w:cs="Times New Roman"/>
                <w:sz w:val="24"/>
                <w:szCs w:val="24"/>
              </w:rPr>
            </w:pPr>
          </w:p>
        </w:tc>
        <w:tc>
          <w:tcPr>
            <w:tcW w:w="1178" w:type="dxa"/>
          </w:tcPr>
          <w:p w:rsidR="008B0E38" w:rsidRDefault="008B0E38" w:rsidP="002E16BE">
            <w:pPr>
              <w:pStyle w:val="a6"/>
              <w:spacing w:line="360" w:lineRule="auto"/>
              <w:rPr>
                <w:rFonts w:ascii="宋体" w:eastAsia="宋体" w:hAnsi="宋体" w:cs="Times New Roman"/>
                <w:sz w:val="24"/>
                <w:szCs w:val="24"/>
              </w:rPr>
            </w:pPr>
          </w:p>
        </w:tc>
      </w:tr>
    </w:tbl>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8B0E38" w:rsidRDefault="008B0E38" w:rsidP="008B0E38">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8B0E38" w:rsidRDefault="008B0E38" w:rsidP="008B0E38">
      <w:pPr>
        <w:snapToGrid w:val="0"/>
        <w:spacing w:line="500" w:lineRule="exact"/>
        <w:rPr>
          <w:rFonts w:ascii="仿宋" w:eastAsia="仿宋" w:hAnsi="仿宋" w:cs="宋体"/>
          <w:sz w:val="24"/>
          <w:szCs w:val="24"/>
          <w:lang w:val="zh-CN"/>
        </w:rPr>
      </w:pPr>
    </w:p>
    <w:p w:rsidR="008B0E38" w:rsidRDefault="008B0E38" w:rsidP="008B0E38">
      <w:pPr>
        <w:snapToGrid w:val="0"/>
        <w:spacing w:line="500" w:lineRule="exact"/>
        <w:rPr>
          <w:rFonts w:ascii="仿宋" w:eastAsia="仿宋" w:hAnsi="仿宋" w:cs="宋体"/>
          <w:sz w:val="24"/>
          <w:szCs w:val="24"/>
          <w:lang w:val="zh-CN"/>
        </w:rPr>
      </w:pPr>
    </w:p>
    <w:p w:rsidR="008B0E38" w:rsidRDefault="008B0E38" w:rsidP="008B0E38">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spacing w:line="360" w:lineRule="auto"/>
        <w:jc w:val="center"/>
        <w:rPr>
          <w:rFonts w:ascii="仿宋" w:eastAsia="仿宋" w:hAnsi="仿宋"/>
          <w:b/>
          <w:bCs/>
          <w:color w:val="000000"/>
          <w:sz w:val="36"/>
          <w:szCs w:val="36"/>
        </w:rPr>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Pr="004B3BB7" w:rsidRDefault="008B0E38" w:rsidP="008B0E38">
      <w:pPr>
        <w:pStyle w:val="a0"/>
        <w:ind w:firstLine="210"/>
      </w:pPr>
    </w:p>
    <w:p w:rsidR="008B0E38" w:rsidRDefault="008B0E38" w:rsidP="008B0E38">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8B0E38" w:rsidRDefault="008B0E38" w:rsidP="008B0E38">
      <w:pPr>
        <w:spacing w:line="360" w:lineRule="auto"/>
        <w:jc w:val="center"/>
        <w:rPr>
          <w:rFonts w:ascii="宋体" w:hAnsi="宋体"/>
          <w:b/>
          <w:bCs/>
          <w:color w:val="000000"/>
          <w:sz w:val="36"/>
          <w:szCs w:val="36"/>
        </w:rPr>
      </w:pPr>
    </w:p>
    <w:p w:rsidR="008B0E38" w:rsidRDefault="008B0E38" w:rsidP="008B0E38">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8B0E38" w:rsidRDefault="008B0E38" w:rsidP="008B0E38">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8B0E38" w:rsidRDefault="008B0E38" w:rsidP="008B0E38">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8B0E38" w:rsidRDefault="008B0E38" w:rsidP="008B0E38">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8B0E38" w:rsidRDefault="008B0E38" w:rsidP="008B0E38">
      <w:pPr>
        <w:widowControl/>
        <w:spacing w:before="100" w:beforeAutospacing="1" w:after="100" w:afterAutospacing="1" w:line="360" w:lineRule="auto"/>
        <w:jc w:val="left"/>
        <w:rPr>
          <w:rFonts w:ascii="仿宋" w:eastAsia="仿宋" w:hAnsi="仿宋"/>
          <w:color w:val="000000"/>
          <w:sz w:val="24"/>
          <w:szCs w:val="24"/>
        </w:rPr>
      </w:pPr>
    </w:p>
    <w:p w:rsidR="008B0E38" w:rsidRDefault="008B0E38" w:rsidP="008B0E38">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8B0E38" w:rsidRDefault="008B0E38" w:rsidP="008B0E38">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8B0E38" w:rsidRDefault="008B0E38" w:rsidP="008B0E38">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8B0E38" w:rsidRDefault="008B0E38" w:rsidP="008B0E38">
      <w:pPr>
        <w:autoSpaceDE w:val="0"/>
        <w:autoSpaceDN w:val="0"/>
        <w:adjustRightInd w:val="0"/>
        <w:spacing w:line="360" w:lineRule="auto"/>
        <w:jc w:val="center"/>
        <w:outlineLvl w:val="0"/>
        <w:rPr>
          <w:rFonts w:ascii="宋体" w:hAnsi="宋体" w:cs="Arial"/>
          <w:color w:val="000000"/>
          <w:kern w:val="0"/>
          <w:sz w:val="24"/>
          <w:szCs w:val="24"/>
        </w:rPr>
      </w:pPr>
    </w:p>
    <w:p w:rsidR="008B0E38" w:rsidRDefault="008B0E38" w:rsidP="008B0E38">
      <w:pPr>
        <w:autoSpaceDE w:val="0"/>
        <w:autoSpaceDN w:val="0"/>
        <w:adjustRightInd w:val="0"/>
        <w:spacing w:line="360" w:lineRule="auto"/>
        <w:jc w:val="center"/>
        <w:outlineLvl w:val="0"/>
        <w:rPr>
          <w:rFonts w:ascii="宋体" w:hAnsi="宋体"/>
          <w:b/>
          <w:bCs/>
          <w:color w:val="000000"/>
          <w:sz w:val="36"/>
          <w:szCs w:val="36"/>
        </w:rPr>
      </w:pPr>
    </w:p>
    <w:p w:rsidR="008B0E38" w:rsidRDefault="008B0E38" w:rsidP="008B0E38">
      <w:pPr>
        <w:autoSpaceDE w:val="0"/>
        <w:autoSpaceDN w:val="0"/>
        <w:adjustRightInd w:val="0"/>
        <w:spacing w:line="360" w:lineRule="auto"/>
        <w:jc w:val="center"/>
        <w:outlineLvl w:val="0"/>
        <w:rPr>
          <w:rFonts w:ascii="宋体" w:hAnsi="宋体"/>
          <w:b/>
          <w:bCs/>
          <w:color w:val="000000"/>
          <w:sz w:val="36"/>
          <w:szCs w:val="36"/>
        </w:rPr>
      </w:pPr>
    </w:p>
    <w:p w:rsidR="008B0E38" w:rsidRDefault="008B0E38" w:rsidP="008B0E38">
      <w:pPr>
        <w:pStyle w:val="a0"/>
        <w:ind w:firstLine="210"/>
      </w:pPr>
    </w:p>
    <w:p w:rsidR="008B0E38" w:rsidRDefault="008B0E38" w:rsidP="008B0E38">
      <w:pPr>
        <w:pStyle w:val="a0"/>
        <w:ind w:firstLine="210"/>
      </w:pPr>
    </w:p>
    <w:p w:rsidR="008B0E38" w:rsidRDefault="008B0E38" w:rsidP="008B0E38">
      <w:pPr>
        <w:pStyle w:val="a0"/>
        <w:ind w:firstLine="210"/>
      </w:pPr>
    </w:p>
    <w:p w:rsidR="008B0E38" w:rsidRDefault="008B0E38" w:rsidP="008B0E38">
      <w:pPr>
        <w:spacing w:line="360" w:lineRule="auto"/>
        <w:jc w:val="center"/>
        <w:rPr>
          <w:rFonts w:ascii="仿宋" w:eastAsia="仿宋" w:hAnsi="仿宋"/>
          <w:b/>
          <w:bCs/>
          <w:color w:val="000000"/>
          <w:sz w:val="36"/>
          <w:szCs w:val="36"/>
        </w:rPr>
      </w:pPr>
      <w:bookmarkStart w:id="10" w:name="OLE_LINK13"/>
      <w:bookmarkStart w:id="11" w:name="OLE_LINK14"/>
      <w:r>
        <w:rPr>
          <w:rFonts w:ascii="仿宋" w:eastAsia="仿宋" w:hAnsi="仿宋" w:hint="eastAsia"/>
          <w:b/>
          <w:bCs/>
          <w:color w:val="000000"/>
          <w:sz w:val="36"/>
          <w:szCs w:val="36"/>
        </w:rPr>
        <w:lastRenderedPageBreak/>
        <w:t>4.10 残疾人福利性单位声明函</w:t>
      </w:r>
    </w:p>
    <w:bookmarkEnd w:id="10"/>
    <w:bookmarkEnd w:id="11"/>
    <w:p w:rsidR="008B0E38" w:rsidRDefault="008B0E38" w:rsidP="008B0E38">
      <w:pPr>
        <w:spacing w:line="360" w:lineRule="auto"/>
        <w:rPr>
          <w:rFonts w:ascii="宋体" w:hAnsi="宋体"/>
          <w:szCs w:val="21"/>
        </w:rPr>
      </w:pPr>
    </w:p>
    <w:p w:rsidR="008B0E38" w:rsidRDefault="008B0E38" w:rsidP="008B0E38">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0E38" w:rsidRDefault="008B0E38" w:rsidP="008B0E38">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8B0E38" w:rsidRDefault="008B0E38" w:rsidP="008B0E38">
      <w:pPr>
        <w:spacing w:line="360" w:lineRule="auto"/>
        <w:rPr>
          <w:rFonts w:ascii="仿宋" w:eastAsia="仿宋" w:hAnsi="仿宋"/>
          <w:sz w:val="24"/>
          <w:szCs w:val="24"/>
        </w:rPr>
      </w:pPr>
    </w:p>
    <w:p w:rsidR="008B0E38" w:rsidRDefault="008B0E38" w:rsidP="008B0E38">
      <w:pPr>
        <w:spacing w:line="360" w:lineRule="auto"/>
        <w:rPr>
          <w:rFonts w:ascii="仿宋" w:eastAsia="仿宋" w:hAnsi="仿宋"/>
          <w:sz w:val="24"/>
          <w:szCs w:val="24"/>
        </w:rPr>
      </w:pPr>
    </w:p>
    <w:p w:rsidR="008B0E38" w:rsidRDefault="008B0E38" w:rsidP="008B0E38">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8B0E38" w:rsidRDefault="008B0E38" w:rsidP="008B0E38">
      <w:pPr>
        <w:spacing w:line="360" w:lineRule="auto"/>
        <w:rPr>
          <w:rFonts w:ascii="仿宋" w:eastAsia="仿宋" w:hAnsi="仿宋"/>
          <w:sz w:val="24"/>
          <w:szCs w:val="24"/>
        </w:rPr>
      </w:pPr>
      <w:r>
        <w:rPr>
          <w:rFonts w:ascii="仿宋" w:eastAsia="仿宋" w:hAnsi="仿宋" w:hint="eastAsia"/>
          <w:sz w:val="24"/>
          <w:szCs w:val="24"/>
        </w:rPr>
        <w:t xml:space="preserve">                                    日    期：</w:t>
      </w:r>
    </w:p>
    <w:p w:rsidR="008B0E38" w:rsidRDefault="008B0E38" w:rsidP="008B0E38"/>
    <w:p w:rsidR="008B0E38" w:rsidRDefault="008B0E38" w:rsidP="008B0E38"/>
    <w:p w:rsidR="008B0E38" w:rsidRDefault="008B0E38" w:rsidP="008B0E38"/>
    <w:p w:rsidR="008B0E38" w:rsidRDefault="008B0E38" w:rsidP="008B0E38"/>
    <w:p w:rsidR="008B0E38" w:rsidRDefault="008B0E38" w:rsidP="008B0E38"/>
    <w:p w:rsidR="008B0E38" w:rsidRDefault="008B0E38" w:rsidP="008B0E38"/>
    <w:p w:rsidR="008B0E38" w:rsidRDefault="008B0E38" w:rsidP="008B0E38"/>
    <w:p w:rsidR="008B0E38" w:rsidRDefault="008B0E38" w:rsidP="008B0E3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8B0E38" w:rsidRDefault="008B0E38" w:rsidP="008B0E38">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8B0E38" w:rsidRDefault="008B0E38" w:rsidP="008B0E38">
      <w:pPr>
        <w:widowControl/>
        <w:spacing w:before="100" w:beforeAutospacing="1" w:after="100" w:afterAutospacing="1" w:line="360" w:lineRule="auto"/>
        <w:jc w:val="center"/>
        <w:rPr>
          <w:rFonts w:ascii="仿宋" w:eastAsia="仿宋" w:hAnsi="仿宋"/>
          <w:b/>
          <w:bCs/>
          <w:color w:val="000000"/>
          <w:sz w:val="36"/>
          <w:szCs w:val="36"/>
        </w:rPr>
      </w:pPr>
    </w:p>
    <w:p w:rsidR="008B0E38" w:rsidRDefault="008B0E38" w:rsidP="008B0E38">
      <w:pPr>
        <w:widowControl/>
        <w:spacing w:before="100" w:beforeAutospacing="1" w:after="100" w:afterAutospacing="1" w:line="360" w:lineRule="auto"/>
        <w:jc w:val="center"/>
        <w:rPr>
          <w:rFonts w:ascii="宋体" w:hAnsi="宋体"/>
          <w:b/>
          <w:bCs/>
          <w:color w:val="000000"/>
          <w:sz w:val="36"/>
          <w:szCs w:val="36"/>
        </w:rPr>
      </w:pPr>
    </w:p>
    <w:p w:rsidR="008B0E38" w:rsidRDefault="008B0E38" w:rsidP="008B0E38"/>
    <w:p w:rsidR="008B0E38" w:rsidRDefault="008B0E38" w:rsidP="008B0E38"/>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pStyle w:val="a0"/>
        <w:ind w:firstLine="210"/>
        <w:rPr>
          <w:lang w:val="zh-CN"/>
        </w:rPr>
      </w:pPr>
    </w:p>
    <w:p w:rsidR="008B0E38" w:rsidRDefault="008B0E38" w:rsidP="008B0E38">
      <w:pPr>
        <w:pStyle w:val="a0"/>
        <w:ind w:firstLine="210"/>
        <w:rPr>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Theme="minorEastAsia" w:hAnsiTheme="minorEastAsia" w:cs="黑体"/>
          <w:b/>
          <w:bCs/>
          <w:sz w:val="44"/>
          <w:szCs w:val="44"/>
          <w:lang w:val="zh-CN"/>
        </w:rPr>
      </w:pPr>
    </w:p>
    <w:p w:rsidR="008B0E38" w:rsidRDefault="008B0E38" w:rsidP="008B0E3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Pr>
          <w:rFonts w:ascii="仿宋" w:eastAsia="仿宋" w:hAnsi="仿宋" w:cs="黑体"/>
          <w:b/>
          <w:sz w:val="44"/>
          <w:szCs w:val="44"/>
          <w:lang w:val="zh-CN"/>
        </w:rPr>
        <w:t>其他资料（若有）</w:t>
      </w:r>
    </w:p>
    <w:p w:rsidR="008B0E38" w:rsidRDefault="008B0E38" w:rsidP="008B0E38"/>
    <w:p w:rsidR="008B0E38" w:rsidRDefault="008B0E38" w:rsidP="008B0E38"/>
    <w:p w:rsidR="008B0E38" w:rsidRDefault="008B0E38" w:rsidP="008B0E38"/>
    <w:p w:rsidR="008B0E38" w:rsidRDefault="008B0E38" w:rsidP="008B0E38">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8B0E38" w:rsidRDefault="008B0E38" w:rsidP="008B0E38">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8B0E38" w:rsidRDefault="008B0E38" w:rsidP="008B0E38"/>
    <w:p w:rsidR="008B0E38" w:rsidRDefault="008B0E38" w:rsidP="008B0E38"/>
    <w:p w:rsidR="008B0E38" w:rsidRDefault="008B0E38" w:rsidP="008B0E38"/>
    <w:p w:rsidR="008B0E38" w:rsidRDefault="008B0E38" w:rsidP="008B0E38"/>
    <w:p w:rsidR="008B0E38" w:rsidRDefault="008B0E38" w:rsidP="008B0E38"/>
    <w:p w:rsidR="008B0E38" w:rsidRDefault="008B0E38" w:rsidP="008B0E38"/>
    <w:p w:rsidR="008B0E38" w:rsidRDefault="008B0E38" w:rsidP="008B0E38">
      <w:pPr>
        <w:pStyle w:val="a8"/>
        <w:spacing w:line="360" w:lineRule="auto"/>
        <w:jc w:val="center"/>
        <w:rPr>
          <w:rFonts w:ascii="仿宋" w:eastAsia="仿宋" w:hAnsi="仿宋"/>
          <w:b/>
          <w:bCs/>
          <w:color w:val="000000"/>
          <w:sz w:val="36"/>
          <w:szCs w:val="36"/>
        </w:rPr>
      </w:pPr>
    </w:p>
    <w:p w:rsidR="008B0E38" w:rsidRDefault="008B0E38" w:rsidP="008B0E38">
      <w:pPr>
        <w:adjustRightInd w:val="0"/>
        <w:snapToGrid w:val="0"/>
        <w:spacing w:line="360" w:lineRule="auto"/>
        <w:rPr>
          <w:rFonts w:ascii="宋体" w:cs="宋体"/>
          <w:spacing w:val="6"/>
          <w:sz w:val="24"/>
          <w:szCs w:val="24"/>
        </w:rPr>
      </w:pPr>
    </w:p>
    <w:p w:rsidR="008B0E38" w:rsidRPr="00055ABA" w:rsidRDefault="008B0E38" w:rsidP="008B0E38">
      <w:pPr>
        <w:pStyle w:val="a8"/>
        <w:spacing w:line="360" w:lineRule="auto"/>
        <w:contextualSpacing/>
        <w:jc w:val="center"/>
        <w:rPr>
          <w:rFonts w:ascii="宋体" w:cs="宋体"/>
          <w:spacing w:val="6"/>
          <w:szCs w:val="24"/>
        </w:rPr>
      </w:pPr>
    </w:p>
    <w:p w:rsidR="00AB6F6B" w:rsidRPr="008B0E38" w:rsidRDefault="00AB6F6B">
      <w:pPr>
        <w:pStyle w:val="a8"/>
        <w:spacing w:line="360" w:lineRule="auto"/>
        <w:jc w:val="center"/>
        <w:rPr>
          <w:rFonts w:ascii="仿宋" w:eastAsia="仿宋" w:hAnsi="仿宋"/>
          <w:b/>
          <w:bCs/>
          <w:color w:val="000000"/>
          <w:sz w:val="36"/>
          <w:szCs w:val="36"/>
        </w:rPr>
      </w:pPr>
    </w:p>
    <w:p w:rsidR="00AB6F6B" w:rsidRDefault="00AB6F6B">
      <w:pPr>
        <w:adjustRightInd w:val="0"/>
        <w:snapToGrid w:val="0"/>
        <w:spacing w:line="360" w:lineRule="auto"/>
        <w:rPr>
          <w:rFonts w:ascii="宋体" w:cs="宋体"/>
          <w:spacing w:val="6"/>
          <w:sz w:val="24"/>
          <w:szCs w:val="24"/>
        </w:rPr>
      </w:pPr>
    </w:p>
    <w:sectPr w:rsidR="00AB6F6B" w:rsidSect="00AB6F6B">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8A" w:rsidRDefault="00B8028A" w:rsidP="00AB6F6B">
      <w:r>
        <w:separator/>
      </w:r>
    </w:p>
  </w:endnote>
  <w:endnote w:type="continuationSeparator" w:id="0">
    <w:p w:rsidR="00B8028A" w:rsidRDefault="00B8028A" w:rsidP="00AB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等线"/>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8A" w:rsidRDefault="001E7F4B">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B8028A" w:rsidRDefault="001E7F4B">
                <w:pPr>
                  <w:pStyle w:val="ab"/>
                </w:pPr>
                <w:fldSimple w:instr=" PAGE  \* MERGEFORMAT ">
                  <w:r w:rsidR="00570718">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8A" w:rsidRDefault="00B8028A" w:rsidP="00AB6F6B">
      <w:r>
        <w:separator/>
      </w:r>
    </w:p>
  </w:footnote>
  <w:footnote w:type="continuationSeparator" w:id="0">
    <w:p w:rsidR="00B8028A" w:rsidRDefault="00B8028A" w:rsidP="00AB6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24FF4D"/>
    <w:multiLevelType w:val="singleLevel"/>
    <w:tmpl w:val="5524FF4D"/>
    <w:lvl w:ilvl="0">
      <w:start w:val="1"/>
      <w:numFmt w:val="decimal"/>
      <w:suff w:val="nothing"/>
      <w:lvlText w:val="%1．"/>
      <w:lvlJc w:val="left"/>
      <w:rPr>
        <w:rFonts w:cs="Times New Roman"/>
      </w:rPr>
    </w:lvl>
  </w:abstractNum>
  <w:abstractNum w:abstractNumId="3">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4">
    <w:nsid w:val="59F817C2"/>
    <w:multiLevelType w:val="singleLevel"/>
    <w:tmpl w:val="59F817C2"/>
    <w:lvl w:ilvl="0">
      <w:start w:val="2"/>
      <w:numFmt w:val="chineseCounting"/>
      <w:suff w:val="space"/>
      <w:lvlText w:val="第%1章"/>
      <w:lvlJc w:val="left"/>
      <w:rPr>
        <w:rFonts w:cs="Times New Roman"/>
      </w:rPr>
    </w:lvl>
  </w:abstractNum>
  <w:abstractNum w:abstractNumId="5">
    <w:nsid w:val="59F817E8"/>
    <w:multiLevelType w:val="singleLevel"/>
    <w:tmpl w:val="59F817E8"/>
    <w:lvl w:ilvl="0">
      <w:start w:val="1"/>
      <w:numFmt w:val="chineseCounting"/>
      <w:suff w:val="nothing"/>
      <w:lvlText w:val="%1、"/>
      <w:lvlJc w:val="left"/>
      <w:rPr>
        <w:rFonts w:cs="Times New Roman"/>
      </w:rPr>
    </w:lvl>
  </w:abstractNum>
  <w:abstractNum w:abstractNumId="6">
    <w:nsid w:val="5A095F78"/>
    <w:multiLevelType w:val="singleLevel"/>
    <w:tmpl w:val="5A095F78"/>
    <w:lvl w:ilvl="0">
      <w:start w:val="1"/>
      <w:numFmt w:val="chineseCounting"/>
      <w:suff w:val="nothing"/>
      <w:lvlText w:val="第%1部"/>
      <w:lvlJc w:val="left"/>
      <w:rPr>
        <w:rFonts w:cs="Times New Roman"/>
      </w:rPr>
    </w:lvl>
  </w:abstractNum>
  <w:abstractNum w:abstractNumId="7">
    <w:nsid w:val="5A5D9F4A"/>
    <w:multiLevelType w:val="singleLevel"/>
    <w:tmpl w:val="5A5D9F4A"/>
    <w:lvl w:ilvl="0">
      <w:start w:val="1"/>
      <w:numFmt w:val="decimal"/>
      <w:suff w:val="nothing"/>
      <w:lvlText w:val="%1、"/>
      <w:lvlJc w:val="left"/>
      <w:rPr>
        <w:rFonts w:cs="Times New Roman"/>
      </w:rPr>
    </w:lvl>
  </w:abstractNum>
  <w:abstractNum w:abstractNumId="8">
    <w:nsid w:val="5A5D9FA9"/>
    <w:multiLevelType w:val="singleLevel"/>
    <w:tmpl w:val="5A5D9FA9"/>
    <w:lvl w:ilvl="0">
      <w:start w:val="1"/>
      <w:numFmt w:val="decimal"/>
      <w:suff w:val="nothing"/>
      <w:lvlText w:val="%1、"/>
      <w:lvlJc w:val="left"/>
      <w:rPr>
        <w:rFonts w:cs="Times New Roman"/>
      </w:rPr>
    </w:lvl>
  </w:abstractNum>
  <w:abstractNum w:abstractNumId="9">
    <w:nsid w:val="5AA77FB2"/>
    <w:multiLevelType w:val="singleLevel"/>
    <w:tmpl w:val="5AA77FB2"/>
    <w:lvl w:ilvl="0">
      <w:start w:val="3"/>
      <w:numFmt w:val="decimal"/>
      <w:suff w:val="nothing"/>
      <w:lvlText w:val="%1、"/>
      <w:lvlJc w:val="left"/>
    </w:lvl>
  </w:abstractNum>
  <w:abstractNum w:abstractNumId="10">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1">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8"/>
  </w:num>
  <w:num w:numId="3">
    <w:abstractNumId w:val="3"/>
  </w:num>
  <w:num w:numId="4">
    <w:abstractNumId w:val="9"/>
  </w:num>
  <w:num w:numId="5">
    <w:abstractNumId w:val="1"/>
  </w:num>
  <w:num w:numId="6">
    <w:abstractNumId w:val="4"/>
  </w:num>
  <w:num w:numId="7">
    <w:abstractNumId w:val="5"/>
  </w:num>
  <w:num w:numId="8">
    <w:abstractNumId w:val="7"/>
  </w:num>
  <w:num w:numId="9">
    <w:abstractNumId w:val="11"/>
  </w:num>
  <w:num w:numId="10">
    <w:abstractNumId w:val="10"/>
  </w:num>
  <w:num w:numId="11">
    <w:abstractNumId w:val="6"/>
  </w:num>
  <w:num w:numId="12">
    <w:abstractNumId w:val="2"/>
  </w:num>
  <w:num w:numId="13">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1522"/>
    <w:rsid w:val="000034C3"/>
    <w:rsid w:val="000054A3"/>
    <w:rsid w:val="00005DA3"/>
    <w:rsid w:val="0000797E"/>
    <w:rsid w:val="00014273"/>
    <w:rsid w:val="0001513D"/>
    <w:rsid w:val="00015D3D"/>
    <w:rsid w:val="00015F0C"/>
    <w:rsid w:val="000160EB"/>
    <w:rsid w:val="00017CCE"/>
    <w:rsid w:val="000248F8"/>
    <w:rsid w:val="00024A88"/>
    <w:rsid w:val="00024C0A"/>
    <w:rsid w:val="000306D0"/>
    <w:rsid w:val="00030CB6"/>
    <w:rsid w:val="00040242"/>
    <w:rsid w:val="00040CA4"/>
    <w:rsid w:val="00042557"/>
    <w:rsid w:val="00042FAA"/>
    <w:rsid w:val="00043245"/>
    <w:rsid w:val="00043839"/>
    <w:rsid w:val="00043957"/>
    <w:rsid w:val="00045062"/>
    <w:rsid w:val="00045E0F"/>
    <w:rsid w:val="00046262"/>
    <w:rsid w:val="0004770C"/>
    <w:rsid w:val="00051314"/>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96E65"/>
    <w:rsid w:val="00097198"/>
    <w:rsid w:val="000A1B81"/>
    <w:rsid w:val="000A1C6D"/>
    <w:rsid w:val="000A375E"/>
    <w:rsid w:val="000B0A67"/>
    <w:rsid w:val="000B0D57"/>
    <w:rsid w:val="000B2A34"/>
    <w:rsid w:val="000B7719"/>
    <w:rsid w:val="000C13E9"/>
    <w:rsid w:val="000C1692"/>
    <w:rsid w:val="000C1755"/>
    <w:rsid w:val="000C4A86"/>
    <w:rsid w:val="000C75E7"/>
    <w:rsid w:val="000D5D5D"/>
    <w:rsid w:val="000E1268"/>
    <w:rsid w:val="000E48C0"/>
    <w:rsid w:val="000E6A77"/>
    <w:rsid w:val="000E7C6F"/>
    <w:rsid w:val="000F005A"/>
    <w:rsid w:val="000F0219"/>
    <w:rsid w:val="000F03ED"/>
    <w:rsid w:val="000F1A0B"/>
    <w:rsid w:val="000F258A"/>
    <w:rsid w:val="000F3F0F"/>
    <w:rsid w:val="000F45A3"/>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4D4B"/>
    <w:rsid w:val="001260C8"/>
    <w:rsid w:val="001271B8"/>
    <w:rsid w:val="0013056A"/>
    <w:rsid w:val="00130AEF"/>
    <w:rsid w:val="001327C2"/>
    <w:rsid w:val="00137061"/>
    <w:rsid w:val="00141DA8"/>
    <w:rsid w:val="00145ADD"/>
    <w:rsid w:val="0014697B"/>
    <w:rsid w:val="00151FF8"/>
    <w:rsid w:val="00154ADC"/>
    <w:rsid w:val="0015508C"/>
    <w:rsid w:val="001636F6"/>
    <w:rsid w:val="00163AC8"/>
    <w:rsid w:val="00164637"/>
    <w:rsid w:val="00165AD5"/>
    <w:rsid w:val="00165D95"/>
    <w:rsid w:val="0016729C"/>
    <w:rsid w:val="00167B7D"/>
    <w:rsid w:val="00172CD0"/>
    <w:rsid w:val="001739BA"/>
    <w:rsid w:val="00176211"/>
    <w:rsid w:val="00180FED"/>
    <w:rsid w:val="0018168E"/>
    <w:rsid w:val="00181A58"/>
    <w:rsid w:val="001829EB"/>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1544"/>
    <w:rsid w:val="001C5FEB"/>
    <w:rsid w:val="001D2D97"/>
    <w:rsid w:val="001D4104"/>
    <w:rsid w:val="001D5AAF"/>
    <w:rsid w:val="001D5C92"/>
    <w:rsid w:val="001D607E"/>
    <w:rsid w:val="001D6871"/>
    <w:rsid w:val="001D73C2"/>
    <w:rsid w:val="001E099C"/>
    <w:rsid w:val="001E2350"/>
    <w:rsid w:val="001E3FF5"/>
    <w:rsid w:val="001E46EE"/>
    <w:rsid w:val="001E4E81"/>
    <w:rsid w:val="001E7A6A"/>
    <w:rsid w:val="001E7D1D"/>
    <w:rsid w:val="001E7F4B"/>
    <w:rsid w:val="001F02AC"/>
    <w:rsid w:val="001F4850"/>
    <w:rsid w:val="001F48FF"/>
    <w:rsid w:val="001F7F9B"/>
    <w:rsid w:val="002006A5"/>
    <w:rsid w:val="002015DC"/>
    <w:rsid w:val="00206B6B"/>
    <w:rsid w:val="00207BB1"/>
    <w:rsid w:val="002133B3"/>
    <w:rsid w:val="00214059"/>
    <w:rsid w:val="00214932"/>
    <w:rsid w:val="00215AC9"/>
    <w:rsid w:val="00216612"/>
    <w:rsid w:val="002167A0"/>
    <w:rsid w:val="002213C9"/>
    <w:rsid w:val="00221F94"/>
    <w:rsid w:val="002233DB"/>
    <w:rsid w:val="00225E3D"/>
    <w:rsid w:val="00231436"/>
    <w:rsid w:val="00232555"/>
    <w:rsid w:val="00232C2B"/>
    <w:rsid w:val="002336AF"/>
    <w:rsid w:val="00237C66"/>
    <w:rsid w:val="0024327D"/>
    <w:rsid w:val="00243353"/>
    <w:rsid w:val="00243755"/>
    <w:rsid w:val="002447BE"/>
    <w:rsid w:val="002466AC"/>
    <w:rsid w:val="00246B1A"/>
    <w:rsid w:val="00247028"/>
    <w:rsid w:val="00254912"/>
    <w:rsid w:val="00254AC9"/>
    <w:rsid w:val="00257C4D"/>
    <w:rsid w:val="00260FFA"/>
    <w:rsid w:val="00261B60"/>
    <w:rsid w:val="0026343F"/>
    <w:rsid w:val="00270FEE"/>
    <w:rsid w:val="00271355"/>
    <w:rsid w:val="00272A5B"/>
    <w:rsid w:val="00273F3D"/>
    <w:rsid w:val="00274E8F"/>
    <w:rsid w:val="00281628"/>
    <w:rsid w:val="00284282"/>
    <w:rsid w:val="00285029"/>
    <w:rsid w:val="00285FB0"/>
    <w:rsid w:val="00286E7F"/>
    <w:rsid w:val="002921F8"/>
    <w:rsid w:val="00295423"/>
    <w:rsid w:val="002979DD"/>
    <w:rsid w:val="002A22DC"/>
    <w:rsid w:val="002A25E5"/>
    <w:rsid w:val="002A32E8"/>
    <w:rsid w:val="002A335E"/>
    <w:rsid w:val="002A630A"/>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E06B0"/>
    <w:rsid w:val="002E29B6"/>
    <w:rsid w:val="002E373F"/>
    <w:rsid w:val="002E42DA"/>
    <w:rsid w:val="002E4926"/>
    <w:rsid w:val="002E4E51"/>
    <w:rsid w:val="002E52DB"/>
    <w:rsid w:val="002E5489"/>
    <w:rsid w:val="002E7D64"/>
    <w:rsid w:val="002F367E"/>
    <w:rsid w:val="00300EF8"/>
    <w:rsid w:val="00301513"/>
    <w:rsid w:val="0030333E"/>
    <w:rsid w:val="003038C3"/>
    <w:rsid w:val="003048E6"/>
    <w:rsid w:val="003050F9"/>
    <w:rsid w:val="003075B0"/>
    <w:rsid w:val="00310E42"/>
    <w:rsid w:val="003142F2"/>
    <w:rsid w:val="00315190"/>
    <w:rsid w:val="00315B78"/>
    <w:rsid w:val="00315BF5"/>
    <w:rsid w:val="00321EE6"/>
    <w:rsid w:val="0032221E"/>
    <w:rsid w:val="00323B68"/>
    <w:rsid w:val="00323CE3"/>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56CDD"/>
    <w:rsid w:val="0036084C"/>
    <w:rsid w:val="00363FF1"/>
    <w:rsid w:val="00364C74"/>
    <w:rsid w:val="00370FF6"/>
    <w:rsid w:val="00372284"/>
    <w:rsid w:val="00377971"/>
    <w:rsid w:val="00382B04"/>
    <w:rsid w:val="00383EF1"/>
    <w:rsid w:val="00387BFD"/>
    <w:rsid w:val="00387D76"/>
    <w:rsid w:val="00390C95"/>
    <w:rsid w:val="0039112E"/>
    <w:rsid w:val="00393CA9"/>
    <w:rsid w:val="00394213"/>
    <w:rsid w:val="00394458"/>
    <w:rsid w:val="00394D24"/>
    <w:rsid w:val="003967FB"/>
    <w:rsid w:val="003A16BC"/>
    <w:rsid w:val="003A1D76"/>
    <w:rsid w:val="003A26FF"/>
    <w:rsid w:val="003A2B7D"/>
    <w:rsid w:val="003A494E"/>
    <w:rsid w:val="003A6569"/>
    <w:rsid w:val="003A68E5"/>
    <w:rsid w:val="003B00C9"/>
    <w:rsid w:val="003B5021"/>
    <w:rsid w:val="003C0944"/>
    <w:rsid w:val="003C0C00"/>
    <w:rsid w:val="003C2C84"/>
    <w:rsid w:val="003C4723"/>
    <w:rsid w:val="003D0AE4"/>
    <w:rsid w:val="003D6667"/>
    <w:rsid w:val="003D7D1A"/>
    <w:rsid w:val="003E218A"/>
    <w:rsid w:val="003E513A"/>
    <w:rsid w:val="003E67CF"/>
    <w:rsid w:val="003E7A1A"/>
    <w:rsid w:val="003F00E5"/>
    <w:rsid w:val="003F5F10"/>
    <w:rsid w:val="003F620C"/>
    <w:rsid w:val="00400038"/>
    <w:rsid w:val="00401D96"/>
    <w:rsid w:val="00405160"/>
    <w:rsid w:val="00410349"/>
    <w:rsid w:val="00412961"/>
    <w:rsid w:val="00413447"/>
    <w:rsid w:val="00415860"/>
    <w:rsid w:val="00416F49"/>
    <w:rsid w:val="00417252"/>
    <w:rsid w:val="00420FCE"/>
    <w:rsid w:val="00422E57"/>
    <w:rsid w:val="00423629"/>
    <w:rsid w:val="00431AA8"/>
    <w:rsid w:val="00432629"/>
    <w:rsid w:val="0043731C"/>
    <w:rsid w:val="0044727B"/>
    <w:rsid w:val="00447305"/>
    <w:rsid w:val="004506DF"/>
    <w:rsid w:val="00450F7F"/>
    <w:rsid w:val="004519CC"/>
    <w:rsid w:val="00456DEC"/>
    <w:rsid w:val="00461E42"/>
    <w:rsid w:val="004627B4"/>
    <w:rsid w:val="00462CC9"/>
    <w:rsid w:val="00462E19"/>
    <w:rsid w:val="00463AE7"/>
    <w:rsid w:val="00465195"/>
    <w:rsid w:val="00467A3A"/>
    <w:rsid w:val="004728EC"/>
    <w:rsid w:val="00474335"/>
    <w:rsid w:val="00475E0C"/>
    <w:rsid w:val="00482971"/>
    <w:rsid w:val="00483B32"/>
    <w:rsid w:val="00484B54"/>
    <w:rsid w:val="004862C2"/>
    <w:rsid w:val="00487CBC"/>
    <w:rsid w:val="0049329D"/>
    <w:rsid w:val="00494593"/>
    <w:rsid w:val="004A0A88"/>
    <w:rsid w:val="004A0F0E"/>
    <w:rsid w:val="004A2AD0"/>
    <w:rsid w:val="004A3F2F"/>
    <w:rsid w:val="004A4F4F"/>
    <w:rsid w:val="004A7DD9"/>
    <w:rsid w:val="004B0543"/>
    <w:rsid w:val="004B0AD3"/>
    <w:rsid w:val="004B3DF6"/>
    <w:rsid w:val="004B6478"/>
    <w:rsid w:val="004B64C7"/>
    <w:rsid w:val="004B7344"/>
    <w:rsid w:val="004C1AF4"/>
    <w:rsid w:val="004D2C3E"/>
    <w:rsid w:val="004D3AD3"/>
    <w:rsid w:val="004D6C2D"/>
    <w:rsid w:val="004D7596"/>
    <w:rsid w:val="004E038F"/>
    <w:rsid w:val="004E068D"/>
    <w:rsid w:val="004E3BE3"/>
    <w:rsid w:val="004E4143"/>
    <w:rsid w:val="004E5B5C"/>
    <w:rsid w:val="004E725E"/>
    <w:rsid w:val="004E7D72"/>
    <w:rsid w:val="004F0154"/>
    <w:rsid w:val="004F47EB"/>
    <w:rsid w:val="00500126"/>
    <w:rsid w:val="0050172E"/>
    <w:rsid w:val="00503793"/>
    <w:rsid w:val="0050578F"/>
    <w:rsid w:val="005112E4"/>
    <w:rsid w:val="00515011"/>
    <w:rsid w:val="005166B5"/>
    <w:rsid w:val="0052150E"/>
    <w:rsid w:val="00527169"/>
    <w:rsid w:val="00531CB2"/>
    <w:rsid w:val="00532A68"/>
    <w:rsid w:val="00540333"/>
    <w:rsid w:val="00540C23"/>
    <w:rsid w:val="00545CF4"/>
    <w:rsid w:val="00545F35"/>
    <w:rsid w:val="005476B6"/>
    <w:rsid w:val="00550998"/>
    <w:rsid w:val="005520AF"/>
    <w:rsid w:val="005524E0"/>
    <w:rsid w:val="00552D3F"/>
    <w:rsid w:val="005533B4"/>
    <w:rsid w:val="0055491E"/>
    <w:rsid w:val="00562E40"/>
    <w:rsid w:val="0056371E"/>
    <w:rsid w:val="0056436B"/>
    <w:rsid w:val="00567787"/>
    <w:rsid w:val="00567C68"/>
    <w:rsid w:val="00570118"/>
    <w:rsid w:val="005703F5"/>
    <w:rsid w:val="00570718"/>
    <w:rsid w:val="005710D1"/>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4663"/>
    <w:rsid w:val="005B79D7"/>
    <w:rsid w:val="005C2792"/>
    <w:rsid w:val="005C31D1"/>
    <w:rsid w:val="005C74D4"/>
    <w:rsid w:val="005D3BB8"/>
    <w:rsid w:val="005D4453"/>
    <w:rsid w:val="005D454D"/>
    <w:rsid w:val="005E0034"/>
    <w:rsid w:val="005E0AE0"/>
    <w:rsid w:val="005E0B88"/>
    <w:rsid w:val="005E1BB8"/>
    <w:rsid w:val="005E2063"/>
    <w:rsid w:val="005E5E87"/>
    <w:rsid w:val="005E7A82"/>
    <w:rsid w:val="005F101A"/>
    <w:rsid w:val="00604FF4"/>
    <w:rsid w:val="006154EE"/>
    <w:rsid w:val="00616FBF"/>
    <w:rsid w:val="00617773"/>
    <w:rsid w:val="00617B45"/>
    <w:rsid w:val="00620808"/>
    <w:rsid w:val="00620C84"/>
    <w:rsid w:val="0062295F"/>
    <w:rsid w:val="006252CE"/>
    <w:rsid w:val="00626E41"/>
    <w:rsid w:val="00630AB2"/>
    <w:rsid w:val="00631612"/>
    <w:rsid w:val="006329B7"/>
    <w:rsid w:val="0063515D"/>
    <w:rsid w:val="00636AAD"/>
    <w:rsid w:val="00636D47"/>
    <w:rsid w:val="0063725B"/>
    <w:rsid w:val="00637D9B"/>
    <w:rsid w:val="00644675"/>
    <w:rsid w:val="006446AE"/>
    <w:rsid w:val="00644879"/>
    <w:rsid w:val="00645516"/>
    <w:rsid w:val="00645A21"/>
    <w:rsid w:val="0064642C"/>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4108"/>
    <w:rsid w:val="006B4BED"/>
    <w:rsid w:val="006B5EB3"/>
    <w:rsid w:val="006B6AD1"/>
    <w:rsid w:val="006B6DC8"/>
    <w:rsid w:val="006B7B8C"/>
    <w:rsid w:val="006C106F"/>
    <w:rsid w:val="006C1A27"/>
    <w:rsid w:val="006C4090"/>
    <w:rsid w:val="006C5DDA"/>
    <w:rsid w:val="006C7250"/>
    <w:rsid w:val="006C736E"/>
    <w:rsid w:val="006C7601"/>
    <w:rsid w:val="006C77AE"/>
    <w:rsid w:val="006C7B0A"/>
    <w:rsid w:val="006D15A7"/>
    <w:rsid w:val="006D2F78"/>
    <w:rsid w:val="006D4F35"/>
    <w:rsid w:val="006D5C22"/>
    <w:rsid w:val="006D6C56"/>
    <w:rsid w:val="006D77ED"/>
    <w:rsid w:val="006E0720"/>
    <w:rsid w:val="006E2A5D"/>
    <w:rsid w:val="006E375A"/>
    <w:rsid w:val="006E5306"/>
    <w:rsid w:val="006F0E7F"/>
    <w:rsid w:val="006F5727"/>
    <w:rsid w:val="006F7AF8"/>
    <w:rsid w:val="00701470"/>
    <w:rsid w:val="007026C0"/>
    <w:rsid w:val="00702B30"/>
    <w:rsid w:val="00703202"/>
    <w:rsid w:val="00703F61"/>
    <w:rsid w:val="00704732"/>
    <w:rsid w:val="007110E2"/>
    <w:rsid w:val="00713FCB"/>
    <w:rsid w:val="00715B86"/>
    <w:rsid w:val="00716E65"/>
    <w:rsid w:val="007243E8"/>
    <w:rsid w:val="007261CD"/>
    <w:rsid w:val="007262E5"/>
    <w:rsid w:val="00726C43"/>
    <w:rsid w:val="00726ED5"/>
    <w:rsid w:val="007307A4"/>
    <w:rsid w:val="00731CB4"/>
    <w:rsid w:val="0073609D"/>
    <w:rsid w:val="00740045"/>
    <w:rsid w:val="007408FD"/>
    <w:rsid w:val="007415FE"/>
    <w:rsid w:val="00742EDB"/>
    <w:rsid w:val="007438BE"/>
    <w:rsid w:val="00746214"/>
    <w:rsid w:val="00746A83"/>
    <w:rsid w:val="00747EA1"/>
    <w:rsid w:val="00751D20"/>
    <w:rsid w:val="00753AF9"/>
    <w:rsid w:val="00754C24"/>
    <w:rsid w:val="00755BCB"/>
    <w:rsid w:val="00756959"/>
    <w:rsid w:val="00762590"/>
    <w:rsid w:val="00762B0D"/>
    <w:rsid w:val="007642C5"/>
    <w:rsid w:val="00771504"/>
    <w:rsid w:val="007715D0"/>
    <w:rsid w:val="007744E0"/>
    <w:rsid w:val="00775251"/>
    <w:rsid w:val="0077647B"/>
    <w:rsid w:val="00777E67"/>
    <w:rsid w:val="00777FD8"/>
    <w:rsid w:val="007805C4"/>
    <w:rsid w:val="007808C1"/>
    <w:rsid w:val="007818FF"/>
    <w:rsid w:val="0078294F"/>
    <w:rsid w:val="00784FD4"/>
    <w:rsid w:val="007866A3"/>
    <w:rsid w:val="007874D6"/>
    <w:rsid w:val="00787CB7"/>
    <w:rsid w:val="00791BB3"/>
    <w:rsid w:val="00795283"/>
    <w:rsid w:val="00797FF8"/>
    <w:rsid w:val="007A1286"/>
    <w:rsid w:val="007A58AD"/>
    <w:rsid w:val="007A606A"/>
    <w:rsid w:val="007A67C8"/>
    <w:rsid w:val="007A7C1D"/>
    <w:rsid w:val="007B0A83"/>
    <w:rsid w:val="007B0E44"/>
    <w:rsid w:val="007B20B0"/>
    <w:rsid w:val="007B2E8C"/>
    <w:rsid w:val="007B4810"/>
    <w:rsid w:val="007B6F9D"/>
    <w:rsid w:val="007B714F"/>
    <w:rsid w:val="007C0AF7"/>
    <w:rsid w:val="007C1EC7"/>
    <w:rsid w:val="007C39AB"/>
    <w:rsid w:val="007C5EC7"/>
    <w:rsid w:val="007C6FE3"/>
    <w:rsid w:val="007C759C"/>
    <w:rsid w:val="007D0DA9"/>
    <w:rsid w:val="007D2921"/>
    <w:rsid w:val="007D2AB1"/>
    <w:rsid w:val="007D307A"/>
    <w:rsid w:val="007D642E"/>
    <w:rsid w:val="007E26DE"/>
    <w:rsid w:val="007E28E7"/>
    <w:rsid w:val="007E530E"/>
    <w:rsid w:val="007F0E1D"/>
    <w:rsid w:val="007F0EF7"/>
    <w:rsid w:val="007F1024"/>
    <w:rsid w:val="007F49F4"/>
    <w:rsid w:val="008039A4"/>
    <w:rsid w:val="00803E8D"/>
    <w:rsid w:val="00804EED"/>
    <w:rsid w:val="00811B8A"/>
    <w:rsid w:val="008136B1"/>
    <w:rsid w:val="00813E1E"/>
    <w:rsid w:val="00813F2C"/>
    <w:rsid w:val="00814C76"/>
    <w:rsid w:val="00821427"/>
    <w:rsid w:val="008214E4"/>
    <w:rsid w:val="0082201F"/>
    <w:rsid w:val="00822D26"/>
    <w:rsid w:val="00824AAE"/>
    <w:rsid w:val="00825653"/>
    <w:rsid w:val="00831B0C"/>
    <w:rsid w:val="0083357E"/>
    <w:rsid w:val="00833CEE"/>
    <w:rsid w:val="00833FAD"/>
    <w:rsid w:val="00834B08"/>
    <w:rsid w:val="00836021"/>
    <w:rsid w:val="00837198"/>
    <w:rsid w:val="008422F2"/>
    <w:rsid w:val="00842AD7"/>
    <w:rsid w:val="00846BA8"/>
    <w:rsid w:val="00852C5F"/>
    <w:rsid w:val="008538ED"/>
    <w:rsid w:val="00856C6E"/>
    <w:rsid w:val="008573C0"/>
    <w:rsid w:val="00857A51"/>
    <w:rsid w:val="00857D0B"/>
    <w:rsid w:val="00864F18"/>
    <w:rsid w:val="00871A0B"/>
    <w:rsid w:val="00872219"/>
    <w:rsid w:val="008779E3"/>
    <w:rsid w:val="008837A9"/>
    <w:rsid w:val="00883E92"/>
    <w:rsid w:val="00890DC0"/>
    <w:rsid w:val="00891107"/>
    <w:rsid w:val="00892715"/>
    <w:rsid w:val="00892BC4"/>
    <w:rsid w:val="0089446C"/>
    <w:rsid w:val="00897D8C"/>
    <w:rsid w:val="008A0CFD"/>
    <w:rsid w:val="008A26E9"/>
    <w:rsid w:val="008A2F57"/>
    <w:rsid w:val="008A436F"/>
    <w:rsid w:val="008B0E38"/>
    <w:rsid w:val="008B4531"/>
    <w:rsid w:val="008C2776"/>
    <w:rsid w:val="008C70EF"/>
    <w:rsid w:val="008D275D"/>
    <w:rsid w:val="008D27E1"/>
    <w:rsid w:val="008D50D4"/>
    <w:rsid w:val="008D59C5"/>
    <w:rsid w:val="008D5BF8"/>
    <w:rsid w:val="008D6090"/>
    <w:rsid w:val="008E09AB"/>
    <w:rsid w:val="008E34FC"/>
    <w:rsid w:val="008E5E3F"/>
    <w:rsid w:val="008E6AA9"/>
    <w:rsid w:val="008E769F"/>
    <w:rsid w:val="008F01DF"/>
    <w:rsid w:val="008F0AB0"/>
    <w:rsid w:val="008F12BA"/>
    <w:rsid w:val="008F237A"/>
    <w:rsid w:val="008F4A8B"/>
    <w:rsid w:val="008F4AA1"/>
    <w:rsid w:val="008F6DDC"/>
    <w:rsid w:val="009000BF"/>
    <w:rsid w:val="0090051A"/>
    <w:rsid w:val="0090099E"/>
    <w:rsid w:val="00902021"/>
    <w:rsid w:val="009031B9"/>
    <w:rsid w:val="009041E3"/>
    <w:rsid w:val="009067AE"/>
    <w:rsid w:val="00911670"/>
    <w:rsid w:val="009120AE"/>
    <w:rsid w:val="009132E6"/>
    <w:rsid w:val="00915EE1"/>
    <w:rsid w:val="00916836"/>
    <w:rsid w:val="009175F5"/>
    <w:rsid w:val="0092179D"/>
    <w:rsid w:val="00937D19"/>
    <w:rsid w:val="00940664"/>
    <w:rsid w:val="00942C25"/>
    <w:rsid w:val="00952917"/>
    <w:rsid w:val="0095487A"/>
    <w:rsid w:val="0096196D"/>
    <w:rsid w:val="009619B3"/>
    <w:rsid w:val="009648A9"/>
    <w:rsid w:val="00970FA9"/>
    <w:rsid w:val="00974136"/>
    <w:rsid w:val="00976C3F"/>
    <w:rsid w:val="00976E60"/>
    <w:rsid w:val="0097792F"/>
    <w:rsid w:val="00981232"/>
    <w:rsid w:val="00982A4B"/>
    <w:rsid w:val="00983432"/>
    <w:rsid w:val="00987C2F"/>
    <w:rsid w:val="00991AB3"/>
    <w:rsid w:val="00991D6A"/>
    <w:rsid w:val="0099210B"/>
    <w:rsid w:val="00997111"/>
    <w:rsid w:val="009A09B4"/>
    <w:rsid w:val="009A1B50"/>
    <w:rsid w:val="009A27A1"/>
    <w:rsid w:val="009A488A"/>
    <w:rsid w:val="009A4E92"/>
    <w:rsid w:val="009B156F"/>
    <w:rsid w:val="009B2483"/>
    <w:rsid w:val="009B313C"/>
    <w:rsid w:val="009B6D3A"/>
    <w:rsid w:val="009C0B23"/>
    <w:rsid w:val="009C0B52"/>
    <w:rsid w:val="009C12AB"/>
    <w:rsid w:val="009C184A"/>
    <w:rsid w:val="009C1BF6"/>
    <w:rsid w:val="009C610A"/>
    <w:rsid w:val="009C6777"/>
    <w:rsid w:val="009D17C6"/>
    <w:rsid w:val="009D235E"/>
    <w:rsid w:val="009D2AF2"/>
    <w:rsid w:val="009D33BC"/>
    <w:rsid w:val="009E0B4D"/>
    <w:rsid w:val="009E13CF"/>
    <w:rsid w:val="009E20BE"/>
    <w:rsid w:val="009E457E"/>
    <w:rsid w:val="009E4CB9"/>
    <w:rsid w:val="009E651A"/>
    <w:rsid w:val="009F15D1"/>
    <w:rsid w:val="009F2AA1"/>
    <w:rsid w:val="009F3B33"/>
    <w:rsid w:val="009F3C66"/>
    <w:rsid w:val="009F74AC"/>
    <w:rsid w:val="00A0045A"/>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36053"/>
    <w:rsid w:val="00A41C71"/>
    <w:rsid w:val="00A42FD8"/>
    <w:rsid w:val="00A43586"/>
    <w:rsid w:val="00A46421"/>
    <w:rsid w:val="00A46DC7"/>
    <w:rsid w:val="00A50B04"/>
    <w:rsid w:val="00A537FE"/>
    <w:rsid w:val="00A551EA"/>
    <w:rsid w:val="00A5770D"/>
    <w:rsid w:val="00A6211E"/>
    <w:rsid w:val="00A62E52"/>
    <w:rsid w:val="00A63E0E"/>
    <w:rsid w:val="00A64933"/>
    <w:rsid w:val="00A6600B"/>
    <w:rsid w:val="00A665B6"/>
    <w:rsid w:val="00A701BA"/>
    <w:rsid w:val="00A72875"/>
    <w:rsid w:val="00A73279"/>
    <w:rsid w:val="00A742A4"/>
    <w:rsid w:val="00A742D8"/>
    <w:rsid w:val="00A7640A"/>
    <w:rsid w:val="00A85BE0"/>
    <w:rsid w:val="00A90A64"/>
    <w:rsid w:val="00A9152B"/>
    <w:rsid w:val="00A9471E"/>
    <w:rsid w:val="00A94FBA"/>
    <w:rsid w:val="00AA0F61"/>
    <w:rsid w:val="00AA3C32"/>
    <w:rsid w:val="00AA40DA"/>
    <w:rsid w:val="00AA4D5D"/>
    <w:rsid w:val="00AA5DA9"/>
    <w:rsid w:val="00AA6834"/>
    <w:rsid w:val="00AB33D4"/>
    <w:rsid w:val="00AB3711"/>
    <w:rsid w:val="00AB3B6A"/>
    <w:rsid w:val="00AB6F6B"/>
    <w:rsid w:val="00AC2165"/>
    <w:rsid w:val="00AC25BB"/>
    <w:rsid w:val="00AC2984"/>
    <w:rsid w:val="00AC3038"/>
    <w:rsid w:val="00AC3934"/>
    <w:rsid w:val="00AC4779"/>
    <w:rsid w:val="00AC642E"/>
    <w:rsid w:val="00AC6F8D"/>
    <w:rsid w:val="00AC7F61"/>
    <w:rsid w:val="00AD4F00"/>
    <w:rsid w:val="00AD6387"/>
    <w:rsid w:val="00AD66E3"/>
    <w:rsid w:val="00AE0958"/>
    <w:rsid w:val="00AE1AEF"/>
    <w:rsid w:val="00AE1C40"/>
    <w:rsid w:val="00AE241E"/>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219DC"/>
    <w:rsid w:val="00B239CB"/>
    <w:rsid w:val="00B24A04"/>
    <w:rsid w:val="00B340D0"/>
    <w:rsid w:val="00B357D9"/>
    <w:rsid w:val="00B36A24"/>
    <w:rsid w:val="00B373DE"/>
    <w:rsid w:val="00B407F8"/>
    <w:rsid w:val="00B41C12"/>
    <w:rsid w:val="00B479D4"/>
    <w:rsid w:val="00B51EBC"/>
    <w:rsid w:val="00B56C9C"/>
    <w:rsid w:val="00B56ECB"/>
    <w:rsid w:val="00B6233D"/>
    <w:rsid w:val="00B63947"/>
    <w:rsid w:val="00B6668B"/>
    <w:rsid w:val="00B7132F"/>
    <w:rsid w:val="00B736DD"/>
    <w:rsid w:val="00B75656"/>
    <w:rsid w:val="00B8028A"/>
    <w:rsid w:val="00B82663"/>
    <w:rsid w:val="00B82782"/>
    <w:rsid w:val="00B829F3"/>
    <w:rsid w:val="00B83631"/>
    <w:rsid w:val="00B84A3F"/>
    <w:rsid w:val="00B8569B"/>
    <w:rsid w:val="00B9105F"/>
    <w:rsid w:val="00B92D79"/>
    <w:rsid w:val="00B9314A"/>
    <w:rsid w:val="00B9357A"/>
    <w:rsid w:val="00B9555F"/>
    <w:rsid w:val="00BA1B86"/>
    <w:rsid w:val="00BA4E07"/>
    <w:rsid w:val="00BA50B0"/>
    <w:rsid w:val="00BA53FC"/>
    <w:rsid w:val="00BA5988"/>
    <w:rsid w:val="00BA5BA6"/>
    <w:rsid w:val="00BA6AAE"/>
    <w:rsid w:val="00BA6F7F"/>
    <w:rsid w:val="00BB3E06"/>
    <w:rsid w:val="00BB41A0"/>
    <w:rsid w:val="00BB6552"/>
    <w:rsid w:val="00BB6D35"/>
    <w:rsid w:val="00BB6F2E"/>
    <w:rsid w:val="00BC03B7"/>
    <w:rsid w:val="00BC0976"/>
    <w:rsid w:val="00BC343C"/>
    <w:rsid w:val="00BD05D3"/>
    <w:rsid w:val="00BD2C2B"/>
    <w:rsid w:val="00BD7482"/>
    <w:rsid w:val="00BE3412"/>
    <w:rsid w:val="00BE5490"/>
    <w:rsid w:val="00BE644B"/>
    <w:rsid w:val="00BE6BCB"/>
    <w:rsid w:val="00BE717D"/>
    <w:rsid w:val="00BE778A"/>
    <w:rsid w:val="00BF07F4"/>
    <w:rsid w:val="00BF0FA3"/>
    <w:rsid w:val="00BF3FF3"/>
    <w:rsid w:val="00BF465D"/>
    <w:rsid w:val="00C00676"/>
    <w:rsid w:val="00C0122A"/>
    <w:rsid w:val="00C02E5C"/>
    <w:rsid w:val="00C07A02"/>
    <w:rsid w:val="00C07D96"/>
    <w:rsid w:val="00C10454"/>
    <w:rsid w:val="00C10AE1"/>
    <w:rsid w:val="00C11305"/>
    <w:rsid w:val="00C16B41"/>
    <w:rsid w:val="00C206BC"/>
    <w:rsid w:val="00C20FF9"/>
    <w:rsid w:val="00C24186"/>
    <w:rsid w:val="00C246F3"/>
    <w:rsid w:val="00C25183"/>
    <w:rsid w:val="00C278F5"/>
    <w:rsid w:val="00C33FC3"/>
    <w:rsid w:val="00C3467D"/>
    <w:rsid w:val="00C34C3D"/>
    <w:rsid w:val="00C36554"/>
    <w:rsid w:val="00C370C9"/>
    <w:rsid w:val="00C44CDD"/>
    <w:rsid w:val="00C5072C"/>
    <w:rsid w:val="00C52F13"/>
    <w:rsid w:val="00C533B2"/>
    <w:rsid w:val="00C5388A"/>
    <w:rsid w:val="00C54CDD"/>
    <w:rsid w:val="00C55358"/>
    <w:rsid w:val="00C558AB"/>
    <w:rsid w:val="00C56618"/>
    <w:rsid w:val="00C62E6D"/>
    <w:rsid w:val="00C64DF5"/>
    <w:rsid w:val="00C65982"/>
    <w:rsid w:val="00C6769C"/>
    <w:rsid w:val="00C753C7"/>
    <w:rsid w:val="00C7669B"/>
    <w:rsid w:val="00C766B7"/>
    <w:rsid w:val="00C77BD9"/>
    <w:rsid w:val="00C801EC"/>
    <w:rsid w:val="00C82689"/>
    <w:rsid w:val="00C84AD2"/>
    <w:rsid w:val="00C85048"/>
    <w:rsid w:val="00C858C6"/>
    <w:rsid w:val="00C86A6C"/>
    <w:rsid w:val="00C872B6"/>
    <w:rsid w:val="00C903A7"/>
    <w:rsid w:val="00C954F9"/>
    <w:rsid w:val="00C95D9F"/>
    <w:rsid w:val="00CA683F"/>
    <w:rsid w:val="00CA721E"/>
    <w:rsid w:val="00CA7473"/>
    <w:rsid w:val="00CB0762"/>
    <w:rsid w:val="00CB469C"/>
    <w:rsid w:val="00CB4DF3"/>
    <w:rsid w:val="00CB668D"/>
    <w:rsid w:val="00CB7D8A"/>
    <w:rsid w:val="00CC7292"/>
    <w:rsid w:val="00CD0424"/>
    <w:rsid w:val="00CD2069"/>
    <w:rsid w:val="00CD3C80"/>
    <w:rsid w:val="00CD40FF"/>
    <w:rsid w:val="00CD4DA0"/>
    <w:rsid w:val="00CD771A"/>
    <w:rsid w:val="00CE0223"/>
    <w:rsid w:val="00CE0910"/>
    <w:rsid w:val="00CE1100"/>
    <w:rsid w:val="00CE35AD"/>
    <w:rsid w:val="00CE3A74"/>
    <w:rsid w:val="00CE6563"/>
    <w:rsid w:val="00CE7EE2"/>
    <w:rsid w:val="00CF309E"/>
    <w:rsid w:val="00CF6B0E"/>
    <w:rsid w:val="00D0233F"/>
    <w:rsid w:val="00D050AA"/>
    <w:rsid w:val="00D051C8"/>
    <w:rsid w:val="00D070BD"/>
    <w:rsid w:val="00D07CD7"/>
    <w:rsid w:val="00D07E22"/>
    <w:rsid w:val="00D1146F"/>
    <w:rsid w:val="00D1196E"/>
    <w:rsid w:val="00D14149"/>
    <w:rsid w:val="00D16238"/>
    <w:rsid w:val="00D23CD7"/>
    <w:rsid w:val="00D2780E"/>
    <w:rsid w:val="00D34EE5"/>
    <w:rsid w:val="00D35E39"/>
    <w:rsid w:val="00D37C8C"/>
    <w:rsid w:val="00D42AAA"/>
    <w:rsid w:val="00D42D9B"/>
    <w:rsid w:val="00D440E5"/>
    <w:rsid w:val="00D44AE4"/>
    <w:rsid w:val="00D455A7"/>
    <w:rsid w:val="00D45B58"/>
    <w:rsid w:val="00D467B9"/>
    <w:rsid w:val="00D50682"/>
    <w:rsid w:val="00D53F30"/>
    <w:rsid w:val="00D544AD"/>
    <w:rsid w:val="00D561E4"/>
    <w:rsid w:val="00D64777"/>
    <w:rsid w:val="00D648ED"/>
    <w:rsid w:val="00D64DDC"/>
    <w:rsid w:val="00D65DA0"/>
    <w:rsid w:val="00D724B4"/>
    <w:rsid w:val="00D80549"/>
    <w:rsid w:val="00D80AD8"/>
    <w:rsid w:val="00D80F5C"/>
    <w:rsid w:val="00D816B8"/>
    <w:rsid w:val="00D826C4"/>
    <w:rsid w:val="00D83DE1"/>
    <w:rsid w:val="00D87191"/>
    <w:rsid w:val="00D87B47"/>
    <w:rsid w:val="00D90B6F"/>
    <w:rsid w:val="00D93E99"/>
    <w:rsid w:val="00D94605"/>
    <w:rsid w:val="00D97922"/>
    <w:rsid w:val="00DA46FD"/>
    <w:rsid w:val="00DA747F"/>
    <w:rsid w:val="00DA79FA"/>
    <w:rsid w:val="00DB53F5"/>
    <w:rsid w:val="00DB724D"/>
    <w:rsid w:val="00DC08EE"/>
    <w:rsid w:val="00DC6908"/>
    <w:rsid w:val="00DC72E7"/>
    <w:rsid w:val="00DC77D8"/>
    <w:rsid w:val="00DD1CDE"/>
    <w:rsid w:val="00DD2FCB"/>
    <w:rsid w:val="00DD4573"/>
    <w:rsid w:val="00DD71B0"/>
    <w:rsid w:val="00DE786C"/>
    <w:rsid w:val="00DF2D7E"/>
    <w:rsid w:val="00E0124B"/>
    <w:rsid w:val="00E02B95"/>
    <w:rsid w:val="00E04791"/>
    <w:rsid w:val="00E057A0"/>
    <w:rsid w:val="00E07009"/>
    <w:rsid w:val="00E1040C"/>
    <w:rsid w:val="00E109C7"/>
    <w:rsid w:val="00E10E00"/>
    <w:rsid w:val="00E114E6"/>
    <w:rsid w:val="00E16D4A"/>
    <w:rsid w:val="00E21935"/>
    <w:rsid w:val="00E24B41"/>
    <w:rsid w:val="00E24E7C"/>
    <w:rsid w:val="00E25372"/>
    <w:rsid w:val="00E27605"/>
    <w:rsid w:val="00E32269"/>
    <w:rsid w:val="00E32AD6"/>
    <w:rsid w:val="00E36C78"/>
    <w:rsid w:val="00E37629"/>
    <w:rsid w:val="00E4100F"/>
    <w:rsid w:val="00E41D8C"/>
    <w:rsid w:val="00E41EE2"/>
    <w:rsid w:val="00E426CA"/>
    <w:rsid w:val="00E4283B"/>
    <w:rsid w:val="00E431B7"/>
    <w:rsid w:val="00E45C7F"/>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5FA"/>
    <w:rsid w:val="00EA674F"/>
    <w:rsid w:val="00EB2E04"/>
    <w:rsid w:val="00EB4BB1"/>
    <w:rsid w:val="00EB53EE"/>
    <w:rsid w:val="00EB7508"/>
    <w:rsid w:val="00EC079A"/>
    <w:rsid w:val="00EC3D46"/>
    <w:rsid w:val="00EC45C2"/>
    <w:rsid w:val="00EC5386"/>
    <w:rsid w:val="00EC546C"/>
    <w:rsid w:val="00ED0B4B"/>
    <w:rsid w:val="00ED0E40"/>
    <w:rsid w:val="00ED257A"/>
    <w:rsid w:val="00ED38AC"/>
    <w:rsid w:val="00ED3EB3"/>
    <w:rsid w:val="00ED6602"/>
    <w:rsid w:val="00ED71FE"/>
    <w:rsid w:val="00ED7B6B"/>
    <w:rsid w:val="00EE1EBA"/>
    <w:rsid w:val="00EE2EAF"/>
    <w:rsid w:val="00EE305F"/>
    <w:rsid w:val="00EE3A6D"/>
    <w:rsid w:val="00EE4E8C"/>
    <w:rsid w:val="00EE737C"/>
    <w:rsid w:val="00EF3512"/>
    <w:rsid w:val="00EF4437"/>
    <w:rsid w:val="00EF5782"/>
    <w:rsid w:val="00EF6EA6"/>
    <w:rsid w:val="00EF75F4"/>
    <w:rsid w:val="00F02C5D"/>
    <w:rsid w:val="00F036B5"/>
    <w:rsid w:val="00F038F6"/>
    <w:rsid w:val="00F05805"/>
    <w:rsid w:val="00F0664B"/>
    <w:rsid w:val="00F06F99"/>
    <w:rsid w:val="00F0728B"/>
    <w:rsid w:val="00F1159E"/>
    <w:rsid w:val="00F136AA"/>
    <w:rsid w:val="00F13860"/>
    <w:rsid w:val="00F13A1C"/>
    <w:rsid w:val="00F15DD3"/>
    <w:rsid w:val="00F207A0"/>
    <w:rsid w:val="00F22E7E"/>
    <w:rsid w:val="00F232B2"/>
    <w:rsid w:val="00F2457A"/>
    <w:rsid w:val="00F2468E"/>
    <w:rsid w:val="00F24950"/>
    <w:rsid w:val="00F2523A"/>
    <w:rsid w:val="00F26BC0"/>
    <w:rsid w:val="00F27B78"/>
    <w:rsid w:val="00F27EC2"/>
    <w:rsid w:val="00F309F1"/>
    <w:rsid w:val="00F34BA6"/>
    <w:rsid w:val="00F350C5"/>
    <w:rsid w:val="00F37B12"/>
    <w:rsid w:val="00F40646"/>
    <w:rsid w:val="00F50AF4"/>
    <w:rsid w:val="00F53830"/>
    <w:rsid w:val="00F53CD2"/>
    <w:rsid w:val="00F53CFA"/>
    <w:rsid w:val="00F56AD6"/>
    <w:rsid w:val="00F628B1"/>
    <w:rsid w:val="00F62F62"/>
    <w:rsid w:val="00F64A2E"/>
    <w:rsid w:val="00F650B6"/>
    <w:rsid w:val="00F65791"/>
    <w:rsid w:val="00F67BAB"/>
    <w:rsid w:val="00F7158A"/>
    <w:rsid w:val="00F71F3C"/>
    <w:rsid w:val="00F749EC"/>
    <w:rsid w:val="00F755BC"/>
    <w:rsid w:val="00F77633"/>
    <w:rsid w:val="00F83273"/>
    <w:rsid w:val="00F83B2D"/>
    <w:rsid w:val="00F858E8"/>
    <w:rsid w:val="00F911F7"/>
    <w:rsid w:val="00F91310"/>
    <w:rsid w:val="00F933DC"/>
    <w:rsid w:val="00F94AF6"/>
    <w:rsid w:val="00F95657"/>
    <w:rsid w:val="00F972F2"/>
    <w:rsid w:val="00FA57B0"/>
    <w:rsid w:val="00FA6B55"/>
    <w:rsid w:val="00FB5F14"/>
    <w:rsid w:val="00FB66A1"/>
    <w:rsid w:val="00FB7A2A"/>
    <w:rsid w:val="00FC0407"/>
    <w:rsid w:val="00FC2606"/>
    <w:rsid w:val="00FC4B84"/>
    <w:rsid w:val="00FC4EBB"/>
    <w:rsid w:val="00FC736A"/>
    <w:rsid w:val="00FC75C8"/>
    <w:rsid w:val="00FC7F7C"/>
    <w:rsid w:val="00FD01B8"/>
    <w:rsid w:val="00FD42A3"/>
    <w:rsid w:val="00FD7D15"/>
    <w:rsid w:val="00FE0694"/>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B6F6B"/>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B6F6B"/>
    <w:pPr>
      <w:ind w:firstLineChars="100" w:firstLine="420"/>
    </w:pPr>
  </w:style>
  <w:style w:type="paragraph" w:styleId="a4">
    <w:name w:val="Body Text"/>
    <w:basedOn w:val="a"/>
    <w:link w:val="Char0"/>
    <w:uiPriority w:val="99"/>
    <w:qFormat/>
    <w:rsid w:val="00AB6F6B"/>
  </w:style>
  <w:style w:type="paragraph" w:styleId="a5">
    <w:name w:val="Normal Indent"/>
    <w:basedOn w:val="a"/>
    <w:uiPriority w:val="99"/>
    <w:qFormat/>
    <w:rsid w:val="00AB6F6B"/>
    <w:pPr>
      <w:ind w:firstLine="425"/>
    </w:pPr>
    <w:rPr>
      <w:rFonts w:ascii="Times New Roman" w:hAnsi="Times New Roman"/>
      <w:szCs w:val="20"/>
    </w:rPr>
  </w:style>
  <w:style w:type="paragraph" w:styleId="a6">
    <w:name w:val="caption"/>
    <w:basedOn w:val="a"/>
    <w:next w:val="a"/>
    <w:qFormat/>
    <w:locked/>
    <w:rsid w:val="00AB6F6B"/>
    <w:rPr>
      <w:rFonts w:ascii="Arial" w:eastAsia="黑体" w:hAnsi="Arial" w:cs="Arial"/>
      <w:sz w:val="20"/>
      <w:szCs w:val="20"/>
    </w:rPr>
  </w:style>
  <w:style w:type="paragraph" w:styleId="a7">
    <w:name w:val="Document Map"/>
    <w:basedOn w:val="a"/>
    <w:link w:val="Char1"/>
    <w:uiPriority w:val="99"/>
    <w:qFormat/>
    <w:rsid w:val="00AB6F6B"/>
    <w:rPr>
      <w:rFonts w:ascii="宋体"/>
      <w:sz w:val="18"/>
      <w:szCs w:val="18"/>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AB6F6B"/>
    <w:rPr>
      <w:rFonts w:ascii="Times New Roman" w:hAnsi="Times New Roman"/>
      <w:kern w:val="0"/>
      <w:sz w:val="24"/>
      <w:szCs w:val="20"/>
    </w:rPr>
  </w:style>
  <w:style w:type="paragraph" w:styleId="a9">
    <w:name w:val="Date"/>
    <w:basedOn w:val="a"/>
    <w:next w:val="a"/>
    <w:link w:val="Char3"/>
    <w:uiPriority w:val="99"/>
    <w:qFormat/>
    <w:rsid w:val="00AB6F6B"/>
    <w:pPr>
      <w:ind w:leftChars="2500" w:left="100"/>
    </w:pPr>
  </w:style>
  <w:style w:type="paragraph" w:styleId="aa">
    <w:name w:val="endnote text"/>
    <w:basedOn w:val="a"/>
    <w:link w:val="Char4"/>
    <w:uiPriority w:val="99"/>
    <w:qFormat/>
    <w:rsid w:val="00AB6F6B"/>
    <w:pPr>
      <w:snapToGrid w:val="0"/>
      <w:jc w:val="left"/>
    </w:pPr>
  </w:style>
  <w:style w:type="paragraph" w:styleId="ab">
    <w:name w:val="footer"/>
    <w:basedOn w:val="a"/>
    <w:link w:val="Char5"/>
    <w:uiPriority w:val="99"/>
    <w:qFormat/>
    <w:rsid w:val="00AB6F6B"/>
    <w:pPr>
      <w:tabs>
        <w:tab w:val="center" w:pos="4153"/>
        <w:tab w:val="right" w:pos="8306"/>
      </w:tabs>
      <w:snapToGrid w:val="0"/>
      <w:jc w:val="left"/>
    </w:pPr>
    <w:rPr>
      <w:sz w:val="18"/>
      <w:szCs w:val="18"/>
    </w:rPr>
  </w:style>
  <w:style w:type="paragraph" w:styleId="ac">
    <w:name w:val="header"/>
    <w:basedOn w:val="a"/>
    <w:link w:val="Char6"/>
    <w:uiPriority w:val="99"/>
    <w:qFormat/>
    <w:rsid w:val="00AB6F6B"/>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AB6F6B"/>
    <w:pPr>
      <w:snapToGrid w:val="0"/>
      <w:jc w:val="left"/>
    </w:pPr>
    <w:rPr>
      <w:sz w:val="18"/>
      <w:szCs w:val="18"/>
    </w:rPr>
  </w:style>
  <w:style w:type="paragraph" w:styleId="ae">
    <w:name w:val="Normal (Web)"/>
    <w:basedOn w:val="a"/>
    <w:uiPriority w:val="99"/>
    <w:qFormat/>
    <w:rsid w:val="00AB6F6B"/>
    <w:rPr>
      <w:sz w:val="24"/>
      <w:szCs w:val="24"/>
    </w:rPr>
  </w:style>
  <w:style w:type="character" w:styleId="af">
    <w:name w:val="Strong"/>
    <w:basedOn w:val="a1"/>
    <w:uiPriority w:val="99"/>
    <w:qFormat/>
    <w:rsid w:val="00AB6F6B"/>
    <w:rPr>
      <w:rFonts w:cs="Times New Roman"/>
      <w:b/>
      <w:bCs/>
    </w:rPr>
  </w:style>
  <w:style w:type="character" w:styleId="af0">
    <w:name w:val="endnote reference"/>
    <w:basedOn w:val="a1"/>
    <w:uiPriority w:val="99"/>
    <w:qFormat/>
    <w:rsid w:val="00AB6F6B"/>
    <w:rPr>
      <w:rFonts w:cs="Times New Roman"/>
      <w:vertAlign w:val="superscript"/>
    </w:rPr>
  </w:style>
  <w:style w:type="character" w:styleId="af1">
    <w:name w:val="Hyperlink"/>
    <w:basedOn w:val="a1"/>
    <w:uiPriority w:val="99"/>
    <w:qFormat/>
    <w:rsid w:val="00AB6F6B"/>
    <w:rPr>
      <w:rFonts w:cs="Times New Roman"/>
      <w:color w:val="0000FF"/>
      <w:u w:val="single"/>
    </w:rPr>
  </w:style>
  <w:style w:type="character" w:styleId="af2">
    <w:name w:val="footnote reference"/>
    <w:basedOn w:val="a1"/>
    <w:uiPriority w:val="99"/>
    <w:qFormat/>
    <w:rsid w:val="00AB6F6B"/>
    <w:rPr>
      <w:rFonts w:cs="Times New Roman"/>
      <w:vertAlign w:val="superscript"/>
    </w:rPr>
  </w:style>
  <w:style w:type="character" w:customStyle="1" w:styleId="Char0">
    <w:name w:val="正文文本 Char"/>
    <w:basedOn w:val="a1"/>
    <w:link w:val="a4"/>
    <w:uiPriority w:val="99"/>
    <w:semiHidden/>
    <w:qFormat/>
    <w:rsid w:val="00AB6F6B"/>
    <w:rPr>
      <w:rFonts w:ascii="Calibri" w:hAnsi="Calibri"/>
    </w:rPr>
  </w:style>
  <w:style w:type="character" w:customStyle="1" w:styleId="Char">
    <w:name w:val="正文首行缩进 Char"/>
    <w:basedOn w:val="Char0"/>
    <w:link w:val="a0"/>
    <w:uiPriority w:val="99"/>
    <w:semiHidden/>
    <w:qFormat/>
    <w:rsid w:val="00AB6F6B"/>
  </w:style>
  <w:style w:type="character" w:customStyle="1" w:styleId="Char1">
    <w:name w:val="文档结构图 Char"/>
    <w:basedOn w:val="a1"/>
    <w:link w:val="a7"/>
    <w:uiPriority w:val="99"/>
    <w:semiHidden/>
    <w:qFormat/>
    <w:locked/>
    <w:rsid w:val="00AB6F6B"/>
    <w:rPr>
      <w:rFonts w:ascii="宋体" w:hAnsi="Calibri" w:cs="Times New Roman"/>
      <w:kern w:val="2"/>
      <w:sz w:val="18"/>
      <w:szCs w:val="18"/>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8"/>
    <w:qFormat/>
    <w:locked/>
    <w:rsid w:val="00AB6F6B"/>
    <w:rPr>
      <w:rFonts w:ascii="宋体" w:eastAsia="宋体" w:hAnsi="Courier New" w:cs="Courier New"/>
      <w:sz w:val="21"/>
      <w:szCs w:val="21"/>
    </w:rPr>
  </w:style>
  <w:style w:type="character" w:customStyle="1" w:styleId="Char3">
    <w:name w:val="日期 Char"/>
    <w:basedOn w:val="a1"/>
    <w:link w:val="a9"/>
    <w:uiPriority w:val="99"/>
    <w:semiHidden/>
    <w:qFormat/>
    <w:locked/>
    <w:rsid w:val="00AB6F6B"/>
    <w:rPr>
      <w:rFonts w:cs="Times New Roman"/>
    </w:rPr>
  </w:style>
  <w:style w:type="character" w:customStyle="1" w:styleId="Char4">
    <w:name w:val="尾注文本 Char"/>
    <w:basedOn w:val="a1"/>
    <w:link w:val="aa"/>
    <w:uiPriority w:val="99"/>
    <w:semiHidden/>
    <w:qFormat/>
    <w:locked/>
    <w:rsid w:val="00AB6F6B"/>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AB6F6B"/>
    <w:rPr>
      <w:rFonts w:cs="Times New Roman"/>
      <w:sz w:val="18"/>
      <w:szCs w:val="18"/>
    </w:rPr>
  </w:style>
  <w:style w:type="character" w:customStyle="1" w:styleId="Char6">
    <w:name w:val="页眉 Char"/>
    <w:basedOn w:val="a1"/>
    <w:link w:val="ac"/>
    <w:uiPriority w:val="99"/>
    <w:semiHidden/>
    <w:qFormat/>
    <w:locked/>
    <w:rsid w:val="00AB6F6B"/>
    <w:rPr>
      <w:rFonts w:cs="Times New Roman"/>
      <w:sz w:val="18"/>
      <w:szCs w:val="18"/>
    </w:rPr>
  </w:style>
  <w:style w:type="character" w:customStyle="1" w:styleId="Char7">
    <w:name w:val="脚注文本 Char"/>
    <w:basedOn w:val="a1"/>
    <w:link w:val="ad"/>
    <w:uiPriority w:val="99"/>
    <w:semiHidden/>
    <w:qFormat/>
    <w:locked/>
    <w:rsid w:val="00AB6F6B"/>
    <w:rPr>
      <w:rFonts w:ascii="Calibri" w:eastAsia="宋体" w:hAnsi="Calibri" w:cs="Times New Roman"/>
      <w:kern w:val="2"/>
      <w:sz w:val="18"/>
      <w:szCs w:val="18"/>
    </w:rPr>
  </w:style>
  <w:style w:type="character" w:customStyle="1" w:styleId="Char10">
    <w:name w:val="纯文本 Char1"/>
    <w:uiPriority w:val="99"/>
    <w:qFormat/>
    <w:rsid w:val="00AB6F6B"/>
    <w:rPr>
      <w:rFonts w:eastAsia="宋体"/>
      <w:sz w:val="24"/>
    </w:rPr>
  </w:style>
  <w:style w:type="paragraph" w:customStyle="1" w:styleId="Default">
    <w:name w:val="Default"/>
    <w:uiPriority w:val="99"/>
    <w:qFormat/>
    <w:rsid w:val="00AB6F6B"/>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qFormat/>
    <w:rsid w:val="00AB6F6B"/>
    <w:pPr>
      <w:ind w:firstLineChars="200" w:firstLine="420"/>
    </w:pPr>
  </w:style>
  <w:style w:type="paragraph" w:styleId="af3">
    <w:name w:val="List Paragraph"/>
    <w:basedOn w:val="a"/>
    <w:uiPriority w:val="99"/>
    <w:qFormat/>
    <w:rsid w:val="00AB6F6B"/>
    <w:pPr>
      <w:ind w:firstLineChars="200" w:firstLine="420"/>
    </w:pPr>
  </w:style>
  <w:style w:type="character" w:customStyle="1" w:styleId="CharChar">
    <w:name w:val="正文文本缩进 Char Char"/>
    <w:link w:val="11"/>
    <w:qFormat/>
    <w:locked/>
    <w:rsid w:val="00AB6F6B"/>
    <w:rPr>
      <w:rFonts w:ascii="宋体"/>
      <w:sz w:val="24"/>
    </w:rPr>
  </w:style>
  <w:style w:type="paragraph" w:customStyle="1" w:styleId="11">
    <w:name w:val="正文文本缩进1"/>
    <w:basedOn w:val="a"/>
    <w:link w:val="CharChar"/>
    <w:qFormat/>
    <w:rsid w:val="00AB6F6B"/>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AB6F6B"/>
    <w:rPr>
      <w:sz w:val="24"/>
    </w:rPr>
  </w:style>
  <w:style w:type="paragraph" w:customStyle="1" w:styleId="12">
    <w:name w:val="日期1"/>
    <w:basedOn w:val="a"/>
    <w:next w:val="a"/>
    <w:link w:val="CharChar0"/>
    <w:qFormat/>
    <w:rsid w:val="00AB6F6B"/>
    <w:rPr>
      <w:rFonts w:ascii="Times New Roman" w:hAnsi="Times New Roman"/>
      <w:kern w:val="0"/>
      <w:sz w:val="24"/>
      <w:szCs w:val="20"/>
    </w:rPr>
  </w:style>
  <w:style w:type="paragraph" w:customStyle="1" w:styleId="13">
    <w:name w:val="正文缩进1"/>
    <w:basedOn w:val="a"/>
    <w:qFormat/>
    <w:rsid w:val="00AB6F6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qFormat/>
    <w:rsid w:val="00AB6F6B"/>
    <w:pPr>
      <w:ind w:firstLineChars="200" w:firstLine="420"/>
    </w:pPr>
    <w:rPr>
      <w:szCs w:val="24"/>
    </w:rPr>
  </w:style>
  <w:style w:type="paragraph" w:customStyle="1" w:styleId="CharCharCharChar">
    <w:name w:val="Char Char Char Char"/>
    <w:basedOn w:val="a4"/>
    <w:next w:val="a0"/>
    <w:uiPriority w:val="99"/>
    <w:qFormat/>
    <w:rsid w:val="00AB6F6B"/>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qFormat/>
    <w:locked/>
    <w:rsid w:val="00AB6F6B"/>
    <w:rPr>
      <w:rFonts w:ascii="Calibri" w:hAnsi="Calibri" w:cs="Times New Roman"/>
      <w:kern w:val="2"/>
      <w:sz w:val="24"/>
      <w:szCs w:val="24"/>
    </w:rPr>
  </w:style>
  <w:style w:type="paragraph" w:customStyle="1" w:styleId="1">
    <w:name w:val="样式1"/>
    <w:basedOn w:val="a"/>
    <w:qFormat/>
    <w:rsid w:val="00AB6F6B"/>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AB6F6B"/>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8E2CA-4D36-454B-A852-AAE4F3E7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74</Pages>
  <Words>36267</Words>
  <Characters>6531</Characters>
  <Application>Microsoft Office Word</Application>
  <DocSecurity>0</DocSecurity>
  <Lines>54</Lines>
  <Paragraphs>85</Paragraphs>
  <ScaleCrop>false</ScaleCrop>
  <Company>Microsoft</Company>
  <LinksUpToDate>false</LinksUpToDate>
  <CharactersWithSpaces>42713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832</cp:revision>
  <cp:lastPrinted>2018-06-13T01:58:00Z</cp:lastPrinted>
  <dcterms:created xsi:type="dcterms:W3CDTF">2017-10-25T06:07:00Z</dcterms:created>
  <dcterms:modified xsi:type="dcterms:W3CDTF">2018-06-21T07:14:00Z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