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1AC" w:rsidRDefault="00754925" w:rsidP="00754925">
      <w:pPr>
        <w:spacing w:line="360" w:lineRule="auto"/>
        <w:ind w:firstLineChars="100" w:firstLine="281"/>
        <w:jc w:val="center"/>
        <w:rPr>
          <w:rFonts w:hAnsi="宋体" w:cs="宋体"/>
          <w:b/>
          <w:bCs/>
          <w:sz w:val="28"/>
          <w:szCs w:val="28"/>
        </w:rPr>
      </w:pPr>
      <w:r>
        <w:rPr>
          <w:rFonts w:hAnsi="宋体" w:cs="宋体" w:hint="eastAsia"/>
          <w:b/>
          <w:bCs/>
          <w:sz w:val="28"/>
          <w:szCs w:val="28"/>
        </w:rPr>
        <w:t>禹州市2018年农村饮水安全村村通及巩固提升</w:t>
      </w:r>
      <w:r w:rsidR="00A76415">
        <w:rPr>
          <w:rFonts w:hAnsi="宋体" w:cs="宋体" w:hint="eastAsia"/>
          <w:b/>
          <w:bCs/>
          <w:sz w:val="28"/>
          <w:szCs w:val="28"/>
        </w:rPr>
        <w:t>土建</w:t>
      </w:r>
      <w:r>
        <w:rPr>
          <w:rFonts w:hAnsi="宋体" w:cs="宋体" w:hint="eastAsia"/>
          <w:b/>
          <w:bCs/>
          <w:sz w:val="28"/>
          <w:szCs w:val="28"/>
        </w:rPr>
        <w:t>工程</w:t>
      </w:r>
      <w:r w:rsidR="007940C3">
        <w:rPr>
          <w:rFonts w:hAnsi="宋体" w:cs="宋体" w:hint="eastAsia"/>
          <w:b/>
          <w:bCs/>
          <w:sz w:val="28"/>
          <w:szCs w:val="28"/>
        </w:rPr>
        <w:t>第</w:t>
      </w:r>
      <w:r w:rsidR="006A31AC">
        <w:rPr>
          <w:rFonts w:hAnsi="宋体" w:cs="宋体" w:hint="eastAsia"/>
          <w:b/>
          <w:bCs/>
          <w:sz w:val="28"/>
          <w:szCs w:val="28"/>
        </w:rPr>
        <w:t>5标段</w:t>
      </w:r>
    </w:p>
    <w:p w:rsidR="00754925" w:rsidRDefault="006A31AC" w:rsidP="006A31AC">
      <w:pPr>
        <w:spacing w:line="360" w:lineRule="auto"/>
        <w:ind w:firstLineChars="100" w:firstLine="281"/>
        <w:jc w:val="center"/>
        <w:rPr>
          <w:rFonts w:hAnsi="宋体" w:cs="宋体"/>
          <w:b/>
          <w:bCs/>
          <w:sz w:val="28"/>
          <w:szCs w:val="28"/>
        </w:rPr>
      </w:pPr>
      <w:r>
        <w:rPr>
          <w:rFonts w:hAnsi="宋体" w:cs="宋体" w:hint="eastAsia"/>
          <w:b/>
          <w:bCs/>
          <w:sz w:val="28"/>
          <w:szCs w:val="28"/>
        </w:rPr>
        <w:t>二次</w:t>
      </w:r>
      <w:r w:rsidR="00754925">
        <w:rPr>
          <w:rFonts w:hAnsi="宋体" w:cs="宋体" w:hint="eastAsia"/>
          <w:b/>
          <w:bCs/>
          <w:sz w:val="28"/>
          <w:szCs w:val="28"/>
        </w:rPr>
        <w:t>招标公告</w:t>
      </w:r>
    </w:p>
    <w:p w:rsidR="00754925" w:rsidRDefault="00754925" w:rsidP="00754925">
      <w:pPr>
        <w:spacing w:line="360" w:lineRule="auto"/>
        <w:rPr>
          <w:rFonts w:hAnsi="宋体" w:cs="宋体"/>
          <w:b/>
          <w:bCs/>
          <w:sz w:val="21"/>
          <w:szCs w:val="21"/>
        </w:rPr>
      </w:pPr>
      <w:r>
        <w:rPr>
          <w:rFonts w:hAnsi="宋体" w:cs="宋体" w:hint="eastAsia"/>
          <w:b/>
          <w:bCs/>
          <w:sz w:val="21"/>
          <w:szCs w:val="21"/>
        </w:rPr>
        <w:t>1. 招标条件</w:t>
      </w:r>
    </w:p>
    <w:p w:rsidR="00754925" w:rsidRDefault="00754925" w:rsidP="00754925">
      <w:pPr>
        <w:spacing w:line="360" w:lineRule="auto"/>
        <w:jc w:val="left"/>
        <w:rPr>
          <w:rFonts w:hAnsi="宋体" w:cs="宋体"/>
          <w:sz w:val="21"/>
          <w:szCs w:val="21"/>
        </w:rPr>
      </w:pPr>
      <w:r>
        <w:rPr>
          <w:rFonts w:hAnsi="宋体" w:cs="宋体" w:hint="eastAsia"/>
          <w:sz w:val="21"/>
          <w:szCs w:val="21"/>
        </w:rPr>
        <w:t xml:space="preserve">    本招标项目</w:t>
      </w:r>
      <w:r>
        <w:rPr>
          <w:rFonts w:hAnsi="宋体" w:cs="宋体" w:hint="eastAsia"/>
          <w:bCs/>
          <w:sz w:val="21"/>
          <w:szCs w:val="21"/>
        </w:rPr>
        <w:t>禹州市2018年农村饮水安全村村通及巩固提升工程</w:t>
      </w:r>
      <w:r>
        <w:rPr>
          <w:rFonts w:hAnsi="宋体" w:cs="宋体" w:hint="eastAsia"/>
          <w:sz w:val="21"/>
          <w:szCs w:val="21"/>
        </w:rPr>
        <w:t>已由有关部门批准建设，</w:t>
      </w:r>
      <w:r>
        <w:rPr>
          <w:rFonts w:hAnsi="宋体" w:cs="宋体" w:hint="eastAsia"/>
          <w:bCs/>
          <w:sz w:val="21"/>
          <w:szCs w:val="21"/>
        </w:rPr>
        <w:t>资金来源为财政安排资金，已落实，</w:t>
      </w:r>
      <w:r>
        <w:rPr>
          <w:rFonts w:hAnsi="宋体" w:cs="宋体" w:hint="eastAsia"/>
          <w:sz w:val="21"/>
          <w:szCs w:val="21"/>
        </w:rPr>
        <w:t>招标人为禹州市水务局，项目已具备招标条件，现对该项目土建工程</w:t>
      </w:r>
      <w:r w:rsidR="006A31AC">
        <w:rPr>
          <w:rFonts w:hAnsi="宋体" w:cs="宋体" w:hint="eastAsia"/>
          <w:sz w:val="21"/>
          <w:szCs w:val="21"/>
        </w:rPr>
        <w:t>第5标段</w:t>
      </w:r>
      <w:r>
        <w:rPr>
          <w:rFonts w:hAnsi="宋体" w:cs="宋体" w:hint="eastAsia"/>
          <w:sz w:val="21"/>
          <w:szCs w:val="21"/>
        </w:rPr>
        <w:t>进行</w:t>
      </w:r>
      <w:r w:rsidR="006A31AC">
        <w:rPr>
          <w:rFonts w:hAnsi="宋体" w:cs="宋体" w:hint="eastAsia"/>
          <w:sz w:val="21"/>
          <w:szCs w:val="21"/>
        </w:rPr>
        <w:t>二次</w:t>
      </w:r>
      <w:r>
        <w:rPr>
          <w:rFonts w:hAnsi="宋体" w:cs="宋体" w:hint="eastAsia"/>
          <w:sz w:val="21"/>
          <w:szCs w:val="21"/>
        </w:rPr>
        <w:t>公开招标。</w:t>
      </w:r>
    </w:p>
    <w:p w:rsidR="00754925" w:rsidRDefault="00754925" w:rsidP="00754925">
      <w:pPr>
        <w:numPr>
          <w:ilvl w:val="0"/>
          <w:numId w:val="1"/>
        </w:numPr>
        <w:spacing w:line="360" w:lineRule="auto"/>
        <w:rPr>
          <w:rFonts w:hAnsi="宋体" w:cs="宋体"/>
          <w:b/>
          <w:bCs/>
          <w:sz w:val="21"/>
          <w:szCs w:val="21"/>
        </w:rPr>
      </w:pPr>
      <w:bookmarkStart w:id="0" w:name="_Toc144974488"/>
      <w:bookmarkStart w:id="1" w:name="_Toc179632537"/>
      <w:bookmarkStart w:id="2" w:name="_Toc152042296"/>
      <w:bookmarkStart w:id="3" w:name="_Toc152045520"/>
      <w:r>
        <w:rPr>
          <w:rFonts w:hAnsi="宋体" w:cs="宋体" w:hint="eastAsia"/>
          <w:b/>
          <w:bCs/>
          <w:sz w:val="21"/>
          <w:szCs w:val="21"/>
        </w:rPr>
        <w:t>项目概况与招标范围</w:t>
      </w:r>
      <w:bookmarkEnd w:id="0"/>
      <w:bookmarkEnd w:id="1"/>
      <w:bookmarkEnd w:id="2"/>
      <w:bookmarkEnd w:id="3"/>
    </w:p>
    <w:p w:rsidR="00754925" w:rsidRDefault="00754925" w:rsidP="00754925">
      <w:pPr>
        <w:spacing w:line="360" w:lineRule="auto"/>
        <w:ind w:firstLineChars="200" w:firstLine="420"/>
        <w:outlineLvl w:val="0"/>
        <w:rPr>
          <w:rFonts w:hAnsi="宋体" w:cs="宋体"/>
          <w:sz w:val="21"/>
          <w:szCs w:val="21"/>
        </w:rPr>
      </w:pPr>
      <w:r>
        <w:rPr>
          <w:rFonts w:hAnsi="宋体" w:cs="宋体" w:hint="eastAsia"/>
          <w:sz w:val="21"/>
          <w:szCs w:val="21"/>
        </w:rPr>
        <w:t>2.1项目名称：禹州市2018年农村饮水安全村村通及巩固提升</w:t>
      </w:r>
      <w:r w:rsidR="00A76415">
        <w:rPr>
          <w:rFonts w:hAnsi="宋体" w:cs="宋体" w:hint="eastAsia"/>
          <w:sz w:val="21"/>
          <w:szCs w:val="21"/>
        </w:rPr>
        <w:t>土建</w:t>
      </w:r>
      <w:r>
        <w:rPr>
          <w:rFonts w:hAnsi="宋体" w:cs="宋体" w:hint="eastAsia"/>
          <w:sz w:val="21"/>
          <w:szCs w:val="21"/>
        </w:rPr>
        <w:t>工程</w:t>
      </w:r>
      <w:r w:rsidR="00E458FB">
        <w:rPr>
          <w:rFonts w:hAnsi="宋体" w:cs="宋体" w:hint="eastAsia"/>
          <w:sz w:val="21"/>
          <w:szCs w:val="21"/>
        </w:rPr>
        <w:t>第5标段二次</w:t>
      </w:r>
      <w:r>
        <w:rPr>
          <w:rFonts w:hAnsi="宋体" w:cs="宋体" w:hint="eastAsia"/>
          <w:sz w:val="21"/>
          <w:szCs w:val="21"/>
        </w:rPr>
        <w:t>；</w:t>
      </w:r>
    </w:p>
    <w:p w:rsidR="00754925" w:rsidRPr="00C86432" w:rsidRDefault="00754925" w:rsidP="00754925">
      <w:pPr>
        <w:spacing w:line="360" w:lineRule="auto"/>
        <w:ind w:firstLineChars="200" w:firstLine="420"/>
        <w:jc w:val="left"/>
        <w:rPr>
          <w:rFonts w:hAnsi="宋体" w:cs="宋体"/>
          <w:bCs/>
          <w:sz w:val="21"/>
          <w:szCs w:val="21"/>
        </w:rPr>
      </w:pPr>
      <w:r w:rsidRPr="00C86432">
        <w:rPr>
          <w:rFonts w:hAnsi="宋体" w:cs="宋体" w:hint="eastAsia"/>
          <w:bCs/>
          <w:sz w:val="21"/>
          <w:szCs w:val="21"/>
        </w:rPr>
        <w:t>2.2项目概况：禹</w:t>
      </w:r>
      <w:r w:rsidRPr="007B6F15">
        <w:rPr>
          <w:rFonts w:hAnsi="宋体" w:cs="宋体" w:hint="eastAsia"/>
          <w:bCs/>
          <w:sz w:val="21"/>
          <w:szCs w:val="21"/>
        </w:rPr>
        <w:t>州市</w:t>
      </w:r>
      <w:r w:rsidR="00FF52F7" w:rsidRPr="007B6F15">
        <w:rPr>
          <w:rFonts w:hAnsi="宋体" w:cs="宋体" w:hint="eastAsia"/>
          <w:bCs/>
          <w:sz w:val="21"/>
          <w:szCs w:val="21"/>
        </w:rPr>
        <w:t>5</w:t>
      </w:r>
      <w:r w:rsidRPr="007B6F15">
        <w:rPr>
          <w:rFonts w:hAnsi="宋体" w:cs="宋体" w:hint="eastAsia"/>
          <w:bCs/>
          <w:sz w:val="21"/>
          <w:szCs w:val="21"/>
        </w:rPr>
        <w:t>个乡镇</w:t>
      </w:r>
      <w:r w:rsidR="00FF52F7" w:rsidRPr="007B6F15">
        <w:rPr>
          <w:rFonts w:hAnsi="宋体" w:cs="宋体" w:hint="eastAsia"/>
          <w:bCs/>
          <w:sz w:val="21"/>
          <w:szCs w:val="21"/>
        </w:rPr>
        <w:t>12</w:t>
      </w:r>
      <w:r w:rsidRPr="007B6F15">
        <w:rPr>
          <w:rFonts w:hAnsi="宋体" w:cs="宋体" w:hint="eastAsia"/>
          <w:bCs/>
          <w:sz w:val="21"/>
          <w:szCs w:val="21"/>
        </w:rPr>
        <w:t>个行政村，</w:t>
      </w:r>
      <w:r w:rsidR="00E93FEB" w:rsidRPr="00C86432">
        <w:rPr>
          <w:rFonts w:hAnsi="宋体" w:cs="宋体" w:hint="eastAsia"/>
          <w:bCs/>
          <w:sz w:val="21"/>
          <w:szCs w:val="21"/>
        </w:rPr>
        <w:t>约</w:t>
      </w:r>
      <w:r w:rsidR="00B63054">
        <w:rPr>
          <w:rFonts w:hAnsi="宋体" w:cs="宋体" w:hint="eastAsia"/>
          <w:bCs/>
          <w:sz w:val="21"/>
          <w:szCs w:val="21"/>
        </w:rPr>
        <w:t>117</w:t>
      </w:r>
      <w:r w:rsidR="00E938EE" w:rsidRPr="00C86432">
        <w:rPr>
          <w:rFonts w:hAnsi="宋体" w:cs="宋体" w:hint="eastAsia"/>
          <w:bCs/>
          <w:sz w:val="21"/>
          <w:szCs w:val="21"/>
        </w:rPr>
        <w:t>万</w:t>
      </w:r>
      <w:r w:rsidR="00E93FEB" w:rsidRPr="00C86432">
        <w:rPr>
          <w:rFonts w:hAnsi="宋体" w:cs="宋体" w:hint="eastAsia"/>
          <w:bCs/>
          <w:sz w:val="21"/>
          <w:szCs w:val="21"/>
        </w:rPr>
        <w:t xml:space="preserve">元。 </w:t>
      </w:r>
    </w:p>
    <w:p w:rsidR="00754925" w:rsidRPr="00C86432" w:rsidRDefault="00754925" w:rsidP="00754925">
      <w:pPr>
        <w:spacing w:line="360" w:lineRule="auto"/>
        <w:ind w:firstLineChars="200" w:firstLine="420"/>
        <w:outlineLvl w:val="0"/>
        <w:rPr>
          <w:rFonts w:hAnsi="宋体" w:cs="宋体"/>
          <w:bCs/>
          <w:sz w:val="21"/>
          <w:szCs w:val="21"/>
        </w:rPr>
      </w:pPr>
      <w:r w:rsidRPr="00C86432">
        <w:rPr>
          <w:rFonts w:hAnsi="宋体" w:cs="宋体" w:hint="eastAsia"/>
          <w:bCs/>
          <w:sz w:val="21"/>
          <w:szCs w:val="21"/>
        </w:rPr>
        <w:t>2.3项目编号：JSGC-SL-</w:t>
      </w:r>
      <w:r w:rsidR="00720492">
        <w:rPr>
          <w:rFonts w:hAnsi="宋体" w:cs="宋体" w:hint="eastAsia"/>
          <w:bCs/>
          <w:sz w:val="21"/>
          <w:szCs w:val="21"/>
        </w:rPr>
        <w:t>2018</w:t>
      </w:r>
      <w:r w:rsidR="00C86432" w:rsidRPr="00C86432">
        <w:rPr>
          <w:rFonts w:hAnsi="宋体" w:cs="宋体" w:hint="eastAsia"/>
          <w:bCs/>
          <w:sz w:val="21"/>
          <w:szCs w:val="21"/>
        </w:rPr>
        <w:t>113</w:t>
      </w:r>
      <w:r w:rsidR="002C60B4">
        <w:rPr>
          <w:rFonts w:hAnsi="宋体" w:cs="宋体" w:hint="eastAsia"/>
          <w:bCs/>
          <w:sz w:val="21"/>
          <w:szCs w:val="21"/>
        </w:rPr>
        <w:t>-</w:t>
      </w:r>
      <w:r w:rsidR="00FB3033">
        <w:rPr>
          <w:rFonts w:hAnsi="宋体" w:cs="宋体" w:hint="eastAsia"/>
          <w:bCs/>
          <w:sz w:val="21"/>
          <w:szCs w:val="21"/>
        </w:rPr>
        <w:t>2</w:t>
      </w:r>
    </w:p>
    <w:p w:rsidR="00754925" w:rsidRPr="00C86432" w:rsidRDefault="00754925" w:rsidP="00754925">
      <w:pPr>
        <w:spacing w:line="360" w:lineRule="auto"/>
        <w:ind w:firstLineChars="200" w:firstLine="420"/>
        <w:rPr>
          <w:rFonts w:hAnsi="宋体" w:cs="宋体"/>
          <w:bCs/>
          <w:sz w:val="21"/>
          <w:szCs w:val="21"/>
        </w:rPr>
      </w:pPr>
      <w:r w:rsidRPr="00C86432">
        <w:rPr>
          <w:rFonts w:hAnsi="宋体" w:cs="宋体" w:hint="eastAsia"/>
          <w:bCs/>
          <w:sz w:val="21"/>
          <w:szCs w:val="21"/>
        </w:rPr>
        <w:t>2.4招标范围：招标文件、工程量清单、施工图纸、答疑及补充文件等范围内的所有内容；</w:t>
      </w:r>
    </w:p>
    <w:p w:rsidR="00754925" w:rsidRPr="00C86432" w:rsidRDefault="00754925" w:rsidP="00754925">
      <w:pPr>
        <w:spacing w:line="360" w:lineRule="auto"/>
        <w:ind w:firstLineChars="200" w:firstLine="420"/>
        <w:rPr>
          <w:rFonts w:hAnsi="宋体" w:cs="宋体"/>
          <w:bCs/>
          <w:sz w:val="21"/>
          <w:szCs w:val="21"/>
        </w:rPr>
      </w:pPr>
      <w:r w:rsidRPr="00C86432">
        <w:rPr>
          <w:rFonts w:hAnsi="宋体" w:cs="宋体" w:hint="eastAsia"/>
          <w:bCs/>
          <w:sz w:val="21"/>
          <w:szCs w:val="21"/>
        </w:rPr>
        <w:t>2.5工    期：90 日历天；</w:t>
      </w:r>
    </w:p>
    <w:p w:rsidR="00754925" w:rsidRPr="00C86432" w:rsidRDefault="00754925" w:rsidP="00754925">
      <w:pPr>
        <w:spacing w:line="360" w:lineRule="auto"/>
        <w:ind w:firstLineChars="200" w:firstLine="420"/>
        <w:rPr>
          <w:rFonts w:hAnsi="宋体" w:cs="宋体"/>
          <w:bCs/>
          <w:sz w:val="21"/>
          <w:szCs w:val="21"/>
        </w:rPr>
      </w:pPr>
      <w:r w:rsidRPr="00C86432">
        <w:rPr>
          <w:rFonts w:hAnsi="宋体" w:cs="宋体" w:hint="eastAsia"/>
          <w:bCs/>
          <w:sz w:val="21"/>
          <w:szCs w:val="21"/>
        </w:rPr>
        <w:t>2.6工程质量：合格；</w:t>
      </w:r>
    </w:p>
    <w:p w:rsidR="00C86432" w:rsidRPr="00C86432" w:rsidRDefault="00754925" w:rsidP="002C60B4">
      <w:pPr>
        <w:spacing w:line="360" w:lineRule="auto"/>
        <w:ind w:firstLineChars="200" w:firstLine="420"/>
        <w:rPr>
          <w:rFonts w:hAnsi="宋体" w:cs="宋体"/>
          <w:bCs/>
          <w:sz w:val="21"/>
          <w:szCs w:val="21"/>
        </w:rPr>
      </w:pPr>
      <w:r w:rsidRPr="00C86432">
        <w:rPr>
          <w:rFonts w:hAnsi="宋体" w:cs="宋体" w:hint="eastAsia"/>
          <w:bCs/>
          <w:sz w:val="21"/>
          <w:szCs w:val="21"/>
        </w:rPr>
        <w:t>2.7控制价：</w:t>
      </w:r>
      <w:r w:rsidR="002C60B4" w:rsidRPr="00C86432">
        <w:rPr>
          <w:rFonts w:hAnsi="宋体" w:cs="宋体"/>
          <w:bCs/>
          <w:sz w:val="21"/>
          <w:szCs w:val="21"/>
        </w:rPr>
        <w:t xml:space="preserve"> </w:t>
      </w:r>
      <w:bookmarkStart w:id="4" w:name="_Toc152045521"/>
      <w:bookmarkStart w:id="5" w:name="_Toc144974489"/>
      <w:bookmarkStart w:id="6" w:name="_Toc179632538"/>
      <w:bookmarkStart w:id="7" w:name="_Toc152042297"/>
      <w:r w:rsidR="00C86432" w:rsidRPr="00C86432">
        <w:rPr>
          <w:rFonts w:hAnsi="宋体" w:cs="宋体" w:hint="eastAsia"/>
          <w:bCs/>
          <w:sz w:val="21"/>
          <w:szCs w:val="21"/>
        </w:rPr>
        <w:t>第5标段：土建，财政资金，控制价1170088.26元；</w:t>
      </w:r>
    </w:p>
    <w:p w:rsidR="00754925" w:rsidRDefault="00754925" w:rsidP="00754925">
      <w:pPr>
        <w:spacing w:line="360" w:lineRule="auto"/>
        <w:rPr>
          <w:rFonts w:hAnsi="宋体" w:cs="宋体"/>
          <w:b/>
          <w:bCs/>
          <w:sz w:val="21"/>
          <w:szCs w:val="21"/>
        </w:rPr>
      </w:pPr>
      <w:r>
        <w:rPr>
          <w:rFonts w:hAnsi="宋体" w:cs="宋体" w:hint="eastAsia"/>
          <w:b/>
          <w:bCs/>
          <w:sz w:val="21"/>
          <w:szCs w:val="21"/>
        </w:rPr>
        <w:t>3、投标人资格要求</w:t>
      </w:r>
      <w:bookmarkEnd w:id="4"/>
      <w:bookmarkEnd w:id="5"/>
      <w:bookmarkEnd w:id="6"/>
      <w:bookmarkEnd w:id="7"/>
    </w:p>
    <w:p w:rsidR="00754925" w:rsidRDefault="00754925" w:rsidP="00754925">
      <w:pPr>
        <w:autoSpaceDN w:val="0"/>
        <w:spacing w:line="360" w:lineRule="auto"/>
        <w:ind w:firstLineChars="200" w:firstLine="420"/>
        <w:jc w:val="left"/>
        <w:rPr>
          <w:rFonts w:hAnsi="宋体" w:cs="宋体"/>
          <w:sz w:val="21"/>
          <w:szCs w:val="21"/>
        </w:rPr>
      </w:pPr>
      <w:r>
        <w:rPr>
          <w:rFonts w:hAnsi="宋体" w:cs="宋体" w:hint="eastAsia"/>
          <w:sz w:val="21"/>
          <w:szCs w:val="21"/>
        </w:rPr>
        <w:t>3.1投标人须具有有效的营业执照、税务登记证、组织机构代码证（或三证合一），具有独立法人资格；具有有效的企业安全生产许可证；</w:t>
      </w:r>
    </w:p>
    <w:p w:rsidR="00754925" w:rsidRDefault="00754925" w:rsidP="00754925">
      <w:pPr>
        <w:autoSpaceDN w:val="0"/>
        <w:spacing w:line="360" w:lineRule="auto"/>
        <w:ind w:firstLineChars="200" w:firstLine="420"/>
        <w:jc w:val="left"/>
        <w:rPr>
          <w:rFonts w:hAnsi="宋体" w:cs="宋体"/>
          <w:sz w:val="21"/>
          <w:szCs w:val="21"/>
        </w:rPr>
      </w:pPr>
      <w:r>
        <w:rPr>
          <w:rFonts w:hAnsi="宋体" w:cs="宋体" w:hint="eastAsia"/>
          <w:sz w:val="21"/>
          <w:szCs w:val="21"/>
        </w:rPr>
        <w:t>3</w:t>
      </w:r>
      <w:r w:rsidR="00E93FEB">
        <w:rPr>
          <w:rFonts w:hAnsi="宋体" w:cs="宋体" w:hint="eastAsia"/>
          <w:sz w:val="21"/>
          <w:szCs w:val="21"/>
        </w:rPr>
        <w:t>.</w:t>
      </w:r>
      <w:r>
        <w:rPr>
          <w:rFonts w:hAnsi="宋体" w:cs="宋体" w:hint="eastAsia"/>
          <w:sz w:val="21"/>
          <w:szCs w:val="21"/>
        </w:rPr>
        <w:t>2投标人须具备水利水电施工总承包三级及以上资质；</w:t>
      </w:r>
    </w:p>
    <w:p w:rsidR="00754925" w:rsidRDefault="00754925" w:rsidP="00754925">
      <w:pPr>
        <w:autoSpaceDN w:val="0"/>
        <w:spacing w:line="360" w:lineRule="auto"/>
        <w:ind w:firstLineChars="200" w:firstLine="420"/>
        <w:jc w:val="left"/>
        <w:rPr>
          <w:rFonts w:hAnsi="宋体" w:cs="宋体"/>
          <w:sz w:val="21"/>
          <w:szCs w:val="21"/>
        </w:rPr>
      </w:pPr>
      <w:r>
        <w:rPr>
          <w:rFonts w:hAnsi="宋体" w:cs="宋体" w:hint="eastAsia"/>
          <w:sz w:val="21"/>
          <w:szCs w:val="21"/>
        </w:rPr>
        <w:t>3.</w:t>
      </w:r>
      <w:r w:rsidR="00E93FEB">
        <w:rPr>
          <w:rFonts w:hAnsi="宋体" w:cs="宋体" w:hint="eastAsia"/>
          <w:sz w:val="21"/>
          <w:szCs w:val="21"/>
        </w:rPr>
        <w:t xml:space="preserve"> </w:t>
      </w:r>
      <w:r>
        <w:rPr>
          <w:rFonts w:hAnsi="宋体" w:cs="宋体" w:hint="eastAsia"/>
          <w:sz w:val="21"/>
          <w:szCs w:val="21"/>
        </w:rPr>
        <w:t>3拟任项目经理须具备水利水电专业贰级（含）以上注册建造师执业资格（不含临时），且未担任其它在施建设工程项目的项目经理（若在建项目经理变更的，须提供建设单位出具的相应证明材料，投标文件中附相应证明材料复印件，原件核验，可视为无在建工程；投标文件递交截止时间后提供的相应证明材料一律不予认可）；拟派技术负责人具有水利专业中级及以上技术职称；</w:t>
      </w:r>
    </w:p>
    <w:p w:rsidR="00754925" w:rsidRDefault="00754925" w:rsidP="00754925">
      <w:pPr>
        <w:autoSpaceDN w:val="0"/>
        <w:spacing w:line="360" w:lineRule="auto"/>
        <w:ind w:firstLineChars="200" w:firstLine="420"/>
        <w:jc w:val="left"/>
        <w:rPr>
          <w:rFonts w:hAnsi="宋体" w:cs="宋体"/>
          <w:sz w:val="21"/>
          <w:szCs w:val="21"/>
        </w:rPr>
      </w:pPr>
      <w:r>
        <w:rPr>
          <w:rFonts w:hAnsi="宋体" w:cs="宋体" w:hint="eastAsia"/>
          <w:sz w:val="21"/>
          <w:szCs w:val="21"/>
        </w:rPr>
        <w:t>3.</w:t>
      </w:r>
      <w:r w:rsidR="00E93FEB">
        <w:rPr>
          <w:rFonts w:hAnsi="宋体" w:cs="宋体" w:hint="eastAsia"/>
          <w:sz w:val="21"/>
          <w:szCs w:val="21"/>
        </w:rPr>
        <w:t xml:space="preserve"> </w:t>
      </w:r>
      <w:r>
        <w:rPr>
          <w:rFonts w:hAnsi="宋体" w:cs="宋体" w:hint="eastAsia"/>
          <w:sz w:val="21"/>
          <w:szCs w:val="21"/>
        </w:rPr>
        <w:t>4企业主要负责人、拟派项目经理和专职安全员应取得水行政主管部门核发的安全生产考核合格证；</w:t>
      </w:r>
    </w:p>
    <w:p w:rsidR="00754925" w:rsidRDefault="00754925" w:rsidP="00754925">
      <w:pPr>
        <w:autoSpaceDN w:val="0"/>
        <w:spacing w:line="360" w:lineRule="auto"/>
        <w:ind w:firstLineChars="200" w:firstLine="420"/>
        <w:jc w:val="left"/>
        <w:rPr>
          <w:rFonts w:hAnsi="宋体" w:cs="宋体"/>
          <w:sz w:val="21"/>
          <w:szCs w:val="21"/>
        </w:rPr>
      </w:pPr>
      <w:r>
        <w:rPr>
          <w:rFonts w:hAnsi="宋体" w:cs="宋体" w:hint="eastAsia"/>
          <w:sz w:val="21"/>
          <w:szCs w:val="21"/>
        </w:rPr>
        <w:t>3.</w:t>
      </w:r>
      <w:r w:rsidR="00E93FEB">
        <w:rPr>
          <w:rFonts w:hAnsi="宋体" w:cs="宋体" w:hint="eastAsia"/>
          <w:sz w:val="21"/>
          <w:szCs w:val="21"/>
        </w:rPr>
        <w:t xml:space="preserve"> </w:t>
      </w:r>
      <w:r>
        <w:rPr>
          <w:rFonts w:hAnsi="宋体" w:cs="宋体" w:hint="eastAsia"/>
          <w:sz w:val="21"/>
          <w:szCs w:val="21"/>
        </w:rPr>
        <w:t>5被授权委托人、项目经理必须与河南省水利建设市场信用信息平台（全国水利建设市场信用信息平台）公示的相符；</w:t>
      </w:r>
    </w:p>
    <w:p w:rsidR="00754925" w:rsidRPr="00CF15FE" w:rsidRDefault="00754925" w:rsidP="00754925">
      <w:pPr>
        <w:autoSpaceDN w:val="0"/>
        <w:spacing w:line="360" w:lineRule="auto"/>
        <w:ind w:firstLine="420"/>
        <w:jc w:val="left"/>
        <w:rPr>
          <w:rFonts w:hAnsi="宋体" w:cs="宋体"/>
          <w:sz w:val="21"/>
          <w:szCs w:val="21"/>
        </w:rPr>
      </w:pPr>
      <w:r>
        <w:rPr>
          <w:rFonts w:hAnsi="宋体" w:cs="宋体" w:hint="eastAsia"/>
          <w:sz w:val="21"/>
          <w:szCs w:val="21"/>
        </w:rPr>
        <w:t>3.6投标人须在河南省水利建设市场信用信息平台（全国水利建设市场信用信息平台）</w:t>
      </w:r>
      <w:r>
        <w:rPr>
          <w:rFonts w:hAnsi="宋体" w:cs="宋体" w:hint="eastAsia"/>
          <w:sz w:val="21"/>
          <w:szCs w:val="21"/>
        </w:rPr>
        <w:lastRenderedPageBreak/>
        <w:t>信用信息公开（以网上公示为准）；拟派项目经理须在河南省水利建设市场信用信息平台（全国水利建设市场信用信息平台）信用信息公开（以网上公示为准），委托代理人须是河南省水利建设市场信用信息平台（全国水利建设市场信用信息平台）信用信息公开中的专职投标委托代理人（以网上公示为准）；本项目拟派人员须为本公司正式员工，须提供劳动合同；</w:t>
      </w:r>
    </w:p>
    <w:p w:rsidR="00754925" w:rsidRDefault="00754925" w:rsidP="00754925">
      <w:pPr>
        <w:pStyle w:val="a4"/>
        <w:spacing w:before="0" w:beforeAutospacing="0" w:after="120" w:afterAutospacing="0" w:line="360" w:lineRule="auto"/>
        <w:ind w:firstLineChars="200" w:firstLine="420"/>
        <w:jc w:val="both"/>
        <w:rPr>
          <w:sz w:val="21"/>
          <w:szCs w:val="21"/>
        </w:rPr>
      </w:pPr>
      <w:r>
        <w:rPr>
          <w:rFonts w:hint="eastAsia"/>
          <w:kern w:val="2"/>
          <w:sz w:val="21"/>
          <w:szCs w:val="21"/>
        </w:rPr>
        <w:t>3.7 2014、2015、2016年财务良好（若公司成立未满三年，须提供成立当年至今的财务报告）；</w:t>
      </w:r>
    </w:p>
    <w:p w:rsidR="00754925" w:rsidRDefault="00754925" w:rsidP="00754925">
      <w:pPr>
        <w:autoSpaceDN w:val="0"/>
        <w:spacing w:line="360" w:lineRule="auto"/>
        <w:ind w:firstLineChars="200" w:firstLine="420"/>
        <w:jc w:val="left"/>
        <w:rPr>
          <w:rFonts w:hAnsi="宋体" w:cs="宋体"/>
          <w:sz w:val="21"/>
          <w:szCs w:val="21"/>
        </w:rPr>
      </w:pPr>
      <w:r>
        <w:rPr>
          <w:rFonts w:hAnsi="宋体" w:cs="宋体" w:hint="eastAsia"/>
          <w:sz w:val="21"/>
          <w:szCs w:val="21"/>
        </w:rPr>
        <w:t>3.8 企业2015年1月1日以来具有类似业绩（以合同签订日期为准）；</w:t>
      </w:r>
    </w:p>
    <w:p w:rsidR="00754925" w:rsidRDefault="00754925" w:rsidP="00754925">
      <w:pPr>
        <w:autoSpaceDE w:val="0"/>
        <w:spacing w:line="360" w:lineRule="auto"/>
        <w:ind w:firstLineChars="200" w:firstLine="420"/>
        <w:rPr>
          <w:rFonts w:hAnsi="宋体" w:cs="宋体"/>
          <w:sz w:val="21"/>
          <w:szCs w:val="21"/>
        </w:rPr>
      </w:pPr>
      <w:r>
        <w:rPr>
          <w:rFonts w:hAnsi="宋体" w:cs="宋体" w:hint="eastAsia"/>
          <w:sz w:val="21"/>
          <w:szCs w:val="21"/>
        </w:rPr>
        <w:t>3.9信誉要求：投标人需提供全国法院失信被执行人名单信息公布和查询系统，http://shixin.court.gov.cn/”,并应用查询结果，凡被列入的，依法限制其参与投标和工程建设。”投标人也需提供 “信用中国”网站（www.creditchina.gov.cn）的“失信被执行人”和“重大税收违法案件当事人名单”、“中国政府采购”网站（www.ccgp.gov.cn）的“政府采购严重违法失信行为记录名单”查询结果页面截图，若有不良记录，报名无效（执行财库【2016】125号文）（以网上公示为准）；若有在省级及以上行政主管部门网络上公示的不良行为及处罚，投标无效。</w:t>
      </w:r>
    </w:p>
    <w:p w:rsidR="00754925" w:rsidRDefault="00754925" w:rsidP="00754925">
      <w:pPr>
        <w:autoSpaceDN w:val="0"/>
        <w:spacing w:line="360" w:lineRule="auto"/>
        <w:ind w:firstLine="420"/>
        <w:jc w:val="left"/>
        <w:rPr>
          <w:rFonts w:hAnsi="宋体" w:cs="宋体"/>
          <w:sz w:val="21"/>
          <w:szCs w:val="21"/>
        </w:rPr>
      </w:pPr>
      <w:r>
        <w:rPr>
          <w:rFonts w:hAnsi="宋体" w:cs="宋体" w:hint="eastAsia"/>
          <w:sz w:val="21"/>
          <w:szCs w:val="21"/>
        </w:rPr>
        <w:t>3.10投标人须具备良好的社会信誉：没有处于被责令停产、停业或者投标资格被暂停、取消状态；</w:t>
      </w:r>
    </w:p>
    <w:p w:rsidR="00754925" w:rsidRDefault="00754925" w:rsidP="00754925">
      <w:pPr>
        <w:pStyle w:val="a4"/>
        <w:spacing w:before="0" w:beforeAutospacing="0" w:after="120" w:afterAutospacing="0" w:line="360" w:lineRule="auto"/>
        <w:ind w:firstLineChars="200" w:firstLine="420"/>
        <w:jc w:val="both"/>
        <w:rPr>
          <w:kern w:val="2"/>
          <w:sz w:val="21"/>
          <w:szCs w:val="21"/>
        </w:rPr>
      </w:pPr>
      <w:r>
        <w:rPr>
          <w:rFonts w:hint="eastAsia"/>
          <w:kern w:val="2"/>
          <w:sz w:val="21"/>
          <w:szCs w:val="21"/>
        </w:rPr>
        <w:t>3.1</w:t>
      </w:r>
      <w:r w:rsidR="006A31AC">
        <w:rPr>
          <w:rFonts w:hint="eastAsia"/>
          <w:kern w:val="2"/>
          <w:sz w:val="21"/>
          <w:szCs w:val="21"/>
        </w:rPr>
        <w:t>1</w:t>
      </w:r>
      <w:r>
        <w:rPr>
          <w:rFonts w:hint="eastAsia"/>
          <w:kern w:val="2"/>
          <w:sz w:val="21"/>
          <w:szCs w:val="21"/>
        </w:rPr>
        <w:t>企业须持有企业注册地或项目所在地人民检察机关查询行贿犯罪档案结果告知函，以招标公告发布日期及以后开具的为准，告知函须涵盖企业法人，法定代表人、被授权人、项目经理；</w:t>
      </w:r>
    </w:p>
    <w:p w:rsidR="00754925" w:rsidRDefault="00754925" w:rsidP="00754925">
      <w:pPr>
        <w:widowControl/>
        <w:spacing w:line="360" w:lineRule="auto"/>
        <w:ind w:firstLineChars="200" w:firstLine="420"/>
        <w:jc w:val="left"/>
        <w:rPr>
          <w:rFonts w:hAnsi="宋体" w:cs="宋体"/>
          <w:sz w:val="21"/>
          <w:szCs w:val="21"/>
        </w:rPr>
      </w:pPr>
      <w:r>
        <w:rPr>
          <w:rFonts w:hAnsi="宋体" w:cs="宋体" w:hint="eastAsia"/>
          <w:sz w:val="21"/>
          <w:szCs w:val="21"/>
        </w:rPr>
        <w:t>3.13本次招标不接受联合体投标。</w:t>
      </w:r>
    </w:p>
    <w:p w:rsidR="00754925" w:rsidRDefault="00754925" w:rsidP="00754925">
      <w:pPr>
        <w:spacing w:line="360" w:lineRule="auto"/>
        <w:rPr>
          <w:rFonts w:hAnsi="宋体" w:cs="宋体"/>
          <w:b/>
          <w:bCs/>
          <w:sz w:val="21"/>
          <w:szCs w:val="21"/>
        </w:rPr>
      </w:pPr>
      <w:r>
        <w:rPr>
          <w:rFonts w:hAnsi="宋体" w:cs="宋体" w:hint="eastAsia"/>
          <w:b/>
          <w:bCs/>
          <w:sz w:val="21"/>
          <w:szCs w:val="21"/>
        </w:rPr>
        <w:t>4.网上下载招标文件</w:t>
      </w:r>
    </w:p>
    <w:p w:rsidR="00754925" w:rsidRDefault="00754925" w:rsidP="00754925">
      <w:pPr>
        <w:autoSpaceDN w:val="0"/>
        <w:spacing w:line="360" w:lineRule="auto"/>
        <w:ind w:firstLineChars="200" w:firstLine="420"/>
        <w:jc w:val="left"/>
        <w:rPr>
          <w:rFonts w:hAnsi="宋体" w:cs="宋体"/>
          <w:sz w:val="21"/>
          <w:szCs w:val="21"/>
        </w:rPr>
      </w:pPr>
      <w:r>
        <w:rPr>
          <w:rFonts w:hAnsi="宋体" w:cs="宋体" w:hint="eastAsia"/>
          <w:sz w:val="21"/>
          <w:szCs w:val="21"/>
        </w:rPr>
        <w:t>4.1持CA数字认证证书，登录【全国公共资源交易平台（河南省·许昌市）】“系统用户注册”入口（http://221.14.6.70:8088/ggzy/eps/public/RegistAllJcxx.html）进行免费注册登记（详见“常见问题解答-诚信库网上注册相关资料下载”）；</w:t>
      </w:r>
    </w:p>
    <w:p w:rsidR="00754925" w:rsidRDefault="00754925" w:rsidP="00754925">
      <w:pPr>
        <w:autoSpaceDN w:val="0"/>
        <w:spacing w:line="360" w:lineRule="auto"/>
        <w:ind w:firstLineChars="200" w:firstLine="420"/>
        <w:jc w:val="left"/>
        <w:rPr>
          <w:rFonts w:hAnsi="宋体" w:cs="宋体"/>
          <w:sz w:val="21"/>
          <w:szCs w:val="21"/>
        </w:rPr>
      </w:pPr>
      <w:r>
        <w:rPr>
          <w:rFonts w:hAnsi="宋体" w:cs="宋体" w:hint="eastAsia"/>
          <w:sz w:val="21"/>
          <w:szCs w:val="21"/>
        </w:rPr>
        <w:t>4.2在投标截止时间前登录【全国公共资源交易平台（河南省·许昌市）】“投标人/供应商登录”入口（http://221.14.6.70:8088/ggzy/）自行下载招标文件（详见“常见问题解答-交易系统操作手册”）。</w:t>
      </w:r>
    </w:p>
    <w:p w:rsidR="00754925" w:rsidRDefault="00754925" w:rsidP="00754925">
      <w:pPr>
        <w:spacing w:line="360" w:lineRule="auto"/>
        <w:rPr>
          <w:rFonts w:hAnsi="宋体" w:cs="宋体"/>
          <w:b/>
          <w:bCs/>
          <w:sz w:val="21"/>
          <w:szCs w:val="21"/>
        </w:rPr>
      </w:pPr>
      <w:bookmarkStart w:id="8" w:name="_Toc152045525"/>
      <w:bookmarkStart w:id="9" w:name="_Toc144974493"/>
      <w:bookmarkStart w:id="10" w:name="_Toc152042301"/>
      <w:bookmarkStart w:id="11" w:name="_Toc179632542"/>
      <w:r>
        <w:rPr>
          <w:rFonts w:hAnsi="宋体" w:cs="宋体" w:hint="eastAsia"/>
          <w:b/>
          <w:bCs/>
          <w:sz w:val="21"/>
          <w:szCs w:val="21"/>
        </w:rPr>
        <w:t>5. 投标报名时间及方式</w:t>
      </w:r>
    </w:p>
    <w:p w:rsidR="00754925" w:rsidRDefault="00754925" w:rsidP="00754925">
      <w:pPr>
        <w:tabs>
          <w:tab w:val="left" w:pos="7095"/>
        </w:tabs>
        <w:spacing w:line="360" w:lineRule="auto"/>
        <w:ind w:firstLineChars="200" w:firstLine="420"/>
        <w:rPr>
          <w:rFonts w:hAnsi="宋体" w:cs="宋体"/>
          <w:sz w:val="21"/>
          <w:szCs w:val="21"/>
        </w:rPr>
      </w:pPr>
      <w:r>
        <w:rPr>
          <w:rFonts w:hAnsi="宋体" w:cs="宋体" w:hint="eastAsia"/>
          <w:sz w:val="21"/>
          <w:szCs w:val="21"/>
        </w:rPr>
        <w:t>5.1报名时间：凡有意参加</w:t>
      </w:r>
      <w:r w:rsidRPr="00C86432">
        <w:rPr>
          <w:rFonts w:hAnsi="宋体" w:cs="宋体" w:hint="eastAsia"/>
          <w:sz w:val="21"/>
          <w:szCs w:val="21"/>
        </w:rPr>
        <w:t>投标者，在2</w:t>
      </w:r>
      <w:r w:rsidRPr="00351186">
        <w:rPr>
          <w:rFonts w:hAnsi="宋体" w:cs="宋体" w:hint="eastAsia"/>
          <w:sz w:val="21"/>
          <w:szCs w:val="21"/>
        </w:rPr>
        <w:t>018年</w:t>
      </w:r>
      <w:r w:rsidR="003B7260">
        <w:rPr>
          <w:rFonts w:hAnsi="宋体" w:cs="宋体" w:hint="eastAsia"/>
          <w:sz w:val="21"/>
          <w:szCs w:val="21"/>
        </w:rPr>
        <w:t>7</w:t>
      </w:r>
      <w:r w:rsidRPr="00351186">
        <w:rPr>
          <w:rFonts w:hAnsi="宋体" w:cs="宋体" w:hint="eastAsia"/>
          <w:sz w:val="21"/>
          <w:szCs w:val="21"/>
        </w:rPr>
        <w:t>月</w:t>
      </w:r>
      <w:r w:rsidR="00305C7F">
        <w:rPr>
          <w:rFonts w:hAnsi="宋体" w:cs="宋体" w:hint="eastAsia"/>
          <w:sz w:val="21"/>
          <w:szCs w:val="21"/>
        </w:rPr>
        <w:t>5</w:t>
      </w:r>
      <w:r w:rsidRPr="00351186">
        <w:rPr>
          <w:rFonts w:hAnsi="宋体" w:cs="宋体" w:hint="eastAsia"/>
          <w:sz w:val="21"/>
          <w:szCs w:val="21"/>
        </w:rPr>
        <w:t>日</w:t>
      </w:r>
      <w:r w:rsidR="003B7260">
        <w:rPr>
          <w:rFonts w:hAnsi="宋体" w:cs="宋体" w:hint="eastAsia"/>
          <w:sz w:val="21"/>
          <w:szCs w:val="21"/>
        </w:rPr>
        <w:t>9</w:t>
      </w:r>
      <w:r w:rsidRPr="00351186">
        <w:rPr>
          <w:rFonts w:hAnsi="宋体" w:cs="宋体" w:hint="eastAsia"/>
          <w:sz w:val="21"/>
          <w:szCs w:val="21"/>
        </w:rPr>
        <w:t>时00分前均可参与</w:t>
      </w:r>
      <w:r>
        <w:rPr>
          <w:rFonts w:hAnsi="宋体" w:cs="宋体" w:hint="eastAsia"/>
          <w:sz w:val="21"/>
          <w:szCs w:val="21"/>
        </w:rPr>
        <w:t>报名；</w:t>
      </w:r>
    </w:p>
    <w:p w:rsidR="00754925" w:rsidRDefault="00754925" w:rsidP="00754925">
      <w:pPr>
        <w:tabs>
          <w:tab w:val="left" w:pos="7095"/>
        </w:tabs>
        <w:spacing w:line="360" w:lineRule="auto"/>
        <w:ind w:firstLineChars="200" w:firstLine="420"/>
        <w:rPr>
          <w:rFonts w:hAnsi="宋体" w:cs="宋体"/>
          <w:sz w:val="21"/>
          <w:szCs w:val="21"/>
        </w:rPr>
      </w:pPr>
      <w:r>
        <w:rPr>
          <w:rFonts w:hAnsi="宋体" w:cs="宋体" w:hint="eastAsia"/>
          <w:sz w:val="21"/>
          <w:szCs w:val="21"/>
        </w:rPr>
        <w:lastRenderedPageBreak/>
        <w:t>5.2报名方式：网上报名。报名期限内在《全国公共资源交易平台(河南省·许昌市)》上报名。详情查看《全国公共资源交易平台(河南省·许昌市)》（www.xczbtb.com）首页办事指南中的业务流程（网上报名指南）。</w:t>
      </w:r>
    </w:p>
    <w:p w:rsidR="00754925" w:rsidRDefault="00754925" w:rsidP="00754925">
      <w:pPr>
        <w:spacing w:line="360" w:lineRule="auto"/>
        <w:rPr>
          <w:rFonts w:hAnsi="宋体" w:cs="宋体"/>
          <w:b/>
          <w:bCs/>
          <w:sz w:val="21"/>
          <w:szCs w:val="21"/>
        </w:rPr>
      </w:pPr>
      <w:r>
        <w:rPr>
          <w:rFonts w:hAnsi="宋体" w:cs="宋体" w:hint="eastAsia"/>
          <w:b/>
          <w:bCs/>
          <w:sz w:val="21"/>
          <w:szCs w:val="21"/>
        </w:rPr>
        <w:t>6.招标文件和施工图纸的获取</w:t>
      </w:r>
    </w:p>
    <w:p w:rsidR="00754925" w:rsidRDefault="00754925" w:rsidP="00754925">
      <w:pPr>
        <w:tabs>
          <w:tab w:val="left" w:pos="7095"/>
        </w:tabs>
        <w:spacing w:line="360" w:lineRule="auto"/>
        <w:ind w:firstLineChars="200" w:firstLine="420"/>
        <w:rPr>
          <w:rFonts w:hAnsi="宋体" w:cs="宋体"/>
          <w:sz w:val="21"/>
          <w:szCs w:val="21"/>
        </w:rPr>
      </w:pPr>
      <w:r>
        <w:rPr>
          <w:rFonts w:hAnsi="宋体" w:cs="宋体" w:hint="eastAsia"/>
          <w:sz w:val="21"/>
          <w:szCs w:val="21"/>
        </w:rPr>
        <w:t>6.1招标文件下载：投标人于投标文件递交截止时间前均可登录【全国公共资源交易平台(河南省▪许昌市)】（</w:t>
      </w:r>
      <w:hyperlink r:id="rId7" w:history="1">
        <w:r>
          <w:rPr>
            <w:rFonts w:hAnsi="宋体" w:cs="宋体" w:hint="eastAsia"/>
            <w:sz w:val="21"/>
            <w:szCs w:val="21"/>
          </w:rPr>
          <w:t>http://www.xczbtb.com/</w:t>
        </w:r>
      </w:hyperlink>
      <w:r>
        <w:rPr>
          <w:rFonts w:hAnsi="宋体" w:cs="宋体" w:hint="eastAsia"/>
          <w:sz w:val="21"/>
          <w:szCs w:val="21"/>
        </w:rPr>
        <w:t>），通过“投标人/供应商登录” 入口自行下载；</w:t>
      </w:r>
    </w:p>
    <w:p w:rsidR="00754925" w:rsidRDefault="00754925" w:rsidP="00754925">
      <w:pPr>
        <w:tabs>
          <w:tab w:val="left" w:pos="7095"/>
        </w:tabs>
        <w:spacing w:line="360" w:lineRule="auto"/>
        <w:ind w:firstLineChars="200" w:firstLine="420"/>
        <w:rPr>
          <w:rFonts w:hAnsi="宋体" w:cs="宋体"/>
          <w:sz w:val="21"/>
          <w:szCs w:val="21"/>
        </w:rPr>
      </w:pPr>
      <w:r>
        <w:rPr>
          <w:rFonts w:hAnsi="宋体" w:cs="宋体" w:hint="eastAsia"/>
          <w:sz w:val="21"/>
          <w:szCs w:val="21"/>
        </w:rPr>
        <w:t>6.2施工图纸下载：按照施工招标文件中第二章投标人须知前附表第2.1项所给的网址自行下载；</w:t>
      </w:r>
    </w:p>
    <w:p w:rsidR="00754925" w:rsidRDefault="00754925" w:rsidP="00754925">
      <w:pPr>
        <w:spacing w:line="360" w:lineRule="auto"/>
        <w:ind w:firstLineChars="200" w:firstLine="420"/>
        <w:rPr>
          <w:rFonts w:hAnsi="宋体" w:cs="宋体"/>
          <w:sz w:val="21"/>
          <w:szCs w:val="21"/>
        </w:rPr>
      </w:pPr>
      <w:r>
        <w:rPr>
          <w:rFonts w:hAnsi="宋体" w:cs="宋体" w:hint="eastAsia"/>
          <w:sz w:val="21"/>
          <w:szCs w:val="21"/>
        </w:rPr>
        <w:t>6.3招标文件售价</w:t>
      </w:r>
      <w:r>
        <w:rPr>
          <w:rFonts w:hAnsi="宋体" w:cs="宋体" w:hint="eastAsia"/>
          <w:sz w:val="21"/>
          <w:szCs w:val="21"/>
          <w:u w:val="single"/>
        </w:rPr>
        <w:t>500</w:t>
      </w:r>
      <w:r>
        <w:rPr>
          <w:rFonts w:hAnsi="宋体" w:cs="宋体" w:hint="eastAsia"/>
          <w:sz w:val="21"/>
          <w:szCs w:val="21"/>
        </w:rPr>
        <w:t>元，在递交投标文件时缴纳给招标代理机构，售后不退。</w:t>
      </w:r>
    </w:p>
    <w:p w:rsidR="00754925" w:rsidRDefault="00754925" w:rsidP="00754925">
      <w:pPr>
        <w:spacing w:line="360" w:lineRule="auto"/>
        <w:rPr>
          <w:rFonts w:hAnsi="宋体" w:cs="宋体"/>
          <w:b/>
          <w:bCs/>
          <w:sz w:val="21"/>
          <w:szCs w:val="21"/>
        </w:rPr>
      </w:pPr>
      <w:r>
        <w:rPr>
          <w:rFonts w:hAnsi="宋体" w:cs="宋体" w:hint="eastAsia"/>
          <w:b/>
          <w:bCs/>
          <w:sz w:val="21"/>
          <w:szCs w:val="21"/>
        </w:rPr>
        <w:t>7.投标文件的递交</w:t>
      </w:r>
    </w:p>
    <w:p w:rsidR="00754925" w:rsidRDefault="00754925" w:rsidP="00754925">
      <w:pPr>
        <w:spacing w:line="360" w:lineRule="auto"/>
        <w:rPr>
          <w:rFonts w:hAnsi="宋体" w:cs="宋体"/>
          <w:sz w:val="21"/>
          <w:szCs w:val="21"/>
        </w:rPr>
      </w:pPr>
      <w:r>
        <w:rPr>
          <w:rFonts w:hAnsi="宋体" w:cs="宋体" w:hint="eastAsia"/>
          <w:sz w:val="21"/>
          <w:szCs w:val="21"/>
        </w:rPr>
        <w:t xml:space="preserve">   </w:t>
      </w:r>
      <w:r w:rsidRPr="00C86432">
        <w:rPr>
          <w:rFonts w:hAnsi="宋体" w:cs="宋体" w:hint="eastAsia"/>
          <w:sz w:val="21"/>
          <w:szCs w:val="21"/>
        </w:rPr>
        <w:t>7.1投标文件递交的截止时间及开标时</w:t>
      </w:r>
      <w:r w:rsidRPr="00351186">
        <w:rPr>
          <w:rFonts w:hAnsi="宋体" w:cs="宋体" w:hint="eastAsia"/>
          <w:sz w:val="21"/>
          <w:szCs w:val="21"/>
        </w:rPr>
        <w:t>间：2018年</w:t>
      </w:r>
      <w:r w:rsidR="003B7260">
        <w:rPr>
          <w:rFonts w:hAnsi="宋体" w:cs="宋体" w:hint="eastAsia"/>
          <w:sz w:val="21"/>
          <w:szCs w:val="21"/>
        </w:rPr>
        <w:t>7</w:t>
      </w:r>
      <w:r w:rsidRPr="00351186">
        <w:rPr>
          <w:rFonts w:hAnsi="宋体" w:cs="宋体" w:hint="eastAsia"/>
          <w:sz w:val="21"/>
          <w:szCs w:val="21"/>
        </w:rPr>
        <w:t>月</w:t>
      </w:r>
      <w:r w:rsidR="00305C7F">
        <w:rPr>
          <w:rFonts w:hAnsi="宋体" w:cs="宋体" w:hint="eastAsia"/>
          <w:sz w:val="21"/>
          <w:szCs w:val="21"/>
        </w:rPr>
        <w:t>5</w:t>
      </w:r>
      <w:r w:rsidRPr="00351186">
        <w:rPr>
          <w:rFonts w:hAnsi="宋体" w:cs="宋体" w:hint="eastAsia"/>
          <w:sz w:val="21"/>
          <w:szCs w:val="21"/>
        </w:rPr>
        <w:t>日</w:t>
      </w:r>
      <w:r w:rsidR="00C86432" w:rsidRPr="00351186">
        <w:rPr>
          <w:rFonts w:hAnsi="宋体" w:cs="宋体" w:hint="eastAsia"/>
          <w:sz w:val="21"/>
          <w:szCs w:val="21"/>
        </w:rPr>
        <w:t>9</w:t>
      </w:r>
      <w:r w:rsidRPr="00351186">
        <w:rPr>
          <w:rFonts w:hAnsi="宋体" w:cs="宋体" w:hint="eastAsia"/>
          <w:sz w:val="21"/>
          <w:szCs w:val="21"/>
        </w:rPr>
        <w:t>时</w:t>
      </w:r>
      <w:r w:rsidR="00C86432" w:rsidRPr="00351186">
        <w:rPr>
          <w:rFonts w:hAnsi="宋体" w:cs="宋体" w:hint="eastAsia"/>
          <w:sz w:val="21"/>
          <w:szCs w:val="21"/>
        </w:rPr>
        <w:t>00</w:t>
      </w:r>
      <w:r w:rsidRPr="00351186">
        <w:rPr>
          <w:rFonts w:hAnsi="宋体" w:cs="宋体" w:hint="eastAsia"/>
          <w:sz w:val="21"/>
          <w:szCs w:val="21"/>
        </w:rPr>
        <w:t>分；</w:t>
      </w:r>
    </w:p>
    <w:p w:rsidR="00754925" w:rsidRDefault="00754925" w:rsidP="00754925">
      <w:pPr>
        <w:spacing w:line="360" w:lineRule="auto"/>
        <w:ind w:firstLineChars="200" w:firstLine="420"/>
        <w:rPr>
          <w:rFonts w:hAnsi="宋体" w:cs="宋体"/>
          <w:bCs/>
          <w:sz w:val="21"/>
          <w:szCs w:val="21"/>
        </w:rPr>
      </w:pPr>
      <w:r>
        <w:rPr>
          <w:rFonts w:hAnsi="宋体" w:cs="宋体" w:hint="eastAsia"/>
          <w:sz w:val="21"/>
          <w:szCs w:val="21"/>
        </w:rPr>
        <w:t>7.2投标文件递交地点：</w:t>
      </w:r>
      <w:r>
        <w:rPr>
          <w:rFonts w:hAnsi="宋体" w:cs="宋体" w:hint="eastAsia"/>
          <w:bCs/>
          <w:sz w:val="21"/>
          <w:szCs w:val="21"/>
        </w:rPr>
        <w:t>禹州市公共资源交易中心第一开标室（禹州市党政综合大楼后楼9楼）；</w:t>
      </w:r>
    </w:p>
    <w:p w:rsidR="00754925" w:rsidRDefault="00754925" w:rsidP="00754925">
      <w:pPr>
        <w:spacing w:line="360" w:lineRule="auto"/>
        <w:ind w:firstLineChars="200" w:firstLine="420"/>
        <w:rPr>
          <w:rFonts w:hAnsi="宋体" w:cs="宋体"/>
          <w:sz w:val="21"/>
          <w:szCs w:val="21"/>
        </w:rPr>
      </w:pPr>
      <w:r>
        <w:rPr>
          <w:rFonts w:hAnsi="宋体" w:cs="宋体" w:hint="eastAsia"/>
          <w:sz w:val="21"/>
          <w:szCs w:val="21"/>
        </w:rPr>
        <w:t>7.3逾期送达的或者未送达指定地点的投标文件，招标人不予受理；</w:t>
      </w:r>
    </w:p>
    <w:p w:rsidR="00754925" w:rsidRDefault="00754925" w:rsidP="00754925">
      <w:pPr>
        <w:spacing w:line="360" w:lineRule="auto"/>
        <w:ind w:firstLineChars="200" w:firstLine="420"/>
        <w:rPr>
          <w:rFonts w:hAnsi="宋体" w:cs="宋体"/>
          <w:sz w:val="21"/>
          <w:szCs w:val="21"/>
        </w:rPr>
      </w:pPr>
      <w:r>
        <w:rPr>
          <w:rFonts w:hAnsi="宋体" w:cs="宋体" w:hint="eastAsia"/>
          <w:sz w:val="21"/>
          <w:szCs w:val="21"/>
        </w:rPr>
        <w:t>7.4未通过《全国公共资源交易平台（河南省•许昌市）》下载招标文件的投标人，其投标文件将拒收。</w:t>
      </w:r>
    </w:p>
    <w:p w:rsidR="00754925" w:rsidRDefault="00754925" w:rsidP="00754925">
      <w:pPr>
        <w:spacing w:line="360" w:lineRule="auto"/>
        <w:rPr>
          <w:rFonts w:hAnsi="宋体" w:cs="宋体"/>
          <w:b/>
          <w:bCs/>
          <w:sz w:val="21"/>
          <w:szCs w:val="21"/>
        </w:rPr>
      </w:pPr>
      <w:r>
        <w:rPr>
          <w:rFonts w:hAnsi="宋体" w:cs="宋体" w:hint="eastAsia"/>
          <w:b/>
          <w:bCs/>
          <w:sz w:val="21"/>
          <w:szCs w:val="21"/>
        </w:rPr>
        <w:t>8．踏勘现场</w:t>
      </w:r>
    </w:p>
    <w:p w:rsidR="00754925" w:rsidRDefault="00754925" w:rsidP="00754925">
      <w:pPr>
        <w:spacing w:line="360" w:lineRule="auto"/>
        <w:ind w:firstLineChars="200" w:firstLine="420"/>
        <w:rPr>
          <w:rFonts w:hAnsi="宋体" w:cs="宋体"/>
          <w:sz w:val="21"/>
          <w:szCs w:val="21"/>
        </w:rPr>
      </w:pPr>
      <w:r>
        <w:rPr>
          <w:rFonts w:hAnsi="宋体" w:cs="宋体" w:hint="eastAsia"/>
          <w:sz w:val="21"/>
          <w:szCs w:val="21"/>
        </w:rPr>
        <w:t>招标人不组织踏勘现场，投标人可自行组织，交通工具自备，食宿自理。</w:t>
      </w:r>
    </w:p>
    <w:p w:rsidR="00754925" w:rsidRDefault="00754925" w:rsidP="00754925">
      <w:pPr>
        <w:spacing w:line="360" w:lineRule="auto"/>
        <w:rPr>
          <w:rFonts w:hAnsi="宋体" w:cs="宋体"/>
          <w:b/>
          <w:bCs/>
          <w:sz w:val="21"/>
          <w:szCs w:val="21"/>
        </w:rPr>
      </w:pPr>
      <w:r>
        <w:rPr>
          <w:rFonts w:hAnsi="宋体" w:cs="宋体" w:hint="eastAsia"/>
          <w:b/>
          <w:bCs/>
          <w:sz w:val="21"/>
          <w:szCs w:val="21"/>
        </w:rPr>
        <w:t>9.发布公告的媒介</w:t>
      </w:r>
    </w:p>
    <w:p w:rsidR="00754925" w:rsidRDefault="00754925" w:rsidP="00754925">
      <w:pPr>
        <w:tabs>
          <w:tab w:val="left" w:pos="4500"/>
        </w:tabs>
        <w:spacing w:line="360" w:lineRule="auto"/>
        <w:ind w:leftChars="-50" w:left="-170" w:firstLineChars="250" w:firstLine="525"/>
        <w:rPr>
          <w:rFonts w:hAnsi="宋体" w:cs="宋体"/>
          <w:sz w:val="21"/>
          <w:szCs w:val="21"/>
        </w:rPr>
      </w:pPr>
      <w:r>
        <w:rPr>
          <w:rFonts w:hAnsi="宋体" w:cs="宋体" w:hint="eastAsia"/>
          <w:sz w:val="21"/>
          <w:szCs w:val="21"/>
        </w:rPr>
        <w:t>本公告同时在《中国采购与招标网》、《河南省政府采购网》、《全国公共资源交易平台（河南省·许昌市）》、《河南省电子招标投标公共服务平台》上发布。</w:t>
      </w:r>
    </w:p>
    <w:p w:rsidR="00754925" w:rsidRDefault="00754925" w:rsidP="00754925">
      <w:pPr>
        <w:spacing w:line="360" w:lineRule="auto"/>
        <w:rPr>
          <w:rFonts w:hAnsi="宋体" w:cs="宋体"/>
          <w:b/>
          <w:bCs/>
          <w:sz w:val="21"/>
          <w:szCs w:val="21"/>
        </w:rPr>
      </w:pPr>
      <w:r>
        <w:rPr>
          <w:rFonts w:hAnsi="宋体" w:cs="宋体" w:hint="eastAsia"/>
          <w:b/>
          <w:bCs/>
          <w:sz w:val="21"/>
          <w:szCs w:val="21"/>
        </w:rPr>
        <w:t>10.联系方式</w:t>
      </w:r>
      <w:bookmarkEnd w:id="8"/>
      <w:bookmarkEnd w:id="9"/>
      <w:bookmarkEnd w:id="10"/>
      <w:bookmarkEnd w:id="11"/>
    </w:p>
    <w:p w:rsidR="00754925" w:rsidRDefault="00754925" w:rsidP="00754925">
      <w:pPr>
        <w:spacing w:line="360" w:lineRule="auto"/>
        <w:ind w:firstLineChars="200" w:firstLine="420"/>
        <w:rPr>
          <w:rFonts w:hAnsi="宋体" w:cs="宋体"/>
          <w:sz w:val="21"/>
          <w:szCs w:val="21"/>
        </w:rPr>
      </w:pPr>
      <w:r>
        <w:rPr>
          <w:rFonts w:hAnsi="宋体" w:cs="宋体" w:hint="eastAsia"/>
          <w:sz w:val="21"/>
          <w:szCs w:val="21"/>
        </w:rPr>
        <w:t>招标人：禹州市水务局</w:t>
      </w:r>
    </w:p>
    <w:p w:rsidR="00754925" w:rsidRDefault="00754925" w:rsidP="00754925">
      <w:pPr>
        <w:spacing w:line="360" w:lineRule="auto"/>
        <w:ind w:firstLineChars="200" w:firstLine="420"/>
        <w:rPr>
          <w:rFonts w:hAnsi="宋体" w:cs="宋体"/>
          <w:sz w:val="21"/>
          <w:szCs w:val="21"/>
        </w:rPr>
      </w:pPr>
      <w:r>
        <w:rPr>
          <w:rFonts w:hAnsi="宋体" w:cs="宋体" w:hint="eastAsia"/>
          <w:sz w:val="21"/>
          <w:szCs w:val="21"/>
        </w:rPr>
        <w:t>地　址：禹州市禹王大道东段</w:t>
      </w:r>
    </w:p>
    <w:p w:rsidR="00754925" w:rsidRDefault="00754925" w:rsidP="00754925">
      <w:pPr>
        <w:spacing w:line="360" w:lineRule="auto"/>
        <w:ind w:firstLineChars="200" w:firstLine="420"/>
        <w:rPr>
          <w:rFonts w:hAnsi="宋体" w:cs="宋体"/>
          <w:sz w:val="21"/>
          <w:szCs w:val="21"/>
        </w:rPr>
      </w:pPr>
      <w:r>
        <w:rPr>
          <w:rFonts w:hAnsi="宋体" w:cs="宋体" w:hint="eastAsia"/>
          <w:sz w:val="21"/>
          <w:szCs w:val="21"/>
        </w:rPr>
        <w:t>联系人：李女士</w:t>
      </w:r>
    </w:p>
    <w:p w:rsidR="00754925" w:rsidRDefault="00754925" w:rsidP="00754925">
      <w:pPr>
        <w:spacing w:line="360" w:lineRule="auto"/>
        <w:ind w:firstLineChars="200" w:firstLine="420"/>
        <w:rPr>
          <w:rFonts w:hAnsi="宋体" w:cs="宋体"/>
          <w:sz w:val="21"/>
          <w:szCs w:val="21"/>
        </w:rPr>
      </w:pPr>
      <w:r>
        <w:rPr>
          <w:rFonts w:hAnsi="宋体" w:cs="宋体" w:hint="eastAsia"/>
          <w:sz w:val="21"/>
          <w:szCs w:val="21"/>
        </w:rPr>
        <w:t>联系电话：0374-6068660</w:t>
      </w:r>
    </w:p>
    <w:p w:rsidR="00754925" w:rsidRDefault="00754925" w:rsidP="00754925">
      <w:pPr>
        <w:spacing w:line="360" w:lineRule="auto"/>
        <w:ind w:firstLineChars="200" w:firstLine="420"/>
        <w:rPr>
          <w:rFonts w:hAnsi="宋体" w:cs="宋体"/>
          <w:sz w:val="21"/>
          <w:szCs w:val="21"/>
        </w:rPr>
      </w:pPr>
      <w:r>
        <w:rPr>
          <w:rFonts w:hAnsi="宋体" w:cs="宋体" w:hint="eastAsia"/>
          <w:sz w:val="21"/>
          <w:szCs w:val="21"/>
        </w:rPr>
        <w:t>监督单位：禹州市水利局招标投标监督管理工作领导小组办公室</w:t>
      </w:r>
    </w:p>
    <w:p w:rsidR="00754925" w:rsidRDefault="00754925" w:rsidP="00754925">
      <w:pPr>
        <w:spacing w:line="360" w:lineRule="auto"/>
        <w:ind w:firstLineChars="200" w:firstLine="420"/>
        <w:rPr>
          <w:rFonts w:hAnsi="宋体" w:cs="宋体"/>
          <w:sz w:val="21"/>
          <w:szCs w:val="21"/>
        </w:rPr>
      </w:pPr>
      <w:r>
        <w:rPr>
          <w:rFonts w:hAnsi="宋体" w:cs="宋体" w:hint="eastAsia"/>
          <w:sz w:val="21"/>
          <w:szCs w:val="21"/>
        </w:rPr>
        <w:t>联系电话：0374-6068710</w:t>
      </w:r>
    </w:p>
    <w:p w:rsidR="00754925" w:rsidRDefault="00754925" w:rsidP="00754925">
      <w:pPr>
        <w:spacing w:line="360" w:lineRule="auto"/>
        <w:ind w:firstLineChars="200" w:firstLine="420"/>
        <w:rPr>
          <w:rFonts w:hAnsi="宋体" w:cs="宋体"/>
          <w:sz w:val="21"/>
          <w:szCs w:val="21"/>
        </w:rPr>
      </w:pPr>
      <w:r>
        <w:rPr>
          <w:rFonts w:hAnsi="宋体" w:cs="宋体" w:hint="eastAsia"/>
          <w:sz w:val="21"/>
          <w:szCs w:val="21"/>
        </w:rPr>
        <w:lastRenderedPageBreak/>
        <w:t>招标代理机构：中科高盛咨询集团有限公司</w:t>
      </w:r>
    </w:p>
    <w:p w:rsidR="00754925" w:rsidRDefault="00754925" w:rsidP="00754925">
      <w:pPr>
        <w:spacing w:line="360" w:lineRule="auto"/>
        <w:ind w:firstLineChars="200" w:firstLine="420"/>
        <w:rPr>
          <w:rFonts w:hAnsi="宋体" w:cs="宋体"/>
          <w:sz w:val="21"/>
          <w:szCs w:val="21"/>
        </w:rPr>
      </w:pPr>
      <w:r>
        <w:rPr>
          <w:rFonts w:hAnsi="宋体" w:cs="宋体" w:hint="eastAsia"/>
          <w:sz w:val="21"/>
          <w:szCs w:val="21"/>
        </w:rPr>
        <w:t>地  址：郑州市商务内环龙湖大厦</w:t>
      </w:r>
    </w:p>
    <w:p w:rsidR="00754925" w:rsidRDefault="00754925" w:rsidP="00754925">
      <w:pPr>
        <w:spacing w:line="360" w:lineRule="auto"/>
        <w:ind w:firstLineChars="200" w:firstLine="420"/>
        <w:rPr>
          <w:rFonts w:hAnsi="宋体" w:cs="宋体"/>
          <w:sz w:val="21"/>
          <w:szCs w:val="21"/>
        </w:rPr>
      </w:pPr>
      <w:r>
        <w:rPr>
          <w:rFonts w:hAnsi="宋体" w:cs="宋体" w:hint="eastAsia"/>
          <w:sz w:val="21"/>
          <w:szCs w:val="21"/>
        </w:rPr>
        <w:t>联系人：米先生</w:t>
      </w:r>
    </w:p>
    <w:p w:rsidR="00754925" w:rsidRDefault="00754925" w:rsidP="00754925">
      <w:pPr>
        <w:spacing w:line="360" w:lineRule="auto"/>
        <w:ind w:firstLineChars="200" w:firstLine="420"/>
        <w:rPr>
          <w:rFonts w:hAnsi="宋体" w:cs="宋体"/>
          <w:sz w:val="21"/>
          <w:szCs w:val="21"/>
        </w:rPr>
      </w:pPr>
      <w:r>
        <w:rPr>
          <w:rFonts w:hAnsi="宋体" w:cs="宋体" w:hint="eastAsia"/>
          <w:sz w:val="21"/>
          <w:szCs w:val="21"/>
        </w:rPr>
        <w:t>联系电话：0371-53626688（0374-2760789）</w:t>
      </w:r>
    </w:p>
    <w:p w:rsidR="002A17B7" w:rsidRPr="00754925" w:rsidRDefault="002A17B7"/>
    <w:sectPr w:rsidR="002A17B7" w:rsidRPr="00754925" w:rsidSect="002A17B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3C22" w:rsidRDefault="009B3C22" w:rsidP="00C86432">
      <w:r>
        <w:separator/>
      </w:r>
    </w:p>
  </w:endnote>
  <w:endnote w:type="continuationSeparator" w:id="1">
    <w:p w:rsidR="009B3C22" w:rsidRDefault="009B3C22" w:rsidP="00C864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3845844"/>
      <w:docPartObj>
        <w:docPartGallery w:val="Page Numbers (Bottom of Page)"/>
        <w:docPartUnique/>
      </w:docPartObj>
    </w:sdtPr>
    <w:sdtContent>
      <w:p w:rsidR="006155B4" w:rsidRDefault="006250CC">
        <w:pPr>
          <w:pStyle w:val="a8"/>
          <w:jc w:val="center"/>
        </w:pPr>
        <w:r>
          <w:fldChar w:fldCharType="begin"/>
        </w:r>
        <w:r w:rsidR="006155B4">
          <w:instrText xml:space="preserve"> PAGE   \* MERGEFORMAT </w:instrText>
        </w:r>
        <w:r>
          <w:fldChar w:fldCharType="separate"/>
        </w:r>
        <w:r w:rsidR="00305C7F" w:rsidRPr="00305C7F">
          <w:rPr>
            <w:noProof/>
            <w:lang w:val="zh-CN"/>
          </w:rPr>
          <w:t>4</w:t>
        </w:r>
        <w:r>
          <w:fldChar w:fldCharType="end"/>
        </w:r>
      </w:p>
    </w:sdtContent>
  </w:sdt>
  <w:p w:rsidR="006155B4" w:rsidRDefault="006155B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3C22" w:rsidRDefault="009B3C22" w:rsidP="00C86432">
      <w:r>
        <w:separator/>
      </w:r>
    </w:p>
  </w:footnote>
  <w:footnote w:type="continuationSeparator" w:id="1">
    <w:p w:rsidR="009B3C22" w:rsidRDefault="009B3C22" w:rsidP="00C864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E810E5"/>
    <w:multiLevelType w:val="singleLevel"/>
    <w:tmpl w:val="59E810E5"/>
    <w:lvl w:ilvl="0">
      <w:start w:val="2"/>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4925"/>
    <w:rsid w:val="00040E4C"/>
    <w:rsid w:val="000F427A"/>
    <w:rsid w:val="001E738A"/>
    <w:rsid w:val="00232BE5"/>
    <w:rsid w:val="00236B1B"/>
    <w:rsid w:val="002A17B7"/>
    <w:rsid w:val="002C60B4"/>
    <w:rsid w:val="002F3FDA"/>
    <w:rsid w:val="002F7011"/>
    <w:rsid w:val="00305C7F"/>
    <w:rsid w:val="0034050C"/>
    <w:rsid w:val="00351186"/>
    <w:rsid w:val="00361E38"/>
    <w:rsid w:val="0037314B"/>
    <w:rsid w:val="003B7260"/>
    <w:rsid w:val="004047D6"/>
    <w:rsid w:val="004F1F84"/>
    <w:rsid w:val="00586378"/>
    <w:rsid w:val="005E3A3C"/>
    <w:rsid w:val="006155B4"/>
    <w:rsid w:val="006250CC"/>
    <w:rsid w:val="006A31AC"/>
    <w:rsid w:val="00720492"/>
    <w:rsid w:val="00754925"/>
    <w:rsid w:val="007940C3"/>
    <w:rsid w:val="007B6F15"/>
    <w:rsid w:val="008265EC"/>
    <w:rsid w:val="00832F0D"/>
    <w:rsid w:val="008A02F3"/>
    <w:rsid w:val="008F7C0E"/>
    <w:rsid w:val="00916AE8"/>
    <w:rsid w:val="009B3C22"/>
    <w:rsid w:val="009C7505"/>
    <w:rsid w:val="009E72BC"/>
    <w:rsid w:val="00A76415"/>
    <w:rsid w:val="00B43DE0"/>
    <w:rsid w:val="00B63054"/>
    <w:rsid w:val="00BA2DD6"/>
    <w:rsid w:val="00C86432"/>
    <w:rsid w:val="00D35A74"/>
    <w:rsid w:val="00D55949"/>
    <w:rsid w:val="00E458FB"/>
    <w:rsid w:val="00E938EE"/>
    <w:rsid w:val="00E93FEB"/>
    <w:rsid w:val="00EF486C"/>
    <w:rsid w:val="00F57EF5"/>
    <w:rsid w:val="00F94147"/>
    <w:rsid w:val="00FA27A3"/>
    <w:rsid w:val="00FB3033"/>
    <w:rsid w:val="00FF52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54925"/>
    <w:pPr>
      <w:widowControl w:val="0"/>
      <w:jc w:val="both"/>
    </w:pPr>
    <w:rPr>
      <w:rFonts w:ascii="宋体" w:eastAsia="宋体" w:hAnsi="Times New Roman" w:cs="Times New Roman"/>
      <w:kern w:val="0"/>
      <w:sz w:val="3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正文首行缩进 Char"/>
    <w:basedOn w:val="Char0"/>
    <w:link w:val="a0"/>
    <w:rsid w:val="00754925"/>
  </w:style>
  <w:style w:type="paragraph" w:styleId="a4">
    <w:name w:val="Normal (Web)"/>
    <w:basedOn w:val="a"/>
    <w:rsid w:val="00754925"/>
    <w:pPr>
      <w:widowControl/>
      <w:spacing w:before="100" w:beforeAutospacing="1" w:after="100" w:afterAutospacing="1"/>
      <w:jc w:val="left"/>
    </w:pPr>
    <w:rPr>
      <w:rFonts w:hAnsi="宋体" w:cs="宋体"/>
      <w:sz w:val="24"/>
    </w:rPr>
  </w:style>
  <w:style w:type="paragraph" w:styleId="a5">
    <w:name w:val="Body Text"/>
    <w:basedOn w:val="a"/>
    <w:link w:val="Char0"/>
    <w:uiPriority w:val="99"/>
    <w:semiHidden/>
    <w:unhideWhenUsed/>
    <w:rsid w:val="00754925"/>
    <w:pPr>
      <w:spacing w:after="120"/>
    </w:pPr>
  </w:style>
  <w:style w:type="character" w:customStyle="1" w:styleId="Char0">
    <w:name w:val="正文文本 Char"/>
    <w:basedOn w:val="a1"/>
    <w:link w:val="a5"/>
    <w:uiPriority w:val="99"/>
    <w:semiHidden/>
    <w:rsid w:val="00754925"/>
    <w:rPr>
      <w:rFonts w:ascii="宋体" w:eastAsia="宋体" w:hAnsi="Times New Roman" w:cs="Times New Roman"/>
      <w:kern w:val="0"/>
      <w:sz w:val="34"/>
      <w:szCs w:val="20"/>
    </w:rPr>
  </w:style>
  <w:style w:type="paragraph" w:styleId="a0">
    <w:name w:val="Body Text First Indent"/>
    <w:basedOn w:val="a5"/>
    <w:link w:val="Char"/>
    <w:qFormat/>
    <w:rsid w:val="00754925"/>
    <w:pPr>
      <w:ind w:firstLineChars="100" w:firstLine="420"/>
    </w:pPr>
    <w:rPr>
      <w:rFonts w:eastAsiaTheme="minorEastAsia" w:hAnsiTheme="minorHAnsi" w:cstheme="minorBidi"/>
      <w:kern w:val="2"/>
      <w:szCs w:val="22"/>
    </w:rPr>
  </w:style>
  <w:style w:type="character" w:customStyle="1" w:styleId="Char1">
    <w:name w:val="正文首行缩进 Char1"/>
    <w:basedOn w:val="Char0"/>
    <w:link w:val="a0"/>
    <w:uiPriority w:val="99"/>
    <w:semiHidden/>
    <w:rsid w:val="00754925"/>
  </w:style>
  <w:style w:type="paragraph" w:styleId="a6">
    <w:name w:val="Balloon Text"/>
    <w:basedOn w:val="a"/>
    <w:link w:val="Char2"/>
    <w:uiPriority w:val="99"/>
    <w:semiHidden/>
    <w:unhideWhenUsed/>
    <w:rsid w:val="00EF486C"/>
    <w:rPr>
      <w:sz w:val="18"/>
      <w:szCs w:val="18"/>
    </w:rPr>
  </w:style>
  <w:style w:type="character" w:customStyle="1" w:styleId="Char2">
    <w:name w:val="批注框文本 Char"/>
    <w:basedOn w:val="a1"/>
    <w:link w:val="a6"/>
    <w:uiPriority w:val="99"/>
    <w:semiHidden/>
    <w:rsid w:val="00EF486C"/>
    <w:rPr>
      <w:rFonts w:ascii="宋体" w:eastAsia="宋体" w:hAnsi="Times New Roman" w:cs="Times New Roman"/>
      <w:kern w:val="0"/>
      <w:sz w:val="18"/>
      <w:szCs w:val="18"/>
    </w:rPr>
  </w:style>
  <w:style w:type="paragraph" w:styleId="a7">
    <w:name w:val="header"/>
    <w:basedOn w:val="a"/>
    <w:link w:val="Char3"/>
    <w:uiPriority w:val="99"/>
    <w:semiHidden/>
    <w:unhideWhenUsed/>
    <w:rsid w:val="00C86432"/>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1"/>
    <w:link w:val="a7"/>
    <w:uiPriority w:val="99"/>
    <w:semiHidden/>
    <w:rsid w:val="00C86432"/>
    <w:rPr>
      <w:rFonts w:ascii="宋体" w:eastAsia="宋体" w:hAnsi="Times New Roman" w:cs="Times New Roman"/>
      <w:kern w:val="0"/>
      <w:sz w:val="18"/>
      <w:szCs w:val="18"/>
    </w:rPr>
  </w:style>
  <w:style w:type="paragraph" w:styleId="a8">
    <w:name w:val="footer"/>
    <w:basedOn w:val="a"/>
    <w:link w:val="Char4"/>
    <w:uiPriority w:val="99"/>
    <w:unhideWhenUsed/>
    <w:rsid w:val="00C86432"/>
    <w:pPr>
      <w:tabs>
        <w:tab w:val="center" w:pos="4153"/>
        <w:tab w:val="right" w:pos="8306"/>
      </w:tabs>
      <w:snapToGrid w:val="0"/>
      <w:jc w:val="left"/>
    </w:pPr>
    <w:rPr>
      <w:sz w:val="18"/>
      <w:szCs w:val="18"/>
    </w:rPr>
  </w:style>
  <w:style w:type="character" w:customStyle="1" w:styleId="Char4">
    <w:name w:val="页脚 Char"/>
    <w:basedOn w:val="a1"/>
    <w:link w:val="a8"/>
    <w:uiPriority w:val="99"/>
    <w:rsid w:val="00C86432"/>
    <w:rPr>
      <w:rFonts w:ascii="宋体" w:eastAsia="宋体"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w:divs>
    <w:div w:id="404573547">
      <w:bodyDiv w:val="1"/>
      <w:marLeft w:val="0"/>
      <w:marRight w:val="0"/>
      <w:marTop w:val="0"/>
      <w:marBottom w:val="0"/>
      <w:divBdr>
        <w:top w:val="none" w:sz="0" w:space="0" w:color="auto"/>
        <w:left w:val="none" w:sz="0" w:space="0" w:color="auto"/>
        <w:bottom w:val="none" w:sz="0" w:space="0" w:color="auto"/>
        <w:right w:val="none" w:sz="0" w:space="0" w:color="auto"/>
      </w:divBdr>
    </w:div>
    <w:div w:id="1093284919">
      <w:bodyDiv w:val="1"/>
      <w:marLeft w:val="0"/>
      <w:marRight w:val="0"/>
      <w:marTop w:val="0"/>
      <w:marBottom w:val="0"/>
      <w:divBdr>
        <w:top w:val="none" w:sz="0" w:space="0" w:color="auto"/>
        <w:left w:val="none" w:sz="0" w:space="0" w:color="auto"/>
        <w:bottom w:val="none" w:sz="0" w:space="0" w:color="auto"/>
        <w:right w:val="none" w:sz="0" w:space="0" w:color="auto"/>
      </w:divBdr>
    </w:div>
    <w:div w:id="109694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xczbt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953</TotalTime>
  <Pages>1</Pages>
  <Words>389</Words>
  <Characters>2218</Characters>
  <Application>Microsoft Office Word</Application>
  <DocSecurity>0</DocSecurity>
  <Lines>18</Lines>
  <Paragraphs>5</Paragraphs>
  <ScaleCrop>false</ScaleCrop>
  <Company>china</Company>
  <LinksUpToDate>false</LinksUpToDate>
  <CharactersWithSpaces>2602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中科高盛咨询集团有限公司:陈越强</dc:creator>
  <cp:lastModifiedBy>中科高盛咨询集团有限公司:陈越强</cp:lastModifiedBy>
  <cp:revision>31</cp:revision>
  <cp:lastPrinted>2018-05-23T09:54:00Z</cp:lastPrinted>
  <dcterms:created xsi:type="dcterms:W3CDTF">2018-05-23T01:52:00Z</dcterms:created>
  <dcterms:modified xsi:type="dcterms:W3CDTF">2018-06-15T08:23:00Z</dcterms:modified>
</cp:coreProperties>
</file>