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A97" w:rsidRPr="00EF4A97" w:rsidRDefault="00EF4A97" w:rsidP="00EF4A97">
      <w:pPr>
        <w:spacing w:after="0" w:line="500" w:lineRule="exact"/>
        <w:jc w:val="center"/>
        <w:rPr>
          <w:rFonts w:asciiTheme="minorEastAsia" w:eastAsiaTheme="minorEastAsia" w:hAnsiTheme="minorEastAsia"/>
          <w:sz w:val="48"/>
          <w:szCs w:val="48"/>
        </w:rPr>
      </w:pPr>
      <w:r w:rsidRPr="00EF4A97">
        <w:rPr>
          <w:rFonts w:asciiTheme="minorEastAsia" w:eastAsiaTheme="minorEastAsia" w:hAnsiTheme="minorEastAsia" w:hint="eastAsia"/>
          <w:sz w:val="48"/>
          <w:szCs w:val="48"/>
        </w:rPr>
        <w:t>货物分项报价表</w:t>
      </w:r>
    </w:p>
    <w:tbl>
      <w:tblPr>
        <w:tblW w:w="14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7"/>
        <w:gridCol w:w="1559"/>
        <w:gridCol w:w="6096"/>
        <w:gridCol w:w="709"/>
        <w:gridCol w:w="709"/>
        <w:gridCol w:w="1134"/>
        <w:gridCol w:w="992"/>
        <w:gridCol w:w="1134"/>
      </w:tblGrid>
      <w:tr w:rsidR="00EF4A97" w:rsidRPr="00C63EA6" w:rsidTr="00E019BF">
        <w:trPr>
          <w:trHeight w:val="680"/>
        </w:trPr>
        <w:tc>
          <w:tcPr>
            <w:tcW w:w="534" w:type="dxa"/>
            <w:vAlign w:val="center"/>
          </w:tcPr>
          <w:p w:rsidR="00EF4A97" w:rsidRPr="00C63EA6" w:rsidRDefault="00EF4A97" w:rsidP="00E019BF">
            <w:pPr>
              <w:autoSpaceDE w:val="0"/>
              <w:autoSpaceDN w:val="0"/>
              <w:spacing w:after="0" w:line="360" w:lineRule="exact"/>
              <w:jc w:val="center"/>
              <w:rPr>
                <w:rFonts w:asciiTheme="minorEastAsia" w:eastAsiaTheme="minorEastAsia" w:hAnsiTheme="minorEastAsia" w:cs="宋体"/>
                <w:sz w:val="21"/>
                <w:szCs w:val="21"/>
                <w:lang w:val="zh-CN"/>
              </w:rPr>
            </w:pPr>
            <w:r w:rsidRPr="00C63EA6">
              <w:rPr>
                <w:rFonts w:asciiTheme="minorEastAsia" w:eastAsiaTheme="minorEastAsia" w:hAnsiTheme="minorEastAsia" w:cs="宋体" w:hint="eastAsia"/>
                <w:sz w:val="21"/>
                <w:szCs w:val="21"/>
                <w:lang w:val="zh-CN"/>
              </w:rPr>
              <w:t>序号</w:t>
            </w:r>
          </w:p>
        </w:tc>
        <w:tc>
          <w:tcPr>
            <w:tcW w:w="1417" w:type="dxa"/>
            <w:vAlign w:val="center"/>
          </w:tcPr>
          <w:p w:rsidR="00EF4A97" w:rsidRPr="00C63EA6" w:rsidRDefault="00EF4A97" w:rsidP="00E019BF">
            <w:pPr>
              <w:autoSpaceDE w:val="0"/>
              <w:autoSpaceDN w:val="0"/>
              <w:spacing w:after="0" w:line="360" w:lineRule="exact"/>
              <w:jc w:val="center"/>
              <w:rPr>
                <w:rFonts w:asciiTheme="minorEastAsia" w:eastAsiaTheme="minorEastAsia" w:hAnsiTheme="minorEastAsia" w:cs="宋体"/>
                <w:sz w:val="21"/>
                <w:szCs w:val="21"/>
                <w:lang w:val="zh-CN"/>
              </w:rPr>
            </w:pPr>
            <w:r w:rsidRPr="00C63EA6">
              <w:rPr>
                <w:rFonts w:asciiTheme="minorEastAsia" w:eastAsiaTheme="minorEastAsia" w:hAnsiTheme="minorEastAsia" w:cs="宋体" w:hint="eastAsia"/>
                <w:sz w:val="21"/>
                <w:szCs w:val="21"/>
                <w:lang w:val="zh-CN"/>
              </w:rPr>
              <w:t>名称</w:t>
            </w:r>
          </w:p>
        </w:tc>
        <w:tc>
          <w:tcPr>
            <w:tcW w:w="1559" w:type="dxa"/>
            <w:vAlign w:val="center"/>
          </w:tcPr>
          <w:p w:rsidR="00EF4A97" w:rsidRPr="00C63EA6" w:rsidRDefault="00EF4A97" w:rsidP="00E019BF">
            <w:pPr>
              <w:autoSpaceDE w:val="0"/>
              <w:autoSpaceDN w:val="0"/>
              <w:spacing w:after="0" w:line="360" w:lineRule="exact"/>
              <w:rPr>
                <w:rFonts w:asciiTheme="minorEastAsia" w:eastAsiaTheme="minorEastAsia" w:hAnsiTheme="minorEastAsia" w:cs="宋体"/>
                <w:sz w:val="21"/>
                <w:szCs w:val="21"/>
                <w:lang w:val="zh-CN"/>
              </w:rPr>
            </w:pPr>
            <w:r w:rsidRPr="00C63EA6">
              <w:rPr>
                <w:rFonts w:asciiTheme="minorEastAsia" w:eastAsiaTheme="minorEastAsia" w:hAnsiTheme="minorEastAsia" w:cs="宋体" w:hint="eastAsia"/>
                <w:sz w:val="21"/>
                <w:szCs w:val="21"/>
                <w:lang w:val="zh-CN"/>
              </w:rPr>
              <w:t>规格型号</w:t>
            </w:r>
          </w:p>
        </w:tc>
        <w:tc>
          <w:tcPr>
            <w:tcW w:w="6096" w:type="dxa"/>
            <w:vAlign w:val="center"/>
          </w:tcPr>
          <w:p w:rsidR="00EF4A97" w:rsidRPr="00C63EA6" w:rsidRDefault="00EF4A97" w:rsidP="00E019BF">
            <w:pPr>
              <w:autoSpaceDE w:val="0"/>
              <w:autoSpaceDN w:val="0"/>
              <w:spacing w:after="0" w:line="360" w:lineRule="exact"/>
              <w:ind w:firstLine="120"/>
              <w:jc w:val="center"/>
              <w:rPr>
                <w:rFonts w:asciiTheme="minorEastAsia" w:eastAsiaTheme="minorEastAsia" w:hAnsiTheme="minorEastAsia" w:cs="宋体"/>
                <w:sz w:val="21"/>
                <w:szCs w:val="21"/>
                <w:lang w:val="zh-CN"/>
              </w:rPr>
            </w:pPr>
            <w:r w:rsidRPr="00C63EA6">
              <w:rPr>
                <w:rFonts w:asciiTheme="minorEastAsia" w:eastAsiaTheme="minorEastAsia" w:hAnsiTheme="minorEastAsia" w:cs="宋体" w:hint="eastAsia"/>
                <w:sz w:val="21"/>
                <w:szCs w:val="21"/>
                <w:lang w:val="zh-CN"/>
              </w:rPr>
              <w:t>技术参数</w:t>
            </w:r>
          </w:p>
        </w:tc>
        <w:tc>
          <w:tcPr>
            <w:tcW w:w="709" w:type="dxa"/>
            <w:vAlign w:val="center"/>
          </w:tcPr>
          <w:p w:rsidR="00EF4A97" w:rsidRPr="00C63EA6" w:rsidRDefault="00EF4A97" w:rsidP="00E019BF">
            <w:pPr>
              <w:autoSpaceDE w:val="0"/>
              <w:autoSpaceDN w:val="0"/>
              <w:spacing w:after="0" w:line="360" w:lineRule="exact"/>
              <w:jc w:val="center"/>
              <w:rPr>
                <w:rFonts w:asciiTheme="minorEastAsia" w:eastAsiaTheme="minorEastAsia" w:hAnsiTheme="minorEastAsia" w:cs="宋体"/>
                <w:sz w:val="21"/>
                <w:szCs w:val="21"/>
                <w:lang w:val="zh-CN"/>
              </w:rPr>
            </w:pPr>
            <w:r w:rsidRPr="00C63EA6">
              <w:rPr>
                <w:rFonts w:asciiTheme="minorEastAsia" w:eastAsiaTheme="minorEastAsia" w:hAnsiTheme="minorEastAsia" w:cs="宋体" w:hint="eastAsia"/>
                <w:sz w:val="21"/>
                <w:szCs w:val="21"/>
                <w:lang w:val="zh-CN"/>
              </w:rPr>
              <w:t>单位</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cs="宋体" w:hint="eastAsia"/>
                <w:color w:val="000000"/>
                <w:sz w:val="21"/>
                <w:szCs w:val="21"/>
              </w:rPr>
              <w:t>数量</w:t>
            </w:r>
          </w:p>
        </w:tc>
        <w:tc>
          <w:tcPr>
            <w:tcW w:w="1134" w:type="dxa"/>
            <w:vAlign w:val="center"/>
          </w:tcPr>
          <w:p w:rsidR="00EF4A97" w:rsidRPr="00C63EA6" w:rsidRDefault="00EF4A97"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cs="宋体" w:hint="eastAsia"/>
                <w:color w:val="000000"/>
                <w:sz w:val="21"/>
                <w:szCs w:val="21"/>
              </w:rPr>
              <w:t>单价</w:t>
            </w:r>
          </w:p>
        </w:tc>
        <w:tc>
          <w:tcPr>
            <w:tcW w:w="992" w:type="dxa"/>
            <w:vAlign w:val="center"/>
          </w:tcPr>
          <w:p w:rsidR="00EF4A97" w:rsidRPr="00C63EA6" w:rsidRDefault="00EF4A97" w:rsidP="00E019BF">
            <w:pPr>
              <w:autoSpaceDE w:val="0"/>
              <w:autoSpaceDN w:val="0"/>
              <w:spacing w:after="0" w:line="360" w:lineRule="exact"/>
              <w:jc w:val="center"/>
              <w:rPr>
                <w:rFonts w:asciiTheme="minorEastAsia" w:eastAsiaTheme="minorEastAsia" w:hAnsiTheme="minorEastAsia" w:cs="宋体"/>
                <w:sz w:val="21"/>
                <w:szCs w:val="21"/>
                <w:lang w:val="zh-CN"/>
              </w:rPr>
            </w:pPr>
            <w:r w:rsidRPr="00C63EA6">
              <w:rPr>
                <w:rFonts w:asciiTheme="minorEastAsia" w:eastAsiaTheme="minorEastAsia" w:hAnsiTheme="minorEastAsia" w:cs="宋体" w:hint="eastAsia"/>
                <w:sz w:val="21"/>
                <w:szCs w:val="21"/>
                <w:lang w:val="zh-CN"/>
              </w:rPr>
              <w:t>总价</w:t>
            </w:r>
          </w:p>
        </w:tc>
        <w:tc>
          <w:tcPr>
            <w:tcW w:w="1134" w:type="dxa"/>
            <w:vAlign w:val="center"/>
          </w:tcPr>
          <w:p w:rsidR="00EF4A97" w:rsidRPr="00C63EA6" w:rsidRDefault="00EF4A97" w:rsidP="00E019BF">
            <w:pPr>
              <w:autoSpaceDE w:val="0"/>
              <w:autoSpaceDN w:val="0"/>
              <w:spacing w:after="0" w:line="360" w:lineRule="exact"/>
              <w:ind w:firstLine="120"/>
              <w:jc w:val="center"/>
              <w:rPr>
                <w:rFonts w:asciiTheme="minorEastAsia" w:eastAsiaTheme="minorEastAsia" w:hAnsiTheme="minorEastAsia" w:cs="宋体"/>
                <w:sz w:val="21"/>
                <w:szCs w:val="21"/>
                <w:lang w:val="zh-CN"/>
              </w:rPr>
            </w:pPr>
            <w:r w:rsidRPr="00C63EA6">
              <w:rPr>
                <w:rFonts w:asciiTheme="minorEastAsia" w:eastAsiaTheme="minorEastAsia" w:hAnsiTheme="minorEastAsia" w:cs="宋体" w:hint="eastAsia"/>
                <w:sz w:val="21"/>
                <w:szCs w:val="21"/>
                <w:lang w:val="zh-CN"/>
              </w:rPr>
              <w:t>产地及厂家</w:t>
            </w:r>
          </w:p>
        </w:tc>
      </w:tr>
      <w:tr w:rsidR="00EF4A97" w:rsidRPr="00C63EA6" w:rsidTr="00E019BF">
        <w:trPr>
          <w:trHeight w:val="680"/>
        </w:trPr>
        <w:tc>
          <w:tcPr>
            <w:tcW w:w="534"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w:t>
            </w:r>
          </w:p>
        </w:tc>
        <w:tc>
          <w:tcPr>
            <w:tcW w:w="1417"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资源服务器</w:t>
            </w:r>
          </w:p>
        </w:tc>
        <w:tc>
          <w:tcPr>
            <w:tcW w:w="1559" w:type="dxa"/>
            <w:vAlign w:val="center"/>
          </w:tcPr>
          <w:p w:rsidR="00EF4A97" w:rsidRPr="00C63EA6" w:rsidRDefault="00EF4A97" w:rsidP="00E019BF">
            <w:pPr>
              <w:spacing w:after="0" w:line="360" w:lineRule="exact"/>
              <w:jc w:val="center"/>
              <w:rPr>
                <w:rFonts w:asciiTheme="minorEastAsia" w:eastAsiaTheme="minorEastAsia" w:hAnsiTheme="minorEastAsia"/>
                <w:sz w:val="21"/>
                <w:szCs w:val="21"/>
              </w:rPr>
            </w:pPr>
            <w:r w:rsidRPr="00C63EA6">
              <w:rPr>
                <w:rFonts w:asciiTheme="minorEastAsia" w:eastAsiaTheme="minorEastAsia" w:hAnsiTheme="minorEastAsia" w:hint="eastAsia"/>
                <w:color w:val="000000"/>
                <w:sz w:val="21"/>
                <w:szCs w:val="21"/>
              </w:rPr>
              <w:t>联想</w:t>
            </w:r>
            <w:r w:rsidRPr="00C63EA6">
              <w:rPr>
                <w:rFonts w:asciiTheme="minorEastAsia" w:eastAsiaTheme="minorEastAsia" w:hAnsiTheme="minorEastAsia" w:hint="eastAsia"/>
                <w:color w:val="000000" w:themeColor="text1"/>
                <w:sz w:val="21"/>
                <w:szCs w:val="21"/>
              </w:rPr>
              <w:t>8871/联想</w:t>
            </w:r>
            <w:r w:rsidRPr="00C63EA6">
              <w:rPr>
                <w:rFonts w:asciiTheme="minorEastAsia" w:eastAsiaTheme="minorEastAsia" w:hAnsiTheme="minorEastAsia" w:hint="eastAsia"/>
                <w:color w:val="000000"/>
                <w:sz w:val="21"/>
                <w:szCs w:val="21"/>
              </w:rPr>
              <w:t>T2224rF</w:t>
            </w:r>
          </w:p>
        </w:tc>
        <w:tc>
          <w:tcPr>
            <w:tcW w:w="6096" w:type="dxa"/>
            <w:vAlign w:val="center"/>
          </w:tcPr>
          <w:p w:rsidR="00EF4A97" w:rsidRPr="00C63EA6" w:rsidRDefault="00EF4A97" w:rsidP="00E019BF">
            <w:pPr>
              <w:spacing w:after="0" w:line="360" w:lineRule="exact"/>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1.规格：19英寸工业标准2U机架式服务器；</w:t>
            </w:r>
          </w:p>
          <w:p w:rsidR="00EF4A97" w:rsidRPr="00C63EA6" w:rsidRDefault="00EF4A97" w:rsidP="00E019BF">
            <w:pPr>
              <w:spacing w:after="0" w:line="360" w:lineRule="exact"/>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2.芯片组：</w:t>
            </w:r>
            <w:r w:rsidRPr="00C63EA6">
              <w:rPr>
                <w:rFonts w:asciiTheme="minorEastAsia" w:eastAsiaTheme="minorEastAsia" w:hAnsiTheme="minorEastAsia"/>
                <w:color w:val="000000"/>
                <w:sz w:val="21"/>
                <w:szCs w:val="21"/>
              </w:rPr>
              <w:t>Intel C610芯片组</w:t>
            </w:r>
            <w:r w:rsidRPr="00C63EA6">
              <w:rPr>
                <w:rFonts w:asciiTheme="minorEastAsia" w:eastAsiaTheme="minorEastAsia" w:hAnsiTheme="minorEastAsia" w:hint="eastAsia"/>
                <w:color w:val="000000"/>
                <w:sz w:val="21"/>
                <w:szCs w:val="21"/>
              </w:rPr>
              <w:t>；</w:t>
            </w:r>
          </w:p>
          <w:p w:rsidR="00EF4A97" w:rsidRPr="00C63EA6" w:rsidRDefault="00EF4A97" w:rsidP="00E019BF">
            <w:pPr>
              <w:spacing w:after="0" w:line="360" w:lineRule="exact"/>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3.处理器：</w:t>
            </w:r>
            <w:r w:rsidRPr="00C63EA6">
              <w:rPr>
                <w:rFonts w:asciiTheme="minorEastAsia" w:eastAsiaTheme="minorEastAsia" w:hAnsiTheme="minorEastAsia"/>
                <w:color w:val="000000"/>
                <w:sz w:val="21"/>
                <w:szCs w:val="21"/>
              </w:rPr>
              <w:t>2颗Intel/英特尔至强 E5-26</w:t>
            </w:r>
            <w:r w:rsidRPr="00C63EA6">
              <w:rPr>
                <w:rFonts w:asciiTheme="minorEastAsia" w:eastAsiaTheme="minorEastAsia" w:hAnsiTheme="minorEastAsia" w:hint="eastAsia"/>
                <w:color w:val="000000"/>
                <w:sz w:val="21"/>
                <w:szCs w:val="21"/>
              </w:rPr>
              <w:t>4</w:t>
            </w:r>
            <w:r w:rsidRPr="00C63EA6">
              <w:rPr>
                <w:rFonts w:asciiTheme="minorEastAsia" w:eastAsiaTheme="minorEastAsia" w:hAnsiTheme="minorEastAsia"/>
                <w:color w:val="000000"/>
                <w:sz w:val="21"/>
                <w:szCs w:val="21"/>
              </w:rPr>
              <w:t>0V4 CPU</w:t>
            </w:r>
            <w:r w:rsidRPr="00C63EA6">
              <w:rPr>
                <w:rFonts w:asciiTheme="minorEastAsia" w:eastAsiaTheme="minorEastAsia" w:hAnsiTheme="minorEastAsia" w:hint="eastAsia"/>
                <w:color w:val="000000"/>
                <w:sz w:val="21"/>
                <w:szCs w:val="21"/>
              </w:rPr>
              <w:t>，</w:t>
            </w:r>
            <w:r w:rsidRPr="00C63EA6">
              <w:rPr>
                <w:rFonts w:asciiTheme="minorEastAsia" w:eastAsiaTheme="minorEastAsia" w:hAnsiTheme="minorEastAsia"/>
                <w:color w:val="000000"/>
                <w:sz w:val="21"/>
                <w:szCs w:val="21"/>
              </w:rPr>
              <w:t>10核</w:t>
            </w:r>
            <w:r w:rsidRPr="00C63EA6">
              <w:rPr>
                <w:rFonts w:asciiTheme="minorEastAsia" w:eastAsiaTheme="minorEastAsia" w:hAnsiTheme="minorEastAsia" w:hint="eastAsia"/>
                <w:color w:val="000000"/>
                <w:sz w:val="21"/>
                <w:szCs w:val="21"/>
              </w:rPr>
              <w:t>20</w:t>
            </w:r>
            <w:r w:rsidRPr="00C63EA6">
              <w:rPr>
                <w:rFonts w:asciiTheme="minorEastAsia" w:eastAsiaTheme="minorEastAsia" w:hAnsiTheme="minorEastAsia"/>
                <w:color w:val="000000"/>
                <w:sz w:val="21"/>
                <w:szCs w:val="21"/>
              </w:rPr>
              <w:t>线程 2.4主频</w:t>
            </w:r>
            <w:r w:rsidRPr="00C63EA6">
              <w:rPr>
                <w:rFonts w:asciiTheme="minorEastAsia" w:eastAsiaTheme="minorEastAsia" w:hAnsiTheme="minorEastAsia" w:hint="eastAsia"/>
                <w:color w:val="000000"/>
                <w:sz w:val="21"/>
                <w:szCs w:val="21"/>
              </w:rPr>
              <w:t>；</w:t>
            </w:r>
          </w:p>
          <w:p w:rsidR="00EF4A97" w:rsidRPr="00C63EA6" w:rsidRDefault="00EF4A97" w:rsidP="00E019BF">
            <w:pPr>
              <w:spacing w:after="0" w:line="360" w:lineRule="exact"/>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4.内存：8*16GB R-ECC 2133 DDR4 1.35V低功耗内存，</w:t>
            </w:r>
            <w:r w:rsidRPr="00C63EA6">
              <w:rPr>
                <w:rFonts w:asciiTheme="minorEastAsia" w:eastAsiaTheme="minorEastAsia" w:hAnsiTheme="minorEastAsia"/>
                <w:color w:val="000000"/>
                <w:sz w:val="21"/>
                <w:szCs w:val="21"/>
              </w:rPr>
              <w:t>24条扩展插槽</w:t>
            </w:r>
            <w:r w:rsidRPr="00C63EA6">
              <w:rPr>
                <w:rFonts w:asciiTheme="minorEastAsia" w:eastAsiaTheme="minorEastAsia" w:hAnsiTheme="minorEastAsia" w:hint="eastAsia"/>
                <w:color w:val="000000"/>
                <w:sz w:val="21"/>
                <w:szCs w:val="21"/>
              </w:rPr>
              <w:t>；</w:t>
            </w:r>
          </w:p>
          <w:p w:rsidR="00EF4A97" w:rsidRPr="00C63EA6" w:rsidRDefault="00EF4A97" w:rsidP="00E019BF">
            <w:pPr>
              <w:spacing w:after="0" w:line="360" w:lineRule="exact"/>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5.硬盘：8</w:t>
            </w:r>
            <w:r w:rsidRPr="00C63EA6">
              <w:rPr>
                <w:rFonts w:asciiTheme="minorEastAsia" w:eastAsiaTheme="minorEastAsia" w:hAnsiTheme="minorEastAsia"/>
                <w:color w:val="000000"/>
                <w:sz w:val="21"/>
                <w:szCs w:val="21"/>
              </w:rPr>
              <w:t>块</w:t>
            </w:r>
            <w:r w:rsidRPr="00C63EA6">
              <w:rPr>
                <w:rFonts w:asciiTheme="minorEastAsia" w:eastAsiaTheme="minorEastAsia" w:hAnsiTheme="minorEastAsia" w:hint="eastAsia"/>
                <w:color w:val="000000"/>
                <w:sz w:val="21"/>
                <w:szCs w:val="21"/>
              </w:rPr>
              <w:t>6</w:t>
            </w:r>
            <w:r w:rsidRPr="00C63EA6">
              <w:rPr>
                <w:rFonts w:asciiTheme="minorEastAsia" w:eastAsiaTheme="minorEastAsia" w:hAnsiTheme="minorEastAsia"/>
                <w:color w:val="000000"/>
                <w:sz w:val="21"/>
                <w:szCs w:val="21"/>
              </w:rPr>
              <w:t>00GB 10K 热插拔2.5寸SAS</w:t>
            </w:r>
            <w:r w:rsidRPr="00C63EA6">
              <w:rPr>
                <w:rFonts w:asciiTheme="minorEastAsia" w:eastAsiaTheme="minorEastAsia" w:hAnsiTheme="minorEastAsia" w:hint="eastAsia"/>
                <w:color w:val="000000"/>
                <w:sz w:val="21"/>
                <w:szCs w:val="21"/>
              </w:rPr>
              <w:t>硬盘，最大可扩展为26个2.5寸SAS硬盘；</w:t>
            </w:r>
          </w:p>
          <w:p w:rsidR="00EF4A97" w:rsidRPr="00C63EA6" w:rsidRDefault="00EF4A97" w:rsidP="00E019BF">
            <w:pPr>
              <w:spacing w:after="0" w:line="360" w:lineRule="exact"/>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6.RAID功能：</w:t>
            </w:r>
            <w:r w:rsidRPr="00C63EA6">
              <w:rPr>
                <w:rFonts w:asciiTheme="minorEastAsia" w:eastAsiaTheme="minorEastAsia" w:hAnsiTheme="minorEastAsia"/>
                <w:color w:val="000000"/>
                <w:sz w:val="21"/>
                <w:szCs w:val="21"/>
              </w:rPr>
              <w:t>外插SAS/SATA 6Gb/s RAID卡,1G缓存,支持0,1,5,10,50等RAID级别</w:t>
            </w:r>
            <w:r w:rsidRPr="00C63EA6">
              <w:rPr>
                <w:rFonts w:asciiTheme="minorEastAsia" w:eastAsiaTheme="minorEastAsia" w:hAnsiTheme="minorEastAsia" w:hint="eastAsia"/>
                <w:color w:val="000000"/>
                <w:sz w:val="21"/>
                <w:szCs w:val="21"/>
              </w:rPr>
              <w:t>；</w:t>
            </w:r>
          </w:p>
          <w:p w:rsidR="00EF4A97" w:rsidRPr="00C63EA6" w:rsidRDefault="00EF4A97" w:rsidP="00E019BF">
            <w:pPr>
              <w:spacing w:after="0" w:line="360" w:lineRule="exact"/>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7.网卡：5个Intel千兆网卡，支持iSCSI连接，支持虚拟化技术；</w:t>
            </w:r>
          </w:p>
          <w:p w:rsidR="00EF4A97" w:rsidRPr="00C63EA6" w:rsidRDefault="00EF4A97" w:rsidP="00E019BF">
            <w:pPr>
              <w:spacing w:after="0" w:line="360" w:lineRule="exact"/>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8.配件：DVD-RW光驱，USB键盘鼠标、21.5英寸显示器（联想T2224rF，LED显示器，分辨率1920*1080），机架安装导轨；</w:t>
            </w:r>
          </w:p>
          <w:p w:rsidR="00EF4A97" w:rsidRPr="00C63EA6" w:rsidRDefault="00EF4A97" w:rsidP="00E019BF">
            <w:pPr>
              <w:spacing w:after="0" w:line="360" w:lineRule="exact"/>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9.电源：</w:t>
            </w:r>
            <w:r w:rsidRPr="00C63EA6">
              <w:rPr>
                <w:rFonts w:asciiTheme="minorEastAsia" w:eastAsiaTheme="minorEastAsia" w:hAnsiTheme="minorEastAsia"/>
                <w:color w:val="000000"/>
                <w:sz w:val="21"/>
                <w:szCs w:val="21"/>
              </w:rPr>
              <w:t>输出功率750W 80+金牌电源，1+1冗余电源，支持</w:t>
            </w:r>
            <w:proofErr w:type="spellStart"/>
            <w:r w:rsidRPr="00C63EA6">
              <w:rPr>
                <w:rFonts w:asciiTheme="minorEastAsia" w:eastAsiaTheme="minorEastAsia" w:hAnsiTheme="minorEastAsia"/>
                <w:color w:val="000000"/>
                <w:sz w:val="21"/>
                <w:szCs w:val="21"/>
              </w:rPr>
              <w:t>PMBus</w:t>
            </w:r>
            <w:proofErr w:type="spellEnd"/>
            <w:r w:rsidRPr="00C63EA6">
              <w:rPr>
                <w:rFonts w:asciiTheme="minorEastAsia" w:eastAsiaTheme="minorEastAsia" w:hAnsiTheme="minorEastAsia"/>
                <w:color w:val="000000"/>
                <w:sz w:val="21"/>
                <w:szCs w:val="21"/>
              </w:rPr>
              <w:t xml:space="preserve"> 1.2，集成Intel Node Manager芯片</w:t>
            </w:r>
            <w:r w:rsidRPr="00C63EA6">
              <w:rPr>
                <w:rFonts w:asciiTheme="minorEastAsia" w:eastAsiaTheme="minorEastAsia" w:hAnsiTheme="minorEastAsia" w:hint="eastAsia"/>
                <w:color w:val="000000"/>
                <w:sz w:val="21"/>
                <w:szCs w:val="21"/>
              </w:rPr>
              <w:t>；</w:t>
            </w:r>
          </w:p>
          <w:p w:rsidR="00EF4A97" w:rsidRPr="00C63EA6" w:rsidRDefault="00EF4A97" w:rsidP="00E019BF">
            <w:pPr>
              <w:spacing w:after="0" w:line="360" w:lineRule="exact"/>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10.冷却系统：支持5+1冗余热插拔系统风扇；</w:t>
            </w:r>
          </w:p>
          <w:p w:rsidR="00EF4A97" w:rsidRPr="00C63EA6" w:rsidRDefault="00EF4A97" w:rsidP="00E019BF">
            <w:pPr>
              <w:spacing w:after="0" w:line="360" w:lineRule="exact"/>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11.I/O扩展：</w:t>
            </w:r>
            <w:r w:rsidRPr="00C63EA6">
              <w:rPr>
                <w:rFonts w:asciiTheme="minorEastAsia" w:eastAsiaTheme="minorEastAsia" w:hAnsiTheme="minorEastAsia"/>
                <w:color w:val="000000"/>
                <w:sz w:val="21"/>
                <w:szCs w:val="21"/>
              </w:rPr>
              <w:t>扩展槽8个</w:t>
            </w:r>
            <w:proofErr w:type="spellStart"/>
            <w:r w:rsidRPr="00C63EA6">
              <w:rPr>
                <w:rFonts w:asciiTheme="minorEastAsia" w:eastAsiaTheme="minorEastAsia" w:hAnsiTheme="minorEastAsia"/>
                <w:color w:val="000000"/>
                <w:sz w:val="21"/>
                <w:szCs w:val="21"/>
              </w:rPr>
              <w:t>PCIe</w:t>
            </w:r>
            <w:proofErr w:type="spellEnd"/>
            <w:r w:rsidRPr="00C63EA6">
              <w:rPr>
                <w:rFonts w:asciiTheme="minorEastAsia" w:eastAsiaTheme="minorEastAsia" w:hAnsiTheme="minorEastAsia"/>
                <w:color w:val="000000"/>
                <w:sz w:val="21"/>
                <w:szCs w:val="21"/>
              </w:rPr>
              <w:t xml:space="preserve"> 3.0, 4个USB接口，1个串口</w:t>
            </w:r>
            <w:r w:rsidRPr="00C63EA6">
              <w:rPr>
                <w:rFonts w:asciiTheme="minorEastAsia" w:eastAsiaTheme="minorEastAsia" w:hAnsiTheme="minorEastAsia" w:hint="eastAsia"/>
                <w:color w:val="000000"/>
                <w:sz w:val="21"/>
                <w:szCs w:val="21"/>
              </w:rPr>
              <w:t>；</w:t>
            </w:r>
          </w:p>
          <w:p w:rsidR="00EF4A97" w:rsidRPr="00C63EA6" w:rsidRDefault="00EF4A97" w:rsidP="00E019BF">
            <w:pPr>
              <w:spacing w:after="0" w:line="36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12.安全：TCG1.2的TCM可信模块，配套数据保护</w:t>
            </w:r>
            <w:proofErr w:type="gramStart"/>
            <w:r w:rsidRPr="00C63EA6">
              <w:rPr>
                <w:rFonts w:asciiTheme="minorEastAsia" w:eastAsiaTheme="minorEastAsia" w:hAnsiTheme="minorEastAsia" w:hint="eastAsia"/>
                <w:color w:val="000000"/>
                <w:sz w:val="21"/>
                <w:szCs w:val="21"/>
              </w:rPr>
              <w:t>盾</w:t>
            </w:r>
            <w:proofErr w:type="gramEnd"/>
            <w:r w:rsidRPr="00C63EA6">
              <w:rPr>
                <w:rFonts w:asciiTheme="minorEastAsia" w:eastAsiaTheme="minorEastAsia" w:hAnsiTheme="minorEastAsia" w:hint="eastAsia"/>
                <w:color w:val="000000"/>
                <w:sz w:val="21"/>
                <w:szCs w:val="21"/>
              </w:rPr>
              <w:t>软件；</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套</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w:t>
            </w:r>
          </w:p>
        </w:tc>
        <w:tc>
          <w:tcPr>
            <w:tcW w:w="1134"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53500</w:t>
            </w:r>
          </w:p>
        </w:tc>
        <w:tc>
          <w:tcPr>
            <w:tcW w:w="992" w:type="dxa"/>
            <w:vAlign w:val="center"/>
          </w:tcPr>
          <w:p w:rsidR="00EF4A97" w:rsidRPr="00C63EA6" w:rsidRDefault="00EF4A97"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cs="宋体" w:hint="eastAsia"/>
                <w:color w:val="000000"/>
                <w:sz w:val="21"/>
                <w:szCs w:val="21"/>
              </w:rPr>
              <w:t>53500</w:t>
            </w:r>
          </w:p>
        </w:tc>
        <w:tc>
          <w:tcPr>
            <w:tcW w:w="1134" w:type="dxa"/>
            <w:vAlign w:val="center"/>
          </w:tcPr>
          <w:p w:rsidR="00EF4A97" w:rsidRPr="00C63EA6" w:rsidRDefault="00EF4A97" w:rsidP="00E019BF">
            <w:pPr>
              <w:spacing w:after="0" w:line="300" w:lineRule="exact"/>
              <w:jc w:val="center"/>
              <w:rPr>
                <w:rFonts w:asciiTheme="minorEastAsia" w:eastAsiaTheme="minorEastAsia" w:hAnsiTheme="minorEastAsia"/>
                <w:kern w:val="2"/>
                <w:sz w:val="21"/>
                <w:szCs w:val="21"/>
              </w:rPr>
            </w:pPr>
            <w:r w:rsidRPr="00C63EA6">
              <w:rPr>
                <w:rFonts w:asciiTheme="minorEastAsia" w:eastAsiaTheme="minorEastAsia" w:hAnsiTheme="minorEastAsia" w:hint="eastAsia"/>
                <w:kern w:val="2"/>
                <w:sz w:val="21"/>
                <w:szCs w:val="21"/>
              </w:rPr>
              <w:t>联想（北京）信息技术有限公司</w:t>
            </w:r>
          </w:p>
          <w:p w:rsidR="00EF4A97" w:rsidRPr="00C63EA6" w:rsidRDefault="00EF4A97" w:rsidP="00E019BF">
            <w:pPr>
              <w:spacing w:after="0" w:line="300" w:lineRule="exact"/>
              <w:jc w:val="center"/>
              <w:rPr>
                <w:rFonts w:asciiTheme="minorEastAsia" w:eastAsiaTheme="minorEastAsia" w:hAnsiTheme="minorEastAsia"/>
                <w:kern w:val="2"/>
                <w:sz w:val="21"/>
                <w:szCs w:val="21"/>
              </w:rPr>
            </w:pPr>
            <w:r w:rsidRPr="00C63EA6">
              <w:rPr>
                <w:rFonts w:asciiTheme="minorEastAsia" w:eastAsiaTheme="minorEastAsia" w:hAnsiTheme="minorEastAsia" w:hint="eastAsia"/>
                <w:kern w:val="2"/>
                <w:sz w:val="21"/>
                <w:szCs w:val="21"/>
              </w:rPr>
              <w:t>（北京）</w:t>
            </w:r>
          </w:p>
        </w:tc>
      </w:tr>
      <w:tr w:rsidR="00EF4A97" w:rsidRPr="00C63EA6" w:rsidTr="00E019BF">
        <w:trPr>
          <w:trHeight w:val="680"/>
        </w:trPr>
        <w:tc>
          <w:tcPr>
            <w:tcW w:w="534"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lastRenderedPageBreak/>
              <w:t>2</w:t>
            </w:r>
          </w:p>
        </w:tc>
        <w:tc>
          <w:tcPr>
            <w:tcW w:w="1417"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外语学习系统</w:t>
            </w:r>
          </w:p>
        </w:tc>
        <w:tc>
          <w:tcPr>
            <w:tcW w:w="155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西雅e-learning环球互动网络</w:t>
            </w:r>
            <w:proofErr w:type="gramStart"/>
            <w:r w:rsidRPr="00C63EA6">
              <w:rPr>
                <w:rFonts w:asciiTheme="minorEastAsia" w:eastAsiaTheme="minorEastAsia" w:hAnsiTheme="minorEastAsia" w:hint="eastAsia"/>
                <w:color w:val="000000"/>
                <w:sz w:val="21"/>
                <w:szCs w:val="21"/>
              </w:rPr>
              <w:t>学习器</w:t>
            </w:r>
            <w:proofErr w:type="gramEnd"/>
            <w:r w:rsidRPr="00C63EA6">
              <w:rPr>
                <w:rFonts w:asciiTheme="minorEastAsia" w:eastAsiaTheme="minorEastAsia" w:hAnsiTheme="minorEastAsia" w:hint="eastAsia"/>
                <w:color w:val="000000"/>
                <w:sz w:val="21"/>
                <w:szCs w:val="21"/>
              </w:rPr>
              <w:t>系统软件V1.0</w:t>
            </w:r>
          </w:p>
        </w:tc>
        <w:tc>
          <w:tcPr>
            <w:tcW w:w="6096" w:type="dxa"/>
          </w:tcPr>
          <w:p w:rsidR="00EF4A97" w:rsidRPr="00C63EA6" w:rsidRDefault="00EF4A97" w:rsidP="00E019BF">
            <w:pPr>
              <w:spacing w:after="0" w:line="340" w:lineRule="exact"/>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1.网络课堂学习：进入班级网络课堂或院系网络课堂直接学习；</w:t>
            </w:r>
            <w:r w:rsidRPr="00C63EA6">
              <w:rPr>
                <w:rFonts w:asciiTheme="minorEastAsia" w:eastAsiaTheme="minorEastAsia" w:hAnsiTheme="minorEastAsia"/>
                <w:color w:val="000000"/>
                <w:sz w:val="21"/>
                <w:szCs w:val="21"/>
              </w:rPr>
              <w:t>网络</w:t>
            </w:r>
            <w:proofErr w:type="gramStart"/>
            <w:r w:rsidRPr="00C63EA6">
              <w:rPr>
                <w:rFonts w:asciiTheme="minorEastAsia" w:eastAsiaTheme="minorEastAsia" w:hAnsiTheme="minorEastAsia"/>
                <w:color w:val="000000"/>
                <w:sz w:val="21"/>
                <w:szCs w:val="21"/>
              </w:rPr>
              <w:t>学习器</w:t>
            </w:r>
            <w:proofErr w:type="gramEnd"/>
            <w:r w:rsidRPr="00C63EA6">
              <w:rPr>
                <w:rFonts w:asciiTheme="minorEastAsia" w:eastAsiaTheme="minorEastAsia" w:hAnsiTheme="minorEastAsia"/>
                <w:color w:val="000000"/>
                <w:sz w:val="21"/>
                <w:szCs w:val="21"/>
              </w:rPr>
              <w:t>功能，集人机交互式学习模式、课文中英文对照显示、</w:t>
            </w:r>
            <w:proofErr w:type="gramStart"/>
            <w:r w:rsidRPr="00C63EA6">
              <w:rPr>
                <w:rFonts w:asciiTheme="minorEastAsia" w:eastAsiaTheme="minorEastAsia" w:hAnsiTheme="minorEastAsia"/>
                <w:color w:val="000000"/>
                <w:sz w:val="21"/>
                <w:szCs w:val="21"/>
              </w:rPr>
              <w:t>声文同步</w:t>
            </w:r>
            <w:proofErr w:type="gramEnd"/>
            <w:r w:rsidRPr="00C63EA6">
              <w:rPr>
                <w:rFonts w:asciiTheme="minorEastAsia" w:eastAsiaTheme="minorEastAsia" w:hAnsiTheme="minorEastAsia"/>
                <w:color w:val="000000"/>
                <w:sz w:val="21"/>
                <w:szCs w:val="21"/>
              </w:rPr>
              <w:t>、变速播放、智能朗读、自动朗读、手动朗读、循环播放、顺序播放、复读、跟读、录音、回放、视频录制与回放、</w:t>
            </w:r>
            <w:r w:rsidRPr="00C63EA6">
              <w:rPr>
                <w:rFonts w:asciiTheme="minorEastAsia" w:eastAsiaTheme="minorEastAsia" w:hAnsiTheme="minorEastAsia" w:hint="eastAsia"/>
                <w:color w:val="000000"/>
                <w:sz w:val="21"/>
                <w:szCs w:val="21"/>
              </w:rPr>
              <w:t>电子白板、学习讨论、师生互动、</w:t>
            </w:r>
            <w:r w:rsidRPr="00C63EA6">
              <w:rPr>
                <w:rFonts w:asciiTheme="minorEastAsia" w:eastAsiaTheme="minorEastAsia" w:hAnsiTheme="minorEastAsia"/>
                <w:color w:val="000000"/>
                <w:sz w:val="21"/>
                <w:szCs w:val="21"/>
              </w:rPr>
              <w:t>直播课堂、在线学习、</w:t>
            </w:r>
            <w:proofErr w:type="gramStart"/>
            <w:r w:rsidRPr="00C63EA6">
              <w:rPr>
                <w:rFonts w:asciiTheme="minorEastAsia" w:eastAsiaTheme="minorEastAsia" w:hAnsiTheme="minorEastAsia"/>
                <w:color w:val="000000"/>
                <w:sz w:val="21"/>
                <w:szCs w:val="21"/>
              </w:rPr>
              <w:t>学习博客为</w:t>
            </w:r>
            <w:proofErr w:type="gramEnd"/>
            <w:r w:rsidRPr="00C63EA6">
              <w:rPr>
                <w:rFonts w:asciiTheme="minorEastAsia" w:eastAsiaTheme="minorEastAsia" w:hAnsiTheme="minorEastAsia"/>
                <w:color w:val="000000"/>
                <w:sz w:val="21"/>
                <w:szCs w:val="21"/>
              </w:rPr>
              <w:t>一体的个性化学习管理空间；学生能够自主点播资料库中的节目，包括音频和视频媒体，</w:t>
            </w:r>
            <w:r w:rsidRPr="00C63EA6">
              <w:rPr>
                <w:rFonts w:asciiTheme="minorEastAsia" w:eastAsiaTheme="minorEastAsia" w:hAnsiTheme="minorEastAsia" w:hint="eastAsia"/>
                <w:color w:val="000000"/>
                <w:sz w:val="21"/>
                <w:szCs w:val="21"/>
              </w:rPr>
              <w:t>具备个性化、学习计划、考试、作业、学习管理与网络交互相结合的多媒体互动学习环境</w:t>
            </w:r>
            <w:r w:rsidRPr="00C63EA6">
              <w:rPr>
                <w:rFonts w:asciiTheme="minorEastAsia" w:eastAsiaTheme="minorEastAsia" w:hAnsiTheme="minorEastAsia"/>
                <w:color w:val="000000"/>
                <w:sz w:val="21"/>
                <w:szCs w:val="21"/>
              </w:rPr>
              <w:t>实现学生与计算机进行互动练习及多种学习模式等。实现教师对学生自学的在线指导、在线建议以及师生在线交流</w:t>
            </w:r>
            <w:r w:rsidRPr="00C63EA6">
              <w:rPr>
                <w:rFonts w:asciiTheme="minorEastAsia" w:eastAsiaTheme="minorEastAsia" w:hAnsiTheme="minorEastAsia" w:hint="eastAsia"/>
                <w:color w:val="000000"/>
                <w:sz w:val="21"/>
                <w:szCs w:val="21"/>
              </w:rPr>
              <w:t>；</w:t>
            </w:r>
          </w:p>
          <w:p w:rsidR="00EF4A97" w:rsidRPr="00C63EA6" w:rsidRDefault="00EF4A97" w:rsidP="00E019BF">
            <w:pPr>
              <w:spacing w:after="0" w:line="340" w:lineRule="exact"/>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2.</w:t>
            </w:r>
            <w:r w:rsidRPr="00C63EA6">
              <w:rPr>
                <w:rFonts w:asciiTheme="minorEastAsia" w:eastAsiaTheme="minorEastAsia" w:hAnsiTheme="minorEastAsia"/>
                <w:color w:val="000000"/>
                <w:sz w:val="21"/>
                <w:szCs w:val="21"/>
              </w:rPr>
              <w:t>系统在教学过程中，学生能自主制定学习计划，教师能察看学生学习计划，并且能对学生的学习计划进行评价指导，给出学习建议</w:t>
            </w:r>
            <w:r w:rsidRPr="00C63EA6">
              <w:rPr>
                <w:rFonts w:asciiTheme="minorEastAsia" w:eastAsiaTheme="minorEastAsia" w:hAnsiTheme="minorEastAsia" w:hint="eastAsia"/>
                <w:color w:val="000000"/>
                <w:sz w:val="21"/>
                <w:szCs w:val="21"/>
              </w:rPr>
              <w:t>；</w:t>
            </w:r>
          </w:p>
          <w:p w:rsidR="00EF4A97" w:rsidRPr="00C63EA6" w:rsidRDefault="00EF4A97" w:rsidP="00E019BF">
            <w:pPr>
              <w:spacing w:after="0" w:line="340" w:lineRule="exact"/>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3.</w:t>
            </w:r>
            <w:r w:rsidRPr="00C63EA6">
              <w:rPr>
                <w:rFonts w:asciiTheme="minorEastAsia" w:eastAsiaTheme="minorEastAsia" w:hAnsiTheme="minorEastAsia"/>
                <w:color w:val="000000"/>
                <w:sz w:val="21"/>
                <w:szCs w:val="21"/>
              </w:rPr>
              <w:t>系统具备教学资源建设</w:t>
            </w:r>
            <w:r w:rsidRPr="00C63EA6">
              <w:rPr>
                <w:rFonts w:asciiTheme="minorEastAsia" w:eastAsiaTheme="minorEastAsia" w:hAnsiTheme="minorEastAsia" w:hint="eastAsia"/>
                <w:color w:val="000000"/>
                <w:sz w:val="21"/>
                <w:szCs w:val="21"/>
              </w:rPr>
              <w:t>，</w:t>
            </w:r>
            <w:r w:rsidRPr="00C63EA6">
              <w:rPr>
                <w:rFonts w:asciiTheme="minorEastAsia" w:eastAsiaTheme="minorEastAsia" w:hAnsiTheme="minorEastAsia"/>
                <w:color w:val="000000"/>
                <w:sz w:val="21"/>
                <w:szCs w:val="21"/>
              </w:rPr>
              <w:t>不仅</w:t>
            </w:r>
            <w:r w:rsidRPr="00C63EA6">
              <w:rPr>
                <w:rFonts w:asciiTheme="minorEastAsia" w:eastAsiaTheme="minorEastAsia" w:hAnsiTheme="minorEastAsia" w:hint="eastAsia"/>
                <w:color w:val="000000"/>
                <w:sz w:val="21"/>
                <w:szCs w:val="21"/>
              </w:rPr>
              <w:t>能</w:t>
            </w:r>
            <w:r w:rsidRPr="00C63EA6">
              <w:rPr>
                <w:rFonts w:asciiTheme="minorEastAsia" w:eastAsiaTheme="minorEastAsia" w:hAnsiTheme="minorEastAsia"/>
                <w:color w:val="000000"/>
                <w:sz w:val="21"/>
                <w:szCs w:val="21"/>
              </w:rPr>
              <w:t>实现资源共享，而且</w:t>
            </w:r>
            <w:r w:rsidRPr="00C63EA6">
              <w:rPr>
                <w:rFonts w:asciiTheme="minorEastAsia" w:eastAsiaTheme="minorEastAsia" w:hAnsiTheme="minorEastAsia" w:hint="eastAsia"/>
                <w:color w:val="000000"/>
                <w:sz w:val="21"/>
                <w:szCs w:val="21"/>
              </w:rPr>
              <w:t>还可</w:t>
            </w:r>
            <w:r w:rsidRPr="00C63EA6">
              <w:rPr>
                <w:rFonts w:asciiTheme="minorEastAsia" w:eastAsiaTheme="minorEastAsia" w:hAnsiTheme="minorEastAsia"/>
                <w:color w:val="000000"/>
                <w:sz w:val="21"/>
                <w:szCs w:val="21"/>
              </w:rPr>
              <w:t>实现优质资源</w:t>
            </w:r>
            <w:r w:rsidRPr="00C63EA6">
              <w:rPr>
                <w:rFonts w:asciiTheme="minorEastAsia" w:eastAsiaTheme="minorEastAsia" w:hAnsiTheme="minorEastAsia" w:hint="eastAsia"/>
                <w:color w:val="000000"/>
                <w:sz w:val="21"/>
                <w:szCs w:val="21"/>
              </w:rPr>
              <w:t>、精品课程</w:t>
            </w:r>
            <w:r w:rsidRPr="00C63EA6">
              <w:rPr>
                <w:rFonts w:asciiTheme="minorEastAsia" w:eastAsiaTheme="minorEastAsia" w:hAnsiTheme="minorEastAsia"/>
                <w:color w:val="000000"/>
                <w:sz w:val="21"/>
                <w:szCs w:val="21"/>
              </w:rPr>
              <w:t>的共建，系统支持每位教师都能参与资源共建。并且实现所有老师都能</w:t>
            </w:r>
            <w:proofErr w:type="gramStart"/>
            <w:r w:rsidRPr="00C63EA6">
              <w:rPr>
                <w:rFonts w:asciiTheme="minorEastAsia" w:eastAsiaTheme="minorEastAsia" w:hAnsiTheme="minorEastAsia"/>
                <w:color w:val="000000"/>
                <w:sz w:val="21"/>
                <w:szCs w:val="21"/>
              </w:rPr>
              <w:t>发布仅</w:t>
            </w:r>
            <w:proofErr w:type="gramEnd"/>
            <w:r w:rsidRPr="00C63EA6">
              <w:rPr>
                <w:rFonts w:asciiTheme="minorEastAsia" w:eastAsiaTheme="minorEastAsia" w:hAnsiTheme="minorEastAsia"/>
                <w:color w:val="000000"/>
                <w:sz w:val="21"/>
                <w:szCs w:val="21"/>
              </w:rPr>
              <w:t>供个人使用的私有资源或者是供所有人点播的公共资源。所投系统在教学过程中，每位老师都能录制自己或者名师的视频精品课程，同时也可把这些精品课程用于到日常的教学及让学生在第二课堂自主学习时点播。</w:t>
            </w:r>
            <w:r w:rsidRPr="00C63EA6">
              <w:rPr>
                <w:rFonts w:asciiTheme="minorEastAsia" w:eastAsiaTheme="minorEastAsia" w:hAnsiTheme="minorEastAsia" w:hint="eastAsia"/>
                <w:color w:val="000000"/>
                <w:sz w:val="21"/>
                <w:szCs w:val="21"/>
              </w:rPr>
              <w:t>每位教师共建资源时可根据系统资源库的目录情况，自由选择放在任意对应资源目录下；系统可记录下学生点播学习共建资源的使用记录和学习时间。</w:t>
            </w:r>
            <w:r w:rsidRPr="00C63EA6">
              <w:rPr>
                <w:rFonts w:asciiTheme="minorEastAsia" w:eastAsiaTheme="minorEastAsia" w:hAnsiTheme="minorEastAsia"/>
                <w:color w:val="000000"/>
                <w:sz w:val="21"/>
                <w:szCs w:val="21"/>
              </w:rPr>
              <w:t>所投系统在教学过程中，每个教师都可以很方便进行课堂录制、上传、添加自己的教案及课件资源；系统需为每位老师提供图文编辑窗口，自动生成多媒体课件；系统支持</w:t>
            </w:r>
            <w:proofErr w:type="spellStart"/>
            <w:r w:rsidRPr="00C63EA6">
              <w:rPr>
                <w:rFonts w:asciiTheme="minorEastAsia" w:eastAsiaTheme="minorEastAsia" w:hAnsiTheme="minorEastAsia" w:hint="eastAsia"/>
                <w:color w:val="000000"/>
                <w:sz w:val="21"/>
                <w:szCs w:val="21"/>
              </w:rPr>
              <w:t>flv</w:t>
            </w:r>
            <w:proofErr w:type="spellEnd"/>
            <w:r w:rsidRPr="00C63EA6">
              <w:rPr>
                <w:rFonts w:asciiTheme="minorEastAsia" w:eastAsiaTheme="minorEastAsia" w:hAnsiTheme="minorEastAsia" w:hint="eastAsia"/>
                <w:color w:val="000000"/>
                <w:sz w:val="21"/>
                <w:szCs w:val="21"/>
              </w:rPr>
              <w:t>、</w:t>
            </w:r>
            <w:proofErr w:type="spellStart"/>
            <w:r w:rsidRPr="00C63EA6">
              <w:rPr>
                <w:rFonts w:asciiTheme="minorEastAsia" w:eastAsiaTheme="minorEastAsia" w:hAnsiTheme="minorEastAsia"/>
                <w:color w:val="000000"/>
                <w:sz w:val="21"/>
                <w:szCs w:val="21"/>
              </w:rPr>
              <w:lastRenderedPageBreak/>
              <w:t>ppt</w:t>
            </w:r>
            <w:proofErr w:type="spellEnd"/>
            <w:r w:rsidRPr="00C63EA6">
              <w:rPr>
                <w:rFonts w:asciiTheme="minorEastAsia" w:eastAsiaTheme="minorEastAsia" w:hAnsiTheme="minorEastAsia"/>
                <w:color w:val="000000"/>
                <w:sz w:val="21"/>
                <w:szCs w:val="21"/>
              </w:rPr>
              <w:t>、</w:t>
            </w:r>
            <w:proofErr w:type="spellStart"/>
            <w:r w:rsidRPr="00C63EA6">
              <w:rPr>
                <w:rFonts w:asciiTheme="minorEastAsia" w:eastAsiaTheme="minorEastAsia" w:hAnsiTheme="minorEastAsia"/>
                <w:color w:val="000000"/>
                <w:sz w:val="21"/>
                <w:szCs w:val="21"/>
              </w:rPr>
              <w:t>rm</w:t>
            </w:r>
            <w:proofErr w:type="spellEnd"/>
            <w:r w:rsidRPr="00C63EA6">
              <w:rPr>
                <w:rFonts w:asciiTheme="minorEastAsia" w:eastAsiaTheme="minorEastAsia" w:hAnsiTheme="minorEastAsia"/>
                <w:color w:val="000000"/>
                <w:sz w:val="21"/>
                <w:szCs w:val="21"/>
              </w:rPr>
              <w:t>、</w:t>
            </w:r>
            <w:proofErr w:type="spellStart"/>
            <w:r w:rsidRPr="00C63EA6">
              <w:rPr>
                <w:rFonts w:asciiTheme="minorEastAsia" w:eastAsiaTheme="minorEastAsia" w:hAnsiTheme="minorEastAsia"/>
                <w:color w:val="000000"/>
                <w:sz w:val="21"/>
                <w:szCs w:val="21"/>
              </w:rPr>
              <w:t>avi</w:t>
            </w:r>
            <w:proofErr w:type="spellEnd"/>
            <w:r w:rsidRPr="00C63EA6">
              <w:rPr>
                <w:rFonts w:asciiTheme="minorEastAsia" w:eastAsiaTheme="minorEastAsia" w:hAnsiTheme="minorEastAsia"/>
                <w:color w:val="000000"/>
                <w:sz w:val="21"/>
                <w:szCs w:val="21"/>
              </w:rPr>
              <w:t>、</w:t>
            </w:r>
            <w:proofErr w:type="spellStart"/>
            <w:r w:rsidRPr="00C63EA6">
              <w:rPr>
                <w:rFonts w:asciiTheme="minorEastAsia" w:eastAsiaTheme="minorEastAsia" w:hAnsiTheme="minorEastAsia"/>
                <w:color w:val="000000"/>
                <w:sz w:val="21"/>
                <w:szCs w:val="21"/>
              </w:rPr>
              <w:t>asf</w:t>
            </w:r>
            <w:proofErr w:type="spellEnd"/>
            <w:r w:rsidRPr="00C63EA6">
              <w:rPr>
                <w:rFonts w:asciiTheme="minorEastAsia" w:eastAsiaTheme="minorEastAsia" w:hAnsiTheme="minorEastAsia"/>
                <w:color w:val="000000"/>
                <w:sz w:val="21"/>
                <w:szCs w:val="21"/>
              </w:rPr>
              <w:t>、</w:t>
            </w:r>
            <w:proofErr w:type="spellStart"/>
            <w:r w:rsidRPr="00C63EA6">
              <w:rPr>
                <w:rFonts w:asciiTheme="minorEastAsia" w:eastAsiaTheme="minorEastAsia" w:hAnsiTheme="minorEastAsia"/>
                <w:color w:val="000000"/>
                <w:sz w:val="21"/>
                <w:szCs w:val="21"/>
              </w:rPr>
              <w:t>rar</w:t>
            </w:r>
            <w:proofErr w:type="spellEnd"/>
            <w:r w:rsidRPr="00C63EA6">
              <w:rPr>
                <w:rFonts w:asciiTheme="minorEastAsia" w:eastAsiaTheme="minorEastAsia" w:hAnsiTheme="minorEastAsia" w:hint="eastAsia"/>
                <w:color w:val="000000"/>
                <w:sz w:val="21"/>
                <w:szCs w:val="21"/>
              </w:rPr>
              <w:t>、</w:t>
            </w:r>
            <w:r w:rsidRPr="00C63EA6">
              <w:rPr>
                <w:rFonts w:asciiTheme="minorEastAsia" w:eastAsiaTheme="minorEastAsia" w:hAnsiTheme="minorEastAsia"/>
                <w:color w:val="000000"/>
                <w:sz w:val="21"/>
                <w:szCs w:val="21"/>
              </w:rPr>
              <w:t>gif、jpg、mpeg、</w:t>
            </w:r>
            <w:proofErr w:type="spellStart"/>
            <w:r w:rsidRPr="00C63EA6">
              <w:rPr>
                <w:rFonts w:asciiTheme="minorEastAsia" w:eastAsiaTheme="minorEastAsia" w:hAnsiTheme="minorEastAsia"/>
                <w:color w:val="000000"/>
                <w:sz w:val="21"/>
                <w:szCs w:val="21"/>
              </w:rPr>
              <w:t>mpe</w:t>
            </w:r>
            <w:proofErr w:type="spellEnd"/>
            <w:r w:rsidRPr="00C63EA6">
              <w:rPr>
                <w:rFonts w:asciiTheme="minorEastAsia" w:eastAsiaTheme="minorEastAsia" w:hAnsiTheme="minorEastAsia"/>
                <w:color w:val="000000"/>
                <w:sz w:val="21"/>
                <w:szCs w:val="21"/>
              </w:rPr>
              <w:t>、mp3、</w:t>
            </w:r>
            <w:proofErr w:type="spellStart"/>
            <w:r w:rsidRPr="00C63EA6">
              <w:rPr>
                <w:rFonts w:asciiTheme="minorEastAsia" w:eastAsiaTheme="minorEastAsia" w:hAnsiTheme="minorEastAsia"/>
                <w:color w:val="000000"/>
                <w:sz w:val="21"/>
                <w:szCs w:val="21"/>
              </w:rPr>
              <w:t>wmv</w:t>
            </w:r>
            <w:proofErr w:type="spellEnd"/>
            <w:r w:rsidRPr="00C63EA6">
              <w:rPr>
                <w:rFonts w:asciiTheme="minorEastAsia" w:eastAsiaTheme="minorEastAsia" w:hAnsiTheme="minorEastAsia"/>
                <w:color w:val="000000"/>
                <w:sz w:val="21"/>
                <w:szCs w:val="21"/>
              </w:rPr>
              <w:t>、mpeg4、mp4等流行的所有音频课件、视频课件、flash、文本课件等资源格式，避免老师做课件时需转换资源格式的麻烦</w:t>
            </w:r>
            <w:r w:rsidRPr="00C63EA6">
              <w:rPr>
                <w:rFonts w:asciiTheme="minorEastAsia" w:eastAsiaTheme="minorEastAsia" w:hAnsiTheme="minorEastAsia" w:hint="eastAsia"/>
                <w:color w:val="000000"/>
                <w:sz w:val="21"/>
                <w:szCs w:val="21"/>
              </w:rPr>
              <w:t>；</w:t>
            </w:r>
          </w:p>
          <w:p w:rsidR="00EF4A97" w:rsidRPr="00C63EA6" w:rsidRDefault="00EF4A97" w:rsidP="00E019BF">
            <w:pPr>
              <w:spacing w:after="0" w:line="340" w:lineRule="exact"/>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4.</w:t>
            </w:r>
            <w:r w:rsidRPr="00C63EA6">
              <w:rPr>
                <w:rFonts w:asciiTheme="minorEastAsia" w:eastAsiaTheme="minorEastAsia" w:hAnsiTheme="minorEastAsia"/>
                <w:color w:val="000000"/>
                <w:sz w:val="21"/>
                <w:szCs w:val="21"/>
              </w:rPr>
              <w:t>系统在教学过程中，教师可通过系统自主建立网络课堂，开设属于自己的网络课堂；可以很方便地将自己的多媒体课件设为网络课程供学生自主学习；老师可以制定网络课程、修改网络课程、实时调整课程内容。所投系统在教学过程中，系统具有学习记录功能，能记录在线学习时间和自主学习内容</w:t>
            </w:r>
            <w:r w:rsidRPr="00C63EA6">
              <w:rPr>
                <w:rFonts w:asciiTheme="minorEastAsia" w:eastAsiaTheme="minorEastAsia" w:hAnsiTheme="minorEastAsia" w:hint="eastAsia"/>
                <w:color w:val="000000"/>
                <w:sz w:val="21"/>
                <w:szCs w:val="21"/>
              </w:rPr>
              <w:t>；</w:t>
            </w:r>
          </w:p>
          <w:p w:rsidR="00EF4A97" w:rsidRPr="00C63EA6" w:rsidRDefault="00EF4A97" w:rsidP="00E019BF">
            <w:pPr>
              <w:widowControl w:val="0"/>
              <w:adjustRightInd/>
              <w:snapToGrid/>
              <w:spacing w:after="0" w:line="340" w:lineRule="exact"/>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5.</w:t>
            </w:r>
            <w:r w:rsidRPr="00C63EA6">
              <w:rPr>
                <w:rFonts w:asciiTheme="minorEastAsia" w:eastAsiaTheme="minorEastAsia" w:hAnsiTheme="minorEastAsia"/>
                <w:color w:val="000000"/>
                <w:sz w:val="21"/>
                <w:szCs w:val="21"/>
              </w:rPr>
              <w:t>支持单个资源上传、批量上传，同时支持几乎所有格式的媒体资源</w:t>
            </w:r>
            <w:r w:rsidRPr="00C63EA6">
              <w:rPr>
                <w:rFonts w:asciiTheme="minorEastAsia" w:eastAsiaTheme="minorEastAsia" w:hAnsiTheme="minorEastAsia" w:hint="eastAsia"/>
                <w:color w:val="000000"/>
                <w:sz w:val="21"/>
                <w:szCs w:val="21"/>
              </w:rPr>
              <w:t>，同时支持任何格式的资源，使用简单、方便；</w:t>
            </w:r>
            <w:r w:rsidRPr="00C63EA6">
              <w:rPr>
                <w:rFonts w:asciiTheme="minorEastAsia" w:eastAsiaTheme="minorEastAsia" w:hAnsiTheme="minorEastAsia"/>
                <w:color w:val="000000"/>
                <w:sz w:val="21"/>
                <w:szCs w:val="21"/>
              </w:rPr>
              <w:t>智能采集、录制、编辑合成、在线点播与现场直播、远程自动添加到课程资源库、动态屏幕捕获、自动生成文字索引、全实时采集与编码、基于Web的课件点播、可课件制作、支持SCORM1.2国际标准等功能</w:t>
            </w:r>
            <w:r w:rsidRPr="00C63EA6">
              <w:rPr>
                <w:rFonts w:asciiTheme="minorEastAsia" w:eastAsiaTheme="minorEastAsia" w:hAnsiTheme="minorEastAsia" w:hint="eastAsia"/>
                <w:color w:val="000000"/>
                <w:sz w:val="21"/>
                <w:szCs w:val="21"/>
              </w:rPr>
              <w:t>；</w:t>
            </w:r>
          </w:p>
          <w:p w:rsidR="00EF4A97" w:rsidRPr="00C63EA6" w:rsidRDefault="00EF4A97" w:rsidP="00E019BF">
            <w:pPr>
              <w:spacing w:after="0" w:line="340" w:lineRule="exact"/>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6.</w:t>
            </w:r>
            <w:r w:rsidRPr="00C63EA6">
              <w:rPr>
                <w:rFonts w:asciiTheme="minorEastAsia" w:eastAsiaTheme="minorEastAsia" w:hAnsiTheme="minorEastAsia"/>
                <w:color w:val="000000"/>
                <w:sz w:val="21"/>
                <w:szCs w:val="21"/>
              </w:rPr>
              <w:t>具有</w:t>
            </w:r>
            <w:r w:rsidRPr="00C63EA6">
              <w:rPr>
                <w:rFonts w:asciiTheme="minorEastAsia" w:eastAsiaTheme="minorEastAsia" w:hAnsiTheme="minorEastAsia" w:hint="eastAsia"/>
                <w:color w:val="000000"/>
                <w:sz w:val="21"/>
                <w:szCs w:val="21"/>
              </w:rPr>
              <w:t>丰富的</w:t>
            </w:r>
            <w:r w:rsidRPr="00C63EA6">
              <w:rPr>
                <w:rFonts w:asciiTheme="minorEastAsia" w:eastAsiaTheme="minorEastAsia" w:hAnsiTheme="minorEastAsia"/>
                <w:color w:val="000000"/>
                <w:sz w:val="21"/>
                <w:szCs w:val="21"/>
              </w:rPr>
              <w:t>多媒体课件库、网络课程、题库、资源库等大量教学辅助资源，</w:t>
            </w:r>
            <w:r w:rsidRPr="00C63EA6">
              <w:rPr>
                <w:rFonts w:asciiTheme="minorEastAsia" w:eastAsiaTheme="minorEastAsia" w:hAnsiTheme="minorEastAsia" w:hint="eastAsia"/>
                <w:color w:val="000000"/>
                <w:sz w:val="21"/>
                <w:szCs w:val="21"/>
              </w:rPr>
              <w:t>提供</w:t>
            </w:r>
            <w:r w:rsidRPr="00C63EA6">
              <w:rPr>
                <w:rFonts w:asciiTheme="minorEastAsia" w:eastAsiaTheme="minorEastAsia" w:hAnsiTheme="minorEastAsia"/>
                <w:color w:val="000000"/>
                <w:sz w:val="21"/>
                <w:szCs w:val="21"/>
              </w:rPr>
              <w:t>包括英、韩、日、法、德、西、俄等8大语种素材资源；</w:t>
            </w:r>
            <w:r w:rsidRPr="00C63EA6">
              <w:rPr>
                <w:rFonts w:asciiTheme="minorEastAsia" w:eastAsiaTheme="minorEastAsia" w:hAnsiTheme="minorEastAsia" w:hint="eastAsia"/>
                <w:color w:val="000000"/>
                <w:sz w:val="21"/>
                <w:szCs w:val="21"/>
              </w:rPr>
              <w:t>多媒体素材库主要包括优秀教材、精品课程、实时更新多语种电视节目、视频新闻、经典电影、英文电台、</w:t>
            </w:r>
            <w:proofErr w:type="gramStart"/>
            <w:r w:rsidRPr="00C63EA6">
              <w:rPr>
                <w:rFonts w:asciiTheme="minorEastAsia" w:eastAsiaTheme="minorEastAsia" w:hAnsiTheme="minorEastAsia" w:hint="eastAsia"/>
                <w:color w:val="000000"/>
                <w:sz w:val="21"/>
                <w:szCs w:val="21"/>
              </w:rPr>
              <w:t>四六</w:t>
            </w:r>
            <w:proofErr w:type="gramEnd"/>
            <w:r w:rsidRPr="00C63EA6">
              <w:rPr>
                <w:rFonts w:asciiTheme="minorEastAsia" w:eastAsiaTheme="minorEastAsia" w:hAnsiTheme="minorEastAsia" w:hint="eastAsia"/>
                <w:color w:val="000000"/>
                <w:sz w:val="21"/>
                <w:szCs w:val="21"/>
              </w:rPr>
              <w:t>级、雅思、剑桥、托福、商务英语、公共英语、求职英语、奥运英语等相关资源以及学校自主共建的公共资源。</w:t>
            </w:r>
          </w:p>
          <w:p w:rsidR="00EF4A97" w:rsidRPr="00C63EA6" w:rsidRDefault="00EF4A97" w:rsidP="00E019BF">
            <w:pPr>
              <w:spacing w:after="0" w:line="340" w:lineRule="exact"/>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8.学生可用利用相关课程素材资源或者利用教师指定的课程资源包自编学习课件。</w:t>
            </w:r>
            <w:proofErr w:type="gramStart"/>
            <w:r w:rsidRPr="00C63EA6">
              <w:rPr>
                <w:rFonts w:asciiTheme="minorEastAsia" w:eastAsiaTheme="minorEastAsia" w:hAnsiTheme="minorEastAsia" w:hint="eastAsia"/>
                <w:color w:val="000000"/>
                <w:sz w:val="21"/>
                <w:szCs w:val="21"/>
              </w:rPr>
              <w:t>本库资源</w:t>
            </w:r>
            <w:proofErr w:type="gramEnd"/>
            <w:r w:rsidRPr="00C63EA6">
              <w:rPr>
                <w:rFonts w:asciiTheme="minorEastAsia" w:eastAsiaTheme="minorEastAsia" w:hAnsiTheme="minorEastAsia" w:hint="eastAsia"/>
                <w:color w:val="000000"/>
                <w:sz w:val="21"/>
                <w:szCs w:val="21"/>
              </w:rPr>
              <w:t>直接调用、资源跨平台调用、自编课件、自主上传；</w:t>
            </w:r>
          </w:p>
          <w:p w:rsidR="00EF4A97" w:rsidRPr="00C63EA6" w:rsidRDefault="00EF4A97" w:rsidP="00E019BF">
            <w:pPr>
              <w:spacing w:after="0" w:line="340" w:lineRule="exact"/>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 xml:space="preserve">9.可在线收听：可以收听电台广播节目，如：VOA News Now、BBC </w:t>
            </w:r>
            <w:r w:rsidRPr="00C63EA6">
              <w:rPr>
                <w:rFonts w:asciiTheme="minorEastAsia" w:eastAsiaTheme="minorEastAsia" w:hAnsiTheme="minorEastAsia" w:hint="eastAsia"/>
                <w:color w:val="000000"/>
                <w:sz w:val="21"/>
                <w:szCs w:val="21"/>
              </w:rPr>
              <w:lastRenderedPageBreak/>
              <w:t>World Service、CNN Radio、 英国BBC新闻台等电台广播；</w:t>
            </w:r>
          </w:p>
          <w:p w:rsidR="00EF4A97" w:rsidRPr="00C63EA6" w:rsidRDefault="00EF4A97" w:rsidP="00E019BF">
            <w:pPr>
              <w:spacing w:after="0" w:line="360" w:lineRule="exact"/>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10.本系统没有使用点数限制。</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lastRenderedPageBreak/>
              <w:t>套</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w:t>
            </w:r>
          </w:p>
        </w:tc>
        <w:tc>
          <w:tcPr>
            <w:tcW w:w="1134"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69500</w:t>
            </w:r>
          </w:p>
        </w:tc>
        <w:tc>
          <w:tcPr>
            <w:tcW w:w="992" w:type="dxa"/>
            <w:vAlign w:val="center"/>
          </w:tcPr>
          <w:p w:rsidR="00EF4A97" w:rsidRPr="00C63EA6" w:rsidRDefault="00EF4A97"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cs="宋体" w:hint="eastAsia"/>
                <w:color w:val="000000"/>
                <w:sz w:val="21"/>
                <w:szCs w:val="21"/>
              </w:rPr>
              <w:t>69500</w:t>
            </w:r>
          </w:p>
        </w:tc>
        <w:tc>
          <w:tcPr>
            <w:tcW w:w="1134" w:type="dxa"/>
            <w:vAlign w:val="center"/>
          </w:tcPr>
          <w:p w:rsidR="00EF4A97" w:rsidRPr="00C63EA6" w:rsidRDefault="00EF4A97" w:rsidP="00E019BF">
            <w:pPr>
              <w:spacing w:after="0" w:line="300" w:lineRule="exact"/>
              <w:jc w:val="center"/>
              <w:rPr>
                <w:rFonts w:asciiTheme="minorEastAsia" w:eastAsiaTheme="minorEastAsia" w:hAnsiTheme="minorEastAsia"/>
                <w:kern w:val="2"/>
                <w:sz w:val="21"/>
                <w:szCs w:val="21"/>
              </w:rPr>
            </w:pPr>
            <w:r w:rsidRPr="00C63EA6">
              <w:rPr>
                <w:rFonts w:asciiTheme="minorEastAsia" w:eastAsiaTheme="minorEastAsia" w:hAnsiTheme="minorEastAsia" w:hint="eastAsia"/>
                <w:kern w:val="2"/>
                <w:sz w:val="21"/>
                <w:szCs w:val="21"/>
              </w:rPr>
              <w:t>北京环球西雅教育科技有限公司</w:t>
            </w:r>
          </w:p>
          <w:p w:rsidR="00EF4A97" w:rsidRPr="00C63EA6" w:rsidRDefault="00EF4A97" w:rsidP="00E019BF">
            <w:pPr>
              <w:spacing w:after="0" w:line="300" w:lineRule="exact"/>
              <w:jc w:val="center"/>
              <w:rPr>
                <w:rFonts w:asciiTheme="minorEastAsia" w:eastAsiaTheme="minorEastAsia" w:hAnsiTheme="minorEastAsia"/>
                <w:kern w:val="2"/>
                <w:sz w:val="21"/>
                <w:szCs w:val="21"/>
              </w:rPr>
            </w:pPr>
            <w:r w:rsidRPr="00C63EA6">
              <w:rPr>
                <w:rFonts w:asciiTheme="minorEastAsia" w:eastAsiaTheme="minorEastAsia" w:hAnsiTheme="minorEastAsia" w:hint="eastAsia"/>
                <w:kern w:val="2"/>
                <w:sz w:val="21"/>
                <w:szCs w:val="21"/>
              </w:rPr>
              <w:t>（北京）</w:t>
            </w:r>
          </w:p>
        </w:tc>
      </w:tr>
      <w:tr w:rsidR="00EF4A97" w:rsidRPr="00C63EA6" w:rsidTr="00E019BF">
        <w:trPr>
          <w:trHeight w:val="680"/>
        </w:trPr>
        <w:tc>
          <w:tcPr>
            <w:tcW w:w="534"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lastRenderedPageBreak/>
              <w:t>3</w:t>
            </w:r>
          </w:p>
        </w:tc>
        <w:tc>
          <w:tcPr>
            <w:tcW w:w="1417"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校园网络考试系统</w:t>
            </w:r>
          </w:p>
        </w:tc>
        <w:tc>
          <w:tcPr>
            <w:tcW w:w="1559" w:type="dxa"/>
            <w:vAlign w:val="center"/>
          </w:tcPr>
          <w:p w:rsidR="00EF4A97" w:rsidRPr="00C63EA6" w:rsidRDefault="00EF4A97" w:rsidP="00EF4A97">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西雅e-learning环球互动网络化考试系统软件V1.0</w:t>
            </w:r>
          </w:p>
        </w:tc>
        <w:tc>
          <w:tcPr>
            <w:tcW w:w="6096" w:type="dxa"/>
            <w:vAlign w:val="center"/>
          </w:tcPr>
          <w:p w:rsidR="00EF4A97" w:rsidRPr="00C63EA6" w:rsidRDefault="00EF4A97" w:rsidP="00C63EA6">
            <w:pPr>
              <w:spacing w:after="0" w:line="340" w:lineRule="exact"/>
              <w:ind w:firstLineChars="200" w:firstLine="420"/>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本系统是</w:t>
            </w:r>
            <w:proofErr w:type="gramStart"/>
            <w:r w:rsidRPr="00C63EA6">
              <w:rPr>
                <w:rFonts w:asciiTheme="minorEastAsia" w:eastAsiaTheme="minorEastAsia" w:hAnsiTheme="minorEastAsia" w:hint="eastAsia"/>
                <w:color w:val="000000"/>
                <w:sz w:val="21"/>
                <w:szCs w:val="21"/>
              </w:rPr>
              <w:t>套完全</w:t>
            </w:r>
            <w:proofErr w:type="gramEnd"/>
            <w:r w:rsidRPr="00C63EA6">
              <w:rPr>
                <w:rFonts w:asciiTheme="minorEastAsia" w:eastAsiaTheme="minorEastAsia" w:hAnsiTheme="minorEastAsia" w:hint="eastAsia"/>
                <w:color w:val="000000"/>
                <w:sz w:val="21"/>
                <w:szCs w:val="21"/>
              </w:rPr>
              <w:t>基于.net平台开发的新一代系统平台，系统采用XML完全数据结构模式开发的纯B/S网络考试系统。系统整体性能较传统的网络考试系统（即 C/S和B/S的混合模式）有极大的提高，比如在数据并发量、稳定性、数据迁移等指标等。同时结合多年用户的实践，遵循国家级考试要求及考试流程，整合大量用户的实际应用需求而推出全新的适合国内大中院校各类英语考试的最新一代智能网络考试系统，校本试题资源库建设和管理模块，从学校的角度上能够真正有效帮助学校建立起具有本校教学特色的试题资源库。</w:t>
            </w:r>
          </w:p>
          <w:p w:rsidR="00EF4A97" w:rsidRPr="00C63EA6" w:rsidRDefault="00EF4A97" w:rsidP="00C63EA6">
            <w:pPr>
              <w:spacing w:after="0" w:line="340" w:lineRule="exact"/>
              <w:ind w:firstLineChars="200" w:firstLine="420"/>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本系统包含考试通知、考试管理（试卷制作、试卷管理、阅卷管理、防作弊管理）、考试分析（成绩管理、考试查询统计、综合评估）、作业管理（作业批改、自主测试、作业库）、题库管理（题库管理、题型管理、资源管理）、学生模块（网络考试、自主测试、练习作业、成绩查询、个人资料管理）、系统管理（用户管理、权限管理）等功能。</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题库管理：题库架构为无限级、具有题库查看权限设置功能；各类题库分级方式允许用户自定义题库名称。实现题库的分类、建立、批量导入/导出等题库分类管理功能。从学校的角度上能够真正有效帮助学校建立起具有本校教学特色的试题资源库。系统具备一定数量的英语试题库，题库支持手动录入、支持Excel批量导入题库，实现大量题库的快速建立；支持文字、图片、音视频等多种资源格式；便于用户分类管理各类试题资源系统具备级</w:t>
            </w:r>
            <w:r w:rsidRPr="00C63EA6">
              <w:rPr>
                <w:rFonts w:asciiTheme="minorEastAsia" w:eastAsiaTheme="minorEastAsia" w:hAnsiTheme="minorEastAsia" w:hint="eastAsia"/>
                <w:color w:val="000000"/>
                <w:sz w:val="21"/>
                <w:szCs w:val="21"/>
              </w:rPr>
              <w:lastRenderedPageBreak/>
              <w:t>别、难度、题型、测试点、分数、答题时间等，各类题库分级方式允许用户自定义题库名称，支持移动题库及移动试题。系统提供填空类型、单选类型、多选类型、判断类型、听力题、写作题、翻译题、论述类型等题型；可根据学校实际考试需要建立自定义题型。实现题库的分类、建立、Excel批量导入/导出等题库分类管理功能。真正有效帮助学校建立起具有本校教学特色的试题库；</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2.试卷制作：提供固定和随机等多种组卷策略模式，教师可以根据相关题库、知识点、难度系数等属性选择性的智能组卷。根据实际需要打乱题序或打乱试题选项顺序；可设置全屏或者分屏考试模式；我公司已</w:t>
            </w:r>
            <w:proofErr w:type="gramStart"/>
            <w:r w:rsidRPr="00C63EA6">
              <w:rPr>
                <w:rFonts w:asciiTheme="minorEastAsia" w:eastAsiaTheme="minorEastAsia" w:hAnsiTheme="minorEastAsia" w:hint="eastAsia"/>
                <w:color w:val="000000"/>
                <w:sz w:val="21"/>
                <w:szCs w:val="21"/>
              </w:rPr>
              <w:t>提供组卷</w:t>
            </w:r>
            <w:proofErr w:type="gramEnd"/>
            <w:r w:rsidRPr="00C63EA6">
              <w:rPr>
                <w:rFonts w:asciiTheme="minorEastAsia" w:eastAsiaTheme="minorEastAsia" w:hAnsiTheme="minorEastAsia" w:hint="eastAsia"/>
                <w:color w:val="000000"/>
                <w:sz w:val="21"/>
                <w:szCs w:val="21"/>
              </w:rPr>
              <w:t>时可选择自动随机出题和固定出题模式功能截图、可选择全屏考试或者每屏一题分屏模式考试功能截图；</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3.考试管理：针对考试要求，可以设定参考范围、答卷时间、答题信息、考试次数、选项顺序打乱、人机绑定功能、试卷打开次数限制、试卷的生效及结束时间（精确到几点几分几秒）、自动交卷、人机绑定功能多份试卷考试模式等；非人为因素导致个别学生考试中断，学生再次进入考试时可自动扣除原有的答卷时间；</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4.统计分析：提供基于WEB的计报表，包含考试时间、答题时间、个人成绩、最高、最低、平均成绩、及格率、题型得分统计、题型平均分值、优、良、中、及格、不及格、实考、缺考统计等各项指标统计分析；提供以上分析统计功能截图；结合网络教学平台，可以把每个学生的课堂表现、作业、自主学习、自测、考试等历次的信息分别汇总，并按老师设置的权重比例进行统计，形成了这个学生整学期的综合评估，解决了学生平时不努力，期末</w:t>
            </w:r>
            <w:r w:rsidRPr="00C63EA6">
              <w:rPr>
                <w:rFonts w:asciiTheme="minorEastAsia" w:eastAsiaTheme="minorEastAsia" w:hAnsiTheme="minorEastAsia" w:hint="eastAsia"/>
                <w:color w:val="000000"/>
                <w:sz w:val="21"/>
                <w:szCs w:val="21"/>
              </w:rPr>
              <w:lastRenderedPageBreak/>
              <w:t>搞突击的问题。</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5.监考管理：学生</w:t>
            </w:r>
            <w:proofErr w:type="spellStart"/>
            <w:r w:rsidRPr="00C63EA6">
              <w:rPr>
                <w:rFonts w:asciiTheme="minorEastAsia" w:eastAsiaTheme="minorEastAsia" w:hAnsiTheme="minorEastAsia" w:hint="eastAsia"/>
                <w:color w:val="000000"/>
                <w:sz w:val="21"/>
                <w:szCs w:val="21"/>
              </w:rPr>
              <w:t>ip</w:t>
            </w:r>
            <w:proofErr w:type="spellEnd"/>
            <w:r w:rsidRPr="00C63EA6">
              <w:rPr>
                <w:rFonts w:asciiTheme="minorEastAsia" w:eastAsiaTheme="minorEastAsia" w:hAnsiTheme="minorEastAsia" w:hint="eastAsia"/>
                <w:color w:val="000000"/>
                <w:sz w:val="21"/>
                <w:szCs w:val="21"/>
              </w:rPr>
              <w:t>绑定限制；一个学生账号不可以多点登陆；选项乱序，同一道试题，A.B.C.D选项顺序随机乱序；学生没有点击提交试卷时，学生可多次做答，学生重新进入同一试卷答题，需扣除上次答题时间；（已提供IP锁定及解锁、试题选项</w:t>
            </w:r>
            <w:proofErr w:type="gramStart"/>
            <w:r w:rsidRPr="00C63EA6">
              <w:rPr>
                <w:rFonts w:asciiTheme="minorEastAsia" w:eastAsiaTheme="minorEastAsia" w:hAnsiTheme="minorEastAsia" w:hint="eastAsia"/>
                <w:color w:val="000000"/>
                <w:sz w:val="21"/>
                <w:szCs w:val="21"/>
              </w:rPr>
              <w:t>乱序功能截</w:t>
            </w:r>
            <w:proofErr w:type="gramEnd"/>
            <w:r w:rsidRPr="00C63EA6">
              <w:rPr>
                <w:rFonts w:asciiTheme="minorEastAsia" w:eastAsiaTheme="minorEastAsia" w:hAnsiTheme="minorEastAsia" w:hint="eastAsia"/>
                <w:color w:val="000000"/>
                <w:sz w:val="21"/>
                <w:szCs w:val="21"/>
              </w:rPr>
              <w:t>图）；</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6.教师阅卷：计算机主动阅卷和教师手工阅卷，客观题计算机自动阅卷打分，主观题教师手动打分，手动打分时仅显示需要评分的试题，方便老师评阅，系统自动统计考试成绩。</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7.题型管理：有海量的专业英语试题库及综合考试题库，题库支持手动录入、批量导入；同时系统可以人性化的把教师出卷时部分系统没有的试题作为题库资源保存下来。系统为每个题库单独提供题库资源管理，包括文字、图片、音视频等任何文件，便于用户分类管理各类资源。标准题型支持Excel导入题库，通过Excel导入功能，实现大量题库的快速建立。系统提供填空类型、单选类型、多选类型、判断类型、听力题、写作题、翻译题、问答类型、论述类型等题型；同时试题全面支持图片、音视频文件；对于一些不常见的特殊题型，系统可实现用户自定义题型；</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8.成绩查询：教师可以对学生的成绩进行</w:t>
            </w:r>
            <w:proofErr w:type="gramStart"/>
            <w:r w:rsidRPr="00C63EA6">
              <w:rPr>
                <w:rFonts w:asciiTheme="minorEastAsia" w:eastAsiaTheme="minorEastAsia" w:hAnsiTheme="minorEastAsia" w:hint="eastAsia"/>
                <w:color w:val="000000"/>
                <w:sz w:val="21"/>
                <w:szCs w:val="21"/>
              </w:rPr>
              <w:t>统计分</w:t>
            </w:r>
            <w:proofErr w:type="gramEnd"/>
            <w:r w:rsidRPr="00C63EA6">
              <w:rPr>
                <w:rFonts w:asciiTheme="minorEastAsia" w:eastAsiaTheme="minorEastAsia" w:hAnsiTheme="minorEastAsia" w:hint="eastAsia"/>
                <w:color w:val="000000"/>
                <w:sz w:val="21"/>
                <w:szCs w:val="21"/>
              </w:rPr>
              <w:t>查询。用户根据对数据的需求，定义查询试卷的相关属性比如试卷名称、班级、</w:t>
            </w:r>
            <w:proofErr w:type="gramStart"/>
            <w:r w:rsidRPr="00C63EA6">
              <w:rPr>
                <w:rFonts w:asciiTheme="minorEastAsia" w:eastAsiaTheme="minorEastAsia" w:hAnsiTheme="minorEastAsia" w:hint="eastAsia"/>
                <w:color w:val="000000"/>
                <w:sz w:val="21"/>
                <w:szCs w:val="21"/>
              </w:rPr>
              <w:t>帐号</w:t>
            </w:r>
            <w:proofErr w:type="gramEnd"/>
            <w:r w:rsidRPr="00C63EA6">
              <w:rPr>
                <w:rFonts w:asciiTheme="minorEastAsia" w:eastAsiaTheme="minorEastAsia" w:hAnsiTheme="minorEastAsia" w:hint="eastAsia"/>
                <w:color w:val="000000"/>
                <w:sz w:val="21"/>
                <w:szCs w:val="21"/>
              </w:rPr>
              <w:t>、姓名、性别、学号等各种组合查询，也可以单独查询；</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9.自主测试：学生可以从指定的题库中组卷进行自主测试训练，需具有随机出题和固定出题模式；我公司已提供学生</w:t>
            </w:r>
            <w:proofErr w:type="gramStart"/>
            <w:r w:rsidRPr="00C63EA6">
              <w:rPr>
                <w:rFonts w:asciiTheme="minorEastAsia" w:eastAsiaTheme="minorEastAsia" w:hAnsiTheme="minorEastAsia" w:hint="eastAsia"/>
                <w:color w:val="000000"/>
                <w:sz w:val="21"/>
                <w:szCs w:val="21"/>
              </w:rPr>
              <w:t>自测组卷</w:t>
            </w:r>
            <w:proofErr w:type="gramEnd"/>
            <w:r w:rsidRPr="00C63EA6">
              <w:rPr>
                <w:rFonts w:asciiTheme="minorEastAsia" w:eastAsiaTheme="minorEastAsia" w:hAnsiTheme="minorEastAsia" w:hint="eastAsia"/>
                <w:color w:val="000000"/>
                <w:sz w:val="21"/>
                <w:szCs w:val="21"/>
              </w:rPr>
              <w:t>时可选择随机出题和固定出题模式功能截图；测试试卷提交后，系</w:t>
            </w:r>
            <w:r w:rsidRPr="00C63EA6">
              <w:rPr>
                <w:rFonts w:asciiTheme="minorEastAsia" w:eastAsiaTheme="minorEastAsia" w:hAnsiTheme="minorEastAsia" w:hint="eastAsia"/>
                <w:color w:val="000000"/>
                <w:sz w:val="21"/>
                <w:szCs w:val="21"/>
              </w:rPr>
              <w:lastRenderedPageBreak/>
              <w:t>统会自动给出答案，并算出得分。自主测试支持全屏或者分屏测试模式。</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10.自动添加：教师对试卷进行审查调整过程中，教师可以使用一道新试题替换试卷中的某道试题，同时系统自动把该道试题为题库资源</w:t>
            </w:r>
            <w:proofErr w:type="gramStart"/>
            <w:r w:rsidRPr="00C63EA6">
              <w:rPr>
                <w:rFonts w:asciiTheme="minorEastAsia" w:eastAsiaTheme="minorEastAsia" w:hAnsiTheme="minorEastAsia" w:hint="eastAsia"/>
                <w:color w:val="000000"/>
                <w:sz w:val="21"/>
                <w:szCs w:val="21"/>
              </w:rPr>
              <w:t>保存到试题库</w:t>
            </w:r>
            <w:proofErr w:type="gramEnd"/>
            <w:r w:rsidRPr="00C63EA6">
              <w:rPr>
                <w:rFonts w:asciiTheme="minorEastAsia" w:eastAsiaTheme="minorEastAsia" w:hAnsiTheme="minorEastAsia" w:hint="eastAsia"/>
                <w:color w:val="000000"/>
                <w:sz w:val="21"/>
                <w:szCs w:val="21"/>
              </w:rPr>
              <w:t>中；</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11.题库权限：每位教师可以设置相关题库的使用权限；题库无限级、题库查看权限设置；我公司已提供投标产品的题库权限设置功能截图，如可设置学生是否可见、其他老师是否可见</w:t>
            </w:r>
          </w:p>
          <w:p w:rsidR="00EF4A97" w:rsidRPr="00C63EA6" w:rsidRDefault="00EF4A97" w:rsidP="00E019BF">
            <w:pPr>
              <w:spacing w:after="0" w:line="340" w:lineRule="exact"/>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12.系统采用B/S架构，不受点数限制，没有局限性。只要有浏览器功能就可以访问系统；无须安装客户端，学习者和教师无论在语言实验室、多媒体教室、计算机房、办公室、宿舍和任何一台</w:t>
            </w:r>
            <w:proofErr w:type="gramStart"/>
            <w:r w:rsidRPr="00C63EA6">
              <w:rPr>
                <w:rFonts w:asciiTheme="minorEastAsia" w:eastAsiaTheme="minorEastAsia" w:hAnsiTheme="minorEastAsia" w:hint="eastAsia"/>
                <w:color w:val="000000"/>
                <w:sz w:val="21"/>
                <w:szCs w:val="21"/>
              </w:rPr>
              <w:t>校园机</w:t>
            </w:r>
            <w:proofErr w:type="gramEnd"/>
            <w:r w:rsidRPr="00C63EA6">
              <w:rPr>
                <w:rFonts w:asciiTheme="minorEastAsia" w:eastAsiaTheme="minorEastAsia" w:hAnsiTheme="minorEastAsia" w:hint="eastAsia"/>
                <w:color w:val="000000"/>
                <w:sz w:val="21"/>
                <w:szCs w:val="21"/>
              </w:rPr>
              <w:t>都可以开展学习。系统支持流媒体播放、具备占用宽带资源少，对服务器压力小，对用户硬件的要求低的特点。学习者可大量访问和</w:t>
            </w:r>
            <w:proofErr w:type="gramStart"/>
            <w:r w:rsidRPr="00C63EA6">
              <w:rPr>
                <w:rFonts w:asciiTheme="minorEastAsia" w:eastAsiaTheme="minorEastAsia" w:hAnsiTheme="minorEastAsia" w:hint="eastAsia"/>
                <w:color w:val="000000"/>
                <w:sz w:val="21"/>
                <w:szCs w:val="21"/>
              </w:rPr>
              <w:t>流畅访问</w:t>
            </w:r>
            <w:proofErr w:type="gramEnd"/>
            <w:r w:rsidRPr="00C63EA6">
              <w:rPr>
                <w:rFonts w:asciiTheme="minorEastAsia" w:eastAsiaTheme="minorEastAsia" w:hAnsiTheme="minorEastAsia" w:hint="eastAsia"/>
                <w:color w:val="000000"/>
                <w:sz w:val="21"/>
                <w:szCs w:val="21"/>
              </w:rPr>
              <w:t>视频文件、可以支持大量并发访问，应用的时候没有点数限制，提高使用效率，大大降低了用户使用成本。</w:t>
            </w:r>
          </w:p>
          <w:p w:rsidR="00EF4A97" w:rsidRPr="00C63EA6" w:rsidRDefault="00EF4A97" w:rsidP="00E019BF">
            <w:pPr>
              <w:spacing w:after="0" w:line="36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13.考试训练过程中能够实现断点续传功能，实现保障学生在出现故障的情况下可在另外的计算机继续完成考试。</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lastRenderedPageBreak/>
              <w:t>套</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w:t>
            </w:r>
          </w:p>
        </w:tc>
        <w:tc>
          <w:tcPr>
            <w:tcW w:w="1134"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48500</w:t>
            </w:r>
          </w:p>
        </w:tc>
        <w:tc>
          <w:tcPr>
            <w:tcW w:w="992" w:type="dxa"/>
            <w:vAlign w:val="center"/>
          </w:tcPr>
          <w:p w:rsidR="00EF4A97" w:rsidRPr="00C63EA6" w:rsidRDefault="00EF4A97"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cs="宋体" w:hint="eastAsia"/>
                <w:color w:val="000000"/>
                <w:sz w:val="21"/>
                <w:szCs w:val="21"/>
              </w:rPr>
              <w:t>48500</w:t>
            </w:r>
          </w:p>
        </w:tc>
        <w:tc>
          <w:tcPr>
            <w:tcW w:w="1134" w:type="dxa"/>
            <w:vAlign w:val="center"/>
          </w:tcPr>
          <w:p w:rsidR="00EF4A97" w:rsidRPr="00C63EA6" w:rsidRDefault="00EF4A97" w:rsidP="00E019BF">
            <w:pPr>
              <w:spacing w:after="0" w:line="300" w:lineRule="exact"/>
              <w:jc w:val="center"/>
              <w:rPr>
                <w:rFonts w:asciiTheme="minorEastAsia" w:eastAsiaTheme="minorEastAsia" w:hAnsiTheme="minorEastAsia"/>
                <w:kern w:val="2"/>
                <w:sz w:val="21"/>
                <w:szCs w:val="21"/>
              </w:rPr>
            </w:pPr>
            <w:r w:rsidRPr="00C63EA6">
              <w:rPr>
                <w:rFonts w:asciiTheme="minorEastAsia" w:eastAsiaTheme="minorEastAsia" w:hAnsiTheme="minorEastAsia" w:hint="eastAsia"/>
                <w:kern w:val="2"/>
                <w:sz w:val="21"/>
                <w:szCs w:val="21"/>
              </w:rPr>
              <w:t>北京环球西雅教育科技有限公司</w:t>
            </w:r>
          </w:p>
          <w:p w:rsidR="00EF4A97" w:rsidRPr="00C63EA6" w:rsidRDefault="00EF4A97"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hint="eastAsia"/>
                <w:kern w:val="2"/>
                <w:sz w:val="21"/>
                <w:szCs w:val="21"/>
              </w:rPr>
              <w:t>（北京</w:t>
            </w:r>
            <w:r w:rsidRPr="00C63EA6">
              <w:rPr>
                <w:rFonts w:asciiTheme="minorEastAsia" w:eastAsiaTheme="minorEastAsia" w:hAnsiTheme="minorEastAsia"/>
                <w:kern w:val="2"/>
                <w:sz w:val="21"/>
                <w:szCs w:val="21"/>
              </w:rPr>
              <w:t>）</w:t>
            </w:r>
          </w:p>
        </w:tc>
      </w:tr>
      <w:tr w:rsidR="00EF4A97" w:rsidRPr="00C63EA6" w:rsidTr="00E019BF">
        <w:trPr>
          <w:trHeight w:val="680"/>
        </w:trPr>
        <w:tc>
          <w:tcPr>
            <w:tcW w:w="534"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lastRenderedPageBreak/>
              <w:t>4</w:t>
            </w:r>
          </w:p>
        </w:tc>
        <w:tc>
          <w:tcPr>
            <w:tcW w:w="1417"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教师智慧教学终端</w:t>
            </w:r>
          </w:p>
        </w:tc>
        <w:tc>
          <w:tcPr>
            <w:tcW w:w="155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西雅智慧教</w:t>
            </w:r>
            <w:r w:rsidRPr="00C63EA6">
              <w:rPr>
                <w:rFonts w:asciiTheme="minorEastAsia" w:eastAsiaTheme="minorEastAsia" w:hAnsiTheme="minorEastAsia" w:hint="eastAsia"/>
                <w:color w:val="000000" w:themeColor="text1"/>
                <w:sz w:val="21"/>
                <w:szCs w:val="21"/>
              </w:rPr>
              <w:t>学终端SIA2156-I5036/ TL-WVR1750G</w:t>
            </w:r>
          </w:p>
        </w:tc>
        <w:tc>
          <w:tcPr>
            <w:tcW w:w="6096" w:type="dxa"/>
            <w:vAlign w:val="center"/>
          </w:tcPr>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1.处理器：Intel 酷</w:t>
            </w:r>
            <w:proofErr w:type="gramStart"/>
            <w:r w:rsidRPr="00C63EA6">
              <w:rPr>
                <w:rFonts w:asciiTheme="minorEastAsia" w:eastAsiaTheme="minorEastAsia" w:hAnsiTheme="minorEastAsia" w:hint="eastAsia"/>
                <w:color w:val="000000"/>
                <w:sz w:val="21"/>
                <w:szCs w:val="21"/>
              </w:rPr>
              <w:t>睿</w:t>
            </w:r>
            <w:proofErr w:type="gramEnd"/>
            <w:r w:rsidRPr="00C63EA6">
              <w:rPr>
                <w:rFonts w:asciiTheme="minorEastAsia" w:eastAsiaTheme="minorEastAsia" w:hAnsiTheme="minorEastAsia" w:hint="eastAsia"/>
                <w:color w:val="000000"/>
                <w:sz w:val="21"/>
                <w:szCs w:val="21"/>
              </w:rPr>
              <w:t>i5-6500；</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2.内存：4GB DDR3内存；</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3.硬盘：256G 固态硬盘；</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4.网卡：100/1000M自适应网卡，无线网卡；</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5.接口：USB接口5个，HDMI接口1个；</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6.键鼠：USB防水键盘、抗菌鼠标；</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7.显示：21.5英寸全视角显示；</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lastRenderedPageBreak/>
              <w:t>8.结构：一体化设计模式教师多功能智能一体化网络教学终端（含e-learning互动网络</w:t>
            </w:r>
            <w:proofErr w:type="gramStart"/>
            <w:r w:rsidRPr="00C63EA6">
              <w:rPr>
                <w:rFonts w:asciiTheme="minorEastAsia" w:eastAsiaTheme="minorEastAsia" w:hAnsiTheme="minorEastAsia" w:hint="eastAsia"/>
                <w:color w:val="000000"/>
                <w:sz w:val="21"/>
                <w:szCs w:val="21"/>
              </w:rPr>
              <w:t>教学器</w:t>
            </w:r>
            <w:proofErr w:type="gramEnd"/>
            <w:r w:rsidRPr="00C63EA6">
              <w:rPr>
                <w:rFonts w:asciiTheme="minorEastAsia" w:eastAsiaTheme="minorEastAsia" w:hAnsiTheme="minorEastAsia" w:hint="eastAsia"/>
                <w:color w:val="000000"/>
                <w:sz w:val="21"/>
                <w:szCs w:val="21"/>
              </w:rPr>
              <w:t>和独立PC模块）；</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9.手写教学：无源电磁手写、屏幕书写教学、手写录入；；</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10.智能控制：电容感应触摸按键自学功能一键直达；我公司已提供教学终端及一键教学功能电容感应触摸按键投标产品一致的实物图片；</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11.教师终端控制单元：采用专用智能</w:t>
            </w:r>
            <w:r w:rsidRPr="00C63EA6">
              <w:rPr>
                <w:rFonts w:asciiTheme="minorEastAsia" w:eastAsiaTheme="minorEastAsia" w:hAnsiTheme="minorEastAsia"/>
                <w:color w:val="000000"/>
                <w:sz w:val="21"/>
                <w:szCs w:val="21"/>
              </w:rPr>
              <w:t>IC</w:t>
            </w:r>
            <w:r w:rsidRPr="00C63EA6">
              <w:rPr>
                <w:rFonts w:asciiTheme="minorEastAsia" w:eastAsiaTheme="minorEastAsia" w:hAnsiTheme="minorEastAsia" w:hint="eastAsia"/>
                <w:color w:val="000000"/>
                <w:sz w:val="21"/>
                <w:szCs w:val="21"/>
              </w:rPr>
              <w:t>控制，电容感应触摸按键，为了耐用和避免误操作，要求控制单元非机械按键控制；</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12.教师终端采用一体化设计，集成智慧终端和电脑模块，集成智能控制交互单元、集成电容触摸控制单元、数字音频处理单元及大屏幕显示单元，优越的结构化设计及平板外观设计，简单、方便、实用、专业；</w:t>
            </w:r>
          </w:p>
          <w:p w:rsidR="00EF4A97" w:rsidRPr="00C63EA6" w:rsidRDefault="00EF4A97" w:rsidP="00E019BF">
            <w:pPr>
              <w:spacing w:after="0" w:line="36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themeColor="text1"/>
                <w:sz w:val="21"/>
                <w:szCs w:val="21"/>
              </w:rPr>
              <w:t>13.无线企业级路由器：TL-WVR1750G，11AC,全新一代无线技术，2.4G和5G双频并发(2.4GHz：450Mbps;5GHz:1300Mbps),无线速率可达1.75Gbps，MIPS 32位网络专用处理器，256M DDR3内存，2个千兆WAN口，3个千兆LAN口；</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lastRenderedPageBreak/>
              <w:t>套</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w:t>
            </w:r>
          </w:p>
        </w:tc>
        <w:tc>
          <w:tcPr>
            <w:tcW w:w="1134"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9600</w:t>
            </w:r>
          </w:p>
        </w:tc>
        <w:tc>
          <w:tcPr>
            <w:tcW w:w="992" w:type="dxa"/>
            <w:vAlign w:val="center"/>
          </w:tcPr>
          <w:p w:rsidR="00EF4A97" w:rsidRPr="00C63EA6" w:rsidRDefault="00EF4A97"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cs="宋体" w:hint="eastAsia"/>
                <w:color w:val="000000"/>
                <w:sz w:val="21"/>
                <w:szCs w:val="21"/>
              </w:rPr>
              <w:t>9600</w:t>
            </w:r>
          </w:p>
        </w:tc>
        <w:tc>
          <w:tcPr>
            <w:tcW w:w="1134" w:type="dxa"/>
            <w:vAlign w:val="center"/>
          </w:tcPr>
          <w:p w:rsidR="00EF4A97" w:rsidRPr="00C63EA6" w:rsidRDefault="00EF4A97" w:rsidP="00EF4A97">
            <w:pPr>
              <w:spacing w:after="0" w:line="300" w:lineRule="exact"/>
              <w:jc w:val="center"/>
              <w:rPr>
                <w:rFonts w:asciiTheme="minorEastAsia" w:eastAsiaTheme="minorEastAsia" w:hAnsiTheme="minorEastAsia"/>
                <w:kern w:val="2"/>
                <w:sz w:val="21"/>
                <w:szCs w:val="21"/>
              </w:rPr>
            </w:pPr>
            <w:r w:rsidRPr="00C63EA6">
              <w:rPr>
                <w:rFonts w:asciiTheme="minorEastAsia" w:eastAsiaTheme="minorEastAsia" w:hAnsiTheme="minorEastAsia" w:hint="eastAsia"/>
                <w:kern w:val="2"/>
                <w:sz w:val="21"/>
                <w:szCs w:val="21"/>
              </w:rPr>
              <w:t>北京环球西雅教育科技有限公司/</w:t>
            </w:r>
            <w:proofErr w:type="gramStart"/>
            <w:r w:rsidRPr="00C63EA6">
              <w:rPr>
                <w:rFonts w:asciiTheme="minorEastAsia" w:eastAsiaTheme="minorEastAsia" w:hAnsiTheme="minorEastAsia" w:hint="eastAsia"/>
                <w:kern w:val="2"/>
                <w:sz w:val="21"/>
                <w:szCs w:val="21"/>
              </w:rPr>
              <w:t>普联技术</w:t>
            </w:r>
            <w:proofErr w:type="gramEnd"/>
            <w:r w:rsidRPr="00C63EA6">
              <w:rPr>
                <w:rFonts w:asciiTheme="minorEastAsia" w:eastAsiaTheme="minorEastAsia" w:hAnsiTheme="minorEastAsia" w:hint="eastAsia"/>
                <w:kern w:val="2"/>
                <w:sz w:val="21"/>
                <w:szCs w:val="21"/>
              </w:rPr>
              <w:t xml:space="preserve"> 有限公司（北京/深圳</w:t>
            </w:r>
            <w:r w:rsidRPr="00C63EA6">
              <w:rPr>
                <w:rFonts w:asciiTheme="minorEastAsia" w:eastAsiaTheme="minorEastAsia" w:hAnsiTheme="minorEastAsia"/>
                <w:kern w:val="2"/>
                <w:sz w:val="21"/>
                <w:szCs w:val="21"/>
              </w:rPr>
              <w:t>）</w:t>
            </w:r>
          </w:p>
        </w:tc>
      </w:tr>
      <w:tr w:rsidR="00EF4A97" w:rsidRPr="00C63EA6" w:rsidTr="00E019BF">
        <w:trPr>
          <w:trHeight w:val="680"/>
        </w:trPr>
        <w:tc>
          <w:tcPr>
            <w:tcW w:w="534"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lastRenderedPageBreak/>
              <w:t>5</w:t>
            </w:r>
          </w:p>
        </w:tc>
        <w:tc>
          <w:tcPr>
            <w:tcW w:w="1417"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学生智慧学习终端</w:t>
            </w:r>
          </w:p>
        </w:tc>
        <w:tc>
          <w:tcPr>
            <w:tcW w:w="1559" w:type="dxa"/>
            <w:vAlign w:val="center"/>
          </w:tcPr>
          <w:p w:rsidR="00EF4A97" w:rsidRPr="00C63EA6" w:rsidRDefault="00EF4A97" w:rsidP="00E019BF">
            <w:pPr>
              <w:spacing w:after="0" w:line="340" w:lineRule="exact"/>
              <w:jc w:val="center"/>
              <w:rPr>
                <w:rFonts w:asciiTheme="minorEastAsia" w:eastAsiaTheme="minorEastAsia" w:hAnsiTheme="minorEastAsia"/>
                <w:kern w:val="2"/>
                <w:sz w:val="21"/>
                <w:szCs w:val="21"/>
              </w:rPr>
            </w:pPr>
            <w:r w:rsidRPr="00C63EA6">
              <w:rPr>
                <w:rFonts w:asciiTheme="minorEastAsia" w:eastAsiaTheme="minorEastAsia" w:hAnsiTheme="minorEastAsia" w:hint="eastAsia"/>
                <w:color w:val="000000"/>
                <w:sz w:val="21"/>
                <w:szCs w:val="21"/>
              </w:rPr>
              <w:t>西雅智慧教学终端SIA2156-I3036</w:t>
            </w:r>
          </w:p>
        </w:tc>
        <w:tc>
          <w:tcPr>
            <w:tcW w:w="6096" w:type="dxa"/>
            <w:vAlign w:val="center"/>
          </w:tcPr>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1.处理器：Intel 酷</w:t>
            </w:r>
            <w:proofErr w:type="gramStart"/>
            <w:r w:rsidRPr="00C63EA6">
              <w:rPr>
                <w:rFonts w:asciiTheme="minorEastAsia" w:eastAsiaTheme="minorEastAsia" w:hAnsiTheme="minorEastAsia" w:hint="eastAsia"/>
                <w:color w:val="000000"/>
                <w:sz w:val="21"/>
                <w:szCs w:val="21"/>
              </w:rPr>
              <w:t>睿</w:t>
            </w:r>
            <w:proofErr w:type="gramEnd"/>
            <w:r w:rsidRPr="00C63EA6">
              <w:rPr>
                <w:rFonts w:asciiTheme="minorEastAsia" w:eastAsiaTheme="minorEastAsia" w:hAnsiTheme="minorEastAsia" w:hint="eastAsia"/>
                <w:color w:val="000000"/>
                <w:sz w:val="21"/>
                <w:szCs w:val="21"/>
              </w:rPr>
              <w:t>i5-6500；</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2.内存：4GB DDR3；</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3.硬盘：128G 固态；</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4.网卡：集成千兆以太网卡，无线网卡；</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5.接口：USB 接口5个，HDMI接口1个；</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6.键鼠：USB防水键盘、抗菌鼠标；</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7.显示：21.5英寸全视角显示；</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8.结构：一体化设计模式学生多功能智能一体化网络学习终端（</w:t>
            </w:r>
            <w:proofErr w:type="gramStart"/>
            <w:r w:rsidRPr="00C63EA6">
              <w:rPr>
                <w:rFonts w:asciiTheme="minorEastAsia" w:eastAsiaTheme="minorEastAsia" w:hAnsiTheme="minorEastAsia" w:hint="eastAsia"/>
                <w:color w:val="000000"/>
                <w:sz w:val="21"/>
                <w:szCs w:val="21"/>
              </w:rPr>
              <w:t>含</w:t>
            </w:r>
            <w:r w:rsidRPr="00C63EA6">
              <w:rPr>
                <w:rFonts w:asciiTheme="minorEastAsia" w:eastAsiaTheme="minorEastAsia" w:hAnsiTheme="minorEastAsia" w:hint="eastAsia"/>
                <w:color w:val="000000"/>
                <w:sz w:val="21"/>
                <w:szCs w:val="21"/>
              </w:rPr>
              <w:lastRenderedPageBreak/>
              <w:t>独立</w:t>
            </w:r>
            <w:proofErr w:type="gramEnd"/>
            <w:r w:rsidRPr="00C63EA6">
              <w:rPr>
                <w:rFonts w:asciiTheme="minorEastAsia" w:eastAsiaTheme="minorEastAsia" w:hAnsiTheme="minorEastAsia" w:hint="eastAsia"/>
                <w:color w:val="000000"/>
                <w:sz w:val="21"/>
                <w:szCs w:val="21"/>
              </w:rPr>
              <w:t>PC模块）；</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9.功能定制：触摸式自主学习按键功能可自定义修改，实现个性化自学资源及网络化考试平台一键调用；</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10.智能控制：电容感应触摸按键自学功能一键直达；我公司已提供学习终端及一键自学功能电容感应触摸按键投标产品一致的实物图片；</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11.学生终端控制单元：采用专用智能</w:t>
            </w:r>
            <w:r w:rsidRPr="00C63EA6">
              <w:rPr>
                <w:rFonts w:asciiTheme="minorEastAsia" w:eastAsiaTheme="minorEastAsia" w:hAnsiTheme="minorEastAsia"/>
                <w:color w:val="000000"/>
                <w:sz w:val="21"/>
                <w:szCs w:val="21"/>
              </w:rPr>
              <w:t>IC</w:t>
            </w:r>
            <w:r w:rsidRPr="00C63EA6">
              <w:rPr>
                <w:rFonts w:asciiTheme="minorEastAsia" w:eastAsiaTheme="minorEastAsia" w:hAnsiTheme="minorEastAsia" w:hint="eastAsia"/>
                <w:color w:val="000000"/>
                <w:sz w:val="21"/>
                <w:szCs w:val="21"/>
              </w:rPr>
              <w:t>控制，电容感应触摸按键，为了耐用和避免误操作，控制单元非机械按键控制；</w:t>
            </w:r>
          </w:p>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12.学生终端采用一体化设计，集成智慧终端和电脑模块，集成智能控制交互单元、集成电容触摸控制单元、数字音频处理单元及大屏幕显示单元，优越的结构化设计及平板外观设计，简单、方便、实用、专业；</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lastRenderedPageBreak/>
              <w:t>套</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56</w:t>
            </w:r>
          </w:p>
        </w:tc>
        <w:tc>
          <w:tcPr>
            <w:tcW w:w="1134"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4900</w:t>
            </w:r>
          </w:p>
        </w:tc>
        <w:tc>
          <w:tcPr>
            <w:tcW w:w="992" w:type="dxa"/>
            <w:vAlign w:val="center"/>
          </w:tcPr>
          <w:p w:rsidR="00EF4A97" w:rsidRPr="00C63EA6" w:rsidRDefault="00EF4A97"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cs="宋体" w:hint="eastAsia"/>
                <w:color w:val="000000"/>
                <w:sz w:val="21"/>
                <w:szCs w:val="21"/>
              </w:rPr>
              <w:t>274400</w:t>
            </w:r>
          </w:p>
        </w:tc>
        <w:tc>
          <w:tcPr>
            <w:tcW w:w="1134" w:type="dxa"/>
            <w:vAlign w:val="center"/>
          </w:tcPr>
          <w:p w:rsidR="00EF4A97" w:rsidRPr="00C63EA6" w:rsidRDefault="00EF4A97" w:rsidP="00E019BF">
            <w:pPr>
              <w:spacing w:after="0" w:line="300" w:lineRule="exact"/>
              <w:jc w:val="center"/>
              <w:rPr>
                <w:rFonts w:asciiTheme="minorEastAsia" w:eastAsiaTheme="minorEastAsia" w:hAnsiTheme="minorEastAsia"/>
                <w:kern w:val="2"/>
                <w:sz w:val="21"/>
                <w:szCs w:val="21"/>
              </w:rPr>
            </w:pPr>
            <w:r w:rsidRPr="00C63EA6">
              <w:rPr>
                <w:rFonts w:asciiTheme="minorEastAsia" w:eastAsiaTheme="minorEastAsia" w:hAnsiTheme="minorEastAsia" w:hint="eastAsia"/>
                <w:kern w:val="2"/>
                <w:sz w:val="21"/>
                <w:szCs w:val="21"/>
              </w:rPr>
              <w:t>北京环球西雅教育科技有限公司</w:t>
            </w:r>
          </w:p>
          <w:p w:rsidR="00EF4A97" w:rsidRPr="00C63EA6" w:rsidRDefault="00EF4A97"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hint="eastAsia"/>
                <w:kern w:val="2"/>
                <w:sz w:val="21"/>
                <w:szCs w:val="21"/>
              </w:rPr>
              <w:t>（北京）</w:t>
            </w:r>
          </w:p>
        </w:tc>
      </w:tr>
      <w:tr w:rsidR="00EF4A97" w:rsidRPr="00C63EA6" w:rsidTr="00E019BF">
        <w:trPr>
          <w:trHeight w:val="680"/>
        </w:trPr>
        <w:tc>
          <w:tcPr>
            <w:tcW w:w="534"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lastRenderedPageBreak/>
              <w:t>6</w:t>
            </w:r>
          </w:p>
        </w:tc>
        <w:tc>
          <w:tcPr>
            <w:tcW w:w="1417"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教学管理及控制软件</w:t>
            </w:r>
          </w:p>
        </w:tc>
        <w:tc>
          <w:tcPr>
            <w:tcW w:w="155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西雅e-learning环球互动网络</w:t>
            </w:r>
            <w:proofErr w:type="gramStart"/>
            <w:r w:rsidRPr="00C63EA6">
              <w:rPr>
                <w:rFonts w:asciiTheme="minorEastAsia" w:eastAsiaTheme="minorEastAsia" w:hAnsiTheme="minorEastAsia" w:hint="eastAsia"/>
                <w:color w:val="000000"/>
                <w:sz w:val="21"/>
                <w:szCs w:val="21"/>
              </w:rPr>
              <w:t>教学器</w:t>
            </w:r>
            <w:proofErr w:type="gramEnd"/>
            <w:r w:rsidRPr="00C63EA6">
              <w:rPr>
                <w:rFonts w:asciiTheme="minorEastAsia" w:eastAsiaTheme="minorEastAsia" w:hAnsiTheme="minorEastAsia" w:hint="eastAsia"/>
                <w:color w:val="000000"/>
                <w:sz w:val="21"/>
                <w:szCs w:val="21"/>
              </w:rPr>
              <w:t>系统软件V1.0</w:t>
            </w:r>
          </w:p>
        </w:tc>
        <w:tc>
          <w:tcPr>
            <w:tcW w:w="6096" w:type="dxa"/>
            <w:vAlign w:val="center"/>
          </w:tcPr>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本系统具备传统数字语音室和电脑网络教室的所有功能。既全面满足了教育部新教学模式下的网络精品课程建设与教学要求，为教师提供施展的天地，同时又建立起属于院、系的自主学习中心，为学生的自学提供课件资源和互动学习提供了个性化的平台。平台不仅具备原来只能由专业硬件语音</w:t>
            </w:r>
            <w:proofErr w:type="gramStart"/>
            <w:r w:rsidRPr="00C63EA6">
              <w:rPr>
                <w:rFonts w:asciiTheme="minorEastAsia" w:eastAsiaTheme="minorEastAsia" w:hAnsiTheme="minorEastAsia" w:hint="eastAsia"/>
                <w:color w:val="000000"/>
                <w:sz w:val="21"/>
                <w:szCs w:val="21"/>
              </w:rPr>
              <w:t>室才能</w:t>
            </w:r>
            <w:proofErr w:type="gramEnd"/>
            <w:r w:rsidRPr="00C63EA6">
              <w:rPr>
                <w:rFonts w:asciiTheme="minorEastAsia" w:eastAsiaTheme="minorEastAsia" w:hAnsiTheme="minorEastAsia" w:hint="eastAsia"/>
                <w:color w:val="000000"/>
                <w:sz w:val="21"/>
                <w:szCs w:val="21"/>
              </w:rPr>
              <w:t>实现的诸多功能，而且为学生提供海量实用的课件资源及素材资源，使学生获得全新学习模式和感受，实现语音功能与资源学习的融合，方便了学习，提高了学习效率。教师能调用本机、局域网资源及外部设备（包括卡座、功放等）的多媒体资料及实时连接云服务器资源进行教学，将视频、图片、声音、教师</w:t>
            </w:r>
            <w:r w:rsidRPr="00C63EA6">
              <w:rPr>
                <w:rFonts w:asciiTheme="minorEastAsia" w:eastAsiaTheme="minorEastAsia" w:hAnsiTheme="minorEastAsia"/>
                <w:color w:val="000000"/>
                <w:sz w:val="21"/>
                <w:szCs w:val="21"/>
              </w:rPr>
              <w:t>word文档或</w:t>
            </w:r>
            <w:proofErr w:type="spellStart"/>
            <w:r w:rsidRPr="00C63EA6">
              <w:rPr>
                <w:rFonts w:asciiTheme="minorEastAsia" w:eastAsiaTheme="minorEastAsia" w:hAnsiTheme="minorEastAsia"/>
                <w:color w:val="000000"/>
                <w:sz w:val="21"/>
                <w:szCs w:val="21"/>
              </w:rPr>
              <w:t>ppt</w:t>
            </w:r>
            <w:proofErr w:type="spellEnd"/>
            <w:r w:rsidRPr="00C63EA6">
              <w:rPr>
                <w:rFonts w:asciiTheme="minorEastAsia" w:eastAsiaTheme="minorEastAsia" w:hAnsiTheme="minorEastAsia"/>
                <w:color w:val="000000"/>
                <w:sz w:val="21"/>
                <w:szCs w:val="21"/>
              </w:rPr>
              <w:t>，FLASH等实时高清广播或直播给全体学生进行授课；多媒体广播（视频、课件等）；支持多媒体课件跟读、跟读对比、复读功能，</w:t>
            </w:r>
            <w:proofErr w:type="gramStart"/>
            <w:r w:rsidRPr="00C63EA6">
              <w:rPr>
                <w:rFonts w:asciiTheme="minorEastAsia" w:eastAsiaTheme="minorEastAsia" w:hAnsiTheme="minorEastAsia"/>
                <w:color w:val="000000"/>
                <w:sz w:val="21"/>
                <w:szCs w:val="21"/>
              </w:rPr>
              <w:t>支持声</w:t>
            </w:r>
            <w:r w:rsidRPr="00C63EA6">
              <w:rPr>
                <w:rFonts w:asciiTheme="minorEastAsia" w:eastAsiaTheme="minorEastAsia" w:hAnsiTheme="minorEastAsia"/>
                <w:color w:val="000000"/>
                <w:sz w:val="21"/>
                <w:szCs w:val="21"/>
              </w:rPr>
              <w:lastRenderedPageBreak/>
              <w:t>文同步</w:t>
            </w:r>
            <w:proofErr w:type="gramEnd"/>
            <w:r w:rsidRPr="00C63EA6">
              <w:rPr>
                <w:rFonts w:asciiTheme="minorEastAsia" w:eastAsiaTheme="minorEastAsia" w:hAnsiTheme="minorEastAsia"/>
                <w:color w:val="000000"/>
                <w:sz w:val="21"/>
                <w:szCs w:val="21"/>
              </w:rPr>
              <w:t>，实现视频或语音的变速</w:t>
            </w:r>
            <w:proofErr w:type="gramStart"/>
            <w:r w:rsidRPr="00C63EA6">
              <w:rPr>
                <w:rFonts w:asciiTheme="minorEastAsia" w:eastAsiaTheme="minorEastAsia" w:hAnsiTheme="minorEastAsia"/>
                <w:color w:val="000000"/>
                <w:sz w:val="21"/>
                <w:szCs w:val="21"/>
              </w:rPr>
              <w:t>不</w:t>
            </w:r>
            <w:proofErr w:type="gramEnd"/>
            <w:r w:rsidRPr="00C63EA6">
              <w:rPr>
                <w:rFonts w:asciiTheme="minorEastAsia" w:eastAsiaTheme="minorEastAsia" w:hAnsiTheme="minorEastAsia"/>
                <w:color w:val="000000"/>
                <w:sz w:val="21"/>
                <w:szCs w:val="21"/>
              </w:rPr>
              <w:t>变调播放；实现学生的</w:t>
            </w:r>
            <w:proofErr w:type="spellStart"/>
            <w:r w:rsidRPr="00C63EA6">
              <w:rPr>
                <w:rFonts w:asciiTheme="minorEastAsia" w:eastAsiaTheme="minorEastAsia" w:hAnsiTheme="minorEastAsia"/>
                <w:color w:val="000000"/>
                <w:sz w:val="21"/>
                <w:szCs w:val="21"/>
              </w:rPr>
              <w:t>vod</w:t>
            </w:r>
            <w:proofErr w:type="spellEnd"/>
            <w:r w:rsidRPr="00C63EA6">
              <w:rPr>
                <w:rFonts w:asciiTheme="minorEastAsia" w:eastAsiaTheme="minorEastAsia" w:hAnsiTheme="minorEastAsia"/>
                <w:color w:val="000000"/>
                <w:sz w:val="21"/>
                <w:szCs w:val="21"/>
              </w:rPr>
              <w:t>视频点播，</w:t>
            </w:r>
            <w:proofErr w:type="spellStart"/>
            <w:r w:rsidRPr="00C63EA6">
              <w:rPr>
                <w:rFonts w:asciiTheme="minorEastAsia" w:eastAsiaTheme="minorEastAsia" w:hAnsiTheme="minorEastAsia"/>
                <w:color w:val="000000"/>
                <w:sz w:val="21"/>
                <w:szCs w:val="21"/>
              </w:rPr>
              <w:t>aod</w:t>
            </w:r>
            <w:proofErr w:type="spellEnd"/>
            <w:r w:rsidRPr="00C63EA6">
              <w:rPr>
                <w:rFonts w:asciiTheme="minorEastAsia" w:eastAsiaTheme="minorEastAsia" w:hAnsiTheme="minorEastAsia"/>
                <w:color w:val="000000"/>
                <w:sz w:val="21"/>
                <w:szCs w:val="21"/>
              </w:rPr>
              <w:t>音频点播；</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2.具备多媒体教学与集中控制、云平台的功能。除具有广播教学、语音教学、视频直播、分班教学、示范教学、资源推送、分组讨论、电子抢答、电脑朗读、字谜竞猜、学生屏幕转播、监视监控、学生端控制、学生屏幕转播、一键锁定或解锁全部学生终端等，还具有互动网络</w:t>
            </w:r>
            <w:proofErr w:type="gramStart"/>
            <w:r w:rsidRPr="00C63EA6">
              <w:rPr>
                <w:rFonts w:asciiTheme="minorEastAsia" w:eastAsiaTheme="minorEastAsia" w:hAnsiTheme="minorEastAsia" w:hint="eastAsia"/>
                <w:color w:val="000000"/>
                <w:sz w:val="21"/>
                <w:szCs w:val="21"/>
              </w:rPr>
              <w:t>教学器</w:t>
            </w:r>
            <w:proofErr w:type="gramEnd"/>
            <w:r w:rsidRPr="00C63EA6">
              <w:rPr>
                <w:rFonts w:asciiTheme="minorEastAsia" w:eastAsiaTheme="minorEastAsia" w:hAnsiTheme="minorEastAsia" w:hint="eastAsia"/>
                <w:color w:val="000000"/>
                <w:sz w:val="21"/>
                <w:szCs w:val="21"/>
              </w:rPr>
              <w:t>功能、远程课程制作与发布、课件自动生成、互动网络</w:t>
            </w:r>
            <w:proofErr w:type="gramStart"/>
            <w:r w:rsidRPr="00C63EA6">
              <w:rPr>
                <w:rFonts w:asciiTheme="minorEastAsia" w:eastAsiaTheme="minorEastAsia" w:hAnsiTheme="minorEastAsia" w:hint="eastAsia"/>
                <w:color w:val="000000"/>
                <w:sz w:val="21"/>
                <w:szCs w:val="21"/>
              </w:rPr>
              <w:t>学习器</w:t>
            </w:r>
            <w:proofErr w:type="gramEnd"/>
            <w:r w:rsidRPr="00C63EA6">
              <w:rPr>
                <w:rFonts w:asciiTheme="minorEastAsia" w:eastAsiaTheme="minorEastAsia" w:hAnsiTheme="minorEastAsia" w:hint="eastAsia"/>
                <w:color w:val="000000"/>
                <w:sz w:val="21"/>
                <w:szCs w:val="21"/>
              </w:rPr>
              <w:t>功能、制定学习计划、统计学习记录；云平台支持，一键登录平台；</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3.教师授课过程中实现互动教学。可以实现课堂教学互动抢答，教师与学生的多媒体网络互动；实现教师、学生语音和媒体的同步交互；</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4.</w:t>
            </w:r>
            <w:r w:rsidRPr="00C63EA6">
              <w:rPr>
                <w:rFonts w:asciiTheme="minorEastAsia" w:eastAsiaTheme="minorEastAsia" w:hAnsiTheme="minorEastAsia"/>
                <w:color w:val="000000"/>
                <w:sz w:val="21"/>
                <w:szCs w:val="21"/>
              </w:rPr>
              <w:t>网络</w:t>
            </w:r>
            <w:proofErr w:type="gramStart"/>
            <w:r w:rsidRPr="00C63EA6">
              <w:rPr>
                <w:rFonts w:asciiTheme="minorEastAsia" w:eastAsiaTheme="minorEastAsia" w:hAnsiTheme="minorEastAsia"/>
                <w:color w:val="000000"/>
                <w:sz w:val="21"/>
                <w:szCs w:val="21"/>
              </w:rPr>
              <w:t>学习器</w:t>
            </w:r>
            <w:proofErr w:type="gramEnd"/>
            <w:r w:rsidRPr="00C63EA6">
              <w:rPr>
                <w:rFonts w:asciiTheme="minorEastAsia" w:eastAsiaTheme="minorEastAsia" w:hAnsiTheme="minorEastAsia"/>
                <w:color w:val="000000"/>
                <w:sz w:val="21"/>
                <w:szCs w:val="21"/>
              </w:rPr>
              <w:t>功能，集人机交互式学习模式、课文中英文对照显示、</w:t>
            </w:r>
            <w:proofErr w:type="gramStart"/>
            <w:r w:rsidRPr="00C63EA6">
              <w:rPr>
                <w:rFonts w:asciiTheme="minorEastAsia" w:eastAsiaTheme="minorEastAsia" w:hAnsiTheme="minorEastAsia"/>
                <w:color w:val="000000"/>
                <w:sz w:val="21"/>
                <w:szCs w:val="21"/>
              </w:rPr>
              <w:t>声文同步</w:t>
            </w:r>
            <w:proofErr w:type="gramEnd"/>
            <w:r w:rsidRPr="00C63EA6">
              <w:rPr>
                <w:rFonts w:asciiTheme="minorEastAsia" w:eastAsiaTheme="minorEastAsia" w:hAnsiTheme="minorEastAsia"/>
                <w:color w:val="000000"/>
                <w:sz w:val="21"/>
                <w:szCs w:val="21"/>
              </w:rPr>
              <w:t>、变速播放、智能朗读、自动朗读、手动朗读、循环播放、顺序播放、复读、跟读、录音、回放、视频录制与回放、直播课堂、在线学习、</w:t>
            </w:r>
            <w:proofErr w:type="gramStart"/>
            <w:r w:rsidRPr="00C63EA6">
              <w:rPr>
                <w:rFonts w:asciiTheme="minorEastAsia" w:eastAsiaTheme="minorEastAsia" w:hAnsiTheme="minorEastAsia"/>
                <w:color w:val="000000"/>
                <w:sz w:val="21"/>
                <w:szCs w:val="21"/>
              </w:rPr>
              <w:t>学习博客为</w:t>
            </w:r>
            <w:proofErr w:type="gramEnd"/>
            <w:r w:rsidRPr="00C63EA6">
              <w:rPr>
                <w:rFonts w:asciiTheme="minorEastAsia" w:eastAsiaTheme="minorEastAsia" w:hAnsiTheme="minorEastAsia"/>
                <w:color w:val="000000"/>
                <w:sz w:val="21"/>
                <w:szCs w:val="21"/>
              </w:rPr>
              <w:t>一体的个性化学习管理空间；学生能够自主点播资料库中的节目，包括音频和视频媒体，实现学生与计算机进行互动练习及多种学习模式等。</w:t>
            </w:r>
            <w:r w:rsidRPr="00C63EA6">
              <w:rPr>
                <w:rFonts w:asciiTheme="minorEastAsia" w:eastAsiaTheme="minorEastAsia" w:hAnsiTheme="minorEastAsia" w:hint="eastAsia"/>
                <w:color w:val="000000"/>
                <w:sz w:val="21"/>
                <w:szCs w:val="21"/>
              </w:rPr>
              <w:t>可</w:t>
            </w:r>
            <w:r w:rsidRPr="00C63EA6">
              <w:rPr>
                <w:rFonts w:asciiTheme="minorEastAsia" w:eastAsiaTheme="minorEastAsia" w:hAnsiTheme="minorEastAsia"/>
                <w:color w:val="000000"/>
                <w:sz w:val="21"/>
                <w:szCs w:val="21"/>
              </w:rPr>
              <w:t>实现教师对学生自学的在线指导、在线建议以及师生在线交流</w:t>
            </w:r>
            <w:r w:rsidRPr="00C63EA6">
              <w:rPr>
                <w:rFonts w:asciiTheme="minorEastAsia" w:eastAsiaTheme="minorEastAsia" w:hAnsiTheme="minorEastAsia" w:hint="eastAsia"/>
                <w:color w:val="000000"/>
                <w:sz w:val="21"/>
                <w:szCs w:val="21"/>
              </w:rPr>
              <w:t>；</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5.</w:t>
            </w:r>
            <w:r w:rsidRPr="00C63EA6">
              <w:rPr>
                <w:rFonts w:asciiTheme="minorEastAsia" w:eastAsiaTheme="minorEastAsia" w:hAnsiTheme="minorEastAsia"/>
                <w:color w:val="000000"/>
                <w:sz w:val="21"/>
                <w:szCs w:val="21"/>
              </w:rPr>
              <w:t>系统在教学过程中，学生能自主制定学习计划，教师能</w:t>
            </w:r>
            <w:r w:rsidRPr="00C63EA6">
              <w:rPr>
                <w:rFonts w:asciiTheme="minorEastAsia" w:eastAsiaTheme="minorEastAsia" w:hAnsiTheme="minorEastAsia" w:hint="eastAsia"/>
                <w:color w:val="000000"/>
                <w:sz w:val="21"/>
                <w:szCs w:val="21"/>
              </w:rPr>
              <w:t>查看</w:t>
            </w:r>
            <w:r w:rsidRPr="00C63EA6">
              <w:rPr>
                <w:rFonts w:asciiTheme="minorEastAsia" w:eastAsiaTheme="minorEastAsia" w:hAnsiTheme="minorEastAsia"/>
                <w:color w:val="000000"/>
                <w:sz w:val="21"/>
                <w:szCs w:val="21"/>
              </w:rPr>
              <w:t>学生学习计划，并且能对学生的学习计划进行评价指导，给出学习建议</w:t>
            </w:r>
            <w:r w:rsidRPr="00C63EA6">
              <w:rPr>
                <w:rFonts w:asciiTheme="minorEastAsia" w:eastAsiaTheme="minorEastAsia" w:hAnsiTheme="minorEastAsia" w:hint="eastAsia"/>
                <w:color w:val="000000"/>
                <w:sz w:val="21"/>
                <w:szCs w:val="21"/>
              </w:rPr>
              <w:t>；</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6.真正实现优质资源、精品课程人人参与共建共享，学校可统一管理每位教师共建资源时可根据系统资源库的目录情况，自由选</w:t>
            </w:r>
            <w:r w:rsidRPr="00C63EA6">
              <w:rPr>
                <w:rFonts w:asciiTheme="minorEastAsia" w:eastAsiaTheme="minorEastAsia" w:hAnsiTheme="minorEastAsia" w:hint="eastAsia"/>
                <w:color w:val="000000"/>
                <w:sz w:val="21"/>
                <w:szCs w:val="21"/>
              </w:rPr>
              <w:lastRenderedPageBreak/>
              <w:t>择放在任意对应资源目录下；系统可记录下学生点播学习共建资源的使用记录和学习时间；学校可以根据不同系部、不同级别、不同层次共建具有本校特色的学科网络化课程；供师生点播、下载；构建一个具有本校教学特色、实用型的知识体系；学校教师能够进行针对性内容规划和学科资源动态建设；同时支持任何格式的资源，使用简单、方便；</w:t>
            </w:r>
            <w:r w:rsidRPr="00C63EA6">
              <w:rPr>
                <w:rFonts w:asciiTheme="minorEastAsia" w:eastAsiaTheme="minorEastAsia" w:hAnsiTheme="minorEastAsia"/>
                <w:color w:val="000000"/>
                <w:sz w:val="21"/>
                <w:szCs w:val="21"/>
              </w:rPr>
              <w:t>系统支持每位教师都能参与资源共建。并且实现所有老师都能</w:t>
            </w:r>
            <w:proofErr w:type="gramStart"/>
            <w:r w:rsidRPr="00C63EA6">
              <w:rPr>
                <w:rFonts w:asciiTheme="minorEastAsia" w:eastAsiaTheme="minorEastAsia" w:hAnsiTheme="minorEastAsia"/>
                <w:color w:val="000000"/>
                <w:sz w:val="21"/>
                <w:szCs w:val="21"/>
              </w:rPr>
              <w:t>发布仅</w:t>
            </w:r>
            <w:proofErr w:type="gramEnd"/>
            <w:r w:rsidRPr="00C63EA6">
              <w:rPr>
                <w:rFonts w:asciiTheme="minorEastAsia" w:eastAsiaTheme="minorEastAsia" w:hAnsiTheme="minorEastAsia"/>
                <w:color w:val="000000"/>
                <w:sz w:val="21"/>
                <w:szCs w:val="21"/>
              </w:rPr>
              <w:t>供个人使用的私有资源或者是供所有人点播的公共资源。所投系统在教学过程中，每位老师都能录制自己或者名师的视频精品课程，同时也可把这些精品课程用于到日常的教学及让学生在第二课堂自主学习时点播。所投系统在教学过程中，</w:t>
            </w:r>
            <w:r w:rsidRPr="00C63EA6">
              <w:rPr>
                <w:rFonts w:asciiTheme="minorEastAsia" w:eastAsiaTheme="minorEastAsia" w:hAnsiTheme="minorEastAsia" w:hint="eastAsia"/>
                <w:color w:val="000000"/>
                <w:sz w:val="21"/>
                <w:szCs w:val="21"/>
              </w:rPr>
              <w:t>资源共建支持单个资源上传、批量上传，同时支持几乎所有格式的媒体资源；</w:t>
            </w:r>
            <w:r w:rsidRPr="00C63EA6">
              <w:rPr>
                <w:rFonts w:asciiTheme="minorEastAsia" w:eastAsiaTheme="minorEastAsia" w:hAnsiTheme="minorEastAsia"/>
                <w:color w:val="000000"/>
                <w:sz w:val="21"/>
                <w:szCs w:val="21"/>
              </w:rPr>
              <w:t>每个教师都可以很方便进行课堂录制、上传、添加自己的教案及课件资源；系统需为每位老师提供图文编辑窗口，自动生成多媒体课件；系统支持</w:t>
            </w:r>
            <w:proofErr w:type="spellStart"/>
            <w:r w:rsidRPr="00C63EA6">
              <w:rPr>
                <w:rFonts w:asciiTheme="minorEastAsia" w:eastAsiaTheme="minorEastAsia" w:hAnsiTheme="minorEastAsia"/>
                <w:color w:val="000000"/>
                <w:sz w:val="21"/>
                <w:szCs w:val="21"/>
              </w:rPr>
              <w:t>ppt</w:t>
            </w:r>
            <w:proofErr w:type="spellEnd"/>
            <w:r w:rsidRPr="00C63EA6">
              <w:rPr>
                <w:rFonts w:asciiTheme="minorEastAsia" w:eastAsiaTheme="minorEastAsia" w:hAnsiTheme="minorEastAsia"/>
                <w:color w:val="000000"/>
                <w:sz w:val="21"/>
                <w:szCs w:val="21"/>
              </w:rPr>
              <w:t>、</w:t>
            </w:r>
            <w:proofErr w:type="spellStart"/>
            <w:r w:rsidRPr="00C63EA6">
              <w:rPr>
                <w:rFonts w:asciiTheme="minorEastAsia" w:eastAsiaTheme="minorEastAsia" w:hAnsiTheme="minorEastAsia"/>
                <w:color w:val="000000"/>
                <w:sz w:val="21"/>
                <w:szCs w:val="21"/>
              </w:rPr>
              <w:t>rm</w:t>
            </w:r>
            <w:proofErr w:type="spellEnd"/>
            <w:r w:rsidRPr="00C63EA6">
              <w:rPr>
                <w:rFonts w:asciiTheme="minorEastAsia" w:eastAsiaTheme="minorEastAsia" w:hAnsiTheme="minorEastAsia"/>
                <w:color w:val="000000"/>
                <w:sz w:val="21"/>
                <w:szCs w:val="21"/>
              </w:rPr>
              <w:t>、</w:t>
            </w:r>
            <w:proofErr w:type="spellStart"/>
            <w:r w:rsidRPr="00C63EA6">
              <w:rPr>
                <w:rFonts w:asciiTheme="minorEastAsia" w:eastAsiaTheme="minorEastAsia" w:hAnsiTheme="minorEastAsia"/>
                <w:color w:val="000000"/>
                <w:sz w:val="21"/>
                <w:szCs w:val="21"/>
              </w:rPr>
              <w:t>avi</w:t>
            </w:r>
            <w:proofErr w:type="spellEnd"/>
            <w:r w:rsidRPr="00C63EA6">
              <w:rPr>
                <w:rFonts w:asciiTheme="minorEastAsia" w:eastAsiaTheme="minorEastAsia" w:hAnsiTheme="minorEastAsia"/>
                <w:color w:val="000000"/>
                <w:sz w:val="21"/>
                <w:szCs w:val="21"/>
              </w:rPr>
              <w:t>、</w:t>
            </w:r>
            <w:proofErr w:type="spellStart"/>
            <w:r w:rsidRPr="00C63EA6">
              <w:rPr>
                <w:rFonts w:asciiTheme="minorEastAsia" w:eastAsiaTheme="minorEastAsia" w:hAnsiTheme="minorEastAsia"/>
                <w:color w:val="000000"/>
                <w:sz w:val="21"/>
                <w:szCs w:val="21"/>
              </w:rPr>
              <w:t>asf</w:t>
            </w:r>
            <w:proofErr w:type="spellEnd"/>
            <w:r w:rsidRPr="00C63EA6">
              <w:rPr>
                <w:rFonts w:asciiTheme="minorEastAsia" w:eastAsiaTheme="minorEastAsia" w:hAnsiTheme="minorEastAsia"/>
                <w:color w:val="000000"/>
                <w:sz w:val="21"/>
                <w:szCs w:val="21"/>
              </w:rPr>
              <w:t>、</w:t>
            </w:r>
            <w:proofErr w:type="spellStart"/>
            <w:r w:rsidRPr="00C63EA6">
              <w:rPr>
                <w:rFonts w:asciiTheme="minorEastAsia" w:eastAsiaTheme="minorEastAsia" w:hAnsiTheme="minorEastAsia"/>
                <w:color w:val="000000"/>
                <w:sz w:val="21"/>
                <w:szCs w:val="21"/>
              </w:rPr>
              <w:t>rar</w:t>
            </w:r>
            <w:proofErr w:type="spellEnd"/>
            <w:r w:rsidRPr="00C63EA6">
              <w:rPr>
                <w:rFonts w:asciiTheme="minorEastAsia" w:eastAsiaTheme="minorEastAsia" w:hAnsiTheme="minorEastAsia" w:hint="eastAsia"/>
                <w:color w:val="000000"/>
                <w:sz w:val="21"/>
                <w:szCs w:val="21"/>
              </w:rPr>
              <w:t>、</w:t>
            </w:r>
            <w:r w:rsidRPr="00C63EA6">
              <w:rPr>
                <w:rFonts w:asciiTheme="minorEastAsia" w:eastAsiaTheme="minorEastAsia" w:hAnsiTheme="minorEastAsia"/>
                <w:color w:val="000000"/>
                <w:sz w:val="21"/>
                <w:szCs w:val="21"/>
              </w:rPr>
              <w:t>gif、jpg、mpeg、</w:t>
            </w:r>
            <w:proofErr w:type="spellStart"/>
            <w:r w:rsidRPr="00C63EA6">
              <w:rPr>
                <w:rFonts w:asciiTheme="minorEastAsia" w:eastAsiaTheme="minorEastAsia" w:hAnsiTheme="minorEastAsia"/>
                <w:color w:val="000000"/>
                <w:sz w:val="21"/>
                <w:szCs w:val="21"/>
              </w:rPr>
              <w:t>mpe</w:t>
            </w:r>
            <w:proofErr w:type="spellEnd"/>
            <w:r w:rsidRPr="00C63EA6">
              <w:rPr>
                <w:rFonts w:asciiTheme="minorEastAsia" w:eastAsiaTheme="minorEastAsia" w:hAnsiTheme="minorEastAsia"/>
                <w:color w:val="000000"/>
                <w:sz w:val="21"/>
                <w:szCs w:val="21"/>
              </w:rPr>
              <w:t>、</w:t>
            </w:r>
            <w:proofErr w:type="spellStart"/>
            <w:r w:rsidRPr="00C63EA6">
              <w:rPr>
                <w:rFonts w:asciiTheme="minorEastAsia" w:eastAsiaTheme="minorEastAsia" w:hAnsiTheme="minorEastAsia"/>
                <w:color w:val="000000"/>
                <w:sz w:val="21"/>
                <w:szCs w:val="21"/>
              </w:rPr>
              <w:t>flv</w:t>
            </w:r>
            <w:proofErr w:type="spellEnd"/>
            <w:r w:rsidRPr="00C63EA6">
              <w:rPr>
                <w:rFonts w:asciiTheme="minorEastAsia" w:eastAsiaTheme="minorEastAsia" w:hAnsiTheme="minorEastAsia"/>
                <w:color w:val="000000"/>
                <w:sz w:val="21"/>
                <w:szCs w:val="21"/>
              </w:rPr>
              <w:t>、mp3、</w:t>
            </w:r>
            <w:proofErr w:type="spellStart"/>
            <w:r w:rsidRPr="00C63EA6">
              <w:rPr>
                <w:rFonts w:asciiTheme="minorEastAsia" w:eastAsiaTheme="minorEastAsia" w:hAnsiTheme="minorEastAsia"/>
                <w:color w:val="000000"/>
                <w:sz w:val="21"/>
                <w:szCs w:val="21"/>
              </w:rPr>
              <w:t>wmv</w:t>
            </w:r>
            <w:proofErr w:type="spellEnd"/>
            <w:r w:rsidRPr="00C63EA6">
              <w:rPr>
                <w:rFonts w:asciiTheme="minorEastAsia" w:eastAsiaTheme="minorEastAsia" w:hAnsiTheme="minorEastAsia"/>
                <w:color w:val="000000"/>
                <w:sz w:val="21"/>
                <w:szCs w:val="21"/>
              </w:rPr>
              <w:t>、mpeg4、mp4等流行的所有音频课件、视频课件、flash、文本课件等资源格式，避免老师做课件时需转换资源格式的麻烦</w:t>
            </w:r>
            <w:r w:rsidRPr="00C63EA6">
              <w:rPr>
                <w:rFonts w:asciiTheme="minorEastAsia" w:eastAsiaTheme="minorEastAsia" w:hAnsiTheme="minorEastAsia" w:hint="eastAsia"/>
                <w:color w:val="000000"/>
                <w:sz w:val="21"/>
                <w:szCs w:val="21"/>
              </w:rPr>
              <w:t>；</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7.</w:t>
            </w:r>
            <w:r w:rsidRPr="00C63EA6">
              <w:rPr>
                <w:rFonts w:asciiTheme="minorEastAsia" w:eastAsiaTheme="minorEastAsia" w:hAnsiTheme="minorEastAsia"/>
                <w:color w:val="000000"/>
                <w:sz w:val="21"/>
                <w:szCs w:val="21"/>
              </w:rPr>
              <w:t>系统在教学过程中，教师可通过系统自主建立网络课堂，开设属于自己的网络课堂；可以很方便地将自己的多媒体课件设为网络课程供学生自主学习；老师可以制定网络课程、修改网络课程、实时调整课程内容</w:t>
            </w:r>
            <w:r w:rsidRPr="00C63EA6">
              <w:rPr>
                <w:rFonts w:asciiTheme="minorEastAsia" w:eastAsiaTheme="minorEastAsia" w:hAnsiTheme="minorEastAsia" w:hint="eastAsia"/>
                <w:color w:val="000000"/>
                <w:sz w:val="21"/>
                <w:szCs w:val="21"/>
              </w:rPr>
              <w:t>、允许和限制访问等</w:t>
            </w:r>
            <w:r w:rsidRPr="00C63EA6">
              <w:rPr>
                <w:rFonts w:asciiTheme="minorEastAsia" w:eastAsiaTheme="minorEastAsia" w:hAnsiTheme="minorEastAsia"/>
                <w:color w:val="000000"/>
                <w:sz w:val="21"/>
                <w:szCs w:val="21"/>
              </w:rPr>
              <w:t>。所投系统在教学过程中，系统具有学习记录功能，能记录在线学习时间和自主学习内容</w:t>
            </w:r>
            <w:r w:rsidRPr="00C63EA6">
              <w:rPr>
                <w:rFonts w:asciiTheme="minorEastAsia" w:eastAsiaTheme="minorEastAsia" w:hAnsiTheme="minorEastAsia" w:hint="eastAsia"/>
                <w:color w:val="000000"/>
                <w:sz w:val="21"/>
                <w:szCs w:val="21"/>
              </w:rPr>
              <w:t>；教师可以组建班级，可以设置班级的学习课程、布置网络作业、进行班级阶段考试、远程备课、发布课件、发布班级公告、班级</w:t>
            </w:r>
            <w:r w:rsidRPr="00C63EA6">
              <w:rPr>
                <w:rFonts w:asciiTheme="minorEastAsia" w:eastAsiaTheme="minorEastAsia" w:hAnsiTheme="minorEastAsia" w:hint="eastAsia"/>
                <w:color w:val="000000"/>
                <w:sz w:val="21"/>
                <w:szCs w:val="21"/>
              </w:rPr>
              <w:lastRenderedPageBreak/>
              <w:t>论坛、班级在线答疑等常规网络化教学。</w:t>
            </w:r>
          </w:p>
          <w:p w:rsidR="00EF4A97" w:rsidRPr="00C63EA6" w:rsidRDefault="00EF4A97" w:rsidP="00E019BF">
            <w:pPr>
              <w:spacing w:after="0" w:line="340" w:lineRule="exact"/>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8.</w:t>
            </w:r>
            <w:r w:rsidRPr="00C63EA6">
              <w:rPr>
                <w:rFonts w:asciiTheme="minorEastAsia" w:eastAsiaTheme="minorEastAsia" w:hAnsiTheme="minorEastAsia"/>
                <w:color w:val="000000"/>
                <w:sz w:val="21"/>
                <w:szCs w:val="21"/>
              </w:rPr>
              <w:t>具有</w:t>
            </w:r>
            <w:r w:rsidRPr="00C63EA6">
              <w:rPr>
                <w:rFonts w:asciiTheme="minorEastAsia" w:eastAsiaTheme="minorEastAsia" w:hAnsiTheme="minorEastAsia" w:hint="eastAsia"/>
                <w:color w:val="000000"/>
                <w:sz w:val="21"/>
                <w:szCs w:val="21"/>
              </w:rPr>
              <w:t>丰富的</w:t>
            </w:r>
            <w:r w:rsidRPr="00C63EA6">
              <w:rPr>
                <w:rFonts w:asciiTheme="minorEastAsia" w:eastAsiaTheme="minorEastAsia" w:hAnsiTheme="minorEastAsia"/>
                <w:color w:val="000000"/>
                <w:sz w:val="21"/>
                <w:szCs w:val="21"/>
              </w:rPr>
              <w:t>多媒体课件库、网络课程、题库、资源库等大量教学辅助资源，</w:t>
            </w:r>
            <w:r w:rsidRPr="00C63EA6">
              <w:rPr>
                <w:rFonts w:asciiTheme="minorEastAsia" w:eastAsiaTheme="minorEastAsia" w:hAnsiTheme="minorEastAsia" w:hint="eastAsia"/>
                <w:color w:val="000000"/>
                <w:sz w:val="21"/>
                <w:szCs w:val="21"/>
              </w:rPr>
              <w:t>网络课程可实现文字、声音和视频同步呈现，老师可直接开展网络化教学；学生也可以直接进行网络自主学习；提供</w:t>
            </w:r>
            <w:r w:rsidRPr="00C63EA6">
              <w:rPr>
                <w:rFonts w:asciiTheme="minorEastAsia" w:eastAsiaTheme="minorEastAsia" w:hAnsiTheme="minorEastAsia"/>
                <w:color w:val="000000"/>
                <w:sz w:val="21"/>
                <w:szCs w:val="21"/>
              </w:rPr>
              <w:t>包括英、韩、日、法、德、西、俄等8大语种素材资源</w:t>
            </w:r>
            <w:r w:rsidRPr="00C63EA6">
              <w:rPr>
                <w:rFonts w:asciiTheme="minorEastAsia" w:eastAsiaTheme="minorEastAsia" w:hAnsiTheme="minorEastAsia" w:hint="eastAsia"/>
                <w:color w:val="000000"/>
                <w:sz w:val="21"/>
                <w:szCs w:val="21"/>
              </w:rPr>
              <w:t>。除每位教师自己建立上传或制作的课件库外，平台提供了500G多媒体交互式课件及素材资源供师生点播：流行教材、精品课程、实时更新电视节目、电影、英文电台、</w:t>
            </w:r>
            <w:proofErr w:type="gramStart"/>
            <w:r w:rsidRPr="00C63EA6">
              <w:rPr>
                <w:rFonts w:asciiTheme="minorEastAsia" w:eastAsiaTheme="minorEastAsia" w:hAnsiTheme="minorEastAsia" w:hint="eastAsia"/>
                <w:color w:val="000000"/>
                <w:sz w:val="21"/>
                <w:szCs w:val="21"/>
              </w:rPr>
              <w:t>四六</w:t>
            </w:r>
            <w:proofErr w:type="gramEnd"/>
            <w:r w:rsidRPr="00C63EA6">
              <w:rPr>
                <w:rFonts w:asciiTheme="minorEastAsia" w:eastAsiaTheme="minorEastAsia" w:hAnsiTheme="minorEastAsia" w:hint="eastAsia"/>
                <w:color w:val="000000"/>
                <w:sz w:val="21"/>
                <w:szCs w:val="21"/>
              </w:rPr>
              <w:t>级、雅思、剑桥、托福等相关资源，包含300000多个文件、3000多个电影片段、5000个音视频新闻、1000多首英文歌曲，音频资料达120万小时。</w:t>
            </w:r>
          </w:p>
          <w:p w:rsidR="00EF4A97" w:rsidRPr="00C63EA6" w:rsidRDefault="00EF4A97" w:rsidP="00E019BF">
            <w:pPr>
              <w:spacing w:after="0" w:line="36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9.系统管理具备教学监督与管理，学习过程监督、评测与管理，平台栏目、内容及资源的管理，系统安全性强、与Windows系统完全兼容，相对Java技术，安装维护更方便更简单；系统具备智能管理功能，可做到无人值守；管理员可实现对服务器的远程管理维护，如：开机、关机、监控、维护、升级等。</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lastRenderedPageBreak/>
              <w:t>套</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w:t>
            </w:r>
          </w:p>
        </w:tc>
        <w:tc>
          <w:tcPr>
            <w:tcW w:w="1134"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65500</w:t>
            </w:r>
          </w:p>
        </w:tc>
        <w:tc>
          <w:tcPr>
            <w:tcW w:w="992" w:type="dxa"/>
            <w:vAlign w:val="center"/>
          </w:tcPr>
          <w:p w:rsidR="00EF4A97" w:rsidRPr="00C63EA6" w:rsidRDefault="00EF4A97"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cs="宋体" w:hint="eastAsia"/>
                <w:color w:val="000000"/>
                <w:sz w:val="21"/>
                <w:szCs w:val="21"/>
              </w:rPr>
              <w:t>65500</w:t>
            </w:r>
          </w:p>
        </w:tc>
        <w:tc>
          <w:tcPr>
            <w:tcW w:w="1134" w:type="dxa"/>
            <w:vAlign w:val="center"/>
          </w:tcPr>
          <w:p w:rsidR="00EF4A97" w:rsidRPr="00C63EA6" w:rsidRDefault="00EF4A97" w:rsidP="00E019BF">
            <w:pPr>
              <w:spacing w:after="0" w:line="300" w:lineRule="exact"/>
              <w:jc w:val="center"/>
              <w:rPr>
                <w:rFonts w:asciiTheme="minorEastAsia" w:eastAsiaTheme="minorEastAsia" w:hAnsiTheme="minorEastAsia"/>
                <w:kern w:val="2"/>
                <w:sz w:val="21"/>
                <w:szCs w:val="21"/>
              </w:rPr>
            </w:pPr>
            <w:r w:rsidRPr="00C63EA6">
              <w:rPr>
                <w:rFonts w:asciiTheme="minorEastAsia" w:eastAsiaTheme="minorEastAsia" w:hAnsiTheme="minorEastAsia" w:hint="eastAsia"/>
                <w:kern w:val="2"/>
                <w:sz w:val="21"/>
                <w:szCs w:val="21"/>
              </w:rPr>
              <w:t>北京环球西雅教育科技有限公司</w:t>
            </w:r>
          </w:p>
          <w:p w:rsidR="00EF4A97" w:rsidRPr="00C63EA6" w:rsidRDefault="00EF4A97"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hint="eastAsia"/>
                <w:kern w:val="2"/>
                <w:sz w:val="21"/>
                <w:szCs w:val="21"/>
              </w:rPr>
              <w:t>（北京）</w:t>
            </w:r>
          </w:p>
        </w:tc>
      </w:tr>
      <w:tr w:rsidR="00EF4A97" w:rsidRPr="00C63EA6" w:rsidTr="00E019BF">
        <w:trPr>
          <w:trHeight w:val="680"/>
        </w:trPr>
        <w:tc>
          <w:tcPr>
            <w:tcW w:w="534"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lastRenderedPageBreak/>
              <w:t>7</w:t>
            </w:r>
          </w:p>
        </w:tc>
        <w:tc>
          <w:tcPr>
            <w:tcW w:w="1417"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交换机</w:t>
            </w:r>
          </w:p>
        </w:tc>
        <w:tc>
          <w:tcPr>
            <w:tcW w:w="1559" w:type="dxa"/>
            <w:vAlign w:val="center"/>
          </w:tcPr>
          <w:p w:rsidR="00EF4A97" w:rsidRPr="00C63EA6" w:rsidRDefault="00EF4A97" w:rsidP="00E019BF">
            <w:pPr>
              <w:spacing w:after="0" w:line="360" w:lineRule="exact"/>
              <w:jc w:val="center"/>
              <w:rPr>
                <w:rFonts w:asciiTheme="minorEastAsia" w:eastAsiaTheme="minorEastAsia" w:hAnsiTheme="minorEastAsia"/>
                <w:sz w:val="21"/>
                <w:szCs w:val="21"/>
              </w:rPr>
            </w:pPr>
            <w:r w:rsidRPr="00C63EA6">
              <w:rPr>
                <w:rFonts w:asciiTheme="minorEastAsia" w:eastAsiaTheme="minorEastAsia" w:hAnsiTheme="minorEastAsia" w:hint="eastAsia"/>
                <w:color w:val="000000" w:themeColor="text1"/>
                <w:sz w:val="21"/>
                <w:szCs w:val="21"/>
              </w:rPr>
              <w:t>华为</w:t>
            </w:r>
            <w:r w:rsidRPr="00C63EA6">
              <w:rPr>
                <w:rFonts w:asciiTheme="minorEastAsia" w:eastAsiaTheme="minorEastAsia" w:hAnsiTheme="minorEastAsia"/>
                <w:color w:val="000000" w:themeColor="text1"/>
                <w:sz w:val="21"/>
                <w:szCs w:val="21"/>
              </w:rPr>
              <w:t>S5720S-52P-</w:t>
            </w:r>
            <w:r w:rsidRPr="00C63EA6">
              <w:rPr>
                <w:rFonts w:asciiTheme="minorEastAsia" w:eastAsiaTheme="minorEastAsia" w:hAnsiTheme="minorEastAsia" w:hint="eastAsia"/>
                <w:color w:val="000000" w:themeColor="text1"/>
                <w:sz w:val="21"/>
                <w:szCs w:val="21"/>
              </w:rPr>
              <w:t>LI-AC</w:t>
            </w:r>
          </w:p>
        </w:tc>
        <w:tc>
          <w:tcPr>
            <w:tcW w:w="6096" w:type="dxa"/>
            <w:vAlign w:val="center"/>
          </w:tcPr>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1.端口数量：52个,</w:t>
            </w:r>
            <w:r w:rsidRPr="00C63EA6">
              <w:rPr>
                <w:rFonts w:asciiTheme="minorEastAsia" w:eastAsiaTheme="minorEastAsia" w:hAnsiTheme="minorEastAsia"/>
                <w:color w:val="000000"/>
                <w:sz w:val="21"/>
                <w:szCs w:val="21"/>
              </w:rPr>
              <w:t xml:space="preserve"> 48个10/100/1000Base-TX</w:t>
            </w:r>
            <w:r w:rsidRPr="00C63EA6">
              <w:rPr>
                <w:rFonts w:asciiTheme="minorEastAsia" w:eastAsiaTheme="minorEastAsia" w:hAnsiTheme="minorEastAsia" w:hint="eastAsia"/>
                <w:color w:val="000000"/>
                <w:sz w:val="21"/>
                <w:szCs w:val="21"/>
              </w:rPr>
              <w:t>以太网端口</w:t>
            </w:r>
            <w:r w:rsidRPr="00C63EA6">
              <w:rPr>
                <w:rFonts w:asciiTheme="minorEastAsia" w:eastAsiaTheme="minorEastAsia" w:hAnsiTheme="minorEastAsia"/>
                <w:color w:val="000000"/>
                <w:sz w:val="21"/>
                <w:szCs w:val="21"/>
              </w:rPr>
              <w:t>，4个100/1000Base-X SFP</w:t>
            </w:r>
            <w:r w:rsidRPr="00C63EA6">
              <w:rPr>
                <w:rFonts w:asciiTheme="minorEastAsia" w:eastAsiaTheme="minorEastAsia" w:hAnsiTheme="minorEastAsia" w:hint="eastAsia"/>
                <w:color w:val="000000"/>
                <w:sz w:val="21"/>
                <w:szCs w:val="21"/>
              </w:rPr>
              <w:t>；</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2.传输速率：10/100/1000Mbps；</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3.背板带宽：336Gbps；</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4.包转发率：87Mpps；</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5.MAC地址表：16K；</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6.端口结构：非模块化；</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7.交换方式：存储-转发；</w:t>
            </w:r>
          </w:p>
          <w:p w:rsidR="00EF4A97" w:rsidRPr="00C63EA6" w:rsidRDefault="00EF4A97" w:rsidP="00E019BF">
            <w:pPr>
              <w:spacing w:after="0" w:line="340" w:lineRule="exact"/>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 xml:space="preserve">8.网络标准：IEEE 802.3，IEEE 802.3u，IEEE 802.3ab，IEEE </w:t>
            </w:r>
            <w:r w:rsidRPr="00C63EA6">
              <w:rPr>
                <w:rFonts w:asciiTheme="minorEastAsia" w:eastAsiaTheme="minorEastAsia" w:hAnsiTheme="minorEastAsia" w:hint="eastAsia"/>
                <w:color w:val="000000"/>
                <w:sz w:val="21"/>
                <w:szCs w:val="21"/>
              </w:rPr>
              <w:lastRenderedPageBreak/>
              <w:t>802.3z，IEEE 802.3x。</w:t>
            </w:r>
          </w:p>
          <w:p w:rsidR="00EF4A97" w:rsidRPr="00C63EA6" w:rsidRDefault="00EF4A97" w:rsidP="00E019BF">
            <w:pPr>
              <w:spacing w:after="0" w:line="36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9.支持VLAN、QOS、组播管理、网络管理、安全管理等。</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lastRenderedPageBreak/>
              <w:t>台</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3</w:t>
            </w:r>
          </w:p>
        </w:tc>
        <w:tc>
          <w:tcPr>
            <w:tcW w:w="1134"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5900</w:t>
            </w:r>
          </w:p>
        </w:tc>
        <w:tc>
          <w:tcPr>
            <w:tcW w:w="992" w:type="dxa"/>
            <w:vAlign w:val="center"/>
          </w:tcPr>
          <w:p w:rsidR="00EF4A97" w:rsidRPr="00C63EA6" w:rsidRDefault="00EF4A97"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cs="宋体" w:hint="eastAsia"/>
                <w:color w:val="000000"/>
                <w:sz w:val="21"/>
                <w:szCs w:val="21"/>
              </w:rPr>
              <w:t>17700</w:t>
            </w:r>
          </w:p>
        </w:tc>
        <w:tc>
          <w:tcPr>
            <w:tcW w:w="1134" w:type="dxa"/>
            <w:vAlign w:val="center"/>
          </w:tcPr>
          <w:p w:rsidR="00EF4A97" w:rsidRPr="00C63EA6" w:rsidRDefault="00EF4A97" w:rsidP="00EF4A97">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cs="宋体" w:hint="eastAsia"/>
                <w:color w:val="000000"/>
                <w:sz w:val="21"/>
                <w:szCs w:val="21"/>
              </w:rPr>
              <w:t>华为技术有限公司（深圳）</w:t>
            </w:r>
          </w:p>
        </w:tc>
      </w:tr>
      <w:tr w:rsidR="00EF4A97" w:rsidRPr="00C63EA6" w:rsidTr="00E019BF">
        <w:trPr>
          <w:trHeight w:val="680"/>
        </w:trPr>
        <w:tc>
          <w:tcPr>
            <w:tcW w:w="534"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lastRenderedPageBreak/>
              <w:t>8</w:t>
            </w:r>
          </w:p>
        </w:tc>
        <w:tc>
          <w:tcPr>
            <w:tcW w:w="1417"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多媒体功放</w:t>
            </w:r>
          </w:p>
        </w:tc>
        <w:tc>
          <w:tcPr>
            <w:tcW w:w="1559" w:type="dxa"/>
            <w:vAlign w:val="center"/>
          </w:tcPr>
          <w:p w:rsidR="00EF4A97" w:rsidRPr="00C63EA6" w:rsidRDefault="00EF4A97" w:rsidP="00E019BF">
            <w:pPr>
              <w:spacing w:after="0" w:line="360" w:lineRule="exact"/>
              <w:jc w:val="center"/>
              <w:rPr>
                <w:rFonts w:asciiTheme="minorEastAsia" w:eastAsiaTheme="minorEastAsia" w:hAnsiTheme="minorEastAsia"/>
                <w:sz w:val="21"/>
                <w:szCs w:val="21"/>
              </w:rPr>
            </w:pPr>
            <w:r w:rsidRPr="00C63EA6">
              <w:rPr>
                <w:rFonts w:asciiTheme="minorEastAsia" w:eastAsiaTheme="minorEastAsia" w:hAnsiTheme="minorEastAsia" w:hint="eastAsia"/>
                <w:color w:val="000000"/>
                <w:sz w:val="21"/>
                <w:szCs w:val="21"/>
              </w:rPr>
              <w:t>湖山XY100功率放大器</w:t>
            </w:r>
          </w:p>
        </w:tc>
        <w:tc>
          <w:tcPr>
            <w:tcW w:w="6096" w:type="dxa"/>
            <w:vAlign w:val="center"/>
          </w:tcPr>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1.额定功率：2x60W/8Ω；</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2.频率响应：20Hz-20KHz+1/-3dB；</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3.线路输出：L/R≧0dB；额定输入灵敏度：线路-12dB±1</w:t>
            </w:r>
            <w:r w:rsidRPr="00C63EA6">
              <w:rPr>
                <w:rFonts w:asciiTheme="minorEastAsia" w:eastAsiaTheme="minorEastAsia" w:hAnsiTheme="minorEastAsia"/>
                <w:color w:val="000000"/>
                <w:sz w:val="21"/>
                <w:szCs w:val="21"/>
              </w:rPr>
              <w:t>Db</w:t>
            </w:r>
            <w:r w:rsidRPr="00C63EA6">
              <w:rPr>
                <w:rFonts w:asciiTheme="minorEastAsia" w:eastAsiaTheme="minorEastAsia" w:hAnsiTheme="minorEastAsia" w:hint="eastAsia"/>
                <w:color w:val="000000"/>
                <w:sz w:val="21"/>
                <w:szCs w:val="21"/>
              </w:rPr>
              <w:t>、话筒-34dB±1dB；</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4.失真度：≦0.5%；</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5.信噪比：≧80dB；</w:t>
            </w:r>
          </w:p>
          <w:p w:rsidR="00EF4A97" w:rsidRPr="00C63EA6" w:rsidRDefault="00EF4A97" w:rsidP="00E019BF">
            <w:pPr>
              <w:spacing w:after="0" w:line="340" w:lineRule="exact"/>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6.灵敏度：线路-12dB ±1dB；话筒-34dB±1 dB。</w:t>
            </w:r>
          </w:p>
          <w:p w:rsidR="00EF4A97" w:rsidRPr="00C63EA6" w:rsidRDefault="00EF4A97" w:rsidP="00E019BF">
            <w:pPr>
              <w:spacing w:after="0" w:line="340" w:lineRule="exact"/>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7.额定电源电压：交流220V/50Hz;</w:t>
            </w:r>
          </w:p>
          <w:p w:rsidR="00EF4A97" w:rsidRPr="00C63EA6" w:rsidRDefault="00EF4A97" w:rsidP="00E019BF">
            <w:pPr>
              <w:spacing w:after="0" w:line="36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8.一组前置录音输出及A、B组功率输出。两路音源输入，两路话筒输入;话筒、线路的音量、音调实现独立调节，带话筒中控接口。</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台</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w:t>
            </w:r>
          </w:p>
        </w:tc>
        <w:tc>
          <w:tcPr>
            <w:tcW w:w="1134" w:type="dxa"/>
            <w:vAlign w:val="center"/>
          </w:tcPr>
          <w:p w:rsidR="00EF4A97" w:rsidRPr="00C63EA6" w:rsidRDefault="00D60AA2"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950</w:t>
            </w:r>
          </w:p>
        </w:tc>
        <w:tc>
          <w:tcPr>
            <w:tcW w:w="992" w:type="dxa"/>
            <w:vAlign w:val="center"/>
          </w:tcPr>
          <w:p w:rsidR="00EF4A97" w:rsidRPr="00C63EA6" w:rsidRDefault="00D60AA2"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cs="宋体" w:hint="eastAsia"/>
                <w:color w:val="000000"/>
                <w:sz w:val="21"/>
                <w:szCs w:val="21"/>
              </w:rPr>
              <w:t>95</w:t>
            </w:r>
            <w:r w:rsidR="00EF4A97" w:rsidRPr="00C63EA6">
              <w:rPr>
                <w:rFonts w:asciiTheme="minorEastAsia" w:eastAsiaTheme="minorEastAsia" w:hAnsiTheme="minorEastAsia" w:cs="宋体" w:hint="eastAsia"/>
                <w:color w:val="000000"/>
                <w:sz w:val="21"/>
                <w:szCs w:val="21"/>
              </w:rPr>
              <w:t>0</w:t>
            </w:r>
          </w:p>
        </w:tc>
        <w:tc>
          <w:tcPr>
            <w:tcW w:w="1134" w:type="dxa"/>
            <w:vAlign w:val="center"/>
          </w:tcPr>
          <w:p w:rsidR="00EF4A97" w:rsidRPr="00C63EA6" w:rsidRDefault="00EF4A97"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hint="eastAsia"/>
                <w:kern w:val="2"/>
                <w:sz w:val="21"/>
                <w:szCs w:val="21"/>
              </w:rPr>
              <w:t>四川湖山电器有限责任公司（绵阳）</w:t>
            </w:r>
          </w:p>
        </w:tc>
      </w:tr>
      <w:tr w:rsidR="00EF4A97" w:rsidRPr="00C63EA6" w:rsidTr="00E019BF">
        <w:trPr>
          <w:trHeight w:val="680"/>
        </w:trPr>
        <w:tc>
          <w:tcPr>
            <w:tcW w:w="534"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9</w:t>
            </w:r>
          </w:p>
        </w:tc>
        <w:tc>
          <w:tcPr>
            <w:tcW w:w="1417"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多媒体音响</w:t>
            </w:r>
          </w:p>
        </w:tc>
        <w:tc>
          <w:tcPr>
            <w:tcW w:w="1559" w:type="dxa"/>
            <w:vAlign w:val="center"/>
          </w:tcPr>
          <w:p w:rsidR="00EF4A97" w:rsidRPr="00C63EA6" w:rsidRDefault="00EF4A97" w:rsidP="00E019BF">
            <w:pPr>
              <w:spacing w:after="0" w:line="360" w:lineRule="exact"/>
              <w:jc w:val="center"/>
              <w:rPr>
                <w:rFonts w:asciiTheme="minorEastAsia" w:eastAsiaTheme="minorEastAsia" w:hAnsiTheme="minorEastAsia"/>
                <w:sz w:val="21"/>
                <w:szCs w:val="21"/>
              </w:rPr>
            </w:pPr>
            <w:r w:rsidRPr="00C63EA6">
              <w:rPr>
                <w:rFonts w:asciiTheme="minorEastAsia" w:eastAsiaTheme="minorEastAsia" w:hAnsiTheme="minorEastAsia" w:hint="eastAsia"/>
                <w:color w:val="000000"/>
                <w:sz w:val="21"/>
                <w:szCs w:val="21"/>
              </w:rPr>
              <w:t>湖山YX2060T</w:t>
            </w:r>
          </w:p>
        </w:tc>
        <w:tc>
          <w:tcPr>
            <w:tcW w:w="6096" w:type="dxa"/>
            <w:vAlign w:val="center"/>
          </w:tcPr>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1.额定功率：60W；</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2.额定阻抗：8Ω；</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3.频率范围：80Hz-18KHz；</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4.灵敏度：</w:t>
            </w:r>
            <w:r w:rsidRPr="00C63EA6">
              <w:rPr>
                <w:rFonts w:asciiTheme="minorEastAsia" w:eastAsiaTheme="minorEastAsia" w:hAnsiTheme="minorEastAsia"/>
                <w:color w:val="000000"/>
                <w:sz w:val="21"/>
                <w:szCs w:val="21"/>
              </w:rPr>
              <w:t>88dB/m/w</w:t>
            </w:r>
            <w:r w:rsidRPr="00C63EA6">
              <w:rPr>
                <w:rFonts w:asciiTheme="minorEastAsia" w:eastAsiaTheme="minorEastAsia" w:hAnsiTheme="minorEastAsia" w:hint="eastAsia"/>
                <w:color w:val="000000"/>
                <w:sz w:val="21"/>
                <w:szCs w:val="21"/>
              </w:rPr>
              <w:t>；连续声压级：113dB；辐射角度：90°x50°；</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5.无源音箱，安装方便，语言清晰；</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6.尺寸：41*25*18cm；</w:t>
            </w:r>
          </w:p>
          <w:p w:rsidR="00EF4A97" w:rsidRPr="00C63EA6" w:rsidRDefault="00EF4A97" w:rsidP="00E019BF">
            <w:pPr>
              <w:spacing w:after="0" w:line="36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7.安装：带安装支架。</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套</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w:t>
            </w:r>
          </w:p>
        </w:tc>
        <w:tc>
          <w:tcPr>
            <w:tcW w:w="1134" w:type="dxa"/>
            <w:vAlign w:val="center"/>
          </w:tcPr>
          <w:p w:rsidR="00EF4A97" w:rsidRPr="00C63EA6" w:rsidRDefault="00D60AA2"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810</w:t>
            </w:r>
          </w:p>
        </w:tc>
        <w:tc>
          <w:tcPr>
            <w:tcW w:w="992" w:type="dxa"/>
            <w:vAlign w:val="center"/>
          </w:tcPr>
          <w:p w:rsidR="00EF4A97" w:rsidRPr="00C63EA6" w:rsidRDefault="00D60AA2"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cs="宋体" w:hint="eastAsia"/>
                <w:color w:val="000000"/>
                <w:sz w:val="21"/>
                <w:szCs w:val="21"/>
              </w:rPr>
              <w:t>810</w:t>
            </w:r>
          </w:p>
        </w:tc>
        <w:tc>
          <w:tcPr>
            <w:tcW w:w="1134" w:type="dxa"/>
            <w:vAlign w:val="center"/>
          </w:tcPr>
          <w:p w:rsidR="00EF4A97" w:rsidRPr="00C63EA6" w:rsidRDefault="00EF4A97"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hint="eastAsia"/>
                <w:kern w:val="2"/>
                <w:sz w:val="21"/>
                <w:szCs w:val="21"/>
              </w:rPr>
              <w:t>四川湖山电器有限责任公司（绵阳）</w:t>
            </w:r>
          </w:p>
        </w:tc>
      </w:tr>
      <w:tr w:rsidR="00EF4A97" w:rsidRPr="00C63EA6" w:rsidTr="00E019BF">
        <w:trPr>
          <w:trHeight w:val="680"/>
        </w:trPr>
        <w:tc>
          <w:tcPr>
            <w:tcW w:w="534"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10</w:t>
            </w:r>
          </w:p>
        </w:tc>
        <w:tc>
          <w:tcPr>
            <w:tcW w:w="1417"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多媒体话筒</w:t>
            </w:r>
          </w:p>
        </w:tc>
        <w:tc>
          <w:tcPr>
            <w:tcW w:w="1559" w:type="dxa"/>
            <w:vAlign w:val="center"/>
          </w:tcPr>
          <w:p w:rsidR="00EF4A97" w:rsidRPr="00C63EA6" w:rsidRDefault="00EF4A97" w:rsidP="00E019BF">
            <w:pPr>
              <w:spacing w:after="0" w:line="360" w:lineRule="exact"/>
              <w:jc w:val="center"/>
              <w:rPr>
                <w:rFonts w:asciiTheme="minorEastAsia" w:eastAsiaTheme="minorEastAsia" w:hAnsiTheme="minorEastAsia"/>
                <w:sz w:val="21"/>
                <w:szCs w:val="21"/>
              </w:rPr>
            </w:pPr>
            <w:r w:rsidRPr="00C63EA6">
              <w:rPr>
                <w:rFonts w:asciiTheme="minorEastAsia" w:eastAsiaTheme="minorEastAsia" w:hAnsiTheme="minorEastAsia" w:hint="eastAsia"/>
                <w:color w:val="000000"/>
                <w:sz w:val="21"/>
                <w:szCs w:val="21"/>
              </w:rPr>
              <w:t>湖山HS8.1C套装</w:t>
            </w:r>
          </w:p>
        </w:tc>
        <w:tc>
          <w:tcPr>
            <w:tcW w:w="6096" w:type="dxa"/>
            <w:vAlign w:val="center"/>
          </w:tcPr>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1.高灵敏度无线话筒；频率控制：石英锁定；静音控制：音码</w:t>
            </w:r>
            <w:proofErr w:type="gramStart"/>
            <w:r w:rsidRPr="00C63EA6">
              <w:rPr>
                <w:rFonts w:asciiTheme="minorEastAsia" w:eastAsiaTheme="minorEastAsia" w:hAnsiTheme="minorEastAsia" w:hint="eastAsia"/>
                <w:color w:val="000000"/>
                <w:sz w:val="21"/>
                <w:szCs w:val="21"/>
              </w:rPr>
              <w:t>及杂讯锁定</w:t>
            </w:r>
            <w:proofErr w:type="gramEnd"/>
            <w:r w:rsidRPr="00C63EA6">
              <w:rPr>
                <w:rFonts w:asciiTheme="minorEastAsia" w:eastAsiaTheme="minorEastAsia" w:hAnsiTheme="minorEastAsia" w:hint="eastAsia"/>
                <w:color w:val="000000"/>
                <w:sz w:val="21"/>
                <w:szCs w:val="21"/>
              </w:rPr>
              <w:t>双重静音控制；话筒套装：含1个接收器、1支麦克风、1个支架、1个领</w:t>
            </w:r>
            <w:proofErr w:type="gramStart"/>
            <w:r w:rsidRPr="00C63EA6">
              <w:rPr>
                <w:rFonts w:asciiTheme="minorEastAsia" w:eastAsiaTheme="minorEastAsia" w:hAnsiTheme="minorEastAsia" w:hint="eastAsia"/>
                <w:color w:val="000000"/>
                <w:sz w:val="21"/>
                <w:szCs w:val="21"/>
              </w:rPr>
              <w:t>夹式麦克</w:t>
            </w:r>
            <w:proofErr w:type="gramEnd"/>
            <w:r w:rsidRPr="00C63EA6">
              <w:rPr>
                <w:rFonts w:asciiTheme="minorEastAsia" w:eastAsiaTheme="minorEastAsia" w:hAnsiTheme="minorEastAsia" w:hint="eastAsia"/>
                <w:color w:val="000000"/>
                <w:sz w:val="21"/>
                <w:szCs w:val="21"/>
              </w:rPr>
              <w:t>；</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2.</w:t>
            </w:r>
            <w:r w:rsidRPr="00C63EA6">
              <w:rPr>
                <w:rFonts w:asciiTheme="minorEastAsia" w:eastAsiaTheme="minorEastAsia" w:hAnsiTheme="minorEastAsia"/>
                <w:color w:val="000000"/>
                <w:sz w:val="21"/>
                <w:szCs w:val="21"/>
              </w:rPr>
              <w:t>频响范围</w:t>
            </w:r>
            <w:r w:rsidRPr="00C63EA6">
              <w:rPr>
                <w:rFonts w:asciiTheme="minorEastAsia" w:eastAsiaTheme="minorEastAsia" w:hAnsiTheme="minorEastAsia" w:hint="eastAsia"/>
                <w:color w:val="000000"/>
                <w:sz w:val="21"/>
                <w:szCs w:val="21"/>
              </w:rPr>
              <w:t>：8</w:t>
            </w:r>
            <w:r w:rsidRPr="00C63EA6">
              <w:rPr>
                <w:rFonts w:asciiTheme="minorEastAsia" w:eastAsiaTheme="minorEastAsia" w:hAnsiTheme="minorEastAsia"/>
                <w:color w:val="000000"/>
                <w:sz w:val="21"/>
                <w:szCs w:val="21"/>
              </w:rPr>
              <w:t>0Hz-16KHz</w:t>
            </w:r>
            <w:r w:rsidRPr="00C63EA6">
              <w:rPr>
                <w:rFonts w:asciiTheme="minorEastAsia" w:eastAsiaTheme="minorEastAsia" w:hAnsiTheme="minorEastAsia" w:hint="eastAsia"/>
                <w:color w:val="000000"/>
                <w:sz w:val="21"/>
                <w:szCs w:val="21"/>
              </w:rPr>
              <w:t>；</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3.发射功率：≤</w:t>
            </w:r>
            <w:r w:rsidRPr="00C63EA6">
              <w:rPr>
                <w:rFonts w:asciiTheme="minorEastAsia" w:eastAsiaTheme="minorEastAsia" w:hAnsiTheme="minorEastAsia"/>
                <w:color w:val="000000"/>
                <w:sz w:val="21"/>
                <w:szCs w:val="21"/>
              </w:rPr>
              <w:t>10mW</w:t>
            </w:r>
            <w:r w:rsidRPr="00C63EA6">
              <w:rPr>
                <w:rFonts w:asciiTheme="minorEastAsia" w:eastAsiaTheme="minorEastAsia" w:hAnsiTheme="minorEastAsia" w:hint="eastAsia"/>
                <w:color w:val="000000"/>
                <w:sz w:val="21"/>
                <w:szCs w:val="21"/>
              </w:rPr>
              <w:t>；谐波干扰比＞80</w:t>
            </w:r>
            <w:r w:rsidRPr="00C63EA6">
              <w:rPr>
                <w:rFonts w:asciiTheme="minorEastAsia" w:eastAsiaTheme="minorEastAsia" w:hAnsiTheme="minorEastAsia"/>
                <w:color w:val="000000"/>
                <w:sz w:val="21"/>
                <w:szCs w:val="21"/>
              </w:rPr>
              <w:t>Db</w:t>
            </w:r>
            <w:r w:rsidRPr="00C63EA6">
              <w:rPr>
                <w:rFonts w:asciiTheme="minorEastAsia" w:eastAsiaTheme="minorEastAsia" w:hAnsiTheme="minorEastAsia" w:hint="eastAsia"/>
                <w:color w:val="000000"/>
                <w:sz w:val="21"/>
                <w:szCs w:val="21"/>
              </w:rPr>
              <w:t>,副谐波＞-50dBc;</w:t>
            </w:r>
          </w:p>
          <w:p w:rsidR="00EF4A97" w:rsidRPr="00C63EA6" w:rsidRDefault="00EF4A97" w:rsidP="00E019BF">
            <w:pPr>
              <w:spacing w:after="0" w:line="340" w:lineRule="exact"/>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lastRenderedPageBreak/>
              <w:t>4.灵敏度</w:t>
            </w:r>
            <w:r w:rsidRPr="00C63EA6">
              <w:rPr>
                <w:rFonts w:asciiTheme="minorEastAsia" w:eastAsiaTheme="minorEastAsia" w:hAnsiTheme="minorEastAsia"/>
                <w:color w:val="000000"/>
                <w:sz w:val="21"/>
                <w:szCs w:val="21"/>
              </w:rPr>
              <w:t>: 输入10-15dBuv时</w:t>
            </w:r>
            <w:r w:rsidRPr="00C63EA6">
              <w:rPr>
                <w:rFonts w:asciiTheme="minorEastAsia" w:eastAsiaTheme="minorEastAsia" w:hAnsiTheme="minorEastAsia" w:hint="eastAsia"/>
                <w:color w:val="000000"/>
                <w:sz w:val="21"/>
                <w:szCs w:val="21"/>
              </w:rPr>
              <w:t>。</w:t>
            </w:r>
          </w:p>
          <w:p w:rsidR="00EF4A97" w:rsidRPr="00C63EA6" w:rsidRDefault="00EF4A97" w:rsidP="00E019BF">
            <w:pPr>
              <w:spacing w:after="0" w:line="340" w:lineRule="exact"/>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5.采用导频技术、可以24套同时使用、LED工作状态指示、具有XLR 平衡输出口和平衡输出口。</w:t>
            </w:r>
          </w:p>
          <w:p w:rsidR="00EF4A97" w:rsidRPr="00C63EA6" w:rsidRDefault="00EF4A97" w:rsidP="00E019BF">
            <w:pPr>
              <w:spacing w:after="0" w:line="36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6.</w:t>
            </w:r>
            <w:r w:rsidRPr="00C63EA6">
              <w:rPr>
                <w:rFonts w:asciiTheme="minorEastAsia" w:eastAsiaTheme="minorEastAsia" w:hAnsiTheme="minorEastAsia" w:hint="eastAsia"/>
                <w:color w:val="000000" w:themeColor="text1"/>
                <w:sz w:val="21"/>
                <w:szCs w:val="21"/>
              </w:rPr>
              <w:t>电源适配器：DS-48V 220V～50Hz。</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lastRenderedPageBreak/>
              <w:t>套</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w:t>
            </w:r>
          </w:p>
        </w:tc>
        <w:tc>
          <w:tcPr>
            <w:tcW w:w="1134" w:type="dxa"/>
            <w:vAlign w:val="center"/>
          </w:tcPr>
          <w:p w:rsidR="00EF4A97" w:rsidRPr="00C63EA6" w:rsidRDefault="00D60AA2"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950</w:t>
            </w:r>
          </w:p>
        </w:tc>
        <w:tc>
          <w:tcPr>
            <w:tcW w:w="992" w:type="dxa"/>
            <w:vAlign w:val="center"/>
          </w:tcPr>
          <w:p w:rsidR="00EF4A97" w:rsidRPr="00C63EA6" w:rsidRDefault="00D60AA2"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cs="宋体" w:hint="eastAsia"/>
                <w:color w:val="000000"/>
                <w:sz w:val="21"/>
                <w:szCs w:val="21"/>
              </w:rPr>
              <w:t>950</w:t>
            </w:r>
          </w:p>
        </w:tc>
        <w:tc>
          <w:tcPr>
            <w:tcW w:w="1134" w:type="dxa"/>
            <w:vAlign w:val="center"/>
          </w:tcPr>
          <w:p w:rsidR="00EF4A97" w:rsidRPr="00C63EA6" w:rsidRDefault="00EF4A97"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hint="eastAsia"/>
                <w:kern w:val="2"/>
                <w:sz w:val="21"/>
                <w:szCs w:val="21"/>
              </w:rPr>
              <w:t>四川湖山电器有限责任公司（绵阳）</w:t>
            </w:r>
          </w:p>
        </w:tc>
      </w:tr>
      <w:tr w:rsidR="00EF4A97" w:rsidRPr="00C63EA6" w:rsidTr="00E019BF">
        <w:trPr>
          <w:trHeight w:val="680"/>
        </w:trPr>
        <w:tc>
          <w:tcPr>
            <w:tcW w:w="534"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lastRenderedPageBreak/>
              <w:t>11</w:t>
            </w:r>
          </w:p>
        </w:tc>
        <w:tc>
          <w:tcPr>
            <w:tcW w:w="1417"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教师主控台</w:t>
            </w:r>
          </w:p>
        </w:tc>
        <w:tc>
          <w:tcPr>
            <w:tcW w:w="1559" w:type="dxa"/>
            <w:vAlign w:val="center"/>
          </w:tcPr>
          <w:p w:rsidR="00EF4A97" w:rsidRPr="00C63EA6" w:rsidRDefault="00EF4A97" w:rsidP="00E019BF">
            <w:pPr>
              <w:spacing w:after="0" w:line="360" w:lineRule="exact"/>
              <w:jc w:val="center"/>
              <w:rPr>
                <w:rFonts w:asciiTheme="minorEastAsia" w:eastAsiaTheme="minorEastAsia" w:hAnsiTheme="minorEastAsia"/>
                <w:sz w:val="21"/>
                <w:szCs w:val="21"/>
              </w:rPr>
            </w:pPr>
            <w:proofErr w:type="gramStart"/>
            <w:r w:rsidRPr="00C63EA6">
              <w:rPr>
                <w:rFonts w:asciiTheme="minorEastAsia" w:eastAsiaTheme="minorEastAsia" w:hAnsiTheme="minorEastAsia" w:hint="eastAsia"/>
                <w:color w:val="000000"/>
                <w:sz w:val="21"/>
                <w:szCs w:val="21"/>
              </w:rPr>
              <w:t>森诺</w:t>
            </w:r>
            <w:proofErr w:type="gramEnd"/>
            <w:r w:rsidRPr="00C63EA6">
              <w:rPr>
                <w:rFonts w:asciiTheme="minorEastAsia" w:eastAsiaTheme="minorEastAsia" w:hAnsiTheme="minorEastAsia" w:hint="eastAsia"/>
                <w:color w:val="000000"/>
                <w:sz w:val="21"/>
                <w:szCs w:val="21"/>
              </w:rPr>
              <w:t>JZ180</w:t>
            </w:r>
          </w:p>
        </w:tc>
        <w:tc>
          <w:tcPr>
            <w:tcW w:w="6096" w:type="dxa"/>
            <w:vAlign w:val="center"/>
          </w:tcPr>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1.钢木结合设计，尺寸(长宽高)：180*80*75cm；钢制部分采用优质钢材，坚固耐用，木制部分采用高密度防火材料，表面光滑，坚固耐用。</w:t>
            </w:r>
          </w:p>
          <w:p w:rsidR="00EF4A97" w:rsidRPr="00C63EA6" w:rsidRDefault="00EF4A97" w:rsidP="00E019BF">
            <w:pPr>
              <w:spacing w:after="0" w:line="36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2.做工精细，设计美观。</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张</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w:t>
            </w:r>
          </w:p>
        </w:tc>
        <w:tc>
          <w:tcPr>
            <w:tcW w:w="1134" w:type="dxa"/>
            <w:vAlign w:val="center"/>
          </w:tcPr>
          <w:p w:rsidR="00EF4A97" w:rsidRPr="00C63EA6" w:rsidRDefault="00D60AA2"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2650</w:t>
            </w:r>
          </w:p>
        </w:tc>
        <w:tc>
          <w:tcPr>
            <w:tcW w:w="992" w:type="dxa"/>
            <w:vAlign w:val="center"/>
          </w:tcPr>
          <w:p w:rsidR="00EF4A97" w:rsidRPr="00C63EA6" w:rsidRDefault="00D60AA2"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cs="宋体" w:hint="eastAsia"/>
                <w:color w:val="000000"/>
                <w:sz w:val="21"/>
                <w:szCs w:val="21"/>
              </w:rPr>
              <w:t>2650</w:t>
            </w:r>
          </w:p>
        </w:tc>
        <w:tc>
          <w:tcPr>
            <w:tcW w:w="1134" w:type="dxa"/>
            <w:vAlign w:val="center"/>
          </w:tcPr>
          <w:p w:rsidR="00EF4A97" w:rsidRPr="00C63EA6" w:rsidRDefault="00EF4A97" w:rsidP="00E019BF">
            <w:pPr>
              <w:spacing w:after="0" w:line="300" w:lineRule="exact"/>
              <w:jc w:val="center"/>
              <w:rPr>
                <w:rFonts w:asciiTheme="minorEastAsia" w:eastAsiaTheme="minorEastAsia" w:hAnsiTheme="minorEastAsia"/>
                <w:kern w:val="2"/>
                <w:sz w:val="21"/>
                <w:szCs w:val="21"/>
              </w:rPr>
            </w:pPr>
            <w:r w:rsidRPr="00C63EA6">
              <w:rPr>
                <w:rFonts w:asciiTheme="minorEastAsia" w:eastAsiaTheme="minorEastAsia" w:hAnsiTheme="minorEastAsia" w:hint="eastAsia"/>
                <w:kern w:val="2"/>
                <w:sz w:val="21"/>
                <w:szCs w:val="21"/>
              </w:rPr>
              <w:t>河南森诺实业有限公司</w:t>
            </w:r>
          </w:p>
          <w:p w:rsidR="00EF4A97" w:rsidRPr="00C63EA6" w:rsidRDefault="00EF4A97"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hint="eastAsia"/>
                <w:kern w:val="2"/>
                <w:sz w:val="21"/>
                <w:szCs w:val="21"/>
              </w:rPr>
              <w:t>（郑州）</w:t>
            </w:r>
          </w:p>
        </w:tc>
      </w:tr>
      <w:tr w:rsidR="00EF4A97" w:rsidRPr="00C63EA6" w:rsidTr="00E019BF">
        <w:trPr>
          <w:trHeight w:val="680"/>
        </w:trPr>
        <w:tc>
          <w:tcPr>
            <w:tcW w:w="534"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12</w:t>
            </w:r>
          </w:p>
        </w:tc>
        <w:tc>
          <w:tcPr>
            <w:tcW w:w="1417"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学生双联桌</w:t>
            </w:r>
          </w:p>
        </w:tc>
        <w:tc>
          <w:tcPr>
            <w:tcW w:w="1559" w:type="dxa"/>
            <w:vAlign w:val="center"/>
          </w:tcPr>
          <w:p w:rsidR="00EF4A97" w:rsidRPr="00C63EA6" w:rsidRDefault="00EF4A97" w:rsidP="00E019BF">
            <w:pPr>
              <w:spacing w:after="0" w:line="360" w:lineRule="exact"/>
              <w:jc w:val="center"/>
              <w:rPr>
                <w:rFonts w:asciiTheme="minorEastAsia" w:eastAsiaTheme="minorEastAsia" w:hAnsiTheme="minorEastAsia"/>
                <w:sz w:val="21"/>
                <w:szCs w:val="21"/>
              </w:rPr>
            </w:pPr>
            <w:proofErr w:type="gramStart"/>
            <w:r w:rsidRPr="00C63EA6">
              <w:rPr>
                <w:rFonts w:asciiTheme="minorEastAsia" w:eastAsiaTheme="minorEastAsia" w:hAnsiTheme="minorEastAsia" w:hint="eastAsia"/>
                <w:color w:val="000000"/>
                <w:sz w:val="21"/>
                <w:szCs w:val="21"/>
              </w:rPr>
              <w:t>森诺</w:t>
            </w:r>
            <w:proofErr w:type="gramEnd"/>
            <w:r w:rsidRPr="00C63EA6">
              <w:rPr>
                <w:rFonts w:asciiTheme="minorEastAsia" w:eastAsiaTheme="minorEastAsia" w:hAnsiTheme="minorEastAsia" w:hint="eastAsia"/>
                <w:color w:val="000000"/>
                <w:sz w:val="21"/>
                <w:szCs w:val="21"/>
              </w:rPr>
              <w:t>XZ140-60</w:t>
            </w:r>
          </w:p>
        </w:tc>
        <w:tc>
          <w:tcPr>
            <w:tcW w:w="6096" w:type="dxa"/>
            <w:vAlign w:val="center"/>
          </w:tcPr>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1.钢木结合设计，尺寸(长宽高)：140*60*100cm,；钢制部分采用优质钢材，坚固耐用，木制部分采用高密度防火材料，表面光滑，坚固耐用。</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2.做工精细，坚固耐用；</w:t>
            </w:r>
          </w:p>
          <w:p w:rsidR="00EF4A97" w:rsidRPr="00C63EA6" w:rsidRDefault="00EF4A97" w:rsidP="00E019BF">
            <w:pPr>
              <w:spacing w:after="0" w:line="36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3.可根据教室大小及布局，微调尺寸。</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座</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56</w:t>
            </w:r>
          </w:p>
        </w:tc>
        <w:tc>
          <w:tcPr>
            <w:tcW w:w="1134" w:type="dxa"/>
            <w:vAlign w:val="center"/>
          </w:tcPr>
          <w:p w:rsidR="00EF4A97" w:rsidRPr="00C63EA6" w:rsidRDefault="00D60AA2"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310</w:t>
            </w:r>
          </w:p>
        </w:tc>
        <w:tc>
          <w:tcPr>
            <w:tcW w:w="992" w:type="dxa"/>
            <w:vAlign w:val="center"/>
          </w:tcPr>
          <w:p w:rsidR="00EF4A97" w:rsidRPr="00C63EA6" w:rsidRDefault="00D60AA2"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cs="宋体" w:hint="eastAsia"/>
                <w:color w:val="000000"/>
                <w:sz w:val="21"/>
                <w:szCs w:val="21"/>
              </w:rPr>
              <w:t>17360</w:t>
            </w:r>
          </w:p>
        </w:tc>
        <w:tc>
          <w:tcPr>
            <w:tcW w:w="1134" w:type="dxa"/>
            <w:vAlign w:val="center"/>
          </w:tcPr>
          <w:p w:rsidR="00EF4A97" w:rsidRPr="00C63EA6" w:rsidRDefault="00EF4A97" w:rsidP="00E019BF">
            <w:pPr>
              <w:spacing w:after="0" w:line="300" w:lineRule="exact"/>
              <w:jc w:val="center"/>
              <w:rPr>
                <w:rFonts w:asciiTheme="minorEastAsia" w:eastAsiaTheme="minorEastAsia" w:hAnsiTheme="minorEastAsia"/>
                <w:kern w:val="2"/>
                <w:sz w:val="21"/>
                <w:szCs w:val="21"/>
              </w:rPr>
            </w:pPr>
            <w:r w:rsidRPr="00C63EA6">
              <w:rPr>
                <w:rFonts w:asciiTheme="minorEastAsia" w:eastAsiaTheme="minorEastAsia" w:hAnsiTheme="minorEastAsia" w:hint="eastAsia"/>
                <w:kern w:val="2"/>
                <w:sz w:val="21"/>
                <w:szCs w:val="21"/>
              </w:rPr>
              <w:t>河南森诺实业有限公司</w:t>
            </w:r>
          </w:p>
          <w:p w:rsidR="00EF4A97" w:rsidRPr="00C63EA6" w:rsidRDefault="00EF4A97"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hint="eastAsia"/>
                <w:kern w:val="2"/>
                <w:sz w:val="21"/>
                <w:szCs w:val="21"/>
              </w:rPr>
              <w:t>（郑州）</w:t>
            </w:r>
          </w:p>
        </w:tc>
      </w:tr>
      <w:tr w:rsidR="00EF4A97" w:rsidRPr="00C63EA6" w:rsidTr="00E019BF">
        <w:trPr>
          <w:trHeight w:val="680"/>
        </w:trPr>
        <w:tc>
          <w:tcPr>
            <w:tcW w:w="534"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13</w:t>
            </w:r>
          </w:p>
        </w:tc>
        <w:tc>
          <w:tcPr>
            <w:tcW w:w="1417"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教师椅</w:t>
            </w:r>
          </w:p>
        </w:tc>
        <w:tc>
          <w:tcPr>
            <w:tcW w:w="1559" w:type="dxa"/>
            <w:vAlign w:val="center"/>
          </w:tcPr>
          <w:p w:rsidR="00EF4A97" w:rsidRPr="00C63EA6" w:rsidRDefault="00EF4A97" w:rsidP="00E019BF">
            <w:pPr>
              <w:spacing w:after="0" w:line="340" w:lineRule="exact"/>
              <w:jc w:val="center"/>
              <w:rPr>
                <w:rFonts w:asciiTheme="minorEastAsia" w:eastAsiaTheme="minorEastAsia" w:hAnsiTheme="minorEastAsia"/>
                <w:kern w:val="2"/>
                <w:sz w:val="21"/>
                <w:szCs w:val="21"/>
              </w:rPr>
            </w:pPr>
            <w:proofErr w:type="gramStart"/>
            <w:r w:rsidRPr="00C63EA6">
              <w:rPr>
                <w:rFonts w:asciiTheme="minorEastAsia" w:eastAsiaTheme="minorEastAsia" w:hAnsiTheme="minorEastAsia" w:hint="eastAsia"/>
                <w:color w:val="000000"/>
                <w:sz w:val="21"/>
                <w:szCs w:val="21"/>
              </w:rPr>
              <w:t>森诺</w:t>
            </w:r>
            <w:proofErr w:type="gramEnd"/>
            <w:r w:rsidRPr="00C63EA6">
              <w:rPr>
                <w:rFonts w:asciiTheme="minorEastAsia" w:eastAsiaTheme="minorEastAsia" w:hAnsiTheme="minorEastAsia" w:hint="eastAsia"/>
                <w:color w:val="000000"/>
                <w:sz w:val="21"/>
                <w:szCs w:val="21"/>
              </w:rPr>
              <w:t>JY20</w:t>
            </w:r>
          </w:p>
        </w:tc>
        <w:tc>
          <w:tcPr>
            <w:tcW w:w="6096" w:type="dxa"/>
          </w:tcPr>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w:t>
            </w:r>
            <w:r w:rsidRPr="00C63EA6">
              <w:rPr>
                <w:rFonts w:asciiTheme="minorEastAsia" w:eastAsiaTheme="minorEastAsia" w:hAnsiTheme="minorEastAsia"/>
                <w:color w:val="000000"/>
                <w:sz w:val="21"/>
                <w:szCs w:val="21"/>
              </w:rPr>
              <w:t>规格：高靠背座椅；</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2.</w:t>
            </w:r>
            <w:r w:rsidRPr="00C63EA6">
              <w:rPr>
                <w:rFonts w:asciiTheme="minorEastAsia" w:eastAsiaTheme="minorEastAsia" w:hAnsiTheme="minorEastAsia"/>
                <w:color w:val="000000"/>
                <w:sz w:val="21"/>
                <w:szCs w:val="21"/>
              </w:rPr>
              <w:t>材料：黑色格调，西皮材料，</w:t>
            </w:r>
            <w:proofErr w:type="gramStart"/>
            <w:r w:rsidRPr="00C63EA6">
              <w:rPr>
                <w:rFonts w:asciiTheme="minorEastAsia" w:eastAsiaTheme="minorEastAsia" w:hAnsiTheme="minorEastAsia"/>
                <w:color w:val="000000"/>
                <w:sz w:val="21"/>
                <w:szCs w:val="21"/>
              </w:rPr>
              <w:t>全实木</w:t>
            </w:r>
            <w:proofErr w:type="gramEnd"/>
            <w:r w:rsidRPr="00C63EA6">
              <w:rPr>
                <w:rFonts w:asciiTheme="minorEastAsia" w:eastAsiaTheme="minorEastAsia" w:hAnsiTheme="minorEastAsia"/>
                <w:color w:val="000000"/>
                <w:sz w:val="21"/>
                <w:szCs w:val="21"/>
              </w:rPr>
              <w:t>框架，采用上等</w:t>
            </w:r>
            <w:proofErr w:type="gramStart"/>
            <w:r w:rsidRPr="00C63EA6">
              <w:rPr>
                <w:rFonts w:asciiTheme="minorEastAsia" w:eastAsiaTheme="minorEastAsia" w:hAnsiTheme="minorEastAsia"/>
                <w:color w:val="000000"/>
                <w:sz w:val="21"/>
                <w:szCs w:val="21"/>
              </w:rPr>
              <w:t>榉</w:t>
            </w:r>
            <w:proofErr w:type="gramEnd"/>
            <w:r w:rsidRPr="00C63EA6">
              <w:rPr>
                <w:rFonts w:asciiTheme="minorEastAsia" w:eastAsiaTheme="minorEastAsia" w:hAnsiTheme="minorEastAsia"/>
                <w:color w:val="000000"/>
                <w:sz w:val="21"/>
                <w:szCs w:val="21"/>
              </w:rPr>
              <w:t>木，环保漆面，质地细腻；</w:t>
            </w:r>
          </w:p>
          <w:p w:rsidR="00EF4A97" w:rsidRPr="00C63EA6" w:rsidRDefault="00EF4A97" w:rsidP="00E019BF">
            <w:pPr>
              <w:spacing w:after="0" w:line="340" w:lineRule="exact"/>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3.</w:t>
            </w:r>
            <w:r w:rsidRPr="00C63EA6">
              <w:rPr>
                <w:rFonts w:asciiTheme="minorEastAsia" w:eastAsiaTheme="minorEastAsia" w:hAnsiTheme="minorEastAsia"/>
                <w:color w:val="000000"/>
                <w:sz w:val="21"/>
                <w:szCs w:val="21"/>
              </w:rPr>
              <w:t>外形美观，经久耐用。</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把</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w:t>
            </w:r>
          </w:p>
        </w:tc>
        <w:tc>
          <w:tcPr>
            <w:tcW w:w="1134" w:type="dxa"/>
            <w:vAlign w:val="center"/>
          </w:tcPr>
          <w:p w:rsidR="00EF4A97" w:rsidRPr="00C63EA6" w:rsidRDefault="00D60AA2"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450</w:t>
            </w:r>
          </w:p>
        </w:tc>
        <w:tc>
          <w:tcPr>
            <w:tcW w:w="992" w:type="dxa"/>
            <w:vAlign w:val="center"/>
          </w:tcPr>
          <w:p w:rsidR="00EF4A97" w:rsidRPr="00C63EA6" w:rsidRDefault="00D60AA2"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cs="宋体" w:hint="eastAsia"/>
                <w:color w:val="000000"/>
                <w:sz w:val="21"/>
                <w:szCs w:val="21"/>
              </w:rPr>
              <w:t>450</w:t>
            </w:r>
          </w:p>
        </w:tc>
        <w:tc>
          <w:tcPr>
            <w:tcW w:w="1134" w:type="dxa"/>
            <w:vAlign w:val="center"/>
          </w:tcPr>
          <w:p w:rsidR="00EF4A97" w:rsidRPr="00C63EA6" w:rsidRDefault="00EF4A97" w:rsidP="00E019BF">
            <w:pPr>
              <w:spacing w:after="0" w:line="300" w:lineRule="exact"/>
              <w:jc w:val="center"/>
              <w:rPr>
                <w:rFonts w:asciiTheme="minorEastAsia" w:eastAsiaTheme="minorEastAsia" w:hAnsiTheme="minorEastAsia"/>
                <w:kern w:val="2"/>
                <w:sz w:val="21"/>
                <w:szCs w:val="21"/>
              </w:rPr>
            </w:pPr>
            <w:r w:rsidRPr="00C63EA6">
              <w:rPr>
                <w:rFonts w:asciiTheme="minorEastAsia" w:eastAsiaTheme="minorEastAsia" w:hAnsiTheme="minorEastAsia" w:hint="eastAsia"/>
                <w:kern w:val="2"/>
                <w:sz w:val="21"/>
                <w:szCs w:val="21"/>
              </w:rPr>
              <w:t>河南森诺实业有限公司</w:t>
            </w:r>
          </w:p>
          <w:p w:rsidR="00EF4A97" w:rsidRPr="00C63EA6" w:rsidRDefault="00EF4A97"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hint="eastAsia"/>
                <w:kern w:val="2"/>
                <w:sz w:val="21"/>
                <w:szCs w:val="21"/>
              </w:rPr>
              <w:t>（郑州）</w:t>
            </w:r>
          </w:p>
        </w:tc>
      </w:tr>
      <w:tr w:rsidR="00EF4A97" w:rsidRPr="00C63EA6" w:rsidTr="00E019BF">
        <w:trPr>
          <w:trHeight w:val="680"/>
        </w:trPr>
        <w:tc>
          <w:tcPr>
            <w:tcW w:w="534"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14</w:t>
            </w:r>
          </w:p>
        </w:tc>
        <w:tc>
          <w:tcPr>
            <w:tcW w:w="1417"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学生凳</w:t>
            </w:r>
          </w:p>
        </w:tc>
        <w:tc>
          <w:tcPr>
            <w:tcW w:w="1559" w:type="dxa"/>
            <w:vAlign w:val="center"/>
          </w:tcPr>
          <w:p w:rsidR="00EF4A97" w:rsidRPr="00C63EA6" w:rsidRDefault="00EF4A97" w:rsidP="00E019BF">
            <w:pPr>
              <w:spacing w:after="0" w:line="340" w:lineRule="exact"/>
              <w:jc w:val="center"/>
              <w:rPr>
                <w:rFonts w:asciiTheme="minorEastAsia" w:eastAsiaTheme="minorEastAsia" w:hAnsiTheme="minorEastAsia"/>
                <w:color w:val="000000"/>
                <w:sz w:val="21"/>
                <w:szCs w:val="21"/>
              </w:rPr>
            </w:pPr>
            <w:proofErr w:type="gramStart"/>
            <w:r w:rsidRPr="00C63EA6">
              <w:rPr>
                <w:rFonts w:asciiTheme="minorEastAsia" w:eastAsiaTheme="minorEastAsia" w:hAnsiTheme="minorEastAsia" w:hint="eastAsia"/>
                <w:color w:val="000000"/>
                <w:sz w:val="21"/>
                <w:szCs w:val="21"/>
              </w:rPr>
              <w:t>森诺</w:t>
            </w:r>
            <w:proofErr w:type="gramEnd"/>
            <w:r w:rsidRPr="00C63EA6">
              <w:rPr>
                <w:rFonts w:asciiTheme="minorEastAsia" w:eastAsiaTheme="minorEastAsia" w:hAnsiTheme="minorEastAsia" w:hint="eastAsia"/>
                <w:color w:val="000000"/>
                <w:sz w:val="21"/>
                <w:szCs w:val="21"/>
              </w:rPr>
              <w:t>XY26</w:t>
            </w:r>
          </w:p>
        </w:tc>
        <w:tc>
          <w:tcPr>
            <w:tcW w:w="6096" w:type="dxa"/>
          </w:tcPr>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cs="宋体" w:hint="eastAsia"/>
                <w:color w:val="000000"/>
                <w:sz w:val="21"/>
                <w:szCs w:val="21"/>
              </w:rPr>
              <w:t>1.</w:t>
            </w:r>
            <w:r w:rsidRPr="00C63EA6">
              <w:rPr>
                <w:rFonts w:asciiTheme="minorEastAsia" w:eastAsiaTheme="minorEastAsia" w:hAnsiTheme="minorEastAsia" w:hint="eastAsia"/>
                <w:color w:val="000000"/>
                <w:sz w:val="21"/>
                <w:szCs w:val="21"/>
              </w:rPr>
              <w:t>尺寸：</w:t>
            </w:r>
            <w:r w:rsidRPr="00C63EA6">
              <w:rPr>
                <w:rFonts w:asciiTheme="minorEastAsia" w:eastAsiaTheme="minorEastAsia" w:hAnsiTheme="minorEastAsia"/>
                <w:color w:val="000000"/>
                <w:sz w:val="21"/>
                <w:szCs w:val="21"/>
              </w:rPr>
              <w:t>24</w:t>
            </w:r>
            <w:r w:rsidRPr="00C63EA6">
              <w:rPr>
                <w:rFonts w:asciiTheme="minorEastAsia" w:eastAsiaTheme="minorEastAsia" w:hAnsiTheme="minorEastAsia" w:hint="eastAsia"/>
                <w:color w:val="000000"/>
                <w:sz w:val="21"/>
                <w:szCs w:val="21"/>
              </w:rPr>
              <w:t>cm</w:t>
            </w:r>
            <w:r w:rsidRPr="00C63EA6">
              <w:rPr>
                <w:rFonts w:asciiTheme="minorEastAsia" w:eastAsiaTheme="minorEastAsia" w:hAnsiTheme="minorEastAsia"/>
                <w:color w:val="000000"/>
                <w:sz w:val="21"/>
                <w:szCs w:val="21"/>
              </w:rPr>
              <w:t>*34</w:t>
            </w:r>
            <w:r w:rsidRPr="00C63EA6">
              <w:rPr>
                <w:rFonts w:asciiTheme="minorEastAsia" w:eastAsiaTheme="minorEastAsia" w:hAnsiTheme="minorEastAsia" w:hint="eastAsia"/>
                <w:color w:val="000000"/>
                <w:sz w:val="21"/>
                <w:szCs w:val="21"/>
              </w:rPr>
              <w:t>cm</w:t>
            </w:r>
            <w:r w:rsidRPr="00C63EA6">
              <w:rPr>
                <w:rFonts w:asciiTheme="minorEastAsia" w:eastAsiaTheme="minorEastAsia" w:hAnsiTheme="minorEastAsia"/>
                <w:color w:val="000000"/>
                <w:sz w:val="21"/>
                <w:szCs w:val="21"/>
              </w:rPr>
              <w:t>*43</w:t>
            </w:r>
            <w:r w:rsidRPr="00C63EA6">
              <w:rPr>
                <w:rFonts w:asciiTheme="minorEastAsia" w:eastAsiaTheme="minorEastAsia" w:hAnsiTheme="minorEastAsia" w:hint="eastAsia"/>
                <w:color w:val="000000"/>
                <w:sz w:val="21"/>
                <w:szCs w:val="21"/>
              </w:rPr>
              <w:t>cm；</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2.规格：主架为钢结构，面为高密度板；</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3.面板：厚度为</w:t>
            </w:r>
            <w:r w:rsidRPr="00C63EA6">
              <w:rPr>
                <w:rFonts w:asciiTheme="minorEastAsia" w:eastAsiaTheme="minorEastAsia" w:hAnsiTheme="minorEastAsia"/>
                <w:color w:val="000000"/>
                <w:sz w:val="21"/>
                <w:szCs w:val="21"/>
              </w:rPr>
              <w:t>1</w:t>
            </w:r>
            <w:r w:rsidRPr="00C63EA6">
              <w:rPr>
                <w:rFonts w:asciiTheme="minorEastAsia" w:eastAsiaTheme="minorEastAsia" w:hAnsiTheme="minorEastAsia" w:hint="eastAsia"/>
                <w:color w:val="000000"/>
                <w:sz w:val="21"/>
                <w:szCs w:val="21"/>
              </w:rPr>
              <w:t>.</w:t>
            </w:r>
            <w:r w:rsidRPr="00C63EA6">
              <w:rPr>
                <w:rFonts w:asciiTheme="minorEastAsia" w:eastAsiaTheme="minorEastAsia" w:hAnsiTheme="minorEastAsia"/>
                <w:color w:val="000000"/>
                <w:sz w:val="21"/>
                <w:szCs w:val="21"/>
              </w:rPr>
              <w:t>8</w:t>
            </w:r>
            <w:r w:rsidRPr="00C63EA6">
              <w:rPr>
                <w:rFonts w:asciiTheme="minorEastAsia" w:eastAsiaTheme="minorEastAsia" w:hAnsiTheme="minorEastAsia" w:hint="eastAsia"/>
                <w:color w:val="000000"/>
                <w:sz w:val="21"/>
                <w:szCs w:val="21"/>
              </w:rPr>
              <w:t>c</w:t>
            </w:r>
            <w:r w:rsidRPr="00C63EA6">
              <w:rPr>
                <w:rFonts w:asciiTheme="minorEastAsia" w:eastAsiaTheme="minorEastAsia" w:hAnsiTheme="minorEastAsia"/>
                <w:color w:val="000000"/>
                <w:sz w:val="21"/>
                <w:szCs w:val="21"/>
              </w:rPr>
              <w:t>m</w:t>
            </w:r>
            <w:r w:rsidRPr="00C63EA6">
              <w:rPr>
                <w:rFonts w:asciiTheme="minorEastAsia" w:eastAsiaTheme="minorEastAsia" w:hAnsiTheme="minorEastAsia" w:hint="eastAsia"/>
                <w:color w:val="000000"/>
                <w:sz w:val="21"/>
                <w:szCs w:val="21"/>
              </w:rPr>
              <w:t>，四周角铁包边；</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4.凳腿及横档：</w:t>
            </w:r>
            <w:r w:rsidRPr="00C63EA6">
              <w:rPr>
                <w:rFonts w:asciiTheme="minorEastAsia" w:eastAsiaTheme="minorEastAsia" w:hAnsiTheme="minorEastAsia"/>
                <w:color w:val="000000"/>
                <w:sz w:val="21"/>
                <w:szCs w:val="21"/>
              </w:rPr>
              <w:t>2</w:t>
            </w:r>
            <w:r w:rsidRPr="00C63EA6">
              <w:rPr>
                <w:rFonts w:asciiTheme="minorEastAsia" w:eastAsiaTheme="minorEastAsia" w:hAnsiTheme="minorEastAsia" w:hint="eastAsia"/>
                <w:color w:val="000000"/>
                <w:sz w:val="21"/>
                <w:szCs w:val="21"/>
              </w:rPr>
              <w:t>.</w:t>
            </w:r>
            <w:r w:rsidRPr="00C63EA6">
              <w:rPr>
                <w:rFonts w:asciiTheme="minorEastAsia" w:eastAsiaTheme="minorEastAsia" w:hAnsiTheme="minorEastAsia"/>
                <w:color w:val="000000"/>
                <w:sz w:val="21"/>
                <w:szCs w:val="21"/>
              </w:rPr>
              <w:t>5</w:t>
            </w:r>
            <w:r w:rsidRPr="00C63EA6">
              <w:rPr>
                <w:rFonts w:asciiTheme="minorEastAsia" w:eastAsiaTheme="minorEastAsia" w:hAnsiTheme="minorEastAsia" w:hint="eastAsia"/>
                <w:color w:val="000000"/>
                <w:sz w:val="21"/>
                <w:szCs w:val="21"/>
              </w:rPr>
              <w:t>cm*</w:t>
            </w:r>
            <w:r w:rsidRPr="00C63EA6">
              <w:rPr>
                <w:rFonts w:asciiTheme="minorEastAsia" w:eastAsiaTheme="minorEastAsia" w:hAnsiTheme="minorEastAsia"/>
                <w:color w:val="000000"/>
                <w:sz w:val="21"/>
                <w:szCs w:val="21"/>
              </w:rPr>
              <w:t>2</w:t>
            </w:r>
            <w:r w:rsidRPr="00C63EA6">
              <w:rPr>
                <w:rFonts w:asciiTheme="minorEastAsia" w:eastAsiaTheme="minorEastAsia" w:hAnsiTheme="minorEastAsia" w:hint="eastAsia"/>
                <w:color w:val="000000"/>
                <w:sz w:val="21"/>
                <w:szCs w:val="21"/>
              </w:rPr>
              <w:t>.</w:t>
            </w:r>
            <w:r w:rsidRPr="00C63EA6">
              <w:rPr>
                <w:rFonts w:asciiTheme="minorEastAsia" w:eastAsiaTheme="minorEastAsia" w:hAnsiTheme="minorEastAsia"/>
                <w:color w:val="000000"/>
                <w:sz w:val="21"/>
                <w:szCs w:val="21"/>
              </w:rPr>
              <w:t>5</w:t>
            </w:r>
            <w:r w:rsidRPr="00C63EA6">
              <w:rPr>
                <w:rFonts w:asciiTheme="minorEastAsia" w:eastAsiaTheme="minorEastAsia" w:hAnsiTheme="minorEastAsia" w:hint="eastAsia"/>
                <w:color w:val="000000"/>
                <w:sz w:val="21"/>
                <w:szCs w:val="21"/>
              </w:rPr>
              <w:t>cm* 0.</w:t>
            </w:r>
            <w:r w:rsidRPr="00C63EA6">
              <w:rPr>
                <w:rFonts w:asciiTheme="minorEastAsia" w:eastAsiaTheme="minorEastAsia" w:hAnsiTheme="minorEastAsia"/>
                <w:color w:val="000000"/>
                <w:sz w:val="21"/>
                <w:szCs w:val="21"/>
              </w:rPr>
              <w:t>12</w:t>
            </w:r>
            <w:r w:rsidRPr="00C63EA6">
              <w:rPr>
                <w:rFonts w:asciiTheme="minorEastAsia" w:eastAsiaTheme="minorEastAsia" w:hAnsiTheme="minorEastAsia" w:hint="eastAsia"/>
                <w:color w:val="000000"/>
                <w:sz w:val="21"/>
                <w:szCs w:val="21"/>
              </w:rPr>
              <w:t>c</w:t>
            </w:r>
            <w:r w:rsidRPr="00C63EA6">
              <w:rPr>
                <w:rFonts w:asciiTheme="minorEastAsia" w:eastAsiaTheme="minorEastAsia" w:hAnsiTheme="minorEastAsia"/>
                <w:color w:val="000000"/>
                <w:sz w:val="21"/>
                <w:szCs w:val="21"/>
              </w:rPr>
              <w:t>m</w:t>
            </w:r>
            <w:r w:rsidRPr="00C63EA6">
              <w:rPr>
                <w:rFonts w:asciiTheme="minorEastAsia" w:eastAsiaTheme="minorEastAsia" w:hAnsiTheme="minorEastAsia" w:hint="eastAsia"/>
                <w:color w:val="000000"/>
                <w:sz w:val="21"/>
                <w:szCs w:val="21"/>
              </w:rPr>
              <w:t>优质矩形钢管；</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5.工艺：所有金属结构部分焊接良好，焊点表面打磨</w:t>
            </w:r>
            <w:proofErr w:type="gramStart"/>
            <w:r w:rsidRPr="00C63EA6">
              <w:rPr>
                <w:rFonts w:asciiTheme="minorEastAsia" w:eastAsiaTheme="minorEastAsia" w:hAnsiTheme="minorEastAsia" w:hint="eastAsia"/>
                <w:color w:val="000000"/>
                <w:sz w:val="21"/>
                <w:szCs w:val="21"/>
              </w:rPr>
              <w:t>光滑,</w:t>
            </w:r>
            <w:proofErr w:type="gramEnd"/>
            <w:r w:rsidRPr="00C63EA6">
              <w:rPr>
                <w:rFonts w:asciiTheme="minorEastAsia" w:eastAsiaTheme="minorEastAsia" w:hAnsiTheme="minorEastAsia" w:hint="eastAsia"/>
                <w:color w:val="000000"/>
                <w:sz w:val="21"/>
                <w:szCs w:val="21"/>
              </w:rPr>
              <w:t>金属件表面进行酸洗、磷化处理，用黑色环氧树脂静电喷涂；</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6.材料：采用环保材料，坚固耐用；</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proofErr w:type="gramStart"/>
            <w:r w:rsidRPr="00C63EA6">
              <w:rPr>
                <w:rFonts w:asciiTheme="minorEastAsia" w:eastAsiaTheme="minorEastAsia" w:hAnsiTheme="minorEastAsia" w:hint="eastAsia"/>
                <w:color w:val="000000"/>
                <w:sz w:val="21"/>
                <w:szCs w:val="21"/>
              </w:rPr>
              <w:t>个</w:t>
            </w:r>
            <w:proofErr w:type="gramEnd"/>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56</w:t>
            </w:r>
          </w:p>
        </w:tc>
        <w:tc>
          <w:tcPr>
            <w:tcW w:w="1134" w:type="dxa"/>
            <w:vAlign w:val="center"/>
          </w:tcPr>
          <w:p w:rsidR="00EF4A97" w:rsidRPr="00C63EA6" w:rsidRDefault="00D60AA2"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55</w:t>
            </w:r>
          </w:p>
        </w:tc>
        <w:tc>
          <w:tcPr>
            <w:tcW w:w="992" w:type="dxa"/>
            <w:vAlign w:val="center"/>
          </w:tcPr>
          <w:p w:rsidR="00EF4A97" w:rsidRPr="00C63EA6" w:rsidRDefault="00D60AA2"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cs="宋体" w:hint="eastAsia"/>
                <w:color w:val="000000"/>
                <w:sz w:val="21"/>
                <w:szCs w:val="21"/>
              </w:rPr>
              <w:t>3080</w:t>
            </w:r>
          </w:p>
        </w:tc>
        <w:tc>
          <w:tcPr>
            <w:tcW w:w="1134" w:type="dxa"/>
            <w:vAlign w:val="center"/>
          </w:tcPr>
          <w:p w:rsidR="00EF4A97" w:rsidRPr="00C63EA6" w:rsidRDefault="00EF4A97" w:rsidP="00E019BF">
            <w:pPr>
              <w:spacing w:after="0" w:line="300" w:lineRule="exact"/>
              <w:jc w:val="center"/>
              <w:rPr>
                <w:rFonts w:asciiTheme="minorEastAsia" w:eastAsiaTheme="minorEastAsia" w:hAnsiTheme="minorEastAsia"/>
                <w:kern w:val="2"/>
                <w:sz w:val="21"/>
                <w:szCs w:val="21"/>
              </w:rPr>
            </w:pPr>
            <w:r w:rsidRPr="00C63EA6">
              <w:rPr>
                <w:rFonts w:asciiTheme="minorEastAsia" w:eastAsiaTheme="minorEastAsia" w:hAnsiTheme="minorEastAsia" w:hint="eastAsia"/>
                <w:kern w:val="2"/>
                <w:sz w:val="21"/>
                <w:szCs w:val="21"/>
              </w:rPr>
              <w:t>河南森诺实业有限公司</w:t>
            </w:r>
          </w:p>
          <w:p w:rsidR="00EF4A97" w:rsidRPr="00C63EA6" w:rsidRDefault="00EF4A97"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hint="eastAsia"/>
                <w:kern w:val="2"/>
                <w:sz w:val="21"/>
                <w:szCs w:val="21"/>
              </w:rPr>
              <w:t>（郑州）</w:t>
            </w:r>
          </w:p>
        </w:tc>
      </w:tr>
      <w:tr w:rsidR="00EF4A97" w:rsidRPr="00C63EA6" w:rsidTr="00E019BF">
        <w:trPr>
          <w:trHeight w:val="680"/>
        </w:trPr>
        <w:tc>
          <w:tcPr>
            <w:tcW w:w="534"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lastRenderedPageBreak/>
              <w:t>15</w:t>
            </w:r>
          </w:p>
        </w:tc>
        <w:tc>
          <w:tcPr>
            <w:tcW w:w="1417"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头戴</w:t>
            </w:r>
            <w:proofErr w:type="gramStart"/>
            <w:r w:rsidRPr="00C63EA6">
              <w:rPr>
                <w:rFonts w:asciiTheme="minorEastAsia" w:eastAsiaTheme="minorEastAsia" w:hAnsiTheme="minorEastAsia" w:hint="eastAsia"/>
                <w:color w:val="000000"/>
                <w:sz w:val="21"/>
                <w:szCs w:val="21"/>
              </w:rPr>
              <w:t>式耳麦</w:t>
            </w:r>
            <w:proofErr w:type="gramEnd"/>
          </w:p>
        </w:tc>
        <w:tc>
          <w:tcPr>
            <w:tcW w:w="1559" w:type="dxa"/>
            <w:vAlign w:val="center"/>
          </w:tcPr>
          <w:p w:rsidR="00EF4A97" w:rsidRPr="00C63EA6" w:rsidRDefault="00EF4A97" w:rsidP="00E019BF">
            <w:pPr>
              <w:spacing w:after="0" w:line="34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迪斯科G71</w:t>
            </w:r>
          </w:p>
        </w:tc>
        <w:tc>
          <w:tcPr>
            <w:tcW w:w="6096" w:type="dxa"/>
          </w:tcPr>
          <w:p w:rsidR="00EF4A97" w:rsidRPr="00C63EA6" w:rsidRDefault="00EF4A97" w:rsidP="00E019BF">
            <w:pPr>
              <w:spacing w:after="0" w:line="340" w:lineRule="exact"/>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头戴式耳机，立体声插头、柱极体麦克，单元直径：40mm,灵敏度：93</w:t>
            </w:r>
            <w:r w:rsidRPr="00C63EA6">
              <w:rPr>
                <w:rFonts w:asciiTheme="minorEastAsia" w:eastAsiaTheme="minorEastAsia" w:hAnsiTheme="minorEastAsia"/>
                <w:color w:val="000000"/>
                <w:sz w:val="21"/>
                <w:szCs w:val="21"/>
              </w:rPr>
              <w:t>Db</w:t>
            </w:r>
            <w:r w:rsidRPr="00C63EA6">
              <w:rPr>
                <w:rFonts w:asciiTheme="minorEastAsia" w:eastAsiaTheme="minorEastAsia" w:hAnsiTheme="minorEastAsia" w:hint="eastAsia"/>
                <w:color w:val="000000"/>
                <w:sz w:val="21"/>
                <w:szCs w:val="21"/>
              </w:rPr>
              <w:t>,频响范围：20-20KHz，产品阻抗：32欧姆.可旋转麦克风，佩戴舒适，音质好、不宜折断。</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副</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60</w:t>
            </w:r>
          </w:p>
        </w:tc>
        <w:tc>
          <w:tcPr>
            <w:tcW w:w="1134" w:type="dxa"/>
            <w:vAlign w:val="center"/>
          </w:tcPr>
          <w:p w:rsidR="00EF4A97" w:rsidRPr="00C63EA6" w:rsidRDefault="00D60AA2"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80</w:t>
            </w:r>
          </w:p>
        </w:tc>
        <w:tc>
          <w:tcPr>
            <w:tcW w:w="992" w:type="dxa"/>
            <w:vAlign w:val="center"/>
          </w:tcPr>
          <w:p w:rsidR="00EF4A97" w:rsidRPr="00C63EA6" w:rsidRDefault="00D60AA2"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cs="宋体" w:hint="eastAsia"/>
                <w:color w:val="000000"/>
                <w:sz w:val="21"/>
                <w:szCs w:val="21"/>
              </w:rPr>
              <w:t>4800</w:t>
            </w:r>
          </w:p>
        </w:tc>
        <w:tc>
          <w:tcPr>
            <w:tcW w:w="1134" w:type="dxa"/>
            <w:vAlign w:val="center"/>
          </w:tcPr>
          <w:p w:rsidR="00EF4A97" w:rsidRPr="00C63EA6" w:rsidRDefault="00EF4A97"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hint="eastAsia"/>
                <w:kern w:val="2"/>
                <w:sz w:val="21"/>
                <w:szCs w:val="21"/>
              </w:rPr>
              <w:t>惠州</w:t>
            </w:r>
            <w:proofErr w:type="gramStart"/>
            <w:r w:rsidRPr="00C63EA6">
              <w:rPr>
                <w:rFonts w:asciiTheme="minorEastAsia" w:eastAsiaTheme="minorEastAsia" w:hAnsiTheme="minorEastAsia" w:hint="eastAsia"/>
                <w:kern w:val="2"/>
                <w:sz w:val="21"/>
                <w:szCs w:val="21"/>
              </w:rPr>
              <w:t>市宏冠电子</w:t>
            </w:r>
            <w:proofErr w:type="gramEnd"/>
            <w:r w:rsidRPr="00C63EA6">
              <w:rPr>
                <w:rFonts w:asciiTheme="minorEastAsia" w:eastAsiaTheme="minorEastAsia" w:hAnsiTheme="minorEastAsia" w:hint="eastAsia"/>
                <w:kern w:val="2"/>
                <w:sz w:val="21"/>
                <w:szCs w:val="21"/>
              </w:rPr>
              <w:t>有限公司（惠州）</w:t>
            </w:r>
          </w:p>
        </w:tc>
      </w:tr>
      <w:tr w:rsidR="00EF4A97" w:rsidRPr="00C63EA6" w:rsidTr="00E019BF">
        <w:trPr>
          <w:trHeight w:val="680"/>
        </w:trPr>
        <w:tc>
          <w:tcPr>
            <w:tcW w:w="534"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16</w:t>
            </w:r>
          </w:p>
        </w:tc>
        <w:tc>
          <w:tcPr>
            <w:tcW w:w="1417"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机柜</w:t>
            </w:r>
          </w:p>
        </w:tc>
        <w:tc>
          <w:tcPr>
            <w:tcW w:w="1559" w:type="dxa"/>
            <w:vAlign w:val="center"/>
          </w:tcPr>
          <w:p w:rsidR="00EF4A97" w:rsidRPr="00C63EA6" w:rsidRDefault="00EF4A97" w:rsidP="00E019BF">
            <w:pPr>
              <w:spacing w:after="0" w:line="34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图腾TT1.8</w:t>
            </w:r>
          </w:p>
        </w:tc>
        <w:tc>
          <w:tcPr>
            <w:tcW w:w="6096" w:type="dxa"/>
          </w:tcPr>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1.规格1.8*0.6*0.6米；</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2.型材焊接框架结构,框架强度高；</w:t>
            </w:r>
          </w:p>
          <w:p w:rsidR="00EF4A97" w:rsidRPr="00C63EA6" w:rsidRDefault="00EF4A97" w:rsidP="00E019BF">
            <w:pPr>
              <w:spacing w:after="0" w:line="340" w:lineRule="exact"/>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3.工艺精湛、尺寸精密。</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proofErr w:type="gramStart"/>
            <w:r w:rsidRPr="00C63EA6">
              <w:rPr>
                <w:rFonts w:asciiTheme="minorEastAsia" w:eastAsiaTheme="minorEastAsia" w:hAnsiTheme="minorEastAsia" w:hint="eastAsia"/>
                <w:color w:val="000000"/>
                <w:sz w:val="21"/>
                <w:szCs w:val="21"/>
              </w:rPr>
              <w:t>个</w:t>
            </w:r>
            <w:proofErr w:type="gramEnd"/>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w:t>
            </w:r>
          </w:p>
        </w:tc>
        <w:tc>
          <w:tcPr>
            <w:tcW w:w="1134" w:type="dxa"/>
            <w:vAlign w:val="center"/>
          </w:tcPr>
          <w:p w:rsidR="00EF4A97" w:rsidRPr="00C63EA6" w:rsidRDefault="00D60AA2"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2500</w:t>
            </w:r>
          </w:p>
        </w:tc>
        <w:tc>
          <w:tcPr>
            <w:tcW w:w="992" w:type="dxa"/>
            <w:vAlign w:val="center"/>
          </w:tcPr>
          <w:p w:rsidR="00EF4A97" w:rsidRPr="00C63EA6" w:rsidRDefault="00D60AA2"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cs="宋体" w:hint="eastAsia"/>
                <w:color w:val="000000"/>
                <w:sz w:val="21"/>
                <w:szCs w:val="21"/>
              </w:rPr>
              <w:t>2500</w:t>
            </w:r>
          </w:p>
        </w:tc>
        <w:tc>
          <w:tcPr>
            <w:tcW w:w="1134" w:type="dxa"/>
            <w:vAlign w:val="center"/>
          </w:tcPr>
          <w:p w:rsidR="00EF4A97" w:rsidRPr="00C63EA6" w:rsidRDefault="00EF4A97" w:rsidP="00E019BF">
            <w:pPr>
              <w:spacing w:after="0" w:line="300" w:lineRule="exact"/>
              <w:jc w:val="center"/>
              <w:rPr>
                <w:rFonts w:asciiTheme="minorEastAsia" w:eastAsiaTheme="minorEastAsia" w:hAnsiTheme="minorEastAsia"/>
                <w:kern w:val="2"/>
                <w:sz w:val="21"/>
                <w:szCs w:val="21"/>
              </w:rPr>
            </w:pPr>
            <w:r w:rsidRPr="00C63EA6">
              <w:rPr>
                <w:rFonts w:ascii="宋体" w:eastAsia="宋体" w:hAnsi="宋体" w:hint="eastAsia"/>
                <w:kern w:val="2"/>
                <w:sz w:val="21"/>
                <w:szCs w:val="21"/>
              </w:rPr>
              <w:t>北京图腾汇讯科技有限公司</w:t>
            </w:r>
          </w:p>
          <w:p w:rsidR="00EF4A97" w:rsidRPr="00C63EA6" w:rsidRDefault="00EF4A97"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hint="eastAsia"/>
                <w:kern w:val="2"/>
                <w:sz w:val="21"/>
                <w:szCs w:val="21"/>
              </w:rPr>
              <w:t>（北京）</w:t>
            </w:r>
          </w:p>
        </w:tc>
      </w:tr>
      <w:tr w:rsidR="00EF4A97" w:rsidRPr="00C63EA6" w:rsidTr="00E019BF">
        <w:trPr>
          <w:trHeight w:val="680"/>
        </w:trPr>
        <w:tc>
          <w:tcPr>
            <w:tcW w:w="534"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17</w:t>
            </w:r>
          </w:p>
        </w:tc>
        <w:tc>
          <w:tcPr>
            <w:tcW w:w="1417"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综合布线</w:t>
            </w:r>
          </w:p>
        </w:tc>
        <w:tc>
          <w:tcPr>
            <w:tcW w:w="1559" w:type="dxa"/>
            <w:vAlign w:val="center"/>
          </w:tcPr>
          <w:p w:rsidR="00EF4A97" w:rsidRPr="00C63EA6" w:rsidRDefault="00EF4A97" w:rsidP="00E019BF">
            <w:pPr>
              <w:spacing w:after="0" w:line="360" w:lineRule="exact"/>
              <w:jc w:val="center"/>
              <w:rPr>
                <w:rFonts w:asciiTheme="minorEastAsia" w:eastAsiaTheme="minorEastAsia" w:hAnsiTheme="minorEastAsia"/>
                <w:sz w:val="21"/>
                <w:szCs w:val="21"/>
              </w:rPr>
            </w:pPr>
            <w:r w:rsidRPr="00C63EA6">
              <w:rPr>
                <w:rFonts w:asciiTheme="minorEastAsia" w:eastAsiaTheme="minorEastAsia" w:hAnsiTheme="minorEastAsia" w:hint="eastAsia"/>
                <w:color w:val="000000"/>
                <w:sz w:val="21"/>
                <w:szCs w:val="21"/>
              </w:rPr>
              <w:t>TCL632711网线/TCLPQ0101网头/</w:t>
            </w:r>
            <w:r w:rsidR="00D60AA2" w:rsidRPr="00C63EA6">
              <w:rPr>
                <w:rFonts w:asciiTheme="minorEastAsia" w:eastAsiaTheme="minorEastAsia" w:hAnsiTheme="minorEastAsia" w:hint="eastAsia"/>
                <w:color w:val="000000" w:themeColor="text1"/>
                <w:sz w:val="21"/>
                <w:szCs w:val="21"/>
              </w:rPr>
              <w:t>郑星</w:t>
            </w:r>
            <w:r w:rsidR="00D60AA2" w:rsidRPr="00C63EA6">
              <w:rPr>
                <w:rFonts w:asciiTheme="minorEastAsia" w:eastAsiaTheme="minorEastAsia" w:hAnsiTheme="minorEastAsia" w:hint="eastAsia"/>
                <w:color w:val="000000" w:themeColor="text1"/>
                <w:kern w:val="2"/>
                <w:sz w:val="21"/>
                <w:szCs w:val="21"/>
              </w:rPr>
              <w:t>聚氯乙烯绝缘软电缆电线</w:t>
            </w:r>
            <w:r w:rsidRPr="00C63EA6">
              <w:rPr>
                <w:rFonts w:asciiTheme="minorEastAsia" w:eastAsiaTheme="minorEastAsia" w:hAnsiTheme="minorEastAsia" w:hint="eastAsia"/>
                <w:color w:val="000000"/>
                <w:sz w:val="21"/>
                <w:szCs w:val="21"/>
              </w:rPr>
              <w:t xml:space="preserve">60227 </w:t>
            </w:r>
            <w:r w:rsidRPr="00C63EA6">
              <w:rPr>
                <w:rFonts w:asciiTheme="minorEastAsia" w:eastAsiaTheme="minorEastAsia" w:hAnsiTheme="minorEastAsia" w:hint="eastAsia"/>
                <w:color w:val="000000" w:themeColor="text1"/>
                <w:kern w:val="2"/>
                <w:sz w:val="21"/>
                <w:szCs w:val="21"/>
              </w:rPr>
              <w:t>IEC 01(BV)</w:t>
            </w:r>
            <w:r w:rsidR="00D60AA2" w:rsidRPr="00C63EA6">
              <w:rPr>
                <w:rFonts w:asciiTheme="minorEastAsia" w:eastAsiaTheme="minorEastAsia" w:hAnsiTheme="minorEastAsia" w:hint="eastAsia"/>
                <w:color w:val="000000" w:themeColor="text1"/>
                <w:kern w:val="2"/>
                <w:sz w:val="21"/>
                <w:szCs w:val="21"/>
              </w:rPr>
              <w:t>450/750V</w:t>
            </w:r>
            <w:r w:rsidRPr="00C63EA6">
              <w:rPr>
                <w:rFonts w:asciiTheme="minorEastAsia" w:eastAsiaTheme="minorEastAsia" w:hAnsiTheme="minorEastAsia" w:hint="eastAsia"/>
                <w:color w:val="000000"/>
                <w:sz w:val="21"/>
                <w:szCs w:val="21"/>
              </w:rPr>
              <w:t>/</w:t>
            </w:r>
            <w:r w:rsidRPr="00C63EA6">
              <w:rPr>
                <w:rFonts w:asciiTheme="minorEastAsia" w:eastAsiaTheme="minorEastAsia" w:hAnsiTheme="minorEastAsia" w:hint="eastAsia"/>
                <w:color w:val="000000" w:themeColor="text1"/>
                <w:sz w:val="21"/>
                <w:szCs w:val="21"/>
              </w:rPr>
              <w:t>正泰NEW2-D12202/</w:t>
            </w:r>
            <w:proofErr w:type="gramStart"/>
            <w:r w:rsidRPr="00C63EA6">
              <w:rPr>
                <w:rFonts w:asciiTheme="minorEastAsia" w:eastAsiaTheme="minorEastAsia" w:hAnsiTheme="minorEastAsia" w:hint="eastAsia"/>
                <w:color w:val="000000"/>
                <w:sz w:val="21"/>
                <w:szCs w:val="21"/>
              </w:rPr>
              <w:t>联塑等</w:t>
            </w:r>
            <w:proofErr w:type="gramEnd"/>
          </w:p>
        </w:tc>
        <w:tc>
          <w:tcPr>
            <w:tcW w:w="6096" w:type="dxa"/>
            <w:vAlign w:val="center"/>
          </w:tcPr>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1.TCL632711超五类网线、TCL PQ0101网头；</w:t>
            </w:r>
          </w:p>
          <w:p w:rsidR="00EF4A97" w:rsidRPr="00C63EA6" w:rsidRDefault="00EF4A97" w:rsidP="00E019BF">
            <w:pPr>
              <w:spacing w:after="0" w:line="340" w:lineRule="exact"/>
              <w:jc w:val="both"/>
              <w:rPr>
                <w:rFonts w:asciiTheme="minorEastAsia" w:eastAsiaTheme="minorEastAsia" w:hAnsiTheme="minorEastAsia"/>
                <w:color w:val="FF0000"/>
                <w:sz w:val="21"/>
                <w:szCs w:val="21"/>
              </w:rPr>
            </w:pPr>
            <w:r w:rsidRPr="00C63EA6">
              <w:rPr>
                <w:rFonts w:asciiTheme="minorEastAsia" w:eastAsiaTheme="minorEastAsia" w:hAnsiTheme="minorEastAsia" w:hint="eastAsia"/>
                <w:color w:val="000000"/>
                <w:sz w:val="21"/>
                <w:szCs w:val="21"/>
              </w:rPr>
              <w:t>2.</w:t>
            </w:r>
            <w:r w:rsidRPr="00C63EA6">
              <w:rPr>
                <w:rFonts w:asciiTheme="minorEastAsia" w:eastAsiaTheme="minorEastAsia" w:hAnsiTheme="minorEastAsia" w:hint="eastAsia"/>
                <w:color w:val="000000" w:themeColor="text1"/>
                <w:sz w:val="21"/>
                <w:szCs w:val="21"/>
              </w:rPr>
              <w:t>郑星</w:t>
            </w:r>
            <w:r w:rsidRPr="00C63EA6">
              <w:rPr>
                <w:rFonts w:asciiTheme="minorEastAsia" w:eastAsiaTheme="minorEastAsia" w:hAnsiTheme="minorEastAsia" w:hint="eastAsia"/>
                <w:color w:val="000000" w:themeColor="text1"/>
                <w:kern w:val="2"/>
                <w:sz w:val="21"/>
                <w:szCs w:val="21"/>
              </w:rPr>
              <w:t>聚氯乙烯绝缘软电缆电线60227 IEC 01(BV)</w:t>
            </w:r>
            <w:r w:rsidR="00D60AA2" w:rsidRPr="00C63EA6">
              <w:rPr>
                <w:rFonts w:asciiTheme="minorEastAsia" w:eastAsiaTheme="minorEastAsia" w:hAnsiTheme="minorEastAsia" w:hint="eastAsia"/>
                <w:color w:val="000000" w:themeColor="text1"/>
                <w:kern w:val="2"/>
                <w:sz w:val="21"/>
                <w:szCs w:val="21"/>
              </w:rPr>
              <w:t>450/750V 1.5-240</w:t>
            </w:r>
            <w:r w:rsidRPr="00C63EA6">
              <w:rPr>
                <w:rFonts w:asciiTheme="minorEastAsia" w:eastAsiaTheme="minorEastAsia" w:hAnsiTheme="minorEastAsia" w:hint="eastAsia"/>
                <w:color w:val="000000" w:themeColor="text1"/>
                <w:sz w:val="21"/>
                <w:szCs w:val="21"/>
              </w:rPr>
              <w:t>、正泰NEW2-D12202优质插座；</w:t>
            </w:r>
          </w:p>
          <w:p w:rsidR="00EF4A97" w:rsidRPr="00C63EA6" w:rsidRDefault="00EF4A97" w:rsidP="00E019BF">
            <w:pPr>
              <w:spacing w:after="0" w:line="36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3.</w:t>
            </w:r>
            <w:proofErr w:type="gramStart"/>
            <w:r w:rsidRPr="00C63EA6">
              <w:rPr>
                <w:rFonts w:asciiTheme="minorEastAsia" w:eastAsiaTheme="minorEastAsia" w:hAnsiTheme="minorEastAsia" w:hint="eastAsia"/>
                <w:color w:val="000000"/>
                <w:sz w:val="21"/>
                <w:szCs w:val="21"/>
              </w:rPr>
              <w:t>联塑</w:t>
            </w:r>
            <w:proofErr w:type="gramEnd"/>
            <w:r w:rsidRPr="00C63EA6">
              <w:rPr>
                <w:rFonts w:asciiTheme="minorEastAsia" w:eastAsiaTheme="minorEastAsia" w:hAnsiTheme="minorEastAsia" w:hint="eastAsia"/>
                <w:color w:val="000000"/>
                <w:sz w:val="21"/>
                <w:szCs w:val="21"/>
              </w:rPr>
              <w:t>PVC线槽(部分钢槽)等。</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座</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60</w:t>
            </w:r>
          </w:p>
        </w:tc>
        <w:tc>
          <w:tcPr>
            <w:tcW w:w="1134" w:type="dxa"/>
            <w:vAlign w:val="center"/>
          </w:tcPr>
          <w:p w:rsidR="00EF4A97" w:rsidRPr="00C63EA6" w:rsidRDefault="00D60AA2"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265</w:t>
            </w:r>
          </w:p>
        </w:tc>
        <w:tc>
          <w:tcPr>
            <w:tcW w:w="992" w:type="dxa"/>
            <w:vAlign w:val="center"/>
          </w:tcPr>
          <w:p w:rsidR="00EF4A97" w:rsidRPr="00C63EA6" w:rsidRDefault="00D60AA2"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cs="宋体" w:hint="eastAsia"/>
                <w:color w:val="000000"/>
                <w:sz w:val="21"/>
                <w:szCs w:val="21"/>
              </w:rPr>
              <w:t>15900</w:t>
            </w:r>
          </w:p>
        </w:tc>
        <w:tc>
          <w:tcPr>
            <w:tcW w:w="1134" w:type="dxa"/>
            <w:vAlign w:val="center"/>
          </w:tcPr>
          <w:p w:rsidR="00EF4A97" w:rsidRPr="00C63EA6" w:rsidRDefault="00EF4A97" w:rsidP="00D60AA2">
            <w:pPr>
              <w:spacing w:after="0" w:line="300" w:lineRule="exact"/>
              <w:jc w:val="center"/>
              <w:rPr>
                <w:rFonts w:asciiTheme="minorEastAsia" w:eastAsiaTheme="minorEastAsia" w:hAnsiTheme="minorEastAsia"/>
                <w:kern w:val="2"/>
                <w:sz w:val="21"/>
                <w:szCs w:val="21"/>
              </w:rPr>
            </w:pPr>
            <w:r w:rsidRPr="00C63EA6">
              <w:rPr>
                <w:rFonts w:asciiTheme="minorEastAsia" w:eastAsiaTheme="minorEastAsia" w:hAnsiTheme="minorEastAsia" w:hint="eastAsia"/>
                <w:kern w:val="2"/>
                <w:sz w:val="21"/>
                <w:szCs w:val="21"/>
              </w:rPr>
              <w:t>TCL集团/</w:t>
            </w:r>
            <w:proofErr w:type="gramStart"/>
            <w:r w:rsidRPr="00C63EA6">
              <w:rPr>
                <w:rFonts w:asciiTheme="minorEastAsia" w:eastAsiaTheme="minorEastAsia" w:hAnsiTheme="minorEastAsia" w:hint="eastAsia"/>
                <w:kern w:val="2"/>
                <w:sz w:val="21"/>
                <w:szCs w:val="21"/>
              </w:rPr>
              <w:t>郑州第</w:t>
            </w:r>
            <w:proofErr w:type="gramEnd"/>
            <w:r w:rsidRPr="00C63EA6">
              <w:rPr>
                <w:rFonts w:asciiTheme="minorEastAsia" w:eastAsiaTheme="minorEastAsia" w:hAnsiTheme="minorEastAsia" w:hint="eastAsia"/>
                <w:kern w:val="2"/>
                <w:sz w:val="21"/>
                <w:szCs w:val="21"/>
              </w:rPr>
              <w:t>三线缆/</w:t>
            </w:r>
            <w:r w:rsidR="00D60AA2" w:rsidRPr="00C63EA6">
              <w:rPr>
                <w:rFonts w:asciiTheme="minorEastAsia" w:eastAsiaTheme="minorEastAsia" w:hAnsiTheme="minorEastAsia" w:hint="eastAsia"/>
                <w:kern w:val="2"/>
                <w:sz w:val="21"/>
                <w:szCs w:val="21"/>
              </w:rPr>
              <w:t>浙江正泰建筑电器有限公司</w:t>
            </w:r>
            <w:r w:rsidRPr="00C63EA6">
              <w:rPr>
                <w:rFonts w:asciiTheme="minorEastAsia" w:eastAsiaTheme="minorEastAsia" w:hAnsiTheme="minorEastAsia" w:hint="eastAsia"/>
                <w:kern w:val="2"/>
                <w:sz w:val="21"/>
                <w:szCs w:val="21"/>
              </w:rPr>
              <w:t>/广东联塑</w:t>
            </w:r>
            <w:r w:rsidR="00D60AA2" w:rsidRPr="00C63EA6">
              <w:rPr>
                <w:rFonts w:asciiTheme="minorEastAsia" w:eastAsiaTheme="minorEastAsia" w:hAnsiTheme="minorEastAsia" w:hint="eastAsia"/>
                <w:kern w:val="2"/>
                <w:sz w:val="21"/>
                <w:szCs w:val="21"/>
              </w:rPr>
              <w:t>（管业）科技</w:t>
            </w:r>
            <w:r w:rsidRPr="00C63EA6">
              <w:rPr>
                <w:rFonts w:asciiTheme="minorEastAsia" w:eastAsiaTheme="minorEastAsia" w:hAnsiTheme="minorEastAsia" w:hint="eastAsia"/>
                <w:kern w:val="2"/>
                <w:sz w:val="21"/>
                <w:szCs w:val="21"/>
              </w:rPr>
              <w:t>等（</w:t>
            </w:r>
            <w:r w:rsidR="00D60AA2" w:rsidRPr="00C63EA6">
              <w:rPr>
                <w:rFonts w:asciiTheme="minorEastAsia" w:eastAsiaTheme="minorEastAsia" w:hAnsiTheme="minorEastAsia" w:hint="eastAsia"/>
                <w:kern w:val="2"/>
                <w:sz w:val="21"/>
                <w:szCs w:val="21"/>
              </w:rPr>
              <w:t>惠州/</w:t>
            </w:r>
            <w:r w:rsidRPr="00C63EA6">
              <w:rPr>
                <w:rFonts w:asciiTheme="minorEastAsia" w:eastAsiaTheme="minorEastAsia" w:hAnsiTheme="minorEastAsia" w:hint="eastAsia"/>
                <w:kern w:val="2"/>
                <w:sz w:val="21"/>
                <w:szCs w:val="21"/>
              </w:rPr>
              <w:t>郑州/浙江/广东等）</w:t>
            </w:r>
          </w:p>
        </w:tc>
      </w:tr>
      <w:tr w:rsidR="00EF4A97" w:rsidRPr="00C63EA6" w:rsidTr="00E019BF">
        <w:trPr>
          <w:trHeight w:val="680"/>
        </w:trPr>
        <w:tc>
          <w:tcPr>
            <w:tcW w:w="534"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18</w:t>
            </w:r>
          </w:p>
        </w:tc>
        <w:tc>
          <w:tcPr>
            <w:tcW w:w="1417"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空调</w:t>
            </w:r>
          </w:p>
        </w:tc>
        <w:tc>
          <w:tcPr>
            <w:tcW w:w="1559" w:type="dxa"/>
            <w:vAlign w:val="center"/>
          </w:tcPr>
          <w:p w:rsidR="00EF4A97" w:rsidRPr="00C63EA6" w:rsidRDefault="00EF4A97" w:rsidP="00E019BF">
            <w:pPr>
              <w:spacing w:after="0" w:line="360" w:lineRule="exact"/>
              <w:jc w:val="center"/>
              <w:rPr>
                <w:rFonts w:asciiTheme="minorEastAsia" w:eastAsiaTheme="minorEastAsia" w:hAnsiTheme="minorEastAsia"/>
                <w:sz w:val="21"/>
                <w:szCs w:val="21"/>
              </w:rPr>
            </w:pPr>
            <w:r w:rsidRPr="00C63EA6">
              <w:rPr>
                <w:rFonts w:asciiTheme="minorEastAsia" w:eastAsiaTheme="minorEastAsia" w:hAnsiTheme="minorEastAsia" w:hint="eastAsia"/>
                <w:color w:val="000000" w:themeColor="text1"/>
                <w:sz w:val="21"/>
                <w:szCs w:val="21"/>
              </w:rPr>
              <w:t>美的KFR-72LW/BP3DN1Y-PA400(B2)</w:t>
            </w:r>
          </w:p>
        </w:tc>
        <w:tc>
          <w:tcPr>
            <w:tcW w:w="6096" w:type="dxa"/>
            <w:vAlign w:val="center"/>
          </w:tcPr>
          <w:p w:rsidR="00EF4A97" w:rsidRPr="00C63EA6" w:rsidRDefault="00EF4A97" w:rsidP="00E019BF">
            <w:pPr>
              <w:spacing w:after="0" w:line="340" w:lineRule="exact"/>
              <w:rPr>
                <w:rFonts w:asciiTheme="minorEastAsia" w:eastAsiaTheme="minorEastAsia" w:hAnsiTheme="minorEastAsia"/>
                <w:color w:val="000000" w:themeColor="text1"/>
                <w:sz w:val="21"/>
                <w:szCs w:val="21"/>
              </w:rPr>
            </w:pPr>
            <w:r w:rsidRPr="00C63EA6">
              <w:rPr>
                <w:rFonts w:asciiTheme="minorEastAsia" w:eastAsiaTheme="minorEastAsia" w:hAnsiTheme="minorEastAsia" w:hint="eastAsia"/>
                <w:color w:val="000000" w:themeColor="text1"/>
                <w:sz w:val="21"/>
                <w:szCs w:val="21"/>
              </w:rPr>
              <w:t>1.冷暖柜机：3匹冷暖立式智能空调；</w:t>
            </w:r>
          </w:p>
          <w:p w:rsidR="00EF4A97" w:rsidRPr="00C63EA6" w:rsidRDefault="00EF4A97" w:rsidP="00E019BF">
            <w:pPr>
              <w:spacing w:after="0" w:line="340" w:lineRule="exact"/>
              <w:rPr>
                <w:rFonts w:asciiTheme="minorEastAsia" w:eastAsiaTheme="minorEastAsia" w:hAnsiTheme="minorEastAsia"/>
                <w:color w:val="000000" w:themeColor="text1"/>
                <w:sz w:val="21"/>
                <w:szCs w:val="21"/>
              </w:rPr>
            </w:pPr>
            <w:r w:rsidRPr="00C63EA6">
              <w:rPr>
                <w:rFonts w:asciiTheme="minorEastAsia" w:eastAsiaTheme="minorEastAsia" w:hAnsiTheme="minorEastAsia" w:hint="eastAsia"/>
                <w:color w:val="000000" w:themeColor="text1"/>
                <w:sz w:val="21"/>
                <w:szCs w:val="21"/>
              </w:rPr>
              <w:t>2.制冷量：</w:t>
            </w:r>
            <w:r w:rsidRPr="00C63EA6">
              <w:rPr>
                <w:rFonts w:asciiTheme="minorEastAsia" w:eastAsiaTheme="minorEastAsia" w:hAnsiTheme="minorEastAsia"/>
                <w:color w:val="000000" w:themeColor="text1"/>
                <w:sz w:val="21"/>
                <w:szCs w:val="21"/>
              </w:rPr>
              <w:t>7200</w:t>
            </w:r>
            <w:r w:rsidRPr="00C63EA6">
              <w:rPr>
                <w:rFonts w:asciiTheme="minorEastAsia" w:eastAsiaTheme="minorEastAsia" w:hAnsiTheme="minorEastAsia" w:hint="eastAsia"/>
                <w:color w:val="000000" w:themeColor="text1"/>
                <w:sz w:val="21"/>
                <w:szCs w:val="21"/>
              </w:rPr>
              <w:t>(</w:t>
            </w:r>
            <w:r w:rsidRPr="00C63EA6">
              <w:rPr>
                <w:rFonts w:asciiTheme="minorEastAsia" w:eastAsiaTheme="minorEastAsia" w:hAnsiTheme="minorEastAsia"/>
                <w:color w:val="000000" w:themeColor="text1"/>
                <w:sz w:val="21"/>
                <w:szCs w:val="21"/>
              </w:rPr>
              <w:t>1</w:t>
            </w:r>
            <w:r w:rsidRPr="00C63EA6">
              <w:rPr>
                <w:rFonts w:asciiTheme="minorEastAsia" w:eastAsiaTheme="minorEastAsia" w:hAnsiTheme="minorEastAsia" w:hint="eastAsia"/>
                <w:color w:val="000000" w:themeColor="text1"/>
                <w:sz w:val="21"/>
                <w:szCs w:val="21"/>
              </w:rPr>
              <w:t>5</w:t>
            </w:r>
            <w:r w:rsidRPr="00C63EA6">
              <w:rPr>
                <w:rFonts w:asciiTheme="minorEastAsia" w:eastAsiaTheme="minorEastAsia" w:hAnsiTheme="minorEastAsia"/>
                <w:color w:val="000000" w:themeColor="text1"/>
                <w:sz w:val="21"/>
                <w:szCs w:val="21"/>
              </w:rPr>
              <w:t>00-8</w:t>
            </w:r>
            <w:r w:rsidRPr="00C63EA6">
              <w:rPr>
                <w:rFonts w:asciiTheme="minorEastAsia" w:eastAsiaTheme="minorEastAsia" w:hAnsiTheme="minorEastAsia" w:hint="eastAsia"/>
                <w:color w:val="000000" w:themeColor="text1"/>
                <w:sz w:val="21"/>
                <w:szCs w:val="21"/>
              </w:rPr>
              <w:t>1</w:t>
            </w:r>
            <w:r w:rsidRPr="00C63EA6">
              <w:rPr>
                <w:rFonts w:asciiTheme="minorEastAsia" w:eastAsiaTheme="minorEastAsia" w:hAnsiTheme="minorEastAsia"/>
                <w:color w:val="000000" w:themeColor="text1"/>
                <w:sz w:val="21"/>
                <w:szCs w:val="21"/>
              </w:rPr>
              <w:t>00)W</w:t>
            </w:r>
            <w:r w:rsidRPr="00C63EA6">
              <w:rPr>
                <w:rFonts w:asciiTheme="minorEastAsia" w:eastAsiaTheme="minorEastAsia" w:hAnsiTheme="minorEastAsia" w:hint="eastAsia"/>
                <w:color w:val="000000" w:themeColor="text1"/>
                <w:sz w:val="21"/>
                <w:szCs w:val="21"/>
              </w:rPr>
              <w:t>，</w:t>
            </w:r>
            <w:r w:rsidRPr="00C63EA6">
              <w:rPr>
                <w:rFonts w:asciiTheme="minorEastAsia" w:eastAsiaTheme="minorEastAsia" w:hAnsiTheme="minorEastAsia"/>
                <w:color w:val="000000" w:themeColor="text1"/>
                <w:sz w:val="21"/>
                <w:szCs w:val="21"/>
              </w:rPr>
              <w:t>制冷功率</w:t>
            </w:r>
            <w:r w:rsidRPr="00C63EA6">
              <w:rPr>
                <w:rFonts w:asciiTheme="minorEastAsia" w:eastAsiaTheme="minorEastAsia" w:hAnsiTheme="minorEastAsia" w:hint="eastAsia"/>
                <w:color w:val="000000" w:themeColor="text1"/>
                <w:sz w:val="21"/>
                <w:szCs w:val="21"/>
              </w:rPr>
              <w:t>：</w:t>
            </w:r>
            <w:r w:rsidRPr="00C63EA6">
              <w:rPr>
                <w:rFonts w:asciiTheme="minorEastAsia" w:eastAsiaTheme="minorEastAsia" w:hAnsiTheme="minorEastAsia"/>
                <w:color w:val="000000" w:themeColor="text1"/>
                <w:sz w:val="21"/>
                <w:szCs w:val="21"/>
              </w:rPr>
              <w:t>2470</w:t>
            </w:r>
            <w:r w:rsidRPr="00C63EA6">
              <w:rPr>
                <w:rFonts w:asciiTheme="minorEastAsia" w:eastAsiaTheme="minorEastAsia" w:hAnsiTheme="minorEastAsia" w:hint="eastAsia"/>
                <w:color w:val="000000" w:themeColor="text1"/>
                <w:sz w:val="21"/>
                <w:szCs w:val="21"/>
              </w:rPr>
              <w:t>(</w:t>
            </w:r>
            <w:r w:rsidRPr="00C63EA6">
              <w:rPr>
                <w:rFonts w:asciiTheme="minorEastAsia" w:eastAsiaTheme="minorEastAsia" w:hAnsiTheme="minorEastAsia"/>
                <w:color w:val="000000" w:themeColor="text1"/>
                <w:sz w:val="21"/>
                <w:szCs w:val="21"/>
              </w:rPr>
              <w:t>500-3280</w:t>
            </w:r>
            <w:r w:rsidRPr="00C63EA6">
              <w:rPr>
                <w:rFonts w:asciiTheme="minorEastAsia" w:eastAsiaTheme="minorEastAsia" w:hAnsiTheme="minorEastAsia" w:hint="eastAsia"/>
                <w:color w:val="000000" w:themeColor="text1"/>
                <w:sz w:val="21"/>
                <w:szCs w:val="21"/>
              </w:rPr>
              <w:t>)</w:t>
            </w:r>
            <w:r w:rsidRPr="00C63EA6">
              <w:rPr>
                <w:rFonts w:asciiTheme="minorEastAsia" w:eastAsiaTheme="minorEastAsia" w:hAnsiTheme="minorEastAsia"/>
                <w:color w:val="000000" w:themeColor="text1"/>
                <w:sz w:val="21"/>
                <w:szCs w:val="21"/>
              </w:rPr>
              <w:t>W</w:t>
            </w:r>
            <w:r w:rsidRPr="00C63EA6">
              <w:rPr>
                <w:rFonts w:asciiTheme="minorEastAsia" w:eastAsiaTheme="minorEastAsia" w:hAnsiTheme="minorEastAsia" w:hint="eastAsia"/>
                <w:color w:val="000000" w:themeColor="text1"/>
                <w:sz w:val="21"/>
                <w:szCs w:val="21"/>
              </w:rPr>
              <w:t>；</w:t>
            </w:r>
            <w:r w:rsidRPr="00C63EA6">
              <w:rPr>
                <w:rFonts w:asciiTheme="minorEastAsia" w:eastAsiaTheme="minorEastAsia" w:hAnsiTheme="minorEastAsia"/>
                <w:color w:val="000000" w:themeColor="text1"/>
                <w:sz w:val="21"/>
                <w:szCs w:val="21"/>
              </w:rPr>
              <w:t>制热量：8900</w:t>
            </w:r>
            <w:r w:rsidRPr="00C63EA6">
              <w:rPr>
                <w:rFonts w:asciiTheme="minorEastAsia" w:eastAsiaTheme="minorEastAsia" w:hAnsiTheme="minorEastAsia" w:hint="eastAsia"/>
                <w:color w:val="000000" w:themeColor="text1"/>
                <w:sz w:val="21"/>
                <w:szCs w:val="21"/>
              </w:rPr>
              <w:t>(</w:t>
            </w:r>
            <w:r w:rsidRPr="00C63EA6">
              <w:rPr>
                <w:rFonts w:asciiTheme="minorEastAsia" w:eastAsiaTheme="minorEastAsia" w:hAnsiTheme="minorEastAsia"/>
                <w:color w:val="000000" w:themeColor="text1"/>
                <w:sz w:val="21"/>
                <w:szCs w:val="21"/>
              </w:rPr>
              <w:t>1500-9500</w:t>
            </w:r>
            <w:r w:rsidRPr="00C63EA6">
              <w:rPr>
                <w:rFonts w:asciiTheme="minorEastAsia" w:eastAsiaTheme="minorEastAsia" w:hAnsiTheme="minorEastAsia" w:hint="eastAsia"/>
                <w:color w:val="000000" w:themeColor="text1"/>
                <w:sz w:val="21"/>
                <w:szCs w:val="21"/>
              </w:rPr>
              <w:t>)</w:t>
            </w:r>
            <w:r w:rsidRPr="00C63EA6">
              <w:rPr>
                <w:rFonts w:asciiTheme="minorEastAsia" w:eastAsiaTheme="minorEastAsia" w:hAnsiTheme="minorEastAsia"/>
                <w:color w:val="000000" w:themeColor="text1"/>
                <w:sz w:val="21"/>
                <w:szCs w:val="21"/>
              </w:rPr>
              <w:t>W，制热功率：3050</w:t>
            </w:r>
            <w:r w:rsidRPr="00C63EA6">
              <w:rPr>
                <w:rFonts w:asciiTheme="minorEastAsia" w:eastAsiaTheme="minorEastAsia" w:hAnsiTheme="minorEastAsia" w:hint="eastAsia"/>
                <w:color w:val="000000" w:themeColor="text1"/>
                <w:sz w:val="21"/>
                <w:szCs w:val="21"/>
              </w:rPr>
              <w:t>(</w:t>
            </w:r>
            <w:r w:rsidRPr="00C63EA6">
              <w:rPr>
                <w:rFonts w:asciiTheme="minorEastAsia" w:eastAsiaTheme="minorEastAsia" w:hAnsiTheme="minorEastAsia"/>
                <w:color w:val="000000" w:themeColor="text1"/>
                <w:sz w:val="21"/>
                <w:szCs w:val="21"/>
              </w:rPr>
              <w:t>460-3510</w:t>
            </w:r>
            <w:r w:rsidRPr="00C63EA6">
              <w:rPr>
                <w:rFonts w:asciiTheme="minorEastAsia" w:eastAsiaTheme="minorEastAsia" w:hAnsiTheme="minorEastAsia" w:hint="eastAsia"/>
                <w:color w:val="000000" w:themeColor="text1"/>
                <w:sz w:val="21"/>
                <w:szCs w:val="21"/>
              </w:rPr>
              <w:t>)</w:t>
            </w:r>
            <w:r w:rsidRPr="00C63EA6">
              <w:rPr>
                <w:rFonts w:asciiTheme="minorEastAsia" w:eastAsiaTheme="minorEastAsia" w:hAnsiTheme="minorEastAsia"/>
                <w:color w:val="000000" w:themeColor="text1"/>
                <w:sz w:val="21"/>
                <w:szCs w:val="21"/>
              </w:rPr>
              <w:t>W；</w:t>
            </w:r>
            <w:proofErr w:type="gramStart"/>
            <w:r w:rsidRPr="00C63EA6">
              <w:rPr>
                <w:rFonts w:asciiTheme="minorEastAsia" w:eastAsiaTheme="minorEastAsia" w:hAnsiTheme="minorEastAsia" w:hint="eastAsia"/>
                <w:color w:val="000000" w:themeColor="text1"/>
                <w:sz w:val="21"/>
                <w:szCs w:val="21"/>
              </w:rPr>
              <w:t>电辅加热</w:t>
            </w:r>
            <w:proofErr w:type="gramEnd"/>
            <w:r w:rsidRPr="00C63EA6">
              <w:rPr>
                <w:rFonts w:asciiTheme="minorEastAsia" w:eastAsiaTheme="minorEastAsia" w:hAnsiTheme="minorEastAsia" w:hint="eastAsia"/>
                <w:color w:val="000000" w:themeColor="text1"/>
                <w:sz w:val="21"/>
                <w:szCs w:val="21"/>
              </w:rPr>
              <w:t>功率：2500W；</w:t>
            </w:r>
          </w:p>
          <w:p w:rsidR="00EF4A97" w:rsidRPr="00C63EA6" w:rsidRDefault="00EF4A97" w:rsidP="00E019BF">
            <w:pPr>
              <w:spacing w:after="0" w:line="340" w:lineRule="exact"/>
              <w:rPr>
                <w:rFonts w:asciiTheme="minorEastAsia" w:eastAsiaTheme="minorEastAsia" w:hAnsiTheme="minorEastAsia"/>
                <w:color w:val="000000" w:themeColor="text1"/>
                <w:sz w:val="21"/>
                <w:szCs w:val="21"/>
              </w:rPr>
            </w:pPr>
            <w:r w:rsidRPr="00C63EA6">
              <w:rPr>
                <w:rFonts w:asciiTheme="minorEastAsia" w:eastAsiaTheme="minorEastAsia" w:hAnsiTheme="minorEastAsia" w:hint="eastAsia"/>
                <w:color w:val="000000" w:themeColor="text1"/>
                <w:sz w:val="21"/>
                <w:szCs w:val="21"/>
              </w:rPr>
              <w:lastRenderedPageBreak/>
              <w:t>3.变频空调；控制方式：遥控/智能；</w:t>
            </w:r>
          </w:p>
          <w:p w:rsidR="00EF4A97" w:rsidRPr="00C63EA6" w:rsidRDefault="00EF4A97" w:rsidP="00E019BF">
            <w:pPr>
              <w:spacing w:after="0" w:line="36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themeColor="text1"/>
                <w:sz w:val="21"/>
                <w:szCs w:val="21"/>
              </w:rPr>
              <w:t>4.</w:t>
            </w:r>
            <w:r w:rsidRPr="00C63EA6">
              <w:rPr>
                <w:rFonts w:asciiTheme="minorEastAsia" w:eastAsiaTheme="minorEastAsia" w:hAnsiTheme="minorEastAsia"/>
                <w:color w:val="000000" w:themeColor="text1"/>
                <w:sz w:val="21"/>
                <w:szCs w:val="21"/>
              </w:rPr>
              <w:t>安装牢固</w:t>
            </w:r>
            <w:r w:rsidRPr="00C63EA6">
              <w:rPr>
                <w:rFonts w:asciiTheme="minorEastAsia" w:eastAsiaTheme="minorEastAsia" w:hAnsiTheme="minorEastAsia" w:hint="eastAsia"/>
                <w:color w:val="000000" w:themeColor="text1"/>
                <w:sz w:val="21"/>
                <w:szCs w:val="21"/>
              </w:rPr>
              <w:t>：专业安装人员安装，</w:t>
            </w:r>
            <w:r w:rsidRPr="00C63EA6">
              <w:rPr>
                <w:rFonts w:asciiTheme="minorEastAsia" w:eastAsiaTheme="minorEastAsia" w:hAnsiTheme="minorEastAsia"/>
                <w:color w:val="000000" w:themeColor="text1"/>
                <w:sz w:val="21"/>
                <w:szCs w:val="21"/>
              </w:rPr>
              <w:t>安全保障</w:t>
            </w:r>
            <w:r w:rsidRPr="00C63EA6">
              <w:rPr>
                <w:rFonts w:asciiTheme="minorEastAsia" w:eastAsiaTheme="minorEastAsia" w:hAnsiTheme="minorEastAsia" w:hint="eastAsia"/>
                <w:color w:val="000000" w:themeColor="text1"/>
                <w:sz w:val="21"/>
                <w:szCs w:val="21"/>
              </w:rPr>
              <w:t>。</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lastRenderedPageBreak/>
              <w:t>台</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2</w:t>
            </w:r>
          </w:p>
        </w:tc>
        <w:tc>
          <w:tcPr>
            <w:tcW w:w="1134" w:type="dxa"/>
            <w:vAlign w:val="center"/>
          </w:tcPr>
          <w:p w:rsidR="00EF4A97" w:rsidRPr="00C63EA6" w:rsidRDefault="00D60AA2"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7350</w:t>
            </w:r>
          </w:p>
        </w:tc>
        <w:tc>
          <w:tcPr>
            <w:tcW w:w="992" w:type="dxa"/>
            <w:vAlign w:val="center"/>
          </w:tcPr>
          <w:p w:rsidR="00EF4A97" w:rsidRPr="00C63EA6" w:rsidRDefault="00D60AA2"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cs="宋体" w:hint="eastAsia"/>
                <w:color w:val="000000"/>
                <w:sz w:val="21"/>
                <w:szCs w:val="21"/>
              </w:rPr>
              <w:t>14700</w:t>
            </w:r>
          </w:p>
        </w:tc>
        <w:tc>
          <w:tcPr>
            <w:tcW w:w="1134" w:type="dxa"/>
            <w:vAlign w:val="center"/>
          </w:tcPr>
          <w:p w:rsidR="00EF4A97" w:rsidRPr="00C63EA6" w:rsidRDefault="00EF4A97"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hint="eastAsia"/>
                <w:kern w:val="2"/>
                <w:sz w:val="21"/>
                <w:szCs w:val="21"/>
              </w:rPr>
              <w:t>广东美的制冷设备有限公司（广东）</w:t>
            </w:r>
          </w:p>
        </w:tc>
      </w:tr>
      <w:tr w:rsidR="00EF4A97" w:rsidRPr="00C63EA6" w:rsidTr="00E019BF">
        <w:trPr>
          <w:trHeight w:val="680"/>
        </w:trPr>
        <w:tc>
          <w:tcPr>
            <w:tcW w:w="534"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lastRenderedPageBreak/>
              <w:t>19</w:t>
            </w:r>
          </w:p>
        </w:tc>
        <w:tc>
          <w:tcPr>
            <w:tcW w:w="1417"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监控系统</w:t>
            </w:r>
          </w:p>
        </w:tc>
        <w:tc>
          <w:tcPr>
            <w:tcW w:w="1559" w:type="dxa"/>
            <w:vAlign w:val="center"/>
          </w:tcPr>
          <w:p w:rsidR="00EF4A97" w:rsidRPr="00C63EA6" w:rsidRDefault="00EF4A97" w:rsidP="00D60AA2">
            <w:pPr>
              <w:spacing w:after="0" w:line="340" w:lineRule="exact"/>
              <w:rPr>
                <w:rFonts w:asciiTheme="minorEastAsia" w:eastAsiaTheme="minorEastAsia" w:hAnsiTheme="minorEastAsia"/>
                <w:sz w:val="21"/>
                <w:szCs w:val="21"/>
              </w:rPr>
            </w:pPr>
            <w:proofErr w:type="gramStart"/>
            <w:r w:rsidRPr="00C63EA6">
              <w:rPr>
                <w:rFonts w:asciiTheme="minorEastAsia" w:eastAsiaTheme="minorEastAsia" w:hAnsiTheme="minorEastAsia" w:hint="eastAsia"/>
                <w:kern w:val="2"/>
                <w:sz w:val="21"/>
                <w:szCs w:val="21"/>
              </w:rPr>
              <w:t>海康威视</w:t>
            </w:r>
            <w:proofErr w:type="gramEnd"/>
            <w:r w:rsidRPr="00C63EA6">
              <w:rPr>
                <w:rFonts w:asciiTheme="minorEastAsia" w:eastAsiaTheme="minorEastAsia" w:hAnsiTheme="minorEastAsia" w:hint="eastAsia"/>
                <w:kern w:val="2"/>
                <w:sz w:val="21"/>
                <w:szCs w:val="21"/>
              </w:rPr>
              <w:t>DS-7808N-K2/8P/</w:t>
            </w:r>
            <w:proofErr w:type="gramStart"/>
            <w:r w:rsidRPr="00C63EA6">
              <w:rPr>
                <w:rFonts w:asciiTheme="minorEastAsia" w:eastAsiaTheme="minorEastAsia" w:hAnsiTheme="minorEastAsia" w:hint="eastAsia"/>
                <w:color w:val="000000"/>
                <w:sz w:val="21"/>
                <w:szCs w:val="21"/>
              </w:rPr>
              <w:t>森视</w:t>
            </w:r>
            <w:proofErr w:type="gramEnd"/>
            <w:r w:rsidRPr="00C63EA6">
              <w:rPr>
                <w:rFonts w:asciiTheme="minorEastAsia" w:eastAsiaTheme="minorEastAsia" w:hAnsiTheme="minorEastAsia" w:hint="eastAsia"/>
                <w:color w:val="000000"/>
                <w:sz w:val="21"/>
                <w:szCs w:val="21"/>
              </w:rPr>
              <w:t>SC-IPD1080D/</w:t>
            </w:r>
            <w:r w:rsidRPr="00C63EA6">
              <w:rPr>
                <w:rFonts w:asciiTheme="minorEastAsia" w:eastAsiaTheme="minorEastAsia" w:hAnsiTheme="minorEastAsia" w:hint="eastAsia"/>
                <w:color w:val="000000" w:themeColor="text1"/>
                <w:sz w:val="21"/>
                <w:szCs w:val="21"/>
              </w:rPr>
              <w:t>希捷2T</w:t>
            </w:r>
            <w:r w:rsidRPr="00C63EA6">
              <w:rPr>
                <w:rFonts w:asciiTheme="minorEastAsia" w:eastAsiaTheme="minorEastAsia" w:hAnsiTheme="minorEastAsia" w:hint="eastAsia"/>
                <w:kern w:val="2"/>
                <w:sz w:val="21"/>
                <w:szCs w:val="21"/>
              </w:rPr>
              <w:t>/</w:t>
            </w:r>
            <w:proofErr w:type="gramStart"/>
            <w:r w:rsidR="00D60AA2" w:rsidRPr="00C63EA6">
              <w:rPr>
                <w:rFonts w:asciiTheme="minorEastAsia" w:eastAsiaTheme="minorEastAsia" w:hAnsiTheme="minorEastAsia" w:hint="eastAsia"/>
                <w:kern w:val="2"/>
                <w:sz w:val="21"/>
                <w:szCs w:val="21"/>
              </w:rPr>
              <w:t>众通源</w:t>
            </w:r>
            <w:proofErr w:type="gramEnd"/>
            <w:r w:rsidR="00D60AA2" w:rsidRPr="00C63EA6">
              <w:rPr>
                <w:rFonts w:asciiTheme="minorEastAsia" w:eastAsiaTheme="minorEastAsia" w:hAnsiTheme="minorEastAsia" w:hint="eastAsia"/>
                <w:kern w:val="2"/>
                <w:sz w:val="21"/>
                <w:szCs w:val="21"/>
              </w:rPr>
              <w:t>5口/</w:t>
            </w:r>
            <w:r w:rsidRPr="00C63EA6">
              <w:rPr>
                <w:rFonts w:asciiTheme="minorEastAsia" w:eastAsiaTheme="minorEastAsia" w:hAnsiTheme="minorEastAsia" w:hint="eastAsia"/>
                <w:color w:val="000000" w:themeColor="text1"/>
                <w:sz w:val="21"/>
                <w:szCs w:val="21"/>
              </w:rPr>
              <w:t>冠捷LE32A1138/80/</w:t>
            </w:r>
            <w:r w:rsidR="00D60AA2" w:rsidRPr="00C63EA6">
              <w:rPr>
                <w:rFonts w:asciiTheme="minorEastAsia" w:eastAsiaTheme="minorEastAsia" w:hAnsiTheme="minorEastAsia" w:hint="eastAsia"/>
                <w:color w:val="000000" w:themeColor="text1"/>
                <w:sz w:val="21"/>
                <w:szCs w:val="21"/>
              </w:rPr>
              <w:t>郑星</w:t>
            </w:r>
            <w:r w:rsidR="00D60AA2" w:rsidRPr="00C63EA6">
              <w:rPr>
                <w:rFonts w:asciiTheme="minorEastAsia" w:eastAsiaTheme="minorEastAsia" w:hAnsiTheme="minorEastAsia" w:hint="eastAsia"/>
                <w:color w:val="000000" w:themeColor="text1"/>
                <w:kern w:val="2"/>
                <w:sz w:val="21"/>
                <w:szCs w:val="21"/>
              </w:rPr>
              <w:t>聚氯乙烯绝缘软电缆电线</w:t>
            </w:r>
            <w:r w:rsidRPr="00C63EA6">
              <w:rPr>
                <w:rFonts w:asciiTheme="minorEastAsia" w:eastAsiaTheme="minorEastAsia" w:hAnsiTheme="minorEastAsia" w:hint="eastAsia"/>
                <w:color w:val="000000" w:themeColor="text1"/>
                <w:kern w:val="2"/>
                <w:sz w:val="21"/>
                <w:szCs w:val="21"/>
              </w:rPr>
              <w:t>60227 IEC 01(BV)</w:t>
            </w:r>
            <w:r w:rsidR="00D60AA2" w:rsidRPr="00C63EA6">
              <w:rPr>
                <w:rFonts w:asciiTheme="minorEastAsia" w:eastAsiaTheme="minorEastAsia" w:hAnsiTheme="minorEastAsia" w:hint="eastAsia"/>
                <w:color w:val="000000" w:themeColor="text1"/>
                <w:kern w:val="2"/>
                <w:sz w:val="21"/>
                <w:szCs w:val="21"/>
              </w:rPr>
              <w:t>450/750V 1.5-240/</w:t>
            </w:r>
            <w:r w:rsidR="00D60AA2" w:rsidRPr="00C63EA6">
              <w:rPr>
                <w:rFonts w:asciiTheme="minorEastAsia" w:eastAsiaTheme="minorEastAsia" w:hAnsiTheme="minorEastAsia" w:hint="eastAsia"/>
                <w:color w:val="000000"/>
                <w:sz w:val="21"/>
                <w:szCs w:val="21"/>
              </w:rPr>
              <w:t>TCL632711网线</w:t>
            </w:r>
          </w:p>
        </w:tc>
        <w:tc>
          <w:tcPr>
            <w:tcW w:w="6096" w:type="dxa"/>
            <w:vAlign w:val="center"/>
          </w:tcPr>
          <w:p w:rsidR="00EF4A97" w:rsidRPr="00C63EA6" w:rsidRDefault="00EF4A97" w:rsidP="00E019BF">
            <w:pPr>
              <w:spacing w:after="0" w:line="340" w:lineRule="exact"/>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1.录播主机1台：</w:t>
            </w:r>
            <w:proofErr w:type="gramStart"/>
            <w:r w:rsidRPr="00C63EA6">
              <w:rPr>
                <w:rFonts w:asciiTheme="minorEastAsia" w:eastAsiaTheme="minorEastAsia" w:hAnsiTheme="minorEastAsia" w:hint="eastAsia"/>
                <w:color w:val="000000"/>
                <w:sz w:val="21"/>
                <w:szCs w:val="21"/>
              </w:rPr>
              <w:t>海康威视</w:t>
            </w:r>
            <w:proofErr w:type="gramEnd"/>
            <w:r w:rsidRPr="00C63EA6">
              <w:rPr>
                <w:rFonts w:asciiTheme="minorEastAsia" w:eastAsiaTheme="minorEastAsia" w:hAnsiTheme="minorEastAsia" w:hint="eastAsia"/>
                <w:color w:val="000000"/>
                <w:sz w:val="21"/>
                <w:szCs w:val="21"/>
              </w:rPr>
              <w:t>DS-7808N-K2/8P</w:t>
            </w:r>
          </w:p>
          <w:p w:rsidR="00EF4A97" w:rsidRPr="00C63EA6" w:rsidRDefault="00EF4A97" w:rsidP="00E019BF">
            <w:pPr>
              <w:spacing w:after="0" w:line="340" w:lineRule="exact"/>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8路录播主机 ，支持前端</w:t>
            </w:r>
            <w:proofErr w:type="gramStart"/>
            <w:r w:rsidRPr="00C63EA6">
              <w:rPr>
                <w:rFonts w:asciiTheme="minorEastAsia" w:eastAsiaTheme="minorEastAsia" w:hAnsiTheme="minorEastAsia" w:hint="eastAsia"/>
                <w:color w:val="000000"/>
                <w:sz w:val="21"/>
                <w:szCs w:val="21"/>
              </w:rPr>
              <w:t>摄象机</w:t>
            </w:r>
            <w:proofErr w:type="gramEnd"/>
            <w:r w:rsidRPr="00C63EA6">
              <w:rPr>
                <w:rFonts w:asciiTheme="minorEastAsia" w:eastAsiaTheme="minorEastAsia" w:hAnsiTheme="minorEastAsia" w:hint="eastAsia"/>
                <w:color w:val="000000"/>
                <w:sz w:val="21"/>
                <w:szCs w:val="21"/>
              </w:rPr>
              <w:t>多功能设置（私有协议），视频输出HDMI、VGA、BNC同时输出，支持音频对讲、电子放大、移动报警、键盘控制，支持报警消息手机推送，支持夜视阈值设置，支持电脑CMS软件，支持苹果、安卓手机客户端（可显高清视频），支持TCP和UPD模式路由器穿透，支持</w:t>
            </w:r>
            <w:proofErr w:type="gramStart"/>
            <w:r w:rsidRPr="00C63EA6">
              <w:rPr>
                <w:rFonts w:asciiTheme="minorEastAsia" w:eastAsiaTheme="minorEastAsia" w:hAnsiTheme="minorEastAsia" w:hint="eastAsia"/>
                <w:color w:val="000000"/>
                <w:sz w:val="21"/>
                <w:szCs w:val="21"/>
              </w:rPr>
              <w:t>一</w:t>
            </w:r>
            <w:proofErr w:type="gramEnd"/>
            <w:r w:rsidRPr="00C63EA6">
              <w:rPr>
                <w:rFonts w:asciiTheme="minorEastAsia" w:eastAsiaTheme="minorEastAsia" w:hAnsiTheme="minorEastAsia" w:hint="eastAsia"/>
                <w:color w:val="000000"/>
                <w:sz w:val="21"/>
                <w:szCs w:val="21"/>
              </w:rPr>
              <w:t>健搜索无需添加设置IP地址与网关操作简易犹如模拟，支持ONVIF协议 1*鼠标1*电源。</w:t>
            </w:r>
          </w:p>
          <w:p w:rsidR="00EF4A97" w:rsidRPr="00C63EA6" w:rsidRDefault="00EF4A97" w:rsidP="00E019BF">
            <w:pPr>
              <w:spacing w:after="0" w:line="340" w:lineRule="exact"/>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2.球形摄像头4支：</w:t>
            </w:r>
            <w:proofErr w:type="gramStart"/>
            <w:r w:rsidRPr="00C63EA6">
              <w:rPr>
                <w:rFonts w:asciiTheme="minorEastAsia" w:eastAsiaTheme="minorEastAsia" w:hAnsiTheme="minorEastAsia" w:hint="eastAsia"/>
                <w:color w:val="000000"/>
                <w:sz w:val="21"/>
                <w:szCs w:val="21"/>
              </w:rPr>
              <w:t>森视</w:t>
            </w:r>
            <w:proofErr w:type="gramEnd"/>
            <w:r w:rsidRPr="00C63EA6">
              <w:rPr>
                <w:rFonts w:asciiTheme="minorEastAsia" w:eastAsiaTheme="minorEastAsia" w:hAnsiTheme="minorEastAsia" w:hint="eastAsia"/>
                <w:color w:val="000000"/>
                <w:sz w:val="21"/>
                <w:szCs w:val="21"/>
              </w:rPr>
              <w:t>SC-IPD1080D</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80M阵列高清网络防水摄像机，1/3" 镁光 200万CMOS超低照度传感器，H.264视频编码,</w:t>
            </w:r>
            <w:proofErr w:type="gramStart"/>
            <w:r w:rsidRPr="00C63EA6">
              <w:rPr>
                <w:rFonts w:asciiTheme="minorEastAsia" w:eastAsiaTheme="minorEastAsia" w:hAnsiTheme="minorEastAsia" w:hint="eastAsia"/>
                <w:color w:val="000000"/>
                <w:sz w:val="21"/>
                <w:szCs w:val="21"/>
              </w:rPr>
              <w:t>主码流</w:t>
            </w:r>
            <w:proofErr w:type="gramEnd"/>
            <w:r w:rsidRPr="00C63EA6">
              <w:rPr>
                <w:rFonts w:asciiTheme="minorEastAsia" w:eastAsiaTheme="minorEastAsia" w:hAnsiTheme="minorEastAsia" w:hint="eastAsia"/>
                <w:color w:val="000000"/>
                <w:sz w:val="21"/>
                <w:szCs w:val="21"/>
              </w:rPr>
              <w:t>:1280*960;</w:t>
            </w:r>
            <w:proofErr w:type="gramStart"/>
            <w:r w:rsidRPr="00C63EA6">
              <w:rPr>
                <w:rFonts w:asciiTheme="minorEastAsia" w:eastAsiaTheme="minorEastAsia" w:hAnsiTheme="minorEastAsia" w:hint="eastAsia"/>
                <w:color w:val="000000"/>
                <w:sz w:val="21"/>
                <w:szCs w:val="21"/>
              </w:rPr>
              <w:t>子码流</w:t>
            </w:r>
            <w:proofErr w:type="gramEnd"/>
            <w:r w:rsidRPr="00C63EA6">
              <w:rPr>
                <w:rFonts w:asciiTheme="minorEastAsia" w:eastAsiaTheme="minorEastAsia" w:hAnsiTheme="minorEastAsia" w:hint="eastAsia"/>
                <w:color w:val="000000"/>
                <w:sz w:val="21"/>
                <w:szCs w:val="21"/>
              </w:rPr>
              <w:t>:704*576，支持ONVIF协议。</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3.存储硬盘2块</w:t>
            </w:r>
            <w:r w:rsidRPr="00C63EA6">
              <w:rPr>
                <w:rFonts w:asciiTheme="minorEastAsia" w:eastAsiaTheme="minorEastAsia" w:hAnsiTheme="minorEastAsia" w:hint="eastAsia"/>
                <w:color w:val="000000" w:themeColor="text1"/>
                <w:sz w:val="21"/>
                <w:szCs w:val="21"/>
              </w:rPr>
              <w:t>:希捷2T</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4.电源适配器四个：</w:t>
            </w:r>
            <w:proofErr w:type="gramStart"/>
            <w:r w:rsidRPr="00C63EA6">
              <w:rPr>
                <w:rFonts w:asciiTheme="minorEastAsia" w:eastAsiaTheme="minorEastAsia" w:hAnsiTheme="minorEastAsia" w:hint="eastAsia"/>
                <w:color w:val="000000"/>
                <w:sz w:val="21"/>
                <w:szCs w:val="21"/>
              </w:rPr>
              <w:t>众通源</w:t>
            </w:r>
            <w:proofErr w:type="gramEnd"/>
            <w:r w:rsidRPr="00C63EA6">
              <w:rPr>
                <w:rFonts w:asciiTheme="minorEastAsia" w:eastAsiaTheme="minorEastAsia" w:hAnsiTheme="minorEastAsia" w:hint="eastAsia"/>
                <w:color w:val="000000"/>
                <w:sz w:val="21"/>
                <w:szCs w:val="21"/>
              </w:rPr>
              <w:t>五口</w:t>
            </w:r>
          </w:p>
          <w:p w:rsidR="00EF4A97" w:rsidRPr="00C63EA6" w:rsidRDefault="00EF4A97" w:rsidP="00E019BF">
            <w:pPr>
              <w:spacing w:after="0" w:line="34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供电方式：POE供电。</w:t>
            </w:r>
          </w:p>
          <w:p w:rsidR="00EF4A97" w:rsidRPr="00C63EA6" w:rsidRDefault="00EF4A97" w:rsidP="00E019BF">
            <w:pPr>
              <w:spacing w:after="0" w:line="340" w:lineRule="exact"/>
              <w:rPr>
                <w:rFonts w:asciiTheme="minorEastAsia" w:eastAsiaTheme="minorEastAsia" w:hAnsiTheme="minorEastAsia"/>
                <w:color w:val="000000" w:themeColor="text1"/>
                <w:sz w:val="21"/>
                <w:szCs w:val="21"/>
              </w:rPr>
            </w:pPr>
            <w:r w:rsidRPr="00C63EA6">
              <w:rPr>
                <w:rFonts w:asciiTheme="minorEastAsia" w:eastAsiaTheme="minorEastAsia" w:hAnsiTheme="minorEastAsia" w:hint="eastAsia"/>
                <w:color w:val="000000" w:themeColor="text1"/>
                <w:sz w:val="21"/>
                <w:szCs w:val="21"/>
              </w:rPr>
              <w:t>5.32寸监视器一台；</w:t>
            </w:r>
          </w:p>
          <w:p w:rsidR="00EF4A97" w:rsidRPr="00C63EA6" w:rsidRDefault="00EF4A97" w:rsidP="00E019BF">
            <w:pPr>
              <w:spacing w:after="0" w:line="340" w:lineRule="exact"/>
              <w:rPr>
                <w:rFonts w:asciiTheme="minorEastAsia" w:eastAsiaTheme="minorEastAsia" w:hAnsiTheme="minorEastAsia"/>
                <w:color w:val="000000" w:themeColor="text1"/>
                <w:sz w:val="21"/>
                <w:szCs w:val="21"/>
              </w:rPr>
            </w:pPr>
            <w:r w:rsidRPr="00C63EA6">
              <w:rPr>
                <w:rFonts w:asciiTheme="minorEastAsia" w:eastAsiaTheme="minorEastAsia" w:hAnsiTheme="minorEastAsia" w:hint="eastAsia"/>
                <w:color w:val="000000" w:themeColor="text1"/>
                <w:sz w:val="21"/>
                <w:szCs w:val="21"/>
              </w:rPr>
              <w:t>冠捷LE32A1138/80，尺寸32英寸。分辨率：1366*769。</w:t>
            </w:r>
          </w:p>
          <w:p w:rsidR="00EF4A97" w:rsidRPr="00C63EA6" w:rsidRDefault="00EF4A97" w:rsidP="00E019BF">
            <w:pPr>
              <w:spacing w:after="0" w:line="340" w:lineRule="exact"/>
              <w:jc w:val="both"/>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6、布线材料及安装一套：</w:t>
            </w:r>
          </w:p>
          <w:p w:rsidR="00EF4A97" w:rsidRPr="00C63EA6" w:rsidRDefault="00D60AA2" w:rsidP="00D60AA2">
            <w:pPr>
              <w:spacing w:after="0" w:line="36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themeColor="text1"/>
                <w:sz w:val="21"/>
                <w:szCs w:val="21"/>
              </w:rPr>
              <w:t>郑星</w:t>
            </w:r>
            <w:r w:rsidRPr="00C63EA6">
              <w:rPr>
                <w:rFonts w:asciiTheme="minorEastAsia" w:eastAsiaTheme="minorEastAsia" w:hAnsiTheme="minorEastAsia" w:hint="eastAsia"/>
                <w:color w:val="000000" w:themeColor="text1"/>
                <w:kern w:val="2"/>
                <w:sz w:val="21"/>
                <w:szCs w:val="21"/>
              </w:rPr>
              <w:t>聚氯乙烯绝缘软电缆电线60227 IEC 01(BV)450/750V 1.5-240安全可靠、</w:t>
            </w:r>
            <w:r w:rsidRPr="00C63EA6">
              <w:rPr>
                <w:rFonts w:asciiTheme="minorEastAsia" w:eastAsiaTheme="minorEastAsia" w:hAnsiTheme="minorEastAsia" w:hint="eastAsia"/>
                <w:color w:val="000000"/>
                <w:sz w:val="21"/>
                <w:szCs w:val="21"/>
              </w:rPr>
              <w:t>TCL632711网线。</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套</w:t>
            </w:r>
          </w:p>
        </w:tc>
        <w:tc>
          <w:tcPr>
            <w:tcW w:w="709" w:type="dxa"/>
            <w:vAlign w:val="center"/>
          </w:tcPr>
          <w:p w:rsidR="00EF4A97" w:rsidRPr="00C63EA6" w:rsidRDefault="00EF4A97"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w:t>
            </w:r>
          </w:p>
        </w:tc>
        <w:tc>
          <w:tcPr>
            <w:tcW w:w="1134" w:type="dxa"/>
            <w:vAlign w:val="center"/>
          </w:tcPr>
          <w:p w:rsidR="00EF4A97" w:rsidRPr="00C63EA6" w:rsidRDefault="00D60AA2"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4700</w:t>
            </w:r>
          </w:p>
        </w:tc>
        <w:tc>
          <w:tcPr>
            <w:tcW w:w="992" w:type="dxa"/>
            <w:vAlign w:val="center"/>
          </w:tcPr>
          <w:p w:rsidR="00EF4A97" w:rsidRPr="00C63EA6" w:rsidRDefault="00D60AA2"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cs="宋体" w:hint="eastAsia"/>
                <w:color w:val="000000"/>
                <w:sz w:val="21"/>
                <w:szCs w:val="21"/>
              </w:rPr>
              <w:t>4700</w:t>
            </w:r>
          </w:p>
        </w:tc>
        <w:tc>
          <w:tcPr>
            <w:tcW w:w="1134" w:type="dxa"/>
            <w:vAlign w:val="center"/>
          </w:tcPr>
          <w:p w:rsidR="00EF4A97" w:rsidRPr="00C63EA6" w:rsidRDefault="00EF4A97" w:rsidP="00E019BF">
            <w:pPr>
              <w:spacing w:after="0" w:line="360" w:lineRule="exact"/>
              <w:jc w:val="center"/>
              <w:rPr>
                <w:rFonts w:asciiTheme="minorEastAsia" w:eastAsiaTheme="minorEastAsia" w:hAnsiTheme="minorEastAsia" w:cs="宋体"/>
                <w:color w:val="000000"/>
                <w:sz w:val="18"/>
                <w:szCs w:val="18"/>
              </w:rPr>
            </w:pPr>
            <w:r w:rsidRPr="00C63EA6">
              <w:rPr>
                <w:rFonts w:asciiTheme="minorEastAsia" w:eastAsiaTheme="minorEastAsia" w:hAnsiTheme="minorEastAsia" w:hint="eastAsia"/>
                <w:kern w:val="2"/>
                <w:sz w:val="18"/>
                <w:szCs w:val="18"/>
              </w:rPr>
              <w:t>重庆海康威视科技有限公司等（重庆等）/广州森视电子科技发展有限公司（广州）/希捷国际科技（无锡）有限公司（无锡）/</w:t>
            </w:r>
            <w:r w:rsidR="00D60AA2" w:rsidRPr="00C63EA6">
              <w:rPr>
                <w:rFonts w:asciiTheme="minorEastAsia" w:eastAsiaTheme="minorEastAsia" w:hAnsiTheme="minorEastAsia" w:hint="eastAsia"/>
                <w:kern w:val="2"/>
                <w:sz w:val="18"/>
                <w:szCs w:val="18"/>
              </w:rPr>
              <w:t>深圳市</w:t>
            </w:r>
            <w:proofErr w:type="gramStart"/>
            <w:r w:rsidR="00D60AA2" w:rsidRPr="00C63EA6">
              <w:rPr>
                <w:rFonts w:asciiTheme="minorEastAsia" w:eastAsiaTheme="minorEastAsia" w:hAnsiTheme="minorEastAsia" w:hint="eastAsia"/>
                <w:kern w:val="2"/>
                <w:sz w:val="18"/>
                <w:szCs w:val="18"/>
              </w:rPr>
              <w:t>众通源</w:t>
            </w:r>
            <w:proofErr w:type="gramEnd"/>
            <w:r w:rsidR="00D60AA2" w:rsidRPr="00C63EA6">
              <w:rPr>
                <w:rFonts w:asciiTheme="minorEastAsia" w:eastAsiaTheme="minorEastAsia" w:hAnsiTheme="minorEastAsia" w:hint="eastAsia"/>
                <w:kern w:val="2"/>
                <w:sz w:val="18"/>
                <w:szCs w:val="18"/>
              </w:rPr>
              <w:t>科技发展有限公司（深圳）/</w:t>
            </w:r>
            <w:r w:rsidRPr="00C63EA6">
              <w:rPr>
                <w:rFonts w:asciiTheme="minorEastAsia" w:eastAsiaTheme="minorEastAsia" w:hAnsiTheme="minorEastAsia" w:hint="eastAsia"/>
                <w:kern w:val="2"/>
                <w:sz w:val="18"/>
                <w:szCs w:val="18"/>
              </w:rPr>
              <w:t>冠</w:t>
            </w:r>
            <w:proofErr w:type="gramStart"/>
            <w:r w:rsidRPr="00C63EA6">
              <w:rPr>
                <w:rFonts w:asciiTheme="minorEastAsia" w:eastAsiaTheme="minorEastAsia" w:hAnsiTheme="minorEastAsia" w:hint="eastAsia"/>
                <w:kern w:val="2"/>
                <w:sz w:val="18"/>
                <w:szCs w:val="18"/>
              </w:rPr>
              <w:t>捷显示</w:t>
            </w:r>
            <w:proofErr w:type="gramEnd"/>
            <w:r w:rsidRPr="00C63EA6">
              <w:rPr>
                <w:rFonts w:asciiTheme="minorEastAsia" w:eastAsiaTheme="minorEastAsia" w:hAnsiTheme="minorEastAsia" w:hint="eastAsia"/>
                <w:kern w:val="2"/>
                <w:sz w:val="18"/>
                <w:szCs w:val="18"/>
              </w:rPr>
              <w:t>科技（厦门）有限公司</w:t>
            </w:r>
            <w:r w:rsidR="00D60AA2" w:rsidRPr="00C63EA6">
              <w:rPr>
                <w:rFonts w:asciiTheme="minorEastAsia" w:eastAsiaTheme="minorEastAsia" w:hAnsiTheme="minorEastAsia" w:hint="eastAsia"/>
                <w:kern w:val="2"/>
                <w:sz w:val="18"/>
                <w:szCs w:val="18"/>
              </w:rPr>
              <w:t>/郑州第三电缆有限公司（郑州）</w:t>
            </w:r>
            <w:r w:rsidR="00D60AA2" w:rsidRPr="00C63EA6">
              <w:rPr>
                <w:rFonts w:asciiTheme="minorEastAsia" w:eastAsiaTheme="minorEastAsia" w:hAnsiTheme="minorEastAsia" w:hint="eastAsia"/>
                <w:kern w:val="2"/>
                <w:sz w:val="18"/>
                <w:szCs w:val="18"/>
              </w:rPr>
              <w:lastRenderedPageBreak/>
              <w:t>/TCL集团（惠州）</w:t>
            </w:r>
          </w:p>
        </w:tc>
      </w:tr>
      <w:tr w:rsidR="00D60AA2" w:rsidRPr="00C63EA6" w:rsidTr="00E019BF">
        <w:trPr>
          <w:trHeight w:val="680"/>
        </w:trPr>
        <w:tc>
          <w:tcPr>
            <w:tcW w:w="534" w:type="dxa"/>
            <w:vMerge w:val="restart"/>
            <w:vAlign w:val="center"/>
          </w:tcPr>
          <w:p w:rsidR="00D60AA2" w:rsidRPr="00C63EA6" w:rsidRDefault="00D60AA2"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lastRenderedPageBreak/>
              <w:t>20</w:t>
            </w:r>
          </w:p>
        </w:tc>
        <w:tc>
          <w:tcPr>
            <w:tcW w:w="1417" w:type="dxa"/>
            <w:vMerge w:val="restart"/>
            <w:vAlign w:val="center"/>
          </w:tcPr>
          <w:p w:rsidR="00D60AA2" w:rsidRPr="00C63EA6" w:rsidRDefault="00D60AA2"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装饰部分</w:t>
            </w:r>
          </w:p>
        </w:tc>
        <w:tc>
          <w:tcPr>
            <w:tcW w:w="1559" w:type="dxa"/>
            <w:tcBorders>
              <w:bottom w:val="single" w:sz="4" w:space="0" w:color="auto"/>
            </w:tcBorders>
            <w:vAlign w:val="center"/>
          </w:tcPr>
          <w:p w:rsidR="00D60AA2" w:rsidRPr="00C63EA6" w:rsidRDefault="00D60AA2" w:rsidP="00E019BF">
            <w:pPr>
              <w:spacing w:after="0" w:line="360" w:lineRule="exact"/>
              <w:jc w:val="center"/>
              <w:rPr>
                <w:rFonts w:asciiTheme="minorEastAsia" w:eastAsiaTheme="minorEastAsia" w:hAnsiTheme="minorEastAsia"/>
                <w:sz w:val="21"/>
                <w:szCs w:val="21"/>
              </w:rPr>
            </w:pPr>
            <w:r w:rsidRPr="00C63EA6">
              <w:rPr>
                <w:rFonts w:asciiTheme="minorEastAsia" w:eastAsiaTheme="minorEastAsia" w:hAnsiTheme="minorEastAsia" w:hint="eastAsia"/>
                <w:sz w:val="21"/>
                <w:szCs w:val="21"/>
              </w:rPr>
              <w:t>旧墙壁处理</w:t>
            </w:r>
          </w:p>
        </w:tc>
        <w:tc>
          <w:tcPr>
            <w:tcW w:w="6096" w:type="dxa"/>
            <w:vAlign w:val="center"/>
          </w:tcPr>
          <w:p w:rsidR="00D60AA2" w:rsidRPr="00C63EA6" w:rsidRDefault="00D60AA2" w:rsidP="00E019BF">
            <w:pPr>
              <w:spacing w:after="0" w:line="340" w:lineRule="exact"/>
              <w:rPr>
                <w:rFonts w:asciiTheme="minorEastAsia" w:eastAsiaTheme="minorEastAsia" w:hAnsiTheme="minorEastAsia"/>
                <w:kern w:val="2"/>
                <w:sz w:val="21"/>
                <w:szCs w:val="21"/>
              </w:rPr>
            </w:pPr>
            <w:r w:rsidRPr="00C63EA6">
              <w:rPr>
                <w:rFonts w:asciiTheme="minorEastAsia" w:eastAsiaTheme="minorEastAsia" w:hAnsiTheme="minorEastAsia" w:hint="eastAsia"/>
                <w:kern w:val="2"/>
                <w:sz w:val="21"/>
                <w:szCs w:val="21"/>
              </w:rPr>
              <w:t>1.旧墙处理80㎡；</w:t>
            </w:r>
          </w:p>
          <w:p w:rsidR="00D60AA2" w:rsidRPr="00C63EA6" w:rsidRDefault="00D60AA2" w:rsidP="00E019BF">
            <w:pPr>
              <w:spacing w:after="0" w:line="340" w:lineRule="exact"/>
              <w:rPr>
                <w:rFonts w:asciiTheme="minorEastAsia" w:eastAsiaTheme="minorEastAsia" w:hAnsiTheme="minorEastAsia"/>
                <w:kern w:val="2"/>
                <w:sz w:val="21"/>
                <w:szCs w:val="21"/>
              </w:rPr>
            </w:pPr>
            <w:r w:rsidRPr="00C63EA6">
              <w:rPr>
                <w:rFonts w:asciiTheme="minorEastAsia" w:eastAsiaTheme="minorEastAsia" w:hAnsiTheme="minorEastAsia" w:hint="eastAsia"/>
                <w:kern w:val="2"/>
                <w:sz w:val="21"/>
                <w:szCs w:val="21"/>
              </w:rPr>
              <w:t>2.专业人员负责施工，室内旧墙面铲除及垃圾清理等；采用国家及行业标准，环保实用，安全。</w:t>
            </w:r>
          </w:p>
          <w:p w:rsidR="00D60AA2" w:rsidRPr="00C63EA6" w:rsidRDefault="00D60AA2" w:rsidP="00E019BF">
            <w:pPr>
              <w:spacing w:after="0" w:line="340" w:lineRule="exact"/>
              <w:rPr>
                <w:rFonts w:asciiTheme="minorEastAsia" w:eastAsiaTheme="minorEastAsia" w:hAnsiTheme="minorEastAsia"/>
                <w:kern w:val="2"/>
                <w:sz w:val="21"/>
                <w:szCs w:val="21"/>
              </w:rPr>
            </w:pPr>
            <w:r w:rsidRPr="00C63EA6">
              <w:rPr>
                <w:rFonts w:asciiTheme="minorEastAsia" w:eastAsiaTheme="minorEastAsia" w:hAnsiTheme="minorEastAsia" w:hint="eastAsia"/>
                <w:kern w:val="2"/>
                <w:sz w:val="21"/>
                <w:szCs w:val="21"/>
              </w:rPr>
              <w:t>3.施工过程注意安全，降低噪音，不影响教学。</w:t>
            </w:r>
          </w:p>
        </w:tc>
        <w:tc>
          <w:tcPr>
            <w:tcW w:w="709" w:type="dxa"/>
            <w:vMerge w:val="restart"/>
            <w:vAlign w:val="center"/>
          </w:tcPr>
          <w:p w:rsidR="00D60AA2" w:rsidRPr="00C63EA6" w:rsidRDefault="00D60AA2"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套</w:t>
            </w:r>
          </w:p>
        </w:tc>
        <w:tc>
          <w:tcPr>
            <w:tcW w:w="709" w:type="dxa"/>
            <w:vMerge w:val="restart"/>
            <w:vAlign w:val="center"/>
          </w:tcPr>
          <w:p w:rsidR="00D60AA2" w:rsidRPr="00C63EA6" w:rsidRDefault="00D60AA2"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1</w:t>
            </w:r>
          </w:p>
        </w:tc>
        <w:tc>
          <w:tcPr>
            <w:tcW w:w="1134" w:type="dxa"/>
            <w:vMerge w:val="restart"/>
            <w:vAlign w:val="center"/>
          </w:tcPr>
          <w:p w:rsidR="00D60AA2" w:rsidRPr="00C63EA6" w:rsidRDefault="00BE0EA2"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57980</w:t>
            </w:r>
          </w:p>
        </w:tc>
        <w:tc>
          <w:tcPr>
            <w:tcW w:w="992" w:type="dxa"/>
            <w:vMerge w:val="restart"/>
            <w:vAlign w:val="center"/>
          </w:tcPr>
          <w:p w:rsidR="00D60AA2" w:rsidRPr="00C63EA6" w:rsidRDefault="00BE0EA2"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cs="宋体" w:hint="eastAsia"/>
                <w:color w:val="000000"/>
                <w:sz w:val="21"/>
                <w:szCs w:val="21"/>
              </w:rPr>
              <w:t>57980</w:t>
            </w:r>
          </w:p>
        </w:tc>
        <w:tc>
          <w:tcPr>
            <w:tcW w:w="1134" w:type="dxa"/>
            <w:vAlign w:val="center"/>
          </w:tcPr>
          <w:p w:rsidR="00D60AA2" w:rsidRPr="00C63EA6" w:rsidRDefault="00D60AA2" w:rsidP="00E019BF">
            <w:pPr>
              <w:spacing w:after="0" w:line="360" w:lineRule="exact"/>
              <w:jc w:val="center"/>
              <w:rPr>
                <w:rFonts w:asciiTheme="minorEastAsia" w:eastAsiaTheme="minorEastAsia" w:hAnsiTheme="minorEastAsia" w:cs="宋体"/>
                <w:color w:val="000000"/>
                <w:sz w:val="21"/>
                <w:szCs w:val="21"/>
              </w:rPr>
            </w:pPr>
            <w:proofErr w:type="gramStart"/>
            <w:r w:rsidRPr="00C63EA6">
              <w:rPr>
                <w:rFonts w:asciiTheme="minorEastAsia" w:eastAsiaTheme="minorEastAsia" w:hAnsiTheme="minorEastAsia" w:cs="宋体" w:hint="eastAsia"/>
                <w:color w:val="000000"/>
                <w:sz w:val="21"/>
                <w:szCs w:val="21"/>
              </w:rPr>
              <w:t>郑州佳源伟业</w:t>
            </w:r>
            <w:proofErr w:type="gramEnd"/>
            <w:r w:rsidRPr="00C63EA6">
              <w:rPr>
                <w:rFonts w:asciiTheme="minorEastAsia" w:eastAsiaTheme="minorEastAsia" w:hAnsiTheme="minorEastAsia" w:cs="宋体" w:hint="eastAsia"/>
                <w:color w:val="000000"/>
                <w:sz w:val="21"/>
                <w:szCs w:val="21"/>
              </w:rPr>
              <w:t>（中国郑州）</w:t>
            </w:r>
          </w:p>
        </w:tc>
      </w:tr>
      <w:tr w:rsidR="00D60AA2" w:rsidRPr="00C63EA6" w:rsidTr="00E019BF">
        <w:trPr>
          <w:trHeight w:val="680"/>
        </w:trPr>
        <w:tc>
          <w:tcPr>
            <w:tcW w:w="534" w:type="dxa"/>
            <w:vMerge/>
            <w:vAlign w:val="center"/>
          </w:tcPr>
          <w:p w:rsidR="00D60AA2" w:rsidRPr="00C63EA6" w:rsidRDefault="00D60AA2" w:rsidP="00E019BF">
            <w:pPr>
              <w:spacing w:after="0" w:line="360" w:lineRule="exact"/>
              <w:jc w:val="center"/>
              <w:rPr>
                <w:rFonts w:asciiTheme="minorEastAsia" w:eastAsiaTheme="minorEastAsia" w:hAnsiTheme="minorEastAsia"/>
                <w:color w:val="000000"/>
                <w:sz w:val="21"/>
                <w:szCs w:val="21"/>
              </w:rPr>
            </w:pPr>
          </w:p>
        </w:tc>
        <w:tc>
          <w:tcPr>
            <w:tcW w:w="1417" w:type="dxa"/>
            <w:vMerge/>
            <w:vAlign w:val="center"/>
          </w:tcPr>
          <w:p w:rsidR="00D60AA2" w:rsidRPr="00C63EA6" w:rsidRDefault="00D60AA2" w:rsidP="00E019BF">
            <w:pPr>
              <w:spacing w:after="0" w:line="360" w:lineRule="exact"/>
              <w:jc w:val="center"/>
              <w:rPr>
                <w:rFonts w:asciiTheme="minorEastAsia" w:eastAsiaTheme="minorEastAsia" w:hAnsiTheme="minorEastAsia"/>
                <w:color w:val="000000"/>
                <w:sz w:val="21"/>
                <w:szCs w:val="21"/>
              </w:rPr>
            </w:pPr>
          </w:p>
        </w:tc>
        <w:tc>
          <w:tcPr>
            <w:tcW w:w="1559" w:type="dxa"/>
            <w:tcBorders>
              <w:top w:val="single" w:sz="4" w:space="0" w:color="auto"/>
              <w:bottom w:val="single" w:sz="4" w:space="0" w:color="auto"/>
            </w:tcBorders>
            <w:vAlign w:val="center"/>
          </w:tcPr>
          <w:p w:rsidR="00D60AA2" w:rsidRPr="00C63EA6" w:rsidRDefault="00D60AA2" w:rsidP="00E019BF">
            <w:pPr>
              <w:spacing w:after="0" w:line="360" w:lineRule="exact"/>
              <w:jc w:val="center"/>
              <w:rPr>
                <w:rFonts w:asciiTheme="minorEastAsia" w:eastAsiaTheme="minorEastAsia" w:hAnsiTheme="minorEastAsia"/>
                <w:sz w:val="21"/>
                <w:szCs w:val="21"/>
              </w:rPr>
            </w:pPr>
            <w:r w:rsidRPr="00C63EA6">
              <w:rPr>
                <w:rFonts w:asciiTheme="minorEastAsia" w:eastAsiaTheme="minorEastAsia" w:hAnsiTheme="minorEastAsia" w:hint="eastAsia"/>
                <w:sz w:val="21"/>
                <w:szCs w:val="21"/>
              </w:rPr>
              <w:t>墙壁粉刷</w:t>
            </w:r>
          </w:p>
        </w:tc>
        <w:tc>
          <w:tcPr>
            <w:tcW w:w="6096" w:type="dxa"/>
            <w:vAlign w:val="center"/>
          </w:tcPr>
          <w:p w:rsidR="00D60AA2" w:rsidRPr="00C63EA6" w:rsidRDefault="00D60AA2" w:rsidP="00E019BF">
            <w:pPr>
              <w:spacing w:after="0" w:line="340" w:lineRule="exact"/>
              <w:rPr>
                <w:rFonts w:asciiTheme="minorEastAsia" w:eastAsiaTheme="minorEastAsia" w:hAnsiTheme="minorEastAsia"/>
                <w:kern w:val="2"/>
                <w:sz w:val="21"/>
                <w:szCs w:val="21"/>
              </w:rPr>
            </w:pPr>
            <w:r w:rsidRPr="00C63EA6">
              <w:rPr>
                <w:rFonts w:asciiTheme="minorEastAsia" w:eastAsiaTheme="minorEastAsia" w:hAnsiTheme="minorEastAsia" w:hint="eastAsia"/>
                <w:kern w:val="2"/>
                <w:sz w:val="21"/>
                <w:szCs w:val="21"/>
              </w:rPr>
              <w:t>1.墙壁粉刷80㎡；</w:t>
            </w:r>
          </w:p>
          <w:p w:rsidR="00D60AA2" w:rsidRPr="00C63EA6" w:rsidRDefault="00D60AA2" w:rsidP="00E019BF">
            <w:pPr>
              <w:spacing w:after="0" w:line="340" w:lineRule="exact"/>
              <w:rPr>
                <w:rFonts w:asciiTheme="minorEastAsia" w:eastAsiaTheme="minorEastAsia" w:hAnsiTheme="minorEastAsia"/>
                <w:kern w:val="2"/>
                <w:sz w:val="21"/>
                <w:szCs w:val="21"/>
              </w:rPr>
            </w:pPr>
            <w:r w:rsidRPr="00C63EA6">
              <w:rPr>
                <w:rFonts w:asciiTheme="minorEastAsia" w:eastAsiaTheme="minorEastAsia" w:hAnsiTheme="minorEastAsia" w:hint="eastAsia"/>
                <w:kern w:val="2"/>
                <w:sz w:val="21"/>
                <w:szCs w:val="21"/>
              </w:rPr>
              <w:t>2.油漆：采用多乐士三合一油漆，优质、无异味、环保型；</w:t>
            </w:r>
          </w:p>
          <w:p w:rsidR="00D60AA2" w:rsidRPr="00C63EA6" w:rsidRDefault="00D60AA2" w:rsidP="00E019BF">
            <w:pPr>
              <w:spacing w:after="0" w:line="340" w:lineRule="exact"/>
              <w:rPr>
                <w:rFonts w:asciiTheme="minorEastAsia" w:eastAsiaTheme="minorEastAsia" w:hAnsiTheme="minorEastAsia"/>
                <w:kern w:val="2"/>
                <w:sz w:val="21"/>
                <w:szCs w:val="21"/>
              </w:rPr>
            </w:pPr>
            <w:r w:rsidRPr="00C63EA6">
              <w:rPr>
                <w:rFonts w:asciiTheme="minorEastAsia" w:eastAsiaTheme="minorEastAsia" w:hAnsiTheme="minorEastAsia" w:hint="eastAsia"/>
                <w:kern w:val="2"/>
                <w:sz w:val="21"/>
                <w:szCs w:val="21"/>
              </w:rPr>
              <w:t>3、墙面处理：多乐士三合一刷墙</w:t>
            </w:r>
            <w:proofErr w:type="gramStart"/>
            <w:r w:rsidRPr="00C63EA6">
              <w:rPr>
                <w:rFonts w:asciiTheme="minorEastAsia" w:eastAsiaTheme="minorEastAsia" w:hAnsiTheme="minorEastAsia" w:hint="eastAsia"/>
                <w:kern w:val="2"/>
                <w:sz w:val="21"/>
                <w:szCs w:val="21"/>
              </w:rPr>
              <w:t>锢</w:t>
            </w:r>
            <w:proofErr w:type="gramEnd"/>
            <w:r w:rsidRPr="00C63EA6">
              <w:rPr>
                <w:rFonts w:asciiTheme="minorEastAsia" w:eastAsiaTheme="minorEastAsia" w:hAnsiTheme="minorEastAsia" w:hint="eastAsia"/>
                <w:kern w:val="2"/>
                <w:sz w:val="21"/>
                <w:szCs w:val="21"/>
              </w:rPr>
              <w:t>2遍，批腻子3遍，墙体找平，刷漆3遍；</w:t>
            </w:r>
          </w:p>
          <w:p w:rsidR="00D60AA2" w:rsidRPr="00C63EA6" w:rsidRDefault="00D60AA2" w:rsidP="00E019BF">
            <w:pPr>
              <w:spacing w:after="0" w:line="340" w:lineRule="exact"/>
              <w:rPr>
                <w:rFonts w:asciiTheme="minorEastAsia" w:eastAsiaTheme="minorEastAsia" w:hAnsiTheme="minorEastAsia"/>
                <w:kern w:val="2"/>
                <w:sz w:val="21"/>
                <w:szCs w:val="21"/>
              </w:rPr>
            </w:pPr>
            <w:r w:rsidRPr="00C63EA6">
              <w:rPr>
                <w:rFonts w:asciiTheme="minorEastAsia" w:eastAsiaTheme="minorEastAsia" w:hAnsiTheme="minorEastAsia" w:hint="eastAsia"/>
                <w:kern w:val="2"/>
                <w:sz w:val="21"/>
                <w:szCs w:val="21"/>
              </w:rPr>
              <w:t>4.采用国家及行业标准，环保安全，美观大方。</w:t>
            </w:r>
          </w:p>
        </w:tc>
        <w:tc>
          <w:tcPr>
            <w:tcW w:w="709" w:type="dxa"/>
            <w:vMerge/>
            <w:vAlign w:val="center"/>
          </w:tcPr>
          <w:p w:rsidR="00D60AA2" w:rsidRPr="00C63EA6" w:rsidRDefault="00D60AA2" w:rsidP="00E019BF">
            <w:pPr>
              <w:spacing w:after="0" w:line="360" w:lineRule="exact"/>
              <w:jc w:val="center"/>
              <w:rPr>
                <w:rFonts w:asciiTheme="minorEastAsia" w:eastAsiaTheme="minorEastAsia" w:hAnsiTheme="minorEastAsia"/>
                <w:color w:val="000000"/>
                <w:sz w:val="21"/>
                <w:szCs w:val="21"/>
              </w:rPr>
            </w:pPr>
          </w:p>
        </w:tc>
        <w:tc>
          <w:tcPr>
            <w:tcW w:w="709" w:type="dxa"/>
            <w:vMerge/>
            <w:vAlign w:val="center"/>
          </w:tcPr>
          <w:p w:rsidR="00D60AA2" w:rsidRPr="00C63EA6" w:rsidRDefault="00D60AA2" w:rsidP="00E019BF">
            <w:pPr>
              <w:spacing w:after="0" w:line="360" w:lineRule="exact"/>
              <w:jc w:val="center"/>
              <w:rPr>
                <w:rFonts w:asciiTheme="minorEastAsia" w:eastAsiaTheme="minorEastAsia" w:hAnsiTheme="minorEastAsia"/>
                <w:color w:val="000000"/>
                <w:sz w:val="21"/>
                <w:szCs w:val="21"/>
              </w:rPr>
            </w:pPr>
          </w:p>
        </w:tc>
        <w:tc>
          <w:tcPr>
            <w:tcW w:w="1134" w:type="dxa"/>
            <w:vMerge/>
            <w:vAlign w:val="center"/>
          </w:tcPr>
          <w:p w:rsidR="00D60AA2" w:rsidRPr="00C63EA6" w:rsidRDefault="00D60AA2" w:rsidP="00E019BF">
            <w:pPr>
              <w:spacing w:after="0" w:line="360" w:lineRule="exact"/>
              <w:jc w:val="center"/>
              <w:rPr>
                <w:rFonts w:asciiTheme="minorEastAsia" w:eastAsiaTheme="minorEastAsia" w:hAnsiTheme="minorEastAsia"/>
                <w:color w:val="000000"/>
                <w:sz w:val="21"/>
                <w:szCs w:val="21"/>
              </w:rPr>
            </w:pPr>
          </w:p>
        </w:tc>
        <w:tc>
          <w:tcPr>
            <w:tcW w:w="992" w:type="dxa"/>
            <w:vMerge/>
            <w:vAlign w:val="center"/>
          </w:tcPr>
          <w:p w:rsidR="00D60AA2" w:rsidRPr="00C63EA6" w:rsidRDefault="00D60AA2" w:rsidP="00E019BF">
            <w:pPr>
              <w:spacing w:after="0" w:line="360" w:lineRule="exact"/>
              <w:jc w:val="center"/>
              <w:rPr>
                <w:rFonts w:asciiTheme="minorEastAsia" w:eastAsiaTheme="minorEastAsia" w:hAnsiTheme="minorEastAsia" w:cs="宋体"/>
                <w:color w:val="000000"/>
                <w:sz w:val="21"/>
                <w:szCs w:val="21"/>
              </w:rPr>
            </w:pPr>
          </w:p>
        </w:tc>
        <w:tc>
          <w:tcPr>
            <w:tcW w:w="1134" w:type="dxa"/>
            <w:vAlign w:val="center"/>
          </w:tcPr>
          <w:p w:rsidR="00D60AA2" w:rsidRPr="00C63EA6" w:rsidRDefault="00D60AA2"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kern w:val="2"/>
                <w:sz w:val="21"/>
                <w:szCs w:val="21"/>
              </w:rPr>
              <w:t>阿克苏诺贝尔油漆（中国）有限公司</w:t>
            </w:r>
            <w:r w:rsidRPr="00C63EA6">
              <w:rPr>
                <w:rFonts w:asciiTheme="minorEastAsia" w:eastAsiaTheme="minorEastAsia" w:hAnsiTheme="minorEastAsia" w:hint="eastAsia"/>
                <w:kern w:val="2"/>
                <w:sz w:val="21"/>
                <w:szCs w:val="21"/>
              </w:rPr>
              <w:t>（广州）</w:t>
            </w:r>
          </w:p>
        </w:tc>
      </w:tr>
      <w:tr w:rsidR="00D60AA2" w:rsidRPr="00C63EA6" w:rsidTr="00E019BF">
        <w:trPr>
          <w:trHeight w:val="680"/>
        </w:trPr>
        <w:tc>
          <w:tcPr>
            <w:tcW w:w="534" w:type="dxa"/>
            <w:vMerge/>
            <w:vAlign w:val="center"/>
          </w:tcPr>
          <w:p w:rsidR="00D60AA2" w:rsidRPr="00C63EA6" w:rsidRDefault="00D60AA2" w:rsidP="00E019BF">
            <w:pPr>
              <w:spacing w:after="0" w:line="360" w:lineRule="exact"/>
              <w:jc w:val="center"/>
              <w:rPr>
                <w:rFonts w:asciiTheme="minorEastAsia" w:eastAsiaTheme="minorEastAsia" w:hAnsiTheme="minorEastAsia"/>
                <w:color w:val="000000"/>
                <w:sz w:val="21"/>
                <w:szCs w:val="21"/>
              </w:rPr>
            </w:pPr>
          </w:p>
        </w:tc>
        <w:tc>
          <w:tcPr>
            <w:tcW w:w="1417" w:type="dxa"/>
            <w:vMerge/>
            <w:vAlign w:val="center"/>
          </w:tcPr>
          <w:p w:rsidR="00D60AA2" w:rsidRPr="00C63EA6" w:rsidRDefault="00D60AA2" w:rsidP="00E019BF">
            <w:pPr>
              <w:spacing w:after="0" w:line="360" w:lineRule="exact"/>
              <w:jc w:val="center"/>
              <w:rPr>
                <w:rFonts w:asciiTheme="minorEastAsia" w:eastAsiaTheme="minorEastAsia" w:hAnsiTheme="minorEastAsia"/>
                <w:color w:val="000000"/>
                <w:sz w:val="21"/>
                <w:szCs w:val="21"/>
              </w:rPr>
            </w:pPr>
          </w:p>
        </w:tc>
        <w:tc>
          <w:tcPr>
            <w:tcW w:w="1559" w:type="dxa"/>
            <w:tcBorders>
              <w:top w:val="single" w:sz="4" w:space="0" w:color="auto"/>
              <w:bottom w:val="single" w:sz="4" w:space="0" w:color="auto"/>
            </w:tcBorders>
            <w:vAlign w:val="center"/>
          </w:tcPr>
          <w:p w:rsidR="00D60AA2" w:rsidRPr="00C63EA6" w:rsidRDefault="00D60AA2" w:rsidP="00E019BF">
            <w:pPr>
              <w:spacing w:after="0" w:line="360" w:lineRule="exact"/>
              <w:jc w:val="center"/>
              <w:rPr>
                <w:rFonts w:asciiTheme="minorEastAsia" w:eastAsiaTheme="minorEastAsia" w:hAnsiTheme="minorEastAsia"/>
                <w:sz w:val="21"/>
                <w:szCs w:val="21"/>
              </w:rPr>
            </w:pPr>
            <w:r w:rsidRPr="00C63EA6">
              <w:rPr>
                <w:rFonts w:asciiTheme="minorEastAsia" w:eastAsiaTheme="minorEastAsia" w:hAnsiTheme="minorEastAsia" w:hint="eastAsia"/>
                <w:sz w:val="21"/>
                <w:szCs w:val="21"/>
              </w:rPr>
              <w:t>遮光窗帘</w:t>
            </w:r>
          </w:p>
        </w:tc>
        <w:tc>
          <w:tcPr>
            <w:tcW w:w="6096" w:type="dxa"/>
            <w:vAlign w:val="center"/>
          </w:tcPr>
          <w:p w:rsidR="00D60AA2" w:rsidRPr="00C63EA6" w:rsidRDefault="00D60AA2" w:rsidP="00E019BF">
            <w:pPr>
              <w:spacing w:after="0" w:line="340" w:lineRule="exact"/>
              <w:rPr>
                <w:rFonts w:asciiTheme="minorEastAsia" w:eastAsiaTheme="minorEastAsia" w:hAnsiTheme="minorEastAsia"/>
                <w:kern w:val="2"/>
                <w:sz w:val="21"/>
                <w:szCs w:val="21"/>
              </w:rPr>
            </w:pPr>
            <w:r w:rsidRPr="00C63EA6">
              <w:rPr>
                <w:rFonts w:asciiTheme="minorEastAsia" w:eastAsiaTheme="minorEastAsia" w:hAnsiTheme="minorEastAsia" w:hint="eastAsia"/>
                <w:kern w:val="2"/>
                <w:sz w:val="21"/>
                <w:szCs w:val="21"/>
              </w:rPr>
              <w:t>1.遮光窗帘2套；</w:t>
            </w:r>
          </w:p>
          <w:p w:rsidR="00D60AA2" w:rsidRPr="00C63EA6" w:rsidRDefault="00D60AA2" w:rsidP="00E019BF">
            <w:pPr>
              <w:spacing w:after="0" w:line="340" w:lineRule="exact"/>
              <w:rPr>
                <w:rFonts w:asciiTheme="minorEastAsia" w:eastAsiaTheme="minorEastAsia" w:hAnsiTheme="minorEastAsia"/>
                <w:kern w:val="2"/>
                <w:sz w:val="21"/>
                <w:szCs w:val="21"/>
              </w:rPr>
            </w:pPr>
            <w:r w:rsidRPr="00C63EA6">
              <w:rPr>
                <w:rFonts w:asciiTheme="minorEastAsia" w:eastAsiaTheme="minorEastAsia" w:hAnsiTheme="minorEastAsia" w:hint="eastAsia"/>
                <w:kern w:val="2"/>
                <w:sz w:val="21"/>
                <w:szCs w:val="21"/>
              </w:rPr>
              <w:t>2.定制窗帘，双面遮光，遮光性能好，加厚隔音遮阳窗帘；</w:t>
            </w:r>
          </w:p>
          <w:p w:rsidR="00D60AA2" w:rsidRPr="00C63EA6" w:rsidRDefault="00D60AA2" w:rsidP="00E019BF">
            <w:pPr>
              <w:spacing w:after="0" w:line="340" w:lineRule="exact"/>
              <w:ind w:rightChars="-113" w:right="-249"/>
              <w:rPr>
                <w:rFonts w:asciiTheme="minorEastAsia" w:eastAsiaTheme="minorEastAsia" w:hAnsiTheme="minorEastAsia"/>
                <w:kern w:val="2"/>
                <w:sz w:val="21"/>
                <w:szCs w:val="21"/>
              </w:rPr>
            </w:pPr>
            <w:r w:rsidRPr="00C63EA6">
              <w:rPr>
                <w:rFonts w:asciiTheme="minorEastAsia" w:eastAsiaTheme="minorEastAsia" w:hAnsiTheme="minorEastAsia" w:hint="eastAsia"/>
                <w:kern w:val="2"/>
                <w:sz w:val="21"/>
                <w:szCs w:val="21"/>
              </w:rPr>
              <w:t>3.1米4个挂圈，铝合金杆颜色与整体环境相匹配。</w:t>
            </w:r>
          </w:p>
        </w:tc>
        <w:tc>
          <w:tcPr>
            <w:tcW w:w="709" w:type="dxa"/>
            <w:vMerge/>
            <w:vAlign w:val="center"/>
          </w:tcPr>
          <w:p w:rsidR="00D60AA2" w:rsidRPr="00C63EA6" w:rsidRDefault="00D60AA2" w:rsidP="00E019BF">
            <w:pPr>
              <w:spacing w:after="0" w:line="360" w:lineRule="exact"/>
              <w:jc w:val="center"/>
              <w:rPr>
                <w:rFonts w:asciiTheme="minorEastAsia" w:eastAsiaTheme="minorEastAsia" w:hAnsiTheme="minorEastAsia"/>
                <w:color w:val="000000"/>
                <w:sz w:val="21"/>
                <w:szCs w:val="21"/>
              </w:rPr>
            </w:pPr>
          </w:p>
        </w:tc>
        <w:tc>
          <w:tcPr>
            <w:tcW w:w="709" w:type="dxa"/>
            <w:vMerge/>
            <w:vAlign w:val="center"/>
          </w:tcPr>
          <w:p w:rsidR="00D60AA2" w:rsidRPr="00C63EA6" w:rsidRDefault="00D60AA2" w:rsidP="00E019BF">
            <w:pPr>
              <w:spacing w:after="0" w:line="360" w:lineRule="exact"/>
              <w:jc w:val="center"/>
              <w:rPr>
                <w:rFonts w:asciiTheme="minorEastAsia" w:eastAsiaTheme="minorEastAsia" w:hAnsiTheme="minorEastAsia"/>
                <w:color w:val="000000"/>
                <w:sz w:val="21"/>
                <w:szCs w:val="21"/>
              </w:rPr>
            </w:pPr>
          </w:p>
        </w:tc>
        <w:tc>
          <w:tcPr>
            <w:tcW w:w="1134" w:type="dxa"/>
            <w:vMerge/>
            <w:vAlign w:val="center"/>
          </w:tcPr>
          <w:p w:rsidR="00D60AA2" w:rsidRPr="00C63EA6" w:rsidRDefault="00D60AA2" w:rsidP="00E019BF">
            <w:pPr>
              <w:spacing w:after="0" w:line="360" w:lineRule="exact"/>
              <w:jc w:val="center"/>
              <w:rPr>
                <w:rFonts w:asciiTheme="minorEastAsia" w:eastAsiaTheme="minorEastAsia" w:hAnsiTheme="minorEastAsia"/>
                <w:color w:val="000000"/>
                <w:sz w:val="21"/>
                <w:szCs w:val="21"/>
              </w:rPr>
            </w:pPr>
          </w:p>
        </w:tc>
        <w:tc>
          <w:tcPr>
            <w:tcW w:w="992" w:type="dxa"/>
            <w:vMerge/>
            <w:vAlign w:val="center"/>
          </w:tcPr>
          <w:p w:rsidR="00D60AA2" w:rsidRPr="00C63EA6" w:rsidRDefault="00D60AA2" w:rsidP="00E019BF">
            <w:pPr>
              <w:spacing w:after="0" w:line="360" w:lineRule="exact"/>
              <w:jc w:val="center"/>
              <w:rPr>
                <w:rFonts w:asciiTheme="minorEastAsia" w:eastAsiaTheme="minorEastAsia" w:hAnsiTheme="minorEastAsia" w:cs="宋体"/>
                <w:color w:val="000000"/>
                <w:sz w:val="21"/>
                <w:szCs w:val="21"/>
              </w:rPr>
            </w:pPr>
          </w:p>
        </w:tc>
        <w:tc>
          <w:tcPr>
            <w:tcW w:w="1134" w:type="dxa"/>
            <w:vAlign w:val="center"/>
          </w:tcPr>
          <w:p w:rsidR="00D60AA2" w:rsidRPr="00C63EA6" w:rsidRDefault="00D60AA2" w:rsidP="00E019BF">
            <w:pPr>
              <w:spacing w:after="0" w:line="360" w:lineRule="exact"/>
              <w:jc w:val="center"/>
              <w:rPr>
                <w:rFonts w:asciiTheme="minorEastAsia" w:eastAsiaTheme="minorEastAsia" w:hAnsiTheme="minorEastAsia" w:cs="宋体"/>
                <w:color w:val="000000"/>
                <w:sz w:val="21"/>
                <w:szCs w:val="21"/>
              </w:rPr>
            </w:pPr>
            <w:proofErr w:type="gramStart"/>
            <w:r w:rsidRPr="00C63EA6">
              <w:rPr>
                <w:rFonts w:asciiTheme="minorEastAsia" w:eastAsiaTheme="minorEastAsia" w:hAnsiTheme="minorEastAsia" w:cs="宋体" w:hint="eastAsia"/>
                <w:color w:val="000000"/>
                <w:sz w:val="21"/>
                <w:szCs w:val="21"/>
              </w:rPr>
              <w:t>郑州恒誉窗帘</w:t>
            </w:r>
            <w:proofErr w:type="gramEnd"/>
            <w:r w:rsidRPr="00C63EA6">
              <w:rPr>
                <w:rFonts w:asciiTheme="minorEastAsia" w:eastAsiaTheme="minorEastAsia" w:hAnsiTheme="minorEastAsia" w:cs="宋体" w:hint="eastAsia"/>
                <w:color w:val="000000"/>
                <w:sz w:val="21"/>
                <w:szCs w:val="21"/>
              </w:rPr>
              <w:t>厂（郑州）</w:t>
            </w:r>
          </w:p>
        </w:tc>
      </w:tr>
      <w:tr w:rsidR="00D60AA2" w:rsidRPr="00C63EA6" w:rsidTr="00E019BF">
        <w:trPr>
          <w:trHeight w:val="680"/>
        </w:trPr>
        <w:tc>
          <w:tcPr>
            <w:tcW w:w="534" w:type="dxa"/>
            <w:vMerge/>
            <w:vAlign w:val="center"/>
          </w:tcPr>
          <w:p w:rsidR="00D60AA2" w:rsidRPr="00C63EA6" w:rsidRDefault="00D60AA2" w:rsidP="00E019BF">
            <w:pPr>
              <w:spacing w:after="0" w:line="360" w:lineRule="exact"/>
              <w:jc w:val="center"/>
              <w:rPr>
                <w:rFonts w:asciiTheme="minorEastAsia" w:eastAsiaTheme="minorEastAsia" w:hAnsiTheme="minorEastAsia"/>
                <w:color w:val="000000"/>
                <w:sz w:val="21"/>
                <w:szCs w:val="21"/>
              </w:rPr>
            </w:pPr>
          </w:p>
        </w:tc>
        <w:tc>
          <w:tcPr>
            <w:tcW w:w="1417" w:type="dxa"/>
            <w:vMerge/>
            <w:vAlign w:val="center"/>
          </w:tcPr>
          <w:p w:rsidR="00D60AA2" w:rsidRPr="00C63EA6" w:rsidRDefault="00D60AA2" w:rsidP="00E019BF">
            <w:pPr>
              <w:spacing w:after="0" w:line="360" w:lineRule="exact"/>
              <w:jc w:val="center"/>
              <w:rPr>
                <w:rFonts w:asciiTheme="minorEastAsia" w:eastAsiaTheme="minorEastAsia" w:hAnsiTheme="minorEastAsia"/>
                <w:color w:val="000000"/>
                <w:sz w:val="21"/>
                <w:szCs w:val="21"/>
              </w:rPr>
            </w:pPr>
          </w:p>
        </w:tc>
        <w:tc>
          <w:tcPr>
            <w:tcW w:w="1559" w:type="dxa"/>
            <w:tcBorders>
              <w:top w:val="single" w:sz="4" w:space="0" w:color="auto"/>
              <w:bottom w:val="single" w:sz="4" w:space="0" w:color="auto"/>
            </w:tcBorders>
            <w:vAlign w:val="center"/>
          </w:tcPr>
          <w:p w:rsidR="00D60AA2" w:rsidRPr="00C63EA6" w:rsidRDefault="00D60AA2" w:rsidP="00E019BF">
            <w:pPr>
              <w:spacing w:after="0" w:line="360" w:lineRule="exact"/>
              <w:jc w:val="center"/>
              <w:rPr>
                <w:rFonts w:asciiTheme="minorEastAsia" w:eastAsiaTheme="minorEastAsia" w:hAnsiTheme="minorEastAsia"/>
                <w:sz w:val="21"/>
                <w:szCs w:val="21"/>
              </w:rPr>
            </w:pPr>
            <w:r w:rsidRPr="00C63EA6">
              <w:rPr>
                <w:rFonts w:asciiTheme="minorEastAsia" w:eastAsiaTheme="minorEastAsia" w:hAnsiTheme="minorEastAsia" w:hint="eastAsia"/>
                <w:sz w:val="21"/>
                <w:szCs w:val="21"/>
              </w:rPr>
              <w:t>教室吊顶</w:t>
            </w:r>
          </w:p>
        </w:tc>
        <w:tc>
          <w:tcPr>
            <w:tcW w:w="6096" w:type="dxa"/>
            <w:vAlign w:val="center"/>
          </w:tcPr>
          <w:p w:rsidR="00D60AA2" w:rsidRPr="00C63EA6" w:rsidRDefault="00D60AA2" w:rsidP="00E019BF">
            <w:pPr>
              <w:spacing w:after="0" w:line="340" w:lineRule="exact"/>
              <w:rPr>
                <w:rFonts w:asciiTheme="minorEastAsia" w:eastAsiaTheme="minorEastAsia" w:hAnsiTheme="minorEastAsia"/>
                <w:kern w:val="2"/>
                <w:sz w:val="21"/>
                <w:szCs w:val="21"/>
              </w:rPr>
            </w:pPr>
            <w:r w:rsidRPr="00C63EA6">
              <w:rPr>
                <w:rFonts w:asciiTheme="minorEastAsia" w:eastAsiaTheme="minorEastAsia" w:hAnsiTheme="minorEastAsia" w:hint="eastAsia"/>
                <w:kern w:val="2"/>
                <w:sz w:val="21"/>
                <w:szCs w:val="21"/>
              </w:rPr>
              <w:t>我公司保证整体装修标准符合《民用建筑工程室内环境污染控制规范》等国家现行标准的规定、设计、施工选用环保、无污染的装饰装修材料。</w:t>
            </w:r>
          </w:p>
          <w:p w:rsidR="00D60AA2" w:rsidRPr="00C63EA6" w:rsidRDefault="00D60AA2" w:rsidP="00E019BF">
            <w:pPr>
              <w:spacing w:after="0" w:line="340" w:lineRule="exact"/>
              <w:rPr>
                <w:rFonts w:asciiTheme="minorEastAsia" w:eastAsiaTheme="minorEastAsia" w:hAnsiTheme="minorEastAsia"/>
                <w:kern w:val="2"/>
                <w:sz w:val="21"/>
                <w:szCs w:val="21"/>
              </w:rPr>
            </w:pPr>
            <w:r w:rsidRPr="00C63EA6">
              <w:rPr>
                <w:rFonts w:asciiTheme="minorEastAsia" w:eastAsiaTheme="minorEastAsia" w:hAnsiTheme="minorEastAsia" w:hint="eastAsia"/>
                <w:kern w:val="2"/>
                <w:sz w:val="21"/>
                <w:szCs w:val="21"/>
              </w:rPr>
              <w:t>1.吊顶120㎡；</w:t>
            </w:r>
          </w:p>
          <w:p w:rsidR="00D60AA2" w:rsidRPr="00C63EA6" w:rsidRDefault="00D60AA2" w:rsidP="00E019BF">
            <w:pPr>
              <w:spacing w:after="0" w:line="340" w:lineRule="exact"/>
              <w:rPr>
                <w:rFonts w:asciiTheme="minorEastAsia" w:eastAsiaTheme="minorEastAsia" w:hAnsiTheme="minorEastAsia"/>
                <w:kern w:val="2"/>
                <w:sz w:val="21"/>
                <w:szCs w:val="21"/>
              </w:rPr>
            </w:pPr>
            <w:r w:rsidRPr="00C63EA6">
              <w:rPr>
                <w:rFonts w:asciiTheme="minorEastAsia" w:eastAsiaTheme="minorEastAsia" w:hAnsiTheme="minorEastAsia" w:hint="eastAsia"/>
                <w:kern w:val="2"/>
                <w:sz w:val="21"/>
                <w:szCs w:val="21"/>
              </w:rPr>
              <w:t>2.材质：喜</w:t>
            </w:r>
            <w:proofErr w:type="gramStart"/>
            <w:r w:rsidRPr="00C63EA6">
              <w:rPr>
                <w:rFonts w:asciiTheme="minorEastAsia" w:eastAsiaTheme="minorEastAsia" w:hAnsiTheme="minorEastAsia" w:hint="eastAsia"/>
                <w:kern w:val="2"/>
                <w:sz w:val="21"/>
                <w:szCs w:val="21"/>
              </w:rPr>
              <w:t>象</w:t>
            </w:r>
            <w:proofErr w:type="gramEnd"/>
            <w:r w:rsidRPr="00C63EA6">
              <w:rPr>
                <w:rFonts w:asciiTheme="minorEastAsia" w:eastAsiaTheme="minorEastAsia" w:hAnsiTheme="minorEastAsia" w:hint="eastAsia"/>
                <w:kern w:val="2"/>
                <w:sz w:val="21"/>
                <w:szCs w:val="21"/>
              </w:rPr>
              <w:t>铝单板表层</w:t>
            </w:r>
            <w:r w:rsidRPr="00C63EA6">
              <w:rPr>
                <w:rFonts w:asciiTheme="minorEastAsia" w:eastAsiaTheme="minorEastAsia" w:hAnsiTheme="minorEastAsia"/>
                <w:kern w:val="2"/>
                <w:sz w:val="21"/>
                <w:szCs w:val="21"/>
              </w:rPr>
              <w:t>氟碳涂料</w:t>
            </w:r>
            <w:r w:rsidRPr="00C63EA6">
              <w:rPr>
                <w:rFonts w:asciiTheme="minorEastAsia" w:eastAsiaTheme="minorEastAsia" w:hAnsiTheme="minorEastAsia" w:hint="eastAsia"/>
                <w:kern w:val="2"/>
                <w:sz w:val="21"/>
                <w:szCs w:val="21"/>
              </w:rPr>
              <w:t>耐腐蚀，环保材料、38mm轻钢龙骨主架、32mm副架、0.8mm吊丝；</w:t>
            </w:r>
          </w:p>
          <w:p w:rsidR="00D60AA2" w:rsidRPr="00C63EA6" w:rsidRDefault="00D60AA2" w:rsidP="00E019BF">
            <w:pPr>
              <w:spacing w:after="0" w:line="340" w:lineRule="exact"/>
              <w:rPr>
                <w:rFonts w:asciiTheme="minorEastAsia" w:eastAsiaTheme="minorEastAsia" w:hAnsiTheme="minorEastAsia"/>
                <w:kern w:val="2"/>
                <w:sz w:val="21"/>
                <w:szCs w:val="21"/>
              </w:rPr>
            </w:pPr>
            <w:r w:rsidRPr="00C63EA6">
              <w:rPr>
                <w:rFonts w:asciiTheme="minorEastAsia" w:eastAsiaTheme="minorEastAsia" w:hAnsiTheme="minorEastAsia" w:hint="eastAsia"/>
                <w:kern w:val="2"/>
                <w:sz w:val="21"/>
                <w:szCs w:val="21"/>
              </w:rPr>
              <w:t>3.尺寸：600*600*1.2mm；吊顶工程的吊杆、龙骨和饰面材料的安装牢固；吊杆、龙骨的材质、规格、安装间距及连接方式符合设计要求；吊顶安装包括灯具安装；吊顶工程安装的允许偏差和检</w:t>
            </w:r>
            <w:r w:rsidRPr="00C63EA6">
              <w:rPr>
                <w:rFonts w:asciiTheme="minorEastAsia" w:eastAsiaTheme="minorEastAsia" w:hAnsiTheme="minorEastAsia" w:hint="eastAsia"/>
                <w:kern w:val="2"/>
                <w:sz w:val="21"/>
                <w:szCs w:val="21"/>
              </w:rPr>
              <w:lastRenderedPageBreak/>
              <w:t>验方法符合《建筑装饰装修工程质量验收标准》。</w:t>
            </w:r>
          </w:p>
          <w:p w:rsidR="00D60AA2" w:rsidRPr="00C63EA6" w:rsidRDefault="00D60AA2" w:rsidP="00E019BF">
            <w:pPr>
              <w:spacing w:after="0" w:line="340" w:lineRule="exact"/>
              <w:rPr>
                <w:rFonts w:asciiTheme="minorEastAsia" w:eastAsiaTheme="minorEastAsia" w:hAnsiTheme="minorEastAsia"/>
                <w:kern w:val="2"/>
                <w:sz w:val="21"/>
                <w:szCs w:val="21"/>
              </w:rPr>
            </w:pPr>
            <w:r w:rsidRPr="00C63EA6">
              <w:rPr>
                <w:rFonts w:asciiTheme="minorEastAsia" w:eastAsiaTheme="minorEastAsia" w:hAnsiTheme="minorEastAsia" w:hint="eastAsia"/>
                <w:kern w:val="2"/>
                <w:sz w:val="21"/>
                <w:szCs w:val="21"/>
              </w:rPr>
              <w:t>4.颜色：闪银（可根据房间色调进行调整）。</w:t>
            </w:r>
          </w:p>
        </w:tc>
        <w:tc>
          <w:tcPr>
            <w:tcW w:w="709" w:type="dxa"/>
            <w:vMerge/>
            <w:vAlign w:val="center"/>
          </w:tcPr>
          <w:p w:rsidR="00D60AA2" w:rsidRPr="00C63EA6" w:rsidRDefault="00D60AA2" w:rsidP="00E019BF">
            <w:pPr>
              <w:spacing w:after="0" w:line="360" w:lineRule="exact"/>
              <w:jc w:val="center"/>
              <w:rPr>
                <w:rFonts w:asciiTheme="minorEastAsia" w:eastAsiaTheme="minorEastAsia" w:hAnsiTheme="minorEastAsia"/>
                <w:color w:val="000000"/>
                <w:sz w:val="21"/>
                <w:szCs w:val="21"/>
              </w:rPr>
            </w:pPr>
          </w:p>
        </w:tc>
        <w:tc>
          <w:tcPr>
            <w:tcW w:w="709" w:type="dxa"/>
            <w:vMerge/>
            <w:vAlign w:val="center"/>
          </w:tcPr>
          <w:p w:rsidR="00D60AA2" w:rsidRPr="00C63EA6" w:rsidRDefault="00D60AA2" w:rsidP="00E019BF">
            <w:pPr>
              <w:spacing w:after="0" w:line="360" w:lineRule="exact"/>
              <w:jc w:val="center"/>
              <w:rPr>
                <w:rFonts w:asciiTheme="minorEastAsia" w:eastAsiaTheme="minorEastAsia" w:hAnsiTheme="minorEastAsia"/>
                <w:color w:val="000000"/>
                <w:sz w:val="21"/>
                <w:szCs w:val="21"/>
              </w:rPr>
            </w:pPr>
          </w:p>
        </w:tc>
        <w:tc>
          <w:tcPr>
            <w:tcW w:w="1134" w:type="dxa"/>
            <w:vMerge/>
            <w:vAlign w:val="center"/>
          </w:tcPr>
          <w:p w:rsidR="00D60AA2" w:rsidRPr="00C63EA6" w:rsidRDefault="00D60AA2" w:rsidP="00E019BF">
            <w:pPr>
              <w:spacing w:after="0" w:line="360" w:lineRule="exact"/>
              <w:jc w:val="center"/>
              <w:rPr>
                <w:rFonts w:asciiTheme="minorEastAsia" w:eastAsiaTheme="minorEastAsia" w:hAnsiTheme="minorEastAsia"/>
                <w:color w:val="000000"/>
                <w:sz w:val="21"/>
                <w:szCs w:val="21"/>
              </w:rPr>
            </w:pPr>
          </w:p>
        </w:tc>
        <w:tc>
          <w:tcPr>
            <w:tcW w:w="992" w:type="dxa"/>
            <w:vMerge/>
            <w:vAlign w:val="center"/>
          </w:tcPr>
          <w:p w:rsidR="00D60AA2" w:rsidRPr="00C63EA6" w:rsidRDefault="00D60AA2" w:rsidP="00E019BF">
            <w:pPr>
              <w:spacing w:after="0" w:line="360" w:lineRule="exact"/>
              <w:jc w:val="center"/>
              <w:rPr>
                <w:rFonts w:asciiTheme="minorEastAsia" w:eastAsiaTheme="minorEastAsia" w:hAnsiTheme="minorEastAsia" w:cs="宋体"/>
                <w:color w:val="000000"/>
                <w:sz w:val="21"/>
                <w:szCs w:val="21"/>
              </w:rPr>
            </w:pPr>
          </w:p>
        </w:tc>
        <w:tc>
          <w:tcPr>
            <w:tcW w:w="1134" w:type="dxa"/>
            <w:vAlign w:val="center"/>
          </w:tcPr>
          <w:p w:rsidR="00D60AA2" w:rsidRPr="00C63EA6" w:rsidRDefault="00D60AA2"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cs="宋体" w:hint="eastAsia"/>
                <w:color w:val="000000"/>
                <w:sz w:val="21"/>
                <w:szCs w:val="21"/>
              </w:rPr>
              <w:t>河南裕泰梁装饰实业有限公司（郑州）</w:t>
            </w:r>
          </w:p>
        </w:tc>
      </w:tr>
      <w:tr w:rsidR="00D60AA2" w:rsidRPr="00C63EA6" w:rsidTr="00E019BF">
        <w:trPr>
          <w:trHeight w:val="680"/>
        </w:trPr>
        <w:tc>
          <w:tcPr>
            <w:tcW w:w="534" w:type="dxa"/>
            <w:vMerge/>
            <w:vAlign w:val="center"/>
          </w:tcPr>
          <w:p w:rsidR="00D60AA2" w:rsidRPr="00C63EA6" w:rsidRDefault="00D60AA2" w:rsidP="00E019BF">
            <w:pPr>
              <w:spacing w:after="0" w:line="360" w:lineRule="exact"/>
              <w:jc w:val="center"/>
              <w:rPr>
                <w:rFonts w:asciiTheme="minorEastAsia" w:eastAsiaTheme="minorEastAsia" w:hAnsiTheme="minorEastAsia"/>
                <w:color w:val="000000"/>
                <w:sz w:val="21"/>
                <w:szCs w:val="21"/>
              </w:rPr>
            </w:pPr>
          </w:p>
        </w:tc>
        <w:tc>
          <w:tcPr>
            <w:tcW w:w="1417" w:type="dxa"/>
            <w:vMerge/>
            <w:vAlign w:val="center"/>
          </w:tcPr>
          <w:p w:rsidR="00D60AA2" w:rsidRPr="00C63EA6" w:rsidRDefault="00D60AA2" w:rsidP="00E019BF">
            <w:pPr>
              <w:spacing w:after="0" w:line="360" w:lineRule="exact"/>
              <w:jc w:val="center"/>
              <w:rPr>
                <w:rFonts w:asciiTheme="minorEastAsia" w:eastAsiaTheme="minorEastAsia" w:hAnsiTheme="minorEastAsia"/>
                <w:color w:val="000000"/>
                <w:sz w:val="21"/>
                <w:szCs w:val="21"/>
              </w:rPr>
            </w:pPr>
          </w:p>
        </w:tc>
        <w:tc>
          <w:tcPr>
            <w:tcW w:w="1559" w:type="dxa"/>
            <w:tcBorders>
              <w:top w:val="single" w:sz="4" w:space="0" w:color="auto"/>
            </w:tcBorders>
            <w:vAlign w:val="center"/>
          </w:tcPr>
          <w:p w:rsidR="00D60AA2" w:rsidRPr="00C63EA6" w:rsidRDefault="00D60AA2" w:rsidP="00E019BF">
            <w:pPr>
              <w:spacing w:after="0" w:line="360" w:lineRule="exact"/>
              <w:jc w:val="center"/>
              <w:rPr>
                <w:rFonts w:asciiTheme="minorEastAsia" w:eastAsiaTheme="minorEastAsia" w:hAnsiTheme="minorEastAsia"/>
                <w:sz w:val="21"/>
                <w:szCs w:val="21"/>
              </w:rPr>
            </w:pPr>
            <w:r w:rsidRPr="00C63EA6">
              <w:rPr>
                <w:rFonts w:asciiTheme="minorEastAsia" w:eastAsiaTheme="minorEastAsia" w:hAnsiTheme="minorEastAsia" w:hint="eastAsia"/>
                <w:sz w:val="21"/>
                <w:szCs w:val="21"/>
              </w:rPr>
              <w:t>电路与照明</w:t>
            </w:r>
          </w:p>
        </w:tc>
        <w:tc>
          <w:tcPr>
            <w:tcW w:w="6096" w:type="dxa"/>
            <w:vAlign w:val="center"/>
          </w:tcPr>
          <w:p w:rsidR="00D60AA2" w:rsidRPr="00C63EA6" w:rsidRDefault="00D60AA2" w:rsidP="00E019BF">
            <w:pPr>
              <w:spacing w:after="0" w:line="340" w:lineRule="exact"/>
              <w:jc w:val="both"/>
              <w:rPr>
                <w:rFonts w:asciiTheme="minorEastAsia" w:eastAsiaTheme="minorEastAsia" w:hAnsiTheme="minorEastAsia"/>
                <w:kern w:val="2"/>
                <w:sz w:val="21"/>
                <w:szCs w:val="21"/>
              </w:rPr>
            </w:pPr>
            <w:r w:rsidRPr="00C63EA6">
              <w:rPr>
                <w:rFonts w:asciiTheme="minorEastAsia" w:eastAsiaTheme="minorEastAsia" w:hAnsiTheme="minorEastAsia" w:hint="eastAsia"/>
                <w:kern w:val="2"/>
                <w:sz w:val="21"/>
                <w:szCs w:val="21"/>
              </w:rPr>
              <w:t>1.电路与照明(1套)；</w:t>
            </w:r>
          </w:p>
          <w:p w:rsidR="00D60AA2" w:rsidRPr="00C63EA6" w:rsidRDefault="00D60AA2" w:rsidP="00E019BF">
            <w:pPr>
              <w:spacing w:after="0" w:line="340" w:lineRule="exact"/>
              <w:jc w:val="both"/>
              <w:rPr>
                <w:rFonts w:asciiTheme="minorEastAsia" w:eastAsiaTheme="minorEastAsia" w:hAnsiTheme="minorEastAsia"/>
                <w:color w:val="000000" w:themeColor="text1"/>
                <w:kern w:val="2"/>
                <w:sz w:val="21"/>
                <w:szCs w:val="21"/>
              </w:rPr>
            </w:pPr>
            <w:r w:rsidRPr="00C63EA6">
              <w:rPr>
                <w:rFonts w:asciiTheme="minorEastAsia" w:eastAsiaTheme="minorEastAsia" w:hAnsiTheme="minorEastAsia" w:hint="eastAsia"/>
                <w:color w:val="000000" w:themeColor="text1"/>
                <w:kern w:val="2"/>
                <w:sz w:val="21"/>
                <w:szCs w:val="21"/>
              </w:rPr>
              <w:t>2.格栅灯：TSL12E275 15W，</w:t>
            </w:r>
            <w:r w:rsidRPr="00C63EA6">
              <w:rPr>
                <w:rFonts w:asciiTheme="minorEastAsia" w:eastAsiaTheme="minorEastAsia" w:hAnsiTheme="minorEastAsia" w:hint="eastAsia"/>
                <w:color w:val="000000" w:themeColor="text1"/>
                <w:sz w:val="21"/>
                <w:szCs w:val="21"/>
              </w:rPr>
              <w:t>6500K；</w:t>
            </w:r>
            <w:r w:rsidRPr="00C63EA6">
              <w:rPr>
                <w:rFonts w:asciiTheme="minorEastAsia" w:eastAsiaTheme="minorEastAsia" w:hAnsiTheme="minorEastAsia" w:hint="eastAsia"/>
                <w:color w:val="000000" w:themeColor="text1"/>
                <w:kern w:val="2"/>
                <w:sz w:val="21"/>
                <w:szCs w:val="21"/>
              </w:rPr>
              <w:t>数量：21个；</w:t>
            </w:r>
          </w:p>
          <w:p w:rsidR="00D60AA2" w:rsidRPr="00C63EA6" w:rsidRDefault="00D60AA2" w:rsidP="00E019BF">
            <w:pPr>
              <w:spacing w:after="0" w:line="340" w:lineRule="exact"/>
              <w:jc w:val="both"/>
              <w:rPr>
                <w:rFonts w:asciiTheme="minorEastAsia" w:eastAsiaTheme="minorEastAsia" w:hAnsiTheme="minorEastAsia"/>
                <w:kern w:val="2"/>
                <w:sz w:val="21"/>
                <w:szCs w:val="21"/>
              </w:rPr>
            </w:pPr>
            <w:r w:rsidRPr="00C63EA6">
              <w:rPr>
                <w:rFonts w:asciiTheme="minorEastAsia" w:eastAsiaTheme="minorEastAsia" w:hAnsiTheme="minorEastAsia" w:hint="eastAsia"/>
                <w:kern w:val="2"/>
                <w:sz w:val="21"/>
                <w:szCs w:val="21"/>
              </w:rPr>
              <w:t>3.材质：不锈钢格栅灯；</w:t>
            </w:r>
          </w:p>
          <w:p w:rsidR="00D60AA2" w:rsidRPr="00C63EA6" w:rsidRDefault="00D60AA2" w:rsidP="00E019BF">
            <w:pPr>
              <w:spacing w:after="0" w:line="340" w:lineRule="exact"/>
              <w:jc w:val="both"/>
              <w:rPr>
                <w:rFonts w:asciiTheme="minorEastAsia" w:eastAsiaTheme="minorEastAsia" w:hAnsiTheme="minorEastAsia"/>
                <w:kern w:val="2"/>
                <w:sz w:val="21"/>
                <w:szCs w:val="21"/>
              </w:rPr>
            </w:pPr>
            <w:r w:rsidRPr="00C63EA6">
              <w:rPr>
                <w:rFonts w:asciiTheme="minorEastAsia" w:eastAsiaTheme="minorEastAsia" w:hAnsiTheme="minorEastAsia" w:hint="eastAsia"/>
                <w:kern w:val="2"/>
                <w:sz w:val="21"/>
                <w:szCs w:val="21"/>
              </w:rPr>
              <w:t>4.尺寸：600*600*100mm；</w:t>
            </w:r>
          </w:p>
          <w:p w:rsidR="00D60AA2" w:rsidRPr="00C63EA6" w:rsidRDefault="00D60AA2" w:rsidP="00E019BF">
            <w:pPr>
              <w:spacing w:after="0" w:line="340" w:lineRule="exact"/>
              <w:jc w:val="both"/>
              <w:rPr>
                <w:rFonts w:asciiTheme="minorEastAsia" w:eastAsiaTheme="minorEastAsia" w:hAnsiTheme="minorEastAsia"/>
                <w:kern w:val="2"/>
                <w:sz w:val="21"/>
                <w:szCs w:val="21"/>
              </w:rPr>
            </w:pPr>
            <w:r w:rsidRPr="00C63EA6">
              <w:rPr>
                <w:rFonts w:asciiTheme="minorEastAsia" w:eastAsiaTheme="minorEastAsia" w:hAnsiTheme="minorEastAsia" w:hint="eastAsia"/>
                <w:kern w:val="2"/>
                <w:sz w:val="21"/>
                <w:szCs w:val="21"/>
              </w:rPr>
              <w:t>5.规格：三管型；</w:t>
            </w:r>
          </w:p>
          <w:p w:rsidR="00D60AA2" w:rsidRPr="00C63EA6" w:rsidRDefault="00D60AA2" w:rsidP="00E019BF">
            <w:pPr>
              <w:spacing w:after="0" w:line="340" w:lineRule="exact"/>
              <w:jc w:val="both"/>
              <w:rPr>
                <w:rFonts w:asciiTheme="minorEastAsia" w:eastAsiaTheme="minorEastAsia" w:hAnsiTheme="minorEastAsia"/>
                <w:kern w:val="2"/>
                <w:sz w:val="21"/>
                <w:szCs w:val="21"/>
              </w:rPr>
            </w:pPr>
            <w:r w:rsidRPr="00C63EA6">
              <w:rPr>
                <w:rFonts w:asciiTheme="minorEastAsia" w:eastAsiaTheme="minorEastAsia" w:hAnsiTheme="minorEastAsia" w:hint="eastAsia"/>
                <w:kern w:val="2"/>
                <w:sz w:val="21"/>
                <w:szCs w:val="21"/>
              </w:rPr>
              <w:t>6.电路：计算机电源、空调电源及灯光照明分开控制；</w:t>
            </w:r>
          </w:p>
          <w:p w:rsidR="00D60AA2" w:rsidRPr="00C63EA6" w:rsidRDefault="00D60AA2" w:rsidP="00BE0EA2">
            <w:pPr>
              <w:spacing w:after="0" w:line="360" w:lineRule="exact"/>
              <w:rPr>
                <w:rFonts w:asciiTheme="minorEastAsia" w:eastAsiaTheme="minorEastAsia" w:hAnsiTheme="minorEastAsia"/>
                <w:color w:val="000000"/>
                <w:sz w:val="21"/>
                <w:szCs w:val="21"/>
              </w:rPr>
            </w:pPr>
            <w:r w:rsidRPr="00C63EA6">
              <w:rPr>
                <w:rFonts w:asciiTheme="minorEastAsia" w:eastAsiaTheme="minorEastAsia" w:hAnsiTheme="minorEastAsia" w:hint="eastAsia"/>
                <w:kern w:val="2"/>
                <w:sz w:val="21"/>
                <w:szCs w:val="21"/>
              </w:rPr>
              <w:t>7.电线：</w:t>
            </w:r>
            <w:r w:rsidRPr="00C63EA6">
              <w:rPr>
                <w:rFonts w:asciiTheme="minorEastAsia" w:eastAsiaTheme="minorEastAsia" w:hAnsiTheme="minorEastAsia" w:hint="eastAsia"/>
                <w:color w:val="000000" w:themeColor="text1"/>
                <w:sz w:val="21"/>
                <w:szCs w:val="21"/>
              </w:rPr>
              <w:t>郑星</w:t>
            </w:r>
            <w:r w:rsidRPr="00C63EA6">
              <w:rPr>
                <w:rFonts w:asciiTheme="minorEastAsia" w:eastAsiaTheme="minorEastAsia" w:hAnsiTheme="minorEastAsia" w:hint="eastAsia"/>
                <w:color w:val="000000" w:themeColor="text1"/>
                <w:kern w:val="2"/>
                <w:sz w:val="21"/>
                <w:szCs w:val="21"/>
              </w:rPr>
              <w:t>聚氯乙烯绝缘无护套电缆电线60227 IEC 01(BV)</w:t>
            </w:r>
            <w:r w:rsidR="00BE0EA2" w:rsidRPr="00C63EA6">
              <w:rPr>
                <w:rFonts w:asciiTheme="minorEastAsia" w:eastAsiaTheme="minorEastAsia" w:hAnsiTheme="minorEastAsia" w:hint="eastAsia"/>
                <w:color w:val="000000" w:themeColor="text1"/>
                <w:kern w:val="2"/>
                <w:sz w:val="21"/>
                <w:szCs w:val="21"/>
              </w:rPr>
              <w:t>450/750V  1.5-240</w:t>
            </w:r>
            <w:r w:rsidRPr="00C63EA6">
              <w:rPr>
                <w:rFonts w:asciiTheme="minorEastAsia" w:eastAsiaTheme="minorEastAsia" w:hAnsiTheme="minorEastAsia" w:hint="eastAsia"/>
                <w:color w:val="000000" w:themeColor="text1"/>
                <w:kern w:val="2"/>
                <w:sz w:val="21"/>
                <w:szCs w:val="21"/>
              </w:rPr>
              <w:t>电源线、</w:t>
            </w:r>
            <w:r w:rsidR="00BE0EA2" w:rsidRPr="00C63EA6">
              <w:rPr>
                <w:rFonts w:asciiTheme="minorEastAsia" w:eastAsiaTheme="minorEastAsia" w:hAnsiTheme="minorEastAsia" w:hint="eastAsia"/>
                <w:color w:val="000000" w:themeColor="text1"/>
                <w:kern w:val="2"/>
                <w:sz w:val="21"/>
                <w:szCs w:val="21"/>
              </w:rPr>
              <w:t>安全可靠。</w:t>
            </w:r>
            <w:r w:rsidRPr="00C63EA6">
              <w:rPr>
                <w:rFonts w:asciiTheme="minorEastAsia" w:eastAsiaTheme="minorEastAsia" w:hAnsiTheme="minorEastAsia" w:hint="eastAsia"/>
                <w:color w:val="000000" w:themeColor="text1"/>
                <w:kern w:val="2"/>
                <w:sz w:val="21"/>
                <w:szCs w:val="21"/>
              </w:rPr>
              <w:t>主线4</w:t>
            </w:r>
            <w:r w:rsidR="00BE0EA2" w:rsidRPr="00C63EA6">
              <w:rPr>
                <w:rFonts w:asciiTheme="minorEastAsia" w:eastAsiaTheme="minorEastAsia" w:hAnsiTheme="minorEastAsia" w:hint="eastAsia"/>
                <w:color w:val="000000" w:themeColor="text1"/>
                <w:kern w:val="2"/>
                <w:sz w:val="21"/>
                <w:szCs w:val="21"/>
              </w:rPr>
              <w:t>平方</w:t>
            </w:r>
            <w:r w:rsidRPr="00C63EA6">
              <w:rPr>
                <w:rFonts w:asciiTheme="minorEastAsia" w:eastAsiaTheme="minorEastAsia" w:hAnsiTheme="minorEastAsia" w:hint="eastAsia"/>
                <w:color w:val="000000" w:themeColor="text1"/>
                <w:kern w:val="2"/>
                <w:sz w:val="21"/>
                <w:szCs w:val="21"/>
              </w:rPr>
              <w:t>铜芯电线、副线2.5</w:t>
            </w:r>
            <w:r w:rsidR="00BE0EA2" w:rsidRPr="00C63EA6">
              <w:rPr>
                <w:rFonts w:asciiTheme="minorEastAsia" w:eastAsiaTheme="minorEastAsia" w:hAnsiTheme="minorEastAsia" w:hint="eastAsia"/>
                <w:color w:val="000000" w:themeColor="text1"/>
                <w:kern w:val="2"/>
                <w:sz w:val="21"/>
                <w:szCs w:val="21"/>
              </w:rPr>
              <w:t>平方</w:t>
            </w:r>
            <w:r w:rsidRPr="00C63EA6">
              <w:rPr>
                <w:rFonts w:asciiTheme="minorEastAsia" w:eastAsiaTheme="minorEastAsia" w:hAnsiTheme="minorEastAsia" w:hint="eastAsia"/>
                <w:color w:val="000000" w:themeColor="text1"/>
                <w:kern w:val="2"/>
                <w:sz w:val="21"/>
                <w:szCs w:val="21"/>
              </w:rPr>
              <w:t>铜芯电线</w:t>
            </w:r>
            <w:r w:rsidRPr="00C63EA6">
              <w:rPr>
                <w:rFonts w:asciiTheme="minorEastAsia" w:eastAsiaTheme="minorEastAsia" w:hAnsiTheme="minorEastAsia" w:hint="eastAsia"/>
                <w:kern w:val="2"/>
                <w:sz w:val="21"/>
                <w:szCs w:val="21"/>
              </w:rPr>
              <w:t>、正泰NEW2-D12202插座、</w:t>
            </w:r>
            <w:r w:rsidRPr="00C63EA6">
              <w:rPr>
                <w:rFonts w:asciiTheme="minorEastAsia" w:eastAsiaTheme="minorEastAsia" w:hAnsiTheme="minorEastAsia" w:hint="eastAsia"/>
                <w:color w:val="000000" w:themeColor="text1"/>
                <w:kern w:val="2"/>
                <w:sz w:val="21"/>
                <w:szCs w:val="21"/>
              </w:rPr>
              <w:t>正泰NEW2-C07200开关。</w:t>
            </w:r>
          </w:p>
        </w:tc>
        <w:tc>
          <w:tcPr>
            <w:tcW w:w="709" w:type="dxa"/>
            <w:vMerge/>
            <w:vAlign w:val="center"/>
          </w:tcPr>
          <w:p w:rsidR="00D60AA2" w:rsidRPr="00C63EA6" w:rsidRDefault="00D60AA2" w:rsidP="00E019BF">
            <w:pPr>
              <w:spacing w:after="0" w:line="360" w:lineRule="exact"/>
              <w:jc w:val="center"/>
              <w:rPr>
                <w:rFonts w:asciiTheme="minorEastAsia" w:eastAsiaTheme="minorEastAsia" w:hAnsiTheme="minorEastAsia"/>
                <w:color w:val="000000"/>
                <w:sz w:val="21"/>
                <w:szCs w:val="21"/>
              </w:rPr>
            </w:pPr>
          </w:p>
        </w:tc>
        <w:tc>
          <w:tcPr>
            <w:tcW w:w="709" w:type="dxa"/>
            <w:vMerge/>
            <w:vAlign w:val="center"/>
          </w:tcPr>
          <w:p w:rsidR="00D60AA2" w:rsidRPr="00C63EA6" w:rsidRDefault="00D60AA2" w:rsidP="00E019BF">
            <w:pPr>
              <w:spacing w:after="0" w:line="360" w:lineRule="exact"/>
              <w:jc w:val="center"/>
              <w:rPr>
                <w:rFonts w:asciiTheme="minorEastAsia" w:eastAsiaTheme="minorEastAsia" w:hAnsiTheme="minorEastAsia"/>
                <w:color w:val="000000"/>
                <w:sz w:val="21"/>
                <w:szCs w:val="21"/>
              </w:rPr>
            </w:pPr>
          </w:p>
        </w:tc>
        <w:tc>
          <w:tcPr>
            <w:tcW w:w="1134" w:type="dxa"/>
            <w:vMerge/>
            <w:vAlign w:val="center"/>
          </w:tcPr>
          <w:p w:rsidR="00D60AA2" w:rsidRPr="00C63EA6" w:rsidRDefault="00D60AA2" w:rsidP="00E019BF">
            <w:pPr>
              <w:spacing w:after="0" w:line="360" w:lineRule="exact"/>
              <w:jc w:val="center"/>
              <w:rPr>
                <w:rFonts w:asciiTheme="minorEastAsia" w:eastAsiaTheme="minorEastAsia" w:hAnsiTheme="minorEastAsia"/>
                <w:color w:val="000000"/>
                <w:sz w:val="21"/>
                <w:szCs w:val="21"/>
              </w:rPr>
            </w:pPr>
          </w:p>
        </w:tc>
        <w:tc>
          <w:tcPr>
            <w:tcW w:w="992" w:type="dxa"/>
            <w:vMerge/>
            <w:vAlign w:val="center"/>
          </w:tcPr>
          <w:p w:rsidR="00D60AA2" w:rsidRPr="00C63EA6" w:rsidRDefault="00D60AA2" w:rsidP="00DA2F41">
            <w:pPr>
              <w:spacing w:after="0" w:line="360" w:lineRule="exact"/>
              <w:jc w:val="center"/>
              <w:rPr>
                <w:rFonts w:asciiTheme="minorEastAsia" w:eastAsiaTheme="minorEastAsia" w:hAnsiTheme="minorEastAsia" w:cs="宋体"/>
                <w:color w:val="000000"/>
                <w:sz w:val="21"/>
                <w:szCs w:val="21"/>
              </w:rPr>
            </w:pPr>
          </w:p>
        </w:tc>
        <w:tc>
          <w:tcPr>
            <w:tcW w:w="1134" w:type="dxa"/>
            <w:vAlign w:val="center"/>
          </w:tcPr>
          <w:p w:rsidR="00D60AA2" w:rsidRPr="00C63EA6" w:rsidRDefault="00D60AA2" w:rsidP="00E019BF">
            <w:pPr>
              <w:spacing w:after="0" w:line="360" w:lineRule="exact"/>
              <w:jc w:val="center"/>
              <w:rPr>
                <w:rFonts w:asciiTheme="minorEastAsia" w:eastAsiaTheme="minorEastAsia" w:hAnsiTheme="minorEastAsia" w:cs="宋体"/>
                <w:color w:val="000000"/>
                <w:sz w:val="21"/>
                <w:szCs w:val="21"/>
              </w:rPr>
            </w:pPr>
            <w:r w:rsidRPr="00C63EA6">
              <w:rPr>
                <w:rFonts w:asciiTheme="minorEastAsia" w:eastAsiaTheme="minorEastAsia" w:hAnsiTheme="minorEastAsia" w:cs="宋体" w:hint="eastAsia"/>
                <w:color w:val="000000"/>
                <w:sz w:val="21"/>
                <w:szCs w:val="21"/>
              </w:rPr>
              <w:t>厦门通士达有限公司/郑州第三电缆有限公司/浙江正泰建筑电气有限公司（厦门/郑州/浙江）</w:t>
            </w:r>
          </w:p>
        </w:tc>
      </w:tr>
      <w:tr w:rsidR="00D60AA2" w:rsidRPr="00C63EA6" w:rsidTr="00E019BF">
        <w:trPr>
          <w:trHeight w:val="680"/>
        </w:trPr>
        <w:tc>
          <w:tcPr>
            <w:tcW w:w="1951" w:type="dxa"/>
            <w:gridSpan w:val="2"/>
            <w:vAlign w:val="center"/>
          </w:tcPr>
          <w:p w:rsidR="00D60AA2" w:rsidRPr="00C63EA6" w:rsidRDefault="00D60AA2" w:rsidP="00E019BF">
            <w:pPr>
              <w:spacing w:after="0" w:line="360" w:lineRule="exact"/>
              <w:jc w:val="center"/>
              <w:rPr>
                <w:rFonts w:asciiTheme="minorEastAsia" w:eastAsiaTheme="minorEastAsia" w:hAnsiTheme="minorEastAsia"/>
                <w:color w:val="000000"/>
                <w:sz w:val="21"/>
                <w:szCs w:val="21"/>
              </w:rPr>
            </w:pPr>
            <w:r w:rsidRPr="00C63EA6">
              <w:rPr>
                <w:rFonts w:asciiTheme="minorEastAsia" w:eastAsiaTheme="minorEastAsia" w:hAnsiTheme="minorEastAsia" w:hint="eastAsia"/>
                <w:color w:val="000000"/>
                <w:sz w:val="21"/>
                <w:szCs w:val="21"/>
              </w:rPr>
              <w:t>合计</w:t>
            </w:r>
          </w:p>
        </w:tc>
        <w:tc>
          <w:tcPr>
            <w:tcW w:w="12333" w:type="dxa"/>
            <w:gridSpan w:val="7"/>
            <w:vAlign w:val="center"/>
          </w:tcPr>
          <w:p w:rsidR="00D60AA2" w:rsidRPr="00925A41" w:rsidRDefault="00D60AA2" w:rsidP="00925A41">
            <w:pPr>
              <w:spacing w:after="0" w:line="360" w:lineRule="exact"/>
              <w:ind w:firstLineChars="600" w:firstLine="1260"/>
              <w:jc w:val="center"/>
              <w:rPr>
                <w:rFonts w:asciiTheme="minorEastAsia" w:eastAsiaTheme="minorEastAsia" w:hAnsiTheme="minorEastAsia"/>
                <w:color w:val="000000" w:themeColor="text1"/>
                <w:kern w:val="2"/>
                <w:sz w:val="21"/>
                <w:szCs w:val="21"/>
              </w:rPr>
            </w:pPr>
            <w:r w:rsidRPr="00925A41">
              <w:rPr>
                <w:rFonts w:asciiTheme="minorEastAsia" w:eastAsiaTheme="minorEastAsia" w:hAnsiTheme="minorEastAsia" w:hint="eastAsia"/>
                <w:color w:val="000000" w:themeColor="text1"/>
                <w:kern w:val="2"/>
                <w:sz w:val="21"/>
                <w:szCs w:val="21"/>
              </w:rPr>
              <w:t>大写：</w:t>
            </w:r>
            <w:r w:rsidR="00BE0EA2" w:rsidRPr="00925A41">
              <w:rPr>
                <w:rFonts w:asciiTheme="minorEastAsia" w:eastAsiaTheme="minorEastAsia" w:hAnsiTheme="minorEastAsia" w:hint="eastAsia"/>
                <w:color w:val="000000" w:themeColor="text1"/>
                <w:kern w:val="2"/>
                <w:sz w:val="21"/>
                <w:szCs w:val="21"/>
              </w:rPr>
              <w:t>陆拾陆万伍仟伍佰叁拾</w:t>
            </w:r>
            <w:r w:rsidR="00C8148E" w:rsidRPr="00925A41">
              <w:rPr>
                <w:rFonts w:asciiTheme="minorEastAsia" w:eastAsiaTheme="minorEastAsia" w:hAnsiTheme="minorEastAsia" w:hint="eastAsia"/>
                <w:color w:val="000000" w:themeColor="text1"/>
                <w:kern w:val="2"/>
                <w:sz w:val="21"/>
                <w:szCs w:val="21"/>
              </w:rPr>
              <w:t>元整</w:t>
            </w:r>
            <w:r w:rsidRPr="00925A41">
              <w:rPr>
                <w:rFonts w:asciiTheme="minorEastAsia" w:eastAsiaTheme="minorEastAsia" w:hAnsiTheme="minorEastAsia" w:hint="eastAsia"/>
                <w:color w:val="000000" w:themeColor="text1"/>
                <w:kern w:val="2"/>
                <w:sz w:val="21"/>
                <w:szCs w:val="21"/>
              </w:rPr>
              <w:t xml:space="preserve">              小写：</w:t>
            </w:r>
            <w:r w:rsidR="00BE0EA2" w:rsidRPr="00925A41">
              <w:rPr>
                <w:rFonts w:asciiTheme="minorEastAsia" w:eastAsiaTheme="minorEastAsia" w:hAnsiTheme="minorEastAsia" w:hint="eastAsia"/>
                <w:color w:val="000000" w:themeColor="text1"/>
                <w:kern w:val="2"/>
                <w:sz w:val="21"/>
                <w:szCs w:val="21"/>
              </w:rPr>
              <w:t>665530.00</w:t>
            </w:r>
          </w:p>
        </w:tc>
      </w:tr>
    </w:tbl>
    <w:p w:rsidR="00052829" w:rsidRDefault="00052829">
      <w:bookmarkStart w:id="0" w:name="_GoBack"/>
      <w:bookmarkEnd w:id="0"/>
    </w:p>
    <w:sectPr w:rsidR="00052829" w:rsidSect="00EF4A9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49D" w:rsidRDefault="009D249D" w:rsidP="00925A41">
      <w:pPr>
        <w:spacing w:after="0"/>
      </w:pPr>
      <w:r>
        <w:separator/>
      </w:r>
    </w:p>
  </w:endnote>
  <w:endnote w:type="continuationSeparator" w:id="0">
    <w:p w:rsidR="009D249D" w:rsidRDefault="009D249D" w:rsidP="00925A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49D" w:rsidRDefault="009D249D" w:rsidP="00925A41">
      <w:pPr>
        <w:spacing w:after="0"/>
      </w:pPr>
      <w:r>
        <w:separator/>
      </w:r>
    </w:p>
  </w:footnote>
  <w:footnote w:type="continuationSeparator" w:id="0">
    <w:p w:rsidR="009D249D" w:rsidRDefault="009D249D" w:rsidP="00925A4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A97"/>
    <w:rsid w:val="00047824"/>
    <w:rsid w:val="00052829"/>
    <w:rsid w:val="005E28C2"/>
    <w:rsid w:val="00925A41"/>
    <w:rsid w:val="009D249D"/>
    <w:rsid w:val="00BE0EA2"/>
    <w:rsid w:val="00C63EA6"/>
    <w:rsid w:val="00C8148E"/>
    <w:rsid w:val="00D60AA2"/>
    <w:rsid w:val="00EF4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A97"/>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5A4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925A41"/>
    <w:rPr>
      <w:rFonts w:ascii="Tahoma" w:eastAsia="微软雅黑" w:hAnsi="Tahoma" w:cs="Times New Roman"/>
      <w:kern w:val="0"/>
      <w:sz w:val="18"/>
      <w:szCs w:val="18"/>
    </w:rPr>
  </w:style>
  <w:style w:type="paragraph" w:styleId="a4">
    <w:name w:val="footer"/>
    <w:basedOn w:val="a"/>
    <w:link w:val="Char0"/>
    <w:uiPriority w:val="99"/>
    <w:unhideWhenUsed/>
    <w:rsid w:val="00925A41"/>
    <w:pPr>
      <w:tabs>
        <w:tab w:val="center" w:pos="4153"/>
        <w:tab w:val="right" w:pos="8306"/>
      </w:tabs>
    </w:pPr>
    <w:rPr>
      <w:sz w:val="18"/>
      <w:szCs w:val="18"/>
    </w:rPr>
  </w:style>
  <w:style w:type="character" w:customStyle="1" w:styleId="Char0">
    <w:name w:val="页脚 Char"/>
    <w:basedOn w:val="a0"/>
    <w:link w:val="a4"/>
    <w:uiPriority w:val="99"/>
    <w:rsid w:val="00925A41"/>
    <w:rPr>
      <w:rFonts w:ascii="Tahoma" w:eastAsia="微软雅黑" w:hAnsi="Tahom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A97"/>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5A4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925A41"/>
    <w:rPr>
      <w:rFonts w:ascii="Tahoma" w:eastAsia="微软雅黑" w:hAnsi="Tahoma" w:cs="Times New Roman"/>
      <w:kern w:val="0"/>
      <w:sz w:val="18"/>
      <w:szCs w:val="18"/>
    </w:rPr>
  </w:style>
  <w:style w:type="paragraph" w:styleId="a4">
    <w:name w:val="footer"/>
    <w:basedOn w:val="a"/>
    <w:link w:val="Char0"/>
    <w:uiPriority w:val="99"/>
    <w:unhideWhenUsed/>
    <w:rsid w:val="00925A41"/>
    <w:pPr>
      <w:tabs>
        <w:tab w:val="center" w:pos="4153"/>
        <w:tab w:val="right" w:pos="8306"/>
      </w:tabs>
    </w:pPr>
    <w:rPr>
      <w:sz w:val="18"/>
      <w:szCs w:val="18"/>
    </w:rPr>
  </w:style>
  <w:style w:type="character" w:customStyle="1" w:styleId="Char0">
    <w:name w:val="页脚 Char"/>
    <w:basedOn w:val="a0"/>
    <w:link w:val="a4"/>
    <w:uiPriority w:val="99"/>
    <w:rsid w:val="00925A41"/>
    <w:rPr>
      <w:rFonts w:ascii="Tahoma" w:eastAsia="微软雅黑" w:hAnsi="Tahom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1772</Words>
  <Characters>10103</Characters>
  <Application>Microsoft Office Word</Application>
  <DocSecurity>0</DocSecurity>
  <Lines>84</Lines>
  <Paragraphs>23</Paragraphs>
  <ScaleCrop>false</ScaleCrop>
  <Company>Sky123.Org</Company>
  <LinksUpToDate>false</LinksUpToDate>
  <CharactersWithSpaces>11852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Cheng</cp:lastModifiedBy>
  <cp:revision>2</cp:revision>
  <dcterms:created xsi:type="dcterms:W3CDTF">2018-06-11T02:29:00Z</dcterms:created>
  <dcterms:modified xsi:type="dcterms:W3CDTF">2018-06-11T02:29:00Z</dcterms:modified>
</cp:coreProperties>
</file>