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62" w:rsidRPr="00FE1462" w:rsidRDefault="00FE1462" w:rsidP="00FE1462">
      <w:pPr>
        <w:snapToGrid w:val="0"/>
        <w:spacing w:beforeLines="50"/>
        <w:jc w:val="center"/>
        <w:outlineLvl w:val="0"/>
        <w:rPr>
          <w:rFonts w:hAnsi="宋体" w:cs="宋体"/>
          <w:b/>
          <w:sz w:val="36"/>
          <w:szCs w:val="24"/>
        </w:rPr>
      </w:pPr>
      <w:r w:rsidRPr="00FE1462">
        <w:rPr>
          <w:rFonts w:hAnsi="宋体" w:cs="宋体" w:hint="eastAsia"/>
          <w:b/>
          <w:sz w:val="36"/>
          <w:szCs w:val="24"/>
        </w:rPr>
        <w:t>禹州市2014、2015年度小农水重点县结余资金建设项目（二标段）二次招标公告</w:t>
      </w:r>
    </w:p>
    <w:p w:rsidR="00FE1462" w:rsidRDefault="00FE1462" w:rsidP="00FE1462">
      <w:pPr>
        <w:spacing w:line="480" w:lineRule="exact"/>
        <w:ind w:rightChars="-50" w:right="-170"/>
        <w:jc w:val="left"/>
        <w:rPr>
          <w:rFonts w:hAnsi="宋体" w:cs="宋体" w:hint="eastAsia"/>
          <w:b/>
          <w:sz w:val="21"/>
          <w:szCs w:val="21"/>
        </w:rPr>
      </w:pPr>
      <w:r>
        <w:rPr>
          <w:rFonts w:hAnsi="宋体" w:cs="宋体" w:hint="eastAsia"/>
          <w:b/>
          <w:sz w:val="21"/>
          <w:szCs w:val="21"/>
        </w:rPr>
        <w:t>1.招标条件</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本招标项目禹州市2014、2015年度小农水重点县结余资金建设项目（二标段）二次由禹水建[2017]41号、禹农水建[2017]4号、禹水建[2017]118号文批准建设，招标人为禹州市农田水利工程建设管理局。建设资金为财政资金。项目已具备招标条件，现对该项目施工进行国内公开招标。</w:t>
      </w:r>
    </w:p>
    <w:p w:rsidR="00FE1462" w:rsidRDefault="00FE1462" w:rsidP="00FE1462">
      <w:pPr>
        <w:spacing w:line="480" w:lineRule="exact"/>
        <w:ind w:rightChars="-50" w:right="-170"/>
        <w:jc w:val="left"/>
        <w:rPr>
          <w:rFonts w:hAnsi="宋体" w:cs="宋体" w:hint="eastAsia"/>
          <w:b/>
          <w:sz w:val="21"/>
          <w:szCs w:val="21"/>
        </w:rPr>
      </w:pPr>
      <w:r>
        <w:rPr>
          <w:rFonts w:hAnsi="宋体" w:cs="宋体" w:hint="eastAsia"/>
          <w:b/>
          <w:sz w:val="21"/>
          <w:szCs w:val="21"/>
        </w:rPr>
        <w:t>2.项目概况与招标范围</w:t>
      </w:r>
    </w:p>
    <w:p w:rsidR="00FE1462" w:rsidRDefault="00FE1462" w:rsidP="00FE1462">
      <w:pPr>
        <w:spacing w:line="480" w:lineRule="exact"/>
        <w:ind w:leftChars="-50" w:left="-170" w:rightChars="-50" w:right="-170" w:firstLineChars="200" w:firstLine="420"/>
        <w:jc w:val="left"/>
        <w:rPr>
          <w:rFonts w:hAnsi="宋体" w:cs="宋体" w:hint="eastAsia"/>
          <w:bCs/>
          <w:sz w:val="21"/>
          <w:szCs w:val="21"/>
        </w:rPr>
      </w:pPr>
      <w:r>
        <w:rPr>
          <w:rFonts w:hAnsi="宋体" w:cs="宋体" w:hint="eastAsia"/>
          <w:bCs/>
          <w:sz w:val="21"/>
          <w:szCs w:val="21"/>
        </w:rPr>
        <w:t>2.1工程名称：</w:t>
      </w:r>
      <w:r>
        <w:rPr>
          <w:rFonts w:hAnsi="宋体" w:cs="宋体" w:hint="eastAsia"/>
          <w:sz w:val="21"/>
          <w:szCs w:val="21"/>
        </w:rPr>
        <w:t>禹州市2014、2015年度小农水重点县结余资金建设项目（二标段）二次</w:t>
      </w:r>
      <w:r>
        <w:rPr>
          <w:rFonts w:hAnsi="宋体" w:cs="宋体" w:hint="eastAsia"/>
          <w:bCs/>
          <w:sz w:val="21"/>
          <w:szCs w:val="21"/>
        </w:rPr>
        <w:t>；</w:t>
      </w:r>
    </w:p>
    <w:p w:rsidR="00FE1462" w:rsidRDefault="00FE1462" w:rsidP="00FE1462">
      <w:pPr>
        <w:spacing w:line="480" w:lineRule="exact"/>
        <w:ind w:leftChars="-50" w:left="-170" w:rightChars="-50" w:right="-170" w:firstLineChars="200" w:firstLine="420"/>
        <w:jc w:val="left"/>
        <w:rPr>
          <w:rFonts w:hAnsi="宋体" w:cs="宋体" w:hint="eastAsia"/>
          <w:bCs/>
          <w:sz w:val="21"/>
          <w:szCs w:val="21"/>
        </w:rPr>
      </w:pPr>
      <w:r>
        <w:rPr>
          <w:rFonts w:hAnsi="宋体" w:cs="宋体" w:hint="eastAsia"/>
          <w:bCs/>
          <w:sz w:val="21"/>
          <w:szCs w:val="21"/>
        </w:rPr>
        <w:t>2.2工程编号：JSGC-SL-2017240-2</w:t>
      </w:r>
    </w:p>
    <w:p w:rsidR="00FE1462" w:rsidRDefault="00FE1462" w:rsidP="00FE1462">
      <w:pPr>
        <w:spacing w:line="480" w:lineRule="exact"/>
        <w:ind w:leftChars="-50" w:left="-170" w:rightChars="-50" w:right="-170" w:firstLineChars="200" w:firstLine="420"/>
        <w:jc w:val="left"/>
        <w:rPr>
          <w:rFonts w:hAnsi="宋体" w:cs="宋体" w:hint="eastAsia"/>
          <w:bCs/>
          <w:sz w:val="21"/>
          <w:szCs w:val="21"/>
        </w:rPr>
      </w:pPr>
      <w:r>
        <w:rPr>
          <w:rFonts w:hAnsi="宋体" w:cs="宋体" w:hint="eastAsia"/>
          <w:bCs/>
          <w:sz w:val="21"/>
          <w:szCs w:val="21"/>
        </w:rPr>
        <w:t>2.3工程地点：该项目位于禹州市境内；</w:t>
      </w:r>
    </w:p>
    <w:p w:rsidR="00FE1462" w:rsidRDefault="00FE1462" w:rsidP="00FE1462">
      <w:pPr>
        <w:spacing w:line="480" w:lineRule="exact"/>
        <w:ind w:leftChars="-50" w:left="-170" w:rightChars="-50" w:right="-170" w:firstLineChars="200" w:firstLine="420"/>
        <w:jc w:val="left"/>
        <w:rPr>
          <w:rFonts w:hAnsi="宋体" w:cs="宋体" w:hint="eastAsia"/>
          <w:bCs/>
          <w:sz w:val="21"/>
          <w:szCs w:val="21"/>
        </w:rPr>
      </w:pPr>
      <w:r>
        <w:rPr>
          <w:rFonts w:hAnsi="宋体" w:cs="宋体" w:hint="eastAsia"/>
          <w:bCs/>
          <w:sz w:val="21"/>
          <w:szCs w:val="21"/>
        </w:rPr>
        <w:t>2.4 招标控制价：727188.72元；</w:t>
      </w:r>
    </w:p>
    <w:p w:rsidR="00FE1462" w:rsidRDefault="00FE1462" w:rsidP="00FE1462">
      <w:pPr>
        <w:spacing w:line="480" w:lineRule="exact"/>
        <w:ind w:leftChars="-50" w:left="-170" w:rightChars="-50" w:right="-170" w:firstLineChars="200" w:firstLine="420"/>
        <w:jc w:val="left"/>
        <w:rPr>
          <w:rFonts w:hAnsi="宋体" w:cs="宋体" w:hint="eastAsia"/>
          <w:bCs/>
          <w:sz w:val="21"/>
          <w:szCs w:val="21"/>
        </w:rPr>
      </w:pPr>
      <w:r>
        <w:rPr>
          <w:rFonts w:hAnsi="宋体" w:cs="宋体" w:hint="eastAsia"/>
          <w:bCs/>
          <w:sz w:val="21"/>
          <w:szCs w:val="21"/>
        </w:rPr>
        <w:t>2.5招标范围：招标文件、工程量清单、答疑纪要范围内的所有工程内容；</w:t>
      </w:r>
    </w:p>
    <w:p w:rsidR="00FE1462" w:rsidRDefault="00FE1462" w:rsidP="00FE1462">
      <w:pPr>
        <w:spacing w:line="480" w:lineRule="exact"/>
        <w:ind w:leftChars="-50" w:left="-170" w:rightChars="-50" w:right="-170" w:firstLineChars="200" w:firstLine="420"/>
        <w:jc w:val="left"/>
        <w:rPr>
          <w:rFonts w:hAnsi="宋体" w:cs="宋体" w:hint="eastAsia"/>
          <w:bCs/>
          <w:sz w:val="21"/>
          <w:szCs w:val="21"/>
        </w:rPr>
      </w:pPr>
      <w:r>
        <w:rPr>
          <w:rFonts w:hAnsi="宋体" w:cs="宋体" w:hint="eastAsia"/>
          <w:bCs/>
          <w:sz w:val="21"/>
          <w:szCs w:val="21"/>
        </w:rPr>
        <w:t>2.6质量要求：合格</w:t>
      </w:r>
    </w:p>
    <w:p w:rsidR="00FE1462" w:rsidRDefault="00FE1462" w:rsidP="00FE1462">
      <w:pPr>
        <w:spacing w:line="480" w:lineRule="exact"/>
        <w:ind w:leftChars="-50" w:left="-170" w:rightChars="-50" w:right="-170" w:firstLineChars="200" w:firstLine="420"/>
        <w:jc w:val="left"/>
        <w:rPr>
          <w:rFonts w:hAnsi="宋体" w:cs="宋体" w:hint="eastAsia"/>
          <w:bCs/>
          <w:sz w:val="21"/>
          <w:szCs w:val="21"/>
        </w:rPr>
      </w:pPr>
      <w:r>
        <w:rPr>
          <w:rFonts w:hAnsi="宋体" w:cs="宋体" w:hint="eastAsia"/>
          <w:bCs/>
          <w:sz w:val="21"/>
          <w:szCs w:val="21"/>
        </w:rPr>
        <w:t>2.7发包方式：总承包</w:t>
      </w:r>
    </w:p>
    <w:p w:rsidR="00FE1462" w:rsidRDefault="00FE1462" w:rsidP="00FE1462">
      <w:pPr>
        <w:spacing w:line="480" w:lineRule="exact"/>
        <w:ind w:leftChars="-50" w:left="-170" w:rightChars="-50" w:right="-170" w:firstLineChars="200" w:firstLine="420"/>
        <w:jc w:val="left"/>
        <w:rPr>
          <w:rFonts w:hAnsi="宋体" w:cs="宋体" w:hint="eastAsia"/>
          <w:bCs/>
          <w:sz w:val="21"/>
          <w:szCs w:val="21"/>
        </w:rPr>
      </w:pPr>
      <w:r>
        <w:rPr>
          <w:rFonts w:hAnsi="宋体" w:cs="宋体" w:hint="eastAsia"/>
          <w:bCs/>
          <w:sz w:val="21"/>
          <w:szCs w:val="21"/>
        </w:rPr>
        <w:t>2.8标段划分：本项目设一个标段：</w:t>
      </w:r>
    </w:p>
    <w:p w:rsidR="00FE1462" w:rsidRDefault="00FE1462" w:rsidP="00FE1462">
      <w:pPr>
        <w:spacing w:line="480" w:lineRule="exact"/>
        <w:ind w:leftChars="-50" w:left="-170" w:rightChars="-50" w:right="-170" w:firstLineChars="200" w:firstLine="420"/>
        <w:jc w:val="left"/>
        <w:rPr>
          <w:rFonts w:hAnsi="宋体" w:cs="宋体" w:hint="eastAsia"/>
          <w:bCs/>
          <w:sz w:val="21"/>
          <w:szCs w:val="21"/>
        </w:rPr>
      </w:pPr>
      <w:r>
        <w:rPr>
          <w:rFonts w:hAnsi="宋体" w:cs="宋体" w:hint="eastAsia"/>
          <w:bCs/>
          <w:sz w:val="21"/>
          <w:szCs w:val="21"/>
        </w:rPr>
        <w:t xml:space="preserve">  招标控制价：727188.72元，大写：柒拾贰万柒仟壹佰捌拾捌圆柒角贰分</w:t>
      </w:r>
    </w:p>
    <w:p w:rsidR="00FE1462" w:rsidRDefault="00FE1462" w:rsidP="00FE1462">
      <w:pPr>
        <w:spacing w:line="480" w:lineRule="exact"/>
        <w:ind w:rightChars="-50" w:right="-170" w:firstLineChars="100" w:firstLine="210"/>
        <w:jc w:val="left"/>
        <w:rPr>
          <w:rFonts w:hAnsi="宋体" w:cs="宋体" w:hint="eastAsia"/>
          <w:bCs/>
          <w:sz w:val="21"/>
          <w:szCs w:val="21"/>
        </w:rPr>
      </w:pPr>
      <w:r>
        <w:rPr>
          <w:rFonts w:hAnsi="宋体" w:cs="宋体" w:hint="eastAsia"/>
          <w:bCs/>
          <w:sz w:val="21"/>
          <w:szCs w:val="21"/>
        </w:rPr>
        <w:t>2.9计划工期：45日历天；</w:t>
      </w:r>
    </w:p>
    <w:p w:rsidR="00FE1462" w:rsidRDefault="00FE1462" w:rsidP="00FE1462">
      <w:pPr>
        <w:spacing w:line="480" w:lineRule="exact"/>
        <w:ind w:rightChars="-50" w:right="-170"/>
        <w:jc w:val="left"/>
        <w:rPr>
          <w:rFonts w:hAnsi="宋体" w:cs="宋体" w:hint="eastAsia"/>
          <w:b/>
          <w:sz w:val="21"/>
          <w:szCs w:val="21"/>
        </w:rPr>
      </w:pPr>
      <w:r>
        <w:rPr>
          <w:rFonts w:hAnsi="宋体" w:cs="宋体" w:hint="eastAsia"/>
          <w:b/>
          <w:sz w:val="21"/>
          <w:szCs w:val="21"/>
        </w:rPr>
        <w:t>3.投标人资格要求</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3.1投标人须具备水利水电工程施工总承包叁级及以上（含叁级）资质，且具有有效安全生产许可证的独立法人企业。</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3.2拟派项目经理必须具备水利水电工程专业贰级及以上注册建造师资格（不含临时，需在本单位注册），并具有有效的安全生产考核合格证，且未担任其他在施建设工程项目的项目经理。</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3.3技术负责人须具备水利水电相关专业中级及以上技术职称。</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3.4企业负责人、技术负责人、专职安全员应具有有效的安全生产考核合格证。</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3.5企业自2014年1月1日以来具有类似工程施工业绩（以合同签订日期为准）。</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3.6近三年（2014年度、2015年度、2016年度）财务状况良好，对于成立不足三年的投标</w:t>
      </w:r>
      <w:r>
        <w:rPr>
          <w:rFonts w:hAnsi="宋体" w:cs="宋体" w:hint="eastAsia"/>
          <w:sz w:val="21"/>
          <w:szCs w:val="21"/>
        </w:rPr>
        <w:lastRenderedPageBreak/>
        <w:t>单位，从成立当年算起。</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3.7应具有企业注册地或项目所在地检察机关出具的无行贿犯罪档案查询结果告知函（查询对象包括投标人、法定代表人、项目经理）。</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3.9投标人、委托代理人及拟参与本项目的主要人员应在河南省水利建设市场主体信用信息管理平台（河南省水利厅水利企业信用平台）进行信用信息公示，并以网上发布为准。</w:t>
      </w:r>
    </w:p>
    <w:p w:rsidR="00FE1462" w:rsidRDefault="00FE1462" w:rsidP="00FE1462">
      <w:pPr>
        <w:spacing w:line="480" w:lineRule="exact"/>
        <w:ind w:leftChars="-50" w:left="-170" w:rightChars="-50" w:right="-170" w:firstLineChars="200" w:firstLine="420"/>
        <w:jc w:val="left"/>
        <w:rPr>
          <w:rFonts w:hint="eastAsia"/>
        </w:rPr>
      </w:pPr>
      <w:r>
        <w:rPr>
          <w:rFonts w:hAnsi="宋体" w:cs="宋体" w:hint="eastAsia"/>
          <w:sz w:val="21"/>
          <w:szCs w:val="21"/>
        </w:rPr>
        <w:t>3.10本项目不接受联合体投标。</w:t>
      </w:r>
    </w:p>
    <w:p w:rsidR="00FE1462" w:rsidRDefault="00FE1462" w:rsidP="00FE1462">
      <w:pPr>
        <w:spacing w:line="480" w:lineRule="exact"/>
        <w:ind w:rightChars="-50" w:right="-170"/>
        <w:jc w:val="left"/>
        <w:rPr>
          <w:rFonts w:hAnsi="宋体" w:cs="宋体" w:hint="eastAsia"/>
          <w:b/>
          <w:sz w:val="21"/>
          <w:szCs w:val="21"/>
        </w:rPr>
      </w:pPr>
      <w:r>
        <w:rPr>
          <w:rFonts w:hAnsi="宋体" w:cs="宋体" w:hint="eastAsia"/>
          <w:b/>
          <w:sz w:val="21"/>
          <w:szCs w:val="21"/>
        </w:rPr>
        <w:t>4.报名时间及方式</w:t>
      </w:r>
    </w:p>
    <w:p w:rsidR="00FE1462" w:rsidRDefault="00FE1462" w:rsidP="00FE1462">
      <w:pPr>
        <w:spacing w:line="460" w:lineRule="exact"/>
        <w:ind w:firstLineChars="200" w:firstLine="480"/>
        <w:rPr>
          <w:rFonts w:hint="eastAsia"/>
          <w:sz w:val="24"/>
        </w:rPr>
      </w:pPr>
      <w:r>
        <w:rPr>
          <w:rFonts w:hint="eastAsia"/>
          <w:sz w:val="24"/>
        </w:rPr>
        <w:t>4.1 报名时间：凡有意参加投标者，在2018年6月27日9时00分前均可参与报名；</w:t>
      </w:r>
    </w:p>
    <w:p w:rsidR="00FE1462" w:rsidRDefault="00FE1462" w:rsidP="00FE1462">
      <w:pPr>
        <w:spacing w:line="460" w:lineRule="exact"/>
        <w:ind w:firstLineChars="200" w:firstLine="480"/>
        <w:rPr>
          <w:rFonts w:hint="eastAsia"/>
          <w:sz w:val="24"/>
        </w:rPr>
      </w:pPr>
      <w:r>
        <w:rPr>
          <w:rFonts w:hint="eastAsia"/>
          <w:sz w:val="24"/>
        </w:rPr>
        <w:t>4.2 报名方式：网上报名；</w:t>
      </w:r>
    </w:p>
    <w:p w:rsidR="00FE1462" w:rsidRDefault="00FE1462" w:rsidP="00FE1462">
      <w:pPr>
        <w:spacing w:line="460" w:lineRule="exact"/>
        <w:ind w:firstLineChars="200" w:firstLine="480"/>
        <w:rPr>
          <w:rFonts w:hint="eastAsia"/>
          <w:sz w:val="24"/>
        </w:rPr>
      </w:pPr>
      <w:r>
        <w:rPr>
          <w:rFonts w:hint="eastAsia"/>
          <w:sz w:val="24"/>
        </w:rPr>
        <w:t>4.2.1注册：持CA数字认证证书，登录【全国公共资源交易平台（河南省·许昌市）】“系统用户注册”入口（http://221.14.6.70:8088/ggzy/eps/public/RegistAllJcxx.html）进行免费注册登记（详见网站首页“常见问题解答-诚信库网上注册相关资料下载”）。</w:t>
      </w:r>
    </w:p>
    <w:p w:rsidR="00FE1462" w:rsidRDefault="00FE1462" w:rsidP="00FE1462">
      <w:pPr>
        <w:spacing w:line="480" w:lineRule="exact"/>
        <w:ind w:rightChars="-50" w:right="-170"/>
        <w:jc w:val="left"/>
        <w:rPr>
          <w:rFonts w:hint="eastAsia"/>
          <w:sz w:val="24"/>
        </w:rPr>
      </w:pPr>
      <w:r>
        <w:rPr>
          <w:rFonts w:hint="eastAsia"/>
          <w:sz w:val="24"/>
        </w:rPr>
        <w:t>4.2.2报名：登录【全国公共资源交易平台（河南省·许昌市）】“投标人/供应商登录”入口（http://221.14.6.70:8088/ggzy/），在报名期限内报名。（详见网站首页“常见问题解答-交易系统操作手册”）。</w:t>
      </w:r>
    </w:p>
    <w:p w:rsidR="00FE1462" w:rsidRDefault="00FE1462" w:rsidP="00FE1462">
      <w:pPr>
        <w:spacing w:line="480" w:lineRule="exact"/>
        <w:ind w:rightChars="-50" w:right="-170"/>
        <w:jc w:val="left"/>
        <w:rPr>
          <w:rFonts w:hAnsi="宋体" w:cs="宋体" w:hint="eastAsia"/>
          <w:b/>
          <w:sz w:val="21"/>
          <w:szCs w:val="21"/>
        </w:rPr>
      </w:pPr>
      <w:r>
        <w:rPr>
          <w:rFonts w:hAnsi="宋体" w:cs="宋体" w:hint="eastAsia"/>
          <w:b/>
          <w:sz w:val="21"/>
          <w:szCs w:val="21"/>
        </w:rPr>
        <w:t>5.招标文件、工程量清单和施工图纸的获取</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5.1招标文件和工程量清单的获取：投标人于投标文件递交截止时间前均可在全国公共资源交易平台（河南省·许昌市）自行下载；</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5.2施工图纸下载：按照招标文件中第二章投标人须知前附表第2.1项所给的网址自行下载；</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5.3招标文件每套售价500元，递交投标文件时缴纳给招标代理机构，售后不退。</w:t>
      </w:r>
    </w:p>
    <w:p w:rsidR="00FE1462" w:rsidRDefault="00FE1462" w:rsidP="00FE1462">
      <w:pPr>
        <w:spacing w:line="460" w:lineRule="exact"/>
        <w:ind w:firstLineChars="100" w:firstLine="240"/>
        <w:rPr>
          <w:rFonts w:hint="eastAsia"/>
          <w:sz w:val="24"/>
        </w:rPr>
      </w:pPr>
      <w:r>
        <w:rPr>
          <w:rFonts w:hint="eastAsia"/>
          <w:sz w:val="24"/>
        </w:rPr>
        <w:t>5.4特别提示：该项目所有澄清、修改、答疑、变更均通过全国公共资源交易平台（河南省·许昌市）发布，不再另行通知，请各潜在投标人及时关注全国公共资源交易平台（河南省·许昌市）对该项目有关信息的发布。</w:t>
      </w:r>
    </w:p>
    <w:p w:rsidR="00FE1462" w:rsidRDefault="00FE1462" w:rsidP="00FE1462">
      <w:pPr>
        <w:spacing w:line="480" w:lineRule="exact"/>
        <w:ind w:rightChars="-50" w:right="-170"/>
        <w:jc w:val="left"/>
        <w:rPr>
          <w:rFonts w:hAnsi="宋体" w:cs="宋体" w:hint="eastAsia"/>
          <w:b/>
          <w:sz w:val="21"/>
          <w:szCs w:val="21"/>
        </w:rPr>
      </w:pPr>
      <w:r>
        <w:rPr>
          <w:rFonts w:hAnsi="宋体" w:cs="宋体" w:hint="eastAsia"/>
          <w:b/>
          <w:sz w:val="21"/>
          <w:szCs w:val="21"/>
        </w:rPr>
        <w:t>6.投标文件的递交</w:t>
      </w:r>
    </w:p>
    <w:p w:rsidR="00FE1462" w:rsidRDefault="00FE1462" w:rsidP="00FE1462">
      <w:pPr>
        <w:spacing w:line="460" w:lineRule="exact"/>
        <w:ind w:firstLineChars="200" w:firstLine="480"/>
        <w:rPr>
          <w:rFonts w:hint="eastAsia"/>
          <w:sz w:val="24"/>
        </w:rPr>
      </w:pPr>
      <w:r>
        <w:rPr>
          <w:rFonts w:hint="eastAsia"/>
          <w:sz w:val="24"/>
        </w:rPr>
        <w:t>6.1投标文件递交截止时间为2018年6月27 日9时00分；</w:t>
      </w:r>
    </w:p>
    <w:p w:rsidR="00FE1462" w:rsidRDefault="00FE1462" w:rsidP="00FE1462">
      <w:pPr>
        <w:spacing w:line="460" w:lineRule="exact"/>
        <w:ind w:firstLineChars="200" w:firstLine="480"/>
        <w:rPr>
          <w:rFonts w:hint="eastAsia"/>
          <w:sz w:val="24"/>
        </w:rPr>
      </w:pPr>
      <w:r>
        <w:rPr>
          <w:rFonts w:hint="eastAsia"/>
          <w:sz w:val="24"/>
        </w:rPr>
        <w:t>6.2投标文件递交地点：禹州市公共资源交易中心第一开标室（禹州市党政</w:t>
      </w:r>
      <w:r>
        <w:rPr>
          <w:rFonts w:hint="eastAsia"/>
          <w:sz w:val="24"/>
        </w:rPr>
        <w:lastRenderedPageBreak/>
        <w:t>综合大楼后楼9楼）；</w:t>
      </w:r>
    </w:p>
    <w:p w:rsidR="00FE1462" w:rsidRDefault="00FE1462" w:rsidP="00FE1462">
      <w:pPr>
        <w:spacing w:line="460" w:lineRule="exact"/>
        <w:ind w:firstLineChars="200" w:firstLine="480"/>
        <w:rPr>
          <w:rFonts w:hint="eastAsia"/>
          <w:sz w:val="24"/>
        </w:rPr>
      </w:pPr>
      <w:r>
        <w:rPr>
          <w:rFonts w:hint="eastAsia"/>
          <w:sz w:val="24"/>
        </w:rPr>
        <w:t>6.3 逾期送达的或者未送达指定地点的投标文件，招标人不予受理；</w:t>
      </w:r>
    </w:p>
    <w:p w:rsidR="00FE1462" w:rsidRDefault="00FE1462" w:rsidP="00FE1462">
      <w:pPr>
        <w:spacing w:line="460" w:lineRule="exact"/>
        <w:ind w:firstLineChars="200" w:firstLine="480"/>
        <w:rPr>
          <w:rFonts w:hint="eastAsia"/>
          <w:sz w:val="24"/>
        </w:rPr>
      </w:pPr>
      <w:r>
        <w:rPr>
          <w:rFonts w:hint="eastAsia"/>
          <w:sz w:val="24"/>
        </w:rPr>
        <w:t>6.4未通过全国公共资源交易平台（河南省·许昌市）下载招标文件的投标人，其投标文件不予受理。</w:t>
      </w:r>
    </w:p>
    <w:p w:rsidR="00FE1462" w:rsidRDefault="00FE1462" w:rsidP="00FE1462">
      <w:pPr>
        <w:spacing w:line="480" w:lineRule="exact"/>
        <w:ind w:rightChars="-50" w:right="-170"/>
        <w:jc w:val="left"/>
        <w:rPr>
          <w:rFonts w:hAnsi="宋体" w:cs="宋体" w:hint="eastAsia"/>
          <w:b/>
          <w:sz w:val="21"/>
          <w:szCs w:val="21"/>
        </w:rPr>
      </w:pPr>
      <w:r>
        <w:rPr>
          <w:rFonts w:hAnsi="宋体" w:cs="宋体" w:hint="eastAsia"/>
          <w:b/>
          <w:sz w:val="21"/>
          <w:szCs w:val="21"/>
        </w:rPr>
        <w:t>7、发布公告的媒介</w:t>
      </w:r>
    </w:p>
    <w:p w:rsidR="00FE1462" w:rsidRDefault="00FE1462" w:rsidP="00FE1462">
      <w:pPr>
        <w:spacing w:line="460" w:lineRule="exact"/>
        <w:ind w:firstLineChars="200" w:firstLine="480"/>
        <w:rPr>
          <w:rFonts w:hint="eastAsia"/>
          <w:sz w:val="24"/>
        </w:rPr>
      </w:pPr>
      <w:r>
        <w:rPr>
          <w:rFonts w:hint="eastAsia"/>
          <w:sz w:val="24"/>
        </w:rPr>
        <w:t>本招标公告同时在《全国公共资源交易平台（河南省·许昌市）》、《河南省电子招标投标公共服务平台》上公开发布。</w:t>
      </w:r>
    </w:p>
    <w:p w:rsidR="00FE1462" w:rsidRDefault="00FE1462" w:rsidP="00FE1462">
      <w:pPr>
        <w:spacing w:line="480" w:lineRule="exact"/>
        <w:ind w:rightChars="-50" w:right="-170"/>
        <w:jc w:val="left"/>
        <w:rPr>
          <w:rFonts w:hAnsi="宋体" w:cs="宋体" w:hint="eastAsia"/>
          <w:b/>
          <w:sz w:val="21"/>
          <w:szCs w:val="21"/>
        </w:rPr>
      </w:pPr>
      <w:r>
        <w:rPr>
          <w:rFonts w:hAnsi="宋体" w:cs="宋体" w:hint="eastAsia"/>
          <w:b/>
          <w:sz w:val="21"/>
          <w:szCs w:val="21"/>
        </w:rPr>
        <w:t>8、联系方式</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 xml:space="preserve">招标人：禹州市农田水利工程建设管理局           </w:t>
      </w:r>
    </w:p>
    <w:p w:rsidR="00FE1462" w:rsidRDefault="00FE1462" w:rsidP="00FE1462">
      <w:pPr>
        <w:spacing w:line="480" w:lineRule="exact"/>
        <w:ind w:leftChars="-50" w:left="-170" w:rightChars="-50" w:right="-170" w:firstLineChars="200" w:firstLine="420"/>
        <w:jc w:val="left"/>
        <w:rPr>
          <w:rFonts w:hAnsi="宋体" w:cs="宋体" w:hint="eastAsia"/>
          <w:sz w:val="21"/>
          <w:szCs w:val="21"/>
        </w:rPr>
      </w:pPr>
      <w:r>
        <w:rPr>
          <w:rFonts w:hAnsi="宋体" w:cs="宋体" w:hint="eastAsia"/>
          <w:sz w:val="21"/>
          <w:szCs w:val="21"/>
        </w:rPr>
        <w:t>地  址：禹州市境内</w:t>
      </w:r>
    </w:p>
    <w:p w:rsidR="00FE1462" w:rsidRDefault="00FE1462" w:rsidP="00FE1462">
      <w:pPr>
        <w:jc w:val="center"/>
        <w:outlineLvl w:val="0"/>
        <w:rPr>
          <w:rFonts w:hAnsi="宋体" w:cs="宋体" w:hint="eastAsia"/>
          <w:b/>
          <w:sz w:val="32"/>
          <w:szCs w:val="32"/>
        </w:rPr>
      </w:pPr>
    </w:p>
    <w:p w:rsidR="00DD3E5F" w:rsidRDefault="00DD3E5F"/>
    <w:sectPr w:rsidR="00DD3E5F" w:rsidSect="00DD3E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462"/>
    <w:rsid w:val="00016978"/>
    <w:rsid w:val="00024E24"/>
    <w:rsid w:val="000264AF"/>
    <w:rsid w:val="00032E48"/>
    <w:rsid w:val="00035B17"/>
    <w:rsid w:val="00036CF0"/>
    <w:rsid w:val="000414B4"/>
    <w:rsid w:val="000429FC"/>
    <w:rsid w:val="00043E55"/>
    <w:rsid w:val="000440F3"/>
    <w:rsid w:val="0004492B"/>
    <w:rsid w:val="00047DF9"/>
    <w:rsid w:val="00053E55"/>
    <w:rsid w:val="000574C9"/>
    <w:rsid w:val="0006430B"/>
    <w:rsid w:val="00065586"/>
    <w:rsid w:val="00065EC3"/>
    <w:rsid w:val="00070A8B"/>
    <w:rsid w:val="00081712"/>
    <w:rsid w:val="00090C26"/>
    <w:rsid w:val="00091152"/>
    <w:rsid w:val="00092180"/>
    <w:rsid w:val="000955AE"/>
    <w:rsid w:val="000973A1"/>
    <w:rsid w:val="000A5EB1"/>
    <w:rsid w:val="000A6957"/>
    <w:rsid w:val="000B1628"/>
    <w:rsid w:val="000B52B3"/>
    <w:rsid w:val="000B610A"/>
    <w:rsid w:val="000B63B0"/>
    <w:rsid w:val="000B7334"/>
    <w:rsid w:val="000C341B"/>
    <w:rsid w:val="000C7E09"/>
    <w:rsid w:val="000D0235"/>
    <w:rsid w:val="000E3132"/>
    <w:rsid w:val="000E35CB"/>
    <w:rsid w:val="000F3853"/>
    <w:rsid w:val="0010073D"/>
    <w:rsid w:val="00104350"/>
    <w:rsid w:val="00104E8A"/>
    <w:rsid w:val="00104EF1"/>
    <w:rsid w:val="00107555"/>
    <w:rsid w:val="0011060E"/>
    <w:rsid w:val="00120AD6"/>
    <w:rsid w:val="001253BD"/>
    <w:rsid w:val="001322C0"/>
    <w:rsid w:val="0014535A"/>
    <w:rsid w:val="00146B4A"/>
    <w:rsid w:val="00146D5B"/>
    <w:rsid w:val="00146E43"/>
    <w:rsid w:val="00153020"/>
    <w:rsid w:val="001575FC"/>
    <w:rsid w:val="00175161"/>
    <w:rsid w:val="00176045"/>
    <w:rsid w:val="001913A2"/>
    <w:rsid w:val="00194CC1"/>
    <w:rsid w:val="00197DFE"/>
    <w:rsid w:val="001B29D9"/>
    <w:rsid w:val="001B32FF"/>
    <w:rsid w:val="001B39FA"/>
    <w:rsid w:val="001B4F5B"/>
    <w:rsid w:val="001B59DD"/>
    <w:rsid w:val="001E1A1C"/>
    <w:rsid w:val="001E2AD5"/>
    <w:rsid w:val="001E3808"/>
    <w:rsid w:val="001F008F"/>
    <w:rsid w:val="00206DEF"/>
    <w:rsid w:val="00212F53"/>
    <w:rsid w:val="0021609F"/>
    <w:rsid w:val="00217A93"/>
    <w:rsid w:val="00237669"/>
    <w:rsid w:val="00237C9E"/>
    <w:rsid w:val="002408AD"/>
    <w:rsid w:val="00245144"/>
    <w:rsid w:val="002457F1"/>
    <w:rsid w:val="00246E11"/>
    <w:rsid w:val="0024782C"/>
    <w:rsid w:val="00250587"/>
    <w:rsid w:val="002566D5"/>
    <w:rsid w:val="002567EA"/>
    <w:rsid w:val="002611AB"/>
    <w:rsid w:val="00262EAF"/>
    <w:rsid w:val="002632CC"/>
    <w:rsid w:val="00264347"/>
    <w:rsid w:val="002754FA"/>
    <w:rsid w:val="00275774"/>
    <w:rsid w:val="00284EA0"/>
    <w:rsid w:val="00287AF8"/>
    <w:rsid w:val="00290731"/>
    <w:rsid w:val="00294426"/>
    <w:rsid w:val="0029564A"/>
    <w:rsid w:val="002A2D65"/>
    <w:rsid w:val="002A476F"/>
    <w:rsid w:val="002C2F76"/>
    <w:rsid w:val="002C784C"/>
    <w:rsid w:val="002C7EC2"/>
    <w:rsid w:val="002D3049"/>
    <w:rsid w:val="002D7C6F"/>
    <w:rsid w:val="002E0C88"/>
    <w:rsid w:val="002E6214"/>
    <w:rsid w:val="002F327A"/>
    <w:rsid w:val="00301227"/>
    <w:rsid w:val="00301C1F"/>
    <w:rsid w:val="003038E7"/>
    <w:rsid w:val="00304559"/>
    <w:rsid w:val="00305215"/>
    <w:rsid w:val="003078B8"/>
    <w:rsid w:val="00323831"/>
    <w:rsid w:val="003248B0"/>
    <w:rsid w:val="00334F02"/>
    <w:rsid w:val="00336DA0"/>
    <w:rsid w:val="00342A24"/>
    <w:rsid w:val="0034340E"/>
    <w:rsid w:val="003476EC"/>
    <w:rsid w:val="00356CD0"/>
    <w:rsid w:val="003720D5"/>
    <w:rsid w:val="003806DC"/>
    <w:rsid w:val="00387BB5"/>
    <w:rsid w:val="00393B3D"/>
    <w:rsid w:val="0039562A"/>
    <w:rsid w:val="00397E5E"/>
    <w:rsid w:val="003A1047"/>
    <w:rsid w:val="003A3E4D"/>
    <w:rsid w:val="003A6517"/>
    <w:rsid w:val="003B1ACD"/>
    <w:rsid w:val="003B23CB"/>
    <w:rsid w:val="003B4913"/>
    <w:rsid w:val="003B56CF"/>
    <w:rsid w:val="003C5087"/>
    <w:rsid w:val="003D2FDC"/>
    <w:rsid w:val="003D42F1"/>
    <w:rsid w:val="003D765B"/>
    <w:rsid w:val="003E2BFB"/>
    <w:rsid w:val="003E4A84"/>
    <w:rsid w:val="003E7674"/>
    <w:rsid w:val="003E7B9A"/>
    <w:rsid w:val="003F2833"/>
    <w:rsid w:val="003F3D80"/>
    <w:rsid w:val="003F6AA6"/>
    <w:rsid w:val="00400DDD"/>
    <w:rsid w:val="004012ED"/>
    <w:rsid w:val="00412464"/>
    <w:rsid w:val="00417787"/>
    <w:rsid w:val="00420596"/>
    <w:rsid w:val="004214BB"/>
    <w:rsid w:val="00421B3D"/>
    <w:rsid w:val="00422A2C"/>
    <w:rsid w:val="00425D7C"/>
    <w:rsid w:val="00427092"/>
    <w:rsid w:val="00432756"/>
    <w:rsid w:val="0043431D"/>
    <w:rsid w:val="0043617F"/>
    <w:rsid w:val="00443669"/>
    <w:rsid w:val="004467A9"/>
    <w:rsid w:val="004471AF"/>
    <w:rsid w:val="00451739"/>
    <w:rsid w:val="00452934"/>
    <w:rsid w:val="00453B46"/>
    <w:rsid w:val="00460204"/>
    <w:rsid w:val="00461483"/>
    <w:rsid w:val="004647A3"/>
    <w:rsid w:val="004658BA"/>
    <w:rsid w:val="004740AC"/>
    <w:rsid w:val="00474461"/>
    <w:rsid w:val="004841F3"/>
    <w:rsid w:val="00485F0C"/>
    <w:rsid w:val="00494462"/>
    <w:rsid w:val="004A37C1"/>
    <w:rsid w:val="004A3D68"/>
    <w:rsid w:val="004A4378"/>
    <w:rsid w:val="004A55D0"/>
    <w:rsid w:val="004A6724"/>
    <w:rsid w:val="004B669C"/>
    <w:rsid w:val="004B7C38"/>
    <w:rsid w:val="004C012A"/>
    <w:rsid w:val="004C4ECB"/>
    <w:rsid w:val="004D048C"/>
    <w:rsid w:val="004D3BDD"/>
    <w:rsid w:val="004D4437"/>
    <w:rsid w:val="004D62D9"/>
    <w:rsid w:val="004D6D12"/>
    <w:rsid w:val="004D722A"/>
    <w:rsid w:val="004E0267"/>
    <w:rsid w:val="004E3C4B"/>
    <w:rsid w:val="004F22F9"/>
    <w:rsid w:val="004F4784"/>
    <w:rsid w:val="004F4EEF"/>
    <w:rsid w:val="005021B1"/>
    <w:rsid w:val="00505346"/>
    <w:rsid w:val="00515BD1"/>
    <w:rsid w:val="0051720B"/>
    <w:rsid w:val="00521223"/>
    <w:rsid w:val="00527B28"/>
    <w:rsid w:val="0053006C"/>
    <w:rsid w:val="00531AED"/>
    <w:rsid w:val="0053368A"/>
    <w:rsid w:val="00534DA8"/>
    <w:rsid w:val="00535E5D"/>
    <w:rsid w:val="00536631"/>
    <w:rsid w:val="0053774E"/>
    <w:rsid w:val="00541018"/>
    <w:rsid w:val="00541196"/>
    <w:rsid w:val="005425E4"/>
    <w:rsid w:val="005457FE"/>
    <w:rsid w:val="00545D4F"/>
    <w:rsid w:val="00546474"/>
    <w:rsid w:val="00552732"/>
    <w:rsid w:val="00564A58"/>
    <w:rsid w:val="005805FC"/>
    <w:rsid w:val="0058273E"/>
    <w:rsid w:val="00582C03"/>
    <w:rsid w:val="005867C7"/>
    <w:rsid w:val="005911ED"/>
    <w:rsid w:val="005A468F"/>
    <w:rsid w:val="005A6085"/>
    <w:rsid w:val="005B50EA"/>
    <w:rsid w:val="005D04E0"/>
    <w:rsid w:val="005D4828"/>
    <w:rsid w:val="005D6940"/>
    <w:rsid w:val="005E6943"/>
    <w:rsid w:val="005E6AB8"/>
    <w:rsid w:val="005F1055"/>
    <w:rsid w:val="00601ADB"/>
    <w:rsid w:val="00602CAC"/>
    <w:rsid w:val="00606741"/>
    <w:rsid w:val="006126EC"/>
    <w:rsid w:val="00613AA9"/>
    <w:rsid w:val="00622676"/>
    <w:rsid w:val="0062480E"/>
    <w:rsid w:val="00630C12"/>
    <w:rsid w:val="006431D1"/>
    <w:rsid w:val="00651ABA"/>
    <w:rsid w:val="00652431"/>
    <w:rsid w:val="00656B0F"/>
    <w:rsid w:val="006623AC"/>
    <w:rsid w:val="0066465D"/>
    <w:rsid w:val="00674EE2"/>
    <w:rsid w:val="0068529F"/>
    <w:rsid w:val="00687A45"/>
    <w:rsid w:val="0069425C"/>
    <w:rsid w:val="006A175C"/>
    <w:rsid w:val="006B0B9F"/>
    <w:rsid w:val="006B5726"/>
    <w:rsid w:val="006B5BAD"/>
    <w:rsid w:val="006C4BC8"/>
    <w:rsid w:val="006C4F9C"/>
    <w:rsid w:val="006D4ACA"/>
    <w:rsid w:val="006D6672"/>
    <w:rsid w:val="006E0F22"/>
    <w:rsid w:val="006E7179"/>
    <w:rsid w:val="006F2B87"/>
    <w:rsid w:val="006F43F2"/>
    <w:rsid w:val="006F68D1"/>
    <w:rsid w:val="00702F35"/>
    <w:rsid w:val="00705EF8"/>
    <w:rsid w:val="0071001F"/>
    <w:rsid w:val="007142F5"/>
    <w:rsid w:val="00714625"/>
    <w:rsid w:val="00717FEB"/>
    <w:rsid w:val="00723788"/>
    <w:rsid w:val="0072440D"/>
    <w:rsid w:val="007325D1"/>
    <w:rsid w:val="00733C52"/>
    <w:rsid w:val="00742F1B"/>
    <w:rsid w:val="00744139"/>
    <w:rsid w:val="007459BF"/>
    <w:rsid w:val="007544DB"/>
    <w:rsid w:val="00754A78"/>
    <w:rsid w:val="007556B4"/>
    <w:rsid w:val="007569DA"/>
    <w:rsid w:val="0076265D"/>
    <w:rsid w:val="007640EC"/>
    <w:rsid w:val="00765B1C"/>
    <w:rsid w:val="00767522"/>
    <w:rsid w:val="00771588"/>
    <w:rsid w:val="00772BB9"/>
    <w:rsid w:val="00774EFC"/>
    <w:rsid w:val="00784FB5"/>
    <w:rsid w:val="00786DD4"/>
    <w:rsid w:val="00790B77"/>
    <w:rsid w:val="00791A1C"/>
    <w:rsid w:val="00792B99"/>
    <w:rsid w:val="00792C77"/>
    <w:rsid w:val="00792DDB"/>
    <w:rsid w:val="007948C2"/>
    <w:rsid w:val="00795BEF"/>
    <w:rsid w:val="007A2CD1"/>
    <w:rsid w:val="007A3380"/>
    <w:rsid w:val="007A3BC9"/>
    <w:rsid w:val="007A6702"/>
    <w:rsid w:val="007B35E1"/>
    <w:rsid w:val="007B6160"/>
    <w:rsid w:val="007D0D02"/>
    <w:rsid w:val="007D2AE2"/>
    <w:rsid w:val="007F14C6"/>
    <w:rsid w:val="007F4444"/>
    <w:rsid w:val="007F5077"/>
    <w:rsid w:val="00802671"/>
    <w:rsid w:val="00802E9B"/>
    <w:rsid w:val="0081178E"/>
    <w:rsid w:val="00816CD4"/>
    <w:rsid w:val="00827D91"/>
    <w:rsid w:val="00832795"/>
    <w:rsid w:val="00840682"/>
    <w:rsid w:val="00841F89"/>
    <w:rsid w:val="008520AA"/>
    <w:rsid w:val="00855BCE"/>
    <w:rsid w:val="00860C98"/>
    <w:rsid w:val="00865028"/>
    <w:rsid w:val="00870635"/>
    <w:rsid w:val="00871138"/>
    <w:rsid w:val="0087123B"/>
    <w:rsid w:val="008770AB"/>
    <w:rsid w:val="00877239"/>
    <w:rsid w:val="008972AB"/>
    <w:rsid w:val="008A318F"/>
    <w:rsid w:val="008A31F5"/>
    <w:rsid w:val="008A3786"/>
    <w:rsid w:val="008B62D7"/>
    <w:rsid w:val="008B688C"/>
    <w:rsid w:val="008C0FA0"/>
    <w:rsid w:val="008D5717"/>
    <w:rsid w:val="008D7F8A"/>
    <w:rsid w:val="008E69BF"/>
    <w:rsid w:val="008F5680"/>
    <w:rsid w:val="008F5F82"/>
    <w:rsid w:val="008F63B2"/>
    <w:rsid w:val="00904E78"/>
    <w:rsid w:val="009057E3"/>
    <w:rsid w:val="00911755"/>
    <w:rsid w:val="009129FA"/>
    <w:rsid w:val="0091339A"/>
    <w:rsid w:val="00913491"/>
    <w:rsid w:val="009157E7"/>
    <w:rsid w:val="00916146"/>
    <w:rsid w:val="00922077"/>
    <w:rsid w:val="00924900"/>
    <w:rsid w:val="009255EE"/>
    <w:rsid w:val="009260BD"/>
    <w:rsid w:val="00930BA9"/>
    <w:rsid w:val="009341DE"/>
    <w:rsid w:val="009461EC"/>
    <w:rsid w:val="00957BB4"/>
    <w:rsid w:val="00963D93"/>
    <w:rsid w:val="00965E6B"/>
    <w:rsid w:val="00974620"/>
    <w:rsid w:val="00975BB5"/>
    <w:rsid w:val="00981893"/>
    <w:rsid w:val="009859B4"/>
    <w:rsid w:val="00990DCC"/>
    <w:rsid w:val="0099308A"/>
    <w:rsid w:val="0099496E"/>
    <w:rsid w:val="00994982"/>
    <w:rsid w:val="009A10C4"/>
    <w:rsid w:val="009B5AFC"/>
    <w:rsid w:val="009B629B"/>
    <w:rsid w:val="009B7416"/>
    <w:rsid w:val="009C04A6"/>
    <w:rsid w:val="009C23E4"/>
    <w:rsid w:val="009C75A1"/>
    <w:rsid w:val="009D3B33"/>
    <w:rsid w:val="009D5C97"/>
    <w:rsid w:val="009D5EAE"/>
    <w:rsid w:val="009E4E47"/>
    <w:rsid w:val="009F0009"/>
    <w:rsid w:val="009F31DA"/>
    <w:rsid w:val="009F39A0"/>
    <w:rsid w:val="009F609A"/>
    <w:rsid w:val="00A04F11"/>
    <w:rsid w:val="00A067AF"/>
    <w:rsid w:val="00A10B69"/>
    <w:rsid w:val="00A1265C"/>
    <w:rsid w:val="00A16B23"/>
    <w:rsid w:val="00A209AF"/>
    <w:rsid w:val="00A2648B"/>
    <w:rsid w:val="00A27BA8"/>
    <w:rsid w:val="00A36F6C"/>
    <w:rsid w:val="00A40EBC"/>
    <w:rsid w:val="00A41F76"/>
    <w:rsid w:val="00A51F4E"/>
    <w:rsid w:val="00A529A1"/>
    <w:rsid w:val="00A554E3"/>
    <w:rsid w:val="00A572E9"/>
    <w:rsid w:val="00A63119"/>
    <w:rsid w:val="00A76105"/>
    <w:rsid w:val="00A81867"/>
    <w:rsid w:val="00A82D92"/>
    <w:rsid w:val="00A90827"/>
    <w:rsid w:val="00A90E51"/>
    <w:rsid w:val="00A9362A"/>
    <w:rsid w:val="00A93CB7"/>
    <w:rsid w:val="00A9663C"/>
    <w:rsid w:val="00A970AE"/>
    <w:rsid w:val="00AA1322"/>
    <w:rsid w:val="00AA21EF"/>
    <w:rsid w:val="00AA5307"/>
    <w:rsid w:val="00AB40EA"/>
    <w:rsid w:val="00AB4855"/>
    <w:rsid w:val="00AC1890"/>
    <w:rsid w:val="00AC1DCA"/>
    <w:rsid w:val="00AC4468"/>
    <w:rsid w:val="00AD3392"/>
    <w:rsid w:val="00AD35FC"/>
    <w:rsid w:val="00AE124A"/>
    <w:rsid w:val="00AE1750"/>
    <w:rsid w:val="00AE58DA"/>
    <w:rsid w:val="00AE662D"/>
    <w:rsid w:val="00AE6C65"/>
    <w:rsid w:val="00AF0E84"/>
    <w:rsid w:val="00AF4176"/>
    <w:rsid w:val="00AF637B"/>
    <w:rsid w:val="00B0023A"/>
    <w:rsid w:val="00B0122A"/>
    <w:rsid w:val="00B0162D"/>
    <w:rsid w:val="00B03CCC"/>
    <w:rsid w:val="00B05CB8"/>
    <w:rsid w:val="00B14B91"/>
    <w:rsid w:val="00B176C9"/>
    <w:rsid w:val="00B17D7C"/>
    <w:rsid w:val="00B21A6E"/>
    <w:rsid w:val="00B272D4"/>
    <w:rsid w:val="00B46FC2"/>
    <w:rsid w:val="00B5032A"/>
    <w:rsid w:val="00B52C63"/>
    <w:rsid w:val="00B53F42"/>
    <w:rsid w:val="00B61A2B"/>
    <w:rsid w:val="00B70127"/>
    <w:rsid w:val="00B7289A"/>
    <w:rsid w:val="00B749AA"/>
    <w:rsid w:val="00B757B9"/>
    <w:rsid w:val="00B83967"/>
    <w:rsid w:val="00B87567"/>
    <w:rsid w:val="00B94B18"/>
    <w:rsid w:val="00B95A83"/>
    <w:rsid w:val="00BA4E36"/>
    <w:rsid w:val="00BB0A0D"/>
    <w:rsid w:val="00BB0A41"/>
    <w:rsid w:val="00BB5018"/>
    <w:rsid w:val="00BB511C"/>
    <w:rsid w:val="00BB7E13"/>
    <w:rsid w:val="00BC2E69"/>
    <w:rsid w:val="00BD1885"/>
    <w:rsid w:val="00BD4E34"/>
    <w:rsid w:val="00BE2FBB"/>
    <w:rsid w:val="00BE4413"/>
    <w:rsid w:val="00BE7973"/>
    <w:rsid w:val="00BE7E78"/>
    <w:rsid w:val="00BF08F4"/>
    <w:rsid w:val="00BF14AB"/>
    <w:rsid w:val="00BF45BF"/>
    <w:rsid w:val="00BF7818"/>
    <w:rsid w:val="00C020BF"/>
    <w:rsid w:val="00C061F3"/>
    <w:rsid w:val="00C073E4"/>
    <w:rsid w:val="00C11E43"/>
    <w:rsid w:val="00C12335"/>
    <w:rsid w:val="00C13C29"/>
    <w:rsid w:val="00C14F0A"/>
    <w:rsid w:val="00C22BB3"/>
    <w:rsid w:val="00C4227E"/>
    <w:rsid w:val="00C426C6"/>
    <w:rsid w:val="00C432DC"/>
    <w:rsid w:val="00C54A83"/>
    <w:rsid w:val="00C54FA4"/>
    <w:rsid w:val="00C57C22"/>
    <w:rsid w:val="00C614C7"/>
    <w:rsid w:val="00C63A77"/>
    <w:rsid w:val="00C74B28"/>
    <w:rsid w:val="00C83D48"/>
    <w:rsid w:val="00C849D6"/>
    <w:rsid w:val="00C916DD"/>
    <w:rsid w:val="00C91EF4"/>
    <w:rsid w:val="00CB04F8"/>
    <w:rsid w:val="00CB55B0"/>
    <w:rsid w:val="00CB6303"/>
    <w:rsid w:val="00CB687F"/>
    <w:rsid w:val="00CB7255"/>
    <w:rsid w:val="00CC177A"/>
    <w:rsid w:val="00CC212B"/>
    <w:rsid w:val="00CC700C"/>
    <w:rsid w:val="00CC73B5"/>
    <w:rsid w:val="00CD119D"/>
    <w:rsid w:val="00CD26A6"/>
    <w:rsid w:val="00CD4138"/>
    <w:rsid w:val="00CF029E"/>
    <w:rsid w:val="00CF3735"/>
    <w:rsid w:val="00CF3D14"/>
    <w:rsid w:val="00D05366"/>
    <w:rsid w:val="00D128F9"/>
    <w:rsid w:val="00D15832"/>
    <w:rsid w:val="00D16BEE"/>
    <w:rsid w:val="00D23AD3"/>
    <w:rsid w:val="00D31F7F"/>
    <w:rsid w:val="00D34E1C"/>
    <w:rsid w:val="00D438AE"/>
    <w:rsid w:val="00D4588E"/>
    <w:rsid w:val="00D45CD3"/>
    <w:rsid w:val="00D4718A"/>
    <w:rsid w:val="00D505F2"/>
    <w:rsid w:val="00D5177D"/>
    <w:rsid w:val="00D618F4"/>
    <w:rsid w:val="00D674E8"/>
    <w:rsid w:val="00D727D4"/>
    <w:rsid w:val="00D74799"/>
    <w:rsid w:val="00D77A6A"/>
    <w:rsid w:val="00D80D2E"/>
    <w:rsid w:val="00D823AD"/>
    <w:rsid w:val="00D9437F"/>
    <w:rsid w:val="00D95F19"/>
    <w:rsid w:val="00D96FFE"/>
    <w:rsid w:val="00DA171B"/>
    <w:rsid w:val="00DA7B2F"/>
    <w:rsid w:val="00DB0112"/>
    <w:rsid w:val="00DD0418"/>
    <w:rsid w:val="00DD2779"/>
    <w:rsid w:val="00DD3E5F"/>
    <w:rsid w:val="00DD5720"/>
    <w:rsid w:val="00DE1CAC"/>
    <w:rsid w:val="00DE550A"/>
    <w:rsid w:val="00DE59A3"/>
    <w:rsid w:val="00DF6756"/>
    <w:rsid w:val="00E0019D"/>
    <w:rsid w:val="00E13D5A"/>
    <w:rsid w:val="00E13D99"/>
    <w:rsid w:val="00E1683F"/>
    <w:rsid w:val="00E16AF5"/>
    <w:rsid w:val="00E21AFE"/>
    <w:rsid w:val="00E25BE2"/>
    <w:rsid w:val="00E272DF"/>
    <w:rsid w:val="00E309F2"/>
    <w:rsid w:val="00E314E5"/>
    <w:rsid w:val="00E415DB"/>
    <w:rsid w:val="00E43633"/>
    <w:rsid w:val="00E449D6"/>
    <w:rsid w:val="00E47EAA"/>
    <w:rsid w:val="00E51C3B"/>
    <w:rsid w:val="00E52848"/>
    <w:rsid w:val="00E56F49"/>
    <w:rsid w:val="00E60410"/>
    <w:rsid w:val="00E6188A"/>
    <w:rsid w:val="00E62349"/>
    <w:rsid w:val="00E6547A"/>
    <w:rsid w:val="00E65CE8"/>
    <w:rsid w:val="00E73B46"/>
    <w:rsid w:val="00E74D8B"/>
    <w:rsid w:val="00E77876"/>
    <w:rsid w:val="00E77F24"/>
    <w:rsid w:val="00E81C50"/>
    <w:rsid w:val="00E83205"/>
    <w:rsid w:val="00E91B20"/>
    <w:rsid w:val="00E92F60"/>
    <w:rsid w:val="00E937FF"/>
    <w:rsid w:val="00E93EE8"/>
    <w:rsid w:val="00E94116"/>
    <w:rsid w:val="00E94CF2"/>
    <w:rsid w:val="00E95874"/>
    <w:rsid w:val="00EA34A8"/>
    <w:rsid w:val="00EB173A"/>
    <w:rsid w:val="00EB723A"/>
    <w:rsid w:val="00EC1363"/>
    <w:rsid w:val="00EC1C4B"/>
    <w:rsid w:val="00EC24DE"/>
    <w:rsid w:val="00EC3CAB"/>
    <w:rsid w:val="00EC734A"/>
    <w:rsid w:val="00ED5233"/>
    <w:rsid w:val="00EE4A2F"/>
    <w:rsid w:val="00EE4E85"/>
    <w:rsid w:val="00EE596A"/>
    <w:rsid w:val="00EF65AB"/>
    <w:rsid w:val="00EF6FCF"/>
    <w:rsid w:val="00F02404"/>
    <w:rsid w:val="00F065C6"/>
    <w:rsid w:val="00F12F8E"/>
    <w:rsid w:val="00F275E1"/>
    <w:rsid w:val="00F30590"/>
    <w:rsid w:val="00F32DB5"/>
    <w:rsid w:val="00F4268C"/>
    <w:rsid w:val="00F44268"/>
    <w:rsid w:val="00F46F84"/>
    <w:rsid w:val="00F533EB"/>
    <w:rsid w:val="00F5399D"/>
    <w:rsid w:val="00F55896"/>
    <w:rsid w:val="00F57CB7"/>
    <w:rsid w:val="00F7118A"/>
    <w:rsid w:val="00F76435"/>
    <w:rsid w:val="00F81A25"/>
    <w:rsid w:val="00F83167"/>
    <w:rsid w:val="00F91698"/>
    <w:rsid w:val="00FB1877"/>
    <w:rsid w:val="00FB5463"/>
    <w:rsid w:val="00FB5CD9"/>
    <w:rsid w:val="00FC4C1A"/>
    <w:rsid w:val="00FD167B"/>
    <w:rsid w:val="00FD20E7"/>
    <w:rsid w:val="00FD5A30"/>
    <w:rsid w:val="00FD77AB"/>
    <w:rsid w:val="00FE0EA4"/>
    <w:rsid w:val="00FE1462"/>
    <w:rsid w:val="00FF57C5"/>
    <w:rsid w:val="00FF7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462"/>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22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2018-06-06T00:57:00Z</cp:lastPrinted>
  <dcterms:created xsi:type="dcterms:W3CDTF">2018-06-06T00:52:00Z</dcterms:created>
  <dcterms:modified xsi:type="dcterms:W3CDTF">2018-06-06T01:00:00Z</dcterms:modified>
</cp:coreProperties>
</file>