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5D" w:rsidRDefault="00F5156C">
      <w:pPr>
        <w:spacing w:line="460" w:lineRule="exact"/>
        <w:jc w:val="center"/>
        <w:rPr>
          <w:b/>
          <w:sz w:val="36"/>
          <w:szCs w:val="36"/>
        </w:rPr>
      </w:pPr>
      <w:r>
        <w:rPr>
          <w:rFonts w:hint="eastAsia"/>
          <w:b/>
          <w:sz w:val="36"/>
          <w:szCs w:val="36"/>
        </w:rPr>
        <w:t>鄢陵县城市管</w:t>
      </w:r>
      <w:r w:rsidR="000454E3">
        <w:rPr>
          <w:rFonts w:hint="eastAsia"/>
          <w:b/>
          <w:sz w:val="36"/>
          <w:szCs w:val="36"/>
        </w:rPr>
        <w:t>理</w:t>
      </w:r>
      <w:r>
        <w:rPr>
          <w:rFonts w:hint="eastAsia"/>
          <w:b/>
          <w:sz w:val="36"/>
          <w:szCs w:val="36"/>
        </w:rPr>
        <w:t>局购置电动执法车辆采购需求</w:t>
      </w:r>
    </w:p>
    <w:p w:rsidR="00A53F5D" w:rsidRDefault="00F5156C">
      <w:pPr>
        <w:spacing w:line="460" w:lineRule="exact"/>
        <w:rPr>
          <w:rFonts w:ascii="宋体" w:hAnsi="宋体"/>
          <w:b/>
          <w:sz w:val="28"/>
          <w:szCs w:val="28"/>
        </w:rPr>
      </w:pPr>
      <w:r>
        <w:rPr>
          <w:rFonts w:ascii="宋体" w:hAnsi="宋体" w:hint="eastAsia"/>
          <w:b/>
          <w:sz w:val="28"/>
          <w:szCs w:val="28"/>
        </w:rPr>
        <w:t>一、项目概况</w:t>
      </w:r>
    </w:p>
    <w:p w:rsidR="00A53F5D" w:rsidRDefault="00F5156C">
      <w:pPr>
        <w:spacing w:line="460" w:lineRule="exact"/>
        <w:ind w:firstLineChars="200" w:firstLine="560"/>
        <w:rPr>
          <w:rFonts w:ascii="宋体" w:eastAsia="宋体" w:hAnsi="宋体" w:cs="宋体"/>
          <w:bCs/>
          <w:kern w:val="0"/>
          <w:sz w:val="28"/>
          <w:szCs w:val="28"/>
        </w:rPr>
      </w:pPr>
      <w:r>
        <w:rPr>
          <w:rFonts w:eastAsia="宋体" w:hint="eastAsia"/>
          <w:bCs/>
          <w:sz w:val="28"/>
          <w:szCs w:val="28"/>
        </w:rPr>
        <w:t>（一）、项目名称：鄢陵县城市管</w:t>
      </w:r>
      <w:r w:rsidR="000454E3">
        <w:rPr>
          <w:rFonts w:eastAsia="宋体" w:hint="eastAsia"/>
          <w:bCs/>
          <w:sz w:val="28"/>
          <w:szCs w:val="28"/>
        </w:rPr>
        <w:t>理</w:t>
      </w:r>
      <w:r>
        <w:rPr>
          <w:rFonts w:eastAsia="宋体" w:hint="eastAsia"/>
          <w:bCs/>
          <w:sz w:val="28"/>
          <w:szCs w:val="28"/>
        </w:rPr>
        <w:t>局购置电动执法车辆采购</w:t>
      </w:r>
    </w:p>
    <w:p w:rsidR="00A53F5D" w:rsidRDefault="00F5156C">
      <w:pPr>
        <w:spacing w:line="460" w:lineRule="exact"/>
        <w:ind w:firstLineChars="200" w:firstLine="560"/>
        <w:rPr>
          <w:rFonts w:eastAsia="宋体"/>
          <w:bCs/>
          <w:sz w:val="28"/>
          <w:szCs w:val="28"/>
        </w:rPr>
      </w:pPr>
      <w:r>
        <w:rPr>
          <w:rFonts w:eastAsia="宋体" w:hint="eastAsia"/>
          <w:bCs/>
          <w:sz w:val="28"/>
          <w:szCs w:val="28"/>
        </w:rPr>
        <w:t>（二）、采购方式：公开招标</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（三）、采购内容：电动执法车10辆。</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（四）、预算金额：980000.00元；最高限价：980000.00元</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（五）、资金来源：财政出资，资金已落实。</w:t>
      </w:r>
      <w:r>
        <w:rPr>
          <w:rFonts w:eastAsia="宋体" w:hint="eastAsia"/>
          <w:bCs/>
          <w:sz w:val="28"/>
          <w:szCs w:val="28"/>
        </w:rPr>
        <w:br/>
        <w:t xml:space="preserve">    （六）、交付（服务、完工）时间：合同签订后10日历天</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（七）、交付（服务、施工）地点：采购人指定地点</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（八）、进口产品：不允许</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（九）、分包：不允许分包</w:t>
      </w:r>
    </w:p>
    <w:p w:rsidR="00A53F5D" w:rsidRDefault="00F5156C">
      <w:pPr>
        <w:spacing w:line="460" w:lineRule="exact"/>
        <w:rPr>
          <w:rFonts w:ascii="宋体" w:hAnsi="宋体"/>
          <w:b/>
          <w:sz w:val="28"/>
          <w:szCs w:val="28"/>
        </w:rPr>
      </w:pPr>
      <w:r>
        <w:rPr>
          <w:rFonts w:ascii="宋体" w:hAnsi="宋体" w:hint="eastAsia"/>
          <w:b/>
          <w:sz w:val="28"/>
          <w:szCs w:val="28"/>
        </w:rPr>
        <w:t>二、需要落实的政府采购政策</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本项目落实节能环保、中小微型企业、监狱企业、残疾人福利性单位扶持等相关政府采购政策。</w:t>
      </w:r>
    </w:p>
    <w:p w:rsidR="00A53F5D" w:rsidRDefault="00F5156C">
      <w:pPr>
        <w:spacing w:line="460" w:lineRule="exact"/>
        <w:rPr>
          <w:rFonts w:ascii="宋体" w:hAnsi="宋体"/>
          <w:b/>
          <w:sz w:val="28"/>
          <w:szCs w:val="28"/>
        </w:rPr>
      </w:pPr>
      <w:r>
        <w:rPr>
          <w:rFonts w:ascii="宋体" w:hAnsi="宋体" w:hint="eastAsia"/>
          <w:b/>
          <w:sz w:val="28"/>
          <w:szCs w:val="28"/>
        </w:rPr>
        <w:t>三、合格投标人必须符合下列条件</w:t>
      </w:r>
    </w:p>
    <w:p w:rsidR="00A53F5D" w:rsidRDefault="00F5156C">
      <w:pPr>
        <w:autoSpaceDE w:val="0"/>
        <w:autoSpaceDN w:val="0"/>
        <w:adjustRightInd w:val="0"/>
        <w:spacing w:line="480" w:lineRule="exact"/>
        <w:ind w:firstLine="551"/>
        <w:rPr>
          <w:rFonts w:ascii="宋体" w:eastAsia="宋体" w:hAnsi="宋体" w:cs="宋体"/>
          <w:bCs/>
          <w:kern w:val="0"/>
          <w:sz w:val="28"/>
          <w:szCs w:val="28"/>
        </w:rPr>
      </w:pPr>
      <w:r>
        <w:rPr>
          <w:rFonts w:ascii="宋体" w:eastAsia="宋体" w:hAnsi="宋体" w:cs="宋体" w:hint="eastAsia"/>
          <w:bCs/>
          <w:kern w:val="0"/>
          <w:sz w:val="28"/>
          <w:szCs w:val="28"/>
        </w:rPr>
        <w:t>（一）符合《中华人民共和国政府采购法》第二十二条之规定。且营业执照经营范围包含本次招标项目。</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w:t>
      </w:r>
      <w:r w:rsidR="00E5107E">
        <w:rPr>
          <w:rFonts w:eastAsia="宋体" w:hint="eastAsia"/>
          <w:bCs/>
          <w:sz w:val="28"/>
          <w:szCs w:val="28"/>
        </w:rPr>
        <w:t>二</w:t>
      </w:r>
      <w:r>
        <w:rPr>
          <w:rFonts w:eastAsia="宋体" w:hint="eastAsia"/>
          <w:bCs/>
          <w:sz w:val="28"/>
          <w:szCs w:val="28"/>
        </w:rPr>
        <w:t>）投标人须提供有效期内项目所在地或企业注册所在地检察机关出具的《行贿犯罪档案查询结果告知函》一份。</w:t>
      </w:r>
    </w:p>
    <w:p w:rsidR="00A53F5D" w:rsidRDefault="00F5156C">
      <w:pPr>
        <w:autoSpaceDE w:val="0"/>
        <w:autoSpaceDN w:val="0"/>
        <w:adjustRightInd w:val="0"/>
        <w:spacing w:line="480" w:lineRule="exact"/>
        <w:ind w:firstLineChars="250" w:firstLine="700"/>
        <w:rPr>
          <w:rFonts w:ascii="宋体" w:eastAsia="宋体" w:hAnsi="宋体" w:cs="宋体"/>
          <w:bCs/>
          <w:kern w:val="0"/>
          <w:sz w:val="28"/>
          <w:szCs w:val="28"/>
        </w:rPr>
      </w:pPr>
      <w:r>
        <w:rPr>
          <w:rFonts w:ascii="宋体" w:eastAsia="宋体" w:hAnsi="宋体" w:cs="宋体" w:hint="eastAsia"/>
          <w:bCs/>
          <w:kern w:val="0"/>
          <w:sz w:val="28"/>
          <w:szCs w:val="28"/>
        </w:rPr>
        <w:t>(</w:t>
      </w:r>
      <w:r w:rsidR="00E5107E">
        <w:rPr>
          <w:rFonts w:ascii="宋体" w:eastAsia="宋体" w:hAnsi="宋体" w:cs="宋体" w:hint="eastAsia"/>
          <w:bCs/>
          <w:kern w:val="0"/>
          <w:sz w:val="28"/>
          <w:szCs w:val="28"/>
        </w:rPr>
        <w:t>三</w:t>
      </w:r>
      <w:r>
        <w:rPr>
          <w:rFonts w:ascii="宋体" w:eastAsia="宋体" w:hAnsi="宋体" w:cs="宋体" w:hint="eastAsia"/>
          <w:bCs/>
          <w:kern w:val="0"/>
          <w:sz w:val="28"/>
          <w:szCs w:val="28"/>
        </w:rPr>
        <w:t>)未被列入“信用中国”网站(www.creditchina.gov.cn)、中国政府采购网(www.ccgp.gov.cn)渠道信用记录失信被执行人、重大税收违法案件当事人名单、政府采购严重违法失信行为记录名单的投标人。</w:t>
      </w:r>
    </w:p>
    <w:p w:rsidR="00A53F5D" w:rsidRDefault="00F5156C">
      <w:pPr>
        <w:autoSpaceDE w:val="0"/>
        <w:autoSpaceDN w:val="0"/>
        <w:adjustRightInd w:val="0"/>
        <w:spacing w:line="480" w:lineRule="exact"/>
        <w:ind w:firstLine="551"/>
        <w:rPr>
          <w:rFonts w:ascii="宋体" w:eastAsia="宋体" w:hAnsi="宋体" w:cs="宋体"/>
          <w:bCs/>
          <w:kern w:val="0"/>
          <w:sz w:val="28"/>
          <w:szCs w:val="28"/>
        </w:rPr>
      </w:pPr>
      <w:r>
        <w:rPr>
          <w:rFonts w:ascii="宋体" w:eastAsia="宋体" w:hAnsi="宋体" w:cs="宋体" w:hint="eastAsia"/>
          <w:bCs/>
          <w:kern w:val="0"/>
          <w:sz w:val="28"/>
          <w:szCs w:val="28"/>
        </w:rPr>
        <w:t>（</w:t>
      </w:r>
      <w:r w:rsidR="00E5107E">
        <w:rPr>
          <w:rFonts w:ascii="宋体" w:eastAsia="宋体" w:hAnsi="宋体" w:cs="宋体" w:hint="eastAsia"/>
          <w:bCs/>
          <w:kern w:val="0"/>
          <w:sz w:val="28"/>
          <w:szCs w:val="28"/>
        </w:rPr>
        <w:t>四</w:t>
      </w:r>
      <w:r>
        <w:rPr>
          <w:rFonts w:ascii="宋体" w:eastAsia="宋体" w:hAnsi="宋体" w:cs="宋体" w:hint="eastAsia"/>
          <w:bCs/>
          <w:kern w:val="0"/>
          <w:sz w:val="28"/>
          <w:szCs w:val="28"/>
        </w:rPr>
        <w:t>）本次招标不接受联合体投标。</w:t>
      </w:r>
    </w:p>
    <w:p w:rsidR="00A53F5D" w:rsidRDefault="00A53F5D">
      <w:pPr>
        <w:spacing w:line="460" w:lineRule="exact"/>
        <w:jc w:val="center"/>
        <w:rPr>
          <w:rFonts w:ascii="宋体" w:hAnsi="宋体"/>
          <w:b/>
          <w:sz w:val="36"/>
          <w:szCs w:val="36"/>
        </w:rPr>
      </w:pPr>
    </w:p>
    <w:p w:rsidR="00A53F5D" w:rsidRDefault="00F5156C">
      <w:pPr>
        <w:spacing w:line="460" w:lineRule="exact"/>
        <w:jc w:val="center"/>
        <w:rPr>
          <w:rFonts w:ascii="宋体" w:hAnsi="宋体"/>
          <w:b/>
          <w:sz w:val="36"/>
          <w:szCs w:val="36"/>
        </w:rPr>
      </w:pPr>
      <w:r>
        <w:rPr>
          <w:rFonts w:ascii="宋体" w:hAnsi="宋体" w:hint="eastAsia"/>
          <w:b/>
          <w:sz w:val="36"/>
          <w:szCs w:val="36"/>
        </w:rPr>
        <w:t>四、货物需求</w:t>
      </w:r>
    </w:p>
    <w:p w:rsidR="00A53F5D" w:rsidRDefault="00F5156C">
      <w:pPr>
        <w:spacing w:line="460" w:lineRule="exact"/>
        <w:rPr>
          <w:rFonts w:ascii="宋体" w:hAnsi="宋体"/>
          <w:b/>
          <w:sz w:val="28"/>
          <w:szCs w:val="28"/>
        </w:rPr>
      </w:pPr>
      <w:r>
        <w:rPr>
          <w:rFonts w:ascii="宋体" w:hAnsi="宋体" w:hint="eastAsia"/>
          <w:b/>
          <w:sz w:val="28"/>
          <w:szCs w:val="28"/>
        </w:rPr>
        <w:t>（一）采购清单</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2552"/>
        <w:gridCol w:w="2268"/>
        <w:gridCol w:w="850"/>
        <w:gridCol w:w="992"/>
        <w:gridCol w:w="850"/>
      </w:tblGrid>
      <w:tr w:rsidR="00A53F5D">
        <w:trPr>
          <w:trHeight w:hRule="exact" w:val="724"/>
        </w:trPr>
        <w:tc>
          <w:tcPr>
            <w:tcW w:w="709" w:type="dxa"/>
            <w:vAlign w:val="center"/>
          </w:tcPr>
          <w:p w:rsidR="00A53F5D" w:rsidRDefault="00F5156C">
            <w:pPr>
              <w:spacing w:line="320" w:lineRule="exact"/>
              <w:jc w:val="center"/>
              <w:rPr>
                <w:rFonts w:ascii="仿宋" w:eastAsia="仿宋" w:hAnsi="仿宋"/>
                <w:b/>
                <w:szCs w:val="21"/>
              </w:rPr>
            </w:pPr>
            <w:r>
              <w:rPr>
                <w:rFonts w:ascii="仿宋" w:eastAsia="仿宋" w:hAnsi="仿宋" w:hint="eastAsia"/>
                <w:b/>
                <w:szCs w:val="21"/>
              </w:rPr>
              <w:t>序号</w:t>
            </w:r>
          </w:p>
        </w:tc>
        <w:tc>
          <w:tcPr>
            <w:tcW w:w="1134" w:type="dxa"/>
            <w:vAlign w:val="center"/>
          </w:tcPr>
          <w:p w:rsidR="00A53F5D" w:rsidRDefault="00F5156C">
            <w:pPr>
              <w:spacing w:line="320" w:lineRule="exact"/>
              <w:jc w:val="center"/>
              <w:rPr>
                <w:rFonts w:ascii="仿宋" w:eastAsia="仿宋" w:hAnsi="仿宋"/>
                <w:b/>
                <w:szCs w:val="21"/>
              </w:rPr>
            </w:pPr>
            <w:r>
              <w:rPr>
                <w:rFonts w:ascii="仿宋" w:eastAsia="仿宋" w:hAnsi="仿宋" w:hint="eastAsia"/>
                <w:b/>
                <w:szCs w:val="21"/>
              </w:rPr>
              <w:t>类别</w:t>
            </w:r>
          </w:p>
        </w:tc>
        <w:tc>
          <w:tcPr>
            <w:tcW w:w="2552" w:type="dxa"/>
            <w:vAlign w:val="center"/>
          </w:tcPr>
          <w:p w:rsidR="00A53F5D" w:rsidRDefault="00F5156C">
            <w:pPr>
              <w:spacing w:line="320" w:lineRule="exact"/>
              <w:jc w:val="center"/>
              <w:rPr>
                <w:rFonts w:ascii="仿宋" w:eastAsia="仿宋" w:hAnsi="仿宋"/>
                <w:b/>
                <w:szCs w:val="21"/>
              </w:rPr>
            </w:pPr>
            <w:r>
              <w:rPr>
                <w:rFonts w:ascii="仿宋" w:eastAsia="仿宋" w:hAnsi="仿宋" w:hint="eastAsia"/>
                <w:b/>
                <w:szCs w:val="21"/>
              </w:rPr>
              <w:t>名    称</w:t>
            </w:r>
          </w:p>
        </w:tc>
        <w:tc>
          <w:tcPr>
            <w:tcW w:w="2268" w:type="dxa"/>
            <w:vAlign w:val="center"/>
          </w:tcPr>
          <w:p w:rsidR="00A53F5D" w:rsidRDefault="00F5156C">
            <w:pPr>
              <w:spacing w:line="320" w:lineRule="exact"/>
              <w:jc w:val="center"/>
              <w:rPr>
                <w:rFonts w:ascii="仿宋" w:eastAsia="仿宋" w:hAnsi="仿宋"/>
                <w:b/>
                <w:szCs w:val="21"/>
              </w:rPr>
            </w:pPr>
            <w:r>
              <w:rPr>
                <w:rFonts w:ascii="仿宋" w:eastAsia="仿宋" w:hAnsi="仿宋" w:hint="eastAsia"/>
                <w:b/>
                <w:szCs w:val="21"/>
              </w:rPr>
              <w:t>参   数</w:t>
            </w:r>
          </w:p>
        </w:tc>
        <w:tc>
          <w:tcPr>
            <w:tcW w:w="850" w:type="dxa"/>
            <w:vAlign w:val="center"/>
          </w:tcPr>
          <w:p w:rsidR="00A53F5D" w:rsidRDefault="00F5156C">
            <w:pPr>
              <w:widowControl/>
              <w:jc w:val="center"/>
              <w:rPr>
                <w:rFonts w:ascii="仿宋" w:eastAsia="仿宋" w:hAnsi="仿宋"/>
                <w:b/>
              </w:rPr>
            </w:pPr>
            <w:r>
              <w:rPr>
                <w:rFonts w:ascii="仿宋" w:eastAsia="仿宋" w:hAnsi="仿宋" w:hint="eastAsia"/>
                <w:b/>
              </w:rPr>
              <w:t>单位</w:t>
            </w:r>
          </w:p>
        </w:tc>
        <w:tc>
          <w:tcPr>
            <w:tcW w:w="992" w:type="dxa"/>
            <w:vAlign w:val="center"/>
          </w:tcPr>
          <w:p w:rsidR="00A53F5D" w:rsidRDefault="00F5156C">
            <w:pPr>
              <w:widowControl/>
              <w:jc w:val="center"/>
              <w:rPr>
                <w:rFonts w:ascii="仿宋" w:eastAsia="仿宋" w:hAnsi="仿宋"/>
                <w:b/>
              </w:rPr>
            </w:pPr>
            <w:r>
              <w:rPr>
                <w:rFonts w:ascii="仿宋" w:eastAsia="仿宋" w:hAnsi="仿宋" w:hint="eastAsia"/>
                <w:b/>
              </w:rPr>
              <w:t>数量</w:t>
            </w:r>
          </w:p>
        </w:tc>
        <w:tc>
          <w:tcPr>
            <w:tcW w:w="850" w:type="dxa"/>
            <w:vAlign w:val="center"/>
          </w:tcPr>
          <w:p w:rsidR="00A53F5D" w:rsidRDefault="00F5156C">
            <w:pPr>
              <w:widowControl/>
              <w:jc w:val="center"/>
              <w:rPr>
                <w:rFonts w:ascii="仿宋" w:eastAsia="仿宋" w:hAnsi="仿宋"/>
                <w:b/>
              </w:rPr>
            </w:pPr>
            <w:r>
              <w:rPr>
                <w:rFonts w:ascii="仿宋" w:eastAsia="仿宋" w:hAnsi="仿宋" w:hint="eastAsia"/>
                <w:b/>
              </w:rPr>
              <w:t>是否为核心产品</w:t>
            </w:r>
          </w:p>
        </w:tc>
      </w:tr>
      <w:tr w:rsidR="00A53F5D">
        <w:trPr>
          <w:trHeight w:hRule="exact" w:val="62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restart"/>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基本参数</w:t>
            </w: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整车外形尺寸（长×宽×高）（mm）</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≥4000×1700×1800</w:t>
            </w:r>
          </w:p>
        </w:tc>
        <w:tc>
          <w:tcPr>
            <w:tcW w:w="850" w:type="dxa"/>
            <w:vMerge w:val="restart"/>
            <w:vAlign w:val="center"/>
          </w:tcPr>
          <w:p w:rsidR="00A53F5D" w:rsidRDefault="00F5156C">
            <w:pPr>
              <w:widowControl/>
              <w:jc w:val="center"/>
              <w:rPr>
                <w:rFonts w:ascii="仿宋" w:eastAsia="仿宋" w:hAnsi="仿宋"/>
                <w:sz w:val="24"/>
              </w:rPr>
            </w:pPr>
            <w:r>
              <w:rPr>
                <w:rFonts w:ascii="仿宋" w:eastAsia="仿宋" w:hAnsi="仿宋" w:hint="eastAsia"/>
                <w:sz w:val="24"/>
              </w:rPr>
              <w:t>辆</w:t>
            </w:r>
          </w:p>
        </w:tc>
        <w:tc>
          <w:tcPr>
            <w:tcW w:w="992" w:type="dxa"/>
            <w:vMerge w:val="restart"/>
            <w:vAlign w:val="center"/>
          </w:tcPr>
          <w:p w:rsidR="00A53F5D" w:rsidRDefault="00F5156C">
            <w:pPr>
              <w:widowControl/>
              <w:jc w:val="center"/>
              <w:rPr>
                <w:rFonts w:ascii="仿宋" w:eastAsia="仿宋" w:hAnsi="仿宋"/>
                <w:sz w:val="24"/>
              </w:rPr>
            </w:pPr>
            <w:r>
              <w:rPr>
                <w:rFonts w:ascii="仿宋" w:eastAsia="仿宋" w:hAnsi="仿宋" w:hint="eastAsia"/>
                <w:sz w:val="24"/>
              </w:rPr>
              <w:t>10</w:t>
            </w:r>
          </w:p>
        </w:tc>
        <w:tc>
          <w:tcPr>
            <w:tcW w:w="850" w:type="dxa"/>
            <w:vMerge w:val="restart"/>
            <w:vAlign w:val="center"/>
          </w:tcPr>
          <w:p w:rsidR="00A53F5D" w:rsidRDefault="00F5156C">
            <w:pPr>
              <w:widowControl/>
              <w:jc w:val="center"/>
              <w:rPr>
                <w:rFonts w:ascii="仿宋" w:eastAsia="仿宋" w:hAnsi="仿宋"/>
                <w:sz w:val="24"/>
              </w:rPr>
            </w:pPr>
            <w:r>
              <w:rPr>
                <w:rFonts w:ascii="仿宋" w:eastAsia="仿宋" w:hAnsi="仿宋" w:cs="宋体" w:hint="eastAsia"/>
                <w:color w:val="000000"/>
                <w:kern w:val="0"/>
                <w:sz w:val="24"/>
              </w:rPr>
              <w:t>是</w:t>
            </w:r>
          </w:p>
        </w:tc>
      </w:tr>
      <w:tr w:rsidR="00A53F5D">
        <w:trPr>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轴距（mm）</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≥2500</w:t>
            </w:r>
          </w:p>
        </w:tc>
        <w:tc>
          <w:tcPr>
            <w:tcW w:w="850" w:type="dxa"/>
            <w:vMerge/>
            <w:vAlign w:val="center"/>
          </w:tcPr>
          <w:p w:rsidR="00A53F5D" w:rsidRDefault="00A53F5D">
            <w:pPr>
              <w:widowControl/>
              <w:jc w:val="left"/>
            </w:pPr>
          </w:p>
        </w:tc>
        <w:tc>
          <w:tcPr>
            <w:tcW w:w="992" w:type="dxa"/>
            <w:vMerge/>
            <w:vAlign w:val="center"/>
          </w:tcPr>
          <w:p w:rsidR="00A53F5D" w:rsidRDefault="00A53F5D">
            <w:pPr>
              <w:widowControl/>
              <w:jc w:val="left"/>
            </w:pPr>
          </w:p>
        </w:tc>
        <w:tc>
          <w:tcPr>
            <w:tcW w:w="850" w:type="dxa"/>
            <w:vMerge/>
            <w:vAlign w:val="center"/>
          </w:tcPr>
          <w:p w:rsidR="00A53F5D" w:rsidRDefault="00A53F5D">
            <w:pPr>
              <w:widowControl/>
              <w:jc w:val="left"/>
            </w:pPr>
          </w:p>
        </w:tc>
      </w:tr>
      <w:tr w:rsidR="00A53F5D">
        <w:trPr>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前/后轮距（mm）</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≥1490</w:t>
            </w:r>
            <w:r w:rsidR="000454E3">
              <w:rPr>
                <w:rFonts w:ascii="仿宋" w:eastAsia="仿宋" w:hAnsi="仿宋" w:hint="eastAsia"/>
                <w:szCs w:val="21"/>
              </w:rPr>
              <w:t>/1480</w:t>
            </w:r>
          </w:p>
        </w:tc>
        <w:tc>
          <w:tcPr>
            <w:tcW w:w="850" w:type="dxa"/>
            <w:vMerge/>
            <w:vAlign w:val="center"/>
          </w:tcPr>
          <w:p w:rsidR="00A53F5D" w:rsidRDefault="00A53F5D">
            <w:pPr>
              <w:widowControl/>
              <w:jc w:val="left"/>
            </w:pPr>
          </w:p>
        </w:tc>
        <w:tc>
          <w:tcPr>
            <w:tcW w:w="992" w:type="dxa"/>
            <w:vMerge/>
            <w:vAlign w:val="center"/>
          </w:tcPr>
          <w:p w:rsidR="00A53F5D" w:rsidRDefault="00A53F5D">
            <w:pPr>
              <w:widowControl/>
              <w:jc w:val="left"/>
            </w:pPr>
          </w:p>
        </w:tc>
        <w:tc>
          <w:tcPr>
            <w:tcW w:w="850" w:type="dxa"/>
            <w:vMerge/>
            <w:vAlign w:val="center"/>
          </w:tcPr>
          <w:p w:rsidR="00A53F5D" w:rsidRDefault="00A53F5D">
            <w:pPr>
              <w:widowControl/>
              <w:jc w:val="left"/>
            </w:pPr>
          </w:p>
        </w:tc>
      </w:tr>
      <w:tr w:rsidR="00A53F5D">
        <w:trPr>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整备质量（kg）</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≥1500</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乘员人数</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5人</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轮胎规格</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color w:val="000000"/>
                <w:szCs w:val="21"/>
              </w:rPr>
              <w:t>205/60R16</w:t>
            </w:r>
          </w:p>
        </w:tc>
        <w:tc>
          <w:tcPr>
            <w:tcW w:w="850" w:type="dxa"/>
            <w:vMerge/>
            <w:vAlign w:val="center"/>
          </w:tcPr>
          <w:p w:rsidR="00A53F5D" w:rsidRDefault="00A53F5D">
            <w:pPr>
              <w:spacing w:line="320" w:lineRule="exact"/>
              <w:ind w:rightChars="825" w:right="1733"/>
              <w:jc w:val="center"/>
              <w:rPr>
                <w:rFonts w:ascii="仿宋" w:eastAsia="仿宋" w:hAnsi="仿宋"/>
                <w:color w:val="000000"/>
                <w:szCs w:val="21"/>
              </w:rPr>
            </w:pPr>
          </w:p>
        </w:tc>
        <w:tc>
          <w:tcPr>
            <w:tcW w:w="992" w:type="dxa"/>
            <w:vMerge/>
            <w:vAlign w:val="center"/>
          </w:tcPr>
          <w:p w:rsidR="00A53F5D" w:rsidRDefault="00A53F5D">
            <w:pPr>
              <w:spacing w:line="320" w:lineRule="exact"/>
              <w:ind w:rightChars="825" w:right="1733"/>
              <w:jc w:val="center"/>
              <w:rPr>
                <w:rFonts w:ascii="仿宋" w:eastAsia="仿宋" w:hAnsi="仿宋"/>
                <w:color w:val="000000"/>
                <w:szCs w:val="21"/>
              </w:rPr>
            </w:pPr>
          </w:p>
        </w:tc>
        <w:tc>
          <w:tcPr>
            <w:tcW w:w="850" w:type="dxa"/>
            <w:vMerge/>
            <w:vAlign w:val="center"/>
          </w:tcPr>
          <w:p w:rsidR="00A53F5D" w:rsidRDefault="00A53F5D">
            <w:pPr>
              <w:spacing w:line="320" w:lineRule="exact"/>
              <w:ind w:rightChars="825" w:right="1733"/>
              <w:jc w:val="center"/>
              <w:rPr>
                <w:rFonts w:ascii="仿宋" w:eastAsia="仿宋" w:hAnsi="仿宋"/>
                <w:color w:val="000000"/>
                <w:szCs w:val="21"/>
              </w:rPr>
            </w:pPr>
          </w:p>
        </w:tc>
      </w:tr>
      <w:tr w:rsidR="00A53F5D">
        <w:trPr>
          <w:trHeight w:hRule="exact" w:val="773"/>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前/后悬架系统</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前麦</w:t>
            </w:r>
            <w:proofErr w:type="gramStart"/>
            <w:r>
              <w:rPr>
                <w:rFonts w:ascii="仿宋" w:eastAsia="仿宋" w:hAnsi="仿宋" w:hint="eastAsia"/>
                <w:szCs w:val="21"/>
              </w:rPr>
              <w:t>弗逊独立</w:t>
            </w:r>
            <w:proofErr w:type="gramEnd"/>
            <w:r>
              <w:rPr>
                <w:rFonts w:ascii="仿宋" w:eastAsia="仿宋" w:hAnsi="仿宋" w:hint="eastAsia"/>
                <w:szCs w:val="21"/>
              </w:rPr>
              <w:t>悬架/后拖曳臂式后悬架</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驱动形式</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前置前驱</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trHeight w:hRule="exact" w:val="760"/>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制动系统</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color w:val="000000"/>
                <w:szCs w:val="21"/>
                <w:shd w:val="clear" w:color="auto" w:fill="FFFFFF"/>
              </w:rPr>
              <w:t>前通风盘式/后通风盘式+双管路+真空助力</w:t>
            </w:r>
          </w:p>
        </w:tc>
        <w:tc>
          <w:tcPr>
            <w:tcW w:w="850" w:type="dxa"/>
            <w:vMerge/>
            <w:vAlign w:val="center"/>
          </w:tcPr>
          <w:p w:rsidR="00A53F5D" w:rsidRDefault="00A53F5D">
            <w:pPr>
              <w:spacing w:line="320" w:lineRule="exact"/>
              <w:ind w:rightChars="825" w:right="1733"/>
              <w:jc w:val="center"/>
              <w:rPr>
                <w:rFonts w:ascii="仿宋" w:eastAsia="仿宋" w:hAnsi="仿宋"/>
                <w:color w:val="000000"/>
                <w:szCs w:val="21"/>
                <w:shd w:val="clear" w:color="auto" w:fill="FFFFFF"/>
              </w:rPr>
            </w:pPr>
          </w:p>
        </w:tc>
        <w:tc>
          <w:tcPr>
            <w:tcW w:w="992" w:type="dxa"/>
            <w:vMerge/>
            <w:vAlign w:val="center"/>
          </w:tcPr>
          <w:p w:rsidR="00A53F5D" w:rsidRDefault="00A53F5D">
            <w:pPr>
              <w:spacing w:line="320" w:lineRule="exact"/>
              <w:ind w:rightChars="825" w:right="1733"/>
              <w:jc w:val="center"/>
              <w:rPr>
                <w:rFonts w:ascii="仿宋" w:eastAsia="仿宋" w:hAnsi="仿宋"/>
                <w:color w:val="000000"/>
                <w:szCs w:val="21"/>
                <w:shd w:val="clear" w:color="auto" w:fill="FFFFFF"/>
              </w:rPr>
            </w:pPr>
          </w:p>
        </w:tc>
        <w:tc>
          <w:tcPr>
            <w:tcW w:w="850" w:type="dxa"/>
            <w:vMerge/>
            <w:vAlign w:val="center"/>
          </w:tcPr>
          <w:p w:rsidR="00A53F5D" w:rsidRDefault="00A53F5D">
            <w:pPr>
              <w:spacing w:line="320" w:lineRule="exact"/>
              <w:ind w:rightChars="825" w:right="1733"/>
              <w:jc w:val="center"/>
              <w:rPr>
                <w:rFonts w:ascii="仿宋" w:eastAsia="仿宋" w:hAnsi="仿宋"/>
                <w:color w:val="000000"/>
                <w:szCs w:val="21"/>
                <w:shd w:val="clear" w:color="auto" w:fill="FFFFFF"/>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变速器</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电子换挡无级变速</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restart"/>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驱动电机</w:t>
            </w: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电机形式</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交流异步电机</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电机额定功率（</w:t>
            </w:r>
            <w:proofErr w:type="spellStart"/>
            <w:r>
              <w:rPr>
                <w:rFonts w:ascii="仿宋" w:eastAsia="仿宋" w:hAnsi="仿宋" w:hint="eastAsia"/>
                <w:szCs w:val="21"/>
              </w:rPr>
              <w:t>kw</w:t>
            </w:r>
            <w:proofErr w:type="spellEnd"/>
            <w:r>
              <w:rPr>
                <w:rFonts w:ascii="仿宋" w:eastAsia="仿宋" w:hAnsi="仿宋" w:hint="eastAsia"/>
                <w:szCs w:val="21"/>
              </w:rPr>
              <w:t>）</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≥15</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电机最高转速（r/min）</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≥6000</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电机最大扭矩（</w:t>
            </w:r>
            <w:proofErr w:type="spellStart"/>
            <w:r>
              <w:rPr>
                <w:rFonts w:ascii="仿宋" w:eastAsia="仿宋" w:hAnsi="仿宋" w:hint="eastAsia"/>
                <w:szCs w:val="21"/>
              </w:rPr>
              <w:t>N.m</w:t>
            </w:r>
            <w:proofErr w:type="spellEnd"/>
            <w:r>
              <w:rPr>
                <w:rFonts w:ascii="仿宋" w:eastAsia="仿宋" w:hAnsi="仿宋" w:hint="eastAsia"/>
                <w:szCs w:val="21"/>
              </w:rPr>
              <w:t>）</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≥150</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restart"/>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动力电池</w:t>
            </w: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蓄电池类型</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胶体免维护电池</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蓄电池容量（Ah）</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≥200</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519"/>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蓄电池组总电压（V）</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96</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42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循环使用寿命（次）</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≥600</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restart"/>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性能指标</w:t>
            </w: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最高车速 (km/h)</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≥80</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续航里程 (km)</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≥150</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最小转弯半径（m）</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≤5</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最小离地间隙（mm）</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≥150</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最大爬坡度（%）</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≥20</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proofErr w:type="gramStart"/>
            <w:r>
              <w:rPr>
                <w:rFonts w:ascii="仿宋" w:eastAsia="仿宋" w:hAnsi="仿宋" w:hint="eastAsia"/>
                <w:szCs w:val="21"/>
              </w:rPr>
              <w:t>百公里</w:t>
            </w:r>
            <w:proofErr w:type="gramEnd"/>
            <w:r>
              <w:rPr>
                <w:rFonts w:ascii="仿宋" w:eastAsia="仿宋" w:hAnsi="仿宋" w:hint="eastAsia"/>
                <w:szCs w:val="21"/>
              </w:rPr>
              <w:t>耗电量（</w:t>
            </w:r>
            <w:proofErr w:type="spellStart"/>
            <w:r>
              <w:rPr>
                <w:rFonts w:ascii="仿宋" w:eastAsia="仿宋" w:hAnsi="仿宋" w:hint="eastAsia"/>
                <w:szCs w:val="21"/>
              </w:rPr>
              <w:t>kwh</w:t>
            </w:r>
            <w:proofErr w:type="spellEnd"/>
            <w:r>
              <w:rPr>
                <w:rFonts w:ascii="仿宋" w:eastAsia="仿宋" w:hAnsi="仿宋" w:hint="eastAsia"/>
                <w:szCs w:val="21"/>
              </w:rPr>
              <w:t>）</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≤20</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397"/>
        </w:trPr>
        <w:tc>
          <w:tcPr>
            <w:tcW w:w="709" w:type="dxa"/>
            <w:vAlign w:val="center"/>
          </w:tcPr>
          <w:p w:rsidR="00A53F5D" w:rsidRDefault="00A53F5D">
            <w:pPr>
              <w:numPr>
                <w:ilvl w:val="0"/>
                <w:numId w:val="1"/>
              </w:numPr>
              <w:spacing w:line="320" w:lineRule="exact"/>
              <w:jc w:val="center"/>
              <w:rPr>
                <w:rFonts w:ascii="仿宋" w:eastAsia="仿宋" w:hAnsi="仿宋"/>
                <w:szCs w:val="21"/>
              </w:rPr>
            </w:pPr>
          </w:p>
        </w:tc>
        <w:tc>
          <w:tcPr>
            <w:tcW w:w="1134" w:type="dxa"/>
            <w:vMerge/>
            <w:vAlign w:val="center"/>
          </w:tcPr>
          <w:p w:rsidR="00A53F5D" w:rsidRDefault="00A53F5D">
            <w:pPr>
              <w:spacing w:line="320" w:lineRule="exact"/>
              <w:jc w:val="center"/>
              <w:rPr>
                <w:rFonts w:ascii="仿宋" w:eastAsia="仿宋" w:hAnsi="仿宋"/>
                <w:szCs w:val="21"/>
              </w:rPr>
            </w:pPr>
          </w:p>
        </w:tc>
        <w:tc>
          <w:tcPr>
            <w:tcW w:w="2552"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充电时间（h）</w:t>
            </w:r>
          </w:p>
        </w:tc>
        <w:tc>
          <w:tcPr>
            <w:tcW w:w="2268" w:type="dxa"/>
            <w:vAlign w:val="center"/>
          </w:tcPr>
          <w:p w:rsidR="00A53F5D" w:rsidRDefault="00F5156C">
            <w:pPr>
              <w:spacing w:line="320" w:lineRule="exact"/>
              <w:jc w:val="center"/>
              <w:rPr>
                <w:rFonts w:ascii="仿宋" w:eastAsia="仿宋" w:hAnsi="仿宋"/>
                <w:szCs w:val="21"/>
              </w:rPr>
            </w:pPr>
            <w:r>
              <w:rPr>
                <w:rFonts w:ascii="仿宋" w:eastAsia="仿宋" w:hAnsi="仿宋" w:hint="eastAsia"/>
                <w:szCs w:val="21"/>
              </w:rPr>
              <w:t>6～10</w:t>
            </w: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c>
          <w:tcPr>
            <w:tcW w:w="992" w:type="dxa"/>
            <w:vMerge/>
            <w:vAlign w:val="center"/>
          </w:tcPr>
          <w:p w:rsidR="00A53F5D" w:rsidRDefault="00A53F5D">
            <w:pPr>
              <w:spacing w:line="320" w:lineRule="exact"/>
              <w:ind w:rightChars="825" w:right="1733"/>
              <w:jc w:val="center"/>
              <w:rPr>
                <w:rFonts w:ascii="仿宋" w:eastAsia="仿宋" w:hAnsi="仿宋"/>
                <w:szCs w:val="21"/>
              </w:rPr>
            </w:pPr>
          </w:p>
        </w:tc>
        <w:tc>
          <w:tcPr>
            <w:tcW w:w="850" w:type="dxa"/>
            <w:vMerge/>
            <w:vAlign w:val="center"/>
          </w:tcPr>
          <w:p w:rsidR="00A53F5D" w:rsidRDefault="00A53F5D">
            <w:pPr>
              <w:spacing w:line="320" w:lineRule="exact"/>
              <w:ind w:rightChars="825" w:right="1733"/>
              <w:jc w:val="center"/>
              <w:rPr>
                <w:rFonts w:ascii="仿宋" w:eastAsia="仿宋" w:hAnsi="仿宋"/>
                <w:szCs w:val="21"/>
              </w:rPr>
            </w:pPr>
          </w:p>
        </w:tc>
      </w:tr>
      <w:tr w:rsidR="00A53F5D">
        <w:trPr>
          <w:cantSplit/>
          <w:trHeight w:hRule="exact" w:val="621"/>
        </w:trPr>
        <w:tc>
          <w:tcPr>
            <w:tcW w:w="9355" w:type="dxa"/>
            <w:gridSpan w:val="7"/>
            <w:vAlign w:val="center"/>
          </w:tcPr>
          <w:p w:rsidR="00A53F5D" w:rsidRDefault="00F5156C">
            <w:pPr>
              <w:spacing w:line="320" w:lineRule="exact"/>
              <w:ind w:rightChars="825" w:right="1733"/>
              <w:rPr>
                <w:rFonts w:ascii="仿宋" w:eastAsia="仿宋" w:hAnsi="仿宋"/>
                <w:szCs w:val="21"/>
              </w:rPr>
            </w:pPr>
            <w:r>
              <w:rPr>
                <w:rFonts w:ascii="仿宋" w:eastAsia="仿宋" w:hAnsi="仿宋" w:hint="eastAsia"/>
                <w:bCs/>
                <w:sz w:val="30"/>
                <w:szCs w:val="30"/>
              </w:rPr>
              <w:t>车辆辅助配置：</w:t>
            </w:r>
          </w:p>
        </w:tc>
      </w:tr>
      <w:tr w:rsidR="00A53F5D">
        <w:trPr>
          <w:cantSplit/>
          <w:trHeight w:hRule="exact" w:val="397"/>
        </w:trPr>
        <w:tc>
          <w:tcPr>
            <w:tcW w:w="709" w:type="dxa"/>
            <w:vAlign w:val="center"/>
          </w:tcPr>
          <w:p w:rsidR="00A53F5D" w:rsidRDefault="00F5156C">
            <w:pPr>
              <w:widowControl/>
              <w:jc w:val="center"/>
              <w:rPr>
                <w:rFonts w:ascii="仿宋" w:eastAsia="仿宋" w:hAnsi="仿宋"/>
              </w:rPr>
            </w:pPr>
            <w:r>
              <w:rPr>
                <w:rFonts w:ascii="仿宋" w:eastAsia="仿宋" w:hAnsi="仿宋" w:hint="eastAsia"/>
              </w:rPr>
              <w:t>26.</w:t>
            </w:r>
          </w:p>
        </w:tc>
        <w:tc>
          <w:tcPr>
            <w:tcW w:w="1134" w:type="dxa"/>
            <w:vMerge w:val="restart"/>
            <w:vAlign w:val="center"/>
          </w:tcPr>
          <w:p w:rsidR="00A53F5D" w:rsidRDefault="00F5156C">
            <w:pPr>
              <w:widowControl/>
              <w:jc w:val="center"/>
              <w:rPr>
                <w:rFonts w:ascii="仿宋" w:eastAsia="仿宋" w:hAnsi="仿宋"/>
              </w:rPr>
            </w:pPr>
            <w:r>
              <w:rPr>
                <w:rFonts w:ascii="仿宋" w:eastAsia="仿宋" w:hAnsi="仿宋" w:hint="eastAsia"/>
              </w:rPr>
              <w:t>其他配置</w:t>
            </w:r>
          </w:p>
        </w:tc>
        <w:tc>
          <w:tcPr>
            <w:tcW w:w="2552" w:type="dxa"/>
            <w:vAlign w:val="center"/>
          </w:tcPr>
          <w:p w:rsidR="00A53F5D" w:rsidRDefault="00F5156C">
            <w:pPr>
              <w:widowControl/>
              <w:jc w:val="center"/>
              <w:rPr>
                <w:rFonts w:ascii="仿宋" w:eastAsia="仿宋" w:hAnsi="仿宋"/>
              </w:rPr>
            </w:pPr>
            <w:r>
              <w:rPr>
                <w:rFonts w:ascii="仿宋" w:eastAsia="仿宋" w:hAnsi="仿宋" w:hint="eastAsia"/>
              </w:rPr>
              <w:t>空调系统</w:t>
            </w:r>
          </w:p>
        </w:tc>
        <w:tc>
          <w:tcPr>
            <w:tcW w:w="4960" w:type="dxa"/>
            <w:gridSpan w:val="4"/>
            <w:vAlign w:val="center"/>
          </w:tcPr>
          <w:p w:rsidR="00A53F5D" w:rsidRDefault="00F5156C">
            <w:pPr>
              <w:widowControl/>
              <w:jc w:val="center"/>
              <w:rPr>
                <w:rFonts w:ascii="仿宋" w:eastAsia="仿宋" w:hAnsi="仿宋"/>
              </w:rPr>
            </w:pPr>
            <w:r>
              <w:rPr>
                <w:rFonts w:ascii="仿宋" w:eastAsia="仿宋" w:hAnsi="仿宋" w:hint="eastAsia"/>
              </w:rPr>
              <w:t>电动冷暖空调</w:t>
            </w:r>
          </w:p>
        </w:tc>
      </w:tr>
      <w:tr w:rsidR="00A53F5D">
        <w:trPr>
          <w:cantSplit/>
          <w:trHeight w:hRule="exact" w:val="397"/>
        </w:trPr>
        <w:tc>
          <w:tcPr>
            <w:tcW w:w="709" w:type="dxa"/>
            <w:vAlign w:val="center"/>
          </w:tcPr>
          <w:p w:rsidR="00A53F5D" w:rsidRDefault="00F5156C">
            <w:pPr>
              <w:widowControl/>
              <w:jc w:val="center"/>
              <w:rPr>
                <w:rFonts w:ascii="仿宋" w:eastAsia="仿宋" w:hAnsi="仿宋"/>
              </w:rPr>
            </w:pPr>
            <w:r>
              <w:rPr>
                <w:rFonts w:ascii="仿宋" w:eastAsia="仿宋" w:hAnsi="仿宋" w:hint="eastAsia"/>
              </w:rPr>
              <w:t>27.</w:t>
            </w:r>
          </w:p>
        </w:tc>
        <w:tc>
          <w:tcPr>
            <w:tcW w:w="1134" w:type="dxa"/>
            <w:vMerge/>
            <w:vAlign w:val="center"/>
          </w:tcPr>
          <w:p w:rsidR="00A53F5D" w:rsidRDefault="00A53F5D">
            <w:pPr>
              <w:widowControl/>
              <w:jc w:val="center"/>
              <w:rPr>
                <w:rFonts w:ascii="仿宋" w:eastAsia="仿宋" w:hAnsi="仿宋"/>
              </w:rPr>
            </w:pPr>
          </w:p>
        </w:tc>
        <w:tc>
          <w:tcPr>
            <w:tcW w:w="2552" w:type="dxa"/>
            <w:vAlign w:val="center"/>
          </w:tcPr>
          <w:p w:rsidR="00A53F5D" w:rsidRDefault="00F5156C">
            <w:pPr>
              <w:spacing w:line="360" w:lineRule="auto"/>
              <w:jc w:val="center"/>
              <w:rPr>
                <w:rFonts w:ascii="仿宋" w:eastAsia="仿宋" w:hAnsi="仿宋"/>
                <w:szCs w:val="21"/>
              </w:rPr>
            </w:pPr>
            <w:r>
              <w:rPr>
                <w:rFonts w:ascii="仿宋" w:eastAsia="仿宋" w:hAnsi="仿宋" w:hint="eastAsia"/>
                <w:szCs w:val="21"/>
              </w:rPr>
              <w:t>门锁</w:t>
            </w:r>
          </w:p>
        </w:tc>
        <w:tc>
          <w:tcPr>
            <w:tcW w:w="4960" w:type="dxa"/>
            <w:gridSpan w:val="4"/>
            <w:vAlign w:val="center"/>
          </w:tcPr>
          <w:p w:rsidR="00A53F5D" w:rsidRDefault="00F5156C">
            <w:pPr>
              <w:spacing w:line="360" w:lineRule="auto"/>
              <w:jc w:val="center"/>
              <w:rPr>
                <w:rFonts w:ascii="仿宋" w:eastAsia="仿宋" w:hAnsi="仿宋"/>
                <w:szCs w:val="21"/>
              </w:rPr>
            </w:pPr>
            <w:r>
              <w:rPr>
                <w:rFonts w:ascii="仿宋" w:eastAsia="仿宋" w:hAnsi="仿宋" w:hint="eastAsia"/>
                <w:szCs w:val="21"/>
              </w:rPr>
              <w:t>中控锁</w:t>
            </w:r>
          </w:p>
        </w:tc>
      </w:tr>
      <w:tr w:rsidR="00A53F5D">
        <w:trPr>
          <w:cantSplit/>
          <w:trHeight w:hRule="exact" w:val="397"/>
        </w:trPr>
        <w:tc>
          <w:tcPr>
            <w:tcW w:w="709" w:type="dxa"/>
            <w:vAlign w:val="center"/>
          </w:tcPr>
          <w:p w:rsidR="00A53F5D" w:rsidRDefault="00F5156C">
            <w:pPr>
              <w:widowControl/>
              <w:jc w:val="center"/>
              <w:rPr>
                <w:rFonts w:ascii="仿宋" w:eastAsia="仿宋" w:hAnsi="仿宋"/>
              </w:rPr>
            </w:pPr>
            <w:r>
              <w:rPr>
                <w:rFonts w:ascii="仿宋" w:eastAsia="仿宋" w:hAnsi="仿宋" w:hint="eastAsia"/>
              </w:rPr>
              <w:t>28.</w:t>
            </w:r>
          </w:p>
        </w:tc>
        <w:tc>
          <w:tcPr>
            <w:tcW w:w="1134" w:type="dxa"/>
            <w:vMerge/>
            <w:vAlign w:val="center"/>
          </w:tcPr>
          <w:p w:rsidR="00A53F5D" w:rsidRDefault="00A53F5D">
            <w:pPr>
              <w:widowControl/>
              <w:jc w:val="center"/>
              <w:rPr>
                <w:rFonts w:ascii="仿宋" w:eastAsia="仿宋" w:hAnsi="仿宋"/>
              </w:rPr>
            </w:pPr>
          </w:p>
        </w:tc>
        <w:tc>
          <w:tcPr>
            <w:tcW w:w="2552" w:type="dxa"/>
            <w:vAlign w:val="center"/>
          </w:tcPr>
          <w:p w:rsidR="00A53F5D" w:rsidRDefault="00F5156C">
            <w:pPr>
              <w:spacing w:line="360" w:lineRule="auto"/>
              <w:jc w:val="center"/>
              <w:rPr>
                <w:rFonts w:ascii="仿宋" w:eastAsia="仿宋" w:hAnsi="仿宋"/>
                <w:szCs w:val="21"/>
              </w:rPr>
            </w:pPr>
            <w:r>
              <w:rPr>
                <w:rFonts w:ascii="仿宋" w:eastAsia="仿宋" w:hAnsi="仿宋" w:hint="eastAsia"/>
                <w:szCs w:val="21"/>
              </w:rPr>
              <w:t>车窗</w:t>
            </w:r>
          </w:p>
        </w:tc>
        <w:tc>
          <w:tcPr>
            <w:tcW w:w="4960" w:type="dxa"/>
            <w:gridSpan w:val="4"/>
            <w:vAlign w:val="center"/>
          </w:tcPr>
          <w:p w:rsidR="00A53F5D" w:rsidRDefault="00F5156C">
            <w:pPr>
              <w:spacing w:line="360" w:lineRule="auto"/>
              <w:jc w:val="center"/>
              <w:rPr>
                <w:rFonts w:ascii="仿宋" w:eastAsia="仿宋" w:hAnsi="仿宋"/>
                <w:szCs w:val="21"/>
              </w:rPr>
            </w:pPr>
            <w:r>
              <w:rPr>
                <w:rFonts w:ascii="仿宋" w:eastAsia="仿宋" w:hAnsi="仿宋" w:hint="eastAsia"/>
                <w:szCs w:val="21"/>
              </w:rPr>
              <w:t>前后电动车窗</w:t>
            </w:r>
          </w:p>
        </w:tc>
      </w:tr>
      <w:tr w:rsidR="00A53F5D">
        <w:trPr>
          <w:cantSplit/>
          <w:trHeight w:hRule="exact" w:val="397"/>
        </w:trPr>
        <w:tc>
          <w:tcPr>
            <w:tcW w:w="709" w:type="dxa"/>
            <w:vAlign w:val="center"/>
          </w:tcPr>
          <w:p w:rsidR="00A53F5D" w:rsidRDefault="00F5156C">
            <w:pPr>
              <w:widowControl/>
              <w:jc w:val="center"/>
              <w:rPr>
                <w:rFonts w:ascii="仿宋" w:eastAsia="仿宋" w:hAnsi="仿宋"/>
              </w:rPr>
            </w:pPr>
            <w:r>
              <w:rPr>
                <w:rFonts w:ascii="仿宋" w:eastAsia="仿宋" w:hAnsi="仿宋" w:hint="eastAsia"/>
              </w:rPr>
              <w:t>29.</w:t>
            </w:r>
          </w:p>
        </w:tc>
        <w:tc>
          <w:tcPr>
            <w:tcW w:w="1134" w:type="dxa"/>
            <w:vMerge/>
            <w:vAlign w:val="center"/>
          </w:tcPr>
          <w:p w:rsidR="00A53F5D" w:rsidRDefault="00A53F5D">
            <w:pPr>
              <w:widowControl/>
              <w:jc w:val="center"/>
              <w:rPr>
                <w:rFonts w:ascii="仿宋" w:eastAsia="仿宋" w:hAnsi="仿宋"/>
              </w:rPr>
            </w:pPr>
          </w:p>
        </w:tc>
        <w:tc>
          <w:tcPr>
            <w:tcW w:w="2552" w:type="dxa"/>
            <w:vAlign w:val="center"/>
          </w:tcPr>
          <w:p w:rsidR="00A53F5D" w:rsidRDefault="00F5156C">
            <w:pPr>
              <w:spacing w:line="360" w:lineRule="auto"/>
              <w:jc w:val="center"/>
              <w:rPr>
                <w:rFonts w:ascii="仿宋" w:eastAsia="仿宋" w:hAnsi="仿宋"/>
                <w:szCs w:val="21"/>
              </w:rPr>
            </w:pPr>
            <w:r>
              <w:rPr>
                <w:rFonts w:ascii="仿宋" w:eastAsia="仿宋" w:hAnsi="仿宋" w:hint="eastAsia"/>
                <w:szCs w:val="21"/>
              </w:rPr>
              <w:t>车顶平台</w:t>
            </w:r>
          </w:p>
        </w:tc>
        <w:tc>
          <w:tcPr>
            <w:tcW w:w="4960" w:type="dxa"/>
            <w:gridSpan w:val="4"/>
            <w:vAlign w:val="center"/>
          </w:tcPr>
          <w:p w:rsidR="00A53F5D" w:rsidRDefault="00F5156C">
            <w:pPr>
              <w:spacing w:line="360" w:lineRule="auto"/>
              <w:jc w:val="center"/>
              <w:rPr>
                <w:rFonts w:ascii="仿宋" w:eastAsia="仿宋" w:hAnsi="仿宋"/>
                <w:szCs w:val="21"/>
              </w:rPr>
            </w:pPr>
            <w:proofErr w:type="gramStart"/>
            <w:r>
              <w:rPr>
                <w:rFonts w:ascii="仿宋" w:eastAsia="仿宋" w:hAnsi="仿宋" w:hint="eastAsia"/>
                <w:szCs w:val="21"/>
              </w:rPr>
              <w:t>一</w:t>
            </w:r>
            <w:proofErr w:type="gramEnd"/>
            <w:r>
              <w:rPr>
                <w:rFonts w:ascii="仿宋" w:eastAsia="仿宋" w:hAnsi="仿宋" w:hint="eastAsia"/>
                <w:szCs w:val="21"/>
              </w:rPr>
              <w:t>体式执法专用装备平台</w:t>
            </w:r>
          </w:p>
        </w:tc>
      </w:tr>
      <w:tr w:rsidR="00A53F5D">
        <w:trPr>
          <w:cantSplit/>
          <w:trHeight w:hRule="exact" w:val="397"/>
        </w:trPr>
        <w:tc>
          <w:tcPr>
            <w:tcW w:w="709" w:type="dxa"/>
            <w:vAlign w:val="center"/>
          </w:tcPr>
          <w:p w:rsidR="00A53F5D" w:rsidRDefault="00F5156C">
            <w:pPr>
              <w:widowControl/>
              <w:jc w:val="center"/>
              <w:rPr>
                <w:rFonts w:ascii="仿宋" w:eastAsia="仿宋" w:hAnsi="仿宋"/>
              </w:rPr>
            </w:pPr>
            <w:r>
              <w:rPr>
                <w:rFonts w:ascii="仿宋" w:eastAsia="仿宋" w:hAnsi="仿宋" w:hint="eastAsia"/>
              </w:rPr>
              <w:t>30.</w:t>
            </w:r>
          </w:p>
        </w:tc>
        <w:tc>
          <w:tcPr>
            <w:tcW w:w="1134" w:type="dxa"/>
            <w:vMerge/>
            <w:vAlign w:val="center"/>
          </w:tcPr>
          <w:p w:rsidR="00A53F5D" w:rsidRDefault="00A53F5D">
            <w:pPr>
              <w:widowControl/>
              <w:jc w:val="center"/>
              <w:rPr>
                <w:rFonts w:ascii="仿宋" w:eastAsia="仿宋" w:hAnsi="仿宋"/>
              </w:rPr>
            </w:pPr>
          </w:p>
        </w:tc>
        <w:tc>
          <w:tcPr>
            <w:tcW w:w="2552" w:type="dxa"/>
            <w:vAlign w:val="center"/>
          </w:tcPr>
          <w:p w:rsidR="00A53F5D" w:rsidRDefault="00F5156C">
            <w:pPr>
              <w:spacing w:line="360" w:lineRule="auto"/>
              <w:jc w:val="center"/>
              <w:rPr>
                <w:rFonts w:ascii="仿宋" w:eastAsia="仿宋" w:hAnsi="仿宋"/>
                <w:szCs w:val="21"/>
              </w:rPr>
            </w:pPr>
            <w:r>
              <w:rPr>
                <w:rFonts w:ascii="仿宋" w:eastAsia="仿宋" w:hAnsi="仿宋" w:hint="eastAsia"/>
                <w:szCs w:val="21"/>
              </w:rPr>
              <w:t>宣传系统</w:t>
            </w:r>
          </w:p>
        </w:tc>
        <w:tc>
          <w:tcPr>
            <w:tcW w:w="4960" w:type="dxa"/>
            <w:gridSpan w:val="4"/>
            <w:vAlign w:val="center"/>
          </w:tcPr>
          <w:p w:rsidR="00A53F5D" w:rsidRDefault="00F5156C">
            <w:pPr>
              <w:spacing w:line="360" w:lineRule="auto"/>
              <w:jc w:val="center"/>
              <w:rPr>
                <w:rFonts w:ascii="仿宋" w:eastAsia="仿宋" w:hAnsi="仿宋"/>
                <w:szCs w:val="21"/>
              </w:rPr>
            </w:pPr>
            <w:r>
              <w:rPr>
                <w:rFonts w:ascii="仿宋" w:eastAsia="仿宋" w:hAnsi="仿宋" w:hint="eastAsia"/>
                <w:szCs w:val="21"/>
              </w:rPr>
              <w:t>LED防水屏（640*160mm）</w:t>
            </w:r>
          </w:p>
        </w:tc>
      </w:tr>
      <w:tr w:rsidR="00A53F5D">
        <w:trPr>
          <w:cantSplit/>
          <w:trHeight w:hRule="exact" w:val="397"/>
        </w:trPr>
        <w:tc>
          <w:tcPr>
            <w:tcW w:w="709" w:type="dxa"/>
            <w:vAlign w:val="center"/>
          </w:tcPr>
          <w:p w:rsidR="00A53F5D" w:rsidRDefault="00F5156C">
            <w:pPr>
              <w:widowControl/>
              <w:jc w:val="center"/>
              <w:rPr>
                <w:rFonts w:ascii="仿宋" w:eastAsia="仿宋" w:hAnsi="仿宋"/>
              </w:rPr>
            </w:pPr>
            <w:r>
              <w:rPr>
                <w:rFonts w:ascii="仿宋" w:eastAsia="仿宋" w:hAnsi="仿宋" w:hint="eastAsia"/>
              </w:rPr>
              <w:t>31.</w:t>
            </w:r>
          </w:p>
        </w:tc>
        <w:tc>
          <w:tcPr>
            <w:tcW w:w="1134" w:type="dxa"/>
            <w:vMerge/>
            <w:vAlign w:val="center"/>
          </w:tcPr>
          <w:p w:rsidR="00A53F5D" w:rsidRDefault="00A53F5D">
            <w:pPr>
              <w:widowControl/>
              <w:jc w:val="center"/>
              <w:rPr>
                <w:rFonts w:ascii="仿宋" w:eastAsia="仿宋" w:hAnsi="仿宋"/>
              </w:rPr>
            </w:pPr>
          </w:p>
        </w:tc>
        <w:tc>
          <w:tcPr>
            <w:tcW w:w="2552" w:type="dxa"/>
            <w:vAlign w:val="center"/>
          </w:tcPr>
          <w:p w:rsidR="00A53F5D" w:rsidRDefault="00F5156C">
            <w:pPr>
              <w:spacing w:line="360" w:lineRule="auto"/>
              <w:jc w:val="center"/>
              <w:rPr>
                <w:rFonts w:ascii="仿宋" w:eastAsia="仿宋" w:hAnsi="仿宋"/>
                <w:szCs w:val="21"/>
              </w:rPr>
            </w:pPr>
            <w:r>
              <w:rPr>
                <w:rFonts w:ascii="仿宋" w:eastAsia="仿宋" w:hAnsi="仿宋" w:hint="eastAsia"/>
                <w:szCs w:val="21"/>
              </w:rPr>
              <w:t>警灯警示系统</w:t>
            </w:r>
          </w:p>
        </w:tc>
        <w:tc>
          <w:tcPr>
            <w:tcW w:w="4960" w:type="dxa"/>
            <w:gridSpan w:val="4"/>
            <w:vAlign w:val="center"/>
          </w:tcPr>
          <w:p w:rsidR="00A53F5D" w:rsidRDefault="00F5156C">
            <w:pPr>
              <w:spacing w:line="360" w:lineRule="auto"/>
              <w:jc w:val="center"/>
              <w:rPr>
                <w:rFonts w:ascii="仿宋" w:eastAsia="仿宋" w:hAnsi="仿宋"/>
                <w:szCs w:val="21"/>
              </w:rPr>
            </w:pPr>
            <w:proofErr w:type="gramStart"/>
            <w:r>
              <w:rPr>
                <w:rFonts w:ascii="仿宋" w:eastAsia="仿宋" w:hAnsi="仿宋" w:hint="eastAsia"/>
                <w:szCs w:val="21"/>
              </w:rPr>
              <w:t>爆</w:t>
            </w:r>
            <w:proofErr w:type="gramEnd"/>
            <w:r>
              <w:rPr>
                <w:rFonts w:ascii="仿宋" w:eastAsia="仿宋" w:hAnsi="仿宋" w:hint="eastAsia"/>
                <w:szCs w:val="21"/>
              </w:rPr>
              <w:t>闪灯 (黄色）</w:t>
            </w:r>
          </w:p>
        </w:tc>
      </w:tr>
      <w:tr w:rsidR="00A53F5D">
        <w:trPr>
          <w:cantSplit/>
          <w:trHeight w:hRule="exact" w:val="397"/>
        </w:trPr>
        <w:tc>
          <w:tcPr>
            <w:tcW w:w="709" w:type="dxa"/>
            <w:vAlign w:val="center"/>
          </w:tcPr>
          <w:p w:rsidR="00A53F5D" w:rsidRDefault="00F5156C">
            <w:pPr>
              <w:widowControl/>
              <w:jc w:val="center"/>
              <w:rPr>
                <w:rFonts w:ascii="仿宋" w:eastAsia="仿宋" w:hAnsi="仿宋"/>
              </w:rPr>
            </w:pPr>
            <w:r>
              <w:rPr>
                <w:rFonts w:ascii="仿宋" w:eastAsia="仿宋" w:hAnsi="仿宋" w:hint="eastAsia"/>
              </w:rPr>
              <w:t>32.</w:t>
            </w:r>
          </w:p>
        </w:tc>
        <w:tc>
          <w:tcPr>
            <w:tcW w:w="1134" w:type="dxa"/>
            <w:vMerge/>
            <w:vAlign w:val="center"/>
          </w:tcPr>
          <w:p w:rsidR="00A53F5D" w:rsidRDefault="00A53F5D">
            <w:pPr>
              <w:widowControl/>
              <w:jc w:val="center"/>
              <w:rPr>
                <w:rFonts w:ascii="仿宋" w:eastAsia="仿宋" w:hAnsi="仿宋"/>
              </w:rPr>
            </w:pPr>
          </w:p>
        </w:tc>
        <w:tc>
          <w:tcPr>
            <w:tcW w:w="2552" w:type="dxa"/>
            <w:vAlign w:val="center"/>
          </w:tcPr>
          <w:p w:rsidR="00A53F5D" w:rsidRDefault="00F5156C">
            <w:pPr>
              <w:spacing w:line="360" w:lineRule="auto"/>
              <w:jc w:val="center"/>
              <w:rPr>
                <w:rFonts w:ascii="仿宋" w:eastAsia="仿宋" w:hAnsi="仿宋"/>
                <w:szCs w:val="21"/>
              </w:rPr>
            </w:pPr>
            <w:r>
              <w:rPr>
                <w:rFonts w:ascii="仿宋" w:eastAsia="仿宋" w:hAnsi="仿宋" w:hint="eastAsia"/>
                <w:szCs w:val="21"/>
              </w:rPr>
              <w:t>执法喊话装置</w:t>
            </w:r>
          </w:p>
        </w:tc>
        <w:tc>
          <w:tcPr>
            <w:tcW w:w="4960" w:type="dxa"/>
            <w:gridSpan w:val="4"/>
            <w:vAlign w:val="center"/>
          </w:tcPr>
          <w:p w:rsidR="00A53F5D" w:rsidRDefault="00F5156C">
            <w:pPr>
              <w:spacing w:line="360" w:lineRule="auto"/>
              <w:jc w:val="center"/>
              <w:rPr>
                <w:rFonts w:ascii="仿宋" w:eastAsia="仿宋" w:hAnsi="仿宋"/>
                <w:szCs w:val="21"/>
              </w:rPr>
            </w:pPr>
            <w:r>
              <w:rPr>
                <w:rFonts w:ascii="仿宋" w:eastAsia="仿宋" w:hAnsi="仿宋" w:hint="eastAsia"/>
                <w:szCs w:val="21"/>
              </w:rPr>
              <w:t>带车载喊话器</w:t>
            </w:r>
          </w:p>
        </w:tc>
      </w:tr>
      <w:tr w:rsidR="00A53F5D">
        <w:trPr>
          <w:cantSplit/>
          <w:trHeight w:hRule="exact" w:val="397"/>
        </w:trPr>
        <w:tc>
          <w:tcPr>
            <w:tcW w:w="709" w:type="dxa"/>
            <w:vAlign w:val="center"/>
          </w:tcPr>
          <w:p w:rsidR="00A53F5D" w:rsidRDefault="00F5156C">
            <w:pPr>
              <w:widowControl/>
              <w:jc w:val="center"/>
              <w:rPr>
                <w:rFonts w:ascii="仿宋" w:eastAsia="仿宋" w:hAnsi="仿宋"/>
              </w:rPr>
            </w:pPr>
            <w:r>
              <w:rPr>
                <w:rFonts w:ascii="仿宋" w:eastAsia="仿宋" w:hAnsi="仿宋" w:hint="eastAsia"/>
              </w:rPr>
              <w:lastRenderedPageBreak/>
              <w:t>33.</w:t>
            </w:r>
          </w:p>
        </w:tc>
        <w:tc>
          <w:tcPr>
            <w:tcW w:w="1134" w:type="dxa"/>
            <w:vMerge/>
            <w:vAlign w:val="center"/>
          </w:tcPr>
          <w:p w:rsidR="00A53F5D" w:rsidRDefault="00A53F5D">
            <w:pPr>
              <w:widowControl/>
              <w:jc w:val="center"/>
              <w:rPr>
                <w:rFonts w:ascii="仿宋" w:eastAsia="仿宋" w:hAnsi="仿宋"/>
              </w:rPr>
            </w:pPr>
          </w:p>
        </w:tc>
        <w:tc>
          <w:tcPr>
            <w:tcW w:w="2552" w:type="dxa"/>
            <w:vAlign w:val="center"/>
          </w:tcPr>
          <w:p w:rsidR="00A53F5D" w:rsidRDefault="00F5156C">
            <w:pPr>
              <w:spacing w:line="360" w:lineRule="auto"/>
              <w:jc w:val="center"/>
              <w:rPr>
                <w:rFonts w:ascii="仿宋" w:eastAsia="仿宋" w:hAnsi="仿宋"/>
                <w:szCs w:val="21"/>
              </w:rPr>
            </w:pPr>
            <w:r>
              <w:rPr>
                <w:rFonts w:ascii="仿宋" w:eastAsia="仿宋" w:hAnsi="仿宋" w:hint="eastAsia"/>
                <w:szCs w:val="21"/>
              </w:rPr>
              <w:t>GPS定位系统</w:t>
            </w:r>
          </w:p>
        </w:tc>
        <w:tc>
          <w:tcPr>
            <w:tcW w:w="4960" w:type="dxa"/>
            <w:gridSpan w:val="4"/>
            <w:vAlign w:val="center"/>
          </w:tcPr>
          <w:p w:rsidR="00A53F5D" w:rsidRDefault="00F5156C">
            <w:pPr>
              <w:spacing w:line="360" w:lineRule="auto"/>
              <w:jc w:val="center"/>
              <w:rPr>
                <w:rFonts w:ascii="仿宋" w:eastAsia="仿宋" w:hAnsi="仿宋"/>
                <w:szCs w:val="21"/>
              </w:rPr>
            </w:pPr>
            <w:r>
              <w:rPr>
                <w:rFonts w:ascii="仿宋" w:eastAsia="仿宋" w:hAnsi="仿宋" w:hint="eastAsia"/>
                <w:szCs w:val="21"/>
              </w:rPr>
              <w:t>带车辆轨迹回放</w:t>
            </w:r>
          </w:p>
        </w:tc>
      </w:tr>
      <w:tr w:rsidR="00A53F5D">
        <w:trPr>
          <w:cantSplit/>
          <w:trHeight w:hRule="exact" w:val="397"/>
        </w:trPr>
        <w:tc>
          <w:tcPr>
            <w:tcW w:w="709" w:type="dxa"/>
            <w:vAlign w:val="center"/>
          </w:tcPr>
          <w:p w:rsidR="00A53F5D" w:rsidRDefault="00F5156C">
            <w:pPr>
              <w:widowControl/>
              <w:jc w:val="center"/>
              <w:rPr>
                <w:rFonts w:ascii="仿宋" w:eastAsia="仿宋" w:hAnsi="仿宋"/>
              </w:rPr>
            </w:pPr>
            <w:r>
              <w:rPr>
                <w:rFonts w:ascii="仿宋" w:eastAsia="仿宋" w:hAnsi="仿宋" w:hint="eastAsia"/>
              </w:rPr>
              <w:t>34.</w:t>
            </w:r>
          </w:p>
        </w:tc>
        <w:tc>
          <w:tcPr>
            <w:tcW w:w="1134" w:type="dxa"/>
            <w:vMerge/>
            <w:vAlign w:val="center"/>
          </w:tcPr>
          <w:p w:rsidR="00A53F5D" w:rsidRDefault="00A53F5D">
            <w:pPr>
              <w:widowControl/>
              <w:jc w:val="center"/>
              <w:rPr>
                <w:rFonts w:ascii="仿宋" w:eastAsia="仿宋" w:hAnsi="仿宋"/>
              </w:rPr>
            </w:pPr>
          </w:p>
        </w:tc>
        <w:tc>
          <w:tcPr>
            <w:tcW w:w="2552" w:type="dxa"/>
            <w:vAlign w:val="center"/>
          </w:tcPr>
          <w:p w:rsidR="00A53F5D" w:rsidRDefault="00F5156C">
            <w:pPr>
              <w:spacing w:line="360" w:lineRule="auto"/>
              <w:jc w:val="center"/>
              <w:rPr>
                <w:rFonts w:ascii="仿宋" w:eastAsia="仿宋" w:hAnsi="仿宋"/>
                <w:szCs w:val="21"/>
              </w:rPr>
            </w:pPr>
            <w:r>
              <w:rPr>
                <w:rFonts w:ascii="仿宋" w:eastAsia="仿宋" w:hAnsi="仿宋" w:hint="eastAsia"/>
                <w:szCs w:val="21"/>
              </w:rPr>
              <w:t>其他</w:t>
            </w:r>
          </w:p>
        </w:tc>
        <w:tc>
          <w:tcPr>
            <w:tcW w:w="4960" w:type="dxa"/>
            <w:gridSpan w:val="4"/>
            <w:vAlign w:val="center"/>
          </w:tcPr>
          <w:p w:rsidR="00A53F5D" w:rsidRDefault="00F5156C">
            <w:pPr>
              <w:numPr>
                <w:ilvl w:val="0"/>
                <w:numId w:val="2"/>
              </w:numPr>
              <w:jc w:val="left"/>
              <w:rPr>
                <w:rFonts w:ascii="仿宋" w:eastAsia="仿宋" w:hAnsi="仿宋"/>
                <w:szCs w:val="21"/>
              </w:rPr>
            </w:pPr>
            <w:r>
              <w:rPr>
                <w:rFonts w:ascii="仿宋" w:eastAsia="仿宋" w:hAnsi="仿宋" w:hint="eastAsia"/>
                <w:szCs w:val="21"/>
              </w:rPr>
              <w:t>倒车影像  2、行车执法记录仪</w:t>
            </w:r>
          </w:p>
        </w:tc>
      </w:tr>
    </w:tbl>
    <w:p w:rsidR="00A53F5D" w:rsidRDefault="00A53F5D">
      <w:pPr>
        <w:spacing w:line="360" w:lineRule="auto"/>
        <w:jc w:val="center"/>
        <w:rPr>
          <w:rFonts w:ascii="仿宋" w:eastAsia="仿宋" w:hAnsi="仿宋"/>
        </w:rPr>
      </w:pPr>
    </w:p>
    <w:p w:rsidR="00A53F5D" w:rsidRDefault="00F5156C">
      <w:pPr>
        <w:pStyle w:val="a9"/>
        <w:spacing w:beforeAutospacing="0" w:afterAutospacing="0" w:line="460" w:lineRule="exact"/>
        <w:rPr>
          <w:rFonts w:eastAsia="宋体"/>
          <w:b/>
          <w:bCs/>
          <w:sz w:val="28"/>
          <w:szCs w:val="28"/>
        </w:rPr>
      </w:pPr>
      <w:r>
        <w:rPr>
          <w:rFonts w:eastAsia="宋体" w:hint="eastAsia"/>
          <w:b/>
          <w:bCs/>
          <w:sz w:val="28"/>
          <w:szCs w:val="28"/>
        </w:rPr>
        <w:t>（二）、其他要求：</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1、 投标人须明确投标产品的厂家、产地、品牌、型号、详细参数，否则为无效投标。</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2、 投标人应就该项目完整投标，否则为无效投标。</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3、 本招标文件所列需求为最低要求，投标产品不得低于最低要求，否则为无效投标。</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4、交货期：合同签订后10日历天，不响应者为无效投标。</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5、最高限价：980000.00元 ，超出者为无效投标。</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6、整车质保一年，不响应者为无效投标。</w:t>
      </w:r>
    </w:p>
    <w:p w:rsidR="00A53F5D" w:rsidRDefault="00F5156C">
      <w:pPr>
        <w:pStyle w:val="a9"/>
        <w:spacing w:beforeAutospacing="0" w:afterAutospacing="0" w:line="460" w:lineRule="exact"/>
        <w:jc w:val="both"/>
        <w:rPr>
          <w:rFonts w:eastAsia="宋体"/>
          <w:b/>
          <w:bCs/>
          <w:sz w:val="28"/>
          <w:szCs w:val="28"/>
        </w:rPr>
      </w:pPr>
      <w:r>
        <w:rPr>
          <w:rFonts w:ascii="仿宋" w:eastAsia="仿宋" w:hAnsi="仿宋" w:hint="eastAsia"/>
          <w:b/>
          <w:color w:val="000000"/>
          <w:sz w:val="30"/>
          <w:szCs w:val="30"/>
        </w:rPr>
        <w:t>(</w:t>
      </w:r>
      <w:r>
        <w:rPr>
          <w:rFonts w:eastAsia="宋体" w:hint="eastAsia"/>
          <w:b/>
          <w:bCs/>
          <w:sz w:val="28"/>
          <w:szCs w:val="28"/>
        </w:rPr>
        <w:t>三)本项目需实现的功能或者目标</w:t>
      </w:r>
    </w:p>
    <w:p w:rsidR="00A53F5D" w:rsidRDefault="00F5156C">
      <w:pPr>
        <w:pStyle w:val="a9"/>
        <w:spacing w:beforeAutospacing="0" w:afterAutospacing="0" w:line="460" w:lineRule="exact"/>
        <w:jc w:val="both"/>
        <w:rPr>
          <w:rFonts w:eastAsia="宋体"/>
          <w:bCs/>
          <w:sz w:val="28"/>
          <w:szCs w:val="28"/>
        </w:rPr>
      </w:pPr>
      <w:r>
        <w:rPr>
          <w:rFonts w:eastAsia="宋体" w:hint="eastAsia"/>
          <w:bCs/>
          <w:sz w:val="28"/>
          <w:szCs w:val="28"/>
        </w:rPr>
        <w:t>为了充分发挥我县城市网格化管理实效，切实加大城市管理力度，全面提升管理水平需购置电动执法车10辆。</w:t>
      </w:r>
    </w:p>
    <w:p w:rsidR="00A53F5D" w:rsidRDefault="00F5156C">
      <w:pPr>
        <w:pStyle w:val="a9"/>
        <w:spacing w:beforeAutospacing="0" w:afterAutospacing="0" w:line="460" w:lineRule="exact"/>
        <w:jc w:val="both"/>
        <w:rPr>
          <w:rFonts w:eastAsia="宋体"/>
          <w:b/>
          <w:bCs/>
          <w:sz w:val="28"/>
          <w:szCs w:val="28"/>
        </w:rPr>
      </w:pPr>
      <w:r>
        <w:rPr>
          <w:rFonts w:eastAsia="宋体" w:hint="eastAsia"/>
          <w:b/>
          <w:bCs/>
          <w:sz w:val="28"/>
          <w:szCs w:val="28"/>
        </w:rPr>
        <w:t>（四）、验收标准</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2、按照招标文件要求、投标文件响应和承诺验收。</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3、按照国家及行业相关标准验收。</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4</w:t>
      </w:r>
      <w:bookmarkStart w:id="0" w:name="_GoBack"/>
      <w:bookmarkEnd w:id="0"/>
      <w:r>
        <w:rPr>
          <w:rFonts w:eastAsia="宋体" w:hint="eastAsia"/>
          <w:bCs/>
          <w:sz w:val="28"/>
          <w:szCs w:val="28"/>
        </w:rPr>
        <w:t>、本项目为交钥匙工程（包括制作、运输、验收等产生的所有费用）。</w:t>
      </w:r>
    </w:p>
    <w:p w:rsidR="00A53F5D" w:rsidRDefault="00F5156C">
      <w:pPr>
        <w:pStyle w:val="a9"/>
        <w:spacing w:beforeAutospacing="0" w:afterAutospacing="0" w:line="460" w:lineRule="exact"/>
        <w:jc w:val="both"/>
        <w:rPr>
          <w:rFonts w:eastAsia="宋体"/>
          <w:b/>
          <w:bCs/>
          <w:sz w:val="28"/>
          <w:szCs w:val="28"/>
        </w:rPr>
      </w:pPr>
      <w:r>
        <w:rPr>
          <w:rFonts w:eastAsia="宋体" w:hint="eastAsia"/>
          <w:b/>
          <w:bCs/>
          <w:sz w:val="28"/>
          <w:szCs w:val="28"/>
        </w:rPr>
        <w:t>五、评标方法和评标标准</w:t>
      </w:r>
    </w:p>
    <w:p w:rsidR="00A53F5D" w:rsidRDefault="00F5156C">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本项目采用最低评标价法。</w:t>
      </w:r>
    </w:p>
    <w:p w:rsidR="00A53F5D" w:rsidRDefault="00F5156C">
      <w:pPr>
        <w:pStyle w:val="a9"/>
        <w:spacing w:beforeAutospacing="0" w:afterAutospacing="0" w:line="460" w:lineRule="exact"/>
        <w:jc w:val="both"/>
        <w:rPr>
          <w:rFonts w:eastAsia="宋体"/>
          <w:b/>
          <w:bCs/>
          <w:sz w:val="28"/>
          <w:szCs w:val="28"/>
        </w:rPr>
      </w:pPr>
      <w:r>
        <w:rPr>
          <w:rFonts w:eastAsia="宋体" w:hint="eastAsia"/>
          <w:b/>
          <w:bCs/>
          <w:sz w:val="28"/>
          <w:szCs w:val="28"/>
        </w:rPr>
        <w:t>六、采购资金支付</w:t>
      </w:r>
    </w:p>
    <w:p w:rsidR="00A53F5D" w:rsidRDefault="00F5156C">
      <w:pPr>
        <w:pStyle w:val="a9"/>
        <w:spacing w:beforeAutospacing="0" w:afterAutospacing="0" w:line="276" w:lineRule="auto"/>
        <w:ind w:firstLineChars="200" w:firstLine="560"/>
        <w:jc w:val="both"/>
        <w:rPr>
          <w:rFonts w:eastAsia="宋体"/>
          <w:bCs/>
          <w:sz w:val="28"/>
          <w:szCs w:val="28"/>
        </w:rPr>
      </w:pPr>
      <w:r>
        <w:rPr>
          <w:rFonts w:eastAsia="宋体" w:hint="eastAsia"/>
          <w:bCs/>
          <w:sz w:val="28"/>
          <w:szCs w:val="28"/>
        </w:rPr>
        <w:t xml:space="preserve">支付方式：验收合格付款95%，剩余5%一年内无质量问题付清余款。      </w:t>
      </w:r>
    </w:p>
    <w:p w:rsidR="00A53F5D" w:rsidRDefault="00F5156C">
      <w:pPr>
        <w:pStyle w:val="a9"/>
        <w:spacing w:beforeAutospacing="0" w:afterAutospacing="0" w:line="276" w:lineRule="auto"/>
        <w:ind w:firstLineChars="200" w:firstLine="562"/>
        <w:jc w:val="both"/>
        <w:rPr>
          <w:rFonts w:eastAsia="宋体"/>
          <w:b/>
          <w:bCs/>
          <w:sz w:val="28"/>
          <w:szCs w:val="28"/>
        </w:rPr>
      </w:pPr>
      <w:r>
        <w:rPr>
          <w:rFonts w:eastAsia="宋体" w:hint="eastAsia"/>
          <w:b/>
          <w:bCs/>
          <w:sz w:val="28"/>
          <w:szCs w:val="28"/>
        </w:rPr>
        <w:lastRenderedPageBreak/>
        <w:t>七、联系方式及地址</w:t>
      </w:r>
    </w:p>
    <w:p w:rsidR="00A53F5D" w:rsidRDefault="00F5156C">
      <w:pPr>
        <w:pStyle w:val="a9"/>
        <w:spacing w:beforeAutospacing="0" w:afterAutospacing="0" w:line="276" w:lineRule="auto"/>
        <w:ind w:firstLineChars="200" w:firstLine="560"/>
        <w:jc w:val="both"/>
        <w:rPr>
          <w:rFonts w:eastAsia="宋体"/>
          <w:bCs/>
          <w:sz w:val="28"/>
          <w:szCs w:val="28"/>
        </w:rPr>
      </w:pPr>
      <w:r>
        <w:rPr>
          <w:rFonts w:eastAsia="宋体" w:hint="eastAsia"/>
          <w:bCs/>
          <w:sz w:val="28"/>
          <w:szCs w:val="28"/>
        </w:rPr>
        <w:t>联系人姓名：</w:t>
      </w:r>
      <w:proofErr w:type="gramStart"/>
      <w:r>
        <w:rPr>
          <w:rFonts w:eastAsia="宋体" w:hint="eastAsia"/>
          <w:bCs/>
          <w:sz w:val="28"/>
          <w:szCs w:val="28"/>
        </w:rPr>
        <w:t>胥</w:t>
      </w:r>
      <w:proofErr w:type="gramEnd"/>
      <w:r>
        <w:rPr>
          <w:rFonts w:eastAsia="宋体" w:hint="eastAsia"/>
          <w:bCs/>
          <w:sz w:val="28"/>
          <w:szCs w:val="28"/>
        </w:rPr>
        <w:t>先生     联系电话：0374-7122709</w:t>
      </w:r>
    </w:p>
    <w:p w:rsidR="00A53F5D" w:rsidRDefault="00F5156C">
      <w:pPr>
        <w:pStyle w:val="a9"/>
        <w:spacing w:beforeAutospacing="0" w:afterAutospacing="0" w:line="276" w:lineRule="auto"/>
        <w:ind w:firstLineChars="200" w:firstLine="560"/>
        <w:jc w:val="both"/>
        <w:rPr>
          <w:rFonts w:eastAsia="宋体"/>
          <w:bCs/>
          <w:sz w:val="28"/>
          <w:szCs w:val="28"/>
        </w:rPr>
      </w:pPr>
      <w:r>
        <w:rPr>
          <w:rFonts w:eastAsia="宋体" w:hint="eastAsia"/>
          <w:bCs/>
          <w:sz w:val="28"/>
          <w:szCs w:val="28"/>
        </w:rPr>
        <w:t>递交书面材料地址：鄢陵县人民路中段鄢陵县城市管理局</w:t>
      </w:r>
    </w:p>
    <w:p w:rsidR="00A53F5D" w:rsidRDefault="00A53F5D">
      <w:pPr>
        <w:pStyle w:val="a9"/>
        <w:spacing w:beforeAutospacing="0" w:afterAutospacing="0" w:line="276" w:lineRule="auto"/>
        <w:ind w:firstLineChars="200" w:firstLine="560"/>
        <w:jc w:val="both"/>
        <w:rPr>
          <w:rFonts w:eastAsia="宋体"/>
          <w:bCs/>
          <w:sz w:val="28"/>
          <w:szCs w:val="28"/>
        </w:rPr>
      </w:pPr>
    </w:p>
    <w:p w:rsidR="00A53F5D" w:rsidRDefault="00447DDB">
      <w:pPr>
        <w:widowControl/>
        <w:shd w:val="clear" w:color="auto" w:fill="FFFFFF"/>
        <w:spacing w:line="330" w:lineRule="atLeast"/>
        <w:ind w:leftChars="1400" w:left="4440" w:right="1200" w:hangingChars="500" w:hanging="15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2018年5月</w:t>
      </w:r>
      <w:r w:rsidR="00C654ED">
        <w:rPr>
          <w:rFonts w:ascii="仿宋" w:eastAsia="仿宋" w:hAnsi="仿宋" w:cs="宋体" w:hint="eastAsia"/>
          <w:color w:val="000000"/>
          <w:kern w:val="0"/>
          <w:sz w:val="30"/>
          <w:szCs w:val="30"/>
        </w:rPr>
        <w:t>28</w:t>
      </w:r>
      <w:r>
        <w:rPr>
          <w:rFonts w:ascii="仿宋" w:eastAsia="仿宋" w:hAnsi="仿宋" w:cs="宋体" w:hint="eastAsia"/>
          <w:color w:val="000000"/>
          <w:kern w:val="0"/>
          <w:sz w:val="30"/>
          <w:szCs w:val="30"/>
        </w:rPr>
        <w:t>日</w:t>
      </w:r>
    </w:p>
    <w:p w:rsidR="00A53F5D" w:rsidRDefault="00A53F5D">
      <w:pPr>
        <w:widowControl/>
        <w:shd w:val="clear" w:color="auto" w:fill="FFFFFF"/>
        <w:spacing w:line="330" w:lineRule="atLeast"/>
        <w:ind w:leftChars="1400" w:left="4440" w:right="1200" w:hangingChars="500" w:hanging="1500"/>
        <w:rPr>
          <w:rFonts w:ascii="仿宋" w:eastAsia="仿宋" w:hAnsi="仿宋" w:cs="宋体"/>
          <w:color w:val="000000"/>
          <w:kern w:val="0"/>
          <w:sz w:val="30"/>
          <w:szCs w:val="30"/>
        </w:rPr>
      </w:pPr>
    </w:p>
    <w:p w:rsidR="00A53F5D" w:rsidRDefault="00A53F5D">
      <w:pPr>
        <w:pStyle w:val="a9"/>
        <w:spacing w:beforeAutospacing="0" w:afterAutospacing="0" w:line="276" w:lineRule="auto"/>
        <w:ind w:firstLineChars="200" w:firstLine="560"/>
        <w:jc w:val="both"/>
        <w:rPr>
          <w:rFonts w:eastAsia="宋体"/>
          <w:bCs/>
          <w:sz w:val="28"/>
          <w:szCs w:val="28"/>
        </w:rPr>
      </w:pPr>
    </w:p>
    <w:sectPr w:rsidR="00A53F5D" w:rsidSect="00A53F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4E3" w:rsidRDefault="000454E3" w:rsidP="000454E3">
      <w:r>
        <w:separator/>
      </w:r>
    </w:p>
  </w:endnote>
  <w:endnote w:type="continuationSeparator" w:id="0">
    <w:p w:rsidR="000454E3" w:rsidRDefault="000454E3" w:rsidP="00045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4E3" w:rsidRDefault="000454E3" w:rsidP="000454E3">
      <w:r>
        <w:separator/>
      </w:r>
    </w:p>
  </w:footnote>
  <w:footnote w:type="continuationSeparator" w:id="0">
    <w:p w:rsidR="000454E3" w:rsidRDefault="000454E3" w:rsidP="000454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1">
    <w:nsid w:val="591EBB27"/>
    <w:multiLevelType w:val="singleLevel"/>
    <w:tmpl w:val="591EBB2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8A3319"/>
    <w:rsid w:val="0002061F"/>
    <w:rsid w:val="0002193E"/>
    <w:rsid w:val="00024303"/>
    <w:rsid w:val="00042E83"/>
    <w:rsid w:val="000454E3"/>
    <w:rsid w:val="00056E7C"/>
    <w:rsid w:val="00093728"/>
    <w:rsid w:val="00094FC6"/>
    <w:rsid w:val="000A29E6"/>
    <w:rsid w:val="000D5335"/>
    <w:rsid w:val="000F0537"/>
    <w:rsid w:val="00121963"/>
    <w:rsid w:val="0018423A"/>
    <w:rsid w:val="0022249F"/>
    <w:rsid w:val="002226E1"/>
    <w:rsid w:val="00343A31"/>
    <w:rsid w:val="003461BA"/>
    <w:rsid w:val="00372894"/>
    <w:rsid w:val="003A3D35"/>
    <w:rsid w:val="003B2DF0"/>
    <w:rsid w:val="00431F2D"/>
    <w:rsid w:val="004340A4"/>
    <w:rsid w:val="004450E3"/>
    <w:rsid w:val="00446933"/>
    <w:rsid w:val="00447DDB"/>
    <w:rsid w:val="00485841"/>
    <w:rsid w:val="004A3EFB"/>
    <w:rsid w:val="004C7A2D"/>
    <w:rsid w:val="004D523A"/>
    <w:rsid w:val="00581156"/>
    <w:rsid w:val="0062297B"/>
    <w:rsid w:val="00622A86"/>
    <w:rsid w:val="00634EF0"/>
    <w:rsid w:val="00636600"/>
    <w:rsid w:val="00693F11"/>
    <w:rsid w:val="007054FB"/>
    <w:rsid w:val="00735804"/>
    <w:rsid w:val="007B7987"/>
    <w:rsid w:val="007C5DCA"/>
    <w:rsid w:val="007C6A81"/>
    <w:rsid w:val="007D5020"/>
    <w:rsid w:val="007D5395"/>
    <w:rsid w:val="007E2F79"/>
    <w:rsid w:val="00836E71"/>
    <w:rsid w:val="00872F28"/>
    <w:rsid w:val="008C7B3D"/>
    <w:rsid w:val="008F4DD4"/>
    <w:rsid w:val="0092537F"/>
    <w:rsid w:val="0096008A"/>
    <w:rsid w:val="0099356B"/>
    <w:rsid w:val="00A06E43"/>
    <w:rsid w:val="00A22D28"/>
    <w:rsid w:val="00A37FC6"/>
    <w:rsid w:val="00A53F5D"/>
    <w:rsid w:val="00A86F14"/>
    <w:rsid w:val="00A90BBA"/>
    <w:rsid w:val="00AA6221"/>
    <w:rsid w:val="00AB259D"/>
    <w:rsid w:val="00AF3494"/>
    <w:rsid w:val="00B25F63"/>
    <w:rsid w:val="00B81B86"/>
    <w:rsid w:val="00C16016"/>
    <w:rsid w:val="00C206DF"/>
    <w:rsid w:val="00C2106A"/>
    <w:rsid w:val="00C405E9"/>
    <w:rsid w:val="00C53279"/>
    <w:rsid w:val="00C654ED"/>
    <w:rsid w:val="00C80BB3"/>
    <w:rsid w:val="00C96463"/>
    <w:rsid w:val="00CD000D"/>
    <w:rsid w:val="00D15866"/>
    <w:rsid w:val="00D5327B"/>
    <w:rsid w:val="00D749F0"/>
    <w:rsid w:val="00D76358"/>
    <w:rsid w:val="00D77CAC"/>
    <w:rsid w:val="00DD47C9"/>
    <w:rsid w:val="00E0334B"/>
    <w:rsid w:val="00E17A10"/>
    <w:rsid w:val="00E348EF"/>
    <w:rsid w:val="00E41860"/>
    <w:rsid w:val="00E5107E"/>
    <w:rsid w:val="00EC3B68"/>
    <w:rsid w:val="00ED1587"/>
    <w:rsid w:val="00ED78DA"/>
    <w:rsid w:val="00EE5FED"/>
    <w:rsid w:val="00EE6B64"/>
    <w:rsid w:val="00F5156C"/>
    <w:rsid w:val="00F84235"/>
    <w:rsid w:val="00F86ADE"/>
    <w:rsid w:val="00FB08D9"/>
    <w:rsid w:val="00FD4D35"/>
    <w:rsid w:val="00FE66FF"/>
    <w:rsid w:val="13290095"/>
    <w:rsid w:val="198A3319"/>
    <w:rsid w:val="1DBC0C30"/>
    <w:rsid w:val="292D4F52"/>
    <w:rsid w:val="305F6EF1"/>
    <w:rsid w:val="33EC56B0"/>
    <w:rsid w:val="37425575"/>
    <w:rsid w:val="392566C7"/>
    <w:rsid w:val="4C834C44"/>
    <w:rsid w:val="54E76EDD"/>
    <w:rsid w:val="57B60032"/>
    <w:rsid w:val="5EE43D6E"/>
    <w:rsid w:val="5FFF3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Message Header"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3F5D"/>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A53F5D"/>
    <w:pPr>
      <w:ind w:firstLineChars="100" w:firstLine="420"/>
    </w:pPr>
  </w:style>
  <w:style w:type="paragraph" w:styleId="a4">
    <w:name w:val="Body Text"/>
    <w:basedOn w:val="a"/>
    <w:rsid w:val="00A53F5D"/>
  </w:style>
  <w:style w:type="paragraph" w:styleId="a5">
    <w:name w:val="Plain Text"/>
    <w:basedOn w:val="a"/>
    <w:qFormat/>
    <w:rsid w:val="00A53F5D"/>
    <w:rPr>
      <w:rFonts w:eastAsia="宋体"/>
      <w:sz w:val="24"/>
    </w:rPr>
  </w:style>
  <w:style w:type="paragraph" w:styleId="a6">
    <w:name w:val="footer"/>
    <w:basedOn w:val="a"/>
    <w:link w:val="Char"/>
    <w:rsid w:val="00A53F5D"/>
    <w:pPr>
      <w:tabs>
        <w:tab w:val="center" w:pos="4153"/>
        <w:tab w:val="right" w:pos="8306"/>
      </w:tabs>
      <w:snapToGrid w:val="0"/>
      <w:jc w:val="left"/>
    </w:pPr>
    <w:rPr>
      <w:sz w:val="18"/>
      <w:szCs w:val="18"/>
    </w:rPr>
  </w:style>
  <w:style w:type="paragraph" w:styleId="a7">
    <w:name w:val="header"/>
    <w:basedOn w:val="a"/>
    <w:link w:val="Char0"/>
    <w:rsid w:val="00A53F5D"/>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A53F5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qFormat/>
    <w:rsid w:val="00A53F5D"/>
    <w:pPr>
      <w:widowControl/>
      <w:spacing w:beforeAutospacing="1" w:afterAutospacing="1"/>
      <w:jc w:val="left"/>
    </w:pPr>
    <w:rPr>
      <w:rFonts w:ascii="宋体" w:hAnsi="宋体" w:cs="宋体"/>
      <w:kern w:val="0"/>
      <w:sz w:val="24"/>
    </w:rPr>
  </w:style>
  <w:style w:type="character" w:customStyle="1" w:styleId="Char0">
    <w:name w:val="页眉 Char"/>
    <w:basedOn w:val="a1"/>
    <w:link w:val="a7"/>
    <w:rsid w:val="00A53F5D"/>
    <w:rPr>
      <w:kern w:val="2"/>
      <w:sz w:val="18"/>
      <w:szCs w:val="18"/>
    </w:rPr>
  </w:style>
  <w:style w:type="character" w:customStyle="1" w:styleId="Char">
    <w:name w:val="页脚 Char"/>
    <w:basedOn w:val="a1"/>
    <w:link w:val="a6"/>
    <w:rsid w:val="00A53F5D"/>
    <w:rPr>
      <w:kern w:val="2"/>
      <w:sz w:val="18"/>
      <w:szCs w:val="18"/>
    </w:rPr>
  </w:style>
  <w:style w:type="paragraph" w:styleId="aa">
    <w:name w:val="List Paragraph"/>
    <w:basedOn w:val="a"/>
    <w:uiPriority w:val="99"/>
    <w:unhideWhenUsed/>
    <w:rsid w:val="00A53F5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296</Words>
  <Characters>1691</Characters>
  <Application>Microsoft Office Word</Application>
  <DocSecurity>0</DocSecurity>
  <Lines>14</Lines>
  <Paragraphs>3</Paragraphs>
  <ScaleCrop>false</ScaleCrop>
  <Company>Microsoft</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冰封的爱</dc:creator>
  <cp:lastModifiedBy>鄢陵县公共资源交易中心:梁淑霞</cp:lastModifiedBy>
  <cp:revision>52</cp:revision>
  <cp:lastPrinted>2018-05-25T07:50:00Z</cp:lastPrinted>
  <dcterms:created xsi:type="dcterms:W3CDTF">2017-12-11T06:20:00Z</dcterms:created>
  <dcterms:modified xsi:type="dcterms:W3CDTF">2018-05-28T08:59:00Z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