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hAnsi="宋体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项目编号：ZFCG-G2018052号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color w:val="000000"/>
          <w:sz w:val="24"/>
          <w:szCs w:val="24"/>
        </w:rPr>
        <w:t>项目名称：许昌市中心血站无偿献血纪念品采购项目</w:t>
      </w:r>
    </w:p>
    <w:tbl>
      <w:tblPr>
        <w:tblStyle w:val="3"/>
        <w:tblW w:w="94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22"/>
        <w:gridCol w:w="709"/>
        <w:gridCol w:w="2693"/>
        <w:gridCol w:w="567"/>
        <w:gridCol w:w="709"/>
        <w:gridCol w:w="850"/>
        <w:gridCol w:w="1418"/>
        <w:gridCol w:w="11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8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锦博特厚韩式奶锅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18cm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品牌：锦博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1.规格：18cm、复底、单柄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2.材质：优质无磁不锈钢，耐热耐腐烛,锅盖为高透亮耐高温高强度钢化玻璃，电木手柄，坚固防烫、安全健康。复底工艺,加热均匀,不易糊锅。可适用现下各种主流灶具。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3.产品等级：合格品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4.包装：独立彩盒包装。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16.00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128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广东·潮州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厂家：潮安区彩塘镇锦博五金制品厂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5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天堂三折晴雨伞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336T银胶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品牌：天堂伞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伞架：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1、规格：58CM×8K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2、开关次数：＞600次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(GB/T23147-2008 标准:400次)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耐腐蚀标准：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伞杆：符合GB/T3826标准4h。伞骨：2h，4级（GB3832-1999标准）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3、伞架零部件：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1.伞杆：优质碳素钢，（含碳量0.08%，有害杂质磷、硫含量均小于0.04%）表面镀铬。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2.伞骨：优质碳素钢/碳素弹簧钢。电镀：锌+表面树脂封闭。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3.伞面：银胶布。成分：聚酯纤维100%。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4.面料防雨性能强，防紫外线。抗紫外线UPF50+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5.伞面饱满，无脱线现象。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可加印献血宣传内容。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把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17.50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140000.00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浙江·杭州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厂家：杭州天堂伞业集团有限公司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4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蒙凯源真空旅行壶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M-002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品牌：蒙凯源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1、双层不锈钢结构，材料采用优质不锈钢，符合食品及卫生标准，内壁光洁如镜，更易清洁，容量与标称容量相符；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2、产品表面光洁，边部无毛刺；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3、容量：1200ml；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4、双层高真空长效保温，中间运用高科技制成高真空断热层，阻断空气传热，保温效果更好；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5、选用优质不锈钢材质，表面烤漆无偿献血图案标语；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6、保温24小时，达到60度以上；持久保温；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7、一个内胆，一个瓶塞，一个背带，一个包装盒；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8、独立彩色献血专版外包装。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25.00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125000.00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河南·郑州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厂家：郑州蒙凯源商贸有限公司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0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蒙凯源献血专版毛巾（两条装）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K-016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品牌：蒙凯源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1、重量：110g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2、规格（长*宽）： </w:t>
            </w:r>
            <w:r>
              <w:rPr>
                <w:rFonts w:hint="eastAsia" w:ascii="宋体" w:hAnsi="宋体"/>
                <w:szCs w:val="21"/>
              </w:rPr>
              <w:t>76*35cm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3、含棉量：100%全棉，32股纱，合格一等品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4、产品特点：安全卫生，无毒无异味，柔滑软暖，凉爽舒适，吸水、透气性强，绿色环保，能有效抑制细菌滋生，纺织无偿献血标语图案。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5、染色：绿色环保染料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6、包装：献血专版礼品盒，独立外包装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7、装盒量：2条/盒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盒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13.50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81000.00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河南·郑州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厂家：郑州蒙凯源商贸有限公司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高级水晶玻璃杯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K-022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品牌：蒙凯源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型号：K-022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1、容量：350ML；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2、内外胆均为高硼硅透明玻璃材质；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3、防滑水晶底座，双层隔热构造；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4、水晶杯盖，食品级PP塑胶内芯；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5、手感舒适，外观靓丽，新颖，雅致大方；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6、杯体内部加印无偿献血宣传标语、标志、血站名称、联系电话等（由需方提供内容，我方设计再由需方确认）； 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7、高档无偿献血专版包装盒。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15.00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120000.00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河南·郑州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厂家：郑州蒙凯源商贸有限公司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S</w:t>
            </w:r>
            <w:r>
              <w:rPr>
                <w:rFonts w:hint="eastAsia" w:ascii="宋体" w:hAnsi="宋体"/>
                <w:sz w:val="24"/>
                <w:szCs w:val="24"/>
              </w:rPr>
              <w:t>unesy移动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充电宝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10000mAH</w:t>
            </w:r>
          </w:p>
        </w:tc>
        <w:tc>
          <w:tcPr>
            <w:tcW w:w="26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品牌：</w:t>
            </w:r>
            <w:r>
              <w:rPr>
                <w:rFonts w:hint="eastAsia" w:ascii="宋体" w:hAnsi="宋体"/>
                <w:sz w:val="24"/>
                <w:szCs w:val="24"/>
              </w:rPr>
              <w:t>sunesy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1.规格：容量10000mAH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2.电芯：聚合物锂电池；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3.输入：DC5V；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4.输出：DC5V；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特点：造型小巧、美观、携带方便。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5000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21.00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105000.00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广东•深圳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厂家：深圳市亿明世纪科技发展有限公司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2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814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大写：人民币陆拾玖万玖仟元整</w:t>
            </w:r>
            <w:r>
              <w:rPr>
                <w:rFonts w:ascii="宋体" w:hAnsi="宋体"/>
                <w:sz w:val="24"/>
                <w:szCs w:val="24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小写：￥:699000.00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>
      <w:r>
        <w:rPr>
          <w:rFonts w:hint="eastAsia" w:ascii="宋体" w:hAnsi="宋体" w:cs="宋体"/>
          <w:sz w:val="24"/>
          <w:szCs w:val="24"/>
          <w:lang w:val="zh-CN"/>
        </w:rPr>
        <w:t>投标人（公章）：河南三轩文化传播有限公司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E0024"/>
    <w:rsid w:val="6D535020"/>
    <w:rsid w:val="786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2018-05-23T02:53:00Z</dcterms:created>
  <dc:creator>无痕</dc:creator>
  <cp:lastModifiedBy>无痕</cp:lastModifiedBy>
  <dcterms:modified xsi:type="dcterms:W3CDTF">2018-05-23T02:54:43Z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