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禹州市颍河景观带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18座景观平台桩基检测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3092" w:firstLineChars="7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澄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清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内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3092" w:firstLineChars="7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1、采购人：禹州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市住房和城乡规划建设局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2、项目名称：禹州市颍河景观带18座景观平台桩基检测项目3、采购编号：YZCG-G201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澄清内容：删除招标文件第三部分采购内容及其它要求中：一、</w:t>
      </w:r>
      <w:r>
        <w:rPr>
          <w:rFonts w:hint="eastAsia" w:ascii="仿宋" w:hAnsi="仿宋" w:eastAsia="仿宋" w:cs="仿宋"/>
          <w:sz w:val="32"/>
          <w:szCs w:val="32"/>
        </w:rPr>
        <w:t>项目概述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一坝人行景观廊桥位于禹州市的颍河上，全长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170业，跨径布置为（85+85）米，桥梁全宽5米，根部梁高5.0米，端部梁高2.5米，整体采用廊、桥结合的布置形式，中部桥墩采用矩形实体墩，桥台采用桩基础，边墩设计桩长36米，中墩设计桩长42米。廊道采用钢木结构，高度为4.3米，柱、梁等主要构件为钢材料，钢柱焊接在桥顶面的钢板上，风雨廊建筑面积850平方米。</w:t>
      </w:r>
    </w:p>
    <w:p>
      <w:pPr>
        <w:pStyle w:val="2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5、其它内容不变。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19" w:leftChars="152" w:right="0" w:rightChars="0" w:firstLine="320" w:firstLineChars="1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760" w:firstLineChars="18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080" w:firstLineChars="19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293" w:bottom="1440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A327E"/>
    <w:rsid w:val="00C42DFC"/>
    <w:rsid w:val="0EB82846"/>
    <w:rsid w:val="173973A7"/>
    <w:rsid w:val="1B012474"/>
    <w:rsid w:val="1D4017BB"/>
    <w:rsid w:val="1FA11232"/>
    <w:rsid w:val="286C1EF6"/>
    <w:rsid w:val="2D8B7D46"/>
    <w:rsid w:val="35D26FF3"/>
    <w:rsid w:val="502A327E"/>
    <w:rsid w:val="5CD05A8A"/>
    <w:rsid w:val="68EF5EF6"/>
    <w:rsid w:val="72CA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rFonts w:ascii="Times New Roman" w:eastAsia="宋体"/>
      <w:szCs w:val="24"/>
    </w:rPr>
  </w:style>
  <w:style w:type="paragraph" w:styleId="3">
    <w:name w:val="Body Text"/>
    <w:basedOn w:val="1"/>
    <w:qFormat/>
    <w:uiPriority w:val="0"/>
    <w:rPr>
      <w:rFonts w:ascii="仿宋_GB2312" w:hAnsi="Times New Roman" w:eastAsia="仿宋_GB2312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2017-12-06T08:40:00Z</dcterms:created>
  <dc:creator>Administrator</dc:creator>
  <cp:lastModifiedBy>樱花草</cp:lastModifiedBy>
  <cp:lastPrinted>2018-05-25T01:46:13Z</cp:lastPrinted>
  <dcterms:modified xsi:type="dcterms:W3CDTF">2018-05-25T01:46:38Z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