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襄城县茨沟乡中心医院所需“X射线计算机断层摄影设备采购”项目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default" w:ascii="宋体" w:hAnsi="宋体" w:eastAsia="宋体"/>
          <w:b/>
          <w:color w:val="000000"/>
          <w:position w:val="0"/>
          <w:sz w:val="36"/>
          <w:szCs w:val="36"/>
        </w:rPr>
        <w:t>YLZB-G2018</w:t>
      </w:r>
      <w:r>
        <w:rPr>
          <w:rFonts w:hint="eastAsia" w:ascii="宋体" w:hAnsi="宋体" w:eastAsia="宋体"/>
          <w:b/>
          <w:color w:val="000000"/>
          <w:position w:val="0"/>
          <w:sz w:val="36"/>
          <w:szCs w:val="36"/>
          <w:lang w:val="en-US" w:eastAsia="zh-CN"/>
        </w:rPr>
        <w:t>026</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采购单位：襄城县茨沟乡中心医院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代理机构：河南招标采购服务有限公司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    月    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w:t>
      </w:r>
      <w:bookmarkStart w:id="9" w:name="_GoBack"/>
      <w:bookmarkEnd w:id="9"/>
      <w:r>
        <w:rPr>
          <w:rFonts w:hint="eastAsia" w:asciiTheme="majorEastAsia" w:hAnsiTheme="majorEastAsia" w:eastAsiaTheme="majorEastAsia" w:cstheme="majorEastAsia"/>
          <w:b/>
          <w:kern w:val="0"/>
          <w:sz w:val="32"/>
          <w:szCs w:val="32"/>
        </w:rPr>
        <w:t>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left="2399" w:leftChars="228" w:hanging="1920" w:hangingChars="8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（一）项目名称：襄城县茨沟乡中心医院所需“X射线计算机断层摄影设备采</w:t>
      </w:r>
      <w:r>
        <w:rPr>
          <w:rFonts w:hint="eastAsia" w:cs="仿宋_GB2312" w:asciiTheme="minorEastAsia" w:hAnsiTheme="minorEastAsia" w:eastAsiaTheme="minorEastAsia"/>
          <w:color w:val="000000"/>
          <w:shd w:val="clear" w:color="auto" w:fill="FFFFFF"/>
          <w:lang w:eastAsia="zh-CN"/>
        </w:rPr>
        <w:t>购”</w:t>
      </w:r>
      <w:r>
        <w:rPr>
          <w:rFonts w:hint="eastAsia" w:cs="仿宋_GB2312" w:asciiTheme="minorEastAsia" w:hAnsiTheme="minorEastAsia" w:eastAsiaTheme="minorEastAsia"/>
          <w:color w:val="000000"/>
          <w:shd w:val="clear" w:color="auto" w:fill="FFFFFF"/>
        </w:rPr>
        <w:t>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（二）项目编号：YLZB-G2018</w:t>
      </w:r>
      <w:r>
        <w:rPr>
          <w:rFonts w:hint="eastAsia" w:cs="仿宋_GB2312" w:asciiTheme="minorEastAsia" w:hAnsiTheme="minorEastAsia" w:eastAsiaTheme="minorEastAsia"/>
          <w:color w:val="000000"/>
          <w:shd w:val="clear" w:color="auto" w:fill="FFFFFF"/>
          <w:lang w:val="en-US" w:eastAsia="zh-CN"/>
        </w:rPr>
        <w:t>026</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 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（四）项目主要内容、数量及要求：X射线计算机断层摄影设备</w:t>
      </w:r>
      <w:r>
        <w:rPr>
          <w:rFonts w:hint="eastAsia" w:cs="仿宋_GB2312" w:asciiTheme="minorEastAsia" w:hAnsiTheme="minorEastAsia" w:eastAsiaTheme="minorEastAsia"/>
          <w:color w:val="000000"/>
          <w:shd w:val="clear" w:color="auto" w:fill="FFFFFF"/>
          <w:lang w:val="en-US" w:eastAsia="zh-CN"/>
        </w:rPr>
        <w:t xml:space="preserve">  一台</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none"/>
          <w:shd w:val="clear" w:color="auto" w:fill="FFFFFF"/>
        </w:rPr>
        <w:t>310万</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none"/>
          <w:shd w:val="clear" w:color="auto" w:fill="FFFFFF"/>
        </w:rPr>
        <w:t>310万</w:t>
      </w:r>
      <w:r>
        <w:rPr>
          <w:rFonts w:hint="eastAsia" w:cs="仿宋_GB2312" w:asciiTheme="minorEastAsia" w:hAnsiTheme="minorEastAsia" w:eastAsiaTheme="minorEastAsia"/>
          <w:color w:val="000000"/>
          <w:shd w:val="clear" w:color="auto" w:fill="FFFFFF"/>
        </w:rPr>
        <w:t>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：合同签订后30天内。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（七）交付（服务、完工）地点：襄城县茨沟乡中心医院</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采购人：襄城县茨沟乡中心医院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：襄城县茨沟乡中心医院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联系人：闫</w:t>
      </w:r>
      <w:r>
        <w:rPr>
          <w:rFonts w:hint="eastAsia" w:cs="仿宋_GB2312" w:asciiTheme="minorEastAsia" w:hAnsiTheme="minorEastAsia" w:eastAsiaTheme="minorEastAsia"/>
          <w:color w:val="000000"/>
          <w:lang w:eastAsia="zh-CN"/>
        </w:rPr>
        <w:t>晓可</w:t>
      </w:r>
      <w:r>
        <w:rPr>
          <w:rFonts w:hint="eastAsia" w:cs="仿宋_GB2312" w:asciiTheme="minorEastAsia" w:hAnsiTheme="minorEastAsia" w:eastAsiaTheme="minorEastAsia"/>
          <w:color w:val="000000"/>
        </w:rPr>
        <w:t xml:space="preserve">               联系电话：13598978228</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代理机构：河南招标采购服务有限公司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址：许昌市城乡一体化示范区芙蓉大道芙蓉商务中心一号楼21楼</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 范</w:t>
      </w:r>
      <w:r>
        <w:rPr>
          <w:rFonts w:hint="eastAsia" w:cs="仿宋_GB2312" w:asciiTheme="minorEastAsia" w:hAnsiTheme="minorEastAsia" w:eastAsiaTheme="minorEastAsia"/>
          <w:color w:val="000000"/>
          <w:lang w:eastAsia="zh-CN"/>
        </w:rPr>
        <w:t>小龙</w:t>
      </w:r>
      <w:r>
        <w:rPr>
          <w:rFonts w:hint="eastAsia" w:cs="仿宋_GB2312" w:asciiTheme="minorEastAsia" w:hAnsiTheme="minorEastAsia" w:eastAsiaTheme="minorEastAsia"/>
          <w:color w:val="000000"/>
        </w:rPr>
        <w:t xml:space="preserve">              联系电话：13183022229</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襄城县茨沟乡中心医院</w:t>
      </w:r>
    </w:p>
    <w:p>
      <w:pPr>
        <w:autoSpaceDE w:val="0"/>
        <w:autoSpaceDN w:val="0"/>
        <w:adjustRightInd w:val="0"/>
        <w:spacing w:line="700" w:lineRule="exact"/>
        <w:ind w:firstLine="560"/>
        <w:jc w:val="right"/>
        <w:rPr>
          <w:rFonts w:hint="eastAsia" w:hAnsi="宋体" w:eastAsiaTheme="minorEastAsia"/>
          <w:b/>
          <w:sz w:val="28"/>
          <w:szCs w:val="28"/>
          <w:lang w:eastAsia="zh-CN"/>
        </w:rPr>
      </w:pPr>
      <w:r>
        <w:rPr>
          <w:rFonts w:hint="eastAsia" w:cs="仿宋_GB2312" w:asciiTheme="minorEastAsia" w:hAnsiTheme="minorEastAsia"/>
          <w:color w:val="000000"/>
          <w:sz w:val="24"/>
          <w:szCs w:val="24"/>
        </w:rPr>
        <w:t xml:space="preserve">                              二〇一八年  月  </w:t>
      </w:r>
      <w:r>
        <w:rPr>
          <w:rFonts w:hint="eastAsia" w:cs="仿宋_GB2312" w:asciiTheme="minorEastAsia" w:hAnsiTheme="minorEastAsia"/>
          <w:color w:val="000000"/>
          <w:sz w:val="24"/>
          <w:szCs w:val="24"/>
          <w:lang w:eastAsia="zh-CN"/>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int="eastAsia" w:hAnsi="宋体"/>
          <w:b/>
          <w:sz w:val="28"/>
          <w:szCs w:val="28"/>
          <w:lang w:val="en-US" w:eastAsia="zh-CN"/>
        </w:rPr>
      </w:pPr>
      <w:r>
        <w:rPr>
          <w:rFonts w:hint="eastAsia" w:hAnsi="宋体"/>
          <w:b/>
          <w:sz w:val="28"/>
          <w:szCs w:val="28"/>
          <w:lang w:val="en-US" w:eastAsia="zh-CN"/>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bCs/>
          <w:color w:val="000000"/>
          <w:sz w:val="24"/>
          <w:szCs w:val="24"/>
          <w:shd w:val="clear" w:color="auto" w:fill="FFFFFF"/>
        </w:rPr>
        <w:t>X射线计算机断层摄影设备</w:t>
      </w:r>
      <w:r>
        <w:rPr>
          <w:rFonts w:hint="eastAsia" w:cs="黑体" w:asciiTheme="minorEastAsia" w:hAnsiTheme="minorEastAsia"/>
          <w:b/>
          <w:bCs/>
          <w:color w:val="000000"/>
          <w:sz w:val="24"/>
          <w:szCs w:val="24"/>
          <w:shd w:val="clear" w:color="auto" w:fill="FFFFFF"/>
          <w:lang w:val="en-US" w:eastAsia="zh-CN"/>
        </w:rPr>
        <w:t>（核心产品） 一台</w:t>
      </w:r>
    </w:p>
    <w:p>
      <w:pPr>
        <w:widowControl/>
        <w:numPr>
          <w:ilvl w:val="0"/>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eastAsia="zh-CN"/>
        </w:rPr>
      </w:pPr>
    </w:p>
    <w:tbl>
      <w:tblPr>
        <w:tblStyle w:val="24"/>
        <w:tblW w:w="7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序号</w:t>
            </w:r>
          </w:p>
        </w:tc>
        <w:tc>
          <w:tcPr>
            <w:tcW w:w="6182" w:type="dxa"/>
            <w:vAlign w:val="center"/>
          </w:tcPr>
          <w:p>
            <w:pPr>
              <w:widowControl/>
              <w:spacing w:line="240" w:lineRule="exact"/>
              <w:jc w:val="center"/>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cstheme="minorEastAsia"/>
                <w:bCs/>
                <w:kern w:val="0"/>
                <w:sz w:val="24"/>
                <w:szCs w:val="24"/>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en-US"/>
              </w:rPr>
            </w:pPr>
            <w:r>
              <w:rPr>
                <w:rFonts w:hint="eastAsia" w:asciiTheme="minorEastAsia" w:hAnsiTheme="minorEastAsia" w:eastAsiaTheme="minorEastAsia" w:cstheme="minorEastAsia"/>
                <w:b/>
                <w:kern w:val="0"/>
                <w:sz w:val="24"/>
                <w:szCs w:val="24"/>
                <w:lang w:eastAsia="en-US"/>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机架孔径</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en-US"/>
              </w:rPr>
              <w:t xml:space="preserve"> ≥</w:t>
            </w:r>
            <w:r>
              <w:rPr>
                <w:rFonts w:hint="eastAsia" w:asciiTheme="minorEastAsia" w:hAnsiTheme="minorEastAsia" w:eastAsiaTheme="minorEastAsia" w:cstheme="minorEastAsia"/>
                <w:kern w:val="0"/>
                <w:sz w:val="24"/>
                <w:szCs w:val="24"/>
              </w:rPr>
              <w:t>70</w:t>
            </w:r>
            <w:r>
              <w:rPr>
                <w:rFonts w:hint="eastAsia" w:asciiTheme="minorEastAsia" w:hAnsiTheme="minorEastAsia" w:eastAsiaTheme="minorEastAsia" w:cstheme="minorEastAsia"/>
                <w:kern w:val="0"/>
                <w:sz w:val="24"/>
                <w:szCs w:val="24"/>
                <w:lang w:eastAsia="en-US"/>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机架倾角</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en-US"/>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滑环类型</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en-US"/>
              </w:rPr>
              <w:t xml:space="preserve"> 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1.</w:t>
            </w:r>
            <w:r>
              <w:rPr>
                <w:rFonts w:hint="eastAsia" w:asciiTheme="minorEastAsia" w:hAnsiTheme="minorEastAsia" w:eastAsiaTheme="minorEastAsia" w:cstheme="minorEastAsia"/>
                <w:kern w:val="0"/>
                <w:sz w:val="24"/>
                <w:szCs w:val="24"/>
              </w:rPr>
              <w:t>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机架倾斜螺旋扫描功能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焦点到等中心距离：≥570mm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w:t>
            </w:r>
          </w:p>
        </w:tc>
        <w:tc>
          <w:tcPr>
            <w:tcW w:w="6182" w:type="dxa"/>
            <w:vAlign w:val="center"/>
          </w:tcPr>
          <w:p>
            <w:pPr>
              <w:widowControl/>
              <w:spacing w:line="240" w:lineRule="exact"/>
              <w:ind w:right="-48" w:rightChars="-23"/>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焦点到探测器距离：＞1000mm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X线系统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球管阳极热容量 ：≥4.0MHU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阳极最大散热率 ：≥670KHU/min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球管小焦点 ： ≤0.4mm×0.7mm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球管大焦点 ： ≤0.6mm×1.3mm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高压发生器功率： ≥26kW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球管最小电流 ： ≤10mA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球管最大电流：≥230mA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智能毫安调节:≤1mA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球管最低电压 ： ≤80kV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2.10</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球管最高电压 ：≥140kV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球管电压选择范围 ：≥4档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数据采集系统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探测器类型 ：固体稀土陶瓷探测器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亚毫米探测器排列 ： ≥28排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每排探测器物理个数 ： ≥600个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探测器物理总数：≥19000个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数据采样率 ： ≥2300采样/360°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en-US"/>
              </w:rPr>
            </w:pPr>
            <w:r>
              <w:rPr>
                <w:rFonts w:hint="eastAsia" w:asciiTheme="minorEastAsia" w:hAnsiTheme="minorEastAsia" w:eastAsiaTheme="minorEastAsia" w:cstheme="minorEastAsia"/>
                <w:b/>
                <w:kern w:val="0"/>
                <w:sz w:val="24"/>
                <w:szCs w:val="24"/>
                <w:lang w:eastAsia="en-US"/>
              </w:rPr>
              <w:t>4</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en-US"/>
              </w:rPr>
            </w:pPr>
            <w:r>
              <w:rPr>
                <w:rFonts w:hint="eastAsia" w:asciiTheme="minorEastAsia" w:hAnsiTheme="minorEastAsia" w:eastAsiaTheme="minorEastAsia" w:cstheme="minorEastAsia"/>
                <w:b/>
                <w:kern w:val="0"/>
                <w:sz w:val="24"/>
                <w:szCs w:val="24"/>
                <w:lang w:eastAsia="en-US"/>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最大可移动范围 ： ≥1450mm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床水平移动最大速度 ： ≥100mm/s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床水平移动最小速度 ： ≤1mm/s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床面可降至离地面最低距离 ： ≤440mm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床面可升至离地面最高距离： ≥960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床定位精度 ： ≤±0.25mm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检查床承重 ：≥205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5</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操作系统 ：Windows7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高性能计算机 ： ≥4核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内存 ： ≥20GB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图像存储空间 ： ≥1TB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显示器分辨率： ≥1280*1024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CD，DVD光盘刻录系统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标准DICOM3.0接口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具备发送／接收；查询／检索；基本打印功能；存储；网络接口(HIS/RIS)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6</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操作室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可在扫描间控制扫描床升降、移动，方便操作医生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7</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eastAsia="en-US"/>
              </w:rPr>
              <w:t>扫描参数</w:t>
            </w:r>
            <w:r>
              <w:rPr>
                <w:rFonts w:hint="eastAsia" w:asciiTheme="minorEastAsia" w:hAnsiTheme="minorEastAsia" w:eastAsiaTheme="minorEastAsia" w:cstheme="minorEastAsia"/>
                <w:b/>
                <w:kern w:val="0"/>
                <w:sz w:val="24"/>
                <w:szCs w:val="24"/>
              </w:rPr>
              <w:t>与图像重建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en-US"/>
              </w:rPr>
              <w:t>.1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螺旋扫描速度（360度）：≤0.8秒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en-US"/>
              </w:rPr>
              <w:t>.</w:t>
            </w:r>
            <w:r>
              <w:rPr>
                <w:rFonts w:hint="eastAsia" w:asciiTheme="minorEastAsia" w:hAnsiTheme="minorEastAsia" w:eastAsiaTheme="minorEastAsia" w:cstheme="minorEastAsia"/>
                <w:kern w:val="0"/>
                <w:sz w:val="24"/>
                <w:szCs w:val="24"/>
              </w:rPr>
              <w:t>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最小扫描层厚 ：≤0.625mm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en-US"/>
              </w:rPr>
              <w:t>.</w:t>
            </w:r>
            <w:r>
              <w:rPr>
                <w:rFonts w:hint="eastAsia" w:asciiTheme="minorEastAsia" w:hAnsiTheme="minorEastAsia" w:eastAsiaTheme="minorEastAsia" w:cstheme="minorEastAsia"/>
                <w:kern w:val="0"/>
                <w:sz w:val="24"/>
                <w:szCs w:val="24"/>
              </w:rPr>
              <w:t>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扫描视野FOV ：≥45cm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重建视野FOV ：5-45cm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图像重建矩阵 ：512×512, 768×768,1024×1024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图像显示矩阵 ：512×512, 768×768,1024×1024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CT 值范围：-32768~32767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单次连续扫描时间 ：≥100秒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7.9</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最大连续扫描范围：≥1450mm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7.10</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定位片长度 ：50-1450mm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最小螺距：≤0.3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最大螺距：≥1.5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X-Y平面空间分辨率： ≥15lp/cm@0%MTF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密度分辨率 ：≤4mm@0.3％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lang w:eastAsia="en-US"/>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CPR曲面重建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最小密度投影MinIP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rPr>
              <w:t>平均</w:t>
            </w:r>
            <w:r>
              <w:rPr>
                <w:rFonts w:hint="eastAsia" w:asciiTheme="minorEastAsia" w:hAnsiTheme="minorEastAsia" w:eastAsiaTheme="minorEastAsia" w:cstheme="minorEastAsia"/>
                <w:kern w:val="0"/>
                <w:sz w:val="24"/>
                <w:szCs w:val="24"/>
                <w:lang w:eastAsia="en-US"/>
              </w:rPr>
              <w:t>密度投影</w:t>
            </w:r>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kern w:val="0"/>
                <w:sz w:val="24"/>
                <w:szCs w:val="24"/>
                <w:lang w:eastAsia="en-US"/>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表面遮盖显示SSD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三维容积显示VR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8.1.9</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透明显示骨骼功能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8.1.10</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模拟手术刀技术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1024大矩阵重建 ： 用于清晰的显示内耳等精细结构及小病变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轮廓分割功能 ： 能够自定义感兴趣区域的轮廓，并分割出来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CTA血管造影技术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CTU尿路造影技术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肝脏三期扫描技术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智能造影剂追踪技术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造影剂追踪自动扫描触发功能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动态扫描CT时间密度曲线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仿真内窥镜功能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气管内窥镜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椎管内窥镜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血管内窥镜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能够自定义漫游路径，并支持自动，手动漫游，录制成Video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去运动伪影技术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去后颅窝伪影技术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去金属伪影技术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去射线束硬化伪影技术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灌注功能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头部动静脉血管检测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头部CBF, CBV, MTT, TTP 图像显示，曲线显示，以及测量结果显示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脑缺血半暗带分析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8.4.4</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灌注结果自动显示分析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肺结节软件分析：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一键病灶提取，并自动计算病灶的大小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VR显示病灶的形态，解剖位置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随访功能，病灶自动对比，自动量化体积变化、倍增时间等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肺密度分析软件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自动分割左肺，右肺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自动显示肺气肿区域，并用颜色加以区分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自动计算肺气肿的体积，百分比等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肿瘤评估软件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8.7.1</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一键病灶提取，并自动计算病灶的大小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8.7.2</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VR显示病灶的形态，解剖位置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8.7.3</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随访功能，并自动进行病灶对比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低剂量扫描技术：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最先进的迭代重建算法，实现低剂量扫描得到优质图像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智能毫安技术 ： 根据患者的解剖结构自动进行实时的电流优化技术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智能kV技术 ： 根据患者的体型，解剖结构，自动选择最优的扫描电压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儿童低剂量扫描协议 ：根据不同患者的年龄，体重设置特殊的扫描协议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敏感器官保护功能 ： 扫描过程中针对射线敏感部位实施器官保护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240°曝光功能：穿刺或介入时，自动实现240°曝光，减少对医生的辐射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剂量报告： 每个患者检查结束后会显示扫描所用的参数与剂量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血管分析：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自动去除床板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自动去除身体各个检查部位的骨骼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自动提取医生感兴趣的主要分支血管，并自动命名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随鼠标指针移动，自动显示主要血管名称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自动血管拉直，自动测量管腔面积，最大、最小直径、狭窄率等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齿科软件包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全景牙齿平铺显示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单个牙齿垂直显示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自动标注牙齿序号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lang w:val="en-US" w:eastAsia="zh-CN"/>
              </w:rPr>
              <w:t>9</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eastAsia="zh-CN"/>
              </w:rPr>
              <w:t>影像</w:t>
            </w:r>
            <w:r>
              <w:rPr>
                <w:rFonts w:hint="eastAsia" w:asciiTheme="minorEastAsia" w:hAnsiTheme="minorEastAsia" w:eastAsiaTheme="minorEastAsia" w:cstheme="minorEastAsia"/>
                <w:b/>
                <w:kern w:val="0"/>
                <w:sz w:val="24"/>
                <w:szCs w:val="24"/>
              </w:rPr>
              <w:t>云</w:t>
            </w:r>
            <w:r>
              <w:rPr>
                <w:rFonts w:hint="eastAsia" w:asciiTheme="minorEastAsia" w:hAnsiTheme="minorEastAsia" w:eastAsiaTheme="minorEastAsia" w:cstheme="minorEastAsia"/>
                <w:b/>
                <w:kern w:val="0"/>
                <w:sz w:val="24"/>
                <w:szCs w:val="24"/>
                <w:lang w:eastAsia="zh-CN"/>
              </w:rPr>
              <w:t>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设备制造商具备提供与设备相关的影像云技术能力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医生通过各种移动终端，访问该台设备的所有影像资料，并可实现测量、标记、三维后处理等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与其他相关指定医疗机构建立基于该设备的资源共享机制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支持自主组建远程医疗阅片医生团队，邀请外院优秀医生提供远程影像诊断服务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具备图像信息云存储，满足患者随诊和转诊即时调阅影像资料的需求</w:t>
            </w:r>
          </w:p>
        </w:tc>
      </w:tr>
    </w:tbl>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“所投产品符合国家强制性要求承诺函”并加盖投标人公章。</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eastAsia="zh-CN"/>
        </w:rPr>
        <w:t>四、</w:t>
      </w:r>
      <w:r>
        <w:rPr>
          <w:rFonts w:hint="eastAsia" w:asciiTheme="minorEastAsia" w:hAnsiTheme="minorEastAsia"/>
          <w:sz w:val="24"/>
          <w:szCs w:val="24"/>
        </w:rPr>
        <w:t>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420" w:lineRule="exact"/>
        <w:rPr>
          <w:rFonts w:asciiTheme="minorEastAsia" w:hAnsiTheme="minorEastAsia"/>
          <w:sz w:val="24"/>
          <w:szCs w:val="24"/>
        </w:rPr>
      </w:pPr>
      <w:r>
        <w:rPr>
          <w:rFonts w:hint="eastAsia" w:asciiTheme="minorEastAsia" w:hAnsiTheme="minorEastAsia"/>
          <w:sz w:val="24"/>
          <w:szCs w:val="24"/>
        </w:rPr>
        <w:t xml:space="preserve">    2.符合招标文件要求和投标文件承诺。</w:t>
      </w:r>
    </w:p>
    <w:p>
      <w:pPr>
        <w:adjustRightInd w:val="0"/>
        <w:snapToGrid w:val="0"/>
        <w:spacing w:line="42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eastAsia="zh-CN"/>
        </w:rPr>
        <w:t>五、</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6"/>
        </w:numPr>
        <w:spacing w:line="440" w:lineRule="exact"/>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0"/>
        </w:numPr>
        <w:spacing w:line="440" w:lineRule="exact"/>
        <w:jc w:val="both"/>
        <w:rPr>
          <w:rFonts w:hint="eastAsia" w:cs="宋体" w:asciiTheme="minorEastAsia" w:hAnsiTheme="minorEastAsia" w:eastAsiaTheme="minorEastAsia"/>
          <w:bCs/>
          <w:szCs w:val="28"/>
          <w:lang w:val="zh-CN"/>
        </w:rPr>
      </w:pPr>
    </w:p>
    <w:p>
      <w:pPr>
        <w:pStyle w:val="19"/>
        <w:widowControl/>
        <w:numPr>
          <w:ilvl w:val="0"/>
          <w:numId w:val="0"/>
        </w:numPr>
        <w:spacing w:line="440" w:lineRule="exact"/>
        <w:jc w:val="both"/>
        <w:rPr>
          <w:rFonts w:hint="eastAsia" w:cs="宋体" w:asciiTheme="minorEastAsia" w:hAnsiTheme="minorEastAsia" w:eastAsiaTheme="minorEastAsia"/>
          <w:bCs/>
          <w:szCs w:val="28"/>
          <w:lang w:val="zh-CN"/>
        </w:rPr>
      </w:pPr>
    </w:p>
    <w:p>
      <w:pPr>
        <w:pStyle w:val="19"/>
        <w:widowControl/>
        <w:numPr>
          <w:ilvl w:val="0"/>
          <w:numId w:val="6"/>
        </w:numPr>
        <w:spacing w:line="440" w:lineRule="exact"/>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440" w:lineRule="exact"/>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p>
    <w:p>
      <w:pPr>
        <w:pStyle w:val="19"/>
        <w:widowControl/>
        <w:spacing w:line="440" w:lineRule="exact"/>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440" w:lineRule="exact"/>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5、投标人应具有完善的的售后服务，免费培训操作及维修人员，免费负责设备的安装及调试。投标人须明确质保期限，质量保修期：提供免费质量保证≥1年</w:t>
      </w:r>
      <w:r>
        <w:rPr>
          <w:rFonts w:hint="eastAsia" w:ascii="宋体" w:hAnsi="宋体"/>
          <w:sz w:val="24"/>
        </w:rPr>
        <w:t>（以采购单位实际要求为准）</w:t>
      </w:r>
      <w:r>
        <w:rPr>
          <w:rFonts w:hint="eastAsia" w:cs="宋体" w:asciiTheme="minorEastAsia" w:hAnsiTheme="minorEastAsia"/>
          <w:bCs/>
          <w:sz w:val="24"/>
          <w:szCs w:val="28"/>
          <w:lang w:val="zh-CN"/>
        </w:rPr>
        <w:t>，不响应者为无效投标。投标人须明确维修地点、负责人、联系人和联系电话，维修点具备什么样的维修能力等详细资料。</w:t>
      </w:r>
    </w:p>
    <w:p>
      <w:pPr>
        <w:spacing w:line="360" w:lineRule="auto"/>
        <w:ind w:firstLine="420" w:firstLineChars="200"/>
        <w:contextualSpacing/>
        <w:rPr>
          <w:rFonts w:hint="eastAsia"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310万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310万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Theme="minorEastAsia" w:hAnsiTheme="minorEastAsia" w:eastAsiaTheme="minorEastAsia" w:cstheme="minorEastAsia"/>
          <w:color w:val="000000"/>
          <w:kern w:val="0"/>
          <w:sz w:val="24"/>
          <w:szCs w:val="24"/>
          <w:highlight w:val="none"/>
          <w:shd w:val="clear" w:color="auto" w:fill="FFFFFF"/>
          <w:lang w:val="zh-CN"/>
        </w:rPr>
        <w:t>装机验收</w:t>
      </w:r>
      <w:r>
        <w:rPr>
          <w:rFonts w:hint="eastAsia" w:asciiTheme="minorEastAsia" w:hAnsiTheme="minorEastAsia" w:cstheme="minorEastAsia"/>
          <w:color w:val="000000"/>
          <w:kern w:val="0"/>
          <w:sz w:val="24"/>
          <w:szCs w:val="24"/>
          <w:highlight w:val="none"/>
          <w:shd w:val="clear" w:color="auto" w:fill="FFFFFF"/>
          <w:lang w:val="en-US" w:eastAsia="zh-CN"/>
        </w:rPr>
        <w:t>合格后</w:t>
      </w:r>
      <w:r>
        <w:rPr>
          <w:rFonts w:hint="eastAsia" w:asciiTheme="minorEastAsia" w:hAnsiTheme="minorEastAsia" w:eastAsiaTheme="minorEastAsia" w:cstheme="minorEastAsia"/>
          <w:color w:val="000000"/>
          <w:kern w:val="0"/>
          <w:sz w:val="24"/>
          <w:szCs w:val="24"/>
          <w:highlight w:val="none"/>
          <w:shd w:val="clear" w:color="auto" w:fill="FFFFFF"/>
          <w:lang w:val="en-US" w:eastAsia="zh-CN"/>
        </w:rPr>
        <w:t>付合同金额50%，</w:t>
      </w:r>
      <w:r>
        <w:rPr>
          <w:rFonts w:hint="eastAsia" w:asciiTheme="minorEastAsia" w:hAnsiTheme="minorEastAsia" w:cstheme="minorEastAsia"/>
          <w:color w:val="000000"/>
          <w:kern w:val="0"/>
          <w:sz w:val="24"/>
          <w:szCs w:val="24"/>
          <w:highlight w:val="none"/>
          <w:shd w:val="clear" w:color="auto" w:fill="FFFFFF"/>
          <w:lang w:val="en-US" w:eastAsia="zh-CN"/>
        </w:rPr>
        <w:t>剩余50%两年内付清</w:t>
      </w:r>
      <w:r>
        <w:rPr>
          <w:rFonts w:hint="eastAsia" w:cs="宋体" w:asciiTheme="minorEastAsia" w:hAnsiTheme="minorEastAsia"/>
          <w:color w:val="000000"/>
          <w:kern w:val="0"/>
          <w:sz w:val="24"/>
          <w:szCs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numPr>
                <w:ilvl w:val="0"/>
                <w:numId w:val="0"/>
              </w:numPr>
              <w:autoSpaceDE w:val="0"/>
              <w:autoSpaceDN w:val="0"/>
              <w:spacing w:before="0" w:after="0" w:line="360" w:lineRule="auto"/>
              <w:ind w:right="0" w:firstLine="0"/>
              <w:jc w:val="left"/>
              <w:rPr>
                <w:rFonts w:hint="eastAsia" w:asciiTheme="minorEastAsia" w:hAnsiTheme="minorEastAsia" w:eastAsiaTheme="minorEastAsia" w:cstheme="minorEastAsia"/>
                <w:color w:val="auto"/>
                <w:position w:val="0"/>
                <w:sz w:val="24"/>
                <w:szCs w:val="24"/>
              </w:rPr>
            </w:pPr>
            <w:r>
              <w:rPr>
                <w:rFonts w:hint="default" w:ascii="宋体" w:hAnsi="宋体" w:eastAsia="宋体"/>
                <w:color w:val="auto"/>
                <w:position w:val="0"/>
                <w:sz w:val="24"/>
                <w:szCs w:val="24"/>
              </w:rPr>
              <w:t>项</w:t>
            </w:r>
            <w:r>
              <w:rPr>
                <w:rFonts w:hint="eastAsia" w:asciiTheme="minorEastAsia" w:hAnsiTheme="minorEastAsia" w:eastAsiaTheme="minorEastAsia" w:cstheme="minorEastAsia"/>
                <w:color w:val="auto"/>
                <w:position w:val="0"/>
                <w:sz w:val="24"/>
                <w:szCs w:val="24"/>
              </w:rPr>
              <w:t>目名称：</w:t>
            </w:r>
            <w:r>
              <w:rPr>
                <w:rFonts w:hint="eastAsia" w:asciiTheme="minorEastAsia" w:hAnsiTheme="minorEastAsia" w:eastAsiaTheme="minorEastAsia" w:cstheme="minorEastAsia"/>
                <w:b w:val="0"/>
                <w:color w:val="auto"/>
                <w:position w:val="0"/>
                <w:sz w:val="24"/>
                <w:szCs w:val="24"/>
              </w:rPr>
              <w:t>襄城县茨沟乡中心医院</w:t>
            </w:r>
            <w:r>
              <w:rPr>
                <w:rFonts w:hint="eastAsia" w:asciiTheme="minorEastAsia" w:hAnsiTheme="minorEastAsia" w:eastAsiaTheme="minorEastAsia" w:cstheme="minorEastAsia"/>
                <w:b w:val="0"/>
                <w:color w:val="000000"/>
                <w:position w:val="0"/>
                <w:sz w:val="24"/>
                <w:szCs w:val="24"/>
              </w:rPr>
              <w:t>“所需X射线计算机断层摄影设备采购”项目</w:t>
            </w:r>
          </w:p>
          <w:p>
            <w:pPr>
              <w:numPr>
                <w:ilvl w:val="0"/>
                <w:numId w:val="0"/>
              </w:numPr>
              <w:autoSpaceDE w:val="0"/>
              <w:autoSpaceDN w:val="0"/>
              <w:spacing w:before="0" w:after="0" w:line="360" w:lineRule="auto"/>
              <w:ind w:right="0" w:firstLine="0"/>
              <w:jc w:val="left"/>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position w:val="0"/>
                <w:sz w:val="24"/>
                <w:szCs w:val="24"/>
              </w:rPr>
              <w:t>项目编号：YLZB—G2018</w:t>
            </w:r>
            <w:r>
              <w:rPr>
                <w:rFonts w:hint="eastAsia" w:asciiTheme="minorEastAsia" w:hAnsiTheme="minorEastAsia" w:cstheme="minorEastAsia"/>
                <w:color w:val="auto"/>
                <w:position w:val="0"/>
                <w:sz w:val="24"/>
                <w:szCs w:val="24"/>
                <w:lang w:val="en-US" w:eastAsia="zh-CN"/>
              </w:rPr>
              <w:t>026</w:t>
            </w:r>
            <w:r>
              <w:rPr>
                <w:rFonts w:hint="eastAsia" w:asciiTheme="minorEastAsia" w:hAnsiTheme="minorEastAsia" w:eastAsiaTheme="minorEastAsia" w:cstheme="minorEastAsia"/>
                <w:color w:val="auto"/>
                <w:position w:val="0"/>
                <w:sz w:val="24"/>
                <w:szCs w:val="24"/>
              </w:rPr>
              <w:t>号</w:t>
            </w:r>
          </w:p>
          <w:p>
            <w:pPr>
              <w:numPr>
                <w:ilvl w:val="0"/>
                <w:numId w:val="0"/>
              </w:numPr>
              <w:shd w:val="clear" w:color="000000" w:fill="FFFFFF"/>
              <w:autoSpaceDE/>
              <w:autoSpaceDN/>
              <w:spacing w:before="0" w:after="0" w:line="360" w:lineRule="atLeast"/>
              <w:ind w:right="0" w:firstLine="0"/>
              <w:jc w:val="left"/>
              <w:rPr>
                <w:rFonts w:hint="eastAsia" w:asciiTheme="minorEastAsia" w:hAnsiTheme="minorEastAsia" w:eastAsiaTheme="minorEastAsia" w:cstheme="minorEastAsia"/>
                <w:color w:val="000000"/>
                <w:position w:val="0"/>
                <w:sz w:val="24"/>
                <w:szCs w:val="24"/>
                <w:shd w:val="clear" w:color="000000" w:fill="FFFFFF"/>
              </w:rPr>
            </w:pPr>
            <w:r>
              <w:rPr>
                <w:rFonts w:hint="eastAsia" w:asciiTheme="minorEastAsia" w:hAnsiTheme="minorEastAsia" w:eastAsiaTheme="minorEastAsia" w:cstheme="minorEastAsia"/>
                <w:color w:val="auto"/>
                <w:position w:val="0"/>
                <w:sz w:val="24"/>
                <w:szCs w:val="24"/>
              </w:rPr>
              <w:t>项目内容：</w:t>
            </w:r>
            <w:r>
              <w:rPr>
                <w:rFonts w:hint="eastAsia" w:asciiTheme="minorEastAsia" w:hAnsiTheme="minorEastAsia" w:eastAsiaTheme="minorEastAsia" w:cstheme="minorEastAsia"/>
                <w:b w:val="0"/>
                <w:color w:val="000000"/>
                <w:position w:val="0"/>
                <w:sz w:val="24"/>
                <w:szCs w:val="24"/>
              </w:rPr>
              <w:t>X射线计算机断层摄影设备</w:t>
            </w:r>
            <w:r>
              <w:rPr>
                <w:rFonts w:hint="eastAsia" w:asciiTheme="minorEastAsia" w:hAnsiTheme="minorEastAsia" w:cstheme="minorEastAsia"/>
                <w:color w:val="auto"/>
                <w:position w:val="0"/>
                <w:sz w:val="24"/>
                <w:szCs w:val="24"/>
                <w:lang w:val="en-US" w:eastAsia="zh-CN"/>
              </w:rPr>
              <w:t xml:space="preserve"> 一台</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asciiTheme="minorEastAsia" w:hAnsiTheme="minorEastAsia" w:eastAsiaTheme="minorEastAsia" w:cstheme="minorEastAsia"/>
                <w:color w:val="auto"/>
                <w:position w:val="0"/>
                <w:sz w:val="24"/>
                <w:szCs w:val="24"/>
              </w:rPr>
              <w:t>项目地址：襄城县茨沟乡中心医院</w:t>
            </w:r>
            <w:r>
              <w:rPr>
                <w:rFonts w:hint="eastAsia" w:asciiTheme="minorEastAsia" w:hAnsiTheme="minorEastAsia" w:cstheme="minorEastAsia"/>
                <w:color w:val="auto"/>
                <w:positio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名称：襄城县茨沟乡中心医院</w:t>
            </w:r>
          </w:p>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地址：襄城县茨沟乡中心医院</w:t>
            </w:r>
          </w:p>
          <w:p>
            <w:pPr>
              <w:autoSpaceDE w:val="0"/>
              <w:autoSpaceDN w:val="0"/>
              <w:adjustRightInd w:val="0"/>
              <w:spacing w:line="360" w:lineRule="auto"/>
              <w:jc w:val="left"/>
              <w:rPr>
                <w:rFonts w:cs="仿宋_GB2312" w:asciiTheme="minorEastAsia" w:hAnsiTheme="minorEastAsia"/>
                <w:sz w:val="24"/>
                <w:szCs w:val="24"/>
              </w:rPr>
            </w:pPr>
            <w:r>
              <w:rPr>
                <w:rFonts w:hint="default" w:cs="仿宋_GB2312" w:asciiTheme="minorEastAsia" w:hAnsiTheme="minorEastAsia"/>
                <w:sz w:val="24"/>
                <w:szCs w:val="24"/>
              </w:rPr>
              <w:t>联系人：闫</w:t>
            </w:r>
            <w:r>
              <w:rPr>
                <w:rFonts w:hint="eastAsia" w:cs="仿宋_GB2312" w:asciiTheme="minorEastAsia" w:hAnsiTheme="minorEastAsia"/>
                <w:sz w:val="24"/>
                <w:szCs w:val="24"/>
                <w:lang w:eastAsia="zh-CN"/>
              </w:rPr>
              <w:t>晓可</w:t>
            </w:r>
            <w:r>
              <w:rPr>
                <w:rFonts w:hint="default" w:cs="仿宋_GB2312" w:asciiTheme="minorEastAsia" w:hAnsiTheme="minorEastAsia"/>
                <w:sz w:val="24"/>
                <w:szCs w:val="24"/>
              </w:rPr>
              <w:t xml:space="preserve">                      电话：13598978228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名称：河南招标采购服务有限公司</w:t>
            </w:r>
          </w:p>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地址：许昌市城乡一体化示范区芙蓉大道芙蓉商务中心一号楼21楼</w:t>
            </w:r>
          </w:p>
          <w:p>
            <w:pPr>
              <w:autoSpaceDE w:val="0"/>
              <w:autoSpaceDN w:val="0"/>
              <w:adjustRightInd w:val="0"/>
              <w:spacing w:line="360" w:lineRule="auto"/>
              <w:jc w:val="left"/>
              <w:rPr>
                <w:rFonts w:cs="仿宋_GB2312" w:asciiTheme="minorEastAsia" w:hAnsiTheme="minorEastAsia"/>
                <w:sz w:val="24"/>
                <w:szCs w:val="24"/>
              </w:rPr>
            </w:pPr>
            <w:r>
              <w:rPr>
                <w:rFonts w:hint="default" w:cs="仿宋_GB2312" w:asciiTheme="minorEastAsia" w:hAnsiTheme="minorEastAsia"/>
                <w:sz w:val="24"/>
                <w:szCs w:val="24"/>
              </w:rPr>
              <w:t>联系人：范</w:t>
            </w:r>
            <w:r>
              <w:rPr>
                <w:rFonts w:hint="eastAsia" w:cs="仿宋_GB2312" w:asciiTheme="minorEastAsia" w:hAnsiTheme="minorEastAsia"/>
                <w:sz w:val="24"/>
                <w:szCs w:val="24"/>
                <w:lang w:eastAsia="zh-CN"/>
              </w:rPr>
              <w:t>小龙</w:t>
            </w:r>
            <w:r>
              <w:rPr>
                <w:rFonts w:hint="default" w:cs="仿宋_GB2312" w:asciiTheme="minorEastAsia" w:hAnsiTheme="minorEastAsia"/>
                <w:sz w:val="24"/>
                <w:szCs w:val="24"/>
              </w:rPr>
              <w:t xml:space="preserve">                   电话：13183022229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w:t>
            </w:r>
            <w:r>
              <w:rPr>
                <w:rFonts w:hint="eastAsia" w:ascii="宋体" w:hAnsi="宋体" w:cs="仿宋_GB2312"/>
                <w:color w:val="000000"/>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4"/>
              </w:rPr>
              <w:t>并加盖投标人公章的原件扫描件（或图片</w:t>
            </w:r>
            <w:r>
              <w:rPr>
                <w:rFonts w:hint="eastAsia" w:ascii="宋体" w:hAnsi="宋体" w:cs="宋体"/>
                <w:sz w:val="24"/>
                <w:szCs w:val="28"/>
                <w:lang w:val="zh-CN"/>
              </w:rPr>
              <w:t>)。</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310万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金额：陆万贰仟元整（¥</w:t>
            </w:r>
            <w:r>
              <w:rPr>
                <w:rFonts w:hint="eastAsia" w:cs="仿宋_GB2312" w:asciiTheme="minorEastAsia" w:hAnsiTheme="minorEastAsia"/>
                <w:sz w:val="24"/>
                <w:szCs w:val="24"/>
                <w:lang w:val="en-US" w:eastAsia="zh-CN"/>
              </w:rPr>
              <w:t>62000元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u w:val="single"/>
                <w:lang w:eastAsia="zh-CN"/>
              </w:rPr>
              <w:t>贰</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6237"/>
        <w:gridCol w:w="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分值构成</w:t>
            </w:r>
          </w:p>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(总分100分)</w:t>
            </w:r>
          </w:p>
        </w:tc>
        <w:tc>
          <w:tcPr>
            <w:tcW w:w="7204" w:type="dxa"/>
            <w:gridSpan w:val="2"/>
            <w:vAlign w:val="center"/>
          </w:tcPr>
          <w:p>
            <w:pPr>
              <w:numPr>
                <w:ilvl w:val="0"/>
                <w:numId w:val="0"/>
              </w:numPr>
              <w:autoSpaceDE/>
              <w:autoSpaceDN/>
              <w:spacing w:before="0" w:after="0" w:line="360" w:lineRule="auto"/>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价格分值：</w:t>
            </w:r>
            <w:r>
              <w:rPr>
                <w:rFonts w:hint="default" w:ascii="宋体" w:hAnsi="宋体" w:eastAsia="宋体"/>
                <w:color w:val="FF0000"/>
                <w:position w:val="0"/>
                <w:sz w:val="24"/>
                <w:szCs w:val="24"/>
                <w:u w:val="single"/>
              </w:rPr>
              <w:t xml:space="preserve">   40   </w:t>
            </w:r>
            <w:r>
              <w:rPr>
                <w:rFonts w:hint="default" w:ascii="宋体" w:hAnsi="宋体" w:eastAsia="宋体"/>
                <w:color w:val="auto"/>
                <w:position w:val="0"/>
                <w:sz w:val="24"/>
                <w:szCs w:val="24"/>
              </w:rPr>
              <w:t>分</w:t>
            </w:r>
          </w:p>
          <w:p>
            <w:pPr>
              <w:numPr>
                <w:ilvl w:val="0"/>
                <w:numId w:val="0"/>
              </w:numPr>
              <w:autoSpaceDE/>
              <w:autoSpaceDN/>
              <w:spacing w:before="0" w:after="0" w:line="360" w:lineRule="auto"/>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商务部分：</w:t>
            </w:r>
            <w:r>
              <w:rPr>
                <w:rFonts w:hint="default" w:ascii="宋体" w:hAnsi="宋体" w:eastAsia="宋体"/>
                <w:color w:val="FF0000"/>
                <w:position w:val="0"/>
                <w:sz w:val="24"/>
                <w:szCs w:val="24"/>
                <w:u w:val="single"/>
              </w:rPr>
              <w:t xml:space="preserve">   20   </w:t>
            </w:r>
            <w:r>
              <w:rPr>
                <w:rFonts w:hint="default" w:ascii="宋体" w:hAnsi="宋体" w:eastAsia="宋体"/>
                <w:color w:val="auto"/>
                <w:position w:val="0"/>
                <w:sz w:val="24"/>
                <w:szCs w:val="24"/>
              </w:rPr>
              <w:t>分</w:t>
            </w:r>
          </w:p>
          <w:p>
            <w:pPr>
              <w:numPr>
                <w:ilvl w:val="0"/>
                <w:numId w:val="0"/>
              </w:numPr>
              <w:autoSpaceDE/>
              <w:autoSpaceDN/>
              <w:spacing w:before="0" w:after="0" w:line="360" w:lineRule="auto"/>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技术部分：</w:t>
            </w:r>
            <w:r>
              <w:rPr>
                <w:rFonts w:hint="default" w:ascii="宋体" w:hAnsi="宋体" w:eastAsia="宋体"/>
                <w:color w:val="FF0000"/>
                <w:position w:val="0"/>
                <w:sz w:val="24"/>
                <w:szCs w:val="24"/>
                <w:u w:val="single"/>
              </w:rPr>
              <w:t xml:space="preserve">   40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价格部分（满分</w:t>
            </w:r>
            <w:r>
              <w:rPr>
                <w:rFonts w:hint="default" w:ascii="宋体" w:hAnsi="宋体" w:eastAsia="宋体"/>
                <w:b/>
                <w:color w:val="FF0000"/>
                <w:position w:val="0"/>
                <w:sz w:val="24"/>
                <w:szCs w:val="24"/>
                <w:u w:val="single"/>
              </w:rPr>
              <w:t xml:space="preserve"> 40 </w:t>
            </w:r>
            <w:r>
              <w:rPr>
                <w:rFonts w:hint="default" w:ascii="宋体" w:hAnsi="宋体" w:eastAsia="宋体"/>
                <w:b/>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237"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评标标准</w:t>
            </w:r>
          </w:p>
        </w:tc>
        <w:tc>
          <w:tcPr>
            <w:tcW w:w="967"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投标报价</w:t>
            </w:r>
          </w:p>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评分标准</w:t>
            </w:r>
          </w:p>
        </w:tc>
        <w:tc>
          <w:tcPr>
            <w:tcW w:w="6237" w:type="dxa"/>
            <w:tcBorders>
              <w:top w:val="single" w:color="auto" w:sz="4" w:space="0"/>
            </w:tcBorders>
            <w:vAlign w:val="center"/>
          </w:tcPr>
          <w:p>
            <w:pPr>
              <w:numPr>
                <w:ilvl w:val="0"/>
                <w:numId w:val="0"/>
              </w:numPr>
              <w:autoSpaceDE/>
              <w:autoSpaceDN/>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评标基准价：满足招标文件要求的有效投标报价中，最低的投标报价为评标基准价。</w:t>
            </w:r>
          </w:p>
          <w:p>
            <w:pPr>
              <w:numPr>
                <w:ilvl w:val="0"/>
                <w:numId w:val="0"/>
              </w:numPr>
              <w:autoSpaceDE/>
              <w:autoSpaceDN/>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投标报价得分=（评标基准价/投标报价）×</w:t>
            </w:r>
            <w:r>
              <w:rPr>
                <w:rFonts w:hint="default" w:ascii="宋体" w:hAnsi="宋体" w:eastAsia="宋体"/>
                <w:color w:val="FF0000"/>
                <w:position w:val="0"/>
                <w:sz w:val="24"/>
                <w:szCs w:val="24"/>
                <w:u w:val="single"/>
              </w:rPr>
              <w:t xml:space="preserve"> 40 </w:t>
            </w:r>
          </w:p>
        </w:tc>
        <w:tc>
          <w:tcPr>
            <w:tcW w:w="967"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40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商务部分（满分</w:t>
            </w:r>
            <w:r>
              <w:rPr>
                <w:rFonts w:hint="default" w:ascii="宋体" w:hAnsi="宋体" w:eastAsia="宋体"/>
                <w:b/>
                <w:color w:val="FF0000"/>
                <w:position w:val="0"/>
                <w:sz w:val="24"/>
                <w:szCs w:val="24"/>
                <w:u w:val="single"/>
              </w:rPr>
              <w:t xml:space="preserve"> 20 </w:t>
            </w:r>
            <w:r>
              <w:rPr>
                <w:rFonts w:hint="default" w:ascii="宋体" w:hAnsi="宋体" w:eastAsia="宋体"/>
                <w:b/>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23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评标标准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信誉</w:t>
            </w:r>
          </w:p>
        </w:tc>
        <w:tc>
          <w:tcPr>
            <w:tcW w:w="6237" w:type="dxa"/>
            <w:vAlign w:val="center"/>
          </w:tcPr>
          <w:p>
            <w:pPr>
              <w:numPr>
                <w:ilvl w:val="0"/>
                <w:numId w:val="0"/>
              </w:numPr>
              <w:autoSpaceDE/>
              <w:autoSpaceDN/>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numPr>
                <w:ilvl w:val="0"/>
                <w:numId w:val="0"/>
              </w:numPr>
              <w:autoSpaceDE/>
              <w:autoSpaceDN/>
              <w:spacing w:before="0" w:after="0" w:line="360" w:lineRule="auto"/>
              <w:ind w:right="0" w:firstLine="0"/>
              <w:jc w:val="both"/>
              <w:rPr>
                <w:rFonts w:hint="default" w:ascii="宋体" w:hAnsi="Times New Roman" w:eastAsia="Times New Roman"/>
                <w:b/>
                <w:i/>
                <w:color w:val="548DD4" w:themeColor="text2" w:themeTint="99"/>
                <w:position w:val="0"/>
                <w:sz w:val="24"/>
                <w:szCs w:val="24"/>
              </w:rPr>
            </w:pPr>
            <w:r>
              <w:rPr>
                <w:rFonts w:hint="default" w:ascii="宋体" w:hAnsi="宋体" w:eastAsia="宋体"/>
                <w:color w:val="auto"/>
                <w:position w:val="0"/>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8"/>
                <w:szCs w:val="28"/>
              </w:rPr>
            </w:pPr>
            <w:r>
              <w:rPr>
                <w:rFonts w:hint="default" w:ascii="仿宋" w:hAnsi="仿宋" w:eastAsia="仿宋"/>
                <w:color w:val="auto"/>
                <w:position w:val="0"/>
                <w:sz w:val="28"/>
                <w:szCs w:val="28"/>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节约能源、保护环境政策加分</w:t>
            </w:r>
          </w:p>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p>
        </w:tc>
        <w:tc>
          <w:tcPr>
            <w:tcW w:w="6237" w:type="dxa"/>
            <w:vAlign w:val="center"/>
          </w:tcPr>
          <w:p>
            <w:pPr>
              <w:numPr>
                <w:ilvl w:val="0"/>
                <w:numId w:val="0"/>
              </w:numPr>
              <w:autoSpaceDE/>
              <w:autoSpaceDN/>
              <w:spacing w:before="0" w:after="0" w:line="360" w:lineRule="auto"/>
              <w:ind w:right="0" w:firstLine="0"/>
              <w:jc w:val="left"/>
              <w:rPr>
                <w:rFonts w:hint="default" w:ascii="宋体" w:hAnsi="宋体" w:eastAsia="宋体"/>
                <w:color w:val="000000"/>
                <w:position w:val="0"/>
                <w:sz w:val="24"/>
                <w:szCs w:val="24"/>
              </w:rPr>
            </w:pPr>
            <w:r>
              <w:rPr>
                <w:rFonts w:hint="default" w:ascii="宋体" w:hAnsi="宋体" w:eastAsia="宋体"/>
                <w:color w:val="000000"/>
                <w:position w:val="0"/>
                <w:sz w:val="24"/>
                <w:szCs w:val="24"/>
              </w:rPr>
              <w:t>1、除政府强制采购的节能产品外，投标人所投其他产品属于“节能产品政府采购清单”优先采购产品，</w:t>
            </w:r>
            <w:r>
              <w:rPr>
                <w:rFonts w:hint="default" w:ascii="宋体" w:hAnsi="宋体" w:eastAsia="宋体"/>
                <w:color w:val="auto"/>
                <w:position w:val="0"/>
                <w:sz w:val="24"/>
                <w:szCs w:val="24"/>
              </w:rPr>
              <w:t>投标文件中须提供最新一期《节能产品政府采购清</w:t>
            </w:r>
            <w:r>
              <w:rPr>
                <w:rFonts w:hint="default" w:ascii="宋体" w:hAnsi="宋体" w:eastAsia="宋体"/>
                <w:color w:val="000000"/>
                <w:position w:val="0"/>
                <w:sz w:val="24"/>
                <w:szCs w:val="24"/>
              </w:rPr>
              <w:t>单》中产品所在页并加盖投标人公章的原件扫描件（或图片）。每项0.5分，满分1分。</w:t>
            </w:r>
          </w:p>
          <w:p>
            <w:pPr>
              <w:numPr>
                <w:ilvl w:val="0"/>
                <w:numId w:val="0"/>
              </w:numPr>
              <w:autoSpaceDE/>
              <w:autoSpaceDN/>
              <w:spacing w:before="0" w:after="0" w:line="360" w:lineRule="auto"/>
              <w:ind w:right="0" w:firstLine="0"/>
              <w:jc w:val="left"/>
              <w:rPr>
                <w:rFonts w:hint="default" w:ascii="宋体" w:hAnsi="宋体" w:eastAsia="宋体"/>
                <w:color w:val="000000"/>
                <w:position w:val="0"/>
                <w:sz w:val="24"/>
                <w:szCs w:val="24"/>
              </w:rPr>
            </w:pPr>
            <w:r>
              <w:rPr>
                <w:rFonts w:hint="default" w:ascii="宋体" w:hAnsi="宋体" w:eastAsia="宋体"/>
                <w:color w:val="000000"/>
                <w:position w:val="0"/>
                <w:sz w:val="24"/>
                <w:szCs w:val="24"/>
              </w:rPr>
              <w:t>2、投标人所投产品属于“环境标志产品政府采购清单”内产品，投标文件中须提供最新一期《环保产品政府采购清单》中产品所在页并加盖投标人公章的原件扫描件（或图片）。每项0.5分，满分1分。</w:t>
            </w:r>
          </w:p>
          <w:p>
            <w:pPr>
              <w:numPr>
                <w:ilvl w:val="0"/>
                <w:numId w:val="0"/>
              </w:numPr>
              <w:autoSpaceDE/>
              <w:autoSpaceDN/>
              <w:spacing w:before="0" w:after="0" w:line="360" w:lineRule="auto"/>
              <w:ind w:right="0" w:firstLine="0"/>
              <w:jc w:val="left"/>
              <w:rPr>
                <w:rFonts w:hint="default" w:ascii="宋体" w:hAnsi="宋体" w:eastAsia="宋体"/>
                <w:color w:val="000000"/>
                <w:position w:val="0"/>
                <w:sz w:val="24"/>
                <w:szCs w:val="24"/>
              </w:rPr>
            </w:pPr>
            <w:r>
              <w:rPr>
                <w:rFonts w:hint="default" w:ascii="宋体" w:hAnsi="宋体" w:eastAsia="宋体"/>
                <w:color w:val="FF0000"/>
                <w:position w:val="0"/>
                <w:sz w:val="24"/>
                <w:szCs w:val="24"/>
              </w:rPr>
              <w:t>注：对于同时列入节能产品政府采购清单和环保清单的产品，应当优先于只列入其中一个清单的产品。</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仿宋" w:hAnsi="仿宋" w:eastAsia="仿宋"/>
                <w:color w:val="auto"/>
                <w:position w:val="0"/>
                <w:sz w:val="28"/>
                <w:szCs w:val="28"/>
              </w:rPr>
            </w:pPr>
            <w:r>
              <w:rPr>
                <w:rFonts w:hint="default" w:ascii="宋体" w:hAnsi="宋体" w:eastAsia="宋体"/>
                <w:color w:val="auto"/>
                <w:position w:val="0"/>
                <w:sz w:val="24"/>
                <w:szCs w:val="24"/>
              </w:rPr>
              <w:t>业绩</w:t>
            </w:r>
          </w:p>
        </w:tc>
        <w:tc>
          <w:tcPr>
            <w:tcW w:w="6237" w:type="dxa"/>
            <w:vAlign w:val="center"/>
          </w:tcPr>
          <w:p>
            <w:pPr>
              <w:numPr>
                <w:ilvl w:val="0"/>
                <w:numId w:val="0"/>
              </w:numPr>
              <w:autoSpaceDE/>
              <w:autoSpaceDN/>
              <w:spacing w:before="0" w:after="0" w:line="360" w:lineRule="exact"/>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投标人2016年1月1日以来，具有类似项目业绩单次合同金额在310万元以上（含310万元）</w:t>
            </w:r>
            <w:r>
              <w:rPr>
                <w:rFonts w:hint="default" w:ascii="宋体" w:hAnsi="宋体" w:eastAsia="宋体"/>
                <w:color w:val="000000"/>
                <w:position w:val="0"/>
                <w:sz w:val="28"/>
                <w:szCs w:val="28"/>
              </w:rPr>
              <w:t>。</w:t>
            </w:r>
            <w:r>
              <w:rPr>
                <w:rFonts w:hint="default" w:ascii="宋体" w:hAnsi="宋体" w:eastAsia="宋体"/>
                <w:color w:val="auto"/>
                <w:position w:val="0"/>
                <w:sz w:val="24"/>
                <w:szCs w:val="24"/>
              </w:rPr>
              <w:t>合同及验收报告齐全，每提供一份得1分，最多得</w:t>
            </w:r>
            <w:r>
              <w:rPr>
                <w:rFonts w:hint="eastAsia" w:ascii="宋体" w:hAnsi="宋体"/>
                <w:color w:val="auto"/>
                <w:position w:val="0"/>
                <w:sz w:val="24"/>
                <w:szCs w:val="24"/>
                <w:lang w:val="en-US" w:eastAsia="zh-CN"/>
              </w:rPr>
              <w:t>3</w:t>
            </w:r>
            <w:r>
              <w:rPr>
                <w:rFonts w:hint="default" w:ascii="宋体" w:hAnsi="宋体" w:eastAsia="宋体"/>
                <w:color w:val="auto"/>
                <w:position w:val="0"/>
                <w:sz w:val="24"/>
                <w:szCs w:val="24"/>
              </w:rPr>
              <w:t>分，不提供者为0分。</w:t>
            </w:r>
          </w:p>
        </w:tc>
        <w:tc>
          <w:tcPr>
            <w:tcW w:w="967" w:type="dxa"/>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8"/>
                <w:szCs w:val="28"/>
              </w:rPr>
            </w:pPr>
            <w:r>
              <w:rPr>
                <w:rFonts w:hint="default" w:ascii="仿宋" w:hAnsi="仿宋" w:eastAsia="仿宋"/>
                <w:color w:val="FF0000"/>
                <w:position w:val="0"/>
                <w:sz w:val="28"/>
                <w:szCs w:val="28"/>
                <w:u w:val="single"/>
              </w:rPr>
              <w:t xml:space="preserve"> </w:t>
            </w:r>
            <w:r>
              <w:rPr>
                <w:rFonts w:hint="eastAsia" w:ascii="仿宋" w:hAnsi="仿宋" w:eastAsia="仿宋"/>
                <w:color w:val="FF0000"/>
                <w:position w:val="0"/>
                <w:sz w:val="28"/>
                <w:szCs w:val="28"/>
                <w:u w:val="single"/>
                <w:lang w:val="en-US" w:eastAsia="zh-CN"/>
              </w:rPr>
              <w:t>3</w:t>
            </w:r>
            <w:r>
              <w:rPr>
                <w:rFonts w:hint="default" w:ascii="仿宋" w:hAnsi="仿宋" w:eastAsia="仿宋"/>
                <w:color w:val="FF0000"/>
                <w:position w:val="0"/>
                <w:sz w:val="28"/>
                <w:szCs w:val="28"/>
                <w:u w:val="single"/>
              </w:rPr>
              <w:t xml:space="preserve"> </w:t>
            </w:r>
            <w:r>
              <w:rPr>
                <w:rFonts w:hint="default" w:ascii="仿宋" w:hAnsi="仿宋" w:eastAsia="仿宋"/>
                <w:color w:val="auto"/>
                <w:position w:val="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投标文件规范程度</w:t>
            </w:r>
          </w:p>
        </w:tc>
        <w:tc>
          <w:tcPr>
            <w:tcW w:w="6237" w:type="dxa"/>
            <w:vAlign w:val="center"/>
          </w:tcPr>
          <w:p>
            <w:pPr>
              <w:numPr>
                <w:ilvl w:val="0"/>
                <w:numId w:val="0"/>
              </w:numPr>
              <w:autoSpaceDE/>
              <w:autoSpaceDN/>
              <w:spacing w:before="0" w:after="0" w:line="360" w:lineRule="exact"/>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所提供资料准确完整、装订规范、文字清晰得、无差错得3分，不完整得0分。</w:t>
            </w:r>
          </w:p>
        </w:tc>
        <w:tc>
          <w:tcPr>
            <w:tcW w:w="967" w:type="dxa"/>
            <w:vAlign w:val="center"/>
          </w:tcPr>
          <w:p>
            <w:pPr>
              <w:numPr>
                <w:ilvl w:val="0"/>
                <w:numId w:val="0"/>
              </w:numPr>
              <w:autoSpaceDE/>
              <w:autoSpaceDN/>
              <w:spacing w:before="0" w:after="0" w:line="240" w:lineRule="auto"/>
              <w:ind w:right="0" w:firstLine="0"/>
              <w:jc w:val="center"/>
              <w:rPr>
                <w:rFonts w:hint="default" w:ascii="仿宋" w:hAnsi="仿宋" w:eastAsia="仿宋"/>
                <w:color w:val="FF0000"/>
                <w:position w:val="0"/>
                <w:sz w:val="28"/>
                <w:szCs w:val="28"/>
                <w:u w:val="single"/>
              </w:rPr>
            </w:pPr>
            <w:r>
              <w:rPr>
                <w:rFonts w:hint="default" w:ascii="仿宋" w:hAnsi="仿宋" w:eastAsia="仿宋"/>
                <w:color w:val="FF0000"/>
                <w:position w:val="0"/>
                <w:sz w:val="28"/>
                <w:szCs w:val="28"/>
                <w:u w:val="single"/>
              </w:rPr>
              <w:t xml:space="preserve">3 </w:t>
            </w:r>
            <w:r>
              <w:rPr>
                <w:rFonts w:hint="default" w:ascii="仿宋" w:hAnsi="仿宋" w:eastAsia="仿宋"/>
                <w:color w:val="000000" w:themeColor="text1"/>
                <w:position w:val="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0" w:hRule="atLeast"/>
          <w:jc w:val="center"/>
        </w:trPr>
        <w:tc>
          <w:tcPr>
            <w:tcW w:w="1762" w:type="dxa"/>
            <w:vAlign w:val="center"/>
          </w:tcPr>
          <w:p>
            <w:pPr>
              <w:numPr>
                <w:ilvl w:val="0"/>
                <w:numId w:val="0"/>
              </w:numPr>
              <w:autoSpaceDE/>
              <w:autoSpaceDN/>
              <w:spacing w:before="0" w:after="0" w:line="40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售后服务及培训</w:t>
            </w:r>
          </w:p>
        </w:tc>
        <w:tc>
          <w:tcPr>
            <w:tcW w:w="6237" w:type="dxa"/>
            <w:vAlign w:val="center"/>
          </w:tcPr>
          <w:p>
            <w:pPr>
              <w:numPr>
                <w:ilvl w:val="0"/>
                <w:numId w:val="0"/>
              </w:numPr>
              <w:autoSpaceDE/>
              <w:autoSpaceDN/>
              <w:spacing w:before="0" w:after="0" w:line="240" w:lineRule="auto"/>
              <w:ind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1、提供免费质量保障，投标人满足1年免费质保后每延长1年加1分，共3分。</w:t>
            </w:r>
          </w:p>
          <w:p>
            <w:pPr>
              <w:numPr>
                <w:ilvl w:val="0"/>
                <w:numId w:val="0"/>
              </w:numPr>
              <w:autoSpaceDE/>
              <w:autoSpaceDN/>
              <w:spacing w:before="0" w:after="0" w:line="240" w:lineRule="auto"/>
              <w:ind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2、技术支持、售后服务程序合理，人员配备技术力量强，故障响应时间小于2小时，上门时间小于10小时，维修和更换时间小于24小时，得</w:t>
            </w:r>
            <w:r>
              <w:rPr>
                <w:rFonts w:hint="eastAsia" w:ascii="宋体" w:hAnsi="宋体"/>
                <w:color w:val="000000"/>
                <w:position w:val="0"/>
                <w:sz w:val="24"/>
                <w:szCs w:val="24"/>
                <w:lang w:val="en-US" w:eastAsia="zh-CN"/>
              </w:rPr>
              <w:t>4</w:t>
            </w:r>
            <w:r>
              <w:rPr>
                <w:rFonts w:hint="default" w:ascii="宋体" w:hAnsi="宋体" w:eastAsia="宋体"/>
                <w:color w:val="000000"/>
                <w:position w:val="0"/>
                <w:sz w:val="24"/>
                <w:szCs w:val="24"/>
              </w:rPr>
              <w:t>分，不满足不得分。</w:t>
            </w:r>
          </w:p>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w:t>
            </w:r>
            <w:r>
              <w:rPr>
                <w:rFonts w:hint="default" w:ascii="宋体" w:hAnsi="宋体" w:eastAsia="宋体"/>
                <w:color w:val="000000"/>
                <w:position w:val="0"/>
                <w:sz w:val="24"/>
                <w:szCs w:val="24"/>
              </w:rPr>
              <w:t>具有明确的培训内容、计划合理、培训不少于5人10课时得2分，工程师培训</w:t>
            </w:r>
            <w:r>
              <w:rPr>
                <w:rFonts w:hint="default" w:ascii="宋体" w:hAnsi="宋体" w:eastAsia="宋体"/>
                <w:color w:val="auto"/>
                <w:position w:val="0"/>
                <w:sz w:val="24"/>
                <w:szCs w:val="24"/>
              </w:rPr>
              <w:t>须有中标产品公司培训合格证明，持证明服务</w:t>
            </w:r>
            <w:r>
              <w:rPr>
                <w:rFonts w:hint="default" w:ascii="宋体" w:hAnsi="宋体" w:eastAsia="宋体"/>
                <w:color w:val="000000"/>
                <w:position w:val="0"/>
                <w:sz w:val="24"/>
                <w:szCs w:val="24"/>
              </w:rPr>
              <w:t>得1分，共</w:t>
            </w:r>
            <w:r>
              <w:rPr>
                <w:rFonts w:hint="eastAsia" w:ascii="宋体" w:hAnsi="宋体"/>
                <w:color w:val="000000"/>
                <w:position w:val="0"/>
                <w:sz w:val="24"/>
                <w:szCs w:val="24"/>
                <w:lang w:val="en-US" w:eastAsia="zh-CN"/>
              </w:rPr>
              <w:t>4</w:t>
            </w:r>
            <w:r>
              <w:rPr>
                <w:rFonts w:hint="default" w:ascii="宋体" w:hAnsi="宋体" w:eastAsia="宋体"/>
                <w:color w:val="000000"/>
                <w:position w:val="0"/>
                <w:sz w:val="24"/>
                <w:szCs w:val="24"/>
              </w:rPr>
              <w:t>分，不满足不得分。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w:t>
            </w:r>
            <w:r>
              <w:rPr>
                <w:rFonts w:hint="eastAsia" w:ascii="宋体" w:hAnsi="宋体"/>
                <w:color w:val="FF0000"/>
                <w:position w:val="0"/>
                <w:sz w:val="24"/>
                <w:szCs w:val="24"/>
                <w:u w:val="single"/>
                <w:lang w:val="en-US" w:eastAsia="zh-CN"/>
              </w:rPr>
              <w:t>11</w:t>
            </w:r>
            <w:r>
              <w:rPr>
                <w:rFonts w:hint="default" w:ascii="宋体" w:hAnsi="宋体" w:eastAsia="宋体"/>
                <w:color w:val="FF0000"/>
                <w:position w:val="0"/>
                <w:sz w:val="24"/>
                <w:szCs w:val="24"/>
                <w:u w:val="single"/>
              </w:rPr>
              <w:t xml:space="preserve">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技术部分（满分</w:t>
            </w:r>
            <w:r>
              <w:rPr>
                <w:rFonts w:hint="default" w:ascii="宋体" w:hAnsi="宋体" w:eastAsia="宋体"/>
                <w:b/>
                <w:color w:val="FF0000"/>
                <w:position w:val="0"/>
                <w:sz w:val="24"/>
                <w:szCs w:val="24"/>
                <w:u w:val="single"/>
              </w:rPr>
              <w:t xml:space="preserve"> 40 </w:t>
            </w:r>
            <w:r>
              <w:rPr>
                <w:rFonts w:hint="default" w:ascii="宋体" w:hAnsi="宋体" w:eastAsia="宋体"/>
                <w:b/>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23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评标标准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产品技术性能和功能</w:t>
            </w:r>
          </w:p>
        </w:tc>
        <w:tc>
          <w:tcPr>
            <w:tcW w:w="6237" w:type="dxa"/>
            <w:vAlign w:val="center"/>
          </w:tcPr>
          <w:p>
            <w:pPr>
              <w:numPr>
                <w:ilvl w:val="0"/>
                <w:numId w:val="0"/>
              </w:numPr>
              <w:autoSpaceDE/>
              <w:autoSpaceDN/>
              <w:spacing w:before="0" w:after="0" w:line="360" w:lineRule="exact"/>
              <w:ind w:right="0" w:firstLine="0"/>
              <w:jc w:val="both"/>
              <w:rPr>
                <w:rFonts w:hint="default" w:ascii="仿宋" w:hAnsi="仿宋" w:eastAsia="仿宋"/>
                <w:b/>
                <w:color w:val="auto"/>
                <w:position w:val="0"/>
                <w:sz w:val="24"/>
                <w:szCs w:val="24"/>
              </w:rPr>
            </w:pPr>
            <w:r>
              <w:rPr>
                <w:rFonts w:hint="default" w:ascii="宋体" w:hAnsi="宋体" w:eastAsia="宋体"/>
                <w:color w:val="auto"/>
                <w:position w:val="0"/>
                <w:sz w:val="24"/>
                <w:szCs w:val="24"/>
              </w:rPr>
              <w:t>投标人所投产品完全满足招标文件技术要求的，得26分。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26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7" w:hRule="atLeast"/>
          <w:jc w:val="center"/>
        </w:trPr>
        <w:tc>
          <w:tcPr>
            <w:tcW w:w="1762" w:type="dxa"/>
            <w:vAlign w:val="center"/>
          </w:tcPr>
          <w:p>
            <w:pPr>
              <w:numPr>
                <w:ilvl w:val="0"/>
                <w:numId w:val="0"/>
              </w:numPr>
              <w:autoSpaceDE/>
              <w:autoSpaceDN/>
              <w:spacing w:before="0" w:after="0" w:line="360" w:lineRule="auto"/>
              <w:ind w:right="0" w:firstLine="0"/>
              <w:jc w:val="center"/>
              <w:rPr>
                <w:rFonts w:hint="default" w:ascii="仿宋" w:hAnsi="仿宋" w:eastAsia="仿宋"/>
                <w:color w:val="auto"/>
                <w:position w:val="0"/>
                <w:sz w:val="24"/>
                <w:szCs w:val="24"/>
              </w:rPr>
            </w:pPr>
            <w:r>
              <w:rPr>
                <w:rFonts w:hint="default" w:ascii="宋体" w:hAnsi="宋体" w:eastAsia="宋体"/>
                <w:color w:val="auto"/>
                <w:position w:val="0"/>
                <w:sz w:val="24"/>
                <w:szCs w:val="24"/>
              </w:rPr>
              <w:t>所投产品的彩页资料</w:t>
            </w:r>
          </w:p>
        </w:tc>
        <w:tc>
          <w:tcPr>
            <w:tcW w:w="6237" w:type="dxa"/>
            <w:vAlign w:val="center"/>
          </w:tcPr>
          <w:p>
            <w:pPr>
              <w:numPr>
                <w:ilvl w:val="0"/>
                <w:numId w:val="0"/>
              </w:numPr>
              <w:autoSpaceDE/>
              <w:autoSpaceDN/>
              <w:spacing w:before="0" w:after="0" w:line="360" w:lineRule="exact"/>
              <w:ind w:right="0" w:firstLine="0"/>
              <w:jc w:val="both"/>
              <w:rPr>
                <w:rFonts w:hint="default" w:ascii="仿宋" w:hAnsi="仿宋" w:eastAsia="仿宋"/>
                <w:color w:val="auto"/>
                <w:position w:val="0"/>
                <w:sz w:val="24"/>
                <w:szCs w:val="24"/>
              </w:rPr>
            </w:pPr>
            <w:r>
              <w:rPr>
                <w:rFonts w:hint="default" w:ascii="宋体" w:hAnsi="宋体" w:eastAsia="宋体"/>
                <w:color w:val="auto"/>
                <w:position w:val="0"/>
                <w:sz w:val="24"/>
                <w:szCs w:val="24"/>
              </w:rPr>
              <w:t>彩页资料完整且能佐证所投产品的主要技术参数及功能和配置标准的得9分；彩页资料仅能部分佐证所投产品的主要技术参数及功能和配置标准的得7分；无提供彩页资料，或提供的彩页资料与所投产品的规格型号不一致，或彩页资料不能佐证所投产品的主要技术参数及功能和配置标准的得0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9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仿宋" w:hAnsi="仿宋" w:eastAsia="仿宋"/>
                <w:color w:val="auto"/>
                <w:position w:val="0"/>
                <w:sz w:val="28"/>
                <w:szCs w:val="28"/>
              </w:rPr>
            </w:pPr>
            <w:r>
              <w:rPr>
                <w:rFonts w:hint="default" w:ascii="宋体" w:hAnsi="宋体" w:eastAsia="宋体"/>
                <w:color w:val="auto"/>
                <w:position w:val="0"/>
                <w:sz w:val="24"/>
                <w:szCs w:val="24"/>
              </w:rPr>
              <w:t>产品配置情况</w:t>
            </w:r>
          </w:p>
        </w:tc>
        <w:tc>
          <w:tcPr>
            <w:tcW w:w="6237" w:type="dxa"/>
            <w:vAlign w:val="center"/>
          </w:tcPr>
          <w:p>
            <w:pPr>
              <w:numPr>
                <w:ilvl w:val="0"/>
                <w:numId w:val="0"/>
              </w:numPr>
              <w:autoSpaceDE/>
              <w:autoSpaceDN/>
              <w:spacing w:before="0" w:after="0" w:line="360" w:lineRule="exact"/>
              <w:ind w:right="0" w:firstLine="0"/>
              <w:jc w:val="both"/>
              <w:rPr>
                <w:rFonts w:hint="default" w:ascii="仿宋" w:hAnsi="仿宋" w:eastAsia="仿宋"/>
                <w:color w:val="auto"/>
                <w:position w:val="0"/>
                <w:sz w:val="28"/>
                <w:szCs w:val="28"/>
              </w:rPr>
            </w:pPr>
            <w:r>
              <w:rPr>
                <w:rFonts w:hint="default" w:ascii="宋体" w:hAnsi="宋体" w:eastAsia="宋体"/>
                <w:color w:val="auto"/>
                <w:position w:val="0"/>
                <w:sz w:val="24"/>
                <w:szCs w:val="24"/>
              </w:rPr>
              <w:t>投标人对招标文件各项配置要求（包括如主机、附件或配件等）提供响应承诺得5分，不响应不提供的得0分。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5 </w:t>
            </w:r>
            <w:r>
              <w:rPr>
                <w:rFonts w:hint="default" w:ascii="宋体" w:hAnsi="宋体" w:eastAsia="宋体"/>
                <w:color w:val="auto"/>
                <w:position w:val="0"/>
                <w:sz w:val="24"/>
                <w:szCs w:val="24"/>
              </w:rPr>
              <w:t>分</w:t>
            </w:r>
          </w:p>
        </w:tc>
      </w:tr>
    </w:tbl>
    <w:p>
      <w:pPr>
        <w:numPr>
          <w:ilvl w:val="0"/>
          <w:numId w:val="0"/>
        </w:numPr>
        <w:autoSpaceDE/>
        <w:autoSpaceDN/>
        <w:spacing w:before="0" w:after="0" w:line="360" w:lineRule="auto"/>
        <w:ind w:right="0" w:firstLine="482"/>
        <w:jc w:val="both"/>
        <w:rPr>
          <w:rFonts w:hint="default" w:ascii="宋体" w:hAnsi="仿宋_GB2312" w:eastAsia="仿宋_GB2312"/>
          <w:b/>
          <w:color w:val="auto"/>
          <w:position w:val="0"/>
          <w:sz w:val="24"/>
          <w:szCs w:val="24"/>
        </w:rPr>
      </w:pPr>
      <w:r>
        <w:rPr>
          <w:rFonts w:hint="default" w:ascii="宋体" w:hAnsi="宋体" w:eastAsia="宋体"/>
          <w:b/>
          <w:color w:val="auto"/>
          <w:position w:val="0"/>
          <w:sz w:val="24"/>
          <w:szCs w:val="24"/>
        </w:rPr>
        <w:t>其中：价格分计算（落实政府采购政策价格调整部分）</w:t>
      </w:r>
    </w:p>
    <w:tbl>
      <w:tblPr>
        <w:tblStyle w:val="24"/>
        <w:tblW w:w="8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序号</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情形</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价格扣除比例</w:t>
            </w:r>
          </w:p>
        </w:tc>
        <w:tc>
          <w:tcPr>
            <w:tcW w:w="2835"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1</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非联合体投标人</w:t>
            </w:r>
          </w:p>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color w:val="000000"/>
                <w:position w:val="0"/>
                <w:sz w:val="24"/>
                <w:szCs w:val="24"/>
              </w:rPr>
              <w:t>（投标人须为中小企业）</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color w:val="000000"/>
                <w:position w:val="0"/>
                <w:sz w:val="24"/>
                <w:szCs w:val="24"/>
              </w:rPr>
              <w:t>对小型和微型企业产品的价格扣除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tc>
        <w:tc>
          <w:tcPr>
            <w:tcW w:w="2835" w:type="dxa"/>
            <w:vMerge w:val="restart"/>
            <w:shd w:val="clear" w:color="000000" w:fill="auto"/>
            <w:vAlign w:val="center"/>
          </w:tcPr>
          <w:p>
            <w:pPr>
              <w:numPr>
                <w:ilvl w:val="0"/>
                <w:numId w:val="0"/>
              </w:numPr>
              <w:autoSpaceDE/>
              <w:autoSpaceDN/>
              <w:spacing w:before="0" w:after="0" w:line="240" w:lineRule="auto"/>
              <w:ind w:right="0" w:firstLine="0"/>
              <w:jc w:val="center"/>
              <w:rPr>
                <w:rFonts w:hint="default" w:ascii="Calibri" w:hAnsi="宋体" w:eastAsia="宋体"/>
                <w:color w:val="000000"/>
                <w:position w:val="0"/>
                <w:sz w:val="24"/>
                <w:szCs w:val="24"/>
              </w:rPr>
            </w:pPr>
            <w:r>
              <w:rPr>
                <w:rFonts w:hint="default" w:ascii="Calibri" w:hAnsi="宋体" w:eastAsia="宋体"/>
                <w:color w:val="000000"/>
                <w:position w:val="0"/>
                <w:sz w:val="24"/>
                <w:szCs w:val="24"/>
              </w:rPr>
              <w:t>评标价格＝投标报价—小型和微型企业产品的价格</w:t>
            </w:r>
            <w:r>
              <w:rPr>
                <w:rFonts w:hint="default" w:ascii="宋体" w:hAnsi="宋体" w:eastAsia="宋体"/>
                <w:color w:val="000000"/>
                <w:position w:val="0"/>
                <w:sz w:val="24"/>
                <w:szCs w:val="24"/>
              </w:rPr>
              <w:t>×</w:t>
            </w:r>
            <w:r>
              <w:rPr>
                <w:rFonts w:hint="default" w:ascii="Calibri" w:hAnsi="宋体" w:eastAsia="宋体"/>
                <w:color w:val="000000"/>
                <w:position w:val="0"/>
                <w:sz w:val="24"/>
                <w:szCs w:val="24"/>
              </w:rPr>
              <w:t>6%</w:t>
            </w:r>
          </w:p>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2</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color w:val="000000"/>
                <w:position w:val="0"/>
                <w:sz w:val="24"/>
                <w:szCs w:val="24"/>
              </w:rPr>
              <w:t>联合体各方均为小型、微型企业</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000000"/>
                <w:position w:val="0"/>
                <w:sz w:val="24"/>
                <w:szCs w:val="24"/>
              </w:rPr>
              <w:t>对小型和微型企业产品的价格扣除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color w:val="auto"/>
                <w:position w:val="0"/>
                <w:sz w:val="24"/>
                <w:szCs w:val="24"/>
              </w:rPr>
              <w:t>（不再享受序号3的价格折扣）</w:t>
            </w:r>
          </w:p>
        </w:tc>
        <w:tc>
          <w:tcPr>
            <w:tcW w:w="2835" w:type="dxa"/>
            <w:vMerge w:val="continue"/>
            <w:shd w:val="clear" w:color="000000"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3</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color w:val="000000"/>
                <w:position w:val="0"/>
                <w:sz w:val="24"/>
                <w:szCs w:val="24"/>
              </w:rPr>
              <w:t>联合体一方为小型、微型企业且小型、微型企业协议合同金额占联合体协议合同总金额30%以上的</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对联合体总金额扣除</w:t>
            </w:r>
          </w:p>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color w:val="auto"/>
                <w:position w:val="0"/>
                <w:sz w:val="24"/>
                <w:szCs w:val="24"/>
                <w:u w:val="single"/>
              </w:rPr>
              <w:t xml:space="preserve"> 2 </w:t>
            </w:r>
            <w:r>
              <w:rPr>
                <w:rFonts w:hint="default" w:ascii="宋体" w:hAnsi="宋体" w:eastAsia="宋体"/>
                <w:color w:val="auto"/>
                <w:position w:val="0"/>
                <w:sz w:val="24"/>
                <w:szCs w:val="24"/>
              </w:rPr>
              <w:t>%</w:t>
            </w:r>
          </w:p>
        </w:tc>
        <w:tc>
          <w:tcPr>
            <w:tcW w:w="2835" w:type="dxa"/>
            <w:shd w:val="clear" w:color="000000" w:fill="auto"/>
            <w:vAlign w:val="center"/>
          </w:tcPr>
          <w:p>
            <w:pPr>
              <w:numPr>
                <w:ilvl w:val="0"/>
                <w:numId w:val="0"/>
              </w:numPr>
              <w:autoSpaceDE/>
              <w:autoSpaceDN/>
              <w:spacing w:before="0" w:after="0" w:line="240" w:lineRule="auto"/>
              <w:ind w:right="0" w:firstLine="0"/>
              <w:jc w:val="center"/>
              <w:rPr>
                <w:rFonts w:hint="default" w:ascii="宋体" w:hAnsi="宋体" w:eastAsia="宋体"/>
                <w:color w:val="FF0000"/>
                <w:position w:val="0"/>
                <w:sz w:val="24"/>
                <w:szCs w:val="24"/>
                <w:u w:val="single"/>
              </w:rPr>
            </w:pPr>
            <w:r>
              <w:rPr>
                <w:rFonts w:hint="default" w:ascii="宋体" w:hAnsi="宋体" w:eastAsia="宋体"/>
                <w:color w:val="000000"/>
                <w:position w:val="0"/>
                <w:sz w:val="24"/>
                <w:szCs w:val="24"/>
              </w:rPr>
              <w:t>评标价格＝投标报价×</w:t>
            </w:r>
            <w:r>
              <w:rPr>
                <w:rFonts w:hint="default" w:ascii="宋体" w:hAnsi="宋体" w:eastAsia="宋体"/>
                <w:color w:val="000000" w:themeColor="text1"/>
                <w:position w:val="0"/>
                <w:sz w:val="24"/>
                <w:szCs w:val="24"/>
              </w:rPr>
              <w:t>(1-</w:t>
            </w:r>
            <w:r>
              <w:rPr>
                <w:rFonts w:hint="default" w:ascii="宋体" w:hAnsi="宋体" w:eastAsia="宋体"/>
                <w:color w:val="000000" w:themeColor="text1"/>
                <w:position w:val="0"/>
                <w:sz w:val="24"/>
                <w:szCs w:val="24"/>
                <w:u w:val="single"/>
              </w:rPr>
              <w:t>2%)</w:t>
            </w:r>
          </w:p>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4</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监狱企业</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视同小型、微型企业</w:t>
            </w:r>
          </w:p>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对监狱企业产品价格扣除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tc>
        <w:tc>
          <w:tcPr>
            <w:tcW w:w="2835" w:type="dxa"/>
            <w:shd w:val="clear" w:color="000000" w:fill="auto"/>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Calibri" w:hAnsi="宋体" w:eastAsia="宋体"/>
                <w:color w:val="000000"/>
                <w:position w:val="0"/>
                <w:sz w:val="24"/>
                <w:szCs w:val="24"/>
              </w:rPr>
              <w:t>评标价格＝投标报价—监狱企业产品的价格</w:t>
            </w:r>
            <w:r>
              <w:rPr>
                <w:rFonts w:hint="default" w:ascii="宋体" w:hAnsi="宋体" w:eastAsia="宋体"/>
                <w:color w:val="000000"/>
                <w:position w:val="0"/>
                <w:sz w:val="24"/>
                <w:szCs w:val="24"/>
              </w:rPr>
              <w:t>×</w:t>
            </w:r>
            <w:r>
              <w:rPr>
                <w:rFonts w:hint="default" w:ascii="Calibri" w:hAnsi="宋体" w:eastAsia="宋体"/>
                <w:color w:val="000000"/>
                <w:positio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5</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残疾人福利性单位</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视同小型、微型企业</w:t>
            </w:r>
          </w:p>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对残疾人福利性单位产品价格扣除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tc>
        <w:tc>
          <w:tcPr>
            <w:tcW w:w="2835" w:type="dxa"/>
            <w:shd w:val="clear" w:color="000000" w:fill="auto"/>
            <w:vAlign w:val="center"/>
          </w:tcPr>
          <w:p>
            <w:pPr>
              <w:numPr>
                <w:ilvl w:val="0"/>
                <w:numId w:val="0"/>
              </w:numPr>
              <w:autoSpaceDE/>
              <w:autoSpaceDN/>
              <w:spacing w:before="0" w:after="0" w:line="240" w:lineRule="auto"/>
              <w:ind w:right="0" w:firstLine="0"/>
              <w:jc w:val="center"/>
              <w:rPr>
                <w:rFonts w:hint="default" w:ascii="Calibri" w:hAnsi="宋体" w:eastAsia="宋体"/>
                <w:color w:val="000000"/>
                <w:position w:val="0"/>
                <w:sz w:val="24"/>
                <w:szCs w:val="24"/>
              </w:rPr>
            </w:pPr>
            <w:r>
              <w:rPr>
                <w:rFonts w:hint="default" w:ascii="Calibri" w:hAnsi="宋体" w:eastAsia="宋体"/>
                <w:color w:val="000000"/>
                <w:position w:val="0"/>
                <w:sz w:val="24"/>
                <w:szCs w:val="24"/>
              </w:rPr>
              <w:t>评标价格＝投标报价—残疾人福利性单位产品的价格</w:t>
            </w:r>
            <w:r>
              <w:rPr>
                <w:rFonts w:hint="default" w:ascii="宋体" w:hAnsi="宋体" w:eastAsia="宋体"/>
                <w:color w:val="000000"/>
                <w:position w:val="0"/>
                <w:sz w:val="24"/>
                <w:szCs w:val="24"/>
              </w:rPr>
              <w:t>×</w:t>
            </w:r>
            <w:r>
              <w:rPr>
                <w:rFonts w:hint="default" w:ascii="Calibri" w:hAnsi="宋体" w:eastAsia="宋体"/>
                <w:color w:val="000000"/>
                <w:positio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8931" w:type="dxa"/>
            <w:gridSpan w:val="4"/>
            <w:vAlign w:val="center"/>
          </w:tcPr>
          <w:p>
            <w:pPr>
              <w:numPr>
                <w:ilvl w:val="0"/>
                <w:numId w:val="0"/>
              </w:numPr>
              <w:autoSpaceDE/>
              <w:autoSpaceDN/>
              <w:spacing w:before="0" w:after="0" w:line="360" w:lineRule="auto"/>
              <w:ind w:left="-2"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numPr>
                <w:ilvl w:val="0"/>
                <w:numId w:val="0"/>
              </w:numPr>
              <w:autoSpaceDE/>
              <w:autoSpaceDN/>
              <w:spacing w:before="0" w:after="0" w:line="360" w:lineRule="auto"/>
              <w:ind w:left="-2"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2、经评标委员会审查、评价，投标文件符合招标文件实质性要求且进行了政策性价格扣除后，以评标价格的最低价者定为评标基准价，其价格分为满分。其他投标人的价格分统一按下列公式计算。即：</w:t>
            </w:r>
          </w:p>
          <w:p>
            <w:pPr>
              <w:numPr>
                <w:ilvl w:val="0"/>
                <w:numId w:val="0"/>
              </w:numPr>
              <w:autoSpaceDE/>
              <w:autoSpaceDN/>
              <w:spacing w:before="0" w:after="0" w:line="360" w:lineRule="auto"/>
              <w:ind w:left="-88" w:right="0" w:firstLine="514"/>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评标基准价=评标价格的最低价</w:t>
            </w:r>
          </w:p>
          <w:p>
            <w:pPr>
              <w:numPr>
                <w:ilvl w:val="0"/>
                <w:numId w:val="0"/>
              </w:numPr>
              <w:autoSpaceDE/>
              <w:autoSpaceDN/>
              <w:spacing w:before="0" w:after="0" w:line="360" w:lineRule="auto"/>
              <w:ind w:left="-88" w:right="0" w:firstLine="514"/>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其他投标报价得分=（评标基准价/评标价格）×评标标准中价格分值</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7"/>
      <w:suff w:val="nothing"/>
      <w:lvlText w:val="%1、"/>
      <w:lvlJc w:val="left"/>
    </w:lvl>
  </w:abstractNum>
  <w:abstractNum w:abstractNumId="5">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6">
    <w:nsid w:val="63856455"/>
    <w:multiLevelType w:val="singleLevel"/>
    <w:tmpl w:val="63856455"/>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6"/>
  </w:num>
  <w:num w:numId="6">
    <w:abstractNumId w:val="5"/>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2D4C5462"/>
    <w:rsid w:val="4F310DDB"/>
    <w:rsid w:val="64106FC6"/>
    <w:rsid w:val="6E91022B"/>
    <w:rsid w:val="783D5839"/>
    <w:rsid w:val="7E0A47DE"/>
    <w:rsid w:val="7FA8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7</TotalTime>
  <ScaleCrop>false</ScaleCrop>
  <LinksUpToDate>false</LinksUpToDate>
  <CharactersWithSpaces>36214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cp:lastModifiedBy>
  <cp:lastPrinted>2018-05-17T08:07:34Z</cp:lastPrinted>
  <dcterms:modified xsi:type="dcterms:W3CDTF">2018-05-17T08:13:59Z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