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6F69E7" w:rsidRDefault="00B1486F" w:rsidP="002A53B2">
      <w:pPr>
        <w:widowControl/>
        <w:shd w:val="clear" w:color="auto" w:fill="FFFFFF"/>
        <w:spacing w:line="360" w:lineRule="atLeast"/>
        <w:jc w:val="center"/>
        <w:rPr>
          <w:rFonts w:ascii="宋体" w:eastAsia="宋体" w:hAnsi="宋体" w:cs="宋体"/>
          <w:kern w:val="0"/>
          <w:sz w:val="24"/>
          <w:szCs w:val="24"/>
        </w:rPr>
      </w:pPr>
      <w:r>
        <w:rPr>
          <w:rFonts w:ascii="仿宋_GB2312" w:eastAsia="仿宋_GB2312" w:hAnsi="微软雅黑" w:cs="仿宋_GB2312" w:hint="eastAsia"/>
          <w:b/>
          <w:kern w:val="0"/>
          <w:sz w:val="32"/>
          <w:szCs w:val="32"/>
          <w:shd w:val="clear" w:color="auto" w:fill="FFFFFF"/>
        </w:rPr>
        <w:t>YLZB</w:t>
      </w:r>
      <w:r w:rsidR="005D00C7" w:rsidRPr="006F69E7">
        <w:rPr>
          <w:rFonts w:ascii="仿宋_GB2312" w:eastAsia="仿宋_GB2312" w:hAnsi="微软雅黑" w:cs="仿宋_GB2312" w:hint="eastAsia"/>
          <w:b/>
          <w:kern w:val="0"/>
          <w:sz w:val="32"/>
          <w:szCs w:val="32"/>
          <w:shd w:val="clear" w:color="auto" w:fill="FFFFFF"/>
        </w:rPr>
        <w:t>-</w:t>
      </w:r>
      <w:r w:rsidR="00AA2689">
        <w:rPr>
          <w:rFonts w:ascii="仿宋_GB2312" w:eastAsia="仿宋_GB2312" w:hAnsi="微软雅黑" w:cs="仿宋_GB2312" w:hint="eastAsia"/>
          <w:b/>
          <w:kern w:val="0"/>
          <w:sz w:val="32"/>
          <w:szCs w:val="32"/>
          <w:shd w:val="clear" w:color="auto" w:fill="FFFFFF"/>
        </w:rPr>
        <w:t>G</w:t>
      </w:r>
      <w:r w:rsidR="006F69E7" w:rsidRPr="006F69E7">
        <w:rPr>
          <w:rFonts w:ascii="仿宋_GB2312" w:eastAsia="仿宋_GB2312" w:hAnsi="微软雅黑" w:cs="仿宋_GB2312" w:hint="eastAsia"/>
          <w:b/>
          <w:kern w:val="0"/>
          <w:sz w:val="32"/>
          <w:szCs w:val="32"/>
          <w:shd w:val="clear" w:color="auto" w:fill="FFFFFF"/>
        </w:rPr>
        <w:t>2018</w:t>
      </w:r>
      <w:r w:rsidR="002A482C">
        <w:rPr>
          <w:rFonts w:ascii="仿宋_GB2312" w:eastAsia="仿宋_GB2312" w:hAnsi="微软雅黑" w:cs="仿宋_GB2312" w:hint="eastAsia"/>
          <w:b/>
          <w:kern w:val="0"/>
          <w:sz w:val="32"/>
          <w:szCs w:val="32"/>
          <w:shd w:val="clear" w:color="auto" w:fill="FFFFFF"/>
        </w:rPr>
        <w:t>027</w:t>
      </w:r>
      <w:r w:rsidR="00B11395" w:rsidRPr="006F69E7">
        <w:rPr>
          <w:rFonts w:ascii="仿宋_GB2312" w:eastAsia="仿宋_GB2312" w:hAnsi="微软雅黑" w:cs="仿宋_GB2312" w:hint="eastAsia"/>
          <w:b/>
          <w:kern w:val="0"/>
          <w:sz w:val="32"/>
          <w:szCs w:val="32"/>
          <w:shd w:val="clear" w:color="auto" w:fill="FFFFFF"/>
        </w:rPr>
        <w:t>号</w:t>
      </w:r>
      <w:r w:rsidR="005D00C7" w:rsidRPr="006F69E7">
        <w:rPr>
          <w:rFonts w:ascii="仿宋_GB2312" w:eastAsia="仿宋_GB2312" w:hAnsi="微软雅黑" w:cs="仿宋_GB2312" w:hint="eastAsia"/>
          <w:b/>
          <w:kern w:val="0"/>
          <w:sz w:val="32"/>
          <w:szCs w:val="32"/>
          <w:shd w:val="clear" w:color="auto" w:fill="FFFFFF"/>
        </w:rPr>
        <w:t>长葛市人民</w:t>
      </w:r>
      <w:r w:rsidR="002A53B2" w:rsidRPr="006F69E7">
        <w:rPr>
          <w:rFonts w:ascii="仿宋_GB2312" w:eastAsia="仿宋_GB2312" w:hAnsi="微软雅黑" w:cs="仿宋_GB2312" w:hint="eastAsia"/>
          <w:b/>
          <w:kern w:val="0"/>
          <w:sz w:val="32"/>
          <w:szCs w:val="32"/>
          <w:shd w:val="clear" w:color="auto" w:fill="FFFFFF"/>
        </w:rPr>
        <w:t>医院“所需</w:t>
      </w:r>
      <w:r>
        <w:rPr>
          <w:rFonts w:ascii="仿宋_GB2312" w:eastAsia="仿宋_GB2312" w:hAnsi="微软雅黑" w:cs="仿宋_GB2312" w:hint="eastAsia"/>
          <w:b/>
          <w:kern w:val="0"/>
          <w:sz w:val="32"/>
          <w:szCs w:val="32"/>
          <w:shd w:val="clear" w:color="auto" w:fill="FFFFFF"/>
        </w:rPr>
        <w:t>多道生理记录仪（国产）</w:t>
      </w:r>
      <w:r w:rsidR="002A53B2" w:rsidRPr="006F69E7">
        <w:rPr>
          <w:rFonts w:ascii="仿宋_GB2312" w:eastAsia="仿宋_GB2312" w:hAnsi="微软雅黑" w:cs="仿宋_GB2312" w:hint="eastAsia"/>
          <w:b/>
          <w:kern w:val="0"/>
          <w:sz w:val="32"/>
          <w:szCs w:val="32"/>
          <w:shd w:val="clear" w:color="auto" w:fill="FFFFFF"/>
        </w:rPr>
        <w:t>医疗设备采购”项目采购需求、评标标准等说明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5D00C7">
        <w:rPr>
          <w:rFonts w:ascii="仿宋" w:eastAsia="仿宋" w:hAnsi="仿宋" w:cs="仿宋" w:hint="eastAsia"/>
          <w:color w:val="000000"/>
          <w:kern w:val="0"/>
          <w:sz w:val="30"/>
          <w:szCs w:val="30"/>
          <w:shd w:val="clear" w:color="auto" w:fill="FFFFFF"/>
        </w:rPr>
        <w:t>长葛市人民医院“所需</w:t>
      </w:r>
      <w:r w:rsidR="00B1486F">
        <w:rPr>
          <w:rFonts w:ascii="仿宋" w:eastAsia="仿宋" w:hAnsi="仿宋" w:cs="仿宋" w:hint="eastAsia"/>
          <w:color w:val="000000"/>
          <w:kern w:val="0"/>
          <w:sz w:val="30"/>
          <w:szCs w:val="30"/>
          <w:shd w:val="clear" w:color="auto" w:fill="FFFFFF"/>
        </w:rPr>
        <w:t>多道生理记录仪（国产）</w:t>
      </w:r>
      <w:r w:rsidR="005D00C7">
        <w:rPr>
          <w:rFonts w:ascii="仿宋" w:eastAsia="仿宋" w:hAnsi="仿宋" w:cs="仿宋" w:hint="eastAsia"/>
          <w:color w:val="000000"/>
          <w:kern w:val="0"/>
          <w:sz w:val="30"/>
          <w:szCs w:val="30"/>
          <w:shd w:val="clear" w:color="auto" w:fill="FFFFFF"/>
        </w:rPr>
        <w:t>医疗设备采购”项目</w:t>
      </w:r>
      <w:r w:rsidR="005D00C7" w:rsidRPr="002A53B2">
        <w:rPr>
          <w:rFonts w:ascii="宋体" w:eastAsia="宋体" w:hAnsi="宋体" w:cs="宋体"/>
          <w:color w:val="000000"/>
          <w:kern w:val="0"/>
          <w:sz w:val="24"/>
          <w:szCs w:val="24"/>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B1486F" w:rsidRDefault="002A53B2"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B1486F">
        <w:rPr>
          <w:rFonts w:ascii="仿宋" w:eastAsia="仿宋" w:hAnsi="仿宋" w:cs="仿宋" w:hint="eastAsia"/>
          <w:color w:val="000000"/>
          <w:kern w:val="0"/>
          <w:sz w:val="30"/>
          <w:szCs w:val="30"/>
          <w:shd w:val="clear" w:color="auto" w:fill="FFFFFF"/>
        </w:rPr>
        <w:t>多道生理记录仪（国产）1台。</w:t>
      </w:r>
    </w:p>
    <w:p w:rsidR="00B1486F" w:rsidRDefault="002A53B2"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B1486F">
        <w:rPr>
          <w:rFonts w:ascii="仿宋" w:eastAsia="仿宋" w:hAnsi="仿宋" w:cs="仿宋" w:hint="eastAsia"/>
          <w:color w:val="000000"/>
          <w:kern w:val="0"/>
          <w:sz w:val="30"/>
          <w:szCs w:val="30"/>
          <w:shd w:val="clear" w:color="auto" w:fill="FFFFFF"/>
        </w:rPr>
        <w:t>55万元</w:t>
      </w:r>
      <w:r w:rsidR="00AA2689">
        <w:rPr>
          <w:rFonts w:ascii="仿宋" w:eastAsia="仿宋" w:hAnsi="仿宋" w:cs="仿宋" w:hint="eastAsia"/>
          <w:color w:val="000000"/>
          <w:kern w:val="0"/>
          <w:sz w:val="30"/>
          <w:szCs w:val="30"/>
          <w:shd w:val="clear" w:color="auto" w:fill="FFFFFF"/>
        </w:rPr>
        <w:t>，最高限价：55万元</w:t>
      </w:r>
      <w:r w:rsidR="00B1486F">
        <w:rPr>
          <w:rFonts w:ascii="仿宋" w:eastAsia="仿宋" w:hAnsi="仿宋" w:cs="仿宋" w:hint="eastAsia"/>
          <w:color w:val="000000"/>
          <w:kern w:val="0"/>
          <w:sz w:val="30"/>
          <w:szCs w:val="30"/>
          <w:shd w:val="clear" w:color="auto" w:fill="FFFFFF"/>
        </w:rPr>
        <w:t>。</w:t>
      </w:r>
    </w:p>
    <w:p w:rsidR="002A53B2" w:rsidRPr="00B1486F" w:rsidRDefault="002A53B2" w:rsidP="00B1486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6F69E7">
        <w:rPr>
          <w:rFonts w:ascii="仿宋" w:eastAsia="仿宋" w:hAnsi="仿宋" w:cs="仿宋" w:hint="eastAsia"/>
          <w:kern w:val="0"/>
          <w:sz w:val="30"/>
          <w:szCs w:val="30"/>
          <w:shd w:val="clear" w:color="auto" w:fill="FFFFFF"/>
        </w:rPr>
        <w:t>（五）交付（服务、完工）时间：合同签订后30天内</w:t>
      </w:r>
    </w:p>
    <w:p w:rsidR="002A53B2" w:rsidRPr="006F69E7" w:rsidRDefault="002A53B2" w:rsidP="002A53B2">
      <w:pPr>
        <w:widowControl/>
        <w:shd w:val="clear" w:color="auto" w:fill="FFFFFF"/>
        <w:spacing w:line="360" w:lineRule="atLeast"/>
        <w:ind w:firstLine="600"/>
        <w:jc w:val="left"/>
        <w:rPr>
          <w:rFonts w:ascii="宋体" w:eastAsia="宋体" w:hAnsi="宋体" w:cs="宋体"/>
          <w:kern w:val="0"/>
          <w:sz w:val="24"/>
          <w:szCs w:val="24"/>
        </w:rPr>
      </w:pPr>
      <w:r w:rsidRPr="006F69E7">
        <w:rPr>
          <w:rFonts w:ascii="仿宋" w:eastAsia="仿宋" w:hAnsi="仿宋" w:cs="仿宋" w:hint="eastAsia"/>
          <w:kern w:val="0"/>
          <w:sz w:val="30"/>
          <w:szCs w:val="30"/>
          <w:shd w:val="clear" w:color="auto" w:fill="FFFFFF"/>
        </w:rPr>
        <w:t>（六）交付（服务、施工）地点：</w:t>
      </w:r>
      <w:r w:rsidR="005D00C7" w:rsidRPr="006F69E7">
        <w:rPr>
          <w:rFonts w:ascii="仿宋" w:eastAsia="仿宋" w:hAnsi="仿宋" w:cs="仿宋" w:hint="eastAsia"/>
          <w:kern w:val="0"/>
          <w:sz w:val="30"/>
          <w:szCs w:val="30"/>
          <w:shd w:val="clear" w:color="auto" w:fill="FFFFFF"/>
        </w:rPr>
        <w:t>长葛市人民医院</w:t>
      </w:r>
    </w:p>
    <w:p w:rsidR="00365C85" w:rsidRDefault="00365C85" w:rsidP="00365C85">
      <w:pPr>
        <w:widowControl/>
        <w:shd w:val="clear" w:color="auto" w:fill="FFFFFF"/>
        <w:spacing w:line="360" w:lineRule="auto"/>
        <w:ind w:firstLine="600"/>
        <w:jc w:val="left"/>
        <w:rPr>
          <w:rFonts w:ascii="仿宋" w:eastAsia="仿宋" w:hAnsi="仿宋" w:cs="宋体"/>
          <w:i/>
          <w:iCs/>
          <w:color w:val="000000"/>
          <w:kern w:val="0"/>
          <w:sz w:val="30"/>
          <w:szCs w:val="30"/>
        </w:rPr>
      </w:pPr>
      <w:r>
        <w:rPr>
          <w:rFonts w:ascii="仿宋" w:eastAsia="仿宋" w:hAnsi="仿宋" w:cs="宋体" w:hint="eastAsia"/>
          <w:color w:val="000000"/>
          <w:kern w:val="0"/>
          <w:sz w:val="30"/>
          <w:szCs w:val="30"/>
        </w:rPr>
        <w:t>（七）进口产品：不允许</w:t>
      </w:r>
    </w:p>
    <w:p w:rsidR="00365C85" w:rsidRDefault="00365C85" w:rsidP="00365C85">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（八）分包：不允许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w:t>
      </w:r>
      <w:r w:rsidR="00EC7E05">
        <w:rPr>
          <w:rFonts w:ascii="仿宋" w:eastAsia="仿宋" w:hAnsi="仿宋" w:cs="宋体" w:hint="eastAsia"/>
          <w:sz w:val="30"/>
          <w:szCs w:val="30"/>
          <w:lang w:val="zh-CN"/>
        </w:rPr>
        <w:t>所投包号产品，并具有投标产品的《中华人民共和国医疗器械注册证》</w:t>
      </w:r>
      <w:r w:rsidR="00EC7E05" w:rsidRPr="00EC7E05">
        <w:rPr>
          <w:rFonts w:ascii="仿宋" w:eastAsia="仿宋" w:hAnsi="仿宋" w:cs="宋体" w:hint="eastAsia"/>
          <w:kern w:val="0"/>
          <w:sz w:val="30"/>
          <w:szCs w:val="30"/>
        </w:rPr>
        <w:t>并加盖投标人公章的原件扫描件</w:t>
      </w:r>
      <w:r w:rsidR="00165AF9" w:rsidRPr="00165AF9">
        <w:rPr>
          <w:rFonts w:ascii="仿宋" w:eastAsia="仿宋" w:hAnsi="仿宋" w:cs="宋体" w:hint="eastAsia"/>
          <w:color w:val="FF0000"/>
          <w:kern w:val="0"/>
          <w:sz w:val="30"/>
          <w:szCs w:val="30"/>
        </w:rPr>
        <w:t>或</w:t>
      </w:r>
      <w:r w:rsidR="00165AF9">
        <w:rPr>
          <w:rFonts w:ascii="仿宋" w:eastAsia="仿宋" w:hAnsi="仿宋" w:cs="宋体" w:hint="eastAsia"/>
          <w:kern w:val="0"/>
          <w:sz w:val="30"/>
          <w:szCs w:val="30"/>
        </w:rPr>
        <w:t>复印件扫描件</w:t>
      </w:r>
      <w:r w:rsidR="00EC7E05" w:rsidRPr="00EC7E05">
        <w:rPr>
          <w:rFonts w:ascii="仿宋" w:eastAsia="仿宋" w:hAnsi="仿宋" w:cs="宋体" w:hint="eastAsia"/>
          <w:kern w:val="0"/>
          <w:sz w:val="30"/>
          <w:szCs w:val="30"/>
        </w:rPr>
        <w:t>（</w:t>
      </w:r>
      <w:r w:rsidR="00EC7E05" w:rsidRPr="00165AF9">
        <w:rPr>
          <w:rFonts w:ascii="仿宋" w:eastAsia="仿宋" w:hAnsi="仿宋" w:cs="宋体" w:hint="eastAsia"/>
          <w:color w:val="FF0000"/>
          <w:kern w:val="0"/>
          <w:sz w:val="30"/>
          <w:szCs w:val="30"/>
        </w:rPr>
        <w:t>或</w:t>
      </w:r>
      <w:r w:rsidR="00EC7E05" w:rsidRPr="00EC7E05">
        <w:rPr>
          <w:rFonts w:ascii="仿宋" w:eastAsia="仿宋" w:hAnsi="仿宋" w:cs="宋体" w:hint="eastAsia"/>
          <w:kern w:val="0"/>
          <w:sz w:val="30"/>
          <w:szCs w:val="30"/>
        </w:rPr>
        <w:t>图片）</w:t>
      </w:r>
      <w:r w:rsidRPr="00FB24A1">
        <w:rPr>
          <w:rFonts w:ascii="仿宋" w:eastAsia="仿宋" w:hAnsi="仿宋" w:cs="宋体" w:hint="eastAsia"/>
          <w:sz w:val="30"/>
          <w:szCs w:val="30"/>
          <w:lang w:val="zh-CN"/>
        </w:rPr>
        <w:t>；所投设备如为进口产品的，须具备《中华人民共和国医疗器械注册证》</w:t>
      </w:r>
      <w:r w:rsidR="00EC7E05" w:rsidRPr="00EC7E05">
        <w:rPr>
          <w:rFonts w:ascii="仿宋" w:eastAsia="仿宋" w:hAnsi="仿宋" w:cs="宋体" w:hint="eastAsia"/>
          <w:kern w:val="0"/>
          <w:sz w:val="30"/>
          <w:szCs w:val="30"/>
        </w:rPr>
        <w:t>并加盖投标人公章的原件扫描件</w:t>
      </w:r>
      <w:r w:rsidR="00165AF9" w:rsidRPr="00165AF9">
        <w:rPr>
          <w:rFonts w:ascii="仿宋" w:eastAsia="仿宋" w:hAnsi="仿宋" w:cs="宋体" w:hint="eastAsia"/>
          <w:color w:val="FF0000"/>
          <w:kern w:val="0"/>
          <w:sz w:val="30"/>
          <w:szCs w:val="30"/>
        </w:rPr>
        <w:t>或</w:t>
      </w:r>
      <w:r w:rsidR="00165AF9">
        <w:rPr>
          <w:rFonts w:ascii="仿宋" w:eastAsia="仿宋" w:hAnsi="仿宋" w:cs="宋体" w:hint="eastAsia"/>
          <w:kern w:val="0"/>
          <w:sz w:val="30"/>
          <w:szCs w:val="30"/>
        </w:rPr>
        <w:t>复印件扫描件</w:t>
      </w:r>
      <w:r w:rsidR="00EC7E05"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1B4B63"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243196" w:rsidRPr="00FB24A1" w:rsidRDefault="00FB24A1" w:rsidP="00165AF9">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2A53B2" w:rsidRDefault="002A53B2" w:rsidP="00365C85">
      <w:pPr>
        <w:widowControl/>
        <w:shd w:val="clear" w:color="auto" w:fill="FFFFFF"/>
        <w:spacing w:line="360" w:lineRule="atLeast"/>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411C4" w:rsidRDefault="00A54088" w:rsidP="00E01A2F">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sidR="00E01A2F">
        <w:rPr>
          <w:rFonts w:ascii="Times New Roman" w:eastAsia="仿宋" w:hAnsi="Times New Roman" w:cs="Times New Roman"/>
          <w:color w:val="000000"/>
          <w:kern w:val="0"/>
          <w:sz w:val="30"/>
          <w:szCs w:val="30"/>
          <w:shd w:val="clear" w:color="auto" w:fill="FFFFFF"/>
        </w:rPr>
        <w:t>采购清单</w:t>
      </w:r>
      <w:r w:rsidR="00E01A2F">
        <w:rPr>
          <w:rFonts w:ascii="Times New Roman" w:eastAsia="仿宋" w:hAnsi="Times New Roman" w:cs="Times New Roman" w:hint="eastAsia"/>
          <w:color w:val="000000"/>
          <w:kern w:val="0"/>
          <w:sz w:val="30"/>
          <w:szCs w:val="30"/>
          <w:shd w:val="clear" w:color="auto" w:fill="FFFFFF"/>
        </w:rPr>
        <w:t>：</w:t>
      </w:r>
    </w:p>
    <w:p w:rsidR="00165AF9" w:rsidRPr="00165AF9" w:rsidRDefault="00365C85" w:rsidP="00165AF9">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r>
        <w:rPr>
          <w:rFonts w:ascii="Times New Roman" w:eastAsia="仿宋" w:hAnsi="Times New Roman" w:cs="Times New Roman" w:hint="eastAsia"/>
          <w:color w:val="000000"/>
          <w:kern w:val="0"/>
          <w:sz w:val="30"/>
          <w:szCs w:val="30"/>
          <w:shd w:val="clear" w:color="auto" w:fill="FFFFFF"/>
        </w:rPr>
        <w:t xml:space="preserve"> </w:t>
      </w:r>
      <w:r>
        <w:rPr>
          <w:rFonts w:ascii="Times New Roman" w:eastAsia="仿宋" w:hAnsi="Times New Roman" w:cs="Times New Roman" w:hint="eastAsia"/>
          <w:color w:val="000000"/>
          <w:kern w:val="0"/>
          <w:sz w:val="30"/>
          <w:szCs w:val="30"/>
          <w:shd w:val="clear" w:color="auto" w:fill="FFFFFF"/>
        </w:rPr>
        <w:t>多道生理记录仪</w:t>
      </w:r>
      <w:r w:rsidR="00165AF9">
        <w:rPr>
          <w:rFonts w:ascii="Times New Roman" w:eastAsia="仿宋" w:hAnsi="Times New Roman" w:cs="Times New Roman" w:hint="eastAsia"/>
          <w:color w:val="000000"/>
          <w:kern w:val="0"/>
          <w:sz w:val="30"/>
          <w:szCs w:val="30"/>
          <w:shd w:val="clear" w:color="auto" w:fill="FFFFFF"/>
        </w:rPr>
        <w:t>（国产）</w:t>
      </w:r>
      <w:r>
        <w:rPr>
          <w:rFonts w:ascii="Times New Roman" w:eastAsia="仿宋" w:hAnsi="Times New Roman" w:cs="Times New Roman" w:hint="eastAsia"/>
          <w:color w:val="000000"/>
          <w:kern w:val="0"/>
          <w:sz w:val="30"/>
          <w:szCs w:val="30"/>
          <w:shd w:val="clear" w:color="auto" w:fill="FFFFFF"/>
        </w:rPr>
        <w:t>一台（核心产品）</w:t>
      </w:r>
    </w:p>
    <w:p w:rsidR="00165AF9" w:rsidRPr="00165AF9" w:rsidRDefault="00165AF9" w:rsidP="00165AF9">
      <w:pPr>
        <w:spacing w:line="500" w:lineRule="exact"/>
        <w:ind w:left="-86"/>
        <w:rPr>
          <w:rFonts w:ascii="仿宋" w:eastAsia="仿宋" w:hAnsi="仿宋"/>
          <w:b/>
          <w:sz w:val="28"/>
          <w:szCs w:val="28"/>
        </w:rPr>
      </w:pPr>
      <w:r>
        <w:rPr>
          <w:rFonts w:ascii="宋体" w:hAnsi="宋体" w:hint="eastAsia"/>
          <w:sz w:val="24"/>
        </w:rPr>
        <w:t xml:space="preserve">                          </w:t>
      </w:r>
      <w:r w:rsidRPr="00165AF9">
        <w:rPr>
          <w:rFonts w:ascii="宋体" w:hAnsi="宋体" w:hint="eastAsia"/>
          <w:b/>
          <w:sz w:val="24"/>
        </w:rPr>
        <w:t xml:space="preserve">  </w:t>
      </w:r>
      <w:r>
        <w:rPr>
          <w:rFonts w:ascii="仿宋" w:eastAsia="仿宋" w:hAnsi="仿宋" w:hint="eastAsia"/>
          <w:b/>
          <w:sz w:val="28"/>
          <w:szCs w:val="28"/>
        </w:rPr>
        <w:t>多道生理记录仪技术参数</w:t>
      </w:r>
    </w:p>
    <w:p w:rsidR="00165AF9" w:rsidRPr="00165AF9" w:rsidRDefault="00165AF9" w:rsidP="00165AF9">
      <w:pPr>
        <w:spacing w:line="500" w:lineRule="exact"/>
        <w:rPr>
          <w:rFonts w:ascii="仿宋" w:eastAsia="仿宋" w:hAnsi="仿宋"/>
          <w:b/>
          <w:bCs/>
          <w:sz w:val="28"/>
          <w:szCs w:val="28"/>
        </w:rPr>
      </w:pPr>
      <w:r w:rsidRPr="00165AF9">
        <w:rPr>
          <w:rFonts w:ascii="仿宋" w:eastAsia="仿宋" w:hAnsi="仿宋" w:hint="eastAsia"/>
          <w:b/>
          <w:bCs/>
          <w:sz w:val="28"/>
          <w:szCs w:val="28"/>
        </w:rPr>
        <w:t>1、主要配置：</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 xml:space="preserve"> （1）计算机系统：酷睿i5四核处理器、</w:t>
      </w:r>
      <w:r w:rsidRPr="00165AF9">
        <w:rPr>
          <w:rFonts w:ascii="仿宋" w:eastAsia="仿宋" w:hAnsi="仿宋"/>
          <w:sz w:val="28"/>
          <w:szCs w:val="28"/>
        </w:rPr>
        <w:t>内存≥</w:t>
      </w:r>
      <w:r w:rsidRPr="00165AF9">
        <w:rPr>
          <w:rFonts w:ascii="仿宋" w:eastAsia="仿宋" w:hAnsi="仿宋" w:hint="eastAsia"/>
          <w:sz w:val="28"/>
          <w:szCs w:val="28"/>
        </w:rPr>
        <w:t>4G</w:t>
      </w:r>
      <w:r w:rsidRPr="00165AF9">
        <w:rPr>
          <w:rFonts w:ascii="仿宋" w:eastAsia="仿宋" w:hAnsi="仿宋"/>
          <w:sz w:val="28"/>
          <w:szCs w:val="28"/>
        </w:rPr>
        <w:t>、硬盘≥</w:t>
      </w:r>
      <w:r w:rsidRPr="00165AF9">
        <w:rPr>
          <w:rFonts w:ascii="仿宋" w:eastAsia="仿宋" w:hAnsi="仿宋" w:hint="eastAsia"/>
          <w:sz w:val="28"/>
          <w:szCs w:val="28"/>
        </w:rPr>
        <w:t>500</w:t>
      </w:r>
      <w:r w:rsidRPr="00165AF9">
        <w:rPr>
          <w:rFonts w:ascii="仿宋" w:eastAsia="仿宋" w:hAnsi="仿宋"/>
          <w:sz w:val="28"/>
          <w:szCs w:val="28"/>
        </w:rPr>
        <w:t>G、正版WINDOWS</w:t>
      </w:r>
      <w:r w:rsidRPr="00165AF9">
        <w:rPr>
          <w:rFonts w:ascii="仿宋" w:eastAsia="仿宋" w:hAnsi="仿宋" w:hint="eastAsia"/>
          <w:sz w:val="28"/>
          <w:szCs w:val="28"/>
        </w:rPr>
        <w:t xml:space="preserve"> 7</w:t>
      </w:r>
      <w:r w:rsidRPr="00165AF9">
        <w:rPr>
          <w:rFonts w:ascii="仿宋" w:eastAsia="仿宋" w:hAnsi="仿宋"/>
          <w:sz w:val="28"/>
          <w:szCs w:val="28"/>
        </w:rPr>
        <w:t>系统。</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 xml:space="preserve"> （2）电源系统：专用隔离供电系统。</w:t>
      </w:r>
    </w:p>
    <w:p w:rsidR="00165AF9" w:rsidRPr="00165AF9" w:rsidRDefault="00165AF9" w:rsidP="00165AF9">
      <w:pPr>
        <w:spacing w:line="500" w:lineRule="exact"/>
        <w:ind w:left="840" w:hangingChars="300" w:hanging="840"/>
        <w:rPr>
          <w:rFonts w:ascii="仿宋" w:eastAsia="仿宋" w:hAnsi="仿宋"/>
          <w:strike/>
          <w:sz w:val="28"/>
          <w:szCs w:val="28"/>
        </w:rPr>
      </w:pPr>
      <w:r w:rsidRPr="00165AF9">
        <w:rPr>
          <w:rFonts w:ascii="仿宋" w:eastAsia="仿宋" w:hAnsi="仿宋" w:hint="eastAsia"/>
          <w:sz w:val="28"/>
          <w:szCs w:val="28"/>
        </w:rPr>
        <w:t xml:space="preserve"> （3）前置放大器（</w:t>
      </w:r>
      <w:r w:rsidRPr="00165AF9">
        <w:rPr>
          <w:rFonts w:ascii="仿宋" w:eastAsia="仿宋" w:hAnsi="仿宋"/>
          <w:sz w:val="28"/>
          <w:szCs w:val="28"/>
        </w:rPr>
        <w:t>≥</w:t>
      </w:r>
      <w:r w:rsidRPr="00165AF9">
        <w:rPr>
          <w:rFonts w:ascii="仿宋" w:eastAsia="仿宋" w:hAnsi="仿宋" w:hint="eastAsia"/>
          <w:sz w:val="28"/>
          <w:szCs w:val="28"/>
        </w:rPr>
        <w:t>64个通道）：体表放大器（12道）、心内放大器（双极48道）、有创血压（</w:t>
      </w:r>
      <w:r w:rsidRPr="00165AF9">
        <w:rPr>
          <w:rFonts w:ascii="仿宋" w:eastAsia="仿宋" w:hAnsi="仿宋"/>
          <w:sz w:val="28"/>
          <w:szCs w:val="28"/>
        </w:rPr>
        <w:t>≥</w:t>
      </w:r>
      <w:r w:rsidRPr="00165AF9">
        <w:rPr>
          <w:rFonts w:ascii="仿宋" w:eastAsia="仿宋" w:hAnsi="仿宋" w:hint="eastAsia"/>
          <w:sz w:val="28"/>
          <w:szCs w:val="28"/>
        </w:rPr>
        <w:t>2道）、MAP(</w:t>
      </w:r>
      <w:r w:rsidRPr="00165AF9">
        <w:rPr>
          <w:rFonts w:ascii="仿宋" w:eastAsia="仿宋" w:hAnsi="仿宋"/>
          <w:sz w:val="28"/>
          <w:szCs w:val="28"/>
        </w:rPr>
        <w:t>≥</w:t>
      </w:r>
      <w:r w:rsidRPr="00165AF9">
        <w:rPr>
          <w:rFonts w:ascii="仿宋" w:eastAsia="仿宋" w:hAnsi="仿宋" w:hint="eastAsia"/>
          <w:sz w:val="28"/>
          <w:szCs w:val="28"/>
        </w:rPr>
        <w:t>2道)、内置式程控刺激仪、DSP处理系统。</w:t>
      </w:r>
    </w:p>
    <w:p w:rsidR="00165AF9" w:rsidRPr="00165AF9" w:rsidRDefault="00165AF9" w:rsidP="00165AF9">
      <w:pPr>
        <w:widowControl/>
        <w:spacing w:line="500" w:lineRule="exact"/>
        <w:ind w:leftChars="50" w:left="245" w:hangingChars="50" w:hanging="140"/>
        <w:rPr>
          <w:rFonts w:ascii="仿宋" w:eastAsia="仿宋" w:hAnsi="仿宋"/>
          <w:color w:val="000000"/>
          <w:kern w:val="0"/>
          <w:sz w:val="28"/>
          <w:szCs w:val="28"/>
        </w:rPr>
      </w:pPr>
      <w:r w:rsidRPr="00165AF9">
        <w:rPr>
          <w:rFonts w:ascii="仿宋" w:eastAsia="仿宋" w:hAnsi="仿宋" w:hint="eastAsia"/>
          <w:sz w:val="28"/>
          <w:szCs w:val="28"/>
        </w:rPr>
        <w:t>（4）显示系统：两</w:t>
      </w:r>
      <w:r w:rsidRPr="00165AF9">
        <w:rPr>
          <w:rFonts w:ascii="仿宋" w:eastAsia="仿宋" w:hAnsi="仿宋"/>
          <w:sz w:val="28"/>
          <w:szCs w:val="28"/>
        </w:rPr>
        <w:t>台</w:t>
      </w:r>
      <w:r w:rsidRPr="00165AF9">
        <w:rPr>
          <w:rFonts w:ascii="仿宋" w:eastAsia="仿宋" w:hAnsi="仿宋" w:hint="eastAsia"/>
          <w:sz w:val="28"/>
          <w:szCs w:val="28"/>
        </w:rPr>
        <w:t>液晶高分辨率显示</w:t>
      </w:r>
      <w:r w:rsidRPr="00165AF9">
        <w:rPr>
          <w:rFonts w:ascii="仿宋" w:eastAsia="仿宋" w:hAnsi="仿宋"/>
          <w:sz w:val="28"/>
          <w:szCs w:val="28"/>
        </w:rPr>
        <w:t>器</w:t>
      </w:r>
      <w:r w:rsidRPr="00165AF9">
        <w:rPr>
          <w:rFonts w:ascii="仿宋" w:eastAsia="仿宋" w:hAnsi="仿宋" w:hint="eastAsia"/>
          <w:sz w:val="28"/>
          <w:szCs w:val="28"/>
        </w:rPr>
        <w:t>。</w:t>
      </w:r>
    </w:p>
    <w:p w:rsidR="00165AF9" w:rsidRPr="00165AF9" w:rsidRDefault="00165AF9" w:rsidP="00165AF9">
      <w:pPr>
        <w:spacing w:line="500" w:lineRule="exact"/>
        <w:ind w:firstLineChars="50" w:firstLine="140"/>
        <w:rPr>
          <w:rFonts w:ascii="仿宋" w:eastAsia="仿宋" w:hAnsi="仿宋"/>
          <w:sz w:val="28"/>
          <w:szCs w:val="28"/>
        </w:rPr>
      </w:pPr>
      <w:r w:rsidRPr="00165AF9">
        <w:rPr>
          <w:rFonts w:ascii="仿宋" w:eastAsia="仿宋" w:hAnsi="仿宋" w:hint="eastAsia"/>
          <w:sz w:val="28"/>
          <w:szCs w:val="28"/>
        </w:rPr>
        <w:t>（5）打印系统：高分辨率激光打印机一台。</w:t>
      </w:r>
    </w:p>
    <w:p w:rsidR="00165AF9" w:rsidRPr="00165AF9" w:rsidRDefault="00165AF9" w:rsidP="00165AF9">
      <w:pPr>
        <w:tabs>
          <w:tab w:val="left" w:pos="180"/>
        </w:tabs>
        <w:spacing w:line="500" w:lineRule="exact"/>
        <w:ind w:left="834" w:hangingChars="298" w:hanging="834"/>
        <w:rPr>
          <w:rFonts w:ascii="仿宋" w:eastAsia="仿宋" w:hAnsi="仿宋"/>
          <w:sz w:val="28"/>
          <w:szCs w:val="28"/>
        </w:rPr>
      </w:pPr>
      <w:r w:rsidRPr="00165AF9">
        <w:rPr>
          <w:rFonts w:ascii="仿宋" w:eastAsia="仿宋" w:hAnsi="仿宋" w:hint="eastAsia"/>
          <w:sz w:val="28"/>
          <w:szCs w:val="28"/>
        </w:rPr>
        <w:t xml:space="preserve"> （6）DVD光盘刻录存储系统。</w:t>
      </w:r>
    </w:p>
    <w:p w:rsidR="00165AF9" w:rsidRPr="00165AF9" w:rsidRDefault="00165AF9" w:rsidP="00165AF9">
      <w:pPr>
        <w:spacing w:line="500" w:lineRule="exact"/>
        <w:ind w:left="838" w:hangingChars="298" w:hanging="838"/>
        <w:rPr>
          <w:rFonts w:ascii="仿宋" w:eastAsia="仿宋" w:hAnsi="仿宋"/>
          <w:b/>
          <w:bCs/>
          <w:sz w:val="28"/>
          <w:szCs w:val="28"/>
        </w:rPr>
      </w:pPr>
      <w:r w:rsidRPr="00165AF9">
        <w:rPr>
          <w:rFonts w:ascii="仿宋" w:eastAsia="仿宋" w:hAnsi="仿宋" w:hint="eastAsia"/>
          <w:b/>
          <w:bCs/>
          <w:sz w:val="28"/>
          <w:szCs w:val="28"/>
        </w:rPr>
        <w:t>2、主要功能：</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（1）64</w:t>
      </w:r>
      <w:r w:rsidRPr="00165AF9">
        <w:rPr>
          <w:rFonts w:ascii="仿宋" w:eastAsia="仿宋" w:hAnsi="仿宋"/>
          <w:sz w:val="28"/>
          <w:szCs w:val="28"/>
        </w:rPr>
        <w:t>道</w:t>
      </w:r>
      <w:r w:rsidRPr="00165AF9">
        <w:rPr>
          <w:rFonts w:ascii="仿宋" w:eastAsia="仿宋" w:hAnsi="仿宋" w:hint="eastAsia"/>
          <w:sz w:val="28"/>
          <w:szCs w:val="28"/>
        </w:rPr>
        <w:t>或以上</w:t>
      </w:r>
      <w:r w:rsidRPr="00165AF9">
        <w:rPr>
          <w:rFonts w:ascii="仿宋" w:eastAsia="仿宋" w:hAnsi="仿宋"/>
          <w:sz w:val="28"/>
          <w:szCs w:val="28"/>
        </w:rPr>
        <w:t>心电信号同步显示记录</w:t>
      </w:r>
      <w:r w:rsidRPr="00165AF9">
        <w:rPr>
          <w:rFonts w:ascii="仿宋" w:eastAsia="仿宋" w:hAnsi="仿宋" w:hint="eastAsia"/>
          <w:sz w:val="28"/>
          <w:szCs w:val="28"/>
        </w:rPr>
        <w:t>，多种颜色自主选择。</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（2）采用光纤通讯，增加抗干扰能力和延长主机和放大器分离距离，完美的实现导管室内外操作个性化需求。</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（3）任意心内通道导联激动顺序自动比对，全屏自动对比时，前一幅波形由阴影线绘制，可直观对所有导联的激动顺序进行自动比对，提供更全面的激动顺序</w:t>
      </w:r>
      <w:r w:rsidRPr="00165AF9">
        <w:rPr>
          <w:rFonts w:ascii="仿宋" w:eastAsia="仿宋" w:hAnsi="仿宋" w:hint="eastAsia"/>
          <w:sz w:val="28"/>
          <w:szCs w:val="28"/>
        </w:rPr>
        <w:lastRenderedPageBreak/>
        <w:t>信息，方便双径路的消融治疗。</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（4）具有Trig功能。</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（5）具有双心率值显示功能。</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（6）T波减影实时揭示P波形态。</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（7）支持单极、双极同时标测功能</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（8）实时</w:t>
      </w:r>
      <w:proofErr w:type="spellStart"/>
      <w:r w:rsidRPr="00165AF9">
        <w:rPr>
          <w:rFonts w:ascii="仿宋" w:eastAsia="仿宋" w:hAnsi="仿宋" w:hint="eastAsia"/>
          <w:sz w:val="28"/>
          <w:szCs w:val="28"/>
        </w:rPr>
        <w:t>Holter</w:t>
      </w:r>
      <w:proofErr w:type="spellEnd"/>
      <w:r w:rsidRPr="00165AF9">
        <w:rPr>
          <w:rFonts w:ascii="仿宋" w:eastAsia="仿宋" w:hAnsi="仿宋" w:hint="eastAsia"/>
          <w:sz w:val="28"/>
          <w:szCs w:val="28"/>
        </w:rPr>
        <w:t>功能，能全程记录病人12路体表信号，方便查找异常心电信号并定位心电信号到冻结屏，显示监测病人的所有心电信号，包括体表、体内、有创血压等。冻结屏幕测量分析内容映射实时屏，方便临床大夫观察测量结果。</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（9）主、从屏显示内容任意切换，方便临床大夫手术期间观察分析心电心脏电生理数据。纵向、横向对比：可多窗口纵、横对比不同时刻心脏生理数据。</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（10）存储回放、后台图形编辑、激光打印、支持多屏显示、支持USB移动硬盘和闪盘存储。</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（11）放电、刺激、标注归类自动存储、归类查找功能。</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（12）多种手术类型的手术报告版本自动生成、JPG等多种格式图形储存方式。</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（14）录像功能：便于学术交流文件制作。</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sz w:val="28"/>
          <w:szCs w:val="28"/>
        </w:rPr>
        <w:t>（15）具有血流动力学分析系统，能实时反映心脏泵血功能，心排量和心功能指数。有创血压微分值的计算:</w:t>
      </w:r>
      <w:proofErr w:type="spellStart"/>
      <w:r w:rsidRPr="00165AF9">
        <w:rPr>
          <w:rFonts w:ascii="仿宋" w:eastAsia="仿宋" w:hAnsi="仿宋" w:hint="eastAsia"/>
          <w:sz w:val="28"/>
          <w:szCs w:val="28"/>
        </w:rPr>
        <w:t>dP/dt</w:t>
      </w:r>
      <w:proofErr w:type="spellEnd"/>
      <w:r w:rsidRPr="00165AF9">
        <w:rPr>
          <w:rFonts w:ascii="仿宋" w:eastAsia="仿宋" w:hAnsi="仿宋" w:hint="eastAsia"/>
          <w:sz w:val="28"/>
          <w:szCs w:val="28"/>
        </w:rPr>
        <w:t xml:space="preserve"> 用于心腔内血流动力学参数的分析</w:t>
      </w:r>
    </w:p>
    <w:p w:rsidR="00165AF9" w:rsidRPr="00165AF9" w:rsidRDefault="00165AF9" w:rsidP="00165AF9">
      <w:pPr>
        <w:spacing w:line="500" w:lineRule="exact"/>
        <w:jc w:val="left"/>
        <w:rPr>
          <w:rFonts w:ascii="仿宋" w:eastAsia="仿宋" w:hAnsi="仿宋"/>
          <w:sz w:val="28"/>
          <w:szCs w:val="28"/>
        </w:rPr>
      </w:pPr>
      <w:r w:rsidRPr="00165AF9">
        <w:rPr>
          <w:rFonts w:ascii="仿宋" w:eastAsia="仿宋" w:hAnsi="仿宋" w:hint="eastAsia"/>
          <w:color w:val="000000"/>
          <w:sz w:val="28"/>
          <w:szCs w:val="28"/>
        </w:rPr>
        <w:t>（16）</w:t>
      </w:r>
      <w:r w:rsidRPr="00165AF9">
        <w:rPr>
          <w:rFonts w:ascii="仿宋" w:eastAsia="仿宋" w:hAnsi="仿宋" w:hint="eastAsia"/>
          <w:sz w:val="28"/>
          <w:szCs w:val="28"/>
        </w:rPr>
        <w:t>射频仪放电曲线图及参数要在多道仪上同步显示和存储，信息同步共享。能通过鼠标在多道生理记录仪上直接控制心脏射频消融仪和程控刺激仪的参数设置及能量发放；并且在多道生理记录仪操作界面上显示的心脏射频消融仪的控制面板应与实物一致；让多道仪、射频仪、刺激仪真正实现无缝隙连接的“数据共享”及“三机一体”功能。</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color w:val="000000"/>
          <w:sz w:val="28"/>
          <w:szCs w:val="28"/>
        </w:rPr>
        <w:t>（17）</w:t>
      </w:r>
      <w:r w:rsidRPr="00165AF9">
        <w:rPr>
          <w:rFonts w:ascii="仿宋" w:eastAsia="仿宋" w:hAnsi="仿宋" w:hint="eastAsia"/>
          <w:sz w:val="28"/>
          <w:szCs w:val="28"/>
        </w:rPr>
        <w:t>床旁电极盒：符合最新国际安全规范的SOCKET导管安全连接方式。</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color w:val="000000"/>
          <w:sz w:val="28"/>
          <w:szCs w:val="28"/>
        </w:rPr>
        <w:t>（18）主机控制系统可自动完成所有电极导管的排列与组合；导管排列图形可视化提示功能；</w:t>
      </w:r>
      <w:r w:rsidRPr="003E4CF4">
        <w:rPr>
          <w:rFonts w:ascii="仿宋" w:eastAsia="仿宋" w:hAnsi="仿宋" w:hint="eastAsia"/>
          <w:color w:val="000000"/>
          <w:sz w:val="28"/>
          <w:szCs w:val="28"/>
        </w:rPr>
        <w:t>软件控制导管电极的任意组合</w:t>
      </w:r>
    </w:p>
    <w:p w:rsidR="00165AF9" w:rsidRPr="00165AF9" w:rsidRDefault="00165AF9" w:rsidP="00165AF9">
      <w:pPr>
        <w:spacing w:line="500" w:lineRule="exact"/>
        <w:rPr>
          <w:rFonts w:ascii="仿宋" w:eastAsia="仿宋" w:hAnsi="仿宋"/>
          <w:sz w:val="28"/>
          <w:szCs w:val="28"/>
        </w:rPr>
      </w:pPr>
      <w:r w:rsidRPr="00165AF9">
        <w:rPr>
          <w:rFonts w:ascii="仿宋" w:eastAsia="仿宋" w:hAnsi="仿宋" w:hint="eastAsia"/>
          <w:color w:val="000000"/>
          <w:sz w:val="28"/>
          <w:szCs w:val="28"/>
        </w:rPr>
        <w:t>（19）</w:t>
      </w:r>
      <w:r w:rsidRPr="00165AF9">
        <w:rPr>
          <w:rFonts w:ascii="仿宋" w:eastAsia="仿宋" w:hAnsi="仿宋" w:hint="eastAsia"/>
          <w:sz w:val="28"/>
          <w:szCs w:val="28"/>
        </w:rPr>
        <w:t>内置式刺激仪具有频率奔放保护和提示功能，可实现S1-S5刺激，对复杂病例进行分析，可实现最后间期负扫。任意导联均可以在设定的刺激触发位置与</w:t>
      </w:r>
      <w:r w:rsidRPr="00165AF9">
        <w:rPr>
          <w:rFonts w:ascii="仿宋" w:eastAsia="仿宋" w:hAnsi="仿宋" w:hint="eastAsia"/>
          <w:sz w:val="28"/>
          <w:szCs w:val="28"/>
        </w:rPr>
        <w:lastRenderedPageBreak/>
        <w:t>选定的参数图自动对位，进行激动顺序比较，方便双径路的消融治疗。</w:t>
      </w:r>
    </w:p>
    <w:p w:rsidR="00165AF9" w:rsidRPr="00165AF9" w:rsidRDefault="00165AF9" w:rsidP="00165AF9">
      <w:pPr>
        <w:spacing w:line="500" w:lineRule="exact"/>
        <w:ind w:firstLineChars="100" w:firstLine="281"/>
        <w:rPr>
          <w:rFonts w:ascii="仿宋" w:eastAsia="仿宋" w:hAnsi="仿宋"/>
          <w:b/>
          <w:bCs/>
          <w:sz w:val="28"/>
          <w:szCs w:val="28"/>
        </w:rPr>
      </w:pPr>
      <w:r w:rsidRPr="00165AF9">
        <w:rPr>
          <w:rFonts w:ascii="仿宋" w:eastAsia="仿宋" w:hAnsi="仿宋" w:hint="eastAsia"/>
          <w:b/>
          <w:bCs/>
          <w:sz w:val="28"/>
          <w:szCs w:val="28"/>
        </w:rPr>
        <w:t>3、主要技术参数：</w:t>
      </w:r>
    </w:p>
    <w:p w:rsidR="00165AF9" w:rsidRPr="00165AF9" w:rsidRDefault="00165AF9" w:rsidP="00165AF9">
      <w:pPr>
        <w:spacing w:line="500" w:lineRule="exact"/>
        <w:ind w:left="700" w:hangingChars="250" w:hanging="700"/>
        <w:rPr>
          <w:rFonts w:ascii="仿宋" w:eastAsia="仿宋" w:hAnsi="仿宋"/>
          <w:bCs/>
          <w:sz w:val="28"/>
          <w:szCs w:val="28"/>
        </w:rPr>
      </w:pPr>
      <w:r w:rsidRPr="00165AF9">
        <w:rPr>
          <w:rFonts w:ascii="仿宋" w:eastAsia="仿宋" w:hAnsi="仿宋" w:hint="eastAsia"/>
          <w:sz w:val="28"/>
          <w:szCs w:val="28"/>
        </w:rPr>
        <w:t>（1）整机具有除颤防护功能、悬浮隔离输入，性能稳定，抗干扰能力强。安全标准要达到国家医疗仪器的最高标准：Ⅰ类，CF级，有</w:t>
      </w:r>
      <w:r w:rsidRPr="00165AF9">
        <w:rPr>
          <w:rFonts w:ascii="仿宋" w:eastAsia="仿宋" w:hAnsi="仿宋" w:hint="eastAsia"/>
          <w:bCs/>
          <w:sz w:val="28"/>
          <w:szCs w:val="28"/>
        </w:rPr>
        <w:t>国家食品药品监督管理局颁发的注册证。</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（2）滤波</w:t>
      </w:r>
      <w:r w:rsidRPr="00165AF9">
        <w:rPr>
          <w:rFonts w:ascii="仿宋" w:eastAsia="仿宋" w:hAnsi="仿宋" w:hint="eastAsia"/>
          <w:sz w:val="28"/>
          <w:szCs w:val="28"/>
        </w:rPr>
        <w:tab/>
        <w:t>陷波50HZ，专用于滤除交流电干扰</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（3）采样率</w:t>
      </w:r>
      <w:r w:rsidRPr="00165AF9">
        <w:rPr>
          <w:rFonts w:ascii="仿宋" w:eastAsia="仿宋" w:hAnsi="仿宋" w:hint="eastAsia"/>
          <w:sz w:val="28"/>
          <w:szCs w:val="28"/>
        </w:rPr>
        <w:tab/>
        <w:t>4.0KHZ/CH</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（4）共模抑制比：体表≥80dB、心内≥80dB</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（5）心率范围</w:t>
      </w:r>
      <w:r w:rsidRPr="00165AF9">
        <w:rPr>
          <w:rFonts w:ascii="仿宋" w:eastAsia="仿宋" w:hAnsi="仿宋" w:hint="eastAsia"/>
          <w:sz w:val="28"/>
          <w:szCs w:val="28"/>
        </w:rPr>
        <w:tab/>
        <w:t>30-300次/分</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（6）低通滤波</w:t>
      </w:r>
      <w:r w:rsidRPr="00165AF9">
        <w:rPr>
          <w:rFonts w:ascii="仿宋" w:eastAsia="仿宋" w:hAnsi="仿宋" w:hint="eastAsia"/>
          <w:sz w:val="28"/>
          <w:szCs w:val="28"/>
        </w:rPr>
        <w:tab/>
        <w:t>心内100、200、400、600、800、1200HZ，体表30、100、150HZ</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（7）高通滤波</w:t>
      </w:r>
      <w:r w:rsidRPr="00165AF9">
        <w:rPr>
          <w:rFonts w:ascii="仿宋" w:eastAsia="仿宋" w:hAnsi="仿宋" w:hint="eastAsia"/>
          <w:sz w:val="28"/>
          <w:szCs w:val="28"/>
        </w:rPr>
        <w:tab/>
        <w:t>心内1、10、20、30、40、50、60、70、80、90、100HZ，体表0.05、0.5、1、3、4HZ</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（8）灵敏度可按任意比率连续调节</w:t>
      </w:r>
    </w:p>
    <w:p w:rsidR="00165AF9" w:rsidRPr="00165AF9" w:rsidRDefault="00165AF9" w:rsidP="00165AF9">
      <w:pPr>
        <w:spacing w:line="500" w:lineRule="exact"/>
        <w:ind w:left="700" w:hangingChars="250" w:hanging="700"/>
        <w:rPr>
          <w:rFonts w:ascii="仿宋" w:eastAsia="仿宋" w:hAnsi="仿宋"/>
          <w:sz w:val="28"/>
          <w:szCs w:val="28"/>
        </w:rPr>
      </w:pPr>
      <w:r w:rsidRPr="00165AF9">
        <w:rPr>
          <w:rFonts w:ascii="仿宋" w:eastAsia="仿宋" w:hAnsi="仿宋" w:hint="eastAsia"/>
          <w:sz w:val="28"/>
          <w:szCs w:val="28"/>
        </w:rPr>
        <w:t>（9）有创血压测量范围</w:t>
      </w:r>
      <w:r w:rsidRPr="00165AF9">
        <w:rPr>
          <w:rFonts w:ascii="仿宋" w:eastAsia="仿宋" w:hAnsi="仿宋" w:hint="eastAsia"/>
          <w:sz w:val="28"/>
          <w:szCs w:val="28"/>
        </w:rPr>
        <w:tab/>
        <w:t>-75—300mmHg</w:t>
      </w:r>
    </w:p>
    <w:p w:rsidR="00165AF9" w:rsidRPr="00165AF9" w:rsidRDefault="00165AF9" w:rsidP="00165AF9">
      <w:pPr>
        <w:widowControl/>
        <w:spacing w:line="500" w:lineRule="exact"/>
        <w:jc w:val="left"/>
        <w:rPr>
          <w:rFonts w:ascii="仿宋" w:eastAsia="仿宋" w:hAnsi="仿宋"/>
          <w:bCs/>
          <w:sz w:val="28"/>
          <w:szCs w:val="28"/>
        </w:rPr>
      </w:pPr>
      <w:bookmarkStart w:id="0" w:name="_GoBack"/>
      <w:bookmarkEnd w:id="0"/>
      <w:r w:rsidRPr="00165AF9">
        <w:rPr>
          <w:rFonts w:ascii="仿宋" w:eastAsia="仿宋" w:hAnsi="仿宋" w:hint="eastAsia"/>
          <w:sz w:val="28"/>
          <w:szCs w:val="28"/>
        </w:rPr>
        <w:t>（10）</w:t>
      </w:r>
      <w:r w:rsidRPr="00165AF9">
        <w:rPr>
          <w:rFonts w:ascii="仿宋" w:eastAsia="仿宋" w:hAnsi="仿宋" w:hint="eastAsia"/>
          <w:bCs/>
          <w:sz w:val="28"/>
          <w:szCs w:val="28"/>
        </w:rPr>
        <w:t>内置式程控刺激仪输出模式S1S1、S1S2、S1S2S3、S1S2S3S4、S1S2S3S4S5,RS2和72次/分紧急起搏，脉冲幅度、脉冲步长可调，</w:t>
      </w:r>
      <w:r w:rsidRPr="00165AF9">
        <w:rPr>
          <w:rFonts w:ascii="仿宋" w:eastAsia="仿宋" w:hAnsi="仿宋" w:hint="eastAsia"/>
          <w:sz w:val="28"/>
          <w:szCs w:val="28"/>
        </w:rPr>
        <w:t>对复杂病例进行分析，可实现最后间期负扫。</w:t>
      </w:r>
    </w:p>
    <w:p w:rsidR="00165AF9" w:rsidRPr="00165AF9" w:rsidRDefault="00165AF9" w:rsidP="00165AF9">
      <w:pPr>
        <w:widowControl/>
        <w:spacing w:line="500" w:lineRule="exact"/>
        <w:jc w:val="left"/>
        <w:rPr>
          <w:rFonts w:ascii="仿宋" w:eastAsia="仿宋" w:hAnsi="仿宋"/>
          <w:sz w:val="28"/>
          <w:szCs w:val="28"/>
        </w:rPr>
      </w:pPr>
      <w:r w:rsidRPr="00165AF9">
        <w:rPr>
          <w:rFonts w:ascii="仿宋" w:eastAsia="仿宋" w:hAnsi="仿宋" w:hint="eastAsia"/>
          <w:sz w:val="28"/>
          <w:szCs w:val="28"/>
        </w:rPr>
        <w:t>（11）屏幕走速</w:t>
      </w:r>
      <w:r w:rsidRPr="00165AF9">
        <w:rPr>
          <w:rFonts w:ascii="仿宋" w:eastAsia="仿宋" w:hAnsi="仿宋" w:hint="eastAsia"/>
          <w:sz w:val="28"/>
          <w:szCs w:val="28"/>
        </w:rPr>
        <w:tab/>
        <w:t>25、50、100、150、200、300、400、500mm/S</w:t>
      </w:r>
    </w:p>
    <w:p w:rsidR="00165AF9" w:rsidRPr="00165AF9" w:rsidRDefault="00165AF9" w:rsidP="00165AF9">
      <w:pPr>
        <w:spacing w:line="500" w:lineRule="exact"/>
        <w:ind w:firstLineChars="100" w:firstLine="281"/>
        <w:rPr>
          <w:rFonts w:ascii="仿宋" w:eastAsia="仿宋" w:hAnsi="仿宋"/>
          <w:b/>
          <w:bCs/>
          <w:sz w:val="28"/>
          <w:szCs w:val="28"/>
        </w:rPr>
      </w:pPr>
      <w:r w:rsidRPr="00165AF9">
        <w:rPr>
          <w:rFonts w:ascii="仿宋" w:eastAsia="仿宋" w:hAnsi="仿宋" w:hint="eastAsia"/>
          <w:b/>
          <w:bCs/>
          <w:sz w:val="28"/>
          <w:szCs w:val="28"/>
        </w:rPr>
        <w:t>4、</w:t>
      </w:r>
      <w:r w:rsidRPr="00165AF9">
        <w:rPr>
          <w:rFonts w:ascii="仿宋" w:eastAsia="仿宋" w:hAnsi="仿宋" w:hint="eastAsia"/>
          <w:sz w:val="28"/>
          <w:szCs w:val="28"/>
        </w:rPr>
        <w:t>质保期：1年</w:t>
      </w:r>
    </w:p>
    <w:p w:rsidR="00203D7E" w:rsidRPr="00165AF9" w:rsidRDefault="003E4CF4" w:rsidP="00165AF9">
      <w:pPr>
        <w:spacing w:line="360" w:lineRule="auto"/>
        <w:jc w:val="left"/>
        <w:rPr>
          <w:rFonts w:ascii="仿宋" w:eastAsia="仿宋" w:hAnsi="仿宋" w:cs="仿宋"/>
          <w:color w:val="000000"/>
          <w:sz w:val="28"/>
          <w:szCs w:val="24"/>
          <w:shd w:val="clear" w:color="auto" w:fill="FFFFFF"/>
        </w:rPr>
      </w:pPr>
      <w:r>
        <w:rPr>
          <w:rFonts w:ascii="仿宋" w:eastAsia="仿宋" w:hAnsi="仿宋" w:cs="仿宋" w:hint="eastAsia"/>
          <w:color w:val="000000"/>
          <w:sz w:val="28"/>
          <w:szCs w:val="24"/>
          <w:shd w:val="clear" w:color="auto" w:fill="FFFFFF"/>
        </w:rPr>
        <w:t>（二</w:t>
      </w:r>
      <w:r w:rsidR="00203D7E" w:rsidRPr="00AE5D42">
        <w:rPr>
          <w:rFonts w:ascii="仿宋" w:eastAsia="仿宋" w:hAnsi="仿宋" w:cs="仿宋" w:hint="eastAsia"/>
          <w:color w:val="000000"/>
          <w:sz w:val="28"/>
          <w:szCs w:val="24"/>
          <w:shd w:val="clear" w:color="auto" w:fill="FFFFFF"/>
        </w:rPr>
        <w:t>）验收标准：</w:t>
      </w:r>
      <w:r w:rsidR="00203D7E" w:rsidRPr="00AE5D42">
        <w:rPr>
          <w:rFonts w:ascii="仿宋" w:eastAsia="仿宋" w:hAnsi="仿宋" w:cs="宋体" w:hint="eastAsia"/>
          <w:bCs/>
          <w:sz w:val="28"/>
          <w:szCs w:val="24"/>
          <w:lang w:val="zh-CN"/>
        </w:rPr>
        <w:t>由采购人成立验收小组</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按照采购合同的约定对中标人履约情况进行验收。验收时</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按照采购合同的约定对每一项技术、服务、安全标准的履约情况进行确认。验收结束后</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出具验收书</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列明各项标准的验收情况及项目总体评价</w:t>
      </w:r>
      <w:r w:rsidR="00203D7E" w:rsidRPr="00AE5D42">
        <w:rPr>
          <w:rFonts w:ascii="仿宋" w:eastAsia="仿宋" w:hAnsi="仿宋" w:cs="宋体"/>
          <w:bCs/>
          <w:sz w:val="28"/>
          <w:szCs w:val="24"/>
          <w:lang w:val="zh-CN"/>
        </w:rPr>
        <w:t>,</w:t>
      </w:r>
      <w:r w:rsidR="00203D7E" w:rsidRPr="00AE5D42">
        <w:rPr>
          <w:rFonts w:ascii="仿宋" w:eastAsia="仿宋" w:hAnsi="仿宋" w:cs="宋体" w:hint="eastAsia"/>
          <w:bCs/>
          <w:sz w:val="28"/>
          <w:szCs w:val="24"/>
          <w:lang w:val="zh-CN"/>
        </w:rPr>
        <w:t>由验收双方共同签署。</w:t>
      </w:r>
    </w:p>
    <w:p w:rsidR="00203D7E" w:rsidRPr="00AE5D42" w:rsidRDefault="00E01A2F" w:rsidP="00AE5D42">
      <w:pPr>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1</w:t>
      </w:r>
      <w:r w:rsidRPr="00AE5D42">
        <w:rPr>
          <w:rFonts w:ascii="仿宋" w:eastAsia="仿宋" w:hAnsi="仿宋" w:hint="eastAsia"/>
          <w:sz w:val="28"/>
          <w:szCs w:val="24"/>
        </w:rPr>
        <w:t>.</w:t>
      </w:r>
      <w:r w:rsidR="00203D7E" w:rsidRPr="00AE5D42">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395FA1" w:rsidRPr="00AE5D42" w:rsidRDefault="00E01A2F" w:rsidP="00AE5D42">
      <w:pPr>
        <w:adjustRightInd w:val="0"/>
        <w:snapToGrid w:val="0"/>
        <w:spacing w:line="360" w:lineRule="auto"/>
        <w:rPr>
          <w:rFonts w:ascii="仿宋" w:eastAsia="仿宋" w:hAnsi="仿宋"/>
          <w:sz w:val="28"/>
          <w:szCs w:val="24"/>
        </w:rPr>
      </w:pPr>
      <w:r w:rsidRPr="00AE5D42">
        <w:rPr>
          <w:rFonts w:ascii="仿宋" w:eastAsia="仿宋" w:hAnsi="仿宋" w:hint="eastAsia"/>
          <w:sz w:val="28"/>
          <w:szCs w:val="24"/>
        </w:rPr>
        <w:lastRenderedPageBreak/>
        <w:t xml:space="preserve">   </w:t>
      </w:r>
      <w:r w:rsidR="00203D7E" w:rsidRPr="00AE5D42">
        <w:rPr>
          <w:rFonts w:ascii="仿宋" w:eastAsia="仿宋" w:hAnsi="仿宋" w:hint="eastAsia"/>
          <w:sz w:val="28"/>
          <w:szCs w:val="24"/>
        </w:rPr>
        <w:t>2</w:t>
      </w:r>
      <w:r w:rsidRPr="00AE5D42">
        <w:rPr>
          <w:rFonts w:ascii="仿宋" w:eastAsia="仿宋" w:hAnsi="仿宋" w:hint="eastAsia"/>
          <w:sz w:val="28"/>
          <w:szCs w:val="24"/>
        </w:rPr>
        <w:t>.</w:t>
      </w:r>
      <w:r w:rsidR="00203D7E" w:rsidRPr="00AE5D42">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95FA1" w:rsidRPr="00165AF9" w:rsidTr="00B1486F">
        <w:trPr>
          <w:trHeight w:val="900"/>
          <w:jc w:val="center"/>
        </w:trPr>
        <w:tc>
          <w:tcPr>
            <w:tcW w:w="1762" w:type="dxa"/>
            <w:vAlign w:val="center"/>
          </w:tcPr>
          <w:p w:rsidR="00395FA1" w:rsidRPr="00165AF9" w:rsidRDefault="00395FA1" w:rsidP="00B1486F">
            <w:pPr>
              <w:spacing w:line="360" w:lineRule="auto"/>
              <w:jc w:val="center"/>
              <w:rPr>
                <w:rFonts w:ascii="仿宋" w:eastAsia="仿宋" w:hAnsi="仿宋"/>
                <w:sz w:val="28"/>
                <w:szCs w:val="28"/>
              </w:rPr>
            </w:pPr>
            <w:r w:rsidRPr="00165AF9">
              <w:rPr>
                <w:rFonts w:ascii="仿宋" w:eastAsia="仿宋" w:hAnsi="仿宋" w:hint="eastAsia"/>
                <w:sz w:val="28"/>
                <w:szCs w:val="28"/>
              </w:rPr>
              <w:t>分值构成</w:t>
            </w:r>
          </w:p>
          <w:p w:rsidR="00395FA1" w:rsidRPr="00165AF9" w:rsidRDefault="00395FA1" w:rsidP="00B1486F">
            <w:pPr>
              <w:spacing w:line="360" w:lineRule="auto"/>
              <w:jc w:val="center"/>
              <w:rPr>
                <w:rFonts w:ascii="仿宋" w:eastAsia="仿宋" w:hAnsi="仿宋"/>
                <w:sz w:val="28"/>
                <w:szCs w:val="28"/>
              </w:rPr>
            </w:pPr>
            <w:r w:rsidRPr="00165AF9">
              <w:rPr>
                <w:rFonts w:ascii="仿宋" w:eastAsia="仿宋" w:hAnsi="仿宋" w:hint="eastAsia"/>
                <w:sz w:val="28"/>
                <w:szCs w:val="28"/>
              </w:rPr>
              <w:t>(总分100分)</w:t>
            </w:r>
          </w:p>
        </w:tc>
        <w:tc>
          <w:tcPr>
            <w:tcW w:w="7204" w:type="dxa"/>
            <w:gridSpan w:val="2"/>
            <w:vAlign w:val="center"/>
          </w:tcPr>
          <w:p w:rsidR="00395FA1" w:rsidRPr="00165AF9" w:rsidRDefault="00395FA1" w:rsidP="00165AF9">
            <w:pPr>
              <w:spacing w:line="360" w:lineRule="auto"/>
              <w:ind w:firstLineChars="200" w:firstLine="560"/>
              <w:rPr>
                <w:rFonts w:ascii="仿宋" w:eastAsia="仿宋" w:hAnsi="仿宋"/>
                <w:sz w:val="28"/>
                <w:szCs w:val="28"/>
              </w:rPr>
            </w:pPr>
            <w:r w:rsidRPr="00165AF9">
              <w:rPr>
                <w:rFonts w:ascii="仿宋" w:eastAsia="仿宋" w:hAnsi="仿宋" w:hint="eastAsia"/>
                <w:sz w:val="28"/>
                <w:szCs w:val="28"/>
              </w:rPr>
              <w:t>价格分值：</w:t>
            </w:r>
            <w:r w:rsidRPr="00165AF9">
              <w:rPr>
                <w:rFonts w:ascii="仿宋" w:eastAsia="仿宋" w:hAnsi="仿宋" w:hint="eastAsia"/>
                <w:color w:val="FF0000"/>
                <w:sz w:val="28"/>
                <w:szCs w:val="28"/>
                <w:u w:val="single"/>
              </w:rPr>
              <w:t xml:space="preserve">   40   </w:t>
            </w:r>
            <w:r w:rsidRPr="00165AF9">
              <w:rPr>
                <w:rFonts w:ascii="仿宋" w:eastAsia="仿宋" w:hAnsi="仿宋" w:hint="eastAsia"/>
                <w:sz w:val="28"/>
                <w:szCs w:val="28"/>
              </w:rPr>
              <w:t>分</w:t>
            </w:r>
          </w:p>
          <w:p w:rsidR="00395FA1" w:rsidRPr="00165AF9" w:rsidRDefault="00395FA1" w:rsidP="00165AF9">
            <w:pPr>
              <w:spacing w:line="360" w:lineRule="auto"/>
              <w:ind w:firstLineChars="200" w:firstLine="560"/>
              <w:rPr>
                <w:rFonts w:ascii="仿宋" w:eastAsia="仿宋" w:hAnsi="仿宋"/>
                <w:sz w:val="28"/>
                <w:szCs w:val="28"/>
              </w:rPr>
            </w:pPr>
            <w:r w:rsidRPr="00165AF9">
              <w:rPr>
                <w:rFonts w:ascii="仿宋" w:eastAsia="仿宋" w:hAnsi="仿宋" w:hint="eastAsia"/>
                <w:sz w:val="28"/>
                <w:szCs w:val="28"/>
              </w:rPr>
              <w:t>商务部分：</w:t>
            </w:r>
            <w:r w:rsidRPr="00165AF9">
              <w:rPr>
                <w:rFonts w:ascii="仿宋" w:eastAsia="仿宋" w:hAnsi="仿宋" w:hint="eastAsia"/>
                <w:color w:val="FF0000"/>
                <w:sz w:val="28"/>
                <w:szCs w:val="28"/>
                <w:u w:val="single"/>
              </w:rPr>
              <w:t xml:space="preserve">   20   </w:t>
            </w:r>
            <w:r w:rsidRPr="00165AF9">
              <w:rPr>
                <w:rFonts w:ascii="仿宋" w:eastAsia="仿宋" w:hAnsi="仿宋" w:hint="eastAsia"/>
                <w:sz w:val="28"/>
                <w:szCs w:val="28"/>
              </w:rPr>
              <w:t>分</w:t>
            </w:r>
          </w:p>
          <w:p w:rsidR="00395FA1" w:rsidRPr="00165AF9" w:rsidRDefault="00395FA1" w:rsidP="00165AF9">
            <w:pPr>
              <w:spacing w:line="360" w:lineRule="auto"/>
              <w:ind w:firstLineChars="200" w:firstLine="560"/>
              <w:rPr>
                <w:rFonts w:ascii="仿宋" w:eastAsia="仿宋" w:hAnsi="仿宋"/>
                <w:sz w:val="28"/>
                <w:szCs w:val="28"/>
              </w:rPr>
            </w:pPr>
            <w:r w:rsidRPr="00165AF9">
              <w:rPr>
                <w:rFonts w:ascii="仿宋" w:eastAsia="仿宋" w:hAnsi="仿宋" w:hint="eastAsia"/>
                <w:sz w:val="28"/>
                <w:szCs w:val="28"/>
              </w:rPr>
              <w:t>技术部分：</w:t>
            </w:r>
            <w:r w:rsidRPr="00165AF9">
              <w:rPr>
                <w:rFonts w:ascii="仿宋" w:eastAsia="仿宋" w:hAnsi="仿宋" w:hint="eastAsia"/>
                <w:color w:val="FF0000"/>
                <w:sz w:val="28"/>
                <w:szCs w:val="28"/>
                <w:u w:val="single"/>
              </w:rPr>
              <w:t xml:space="preserve">   40   </w:t>
            </w:r>
            <w:r w:rsidRPr="00165AF9">
              <w:rPr>
                <w:rFonts w:ascii="仿宋" w:eastAsia="仿宋" w:hAnsi="仿宋" w:hint="eastAsia"/>
                <w:sz w:val="28"/>
                <w:szCs w:val="28"/>
              </w:rPr>
              <w:t>分</w:t>
            </w:r>
          </w:p>
        </w:tc>
      </w:tr>
      <w:tr w:rsidR="00395FA1" w:rsidRPr="00165AF9" w:rsidTr="00B1486F">
        <w:trPr>
          <w:trHeight w:val="567"/>
          <w:jc w:val="center"/>
        </w:trPr>
        <w:tc>
          <w:tcPr>
            <w:tcW w:w="8966" w:type="dxa"/>
            <w:gridSpan w:val="3"/>
            <w:tcBorders>
              <w:bottom w:val="single" w:sz="4" w:space="0" w:color="auto"/>
            </w:tcBorders>
            <w:vAlign w:val="center"/>
          </w:tcPr>
          <w:p w:rsidR="00395FA1" w:rsidRPr="00165AF9" w:rsidRDefault="00395FA1" w:rsidP="00B1486F">
            <w:pPr>
              <w:jc w:val="center"/>
              <w:rPr>
                <w:rFonts w:ascii="仿宋" w:eastAsia="仿宋" w:hAnsi="仿宋"/>
                <w:b/>
                <w:sz w:val="28"/>
                <w:szCs w:val="28"/>
              </w:rPr>
            </w:pPr>
            <w:r w:rsidRPr="00165AF9">
              <w:rPr>
                <w:rFonts w:ascii="仿宋" w:eastAsia="仿宋" w:hAnsi="仿宋" w:hint="eastAsia"/>
                <w:b/>
                <w:sz w:val="28"/>
                <w:szCs w:val="28"/>
              </w:rPr>
              <w:t>价格部分（满分</w:t>
            </w:r>
            <w:r w:rsidRPr="00165AF9">
              <w:rPr>
                <w:rFonts w:ascii="仿宋" w:eastAsia="仿宋" w:hAnsi="仿宋" w:hint="eastAsia"/>
                <w:b/>
                <w:color w:val="FF0000"/>
                <w:sz w:val="28"/>
                <w:szCs w:val="28"/>
                <w:u w:val="single"/>
              </w:rPr>
              <w:t xml:space="preserve"> 40 </w:t>
            </w:r>
            <w:r w:rsidRPr="00165AF9">
              <w:rPr>
                <w:rFonts w:ascii="仿宋" w:eastAsia="仿宋" w:hAnsi="仿宋" w:hint="eastAsia"/>
                <w:b/>
                <w:sz w:val="28"/>
                <w:szCs w:val="28"/>
              </w:rPr>
              <w:t>分）</w:t>
            </w:r>
          </w:p>
        </w:tc>
      </w:tr>
      <w:tr w:rsidR="00395FA1" w:rsidRPr="00165AF9" w:rsidTr="00B1486F">
        <w:trPr>
          <w:trHeight w:val="567"/>
          <w:jc w:val="center"/>
        </w:trPr>
        <w:tc>
          <w:tcPr>
            <w:tcW w:w="1762" w:type="dxa"/>
            <w:tcBorders>
              <w:top w:val="single" w:sz="4" w:space="0" w:color="auto"/>
            </w:tcBorders>
            <w:vAlign w:val="center"/>
          </w:tcPr>
          <w:p w:rsidR="00395FA1" w:rsidRPr="00165AF9" w:rsidRDefault="00395FA1" w:rsidP="00B1486F">
            <w:pPr>
              <w:jc w:val="center"/>
              <w:rPr>
                <w:rFonts w:ascii="仿宋" w:eastAsia="仿宋" w:hAnsi="仿宋"/>
                <w:b/>
                <w:sz w:val="28"/>
                <w:szCs w:val="28"/>
              </w:rPr>
            </w:pPr>
            <w:r w:rsidRPr="00165AF9">
              <w:rPr>
                <w:rFonts w:ascii="仿宋" w:eastAsia="仿宋" w:hAnsi="仿宋" w:hint="eastAsia"/>
                <w:b/>
                <w:sz w:val="28"/>
                <w:szCs w:val="28"/>
              </w:rPr>
              <w:t>评分因素</w:t>
            </w:r>
          </w:p>
        </w:tc>
        <w:tc>
          <w:tcPr>
            <w:tcW w:w="6237" w:type="dxa"/>
            <w:tcBorders>
              <w:top w:val="single" w:sz="4" w:space="0" w:color="auto"/>
            </w:tcBorders>
            <w:vAlign w:val="center"/>
          </w:tcPr>
          <w:p w:rsidR="00395FA1" w:rsidRPr="00165AF9" w:rsidRDefault="00395FA1" w:rsidP="00B1486F">
            <w:pPr>
              <w:jc w:val="center"/>
              <w:rPr>
                <w:rFonts w:ascii="仿宋" w:eastAsia="仿宋" w:hAnsi="仿宋"/>
                <w:b/>
                <w:sz w:val="28"/>
                <w:szCs w:val="28"/>
              </w:rPr>
            </w:pPr>
            <w:r w:rsidRPr="00165AF9">
              <w:rPr>
                <w:rFonts w:ascii="仿宋" w:eastAsia="仿宋" w:hAnsi="仿宋" w:hint="eastAsia"/>
                <w:b/>
                <w:sz w:val="28"/>
                <w:szCs w:val="28"/>
              </w:rPr>
              <w:t>评标标准</w:t>
            </w:r>
          </w:p>
        </w:tc>
        <w:tc>
          <w:tcPr>
            <w:tcW w:w="967" w:type="dxa"/>
            <w:tcBorders>
              <w:top w:val="single" w:sz="4" w:space="0" w:color="auto"/>
            </w:tcBorders>
            <w:vAlign w:val="center"/>
          </w:tcPr>
          <w:p w:rsidR="00395FA1" w:rsidRPr="00165AF9" w:rsidRDefault="00395FA1" w:rsidP="00B1486F">
            <w:pPr>
              <w:jc w:val="center"/>
              <w:rPr>
                <w:rFonts w:ascii="仿宋" w:eastAsia="仿宋" w:hAnsi="仿宋"/>
                <w:b/>
                <w:sz w:val="28"/>
                <w:szCs w:val="28"/>
              </w:rPr>
            </w:pPr>
            <w:r w:rsidRPr="00165AF9">
              <w:rPr>
                <w:rFonts w:ascii="仿宋" w:eastAsia="仿宋" w:hAnsi="仿宋" w:hint="eastAsia"/>
                <w:b/>
                <w:sz w:val="28"/>
                <w:szCs w:val="28"/>
              </w:rPr>
              <w:t>分值</w:t>
            </w:r>
          </w:p>
        </w:tc>
      </w:tr>
      <w:tr w:rsidR="00395FA1" w:rsidRPr="00165AF9" w:rsidTr="00B1486F">
        <w:trPr>
          <w:trHeight w:val="1519"/>
          <w:jc w:val="center"/>
        </w:trPr>
        <w:tc>
          <w:tcPr>
            <w:tcW w:w="1762" w:type="dxa"/>
            <w:tcBorders>
              <w:top w:val="single" w:sz="4" w:space="0" w:color="auto"/>
            </w:tcBorders>
            <w:vAlign w:val="center"/>
          </w:tcPr>
          <w:p w:rsidR="00395FA1" w:rsidRPr="00165AF9" w:rsidRDefault="00395FA1" w:rsidP="00B1486F">
            <w:pPr>
              <w:spacing w:line="360" w:lineRule="auto"/>
              <w:jc w:val="center"/>
              <w:rPr>
                <w:rFonts w:ascii="仿宋" w:eastAsia="仿宋" w:hAnsi="仿宋"/>
                <w:sz w:val="28"/>
                <w:szCs w:val="28"/>
              </w:rPr>
            </w:pPr>
            <w:r w:rsidRPr="00165AF9">
              <w:rPr>
                <w:rFonts w:ascii="仿宋" w:eastAsia="仿宋" w:hAnsi="仿宋" w:hint="eastAsia"/>
                <w:sz w:val="28"/>
                <w:szCs w:val="28"/>
              </w:rPr>
              <w:t>投标报价</w:t>
            </w:r>
          </w:p>
          <w:p w:rsidR="00395FA1" w:rsidRPr="00165AF9" w:rsidRDefault="00395FA1" w:rsidP="00B1486F">
            <w:pPr>
              <w:spacing w:line="360" w:lineRule="auto"/>
              <w:jc w:val="center"/>
              <w:rPr>
                <w:rFonts w:ascii="仿宋" w:eastAsia="仿宋" w:hAnsi="仿宋"/>
                <w:sz w:val="28"/>
                <w:szCs w:val="28"/>
              </w:rPr>
            </w:pPr>
            <w:r w:rsidRPr="00165AF9">
              <w:rPr>
                <w:rFonts w:ascii="仿宋" w:eastAsia="仿宋" w:hAnsi="仿宋" w:hint="eastAsia"/>
                <w:sz w:val="28"/>
                <w:szCs w:val="28"/>
              </w:rPr>
              <w:t>评分标准</w:t>
            </w:r>
          </w:p>
        </w:tc>
        <w:tc>
          <w:tcPr>
            <w:tcW w:w="6237" w:type="dxa"/>
            <w:tcBorders>
              <w:top w:val="single" w:sz="4" w:space="0" w:color="auto"/>
            </w:tcBorders>
            <w:vAlign w:val="center"/>
          </w:tcPr>
          <w:p w:rsidR="00365C85" w:rsidRPr="00165AF9" w:rsidRDefault="00365C85" w:rsidP="00165AF9">
            <w:pPr>
              <w:spacing w:line="400" w:lineRule="exact"/>
              <w:rPr>
                <w:rFonts w:ascii="仿宋" w:eastAsia="仿宋" w:hAnsi="仿宋" w:cs="宋体"/>
                <w:sz w:val="28"/>
                <w:szCs w:val="28"/>
              </w:rPr>
            </w:pPr>
            <w:r w:rsidRPr="00165AF9">
              <w:rPr>
                <w:rFonts w:ascii="仿宋" w:eastAsia="仿宋" w:hAnsi="仿宋" w:cs="宋体" w:hint="eastAsia"/>
                <w:sz w:val="28"/>
                <w:szCs w:val="28"/>
              </w:rPr>
              <w:t>评标基准价：满足招标文件要求的有效投标报价中，最低的投标报价为评标基准价。</w:t>
            </w:r>
          </w:p>
          <w:p w:rsidR="00395FA1" w:rsidRPr="00165AF9" w:rsidRDefault="00365C85" w:rsidP="00165AF9">
            <w:pPr>
              <w:spacing w:line="400" w:lineRule="exact"/>
              <w:rPr>
                <w:rFonts w:ascii="仿宋" w:eastAsia="仿宋" w:hAnsi="仿宋"/>
                <w:sz w:val="28"/>
                <w:szCs w:val="28"/>
              </w:rPr>
            </w:pPr>
            <w:r w:rsidRPr="00165AF9">
              <w:rPr>
                <w:rFonts w:ascii="仿宋" w:eastAsia="仿宋" w:hAnsi="仿宋" w:cs="宋体" w:hint="eastAsia"/>
                <w:sz w:val="28"/>
                <w:szCs w:val="28"/>
              </w:rPr>
              <w:t>投标报价得分=（评标基准价/投标报价）×</w:t>
            </w:r>
            <w:r w:rsidRPr="00165AF9">
              <w:rPr>
                <w:rFonts w:ascii="仿宋" w:eastAsia="仿宋" w:hAnsi="仿宋" w:cs="宋体" w:hint="eastAsia"/>
                <w:sz w:val="28"/>
                <w:szCs w:val="28"/>
                <w:u w:val="single"/>
              </w:rPr>
              <w:t>40</w:t>
            </w:r>
          </w:p>
        </w:tc>
        <w:tc>
          <w:tcPr>
            <w:tcW w:w="967" w:type="dxa"/>
            <w:tcBorders>
              <w:top w:val="single" w:sz="4" w:space="0" w:color="auto"/>
            </w:tcBorders>
            <w:vAlign w:val="center"/>
          </w:tcPr>
          <w:p w:rsidR="00395FA1" w:rsidRPr="00165AF9" w:rsidRDefault="00395FA1" w:rsidP="00B1486F">
            <w:pPr>
              <w:jc w:val="center"/>
              <w:rPr>
                <w:rFonts w:ascii="仿宋" w:eastAsia="仿宋" w:hAnsi="仿宋"/>
                <w:sz w:val="28"/>
                <w:szCs w:val="28"/>
              </w:rPr>
            </w:pPr>
            <w:r w:rsidRPr="00165AF9">
              <w:rPr>
                <w:rFonts w:ascii="仿宋" w:eastAsia="仿宋" w:hAnsi="仿宋" w:hint="eastAsia"/>
                <w:color w:val="FF0000"/>
                <w:sz w:val="28"/>
                <w:szCs w:val="28"/>
                <w:u w:val="single"/>
              </w:rPr>
              <w:t xml:space="preserve"> 40 </w:t>
            </w:r>
            <w:r w:rsidRPr="00165AF9">
              <w:rPr>
                <w:rFonts w:ascii="仿宋" w:eastAsia="仿宋" w:hAnsi="仿宋" w:hint="eastAsia"/>
                <w:sz w:val="28"/>
                <w:szCs w:val="28"/>
              </w:rPr>
              <w:t>分</w:t>
            </w:r>
          </w:p>
        </w:tc>
      </w:tr>
      <w:tr w:rsidR="00395FA1" w:rsidRPr="00165AF9" w:rsidTr="00B1486F">
        <w:trPr>
          <w:trHeight w:val="567"/>
          <w:jc w:val="center"/>
        </w:trPr>
        <w:tc>
          <w:tcPr>
            <w:tcW w:w="8966" w:type="dxa"/>
            <w:gridSpan w:val="3"/>
            <w:vAlign w:val="center"/>
          </w:tcPr>
          <w:p w:rsidR="00395FA1" w:rsidRPr="00165AF9" w:rsidRDefault="00395FA1" w:rsidP="00B1486F">
            <w:pPr>
              <w:jc w:val="center"/>
              <w:rPr>
                <w:rFonts w:ascii="仿宋" w:eastAsia="仿宋" w:hAnsi="仿宋"/>
                <w:b/>
                <w:sz w:val="28"/>
                <w:szCs w:val="28"/>
              </w:rPr>
            </w:pPr>
            <w:r w:rsidRPr="00165AF9">
              <w:rPr>
                <w:rFonts w:ascii="仿宋" w:eastAsia="仿宋" w:hAnsi="仿宋" w:hint="eastAsia"/>
                <w:b/>
                <w:sz w:val="28"/>
                <w:szCs w:val="28"/>
              </w:rPr>
              <w:t>商务部分（满分</w:t>
            </w:r>
            <w:r w:rsidRPr="00165AF9">
              <w:rPr>
                <w:rFonts w:ascii="仿宋" w:eastAsia="仿宋" w:hAnsi="仿宋" w:hint="eastAsia"/>
                <w:b/>
                <w:color w:val="FF0000"/>
                <w:sz w:val="28"/>
                <w:szCs w:val="28"/>
                <w:u w:val="single"/>
              </w:rPr>
              <w:t xml:space="preserve"> 20 </w:t>
            </w:r>
            <w:r w:rsidRPr="00165AF9">
              <w:rPr>
                <w:rFonts w:ascii="仿宋" w:eastAsia="仿宋" w:hAnsi="仿宋" w:hint="eastAsia"/>
                <w:b/>
                <w:sz w:val="28"/>
                <w:szCs w:val="28"/>
              </w:rPr>
              <w:t>分）</w:t>
            </w:r>
          </w:p>
        </w:tc>
      </w:tr>
      <w:tr w:rsidR="00395FA1" w:rsidRPr="00165AF9" w:rsidTr="00B1486F">
        <w:trPr>
          <w:trHeight w:val="567"/>
          <w:jc w:val="center"/>
        </w:trPr>
        <w:tc>
          <w:tcPr>
            <w:tcW w:w="1762" w:type="dxa"/>
            <w:tcBorders>
              <w:bottom w:val="single" w:sz="4" w:space="0" w:color="auto"/>
            </w:tcBorders>
            <w:vAlign w:val="center"/>
          </w:tcPr>
          <w:p w:rsidR="00395FA1" w:rsidRPr="00165AF9" w:rsidRDefault="00395FA1" w:rsidP="00B1486F">
            <w:pPr>
              <w:jc w:val="center"/>
              <w:rPr>
                <w:rFonts w:ascii="仿宋" w:eastAsia="仿宋" w:hAnsi="仿宋"/>
                <w:b/>
                <w:sz w:val="28"/>
                <w:szCs w:val="28"/>
              </w:rPr>
            </w:pPr>
            <w:r w:rsidRPr="00165AF9">
              <w:rPr>
                <w:rFonts w:ascii="仿宋" w:eastAsia="仿宋" w:hAnsi="仿宋" w:hint="eastAsia"/>
                <w:b/>
                <w:sz w:val="28"/>
                <w:szCs w:val="28"/>
              </w:rPr>
              <w:t>评分因素</w:t>
            </w:r>
          </w:p>
        </w:tc>
        <w:tc>
          <w:tcPr>
            <w:tcW w:w="6237" w:type="dxa"/>
            <w:vAlign w:val="center"/>
          </w:tcPr>
          <w:p w:rsidR="00395FA1" w:rsidRPr="00165AF9" w:rsidRDefault="00395FA1" w:rsidP="00B1486F">
            <w:pPr>
              <w:jc w:val="center"/>
              <w:rPr>
                <w:rFonts w:ascii="仿宋" w:eastAsia="仿宋" w:hAnsi="仿宋"/>
                <w:b/>
                <w:sz w:val="28"/>
                <w:szCs w:val="28"/>
              </w:rPr>
            </w:pPr>
            <w:r w:rsidRPr="00165AF9">
              <w:rPr>
                <w:rFonts w:ascii="仿宋" w:eastAsia="仿宋" w:hAnsi="仿宋" w:hint="eastAsia"/>
                <w:b/>
                <w:sz w:val="28"/>
                <w:szCs w:val="28"/>
              </w:rPr>
              <w:t>评标标准</w:t>
            </w:r>
          </w:p>
        </w:tc>
        <w:tc>
          <w:tcPr>
            <w:tcW w:w="967" w:type="dxa"/>
            <w:vAlign w:val="center"/>
          </w:tcPr>
          <w:p w:rsidR="00395FA1" w:rsidRPr="00165AF9" w:rsidRDefault="00395FA1" w:rsidP="00B1486F">
            <w:pPr>
              <w:jc w:val="center"/>
              <w:rPr>
                <w:rFonts w:ascii="仿宋" w:eastAsia="仿宋" w:hAnsi="仿宋"/>
                <w:b/>
                <w:sz w:val="28"/>
                <w:szCs w:val="28"/>
              </w:rPr>
            </w:pPr>
            <w:r w:rsidRPr="00165AF9">
              <w:rPr>
                <w:rFonts w:ascii="仿宋" w:eastAsia="仿宋" w:hAnsi="仿宋" w:hint="eastAsia"/>
                <w:b/>
                <w:sz w:val="28"/>
                <w:szCs w:val="28"/>
              </w:rPr>
              <w:t>分值</w:t>
            </w:r>
          </w:p>
        </w:tc>
      </w:tr>
      <w:tr w:rsidR="00395FA1" w:rsidRPr="00165AF9" w:rsidTr="00B1486F">
        <w:trPr>
          <w:trHeight w:val="567"/>
          <w:jc w:val="center"/>
        </w:trPr>
        <w:tc>
          <w:tcPr>
            <w:tcW w:w="1762" w:type="dxa"/>
            <w:vAlign w:val="center"/>
          </w:tcPr>
          <w:p w:rsidR="00395FA1" w:rsidRPr="00165AF9" w:rsidRDefault="00395FA1" w:rsidP="00B1486F">
            <w:pPr>
              <w:spacing w:line="360" w:lineRule="exact"/>
              <w:jc w:val="center"/>
              <w:rPr>
                <w:rFonts w:ascii="仿宋" w:eastAsia="仿宋" w:hAnsi="仿宋"/>
                <w:sz w:val="28"/>
                <w:szCs w:val="28"/>
              </w:rPr>
            </w:pPr>
            <w:r w:rsidRPr="00165AF9">
              <w:rPr>
                <w:rFonts w:ascii="仿宋" w:eastAsia="仿宋" w:hAnsi="仿宋" w:hint="eastAsia"/>
                <w:sz w:val="28"/>
                <w:szCs w:val="28"/>
              </w:rPr>
              <w:t>信誉</w:t>
            </w:r>
          </w:p>
        </w:tc>
        <w:tc>
          <w:tcPr>
            <w:tcW w:w="6237" w:type="dxa"/>
            <w:vAlign w:val="center"/>
          </w:tcPr>
          <w:p w:rsidR="00395FA1" w:rsidRPr="00165AF9" w:rsidRDefault="00395FA1" w:rsidP="00165AF9">
            <w:pPr>
              <w:spacing w:line="400" w:lineRule="exact"/>
              <w:rPr>
                <w:rFonts w:ascii="仿宋" w:eastAsia="仿宋" w:hAnsi="仿宋"/>
                <w:sz w:val="28"/>
                <w:szCs w:val="28"/>
              </w:rPr>
            </w:pPr>
            <w:r w:rsidRPr="00165AF9">
              <w:rPr>
                <w:rFonts w:ascii="仿宋" w:eastAsia="仿宋" w:hAnsi="仿宋" w:hint="eastAsia"/>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95FA1" w:rsidRPr="00165AF9" w:rsidRDefault="00395FA1" w:rsidP="00165AF9">
            <w:pPr>
              <w:spacing w:line="400" w:lineRule="exact"/>
              <w:rPr>
                <w:rFonts w:ascii="仿宋" w:eastAsia="仿宋" w:hAnsi="仿宋" w:cs="Times New Roman"/>
                <w:b/>
                <w:i/>
                <w:color w:val="548DD4" w:themeColor="text2" w:themeTint="99"/>
                <w:kern w:val="0"/>
                <w:sz w:val="28"/>
                <w:szCs w:val="28"/>
              </w:rPr>
            </w:pPr>
            <w:r w:rsidRPr="00165AF9">
              <w:rPr>
                <w:rFonts w:ascii="仿宋" w:eastAsia="仿宋" w:hAnsi="仿宋" w:hint="eastAsia"/>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395FA1" w:rsidRPr="00165AF9" w:rsidRDefault="00395FA1" w:rsidP="00B1486F">
            <w:pPr>
              <w:jc w:val="center"/>
              <w:rPr>
                <w:rFonts w:ascii="仿宋" w:eastAsia="仿宋" w:hAnsi="仿宋"/>
                <w:sz w:val="28"/>
                <w:szCs w:val="28"/>
              </w:rPr>
            </w:pPr>
            <w:r w:rsidRPr="00165AF9">
              <w:rPr>
                <w:rFonts w:ascii="仿宋" w:eastAsia="仿宋" w:hAnsi="仿宋" w:hint="eastAsia"/>
                <w:sz w:val="28"/>
                <w:szCs w:val="28"/>
              </w:rPr>
              <w:t>2分</w:t>
            </w:r>
          </w:p>
        </w:tc>
      </w:tr>
      <w:tr w:rsidR="00395FA1" w:rsidRPr="00165AF9" w:rsidTr="00B1486F">
        <w:trPr>
          <w:trHeight w:val="567"/>
          <w:jc w:val="center"/>
        </w:trPr>
        <w:tc>
          <w:tcPr>
            <w:tcW w:w="1762" w:type="dxa"/>
            <w:vAlign w:val="center"/>
          </w:tcPr>
          <w:p w:rsidR="00395FA1" w:rsidRPr="00165AF9" w:rsidRDefault="00395FA1" w:rsidP="00B1486F">
            <w:pPr>
              <w:spacing w:line="360" w:lineRule="exact"/>
              <w:jc w:val="center"/>
              <w:rPr>
                <w:rFonts w:ascii="仿宋" w:eastAsia="仿宋" w:hAnsi="仿宋"/>
                <w:sz w:val="28"/>
                <w:szCs w:val="28"/>
              </w:rPr>
            </w:pPr>
            <w:r w:rsidRPr="00165AF9">
              <w:rPr>
                <w:rFonts w:ascii="仿宋" w:eastAsia="仿宋" w:hAnsi="仿宋" w:hint="eastAsia"/>
                <w:sz w:val="28"/>
                <w:szCs w:val="28"/>
              </w:rPr>
              <w:t>节约能源、保护环境政策加分</w:t>
            </w:r>
          </w:p>
          <w:p w:rsidR="00395FA1" w:rsidRPr="00165AF9" w:rsidRDefault="00395FA1" w:rsidP="00B1486F">
            <w:pPr>
              <w:spacing w:line="360" w:lineRule="exact"/>
              <w:jc w:val="center"/>
              <w:rPr>
                <w:rFonts w:ascii="仿宋" w:eastAsia="仿宋" w:hAnsi="仿宋"/>
                <w:sz w:val="28"/>
                <w:szCs w:val="28"/>
              </w:rPr>
            </w:pPr>
          </w:p>
        </w:tc>
        <w:tc>
          <w:tcPr>
            <w:tcW w:w="6237" w:type="dxa"/>
            <w:vAlign w:val="center"/>
          </w:tcPr>
          <w:p w:rsidR="00395FA1" w:rsidRPr="00165AF9" w:rsidRDefault="00395FA1" w:rsidP="00165AF9">
            <w:pPr>
              <w:spacing w:line="400" w:lineRule="exact"/>
              <w:jc w:val="left"/>
              <w:rPr>
                <w:rFonts w:ascii="仿宋" w:eastAsia="仿宋" w:hAnsi="仿宋"/>
                <w:color w:val="000000"/>
                <w:sz w:val="28"/>
                <w:szCs w:val="28"/>
                <w:lang w:val="en-GB"/>
              </w:rPr>
            </w:pPr>
            <w:r w:rsidRPr="00165AF9">
              <w:rPr>
                <w:rFonts w:ascii="仿宋" w:eastAsia="仿宋" w:hAnsi="仿宋" w:hint="eastAsia"/>
                <w:color w:val="000000"/>
                <w:sz w:val="28"/>
                <w:szCs w:val="28"/>
                <w:lang w:val="en-GB"/>
              </w:rPr>
              <w:t>1、除政府强制采购的节能产品外，投标人所投其他产品属于“节能产品政府采购清单”优先采购产品，</w:t>
            </w:r>
            <w:r w:rsidRPr="00165AF9">
              <w:rPr>
                <w:rFonts w:ascii="仿宋" w:eastAsia="仿宋" w:hAnsi="仿宋" w:cs="仿宋_GB2312" w:hint="eastAsia"/>
                <w:sz w:val="28"/>
                <w:szCs w:val="28"/>
                <w:lang w:val="zh-CN"/>
              </w:rPr>
              <w:t>投标文件中须提供最新一期《节能产品政府采</w:t>
            </w:r>
            <w:r w:rsidRPr="00165AF9">
              <w:rPr>
                <w:rFonts w:ascii="仿宋" w:eastAsia="仿宋" w:hAnsi="仿宋" w:cs="仿宋_GB2312" w:hint="eastAsia"/>
                <w:sz w:val="28"/>
                <w:szCs w:val="28"/>
                <w:lang w:val="zh-CN"/>
              </w:rPr>
              <w:lastRenderedPageBreak/>
              <w:t>购清</w:t>
            </w:r>
            <w:r w:rsidRPr="00165AF9">
              <w:rPr>
                <w:rFonts w:ascii="仿宋" w:eastAsia="仿宋" w:hAnsi="仿宋" w:hint="eastAsia"/>
                <w:color w:val="000000"/>
                <w:sz w:val="28"/>
                <w:szCs w:val="28"/>
                <w:lang w:val="zh-CN"/>
              </w:rPr>
              <w:t>单》中产品所在页并加盖投标人公章的原件扫描件（或图片）。</w:t>
            </w:r>
            <w:r w:rsidRPr="00165AF9">
              <w:rPr>
                <w:rFonts w:ascii="仿宋" w:eastAsia="仿宋" w:hAnsi="仿宋" w:hint="eastAsia"/>
                <w:color w:val="000000"/>
                <w:sz w:val="28"/>
                <w:szCs w:val="28"/>
                <w:lang w:val="en-GB"/>
              </w:rPr>
              <w:t>每项0.5分，满分1分。</w:t>
            </w:r>
          </w:p>
          <w:p w:rsidR="001E0384" w:rsidRPr="00165AF9" w:rsidRDefault="00395FA1" w:rsidP="00165AF9">
            <w:pPr>
              <w:spacing w:line="400" w:lineRule="exact"/>
              <w:jc w:val="left"/>
              <w:rPr>
                <w:rFonts w:ascii="仿宋" w:eastAsia="仿宋" w:hAnsi="仿宋"/>
                <w:color w:val="000000"/>
                <w:sz w:val="28"/>
                <w:szCs w:val="28"/>
                <w:lang w:val="en-GB"/>
              </w:rPr>
            </w:pPr>
            <w:r w:rsidRPr="00165AF9">
              <w:rPr>
                <w:rFonts w:ascii="仿宋" w:eastAsia="仿宋" w:hAnsi="仿宋" w:hint="eastAsia"/>
                <w:color w:val="000000"/>
                <w:sz w:val="28"/>
                <w:szCs w:val="28"/>
                <w:lang w:val="en-GB"/>
              </w:rPr>
              <w:t>2、投标人所投产品属于“环境标志产品政府采购清单”内产品，</w:t>
            </w:r>
            <w:r w:rsidRPr="00165AF9">
              <w:rPr>
                <w:rFonts w:ascii="仿宋" w:eastAsia="仿宋" w:hAnsi="仿宋" w:hint="eastAsia"/>
                <w:color w:val="000000"/>
                <w:sz w:val="28"/>
                <w:szCs w:val="28"/>
                <w:lang w:val="zh-CN"/>
              </w:rPr>
              <w:t>投标文件中须提供最新一期《环保产品政府采购清单》中产品所在页并加盖投标人公章的原件扫描件（或图片）。</w:t>
            </w:r>
            <w:r w:rsidRPr="00165AF9">
              <w:rPr>
                <w:rFonts w:ascii="仿宋" w:eastAsia="仿宋" w:hAnsi="仿宋" w:hint="eastAsia"/>
                <w:color w:val="000000"/>
                <w:sz w:val="28"/>
                <w:szCs w:val="28"/>
                <w:lang w:val="en-GB"/>
              </w:rPr>
              <w:t>每项0.5分，满分1分。</w:t>
            </w:r>
          </w:p>
          <w:p w:rsidR="00395FA1" w:rsidRPr="00165AF9" w:rsidRDefault="001E0384" w:rsidP="00165AF9">
            <w:pPr>
              <w:spacing w:line="400" w:lineRule="exact"/>
              <w:jc w:val="left"/>
              <w:rPr>
                <w:rFonts w:ascii="仿宋" w:eastAsia="仿宋" w:hAnsi="仿宋"/>
                <w:color w:val="000000"/>
                <w:sz w:val="28"/>
                <w:szCs w:val="28"/>
                <w:lang w:val="en-GB"/>
              </w:rPr>
            </w:pPr>
            <w:r w:rsidRPr="00165AF9">
              <w:rPr>
                <w:rFonts w:ascii="仿宋" w:eastAsia="仿宋" w:hAnsi="仿宋" w:hint="eastAsia"/>
                <w:bCs/>
                <w:color w:val="FF0000"/>
                <w:sz w:val="28"/>
                <w:szCs w:val="28"/>
                <w:lang w:val="en-GB"/>
              </w:rPr>
              <w:t>注：对于同时列入节能产品政府采购清单和环保清单的产品，应当优先于只列入其中一个清单的产品。</w:t>
            </w:r>
          </w:p>
        </w:tc>
        <w:tc>
          <w:tcPr>
            <w:tcW w:w="967" w:type="dxa"/>
            <w:vAlign w:val="center"/>
          </w:tcPr>
          <w:p w:rsidR="00395FA1" w:rsidRPr="00165AF9" w:rsidRDefault="00395FA1" w:rsidP="00B1486F">
            <w:pPr>
              <w:jc w:val="center"/>
              <w:rPr>
                <w:rFonts w:ascii="仿宋" w:eastAsia="仿宋" w:hAnsi="仿宋"/>
                <w:color w:val="000000"/>
                <w:sz w:val="28"/>
                <w:szCs w:val="28"/>
                <w:lang w:val="en-GB"/>
              </w:rPr>
            </w:pPr>
            <w:r w:rsidRPr="00165AF9">
              <w:rPr>
                <w:rFonts w:ascii="仿宋" w:eastAsia="仿宋" w:hAnsi="仿宋" w:hint="eastAsia"/>
                <w:color w:val="000000"/>
                <w:sz w:val="28"/>
                <w:szCs w:val="28"/>
                <w:lang w:val="en-GB"/>
              </w:rPr>
              <w:lastRenderedPageBreak/>
              <w:t>1分</w:t>
            </w:r>
          </w:p>
        </w:tc>
      </w:tr>
      <w:tr w:rsidR="00F877C7" w:rsidRPr="00165AF9" w:rsidTr="00B1486F">
        <w:trPr>
          <w:trHeight w:val="567"/>
          <w:jc w:val="center"/>
        </w:trPr>
        <w:tc>
          <w:tcPr>
            <w:tcW w:w="1762" w:type="dxa"/>
            <w:vAlign w:val="center"/>
          </w:tcPr>
          <w:p w:rsidR="00F877C7" w:rsidRPr="00165AF9" w:rsidRDefault="00F877C7" w:rsidP="00B1486F">
            <w:pPr>
              <w:spacing w:line="360" w:lineRule="exact"/>
              <w:jc w:val="center"/>
              <w:rPr>
                <w:rFonts w:ascii="仿宋" w:eastAsia="仿宋" w:hAnsi="仿宋"/>
                <w:sz w:val="28"/>
                <w:szCs w:val="28"/>
              </w:rPr>
            </w:pPr>
            <w:r w:rsidRPr="00165AF9">
              <w:rPr>
                <w:rFonts w:ascii="仿宋" w:eastAsia="仿宋" w:hAnsi="仿宋" w:hint="eastAsia"/>
                <w:bCs/>
                <w:sz w:val="28"/>
                <w:szCs w:val="28"/>
              </w:rPr>
              <w:lastRenderedPageBreak/>
              <w:t>业绩</w:t>
            </w:r>
          </w:p>
        </w:tc>
        <w:tc>
          <w:tcPr>
            <w:tcW w:w="6237" w:type="dxa"/>
            <w:vAlign w:val="center"/>
          </w:tcPr>
          <w:p w:rsidR="00F877C7" w:rsidRPr="00165AF9" w:rsidRDefault="00F877C7" w:rsidP="00CC2A9A">
            <w:pPr>
              <w:spacing w:line="360" w:lineRule="exact"/>
              <w:rPr>
                <w:rFonts w:ascii="仿宋" w:eastAsia="仿宋" w:hAnsi="仿宋"/>
                <w:bCs/>
                <w:sz w:val="28"/>
                <w:szCs w:val="28"/>
              </w:rPr>
            </w:pPr>
            <w:r w:rsidRPr="00165AF9">
              <w:rPr>
                <w:rFonts w:ascii="仿宋" w:eastAsia="仿宋" w:hAnsi="仿宋" w:hint="eastAsia"/>
                <w:bCs/>
                <w:sz w:val="28"/>
                <w:szCs w:val="28"/>
              </w:rPr>
              <w:t>投标人</w:t>
            </w:r>
            <w:r w:rsidR="00CC2A9A" w:rsidRPr="00165AF9">
              <w:rPr>
                <w:rFonts w:ascii="仿宋" w:eastAsia="仿宋" w:hAnsi="仿宋" w:hint="eastAsia"/>
                <w:bCs/>
                <w:sz w:val="28"/>
                <w:szCs w:val="28"/>
              </w:rPr>
              <w:t xml:space="preserve"> </w:t>
            </w:r>
            <w:r w:rsidR="00165AF9">
              <w:rPr>
                <w:rFonts w:ascii="仿宋" w:eastAsia="仿宋" w:hAnsi="仿宋" w:hint="eastAsia"/>
                <w:bCs/>
                <w:sz w:val="28"/>
                <w:szCs w:val="28"/>
              </w:rPr>
              <w:t>2016</w:t>
            </w:r>
            <w:r w:rsidRPr="00165AF9">
              <w:rPr>
                <w:rFonts w:ascii="仿宋" w:eastAsia="仿宋" w:hAnsi="仿宋" w:hint="eastAsia"/>
                <w:bCs/>
                <w:sz w:val="28"/>
                <w:szCs w:val="28"/>
              </w:rPr>
              <w:t>年</w:t>
            </w:r>
            <w:r w:rsidR="00165AF9">
              <w:rPr>
                <w:rFonts w:ascii="仿宋" w:eastAsia="仿宋" w:hAnsi="仿宋" w:hint="eastAsia"/>
                <w:bCs/>
                <w:sz w:val="28"/>
                <w:szCs w:val="28"/>
              </w:rPr>
              <w:t>1</w:t>
            </w:r>
            <w:r w:rsidRPr="00165AF9">
              <w:rPr>
                <w:rFonts w:ascii="仿宋" w:eastAsia="仿宋" w:hAnsi="仿宋" w:hint="eastAsia"/>
                <w:bCs/>
                <w:sz w:val="28"/>
                <w:szCs w:val="28"/>
              </w:rPr>
              <w:t>月</w:t>
            </w:r>
            <w:r w:rsidR="00165AF9">
              <w:rPr>
                <w:rFonts w:ascii="仿宋" w:eastAsia="仿宋" w:hAnsi="仿宋" w:hint="eastAsia"/>
                <w:bCs/>
                <w:sz w:val="28"/>
                <w:szCs w:val="28"/>
              </w:rPr>
              <w:t>1</w:t>
            </w:r>
            <w:r w:rsidRPr="00165AF9">
              <w:rPr>
                <w:rFonts w:ascii="仿宋" w:eastAsia="仿宋" w:hAnsi="仿宋" w:hint="eastAsia"/>
                <w:bCs/>
                <w:sz w:val="28"/>
                <w:szCs w:val="28"/>
              </w:rPr>
              <w:t>日以来，</w:t>
            </w:r>
            <w:r w:rsidR="00CC2A9A" w:rsidRPr="00165AF9">
              <w:rPr>
                <w:rFonts w:ascii="仿宋" w:eastAsia="仿宋" w:hAnsi="仿宋" w:cs="宋体" w:hint="eastAsia"/>
                <w:sz w:val="28"/>
                <w:szCs w:val="28"/>
              </w:rPr>
              <w:t>具有类似项目业绩单次合同金额在55万元以上（含55万）</w:t>
            </w:r>
            <w:r w:rsidRPr="00165AF9">
              <w:rPr>
                <w:rFonts w:ascii="仿宋" w:eastAsia="仿宋" w:hAnsi="仿宋" w:hint="eastAsia"/>
                <w:color w:val="000000"/>
                <w:sz w:val="28"/>
                <w:szCs w:val="28"/>
              </w:rPr>
              <w:t>。</w:t>
            </w:r>
            <w:r w:rsidRPr="00165AF9">
              <w:rPr>
                <w:rFonts w:ascii="仿宋" w:eastAsia="仿宋" w:hAnsi="仿宋" w:hint="eastAsia"/>
                <w:bCs/>
                <w:sz w:val="28"/>
                <w:szCs w:val="28"/>
              </w:rPr>
              <w:t>合同及验收报告齐全，每提供一份得1分，最多得5分，不提供者为0分。</w:t>
            </w:r>
          </w:p>
        </w:tc>
        <w:tc>
          <w:tcPr>
            <w:tcW w:w="967" w:type="dxa"/>
            <w:vAlign w:val="center"/>
          </w:tcPr>
          <w:p w:rsidR="00F877C7" w:rsidRPr="00165AF9" w:rsidRDefault="00F877C7" w:rsidP="00B1486F">
            <w:pPr>
              <w:jc w:val="center"/>
              <w:rPr>
                <w:rFonts w:ascii="仿宋" w:eastAsia="仿宋" w:hAnsi="仿宋"/>
                <w:sz w:val="28"/>
                <w:szCs w:val="28"/>
              </w:rPr>
            </w:pPr>
            <w:r w:rsidRPr="00165AF9">
              <w:rPr>
                <w:rFonts w:ascii="仿宋" w:eastAsia="仿宋" w:hAnsi="仿宋" w:hint="eastAsia"/>
                <w:color w:val="FF0000"/>
                <w:sz w:val="28"/>
                <w:szCs w:val="28"/>
                <w:u w:val="single"/>
              </w:rPr>
              <w:t xml:space="preserve"> 5 </w:t>
            </w:r>
            <w:r w:rsidRPr="00165AF9">
              <w:rPr>
                <w:rFonts w:ascii="仿宋" w:eastAsia="仿宋" w:hAnsi="仿宋" w:hint="eastAsia"/>
                <w:sz w:val="28"/>
                <w:szCs w:val="28"/>
              </w:rPr>
              <w:t>分</w:t>
            </w:r>
          </w:p>
        </w:tc>
      </w:tr>
      <w:tr w:rsidR="00395FA1" w:rsidRPr="00165AF9" w:rsidTr="00B1486F">
        <w:trPr>
          <w:trHeight w:val="567"/>
          <w:jc w:val="center"/>
        </w:trPr>
        <w:tc>
          <w:tcPr>
            <w:tcW w:w="1762" w:type="dxa"/>
            <w:vAlign w:val="center"/>
          </w:tcPr>
          <w:p w:rsidR="00395FA1" w:rsidRPr="00165AF9" w:rsidRDefault="00395FA1" w:rsidP="00B1486F">
            <w:pPr>
              <w:spacing w:line="360" w:lineRule="exact"/>
              <w:jc w:val="center"/>
              <w:rPr>
                <w:rFonts w:ascii="仿宋" w:eastAsia="仿宋" w:hAnsi="仿宋"/>
                <w:bCs/>
                <w:sz w:val="28"/>
                <w:szCs w:val="28"/>
              </w:rPr>
            </w:pPr>
            <w:r w:rsidRPr="00165AF9">
              <w:rPr>
                <w:rFonts w:ascii="仿宋" w:eastAsia="仿宋" w:hAnsi="仿宋" w:hint="eastAsia"/>
                <w:bCs/>
                <w:sz w:val="28"/>
                <w:szCs w:val="28"/>
              </w:rPr>
              <w:t>投标文件规范程度</w:t>
            </w:r>
          </w:p>
        </w:tc>
        <w:tc>
          <w:tcPr>
            <w:tcW w:w="6237" w:type="dxa"/>
            <w:vAlign w:val="center"/>
          </w:tcPr>
          <w:p w:rsidR="00395FA1" w:rsidRPr="00165AF9" w:rsidRDefault="00395FA1" w:rsidP="00B1486F">
            <w:pPr>
              <w:spacing w:line="360" w:lineRule="exact"/>
              <w:rPr>
                <w:rFonts w:ascii="仿宋" w:eastAsia="仿宋" w:hAnsi="仿宋"/>
                <w:bCs/>
                <w:sz w:val="28"/>
                <w:szCs w:val="28"/>
              </w:rPr>
            </w:pPr>
            <w:r w:rsidRPr="00165AF9">
              <w:rPr>
                <w:rFonts w:ascii="仿宋" w:eastAsia="仿宋" w:hAnsi="仿宋" w:hint="eastAsia"/>
                <w:bCs/>
                <w:sz w:val="28"/>
                <w:szCs w:val="28"/>
              </w:rPr>
              <w:t>所提供资料准确完整、装订规范、文字清晰得、无差错得3分，不完整得0分。</w:t>
            </w:r>
          </w:p>
        </w:tc>
        <w:tc>
          <w:tcPr>
            <w:tcW w:w="967" w:type="dxa"/>
            <w:vAlign w:val="center"/>
          </w:tcPr>
          <w:p w:rsidR="00395FA1" w:rsidRPr="00165AF9" w:rsidRDefault="00395FA1" w:rsidP="00B1486F">
            <w:pPr>
              <w:jc w:val="center"/>
              <w:rPr>
                <w:rFonts w:ascii="仿宋" w:eastAsia="仿宋" w:hAnsi="仿宋"/>
                <w:color w:val="FF0000"/>
                <w:sz w:val="28"/>
                <w:szCs w:val="28"/>
                <w:u w:val="single"/>
              </w:rPr>
            </w:pPr>
            <w:r w:rsidRPr="00165AF9">
              <w:rPr>
                <w:rFonts w:ascii="仿宋" w:eastAsia="仿宋" w:hAnsi="仿宋" w:hint="eastAsia"/>
                <w:color w:val="FF0000"/>
                <w:sz w:val="28"/>
                <w:szCs w:val="28"/>
                <w:u w:val="single"/>
              </w:rPr>
              <w:t xml:space="preserve">3 </w:t>
            </w:r>
            <w:r w:rsidRPr="00165AF9">
              <w:rPr>
                <w:rFonts w:ascii="仿宋" w:eastAsia="仿宋" w:hAnsi="仿宋" w:hint="eastAsia"/>
                <w:color w:val="000000" w:themeColor="text1"/>
                <w:sz w:val="28"/>
                <w:szCs w:val="28"/>
              </w:rPr>
              <w:t>分</w:t>
            </w:r>
          </w:p>
        </w:tc>
      </w:tr>
      <w:tr w:rsidR="00395FA1" w:rsidRPr="00165AF9" w:rsidTr="00B1486F">
        <w:trPr>
          <w:trHeight w:val="567"/>
          <w:jc w:val="center"/>
        </w:trPr>
        <w:tc>
          <w:tcPr>
            <w:tcW w:w="1762" w:type="dxa"/>
            <w:vAlign w:val="center"/>
          </w:tcPr>
          <w:p w:rsidR="00395FA1" w:rsidRPr="00165AF9" w:rsidRDefault="00395FA1" w:rsidP="00B1486F">
            <w:pPr>
              <w:spacing w:line="400" w:lineRule="exact"/>
              <w:jc w:val="center"/>
              <w:rPr>
                <w:rFonts w:ascii="仿宋" w:eastAsia="仿宋" w:hAnsi="仿宋"/>
                <w:sz w:val="28"/>
                <w:szCs w:val="28"/>
              </w:rPr>
            </w:pPr>
            <w:r w:rsidRPr="00165AF9">
              <w:rPr>
                <w:rFonts w:ascii="仿宋" w:eastAsia="仿宋" w:hAnsi="仿宋" w:hint="eastAsia"/>
                <w:sz w:val="28"/>
                <w:szCs w:val="28"/>
              </w:rPr>
              <w:t>售后服务及培训</w:t>
            </w:r>
          </w:p>
        </w:tc>
        <w:tc>
          <w:tcPr>
            <w:tcW w:w="6237" w:type="dxa"/>
            <w:vAlign w:val="center"/>
          </w:tcPr>
          <w:p w:rsidR="00395FA1" w:rsidRPr="00165AF9" w:rsidRDefault="00395FA1" w:rsidP="00165AF9">
            <w:pPr>
              <w:spacing w:line="400" w:lineRule="exact"/>
              <w:rPr>
                <w:rFonts w:ascii="仿宋" w:eastAsia="仿宋" w:hAnsi="仿宋"/>
                <w:color w:val="000000"/>
                <w:sz w:val="28"/>
                <w:szCs w:val="28"/>
                <w:lang w:val="en-GB"/>
              </w:rPr>
            </w:pPr>
            <w:r w:rsidRPr="00165AF9">
              <w:rPr>
                <w:rFonts w:ascii="仿宋" w:eastAsia="仿宋" w:hAnsi="仿宋" w:hint="eastAsia"/>
                <w:color w:val="000000"/>
                <w:sz w:val="28"/>
                <w:szCs w:val="28"/>
                <w:lang w:val="en-GB"/>
              </w:rPr>
              <w:t>1、提供免费质量保障，投标人满足1年免费质保后每延长1年加1分，共3分。</w:t>
            </w:r>
          </w:p>
          <w:p w:rsidR="00395FA1" w:rsidRPr="00165AF9" w:rsidRDefault="00395FA1" w:rsidP="00165AF9">
            <w:pPr>
              <w:spacing w:line="400" w:lineRule="exact"/>
              <w:rPr>
                <w:rFonts w:ascii="仿宋" w:eastAsia="仿宋" w:hAnsi="仿宋"/>
                <w:color w:val="000000"/>
                <w:sz w:val="28"/>
                <w:szCs w:val="28"/>
                <w:lang w:val="en-GB"/>
              </w:rPr>
            </w:pPr>
            <w:r w:rsidRPr="00165AF9">
              <w:rPr>
                <w:rFonts w:ascii="仿宋" w:eastAsia="仿宋" w:hAnsi="仿宋" w:hint="eastAsia"/>
                <w:color w:val="000000"/>
                <w:sz w:val="28"/>
                <w:szCs w:val="28"/>
                <w:lang w:val="en-GB"/>
              </w:rPr>
              <w:t>2、技术支持、售后服务程序合理，人员配备技术力量强，故障响应时间小于2小时，上门时间小于10小时，维修和更换时间小于24小时，得3分，不满足不得分。</w:t>
            </w:r>
          </w:p>
          <w:p w:rsidR="00395FA1" w:rsidRPr="00165AF9" w:rsidRDefault="00395FA1" w:rsidP="00165AF9">
            <w:pPr>
              <w:spacing w:line="400" w:lineRule="exact"/>
              <w:rPr>
                <w:rFonts w:ascii="仿宋" w:eastAsia="仿宋" w:hAnsi="仿宋"/>
                <w:sz w:val="28"/>
                <w:szCs w:val="28"/>
              </w:rPr>
            </w:pPr>
            <w:r w:rsidRPr="00165AF9">
              <w:rPr>
                <w:rFonts w:ascii="仿宋" w:eastAsia="仿宋" w:hAnsi="仿宋" w:hint="eastAsia"/>
                <w:sz w:val="28"/>
                <w:szCs w:val="28"/>
              </w:rPr>
              <w:t>3、</w:t>
            </w:r>
            <w:r w:rsidR="00AE5D42" w:rsidRPr="00165AF9">
              <w:rPr>
                <w:rFonts w:ascii="仿宋" w:eastAsia="仿宋" w:hAnsi="仿宋" w:hint="eastAsia"/>
                <w:color w:val="000000"/>
                <w:sz w:val="28"/>
                <w:szCs w:val="28"/>
                <w:lang w:val="en-GB"/>
              </w:rPr>
              <w:t>具有明确的培训内容、计划合理、培训不少于5人10课时得2分，工程师培训</w:t>
            </w:r>
            <w:r w:rsidR="00AE5D42" w:rsidRPr="00165AF9">
              <w:rPr>
                <w:rFonts w:ascii="仿宋" w:eastAsia="仿宋" w:hAnsi="仿宋" w:hint="eastAsia"/>
                <w:sz w:val="28"/>
                <w:szCs w:val="28"/>
              </w:rPr>
              <w:t>须有中标产品公司培训合格证明，持证明服务</w:t>
            </w:r>
            <w:r w:rsidR="00AE5D42" w:rsidRPr="00165AF9">
              <w:rPr>
                <w:rFonts w:ascii="仿宋" w:eastAsia="仿宋" w:hAnsi="仿宋" w:hint="eastAsia"/>
                <w:color w:val="000000"/>
                <w:sz w:val="28"/>
                <w:szCs w:val="28"/>
                <w:lang w:val="en-GB"/>
              </w:rPr>
              <w:t>得1分，共3分，不满足不得分。</w:t>
            </w:r>
          </w:p>
        </w:tc>
        <w:tc>
          <w:tcPr>
            <w:tcW w:w="967" w:type="dxa"/>
            <w:vAlign w:val="center"/>
          </w:tcPr>
          <w:p w:rsidR="00395FA1" w:rsidRPr="00165AF9" w:rsidRDefault="00395FA1" w:rsidP="00B1486F">
            <w:pPr>
              <w:jc w:val="center"/>
              <w:rPr>
                <w:rFonts w:ascii="仿宋" w:eastAsia="仿宋" w:hAnsi="仿宋"/>
                <w:sz w:val="28"/>
                <w:szCs w:val="28"/>
              </w:rPr>
            </w:pPr>
            <w:r w:rsidRPr="00165AF9">
              <w:rPr>
                <w:rFonts w:ascii="仿宋" w:eastAsia="仿宋" w:hAnsi="仿宋" w:hint="eastAsia"/>
                <w:color w:val="FF0000"/>
                <w:sz w:val="28"/>
                <w:szCs w:val="28"/>
                <w:u w:val="single"/>
              </w:rPr>
              <w:t xml:space="preserve"> 9 </w:t>
            </w:r>
            <w:r w:rsidRPr="00165AF9">
              <w:rPr>
                <w:rFonts w:ascii="仿宋" w:eastAsia="仿宋" w:hAnsi="仿宋" w:hint="eastAsia"/>
                <w:sz w:val="28"/>
                <w:szCs w:val="28"/>
              </w:rPr>
              <w:t>分</w:t>
            </w:r>
          </w:p>
        </w:tc>
      </w:tr>
      <w:tr w:rsidR="00CF7667" w:rsidRPr="00165AF9" w:rsidTr="00B1486F">
        <w:trPr>
          <w:trHeight w:val="599"/>
          <w:jc w:val="center"/>
        </w:trPr>
        <w:tc>
          <w:tcPr>
            <w:tcW w:w="8966" w:type="dxa"/>
            <w:gridSpan w:val="3"/>
            <w:vAlign w:val="center"/>
          </w:tcPr>
          <w:p w:rsidR="00CF7667" w:rsidRPr="00165AF9" w:rsidRDefault="00CF7667" w:rsidP="00B1486F">
            <w:pPr>
              <w:jc w:val="center"/>
              <w:rPr>
                <w:rFonts w:ascii="仿宋" w:eastAsia="仿宋" w:hAnsi="仿宋"/>
                <w:b/>
                <w:sz w:val="28"/>
                <w:szCs w:val="28"/>
              </w:rPr>
            </w:pPr>
            <w:r w:rsidRPr="00165AF9">
              <w:rPr>
                <w:rFonts w:ascii="仿宋" w:eastAsia="仿宋" w:hAnsi="仿宋" w:hint="eastAsia"/>
                <w:b/>
                <w:sz w:val="28"/>
                <w:szCs w:val="28"/>
              </w:rPr>
              <w:t>技术部分（满分</w:t>
            </w:r>
            <w:r w:rsidRPr="00165AF9">
              <w:rPr>
                <w:rFonts w:ascii="仿宋" w:eastAsia="仿宋" w:hAnsi="仿宋" w:hint="eastAsia"/>
                <w:b/>
                <w:color w:val="FF0000"/>
                <w:sz w:val="28"/>
                <w:szCs w:val="28"/>
                <w:u w:val="single"/>
              </w:rPr>
              <w:t xml:space="preserve"> 40 </w:t>
            </w:r>
            <w:r w:rsidRPr="00165AF9">
              <w:rPr>
                <w:rFonts w:ascii="仿宋" w:eastAsia="仿宋" w:hAnsi="仿宋" w:hint="eastAsia"/>
                <w:b/>
                <w:sz w:val="28"/>
                <w:szCs w:val="28"/>
              </w:rPr>
              <w:t>分）</w:t>
            </w:r>
          </w:p>
        </w:tc>
      </w:tr>
      <w:tr w:rsidR="00CF7667" w:rsidRPr="00165AF9" w:rsidTr="00B1486F">
        <w:trPr>
          <w:trHeight w:val="567"/>
          <w:jc w:val="center"/>
        </w:trPr>
        <w:tc>
          <w:tcPr>
            <w:tcW w:w="1762" w:type="dxa"/>
            <w:vAlign w:val="center"/>
          </w:tcPr>
          <w:p w:rsidR="00CF7667" w:rsidRPr="00165AF9" w:rsidRDefault="00CF7667" w:rsidP="00B1486F">
            <w:pPr>
              <w:jc w:val="center"/>
              <w:rPr>
                <w:rFonts w:ascii="仿宋" w:eastAsia="仿宋" w:hAnsi="仿宋"/>
                <w:b/>
                <w:sz w:val="28"/>
                <w:szCs w:val="28"/>
              </w:rPr>
            </w:pPr>
            <w:r w:rsidRPr="00165AF9">
              <w:rPr>
                <w:rFonts w:ascii="仿宋" w:eastAsia="仿宋" w:hAnsi="仿宋" w:hint="eastAsia"/>
                <w:b/>
                <w:sz w:val="28"/>
                <w:szCs w:val="28"/>
              </w:rPr>
              <w:t>评分因素</w:t>
            </w:r>
          </w:p>
        </w:tc>
        <w:tc>
          <w:tcPr>
            <w:tcW w:w="6237" w:type="dxa"/>
            <w:vAlign w:val="center"/>
          </w:tcPr>
          <w:p w:rsidR="00CF7667" w:rsidRPr="00165AF9" w:rsidRDefault="00CF7667" w:rsidP="00B1486F">
            <w:pPr>
              <w:jc w:val="center"/>
              <w:rPr>
                <w:rFonts w:ascii="仿宋" w:eastAsia="仿宋" w:hAnsi="仿宋"/>
                <w:b/>
                <w:sz w:val="28"/>
                <w:szCs w:val="28"/>
              </w:rPr>
            </w:pPr>
            <w:r w:rsidRPr="00165AF9">
              <w:rPr>
                <w:rFonts w:ascii="仿宋" w:eastAsia="仿宋" w:hAnsi="仿宋" w:hint="eastAsia"/>
                <w:b/>
                <w:sz w:val="28"/>
                <w:szCs w:val="28"/>
              </w:rPr>
              <w:t>评标标准</w:t>
            </w:r>
          </w:p>
        </w:tc>
        <w:tc>
          <w:tcPr>
            <w:tcW w:w="967" w:type="dxa"/>
            <w:vAlign w:val="center"/>
          </w:tcPr>
          <w:p w:rsidR="00CF7667" w:rsidRPr="00165AF9" w:rsidRDefault="00CF7667" w:rsidP="00B1486F">
            <w:pPr>
              <w:jc w:val="center"/>
              <w:rPr>
                <w:rFonts w:ascii="仿宋" w:eastAsia="仿宋" w:hAnsi="仿宋"/>
                <w:b/>
                <w:sz w:val="28"/>
                <w:szCs w:val="28"/>
              </w:rPr>
            </w:pPr>
            <w:r w:rsidRPr="00165AF9">
              <w:rPr>
                <w:rFonts w:ascii="仿宋" w:eastAsia="仿宋" w:hAnsi="仿宋" w:hint="eastAsia"/>
                <w:b/>
                <w:sz w:val="28"/>
                <w:szCs w:val="28"/>
              </w:rPr>
              <w:t>分值</w:t>
            </w:r>
          </w:p>
        </w:tc>
      </w:tr>
      <w:tr w:rsidR="00CF7667" w:rsidRPr="00165AF9" w:rsidTr="00B1486F">
        <w:trPr>
          <w:trHeight w:val="567"/>
          <w:jc w:val="center"/>
        </w:trPr>
        <w:tc>
          <w:tcPr>
            <w:tcW w:w="1762" w:type="dxa"/>
            <w:vAlign w:val="center"/>
          </w:tcPr>
          <w:p w:rsidR="00CF7667" w:rsidRPr="00165AF9" w:rsidRDefault="00CF7667" w:rsidP="00B1486F">
            <w:pPr>
              <w:jc w:val="center"/>
              <w:rPr>
                <w:rFonts w:ascii="仿宋" w:eastAsia="仿宋" w:hAnsi="仿宋"/>
                <w:sz w:val="28"/>
                <w:szCs w:val="28"/>
              </w:rPr>
            </w:pPr>
            <w:r w:rsidRPr="00165AF9">
              <w:rPr>
                <w:rFonts w:ascii="仿宋" w:eastAsia="仿宋" w:hAnsi="仿宋" w:hint="eastAsia"/>
                <w:sz w:val="28"/>
                <w:szCs w:val="28"/>
              </w:rPr>
              <w:t>产品技术性能和功能</w:t>
            </w:r>
          </w:p>
        </w:tc>
        <w:tc>
          <w:tcPr>
            <w:tcW w:w="6237" w:type="dxa"/>
            <w:vAlign w:val="center"/>
          </w:tcPr>
          <w:p w:rsidR="00CF7667" w:rsidRPr="00165AF9" w:rsidRDefault="00CF7667" w:rsidP="00B1486F">
            <w:pPr>
              <w:spacing w:line="360" w:lineRule="exact"/>
              <w:rPr>
                <w:rFonts w:ascii="仿宋" w:eastAsia="仿宋" w:hAnsi="仿宋" w:cs="宋体"/>
                <w:kern w:val="0"/>
                <w:sz w:val="28"/>
                <w:szCs w:val="28"/>
              </w:rPr>
            </w:pPr>
            <w:r w:rsidRPr="00165AF9">
              <w:rPr>
                <w:rFonts w:ascii="仿宋" w:eastAsia="仿宋" w:hAnsi="仿宋" w:cs="宋体"/>
                <w:kern w:val="0"/>
                <w:sz w:val="28"/>
                <w:szCs w:val="28"/>
              </w:rPr>
              <w:t>投标人所投产品完全满足招标文件技术要求的，得</w:t>
            </w:r>
            <w:r w:rsidR="00165AF9">
              <w:rPr>
                <w:rFonts w:ascii="仿宋" w:eastAsia="仿宋" w:hAnsi="仿宋" w:cs="宋体" w:hint="eastAsia"/>
                <w:kern w:val="0"/>
                <w:sz w:val="28"/>
                <w:szCs w:val="28"/>
              </w:rPr>
              <w:t>28</w:t>
            </w:r>
            <w:r w:rsidRPr="00165AF9">
              <w:rPr>
                <w:rFonts w:ascii="仿宋" w:eastAsia="仿宋" w:hAnsi="仿宋" w:cs="宋体"/>
                <w:kern w:val="0"/>
                <w:sz w:val="28"/>
                <w:szCs w:val="28"/>
              </w:rPr>
              <w:t>分。</w:t>
            </w:r>
          </w:p>
        </w:tc>
        <w:tc>
          <w:tcPr>
            <w:tcW w:w="967" w:type="dxa"/>
            <w:vAlign w:val="center"/>
          </w:tcPr>
          <w:p w:rsidR="00CF7667" w:rsidRPr="00165AF9" w:rsidRDefault="00CF7667" w:rsidP="00B1486F">
            <w:pPr>
              <w:jc w:val="center"/>
              <w:rPr>
                <w:rFonts w:ascii="仿宋" w:eastAsia="仿宋" w:hAnsi="仿宋"/>
                <w:sz w:val="28"/>
                <w:szCs w:val="28"/>
              </w:rPr>
            </w:pPr>
            <w:r w:rsidRPr="00165AF9">
              <w:rPr>
                <w:rFonts w:ascii="仿宋" w:eastAsia="仿宋" w:hAnsi="仿宋" w:hint="eastAsia"/>
                <w:color w:val="FF0000"/>
                <w:sz w:val="28"/>
                <w:szCs w:val="28"/>
                <w:u w:val="single"/>
              </w:rPr>
              <w:t>2</w:t>
            </w:r>
            <w:r w:rsidR="00165AF9">
              <w:rPr>
                <w:rFonts w:ascii="仿宋" w:eastAsia="仿宋" w:hAnsi="仿宋" w:hint="eastAsia"/>
                <w:color w:val="FF0000"/>
                <w:sz w:val="28"/>
                <w:szCs w:val="28"/>
                <w:u w:val="single"/>
              </w:rPr>
              <w:t>8</w:t>
            </w:r>
            <w:r w:rsidRPr="00165AF9">
              <w:rPr>
                <w:rFonts w:ascii="仿宋" w:eastAsia="仿宋" w:hAnsi="仿宋" w:hint="eastAsia"/>
                <w:sz w:val="28"/>
                <w:szCs w:val="28"/>
              </w:rPr>
              <w:t>分</w:t>
            </w:r>
          </w:p>
        </w:tc>
      </w:tr>
      <w:tr w:rsidR="00CF7667" w:rsidRPr="00165AF9" w:rsidTr="00B1486F">
        <w:trPr>
          <w:trHeight w:val="567"/>
          <w:jc w:val="center"/>
        </w:trPr>
        <w:tc>
          <w:tcPr>
            <w:tcW w:w="1762" w:type="dxa"/>
            <w:vAlign w:val="center"/>
          </w:tcPr>
          <w:p w:rsidR="00CF7667" w:rsidRPr="00165AF9" w:rsidRDefault="00CF7667" w:rsidP="00B1486F">
            <w:pPr>
              <w:spacing w:line="360" w:lineRule="auto"/>
              <w:jc w:val="center"/>
              <w:rPr>
                <w:rFonts w:ascii="仿宋" w:eastAsia="仿宋" w:hAnsi="仿宋"/>
                <w:sz w:val="28"/>
                <w:szCs w:val="28"/>
              </w:rPr>
            </w:pPr>
            <w:r w:rsidRPr="00165AF9">
              <w:rPr>
                <w:rFonts w:ascii="仿宋" w:eastAsia="仿宋" w:hAnsi="仿宋" w:cs="宋体" w:hint="eastAsia"/>
                <w:kern w:val="0"/>
                <w:sz w:val="28"/>
                <w:szCs w:val="28"/>
              </w:rPr>
              <w:t>所投</w:t>
            </w:r>
            <w:r w:rsidRPr="00165AF9">
              <w:rPr>
                <w:rFonts w:ascii="仿宋" w:eastAsia="仿宋" w:hAnsi="仿宋" w:cs="宋体"/>
                <w:kern w:val="0"/>
                <w:sz w:val="28"/>
                <w:szCs w:val="28"/>
              </w:rPr>
              <w:t>产品的</w:t>
            </w:r>
            <w:r w:rsidRPr="00165AF9">
              <w:rPr>
                <w:rFonts w:ascii="仿宋" w:eastAsia="仿宋" w:hAnsi="仿宋" w:cs="宋体"/>
                <w:kern w:val="0"/>
                <w:sz w:val="28"/>
                <w:szCs w:val="28"/>
              </w:rPr>
              <w:lastRenderedPageBreak/>
              <w:t>彩页资料</w:t>
            </w:r>
          </w:p>
        </w:tc>
        <w:tc>
          <w:tcPr>
            <w:tcW w:w="6237" w:type="dxa"/>
            <w:vAlign w:val="center"/>
          </w:tcPr>
          <w:p w:rsidR="00CF7667" w:rsidRPr="00165AF9" w:rsidRDefault="00CF7667" w:rsidP="00B1486F">
            <w:pPr>
              <w:spacing w:line="360" w:lineRule="exact"/>
              <w:rPr>
                <w:rFonts w:ascii="仿宋" w:eastAsia="仿宋" w:hAnsi="仿宋"/>
                <w:sz w:val="28"/>
                <w:szCs w:val="28"/>
              </w:rPr>
            </w:pPr>
            <w:r w:rsidRPr="00165AF9">
              <w:rPr>
                <w:rFonts w:ascii="仿宋" w:eastAsia="仿宋" w:hAnsi="仿宋" w:cs="宋体"/>
                <w:kern w:val="0"/>
                <w:sz w:val="28"/>
                <w:szCs w:val="28"/>
              </w:rPr>
              <w:lastRenderedPageBreak/>
              <w:t>彩页资料完整且能佐证所投产品的主要技术参数及功能和配置标准的得</w:t>
            </w:r>
            <w:r w:rsidR="00165AF9">
              <w:rPr>
                <w:rFonts w:ascii="仿宋" w:eastAsia="仿宋" w:hAnsi="仿宋" w:cs="宋体" w:hint="eastAsia"/>
                <w:kern w:val="0"/>
                <w:sz w:val="28"/>
                <w:szCs w:val="28"/>
              </w:rPr>
              <w:t>12</w:t>
            </w:r>
            <w:r w:rsidRPr="00165AF9">
              <w:rPr>
                <w:rFonts w:ascii="仿宋" w:eastAsia="仿宋" w:hAnsi="仿宋" w:cs="宋体"/>
                <w:kern w:val="0"/>
                <w:sz w:val="28"/>
                <w:szCs w:val="28"/>
              </w:rPr>
              <w:t>分；彩页资料仅能部分佐证所投产品的主要技术参数及功能和配置标准</w:t>
            </w:r>
            <w:r w:rsidRPr="00165AF9">
              <w:rPr>
                <w:rFonts w:ascii="仿宋" w:eastAsia="仿宋" w:hAnsi="仿宋" w:cs="宋体"/>
                <w:kern w:val="0"/>
                <w:sz w:val="28"/>
                <w:szCs w:val="28"/>
              </w:rPr>
              <w:lastRenderedPageBreak/>
              <w:t>的得</w:t>
            </w:r>
            <w:r w:rsidR="00165AF9">
              <w:rPr>
                <w:rFonts w:ascii="仿宋" w:eastAsia="仿宋" w:hAnsi="仿宋" w:cs="宋体" w:hint="eastAsia"/>
                <w:kern w:val="0"/>
                <w:sz w:val="28"/>
                <w:szCs w:val="28"/>
              </w:rPr>
              <w:t>8</w:t>
            </w:r>
            <w:r w:rsidRPr="00165AF9">
              <w:rPr>
                <w:rFonts w:ascii="仿宋" w:eastAsia="仿宋" w:hAnsi="仿宋" w:cs="宋体"/>
                <w:kern w:val="0"/>
                <w:sz w:val="28"/>
                <w:szCs w:val="28"/>
              </w:rPr>
              <w:t>分；无提供彩页资料，或提供的彩页资料与所投产品的规格型号不一致，或彩页资料不能佐证所投产品的主要技术参数及功能和配置标准的得0分。</w:t>
            </w:r>
          </w:p>
        </w:tc>
        <w:tc>
          <w:tcPr>
            <w:tcW w:w="967" w:type="dxa"/>
            <w:vAlign w:val="center"/>
          </w:tcPr>
          <w:p w:rsidR="00CF7667" w:rsidRPr="00165AF9" w:rsidRDefault="00165AF9" w:rsidP="00B1486F">
            <w:pPr>
              <w:jc w:val="center"/>
              <w:rPr>
                <w:rFonts w:ascii="仿宋" w:eastAsia="仿宋" w:hAnsi="仿宋"/>
                <w:sz w:val="28"/>
                <w:szCs w:val="28"/>
              </w:rPr>
            </w:pPr>
            <w:r>
              <w:rPr>
                <w:rFonts w:ascii="仿宋" w:eastAsia="仿宋" w:hAnsi="仿宋" w:hint="eastAsia"/>
                <w:color w:val="FF0000"/>
                <w:sz w:val="28"/>
                <w:szCs w:val="28"/>
                <w:u w:val="single"/>
              </w:rPr>
              <w:lastRenderedPageBreak/>
              <w:t>12</w:t>
            </w:r>
            <w:r w:rsidR="00CF7667" w:rsidRPr="00165AF9">
              <w:rPr>
                <w:rFonts w:ascii="仿宋" w:eastAsia="仿宋" w:hAnsi="仿宋" w:hint="eastAsia"/>
                <w:sz w:val="28"/>
                <w:szCs w:val="28"/>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1E0384">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1E0384">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C556BC" w:rsidRDefault="002A53B2" w:rsidP="001E0384">
      <w:pPr>
        <w:widowControl/>
        <w:shd w:val="clear" w:color="auto" w:fill="FFFFFF"/>
        <w:spacing w:line="360" w:lineRule="atLeast"/>
        <w:ind w:firstLine="600"/>
        <w:jc w:val="left"/>
        <w:rPr>
          <w:rFonts w:ascii="仿宋" w:eastAsia="仿宋" w:hAnsi="仿宋" w:cs="仿宋"/>
          <w:color w:val="FF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Pr="00F877C7">
        <w:rPr>
          <w:rFonts w:ascii="仿宋" w:eastAsia="仿宋" w:hAnsi="仿宋" w:cs="仿宋" w:hint="eastAsia"/>
          <w:kern w:val="0"/>
          <w:sz w:val="30"/>
          <w:szCs w:val="30"/>
          <w:shd w:val="clear" w:color="auto" w:fill="FFFFFF"/>
        </w:rPr>
        <w:t>：</w:t>
      </w:r>
      <w:r w:rsidR="00F877C7" w:rsidRPr="00F877C7">
        <w:rPr>
          <w:rFonts w:ascii="仿宋" w:eastAsia="仿宋" w:hAnsi="仿宋" w:cs="宋体" w:hint="eastAsia"/>
          <w:bCs/>
          <w:sz w:val="28"/>
          <w:szCs w:val="28"/>
          <w:lang w:val="zh-CN"/>
        </w:rPr>
        <w:t>安装调试合格后付90%，余款</w:t>
      </w:r>
      <w:r w:rsidR="00165AF9">
        <w:rPr>
          <w:rFonts w:ascii="仿宋" w:eastAsia="仿宋" w:hAnsi="仿宋" w:cs="宋体" w:hint="eastAsia"/>
          <w:bCs/>
          <w:sz w:val="28"/>
          <w:szCs w:val="28"/>
          <w:lang w:val="zh-CN"/>
        </w:rPr>
        <w:t>10%</w:t>
      </w:r>
      <w:r w:rsidR="00F877C7" w:rsidRPr="00F877C7">
        <w:rPr>
          <w:rFonts w:ascii="仿宋" w:eastAsia="仿宋" w:hAnsi="仿宋" w:cs="宋体" w:hint="eastAsia"/>
          <w:bCs/>
          <w:sz w:val="28"/>
          <w:szCs w:val="28"/>
          <w:lang w:val="zh-CN"/>
        </w:rPr>
        <w:t>一年整付清</w:t>
      </w:r>
      <w:r w:rsidR="001E0384" w:rsidRPr="00F877C7">
        <w:rPr>
          <w:rFonts w:ascii="仿宋" w:eastAsia="仿宋" w:hAnsi="仿宋" w:cs="宋体" w:hint="eastAsia"/>
          <w:bCs/>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376844">
        <w:rPr>
          <w:rFonts w:ascii="仿宋" w:eastAsia="仿宋" w:hAnsi="仿宋" w:cs="仿宋" w:hint="eastAsia"/>
          <w:color w:val="000000"/>
          <w:kern w:val="0"/>
          <w:sz w:val="30"/>
          <w:szCs w:val="30"/>
          <w:shd w:val="clear" w:color="auto" w:fill="FFFFFF"/>
        </w:rPr>
        <w:t>赵永鑫</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165AF9">
        <w:rPr>
          <w:rFonts w:ascii="仿宋" w:eastAsia="仿宋" w:hAnsi="仿宋" w:cs="仿宋" w:hint="eastAsia"/>
          <w:color w:val="000000"/>
          <w:kern w:val="0"/>
          <w:sz w:val="30"/>
          <w:szCs w:val="30"/>
          <w:shd w:val="clear" w:color="auto" w:fill="FFFFFF"/>
        </w:rPr>
        <w:t>0374-</w:t>
      </w:r>
      <w:r w:rsidR="00376844">
        <w:rPr>
          <w:rFonts w:ascii="仿宋" w:eastAsia="仿宋" w:hAnsi="仿宋" w:cs="仿宋" w:hint="eastAsia"/>
          <w:color w:val="000000"/>
          <w:kern w:val="0"/>
          <w:sz w:val="30"/>
          <w:szCs w:val="30"/>
          <w:shd w:val="clear" w:color="auto" w:fill="FFFFFF"/>
        </w:rPr>
        <w:t>6113090</w:t>
      </w:r>
    </w:p>
    <w:p w:rsidR="002A53B2" w:rsidRPr="002A53B2" w:rsidRDefault="002A53B2" w:rsidP="007C2E94">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376844">
        <w:rPr>
          <w:rFonts w:ascii="仿宋" w:eastAsia="仿宋" w:hAnsi="仿宋" w:hint="eastAsia"/>
          <w:sz w:val="30"/>
          <w:szCs w:val="30"/>
        </w:rPr>
        <w:t>长葛市长社路52号</w:t>
      </w:r>
    </w:p>
    <w:p w:rsidR="001E0384" w:rsidRDefault="00395FA1" w:rsidP="002A53B2">
      <w:pPr>
        <w:widowControl/>
        <w:shd w:val="clear" w:color="auto" w:fill="FFFFFF"/>
        <w:spacing w:line="330" w:lineRule="atLeast"/>
        <w:ind w:firstLine="5700"/>
        <w:jc w:val="righ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1E0384">
        <w:rPr>
          <w:rFonts w:ascii="仿宋" w:eastAsia="仿宋" w:hAnsi="仿宋" w:cs="仿宋" w:hint="eastAsia"/>
          <w:color w:val="000000"/>
          <w:kern w:val="0"/>
          <w:sz w:val="30"/>
          <w:szCs w:val="30"/>
          <w:shd w:val="clear" w:color="auto" w:fill="FFFFFF"/>
        </w:rPr>
        <w:t xml:space="preserve">    </w:t>
      </w:r>
    </w:p>
    <w:p w:rsidR="002A53B2" w:rsidRPr="002A53B2" w:rsidRDefault="00376844" w:rsidP="003E4CF4">
      <w:pPr>
        <w:widowControl/>
        <w:shd w:val="clear" w:color="auto" w:fill="FFFFFF"/>
        <w:spacing w:line="330" w:lineRule="atLeast"/>
        <w:ind w:right="15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长葛市人民医院</w:t>
      </w:r>
    </w:p>
    <w:p w:rsidR="002A53B2" w:rsidRPr="002A53B2" w:rsidRDefault="00E2584E" w:rsidP="002A53B2">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w:t>
      </w:r>
      <w:r w:rsidR="002A53B2" w:rsidRPr="002A53B2">
        <w:rPr>
          <w:rFonts w:ascii="仿宋" w:eastAsia="仿宋" w:hAnsi="仿宋" w:cs="仿宋" w:hint="eastAsia"/>
          <w:color w:val="000000"/>
          <w:kern w:val="0"/>
          <w:sz w:val="30"/>
          <w:szCs w:val="30"/>
          <w:shd w:val="clear" w:color="auto" w:fill="FFFFFF"/>
        </w:rPr>
        <w:t>年</w:t>
      </w:r>
      <w:r w:rsidR="003E4CF4">
        <w:rPr>
          <w:rFonts w:ascii="宋体" w:eastAsia="宋体" w:hAnsi="宋体" w:cs="宋体" w:hint="eastAsia"/>
          <w:color w:val="000000"/>
          <w:kern w:val="0"/>
          <w:sz w:val="30"/>
          <w:szCs w:val="30"/>
          <w:shd w:val="clear" w:color="auto" w:fill="FFFFFF"/>
        </w:rPr>
        <w:t>5</w:t>
      </w:r>
      <w:r w:rsidR="002A53B2" w:rsidRPr="002A53B2">
        <w:rPr>
          <w:rFonts w:ascii="仿宋" w:eastAsia="仿宋" w:hAnsi="仿宋" w:cs="仿宋" w:hint="eastAsia"/>
          <w:color w:val="000000"/>
          <w:kern w:val="0"/>
          <w:sz w:val="30"/>
          <w:szCs w:val="30"/>
          <w:shd w:val="clear" w:color="auto" w:fill="FFFFFF"/>
        </w:rPr>
        <w:t>月</w:t>
      </w:r>
      <w:r w:rsidR="003E4CF4">
        <w:rPr>
          <w:rFonts w:ascii="仿宋" w:eastAsia="仿宋" w:hAnsi="仿宋" w:cs="仿宋" w:hint="eastAsia"/>
          <w:color w:val="000000"/>
          <w:kern w:val="0"/>
          <w:sz w:val="30"/>
          <w:szCs w:val="30"/>
          <w:shd w:val="clear" w:color="auto" w:fill="FFFFFF"/>
        </w:rPr>
        <w:t>17</w:t>
      </w:r>
      <w:r w:rsidR="00F877C7">
        <w:rPr>
          <w:rFonts w:ascii="仿宋" w:eastAsia="仿宋" w:hAnsi="仿宋" w:cs="仿宋" w:hint="eastAsia"/>
          <w:color w:val="000000"/>
          <w:kern w:val="0"/>
          <w:sz w:val="30"/>
          <w:szCs w:val="30"/>
          <w:shd w:val="clear" w:color="auto" w:fill="FFFFFF"/>
        </w:rPr>
        <w:t>日</w:t>
      </w:r>
    </w:p>
    <w:p w:rsidR="002A53B2" w:rsidRPr="002A53B2" w:rsidRDefault="002A53B2" w:rsidP="002A53B2">
      <w:pPr>
        <w:widowControl/>
        <w:shd w:val="clear" w:color="auto" w:fill="FFFFFF"/>
        <w:spacing w:line="525" w:lineRule="atLeast"/>
        <w:jc w:val="left"/>
        <w:rPr>
          <w:rFonts w:ascii="宋体" w:eastAsia="宋体" w:hAnsi="宋体" w:cs="宋体"/>
          <w:color w:val="000000"/>
          <w:kern w:val="0"/>
          <w:sz w:val="24"/>
          <w:szCs w:val="24"/>
        </w:rPr>
      </w:pPr>
      <w:r w:rsidRPr="002A53B2">
        <w:rPr>
          <w:rFonts w:ascii="Calibri" w:eastAsia="宋体" w:hAnsi="Calibri" w:cs="宋体"/>
          <w:color w:val="000000"/>
          <w:kern w:val="0"/>
          <w:sz w:val="24"/>
          <w:szCs w:val="24"/>
        </w:rPr>
        <w:t> </w:t>
      </w:r>
    </w:p>
    <w:p w:rsidR="00EA4C75" w:rsidRDefault="00EA4C75"/>
    <w:sectPr w:rsidR="00EA4C75"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5B" w:rsidRDefault="00F6785B" w:rsidP="00253591">
      <w:r>
        <w:separator/>
      </w:r>
    </w:p>
  </w:endnote>
  <w:endnote w:type="continuationSeparator" w:id="0">
    <w:p w:rsidR="00F6785B" w:rsidRDefault="00F6785B"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5B" w:rsidRDefault="00F6785B" w:rsidP="00253591">
      <w:r>
        <w:separator/>
      </w:r>
    </w:p>
  </w:footnote>
  <w:footnote w:type="continuationSeparator" w:id="0">
    <w:p w:rsidR="00F6785B" w:rsidRDefault="00F6785B"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75BC1"/>
    <w:rsid w:val="000833CA"/>
    <w:rsid w:val="000A4F48"/>
    <w:rsid w:val="000D20D0"/>
    <w:rsid w:val="00165AF9"/>
    <w:rsid w:val="001B4B63"/>
    <w:rsid w:val="001E0384"/>
    <w:rsid w:val="001E1AC0"/>
    <w:rsid w:val="001E4B87"/>
    <w:rsid w:val="001F6BB0"/>
    <w:rsid w:val="00203D7E"/>
    <w:rsid w:val="00243196"/>
    <w:rsid w:val="00253591"/>
    <w:rsid w:val="002A482C"/>
    <w:rsid w:val="002A53B2"/>
    <w:rsid w:val="00307564"/>
    <w:rsid w:val="00315310"/>
    <w:rsid w:val="00325929"/>
    <w:rsid w:val="00365C85"/>
    <w:rsid w:val="00367224"/>
    <w:rsid w:val="00376844"/>
    <w:rsid w:val="00385BF1"/>
    <w:rsid w:val="00395FA1"/>
    <w:rsid w:val="003E4CF4"/>
    <w:rsid w:val="003F117F"/>
    <w:rsid w:val="004515C9"/>
    <w:rsid w:val="00476C01"/>
    <w:rsid w:val="00497EFC"/>
    <w:rsid w:val="004A4FBC"/>
    <w:rsid w:val="00545544"/>
    <w:rsid w:val="0055294B"/>
    <w:rsid w:val="00564818"/>
    <w:rsid w:val="00576222"/>
    <w:rsid w:val="005A657B"/>
    <w:rsid w:val="005D00C7"/>
    <w:rsid w:val="006030B2"/>
    <w:rsid w:val="006B63B9"/>
    <w:rsid w:val="006C7B39"/>
    <w:rsid w:val="006F69E7"/>
    <w:rsid w:val="00781AC3"/>
    <w:rsid w:val="007A38C0"/>
    <w:rsid w:val="007C2E94"/>
    <w:rsid w:val="008304ED"/>
    <w:rsid w:val="00892631"/>
    <w:rsid w:val="008A221C"/>
    <w:rsid w:val="009411C4"/>
    <w:rsid w:val="009E1F42"/>
    <w:rsid w:val="00A54088"/>
    <w:rsid w:val="00AA2689"/>
    <w:rsid w:val="00AE5D42"/>
    <w:rsid w:val="00B11395"/>
    <w:rsid w:val="00B1486F"/>
    <w:rsid w:val="00B55DCA"/>
    <w:rsid w:val="00B77FEA"/>
    <w:rsid w:val="00BA1A89"/>
    <w:rsid w:val="00C556BC"/>
    <w:rsid w:val="00C607E0"/>
    <w:rsid w:val="00C84013"/>
    <w:rsid w:val="00C87016"/>
    <w:rsid w:val="00CC2A9A"/>
    <w:rsid w:val="00CE6094"/>
    <w:rsid w:val="00CF7667"/>
    <w:rsid w:val="00D31935"/>
    <w:rsid w:val="00DA3804"/>
    <w:rsid w:val="00DC5C39"/>
    <w:rsid w:val="00DE462E"/>
    <w:rsid w:val="00E01A2F"/>
    <w:rsid w:val="00E2584E"/>
    <w:rsid w:val="00E329DB"/>
    <w:rsid w:val="00E658C6"/>
    <w:rsid w:val="00E86865"/>
    <w:rsid w:val="00EA4C75"/>
    <w:rsid w:val="00EC7E05"/>
    <w:rsid w:val="00F30F57"/>
    <w:rsid w:val="00F419EE"/>
    <w:rsid w:val="00F42C7B"/>
    <w:rsid w:val="00F6785B"/>
    <w:rsid w:val="00F760AA"/>
    <w:rsid w:val="00F877C7"/>
    <w:rsid w:val="00FB24A1"/>
    <w:rsid w:val="00FB2576"/>
    <w:rsid w:val="00FB7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customStyle="1" w:styleId="Preistext2">
    <w:name w:val="Preistext2"/>
    <w:basedOn w:val="a"/>
    <w:rsid w:val="00AE5D42"/>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603</Words>
  <Characters>3438</Characters>
  <Application>Microsoft Office Word</Application>
  <DocSecurity>0</DocSecurity>
  <Lines>28</Lines>
  <Paragraphs>8</Paragraphs>
  <ScaleCrop>false</ScaleCrop>
  <Company>china</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cp:revision>
  <dcterms:created xsi:type="dcterms:W3CDTF">2018-05-17T08:36:00Z</dcterms:created>
  <dcterms:modified xsi:type="dcterms:W3CDTF">2018-05-17T08:36:00Z</dcterms:modified>
</cp:coreProperties>
</file>