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项目编号：建安建工公字〔2018〕66 号</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val="en-US" w:eastAsia="zh-CN"/>
        </w:rPr>
        <w:t>苏桥镇杜寨桥改建工程（二次）</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发 包 人：许昌市建安区</w:t>
      </w:r>
      <w:r>
        <w:rPr>
          <w:rFonts w:hint="eastAsia" w:asciiTheme="minorEastAsia" w:hAnsiTheme="minorEastAsia" w:eastAsiaTheme="minorEastAsia" w:cstheme="minorEastAsia"/>
          <w:sz w:val="36"/>
          <w:szCs w:val="36"/>
          <w:lang w:val="en-US" w:eastAsia="zh-CN"/>
        </w:rPr>
        <w:t>交通运输局</w:t>
      </w:r>
    </w:p>
    <w:p>
      <w:pPr>
        <w:ind w:firstLine="1440" w:firstLineChars="4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建安建工公字〔2018〕66 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许昌市建安区</w:t>
      </w:r>
      <w:r>
        <w:rPr>
          <w:rFonts w:hint="eastAsia" w:asciiTheme="minorEastAsia" w:hAnsiTheme="minorEastAsia" w:eastAsiaTheme="minorEastAsia" w:cstheme="minorEastAsia"/>
          <w:b/>
          <w:bCs/>
          <w:sz w:val="32"/>
          <w:szCs w:val="32"/>
          <w:lang w:val="en-US" w:eastAsia="zh-CN"/>
        </w:rPr>
        <w:t>交通运输局</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苏桥镇杜寨桥改建工程（二次）</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苏桥镇杜寨桥改建工程</w:t>
      </w:r>
      <w:r>
        <w:rPr>
          <w:rFonts w:hint="eastAsia" w:asciiTheme="minorEastAsia" w:hAnsiTheme="minorEastAsia" w:eastAsiaTheme="minorEastAsia" w:cstheme="minorEastAsia"/>
          <w:sz w:val="28"/>
          <w:szCs w:val="28"/>
        </w:rPr>
        <w:t>，发包人为许昌市建安区</w:t>
      </w:r>
      <w:r>
        <w:rPr>
          <w:rFonts w:hint="eastAsia" w:asciiTheme="minorEastAsia" w:hAnsiTheme="minorEastAsia" w:eastAsiaTheme="minorEastAsia" w:cstheme="minorEastAsia"/>
          <w:sz w:val="28"/>
          <w:szCs w:val="28"/>
          <w:lang w:val="en-US" w:eastAsia="zh-CN"/>
        </w:rPr>
        <w:t>交通运输局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widowControl/>
        <w:spacing w:line="540" w:lineRule="exact"/>
        <w:ind w:firstLine="56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项目概况：本项目位于许昌市建安区</w:t>
      </w:r>
      <w:r>
        <w:rPr>
          <w:rFonts w:hint="eastAsia" w:asciiTheme="minorEastAsia" w:hAnsiTheme="minorEastAsia" w:eastAsiaTheme="minorEastAsia" w:cstheme="minorEastAsia"/>
          <w:sz w:val="28"/>
          <w:szCs w:val="28"/>
          <w:lang w:val="en-US" w:eastAsia="zh-CN"/>
        </w:rPr>
        <w:t>苏桥镇</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跨河而设。</w:t>
      </w:r>
      <w:r>
        <w:rPr>
          <w:rFonts w:hint="eastAsia" w:asciiTheme="minorEastAsia" w:hAnsiTheme="minorEastAsia" w:eastAsiaTheme="minorEastAsia" w:cstheme="minorEastAsia"/>
          <w:sz w:val="28"/>
          <w:szCs w:val="28"/>
        </w:rPr>
        <w:t>主要内容为</w:t>
      </w:r>
      <w:r>
        <w:rPr>
          <w:rFonts w:hint="eastAsia" w:asciiTheme="minorEastAsia" w:hAnsiTheme="minorEastAsia" w:eastAsiaTheme="minorEastAsia" w:cstheme="minorEastAsia"/>
          <w:sz w:val="28"/>
          <w:szCs w:val="28"/>
          <w:lang w:val="en-US" w:eastAsia="zh-CN"/>
        </w:rPr>
        <w:t>许昌市建安区苏桥镇杜寨桥改建工程，拟将老桥拆除后新建1座1-16m的预应力钢筋混凝土空心板桥。</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90日历天。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799633.00</w:t>
      </w:r>
      <w:r>
        <w:rPr>
          <w:rFonts w:hint="eastAsia" w:asciiTheme="minorEastAsia" w:hAnsiTheme="minorEastAsia" w:eastAsiaTheme="minorEastAsia" w:cstheme="minorEastAsia"/>
          <w:sz w:val="28"/>
          <w:szCs w:val="28"/>
        </w:rPr>
        <w:t>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拟派建造师须具备贰级及以上公路工程专业注册建造师执业资格，具备有效的安全生产考核合格证书，且未担任其他在施建设项目。拟派项目总工需具备中级及以上相关专业技术职称。</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5、不接受失信被执行人的投标。</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本次发包不接受联合体承包。</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本次发包实行资格后审。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、网上下载招标文件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1、本项目为全流程电子化交易项目，须提交电子承包文件和纸质承包文件（正本、副本各1份）。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2、承包文件提交的截止时间及开标时间：2018年5月29日9点30分。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人：许昌市建安区交通运输局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项目负责人：黄向远</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话：18803743200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项目负责人：宋淑鸽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话：13569971108</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许昌市建安区交通运输局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2018年5月16日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bookmarkStart w:id="458" w:name="_GoBack"/>
      <w:bookmarkEnd w:id="458"/>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left="0" w:leftChars="0" w:firstLine="0" w:firstLineChars="0"/>
        <w:rPr>
          <w:rFonts w:hint="eastAsia" w:asciiTheme="minorEastAsia" w:hAnsiTheme="minorEastAsia" w:eastAsiaTheme="minorEastAsia" w:cstheme="minorEastAsia"/>
          <w:color w:val="000000"/>
          <w:sz w:val="24"/>
          <w:szCs w:val="24"/>
        </w:rPr>
      </w:pP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名称：许昌市建安区</w:t>
            </w:r>
            <w:r>
              <w:rPr>
                <w:rFonts w:hint="eastAsia" w:asciiTheme="minorEastAsia" w:hAnsiTheme="minorEastAsia" w:eastAsiaTheme="minorEastAsia" w:cstheme="minorEastAsia"/>
                <w:color w:val="000000"/>
                <w:sz w:val="24"/>
                <w:lang w:val="en-US" w:eastAsia="zh-CN"/>
              </w:rPr>
              <w:t>交通运输局</w:t>
            </w:r>
          </w:p>
          <w:p>
            <w:pPr>
              <w:adjustRightInd w:val="0"/>
              <w:snapToGrid w:val="0"/>
              <w:spacing w:line="480" w:lineRule="exact"/>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黄向远</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电话：1</w:t>
            </w:r>
            <w:r>
              <w:rPr>
                <w:rFonts w:hint="eastAsia" w:asciiTheme="minorEastAsia" w:hAnsiTheme="minorEastAsia" w:eastAsiaTheme="minorEastAsia" w:cstheme="minorEastAsia"/>
                <w:color w:val="000000"/>
                <w:sz w:val="24"/>
                <w:lang w:val="en-US" w:eastAsia="zh-CN"/>
              </w:rPr>
              <w:t>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宋淑鸽</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苏桥镇杜寨桥改建工程（二次）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r>
              <w:rPr>
                <w:rFonts w:hint="eastAsia" w:asciiTheme="minorEastAsia" w:hAnsiTheme="minorEastAsia" w:eastAsiaTheme="minorEastAsia" w:cstheme="minorEastAsia"/>
                <w:color w:val="000000"/>
                <w:sz w:val="24"/>
                <w:lang w:val="en-US" w:eastAsia="zh-CN"/>
              </w:rPr>
              <w:t>苏桥镇，跨河而设</w:t>
            </w:r>
            <w:r>
              <w:rPr>
                <w:rFonts w:hint="eastAsia" w:asciiTheme="minorEastAsia" w:hAnsiTheme="minorEastAsia" w:eastAsiaTheme="minorEastAsia" w:cs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主要内容为</w:t>
            </w:r>
            <w:r>
              <w:rPr>
                <w:rFonts w:hint="eastAsia" w:asciiTheme="minorEastAsia" w:hAnsiTheme="minorEastAsia" w:eastAsiaTheme="minorEastAsia" w:cstheme="minorEastAsia"/>
                <w:color w:val="000000"/>
                <w:sz w:val="24"/>
                <w:lang w:val="en-US" w:eastAsia="zh-CN"/>
              </w:rPr>
              <w:t>许昌市建安区苏桥镇杜寨桥改建工程，拟将老桥拆除后新建1座1-16m的预应力钢筋混凝土空心板桥。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1、须具备独立的法人资格；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5、不接受失信被执行人的投标。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本次发包不接受联合体承包。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本次发包实行资格后审。</w:t>
            </w:r>
          </w:p>
          <w:p>
            <w:pPr>
              <w:adjustRightInd w:val="0"/>
              <w:snapToGrid w:val="0"/>
              <w:spacing w:line="480" w:lineRule="exact"/>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2018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5</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29</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09</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30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29</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09</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发包地点：</w:t>
            </w: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asciiTheme="minorEastAsia" w:hAnsiTheme="minorEastAsia" w:eastAsiaTheme="minorEastAsia" w:cstheme="minorEastAsia"/>
                <w:b/>
                <w:bCs/>
                <w:color w:val="000000"/>
                <w:sz w:val="24"/>
                <w:szCs w:val="24"/>
                <w:lang w:val="en-US" w:eastAsia="zh-CN"/>
              </w:rPr>
              <w:t>柒拾玖万玖仟陆佰叁拾叁元整</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asciiTheme="minorEastAsia" w:hAnsiTheme="minorEastAsia" w:eastAsiaTheme="minorEastAsia" w:cstheme="minorEastAsia"/>
                <w:b/>
                <w:bCs/>
                <w:color w:val="000000"/>
                <w:sz w:val="24"/>
                <w:szCs w:val="24"/>
                <w:lang w:val="en-US" w:eastAsia="zh-CN"/>
              </w:rPr>
              <w:t>799633.00</w:t>
            </w:r>
            <w:r>
              <w:rPr>
                <w:rFonts w:hint="eastAsia" w:asciiTheme="minorEastAsia" w:hAnsiTheme="minorEastAsia" w:eastAsiaTheme="minorEastAsia" w:cstheme="minorEastAsia"/>
                <w:b/>
                <w:bCs/>
                <w:color w:val="000000"/>
                <w:sz w:val="24"/>
                <w:szCs w:val="24"/>
              </w:rPr>
              <w:t>元</w:t>
            </w: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25243456"/>
            <w:bookmarkStart w:id="2" w:name="_Toc283559965"/>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lang w:val="en-US" w:eastAsia="zh-CN"/>
              </w:rPr>
              <w:t>苏桥镇杜寨桥改建工程（二次）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w:t>
            </w:r>
            <w:r>
              <w:rPr>
                <w:rFonts w:hint="eastAsia" w:asciiTheme="minorEastAsia" w:hAnsiTheme="minorEastAsia" w:eastAsiaTheme="minorEastAsia" w:cstheme="minorEastAsia"/>
                <w:sz w:val="24"/>
                <w:lang w:val="en-US" w:eastAsia="zh-CN"/>
              </w:rPr>
              <w:t>伍仟</w:t>
            </w:r>
            <w:r>
              <w:rPr>
                <w:rFonts w:hint="eastAsia" w:asciiTheme="minorEastAsia" w:hAnsiTheme="minorEastAsia" w:eastAsiaTheme="minorEastAsia" w:cstheme="minorEastAsia"/>
                <w:sz w:val="24"/>
              </w:rPr>
              <w:t>元整（1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73546398"/>
      <w:bookmarkStart w:id="5" w:name="_Toc270931534"/>
      <w:bookmarkStart w:id="6" w:name="_Toc295572535"/>
      <w:bookmarkStart w:id="7" w:name="_Toc272833453"/>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17216926"/>
      <w:bookmarkStart w:id="9" w:name="_Toc219697247"/>
      <w:bookmarkStart w:id="10" w:name="_Toc224902049"/>
      <w:bookmarkStart w:id="11" w:name="_Toc246929343"/>
      <w:bookmarkStart w:id="12" w:name="_Toc18900"/>
      <w:bookmarkStart w:id="13" w:name="_Toc225587130"/>
      <w:bookmarkStart w:id="14" w:name="_Toc219722061"/>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46929344"/>
      <w:bookmarkStart w:id="16" w:name="_Toc16467"/>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46929345"/>
      <w:bookmarkStart w:id="19" w:name="_Toc225587132"/>
      <w:bookmarkStart w:id="20" w:name="_Toc28819"/>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6891196"/>
      <w:bookmarkStart w:id="23" w:name="_Toc296346657"/>
      <w:bookmarkStart w:id="24" w:name="_Toc296890984"/>
      <w:bookmarkStart w:id="25" w:name="_Toc296944495"/>
      <w:bookmarkStart w:id="26" w:name="_Toc292559866"/>
      <w:bookmarkStart w:id="27" w:name="_Toc297120456"/>
      <w:bookmarkStart w:id="28" w:name="_Toc296503156"/>
      <w:bookmarkStart w:id="29" w:name="_Toc296347155"/>
      <w:bookmarkStart w:id="30" w:name="_Toc292559361"/>
      <w:bookmarkStart w:id="31" w:name="_Toc297048342"/>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03539100"/>
      <w:bookmarkStart w:id="33" w:name="_Toc300934943"/>
      <w:bookmarkStart w:id="34" w:name="_Toc318581155"/>
      <w:bookmarkStart w:id="35" w:name="_Toc312677986"/>
      <w:bookmarkStart w:id="36" w:name="_Toc304295521"/>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4295522"/>
      <w:bookmarkStart w:id="38" w:name="_Toc300934944"/>
      <w:bookmarkStart w:id="39" w:name="_Toc318581156"/>
      <w:bookmarkStart w:id="40" w:name="_Toc312677987"/>
      <w:bookmarkStart w:id="41" w:name="_Toc303539101"/>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891197"/>
      <w:bookmarkStart w:id="45" w:name="_Toc297048343"/>
      <w:bookmarkStart w:id="46" w:name="_Toc292559867"/>
      <w:bookmarkStart w:id="47" w:name="_Toc296890985"/>
      <w:bookmarkStart w:id="48" w:name="_Toc296944496"/>
      <w:bookmarkStart w:id="49" w:name="_Toc296503157"/>
      <w:bookmarkStart w:id="50" w:name="_Toc296346658"/>
      <w:bookmarkStart w:id="51" w:name="_Toc297120457"/>
      <w:bookmarkStart w:id="52" w:name="_Toc292559362"/>
      <w:bookmarkStart w:id="53" w:name="_Toc296347156"/>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7120458"/>
      <w:bookmarkStart w:id="56" w:name="_Toc296944497"/>
      <w:bookmarkStart w:id="57" w:name="_Toc296891198"/>
      <w:bookmarkStart w:id="58" w:name="_Toc296346659"/>
      <w:bookmarkStart w:id="59" w:name="_Toc296890986"/>
      <w:bookmarkStart w:id="60" w:name="_Toc296347157"/>
      <w:bookmarkStart w:id="61" w:name="_Toc297048344"/>
      <w:bookmarkStart w:id="62" w:name="_Toc292559868"/>
      <w:bookmarkStart w:id="63" w:name="_Toc296503158"/>
      <w:bookmarkStart w:id="64" w:name="_Toc292559363"/>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7048345"/>
      <w:bookmarkStart w:id="66" w:name="_Toc300934945"/>
      <w:bookmarkStart w:id="67" w:name="_Toc296890987"/>
      <w:bookmarkStart w:id="68" w:name="_Toc303539102"/>
      <w:bookmarkStart w:id="69" w:name="_Toc304295523"/>
      <w:bookmarkStart w:id="70" w:name="_Toc297216151"/>
      <w:bookmarkStart w:id="71" w:name="_Toc296944498"/>
      <w:bookmarkStart w:id="72" w:name="_Toc296346660"/>
      <w:bookmarkStart w:id="73" w:name="_Toc292559869"/>
      <w:bookmarkStart w:id="74" w:name="_Toc296347158"/>
      <w:bookmarkStart w:id="75" w:name="_Toc292559364"/>
      <w:bookmarkStart w:id="76" w:name="_Toc297123492"/>
      <w:bookmarkStart w:id="77" w:name="_Toc296891199"/>
      <w:bookmarkStart w:id="78" w:name="_Toc296503159"/>
      <w:bookmarkStart w:id="79" w:name="_Toc297120459"/>
      <w:bookmarkStart w:id="80" w:name="_Toc312677988"/>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6503160"/>
      <w:bookmarkStart w:id="82" w:name="_Toc297123493"/>
      <w:bookmarkStart w:id="83" w:name="_Toc297120460"/>
      <w:bookmarkStart w:id="84" w:name="_Toc312677989"/>
      <w:bookmarkStart w:id="85" w:name="_Toc296944499"/>
      <w:bookmarkStart w:id="86" w:name="_Toc297216152"/>
      <w:bookmarkStart w:id="87" w:name="_Toc304295524"/>
      <w:bookmarkStart w:id="88" w:name="_Toc292559870"/>
      <w:bookmarkStart w:id="89" w:name="_Toc303539103"/>
      <w:bookmarkStart w:id="90" w:name="_Toc296346661"/>
      <w:bookmarkStart w:id="91" w:name="_Toc300934946"/>
      <w:bookmarkStart w:id="92" w:name="_Toc296890988"/>
      <w:bookmarkStart w:id="93" w:name="_Toc296891200"/>
      <w:bookmarkStart w:id="94" w:name="_Toc297048346"/>
      <w:bookmarkStart w:id="95" w:name="_Toc296347159"/>
      <w:bookmarkStart w:id="96" w:name="_Toc318581158"/>
      <w:bookmarkStart w:id="97" w:name="_Toc292559365"/>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346663"/>
      <w:bookmarkStart w:id="102" w:name="_Toc296503162"/>
      <w:bookmarkStart w:id="103" w:name="_Toc296891202"/>
      <w:bookmarkStart w:id="104" w:name="_Toc292559366"/>
      <w:bookmarkStart w:id="105" w:name="_Toc296347161"/>
      <w:bookmarkStart w:id="106" w:name="_Toc297120462"/>
      <w:bookmarkStart w:id="107" w:name="_Toc297048348"/>
      <w:bookmarkStart w:id="108" w:name="_Toc292559871"/>
      <w:bookmarkStart w:id="109" w:name="_Toc296890990"/>
      <w:bookmarkStart w:id="110" w:name="_Toc267251413"/>
      <w:bookmarkStart w:id="111" w:name="_Toc29694450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346664"/>
      <w:bookmarkStart w:id="115" w:name="_Toc292559872"/>
      <w:bookmarkStart w:id="116" w:name="_Toc296890991"/>
      <w:bookmarkStart w:id="117" w:name="_Toc296503163"/>
      <w:bookmarkStart w:id="118" w:name="_Toc297120463"/>
      <w:bookmarkStart w:id="119" w:name="_Toc292559367"/>
      <w:bookmarkStart w:id="120" w:name="_Toc297048349"/>
      <w:bookmarkStart w:id="121" w:name="_Toc296891203"/>
      <w:bookmarkStart w:id="122" w:name="_Toc296347162"/>
      <w:bookmarkStart w:id="123" w:name="_Toc296944502"/>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297216155"/>
      <w:bookmarkStart w:id="125" w:name="_Toc297123496"/>
      <w:bookmarkStart w:id="126" w:name="_Toc318581164"/>
      <w:bookmarkStart w:id="127" w:name="_Toc312677997"/>
      <w:bookmarkStart w:id="128" w:name="_Toc300934949"/>
      <w:bookmarkStart w:id="129" w:name="_Toc304295527"/>
      <w:bookmarkStart w:id="130" w:name="_Toc303539106"/>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03539123"/>
      <w:bookmarkStart w:id="134" w:name="_Toc312678005"/>
      <w:bookmarkStart w:id="135" w:name="_Toc300934966"/>
      <w:bookmarkStart w:id="136" w:name="_Toc297216173"/>
      <w:bookmarkStart w:id="137" w:name="_Toc312677479"/>
      <w:bookmarkStart w:id="138" w:name="_Toc304295541"/>
      <w:bookmarkStart w:id="139" w:name="_Toc297123514"/>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03539125"/>
      <w:bookmarkStart w:id="141" w:name="_Toc297123516"/>
      <w:bookmarkStart w:id="142" w:name="_Toc297216175"/>
      <w:bookmarkStart w:id="143" w:name="_Toc312678010"/>
      <w:bookmarkStart w:id="144" w:name="_Toc304295546"/>
      <w:bookmarkStart w:id="145" w:name="_Toc300934968"/>
      <w:bookmarkStart w:id="146" w:name="_Toc312677484"/>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300934970"/>
      <w:bookmarkStart w:id="151" w:name="_Toc297216177"/>
      <w:bookmarkStart w:id="152" w:name="_Toc304295548"/>
      <w:bookmarkStart w:id="153" w:name="_Toc297123518"/>
      <w:bookmarkStart w:id="154" w:name="_Toc30353912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7487"/>
      <w:bookmarkStart w:id="156" w:name="_Toc318581170"/>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2678014"/>
      <w:bookmarkStart w:id="159" w:name="_Toc318581171"/>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3539130"/>
      <w:bookmarkStart w:id="161" w:name="_Toc304295551"/>
      <w:bookmarkStart w:id="162" w:name="_Toc300934973"/>
      <w:bookmarkStart w:id="163" w:name="_Toc297216180"/>
      <w:bookmarkStart w:id="164" w:name="_Toc297123521"/>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303539136"/>
      <w:bookmarkStart w:id="168" w:name="_Toc296891207"/>
      <w:bookmarkStart w:id="169" w:name="_Toc296944506"/>
      <w:bookmarkStart w:id="170" w:name="_Toc297048353"/>
      <w:bookmarkStart w:id="171" w:name="_Toc296347166"/>
      <w:bookmarkStart w:id="172" w:name="_Toc312677493"/>
      <w:bookmarkStart w:id="173" w:name="_Toc296503167"/>
      <w:bookmarkStart w:id="174" w:name="_Toc312678019"/>
      <w:bookmarkStart w:id="175" w:name="_Toc297123527"/>
      <w:bookmarkStart w:id="176" w:name="_Toc292559877"/>
      <w:bookmarkStart w:id="177" w:name="_Toc300934979"/>
      <w:bookmarkStart w:id="178" w:name="_Toc297120467"/>
      <w:bookmarkStart w:id="179" w:name="_Toc296890995"/>
      <w:bookmarkStart w:id="180" w:name="_Toc296346668"/>
      <w:bookmarkStart w:id="181" w:name="_Toc297216186"/>
      <w:bookmarkStart w:id="182" w:name="_Toc304295556"/>
      <w:bookmarkStart w:id="183" w:name="_Toc292559372"/>
      <w:bookmarkStart w:id="184" w:name="_Toc280868654"/>
      <w:bookmarkStart w:id="185" w:name="_Toc280868656"/>
      <w:bookmarkStart w:id="186" w:name="_Toc280868655"/>
      <w:bookmarkStart w:id="187" w:name="_Toc267251424"/>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373"/>
      <w:bookmarkStart w:id="189" w:name="_Toc292559878"/>
      <w:bookmarkStart w:id="190" w:name="_Toc296944507"/>
      <w:bookmarkStart w:id="191" w:name="_Toc318581173"/>
      <w:bookmarkStart w:id="192" w:name="_Toc312677494"/>
      <w:bookmarkStart w:id="193" w:name="_Toc304295557"/>
      <w:bookmarkStart w:id="194" w:name="_Toc296346669"/>
      <w:bookmarkStart w:id="195" w:name="_Toc296890996"/>
      <w:bookmarkStart w:id="196" w:name="_Toc297120468"/>
      <w:bookmarkStart w:id="197" w:name="_Toc296891208"/>
      <w:bookmarkStart w:id="198" w:name="_Toc312678020"/>
      <w:bookmarkStart w:id="199" w:name="_Toc297048354"/>
      <w:bookmarkStart w:id="200" w:name="_Toc300934980"/>
      <w:bookmarkStart w:id="201" w:name="_Toc297216187"/>
      <w:bookmarkStart w:id="202" w:name="_Toc297123528"/>
      <w:bookmarkStart w:id="203" w:name="_Toc303539137"/>
      <w:bookmarkStart w:id="204" w:name="_Toc296347167"/>
      <w:bookmarkStart w:id="205" w:name="_Toc29650316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297216192"/>
      <w:bookmarkStart w:id="208" w:name="_Toc303539139"/>
      <w:bookmarkStart w:id="209" w:name="_Toc304295559"/>
      <w:bookmarkStart w:id="210" w:name="_Toc300934982"/>
      <w:bookmarkStart w:id="211" w:name="_Toc297123533"/>
      <w:bookmarkStart w:id="212" w:name="_Toc312677495"/>
      <w:bookmarkStart w:id="213" w:name="_Toc312678021"/>
      <w:bookmarkStart w:id="214" w:name="_Toc292559883"/>
      <w:bookmarkStart w:id="215" w:name="_Toc292559378"/>
      <w:bookmarkStart w:id="216" w:name="_Toc296347172"/>
      <w:bookmarkStart w:id="217" w:name="_Toc296944512"/>
      <w:bookmarkStart w:id="218" w:name="_Toc296891213"/>
      <w:bookmarkStart w:id="219" w:name="_Toc297048359"/>
      <w:bookmarkStart w:id="220" w:name="_Toc267251427"/>
      <w:bookmarkStart w:id="221" w:name="_Toc297120473"/>
      <w:bookmarkStart w:id="222" w:name="_Toc296346674"/>
      <w:bookmarkStart w:id="223" w:name="_Toc296503173"/>
      <w:bookmarkStart w:id="224" w:name="_Toc296891001"/>
      <w:bookmarkStart w:id="225" w:name="_Toc267251428"/>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312678022"/>
      <w:bookmarkStart w:id="227" w:name="_Toc297123534"/>
      <w:bookmarkStart w:id="228" w:name="_Toc300934983"/>
      <w:bookmarkStart w:id="229" w:name="_Toc312677496"/>
      <w:bookmarkStart w:id="230" w:name="_Toc297216193"/>
      <w:bookmarkStart w:id="231" w:name="_Toc304295560"/>
      <w:bookmarkStart w:id="232" w:name="_Toc303539140"/>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04295561"/>
      <w:bookmarkStart w:id="234" w:name="_Toc312677497"/>
      <w:bookmarkStart w:id="235" w:name="_Toc297123535"/>
      <w:bookmarkStart w:id="236" w:name="_Toc300934984"/>
      <w:bookmarkStart w:id="237" w:name="_Toc303539141"/>
      <w:bookmarkStart w:id="238" w:name="_Toc312678023"/>
      <w:bookmarkStart w:id="239" w:name="_Toc297216194"/>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4295562"/>
      <w:bookmarkStart w:id="242" w:name="_Toc297216195"/>
      <w:bookmarkStart w:id="243" w:name="_Toc297123536"/>
      <w:bookmarkStart w:id="244" w:name="_Toc312677498"/>
      <w:bookmarkStart w:id="245" w:name="_Toc303539142"/>
      <w:bookmarkStart w:id="246" w:name="_Toc300934985"/>
      <w:bookmarkStart w:id="247" w:name="_Toc312678024"/>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903"/>
      <w:bookmarkStart w:id="250" w:name="_Toc303539146"/>
      <w:bookmarkStart w:id="251" w:name="_Toc296503193"/>
      <w:bookmarkStart w:id="252" w:name="_Toc292559398"/>
      <w:bookmarkStart w:id="253" w:name="_Toc296944532"/>
      <w:bookmarkStart w:id="254" w:name="_Toc296346694"/>
      <w:bookmarkStart w:id="255" w:name="_Toc304295566"/>
      <w:bookmarkStart w:id="256" w:name="_Toc297216199"/>
      <w:bookmarkStart w:id="257" w:name="_Toc300934989"/>
      <w:bookmarkStart w:id="258" w:name="_Toc297048379"/>
      <w:bookmarkStart w:id="259" w:name="_Toc297123540"/>
      <w:bookmarkStart w:id="260" w:name="_Toc296891233"/>
      <w:bookmarkStart w:id="261" w:name="_Toc296891021"/>
      <w:bookmarkStart w:id="262" w:name="_Toc297120493"/>
      <w:bookmarkStart w:id="263" w:name="_Toc296347192"/>
      <w:bookmarkStart w:id="264" w:name="_Toc312678025"/>
      <w:bookmarkStart w:id="265" w:name="_Toc312677499"/>
      <w:bookmarkStart w:id="266" w:name="_Toc267251433"/>
      <w:bookmarkStart w:id="267" w:name="_Toc267251437"/>
      <w:bookmarkStart w:id="268" w:name="_Toc267251439"/>
      <w:bookmarkStart w:id="269" w:name="_Toc267251435"/>
      <w:bookmarkStart w:id="270" w:name="_Toc267251441"/>
      <w:bookmarkStart w:id="271" w:name="_Toc267251440"/>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7048380"/>
      <w:bookmarkStart w:id="274" w:name="_Toc303539147"/>
      <w:bookmarkStart w:id="275" w:name="_Toc297120494"/>
      <w:bookmarkStart w:id="276" w:name="_Toc312677500"/>
      <w:bookmarkStart w:id="277" w:name="_Toc296891234"/>
      <w:bookmarkStart w:id="278" w:name="_Toc300934990"/>
      <w:bookmarkStart w:id="279" w:name="_Toc296503194"/>
      <w:bookmarkStart w:id="280" w:name="_Toc304295567"/>
      <w:bookmarkStart w:id="281" w:name="_Toc292559399"/>
      <w:bookmarkStart w:id="282" w:name="_Toc297123541"/>
      <w:bookmarkStart w:id="283" w:name="_Toc297216200"/>
      <w:bookmarkStart w:id="284" w:name="_Toc312678026"/>
      <w:bookmarkStart w:id="285" w:name="_Toc296347193"/>
      <w:bookmarkStart w:id="286" w:name="_Toc296944533"/>
      <w:bookmarkStart w:id="287" w:name="_Toc296891022"/>
      <w:bookmarkStart w:id="288" w:name="_Toc292559904"/>
      <w:bookmarkStart w:id="289" w:name="_Toc296346695"/>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296503201"/>
      <w:bookmarkStart w:id="292" w:name="_Toc297216209"/>
      <w:bookmarkStart w:id="293" w:name="_Toc292559406"/>
      <w:bookmarkStart w:id="294" w:name="_Toc300935000"/>
      <w:bookmarkStart w:id="295" w:name="_Toc297120501"/>
      <w:bookmarkStart w:id="296" w:name="_Toc297048387"/>
      <w:bookmarkStart w:id="297" w:name="_Toc296891241"/>
      <w:bookmarkStart w:id="298" w:name="_Toc303539157"/>
      <w:bookmarkStart w:id="299" w:name="_Toc296347200"/>
      <w:bookmarkStart w:id="300" w:name="_Toc292559911"/>
      <w:bookmarkStart w:id="301" w:name="_Toc296346702"/>
      <w:bookmarkStart w:id="302" w:name="_Toc296944540"/>
      <w:bookmarkStart w:id="303" w:name="_Toc296891029"/>
      <w:bookmarkStart w:id="304" w:name="_Toc304295577"/>
      <w:bookmarkStart w:id="305" w:name="_Toc312678039"/>
      <w:bookmarkStart w:id="306" w:name="_Toc297123550"/>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347204"/>
      <w:bookmarkStart w:id="308" w:name="_Toc296503205"/>
      <w:bookmarkStart w:id="309" w:name="_Toc292559410"/>
      <w:bookmarkStart w:id="310" w:name="_Toc296346706"/>
      <w:bookmarkStart w:id="311" w:name="_Toc296891033"/>
      <w:bookmarkStart w:id="312" w:name="_Toc296891245"/>
      <w:bookmarkStart w:id="313" w:name="_Toc297048391"/>
      <w:bookmarkStart w:id="314" w:name="_Toc297120505"/>
      <w:bookmarkStart w:id="315" w:name="_Toc296944544"/>
      <w:bookmarkStart w:id="316" w:name="_Toc292559915"/>
      <w:bookmarkStart w:id="317" w:name="_Toc351203644"/>
      <w:bookmarkStart w:id="318" w:name="_Toc303539159"/>
      <w:bookmarkStart w:id="319" w:name="_Toc297123552"/>
      <w:bookmarkStart w:id="320" w:name="_Toc304295579"/>
      <w:bookmarkStart w:id="321" w:name="_Toc312678040"/>
      <w:bookmarkStart w:id="322" w:name="_Toc300935002"/>
      <w:bookmarkStart w:id="323" w:name="_Toc297216211"/>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92559411"/>
      <w:bookmarkStart w:id="325" w:name="_Toc267251461"/>
      <w:bookmarkStart w:id="326" w:name="_Toc292559916"/>
      <w:bookmarkStart w:id="327" w:name="_Toc297120506"/>
      <w:bookmarkStart w:id="328" w:name="_Toc297048392"/>
      <w:bookmarkStart w:id="329" w:name="_Toc296891246"/>
      <w:bookmarkStart w:id="330" w:name="_Toc296944545"/>
      <w:bookmarkStart w:id="331" w:name="_Toc296891034"/>
      <w:bookmarkStart w:id="332" w:name="_Toc296346707"/>
      <w:bookmarkStart w:id="333" w:name="_Toc296503206"/>
      <w:bookmarkStart w:id="334" w:name="_Toc296347205"/>
      <w:bookmarkStart w:id="335" w:name="_Toc297123553"/>
      <w:bookmarkStart w:id="336" w:name="_Toc300935003"/>
      <w:bookmarkStart w:id="337" w:name="_Toc303539160"/>
      <w:bookmarkStart w:id="338" w:name="_Toc312678041"/>
      <w:bookmarkStart w:id="339" w:name="_Toc30429558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304295581"/>
      <w:bookmarkStart w:id="342" w:name="_Toc312678042"/>
      <w:bookmarkStart w:id="343" w:name="_Toc297216213"/>
      <w:bookmarkStart w:id="344" w:name="_Toc297123554"/>
      <w:bookmarkStart w:id="345" w:name="_Toc300935004"/>
      <w:bookmarkStart w:id="346" w:name="_Toc303539161"/>
      <w:bookmarkStart w:id="347" w:name="_Toc296891035"/>
      <w:bookmarkStart w:id="348" w:name="_Toc296891247"/>
      <w:bookmarkStart w:id="349" w:name="_Toc296944546"/>
      <w:bookmarkStart w:id="350" w:name="_Toc297120507"/>
      <w:bookmarkStart w:id="351" w:name="_Toc296347206"/>
      <w:bookmarkStart w:id="352" w:name="_Toc292559917"/>
      <w:bookmarkStart w:id="353" w:name="_Toc296503207"/>
      <w:bookmarkStart w:id="354" w:name="_Toc292559412"/>
      <w:bookmarkStart w:id="355" w:name="_Toc297048393"/>
      <w:bookmarkStart w:id="356" w:name="_Toc296346708"/>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6891251"/>
      <w:bookmarkStart w:id="358" w:name="_Toc292559921"/>
      <w:bookmarkStart w:id="359" w:name="_Toc300935006"/>
      <w:bookmarkStart w:id="360" w:name="_Toc303539163"/>
      <w:bookmarkStart w:id="361" w:name="_Toc292559416"/>
      <w:bookmarkStart w:id="362" w:name="_Toc297216215"/>
      <w:bookmarkStart w:id="363" w:name="_Toc296347210"/>
      <w:bookmarkStart w:id="364" w:name="_Toc297048397"/>
      <w:bookmarkStart w:id="365" w:name="_Toc297120511"/>
      <w:bookmarkStart w:id="366" w:name="_Toc296346712"/>
      <w:bookmarkStart w:id="367" w:name="_Toc297123556"/>
      <w:bookmarkStart w:id="368" w:name="_Toc296944550"/>
      <w:bookmarkStart w:id="369" w:name="_Toc296503211"/>
      <w:bookmarkStart w:id="370" w:name="_Toc296891039"/>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7123564"/>
      <w:bookmarkStart w:id="373" w:name="_Toc296503219"/>
      <w:bookmarkStart w:id="374" w:name="_Toc296891259"/>
      <w:bookmarkStart w:id="375" w:name="_Toc300935015"/>
      <w:bookmarkStart w:id="376" w:name="_Toc296346720"/>
      <w:bookmarkStart w:id="377" w:name="_Toc296891047"/>
      <w:bookmarkStart w:id="378" w:name="_Toc296944558"/>
      <w:bookmarkStart w:id="379" w:name="_Toc297120519"/>
      <w:bookmarkStart w:id="380" w:name="_Toc303539172"/>
      <w:bookmarkStart w:id="381" w:name="_Toc297216223"/>
      <w:bookmarkStart w:id="382" w:name="_Toc297048405"/>
      <w:bookmarkStart w:id="383" w:name="_Toc292559424"/>
      <w:bookmarkStart w:id="384" w:name="_Toc296347218"/>
      <w:bookmarkStart w:id="385" w:name="_Toc304295593"/>
      <w:bookmarkStart w:id="386" w:name="_Toc312678053"/>
      <w:bookmarkStart w:id="387" w:name="_Toc29255992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300935016"/>
      <w:bookmarkStart w:id="389" w:name="_Toc292559933"/>
      <w:bookmarkStart w:id="390" w:name="_Toc303539173"/>
      <w:bookmarkStart w:id="391" w:name="_Toc297048409"/>
      <w:bookmarkStart w:id="392" w:name="_Toc297123565"/>
      <w:bookmarkStart w:id="393" w:name="_Toc296346724"/>
      <w:bookmarkStart w:id="394" w:name="_Toc297216224"/>
      <w:bookmarkStart w:id="395" w:name="_Toc296503223"/>
      <w:bookmarkStart w:id="396" w:name="_Toc297120523"/>
      <w:bookmarkStart w:id="397" w:name="_Toc312678056"/>
      <w:bookmarkStart w:id="398" w:name="_Toc292559428"/>
      <w:bookmarkStart w:id="399" w:name="_Toc296891051"/>
      <w:bookmarkStart w:id="400" w:name="_Toc296944562"/>
      <w:bookmarkStart w:id="401" w:name="_Toc304295596"/>
      <w:bookmarkStart w:id="402" w:name="_Toc296347222"/>
      <w:bookmarkStart w:id="403" w:name="_Toc296891263"/>
      <w:bookmarkStart w:id="404" w:name="_Toc267251470"/>
      <w:bookmarkStart w:id="405" w:name="_Toc267251475"/>
      <w:bookmarkStart w:id="406" w:name="_Toc267251472"/>
      <w:bookmarkStart w:id="407" w:name="_Toc267251471"/>
      <w:bookmarkStart w:id="408" w:name="_Toc267251473"/>
      <w:bookmarkStart w:id="409" w:name="_Toc267251476"/>
      <w:bookmarkStart w:id="410" w:name="_Toc267251474"/>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89"/>
      <w:bookmarkStart w:id="424" w:name="_Toc267251490"/>
      <w:bookmarkStart w:id="425" w:name="_Toc267251488"/>
      <w:bookmarkStart w:id="426" w:name="_Toc267251486"/>
      <w:bookmarkStart w:id="427" w:name="_Toc267251501"/>
      <w:bookmarkStart w:id="428" w:name="_Toc267251499"/>
      <w:bookmarkStart w:id="429" w:name="_Toc267251497"/>
      <w:bookmarkStart w:id="430" w:name="_Toc267251503"/>
      <w:bookmarkStart w:id="431" w:name="_Toc267251492"/>
      <w:bookmarkStart w:id="432" w:name="_Toc267251491"/>
      <w:bookmarkStart w:id="433" w:name="_Toc267251502"/>
      <w:bookmarkStart w:id="434" w:name="_Toc267251495"/>
      <w:bookmarkStart w:id="435" w:name="_Toc267251494"/>
      <w:bookmarkStart w:id="436" w:name="_Toc267251493"/>
      <w:bookmarkStart w:id="437" w:name="_Toc267251498"/>
      <w:bookmarkStart w:id="438" w:name="_Toc267251496"/>
      <w:bookmarkStart w:id="439" w:name="_Toc267251507"/>
      <w:bookmarkStart w:id="440" w:name="_Toc267251504"/>
      <w:bookmarkStart w:id="441" w:name="_Toc267251506"/>
      <w:bookmarkStart w:id="442" w:name="_Toc267251508"/>
      <w:bookmarkStart w:id="443" w:name="_Toc267251509"/>
      <w:bookmarkStart w:id="444" w:name="_Toc267251511"/>
      <w:bookmarkStart w:id="445" w:name="_Toc267251513"/>
      <w:bookmarkStart w:id="446" w:name="_Toc267251514"/>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66</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eastAsia="宋体"/>
          <w:b/>
          <w:sz w:val="40"/>
          <w:szCs w:val="32"/>
          <w:lang w:eastAsia="zh-CN"/>
        </w:rPr>
      </w:pPr>
      <w:r>
        <w:rPr>
          <w:rFonts w:hint="eastAsia" w:hAnsi="宋体"/>
          <w:b/>
          <w:sz w:val="40"/>
          <w:szCs w:val="32"/>
        </w:rPr>
        <w:t>第六章 已标价的工程量清单</w:t>
      </w:r>
    </w:p>
    <w:p>
      <w:pPr>
        <w:autoSpaceDE w:val="0"/>
        <w:autoSpaceDN w:val="0"/>
        <w:adjustRightInd w:val="0"/>
        <w:spacing w:line="360" w:lineRule="auto"/>
        <w:ind w:right="215"/>
        <w:rPr>
          <w:rFonts w:hint="eastAsia" w:hAnsi="宋体"/>
          <w:b/>
          <w:sz w:val="32"/>
        </w:rPr>
      </w:pPr>
      <w:r>
        <w:rPr>
          <w:rFonts w:hint="eastAsia" w:hAnsi="宋体"/>
          <w:b/>
          <w:sz w:val="32"/>
        </w:rPr>
        <w:t>编制依据：</w:t>
      </w:r>
    </w:p>
    <w:p>
      <w:pPr>
        <w:numPr>
          <w:ilvl w:val="0"/>
          <w:numId w:val="5"/>
        </w:numPr>
        <w:autoSpaceDE w:val="0"/>
        <w:autoSpaceDN w:val="0"/>
        <w:adjustRightInd w:val="0"/>
        <w:spacing w:line="360" w:lineRule="auto"/>
        <w:ind w:right="215" w:firstLine="630" w:firstLineChars="225"/>
        <w:rPr>
          <w:rFonts w:hint="eastAsia" w:hAnsi="宋体"/>
          <w:sz w:val="28"/>
          <w:szCs w:val="28"/>
        </w:rPr>
      </w:pPr>
      <w:r>
        <w:rPr>
          <w:rFonts w:hint="eastAsia" w:hAnsi="宋体"/>
          <w:sz w:val="28"/>
          <w:szCs w:val="28"/>
          <w:lang w:eastAsia="zh-CN"/>
        </w:rPr>
        <w:t>《</w:t>
      </w:r>
      <w:r>
        <w:rPr>
          <w:rFonts w:hint="eastAsia" w:hAnsi="宋体"/>
          <w:sz w:val="28"/>
          <w:szCs w:val="28"/>
          <w:lang w:val="en-US" w:eastAsia="zh-CN"/>
        </w:rPr>
        <w:t>公路基本建设工程概预算编制办法</w:t>
      </w:r>
      <w:r>
        <w:rPr>
          <w:rFonts w:hint="eastAsia" w:hAnsi="宋体"/>
          <w:sz w:val="28"/>
          <w:szCs w:val="28"/>
          <w:lang w:eastAsia="zh-CN"/>
        </w:rPr>
        <w:t>》（</w:t>
      </w:r>
      <w:r>
        <w:rPr>
          <w:rFonts w:hint="eastAsia" w:hAnsi="宋体"/>
          <w:sz w:val="28"/>
          <w:szCs w:val="28"/>
          <w:lang w:val="en-US" w:eastAsia="zh-CN"/>
        </w:rPr>
        <w:t>JTG B06—2007</w:t>
      </w:r>
      <w:r>
        <w:rPr>
          <w:rFonts w:hint="eastAsia" w:hAnsi="宋体"/>
          <w:sz w:val="28"/>
          <w:szCs w:val="28"/>
          <w:lang w:eastAsia="zh-CN"/>
        </w:rPr>
        <w:t>）、《</w:t>
      </w:r>
      <w:r>
        <w:rPr>
          <w:rFonts w:hint="eastAsia" w:hAnsi="宋体"/>
          <w:sz w:val="28"/>
          <w:szCs w:val="28"/>
          <w:lang w:val="en-US" w:eastAsia="zh-CN"/>
        </w:rPr>
        <w:t>公路工程预算定额</w:t>
      </w:r>
      <w:r>
        <w:rPr>
          <w:rFonts w:hint="eastAsia" w:hAnsi="宋体"/>
          <w:sz w:val="28"/>
          <w:szCs w:val="28"/>
          <w:lang w:eastAsia="zh-CN"/>
        </w:rPr>
        <w:t>》（</w:t>
      </w:r>
      <w:r>
        <w:rPr>
          <w:rFonts w:hint="eastAsia" w:hAnsi="宋体"/>
          <w:sz w:val="28"/>
          <w:szCs w:val="28"/>
          <w:lang w:val="en-US" w:eastAsia="zh-CN"/>
        </w:rPr>
        <w:t>JTG/ TB06—02—2007</w:t>
      </w:r>
      <w:r>
        <w:rPr>
          <w:rFonts w:hint="eastAsia" w:hAnsi="宋体"/>
          <w:sz w:val="28"/>
          <w:szCs w:val="28"/>
          <w:lang w:eastAsia="zh-CN"/>
        </w:rPr>
        <w:t>）</w:t>
      </w:r>
      <w:r>
        <w:rPr>
          <w:rFonts w:hint="eastAsia" w:hAnsi="宋体"/>
          <w:sz w:val="28"/>
          <w:szCs w:val="28"/>
          <w:lang w:val="en-US" w:eastAsia="zh-CN"/>
        </w:rPr>
        <w:t>及《公路工程机械台班费用定额》（JTG/ TB06—03—2007）</w:t>
      </w:r>
      <w:r>
        <w:rPr>
          <w:rFonts w:hint="eastAsia" w:hAnsi="宋体"/>
          <w:sz w:val="28"/>
          <w:szCs w:val="28"/>
        </w:rPr>
        <w:t>；</w:t>
      </w:r>
    </w:p>
    <w:p>
      <w:pPr>
        <w:numPr>
          <w:ilvl w:val="0"/>
          <w:numId w:val="5"/>
        </w:numPr>
        <w:autoSpaceDE w:val="0"/>
        <w:autoSpaceDN w:val="0"/>
        <w:adjustRightInd w:val="0"/>
        <w:spacing w:line="360" w:lineRule="auto"/>
        <w:ind w:right="215" w:firstLine="630" w:firstLineChars="225"/>
        <w:rPr>
          <w:rFonts w:hint="eastAsia" w:hAnsi="宋体"/>
          <w:sz w:val="28"/>
          <w:szCs w:val="28"/>
        </w:rPr>
      </w:pPr>
      <w:r>
        <w:rPr>
          <w:rFonts w:hint="eastAsia" w:hAnsi="宋体"/>
          <w:sz w:val="28"/>
          <w:szCs w:val="28"/>
          <w:lang w:val="en-US" w:eastAsia="zh-CN"/>
        </w:rPr>
        <w:t>河南省交通厅文件豫交计【2008】38号“关于执行《公路工程基本建设项目概算预算编制办法》、《公路工程概算定额》、《公路工程预算定额》、《公路工程机械台班费用定额》的通知”</w:t>
      </w:r>
      <w:r>
        <w:rPr>
          <w:rFonts w:hint="eastAsia" w:hAnsi="宋体"/>
          <w:sz w:val="28"/>
          <w:szCs w:val="28"/>
        </w:rPr>
        <w:t>；</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val="en-US" w:eastAsia="zh-CN"/>
        </w:rPr>
        <w:t>河南省交通运输厅豫交规划【2011】118号文通知，人工单价采用53.87元/工日</w:t>
      </w:r>
      <w:r>
        <w:rPr>
          <w:rFonts w:hint="eastAsia" w:hAnsi="宋体"/>
          <w:sz w:val="28"/>
          <w:szCs w:val="28"/>
        </w:rPr>
        <w:t>；</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“关于发布公路工程基本建设项目概算预算编制办法局部修改的公告”（中华人民共和国交通运输部公告【2011】年第83号）文件；</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交通运输部办公厅文件交办公路【2016】66号交通运输部办公厅关于印发《公路工程营业税改增值税计价依据调整方案》的通知；</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“许昌市建安区苏桥镇杜寨桥改建工程”工程施工图纸及工程预算书；</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材料价按《许昌工程造价信息》2018年第1期主材指导价并结合当地市场价；</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根据河南省交通运输厅豫交规划【2016】66号文的通知，税金按国家税法规定建筑业增值税税率为11%。</w:t>
      </w:r>
    </w:p>
    <w:p>
      <w:pPr>
        <w:rPr>
          <w:rFonts w:hint="eastAsia" w:asciiTheme="minorEastAsia" w:hAnsiTheme="minorEastAsia" w:eastAsiaTheme="minorEastAsia" w:cstheme="minorEastAsia"/>
        </w:rPr>
      </w:pP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苏桥镇杜寨桥改建</w:t>
    </w:r>
    <w:r>
      <w:rPr>
        <w:rFonts w:hint="eastAsia" w:ascii="仿宋" w:hAnsi="仿宋" w:eastAsia="仿宋" w:cs="仿宋"/>
        <w:b/>
      </w:rPr>
      <w:t>工程</w:t>
    </w:r>
    <w:r>
      <w:rPr>
        <w:rFonts w:hint="eastAsia" w:ascii="仿宋" w:hAnsi="仿宋" w:eastAsia="仿宋" w:cs="仿宋"/>
        <w:b/>
        <w:lang w:val="en-US" w:eastAsia="zh-CN"/>
      </w:rPr>
      <w:t>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苏桥镇杜寨桥改建</w:t>
    </w:r>
    <w:r>
      <w:rPr>
        <w:rFonts w:hint="eastAsia" w:ascii="仿宋" w:hAnsi="仿宋" w:eastAsia="仿宋" w:cs="仿宋"/>
        <w:b/>
      </w:rPr>
      <w:t>工程</w:t>
    </w:r>
    <w:r>
      <w:rPr>
        <w:rFonts w:hint="eastAsia" w:ascii="仿宋" w:hAnsi="仿宋" w:eastAsia="仿宋" w:cs="仿宋"/>
        <w:b/>
        <w:lang w:val="en-US" w:eastAsia="zh-CN"/>
      </w:rPr>
      <w:t>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881B85C"/>
    <w:multiLevelType w:val="singleLevel"/>
    <w:tmpl w:val="5881B85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5BA5AA2"/>
    <w:rsid w:val="06F1649F"/>
    <w:rsid w:val="07B37CE5"/>
    <w:rsid w:val="0E4E142B"/>
    <w:rsid w:val="0F6F0AAF"/>
    <w:rsid w:val="11075116"/>
    <w:rsid w:val="12E03249"/>
    <w:rsid w:val="13533C48"/>
    <w:rsid w:val="1A684781"/>
    <w:rsid w:val="1ABC4C1C"/>
    <w:rsid w:val="1F010A51"/>
    <w:rsid w:val="2D6E0483"/>
    <w:rsid w:val="37C0014F"/>
    <w:rsid w:val="44A37B94"/>
    <w:rsid w:val="4DDA1A5C"/>
    <w:rsid w:val="52177699"/>
    <w:rsid w:val="5A4074DA"/>
    <w:rsid w:val="5E764A26"/>
    <w:rsid w:val="606B28F8"/>
    <w:rsid w:val="63B970B2"/>
    <w:rsid w:val="6C7A6C33"/>
    <w:rsid w:val="734B7FD9"/>
    <w:rsid w:val="78714BEC"/>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16</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mu</cp:lastModifiedBy>
  <cp:lastPrinted>2018-05-16T02:35:32Z</cp:lastPrinted>
  <dcterms:modified xsi:type="dcterms:W3CDTF">2018-05-16T02:42:25Z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