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rPr>
      </w:pPr>
      <w:r>
        <w:rPr>
          <w:rFonts w:hint="eastAsia" w:ascii="宋体" w:hAnsi="宋体" w:cs="宋体"/>
          <w:b/>
          <w:bCs/>
          <w:sz w:val="32"/>
          <w:szCs w:val="32"/>
          <w:lang w:val="en-US" w:eastAsia="zh-CN"/>
        </w:rPr>
        <w:t>禹州市浅井镇等三个镇土地整治项目(二期浅井镇）</w:t>
      </w:r>
    </w:p>
    <w:p>
      <w:pPr>
        <w:jc w:val="center"/>
        <w:rPr>
          <w:rFonts w:ascii="宋体" w:cs="Times New Roman"/>
          <w:b/>
          <w:bCs/>
          <w:sz w:val="32"/>
          <w:szCs w:val="32"/>
        </w:rPr>
      </w:pPr>
      <w:r>
        <w:rPr>
          <w:rFonts w:hint="eastAsia" w:ascii="宋体" w:hAnsi="宋体" w:cs="宋体"/>
          <w:b/>
          <w:bCs/>
          <w:sz w:val="32"/>
          <w:szCs w:val="32"/>
          <w:lang w:val="en-US" w:eastAsia="zh-CN"/>
        </w:rPr>
        <w:t>(1-5标段）</w:t>
      </w:r>
      <w:r>
        <w:rPr>
          <w:rFonts w:hint="eastAsia" w:ascii="宋体" w:hAnsi="宋体" w:cs="宋体"/>
          <w:b/>
          <w:bCs/>
          <w:sz w:val="32"/>
          <w:szCs w:val="32"/>
        </w:rPr>
        <w:t>评标结果公示</w:t>
      </w:r>
    </w:p>
    <w:p>
      <w:pPr>
        <w:spacing w:line="360" w:lineRule="auto"/>
        <w:rPr>
          <w:rFonts w:ascii="宋体" w:cs="Times New Roman"/>
          <w:sz w:val="24"/>
          <w:szCs w:val="24"/>
        </w:rPr>
      </w:pPr>
      <w:r>
        <w:rPr>
          <w:rFonts w:hint="eastAsia" w:ascii="宋体" w:hAnsi="宋体" w:cs="宋体"/>
          <w:b/>
          <w:bCs/>
          <w:sz w:val="24"/>
          <w:szCs w:val="24"/>
        </w:rPr>
        <w:t>一、基本情况和数据表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s="Times New Roman"/>
          <w:sz w:val="21"/>
          <w:szCs w:val="21"/>
        </w:rPr>
      </w:pPr>
      <w:r>
        <w:rPr>
          <w:rFonts w:hint="eastAsia" w:ascii="宋体" w:hAnsi="宋体" w:cs="宋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、项目名称：</w:t>
      </w:r>
      <w:r>
        <w:rPr>
          <w:rFonts w:hint="eastAsia" w:ascii="宋体" w:hAnsi="宋体" w:cs="宋体"/>
          <w:sz w:val="21"/>
          <w:szCs w:val="21"/>
          <w:lang w:val="en-US" w:eastAsia="zh-CN"/>
        </w:rPr>
        <w:t>禹州市浅井镇等三个镇土地整治项目(二期浅井镇）(1-5标段）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eastAsia="宋体" w:cs="Times New Roman"/>
          <w:sz w:val="21"/>
          <w:szCs w:val="21"/>
          <w:lang w:val="en-US" w:eastAsia="zh-CN"/>
        </w:rPr>
      </w:pPr>
      <w:r>
        <w:rPr>
          <w:rFonts w:ascii="宋体" w:hAnsi="宋体" w:cs="宋体"/>
          <w:sz w:val="21"/>
          <w:szCs w:val="21"/>
        </w:rPr>
        <w:t>2</w:t>
      </w:r>
      <w:r>
        <w:rPr>
          <w:rFonts w:hint="eastAsia" w:ascii="宋体" w:hAnsi="宋体" w:cs="宋体"/>
          <w:sz w:val="21"/>
          <w:szCs w:val="21"/>
        </w:rPr>
        <w:t>、项目编号：</w:t>
      </w:r>
      <w:r>
        <w:rPr>
          <w:rFonts w:ascii="宋体" w:hAnsi="宋体" w:cs="宋体"/>
          <w:sz w:val="21"/>
          <w:szCs w:val="21"/>
        </w:rPr>
        <w:t>JSGC-SZ-20180</w:t>
      </w:r>
      <w:r>
        <w:rPr>
          <w:rFonts w:hint="eastAsia" w:ascii="宋体" w:hAnsi="宋体" w:cs="宋体"/>
          <w:sz w:val="21"/>
          <w:szCs w:val="21"/>
          <w:lang w:val="en-US" w:eastAsia="zh-CN"/>
        </w:rPr>
        <w:t>59</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sz w:val="21"/>
          <w:szCs w:val="21"/>
        </w:rPr>
      </w:pPr>
      <w:r>
        <w:rPr>
          <w:rFonts w:ascii="宋体" w:hAnsi="宋体" w:cs="宋体"/>
          <w:sz w:val="21"/>
          <w:szCs w:val="21"/>
        </w:rPr>
        <w:t>3</w:t>
      </w:r>
      <w:r>
        <w:rPr>
          <w:rFonts w:hint="eastAsia" w:ascii="宋体" w:hAnsi="宋体" w:cs="宋体"/>
          <w:sz w:val="21"/>
          <w:szCs w:val="21"/>
        </w:rPr>
        <w:t>、招标控制价：</w:t>
      </w:r>
      <w:r>
        <w:rPr>
          <w:rFonts w:ascii="宋体" w:hAnsi="宋体" w:cs="宋体"/>
          <w:sz w:val="21"/>
          <w:szCs w:val="21"/>
        </w:rPr>
        <w:t xml:space="preserve"> </w:t>
      </w:r>
      <w:r>
        <w:rPr>
          <w:rFonts w:hint="eastAsia" w:ascii="宋体" w:hAnsi="宋体" w:cs="宋体"/>
          <w:sz w:val="21"/>
          <w:szCs w:val="21"/>
          <w:lang w:val="en-US" w:eastAsia="zh-CN"/>
        </w:rPr>
        <w:t>第1标段：2579041.25元；第2标段：2392076.00元；第3标段：2013840.10元；第4标段：2114204.77元；第5标段：2070539.89元；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sz w:val="21"/>
          <w:szCs w:val="21"/>
          <w:lang w:val="en-US" w:eastAsia="zh-CN"/>
        </w:rPr>
      </w:pPr>
      <w:r>
        <w:rPr>
          <w:rFonts w:ascii="宋体" w:hAnsi="宋体" w:cs="宋体"/>
          <w:sz w:val="21"/>
          <w:szCs w:val="21"/>
        </w:rPr>
        <w:t>4</w:t>
      </w:r>
      <w:r>
        <w:rPr>
          <w:rFonts w:hint="eastAsia" w:ascii="宋体" w:hAnsi="宋体" w:cs="宋体"/>
          <w:sz w:val="21"/>
          <w:szCs w:val="21"/>
        </w:rPr>
        <w:t>、质量要求：</w:t>
      </w:r>
      <w:r>
        <w:rPr>
          <w:rFonts w:hint="eastAsia" w:ascii="宋体" w:hAnsi="宋体" w:cs="宋体"/>
          <w:sz w:val="21"/>
          <w:szCs w:val="21"/>
          <w:lang w:val="en-US" w:eastAsia="zh-CN"/>
        </w:rPr>
        <w:t>合格（符合国家现行的验收规范和标准）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sz w:val="21"/>
          <w:szCs w:val="21"/>
        </w:rPr>
      </w:pPr>
      <w:r>
        <w:rPr>
          <w:rFonts w:ascii="宋体" w:hAnsi="宋体" w:cs="宋体"/>
          <w:sz w:val="21"/>
          <w:szCs w:val="21"/>
        </w:rPr>
        <w:t>5</w:t>
      </w:r>
      <w:r>
        <w:rPr>
          <w:rFonts w:hint="eastAsia" w:ascii="宋体" w:hAnsi="宋体" w:cs="宋体"/>
          <w:sz w:val="21"/>
          <w:szCs w:val="21"/>
        </w:rPr>
        <w:t>、计划工期：</w:t>
      </w:r>
      <w:r>
        <w:rPr>
          <w:rFonts w:hint="eastAsia" w:ascii="宋体" w:hAnsi="宋体" w:cs="宋体"/>
          <w:sz w:val="21"/>
          <w:szCs w:val="21"/>
          <w:lang w:val="en-US" w:eastAsia="zh-CN"/>
        </w:rPr>
        <w:t>150日历天/标段</w:t>
      </w:r>
      <w:r>
        <w:rPr>
          <w:rFonts w:ascii="宋体" w:hAnsi="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cs="Times New Roman"/>
          <w:sz w:val="21"/>
          <w:szCs w:val="21"/>
        </w:rPr>
      </w:pPr>
      <w:r>
        <w:rPr>
          <w:rFonts w:ascii="宋体" w:hAnsi="宋体" w:cs="宋体"/>
          <w:sz w:val="21"/>
          <w:szCs w:val="21"/>
        </w:rPr>
        <w:t>6</w:t>
      </w:r>
      <w:r>
        <w:rPr>
          <w:rFonts w:hint="eastAsia" w:ascii="宋体" w:hAnsi="宋体" w:cs="宋体"/>
          <w:sz w:val="21"/>
          <w:szCs w:val="21"/>
        </w:rPr>
        <w:t>、评标办法：合理低价中标法</w:t>
      </w:r>
      <w:r>
        <w:rPr>
          <w:rFonts w:ascii="宋体" w:hAnsi="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eastAsia="宋体" w:cs="Times New Roman"/>
          <w:sz w:val="21"/>
          <w:szCs w:val="21"/>
          <w:lang w:eastAsia="zh-CN"/>
        </w:rPr>
      </w:pPr>
      <w:r>
        <w:rPr>
          <w:rFonts w:ascii="宋体" w:hAnsi="宋体" w:cs="宋体"/>
          <w:sz w:val="21"/>
          <w:szCs w:val="21"/>
        </w:rPr>
        <w:t>7</w:t>
      </w:r>
      <w:r>
        <w:rPr>
          <w:rFonts w:hint="eastAsia" w:ascii="宋体" w:hAnsi="宋体" w:cs="宋体"/>
          <w:sz w:val="21"/>
          <w:szCs w:val="21"/>
        </w:rPr>
        <w:t>、资格审查方式：资格后审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s="Times New Roman"/>
          <w:sz w:val="21"/>
          <w:szCs w:val="21"/>
        </w:rPr>
      </w:pPr>
      <w:r>
        <w:rPr>
          <w:rFonts w:hint="eastAsia" w:ascii="宋体" w:hAnsi="宋体" w:cs="宋体"/>
          <w:sz w:val="21"/>
          <w:szCs w:val="21"/>
        </w:rPr>
        <w:t>（二）招标过程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cs="Times New Roman"/>
          <w:sz w:val="21"/>
          <w:szCs w:val="21"/>
        </w:rPr>
      </w:pPr>
      <w:r>
        <w:rPr>
          <w:rFonts w:hint="eastAsia" w:ascii="宋体" w:hAnsi="宋体" w:cs="宋体"/>
          <w:sz w:val="21"/>
          <w:szCs w:val="21"/>
        </w:rPr>
        <w:t>本工程招标采用公开招标方式进行，按照法定公开招标程序和要求，于</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4</w:t>
      </w:r>
      <w:r>
        <w:rPr>
          <w:rFonts w:hint="eastAsia" w:ascii="宋体" w:hAnsi="宋体" w:cs="宋体"/>
          <w:sz w:val="21"/>
          <w:szCs w:val="21"/>
        </w:rPr>
        <w:t>月</w:t>
      </w:r>
      <w:r>
        <w:rPr>
          <w:rFonts w:ascii="宋体" w:hAnsi="宋体" w:cs="宋体"/>
          <w:sz w:val="21"/>
          <w:szCs w:val="21"/>
        </w:rPr>
        <w:t>18</w:t>
      </w:r>
      <w:r>
        <w:rPr>
          <w:rFonts w:hint="eastAsia" w:ascii="宋体" w:hAnsi="宋体" w:cs="宋体"/>
          <w:sz w:val="21"/>
          <w:szCs w:val="21"/>
        </w:rPr>
        <w:t>日至</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5</w:t>
      </w:r>
      <w:r>
        <w:rPr>
          <w:rFonts w:hint="eastAsia" w:ascii="宋体" w:hAnsi="宋体" w:cs="宋体"/>
          <w:sz w:val="21"/>
          <w:szCs w:val="21"/>
        </w:rPr>
        <w:t>月</w:t>
      </w:r>
      <w:r>
        <w:rPr>
          <w:rFonts w:hint="eastAsia" w:ascii="宋体" w:hAnsi="宋体" w:cs="宋体"/>
          <w:sz w:val="21"/>
          <w:szCs w:val="21"/>
          <w:lang w:val="en-US" w:eastAsia="zh-CN"/>
        </w:rPr>
        <w:t>11</w:t>
      </w:r>
      <w:r>
        <w:rPr>
          <w:rFonts w:hint="eastAsia" w:ascii="宋体" w:hAnsi="宋体" w:cs="宋体"/>
          <w:sz w:val="21"/>
          <w:szCs w:val="21"/>
        </w:rPr>
        <w:t>日在</w:t>
      </w:r>
      <w:r>
        <w:rPr>
          <w:rFonts w:hint="eastAsia" w:ascii="宋体" w:hAnsi="宋体" w:cs="宋体"/>
          <w:sz w:val="21"/>
          <w:szCs w:val="21"/>
          <w:lang w:val="en-US" w:eastAsia="zh-CN"/>
        </w:rPr>
        <w:t>《全国公共资源交易平台（河南省·许昌市）》、《河南省电子招标投标公共服务平台》</w:t>
      </w:r>
      <w:r>
        <w:rPr>
          <w:rFonts w:hint="eastAsia" w:ascii="宋体" w:hAnsi="宋体" w:cs="宋体"/>
          <w:sz w:val="21"/>
          <w:szCs w:val="21"/>
        </w:rPr>
        <w:t>上公开发布招标信息，于投标截止时间前递交投标文件及投标保证金的投标单位：第</w:t>
      </w:r>
      <w:r>
        <w:rPr>
          <w:rFonts w:hint="eastAsia" w:ascii="宋体" w:hAnsi="宋体" w:cs="宋体"/>
          <w:sz w:val="21"/>
          <w:szCs w:val="21"/>
          <w:lang w:val="en-US" w:eastAsia="zh-CN"/>
        </w:rPr>
        <w:t>1</w:t>
      </w:r>
      <w:r>
        <w:rPr>
          <w:rFonts w:hint="eastAsia" w:ascii="宋体" w:hAnsi="宋体" w:cs="宋体"/>
          <w:sz w:val="21"/>
          <w:szCs w:val="21"/>
        </w:rPr>
        <w:t>标段</w:t>
      </w:r>
      <w:r>
        <w:rPr>
          <w:rFonts w:hint="eastAsia" w:ascii="宋体" w:hAnsi="宋体" w:cs="宋体"/>
          <w:sz w:val="21"/>
          <w:szCs w:val="21"/>
          <w:u w:val="single"/>
          <w:lang w:val="en-US" w:eastAsia="zh-CN"/>
        </w:rPr>
        <w:t>7</w:t>
      </w:r>
      <w:r>
        <w:rPr>
          <w:rFonts w:hint="eastAsia" w:ascii="宋体" w:hAnsi="宋体" w:cs="宋体"/>
          <w:sz w:val="21"/>
          <w:szCs w:val="21"/>
        </w:rPr>
        <w:t>家；第</w:t>
      </w:r>
      <w:r>
        <w:rPr>
          <w:rFonts w:hint="eastAsia" w:ascii="宋体" w:hAnsi="宋体" w:cs="宋体"/>
          <w:sz w:val="21"/>
          <w:szCs w:val="21"/>
          <w:lang w:val="en-US" w:eastAsia="zh-CN"/>
        </w:rPr>
        <w:t>2</w:t>
      </w:r>
      <w:r>
        <w:rPr>
          <w:rFonts w:hint="eastAsia" w:ascii="宋体" w:hAnsi="宋体" w:cs="宋体"/>
          <w:sz w:val="21"/>
          <w:szCs w:val="21"/>
        </w:rPr>
        <w:t>标段</w:t>
      </w:r>
      <w:r>
        <w:rPr>
          <w:rFonts w:hint="eastAsia" w:ascii="宋体" w:hAnsi="宋体" w:cs="宋体"/>
          <w:sz w:val="21"/>
          <w:szCs w:val="21"/>
          <w:u w:val="single"/>
          <w:lang w:val="en-US" w:eastAsia="zh-CN"/>
        </w:rPr>
        <w:t>6</w:t>
      </w:r>
      <w:r>
        <w:rPr>
          <w:rFonts w:hint="eastAsia" w:ascii="宋体" w:hAnsi="宋体" w:cs="宋体"/>
          <w:sz w:val="21"/>
          <w:szCs w:val="21"/>
        </w:rPr>
        <w:t>家；第</w:t>
      </w:r>
      <w:r>
        <w:rPr>
          <w:rFonts w:ascii="宋体" w:hAnsi="宋体" w:cs="宋体"/>
          <w:sz w:val="21"/>
          <w:szCs w:val="21"/>
        </w:rPr>
        <w:t>3</w:t>
      </w:r>
      <w:r>
        <w:rPr>
          <w:rFonts w:hint="eastAsia" w:ascii="宋体" w:hAnsi="宋体" w:cs="宋体"/>
          <w:sz w:val="21"/>
          <w:szCs w:val="21"/>
        </w:rPr>
        <w:t>标段</w:t>
      </w:r>
      <w:r>
        <w:rPr>
          <w:rFonts w:hint="eastAsia" w:ascii="宋体" w:hAnsi="宋体" w:cs="宋体"/>
          <w:sz w:val="21"/>
          <w:szCs w:val="21"/>
          <w:u w:val="single"/>
          <w:lang w:val="en-US" w:eastAsia="zh-CN"/>
        </w:rPr>
        <w:t>5</w:t>
      </w:r>
      <w:r>
        <w:rPr>
          <w:rFonts w:hint="eastAsia" w:ascii="宋体" w:hAnsi="宋体" w:cs="宋体"/>
          <w:sz w:val="21"/>
          <w:szCs w:val="21"/>
        </w:rPr>
        <w:t>家；第</w:t>
      </w:r>
      <w:r>
        <w:rPr>
          <w:rFonts w:ascii="宋体" w:hAnsi="宋体" w:cs="宋体"/>
          <w:sz w:val="21"/>
          <w:szCs w:val="21"/>
        </w:rPr>
        <w:t>4</w:t>
      </w:r>
      <w:r>
        <w:rPr>
          <w:rFonts w:hint="eastAsia" w:ascii="宋体" w:hAnsi="宋体" w:cs="宋体"/>
          <w:sz w:val="21"/>
          <w:szCs w:val="21"/>
        </w:rPr>
        <w:t>标段</w:t>
      </w:r>
      <w:r>
        <w:rPr>
          <w:rFonts w:hint="eastAsia" w:ascii="宋体" w:hAnsi="宋体" w:cs="宋体"/>
          <w:sz w:val="21"/>
          <w:szCs w:val="21"/>
          <w:u w:val="single"/>
          <w:lang w:val="en-US" w:eastAsia="zh-CN"/>
        </w:rPr>
        <w:t>5</w:t>
      </w:r>
      <w:r>
        <w:rPr>
          <w:rFonts w:hint="eastAsia" w:ascii="宋体" w:hAnsi="宋体" w:cs="宋体"/>
          <w:sz w:val="21"/>
          <w:szCs w:val="21"/>
        </w:rPr>
        <w:t>家；第</w:t>
      </w:r>
      <w:r>
        <w:rPr>
          <w:rFonts w:ascii="宋体" w:hAnsi="宋体" w:cs="宋体"/>
          <w:sz w:val="21"/>
          <w:szCs w:val="21"/>
        </w:rPr>
        <w:t>5</w:t>
      </w:r>
      <w:r>
        <w:rPr>
          <w:rFonts w:hint="eastAsia" w:ascii="宋体" w:hAnsi="宋体" w:cs="宋体"/>
          <w:sz w:val="21"/>
          <w:szCs w:val="21"/>
        </w:rPr>
        <w:t>标段</w:t>
      </w:r>
      <w:r>
        <w:rPr>
          <w:rFonts w:hint="eastAsia" w:ascii="宋体" w:hAnsi="宋体" w:cs="宋体"/>
          <w:sz w:val="21"/>
          <w:szCs w:val="21"/>
          <w:u w:val="single"/>
          <w:lang w:val="en-US" w:eastAsia="zh-CN"/>
        </w:rPr>
        <w:t>5</w:t>
      </w:r>
      <w:r>
        <w:rPr>
          <w:rFonts w:hint="eastAsia" w:ascii="宋体" w:hAnsi="宋体" w:cs="宋体"/>
          <w:sz w:val="21"/>
          <w:szCs w:val="21"/>
        </w:rPr>
        <w:t>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cs="Times New Roman"/>
          <w:sz w:val="21"/>
          <w:szCs w:val="21"/>
          <w:lang w:val="en-US"/>
        </w:rPr>
      </w:pPr>
      <w:r>
        <w:rPr>
          <w:rFonts w:hint="eastAsia" w:ascii="宋体" w:cs="宋体"/>
          <w:sz w:val="21"/>
          <w:szCs w:val="21"/>
          <w:lang w:val="en-US" w:eastAsia="zh-CN"/>
        </w:rPr>
        <w:t>调整系数</w:t>
      </w:r>
      <w:r>
        <w:rPr>
          <w:rFonts w:hint="eastAsia" w:ascii="宋体" w:cs="宋体"/>
          <w:sz w:val="21"/>
          <w:szCs w:val="21"/>
        </w:rPr>
        <w:t>α、β</w:t>
      </w:r>
      <w:r>
        <w:rPr>
          <w:rFonts w:hint="eastAsia" w:ascii="宋体" w:cs="宋体"/>
          <w:sz w:val="21"/>
          <w:szCs w:val="21"/>
          <w:lang w:val="en-US" w:eastAsia="zh-CN"/>
        </w:rPr>
        <w:t>值</w:t>
      </w:r>
      <w:r>
        <w:rPr>
          <w:rFonts w:hint="eastAsia" w:ascii="宋体" w:cs="宋体"/>
          <w:sz w:val="21"/>
          <w:szCs w:val="21"/>
        </w:rPr>
        <w:t>的抽取：由投标人代表在监督人的监督下抽取</w:t>
      </w:r>
      <w:r>
        <w:rPr>
          <w:rFonts w:hint="eastAsia" w:ascii="宋体" w:cs="宋体"/>
          <w:sz w:val="21"/>
          <w:szCs w:val="21"/>
          <w:lang w:val="en-US" w:eastAsia="zh-CN"/>
        </w:rPr>
        <w:t>的</w:t>
      </w:r>
      <w:r>
        <w:rPr>
          <w:rFonts w:hint="eastAsia" w:ascii="宋体" w:cs="宋体"/>
          <w:sz w:val="21"/>
          <w:szCs w:val="21"/>
        </w:rPr>
        <w:t>α</w:t>
      </w:r>
      <w:r>
        <w:rPr>
          <w:rFonts w:hint="eastAsia" w:ascii="宋体" w:cs="宋体"/>
          <w:sz w:val="21"/>
          <w:szCs w:val="21"/>
          <w:lang w:val="en-US" w:eastAsia="zh-CN"/>
        </w:rPr>
        <w:t>值为</w:t>
      </w:r>
      <w:r>
        <w:rPr>
          <w:rFonts w:ascii="宋体" w:cs="宋体"/>
          <w:sz w:val="21"/>
          <w:szCs w:val="21"/>
        </w:rPr>
        <w:t>: 2.</w:t>
      </w:r>
      <w:r>
        <w:rPr>
          <w:rFonts w:hint="eastAsia" w:ascii="宋体" w:cs="宋体"/>
          <w:sz w:val="21"/>
          <w:szCs w:val="21"/>
          <w:lang w:val="en-US" w:eastAsia="zh-CN"/>
        </w:rPr>
        <w:t>75</w:t>
      </w:r>
      <w:r>
        <w:rPr>
          <w:rFonts w:ascii="宋体" w:cs="宋体"/>
          <w:sz w:val="21"/>
          <w:szCs w:val="21"/>
        </w:rPr>
        <w:t>%</w:t>
      </w:r>
      <w:r>
        <w:rPr>
          <w:rFonts w:hint="eastAsia" w:ascii="宋体" w:cs="宋体"/>
          <w:sz w:val="21"/>
          <w:szCs w:val="21"/>
        </w:rPr>
        <w:t>、</w:t>
      </w:r>
      <w:r>
        <w:rPr>
          <w:rFonts w:hint="eastAsia" w:ascii="宋体" w:cs="宋体"/>
          <w:sz w:val="21"/>
          <w:szCs w:val="21"/>
          <w:lang w:val="en-US" w:eastAsia="zh-CN"/>
        </w:rPr>
        <w:t>3.0</w:t>
      </w:r>
      <w:r>
        <w:rPr>
          <w:rFonts w:ascii="宋体" w:cs="宋体"/>
          <w:sz w:val="21"/>
          <w:szCs w:val="21"/>
        </w:rPr>
        <w:t>%</w:t>
      </w:r>
      <w:r>
        <w:rPr>
          <w:rFonts w:hint="eastAsia" w:ascii="宋体" w:cs="宋体"/>
          <w:sz w:val="21"/>
          <w:szCs w:val="21"/>
        </w:rPr>
        <w:t>、</w:t>
      </w:r>
      <w:r>
        <w:rPr>
          <w:rFonts w:ascii="宋体" w:cs="宋体"/>
          <w:sz w:val="21"/>
          <w:szCs w:val="21"/>
        </w:rPr>
        <w:t>3.5%</w:t>
      </w:r>
      <w:r>
        <w:rPr>
          <w:rFonts w:hint="eastAsia" w:ascii="宋体" w:cs="宋体"/>
          <w:sz w:val="21"/>
          <w:szCs w:val="21"/>
        </w:rPr>
        <w:t>和β</w:t>
      </w:r>
      <w:r>
        <w:rPr>
          <w:rFonts w:hint="eastAsia" w:ascii="宋体" w:cs="宋体"/>
          <w:sz w:val="21"/>
          <w:szCs w:val="21"/>
          <w:lang w:val="en-US" w:eastAsia="zh-CN"/>
        </w:rPr>
        <w:t>值为</w:t>
      </w:r>
      <w:r>
        <w:rPr>
          <w:rFonts w:ascii="宋体" w:cs="宋体"/>
          <w:sz w:val="21"/>
          <w:szCs w:val="21"/>
        </w:rPr>
        <w:t>:</w:t>
      </w:r>
      <w:r>
        <w:rPr>
          <w:sz w:val="21"/>
          <w:szCs w:val="21"/>
        </w:rPr>
        <w:t xml:space="preserve"> </w:t>
      </w:r>
      <w:r>
        <w:rPr>
          <w:rFonts w:ascii="宋体" w:cs="宋体"/>
          <w:sz w:val="21"/>
          <w:szCs w:val="21"/>
        </w:rPr>
        <w:t>3.</w:t>
      </w:r>
      <w:r>
        <w:rPr>
          <w:rFonts w:hint="eastAsia" w:ascii="宋体" w:cs="宋体"/>
          <w:sz w:val="21"/>
          <w:szCs w:val="21"/>
          <w:lang w:val="en-US" w:eastAsia="zh-CN"/>
        </w:rPr>
        <w:t>0</w:t>
      </w:r>
      <w:r>
        <w:rPr>
          <w:rFonts w:ascii="宋体" w:cs="宋体"/>
          <w:sz w:val="21"/>
          <w:szCs w:val="21"/>
        </w:rPr>
        <w:t>%</w:t>
      </w:r>
      <w:r>
        <w:rPr>
          <w:rFonts w:hint="eastAsia" w:ascii="宋体" w:cs="宋体"/>
          <w:sz w:val="21"/>
          <w:szCs w:val="21"/>
        </w:rPr>
        <w:t>、</w:t>
      </w:r>
      <w:r>
        <w:rPr>
          <w:rFonts w:hint="eastAsia" w:ascii="宋体" w:cs="宋体"/>
          <w:sz w:val="21"/>
          <w:szCs w:val="21"/>
          <w:lang w:val="en-US" w:eastAsia="zh-CN"/>
        </w:rPr>
        <w:t>3.75</w:t>
      </w:r>
      <w:r>
        <w:rPr>
          <w:rFonts w:ascii="宋体" w:cs="宋体"/>
          <w:sz w:val="21"/>
          <w:szCs w:val="21"/>
        </w:rPr>
        <w:t>%</w:t>
      </w:r>
      <w:r>
        <w:rPr>
          <w:rFonts w:hint="eastAsia" w:ascii="宋体" w:cs="宋体"/>
          <w:sz w:val="21"/>
          <w:szCs w:val="21"/>
        </w:rPr>
        <w:t>、</w:t>
      </w:r>
      <w:r>
        <w:rPr>
          <w:rFonts w:hint="eastAsia" w:ascii="宋体" w:cs="宋体"/>
          <w:sz w:val="21"/>
          <w:szCs w:val="21"/>
          <w:lang w:val="en-US" w:eastAsia="zh-CN"/>
        </w:rPr>
        <w:t>4.0</w:t>
      </w:r>
      <w:r>
        <w:rPr>
          <w:rFonts w:ascii="宋体" w:cs="宋体"/>
          <w:sz w:val="21"/>
          <w:szCs w:val="21"/>
        </w:rPr>
        <w:t>%</w:t>
      </w:r>
      <w:r>
        <w:rPr>
          <w:rFonts w:hint="eastAsia" w:ascii="宋体" w:cs="宋体"/>
          <w:sz w:val="21"/>
          <w:szCs w:val="21"/>
        </w:rPr>
        <w:t>。</w:t>
      </w:r>
      <w:r>
        <w:rPr>
          <w:rFonts w:hint="eastAsia" w:ascii="宋体" w:cs="宋体"/>
          <w:sz w:val="21"/>
          <w:szCs w:val="21"/>
          <w:lang w:val="en-US" w:eastAsia="zh-CN"/>
        </w:rPr>
        <w:t>调整系数</w:t>
      </w:r>
      <w:r>
        <w:rPr>
          <w:rFonts w:hint="eastAsia" w:ascii="宋体" w:cs="宋体"/>
          <w:sz w:val="21"/>
          <w:szCs w:val="21"/>
        </w:rPr>
        <w:t>α、β</w:t>
      </w:r>
      <w:r>
        <w:rPr>
          <w:rFonts w:hint="eastAsia" w:ascii="宋体" w:cs="宋体"/>
          <w:sz w:val="21"/>
          <w:szCs w:val="21"/>
          <w:lang w:val="en-US" w:eastAsia="zh-CN"/>
        </w:rPr>
        <w:t>值</w:t>
      </w:r>
      <w:r>
        <w:rPr>
          <w:rFonts w:hint="eastAsia" w:ascii="宋体" w:cs="宋体"/>
          <w:sz w:val="21"/>
          <w:szCs w:val="21"/>
        </w:rPr>
        <w:t>取所抽取数值的算术平均值</w:t>
      </w:r>
      <w:r>
        <w:rPr>
          <w:rFonts w:hint="eastAsia" w:ascii="宋体" w:cs="宋体"/>
          <w:sz w:val="21"/>
          <w:szCs w:val="21"/>
          <w:lang w:val="en-US" w:eastAsia="zh-CN"/>
        </w:rPr>
        <w:t>,</w:t>
      </w:r>
      <w:r>
        <w:rPr>
          <w:rFonts w:hint="eastAsia" w:ascii="宋体" w:cs="宋体"/>
          <w:sz w:val="21"/>
          <w:szCs w:val="21"/>
        </w:rPr>
        <w:t>α</w:t>
      </w:r>
      <w:r>
        <w:rPr>
          <w:rFonts w:hint="eastAsia" w:ascii="宋体" w:cs="宋体"/>
          <w:sz w:val="21"/>
          <w:szCs w:val="21"/>
          <w:lang w:val="en-US" w:eastAsia="zh-CN"/>
        </w:rPr>
        <w:t>值:3.08</w:t>
      </w:r>
      <w:r>
        <w:rPr>
          <w:rFonts w:ascii="宋体" w:cs="宋体"/>
          <w:sz w:val="21"/>
          <w:szCs w:val="21"/>
        </w:rPr>
        <w:t>%</w:t>
      </w:r>
      <w:r>
        <w:rPr>
          <w:rFonts w:hint="eastAsia" w:ascii="宋体" w:cs="宋体"/>
          <w:sz w:val="21"/>
          <w:szCs w:val="21"/>
          <w:lang w:val="en-US" w:eastAsia="zh-CN"/>
        </w:rPr>
        <w:t>，</w:t>
      </w:r>
      <w:r>
        <w:rPr>
          <w:rFonts w:hint="eastAsia" w:ascii="宋体" w:cs="宋体"/>
          <w:sz w:val="21"/>
          <w:szCs w:val="21"/>
        </w:rPr>
        <w:t>β</w:t>
      </w:r>
      <w:r>
        <w:rPr>
          <w:rFonts w:hint="eastAsia" w:ascii="宋体" w:cs="宋体"/>
          <w:sz w:val="21"/>
          <w:szCs w:val="21"/>
          <w:lang w:val="en-US" w:eastAsia="zh-CN"/>
        </w:rPr>
        <w:t>值:3.58</w:t>
      </w:r>
      <w:r>
        <w:rPr>
          <w:rFonts w:ascii="宋体" w:cs="宋体"/>
          <w:sz w:val="21"/>
          <w:szCs w:val="21"/>
        </w:rPr>
        <w:t>%</w:t>
      </w:r>
      <w:r>
        <w:rPr>
          <w:rFonts w:hint="eastAsia" w:asci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s="Times New Roman"/>
          <w:sz w:val="21"/>
          <w:szCs w:val="21"/>
        </w:rPr>
      </w:pPr>
      <w:r>
        <w:rPr>
          <w:rFonts w:hint="eastAsia" w:ascii="宋体" w:hAnsi="宋体" w:cs="宋体"/>
          <w:sz w:val="21"/>
          <w:szCs w:val="21"/>
        </w:rPr>
        <w:t>（三）项目开标数据表</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977"/>
        <w:gridCol w:w="1275"/>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418" w:type="dxa"/>
          </w:tcPr>
          <w:p>
            <w:pPr>
              <w:spacing w:line="360" w:lineRule="auto"/>
              <w:jc w:val="center"/>
              <w:rPr>
                <w:rFonts w:ascii="宋体" w:cs="Times New Roman"/>
                <w:kern w:val="0"/>
                <w:sz w:val="21"/>
                <w:szCs w:val="21"/>
              </w:rPr>
            </w:pPr>
            <w:r>
              <w:rPr>
                <w:rFonts w:hint="eastAsia" w:ascii="宋体" w:hAnsi="宋体" w:cs="宋体"/>
                <w:kern w:val="0"/>
                <w:sz w:val="21"/>
                <w:szCs w:val="21"/>
              </w:rPr>
              <w:t>招标人名称</w:t>
            </w:r>
          </w:p>
        </w:tc>
        <w:tc>
          <w:tcPr>
            <w:tcW w:w="8410" w:type="dxa"/>
            <w:gridSpan w:val="3"/>
          </w:tcPr>
          <w:p>
            <w:pPr>
              <w:spacing w:line="360" w:lineRule="auto"/>
              <w:jc w:val="center"/>
              <w:rPr>
                <w:rFonts w:ascii="宋体" w:cs="Times New Roman"/>
                <w:kern w:val="0"/>
                <w:sz w:val="21"/>
                <w:szCs w:val="21"/>
              </w:rPr>
            </w:pPr>
            <w:r>
              <w:rPr>
                <w:rFonts w:hint="eastAsia" w:ascii="宋体" w:hAnsi="宋体" w:cs="宋体"/>
                <w:kern w:val="0"/>
                <w:sz w:val="21"/>
                <w:szCs w:val="21"/>
              </w:rPr>
              <w:t>禹州市高标准基本农田整治项目建设指挥部办公室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8" w:type="dxa"/>
          </w:tcPr>
          <w:p>
            <w:pPr>
              <w:jc w:val="center"/>
              <w:rPr>
                <w:rFonts w:ascii="宋体" w:cs="Times New Roman"/>
                <w:kern w:val="0"/>
                <w:sz w:val="21"/>
                <w:szCs w:val="21"/>
              </w:rPr>
            </w:pPr>
            <w:r>
              <w:rPr>
                <w:rFonts w:hint="eastAsia" w:ascii="宋体" w:hAnsi="宋体" w:cs="宋体"/>
                <w:kern w:val="0"/>
                <w:sz w:val="21"/>
                <w:szCs w:val="21"/>
              </w:rPr>
              <w:t>招标代理机构名称</w:t>
            </w:r>
          </w:p>
        </w:tc>
        <w:tc>
          <w:tcPr>
            <w:tcW w:w="8410" w:type="dxa"/>
            <w:gridSpan w:val="3"/>
            <w:vAlign w:val="center"/>
          </w:tcPr>
          <w:p>
            <w:pPr>
              <w:spacing w:line="360" w:lineRule="auto"/>
              <w:jc w:val="center"/>
              <w:rPr>
                <w:rFonts w:ascii="宋体" w:cs="Times New Roman"/>
                <w:kern w:val="0"/>
                <w:sz w:val="21"/>
                <w:szCs w:val="21"/>
              </w:rPr>
            </w:pPr>
            <w:r>
              <w:rPr>
                <w:rFonts w:hint="eastAsia" w:ascii="宋体" w:cs="Times New Roman"/>
                <w:kern w:val="0"/>
                <w:sz w:val="21"/>
                <w:szCs w:val="21"/>
                <w:lang w:val="en-US" w:eastAsia="zh-CN"/>
              </w:rPr>
              <w:t>河南省伟信招标管理咨询有限公司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1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项目名称</w:t>
            </w:r>
          </w:p>
        </w:tc>
        <w:tc>
          <w:tcPr>
            <w:tcW w:w="8410" w:type="dxa"/>
            <w:gridSpan w:val="3"/>
            <w:vAlign w:val="center"/>
          </w:tcPr>
          <w:p>
            <w:pPr>
              <w:spacing w:line="360" w:lineRule="auto"/>
              <w:jc w:val="center"/>
              <w:rPr>
                <w:rFonts w:ascii="宋体" w:cs="Times New Roman"/>
                <w:kern w:val="0"/>
                <w:sz w:val="21"/>
                <w:szCs w:val="21"/>
              </w:rPr>
            </w:pPr>
            <w:r>
              <w:rPr>
                <w:rFonts w:hint="eastAsia" w:ascii="宋体" w:cs="Times New Roman"/>
                <w:kern w:val="0"/>
                <w:sz w:val="21"/>
                <w:szCs w:val="21"/>
                <w:lang w:val="en-US" w:eastAsia="zh-CN"/>
              </w:rPr>
              <w:t>禹州市浅井镇等三个镇土地整治项目(二期浅井镇）(1-5标段）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41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开标时间</w:t>
            </w:r>
          </w:p>
        </w:tc>
        <w:tc>
          <w:tcPr>
            <w:tcW w:w="2977" w:type="dxa"/>
            <w:vAlign w:val="center"/>
          </w:tcPr>
          <w:p>
            <w:pPr>
              <w:spacing w:line="360" w:lineRule="auto"/>
              <w:jc w:val="center"/>
              <w:rPr>
                <w:rFonts w:ascii="宋体" w:cs="Times New Roman"/>
                <w:kern w:val="0"/>
                <w:sz w:val="21"/>
                <w:szCs w:val="21"/>
              </w:rPr>
            </w:pPr>
            <w:r>
              <w:rPr>
                <w:rFonts w:ascii="宋体" w:hAnsi="宋体" w:cs="宋体"/>
                <w:kern w:val="0"/>
                <w:sz w:val="21"/>
                <w:szCs w:val="21"/>
              </w:rPr>
              <w:t>2018</w:t>
            </w:r>
            <w:r>
              <w:rPr>
                <w:rFonts w:hint="eastAsia" w:ascii="宋体" w:hAnsi="宋体" w:cs="宋体"/>
                <w:kern w:val="0"/>
                <w:sz w:val="21"/>
                <w:szCs w:val="21"/>
              </w:rPr>
              <w:t>年</w:t>
            </w:r>
            <w:r>
              <w:rPr>
                <w:rFonts w:ascii="宋体" w:hAnsi="宋体" w:cs="宋体"/>
                <w:kern w:val="0"/>
                <w:sz w:val="21"/>
                <w:szCs w:val="21"/>
              </w:rPr>
              <w:t>5</w:t>
            </w:r>
            <w:r>
              <w:rPr>
                <w:rFonts w:hint="eastAsia" w:ascii="宋体" w:hAnsi="宋体" w:cs="宋体"/>
                <w:kern w:val="0"/>
                <w:sz w:val="21"/>
                <w:szCs w:val="21"/>
              </w:rPr>
              <w:t>月</w:t>
            </w:r>
            <w:r>
              <w:rPr>
                <w:rFonts w:hint="eastAsia" w:ascii="宋体" w:hAnsi="宋体" w:cs="宋体"/>
                <w:kern w:val="0"/>
                <w:sz w:val="21"/>
                <w:szCs w:val="21"/>
                <w:lang w:val="en-US" w:eastAsia="zh-CN"/>
              </w:rPr>
              <w:t>11</w:t>
            </w:r>
            <w:r>
              <w:rPr>
                <w:rFonts w:hint="eastAsia" w:ascii="宋体" w:hAnsi="宋体" w:cs="宋体"/>
                <w:kern w:val="0"/>
                <w:sz w:val="21"/>
                <w:szCs w:val="21"/>
              </w:rPr>
              <w:t>日</w:t>
            </w:r>
            <w:r>
              <w:rPr>
                <w:rFonts w:hint="eastAsia" w:ascii="宋体" w:hAnsi="宋体" w:cs="宋体"/>
                <w:kern w:val="0"/>
                <w:sz w:val="21"/>
                <w:szCs w:val="21"/>
                <w:lang w:val="en-US" w:eastAsia="zh-CN"/>
              </w:rPr>
              <w:t>9</w:t>
            </w:r>
            <w:r>
              <w:rPr>
                <w:rFonts w:hint="eastAsia" w:ascii="宋体" w:hAnsi="宋体" w:cs="宋体"/>
                <w:kern w:val="0"/>
                <w:sz w:val="21"/>
                <w:szCs w:val="21"/>
              </w:rPr>
              <w:t>：</w:t>
            </w:r>
            <w:r>
              <w:rPr>
                <w:rFonts w:ascii="宋体" w:cs="宋体"/>
                <w:kern w:val="0"/>
                <w:sz w:val="21"/>
                <w:szCs w:val="21"/>
              </w:rPr>
              <w:t>00</w:t>
            </w:r>
            <w:r>
              <w:rPr>
                <w:rFonts w:hint="eastAsia" w:ascii="宋体" w:hAnsi="宋体" w:cs="宋体"/>
                <w:kern w:val="0"/>
                <w:sz w:val="21"/>
                <w:szCs w:val="21"/>
              </w:rPr>
              <w:t>分</w:t>
            </w:r>
          </w:p>
        </w:tc>
        <w:tc>
          <w:tcPr>
            <w:tcW w:w="1275" w:type="dxa"/>
            <w:vAlign w:val="center"/>
          </w:tcPr>
          <w:p>
            <w:pPr>
              <w:spacing w:line="240" w:lineRule="exact"/>
              <w:jc w:val="center"/>
              <w:rPr>
                <w:rFonts w:ascii="宋体" w:cs="Times New Roman"/>
                <w:kern w:val="0"/>
                <w:sz w:val="21"/>
                <w:szCs w:val="21"/>
              </w:rPr>
            </w:pPr>
            <w:r>
              <w:rPr>
                <w:rFonts w:hint="eastAsia" w:ascii="宋体" w:hAnsi="宋体" w:cs="宋体"/>
                <w:kern w:val="0"/>
                <w:sz w:val="21"/>
                <w:szCs w:val="21"/>
              </w:rPr>
              <w:t>开标地点</w:t>
            </w:r>
          </w:p>
        </w:tc>
        <w:tc>
          <w:tcPr>
            <w:tcW w:w="415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禹州市公共资源交易中心开标一室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41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评标时间</w:t>
            </w:r>
          </w:p>
        </w:tc>
        <w:tc>
          <w:tcPr>
            <w:tcW w:w="2977" w:type="dxa"/>
            <w:vAlign w:val="center"/>
          </w:tcPr>
          <w:p>
            <w:pPr>
              <w:spacing w:line="360" w:lineRule="auto"/>
              <w:jc w:val="center"/>
              <w:rPr>
                <w:rFonts w:ascii="宋体" w:cs="Times New Roman"/>
                <w:kern w:val="0"/>
                <w:sz w:val="21"/>
                <w:szCs w:val="21"/>
              </w:rPr>
            </w:pPr>
            <w:r>
              <w:rPr>
                <w:rFonts w:ascii="宋体" w:hAnsi="宋体" w:cs="宋体"/>
                <w:kern w:val="0"/>
                <w:sz w:val="21"/>
                <w:szCs w:val="21"/>
              </w:rPr>
              <w:t>2018</w:t>
            </w:r>
            <w:r>
              <w:rPr>
                <w:rFonts w:hint="eastAsia" w:ascii="宋体" w:hAnsi="宋体" w:cs="宋体"/>
                <w:kern w:val="0"/>
                <w:sz w:val="21"/>
                <w:szCs w:val="21"/>
              </w:rPr>
              <w:t>年</w:t>
            </w:r>
            <w:r>
              <w:rPr>
                <w:rFonts w:ascii="宋体" w:hAnsi="宋体" w:cs="宋体"/>
                <w:kern w:val="0"/>
                <w:sz w:val="21"/>
                <w:szCs w:val="21"/>
              </w:rPr>
              <w:t>5</w:t>
            </w:r>
            <w:r>
              <w:rPr>
                <w:rFonts w:hint="eastAsia" w:ascii="宋体" w:hAnsi="宋体" w:cs="宋体"/>
                <w:kern w:val="0"/>
                <w:sz w:val="21"/>
                <w:szCs w:val="21"/>
              </w:rPr>
              <w:t>月</w:t>
            </w:r>
            <w:r>
              <w:rPr>
                <w:rFonts w:hint="eastAsia" w:ascii="宋体" w:hAnsi="宋体" w:cs="宋体"/>
                <w:kern w:val="0"/>
                <w:sz w:val="21"/>
                <w:szCs w:val="21"/>
                <w:lang w:val="en-US" w:eastAsia="zh-CN"/>
              </w:rPr>
              <w:t>11</w:t>
            </w:r>
            <w:r>
              <w:rPr>
                <w:rFonts w:hint="eastAsia" w:ascii="宋体" w:hAnsi="宋体" w:cs="宋体"/>
                <w:kern w:val="0"/>
                <w:sz w:val="21"/>
                <w:szCs w:val="21"/>
              </w:rPr>
              <w:t>日</w:t>
            </w:r>
            <w:r>
              <w:rPr>
                <w:rFonts w:ascii="宋体" w:hAnsi="宋体" w:cs="宋体"/>
                <w:kern w:val="0"/>
                <w:sz w:val="21"/>
                <w:szCs w:val="21"/>
              </w:rPr>
              <w:t>1</w:t>
            </w:r>
            <w:r>
              <w:rPr>
                <w:rFonts w:hint="eastAsia" w:ascii="宋体" w:hAnsi="宋体" w:cs="宋体"/>
                <w:kern w:val="0"/>
                <w:sz w:val="21"/>
                <w:szCs w:val="21"/>
                <w:lang w:val="en-US" w:eastAsia="zh-CN"/>
              </w:rPr>
              <w:t>1</w:t>
            </w:r>
            <w:r>
              <w:rPr>
                <w:rFonts w:hint="eastAsia" w:ascii="宋体" w:hAnsi="宋体" w:cs="宋体"/>
                <w:kern w:val="0"/>
                <w:sz w:val="21"/>
                <w:szCs w:val="21"/>
              </w:rPr>
              <w:t>：</w:t>
            </w:r>
            <w:r>
              <w:rPr>
                <w:rFonts w:hint="eastAsia" w:ascii="宋体" w:cs="宋体"/>
                <w:kern w:val="0"/>
                <w:sz w:val="21"/>
                <w:szCs w:val="21"/>
                <w:lang w:val="en-US" w:eastAsia="zh-CN"/>
              </w:rPr>
              <w:t>3</w:t>
            </w:r>
            <w:r>
              <w:rPr>
                <w:rFonts w:ascii="宋体" w:cs="宋体"/>
                <w:kern w:val="0"/>
                <w:sz w:val="21"/>
                <w:szCs w:val="21"/>
              </w:rPr>
              <w:t>0</w:t>
            </w:r>
            <w:r>
              <w:rPr>
                <w:rFonts w:hint="eastAsia" w:ascii="宋体" w:hAnsi="宋体" w:cs="宋体"/>
                <w:kern w:val="0"/>
                <w:sz w:val="21"/>
                <w:szCs w:val="21"/>
              </w:rPr>
              <w:t>分</w:t>
            </w:r>
          </w:p>
        </w:tc>
        <w:tc>
          <w:tcPr>
            <w:tcW w:w="1275" w:type="dxa"/>
            <w:vAlign w:val="center"/>
          </w:tcPr>
          <w:p>
            <w:pPr>
              <w:spacing w:line="240" w:lineRule="exact"/>
              <w:jc w:val="center"/>
              <w:rPr>
                <w:rFonts w:ascii="宋体" w:cs="Times New Roman"/>
                <w:kern w:val="0"/>
                <w:sz w:val="21"/>
                <w:szCs w:val="21"/>
              </w:rPr>
            </w:pPr>
            <w:r>
              <w:rPr>
                <w:rFonts w:hint="eastAsia" w:ascii="宋体" w:hAnsi="宋体" w:cs="宋体"/>
                <w:kern w:val="0"/>
                <w:sz w:val="21"/>
                <w:szCs w:val="21"/>
              </w:rPr>
              <w:t>评标地点</w:t>
            </w:r>
          </w:p>
        </w:tc>
        <w:tc>
          <w:tcPr>
            <w:tcW w:w="415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禹州市公共资源交易中心评标一室</w:t>
            </w:r>
          </w:p>
        </w:tc>
      </w:tr>
    </w:tbl>
    <w:p>
      <w:pPr>
        <w:numPr>
          <w:ilvl w:val="0"/>
          <w:numId w:val="1"/>
        </w:numPr>
        <w:spacing w:line="360" w:lineRule="auto"/>
        <w:ind w:left="-420" w:leftChars="-200"/>
        <w:rPr>
          <w:rFonts w:ascii="宋体" w:cs="Times New Roman"/>
          <w:b/>
          <w:bCs/>
          <w:sz w:val="24"/>
          <w:szCs w:val="24"/>
        </w:rPr>
      </w:pPr>
      <w:r>
        <w:rPr>
          <w:rFonts w:hint="eastAsia" w:ascii="宋体" w:hAnsi="宋体" w:cs="宋体"/>
          <w:b/>
          <w:bCs/>
          <w:sz w:val="24"/>
          <w:szCs w:val="24"/>
        </w:rPr>
        <w:t>开标记录：</w:t>
      </w:r>
      <w:r>
        <w:rPr>
          <w:rFonts w:ascii="宋体" w:hAnsi="宋体" w:cs="宋体"/>
          <w:b/>
          <w:bCs/>
          <w:sz w:val="24"/>
          <w:szCs w:val="24"/>
        </w:rPr>
        <w:t xml:space="preserve"> </w:t>
      </w:r>
    </w:p>
    <w:p>
      <w:pPr>
        <w:spacing w:line="360" w:lineRule="auto"/>
        <w:ind w:left="-420"/>
        <w:rPr>
          <w:rFonts w:ascii="宋体" w:cs="Times New Roman"/>
          <w:b/>
          <w:bCs/>
          <w:sz w:val="21"/>
          <w:szCs w:val="21"/>
        </w:rPr>
      </w:pPr>
      <w:r>
        <w:rPr>
          <w:rFonts w:ascii="宋体" w:hAnsi="宋体" w:cs="宋体"/>
          <w:b/>
          <w:bCs/>
          <w:sz w:val="21"/>
          <w:szCs w:val="21"/>
        </w:rPr>
        <w:t xml:space="preserve">    </w:t>
      </w:r>
      <w:r>
        <w:rPr>
          <w:rFonts w:hint="eastAsia" w:ascii="宋体" w:hAnsi="宋体" w:cs="宋体"/>
          <w:b/>
          <w:bCs/>
          <w:sz w:val="21"/>
          <w:szCs w:val="21"/>
        </w:rPr>
        <w:t>第</w:t>
      </w:r>
      <w:r>
        <w:rPr>
          <w:rFonts w:ascii="宋体" w:hAnsi="宋体" w:cs="宋体"/>
          <w:b/>
          <w:bCs/>
          <w:sz w:val="21"/>
          <w:szCs w:val="21"/>
        </w:rPr>
        <w:t>1</w:t>
      </w:r>
      <w:r>
        <w:rPr>
          <w:rFonts w:hint="eastAsia" w:ascii="宋体" w:hAnsi="宋体" w:cs="宋体"/>
          <w:b/>
          <w:bCs/>
          <w:sz w:val="21"/>
          <w:szCs w:val="21"/>
        </w:rPr>
        <w:t>标段</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00"/>
        <w:gridCol w:w="816"/>
        <w:gridCol w:w="720"/>
        <w:gridCol w:w="1684"/>
        <w:gridCol w:w="1185"/>
        <w:gridCol w:w="68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63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投标单位</w:t>
            </w:r>
          </w:p>
        </w:tc>
        <w:tc>
          <w:tcPr>
            <w:tcW w:w="12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投标报价</w:t>
            </w:r>
          </w:p>
          <w:p>
            <w:pPr>
              <w:spacing w:line="240" w:lineRule="exact"/>
              <w:jc w:val="center"/>
              <w:rPr>
                <w:rFonts w:ascii="宋体" w:cs="Times New Roman"/>
                <w:kern w:val="0"/>
                <w:sz w:val="18"/>
                <w:szCs w:val="18"/>
              </w:rPr>
            </w:pPr>
            <w:r>
              <w:rPr>
                <w:rFonts w:hint="eastAsia" w:ascii="宋体" w:hAnsi="宋体" w:cs="宋体"/>
                <w:kern w:val="0"/>
                <w:sz w:val="18"/>
                <w:szCs w:val="18"/>
              </w:rPr>
              <w:t>（元）</w:t>
            </w:r>
          </w:p>
        </w:tc>
        <w:tc>
          <w:tcPr>
            <w:tcW w:w="816"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工期</w:t>
            </w:r>
          </w:p>
          <w:p>
            <w:pPr>
              <w:spacing w:line="240" w:lineRule="exact"/>
              <w:jc w:val="center"/>
              <w:rPr>
                <w:rFonts w:ascii="宋体" w:cs="Times New Roman"/>
                <w:kern w:val="0"/>
                <w:sz w:val="18"/>
                <w:szCs w:val="18"/>
              </w:rPr>
            </w:pPr>
            <w:r>
              <w:rPr>
                <w:rFonts w:hint="eastAsia" w:ascii="宋体" w:hAnsi="宋体" w:cs="宋体"/>
                <w:kern w:val="0"/>
                <w:sz w:val="18"/>
                <w:szCs w:val="18"/>
              </w:rPr>
              <w:t>日历天</w:t>
            </w:r>
          </w:p>
        </w:tc>
        <w:tc>
          <w:tcPr>
            <w:tcW w:w="72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投标质量</w:t>
            </w:r>
          </w:p>
        </w:tc>
        <w:tc>
          <w:tcPr>
            <w:tcW w:w="1684" w:type="dxa"/>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项目经理</w:t>
            </w:r>
          </w:p>
          <w:p>
            <w:pPr>
              <w:spacing w:line="240" w:lineRule="exact"/>
              <w:jc w:val="center"/>
              <w:rPr>
                <w:rFonts w:ascii="宋体" w:cs="Times New Roman"/>
                <w:b/>
                <w:bCs/>
                <w:kern w:val="0"/>
                <w:sz w:val="18"/>
                <w:szCs w:val="18"/>
              </w:rPr>
            </w:pPr>
            <w:r>
              <w:rPr>
                <w:rFonts w:hint="eastAsia" w:ascii="宋体" w:hAnsi="宋体" w:cs="宋体"/>
                <w:kern w:val="0"/>
                <w:sz w:val="18"/>
                <w:szCs w:val="18"/>
              </w:rPr>
              <w:t>（含证书编号）</w:t>
            </w:r>
          </w:p>
        </w:tc>
        <w:tc>
          <w:tcPr>
            <w:tcW w:w="1185"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技术负责人</w:t>
            </w:r>
          </w:p>
          <w:p>
            <w:pPr>
              <w:spacing w:line="240" w:lineRule="exact"/>
              <w:jc w:val="center"/>
              <w:rPr>
                <w:rFonts w:ascii="宋体" w:cs="Times New Roman"/>
                <w:kern w:val="0"/>
                <w:sz w:val="18"/>
                <w:szCs w:val="18"/>
              </w:rPr>
            </w:pPr>
            <w:r>
              <w:rPr>
                <w:rFonts w:hint="eastAsia" w:ascii="宋体" w:hAnsi="宋体" w:cs="宋体"/>
                <w:kern w:val="0"/>
                <w:sz w:val="18"/>
                <w:szCs w:val="18"/>
              </w:rPr>
              <w:t>（含职称）</w:t>
            </w:r>
          </w:p>
        </w:tc>
        <w:tc>
          <w:tcPr>
            <w:tcW w:w="684"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密封情况</w:t>
            </w:r>
          </w:p>
        </w:tc>
        <w:tc>
          <w:tcPr>
            <w:tcW w:w="9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驻马店市圣达市政工程有限公司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2401089.05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李卫杰</w:t>
            </w:r>
            <w:r>
              <w:rPr>
                <w:rFonts w:hint="eastAsia" w:ascii="宋体" w:hAnsi="宋体" w:cs="宋体"/>
                <w:i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ascii="宋体" w:cs="宋体"/>
                <w:kern w:val="0"/>
                <w:sz w:val="18"/>
                <w:szCs w:val="18"/>
              </w:rPr>
            </w:pPr>
            <w:r>
              <w:rPr>
                <w:rFonts w:hint="eastAsia" w:ascii="宋体" w:hAnsi="宋体" w:cs="宋体"/>
                <w:i w:val="0"/>
                <w:color w:val="000000"/>
                <w:kern w:val="0"/>
                <w:sz w:val="18"/>
                <w:szCs w:val="18"/>
                <w:u w:val="none"/>
                <w:lang w:val="en-US" w:eastAsia="zh-CN" w:bidi="ar"/>
              </w:rPr>
              <w:t xml:space="preserve"> </w:t>
            </w:r>
            <w:r>
              <w:rPr>
                <w:rFonts w:hint="eastAsia" w:ascii="宋体" w:cs="宋体"/>
                <w:kern w:val="0"/>
                <w:sz w:val="18"/>
                <w:szCs w:val="18"/>
                <w:lang w:eastAsia="zh-CN"/>
              </w:rPr>
              <w:t>豫</w:t>
            </w:r>
            <w:r>
              <w:rPr>
                <w:rFonts w:hint="eastAsia" w:ascii="宋体" w:cs="宋体"/>
                <w:kern w:val="0"/>
                <w:sz w:val="18"/>
                <w:szCs w:val="18"/>
                <w:lang w:val="en-US" w:eastAsia="zh-CN"/>
              </w:rPr>
              <w:t>241151570970</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姚旭辉</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r>
              <w:rPr>
                <w:rFonts w:hint="eastAsia" w:ascii="宋体" w:cs="宋体"/>
                <w:kern w:val="0"/>
                <w:sz w:val="18"/>
                <w:szCs w:val="18"/>
                <w:lang w:val="en-US" w:eastAsia="zh-CN"/>
              </w:rPr>
              <w:t xml:space="preserve">    </w:t>
            </w:r>
          </w:p>
        </w:tc>
        <w:tc>
          <w:tcPr>
            <w:tcW w:w="684"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河南燕园建筑工程有限公司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2566140.58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朱建玲</w:t>
            </w:r>
            <w:r>
              <w:rPr>
                <w:rFonts w:hint="eastAsia" w:ascii="宋体" w:hAnsi="宋体" w:cs="宋体"/>
                <w:i w:val="0"/>
                <w:color w:val="000000"/>
                <w:kern w:val="0"/>
                <w:sz w:val="18"/>
                <w:szCs w:val="18"/>
                <w:u w:val="none"/>
                <w:lang w:val="en-US" w:eastAsia="zh-CN" w:bidi="ar"/>
              </w:rPr>
              <w:t xml:space="preserve">         豫141151623684</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董卫谦</w:t>
            </w:r>
            <w:r>
              <w:rPr>
                <w:rFonts w:hint="eastAsia" w:ascii="宋体" w:cs="宋体"/>
                <w:kern w:val="0"/>
                <w:sz w:val="18"/>
                <w:szCs w:val="18"/>
                <w:lang w:val="en-US" w:eastAsia="zh-CN"/>
              </w:rPr>
              <w:t xml:space="preserve">            工程师</w:t>
            </w:r>
          </w:p>
        </w:tc>
        <w:tc>
          <w:tcPr>
            <w:tcW w:w="684"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河南省沿程建筑工程有限公司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2442353.36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程波</w:t>
            </w:r>
            <w:r>
              <w:rPr>
                <w:rFonts w:hint="eastAsia" w:ascii="宋体" w:hAnsi="宋体" w:cs="宋体"/>
                <w:i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ascii="宋体" w:cs="宋体"/>
                <w:kern w:val="0"/>
                <w:sz w:val="18"/>
                <w:szCs w:val="18"/>
              </w:rPr>
            </w:pPr>
            <w:r>
              <w:rPr>
                <w:rFonts w:hint="eastAsia" w:ascii="宋体" w:hAnsi="宋体" w:cs="宋体"/>
                <w:i w:val="0"/>
                <w:color w:val="000000"/>
                <w:kern w:val="0"/>
                <w:sz w:val="18"/>
                <w:szCs w:val="18"/>
                <w:u w:val="none"/>
                <w:lang w:val="en-US" w:eastAsia="zh-CN" w:bidi="ar"/>
              </w:rPr>
              <w:t xml:space="preserve"> 豫241111334512</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杜斌</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84"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河南昱佛建筑工程有限公司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2408818.09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刘伟</w:t>
            </w:r>
            <w:r>
              <w:rPr>
                <w:rFonts w:hint="eastAsia" w:ascii="宋体" w:hAnsi="宋体" w:cs="宋体"/>
                <w:i w:val="0"/>
                <w:color w:val="000000"/>
                <w:kern w:val="0"/>
                <w:sz w:val="18"/>
                <w:szCs w:val="18"/>
                <w:u w:val="none"/>
                <w:lang w:val="en-US" w:eastAsia="zh-CN" w:bidi="ar"/>
              </w:rPr>
              <w:t xml:space="preserve">                 豫241161689715</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王振杰</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84"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河南军恒建设有限公司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2571297.51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马法韶</w:t>
            </w:r>
            <w:r>
              <w:rPr>
                <w:rFonts w:hint="eastAsia" w:ascii="宋体" w:hAnsi="宋体" w:cs="宋体"/>
                <w:i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ascii="宋体" w:cs="宋体"/>
                <w:kern w:val="0"/>
                <w:sz w:val="18"/>
                <w:szCs w:val="18"/>
              </w:rPr>
            </w:pPr>
            <w:r>
              <w:rPr>
                <w:rFonts w:hint="eastAsia" w:ascii="宋体" w:hAnsi="宋体" w:cs="宋体"/>
                <w:i w:val="0"/>
                <w:color w:val="000000"/>
                <w:kern w:val="0"/>
                <w:sz w:val="18"/>
                <w:szCs w:val="18"/>
                <w:u w:val="none"/>
                <w:lang w:val="en-US" w:eastAsia="zh-CN" w:bidi="ar"/>
              </w:rPr>
              <w:t>豫241151574759</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张凌坤</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84"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河南昊锦建设集团有限公司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2511984.60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侯东彤</w:t>
            </w:r>
            <w:r>
              <w:rPr>
                <w:rFonts w:hint="eastAsia" w:ascii="宋体" w:hAnsi="宋体" w:cs="宋体"/>
                <w:i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ascii="宋体" w:cs="宋体"/>
                <w:kern w:val="0"/>
                <w:sz w:val="18"/>
                <w:szCs w:val="18"/>
              </w:rPr>
            </w:pPr>
            <w:r>
              <w:rPr>
                <w:rFonts w:hint="eastAsia" w:ascii="宋体" w:hAnsi="宋体" w:cs="宋体"/>
                <w:i w:val="0"/>
                <w:color w:val="000000"/>
                <w:kern w:val="0"/>
                <w:sz w:val="18"/>
                <w:szCs w:val="18"/>
                <w:u w:val="none"/>
                <w:lang w:val="en-US" w:eastAsia="zh-CN" w:bidi="ar"/>
              </w:rPr>
              <w:t xml:space="preserve"> 豫241151571236</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靳庆兰</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84" w:type="dxa"/>
            <w:vAlign w:val="center"/>
          </w:tcPr>
          <w:p>
            <w:pPr>
              <w:jc w:val="center"/>
              <w:rPr>
                <w:rFonts w:hint="eastAsia" w:ascii="宋体" w:hAnsi="宋体" w:cs="宋体"/>
                <w:kern w:val="0"/>
                <w:sz w:val="18"/>
                <w:szCs w:val="18"/>
              </w:rPr>
            </w:pPr>
            <w:r>
              <w:rPr>
                <w:rFonts w:hint="eastAsia" w:ascii="宋体" w:hAnsi="宋体" w:cs="宋体"/>
                <w:kern w:val="0"/>
                <w:sz w:val="18"/>
                <w:szCs w:val="18"/>
              </w:rPr>
              <w:t>完好</w:t>
            </w:r>
          </w:p>
        </w:tc>
        <w:tc>
          <w:tcPr>
            <w:tcW w:w="900" w:type="dxa"/>
            <w:vAlign w:val="center"/>
          </w:tcPr>
          <w:p>
            <w:pPr>
              <w:jc w:val="center"/>
              <w:rPr>
                <w:rFonts w:hint="eastAsia" w:ascii="宋体" w:hAnsi="宋体" w:cs="宋体"/>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湖南省德宇水电工程建设有限公司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2406231.83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合格</w:t>
            </w:r>
          </w:p>
        </w:tc>
        <w:tc>
          <w:tcPr>
            <w:tcW w:w="1684"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周春秀</w:t>
            </w:r>
            <w:r>
              <w:rPr>
                <w:rFonts w:hint="eastAsia" w:ascii="宋体" w:hAnsi="宋体" w:cs="宋体"/>
                <w:i w:val="0"/>
                <w:color w:val="000000"/>
                <w:kern w:val="0"/>
                <w:sz w:val="18"/>
                <w:szCs w:val="18"/>
                <w:u w:val="none"/>
                <w:lang w:val="en-US" w:eastAsia="zh-CN" w:bidi="ar"/>
              </w:rPr>
              <w:t xml:space="preserve">         湘243131320918</w:t>
            </w:r>
          </w:p>
        </w:tc>
        <w:tc>
          <w:tcPr>
            <w:tcW w:w="1185"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谭中</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84" w:type="dxa"/>
            <w:vAlign w:val="center"/>
          </w:tcPr>
          <w:p>
            <w:pPr>
              <w:jc w:val="center"/>
              <w:rPr>
                <w:rFonts w:hint="eastAsia" w:ascii="宋体" w:hAnsi="宋体" w:cs="宋体"/>
                <w:kern w:val="0"/>
                <w:sz w:val="18"/>
                <w:szCs w:val="18"/>
              </w:rPr>
            </w:pPr>
            <w:r>
              <w:rPr>
                <w:rFonts w:hint="eastAsia" w:ascii="宋体" w:hAnsi="宋体" w:cs="宋体"/>
                <w:kern w:val="0"/>
                <w:sz w:val="18"/>
                <w:szCs w:val="18"/>
              </w:rPr>
              <w:t>完好</w:t>
            </w:r>
          </w:p>
        </w:tc>
        <w:tc>
          <w:tcPr>
            <w:tcW w:w="900" w:type="dxa"/>
            <w:vAlign w:val="center"/>
          </w:tcPr>
          <w:p>
            <w:pPr>
              <w:jc w:val="center"/>
              <w:rPr>
                <w:rFonts w:hint="eastAsia" w:ascii="宋体" w:hAnsi="宋体" w:cs="宋体"/>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2639" w:type="dxa"/>
            <w:vAlign w:val="center"/>
          </w:tcPr>
          <w:p>
            <w:pPr>
              <w:jc w:val="center"/>
              <w:rPr>
                <w:rFonts w:ascii="宋体" w:cs="Times New Roman"/>
                <w:b/>
                <w:bCs/>
                <w:kern w:val="0"/>
                <w:sz w:val="18"/>
                <w:szCs w:val="18"/>
              </w:rPr>
            </w:pPr>
            <w:r>
              <w:rPr>
                <w:rFonts w:hint="eastAsia" w:ascii="宋体" w:hAnsi="宋体" w:cs="宋体"/>
                <w:kern w:val="0"/>
                <w:sz w:val="18"/>
                <w:szCs w:val="18"/>
              </w:rPr>
              <w:t>招标控制价</w:t>
            </w:r>
          </w:p>
        </w:tc>
        <w:tc>
          <w:tcPr>
            <w:tcW w:w="2736" w:type="dxa"/>
            <w:gridSpan w:val="3"/>
            <w:vAlign w:val="center"/>
          </w:tcPr>
          <w:p>
            <w:pPr>
              <w:jc w:val="center"/>
              <w:rPr>
                <w:rFonts w:hint="eastAsia" w:ascii="宋体" w:eastAsia="宋体" w:cs="Times New Roman"/>
                <w:kern w:val="0"/>
                <w:sz w:val="18"/>
                <w:szCs w:val="18"/>
                <w:lang w:val="en-US" w:eastAsia="zh-CN"/>
              </w:rPr>
            </w:pPr>
            <w:r>
              <w:rPr>
                <w:rFonts w:hint="eastAsia" w:ascii="宋体" w:hAnsi="宋体" w:cs="宋体"/>
                <w:kern w:val="0"/>
                <w:sz w:val="18"/>
                <w:szCs w:val="18"/>
              </w:rPr>
              <w:t>2579041.25</w:t>
            </w:r>
            <w:r>
              <w:rPr>
                <w:rFonts w:hint="eastAsia" w:ascii="宋体" w:hAnsi="宋体" w:cs="宋体"/>
                <w:kern w:val="0"/>
                <w:sz w:val="18"/>
                <w:szCs w:val="18"/>
                <w:lang w:val="en-US" w:eastAsia="zh-CN"/>
              </w:rPr>
              <w:t>元</w:t>
            </w:r>
          </w:p>
        </w:tc>
        <w:tc>
          <w:tcPr>
            <w:tcW w:w="1684" w:type="dxa"/>
            <w:vAlign w:val="center"/>
          </w:tcPr>
          <w:p>
            <w:pPr>
              <w:jc w:val="center"/>
              <w:rPr>
                <w:rFonts w:ascii="宋体" w:cs="Times New Roman"/>
                <w:kern w:val="0"/>
                <w:sz w:val="18"/>
                <w:szCs w:val="18"/>
              </w:rPr>
            </w:pPr>
            <w:r>
              <w:rPr>
                <w:rFonts w:hint="eastAsia" w:ascii="宋体" w:hAnsi="宋体" w:cs="宋体"/>
                <w:kern w:val="0"/>
                <w:sz w:val="18"/>
                <w:szCs w:val="18"/>
              </w:rPr>
              <w:t>工期</w:t>
            </w:r>
          </w:p>
        </w:tc>
        <w:tc>
          <w:tcPr>
            <w:tcW w:w="2769" w:type="dxa"/>
            <w:gridSpan w:val="3"/>
            <w:vAlign w:val="center"/>
          </w:tcPr>
          <w:p>
            <w:pPr>
              <w:jc w:val="center"/>
              <w:rPr>
                <w:rFonts w:ascii="宋体" w:cs="Times New Roman"/>
                <w:kern w:val="0"/>
                <w:sz w:val="18"/>
                <w:szCs w:val="18"/>
              </w:rPr>
            </w:pPr>
            <w:r>
              <w:rPr>
                <w:rFonts w:ascii="宋体" w:hAnsi="宋体" w:cs="宋体"/>
                <w:kern w:val="0"/>
                <w:sz w:val="18"/>
                <w:szCs w:val="18"/>
              </w:rPr>
              <w:t>150</w:t>
            </w:r>
            <w:r>
              <w:rPr>
                <w:rFonts w:hint="eastAsia" w:ascii="宋体" w:hAnsi="宋体" w:cs="宋体"/>
                <w:kern w:val="0"/>
                <w:sz w:val="18"/>
                <w:szCs w:val="1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2639" w:type="dxa"/>
            <w:vAlign w:val="center"/>
          </w:tcPr>
          <w:p>
            <w:pPr>
              <w:jc w:val="center"/>
              <w:rPr>
                <w:rFonts w:ascii="宋体" w:cs="Times New Roman"/>
                <w:kern w:val="0"/>
                <w:sz w:val="18"/>
                <w:szCs w:val="18"/>
              </w:rPr>
            </w:pPr>
            <w:r>
              <w:rPr>
                <w:rFonts w:hint="eastAsia" w:ascii="宋体" w:hAnsi="宋体" w:cs="宋体"/>
                <w:kern w:val="0"/>
                <w:sz w:val="18"/>
                <w:szCs w:val="18"/>
              </w:rPr>
              <w:t>质量要求</w:t>
            </w:r>
          </w:p>
        </w:tc>
        <w:tc>
          <w:tcPr>
            <w:tcW w:w="7189" w:type="dxa"/>
            <w:gridSpan w:val="7"/>
            <w:vAlign w:val="center"/>
          </w:tcPr>
          <w:p>
            <w:pPr>
              <w:jc w:val="center"/>
              <w:rPr>
                <w:rFonts w:hint="eastAsia" w:ascii="宋体" w:eastAsia="宋体" w:cs="Times New Roman"/>
                <w:kern w:val="0"/>
                <w:sz w:val="18"/>
                <w:szCs w:val="18"/>
                <w:lang w:eastAsia="zh-CN"/>
              </w:rPr>
            </w:pPr>
            <w:r>
              <w:rPr>
                <w:rFonts w:hint="eastAsia" w:ascii="宋体" w:hAnsi="宋体" w:cs="宋体"/>
                <w:kern w:val="0"/>
                <w:sz w:val="18"/>
                <w:szCs w:val="18"/>
                <w:lang w:val="en-US" w:eastAsia="zh-CN"/>
              </w:rPr>
              <w:t>合格</w:t>
            </w:r>
          </w:p>
        </w:tc>
      </w:tr>
    </w:tbl>
    <w:p>
      <w:pPr>
        <w:spacing w:line="360" w:lineRule="auto"/>
        <w:ind w:left="-420" w:firstLine="422" w:firstLineChars="200"/>
        <w:rPr>
          <w:rFonts w:hint="eastAsia"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2</w:t>
      </w:r>
      <w:r>
        <w:rPr>
          <w:rFonts w:hint="eastAsia" w:ascii="宋体" w:hAnsi="宋体" w:cs="宋体"/>
          <w:b/>
          <w:bCs/>
          <w:sz w:val="21"/>
          <w:szCs w:val="21"/>
        </w:rPr>
        <w:t>标段</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00"/>
        <w:gridCol w:w="816"/>
        <w:gridCol w:w="720"/>
        <w:gridCol w:w="1573"/>
        <w:gridCol w:w="1311"/>
        <w:gridCol w:w="6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63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投标单位</w:t>
            </w:r>
          </w:p>
        </w:tc>
        <w:tc>
          <w:tcPr>
            <w:tcW w:w="12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投标报价</w:t>
            </w:r>
          </w:p>
          <w:p>
            <w:pPr>
              <w:spacing w:line="240" w:lineRule="exact"/>
              <w:jc w:val="center"/>
              <w:rPr>
                <w:rFonts w:ascii="宋体" w:cs="Times New Roman"/>
                <w:kern w:val="0"/>
                <w:sz w:val="18"/>
                <w:szCs w:val="18"/>
              </w:rPr>
            </w:pPr>
            <w:r>
              <w:rPr>
                <w:rFonts w:hint="eastAsia" w:ascii="宋体" w:hAnsi="宋体" w:cs="宋体"/>
                <w:kern w:val="0"/>
                <w:sz w:val="18"/>
                <w:szCs w:val="18"/>
              </w:rPr>
              <w:t>（元）</w:t>
            </w:r>
          </w:p>
        </w:tc>
        <w:tc>
          <w:tcPr>
            <w:tcW w:w="816"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工期</w:t>
            </w:r>
          </w:p>
          <w:p>
            <w:pPr>
              <w:spacing w:line="240" w:lineRule="exact"/>
              <w:jc w:val="center"/>
              <w:rPr>
                <w:rFonts w:ascii="宋体" w:cs="Times New Roman"/>
                <w:kern w:val="0"/>
                <w:sz w:val="18"/>
                <w:szCs w:val="18"/>
              </w:rPr>
            </w:pPr>
            <w:r>
              <w:rPr>
                <w:rFonts w:hint="eastAsia" w:ascii="宋体" w:hAnsi="宋体" w:cs="宋体"/>
                <w:kern w:val="0"/>
                <w:sz w:val="18"/>
                <w:szCs w:val="18"/>
              </w:rPr>
              <w:t>日历天</w:t>
            </w:r>
          </w:p>
        </w:tc>
        <w:tc>
          <w:tcPr>
            <w:tcW w:w="72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投标质量</w:t>
            </w:r>
          </w:p>
        </w:tc>
        <w:tc>
          <w:tcPr>
            <w:tcW w:w="1573"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项目经理</w:t>
            </w:r>
          </w:p>
          <w:p>
            <w:pPr>
              <w:spacing w:line="240" w:lineRule="exact"/>
              <w:jc w:val="center"/>
              <w:rPr>
                <w:rFonts w:ascii="宋体" w:cs="Times New Roman"/>
                <w:b/>
                <w:bCs/>
                <w:kern w:val="0"/>
                <w:sz w:val="18"/>
                <w:szCs w:val="18"/>
              </w:rPr>
            </w:pPr>
            <w:r>
              <w:rPr>
                <w:rFonts w:hint="eastAsia" w:ascii="宋体" w:hAnsi="宋体" w:cs="宋体"/>
                <w:kern w:val="0"/>
                <w:sz w:val="18"/>
                <w:szCs w:val="18"/>
              </w:rPr>
              <w:t>（含证书编号）</w:t>
            </w:r>
          </w:p>
        </w:tc>
        <w:tc>
          <w:tcPr>
            <w:tcW w:w="1311"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技术负责人</w:t>
            </w:r>
          </w:p>
          <w:p>
            <w:pPr>
              <w:spacing w:line="240" w:lineRule="exact"/>
              <w:jc w:val="center"/>
              <w:rPr>
                <w:rFonts w:ascii="宋体" w:cs="Times New Roman"/>
                <w:kern w:val="0"/>
                <w:sz w:val="18"/>
                <w:szCs w:val="18"/>
              </w:rPr>
            </w:pPr>
            <w:r>
              <w:rPr>
                <w:rFonts w:hint="eastAsia" w:ascii="宋体" w:hAnsi="宋体" w:cs="宋体"/>
                <w:kern w:val="0"/>
                <w:sz w:val="18"/>
                <w:szCs w:val="18"/>
              </w:rPr>
              <w:t>（含职称）</w:t>
            </w:r>
          </w:p>
        </w:tc>
        <w:tc>
          <w:tcPr>
            <w:tcW w:w="66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密封情况</w:t>
            </w:r>
          </w:p>
        </w:tc>
        <w:tc>
          <w:tcPr>
            <w:tcW w:w="9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河南裕华建设安装工程有限公司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2235884.70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573" w:type="dxa"/>
            <w:vAlign w:val="center"/>
          </w:tcPr>
          <w:p>
            <w:pPr>
              <w:keepNext w:val="0"/>
              <w:keepLines w:val="0"/>
              <w:widowControl/>
              <w:suppressLineNumbers w:val="0"/>
              <w:tabs>
                <w:tab w:val="center" w:pos="738"/>
                <w:tab w:val="right" w:pos="1357"/>
              </w:tabs>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弓萌</w:t>
            </w:r>
            <w:r>
              <w:rPr>
                <w:rFonts w:hint="eastAsia" w:ascii="宋体" w:hAnsi="宋体" w:cs="宋体"/>
                <w:i w:val="0"/>
                <w:color w:val="000000"/>
                <w:kern w:val="0"/>
                <w:sz w:val="18"/>
                <w:szCs w:val="18"/>
                <w:u w:val="none"/>
                <w:lang w:val="en-US" w:eastAsia="zh-CN" w:bidi="ar"/>
              </w:rPr>
              <w:t xml:space="preserve">          豫241141455236</w:t>
            </w:r>
          </w:p>
        </w:tc>
        <w:tc>
          <w:tcPr>
            <w:tcW w:w="131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冯春辉</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河南智达建筑工程有限公司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2384897.56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57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殷玉伟</w:t>
            </w:r>
            <w:r>
              <w:rPr>
                <w:rFonts w:hint="eastAsia" w:ascii="宋体" w:hAnsi="宋体" w:cs="宋体"/>
                <w:i w:val="0"/>
                <w:color w:val="000000"/>
                <w:kern w:val="0"/>
                <w:sz w:val="18"/>
                <w:szCs w:val="18"/>
                <w:u w:val="none"/>
                <w:lang w:val="en-US" w:eastAsia="zh-CN" w:bidi="ar"/>
              </w:rPr>
              <w:t xml:space="preserve">         豫241141452917</w:t>
            </w:r>
          </w:p>
        </w:tc>
        <w:tc>
          <w:tcPr>
            <w:tcW w:w="131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张顺喜</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河南东信水电工程有限公司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2380107.03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57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刘世普</w:t>
            </w:r>
            <w:r>
              <w:rPr>
                <w:rFonts w:hint="eastAsia" w:ascii="宋体" w:hAnsi="宋体" w:cs="宋体"/>
                <w:i w:val="0"/>
                <w:color w:val="000000"/>
                <w:kern w:val="0"/>
                <w:sz w:val="18"/>
                <w:szCs w:val="18"/>
                <w:u w:val="none"/>
                <w:lang w:val="en-US" w:eastAsia="zh-CN" w:bidi="ar"/>
              </w:rPr>
              <w:t xml:space="preserve">               豫241161601215</w:t>
            </w:r>
          </w:p>
        </w:tc>
        <w:tc>
          <w:tcPr>
            <w:tcW w:w="131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王春香</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河南新延实业有限公司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2329888.16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57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董云龙</w:t>
            </w:r>
            <w:r>
              <w:rPr>
                <w:rFonts w:hint="eastAsia" w:ascii="宋体" w:hAnsi="宋体" w:cs="宋体"/>
                <w:i w:val="0"/>
                <w:color w:val="000000"/>
                <w:kern w:val="0"/>
                <w:sz w:val="18"/>
                <w:szCs w:val="18"/>
                <w:u w:val="none"/>
                <w:lang w:val="en-US" w:eastAsia="zh-CN" w:bidi="ar"/>
              </w:rPr>
              <w:t xml:space="preserve">                 豫241141446808</w:t>
            </w:r>
          </w:p>
        </w:tc>
        <w:tc>
          <w:tcPr>
            <w:tcW w:w="131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钱浩</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濮阳市鸿森建设工程有限公司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2234197.56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57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樊向千</w:t>
            </w:r>
            <w:r>
              <w:rPr>
                <w:rFonts w:hint="eastAsia" w:ascii="宋体" w:hAnsi="宋体" w:cs="宋体"/>
                <w:i w:val="0"/>
                <w:color w:val="000000"/>
                <w:kern w:val="0"/>
                <w:sz w:val="18"/>
                <w:szCs w:val="18"/>
                <w:u w:val="none"/>
                <w:lang w:val="en-US" w:eastAsia="zh-CN" w:bidi="ar"/>
              </w:rPr>
              <w:t xml:space="preserve">             豫241060801020</w:t>
            </w:r>
          </w:p>
        </w:tc>
        <w:tc>
          <w:tcPr>
            <w:tcW w:w="131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宋丹丹</w:t>
            </w:r>
            <w:r>
              <w:rPr>
                <w:rFonts w:hint="eastAsia" w:ascii="宋体" w:cs="宋体"/>
                <w:kern w:val="0"/>
                <w:sz w:val="18"/>
                <w:szCs w:val="18"/>
                <w:lang w:val="en-US" w:eastAsia="zh-CN"/>
              </w:rPr>
              <w:t xml:space="preserve">      </w:t>
            </w:r>
            <w:r>
              <w:rPr>
                <w:rFonts w:hint="eastAsia" w:ascii="宋体" w:cs="宋体"/>
                <w:kern w:val="0"/>
                <w:sz w:val="18"/>
                <w:szCs w:val="18"/>
                <w:lang w:eastAsia="zh-CN"/>
              </w:rPr>
              <w:t>中级工程师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河南基元建设工程有限公司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2265294.39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合格</w:t>
            </w:r>
          </w:p>
        </w:tc>
        <w:tc>
          <w:tcPr>
            <w:tcW w:w="157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陈胜利</w:t>
            </w:r>
            <w:r>
              <w:rPr>
                <w:rFonts w:hint="eastAsia" w:ascii="宋体" w:hAnsi="宋体" w:cs="宋体"/>
                <w:i w:val="0"/>
                <w:color w:val="000000"/>
                <w:kern w:val="0"/>
                <w:sz w:val="18"/>
                <w:szCs w:val="18"/>
                <w:u w:val="none"/>
                <w:lang w:val="en-US" w:eastAsia="zh-CN" w:bidi="ar"/>
              </w:rPr>
              <w:t xml:space="preserve">         豫241161606940</w:t>
            </w:r>
          </w:p>
        </w:tc>
        <w:tc>
          <w:tcPr>
            <w:tcW w:w="131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李良浩</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hint="eastAsia" w:ascii="宋体" w:hAnsi="宋体" w:cs="宋体"/>
                <w:kern w:val="0"/>
                <w:sz w:val="18"/>
                <w:szCs w:val="18"/>
              </w:rPr>
            </w:pPr>
            <w:r>
              <w:rPr>
                <w:rFonts w:hint="eastAsia" w:ascii="宋体" w:hAnsi="宋体" w:cs="宋体"/>
                <w:kern w:val="0"/>
                <w:sz w:val="18"/>
                <w:szCs w:val="18"/>
              </w:rPr>
              <w:t>完好</w:t>
            </w:r>
          </w:p>
        </w:tc>
        <w:tc>
          <w:tcPr>
            <w:tcW w:w="900" w:type="dxa"/>
            <w:vAlign w:val="center"/>
          </w:tcPr>
          <w:p>
            <w:pPr>
              <w:jc w:val="center"/>
              <w:rPr>
                <w:rFonts w:hint="eastAsia" w:ascii="宋体" w:hAnsi="宋体" w:cs="宋体"/>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39" w:type="dxa"/>
            <w:vAlign w:val="center"/>
          </w:tcPr>
          <w:p>
            <w:pPr>
              <w:jc w:val="center"/>
              <w:rPr>
                <w:rFonts w:ascii="宋体" w:cs="Times New Roman"/>
                <w:b/>
                <w:bCs/>
                <w:kern w:val="0"/>
                <w:sz w:val="18"/>
                <w:szCs w:val="18"/>
              </w:rPr>
            </w:pPr>
            <w:r>
              <w:rPr>
                <w:rFonts w:hint="eastAsia" w:ascii="宋体" w:hAnsi="宋体" w:cs="宋体"/>
                <w:kern w:val="0"/>
                <w:sz w:val="18"/>
                <w:szCs w:val="18"/>
              </w:rPr>
              <w:t>招标控制价</w:t>
            </w:r>
          </w:p>
        </w:tc>
        <w:tc>
          <w:tcPr>
            <w:tcW w:w="2736" w:type="dxa"/>
            <w:gridSpan w:val="3"/>
            <w:vAlign w:val="center"/>
          </w:tcPr>
          <w:p>
            <w:pPr>
              <w:jc w:val="center"/>
              <w:rPr>
                <w:rFonts w:hint="eastAsia" w:ascii="宋体" w:eastAsia="宋体" w:cs="Times New Roman"/>
                <w:kern w:val="0"/>
                <w:sz w:val="18"/>
                <w:szCs w:val="18"/>
                <w:lang w:val="en-US" w:eastAsia="zh-CN"/>
              </w:rPr>
            </w:pPr>
            <w:r>
              <w:rPr>
                <w:rFonts w:hint="eastAsia" w:ascii="宋体" w:hAnsi="宋体" w:cs="宋体"/>
                <w:kern w:val="0"/>
                <w:sz w:val="18"/>
                <w:szCs w:val="18"/>
              </w:rPr>
              <w:t>2392076</w:t>
            </w:r>
            <w:r>
              <w:rPr>
                <w:rFonts w:hint="eastAsia" w:ascii="宋体" w:hAnsi="宋体" w:cs="宋体"/>
                <w:kern w:val="0"/>
                <w:sz w:val="18"/>
                <w:szCs w:val="18"/>
                <w:lang w:val="en-US" w:eastAsia="zh-CN"/>
              </w:rPr>
              <w:t>.00元</w:t>
            </w:r>
          </w:p>
        </w:tc>
        <w:tc>
          <w:tcPr>
            <w:tcW w:w="1573" w:type="dxa"/>
            <w:vAlign w:val="center"/>
          </w:tcPr>
          <w:p>
            <w:pPr>
              <w:jc w:val="center"/>
              <w:rPr>
                <w:rFonts w:ascii="宋体" w:cs="Times New Roman"/>
                <w:kern w:val="0"/>
                <w:sz w:val="18"/>
                <w:szCs w:val="18"/>
              </w:rPr>
            </w:pPr>
            <w:r>
              <w:rPr>
                <w:rFonts w:hint="eastAsia" w:ascii="宋体" w:hAnsi="宋体" w:cs="宋体"/>
                <w:kern w:val="0"/>
                <w:sz w:val="18"/>
                <w:szCs w:val="18"/>
              </w:rPr>
              <w:t>工期</w:t>
            </w:r>
          </w:p>
        </w:tc>
        <w:tc>
          <w:tcPr>
            <w:tcW w:w="2880" w:type="dxa"/>
            <w:gridSpan w:val="3"/>
            <w:vAlign w:val="center"/>
          </w:tcPr>
          <w:p>
            <w:pPr>
              <w:jc w:val="center"/>
              <w:rPr>
                <w:rFonts w:ascii="宋体" w:cs="Times New Roman"/>
                <w:kern w:val="0"/>
                <w:sz w:val="18"/>
                <w:szCs w:val="18"/>
              </w:rPr>
            </w:pPr>
            <w:r>
              <w:rPr>
                <w:rFonts w:ascii="宋体" w:hAnsi="宋体" w:cs="宋体"/>
                <w:kern w:val="0"/>
                <w:sz w:val="18"/>
                <w:szCs w:val="18"/>
              </w:rPr>
              <w:t>150</w:t>
            </w:r>
            <w:r>
              <w:rPr>
                <w:rFonts w:hint="eastAsia" w:ascii="宋体" w:hAnsi="宋体" w:cs="宋体"/>
                <w:kern w:val="0"/>
                <w:sz w:val="18"/>
                <w:szCs w:val="1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2639" w:type="dxa"/>
            <w:vAlign w:val="center"/>
          </w:tcPr>
          <w:p>
            <w:pPr>
              <w:jc w:val="center"/>
              <w:rPr>
                <w:rFonts w:ascii="宋体" w:cs="Times New Roman"/>
                <w:kern w:val="0"/>
                <w:sz w:val="18"/>
                <w:szCs w:val="18"/>
              </w:rPr>
            </w:pPr>
            <w:r>
              <w:rPr>
                <w:rFonts w:hint="eastAsia" w:ascii="宋体" w:hAnsi="宋体" w:cs="宋体"/>
                <w:kern w:val="0"/>
                <w:sz w:val="18"/>
                <w:szCs w:val="18"/>
              </w:rPr>
              <w:t>质量要求</w:t>
            </w:r>
          </w:p>
        </w:tc>
        <w:tc>
          <w:tcPr>
            <w:tcW w:w="7189" w:type="dxa"/>
            <w:gridSpan w:val="7"/>
            <w:vAlign w:val="center"/>
          </w:tcPr>
          <w:p>
            <w:pPr>
              <w:jc w:val="center"/>
              <w:rPr>
                <w:rFonts w:hint="eastAsia" w:ascii="宋体" w:eastAsia="宋体" w:cs="Times New Roman"/>
                <w:kern w:val="0"/>
                <w:sz w:val="18"/>
                <w:szCs w:val="18"/>
                <w:lang w:eastAsia="zh-CN"/>
              </w:rPr>
            </w:pPr>
            <w:r>
              <w:rPr>
                <w:rFonts w:hint="eastAsia" w:ascii="宋体" w:hAnsi="宋体" w:cs="宋体"/>
                <w:kern w:val="0"/>
                <w:sz w:val="18"/>
                <w:szCs w:val="18"/>
                <w:lang w:val="en-US" w:eastAsia="zh-CN"/>
              </w:rPr>
              <w:t>合格</w:t>
            </w:r>
          </w:p>
        </w:tc>
      </w:tr>
    </w:tbl>
    <w:p>
      <w:pPr>
        <w:spacing w:line="360" w:lineRule="auto"/>
        <w:ind w:left="-420" w:firstLine="422" w:firstLineChars="200"/>
        <w:rPr>
          <w:rFonts w:hint="eastAsia"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3</w:t>
      </w:r>
      <w:r>
        <w:rPr>
          <w:rFonts w:hint="eastAsia" w:ascii="宋体" w:hAnsi="宋体" w:cs="宋体"/>
          <w:b/>
          <w:bCs/>
          <w:sz w:val="21"/>
          <w:szCs w:val="21"/>
        </w:rPr>
        <w:t>标段</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00"/>
        <w:gridCol w:w="816"/>
        <w:gridCol w:w="720"/>
        <w:gridCol w:w="1683"/>
        <w:gridCol w:w="1201"/>
        <w:gridCol w:w="6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63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投标单位</w:t>
            </w:r>
          </w:p>
        </w:tc>
        <w:tc>
          <w:tcPr>
            <w:tcW w:w="12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投标报价</w:t>
            </w:r>
          </w:p>
          <w:p>
            <w:pPr>
              <w:spacing w:line="240" w:lineRule="exact"/>
              <w:jc w:val="center"/>
              <w:rPr>
                <w:rFonts w:ascii="宋体" w:cs="Times New Roman"/>
                <w:kern w:val="0"/>
                <w:sz w:val="18"/>
                <w:szCs w:val="18"/>
              </w:rPr>
            </w:pPr>
            <w:r>
              <w:rPr>
                <w:rFonts w:hint="eastAsia" w:ascii="宋体" w:hAnsi="宋体" w:cs="宋体"/>
                <w:kern w:val="0"/>
                <w:sz w:val="18"/>
                <w:szCs w:val="18"/>
              </w:rPr>
              <w:t>（元）</w:t>
            </w:r>
          </w:p>
        </w:tc>
        <w:tc>
          <w:tcPr>
            <w:tcW w:w="816"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工期</w:t>
            </w:r>
          </w:p>
          <w:p>
            <w:pPr>
              <w:spacing w:line="240" w:lineRule="exact"/>
              <w:jc w:val="center"/>
              <w:rPr>
                <w:rFonts w:ascii="宋体" w:cs="Times New Roman"/>
                <w:kern w:val="0"/>
                <w:sz w:val="18"/>
                <w:szCs w:val="18"/>
              </w:rPr>
            </w:pPr>
            <w:r>
              <w:rPr>
                <w:rFonts w:hint="eastAsia" w:ascii="宋体" w:hAnsi="宋体" w:cs="宋体"/>
                <w:kern w:val="0"/>
                <w:sz w:val="18"/>
                <w:szCs w:val="18"/>
              </w:rPr>
              <w:t>日历天</w:t>
            </w:r>
          </w:p>
        </w:tc>
        <w:tc>
          <w:tcPr>
            <w:tcW w:w="72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投标质量</w:t>
            </w:r>
          </w:p>
        </w:tc>
        <w:tc>
          <w:tcPr>
            <w:tcW w:w="1683"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项目经理</w:t>
            </w:r>
          </w:p>
          <w:p>
            <w:pPr>
              <w:spacing w:line="240" w:lineRule="exact"/>
              <w:jc w:val="center"/>
              <w:rPr>
                <w:rFonts w:ascii="宋体" w:cs="Times New Roman"/>
                <w:b/>
                <w:bCs/>
                <w:kern w:val="0"/>
                <w:sz w:val="18"/>
                <w:szCs w:val="18"/>
              </w:rPr>
            </w:pPr>
            <w:r>
              <w:rPr>
                <w:rFonts w:hint="eastAsia" w:ascii="宋体" w:hAnsi="宋体" w:cs="宋体"/>
                <w:kern w:val="0"/>
                <w:sz w:val="18"/>
                <w:szCs w:val="18"/>
              </w:rPr>
              <w:t>（含证书编号）</w:t>
            </w:r>
          </w:p>
        </w:tc>
        <w:tc>
          <w:tcPr>
            <w:tcW w:w="1201"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技术负责人</w:t>
            </w:r>
          </w:p>
          <w:p>
            <w:pPr>
              <w:spacing w:line="240" w:lineRule="exact"/>
              <w:jc w:val="center"/>
              <w:rPr>
                <w:rFonts w:ascii="宋体" w:cs="Times New Roman"/>
                <w:kern w:val="0"/>
                <w:sz w:val="18"/>
                <w:szCs w:val="18"/>
              </w:rPr>
            </w:pPr>
            <w:r>
              <w:rPr>
                <w:rFonts w:hint="eastAsia" w:ascii="宋体" w:hAnsi="宋体" w:cs="宋体"/>
                <w:kern w:val="0"/>
                <w:sz w:val="18"/>
                <w:szCs w:val="18"/>
              </w:rPr>
              <w:t>（含职称）</w:t>
            </w:r>
          </w:p>
        </w:tc>
        <w:tc>
          <w:tcPr>
            <w:tcW w:w="66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密封情况</w:t>
            </w:r>
          </w:p>
        </w:tc>
        <w:tc>
          <w:tcPr>
            <w:tcW w:w="9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河南鑫广和园林工程有限公司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2009615.09</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3" w:type="dxa"/>
            <w:vAlign w:val="center"/>
          </w:tcPr>
          <w:p>
            <w:pPr>
              <w:keepNext w:val="0"/>
              <w:keepLines w:val="0"/>
              <w:widowControl/>
              <w:suppressLineNumbers w:val="0"/>
              <w:tabs>
                <w:tab w:val="center" w:pos="793"/>
                <w:tab w:val="right" w:pos="1467"/>
              </w:tabs>
              <w:jc w:val="center"/>
              <w:textAlignment w:val="center"/>
              <w:rPr>
                <w:rFonts w:ascii="宋体" w:cs="宋体"/>
                <w:kern w:val="0"/>
                <w:sz w:val="18"/>
                <w:szCs w:val="18"/>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扈海涛</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 xml:space="preserve">                         </w:t>
            </w:r>
            <w:r>
              <w:rPr>
                <w:rFonts w:hint="eastAsia" w:ascii="宋体" w:hAnsi="宋体" w:cs="宋体"/>
                <w:i w:val="0"/>
                <w:color w:val="000000"/>
                <w:kern w:val="0"/>
                <w:sz w:val="18"/>
                <w:szCs w:val="18"/>
                <w:u w:val="none"/>
                <w:lang w:val="en-US" w:eastAsia="zh-CN" w:bidi="ar"/>
              </w:rPr>
              <w:t>豫241131335661</w:t>
            </w:r>
          </w:p>
        </w:tc>
        <w:tc>
          <w:tcPr>
            <w:tcW w:w="120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张合印</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河南锦达建设有限公司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1997426.36</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张奉琪</w:t>
            </w:r>
            <w:r>
              <w:rPr>
                <w:rFonts w:hint="eastAsia" w:ascii="宋体" w:hAnsi="宋体" w:cs="宋体"/>
                <w:i w:val="0"/>
                <w:color w:val="000000"/>
                <w:kern w:val="0"/>
                <w:sz w:val="18"/>
                <w:szCs w:val="18"/>
                <w:u w:val="none"/>
                <w:lang w:val="en-US" w:eastAsia="zh-CN" w:bidi="ar"/>
              </w:rPr>
              <w:t xml:space="preserve">          豫241141448671</w:t>
            </w:r>
          </w:p>
        </w:tc>
        <w:tc>
          <w:tcPr>
            <w:tcW w:w="120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王进</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河南大富建筑工程有限公司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1989647.09</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张新苗</w:t>
            </w:r>
            <w:r>
              <w:rPr>
                <w:rFonts w:hint="eastAsia" w:ascii="宋体" w:hAnsi="宋体" w:cs="宋体"/>
                <w:i w:val="0"/>
                <w:color w:val="000000"/>
                <w:kern w:val="0"/>
                <w:sz w:val="18"/>
                <w:szCs w:val="18"/>
                <w:u w:val="none"/>
                <w:lang w:val="en-US" w:eastAsia="zh-CN" w:bidi="ar"/>
              </w:rPr>
              <w:t xml:space="preserve">                豫241121229286</w:t>
            </w:r>
          </w:p>
        </w:tc>
        <w:tc>
          <w:tcPr>
            <w:tcW w:w="120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董四丽</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河南鸿森园林工程有限公司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1992939.41</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沙林海</w:t>
            </w:r>
            <w:r>
              <w:rPr>
                <w:rFonts w:hint="eastAsia" w:ascii="宋体" w:hAnsi="宋体" w:cs="宋体"/>
                <w:i w:val="0"/>
                <w:color w:val="000000"/>
                <w:kern w:val="0"/>
                <w:sz w:val="18"/>
                <w:szCs w:val="18"/>
                <w:u w:val="none"/>
                <w:lang w:val="en-US" w:eastAsia="zh-CN" w:bidi="ar"/>
              </w:rPr>
              <w:t xml:space="preserve">                                     豫241121230624</w:t>
            </w:r>
          </w:p>
        </w:tc>
        <w:tc>
          <w:tcPr>
            <w:tcW w:w="120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苏谢华</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河南众远建筑工程有限公司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1991711.12</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683"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周青峰</w:t>
            </w:r>
            <w:r>
              <w:rPr>
                <w:rFonts w:hint="eastAsia" w:ascii="宋体" w:hAnsi="宋体" w:cs="宋体"/>
                <w:i w:val="0"/>
                <w:color w:val="000000"/>
                <w:kern w:val="0"/>
                <w:sz w:val="18"/>
                <w:szCs w:val="18"/>
                <w:u w:val="none"/>
                <w:lang w:val="en-US" w:eastAsia="zh-CN" w:bidi="ar"/>
              </w:rPr>
              <w:t xml:space="preserve">          豫241151570875</w:t>
            </w:r>
          </w:p>
        </w:tc>
        <w:tc>
          <w:tcPr>
            <w:tcW w:w="1201"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石妍</w:t>
            </w:r>
            <w:r>
              <w:rPr>
                <w:rFonts w:hint="eastAsia" w:ascii="宋体" w:cs="宋体"/>
                <w:kern w:val="0"/>
                <w:sz w:val="18"/>
                <w:szCs w:val="18"/>
                <w:lang w:val="en-US" w:eastAsia="zh-CN"/>
              </w:rPr>
              <w:t xml:space="preserve">            </w:t>
            </w:r>
            <w:r>
              <w:rPr>
                <w:rFonts w:hint="eastAsia" w:ascii="宋体" w:cs="宋体"/>
                <w:kern w:val="0"/>
                <w:sz w:val="18"/>
                <w:szCs w:val="18"/>
                <w:lang w:eastAsia="zh-CN"/>
              </w:rPr>
              <w:t>中级工程师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2639" w:type="dxa"/>
            <w:vAlign w:val="center"/>
          </w:tcPr>
          <w:p>
            <w:pPr>
              <w:jc w:val="center"/>
              <w:rPr>
                <w:rFonts w:ascii="宋体" w:cs="Times New Roman"/>
                <w:b/>
                <w:bCs/>
                <w:kern w:val="0"/>
                <w:sz w:val="18"/>
                <w:szCs w:val="18"/>
              </w:rPr>
            </w:pPr>
            <w:r>
              <w:rPr>
                <w:rFonts w:hint="eastAsia" w:ascii="宋体" w:hAnsi="宋体" w:cs="宋体"/>
                <w:kern w:val="0"/>
                <w:sz w:val="18"/>
                <w:szCs w:val="18"/>
              </w:rPr>
              <w:t>招标控制价</w:t>
            </w:r>
          </w:p>
        </w:tc>
        <w:tc>
          <w:tcPr>
            <w:tcW w:w="2736" w:type="dxa"/>
            <w:gridSpan w:val="3"/>
            <w:vAlign w:val="center"/>
          </w:tcPr>
          <w:p>
            <w:pPr>
              <w:jc w:val="center"/>
              <w:rPr>
                <w:rFonts w:hint="eastAsia" w:ascii="宋体" w:eastAsia="宋体" w:cs="Times New Roman"/>
                <w:kern w:val="0"/>
                <w:sz w:val="18"/>
                <w:szCs w:val="18"/>
                <w:lang w:val="en-US" w:eastAsia="zh-CN"/>
              </w:rPr>
            </w:pPr>
            <w:r>
              <w:rPr>
                <w:rFonts w:hint="eastAsia" w:ascii="宋体" w:hAnsi="宋体" w:cs="宋体"/>
                <w:kern w:val="0"/>
                <w:sz w:val="18"/>
                <w:szCs w:val="18"/>
              </w:rPr>
              <w:t>2013840.1</w:t>
            </w:r>
            <w:r>
              <w:rPr>
                <w:rFonts w:hint="eastAsia" w:ascii="宋体" w:hAnsi="宋体" w:cs="宋体"/>
                <w:kern w:val="0"/>
                <w:sz w:val="18"/>
                <w:szCs w:val="18"/>
                <w:lang w:val="en-US" w:eastAsia="zh-CN"/>
              </w:rPr>
              <w:t>0元</w:t>
            </w:r>
          </w:p>
        </w:tc>
        <w:tc>
          <w:tcPr>
            <w:tcW w:w="1683" w:type="dxa"/>
            <w:vAlign w:val="center"/>
          </w:tcPr>
          <w:p>
            <w:pPr>
              <w:jc w:val="center"/>
              <w:rPr>
                <w:rFonts w:ascii="宋体" w:cs="Times New Roman"/>
                <w:kern w:val="0"/>
                <w:sz w:val="18"/>
                <w:szCs w:val="18"/>
              </w:rPr>
            </w:pPr>
            <w:r>
              <w:rPr>
                <w:rFonts w:hint="eastAsia" w:ascii="宋体" w:hAnsi="宋体" w:cs="宋体"/>
                <w:kern w:val="0"/>
                <w:sz w:val="18"/>
                <w:szCs w:val="18"/>
              </w:rPr>
              <w:t>工期</w:t>
            </w:r>
          </w:p>
        </w:tc>
        <w:tc>
          <w:tcPr>
            <w:tcW w:w="2770" w:type="dxa"/>
            <w:gridSpan w:val="3"/>
            <w:vAlign w:val="center"/>
          </w:tcPr>
          <w:p>
            <w:pPr>
              <w:jc w:val="center"/>
              <w:rPr>
                <w:rFonts w:ascii="宋体" w:cs="Times New Roman"/>
                <w:kern w:val="0"/>
                <w:sz w:val="18"/>
                <w:szCs w:val="18"/>
              </w:rPr>
            </w:pPr>
            <w:r>
              <w:rPr>
                <w:rFonts w:ascii="宋体" w:hAnsi="宋体" w:cs="宋体"/>
                <w:kern w:val="0"/>
                <w:sz w:val="18"/>
                <w:szCs w:val="18"/>
              </w:rPr>
              <w:t>150</w:t>
            </w:r>
            <w:r>
              <w:rPr>
                <w:rFonts w:hint="eastAsia" w:ascii="宋体" w:hAnsi="宋体" w:cs="宋体"/>
                <w:kern w:val="0"/>
                <w:sz w:val="18"/>
                <w:szCs w:val="1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2639" w:type="dxa"/>
            <w:vAlign w:val="center"/>
          </w:tcPr>
          <w:p>
            <w:pPr>
              <w:jc w:val="center"/>
              <w:rPr>
                <w:rFonts w:ascii="宋体" w:cs="Times New Roman"/>
                <w:kern w:val="0"/>
                <w:sz w:val="18"/>
                <w:szCs w:val="18"/>
              </w:rPr>
            </w:pPr>
            <w:r>
              <w:rPr>
                <w:rFonts w:hint="eastAsia" w:ascii="宋体" w:hAnsi="宋体" w:cs="宋体"/>
                <w:kern w:val="0"/>
                <w:sz w:val="18"/>
                <w:szCs w:val="18"/>
              </w:rPr>
              <w:t>质量要求</w:t>
            </w:r>
          </w:p>
        </w:tc>
        <w:tc>
          <w:tcPr>
            <w:tcW w:w="7189" w:type="dxa"/>
            <w:gridSpan w:val="7"/>
            <w:vAlign w:val="center"/>
          </w:tcPr>
          <w:p>
            <w:pPr>
              <w:jc w:val="center"/>
              <w:rPr>
                <w:rFonts w:hint="eastAsia" w:ascii="宋体" w:eastAsia="宋体" w:cs="Times New Roman"/>
                <w:kern w:val="0"/>
                <w:sz w:val="18"/>
                <w:szCs w:val="18"/>
                <w:lang w:eastAsia="zh-CN"/>
              </w:rPr>
            </w:pPr>
            <w:r>
              <w:rPr>
                <w:rFonts w:hint="eastAsia" w:ascii="宋体" w:hAnsi="宋体" w:cs="宋体"/>
                <w:kern w:val="0"/>
                <w:sz w:val="18"/>
                <w:szCs w:val="18"/>
                <w:lang w:val="en-US" w:eastAsia="zh-CN"/>
              </w:rPr>
              <w:t>合格</w:t>
            </w:r>
          </w:p>
        </w:tc>
      </w:tr>
    </w:tbl>
    <w:p>
      <w:pPr>
        <w:spacing w:line="360" w:lineRule="auto"/>
        <w:ind w:left="-420" w:firstLine="422" w:firstLineChars="200"/>
        <w:rPr>
          <w:rFonts w:hint="eastAsia"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4</w:t>
      </w:r>
      <w:r>
        <w:rPr>
          <w:rFonts w:hint="eastAsia" w:ascii="宋体" w:hAnsi="宋体" w:cs="宋体"/>
          <w:b/>
          <w:bCs/>
          <w:sz w:val="21"/>
          <w:szCs w:val="21"/>
        </w:rPr>
        <w:t>标段</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00"/>
        <w:gridCol w:w="816"/>
        <w:gridCol w:w="720"/>
        <w:gridCol w:w="1758"/>
        <w:gridCol w:w="1126"/>
        <w:gridCol w:w="6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63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投标单位</w:t>
            </w:r>
          </w:p>
        </w:tc>
        <w:tc>
          <w:tcPr>
            <w:tcW w:w="12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投标报价</w:t>
            </w:r>
          </w:p>
          <w:p>
            <w:pPr>
              <w:spacing w:line="240" w:lineRule="exact"/>
              <w:jc w:val="center"/>
              <w:rPr>
                <w:rFonts w:ascii="宋体" w:cs="Times New Roman"/>
                <w:kern w:val="0"/>
                <w:sz w:val="18"/>
                <w:szCs w:val="18"/>
              </w:rPr>
            </w:pPr>
            <w:r>
              <w:rPr>
                <w:rFonts w:hint="eastAsia" w:ascii="宋体" w:hAnsi="宋体" w:cs="宋体"/>
                <w:kern w:val="0"/>
                <w:sz w:val="18"/>
                <w:szCs w:val="18"/>
              </w:rPr>
              <w:t>（元）</w:t>
            </w:r>
          </w:p>
        </w:tc>
        <w:tc>
          <w:tcPr>
            <w:tcW w:w="816"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工期</w:t>
            </w:r>
          </w:p>
          <w:p>
            <w:pPr>
              <w:spacing w:line="240" w:lineRule="exact"/>
              <w:jc w:val="center"/>
              <w:rPr>
                <w:rFonts w:ascii="宋体" w:cs="Times New Roman"/>
                <w:kern w:val="0"/>
                <w:sz w:val="18"/>
                <w:szCs w:val="18"/>
              </w:rPr>
            </w:pPr>
            <w:r>
              <w:rPr>
                <w:rFonts w:hint="eastAsia" w:ascii="宋体" w:hAnsi="宋体" w:cs="宋体"/>
                <w:kern w:val="0"/>
                <w:sz w:val="18"/>
                <w:szCs w:val="18"/>
              </w:rPr>
              <w:t>日历天</w:t>
            </w:r>
          </w:p>
        </w:tc>
        <w:tc>
          <w:tcPr>
            <w:tcW w:w="72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投标质量</w:t>
            </w:r>
          </w:p>
        </w:tc>
        <w:tc>
          <w:tcPr>
            <w:tcW w:w="1758"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项目经理</w:t>
            </w:r>
          </w:p>
          <w:p>
            <w:pPr>
              <w:spacing w:line="240" w:lineRule="exact"/>
              <w:jc w:val="center"/>
              <w:rPr>
                <w:rFonts w:ascii="宋体" w:cs="Times New Roman"/>
                <w:b/>
                <w:bCs/>
                <w:kern w:val="0"/>
                <w:sz w:val="18"/>
                <w:szCs w:val="18"/>
              </w:rPr>
            </w:pPr>
            <w:r>
              <w:rPr>
                <w:rFonts w:hint="eastAsia" w:ascii="宋体" w:hAnsi="宋体" w:cs="宋体"/>
                <w:kern w:val="0"/>
                <w:sz w:val="18"/>
                <w:szCs w:val="18"/>
              </w:rPr>
              <w:t>（含证书编号）</w:t>
            </w:r>
          </w:p>
        </w:tc>
        <w:tc>
          <w:tcPr>
            <w:tcW w:w="1126" w:type="dxa"/>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技术负责人</w:t>
            </w:r>
          </w:p>
          <w:p>
            <w:pPr>
              <w:spacing w:line="240" w:lineRule="exact"/>
              <w:jc w:val="center"/>
              <w:rPr>
                <w:rFonts w:ascii="宋体" w:cs="Times New Roman"/>
                <w:kern w:val="0"/>
                <w:sz w:val="18"/>
                <w:szCs w:val="18"/>
              </w:rPr>
            </w:pPr>
            <w:r>
              <w:rPr>
                <w:rFonts w:hint="eastAsia" w:ascii="宋体" w:hAnsi="宋体" w:cs="宋体"/>
                <w:kern w:val="0"/>
                <w:sz w:val="18"/>
                <w:szCs w:val="18"/>
              </w:rPr>
              <w:t>（含职称）</w:t>
            </w:r>
          </w:p>
        </w:tc>
        <w:tc>
          <w:tcPr>
            <w:tcW w:w="66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密封情况</w:t>
            </w:r>
          </w:p>
        </w:tc>
        <w:tc>
          <w:tcPr>
            <w:tcW w:w="9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河南省实信市政工程有限公司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2107857.59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5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刘晓燕</w:t>
            </w:r>
            <w:r>
              <w:rPr>
                <w:rFonts w:hint="eastAsia" w:ascii="宋体" w:hAnsi="宋体" w:cs="宋体"/>
                <w:i w:val="0"/>
                <w:color w:val="000000"/>
                <w:kern w:val="0"/>
                <w:sz w:val="18"/>
                <w:szCs w:val="18"/>
                <w:u w:val="none"/>
                <w:lang w:val="en-US" w:eastAsia="zh-CN" w:bidi="ar"/>
              </w:rPr>
              <w:t xml:space="preserve">                豫241151576262</w:t>
            </w:r>
          </w:p>
        </w:tc>
        <w:tc>
          <w:tcPr>
            <w:tcW w:w="1126" w:type="dxa"/>
            <w:vAlign w:val="center"/>
          </w:tcPr>
          <w:p>
            <w:pPr>
              <w:tabs>
                <w:tab w:val="left" w:pos="267"/>
              </w:tabs>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夏中</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郑州畅通路桥工程有限公司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2103634.70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5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孙晶</w:t>
            </w:r>
            <w:r>
              <w:rPr>
                <w:rFonts w:hint="eastAsia" w:ascii="宋体" w:hAnsi="宋体" w:cs="宋体"/>
                <w:i w:val="0"/>
                <w:color w:val="000000"/>
                <w:kern w:val="0"/>
                <w:sz w:val="18"/>
                <w:szCs w:val="18"/>
                <w:u w:val="none"/>
                <w:lang w:val="en-US" w:eastAsia="zh-CN" w:bidi="ar"/>
              </w:rPr>
              <w:t xml:space="preserve">              豫241151577085</w:t>
            </w:r>
          </w:p>
        </w:tc>
        <w:tc>
          <w:tcPr>
            <w:tcW w:w="112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李爱霞</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河南兴瑞建设有限公司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2090950.44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5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郭瑞</w:t>
            </w:r>
            <w:r>
              <w:rPr>
                <w:rFonts w:hint="eastAsia" w:ascii="宋体" w:hAnsi="宋体" w:cs="宋体"/>
                <w:i w:val="0"/>
                <w:color w:val="000000"/>
                <w:kern w:val="0"/>
                <w:sz w:val="18"/>
                <w:szCs w:val="18"/>
                <w:u w:val="none"/>
                <w:lang w:val="en-US" w:eastAsia="zh-CN" w:bidi="ar"/>
              </w:rPr>
              <w:t xml:space="preserve">                豫241151581014</w:t>
            </w:r>
          </w:p>
        </w:tc>
        <w:tc>
          <w:tcPr>
            <w:tcW w:w="1126" w:type="dxa"/>
            <w:vAlign w:val="center"/>
          </w:tcPr>
          <w:p>
            <w:pPr>
              <w:tabs>
                <w:tab w:val="left" w:pos="387"/>
              </w:tabs>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牛敬堂</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河南省富民公路工程有限公司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2088831.19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5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余欢峰</w:t>
            </w:r>
            <w:r>
              <w:rPr>
                <w:rFonts w:hint="eastAsia" w:ascii="宋体" w:hAnsi="宋体" w:cs="宋体"/>
                <w:i w:val="0"/>
                <w:color w:val="000000"/>
                <w:kern w:val="0"/>
                <w:sz w:val="18"/>
                <w:szCs w:val="18"/>
                <w:u w:val="none"/>
                <w:lang w:val="en-US" w:eastAsia="zh-CN" w:bidi="ar"/>
              </w:rPr>
              <w:t xml:space="preserve">              豫241161692872</w:t>
            </w:r>
          </w:p>
        </w:tc>
        <w:tc>
          <w:tcPr>
            <w:tcW w:w="112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王建兵</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新乡市盛宇公路工程有限公司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2093061.83 </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5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郭秋喜</w:t>
            </w:r>
            <w:r>
              <w:rPr>
                <w:rFonts w:hint="eastAsia" w:ascii="宋体" w:hAnsi="宋体" w:cs="宋体"/>
                <w:i w:val="0"/>
                <w:color w:val="000000"/>
                <w:kern w:val="0"/>
                <w:sz w:val="18"/>
                <w:szCs w:val="18"/>
                <w:u w:val="none"/>
                <w:lang w:val="en-US" w:eastAsia="zh-CN" w:bidi="ar"/>
              </w:rPr>
              <w:t xml:space="preserve">              豫241060911706</w:t>
            </w:r>
          </w:p>
        </w:tc>
        <w:tc>
          <w:tcPr>
            <w:tcW w:w="1126" w:type="dxa"/>
            <w:vAlign w:val="center"/>
          </w:tcPr>
          <w:p>
            <w:pPr>
              <w:tabs>
                <w:tab w:val="left" w:pos="267"/>
              </w:tabs>
              <w:spacing w:line="240" w:lineRule="exact"/>
              <w:jc w:val="left"/>
              <w:rPr>
                <w:rFonts w:hint="eastAsia" w:ascii="宋体" w:eastAsia="宋体" w:cs="宋体"/>
                <w:kern w:val="0"/>
                <w:sz w:val="18"/>
                <w:szCs w:val="18"/>
                <w:lang w:eastAsia="zh-CN"/>
              </w:rPr>
            </w:pPr>
            <w:r>
              <w:rPr>
                <w:rFonts w:hint="eastAsia" w:ascii="宋体" w:cs="宋体"/>
                <w:kern w:val="0"/>
                <w:sz w:val="18"/>
                <w:szCs w:val="18"/>
                <w:lang w:eastAsia="zh-CN"/>
              </w:rPr>
              <w:tab/>
            </w:r>
            <w:r>
              <w:rPr>
                <w:rFonts w:hint="eastAsia" w:ascii="宋体" w:cs="宋体"/>
                <w:kern w:val="0"/>
                <w:sz w:val="18"/>
                <w:szCs w:val="18"/>
                <w:lang w:eastAsia="zh-CN"/>
              </w:rPr>
              <w:t>杜耘芳高级工程师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2639" w:type="dxa"/>
            <w:vAlign w:val="center"/>
          </w:tcPr>
          <w:p>
            <w:pPr>
              <w:jc w:val="center"/>
              <w:rPr>
                <w:rFonts w:ascii="宋体" w:cs="Times New Roman"/>
                <w:b/>
                <w:bCs/>
                <w:kern w:val="0"/>
                <w:sz w:val="18"/>
                <w:szCs w:val="18"/>
              </w:rPr>
            </w:pPr>
            <w:r>
              <w:rPr>
                <w:rFonts w:hint="eastAsia" w:ascii="宋体" w:hAnsi="宋体" w:cs="宋体"/>
                <w:kern w:val="0"/>
                <w:sz w:val="18"/>
                <w:szCs w:val="18"/>
              </w:rPr>
              <w:t>招标控制价</w:t>
            </w:r>
          </w:p>
        </w:tc>
        <w:tc>
          <w:tcPr>
            <w:tcW w:w="2736" w:type="dxa"/>
            <w:gridSpan w:val="3"/>
            <w:vAlign w:val="center"/>
          </w:tcPr>
          <w:p>
            <w:pPr>
              <w:jc w:val="center"/>
              <w:rPr>
                <w:rFonts w:hint="eastAsia" w:ascii="宋体" w:eastAsia="宋体" w:cs="Times New Roman"/>
                <w:kern w:val="0"/>
                <w:sz w:val="18"/>
                <w:szCs w:val="18"/>
                <w:lang w:val="en-US" w:eastAsia="zh-CN"/>
              </w:rPr>
            </w:pPr>
            <w:r>
              <w:rPr>
                <w:rFonts w:hint="eastAsia" w:ascii="宋体" w:hAnsi="宋体" w:cs="宋体"/>
                <w:kern w:val="0"/>
                <w:sz w:val="18"/>
                <w:szCs w:val="18"/>
              </w:rPr>
              <w:t>2114204.77</w:t>
            </w:r>
            <w:r>
              <w:rPr>
                <w:rFonts w:hint="eastAsia" w:ascii="宋体" w:hAnsi="宋体" w:cs="宋体"/>
                <w:kern w:val="0"/>
                <w:sz w:val="18"/>
                <w:szCs w:val="18"/>
                <w:lang w:val="en-US" w:eastAsia="zh-CN"/>
              </w:rPr>
              <w:t>元</w:t>
            </w:r>
          </w:p>
        </w:tc>
        <w:tc>
          <w:tcPr>
            <w:tcW w:w="1758" w:type="dxa"/>
            <w:vAlign w:val="center"/>
          </w:tcPr>
          <w:p>
            <w:pPr>
              <w:jc w:val="center"/>
              <w:rPr>
                <w:rFonts w:ascii="宋体" w:cs="Times New Roman"/>
                <w:kern w:val="0"/>
                <w:sz w:val="18"/>
                <w:szCs w:val="18"/>
              </w:rPr>
            </w:pPr>
            <w:r>
              <w:rPr>
                <w:rFonts w:hint="eastAsia" w:ascii="宋体" w:hAnsi="宋体" w:cs="宋体"/>
                <w:kern w:val="0"/>
                <w:sz w:val="18"/>
                <w:szCs w:val="18"/>
              </w:rPr>
              <w:t>工期</w:t>
            </w:r>
          </w:p>
        </w:tc>
        <w:tc>
          <w:tcPr>
            <w:tcW w:w="2695" w:type="dxa"/>
            <w:gridSpan w:val="3"/>
            <w:vAlign w:val="center"/>
          </w:tcPr>
          <w:p>
            <w:pPr>
              <w:jc w:val="center"/>
              <w:rPr>
                <w:rFonts w:ascii="宋体" w:cs="Times New Roman"/>
                <w:kern w:val="0"/>
                <w:sz w:val="18"/>
                <w:szCs w:val="18"/>
              </w:rPr>
            </w:pPr>
            <w:r>
              <w:rPr>
                <w:rFonts w:ascii="宋体" w:hAnsi="宋体" w:cs="宋体"/>
                <w:kern w:val="0"/>
                <w:sz w:val="18"/>
                <w:szCs w:val="18"/>
              </w:rPr>
              <w:t>150</w:t>
            </w:r>
            <w:r>
              <w:rPr>
                <w:rFonts w:hint="eastAsia" w:ascii="宋体" w:hAnsi="宋体" w:cs="宋体"/>
                <w:kern w:val="0"/>
                <w:sz w:val="18"/>
                <w:szCs w:val="1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2639" w:type="dxa"/>
            <w:vAlign w:val="center"/>
          </w:tcPr>
          <w:p>
            <w:pPr>
              <w:jc w:val="center"/>
              <w:rPr>
                <w:rFonts w:ascii="宋体" w:cs="Times New Roman"/>
                <w:kern w:val="0"/>
                <w:sz w:val="18"/>
                <w:szCs w:val="18"/>
              </w:rPr>
            </w:pPr>
            <w:r>
              <w:rPr>
                <w:rFonts w:hint="eastAsia" w:ascii="宋体" w:hAnsi="宋体" w:cs="宋体"/>
                <w:kern w:val="0"/>
                <w:sz w:val="18"/>
                <w:szCs w:val="18"/>
              </w:rPr>
              <w:t>质量要求</w:t>
            </w:r>
          </w:p>
        </w:tc>
        <w:tc>
          <w:tcPr>
            <w:tcW w:w="7189" w:type="dxa"/>
            <w:gridSpan w:val="7"/>
            <w:vAlign w:val="center"/>
          </w:tcPr>
          <w:p>
            <w:pPr>
              <w:jc w:val="center"/>
              <w:rPr>
                <w:rFonts w:hint="eastAsia" w:ascii="宋体" w:eastAsia="宋体" w:cs="Times New Roman"/>
                <w:kern w:val="0"/>
                <w:sz w:val="18"/>
                <w:szCs w:val="18"/>
                <w:lang w:eastAsia="zh-CN"/>
              </w:rPr>
            </w:pPr>
            <w:r>
              <w:rPr>
                <w:rFonts w:hint="eastAsia" w:ascii="宋体" w:hAnsi="宋体" w:cs="宋体"/>
                <w:kern w:val="0"/>
                <w:sz w:val="18"/>
                <w:szCs w:val="18"/>
                <w:lang w:val="en-US" w:eastAsia="zh-CN"/>
              </w:rPr>
              <w:t>合格</w:t>
            </w:r>
          </w:p>
        </w:tc>
      </w:tr>
    </w:tbl>
    <w:p>
      <w:pPr>
        <w:spacing w:line="360" w:lineRule="auto"/>
        <w:ind w:left="-420" w:firstLine="422" w:firstLineChars="200"/>
        <w:rPr>
          <w:rFonts w:hint="eastAsia"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5</w:t>
      </w:r>
      <w:r>
        <w:rPr>
          <w:rFonts w:hint="eastAsia" w:ascii="宋体" w:hAnsi="宋体" w:cs="宋体"/>
          <w:b/>
          <w:bCs/>
          <w:sz w:val="21"/>
          <w:szCs w:val="21"/>
        </w:rPr>
        <w:t>标段</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00"/>
        <w:gridCol w:w="816"/>
        <w:gridCol w:w="720"/>
        <w:gridCol w:w="1728"/>
        <w:gridCol w:w="1156"/>
        <w:gridCol w:w="6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63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投标单位</w:t>
            </w:r>
          </w:p>
        </w:tc>
        <w:tc>
          <w:tcPr>
            <w:tcW w:w="12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投标报价</w:t>
            </w:r>
          </w:p>
          <w:p>
            <w:pPr>
              <w:spacing w:line="240" w:lineRule="exact"/>
              <w:jc w:val="center"/>
              <w:rPr>
                <w:rFonts w:ascii="宋体" w:cs="Times New Roman"/>
                <w:kern w:val="0"/>
                <w:sz w:val="18"/>
                <w:szCs w:val="18"/>
              </w:rPr>
            </w:pPr>
            <w:r>
              <w:rPr>
                <w:rFonts w:hint="eastAsia" w:ascii="宋体" w:hAnsi="宋体" w:cs="宋体"/>
                <w:kern w:val="0"/>
                <w:sz w:val="18"/>
                <w:szCs w:val="18"/>
              </w:rPr>
              <w:t>（元）</w:t>
            </w:r>
          </w:p>
        </w:tc>
        <w:tc>
          <w:tcPr>
            <w:tcW w:w="816"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工期</w:t>
            </w:r>
          </w:p>
          <w:p>
            <w:pPr>
              <w:spacing w:line="240" w:lineRule="exact"/>
              <w:jc w:val="center"/>
              <w:rPr>
                <w:rFonts w:ascii="宋体" w:cs="Times New Roman"/>
                <w:kern w:val="0"/>
                <w:sz w:val="18"/>
                <w:szCs w:val="18"/>
              </w:rPr>
            </w:pPr>
            <w:r>
              <w:rPr>
                <w:rFonts w:hint="eastAsia" w:ascii="宋体" w:hAnsi="宋体" w:cs="宋体"/>
                <w:kern w:val="0"/>
                <w:sz w:val="18"/>
                <w:szCs w:val="18"/>
              </w:rPr>
              <w:t>日历天</w:t>
            </w:r>
          </w:p>
        </w:tc>
        <w:tc>
          <w:tcPr>
            <w:tcW w:w="72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投标质量</w:t>
            </w:r>
          </w:p>
        </w:tc>
        <w:tc>
          <w:tcPr>
            <w:tcW w:w="1728"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项目经理</w:t>
            </w:r>
          </w:p>
          <w:p>
            <w:pPr>
              <w:spacing w:line="240" w:lineRule="exact"/>
              <w:jc w:val="center"/>
              <w:rPr>
                <w:rFonts w:ascii="宋体" w:cs="Times New Roman"/>
                <w:b/>
                <w:bCs/>
                <w:kern w:val="0"/>
                <w:sz w:val="18"/>
                <w:szCs w:val="18"/>
              </w:rPr>
            </w:pPr>
            <w:r>
              <w:rPr>
                <w:rFonts w:hint="eastAsia" w:ascii="宋体" w:hAnsi="宋体" w:cs="宋体"/>
                <w:kern w:val="0"/>
                <w:sz w:val="18"/>
                <w:szCs w:val="18"/>
              </w:rPr>
              <w:t>（含证书编号）</w:t>
            </w:r>
          </w:p>
        </w:tc>
        <w:tc>
          <w:tcPr>
            <w:tcW w:w="1156"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技术负责人</w:t>
            </w:r>
          </w:p>
          <w:p>
            <w:pPr>
              <w:spacing w:line="240" w:lineRule="exact"/>
              <w:jc w:val="center"/>
              <w:rPr>
                <w:rFonts w:ascii="宋体" w:cs="Times New Roman"/>
                <w:kern w:val="0"/>
                <w:sz w:val="18"/>
                <w:szCs w:val="18"/>
              </w:rPr>
            </w:pPr>
            <w:r>
              <w:rPr>
                <w:rFonts w:hint="eastAsia" w:ascii="宋体" w:hAnsi="宋体" w:cs="宋体"/>
                <w:kern w:val="0"/>
                <w:sz w:val="18"/>
                <w:szCs w:val="18"/>
              </w:rPr>
              <w:t>（含职称）</w:t>
            </w:r>
          </w:p>
        </w:tc>
        <w:tc>
          <w:tcPr>
            <w:tcW w:w="669"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密封情况</w:t>
            </w:r>
          </w:p>
        </w:tc>
        <w:tc>
          <w:tcPr>
            <w:tcW w:w="900" w:type="dxa"/>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河南宇泽建筑工程有限公司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2064319.01</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2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郭云辉</w:t>
            </w:r>
            <w:r>
              <w:rPr>
                <w:rFonts w:hint="eastAsia" w:ascii="宋体" w:hAnsi="宋体" w:cs="宋体"/>
                <w:i w:val="0"/>
                <w:color w:val="000000"/>
                <w:kern w:val="0"/>
                <w:sz w:val="18"/>
                <w:szCs w:val="18"/>
                <w:u w:val="none"/>
                <w:lang w:val="en-US" w:eastAsia="zh-CN" w:bidi="ar"/>
              </w:rPr>
              <w:t xml:space="preserve">             豫241141459884</w:t>
            </w:r>
          </w:p>
        </w:tc>
        <w:tc>
          <w:tcPr>
            <w:tcW w:w="115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张雪峰</w:t>
            </w:r>
            <w:r>
              <w:rPr>
                <w:rFonts w:hint="eastAsia" w:ascii="宋体" w:cs="宋体"/>
                <w:kern w:val="0"/>
                <w:sz w:val="18"/>
                <w:szCs w:val="18"/>
                <w:lang w:val="en-US" w:eastAsia="zh-CN"/>
              </w:rPr>
              <w:t xml:space="preserve">           </w:t>
            </w:r>
            <w:r>
              <w:rPr>
                <w:rFonts w:hint="eastAsia" w:ascii="宋体" w:cs="宋体"/>
                <w:kern w:val="0"/>
                <w:sz w:val="18"/>
                <w:szCs w:val="18"/>
                <w:lang w:eastAsia="zh-CN"/>
              </w:rPr>
              <w:t>高级工程师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河南新濮建设工程有限公司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2060168.43</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2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白天亮</w:t>
            </w:r>
            <w:r>
              <w:rPr>
                <w:rFonts w:hint="eastAsia" w:ascii="宋体" w:hAnsi="宋体" w:cs="宋体"/>
                <w:i w:val="0"/>
                <w:color w:val="000000"/>
                <w:kern w:val="0"/>
                <w:sz w:val="18"/>
                <w:szCs w:val="18"/>
                <w:u w:val="none"/>
                <w:lang w:val="en-US" w:eastAsia="zh-CN" w:bidi="ar"/>
              </w:rPr>
              <w:t xml:space="preserve">               豫241141450785</w:t>
            </w:r>
          </w:p>
        </w:tc>
        <w:tc>
          <w:tcPr>
            <w:tcW w:w="115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许学亮</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平顶山市东辉建筑安装有限公司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2048795.37</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2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王春晓</w:t>
            </w:r>
            <w:r>
              <w:rPr>
                <w:rFonts w:hint="eastAsia" w:ascii="宋体" w:hAnsi="宋体" w:cs="宋体"/>
                <w:i w:val="0"/>
                <w:color w:val="000000"/>
                <w:kern w:val="0"/>
                <w:sz w:val="18"/>
                <w:szCs w:val="18"/>
                <w:u w:val="none"/>
                <w:lang w:val="en-US" w:eastAsia="zh-CN" w:bidi="ar"/>
              </w:rPr>
              <w:t xml:space="preserve">              豫241171710612</w:t>
            </w:r>
          </w:p>
        </w:tc>
        <w:tc>
          <w:tcPr>
            <w:tcW w:w="115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余亚冰</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西昌市振兴建筑安装工程有限公司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2047735.87</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2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周建章</w:t>
            </w:r>
            <w:r>
              <w:rPr>
                <w:rFonts w:hint="eastAsia" w:ascii="宋体" w:hAnsi="宋体" w:cs="宋体"/>
                <w:i w:val="0"/>
                <w:color w:val="000000"/>
                <w:kern w:val="0"/>
                <w:sz w:val="18"/>
                <w:szCs w:val="18"/>
                <w:u w:val="none"/>
                <w:lang w:val="en-US" w:eastAsia="zh-CN" w:bidi="ar"/>
              </w:rPr>
              <w:t xml:space="preserve">              川251111360380</w:t>
            </w:r>
          </w:p>
        </w:tc>
        <w:tc>
          <w:tcPr>
            <w:tcW w:w="115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郭银生</w:t>
            </w:r>
            <w:r>
              <w:rPr>
                <w:rFonts w:hint="eastAsia" w:ascii="宋体" w:cs="宋体"/>
                <w:kern w:val="0"/>
                <w:sz w:val="18"/>
                <w:szCs w:val="18"/>
                <w:lang w:val="en-US" w:eastAsia="zh-CN"/>
              </w:rPr>
              <w:t xml:space="preserve">          </w:t>
            </w:r>
            <w:r>
              <w:rPr>
                <w:rFonts w:hint="eastAsia" w:ascii="宋体" w:cs="宋体"/>
                <w:kern w:val="0"/>
                <w:sz w:val="18"/>
                <w:szCs w:val="18"/>
                <w:lang w:eastAsia="zh-CN"/>
              </w:rPr>
              <w:t>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atLeast"/>
        </w:trPr>
        <w:tc>
          <w:tcPr>
            <w:tcW w:w="2639"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陕西鼎固建筑工程有限公司</w:t>
            </w:r>
          </w:p>
        </w:tc>
        <w:tc>
          <w:tcPr>
            <w:tcW w:w="1200" w:type="dxa"/>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2045642.12</w:t>
            </w:r>
          </w:p>
        </w:tc>
        <w:tc>
          <w:tcPr>
            <w:tcW w:w="816"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150</w:t>
            </w:r>
          </w:p>
        </w:tc>
        <w:tc>
          <w:tcPr>
            <w:tcW w:w="720" w:type="dxa"/>
            <w:vAlign w:val="center"/>
          </w:tcPr>
          <w:p>
            <w:pPr>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合格</w:t>
            </w:r>
          </w:p>
        </w:tc>
        <w:tc>
          <w:tcPr>
            <w:tcW w:w="1728" w:type="dxa"/>
            <w:vAlign w:val="center"/>
          </w:tcPr>
          <w:p>
            <w:pPr>
              <w:keepNext w:val="0"/>
              <w:keepLines w:val="0"/>
              <w:widowControl/>
              <w:suppressLineNumbers w:val="0"/>
              <w:jc w:val="center"/>
              <w:textAlignment w:val="center"/>
              <w:rPr>
                <w:rFonts w:ascii="宋体" w:cs="宋体"/>
                <w:kern w:val="0"/>
                <w:sz w:val="18"/>
                <w:szCs w:val="18"/>
              </w:rPr>
            </w:pPr>
            <w:r>
              <w:rPr>
                <w:rFonts w:hint="eastAsia" w:ascii="宋体" w:hAnsi="宋体" w:eastAsia="宋体" w:cs="宋体"/>
                <w:i w:val="0"/>
                <w:color w:val="000000"/>
                <w:kern w:val="0"/>
                <w:sz w:val="18"/>
                <w:szCs w:val="18"/>
                <w:u w:val="none"/>
                <w:lang w:val="en-US" w:eastAsia="zh-CN" w:bidi="ar"/>
              </w:rPr>
              <w:t>胡小风</w:t>
            </w:r>
            <w:r>
              <w:rPr>
                <w:rFonts w:hint="eastAsia" w:ascii="宋体" w:hAnsi="宋体" w:cs="宋体"/>
                <w:i w:val="0"/>
                <w:color w:val="000000"/>
                <w:kern w:val="0"/>
                <w:sz w:val="18"/>
                <w:szCs w:val="18"/>
                <w:u w:val="none"/>
                <w:lang w:val="en-US" w:eastAsia="zh-CN" w:bidi="ar"/>
              </w:rPr>
              <w:t xml:space="preserve">              陕261151672917</w:t>
            </w:r>
          </w:p>
        </w:tc>
        <w:tc>
          <w:tcPr>
            <w:tcW w:w="1156" w:type="dxa"/>
            <w:vAlign w:val="center"/>
          </w:tcPr>
          <w:p>
            <w:pPr>
              <w:spacing w:line="240" w:lineRule="exact"/>
              <w:jc w:val="center"/>
              <w:rPr>
                <w:rFonts w:hint="eastAsia" w:ascii="宋体" w:eastAsia="宋体" w:cs="宋体"/>
                <w:kern w:val="0"/>
                <w:sz w:val="18"/>
                <w:szCs w:val="18"/>
                <w:lang w:eastAsia="zh-CN"/>
              </w:rPr>
            </w:pPr>
            <w:r>
              <w:rPr>
                <w:rFonts w:hint="eastAsia" w:ascii="宋体" w:cs="宋体"/>
                <w:kern w:val="0"/>
                <w:sz w:val="18"/>
                <w:szCs w:val="18"/>
                <w:lang w:eastAsia="zh-CN"/>
              </w:rPr>
              <w:t>杜明祥</w:t>
            </w:r>
            <w:r>
              <w:rPr>
                <w:rFonts w:hint="eastAsia" w:ascii="宋体" w:cs="宋体"/>
                <w:kern w:val="0"/>
                <w:sz w:val="18"/>
                <w:szCs w:val="18"/>
                <w:lang w:val="en-US" w:eastAsia="zh-CN"/>
              </w:rPr>
              <w:t xml:space="preserve">          </w:t>
            </w:r>
            <w:r>
              <w:rPr>
                <w:rFonts w:hint="eastAsia" w:ascii="宋体" w:cs="宋体"/>
                <w:kern w:val="0"/>
                <w:sz w:val="18"/>
                <w:szCs w:val="18"/>
                <w:lang w:eastAsia="zh-CN"/>
              </w:rPr>
              <w:t>中级工程师</w:t>
            </w:r>
          </w:p>
        </w:tc>
        <w:tc>
          <w:tcPr>
            <w:tcW w:w="669" w:type="dxa"/>
            <w:vAlign w:val="center"/>
          </w:tcPr>
          <w:p>
            <w:pPr>
              <w:jc w:val="center"/>
              <w:rPr>
                <w:rFonts w:ascii="宋体" w:cs="Times New Roman"/>
                <w:kern w:val="0"/>
                <w:sz w:val="18"/>
                <w:szCs w:val="18"/>
              </w:rPr>
            </w:pPr>
            <w:r>
              <w:rPr>
                <w:rFonts w:hint="eastAsia" w:ascii="宋体" w:hAnsi="宋体" w:cs="宋体"/>
                <w:kern w:val="0"/>
                <w:sz w:val="18"/>
                <w:szCs w:val="18"/>
              </w:rPr>
              <w:t>完好</w:t>
            </w:r>
          </w:p>
        </w:tc>
        <w:tc>
          <w:tcPr>
            <w:tcW w:w="900" w:type="dxa"/>
            <w:vAlign w:val="center"/>
          </w:tcPr>
          <w:p>
            <w:pPr>
              <w:jc w:val="center"/>
              <w:rPr>
                <w:rFonts w:ascii="宋体" w:cs="Times New Roman"/>
                <w:kern w:val="0"/>
                <w:sz w:val="18"/>
                <w:szCs w:val="18"/>
              </w:rPr>
            </w:pPr>
            <w:r>
              <w:rPr>
                <w:rFonts w:hint="eastAsia" w:ascii="宋体" w:hAnsi="宋体" w:cs="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2639" w:type="dxa"/>
            <w:vAlign w:val="center"/>
          </w:tcPr>
          <w:p>
            <w:pPr>
              <w:jc w:val="center"/>
              <w:rPr>
                <w:rFonts w:ascii="宋体" w:cs="Times New Roman"/>
                <w:b/>
                <w:bCs/>
                <w:kern w:val="0"/>
                <w:sz w:val="18"/>
                <w:szCs w:val="18"/>
              </w:rPr>
            </w:pPr>
            <w:r>
              <w:rPr>
                <w:rFonts w:hint="eastAsia" w:ascii="宋体" w:hAnsi="宋体" w:cs="宋体"/>
                <w:kern w:val="0"/>
                <w:sz w:val="18"/>
                <w:szCs w:val="18"/>
              </w:rPr>
              <w:t>招标控制价</w:t>
            </w:r>
          </w:p>
        </w:tc>
        <w:tc>
          <w:tcPr>
            <w:tcW w:w="2736" w:type="dxa"/>
            <w:gridSpan w:val="3"/>
            <w:vAlign w:val="center"/>
          </w:tcPr>
          <w:p>
            <w:pPr>
              <w:jc w:val="center"/>
              <w:rPr>
                <w:rFonts w:hint="eastAsia" w:ascii="宋体" w:eastAsia="宋体" w:cs="Times New Roman"/>
                <w:kern w:val="0"/>
                <w:sz w:val="18"/>
                <w:szCs w:val="18"/>
                <w:lang w:val="en-US" w:eastAsia="zh-CN"/>
              </w:rPr>
            </w:pPr>
            <w:r>
              <w:rPr>
                <w:rFonts w:hint="eastAsia" w:ascii="宋体" w:hAnsi="宋体" w:cs="宋体"/>
                <w:kern w:val="0"/>
                <w:sz w:val="18"/>
                <w:szCs w:val="18"/>
              </w:rPr>
              <w:t>2070539.89</w:t>
            </w:r>
            <w:r>
              <w:rPr>
                <w:rFonts w:hint="eastAsia" w:ascii="宋体" w:hAnsi="宋体" w:cs="宋体"/>
                <w:kern w:val="0"/>
                <w:sz w:val="18"/>
                <w:szCs w:val="18"/>
                <w:lang w:val="en-US" w:eastAsia="zh-CN"/>
              </w:rPr>
              <w:t>元</w:t>
            </w:r>
          </w:p>
        </w:tc>
        <w:tc>
          <w:tcPr>
            <w:tcW w:w="1728" w:type="dxa"/>
            <w:vAlign w:val="center"/>
          </w:tcPr>
          <w:p>
            <w:pPr>
              <w:jc w:val="center"/>
              <w:rPr>
                <w:rFonts w:ascii="宋体" w:cs="Times New Roman"/>
                <w:kern w:val="0"/>
                <w:sz w:val="18"/>
                <w:szCs w:val="18"/>
              </w:rPr>
            </w:pPr>
            <w:r>
              <w:rPr>
                <w:rFonts w:hint="eastAsia" w:ascii="宋体" w:hAnsi="宋体" w:cs="宋体"/>
                <w:kern w:val="0"/>
                <w:sz w:val="18"/>
                <w:szCs w:val="18"/>
              </w:rPr>
              <w:t>工期</w:t>
            </w:r>
          </w:p>
        </w:tc>
        <w:tc>
          <w:tcPr>
            <w:tcW w:w="2725" w:type="dxa"/>
            <w:gridSpan w:val="3"/>
            <w:vAlign w:val="center"/>
          </w:tcPr>
          <w:p>
            <w:pPr>
              <w:jc w:val="center"/>
              <w:rPr>
                <w:rFonts w:ascii="宋体" w:cs="Times New Roman"/>
                <w:kern w:val="0"/>
                <w:sz w:val="18"/>
                <w:szCs w:val="18"/>
              </w:rPr>
            </w:pPr>
            <w:r>
              <w:rPr>
                <w:rFonts w:ascii="宋体" w:hAnsi="宋体" w:cs="宋体"/>
                <w:kern w:val="0"/>
                <w:sz w:val="18"/>
                <w:szCs w:val="18"/>
              </w:rPr>
              <w:t>150</w:t>
            </w:r>
            <w:r>
              <w:rPr>
                <w:rFonts w:hint="eastAsia" w:ascii="宋体" w:hAnsi="宋体" w:cs="宋体"/>
                <w:kern w:val="0"/>
                <w:sz w:val="18"/>
                <w:szCs w:val="1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2639" w:type="dxa"/>
            <w:vAlign w:val="center"/>
          </w:tcPr>
          <w:p>
            <w:pPr>
              <w:jc w:val="center"/>
              <w:rPr>
                <w:rFonts w:ascii="宋体" w:cs="Times New Roman"/>
                <w:kern w:val="0"/>
                <w:sz w:val="18"/>
                <w:szCs w:val="18"/>
              </w:rPr>
            </w:pPr>
            <w:r>
              <w:rPr>
                <w:rFonts w:hint="eastAsia" w:ascii="宋体" w:hAnsi="宋体" w:cs="宋体"/>
                <w:kern w:val="0"/>
                <w:sz w:val="18"/>
                <w:szCs w:val="18"/>
              </w:rPr>
              <w:t>质量要求</w:t>
            </w:r>
          </w:p>
        </w:tc>
        <w:tc>
          <w:tcPr>
            <w:tcW w:w="7189" w:type="dxa"/>
            <w:gridSpan w:val="7"/>
            <w:vAlign w:val="center"/>
          </w:tcPr>
          <w:p>
            <w:pPr>
              <w:jc w:val="center"/>
              <w:rPr>
                <w:rFonts w:hint="eastAsia" w:ascii="宋体" w:eastAsia="宋体" w:cs="Times New Roman"/>
                <w:kern w:val="0"/>
                <w:sz w:val="18"/>
                <w:szCs w:val="18"/>
                <w:lang w:eastAsia="zh-CN"/>
              </w:rPr>
            </w:pPr>
            <w:r>
              <w:rPr>
                <w:rFonts w:hint="eastAsia" w:ascii="宋体" w:hAnsi="宋体" w:cs="宋体"/>
                <w:kern w:val="0"/>
                <w:sz w:val="18"/>
                <w:szCs w:val="18"/>
                <w:lang w:val="en-US" w:eastAsia="zh-CN"/>
              </w:rPr>
              <w:t>合格</w:t>
            </w:r>
          </w:p>
        </w:tc>
      </w:tr>
    </w:tbl>
    <w:p>
      <w:pPr>
        <w:spacing w:line="360" w:lineRule="auto"/>
        <w:rPr>
          <w:rFonts w:ascii="宋体" w:cs="Times New Roman"/>
          <w:b/>
          <w:bCs/>
          <w:sz w:val="24"/>
          <w:szCs w:val="24"/>
        </w:rPr>
      </w:pPr>
      <w:r>
        <w:rPr>
          <w:rFonts w:hint="eastAsia" w:ascii="宋体" w:hAnsi="宋体" w:cs="宋体"/>
          <w:b/>
          <w:bCs/>
          <w:sz w:val="24"/>
          <w:szCs w:val="24"/>
        </w:rPr>
        <w:t>三、评标标准、评标办法或者评标因素</w:t>
      </w:r>
    </w:p>
    <w:tbl>
      <w:tblPr>
        <w:tblStyle w:val="13"/>
        <w:tblW w:w="98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346" w:type="dxa"/>
            <w:vAlign w:val="center"/>
          </w:tcPr>
          <w:p>
            <w:pPr>
              <w:spacing w:line="360" w:lineRule="auto"/>
              <w:jc w:val="center"/>
              <w:rPr>
                <w:rFonts w:ascii="宋体" w:cs="Times New Roman"/>
                <w:b/>
                <w:bCs/>
                <w:kern w:val="0"/>
                <w:sz w:val="21"/>
                <w:szCs w:val="21"/>
              </w:rPr>
            </w:pPr>
            <w:r>
              <w:rPr>
                <w:rFonts w:hint="eastAsia" w:ascii="宋体" w:hAnsi="宋体" w:cs="宋体"/>
                <w:kern w:val="0"/>
                <w:sz w:val="21"/>
                <w:szCs w:val="21"/>
              </w:rPr>
              <w:t>评标办法</w:t>
            </w:r>
          </w:p>
        </w:tc>
        <w:tc>
          <w:tcPr>
            <w:tcW w:w="8482" w:type="dxa"/>
          </w:tcPr>
          <w:p>
            <w:pPr>
              <w:spacing w:line="360" w:lineRule="auto"/>
              <w:jc w:val="center"/>
              <w:rPr>
                <w:rFonts w:ascii="宋体" w:cs="Times New Roman"/>
                <w:kern w:val="0"/>
                <w:sz w:val="21"/>
                <w:szCs w:val="21"/>
              </w:rPr>
            </w:pPr>
            <w:r>
              <w:rPr>
                <w:rFonts w:ascii="宋体" w:cs="Times New Roman"/>
                <w:kern w:val="0"/>
                <w:sz w:val="21"/>
                <w:szCs w:val="21"/>
              </w:rPr>
              <w:t>评标采用</w:t>
            </w:r>
            <w:r>
              <w:rPr>
                <w:rFonts w:hint="eastAsia" w:ascii="宋体" w:cs="Times New Roman"/>
                <w:kern w:val="0"/>
                <w:sz w:val="21"/>
                <w:szCs w:val="21"/>
              </w:rPr>
              <w:t>合理低价中标法，详见招标文件</w:t>
            </w:r>
          </w:p>
        </w:tc>
      </w:tr>
    </w:tbl>
    <w:p>
      <w:pPr>
        <w:spacing w:line="360" w:lineRule="auto"/>
        <w:rPr>
          <w:rFonts w:ascii="宋体" w:cs="Times New Roman"/>
          <w:b/>
          <w:bCs/>
          <w:sz w:val="24"/>
          <w:szCs w:val="24"/>
        </w:rPr>
      </w:pPr>
      <w:r>
        <w:rPr>
          <w:rFonts w:hint="eastAsia" w:ascii="宋体" w:hAnsi="宋体" w:cs="宋体"/>
          <w:b/>
          <w:bCs/>
          <w:sz w:val="24"/>
          <w:szCs w:val="24"/>
        </w:rPr>
        <w:t>四、评审情况：</w:t>
      </w:r>
    </w:p>
    <w:p>
      <w:pPr>
        <w:spacing w:line="360" w:lineRule="auto"/>
        <w:rPr>
          <w:rFonts w:ascii="宋体" w:cs="Times New Roman"/>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一）</w:t>
      </w:r>
      <w:r>
        <w:rPr>
          <w:rFonts w:hint="eastAsia" w:ascii="宋体" w:hAnsi="宋体" w:cs="宋体"/>
          <w:b/>
          <w:bCs/>
          <w:sz w:val="21"/>
          <w:szCs w:val="21"/>
        </w:rPr>
        <w:t>资格审查</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第1标段：</w:t>
      </w:r>
    </w:p>
    <w:tbl>
      <w:tblPr>
        <w:tblStyle w:val="13"/>
        <w:tblW w:w="98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29"/>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河南燕园建筑工程有限公司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河南省沿程建筑工程有限公司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河南昱佛建筑工程有限公司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河南军恒建设有限公司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tabs>
                <w:tab w:val="left" w:pos="215"/>
              </w:tabs>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ab/>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val="en-US" w:eastAsia="zh-CN"/>
              </w:rPr>
              <w:t>5</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河南昊锦建设集团有限公司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29"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未通过资格审查的投标人名称</w:t>
            </w:r>
          </w:p>
        </w:tc>
        <w:tc>
          <w:tcPr>
            <w:tcW w:w="4525"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驻马店市圣达市政工程有限公司无专职安全员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8954" w:type="dxa"/>
            <w:gridSpan w:val="2"/>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湖南省德宇水电工程建设有限公司造价人员印章不在有效期</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第2标段：</w:t>
      </w:r>
    </w:p>
    <w:tbl>
      <w:tblPr>
        <w:tblStyle w:val="13"/>
        <w:tblW w:w="98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29"/>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河南基元建设工程有限公司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河南东信水电工程有限公司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29"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未通过资格审查的投标人名称</w:t>
            </w:r>
          </w:p>
        </w:tc>
        <w:tc>
          <w:tcPr>
            <w:tcW w:w="4525"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88" w:type="dxa"/>
            <w:vAlign w:val="center"/>
          </w:tcPr>
          <w:p>
            <w:pPr>
              <w:spacing w:line="360" w:lineRule="auto"/>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tabs>
                <w:tab w:val="left" w:pos="2492"/>
              </w:tabs>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河南裕华建设安装工程有限公司资格审查表无签字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ind w:firstLine="210" w:firstLineChars="1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8954" w:type="dxa"/>
            <w:gridSpan w:val="2"/>
            <w:vAlign w:val="center"/>
          </w:tcPr>
          <w:p>
            <w:pPr>
              <w:tabs>
                <w:tab w:val="left" w:pos="2492"/>
              </w:tabs>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河南智达建筑工程有限公司资格审查表无签字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tabs>
                <w:tab w:val="left" w:pos="305"/>
              </w:tabs>
              <w:spacing w:line="36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8954" w:type="dxa"/>
            <w:gridSpan w:val="2"/>
            <w:vAlign w:val="center"/>
          </w:tcPr>
          <w:p>
            <w:pPr>
              <w:tabs>
                <w:tab w:val="left" w:pos="2867"/>
              </w:tabs>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河南新延实业有限公司无专职安全员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tabs>
                <w:tab w:val="left" w:pos="305"/>
              </w:tabs>
              <w:spacing w:line="360" w:lineRule="auto"/>
              <w:ind w:firstLine="210" w:firstLineChars="1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8954" w:type="dxa"/>
            <w:gridSpan w:val="2"/>
            <w:vAlign w:val="center"/>
          </w:tcPr>
          <w:p>
            <w:pPr>
              <w:tabs>
                <w:tab w:val="left" w:pos="2867"/>
              </w:tabs>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濮阳市鸿森建设工程有限公司</w:t>
            </w:r>
            <w:r>
              <w:rPr>
                <w:rFonts w:hint="eastAsia" w:ascii="宋体" w:hAnsi="宋体" w:cs="宋体"/>
                <w:kern w:val="0"/>
                <w:sz w:val="21"/>
                <w:szCs w:val="21"/>
                <w:lang w:val="en-US" w:eastAsia="zh-CN"/>
              </w:rPr>
              <w:t>不</w:t>
            </w:r>
            <w:r>
              <w:rPr>
                <w:rFonts w:hint="eastAsia" w:ascii="宋体" w:hAnsi="宋体" w:eastAsia="宋体" w:cs="宋体"/>
                <w:kern w:val="0"/>
                <w:sz w:val="21"/>
                <w:szCs w:val="21"/>
                <w:lang w:val="en-US" w:eastAsia="zh-CN"/>
              </w:rPr>
              <w:t>符合招标文件“投标文件格式”的要求</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第3标段：</w:t>
      </w:r>
    </w:p>
    <w:tbl>
      <w:tblPr>
        <w:tblStyle w:val="13"/>
        <w:tblW w:w="98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29"/>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河南鑫广和园林工程有限公司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河南锦达建设有限公司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河南大富建筑工程有限公司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河南鸿森园林工程有限公司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河南众远建筑工程有限公司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29"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未通过资格审查的投标人名称</w:t>
            </w:r>
          </w:p>
        </w:tc>
        <w:tc>
          <w:tcPr>
            <w:tcW w:w="4525"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第4标段：</w:t>
      </w:r>
    </w:p>
    <w:tbl>
      <w:tblPr>
        <w:tblStyle w:val="13"/>
        <w:tblW w:w="98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29"/>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河南省实信市政工程有限公司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郑州畅通路桥工程有限公司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河南兴瑞建设有限公司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河南省富民公路工程有限公司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tabs>
                <w:tab w:val="left" w:pos="470"/>
              </w:tabs>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新乡市盛宇公路工程有限公司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29"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未通过资格审查的投标人名称</w:t>
            </w:r>
          </w:p>
        </w:tc>
        <w:tc>
          <w:tcPr>
            <w:tcW w:w="4525"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第5标段：</w:t>
      </w:r>
    </w:p>
    <w:tbl>
      <w:tblPr>
        <w:tblStyle w:val="13"/>
        <w:tblW w:w="98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29"/>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河南宇泽建筑工程有限公司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河南新濮建设工程有限公司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平顶山市东辉建筑安装有限公司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西昌市振兴建筑安装工程有限公司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954" w:type="dxa"/>
            <w:gridSpan w:val="2"/>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陕西鼎固建筑工程有限公司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29"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未通过资格审查的投标人名称</w:t>
            </w:r>
          </w:p>
        </w:tc>
        <w:tc>
          <w:tcPr>
            <w:tcW w:w="4525"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8"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954" w:type="dxa"/>
            <w:gridSpan w:val="2"/>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无</w:t>
            </w:r>
          </w:p>
        </w:tc>
      </w:tr>
    </w:tbl>
    <w:p>
      <w:pPr>
        <w:spacing w:line="360" w:lineRule="auto"/>
        <w:rPr>
          <w:rFonts w:ascii="宋体" w:cs="Times New Roman"/>
          <w:b/>
          <w:bCs/>
          <w:sz w:val="24"/>
          <w:szCs w:val="24"/>
        </w:rPr>
      </w:pPr>
      <w:r>
        <w:rPr>
          <w:rFonts w:hint="eastAsia" w:ascii="宋体" w:hAnsi="宋体" w:cs="宋体"/>
          <w:b/>
          <w:bCs/>
          <w:sz w:val="24"/>
          <w:szCs w:val="24"/>
        </w:rPr>
        <w:t>（二）初步评审</w:t>
      </w:r>
    </w:p>
    <w:p>
      <w:pPr>
        <w:spacing w:line="360" w:lineRule="auto"/>
        <w:rPr>
          <w:rFonts w:ascii="宋体" w:cs="Times New Roman"/>
          <w:b/>
          <w:bCs/>
          <w:sz w:val="21"/>
          <w:szCs w:val="21"/>
        </w:rPr>
      </w:pPr>
      <w:r>
        <w:rPr>
          <w:rFonts w:hint="eastAsia" w:ascii="宋体" w:hAnsi="宋体" w:cs="宋体"/>
          <w:b/>
          <w:bCs/>
          <w:sz w:val="21"/>
          <w:szCs w:val="21"/>
        </w:rPr>
        <w:t>第</w:t>
      </w:r>
      <w:r>
        <w:rPr>
          <w:rFonts w:ascii="宋体" w:hAnsi="宋体" w:cs="宋体"/>
          <w:b/>
          <w:bCs/>
          <w:sz w:val="21"/>
          <w:szCs w:val="21"/>
        </w:rPr>
        <w:t>1</w:t>
      </w:r>
      <w:r>
        <w:rPr>
          <w:rFonts w:hint="eastAsia" w:ascii="宋体" w:hAnsi="宋体" w:cs="宋体"/>
          <w:b/>
          <w:bCs/>
          <w:sz w:val="21"/>
          <w:szCs w:val="21"/>
        </w:rPr>
        <w:t>标段</w:t>
      </w:r>
    </w:p>
    <w:tbl>
      <w:tblPr>
        <w:tblStyle w:val="13"/>
        <w:tblW w:w="98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28"/>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8969" w:type="dxa"/>
            <w:gridSpan w:val="2"/>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keepNext w:val="0"/>
              <w:keepLines w:val="0"/>
              <w:widowControl/>
              <w:suppressLineNumbers w:val="0"/>
              <w:jc w:val="center"/>
              <w:textAlignment w:val="center"/>
              <w:rPr>
                <w:rFonts w:ascii="宋体" w:cs="宋体"/>
                <w:kern w:val="0"/>
                <w:sz w:val="21"/>
                <w:szCs w:val="21"/>
              </w:rPr>
            </w:pPr>
            <w:r>
              <w:rPr>
                <w:rFonts w:hint="eastAsia" w:ascii="宋体" w:hAnsi="宋体" w:eastAsia="宋体" w:cs="宋体"/>
                <w:i w:val="0"/>
                <w:color w:val="000000"/>
                <w:kern w:val="0"/>
                <w:sz w:val="21"/>
                <w:szCs w:val="21"/>
                <w:u w:val="none"/>
                <w:lang w:val="en-US" w:eastAsia="zh-CN" w:bidi="ar"/>
              </w:rPr>
              <w:t>河南燕园建筑工程有限公司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2</w:t>
            </w:r>
          </w:p>
        </w:tc>
        <w:tc>
          <w:tcPr>
            <w:tcW w:w="8969" w:type="dxa"/>
            <w:gridSpan w:val="2"/>
            <w:vAlign w:val="center"/>
          </w:tcPr>
          <w:p>
            <w:pPr>
              <w:keepNext w:val="0"/>
              <w:keepLines w:val="0"/>
              <w:widowControl/>
              <w:suppressLineNumbers w:val="0"/>
              <w:jc w:val="center"/>
              <w:textAlignment w:val="center"/>
              <w:rPr>
                <w:rFonts w:ascii="宋体" w:cs="宋体"/>
                <w:kern w:val="0"/>
                <w:sz w:val="21"/>
                <w:szCs w:val="21"/>
              </w:rPr>
            </w:pPr>
            <w:r>
              <w:rPr>
                <w:rFonts w:hint="eastAsia" w:ascii="宋体" w:hAnsi="宋体" w:eastAsia="宋体" w:cs="宋体"/>
                <w:i w:val="0"/>
                <w:color w:val="000000"/>
                <w:kern w:val="0"/>
                <w:sz w:val="21"/>
                <w:szCs w:val="21"/>
                <w:u w:val="none"/>
                <w:lang w:val="en-US" w:eastAsia="zh-CN" w:bidi="ar"/>
              </w:rPr>
              <w:t>河南省沿程建筑工程有限公司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3</w:t>
            </w:r>
          </w:p>
        </w:tc>
        <w:tc>
          <w:tcPr>
            <w:tcW w:w="8969" w:type="dxa"/>
            <w:gridSpan w:val="2"/>
            <w:vAlign w:val="center"/>
          </w:tcPr>
          <w:p>
            <w:pPr>
              <w:keepNext w:val="0"/>
              <w:keepLines w:val="0"/>
              <w:widowControl/>
              <w:suppressLineNumbers w:val="0"/>
              <w:jc w:val="center"/>
              <w:textAlignment w:val="center"/>
              <w:rPr>
                <w:rFonts w:ascii="宋体" w:cs="宋体"/>
                <w:kern w:val="0"/>
                <w:sz w:val="21"/>
                <w:szCs w:val="21"/>
              </w:rPr>
            </w:pPr>
            <w:r>
              <w:rPr>
                <w:rFonts w:hint="eastAsia" w:ascii="宋体" w:hAnsi="宋体" w:eastAsia="宋体" w:cs="宋体"/>
                <w:i w:val="0"/>
                <w:color w:val="000000"/>
                <w:kern w:val="0"/>
                <w:sz w:val="21"/>
                <w:szCs w:val="21"/>
                <w:u w:val="none"/>
                <w:lang w:val="en-US" w:eastAsia="zh-CN" w:bidi="ar"/>
              </w:rPr>
              <w:t>河南昱佛建筑工程有限公司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8969" w:type="dxa"/>
            <w:gridSpan w:val="2"/>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河南军恒建设有限公司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8969" w:type="dxa"/>
            <w:gridSpan w:val="2"/>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河南昊锦建设集团有限公司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442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未通过初步评审的投标人名称</w:t>
            </w:r>
          </w:p>
        </w:tc>
        <w:tc>
          <w:tcPr>
            <w:tcW w:w="4541"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spacing w:line="360" w:lineRule="auto"/>
              <w:jc w:val="center"/>
              <w:rPr>
                <w:rFonts w:ascii="宋体" w:cs="Times New Roman"/>
                <w:kern w:val="0"/>
                <w:sz w:val="21"/>
                <w:szCs w:val="21"/>
              </w:rPr>
            </w:pPr>
            <w:r>
              <w:rPr>
                <w:rFonts w:hint="eastAsia" w:ascii="宋体" w:cs="宋体"/>
                <w:kern w:val="0"/>
                <w:sz w:val="21"/>
                <w:szCs w:val="21"/>
              </w:rPr>
              <w:t>无</w:t>
            </w:r>
          </w:p>
        </w:tc>
      </w:tr>
    </w:tbl>
    <w:p>
      <w:pPr>
        <w:spacing w:line="360" w:lineRule="auto"/>
        <w:rPr>
          <w:rFonts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2</w:t>
      </w:r>
      <w:r>
        <w:rPr>
          <w:rFonts w:hint="eastAsia" w:ascii="宋体" w:hAnsi="宋体" w:cs="宋体"/>
          <w:b/>
          <w:bCs/>
          <w:sz w:val="21"/>
          <w:szCs w:val="21"/>
        </w:rPr>
        <w:t>标段</w:t>
      </w:r>
    </w:p>
    <w:tbl>
      <w:tblPr>
        <w:tblStyle w:val="13"/>
        <w:tblW w:w="98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28"/>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8969" w:type="dxa"/>
            <w:gridSpan w:val="2"/>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keepNext w:val="0"/>
              <w:keepLines w:val="0"/>
              <w:widowControl/>
              <w:suppressLineNumbers w:val="0"/>
              <w:jc w:val="center"/>
              <w:textAlignment w:val="center"/>
              <w:rPr>
                <w:rFonts w:ascii="宋体" w:cs="宋体"/>
                <w:kern w:val="0"/>
                <w:sz w:val="21"/>
                <w:szCs w:val="21"/>
              </w:rPr>
            </w:pPr>
            <w:r>
              <w:rPr>
                <w:rFonts w:hint="eastAsia" w:ascii="宋体" w:hAnsi="宋体" w:eastAsia="宋体" w:cs="宋体"/>
                <w:i w:val="0"/>
                <w:color w:val="000000"/>
                <w:kern w:val="0"/>
                <w:sz w:val="21"/>
                <w:szCs w:val="21"/>
                <w:u w:val="none"/>
                <w:lang w:val="en-US" w:eastAsia="zh-CN" w:bidi="ar"/>
              </w:rPr>
              <w:t>河南基元建设工程有限公司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2</w:t>
            </w:r>
          </w:p>
        </w:tc>
        <w:tc>
          <w:tcPr>
            <w:tcW w:w="8969" w:type="dxa"/>
            <w:gridSpan w:val="2"/>
            <w:vAlign w:val="center"/>
          </w:tcPr>
          <w:p>
            <w:pPr>
              <w:keepNext w:val="0"/>
              <w:keepLines w:val="0"/>
              <w:widowControl/>
              <w:suppressLineNumbers w:val="0"/>
              <w:jc w:val="center"/>
              <w:textAlignment w:val="center"/>
              <w:rPr>
                <w:rFonts w:ascii="宋体" w:cs="宋体"/>
                <w:kern w:val="0"/>
                <w:sz w:val="21"/>
                <w:szCs w:val="21"/>
              </w:rPr>
            </w:pPr>
            <w:r>
              <w:rPr>
                <w:rFonts w:hint="eastAsia" w:ascii="宋体" w:hAnsi="宋体" w:eastAsia="宋体" w:cs="宋体"/>
                <w:i w:val="0"/>
                <w:color w:val="000000"/>
                <w:kern w:val="0"/>
                <w:sz w:val="21"/>
                <w:szCs w:val="21"/>
                <w:u w:val="none"/>
                <w:lang w:val="en-US" w:eastAsia="zh-CN" w:bidi="ar"/>
              </w:rPr>
              <w:t>河南东信水电工程有限公司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442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未通过初步评审的投标人名称</w:t>
            </w:r>
          </w:p>
        </w:tc>
        <w:tc>
          <w:tcPr>
            <w:tcW w:w="4541"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spacing w:line="360" w:lineRule="auto"/>
              <w:jc w:val="center"/>
              <w:rPr>
                <w:rFonts w:ascii="宋体" w:cs="Times New Roman"/>
                <w:kern w:val="0"/>
                <w:sz w:val="21"/>
                <w:szCs w:val="21"/>
              </w:rPr>
            </w:pPr>
            <w:r>
              <w:rPr>
                <w:rFonts w:hint="eastAsia" w:ascii="宋体" w:cs="宋体"/>
                <w:kern w:val="0"/>
                <w:sz w:val="21"/>
                <w:szCs w:val="21"/>
              </w:rPr>
              <w:t>无</w:t>
            </w:r>
          </w:p>
        </w:tc>
      </w:tr>
    </w:tbl>
    <w:p>
      <w:pPr>
        <w:spacing w:line="360" w:lineRule="auto"/>
        <w:rPr>
          <w:rFonts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3</w:t>
      </w:r>
      <w:r>
        <w:rPr>
          <w:rFonts w:hint="eastAsia" w:ascii="宋体" w:hAnsi="宋体" w:cs="宋体"/>
          <w:b/>
          <w:bCs/>
          <w:sz w:val="21"/>
          <w:szCs w:val="21"/>
        </w:rPr>
        <w:t>标段</w:t>
      </w:r>
    </w:p>
    <w:tbl>
      <w:tblPr>
        <w:tblStyle w:val="13"/>
        <w:tblW w:w="98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28"/>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8969" w:type="dxa"/>
            <w:gridSpan w:val="2"/>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河南鑫广和园林工程有限公司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2</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河南锦达建设有限公司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3</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河南大富建筑工程有限公司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4</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河南鸿森园林工程有限公司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5</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河南众远建筑工程有限公司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442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未通过初步评审的投标人名称</w:t>
            </w:r>
          </w:p>
        </w:tc>
        <w:tc>
          <w:tcPr>
            <w:tcW w:w="4541"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spacing w:line="360" w:lineRule="auto"/>
              <w:jc w:val="center"/>
              <w:rPr>
                <w:rFonts w:ascii="宋体" w:cs="Times New Roman"/>
                <w:kern w:val="0"/>
                <w:sz w:val="21"/>
                <w:szCs w:val="21"/>
              </w:rPr>
            </w:pPr>
            <w:r>
              <w:rPr>
                <w:rFonts w:hint="eastAsia" w:ascii="宋体" w:cs="宋体"/>
                <w:kern w:val="0"/>
                <w:sz w:val="21"/>
                <w:szCs w:val="21"/>
              </w:rPr>
              <w:t>无</w:t>
            </w:r>
          </w:p>
        </w:tc>
      </w:tr>
    </w:tbl>
    <w:p>
      <w:pPr>
        <w:spacing w:line="360" w:lineRule="auto"/>
        <w:rPr>
          <w:rFonts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4</w:t>
      </w:r>
      <w:r>
        <w:rPr>
          <w:rFonts w:hint="eastAsia" w:ascii="宋体" w:hAnsi="宋体" w:cs="宋体"/>
          <w:b/>
          <w:bCs/>
          <w:sz w:val="21"/>
          <w:szCs w:val="21"/>
        </w:rPr>
        <w:t>标段</w:t>
      </w:r>
    </w:p>
    <w:tbl>
      <w:tblPr>
        <w:tblStyle w:val="13"/>
        <w:tblW w:w="98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28"/>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8969" w:type="dxa"/>
            <w:gridSpan w:val="2"/>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河南省实信市政工程有限公司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2</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郑州畅通路桥工程有限公司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3</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河南兴瑞建设有限公司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4</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河南省富民公路工程有限公司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5</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新乡市盛宇公路工程有限公司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442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未通过初步评审的投标人名称</w:t>
            </w:r>
          </w:p>
        </w:tc>
        <w:tc>
          <w:tcPr>
            <w:tcW w:w="4541"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spacing w:line="360" w:lineRule="auto"/>
              <w:jc w:val="center"/>
              <w:rPr>
                <w:rFonts w:ascii="宋体" w:cs="Times New Roman"/>
                <w:kern w:val="0"/>
                <w:sz w:val="21"/>
                <w:szCs w:val="21"/>
              </w:rPr>
            </w:pPr>
            <w:r>
              <w:rPr>
                <w:rFonts w:hint="eastAsia" w:ascii="宋体" w:cs="宋体"/>
                <w:kern w:val="0"/>
                <w:sz w:val="21"/>
                <w:szCs w:val="21"/>
              </w:rPr>
              <w:t>无</w:t>
            </w:r>
          </w:p>
        </w:tc>
      </w:tr>
    </w:tbl>
    <w:p>
      <w:pPr>
        <w:spacing w:line="360" w:lineRule="auto"/>
        <w:rPr>
          <w:rFonts w:ascii="宋体" w:hAnsi="宋体" w:cs="宋体"/>
          <w:b/>
          <w:bCs/>
          <w:sz w:val="21"/>
          <w:szCs w:val="21"/>
        </w:rPr>
      </w:pPr>
      <w:r>
        <w:rPr>
          <w:rFonts w:hint="eastAsia" w:ascii="宋体" w:hAnsi="宋体" w:cs="宋体"/>
          <w:b/>
          <w:bCs/>
          <w:sz w:val="21"/>
          <w:szCs w:val="21"/>
        </w:rPr>
        <w:t>第</w:t>
      </w:r>
      <w:r>
        <w:rPr>
          <w:rFonts w:ascii="宋体" w:hAnsi="宋体" w:cs="宋体"/>
          <w:b/>
          <w:bCs/>
          <w:sz w:val="21"/>
          <w:szCs w:val="21"/>
        </w:rPr>
        <w:t>5</w:t>
      </w:r>
      <w:r>
        <w:rPr>
          <w:rFonts w:hint="eastAsia" w:ascii="宋体" w:hAnsi="宋体" w:cs="宋体"/>
          <w:b/>
          <w:bCs/>
          <w:sz w:val="21"/>
          <w:szCs w:val="21"/>
        </w:rPr>
        <w:t>标段</w:t>
      </w:r>
    </w:p>
    <w:tbl>
      <w:tblPr>
        <w:tblStyle w:val="13"/>
        <w:tblW w:w="98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28"/>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8969" w:type="dxa"/>
            <w:gridSpan w:val="2"/>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河南宇泽建筑工程有限公司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2</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河南新濮建设工程有限公司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3</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平顶山市东辉建筑安装有限公司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4</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西昌市振兴建筑安装工程有限公司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ascii="宋体" w:hAnsi="宋体" w:cs="宋体"/>
                <w:kern w:val="0"/>
                <w:sz w:val="21"/>
                <w:szCs w:val="21"/>
              </w:rPr>
              <w:t>5</w:t>
            </w:r>
          </w:p>
        </w:tc>
        <w:tc>
          <w:tcPr>
            <w:tcW w:w="8969" w:type="dxa"/>
            <w:gridSpan w:val="2"/>
            <w:vAlign w:val="center"/>
          </w:tcPr>
          <w:p>
            <w:pPr>
              <w:keepNext w:val="0"/>
              <w:keepLines w:val="0"/>
              <w:widowControl/>
              <w:suppressLineNumbers w:val="0"/>
              <w:jc w:val="center"/>
              <w:textAlignment w:val="center"/>
              <w:rPr>
                <w:rFonts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陕西鼎固建筑工程有限公司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序号</w:t>
            </w:r>
          </w:p>
        </w:tc>
        <w:tc>
          <w:tcPr>
            <w:tcW w:w="4428"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未通过初步评审的投标人名称</w:t>
            </w:r>
          </w:p>
        </w:tc>
        <w:tc>
          <w:tcPr>
            <w:tcW w:w="4541" w:type="dxa"/>
            <w:vAlign w:val="center"/>
          </w:tcPr>
          <w:p>
            <w:pPr>
              <w:spacing w:line="360" w:lineRule="auto"/>
              <w:jc w:val="center"/>
              <w:rPr>
                <w:rFonts w:ascii="宋体" w:cs="Times New Roman"/>
                <w:kern w:val="0"/>
                <w:sz w:val="21"/>
                <w:szCs w:val="21"/>
              </w:rPr>
            </w:pPr>
            <w:r>
              <w:rPr>
                <w:rFonts w:hint="eastAsia" w:ascii="宋体" w:hAnsi="宋体" w:cs="宋体"/>
                <w:kern w:val="0"/>
                <w:sz w:val="21"/>
                <w:szCs w:val="21"/>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89" w:type="dxa"/>
            <w:vAlign w:val="center"/>
          </w:tcPr>
          <w:p>
            <w:pPr>
              <w:spacing w:line="360" w:lineRule="auto"/>
              <w:jc w:val="center"/>
              <w:rPr>
                <w:rFonts w:ascii="宋体" w:hAnsi="宋体" w:cs="宋体"/>
                <w:kern w:val="0"/>
                <w:sz w:val="21"/>
                <w:szCs w:val="21"/>
              </w:rPr>
            </w:pPr>
            <w:r>
              <w:rPr>
                <w:rFonts w:ascii="宋体" w:hAnsi="宋体" w:cs="宋体"/>
                <w:kern w:val="0"/>
                <w:sz w:val="21"/>
                <w:szCs w:val="21"/>
              </w:rPr>
              <w:t>1</w:t>
            </w:r>
          </w:p>
        </w:tc>
        <w:tc>
          <w:tcPr>
            <w:tcW w:w="8969" w:type="dxa"/>
            <w:gridSpan w:val="2"/>
            <w:vAlign w:val="center"/>
          </w:tcPr>
          <w:p>
            <w:pPr>
              <w:spacing w:line="360" w:lineRule="auto"/>
              <w:jc w:val="center"/>
              <w:rPr>
                <w:rFonts w:ascii="宋体" w:cs="Times New Roman"/>
                <w:kern w:val="0"/>
                <w:sz w:val="21"/>
                <w:szCs w:val="21"/>
              </w:rPr>
            </w:pPr>
            <w:r>
              <w:rPr>
                <w:rFonts w:hint="eastAsia" w:ascii="宋体" w:cs="宋体"/>
                <w:kern w:val="0"/>
                <w:sz w:val="21"/>
                <w:szCs w:val="21"/>
              </w:rPr>
              <w:t>无</w:t>
            </w:r>
          </w:p>
        </w:tc>
      </w:tr>
    </w:tbl>
    <w:p>
      <w:pPr>
        <w:numPr>
          <w:ilvl w:val="0"/>
          <w:numId w:val="2"/>
        </w:numPr>
        <w:spacing w:line="360" w:lineRule="auto"/>
        <w:rPr>
          <w:rFonts w:hint="eastAsia" w:ascii="宋体" w:hAnsi="宋体" w:eastAsia="宋体" w:cs="宋体"/>
          <w:b/>
          <w:bCs/>
          <w:sz w:val="21"/>
          <w:szCs w:val="21"/>
        </w:rPr>
      </w:pPr>
      <w:r>
        <w:rPr>
          <w:rFonts w:hint="eastAsia" w:ascii="宋体" w:hAnsi="宋体" w:cs="宋体"/>
          <w:b/>
          <w:bCs/>
          <w:sz w:val="24"/>
          <w:szCs w:val="24"/>
        </w:rPr>
        <w:t>根据招标文件的规定，评标委员会对通过资格审查与初步评审的投标单位进行合理性评审，评审情况如下</w:t>
      </w:r>
      <w:r>
        <w:rPr>
          <w:rFonts w:hint="eastAsia" w:ascii="宋体" w:hAnsi="宋体" w:cs="宋体"/>
          <w:b/>
          <w:bCs/>
          <w:sz w:val="24"/>
          <w:szCs w:val="24"/>
          <w:lang w:val="en-US" w:eastAsia="zh-CN"/>
        </w:rPr>
        <w:t>:</w:t>
      </w:r>
    </w:p>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第1标段</w:t>
      </w:r>
    </w:p>
    <w:tbl>
      <w:tblPr>
        <w:tblStyle w:val="13"/>
        <w:tblW w:w="9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1849"/>
        <w:gridCol w:w="1815"/>
        <w:gridCol w:w="115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ind w:right="-313" w:rightChars="-149"/>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849"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技术标得分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（60分）</w:t>
            </w:r>
          </w:p>
        </w:tc>
        <w:tc>
          <w:tcPr>
            <w:tcW w:w="1815"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商务标得分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（40分）</w:t>
            </w:r>
          </w:p>
        </w:tc>
        <w:tc>
          <w:tcPr>
            <w:tcW w:w="1152"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合计得分</w:t>
            </w:r>
          </w:p>
        </w:tc>
        <w:tc>
          <w:tcPr>
            <w:tcW w:w="1143" w:type="dxa"/>
            <w:vAlign w:val="center"/>
          </w:tcPr>
          <w:p>
            <w:pPr>
              <w:ind w:right="-313" w:rightChars="-149"/>
              <w:jc w:val="both"/>
              <w:rPr>
                <w:rFonts w:hint="eastAsia" w:ascii="宋体" w:hAnsi="宋体" w:eastAsia="宋体" w:cs="宋体"/>
                <w:kern w:val="0"/>
                <w:sz w:val="21"/>
                <w:szCs w:val="21"/>
                <w:lang w:val="en-US" w:eastAsia="zh-CN"/>
              </w:rPr>
            </w:pPr>
            <w:r>
              <w:rPr>
                <w:rFonts w:hint="eastAsia" w:ascii="宋体" w:hAnsi="宋体" w:cs="宋体"/>
                <w:kern w:val="0"/>
                <w:sz w:val="21"/>
                <w:szCs w:val="21"/>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河南省沿程建筑工程有限公司</w:t>
            </w:r>
          </w:p>
        </w:tc>
        <w:tc>
          <w:tcPr>
            <w:tcW w:w="1849" w:type="dxa"/>
            <w:vAlign w:val="center"/>
          </w:tcPr>
          <w:p>
            <w:pPr>
              <w:jc w:val="center"/>
              <w:rPr>
                <w:rFonts w:hint="eastAsia" w:ascii="宋体" w:hAnsi="宋体" w:eastAsia="宋体" w:cs="宋体"/>
                <w:color w:val="FF0000"/>
                <w:kern w:val="0"/>
                <w:sz w:val="21"/>
                <w:szCs w:val="21"/>
                <w:lang w:val="en-US" w:eastAsia="zh-CN"/>
              </w:rPr>
            </w:pPr>
            <w:r>
              <w:rPr>
                <w:rFonts w:hint="eastAsia" w:ascii="宋体" w:hAnsi="宋体" w:cs="宋体"/>
                <w:color w:val="000000" w:themeColor="text1"/>
                <w:kern w:val="0"/>
                <w:sz w:val="21"/>
                <w:szCs w:val="21"/>
                <w:lang w:val="en-US" w:eastAsia="zh-CN"/>
              </w:rPr>
              <w:t>47.00</w:t>
            </w:r>
          </w:p>
        </w:tc>
        <w:tc>
          <w:tcPr>
            <w:tcW w:w="181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r>
              <w:rPr>
                <w:rFonts w:hint="eastAsia" w:ascii="宋体" w:hAnsi="宋体" w:cs="宋体"/>
                <w:kern w:val="0"/>
                <w:sz w:val="21"/>
                <w:szCs w:val="21"/>
                <w:lang w:val="en-US" w:eastAsia="zh-CN"/>
              </w:rPr>
              <w:t>29</w:t>
            </w:r>
          </w:p>
        </w:tc>
        <w:tc>
          <w:tcPr>
            <w:tcW w:w="1152"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72.29</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河南昱佛建筑工程有限公司</w:t>
            </w:r>
          </w:p>
        </w:tc>
        <w:tc>
          <w:tcPr>
            <w:tcW w:w="1849" w:type="dxa"/>
            <w:vAlign w:val="center"/>
          </w:tcPr>
          <w:p>
            <w:pPr>
              <w:jc w:val="center"/>
              <w:rPr>
                <w:rFonts w:hint="eastAsia" w:ascii="宋体" w:hAnsi="宋体" w:eastAsia="宋体" w:cs="宋体"/>
                <w:color w:val="FF0000"/>
                <w:kern w:val="0"/>
                <w:sz w:val="21"/>
                <w:szCs w:val="21"/>
                <w:lang w:val="en-US" w:eastAsia="zh-CN"/>
              </w:rPr>
            </w:pPr>
            <w:r>
              <w:rPr>
                <w:rFonts w:hint="eastAsia" w:ascii="宋体" w:hAnsi="宋体" w:cs="宋体"/>
                <w:color w:val="000000" w:themeColor="text1"/>
                <w:kern w:val="0"/>
                <w:sz w:val="21"/>
                <w:szCs w:val="21"/>
                <w:lang w:val="en-US" w:eastAsia="zh-CN"/>
              </w:rPr>
              <w:t>45.86</w:t>
            </w:r>
          </w:p>
        </w:tc>
        <w:tc>
          <w:tcPr>
            <w:tcW w:w="181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r>
              <w:rPr>
                <w:rFonts w:hint="eastAsia" w:ascii="宋体" w:hAnsi="宋体" w:cs="宋体"/>
                <w:kern w:val="0"/>
                <w:sz w:val="21"/>
                <w:szCs w:val="21"/>
                <w:lang w:val="en-US" w:eastAsia="zh-CN"/>
              </w:rPr>
              <w:t>28</w:t>
            </w:r>
          </w:p>
        </w:tc>
        <w:tc>
          <w:tcPr>
            <w:tcW w:w="115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73.14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河南昊锦建设集团有限公司</w:t>
            </w:r>
          </w:p>
        </w:tc>
        <w:tc>
          <w:tcPr>
            <w:tcW w:w="1849" w:type="dxa"/>
            <w:vAlign w:val="center"/>
          </w:tcPr>
          <w:p>
            <w:pPr>
              <w:jc w:val="center"/>
              <w:rPr>
                <w:rFonts w:hint="eastAsia" w:ascii="宋体" w:hAnsi="宋体" w:eastAsia="宋体" w:cs="宋体"/>
                <w:color w:val="FF0000"/>
                <w:kern w:val="0"/>
                <w:sz w:val="21"/>
                <w:szCs w:val="21"/>
                <w:lang w:val="en-US" w:eastAsia="zh-CN"/>
              </w:rPr>
            </w:pPr>
            <w:r>
              <w:rPr>
                <w:rFonts w:hint="eastAsia" w:ascii="宋体" w:hAnsi="宋体" w:cs="宋体"/>
                <w:color w:val="000000" w:themeColor="text1"/>
                <w:kern w:val="0"/>
                <w:sz w:val="21"/>
                <w:szCs w:val="21"/>
                <w:lang w:val="en-US" w:eastAsia="zh-CN"/>
              </w:rPr>
              <w:t>45.57</w:t>
            </w:r>
          </w:p>
        </w:tc>
        <w:tc>
          <w:tcPr>
            <w:tcW w:w="1815" w:type="dxa"/>
            <w:vAlign w:val="center"/>
          </w:tcPr>
          <w:p>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31.86</w:t>
            </w:r>
          </w:p>
        </w:tc>
        <w:tc>
          <w:tcPr>
            <w:tcW w:w="115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77.43</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河南燕园建筑工程有限公司</w:t>
            </w:r>
          </w:p>
        </w:tc>
        <w:tc>
          <w:tcPr>
            <w:tcW w:w="1849" w:type="dxa"/>
            <w:vAlign w:val="center"/>
          </w:tcPr>
          <w:p>
            <w:pPr>
              <w:jc w:val="center"/>
              <w:rPr>
                <w:rFonts w:hint="eastAsia" w:ascii="宋体" w:hAnsi="宋体" w:eastAsia="宋体" w:cs="宋体"/>
                <w:color w:val="FF0000"/>
                <w:kern w:val="0"/>
                <w:sz w:val="21"/>
                <w:szCs w:val="21"/>
                <w:lang w:val="en-US" w:eastAsia="zh-CN"/>
              </w:rPr>
            </w:pPr>
            <w:r>
              <w:rPr>
                <w:rFonts w:hint="eastAsia" w:ascii="宋体" w:hAnsi="宋体" w:cs="宋体"/>
                <w:color w:val="000000" w:themeColor="text1"/>
                <w:kern w:val="0"/>
                <w:sz w:val="21"/>
                <w:szCs w:val="21"/>
                <w:lang w:val="en-US" w:eastAsia="zh-CN"/>
              </w:rPr>
              <w:t>46.86</w:t>
            </w:r>
          </w:p>
        </w:tc>
        <w:tc>
          <w:tcPr>
            <w:tcW w:w="181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r>
              <w:rPr>
                <w:rFonts w:hint="eastAsia" w:ascii="宋体" w:hAnsi="宋体" w:cs="宋体"/>
                <w:kern w:val="0"/>
                <w:sz w:val="21"/>
                <w:szCs w:val="21"/>
                <w:lang w:val="en-US" w:eastAsia="zh-CN"/>
              </w:rPr>
              <w:t>14</w:t>
            </w:r>
          </w:p>
        </w:tc>
        <w:tc>
          <w:tcPr>
            <w:tcW w:w="115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79.00</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河南军恒建设有限公司</w:t>
            </w:r>
          </w:p>
        </w:tc>
        <w:tc>
          <w:tcPr>
            <w:tcW w:w="1849" w:type="dxa"/>
            <w:vAlign w:val="center"/>
          </w:tcPr>
          <w:p>
            <w:pPr>
              <w:jc w:val="center"/>
              <w:rPr>
                <w:rFonts w:hint="eastAsia" w:ascii="宋体" w:hAnsi="宋体" w:eastAsia="宋体" w:cs="宋体"/>
                <w:color w:val="FF0000"/>
                <w:kern w:val="0"/>
                <w:sz w:val="21"/>
                <w:szCs w:val="21"/>
                <w:lang w:val="en-US" w:eastAsia="zh-CN"/>
              </w:rPr>
            </w:pPr>
            <w:r>
              <w:rPr>
                <w:rFonts w:hint="eastAsia" w:ascii="宋体" w:hAnsi="宋体" w:cs="宋体"/>
                <w:color w:val="000000" w:themeColor="text1"/>
                <w:kern w:val="0"/>
                <w:sz w:val="21"/>
                <w:szCs w:val="21"/>
                <w:lang w:val="en-US" w:eastAsia="zh-CN"/>
              </w:rPr>
              <w:t>46.29</w:t>
            </w:r>
          </w:p>
        </w:tc>
        <w:tc>
          <w:tcPr>
            <w:tcW w:w="1815" w:type="dxa"/>
            <w:vAlign w:val="center"/>
          </w:tcPr>
          <w:p>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29.85</w:t>
            </w:r>
          </w:p>
        </w:tc>
        <w:tc>
          <w:tcPr>
            <w:tcW w:w="1152"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标段</w:t>
      </w:r>
      <w:bookmarkStart w:id="0" w:name="_GoBack"/>
      <w:bookmarkEnd w:id="0"/>
    </w:p>
    <w:tbl>
      <w:tblPr>
        <w:tblStyle w:val="13"/>
        <w:tblW w:w="9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1788"/>
        <w:gridCol w:w="1788"/>
        <w:gridCol w:w="124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ind w:right="-313" w:rightChars="-149"/>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技术标得分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（60分）</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商务标得分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（40分）</w:t>
            </w:r>
          </w:p>
        </w:tc>
        <w:tc>
          <w:tcPr>
            <w:tcW w:w="1240"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合计得分</w:t>
            </w:r>
          </w:p>
        </w:tc>
        <w:tc>
          <w:tcPr>
            <w:tcW w:w="1143" w:type="dxa"/>
            <w:vAlign w:val="center"/>
          </w:tcPr>
          <w:p>
            <w:pPr>
              <w:ind w:right="-313" w:rightChars="-149"/>
              <w:jc w:val="both"/>
              <w:rPr>
                <w:rFonts w:hint="eastAsia" w:ascii="宋体" w:hAnsi="宋体" w:eastAsia="宋体" w:cs="宋体"/>
                <w:kern w:val="0"/>
                <w:sz w:val="21"/>
                <w:szCs w:val="21"/>
                <w:lang w:val="en-US" w:eastAsia="zh-CN"/>
              </w:rPr>
            </w:pPr>
            <w:r>
              <w:rPr>
                <w:rFonts w:hint="eastAsia" w:ascii="宋体" w:hAnsi="宋体" w:cs="宋体"/>
                <w:kern w:val="0"/>
                <w:sz w:val="21"/>
                <w:szCs w:val="21"/>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河南基元建设工程有限公司</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color w:val="000000" w:themeColor="text1"/>
                <w:kern w:val="0"/>
                <w:sz w:val="21"/>
                <w:szCs w:val="21"/>
                <w:lang w:val="en-US" w:eastAsia="zh-CN"/>
              </w:rPr>
              <w:t>47.7</w:t>
            </w:r>
            <w:r>
              <w:rPr>
                <w:rFonts w:hint="eastAsia" w:ascii="宋体" w:hAnsi="宋体" w:cs="宋体"/>
                <w:color w:val="000000" w:themeColor="text1"/>
                <w:kern w:val="0"/>
                <w:sz w:val="21"/>
                <w:szCs w:val="21"/>
                <w:lang w:val="en-US" w:eastAsia="zh-CN"/>
              </w:rPr>
              <w:t>2</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24.57</w:t>
            </w:r>
          </w:p>
        </w:tc>
        <w:tc>
          <w:tcPr>
            <w:tcW w:w="1240"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72.29</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河南东信水电工程有限公司</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48.29</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24.71</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73.00</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标段</w:t>
      </w:r>
    </w:p>
    <w:tbl>
      <w:tblPr>
        <w:tblStyle w:val="13"/>
        <w:tblW w:w="9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1788"/>
        <w:gridCol w:w="1788"/>
        <w:gridCol w:w="124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ind w:right="-313" w:rightChars="-149"/>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技术标得分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（60分）</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商务标得分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（40分）</w:t>
            </w:r>
          </w:p>
        </w:tc>
        <w:tc>
          <w:tcPr>
            <w:tcW w:w="1240"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合计得分</w:t>
            </w:r>
          </w:p>
        </w:tc>
        <w:tc>
          <w:tcPr>
            <w:tcW w:w="1143" w:type="dxa"/>
            <w:vAlign w:val="center"/>
          </w:tcPr>
          <w:p>
            <w:pPr>
              <w:ind w:right="-313" w:rightChars="-149"/>
              <w:jc w:val="both"/>
              <w:rPr>
                <w:rFonts w:hint="eastAsia" w:ascii="宋体" w:hAnsi="宋体" w:eastAsia="宋体" w:cs="宋体"/>
                <w:kern w:val="0"/>
                <w:sz w:val="21"/>
                <w:szCs w:val="21"/>
                <w:lang w:val="en-US" w:eastAsia="zh-CN"/>
              </w:rPr>
            </w:pPr>
            <w:r>
              <w:rPr>
                <w:rFonts w:hint="eastAsia" w:ascii="宋体" w:hAnsi="宋体" w:cs="宋体"/>
                <w:kern w:val="0"/>
                <w:sz w:val="21"/>
                <w:szCs w:val="21"/>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河南大富建筑工程有限公司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45.571</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30.143</w:t>
            </w:r>
          </w:p>
        </w:tc>
        <w:tc>
          <w:tcPr>
            <w:tcW w:w="1240"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75.71</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河南众远建筑工程有限公司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45.429</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32.00</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77.43</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河南鸿森园林工程有限公司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45.286</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32.00</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77.29</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河南锦达建设有限公司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45.857</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34.143</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80.00</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河南鑫广和园林工程有限公司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45.929</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32.214</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78.14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标段</w:t>
      </w:r>
    </w:p>
    <w:tbl>
      <w:tblPr>
        <w:tblStyle w:val="13"/>
        <w:tblW w:w="9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1788"/>
        <w:gridCol w:w="1788"/>
        <w:gridCol w:w="124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ind w:right="-313" w:rightChars="-149"/>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技术标得分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（60分）</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商务标得分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（40分）</w:t>
            </w:r>
          </w:p>
        </w:tc>
        <w:tc>
          <w:tcPr>
            <w:tcW w:w="1240"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合计得分</w:t>
            </w:r>
          </w:p>
        </w:tc>
        <w:tc>
          <w:tcPr>
            <w:tcW w:w="1143" w:type="dxa"/>
            <w:vAlign w:val="center"/>
          </w:tcPr>
          <w:p>
            <w:pPr>
              <w:ind w:right="-313" w:rightChars="-149"/>
              <w:jc w:val="both"/>
              <w:rPr>
                <w:rFonts w:hint="eastAsia" w:ascii="宋体" w:hAnsi="宋体" w:eastAsia="宋体" w:cs="宋体"/>
                <w:kern w:val="0"/>
                <w:sz w:val="21"/>
                <w:szCs w:val="21"/>
                <w:lang w:val="en-US" w:eastAsia="zh-CN"/>
              </w:rPr>
            </w:pPr>
            <w:r>
              <w:rPr>
                <w:rFonts w:hint="eastAsia" w:ascii="宋体" w:hAnsi="宋体" w:cs="宋体"/>
                <w:kern w:val="0"/>
                <w:sz w:val="21"/>
                <w:szCs w:val="21"/>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河南省富民公路工程有限公司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45.857</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32.286</w:t>
            </w:r>
          </w:p>
        </w:tc>
        <w:tc>
          <w:tcPr>
            <w:tcW w:w="1240"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河南兴瑞建设有限公司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46.143</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32.143</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78.29</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新乡市盛宇公路工程有限公司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45.714</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29.429</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75.14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郑州畅通路桥工程有限公司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46.143</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27.286</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73.43</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河南省实信市政工程有限公司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44.714</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33.429</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78.14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标段</w:t>
      </w:r>
    </w:p>
    <w:tbl>
      <w:tblPr>
        <w:tblStyle w:val="13"/>
        <w:tblW w:w="9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1788"/>
        <w:gridCol w:w="1788"/>
        <w:gridCol w:w="124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ind w:right="-313" w:rightChars="-149"/>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技术标得分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（60分）</w:t>
            </w:r>
          </w:p>
        </w:tc>
        <w:tc>
          <w:tcPr>
            <w:tcW w:w="1788"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商务标得分</w:t>
            </w:r>
          </w:p>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（40分）</w:t>
            </w:r>
          </w:p>
        </w:tc>
        <w:tc>
          <w:tcPr>
            <w:tcW w:w="1240" w:type="dxa"/>
            <w:vAlign w:val="center"/>
          </w:tcPr>
          <w:p>
            <w:pPr>
              <w:ind w:right="-313" w:rightChars="-149"/>
              <w:jc w:val="both"/>
              <w:rPr>
                <w:rFonts w:hint="eastAsia" w:ascii="宋体" w:hAnsi="宋体" w:eastAsia="宋体" w:cs="宋体"/>
                <w:kern w:val="0"/>
                <w:sz w:val="21"/>
                <w:szCs w:val="21"/>
              </w:rPr>
            </w:pPr>
            <w:r>
              <w:rPr>
                <w:rFonts w:hint="eastAsia" w:ascii="宋体" w:hAnsi="宋体" w:eastAsia="宋体" w:cs="宋体"/>
                <w:kern w:val="0"/>
                <w:sz w:val="21"/>
                <w:szCs w:val="21"/>
              </w:rPr>
              <w:t>合计得分</w:t>
            </w:r>
          </w:p>
        </w:tc>
        <w:tc>
          <w:tcPr>
            <w:tcW w:w="1143" w:type="dxa"/>
            <w:vAlign w:val="center"/>
          </w:tcPr>
          <w:p>
            <w:pPr>
              <w:ind w:right="-313" w:rightChars="-149"/>
              <w:jc w:val="both"/>
              <w:rPr>
                <w:rFonts w:hint="eastAsia" w:ascii="宋体" w:hAnsi="宋体" w:eastAsia="宋体" w:cs="宋体"/>
                <w:kern w:val="0"/>
                <w:sz w:val="21"/>
                <w:szCs w:val="21"/>
                <w:lang w:val="en-US" w:eastAsia="zh-CN"/>
              </w:rPr>
            </w:pPr>
            <w:r>
              <w:rPr>
                <w:rFonts w:hint="eastAsia" w:ascii="宋体" w:hAnsi="宋体" w:cs="宋体"/>
                <w:kern w:val="0"/>
                <w:sz w:val="21"/>
                <w:szCs w:val="21"/>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陕西鼎固建筑工程有限公司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46.00</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30.14</w:t>
            </w:r>
          </w:p>
        </w:tc>
        <w:tc>
          <w:tcPr>
            <w:tcW w:w="1240"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西昌市振兴建筑安装工程有限公司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45.86</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24.29</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70.14</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平顶山市东辉建筑安装有限公司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45.57</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29.14</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74.71</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河南新濮建设工程有限公司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45.29</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30.14</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75.43</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87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河南宇泽建筑工程有限公司</w:t>
            </w:r>
          </w:p>
        </w:tc>
        <w:tc>
          <w:tcPr>
            <w:tcW w:w="1788" w:type="dxa"/>
            <w:vAlign w:val="center"/>
          </w:tcPr>
          <w:p>
            <w:pPr>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46.14</w:t>
            </w:r>
          </w:p>
        </w:tc>
        <w:tc>
          <w:tcPr>
            <w:tcW w:w="178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37.86</w:t>
            </w:r>
          </w:p>
        </w:tc>
        <w:tc>
          <w:tcPr>
            <w:tcW w:w="1240"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84.00</w:t>
            </w:r>
          </w:p>
        </w:tc>
        <w:tc>
          <w:tcPr>
            <w:tcW w:w="1143"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可行</w:t>
            </w:r>
          </w:p>
        </w:tc>
      </w:tr>
    </w:tbl>
    <w:p>
      <w:pPr>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根据招标文件的规定，评标委员会根据招标文件评标办法合理低价评标法规定，对通过资格审查、初步评审、合理性评审的有限低价的投标人进行合理低价评审。评审情况如下：</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第1标段</w:t>
      </w:r>
    </w:p>
    <w:tbl>
      <w:tblPr>
        <w:tblStyle w:val="13"/>
        <w:tblW w:w="99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478"/>
        <w:gridCol w:w="1701"/>
        <w:gridCol w:w="1865"/>
        <w:gridCol w:w="167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号</w:t>
            </w:r>
          </w:p>
        </w:tc>
        <w:tc>
          <w:tcPr>
            <w:tcW w:w="34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投标总报价</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86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投标报价与C值差的绝对值</w:t>
            </w:r>
          </w:p>
        </w:tc>
        <w:tc>
          <w:tcPr>
            <w:tcW w:w="16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商务标和技术标汇总得分</w:t>
            </w:r>
          </w:p>
        </w:tc>
        <w:tc>
          <w:tcPr>
            <w:tcW w:w="61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河南省沿程建筑工程有限公司</w:t>
            </w:r>
          </w:p>
        </w:tc>
        <w:tc>
          <w:tcPr>
            <w:tcW w:w="17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2442353.36</w:t>
            </w:r>
          </w:p>
        </w:tc>
        <w:tc>
          <w:tcPr>
            <w:tcW w:w="186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3766.69</w:t>
            </w:r>
          </w:p>
        </w:tc>
        <w:tc>
          <w:tcPr>
            <w:tcW w:w="16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72.29</w:t>
            </w:r>
          </w:p>
        </w:tc>
        <w:tc>
          <w:tcPr>
            <w:tcW w:w="61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河南昱佛建筑工程有限公司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2408818.09</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37301.96</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73.14</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河南昊锦建设集团有限公司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2511984.6</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65864.55</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77.43</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河南燕园建筑工程有限公司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2566140.58</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120020.53</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79.00</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河南军恒建设有限公司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2571297.51</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125177.46</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76.14</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第2标段</w:t>
      </w:r>
    </w:p>
    <w:tbl>
      <w:tblPr>
        <w:tblStyle w:val="13"/>
        <w:tblW w:w="99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478"/>
        <w:gridCol w:w="1701"/>
        <w:gridCol w:w="1865"/>
        <w:gridCol w:w="167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号</w:t>
            </w:r>
          </w:p>
        </w:tc>
        <w:tc>
          <w:tcPr>
            <w:tcW w:w="34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投标总报价</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86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投标报价与C值差的绝对值</w:t>
            </w:r>
          </w:p>
        </w:tc>
        <w:tc>
          <w:tcPr>
            <w:tcW w:w="16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商务标和技术标汇总得分</w:t>
            </w:r>
          </w:p>
        </w:tc>
        <w:tc>
          <w:tcPr>
            <w:tcW w:w="61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河南基元建设工程有限公司</w:t>
            </w:r>
          </w:p>
        </w:tc>
        <w:tc>
          <w:tcPr>
            <w:tcW w:w="17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2265294.39</w:t>
            </w:r>
          </w:p>
        </w:tc>
        <w:tc>
          <w:tcPr>
            <w:tcW w:w="186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5026.70</w:t>
            </w:r>
          </w:p>
        </w:tc>
        <w:tc>
          <w:tcPr>
            <w:tcW w:w="16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72.29</w:t>
            </w:r>
          </w:p>
        </w:tc>
        <w:tc>
          <w:tcPr>
            <w:tcW w:w="61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河南东信水电工程有限公司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2380107.03</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109785.94</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73.00</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第3标段</w:t>
      </w:r>
    </w:p>
    <w:tbl>
      <w:tblPr>
        <w:tblStyle w:val="13"/>
        <w:tblW w:w="99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478"/>
        <w:gridCol w:w="1701"/>
        <w:gridCol w:w="1865"/>
        <w:gridCol w:w="167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号</w:t>
            </w:r>
          </w:p>
        </w:tc>
        <w:tc>
          <w:tcPr>
            <w:tcW w:w="34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投标总报价</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86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投标报价与C值差的绝对值</w:t>
            </w:r>
          </w:p>
        </w:tc>
        <w:tc>
          <w:tcPr>
            <w:tcW w:w="16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商务标和技术标汇总得分</w:t>
            </w:r>
          </w:p>
        </w:tc>
        <w:tc>
          <w:tcPr>
            <w:tcW w:w="61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河南大富建筑工程有限公司</w:t>
            </w:r>
          </w:p>
        </w:tc>
        <w:tc>
          <w:tcPr>
            <w:tcW w:w="17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1989647.09</w:t>
            </w:r>
          </w:p>
        </w:tc>
        <w:tc>
          <w:tcPr>
            <w:tcW w:w="186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61976.63</w:t>
            </w:r>
          </w:p>
        </w:tc>
        <w:tc>
          <w:tcPr>
            <w:tcW w:w="16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75.71</w:t>
            </w:r>
          </w:p>
        </w:tc>
        <w:tc>
          <w:tcPr>
            <w:tcW w:w="61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河南众远建筑工程有限公司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1991711.12</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64040.66</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77.43</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河南鸿森园林工程有限公司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1992939.41</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65268.95</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77.29</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河南锦达建设有限公司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1997426.36</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69755.90</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80.00</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河南鑫广和园林工程有限公司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2009615.09</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81944.63</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78.14</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第4标段</w:t>
      </w:r>
    </w:p>
    <w:tbl>
      <w:tblPr>
        <w:tblStyle w:val="13"/>
        <w:tblW w:w="99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478"/>
        <w:gridCol w:w="1701"/>
        <w:gridCol w:w="1865"/>
        <w:gridCol w:w="167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号</w:t>
            </w:r>
          </w:p>
        </w:tc>
        <w:tc>
          <w:tcPr>
            <w:tcW w:w="34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投标总报价</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86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投标报价与C值差的绝对值</w:t>
            </w:r>
          </w:p>
        </w:tc>
        <w:tc>
          <w:tcPr>
            <w:tcW w:w="16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商务标和技术标汇总得分</w:t>
            </w:r>
          </w:p>
        </w:tc>
        <w:tc>
          <w:tcPr>
            <w:tcW w:w="61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河南省富民公路工程有限公司</w:t>
            </w:r>
          </w:p>
        </w:tc>
        <w:tc>
          <w:tcPr>
            <w:tcW w:w="17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2088831.19</w:t>
            </w:r>
          </w:p>
        </w:tc>
        <w:tc>
          <w:tcPr>
            <w:tcW w:w="186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64646.37</w:t>
            </w:r>
          </w:p>
        </w:tc>
        <w:tc>
          <w:tcPr>
            <w:tcW w:w="16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78.14</w:t>
            </w:r>
          </w:p>
        </w:tc>
        <w:tc>
          <w:tcPr>
            <w:tcW w:w="61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河南兴瑞建设有限公司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2090950.44</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66765.62</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78.29</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新乡市盛宇公路工程有限公司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2093061.83</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68877.01</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75.14</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郑州畅通路桥工程有限公司</w:t>
            </w:r>
          </w:p>
        </w:tc>
        <w:tc>
          <w:tcPr>
            <w:tcW w:w="1701"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2103634.7</w:t>
            </w:r>
            <w:r>
              <w:rPr>
                <w:rFonts w:hint="eastAsia" w:ascii="宋体" w:hAnsi="宋体" w:eastAsia="宋体" w:cs="宋体"/>
                <w:kern w:val="0"/>
                <w:sz w:val="21"/>
                <w:szCs w:val="21"/>
                <w:lang w:val="en-US" w:eastAsia="zh-CN"/>
              </w:rPr>
              <w:t>0</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79449.88</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73.43</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河南省实信市政工程有限公司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2107857.59</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83672.77</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78.14</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第5标段</w:t>
      </w:r>
    </w:p>
    <w:tbl>
      <w:tblPr>
        <w:tblStyle w:val="13"/>
        <w:tblW w:w="99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478"/>
        <w:gridCol w:w="1701"/>
        <w:gridCol w:w="1865"/>
        <w:gridCol w:w="167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号</w:t>
            </w:r>
          </w:p>
        </w:tc>
        <w:tc>
          <w:tcPr>
            <w:tcW w:w="34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投标单位</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投标总报价</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（元）</w:t>
            </w:r>
          </w:p>
        </w:tc>
        <w:tc>
          <w:tcPr>
            <w:tcW w:w="186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投标报价与C值差的绝对值</w:t>
            </w:r>
          </w:p>
        </w:tc>
        <w:tc>
          <w:tcPr>
            <w:tcW w:w="1678"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商务标和技术标汇总得分</w:t>
            </w:r>
          </w:p>
        </w:tc>
        <w:tc>
          <w:tcPr>
            <w:tcW w:w="619"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陕西鼎固建筑工程有限公司</w:t>
            </w:r>
          </w:p>
        </w:tc>
        <w:tc>
          <w:tcPr>
            <w:tcW w:w="1701"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2045642.12</w:t>
            </w:r>
          </w:p>
        </w:tc>
        <w:tc>
          <w:tcPr>
            <w:tcW w:w="1865"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63354.26</w:t>
            </w:r>
          </w:p>
        </w:tc>
        <w:tc>
          <w:tcPr>
            <w:tcW w:w="16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76.14</w:t>
            </w:r>
          </w:p>
        </w:tc>
        <w:tc>
          <w:tcPr>
            <w:tcW w:w="619"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西昌市振兴建筑安装工程有限公司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2047735.87</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65448.01</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70.14</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47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平顶山市东辉建筑安装有限公司</w:t>
            </w:r>
          </w:p>
        </w:tc>
        <w:tc>
          <w:tcPr>
            <w:tcW w:w="1701"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2048795.37</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66507.51</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74.71</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河南新濮建设工程有限公司</w:t>
            </w:r>
          </w:p>
        </w:tc>
        <w:tc>
          <w:tcPr>
            <w:tcW w:w="1701"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2060168.43</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77880.57</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75.43</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1" w:hRule="atLeast"/>
        </w:trPr>
        <w:tc>
          <w:tcPr>
            <w:tcW w:w="564"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478"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河南宇泽建筑工程有限公司</w:t>
            </w:r>
          </w:p>
        </w:tc>
        <w:tc>
          <w:tcPr>
            <w:tcW w:w="1701"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2064319.01</w:t>
            </w:r>
          </w:p>
        </w:tc>
        <w:tc>
          <w:tcPr>
            <w:tcW w:w="1865"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82031.15</w:t>
            </w:r>
          </w:p>
        </w:tc>
        <w:tc>
          <w:tcPr>
            <w:tcW w:w="1678"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84.00</w:t>
            </w:r>
          </w:p>
        </w:tc>
        <w:tc>
          <w:tcPr>
            <w:tcW w:w="619" w:type="dxa"/>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bl>
    <w:p>
      <w:pPr>
        <w:spacing w:line="360" w:lineRule="auto"/>
        <w:rPr>
          <w:rFonts w:ascii="宋体" w:cs="Times New Roman"/>
          <w:b/>
          <w:bCs/>
          <w:sz w:val="24"/>
          <w:szCs w:val="24"/>
        </w:rPr>
      </w:pPr>
      <w:r>
        <w:rPr>
          <w:rFonts w:hint="eastAsia" w:ascii="宋体" w:hAnsi="宋体" w:cs="宋体"/>
          <w:b/>
          <w:bCs/>
          <w:sz w:val="24"/>
          <w:szCs w:val="24"/>
        </w:rPr>
        <w:t>七、推荐的中标候选人情况与签订合同前要处理的事宜</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1、推荐的中标候选人名单：</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第1标段：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第一中标候选人：</w:t>
      </w:r>
      <w:r>
        <w:rPr>
          <w:rFonts w:hint="eastAsia" w:ascii="宋体" w:hAnsi="宋体" w:eastAsia="宋体" w:cs="宋体"/>
          <w:b w:val="0"/>
          <w:bCs w:val="0"/>
          <w:sz w:val="21"/>
          <w:szCs w:val="21"/>
          <w:lang w:val="en-US" w:eastAsia="zh-CN"/>
        </w:rPr>
        <w:t>河南省沿程建筑工程有限公司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2442353.36元</w:t>
      </w:r>
      <w:r>
        <w:rPr>
          <w:rFonts w:hint="eastAsia" w:ascii="宋体" w:hAnsi="宋体" w:eastAsia="宋体" w:cs="宋体"/>
          <w:sz w:val="21"/>
          <w:szCs w:val="21"/>
        </w:rPr>
        <w:t>     大写：</w:t>
      </w:r>
      <w:r>
        <w:rPr>
          <w:rFonts w:hint="eastAsia" w:ascii="宋体" w:hAnsi="宋体" w:eastAsia="宋体" w:cs="宋体"/>
          <w:sz w:val="21"/>
          <w:szCs w:val="21"/>
          <w:lang w:eastAsia="zh-CN"/>
        </w:rPr>
        <w:t>贰佰肆拾肆万贰仟叁佰伍拾叁元叁角陆分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程波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、豫241111334512</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1.潢川县2011年来龙等（3）个乡镇土地整治项目（第二年度）第八标段；2.新郑市郭店镇人民政府2017年美丽乡村镇区基础设施配套项目；</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第二中标候选人：</w:t>
      </w:r>
      <w:r>
        <w:rPr>
          <w:rFonts w:hint="eastAsia" w:ascii="宋体" w:hAnsi="宋体" w:eastAsia="宋体" w:cs="宋体"/>
          <w:b w:val="0"/>
          <w:bCs w:val="0"/>
          <w:sz w:val="21"/>
          <w:szCs w:val="21"/>
          <w:lang w:val="en-US" w:eastAsia="zh-CN"/>
        </w:rPr>
        <w:t>河南昱佛建筑工程有限公司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 xml:space="preserve">2408818.09元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lang w:eastAsia="zh-CN"/>
        </w:rPr>
        <w:t>贰佰肆拾万零捌仟捌佰壹拾捌元零玖分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 xml:space="preserve">工期：150日历天             </w:t>
      </w:r>
      <w:r>
        <w:rPr>
          <w:rFonts w:hint="eastAsia" w:ascii="宋体" w:hAnsi="宋体" w:cs="宋体"/>
          <w:sz w:val="21"/>
          <w:szCs w:val="21"/>
          <w:lang w:val="en-US" w:eastAsia="zh-CN"/>
        </w:rPr>
        <w:t xml:space="preserve"> </w:t>
      </w:r>
      <w:r>
        <w:rPr>
          <w:rFonts w:hint="eastAsia" w:ascii="宋体" w:hAnsi="宋体" w:eastAsia="宋体" w:cs="宋体"/>
          <w:sz w:val="21"/>
          <w:szCs w:val="21"/>
        </w:rPr>
        <w:t>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项目经理:</w:t>
      </w:r>
      <w:r>
        <w:rPr>
          <w:rFonts w:hint="eastAsia" w:ascii="宋体" w:hAnsi="宋体" w:eastAsia="宋体" w:cs="宋体"/>
          <w:sz w:val="21"/>
          <w:szCs w:val="21"/>
          <w:lang w:val="en-US" w:eastAsia="zh-CN"/>
        </w:rPr>
        <w:t xml:space="preserve">刘伟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、豫241161689715</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1.商丘市</w:t>
      </w:r>
      <w:r>
        <w:rPr>
          <w:rFonts w:hint="eastAsia" w:ascii="宋体" w:hAnsi="宋体" w:eastAsia="宋体" w:cs="宋体"/>
          <w:b w:val="0"/>
          <w:bCs w:val="0"/>
          <w:color w:val="000000"/>
          <w:sz w:val="21"/>
          <w:szCs w:val="21"/>
          <w:lang w:eastAsia="zh-CN"/>
        </w:rPr>
        <w:t>梁园区谢庄镇</w:t>
      </w:r>
      <w:r>
        <w:rPr>
          <w:rFonts w:hint="eastAsia" w:ascii="宋体" w:hAnsi="宋体" w:eastAsia="宋体" w:cs="宋体"/>
          <w:b w:val="0"/>
          <w:bCs w:val="0"/>
          <w:color w:val="000000"/>
          <w:sz w:val="21"/>
          <w:szCs w:val="21"/>
          <w:lang w:val="en-US" w:eastAsia="zh-CN"/>
        </w:rPr>
        <w:t>2016年美丽乡村建设试点项目第一标段；2.林州市美丽乡村建设试点项目工程第十标段；3.抱犊寨片美丽乡村（改善农村人局环境）景观节点建设项目；</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sz w:val="21"/>
          <w:szCs w:val="21"/>
        </w:rPr>
      </w:pPr>
      <w:r>
        <w:rPr>
          <w:rFonts w:hint="eastAsia" w:ascii="宋体" w:hAnsi="宋体" w:eastAsia="宋体" w:cs="宋体"/>
          <w:b/>
          <w:bCs/>
          <w:sz w:val="21"/>
          <w:szCs w:val="21"/>
        </w:rPr>
        <w:t>第三中标候选人：</w:t>
      </w:r>
      <w:r>
        <w:rPr>
          <w:rFonts w:hint="eastAsia" w:ascii="宋体" w:hAnsi="宋体" w:eastAsia="宋体" w:cs="宋体"/>
          <w:b w:val="0"/>
          <w:bCs w:val="0"/>
          <w:sz w:val="21"/>
          <w:szCs w:val="21"/>
          <w:lang w:val="en-US" w:eastAsia="zh-CN"/>
        </w:rPr>
        <w:t>河南昊锦建设集团有限公司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2511984.60 元</w:t>
      </w:r>
      <w:r>
        <w:rPr>
          <w:rFonts w:hint="eastAsia" w:ascii="宋体" w:hAnsi="宋体" w:eastAsia="宋体" w:cs="宋体"/>
          <w:sz w:val="21"/>
          <w:szCs w:val="21"/>
        </w:rPr>
        <w:t>     大写：</w:t>
      </w:r>
      <w:r>
        <w:rPr>
          <w:rFonts w:hint="eastAsia" w:ascii="宋体" w:hAnsi="宋体" w:eastAsia="宋体" w:cs="宋体"/>
          <w:sz w:val="21"/>
          <w:szCs w:val="21"/>
          <w:lang w:eastAsia="zh-CN"/>
        </w:rPr>
        <w:t>贰佰伍拾壹万壹仟玖佰捌拾肆元陆角</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侯东彤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、豫241151571236</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1.原阳县311省道升级改造项目市政配套工程等第三项目施工及监理项目；2.新建青海祁连民用机场工程总成及综合管网工程；3.新郑新区第二社区配建工程；</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第2标段：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第一中标候选人：</w:t>
      </w:r>
      <w:r>
        <w:rPr>
          <w:rFonts w:hint="eastAsia" w:ascii="宋体" w:hAnsi="宋体" w:eastAsia="宋体" w:cs="宋体"/>
          <w:i w:val="0"/>
          <w:color w:val="000000"/>
          <w:kern w:val="0"/>
          <w:sz w:val="21"/>
          <w:szCs w:val="21"/>
          <w:u w:val="none"/>
          <w:lang w:val="en-US" w:eastAsia="zh-CN" w:bidi="ar"/>
        </w:rPr>
        <w:t>河南基元建设工程有限公司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 xml:space="preserve">2265294.39 元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大写：</w:t>
      </w:r>
      <w:r>
        <w:rPr>
          <w:rFonts w:hint="eastAsia" w:ascii="宋体" w:hAnsi="宋体" w:eastAsia="宋体" w:cs="宋体"/>
          <w:sz w:val="21"/>
          <w:szCs w:val="21"/>
          <w:lang w:eastAsia="zh-CN"/>
        </w:rPr>
        <w:t>贰佰贰拾陆万伍仟贰佰玖拾肆元叁角玖分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项目经理:</w:t>
      </w:r>
      <w:r>
        <w:rPr>
          <w:rFonts w:hint="eastAsia" w:ascii="宋体" w:hAnsi="宋体" w:eastAsia="宋体" w:cs="宋体"/>
          <w:sz w:val="21"/>
          <w:szCs w:val="21"/>
          <w:lang w:eastAsia="zh-CN"/>
        </w:rPr>
        <w:t>陈胜利</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、豫241161606940</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1.中牟县官渡镇惠庄村闫庄组村中道路及村外生产路修建工程；2.西峡县军马河镇军马河村2017年财政奖补美丽乡村建设试点项目第十标段；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rPr>
        <w:t>第二中标候选人：</w:t>
      </w:r>
      <w:r>
        <w:rPr>
          <w:rFonts w:hint="eastAsia" w:ascii="宋体" w:hAnsi="宋体" w:eastAsia="宋体" w:cs="宋体"/>
          <w:b w:val="0"/>
          <w:bCs w:val="0"/>
          <w:sz w:val="21"/>
          <w:szCs w:val="21"/>
          <w:lang w:val="en-US" w:eastAsia="zh-CN"/>
        </w:rPr>
        <w:t>河南东信水电工程有限公司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 xml:space="preserve">2380107.03元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lang w:eastAsia="zh-CN"/>
        </w:rPr>
        <w:t>贰佰叁拾捌万零壹佰零柒元零叁分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刘世普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、豫241161601215</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1.汤阴县瓦岗乡土地整治项目第二年度工程二十标段；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第3标段：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sz w:val="21"/>
          <w:szCs w:val="21"/>
        </w:rPr>
      </w:pPr>
      <w:r>
        <w:rPr>
          <w:rFonts w:hint="eastAsia" w:ascii="宋体" w:hAnsi="宋体" w:eastAsia="宋体" w:cs="宋体"/>
          <w:b/>
          <w:bCs/>
          <w:sz w:val="21"/>
          <w:szCs w:val="21"/>
        </w:rPr>
        <w:t>第一中标候选人：</w:t>
      </w:r>
      <w:r>
        <w:rPr>
          <w:rFonts w:hint="eastAsia" w:ascii="宋体" w:hAnsi="宋体" w:eastAsia="宋体" w:cs="宋体"/>
          <w:b w:val="0"/>
          <w:bCs w:val="0"/>
          <w:sz w:val="21"/>
          <w:szCs w:val="21"/>
        </w:rPr>
        <w:t>河南大富建筑工程有限公司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投标报价：1989647.09</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lang w:eastAsia="zh-CN"/>
        </w:rPr>
        <w:t>壹佰玖拾捌万玖仟陆佰肆拾柒元零玖分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张新苗               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、豫241121229286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1.嵩县库区乡桥北村美丽乡村建设项目；2.罗山县异地补划郑州航空经济综合试验区基本农田整治项目施工第14标段；3邓州市陶营乡卢岗村等14个村土地整治项目八标段；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第二中标候选人：</w:t>
      </w:r>
      <w:r>
        <w:rPr>
          <w:rFonts w:hint="eastAsia" w:ascii="宋体" w:hAnsi="宋体" w:eastAsia="宋体" w:cs="宋体"/>
          <w:b w:val="0"/>
          <w:bCs w:val="0"/>
          <w:sz w:val="21"/>
          <w:szCs w:val="21"/>
        </w:rPr>
        <w:t>河南众远建筑工程有限公司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投标报价：1991711.12</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大写：</w:t>
      </w:r>
      <w:r>
        <w:rPr>
          <w:rFonts w:hint="eastAsia" w:ascii="宋体" w:hAnsi="宋体" w:eastAsia="宋体" w:cs="宋体"/>
          <w:sz w:val="21"/>
          <w:szCs w:val="21"/>
          <w:lang w:eastAsia="zh-CN"/>
        </w:rPr>
        <w:t>壹佰玖拾玖万壹仟柒佰壹拾壹元壹角贰分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周青峰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、豫241151570875</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1.汝南县产业集聚区消防站绿化、硬化等附属工程；2.西平县产业集聚区办公楼消防水及配套设施项目；3.正阳县2017年农业综合开发高标准农田建设项目（第一批）第二标段；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第三中标候选人：</w:t>
      </w:r>
      <w:r>
        <w:rPr>
          <w:rFonts w:hint="eastAsia" w:ascii="宋体" w:hAnsi="宋体" w:eastAsia="宋体" w:cs="宋体"/>
          <w:b w:val="0"/>
          <w:bCs w:val="0"/>
          <w:sz w:val="21"/>
          <w:szCs w:val="21"/>
          <w:lang w:val="en-US" w:eastAsia="zh-CN"/>
        </w:rPr>
        <w:t>河南鸿森园林工程有限公司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投标报价：1992939.41</w:t>
      </w:r>
      <w:r>
        <w:rPr>
          <w:rFonts w:hint="eastAsia" w:ascii="宋体" w:hAnsi="宋体" w:eastAsia="宋体" w:cs="宋体"/>
          <w:sz w:val="21"/>
          <w:szCs w:val="21"/>
          <w:lang w:eastAsia="zh-CN"/>
        </w:rPr>
        <w:t>元</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lang w:eastAsia="zh-CN"/>
        </w:rPr>
        <w:t>壹佰玖拾玖万贰仟玖佰叁拾玖元肆角壹分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沙林海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、豫241121230624</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1.襄城县八七路东段、凤凰路文昌路、文明路、台湾城无名生活路道路改造项目3标段（二次）；2.拓城县牛城乡美丽乡村整洁村镇建设项目；3.南水北调中线一期工程总干渠辉县段庞村弃渣场超高问题处理项目；</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第4标段：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第一中标候选人：</w:t>
      </w:r>
      <w:r>
        <w:rPr>
          <w:rFonts w:hint="eastAsia" w:ascii="宋体" w:hAnsi="宋体" w:eastAsia="宋体" w:cs="宋体"/>
          <w:b w:val="0"/>
          <w:bCs w:val="0"/>
          <w:sz w:val="21"/>
          <w:szCs w:val="21"/>
        </w:rPr>
        <w:t>河南省富民公路工程有限公司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投标报价：2088831.19</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大写：</w:t>
      </w:r>
      <w:r>
        <w:rPr>
          <w:rFonts w:hint="eastAsia" w:ascii="宋体" w:hAnsi="宋体" w:eastAsia="宋体" w:cs="宋体"/>
          <w:sz w:val="21"/>
          <w:szCs w:val="21"/>
          <w:lang w:eastAsia="zh-CN"/>
        </w:rPr>
        <w:t>贰佰零捌万捌仟捌佰叁拾壹元壹角玖分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余欢峰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、豫241161692872</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1.2011年周口市西华县址坊等（七）个乡镇土地整治项目（第二年度）工程第九标段；2.商丘市睢阳区高辛镇等三个乡（镇）土地整治项目七标段；3.太康县板桥镇逊母口镇土地（高标准基本农田）整治项目（十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第二中标候选人：</w:t>
      </w:r>
      <w:r>
        <w:rPr>
          <w:rFonts w:hint="eastAsia" w:ascii="宋体" w:hAnsi="宋体" w:eastAsia="宋体" w:cs="宋体"/>
          <w:b w:val="0"/>
          <w:bCs w:val="0"/>
          <w:sz w:val="21"/>
          <w:szCs w:val="21"/>
        </w:rPr>
        <w:t>河南兴瑞建设有限公司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投标报价：2090950.44</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大写：</w:t>
      </w:r>
      <w:r>
        <w:rPr>
          <w:rFonts w:hint="eastAsia" w:ascii="宋体" w:hAnsi="宋体" w:eastAsia="宋体" w:cs="宋体"/>
          <w:sz w:val="21"/>
          <w:szCs w:val="21"/>
          <w:lang w:eastAsia="zh-CN"/>
        </w:rPr>
        <w:t>贰佰零玖万零玖佰伍拾元肆角肆分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郭瑞               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、豫241151581014</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1.腾飞路（1+160-东海道）道路工程施工；2.封丘县黄德镇道路建设项目；3.河南省南水北调渠首及沿线土地整治重大项目（第一期）Ⅱ片区原阳县第五年度工程施工18标段；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第三中标候选人：</w:t>
      </w:r>
      <w:r>
        <w:rPr>
          <w:rFonts w:hint="eastAsia" w:ascii="宋体" w:hAnsi="宋体" w:eastAsia="宋体" w:cs="宋体"/>
          <w:b w:val="0"/>
          <w:bCs w:val="0"/>
          <w:sz w:val="21"/>
          <w:szCs w:val="21"/>
        </w:rPr>
        <w:t>新乡市盛宇公路工程有限公司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投标报价：2093061.83</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lang w:eastAsia="zh-CN"/>
        </w:rPr>
        <w:t>贰佰零玖万叁仟零陆拾壹元捌角叁分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郭秋喜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 豫241060911706</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1.上杭县南阳集镇至才溪镇下王村公路改造工程（A3标）；2.福建省普通国省干线公路纵三线仙游境第三合同段；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第5标段：</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第一中标候选人：</w:t>
      </w:r>
      <w:r>
        <w:rPr>
          <w:rFonts w:hint="eastAsia" w:ascii="宋体" w:hAnsi="宋体" w:eastAsia="宋体" w:cs="宋体"/>
          <w:b w:val="0"/>
          <w:bCs w:val="0"/>
          <w:sz w:val="21"/>
          <w:szCs w:val="21"/>
        </w:rPr>
        <w:t>陕西鼎固建筑工程有限公司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投标报价：2045642.12</w:t>
      </w:r>
      <w:r>
        <w:rPr>
          <w:rFonts w:hint="eastAsia" w:ascii="宋体" w:hAnsi="宋体" w:eastAsia="宋体" w:cs="宋体"/>
          <w:sz w:val="21"/>
          <w:szCs w:val="21"/>
          <w:lang w:eastAsia="zh-CN"/>
        </w:rPr>
        <w:t>元</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大写：</w:t>
      </w:r>
      <w:r>
        <w:rPr>
          <w:rFonts w:hint="eastAsia" w:ascii="宋体" w:hAnsi="宋体" w:eastAsia="宋体" w:cs="宋体"/>
          <w:sz w:val="21"/>
          <w:szCs w:val="21"/>
          <w:lang w:eastAsia="zh-CN"/>
        </w:rPr>
        <w:t>贰佰零肆万伍仟陆佰肆拾贰元壹角贰分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tabs>
          <w:tab w:val="left" w:pos="6454"/>
        </w:tabs>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胡小风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、陕261151672917</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1.环县南关路东段市政道路工程；2.延安市宝塔区官庄乡高家沟与圪塔沟土地整治项目（108）；3.扶风县城关街道办产业精准扶贫项目日光温室大棚工程三标；</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第二中标候选人：</w:t>
      </w:r>
      <w:r>
        <w:rPr>
          <w:rFonts w:hint="eastAsia" w:ascii="宋体" w:hAnsi="宋体" w:eastAsia="宋体" w:cs="宋体"/>
          <w:b w:val="0"/>
          <w:bCs w:val="0"/>
          <w:sz w:val="21"/>
          <w:szCs w:val="21"/>
        </w:rPr>
        <w:t>西昌市振兴建筑安装工程有限公司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投标报价：2047735.87</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lang w:eastAsia="zh-CN"/>
        </w:rPr>
        <w:t>贰佰零肆万柒仟柒佰叁拾伍元捌角柒分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周建章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、川251111360380</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1.凉山州雷波县永盛乡新建村、堰塘村、山脚村、槽田村、大河村、岭岗村土地整治项目；2.内黄县高堤乡井店镇土地（高标准基本农田）整治项目施工；</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b/>
          <w:bCs/>
          <w:sz w:val="21"/>
          <w:szCs w:val="21"/>
        </w:rPr>
        <w:t>第三中标候选人：</w:t>
      </w:r>
      <w:r>
        <w:rPr>
          <w:rFonts w:hint="eastAsia" w:ascii="宋体" w:hAnsi="宋体" w:eastAsia="宋体" w:cs="宋体"/>
          <w:b w:val="0"/>
          <w:bCs w:val="0"/>
          <w:sz w:val="21"/>
          <w:szCs w:val="21"/>
        </w:rPr>
        <w:t>平顶山市东辉建筑安装有限公司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投标报价：2048795.37</w:t>
      </w:r>
      <w:r>
        <w:rPr>
          <w:rFonts w:hint="eastAsia" w:ascii="宋体" w:hAnsi="宋体" w:eastAsia="宋体" w:cs="宋体"/>
          <w:sz w:val="21"/>
          <w:szCs w:val="21"/>
          <w:lang w:eastAsia="zh-CN"/>
        </w:rPr>
        <w:t>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大写：</w:t>
      </w:r>
      <w:r>
        <w:rPr>
          <w:rFonts w:hint="eastAsia" w:ascii="宋体" w:hAnsi="宋体" w:eastAsia="宋体" w:cs="宋体"/>
          <w:sz w:val="21"/>
          <w:szCs w:val="21"/>
          <w:lang w:eastAsia="zh-CN"/>
        </w:rPr>
        <w:t>贰佰零肆万捌仟柒佰玖拾伍元叁角柒分</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工期：150日历天               质量标准：</w:t>
      </w:r>
      <w:r>
        <w:rPr>
          <w:rFonts w:hint="eastAsia" w:ascii="宋体" w:hAnsi="宋体" w:eastAsia="宋体" w:cs="宋体"/>
          <w:sz w:val="21"/>
          <w:szCs w:val="21"/>
          <w:lang w:val="en-US" w:eastAsia="zh-CN"/>
        </w:rPr>
        <w:t>合格</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项目经理: </w:t>
      </w:r>
      <w:r>
        <w:rPr>
          <w:rFonts w:hint="eastAsia" w:ascii="宋体" w:hAnsi="宋体" w:eastAsia="宋体" w:cs="宋体"/>
          <w:sz w:val="21"/>
          <w:szCs w:val="21"/>
          <w:lang w:val="en-US" w:eastAsia="zh-CN"/>
        </w:rPr>
        <w:t xml:space="preserve">王春晓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证书名称、编号</w:t>
      </w:r>
      <w:r>
        <w:rPr>
          <w:rFonts w:hint="eastAsia" w:ascii="宋体" w:hAnsi="宋体" w:eastAsia="宋体" w:cs="宋体"/>
          <w:sz w:val="21"/>
          <w:szCs w:val="21"/>
        </w:rPr>
        <w:t>：</w:t>
      </w:r>
      <w:r>
        <w:rPr>
          <w:rFonts w:hint="eastAsia" w:ascii="宋体" w:hAnsi="宋体" w:eastAsia="宋体" w:cs="宋体"/>
          <w:sz w:val="21"/>
          <w:szCs w:val="21"/>
          <w:lang w:eastAsia="zh-CN"/>
        </w:rPr>
        <w:t>二级建造师</w:t>
      </w:r>
      <w:r>
        <w:rPr>
          <w:rFonts w:hint="eastAsia" w:ascii="宋体" w:hAnsi="宋体" w:eastAsia="宋体" w:cs="宋体"/>
          <w:sz w:val="21"/>
          <w:szCs w:val="21"/>
          <w:lang w:val="en-US" w:eastAsia="zh-CN"/>
        </w:rPr>
        <w:t xml:space="preserve"> 、豫241171710612</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投标文件中填报的单位项目业绩名称：</w:t>
      </w:r>
      <w:r>
        <w:rPr>
          <w:rFonts w:hint="eastAsia" w:ascii="宋体" w:hAnsi="宋体" w:eastAsia="宋体" w:cs="宋体"/>
          <w:b w:val="0"/>
          <w:bCs w:val="0"/>
          <w:color w:val="000000"/>
          <w:sz w:val="21"/>
          <w:szCs w:val="21"/>
          <w:lang w:val="en-US" w:eastAsia="zh-CN"/>
        </w:rPr>
        <w:t>1.宝丰县张八桥镇山张村等九个村工矿废弃用地复垦利用项目施工三标段；2.吉林省德惠市农业综合开发2017年菜园子镇高标准农田项目（十三标段）；</w:t>
      </w:r>
    </w:p>
    <w:p>
      <w:pPr>
        <w:keepNext w:val="0"/>
        <w:keepLines w:val="0"/>
        <w:pageBreakBefore w:val="0"/>
        <w:widowControl w:val="0"/>
        <w:tabs>
          <w:tab w:val="left" w:pos="5584"/>
        </w:tabs>
        <w:kinsoku/>
        <w:wordWrap/>
        <w:overflowPunct/>
        <w:topLinePunct w:val="0"/>
        <w:autoSpaceDE/>
        <w:autoSpaceDN/>
        <w:bidi w:val="0"/>
        <w:adjustRightInd/>
        <w:snapToGrid/>
        <w:spacing w:line="300" w:lineRule="auto"/>
        <w:textAlignment w:val="auto"/>
        <w:outlineLvl w:val="9"/>
        <w:rPr>
          <w:rFonts w:ascii="宋体" w:cs="Times New Roman"/>
          <w:b/>
          <w:bCs/>
          <w:sz w:val="24"/>
          <w:szCs w:val="24"/>
        </w:rPr>
      </w:pPr>
      <w:r>
        <w:rPr>
          <w:rFonts w:hint="eastAsia" w:ascii="宋体" w:hAnsi="宋体" w:eastAsia="宋体" w:cs="宋体"/>
          <w:b/>
          <w:bCs/>
          <w:sz w:val="21"/>
          <w:szCs w:val="21"/>
        </w:rPr>
        <w:t>2、签订合同前要处理的事宜（略）</w:t>
      </w:r>
      <w:r>
        <w:rPr>
          <w:rFonts w:hint="eastAsia" w:ascii="宋体" w:hAnsi="宋体" w:cs="宋体"/>
          <w:b/>
          <w:bCs/>
          <w:sz w:val="24"/>
          <w:szCs w:val="24"/>
          <w:lang w:eastAsia="zh-CN"/>
        </w:rPr>
        <w:tab/>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cs="Times New Roman"/>
          <w:b/>
          <w:bCs/>
          <w:sz w:val="24"/>
          <w:szCs w:val="24"/>
        </w:rPr>
      </w:pPr>
      <w:r>
        <w:rPr>
          <w:rFonts w:hint="eastAsia" w:ascii="宋体" w:hAnsi="宋体" w:cs="宋体"/>
          <w:b/>
          <w:bCs/>
          <w:sz w:val="24"/>
          <w:szCs w:val="24"/>
        </w:rPr>
        <w:t>八、公示期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ascii="宋体" w:hAnsi="宋体" w:cs="宋体"/>
          <w:sz w:val="24"/>
          <w:szCs w:val="24"/>
        </w:rPr>
        <w:t>2018</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w:t>
      </w:r>
      <w:r>
        <w:rPr>
          <w:rFonts w:ascii="宋体" w:hAnsi="宋体" w:cs="宋体"/>
          <w:sz w:val="24"/>
          <w:szCs w:val="24"/>
        </w:rPr>
        <w:t>— 2018</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日</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ascii="宋体" w:cs="Times New Roman"/>
          <w:b/>
          <w:bCs/>
          <w:sz w:val="24"/>
          <w:szCs w:val="24"/>
        </w:rPr>
      </w:pPr>
      <w:r>
        <w:rPr>
          <w:rFonts w:hint="eastAsia" w:ascii="宋体" w:hAnsi="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招标人：禹州市高标准基本农田整治项目建设指挥部办公室</w:t>
      </w:r>
      <w:r>
        <w:rPr>
          <w:rFonts w:ascii="宋体"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联系人：尹先生</w:t>
      </w:r>
      <w:r>
        <w:rPr>
          <w:rFonts w:ascii="宋体"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hAnsi="宋体" w:cs="宋体"/>
          <w:sz w:val="24"/>
          <w:szCs w:val="24"/>
        </w:rPr>
      </w:pPr>
      <w:r>
        <w:rPr>
          <w:rFonts w:hint="eastAsia" w:ascii="宋体" w:hAnsi="宋体" w:cs="宋体"/>
          <w:sz w:val="24"/>
          <w:szCs w:val="24"/>
        </w:rPr>
        <w:t>联系电话：</w:t>
      </w:r>
      <w:r>
        <w:rPr>
          <w:rFonts w:ascii="宋体" w:hAnsi="宋体" w:cs="宋体"/>
          <w:sz w:val="24"/>
          <w:szCs w:val="24"/>
        </w:rPr>
        <w:t xml:space="preserve">0374-8229739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招标代理机构：</w:t>
      </w:r>
      <w:r>
        <w:rPr>
          <w:rFonts w:hint="eastAsia" w:ascii="宋体" w:hAnsi="宋体" w:cs="宋体"/>
          <w:sz w:val="24"/>
          <w:szCs w:val="24"/>
          <w:lang w:val="en-US" w:eastAsia="zh-CN"/>
        </w:rPr>
        <w:t>河南省伟信招标管理咨询有限公司</w:t>
      </w:r>
      <w:r>
        <w:rPr>
          <w:rFonts w:ascii="宋体"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联系人：</w:t>
      </w:r>
      <w:r>
        <w:rPr>
          <w:rFonts w:hint="eastAsia" w:ascii="宋体" w:hAnsi="宋体" w:cs="宋体"/>
          <w:sz w:val="24"/>
          <w:szCs w:val="24"/>
          <w:lang w:val="en-US" w:eastAsia="zh-CN"/>
        </w:rPr>
        <w:t>孙女士</w:t>
      </w:r>
      <w:r>
        <w:rPr>
          <w:rFonts w:ascii="宋体"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联系电话：</w:t>
      </w:r>
      <w:r>
        <w:rPr>
          <w:rFonts w:hint="eastAsia" w:ascii="宋体" w:hAnsi="宋体" w:cs="宋体"/>
          <w:sz w:val="24"/>
          <w:szCs w:val="24"/>
          <w:lang w:val="en-US" w:eastAsia="zh-CN"/>
        </w:rPr>
        <w:t>13703719065</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监督单位：禹州市国土资源局</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r>
        <w:rPr>
          <w:rFonts w:hint="eastAsia" w:ascii="宋体" w:hAnsi="宋体" w:cs="宋体"/>
          <w:sz w:val="24"/>
          <w:szCs w:val="24"/>
        </w:rPr>
        <w:t>监督电话：</w:t>
      </w:r>
      <w:r>
        <w:rPr>
          <w:rFonts w:ascii="宋体" w:hAnsi="宋体" w:cs="宋体"/>
          <w:sz w:val="24"/>
          <w:szCs w:val="24"/>
        </w:rPr>
        <w:t>0374-8162197</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ascii="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cs="Times New Roman"/>
          <w:sz w:val="24"/>
          <w:szCs w:val="24"/>
        </w:rPr>
      </w:pPr>
      <w:r>
        <w:rPr>
          <w:rFonts w:ascii="宋体" w:hAnsi="宋体" w:cs="宋体"/>
          <w:sz w:val="24"/>
          <w:szCs w:val="24"/>
        </w:rPr>
        <w:t xml:space="preserve">                                                     2018</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w:t>
      </w:r>
    </w:p>
    <w:p>
      <w:pPr>
        <w:spacing w:line="360" w:lineRule="auto"/>
        <w:rPr>
          <w:rFonts w:cs="Times New Roman"/>
          <w:sz w:val="24"/>
          <w:szCs w:val="24"/>
        </w:rPr>
      </w:pPr>
    </w:p>
    <w:sectPr>
      <w:footerReference r:id="rId3" w:type="default"/>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19</w:t>
    </w:r>
    <w:r>
      <w:rPr>
        <w:lang w:val="zh-CN"/>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4229"/>
    <w:multiLevelType w:val="singleLevel"/>
    <w:tmpl w:val="55304229"/>
    <w:lvl w:ilvl="0" w:tentative="0">
      <w:start w:val="6"/>
      <w:numFmt w:val="chineseCounting"/>
      <w:suff w:val="nothing"/>
      <w:lvlText w:val="%1、"/>
      <w:lvlJc w:val="left"/>
      <w:rPr>
        <w:rFonts w:hint="eastAsia"/>
      </w:rPr>
    </w:lvl>
  </w:abstractNum>
  <w:abstractNum w:abstractNumId="1">
    <w:nsid w:val="59DDC329"/>
    <w:multiLevelType w:val="singleLevel"/>
    <w:tmpl w:val="59DDC329"/>
    <w:lvl w:ilvl="0" w:tentative="0">
      <w:start w:val="2"/>
      <w:numFmt w:val="chineseCounting"/>
      <w:suff w:val="nothing"/>
      <w:lvlText w:val="%1、"/>
      <w:lvlJc w:val="left"/>
    </w:lvl>
  </w:abstractNum>
  <w:abstractNum w:abstractNumId="2">
    <w:nsid w:val="59E56F8D"/>
    <w:multiLevelType w:val="singleLevel"/>
    <w:tmpl w:val="59E56F8D"/>
    <w:lvl w:ilvl="0" w:tentative="0">
      <w:start w:val="9"/>
      <w:numFmt w:val="chineseCounting"/>
      <w:suff w:val="nothing"/>
      <w:lvlText w:val="%1、"/>
      <w:lvlJc w:val="left"/>
    </w:lvl>
  </w:abstractNum>
  <w:abstractNum w:abstractNumId="3">
    <w:nsid w:val="721B47D3"/>
    <w:multiLevelType w:val="singleLevel"/>
    <w:tmpl w:val="721B47D3"/>
    <w:lvl w:ilvl="0" w:tentative="0">
      <w:start w:val="5"/>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2C28"/>
    <w:rsid w:val="00003A9A"/>
    <w:rsid w:val="00004C70"/>
    <w:rsid w:val="00006301"/>
    <w:rsid w:val="00012B38"/>
    <w:rsid w:val="00013CF0"/>
    <w:rsid w:val="00015D76"/>
    <w:rsid w:val="0002562A"/>
    <w:rsid w:val="000258E8"/>
    <w:rsid w:val="00026F17"/>
    <w:rsid w:val="00030AD1"/>
    <w:rsid w:val="000449D1"/>
    <w:rsid w:val="00055BF0"/>
    <w:rsid w:val="000569C3"/>
    <w:rsid w:val="00061128"/>
    <w:rsid w:val="00061C26"/>
    <w:rsid w:val="00075CAD"/>
    <w:rsid w:val="00077263"/>
    <w:rsid w:val="00082342"/>
    <w:rsid w:val="00084863"/>
    <w:rsid w:val="0008672A"/>
    <w:rsid w:val="0009778B"/>
    <w:rsid w:val="000A28FE"/>
    <w:rsid w:val="000A40EC"/>
    <w:rsid w:val="000A4426"/>
    <w:rsid w:val="000A48EB"/>
    <w:rsid w:val="000A7429"/>
    <w:rsid w:val="000A7914"/>
    <w:rsid w:val="000B16A3"/>
    <w:rsid w:val="000B5908"/>
    <w:rsid w:val="000C0B63"/>
    <w:rsid w:val="000D20C0"/>
    <w:rsid w:val="000D6F6D"/>
    <w:rsid w:val="000E5C0B"/>
    <w:rsid w:val="000F253C"/>
    <w:rsid w:val="000F4B4B"/>
    <w:rsid w:val="000F5C84"/>
    <w:rsid w:val="0010105E"/>
    <w:rsid w:val="001136AE"/>
    <w:rsid w:val="00121489"/>
    <w:rsid w:val="00121649"/>
    <w:rsid w:val="00123039"/>
    <w:rsid w:val="00124E5A"/>
    <w:rsid w:val="00125C74"/>
    <w:rsid w:val="0013044D"/>
    <w:rsid w:val="00133C57"/>
    <w:rsid w:val="00134C9E"/>
    <w:rsid w:val="00136C81"/>
    <w:rsid w:val="00147963"/>
    <w:rsid w:val="0015070C"/>
    <w:rsid w:val="001511D1"/>
    <w:rsid w:val="00151F03"/>
    <w:rsid w:val="00152BFA"/>
    <w:rsid w:val="00152E79"/>
    <w:rsid w:val="00173A5D"/>
    <w:rsid w:val="00175B09"/>
    <w:rsid w:val="00177F51"/>
    <w:rsid w:val="0018318A"/>
    <w:rsid w:val="00191953"/>
    <w:rsid w:val="00192C88"/>
    <w:rsid w:val="00193FC3"/>
    <w:rsid w:val="001A0529"/>
    <w:rsid w:val="001A3C05"/>
    <w:rsid w:val="001B1AD3"/>
    <w:rsid w:val="001B3FD3"/>
    <w:rsid w:val="001C2B93"/>
    <w:rsid w:val="001D1195"/>
    <w:rsid w:val="001E3AC3"/>
    <w:rsid w:val="001E5AA4"/>
    <w:rsid w:val="001E60DF"/>
    <w:rsid w:val="001F073E"/>
    <w:rsid w:val="001F455B"/>
    <w:rsid w:val="002016CA"/>
    <w:rsid w:val="00203281"/>
    <w:rsid w:val="00204112"/>
    <w:rsid w:val="0021049B"/>
    <w:rsid w:val="00213EAD"/>
    <w:rsid w:val="00214235"/>
    <w:rsid w:val="002245A1"/>
    <w:rsid w:val="002271B4"/>
    <w:rsid w:val="002275BF"/>
    <w:rsid w:val="00231738"/>
    <w:rsid w:val="002332D0"/>
    <w:rsid w:val="002346C2"/>
    <w:rsid w:val="002356F7"/>
    <w:rsid w:val="00237C15"/>
    <w:rsid w:val="0024257A"/>
    <w:rsid w:val="00244E82"/>
    <w:rsid w:val="002460AA"/>
    <w:rsid w:val="00246DE2"/>
    <w:rsid w:val="00247997"/>
    <w:rsid w:val="002527DE"/>
    <w:rsid w:val="00256FD0"/>
    <w:rsid w:val="00257603"/>
    <w:rsid w:val="002615AE"/>
    <w:rsid w:val="0026546A"/>
    <w:rsid w:val="00267982"/>
    <w:rsid w:val="00272172"/>
    <w:rsid w:val="002731CC"/>
    <w:rsid w:val="00274DBC"/>
    <w:rsid w:val="00275146"/>
    <w:rsid w:val="00277948"/>
    <w:rsid w:val="00280751"/>
    <w:rsid w:val="0028157F"/>
    <w:rsid w:val="002818F6"/>
    <w:rsid w:val="00285173"/>
    <w:rsid w:val="00285B2C"/>
    <w:rsid w:val="00291F55"/>
    <w:rsid w:val="002A2C53"/>
    <w:rsid w:val="002C270D"/>
    <w:rsid w:val="002C31D6"/>
    <w:rsid w:val="002D01A0"/>
    <w:rsid w:val="002D10C0"/>
    <w:rsid w:val="002D2B72"/>
    <w:rsid w:val="002D5C02"/>
    <w:rsid w:val="002D63E1"/>
    <w:rsid w:val="002E1D0E"/>
    <w:rsid w:val="002E5F20"/>
    <w:rsid w:val="002F3B03"/>
    <w:rsid w:val="00302516"/>
    <w:rsid w:val="0030267C"/>
    <w:rsid w:val="00306017"/>
    <w:rsid w:val="00313B91"/>
    <w:rsid w:val="003159A6"/>
    <w:rsid w:val="003227E7"/>
    <w:rsid w:val="0032514B"/>
    <w:rsid w:val="00334F58"/>
    <w:rsid w:val="003359E2"/>
    <w:rsid w:val="00340A93"/>
    <w:rsid w:val="003440D5"/>
    <w:rsid w:val="00344213"/>
    <w:rsid w:val="0034537A"/>
    <w:rsid w:val="0035096D"/>
    <w:rsid w:val="00356287"/>
    <w:rsid w:val="0035778F"/>
    <w:rsid w:val="00360902"/>
    <w:rsid w:val="0037765C"/>
    <w:rsid w:val="003809A8"/>
    <w:rsid w:val="003814AA"/>
    <w:rsid w:val="0038545C"/>
    <w:rsid w:val="003854CF"/>
    <w:rsid w:val="003858EB"/>
    <w:rsid w:val="003869D5"/>
    <w:rsid w:val="003901F8"/>
    <w:rsid w:val="00393035"/>
    <w:rsid w:val="0039480E"/>
    <w:rsid w:val="003A0013"/>
    <w:rsid w:val="003A0083"/>
    <w:rsid w:val="003A6592"/>
    <w:rsid w:val="003A69BB"/>
    <w:rsid w:val="003B7177"/>
    <w:rsid w:val="003C20C4"/>
    <w:rsid w:val="003C407D"/>
    <w:rsid w:val="003D2ACA"/>
    <w:rsid w:val="003D686C"/>
    <w:rsid w:val="003E0885"/>
    <w:rsid w:val="003E218B"/>
    <w:rsid w:val="003E4C1D"/>
    <w:rsid w:val="00401860"/>
    <w:rsid w:val="00403C30"/>
    <w:rsid w:val="004152EC"/>
    <w:rsid w:val="00425BAC"/>
    <w:rsid w:val="00426920"/>
    <w:rsid w:val="00430A32"/>
    <w:rsid w:val="0043211E"/>
    <w:rsid w:val="00432F75"/>
    <w:rsid w:val="00437A81"/>
    <w:rsid w:val="0044067A"/>
    <w:rsid w:val="00444D5B"/>
    <w:rsid w:val="0044547E"/>
    <w:rsid w:val="00445EFB"/>
    <w:rsid w:val="004541ED"/>
    <w:rsid w:val="004569F5"/>
    <w:rsid w:val="00457637"/>
    <w:rsid w:val="0046035D"/>
    <w:rsid w:val="004656F9"/>
    <w:rsid w:val="004663C7"/>
    <w:rsid w:val="00466C6A"/>
    <w:rsid w:val="00467589"/>
    <w:rsid w:val="00482A97"/>
    <w:rsid w:val="00484E20"/>
    <w:rsid w:val="00486551"/>
    <w:rsid w:val="00493EBF"/>
    <w:rsid w:val="004A7942"/>
    <w:rsid w:val="004C18D5"/>
    <w:rsid w:val="004C3BA6"/>
    <w:rsid w:val="004C4674"/>
    <w:rsid w:val="004C5D3F"/>
    <w:rsid w:val="004C7D78"/>
    <w:rsid w:val="004E35AE"/>
    <w:rsid w:val="004E38BC"/>
    <w:rsid w:val="004E5A7C"/>
    <w:rsid w:val="004F5658"/>
    <w:rsid w:val="005055EB"/>
    <w:rsid w:val="005104C6"/>
    <w:rsid w:val="00515EF5"/>
    <w:rsid w:val="0052334F"/>
    <w:rsid w:val="005266E9"/>
    <w:rsid w:val="005313E8"/>
    <w:rsid w:val="00536500"/>
    <w:rsid w:val="0054037E"/>
    <w:rsid w:val="00546783"/>
    <w:rsid w:val="00560850"/>
    <w:rsid w:val="00560E34"/>
    <w:rsid w:val="00561BF1"/>
    <w:rsid w:val="00564D0F"/>
    <w:rsid w:val="005744F7"/>
    <w:rsid w:val="00580A8F"/>
    <w:rsid w:val="00581445"/>
    <w:rsid w:val="00582001"/>
    <w:rsid w:val="00586329"/>
    <w:rsid w:val="00591755"/>
    <w:rsid w:val="00593864"/>
    <w:rsid w:val="00594379"/>
    <w:rsid w:val="00594C2E"/>
    <w:rsid w:val="00595C76"/>
    <w:rsid w:val="005A2744"/>
    <w:rsid w:val="005A53B9"/>
    <w:rsid w:val="005B0509"/>
    <w:rsid w:val="005B356F"/>
    <w:rsid w:val="005B4069"/>
    <w:rsid w:val="005B4D23"/>
    <w:rsid w:val="005B4DEE"/>
    <w:rsid w:val="005B7866"/>
    <w:rsid w:val="005C045A"/>
    <w:rsid w:val="005C16E6"/>
    <w:rsid w:val="005C6E21"/>
    <w:rsid w:val="005D2239"/>
    <w:rsid w:val="005D3917"/>
    <w:rsid w:val="005D4246"/>
    <w:rsid w:val="005E076B"/>
    <w:rsid w:val="005E3E4D"/>
    <w:rsid w:val="00600D9F"/>
    <w:rsid w:val="00602DE1"/>
    <w:rsid w:val="00605DF8"/>
    <w:rsid w:val="00610E21"/>
    <w:rsid w:val="006114A4"/>
    <w:rsid w:val="00612528"/>
    <w:rsid w:val="00613C14"/>
    <w:rsid w:val="0062348A"/>
    <w:rsid w:val="0062522E"/>
    <w:rsid w:val="006255A9"/>
    <w:rsid w:val="006365CC"/>
    <w:rsid w:val="00641C6B"/>
    <w:rsid w:val="0064429F"/>
    <w:rsid w:val="0065444E"/>
    <w:rsid w:val="00654CE3"/>
    <w:rsid w:val="00655EDF"/>
    <w:rsid w:val="00660BEE"/>
    <w:rsid w:val="0066127A"/>
    <w:rsid w:val="00662919"/>
    <w:rsid w:val="00667A57"/>
    <w:rsid w:val="006721EB"/>
    <w:rsid w:val="0068014C"/>
    <w:rsid w:val="006946C1"/>
    <w:rsid w:val="006948BE"/>
    <w:rsid w:val="006958A7"/>
    <w:rsid w:val="00695B15"/>
    <w:rsid w:val="00697832"/>
    <w:rsid w:val="006A4706"/>
    <w:rsid w:val="006C0364"/>
    <w:rsid w:val="006C3C14"/>
    <w:rsid w:val="006C5531"/>
    <w:rsid w:val="006E12DE"/>
    <w:rsid w:val="006F107F"/>
    <w:rsid w:val="006F37CD"/>
    <w:rsid w:val="006F42C5"/>
    <w:rsid w:val="006F4AC0"/>
    <w:rsid w:val="006F5067"/>
    <w:rsid w:val="007060D3"/>
    <w:rsid w:val="00716F97"/>
    <w:rsid w:val="007216CF"/>
    <w:rsid w:val="007230D5"/>
    <w:rsid w:val="00732565"/>
    <w:rsid w:val="00737744"/>
    <w:rsid w:val="00737795"/>
    <w:rsid w:val="00741DC5"/>
    <w:rsid w:val="00741F94"/>
    <w:rsid w:val="00743630"/>
    <w:rsid w:val="00747209"/>
    <w:rsid w:val="00747460"/>
    <w:rsid w:val="00753633"/>
    <w:rsid w:val="00762DE7"/>
    <w:rsid w:val="00763654"/>
    <w:rsid w:val="00765961"/>
    <w:rsid w:val="00774EB5"/>
    <w:rsid w:val="00776E1C"/>
    <w:rsid w:val="00777423"/>
    <w:rsid w:val="00777CB0"/>
    <w:rsid w:val="00790536"/>
    <w:rsid w:val="00793084"/>
    <w:rsid w:val="00793D81"/>
    <w:rsid w:val="00796144"/>
    <w:rsid w:val="007A150B"/>
    <w:rsid w:val="007A3D8B"/>
    <w:rsid w:val="007B0FDB"/>
    <w:rsid w:val="007B7915"/>
    <w:rsid w:val="007B7D46"/>
    <w:rsid w:val="007C0B2D"/>
    <w:rsid w:val="007D32AD"/>
    <w:rsid w:val="007D436D"/>
    <w:rsid w:val="007D4F6B"/>
    <w:rsid w:val="007E0B6E"/>
    <w:rsid w:val="007E16F6"/>
    <w:rsid w:val="007E2C5B"/>
    <w:rsid w:val="007E301C"/>
    <w:rsid w:val="007E529D"/>
    <w:rsid w:val="007E5CD1"/>
    <w:rsid w:val="007E6219"/>
    <w:rsid w:val="007E7C40"/>
    <w:rsid w:val="007F4B7E"/>
    <w:rsid w:val="00801883"/>
    <w:rsid w:val="00803668"/>
    <w:rsid w:val="00805AA1"/>
    <w:rsid w:val="00807728"/>
    <w:rsid w:val="008108DE"/>
    <w:rsid w:val="00814A55"/>
    <w:rsid w:val="00816A8D"/>
    <w:rsid w:val="008206CE"/>
    <w:rsid w:val="008263DA"/>
    <w:rsid w:val="008379D1"/>
    <w:rsid w:val="008449C7"/>
    <w:rsid w:val="00847D50"/>
    <w:rsid w:val="00861F08"/>
    <w:rsid w:val="0086545F"/>
    <w:rsid w:val="00867944"/>
    <w:rsid w:val="00875917"/>
    <w:rsid w:val="0087698E"/>
    <w:rsid w:val="0088197D"/>
    <w:rsid w:val="00883D43"/>
    <w:rsid w:val="00885B4A"/>
    <w:rsid w:val="00886917"/>
    <w:rsid w:val="00886C40"/>
    <w:rsid w:val="00893D22"/>
    <w:rsid w:val="008957A0"/>
    <w:rsid w:val="008977C9"/>
    <w:rsid w:val="008A07FB"/>
    <w:rsid w:val="008A2721"/>
    <w:rsid w:val="008A2A1B"/>
    <w:rsid w:val="008A408E"/>
    <w:rsid w:val="008B7485"/>
    <w:rsid w:val="008B7688"/>
    <w:rsid w:val="008C1C42"/>
    <w:rsid w:val="008C1E48"/>
    <w:rsid w:val="008C20CF"/>
    <w:rsid w:val="008C35B5"/>
    <w:rsid w:val="008C3B36"/>
    <w:rsid w:val="008C4D26"/>
    <w:rsid w:val="008D539E"/>
    <w:rsid w:val="008E0CCD"/>
    <w:rsid w:val="008F183A"/>
    <w:rsid w:val="008F43AB"/>
    <w:rsid w:val="008F457B"/>
    <w:rsid w:val="00900327"/>
    <w:rsid w:val="0090137D"/>
    <w:rsid w:val="00901DB2"/>
    <w:rsid w:val="009043B1"/>
    <w:rsid w:val="009048F5"/>
    <w:rsid w:val="00906150"/>
    <w:rsid w:val="009067BF"/>
    <w:rsid w:val="0091214B"/>
    <w:rsid w:val="00915D6A"/>
    <w:rsid w:val="00922B12"/>
    <w:rsid w:val="00925821"/>
    <w:rsid w:val="009264B3"/>
    <w:rsid w:val="009264C0"/>
    <w:rsid w:val="00934E2B"/>
    <w:rsid w:val="009403EC"/>
    <w:rsid w:val="009452F2"/>
    <w:rsid w:val="00954D80"/>
    <w:rsid w:val="00956F0E"/>
    <w:rsid w:val="00957A22"/>
    <w:rsid w:val="00960CBD"/>
    <w:rsid w:val="00967449"/>
    <w:rsid w:val="0097384D"/>
    <w:rsid w:val="0097494B"/>
    <w:rsid w:val="00974BAF"/>
    <w:rsid w:val="00977E02"/>
    <w:rsid w:val="00992C00"/>
    <w:rsid w:val="009A18B2"/>
    <w:rsid w:val="009A3341"/>
    <w:rsid w:val="009A476C"/>
    <w:rsid w:val="009A7F25"/>
    <w:rsid w:val="009B266F"/>
    <w:rsid w:val="009B7A87"/>
    <w:rsid w:val="009C04EE"/>
    <w:rsid w:val="009C15A8"/>
    <w:rsid w:val="009C1FC2"/>
    <w:rsid w:val="009C5889"/>
    <w:rsid w:val="009C6037"/>
    <w:rsid w:val="009D128E"/>
    <w:rsid w:val="009E015C"/>
    <w:rsid w:val="009E164D"/>
    <w:rsid w:val="009E3C14"/>
    <w:rsid w:val="009E5BD6"/>
    <w:rsid w:val="009E7E0E"/>
    <w:rsid w:val="009F1647"/>
    <w:rsid w:val="00A00377"/>
    <w:rsid w:val="00A01870"/>
    <w:rsid w:val="00A07FE5"/>
    <w:rsid w:val="00A11A1E"/>
    <w:rsid w:val="00A1349C"/>
    <w:rsid w:val="00A2162D"/>
    <w:rsid w:val="00A21CA7"/>
    <w:rsid w:val="00A244E4"/>
    <w:rsid w:val="00A34FCE"/>
    <w:rsid w:val="00A35040"/>
    <w:rsid w:val="00A36E8E"/>
    <w:rsid w:val="00A40BC6"/>
    <w:rsid w:val="00A41319"/>
    <w:rsid w:val="00A5242E"/>
    <w:rsid w:val="00A55C7B"/>
    <w:rsid w:val="00A56CAB"/>
    <w:rsid w:val="00A63E58"/>
    <w:rsid w:val="00A71902"/>
    <w:rsid w:val="00A72DFA"/>
    <w:rsid w:val="00A775F5"/>
    <w:rsid w:val="00A821E4"/>
    <w:rsid w:val="00A92910"/>
    <w:rsid w:val="00AA079B"/>
    <w:rsid w:val="00AA3DD7"/>
    <w:rsid w:val="00AA41D2"/>
    <w:rsid w:val="00AA60F8"/>
    <w:rsid w:val="00AA6FE3"/>
    <w:rsid w:val="00AB2920"/>
    <w:rsid w:val="00AB561A"/>
    <w:rsid w:val="00AC2DDC"/>
    <w:rsid w:val="00AC3510"/>
    <w:rsid w:val="00AC76C2"/>
    <w:rsid w:val="00AE30B4"/>
    <w:rsid w:val="00AE607B"/>
    <w:rsid w:val="00AE631A"/>
    <w:rsid w:val="00AE6717"/>
    <w:rsid w:val="00AF496F"/>
    <w:rsid w:val="00AF6678"/>
    <w:rsid w:val="00AF674D"/>
    <w:rsid w:val="00B049C1"/>
    <w:rsid w:val="00B05B0F"/>
    <w:rsid w:val="00B103D9"/>
    <w:rsid w:val="00B146B4"/>
    <w:rsid w:val="00B159CB"/>
    <w:rsid w:val="00B33957"/>
    <w:rsid w:val="00B3462E"/>
    <w:rsid w:val="00B35882"/>
    <w:rsid w:val="00B358C9"/>
    <w:rsid w:val="00B426AE"/>
    <w:rsid w:val="00B42766"/>
    <w:rsid w:val="00B43598"/>
    <w:rsid w:val="00B60655"/>
    <w:rsid w:val="00B65682"/>
    <w:rsid w:val="00B66456"/>
    <w:rsid w:val="00B6671A"/>
    <w:rsid w:val="00B67E41"/>
    <w:rsid w:val="00B73227"/>
    <w:rsid w:val="00B739FC"/>
    <w:rsid w:val="00B7463F"/>
    <w:rsid w:val="00B75084"/>
    <w:rsid w:val="00B75D16"/>
    <w:rsid w:val="00B7649B"/>
    <w:rsid w:val="00B80B56"/>
    <w:rsid w:val="00B838B3"/>
    <w:rsid w:val="00B85219"/>
    <w:rsid w:val="00B94A16"/>
    <w:rsid w:val="00B9664C"/>
    <w:rsid w:val="00BA31DF"/>
    <w:rsid w:val="00BA31F4"/>
    <w:rsid w:val="00BA3699"/>
    <w:rsid w:val="00BA3B57"/>
    <w:rsid w:val="00BA48D0"/>
    <w:rsid w:val="00BB573E"/>
    <w:rsid w:val="00BB6649"/>
    <w:rsid w:val="00BB6AEC"/>
    <w:rsid w:val="00BC0EA1"/>
    <w:rsid w:val="00BC27C6"/>
    <w:rsid w:val="00BC2B73"/>
    <w:rsid w:val="00BC373E"/>
    <w:rsid w:val="00BC5A05"/>
    <w:rsid w:val="00BD0E75"/>
    <w:rsid w:val="00BD29F6"/>
    <w:rsid w:val="00BD34F7"/>
    <w:rsid w:val="00BD4B7C"/>
    <w:rsid w:val="00BE7978"/>
    <w:rsid w:val="00BF04B6"/>
    <w:rsid w:val="00C01EB1"/>
    <w:rsid w:val="00C06E4E"/>
    <w:rsid w:val="00C06F49"/>
    <w:rsid w:val="00C104DB"/>
    <w:rsid w:val="00C11EDA"/>
    <w:rsid w:val="00C1234B"/>
    <w:rsid w:val="00C12D80"/>
    <w:rsid w:val="00C22229"/>
    <w:rsid w:val="00C229F3"/>
    <w:rsid w:val="00C24139"/>
    <w:rsid w:val="00C24D64"/>
    <w:rsid w:val="00C312D5"/>
    <w:rsid w:val="00C34FA9"/>
    <w:rsid w:val="00C37AB9"/>
    <w:rsid w:val="00C413A6"/>
    <w:rsid w:val="00C41C78"/>
    <w:rsid w:val="00C42133"/>
    <w:rsid w:val="00C42CDA"/>
    <w:rsid w:val="00C44F42"/>
    <w:rsid w:val="00C4648A"/>
    <w:rsid w:val="00C54B88"/>
    <w:rsid w:val="00C55F26"/>
    <w:rsid w:val="00C60A52"/>
    <w:rsid w:val="00C6181E"/>
    <w:rsid w:val="00C6257A"/>
    <w:rsid w:val="00C679DC"/>
    <w:rsid w:val="00C7374D"/>
    <w:rsid w:val="00C74511"/>
    <w:rsid w:val="00C75B8D"/>
    <w:rsid w:val="00C75F9F"/>
    <w:rsid w:val="00C76F87"/>
    <w:rsid w:val="00C77F99"/>
    <w:rsid w:val="00C80C4C"/>
    <w:rsid w:val="00C83A41"/>
    <w:rsid w:val="00C950A1"/>
    <w:rsid w:val="00C9691A"/>
    <w:rsid w:val="00CA4685"/>
    <w:rsid w:val="00CA5CBC"/>
    <w:rsid w:val="00CB0BC8"/>
    <w:rsid w:val="00CB1004"/>
    <w:rsid w:val="00CB36FE"/>
    <w:rsid w:val="00CB3A84"/>
    <w:rsid w:val="00CB7478"/>
    <w:rsid w:val="00CC3BC7"/>
    <w:rsid w:val="00CC4F66"/>
    <w:rsid w:val="00CC5971"/>
    <w:rsid w:val="00CC607C"/>
    <w:rsid w:val="00CC6D50"/>
    <w:rsid w:val="00CD1CB7"/>
    <w:rsid w:val="00CD3792"/>
    <w:rsid w:val="00CD79BC"/>
    <w:rsid w:val="00CE2E0D"/>
    <w:rsid w:val="00CE43CF"/>
    <w:rsid w:val="00CE4411"/>
    <w:rsid w:val="00CF0F28"/>
    <w:rsid w:val="00CF1842"/>
    <w:rsid w:val="00D00447"/>
    <w:rsid w:val="00D01CD3"/>
    <w:rsid w:val="00D10020"/>
    <w:rsid w:val="00D11A86"/>
    <w:rsid w:val="00D15925"/>
    <w:rsid w:val="00D22BBE"/>
    <w:rsid w:val="00D302A0"/>
    <w:rsid w:val="00D3726A"/>
    <w:rsid w:val="00D4042F"/>
    <w:rsid w:val="00D41237"/>
    <w:rsid w:val="00D46C0E"/>
    <w:rsid w:val="00D5272B"/>
    <w:rsid w:val="00D61B2B"/>
    <w:rsid w:val="00D639AF"/>
    <w:rsid w:val="00D6700D"/>
    <w:rsid w:val="00D670FB"/>
    <w:rsid w:val="00D76258"/>
    <w:rsid w:val="00D76478"/>
    <w:rsid w:val="00D82942"/>
    <w:rsid w:val="00D85773"/>
    <w:rsid w:val="00D962CF"/>
    <w:rsid w:val="00DA0307"/>
    <w:rsid w:val="00DA264E"/>
    <w:rsid w:val="00DB6DD6"/>
    <w:rsid w:val="00DC5646"/>
    <w:rsid w:val="00DD2123"/>
    <w:rsid w:val="00DD2A81"/>
    <w:rsid w:val="00DD5C9B"/>
    <w:rsid w:val="00DE5EA2"/>
    <w:rsid w:val="00DF4330"/>
    <w:rsid w:val="00DF5F0F"/>
    <w:rsid w:val="00E011CA"/>
    <w:rsid w:val="00E117C5"/>
    <w:rsid w:val="00E26B0A"/>
    <w:rsid w:val="00E273F4"/>
    <w:rsid w:val="00E34C71"/>
    <w:rsid w:val="00E41285"/>
    <w:rsid w:val="00E42236"/>
    <w:rsid w:val="00E464DE"/>
    <w:rsid w:val="00E64675"/>
    <w:rsid w:val="00E707FD"/>
    <w:rsid w:val="00E71AE0"/>
    <w:rsid w:val="00E7312C"/>
    <w:rsid w:val="00E81F58"/>
    <w:rsid w:val="00E82F87"/>
    <w:rsid w:val="00E85201"/>
    <w:rsid w:val="00E856CE"/>
    <w:rsid w:val="00E9161F"/>
    <w:rsid w:val="00E92BE7"/>
    <w:rsid w:val="00EA085D"/>
    <w:rsid w:val="00EB1EF5"/>
    <w:rsid w:val="00EC1755"/>
    <w:rsid w:val="00EC3B79"/>
    <w:rsid w:val="00EC5A63"/>
    <w:rsid w:val="00EC5EB3"/>
    <w:rsid w:val="00ED5AF5"/>
    <w:rsid w:val="00ED67F7"/>
    <w:rsid w:val="00EE07A4"/>
    <w:rsid w:val="00EE2D93"/>
    <w:rsid w:val="00EE71F2"/>
    <w:rsid w:val="00EF3C72"/>
    <w:rsid w:val="00F068FF"/>
    <w:rsid w:val="00F10DAC"/>
    <w:rsid w:val="00F11805"/>
    <w:rsid w:val="00F13EEA"/>
    <w:rsid w:val="00F20059"/>
    <w:rsid w:val="00F2033A"/>
    <w:rsid w:val="00F22E4C"/>
    <w:rsid w:val="00F35B09"/>
    <w:rsid w:val="00F36520"/>
    <w:rsid w:val="00F36F5B"/>
    <w:rsid w:val="00F41195"/>
    <w:rsid w:val="00F44340"/>
    <w:rsid w:val="00F446EA"/>
    <w:rsid w:val="00F45CDD"/>
    <w:rsid w:val="00F46F20"/>
    <w:rsid w:val="00F509B6"/>
    <w:rsid w:val="00F63518"/>
    <w:rsid w:val="00F63D63"/>
    <w:rsid w:val="00F67726"/>
    <w:rsid w:val="00F67771"/>
    <w:rsid w:val="00F7150E"/>
    <w:rsid w:val="00F72457"/>
    <w:rsid w:val="00F725DF"/>
    <w:rsid w:val="00F75A4F"/>
    <w:rsid w:val="00F75F87"/>
    <w:rsid w:val="00F77801"/>
    <w:rsid w:val="00F924D7"/>
    <w:rsid w:val="00FA1009"/>
    <w:rsid w:val="00FA1D10"/>
    <w:rsid w:val="00FA6FFB"/>
    <w:rsid w:val="00FB4026"/>
    <w:rsid w:val="00FB5F4B"/>
    <w:rsid w:val="00FB66A8"/>
    <w:rsid w:val="00FC2781"/>
    <w:rsid w:val="00FC3F08"/>
    <w:rsid w:val="00FD1C88"/>
    <w:rsid w:val="00FD405B"/>
    <w:rsid w:val="00FD7D6C"/>
    <w:rsid w:val="00FE1E4F"/>
    <w:rsid w:val="00FE3119"/>
    <w:rsid w:val="00FE38CD"/>
    <w:rsid w:val="00FF3C6C"/>
    <w:rsid w:val="00FF7518"/>
    <w:rsid w:val="01F33D00"/>
    <w:rsid w:val="02501F9E"/>
    <w:rsid w:val="07FD5A22"/>
    <w:rsid w:val="0AA5454E"/>
    <w:rsid w:val="0B892ECE"/>
    <w:rsid w:val="0CCF387C"/>
    <w:rsid w:val="0CD40E11"/>
    <w:rsid w:val="0DEF69D8"/>
    <w:rsid w:val="10040488"/>
    <w:rsid w:val="13084EB7"/>
    <w:rsid w:val="13D24128"/>
    <w:rsid w:val="1448501D"/>
    <w:rsid w:val="14D4055E"/>
    <w:rsid w:val="15095EF5"/>
    <w:rsid w:val="173E7580"/>
    <w:rsid w:val="181A28F6"/>
    <w:rsid w:val="18297813"/>
    <w:rsid w:val="18D62FD4"/>
    <w:rsid w:val="19680972"/>
    <w:rsid w:val="1A7F2EFB"/>
    <w:rsid w:val="1AF57E83"/>
    <w:rsid w:val="1AF62AE6"/>
    <w:rsid w:val="1B656CE5"/>
    <w:rsid w:val="1BA8136C"/>
    <w:rsid w:val="1C0545E8"/>
    <w:rsid w:val="1C7E0965"/>
    <w:rsid w:val="1E643F6E"/>
    <w:rsid w:val="1F092861"/>
    <w:rsid w:val="1F34453A"/>
    <w:rsid w:val="21237FA4"/>
    <w:rsid w:val="22394B2E"/>
    <w:rsid w:val="224467BA"/>
    <w:rsid w:val="232F011C"/>
    <w:rsid w:val="24DF618E"/>
    <w:rsid w:val="265C64AE"/>
    <w:rsid w:val="2787612D"/>
    <w:rsid w:val="2B3D4865"/>
    <w:rsid w:val="2C522316"/>
    <w:rsid w:val="2C9B1AF8"/>
    <w:rsid w:val="2D282BD1"/>
    <w:rsid w:val="2E1944A8"/>
    <w:rsid w:val="2E2D00CF"/>
    <w:rsid w:val="2E5B437E"/>
    <w:rsid w:val="2EFE065B"/>
    <w:rsid w:val="308F7C2A"/>
    <w:rsid w:val="32222C7F"/>
    <w:rsid w:val="327577BB"/>
    <w:rsid w:val="339E3808"/>
    <w:rsid w:val="34F35EE8"/>
    <w:rsid w:val="35954C24"/>
    <w:rsid w:val="38440F7C"/>
    <w:rsid w:val="39EB73A2"/>
    <w:rsid w:val="3A2D3CDF"/>
    <w:rsid w:val="3C512CEA"/>
    <w:rsid w:val="3C574B7D"/>
    <w:rsid w:val="3CE64691"/>
    <w:rsid w:val="3D2513F2"/>
    <w:rsid w:val="3D946934"/>
    <w:rsid w:val="404C5DBD"/>
    <w:rsid w:val="409B1001"/>
    <w:rsid w:val="40F53F0F"/>
    <w:rsid w:val="41B36F26"/>
    <w:rsid w:val="41DE0E5E"/>
    <w:rsid w:val="44C11183"/>
    <w:rsid w:val="44DD2ACD"/>
    <w:rsid w:val="454A0A6E"/>
    <w:rsid w:val="45E050C3"/>
    <w:rsid w:val="472D6AA1"/>
    <w:rsid w:val="47376D82"/>
    <w:rsid w:val="47880871"/>
    <w:rsid w:val="48107DAD"/>
    <w:rsid w:val="482A6B35"/>
    <w:rsid w:val="49123BE5"/>
    <w:rsid w:val="4AB85342"/>
    <w:rsid w:val="4AE0077A"/>
    <w:rsid w:val="4D5A6FF1"/>
    <w:rsid w:val="4E8F11D0"/>
    <w:rsid w:val="4EBF0451"/>
    <w:rsid w:val="514049C6"/>
    <w:rsid w:val="52653C37"/>
    <w:rsid w:val="52C467E1"/>
    <w:rsid w:val="53055924"/>
    <w:rsid w:val="53151E11"/>
    <w:rsid w:val="534533E7"/>
    <w:rsid w:val="53D209DC"/>
    <w:rsid w:val="54EB1E32"/>
    <w:rsid w:val="555B55F0"/>
    <w:rsid w:val="57795CF1"/>
    <w:rsid w:val="57F31223"/>
    <w:rsid w:val="58533EAD"/>
    <w:rsid w:val="5911543B"/>
    <w:rsid w:val="592717C0"/>
    <w:rsid w:val="59C57867"/>
    <w:rsid w:val="5A334FE0"/>
    <w:rsid w:val="5AB06BF2"/>
    <w:rsid w:val="5B5C1588"/>
    <w:rsid w:val="5BDB61EF"/>
    <w:rsid w:val="5CC3574C"/>
    <w:rsid w:val="5E07685C"/>
    <w:rsid w:val="5E68534E"/>
    <w:rsid w:val="5EC34A55"/>
    <w:rsid w:val="5F191EDF"/>
    <w:rsid w:val="631E38FF"/>
    <w:rsid w:val="63A3755F"/>
    <w:rsid w:val="647B2CE0"/>
    <w:rsid w:val="64A86EC6"/>
    <w:rsid w:val="650E07E0"/>
    <w:rsid w:val="66826704"/>
    <w:rsid w:val="668C5AB5"/>
    <w:rsid w:val="673A63B1"/>
    <w:rsid w:val="688634AD"/>
    <w:rsid w:val="68A87CE2"/>
    <w:rsid w:val="68B602DE"/>
    <w:rsid w:val="68D55D50"/>
    <w:rsid w:val="6A0E6828"/>
    <w:rsid w:val="6A3C3063"/>
    <w:rsid w:val="6AC74A5B"/>
    <w:rsid w:val="6AE421D2"/>
    <w:rsid w:val="6B447C11"/>
    <w:rsid w:val="6BBD0CDE"/>
    <w:rsid w:val="6BFD669F"/>
    <w:rsid w:val="6D9613B8"/>
    <w:rsid w:val="6E9D1B01"/>
    <w:rsid w:val="6EE23D43"/>
    <w:rsid w:val="6F2A3A9E"/>
    <w:rsid w:val="71377E1A"/>
    <w:rsid w:val="72053ACC"/>
    <w:rsid w:val="72EF3143"/>
    <w:rsid w:val="753D1F96"/>
    <w:rsid w:val="754173EE"/>
    <w:rsid w:val="75D23E26"/>
    <w:rsid w:val="765E4313"/>
    <w:rsid w:val="76A84E76"/>
    <w:rsid w:val="77592C7C"/>
    <w:rsid w:val="78AD46B8"/>
    <w:rsid w:val="79204AC1"/>
    <w:rsid w:val="7A425C6D"/>
    <w:rsid w:val="7AA559CF"/>
    <w:rsid w:val="7AAC25F6"/>
    <w:rsid w:val="7B5A3857"/>
    <w:rsid w:val="7CBE667E"/>
    <w:rsid w:val="7CCB1CF0"/>
    <w:rsid w:val="7CE7026A"/>
    <w:rsid w:val="7F0914B3"/>
    <w:rsid w:val="7F1617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16"/>
    <w:qFormat/>
    <w:uiPriority w:val="99"/>
    <w:pPr>
      <w:spacing w:after="0"/>
      <w:ind w:firstLine="420" w:firstLineChars="100"/>
    </w:pPr>
  </w:style>
  <w:style w:type="paragraph" w:styleId="3">
    <w:name w:val="Body Text"/>
    <w:basedOn w:val="1"/>
    <w:link w:val="15"/>
    <w:qFormat/>
    <w:uiPriority w:val="99"/>
    <w:pPr>
      <w:spacing w:after="120"/>
    </w:pPr>
  </w:style>
  <w:style w:type="paragraph" w:styleId="4">
    <w:name w:val="Balloon Text"/>
    <w:basedOn w:val="1"/>
    <w:link w:val="26"/>
    <w:semiHidden/>
    <w:qFormat/>
    <w:uiPriority w:val="99"/>
    <w:rPr>
      <w:sz w:val="18"/>
      <w:szCs w:val="18"/>
    </w:r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Strong"/>
    <w:basedOn w:val="8"/>
    <w:qFormat/>
    <w:uiPriority w:val="99"/>
    <w:rPr>
      <w:b/>
      <w:bCs/>
    </w:rPr>
  </w:style>
  <w:style w:type="character" w:styleId="10">
    <w:name w:val="FollowedHyperlink"/>
    <w:basedOn w:val="8"/>
    <w:qFormat/>
    <w:uiPriority w:val="99"/>
    <w:rPr>
      <w:color w:val="000000"/>
      <w:u w:val="none"/>
    </w:rPr>
  </w:style>
  <w:style w:type="character" w:styleId="11">
    <w:name w:val="Emphasis"/>
    <w:basedOn w:val="8"/>
    <w:qFormat/>
    <w:locked/>
    <w:uiPriority w:val="0"/>
  </w:style>
  <w:style w:type="character" w:styleId="12">
    <w:name w:val="Hyperlink"/>
    <w:basedOn w:val="8"/>
    <w:qFormat/>
    <w:uiPriority w:val="99"/>
    <w:rPr>
      <w:color w:val="FF0000"/>
      <w:u w:val="none"/>
    </w:rPr>
  </w:style>
  <w:style w:type="table" w:styleId="14">
    <w:name w:val="Table Grid"/>
    <w:basedOn w:val="13"/>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正文文本 Char"/>
    <w:basedOn w:val="8"/>
    <w:link w:val="3"/>
    <w:semiHidden/>
    <w:qFormat/>
    <w:locked/>
    <w:uiPriority w:val="99"/>
  </w:style>
  <w:style w:type="character" w:customStyle="1" w:styleId="16">
    <w:name w:val="正文首行缩进 Char"/>
    <w:basedOn w:val="15"/>
    <w:link w:val="2"/>
    <w:qFormat/>
    <w:locked/>
    <w:uiPriority w:val="99"/>
    <w:rPr>
      <w:sz w:val="24"/>
      <w:szCs w:val="24"/>
    </w:rPr>
  </w:style>
  <w:style w:type="character" w:customStyle="1" w:styleId="17">
    <w:name w:val="sr"/>
    <w:basedOn w:val="8"/>
    <w:qFormat/>
    <w:uiPriority w:val="99"/>
  </w:style>
  <w:style w:type="character" w:customStyle="1" w:styleId="18">
    <w:name w:val="tit"/>
    <w:basedOn w:val="8"/>
    <w:qFormat/>
    <w:uiPriority w:val="99"/>
  </w:style>
  <w:style w:type="character" w:customStyle="1" w:styleId="19">
    <w:name w:val="lsr"/>
    <w:basedOn w:val="8"/>
    <w:qFormat/>
    <w:uiPriority w:val="99"/>
  </w:style>
  <w:style w:type="character" w:customStyle="1" w:styleId="20">
    <w:name w:val="sl"/>
    <w:basedOn w:val="8"/>
    <w:qFormat/>
    <w:uiPriority w:val="99"/>
  </w:style>
  <w:style w:type="character" w:customStyle="1" w:styleId="21">
    <w:name w:val="lsl"/>
    <w:basedOn w:val="8"/>
    <w:qFormat/>
    <w:uiPriority w:val="99"/>
  </w:style>
  <w:style w:type="character" w:customStyle="1" w:styleId="22">
    <w:name w:val="tit1"/>
    <w:basedOn w:val="8"/>
    <w:qFormat/>
    <w:uiPriority w:val="99"/>
  </w:style>
  <w:style w:type="character" w:customStyle="1" w:styleId="23">
    <w:name w:val="down"/>
    <w:basedOn w:val="8"/>
    <w:qFormat/>
    <w:uiPriority w:val="99"/>
    <w:rPr>
      <w:shd w:val="clear" w:color="auto" w:fill="auto"/>
    </w:rPr>
  </w:style>
  <w:style w:type="character" w:customStyle="1" w:styleId="24">
    <w:name w:val="页眉 Char"/>
    <w:basedOn w:val="8"/>
    <w:link w:val="6"/>
    <w:qFormat/>
    <w:locked/>
    <w:uiPriority w:val="99"/>
    <w:rPr>
      <w:sz w:val="18"/>
      <w:szCs w:val="18"/>
    </w:rPr>
  </w:style>
  <w:style w:type="character" w:customStyle="1" w:styleId="25">
    <w:name w:val="页脚 Char"/>
    <w:basedOn w:val="8"/>
    <w:link w:val="5"/>
    <w:qFormat/>
    <w:locked/>
    <w:uiPriority w:val="99"/>
    <w:rPr>
      <w:sz w:val="18"/>
      <w:szCs w:val="18"/>
    </w:rPr>
  </w:style>
  <w:style w:type="character" w:customStyle="1" w:styleId="26">
    <w:name w:val="批注框文本 Char"/>
    <w:basedOn w:val="8"/>
    <w:link w:val="4"/>
    <w:semiHidden/>
    <w:qFormat/>
    <w:locked/>
    <w:uiPriority w:val="99"/>
    <w:rPr>
      <w:sz w:val="18"/>
      <w:szCs w:val="18"/>
    </w:rPr>
  </w:style>
  <w:style w:type="paragraph" w:styleId="27">
    <w:name w:val="List Paragraph"/>
    <w:basedOn w:val="1"/>
    <w:qFormat/>
    <w:uiPriority w:val="99"/>
    <w:pPr>
      <w:ind w:firstLine="420" w:firstLineChars="200"/>
    </w:pPr>
  </w:style>
  <w:style w:type="character" w:customStyle="1" w:styleId="28">
    <w:name w:val="green"/>
    <w:basedOn w:val="8"/>
    <w:qFormat/>
    <w:uiPriority w:val="0"/>
    <w:rPr>
      <w:color w:val="66AE00"/>
      <w:sz w:val="14"/>
      <w:szCs w:val="14"/>
    </w:rPr>
  </w:style>
  <w:style w:type="character" w:customStyle="1" w:styleId="29">
    <w:name w:val="green1"/>
    <w:basedOn w:val="8"/>
    <w:qFormat/>
    <w:uiPriority w:val="0"/>
    <w:rPr>
      <w:color w:val="66AE00"/>
      <w:sz w:val="14"/>
      <w:szCs w:val="14"/>
    </w:rPr>
  </w:style>
  <w:style w:type="character" w:customStyle="1" w:styleId="30">
    <w:name w:val="red"/>
    <w:basedOn w:val="8"/>
    <w:qFormat/>
    <w:uiPriority w:val="0"/>
    <w:rPr>
      <w:color w:val="FF0000"/>
      <w:sz w:val="14"/>
      <w:szCs w:val="14"/>
    </w:rPr>
  </w:style>
  <w:style w:type="character" w:customStyle="1" w:styleId="31">
    <w:name w:val="red1"/>
    <w:basedOn w:val="8"/>
    <w:qFormat/>
    <w:uiPriority w:val="0"/>
    <w:rPr>
      <w:color w:val="FF0000"/>
      <w:sz w:val="14"/>
      <w:szCs w:val="14"/>
    </w:rPr>
  </w:style>
  <w:style w:type="character" w:customStyle="1" w:styleId="32">
    <w:name w:val="red2"/>
    <w:basedOn w:val="8"/>
    <w:qFormat/>
    <w:uiPriority w:val="0"/>
    <w:rPr>
      <w:color w:val="FF0000"/>
    </w:rPr>
  </w:style>
  <w:style w:type="character" w:customStyle="1" w:styleId="33">
    <w:name w:val="hover25"/>
    <w:basedOn w:val="8"/>
    <w:qFormat/>
    <w:uiPriority w:val="0"/>
  </w:style>
  <w:style w:type="character" w:customStyle="1" w:styleId="34">
    <w:name w:val="gb-jt"/>
    <w:basedOn w:val="8"/>
    <w:qFormat/>
    <w:uiPriority w:val="0"/>
  </w:style>
  <w:style w:type="character" w:customStyle="1" w:styleId="35">
    <w:name w:val="blue"/>
    <w:basedOn w:val="8"/>
    <w:qFormat/>
    <w:uiPriority w:val="0"/>
    <w:rPr>
      <w:color w:val="0371C6"/>
      <w:sz w:val="16"/>
      <w:szCs w:val="16"/>
    </w:rPr>
  </w:style>
  <w:style w:type="character" w:customStyle="1" w:styleId="36">
    <w:name w:val="right"/>
    <w:basedOn w:val="8"/>
    <w:qFormat/>
    <w:uiPriority w:val="0"/>
    <w:rPr>
      <w:color w:val="999999"/>
      <w:sz w:val="14"/>
      <w:szCs w:val="14"/>
    </w:rPr>
  </w:style>
  <w:style w:type="character" w:customStyle="1" w:styleId="37">
    <w:name w:val="hover"/>
    <w:basedOn w:val="8"/>
    <w:qFormat/>
    <w:uiPriority w:val="0"/>
  </w:style>
  <w:style w:type="character" w:customStyle="1" w:styleId="38">
    <w:name w:val="hover24"/>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2638</Words>
  <Characters>15038</Characters>
  <Lines>125</Lines>
  <Paragraphs>35</Paragraphs>
  <TotalTime>9</TotalTime>
  <ScaleCrop>false</ScaleCrop>
  <LinksUpToDate>false</LinksUpToDate>
  <CharactersWithSpaces>17641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2017-12-29T02:53:00Z</dcterms:created>
  <dc:creator>DHZB004</dc:creator>
  <cp:lastModifiedBy>Administrator</cp:lastModifiedBy>
  <cp:lastPrinted>2018-05-13T05:38:00Z</cp:lastPrinted>
  <dcterms:modified xsi:type="dcterms:W3CDTF">2018-05-13T07:23:09Z</dcterms:modified>
  <cp:revision>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