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24" w:rsidRDefault="00F45D7C">
      <w:pPr>
        <w:widowControl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cs="方正小标宋简体" w:hint="eastAsia"/>
          <w:b/>
          <w:color w:val="000000"/>
          <w:kern w:val="0"/>
          <w:sz w:val="30"/>
          <w:szCs w:val="30"/>
          <w:shd w:val="clear" w:color="auto" w:fill="FFFFFF"/>
        </w:rPr>
        <w:t>长葛</w:t>
      </w:r>
      <w:proofErr w:type="gramStart"/>
      <w:r>
        <w:rPr>
          <w:rFonts w:asciiTheme="minorEastAsia" w:eastAsiaTheme="minorEastAsia" w:hAnsiTheme="minorEastAsia" w:cs="方正小标宋简体" w:hint="eastAsia"/>
          <w:b/>
          <w:color w:val="000000"/>
          <w:kern w:val="0"/>
          <w:sz w:val="30"/>
          <w:szCs w:val="30"/>
          <w:shd w:val="clear" w:color="auto" w:fill="FFFFFF"/>
        </w:rPr>
        <w:t>市教体局</w:t>
      </w:r>
      <w:proofErr w:type="gramEnd"/>
      <w:r>
        <w:rPr>
          <w:rFonts w:asciiTheme="minorEastAsia" w:eastAsiaTheme="minorEastAsia" w:hAnsiTheme="minorEastAsia" w:cs="方正小标宋简体" w:hint="eastAsia"/>
          <w:b/>
          <w:color w:val="000000"/>
          <w:kern w:val="0"/>
          <w:sz w:val="30"/>
          <w:szCs w:val="30"/>
          <w:shd w:val="clear" w:color="auto" w:fill="FFFFFF"/>
        </w:rPr>
        <w:t>及体育发展中心物业服务项目评审结果公示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一、项目概况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（一）项目名称：长葛</w:t>
      </w:r>
      <w:proofErr w:type="gramStart"/>
      <w:r>
        <w:rPr>
          <w:rFonts w:ascii="宋体" w:hAnsi="宋体" w:cs="宋体" w:hint="eastAsia"/>
        </w:rPr>
        <w:t>市教体局</w:t>
      </w:r>
      <w:proofErr w:type="gramEnd"/>
      <w:r>
        <w:rPr>
          <w:rFonts w:ascii="宋体" w:hAnsi="宋体" w:cs="宋体" w:hint="eastAsia"/>
        </w:rPr>
        <w:t>及体育发展中心物业服务项目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（二）项目编号：长</w:t>
      </w:r>
      <w:proofErr w:type="gramStart"/>
      <w:r>
        <w:rPr>
          <w:rFonts w:ascii="宋体" w:hAnsi="宋体" w:cs="宋体" w:hint="eastAsia"/>
        </w:rPr>
        <w:t>招采公</w:t>
      </w:r>
      <w:proofErr w:type="gramEnd"/>
      <w:r>
        <w:rPr>
          <w:rFonts w:ascii="宋体" w:hAnsi="宋体" w:cs="宋体" w:hint="eastAsia"/>
        </w:rPr>
        <w:t>字</w:t>
      </w:r>
      <w:r>
        <w:rPr>
          <w:rFonts w:ascii="宋体" w:hAnsi="宋体" w:cs="宋体" w:hint="eastAsia"/>
        </w:rPr>
        <w:t>[2018 ]08</w:t>
      </w:r>
      <w:r>
        <w:rPr>
          <w:rFonts w:ascii="宋体" w:hAnsi="宋体" w:cs="宋体" w:hint="eastAsia"/>
        </w:rPr>
        <w:t>号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（三）招标公告发布日期：</w:t>
      </w:r>
      <w:r>
        <w:rPr>
          <w:rFonts w:ascii="宋体" w:hAnsi="宋体" w:cs="宋体" w:hint="eastAsia"/>
        </w:rPr>
        <w:t>2018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12</w:t>
      </w:r>
      <w:r>
        <w:rPr>
          <w:rFonts w:ascii="宋体" w:hAnsi="宋体" w:cs="宋体" w:hint="eastAsia"/>
        </w:rPr>
        <w:t>日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（四）变更公告发布日期：</w:t>
      </w:r>
      <w:r>
        <w:rPr>
          <w:rFonts w:ascii="宋体" w:hAnsi="宋体" w:cs="宋体" w:hint="eastAsia"/>
        </w:rPr>
        <w:t>2018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28</w:t>
      </w:r>
      <w:r>
        <w:rPr>
          <w:rFonts w:ascii="宋体" w:hAnsi="宋体" w:cs="宋体" w:hint="eastAsia"/>
        </w:rPr>
        <w:t>日、</w:t>
      </w:r>
      <w:r>
        <w:rPr>
          <w:rFonts w:ascii="宋体" w:hAnsi="宋体" w:cs="宋体" w:hint="eastAsia"/>
        </w:rPr>
        <w:t>2018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日、</w:t>
      </w:r>
      <w:r>
        <w:rPr>
          <w:rFonts w:ascii="宋体" w:hAnsi="宋体" w:cs="宋体" w:hint="eastAsia"/>
        </w:rPr>
        <w:t>2018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25</w:t>
      </w:r>
      <w:r>
        <w:rPr>
          <w:rFonts w:ascii="宋体" w:hAnsi="宋体" w:cs="宋体" w:hint="eastAsia"/>
        </w:rPr>
        <w:t>日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（五）开标日期：</w:t>
      </w:r>
      <w:r>
        <w:rPr>
          <w:rFonts w:ascii="宋体" w:hAnsi="宋体" w:cs="宋体" w:hint="eastAsia"/>
        </w:rPr>
        <w:t>2018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27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 w:hint="eastAsia"/>
        </w:rPr>
        <w:t>9</w:t>
      </w:r>
      <w:r>
        <w:rPr>
          <w:rFonts w:ascii="宋体" w:hAnsi="宋体" w:cs="宋体" w:hint="eastAsia"/>
        </w:rPr>
        <w:t>时</w:t>
      </w:r>
      <w:r>
        <w:rPr>
          <w:rFonts w:ascii="宋体" w:hAnsi="宋体" w:cs="宋体" w:hint="eastAsia"/>
        </w:rPr>
        <w:t>00</w:t>
      </w:r>
      <w:r>
        <w:rPr>
          <w:rFonts w:ascii="宋体" w:hAnsi="宋体" w:cs="宋体" w:hint="eastAsia"/>
        </w:rPr>
        <w:t>分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（六）采购方式：公开招标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（七）最高限价：</w:t>
      </w:r>
      <w:r>
        <w:rPr>
          <w:rFonts w:ascii="宋体" w:hAnsi="宋体" w:cs="宋体" w:hint="eastAsia"/>
        </w:rPr>
        <w:t>858283.86</w:t>
      </w:r>
      <w:r>
        <w:rPr>
          <w:rFonts w:ascii="宋体" w:hAnsi="宋体" w:cs="宋体" w:hint="eastAsia"/>
        </w:rPr>
        <w:t>元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（八）评标办法：综合评分法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（九）资格审查方式：资格后审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（十）代理费用收费标准及收费金额：采用差额计价法计算</w:t>
      </w:r>
      <w:r>
        <w:rPr>
          <w:rFonts w:ascii="宋体" w:hAnsi="宋体" w:cs="宋体" w:hint="eastAsia"/>
        </w:rPr>
        <w:t>813786.34</w:t>
      </w:r>
      <w:r>
        <w:rPr>
          <w:rFonts w:ascii="宋体" w:hAnsi="宋体" w:cs="宋体" w:hint="eastAsia"/>
        </w:rPr>
        <w:t>*1.5%</w:t>
      </w:r>
      <w:r>
        <w:rPr>
          <w:rFonts w:ascii="宋体" w:hAnsi="宋体" w:cs="宋体" w:hint="eastAsia"/>
        </w:rPr>
        <w:t>，共计：</w:t>
      </w:r>
      <w:r>
        <w:rPr>
          <w:rFonts w:ascii="宋体" w:hAnsi="宋体" w:cs="宋体" w:hint="eastAsia"/>
        </w:rPr>
        <w:t>1220</w:t>
      </w:r>
      <w:r w:rsidR="00553212">
        <w:rPr>
          <w:rFonts w:ascii="宋体" w:hAnsi="宋体" w:cs="宋体" w:hint="eastAsia"/>
        </w:rPr>
        <w:t>0.00</w:t>
      </w:r>
      <w:r>
        <w:rPr>
          <w:rFonts w:ascii="宋体" w:hAnsi="宋体" w:cs="宋体" w:hint="eastAsia"/>
        </w:rPr>
        <w:t>元</w:t>
      </w:r>
    </w:p>
    <w:p w:rsidR="005C2C24" w:rsidRDefault="00F45D7C">
      <w:pPr>
        <w:widowControl/>
        <w:tabs>
          <w:tab w:val="left" w:pos="2205"/>
        </w:tabs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黑体" w:hint="eastAsia"/>
          <w:color w:val="000000"/>
          <w:kern w:val="0"/>
          <w:szCs w:val="21"/>
          <w:shd w:val="clear" w:color="auto" w:fill="FFFFFF"/>
        </w:rPr>
        <w:t>二、投标报价</w:t>
      </w:r>
      <w:r>
        <w:rPr>
          <w:rFonts w:asciiTheme="minorEastAsia" w:eastAsiaTheme="minorEastAsia" w:hAnsiTheme="minorEastAsia" w:cs="黑体"/>
          <w:color w:val="000000"/>
          <w:kern w:val="0"/>
          <w:szCs w:val="21"/>
          <w:shd w:val="clear" w:color="auto" w:fill="FFFFFF"/>
        </w:rPr>
        <w:tab/>
      </w:r>
    </w:p>
    <w:tbl>
      <w:tblPr>
        <w:tblW w:w="9180" w:type="dxa"/>
        <w:tblLayout w:type="fixed"/>
        <w:tblLook w:val="04A0"/>
      </w:tblPr>
      <w:tblGrid>
        <w:gridCol w:w="733"/>
        <w:gridCol w:w="4337"/>
        <w:gridCol w:w="1528"/>
        <w:gridCol w:w="2582"/>
      </w:tblGrid>
      <w:tr w:rsidR="005C2C24">
        <w:trPr>
          <w:trHeight w:val="62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投标人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投标报价（元）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服务期限</w:t>
            </w:r>
          </w:p>
        </w:tc>
      </w:tr>
      <w:tr w:rsidR="005C2C24">
        <w:trPr>
          <w:trHeight w:val="46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河南珠江酒店物业管理有限公司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813786.34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ind w:firstLineChars="500" w:firstLine="1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5C2C24">
        <w:trPr>
          <w:trHeight w:val="44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长葛市佳禾物业管理有限公司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830455.81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5C2C24">
        <w:trPr>
          <w:trHeight w:val="46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长葛市瑞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祥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物业有限公司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771584.02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5C2C24">
        <w:trPr>
          <w:cantSplit/>
          <w:trHeight w:val="49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许昌市嘉瑞物业管理有限公司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809272.40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ind w:firstLineChars="500" w:firstLine="1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5C2C24">
        <w:trPr>
          <w:cantSplit/>
          <w:trHeight w:val="49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长葛市梦园物业服务有限公司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841950.00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5C2C24">
        <w:trPr>
          <w:cantSplit/>
          <w:trHeight w:val="49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许昌市安居物业管理有限公司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797966.4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ind w:firstLineChars="500" w:firstLine="1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5C2C24">
        <w:trPr>
          <w:cantSplit/>
          <w:trHeight w:val="49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许昌兰馨物业管理有限公司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826800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5C2C24">
        <w:trPr>
          <w:cantSplit/>
          <w:trHeight w:val="49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长葛市和谐物业管理有限公司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680000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5C2C24">
        <w:trPr>
          <w:cantSplit/>
          <w:trHeight w:val="49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郑州市龙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物业管理有限公司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781038.31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ind w:firstLineChars="500" w:firstLine="12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5C2C24">
        <w:trPr>
          <w:cantSplit/>
          <w:trHeight w:val="49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许昌鹏辉物业管理有限公司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777603.6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5C2C24">
        <w:trPr>
          <w:cantSplit/>
          <w:trHeight w:val="49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北京国基伟业物业管理有限公司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844416.00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5C2C24">
        <w:trPr>
          <w:cantSplit/>
          <w:trHeight w:val="49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许昌东方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亮点物业管理有限公司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1200237.00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年</w:t>
            </w:r>
          </w:p>
        </w:tc>
      </w:tr>
    </w:tbl>
    <w:p w:rsidR="005C2C24" w:rsidRDefault="00F45D7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黑体" w:hint="eastAsia"/>
          <w:color w:val="000000"/>
          <w:kern w:val="0"/>
          <w:szCs w:val="21"/>
          <w:shd w:val="clear" w:color="auto" w:fill="FFFFFF"/>
        </w:rPr>
        <w:lastRenderedPageBreak/>
        <w:t>三、资格审查情况</w:t>
      </w:r>
    </w:p>
    <w:tbl>
      <w:tblPr>
        <w:tblW w:w="9147" w:type="dxa"/>
        <w:tblInd w:w="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1956"/>
        <w:gridCol w:w="3018"/>
        <w:gridCol w:w="3543"/>
      </w:tblGrid>
      <w:tr w:rsidR="005C2C24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通过资格审查的投标人</w:t>
            </w:r>
          </w:p>
        </w:tc>
      </w:tr>
      <w:tr w:rsidR="005C2C24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河南珠江酒店物业管理有限公司</w:t>
            </w:r>
          </w:p>
        </w:tc>
      </w:tr>
      <w:tr w:rsidR="005C2C24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长葛市佳禾物业管理有限公司</w:t>
            </w:r>
          </w:p>
        </w:tc>
      </w:tr>
      <w:tr w:rsidR="005C2C24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长葛市瑞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祥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物业有限公司</w:t>
            </w:r>
          </w:p>
        </w:tc>
      </w:tr>
      <w:tr w:rsidR="005C2C24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许昌市嘉瑞物业管理有限公司</w:t>
            </w:r>
          </w:p>
        </w:tc>
      </w:tr>
      <w:tr w:rsidR="005C2C24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长葛市梦园物业服务有限公司</w:t>
            </w:r>
          </w:p>
        </w:tc>
      </w:tr>
      <w:tr w:rsidR="005C2C24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许昌市安居物业管理有限公司</w:t>
            </w:r>
          </w:p>
        </w:tc>
      </w:tr>
      <w:tr w:rsidR="005C2C24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许昌兰馨物业管理有限公司</w:t>
            </w:r>
          </w:p>
        </w:tc>
      </w:tr>
      <w:tr w:rsidR="005C2C24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长葛市和谐物业管理有限公司</w:t>
            </w:r>
          </w:p>
        </w:tc>
      </w:tr>
      <w:tr w:rsidR="005C2C24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郑州市龙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物业管理有限公司</w:t>
            </w:r>
          </w:p>
        </w:tc>
      </w:tr>
      <w:tr w:rsidR="005C2C24">
        <w:trPr>
          <w:cantSplit/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10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许昌鹏辉物业管理有限公司</w:t>
            </w:r>
          </w:p>
        </w:tc>
      </w:tr>
      <w:tr w:rsidR="005C2C24">
        <w:trPr>
          <w:trHeight w:val="496"/>
        </w:trPr>
        <w:tc>
          <w:tcPr>
            <w:tcW w:w="9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未通过资格审查的投标人</w:t>
            </w:r>
          </w:p>
        </w:tc>
      </w:tr>
      <w:tr w:rsidR="005C2C24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5C2C24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北京国基伟业物业管理有限公司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投标函中投标总价：“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捌拾肆万肆仟肆佰壹拾陆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”，大写不完整属无效报价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不符合性审查评审标准第三条</w:t>
            </w:r>
          </w:p>
        </w:tc>
      </w:tr>
      <w:tr w:rsidR="005C2C24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许昌东方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亮点物业管理有限公司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投标报价高于控制价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不符合性审查评审标准第三条</w:t>
            </w:r>
          </w:p>
        </w:tc>
      </w:tr>
    </w:tbl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四、评审情况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（一）符合性审查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通过资格审查的投标人均通过符合性审查。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（二）综合比较与评价</w:t>
      </w:r>
    </w:p>
    <w:p w:rsidR="005C2C24" w:rsidRDefault="005C2C24">
      <w:pPr>
        <w:widowControl/>
        <w:jc w:val="left"/>
        <w:rPr>
          <w:rFonts w:asciiTheme="minorEastAsia" w:eastAsiaTheme="minorEastAsia" w:hAnsiTheme="minorEastAsia" w:cs="仿宋"/>
          <w:color w:val="000000"/>
          <w:kern w:val="0"/>
          <w:szCs w:val="21"/>
          <w:shd w:val="clear" w:color="auto" w:fill="FFFFFF"/>
        </w:rPr>
      </w:pPr>
    </w:p>
    <w:p w:rsidR="005C2C24" w:rsidRDefault="005C2C24">
      <w:pPr>
        <w:widowControl/>
        <w:jc w:val="left"/>
        <w:rPr>
          <w:rFonts w:asciiTheme="minorEastAsia" w:eastAsiaTheme="minorEastAsia" w:hAnsiTheme="minorEastAsia" w:cs="仿宋"/>
          <w:color w:val="000000"/>
          <w:kern w:val="0"/>
          <w:szCs w:val="21"/>
          <w:shd w:val="clear" w:color="auto" w:fill="FFFFFF"/>
        </w:rPr>
      </w:pPr>
    </w:p>
    <w:tbl>
      <w:tblPr>
        <w:tblW w:w="9139" w:type="dxa"/>
        <w:tblInd w:w="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9"/>
        <w:gridCol w:w="800"/>
        <w:gridCol w:w="1120"/>
        <w:gridCol w:w="1213"/>
        <w:gridCol w:w="893"/>
        <w:gridCol w:w="1027"/>
        <w:gridCol w:w="973"/>
        <w:gridCol w:w="880"/>
        <w:gridCol w:w="615"/>
        <w:gridCol w:w="616"/>
        <w:gridCol w:w="27"/>
        <w:gridCol w:w="66"/>
      </w:tblGrid>
      <w:tr w:rsidR="005C2C24">
        <w:trPr>
          <w:gridAfter w:val="1"/>
          <w:wAfter w:w="66" w:type="dxa"/>
          <w:trHeight w:val="560"/>
        </w:trPr>
        <w:tc>
          <w:tcPr>
            <w:tcW w:w="90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河南珠江酒店物业管理有限公司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714"/>
        </w:trPr>
        <w:tc>
          <w:tcPr>
            <w:tcW w:w="909" w:type="dxa"/>
            <w:vMerge w:val="restart"/>
            <w:tcBorders>
              <w:top w:val="nil"/>
              <w:left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评审因素评委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商务得分（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分）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物业管理方案</w:t>
            </w:r>
            <w:r>
              <w:rPr>
                <w:rFonts w:hint="eastAsia"/>
              </w:rPr>
              <w:t>(30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投标文件规范性（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" w:type="dxa"/>
            <w:vMerge w:val="restart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714"/>
        </w:trPr>
        <w:tc>
          <w:tcPr>
            <w:tcW w:w="909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）物业管理服务整体策划方案；（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）物业管理服务组织机构设置及人员管理、培训等工作的方案、计划；（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）物业管理服务各项规章、制度、措施；（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）物业管理服务物资配备标准、数量等级物品、耗材等的使用方案、措施；（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）特殊情况处理预案方案。（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投标文件制作规范，装订整齐、文字及图像清晰，所提供资料准确完整，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报价得分（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15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分）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合计</w:t>
            </w:r>
          </w:p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</w:t>
            </w:r>
          </w:p>
        </w:tc>
        <w:tc>
          <w:tcPr>
            <w:tcW w:w="27" w:type="dxa"/>
            <w:vMerge/>
            <w:tcBorders>
              <w:left w:val="single" w:sz="4" w:space="0" w:color="000000"/>
            </w:tcBorders>
          </w:tcPr>
          <w:p w:rsidR="005C2C24" w:rsidRDefault="005C2C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2C24">
        <w:trPr>
          <w:gridAfter w:val="1"/>
          <w:wAfter w:w="66" w:type="dxa"/>
          <w:trHeight w:val="503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5.5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12.53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93.03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12.53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85.53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12.53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81.53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12.53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81.53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12.53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79.53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trHeight w:val="567"/>
        </w:trPr>
        <w:tc>
          <w:tcPr>
            <w:tcW w:w="59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>河南珠江酒店物业管理有限公司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评审得分：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84.23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084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排序：第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6" w:type="dxa"/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备注：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投标报价政策性加分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无（政策性加分是指对中小企业、监狱企业、残疾人福利性单位的价格扣除；对节能环保产品的加分等）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、投标文件填报业绩名称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评标委员会审查通过的：（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）郑州市河南外包产业园项目，签订合同（验收）时间：</w:t>
      </w:r>
      <w:r>
        <w:rPr>
          <w:rFonts w:ascii="宋体" w:hAnsi="宋体" w:cs="宋体" w:hint="eastAsia"/>
        </w:rPr>
        <w:t>2016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）郑州市</w:t>
      </w:r>
      <w:proofErr w:type="gramStart"/>
      <w:r>
        <w:rPr>
          <w:rFonts w:ascii="宋体" w:hAnsi="宋体" w:cs="宋体" w:hint="eastAsia"/>
        </w:rPr>
        <w:t>河南易谷艺术品</w:t>
      </w:r>
      <w:proofErr w:type="gramEnd"/>
      <w:r>
        <w:rPr>
          <w:rFonts w:ascii="宋体" w:hAnsi="宋体" w:cs="宋体" w:hint="eastAsia"/>
        </w:rPr>
        <w:t>储运仓库物业服务合同项目，签订合同（验收）时间：</w:t>
      </w:r>
      <w:r>
        <w:rPr>
          <w:rFonts w:ascii="宋体" w:hAnsi="宋体" w:cs="宋体" w:hint="eastAsia"/>
        </w:rPr>
        <w:t>2016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12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）驻马店市平舆</w:t>
      </w:r>
      <w:proofErr w:type="gramStart"/>
      <w:r>
        <w:rPr>
          <w:rFonts w:ascii="宋体" w:hAnsi="宋体" w:cs="宋体" w:hint="eastAsia"/>
        </w:rPr>
        <w:t>天地佳苑物业</w:t>
      </w:r>
      <w:proofErr w:type="gramEnd"/>
      <w:r>
        <w:rPr>
          <w:rFonts w:ascii="宋体" w:hAnsi="宋体" w:cs="宋体" w:hint="eastAsia"/>
        </w:rPr>
        <w:t>服务合同项目，签订合同（验收）时间：</w:t>
      </w:r>
      <w:r>
        <w:rPr>
          <w:rFonts w:ascii="宋体" w:hAnsi="宋体" w:cs="宋体" w:hint="eastAsia"/>
        </w:rPr>
        <w:t>2012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）驻马店永盛明珠物业服务合同项目，签订合同（验</w:t>
      </w:r>
      <w:r>
        <w:rPr>
          <w:rFonts w:ascii="宋体" w:hAnsi="宋体" w:cs="宋体" w:hint="eastAsia"/>
        </w:rPr>
        <w:lastRenderedPageBreak/>
        <w:t>收）时间：</w:t>
      </w:r>
      <w:r>
        <w:rPr>
          <w:rFonts w:ascii="宋体" w:hAnsi="宋体" w:cs="宋体" w:hint="eastAsia"/>
        </w:rPr>
        <w:t>2012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21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）许昌市花都国际温泉度假小镇物业服务合同项目，签订合同（验收）时间：</w:t>
      </w:r>
      <w:r>
        <w:rPr>
          <w:rFonts w:ascii="宋体" w:hAnsi="宋体" w:cs="宋体" w:hint="eastAsia"/>
        </w:rPr>
        <w:t>2010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7</w:t>
      </w:r>
      <w:r>
        <w:rPr>
          <w:rFonts w:ascii="宋体" w:hAnsi="宋体" w:cs="宋体" w:hint="eastAsia"/>
        </w:rPr>
        <w:t>日。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、投标文件填报其他相关证书（奖项）名称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评标委员会审查通过的：（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2014</w:t>
      </w:r>
      <w:r>
        <w:rPr>
          <w:rFonts w:ascii="宋体" w:hAnsi="宋体" w:cs="宋体" w:hint="eastAsia"/>
        </w:rPr>
        <w:t>年度优秀物业服务小区（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名评委认可）。</w:t>
      </w:r>
    </w:p>
    <w:p w:rsidR="005C2C24" w:rsidRDefault="005C2C2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139" w:type="dxa"/>
        <w:tblInd w:w="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9"/>
        <w:gridCol w:w="800"/>
        <w:gridCol w:w="1120"/>
        <w:gridCol w:w="1213"/>
        <w:gridCol w:w="893"/>
        <w:gridCol w:w="1027"/>
        <w:gridCol w:w="973"/>
        <w:gridCol w:w="880"/>
        <w:gridCol w:w="615"/>
        <w:gridCol w:w="616"/>
        <w:gridCol w:w="27"/>
        <w:gridCol w:w="66"/>
      </w:tblGrid>
      <w:tr w:rsidR="005C2C24">
        <w:trPr>
          <w:gridAfter w:val="1"/>
          <w:wAfter w:w="66" w:type="dxa"/>
          <w:trHeight w:val="560"/>
        </w:trPr>
        <w:tc>
          <w:tcPr>
            <w:tcW w:w="90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长葛市佳禾物业管理有限公司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714"/>
        </w:trPr>
        <w:tc>
          <w:tcPr>
            <w:tcW w:w="909" w:type="dxa"/>
            <w:vMerge w:val="restart"/>
            <w:tcBorders>
              <w:top w:val="nil"/>
              <w:left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评审因素评委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商务得分（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分）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物业管理方案</w:t>
            </w:r>
            <w:r>
              <w:rPr>
                <w:rFonts w:hint="eastAsia"/>
              </w:rPr>
              <w:t>(30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投标文件规范性（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" w:type="dxa"/>
            <w:vMerge w:val="restart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714"/>
        </w:trPr>
        <w:tc>
          <w:tcPr>
            <w:tcW w:w="909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）物业管理服务整体策划方案；（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）物业管理服务组织机构设置及人员管理、培训等工作的方案、计划；（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）物业管理服务各项规章、制度、措施；（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）物业管理服务物资配备标准、数量等级物品、耗材等的使用方案、措施；（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）特殊情况处理预案方案。（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投标文件制作规范，装订整齐、文字及图像清晰，所提供资料准确完整，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报价得分（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15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分）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合计</w:t>
            </w:r>
          </w:p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</w:t>
            </w:r>
          </w:p>
        </w:tc>
        <w:tc>
          <w:tcPr>
            <w:tcW w:w="27" w:type="dxa"/>
            <w:vMerge/>
            <w:tcBorders>
              <w:left w:val="single" w:sz="4" w:space="0" w:color="000000"/>
            </w:tcBorders>
          </w:tcPr>
          <w:p w:rsidR="005C2C24" w:rsidRDefault="005C2C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2C24">
        <w:trPr>
          <w:gridAfter w:val="1"/>
          <w:wAfter w:w="66" w:type="dxa"/>
          <w:trHeight w:val="503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3.5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3.5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13.07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77.57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13.07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90.07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13.07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89.07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13.07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82.07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13.07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82.07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trHeight w:val="567"/>
        </w:trPr>
        <w:tc>
          <w:tcPr>
            <w:tcW w:w="59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>长葛市佳禾物业管理有限公司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评审得分：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84.17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084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排序：第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6" w:type="dxa"/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备注：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投标报价政策性加分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该企业为小型企业。（政策性加分是指对中小企业、监狱企业、残疾人福利性单位的价格扣除；对节能环保产品的加分等）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、投标文件填报业绩名称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评标委员会审查通过的：（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）许昌市书香苑物业服务合同项目，签订合同（验收）时</w:t>
      </w:r>
      <w:r>
        <w:rPr>
          <w:rFonts w:ascii="宋体" w:hAnsi="宋体" w:cs="宋体" w:hint="eastAsia"/>
        </w:rPr>
        <w:lastRenderedPageBreak/>
        <w:t>间：</w:t>
      </w:r>
      <w:r>
        <w:rPr>
          <w:rFonts w:ascii="宋体" w:hAnsi="宋体" w:cs="宋体" w:hint="eastAsia"/>
        </w:rPr>
        <w:t>2015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19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）长葛市邮政储蓄银行长葛支行物业服务合同项目，签订合同（验收）时间：</w:t>
      </w:r>
      <w:r>
        <w:rPr>
          <w:rFonts w:ascii="宋体" w:hAnsi="宋体" w:cs="宋体" w:hint="eastAsia"/>
        </w:rPr>
        <w:t>2018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）长葛市御景花园物业服务合同项目，签订合同（验收）时间：</w:t>
      </w:r>
      <w:r>
        <w:rPr>
          <w:rFonts w:ascii="宋体" w:hAnsi="宋体" w:cs="宋体" w:hint="eastAsia"/>
        </w:rPr>
        <w:t>2016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18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）长葛市锦华小区物业服务合同项目，签订合同（验收）时间：</w:t>
      </w:r>
      <w:r>
        <w:rPr>
          <w:rFonts w:ascii="宋体" w:hAnsi="宋体" w:cs="宋体" w:hint="eastAsia"/>
        </w:rPr>
        <w:t>2012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）长葛市邮政公司长葛分公司物业服务合同项目，签订合同（验收）时间：</w:t>
      </w:r>
      <w:r>
        <w:rPr>
          <w:rFonts w:ascii="宋体" w:hAnsi="宋体" w:cs="宋体" w:hint="eastAsia"/>
        </w:rPr>
        <w:t>2017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26</w:t>
      </w:r>
      <w:r>
        <w:rPr>
          <w:rFonts w:ascii="宋体" w:hAnsi="宋体" w:cs="宋体" w:hint="eastAsia"/>
        </w:rPr>
        <w:t>日。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投标文件填报其他相关证书（奖项）名称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无</w:t>
      </w:r>
    </w:p>
    <w:p w:rsidR="005C2C24" w:rsidRDefault="005C2C24">
      <w:pPr>
        <w:widowControl/>
        <w:jc w:val="left"/>
        <w:rPr>
          <w:rFonts w:asciiTheme="minorEastAsia" w:eastAsiaTheme="minorEastAsia" w:hAnsiTheme="minorEastAsia" w:cs="仿宋"/>
          <w:color w:val="000000"/>
          <w:kern w:val="0"/>
          <w:szCs w:val="21"/>
          <w:shd w:val="clear" w:color="auto" w:fill="FFFFFF"/>
        </w:rPr>
      </w:pPr>
    </w:p>
    <w:tbl>
      <w:tblPr>
        <w:tblW w:w="9139" w:type="dxa"/>
        <w:tblInd w:w="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9"/>
        <w:gridCol w:w="800"/>
        <w:gridCol w:w="1120"/>
        <w:gridCol w:w="1213"/>
        <w:gridCol w:w="893"/>
        <w:gridCol w:w="1027"/>
        <w:gridCol w:w="973"/>
        <w:gridCol w:w="880"/>
        <w:gridCol w:w="615"/>
        <w:gridCol w:w="616"/>
        <w:gridCol w:w="27"/>
        <w:gridCol w:w="66"/>
      </w:tblGrid>
      <w:tr w:rsidR="005C2C24">
        <w:trPr>
          <w:gridAfter w:val="1"/>
          <w:wAfter w:w="66" w:type="dxa"/>
          <w:trHeight w:val="560"/>
        </w:trPr>
        <w:tc>
          <w:tcPr>
            <w:tcW w:w="90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长葛市梦园物业服务有限公司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714"/>
        </w:trPr>
        <w:tc>
          <w:tcPr>
            <w:tcW w:w="909" w:type="dxa"/>
            <w:vMerge w:val="restart"/>
            <w:tcBorders>
              <w:top w:val="nil"/>
              <w:left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评审因素评委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商务得分（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分）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物业管理方案</w:t>
            </w:r>
            <w:r>
              <w:rPr>
                <w:rFonts w:hint="eastAsia"/>
              </w:rPr>
              <w:t>(30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投标文件规范性（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7" w:type="dxa"/>
            <w:vMerge w:val="restart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714"/>
        </w:trPr>
        <w:tc>
          <w:tcPr>
            <w:tcW w:w="909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5C2C24">
            <w:pPr>
              <w:widowControl/>
              <w:jc w:val="center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）物业管理服务整体策划方案；（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）物业管理服务组织机构设置及人员管理、培训等工作的方案、计划；（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）物业管理服务各项规章、制度、措施；（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）物业管理服务物资配备标准、数量等级物品、耗材等的使用方案、措施；（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）特殊情况处理预案方案。（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0-6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投标文件制作规范，装订整齐、文字及图像清晰，所提供资料准确完整，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报价得分（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15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分）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合计</w:t>
            </w:r>
          </w:p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</w:t>
            </w:r>
          </w:p>
        </w:tc>
        <w:tc>
          <w:tcPr>
            <w:tcW w:w="27" w:type="dxa"/>
            <w:vMerge/>
            <w:tcBorders>
              <w:left w:val="single" w:sz="4" w:space="0" w:color="000000"/>
            </w:tcBorders>
          </w:tcPr>
          <w:p w:rsidR="005C2C24" w:rsidRDefault="005C2C2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2C24">
        <w:trPr>
          <w:gridAfter w:val="1"/>
          <w:wAfter w:w="66" w:type="dxa"/>
          <w:trHeight w:val="503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5.5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4.5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4.5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12.89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77.39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12.89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71.89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12.89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75.89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12.89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70.89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gridAfter w:val="1"/>
          <w:wAfter w:w="66" w:type="dxa"/>
          <w:trHeight w:val="5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评委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pPr>
              <w:ind w:firstLineChars="100" w:firstLine="240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C2C24" w:rsidRDefault="00F45D7C">
            <w:r>
              <w:rPr>
                <w:rFonts w:asciiTheme="minorEastAsia" w:eastAsiaTheme="minorEastAsia" w:hAnsiTheme="minorEastAsia" w:hint="eastAsia"/>
                <w:szCs w:val="21"/>
              </w:rPr>
              <w:t>12.89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70.89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  <w:tr w:rsidR="005C2C24">
        <w:trPr>
          <w:trHeight w:val="567"/>
        </w:trPr>
        <w:tc>
          <w:tcPr>
            <w:tcW w:w="59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长葛市梦园物业服务有限公司评审得分：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73.39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084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</w:tcBorders>
            <w:vAlign w:val="center"/>
          </w:tcPr>
          <w:p w:rsidR="005C2C24" w:rsidRDefault="00F45D7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排序：第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vAlign w:val="center"/>
          </w:tcPr>
          <w:p w:rsidR="005C2C24" w:rsidRDefault="00F45D7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6" w:type="dxa"/>
          </w:tcPr>
          <w:p w:rsidR="005C2C24" w:rsidRDefault="00F45D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备注：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投标报价政策性加分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该企业为小型企业。（政策性加分是指对中小企业、监狱企业、残疾人福利性单位的</w:t>
      </w:r>
      <w:r>
        <w:rPr>
          <w:rFonts w:ascii="宋体" w:hAnsi="宋体" w:cs="宋体" w:hint="eastAsia"/>
        </w:rPr>
        <w:lastRenderedPageBreak/>
        <w:t>价格扣除；对节能环保产品的加分等）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、投标文件填报业绩名称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评标委员会审查通过的：（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</w:t>
      </w:r>
      <w:proofErr w:type="gramStart"/>
      <w:r>
        <w:rPr>
          <w:rFonts w:ascii="宋体" w:hAnsi="宋体" w:cs="宋体" w:hint="eastAsia"/>
        </w:rPr>
        <w:t>长葛市樱之</w:t>
      </w:r>
      <w:proofErr w:type="gramEnd"/>
      <w:r>
        <w:rPr>
          <w:rFonts w:ascii="宋体" w:hAnsi="宋体" w:cs="宋体" w:hint="eastAsia"/>
        </w:rPr>
        <w:t>新城物业服务合同项目，签订合同（验收）时间：</w:t>
      </w:r>
      <w:r>
        <w:rPr>
          <w:rFonts w:ascii="宋体" w:hAnsi="宋体" w:cs="宋体" w:hint="eastAsia"/>
        </w:rPr>
        <w:t>2013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）长葛</w:t>
      </w:r>
      <w:proofErr w:type="gramStart"/>
      <w:r>
        <w:rPr>
          <w:rFonts w:ascii="宋体" w:hAnsi="宋体" w:cs="宋体" w:hint="eastAsia"/>
        </w:rPr>
        <w:t>市百禾都市</w:t>
      </w:r>
      <w:proofErr w:type="gramEnd"/>
      <w:r>
        <w:rPr>
          <w:rFonts w:ascii="宋体" w:hAnsi="宋体" w:cs="宋体" w:hint="eastAsia"/>
        </w:rPr>
        <w:t>公寓物业服务合同项目，签订合同（验收）时间：</w:t>
      </w:r>
      <w:r>
        <w:rPr>
          <w:rFonts w:ascii="宋体" w:hAnsi="宋体" w:cs="宋体" w:hint="eastAsia"/>
        </w:rPr>
        <w:t>2017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）长葛市保盛第一国际花园物业服务合同项目，签订合同（验收）时间：</w:t>
      </w:r>
      <w:r>
        <w:rPr>
          <w:rFonts w:ascii="宋体" w:hAnsi="宋体" w:cs="宋体" w:hint="eastAsia"/>
        </w:rPr>
        <w:t>2013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）长葛市</w:t>
      </w:r>
      <w:proofErr w:type="gramStart"/>
      <w:r>
        <w:rPr>
          <w:rFonts w:ascii="宋体" w:hAnsi="宋体" w:cs="宋体" w:hint="eastAsia"/>
        </w:rPr>
        <w:t>紫苑</w:t>
      </w:r>
      <w:proofErr w:type="gramEnd"/>
      <w:r>
        <w:rPr>
          <w:rFonts w:ascii="宋体" w:hAnsi="宋体" w:cs="宋体" w:hint="eastAsia"/>
        </w:rPr>
        <w:t>小区物业服务合同项目，签订合同（验收）时间：</w:t>
      </w:r>
      <w:r>
        <w:rPr>
          <w:rFonts w:ascii="宋体" w:hAnsi="宋体" w:cs="宋体" w:hint="eastAsia"/>
        </w:rPr>
        <w:t>2012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13</w:t>
      </w:r>
      <w:r>
        <w:rPr>
          <w:rFonts w:ascii="宋体" w:hAnsi="宋体" w:cs="宋体" w:hint="eastAsia"/>
        </w:rPr>
        <w:t>日。（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）长葛市八七村</w:t>
      </w:r>
      <w:r>
        <w:rPr>
          <w:rFonts w:ascii="宋体" w:hAnsi="宋体" w:cs="宋体" w:hint="eastAsia"/>
        </w:rPr>
        <w:t>住宅小区物业服务合同项目，签订合同（验收）时间：</w:t>
      </w:r>
      <w:r>
        <w:rPr>
          <w:rFonts w:ascii="宋体" w:hAnsi="宋体" w:cs="宋体" w:hint="eastAsia"/>
        </w:rPr>
        <w:t>2011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12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22</w:t>
      </w:r>
      <w:r>
        <w:rPr>
          <w:rFonts w:ascii="宋体" w:hAnsi="宋体" w:cs="宋体" w:hint="eastAsia"/>
        </w:rPr>
        <w:t>日。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、投标文件填报其他相关证书（奖项）名称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评标委员会审查通过的：（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2016</w:t>
      </w:r>
      <w:r>
        <w:rPr>
          <w:rFonts w:ascii="宋体" w:hAnsi="宋体" w:cs="宋体" w:hint="eastAsia"/>
        </w:rPr>
        <w:t>年度“守合同重信用”企业公示证明。</w:t>
      </w:r>
      <w:r>
        <w:rPr>
          <w:rFonts w:ascii="宋体" w:hAnsi="宋体" w:cs="宋体" w:hint="eastAsia"/>
        </w:rPr>
        <w:t xml:space="preserve"> 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五、评标委员会推荐第一中标候选人（或采购人授权确定中标人）情况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（一）第一中标候选人（中标人）名称：河南珠江酒店物业管理有限公司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（二）地址：</w:t>
      </w:r>
      <w:proofErr w:type="gramStart"/>
      <w:r>
        <w:rPr>
          <w:rFonts w:ascii="宋体" w:hAnsi="宋体" w:cs="宋体" w:hint="eastAsia"/>
        </w:rPr>
        <w:t>郑州市会济区长</w:t>
      </w:r>
      <w:proofErr w:type="gramEnd"/>
      <w:r>
        <w:rPr>
          <w:rFonts w:ascii="宋体" w:hAnsi="宋体" w:cs="宋体" w:hint="eastAsia"/>
        </w:rPr>
        <w:t>兴路</w:t>
      </w:r>
      <w:r>
        <w:rPr>
          <w:rFonts w:ascii="宋体" w:hAnsi="宋体" w:cs="宋体" w:hint="eastAsia"/>
        </w:rPr>
        <w:t>30</w:t>
      </w:r>
      <w:r>
        <w:rPr>
          <w:rFonts w:ascii="宋体" w:hAnsi="宋体" w:cs="宋体" w:hint="eastAsia"/>
        </w:rPr>
        <w:t>号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（三）联系人：周志超</w:t>
      </w:r>
      <w:r>
        <w:rPr>
          <w:rFonts w:ascii="宋体" w:hAnsi="宋体" w:cs="宋体" w:hint="eastAsia"/>
        </w:rPr>
        <w:t xml:space="preserve">          </w:t>
      </w:r>
      <w:r>
        <w:rPr>
          <w:rFonts w:ascii="宋体" w:hAnsi="宋体" w:cs="宋体" w:hint="eastAsia"/>
        </w:rPr>
        <w:t>联系方式：</w:t>
      </w:r>
      <w:r>
        <w:rPr>
          <w:rFonts w:ascii="宋体" w:hAnsi="宋体" w:cs="宋体" w:hint="eastAsia"/>
        </w:rPr>
        <w:t>18638603035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（四）中标金额：</w:t>
      </w:r>
      <w:r>
        <w:rPr>
          <w:rFonts w:ascii="宋体" w:hAnsi="宋体" w:cs="宋体" w:hint="eastAsia"/>
        </w:rPr>
        <w:t>813786.34</w:t>
      </w:r>
      <w:r>
        <w:rPr>
          <w:rFonts w:ascii="宋体" w:hAnsi="宋体" w:cs="宋体" w:hint="eastAsia"/>
        </w:rPr>
        <w:t>元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六、招标文件（附件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七、评标委员会成员名单</w:t>
      </w:r>
      <w:r>
        <w:rPr>
          <w:rFonts w:ascii="宋体" w:hAnsi="宋体" w:cs="宋体" w:hint="eastAsia"/>
        </w:rPr>
        <w:t>:</w:t>
      </w:r>
      <w:proofErr w:type="gramStart"/>
      <w:r>
        <w:rPr>
          <w:rFonts w:ascii="宋体" w:hAnsi="宋体" w:cs="宋体" w:hint="eastAsia"/>
        </w:rPr>
        <w:t>赵巧红</w:t>
      </w:r>
      <w:proofErr w:type="gramEnd"/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穆晓莉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姚红丽</w:t>
      </w:r>
      <w:r>
        <w:rPr>
          <w:rFonts w:ascii="宋体" w:hAnsi="宋体" w:cs="宋体" w:hint="eastAsia"/>
        </w:rPr>
        <w:t xml:space="preserve">  </w:t>
      </w:r>
      <w:proofErr w:type="gramStart"/>
      <w:r>
        <w:rPr>
          <w:rFonts w:ascii="宋体" w:hAnsi="宋体" w:cs="宋体" w:hint="eastAsia"/>
        </w:rPr>
        <w:t>马趁英</w:t>
      </w:r>
      <w:proofErr w:type="gramEnd"/>
      <w:r>
        <w:rPr>
          <w:rFonts w:ascii="宋体" w:hAnsi="宋体" w:cs="宋体" w:hint="eastAsia"/>
        </w:rPr>
        <w:t xml:space="preserve">  </w:t>
      </w:r>
      <w:proofErr w:type="gramStart"/>
      <w:r>
        <w:rPr>
          <w:rFonts w:ascii="宋体" w:hAnsi="宋体" w:cs="宋体" w:hint="eastAsia"/>
        </w:rPr>
        <w:t>罗巧云</w:t>
      </w:r>
      <w:proofErr w:type="gramEnd"/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八、公告期限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本中标公告自发布之日起公告期限为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个工作日。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九、联系方式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采购单位：长葛市机关事务管理局联系人：路先生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联系电话：</w:t>
      </w:r>
      <w:r>
        <w:rPr>
          <w:rFonts w:ascii="宋体" w:hAnsi="宋体" w:cs="宋体" w:hint="eastAsia"/>
        </w:rPr>
        <w:t>13569952557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代理机构：智</w:t>
      </w:r>
      <w:proofErr w:type="gramStart"/>
      <w:r>
        <w:rPr>
          <w:rFonts w:ascii="宋体" w:hAnsi="宋体" w:cs="宋体" w:hint="eastAsia"/>
        </w:rPr>
        <w:t>远工程</w:t>
      </w:r>
      <w:proofErr w:type="gramEnd"/>
      <w:r>
        <w:rPr>
          <w:rFonts w:ascii="宋体" w:hAnsi="宋体" w:cs="宋体" w:hint="eastAsia"/>
        </w:rPr>
        <w:t>管理有限公司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代理机构联系方式</w:t>
      </w:r>
      <w:bookmarkStart w:id="0" w:name="_GoBack"/>
      <w:bookmarkEnd w:id="0"/>
      <w:r>
        <w:rPr>
          <w:rFonts w:ascii="宋体" w:hAnsi="宋体" w:cs="宋体" w:hint="eastAsia"/>
        </w:rPr>
        <w:t>：康先生</w:t>
      </w:r>
      <w:r>
        <w:rPr>
          <w:rFonts w:ascii="宋体" w:hAnsi="宋体" w:cs="宋体" w:hint="eastAsia"/>
        </w:rPr>
        <w:t xml:space="preserve"> </w:t>
      </w:r>
    </w:p>
    <w:p w:rsidR="005C2C24" w:rsidRDefault="00F45D7C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联系电话：</w:t>
      </w:r>
      <w:r>
        <w:rPr>
          <w:rFonts w:ascii="宋体" w:hAnsi="宋体" w:cs="宋体" w:hint="eastAsia"/>
        </w:rPr>
        <w:t>18738188207</w:t>
      </w:r>
    </w:p>
    <w:sectPr w:rsidR="005C2C24" w:rsidSect="005C2C24">
      <w:pgSz w:w="11906" w:h="16838"/>
      <w:pgMar w:top="1440" w:right="1226" w:bottom="1440" w:left="13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7C" w:rsidRDefault="00F45D7C" w:rsidP="00553212">
      <w:pPr>
        <w:spacing w:line="240" w:lineRule="auto"/>
      </w:pPr>
      <w:r>
        <w:separator/>
      </w:r>
    </w:p>
  </w:endnote>
  <w:endnote w:type="continuationSeparator" w:id="0">
    <w:p w:rsidR="00F45D7C" w:rsidRDefault="00F45D7C" w:rsidP="00553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7C" w:rsidRDefault="00F45D7C" w:rsidP="00553212">
      <w:pPr>
        <w:spacing w:line="240" w:lineRule="auto"/>
      </w:pPr>
      <w:r>
        <w:separator/>
      </w:r>
    </w:p>
  </w:footnote>
  <w:footnote w:type="continuationSeparator" w:id="0">
    <w:p w:rsidR="00F45D7C" w:rsidRDefault="00F45D7C" w:rsidP="005532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0155"/>
    <w:rsid w:val="000125C0"/>
    <w:rsid w:val="000150CD"/>
    <w:rsid w:val="00060155"/>
    <w:rsid w:val="000D65A8"/>
    <w:rsid w:val="00202AC4"/>
    <w:rsid w:val="00204971"/>
    <w:rsid w:val="002C56C2"/>
    <w:rsid w:val="00384D31"/>
    <w:rsid w:val="004219EB"/>
    <w:rsid w:val="004B3DAE"/>
    <w:rsid w:val="00553212"/>
    <w:rsid w:val="005B59C0"/>
    <w:rsid w:val="005C2C24"/>
    <w:rsid w:val="006609CD"/>
    <w:rsid w:val="00725B18"/>
    <w:rsid w:val="007E61FF"/>
    <w:rsid w:val="007F735F"/>
    <w:rsid w:val="00824773"/>
    <w:rsid w:val="008A1724"/>
    <w:rsid w:val="009A21DD"/>
    <w:rsid w:val="009E1510"/>
    <w:rsid w:val="00B04978"/>
    <w:rsid w:val="00B146EA"/>
    <w:rsid w:val="00B524ED"/>
    <w:rsid w:val="00C44ABE"/>
    <w:rsid w:val="00CF1BEB"/>
    <w:rsid w:val="00D22FE6"/>
    <w:rsid w:val="00D32C2D"/>
    <w:rsid w:val="00E07E3A"/>
    <w:rsid w:val="00E45504"/>
    <w:rsid w:val="00E52476"/>
    <w:rsid w:val="00EE62C2"/>
    <w:rsid w:val="00F26163"/>
    <w:rsid w:val="00F433EC"/>
    <w:rsid w:val="00F45D7C"/>
    <w:rsid w:val="017F6256"/>
    <w:rsid w:val="045454DE"/>
    <w:rsid w:val="174C32F3"/>
    <w:rsid w:val="19CD7F6F"/>
    <w:rsid w:val="1C6A6F19"/>
    <w:rsid w:val="364E0BD5"/>
    <w:rsid w:val="37D371D1"/>
    <w:rsid w:val="3A9346B0"/>
    <w:rsid w:val="4BE85CAC"/>
    <w:rsid w:val="553C2961"/>
    <w:rsid w:val="55B81F73"/>
    <w:rsid w:val="55BC68ED"/>
    <w:rsid w:val="6D440076"/>
    <w:rsid w:val="713C315C"/>
    <w:rsid w:val="7CF67B41"/>
    <w:rsid w:val="7F84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24"/>
    <w:pPr>
      <w:widowControl w:val="0"/>
      <w:spacing w:line="360" w:lineRule="auto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2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2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C2C24"/>
  </w:style>
  <w:style w:type="character" w:customStyle="1" w:styleId="Char0">
    <w:name w:val="页眉 Char"/>
    <w:basedOn w:val="a0"/>
    <w:link w:val="a4"/>
    <w:uiPriority w:val="99"/>
    <w:semiHidden/>
    <w:qFormat/>
    <w:rsid w:val="005C2C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C2C24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5C2C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582</Words>
  <Characters>3321</Characters>
  <Application>Microsoft Office Word</Application>
  <DocSecurity>0</DocSecurity>
  <Lines>27</Lines>
  <Paragraphs>7</Paragraphs>
  <ScaleCrop>false</ScaleCrop>
  <Company>china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智远工程管理有限公司:康栋</dc:creator>
  <cp:lastModifiedBy>智远工程管理有限公司:康栋</cp:lastModifiedBy>
  <cp:revision>17</cp:revision>
  <cp:lastPrinted>2017-12-25T10:26:00Z</cp:lastPrinted>
  <dcterms:created xsi:type="dcterms:W3CDTF">2017-12-20T08:39:00Z</dcterms:created>
  <dcterms:modified xsi:type="dcterms:W3CDTF">2018-05-02T02:27:00Z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