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禹州市郭连镇四府王村2018年许昌市派第一书记项目谈判结果公示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禹州市郭连镇四府王村2018年许昌市派第一书记项目的谈判工作于2018年4月25日10:00在禹州市公共资源交易中心进行，经过谈判小组认真评定，现将成交结果公示如下：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0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/>
          <w:sz w:val="30"/>
        </w:rPr>
        <w:t>禹州市郭连镇四府王村2018年许昌市派第一书记项目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-691" w:rightChars="-329" w:firstLine="480" w:firstLineChars="15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2、采购编号：YZCG—T201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8097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3、采购人：禹州市郭连镇人民政府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4、项目概况：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：四府王村2018年许昌市派第一书记扶贫工程）（详见谈判文件）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成交人：河南紫通建筑工程有限公司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成交价：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198500.00元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陈淼淼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 xml:space="preserve"> 联系方式：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15713748126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960" w:firstLineChars="3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安阳市龙安区马家乡人民政府院内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成交标的情况：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详见附件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、谈判小组成员：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桑福新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连松岭 武国庭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、公示期：201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日——201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代理机构及采购单位地址、联系人、联系电话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（一）代理机构：禹州市政府采购中心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艾先生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联系电话：0374-2077111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(二)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采购单位：禹州市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郭连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镇人民政府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郭连镇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张先生   联系电话：13837407776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各投标单位对招标结果如有异议，可自本公告发布之日起按相关法律、法规规定，以书面形式向采购人或有关监督部门反映，逾期不再受理。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联系电话：0374-2077111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监督电话：0374-8112523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附件：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097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谈判文件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及中标单位情况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5760" w:firstLineChars="18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禹州市政府采购中心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F5B22"/>
    <w:rsid w:val="031B3995"/>
    <w:rsid w:val="03792D82"/>
    <w:rsid w:val="0550528A"/>
    <w:rsid w:val="0B6E7626"/>
    <w:rsid w:val="13155357"/>
    <w:rsid w:val="160A7701"/>
    <w:rsid w:val="186C3B7E"/>
    <w:rsid w:val="1DB64FDF"/>
    <w:rsid w:val="1E016226"/>
    <w:rsid w:val="245B0C3A"/>
    <w:rsid w:val="29BB4DB3"/>
    <w:rsid w:val="2AE13D83"/>
    <w:rsid w:val="31694AC8"/>
    <w:rsid w:val="33695B78"/>
    <w:rsid w:val="35B40425"/>
    <w:rsid w:val="3CAD417C"/>
    <w:rsid w:val="53C627CE"/>
    <w:rsid w:val="57E87FF4"/>
    <w:rsid w:val="5860673E"/>
    <w:rsid w:val="59901181"/>
    <w:rsid w:val="59E070F2"/>
    <w:rsid w:val="5D7A0A7B"/>
    <w:rsid w:val="5F365AD8"/>
    <w:rsid w:val="611F4F34"/>
    <w:rsid w:val="656B4D89"/>
    <w:rsid w:val="6D661ADE"/>
    <w:rsid w:val="70F57C24"/>
    <w:rsid w:val="77CA3786"/>
    <w:rsid w:val="7836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Administrator.USER-20170731IK</dc:creator>
  <cp:lastModifiedBy>禹州市公共资源交易中心:付珊珊</cp:lastModifiedBy>
  <dcterms:modified xsi:type="dcterms:W3CDTF">2018-04-27T06:40:40Z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