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禹州市褚河镇吴海村文化广场项目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谈判结果公示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禹州市褚河镇吴海村文化广场项目的谈判工作于2018年4月17日15:00在禹州市公共资源交易中心进行，经过谈判小组认真评定，现将成交结果公示如下：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color w:val="000000"/>
          <w:kern w:val="0"/>
          <w:sz w:val="30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项目名称：</w:t>
      </w:r>
      <w:r>
        <w:rPr>
          <w:rFonts w:hint="eastAsia" w:ascii="仿宋" w:hAnsi="仿宋" w:eastAsia="仿宋"/>
          <w:sz w:val="30"/>
        </w:rPr>
        <w:t>禹州市褚河镇吴海村文化广场项目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left="0" w:leftChars="0" w:right="-691" w:rightChars="-329" w:firstLine="480" w:firstLineChars="150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2、采购编号：YZCG—T201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8087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3、采购人：禹州市褚河镇人民政府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4、项目概况：褚河镇吴海村文化广场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（详见谈判文件）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jc w:val="left"/>
        <w:textAlignment w:val="baseline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、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成交人：河南景华建筑工程有限公司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960" w:firstLineChars="3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成交价：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197000.00元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960" w:firstLineChars="3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乔治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 xml:space="preserve"> 联系方式：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15136882806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960" w:firstLineChars="300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地址：林州市龙山路1号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成交标的情况：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详见附件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、谈判小组成员：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陈坦坦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 xml:space="preserve">  张宏敏  任伟伟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、公示期：201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日——201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9、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代理机构及采购单位地址、联系人、联系电话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1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（一）代理机构：禹州市政府采购中心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1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地址：</w:t>
      </w:r>
      <w:r>
        <w:rPr>
          <w:rFonts w:hint="eastAsia" w:ascii="仿宋" w:hAnsi="仿宋" w:eastAsia="仿宋" w:cs="仿宋"/>
          <w:sz w:val="32"/>
          <w:szCs w:val="32"/>
        </w:rPr>
        <w:t>禹州市行政服务中心楼917房间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1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艾先生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联系电话：0374-2077111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(二)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采购单位：禹州市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褚河镇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0" w:firstLineChars="197"/>
        <w:jc w:val="left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地址：禹州市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褚河镇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0" w:firstLineChars="197"/>
        <w:jc w:val="left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张先生   联系电话：13569929608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0" w:firstLineChars="197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各投标单位对招标结果如有异议，可自本公告发布之日起按相关法律、法规规定，以书面形式向采购人或有关监督部门反映，逾期不再受理。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联系电话：0374-2077111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监督电话：0374-8112523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附件：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087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谈判文件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eastAsia="zh-CN"/>
        </w:rPr>
        <w:t>及中标单位情况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5110" w:firstLineChars="1597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5110" w:firstLineChars="1597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5760" w:firstLineChars="1800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禹州市政府采购中心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                               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25</w:t>
      </w:r>
      <w:bookmarkStart w:id="0" w:name="_GoBack"/>
      <w:bookmarkEnd w:id="0"/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日</w:t>
      </w:r>
    </w:p>
    <w:p/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B3995"/>
    <w:rsid w:val="0B6E7626"/>
    <w:rsid w:val="10975B6A"/>
    <w:rsid w:val="160A7701"/>
    <w:rsid w:val="18871384"/>
    <w:rsid w:val="2A052EFC"/>
    <w:rsid w:val="2A234143"/>
    <w:rsid w:val="2AE13D83"/>
    <w:rsid w:val="31694AC8"/>
    <w:rsid w:val="35B40425"/>
    <w:rsid w:val="37777B9F"/>
    <w:rsid w:val="3CAD417C"/>
    <w:rsid w:val="3E3D5BB7"/>
    <w:rsid w:val="4CBB2759"/>
    <w:rsid w:val="57E87FF4"/>
    <w:rsid w:val="5860673E"/>
    <w:rsid w:val="58BF6E70"/>
    <w:rsid w:val="59901181"/>
    <w:rsid w:val="5D7A0A7B"/>
    <w:rsid w:val="77CA3786"/>
    <w:rsid w:val="7836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Administrator.USER-20170731IK</dc:creator>
  <cp:lastModifiedBy>禹州市公共资源交易中心:付珊珊</cp:lastModifiedBy>
  <dcterms:modified xsi:type="dcterms:W3CDTF">2018-04-25T06:02:58Z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