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27D8" w:rsidRDefault="00474FC6" w:rsidP="00D40846">
      <w:pPr>
        <w:ind w:left="221" w:hangingChars="50" w:hanging="221"/>
        <w:jc w:val="center"/>
        <w:rPr>
          <w:rFonts w:asciiTheme="majorEastAsia" w:eastAsiaTheme="majorEastAsia" w:hAnsiTheme="majorEastAsia" w:cstheme="majorEastAsia"/>
          <w:b/>
          <w:color w:val="000000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44"/>
          <w:szCs w:val="44"/>
          <w:shd w:val="clear" w:color="auto" w:fill="FFFFFF"/>
        </w:rPr>
        <w:t>长招采公字【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44"/>
          <w:szCs w:val="44"/>
          <w:shd w:val="clear" w:color="auto" w:fill="FFFFFF"/>
        </w:rPr>
        <w:t>2018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44"/>
          <w:szCs w:val="44"/>
          <w:shd w:val="clear" w:color="auto" w:fill="FFFFFF"/>
        </w:rPr>
        <w:t>】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44"/>
          <w:szCs w:val="44"/>
          <w:shd w:val="clear" w:color="auto" w:fill="FFFFFF"/>
        </w:rPr>
        <w:t>010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44"/>
          <w:szCs w:val="44"/>
          <w:shd w:val="clear" w:color="auto" w:fill="FFFFFF"/>
        </w:rPr>
        <w:t>号“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44"/>
          <w:szCs w:val="44"/>
          <w:shd w:val="clear" w:color="auto" w:fill="FFFFFF"/>
        </w:rPr>
        <w:t>2018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44"/>
          <w:szCs w:val="44"/>
          <w:shd w:val="clear" w:color="auto" w:fill="FFFFFF"/>
        </w:rPr>
        <w:t>年中央财政农业病虫害防治资金项目”评审结果公告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一、项目概况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300" w:firstLine="84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一）项目名称：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年中央财政农业病虫害防治资金项目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（二）项目编号：长招采公字【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】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010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号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（三）招标公告发布日期：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28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日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（四）变更公告发布日期：无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（五）开标日期：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18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9:00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（六）采购方式：公开招标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（七）最高限价：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54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万元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（八）评标办法：综合评分法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（九）资格审查方式：资格后审</w:t>
      </w:r>
    </w:p>
    <w:p w:rsidR="00C127D8" w:rsidRDefault="00474FC6">
      <w:pPr>
        <w:widowControl/>
        <w:shd w:val="clear" w:color="auto" w:fill="FFFFFF"/>
        <w:spacing w:before="227" w:line="561" w:lineRule="atLeast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</w:t>
      </w:r>
      <w:r>
        <w:rPr>
          <w:rFonts w:ascii="黑体" w:eastAsia="黑体" w:hAnsi="宋体" w:cs="黑体"/>
          <w:color w:val="000000"/>
          <w:kern w:val="0"/>
          <w:sz w:val="32"/>
          <w:szCs w:val="32"/>
          <w:shd w:val="clear" w:color="auto" w:fill="FFFFFF"/>
          <w:lang/>
        </w:rPr>
        <w:t>开标记录及投标报价</w:t>
      </w:r>
    </w:p>
    <w:tbl>
      <w:tblPr>
        <w:tblW w:w="9240" w:type="dxa"/>
        <w:tblCellSpacing w:w="0" w:type="dxa"/>
        <w:tblInd w:w="44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5"/>
        <w:gridCol w:w="4324"/>
        <w:gridCol w:w="1511"/>
        <w:gridCol w:w="2460"/>
      </w:tblGrid>
      <w:tr w:rsidR="00C127D8">
        <w:trPr>
          <w:trHeight w:val="1323"/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4324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ind w:firstLine="420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投标人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  <w:shd w:val="clear" w:color="auto" w:fill="FFFFFF"/>
              </w:rPr>
              <w:t>投标报价（元）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ind w:firstLine="420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服务期</w:t>
            </w:r>
          </w:p>
        </w:tc>
      </w:tr>
      <w:tr w:rsidR="00C127D8">
        <w:trPr>
          <w:trHeight w:val="579"/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 1</w:t>
            </w:r>
          </w:p>
        </w:tc>
        <w:tc>
          <w:tcPr>
            <w:tcW w:w="4324" w:type="dxa"/>
            <w:shd w:val="clear" w:color="auto" w:fill="auto"/>
            <w:vAlign w:val="center"/>
          </w:tcPr>
          <w:p w:rsidR="00C127D8" w:rsidRDefault="00474FC6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许昌泽惠农业发展有限公司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127D8" w:rsidRDefault="00474FC6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531600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合同签订后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天</w:t>
            </w:r>
          </w:p>
        </w:tc>
      </w:tr>
      <w:tr w:rsidR="00C127D8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 2</w:t>
            </w:r>
          </w:p>
        </w:tc>
        <w:tc>
          <w:tcPr>
            <w:tcW w:w="4324" w:type="dxa"/>
            <w:shd w:val="clear" w:color="auto" w:fill="auto"/>
            <w:vAlign w:val="center"/>
          </w:tcPr>
          <w:p w:rsidR="00C127D8" w:rsidRDefault="00474FC6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许昌达康农业有限公司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127D8" w:rsidRDefault="00474FC6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536400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合同签订后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天</w:t>
            </w:r>
          </w:p>
        </w:tc>
      </w:tr>
      <w:tr w:rsidR="00C127D8">
        <w:trPr>
          <w:tblCellSpacing w:w="0" w:type="dxa"/>
        </w:trPr>
        <w:tc>
          <w:tcPr>
            <w:tcW w:w="945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 3</w:t>
            </w:r>
          </w:p>
        </w:tc>
        <w:tc>
          <w:tcPr>
            <w:tcW w:w="4324" w:type="dxa"/>
            <w:shd w:val="clear" w:color="auto" w:fill="auto"/>
            <w:vAlign w:val="center"/>
          </w:tcPr>
          <w:p w:rsidR="00C127D8" w:rsidRDefault="00474FC6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河南省豫农植保植检有限公司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127D8" w:rsidRDefault="00474FC6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534900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合同签订后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天</w:t>
            </w:r>
          </w:p>
        </w:tc>
      </w:tr>
    </w:tbl>
    <w:p w:rsidR="00C127D8" w:rsidRDefault="00474FC6">
      <w:pPr>
        <w:pStyle w:val="a6"/>
        <w:numPr>
          <w:ilvl w:val="0"/>
          <w:numId w:val="1"/>
        </w:numPr>
        <w:wordWrap w:val="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资格审查情况</w:t>
      </w:r>
    </w:p>
    <w:p w:rsidR="00C127D8" w:rsidRDefault="00C127D8">
      <w:pPr>
        <w:pStyle w:val="a6"/>
        <w:wordWrap w:val="0"/>
        <w:rPr>
          <w:rFonts w:ascii="黑体" w:eastAsia="黑体" w:hAnsi="黑体" w:cs="黑体"/>
          <w:b/>
          <w:bCs/>
          <w:sz w:val="32"/>
          <w:szCs w:val="32"/>
        </w:rPr>
      </w:pPr>
    </w:p>
    <w:tbl>
      <w:tblPr>
        <w:tblW w:w="7349" w:type="dxa"/>
        <w:jc w:val="center"/>
        <w:tblCellSpacing w:w="0" w:type="dxa"/>
        <w:tblInd w:w="-43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9"/>
        <w:gridCol w:w="6430"/>
      </w:tblGrid>
      <w:tr w:rsidR="00C127D8">
        <w:trPr>
          <w:trHeight w:val="480"/>
          <w:tblCellSpacing w:w="0" w:type="dxa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  <w:shd w:val="clear" w:color="auto" w:fill="FFFFFF"/>
              </w:rPr>
              <w:t>通过资格审查的投标人</w:t>
            </w:r>
          </w:p>
        </w:tc>
      </w:tr>
      <w:tr w:rsidR="00C127D8">
        <w:trPr>
          <w:trHeight w:val="495"/>
          <w:tblCellSpacing w:w="0" w:type="dxa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C127D8" w:rsidRDefault="00474FC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许昌泽惠农业发展有限公司</w:t>
            </w:r>
          </w:p>
        </w:tc>
      </w:tr>
      <w:tr w:rsidR="00C127D8">
        <w:trPr>
          <w:trHeight w:val="495"/>
          <w:tblCellSpacing w:w="0" w:type="dxa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2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C127D8" w:rsidRDefault="00474FC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许昌达康农业有限公司</w:t>
            </w:r>
          </w:p>
        </w:tc>
      </w:tr>
      <w:tr w:rsidR="00C127D8">
        <w:trPr>
          <w:trHeight w:val="495"/>
          <w:tblCellSpacing w:w="0" w:type="dxa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3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C127D8" w:rsidRDefault="00474FC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河南省豫农植保植检有限公司</w:t>
            </w:r>
          </w:p>
        </w:tc>
      </w:tr>
    </w:tbl>
    <w:p w:rsidR="00C127D8" w:rsidRDefault="00474FC6">
      <w:pPr>
        <w:pStyle w:val="a6"/>
        <w:wordWrap w:val="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四、评审情况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（一）符合性审查</w:t>
      </w:r>
    </w:p>
    <w:tbl>
      <w:tblPr>
        <w:tblW w:w="7837" w:type="dxa"/>
        <w:jc w:val="center"/>
        <w:tblCellSpacing w:w="0" w:type="dxa"/>
        <w:tblInd w:w="-43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9"/>
        <w:gridCol w:w="6918"/>
      </w:tblGrid>
      <w:tr w:rsidR="00C127D8">
        <w:trPr>
          <w:trHeight w:val="480"/>
          <w:tblCellSpacing w:w="0" w:type="dxa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序号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2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0"/>
                <w:szCs w:val="30"/>
                <w:shd w:val="clear" w:color="auto" w:fill="FFFFFF"/>
              </w:rPr>
              <w:t>通过符合审查的投标人</w:t>
            </w:r>
          </w:p>
        </w:tc>
      </w:tr>
      <w:tr w:rsidR="00C127D8">
        <w:trPr>
          <w:trHeight w:val="495"/>
          <w:tblCellSpacing w:w="0" w:type="dxa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1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C127D8" w:rsidRDefault="00474FC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许昌泽惠农业发展有限公司</w:t>
            </w:r>
          </w:p>
        </w:tc>
      </w:tr>
      <w:tr w:rsidR="00C127D8">
        <w:trPr>
          <w:trHeight w:val="495"/>
          <w:tblCellSpacing w:w="0" w:type="dxa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2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C127D8" w:rsidRDefault="00474FC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许昌达康农业有限公司</w:t>
            </w:r>
          </w:p>
        </w:tc>
      </w:tr>
      <w:tr w:rsidR="00C127D8">
        <w:trPr>
          <w:trHeight w:val="495"/>
          <w:tblCellSpacing w:w="0" w:type="dxa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127D8" w:rsidRDefault="00474FC6">
            <w:pPr>
              <w:pStyle w:val="a6"/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</w:rPr>
              <w:t>3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C127D8" w:rsidRDefault="00474FC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河南省豫农植保植检有限公司</w:t>
            </w:r>
          </w:p>
        </w:tc>
      </w:tr>
    </w:tbl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（二）综合比较与评价</w:t>
      </w:r>
    </w:p>
    <w:tbl>
      <w:tblPr>
        <w:tblW w:w="8773" w:type="dxa"/>
        <w:jc w:val="center"/>
        <w:tblCellSpacing w:w="0" w:type="dxa"/>
        <w:tblInd w:w="-4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1"/>
        <w:gridCol w:w="1323"/>
        <w:gridCol w:w="1486"/>
        <w:gridCol w:w="1128"/>
        <w:gridCol w:w="1035"/>
        <w:gridCol w:w="1005"/>
        <w:gridCol w:w="1089"/>
        <w:gridCol w:w="936"/>
      </w:tblGrid>
      <w:tr w:rsidR="00C127D8">
        <w:trPr>
          <w:trHeight w:val="675"/>
          <w:tblCellSpacing w:w="0" w:type="dxa"/>
          <w:jc w:val="center"/>
        </w:trPr>
        <w:tc>
          <w:tcPr>
            <w:tcW w:w="8773" w:type="dxa"/>
            <w:gridSpan w:val="8"/>
            <w:shd w:val="clear" w:color="auto" w:fill="FFFFFF"/>
            <w:vAlign w:val="center"/>
          </w:tcPr>
          <w:p w:rsidR="00C127D8" w:rsidRDefault="00474FC6">
            <w:pPr>
              <w:pStyle w:val="a6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hint="eastAsia"/>
              </w:rPr>
              <w:t>投标单位：</w:t>
            </w:r>
            <w:r>
              <w:rPr>
                <w:rFonts w:cs="宋体" w:hint="eastAsia"/>
                <w:b/>
                <w:bCs/>
                <w:sz w:val="22"/>
              </w:rPr>
              <w:t>许昌泽惠农业发展有限公司</w:t>
            </w:r>
          </w:p>
        </w:tc>
      </w:tr>
      <w:tr w:rsidR="00C127D8">
        <w:trPr>
          <w:trHeight w:val="510"/>
          <w:tblCellSpacing w:w="0" w:type="dxa"/>
          <w:jc w:val="center"/>
        </w:trPr>
        <w:tc>
          <w:tcPr>
            <w:tcW w:w="771" w:type="dxa"/>
            <w:vMerge w:val="restart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评审</w:t>
            </w:r>
          </w:p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因素</w:t>
            </w:r>
          </w:p>
        </w:tc>
        <w:tc>
          <w:tcPr>
            <w:tcW w:w="1323" w:type="dxa"/>
            <w:vMerge w:val="restart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报价</w:t>
            </w:r>
            <w:r>
              <w:rPr>
                <w:rFonts w:ascii="仿宋" w:eastAsia="仿宋" w:hAnsi="仿宋" w:cs="仿宋" w:hint="eastAsia"/>
                <w:color w:val="000000"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</w:rPr>
              <w:t>分</w:t>
            </w:r>
          </w:p>
        </w:tc>
        <w:tc>
          <w:tcPr>
            <w:tcW w:w="1486" w:type="dxa"/>
            <w:vMerge w:val="restart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技术</w:t>
            </w:r>
            <w:r>
              <w:rPr>
                <w:rFonts w:ascii="仿宋" w:eastAsia="仿宋" w:hAnsi="仿宋" w:cs="仿宋" w:hint="eastAsia"/>
                <w:color w:val="000000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</w:rPr>
              <w:t>分</w:t>
            </w:r>
          </w:p>
        </w:tc>
        <w:tc>
          <w:tcPr>
            <w:tcW w:w="4257" w:type="dxa"/>
            <w:gridSpan w:val="4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商务</w:t>
            </w:r>
            <w:r>
              <w:rPr>
                <w:rFonts w:ascii="仿宋" w:eastAsia="仿宋" w:hAnsi="仿宋" w:cs="仿宋" w:hint="eastAsia"/>
              </w:rPr>
              <w:t>30</w:t>
            </w:r>
            <w:r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936" w:type="dxa"/>
            <w:vMerge w:val="restart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合计</w:t>
            </w:r>
          </w:p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</w:rPr>
              <w:t>分</w:t>
            </w:r>
          </w:p>
        </w:tc>
      </w:tr>
      <w:tr w:rsidR="00C127D8">
        <w:trPr>
          <w:trHeight w:val="510"/>
          <w:tblCellSpacing w:w="0" w:type="dxa"/>
          <w:jc w:val="center"/>
        </w:trPr>
        <w:tc>
          <w:tcPr>
            <w:tcW w:w="771" w:type="dxa"/>
            <w:vMerge/>
            <w:shd w:val="clear" w:color="auto" w:fill="FFFFFF"/>
            <w:vAlign w:val="center"/>
          </w:tcPr>
          <w:p w:rsidR="00C127D8" w:rsidRDefault="00C127D8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323" w:type="dxa"/>
            <w:vMerge/>
            <w:shd w:val="clear" w:color="auto" w:fill="FFFFFF"/>
            <w:vAlign w:val="center"/>
          </w:tcPr>
          <w:p w:rsidR="00C127D8" w:rsidRDefault="00C127D8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FFFFFF"/>
            <w:vAlign w:val="center"/>
          </w:tcPr>
          <w:p w:rsidR="00C127D8" w:rsidRDefault="00C127D8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检验报告</w:t>
            </w:r>
            <w:r>
              <w:rPr>
                <w:rFonts w:ascii="仿宋" w:eastAsia="仿宋" w:hAnsi="仿宋" w:cs="仿宋" w:hint="eastAsia"/>
              </w:rPr>
              <w:t>6</w:t>
            </w:r>
            <w:r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业绩证明</w:t>
            </w:r>
            <w:r>
              <w:rPr>
                <w:rFonts w:ascii="仿宋" w:eastAsia="仿宋" w:hAnsi="仿宋" w:cs="仿宋" w:hint="eastAsia"/>
              </w:rPr>
              <w:t>6</w:t>
            </w:r>
            <w:r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售后服务</w:t>
            </w:r>
            <w:r>
              <w:rPr>
                <w:rFonts w:ascii="仿宋" w:eastAsia="仿宋" w:hAnsi="仿宋" w:cs="仿宋" w:hint="eastAsia"/>
              </w:rPr>
              <w:t>8</w:t>
            </w:r>
            <w:r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综合实力</w:t>
            </w:r>
            <w:r>
              <w:rPr>
                <w:rFonts w:ascii="仿宋" w:eastAsia="仿宋" w:hAnsi="仿宋" w:cs="仿宋" w:hint="eastAsia"/>
              </w:rPr>
              <w:t>10</w:t>
            </w:r>
            <w:r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936" w:type="dxa"/>
            <w:vMerge/>
            <w:shd w:val="clear" w:color="auto" w:fill="FFFFFF"/>
            <w:vAlign w:val="center"/>
          </w:tcPr>
          <w:p w:rsidR="00C127D8" w:rsidRDefault="00C127D8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C127D8">
        <w:trPr>
          <w:trHeight w:val="510"/>
          <w:tblCellSpacing w:w="0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1323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40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6.5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90.5</w:t>
            </w:r>
          </w:p>
        </w:tc>
      </w:tr>
      <w:tr w:rsidR="00C127D8">
        <w:trPr>
          <w:trHeight w:val="510"/>
          <w:tblCellSpacing w:w="0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  <w:r>
              <w:rPr>
                <w:rFonts w:ascii="仿宋" w:eastAsia="仿宋" w:hAnsi="仿宋" w:cs="仿宋" w:hint="eastAsia"/>
                <w:color w:val="000000"/>
              </w:rPr>
              <w:t>2</w:t>
            </w:r>
          </w:p>
        </w:tc>
        <w:tc>
          <w:tcPr>
            <w:tcW w:w="1323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40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6.5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88.5</w:t>
            </w:r>
          </w:p>
        </w:tc>
      </w:tr>
      <w:tr w:rsidR="00C127D8">
        <w:trPr>
          <w:trHeight w:val="510"/>
          <w:tblCellSpacing w:w="0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  <w:r>
              <w:rPr>
                <w:rFonts w:ascii="仿宋" w:eastAsia="仿宋" w:hAnsi="仿宋" w:cs="仿宋" w:hint="eastAsia"/>
                <w:color w:val="000000"/>
              </w:rPr>
              <w:t>3</w:t>
            </w:r>
          </w:p>
        </w:tc>
        <w:tc>
          <w:tcPr>
            <w:tcW w:w="1323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40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6.5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87.5</w:t>
            </w:r>
          </w:p>
        </w:tc>
      </w:tr>
      <w:tr w:rsidR="00C127D8">
        <w:trPr>
          <w:trHeight w:val="510"/>
          <w:tblCellSpacing w:w="0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  <w:r>
              <w:rPr>
                <w:rFonts w:ascii="仿宋" w:eastAsia="仿宋" w:hAnsi="仿宋" w:cs="仿宋" w:hint="eastAsia"/>
                <w:color w:val="000000"/>
              </w:rPr>
              <w:t>4</w:t>
            </w:r>
          </w:p>
        </w:tc>
        <w:tc>
          <w:tcPr>
            <w:tcW w:w="1323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40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6.5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cs="宋体" w:hint="eastAsia"/>
              </w:rPr>
              <w:t>90.5</w:t>
            </w:r>
          </w:p>
        </w:tc>
      </w:tr>
      <w:tr w:rsidR="00C127D8">
        <w:trPr>
          <w:trHeight w:val="555"/>
          <w:tblCellSpacing w:w="0" w:type="dxa"/>
          <w:jc w:val="center"/>
        </w:trPr>
        <w:tc>
          <w:tcPr>
            <w:tcW w:w="771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评委</w:t>
            </w:r>
            <w:r>
              <w:rPr>
                <w:rFonts w:ascii="仿宋" w:eastAsia="仿宋" w:hAnsi="仿宋" w:cs="仿宋" w:hint="eastAsia"/>
                <w:color w:val="000000"/>
              </w:rPr>
              <w:t>5</w:t>
            </w:r>
          </w:p>
        </w:tc>
        <w:tc>
          <w:tcPr>
            <w:tcW w:w="1323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</w:pPr>
            <w:r>
              <w:rPr>
                <w:rFonts w:cs="宋体" w:hint="eastAsia"/>
              </w:rPr>
              <w:t>40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</w:pPr>
            <w:r>
              <w:rPr>
                <w:rFonts w:cs="宋体" w:hint="eastAsia"/>
              </w:rPr>
              <w:t>6.5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</w:pPr>
            <w:r>
              <w:rPr>
                <w:rFonts w:cs="宋体" w:hint="eastAsia"/>
              </w:rPr>
              <w:t>88.5</w:t>
            </w:r>
          </w:p>
        </w:tc>
      </w:tr>
      <w:tr w:rsidR="00C127D8">
        <w:trPr>
          <w:trHeight w:val="555"/>
          <w:tblCellSpacing w:w="0" w:type="dxa"/>
          <w:jc w:val="center"/>
        </w:trPr>
        <w:tc>
          <w:tcPr>
            <w:tcW w:w="8773" w:type="dxa"/>
            <w:gridSpan w:val="8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评审得分：</w:t>
            </w:r>
            <w:r>
              <w:rPr>
                <w:rFonts w:cs="宋体" w:hint="eastAsia"/>
                <w:color w:val="000000"/>
              </w:rPr>
              <w:t>89.1</w:t>
            </w:r>
          </w:p>
        </w:tc>
      </w:tr>
    </w:tbl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备注：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、投标报价政策性加分：无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（政策性加分是指对中小企业、监狱企业、残疾人福利性单位的价格扣除；对节能环保产品的加分等）</w:t>
      </w:r>
    </w:p>
    <w:p w:rsidR="00C127D8" w:rsidRDefault="00474FC6">
      <w:pPr>
        <w:tabs>
          <w:tab w:val="center" w:pos="5102"/>
        </w:tabs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、投标文件填报证书名称：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ISO9001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ab/>
      </w:r>
    </w:p>
    <w:p w:rsidR="00C127D8" w:rsidRDefault="00474FC6">
      <w:pPr>
        <w:widowControl/>
        <w:tabs>
          <w:tab w:val="left" w:pos="4065"/>
        </w:tabs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评标委员会审查通过的：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质量管理体系证书</w:t>
      </w:r>
    </w:p>
    <w:p w:rsidR="00C127D8" w:rsidRDefault="00474FC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评标委员会审查未通过的：无</w:t>
      </w:r>
    </w:p>
    <w:p w:rsidR="00C127D8" w:rsidRDefault="00474FC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、投标文件填报业绩名称：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合同</w:t>
      </w:r>
    </w:p>
    <w:p w:rsidR="00C127D8" w:rsidRDefault="00474FC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评标委员会审查通过的：许昌市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2015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年烟用农药采购合同、许昌市烟草公司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2016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年烟用农药采购合同</w:t>
      </w:r>
    </w:p>
    <w:p w:rsidR="00C127D8" w:rsidRDefault="00474FC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评标委员会审查未通过的：无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、投标文件填报检验报告：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评标委员会审查通过的：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3WSH-700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型水旱两用喷杆喷雾机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评标委员会审查未通过的：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份（非采购设备品种及要求）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投标文件填报农机推广、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3C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2017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补贴产品目录、田间示范试验报告：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评标委员会审查通过的：报农机推广、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3C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、田间示范试验报告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rPr>
          <w:rFonts w:ascii="仿宋" w:eastAsia="仿宋" w:hAnsi="仿宋" w:cs="仿宋"/>
          <w:color w:val="0000FF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评标委员会审查未通过的：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2017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补贴产品目录（非原件）</w:t>
      </w:r>
    </w:p>
    <w:tbl>
      <w:tblPr>
        <w:tblpPr w:leftFromText="180" w:rightFromText="180" w:vertAnchor="text" w:horzAnchor="margin" w:tblpXSpec="center" w:tblpY="324"/>
        <w:tblW w:w="9260" w:type="dxa"/>
        <w:jc w:val="center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0"/>
        <w:gridCol w:w="1198"/>
        <w:gridCol w:w="1345"/>
        <w:gridCol w:w="1072"/>
        <w:gridCol w:w="1065"/>
        <w:gridCol w:w="1095"/>
        <w:gridCol w:w="1170"/>
        <w:gridCol w:w="1185"/>
      </w:tblGrid>
      <w:tr w:rsidR="00C127D8">
        <w:trPr>
          <w:trHeight w:val="675"/>
          <w:tblCellSpacing w:w="0" w:type="dxa"/>
          <w:jc w:val="center"/>
        </w:trPr>
        <w:tc>
          <w:tcPr>
            <w:tcW w:w="9260" w:type="dxa"/>
            <w:gridSpan w:val="8"/>
            <w:shd w:val="clear" w:color="auto" w:fill="FFFFFF"/>
            <w:vAlign w:val="center"/>
          </w:tcPr>
          <w:p w:rsidR="00C127D8" w:rsidRDefault="00474FC6">
            <w:pPr>
              <w:pStyle w:val="a6"/>
              <w:rPr>
                <w:rFonts w:cs="宋体"/>
              </w:rPr>
            </w:pPr>
            <w:r>
              <w:rPr>
                <w:rFonts w:cs="宋体" w:hint="eastAsia"/>
              </w:rPr>
              <w:t>投标单位：</w:t>
            </w:r>
            <w:r>
              <w:rPr>
                <w:rFonts w:cs="宋体" w:hint="eastAsia"/>
                <w:b/>
                <w:bCs/>
                <w:sz w:val="22"/>
              </w:rPr>
              <w:t>许昌达康农业有限公司</w:t>
            </w:r>
          </w:p>
        </w:tc>
      </w:tr>
      <w:tr w:rsidR="00C127D8">
        <w:trPr>
          <w:trHeight w:val="542"/>
          <w:tblCellSpacing w:w="0" w:type="dxa"/>
          <w:jc w:val="center"/>
        </w:trPr>
        <w:tc>
          <w:tcPr>
            <w:tcW w:w="1130" w:type="dxa"/>
            <w:vMerge w:val="restart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评审</w:t>
            </w:r>
          </w:p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因素</w:t>
            </w:r>
          </w:p>
        </w:tc>
        <w:tc>
          <w:tcPr>
            <w:tcW w:w="1198" w:type="dxa"/>
            <w:vMerge w:val="restart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报价</w:t>
            </w:r>
            <w:r>
              <w:rPr>
                <w:rFonts w:cs="宋体" w:hint="eastAsia"/>
                <w:color w:val="000000"/>
              </w:rPr>
              <w:t>40</w:t>
            </w:r>
            <w:r>
              <w:rPr>
                <w:rFonts w:cs="宋体" w:hint="eastAsia"/>
                <w:color w:val="000000"/>
              </w:rPr>
              <w:t>分</w:t>
            </w:r>
          </w:p>
        </w:tc>
        <w:tc>
          <w:tcPr>
            <w:tcW w:w="1345" w:type="dxa"/>
            <w:vMerge w:val="restart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技术</w:t>
            </w:r>
            <w:r>
              <w:rPr>
                <w:rFonts w:cs="宋体" w:hint="eastAsia"/>
                <w:color w:val="000000"/>
              </w:rPr>
              <w:t>30</w:t>
            </w:r>
            <w:r>
              <w:rPr>
                <w:rFonts w:cs="宋体" w:hint="eastAsia"/>
                <w:color w:val="000000"/>
              </w:rPr>
              <w:t>分</w:t>
            </w:r>
          </w:p>
        </w:tc>
        <w:tc>
          <w:tcPr>
            <w:tcW w:w="44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商务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185" w:type="dxa"/>
            <w:vMerge w:val="restart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合计</w:t>
            </w:r>
          </w:p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100</w:t>
            </w:r>
            <w:r>
              <w:rPr>
                <w:rFonts w:cs="宋体" w:hint="eastAsia"/>
                <w:color w:val="000000"/>
              </w:rPr>
              <w:t>分</w:t>
            </w:r>
          </w:p>
        </w:tc>
      </w:tr>
      <w:tr w:rsidR="00C127D8">
        <w:trPr>
          <w:trHeight w:val="406"/>
          <w:tblCellSpacing w:w="0" w:type="dxa"/>
          <w:jc w:val="center"/>
        </w:trPr>
        <w:tc>
          <w:tcPr>
            <w:tcW w:w="1130" w:type="dxa"/>
            <w:vMerge/>
            <w:shd w:val="clear" w:color="auto" w:fill="FFFFFF"/>
            <w:vAlign w:val="center"/>
          </w:tcPr>
          <w:p w:rsidR="00C127D8" w:rsidRDefault="00C127D8">
            <w:pPr>
              <w:pStyle w:val="a6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98" w:type="dxa"/>
            <w:vMerge/>
            <w:shd w:val="clear" w:color="auto" w:fill="FFFFFF"/>
            <w:vAlign w:val="center"/>
          </w:tcPr>
          <w:p w:rsidR="00C127D8" w:rsidRDefault="00C127D8">
            <w:pPr>
              <w:pStyle w:val="a6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345" w:type="dxa"/>
            <w:vMerge/>
            <w:shd w:val="clear" w:color="auto" w:fill="FFFFFF"/>
            <w:vAlign w:val="center"/>
          </w:tcPr>
          <w:p w:rsidR="00C127D8" w:rsidRDefault="00C127D8">
            <w:pPr>
              <w:pStyle w:val="a6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检验报告</w:t>
            </w:r>
            <w:r>
              <w:rPr>
                <w:rFonts w:cs="宋体" w:hint="eastAsia"/>
              </w:rPr>
              <w:t>6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业绩证明</w:t>
            </w:r>
            <w:r>
              <w:rPr>
                <w:rFonts w:cs="宋体" w:hint="eastAsia"/>
              </w:rPr>
              <w:t>6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售后服务</w:t>
            </w:r>
            <w:r>
              <w:rPr>
                <w:rFonts w:cs="宋体" w:hint="eastAsia"/>
              </w:rPr>
              <w:t>8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综合实力</w:t>
            </w:r>
            <w:r>
              <w:rPr>
                <w:rFonts w:cs="宋体" w:hint="eastAsia"/>
              </w:rPr>
              <w:t>10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185" w:type="dxa"/>
            <w:vMerge/>
            <w:shd w:val="clear" w:color="auto" w:fill="FFFFFF"/>
            <w:vAlign w:val="center"/>
          </w:tcPr>
          <w:p w:rsidR="00C127D8" w:rsidRDefault="00C127D8">
            <w:pPr>
              <w:pStyle w:val="a6"/>
              <w:jc w:val="center"/>
              <w:rPr>
                <w:rFonts w:cs="宋体"/>
                <w:color w:val="000000"/>
              </w:rPr>
            </w:pPr>
          </w:p>
        </w:tc>
      </w:tr>
      <w:tr w:rsidR="00C127D8">
        <w:trPr>
          <w:trHeight w:val="510"/>
          <w:tblCellSpacing w:w="0" w:type="dxa"/>
          <w:jc w:val="center"/>
        </w:trPr>
        <w:tc>
          <w:tcPr>
            <w:tcW w:w="113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评委</w:t>
            </w:r>
            <w:r>
              <w:rPr>
                <w:rFonts w:cs="宋体" w:hint="eastAsia"/>
                <w:color w:val="000000"/>
              </w:rPr>
              <w:t>1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39.64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6.5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83.14</w:t>
            </w:r>
          </w:p>
        </w:tc>
      </w:tr>
      <w:tr w:rsidR="00C127D8">
        <w:trPr>
          <w:trHeight w:val="510"/>
          <w:tblCellSpacing w:w="0" w:type="dxa"/>
          <w:jc w:val="center"/>
        </w:trPr>
        <w:tc>
          <w:tcPr>
            <w:tcW w:w="113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评委</w:t>
            </w: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39.64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6.5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81.14</w:t>
            </w:r>
          </w:p>
        </w:tc>
      </w:tr>
      <w:tr w:rsidR="00C127D8">
        <w:trPr>
          <w:trHeight w:val="510"/>
          <w:tblCellSpacing w:w="0" w:type="dxa"/>
          <w:jc w:val="center"/>
        </w:trPr>
        <w:tc>
          <w:tcPr>
            <w:tcW w:w="113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评委</w:t>
            </w:r>
            <w:r>
              <w:rPr>
                <w:rFonts w:cs="宋体" w:hint="eastAsia"/>
                <w:color w:val="000000"/>
              </w:rPr>
              <w:t>3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39.64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6.5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81.14</w:t>
            </w:r>
          </w:p>
        </w:tc>
      </w:tr>
      <w:tr w:rsidR="00C127D8">
        <w:trPr>
          <w:trHeight w:val="510"/>
          <w:tblCellSpacing w:w="0" w:type="dxa"/>
          <w:jc w:val="center"/>
        </w:trPr>
        <w:tc>
          <w:tcPr>
            <w:tcW w:w="113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lastRenderedPageBreak/>
              <w:t>评委</w:t>
            </w:r>
            <w:r>
              <w:rPr>
                <w:rFonts w:cs="宋体" w:hint="eastAsia"/>
                <w:color w:val="000000"/>
              </w:rPr>
              <w:t>4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39.64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6.5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82.14</w:t>
            </w:r>
          </w:p>
        </w:tc>
      </w:tr>
      <w:tr w:rsidR="00C127D8">
        <w:trPr>
          <w:trHeight w:val="510"/>
          <w:tblCellSpacing w:w="0" w:type="dxa"/>
          <w:jc w:val="center"/>
        </w:trPr>
        <w:tc>
          <w:tcPr>
            <w:tcW w:w="113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评委</w:t>
            </w:r>
            <w:r>
              <w:rPr>
                <w:rFonts w:cs="宋体" w:hint="eastAsia"/>
                <w:color w:val="000000"/>
              </w:rPr>
              <w:t>5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39.64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6.5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82.14</w:t>
            </w:r>
          </w:p>
        </w:tc>
      </w:tr>
      <w:tr w:rsidR="00C127D8">
        <w:trPr>
          <w:trHeight w:val="555"/>
          <w:tblCellSpacing w:w="0" w:type="dxa"/>
          <w:jc w:val="center"/>
        </w:trPr>
        <w:tc>
          <w:tcPr>
            <w:tcW w:w="9260" w:type="dxa"/>
            <w:gridSpan w:val="8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评审得分：</w:t>
            </w:r>
            <w:r>
              <w:rPr>
                <w:rFonts w:cs="宋体" w:hint="eastAsia"/>
                <w:color w:val="000000"/>
              </w:rPr>
              <w:t>81.94</w:t>
            </w:r>
          </w:p>
        </w:tc>
      </w:tr>
    </w:tbl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备注：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、投标报价政策性加分：无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（政策性加分是指对中小企业、监狱企业、残疾人福利性单位的价格扣除；对节能环保产品的加分等）</w:t>
      </w:r>
    </w:p>
    <w:p w:rsidR="00C127D8" w:rsidRDefault="00474FC6">
      <w:pPr>
        <w:tabs>
          <w:tab w:val="center" w:pos="5102"/>
        </w:tabs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、投标文件填报证书名称：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ISO9001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ab/>
      </w:r>
    </w:p>
    <w:p w:rsidR="00C127D8" w:rsidRDefault="00474FC6">
      <w:pPr>
        <w:widowControl/>
        <w:tabs>
          <w:tab w:val="left" w:pos="4065"/>
        </w:tabs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评标委员会审查通过的：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质量管理体系证书</w:t>
      </w:r>
    </w:p>
    <w:p w:rsidR="00C127D8" w:rsidRDefault="00474FC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评标委员会审查未通过的：无</w:t>
      </w:r>
    </w:p>
    <w:p w:rsidR="00C127D8" w:rsidRDefault="00474FC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、投标文件填报业绩名称：合同</w:t>
      </w:r>
    </w:p>
    <w:p w:rsidR="00C127D8" w:rsidRDefault="00474FC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评标委员会审查通过的：许昌市建安区农业技术推广中心农药购销合同</w:t>
      </w:r>
    </w:p>
    <w:p w:rsidR="00C127D8" w:rsidRDefault="00474FC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评标委员会审查未通过的：无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、投标文件填报检验报告：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评标委员会审查通过的：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3WSH-500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型水旱两用喷杆喷雾机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评标委员会审查未通过的：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份（非采购设备品种及要求）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、投标文件填报农机推广、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3C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2017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补贴产品目录、田间示范试验报告：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评标委员会审查通过的：报农机推广、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3C 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、田间示范试验报告</w:t>
      </w:r>
    </w:p>
    <w:p w:rsidR="00C127D8" w:rsidRDefault="00474FC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评标委员会审查未通过的：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2017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补贴产品目录（均非原件）</w:t>
      </w:r>
    </w:p>
    <w:p w:rsidR="00C127D8" w:rsidRDefault="00C127D8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</w:p>
    <w:tbl>
      <w:tblPr>
        <w:tblpPr w:leftFromText="180" w:rightFromText="180" w:vertAnchor="text" w:horzAnchor="margin" w:tblpXSpec="center" w:tblpY="303"/>
        <w:tblOverlap w:val="never"/>
        <w:tblW w:w="8949" w:type="dxa"/>
        <w:jc w:val="center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0"/>
        <w:gridCol w:w="1198"/>
        <w:gridCol w:w="1345"/>
        <w:gridCol w:w="1091"/>
        <w:gridCol w:w="1125"/>
        <w:gridCol w:w="1080"/>
        <w:gridCol w:w="1080"/>
        <w:gridCol w:w="900"/>
      </w:tblGrid>
      <w:tr w:rsidR="00C127D8">
        <w:trPr>
          <w:trHeight w:val="675"/>
          <w:tblCellSpacing w:w="0" w:type="dxa"/>
          <w:jc w:val="center"/>
        </w:trPr>
        <w:tc>
          <w:tcPr>
            <w:tcW w:w="8949" w:type="dxa"/>
            <w:gridSpan w:val="8"/>
            <w:shd w:val="clear" w:color="auto" w:fill="FFFFFF"/>
            <w:vAlign w:val="center"/>
          </w:tcPr>
          <w:p w:rsidR="00C127D8" w:rsidRDefault="00474FC6">
            <w:pPr>
              <w:pStyle w:val="a6"/>
              <w:rPr>
                <w:rFonts w:cs="宋体"/>
              </w:rPr>
            </w:pPr>
            <w:r>
              <w:rPr>
                <w:rFonts w:cs="宋体" w:hint="eastAsia"/>
              </w:rPr>
              <w:lastRenderedPageBreak/>
              <w:t>投标单位：</w:t>
            </w:r>
            <w:r>
              <w:rPr>
                <w:rFonts w:cs="宋体" w:hint="eastAsia"/>
                <w:b/>
                <w:bCs/>
                <w:sz w:val="22"/>
              </w:rPr>
              <w:t>河南省豫农植保植检有限公司</w:t>
            </w:r>
          </w:p>
        </w:tc>
      </w:tr>
      <w:tr w:rsidR="00C127D8">
        <w:trPr>
          <w:trHeight w:val="541"/>
          <w:tblCellSpacing w:w="0" w:type="dxa"/>
          <w:jc w:val="center"/>
        </w:trPr>
        <w:tc>
          <w:tcPr>
            <w:tcW w:w="1130" w:type="dxa"/>
            <w:vMerge w:val="restart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评审</w:t>
            </w:r>
          </w:p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因素</w:t>
            </w:r>
          </w:p>
        </w:tc>
        <w:tc>
          <w:tcPr>
            <w:tcW w:w="1198" w:type="dxa"/>
            <w:vMerge w:val="restart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报价</w:t>
            </w:r>
            <w:r>
              <w:rPr>
                <w:rFonts w:cs="宋体" w:hint="eastAsia"/>
                <w:color w:val="000000"/>
              </w:rPr>
              <w:t>40</w:t>
            </w:r>
            <w:r>
              <w:rPr>
                <w:rFonts w:cs="宋体" w:hint="eastAsia"/>
                <w:color w:val="000000"/>
              </w:rPr>
              <w:t>分</w:t>
            </w:r>
          </w:p>
        </w:tc>
        <w:tc>
          <w:tcPr>
            <w:tcW w:w="1345" w:type="dxa"/>
            <w:vMerge w:val="restart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技术</w:t>
            </w:r>
            <w:r>
              <w:rPr>
                <w:rFonts w:cs="宋体" w:hint="eastAsia"/>
                <w:color w:val="000000"/>
              </w:rPr>
              <w:t>30</w:t>
            </w:r>
            <w:r>
              <w:rPr>
                <w:rFonts w:cs="宋体" w:hint="eastAsia"/>
                <w:color w:val="000000"/>
              </w:rPr>
              <w:t>分</w:t>
            </w:r>
          </w:p>
        </w:tc>
        <w:tc>
          <w:tcPr>
            <w:tcW w:w="437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商务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合计</w:t>
            </w:r>
          </w:p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100</w:t>
            </w:r>
            <w:r>
              <w:rPr>
                <w:rFonts w:cs="宋体" w:hint="eastAsia"/>
                <w:color w:val="000000"/>
              </w:rPr>
              <w:t>分</w:t>
            </w:r>
          </w:p>
        </w:tc>
      </w:tr>
      <w:tr w:rsidR="00C127D8">
        <w:trPr>
          <w:trHeight w:val="460"/>
          <w:tblCellSpacing w:w="0" w:type="dxa"/>
          <w:jc w:val="center"/>
        </w:trPr>
        <w:tc>
          <w:tcPr>
            <w:tcW w:w="1130" w:type="dxa"/>
            <w:vMerge/>
            <w:shd w:val="clear" w:color="auto" w:fill="FFFFFF"/>
            <w:vAlign w:val="center"/>
          </w:tcPr>
          <w:p w:rsidR="00C127D8" w:rsidRDefault="00C127D8">
            <w:pPr>
              <w:pStyle w:val="a6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98" w:type="dxa"/>
            <w:vMerge/>
            <w:shd w:val="clear" w:color="auto" w:fill="FFFFFF"/>
            <w:vAlign w:val="center"/>
          </w:tcPr>
          <w:p w:rsidR="00C127D8" w:rsidRDefault="00C127D8">
            <w:pPr>
              <w:pStyle w:val="a6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345" w:type="dxa"/>
            <w:vMerge/>
            <w:shd w:val="clear" w:color="auto" w:fill="FFFFFF"/>
            <w:vAlign w:val="center"/>
          </w:tcPr>
          <w:p w:rsidR="00C127D8" w:rsidRDefault="00C127D8">
            <w:pPr>
              <w:pStyle w:val="a6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检验报告</w:t>
            </w:r>
            <w:r>
              <w:rPr>
                <w:rFonts w:cs="宋体" w:hint="eastAsia"/>
              </w:rPr>
              <w:t>6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业绩证明</w:t>
            </w:r>
            <w:r>
              <w:rPr>
                <w:rFonts w:cs="宋体" w:hint="eastAsia"/>
              </w:rPr>
              <w:t>6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售后服务</w:t>
            </w:r>
            <w:r>
              <w:rPr>
                <w:rFonts w:cs="宋体" w:hint="eastAsia"/>
              </w:rPr>
              <w:t>8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综合实力</w:t>
            </w:r>
            <w:r>
              <w:rPr>
                <w:rFonts w:cs="宋体" w:hint="eastAsia"/>
              </w:rPr>
              <w:t>10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900" w:type="dxa"/>
            <w:vMerge/>
            <w:shd w:val="clear" w:color="auto" w:fill="FFFFFF"/>
            <w:vAlign w:val="center"/>
          </w:tcPr>
          <w:p w:rsidR="00C127D8" w:rsidRDefault="00C127D8">
            <w:pPr>
              <w:pStyle w:val="a6"/>
              <w:jc w:val="center"/>
              <w:rPr>
                <w:rFonts w:cs="宋体"/>
                <w:color w:val="000000"/>
              </w:rPr>
            </w:pPr>
          </w:p>
        </w:tc>
      </w:tr>
      <w:tr w:rsidR="00C127D8">
        <w:trPr>
          <w:trHeight w:val="510"/>
          <w:tblCellSpacing w:w="0" w:type="dxa"/>
          <w:jc w:val="center"/>
        </w:trPr>
        <w:tc>
          <w:tcPr>
            <w:tcW w:w="113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评委</w:t>
            </w:r>
            <w:r>
              <w:rPr>
                <w:rFonts w:cs="宋体" w:hint="eastAsia"/>
                <w:color w:val="000000"/>
              </w:rPr>
              <w:t>1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39.75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6.5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80.25</w:t>
            </w:r>
          </w:p>
        </w:tc>
      </w:tr>
      <w:tr w:rsidR="00C127D8">
        <w:trPr>
          <w:trHeight w:val="510"/>
          <w:tblCellSpacing w:w="0" w:type="dxa"/>
          <w:jc w:val="center"/>
        </w:trPr>
        <w:tc>
          <w:tcPr>
            <w:tcW w:w="113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评委</w:t>
            </w: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39.75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6.5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80.25</w:t>
            </w:r>
          </w:p>
        </w:tc>
      </w:tr>
      <w:tr w:rsidR="00C127D8">
        <w:trPr>
          <w:trHeight w:val="510"/>
          <w:tblCellSpacing w:w="0" w:type="dxa"/>
          <w:jc w:val="center"/>
        </w:trPr>
        <w:tc>
          <w:tcPr>
            <w:tcW w:w="113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评委</w:t>
            </w:r>
            <w:r>
              <w:rPr>
                <w:rFonts w:cs="宋体" w:hint="eastAsia"/>
                <w:color w:val="000000"/>
              </w:rPr>
              <w:t>3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39.75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6.5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79.25</w:t>
            </w:r>
          </w:p>
        </w:tc>
      </w:tr>
      <w:tr w:rsidR="00C127D8">
        <w:trPr>
          <w:trHeight w:val="510"/>
          <w:tblCellSpacing w:w="0" w:type="dxa"/>
          <w:jc w:val="center"/>
        </w:trPr>
        <w:tc>
          <w:tcPr>
            <w:tcW w:w="113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评委</w:t>
            </w:r>
            <w:r>
              <w:rPr>
                <w:rFonts w:cs="宋体" w:hint="eastAsia"/>
                <w:color w:val="000000"/>
              </w:rPr>
              <w:t>4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39.75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6.5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80.25</w:t>
            </w:r>
          </w:p>
        </w:tc>
      </w:tr>
      <w:tr w:rsidR="00C127D8">
        <w:trPr>
          <w:trHeight w:val="510"/>
          <w:tblCellSpacing w:w="0" w:type="dxa"/>
          <w:jc w:val="center"/>
        </w:trPr>
        <w:tc>
          <w:tcPr>
            <w:tcW w:w="113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评委</w:t>
            </w:r>
            <w:r>
              <w:rPr>
                <w:rFonts w:cs="宋体" w:hint="eastAsia"/>
                <w:color w:val="000000"/>
              </w:rPr>
              <w:t>5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39.75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6.5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80.25</w:t>
            </w:r>
          </w:p>
        </w:tc>
      </w:tr>
      <w:tr w:rsidR="00C127D8">
        <w:trPr>
          <w:trHeight w:val="555"/>
          <w:tblCellSpacing w:w="0" w:type="dxa"/>
          <w:jc w:val="center"/>
        </w:trPr>
        <w:tc>
          <w:tcPr>
            <w:tcW w:w="8949" w:type="dxa"/>
            <w:gridSpan w:val="8"/>
            <w:shd w:val="clear" w:color="auto" w:fill="FFFFFF"/>
            <w:vAlign w:val="center"/>
          </w:tcPr>
          <w:p w:rsidR="00C127D8" w:rsidRDefault="00474FC6">
            <w:pPr>
              <w:pStyle w:val="a6"/>
              <w:jc w:val="center"/>
              <w:rPr>
                <w:rFonts w:cs="宋体"/>
              </w:rPr>
            </w:pPr>
            <w:r>
              <w:rPr>
                <w:rFonts w:cs="宋体" w:hint="eastAsia"/>
                <w:color w:val="000000"/>
              </w:rPr>
              <w:t>评审得分：</w:t>
            </w:r>
            <w:r>
              <w:rPr>
                <w:rFonts w:cs="宋体" w:hint="eastAsia"/>
                <w:color w:val="000000"/>
              </w:rPr>
              <w:t>80.05</w:t>
            </w:r>
          </w:p>
        </w:tc>
      </w:tr>
    </w:tbl>
    <w:p w:rsidR="00C127D8" w:rsidRDefault="00474FC6">
      <w:pPr>
        <w:pStyle w:val="a6"/>
        <w:shd w:val="clear" w:color="auto" w:fill="FFFFFF"/>
        <w:spacing w:before="227" w:line="360" w:lineRule="auto"/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备注：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、投标报价政策性加分：无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（政策性加分是指对中小企业、监狱企业、残疾人福利性单位的价格扣除；对节能环保产品的加分等）</w:t>
      </w:r>
    </w:p>
    <w:p w:rsidR="00C127D8" w:rsidRDefault="00474FC6">
      <w:pPr>
        <w:tabs>
          <w:tab w:val="center" w:pos="5102"/>
        </w:tabs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、投标文件填报证书名称：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ISO9001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ab/>
      </w:r>
    </w:p>
    <w:p w:rsidR="00C127D8" w:rsidRDefault="00474FC6">
      <w:pPr>
        <w:widowControl/>
        <w:tabs>
          <w:tab w:val="left" w:pos="4065"/>
        </w:tabs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评标委员会审查通过的：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质量管理体系证书</w:t>
      </w:r>
    </w:p>
    <w:p w:rsidR="00C127D8" w:rsidRDefault="00474FC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评标委员会审查未通过的：无</w:t>
      </w:r>
    </w:p>
    <w:p w:rsidR="00C127D8" w:rsidRDefault="00474FC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、投标文件填报业绩名称：合同</w:t>
      </w:r>
    </w:p>
    <w:p w:rsidR="00C127D8" w:rsidRDefault="00474FC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评标委员会审查通过的：无</w:t>
      </w:r>
    </w:p>
    <w:p w:rsidR="00C127D8" w:rsidRDefault="00474FC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评标委员会审查未通过的：无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、投标文件填报检验报告：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评标委员会审查通过的：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3WSH-500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型水旱两用喷杆喷雾机、喷杆喷雾机智能喷洒系统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评标委员会审查未通过的：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份（非采购设备品种及要求）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、投标文件填报农机推广、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3C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2017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补贴产品目录、田间示范试验报告：</w:t>
      </w:r>
    </w:p>
    <w:p w:rsidR="00C127D8" w:rsidRDefault="00474FC6">
      <w:pPr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评标委员会审查通过的：报农机推广、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3C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、田间示范试验报告</w:t>
      </w:r>
    </w:p>
    <w:p w:rsidR="00C127D8" w:rsidRDefault="00474FC6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评标委员会审查未通过的：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2017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补贴产品目录（非原件）</w:t>
      </w:r>
    </w:p>
    <w:p w:rsidR="00C127D8" w:rsidRDefault="00474FC6">
      <w:pPr>
        <w:tabs>
          <w:tab w:val="center" w:pos="5102"/>
        </w:tabs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评标委员会推荐中标候选人</w:t>
      </w:r>
    </w:p>
    <w:p w:rsidR="00C127D8" w:rsidRDefault="00474FC6">
      <w:pPr>
        <w:tabs>
          <w:tab w:val="center" w:pos="5102"/>
        </w:tabs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比较及评标结果</w:t>
      </w:r>
    </w:p>
    <w:tbl>
      <w:tblPr>
        <w:tblW w:w="10440" w:type="dxa"/>
        <w:tblInd w:w="93" w:type="dxa"/>
        <w:tblLayout w:type="fixed"/>
        <w:tblLook w:val="04A0"/>
      </w:tblPr>
      <w:tblGrid>
        <w:gridCol w:w="3060"/>
        <w:gridCol w:w="3060"/>
        <w:gridCol w:w="3160"/>
        <w:gridCol w:w="1160"/>
      </w:tblGrid>
      <w:tr w:rsidR="00C127D8">
        <w:trPr>
          <w:trHeight w:val="4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7D8" w:rsidRDefault="00474F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投标供应商名称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7D8" w:rsidRDefault="00474F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7D8" w:rsidRDefault="00474F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评审得分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7D8" w:rsidRDefault="00474F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名次</w:t>
            </w:r>
          </w:p>
        </w:tc>
      </w:tr>
      <w:tr w:rsidR="00C127D8">
        <w:trPr>
          <w:trHeight w:val="6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7D8" w:rsidRDefault="00474F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许昌泽惠农业发展有限公司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7D8" w:rsidRDefault="00474F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531600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7D8" w:rsidRDefault="00474F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7D8" w:rsidRDefault="00474F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127D8">
        <w:trPr>
          <w:trHeight w:val="6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7D8" w:rsidRDefault="00474F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许昌达康农业有限公司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7D8" w:rsidRDefault="00474F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536400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7D8" w:rsidRDefault="00474F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81.94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7D8" w:rsidRDefault="00474F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127D8">
        <w:trPr>
          <w:trHeight w:val="6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27D8" w:rsidRDefault="00474F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河南省豫农植保植检有限公司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7D8" w:rsidRDefault="00474F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534900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7D8" w:rsidRDefault="00474F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80.05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7D8" w:rsidRDefault="00474F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</w:tbl>
    <w:p w:rsidR="00C127D8" w:rsidRDefault="00474FC6">
      <w:pPr>
        <w:pStyle w:val="a6"/>
        <w:widowControl/>
        <w:shd w:val="clear" w:color="auto" w:fill="FFFFFF"/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五、评标委员会推荐中标候选人（或采购人授权确定中标人）情况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第一中标候选人名称：许昌泽惠农业发展有限公司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中标金额：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531600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元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地址：许昌市八一路骏景尚都乐园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幢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层东起南排第四间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联系人：曹永恒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2983266</w:t>
      </w:r>
    </w:p>
    <w:p w:rsidR="00C127D8" w:rsidRDefault="00C127D8">
      <w:pPr>
        <w:pStyle w:val="a6"/>
        <w:widowControl/>
        <w:shd w:val="clear" w:color="auto" w:fill="FFFFFF"/>
        <w:spacing w:line="360" w:lineRule="auto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第二中标候选人名称：许昌达康农业有限公司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中标金额：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536400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元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地址：许昌市兴化路魏南农贸市场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167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号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联系人：潘定铎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5056639</w:t>
      </w:r>
    </w:p>
    <w:p w:rsidR="00C127D8" w:rsidRDefault="00C127D8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lastRenderedPageBreak/>
        <w:t>第三中标候选人名称：河南省豫农植保植检有限公司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中标金额：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534900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元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地址：郑州市农业路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27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号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联系人：臧金安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15617250031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六、招标文件（附件）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七、评标委员会成员名单：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李娜、李向伟、马研、丁大许、于超伟（采购人代表）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八、公告期限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本中标公告自发布之日起公告期限为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个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工作日。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相关投标人对中标结果提出质疑的，可自公告期届满之日起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个工作日内，由其法定代表人授权代表携带：授权委托书原件、授权代表身份证复印件、书面形式质疑函原件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加盖单位公章且法人签字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向采购人提出，否则不予受理（采购人以质疑函接受确认日期为受理日期）。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九、联系方式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采购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人：</w:t>
      </w:r>
      <w:r>
        <w:rPr>
          <w:rFonts w:ascii="仿宋" w:eastAsia="仿宋" w:hAnsi="仿宋" w:cs="仿宋" w:hint="eastAsia"/>
          <w:bCs/>
          <w:sz w:val="32"/>
          <w:szCs w:val="32"/>
        </w:rPr>
        <w:t>长葛市植保植检站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采购单位联系方式：</w:t>
      </w:r>
      <w:r>
        <w:rPr>
          <w:rFonts w:ascii="仿宋" w:eastAsia="仿宋" w:hAnsi="仿宋" w:cs="仿宋" w:hint="eastAsia"/>
          <w:bCs/>
          <w:sz w:val="32"/>
          <w:szCs w:val="32"/>
        </w:rPr>
        <w:t>罗先生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15136813999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 xml:space="preserve">   </w:t>
      </w:r>
    </w:p>
    <w:p w:rsidR="00C127D8" w:rsidRDefault="00474FC6" w:rsidP="00D4084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代理机构：河南天一工程管理有限公司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250" w:firstLine="8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代理机构联系方式：李先生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 xml:space="preserve">       0374-6235699</w:t>
      </w:r>
    </w:p>
    <w:p w:rsidR="00C127D8" w:rsidRDefault="00C127D8">
      <w:pPr>
        <w:pStyle w:val="a6"/>
        <w:widowControl/>
        <w:shd w:val="clear" w:color="auto" w:fill="FFFFFF"/>
        <w:spacing w:line="360" w:lineRule="auto"/>
        <w:ind w:firstLineChars="1750" w:firstLine="5600"/>
        <w:rPr>
          <w:rFonts w:ascii="仿宋" w:eastAsia="仿宋" w:hAnsi="仿宋" w:cs="仿宋"/>
          <w:bCs/>
          <w:sz w:val="32"/>
          <w:szCs w:val="32"/>
        </w:rPr>
      </w:pP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1750" w:firstLine="56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长葛市植保植检站</w:t>
      </w:r>
    </w:p>
    <w:p w:rsidR="00C127D8" w:rsidRDefault="00474FC6">
      <w:pPr>
        <w:pStyle w:val="a6"/>
        <w:widowControl/>
        <w:shd w:val="clear" w:color="auto" w:fill="FFFFFF"/>
        <w:spacing w:line="360" w:lineRule="auto"/>
        <w:ind w:firstLineChars="1750" w:firstLine="5600"/>
        <w:rPr>
          <w:rFonts w:ascii="仿宋" w:eastAsia="仿宋" w:hAnsi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19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2"/>
          <w:sz w:val="32"/>
          <w:szCs w:val="32"/>
          <w:shd w:val="clear" w:color="auto" w:fill="FFFFFF"/>
        </w:rPr>
        <w:t>日</w:t>
      </w:r>
    </w:p>
    <w:sectPr w:rsidR="00C127D8" w:rsidSect="00C127D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FC6" w:rsidRDefault="00474FC6" w:rsidP="00D40846">
      <w:r>
        <w:separator/>
      </w:r>
    </w:p>
  </w:endnote>
  <w:endnote w:type="continuationSeparator" w:id="0">
    <w:p w:rsidR="00474FC6" w:rsidRDefault="00474FC6" w:rsidP="00D40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FC6" w:rsidRDefault="00474FC6" w:rsidP="00D40846">
      <w:r>
        <w:separator/>
      </w:r>
    </w:p>
  </w:footnote>
  <w:footnote w:type="continuationSeparator" w:id="0">
    <w:p w:rsidR="00474FC6" w:rsidRDefault="00474FC6" w:rsidP="00D40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70431"/>
    <w:multiLevelType w:val="singleLevel"/>
    <w:tmpl w:val="5AD70431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562D"/>
    <w:rsid w:val="00082EA0"/>
    <w:rsid w:val="00106426"/>
    <w:rsid w:val="00222794"/>
    <w:rsid w:val="00311C23"/>
    <w:rsid w:val="003E1F08"/>
    <w:rsid w:val="00427933"/>
    <w:rsid w:val="00474FC6"/>
    <w:rsid w:val="004A6AB3"/>
    <w:rsid w:val="0060562D"/>
    <w:rsid w:val="00941F6F"/>
    <w:rsid w:val="00AC7D81"/>
    <w:rsid w:val="00C127D8"/>
    <w:rsid w:val="00D40846"/>
    <w:rsid w:val="00D54D47"/>
    <w:rsid w:val="00DB71E3"/>
    <w:rsid w:val="00E12D3F"/>
    <w:rsid w:val="00EE31EA"/>
    <w:rsid w:val="053F031B"/>
    <w:rsid w:val="10625B18"/>
    <w:rsid w:val="10746236"/>
    <w:rsid w:val="139D2492"/>
    <w:rsid w:val="14ED7479"/>
    <w:rsid w:val="176C3182"/>
    <w:rsid w:val="192B0BA2"/>
    <w:rsid w:val="1BDF78E8"/>
    <w:rsid w:val="20FC1F50"/>
    <w:rsid w:val="227B7740"/>
    <w:rsid w:val="269749D8"/>
    <w:rsid w:val="28947AB1"/>
    <w:rsid w:val="299169FA"/>
    <w:rsid w:val="2B4F3679"/>
    <w:rsid w:val="2EE50DD0"/>
    <w:rsid w:val="31411943"/>
    <w:rsid w:val="317559BB"/>
    <w:rsid w:val="35AE740D"/>
    <w:rsid w:val="39601CB9"/>
    <w:rsid w:val="39B76777"/>
    <w:rsid w:val="3AFB6021"/>
    <w:rsid w:val="3B440CA7"/>
    <w:rsid w:val="3C1523F2"/>
    <w:rsid w:val="3C8C77FD"/>
    <w:rsid w:val="3D4F0439"/>
    <w:rsid w:val="3DB61B1E"/>
    <w:rsid w:val="3DD943E8"/>
    <w:rsid w:val="3E7162A0"/>
    <w:rsid w:val="3FC259D9"/>
    <w:rsid w:val="43922FBA"/>
    <w:rsid w:val="446E47A6"/>
    <w:rsid w:val="46E85B68"/>
    <w:rsid w:val="4CB06088"/>
    <w:rsid w:val="4D2D7C8F"/>
    <w:rsid w:val="4D941CC2"/>
    <w:rsid w:val="4DB07179"/>
    <w:rsid w:val="4F8E59C8"/>
    <w:rsid w:val="4FE03DB9"/>
    <w:rsid w:val="518E4917"/>
    <w:rsid w:val="56951EA7"/>
    <w:rsid w:val="56E014D4"/>
    <w:rsid w:val="59F42900"/>
    <w:rsid w:val="5B52154A"/>
    <w:rsid w:val="5E7F4A9B"/>
    <w:rsid w:val="64213AB8"/>
    <w:rsid w:val="695C211F"/>
    <w:rsid w:val="69BE1055"/>
    <w:rsid w:val="6B2171B1"/>
    <w:rsid w:val="6E827FFF"/>
    <w:rsid w:val="731208E4"/>
    <w:rsid w:val="73F14F7B"/>
    <w:rsid w:val="7AB307C1"/>
    <w:rsid w:val="7ABB4B0A"/>
    <w:rsid w:val="7D45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D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C127D8"/>
    <w:rPr>
      <w:rFonts w:hAnsi="Courier New" w:cs="Courier New"/>
    </w:rPr>
  </w:style>
  <w:style w:type="paragraph" w:styleId="a4">
    <w:name w:val="footer"/>
    <w:basedOn w:val="a"/>
    <w:link w:val="Char"/>
    <w:uiPriority w:val="99"/>
    <w:unhideWhenUsed/>
    <w:qFormat/>
    <w:rsid w:val="00C12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C12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127D8"/>
    <w:pPr>
      <w:jc w:val="left"/>
    </w:pPr>
    <w:rPr>
      <w:kern w:val="0"/>
      <w:sz w:val="24"/>
    </w:rPr>
  </w:style>
  <w:style w:type="character" w:styleId="a7">
    <w:name w:val="FollowedHyperlink"/>
    <w:basedOn w:val="a0"/>
    <w:uiPriority w:val="99"/>
    <w:unhideWhenUsed/>
    <w:rsid w:val="00C127D8"/>
    <w:rPr>
      <w:color w:val="000000"/>
      <w:u w:val="none"/>
    </w:rPr>
  </w:style>
  <w:style w:type="character" w:styleId="a8">
    <w:name w:val="Emphasis"/>
    <w:basedOn w:val="a0"/>
    <w:uiPriority w:val="20"/>
    <w:qFormat/>
    <w:rsid w:val="00C127D8"/>
  </w:style>
  <w:style w:type="character" w:styleId="a9">
    <w:name w:val="Hyperlink"/>
    <w:basedOn w:val="a0"/>
    <w:uiPriority w:val="99"/>
    <w:unhideWhenUsed/>
    <w:qFormat/>
    <w:rsid w:val="00C127D8"/>
    <w:rPr>
      <w:color w:val="000000"/>
      <w:u w:val="none"/>
    </w:rPr>
  </w:style>
  <w:style w:type="paragraph" w:customStyle="1" w:styleId="1">
    <w:name w:val="列出段落1"/>
    <w:basedOn w:val="a"/>
    <w:uiPriority w:val="34"/>
    <w:qFormat/>
    <w:rsid w:val="00C127D8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qFormat/>
    <w:rsid w:val="00C127D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C127D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green">
    <w:name w:val="green"/>
    <w:basedOn w:val="a0"/>
    <w:qFormat/>
    <w:rsid w:val="00C127D8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C127D8"/>
    <w:rPr>
      <w:color w:val="66AE00"/>
      <w:sz w:val="18"/>
      <w:szCs w:val="18"/>
    </w:rPr>
  </w:style>
  <w:style w:type="character" w:customStyle="1" w:styleId="red">
    <w:name w:val="red"/>
    <w:basedOn w:val="a0"/>
    <w:qFormat/>
    <w:rsid w:val="00C127D8"/>
    <w:rPr>
      <w:color w:val="FF0000"/>
      <w:sz w:val="18"/>
      <w:szCs w:val="18"/>
    </w:rPr>
  </w:style>
  <w:style w:type="character" w:customStyle="1" w:styleId="red1">
    <w:name w:val="red1"/>
    <w:basedOn w:val="a0"/>
    <w:rsid w:val="00C127D8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C127D8"/>
    <w:rPr>
      <w:color w:val="FF0000"/>
    </w:rPr>
  </w:style>
  <w:style w:type="character" w:customStyle="1" w:styleId="hover25">
    <w:name w:val="hover25"/>
    <w:basedOn w:val="a0"/>
    <w:rsid w:val="00C127D8"/>
  </w:style>
  <w:style w:type="character" w:customStyle="1" w:styleId="gb-jt">
    <w:name w:val="gb-jt"/>
    <w:basedOn w:val="a0"/>
    <w:qFormat/>
    <w:rsid w:val="00C127D8"/>
  </w:style>
  <w:style w:type="character" w:customStyle="1" w:styleId="blue">
    <w:name w:val="blue"/>
    <w:basedOn w:val="a0"/>
    <w:qFormat/>
    <w:rsid w:val="00C127D8"/>
    <w:rPr>
      <w:color w:val="0371C6"/>
      <w:sz w:val="21"/>
      <w:szCs w:val="21"/>
    </w:rPr>
  </w:style>
  <w:style w:type="character" w:customStyle="1" w:styleId="right">
    <w:name w:val="right"/>
    <w:basedOn w:val="a0"/>
    <w:qFormat/>
    <w:rsid w:val="00C127D8"/>
    <w:rPr>
      <w:color w:val="999999"/>
      <w:sz w:val="18"/>
      <w:szCs w:val="18"/>
    </w:rPr>
  </w:style>
  <w:style w:type="character" w:customStyle="1" w:styleId="hover24">
    <w:name w:val="hover24"/>
    <w:basedOn w:val="a0"/>
    <w:qFormat/>
    <w:rsid w:val="00C127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451</Words>
  <Characters>2573</Characters>
  <Application>Microsoft Office Word</Application>
  <DocSecurity>0</DocSecurity>
  <Lines>21</Lines>
  <Paragraphs>6</Paragraphs>
  <ScaleCrop>false</ScaleCrop>
  <Company>china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2016-08-15T09:29:00Z</dcterms:created>
  <dcterms:modified xsi:type="dcterms:W3CDTF">2018-04-18T08:48:00Z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