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3B2" w:rsidRPr="002A53B2" w:rsidRDefault="000D5050" w:rsidP="002A53B2">
      <w:pPr>
        <w:widowControl/>
        <w:shd w:val="clear" w:color="auto" w:fill="FFFFFF"/>
        <w:spacing w:line="360" w:lineRule="atLeast"/>
        <w:jc w:val="center"/>
        <w:rPr>
          <w:rFonts w:ascii="宋体" w:eastAsia="宋体" w:hAnsi="宋体" w:cs="宋体"/>
          <w:color w:val="000000"/>
          <w:kern w:val="0"/>
          <w:sz w:val="24"/>
          <w:szCs w:val="24"/>
        </w:rPr>
      </w:pPr>
      <w:r>
        <w:rPr>
          <w:rFonts w:ascii="仿宋_GB2312" w:eastAsia="仿宋_GB2312" w:hAnsi="微软雅黑" w:cs="仿宋_GB2312" w:hint="eastAsia"/>
          <w:b/>
          <w:color w:val="000000"/>
          <w:kern w:val="0"/>
          <w:sz w:val="32"/>
          <w:szCs w:val="32"/>
          <w:shd w:val="clear" w:color="auto" w:fill="FFFFFF"/>
        </w:rPr>
        <w:t>YLZB-G2018016号</w:t>
      </w:r>
      <w:r w:rsidR="00335279">
        <w:rPr>
          <w:rFonts w:ascii="仿宋_GB2312" w:eastAsia="仿宋_GB2312" w:hAnsi="微软雅黑" w:cs="仿宋_GB2312" w:hint="eastAsia"/>
          <w:b/>
          <w:color w:val="000000"/>
          <w:kern w:val="0"/>
          <w:sz w:val="32"/>
          <w:szCs w:val="32"/>
          <w:shd w:val="clear" w:color="auto" w:fill="FFFFFF"/>
        </w:rPr>
        <w:t>禹州市人民</w:t>
      </w:r>
      <w:r w:rsidR="002A53B2" w:rsidRPr="002A53B2">
        <w:rPr>
          <w:rFonts w:ascii="仿宋_GB2312" w:eastAsia="仿宋_GB2312" w:hAnsi="微软雅黑" w:cs="仿宋_GB2312" w:hint="eastAsia"/>
          <w:b/>
          <w:color w:val="000000"/>
          <w:kern w:val="0"/>
          <w:sz w:val="32"/>
          <w:szCs w:val="32"/>
          <w:shd w:val="clear" w:color="auto" w:fill="FFFFFF"/>
        </w:rPr>
        <w:t>医院“所需</w:t>
      </w:r>
      <w:r w:rsidR="00335279">
        <w:rPr>
          <w:rFonts w:ascii="仿宋_GB2312" w:eastAsia="仿宋_GB2312" w:hAnsi="微软雅黑" w:cs="仿宋_GB2312" w:hint="eastAsia"/>
          <w:b/>
          <w:color w:val="000000"/>
          <w:kern w:val="0"/>
          <w:sz w:val="32"/>
          <w:szCs w:val="32"/>
          <w:shd w:val="clear" w:color="auto" w:fill="FFFFFF"/>
        </w:rPr>
        <w:t>64排CT机球管</w:t>
      </w:r>
      <w:r w:rsidR="002A53B2" w:rsidRPr="002A53B2">
        <w:rPr>
          <w:rFonts w:ascii="仿宋_GB2312" w:eastAsia="仿宋_GB2312" w:hAnsi="微软雅黑" w:cs="仿宋_GB2312" w:hint="eastAsia"/>
          <w:b/>
          <w:color w:val="000000"/>
          <w:kern w:val="0"/>
          <w:sz w:val="32"/>
          <w:szCs w:val="32"/>
          <w:shd w:val="clear" w:color="auto" w:fill="FFFFFF"/>
        </w:rPr>
        <w:t>医疗设备采购”项目采购需求、评标标准等说明</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一、项目概况</w:t>
      </w:r>
    </w:p>
    <w:p w:rsidR="002A53B2" w:rsidRPr="002A53B2" w:rsidRDefault="002A53B2" w:rsidP="002A53B2">
      <w:pPr>
        <w:widowControl/>
        <w:shd w:val="clear" w:color="auto" w:fill="FFFFFF"/>
        <w:spacing w:line="360" w:lineRule="atLeast"/>
        <w:jc w:val="left"/>
        <w:rPr>
          <w:rFonts w:ascii="宋体" w:eastAsia="宋体" w:hAnsi="宋体" w:cs="宋体"/>
          <w:color w:val="000000"/>
          <w:kern w:val="0"/>
          <w:sz w:val="24"/>
          <w:szCs w:val="24"/>
        </w:rPr>
      </w:pPr>
      <w:r w:rsidRPr="002A53B2">
        <w:rPr>
          <w:rFonts w:ascii="微软雅黑" w:eastAsia="微软雅黑" w:hAnsi="微软雅黑" w:cs="微软雅黑" w:hint="eastAsia"/>
          <w:color w:val="000000"/>
          <w:kern w:val="0"/>
          <w:sz w:val="30"/>
          <w:szCs w:val="30"/>
          <w:shd w:val="clear" w:color="auto" w:fill="FFFFFF"/>
        </w:rPr>
        <w:t>   </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（一）项目名称：</w:t>
      </w:r>
      <w:r w:rsidR="00335279">
        <w:rPr>
          <w:rFonts w:ascii="仿宋" w:eastAsia="仿宋" w:hAnsi="仿宋" w:cs="仿宋" w:hint="eastAsia"/>
          <w:color w:val="000000"/>
          <w:kern w:val="0"/>
          <w:sz w:val="30"/>
          <w:szCs w:val="30"/>
          <w:shd w:val="clear" w:color="auto" w:fill="FFFFFF"/>
        </w:rPr>
        <w:t>禹州市人民</w:t>
      </w:r>
      <w:r>
        <w:rPr>
          <w:rFonts w:ascii="仿宋" w:eastAsia="仿宋" w:hAnsi="仿宋" w:cs="仿宋" w:hint="eastAsia"/>
          <w:color w:val="000000"/>
          <w:kern w:val="0"/>
          <w:sz w:val="30"/>
          <w:szCs w:val="30"/>
          <w:shd w:val="clear" w:color="auto" w:fill="FFFFFF"/>
        </w:rPr>
        <w:t>医院“所需</w:t>
      </w:r>
      <w:r w:rsidR="00335279">
        <w:rPr>
          <w:rFonts w:ascii="仿宋" w:eastAsia="仿宋" w:hAnsi="仿宋" w:cs="仿宋" w:hint="eastAsia"/>
          <w:color w:val="000000"/>
          <w:kern w:val="0"/>
          <w:sz w:val="30"/>
          <w:szCs w:val="30"/>
          <w:shd w:val="clear" w:color="auto" w:fill="FFFFFF"/>
        </w:rPr>
        <w:t>64排CT机球管</w:t>
      </w:r>
      <w:r>
        <w:rPr>
          <w:rFonts w:ascii="仿宋" w:eastAsia="仿宋" w:hAnsi="仿宋" w:cs="仿宋" w:hint="eastAsia"/>
          <w:color w:val="000000"/>
          <w:kern w:val="0"/>
          <w:sz w:val="30"/>
          <w:szCs w:val="30"/>
          <w:shd w:val="clear" w:color="auto" w:fill="FFFFFF"/>
        </w:rPr>
        <w:t>医疗设备采购”项目</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（二）采购方式：</w:t>
      </w:r>
      <w:r>
        <w:rPr>
          <w:rFonts w:ascii="仿宋" w:eastAsia="仿宋" w:hAnsi="仿宋" w:cs="仿宋" w:hint="eastAsia"/>
          <w:color w:val="000000"/>
          <w:kern w:val="0"/>
          <w:sz w:val="30"/>
          <w:szCs w:val="30"/>
          <w:shd w:val="clear" w:color="auto" w:fill="FFFFFF"/>
        </w:rPr>
        <w:t>公开招标</w:t>
      </w:r>
      <w:r w:rsidRPr="002A53B2">
        <w:rPr>
          <w:rFonts w:ascii="宋体" w:eastAsia="宋体" w:hAnsi="宋体" w:cs="宋体" w:hint="eastAsia"/>
          <w:color w:val="000000"/>
          <w:kern w:val="0"/>
          <w:sz w:val="30"/>
          <w:szCs w:val="30"/>
          <w:shd w:val="clear" w:color="auto" w:fill="FFFFFF"/>
        </w:rPr>
        <w:t>       </w:t>
      </w:r>
    </w:p>
    <w:p w:rsidR="002A53B2" w:rsidRPr="00367224" w:rsidRDefault="002A53B2"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（三）主要内容、数量及要求：</w:t>
      </w:r>
      <w:r w:rsidR="00335279">
        <w:rPr>
          <w:rFonts w:ascii="仿宋" w:eastAsia="仿宋" w:hAnsi="仿宋" w:cs="仿宋" w:hint="eastAsia"/>
          <w:color w:val="000000"/>
          <w:kern w:val="0"/>
          <w:sz w:val="30"/>
          <w:szCs w:val="30"/>
          <w:shd w:val="clear" w:color="auto" w:fill="FFFFFF"/>
        </w:rPr>
        <w:t>64排CT机球管</w:t>
      </w:r>
      <w:r w:rsidR="00367224">
        <w:rPr>
          <w:rFonts w:ascii="仿宋" w:eastAsia="仿宋" w:hAnsi="仿宋" w:cs="仿宋" w:hint="eastAsia"/>
          <w:color w:val="000000"/>
          <w:kern w:val="0"/>
          <w:sz w:val="30"/>
          <w:szCs w:val="30"/>
          <w:shd w:val="clear" w:color="auto" w:fill="FFFFFF"/>
        </w:rPr>
        <w:t>一套</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（四）预算金额：</w:t>
      </w:r>
      <w:r w:rsidR="00335279">
        <w:rPr>
          <w:rFonts w:ascii="仿宋" w:eastAsia="仿宋" w:hAnsi="仿宋" w:cs="仿宋" w:hint="eastAsia"/>
          <w:color w:val="000000"/>
          <w:kern w:val="0"/>
          <w:sz w:val="30"/>
          <w:szCs w:val="30"/>
          <w:shd w:val="clear" w:color="auto" w:fill="FFFFFF"/>
        </w:rPr>
        <w:t>135</w:t>
      </w:r>
      <w:r>
        <w:rPr>
          <w:rFonts w:ascii="仿宋" w:eastAsia="仿宋" w:hAnsi="仿宋" w:cs="仿宋" w:hint="eastAsia"/>
          <w:color w:val="000000"/>
          <w:kern w:val="0"/>
          <w:sz w:val="30"/>
          <w:szCs w:val="30"/>
          <w:shd w:val="clear" w:color="auto" w:fill="FFFFFF"/>
        </w:rPr>
        <w:t>万元</w:t>
      </w:r>
      <w:r w:rsidRPr="002A53B2">
        <w:rPr>
          <w:rFonts w:ascii="仿宋" w:eastAsia="仿宋" w:hAnsi="仿宋" w:cs="仿宋" w:hint="eastAsia"/>
          <w:color w:val="000000"/>
          <w:kern w:val="0"/>
          <w:sz w:val="30"/>
          <w:szCs w:val="30"/>
          <w:shd w:val="clear" w:color="auto" w:fill="FFFFFF"/>
        </w:rPr>
        <w:t>；最高限价：</w:t>
      </w:r>
      <w:r w:rsidR="00335279">
        <w:rPr>
          <w:rFonts w:ascii="仿宋" w:eastAsia="仿宋" w:hAnsi="仿宋" w:cs="仿宋" w:hint="eastAsia"/>
          <w:color w:val="000000"/>
          <w:kern w:val="0"/>
          <w:sz w:val="30"/>
          <w:szCs w:val="30"/>
          <w:shd w:val="clear" w:color="auto" w:fill="FFFFFF"/>
        </w:rPr>
        <w:t>135</w:t>
      </w:r>
      <w:r>
        <w:rPr>
          <w:rFonts w:ascii="仿宋" w:eastAsia="仿宋" w:hAnsi="仿宋" w:cs="仿宋" w:hint="eastAsia"/>
          <w:color w:val="000000"/>
          <w:kern w:val="0"/>
          <w:sz w:val="30"/>
          <w:szCs w:val="30"/>
          <w:shd w:val="clear" w:color="auto" w:fill="FFFFFF"/>
        </w:rPr>
        <w:t>万元；</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（五）交付（服务、完工）时间：</w:t>
      </w:r>
      <w:r>
        <w:rPr>
          <w:rFonts w:ascii="仿宋" w:eastAsia="仿宋" w:hAnsi="仿宋" w:cs="仿宋" w:hint="eastAsia"/>
          <w:color w:val="000000"/>
          <w:kern w:val="0"/>
          <w:sz w:val="30"/>
          <w:szCs w:val="30"/>
          <w:shd w:val="clear" w:color="auto" w:fill="FFFFFF"/>
        </w:rPr>
        <w:t>合同签订后30天内</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（六）交付（服务、施工）地点：</w:t>
      </w:r>
      <w:r w:rsidR="00335279">
        <w:rPr>
          <w:rFonts w:ascii="仿宋" w:eastAsia="仿宋" w:hAnsi="仿宋" w:cs="仿宋" w:hint="eastAsia"/>
          <w:color w:val="000000"/>
          <w:kern w:val="0"/>
          <w:sz w:val="30"/>
          <w:szCs w:val="30"/>
          <w:shd w:val="clear" w:color="auto" w:fill="FFFFFF"/>
        </w:rPr>
        <w:t>禹州市人民</w:t>
      </w:r>
      <w:r>
        <w:rPr>
          <w:rFonts w:ascii="仿宋" w:eastAsia="仿宋" w:hAnsi="仿宋" w:cs="仿宋" w:hint="eastAsia"/>
          <w:color w:val="000000"/>
          <w:kern w:val="0"/>
          <w:sz w:val="30"/>
          <w:szCs w:val="30"/>
          <w:shd w:val="clear" w:color="auto" w:fill="FFFFFF"/>
        </w:rPr>
        <w:t>医院</w:t>
      </w:r>
    </w:p>
    <w:p w:rsidR="002A53B2" w:rsidRDefault="00367224" w:rsidP="00E01A2F">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（七）进口产品：</w:t>
      </w:r>
      <w:r w:rsidR="002A53B2">
        <w:rPr>
          <w:rFonts w:ascii="仿宋" w:eastAsia="仿宋" w:hAnsi="仿宋" w:cs="仿宋" w:hint="eastAsia"/>
          <w:color w:val="000000"/>
          <w:kern w:val="0"/>
          <w:sz w:val="30"/>
          <w:szCs w:val="30"/>
          <w:shd w:val="clear" w:color="auto" w:fill="FFFFFF"/>
        </w:rPr>
        <w:t>允许</w:t>
      </w:r>
      <w:r w:rsidR="00A54088">
        <w:rPr>
          <w:rFonts w:ascii="仿宋" w:eastAsia="仿宋" w:hAnsi="仿宋" w:cs="仿宋" w:hint="eastAsia"/>
          <w:color w:val="000000"/>
          <w:kern w:val="0"/>
          <w:sz w:val="30"/>
          <w:szCs w:val="30"/>
          <w:shd w:val="clear" w:color="auto" w:fill="FFFFFF"/>
        </w:rPr>
        <w:t>；</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（八）分包：</w:t>
      </w:r>
      <w:r w:rsidR="001B4B63">
        <w:rPr>
          <w:rFonts w:ascii="仿宋" w:eastAsia="仿宋" w:hAnsi="仿宋" w:cs="仿宋" w:hint="eastAsia"/>
          <w:color w:val="000000"/>
          <w:kern w:val="0"/>
          <w:sz w:val="30"/>
          <w:szCs w:val="30"/>
          <w:shd w:val="clear" w:color="auto" w:fill="FFFFFF"/>
        </w:rPr>
        <w:t>不</w:t>
      </w:r>
      <w:r w:rsidRPr="002A53B2">
        <w:rPr>
          <w:rFonts w:ascii="仿宋" w:eastAsia="仿宋" w:hAnsi="仿宋" w:cs="仿宋" w:hint="eastAsia"/>
          <w:color w:val="000000"/>
          <w:kern w:val="0"/>
          <w:sz w:val="30"/>
          <w:szCs w:val="30"/>
          <w:shd w:val="clear" w:color="auto" w:fill="FFFFFF"/>
        </w:rPr>
        <w:t>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二、需要落实的政府采购政策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本项目落实节能环保</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、中小微型企业扶持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、支持监狱企业发展</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、残疾人福利性单位扶持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等相关政府采购政策。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三、投标人资格要求</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sz w:val="30"/>
          <w:szCs w:val="30"/>
          <w:lang w:val="zh-CN"/>
        </w:rPr>
        <w:t>1</w:t>
      </w:r>
      <w:r w:rsidRPr="00FB24A1">
        <w:rPr>
          <w:rFonts w:ascii="仿宋" w:eastAsia="仿宋" w:hAnsi="仿宋" w:cs="宋体"/>
          <w:sz w:val="30"/>
          <w:szCs w:val="30"/>
        </w:rPr>
        <w:t>.</w:t>
      </w:r>
      <w:r w:rsidRPr="00FB24A1">
        <w:rPr>
          <w:rFonts w:ascii="仿宋" w:eastAsia="仿宋" w:hAnsi="仿宋" w:cs="宋体" w:hint="eastAsia"/>
          <w:sz w:val="30"/>
          <w:szCs w:val="30"/>
          <w:lang w:val="zh-CN"/>
        </w:rPr>
        <w:t>符合《中华人民共和国政府采购法》第二十二条的规定；</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hint="eastAsia"/>
          <w:sz w:val="30"/>
          <w:szCs w:val="30"/>
          <w:lang w:val="zh-CN"/>
        </w:rPr>
        <w:t>2</w:t>
      </w:r>
      <w:r w:rsidRPr="00FB24A1">
        <w:rPr>
          <w:rFonts w:ascii="仿宋" w:eastAsia="仿宋" w:hAnsi="仿宋" w:cs="宋体"/>
          <w:sz w:val="30"/>
          <w:szCs w:val="30"/>
        </w:rPr>
        <w:t>.</w:t>
      </w:r>
      <w:r w:rsidRPr="00FB24A1">
        <w:rPr>
          <w:rFonts w:ascii="仿宋" w:eastAsia="仿宋" w:hAnsi="仿宋" w:cs="仿宋_GB2312" w:hint="eastAsia"/>
          <w:color w:val="000000"/>
          <w:sz w:val="30"/>
          <w:szCs w:val="30"/>
          <w:shd w:val="clear" w:color="auto" w:fill="FFFFFF"/>
        </w:rPr>
        <w:t>具有</w:t>
      </w:r>
      <w:r w:rsidRPr="00FB24A1">
        <w:rPr>
          <w:rFonts w:ascii="仿宋" w:eastAsia="仿宋" w:hAnsi="仿宋" w:cs="宋体" w:hint="eastAsia"/>
          <w:sz w:val="30"/>
          <w:szCs w:val="30"/>
          <w:lang w:val="zh-CN"/>
        </w:rPr>
        <w:t>相应范围的《医疗器械生产许可证》或《医疗器械经营许可证》经营范围涵盖</w:t>
      </w:r>
      <w:r w:rsidR="00EC7E05">
        <w:rPr>
          <w:rFonts w:ascii="仿宋" w:eastAsia="仿宋" w:hAnsi="仿宋" w:cs="宋体" w:hint="eastAsia"/>
          <w:sz w:val="30"/>
          <w:szCs w:val="30"/>
          <w:lang w:val="zh-CN"/>
        </w:rPr>
        <w:t>所投包号产品，并具有投标产品的《中华人民共和国医疗器械注册证》</w:t>
      </w:r>
      <w:r w:rsidR="00EC7E05" w:rsidRPr="00EC7E05">
        <w:rPr>
          <w:rFonts w:ascii="仿宋" w:eastAsia="仿宋" w:hAnsi="仿宋" w:cs="宋体" w:hint="eastAsia"/>
          <w:kern w:val="0"/>
          <w:sz w:val="30"/>
          <w:szCs w:val="30"/>
        </w:rPr>
        <w:t>并加盖投标人公章的原件扫描件（或图片）</w:t>
      </w:r>
      <w:r w:rsidRPr="00FB24A1">
        <w:rPr>
          <w:rFonts w:ascii="仿宋" w:eastAsia="仿宋" w:hAnsi="仿宋" w:cs="宋体" w:hint="eastAsia"/>
          <w:sz w:val="30"/>
          <w:szCs w:val="30"/>
          <w:lang w:val="zh-CN"/>
        </w:rPr>
        <w:t>；所投设备如为进口产品的，须具备《中华人民共和国医疗器械注册证》</w:t>
      </w:r>
      <w:r w:rsidR="00EC7E05" w:rsidRPr="00EC7E05">
        <w:rPr>
          <w:rFonts w:ascii="仿宋" w:eastAsia="仿宋" w:hAnsi="仿宋" w:cs="宋体" w:hint="eastAsia"/>
          <w:kern w:val="0"/>
          <w:sz w:val="30"/>
          <w:szCs w:val="30"/>
        </w:rPr>
        <w:t>并加盖投标人公章的原件扫描件（或图片）</w:t>
      </w:r>
      <w:r w:rsidRPr="00FB24A1">
        <w:rPr>
          <w:rFonts w:ascii="仿宋" w:eastAsia="仿宋" w:hAnsi="仿宋" w:cs="宋体" w:hint="eastAsia"/>
          <w:sz w:val="30"/>
          <w:szCs w:val="30"/>
          <w:lang w:val="zh-CN"/>
        </w:rPr>
        <w:t>。</w:t>
      </w:r>
      <w:r w:rsidRPr="00FB24A1">
        <w:rPr>
          <w:rFonts w:ascii="仿宋" w:eastAsia="仿宋" w:hAnsi="仿宋" w:cs="宋体"/>
          <w:sz w:val="30"/>
          <w:szCs w:val="30"/>
          <w:lang w:val="zh-CN"/>
        </w:rPr>
        <w:t xml:space="preserve"> </w:t>
      </w:r>
    </w:p>
    <w:p w:rsidR="00FB24A1" w:rsidRPr="00FB24A1" w:rsidRDefault="001B4B63" w:rsidP="00FB24A1">
      <w:pPr>
        <w:pStyle w:val="a3"/>
        <w:shd w:val="clear" w:color="auto" w:fill="FFFFFF"/>
        <w:wordWrap w:val="0"/>
        <w:spacing w:line="315" w:lineRule="atLeast"/>
        <w:ind w:firstLine="420"/>
        <w:rPr>
          <w:rFonts w:ascii="仿宋" w:eastAsia="仿宋" w:hAnsi="仿宋" w:cs="仿宋_GB2312"/>
          <w:color w:val="000000"/>
          <w:sz w:val="30"/>
          <w:szCs w:val="30"/>
          <w:shd w:val="clear" w:color="auto" w:fill="FFFFFF"/>
        </w:rPr>
      </w:pPr>
      <w:r>
        <w:rPr>
          <w:rFonts w:ascii="仿宋" w:eastAsia="仿宋" w:hAnsi="仿宋" w:hint="eastAsia"/>
          <w:sz w:val="30"/>
          <w:szCs w:val="30"/>
          <w:lang w:val="zh-CN"/>
        </w:rPr>
        <w:lastRenderedPageBreak/>
        <w:t xml:space="preserve"> </w:t>
      </w:r>
      <w:r w:rsidR="00FB24A1" w:rsidRPr="00FB24A1">
        <w:rPr>
          <w:rFonts w:ascii="仿宋" w:eastAsia="仿宋" w:hAnsi="仿宋" w:hint="eastAsia"/>
          <w:sz w:val="30"/>
          <w:szCs w:val="30"/>
          <w:lang w:val="zh-CN"/>
        </w:rPr>
        <w:t>3.</w:t>
      </w:r>
      <w:r w:rsidRPr="00014129">
        <w:rPr>
          <w:rFonts w:ascii="仿宋" w:eastAsia="仿宋" w:hAnsi="仿宋" w:cs="仿宋_GB2312" w:hint="eastAsia"/>
          <w:color w:val="000000"/>
          <w:sz w:val="30"/>
          <w:szCs w:val="30"/>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p>
    <w:p w:rsidR="00FB24A1" w:rsidRPr="00FB24A1" w:rsidRDefault="00FB24A1" w:rsidP="00FB24A1">
      <w:pPr>
        <w:widowControl/>
        <w:shd w:val="clear" w:color="auto" w:fill="FFFFFF"/>
        <w:spacing w:line="360" w:lineRule="atLeast"/>
        <w:ind w:firstLine="600"/>
        <w:jc w:val="left"/>
        <w:rPr>
          <w:rFonts w:ascii="仿宋" w:eastAsia="仿宋" w:hAnsi="仿宋" w:cs="宋体"/>
          <w:sz w:val="30"/>
          <w:szCs w:val="30"/>
          <w:lang w:val="zh-CN"/>
        </w:rPr>
      </w:pPr>
      <w:r w:rsidRPr="00FB24A1">
        <w:rPr>
          <w:rFonts w:ascii="仿宋" w:eastAsia="仿宋" w:hAnsi="仿宋" w:cs="宋体" w:hint="eastAsia"/>
          <w:sz w:val="30"/>
          <w:szCs w:val="30"/>
          <w:lang w:val="zh-CN"/>
        </w:rPr>
        <w:t>4</w:t>
      </w:r>
      <w:r w:rsidRPr="00FB24A1">
        <w:rPr>
          <w:rFonts w:ascii="仿宋" w:eastAsia="仿宋" w:hAnsi="仿宋" w:cs="宋体"/>
          <w:sz w:val="30"/>
          <w:szCs w:val="30"/>
        </w:rPr>
        <w:t>.</w:t>
      </w:r>
      <w:r w:rsidRPr="00FB24A1">
        <w:rPr>
          <w:rFonts w:ascii="仿宋" w:eastAsia="仿宋" w:hAnsi="仿宋" w:cs="宋体" w:hint="eastAsia"/>
          <w:sz w:val="30"/>
          <w:szCs w:val="30"/>
          <w:lang w:val="zh-CN"/>
        </w:rPr>
        <w:t>本次招标不接受联合体投标。</w:t>
      </w:r>
    </w:p>
    <w:p w:rsidR="002A53B2" w:rsidRDefault="002A53B2" w:rsidP="00FB24A1">
      <w:pPr>
        <w:widowControl/>
        <w:shd w:val="clear" w:color="auto" w:fill="FFFFFF"/>
        <w:spacing w:line="360" w:lineRule="atLeast"/>
        <w:ind w:firstLine="600"/>
        <w:jc w:val="left"/>
        <w:rPr>
          <w:rFonts w:ascii="黑体" w:eastAsia="黑体" w:hAnsi="宋体" w:cs="黑体"/>
          <w:color w:val="000000"/>
          <w:kern w:val="0"/>
          <w:sz w:val="30"/>
          <w:szCs w:val="30"/>
          <w:shd w:val="clear" w:color="auto" w:fill="FFFFFF"/>
        </w:rPr>
      </w:pPr>
      <w:r w:rsidRPr="002A53B2">
        <w:rPr>
          <w:rFonts w:ascii="黑体" w:eastAsia="黑体" w:hAnsi="宋体" w:cs="黑体" w:hint="eastAsia"/>
          <w:color w:val="000000"/>
          <w:kern w:val="0"/>
          <w:sz w:val="30"/>
          <w:szCs w:val="30"/>
          <w:shd w:val="clear" w:color="auto" w:fill="FFFFFF"/>
        </w:rPr>
        <w:t>四、采购需求</w:t>
      </w:r>
    </w:p>
    <w:p w:rsidR="009411C4" w:rsidRDefault="00A54088" w:rsidP="00E01A2F">
      <w:pPr>
        <w:widowControl/>
        <w:shd w:val="clear" w:color="auto" w:fill="FFFFFF"/>
        <w:spacing w:line="360" w:lineRule="atLeast"/>
        <w:ind w:firstLine="600"/>
        <w:jc w:val="left"/>
        <w:rPr>
          <w:rFonts w:ascii="仿宋" w:eastAsia="仿宋" w:hAnsi="仿宋" w:cs="仿宋_GB2312"/>
          <w:color w:val="000000"/>
          <w:sz w:val="30"/>
          <w:szCs w:val="30"/>
          <w:shd w:val="clear" w:color="auto" w:fill="FFFFFF"/>
        </w:rPr>
      </w:pPr>
      <w:r w:rsidRPr="00A54088">
        <w:rPr>
          <w:rFonts w:ascii="仿宋" w:eastAsia="仿宋" w:hAnsi="仿宋" w:cs="黑体" w:hint="eastAsia"/>
          <w:color w:val="000000"/>
          <w:kern w:val="0"/>
          <w:sz w:val="30"/>
          <w:szCs w:val="30"/>
          <w:shd w:val="clear" w:color="auto" w:fill="FFFFFF"/>
        </w:rPr>
        <w:t>（一）</w:t>
      </w:r>
      <w:r w:rsidR="00E01A2F">
        <w:rPr>
          <w:rFonts w:ascii="Times New Roman" w:eastAsia="仿宋" w:hAnsi="Times New Roman" w:cs="Times New Roman"/>
          <w:color w:val="000000"/>
          <w:kern w:val="0"/>
          <w:sz w:val="30"/>
          <w:szCs w:val="30"/>
          <w:shd w:val="clear" w:color="auto" w:fill="FFFFFF"/>
        </w:rPr>
        <w:t>采购清单</w:t>
      </w:r>
      <w:r w:rsidR="00E01A2F">
        <w:rPr>
          <w:rFonts w:ascii="Times New Roman" w:eastAsia="仿宋" w:hAnsi="Times New Roman" w:cs="Times New Roman" w:hint="eastAsia"/>
          <w:color w:val="000000"/>
          <w:kern w:val="0"/>
          <w:sz w:val="30"/>
          <w:szCs w:val="30"/>
          <w:shd w:val="clear" w:color="auto" w:fill="FFFFFF"/>
        </w:rPr>
        <w:t>：</w:t>
      </w:r>
    </w:p>
    <w:tbl>
      <w:tblPr>
        <w:tblW w:w="8585" w:type="dxa"/>
        <w:jc w:val="center"/>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81"/>
        <w:gridCol w:w="3969"/>
        <w:gridCol w:w="1418"/>
        <w:gridCol w:w="1417"/>
      </w:tblGrid>
      <w:tr w:rsidR="009411C4" w:rsidRPr="009411C4" w:rsidTr="009411C4">
        <w:trPr>
          <w:trHeight w:val="1158"/>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411C4" w:rsidRPr="009411C4" w:rsidRDefault="009411C4" w:rsidP="00306FFD">
            <w:pPr>
              <w:widowControl/>
              <w:spacing w:line="360" w:lineRule="auto"/>
              <w:contextualSpacing/>
              <w:jc w:val="center"/>
              <w:rPr>
                <w:rFonts w:ascii="仿宋" w:eastAsia="仿宋" w:hAnsi="仿宋" w:cs="宋体"/>
                <w:color w:val="000000"/>
                <w:kern w:val="0"/>
                <w:sz w:val="28"/>
                <w:szCs w:val="28"/>
              </w:rPr>
            </w:pPr>
            <w:r w:rsidRPr="009411C4">
              <w:rPr>
                <w:rFonts w:ascii="仿宋" w:eastAsia="仿宋" w:hAnsi="仿宋" w:cs="Times New Roman" w:hint="eastAsia"/>
                <w:color w:val="000000"/>
                <w:kern w:val="0"/>
                <w:sz w:val="28"/>
                <w:szCs w:val="28"/>
              </w:rPr>
              <w:t>货物名称</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411C4" w:rsidRPr="009411C4" w:rsidRDefault="009411C4" w:rsidP="00306FFD">
            <w:pPr>
              <w:widowControl/>
              <w:spacing w:line="360" w:lineRule="auto"/>
              <w:contextualSpacing/>
              <w:jc w:val="center"/>
              <w:rPr>
                <w:rFonts w:ascii="仿宋" w:eastAsia="仿宋" w:hAnsi="仿宋" w:cs="宋体"/>
                <w:color w:val="000000"/>
                <w:kern w:val="0"/>
                <w:sz w:val="28"/>
                <w:szCs w:val="28"/>
              </w:rPr>
            </w:pPr>
            <w:r w:rsidRPr="009411C4">
              <w:rPr>
                <w:rFonts w:ascii="仿宋" w:eastAsia="仿宋" w:hAnsi="仿宋" w:cs="Times New Roman" w:hint="eastAsia"/>
                <w:color w:val="000000"/>
                <w:kern w:val="0"/>
                <w:sz w:val="28"/>
                <w:szCs w:val="28"/>
              </w:rPr>
              <w:t>技术规格及主要参数</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411C4" w:rsidRPr="009411C4" w:rsidRDefault="009411C4" w:rsidP="00306FFD">
            <w:pPr>
              <w:widowControl/>
              <w:spacing w:line="360" w:lineRule="auto"/>
              <w:contextualSpacing/>
              <w:jc w:val="center"/>
              <w:rPr>
                <w:rFonts w:ascii="仿宋" w:eastAsia="仿宋" w:hAnsi="仿宋" w:cs="宋体"/>
                <w:color w:val="000000"/>
                <w:kern w:val="0"/>
                <w:sz w:val="28"/>
                <w:szCs w:val="28"/>
              </w:rPr>
            </w:pPr>
            <w:r w:rsidRPr="009411C4">
              <w:rPr>
                <w:rFonts w:ascii="仿宋" w:eastAsia="仿宋" w:hAnsi="仿宋" w:cs="Times New Roman" w:hint="eastAsia"/>
                <w:color w:val="000000"/>
                <w:kern w:val="0"/>
                <w:sz w:val="28"/>
                <w:szCs w:val="28"/>
              </w:rPr>
              <w:t>单位及数量</w:t>
            </w:r>
          </w:p>
        </w:tc>
        <w:tc>
          <w:tcPr>
            <w:tcW w:w="1417" w:type="dxa"/>
            <w:tcBorders>
              <w:top w:val="single" w:sz="4" w:space="0" w:color="auto"/>
              <w:left w:val="single" w:sz="4" w:space="0" w:color="auto"/>
              <w:bottom w:val="single" w:sz="4" w:space="0" w:color="auto"/>
              <w:right w:val="single" w:sz="4" w:space="0" w:color="auto"/>
            </w:tcBorders>
          </w:tcPr>
          <w:p w:rsidR="009411C4" w:rsidRPr="009411C4" w:rsidRDefault="009411C4" w:rsidP="00306FFD">
            <w:pPr>
              <w:widowControl/>
              <w:spacing w:line="360" w:lineRule="auto"/>
              <w:contextualSpacing/>
              <w:jc w:val="center"/>
              <w:rPr>
                <w:rFonts w:ascii="仿宋" w:eastAsia="仿宋" w:hAnsi="仿宋" w:cs="Times New Roman"/>
                <w:color w:val="000000"/>
                <w:kern w:val="0"/>
                <w:sz w:val="28"/>
                <w:szCs w:val="28"/>
              </w:rPr>
            </w:pPr>
            <w:r w:rsidRPr="009411C4">
              <w:rPr>
                <w:rFonts w:ascii="仿宋" w:eastAsia="仿宋" w:hAnsi="仿宋" w:cs="Times New Roman" w:hint="eastAsia"/>
                <w:color w:val="000000"/>
                <w:kern w:val="0"/>
                <w:sz w:val="28"/>
                <w:szCs w:val="28"/>
              </w:rPr>
              <w:t>是否为</w:t>
            </w:r>
          </w:p>
          <w:p w:rsidR="009411C4" w:rsidRPr="009411C4" w:rsidRDefault="009411C4" w:rsidP="00306FFD">
            <w:pPr>
              <w:widowControl/>
              <w:spacing w:line="360" w:lineRule="auto"/>
              <w:contextualSpacing/>
              <w:jc w:val="center"/>
              <w:rPr>
                <w:rFonts w:ascii="仿宋" w:eastAsia="仿宋" w:hAnsi="仿宋" w:cs="Times New Roman"/>
                <w:color w:val="000000"/>
                <w:kern w:val="0"/>
                <w:sz w:val="28"/>
                <w:szCs w:val="28"/>
              </w:rPr>
            </w:pPr>
            <w:r w:rsidRPr="009411C4">
              <w:rPr>
                <w:rFonts w:ascii="仿宋" w:eastAsia="仿宋" w:hAnsi="仿宋" w:cs="Times New Roman" w:hint="eastAsia"/>
                <w:color w:val="000000"/>
                <w:kern w:val="0"/>
                <w:sz w:val="28"/>
                <w:szCs w:val="28"/>
              </w:rPr>
              <w:t>核心产品</w:t>
            </w:r>
          </w:p>
        </w:tc>
      </w:tr>
      <w:tr w:rsidR="009411C4" w:rsidRPr="009411C4" w:rsidTr="009411C4">
        <w:trPr>
          <w:trHeight w:val="575"/>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411C4" w:rsidRPr="009411C4" w:rsidRDefault="00335279" w:rsidP="00306FFD">
            <w:pPr>
              <w:widowControl/>
              <w:spacing w:line="360" w:lineRule="auto"/>
              <w:contextualSpacing/>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64排CT机球管</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411C4" w:rsidRPr="009411C4" w:rsidRDefault="009411C4" w:rsidP="00306FFD">
            <w:pPr>
              <w:widowControl/>
              <w:spacing w:line="360" w:lineRule="auto"/>
              <w:contextualSpacing/>
              <w:jc w:val="left"/>
              <w:rPr>
                <w:rFonts w:ascii="仿宋" w:eastAsia="仿宋" w:hAnsi="仿宋" w:cs="Times New Roman"/>
                <w:b/>
                <w:i/>
                <w:color w:val="548DD4" w:themeColor="text2" w:themeTint="99"/>
                <w:kern w:val="0"/>
                <w:sz w:val="28"/>
                <w:szCs w:val="28"/>
              </w:rPr>
            </w:pPr>
            <w:r w:rsidRPr="009411C4">
              <w:rPr>
                <w:rFonts w:ascii="仿宋" w:eastAsia="仿宋" w:hAnsi="仿宋" w:hint="eastAsia"/>
                <w:sz w:val="28"/>
                <w:szCs w:val="28"/>
                <w:lang w:val="zh-CN"/>
              </w:rPr>
              <w:t>详见以下采购内容及技术要求</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411C4" w:rsidRPr="009411C4" w:rsidRDefault="009411C4" w:rsidP="00306FFD">
            <w:pPr>
              <w:widowControl/>
              <w:spacing w:line="360" w:lineRule="auto"/>
              <w:contextualSpacing/>
              <w:jc w:val="center"/>
              <w:rPr>
                <w:rFonts w:ascii="仿宋" w:eastAsia="仿宋" w:hAnsi="仿宋" w:cs="宋体"/>
                <w:color w:val="000000"/>
                <w:kern w:val="0"/>
                <w:sz w:val="28"/>
                <w:szCs w:val="28"/>
              </w:rPr>
            </w:pPr>
            <w:r w:rsidRPr="009411C4">
              <w:rPr>
                <w:rFonts w:ascii="仿宋" w:eastAsia="仿宋" w:hAnsi="仿宋" w:cs="宋体" w:hint="eastAsia"/>
                <w:color w:val="000000"/>
                <w:kern w:val="0"/>
                <w:sz w:val="28"/>
                <w:szCs w:val="28"/>
              </w:rPr>
              <w:t>1套</w:t>
            </w:r>
          </w:p>
        </w:tc>
        <w:tc>
          <w:tcPr>
            <w:tcW w:w="1417" w:type="dxa"/>
            <w:tcBorders>
              <w:top w:val="single" w:sz="4" w:space="0" w:color="auto"/>
              <w:left w:val="single" w:sz="4" w:space="0" w:color="auto"/>
              <w:bottom w:val="single" w:sz="4" w:space="0" w:color="auto"/>
              <w:right w:val="single" w:sz="4" w:space="0" w:color="auto"/>
            </w:tcBorders>
            <w:vAlign w:val="center"/>
          </w:tcPr>
          <w:p w:rsidR="009411C4" w:rsidRPr="009411C4" w:rsidRDefault="009411C4" w:rsidP="00306FFD">
            <w:pPr>
              <w:widowControl/>
              <w:spacing w:line="360" w:lineRule="auto"/>
              <w:contextualSpacing/>
              <w:jc w:val="center"/>
              <w:rPr>
                <w:rFonts w:ascii="仿宋" w:eastAsia="仿宋" w:hAnsi="仿宋" w:cs="Times New Roman"/>
                <w:color w:val="000000" w:themeColor="text1"/>
                <w:kern w:val="0"/>
                <w:sz w:val="28"/>
                <w:szCs w:val="28"/>
              </w:rPr>
            </w:pPr>
            <w:r w:rsidRPr="009411C4">
              <w:rPr>
                <w:rFonts w:ascii="仿宋" w:eastAsia="仿宋" w:hAnsi="仿宋" w:cs="Times New Roman" w:hint="eastAsia"/>
                <w:color w:val="000000" w:themeColor="text1"/>
                <w:kern w:val="0"/>
                <w:sz w:val="28"/>
                <w:szCs w:val="28"/>
              </w:rPr>
              <w:t>是</w:t>
            </w:r>
          </w:p>
        </w:tc>
      </w:tr>
    </w:tbl>
    <w:p w:rsidR="00335279" w:rsidRDefault="00335279" w:rsidP="00335279">
      <w:pPr>
        <w:spacing w:line="520" w:lineRule="exact"/>
        <w:ind w:leftChars="-1" w:left="-2" w:firstLineChars="196" w:firstLine="627"/>
        <w:jc w:val="center"/>
        <w:rPr>
          <w:rFonts w:ascii="仿宋_GB2312" w:eastAsia="仿宋_GB2312"/>
          <w:sz w:val="32"/>
          <w:szCs w:val="36"/>
        </w:rPr>
      </w:pPr>
      <w:r w:rsidRPr="00335279">
        <w:rPr>
          <w:sz w:val="32"/>
          <w:szCs w:val="36"/>
        </w:rPr>
        <w:t>CT</w:t>
      </w:r>
      <w:r w:rsidRPr="00335279">
        <w:rPr>
          <w:rFonts w:hint="eastAsia"/>
          <w:sz w:val="32"/>
          <w:szCs w:val="36"/>
        </w:rPr>
        <w:t>机球管</w:t>
      </w:r>
      <w:r w:rsidRPr="00335279">
        <w:rPr>
          <w:rFonts w:ascii="仿宋_GB2312" w:eastAsia="仿宋_GB2312" w:hint="eastAsia"/>
          <w:sz w:val="32"/>
          <w:szCs w:val="36"/>
        </w:rPr>
        <w:t>技术参数及要求</w:t>
      </w:r>
    </w:p>
    <w:p w:rsidR="00335279" w:rsidRDefault="00335279" w:rsidP="00335279">
      <w:pPr>
        <w:spacing w:line="520" w:lineRule="exact"/>
        <w:ind w:leftChars="-1" w:left="-2" w:firstLineChars="196" w:firstLine="551"/>
        <w:rPr>
          <w:rFonts w:ascii="仿宋" w:eastAsia="仿宋" w:hAnsi="仿宋" w:cs="仿宋"/>
          <w:b/>
          <w:sz w:val="28"/>
          <w:szCs w:val="28"/>
        </w:rPr>
      </w:pPr>
      <w:r>
        <w:rPr>
          <w:rFonts w:ascii="仿宋" w:eastAsia="仿宋" w:hAnsi="仿宋" w:cs="仿宋" w:hint="eastAsia"/>
          <w:b/>
          <w:sz w:val="28"/>
          <w:szCs w:val="28"/>
        </w:rPr>
        <w:t>一、主要技术参数及要求：</w:t>
      </w:r>
    </w:p>
    <w:p w:rsidR="00335279" w:rsidRDefault="00335279" w:rsidP="00335279">
      <w:pPr>
        <w:spacing w:line="520" w:lineRule="exact"/>
        <w:ind w:firstLineChars="300" w:firstLine="840"/>
        <w:rPr>
          <w:rFonts w:ascii="仿宋" w:eastAsia="仿宋" w:hAnsi="仿宋" w:cs="仿宋"/>
          <w:sz w:val="28"/>
          <w:szCs w:val="28"/>
        </w:rPr>
      </w:pPr>
      <w:r>
        <w:rPr>
          <w:rFonts w:ascii="仿宋" w:eastAsia="仿宋" w:hAnsi="仿宋" w:cs="仿宋" w:hint="eastAsia"/>
          <w:sz w:val="28"/>
          <w:szCs w:val="28"/>
        </w:rPr>
        <w:t>1、最大功率：100kW。</w:t>
      </w:r>
    </w:p>
    <w:p w:rsidR="00335279" w:rsidRDefault="00335279" w:rsidP="00335279">
      <w:pPr>
        <w:spacing w:line="520" w:lineRule="exact"/>
        <w:ind w:firstLineChars="300" w:firstLine="840"/>
        <w:rPr>
          <w:rFonts w:ascii="仿宋" w:eastAsia="仿宋" w:hAnsi="仿宋" w:cs="仿宋"/>
          <w:sz w:val="28"/>
          <w:szCs w:val="28"/>
        </w:rPr>
      </w:pPr>
      <w:r>
        <w:rPr>
          <w:rFonts w:ascii="仿宋" w:eastAsia="仿宋" w:hAnsi="仿宋" w:cs="仿宋" w:hint="eastAsia"/>
          <w:sz w:val="28"/>
          <w:szCs w:val="28"/>
        </w:rPr>
        <w:t>2、阳极最大热容量：≥500000 HU。</w:t>
      </w:r>
    </w:p>
    <w:p w:rsidR="00335279" w:rsidRDefault="00335279" w:rsidP="00335279">
      <w:pPr>
        <w:spacing w:line="520" w:lineRule="exact"/>
        <w:ind w:firstLineChars="300" w:firstLine="840"/>
        <w:rPr>
          <w:rFonts w:ascii="仿宋" w:eastAsia="仿宋" w:hAnsi="仿宋" w:cs="仿宋"/>
          <w:sz w:val="28"/>
          <w:szCs w:val="28"/>
        </w:rPr>
      </w:pPr>
      <w:r>
        <w:rPr>
          <w:rFonts w:ascii="仿宋" w:eastAsia="仿宋" w:hAnsi="仿宋" w:cs="仿宋" w:hint="eastAsia"/>
          <w:sz w:val="28"/>
          <w:szCs w:val="28"/>
        </w:rPr>
        <w:t xml:space="preserve">3、球管最大管电压：145kV。 </w:t>
      </w:r>
    </w:p>
    <w:p w:rsidR="00335279" w:rsidRDefault="00335279" w:rsidP="00335279">
      <w:pPr>
        <w:spacing w:line="520" w:lineRule="exact"/>
        <w:ind w:firstLineChars="300" w:firstLine="840"/>
        <w:rPr>
          <w:rFonts w:ascii="仿宋" w:eastAsia="仿宋" w:hAnsi="仿宋" w:cs="仿宋"/>
          <w:sz w:val="28"/>
          <w:szCs w:val="28"/>
        </w:rPr>
      </w:pPr>
      <w:r>
        <w:rPr>
          <w:rFonts w:ascii="仿宋" w:eastAsia="仿宋" w:hAnsi="仿宋" w:cs="仿宋" w:hint="eastAsia"/>
          <w:sz w:val="28"/>
          <w:szCs w:val="28"/>
        </w:rPr>
        <w:t>4、球管管电流：20—666mA。</w:t>
      </w:r>
    </w:p>
    <w:p w:rsidR="00335279" w:rsidRDefault="00335279" w:rsidP="00335279">
      <w:pPr>
        <w:spacing w:line="520" w:lineRule="exact"/>
        <w:ind w:firstLineChars="300" w:firstLine="840"/>
        <w:rPr>
          <w:rFonts w:ascii="仿宋" w:eastAsia="仿宋" w:hAnsi="仿宋" w:cs="仿宋"/>
          <w:sz w:val="28"/>
          <w:szCs w:val="28"/>
        </w:rPr>
      </w:pPr>
      <w:r>
        <w:rPr>
          <w:rFonts w:ascii="仿宋" w:eastAsia="仿宋" w:hAnsi="仿宋" w:cs="仿宋" w:hint="eastAsia"/>
          <w:sz w:val="28"/>
          <w:szCs w:val="28"/>
        </w:rPr>
        <w:t>5、阳极最大散热功率：80000瓦。</w:t>
      </w:r>
    </w:p>
    <w:p w:rsidR="00335279" w:rsidRDefault="00335279" w:rsidP="00335279">
      <w:pPr>
        <w:spacing w:line="520" w:lineRule="exact"/>
        <w:ind w:firstLineChars="300" w:firstLine="840"/>
        <w:rPr>
          <w:rFonts w:ascii="仿宋" w:eastAsia="仿宋" w:hAnsi="仿宋" w:cs="仿宋"/>
          <w:sz w:val="28"/>
          <w:szCs w:val="28"/>
        </w:rPr>
      </w:pPr>
      <w:r>
        <w:rPr>
          <w:rFonts w:ascii="仿宋" w:eastAsia="仿宋" w:hAnsi="仿宋" w:cs="仿宋" w:hint="eastAsia"/>
          <w:sz w:val="28"/>
          <w:szCs w:val="28"/>
        </w:rPr>
        <w:t>6、最大阳极频率：160Hz。</w:t>
      </w:r>
    </w:p>
    <w:p w:rsidR="00335279" w:rsidRDefault="00335279" w:rsidP="00335279">
      <w:pPr>
        <w:spacing w:line="520" w:lineRule="exact"/>
        <w:ind w:firstLineChars="300" w:firstLine="840"/>
        <w:rPr>
          <w:rFonts w:ascii="仿宋" w:eastAsia="仿宋" w:hAnsi="仿宋" w:cs="仿宋"/>
          <w:sz w:val="28"/>
          <w:szCs w:val="28"/>
        </w:rPr>
      </w:pPr>
      <w:r>
        <w:rPr>
          <w:rFonts w:ascii="仿宋" w:eastAsia="仿宋" w:hAnsi="仿宋" w:cs="仿宋" w:hint="eastAsia"/>
          <w:sz w:val="28"/>
          <w:szCs w:val="28"/>
        </w:rPr>
        <w:t>7、阳极表面涂层材料：钨-铼。</w:t>
      </w:r>
    </w:p>
    <w:p w:rsidR="00335279" w:rsidRDefault="00335279" w:rsidP="00335279">
      <w:pPr>
        <w:spacing w:line="520" w:lineRule="exact"/>
        <w:ind w:firstLineChars="300" w:firstLine="840"/>
        <w:rPr>
          <w:rFonts w:ascii="仿宋" w:eastAsia="仿宋" w:hAnsi="仿宋" w:cs="仿宋"/>
          <w:sz w:val="28"/>
          <w:szCs w:val="28"/>
        </w:rPr>
      </w:pPr>
      <w:r>
        <w:rPr>
          <w:rFonts w:ascii="仿宋" w:eastAsia="仿宋" w:hAnsi="仿宋" w:cs="仿宋" w:hint="eastAsia"/>
          <w:sz w:val="28"/>
          <w:szCs w:val="28"/>
        </w:rPr>
        <w:t>8、靶材料：铼钨钼合金。</w:t>
      </w:r>
    </w:p>
    <w:p w:rsidR="00335279" w:rsidRDefault="00335279" w:rsidP="00335279">
      <w:pPr>
        <w:spacing w:line="520" w:lineRule="exact"/>
        <w:ind w:firstLineChars="300" w:firstLine="840"/>
        <w:rPr>
          <w:rFonts w:ascii="仿宋" w:eastAsia="仿宋" w:hAnsi="仿宋" w:cs="仿宋"/>
          <w:sz w:val="28"/>
          <w:szCs w:val="28"/>
        </w:rPr>
      </w:pPr>
      <w:r>
        <w:rPr>
          <w:rFonts w:ascii="仿宋" w:eastAsia="仿宋" w:hAnsi="仿宋" w:cs="仿宋" w:hint="eastAsia"/>
          <w:sz w:val="28"/>
          <w:szCs w:val="28"/>
        </w:rPr>
        <w:t>9、最大连续热耗散：4.6kW。</w:t>
      </w:r>
    </w:p>
    <w:p w:rsidR="00335279" w:rsidRDefault="00335279" w:rsidP="00335279">
      <w:pPr>
        <w:spacing w:line="520" w:lineRule="exact"/>
        <w:ind w:firstLineChars="300" w:firstLine="840"/>
        <w:rPr>
          <w:rFonts w:ascii="仿宋" w:eastAsia="仿宋" w:hAnsi="仿宋" w:cs="仿宋"/>
          <w:sz w:val="28"/>
          <w:szCs w:val="28"/>
        </w:rPr>
      </w:pPr>
      <w:r>
        <w:rPr>
          <w:rFonts w:ascii="仿宋" w:eastAsia="仿宋" w:hAnsi="仿宋" w:cs="仿宋" w:hint="eastAsia"/>
          <w:sz w:val="28"/>
          <w:szCs w:val="28"/>
        </w:rPr>
        <w:t>10、冷却绝缘油体积：11.5L，冷却流量：22L/min。</w:t>
      </w:r>
    </w:p>
    <w:p w:rsidR="00335279" w:rsidRDefault="00335279" w:rsidP="00335279">
      <w:pPr>
        <w:spacing w:line="520" w:lineRule="exact"/>
        <w:ind w:firstLineChars="300" w:firstLine="840"/>
        <w:rPr>
          <w:rFonts w:ascii="仿宋" w:eastAsia="仿宋" w:hAnsi="仿宋" w:cs="仿宋"/>
          <w:sz w:val="28"/>
          <w:szCs w:val="28"/>
        </w:rPr>
      </w:pPr>
      <w:r>
        <w:rPr>
          <w:rFonts w:ascii="仿宋" w:eastAsia="仿宋" w:hAnsi="仿宋" w:cs="仿宋" w:hint="eastAsia"/>
          <w:sz w:val="28"/>
          <w:szCs w:val="28"/>
        </w:rPr>
        <w:t>11、高压连接+/-:三芯电缆连接/三芯电缆连接。</w:t>
      </w:r>
    </w:p>
    <w:p w:rsidR="00335279" w:rsidRDefault="00335279" w:rsidP="00335279">
      <w:pPr>
        <w:spacing w:line="520" w:lineRule="exact"/>
        <w:ind w:leftChars="399" w:left="1118" w:hangingChars="100" w:hanging="280"/>
        <w:rPr>
          <w:rFonts w:ascii="仿宋" w:eastAsia="仿宋" w:hAnsi="仿宋" w:cs="仿宋"/>
          <w:color w:val="383838"/>
          <w:kern w:val="0"/>
          <w:sz w:val="28"/>
          <w:szCs w:val="28"/>
        </w:rPr>
      </w:pPr>
      <w:r>
        <w:rPr>
          <w:rFonts w:ascii="仿宋" w:eastAsia="仿宋" w:hAnsi="仿宋" w:cs="仿宋" w:hint="eastAsia"/>
          <w:sz w:val="28"/>
          <w:szCs w:val="28"/>
        </w:rPr>
        <w:lastRenderedPageBreak/>
        <w:t>12、焦点F1、F2：0.7×0.7，0.9×1.1。</w:t>
      </w:r>
      <w:r>
        <w:rPr>
          <w:rFonts w:ascii="仿宋" w:eastAsia="仿宋" w:hAnsi="仿宋" w:cs="仿宋" w:hint="eastAsia"/>
          <w:color w:val="383838"/>
          <w:kern w:val="0"/>
          <w:sz w:val="28"/>
          <w:szCs w:val="28"/>
        </w:rPr>
        <w:t>对应于4600 W 的阳极等效输入功率时的阳极标称输入功率：F1 48千瓦，F2 100千瓦。</w:t>
      </w:r>
    </w:p>
    <w:p w:rsidR="00335279" w:rsidRDefault="00335279" w:rsidP="00335279">
      <w:pPr>
        <w:spacing w:line="520" w:lineRule="exact"/>
        <w:ind w:leftChars="399" w:left="1118" w:hangingChars="100" w:hanging="280"/>
        <w:rPr>
          <w:rFonts w:ascii="仿宋" w:eastAsia="仿宋" w:hAnsi="仿宋" w:cs="仿宋"/>
          <w:color w:val="383838"/>
          <w:kern w:val="0"/>
          <w:sz w:val="28"/>
          <w:szCs w:val="28"/>
        </w:rPr>
      </w:pPr>
      <w:r>
        <w:rPr>
          <w:rFonts w:ascii="仿宋" w:eastAsia="仿宋" w:hAnsi="仿宋" w:cs="仿宋" w:hint="eastAsia"/>
          <w:color w:val="383838"/>
          <w:kern w:val="0"/>
          <w:sz w:val="28"/>
          <w:szCs w:val="28"/>
        </w:rPr>
        <w:t>13、X射线管组件的固有过滤量：6.8毫米铝/145千伏；</w:t>
      </w:r>
    </w:p>
    <w:p w:rsidR="00AE5D42" w:rsidRPr="00335279" w:rsidRDefault="00335279" w:rsidP="00335279">
      <w:pPr>
        <w:spacing w:line="520" w:lineRule="exact"/>
        <w:ind w:leftChars="399" w:left="1118" w:hangingChars="100" w:hanging="280"/>
        <w:rPr>
          <w:rFonts w:ascii="仿宋" w:eastAsia="仿宋" w:hAnsi="仿宋" w:cs="仿宋"/>
          <w:color w:val="383838"/>
          <w:kern w:val="0"/>
          <w:sz w:val="28"/>
          <w:szCs w:val="28"/>
        </w:rPr>
      </w:pPr>
      <w:r>
        <w:rPr>
          <w:rFonts w:ascii="仿宋" w:eastAsia="仿宋" w:hAnsi="仿宋" w:cs="仿宋" w:hint="eastAsia"/>
          <w:color w:val="383838"/>
          <w:kern w:val="0"/>
          <w:sz w:val="28"/>
          <w:szCs w:val="28"/>
        </w:rPr>
        <w:t>14、辐射泄漏在1米距离时为145千伏/4.5千瓦：＜0.8毫戈瑞/小时；</w:t>
      </w:r>
    </w:p>
    <w:p w:rsidR="00203D7E" w:rsidRPr="00AE5D42" w:rsidRDefault="00E01A2F" w:rsidP="00AE5D42">
      <w:pPr>
        <w:spacing w:line="360" w:lineRule="auto"/>
        <w:jc w:val="left"/>
        <w:rPr>
          <w:rFonts w:ascii="仿宋" w:eastAsia="仿宋" w:hAnsi="仿宋" w:cs="仿宋"/>
          <w:color w:val="000000"/>
          <w:sz w:val="28"/>
          <w:szCs w:val="24"/>
          <w:shd w:val="clear" w:color="auto" w:fill="FFFFFF"/>
        </w:rPr>
      </w:pPr>
      <w:r w:rsidRPr="00AE5D42">
        <w:rPr>
          <w:rFonts w:ascii="仿宋" w:eastAsia="仿宋" w:hAnsi="仿宋" w:cs="仿宋" w:hint="eastAsia"/>
          <w:color w:val="000000"/>
          <w:sz w:val="24"/>
          <w:szCs w:val="24"/>
          <w:shd w:val="clear" w:color="auto" w:fill="FFFFFF"/>
        </w:rPr>
        <w:t>（</w:t>
      </w:r>
      <w:r w:rsidRPr="00AE5D42">
        <w:rPr>
          <w:rFonts w:ascii="仿宋" w:eastAsia="仿宋" w:hAnsi="仿宋" w:cs="仿宋" w:hint="eastAsia"/>
          <w:color w:val="000000"/>
          <w:sz w:val="28"/>
          <w:szCs w:val="24"/>
          <w:shd w:val="clear" w:color="auto" w:fill="FFFFFF"/>
        </w:rPr>
        <w:t>二</w:t>
      </w:r>
      <w:r w:rsidR="00203D7E" w:rsidRPr="00AE5D42">
        <w:rPr>
          <w:rFonts w:ascii="仿宋" w:eastAsia="仿宋" w:hAnsi="仿宋" w:cs="仿宋" w:hint="eastAsia"/>
          <w:color w:val="000000"/>
          <w:sz w:val="28"/>
          <w:szCs w:val="24"/>
          <w:shd w:val="clear" w:color="auto" w:fill="FFFFFF"/>
        </w:rPr>
        <w:t>）采购标的执行标准：无</w:t>
      </w:r>
    </w:p>
    <w:p w:rsidR="00203D7E" w:rsidRPr="00AE5D42" w:rsidRDefault="00E01A2F" w:rsidP="00AE5D42">
      <w:pPr>
        <w:spacing w:line="360" w:lineRule="auto"/>
        <w:jc w:val="left"/>
        <w:rPr>
          <w:rFonts w:ascii="仿宋" w:eastAsia="仿宋" w:hAnsi="仿宋" w:cs="仿宋"/>
          <w:color w:val="000000"/>
          <w:sz w:val="28"/>
          <w:szCs w:val="24"/>
          <w:shd w:val="clear" w:color="auto" w:fill="FFFFFF"/>
        </w:rPr>
      </w:pPr>
      <w:r w:rsidRPr="00AE5D42">
        <w:rPr>
          <w:rFonts w:ascii="仿宋" w:eastAsia="仿宋" w:hAnsi="仿宋" w:cs="仿宋" w:hint="eastAsia"/>
          <w:color w:val="000000"/>
          <w:sz w:val="28"/>
          <w:szCs w:val="24"/>
          <w:shd w:val="clear" w:color="auto" w:fill="FFFFFF"/>
        </w:rPr>
        <w:t>（三</w:t>
      </w:r>
      <w:r w:rsidR="00203D7E" w:rsidRPr="00AE5D42">
        <w:rPr>
          <w:rFonts w:ascii="仿宋" w:eastAsia="仿宋" w:hAnsi="仿宋" w:cs="仿宋" w:hint="eastAsia"/>
          <w:color w:val="000000"/>
          <w:sz w:val="28"/>
          <w:szCs w:val="24"/>
          <w:shd w:val="clear" w:color="auto" w:fill="FFFFFF"/>
        </w:rPr>
        <w:t>）验收标准：</w:t>
      </w:r>
    </w:p>
    <w:p w:rsidR="00203D7E" w:rsidRPr="00AE5D42" w:rsidRDefault="00203D7E" w:rsidP="00AE5D42">
      <w:pPr>
        <w:spacing w:line="360" w:lineRule="auto"/>
        <w:rPr>
          <w:rFonts w:ascii="仿宋" w:eastAsia="仿宋" w:hAnsi="仿宋"/>
          <w:sz w:val="28"/>
          <w:szCs w:val="24"/>
        </w:rPr>
      </w:pPr>
      <w:r w:rsidRPr="00AE5D42">
        <w:rPr>
          <w:rFonts w:ascii="仿宋" w:eastAsia="仿宋" w:hAnsi="仿宋" w:hint="eastAsia"/>
          <w:sz w:val="28"/>
          <w:szCs w:val="24"/>
        </w:rPr>
        <w:t>验收标准：</w:t>
      </w:r>
      <w:r w:rsidRPr="00AE5D42">
        <w:rPr>
          <w:rFonts w:ascii="仿宋" w:eastAsia="仿宋" w:hAnsi="仿宋" w:cs="宋体" w:hint="eastAsia"/>
          <w:bCs/>
          <w:sz w:val="28"/>
          <w:szCs w:val="24"/>
          <w:lang w:val="zh-CN"/>
        </w:rPr>
        <w:t>由采购人成立验收小组</w:t>
      </w:r>
      <w:r w:rsidRPr="00AE5D42">
        <w:rPr>
          <w:rFonts w:ascii="仿宋" w:eastAsia="仿宋" w:hAnsi="仿宋" w:cs="宋体"/>
          <w:bCs/>
          <w:sz w:val="28"/>
          <w:szCs w:val="24"/>
          <w:lang w:val="zh-CN"/>
        </w:rPr>
        <w:t>,</w:t>
      </w:r>
      <w:r w:rsidRPr="00AE5D42">
        <w:rPr>
          <w:rFonts w:ascii="仿宋" w:eastAsia="仿宋" w:hAnsi="仿宋" w:cs="宋体" w:hint="eastAsia"/>
          <w:bCs/>
          <w:sz w:val="28"/>
          <w:szCs w:val="24"/>
          <w:lang w:val="zh-CN"/>
        </w:rPr>
        <w:t>按照采购合同的约定对中标人履约情况进行验收。验收时</w:t>
      </w:r>
      <w:r w:rsidRPr="00AE5D42">
        <w:rPr>
          <w:rFonts w:ascii="仿宋" w:eastAsia="仿宋" w:hAnsi="仿宋" w:cs="宋体"/>
          <w:bCs/>
          <w:sz w:val="28"/>
          <w:szCs w:val="24"/>
          <w:lang w:val="zh-CN"/>
        </w:rPr>
        <w:t>,</w:t>
      </w:r>
      <w:r w:rsidRPr="00AE5D42">
        <w:rPr>
          <w:rFonts w:ascii="仿宋" w:eastAsia="仿宋" w:hAnsi="仿宋" w:cs="宋体" w:hint="eastAsia"/>
          <w:bCs/>
          <w:sz w:val="28"/>
          <w:szCs w:val="24"/>
          <w:lang w:val="zh-CN"/>
        </w:rPr>
        <w:t>按照采购合同的约定对每一项技术、服务、安全标准的履约情况进行确认。验收结束后</w:t>
      </w:r>
      <w:r w:rsidRPr="00AE5D42">
        <w:rPr>
          <w:rFonts w:ascii="仿宋" w:eastAsia="仿宋" w:hAnsi="仿宋" w:cs="宋体"/>
          <w:bCs/>
          <w:sz w:val="28"/>
          <w:szCs w:val="24"/>
          <w:lang w:val="zh-CN"/>
        </w:rPr>
        <w:t>,</w:t>
      </w:r>
      <w:r w:rsidRPr="00AE5D42">
        <w:rPr>
          <w:rFonts w:ascii="仿宋" w:eastAsia="仿宋" w:hAnsi="仿宋" w:cs="宋体" w:hint="eastAsia"/>
          <w:bCs/>
          <w:sz w:val="28"/>
          <w:szCs w:val="24"/>
          <w:lang w:val="zh-CN"/>
        </w:rPr>
        <w:t>出具验收书</w:t>
      </w:r>
      <w:r w:rsidRPr="00AE5D42">
        <w:rPr>
          <w:rFonts w:ascii="仿宋" w:eastAsia="仿宋" w:hAnsi="仿宋" w:cs="宋体"/>
          <w:bCs/>
          <w:sz w:val="28"/>
          <w:szCs w:val="24"/>
          <w:lang w:val="zh-CN"/>
        </w:rPr>
        <w:t>,</w:t>
      </w:r>
      <w:r w:rsidRPr="00AE5D42">
        <w:rPr>
          <w:rFonts w:ascii="仿宋" w:eastAsia="仿宋" w:hAnsi="仿宋" w:cs="宋体" w:hint="eastAsia"/>
          <w:bCs/>
          <w:sz w:val="28"/>
          <w:szCs w:val="24"/>
          <w:lang w:val="zh-CN"/>
        </w:rPr>
        <w:t>列明各项标准的验收情况及项目总体评价</w:t>
      </w:r>
      <w:r w:rsidRPr="00AE5D42">
        <w:rPr>
          <w:rFonts w:ascii="仿宋" w:eastAsia="仿宋" w:hAnsi="仿宋" w:cs="宋体"/>
          <w:bCs/>
          <w:sz w:val="28"/>
          <w:szCs w:val="24"/>
          <w:lang w:val="zh-CN"/>
        </w:rPr>
        <w:t>,</w:t>
      </w:r>
      <w:r w:rsidRPr="00AE5D42">
        <w:rPr>
          <w:rFonts w:ascii="仿宋" w:eastAsia="仿宋" w:hAnsi="仿宋" w:cs="宋体" w:hint="eastAsia"/>
          <w:bCs/>
          <w:sz w:val="28"/>
          <w:szCs w:val="24"/>
          <w:lang w:val="zh-CN"/>
        </w:rPr>
        <w:t>由验收双方共同签署。</w:t>
      </w:r>
    </w:p>
    <w:p w:rsidR="00203D7E" w:rsidRPr="00AE5D42" w:rsidRDefault="00E01A2F" w:rsidP="00AE5D42">
      <w:pPr>
        <w:spacing w:line="360" w:lineRule="auto"/>
        <w:rPr>
          <w:rFonts w:ascii="仿宋" w:eastAsia="仿宋" w:hAnsi="仿宋"/>
          <w:sz w:val="28"/>
          <w:szCs w:val="24"/>
        </w:rPr>
      </w:pPr>
      <w:r w:rsidRPr="00AE5D42">
        <w:rPr>
          <w:rFonts w:ascii="仿宋" w:eastAsia="仿宋" w:hAnsi="仿宋" w:hint="eastAsia"/>
          <w:sz w:val="28"/>
          <w:szCs w:val="24"/>
        </w:rPr>
        <w:t xml:space="preserve">   </w:t>
      </w:r>
      <w:r w:rsidR="00203D7E" w:rsidRPr="00AE5D42">
        <w:rPr>
          <w:rFonts w:ascii="仿宋" w:eastAsia="仿宋" w:hAnsi="仿宋" w:hint="eastAsia"/>
          <w:sz w:val="28"/>
          <w:szCs w:val="24"/>
        </w:rPr>
        <w:t>1</w:t>
      </w:r>
      <w:r w:rsidRPr="00AE5D42">
        <w:rPr>
          <w:rFonts w:ascii="仿宋" w:eastAsia="仿宋" w:hAnsi="仿宋" w:hint="eastAsia"/>
          <w:sz w:val="28"/>
          <w:szCs w:val="24"/>
        </w:rPr>
        <w:t>.</w:t>
      </w:r>
      <w:r w:rsidR="00203D7E" w:rsidRPr="00AE5D42">
        <w:rPr>
          <w:rFonts w:ascii="仿宋" w:eastAsia="仿宋" w:hAnsi="仿宋" w:hint="eastAsia"/>
          <w:sz w:val="28"/>
          <w:szCs w:val="24"/>
        </w:rPr>
        <w:t>本项目采用现场运行、测试验收方式验收。投标人完成的项目应达到的质量标准应符合国家和履约地相关安全质量标准；行业技术规范标准；环保节能标准；强制认证相关标准。</w:t>
      </w:r>
    </w:p>
    <w:p w:rsidR="00395FA1" w:rsidRPr="00AE5D42" w:rsidRDefault="00E01A2F" w:rsidP="00AE5D42">
      <w:pPr>
        <w:adjustRightInd w:val="0"/>
        <w:snapToGrid w:val="0"/>
        <w:spacing w:line="360" w:lineRule="auto"/>
        <w:rPr>
          <w:rFonts w:ascii="仿宋" w:eastAsia="仿宋" w:hAnsi="仿宋"/>
          <w:sz w:val="28"/>
          <w:szCs w:val="24"/>
        </w:rPr>
      </w:pPr>
      <w:r w:rsidRPr="00AE5D42">
        <w:rPr>
          <w:rFonts w:ascii="仿宋" w:eastAsia="仿宋" w:hAnsi="仿宋" w:hint="eastAsia"/>
          <w:sz w:val="28"/>
          <w:szCs w:val="24"/>
        </w:rPr>
        <w:t xml:space="preserve">   </w:t>
      </w:r>
      <w:r w:rsidR="00203D7E" w:rsidRPr="00AE5D42">
        <w:rPr>
          <w:rFonts w:ascii="仿宋" w:eastAsia="仿宋" w:hAnsi="仿宋" w:hint="eastAsia"/>
          <w:sz w:val="28"/>
          <w:szCs w:val="24"/>
        </w:rPr>
        <w:t>2</w:t>
      </w:r>
      <w:r w:rsidRPr="00AE5D42">
        <w:rPr>
          <w:rFonts w:ascii="仿宋" w:eastAsia="仿宋" w:hAnsi="仿宋" w:hint="eastAsia"/>
          <w:sz w:val="28"/>
          <w:szCs w:val="24"/>
        </w:rPr>
        <w:t>.</w:t>
      </w:r>
      <w:r w:rsidR="00203D7E" w:rsidRPr="00AE5D42">
        <w:rPr>
          <w:rFonts w:ascii="仿宋" w:eastAsia="仿宋" w:hAnsi="仿宋" w:hint="eastAsia"/>
          <w:sz w:val="28"/>
          <w:szCs w:val="24"/>
        </w:rPr>
        <w:t>符合招标文件要求和投标文件承诺。</w:t>
      </w:r>
    </w:p>
    <w:p w:rsidR="00335279" w:rsidRDefault="007C2E94" w:rsidP="00335279">
      <w:pPr>
        <w:spacing w:line="120" w:lineRule="auto"/>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（四）采购标的的其他技术、服务等要求：</w:t>
      </w:r>
    </w:p>
    <w:p w:rsidR="00335279" w:rsidRPr="00335279" w:rsidRDefault="00335279" w:rsidP="00335279">
      <w:pPr>
        <w:spacing w:line="120" w:lineRule="auto"/>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 xml:space="preserve">  </w:t>
      </w:r>
      <w:r w:rsidRPr="00335279">
        <w:rPr>
          <w:rFonts w:ascii="仿宋" w:eastAsia="仿宋" w:hAnsi="仿宋" w:cs="仿宋" w:hint="eastAsia"/>
          <w:color w:val="000000"/>
          <w:sz w:val="30"/>
          <w:szCs w:val="30"/>
          <w:shd w:val="clear" w:color="auto" w:fill="FFFFFF"/>
        </w:rPr>
        <w:t xml:space="preserve"> </w:t>
      </w:r>
      <w:r w:rsidRPr="00335279">
        <w:rPr>
          <w:rFonts w:ascii="仿宋" w:eastAsia="仿宋" w:hAnsi="仿宋" w:cs="仿宋" w:hint="eastAsia"/>
          <w:bCs/>
          <w:color w:val="000000"/>
          <w:kern w:val="0"/>
          <w:sz w:val="30"/>
          <w:szCs w:val="30"/>
        </w:rPr>
        <w:t>1、</w:t>
      </w:r>
      <w:r w:rsidRPr="00335279">
        <w:rPr>
          <w:rFonts w:ascii="仿宋" w:eastAsia="仿宋" w:hAnsi="仿宋" w:cs="仿宋" w:hint="eastAsia"/>
          <w:color w:val="383838"/>
          <w:kern w:val="0"/>
          <w:sz w:val="30"/>
          <w:szCs w:val="30"/>
        </w:rPr>
        <w:t>球管免费包换期：自球管安装验收后一年内（365天）或50万扫描秒次内（两个条件以其中一个先达到为包换期终结），若球管损坏，由中标人负责免费更换新球管。</w:t>
      </w:r>
    </w:p>
    <w:p w:rsidR="00335279" w:rsidRPr="00335279" w:rsidRDefault="00335279" w:rsidP="007C2E94">
      <w:pPr>
        <w:spacing w:line="120" w:lineRule="auto"/>
        <w:rPr>
          <w:rFonts w:ascii="仿宋" w:eastAsia="仿宋" w:hAnsi="仿宋" w:cs="仿宋"/>
          <w:color w:val="000000"/>
          <w:sz w:val="30"/>
          <w:szCs w:val="30"/>
          <w:shd w:val="clear" w:color="auto" w:fill="FFFFFF"/>
        </w:rPr>
      </w:pPr>
      <w:r w:rsidRPr="00335279">
        <w:rPr>
          <w:rFonts w:ascii="仿宋" w:eastAsia="仿宋" w:hAnsi="仿宋" w:cs="仿宋" w:hint="eastAsia"/>
          <w:color w:val="383838"/>
          <w:kern w:val="0"/>
          <w:sz w:val="30"/>
          <w:szCs w:val="30"/>
        </w:rPr>
        <w:t xml:space="preserve">   2、确认球管损坏后48小时内恢复设备正常运行</w:t>
      </w:r>
      <w:r>
        <w:rPr>
          <w:rFonts w:ascii="仿宋" w:eastAsia="仿宋" w:hAnsi="仿宋" w:cs="仿宋" w:hint="eastAsia"/>
          <w:color w:val="383838"/>
          <w:kern w:val="0"/>
          <w:sz w:val="30"/>
          <w:szCs w:val="30"/>
        </w:rPr>
        <w:t>。</w:t>
      </w:r>
    </w:p>
    <w:p w:rsidR="002A53B2" w:rsidRPr="002A53B2" w:rsidRDefault="002A53B2" w:rsidP="00203D7E">
      <w:pPr>
        <w:widowControl/>
        <w:shd w:val="clear" w:color="auto" w:fill="FFFFFF"/>
        <w:spacing w:line="360" w:lineRule="atLeast"/>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五、评标方法和评标标准</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（一）评标方法：最低评标价法□ 综合评分法</w:t>
      </w:r>
      <w:r w:rsidRPr="002A53B2">
        <w:rPr>
          <w:rFonts w:ascii="楷体" w:eastAsia="楷体" w:hAnsi="楷体" w:cs="宋体" w:hint="eastAsia"/>
          <w:color w:val="000000"/>
          <w:kern w:val="0"/>
          <w:sz w:val="28"/>
          <w:szCs w:val="28"/>
          <w:lang w:val="zh-CN"/>
        </w:rPr>
        <w:t>√</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395FA1" w:rsidRPr="00395FA1" w:rsidTr="00CB01BC">
        <w:trPr>
          <w:trHeight w:val="900"/>
          <w:jc w:val="center"/>
        </w:trPr>
        <w:tc>
          <w:tcPr>
            <w:tcW w:w="1762" w:type="dxa"/>
            <w:vAlign w:val="center"/>
          </w:tcPr>
          <w:p w:rsidR="00395FA1" w:rsidRPr="00395FA1" w:rsidRDefault="00395FA1" w:rsidP="00CB01BC">
            <w:pPr>
              <w:spacing w:line="360" w:lineRule="auto"/>
              <w:jc w:val="center"/>
              <w:rPr>
                <w:rFonts w:ascii="仿宋" w:eastAsia="仿宋" w:hAnsi="仿宋"/>
                <w:sz w:val="24"/>
                <w:szCs w:val="24"/>
              </w:rPr>
            </w:pPr>
            <w:r w:rsidRPr="00395FA1">
              <w:rPr>
                <w:rFonts w:ascii="仿宋" w:eastAsia="仿宋" w:hAnsi="仿宋" w:hint="eastAsia"/>
                <w:sz w:val="24"/>
                <w:szCs w:val="24"/>
              </w:rPr>
              <w:lastRenderedPageBreak/>
              <w:t>分值构成</w:t>
            </w:r>
          </w:p>
          <w:p w:rsidR="00395FA1" w:rsidRPr="00395FA1" w:rsidRDefault="00395FA1" w:rsidP="00CB01BC">
            <w:pPr>
              <w:spacing w:line="360" w:lineRule="auto"/>
              <w:jc w:val="center"/>
              <w:rPr>
                <w:rFonts w:ascii="仿宋" w:eastAsia="仿宋" w:hAnsi="仿宋"/>
                <w:sz w:val="24"/>
                <w:szCs w:val="24"/>
              </w:rPr>
            </w:pPr>
            <w:r w:rsidRPr="00395FA1">
              <w:rPr>
                <w:rFonts w:ascii="仿宋" w:eastAsia="仿宋" w:hAnsi="仿宋" w:hint="eastAsia"/>
                <w:sz w:val="24"/>
                <w:szCs w:val="24"/>
              </w:rPr>
              <w:t>(总分100分)</w:t>
            </w:r>
          </w:p>
        </w:tc>
        <w:tc>
          <w:tcPr>
            <w:tcW w:w="7204" w:type="dxa"/>
            <w:gridSpan w:val="2"/>
            <w:vAlign w:val="center"/>
          </w:tcPr>
          <w:p w:rsidR="00395FA1" w:rsidRPr="00395FA1" w:rsidRDefault="00395FA1" w:rsidP="00CB01BC">
            <w:pPr>
              <w:spacing w:line="360" w:lineRule="auto"/>
              <w:ind w:firstLineChars="200" w:firstLine="480"/>
              <w:rPr>
                <w:rFonts w:ascii="仿宋" w:eastAsia="仿宋" w:hAnsi="仿宋"/>
                <w:sz w:val="24"/>
                <w:szCs w:val="24"/>
              </w:rPr>
            </w:pPr>
            <w:r w:rsidRPr="00395FA1">
              <w:rPr>
                <w:rFonts w:ascii="仿宋" w:eastAsia="仿宋" w:hAnsi="仿宋" w:hint="eastAsia"/>
                <w:sz w:val="24"/>
                <w:szCs w:val="24"/>
              </w:rPr>
              <w:t>价格分值：</w:t>
            </w:r>
            <w:r w:rsidRPr="00395FA1">
              <w:rPr>
                <w:rFonts w:ascii="仿宋" w:eastAsia="仿宋" w:hAnsi="仿宋" w:hint="eastAsia"/>
                <w:color w:val="FF0000"/>
                <w:sz w:val="24"/>
                <w:szCs w:val="24"/>
                <w:u w:val="single"/>
              </w:rPr>
              <w:t xml:space="preserve">   40   </w:t>
            </w:r>
            <w:r w:rsidRPr="00395FA1">
              <w:rPr>
                <w:rFonts w:ascii="仿宋" w:eastAsia="仿宋" w:hAnsi="仿宋" w:hint="eastAsia"/>
                <w:sz w:val="24"/>
                <w:szCs w:val="24"/>
              </w:rPr>
              <w:t>分</w:t>
            </w:r>
          </w:p>
          <w:p w:rsidR="00395FA1" w:rsidRPr="00395FA1" w:rsidRDefault="00395FA1" w:rsidP="00CB01BC">
            <w:pPr>
              <w:spacing w:line="360" w:lineRule="auto"/>
              <w:ind w:firstLineChars="200" w:firstLine="480"/>
              <w:rPr>
                <w:rFonts w:ascii="仿宋" w:eastAsia="仿宋" w:hAnsi="仿宋"/>
                <w:sz w:val="24"/>
                <w:szCs w:val="24"/>
              </w:rPr>
            </w:pPr>
            <w:r w:rsidRPr="00395FA1">
              <w:rPr>
                <w:rFonts w:ascii="仿宋" w:eastAsia="仿宋" w:hAnsi="仿宋" w:hint="eastAsia"/>
                <w:sz w:val="24"/>
                <w:szCs w:val="24"/>
              </w:rPr>
              <w:t>商务部分：</w:t>
            </w:r>
            <w:r w:rsidRPr="00395FA1">
              <w:rPr>
                <w:rFonts w:ascii="仿宋" w:eastAsia="仿宋" w:hAnsi="仿宋" w:hint="eastAsia"/>
                <w:color w:val="FF0000"/>
                <w:sz w:val="24"/>
                <w:szCs w:val="24"/>
                <w:u w:val="single"/>
              </w:rPr>
              <w:t xml:space="preserve">   20   </w:t>
            </w:r>
            <w:r w:rsidRPr="00395FA1">
              <w:rPr>
                <w:rFonts w:ascii="仿宋" w:eastAsia="仿宋" w:hAnsi="仿宋" w:hint="eastAsia"/>
                <w:sz w:val="24"/>
                <w:szCs w:val="24"/>
              </w:rPr>
              <w:t>分</w:t>
            </w:r>
          </w:p>
          <w:p w:rsidR="00395FA1" w:rsidRPr="00395FA1" w:rsidRDefault="00395FA1" w:rsidP="00CB01BC">
            <w:pPr>
              <w:spacing w:line="360" w:lineRule="auto"/>
              <w:ind w:firstLineChars="200" w:firstLine="480"/>
              <w:rPr>
                <w:rFonts w:ascii="仿宋" w:eastAsia="仿宋" w:hAnsi="仿宋"/>
                <w:sz w:val="24"/>
                <w:szCs w:val="24"/>
              </w:rPr>
            </w:pPr>
            <w:r w:rsidRPr="00395FA1">
              <w:rPr>
                <w:rFonts w:ascii="仿宋" w:eastAsia="仿宋" w:hAnsi="仿宋" w:hint="eastAsia"/>
                <w:sz w:val="24"/>
                <w:szCs w:val="24"/>
              </w:rPr>
              <w:t>技术部分：</w:t>
            </w:r>
            <w:r w:rsidRPr="00395FA1">
              <w:rPr>
                <w:rFonts w:ascii="仿宋" w:eastAsia="仿宋" w:hAnsi="仿宋" w:hint="eastAsia"/>
                <w:color w:val="FF0000"/>
                <w:sz w:val="24"/>
                <w:szCs w:val="24"/>
                <w:u w:val="single"/>
              </w:rPr>
              <w:t xml:space="preserve">   40   </w:t>
            </w:r>
            <w:r w:rsidRPr="00395FA1">
              <w:rPr>
                <w:rFonts w:ascii="仿宋" w:eastAsia="仿宋" w:hAnsi="仿宋" w:hint="eastAsia"/>
                <w:sz w:val="24"/>
                <w:szCs w:val="24"/>
              </w:rPr>
              <w:t>分</w:t>
            </w:r>
          </w:p>
        </w:tc>
      </w:tr>
      <w:tr w:rsidR="00395FA1" w:rsidRPr="00395FA1" w:rsidTr="00CB01BC">
        <w:trPr>
          <w:trHeight w:val="567"/>
          <w:jc w:val="center"/>
        </w:trPr>
        <w:tc>
          <w:tcPr>
            <w:tcW w:w="8966" w:type="dxa"/>
            <w:gridSpan w:val="3"/>
            <w:tcBorders>
              <w:bottom w:val="single" w:sz="4" w:space="0" w:color="auto"/>
            </w:tcBorders>
            <w:vAlign w:val="center"/>
          </w:tcPr>
          <w:p w:rsidR="00395FA1" w:rsidRPr="00395FA1" w:rsidRDefault="00395FA1" w:rsidP="00CB01BC">
            <w:pPr>
              <w:jc w:val="center"/>
              <w:rPr>
                <w:rFonts w:ascii="仿宋" w:eastAsia="仿宋" w:hAnsi="仿宋"/>
                <w:b/>
                <w:sz w:val="24"/>
                <w:szCs w:val="24"/>
              </w:rPr>
            </w:pPr>
            <w:r w:rsidRPr="00395FA1">
              <w:rPr>
                <w:rFonts w:ascii="仿宋" w:eastAsia="仿宋" w:hAnsi="仿宋" w:hint="eastAsia"/>
                <w:b/>
                <w:sz w:val="24"/>
                <w:szCs w:val="24"/>
              </w:rPr>
              <w:t>价格部分（满分</w:t>
            </w:r>
            <w:r w:rsidRPr="00395FA1">
              <w:rPr>
                <w:rFonts w:ascii="仿宋" w:eastAsia="仿宋" w:hAnsi="仿宋" w:hint="eastAsia"/>
                <w:b/>
                <w:color w:val="FF0000"/>
                <w:sz w:val="24"/>
                <w:szCs w:val="24"/>
                <w:u w:val="single"/>
              </w:rPr>
              <w:t xml:space="preserve"> 40 </w:t>
            </w:r>
            <w:r w:rsidRPr="00395FA1">
              <w:rPr>
                <w:rFonts w:ascii="仿宋" w:eastAsia="仿宋" w:hAnsi="仿宋" w:hint="eastAsia"/>
                <w:b/>
                <w:sz w:val="24"/>
                <w:szCs w:val="24"/>
              </w:rPr>
              <w:t>分）</w:t>
            </w:r>
          </w:p>
        </w:tc>
      </w:tr>
      <w:tr w:rsidR="00395FA1" w:rsidRPr="00395FA1" w:rsidTr="00CB01BC">
        <w:trPr>
          <w:trHeight w:val="567"/>
          <w:jc w:val="center"/>
        </w:trPr>
        <w:tc>
          <w:tcPr>
            <w:tcW w:w="1762" w:type="dxa"/>
            <w:tcBorders>
              <w:top w:val="single" w:sz="4" w:space="0" w:color="auto"/>
            </w:tcBorders>
            <w:vAlign w:val="center"/>
          </w:tcPr>
          <w:p w:rsidR="00395FA1" w:rsidRPr="00395FA1" w:rsidRDefault="00395FA1" w:rsidP="00CB01BC">
            <w:pPr>
              <w:jc w:val="center"/>
              <w:rPr>
                <w:rFonts w:ascii="仿宋" w:eastAsia="仿宋" w:hAnsi="仿宋"/>
                <w:b/>
                <w:sz w:val="24"/>
                <w:szCs w:val="24"/>
              </w:rPr>
            </w:pPr>
            <w:r w:rsidRPr="00395FA1">
              <w:rPr>
                <w:rFonts w:ascii="仿宋" w:eastAsia="仿宋" w:hAnsi="仿宋" w:hint="eastAsia"/>
                <w:b/>
                <w:sz w:val="24"/>
                <w:szCs w:val="24"/>
              </w:rPr>
              <w:t>评分因素</w:t>
            </w:r>
          </w:p>
        </w:tc>
        <w:tc>
          <w:tcPr>
            <w:tcW w:w="6237" w:type="dxa"/>
            <w:tcBorders>
              <w:top w:val="single" w:sz="4" w:space="0" w:color="auto"/>
            </w:tcBorders>
            <w:vAlign w:val="center"/>
          </w:tcPr>
          <w:p w:rsidR="00395FA1" w:rsidRPr="00395FA1" w:rsidRDefault="00395FA1" w:rsidP="00CB01BC">
            <w:pPr>
              <w:jc w:val="center"/>
              <w:rPr>
                <w:rFonts w:ascii="仿宋" w:eastAsia="仿宋" w:hAnsi="仿宋"/>
                <w:b/>
                <w:sz w:val="24"/>
                <w:szCs w:val="24"/>
              </w:rPr>
            </w:pPr>
            <w:r w:rsidRPr="00395FA1">
              <w:rPr>
                <w:rFonts w:ascii="仿宋" w:eastAsia="仿宋" w:hAnsi="仿宋" w:hint="eastAsia"/>
                <w:b/>
                <w:sz w:val="24"/>
                <w:szCs w:val="24"/>
              </w:rPr>
              <w:t>评标标准</w:t>
            </w:r>
          </w:p>
        </w:tc>
        <w:tc>
          <w:tcPr>
            <w:tcW w:w="967" w:type="dxa"/>
            <w:tcBorders>
              <w:top w:val="single" w:sz="4" w:space="0" w:color="auto"/>
            </w:tcBorders>
            <w:vAlign w:val="center"/>
          </w:tcPr>
          <w:p w:rsidR="00395FA1" w:rsidRPr="00395FA1" w:rsidRDefault="00395FA1" w:rsidP="00CB01BC">
            <w:pPr>
              <w:jc w:val="center"/>
              <w:rPr>
                <w:rFonts w:ascii="仿宋" w:eastAsia="仿宋" w:hAnsi="仿宋"/>
                <w:b/>
                <w:sz w:val="24"/>
                <w:szCs w:val="24"/>
              </w:rPr>
            </w:pPr>
            <w:r w:rsidRPr="00395FA1">
              <w:rPr>
                <w:rFonts w:ascii="仿宋" w:eastAsia="仿宋" w:hAnsi="仿宋" w:hint="eastAsia"/>
                <w:b/>
                <w:sz w:val="24"/>
                <w:szCs w:val="24"/>
              </w:rPr>
              <w:t>分值</w:t>
            </w:r>
          </w:p>
        </w:tc>
      </w:tr>
      <w:tr w:rsidR="00395FA1" w:rsidRPr="00395FA1" w:rsidTr="00CB01BC">
        <w:trPr>
          <w:trHeight w:val="1519"/>
          <w:jc w:val="center"/>
        </w:trPr>
        <w:tc>
          <w:tcPr>
            <w:tcW w:w="1762" w:type="dxa"/>
            <w:tcBorders>
              <w:top w:val="single" w:sz="4" w:space="0" w:color="auto"/>
            </w:tcBorders>
            <w:vAlign w:val="center"/>
          </w:tcPr>
          <w:p w:rsidR="00395FA1" w:rsidRPr="00395FA1" w:rsidRDefault="00395FA1" w:rsidP="00CB01BC">
            <w:pPr>
              <w:spacing w:line="360" w:lineRule="auto"/>
              <w:jc w:val="center"/>
              <w:rPr>
                <w:rFonts w:ascii="仿宋" w:eastAsia="仿宋" w:hAnsi="仿宋"/>
                <w:sz w:val="24"/>
                <w:szCs w:val="24"/>
              </w:rPr>
            </w:pPr>
            <w:r w:rsidRPr="00395FA1">
              <w:rPr>
                <w:rFonts w:ascii="仿宋" w:eastAsia="仿宋" w:hAnsi="仿宋" w:hint="eastAsia"/>
                <w:sz w:val="24"/>
                <w:szCs w:val="24"/>
              </w:rPr>
              <w:t>投标报价</w:t>
            </w:r>
          </w:p>
          <w:p w:rsidR="00395FA1" w:rsidRPr="00395FA1" w:rsidRDefault="00395FA1" w:rsidP="00CB01BC">
            <w:pPr>
              <w:spacing w:line="360" w:lineRule="auto"/>
              <w:jc w:val="center"/>
              <w:rPr>
                <w:rFonts w:ascii="仿宋" w:eastAsia="仿宋" w:hAnsi="仿宋"/>
                <w:sz w:val="24"/>
                <w:szCs w:val="24"/>
              </w:rPr>
            </w:pPr>
            <w:r w:rsidRPr="00395FA1">
              <w:rPr>
                <w:rFonts w:ascii="仿宋" w:eastAsia="仿宋" w:hAnsi="仿宋" w:hint="eastAsia"/>
                <w:sz w:val="24"/>
                <w:szCs w:val="24"/>
              </w:rPr>
              <w:t>评分标准</w:t>
            </w:r>
          </w:p>
        </w:tc>
        <w:tc>
          <w:tcPr>
            <w:tcW w:w="6237" w:type="dxa"/>
            <w:tcBorders>
              <w:top w:val="single" w:sz="4" w:space="0" w:color="auto"/>
            </w:tcBorders>
            <w:vAlign w:val="center"/>
          </w:tcPr>
          <w:p w:rsidR="00395FA1" w:rsidRPr="00395FA1" w:rsidRDefault="00395FA1" w:rsidP="00CB01BC">
            <w:pPr>
              <w:spacing w:line="360" w:lineRule="auto"/>
              <w:rPr>
                <w:rFonts w:ascii="仿宋" w:eastAsia="仿宋" w:hAnsi="仿宋"/>
                <w:sz w:val="24"/>
                <w:szCs w:val="24"/>
              </w:rPr>
            </w:pPr>
            <w:r w:rsidRPr="00395FA1">
              <w:rPr>
                <w:rFonts w:ascii="仿宋" w:eastAsia="仿宋" w:hAnsi="仿宋" w:hint="eastAsia"/>
                <w:sz w:val="24"/>
                <w:szCs w:val="24"/>
              </w:rPr>
              <w:t>评标基准价：满足招标文件要求的有效投标报价中，最低的投标报价为评标基准价。</w:t>
            </w:r>
          </w:p>
          <w:p w:rsidR="00395FA1" w:rsidRPr="00395FA1" w:rsidRDefault="00395FA1" w:rsidP="00CB01BC">
            <w:pPr>
              <w:spacing w:line="360" w:lineRule="auto"/>
              <w:rPr>
                <w:rFonts w:ascii="仿宋" w:eastAsia="仿宋" w:hAnsi="仿宋"/>
                <w:sz w:val="24"/>
                <w:szCs w:val="24"/>
              </w:rPr>
            </w:pPr>
            <w:r w:rsidRPr="00395FA1">
              <w:rPr>
                <w:rFonts w:ascii="仿宋" w:eastAsia="仿宋" w:hAnsi="仿宋" w:hint="eastAsia"/>
                <w:sz w:val="24"/>
                <w:szCs w:val="24"/>
              </w:rPr>
              <w:t>投标报价得分=（评标基准价/投标报价）×</w:t>
            </w:r>
            <w:r w:rsidRPr="00395FA1">
              <w:rPr>
                <w:rFonts w:ascii="仿宋" w:eastAsia="仿宋" w:hAnsi="仿宋" w:hint="eastAsia"/>
                <w:color w:val="FF0000"/>
                <w:sz w:val="24"/>
                <w:szCs w:val="24"/>
                <w:u w:val="single"/>
              </w:rPr>
              <w:t xml:space="preserve"> 40 </w:t>
            </w:r>
          </w:p>
        </w:tc>
        <w:tc>
          <w:tcPr>
            <w:tcW w:w="967" w:type="dxa"/>
            <w:tcBorders>
              <w:top w:val="single" w:sz="4" w:space="0" w:color="auto"/>
            </w:tcBorders>
            <w:vAlign w:val="center"/>
          </w:tcPr>
          <w:p w:rsidR="00395FA1" w:rsidRPr="00395FA1" w:rsidRDefault="00395FA1" w:rsidP="00CB01BC">
            <w:pPr>
              <w:jc w:val="center"/>
              <w:rPr>
                <w:rFonts w:ascii="仿宋" w:eastAsia="仿宋" w:hAnsi="仿宋"/>
                <w:sz w:val="24"/>
                <w:szCs w:val="24"/>
              </w:rPr>
            </w:pPr>
            <w:r w:rsidRPr="00395FA1">
              <w:rPr>
                <w:rFonts w:ascii="仿宋" w:eastAsia="仿宋" w:hAnsi="仿宋" w:hint="eastAsia"/>
                <w:color w:val="FF0000"/>
                <w:sz w:val="24"/>
                <w:szCs w:val="24"/>
                <w:u w:val="single"/>
              </w:rPr>
              <w:t xml:space="preserve"> 40 </w:t>
            </w:r>
            <w:r w:rsidRPr="00395FA1">
              <w:rPr>
                <w:rFonts w:ascii="仿宋" w:eastAsia="仿宋" w:hAnsi="仿宋" w:hint="eastAsia"/>
                <w:sz w:val="24"/>
                <w:szCs w:val="24"/>
              </w:rPr>
              <w:t>分</w:t>
            </w:r>
          </w:p>
        </w:tc>
      </w:tr>
      <w:tr w:rsidR="00395FA1" w:rsidRPr="00395FA1" w:rsidTr="00CB01BC">
        <w:trPr>
          <w:trHeight w:val="567"/>
          <w:jc w:val="center"/>
        </w:trPr>
        <w:tc>
          <w:tcPr>
            <w:tcW w:w="8966" w:type="dxa"/>
            <w:gridSpan w:val="3"/>
            <w:vAlign w:val="center"/>
          </w:tcPr>
          <w:p w:rsidR="00395FA1" w:rsidRPr="00395FA1" w:rsidRDefault="00395FA1" w:rsidP="00CB01BC">
            <w:pPr>
              <w:jc w:val="center"/>
              <w:rPr>
                <w:rFonts w:ascii="仿宋" w:eastAsia="仿宋" w:hAnsi="仿宋"/>
                <w:b/>
                <w:sz w:val="24"/>
                <w:szCs w:val="24"/>
              </w:rPr>
            </w:pPr>
            <w:r w:rsidRPr="00395FA1">
              <w:rPr>
                <w:rFonts w:ascii="仿宋" w:eastAsia="仿宋" w:hAnsi="仿宋" w:hint="eastAsia"/>
                <w:b/>
                <w:sz w:val="24"/>
                <w:szCs w:val="24"/>
              </w:rPr>
              <w:t>商务部分（满分</w:t>
            </w:r>
            <w:r w:rsidRPr="00395FA1">
              <w:rPr>
                <w:rFonts w:ascii="仿宋" w:eastAsia="仿宋" w:hAnsi="仿宋" w:hint="eastAsia"/>
                <w:b/>
                <w:color w:val="FF0000"/>
                <w:sz w:val="24"/>
                <w:szCs w:val="24"/>
                <w:u w:val="single"/>
              </w:rPr>
              <w:t xml:space="preserve"> 20 </w:t>
            </w:r>
            <w:r w:rsidRPr="00395FA1">
              <w:rPr>
                <w:rFonts w:ascii="仿宋" w:eastAsia="仿宋" w:hAnsi="仿宋" w:hint="eastAsia"/>
                <w:b/>
                <w:sz w:val="24"/>
                <w:szCs w:val="24"/>
              </w:rPr>
              <w:t>分）</w:t>
            </w:r>
          </w:p>
        </w:tc>
      </w:tr>
      <w:tr w:rsidR="00395FA1" w:rsidRPr="00395FA1" w:rsidTr="00CB01BC">
        <w:trPr>
          <w:trHeight w:val="567"/>
          <w:jc w:val="center"/>
        </w:trPr>
        <w:tc>
          <w:tcPr>
            <w:tcW w:w="1762" w:type="dxa"/>
            <w:tcBorders>
              <w:bottom w:val="single" w:sz="4" w:space="0" w:color="auto"/>
            </w:tcBorders>
            <w:vAlign w:val="center"/>
          </w:tcPr>
          <w:p w:rsidR="00395FA1" w:rsidRPr="00395FA1" w:rsidRDefault="00395FA1" w:rsidP="00CB01BC">
            <w:pPr>
              <w:jc w:val="center"/>
              <w:rPr>
                <w:rFonts w:ascii="仿宋" w:eastAsia="仿宋" w:hAnsi="仿宋"/>
                <w:b/>
                <w:sz w:val="24"/>
                <w:szCs w:val="24"/>
              </w:rPr>
            </w:pPr>
            <w:r w:rsidRPr="00395FA1">
              <w:rPr>
                <w:rFonts w:ascii="仿宋" w:eastAsia="仿宋" w:hAnsi="仿宋" w:hint="eastAsia"/>
                <w:b/>
                <w:sz w:val="24"/>
                <w:szCs w:val="24"/>
              </w:rPr>
              <w:t>评分因素</w:t>
            </w:r>
          </w:p>
        </w:tc>
        <w:tc>
          <w:tcPr>
            <w:tcW w:w="6237" w:type="dxa"/>
            <w:vAlign w:val="center"/>
          </w:tcPr>
          <w:p w:rsidR="00395FA1" w:rsidRPr="00395FA1" w:rsidRDefault="00395FA1" w:rsidP="00CB01BC">
            <w:pPr>
              <w:jc w:val="center"/>
              <w:rPr>
                <w:rFonts w:ascii="仿宋" w:eastAsia="仿宋" w:hAnsi="仿宋"/>
                <w:b/>
                <w:sz w:val="24"/>
                <w:szCs w:val="24"/>
              </w:rPr>
            </w:pPr>
            <w:r w:rsidRPr="00395FA1">
              <w:rPr>
                <w:rFonts w:ascii="仿宋" w:eastAsia="仿宋" w:hAnsi="仿宋" w:hint="eastAsia"/>
                <w:b/>
                <w:sz w:val="24"/>
                <w:szCs w:val="24"/>
              </w:rPr>
              <w:t>评标标准</w:t>
            </w:r>
          </w:p>
        </w:tc>
        <w:tc>
          <w:tcPr>
            <w:tcW w:w="967" w:type="dxa"/>
            <w:vAlign w:val="center"/>
          </w:tcPr>
          <w:p w:rsidR="00395FA1" w:rsidRPr="00395FA1" w:rsidRDefault="00395FA1" w:rsidP="00CB01BC">
            <w:pPr>
              <w:jc w:val="center"/>
              <w:rPr>
                <w:rFonts w:ascii="仿宋" w:eastAsia="仿宋" w:hAnsi="仿宋"/>
                <w:b/>
                <w:sz w:val="24"/>
                <w:szCs w:val="24"/>
              </w:rPr>
            </w:pPr>
            <w:r w:rsidRPr="00395FA1">
              <w:rPr>
                <w:rFonts w:ascii="仿宋" w:eastAsia="仿宋" w:hAnsi="仿宋" w:hint="eastAsia"/>
                <w:b/>
                <w:sz w:val="24"/>
                <w:szCs w:val="24"/>
              </w:rPr>
              <w:t>分值</w:t>
            </w:r>
          </w:p>
        </w:tc>
      </w:tr>
      <w:tr w:rsidR="00395FA1" w:rsidRPr="00395FA1" w:rsidTr="00CB01BC">
        <w:trPr>
          <w:trHeight w:val="567"/>
          <w:jc w:val="center"/>
        </w:trPr>
        <w:tc>
          <w:tcPr>
            <w:tcW w:w="1762" w:type="dxa"/>
            <w:vAlign w:val="center"/>
          </w:tcPr>
          <w:p w:rsidR="00395FA1" w:rsidRPr="00395FA1" w:rsidRDefault="00395FA1" w:rsidP="00CB01BC">
            <w:pPr>
              <w:spacing w:line="360" w:lineRule="exact"/>
              <w:jc w:val="center"/>
              <w:rPr>
                <w:rFonts w:ascii="仿宋" w:eastAsia="仿宋" w:hAnsi="仿宋"/>
                <w:sz w:val="24"/>
                <w:szCs w:val="24"/>
              </w:rPr>
            </w:pPr>
            <w:r w:rsidRPr="00395FA1">
              <w:rPr>
                <w:rFonts w:ascii="仿宋" w:eastAsia="仿宋" w:hAnsi="仿宋" w:hint="eastAsia"/>
                <w:sz w:val="24"/>
                <w:szCs w:val="24"/>
              </w:rPr>
              <w:t>信誉</w:t>
            </w:r>
          </w:p>
        </w:tc>
        <w:tc>
          <w:tcPr>
            <w:tcW w:w="6237" w:type="dxa"/>
            <w:vAlign w:val="center"/>
          </w:tcPr>
          <w:p w:rsidR="00395FA1" w:rsidRPr="00395FA1" w:rsidRDefault="00395FA1" w:rsidP="00CB01BC">
            <w:pPr>
              <w:spacing w:line="360" w:lineRule="auto"/>
              <w:rPr>
                <w:rFonts w:ascii="仿宋" w:eastAsia="仿宋" w:hAnsi="仿宋"/>
                <w:sz w:val="24"/>
                <w:szCs w:val="24"/>
              </w:rPr>
            </w:pPr>
            <w:r w:rsidRPr="00395FA1">
              <w:rPr>
                <w:rFonts w:ascii="仿宋" w:eastAsia="仿宋" w:hAnsi="仿宋" w:hint="eastAsia"/>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395FA1" w:rsidRPr="00395FA1" w:rsidRDefault="00395FA1" w:rsidP="00CB01BC">
            <w:pPr>
              <w:spacing w:line="360" w:lineRule="auto"/>
              <w:rPr>
                <w:rFonts w:ascii="仿宋" w:eastAsia="仿宋" w:hAnsi="仿宋" w:cs="Times New Roman"/>
                <w:b/>
                <w:i/>
                <w:color w:val="548DD4" w:themeColor="text2" w:themeTint="99"/>
                <w:kern w:val="0"/>
                <w:sz w:val="24"/>
                <w:szCs w:val="24"/>
              </w:rPr>
            </w:pPr>
            <w:r w:rsidRPr="00395FA1">
              <w:rPr>
                <w:rFonts w:ascii="仿宋" w:eastAsia="仿宋" w:hAnsi="仿宋" w:hint="eastAsia"/>
                <w:sz w:val="24"/>
                <w:szCs w:val="24"/>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rsidR="00395FA1" w:rsidRPr="00395FA1" w:rsidRDefault="00395FA1" w:rsidP="00CB01BC">
            <w:pPr>
              <w:jc w:val="center"/>
              <w:rPr>
                <w:rFonts w:ascii="仿宋" w:eastAsia="仿宋" w:hAnsi="仿宋"/>
                <w:sz w:val="24"/>
                <w:szCs w:val="24"/>
              </w:rPr>
            </w:pPr>
            <w:r w:rsidRPr="00395FA1">
              <w:rPr>
                <w:rFonts w:ascii="仿宋" w:eastAsia="仿宋" w:hAnsi="仿宋" w:hint="eastAsia"/>
                <w:sz w:val="24"/>
                <w:szCs w:val="24"/>
              </w:rPr>
              <w:t>2分</w:t>
            </w:r>
          </w:p>
        </w:tc>
      </w:tr>
      <w:tr w:rsidR="00395FA1" w:rsidRPr="00395FA1" w:rsidTr="00CB01BC">
        <w:trPr>
          <w:trHeight w:val="567"/>
          <w:jc w:val="center"/>
        </w:trPr>
        <w:tc>
          <w:tcPr>
            <w:tcW w:w="1762" w:type="dxa"/>
            <w:vAlign w:val="center"/>
          </w:tcPr>
          <w:p w:rsidR="00395FA1" w:rsidRPr="00395FA1" w:rsidRDefault="00395FA1" w:rsidP="00CB01BC">
            <w:pPr>
              <w:spacing w:line="360" w:lineRule="exact"/>
              <w:jc w:val="center"/>
              <w:rPr>
                <w:rFonts w:ascii="仿宋" w:eastAsia="仿宋" w:hAnsi="仿宋"/>
                <w:sz w:val="24"/>
                <w:szCs w:val="24"/>
              </w:rPr>
            </w:pPr>
            <w:r w:rsidRPr="00395FA1">
              <w:rPr>
                <w:rFonts w:ascii="仿宋" w:eastAsia="仿宋" w:hAnsi="仿宋" w:hint="eastAsia"/>
                <w:sz w:val="24"/>
                <w:szCs w:val="24"/>
              </w:rPr>
              <w:t>节约能源、保护环境政策加分</w:t>
            </w:r>
          </w:p>
          <w:p w:rsidR="00395FA1" w:rsidRPr="00395FA1" w:rsidRDefault="00395FA1" w:rsidP="00CB01BC">
            <w:pPr>
              <w:spacing w:line="360" w:lineRule="exact"/>
              <w:jc w:val="center"/>
              <w:rPr>
                <w:rFonts w:ascii="仿宋" w:eastAsia="仿宋" w:hAnsi="仿宋"/>
                <w:sz w:val="24"/>
                <w:szCs w:val="24"/>
              </w:rPr>
            </w:pPr>
          </w:p>
        </w:tc>
        <w:tc>
          <w:tcPr>
            <w:tcW w:w="6237" w:type="dxa"/>
            <w:vAlign w:val="center"/>
          </w:tcPr>
          <w:p w:rsidR="00395FA1" w:rsidRPr="00395FA1" w:rsidRDefault="00395FA1" w:rsidP="00CB01BC">
            <w:pPr>
              <w:spacing w:line="360" w:lineRule="auto"/>
              <w:jc w:val="left"/>
              <w:rPr>
                <w:rFonts w:ascii="仿宋" w:eastAsia="仿宋" w:hAnsi="仿宋"/>
                <w:color w:val="000000"/>
                <w:sz w:val="24"/>
                <w:szCs w:val="24"/>
                <w:lang w:val="en-GB"/>
              </w:rPr>
            </w:pPr>
            <w:r w:rsidRPr="00395FA1">
              <w:rPr>
                <w:rFonts w:ascii="仿宋" w:eastAsia="仿宋" w:hAnsi="仿宋" w:hint="eastAsia"/>
                <w:color w:val="000000"/>
                <w:sz w:val="24"/>
                <w:szCs w:val="24"/>
                <w:lang w:val="en-GB"/>
              </w:rPr>
              <w:t>1、除政府强制采购的节能产品外，投标人所投其他产品属于“节能产品政府采购清单”优先采购产品，</w:t>
            </w:r>
            <w:r w:rsidRPr="00395FA1">
              <w:rPr>
                <w:rFonts w:ascii="仿宋" w:eastAsia="仿宋" w:hAnsi="仿宋" w:cs="仿宋_GB2312" w:hint="eastAsia"/>
                <w:sz w:val="24"/>
                <w:szCs w:val="24"/>
                <w:lang w:val="zh-CN"/>
              </w:rPr>
              <w:t>投标文件中须提供最新一期《节能产品政府采购清</w:t>
            </w:r>
            <w:r w:rsidRPr="00395FA1">
              <w:rPr>
                <w:rFonts w:ascii="仿宋" w:eastAsia="仿宋" w:hAnsi="仿宋" w:hint="eastAsia"/>
                <w:color w:val="000000"/>
                <w:sz w:val="24"/>
                <w:szCs w:val="24"/>
                <w:lang w:val="zh-CN"/>
              </w:rPr>
              <w:t>单》中产品所在页并加盖投标人公章的原件扫描件（或图片）。</w:t>
            </w:r>
            <w:r w:rsidRPr="00395FA1">
              <w:rPr>
                <w:rFonts w:ascii="仿宋" w:eastAsia="仿宋" w:hAnsi="仿宋" w:hint="eastAsia"/>
                <w:color w:val="000000"/>
                <w:sz w:val="24"/>
                <w:szCs w:val="24"/>
                <w:lang w:val="en-GB"/>
              </w:rPr>
              <w:t>每项0.5分，满分1分。</w:t>
            </w:r>
          </w:p>
          <w:p w:rsidR="001E0384" w:rsidRDefault="00395FA1" w:rsidP="00CB01BC">
            <w:pPr>
              <w:spacing w:line="360" w:lineRule="auto"/>
              <w:jc w:val="left"/>
              <w:rPr>
                <w:rFonts w:ascii="仿宋" w:eastAsia="仿宋" w:hAnsi="仿宋"/>
                <w:color w:val="000000"/>
                <w:sz w:val="24"/>
                <w:szCs w:val="24"/>
                <w:lang w:val="en-GB"/>
              </w:rPr>
            </w:pPr>
            <w:r w:rsidRPr="00395FA1">
              <w:rPr>
                <w:rFonts w:ascii="仿宋" w:eastAsia="仿宋" w:hAnsi="仿宋" w:hint="eastAsia"/>
                <w:color w:val="000000"/>
                <w:sz w:val="24"/>
                <w:szCs w:val="24"/>
                <w:lang w:val="en-GB"/>
              </w:rPr>
              <w:t>2、投标人所投产品属于“环境标志产品政府采购清单”内产品，</w:t>
            </w:r>
            <w:r w:rsidRPr="00395FA1">
              <w:rPr>
                <w:rFonts w:ascii="仿宋" w:eastAsia="仿宋" w:hAnsi="仿宋" w:hint="eastAsia"/>
                <w:color w:val="000000"/>
                <w:sz w:val="24"/>
                <w:szCs w:val="24"/>
                <w:lang w:val="zh-CN"/>
              </w:rPr>
              <w:t>投标文件中须提供最新一期《环保产品政府采购清单》中产品所在页并加盖投标人公章的原件扫描件（或图片）。</w:t>
            </w:r>
            <w:r w:rsidRPr="00395FA1">
              <w:rPr>
                <w:rFonts w:ascii="仿宋" w:eastAsia="仿宋" w:hAnsi="仿宋" w:hint="eastAsia"/>
                <w:color w:val="000000"/>
                <w:sz w:val="24"/>
                <w:szCs w:val="24"/>
                <w:lang w:val="en-GB"/>
              </w:rPr>
              <w:t>每项0.5分，满分1分。</w:t>
            </w:r>
          </w:p>
          <w:p w:rsidR="00395FA1" w:rsidRPr="001E0384" w:rsidRDefault="001E0384" w:rsidP="00CB01BC">
            <w:pPr>
              <w:spacing w:line="360" w:lineRule="auto"/>
              <w:jc w:val="left"/>
              <w:rPr>
                <w:rFonts w:ascii="仿宋" w:eastAsia="仿宋" w:hAnsi="仿宋"/>
                <w:color w:val="000000"/>
                <w:sz w:val="24"/>
                <w:szCs w:val="24"/>
                <w:lang w:val="en-GB"/>
              </w:rPr>
            </w:pPr>
            <w:r w:rsidRPr="001E0384">
              <w:rPr>
                <w:rFonts w:ascii="仿宋" w:eastAsia="仿宋" w:hAnsi="仿宋" w:hint="eastAsia"/>
                <w:bCs/>
                <w:color w:val="FF0000"/>
                <w:sz w:val="24"/>
                <w:szCs w:val="24"/>
                <w:lang w:val="en-GB"/>
              </w:rPr>
              <w:lastRenderedPageBreak/>
              <w:t>注：对于同时列入节能产品政府采购清单和环保清单的产品，应当优先于只列入其中一个清单的产品。</w:t>
            </w:r>
          </w:p>
        </w:tc>
        <w:tc>
          <w:tcPr>
            <w:tcW w:w="967" w:type="dxa"/>
            <w:vAlign w:val="center"/>
          </w:tcPr>
          <w:p w:rsidR="00395FA1" w:rsidRPr="00395FA1" w:rsidRDefault="00395FA1" w:rsidP="00CB01BC">
            <w:pPr>
              <w:jc w:val="center"/>
              <w:rPr>
                <w:rFonts w:ascii="仿宋" w:eastAsia="仿宋" w:hAnsi="仿宋"/>
                <w:color w:val="000000"/>
                <w:sz w:val="24"/>
                <w:szCs w:val="24"/>
                <w:lang w:val="en-GB"/>
              </w:rPr>
            </w:pPr>
            <w:r w:rsidRPr="00395FA1">
              <w:rPr>
                <w:rFonts w:ascii="仿宋" w:eastAsia="仿宋" w:hAnsi="仿宋" w:hint="eastAsia"/>
                <w:color w:val="000000"/>
                <w:sz w:val="24"/>
                <w:szCs w:val="24"/>
                <w:lang w:val="en-GB"/>
              </w:rPr>
              <w:lastRenderedPageBreak/>
              <w:t>1分</w:t>
            </w:r>
          </w:p>
        </w:tc>
      </w:tr>
      <w:tr w:rsidR="00395FA1" w:rsidRPr="00395FA1" w:rsidTr="00CB01BC">
        <w:trPr>
          <w:trHeight w:val="567"/>
          <w:jc w:val="center"/>
        </w:trPr>
        <w:tc>
          <w:tcPr>
            <w:tcW w:w="1762" w:type="dxa"/>
            <w:vAlign w:val="center"/>
          </w:tcPr>
          <w:p w:rsidR="00395FA1" w:rsidRPr="00395FA1" w:rsidRDefault="00395FA1" w:rsidP="00CB01BC">
            <w:pPr>
              <w:spacing w:line="360" w:lineRule="exact"/>
              <w:jc w:val="center"/>
              <w:rPr>
                <w:rFonts w:ascii="仿宋" w:eastAsia="仿宋" w:hAnsi="仿宋"/>
                <w:sz w:val="24"/>
                <w:szCs w:val="24"/>
              </w:rPr>
            </w:pPr>
            <w:r w:rsidRPr="00395FA1">
              <w:rPr>
                <w:rFonts w:ascii="仿宋" w:eastAsia="仿宋" w:hAnsi="仿宋" w:hint="eastAsia"/>
                <w:bCs/>
                <w:sz w:val="24"/>
                <w:szCs w:val="24"/>
              </w:rPr>
              <w:lastRenderedPageBreak/>
              <w:t>业绩</w:t>
            </w:r>
          </w:p>
        </w:tc>
        <w:tc>
          <w:tcPr>
            <w:tcW w:w="6237" w:type="dxa"/>
            <w:vAlign w:val="center"/>
          </w:tcPr>
          <w:p w:rsidR="00395FA1" w:rsidRPr="00395FA1" w:rsidRDefault="00395FA1" w:rsidP="00CB01BC">
            <w:pPr>
              <w:spacing w:line="360" w:lineRule="exact"/>
              <w:rPr>
                <w:rFonts w:ascii="仿宋" w:eastAsia="仿宋" w:hAnsi="仿宋"/>
                <w:bCs/>
                <w:sz w:val="24"/>
                <w:szCs w:val="24"/>
              </w:rPr>
            </w:pPr>
            <w:r w:rsidRPr="00395FA1">
              <w:rPr>
                <w:rFonts w:ascii="仿宋" w:eastAsia="仿宋" w:hAnsi="仿宋" w:hint="eastAsia"/>
                <w:bCs/>
                <w:sz w:val="24"/>
                <w:szCs w:val="24"/>
              </w:rPr>
              <w:t>投标人2016年1月1日以来，具有类似项目业绩单次合同金额在：</w:t>
            </w:r>
            <w:r w:rsidR="00335279">
              <w:rPr>
                <w:rFonts w:ascii="仿宋" w:eastAsia="仿宋" w:hAnsi="仿宋" w:hint="eastAsia"/>
                <w:bCs/>
                <w:sz w:val="24"/>
                <w:szCs w:val="24"/>
              </w:rPr>
              <w:t>135</w:t>
            </w:r>
            <w:r w:rsidRPr="00395FA1">
              <w:rPr>
                <w:rFonts w:ascii="仿宋" w:eastAsia="仿宋" w:hAnsi="仿宋" w:hint="eastAsia"/>
                <w:bCs/>
                <w:sz w:val="24"/>
                <w:szCs w:val="24"/>
              </w:rPr>
              <w:t>万元以上（含</w:t>
            </w:r>
            <w:r w:rsidR="00335279">
              <w:rPr>
                <w:rFonts w:ascii="仿宋" w:eastAsia="仿宋" w:hAnsi="仿宋" w:hint="eastAsia"/>
                <w:bCs/>
                <w:sz w:val="24"/>
                <w:szCs w:val="24"/>
              </w:rPr>
              <w:t>135</w:t>
            </w:r>
            <w:r w:rsidRPr="00395FA1">
              <w:rPr>
                <w:rFonts w:ascii="仿宋" w:eastAsia="仿宋" w:hAnsi="仿宋" w:hint="eastAsia"/>
                <w:bCs/>
                <w:sz w:val="24"/>
                <w:szCs w:val="24"/>
              </w:rPr>
              <w:t>万元）</w:t>
            </w:r>
            <w:r w:rsidRPr="00395FA1">
              <w:rPr>
                <w:rFonts w:ascii="仿宋" w:eastAsia="仿宋" w:hAnsi="仿宋" w:hint="eastAsia"/>
                <w:color w:val="000000"/>
                <w:sz w:val="24"/>
                <w:szCs w:val="24"/>
              </w:rPr>
              <w:t>。</w:t>
            </w:r>
            <w:r w:rsidRPr="00395FA1">
              <w:rPr>
                <w:rFonts w:ascii="仿宋" w:eastAsia="仿宋" w:hAnsi="仿宋" w:hint="eastAsia"/>
                <w:bCs/>
                <w:sz w:val="24"/>
                <w:szCs w:val="24"/>
              </w:rPr>
              <w:t>合同及验收报告齐全，每提供一份得1分，最多得5分，不提供者为0分。</w:t>
            </w:r>
          </w:p>
        </w:tc>
        <w:tc>
          <w:tcPr>
            <w:tcW w:w="967" w:type="dxa"/>
            <w:vAlign w:val="center"/>
          </w:tcPr>
          <w:p w:rsidR="00395FA1" w:rsidRPr="00395FA1" w:rsidRDefault="00395FA1" w:rsidP="00CB01BC">
            <w:pPr>
              <w:jc w:val="center"/>
              <w:rPr>
                <w:rFonts w:ascii="仿宋" w:eastAsia="仿宋" w:hAnsi="仿宋"/>
                <w:sz w:val="24"/>
                <w:szCs w:val="24"/>
              </w:rPr>
            </w:pPr>
            <w:r w:rsidRPr="00395FA1">
              <w:rPr>
                <w:rFonts w:ascii="仿宋" w:eastAsia="仿宋" w:hAnsi="仿宋" w:hint="eastAsia"/>
                <w:color w:val="FF0000"/>
                <w:sz w:val="24"/>
                <w:szCs w:val="24"/>
                <w:u w:val="single"/>
              </w:rPr>
              <w:t xml:space="preserve"> 5 </w:t>
            </w:r>
            <w:r w:rsidRPr="00395FA1">
              <w:rPr>
                <w:rFonts w:ascii="仿宋" w:eastAsia="仿宋" w:hAnsi="仿宋" w:hint="eastAsia"/>
                <w:sz w:val="24"/>
                <w:szCs w:val="24"/>
              </w:rPr>
              <w:t>分</w:t>
            </w:r>
          </w:p>
        </w:tc>
      </w:tr>
      <w:tr w:rsidR="00395FA1" w:rsidRPr="00395FA1" w:rsidTr="00CB01BC">
        <w:trPr>
          <w:trHeight w:val="567"/>
          <w:jc w:val="center"/>
        </w:trPr>
        <w:tc>
          <w:tcPr>
            <w:tcW w:w="1762" w:type="dxa"/>
            <w:vAlign w:val="center"/>
          </w:tcPr>
          <w:p w:rsidR="00395FA1" w:rsidRPr="00395FA1" w:rsidRDefault="00395FA1" w:rsidP="00CB01BC">
            <w:pPr>
              <w:spacing w:line="360" w:lineRule="exact"/>
              <w:jc w:val="center"/>
              <w:rPr>
                <w:rFonts w:ascii="仿宋" w:eastAsia="仿宋" w:hAnsi="仿宋"/>
                <w:bCs/>
                <w:sz w:val="24"/>
                <w:szCs w:val="24"/>
              </w:rPr>
            </w:pPr>
            <w:r w:rsidRPr="00395FA1">
              <w:rPr>
                <w:rFonts w:ascii="仿宋" w:eastAsia="仿宋" w:hAnsi="仿宋" w:hint="eastAsia"/>
                <w:bCs/>
                <w:sz w:val="24"/>
                <w:szCs w:val="24"/>
              </w:rPr>
              <w:t>投标文件规范程度</w:t>
            </w:r>
          </w:p>
        </w:tc>
        <w:tc>
          <w:tcPr>
            <w:tcW w:w="6237" w:type="dxa"/>
            <w:vAlign w:val="center"/>
          </w:tcPr>
          <w:p w:rsidR="00395FA1" w:rsidRPr="00395FA1" w:rsidRDefault="00395FA1" w:rsidP="00CB01BC">
            <w:pPr>
              <w:spacing w:line="360" w:lineRule="exact"/>
              <w:rPr>
                <w:rFonts w:ascii="仿宋" w:eastAsia="仿宋" w:hAnsi="仿宋"/>
                <w:bCs/>
                <w:sz w:val="24"/>
                <w:szCs w:val="24"/>
              </w:rPr>
            </w:pPr>
            <w:r w:rsidRPr="00395FA1">
              <w:rPr>
                <w:rFonts w:ascii="仿宋" w:eastAsia="仿宋" w:hAnsi="仿宋" w:hint="eastAsia"/>
                <w:bCs/>
                <w:sz w:val="24"/>
                <w:szCs w:val="24"/>
              </w:rPr>
              <w:t>所提供资料准确完整、装订规范、文字清晰得、无差错得3分，不完整得0分。</w:t>
            </w:r>
          </w:p>
        </w:tc>
        <w:tc>
          <w:tcPr>
            <w:tcW w:w="967" w:type="dxa"/>
            <w:vAlign w:val="center"/>
          </w:tcPr>
          <w:p w:rsidR="00395FA1" w:rsidRPr="00395FA1" w:rsidRDefault="00395FA1" w:rsidP="00CB01BC">
            <w:pPr>
              <w:jc w:val="center"/>
              <w:rPr>
                <w:rFonts w:ascii="仿宋" w:eastAsia="仿宋" w:hAnsi="仿宋"/>
                <w:color w:val="FF0000"/>
                <w:sz w:val="24"/>
                <w:szCs w:val="24"/>
                <w:u w:val="single"/>
              </w:rPr>
            </w:pPr>
            <w:r w:rsidRPr="00395FA1">
              <w:rPr>
                <w:rFonts w:ascii="仿宋" w:eastAsia="仿宋" w:hAnsi="仿宋" w:hint="eastAsia"/>
                <w:color w:val="FF0000"/>
                <w:sz w:val="24"/>
                <w:szCs w:val="24"/>
                <w:u w:val="single"/>
              </w:rPr>
              <w:t xml:space="preserve">3 </w:t>
            </w:r>
            <w:r w:rsidRPr="00395FA1">
              <w:rPr>
                <w:rFonts w:ascii="仿宋" w:eastAsia="仿宋" w:hAnsi="仿宋" w:hint="eastAsia"/>
                <w:color w:val="000000" w:themeColor="text1"/>
                <w:sz w:val="24"/>
                <w:szCs w:val="24"/>
              </w:rPr>
              <w:t>分</w:t>
            </w:r>
          </w:p>
        </w:tc>
      </w:tr>
      <w:tr w:rsidR="00395FA1" w:rsidRPr="00395FA1" w:rsidTr="00CB01BC">
        <w:trPr>
          <w:trHeight w:val="567"/>
          <w:jc w:val="center"/>
        </w:trPr>
        <w:tc>
          <w:tcPr>
            <w:tcW w:w="1762" w:type="dxa"/>
            <w:vAlign w:val="center"/>
          </w:tcPr>
          <w:p w:rsidR="00395FA1" w:rsidRPr="00395FA1" w:rsidRDefault="00395FA1" w:rsidP="00CB01BC">
            <w:pPr>
              <w:spacing w:line="400" w:lineRule="exact"/>
              <w:jc w:val="center"/>
              <w:rPr>
                <w:rFonts w:ascii="仿宋" w:eastAsia="仿宋" w:hAnsi="仿宋"/>
                <w:sz w:val="24"/>
                <w:szCs w:val="24"/>
              </w:rPr>
            </w:pPr>
            <w:r w:rsidRPr="00395FA1">
              <w:rPr>
                <w:rFonts w:ascii="仿宋" w:eastAsia="仿宋" w:hAnsi="仿宋" w:hint="eastAsia"/>
                <w:sz w:val="24"/>
                <w:szCs w:val="24"/>
              </w:rPr>
              <w:t>售后服务及培训</w:t>
            </w:r>
          </w:p>
        </w:tc>
        <w:tc>
          <w:tcPr>
            <w:tcW w:w="6237" w:type="dxa"/>
            <w:vAlign w:val="center"/>
          </w:tcPr>
          <w:p w:rsidR="00395FA1" w:rsidRPr="00395FA1" w:rsidRDefault="00395FA1" w:rsidP="00CB01BC">
            <w:pPr>
              <w:spacing w:line="360" w:lineRule="auto"/>
              <w:rPr>
                <w:rFonts w:ascii="仿宋" w:eastAsia="仿宋" w:hAnsi="仿宋"/>
                <w:color w:val="000000"/>
                <w:sz w:val="24"/>
                <w:szCs w:val="24"/>
                <w:lang w:val="en-GB"/>
              </w:rPr>
            </w:pPr>
            <w:r w:rsidRPr="00395FA1">
              <w:rPr>
                <w:rFonts w:ascii="仿宋" w:eastAsia="仿宋" w:hAnsi="仿宋" w:hint="eastAsia"/>
                <w:color w:val="000000"/>
                <w:sz w:val="24"/>
                <w:szCs w:val="24"/>
                <w:lang w:val="en-GB"/>
              </w:rPr>
              <w:t>1、提供免费质量保障，投标人满足1年免费质保后每延长1年加1分，共3分。</w:t>
            </w:r>
          </w:p>
          <w:p w:rsidR="00395FA1" w:rsidRPr="00395FA1" w:rsidRDefault="00395FA1" w:rsidP="00CB01BC">
            <w:pPr>
              <w:spacing w:line="360" w:lineRule="auto"/>
              <w:rPr>
                <w:rFonts w:ascii="仿宋" w:eastAsia="仿宋" w:hAnsi="仿宋"/>
                <w:color w:val="000000"/>
                <w:sz w:val="24"/>
                <w:szCs w:val="24"/>
                <w:lang w:val="en-GB"/>
              </w:rPr>
            </w:pPr>
            <w:r w:rsidRPr="00395FA1">
              <w:rPr>
                <w:rFonts w:ascii="仿宋" w:eastAsia="仿宋" w:hAnsi="仿宋" w:hint="eastAsia"/>
                <w:color w:val="000000"/>
                <w:sz w:val="24"/>
                <w:szCs w:val="24"/>
                <w:lang w:val="en-GB"/>
              </w:rPr>
              <w:t>2、技术支持、售后服务程序合理，人员配备技术力量强，故障响应时间小于2小时，上门时间小于10小时，维修和更换时间小于24小时，得3分，不满足不得分。</w:t>
            </w:r>
          </w:p>
          <w:p w:rsidR="00395FA1" w:rsidRPr="00395FA1" w:rsidRDefault="00395FA1" w:rsidP="00CB01BC">
            <w:pPr>
              <w:spacing w:line="360" w:lineRule="auto"/>
              <w:rPr>
                <w:rFonts w:ascii="仿宋" w:eastAsia="仿宋" w:hAnsi="仿宋"/>
                <w:sz w:val="24"/>
                <w:szCs w:val="24"/>
              </w:rPr>
            </w:pPr>
            <w:r w:rsidRPr="00395FA1">
              <w:rPr>
                <w:rFonts w:ascii="仿宋" w:eastAsia="仿宋" w:hAnsi="仿宋" w:hint="eastAsia"/>
                <w:sz w:val="24"/>
                <w:szCs w:val="24"/>
              </w:rPr>
              <w:t>3、</w:t>
            </w:r>
            <w:r w:rsidR="00AE5D42" w:rsidRPr="00AE5D42">
              <w:rPr>
                <w:rFonts w:ascii="仿宋" w:eastAsia="仿宋" w:hAnsi="仿宋" w:hint="eastAsia"/>
                <w:color w:val="000000"/>
                <w:sz w:val="24"/>
                <w:szCs w:val="24"/>
                <w:lang w:val="en-GB"/>
              </w:rPr>
              <w:t>具有明确的培训内容、计划合理、培训不少于5人10课时得2分，工程师培训</w:t>
            </w:r>
            <w:r w:rsidR="00AE5D42" w:rsidRPr="00AE5D42">
              <w:rPr>
                <w:rFonts w:ascii="仿宋" w:eastAsia="仿宋" w:hAnsi="仿宋" w:hint="eastAsia"/>
                <w:sz w:val="24"/>
                <w:szCs w:val="24"/>
              </w:rPr>
              <w:t>须有中标产品公司培训合格证明，持证明服务</w:t>
            </w:r>
            <w:r w:rsidR="00AE5D42" w:rsidRPr="00AE5D42">
              <w:rPr>
                <w:rFonts w:ascii="仿宋" w:eastAsia="仿宋" w:hAnsi="仿宋" w:hint="eastAsia"/>
                <w:color w:val="000000"/>
                <w:sz w:val="24"/>
                <w:szCs w:val="24"/>
                <w:lang w:val="en-GB"/>
              </w:rPr>
              <w:t>得1分，共3分，不满足不得分。</w:t>
            </w:r>
          </w:p>
        </w:tc>
        <w:tc>
          <w:tcPr>
            <w:tcW w:w="967" w:type="dxa"/>
            <w:vAlign w:val="center"/>
          </w:tcPr>
          <w:p w:rsidR="00395FA1" w:rsidRPr="00395FA1" w:rsidRDefault="00395FA1" w:rsidP="00CB01BC">
            <w:pPr>
              <w:jc w:val="center"/>
              <w:rPr>
                <w:rFonts w:ascii="仿宋" w:eastAsia="仿宋" w:hAnsi="仿宋"/>
                <w:sz w:val="24"/>
                <w:szCs w:val="24"/>
              </w:rPr>
            </w:pPr>
            <w:r w:rsidRPr="00395FA1">
              <w:rPr>
                <w:rFonts w:ascii="仿宋" w:eastAsia="仿宋" w:hAnsi="仿宋" w:hint="eastAsia"/>
                <w:color w:val="FF0000"/>
                <w:sz w:val="24"/>
                <w:szCs w:val="24"/>
                <w:u w:val="single"/>
              </w:rPr>
              <w:t xml:space="preserve"> 9 </w:t>
            </w:r>
            <w:r w:rsidRPr="00395FA1">
              <w:rPr>
                <w:rFonts w:ascii="仿宋" w:eastAsia="仿宋" w:hAnsi="仿宋" w:hint="eastAsia"/>
                <w:sz w:val="24"/>
                <w:szCs w:val="24"/>
              </w:rPr>
              <w:t>分</w:t>
            </w:r>
          </w:p>
        </w:tc>
      </w:tr>
      <w:tr w:rsidR="00395FA1" w:rsidRPr="00395FA1" w:rsidTr="00CB01BC">
        <w:trPr>
          <w:trHeight w:val="599"/>
          <w:jc w:val="center"/>
        </w:trPr>
        <w:tc>
          <w:tcPr>
            <w:tcW w:w="8966" w:type="dxa"/>
            <w:gridSpan w:val="3"/>
            <w:vAlign w:val="center"/>
          </w:tcPr>
          <w:p w:rsidR="00395FA1" w:rsidRPr="00395FA1" w:rsidRDefault="00395FA1" w:rsidP="00CB01BC">
            <w:pPr>
              <w:jc w:val="center"/>
              <w:rPr>
                <w:rFonts w:ascii="仿宋" w:eastAsia="仿宋" w:hAnsi="仿宋"/>
                <w:b/>
                <w:sz w:val="24"/>
                <w:szCs w:val="24"/>
              </w:rPr>
            </w:pPr>
            <w:r w:rsidRPr="00395FA1">
              <w:rPr>
                <w:rFonts w:ascii="仿宋" w:eastAsia="仿宋" w:hAnsi="仿宋" w:hint="eastAsia"/>
                <w:b/>
                <w:sz w:val="24"/>
                <w:szCs w:val="24"/>
              </w:rPr>
              <w:t>技术部分（满分</w:t>
            </w:r>
            <w:r w:rsidRPr="00395FA1">
              <w:rPr>
                <w:rFonts w:ascii="仿宋" w:eastAsia="仿宋" w:hAnsi="仿宋" w:hint="eastAsia"/>
                <w:b/>
                <w:color w:val="FF0000"/>
                <w:sz w:val="24"/>
                <w:szCs w:val="24"/>
                <w:u w:val="single"/>
              </w:rPr>
              <w:t xml:space="preserve"> 40 </w:t>
            </w:r>
            <w:r w:rsidRPr="00395FA1">
              <w:rPr>
                <w:rFonts w:ascii="仿宋" w:eastAsia="仿宋" w:hAnsi="仿宋" w:hint="eastAsia"/>
                <w:b/>
                <w:sz w:val="24"/>
                <w:szCs w:val="24"/>
              </w:rPr>
              <w:t>分）</w:t>
            </w:r>
          </w:p>
        </w:tc>
      </w:tr>
      <w:tr w:rsidR="00395FA1" w:rsidRPr="00395FA1" w:rsidTr="00CB01BC">
        <w:trPr>
          <w:trHeight w:val="567"/>
          <w:jc w:val="center"/>
        </w:trPr>
        <w:tc>
          <w:tcPr>
            <w:tcW w:w="1762" w:type="dxa"/>
            <w:vAlign w:val="center"/>
          </w:tcPr>
          <w:p w:rsidR="00395FA1" w:rsidRPr="00395FA1" w:rsidRDefault="00395FA1" w:rsidP="00CB01BC">
            <w:pPr>
              <w:jc w:val="center"/>
              <w:rPr>
                <w:rFonts w:ascii="仿宋" w:eastAsia="仿宋" w:hAnsi="仿宋"/>
                <w:b/>
                <w:sz w:val="24"/>
                <w:szCs w:val="24"/>
              </w:rPr>
            </w:pPr>
            <w:r w:rsidRPr="00395FA1">
              <w:rPr>
                <w:rFonts w:ascii="仿宋" w:eastAsia="仿宋" w:hAnsi="仿宋" w:hint="eastAsia"/>
                <w:b/>
                <w:sz w:val="24"/>
                <w:szCs w:val="24"/>
              </w:rPr>
              <w:t>评分因素</w:t>
            </w:r>
          </w:p>
        </w:tc>
        <w:tc>
          <w:tcPr>
            <w:tcW w:w="6237" w:type="dxa"/>
            <w:vAlign w:val="center"/>
          </w:tcPr>
          <w:p w:rsidR="00395FA1" w:rsidRPr="00395FA1" w:rsidRDefault="00395FA1" w:rsidP="00CB01BC">
            <w:pPr>
              <w:jc w:val="center"/>
              <w:rPr>
                <w:rFonts w:ascii="仿宋" w:eastAsia="仿宋" w:hAnsi="仿宋"/>
                <w:b/>
                <w:sz w:val="24"/>
                <w:szCs w:val="24"/>
              </w:rPr>
            </w:pPr>
            <w:r w:rsidRPr="00395FA1">
              <w:rPr>
                <w:rFonts w:ascii="仿宋" w:eastAsia="仿宋" w:hAnsi="仿宋" w:hint="eastAsia"/>
                <w:b/>
                <w:sz w:val="24"/>
                <w:szCs w:val="24"/>
              </w:rPr>
              <w:t>评标标准</w:t>
            </w:r>
          </w:p>
        </w:tc>
        <w:tc>
          <w:tcPr>
            <w:tcW w:w="967" w:type="dxa"/>
            <w:vAlign w:val="center"/>
          </w:tcPr>
          <w:p w:rsidR="00395FA1" w:rsidRPr="00395FA1" w:rsidRDefault="00395FA1" w:rsidP="00CB01BC">
            <w:pPr>
              <w:jc w:val="center"/>
              <w:rPr>
                <w:rFonts w:ascii="仿宋" w:eastAsia="仿宋" w:hAnsi="仿宋"/>
                <w:b/>
                <w:sz w:val="24"/>
                <w:szCs w:val="24"/>
              </w:rPr>
            </w:pPr>
            <w:r w:rsidRPr="00395FA1">
              <w:rPr>
                <w:rFonts w:ascii="仿宋" w:eastAsia="仿宋" w:hAnsi="仿宋" w:hint="eastAsia"/>
                <w:b/>
                <w:sz w:val="24"/>
                <w:szCs w:val="24"/>
              </w:rPr>
              <w:t>分值</w:t>
            </w:r>
          </w:p>
        </w:tc>
      </w:tr>
      <w:tr w:rsidR="00395FA1" w:rsidRPr="00395FA1" w:rsidTr="00CB01BC">
        <w:trPr>
          <w:trHeight w:val="567"/>
          <w:jc w:val="center"/>
        </w:trPr>
        <w:tc>
          <w:tcPr>
            <w:tcW w:w="1762" w:type="dxa"/>
            <w:vAlign w:val="center"/>
          </w:tcPr>
          <w:p w:rsidR="00395FA1" w:rsidRPr="00395FA1" w:rsidRDefault="00395FA1" w:rsidP="00CB01BC">
            <w:pPr>
              <w:jc w:val="center"/>
              <w:rPr>
                <w:rFonts w:ascii="仿宋" w:eastAsia="仿宋" w:hAnsi="仿宋"/>
                <w:sz w:val="24"/>
                <w:szCs w:val="24"/>
              </w:rPr>
            </w:pPr>
            <w:r w:rsidRPr="00395FA1">
              <w:rPr>
                <w:rFonts w:ascii="仿宋" w:eastAsia="仿宋" w:hAnsi="仿宋" w:hint="eastAsia"/>
                <w:sz w:val="24"/>
                <w:szCs w:val="24"/>
              </w:rPr>
              <w:t>产品技术性能和功能</w:t>
            </w:r>
          </w:p>
        </w:tc>
        <w:tc>
          <w:tcPr>
            <w:tcW w:w="6237" w:type="dxa"/>
            <w:vAlign w:val="center"/>
          </w:tcPr>
          <w:p w:rsidR="00395FA1" w:rsidRPr="00335279" w:rsidRDefault="00AE5D42" w:rsidP="00AE5D42">
            <w:pPr>
              <w:spacing w:line="360" w:lineRule="exact"/>
              <w:rPr>
                <w:rFonts w:ascii="仿宋" w:eastAsia="仿宋" w:hAnsi="仿宋" w:cs="宋体"/>
                <w:kern w:val="0"/>
                <w:sz w:val="24"/>
                <w:szCs w:val="24"/>
              </w:rPr>
            </w:pPr>
            <w:r w:rsidRPr="00AE5D42">
              <w:rPr>
                <w:rFonts w:ascii="仿宋" w:eastAsia="仿宋" w:hAnsi="仿宋" w:cs="宋体"/>
                <w:kern w:val="0"/>
                <w:sz w:val="24"/>
                <w:szCs w:val="24"/>
              </w:rPr>
              <w:t>投标人所投产品完全满足招标文件技术要求的，得</w:t>
            </w:r>
            <w:r w:rsidR="00335279">
              <w:rPr>
                <w:rFonts w:ascii="仿宋" w:eastAsia="仿宋" w:hAnsi="仿宋" w:cs="宋体" w:hint="eastAsia"/>
                <w:kern w:val="0"/>
                <w:sz w:val="24"/>
                <w:szCs w:val="24"/>
              </w:rPr>
              <w:t>26</w:t>
            </w:r>
            <w:r w:rsidRPr="00AE5D42">
              <w:rPr>
                <w:rFonts w:ascii="仿宋" w:eastAsia="仿宋" w:hAnsi="仿宋" w:cs="宋体"/>
                <w:kern w:val="0"/>
                <w:sz w:val="24"/>
                <w:szCs w:val="24"/>
              </w:rPr>
              <w:t>分。</w:t>
            </w:r>
          </w:p>
        </w:tc>
        <w:tc>
          <w:tcPr>
            <w:tcW w:w="967" w:type="dxa"/>
            <w:vAlign w:val="center"/>
          </w:tcPr>
          <w:p w:rsidR="00395FA1" w:rsidRPr="00395FA1" w:rsidRDefault="00335279" w:rsidP="00CB01BC">
            <w:pPr>
              <w:jc w:val="center"/>
              <w:rPr>
                <w:rFonts w:ascii="仿宋" w:eastAsia="仿宋" w:hAnsi="仿宋"/>
                <w:sz w:val="24"/>
                <w:szCs w:val="24"/>
              </w:rPr>
            </w:pPr>
            <w:r>
              <w:rPr>
                <w:rFonts w:ascii="仿宋" w:eastAsia="仿宋" w:hAnsi="仿宋" w:hint="eastAsia"/>
                <w:color w:val="FF0000"/>
                <w:sz w:val="24"/>
                <w:szCs w:val="24"/>
                <w:u w:val="single"/>
              </w:rPr>
              <w:t xml:space="preserve"> 26</w:t>
            </w:r>
            <w:r w:rsidR="00395FA1" w:rsidRPr="00395FA1">
              <w:rPr>
                <w:rFonts w:ascii="仿宋" w:eastAsia="仿宋" w:hAnsi="仿宋" w:hint="eastAsia"/>
                <w:color w:val="FF0000"/>
                <w:sz w:val="24"/>
                <w:szCs w:val="24"/>
                <w:u w:val="single"/>
              </w:rPr>
              <w:t xml:space="preserve"> </w:t>
            </w:r>
            <w:r w:rsidR="00395FA1" w:rsidRPr="00395FA1">
              <w:rPr>
                <w:rFonts w:ascii="仿宋" w:eastAsia="仿宋" w:hAnsi="仿宋" w:hint="eastAsia"/>
                <w:sz w:val="24"/>
                <w:szCs w:val="24"/>
              </w:rPr>
              <w:t>分</w:t>
            </w:r>
          </w:p>
        </w:tc>
      </w:tr>
      <w:tr w:rsidR="00395FA1" w:rsidRPr="00395FA1" w:rsidTr="00CB01BC">
        <w:trPr>
          <w:trHeight w:val="567"/>
          <w:jc w:val="center"/>
        </w:trPr>
        <w:tc>
          <w:tcPr>
            <w:tcW w:w="1762" w:type="dxa"/>
            <w:vAlign w:val="center"/>
          </w:tcPr>
          <w:p w:rsidR="00395FA1" w:rsidRPr="00395FA1" w:rsidRDefault="00395FA1" w:rsidP="00CB01BC">
            <w:pPr>
              <w:spacing w:line="360" w:lineRule="auto"/>
              <w:jc w:val="center"/>
              <w:rPr>
                <w:rFonts w:ascii="仿宋" w:eastAsia="仿宋" w:hAnsi="仿宋"/>
                <w:sz w:val="24"/>
                <w:szCs w:val="24"/>
              </w:rPr>
            </w:pPr>
            <w:r w:rsidRPr="00395FA1">
              <w:rPr>
                <w:rFonts w:ascii="仿宋" w:eastAsia="仿宋" w:hAnsi="仿宋" w:cs="宋体" w:hint="eastAsia"/>
                <w:kern w:val="0"/>
                <w:sz w:val="24"/>
                <w:szCs w:val="24"/>
              </w:rPr>
              <w:t>所投</w:t>
            </w:r>
            <w:r w:rsidRPr="00395FA1">
              <w:rPr>
                <w:rFonts w:ascii="仿宋" w:eastAsia="仿宋" w:hAnsi="仿宋" w:cs="宋体"/>
                <w:kern w:val="0"/>
                <w:sz w:val="24"/>
                <w:szCs w:val="24"/>
              </w:rPr>
              <w:t>产品的彩页资料</w:t>
            </w:r>
          </w:p>
        </w:tc>
        <w:tc>
          <w:tcPr>
            <w:tcW w:w="6237" w:type="dxa"/>
            <w:vAlign w:val="center"/>
          </w:tcPr>
          <w:p w:rsidR="00395FA1" w:rsidRPr="00395FA1" w:rsidRDefault="00395FA1" w:rsidP="00CB01BC">
            <w:pPr>
              <w:spacing w:line="360" w:lineRule="exact"/>
              <w:rPr>
                <w:rFonts w:ascii="仿宋" w:eastAsia="仿宋" w:hAnsi="仿宋"/>
                <w:sz w:val="24"/>
                <w:szCs w:val="24"/>
              </w:rPr>
            </w:pPr>
            <w:r w:rsidRPr="00395FA1">
              <w:rPr>
                <w:rFonts w:ascii="仿宋" w:eastAsia="仿宋" w:hAnsi="仿宋" w:cs="宋体"/>
                <w:kern w:val="0"/>
                <w:sz w:val="24"/>
                <w:szCs w:val="24"/>
              </w:rPr>
              <w:t>彩页资料完整且能佐证所投产品的主要技术参数及功能和配置标准的得</w:t>
            </w:r>
            <w:r w:rsidR="00335279">
              <w:rPr>
                <w:rFonts w:ascii="仿宋" w:eastAsia="仿宋" w:hAnsi="仿宋" w:cs="宋体" w:hint="eastAsia"/>
                <w:kern w:val="0"/>
                <w:sz w:val="24"/>
                <w:szCs w:val="24"/>
              </w:rPr>
              <w:t>9</w:t>
            </w:r>
            <w:r w:rsidRPr="00395FA1">
              <w:rPr>
                <w:rFonts w:ascii="仿宋" w:eastAsia="仿宋" w:hAnsi="仿宋" w:cs="宋体"/>
                <w:kern w:val="0"/>
                <w:sz w:val="24"/>
                <w:szCs w:val="24"/>
              </w:rPr>
              <w:t>分；彩页资料仅能部分佐证所投产品的主要技术参数及功能和配置标准的得</w:t>
            </w:r>
            <w:r w:rsidRPr="00395FA1">
              <w:rPr>
                <w:rFonts w:ascii="仿宋" w:eastAsia="仿宋" w:hAnsi="仿宋" w:cs="宋体" w:hint="eastAsia"/>
                <w:kern w:val="0"/>
                <w:sz w:val="24"/>
                <w:szCs w:val="24"/>
              </w:rPr>
              <w:t>7</w:t>
            </w:r>
            <w:r w:rsidRPr="00395FA1">
              <w:rPr>
                <w:rFonts w:ascii="仿宋" w:eastAsia="仿宋" w:hAnsi="仿宋" w:cs="宋体"/>
                <w:kern w:val="0"/>
                <w:sz w:val="24"/>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395FA1" w:rsidRPr="00395FA1" w:rsidRDefault="00335279" w:rsidP="00CB01BC">
            <w:pPr>
              <w:jc w:val="center"/>
              <w:rPr>
                <w:rFonts w:ascii="仿宋" w:eastAsia="仿宋" w:hAnsi="仿宋"/>
                <w:sz w:val="24"/>
                <w:szCs w:val="24"/>
              </w:rPr>
            </w:pPr>
            <w:r>
              <w:rPr>
                <w:rFonts w:ascii="仿宋" w:eastAsia="仿宋" w:hAnsi="仿宋" w:hint="eastAsia"/>
                <w:color w:val="FF0000"/>
                <w:sz w:val="24"/>
                <w:szCs w:val="24"/>
                <w:u w:val="single"/>
              </w:rPr>
              <w:t xml:space="preserve"> 9</w:t>
            </w:r>
            <w:r w:rsidR="00395FA1" w:rsidRPr="00395FA1">
              <w:rPr>
                <w:rFonts w:ascii="仿宋" w:eastAsia="仿宋" w:hAnsi="仿宋" w:hint="eastAsia"/>
                <w:color w:val="FF0000"/>
                <w:sz w:val="24"/>
                <w:szCs w:val="24"/>
                <w:u w:val="single"/>
              </w:rPr>
              <w:t xml:space="preserve"> </w:t>
            </w:r>
            <w:r w:rsidR="00395FA1" w:rsidRPr="00395FA1">
              <w:rPr>
                <w:rFonts w:ascii="仿宋" w:eastAsia="仿宋" w:hAnsi="仿宋" w:hint="eastAsia"/>
                <w:sz w:val="24"/>
                <w:szCs w:val="24"/>
              </w:rPr>
              <w:t>分</w:t>
            </w:r>
          </w:p>
        </w:tc>
      </w:tr>
      <w:tr w:rsidR="00395FA1" w:rsidRPr="00395FA1" w:rsidTr="00CB01BC">
        <w:trPr>
          <w:trHeight w:val="567"/>
          <w:jc w:val="center"/>
        </w:trPr>
        <w:tc>
          <w:tcPr>
            <w:tcW w:w="1762" w:type="dxa"/>
            <w:vAlign w:val="center"/>
          </w:tcPr>
          <w:p w:rsidR="00395FA1" w:rsidRPr="00395FA1" w:rsidRDefault="00395FA1" w:rsidP="00CB01BC">
            <w:pPr>
              <w:spacing w:line="360" w:lineRule="exact"/>
              <w:jc w:val="center"/>
              <w:rPr>
                <w:rFonts w:ascii="仿宋" w:eastAsia="仿宋" w:hAnsi="仿宋"/>
                <w:sz w:val="24"/>
                <w:szCs w:val="24"/>
              </w:rPr>
            </w:pPr>
            <w:r w:rsidRPr="00395FA1">
              <w:rPr>
                <w:rFonts w:ascii="仿宋" w:eastAsia="仿宋" w:hAnsi="仿宋" w:cs="宋体"/>
                <w:kern w:val="0"/>
                <w:sz w:val="24"/>
                <w:szCs w:val="24"/>
              </w:rPr>
              <w:t>产品配置情况</w:t>
            </w:r>
          </w:p>
        </w:tc>
        <w:tc>
          <w:tcPr>
            <w:tcW w:w="6237" w:type="dxa"/>
            <w:vAlign w:val="center"/>
          </w:tcPr>
          <w:p w:rsidR="00395FA1" w:rsidRPr="00395FA1" w:rsidRDefault="00395FA1" w:rsidP="00CB01BC">
            <w:pPr>
              <w:spacing w:line="360" w:lineRule="exact"/>
              <w:rPr>
                <w:rFonts w:ascii="仿宋" w:eastAsia="仿宋" w:hAnsi="仿宋"/>
                <w:sz w:val="24"/>
                <w:szCs w:val="24"/>
              </w:rPr>
            </w:pPr>
            <w:r w:rsidRPr="00395FA1">
              <w:rPr>
                <w:rFonts w:ascii="仿宋" w:eastAsia="仿宋" w:hAnsi="仿宋" w:cs="宋体"/>
                <w:kern w:val="0"/>
                <w:sz w:val="24"/>
                <w:szCs w:val="24"/>
              </w:rPr>
              <w:t>投标人对招标文件各项配置要求（包括如主机、附件或配件等）</w:t>
            </w:r>
            <w:r w:rsidRPr="00395FA1">
              <w:rPr>
                <w:rFonts w:ascii="仿宋" w:eastAsia="仿宋" w:hAnsi="仿宋" w:cs="宋体" w:hint="eastAsia"/>
                <w:kern w:val="0"/>
                <w:sz w:val="24"/>
                <w:szCs w:val="24"/>
              </w:rPr>
              <w:t>提供</w:t>
            </w:r>
            <w:r w:rsidRPr="00395FA1">
              <w:rPr>
                <w:rFonts w:ascii="仿宋" w:eastAsia="仿宋" w:hAnsi="仿宋" w:cs="宋体"/>
                <w:kern w:val="0"/>
                <w:sz w:val="24"/>
                <w:szCs w:val="24"/>
              </w:rPr>
              <w:t>响应承诺</w:t>
            </w:r>
            <w:r w:rsidRPr="00395FA1">
              <w:rPr>
                <w:rFonts w:ascii="仿宋" w:eastAsia="仿宋" w:hAnsi="仿宋" w:cs="宋体" w:hint="eastAsia"/>
                <w:kern w:val="0"/>
                <w:sz w:val="24"/>
                <w:szCs w:val="24"/>
              </w:rPr>
              <w:t>得</w:t>
            </w:r>
            <w:r w:rsidR="00335279">
              <w:rPr>
                <w:rFonts w:ascii="仿宋" w:eastAsia="仿宋" w:hAnsi="仿宋" w:cs="宋体" w:hint="eastAsia"/>
                <w:kern w:val="0"/>
                <w:sz w:val="24"/>
                <w:szCs w:val="24"/>
              </w:rPr>
              <w:t>5</w:t>
            </w:r>
            <w:r w:rsidRPr="00395FA1">
              <w:rPr>
                <w:rFonts w:ascii="仿宋" w:eastAsia="仿宋" w:hAnsi="仿宋" w:cs="宋体" w:hint="eastAsia"/>
                <w:kern w:val="0"/>
                <w:sz w:val="24"/>
                <w:szCs w:val="24"/>
              </w:rPr>
              <w:t>分</w:t>
            </w:r>
            <w:r w:rsidRPr="00395FA1">
              <w:rPr>
                <w:rFonts w:ascii="仿宋" w:eastAsia="仿宋" w:hAnsi="仿宋" w:cs="宋体"/>
                <w:kern w:val="0"/>
                <w:sz w:val="24"/>
                <w:szCs w:val="24"/>
              </w:rPr>
              <w:t>，不</w:t>
            </w:r>
            <w:r w:rsidRPr="00395FA1">
              <w:rPr>
                <w:rFonts w:ascii="仿宋" w:eastAsia="仿宋" w:hAnsi="仿宋" w:cs="宋体" w:hint="eastAsia"/>
                <w:kern w:val="0"/>
                <w:sz w:val="24"/>
                <w:szCs w:val="24"/>
              </w:rPr>
              <w:t>响应不提供的得0分。</w:t>
            </w:r>
          </w:p>
        </w:tc>
        <w:tc>
          <w:tcPr>
            <w:tcW w:w="967" w:type="dxa"/>
            <w:vAlign w:val="center"/>
          </w:tcPr>
          <w:p w:rsidR="00395FA1" w:rsidRPr="00395FA1" w:rsidRDefault="00335279" w:rsidP="00CB01BC">
            <w:pPr>
              <w:jc w:val="center"/>
              <w:rPr>
                <w:rFonts w:ascii="仿宋" w:eastAsia="仿宋" w:hAnsi="仿宋"/>
                <w:sz w:val="24"/>
                <w:szCs w:val="24"/>
              </w:rPr>
            </w:pPr>
            <w:r>
              <w:rPr>
                <w:rFonts w:ascii="仿宋" w:eastAsia="仿宋" w:hAnsi="仿宋" w:hint="eastAsia"/>
                <w:color w:val="FF0000"/>
                <w:sz w:val="24"/>
                <w:szCs w:val="24"/>
                <w:u w:val="single"/>
              </w:rPr>
              <w:t xml:space="preserve"> 5</w:t>
            </w:r>
            <w:r w:rsidR="00395FA1" w:rsidRPr="00395FA1">
              <w:rPr>
                <w:rFonts w:ascii="仿宋" w:eastAsia="仿宋" w:hAnsi="仿宋" w:hint="eastAsia"/>
                <w:color w:val="FF0000"/>
                <w:sz w:val="24"/>
                <w:szCs w:val="24"/>
                <w:u w:val="single"/>
              </w:rPr>
              <w:t xml:space="preserve"> </w:t>
            </w:r>
            <w:r w:rsidR="00395FA1" w:rsidRPr="00395FA1">
              <w:rPr>
                <w:rFonts w:ascii="仿宋" w:eastAsia="仿宋" w:hAnsi="仿宋" w:hint="eastAsia"/>
                <w:sz w:val="24"/>
                <w:szCs w:val="24"/>
              </w:rPr>
              <w:t>分</w:t>
            </w:r>
          </w:p>
        </w:tc>
      </w:tr>
    </w:tbl>
    <w:p w:rsidR="002A53B2" w:rsidRPr="002A53B2" w:rsidRDefault="00395FA1" w:rsidP="00395FA1">
      <w:pPr>
        <w:widowControl/>
        <w:shd w:val="clear" w:color="auto" w:fill="FFFFFF"/>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1E0384">
        <w:rPr>
          <w:rFonts w:ascii="宋体" w:eastAsia="宋体" w:hAnsi="宋体" w:cs="宋体" w:hint="eastAsia"/>
          <w:color w:val="000000"/>
          <w:kern w:val="0"/>
          <w:sz w:val="24"/>
          <w:szCs w:val="24"/>
        </w:rPr>
        <w:t xml:space="preserve">  </w:t>
      </w:r>
      <w:r w:rsidR="002A53B2" w:rsidRPr="002A53B2">
        <w:rPr>
          <w:rFonts w:ascii="黑体" w:eastAsia="黑体" w:hAnsi="宋体" w:cs="黑体" w:hint="eastAsia"/>
          <w:color w:val="000000"/>
          <w:kern w:val="0"/>
          <w:sz w:val="30"/>
          <w:szCs w:val="30"/>
          <w:shd w:val="clear" w:color="auto" w:fill="FFFFFF"/>
        </w:rPr>
        <w:t>六、采购资金支付</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（一）支付方式：</w:t>
      </w:r>
      <w:r w:rsidR="001E0384">
        <w:rPr>
          <w:rFonts w:ascii="仿宋" w:eastAsia="仿宋" w:hAnsi="仿宋" w:cs="宋体" w:hint="eastAsia"/>
          <w:kern w:val="0"/>
          <w:sz w:val="30"/>
          <w:szCs w:val="30"/>
        </w:rPr>
        <w:t>银行转</w:t>
      </w:r>
      <w:r w:rsidR="00395FA1">
        <w:rPr>
          <w:rFonts w:ascii="仿宋" w:eastAsia="仿宋" w:hAnsi="仿宋" w:cs="宋体" w:hint="eastAsia"/>
          <w:kern w:val="0"/>
          <w:sz w:val="30"/>
          <w:szCs w:val="30"/>
        </w:rPr>
        <w:t>账</w:t>
      </w:r>
    </w:p>
    <w:p w:rsidR="00395FA1" w:rsidRPr="00335279" w:rsidRDefault="002A53B2" w:rsidP="00335279">
      <w:pPr>
        <w:spacing w:line="520" w:lineRule="exact"/>
        <w:ind w:leftChars="266" w:left="1159" w:hangingChars="200" w:hanging="600"/>
        <w:rPr>
          <w:rFonts w:ascii="仿宋" w:eastAsia="仿宋" w:hAnsi="仿宋" w:cs="仿宋"/>
          <w:color w:val="000000"/>
          <w:sz w:val="30"/>
          <w:szCs w:val="30"/>
        </w:rPr>
      </w:pPr>
      <w:r w:rsidRPr="002A53B2">
        <w:rPr>
          <w:rFonts w:ascii="仿宋" w:eastAsia="仿宋" w:hAnsi="仿宋" w:cs="仿宋" w:hint="eastAsia"/>
          <w:color w:val="000000"/>
          <w:kern w:val="0"/>
          <w:sz w:val="30"/>
          <w:szCs w:val="30"/>
          <w:shd w:val="clear" w:color="auto" w:fill="FFFFFF"/>
        </w:rPr>
        <w:t>（二）支付时间及条件：</w:t>
      </w:r>
      <w:r w:rsidR="00335279" w:rsidRPr="00335279">
        <w:rPr>
          <w:rFonts w:ascii="仿宋" w:eastAsia="仿宋" w:hAnsi="仿宋" w:cs="仿宋" w:hint="eastAsia"/>
          <w:color w:val="000000"/>
          <w:sz w:val="30"/>
          <w:szCs w:val="30"/>
        </w:rPr>
        <w:t>球管验收</w:t>
      </w:r>
      <w:r w:rsidR="00335279" w:rsidRPr="00335279">
        <w:rPr>
          <w:rFonts w:ascii="仿宋" w:eastAsia="仿宋" w:hAnsi="仿宋" w:cs="仿宋" w:hint="eastAsia"/>
          <w:sz w:val="30"/>
          <w:szCs w:val="30"/>
        </w:rPr>
        <w:t>安装设备运行正常后，7日内付</w:t>
      </w:r>
      <w:r w:rsidR="00335279" w:rsidRPr="00335279">
        <w:rPr>
          <w:rFonts w:ascii="仿宋" w:eastAsia="仿宋" w:hAnsi="仿宋" w:cs="仿宋" w:hint="eastAsia"/>
          <w:color w:val="000000"/>
          <w:sz w:val="30"/>
          <w:szCs w:val="30"/>
        </w:rPr>
        <w:t>全款的50%，收到发票后支付全款的40%，</w:t>
      </w:r>
      <w:r w:rsidR="00335279" w:rsidRPr="00335279">
        <w:rPr>
          <w:rFonts w:ascii="仿宋" w:eastAsia="仿宋" w:hAnsi="仿宋" w:cs="仿宋" w:hint="eastAsia"/>
          <w:sz w:val="30"/>
          <w:szCs w:val="30"/>
        </w:rPr>
        <w:t>剩余1</w:t>
      </w:r>
      <w:r w:rsidR="00335279" w:rsidRPr="00335279">
        <w:rPr>
          <w:rFonts w:ascii="仿宋" w:eastAsia="仿宋" w:hAnsi="仿宋" w:cs="仿宋" w:hint="eastAsia"/>
          <w:color w:val="000000"/>
          <w:sz w:val="30"/>
          <w:szCs w:val="30"/>
        </w:rPr>
        <w:t>0%满半年</w:t>
      </w:r>
      <w:r w:rsidR="00335279" w:rsidRPr="00335279">
        <w:rPr>
          <w:rFonts w:ascii="仿宋" w:eastAsia="仿宋" w:hAnsi="仿宋" w:cs="仿宋" w:hint="eastAsia"/>
          <w:sz w:val="30"/>
          <w:szCs w:val="30"/>
        </w:rPr>
        <w:t>付清</w:t>
      </w:r>
      <w:r w:rsidR="001E0384" w:rsidRPr="00335279">
        <w:rPr>
          <w:rFonts w:ascii="仿宋" w:eastAsia="仿宋" w:hAnsi="仿宋" w:cs="宋体" w:hint="eastAsia"/>
          <w:bCs/>
          <w:sz w:val="30"/>
          <w:szCs w:val="30"/>
          <w:lang w:val="zh-CN"/>
        </w:rPr>
        <w:t>。</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lastRenderedPageBreak/>
        <w:t>七、联系方式</w:t>
      </w:r>
    </w:p>
    <w:p w:rsidR="00335279" w:rsidRPr="005561E8" w:rsidRDefault="00335279" w:rsidP="00335279">
      <w:pPr>
        <w:widowControl/>
        <w:shd w:val="clear" w:color="auto" w:fill="FFFFFF"/>
        <w:spacing w:line="525" w:lineRule="atLeast"/>
        <w:jc w:val="left"/>
        <w:rPr>
          <w:rFonts w:ascii="宋体" w:hAnsi="宋体" w:cs="宋体"/>
          <w:color w:val="000000"/>
          <w:kern w:val="0"/>
          <w:sz w:val="32"/>
          <w:szCs w:val="32"/>
        </w:rPr>
      </w:pPr>
      <w:r>
        <w:rPr>
          <w:rFonts w:ascii="仿宋" w:eastAsia="仿宋" w:hAnsi="仿宋" w:cs="仿宋" w:hint="eastAsia"/>
          <w:color w:val="000000"/>
          <w:kern w:val="0"/>
          <w:sz w:val="30"/>
          <w:szCs w:val="30"/>
          <w:shd w:val="clear" w:color="auto" w:fill="FFFFFF"/>
        </w:rPr>
        <w:t xml:space="preserve">     </w:t>
      </w:r>
      <w:r w:rsidR="002A53B2" w:rsidRPr="002A53B2">
        <w:rPr>
          <w:rFonts w:ascii="仿宋" w:eastAsia="仿宋" w:hAnsi="仿宋" w:cs="仿宋" w:hint="eastAsia"/>
          <w:color w:val="000000"/>
          <w:kern w:val="0"/>
          <w:sz w:val="30"/>
          <w:szCs w:val="30"/>
          <w:shd w:val="clear" w:color="auto" w:fill="FFFFFF"/>
        </w:rPr>
        <w:t>联系人姓名：</w:t>
      </w:r>
      <w:r w:rsidRPr="005561E8">
        <w:rPr>
          <w:rFonts w:ascii="仿宋" w:eastAsia="仿宋" w:hAnsi="仿宋" w:cs="仿宋" w:hint="eastAsia"/>
          <w:color w:val="000000"/>
          <w:kern w:val="0"/>
          <w:sz w:val="32"/>
          <w:szCs w:val="32"/>
          <w:shd w:val="clear" w:color="auto" w:fill="FFFFFF"/>
        </w:rPr>
        <w:t>席朝岭</w:t>
      </w:r>
      <w:r w:rsidRPr="005561E8">
        <w:rPr>
          <w:rFonts w:ascii="宋体" w:hAnsi="宋体" w:cs="宋体" w:hint="eastAsia"/>
          <w:color w:val="000000"/>
          <w:kern w:val="0"/>
          <w:sz w:val="32"/>
          <w:szCs w:val="32"/>
          <w:shd w:val="clear" w:color="auto" w:fill="FFFFFF"/>
        </w:rPr>
        <w:t>     </w:t>
      </w:r>
      <w:r w:rsidRPr="005561E8">
        <w:rPr>
          <w:rFonts w:ascii="仿宋" w:eastAsia="仿宋" w:hAnsi="仿宋" w:cs="仿宋" w:hint="eastAsia"/>
          <w:color w:val="000000"/>
          <w:kern w:val="0"/>
          <w:sz w:val="32"/>
          <w:szCs w:val="32"/>
          <w:shd w:val="clear" w:color="auto" w:fill="FFFFFF"/>
        </w:rPr>
        <w:t>联系电话：13937476967</w:t>
      </w:r>
    </w:p>
    <w:p w:rsidR="00335279" w:rsidRPr="005561E8" w:rsidRDefault="00335279" w:rsidP="00335279">
      <w:pPr>
        <w:widowControl/>
        <w:shd w:val="clear" w:color="auto" w:fill="FFFFFF"/>
        <w:tabs>
          <w:tab w:val="left" w:pos="6105"/>
        </w:tabs>
        <w:spacing w:line="525" w:lineRule="atLeast"/>
        <w:jc w:val="left"/>
        <w:rPr>
          <w:rFonts w:ascii="宋体" w:hAnsi="宋体" w:cs="宋体"/>
          <w:color w:val="000000"/>
          <w:kern w:val="0"/>
          <w:sz w:val="32"/>
          <w:szCs w:val="32"/>
        </w:rPr>
      </w:pPr>
      <w:r>
        <w:rPr>
          <w:rFonts w:ascii="仿宋" w:eastAsia="仿宋" w:hAnsi="仿宋" w:hint="eastAsia"/>
          <w:color w:val="000000"/>
          <w:sz w:val="32"/>
          <w:szCs w:val="32"/>
          <w:shd w:val="clear" w:color="auto" w:fill="FFFFFF"/>
        </w:rPr>
        <w:t xml:space="preserve">    </w:t>
      </w:r>
      <w:r w:rsidR="001260B8">
        <w:rPr>
          <w:rFonts w:ascii="仿宋" w:eastAsia="仿宋" w:hAnsi="仿宋" w:hint="eastAsia"/>
          <w:color w:val="000000"/>
          <w:sz w:val="32"/>
          <w:szCs w:val="32"/>
          <w:shd w:val="clear" w:color="auto" w:fill="FFFFFF"/>
        </w:rPr>
        <w:t xml:space="preserve"> </w:t>
      </w:r>
      <w:r w:rsidRPr="005561E8">
        <w:rPr>
          <w:rFonts w:ascii="仿宋" w:eastAsia="仿宋" w:hAnsi="仿宋" w:hint="eastAsia"/>
          <w:color w:val="000000"/>
          <w:sz w:val="32"/>
          <w:szCs w:val="32"/>
          <w:shd w:val="clear" w:color="auto" w:fill="FFFFFF"/>
        </w:rPr>
        <w:t>联系</w:t>
      </w:r>
      <w:r>
        <w:rPr>
          <w:rFonts w:ascii="仿宋" w:eastAsia="仿宋" w:hAnsi="仿宋" w:hint="eastAsia"/>
          <w:color w:val="000000"/>
          <w:sz w:val="32"/>
          <w:szCs w:val="32"/>
          <w:shd w:val="clear" w:color="auto" w:fill="FFFFFF"/>
        </w:rPr>
        <w:t>人</w:t>
      </w:r>
      <w:r w:rsidRPr="005561E8">
        <w:rPr>
          <w:rFonts w:ascii="仿宋" w:eastAsia="仿宋" w:hAnsi="仿宋" w:hint="eastAsia"/>
          <w:color w:val="000000"/>
          <w:sz w:val="32"/>
          <w:szCs w:val="32"/>
          <w:shd w:val="clear" w:color="auto" w:fill="FFFFFF"/>
        </w:rPr>
        <w:t>地址</w:t>
      </w:r>
      <w:r w:rsidRPr="005561E8">
        <w:rPr>
          <w:rFonts w:ascii="仿宋" w:eastAsia="仿宋" w:hAnsi="仿宋" w:cs="仿宋" w:hint="eastAsia"/>
          <w:color w:val="000000"/>
          <w:kern w:val="0"/>
          <w:sz w:val="32"/>
          <w:szCs w:val="32"/>
          <w:shd w:val="clear" w:color="auto" w:fill="FFFFFF"/>
        </w:rPr>
        <w:t>：禹州市康复路1号</w:t>
      </w:r>
      <w:r w:rsidRPr="005561E8">
        <w:rPr>
          <w:rFonts w:ascii="仿宋" w:eastAsia="仿宋" w:hAnsi="仿宋" w:cs="仿宋"/>
          <w:color w:val="000000"/>
          <w:kern w:val="0"/>
          <w:sz w:val="32"/>
          <w:szCs w:val="32"/>
          <w:shd w:val="clear" w:color="auto" w:fill="FFFFFF"/>
        </w:rPr>
        <w:tab/>
      </w:r>
    </w:p>
    <w:p w:rsidR="002A53B2" w:rsidRPr="002A53B2" w:rsidRDefault="00335279" w:rsidP="00335279">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宋体" w:eastAsia="宋体" w:hAnsi="宋体" w:cs="宋体"/>
          <w:color w:val="000000"/>
          <w:kern w:val="0"/>
          <w:sz w:val="24"/>
          <w:szCs w:val="24"/>
        </w:rPr>
        <w:t xml:space="preserve"> </w:t>
      </w:r>
    </w:p>
    <w:p w:rsidR="001E0384" w:rsidRDefault="00395FA1" w:rsidP="002A53B2">
      <w:pPr>
        <w:widowControl/>
        <w:shd w:val="clear" w:color="auto" w:fill="FFFFFF"/>
        <w:spacing w:line="330" w:lineRule="atLeast"/>
        <w:ind w:firstLine="5700"/>
        <w:jc w:val="righ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w:t>
      </w:r>
      <w:r w:rsidR="001E0384">
        <w:rPr>
          <w:rFonts w:ascii="仿宋" w:eastAsia="仿宋" w:hAnsi="仿宋" w:cs="仿宋" w:hint="eastAsia"/>
          <w:color w:val="000000"/>
          <w:kern w:val="0"/>
          <w:sz w:val="30"/>
          <w:szCs w:val="30"/>
          <w:shd w:val="clear" w:color="auto" w:fill="FFFFFF"/>
        </w:rPr>
        <w:t xml:space="preserve">    </w:t>
      </w:r>
    </w:p>
    <w:p w:rsidR="002A53B2" w:rsidRPr="002A53B2" w:rsidRDefault="00335279" w:rsidP="001E0384">
      <w:pPr>
        <w:widowControl/>
        <w:shd w:val="clear" w:color="auto" w:fill="FFFFFF"/>
        <w:spacing w:line="330" w:lineRule="atLeast"/>
        <w:jc w:val="righ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禹州市人民</w:t>
      </w:r>
      <w:r w:rsidR="00E2584E">
        <w:rPr>
          <w:rFonts w:ascii="仿宋" w:eastAsia="仿宋" w:hAnsi="仿宋" w:cs="仿宋" w:hint="eastAsia"/>
          <w:color w:val="000000"/>
          <w:kern w:val="0"/>
          <w:sz w:val="30"/>
          <w:szCs w:val="30"/>
          <w:shd w:val="clear" w:color="auto" w:fill="FFFFFF"/>
        </w:rPr>
        <w:t>医院</w:t>
      </w:r>
      <w:r w:rsidR="002A53B2" w:rsidRPr="002A53B2">
        <w:rPr>
          <w:rFonts w:ascii="宋体" w:eastAsia="宋体" w:hAnsi="宋体" w:cs="宋体" w:hint="eastAsia"/>
          <w:color w:val="000000"/>
          <w:kern w:val="0"/>
          <w:sz w:val="30"/>
          <w:szCs w:val="30"/>
          <w:shd w:val="clear" w:color="auto" w:fill="FFFFFF"/>
        </w:rPr>
        <w:t> </w:t>
      </w:r>
    </w:p>
    <w:p w:rsidR="002A53B2" w:rsidRPr="002A53B2" w:rsidRDefault="00E2584E" w:rsidP="002A53B2">
      <w:pPr>
        <w:widowControl/>
        <w:shd w:val="clear" w:color="auto" w:fill="FFFFFF"/>
        <w:spacing w:line="330" w:lineRule="atLeast"/>
        <w:ind w:firstLine="5100"/>
        <w:jc w:val="righ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2018</w:t>
      </w:r>
      <w:r w:rsidR="002A53B2" w:rsidRPr="002A53B2">
        <w:rPr>
          <w:rFonts w:ascii="仿宋" w:eastAsia="仿宋" w:hAnsi="仿宋" w:cs="仿宋" w:hint="eastAsia"/>
          <w:color w:val="000000"/>
          <w:kern w:val="0"/>
          <w:sz w:val="30"/>
          <w:szCs w:val="30"/>
          <w:shd w:val="clear" w:color="auto" w:fill="FFFFFF"/>
        </w:rPr>
        <w:t>年</w:t>
      </w:r>
      <w:r w:rsidR="000D5050">
        <w:rPr>
          <w:rFonts w:ascii="宋体" w:eastAsia="宋体" w:hAnsi="宋体" w:cs="宋体" w:hint="eastAsia"/>
          <w:color w:val="000000"/>
          <w:kern w:val="0"/>
          <w:sz w:val="30"/>
          <w:szCs w:val="30"/>
          <w:shd w:val="clear" w:color="auto" w:fill="FFFFFF"/>
        </w:rPr>
        <w:t>4</w:t>
      </w:r>
      <w:r w:rsidR="002A53B2" w:rsidRPr="002A53B2">
        <w:rPr>
          <w:rFonts w:ascii="仿宋" w:eastAsia="仿宋" w:hAnsi="仿宋" w:cs="仿宋" w:hint="eastAsia"/>
          <w:color w:val="000000"/>
          <w:kern w:val="0"/>
          <w:sz w:val="30"/>
          <w:szCs w:val="30"/>
          <w:shd w:val="clear" w:color="auto" w:fill="FFFFFF"/>
        </w:rPr>
        <w:t>月</w:t>
      </w:r>
      <w:r w:rsidR="007C34BC">
        <w:rPr>
          <w:rFonts w:ascii="仿宋" w:eastAsia="仿宋" w:hAnsi="仿宋" w:cs="仿宋" w:hint="eastAsia"/>
          <w:color w:val="000000"/>
          <w:kern w:val="0"/>
          <w:sz w:val="30"/>
          <w:szCs w:val="30"/>
          <w:shd w:val="clear" w:color="auto" w:fill="FFFFFF"/>
        </w:rPr>
        <w:t>18</w:t>
      </w:r>
      <w:r w:rsidR="002A53B2" w:rsidRPr="002A53B2">
        <w:rPr>
          <w:rFonts w:ascii="仿宋" w:eastAsia="仿宋" w:hAnsi="仿宋" w:cs="仿宋" w:hint="eastAsia"/>
          <w:color w:val="000000"/>
          <w:kern w:val="0"/>
          <w:sz w:val="30"/>
          <w:szCs w:val="30"/>
          <w:shd w:val="clear" w:color="auto" w:fill="FFFFFF"/>
        </w:rPr>
        <w:t>日</w:t>
      </w:r>
    </w:p>
    <w:p w:rsidR="002A53B2" w:rsidRPr="002A53B2" w:rsidRDefault="002A53B2" w:rsidP="002A53B2">
      <w:pPr>
        <w:widowControl/>
        <w:shd w:val="clear" w:color="auto" w:fill="FFFFFF"/>
        <w:spacing w:line="525" w:lineRule="atLeast"/>
        <w:jc w:val="left"/>
        <w:rPr>
          <w:rFonts w:ascii="宋体" w:eastAsia="宋体" w:hAnsi="宋体" w:cs="宋体"/>
          <w:color w:val="000000"/>
          <w:kern w:val="0"/>
          <w:sz w:val="24"/>
          <w:szCs w:val="24"/>
        </w:rPr>
      </w:pPr>
      <w:r w:rsidRPr="002A53B2">
        <w:rPr>
          <w:rFonts w:ascii="Calibri" w:eastAsia="宋体" w:hAnsi="Calibri" w:cs="宋体"/>
          <w:color w:val="000000"/>
          <w:kern w:val="0"/>
          <w:sz w:val="24"/>
          <w:szCs w:val="24"/>
        </w:rPr>
        <w:t> </w:t>
      </w:r>
    </w:p>
    <w:p w:rsidR="00EA4C75" w:rsidRDefault="00EA4C75"/>
    <w:sectPr w:rsidR="00EA4C75" w:rsidSect="00203D7E">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94B" w:rsidRDefault="0055294B" w:rsidP="00253591">
      <w:r>
        <w:separator/>
      </w:r>
    </w:p>
  </w:endnote>
  <w:endnote w:type="continuationSeparator" w:id="0">
    <w:p w:rsidR="0055294B" w:rsidRDefault="0055294B" w:rsidP="002535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94B" w:rsidRDefault="0055294B" w:rsidP="00253591">
      <w:r>
        <w:separator/>
      </w:r>
    </w:p>
  </w:footnote>
  <w:footnote w:type="continuationSeparator" w:id="0">
    <w:p w:rsidR="0055294B" w:rsidRDefault="0055294B" w:rsidP="002535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16"/>
    <w:lvl w:ilvl="0">
      <w:start w:val="1"/>
      <w:numFmt w:val="decimal"/>
      <w:lvlText w:val="%1）"/>
      <w:lvlJc w:val="left"/>
      <w:pPr>
        <w:tabs>
          <w:tab w:val="num" w:pos="993"/>
        </w:tabs>
        <w:ind w:left="993" w:hanging="567"/>
      </w:pPr>
      <w:rPr>
        <w:rFonts w:hint="eastAsia"/>
        <w:b w:val="0"/>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1B"/>
    <w:lvl w:ilvl="0">
      <w:start w:val="1"/>
      <w:numFmt w:val="japaneseCounting"/>
      <w:lvlText w:val="（%1）"/>
      <w:lvlJc w:val="left"/>
      <w:pPr>
        <w:tabs>
          <w:tab w:val="num" w:pos="855"/>
        </w:tabs>
        <w:ind w:left="855" w:hanging="855"/>
      </w:pPr>
      <w:rPr>
        <w:rFonts w:hint="eastAsia"/>
      </w:rPr>
    </w:lvl>
    <w:lvl w:ilvl="1">
      <w:start w:val="1"/>
      <w:numFmt w:val="decimal"/>
      <w:lvlText w:val="%2）"/>
      <w:lvlJc w:val="left"/>
      <w:pPr>
        <w:tabs>
          <w:tab w:val="num" w:pos="987"/>
        </w:tabs>
        <w:ind w:left="987" w:hanging="567"/>
      </w:pPr>
      <w:rPr>
        <w:rFonts w:hint="eastAsia"/>
      </w:rPr>
    </w:lvl>
    <w:lvl w:ilvl="2">
      <w:start w:val="1"/>
      <w:numFmt w:val="decimal"/>
      <w:lvlText w:val="%3."/>
      <w:lvlJc w:val="left"/>
      <w:pPr>
        <w:tabs>
          <w:tab w:val="num" w:pos="1260"/>
        </w:tabs>
        <w:ind w:left="1260" w:hanging="420"/>
      </w:pPr>
      <w:rPr>
        <w:rFonts w:hint="eastAsia"/>
      </w:rPr>
    </w:lvl>
    <w:lvl w:ilvl="3">
      <w:start w:val="2"/>
      <w:numFmt w:val="japaneseCounting"/>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8"/>
    <w:multiLevelType w:val="multilevel"/>
    <w:tmpl w:val="000000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53B2"/>
    <w:rsid w:val="000833CA"/>
    <w:rsid w:val="000D5050"/>
    <w:rsid w:val="001260B8"/>
    <w:rsid w:val="001B4B63"/>
    <w:rsid w:val="001E0384"/>
    <w:rsid w:val="00203D7E"/>
    <w:rsid w:val="00253591"/>
    <w:rsid w:val="00281853"/>
    <w:rsid w:val="002A53B2"/>
    <w:rsid w:val="00315310"/>
    <w:rsid w:val="00335279"/>
    <w:rsid w:val="00367224"/>
    <w:rsid w:val="00385BF1"/>
    <w:rsid w:val="00395FA1"/>
    <w:rsid w:val="003F117F"/>
    <w:rsid w:val="004515C9"/>
    <w:rsid w:val="0055294B"/>
    <w:rsid w:val="00576222"/>
    <w:rsid w:val="00586A48"/>
    <w:rsid w:val="006B63B9"/>
    <w:rsid w:val="006C7B39"/>
    <w:rsid w:val="007A38C0"/>
    <w:rsid w:val="007C2E94"/>
    <w:rsid w:val="007C34BC"/>
    <w:rsid w:val="009411C4"/>
    <w:rsid w:val="00A54088"/>
    <w:rsid w:val="00AE5D42"/>
    <w:rsid w:val="00BA1A89"/>
    <w:rsid w:val="00C607E0"/>
    <w:rsid w:val="00C84013"/>
    <w:rsid w:val="00CE6094"/>
    <w:rsid w:val="00E01A2F"/>
    <w:rsid w:val="00E2584E"/>
    <w:rsid w:val="00EA4C75"/>
    <w:rsid w:val="00EC7E05"/>
    <w:rsid w:val="00ED18C4"/>
    <w:rsid w:val="00F419EE"/>
    <w:rsid w:val="00FB24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C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A53B2"/>
    <w:pPr>
      <w:widowControl/>
      <w:jc w:val="left"/>
    </w:pPr>
    <w:rPr>
      <w:rFonts w:ascii="宋体" w:eastAsia="宋体" w:hAnsi="宋体" w:cs="宋体"/>
      <w:kern w:val="0"/>
      <w:sz w:val="24"/>
      <w:szCs w:val="24"/>
    </w:rPr>
  </w:style>
  <w:style w:type="paragraph" w:styleId="a4">
    <w:name w:val="header"/>
    <w:basedOn w:val="a"/>
    <w:link w:val="Char"/>
    <w:uiPriority w:val="99"/>
    <w:semiHidden/>
    <w:unhideWhenUsed/>
    <w:rsid w:val="002535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53591"/>
    <w:rPr>
      <w:sz w:val="18"/>
      <w:szCs w:val="18"/>
    </w:rPr>
  </w:style>
  <w:style w:type="paragraph" w:styleId="a5">
    <w:name w:val="footer"/>
    <w:basedOn w:val="a"/>
    <w:link w:val="Char0"/>
    <w:uiPriority w:val="99"/>
    <w:semiHidden/>
    <w:unhideWhenUsed/>
    <w:rsid w:val="0025359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53591"/>
    <w:rPr>
      <w:sz w:val="18"/>
      <w:szCs w:val="18"/>
    </w:rPr>
  </w:style>
  <w:style w:type="paragraph" w:customStyle="1" w:styleId="Preistext2">
    <w:name w:val="Preistext2"/>
    <w:basedOn w:val="a"/>
    <w:rsid w:val="00AE5D42"/>
    <w:pPr>
      <w:widowControl/>
      <w:tabs>
        <w:tab w:val="left" w:pos="709"/>
        <w:tab w:val="left" w:pos="1701"/>
        <w:tab w:val="left" w:pos="3119"/>
      </w:tabs>
      <w:ind w:left="1843" w:right="1701"/>
      <w:jc w:val="left"/>
    </w:pPr>
    <w:rPr>
      <w:rFonts w:ascii="Arial" w:eastAsia="宋体" w:hAnsi="Arial" w:cs="Times New Roman"/>
      <w:kern w:val="0"/>
      <w:sz w:val="18"/>
      <w:szCs w:val="20"/>
      <w:lang w:val="en-GB" w:eastAsia="de-DE"/>
    </w:rPr>
  </w:style>
</w:styles>
</file>

<file path=word/webSettings.xml><?xml version="1.0" encoding="utf-8"?>
<w:webSettings xmlns:r="http://schemas.openxmlformats.org/officeDocument/2006/relationships" xmlns:w="http://schemas.openxmlformats.org/wordprocessingml/2006/main">
  <w:divs>
    <w:div w:id="1083332077">
      <w:bodyDiv w:val="1"/>
      <w:marLeft w:val="0"/>
      <w:marRight w:val="0"/>
      <w:marTop w:val="0"/>
      <w:marBottom w:val="0"/>
      <w:divBdr>
        <w:top w:val="none" w:sz="0" w:space="0" w:color="auto"/>
        <w:left w:val="none" w:sz="0" w:space="0" w:color="auto"/>
        <w:bottom w:val="none" w:sz="0" w:space="0" w:color="auto"/>
        <w:right w:val="none" w:sz="0" w:space="0" w:color="auto"/>
      </w:divBdr>
      <w:divsChild>
        <w:div w:id="927422969">
          <w:marLeft w:val="0"/>
          <w:marRight w:val="0"/>
          <w:marTop w:val="0"/>
          <w:marBottom w:val="0"/>
          <w:divBdr>
            <w:top w:val="none" w:sz="0" w:space="0" w:color="auto"/>
            <w:left w:val="none" w:sz="0" w:space="0" w:color="auto"/>
            <w:bottom w:val="none" w:sz="0" w:space="0" w:color="auto"/>
            <w:right w:val="none" w:sz="0" w:space="0" w:color="auto"/>
          </w:divBdr>
          <w:divsChild>
            <w:div w:id="1490949119">
              <w:marLeft w:val="0"/>
              <w:marRight w:val="0"/>
              <w:marTop w:val="0"/>
              <w:marBottom w:val="0"/>
              <w:divBdr>
                <w:top w:val="none" w:sz="0" w:space="0" w:color="auto"/>
                <w:left w:val="none" w:sz="0" w:space="0" w:color="auto"/>
                <w:bottom w:val="none" w:sz="0" w:space="0" w:color="auto"/>
                <w:right w:val="none" w:sz="0" w:space="0" w:color="auto"/>
              </w:divBdr>
              <w:divsChild>
                <w:div w:id="22564361">
                  <w:marLeft w:val="0"/>
                  <w:marRight w:val="0"/>
                  <w:marTop w:val="0"/>
                  <w:marBottom w:val="0"/>
                  <w:divBdr>
                    <w:top w:val="none" w:sz="0" w:space="0" w:color="auto"/>
                    <w:left w:val="none" w:sz="0" w:space="0" w:color="auto"/>
                    <w:bottom w:val="none" w:sz="0" w:space="0" w:color="auto"/>
                    <w:right w:val="none" w:sz="0" w:space="0" w:color="auto"/>
                  </w:divBdr>
                  <w:divsChild>
                    <w:div w:id="633633120">
                      <w:marLeft w:val="0"/>
                      <w:marRight w:val="0"/>
                      <w:marTop w:val="0"/>
                      <w:marBottom w:val="0"/>
                      <w:divBdr>
                        <w:top w:val="none" w:sz="0" w:space="0" w:color="auto"/>
                        <w:left w:val="single" w:sz="6" w:space="15" w:color="E7E7E7"/>
                        <w:bottom w:val="single" w:sz="6" w:space="15" w:color="E7E7E7"/>
                        <w:right w:val="single" w:sz="6" w:space="15" w:color="E7E7E7"/>
                      </w:divBdr>
                      <w:divsChild>
                        <w:div w:id="12202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6</Pages>
  <Words>447</Words>
  <Characters>2549</Characters>
  <Application>Microsoft Office Word</Application>
  <DocSecurity>0</DocSecurity>
  <Lines>21</Lines>
  <Paragraphs>5</Paragraphs>
  <ScaleCrop>false</ScaleCrop>
  <Company>china</Company>
  <LinksUpToDate>false</LinksUpToDate>
  <CharactersWithSpaces>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郑州中原招标股份有限公司:周国庆</cp:lastModifiedBy>
  <cp:revision>17</cp:revision>
  <cp:lastPrinted>2018-04-09T06:00:00Z</cp:lastPrinted>
  <dcterms:created xsi:type="dcterms:W3CDTF">2018-03-26T01:31:00Z</dcterms:created>
  <dcterms:modified xsi:type="dcterms:W3CDTF">2018-04-18T00:45:00Z</dcterms:modified>
</cp:coreProperties>
</file>