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Style w:val="9"/>
          <w:rFonts w:asciiTheme="majorEastAsia" w:hAnsiTheme="majorEastAsia" w:eastAsiaTheme="majorEastAsia" w:cstheme="majorEastAsia"/>
          <w:color w:val="auto"/>
          <w:sz w:val="44"/>
          <w:szCs w:val="44"/>
          <w:shd w:val="clear" w:color="auto" w:fill="FFFFFF"/>
        </w:rPr>
      </w:pPr>
      <w:r>
        <w:rPr>
          <w:rFonts w:hint="eastAsia" w:ascii="宋体" w:hAnsi="宋体" w:eastAsia="宋体" w:cs="宋体"/>
          <w:b/>
          <w:bCs/>
          <w:sz w:val="44"/>
          <w:szCs w:val="44"/>
        </w:rPr>
        <w:t>长交建【2017】GZ 122号长葛市质检大厦外部10KV电缆工程</w:t>
      </w:r>
      <w:r>
        <w:rPr>
          <w:rStyle w:val="9"/>
          <w:rFonts w:hint="eastAsia" w:asciiTheme="majorEastAsia" w:hAnsiTheme="majorEastAsia" w:eastAsiaTheme="majorEastAsia" w:cstheme="majorEastAsia"/>
          <w:color w:val="auto"/>
          <w:sz w:val="44"/>
          <w:szCs w:val="44"/>
          <w:shd w:val="clear" w:color="auto" w:fill="FFFFFF"/>
        </w:rPr>
        <w:t xml:space="preserve"> </w:t>
      </w:r>
    </w:p>
    <w:p>
      <w:pPr>
        <w:pStyle w:val="7"/>
        <w:keepNext w:val="0"/>
        <w:keepLines w:val="0"/>
        <w:pageBreakBefore w:val="0"/>
        <w:widowControl/>
        <w:kinsoku/>
        <w:wordWrap/>
        <w:overflowPunct/>
        <w:topLinePunct w:val="0"/>
        <w:bidi w:val="0"/>
        <w:snapToGrid/>
        <w:spacing w:line="480" w:lineRule="auto"/>
        <w:ind w:left="0" w:leftChars="0" w:right="0" w:rightChars="0" w:firstLine="0" w:firstLineChars="0"/>
        <w:jc w:val="center"/>
        <w:textAlignment w:val="auto"/>
        <w:outlineLvl w:val="9"/>
        <w:rPr>
          <w:rStyle w:val="9"/>
          <w:rFonts w:asciiTheme="majorEastAsia" w:hAnsiTheme="majorEastAsia" w:eastAsiaTheme="majorEastAsia" w:cstheme="majorEastAsia"/>
          <w:color w:val="auto"/>
          <w:sz w:val="44"/>
          <w:szCs w:val="44"/>
          <w:shd w:val="clear" w:color="auto" w:fill="FFFFFF"/>
        </w:rPr>
      </w:pPr>
      <w:r>
        <w:rPr>
          <w:rStyle w:val="9"/>
          <w:rFonts w:hint="eastAsia" w:asciiTheme="majorEastAsia" w:hAnsiTheme="majorEastAsia" w:eastAsiaTheme="majorEastAsia" w:cstheme="majorEastAsia"/>
          <w:color w:val="auto"/>
          <w:sz w:val="44"/>
          <w:szCs w:val="44"/>
          <w:shd w:val="clear" w:color="auto" w:fill="FFFFFF"/>
        </w:rPr>
        <w:t>评标结果公示</w:t>
      </w:r>
    </w:p>
    <w:p>
      <w:pPr>
        <w:pStyle w:val="7"/>
        <w:widowControl/>
        <w:spacing w:line="500" w:lineRule="exact"/>
        <w:rPr>
          <w:rFonts w:ascii="楷体_GB2312" w:hAnsi="微软雅黑" w:eastAsia="楷体_GB2312" w:cs="楷体_GB2312"/>
          <w:color w:val="auto"/>
          <w:sz w:val="30"/>
          <w:szCs w:val="30"/>
          <w:shd w:val="clear" w:color="auto" w:fill="FFFFFF"/>
        </w:rPr>
      </w:pPr>
      <w:r>
        <w:rPr>
          <w:rFonts w:hint="eastAsia" w:ascii="黑体" w:hAnsi="宋体" w:eastAsia="黑体" w:cs="黑体"/>
          <w:color w:val="auto"/>
          <w:sz w:val="30"/>
          <w:szCs w:val="30"/>
          <w:shd w:val="clear" w:color="auto" w:fill="FFFFFF"/>
        </w:rPr>
        <w:t>一、</w:t>
      </w:r>
      <w:r>
        <w:rPr>
          <w:rFonts w:ascii="黑体" w:hAnsi="宋体" w:eastAsia="黑体" w:cs="黑体"/>
          <w:color w:val="auto"/>
          <w:sz w:val="30"/>
          <w:szCs w:val="30"/>
          <w:shd w:val="clear" w:color="auto" w:fill="FFFFFF"/>
        </w:rPr>
        <w:t>基本情况和数据表</w:t>
      </w:r>
      <w:r>
        <w:rPr>
          <w:rFonts w:ascii="楷体_GB2312" w:hAnsi="微软雅黑" w:eastAsia="楷体_GB2312" w:cs="楷体_GB2312"/>
          <w:color w:val="auto"/>
          <w:sz w:val="30"/>
          <w:szCs w:val="30"/>
          <w:shd w:val="clear" w:color="auto" w:fill="FFFFFF"/>
        </w:rPr>
        <w:t xml:space="preserve"> </w:t>
      </w:r>
    </w:p>
    <w:p>
      <w:pPr>
        <w:pStyle w:val="7"/>
        <w:widowControl/>
        <w:numPr>
          <w:ilvl w:val="0"/>
          <w:numId w:val="1"/>
        </w:numPr>
        <w:spacing w:line="500" w:lineRule="exact"/>
        <w:rPr>
          <w:rFonts w:ascii="黑体" w:hAnsi="宋体" w:eastAsia="黑体" w:cs="黑体"/>
          <w:color w:val="auto"/>
          <w:sz w:val="30"/>
          <w:szCs w:val="30"/>
          <w:shd w:val="clear" w:color="auto" w:fill="FFFFFF"/>
        </w:rPr>
      </w:pPr>
      <w:r>
        <w:rPr>
          <w:rFonts w:ascii="黑体" w:hAnsi="宋体" w:eastAsia="黑体" w:cs="黑体"/>
          <w:color w:val="auto"/>
          <w:sz w:val="30"/>
          <w:szCs w:val="30"/>
          <w:shd w:val="clear" w:color="auto" w:fill="FFFFFF"/>
        </w:rPr>
        <w:t>项目概况</w:t>
      </w:r>
    </w:p>
    <w:p>
      <w:pPr>
        <w:pStyle w:val="7"/>
        <w:widowControl/>
        <w:spacing w:line="500" w:lineRule="exact"/>
        <w:rPr>
          <w:rFonts w:ascii="仿宋_GB2312" w:hAnsi="微软雅黑" w:eastAsia="仿宋_GB2312" w:cs="仿宋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1</w:t>
      </w:r>
      <w:r>
        <w:rPr>
          <w:rStyle w:val="9"/>
          <w:rFonts w:ascii="楷体_GB2312" w:hAnsi="微软雅黑" w:eastAsia="楷体_GB2312" w:cs="楷体_GB2312"/>
          <w:color w:val="auto"/>
          <w:sz w:val="30"/>
          <w:szCs w:val="30"/>
          <w:shd w:val="clear" w:color="auto" w:fill="FFFFFF"/>
        </w:rPr>
        <w:t>、建设地点：</w:t>
      </w:r>
      <w:r>
        <w:rPr>
          <w:rFonts w:hint="eastAsia" w:ascii="仿宋_GB2312" w:hAnsi="微软雅黑" w:eastAsia="仿宋_GB2312" w:cs="仿宋_GB2312"/>
          <w:color w:val="auto"/>
          <w:sz w:val="30"/>
          <w:szCs w:val="30"/>
          <w:shd w:val="clear" w:color="auto" w:fill="FFFFFF"/>
        </w:rPr>
        <w:t>长葛市</w:t>
      </w:r>
      <w:r>
        <w:rPr>
          <w:rFonts w:ascii="仿宋_GB2312" w:hAnsi="微软雅黑" w:eastAsia="仿宋_GB2312" w:cs="仿宋_GB2312"/>
          <w:color w:val="auto"/>
          <w:sz w:val="30"/>
          <w:szCs w:val="30"/>
          <w:shd w:val="clear" w:color="auto" w:fill="FFFFFF"/>
        </w:rPr>
        <w:t>；</w:t>
      </w:r>
    </w:p>
    <w:p>
      <w:pPr>
        <w:pStyle w:val="7"/>
        <w:widowControl/>
        <w:spacing w:line="500" w:lineRule="exact"/>
        <w:rPr>
          <w:color w:val="auto"/>
        </w:rPr>
      </w:pPr>
      <w:r>
        <w:rPr>
          <w:rStyle w:val="9"/>
          <w:rFonts w:ascii="楷体_GB2312" w:hAnsi="Calibri" w:eastAsia="楷体_GB2312" w:cs="楷体_GB2312"/>
          <w:color w:val="auto"/>
          <w:sz w:val="30"/>
          <w:szCs w:val="30"/>
          <w:shd w:val="clear" w:color="auto" w:fill="FFFFFF"/>
        </w:rPr>
        <w:t>2</w:t>
      </w:r>
      <w:r>
        <w:rPr>
          <w:rStyle w:val="9"/>
          <w:rFonts w:ascii="楷体_GB2312" w:hAnsi="微软雅黑" w:eastAsia="楷体_GB2312" w:cs="楷体_GB2312"/>
          <w:color w:val="auto"/>
          <w:sz w:val="30"/>
          <w:szCs w:val="30"/>
          <w:shd w:val="clear" w:color="auto" w:fill="FFFFFF"/>
        </w:rPr>
        <w:t>、招标范围：</w:t>
      </w:r>
      <w:r>
        <w:rPr>
          <w:rFonts w:ascii="仿宋_GB2312" w:hAnsi="微软雅黑" w:eastAsia="仿宋_GB2312" w:cs="仿宋_GB2312"/>
          <w:color w:val="auto"/>
          <w:sz w:val="30"/>
          <w:szCs w:val="30"/>
          <w:shd w:val="clear" w:color="auto" w:fill="FFFFFF"/>
        </w:rPr>
        <w:t>本工程招标文件、工程量清单、施工图纸、技术参数、补充文件（如有）、答疑纪要等列明的所有建设内容；</w:t>
      </w:r>
    </w:p>
    <w:p>
      <w:pPr>
        <w:pStyle w:val="7"/>
        <w:widowControl/>
        <w:spacing w:line="500" w:lineRule="exact"/>
        <w:rPr>
          <w:rStyle w:val="9"/>
          <w:rFonts w:ascii="楷体_GB2312" w:hAnsi="微软雅黑" w:eastAsia="楷体_GB2312" w:cs="楷体_GB2312"/>
          <w:color w:val="auto"/>
          <w:sz w:val="30"/>
          <w:szCs w:val="30"/>
          <w:shd w:val="clear" w:color="auto" w:fill="FFFFFF"/>
        </w:rPr>
      </w:pPr>
      <w:r>
        <w:rPr>
          <w:rStyle w:val="9"/>
          <w:rFonts w:ascii="楷体_GB2312" w:hAnsi="Calibri" w:eastAsia="楷体_GB2312" w:cs="楷体_GB2312"/>
          <w:color w:val="auto"/>
          <w:sz w:val="30"/>
          <w:szCs w:val="30"/>
          <w:shd w:val="clear" w:color="auto" w:fill="FFFFFF"/>
        </w:rPr>
        <w:t>3</w:t>
      </w:r>
      <w:r>
        <w:rPr>
          <w:rStyle w:val="9"/>
          <w:rFonts w:ascii="楷体_GB2312" w:hAnsi="微软雅黑" w:eastAsia="楷体_GB2312" w:cs="楷体_GB2312"/>
          <w:color w:val="auto"/>
          <w:sz w:val="30"/>
          <w:szCs w:val="30"/>
          <w:shd w:val="clear" w:color="auto" w:fill="FFFFFF"/>
        </w:rPr>
        <w:t>、招标控制价：</w:t>
      </w:r>
      <w:r>
        <w:rPr>
          <w:rFonts w:hint="eastAsia" w:ascii="仿宋_GB2312" w:hAnsi="微软雅黑" w:eastAsia="仿宋_GB2312" w:cs="仿宋_GB2312"/>
          <w:color w:val="auto"/>
          <w:sz w:val="30"/>
          <w:szCs w:val="30"/>
          <w:shd w:val="clear" w:color="auto" w:fill="FFFFFF"/>
          <w:lang w:val="zh-CN"/>
        </w:rPr>
        <w:t>69.141677</w:t>
      </w:r>
      <w:r>
        <w:rPr>
          <w:rFonts w:hint="eastAsia" w:ascii="仿宋_GB2312" w:hAnsi="微软雅黑" w:eastAsia="仿宋_GB2312" w:cs="仿宋_GB2312"/>
          <w:color w:val="auto"/>
          <w:sz w:val="30"/>
          <w:szCs w:val="30"/>
          <w:shd w:val="clear" w:color="auto" w:fill="FFFFFF"/>
        </w:rPr>
        <w:t>万元</w:t>
      </w:r>
    </w:p>
    <w:p>
      <w:pPr>
        <w:pStyle w:val="7"/>
        <w:widowControl/>
        <w:spacing w:line="500" w:lineRule="exact"/>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kern w:val="2"/>
          <w:sz w:val="30"/>
          <w:szCs w:val="30"/>
          <w:shd w:val="clear" w:color="auto" w:fill="FFFFFF"/>
        </w:rPr>
        <w:t>4、质量要求：</w:t>
      </w:r>
      <w:r>
        <w:rPr>
          <w:rFonts w:ascii="仿宋_GB2312" w:hAnsi="微软雅黑" w:eastAsia="仿宋_GB2312" w:cs="仿宋_GB2312"/>
          <w:color w:val="auto"/>
          <w:sz w:val="30"/>
          <w:szCs w:val="30"/>
          <w:shd w:val="clear" w:color="auto" w:fill="FFFFFF"/>
        </w:rPr>
        <w:t>合格（符合国家现行的验收规范和标准）</w:t>
      </w:r>
    </w:p>
    <w:p>
      <w:pPr>
        <w:pStyle w:val="7"/>
        <w:widowControl/>
        <w:spacing w:line="500" w:lineRule="exact"/>
        <w:rPr>
          <w:color w:val="auto"/>
        </w:rPr>
      </w:pPr>
      <w:r>
        <w:rPr>
          <w:rStyle w:val="9"/>
          <w:rFonts w:ascii="楷体_GB2312" w:hAnsi="Calibri" w:eastAsia="楷体_GB2312" w:cs="楷体_GB2312"/>
          <w:color w:val="auto"/>
          <w:sz w:val="30"/>
          <w:szCs w:val="30"/>
          <w:shd w:val="clear" w:color="auto" w:fill="FFFFFF"/>
        </w:rPr>
        <w:t>5</w:t>
      </w:r>
      <w:r>
        <w:rPr>
          <w:rStyle w:val="9"/>
          <w:rFonts w:ascii="楷体_GB2312" w:hAnsi="微软雅黑" w:eastAsia="楷体_GB2312" w:cs="楷体_GB2312"/>
          <w:color w:val="auto"/>
          <w:sz w:val="30"/>
          <w:szCs w:val="30"/>
          <w:shd w:val="clear" w:color="auto" w:fill="FFFFFF"/>
        </w:rPr>
        <w:t>、计划工期：</w:t>
      </w:r>
      <w:r>
        <w:rPr>
          <w:rFonts w:hint="eastAsia" w:ascii="仿宋_GB2312" w:hAnsi="微软雅黑" w:eastAsia="仿宋_GB2312" w:cs="仿宋_GB2312"/>
          <w:color w:val="auto"/>
          <w:sz w:val="30"/>
          <w:szCs w:val="30"/>
          <w:shd w:val="clear" w:color="auto" w:fill="FFFFFF"/>
          <w:lang w:val="en-US" w:eastAsia="zh-CN"/>
        </w:rPr>
        <w:t>30</w:t>
      </w:r>
      <w:r>
        <w:rPr>
          <w:rFonts w:ascii="仿宋_GB2312" w:hAnsi="微软雅黑" w:eastAsia="仿宋_GB2312" w:cs="仿宋_GB2312"/>
          <w:color w:val="auto"/>
          <w:sz w:val="30"/>
          <w:szCs w:val="30"/>
          <w:shd w:val="clear" w:color="auto" w:fill="FFFFFF"/>
        </w:rPr>
        <w:t>日历天</w:t>
      </w:r>
    </w:p>
    <w:p>
      <w:pPr>
        <w:pStyle w:val="7"/>
        <w:widowControl/>
        <w:spacing w:line="500" w:lineRule="exact"/>
        <w:rPr>
          <w:color w:val="auto"/>
        </w:rPr>
      </w:pPr>
      <w:r>
        <w:rPr>
          <w:rStyle w:val="9"/>
          <w:rFonts w:ascii="楷体_GB2312" w:hAnsi="Calibri" w:eastAsia="楷体_GB2312" w:cs="楷体_GB2312"/>
          <w:color w:val="auto"/>
          <w:sz w:val="30"/>
          <w:szCs w:val="30"/>
          <w:shd w:val="clear" w:color="auto" w:fill="FFFFFF"/>
        </w:rPr>
        <w:t>6</w:t>
      </w:r>
      <w:r>
        <w:rPr>
          <w:rStyle w:val="9"/>
          <w:rFonts w:ascii="楷体_GB2312" w:hAnsi="微软雅黑" w:eastAsia="楷体_GB2312" w:cs="楷体_GB2312"/>
          <w:color w:val="auto"/>
          <w:sz w:val="30"/>
          <w:szCs w:val="30"/>
          <w:shd w:val="clear" w:color="auto" w:fill="FFFFFF"/>
        </w:rPr>
        <w:t>、评标办法：</w:t>
      </w:r>
      <w:r>
        <w:rPr>
          <w:rFonts w:ascii="仿宋_GB2312" w:hAnsi="微软雅黑" w:eastAsia="仿宋_GB2312" w:cs="仿宋_GB2312"/>
          <w:color w:val="auto"/>
          <w:sz w:val="30"/>
          <w:szCs w:val="30"/>
          <w:shd w:val="clear" w:color="auto" w:fill="FFFFFF"/>
        </w:rPr>
        <w:t>综合计分法</w:t>
      </w:r>
    </w:p>
    <w:p>
      <w:pPr>
        <w:pStyle w:val="7"/>
        <w:widowControl/>
        <w:spacing w:line="500" w:lineRule="exact"/>
        <w:rPr>
          <w:color w:val="auto"/>
        </w:rPr>
      </w:pPr>
      <w:r>
        <w:rPr>
          <w:rStyle w:val="9"/>
          <w:rFonts w:ascii="楷体_GB2312" w:hAnsi="Calibri" w:eastAsia="楷体_GB2312" w:cs="楷体_GB2312"/>
          <w:color w:val="auto"/>
          <w:sz w:val="30"/>
          <w:szCs w:val="30"/>
          <w:shd w:val="clear" w:color="auto" w:fill="FFFFFF"/>
        </w:rPr>
        <w:t>7</w:t>
      </w:r>
      <w:r>
        <w:rPr>
          <w:rStyle w:val="9"/>
          <w:rFonts w:ascii="楷体_GB2312" w:hAnsi="微软雅黑" w:eastAsia="楷体_GB2312" w:cs="楷体_GB2312"/>
          <w:color w:val="auto"/>
          <w:sz w:val="30"/>
          <w:szCs w:val="30"/>
          <w:shd w:val="clear" w:color="auto" w:fill="FFFFFF"/>
        </w:rPr>
        <w:t>、项目编号：</w:t>
      </w:r>
      <w:r>
        <w:rPr>
          <w:rFonts w:ascii="仿宋_GB2312" w:hAnsi="微软雅黑" w:eastAsia="仿宋_GB2312" w:cs="仿宋_GB2312"/>
          <w:color w:val="auto"/>
          <w:sz w:val="30"/>
          <w:szCs w:val="30"/>
          <w:shd w:val="clear" w:color="auto" w:fill="FFFFFF"/>
        </w:rPr>
        <w:t>长交建【201</w:t>
      </w:r>
      <w:r>
        <w:rPr>
          <w:rFonts w:hint="eastAsia" w:ascii="仿宋_GB2312" w:hAnsi="微软雅黑" w:eastAsia="仿宋_GB2312" w:cs="仿宋_GB2312"/>
          <w:color w:val="auto"/>
          <w:sz w:val="30"/>
          <w:szCs w:val="30"/>
          <w:shd w:val="clear" w:color="auto" w:fill="FFFFFF"/>
          <w:lang w:val="en-US" w:eastAsia="zh-CN"/>
        </w:rPr>
        <w:t>7</w:t>
      </w:r>
      <w:r>
        <w:rPr>
          <w:rFonts w:ascii="仿宋_GB2312" w:hAnsi="微软雅黑" w:eastAsia="仿宋_GB2312" w:cs="仿宋_GB2312"/>
          <w:color w:val="auto"/>
          <w:sz w:val="30"/>
          <w:szCs w:val="30"/>
          <w:shd w:val="clear" w:color="auto" w:fill="FFFFFF"/>
        </w:rPr>
        <w:t xml:space="preserve">】GZ </w:t>
      </w:r>
      <w:r>
        <w:rPr>
          <w:rFonts w:hint="eastAsia" w:ascii="仿宋_GB2312" w:hAnsi="微软雅黑" w:eastAsia="仿宋_GB2312" w:cs="仿宋_GB2312"/>
          <w:color w:val="auto"/>
          <w:sz w:val="30"/>
          <w:szCs w:val="30"/>
          <w:shd w:val="clear" w:color="auto" w:fill="FFFFFF"/>
          <w:lang w:val="en-US" w:eastAsia="zh-CN"/>
        </w:rPr>
        <w:t>122</w:t>
      </w:r>
      <w:r>
        <w:rPr>
          <w:rFonts w:ascii="仿宋_GB2312" w:hAnsi="微软雅黑" w:eastAsia="仿宋_GB2312" w:cs="仿宋_GB2312"/>
          <w:color w:val="auto"/>
          <w:sz w:val="30"/>
          <w:szCs w:val="30"/>
          <w:shd w:val="clear" w:color="auto" w:fill="FFFFFF"/>
        </w:rPr>
        <w:t>号</w:t>
      </w:r>
    </w:p>
    <w:p>
      <w:pPr>
        <w:pStyle w:val="7"/>
        <w:widowControl/>
        <w:spacing w:line="500" w:lineRule="exact"/>
        <w:rPr>
          <w:color w:val="auto"/>
        </w:rPr>
      </w:pPr>
      <w:r>
        <w:rPr>
          <w:rFonts w:hint="eastAsia" w:ascii="黑体" w:hAnsi="宋体" w:eastAsia="黑体" w:cs="黑体"/>
          <w:color w:val="auto"/>
          <w:sz w:val="30"/>
          <w:szCs w:val="30"/>
          <w:shd w:val="clear" w:color="auto" w:fill="FFFFFF"/>
        </w:rPr>
        <w:t>（二）招标过程</w:t>
      </w:r>
    </w:p>
    <w:p>
      <w:pPr>
        <w:pStyle w:val="7"/>
        <w:widowControl/>
        <w:spacing w:line="600" w:lineRule="exact"/>
        <w:ind w:firstLine="480" w:firstLineChars="200"/>
        <w:rPr>
          <w:rFonts w:ascii="仿宋_GB2312" w:hAnsi="微软雅黑" w:eastAsia="仿宋_GB2312" w:cs="仿宋_GB2312"/>
          <w:color w:val="auto"/>
          <w:sz w:val="30"/>
          <w:szCs w:val="30"/>
          <w:shd w:val="clear" w:color="auto" w:fill="FFFFFF"/>
        </w:rPr>
      </w:pPr>
      <w:r>
        <w:rPr>
          <w:rFonts w:hint="eastAsia" w:ascii="微软雅黑" w:hAnsi="微软雅黑" w:eastAsia="微软雅黑" w:cs="微软雅黑"/>
          <w:color w:val="auto"/>
          <w:shd w:val="clear" w:color="auto" w:fill="FFFFFF"/>
        </w:rPr>
        <w:t>  </w:t>
      </w:r>
      <w:r>
        <w:rPr>
          <w:rFonts w:ascii="仿宋_GB2312" w:hAnsi="微软雅黑" w:eastAsia="仿宋_GB2312" w:cs="仿宋_GB2312"/>
          <w:color w:val="auto"/>
          <w:sz w:val="30"/>
          <w:szCs w:val="30"/>
          <w:shd w:val="clear" w:color="auto" w:fill="FFFFFF"/>
        </w:rPr>
        <w:t>本工程招标采用公开招标方式进行，按照法定公开招标程序和要求，于</w:t>
      </w:r>
      <w:r>
        <w:rPr>
          <w:rFonts w:hint="eastAsia" w:ascii="仿宋_GB2312" w:hAnsi="微软雅黑" w:eastAsia="仿宋_GB2312" w:cs="仿宋_GB2312"/>
          <w:color w:val="auto"/>
          <w:sz w:val="30"/>
          <w:szCs w:val="30"/>
          <w:shd w:val="clear" w:color="auto" w:fill="FFFFFF"/>
          <w:lang w:val="en-US" w:eastAsia="zh-CN"/>
        </w:rPr>
        <w:t>3</w:t>
      </w:r>
      <w:r>
        <w:rPr>
          <w:rFonts w:ascii="仿宋_GB2312" w:hAnsi="微软雅黑" w:eastAsia="仿宋_GB2312" w:cs="仿宋_GB2312"/>
          <w:color w:val="auto"/>
          <w:sz w:val="30"/>
          <w:szCs w:val="30"/>
          <w:shd w:val="clear" w:color="auto" w:fill="FFFFFF"/>
        </w:rPr>
        <w:t>月</w:t>
      </w:r>
      <w:r>
        <w:rPr>
          <w:rFonts w:hint="eastAsia" w:ascii="仿宋_GB2312" w:hAnsi="微软雅黑" w:eastAsia="仿宋_GB2312" w:cs="仿宋_GB2312"/>
          <w:color w:val="auto"/>
          <w:sz w:val="30"/>
          <w:szCs w:val="30"/>
          <w:shd w:val="clear" w:color="auto" w:fill="FFFFFF"/>
          <w:lang w:val="en-US" w:eastAsia="zh-CN"/>
        </w:rPr>
        <w:t>8</w:t>
      </w:r>
      <w:r>
        <w:rPr>
          <w:rFonts w:ascii="仿宋_GB2312" w:hAnsi="微软雅黑" w:eastAsia="仿宋_GB2312" w:cs="仿宋_GB2312"/>
          <w:color w:val="auto"/>
          <w:sz w:val="30"/>
          <w:szCs w:val="30"/>
          <w:shd w:val="clear" w:color="auto" w:fill="FFFFFF"/>
        </w:rPr>
        <w:t>日至2018年</w:t>
      </w:r>
      <w:r>
        <w:rPr>
          <w:rFonts w:hint="eastAsia" w:ascii="仿宋_GB2312" w:hAnsi="微软雅黑" w:eastAsia="仿宋_GB2312" w:cs="仿宋_GB2312"/>
          <w:color w:val="auto"/>
          <w:sz w:val="30"/>
          <w:szCs w:val="30"/>
          <w:shd w:val="clear" w:color="auto" w:fill="FFFFFF"/>
          <w:lang w:val="en-US" w:eastAsia="zh-CN"/>
        </w:rPr>
        <w:t>3</w:t>
      </w:r>
      <w:r>
        <w:rPr>
          <w:rFonts w:ascii="仿宋_GB2312" w:hAnsi="微软雅黑" w:eastAsia="仿宋_GB2312" w:cs="仿宋_GB2312"/>
          <w:color w:val="auto"/>
          <w:sz w:val="30"/>
          <w:szCs w:val="30"/>
          <w:shd w:val="clear" w:color="auto" w:fill="FFFFFF"/>
        </w:rPr>
        <w:t>月</w:t>
      </w:r>
      <w:r>
        <w:rPr>
          <w:rFonts w:hint="eastAsia" w:ascii="仿宋_GB2312" w:hAnsi="微软雅黑" w:eastAsia="仿宋_GB2312" w:cs="仿宋_GB2312"/>
          <w:color w:val="auto"/>
          <w:sz w:val="30"/>
          <w:szCs w:val="30"/>
          <w:shd w:val="clear" w:color="auto" w:fill="FFFFFF"/>
        </w:rPr>
        <w:t>14</w:t>
      </w:r>
      <w:r>
        <w:rPr>
          <w:rFonts w:ascii="仿宋_GB2312" w:hAnsi="微软雅黑" w:eastAsia="仿宋_GB2312" w:cs="仿宋_GB2312"/>
          <w:color w:val="auto"/>
          <w:sz w:val="30"/>
          <w:szCs w:val="30"/>
          <w:shd w:val="clear" w:color="auto" w:fill="FFFFFF"/>
        </w:rPr>
        <w:t>日在</w:t>
      </w:r>
      <w:r>
        <w:rPr>
          <w:rFonts w:hint="eastAsia" w:ascii="仿宋_GB2312" w:hAnsi="仿宋" w:eastAsia="仿宋_GB2312" w:cs="仿宋"/>
          <w:color w:val="auto"/>
          <w:sz w:val="32"/>
          <w:szCs w:val="32"/>
          <w:shd w:val="clear" w:color="auto" w:fill="FFFFFF"/>
        </w:rPr>
        <w:t>《河南省政府采购网》、《全国公共资源交易平台（河南省·许昌市）》</w:t>
      </w:r>
      <w:r>
        <w:rPr>
          <w:rFonts w:ascii="仿宋_GB2312" w:hAnsi="仿宋" w:eastAsia="仿宋_GB2312" w:cs="仿宋"/>
          <w:color w:val="auto"/>
          <w:sz w:val="32"/>
          <w:szCs w:val="32"/>
          <w:shd w:val="clear" w:color="auto" w:fill="FFFFFF"/>
        </w:rPr>
        <w:t>《河南省电子招标投标公共服务平台》</w:t>
      </w:r>
      <w:r>
        <w:rPr>
          <w:rFonts w:ascii="仿宋_GB2312" w:hAnsi="微软雅黑" w:eastAsia="仿宋_GB2312" w:cs="仿宋_GB2312"/>
          <w:color w:val="auto"/>
          <w:sz w:val="30"/>
          <w:szCs w:val="30"/>
          <w:shd w:val="clear" w:color="auto" w:fill="FFFFFF"/>
        </w:rPr>
        <w:t>上公开发布招标信息，于投标截止时间</w:t>
      </w:r>
      <w:r>
        <w:rPr>
          <w:rFonts w:ascii="仿宋_GB2312" w:hAnsi="Calibri" w:eastAsia="仿宋_GB2312" w:cs="仿宋_GB2312"/>
          <w:color w:val="auto"/>
          <w:sz w:val="30"/>
          <w:szCs w:val="30"/>
          <w:shd w:val="clear" w:color="auto" w:fill="FFFFFF"/>
        </w:rPr>
        <w:t>201</w:t>
      </w:r>
      <w:r>
        <w:rPr>
          <w:rFonts w:hint="eastAsia" w:ascii="仿宋_GB2312" w:hAnsi="微软雅黑" w:eastAsia="仿宋_GB2312" w:cs="仿宋_GB2312"/>
          <w:color w:val="auto"/>
          <w:sz w:val="30"/>
          <w:szCs w:val="30"/>
          <w:shd w:val="clear" w:color="auto" w:fill="FFFFFF"/>
        </w:rPr>
        <w:t>8</w:t>
      </w:r>
      <w:r>
        <w:rPr>
          <w:rFonts w:ascii="仿宋_GB2312" w:hAnsi="微软雅黑" w:eastAsia="仿宋_GB2312" w:cs="仿宋_GB2312"/>
          <w:color w:val="auto"/>
          <w:sz w:val="30"/>
          <w:szCs w:val="30"/>
          <w:shd w:val="clear" w:color="auto" w:fill="FFFFFF"/>
        </w:rPr>
        <w:t>年</w:t>
      </w:r>
      <w:r>
        <w:rPr>
          <w:rFonts w:hint="eastAsia" w:ascii="仿宋_GB2312" w:hAnsi="Calibri" w:eastAsia="仿宋_GB2312" w:cs="仿宋_GB2312"/>
          <w:color w:val="auto"/>
          <w:sz w:val="30"/>
          <w:szCs w:val="30"/>
          <w:shd w:val="clear" w:color="auto" w:fill="FFFFFF"/>
          <w:lang w:val="en-US" w:eastAsia="zh-CN"/>
        </w:rPr>
        <w:t>4</w:t>
      </w:r>
      <w:r>
        <w:rPr>
          <w:rFonts w:ascii="仿宋_GB2312" w:hAnsi="微软雅黑" w:eastAsia="仿宋_GB2312" w:cs="仿宋_GB2312"/>
          <w:color w:val="auto"/>
          <w:sz w:val="30"/>
          <w:szCs w:val="30"/>
          <w:shd w:val="clear" w:color="auto" w:fill="FFFFFF"/>
        </w:rPr>
        <w:t>月</w:t>
      </w:r>
      <w:r>
        <w:rPr>
          <w:rFonts w:hint="eastAsia" w:ascii="仿宋_GB2312" w:hAnsi="Calibri" w:eastAsia="仿宋_GB2312" w:cs="仿宋_GB2312"/>
          <w:color w:val="auto"/>
          <w:sz w:val="30"/>
          <w:szCs w:val="30"/>
          <w:shd w:val="clear" w:color="auto" w:fill="FFFFFF"/>
          <w:lang w:val="en-US" w:eastAsia="zh-CN"/>
        </w:rPr>
        <w:t>4</w:t>
      </w:r>
      <w:r>
        <w:rPr>
          <w:rFonts w:ascii="仿宋_GB2312" w:hAnsi="微软雅黑" w:eastAsia="仿宋_GB2312" w:cs="仿宋_GB2312"/>
          <w:color w:val="auto"/>
          <w:sz w:val="30"/>
          <w:szCs w:val="30"/>
          <w:shd w:val="clear" w:color="auto" w:fill="FFFFFF"/>
        </w:rPr>
        <w:t>日</w:t>
      </w:r>
      <w:r>
        <w:rPr>
          <w:rFonts w:ascii="仿宋_GB2312" w:hAnsi="Calibri" w:eastAsia="仿宋_GB2312" w:cs="仿宋_GB2312"/>
          <w:color w:val="auto"/>
          <w:sz w:val="30"/>
          <w:szCs w:val="30"/>
          <w:shd w:val="clear" w:color="auto" w:fill="FFFFFF"/>
        </w:rPr>
        <w:t>09</w:t>
      </w:r>
      <w:r>
        <w:rPr>
          <w:rFonts w:ascii="仿宋_GB2312" w:hAnsi="微软雅黑" w:eastAsia="仿宋_GB2312" w:cs="仿宋_GB2312"/>
          <w:color w:val="auto"/>
          <w:sz w:val="30"/>
          <w:szCs w:val="30"/>
          <w:shd w:val="clear" w:color="auto" w:fill="FFFFFF"/>
        </w:rPr>
        <w:t>时</w:t>
      </w:r>
      <w:r>
        <w:rPr>
          <w:rFonts w:ascii="仿宋_GB2312" w:hAnsi="Calibri" w:eastAsia="仿宋_GB2312" w:cs="仿宋_GB2312"/>
          <w:color w:val="auto"/>
          <w:sz w:val="30"/>
          <w:szCs w:val="30"/>
          <w:shd w:val="clear" w:color="auto" w:fill="FFFFFF"/>
        </w:rPr>
        <w:t>30</w:t>
      </w:r>
      <w:r>
        <w:rPr>
          <w:rFonts w:ascii="仿宋_GB2312" w:hAnsi="微软雅黑" w:eastAsia="仿宋_GB2312" w:cs="仿宋_GB2312"/>
          <w:color w:val="auto"/>
          <w:sz w:val="30"/>
          <w:szCs w:val="30"/>
          <w:shd w:val="clear" w:color="auto" w:fill="FFFFFF"/>
        </w:rPr>
        <w:t>分，共有</w:t>
      </w:r>
      <w:r>
        <w:rPr>
          <w:rFonts w:hint="eastAsia" w:ascii="仿宋_GB2312" w:hAnsi="微软雅黑" w:eastAsia="仿宋_GB2312" w:cs="仿宋_GB2312"/>
          <w:color w:val="auto"/>
          <w:sz w:val="30"/>
          <w:szCs w:val="30"/>
          <w:u w:val="single"/>
          <w:shd w:val="clear" w:color="auto" w:fill="FFFFFF"/>
          <w:lang w:val="en-US" w:eastAsia="zh-CN"/>
        </w:rPr>
        <w:t xml:space="preserve">3 </w:t>
      </w:r>
      <w:r>
        <w:rPr>
          <w:rFonts w:ascii="仿宋_GB2312" w:hAnsi="微软雅黑" w:eastAsia="仿宋_GB2312" w:cs="仿宋_GB2312"/>
          <w:color w:val="auto"/>
          <w:sz w:val="30"/>
          <w:szCs w:val="30"/>
          <w:shd w:val="clear" w:color="auto" w:fill="FFFFFF"/>
        </w:rPr>
        <w:t>家投标单位，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7"/>
        <w:widowControl/>
        <w:numPr>
          <w:ilvl w:val="0"/>
          <w:numId w:val="2"/>
        </w:numPr>
        <w:spacing w:line="500" w:lineRule="exact"/>
        <w:rPr>
          <w:rFonts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项目开标数据表</w:t>
      </w:r>
    </w:p>
    <w:p>
      <w:pPr>
        <w:pStyle w:val="7"/>
        <w:widowControl/>
        <w:spacing w:line="500" w:lineRule="exact"/>
        <w:rPr>
          <w:rFonts w:ascii="黑体" w:hAnsi="宋体" w:eastAsia="黑体" w:cs="黑体"/>
          <w:color w:val="auto"/>
          <w:sz w:val="30"/>
          <w:szCs w:val="30"/>
          <w:shd w:val="clear" w:color="auto" w:fill="FFFFFF"/>
        </w:rPr>
      </w:pPr>
    </w:p>
    <w:p>
      <w:pPr>
        <w:pStyle w:val="7"/>
        <w:widowControl/>
        <w:spacing w:line="500" w:lineRule="exact"/>
        <w:rPr>
          <w:rFonts w:ascii="黑体" w:hAnsi="宋体" w:eastAsia="黑体" w:cs="黑体"/>
          <w:color w:val="auto"/>
          <w:sz w:val="30"/>
          <w:szCs w:val="30"/>
          <w:shd w:val="clear" w:color="auto" w:fill="FFFFFF"/>
        </w:rPr>
      </w:pP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2187"/>
        <w:gridCol w:w="3465"/>
        <w:gridCol w:w="795"/>
        <w:gridCol w:w="35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459"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color w:val="auto"/>
              </w:rPr>
            </w:pPr>
            <w:r>
              <w:rPr>
                <w:rFonts w:hint="eastAsia" w:ascii="新宋体" w:hAnsi="新宋体" w:eastAsia="新宋体" w:cs="新宋体"/>
                <w:b/>
                <w:bCs/>
                <w:color w:val="auto"/>
              </w:rPr>
              <w:t>招标人名称</w:t>
            </w:r>
          </w:p>
        </w:tc>
        <w:tc>
          <w:tcPr>
            <w:tcW w:w="7767" w:type="dxa"/>
            <w:gridSpan w:val="3"/>
            <w:shd w:val="clear" w:color="auto" w:fill="auto"/>
            <w:vAlign w:val="center"/>
          </w:tcPr>
          <w:p>
            <w:pPr>
              <w:pStyle w:val="7"/>
              <w:widowControl/>
              <w:jc w:val="both"/>
              <w:rPr>
                <w:rFonts w:ascii="新宋体" w:hAnsi="新宋体" w:eastAsia="新宋体" w:cs="新宋体"/>
                <w:color w:val="auto"/>
              </w:rPr>
            </w:pPr>
            <w:r>
              <w:rPr>
                <w:rFonts w:hint="eastAsia" w:ascii="新宋体" w:hAnsi="新宋体" w:eastAsia="新宋体" w:cs="新宋体"/>
                <w:color w:val="auto"/>
                <w:lang w:val="zh-CN"/>
              </w:rPr>
              <w:t>长葛市质量技术监督检验测试中心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color w:val="auto"/>
              </w:rPr>
            </w:pPr>
            <w:r>
              <w:rPr>
                <w:rFonts w:hint="eastAsia" w:ascii="新宋体" w:hAnsi="新宋体" w:eastAsia="新宋体" w:cs="新宋体"/>
                <w:b/>
                <w:bCs/>
                <w:color w:val="auto"/>
              </w:rPr>
              <w:t>招标代理机构名称</w:t>
            </w:r>
          </w:p>
        </w:tc>
        <w:tc>
          <w:tcPr>
            <w:tcW w:w="7767" w:type="dxa"/>
            <w:gridSpan w:val="3"/>
            <w:shd w:val="clear" w:color="auto" w:fill="auto"/>
            <w:vAlign w:val="center"/>
          </w:tcPr>
          <w:p>
            <w:pPr>
              <w:pStyle w:val="7"/>
              <w:widowControl/>
              <w:jc w:val="both"/>
              <w:rPr>
                <w:rFonts w:ascii="新宋体" w:hAnsi="新宋体" w:eastAsia="新宋体" w:cs="新宋体"/>
                <w:color w:val="auto"/>
              </w:rPr>
            </w:pPr>
            <w:r>
              <w:rPr>
                <w:rFonts w:hint="eastAsia" w:ascii="新宋体" w:hAnsi="新宋体" w:eastAsia="新宋体" w:cs="新宋体"/>
                <w:color w:val="auto"/>
              </w:rPr>
              <w:t>河南天一工程管理有限公司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color w:val="auto"/>
              </w:rPr>
            </w:pPr>
            <w:r>
              <w:rPr>
                <w:rFonts w:hint="eastAsia" w:ascii="新宋体" w:hAnsi="新宋体" w:eastAsia="新宋体" w:cs="新宋体"/>
                <w:b/>
                <w:bCs/>
                <w:color w:val="auto"/>
              </w:rPr>
              <w:t>工程名称</w:t>
            </w:r>
          </w:p>
        </w:tc>
        <w:tc>
          <w:tcPr>
            <w:tcW w:w="7767" w:type="dxa"/>
            <w:gridSpan w:val="3"/>
            <w:shd w:val="clear" w:color="auto" w:fill="auto"/>
            <w:vAlign w:val="center"/>
          </w:tcPr>
          <w:p>
            <w:pPr>
              <w:pStyle w:val="7"/>
              <w:widowControl/>
              <w:jc w:val="both"/>
              <w:rPr>
                <w:rFonts w:ascii="新宋体" w:hAnsi="新宋体" w:eastAsia="新宋体" w:cs="新宋体"/>
                <w:color w:val="auto"/>
              </w:rPr>
            </w:pPr>
            <w:r>
              <w:rPr>
                <w:rFonts w:hint="eastAsia" w:ascii="新宋体" w:hAnsi="新宋体" w:eastAsia="新宋体" w:cs="新宋体"/>
                <w:color w:val="auto"/>
              </w:rPr>
              <w:t>长葛市质检大厦外部10KV电缆工程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color w:val="auto"/>
              </w:rPr>
            </w:pPr>
            <w:r>
              <w:rPr>
                <w:rFonts w:hint="eastAsia" w:ascii="新宋体" w:hAnsi="新宋体" w:eastAsia="新宋体" w:cs="新宋体"/>
                <w:b/>
                <w:bCs/>
                <w:color w:val="auto"/>
              </w:rPr>
              <w:t>开标时间</w:t>
            </w:r>
          </w:p>
        </w:tc>
        <w:tc>
          <w:tcPr>
            <w:tcW w:w="3465" w:type="dxa"/>
            <w:shd w:val="clear" w:color="auto" w:fill="auto"/>
            <w:vAlign w:val="center"/>
          </w:tcPr>
          <w:p>
            <w:pPr>
              <w:pStyle w:val="7"/>
              <w:widowControl/>
              <w:jc w:val="both"/>
              <w:rPr>
                <w:rFonts w:ascii="新宋体" w:hAnsi="新宋体" w:eastAsia="新宋体" w:cs="新宋体"/>
                <w:color w:val="auto"/>
              </w:rPr>
            </w:pPr>
            <w:r>
              <w:rPr>
                <w:rFonts w:hint="eastAsia" w:ascii="新宋体" w:hAnsi="新宋体" w:eastAsia="新宋体" w:cs="新宋体"/>
                <w:color w:val="auto"/>
              </w:rPr>
              <w:t>2018年</w:t>
            </w:r>
            <w:r>
              <w:rPr>
                <w:rFonts w:hint="eastAsia" w:ascii="新宋体" w:hAnsi="新宋体" w:eastAsia="新宋体" w:cs="新宋体"/>
                <w:color w:val="auto"/>
                <w:lang w:val="en-US" w:eastAsia="zh-CN"/>
              </w:rPr>
              <w:t>4</w:t>
            </w:r>
            <w:r>
              <w:rPr>
                <w:rFonts w:hint="eastAsia" w:ascii="新宋体" w:hAnsi="新宋体" w:eastAsia="新宋体" w:cs="新宋体"/>
                <w:color w:val="auto"/>
              </w:rPr>
              <w:t>月</w:t>
            </w:r>
            <w:r>
              <w:rPr>
                <w:rFonts w:hint="eastAsia" w:ascii="新宋体" w:hAnsi="新宋体" w:eastAsia="新宋体" w:cs="新宋体"/>
                <w:color w:val="auto"/>
                <w:lang w:val="en-US" w:eastAsia="zh-CN"/>
              </w:rPr>
              <w:t>4</w:t>
            </w:r>
            <w:r>
              <w:rPr>
                <w:rFonts w:hint="eastAsia" w:ascii="新宋体" w:hAnsi="新宋体" w:eastAsia="新宋体" w:cs="新宋体"/>
                <w:color w:val="auto"/>
              </w:rPr>
              <w:t>日09时30分</w:t>
            </w:r>
          </w:p>
        </w:tc>
        <w:tc>
          <w:tcPr>
            <w:tcW w:w="795" w:type="dxa"/>
            <w:shd w:val="clear" w:color="auto" w:fill="auto"/>
            <w:vAlign w:val="center"/>
          </w:tcPr>
          <w:p>
            <w:pPr>
              <w:pStyle w:val="7"/>
              <w:widowControl/>
              <w:jc w:val="both"/>
              <w:rPr>
                <w:rFonts w:ascii="新宋体" w:hAnsi="新宋体" w:eastAsia="新宋体" w:cs="新宋体"/>
                <w:b/>
                <w:bCs/>
                <w:color w:val="auto"/>
              </w:rPr>
            </w:pPr>
            <w:r>
              <w:rPr>
                <w:rFonts w:hint="eastAsia" w:ascii="新宋体" w:hAnsi="新宋体" w:eastAsia="新宋体" w:cs="新宋体"/>
                <w:b/>
                <w:bCs/>
                <w:color w:val="auto"/>
              </w:rPr>
              <w:t>开标地点</w:t>
            </w:r>
          </w:p>
        </w:tc>
        <w:tc>
          <w:tcPr>
            <w:tcW w:w="3507" w:type="dxa"/>
            <w:shd w:val="clear" w:color="auto" w:fill="auto"/>
            <w:vAlign w:val="center"/>
          </w:tcPr>
          <w:p>
            <w:pPr>
              <w:pStyle w:val="7"/>
              <w:widowControl/>
              <w:jc w:val="both"/>
              <w:rPr>
                <w:rFonts w:ascii="新宋体" w:hAnsi="新宋体" w:eastAsia="新宋体" w:cs="新宋体"/>
                <w:color w:val="auto"/>
              </w:rPr>
            </w:pPr>
            <w:r>
              <w:rPr>
                <w:rFonts w:hint="eastAsia" w:ascii="新宋体" w:hAnsi="新宋体" w:eastAsia="新宋体" w:cs="新宋体"/>
                <w:color w:val="auto"/>
              </w:rPr>
              <w:t>长葛市公共资源交易中心4楼409开标二室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2187" w:type="dxa"/>
            <w:shd w:val="clear" w:color="auto" w:fill="auto"/>
            <w:vAlign w:val="center"/>
          </w:tcPr>
          <w:p>
            <w:pPr>
              <w:pStyle w:val="7"/>
              <w:widowControl/>
              <w:jc w:val="both"/>
              <w:rPr>
                <w:rFonts w:ascii="新宋体" w:hAnsi="新宋体" w:eastAsia="新宋体" w:cs="新宋体"/>
                <w:b/>
                <w:bCs/>
                <w:color w:val="auto"/>
              </w:rPr>
            </w:pPr>
            <w:r>
              <w:rPr>
                <w:rFonts w:hint="eastAsia" w:ascii="新宋体" w:hAnsi="新宋体" w:eastAsia="新宋体" w:cs="新宋体"/>
                <w:b/>
                <w:bCs/>
                <w:color w:val="auto"/>
              </w:rPr>
              <w:t>评标时间</w:t>
            </w:r>
          </w:p>
        </w:tc>
        <w:tc>
          <w:tcPr>
            <w:tcW w:w="3465" w:type="dxa"/>
            <w:shd w:val="clear" w:color="auto" w:fill="auto"/>
            <w:vAlign w:val="center"/>
          </w:tcPr>
          <w:p>
            <w:pPr>
              <w:pStyle w:val="7"/>
              <w:widowControl/>
              <w:jc w:val="both"/>
              <w:rPr>
                <w:rFonts w:ascii="新宋体" w:hAnsi="新宋体" w:eastAsia="新宋体" w:cs="新宋体"/>
                <w:color w:val="auto"/>
              </w:rPr>
            </w:pPr>
            <w:r>
              <w:rPr>
                <w:rFonts w:hint="eastAsia" w:ascii="新宋体" w:hAnsi="新宋体" w:eastAsia="新宋体" w:cs="新宋体"/>
                <w:color w:val="auto"/>
              </w:rPr>
              <w:t>2018年</w:t>
            </w:r>
            <w:r>
              <w:rPr>
                <w:rFonts w:hint="eastAsia" w:ascii="新宋体" w:hAnsi="新宋体" w:eastAsia="新宋体" w:cs="新宋体"/>
                <w:color w:val="auto"/>
                <w:lang w:val="en-US" w:eastAsia="zh-CN"/>
              </w:rPr>
              <w:t>4</w:t>
            </w:r>
            <w:r>
              <w:rPr>
                <w:rFonts w:hint="eastAsia" w:ascii="新宋体" w:hAnsi="新宋体" w:eastAsia="新宋体" w:cs="新宋体"/>
                <w:color w:val="auto"/>
              </w:rPr>
              <w:t>月</w:t>
            </w:r>
            <w:r>
              <w:rPr>
                <w:rFonts w:hint="eastAsia" w:ascii="新宋体" w:hAnsi="新宋体" w:eastAsia="新宋体" w:cs="新宋体"/>
                <w:color w:val="auto"/>
                <w:lang w:val="en-US" w:eastAsia="zh-CN"/>
              </w:rPr>
              <w:t>4</w:t>
            </w:r>
            <w:r>
              <w:rPr>
                <w:rFonts w:hint="eastAsia" w:ascii="新宋体" w:hAnsi="新宋体" w:eastAsia="新宋体" w:cs="新宋体"/>
                <w:color w:val="auto"/>
              </w:rPr>
              <w:t>日12时</w:t>
            </w:r>
            <w:r>
              <w:rPr>
                <w:rFonts w:hint="eastAsia" w:ascii="新宋体" w:hAnsi="新宋体" w:eastAsia="新宋体" w:cs="新宋体"/>
                <w:color w:val="auto"/>
                <w:lang w:val="en-US" w:eastAsia="zh-CN"/>
              </w:rPr>
              <w:t>00</w:t>
            </w:r>
            <w:r>
              <w:rPr>
                <w:rFonts w:hint="eastAsia" w:ascii="新宋体" w:hAnsi="新宋体" w:eastAsia="新宋体" w:cs="新宋体"/>
                <w:color w:val="auto"/>
              </w:rPr>
              <w:t>分</w:t>
            </w:r>
          </w:p>
        </w:tc>
        <w:tc>
          <w:tcPr>
            <w:tcW w:w="795" w:type="dxa"/>
            <w:shd w:val="clear" w:color="auto" w:fill="auto"/>
            <w:vAlign w:val="center"/>
          </w:tcPr>
          <w:p>
            <w:pPr>
              <w:pStyle w:val="7"/>
              <w:widowControl/>
              <w:jc w:val="both"/>
              <w:rPr>
                <w:rFonts w:ascii="新宋体" w:hAnsi="新宋体" w:eastAsia="新宋体" w:cs="新宋体"/>
                <w:b/>
                <w:bCs/>
                <w:color w:val="auto"/>
              </w:rPr>
            </w:pPr>
            <w:r>
              <w:rPr>
                <w:rFonts w:hint="eastAsia" w:ascii="新宋体" w:hAnsi="新宋体" w:eastAsia="新宋体" w:cs="新宋体"/>
                <w:b/>
                <w:bCs/>
                <w:color w:val="auto"/>
              </w:rPr>
              <w:t>评标地点</w:t>
            </w:r>
          </w:p>
        </w:tc>
        <w:tc>
          <w:tcPr>
            <w:tcW w:w="3507" w:type="dxa"/>
            <w:shd w:val="clear" w:color="auto" w:fill="auto"/>
            <w:vAlign w:val="center"/>
          </w:tcPr>
          <w:p>
            <w:pPr>
              <w:pStyle w:val="7"/>
              <w:widowControl/>
              <w:jc w:val="both"/>
              <w:rPr>
                <w:rFonts w:ascii="新宋体" w:hAnsi="新宋体" w:eastAsia="新宋体" w:cs="新宋体"/>
                <w:color w:val="auto"/>
              </w:rPr>
            </w:pPr>
            <w:r>
              <w:rPr>
                <w:rFonts w:hint="eastAsia" w:ascii="新宋体" w:hAnsi="新宋体" w:eastAsia="新宋体" w:cs="新宋体"/>
                <w:color w:val="auto"/>
              </w:rPr>
              <w:t>长葛市公共资源交易中心5楼509评标二室</w:t>
            </w:r>
          </w:p>
        </w:tc>
      </w:tr>
    </w:tbl>
    <w:p>
      <w:pPr>
        <w:pStyle w:val="7"/>
        <w:widowControl/>
        <w:rPr>
          <w:rFonts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二、开标记录</w:t>
      </w:r>
    </w:p>
    <w:tbl>
      <w:tblPr>
        <w:tblStyle w:val="13"/>
        <w:tblW w:w="9140" w:type="dxa"/>
        <w:tblInd w:w="0" w:type="dxa"/>
        <w:tblLayout w:type="fixed"/>
        <w:tblCellMar>
          <w:top w:w="15" w:type="dxa"/>
          <w:left w:w="15" w:type="dxa"/>
          <w:bottom w:w="15" w:type="dxa"/>
          <w:right w:w="15" w:type="dxa"/>
        </w:tblCellMar>
      </w:tblPr>
      <w:tblGrid>
        <w:gridCol w:w="395"/>
        <w:gridCol w:w="2198"/>
        <w:gridCol w:w="116"/>
        <w:gridCol w:w="1417"/>
        <w:gridCol w:w="897"/>
        <w:gridCol w:w="1035"/>
        <w:gridCol w:w="1553"/>
        <w:gridCol w:w="1529"/>
      </w:tblGrid>
      <w:tr>
        <w:tblPrEx>
          <w:tblLayout w:type="fixed"/>
          <w:tblCellMar>
            <w:top w:w="15" w:type="dxa"/>
            <w:left w:w="15" w:type="dxa"/>
            <w:bottom w:w="15" w:type="dxa"/>
            <w:right w:w="15" w:type="dxa"/>
          </w:tblCellMar>
        </w:tblPrEx>
        <w:trPr>
          <w:trHeight w:val="511"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投标单位名称</w:t>
            </w:r>
          </w:p>
        </w:tc>
        <w:tc>
          <w:tcPr>
            <w:tcW w:w="1417"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投标报价（元）</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质量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工期</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（日历天）</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项目经理及证书编号</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密封情况</w:t>
            </w:r>
          </w:p>
        </w:tc>
      </w:tr>
      <w:tr>
        <w:tblPrEx>
          <w:tblLayout w:type="fixed"/>
          <w:tblCellMar>
            <w:top w:w="15" w:type="dxa"/>
            <w:left w:w="15" w:type="dxa"/>
            <w:bottom w:w="15" w:type="dxa"/>
            <w:right w:w="15" w:type="dxa"/>
          </w:tblCellMar>
        </w:tblPrEx>
        <w:trPr>
          <w:trHeight w:val="558"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00000"/>
                <w:kern w:val="0"/>
                <w:sz w:val="22"/>
                <w:szCs w:val="22"/>
                <w:u w:val="none"/>
                <w:lang w:val="en-US" w:eastAsia="zh-CN" w:bidi="ar"/>
              </w:rPr>
              <w:t>鄢陵县源发实业有限公司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00000"/>
                <w:kern w:val="0"/>
                <w:sz w:val="24"/>
                <w:szCs w:val="24"/>
                <w:u w:val="none"/>
                <w:lang w:val="en-US" w:eastAsia="zh-CN" w:bidi="ar"/>
              </w:rPr>
              <w:t>684508.63</w:t>
            </w:r>
          </w:p>
        </w:tc>
        <w:tc>
          <w:tcPr>
            <w:tcW w:w="89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color w:val="000000"/>
                <w:kern w:val="0"/>
                <w:sz w:val="22"/>
                <w:szCs w:val="22"/>
                <w:u w:val="none"/>
                <w:lang w:val="en-US" w:eastAsia="zh-CN" w:bidi="ar"/>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000000"/>
                <w:kern w:val="0"/>
                <w:sz w:val="24"/>
                <w:szCs w:val="24"/>
                <w:lang w:val="en-US" w:eastAsia="zh-CN"/>
              </w:rPr>
              <w:t>30</w:t>
            </w:r>
          </w:p>
        </w:tc>
        <w:tc>
          <w:tcPr>
            <w:tcW w:w="155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color w:val="000000"/>
                <w:kern w:val="0"/>
                <w:sz w:val="22"/>
                <w:szCs w:val="22"/>
                <w:u w:val="none"/>
                <w:lang w:val="en-US" w:eastAsia="zh-CN" w:bidi="ar"/>
              </w:rPr>
              <w:t>陈军   豫241111226553</w:t>
            </w:r>
          </w:p>
        </w:tc>
        <w:tc>
          <w:tcPr>
            <w:tcW w:w="15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完好</w:t>
            </w:r>
          </w:p>
        </w:tc>
      </w:tr>
      <w:tr>
        <w:tblPrEx>
          <w:tblLayout w:type="fixed"/>
          <w:tblCellMar>
            <w:top w:w="15" w:type="dxa"/>
            <w:left w:w="15" w:type="dxa"/>
            <w:bottom w:w="15" w:type="dxa"/>
            <w:right w:w="15" w:type="dxa"/>
          </w:tblCellMar>
        </w:tblPrEx>
        <w:trPr>
          <w:trHeight w:val="558"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00000"/>
                <w:kern w:val="0"/>
                <w:sz w:val="22"/>
                <w:szCs w:val="22"/>
                <w:u w:val="none"/>
                <w:lang w:val="en-US" w:eastAsia="zh-CN" w:bidi="ar"/>
              </w:rPr>
              <w:t>长葛市宸祥电力有限公司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00000"/>
                <w:kern w:val="0"/>
                <w:sz w:val="24"/>
                <w:szCs w:val="24"/>
                <w:u w:val="none"/>
                <w:lang w:val="en-US" w:eastAsia="zh-CN" w:bidi="ar"/>
              </w:rPr>
              <w:t>677568.03</w:t>
            </w:r>
          </w:p>
        </w:tc>
        <w:tc>
          <w:tcPr>
            <w:tcW w:w="89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color w:val="000000"/>
                <w:kern w:val="0"/>
                <w:sz w:val="22"/>
                <w:szCs w:val="22"/>
                <w:u w:val="none"/>
                <w:lang w:val="en-US" w:eastAsia="zh-CN" w:bidi="ar"/>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000000"/>
                <w:kern w:val="0"/>
                <w:sz w:val="24"/>
                <w:szCs w:val="24"/>
                <w:lang w:val="en-US" w:eastAsia="zh-CN"/>
              </w:rPr>
              <w:t>30</w:t>
            </w:r>
          </w:p>
        </w:tc>
        <w:tc>
          <w:tcPr>
            <w:tcW w:w="1553"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color w:val="000000"/>
                <w:kern w:val="0"/>
                <w:sz w:val="22"/>
                <w:szCs w:val="22"/>
                <w:u w:val="none"/>
                <w:lang w:val="en-US" w:eastAsia="zh-CN" w:bidi="ar"/>
              </w:rPr>
              <w:t>王楠楠 豫241060808339</w:t>
            </w:r>
          </w:p>
        </w:tc>
        <w:tc>
          <w:tcPr>
            <w:tcW w:w="1529" w:type="dxa"/>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完好</w:t>
            </w:r>
          </w:p>
        </w:tc>
      </w:tr>
      <w:tr>
        <w:tblPrEx>
          <w:tblLayout w:type="fixed"/>
          <w:tblCellMar>
            <w:top w:w="15" w:type="dxa"/>
            <w:left w:w="15" w:type="dxa"/>
            <w:bottom w:w="15" w:type="dxa"/>
            <w:right w:w="15" w:type="dxa"/>
          </w:tblCellMar>
        </w:tblPrEx>
        <w:trPr>
          <w:trHeight w:val="558" w:hRule="atLeast"/>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3</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00000"/>
                <w:kern w:val="0"/>
                <w:sz w:val="22"/>
                <w:szCs w:val="22"/>
                <w:u w:val="none"/>
                <w:lang w:val="en-US" w:eastAsia="zh-CN" w:bidi="ar"/>
              </w:rPr>
              <w:t>禹州市百业隆电力有限公司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color w:val="000000"/>
                <w:kern w:val="0"/>
                <w:sz w:val="24"/>
                <w:szCs w:val="24"/>
                <w:u w:val="none"/>
                <w:lang w:val="en-US" w:eastAsia="zh-CN" w:bidi="ar"/>
              </w:rPr>
              <w:t>656856.05</w:t>
            </w:r>
          </w:p>
        </w:tc>
        <w:tc>
          <w:tcPr>
            <w:tcW w:w="897"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color w:val="000000"/>
                <w:kern w:val="0"/>
                <w:sz w:val="22"/>
                <w:szCs w:val="22"/>
                <w:u w:val="none"/>
                <w:lang w:val="en-US" w:eastAsia="zh-CN" w:bidi="ar"/>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000000"/>
                <w:kern w:val="0"/>
                <w:sz w:val="24"/>
                <w:szCs w:val="24"/>
                <w:lang w:val="en-US" w:eastAsia="zh-CN"/>
              </w:rPr>
              <w:t>30</w:t>
            </w:r>
          </w:p>
        </w:tc>
        <w:tc>
          <w:tcPr>
            <w:tcW w:w="155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0"/>
                <w:szCs w:val="20"/>
              </w:rPr>
            </w:pPr>
            <w:r>
              <w:rPr>
                <w:rFonts w:hint="eastAsia" w:ascii="宋体" w:hAnsi="宋体" w:eastAsia="宋体" w:cs="宋体"/>
                <w:i w:val="0"/>
                <w:color w:val="000000"/>
                <w:kern w:val="0"/>
                <w:sz w:val="22"/>
                <w:szCs w:val="22"/>
                <w:u w:val="none"/>
                <w:lang w:val="en-US" w:eastAsia="zh-CN" w:bidi="ar"/>
              </w:rPr>
              <w:t>刘鹏举 豫241121231714</w:t>
            </w:r>
          </w:p>
        </w:tc>
        <w:tc>
          <w:tcPr>
            <w:tcW w:w="152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完好</w:t>
            </w:r>
          </w:p>
        </w:tc>
      </w:tr>
      <w:tr>
        <w:tblPrEx>
          <w:tblLayout w:type="fixed"/>
          <w:tblCellMar>
            <w:top w:w="15" w:type="dxa"/>
            <w:left w:w="15" w:type="dxa"/>
            <w:bottom w:w="15" w:type="dxa"/>
            <w:right w:w="15" w:type="dxa"/>
          </w:tblCellMar>
        </w:tblPrEx>
        <w:trPr>
          <w:trHeight w:val="414" w:hRule="atLeast"/>
        </w:trPr>
        <w:tc>
          <w:tcPr>
            <w:tcW w:w="91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 xml:space="preserve">招标控制价权重系数K值：  </w:t>
            </w:r>
            <w:r>
              <w:rPr>
                <w:rFonts w:hint="eastAsia" w:ascii="宋体" w:hAnsi="宋体" w:eastAsia="宋体" w:cs="宋体"/>
                <w:color w:val="000000"/>
                <w:kern w:val="0"/>
                <w:sz w:val="24"/>
                <w:szCs w:val="24"/>
                <w:lang w:val="en-US" w:eastAsia="zh-CN"/>
              </w:rPr>
              <w:t>0</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2"/>
                <w:szCs w:val="22"/>
                <w:u w:val="none"/>
                <w:lang w:val="en-US" w:eastAsia="zh-CN" w:bidi="ar"/>
              </w:rPr>
              <w:t>2</w:t>
            </w:r>
          </w:p>
        </w:tc>
      </w:tr>
      <w:tr>
        <w:tblPrEx>
          <w:tblLayout w:type="fixed"/>
          <w:tblCellMar>
            <w:top w:w="15" w:type="dxa"/>
            <w:left w:w="15" w:type="dxa"/>
            <w:bottom w:w="15" w:type="dxa"/>
            <w:right w:w="15" w:type="dxa"/>
          </w:tblCellMar>
        </w:tblPrEx>
        <w:trPr>
          <w:trHeight w:val="444" w:hRule="atLeast"/>
        </w:trPr>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投标报价修正情况</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无</w:t>
            </w:r>
          </w:p>
        </w:tc>
      </w:tr>
    </w:tbl>
    <w:p>
      <w:pPr>
        <w:pStyle w:val="7"/>
        <w:widowControl/>
        <w:jc w:val="both"/>
        <w:rPr>
          <w:color w:val="auto"/>
        </w:rPr>
      </w:pPr>
    </w:p>
    <w:p>
      <w:pPr>
        <w:pStyle w:val="7"/>
        <w:widowControl/>
        <w:jc w:val="both"/>
        <w:rPr>
          <w:color w:val="auto"/>
        </w:rPr>
      </w:pPr>
      <w:r>
        <w:rPr>
          <w:rStyle w:val="9"/>
          <w:rFonts w:hint="eastAsia" w:ascii="黑体" w:hAnsi="宋体" w:eastAsia="黑体" w:cs="黑体"/>
          <w:color w:val="auto"/>
          <w:sz w:val="30"/>
          <w:szCs w:val="30"/>
          <w:shd w:val="clear" w:color="auto" w:fill="FFFFFF"/>
        </w:rPr>
        <w:t>三、评标标准、评标办法或者评标因素一览表</w:t>
      </w:r>
    </w:p>
    <w:p>
      <w:pPr>
        <w:pStyle w:val="7"/>
        <w:widowControl/>
        <w:jc w:val="both"/>
        <w:rPr>
          <w:color w:val="auto"/>
        </w:rPr>
      </w:pPr>
      <w:r>
        <w:rPr>
          <w:rFonts w:ascii="仿宋_GB2312" w:hAnsi="微软雅黑" w:eastAsia="仿宋_GB2312" w:cs="仿宋_GB2312"/>
          <w:color w:val="auto"/>
          <w:sz w:val="30"/>
          <w:szCs w:val="30"/>
          <w:shd w:val="clear" w:color="auto" w:fill="FFFFFF"/>
        </w:rPr>
        <w:t>详见招标文件</w:t>
      </w:r>
    </w:p>
    <w:p>
      <w:pPr>
        <w:pStyle w:val="7"/>
        <w:widowControl/>
        <w:jc w:val="both"/>
        <w:rPr>
          <w:color w:val="auto"/>
        </w:rPr>
      </w:pPr>
      <w:r>
        <w:rPr>
          <w:rStyle w:val="9"/>
          <w:rFonts w:hint="eastAsia" w:ascii="黑体" w:hAnsi="宋体" w:eastAsia="黑体" w:cs="黑体"/>
          <w:color w:val="auto"/>
          <w:sz w:val="30"/>
          <w:szCs w:val="30"/>
          <w:shd w:val="clear" w:color="auto" w:fill="FFFFFF"/>
        </w:rPr>
        <w:t>四、评审情况</w:t>
      </w:r>
    </w:p>
    <w:p>
      <w:pPr>
        <w:pStyle w:val="7"/>
        <w:widowControl/>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基础性数据分析和整理  </w:t>
      </w:r>
    </w:p>
    <w:p>
      <w:pPr>
        <w:pStyle w:val="7"/>
        <w:widowControl/>
        <w:jc w:val="both"/>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      </w:t>
      </w:r>
      <w:r>
        <w:rPr>
          <w:rFonts w:hint="eastAsia" w:ascii="仿宋" w:hAnsi="仿宋" w:eastAsia="仿宋" w:cs="仿宋"/>
          <w:b/>
          <w:bCs/>
          <w:color w:val="auto"/>
          <w:sz w:val="30"/>
          <w:szCs w:val="30"/>
          <w:shd w:val="clear" w:color="auto" w:fill="FFFFFF"/>
        </w:rPr>
        <w:t xml:space="preserve"> </w:t>
      </w:r>
    </w:p>
    <w:tbl>
      <w:tblPr>
        <w:tblStyle w:val="14"/>
        <w:tblW w:w="8326" w:type="dxa"/>
        <w:jc w:val="center"/>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83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序号</w:t>
            </w:r>
          </w:p>
        </w:tc>
        <w:tc>
          <w:tcPr>
            <w:tcW w:w="7156" w:type="dxa"/>
            <w:gridSpan w:val="2"/>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1</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auto"/>
                <w:sz w:val="30"/>
                <w:szCs w:val="30"/>
                <w:shd w:val="clear" w:color="auto" w:fill="FFFFFF"/>
              </w:rPr>
            </w:pPr>
            <w:r>
              <w:rPr>
                <w:rFonts w:hint="eastAsia" w:ascii="宋体" w:hAnsi="宋体" w:eastAsia="宋体" w:cs="宋体"/>
                <w:i w:val="0"/>
                <w:color w:val="000000"/>
                <w:kern w:val="0"/>
                <w:sz w:val="22"/>
                <w:szCs w:val="22"/>
                <w:u w:val="none"/>
                <w:lang w:val="en-US" w:eastAsia="zh-CN" w:bidi="ar"/>
              </w:rPr>
              <w:t>鄢陵县源发实业有限公司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2</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auto"/>
                <w:sz w:val="30"/>
                <w:szCs w:val="30"/>
                <w:shd w:val="clear" w:color="auto" w:fill="FFFFFF"/>
              </w:rPr>
            </w:pPr>
            <w:r>
              <w:rPr>
                <w:rFonts w:hint="eastAsia" w:ascii="宋体" w:hAnsi="宋体" w:eastAsia="宋体" w:cs="宋体"/>
                <w:i w:val="0"/>
                <w:color w:val="000000"/>
                <w:kern w:val="0"/>
                <w:sz w:val="22"/>
                <w:szCs w:val="22"/>
                <w:u w:val="none"/>
                <w:lang w:val="en-US" w:eastAsia="zh-CN" w:bidi="ar"/>
              </w:rPr>
              <w:t>长葛市宸祥电力有限公司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3</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auto"/>
                <w:sz w:val="30"/>
                <w:szCs w:val="30"/>
                <w:shd w:val="clear" w:color="auto" w:fill="FFFFFF"/>
              </w:rPr>
            </w:pPr>
            <w:r>
              <w:rPr>
                <w:rFonts w:hint="eastAsia" w:ascii="宋体" w:hAnsi="宋体" w:eastAsia="宋体" w:cs="宋体"/>
                <w:i w:val="0"/>
                <w:color w:val="000000"/>
                <w:kern w:val="0"/>
                <w:sz w:val="22"/>
                <w:szCs w:val="22"/>
                <w:u w:val="none"/>
                <w:lang w:val="en-US" w:eastAsia="zh-CN" w:bidi="ar"/>
              </w:rPr>
              <w:t>禹州市百业隆电力有限公司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5" w:type="dxa"/>
            <w:gridSpan w:val="2"/>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未通过清标的投标人名称</w:t>
            </w:r>
          </w:p>
        </w:tc>
        <w:tc>
          <w:tcPr>
            <w:tcW w:w="3321" w:type="dxa"/>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1</w:t>
            </w:r>
          </w:p>
        </w:tc>
        <w:tc>
          <w:tcPr>
            <w:tcW w:w="3835" w:type="dxa"/>
            <w:vAlign w:val="center"/>
          </w:tcPr>
          <w:p>
            <w:pPr>
              <w:pStyle w:val="7"/>
              <w:widowControl/>
              <w:jc w:val="center"/>
              <w:rPr>
                <w:rFonts w:hint="eastAsia" w:ascii="仿宋" w:hAnsi="仿宋" w:eastAsia="仿宋" w:cs="仿宋"/>
                <w:color w:val="auto"/>
                <w:sz w:val="30"/>
                <w:szCs w:val="30"/>
                <w:shd w:val="clear" w:color="auto" w:fill="FFFFFF"/>
                <w:lang w:val="en-US" w:eastAsia="zh-CN"/>
              </w:rPr>
            </w:pPr>
            <w:r>
              <w:rPr>
                <w:rFonts w:hint="eastAsia" w:ascii="仿宋" w:hAnsi="仿宋" w:eastAsia="仿宋" w:cs="仿宋"/>
                <w:color w:val="auto"/>
                <w:sz w:val="30"/>
                <w:szCs w:val="30"/>
                <w:shd w:val="clear" w:color="auto" w:fill="FFFFFF"/>
                <w:lang w:val="en-US" w:eastAsia="zh-CN"/>
              </w:rPr>
              <w:t>无</w:t>
            </w:r>
          </w:p>
        </w:tc>
        <w:tc>
          <w:tcPr>
            <w:tcW w:w="3321" w:type="dxa"/>
            <w:vAlign w:val="center"/>
          </w:tcPr>
          <w:p>
            <w:pPr>
              <w:pStyle w:val="7"/>
              <w:widowControl/>
              <w:jc w:val="center"/>
              <w:rPr>
                <w:rFonts w:ascii="仿宋" w:hAnsi="仿宋" w:eastAsia="仿宋" w:cs="仿宋"/>
                <w:color w:val="auto"/>
                <w:sz w:val="30"/>
                <w:szCs w:val="30"/>
                <w:shd w:val="clear" w:color="auto" w:fill="FFFFFF"/>
              </w:rPr>
            </w:pPr>
          </w:p>
        </w:tc>
      </w:tr>
    </w:tbl>
    <w:p>
      <w:pPr>
        <w:pStyle w:val="7"/>
        <w:widowControl/>
        <w:jc w:val="both"/>
        <w:rPr>
          <w:color w:val="auto"/>
        </w:rPr>
      </w:pPr>
      <w:r>
        <w:rPr>
          <w:rFonts w:hint="eastAsia" w:ascii="仿宋" w:hAnsi="仿宋" w:eastAsia="仿宋" w:cs="仿宋"/>
          <w:color w:val="auto"/>
          <w:sz w:val="30"/>
          <w:szCs w:val="30"/>
          <w:shd w:val="clear" w:color="auto" w:fill="FFFFFF"/>
        </w:rPr>
        <w:t xml:space="preserve">初步评审                    </w:t>
      </w:r>
    </w:p>
    <w:tbl>
      <w:tblPr>
        <w:tblStyle w:val="14"/>
        <w:tblW w:w="8326" w:type="dxa"/>
        <w:jc w:val="center"/>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70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序号</w:t>
            </w:r>
          </w:p>
        </w:tc>
        <w:tc>
          <w:tcPr>
            <w:tcW w:w="7156" w:type="dxa"/>
            <w:gridSpan w:val="2"/>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1</w:t>
            </w:r>
          </w:p>
        </w:tc>
        <w:tc>
          <w:tcPr>
            <w:tcW w:w="7156" w:type="dxa"/>
            <w:gridSpan w:val="2"/>
            <w:shd w:val="clear" w:color="auto" w:fill="auto"/>
            <w:textDirection w:val="lrTb"/>
            <w:vAlign w:val="center"/>
          </w:tcPr>
          <w:p>
            <w:pPr>
              <w:keepNext w:val="0"/>
              <w:keepLines w:val="0"/>
              <w:widowControl/>
              <w:suppressLineNumbers w:val="0"/>
              <w:jc w:val="center"/>
              <w:textAlignment w:val="center"/>
              <w:rPr>
                <w:rFonts w:ascii="仿宋" w:hAnsi="仿宋" w:eastAsia="仿宋" w:cs="仿宋"/>
                <w:color w:val="auto"/>
                <w:sz w:val="30"/>
                <w:szCs w:val="30"/>
                <w:shd w:val="clear" w:color="auto" w:fill="FFFFFF"/>
              </w:rPr>
            </w:pPr>
            <w:r>
              <w:rPr>
                <w:rFonts w:hint="eastAsia" w:ascii="宋体" w:hAnsi="宋体" w:eastAsia="宋体" w:cs="宋体"/>
                <w:i w:val="0"/>
                <w:color w:val="000000"/>
                <w:kern w:val="0"/>
                <w:sz w:val="24"/>
                <w:szCs w:val="24"/>
                <w:u w:val="none"/>
                <w:lang w:val="en-US" w:eastAsia="zh-CN" w:bidi="ar"/>
              </w:rPr>
              <w:t>长葛市宸祥电力有限公司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878" w:type="dxa"/>
            <w:gridSpan w:val="2"/>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未通过初步评审的投标人名称</w:t>
            </w:r>
          </w:p>
        </w:tc>
        <w:tc>
          <w:tcPr>
            <w:tcW w:w="1448" w:type="dxa"/>
            <w:shd w:val="clear" w:color="auto" w:fill="auto"/>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pStyle w:val="7"/>
              <w:widowControl/>
              <w:jc w:val="center"/>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1</w:t>
            </w:r>
          </w:p>
        </w:tc>
        <w:tc>
          <w:tcPr>
            <w:tcW w:w="7156" w:type="dxa"/>
            <w:gridSpan w:val="2"/>
            <w:vAlign w:val="center"/>
          </w:tcPr>
          <w:p>
            <w:pPr>
              <w:pStyle w:val="7"/>
              <w:widowControl/>
              <w:jc w:val="both"/>
              <w:rPr>
                <w:rFonts w:ascii="仿宋" w:hAnsi="仿宋" w:eastAsia="仿宋" w:cs="仿宋"/>
                <w:color w:val="auto"/>
                <w:sz w:val="30"/>
                <w:szCs w:val="30"/>
                <w:shd w:val="clear" w:color="auto" w:fill="FFFFFF"/>
              </w:rPr>
            </w:pPr>
            <w:r>
              <w:rPr>
                <w:rFonts w:hint="eastAsia" w:ascii="宋体" w:hAnsi="宋体" w:eastAsia="宋体" w:cs="宋体"/>
                <w:i w:val="0"/>
                <w:color w:val="000000"/>
                <w:kern w:val="0"/>
                <w:sz w:val="22"/>
                <w:szCs w:val="22"/>
                <w:u w:val="none"/>
                <w:lang w:val="en-US" w:eastAsia="zh-CN" w:bidi="ar"/>
              </w:rPr>
              <w:t>鄢陵县源发实业有限公司不符合初步评审第二条中项目管理人员投标文件格式要求（投标文件中未附执业资格证和学历证书复印件）、禹州市百业隆电力有限公司不符合初步评审第十条中已标价工程量清单签字盖章的要求</w:t>
            </w:r>
          </w:p>
        </w:tc>
      </w:tr>
    </w:tbl>
    <w:p>
      <w:pPr>
        <w:pStyle w:val="7"/>
        <w:widowControl/>
        <w:jc w:val="both"/>
        <w:rPr>
          <w:color w:val="auto"/>
        </w:rPr>
      </w:pPr>
    </w:p>
    <w:p>
      <w:pPr>
        <w:pStyle w:val="7"/>
        <w:widowControl/>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五、推荐的中标候选人详细评审得分</w:t>
      </w:r>
    </w:p>
    <w:tbl>
      <w:tblPr>
        <w:tblStyle w:val="13"/>
        <w:tblW w:w="9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0"/>
        <w:gridCol w:w="3134"/>
        <w:gridCol w:w="1170"/>
        <w:gridCol w:w="1080"/>
        <w:gridCol w:w="1170"/>
        <w:gridCol w:w="117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2" w:hRule="atLeast"/>
        </w:trPr>
        <w:tc>
          <w:tcPr>
            <w:tcW w:w="9374"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长葛市质检大厦外部10KV电缆工程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5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2"/>
                <w:szCs w:val="22"/>
                <w:u w:val="none"/>
                <w:lang w:val="en-US" w:eastAsia="zh-CN" w:bidi="ar"/>
              </w:rPr>
              <w:t>长葛市宸祥电力有限公司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14"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评标委员会成员评审内容</w:t>
            </w:r>
          </w:p>
        </w:tc>
        <w:tc>
          <w:tcPr>
            <w:tcW w:w="117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评委</w:t>
            </w:r>
            <w:r>
              <w:rPr>
                <w:rStyle w:val="27"/>
                <w:lang w:val="en-US" w:eastAsia="zh-CN" w:bidi="ar"/>
              </w:rPr>
              <w:t>1</w:t>
            </w:r>
          </w:p>
        </w:tc>
        <w:tc>
          <w:tcPr>
            <w:tcW w:w="108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评委</w:t>
            </w:r>
            <w:r>
              <w:rPr>
                <w:rStyle w:val="27"/>
                <w:lang w:val="en-US" w:eastAsia="zh-CN" w:bidi="ar"/>
              </w:rPr>
              <w:t>2</w:t>
            </w:r>
          </w:p>
        </w:tc>
        <w:tc>
          <w:tcPr>
            <w:tcW w:w="117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评委</w:t>
            </w:r>
            <w:r>
              <w:rPr>
                <w:rStyle w:val="27"/>
                <w:lang w:val="en-US" w:eastAsia="zh-CN" w:bidi="ar"/>
              </w:rPr>
              <w:t>3</w:t>
            </w:r>
          </w:p>
        </w:tc>
        <w:tc>
          <w:tcPr>
            <w:tcW w:w="117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评委</w:t>
            </w:r>
            <w:r>
              <w:rPr>
                <w:rStyle w:val="27"/>
                <w:lang w:val="en-US" w:eastAsia="zh-CN" w:bidi="ar"/>
              </w:rPr>
              <w:t>4</w:t>
            </w:r>
          </w:p>
        </w:tc>
        <w:tc>
          <w:tcPr>
            <w:tcW w:w="117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评委</w:t>
            </w:r>
            <w:r>
              <w:rPr>
                <w:rStyle w:val="27"/>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 w:hRule="atLeast"/>
        </w:trPr>
        <w:tc>
          <w:tcPr>
            <w:tcW w:w="480"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28"/>
                <w:lang w:val="en-US" w:eastAsia="zh-CN" w:bidi="ar"/>
              </w:rPr>
              <w:t>．内容完整性和编制水平；0-1分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Style w:val="28"/>
                <w:lang w:val="en-US" w:eastAsia="zh-CN" w:bidi="ar"/>
              </w:rPr>
              <w:t>．施工方案和技术措施；1-2分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28"/>
                <w:lang w:val="en-US" w:eastAsia="zh-CN" w:bidi="ar"/>
              </w:rPr>
              <w:t>．质量管理体系与措施；1-2分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r>
              <w:rPr>
                <w:rStyle w:val="28"/>
                <w:lang w:val="en-US" w:eastAsia="zh-CN" w:bidi="ar"/>
              </w:rPr>
              <w:t>．安全管理体系与措施；1-2分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1"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Style w:val="28"/>
                <w:lang w:val="en-US" w:eastAsia="zh-CN" w:bidi="ar"/>
              </w:rPr>
              <w:t>．环境保护管理体系与措施；1-2分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2"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r>
              <w:rPr>
                <w:rStyle w:val="28"/>
                <w:lang w:val="en-US" w:eastAsia="zh-CN" w:bidi="ar"/>
              </w:rPr>
              <w:t>．工程进度计划与措施；1-2分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r>
              <w:rPr>
                <w:rStyle w:val="28"/>
                <w:lang w:val="en-US" w:eastAsia="zh-CN" w:bidi="ar"/>
              </w:rPr>
              <w:t>．拟投入资源配备计划；0-1分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2"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r>
              <w:rPr>
                <w:rStyle w:val="28"/>
                <w:lang w:val="en-US" w:eastAsia="zh-CN" w:bidi="ar"/>
              </w:rPr>
              <w:t>．施工进度表或施工网络图；0-1分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28"/>
                <w:lang w:val="en-US" w:eastAsia="zh-CN" w:bidi="ar"/>
              </w:rPr>
              <w:t>施工总平面布置图；0-1分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1"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技术标平均得分</w:t>
            </w:r>
          </w:p>
        </w:tc>
        <w:tc>
          <w:tcPr>
            <w:tcW w:w="576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80"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务</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1．投标报价得分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2.分部分项综合单价得分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3．措施项目得分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4.主要材料单价得分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34.86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34.86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34.86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商务标平均得分</w:t>
            </w:r>
          </w:p>
        </w:tc>
        <w:tc>
          <w:tcPr>
            <w:tcW w:w="576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合</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（信用标）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3.提供工商企业信用信息公示报告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4.企业所在地税务主管部门出具的纳税情况证明等信用情况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5.项目经理信用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4" w:hRule="atLeast"/>
        </w:trPr>
        <w:tc>
          <w:tcPr>
            <w:tcW w:w="480" w:type="dxa"/>
            <w:tcBorders>
              <w:left w:val="single" w:color="000000" w:sz="4" w:space="0"/>
              <w:bottom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6.服务承诺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综合（信用）标平均得分</w:t>
            </w:r>
          </w:p>
        </w:tc>
        <w:tc>
          <w:tcPr>
            <w:tcW w:w="576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最终得分</w:t>
            </w:r>
          </w:p>
        </w:tc>
        <w:tc>
          <w:tcPr>
            <w:tcW w:w="576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937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937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bl>
    <w:p>
      <w:pPr>
        <w:pStyle w:val="7"/>
        <w:widowControl/>
        <w:jc w:val="both"/>
        <w:rPr>
          <w:rStyle w:val="9"/>
          <w:rFonts w:ascii="黑体" w:hAnsi="宋体" w:eastAsia="黑体" w:cs="黑体"/>
          <w:color w:val="auto"/>
          <w:sz w:val="18"/>
          <w:szCs w:val="18"/>
          <w:shd w:val="clear" w:color="auto" w:fill="FFFFFF"/>
        </w:rPr>
      </w:pPr>
    </w:p>
    <w:p>
      <w:pPr>
        <w:pStyle w:val="7"/>
        <w:widowControl/>
        <w:jc w:val="both"/>
        <w:rPr>
          <w:color w:val="auto"/>
        </w:rPr>
      </w:pPr>
      <w:r>
        <w:rPr>
          <w:rStyle w:val="9"/>
          <w:rFonts w:hint="eastAsia" w:ascii="黑体" w:hAnsi="宋体" w:eastAsia="黑体" w:cs="黑体"/>
          <w:color w:val="auto"/>
          <w:sz w:val="30"/>
          <w:szCs w:val="30"/>
          <w:shd w:val="clear" w:color="auto" w:fill="FFFFFF"/>
        </w:rPr>
        <w:t>六、推荐的中标候选人情况与签订合同前要处理的事宜</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zh-CN"/>
        </w:rPr>
      </w:pPr>
      <w:r>
        <w:rPr>
          <w:rStyle w:val="9"/>
          <w:rFonts w:hint="eastAsia" w:ascii="宋体" w:hAnsi="宋体" w:eastAsia="宋体" w:cs="宋体"/>
          <w:b w:val="0"/>
          <w:bCs/>
          <w:color w:val="auto"/>
          <w:sz w:val="30"/>
          <w:szCs w:val="30"/>
          <w:shd w:val="clear" w:color="auto" w:fill="FFFFFF"/>
          <w:lang w:val="zh-CN"/>
        </w:rPr>
        <w:t>第一中标候选人：</w:t>
      </w:r>
      <w:r>
        <w:rPr>
          <w:rStyle w:val="9"/>
          <w:rFonts w:hint="eastAsia" w:ascii="宋体" w:hAnsi="宋体" w:eastAsia="宋体" w:cs="宋体"/>
          <w:b w:val="0"/>
          <w:bCs/>
          <w:color w:val="auto"/>
          <w:sz w:val="30"/>
          <w:szCs w:val="30"/>
          <w:shd w:val="clear" w:color="auto" w:fill="FFFFFF"/>
          <w:lang w:val="en-US" w:eastAsia="zh-CN"/>
        </w:rPr>
        <w:t>长葛市宸祥电力有限公司</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zh-CN"/>
        </w:rPr>
      </w:pPr>
      <w:r>
        <w:rPr>
          <w:rStyle w:val="9"/>
          <w:rFonts w:hint="eastAsia" w:ascii="宋体" w:hAnsi="宋体" w:eastAsia="宋体" w:cs="宋体"/>
          <w:b w:val="0"/>
          <w:bCs/>
          <w:color w:val="auto"/>
          <w:sz w:val="30"/>
          <w:szCs w:val="30"/>
          <w:shd w:val="clear" w:color="auto" w:fill="FFFFFF"/>
          <w:lang w:val="zh-CN"/>
        </w:rPr>
        <w:t>投标报价：</w:t>
      </w:r>
      <w:r>
        <w:rPr>
          <w:rStyle w:val="9"/>
          <w:rFonts w:hint="eastAsia" w:ascii="宋体" w:hAnsi="宋体" w:eastAsia="宋体" w:cs="宋体"/>
          <w:b w:val="0"/>
          <w:bCs/>
          <w:color w:val="auto"/>
          <w:sz w:val="30"/>
          <w:szCs w:val="30"/>
          <w:shd w:val="clear" w:color="auto" w:fill="FFFFFF"/>
          <w:lang w:val="en-US" w:eastAsia="zh-CN"/>
        </w:rPr>
        <w:t xml:space="preserve">677568.03元    大写：陆拾柒万柒仟伍佰陆拾捌元零叁分 </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zh-CN"/>
        </w:rPr>
        <w:t>项目经理：</w:t>
      </w:r>
      <w:r>
        <w:rPr>
          <w:rStyle w:val="9"/>
          <w:rFonts w:hint="eastAsia" w:ascii="宋体" w:hAnsi="宋体" w:eastAsia="宋体" w:cs="宋体"/>
          <w:b w:val="0"/>
          <w:bCs/>
          <w:color w:val="auto"/>
          <w:sz w:val="30"/>
          <w:szCs w:val="30"/>
          <w:shd w:val="clear" w:color="auto" w:fill="FFFFFF"/>
          <w:lang w:val="en-US" w:eastAsia="zh-CN"/>
        </w:rPr>
        <w:t xml:space="preserve">王楠楠             </w:t>
      </w:r>
      <w:r>
        <w:rPr>
          <w:rStyle w:val="9"/>
          <w:rFonts w:hint="eastAsia" w:ascii="宋体" w:hAnsi="宋体" w:eastAsia="宋体" w:cs="宋体"/>
          <w:b w:val="0"/>
          <w:bCs/>
          <w:color w:val="auto"/>
          <w:sz w:val="30"/>
          <w:szCs w:val="30"/>
          <w:shd w:val="clear" w:color="auto" w:fill="FFFFFF"/>
          <w:lang w:val="zh-CN"/>
        </w:rPr>
        <w:t>证号：</w:t>
      </w:r>
      <w:r>
        <w:rPr>
          <w:rStyle w:val="9"/>
          <w:rFonts w:hint="eastAsia" w:ascii="宋体" w:hAnsi="宋体" w:eastAsia="宋体" w:cs="宋体"/>
          <w:b w:val="0"/>
          <w:bCs/>
          <w:color w:val="auto"/>
          <w:sz w:val="30"/>
          <w:szCs w:val="30"/>
          <w:shd w:val="clear" w:color="auto" w:fill="FFFFFF"/>
          <w:lang w:val="en-US" w:eastAsia="zh-CN"/>
        </w:rPr>
        <w:t xml:space="preserve">豫241060808339        </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工期：30  日历天             质量标准：合格</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业绩：项目经理业绩：</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 xml:space="preserve">1、项目名称：长葛市质检大厦配电工程 </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工程地点：长葛市</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合同金额：1871594.38 元</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 xml:space="preserve">开竣工日期：2017.03.10--2017.05.10  </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2、 项目名称：长葛市丽园商务区3#楼装修装饰工程三标段</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工程地点：长葛市东区</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合同金额：1499180.99元</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 xml:space="preserve"> 开竣工日期：2016.06.20--2017.03.15</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公司业绩：</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 xml:space="preserve">1、项目名称：长葛市质检大厦配电工程 </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工程地点：长葛市</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合同金额：1871594.38 元</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 xml:space="preserve">开竣工日期：2017.03.10--2017.05.10  </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 xml:space="preserve"> 2、 项目名称：长葛市丽园商务区3#楼装修装饰工程三标段</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工程地点：长葛市东区</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合同金额：1499180.99元</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开竣工日期：2016.06.20--2017.03.15</w:t>
      </w:r>
    </w:p>
    <w:p>
      <w:pPr>
        <w:pStyle w:val="7"/>
        <w:widowControl/>
        <w:spacing w:line="500" w:lineRule="exact"/>
        <w:jc w:val="both"/>
        <w:rPr>
          <w:rStyle w:val="9"/>
          <w:rFonts w:hint="eastAsia" w:ascii="宋体" w:hAnsi="宋体" w:eastAsia="宋体" w:cs="宋体"/>
          <w:b w:val="0"/>
          <w:bCs/>
          <w:color w:val="auto"/>
          <w:sz w:val="30"/>
          <w:szCs w:val="30"/>
          <w:shd w:val="clear" w:color="auto" w:fill="FFFFFF"/>
          <w:lang w:val="en-US" w:eastAsia="zh-CN"/>
        </w:rPr>
      </w:pPr>
      <w:r>
        <w:rPr>
          <w:rStyle w:val="9"/>
          <w:rFonts w:hint="eastAsia" w:ascii="宋体" w:hAnsi="宋体" w:eastAsia="宋体" w:cs="宋体"/>
          <w:b w:val="0"/>
          <w:bCs/>
          <w:color w:val="auto"/>
          <w:sz w:val="30"/>
          <w:szCs w:val="30"/>
          <w:shd w:val="clear" w:color="auto" w:fill="FFFFFF"/>
          <w:lang w:val="en-US" w:eastAsia="zh-CN"/>
        </w:rPr>
        <w:t>公司资质：输（送）变电工程专业承包叁级资质，符合招标文件资质要求。</w:t>
      </w:r>
    </w:p>
    <w:p>
      <w:pPr>
        <w:pStyle w:val="7"/>
        <w:widowControl/>
        <w:spacing w:line="500" w:lineRule="exact"/>
        <w:jc w:val="both"/>
        <w:rPr>
          <w:rStyle w:val="9"/>
          <w:rFonts w:hint="eastAsia" w:ascii="楷体_GB2312" w:hAnsi="微软雅黑" w:eastAsia="楷体_GB2312" w:cs="楷体_GB2312"/>
          <w:color w:val="auto"/>
          <w:sz w:val="30"/>
          <w:szCs w:val="30"/>
          <w:shd w:val="clear" w:color="auto" w:fill="FFFFFF"/>
          <w:lang w:val="en-US" w:eastAsia="zh-CN"/>
        </w:rPr>
      </w:pPr>
      <w:r>
        <w:rPr>
          <w:rStyle w:val="9"/>
          <w:rFonts w:hint="eastAsia" w:ascii="楷体_GB2312" w:hAnsi="微软雅黑" w:eastAsia="楷体_GB2312" w:cs="楷体_GB2312"/>
          <w:color w:val="auto"/>
          <w:sz w:val="30"/>
          <w:szCs w:val="30"/>
          <w:shd w:val="clear" w:color="auto" w:fill="FFFFFF"/>
          <w:lang w:val="en-US" w:eastAsia="zh-CN"/>
        </w:rPr>
        <w:t xml:space="preserve">         </w:t>
      </w:r>
    </w:p>
    <w:p>
      <w:pPr>
        <w:pStyle w:val="7"/>
        <w:widowControl/>
        <w:spacing w:line="500" w:lineRule="exact"/>
        <w:jc w:val="both"/>
        <w:rPr>
          <w:color w:val="auto"/>
        </w:rPr>
      </w:pPr>
      <w:r>
        <w:rPr>
          <w:rStyle w:val="9"/>
          <w:rFonts w:ascii="楷体_GB2312" w:hAnsi="微软雅黑" w:eastAsia="楷体_GB2312" w:cs="楷体_GB2312"/>
          <w:color w:val="auto"/>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color w:val="auto"/>
          <w:sz w:val="28"/>
          <w:szCs w:val="28"/>
        </w:rPr>
      </w:pPr>
      <w:r>
        <w:rPr>
          <w:rFonts w:hint="eastAsia" w:ascii="宋体" w:hAnsi="宋体" w:eastAsia="宋体" w:cs="宋体"/>
          <w:color w:val="auto"/>
          <w:sz w:val="28"/>
          <w:szCs w:val="28"/>
          <w:shd w:val="clear" w:color="auto" w:fill="FFFFFF"/>
        </w:rPr>
        <w:t>详见招标文件。</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28"/>
          <w:szCs w:val="28"/>
          <w:shd w:val="clear" w:color="auto" w:fill="FFFFFF"/>
        </w:rPr>
      </w:pPr>
      <w:r>
        <w:rPr>
          <w:rFonts w:ascii="宋体" w:hAnsi="宋体" w:eastAsia="宋体" w:cs="宋体"/>
          <w:color w:val="auto"/>
          <w:sz w:val="28"/>
          <w:szCs w:val="28"/>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Style w:val="9"/>
          <w:rFonts w:hint="eastAsia" w:ascii="宋体" w:hAnsi="宋体" w:eastAsia="宋体" w:cs="宋体"/>
          <w:b w:val="0"/>
          <w:bCs/>
          <w:color w:val="auto"/>
          <w:sz w:val="30"/>
          <w:szCs w:val="30"/>
          <w:shd w:val="clear" w:color="auto" w:fill="FFFFFF"/>
          <w:lang w:val="en-US" w:eastAsia="zh-CN"/>
        </w:rPr>
        <w:t>4</w:t>
      </w:r>
      <w:r>
        <w:rPr>
          <w:rFonts w:ascii="宋体" w:hAnsi="宋体" w:eastAsia="宋体" w:cs="宋体"/>
          <w:color w:val="auto"/>
          <w:sz w:val="28"/>
          <w:szCs w:val="28"/>
          <w:shd w:val="clear" w:color="auto" w:fill="FFFFFF"/>
        </w:rPr>
        <w:t>月</w:t>
      </w:r>
      <w:r>
        <w:rPr>
          <w:rStyle w:val="9"/>
          <w:rFonts w:hint="eastAsia" w:ascii="宋体" w:hAnsi="宋体" w:eastAsia="宋体" w:cs="宋体"/>
          <w:b w:val="0"/>
          <w:bCs/>
          <w:color w:val="auto"/>
          <w:sz w:val="30"/>
          <w:szCs w:val="30"/>
          <w:shd w:val="clear" w:color="auto" w:fill="FFFFFF"/>
          <w:lang w:val="en-US" w:eastAsia="zh-CN"/>
        </w:rPr>
        <w:t>9</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Style w:val="9"/>
          <w:rFonts w:hint="eastAsia" w:ascii="宋体" w:hAnsi="宋体" w:eastAsia="宋体" w:cs="宋体"/>
          <w:b w:val="0"/>
          <w:bCs/>
          <w:color w:val="auto"/>
          <w:sz w:val="30"/>
          <w:szCs w:val="30"/>
          <w:shd w:val="clear" w:color="auto" w:fill="FFFFFF"/>
          <w:lang w:val="en-US" w:eastAsia="zh-CN"/>
        </w:rPr>
        <w:t>4</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shd w:val="clear" w:color="auto" w:fill="FFFFFF"/>
        </w:rPr>
        <w:t>11</w:t>
      </w:r>
      <w:r>
        <w:rPr>
          <w:rFonts w:ascii="宋体" w:hAnsi="宋体" w:eastAsia="宋体" w:cs="宋体"/>
          <w:color w:val="auto"/>
          <w:sz w:val="28"/>
          <w:szCs w:val="28"/>
          <w:shd w:val="clear" w:color="auto" w:fill="FFFFFF"/>
        </w:rPr>
        <w:t>日</w:t>
      </w:r>
    </w:p>
    <w:p>
      <w:pPr>
        <w:pStyle w:val="7"/>
        <w:widowControl/>
        <w:spacing w:line="500" w:lineRule="exact"/>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九、联系方式</w:t>
      </w:r>
    </w:p>
    <w:p>
      <w:pPr>
        <w:spacing w:line="360" w:lineRule="auto"/>
        <w:rPr>
          <w:rFonts w:hint="eastAsia" w:ascii="仿宋_GB2312" w:hAnsi="宋体" w:eastAsia="仿宋_GB2312" w:cs="宋体"/>
          <w:kern w:val="0"/>
          <w:sz w:val="32"/>
          <w:szCs w:val="32"/>
        </w:rPr>
      </w:pPr>
      <w:r>
        <w:rPr>
          <w:rFonts w:hint="eastAsia" w:ascii="楷体" w:hAnsi="楷体" w:eastAsia="楷体" w:cs="楷体"/>
          <w:b/>
          <w:bCs/>
          <w:kern w:val="0"/>
          <w:sz w:val="32"/>
          <w:szCs w:val="32"/>
        </w:rPr>
        <w:t>招  标  人：</w:t>
      </w:r>
      <w:r>
        <w:rPr>
          <w:rFonts w:hint="eastAsia" w:ascii="仿宋_GB2312" w:hAnsi="宋体" w:eastAsia="仿宋_GB2312" w:cs="宋体"/>
          <w:kern w:val="0"/>
          <w:sz w:val="32"/>
          <w:szCs w:val="32"/>
        </w:rPr>
        <w:t>长葛市质量技术监督检验测试中心</w:t>
      </w:r>
      <w:bookmarkStart w:id="0" w:name="_GoBack"/>
      <w:bookmarkEnd w:id="0"/>
    </w:p>
    <w:p>
      <w:pPr>
        <w:spacing w:line="360" w:lineRule="auto"/>
        <w:jc w:val="left"/>
        <w:rPr>
          <w:rFonts w:hint="eastAsia" w:ascii="仿宋_GB2312" w:hAnsi="宋体" w:eastAsia="仿宋_GB2312" w:cs="宋体"/>
          <w:kern w:val="0"/>
          <w:sz w:val="32"/>
          <w:szCs w:val="32"/>
        </w:rPr>
      </w:pPr>
      <w:r>
        <w:rPr>
          <w:rFonts w:hint="eastAsia" w:ascii="楷体" w:hAnsi="楷体" w:eastAsia="楷体" w:cs="楷体"/>
          <w:b/>
          <w:bCs/>
          <w:kern w:val="0"/>
          <w:sz w:val="32"/>
          <w:szCs w:val="32"/>
        </w:rPr>
        <w:t>联  系  人：</w:t>
      </w:r>
      <w:r>
        <w:rPr>
          <w:rFonts w:hint="eastAsia" w:ascii="仿宋_GB2312" w:hAnsi="宋体" w:eastAsia="仿宋_GB2312" w:cs="宋体"/>
          <w:kern w:val="0"/>
          <w:sz w:val="32"/>
          <w:szCs w:val="32"/>
        </w:rPr>
        <w:t>候先生        13700893176</w:t>
      </w:r>
    </w:p>
    <w:p>
      <w:pPr>
        <w:spacing w:line="360" w:lineRule="auto"/>
        <w:jc w:val="left"/>
        <w:rPr>
          <w:rFonts w:hint="eastAsia" w:ascii="仿宋_GB2312" w:hAnsi="宋体" w:eastAsia="仿宋_GB2312" w:cs="宋体"/>
          <w:kern w:val="0"/>
          <w:sz w:val="32"/>
          <w:szCs w:val="32"/>
        </w:rPr>
      </w:pPr>
      <w:r>
        <w:rPr>
          <w:rFonts w:hint="eastAsia" w:ascii="楷体" w:hAnsi="楷体" w:eastAsia="楷体" w:cs="楷体"/>
          <w:b/>
          <w:bCs/>
          <w:kern w:val="0"/>
          <w:sz w:val="32"/>
          <w:szCs w:val="32"/>
        </w:rPr>
        <w:t>招标代理机构：</w:t>
      </w:r>
      <w:r>
        <w:rPr>
          <w:rFonts w:hint="eastAsia" w:ascii="仿宋_GB2312" w:hAnsi="宋体" w:eastAsia="仿宋_GB2312" w:cs="宋体"/>
          <w:kern w:val="0"/>
          <w:sz w:val="32"/>
          <w:szCs w:val="32"/>
        </w:rPr>
        <w:t>河南天一工程管理有限公司</w:t>
      </w:r>
    </w:p>
    <w:p>
      <w:pPr>
        <w:spacing w:line="360" w:lineRule="auto"/>
        <w:jc w:val="left"/>
        <w:rPr>
          <w:rFonts w:hint="eastAsia" w:ascii="仿宋_GB2312" w:hAnsi="宋体" w:eastAsia="仿宋_GB2312" w:cs="宋体"/>
          <w:kern w:val="0"/>
          <w:sz w:val="32"/>
          <w:szCs w:val="32"/>
        </w:rPr>
      </w:pPr>
      <w:r>
        <w:rPr>
          <w:rFonts w:hint="eastAsia" w:ascii="楷体" w:hAnsi="楷体" w:eastAsia="楷体" w:cs="楷体"/>
          <w:b/>
          <w:bCs/>
          <w:kern w:val="0"/>
          <w:sz w:val="32"/>
          <w:szCs w:val="32"/>
        </w:rPr>
        <w:t>联  系  人：</w:t>
      </w:r>
      <w:r>
        <w:rPr>
          <w:rFonts w:hint="eastAsia" w:ascii="仿宋_GB2312" w:hAnsi="宋体" w:eastAsia="仿宋_GB2312" w:cs="宋体"/>
          <w:kern w:val="0"/>
          <w:sz w:val="32"/>
          <w:szCs w:val="32"/>
        </w:rPr>
        <w:t>李先生    0374-6235699</w:t>
      </w:r>
    </w:p>
    <w:p>
      <w:pPr>
        <w:pStyle w:val="7"/>
        <w:widowControl/>
        <w:spacing w:line="500" w:lineRule="exact"/>
        <w:jc w:val="both"/>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libri Light">
    <w:altName w:val="Calibri"/>
    <w:panose1 w:val="00000000000000000000"/>
    <w:charset w:val="00"/>
    <w:family w:val="roman"/>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font-weight : 700">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Calibri Light">
    <w:altName w:val="Calibri"/>
    <w:panose1 w:val="00000000000000000000"/>
    <w:charset w:val="00"/>
    <w:family w:val="modern"/>
    <w:pitch w:val="default"/>
    <w:sig w:usb0="00000000" w:usb1="00000000"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Calibri Light">
    <w:altName w:val="Calibri"/>
    <w:panose1 w:val="00000000000000000000"/>
    <w:charset w:val="00"/>
    <w:family w:val="decorative"/>
    <w:pitch w:val="default"/>
    <w:sig w:usb0="00000000" w:usb1="00000000"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B Frutiger Bold">
    <w:altName w:val="Tahoma"/>
    <w:panose1 w:val="020B08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Palatino">
    <w:altName w:val="Palatino Linotype"/>
    <w:panose1 w:val="00000000000000000000"/>
    <w:charset w:val="00"/>
    <w:family w:val="roman"/>
    <w:pitch w:val="default"/>
    <w:sig w:usb0="00000000" w:usb1="00000000" w:usb2="00000000" w:usb3="00000000" w:csb0="00000001" w:csb1="00000000"/>
  </w:font>
  <w:font w:name="金山简魏碑">
    <w:altName w:val="宋体"/>
    <w:panose1 w:val="0201060900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Tms Rmn">
    <w:altName w:val="Segoe Print"/>
    <w:panose1 w:val="02020603040505020304"/>
    <w:charset w:val="00"/>
    <w:family w:val="modern"/>
    <w:pitch w:val="default"/>
    <w:sig w:usb0="00000000" w:usb1="00000000" w:usb2="00000000" w:usb3="00000000" w:csb0="00000001" w:csb1="00000000"/>
  </w:font>
  <w:font w:name="Courier New">
    <w:panose1 w:val="02070309020205020404"/>
    <w:charset w:val="00"/>
    <w:family w:val="swiss"/>
    <w:pitch w:val="default"/>
    <w:sig w:usb0="E0002AFF" w:usb1="C0007843" w:usb2="00000009" w:usb3="00000000" w:csb0="400001FF" w:csb1="FFFF0000"/>
  </w:font>
  <w:font w:name="TimesNewRomanPSMT">
    <w:altName w:val="宋体"/>
    <w:panose1 w:val="00000000000000000000"/>
    <w:charset w:val="00"/>
    <w:family w:val="modern"/>
    <w:pitch w:val="default"/>
    <w:sig w:usb0="00000000" w:usb1="00000000" w:usb2="00000010" w:usb3="00000000" w:csb0="00040001" w:csb1="00000000"/>
  </w:font>
  <w:font w:name="隶书">
    <w:altName w:val="微软雅黑"/>
    <w:panose1 w:val="02010509060101010101"/>
    <w:charset w:val="86"/>
    <w:family w:val="swiss"/>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Times New Roman Bold">
    <w:altName w:val="Times New Roman"/>
    <w:panose1 w:val="00000000000000000000"/>
    <w:charset w:val="00"/>
    <w:family w:val="modern"/>
    <w:pitch w:val="default"/>
    <w:sig w:usb0="00000000" w:usb1="00000000" w:usb2="00000000" w:usb3="00000000" w:csb0="00000001" w:csb1="00000000"/>
  </w:font>
  <w:font w:name="楷体_GB2312">
    <w:altName w:val="楷体"/>
    <w:panose1 w:val="02010609030101010101"/>
    <w:charset w:val="86"/>
    <w:family w:val="swiss"/>
    <w:pitch w:val="default"/>
    <w:sig w:usb0="00000000" w:usb1="00000000" w:usb2="00000000" w:usb3="00000000" w:csb0="00040000" w:csb1="00000000"/>
  </w:font>
  <w:font w:name="B Frutiger Bold">
    <w:altName w:val="Tahoma"/>
    <w:panose1 w:val="020B0800000000000000"/>
    <w:charset w:val="00"/>
    <w:family w:val="decorative"/>
    <w:pitch w:val="default"/>
    <w:sig w:usb0="00000000" w:usb1="00000000" w:usb2="00000000" w:usb3="00000000" w:csb0="00000001" w:csb1="00000000"/>
  </w:font>
  <w:font w:name="Palatino">
    <w:altName w:val="Palatino Linotype"/>
    <w:panose1 w:val="00000000000000000000"/>
    <w:charset w:val="00"/>
    <w:family w:val="modern"/>
    <w:pitch w:val="default"/>
    <w:sig w:usb0="00000000" w:usb1="00000000" w:usb2="00000000" w:usb3="00000000" w:csb0="00000001" w:csb1="00000000"/>
  </w:font>
  <w:font w:name="金山简魏碑">
    <w:altName w:val="宋体"/>
    <w:panose1 w:val="02010609000101010101"/>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Tms Rmn">
    <w:altName w:val="Segoe Print"/>
    <w:panose1 w:val="02020603040505020304"/>
    <w:charset w:val="00"/>
    <w:family w:val="swiss"/>
    <w:pitch w:val="default"/>
    <w:sig w:usb0="00000000" w:usb1="00000000" w:usb2="00000000" w:usb3="00000000" w:csb0="00000001" w:csb1="00000000"/>
  </w:font>
  <w:font w:name="Courier New">
    <w:panose1 w:val="02070309020205020404"/>
    <w:charset w:val="00"/>
    <w:family w:val="decorative"/>
    <w:pitch w:val="default"/>
    <w:sig w:usb0="E0002AFF" w:usb1="C0007843" w:usb2="00000009" w:usb3="00000000" w:csb0="400001FF" w:csb1="FFFF0000"/>
  </w:font>
  <w:font w:name="TimesNewRomanPSMT">
    <w:altName w:val="宋体"/>
    <w:panose1 w:val="00000000000000000000"/>
    <w:charset w:val="00"/>
    <w:family w:val="swiss"/>
    <w:pitch w:val="default"/>
    <w:sig w:usb0="00000000" w:usb1="00000000" w:usb2="00000010" w:usb3="00000000" w:csb0="00040001" w:csb1="00000000"/>
  </w:font>
  <w:font w:name="隶书">
    <w:altName w:val="微软雅黑"/>
    <w:panose1 w:val="02010509060101010101"/>
    <w:charset w:val="86"/>
    <w:family w:val="decorative"/>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003F01FF" w:csb1="00000000"/>
  </w:font>
  <w:font w:name="Times New Roman Bold">
    <w:altName w:val="Times New Roman"/>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decorative"/>
    <w:pitch w:val="default"/>
    <w:sig w:usb0="00000000" w:usb1="00000000" w:usb2="00000000" w:usb3="00000000" w:csb0="00040000" w:csb1="00000000"/>
  </w:font>
  <w:font w:name="B Frutiger Bold">
    <w:altName w:val="Tahoma"/>
    <w:panose1 w:val="020B0800000000000000"/>
    <w:charset w:val="00"/>
    <w:family w:val="roman"/>
    <w:pitch w:val="default"/>
    <w:sig w:usb0="00000000" w:usb1="00000000" w:usb2="00000000" w:usb3="00000000" w:csb0="00000001" w:csb1="00000000"/>
  </w:font>
  <w:font w:name="Palatino">
    <w:altName w:val="Palatino Linotype"/>
    <w:panose1 w:val="00000000000000000000"/>
    <w:charset w:val="00"/>
    <w:family w:val="swiss"/>
    <w:pitch w:val="default"/>
    <w:sig w:usb0="00000000" w:usb1="00000000" w:usb2="00000000" w:usb3="00000000" w:csb0="00000001" w:csb1="00000000"/>
  </w:font>
  <w:font w:name="金山简魏碑">
    <w:altName w:val="宋体"/>
    <w:panose1 w:val="02010609000101010101"/>
    <w:charset w:val="86"/>
    <w:family w:val="decorative"/>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Tms Rmn">
    <w:altName w:val="Segoe Print"/>
    <w:panose1 w:val="02020603040505020304"/>
    <w:charset w:val="00"/>
    <w:family w:val="decorative"/>
    <w:pitch w:val="default"/>
    <w:sig w:usb0="00000000" w:usb1="00000000" w:usb2="00000000" w:usb3="00000000" w:csb0="00000001" w:csb1="00000000"/>
  </w:font>
  <w:font w:name="Courier New">
    <w:panose1 w:val="02070309020205020404"/>
    <w:charset w:val="00"/>
    <w:family w:val="roman"/>
    <w:pitch w:val="default"/>
    <w:sig w:usb0="E0002AFF" w:usb1="C0007843" w:usb2="00000009" w:usb3="00000000" w:csb0="400001FF" w:csb1="FFFF0000"/>
  </w:font>
  <w:font w:name="TimesNewRomanPSMT">
    <w:altName w:val="宋体"/>
    <w:panose1 w:val="00000000000000000000"/>
    <w:charset w:val="00"/>
    <w:family w:val="decorative"/>
    <w:pitch w:val="default"/>
    <w:sig w:usb0="00000000" w:usb1="00000000" w:usb2="00000010" w:usb3="00000000" w:csb0="00040001" w:csb1="00000000"/>
  </w:font>
  <w:font w:name="隶书">
    <w:altName w:val="微软雅黑"/>
    <w:panose1 w:val="02010509060101010101"/>
    <w:charset w:val="86"/>
    <w:family w:val="roman"/>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003F01FF" w:csb1="00000000"/>
  </w:font>
  <w:font w:name="Times New Roman Bold">
    <w:altName w:val="Times New Roman"/>
    <w:panose1 w:val="00000000000000000000"/>
    <w:charset w:val="00"/>
    <w:family w:val="decorative"/>
    <w:pitch w:val="default"/>
    <w:sig w:usb0="00000000" w:usb1="00000000" w:usb2="00000000" w:usb3="00000000" w:csb0="00000001" w:csb1="00000000"/>
  </w:font>
  <w:font w:name="楷体_GB2312">
    <w:altName w:val="楷体"/>
    <w:panose1 w:val="02010609030101010101"/>
    <w:charset w:val="86"/>
    <w:family w:val="roman"/>
    <w:pitch w:val="default"/>
    <w:sig w:usb0="00000000" w:usb1="00000000" w:usb2="00000000" w:usb3="00000000" w:csb0="00040000" w:csb1="00000000"/>
  </w:font>
  <w:font w:name="B Frutiger Bold">
    <w:altName w:val="Tahoma"/>
    <w:panose1 w:val="020B0800000000000000"/>
    <w:charset w:val="00"/>
    <w:family w:val="modern"/>
    <w:pitch w:val="default"/>
    <w:sig w:usb0="00000000" w:usb1="00000000" w:usb2="00000000" w:usb3="00000000" w:csb0="00000001" w:csb1="00000000"/>
  </w:font>
  <w:font w:name="Palatino">
    <w:altName w:val="Palatino Linotype"/>
    <w:panose1 w:val="00000000000000000000"/>
    <w:charset w:val="00"/>
    <w:family w:val="decorative"/>
    <w:pitch w:val="default"/>
    <w:sig w:usb0="00000000" w:usb1="00000000" w:usb2="00000000" w:usb3="00000000" w:csb0="00000001" w:csb1="00000000"/>
  </w:font>
  <w:font w:name="金山简魏碑">
    <w:altName w:val="宋体"/>
    <w:panose1 w:val="02010609000101010101"/>
    <w:charset w:val="86"/>
    <w:family w:val="roma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altName w:val="宋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ì.">
    <w:altName w:val="宋体"/>
    <w:panose1 w:val="00000000000000000000"/>
    <w:charset w:val="86"/>
    <w:family w:val="swiss"/>
    <w:pitch w:val="default"/>
    <w:sig w:usb0="00000000" w:usb1="00000000" w:usb2="0000001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
    <w:altName w:val="Segoe Print"/>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MingLiU_HKSCS">
    <w:panose1 w:val="02020500000000000000"/>
    <w:charset w:val="88"/>
    <w:family w:val="auto"/>
    <w:pitch w:val="default"/>
    <w:sig w:usb0="A00002FF" w:usb1="38CFFCFA" w:usb2="00000016" w:usb3="00000000" w:csb0="00100001" w:csb1="00000000"/>
  </w:font>
  <w:font w:name="Impact">
    <w:panose1 w:val="020B0806030902050204"/>
    <w:charset w:val="00"/>
    <w:family w:val="auto"/>
    <w:pitch w:val="default"/>
    <w:sig w:usb0="00000287"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Leelawadee">
    <w:panose1 w:val="020B0502040204020203"/>
    <w:charset w:val="00"/>
    <w:family w:val="auto"/>
    <w:pitch w:val="default"/>
    <w:sig w:usb0="810000AF" w:usb1="4000204B" w:usb2="00000000" w:usb3="00000000" w:csb0="20010001" w:csb1="00000000"/>
  </w:font>
  <w:font w:name="MV Boli">
    <w:panose1 w:val="02000500030200090000"/>
    <w:charset w:val="00"/>
    <w:family w:val="auto"/>
    <w:pitch w:val="default"/>
    <w:sig w:usb0="00000003" w:usb1="00000000" w:usb2="00000100" w:usb3="00000000" w:csb0="00000001" w:csb1="00000000"/>
  </w:font>
  <w:font w:name="方正书宋简体">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Lucida Sans Unicode‘">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Narrow‘">
    <w:altName w:val="宋体"/>
    <w:panose1 w:val="00000000000000000000"/>
    <w:charset w:val="86"/>
    <w:family w:val="roman"/>
    <w:pitch w:val="default"/>
    <w:sig w:usb0="00000000" w:usb1="00000000" w:usb2="00000010" w:usb3="00000000" w:csb0="00040000" w:csb1="00000000"/>
  </w:font>
  <w:font w:name="‘Courier New‘">
    <w:altName w:val="宋体"/>
    <w:panose1 w:val="00000000000000000000"/>
    <w:charset w:val="86"/>
    <w:family w:val="roman"/>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Malgun Gothic">
    <w:panose1 w:val="020B0503020000020004"/>
    <w:charset w:val="81"/>
    <w:family w:val="auto"/>
    <w:pitch w:val="default"/>
    <w:sig w:usb0="900002AF" w:usb1="01D77CFB" w:usb2="00000012" w:usb3="00000000" w:csb0="00080001" w:csb1="00000000"/>
  </w:font>
  <w:font w:name="Microsoft JhengHei Light">
    <w:altName w:val="Microsoft JhengHei"/>
    <w:panose1 w:val="020B0304030504040204"/>
    <w:charset w:val="88"/>
    <w:family w:val="auto"/>
    <w:pitch w:val="default"/>
    <w:sig w:usb0="00000000" w:usb1="00000000" w:usb2="00000016" w:usb3="00000000" w:csb0="203E01BF"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Simplified Arabic Fixed">
    <w:panose1 w:val="02070309020205020404"/>
    <w:charset w:val="00"/>
    <w:family w:val="auto"/>
    <w:pitch w:val="default"/>
    <w:sig w:usb0="00002003" w:usb1="00000000" w:usb2="00000000" w:usb3="00000000" w:csb0="00000041" w:csb1="20080000"/>
  </w:font>
  <w:font w:name="MingLiU-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Bodoni MT Poster Compressed">
    <w:altName w:val="Segoe Print"/>
    <w:panose1 w:val="02070706080601050204"/>
    <w:charset w:val="00"/>
    <w:family w:val="auto"/>
    <w:pitch w:val="default"/>
    <w:sig w:usb0="00000000" w:usb1="00000000" w:usb2="00000000" w:usb3="00000000" w:csb0="20000011" w:csb1="0000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Baskerville Old Face">
    <w:altName w:val="Segoe Print"/>
    <w:panose1 w:val="02020602080505020303"/>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entaur">
    <w:altName w:val="PMingLiU-ExtB"/>
    <w:panose1 w:val="02030504050205020304"/>
    <w:charset w:val="00"/>
    <w:family w:val="auto"/>
    <w:pitch w:val="default"/>
    <w:sig w:usb0="00000000" w:usb1="00000000" w:usb2="00000000" w:usb3="00000000" w:csb0="20000001" w:csb1="00000000"/>
  </w:font>
  <w:font w:name="Century">
    <w:altName w:val="Nyala"/>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Colonna MT">
    <w:altName w:val="Gabriola"/>
    <w:panose1 w:val="04020805060202030203"/>
    <w:charset w:val="00"/>
    <w:family w:val="auto"/>
    <w:pitch w:val="default"/>
    <w:sig w:usb0="00000000"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Freestyle Script">
    <w:altName w:val="Mongolian Baiti"/>
    <w:panose1 w:val="030804020302050B0404"/>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comoon">
    <w:panose1 w:val="00000000000000000000"/>
    <w:charset w:val="00"/>
    <w:family w:val="auto"/>
    <w:pitch w:val="default"/>
    <w:sig w:usb0="00000000"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Handwriting">
    <w:altName w:val="Mongolian Baiti"/>
    <w:panose1 w:val="03010101010101010101"/>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T Extra">
    <w:panose1 w:val="05050102010205020202"/>
    <w:charset w:val="00"/>
    <w:family w:val="auto"/>
    <w:pitch w:val="default"/>
    <w:sig w:usb0="80000000" w:usb1="00000000" w:usb2="00000000" w:usb3="00000000" w:csb0="00000000" w:csb1="00000000"/>
  </w:font>
  <w:font w:name="Niagara Engraved">
    <w:altName w:val="Gabriola"/>
    <w:panose1 w:val="04020502070703030202"/>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Vladimir Script">
    <w:altName w:val="Mongolian Baiti"/>
    <w:panose1 w:val="03050402040407070305"/>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Cooper Black">
    <w:altName w:val="Segoe Print"/>
    <w:panose1 w:val="0208090404030B0204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方正楷体简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ì.">
    <w:altName w:val="宋体"/>
    <w:panose1 w:val="00000000000000000000"/>
    <w:charset w:val="86"/>
    <w:family w:val="decorative"/>
    <w:pitch w:val="default"/>
    <w:sig w:usb0="00000000" w:usb1="00000000" w:usb2="0000001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Cambria Math">
    <w:panose1 w:val="02040503050406030204"/>
    <w:charset w:val="00"/>
    <w:family w:val="modern"/>
    <w:pitch w:val="default"/>
    <w:sig w:usb0="E00002FF" w:usb1="420024FF" w:usb2="00000000" w:usb3="00000000" w:csb0="2000019F" w:csb1="00000000"/>
  </w:font>
  <w:font w:name="MingLiU">
    <w:panose1 w:val="02020509000000000000"/>
    <w:charset w:val="88"/>
    <w:family w:val="swiss"/>
    <w:pitch w:val="default"/>
    <w:sig w:usb0="A00002FF" w:usb1="28CFFCFA" w:usb2="00000016" w:usb3="00000000" w:csb0="00100001" w:csb1="00000000"/>
  </w:font>
  <w:font w:name="Lucida Sans Unicode">
    <w:panose1 w:val="020B0602030504020204"/>
    <w:charset w:val="00"/>
    <w:family w:val="decorative"/>
    <w:pitch w:val="default"/>
    <w:sig w:usb0="80001AFF" w:usb1="0000396B" w:usb2="00000000" w:usb3="00000000" w:csb0="200000BF" w:csb1="D7F70000"/>
  </w:font>
  <w:font w:name="‘Lucida Sans Unicode‘">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Arial Narrow‘">
    <w:altName w:val="宋体"/>
    <w:panose1 w:val="00000000000000000000"/>
    <w:charset w:val="86"/>
    <w:family w:val="modern"/>
    <w:pitch w:val="default"/>
    <w:sig w:usb0="00000000" w:usb1="00000000" w:usb2="00000010" w:usb3="00000000" w:csb0="00040000" w:csb1="00000000"/>
  </w:font>
  <w:font w:name="‘Courier New‘">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roman"/>
    <w:pitch w:val="default"/>
    <w:sig w:usb0="00000000" w:usb1="00000000" w:usb2="00000000" w:usb3="00000000" w:csb0="2000009F" w:csb1="DFD70000"/>
  </w:font>
  <w:font w:name="Cambria Math">
    <w:panose1 w:val="02040503050406030204"/>
    <w:charset w:val="00"/>
    <w:family w:val="swiss"/>
    <w:pitch w:val="default"/>
    <w:sig w:usb0="E00002FF" w:usb1="420024FF" w:usb2="00000000" w:usb3="00000000" w:csb0="2000019F" w:csb1="00000000"/>
  </w:font>
  <w:font w:name="MingLiU">
    <w:panose1 w:val="02020509000000000000"/>
    <w:charset w:val="88"/>
    <w:family w:val="decorative"/>
    <w:pitch w:val="default"/>
    <w:sig w:usb0="A00002FF" w:usb1="28CFFCFA" w:usb2="00000016" w:usb3="00000000" w:csb0="00100001" w:csb1="00000000"/>
  </w:font>
  <w:font w:name="Lucida Sans Unicode">
    <w:panose1 w:val="020B0602030504020204"/>
    <w:charset w:val="00"/>
    <w:family w:val="roman"/>
    <w:pitch w:val="default"/>
    <w:sig w:usb0="80001AFF" w:usb1="0000396B" w:usb2="00000000" w:usb3="00000000" w:csb0="200000BF" w:csb1="D7F70000"/>
  </w:font>
  <w:font w:name="‘Lucida Sans Unicode‘">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Narrow‘">
    <w:altName w:val="宋体"/>
    <w:panose1 w:val="00000000000000000000"/>
    <w:charset w:val="86"/>
    <w:family w:val="swiss"/>
    <w:pitch w:val="default"/>
    <w:sig w:usb0="00000000" w:usb1="00000000" w:usb2="00000010" w:usb3="00000000" w:csb0="00040000" w:csb1="00000000"/>
  </w:font>
  <w:font w:name="‘Courier New‘">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ì.">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modern"/>
    <w:pitch w:val="default"/>
    <w:sig w:usb0="00000000" w:usb1="00000000" w:usb2="00000000" w:usb3="00000000" w:csb0="2000009F" w:csb1="DFD70000"/>
  </w:font>
  <w:font w:name="Cambria Math">
    <w:panose1 w:val="02040503050406030204"/>
    <w:charset w:val="00"/>
    <w:family w:val="decorative"/>
    <w:pitch w:val="default"/>
    <w:sig w:usb0="E00002FF" w:usb1="420024FF" w:usb2="00000000" w:usb3="00000000" w:csb0="2000019F" w:csb1="00000000"/>
  </w:font>
  <w:font w:name="MingLiU">
    <w:panose1 w:val="02020509000000000000"/>
    <w:charset w:val="88"/>
    <w:family w:val="roman"/>
    <w:pitch w:val="default"/>
    <w:sig w:usb0="A00002FF" w:usb1="28CFFCFA" w:usb2="00000016" w:usb3="00000000" w:csb0="00100001" w:csb1="00000000"/>
  </w:font>
  <w:font w:name="Lucida Sans Unicode">
    <w:panose1 w:val="020B0602030504020204"/>
    <w:charset w:val="00"/>
    <w:family w:val="modern"/>
    <w:pitch w:val="default"/>
    <w:sig w:usb0="80001AFF" w:usb1="0000396B" w:usb2="00000000" w:usb3="00000000" w:csb0="200000BF" w:csb1="D7F70000"/>
  </w:font>
  <w:font w:name="‘Lucida Sans Unicode‘">
    <w:altName w:val="宋体"/>
    <w:panose1 w:val="00000000000000000000"/>
    <w:charset w:val="86"/>
    <w:family w:val="decorative"/>
    <w:pitch w:val="default"/>
    <w:sig w:usb0="00000000" w:usb1="00000000" w:usb2="0000001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Arial Narrow‘">
    <w:altName w:val="宋体"/>
    <w:panose1 w:val="00000000000000000000"/>
    <w:charset w:val="86"/>
    <w:family w:val="decorative"/>
    <w:pitch w:val="default"/>
    <w:sig w:usb0="00000000" w:usb1="00000000" w:usb2="00000010" w:usb3="00000000" w:csb0="00040000" w:csb1="00000000"/>
  </w:font>
  <w:font w:name="‘Courier New‘">
    <w:altName w:val="宋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4264485">
    <w:nsid w:val="5A41D7A5"/>
    <w:multiLevelType w:val="singleLevel"/>
    <w:tmpl w:val="5A41D7A5"/>
    <w:lvl w:ilvl="0" w:tentative="1">
      <w:start w:val="1"/>
      <w:numFmt w:val="chineseCounting"/>
      <w:suff w:val="nothing"/>
      <w:lvlText w:val="（%1）"/>
      <w:lvlJc w:val="left"/>
    </w:lvl>
  </w:abstractNum>
  <w:abstractNum w:abstractNumId="1520824480">
    <w:nsid w:val="5AA5F0A0"/>
    <w:multiLevelType w:val="singleLevel"/>
    <w:tmpl w:val="5AA5F0A0"/>
    <w:lvl w:ilvl="0" w:tentative="1">
      <w:start w:val="3"/>
      <w:numFmt w:val="chineseCounting"/>
      <w:suff w:val="nothing"/>
      <w:lvlText w:val="（%1）"/>
      <w:lvlJc w:val="left"/>
    </w:lvl>
  </w:abstractNum>
  <w:num w:numId="1">
    <w:abstractNumId w:val="1514264485"/>
  </w:num>
  <w:num w:numId="2">
    <w:abstractNumId w:val="15208244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AB341A"/>
    <w:rsid w:val="003571D9"/>
    <w:rsid w:val="00634F07"/>
    <w:rsid w:val="006C2310"/>
    <w:rsid w:val="00797AA2"/>
    <w:rsid w:val="01A2790D"/>
    <w:rsid w:val="020A73FC"/>
    <w:rsid w:val="02A90086"/>
    <w:rsid w:val="02E669E5"/>
    <w:rsid w:val="03272B51"/>
    <w:rsid w:val="04082396"/>
    <w:rsid w:val="05474296"/>
    <w:rsid w:val="072E55E3"/>
    <w:rsid w:val="09E52555"/>
    <w:rsid w:val="0D357E5A"/>
    <w:rsid w:val="0F4D2392"/>
    <w:rsid w:val="11763EB6"/>
    <w:rsid w:val="126451D1"/>
    <w:rsid w:val="13A61B42"/>
    <w:rsid w:val="18260B2F"/>
    <w:rsid w:val="189022E1"/>
    <w:rsid w:val="19173A51"/>
    <w:rsid w:val="19F301DF"/>
    <w:rsid w:val="19F47F8F"/>
    <w:rsid w:val="1A633C4A"/>
    <w:rsid w:val="1CF34298"/>
    <w:rsid w:val="1EDD6B22"/>
    <w:rsid w:val="1F9E40EA"/>
    <w:rsid w:val="211E4C24"/>
    <w:rsid w:val="26021AB4"/>
    <w:rsid w:val="2A1B30AF"/>
    <w:rsid w:val="2CA33D40"/>
    <w:rsid w:val="2E045617"/>
    <w:rsid w:val="2FDD2EFD"/>
    <w:rsid w:val="301124A6"/>
    <w:rsid w:val="31755A97"/>
    <w:rsid w:val="31E1697F"/>
    <w:rsid w:val="36E3056C"/>
    <w:rsid w:val="39361D16"/>
    <w:rsid w:val="3B14267E"/>
    <w:rsid w:val="3F0328F7"/>
    <w:rsid w:val="453935E6"/>
    <w:rsid w:val="45D84205"/>
    <w:rsid w:val="460131CD"/>
    <w:rsid w:val="46056AE7"/>
    <w:rsid w:val="46CD1A93"/>
    <w:rsid w:val="470144A6"/>
    <w:rsid w:val="48EA706A"/>
    <w:rsid w:val="498B0BEE"/>
    <w:rsid w:val="4B0C281E"/>
    <w:rsid w:val="4B16015D"/>
    <w:rsid w:val="4C0251F4"/>
    <w:rsid w:val="4C4F4A65"/>
    <w:rsid w:val="4C9D3FF1"/>
    <w:rsid w:val="4CC84CAF"/>
    <w:rsid w:val="4D1319F3"/>
    <w:rsid w:val="4F3F5471"/>
    <w:rsid w:val="4F984B2E"/>
    <w:rsid w:val="51EA344B"/>
    <w:rsid w:val="5274391C"/>
    <w:rsid w:val="53017CAB"/>
    <w:rsid w:val="531F407A"/>
    <w:rsid w:val="56462349"/>
    <w:rsid w:val="57D367BC"/>
    <w:rsid w:val="58AC6920"/>
    <w:rsid w:val="590B75BC"/>
    <w:rsid w:val="590C3ED8"/>
    <w:rsid w:val="5B600F5F"/>
    <w:rsid w:val="5D621D94"/>
    <w:rsid w:val="61925950"/>
    <w:rsid w:val="631E3370"/>
    <w:rsid w:val="63601B0A"/>
    <w:rsid w:val="63D763D9"/>
    <w:rsid w:val="65BB24B3"/>
    <w:rsid w:val="66570710"/>
    <w:rsid w:val="666123EC"/>
    <w:rsid w:val="673E6210"/>
    <w:rsid w:val="67674C99"/>
    <w:rsid w:val="6A4C6271"/>
    <w:rsid w:val="6C3975BA"/>
    <w:rsid w:val="6C9A06B1"/>
    <w:rsid w:val="6D8051B3"/>
    <w:rsid w:val="6E153BA0"/>
    <w:rsid w:val="6EB05E2D"/>
    <w:rsid w:val="70C17C3F"/>
    <w:rsid w:val="70CA4F12"/>
    <w:rsid w:val="70F346BF"/>
    <w:rsid w:val="72446EE8"/>
    <w:rsid w:val="731E2E2A"/>
    <w:rsid w:val="73220514"/>
    <w:rsid w:val="783702C6"/>
    <w:rsid w:val="78AB341A"/>
    <w:rsid w:val="7AA9652E"/>
    <w:rsid w:val="7B4550E3"/>
    <w:rsid w:val="7B562276"/>
    <w:rsid w:val="7B5A5A7B"/>
    <w:rsid w:val="7CBD6B8A"/>
    <w:rsid w:val="7D5C6E8B"/>
    <w:rsid w:val="7EB730BE"/>
    <w:rsid w:val="7F3669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0"/>
    <w:rPr>
      <w:rFonts w:asciiTheme="minorHAnsi" w:hAnsiTheme="minorHAnsi" w:eastAsiaTheme="minorEastAsia" w:cstheme="minorBidi"/>
      <w:kern w:val="2"/>
      <w:sz w:val="18"/>
      <w:szCs w:val="18"/>
    </w:rPr>
  </w:style>
  <w:style w:type="character" w:customStyle="1" w:styleId="27">
    <w:name w:val="font71"/>
    <w:basedOn w:val="8"/>
    <w:qFormat/>
    <w:uiPriority w:val="0"/>
    <w:rPr>
      <w:rFonts w:hint="eastAsia" w:ascii="宋体" w:hAnsi="宋体" w:eastAsia="宋体" w:cs="宋体"/>
      <w:b/>
      <w:color w:val="000000"/>
      <w:sz w:val="20"/>
      <w:szCs w:val="20"/>
      <w:u w:val="none"/>
    </w:rPr>
  </w:style>
  <w:style w:type="character" w:customStyle="1" w:styleId="28">
    <w:name w:val="font5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634</Words>
  <Characters>3619</Characters>
  <Lines>30</Lines>
  <Paragraphs>8</Paragraphs>
  <ScaleCrop>false</ScaleCrop>
  <LinksUpToDate>false</LinksUpToDate>
  <CharactersWithSpaces>4245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河南天一工程管理有限公司:刘春永</cp:lastModifiedBy>
  <cp:lastPrinted>2018-03-21T09:34:00Z</cp:lastPrinted>
  <dcterms:modified xsi:type="dcterms:W3CDTF">2018-04-08T06:36:31Z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