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before="156"/>
        <w:ind w:left="0" w:leftChars="0" w:firstLine="0" w:firstLineChars="0"/>
        <w:jc w:val="center"/>
        <w:rPr>
          <w:rFonts w:hint="eastAsia" w:ascii="华文中宋" w:hAnsi="华文中宋"/>
          <w:lang w:val="en-US" w:eastAsia="zh-CN"/>
        </w:rPr>
      </w:pPr>
      <w:r>
        <w:rPr>
          <w:rFonts w:hint="eastAsia" w:ascii="华文中宋" w:hAnsi="华文中宋"/>
          <w:lang w:val="en-US" w:eastAsia="zh-CN"/>
        </w:rPr>
        <w:t>谈判分项报价一览表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华文中宋" w:hAnsi="华文中宋"/>
          <w:lang w:val="en-US" w:eastAsia="zh-CN"/>
        </w:rPr>
        <w:t>单位：（元）</w:t>
      </w:r>
    </w:p>
    <w:tbl>
      <w:tblPr>
        <w:tblStyle w:val="7"/>
        <w:tblpPr w:leftFromText="180" w:rightFromText="180" w:vertAnchor="text" w:horzAnchor="page" w:tblpX="1185" w:tblpY="265"/>
        <w:tblOverlap w:val="never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735"/>
        <w:gridCol w:w="870"/>
        <w:gridCol w:w="3885"/>
        <w:gridCol w:w="540"/>
        <w:gridCol w:w="510"/>
        <w:gridCol w:w="885"/>
        <w:gridCol w:w="100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序号</w:t>
            </w:r>
          </w:p>
        </w:tc>
        <w:tc>
          <w:tcPr>
            <w:tcW w:w="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名称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品牌及型号</w:t>
            </w:r>
          </w:p>
        </w:tc>
        <w:tc>
          <w:tcPr>
            <w:tcW w:w="38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技术参数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单位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数量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单价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总价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厂家及产地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车载手机信号屏蔽器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创兆</w:t>
            </w: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CM-808LE</w:t>
            </w:r>
          </w:p>
        </w:tc>
        <w:tc>
          <w:tcPr>
            <w:tcW w:w="38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主机尺寸780mm(L)×530mm(W)×360mm（H)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定向天线1尺寸1300mm×280mm×125mm（CDMA\GSM)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定向天线2尺寸650mm×280mm×125mm(DCS\TD-SCDMA\WCDMA\CDMA2000)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定向天线3尺寸450mm×280mm×125mm(2.4GWIFI\4G1\4G2)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重量约70公斤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1、屏蔽GSM/CDMA/DCS/PHS/3G/2.4GWIFI/4G多路频段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2、采用铝合金拉丝外壳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3、每路发射功率50W（不含天线增益）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4、有效屏蔽距离10-150米之间可调（可在设备使用现场用电脑调试）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5、可用车载逆变器直接供电，无需外接发电机，方便车载使用，配车载逆变器。                                                                                                                                     6、对人体无任何损害                                                                                                                                                                      7、产品生产企业需获得国家实用新型专利证书 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49500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99000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厂家：合肥创兆电子科技有限公司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eastAsia="zh-CN"/>
              </w:rPr>
              <w:t>产地：合肥市经济技术开发区</w:t>
            </w: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九龙路西东湖创新中心12栋301室</w:t>
            </w:r>
          </w:p>
        </w:tc>
      </w:tr>
    </w:tbl>
    <w:p>
      <w:pPr>
        <w:jc w:val="both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3DF3"/>
    <w:multiLevelType w:val="singleLevel"/>
    <w:tmpl w:val="11173DF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A4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Lines="50" w:line="360" w:lineRule="auto"/>
      <w:jc w:val="center"/>
      <w:outlineLvl w:val="1"/>
    </w:pPr>
    <w:rPr>
      <w:rFonts w:ascii="Arial" w:hAnsi="Arial" w:eastAsia="华文中宋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pBdr>
        <w:top w:val="thinThickSmallGap" w:color="auto" w:sz="24" w:space="1"/>
      </w:pBdr>
      <w:tabs>
        <w:tab w:val="center" w:pos="4153"/>
        <w:tab w:val="right" w:pos="8306"/>
      </w:tabs>
      <w:snapToGrid w:val="0"/>
      <w:jc w:val="left"/>
    </w:pPr>
    <w:rPr>
      <w:rFonts w:ascii="黑体" w:eastAsia="黑体"/>
      <w:b/>
      <w:kern w:val="0"/>
      <w:sz w:val="20"/>
    </w:rPr>
  </w:style>
  <w:style w:type="paragraph" w:styleId="4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自然微笑1398384375</cp:lastModifiedBy>
  <dcterms:modified xsi:type="dcterms:W3CDTF">2018-04-03T09:45:57Z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