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04" w:rsidRDefault="00F30004">
      <w:pPr>
        <w:ind w:firstLineChars="300" w:firstLine="1325"/>
        <w:rPr>
          <w:rFonts w:asciiTheme="majorEastAsia" w:eastAsiaTheme="majorEastAsia" w:hAnsiTheme="majorEastAsia" w:cstheme="majorEastAsia"/>
          <w:b/>
          <w:bCs/>
          <w:color w:val="000000"/>
          <w:sz w:val="44"/>
          <w:szCs w:val="44"/>
        </w:rPr>
      </w:pPr>
    </w:p>
    <w:p w:rsidR="00F30004" w:rsidRDefault="006A4161">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禹州市中医院“所需全自动血流变分析仪医疗设备采购”项目</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项目编号：YLZB-G2018011</w:t>
      </w:r>
      <w:bookmarkStart w:id="0" w:name="_GoBack"/>
      <w:bookmarkEnd w:id="0"/>
      <w:r>
        <w:rPr>
          <w:rFonts w:asciiTheme="majorEastAsia" w:eastAsiaTheme="majorEastAsia" w:hAnsiTheme="majorEastAsia" w:cstheme="majorEastAsia" w:hint="eastAsia"/>
          <w:b/>
          <w:bCs/>
          <w:color w:val="000000"/>
          <w:sz w:val="36"/>
          <w:szCs w:val="36"/>
        </w:rPr>
        <w:t>号</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采购单位：禹州市中医院</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30004" w:rsidRDefault="006A41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30004" w:rsidRDefault="006A416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二〇一八年三月</w:t>
      </w:r>
    </w:p>
    <w:p w:rsidR="00F30004" w:rsidRDefault="00F30004">
      <w:pPr>
        <w:rPr>
          <w:rFonts w:asciiTheme="majorEastAsia" w:eastAsiaTheme="majorEastAsia" w:hAnsiTheme="majorEastAsia" w:cstheme="majorEastAsia"/>
          <w:b/>
          <w:bCs/>
          <w:color w:val="000000"/>
          <w:sz w:val="36"/>
          <w:szCs w:val="36"/>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6A41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30004" w:rsidRDefault="006A41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30004" w:rsidRDefault="006A4161">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6A4161">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30004" w:rsidRDefault="006A4161">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（一）项目名称：禹州市中医院“所需全自动血流变分析仪医疗设备采购”项目</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873E57">
        <w:rPr>
          <w:rFonts w:asciiTheme="minorEastAsia" w:eastAsiaTheme="minorEastAsia" w:hAnsiTheme="minorEastAsia" w:cs="仿宋_GB2312" w:hint="eastAsia"/>
          <w:color w:val="000000"/>
          <w:sz w:val="28"/>
          <w:szCs w:val="28"/>
          <w:shd w:val="clear" w:color="auto" w:fill="FFFFFF"/>
        </w:rPr>
        <w:t>YLZB-G2018011</w:t>
      </w:r>
      <w:r>
        <w:rPr>
          <w:rFonts w:asciiTheme="minorEastAsia" w:eastAsiaTheme="minorEastAsia" w:hAnsiTheme="minorEastAsia" w:cs="仿宋_GB2312" w:hint="eastAsia"/>
          <w:color w:val="000000"/>
          <w:sz w:val="28"/>
          <w:szCs w:val="28"/>
          <w:shd w:val="clear" w:color="auto" w:fill="FFFFFF"/>
        </w:rPr>
        <w:t xml:space="preserve">号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（四）项目主要内容、数量及要求：全自动血流变分析仪一台。</w:t>
      </w:r>
    </w:p>
    <w:p w:rsidR="00F30004" w:rsidRDefault="006A4161">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（五）预算金额：28万元。最高限价：28万元。</w:t>
      </w:r>
    </w:p>
    <w:p w:rsidR="00F30004" w:rsidRDefault="006A4161">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（六）交付时间：合同签订后30天内。</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w:t>
      </w:r>
      <w:r w:rsidR="00873E57">
        <w:rPr>
          <w:rFonts w:ascii="宋体" w:hAnsi="宋体" w:cs="宋体" w:hint="eastAsia"/>
          <w:sz w:val="28"/>
          <w:szCs w:val="28"/>
          <w:lang w:val="zh-CN"/>
        </w:rPr>
        <w:t>，并具有投标产品的《中华人民共和国医疗器械注册证》</w:t>
      </w:r>
      <w:r w:rsidR="00873E57" w:rsidRPr="00A43D6C">
        <w:rPr>
          <w:rFonts w:asciiTheme="minorEastAsia" w:hAnsiTheme="minorEastAsia" w:cs="宋体" w:hint="eastAsia"/>
          <w:kern w:val="0"/>
          <w:sz w:val="28"/>
        </w:rPr>
        <w:t>并加盖投标人公章的原件扫描件（或图片</w:t>
      </w:r>
      <w:r w:rsidR="00873E57">
        <w:rPr>
          <w:rFonts w:asciiTheme="minorEastAsia" w:hAnsiTheme="minorEastAsia" w:cs="宋体" w:hint="eastAsia"/>
          <w:kern w:val="0"/>
          <w:sz w:val="28"/>
        </w:rPr>
        <w:t>)</w:t>
      </w:r>
      <w:r>
        <w:rPr>
          <w:rFonts w:ascii="宋体" w:hAnsi="宋体" w:cs="宋体" w:hint="eastAsia"/>
          <w:sz w:val="28"/>
          <w:szCs w:val="28"/>
          <w:lang w:val="zh-CN"/>
        </w:rPr>
        <w:t>。</w:t>
      </w:r>
    </w:p>
    <w:p w:rsidR="00F30004" w:rsidRDefault="006A4161">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四、招标文件的获取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C64729">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C64729">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日</w:t>
      </w:r>
      <w:r w:rsidR="00C6472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C64729">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C64729">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址：禹州市钧官窑路中段69号</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联系人：赵恩灿               联系电话：13937419663</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16617">
        <w:rPr>
          <w:rFonts w:asciiTheme="minorEastAsia" w:eastAsiaTheme="minorEastAsia" w:hAnsiTheme="minorEastAsia" w:cs="仿宋_GB2312" w:hint="eastAsia"/>
          <w:color w:val="000000"/>
          <w:sz w:val="28"/>
          <w:szCs w:val="28"/>
        </w:rPr>
        <w:t>7</w:t>
      </w:r>
    </w:p>
    <w:p w:rsidR="00F30004" w:rsidRDefault="00F30004">
      <w:pPr>
        <w:rPr>
          <w:rFonts w:asciiTheme="minorEastAsia" w:hAnsiTheme="minorEastAsia"/>
          <w:sz w:val="28"/>
          <w:szCs w:val="28"/>
        </w:rPr>
      </w:pPr>
    </w:p>
    <w:p w:rsidR="00F30004" w:rsidRDefault="00F30004">
      <w:pPr>
        <w:rPr>
          <w:rFonts w:asciiTheme="minorEastAsia" w:hAnsiTheme="minorEastAsia" w:cs="仿宋_GB2312"/>
          <w:color w:val="000000"/>
          <w:sz w:val="28"/>
          <w:szCs w:val="28"/>
          <w:shd w:val="clear" w:color="auto" w:fill="FFFFFF"/>
        </w:rPr>
      </w:pP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禹州市中医院</w:t>
      </w: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二〇一八年三月</w:t>
      </w: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6A416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30004" w:rsidRDefault="006A41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0004" w:rsidRDefault="006A41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30004" w:rsidRDefault="006A41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826425" w:rsidRDefault="006A4161" w:rsidP="0082642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26425" w:rsidRPr="00826425" w:rsidRDefault="00826425" w:rsidP="00826425">
      <w:pPr>
        <w:jc w:val="left"/>
        <w:rPr>
          <w:rFonts w:asciiTheme="majorEastAsia" w:eastAsiaTheme="majorEastAsia" w:hAnsiTheme="majorEastAsia" w:cs="宋体"/>
          <w:b/>
          <w:kern w:val="0"/>
          <w:sz w:val="36"/>
          <w:szCs w:val="36"/>
        </w:rPr>
      </w:pPr>
      <w:r w:rsidRPr="00826425">
        <w:rPr>
          <w:rFonts w:asciiTheme="minorEastAsia" w:hAnsiTheme="minorEastAsia" w:cs="黑体" w:hint="eastAsia"/>
          <w:color w:val="000000"/>
          <w:kern w:val="0"/>
          <w:sz w:val="28"/>
          <w:szCs w:val="28"/>
          <w:shd w:val="clear" w:color="auto" w:fill="FFFFFF"/>
        </w:rPr>
        <w:t>（一）采购清单：全自动血流变分析仪一台（核心产品）</w:t>
      </w:r>
    </w:p>
    <w:p w:rsidR="00F30004" w:rsidRPr="00826425" w:rsidRDefault="006A4161">
      <w:pPr>
        <w:jc w:val="center"/>
        <w:rPr>
          <w:rFonts w:asciiTheme="minorEastAsia" w:hAnsiTheme="minorEastAsia" w:cs="宋体"/>
          <w:kern w:val="0"/>
          <w:sz w:val="28"/>
          <w:szCs w:val="28"/>
        </w:rPr>
      </w:pPr>
      <w:r w:rsidRPr="00826425">
        <w:rPr>
          <w:rFonts w:asciiTheme="minorEastAsia" w:hAnsiTheme="minorEastAsia" w:cs="宋体" w:hint="eastAsia"/>
          <w:kern w:val="0"/>
          <w:sz w:val="28"/>
          <w:szCs w:val="28"/>
        </w:rPr>
        <w:t>全自动血流变分析仪参数</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测量原理：双重动力压力传感法，全可视测量主体，测量过程能直接观察，能满足大批量标本快速、可靠地检验。</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进样方式：</w:t>
      </w:r>
      <w:r>
        <w:rPr>
          <w:rFonts w:asciiTheme="minorEastAsia" w:hAnsiTheme="minorEastAsia" w:cs="宋体" w:hint="eastAsia"/>
          <w:sz w:val="24"/>
          <w:szCs w:val="24"/>
        </w:rPr>
        <w:t>采用排管进样方式，可以无限的增加样品检验数。</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采用真空采血管原始管直接上机，无需去盖，穿刺取样，杜绝生物污染。</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bCs/>
          <w:sz w:val="24"/>
          <w:szCs w:val="24"/>
        </w:rPr>
        <w:t>混匀方式：</w:t>
      </w:r>
      <w:r>
        <w:rPr>
          <w:rFonts w:asciiTheme="minorEastAsia" w:hAnsiTheme="minorEastAsia" w:cs="宋体" w:hint="eastAsia"/>
          <w:sz w:val="24"/>
          <w:szCs w:val="24"/>
        </w:rPr>
        <w:t>智能机械手自动移出血液试管，进行颠倒混匀，并将试管放回原位。</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内置条码扫描并保证标本位置可任意放置,全血、血浆自动对位，解放人力，节约时间，所有结果可通过LIS 系统上传。</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具有触控屏工作模式，仪器内嵌windows CE操作系统，防止病毒的破坏，可实现无需连接电脑便能做标本并打印结果，确保工作高效。</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自动清洗：具备废液清洗液液面报警功能，测量过程中清洗液能自动选择切换。</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全自动化：放入试管架后，仪器自动移动试管架，自动判断有无样品，无样品的孔位自动自动跳过，试管架充满后自动提示报警。</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测试参数：15项以上的血流变学指标，可打印表观粘度特性曲线。</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sz w:val="24"/>
          <w:szCs w:val="24"/>
        </w:rPr>
        <w:t>切变率范围：</w:t>
      </w:r>
      <w:r>
        <w:rPr>
          <w:rFonts w:asciiTheme="minorEastAsia" w:hAnsiTheme="minorEastAsia" w:cs="宋体" w:hint="eastAsia"/>
          <w:bCs/>
          <w:sz w:val="24"/>
          <w:szCs w:val="24"/>
        </w:rPr>
        <w:t>切变率范围：1S~¹-200S~¹。</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重复性偏差：高切变率&lt;1.0%、低切变率&lt;1.5%、血浆重复性偏差&lt;1.0%。</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sz w:val="24"/>
          <w:szCs w:val="24"/>
        </w:rPr>
        <w:t>标本用量：</w:t>
      </w:r>
      <w:r>
        <w:rPr>
          <w:rFonts w:asciiTheme="minorEastAsia" w:hAnsiTheme="minorEastAsia" w:cs="宋体" w:hint="eastAsia"/>
          <w:bCs/>
          <w:sz w:val="24"/>
          <w:szCs w:val="24"/>
        </w:rPr>
        <w:t>全血样品量</w:t>
      </w:r>
      <w:r>
        <w:rPr>
          <w:rFonts w:asciiTheme="minorEastAsia" w:hAnsiTheme="minorEastAsia" w:cs="宋体" w:hint="eastAsia"/>
          <w:sz w:val="24"/>
          <w:szCs w:val="24"/>
        </w:rPr>
        <w:t>≤</w:t>
      </w:r>
      <w:r>
        <w:rPr>
          <w:rFonts w:asciiTheme="minorEastAsia" w:hAnsiTheme="minorEastAsia" w:cs="宋体" w:hint="eastAsia"/>
          <w:bCs/>
          <w:sz w:val="24"/>
          <w:szCs w:val="24"/>
        </w:rPr>
        <w:t>1.2m1，血浆样品量</w:t>
      </w:r>
      <w:r>
        <w:rPr>
          <w:rFonts w:asciiTheme="minorEastAsia" w:hAnsiTheme="minorEastAsia" w:cs="宋体" w:hint="eastAsia"/>
          <w:sz w:val="24"/>
          <w:szCs w:val="24"/>
        </w:rPr>
        <w:t>≤</w:t>
      </w:r>
      <w:r>
        <w:rPr>
          <w:rFonts w:asciiTheme="minorEastAsia" w:hAnsiTheme="minorEastAsia" w:cs="宋体" w:hint="eastAsia"/>
          <w:bCs/>
          <w:sz w:val="24"/>
          <w:szCs w:val="24"/>
        </w:rPr>
        <w:t>1.0m1。</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bCs/>
          <w:sz w:val="24"/>
          <w:szCs w:val="24"/>
        </w:rPr>
        <w:t>样品测试时间：全血&lt;20S/个，血浆&lt;15S/个。</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质量控制：3种以上全血质控液和血浆质控液,可自动或手工标定参数。</w:t>
      </w:r>
    </w:p>
    <w:p w:rsidR="00F30004" w:rsidRDefault="006A4161">
      <w:pPr>
        <w:spacing w:line="360" w:lineRule="auto"/>
        <w:rPr>
          <w:rFonts w:asciiTheme="minorEastAsia" w:hAnsiTheme="minorEastAsia" w:cs="宋体"/>
          <w:sz w:val="24"/>
          <w:szCs w:val="24"/>
        </w:rPr>
      </w:pPr>
      <w:r>
        <w:rPr>
          <w:rFonts w:asciiTheme="minorEastAsia" w:hAnsiTheme="minorEastAsia" w:cs="宋体" w:hint="eastAsia"/>
          <w:sz w:val="24"/>
          <w:szCs w:val="24"/>
        </w:rPr>
        <w:t>配置要求：</w:t>
      </w:r>
    </w:p>
    <w:p w:rsidR="00F30004" w:rsidRDefault="006A4161">
      <w:pPr>
        <w:numPr>
          <w:ilvl w:val="0"/>
          <w:numId w:val="6"/>
        </w:numPr>
        <w:tabs>
          <w:tab w:val="clear" w:pos="993"/>
          <w:tab w:val="left" w:pos="900"/>
        </w:tabs>
        <w:spacing w:line="360" w:lineRule="auto"/>
        <w:rPr>
          <w:rFonts w:asciiTheme="minorEastAsia" w:hAnsiTheme="minorEastAsia" w:cs="宋体"/>
          <w:sz w:val="24"/>
          <w:szCs w:val="24"/>
        </w:rPr>
      </w:pPr>
      <w:r>
        <w:rPr>
          <w:rFonts w:asciiTheme="minorEastAsia" w:hAnsiTheme="minorEastAsia" w:cs="宋体" w:hint="eastAsia"/>
          <w:sz w:val="24"/>
          <w:szCs w:val="24"/>
        </w:rPr>
        <w:t>主机配置：</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高性能电脑：双核处理器、2G内存、500G硬盘、19英寸液晶显示器</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血流变分析仪主机</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激光打印机</w:t>
      </w:r>
    </w:p>
    <w:p w:rsidR="00F30004" w:rsidRDefault="006A4161">
      <w:pPr>
        <w:numPr>
          <w:ilvl w:val="0"/>
          <w:numId w:val="6"/>
        </w:numPr>
        <w:tabs>
          <w:tab w:val="clear" w:pos="993"/>
          <w:tab w:val="left" w:pos="900"/>
        </w:tabs>
        <w:spacing w:line="360" w:lineRule="auto"/>
        <w:rPr>
          <w:rFonts w:asciiTheme="minorEastAsia" w:hAnsiTheme="minorEastAsia" w:cs="宋体"/>
          <w:sz w:val="24"/>
          <w:szCs w:val="24"/>
        </w:rPr>
      </w:pPr>
      <w:r>
        <w:rPr>
          <w:rFonts w:asciiTheme="minorEastAsia" w:hAnsiTheme="minorEastAsia" w:cs="宋体" w:hint="eastAsia"/>
          <w:sz w:val="24"/>
          <w:szCs w:val="24"/>
        </w:rPr>
        <w:t>软件配置：</w:t>
      </w:r>
    </w:p>
    <w:p w:rsidR="00F30004" w:rsidRDefault="006A4161">
      <w:pPr>
        <w:numPr>
          <w:ilvl w:val="1"/>
          <w:numId w:val="6"/>
        </w:numPr>
        <w:tabs>
          <w:tab w:val="left" w:pos="6660"/>
        </w:tabs>
        <w:spacing w:line="360" w:lineRule="auto"/>
        <w:rPr>
          <w:rFonts w:asciiTheme="minorEastAsia" w:hAnsiTheme="minorEastAsia" w:cs="宋体"/>
          <w:sz w:val="24"/>
          <w:szCs w:val="24"/>
        </w:rPr>
      </w:pPr>
      <w:r>
        <w:rPr>
          <w:rFonts w:asciiTheme="minorEastAsia" w:hAnsiTheme="minorEastAsia" w:cs="宋体" w:hint="eastAsia"/>
          <w:sz w:val="24"/>
          <w:szCs w:val="24"/>
        </w:rPr>
        <w:t>全自动血液流变分析软件包及系统备份软件</w:t>
      </w:r>
    </w:p>
    <w:p w:rsidR="00826425" w:rsidRDefault="006A4161" w:rsidP="00826425">
      <w:pPr>
        <w:tabs>
          <w:tab w:val="left" w:pos="840"/>
          <w:tab w:val="left" w:pos="6660"/>
        </w:tabs>
        <w:spacing w:line="360" w:lineRule="auto"/>
        <w:ind w:left="420"/>
        <w:rPr>
          <w:rFonts w:asciiTheme="minorEastAsia" w:hAnsiTheme="minorEastAsia" w:cs="宋体"/>
          <w:sz w:val="24"/>
          <w:szCs w:val="24"/>
        </w:rPr>
      </w:pPr>
      <w:r>
        <w:rPr>
          <w:rFonts w:asciiTheme="minorEastAsia" w:hAnsiTheme="minorEastAsia" w:cs="宋体" w:hint="eastAsia"/>
          <w:sz w:val="24"/>
          <w:szCs w:val="24"/>
        </w:rPr>
        <w:lastRenderedPageBreak/>
        <w:t>3）保修期：全部设备保修期</w:t>
      </w:r>
      <w:r>
        <w:rPr>
          <w:rFonts w:asciiTheme="minorEastAsia" w:hAnsiTheme="minorEastAsia" w:hint="eastAsia"/>
          <w:color w:val="000000"/>
          <w:sz w:val="24"/>
          <w:szCs w:val="24"/>
        </w:rPr>
        <w:t>≥1年。</w:t>
      </w:r>
    </w:p>
    <w:p w:rsidR="00826425" w:rsidRPr="00826425" w:rsidRDefault="00826425" w:rsidP="00826425">
      <w:pPr>
        <w:tabs>
          <w:tab w:val="left" w:pos="840"/>
          <w:tab w:val="left" w:pos="6660"/>
        </w:tabs>
        <w:spacing w:line="360" w:lineRule="auto"/>
        <w:ind w:left="420"/>
        <w:rPr>
          <w:rFonts w:asciiTheme="minorEastAsia" w:hAnsiTheme="minorEastAsia" w:cs="宋体"/>
          <w:sz w:val="24"/>
          <w:szCs w:val="24"/>
        </w:rPr>
      </w:pPr>
      <w:r w:rsidRPr="00447601">
        <w:rPr>
          <w:rFonts w:asciiTheme="minorEastAsia" w:hAnsiTheme="minorEastAsia" w:hint="eastAsia"/>
          <w:color w:val="000000"/>
          <w:sz w:val="24"/>
          <w:szCs w:val="24"/>
        </w:rPr>
        <w:t>（二）采购标的执行标准“无”</w:t>
      </w:r>
    </w:p>
    <w:p w:rsidR="00826425" w:rsidRPr="00447601" w:rsidRDefault="00826425" w:rsidP="00826425">
      <w:pPr>
        <w:rPr>
          <w:rFonts w:asciiTheme="minorEastAsia" w:hAnsiTheme="minorEastAsia"/>
          <w:sz w:val="24"/>
          <w:szCs w:val="24"/>
        </w:rPr>
      </w:pPr>
      <w:r w:rsidRPr="00447601">
        <w:rPr>
          <w:rFonts w:asciiTheme="minorEastAsia" w:hAnsiTheme="minorEastAsia" w:hint="eastAsia"/>
          <w:sz w:val="24"/>
          <w:szCs w:val="24"/>
        </w:rPr>
        <w:t xml:space="preserve">   （三）验收标准：</w:t>
      </w:r>
      <w:r w:rsidRPr="00447601">
        <w:rPr>
          <w:rFonts w:asciiTheme="minorEastAsia" w:hAnsiTheme="minorEastAsia" w:cs="宋体" w:hint="eastAsia"/>
          <w:bCs/>
          <w:sz w:val="24"/>
          <w:szCs w:val="24"/>
          <w:lang w:val="zh-CN"/>
        </w:rPr>
        <w:t>由采购人成立验收小组</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按照采购合同的约定对中标人履约情况进行验收。验收时</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按照采购合同的约定对每一项技术、服务、安全标准的履约情况进行确认。验收结束后</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出具验收书</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列明各项标准的验收情况及项目总体评价</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由验收双方共同签署。</w:t>
      </w:r>
    </w:p>
    <w:p w:rsidR="00826425" w:rsidRPr="00447601" w:rsidRDefault="00826425" w:rsidP="00826425">
      <w:pPr>
        <w:rPr>
          <w:rFonts w:asciiTheme="minorEastAsia" w:hAnsiTheme="minorEastAsia"/>
          <w:sz w:val="24"/>
          <w:szCs w:val="24"/>
        </w:rPr>
      </w:pPr>
      <w:r w:rsidRPr="00447601">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26425" w:rsidRDefault="00826425" w:rsidP="00826425">
      <w:pPr>
        <w:adjustRightInd w:val="0"/>
        <w:snapToGrid w:val="0"/>
        <w:spacing w:line="360" w:lineRule="auto"/>
        <w:rPr>
          <w:rFonts w:asciiTheme="minorEastAsia" w:hAnsiTheme="minorEastAsia"/>
          <w:sz w:val="24"/>
          <w:szCs w:val="24"/>
        </w:rPr>
      </w:pPr>
      <w:r w:rsidRPr="00447601">
        <w:rPr>
          <w:rFonts w:asciiTheme="minorEastAsia" w:hAnsiTheme="minorEastAsia" w:hint="eastAsia"/>
          <w:sz w:val="24"/>
          <w:szCs w:val="24"/>
        </w:rPr>
        <w:t xml:space="preserve">    2.符合招标文件要求和投标文件承诺。</w:t>
      </w:r>
    </w:p>
    <w:p w:rsidR="00F30004" w:rsidRPr="00826425" w:rsidRDefault="00826425" w:rsidP="00826425">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(四)</w:t>
      </w:r>
      <w:r w:rsidRPr="00826425">
        <w:rPr>
          <w:rFonts w:asciiTheme="minorEastAsia" w:hAnsiTheme="minorEastAsia" w:cs="宋体" w:hint="eastAsia"/>
          <w:b/>
          <w:color w:val="000000"/>
          <w:kern w:val="0"/>
          <w:sz w:val="24"/>
          <w:szCs w:val="24"/>
          <w:lang w:val="zh-CN"/>
        </w:rPr>
        <w:t xml:space="preserve"> </w:t>
      </w:r>
      <w:r w:rsidRPr="00826425">
        <w:rPr>
          <w:rFonts w:asciiTheme="minorEastAsia" w:hAnsiTheme="minorEastAsia" w:cs="宋体" w:hint="eastAsia"/>
          <w:color w:val="000000"/>
          <w:kern w:val="0"/>
          <w:sz w:val="24"/>
          <w:szCs w:val="24"/>
          <w:lang w:val="zh-CN"/>
        </w:rPr>
        <w:t>采购标的的其他技术、服务等要求</w:t>
      </w:r>
    </w:p>
    <w:p w:rsidR="00F30004" w:rsidRDefault="006A4161">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F30004" w:rsidRDefault="006A4161">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w:t>
      </w:r>
      <w:r w:rsidR="006A4161">
        <w:rPr>
          <w:rFonts w:asciiTheme="minorEastAsia" w:eastAsiaTheme="minorEastAsia" w:hAnsiTheme="minorEastAsia" w:cs="宋体" w:hint="eastAsia"/>
          <w:bCs/>
          <w:szCs w:val="28"/>
          <w:lang w:val="zh-CN"/>
        </w:rPr>
        <w:t>投标人须明确质保期限，同时故障响应时间不超过24小时，</w:t>
      </w:r>
      <w:r w:rsidR="006A4161">
        <w:rPr>
          <w:rFonts w:asciiTheme="minorEastAsia" w:eastAsiaTheme="minorEastAsia" w:hAnsiTheme="minorEastAsia" w:cs="宋体" w:hint="eastAsia"/>
          <w:b/>
          <w:bCs/>
          <w:szCs w:val="28"/>
          <w:lang w:val="zh-CN"/>
        </w:rPr>
        <w:t>否则为无效投标</w:t>
      </w:r>
      <w:r w:rsidR="006A4161">
        <w:rPr>
          <w:rFonts w:asciiTheme="minorEastAsia" w:eastAsiaTheme="minorEastAsia" w:hAnsiTheme="minorEastAsia" w:cs="宋体" w:hint="eastAsia"/>
          <w:bCs/>
          <w:szCs w:val="28"/>
          <w:lang w:val="zh-CN"/>
        </w:rPr>
        <w:t>。</w:t>
      </w:r>
    </w:p>
    <w:p w:rsidR="00F30004" w:rsidRDefault="00826425">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4、</w:t>
      </w:r>
      <w:r w:rsidR="006A4161">
        <w:rPr>
          <w:rFonts w:asciiTheme="minorEastAsia" w:eastAsiaTheme="minorEastAsia" w:hAnsiTheme="minorEastAsia" w:cs="宋体" w:hint="eastAsia"/>
          <w:bCs/>
          <w:sz w:val="24"/>
          <w:szCs w:val="28"/>
          <w:lang w:val="zh-CN"/>
        </w:rPr>
        <w:t>投标人应就该项目完整投标，</w:t>
      </w:r>
      <w:r w:rsidR="006A4161">
        <w:rPr>
          <w:rFonts w:asciiTheme="minorEastAsia" w:eastAsiaTheme="minorEastAsia" w:hAnsiTheme="minorEastAsia" w:cs="宋体" w:hint="eastAsia"/>
          <w:b/>
          <w:bCs/>
          <w:sz w:val="24"/>
          <w:szCs w:val="28"/>
          <w:lang w:val="zh-CN"/>
        </w:rPr>
        <w:t>否则为无效投标。</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5</w:t>
      </w:r>
      <w:r w:rsidR="006A4161">
        <w:rPr>
          <w:rFonts w:asciiTheme="minorEastAsia" w:eastAsiaTheme="minorEastAsia" w:hAnsiTheme="minorEastAsia" w:cs="宋体" w:hint="eastAsia"/>
          <w:bCs/>
          <w:szCs w:val="28"/>
          <w:lang w:val="zh-CN"/>
        </w:rPr>
        <w:t>、产品必须符合国家质量检测标准和本招标文件规定标准的全新正品现货，提供随货物《产品合格证》及其它相关质量证明文件。</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sidR="006A4161">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F30004" w:rsidRDefault="00826425">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7</w:t>
      </w:r>
      <w:r w:rsidR="006A4161">
        <w:rPr>
          <w:rFonts w:asciiTheme="minorEastAsia" w:hAnsiTheme="minorEastAsia" w:cs="宋体" w:hint="eastAsia"/>
          <w:bCs/>
          <w:sz w:val="24"/>
          <w:szCs w:val="28"/>
          <w:lang w:val="zh-CN"/>
        </w:rPr>
        <w:t>、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8</w:t>
      </w:r>
      <w:r w:rsidR="006A4161">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 </w:t>
      </w:r>
    </w:p>
    <w:p w:rsidR="00826425" w:rsidRDefault="00826425" w:rsidP="00826425">
      <w:pPr>
        <w:pStyle w:val="ab"/>
        <w:widowControl/>
        <w:shd w:val="clear" w:color="auto" w:fill="FFFFFF"/>
        <w:spacing w:line="360" w:lineRule="auto"/>
        <w:contextualSpacing/>
        <w:jc w:val="left"/>
        <w:rPr>
          <w:rFonts w:asciiTheme="minorEastAsia" w:eastAsiaTheme="minorEastAsia" w:hAnsiTheme="minorEastAsia" w:cs="宋体"/>
          <w:color w:val="000000"/>
          <w:kern w:val="0"/>
          <w:lang w:val="zh-CN"/>
        </w:rPr>
      </w:pPr>
      <w:r w:rsidRPr="00826425">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黑体" w:hint="eastAsia"/>
          <w:bCs/>
          <w:color w:val="000000"/>
          <w:shd w:val="clear" w:color="auto" w:fill="FFFFFF"/>
        </w:rPr>
        <w:t>28万</w:t>
      </w:r>
      <w:r w:rsidRPr="00826425">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28万</w:t>
      </w:r>
      <w:r w:rsidRPr="00826425">
        <w:rPr>
          <w:rFonts w:asciiTheme="minorEastAsia" w:eastAsiaTheme="minorEastAsia" w:hAnsiTheme="minorEastAsia" w:cs="宋体" w:hint="eastAsia"/>
          <w:color w:val="000000"/>
          <w:kern w:val="0"/>
          <w:lang w:val="zh-CN"/>
        </w:rPr>
        <w:t>元。超出最高限价的投标无效。</w:t>
      </w:r>
    </w:p>
    <w:p w:rsidR="00826425" w:rsidRPr="00826425" w:rsidRDefault="00826425" w:rsidP="0082642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sidRPr="00826425">
        <w:rPr>
          <w:rFonts w:asciiTheme="minorEastAsia" w:hAnsiTheme="minorEastAsia" w:cs="宋体" w:hint="eastAsia"/>
          <w:color w:val="000000"/>
          <w:kern w:val="0"/>
          <w:sz w:val="24"/>
          <w:szCs w:val="24"/>
          <w:lang w:val="zh-CN"/>
        </w:rPr>
        <w:t>（六）资金支付</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bCs/>
          <w:sz w:val="24"/>
          <w:szCs w:val="28"/>
          <w:lang w:val="zh-CN"/>
        </w:rPr>
        <w:t>安装调试正常运行10个工作日后付百分之九十，余款一年后付清。</w:t>
      </w:r>
    </w:p>
    <w:p w:rsidR="00826425" w:rsidRPr="00826425" w:rsidRDefault="00826425" w:rsidP="00826425">
      <w:pPr>
        <w:pStyle w:val="ab"/>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p>
    <w:p w:rsidR="00826425" w:rsidRPr="00826425" w:rsidRDefault="00826425">
      <w:pPr>
        <w:adjustRightInd w:val="0"/>
        <w:snapToGrid w:val="0"/>
        <w:spacing w:line="360" w:lineRule="auto"/>
        <w:rPr>
          <w:rFonts w:asciiTheme="minorEastAsia" w:hAnsiTheme="minorEastAsia" w:cs="宋体"/>
          <w:bCs/>
          <w:sz w:val="24"/>
          <w:szCs w:val="28"/>
        </w:rPr>
      </w:pPr>
    </w:p>
    <w:p w:rsidR="00F30004" w:rsidRDefault="00F30004">
      <w:pPr>
        <w:autoSpaceDE w:val="0"/>
        <w:autoSpaceDN w:val="0"/>
        <w:adjustRightInd w:val="0"/>
        <w:rPr>
          <w:rFonts w:asciiTheme="majorEastAsia" w:eastAsiaTheme="majorEastAsia" w:hAnsiTheme="majorEastAsia" w:cs="宋体"/>
          <w:b/>
          <w:kern w:val="0"/>
          <w:sz w:val="36"/>
          <w:szCs w:val="36"/>
        </w:rPr>
      </w:pPr>
    </w:p>
    <w:p w:rsidR="00F30004" w:rsidRDefault="00F30004">
      <w:pPr>
        <w:autoSpaceDE w:val="0"/>
        <w:autoSpaceDN w:val="0"/>
        <w:adjustRightInd w:val="0"/>
        <w:rPr>
          <w:rFonts w:asciiTheme="majorEastAsia" w:eastAsiaTheme="majorEastAsia" w:hAnsiTheme="majorEastAsia" w:cs="宋体"/>
          <w:b/>
          <w:kern w:val="0"/>
          <w:sz w:val="36"/>
          <w:szCs w:val="36"/>
        </w:rPr>
      </w:pPr>
    </w:p>
    <w:p w:rsidR="00F30004" w:rsidRDefault="006A41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30004" w:rsidRDefault="006A41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0004">
        <w:trPr>
          <w:trHeight w:val="636"/>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30004">
        <w:trPr>
          <w:trHeight w:val="1278"/>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禹州市中医院“所需全自动血流变分析仪医疗设备采购”项目</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73E57">
              <w:rPr>
                <w:rFonts w:asciiTheme="minorEastAsia" w:hAnsiTheme="minorEastAsia" w:cs="仿宋_GB2312" w:hint="eastAsia"/>
                <w:sz w:val="24"/>
                <w:szCs w:val="24"/>
              </w:rPr>
              <w:t>YLZB-G2018011</w:t>
            </w:r>
            <w:r>
              <w:rPr>
                <w:rFonts w:asciiTheme="minorEastAsia" w:hAnsiTheme="minorEastAsia" w:cs="仿宋_GB2312" w:hint="eastAsia"/>
                <w:sz w:val="24"/>
                <w:szCs w:val="24"/>
              </w:rPr>
              <w:t>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hAnsi="宋体" w:cs="仿宋_GB2312" w:hint="eastAsia"/>
                <w:sz w:val="24"/>
              </w:rPr>
              <w:t>全自动血流变分析仪一台</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8"/>
              </w:rPr>
              <w:t>禹州市钧官窑路中段69号</w:t>
            </w:r>
          </w:p>
        </w:tc>
      </w:tr>
      <w:tr w:rsidR="00F30004">
        <w:trPr>
          <w:trHeight w:val="1421"/>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名称：禹州市中医院</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8"/>
              </w:rPr>
              <w:t>禹州市钧官窑路中段69号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联系人：赵恩灿</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13937419663</w:t>
            </w:r>
          </w:p>
        </w:tc>
      </w:tr>
      <w:tr w:rsidR="00F30004">
        <w:trPr>
          <w:trHeight w:val="323"/>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F30004">
        <w:trPr>
          <w:trHeight w:val="9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30004" w:rsidRDefault="006A41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30004" w:rsidRDefault="006A41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30004" w:rsidRDefault="006A41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30004" w:rsidRDefault="006A41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30004" w:rsidRDefault="006A4161">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kern w:val="0"/>
                <w:sz w:val="24"/>
              </w:rPr>
              <w:t>并加盖投标人公章的原件扫描件（或图片</w:t>
            </w:r>
            <w:r w:rsidR="00873E57">
              <w:rPr>
                <w:rFonts w:ascii="宋体" w:hAnsi="宋体" w:cs="宋体" w:hint="eastAsia"/>
                <w:sz w:val="24"/>
                <w:szCs w:val="28"/>
                <w:lang w:val="zh-CN"/>
              </w:rPr>
              <w:t>)</w:t>
            </w:r>
            <w:r>
              <w:rPr>
                <w:rFonts w:ascii="宋体" w:hAnsi="宋体" w:cs="宋体" w:hint="eastAsia"/>
                <w:sz w:val="24"/>
                <w:szCs w:val="28"/>
                <w:lang w:val="zh-CN"/>
              </w:rPr>
              <w:t>。</w:t>
            </w:r>
          </w:p>
          <w:p w:rsidR="00F30004" w:rsidRDefault="006A416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523E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523E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28万元，超出最高限价的投标无效。</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不组织</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不召开</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30004" w:rsidRDefault="006A4161">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30004" w:rsidRDefault="00A523E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 xml:space="preserve">不允许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30004" w:rsidRDefault="006A416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C6472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C64729">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C64729">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日</w:t>
            </w:r>
            <w:r w:rsidR="00C64729">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C64729">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C64729">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宋体" w:cs="宋体" w:hint="eastAsia"/>
                <w:bCs/>
                <w:sz w:val="24"/>
                <w:lang w:val="zh-CN"/>
              </w:rPr>
              <w:t>5600元</w:t>
            </w:r>
            <w:r>
              <w:rPr>
                <w:rFonts w:asciiTheme="minorEastAsia" w:hAnsiTheme="minorEastAsia" w:cs="仿宋_GB2312"/>
                <w:sz w:val="24"/>
                <w:szCs w:val="24"/>
                <w:lang w:val="zh-CN"/>
              </w:rPr>
              <w:t xml:space="preserve">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0004">
        <w:trPr>
          <w:trHeight w:val="156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A4161">
              <w:rPr>
                <w:rFonts w:asciiTheme="minorEastAsia" w:hAnsiTheme="minorEastAsia" w:cs="宋体" w:hint="eastAsia"/>
                <w:color w:val="000000"/>
                <w:sz w:val="24"/>
                <w:szCs w:val="24"/>
                <w:lang w:val="zh-CN"/>
              </w:rPr>
              <w:t>（文件格式为： XXX公司XXX项目编号.file）。</w:t>
            </w:r>
            <w:r w:rsidR="006A4161">
              <w:rPr>
                <w:rFonts w:asciiTheme="minorEastAsia" w:hAnsiTheme="minorEastAsia" w:cs="宋体" w:hint="eastAsia"/>
                <w:color w:val="000000"/>
                <w:sz w:val="24"/>
                <w:szCs w:val="24"/>
              </w:rPr>
              <w:t>使用电子介质存储的备份文件1份（文件格式为：名称为“备份”的文件夹）。</w:t>
            </w:r>
          </w:p>
          <w:p w:rsidR="00F30004" w:rsidRDefault="00A523E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纸质投标文件：正本一份，副本一份。使用格式为“投标文件（供打印）.PDF”的文件</w:t>
            </w:r>
          </w:p>
          <w:p w:rsidR="00F30004" w:rsidRDefault="006A4161">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电子投标文件：按招标文件要求加盖电子印章和法人电子印</w:t>
            </w:r>
            <w:r w:rsidR="006A4161">
              <w:rPr>
                <w:rFonts w:asciiTheme="minorEastAsia" w:hAnsiTheme="minorEastAsia" w:cs="宋体" w:hint="eastAsia"/>
                <w:color w:val="000000"/>
                <w:sz w:val="24"/>
                <w:szCs w:val="24"/>
              </w:rPr>
              <w:lastRenderedPageBreak/>
              <w:t>章。</w:t>
            </w:r>
          </w:p>
          <w:p w:rsidR="00F30004" w:rsidRDefault="00A523E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综合评分法</w:t>
            </w:r>
            <w:r w:rsidR="006A4161">
              <w:rPr>
                <w:rFonts w:asciiTheme="minorEastAsia" w:hAnsiTheme="minorEastAsia" w:cs="宋体" w:hint="eastAsia"/>
                <w:color w:val="000000"/>
                <w:kern w:val="0"/>
                <w:sz w:val="24"/>
                <w:szCs w:val="24"/>
                <w:lang w:val="zh-CN"/>
              </w:rPr>
              <w:t xml:space="preserve">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lang w:val="zh-CN"/>
              </w:rPr>
              <w:t>最低评标价法</w:t>
            </w:r>
          </w:p>
        </w:tc>
      </w:tr>
      <w:tr w:rsidR="00F30004">
        <w:trPr>
          <w:trHeight w:val="158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无要求</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30004" w:rsidRDefault="006A41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30004" w:rsidRDefault="00A523E4">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收取中标人；</w:t>
            </w:r>
            <w:r w:rsidR="006A4161">
              <w:rPr>
                <w:rFonts w:asciiTheme="minorEastAsia" w:hAnsiTheme="minorEastAsia" w:cs="宋体" w:hint="eastAsia"/>
                <w:b/>
                <w:bCs/>
                <w:sz w:val="24"/>
                <w:szCs w:val="24"/>
                <w:lang w:val="zh-CN"/>
              </w:rPr>
              <w:t>□</w:t>
            </w:r>
            <w:r w:rsidR="006A4161">
              <w:rPr>
                <w:rFonts w:asciiTheme="minorEastAsia" w:hAnsiTheme="minorEastAsia" w:cs="宋体" w:hint="eastAsia"/>
                <w:bCs/>
                <w:sz w:val="24"/>
                <w:szCs w:val="24"/>
                <w:lang w:val="zh-CN"/>
              </w:rPr>
              <w:t>收取采购人。</w:t>
            </w:r>
            <w:r w:rsidR="006A4161">
              <w:rPr>
                <w:rFonts w:asciiTheme="minorEastAsia" w:hAnsiTheme="minorEastAsia" w:cs="宋体" w:hint="eastAsia"/>
                <w:color w:val="333333"/>
                <w:sz w:val="24"/>
                <w:szCs w:val="24"/>
              </w:rPr>
              <w:t>收取标准:中标合同金额的</w:t>
            </w:r>
            <w:r w:rsidR="006A4161">
              <w:rPr>
                <w:rFonts w:asciiTheme="minorEastAsia" w:hAnsiTheme="minorEastAsia" w:cs="宋体" w:hint="eastAsia"/>
                <w:color w:val="333333"/>
                <w:sz w:val="24"/>
                <w:szCs w:val="24"/>
                <w:u w:val="single"/>
              </w:rPr>
              <w:t xml:space="preserve"> 1.5 </w:t>
            </w:r>
            <w:r w:rsidR="006A4161">
              <w:rPr>
                <w:rFonts w:asciiTheme="minorEastAsia" w:hAnsiTheme="minorEastAsia" w:cs="宋体" w:hint="eastAsia"/>
                <w:color w:val="333333"/>
                <w:sz w:val="24"/>
                <w:szCs w:val="24"/>
              </w:rPr>
              <w:t>%。一次性以银行划账、电汇、汇票或支票的形式支付。</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30004" w:rsidRDefault="00A523E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30004" w:rsidRDefault="006A41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F30004" w:rsidRDefault="006A41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F30004" w:rsidRDefault="006A4161">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F30004" w:rsidRDefault="00F30004">
      <w:pPr>
        <w:autoSpaceDE w:val="0"/>
        <w:autoSpaceDN w:val="0"/>
        <w:spacing w:line="360" w:lineRule="auto"/>
        <w:contextualSpacing/>
        <w:rPr>
          <w:rFonts w:asciiTheme="minorEastAsia" w:hAnsiTheme="minorEastAsia" w:cs="宋体"/>
          <w:kern w:val="0"/>
          <w:sz w:val="24"/>
          <w:szCs w:val="24"/>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w:t>
      </w:r>
      <w:r>
        <w:rPr>
          <w:rFonts w:asciiTheme="minorEastAsia" w:hAnsiTheme="minorEastAsia" w:cs="宋体" w:hint="eastAsia"/>
          <w:kern w:val="0"/>
          <w:sz w:val="24"/>
          <w:szCs w:val="24"/>
        </w:rPr>
        <w:lastRenderedPageBreak/>
        <w:t>清或修改公告的形式发布、构成招标文件的组成部分以外，其他内容仅供投标人在编制投标文件时参考，招标人不对投标人据此作出的判断和决策负责。</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30004" w:rsidRDefault="00F30004">
      <w:pPr>
        <w:autoSpaceDE w:val="0"/>
        <w:autoSpaceDN w:val="0"/>
        <w:spacing w:line="360" w:lineRule="auto"/>
        <w:contextualSpacing/>
        <w:rPr>
          <w:rFonts w:asciiTheme="minorEastAsia" w:hAnsiTheme="minorEastAsia" w:cs="宋体"/>
          <w:kern w:val="0"/>
          <w:sz w:val="24"/>
          <w:szCs w:val="24"/>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F30004" w:rsidRDefault="006A4161">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0004" w:rsidRDefault="006A416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w:t>
      </w:r>
      <w:r>
        <w:rPr>
          <w:rFonts w:asciiTheme="minorEastAsia" w:hAnsiTheme="minorEastAsia" w:cs="宋体" w:hint="eastAsia"/>
          <w:kern w:val="0"/>
          <w:sz w:val="24"/>
          <w:szCs w:val="24"/>
        </w:rPr>
        <w:lastRenderedPageBreak/>
        <w:t>要求的全部服务所发生的一切成本、税费和利润，包括人工（含工资、社会统筹保险金、加班工资、工作餐、相关福利、关于人员聘用的费用等）、设备、国家规定检测、外发包、材料（含辅材）、管理、税费及利润等。</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F30004" w:rsidRDefault="006A416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w:t>
      </w:r>
      <w:r>
        <w:rPr>
          <w:rFonts w:asciiTheme="minorEastAsia" w:hAnsiTheme="minorEastAsia" w:cs="宋体" w:hint="eastAsia"/>
          <w:kern w:val="0"/>
          <w:sz w:val="24"/>
          <w:szCs w:val="24"/>
        </w:rPr>
        <w:lastRenderedPageBreak/>
        <w:t>非关键性工作分包的，应当在投标文件中载明分包承担主体，分包承担主体应当具备相应资质条件且不得再次分包。</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投标人登录许昌公共资源交易系统下载“许昌投标文件制作系统SEARUN V1.0”，按招标文件要求根据所投标段制作电子投标文件。 </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16.2.2.5 法律法规及招标文件规定的其他情形。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F30004" w:rsidRDefault="006A41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F30004" w:rsidRDefault="006A41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F30004" w:rsidRDefault="00F30004">
      <w:pPr>
        <w:tabs>
          <w:tab w:val="left" w:pos="1260"/>
        </w:tabs>
        <w:autoSpaceDE w:val="0"/>
        <w:autoSpaceDN w:val="0"/>
        <w:spacing w:line="360" w:lineRule="auto"/>
        <w:contextualSpacing/>
        <w:rPr>
          <w:rFonts w:asciiTheme="minorEastAsia" w:hAnsiTheme="minorEastAsia" w:cs="仿宋_GB2312"/>
          <w:sz w:val="24"/>
          <w:szCs w:val="24"/>
          <w:lang w:val="zh-CN"/>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F30004" w:rsidRDefault="006A41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30004" w:rsidRDefault="006A41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30004" w:rsidRDefault="006A416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w:t>
      </w:r>
      <w:r>
        <w:rPr>
          <w:rFonts w:asciiTheme="minorEastAsia" w:hAnsiTheme="minorEastAsia" w:hint="eastAsia"/>
          <w:bCs/>
          <w:sz w:val="24"/>
          <w:szCs w:val="24"/>
        </w:rPr>
        <w:lastRenderedPageBreak/>
        <w:t>此情况下，招标人和投标人受投标截止期制约的所有权利和义务均应延长至新的截止日期和时间。投标人按招标人修改通知规定的时间递交投标文件。</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F30004" w:rsidRDefault="00F30004">
      <w:pPr>
        <w:autoSpaceDE w:val="0"/>
        <w:autoSpaceDN w:val="0"/>
        <w:spacing w:line="360" w:lineRule="auto"/>
        <w:contextualSpacing/>
        <w:rPr>
          <w:rFonts w:asciiTheme="minorEastAsia" w:hAnsiTheme="minorEastAsia" w:cs="宋体"/>
          <w:kern w:val="0"/>
          <w:sz w:val="24"/>
          <w:szCs w:val="24"/>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w:t>
      </w:r>
      <w:r>
        <w:rPr>
          <w:rFonts w:asciiTheme="minorEastAsia" w:hAnsiTheme="minorEastAsia" w:cs="仿宋_GB2312" w:hint="eastAsia"/>
          <w:sz w:val="24"/>
          <w:szCs w:val="24"/>
          <w:lang w:val="zh-CN"/>
        </w:rPr>
        <w:lastRenderedPageBreak/>
        <w:t>机进行解密的，请在代理机构引导下进行。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F30004" w:rsidRDefault="006A41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w:t>
      </w:r>
      <w:r>
        <w:rPr>
          <w:rFonts w:asciiTheme="minorEastAsia" w:hAnsiTheme="minorEastAsia" w:cs="仿宋_GB2312" w:hint="eastAsia"/>
          <w:sz w:val="24"/>
          <w:szCs w:val="24"/>
          <w:lang w:val="zh-CN"/>
        </w:rPr>
        <w:lastRenderedPageBreak/>
        <w:t>供应商的控股股东或实际控制人；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F30004" w:rsidRDefault="006A416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asciiTheme="minorEastAsia" w:hAnsiTheme="minorEastAsia" w:cs="仿宋_GB2312" w:hint="eastAsia"/>
          <w:sz w:val="24"/>
          <w:szCs w:val="24"/>
          <w:lang w:val="zh-CN"/>
        </w:rPr>
        <w:lastRenderedPageBreak/>
        <w:t>确定一个投标人获得中标人推荐资格，招标文件未规定的采取随机抽取方式确定，其他同品牌投标人不作为中标候选人。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r>
        <w:rPr>
          <w:rFonts w:asciiTheme="minorEastAsia" w:hAnsiTheme="minorEastAsia" w:cs="仿宋_GB2312" w:hint="eastAsia"/>
          <w:sz w:val="24"/>
          <w:szCs w:val="24"/>
          <w:lang w:val="zh-CN"/>
        </w:rPr>
        <w:lastRenderedPageBreak/>
        <w:t>且按照评审因素的量化指标评审得分最高的投标人为排名第一的中标候选人。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30004" w:rsidRDefault="00F30004">
      <w:pPr>
        <w:tabs>
          <w:tab w:val="left" w:pos="1260"/>
        </w:tabs>
        <w:autoSpaceDE w:val="0"/>
        <w:autoSpaceDN w:val="0"/>
        <w:spacing w:line="360" w:lineRule="auto"/>
        <w:contextualSpacing/>
        <w:rPr>
          <w:rFonts w:asciiTheme="minorEastAsia" w:hAnsiTheme="minorEastAsia" w:cs="仿宋_GB2312"/>
          <w:sz w:val="24"/>
          <w:szCs w:val="24"/>
          <w:lang w:val="zh-CN"/>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F30004" w:rsidRDefault="006A416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F30004" w:rsidRDefault="006A416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30004" w:rsidRDefault="006A41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0004" w:rsidRDefault="006A41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0004" w:rsidRDefault="006A41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30004" w:rsidRDefault="006A416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30004">
        <w:trPr>
          <w:trHeight w:val="567"/>
        </w:trPr>
        <w:tc>
          <w:tcPr>
            <w:tcW w:w="9079" w:type="dxa"/>
            <w:vAlign w:val="center"/>
          </w:tcPr>
          <w:p w:rsidR="00F30004" w:rsidRDefault="006A41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30004">
        <w:trPr>
          <w:trHeight w:val="567"/>
        </w:trPr>
        <w:tc>
          <w:tcPr>
            <w:tcW w:w="9079" w:type="dxa"/>
            <w:vAlign w:val="center"/>
          </w:tcPr>
          <w:p w:rsidR="00F30004" w:rsidRDefault="006A41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30004">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30004">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30004">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30004">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30004">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30004">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0004">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b/>
                <w:kern w:val="0"/>
                <w:sz w:val="24"/>
              </w:rPr>
              <w:t>并加盖投标人公章的原件扫描件（或图片</w:t>
            </w:r>
            <w:r w:rsidR="00873E57">
              <w:rPr>
                <w:rFonts w:ascii="宋体" w:hAnsi="宋体" w:cs="宋体" w:hint="eastAsia"/>
                <w:b/>
                <w:sz w:val="24"/>
                <w:szCs w:val="28"/>
                <w:lang w:val="zh-CN"/>
              </w:rPr>
              <w:t>)</w:t>
            </w:r>
            <w:r>
              <w:rPr>
                <w:rFonts w:ascii="宋体" w:hAnsi="宋体" w:cs="宋体" w:hint="eastAsia"/>
                <w:b/>
                <w:sz w:val="24"/>
                <w:szCs w:val="28"/>
                <w:lang w:val="zh-CN"/>
              </w:rPr>
              <w:t>。</w:t>
            </w:r>
          </w:p>
        </w:tc>
      </w:tr>
      <w:tr w:rsidR="00F30004">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30004">
        <w:trPr>
          <w:trHeight w:val="624"/>
        </w:trPr>
        <w:tc>
          <w:tcPr>
            <w:tcW w:w="9079" w:type="dxa"/>
            <w:vAlign w:val="center"/>
          </w:tcPr>
          <w:p w:rsidR="00F30004" w:rsidRDefault="006A41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30004" w:rsidRDefault="006A41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30004">
        <w:trPr>
          <w:trHeight w:val="624"/>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30004" w:rsidRDefault="006A4161">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F30004">
        <w:trPr>
          <w:trHeight w:val="624"/>
        </w:trPr>
        <w:tc>
          <w:tcPr>
            <w:tcW w:w="9079" w:type="dxa"/>
            <w:vAlign w:val="center"/>
          </w:tcPr>
          <w:p w:rsidR="00F30004" w:rsidRDefault="006A4161">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30004">
        <w:trPr>
          <w:trHeight w:val="567"/>
        </w:trPr>
        <w:tc>
          <w:tcPr>
            <w:tcW w:w="9079" w:type="dxa"/>
            <w:vAlign w:val="center"/>
          </w:tcPr>
          <w:p w:rsidR="00F30004" w:rsidRDefault="006A4161">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30004" w:rsidRDefault="006A41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0004" w:rsidRDefault="006A4161">
      <w:pPr>
        <w:pStyle w:val="a7"/>
        <w:numPr>
          <w:ilvl w:val="0"/>
          <w:numId w:val="8"/>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F30004" w:rsidRDefault="006A4161">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0004" w:rsidRDefault="006A41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Pr>
          <w:rFonts w:asciiTheme="minorEastAsia" w:eastAsiaTheme="minorEastAsia" w:hAnsiTheme="minorEastAsia" w:cs="仿宋_GB2312"/>
          <w:szCs w:val="24"/>
          <w:lang w:val="zh-CN"/>
        </w:rPr>
        <w:lastRenderedPageBreak/>
        <w:t>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30004" w:rsidRDefault="006A4161">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30004">
        <w:trPr>
          <w:trHeight w:val="900"/>
          <w:jc w:val="center"/>
        </w:trPr>
        <w:tc>
          <w:tcPr>
            <w:tcW w:w="1762" w:type="dxa"/>
            <w:vAlign w:val="center"/>
          </w:tcPr>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30004">
        <w:trPr>
          <w:trHeight w:val="567"/>
          <w:jc w:val="center"/>
        </w:trPr>
        <w:tc>
          <w:tcPr>
            <w:tcW w:w="8966" w:type="dxa"/>
            <w:gridSpan w:val="3"/>
            <w:tcBorders>
              <w:bottom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30004">
        <w:trPr>
          <w:trHeight w:val="567"/>
          <w:jc w:val="center"/>
        </w:trPr>
        <w:tc>
          <w:tcPr>
            <w:tcW w:w="1762"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1519"/>
          <w:jc w:val="center"/>
        </w:trPr>
        <w:tc>
          <w:tcPr>
            <w:tcW w:w="1762" w:type="dxa"/>
            <w:tcBorders>
              <w:top w:val="single" w:sz="4" w:space="0" w:color="auto"/>
            </w:tcBorders>
            <w:vAlign w:val="center"/>
          </w:tcPr>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30004">
        <w:trPr>
          <w:trHeight w:val="567"/>
          <w:jc w:val="center"/>
        </w:trPr>
        <w:tc>
          <w:tcPr>
            <w:tcW w:w="8966" w:type="dxa"/>
            <w:gridSpan w:val="3"/>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F30004">
        <w:trPr>
          <w:trHeight w:val="567"/>
          <w:jc w:val="center"/>
        </w:trPr>
        <w:tc>
          <w:tcPr>
            <w:tcW w:w="1762" w:type="dxa"/>
            <w:tcBorders>
              <w:bottom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567"/>
          <w:jc w:val="center"/>
        </w:trPr>
        <w:tc>
          <w:tcPr>
            <w:tcW w:w="1762" w:type="dxa"/>
            <w:vAlign w:val="center"/>
          </w:tcPr>
          <w:p w:rsidR="00F30004" w:rsidRDefault="006A4161">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30004" w:rsidRDefault="006A4161">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F30004" w:rsidRDefault="006A4161">
            <w:pPr>
              <w:jc w:val="center"/>
              <w:rPr>
                <w:rFonts w:ascii="仿宋" w:eastAsia="仿宋" w:hAnsi="仿宋"/>
                <w:sz w:val="28"/>
                <w:szCs w:val="28"/>
              </w:rPr>
            </w:pPr>
            <w:r>
              <w:rPr>
                <w:rFonts w:ascii="仿宋" w:eastAsia="仿宋" w:hAnsi="仿宋" w:hint="eastAsia"/>
                <w:sz w:val="28"/>
                <w:szCs w:val="28"/>
              </w:rPr>
              <w:t>2分</w:t>
            </w:r>
          </w:p>
        </w:tc>
      </w:tr>
      <w:tr w:rsidR="00F30004">
        <w:trPr>
          <w:trHeight w:val="567"/>
          <w:jc w:val="center"/>
        </w:trPr>
        <w:tc>
          <w:tcPr>
            <w:tcW w:w="1762" w:type="dxa"/>
            <w:vAlign w:val="center"/>
          </w:tcPr>
          <w:p w:rsidR="00F30004" w:rsidRDefault="006A4161">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F30004" w:rsidRDefault="00F30004">
            <w:pPr>
              <w:spacing w:line="360" w:lineRule="exact"/>
              <w:jc w:val="center"/>
              <w:rPr>
                <w:rFonts w:asciiTheme="minorEastAsia" w:hAnsiTheme="minorEastAsia"/>
                <w:sz w:val="24"/>
                <w:szCs w:val="24"/>
              </w:rPr>
            </w:pPr>
          </w:p>
        </w:tc>
        <w:tc>
          <w:tcPr>
            <w:tcW w:w="6237" w:type="dxa"/>
            <w:vAlign w:val="center"/>
          </w:tcPr>
          <w:p w:rsidR="00F30004" w:rsidRDefault="006A4161">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w:t>
            </w:r>
            <w:r>
              <w:rPr>
                <w:rFonts w:asciiTheme="minorEastAsia" w:hAnsiTheme="minorEastAsia" w:cs="仿宋_GB2312" w:hint="eastAsia"/>
                <w:sz w:val="24"/>
                <w:szCs w:val="24"/>
                <w:lang w:val="zh-CN"/>
              </w:rPr>
              <w:lastRenderedPageBreak/>
              <w:t>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F30004" w:rsidRDefault="006A4161">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F30004" w:rsidRDefault="006A4161">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F30004">
        <w:trPr>
          <w:trHeight w:val="567"/>
          <w:jc w:val="center"/>
        </w:trPr>
        <w:tc>
          <w:tcPr>
            <w:tcW w:w="1762" w:type="dxa"/>
            <w:vAlign w:val="center"/>
          </w:tcPr>
          <w:p w:rsidR="00F30004" w:rsidRDefault="006A4161">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F30004" w:rsidRDefault="006A4161">
            <w:pPr>
              <w:spacing w:line="360" w:lineRule="exact"/>
              <w:rPr>
                <w:rFonts w:ascii="仿宋" w:eastAsia="仿宋" w:hAnsi="仿宋"/>
                <w:b/>
                <w:sz w:val="24"/>
                <w:szCs w:val="24"/>
              </w:rPr>
            </w:pPr>
            <w:r>
              <w:rPr>
                <w:rFonts w:ascii="宋体" w:hAnsi="宋体" w:hint="eastAsia"/>
                <w:bCs/>
                <w:sz w:val="24"/>
              </w:rPr>
              <w:t>投标人2016年1月1日以来，具有类似项目业绩单次合同金额在：28万元以上（含28万元）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F30004" w:rsidRDefault="006A4161">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F30004">
        <w:trPr>
          <w:trHeight w:val="567"/>
          <w:jc w:val="center"/>
        </w:trPr>
        <w:tc>
          <w:tcPr>
            <w:tcW w:w="1762" w:type="dxa"/>
            <w:vAlign w:val="center"/>
          </w:tcPr>
          <w:p w:rsidR="00F30004" w:rsidRDefault="006A4161">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F30004" w:rsidRDefault="006A4161">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F30004" w:rsidRDefault="006A4161">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 3 </w:t>
            </w:r>
            <w:r>
              <w:rPr>
                <w:rFonts w:ascii="仿宋" w:eastAsia="仿宋" w:hAnsi="仿宋" w:hint="eastAsia"/>
                <w:color w:val="000000" w:themeColor="text1"/>
                <w:sz w:val="28"/>
                <w:szCs w:val="28"/>
              </w:rPr>
              <w:t>分</w:t>
            </w:r>
          </w:p>
        </w:tc>
      </w:tr>
      <w:tr w:rsidR="00F30004">
        <w:trPr>
          <w:trHeight w:val="2727"/>
          <w:jc w:val="center"/>
        </w:trPr>
        <w:tc>
          <w:tcPr>
            <w:tcW w:w="1762" w:type="dxa"/>
            <w:vAlign w:val="center"/>
          </w:tcPr>
          <w:p w:rsidR="00F30004" w:rsidRDefault="006A4161">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F30004" w:rsidRDefault="006A4161">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F30004" w:rsidRDefault="006A4161">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F30004" w:rsidRDefault="006A4161">
            <w:pPr>
              <w:rPr>
                <w:rFonts w:ascii="仿宋" w:eastAsia="仿宋" w:hAnsi="仿宋"/>
                <w:sz w:val="24"/>
                <w:szCs w:val="24"/>
              </w:rPr>
            </w:pPr>
            <w:r>
              <w:rPr>
                <w:rFonts w:ascii="仿宋" w:eastAsia="仿宋" w:hAnsi="仿宋" w:hint="eastAsia"/>
                <w:sz w:val="24"/>
                <w:szCs w:val="24"/>
              </w:rPr>
              <w:t>3、</w:t>
            </w:r>
            <w:r w:rsidR="00873E57">
              <w:rPr>
                <w:rFonts w:ascii="宋体" w:hAnsi="宋体" w:hint="eastAsia"/>
                <w:color w:val="000000"/>
                <w:sz w:val="24"/>
                <w:szCs w:val="24"/>
                <w:lang w:val="en-GB"/>
              </w:rPr>
              <w:t>具有明确的培训内容、计划合理、</w:t>
            </w:r>
            <w:r>
              <w:rPr>
                <w:rFonts w:ascii="宋体" w:hAnsi="宋体" w:hint="eastAsia"/>
                <w:color w:val="000000"/>
                <w:sz w:val="24"/>
                <w:szCs w:val="24"/>
                <w:lang w:val="en-GB"/>
              </w:rPr>
              <w:t>培训不少于5人10课时得2分，</w:t>
            </w:r>
            <w:r w:rsidR="00873E57">
              <w:rPr>
                <w:rFonts w:ascii="宋体" w:hAnsi="宋体" w:hint="eastAsia"/>
                <w:color w:val="000000"/>
                <w:sz w:val="24"/>
                <w:szCs w:val="24"/>
                <w:lang w:val="en-GB"/>
              </w:rPr>
              <w:t>工程师培训</w:t>
            </w:r>
            <w:r w:rsidR="00873E57" w:rsidRPr="007874AF">
              <w:rPr>
                <w:rFonts w:asciiTheme="minorEastAsia" w:hAnsiTheme="minorEastAsia" w:hint="eastAsia"/>
                <w:sz w:val="24"/>
                <w:szCs w:val="24"/>
              </w:rPr>
              <w:t>须有中标产品公司培训合格证明，持证明服务</w:t>
            </w:r>
            <w:r w:rsidR="00873E57">
              <w:rPr>
                <w:rFonts w:ascii="宋体" w:hAnsi="宋体" w:hint="eastAsia"/>
                <w:color w:val="000000"/>
                <w:sz w:val="24"/>
                <w:szCs w:val="24"/>
                <w:lang w:val="en-GB"/>
              </w:rPr>
              <w:t>得1分</w:t>
            </w:r>
            <w:r>
              <w:rPr>
                <w:rFonts w:ascii="宋体" w:hAnsi="宋体" w:hint="eastAsia"/>
                <w:color w:val="000000"/>
                <w:sz w:val="24"/>
                <w:szCs w:val="24"/>
                <w:lang w:val="en-GB"/>
              </w:rPr>
              <w:t>，共3分，不满足不得分。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30004">
        <w:trPr>
          <w:trHeight w:val="599"/>
          <w:jc w:val="center"/>
        </w:trPr>
        <w:tc>
          <w:tcPr>
            <w:tcW w:w="8966" w:type="dxa"/>
            <w:gridSpan w:val="3"/>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30004">
        <w:trPr>
          <w:trHeight w:val="567"/>
          <w:jc w:val="center"/>
        </w:trPr>
        <w:tc>
          <w:tcPr>
            <w:tcW w:w="1762"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796"/>
          <w:jc w:val="center"/>
        </w:trPr>
        <w:tc>
          <w:tcPr>
            <w:tcW w:w="1762"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F30004" w:rsidRDefault="006A4161">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F30004">
        <w:trPr>
          <w:trHeight w:val="567"/>
          <w:jc w:val="center"/>
        </w:trPr>
        <w:tc>
          <w:tcPr>
            <w:tcW w:w="1762" w:type="dxa"/>
            <w:vAlign w:val="center"/>
          </w:tcPr>
          <w:p w:rsidR="00F30004" w:rsidRDefault="006A4161">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F30004" w:rsidRDefault="006A4161">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30004">
        <w:trPr>
          <w:trHeight w:val="567"/>
          <w:jc w:val="center"/>
        </w:trPr>
        <w:tc>
          <w:tcPr>
            <w:tcW w:w="1762" w:type="dxa"/>
            <w:vAlign w:val="center"/>
          </w:tcPr>
          <w:p w:rsidR="00F30004" w:rsidRDefault="006A4161">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F30004" w:rsidRDefault="006A4161">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F30004" w:rsidRDefault="006A416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30004">
        <w:trPr>
          <w:trHeight w:val="55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30004">
        <w:trPr>
          <w:trHeight w:val="891"/>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30004" w:rsidRDefault="006A41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30004" w:rsidRDefault="00F30004">
            <w:pPr>
              <w:jc w:val="center"/>
              <w:rPr>
                <w:rFonts w:ascii="宋体" w:hAnsi="宋体"/>
                <w:b/>
                <w:color w:val="000000"/>
                <w:sz w:val="24"/>
                <w:szCs w:val="24"/>
                <w:lang w:val="en-GB"/>
              </w:rPr>
            </w:pPr>
          </w:p>
        </w:tc>
      </w:tr>
      <w:tr w:rsidR="00F30004">
        <w:trPr>
          <w:trHeight w:val="1414"/>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30004" w:rsidRDefault="006A41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30004" w:rsidRDefault="006A41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30004" w:rsidRDefault="006A41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30004" w:rsidRDefault="00F30004">
            <w:pPr>
              <w:rPr>
                <w:rFonts w:ascii="宋体" w:hAnsi="宋体"/>
                <w:color w:val="000000"/>
                <w:sz w:val="24"/>
                <w:szCs w:val="24"/>
                <w:lang w:val="en-GB"/>
              </w:rPr>
            </w:pP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30004" w:rsidRDefault="006A41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30004" w:rsidRDefault="00F30004">
            <w:pPr>
              <w:jc w:val="center"/>
              <w:rPr>
                <w:rFonts w:ascii="宋体" w:hAnsi="宋体"/>
                <w:b/>
                <w:color w:val="000000"/>
                <w:sz w:val="24"/>
                <w:szCs w:val="24"/>
                <w:lang w:val="en-GB"/>
              </w:rPr>
            </w:pP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30004">
        <w:trPr>
          <w:trHeight w:val="2582"/>
        </w:trPr>
        <w:tc>
          <w:tcPr>
            <w:tcW w:w="8931" w:type="dxa"/>
            <w:gridSpan w:val="4"/>
            <w:vAlign w:val="center"/>
          </w:tcPr>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30004" w:rsidRDefault="006A4161" w:rsidP="00F3000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30004" w:rsidRDefault="006A4161" w:rsidP="00F3000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30004" w:rsidRDefault="006A4161">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30004" w:rsidRDefault="00F30004">
      <w:pPr>
        <w:pStyle w:val="a3"/>
        <w:ind w:firstLine="240"/>
        <w:rPr>
          <w:rFonts w:hAnsi="宋体"/>
          <w:sz w:val="24"/>
          <w:szCs w:val="24"/>
        </w:rPr>
      </w:pPr>
    </w:p>
    <w:p w:rsidR="00F30004" w:rsidRDefault="00F30004">
      <w:pPr>
        <w:wordWrap w:val="0"/>
        <w:topLinePunct/>
        <w:autoSpaceDE w:val="0"/>
        <w:autoSpaceDN w:val="0"/>
        <w:adjustRightInd w:val="0"/>
        <w:snapToGrid w:val="0"/>
        <w:spacing w:line="360" w:lineRule="auto"/>
        <w:jc w:val="center"/>
        <w:rPr>
          <w:rFonts w:ascii="宋体" w:hAnsi="宋体"/>
          <w:sz w:val="24"/>
          <w:szCs w:val="24"/>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3000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30004">
        <w:trPr>
          <w:trHeight w:val="430"/>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46"/>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30004" w:rsidRDefault="006A41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004">
        <w:tc>
          <w:tcPr>
            <w:tcW w:w="46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30004" w:rsidRDefault="006A41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30004" w:rsidRDefault="00F30004">
            <w:pPr>
              <w:pStyle w:val="a7"/>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30004" w:rsidRDefault="006A41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tcBorders>
              <w:top w:val="double" w:sz="4" w:space="0" w:color="auto"/>
            </w:tcBorders>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004" w:rsidRDefault="00F30004">
            <w:pPr>
              <w:jc w:val="center"/>
            </w:pPr>
          </w:p>
        </w:tc>
        <w:tc>
          <w:tcPr>
            <w:tcW w:w="1560"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004" w:rsidRDefault="00F30004">
            <w:pPr>
              <w:jc w:val="center"/>
            </w:pPr>
          </w:p>
        </w:tc>
        <w:tc>
          <w:tcPr>
            <w:tcW w:w="1560"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004" w:rsidRDefault="00F30004">
            <w:pPr>
              <w:pStyle w:val="a7"/>
              <w:kinsoku w:val="0"/>
              <w:overflowPunct w:val="0"/>
              <w:autoSpaceDE w:val="0"/>
              <w:autoSpaceDN w:val="0"/>
              <w:spacing w:line="320" w:lineRule="exact"/>
              <w:rPr>
                <w:rFonts w:hAnsi="宋体" w:cs="微软雅黑"/>
                <w:bCs/>
                <w:kern w:val="0"/>
              </w:rPr>
            </w:pP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bl>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pStyle w:val="a7"/>
        <w:spacing w:line="360" w:lineRule="auto"/>
        <w:jc w:val="center"/>
        <w:rPr>
          <w:rFonts w:asciiTheme="majorEastAsia" w:eastAsiaTheme="majorEastAsia" w:hAnsiTheme="majorEastAsia"/>
          <w:b/>
          <w:snapToGrid w:val="0"/>
          <w:kern w:val="0"/>
          <w:sz w:val="36"/>
          <w:szCs w:val="36"/>
        </w:rPr>
      </w:pP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300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30004" w:rsidRDefault="006A416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F30004" w:rsidRDefault="006A41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0004" w:rsidRDefault="006A416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30004" w:rsidRDefault="00F30004">
      <w:pPr>
        <w:pStyle w:val="a7"/>
        <w:adjustRightInd w:val="0"/>
        <w:snapToGrid w:val="0"/>
        <w:spacing w:line="360" w:lineRule="auto"/>
        <w:rPr>
          <w:rFonts w:asciiTheme="minorEastAsia" w:eastAsiaTheme="minorEastAsia" w:hAnsiTheme="minorEastAsia"/>
          <w:szCs w:val="24"/>
        </w:rPr>
      </w:pPr>
    </w:p>
    <w:p w:rsidR="00F30004" w:rsidRDefault="006A41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F30004">
      <w:pPr>
        <w:adjustRightInd w:val="0"/>
        <w:snapToGrid w:val="0"/>
        <w:spacing w:line="360" w:lineRule="auto"/>
        <w:rPr>
          <w:rFonts w:asciiTheme="minorEastAsia" w:hAnsiTheme="minorEastAsia" w:cs="宋体"/>
          <w:sz w:val="24"/>
          <w:szCs w:val="24"/>
          <w:u w:val="single"/>
        </w:rPr>
      </w:pP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30004" w:rsidRDefault="00F30004">
      <w:pPr>
        <w:adjustRightInd w:val="0"/>
        <w:snapToGrid w:val="0"/>
        <w:spacing w:line="360" w:lineRule="auto"/>
        <w:ind w:firstLineChars="2050" w:firstLine="4920"/>
        <w:rPr>
          <w:rFonts w:asciiTheme="minorEastAsia" w:hAnsiTheme="minorEastAsia" w:cs="宋体"/>
          <w:sz w:val="24"/>
          <w:szCs w:val="24"/>
        </w:rPr>
      </w:pPr>
    </w:p>
    <w:p w:rsidR="00F30004" w:rsidRDefault="006A41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6A41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30004" w:rsidRDefault="00F30004" w:rsidP="00F30004">
      <w:pPr>
        <w:autoSpaceDE w:val="0"/>
        <w:autoSpaceDN w:val="0"/>
        <w:adjustRightInd w:val="0"/>
        <w:spacing w:line="480" w:lineRule="auto"/>
        <w:ind w:firstLineChars="257" w:firstLine="617"/>
        <w:rPr>
          <w:rFonts w:ascii="宋体" w:hAnsi="宋体"/>
          <w:color w:val="000000"/>
          <w:sz w:val="24"/>
          <w:szCs w:val="24"/>
        </w:rPr>
      </w:pP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6A4161" w:rsidP="00F3000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30004" w:rsidRDefault="00F30004" w:rsidP="00F30004">
      <w:pPr>
        <w:pStyle w:val="13"/>
        <w:spacing w:line="480" w:lineRule="auto"/>
        <w:ind w:leftChars="-256" w:left="-538" w:firstLineChars="257" w:firstLine="617"/>
        <w:jc w:val="center"/>
        <w:rPr>
          <w:rFonts w:asciiTheme="minorEastAsia" w:hAnsiTheme="minorEastAsia"/>
          <w:bCs/>
          <w:color w:val="000000"/>
          <w:szCs w:val="24"/>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6A41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30004" w:rsidRDefault="006A41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30004" w:rsidRDefault="00F30004">
      <w:pPr>
        <w:pStyle w:val="14"/>
        <w:spacing w:line="480" w:lineRule="auto"/>
        <w:rPr>
          <w:rFonts w:asciiTheme="minorEastAsia" w:hAnsiTheme="minorEastAsia" w:cs="Arial"/>
          <w:color w:val="000000"/>
          <w:szCs w:val="24"/>
        </w:rPr>
      </w:pPr>
    </w:p>
    <w:p w:rsidR="00F30004" w:rsidRDefault="00F30004"/>
    <w:p w:rsidR="00F30004" w:rsidRDefault="006A41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6A41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30004" w:rsidRDefault="00F30004">
      <w:pPr>
        <w:spacing w:line="480" w:lineRule="exact"/>
        <w:jc w:val="center"/>
        <w:rPr>
          <w:rFonts w:ascii="宋体" w:hAnsi="宋体"/>
          <w:b/>
          <w:bCs/>
          <w:color w:val="000000"/>
          <w:sz w:val="36"/>
          <w:szCs w:val="36"/>
        </w:rPr>
      </w:pP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30004">
        <w:trPr>
          <w:gridAfter w:val="1"/>
          <w:wAfter w:w="14" w:type="dxa"/>
          <w:trHeight w:val="2636"/>
        </w:trPr>
        <w:tc>
          <w:tcPr>
            <w:tcW w:w="4484"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30004">
        <w:trPr>
          <w:trHeight w:val="2781"/>
        </w:trPr>
        <w:tc>
          <w:tcPr>
            <w:tcW w:w="4491" w:type="dxa"/>
            <w:gridSpan w:val="2"/>
            <w:vAlign w:val="center"/>
          </w:tcPr>
          <w:p w:rsidR="00F30004" w:rsidRDefault="006A416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30004" w:rsidRDefault="006A416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30004" w:rsidRDefault="00F30004" w:rsidP="00F30004">
      <w:pPr>
        <w:spacing w:line="320" w:lineRule="exact"/>
        <w:ind w:left="2" w:firstLineChars="149" w:firstLine="358"/>
        <w:rPr>
          <w:rFonts w:asciiTheme="minorEastAsia" w:hAnsiTheme="minorEastAsia" w:cs="Courier New"/>
          <w:sz w:val="24"/>
          <w:szCs w:val="24"/>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30004" w:rsidRDefault="006A4161" w:rsidP="00A523E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30004" w:rsidRDefault="006A4161" w:rsidP="00A523E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0004" w:rsidRDefault="006A4161" w:rsidP="00A523E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30004" w:rsidRDefault="006A4161" w:rsidP="00A523E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30004" w:rsidRDefault="00F30004" w:rsidP="00A523E4">
      <w:pPr>
        <w:spacing w:beforeLines="50" w:afterLines="50" w:line="360" w:lineRule="auto"/>
        <w:ind w:firstLineChars="236" w:firstLine="566"/>
        <w:rPr>
          <w:rFonts w:asciiTheme="minorEastAsia" w:hAnsiTheme="minorEastAsia" w:cs="宋体"/>
          <w:sz w:val="24"/>
          <w:szCs w:val="24"/>
          <w:lang w:val="zh-CN"/>
        </w:rPr>
      </w:pPr>
    </w:p>
    <w:p w:rsidR="00F30004" w:rsidRDefault="006A4161" w:rsidP="00A523E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30004" w:rsidRDefault="006A4161" w:rsidP="00A523E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A523E4">
      <w:pPr>
        <w:spacing w:beforeLines="50" w:afterLines="50" w:line="360" w:lineRule="auto"/>
        <w:ind w:right="420" w:firstLineChars="2286" w:firstLine="5486"/>
        <w:rPr>
          <w:rFonts w:asciiTheme="minorEastAsia" w:hAnsiTheme="minorEastAsia" w:cs="宋体"/>
          <w:sz w:val="24"/>
          <w:szCs w:val="24"/>
          <w:lang w:val="zh-CN"/>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30004" w:rsidRDefault="00F30004">
      <w:pPr>
        <w:autoSpaceDE w:val="0"/>
        <w:autoSpaceDN w:val="0"/>
        <w:adjustRightInd w:val="0"/>
        <w:spacing w:line="360" w:lineRule="auto"/>
        <w:jc w:val="center"/>
        <w:rPr>
          <w:rFonts w:ascii="宋体" w:cs="宋体"/>
          <w:sz w:val="24"/>
          <w:lang w:val="zh-CN"/>
        </w:rPr>
      </w:pPr>
    </w:p>
    <w:p w:rsidR="00F30004" w:rsidRDefault="006A41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30004" w:rsidRDefault="00F30004">
      <w:pPr>
        <w:autoSpaceDE w:val="0"/>
        <w:autoSpaceDN w:val="0"/>
        <w:adjustRightInd w:val="0"/>
        <w:spacing w:line="360" w:lineRule="auto"/>
        <w:ind w:right="-11"/>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300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spacing w:line="300" w:lineRule="exact"/>
        <w:rPr>
          <w:rFonts w:asciiTheme="minorEastAsia" w:hAnsiTheme="minorEastAsia"/>
          <w:color w:val="00000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3000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30004" w:rsidRDefault="00F30004">
      <w:pPr>
        <w:snapToGrid w:val="0"/>
        <w:spacing w:line="360" w:lineRule="auto"/>
        <w:jc w:val="center"/>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6A41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30004">
        <w:trPr>
          <w:trHeight w:val="777"/>
        </w:trPr>
        <w:tc>
          <w:tcPr>
            <w:tcW w:w="712"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hAnsi="宋体" w:cs="微软雅黑"/>
          <w:bCs/>
          <w:kern w:val="0"/>
        </w:rPr>
      </w:pPr>
    </w:p>
    <w:p w:rsidR="00F30004" w:rsidRDefault="006A4161">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30004" w:rsidRDefault="00F30004">
      <w:pP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30004" w:rsidRDefault="006A4161" w:rsidP="00A523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30004" w:rsidRDefault="00F30004">
      <w:pPr>
        <w:spacing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30004" w:rsidRDefault="00F3000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30004" w:rsidRDefault="006A41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30004" w:rsidRDefault="00F30004">
      <w:pPr>
        <w:widowControl/>
        <w:spacing w:before="100" w:beforeAutospacing="1" w:after="100" w:afterAutospacing="1" w:line="360" w:lineRule="auto"/>
        <w:jc w:val="left"/>
        <w:rPr>
          <w:rFonts w:ascii="宋体" w:hAnsi="宋体"/>
          <w:color w:val="000000"/>
          <w:sz w:val="24"/>
          <w:szCs w:val="24"/>
        </w:rPr>
      </w:pPr>
    </w:p>
    <w:p w:rsidR="00F30004" w:rsidRDefault="006A41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30004" w:rsidRDefault="00F30004">
      <w:pPr>
        <w:autoSpaceDE w:val="0"/>
        <w:autoSpaceDN w:val="0"/>
        <w:adjustRightInd w:val="0"/>
        <w:spacing w:line="360" w:lineRule="auto"/>
        <w:jc w:val="center"/>
        <w:outlineLvl w:val="0"/>
        <w:rPr>
          <w:rFonts w:ascii="宋体" w:hAnsi="宋体" w:cs="Arial"/>
          <w:color w:val="000000"/>
          <w:kern w:val="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30004" w:rsidRDefault="00F30004">
      <w:pPr>
        <w:spacing w:line="360" w:lineRule="auto"/>
        <w:rPr>
          <w:rFonts w:ascii="宋体" w:hAnsi="宋体"/>
          <w:szCs w:val="21"/>
        </w:rPr>
      </w:pP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0004" w:rsidRDefault="00F30004">
      <w:pPr>
        <w:spacing w:line="360" w:lineRule="auto"/>
        <w:rPr>
          <w:rFonts w:ascii="宋体" w:hAnsi="宋体"/>
          <w:sz w:val="24"/>
          <w:szCs w:val="24"/>
        </w:rPr>
      </w:pPr>
    </w:p>
    <w:p w:rsidR="00F30004" w:rsidRDefault="00F30004">
      <w:pPr>
        <w:spacing w:line="360" w:lineRule="auto"/>
        <w:rPr>
          <w:rFonts w:ascii="宋体" w:hAnsi="宋体"/>
          <w:sz w:val="24"/>
          <w:szCs w:val="24"/>
        </w:rPr>
      </w:pPr>
    </w:p>
    <w:p w:rsidR="00F30004" w:rsidRDefault="006A4161">
      <w:pPr>
        <w:spacing w:line="360" w:lineRule="auto"/>
        <w:rPr>
          <w:rFonts w:ascii="宋体" w:hAnsi="宋体"/>
          <w:sz w:val="24"/>
          <w:szCs w:val="24"/>
        </w:rPr>
      </w:pPr>
      <w:r>
        <w:rPr>
          <w:rFonts w:ascii="宋体" w:hAnsi="宋体" w:hint="eastAsia"/>
          <w:sz w:val="24"/>
          <w:szCs w:val="24"/>
        </w:rPr>
        <w:t xml:space="preserve">                                    单位名称（盖章）：</w:t>
      </w:r>
    </w:p>
    <w:p w:rsidR="00F30004" w:rsidRDefault="006A4161">
      <w:pPr>
        <w:spacing w:line="360" w:lineRule="auto"/>
        <w:rPr>
          <w:rFonts w:ascii="宋体" w:hAnsi="宋体"/>
          <w:sz w:val="24"/>
          <w:szCs w:val="24"/>
        </w:rPr>
      </w:pPr>
      <w:r>
        <w:rPr>
          <w:rFonts w:ascii="宋体" w:hAnsi="宋体" w:hint="eastAsia"/>
          <w:sz w:val="24"/>
          <w:szCs w:val="24"/>
        </w:rPr>
        <w:t xml:space="preserve">                                    日    期：</w:t>
      </w:r>
    </w:p>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F30004" w:rsidRDefault="006A41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 w:rsidR="00F30004" w:rsidRDefault="00F30004"/>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 </w:t>
      </w:r>
    </w:p>
    <w:p w:rsidR="00F30004" w:rsidRDefault="00F30004"/>
    <w:sectPr w:rsidR="00F30004" w:rsidSect="00F30004">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04" w:rsidRDefault="00F30004" w:rsidP="00F30004">
      <w:r>
        <w:separator/>
      </w:r>
    </w:p>
  </w:endnote>
  <w:endnote w:type="continuationSeparator" w:id="0">
    <w:p w:rsidR="00F30004" w:rsidRDefault="00F30004" w:rsidP="00F3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04" w:rsidRDefault="00A523E4">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30004" w:rsidRDefault="00A523E4">
                <w:pPr>
                  <w:pStyle w:val="a9"/>
                </w:pPr>
                <w:r>
                  <w:fldChar w:fldCharType="begin"/>
                </w:r>
                <w:r w:rsidR="006A4161">
                  <w:instrText xml:space="preserve"> PAGE  \* MERGEFORMAT </w:instrText>
                </w:r>
                <w:r>
                  <w:fldChar w:fldCharType="separate"/>
                </w:r>
                <w:r w:rsidR="00C64729">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04" w:rsidRDefault="00F30004" w:rsidP="00F30004">
      <w:r>
        <w:separator/>
      </w:r>
    </w:p>
  </w:footnote>
  <w:footnote w:type="continuationSeparator" w:id="0">
    <w:p w:rsidR="00F30004" w:rsidRDefault="00F30004" w:rsidP="00F3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04" w:rsidRDefault="006A4161">
    <w:pPr>
      <w:pStyle w:val="aa"/>
      <w:pBdr>
        <w:bottom w:val="double" w:sz="8" w:space="1" w:color="auto"/>
      </w:pBdr>
      <w:ind w:firstLineChars="200" w:firstLine="360"/>
      <w:jc w:val="both"/>
    </w:pPr>
    <w:r>
      <w:rPr>
        <w:rFonts w:hint="eastAsia"/>
      </w:rPr>
      <w:t>禹州市中医院“所需全自动血流变分析仪医疗设备采购”项目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93"/>
        </w:tabs>
        <w:ind w:left="993" w:hanging="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japaneseCounting"/>
      <w:lvlText w:val="（%1）"/>
      <w:lvlJc w:val="left"/>
      <w:pPr>
        <w:tabs>
          <w:tab w:val="left" w:pos="855"/>
        </w:tabs>
        <w:ind w:left="855" w:hanging="855"/>
      </w:pPr>
      <w:rPr>
        <w:rFonts w:hint="eastAsia"/>
      </w:rPr>
    </w:lvl>
    <w:lvl w:ilvl="1">
      <w:start w:val="1"/>
      <w:numFmt w:val="decimal"/>
      <w:lvlText w:val="%2）"/>
      <w:lvlJc w:val="left"/>
      <w:pPr>
        <w:tabs>
          <w:tab w:val="left" w:pos="987"/>
        </w:tabs>
        <w:ind w:left="987" w:hanging="567"/>
      </w:pPr>
      <w:rPr>
        <w:rFonts w:hint="eastAsia"/>
      </w:rPr>
    </w:lvl>
    <w:lvl w:ilvl="2">
      <w:start w:val="1"/>
      <w:numFmt w:val="decimal"/>
      <w:lvlText w:val="%3."/>
      <w:lvlJc w:val="left"/>
      <w:pPr>
        <w:tabs>
          <w:tab w:val="left" w:pos="1260"/>
        </w:tabs>
        <w:ind w:left="1260" w:hanging="420"/>
      </w:pPr>
      <w:rPr>
        <w:rFonts w:hint="eastAsia"/>
      </w:rPr>
    </w:lvl>
    <w:lvl w:ilvl="3">
      <w:start w:val="2"/>
      <w:numFmt w:val="japaneseCounting"/>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8">
    <w:nsid w:val="5AA77FB2"/>
    <w:multiLevelType w:val="singleLevel"/>
    <w:tmpl w:val="5AA77FB2"/>
    <w:lvl w:ilvl="0">
      <w:start w:val="3"/>
      <w:numFmt w:val="decimal"/>
      <w:suff w:val="nothing"/>
      <w:lvlText w:val="%1、"/>
      <w:lvlJc w:val="left"/>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7"/>
    <w:lvlOverride w:ilvl="0">
      <w:startOverride w:val="1"/>
    </w:lvlOverride>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37C1B"/>
    <w:rsid w:val="000400E2"/>
    <w:rsid w:val="00040A19"/>
    <w:rsid w:val="00047B44"/>
    <w:rsid w:val="000530F0"/>
    <w:rsid w:val="000609FD"/>
    <w:rsid w:val="00061CC7"/>
    <w:rsid w:val="00071F95"/>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355E8"/>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468E"/>
    <w:rsid w:val="002E60F6"/>
    <w:rsid w:val="002E744B"/>
    <w:rsid w:val="00301265"/>
    <w:rsid w:val="0030587D"/>
    <w:rsid w:val="00313541"/>
    <w:rsid w:val="0031527C"/>
    <w:rsid w:val="00316537"/>
    <w:rsid w:val="00316973"/>
    <w:rsid w:val="00334874"/>
    <w:rsid w:val="00336815"/>
    <w:rsid w:val="00345108"/>
    <w:rsid w:val="00345E09"/>
    <w:rsid w:val="00346989"/>
    <w:rsid w:val="00350E1D"/>
    <w:rsid w:val="0035386D"/>
    <w:rsid w:val="00355C96"/>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6617"/>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82F"/>
    <w:rsid w:val="00572C46"/>
    <w:rsid w:val="005755F7"/>
    <w:rsid w:val="00576428"/>
    <w:rsid w:val="005939AD"/>
    <w:rsid w:val="00594467"/>
    <w:rsid w:val="0059516F"/>
    <w:rsid w:val="005A0485"/>
    <w:rsid w:val="005A1C0C"/>
    <w:rsid w:val="005B439F"/>
    <w:rsid w:val="005B6237"/>
    <w:rsid w:val="005C2C3A"/>
    <w:rsid w:val="005D272E"/>
    <w:rsid w:val="005D31FF"/>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A4161"/>
    <w:rsid w:val="006B3B14"/>
    <w:rsid w:val="006C33F0"/>
    <w:rsid w:val="006C575E"/>
    <w:rsid w:val="006D24FE"/>
    <w:rsid w:val="006D7995"/>
    <w:rsid w:val="006E1073"/>
    <w:rsid w:val="006E5294"/>
    <w:rsid w:val="006E69A9"/>
    <w:rsid w:val="006E7D75"/>
    <w:rsid w:val="006F42BD"/>
    <w:rsid w:val="006F6735"/>
    <w:rsid w:val="00703498"/>
    <w:rsid w:val="00710461"/>
    <w:rsid w:val="00714EA5"/>
    <w:rsid w:val="00723ED1"/>
    <w:rsid w:val="0072488A"/>
    <w:rsid w:val="00727688"/>
    <w:rsid w:val="00730668"/>
    <w:rsid w:val="0073735A"/>
    <w:rsid w:val="007373E3"/>
    <w:rsid w:val="00737B3F"/>
    <w:rsid w:val="00742826"/>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E6B2F"/>
    <w:rsid w:val="007F1CC8"/>
    <w:rsid w:val="00810B9A"/>
    <w:rsid w:val="008123F9"/>
    <w:rsid w:val="00813462"/>
    <w:rsid w:val="008147AE"/>
    <w:rsid w:val="00814D8F"/>
    <w:rsid w:val="00815F3D"/>
    <w:rsid w:val="00815F60"/>
    <w:rsid w:val="008219F4"/>
    <w:rsid w:val="00822AC8"/>
    <w:rsid w:val="00826425"/>
    <w:rsid w:val="00827FEC"/>
    <w:rsid w:val="00847A1F"/>
    <w:rsid w:val="00856E26"/>
    <w:rsid w:val="008629A1"/>
    <w:rsid w:val="00870DCD"/>
    <w:rsid w:val="00873E57"/>
    <w:rsid w:val="00875099"/>
    <w:rsid w:val="008824BB"/>
    <w:rsid w:val="008868B3"/>
    <w:rsid w:val="00893816"/>
    <w:rsid w:val="00894121"/>
    <w:rsid w:val="00896627"/>
    <w:rsid w:val="008A161C"/>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36131"/>
    <w:rsid w:val="009407DF"/>
    <w:rsid w:val="00944C89"/>
    <w:rsid w:val="009462A9"/>
    <w:rsid w:val="00951C8E"/>
    <w:rsid w:val="009615C6"/>
    <w:rsid w:val="00964173"/>
    <w:rsid w:val="009652AA"/>
    <w:rsid w:val="00973BD1"/>
    <w:rsid w:val="00974710"/>
    <w:rsid w:val="00976944"/>
    <w:rsid w:val="00977773"/>
    <w:rsid w:val="00986EC8"/>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23E4"/>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52A2"/>
    <w:rsid w:val="00C05BD0"/>
    <w:rsid w:val="00C06F9E"/>
    <w:rsid w:val="00C1514A"/>
    <w:rsid w:val="00C23622"/>
    <w:rsid w:val="00C271B6"/>
    <w:rsid w:val="00C36189"/>
    <w:rsid w:val="00C414AD"/>
    <w:rsid w:val="00C430C9"/>
    <w:rsid w:val="00C45EEC"/>
    <w:rsid w:val="00C51319"/>
    <w:rsid w:val="00C638EC"/>
    <w:rsid w:val="00C64729"/>
    <w:rsid w:val="00C7189B"/>
    <w:rsid w:val="00C731CA"/>
    <w:rsid w:val="00C75A26"/>
    <w:rsid w:val="00C8587D"/>
    <w:rsid w:val="00C932A1"/>
    <w:rsid w:val="00C942B4"/>
    <w:rsid w:val="00C956D7"/>
    <w:rsid w:val="00CA0494"/>
    <w:rsid w:val="00CA2C12"/>
    <w:rsid w:val="00CB5576"/>
    <w:rsid w:val="00CC1929"/>
    <w:rsid w:val="00CD4CBE"/>
    <w:rsid w:val="00CD7E6D"/>
    <w:rsid w:val="00CE0F39"/>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452"/>
    <w:rsid w:val="00EC0745"/>
    <w:rsid w:val="00EC2484"/>
    <w:rsid w:val="00ED4705"/>
    <w:rsid w:val="00ED4AF7"/>
    <w:rsid w:val="00EE164D"/>
    <w:rsid w:val="00EE20E3"/>
    <w:rsid w:val="00EE37D3"/>
    <w:rsid w:val="00EE38E4"/>
    <w:rsid w:val="00EF56E4"/>
    <w:rsid w:val="00EF684F"/>
    <w:rsid w:val="00EF69A2"/>
    <w:rsid w:val="00F01880"/>
    <w:rsid w:val="00F06A23"/>
    <w:rsid w:val="00F13EFD"/>
    <w:rsid w:val="00F165A3"/>
    <w:rsid w:val="00F21E3B"/>
    <w:rsid w:val="00F30004"/>
    <w:rsid w:val="00F3359B"/>
    <w:rsid w:val="00F43428"/>
    <w:rsid w:val="00F44074"/>
    <w:rsid w:val="00F4626B"/>
    <w:rsid w:val="00F51389"/>
    <w:rsid w:val="00F51ED8"/>
    <w:rsid w:val="00F531D0"/>
    <w:rsid w:val="00F6477D"/>
    <w:rsid w:val="00F66967"/>
    <w:rsid w:val="00F67F31"/>
    <w:rsid w:val="00F75216"/>
    <w:rsid w:val="00F829F3"/>
    <w:rsid w:val="00F847FE"/>
    <w:rsid w:val="00F849D7"/>
    <w:rsid w:val="00F86489"/>
    <w:rsid w:val="00F8732C"/>
    <w:rsid w:val="00F90D82"/>
    <w:rsid w:val="00F92C08"/>
    <w:rsid w:val="00FA0062"/>
    <w:rsid w:val="00FA64E7"/>
    <w:rsid w:val="00FA774A"/>
    <w:rsid w:val="00FB0DF3"/>
    <w:rsid w:val="00FC0DEB"/>
    <w:rsid w:val="00FC4909"/>
    <w:rsid w:val="00FC4962"/>
    <w:rsid w:val="00FD12DE"/>
    <w:rsid w:val="00FD62FF"/>
    <w:rsid w:val="00FE2F78"/>
    <w:rsid w:val="00FE61C6"/>
    <w:rsid w:val="00FF4EA4"/>
    <w:rsid w:val="062062C8"/>
    <w:rsid w:val="0B7C7CF7"/>
    <w:rsid w:val="150E2ADE"/>
    <w:rsid w:val="23454469"/>
    <w:rsid w:val="23487FB4"/>
    <w:rsid w:val="335D147F"/>
    <w:rsid w:val="5D69733E"/>
    <w:rsid w:val="6D180B3A"/>
    <w:rsid w:val="7E3948A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04"/>
    <w:pPr>
      <w:widowControl w:val="0"/>
      <w:jc w:val="both"/>
    </w:pPr>
    <w:rPr>
      <w:kern w:val="2"/>
      <w:sz w:val="21"/>
      <w:szCs w:val="22"/>
    </w:rPr>
  </w:style>
  <w:style w:type="paragraph" w:styleId="1">
    <w:name w:val="heading 1"/>
    <w:basedOn w:val="a"/>
    <w:next w:val="a"/>
    <w:link w:val="1Char"/>
    <w:qFormat/>
    <w:rsid w:val="00F300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300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300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300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3000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30004"/>
    <w:pPr>
      <w:spacing w:after="120"/>
    </w:pPr>
  </w:style>
  <w:style w:type="paragraph" w:styleId="a5">
    <w:name w:val="Normal Indent"/>
    <w:basedOn w:val="a"/>
    <w:qFormat/>
    <w:rsid w:val="00F30004"/>
    <w:pPr>
      <w:ind w:firstLine="425"/>
    </w:pPr>
    <w:rPr>
      <w:rFonts w:ascii="Times New Roman" w:eastAsia="宋体" w:hAnsi="Times New Roman" w:cs="Times New Roman"/>
      <w:szCs w:val="20"/>
    </w:rPr>
  </w:style>
  <w:style w:type="paragraph" w:styleId="a6">
    <w:name w:val="caption"/>
    <w:basedOn w:val="a"/>
    <w:next w:val="a"/>
    <w:qFormat/>
    <w:rsid w:val="00F30004"/>
    <w:rPr>
      <w:rFonts w:ascii="Arial" w:eastAsia="黑体" w:hAnsi="Arial" w:cs="Arial"/>
      <w:sz w:val="20"/>
      <w:szCs w:val="20"/>
    </w:rPr>
  </w:style>
  <w:style w:type="paragraph" w:styleId="30">
    <w:name w:val="Body Text 3"/>
    <w:basedOn w:val="a"/>
    <w:link w:val="3Char0"/>
    <w:qFormat/>
    <w:rsid w:val="00F30004"/>
    <w:rPr>
      <w:rFonts w:ascii="Times New Roman" w:eastAsia="宋体" w:hAnsi="Times New Roman" w:cs="Times New Roman"/>
      <w:color w:val="FF0000"/>
      <w:sz w:val="24"/>
      <w:szCs w:val="24"/>
    </w:rPr>
  </w:style>
  <w:style w:type="paragraph" w:styleId="5">
    <w:name w:val="toc 5"/>
    <w:basedOn w:val="a"/>
    <w:next w:val="a"/>
    <w:uiPriority w:val="39"/>
    <w:qFormat/>
    <w:rsid w:val="00F300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3000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30004"/>
    <w:rPr>
      <w:rFonts w:eastAsia="宋体"/>
      <w:sz w:val="24"/>
    </w:rPr>
  </w:style>
  <w:style w:type="paragraph" w:styleId="a8">
    <w:name w:val="Date"/>
    <w:basedOn w:val="a"/>
    <w:next w:val="a"/>
    <w:link w:val="Char2"/>
    <w:uiPriority w:val="99"/>
    <w:unhideWhenUsed/>
    <w:qFormat/>
    <w:rsid w:val="00F30004"/>
    <w:pPr>
      <w:ind w:leftChars="2500" w:left="100"/>
    </w:pPr>
  </w:style>
  <w:style w:type="paragraph" w:styleId="a9">
    <w:name w:val="footer"/>
    <w:basedOn w:val="a"/>
    <w:link w:val="Char3"/>
    <w:uiPriority w:val="99"/>
    <w:unhideWhenUsed/>
    <w:qFormat/>
    <w:rsid w:val="00F3000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300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300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3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30004"/>
    <w:rPr>
      <w:rFonts w:ascii="Calibri" w:eastAsia="宋体" w:hAnsi="Calibri" w:cs="Times New Roman"/>
      <w:sz w:val="24"/>
      <w:szCs w:val="24"/>
    </w:rPr>
  </w:style>
  <w:style w:type="character" w:styleId="ac">
    <w:name w:val="Strong"/>
    <w:basedOn w:val="a0"/>
    <w:uiPriority w:val="22"/>
    <w:qFormat/>
    <w:rsid w:val="00F30004"/>
    <w:rPr>
      <w:b/>
      <w:bCs/>
    </w:rPr>
  </w:style>
  <w:style w:type="character" w:styleId="ad">
    <w:name w:val="FollowedHyperlink"/>
    <w:basedOn w:val="a0"/>
    <w:uiPriority w:val="99"/>
    <w:unhideWhenUsed/>
    <w:qFormat/>
    <w:rsid w:val="00F30004"/>
    <w:rPr>
      <w:color w:val="800080" w:themeColor="followedHyperlink"/>
      <w:u w:val="single"/>
    </w:rPr>
  </w:style>
  <w:style w:type="character" w:styleId="ae">
    <w:name w:val="Hyperlink"/>
    <w:basedOn w:val="a0"/>
    <w:uiPriority w:val="99"/>
    <w:unhideWhenUsed/>
    <w:qFormat/>
    <w:rsid w:val="00F30004"/>
    <w:rPr>
      <w:color w:val="0000FF"/>
      <w:u w:val="single"/>
    </w:rPr>
  </w:style>
  <w:style w:type="character" w:customStyle="1" w:styleId="1Char">
    <w:name w:val="标题 1 Char"/>
    <w:basedOn w:val="a0"/>
    <w:link w:val="1"/>
    <w:rsid w:val="00F30004"/>
    <w:rPr>
      <w:rFonts w:ascii="Calibri" w:eastAsia="宋体" w:hAnsi="Calibri" w:cs="Times New Roman"/>
      <w:b/>
      <w:bCs/>
      <w:kern w:val="44"/>
      <w:sz w:val="44"/>
      <w:szCs w:val="44"/>
    </w:rPr>
  </w:style>
  <w:style w:type="character" w:customStyle="1" w:styleId="2Char">
    <w:name w:val="标题 2 Char"/>
    <w:basedOn w:val="a0"/>
    <w:link w:val="2"/>
    <w:qFormat/>
    <w:rsid w:val="00F30004"/>
    <w:rPr>
      <w:rFonts w:ascii="Arial" w:eastAsia="黑体" w:hAnsi="Arial" w:cs="Times New Roman"/>
      <w:b/>
      <w:bCs/>
      <w:kern w:val="0"/>
      <w:sz w:val="32"/>
      <w:szCs w:val="32"/>
    </w:rPr>
  </w:style>
  <w:style w:type="character" w:customStyle="1" w:styleId="3Char">
    <w:name w:val="标题 3 Char"/>
    <w:basedOn w:val="a0"/>
    <w:link w:val="3"/>
    <w:qFormat/>
    <w:rsid w:val="00F300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30004"/>
    <w:rPr>
      <w:rFonts w:ascii="Arial" w:eastAsia="黑体" w:hAnsi="Arial" w:cs="Times New Roman"/>
      <w:b/>
      <w:bCs/>
      <w:kern w:val="0"/>
      <w:sz w:val="28"/>
      <w:szCs w:val="28"/>
    </w:rPr>
  </w:style>
  <w:style w:type="character" w:customStyle="1" w:styleId="Char1">
    <w:name w:val="纯文本 Char"/>
    <w:basedOn w:val="a0"/>
    <w:link w:val="a7"/>
    <w:qFormat/>
    <w:rsid w:val="00F30004"/>
    <w:rPr>
      <w:rFonts w:eastAsia="宋体"/>
      <w:sz w:val="24"/>
    </w:rPr>
  </w:style>
  <w:style w:type="character" w:customStyle="1" w:styleId="Char2">
    <w:name w:val="日期 Char"/>
    <w:basedOn w:val="a0"/>
    <w:link w:val="a8"/>
    <w:uiPriority w:val="99"/>
    <w:qFormat/>
    <w:rsid w:val="00F30004"/>
  </w:style>
  <w:style w:type="character" w:customStyle="1" w:styleId="Char3">
    <w:name w:val="页脚 Char"/>
    <w:basedOn w:val="a0"/>
    <w:link w:val="a9"/>
    <w:uiPriority w:val="99"/>
    <w:qFormat/>
    <w:rsid w:val="00F30004"/>
    <w:rPr>
      <w:sz w:val="18"/>
      <w:szCs w:val="18"/>
    </w:rPr>
  </w:style>
  <w:style w:type="character" w:customStyle="1" w:styleId="Char4">
    <w:name w:val="页眉 Char"/>
    <w:basedOn w:val="a0"/>
    <w:link w:val="aa"/>
    <w:uiPriority w:val="99"/>
    <w:qFormat/>
    <w:rsid w:val="00F30004"/>
    <w:rPr>
      <w:sz w:val="18"/>
      <w:szCs w:val="18"/>
    </w:rPr>
  </w:style>
  <w:style w:type="character" w:customStyle="1" w:styleId="Char10">
    <w:name w:val="纯文本 Char1"/>
    <w:qFormat/>
    <w:rsid w:val="00F30004"/>
    <w:rPr>
      <w:rFonts w:eastAsia="宋体"/>
      <w:sz w:val="24"/>
    </w:rPr>
  </w:style>
  <w:style w:type="paragraph" w:customStyle="1" w:styleId="Default">
    <w:name w:val="Default"/>
    <w:qFormat/>
    <w:rsid w:val="00F3000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30004"/>
    <w:pPr>
      <w:ind w:firstLineChars="200" w:firstLine="420"/>
    </w:pPr>
  </w:style>
  <w:style w:type="paragraph" w:styleId="af">
    <w:name w:val="List Paragraph"/>
    <w:basedOn w:val="a"/>
    <w:uiPriority w:val="99"/>
    <w:unhideWhenUsed/>
    <w:qFormat/>
    <w:rsid w:val="00F30004"/>
    <w:pPr>
      <w:ind w:firstLineChars="200" w:firstLine="420"/>
    </w:pPr>
  </w:style>
  <w:style w:type="character" w:customStyle="1" w:styleId="CharChar">
    <w:name w:val="正文文本缩进 Char Char"/>
    <w:link w:val="13"/>
    <w:qFormat/>
    <w:rsid w:val="00F30004"/>
    <w:rPr>
      <w:rFonts w:ascii="宋体"/>
      <w:sz w:val="24"/>
    </w:rPr>
  </w:style>
  <w:style w:type="paragraph" w:customStyle="1" w:styleId="13">
    <w:name w:val="正文文本缩进1"/>
    <w:basedOn w:val="a"/>
    <w:link w:val="CharChar"/>
    <w:rsid w:val="00F30004"/>
    <w:pPr>
      <w:spacing w:line="360" w:lineRule="auto"/>
      <w:ind w:firstLineChars="200" w:firstLine="480"/>
    </w:pPr>
    <w:rPr>
      <w:rFonts w:ascii="宋体"/>
      <w:sz w:val="24"/>
    </w:rPr>
  </w:style>
  <w:style w:type="character" w:customStyle="1" w:styleId="CharChar0">
    <w:name w:val="日期 Char Char"/>
    <w:link w:val="14"/>
    <w:qFormat/>
    <w:rsid w:val="00F30004"/>
    <w:rPr>
      <w:sz w:val="24"/>
    </w:rPr>
  </w:style>
  <w:style w:type="paragraph" w:customStyle="1" w:styleId="14">
    <w:name w:val="日期1"/>
    <w:basedOn w:val="a"/>
    <w:next w:val="a"/>
    <w:link w:val="CharChar0"/>
    <w:qFormat/>
    <w:rsid w:val="00F30004"/>
    <w:rPr>
      <w:sz w:val="24"/>
    </w:rPr>
  </w:style>
  <w:style w:type="paragraph" w:customStyle="1" w:styleId="15">
    <w:name w:val="正文缩进1"/>
    <w:basedOn w:val="a"/>
    <w:qFormat/>
    <w:rsid w:val="00F300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30004"/>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300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30004"/>
    <w:rPr>
      <w:rFonts w:ascii="Times New Roman" w:eastAsia="宋体" w:hAnsi="Times New Roman" w:cs="Times New Roman"/>
      <w:color w:val="FF0000"/>
      <w:sz w:val="24"/>
      <w:szCs w:val="24"/>
    </w:rPr>
  </w:style>
  <w:style w:type="character" w:customStyle="1" w:styleId="edittexttarea">
    <w:name w:val="edittexttarea"/>
    <w:basedOn w:val="a0"/>
    <w:qFormat/>
    <w:rsid w:val="00F30004"/>
  </w:style>
  <w:style w:type="paragraph" w:customStyle="1" w:styleId="11212">
    <w:name w:val="样式 标题 1 + 四号 居中 段前: 12 磅 段后: 12 磅 行距: 单倍行距"/>
    <w:basedOn w:val="1"/>
    <w:rsid w:val="00F300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300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30004"/>
  </w:style>
  <w:style w:type="character" w:customStyle="1" w:styleId="Char">
    <w:name w:val="正文首行缩进 Char"/>
    <w:basedOn w:val="Char0"/>
    <w:link w:val="a3"/>
    <w:qFormat/>
    <w:rsid w:val="00F3000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3000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9B41D-2876-442C-A312-17348721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6071</Words>
  <Characters>34610</Characters>
  <Application>Microsoft Office Word</Application>
  <DocSecurity>0</DocSecurity>
  <Lines>288</Lines>
  <Paragraphs>81</Paragraphs>
  <ScaleCrop>false</ScaleCrop>
  <Company>china</Company>
  <LinksUpToDate>false</LinksUpToDate>
  <CharactersWithSpaces>40600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419</cp:revision>
  <cp:lastPrinted>2018-03-26T01:47:00Z</cp:lastPrinted>
  <dcterms:created xsi:type="dcterms:W3CDTF">2018-02-27T06:49:00Z</dcterms:created>
  <dcterms:modified xsi:type="dcterms:W3CDTF">2018-04-04T06:25:00Z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