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Toc393441354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长招采公字[2018]08号长葛市教体局及体育发展中心物业服务项目</w:t>
      </w:r>
    </w:p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变更公告</w:t>
      </w:r>
    </w:p>
    <w:p>
      <w:pPr>
        <w:widowControl/>
        <w:shd w:val="clear" w:color="auto" w:fill="FFFFFF"/>
        <w:spacing w:line="330" w:lineRule="atLeas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一、项目名称：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长葛市教体局及体育发展中心物业服务项目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30" w:lineRule="atLeas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二、招标编号：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长招采公字[2018] 08号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三、变更内容：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1、原招标文件中投标保证金金额24000元，现变更为：17000元。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2、原招标文件中投标截止时间</w:t>
      </w:r>
      <w:r>
        <w:rPr>
          <w:rFonts w:hint="eastAsia" w:ascii="宋体" w:hAnsi="宋体" w:cs="宋体"/>
          <w:sz w:val="28"/>
          <w:szCs w:val="28"/>
        </w:rPr>
        <w:t>及开标时间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由2018年4月9日9时00分，现变更为2018年4月27日9时00分。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、本变更公告发布之前已按照招标文件规定数额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递交投标保证金的供应商不必重新递交，在本变更公告发布日后递交投标保证金的供应商，投标保证金金额按本变更公告所示金额及时足额递交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递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交截止时间：同投标截止时间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、本招标文件第五章“三、岗位主要职责及要求”表格</w:t>
      </w:r>
      <w:bookmarkStart w:id="1" w:name="_GoBack"/>
      <w:bookmarkEnd w:id="1"/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变更如下： </w:t>
      </w:r>
    </w:p>
    <w:tbl>
      <w:tblPr>
        <w:tblStyle w:val="5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岗位名称</w:t>
            </w:r>
          </w:p>
        </w:tc>
        <w:tc>
          <w:tcPr>
            <w:tcW w:w="8175" w:type="dxa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岗位要求及主要职责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81" w:type="dxa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物业经理</w:t>
            </w:r>
          </w:p>
        </w:tc>
        <w:tc>
          <w:tcPr>
            <w:tcW w:w="8175" w:type="dxa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负责整个物业项目的管理协调工作、具备物业管理岗位证书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内部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安全</w:t>
            </w:r>
          </w:p>
        </w:tc>
        <w:tc>
          <w:tcPr>
            <w:tcW w:w="8175" w:type="dxa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1、人员不少于15人，年龄不超过50周岁，政治合格，身体健康，人品端正。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2、负责24小时门岗室值班，对出入人员及车辆进行登记，禁止无关人员和车辆进入办公区域。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3、开展楼、院内巡逻，特别是夜间巡更次数要保证。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4、负责引导院内和地下车库的车辆有序摆放，制止和纠正乱停乱放。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5、负责管护公共区域内公共设施、设备，保证完好。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6、保安人员必须熟练使用消防器材，遇有紧急情况，迅速处置，及时上报。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7、落实业主单位安排的其它安保工作。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卫生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保洁</w:t>
            </w:r>
          </w:p>
        </w:tc>
        <w:tc>
          <w:tcPr>
            <w:tcW w:w="8175" w:type="dxa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1、人员不少于15人，年龄不超过60周岁，人品端正，吃苦耐劳。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2、负责单位公共部分的管理、保养、清洁和垃圾清理。包括楼梯间、电梯间、走道、门厅、卫生间、开水间、会议室、健身房、大院、外幕墙等，以及重要活动的临时性保洁等。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3、负责单位垃圾清运工作。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4、落实业主单位安排的其它保洁工作。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绿化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养护</w:t>
            </w:r>
          </w:p>
        </w:tc>
        <w:tc>
          <w:tcPr>
            <w:tcW w:w="8175" w:type="dxa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及时清除绿化区域杂物，保持清洁美观。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修剪平整，做好病虫防治，补栽补种，科学施肥、浇水等养护工作。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按照绿化养护二级管理标准执行。</w:t>
            </w:r>
          </w:p>
        </w:tc>
      </w:tr>
    </w:tbl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、之前发布的公告及变更公告与本公告不一致的，以本公告内容为准。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、本项目招标文件其他内容不变。</w:t>
      </w:r>
    </w:p>
    <w:p>
      <w:pPr>
        <w:widowControl/>
        <w:shd w:val="clear" w:color="auto" w:fill="FFFFFF"/>
        <w:spacing w:line="330" w:lineRule="atLeas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四、联系事项：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采购人：长葛市机关事务管理局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联系人：路先生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联系电话：13569952557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代理机构：智远工程管理有限公司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代理机构联系方式：康先生 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联系电话：18738188207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代理机构地址：郑州市高新区莲花街11号纽科企业1号楼4楼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30" w:lineRule="atLeas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五、特别提示: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。</w:t>
      </w: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684F"/>
    <w:multiLevelType w:val="singleLevel"/>
    <w:tmpl w:val="586468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1AB"/>
    <w:rsid w:val="00280911"/>
    <w:rsid w:val="00445761"/>
    <w:rsid w:val="007D1F76"/>
    <w:rsid w:val="008841AB"/>
    <w:rsid w:val="008D2348"/>
    <w:rsid w:val="0098165D"/>
    <w:rsid w:val="00D64581"/>
    <w:rsid w:val="00DA6C32"/>
    <w:rsid w:val="0EA86FF6"/>
    <w:rsid w:val="1FE13A7D"/>
    <w:rsid w:val="2F576673"/>
    <w:rsid w:val="43544CEF"/>
    <w:rsid w:val="49DA3FF7"/>
    <w:rsid w:val="5CBD0372"/>
    <w:rsid w:val="64CB61A9"/>
    <w:rsid w:val="65BB2A4A"/>
    <w:rsid w:val="6C5001E3"/>
    <w:rsid w:val="6FCA0FA3"/>
    <w:rsid w:val="71C72BB5"/>
    <w:rsid w:val="744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154</Words>
  <Characters>879</Characters>
  <Lines>7</Lines>
  <Paragraphs>2</Paragraphs>
  <ScaleCrop>false</ScaleCrop>
  <LinksUpToDate>false</LinksUpToDate>
  <CharactersWithSpaces>1031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2018-03-27T00:43:00Z</dcterms:created>
  <dc:creator>智远工程管理有限公司:康栋</dc:creator>
  <cp:lastModifiedBy>lenovo</cp:lastModifiedBy>
  <cp:lastPrinted>2018-03-27T01:17:00Z</cp:lastPrinted>
  <dcterms:modified xsi:type="dcterms:W3CDTF">2018-04-03T07:24:27Z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