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8"/>
          <w:szCs w:val="36"/>
        </w:rPr>
      </w:pPr>
      <w:r>
        <w:rPr>
          <w:rFonts w:hint="eastAsia" w:ascii="宋体" w:hAnsi="宋体" w:eastAsia="宋体" w:cs="宋体"/>
          <w:b/>
          <w:bCs/>
          <w:sz w:val="28"/>
          <w:szCs w:val="36"/>
        </w:rPr>
        <w:t>禹州市201</w:t>
      </w:r>
      <w:r>
        <w:rPr>
          <w:rFonts w:hint="eastAsia" w:ascii="宋体" w:hAnsi="宋体" w:eastAsia="宋体" w:cs="宋体"/>
          <w:b/>
          <w:bCs/>
          <w:sz w:val="28"/>
          <w:szCs w:val="36"/>
          <w:lang w:val="en-US" w:eastAsia="zh-CN"/>
        </w:rPr>
        <w:t>8</w:t>
      </w:r>
      <w:r>
        <w:rPr>
          <w:rFonts w:hint="eastAsia" w:ascii="宋体" w:hAnsi="宋体" w:eastAsia="宋体" w:cs="宋体"/>
          <w:b/>
          <w:bCs/>
          <w:sz w:val="28"/>
          <w:szCs w:val="36"/>
        </w:rPr>
        <w:t>年</w:t>
      </w:r>
      <w:r>
        <w:rPr>
          <w:rFonts w:hint="eastAsia" w:ascii="宋体" w:hAnsi="宋体" w:eastAsia="宋体" w:cs="宋体"/>
          <w:b/>
          <w:bCs/>
          <w:sz w:val="28"/>
          <w:szCs w:val="36"/>
          <w:lang w:val="en-US" w:eastAsia="zh-CN"/>
        </w:rPr>
        <w:t>农业综合开发</w:t>
      </w:r>
      <w:r>
        <w:rPr>
          <w:rFonts w:hint="eastAsia" w:ascii="宋体" w:hAnsi="宋体" w:eastAsia="宋体" w:cs="宋体"/>
          <w:b/>
          <w:bCs/>
          <w:sz w:val="28"/>
          <w:szCs w:val="36"/>
        </w:rPr>
        <w:t>1.</w:t>
      </w:r>
      <w:r>
        <w:rPr>
          <w:rFonts w:hint="eastAsia" w:ascii="宋体" w:hAnsi="宋体" w:eastAsia="宋体" w:cs="宋体"/>
          <w:b/>
          <w:bCs/>
          <w:sz w:val="28"/>
          <w:szCs w:val="36"/>
          <w:lang w:val="en-US" w:eastAsia="zh-CN"/>
        </w:rPr>
        <w:t>5</w:t>
      </w:r>
      <w:r>
        <w:rPr>
          <w:rFonts w:hint="eastAsia" w:ascii="宋体" w:hAnsi="宋体" w:eastAsia="宋体" w:cs="宋体"/>
          <w:b/>
          <w:bCs/>
          <w:sz w:val="28"/>
          <w:szCs w:val="36"/>
        </w:rPr>
        <w:t>万亩高标准农田建设项目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（19-22、25标段）中标结果公示</w:t>
      </w:r>
    </w:p>
    <w:p>
      <w:pPr>
        <w:jc w:val="both"/>
        <w:rPr>
          <w:rFonts w:hint="eastAsia" w:ascii="宋体" w:hAnsi="宋体" w:eastAsia="宋体" w:cs="宋体"/>
          <w:b/>
          <w:bCs/>
          <w:sz w:val="24"/>
          <w:szCs w:val="32"/>
        </w:rPr>
      </w:pPr>
      <w:r>
        <w:rPr>
          <w:rFonts w:hint="eastAsia" w:ascii="宋体" w:hAnsi="宋体" w:eastAsia="宋体" w:cs="宋体"/>
          <w:b/>
          <w:bCs/>
          <w:sz w:val="24"/>
          <w:szCs w:val="32"/>
        </w:rPr>
        <w:t>一、基本情况和数据表</w:t>
      </w:r>
    </w:p>
    <w:p>
      <w:pPr>
        <w:rPr>
          <w:rFonts w:hint="eastAsia" w:ascii="宋体" w:hAnsi="宋体" w:eastAsia="宋体" w:cs="宋体"/>
          <w:sz w:val="21"/>
          <w:szCs w:val="21"/>
        </w:rPr>
      </w:pPr>
      <w:r>
        <w:rPr>
          <w:rFonts w:hint="eastAsia" w:ascii="宋体" w:hAnsi="宋体" w:eastAsia="宋体" w:cs="宋体"/>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1、项目名称：禹州市201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农业综合开发</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万亩高标准农田建设项目</w:t>
      </w:r>
      <w:r>
        <w:rPr>
          <w:rFonts w:hint="eastAsia" w:ascii="宋体" w:hAnsi="宋体" w:eastAsia="宋体" w:cs="宋体"/>
          <w:sz w:val="21"/>
          <w:szCs w:val="21"/>
          <w:lang w:val="en-US" w:eastAsia="zh-CN"/>
        </w:rPr>
        <w:t>（19-22、25标段）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2、项目编号：</w:t>
      </w:r>
      <w:r>
        <w:rPr>
          <w:rFonts w:hint="eastAsia" w:ascii="宋体" w:hAnsi="宋体" w:eastAsia="宋体" w:cs="宋体"/>
          <w:sz w:val="21"/>
          <w:szCs w:val="21"/>
          <w:lang w:val="en-US" w:eastAsia="zh-CN"/>
        </w:rPr>
        <w:t>JSGC-SL-2018024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3、招标控制价：第1</w:t>
      </w:r>
      <w:r>
        <w:rPr>
          <w:rFonts w:hint="eastAsia" w:ascii="宋体" w:hAnsi="宋体" w:eastAsia="宋体" w:cs="宋体"/>
          <w:sz w:val="21"/>
          <w:szCs w:val="21"/>
          <w:lang w:val="en-US" w:eastAsia="zh-CN"/>
        </w:rPr>
        <w:t>9</w:t>
      </w:r>
      <w:r>
        <w:rPr>
          <w:rFonts w:hint="eastAsia" w:ascii="宋体" w:hAnsi="宋体" w:eastAsia="宋体" w:cs="宋体"/>
          <w:sz w:val="21"/>
          <w:szCs w:val="21"/>
        </w:rPr>
        <w:t>标段：</w:t>
      </w:r>
      <w:r>
        <w:rPr>
          <w:rFonts w:hint="eastAsia" w:ascii="宋体" w:hAnsi="宋体" w:eastAsia="宋体" w:cs="宋体"/>
          <w:sz w:val="21"/>
          <w:szCs w:val="21"/>
          <w:lang w:val="en-US" w:eastAsia="zh-CN"/>
        </w:rPr>
        <w:t>715627.76元；</w:t>
      </w:r>
      <w:r>
        <w:rPr>
          <w:rFonts w:hint="eastAsia" w:ascii="宋体" w:hAnsi="宋体" w:eastAsia="宋体" w:cs="宋体"/>
          <w:sz w:val="21"/>
          <w:szCs w:val="21"/>
        </w:rPr>
        <w:t>第</w:t>
      </w:r>
      <w:r>
        <w:rPr>
          <w:rFonts w:hint="eastAsia" w:ascii="宋体" w:hAnsi="宋体" w:eastAsia="宋体" w:cs="宋体"/>
          <w:sz w:val="21"/>
          <w:szCs w:val="21"/>
          <w:lang w:val="en-US" w:eastAsia="zh-CN"/>
        </w:rPr>
        <w:t>20</w:t>
      </w:r>
      <w:r>
        <w:rPr>
          <w:rFonts w:hint="eastAsia" w:ascii="宋体" w:hAnsi="宋体" w:eastAsia="宋体" w:cs="宋体"/>
          <w:sz w:val="21"/>
          <w:szCs w:val="21"/>
        </w:rPr>
        <w:t>标段：</w:t>
      </w:r>
      <w:r>
        <w:rPr>
          <w:rFonts w:hint="eastAsia" w:ascii="宋体" w:hAnsi="宋体" w:eastAsia="宋体" w:cs="宋体"/>
          <w:sz w:val="21"/>
          <w:szCs w:val="21"/>
          <w:lang w:val="en-US" w:eastAsia="zh-CN"/>
        </w:rPr>
        <w:t>715627.76元；</w:t>
      </w:r>
      <w:r>
        <w:rPr>
          <w:rFonts w:hint="eastAsia" w:ascii="宋体" w:hAnsi="宋体" w:eastAsia="宋体" w:cs="宋体"/>
          <w:sz w:val="21"/>
          <w:szCs w:val="21"/>
        </w:rPr>
        <w:t>第</w:t>
      </w:r>
      <w:r>
        <w:rPr>
          <w:rFonts w:hint="eastAsia" w:ascii="宋体" w:hAnsi="宋体" w:eastAsia="宋体" w:cs="宋体"/>
          <w:sz w:val="21"/>
          <w:szCs w:val="21"/>
          <w:lang w:val="en-US" w:eastAsia="zh-CN"/>
        </w:rPr>
        <w:t>21</w:t>
      </w:r>
      <w:r>
        <w:rPr>
          <w:rFonts w:hint="eastAsia" w:ascii="宋体" w:hAnsi="宋体" w:eastAsia="宋体" w:cs="宋体"/>
          <w:sz w:val="21"/>
          <w:szCs w:val="21"/>
        </w:rPr>
        <w:t>标段：</w:t>
      </w:r>
      <w:r>
        <w:rPr>
          <w:rFonts w:hint="eastAsia" w:ascii="宋体" w:hAnsi="宋体" w:eastAsia="宋体" w:cs="宋体"/>
          <w:sz w:val="21"/>
          <w:szCs w:val="21"/>
          <w:lang w:val="en-US" w:eastAsia="zh-CN"/>
        </w:rPr>
        <w:t>414499.19元；</w:t>
      </w:r>
      <w:r>
        <w:rPr>
          <w:rFonts w:hint="eastAsia" w:ascii="宋体" w:hAnsi="宋体" w:eastAsia="宋体" w:cs="宋体"/>
          <w:sz w:val="21"/>
          <w:szCs w:val="21"/>
        </w:rPr>
        <w:t>第</w:t>
      </w:r>
      <w:r>
        <w:rPr>
          <w:rFonts w:hint="eastAsia" w:ascii="宋体" w:hAnsi="宋体" w:eastAsia="宋体" w:cs="宋体"/>
          <w:sz w:val="21"/>
          <w:szCs w:val="21"/>
          <w:lang w:val="en-US" w:eastAsia="zh-CN"/>
        </w:rPr>
        <w:t>22</w:t>
      </w:r>
      <w:r>
        <w:rPr>
          <w:rFonts w:hint="eastAsia" w:ascii="宋体" w:hAnsi="宋体" w:eastAsia="宋体" w:cs="宋体"/>
          <w:sz w:val="21"/>
          <w:szCs w:val="21"/>
        </w:rPr>
        <w:t>标段：</w:t>
      </w:r>
      <w:r>
        <w:rPr>
          <w:rFonts w:hint="eastAsia" w:ascii="宋体" w:hAnsi="宋体" w:eastAsia="宋体" w:cs="宋体"/>
          <w:sz w:val="21"/>
          <w:szCs w:val="21"/>
          <w:lang w:val="en-US" w:eastAsia="zh-CN"/>
        </w:rPr>
        <w:t>414499.19元；</w:t>
      </w:r>
      <w:r>
        <w:rPr>
          <w:rFonts w:hint="eastAsia" w:ascii="宋体" w:hAnsi="宋体" w:eastAsia="宋体" w:cs="宋体"/>
          <w:sz w:val="21"/>
          <w:szCs w:val="21"/>
        </w:rPr>
        <w:t>第</w:t>
      </w:r>
      <w:r>
        <w:rPr>
          <w:rFonts w:hint="eastAsia" w:ascii="宋体" w:hAnsi="宋体" w:eastAsia="宋体" w:cs="宋体"/>
          <w:sz w:val="21"/>
          <w:szCs w:val="21"/>
          <w:lang w:val="en-US" w:eastAsia="zh-CN"/>
        </w:rPr>
        <w:t>25</w:t>
      </w:r>
      <w:r>
        <w:rPr>
          <w:rFonts w:hint="eastAsia" w:ascii="宋体" w:hAnsi="宋体" w:eastAsia="宋体" w:cs="宋体"/>
          <w:sz w:val="21"/>
          <w:szCs w:val="21"/>
        </w:rPr>
        <w:t>标段：</w:t>
      </w:r>
      <w:r>
        <w:rPr>
          <w:rFonts w:hint="eastAsia" w:ascii="宋体" w:hAnsi="宋体" w:eastAsia="宋体" w:cs="宋体"/>
          <w:sz w:val="21"/>
          <w:szCs w:val="21"/>
          <w:lang w:val="en-US" w:eastAsia="zh-CN"/>
        </w:rPr>
        <w:t>225200.00元；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4、质量要求：合格（符合国家现行的验收规范和标准）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5、计划工期：</w:t>
      </w:r>
      <w:r>
        <w:rPr>
          <w:rFonts w:hint="eastAsia" w:ascii="宋体" w:hAnsi="宋体" w:eastAsia="宋体" w:cs="宋体"/>
          <w:sz w:val="21"/>
          <w:szCs w:val="21"/>
          <w:lang w:val="en-US" w:eastAsia="zh-CN"/>
        </w:rPr>
        <w:t>第19-22标段计划</w:t>
      </w:r>
      <w:r>
        <w:rPr>
          <w:rFonts w:hint="eastAsia" w:ascii="宋体" w:hAnsi="宋体" w:eastAsia="宋体" w:cs="宋体"/>
          <w:sz w:val="21"/>
          <w:szCs w:val="21"/>
        </w:rPr>
        <w:t>工期：</w:t>
      </w:r>
      <w:r>
        <w:rPr>
          <w:rFonts w:hint="eastAsia" w:ascii="宋体" w:hAnsi="宋体" w:eastAsia="宋体" w:cs="宋体"/>
          <w:sz w:val="21"/>
          <w:szCs w:val="21"/>
          <w:lang w:val="en-US" w:eastAsia="zh-CN"/>
        </w:rPr>
        <w:t>60</w:t>
      </w:r>
      <w:r>
        <w:rPr>
          <w:rFonts w:hint="eastAsia" w:ascii="宋体" w:hAnsi="宋体" w:eastAsia="宋体" w:cs="宋体"/>
          <w:sz w:val="21"/>
          <w:szCs w:val="21"/>
        </w:rPr>
        <w:t>日历天/标段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第25标段</w:t>
      </w:r>
      <w:r>
        <w:rPr>
          <w:rFonts w:hint="eastAsia" w:ascii="宋体" w:hAnsi="宋体" w:eastAsia="宋体" w:cs="宋体"/>
          <w:sz w:val="21"/>
          <w:szCs w:val="21"/>
        </w:rPr>
        <w:t>监理服务期：工程施工期及保修期</w:t>
      </w:r>
      <w:r>
        <w:rPr>
          <w:rFonts w:hint="eastAsia" w:ascii="宋体" w:hAnsi="宋体" w:eastAsia="宋体" w:cs="宋体"/>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评标办法：</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19-22标段：</w:t>
      </w:r>
      <w:r>
        <w:rPr>
          <w:rFonts w:hint="eastAsia" w:ascii="宋体" w:hAnsi="宋体" w:eastAsia="宋体" w:cs="宋体"/>
          <w:sz w:val="21"/>
          <w:szCs w:val="21"/>
        </w:rPr>
        <w:t>综合评</w:t>
      </w:r>
      <w:r>
        <w:rPr>
          <w:rFonts w:hint="eastAsia" w:ascii="宋体" w:hAnsi="宋体" w:eastAsia="宋体" w:cs="宋体"/>
          <w:sz w:val="21"/>
          <w:szCs w:val="21"/>
          <w:lang w:eastAsia="zh-CN"/>
        </w:rPr>
        <w:t>估</w:t>
      </w:r>
      <w:r>
        <w:rPr>
          <w:rFonts w:hint="eastAsia" w:ascii="宋体" w:hAnsi="宋体" w:eastAsia="宋体" w:cs="宋体"/>
          <w:sz w:val="21"/>
          <w:szCs w:val="21"/>
        </w:rPr>
        <w:t>法</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25标段</w:t>
      </w:r>
      <w:r>
        <w:rPr>
          <w:rFonts w:hint="eastAsia" w:ascii="宋体" w:hAnsi="宋体" w:eastAsia="宋体" w:cs="宋体"/>
          <w:sz w:val="21"/>
          <w:szCs w:val="21"/>
          <w:lang w:eastAsia="zh-CN"/>
        </w:rPr>
        <w:t>监理：综合评定法。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7、资格审查方式：资格后审</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（二）招标过程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本工程招标采用公开招标方式进行，按照法定公开招标程序和要求，于201</w:t>
      </w:r>
      <w:r>
        <w:rPr>
          <w:rFonts w:hint="eastAsia" w:ascii="宋体" w:hAnsi="宋体" w:eastAsia="宋体" w:cs="宋体"/>
          <w:sz w:val="21"/>
          <w:szCs w:val="21"/>
          <w:lang w:val="en-US" w:eastAsia="zh-CN"/>
        </w:rPr>
        <w:t>8</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eastAsia="宋体" w:cs="宋体"/>
          <w:sz w:val="21"/>
          <w:szCs w:val="21"/>
        </w:rPr>
        <w:t>日至2018年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26</w:t>
      </w:r>
      <w:r>
        <w:rPr>
          <w:rFonts w:hint="eastAsia" w:ascii="宋体" w:hAnsi="宋体" w:eastAsia="宋体" w:cs="宋体"/>
          <w:sz w:val="21"/>
          <w:szCs w:val="21"/>
        </w:rPr>
        <w:t>日在</w:t>
      </w:r>
      <w:r>
        <w:rPr>
          <w:rFonts w:hint="eastAsia" w:ascii="宋体" w:hAnsi="宋体" w:eastAsia="宋体" w:cs="宋体"/>
          <w:sz w:val="21"/>
          <w:szCs w:val="21"/>
          <w:lang w:val="en-US"/>
        </w:rPr>
        <w:t>《全国公共资源交易平台（河南省·许昌市）》、《河南省电子招标投标公共服务平台》</w:t>
      </w:r>
      <w:r>
        <w:rPr>
          <w:rFonts w:hint="eastAsia" w:ascii="宋体" w:hAnsi="宋体" w:eastAsia="宋体" w:cs="宋体"/>
          <w:sz w:val="21"/>
          <w:szCs w:val="21"/>
        </w:rPr>
        <w:t>上公开发布招标信息，于投标截止时间前递交投标文件及投标保证金的投标单位：</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19</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rPr>
        <w:t>家；</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20</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rPr>
        <w:t>家</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21</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rPr>
        <w:t>家；</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22</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rPr>
        <w:t>家</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25</w:t>
      </w:r>
      <w:r>
        <w:rPr>
          <w:rFonts w:hint="eastAsia" w:ascii="宋体" w:hAnsi="宋体" w:eastAsia="宋体" w:cs="宋体"/>
          <w:sz w:val="21"/>
          <w:szCs w:val="21"/>
        </w:rPr>
        <w:t>标段有</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rPr>
        <w:t>家</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（三）项目开标数据表</w:t>
      </w:r>
    </w:p>
    <w:tbl>
      <w:tblPr>
        <w:tblStyle w:val="11"/>
        <w:tblW w:w="10020" w:type="dxa"/>
        <w:tblInd w:w="-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525"/>
        <w:gridCol w:w="1116"/>
        <w:gridCol w:w="3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3" w:hRule="atLeast"/>
        </w:trPr>
        <w:tc>
          <w:tcPr>
            <w:tcW w:w="280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招标人名称</w:t>
            </w:r>
          </w:p>
        </w:tc>
        <w:tc>
          <w:tcPr>
            <w:tcW w:w="7217"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禹州市</w:t>
            </w:r>
            <w:r>
              <w:rPr>
                <w:rFonts w:hint="eastAsia" w:ascii="宋体" w:hAnsi="宋体" w:eastAsia="宋体" w:cs="宋体"/>
                <w:sz w:val="18"/>
                <w:szCs w:val="18"/>
                <w:lang w:eastAsia="zh-CN"/>
              </w:rPr>
              <w:t>张得镇人民政府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 w:hRule="atLeast"/>
        </w:trPr>
        <w:tc>
          <w:tcPr>
            <w:tcW w:w="280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招标代理机构名称</w:t>
            </w:r>
          </w:p>
        </w:tc>
        <w:tc>
          <w:tcPr>
            <w:tcW w:w="7217"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w:t>
            </w:r>
            <w:r>
              <w:rPr>
                <w:rFonts w:hint="eastAsia" w:ascii="宋体" w:hAnsi="宋体" w:eastAsia="宋体" w:cs="宋体"/>
                <w:sz w:val="18"/>
                <w:szCs w:val="18"/>
                <w:lang w:eastAsia="zh-CN"/>
              </w:rPr>
              <w:t>省伟信招标管理咨询有限公司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80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7217"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宋体" w:hAnsi="宋体" w:eastAsia="宋体" w:cs="宋体"/>
                <w:sz w:val="18"/>
                <w:szCs w:val="18"/>
              </w:rPr>
            </w:pPr>
            <w:r>
              <w:rPr>
                <w:rFonts w:hint="eastAsia" w:ascii="宋体" w:hAnsi="宋体" w:eastAsia="宋体" w:cs="宋体"/>
                <w:sz w:val="18"/>
                <w:szCs w:val="18"/>
              </w:rPr>
              <w:t>禹州市201</w:t>
            </w:r>
            <w:r>
              <w:rPr>
                <w:rFonts w:hint="eastAsia" w:ascii="宋体" w:hAnsi="宋体" w:eastAsia="宋体" w:cs="宋体"/>
                <w:sz w:val="18"/>
                <w:szCs w:val="18"/>
                <w:lang w:val="en-US" w:eastAsia="zh-CN"/>
              </w:rPr>
              <w:t>8</w:t>
            </w:r>
            <w:r>
              <w:rPr>
                <w:rFonts w:hint="eastAsia" w:ascii="宋体" w:hAnsi="宋体" w:eastAsia="宋体" w:cs="宋体"/>
                <w:sz w:val="18"/>
                <w:szCs w:val="18"/>
              </w:rPr>
              <w:t>年</w:t>
            </w:r>
            <w:r>
              <w:rPr>
                <w:rFonts w:hint="eastAsia" w:ascii="宋体" w:hAnsi="宋体" w:eastAsia="宋体" w:cs="宋体"/>
                <w:sz w:val="18"/>
                <w:szCs w:val="18"/>
                <w:lang w:val="en-US" w:eastAsia="zh-CN"/>
              </w:rPr>
              <w:t>农业综合开发</w:t>
            </w: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hint="eastAsia" w:ascii="宋体" w:hAnsi="宋体" w:eastAsia="宋体" w:cs="宋体"/>
                <w:sz w:val="18"/>
                <w:szCs w:val="18"/>
              </w:rPr>
              <w:t>万亩高标准农田建设项目</w:t>
            </w:r>
            <w:r>
              <w:rPr>
                <w:rFonts w:hint="eastAsia" w:ascii="宋体" w:hAnsi="宋体" w:eastAsia="宋体" w:cs="宋体"/>
                <w:sz w:val="18"/>
                <w:szCs w:val="18"/>
                <w:lang w:val="en-US" w:eastAsia="zh-CN"/>
              </w:rPr>
              <w:t>（19-22、25标段）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80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开标时间</w:t>
            </w:r>
          </w:p>
        </w:tc>
        <w:tc>
          <w:tcPr>
            <w:tcW w:w="25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2018年</w:t>
            </w:r>
            <w:r>
              <w:rPr>
                <w:rFonts w:hint="eastAsia" w:ascii="宋体" w:hAnsi="宋体" w:eastAsia="宋体" w:cs="宋体"/>
                <w:sz w:val="18"/>
                <w:szCs w:val="18"/>
                <w:lang w:val="en-US" w:eastAsia="zh-CN"/>
              </w:rPr>
              <w:t>3</w:t>
            </w:r>
            <w:r>
              <w:rPr>
                <w:rFonts w:hint="eastAsia" w:ascii="宋体" w:hAnsi="宋体" w:eastAsia="宋体" w:cs="宋体"/>
                <w:sz w:val="18"/>
                <w:szCs w:val="18"/>
              </w:rPr>
              <w:t>月</w:t>
            </w:r>
            <w:r>
              <w:rPr>
                <w:rFonts w:hint="eastAsia" w:ascii="宋体" w:hAnsi="宋体" w:eastAsia="宋体" w:cs="宋体"/>
                <w:sz w:val="18"/>
                <w:szCs w:val="18"/>
                <w:lang w:val="en-US" w:eastAsia="zh-CN"/>
              </w:rPr>
              <w:t>26</w:t>
            </w:r>
            <w:r>
              <w:rPr>
                <w:rFonts w:hint="eastAsia" w:ascii="宋体" w:hAnsi="宋体" w:eastAsia="宋体" w:cs="宋体"/>
                <w:sz w:val="18"/>
                <w:szCs w:val="18"/>
              </w:rPr>
              <w:t>日</w:t>
            </w:r>
            <w:r>
              <w:rPr>
                <w:rFonts w:hint="eastAsia" w:ascii="宋体" w:hAnsi="宋体" w:eastAsia="宋体" w:cs="宋体"/>
                <w:sz w:val="18"/>
                <w:szCs w:val="18"/>
                <w:lang w:val="en-US" w:eastAsia="zh-CN"/>
              </w:rPr>
              <w:t>9</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0分</w:t>
            </w:r>
          </w:p>
        </w:tc>
        <w:tc>
          <w:tcPr>
            <w:tcW w:w="111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开标地点</w:t>
            </w:r>
          </w:p>
        </w:tc>
        <w:tc>
          <w:tcPr>
            <w:tcW w:w="357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禹州市公共资源交易中心开标一室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 w:hRule="atLeast"/>
        </w:trPr>
        <w:tc>
          <w:tcPr>
            <w:tcW w:w="280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评标时间</w:t>
            </w:r>
          </w:p>
        </w:tc>
        <w:tc>
          <w:tcPr>
            <w:tcW w:w="25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2018年</w:t>
            </w:r>
            <w:r>
              <w:rPr>
                <w:rFonts w:hint="eastAsia" w:ascii="宋体" w:hAnsi="宋体" w:eastAsia="宋体" w:cs="宋体"/>
                <w:sz w:val="18"/>
                <w:szCs w:val="18"/>
                <w:lang w:val="en-US" w:eastAsia="zh-CN"/>
              </w:rPr>
              <w:t>3</w:t>
            </w:r>
            <w:r>
              <w:rPr>
                <w:rFonts w:hint="eastAsia" w:ascii="宋体" w:hAnsi="宋体" w:eastAsia="宋体" w:cs="宋体"/>
                <w:sz w:val="18"/>
                <w:szCs w:val="18"/>
              </w:rPr>
              <w:t>月</w:t>
            </w:r>
            <w:r>
              <w:rPr>
                <w:rFonts w:hint="eastAsia" w:ascii="宋体" w:hAnsi="宋体" w:eastAsia="宋体" w:cs="宋体"/>
                <w:sz w:val="18"/>
                <w:szCs w:val="18"/>
                <w:lang w:val="en-US" w:eastAsia="zh-CN"/>
              </w:rPr>
              <w:t>26</w:t>
            </w:r>
            <w:r>
              <w:rPr>
                <w:rFonts w:hint="eastAsia" w:ascii="宋体" w:hAnsi="宋体" w:eastAsia="宋体" w:cs="宋体"/>
                <w:sz w:val="18"/>
                <w:szCs w:val="18"/>
              </w:rPr>
              <w:t>日</w:t>
            </w:r>
          </w:p>
        </w:tc>
        <w:tc>
          <w:tcPr>
            <w:tcW w:w="111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评标地点</w:t>
            </w:r>
          </w:p>
        </w:tc>
        <w:tc>
          <w:tcPr>
            <w:tcW w:w="357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禹州市公共资源交易中心评标</w:t>
            </w:r>
            <w:r>
              <w:rPr>
                <w:rFonts w:hint="eastAsia" w:ascii="宋体" w:hAnsi="宋体" w:eastAsia="宋体" w:cs="宋体"/>
                <w:sz w:val="18"/>
                <w:szCs w:val="18"/>
                <w:lang w:eastAsia="zh-CN"/>
              </w:rPr>
              <w:t>一</w:t>
            </w:r>
            <w:r>
              <w:rPr>
                <w:rFonts w:hint="eastAsia" w:ascii="宋体" w:hAnsi="宋体" w:eastAsia="宋体" w:cs="宋体"/>
                <w:sz w:val="18"/>
                <w:szCs w:val="18"/>
              </w:rPr>
              <w:t>室</w:t>
            </w:r>
          </w:p>
        </w:tc>
      </w:tr>
    </w:tbl>
    <w:p>
      <w:pPr>
        <w:ind w:left="-420" w:leftChars="-200" w:firstLine="0" w:firstLineChars="0"/>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开标记录</w:t>
      </w:r>
    </w:p>
    <w:p>
      <w:pPr>
        <w:rPr>
          <w:rFonts w:hint="eastAsia" w:ascii="宋体" w:hAnsi="宋体" w:eastAsia="宋体" w:cs="宋体"/>
          <w:b/>
          <w:bCs/>
          <w:sz w:val="21"/>
          <w:szCs w:val="24"/>
        </w:rPr>
      </w:pPr>
      <w:r>
        <w:rPr>
          <w:rFonts w:hint="eastAsia" w:ascii="宋体" w:hAnsi="宋体" w:eastAsia="宋体" w:cs="宋体"/>
          <w:b/>
          <w:bCs/>
          <w:sz w:val="21"/>
          <w:szCs w:val="24"/>
          <w:lang w:val="en-US" w:eastAsia="zh-CN"/>
        </w:rPr>
        <w:t>第19</w:t>
      </w:r>
      <w:r>
        <w:rPr>
          <w:rFonts w:hint="eastAsia" w:ascii="宋体" w:hAnsi="宋体" w:eastAsia="宋体" w:cs="宋体"/>
          <w:b/>
          <w:bCs/>
          <w:sz w:val="21"/>
          <w:szCs w:val="24"/>
        </w:rPr>
        <w:t>标段</w:t>
      </w:r>
    </w:p>
    <w:tbl>
      <w:tblPr>
        <w:tblStyle w:val="11"/>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74"/>
        <w:gridCol w:w="1230"/>
        <w:gridCol w:w="900"/>
        <w:gridCol w:w="1635"/>
        <w:gridCol w:w="1605"/>
        <w:gridCol w:w="600"/>
        <w:gridCol w:w="732"/>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9" w:hRule="atLeast"/>
        </w:trPr>
        <w:tc>
          <w:tcPr>
            <w:tcW w:w="197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河南正天建筑工程有限公司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710664.4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杨阳</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豫241161602470</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王书丽</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河南盛鼎土木建筑工程有限公司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711424.11</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李党伟</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豫241070908920</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宋劲草</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河南瑞华建筑集团有限公司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709792.74</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马秀敏</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豫241131340952</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熊跃平</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715627.76</w:t>
            </w:r>
            <w:r>
              <w:rPr>
                <w:rFonts w:hint="eastAsia" w:ascii="宋体" w:hAnsi="宋体" w:eastAsia="宋体" w:cs="宋体"/>
                <w:sz w:val="18"/>
                <w:szCs w:val="18"/>
              </w:rPr>
              <w:t>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46"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第20标段</w:t>
      </w:r>
    </w:p>
    <w:tbl>
      <w:tblPr>
        <w:tblStyle w:val="11"/>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74"/>
        <w:gridCol w:w="1230"/>
        <w:gridCol w:w="900"/>
        <w:gridCol w:w="1635"/>
        <w:gridCol w:w="1605"/>
        <w:gridCol w:w="600"/>
        <w:gridCol w:w="732"/>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8" w:hRule="atLeast"/>
        </w:trPr>
        <w:tc>
          <w:tcPr>
            <w:tcW w:w="197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河南益友建设工程有限公司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711518.66</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秦思敏</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豫241161601069</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米九星</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河南鼎兴建设工程有限公司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714550.25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谷战阁</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豫241141421440</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周珂</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河南水建建筑工程有限公司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709265.75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边永宾</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豫241141457834</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赵从容</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715627.76</w:t>
            </w:r>
            <w:r>
              <w:rPr>
                <w:rFonts w:hint="eastAsia" w:ascii="宋体" w:hAnsi="宋体" w:eastAsia="宋体" w:cs="宋体"/>
                <w:sz w:val="18"/>
                <w:szCs w:val="18"/>
              </w:rPr>
              <w:t>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46"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pStyle w:val="2"/>
        <w:ind w:left="0" w:leftChars="0" w:firstLine="0" w:firstLineChars="0"/>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第21标段</w:t>
      </w:r>
    </w:p>
    <w:tbl>
      <w:tblPr>
        <w:tblStyle w:val="11"/>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74"/>
        <w:gridCol w:w="1230"/>
        <w:gridCol w:w="900"/>
        <w:gridCol w:w="1635"/>
        <w:gridCol w:w="1605"/>
        <w:gridCol w:w="600"/>
        <w:gridCol w:w="732"/>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11" w:hRule="atLeast"/>
        </w:trPr>
        <w:tc>
          <w:tcPr>
            <w:tcW w:w="197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河南同泰建设工程有限公司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412452.00 </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栗喜亮</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豫241161604022</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王鲁予</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河南锦达建设有限公司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409464.39 </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梁贺龙</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豫241161605650</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郝洪武</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河南大富建筑工程有限公司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410058.00 </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王彩红</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豫241151581881</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叶开然</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414499.19</w:t>
            </w:r>
            <w:r>
              <w:rPr>
                <w:rFonts w:hint="eastAsia" w:ascii="宋体" w:hAnsi="宋体" w:eastAsia="宋体" w:cs="宋体"/>
                <w:sz w:val="18"/>
                <w:szCs w:val="18"/>
              </w:rPr>
              <w:t>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46"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pStyle w:val="2"/>
        <w:ind w:left="0" w:leftChars="0" w:firstLine="0" w:firstLineChars="0"/>
        <w:jc w:val="left"/>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第22标段</w:t>
      </w:r>
    </w:p>
    <w:tbl>
      <w:tblPr>
        <w:tblStyle w:val="11"/>
        <w:tblW w:w="10020"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74"/>
        <w:gridCol w:w="1230"/>
        <w:gridCol w:w="900"/>
        <w:gridCol w:w="1635"/>
        <w:gridCol w:w="1605"/>
        <w:gridCol w:w="600"/>
        <w:gridCol w:w="732"/>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74" w:hRule="atLeast"/>
        </w:trPr>
        <w:tc>
          <w:tcPr>
            <w:tcW w:w="197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工期</w:t>
            </w:r>
          </w:p>
          <w:p>
            <w:pPr>
              <w:jc w:val="center"/>
              <w:rPr>
                <w:rFonts w:hint="eastAsia" w:ascii="宋体" w:hAnsi="宋体" w:eastAsia="宋体" w:cs="宋体"/>
                <w:sz w:val="18"/>
                <w:szCs w:val="18"/>
              </w:rPr>
            </w:pPr>
            <w:r>
              <w:rPr>
                <w:rFonts w:hint="eastAsia" w:ascii="宋体" w:hAnsi="宋体" w:eastAsia="宋体" w:cs="宋体"/>
                <w:sz w:val="18"/>
                <w:szCs w:val="18"/>
              </w:rPr>
              <w:t>日历天</w:t>
            </w:r>
          </w:p>
        </w:tc>
        <w:tc>
          <w:tcPr>
            <w:tcW w:w="16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项目</w:t>
            </w:r>
            <w:r>
              <w:rPr>
                <w:rFonts w:hint="eastAsia" w:ascii="宋体" w:hAnsi="宋体" w:eastAsia="宋体" w:cs="宋体"/>
                <w:sz w:val="18"/>
                <w:szCs w:val="18"/>
              </w:rPr>
              <w:t>经理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（含证书编号）</w:t>
            </w:r>
          </w:p>
        </w:tc>
        <w:tc>
          <w:tcPr>
            <w:tcW w:w="16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技术负责人</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（姓名及职称）</w:t>
            </w:r>
          </w:p>
        </w:tc>
        <w:tc>
          <w:tcPr>
            <w:tcW w:w="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质量</w:t>
            </w:r>
          </w:p>
          <w:p>
            <w:pPr>
              <w:jc w:val="center"/>
              <w:rPr>
                <w:rFonts w:hint="eastAsia" w:ascii="宋体" w:hAnsi="宋体" w:eastAsia="宋体" w:cs="宋体"/>
                <w:sz w:val="18"/>
                <w:szCs w:val="18"/>
              </w:rPr>
            </w:pPr>
            <w:r>
              <w:rPr>
                <w:rFonts w:hint="eastAsia" w:ascii="宋体" w:hAnsi="宋体" w:eastAsia="宋体" w:cs="宋体"/>
                <w:sz w:val="18"/>
                <w:szCs w:val="18"/>
              </w:rPr>
              <w:t>要求</w:t>
            </w:r>
          </w:p>
        </w:tc>
        <w:tc>
          <w:tcPr>
            <w:tcW w:w="73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河南得华建筑工程有限公司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412428.67</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郭巍巍</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豫241141566669</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姜留柱</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许昌星和基建工程有限公司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413666.39</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周生鹤</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豫241161695918</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韩春堂</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河南省众旺建筑工程有限公司</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411178.65</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张琦</w:t>
            </w:r>
          </w:p>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豫241151580035</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孟小瑞</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中级工程师</w:t>
            </w:r>
          </w:p>
        </w:tc>
        <w:tc>
          <w:tcPr>
            <w:tcW w:w="6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73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414499.19</w:t>
            </w:r>
            <w:r>
              <w:rPr>
                <w:rFonts w:hint="eastAsia" w:ascii="宋体" w:hAnsi="宋体" w:eastAsia="宋体" w:cs="宋体"/>
                <w:sz w:val="18"/>
                <w:szCs w:val="18"/>
              </w:rPr>
              <w:t>元</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目标工期</w:t>
            </w:r>
          </w:p>
        </w:tc>
        <w:tc>
          <w:tcPr>
            <w:tcW w:w="16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r>
              <w:rPr>
                <w:rFonts w:hint="eastAsia" w:ascii="宋体" w:hAnsi="宋体" w:eastAsia="宋体" w:cs="宋体"/>
                <w:sz w:val="18"/>
                <w:szCs w:val="18"/>
              </w:rPr>
              <w:t>日历天</w:t>
            </w:r>
          </w:p>
        </w:tc>
        <w:tc>
          <w:tcPr>
            <w:tcW w:w="133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34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 w:hRule="atLeast"/>
        </w:trPr>
        <w:tc>
          <w:tcPr>
            <w:tcW w:w="197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8046"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rPr>
          <w:rFonts w:hint="eastAsia" w:ascii="宋体" w:hAnsi="宋体" w:eastAsia="宋体" w:cs="宋体"/>
          <w:b/>
          <w:bCs/>
          <w:sz w:val="21"/>
          <w:szCs w:val="24"/>
        </w:rPr>
      </w:pPr>
      <w:r>
        <w:rPr>
          <w:rFonts w:hint="eastAsia" w:ascii="宋体" w:hAnsi="宋体" w:eastAsia="宋体" w:cs="宋体"/>
          <w:b/>
          <w:bCs/>
          <w:sz w:val="21"/>
          <w:szCs w:val="24"/>
          <w:lang w:eastAsia="zh-CN"/>
        </w:rPr>
        <w:t>第</w:t>
      </w:r>
      <w:r>
        <w:rPr>
          <w:rFonts w:hint="eastAsia" w:ascii="宋体" w:hAnsi="宋体" w:eastAsia="宋体" w:cs="宋体"/>
          <w:b/>
          <w:bCs/>
          <w:sz w:val="21"/>
          <w:szCs w:val="24"/>
          <w:lang w:val="en-US" w:eastAsia="zh-CN"/>
        </w:rPr>
        <w:t>25</w:t>
      </w:r>
      <w:r>
        <w:rPr>
          <w:rFonts w:hint="eastAsia" w:ascii="宋体" w:hAnsi="宋体" w:eastAsia="宋体" w:cs="宋体"/>
          <w:b/>
          <w:bCs/>
          <w:sz w:val="21"/>
          <w:szCs w:val="24"/>
          <w:lang w:eastAsia="zh-CN"/>
        </w:rPr>
        <w:t>标段（</w:t>
      </w:r>
      <w:r>
        <w:rPr>
          <w:rFonts w:hint="eastAsia" w:ascii="宋体" w:hAnsi="宋体" w:eastAsia="宋体" w:cs="宋体"/>
          <w:b/>
          <w:bCs/>
          <w:sz w:val="21"/>
          <w:szCs w:val="24"/>
        </w:rPr>
        <w:t>监理</w:t>
      </w:r>
      <w:r>
        <w:rPr>
          <w:rFonts w:hint="eastAsia" w:ascii="宋体" w:hAnsi="宋体" w:eastAsia="宋体" w:cs="宋体"/>
          <w:b/>
          <w:bCs/>
          <w:sz w:val="21"/>
          <w:szCs w:val="24"/>
          <w:lang w:eastAsia="zh-CN"/>
        </w:rPr>
        <w:t>）</w:t>
      </w:r>
    </w:p>
    <w:tbl>
      <w:tblPr>
        <w:tblStyle w:val="11"/>
        <w:tblW w:w="10056" w:type="dxa"/>
        <w:tblInd w:w="-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68"/>
        <w:gridCol w:w="2085"/>
        <w:gridCol w:w="646"/>
        <w:gridCol w:w="1500"/>
        <w:gridCol w:w="1574"/>
        <w:gridCol w:w="615"/>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rPr>
        <w:tc>
          <w:tcPr>
            <w:tcW w:w="226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投标报价（元）</w:t>
            </w:r>
          </w:p>
        </w:tc>
        <w:tc>
          <w:tcPr>
            <w:tcW w:w="64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投标质量</w:t>
            </w:r>
          </w:p>
        </w:tc>
        <w:tc>
          <w:tcPr>
            <w:tcW w:w="15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监理服务期</w:t>
            </w:r>
          </w:p>
        </w:tc>
        <w:tc>
          <w:tcPr>
            <w:tcW w:w="157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项目</w:t>
            </w:r>
            <w:r>
              <w:rPr>
                <w:rFonts w:hint="eastAsia" w:ascii="宋体" w:hAnsi="宋体" w:eastAsia="宋体" w:cs="宋体"/>
                <w:sz w:val="18"/>
                <w:szCs w:val="18"/>
                <w:lang w:eastAsia="zh-CN"/>
              </w:rPr>
              <w:t>总监</w:t>
            </w:r>
            <w:r>
              <w:rPr>
                <w:rFonts w:hint="eastAsia" w:ascii="宋体" w:hAnsi="宋体" w:eastAsia="宋体" w:cs="宋体"/>
                <w:sz w:val="18"/>
                <w:szCs w:val="18"/>
                <w:lang w:val="en-US" w:eastAsia="zh-CN"/>
              </w:rPr>
              <w:t xml:space="preserve"> </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（证书编号）</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密封情况</w:t>
            </w:r>
          </w:p>
        </w:tc>
        <w:tc>
          <w:tcPr>
            <w:tcW w:w="1368"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对本次开标过</w:t>
            </w:r>
          </w:p>
          <w:p>
            <w:pPr>
              <w:jc w:val="center"/>
              <w:rPr>
                <w:rFonts w:hint="eastAsia" w:ascii="宋体" w:hAnsi="宋体" w:eastAsia="宋体" w:cs="宋体"/>
                <w:sz w:val="18"/>
                <w:szCs w:val="18"/>
              </w:rPr>
            </w:pPr>
            <w:r>
              <w:rPr>
                <w:rFonts w:hint="eastAsia" w:ascii="宋体" w:hAnsi="宋体" w:eastAsia="宋体" w:cs="宋体"/>
                <w:sz w:val="18"/>
                <w:szCs w:val="18"/>
              </w:rPr>
              <w:t>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2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山东龙信达咨询监理有限公司</w:t>
            </w:r>
          </w:p>
        </w:tc>
        <w:tc>
          <w:tcPr>
            <w:tcW w:w="20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 xml:space="preserve">224100.00  </w:t>
            </w:r>
          </w:p>
        </w:tc>
        <w:tc>
          <w:tcPr>
            <w:tcW w:w="64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kern w:val="2"/>
                <w:sz w:val="18"/>
                <w:szCs w:val="18"/>
              </w:rPr>
              <w:t>工程施工期及保修期</w:t>
            </w:r>
          </w:p>
        </w:tc>
        <w:tc>
          <w:tcPr>
            <w:tcW w:w="157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孙登月JLZ2008030024</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6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2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郑州河海工程建设监理有限公司</w:t>
            </w:r>
          </w:p>
        </w:tc>
        <w:tc>
          <w:tcPr>
            <w:tcW w:w="20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 xml:space="preserve">222800.00 </w:t>
            </w:r>
          </w:p>
        </w:tc>
        <w:tc>
          <w:tcPr>
            <w:tcW w:w="64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kern w:val="2"/>
                <w:sz w:val="18"/>
                <w:szCs w:val="18"/>
              </w:rPr>
              <w:t>工程施工期及保修期</w:t>
            </w:r>
          </w:p>
        </w:tc>
        <w:tc>
          <w:tcPr>
            <w:tcW w:w="157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李绍云JLZ2007020007</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6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2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河南宏翔建设工程管理有限公司</w:t>
            </w:r>
          </w:p>
        </w:tc>
        <w:tc>
          <w:tcPr>
            <w:tcW w:w="20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 xml:space="preserve">223600.00 </w:t>
            </w:r>
          </w:p>
        </w:tc>
        <w:tc>
          <w:tcPr>
            <w:tcW w:w="64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kern w:val="2"/>
                <w:sz w:val="18"/>
                <w:szCs w:val="18"/>
              </w:rPr>
              <w:t>工程施工期及保修期</w:t>
            </w:r>
          </w:p>
        </w:tc>
        <w:tc>
          <w:tcPr>
            <w:tcW w:w="157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张占庞JLG2005081590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136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2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73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225200.00</w:t>
            </w:r>
            <w:r>
              <w:rPr>
                <w:rFonts w:hint="eastAsia" w:ascii="宋体" w:hAnsi="宋体" w:eastAsia="宋体" w:cs="宋体"/>
                <w:sz w:val="18"/>
                <w:szCs w:val="18"/>
              </w:rPr>
              <w:t>元</w:t>
            </w:r>
          </w:p>
        </w:tc>
        <w:tc>
          <w:tcPr>
            <w:tcW w:w="307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抽取的权重系数a值</w:t>
            </w:r>
          </w:p>
        </w:tc>
        <w:tc>
          <w:tcPr>
            <w:tcW w:w="198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监理服务期</w:t>
            </w:r>
          </w:p>
        </w:tc>
        <w:tc>
          <w:tcPr>
            <w:tcW w:w="273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kern w:val="2"/>
                <w:sz w:val="18"/>
                <w:szCs w:val="18"/>
              </w:rPr>
              <w:t>工程施工期及保修期</w:t>
            </w:r>
          </w:p>
        </w:tc>
        <w:tc>
          <w:tcPr>
            <w:tcW w:w="307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198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22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788"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ind w:left="-420" w:leftChars="-200" w:firstLine="0" w:firstLineChars="0"/>
        <w:rPr>
          <w:rFonts w:hint="eastAsia" w:ascii="宋体" w:hAnsi="宋体" w:eastAsia="宋体" w:cs="宋体"/>
          <w:b/>
          <w:bCs/>
          <w:sz w:val="24"/>
          <w:szCs w:val="32"/>
        </w:rPr>
      </w:pPr>
      <w:r>
        <w:rPr>
          <w:rFonts w:hint="eastAsia" w:ascii="宋体" w:hAnsi="宋体" w:eastAsia="宋体" w:cs="宋体"/>
          <w:b/>
          <w:bCs/>
          <w:sz w:val="24"/>
          <w:szCs w:val="32"/>
        </w:rPr>
        <w:t>三、评标标准、评标办法或者评标因素</w:t>
      </w:r>
    </w:p>
    <w:tbl>
      <w:tblPr>
        <w:tblStyle w:val="11"/>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32"/>
        <w:gridCol w:w="7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017" w:hRule="atLeast"/>
        </w:trPr>
        <w:tc>
          <w:tcPr>
            <w:tcW w:w="28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评标办法</w:t>
            </w:r>
          </w:p>
        </w:tc>
        <w:tc>
          <w:tcPr>
            <w:tcW w:w="72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both"/>
              <w:rPr>
                <w:rFonts w:hint="eastAsia" w:ascii="宋体" w:hAnsi="宋体" w:eastAsia="宋体" w:cs="宋体"/>
                <w:sz w:val="18"/>
                <w:szCs w:val="18"/>
              </w:rPr>
            </w:pPr>
            <w:r>
              <w:rPr>
                <w:rFonts w:hint="eastAsia" w:ascii="宋体" w:hAnsi="宋体" w:eastAsia="宋体" w:cs="宋体"/>
                <w:sz w:val="18"/>
                <w:szCs w:val="18"/>
                <w:lang w:eastAsia="zh-CN"/>
              </w:rPr>
              <w:t>第</w:t>
            </w:r>
            <w:r>
              <w:rPr>
                <w:rFonts w:hint="eastAsia" w:ascii="宋体" w:hAnsi="宋体" w:eastAsia="宋体" w:cs="宋体"/>
                <w:sz w:val="18"/>
                <w:szCs w:val="18"/>
                <w:lang w:val="en-US" w:eastAsia="zh-CN"/>
              </w:rPr>
              <w:t>19-22标段</w:t>
            </w:r>
            <w:r>
              <w:rPr>
                <w:rFonts w:hint="eastAsia" w:ascii="宋体" w:hAnsi="宋体" w:eastAsia="宋体" w:cs="宋体"/>
                <w:sz w:val="18"/>
                <w:szCs w:val="18"/>
              </w:rPr>
              <w:t>评标采用综合</w:t>
            </w:r>
            <w:r>
              <w:rPr>
                <w:rFonts w:hint="eastAsia" w:ascii="宋体" w:hAnsi="宋体" w:eastAsia="宋体" w:cs="宋体"/>
                <w:sz w:val="18"/>
                <w:szCs w:val="18"/>
                <w:lang w:eastAsia="zh-CN"/>
              </w:rPr>
              <w:t>评估法</w:t>
            </w:r>
            <w:r>
              <w:rPr>
                <w:rFonts w:hint="eastAsia" w:ascii="宋体" w:hAnsi="宋体" w:eastAsia="宋体" w:cs="宋体"/>
                <w:sz w:val="18"/>
                <w:szCs w:val="18"/>
              </w:rPr>
              <w:t>，是指评标委员会根据招标文件要求,对其商务标、投标报价和技术标分别进行评审。具体内容请详见招标文件。</w:t>
            </w:r>
          </w:p>
          <w:p>
            <w:pPr>
              <w:pStyle w:val="2"/>
              <w:ind w:left="0" w:leftChars="0" w:firstLine="0" w:firstLineChars="0"/>
              <w:jc w:val="both"/>
              <w:rPr>
                <w:rFonts w:hint="eastAsia" w:eastAsia="宋体"/>
                <w:sz w:val="18"/>
                <w:szCs w:val="18"/>
                <w:lang w:eastAsia="zh-CN"/>
              </w:rPr>
            </w:pPr>
            <w:r>
              <w:rPr>
                <w:rFonts w:hint="eastAsia" w:ascii="宋体" w:hAnsi="宋体" w:eastAsia="宋体" w:cs="宋体"/>
                <w:sz w:val="18"/>
                <w:szCs w:val="18"/>
                <w:lang w:eastAsia="zh-CN"/>
              </w:rPr>
              <w:t>第</w:t>
            </w:r>
            <w:r>
              <w:rPr>
                <w:rFonts w:hint="eastAsia" w:ascii="宋体" w:hAnsi="宋体" w:eastAsia="宋体" w:cs="宋体"/>
                <w:sz w:val="18"/>
                <w:szCs w:val="18"/>
                <w:lang w:val="en-US" w:eastAsia="zh-CN"/>
              </w:rPr>
              <w:t>25标段</w:t>
            </w:r>
            <w:r>
              <w:rPr>
                <w:rFonts w:hint="eastAsia" w:ascii="宋体" w:hAnsi="宋体" w:eastAsia="宋体" w:cs="宋体"/>
                <w:sz w:val="18"/>
                <w:szCs w:val="18"/>
              </w:rPr>
              <w:t>评标采用</w:t>
            </w:r>
            <w:r>
              <w:rPr>
                <w:rFonts w:hint="eastAsia" w:ascii="宋体" w:hAnsi="宋体" w:eastAsia="宋体" w:cs="宋体"/>
                <w:sz w:val="18"/>
                <w:szCs w:val="18"/>
                <w:lang w:eastAsia="zh-CN"/>
              </w:rPr>
              <w:t>综合评定法</w:t>
            </w:r>
            <w:r>
              <w:rPr>
                <w:rFonts w:hint="eastAsia" w:ascii="宋体" w:hAnsi="宋体" w:eastAsia="宋体" w:cs="宋体"/>
                <w:sz w:val="18"/>
                <w:szCs w:val="18"/>
              </w:rPr>
              <w:t>，是指评标委员会根据招标文件要求,对其商务标、投标报价和技术标分别进行评审。具体内容请详见招标文件。</w:t>
            </w:r>
          </w:p>
        </w:tc>
      </w:tr>
    </w:tbl>
    <w:p>
      <w:pPr>
        <w:numPr>
          <w:ilvl w:val="0"/>
          <w:numId w:val="2"/>
        </w:numPr>
        <w:ind w:left="-420" w:leftChars="-200" w:firstLine="0" w:firstLineChars="0"/>
        <w:rPr>
          <w:rFonts w:hint="eastAsia" w:ascii="宋体" w:hAnsi="宋体" w:eastAsia="宋体" w:cs="宋体"/>
          <w:sz w:val="21"/>
          <w:szCs w:val="21"/>
        </w:rPr>
      </w:pPr>
      <w:r>
        <w:rPr>
          <w:rFonts w:hint="eastAsia" w:ascii="宋体" w:hAnsi="宋体" w:eastAsia="宋体" w:cs="宋体"/>
          <w:b/>
          <w:bCs/>
          <w:sz w:val="24"/>
          <w:szCs w:val="24"/>
        </w:rPr>
        <w:t>评审情况</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w:t>初步评审</w:t>
      </w:r>
    </w:p>
    <w:p>
      <w:pPr>
        <w:numPr>
          <w:ilvl w:val="0"/>
          <w:numId w:val="0"/>
        </w:numP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第19</w:t>
      </w:r>
      <w:r>
        <w:rPr>
          <w:rFonts w:hint="eastAsia" w:ascii="宋体" w:hAnsi="宋体" w:eastAsia="宋体" w:cs="宋体"/>
          <w:b/>
          <w:bCs/>
          <w:sz w:val="21"/>
          <w:szCs w:val="21"/>
          <w:lang w:eastAsia="zh-CN"/>
        </w:rPr>
        <w:t>标段</w:t>
      </w:r>
    </w:p>
    <w:tbl>
      <w:tblPr>
        <w:tblStyle w:val="11"/>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3937"/>
        <w:gridCol w:w="4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20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93"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河南正天建筑工程有限公司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河南盛鼎土木建筑工程有限公司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河南瑞华建筑集团有限公司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5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5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w:t>
            </w:r>
          </w:p>
        </w:tc>
      </w:tr>
    </w:tbl>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第20</w:t>
      </w:r>
      <w:r>
        <w:rPr>
          <w:rFonts w:hint="eastAsia" w:ascii="宋体" w:hAnsi="宋体" w:eastAsia="宋体" w:cs="宋体"/>
          <w:b/>
          <w:bCs/>
          <w:sz w:val="21"/>
          <w:szCs w:val="21"/>
          <w:lang w:eastAsia="zh-CN"/>
        </w:rPr>
        <w:t>标段</w:t>
      </w: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5"/>
        <w:gridCol w:w="3948"/>
        <w:gridCol w:w="4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2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9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河南益友建设工程有限公司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河南鼎兴建设工程有限公司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河南水建建筑工程有限公司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4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pStyle w:val="2"/>
        <w:numPr>
          <w:ilvl w:val="0"/>
          <w:numId w:val="0"/>
        </w:numP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第21</w:t>
      </w:r>
      <w:r>
        <w:rPr>
          <w:rFonts w:hint="eastAsia" w:ascii="宋体" w:hAnsi="宋体" w:eastAsia="宋体" w:cs="宋体"/>
          <w:b/>
          <w:bCs/>
          <w:sz w:val="21"/>
          <w:szCs w:val="21"/>
          <w:lang w:eastAsia="zh-CN"/>
        </w:rPr>
        <w:t>标段</w:t>
      </w:r>
    </w:p>
    <w:tbl>
      <w:tblPr>
        <w:tblStyle w:val="11"/>
        <w:tblW w:w="10050"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2"/>
        <w:gridCol w:w="3937"/>
        <w:gridCol w:w="4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207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7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河南同泰建设工程有限公司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河南锦达建设有限公司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河南大富建筑工程有限公司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41"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第22</w:t>
      </w:r>
      <w:r>
        <w:rPr>
          <w:rFonts w:hint="eastAsia" w:ascii="宋体" w:hAnsi="宋体" w:eastAsia="宋体" w:cs="宋体"/>
          <w:b/>
          <w:bCs/>
          <w:sz w:val="21"/>
          <w:szCs w:val="21"/>
          <w:lang w:eastAsia="zh-CN"/>
        </w:rPr>
        <w:t>标段</w:t>
      </w:r>
    </w:p>
    <w:tbl>
      <w:tblPr>
        <w:tblStyle w:val="11"/>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60"/>
        <w:gridCol w:w="3948"/>
        <w:gridCol w:w="4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2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7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河南得华建筑工程有限公司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许昌星和基建工程有限公司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河南省众旺建筑工程有限公司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2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pStyle w:val="2"/>
        <w:ind w:left="0" w:leftChars="0" w:firstLine="0" w:firstLineChars="0"/>
        <w:jc w:val="both"/>
        <w:rPr>
          <w:rFonts w:hint="eastAsia" w:eastAsia="宋体"/>
          <w:sz w:val="18"/>
          <w:szCs w:val="18"/>
          <w:lang w:eastAsia="zh-CN"/>
        </w:rPr>
      </w:pPr>
      <w:r>
        <w:rPr>
          <w:rFonts w:hint="eastAsia" w:ascii="宋体" w:hAnsi="宋体" w:eastAsia="宋体" w:cs="宋体"/>
          <w:b/>
          <w:bCs/>
          <w:sz w:val="18"/>
          <w:szCs w:val="18"/>
          <w:lang w:eastAsia="zh-CN"/>
        </w:rPr>
        <w:t>第</w:t>
      </w:r>
      <w:r>
        <w:rPr>
          <w:rFonts w:hint="eastAsia" w:ascii="宋体" w:hAnsi="宋体" w:eastAsia="宋体" w:cs="宋体"/>
          <w:b/>
          <w:bCs/>
          <w:sz w:val="18"/>
          <w:szCs w:val="18"/>
          <w:lang w:val="en-US" w:eastAsia="zh-CN"/>
        </w:rPr>
        <w:t>25标段（监理）</w:t>
      </w:r>
    </w:p>
    <w:tbl>
      <w:tblPr>
        <w:tblStyle w:val="11"/>
        <w:tblW w:w="1003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5"/>
        <w:gridCol w:w="3948"/>
        <w:gridCol w:w="4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2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796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山东龙信达咨询监理有限公司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9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郑州河海工程建设监理有限公司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9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河南宏翔建设工程管理有限公司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未通过初步评审的投标人名称</w:t>
            </w:r>
          </w:p>
        </w:tc>
        <w:tc>
          <w:tcPr>
            <w:tcW w:w="401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0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无</w:t>
            </w:r>
          </w:p>
        </w:tc>
      </w:tr>
    </w:tbl>
    <w:p>
      <w:pPr>
        <w:ind w:left="-199" w:leftChars="-95" w:firstLine="0" w:firstLineChars="0"/>
        <w:rPr>
          <w:rFonts w:hint="eastAsia" w:ascii="宋体" w:hAnsi="宋体" w:eastAsia="宋体" w:cs="宋体"/>
          <w:b/>
          <w:bCs/>
          <w:sz w:val="24"/>
          <w:szCs w:val="32"/>
        </w:rPr>
      </w:pPr>
    </w:p>
    <w:p>
      <w:pPr>
        <w:ind w:left="-199" w:leftChars="-95" w:firstLine="0" w:firstLineChars="0"/>
        <w:rPr>
          <w:rFonts w:hint="eastAsia" w:ascii="宋体" w:hAnsi="宋体" w:eastAsia="宋体" w:cs="宋体"/>
          <w:b/>
          <w:bCs/>
          <w:sz w:val="24"/>
          <w:szCs w:val="32"/>
        </w:rPr>
      </w:pPr>
      <w:r>
        <w:rPr>
          <w:rFonts w:hint="eastAsia" w:ascii="宋体" w:hAnsi="宋体" w:eastAsia="宋体" w:cs="宋体"/>
          <w:b/>
          <w:bCs/>
          <w:sz w:val="24"/>
          <w:szCs w:val="32"/>
        </w:rPr>
        <w:t>五、根据招标文件的规定，评标委员会将经评审的投标人按综合得分由高到低排序如下：</w:t>
      </w:r>
    </w:p>
    <w:p>
      <w:pPr>
        <w:rPr>
          <w:rFonts w:hint="eastAsia" w:ascii="宋体" w:hAnsi="宋体" w:eastAsia="宋体" w:cs="宋体"/>
          <w:b/>
          <w:bCs/>
          <w:sz w:val="21"/>
          <w:szCs w:val="24"/>
        </w:rPr>
      </w:pPr>
      <w:r>
        <w:rPr>
          <w:rFonts w:hint="eastAsia" w:ascii="宋体" w:hAnsi="宋体" w:eastAsia="宋体" w:cs="宋体"/>
          <w:b/>
          <w:bCs/>
          <w:sz w:val="21"/>
          <w:szCs w:val="24"/>
          <w:lang w:val="en-US" w:eastAsia="zh-CN"/>
        </w:rPr>
        <w:t>第19</w:t>
      </w:r>
      <w:r>
        <w:rPr>
          <w:rFonts w:hint="eastAsia" w:ascii="宋体" w:hAnsi="宋体" w:eastAsia="宋体" w:cs="宋体"/>
          <w:b/>
          <w:bCs/>
          <w:sz w:val="21"/>
          <w:szCs w:val="24"/>
        </w:rPr>
        <w:t>标段</w:t>
      </w:r>
    </w:p>
    <w:tbl>
      <w:tblPr>
        <w:tblStyle w:val="11"/>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80"/>
        <w:gridCol w:w="2039"/>
        <w:gridCol w:w="2041"/>
        <w:gridCol w:w="120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20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河南瑞华建筑集团有限公司</w:t>
            </w:r>
          </w:p>
        </w:tc>
        <w:tc>
          <w:tcPr>
            <w:tcW w:w="2039"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64.03</w:t>
            </w:r>
          </w:p>
        </w:tc>
        <w:tc>
          <w:tcPr>
            <w:tcW w:w="2041"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25.02</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89.05</w:t>
            </w:r>
          </w:p>
        </w:tc>
        <w:tc>
          <w:tcPr>
            <w:tcW w:w="975" w:type="dxa"/>
            <w:tcBorders>
              <w:top w:val="nil"/>
              <w:left w:val="nil"/>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河南正天建筑工程有限公司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64.86</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21.74</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86.6</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河南盛鼎土木建筑工程有限公司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59.62</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21.56</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81.18</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bl>
    <w:p>
      <w:pPr>
        <w:rPr>
          <w:rFonts w:hint="eastAsia" w:ascii="宋体" w:hAnsi="宋体" w:eastAsia="宋体" w:cs="宋体"/>
          <w:b/>
          <w:bCs/>
          <w:sz w:val="21"/>
          <w:szCs w:val="24"/>
        </w:rPr>
      </w:pPr>
      <w:r>
        <w:rPr>
          <w:rFonts w:hint="eastAsia" w:ascii="宋体" w:hAnsi="宋体" w:eastAsia="宋体" w:cs="宋体"/>
          <w:b/>
          <w:bCs/>
          <w:sz w:val="21"/>
          <w:szCs w:val="24"/>
          <w:lang w:val="en-US" w:eastAsia="zh-CN"/>
        </w:rPr>
        <w:t>第20</w:t>
      </w:r>
      <w:r>
        <w:rPr>
          <w:rFonts w:hint="eastAsia" w:ascii="宋体" w:hAnsi="宋体" w:eastAsia="宋体" w:cs="宋体"/>
          <w:b/>
          <w:bCs/>
          <w:sz w:val="21"/>
          <w:szCs w:val="24"/>
        </w:rPr>
        <w:t>标段</w:t>
      </w:r>
    </w:p>
    <w:tbl>
      <w:tblPr>
        <w:tblStyle w:val="11"/>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80"/>
        <w:gridCol w:w="2039"/>
        <w:gridCol w:w="2041"/>
        <w:gridCol w:w="120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20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河南益友建设工程有限公司</w:t>
            </w:r>
          </w:p>
        </w:tc>
        <w:tc>
          <w:tcPr>
            <w:tcW w:w="2039"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67.19</w:t>
            </w:r>
          </w:p>
        </w:tc>
        <w:tc>
          <w:tcPr>
            <w:tcW w:w="2041"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24.42</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91.61</w:t>
            </w:r>
          </w:p>
        </w:tc>
        <w:tc>
          <w:tcPr>
            <w:tcW w:w="975"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河南水建建筑工程有限公司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66.38</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22.92</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89.3</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河南鼎兴建设工程有限公司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59.76</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22.3</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82.06</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r>
    </w:tbl>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第21</w:t>
      </w:r>
      <w:r>
        <w:rPr>
          <w:rFonts w:hint="eastAsia" w:ascii="宋体" w:hAnsi="宋体" w:eastAsia="宋体" w:cs="宋体"/>
          <w:b/>
          <w:bCs/>
          <w:sz w:val="21"/>
          <w:szCs w:val="21"/>
        </w:rPr>
        <w:t>标段</w:t>
      </w:r>
    </w:p>
    <w:tbl>
      <w:tblPr>
        <w:tblStyle w:val="11"/>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80"/>
        <w:gridCol w:w="2039"/>
        <w:gridCol w:w="2041"/>
        <w:gridCol w:w="120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20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河南锦达建设有限公司</w:t>
            </w:r>
          </w:p>
        </w:tc>
        <w:tc>
          <w:tcPr>
            <w:tcW w:w="2039"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67.45</w:t>
            </w:r>
          </w:p>
        </w:tc>
        <w:tc>
          <w:tcPr>
            <w:tcW w:w="2041"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24.62</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92.07</w:t>
            </w:r>
          </w:p>
        </w:tc>
        <w:tc>
          <w:tcPr>
            <w:tcW w:w="975"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河南大富建筑工程有限公司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66.29</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24.54</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90.83</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河南同泰建设工程有限公司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64.67</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24.74</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89.41</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r>
    </w:tbl>
    <w:p>
      <w:pPr>
        <w:rPr>
          <w:rFonts w:hint="eastAsia" w:ascii="宋体" w:hAnsi="宋体" w:eastAsia="宋体" w:cs="宋体"/>
          <w:b/>
          <w:bCs/>
          <w:sz w:val="21"/>
          <w:szCs w:val="24"/>
        </w:rPr>
      </w:pPr>
      <w:r>
        <w:rPr>
          <w:rFonts w:hint="eastAsia" w:ascii="宋体" w:hAnsi="宋体" w:eastAsia="宋体" w:cs="宋体"/>
          <w:b/>
          <w:bCs/>
          <w:sz w:val="21"/>
          <w:szCs w:val="24"/>
          <w:lang w:val="en-US" w:eastAsia="zh-CN"/>
        </w:rPr>
        <w:t>第22</w:t>
      </w:r>
      <w:r>
        <w:rPr>
          <w:rFonts w:hint="eastAsia" w:ascii="宋体" w:hAnsi="宋体" w:eastAsia="宋体" w:cs="宋体"/>
          <w:b/>
          <w:bCs/>
          <w:sz w:val="21"/>
          <w:szCs w:val="24"/>
        </w:rPr>
        <w:t>标段</w:t>
      </w:r>
    </w:p>
    <w:tbl>
      <w:tblPr>
        <w:tblStyle w:val="11"/>
        <w:tblW w:w="1003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80"/>
        <w:gridCol w:w="2039"/>
        <w:gridCol w:w="2041"/>
        <w:gridCol w:w="120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90" w:hRule="atLeast"/>
        </w:trPr>
        <w:tc>
          <w:tcPr>
            <w:tcW w:w="3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w:t>
            </w:r>
            <w:r>
              <w:rPr>
                <w:rFonts w:hint="eastAsia" w:ascii="宋体" w:hAnsi="宋体" w:eastAsia="宋体" w:cs="宋体"/>
                <w:sz w:val="18"/>
                <w:szCs w:val="18"/>
                <w:lang w:val="en-US" w:eastAsia="zh-CN"/>
              </w:rPr>
              <w:t>7</w:t>
            </w:r>
            <w:r>
              <w:rPr>
                <w:rFonts w:hint="eastAsia" w:ascii="宋体" w:hAnsi="宋体" w:eastAsia="宋体" w:cs="宋体"/>
                <w:sz w:val="18"/>
                <w:szCs w:val="18"/>
              </w:rPr>
              <w:t>0分）</w:t>
            </w:r>
          </w:p>
        </w:tc>
        <w:tc>
          <w:tcPr>
            <w:tcW w:w="20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河南省众旺建筑工程有限公司</w:t>
            </w:r>
          </w:p>
        </w:tc>
        <w:tc>
          <w:tcPr>
            <w:tcW w:w="2039"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65.55</w:t>
            </w:r>
          </w:p>
        </w:tc>
        <w:tc>
          <w:tcPr>
            <w:tcW w:w="2041"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24.5</w:t>
            </w:r>
          </w:p>
        </w:tc>
        <w:tc>
          <w:tcPr>
            <w:tcW w:w="1200"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90.05</w:t>
            </w:r>
          </w:p>
        </w:tc>
        <w:tc>
          <w:tcPr>
            <w:tcW w:w="975" w:type="dxa"/>
            <w:tcBorders>
              <w:top w:val="nil"/>
              <w:left w:val="nil"/>
              <w:bottom w:val="single" w:color="auto" w:sz="4"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许昌星和基建工程有限公司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64.37</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23.36</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87.73</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河南得华建筑工程有限公司</w:t>
            </w:r>
          </w:p>
        </w:tc>
        <w:tc>
          <w:tcPr>
            <w:tcW w:w="20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63.29</w:t>
            </w:r>
          </w:p>
        </w:tc>
        <w:tc>
          <w:tcPr>
            <w:tcW w:w="204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23.52</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86.81</w:t>
            </w:r>
          </w:p>
        </w:tc>
        <w:tc>
          <w:tcPr>
            <w:tcW w:w="9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r>
    </w:tbl>
    <w:p>
      <w:pPr>
        <w:rPr>
          <w:rFonts w:hint="eastAsia" w:ascii="宋体" w:hAnsi="宋体" w:eastAsia="宋体" w:cs="宋体"/>
          <w:b/>
          <w:bCs/>
          <w:sz w:val="21"/>
          <w:szCs w:val="21"/>
        </w:rPr>
      </w:pPr>
      <w:r>
        <w:rPr>
          <w:rFonts w:hint="eastAsia" w:ascii="宋体" w:hAnsi="宋体" w:eastAsia="宋体" w:cs="宋体"/>
          <w:b/>
          <w:bCs/>
          <w:sz w:val="21"/>
          <w:szCs w:val="21"/>
          <w:lang w:eastAsia="zh-CN"/>
        </w:rPr>
        <w:t>第</w:t>
      </w:r>
      <w:r>
        <w:rPr>
          <w:rFonts w:hint="eastAsia" w:ascii="宋体" w:hAnsi="宋体" w:eastAsia="宋体" w:cs="宋体"/>
          <w:b/>
          <w:bCs/>
          <w:sz w:val="21"/>
          <w:szCs w:val="21"/>
          <w:lang w:val="en-US" w:eastAsia="zh-CN"/>
        </w:rPr>
        <w:t>25</w:t>
      </w:r>
      <w:r>
        <w:rPr>
          <w:rFonts w:hint="eastAsia" w:ascii="宋体" w:hAnsi="宋体" w:eastAsia="宋体" w:cs="宋体"/>
          <w:b/>
          <w:bCs/>
          <w:sz w:val="21"/>
          <w:szCs w:val="21"/>
          <w:lang w:eastAsia="zh-CN"/>
        </w:rPr>
        <w:t>标段（</w:t>
      </w:r>
      <w:r>
        <w:rPr>
          <w:rFonts w:hint="eastAsia" w:ascii="宋体" w:hAnsi="宋体" w:eastAsia="宋体" w:cs="宋体"/>
          <w:b/>
          <w:bCs/>
          <w:sz w:val="21"/>
          <w:szCs w:val="21"/>
        </w:rPr>
        <w:t>监理</w:t>
      </w:r>
      <w:r>
        <w:rPr>
          <w:rFonts w:hint="eastAsia" w:ascii="宋体" w:hAnsi="宋体" w:eastAsia="宋体" w:cs="宋体"/>
          <w:b/>
          <w:bCs/>
          <w:sz w:val="21"/>
          <w:szCs w:val="21"/>
          <w:lang w:eastAsia="zh-CN"/>
        </w:rPr>
        <w:t>）</w:t>
      </w:r>
    </w:p>
    <w:tbl>
      <w:tblPr>
        <w:tblStyle w:val="11"/>
        <w:tblW w:w="10050"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96"/>
        <w:gridCol w:w="2009"/>
        <w:gridCol w:w="2070"/>
        <w:gridCol w:w="118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5" w:hRule="atLeast"/>
        </w:trPr>
        <w:tc>
          <w:tcPr>
            <w:tcW w:w="37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200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技术标得分（20分）</w:t>
            </w:r>
          </w:p>
        </w:tc>
        <w:tc>
          <w:tcPr>
            <w:tcW w:w="20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商务标得分（80分）</w:t>
            </w:r>
          </w:p>
        </w:tc>
        <w:tc>
          <w:tcPr>
            <w:tcW w:w="11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合计得分</w:t>
            </w:r>
          </w:p>
        </w:tc>
        <w:tc>
          <w:tcPr>
            <w:tcW w:w="9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379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河南宏翔建设工程管理有限公司</w:t>
            </w:r>
          </w:p>
        </w:tc>
        <w:tc>
          <w:tcPr>
            <w:tcW w:w="200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61.04</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15.96</w:t>
            </w:r>
          </w:p>
        </w:tc>
        <w:tc>
          <w:tcPr>
            <w:tcW w:w="11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77</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9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山东龙信达咨询监理有限公司</w:t>
            </w:r>
          </w:p>
        </w:tc>
        <w:tc>
          <w:tcPr>
            <w:tcW w:w="200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44.16</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15.54</w:t>
            </w:r>
          </w:p>
        </w:tc>
        <w:tc>
          <w:tcPr>
            <w:tcW w:w="11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59.7</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379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郑州河海工程建设监理有限公司</w:t>
            </w:r>
          </w:p>
        </w:tc>
        <w:tc>
          <w:tcPr>
            <w:tcW w:w="200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40.88</w:t>
            </w:r>
          </w:p>
        </w:tc>
        <w:tc>
          <w:tcPr>
            <w:tcW w:w="207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14.02</w:t>
            </w:r>
          </w:p>
        </w:tc>
        <w:tc>
          <w:tcPr>
            <w:tcW w:w="11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54.9</w:t>
            </w:r>
          </w:p>
        </w:tc>
        <w:tc>
          <w:tcPr>
            <w:tcW w:w="99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r>
    </w:tbl>
    <w:p>
      <w:pPr>
        <w:rPr>
          <w:rFonts w:hint="eastAsia" w:ascii="宋体" w:hAnsi="宋体" w:eastAsia="宋体" w:cs="宋体"/>
          <w:b/>
          <w:bCs/>
          <w:sz w:val="24"/>
          <w:szCs w:val="32"/>
          <w:lang w:eastAsia="zh-CN"/>
        </w:rPr>
      </w:pPr>
    </w:p>
    <w:p>
      <w:pPr>
        <w:rPr>
          <w:rFonts w:hint="eastAsia" w:ascii="宋体" w:hAnsi="宋体" w:eastAsia="宋体" w:cs="宋体"/>
          <w:b/>
          <w:bCs/>
          <w:sz w:val="24"/>
          <w:szCs w:val="32"/>
        </w:rPr>
      </w:pPr>
      <w:r>
        <w:rPr>
          <w:rFonts w:hint="eastAsia" w:ascii="宋体" w:hAnsi="宋体" w:eastAsia="宋体" w:cs="宋体"/>
          <w:b/>
          <w:bCs/>
          <w:sz w:val="24"/>
          <w:szCs w:val="32"/>
          <w:lang w:eastAsia="zh-CN"/>
        </w:rPr>
        <w:t>六、</w:t>
      </w:r>
      <w:r>
        <w:rPr>
          <w:rFonts w:hint="eastAsia" w:ascii="宋体" w:hAnsi="宋体" w:eastAsia="宋体" w:cs="宋体"/>
          <w:b/>
          <w:bCs/>
          <w:sz w:val="24"/>
          <w:szCs w:val="32"/>
        </w:rPr>
        <w:t>推荐的中标候选人详细评审得分</w:t>
      </w:r>
    </w:p>
    <w:p>
      <w:pPr>
        <w:rPr>
          <w:rFonts w:hint="eastAsia" w:ascii="宋体" w:hAnsi="宋体" w:eastAsia="宋体" w:cs="宋体"/>
          <w:b/>
          <w:bCs/>
          <w:sz w:val="24"/>
          <w:szCs w:val="24"/>
        </w:rPr>
      </w:pPr>
      <w:r>
        <w:rPr>
          <w:rFonts w:hint="eastAsia" w:ascii="宋体" w:hAnsi="宋体" w:eastAsia="宋体" w:cs="宋体"/>
          <w:b/>
          <w:bCs/>
          <w:sz w:val="24"/>
          <w:szCs w:val="24"/>
        </w:rPr>
        <w:t>  </w:t>
      </w:r>
      <w:r>
        <w:rPr>
          <w:rFonts w:hint="eastAsia" w:ascii="宋体" w:hAnsi="宋体" w:eastAsia="宋体" w:cs="宋体"/>
          <w:b/>
          <w:bCs/>
          <w:sz w:val="21"/>
          <w:szCs w:val="21"/>
          <w:lang w:eastAsia="zh-CN"/>
        </w:rPr>
        <w:t>第</w:t>
      </w:r>
      <w:r>
        <w:rPr>
          <w:rFonts w:hint="eastAsia" w:ascii="宋体" w:hAnsi="宋体" w:eastAsia="宋体" w:cs="宋体"/>
          <w:b/>
          <w:bCs/>
          <w:sz w:val="21"/>
          <w:szCs w:val="21"/>
          <w:lang w:val="en-US" w:eastAsia="zh-CN"/>
        </w:rPr>
        <w:t>19</w:t>
      </w:r>
      <w:r>
        <w:rPr>
          <w:rFonts w:hint="eastAsia" w:ascii="宋体" w:hAnsi="宋体" w:eastAsia="宋体" w:cs="宋体"/>
          <w:b/>
          <w:bCs/>
          <w:sz w:val="21"/>
          <w:szCs w:val="21"/>
        </w:rPr>
        <w:t>标段</w:t>
      </w: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河南瑞华建筑集团有限公司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64.03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63.53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28.6</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89.05</w:t>
            </w:r>
          </w:p>
        </w:tc>
      </w:tr>
    </w:tbl>
    <w:p>
      <w:pPr>
        <w:jc w:val="center"/>
        <w:rPr>
          <w:rFonts w:hint="eastAsia" w:ascii="宋体" w:hAnsi="宋体" w:eastAsia="宋体" w:cs="宋体"/>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河南正天建筑工程有限公司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86.6</w:t>
            </w:r>
          </w:p>
        </w:tc>
      </w:tr>
    </w:tbl>
    <w:p>
      <w:pPr>
        <w:pStyle w:val="2"/>
        <w:rPr>
          <w:rFonts w:hint="eastAsia"/>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河南盛鼎土木建筑工程有限公司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39.75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60.26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58.75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60.56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81.18</w:t>
            </w:r>
          </w:p>
        </w:tc>
      </w:tr>
    </w:tbl>
    <w:p>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第20标段</w:t>
      </w: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河南益友建设工程有限公司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67.19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66.69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91.61</w:t>
            </w:r>
          </w:p>
        </w:tc>
      </w:tr>
    </w:tbl>
    <w:p>
      <w:pPr>
        <w:jc w:val="center"/>
        <w:rPr>
          <w:rFonts w:hint="eastAsia" w:ascii="宋体" w:hAnsi="宋体" w:eastAsia="宋体" w:cs="宋体"/>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河南水建建筑工程有限公司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67.38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66.38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23.4</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25.7</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89.3</w:t>
            </w:r>
          </w:p>
        </w:tc>
      </w:tr>
    </w:tbl>
    <w:p>
      <w:pPr>
        <w:pStyle w:val="2"/>
        <w:rPr>
          <w:rFonts w:hint="eastAsia"/>
          <w:sz w:val="18"/>
          <w:szCs w:val="18"/>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河南鼎兴建设工程有限公司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60.26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59.26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59.76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82.06</w:t>
            </w:r>
          </w:p>
        </w:tc>
      </w:tr>
    </w:tbl>
    <w:p>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第21标段</w:t>
      </w: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河南锦达建设有限公司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68.25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25.2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92.07</w:t>
            </w:r>
          </w:p>
        </w:tc>
      </w:tr>
    </w:tbl>
    <w:p>
      <w:pPr>
        <w:jc w:val="center"/>
        <w:rPr>
          <w:rFonts w:hint="eastAsia" w:ascii="宋体" w:hAnsi="宋体" w:eastAsia="宋体" w:cs="宋体"/>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河南大富建筑工程有限公司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66.89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67.39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26</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90.83</w:t>
            </w:r>
          </w:p>
        </w:tc>
      </w:tr>
    </w:tbl>
    <w:p>
      <w:pPr>
        <w:pStyle w:val="2"/>
        <w:rPr>
          <w:rFonts w:hint="eastAsia"/>
          <w:sz w:val="21"/>
          <w:szCs w:val="24"/>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河南同泰建设工程有限公司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65.47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64.97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63.97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65.97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25.6</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89.41</w:t>
            </w:r>
          </w:p>
        </w:tc>
      </w:tr>
    </w:tbl>
    <w:p>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第22标段</w:t>
      </w: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河南省众旺建筑工程有限公司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65.95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23.8</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27.7</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90.05</w:t>
            </w:r>
          </w:p>
        </w:tc>
      </w:tr>
    </w:tbl>
    <w:p>
      <w:pPr>
        <w:jc w:val="center"/>
        <w:rPr>
          <w:rFonts w:hint="eastAsia" w:ascii="宋体" w:hAnsi="宋体" w:eastAsia="宋体" w:cs="宋体"/>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许昌星和基建工程有限公司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39.90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4.85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65.90</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21.7</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25.1</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87.73</w:t>
            </w:r>
          </w:p>
        </w:tc>
      </w:tr>
    </w:tbl>
    <w:p>
      <w:pPr>
        <w:pStyle w:val="2"/>
        <w:rPr>
          <w:rFonts w:hint="eastAsia"/>
        </w:rPr>
      </w:pPr>
    </w:p>
    <w:tbl>
      <w:tblPr>
        <w:tblStyle w:val="11"/>
        <w:tblW w:w="10065"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5"/>
        <w:gridCol w:w="127"/>
        <w:gridCol w:w="3758"/>
        <w:gridCol w:w="981"/>
        <w:gridCol w:w="981"/>
        <w:gridCol w:w="981"/>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5160"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4905" w:type="dxa"/>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河南得华建筑工程有限公司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评标委员会成员评审内容</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商</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务</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w:t>
            </w: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投标报价（40分）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39.75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39.75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财务状况（0-5分）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业绩（0-6分）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企业综合实力及项目班子配备（0-14分）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1275"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88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4.54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64.29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65.9</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63.75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4905"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restart"/>
            <w:tcBorders>
              <w:top w:val="nil"/>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技</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术</w:t>
            </w:r>
          </w:p>
          <w:p>
            <w:pPr>
              <w:jc w:val="center"/>
              <w:rPr>
                <w:rFonts w:hint="eastAsia" w:ascii="宋体" w:hAnsi="宋体" w:eastAsia="宋体" w:cs="宋体"/>
                <w:sz w:val="18"/>
                <w:szCs w:val="18"/>
              </w:rPr>
            </w:pPr>
            <w:r>
              <w:rPr>
                <w:rFonts w:hint="eastAsia" w:ascii="宋体" w:hAnsi="宋体" w:eastAsia="宋体" w:cs="宋体"/>
                <w:sz w:val="18"/>
                <w:szCs w:val="18"/>
              </w:rPr>
              <w:t>标</w:t>
            </w: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施工方案与技术措施（1-7分）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安全管理体系与措施（1-5分）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工程进度计划与措施（1-5分）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资源配备计划（1-4分）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02" w:type="dxa"/>
            <w:gridSpan w:val="2"/>
            <w:vMerge w:val="continue"/>
            <w:tcBorders>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p>
        </w:tc>
        <w:tc>
          <w:tcPr>
            <w:tcW w:w="3758"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环境保护管理体系与措施（1-4分）</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1"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    计</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22.7</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24.9</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981" w:type="dxa"/>
            <w:tcBorders>
              <w:top w:val="nil"/>
              <w:left w:val="nil"/>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技术</w:t>
            </w:r>
            <w:r>
              <w:rPr>
                <w:rFonts w:hint="eastAsia" w:ascii="宋体" w:hAnsi="宋体" w:eastAsia="宋体" w:cs="宋体"/>
                <w:sz w:val="18"/>
                <w:szCs w:val="18"/>
              </w:rPr>
              <w:t>标最终得分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4905"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86.81</w:t>
            </w:r>
          </w:p>
        </w:tc>
      </w:tr>
    </w:tbl>
    <w:p>
      <w:pPr>
        <w:pStyle w:val="2"/>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第25标段（监理）</w:t>
      </w:r>
    </w:p>
    <w:tbl>
      <w:tblPr>
        <w:tblStyle w:val="11"/>
        <w:tblW w:w="10050"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0"/>
        <w:gridCol w:w="3374"/>
        <w:gridCol w:w="1203"/>
        <w:gridCol w:w="1203"/>
        <w:gridCol w:w="1203"/>
        <w:gridCol w:w="1203"/>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77" w:hRule="atLeast"/>
        </w:trPr>
        <w:tc>
          <w:tcPr>
            <w:tcW w:w="4034" w:type="dxa"/>
            <w:gridSpan w:val="2"/>
            <w:tcBorders>
              <w:top w:val="single" w:color="auto" w:sz="4" w:space="0"/>
              <w:left w:val="single" w:color="auto" w:sz="4"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第一中标候选人</w:t>
            </w:r>
          </w:p>
        </w:tc>
        <w:tc>
          <w:tcPr>
            <w:tcW w:w="6016" w:type="dxa"/>
            <w:gridSpan w:val="5"/>
            <w:tcBorders>
              <w:top w:val="single" w:color="auto" w:sz="4" w:space="0"/>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河南宏翔建设工程管理有限公司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投标单位评审内容</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质量控制（0～5分）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进度控制（0～2分）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造价控制（0～3分）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安全措施   （0-3分）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旁站监理措施  （0-2分）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档案及合同管理   （0-2分）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工作制度  （0-1分）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bookmarkStart w:id="0" w:name="OLE_LINK5"/>
            <w:bookmarkEnd w:id="0"/>
            <w:r>
              <w:rPr>
                <w:rFonts w:hint="eastAsia" w:ascii="宋体" w:hAnsi="宋体" w:eastAsia="宋体" w:cs="宋体"/>
                <w:sz w:val="18"/>
                <w:szCs w:val="18"/>
              </w:rPr>
              <w:t>组织协调及合理化建议（0～2分）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计</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16.0</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6016" w:type="dxa"/>
            <w:gridSpan w:val="5"/>
            <w:tcBorders>
              <w:top w:val="nil"/>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监理取费   （0-15分）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14.74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14.74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14.74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14.74</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 （0-5分）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监理企业（0-21分）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总监理工程师 （0-23分）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项目监理机构人员、设备配备（0-11分）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计</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61.24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61.74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60.74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60.74</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601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601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w:t>
            </w:r>
          </w:p>
        </w:tc>
      </w:tr>
    </w:tbl>
    <w:p>
      <w:pPr>
        <w:pStyle w:val="2"/>
        <w:ind w:left="0" w:leftChars="0" w:firstLine="0" w:firstLineChars="0"/>
        <w:jc w:val="center"/>
        <w:rPr>
          <w:rFonts w:hint="eastAsia" w:ascii="宋体" w:hAnsi="宋体" w:eastAsia="宋体" w:cs="宋体"/>
          <w:b/>
          <w:bCs/>
          <w:sz w:val="21"/>
          <w:szCs w:val="21"/>
          <w:lang w:val="en-US" w:eastAsia="zh-CN"/>
        </w:rPr>
      </w:pPr>
    </w:p>
    <w:tbl>
      <w:tblPr>
        <w:tblStyle w:val="11"/>
        <w:tblW w:w="10050"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0"/>
        <w:gridCol w:w="3374"/>
        <w:gridCol w:w="1203"/>
        <w:gridCol w:w="1203"/>
        <w:gridCol w:w="1203"/>
        <w:gridCol w:w="1203"/>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77" w:hRule="atLeast"/>
        </w:trPr>
        <w:tc>
          <w:tcPr>
            <w:tcW w:w="4034" w:type="dxa"/>
            <w:gridSpan w:val="2"/>
            <w:tcBorders>
              <w:top w:val="single" w:color="auto" w:sz="4" w:space="0"/>
              <w:left w:val="single" w:color="auto" w:sz="4"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二</w:t>
            </w:r>
            <w:r>
              <w:rPr>
                <w:rFonts w:hint="eastAsia" w:ascii="宋体" w:hAnsi="宋体" w:eastAsia="宋体" w:cs="宋体"/>
                <w:sz w:val="18"/>
                <w:szCs w:val="18"/>
              </w:rPr>
              <w:t>中标候选人</w:t>
            </w:r>
          </w:p>
        </w:tc>
        <w:tc>
          <w:tcPr>
            <w:tcW w:w="6016" w:type="dxa"/>
            <w:gridSpan w:val="5"/>
            <w:tcBorders>
              <w:top w:val="single" w:color="auto" w:sz="4" w:space="0"/>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山东龙信达咨询监理有限公司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投标单位评审内容</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质量控制（0～5分）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进度控制（0～2分）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造价控制（0～3分）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安全措施   （0-3分）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旁站监理措施  （0-2分）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档案及合同管理   （0-2分）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工作制度  （0-1分）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组织协调及合理化建议（0～2分）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计</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14.9</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15.1</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6016" w:type="dxa"/>
            <w:gridSpan w:val="5"/>
            <w:tcBorders>
              <w:top w:val="nil"/>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监理取费   （0-15分）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14.96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14.96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14.96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14.96</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 （0-5分）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监理企业（0-21分）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总监理工程师 （0-23分）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项目监理机构人员、设备配备（0-11分）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计</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43.96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44.96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43.96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43.96</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601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601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59.7</w:t>
            </w:r>
          </w:p>
        </w:tc>
      </w:tr>
    </w:tbl>
    <w:p>
      <w:pPr>
        <w:pStyle w:val="2"/>
        <w:ind w:left="0" w:leftChars="0" w:firstLine="0" w:firstLineChars="0"/>
        <w:jc w:val="center"/>
        <w:rPr>
          <w:rFonts w:hint="eastAsia" w:ascii="宋体" w:hAnsi="宋体" w:eastAsia="宋体" w:cs="宋体"/>
          <w:b/>
          <w:bCs/>
          <w:sz w:val="21"/>
          <w:szCs w:val="21"/>
          <w:lang w:val="en-US" w:eastAsia="zh-CN"/>
        </w:rPr>
      </w:pPr>
    </w:p>
    <w:tbl>
      <w:tblPr>
        <w:tblStyle w:val="11"/>
        <w:tblW w:w="10050" w:type="dxa"/>
        <w:tblInd w:w="-7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0"/>
        <w:gridCol w:w="3374"/>
        <w:gridCol w:w="1203"/>
        <w:gridCol w:w="1203"/>
        <w:gridCol w:w="1203"/>
        <w:gridCol w:w="1203"/>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77" w:hRule="atLeast"/>
        </w:trPr>
        <w:tc>
          <w:tcPr>
            <w:tcW w:w="4034" w:type="dxa"/>
            <w:gridSpan w:val="2"/>
            <w:tcBorders>
              <w:top w:val="single" w:color="auto" w:sz="4" w:space="0"/>
              <w:left w:val="single" w:color="auto" w:sz="4"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第</w:t>
            </w:r>
            <w:r>
              <w:rPr>
                <w:rFonts w:hint="eastAsia" w:ascii="宋体" w:hAnsi="宋体" w:eastAsia="宋体" w:cs="宋体"/>
                <w:sz w:val="18"/>
                <w:szCs w:val="18"/>
                <w:lang w:eastAsia="zh-CN"/>
              </w:rPr>
              <w:t>三</w:t>
            </w:r>
            <w:r>
              <w:rPr>
                <w:rFonts w:hint="eastAsia" w:ascii="宋体" w:hAnsi="宋体" w:eastAsia="宋体" w:cs="宋体"/>
                <w:sz w:val="18"/>
                <w:szCs w:val="18"/>
              </w:rPr>
              <w:t>中标候选人</w:t>
            </w:r>
          </w:p>
        </w:tc>
        <w:tc>
          <w:tcPr>
            <w:tcW w:w="6016" w:type="dxa"/>
            <w:gridSpan w:val="5"/>
            <w:tcBorders>
              <w:top w:val="single" w:color="auto" w:sz="4" w:space="0"/>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郑州河海工程建设监理有限公司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投标单位评审内容</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评委5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质量控制（0～5分）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进度控制（0～2分）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造价控制（0～3分）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安全措施   （0-3分）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旁站监理措施  （0-2分）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档案及合同管理   （0-2分）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工作制度  （0-1分）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0.7</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组织协调及合理化建议（0～2分）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计</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14.0</w:t>
            </w:r>
          </w:p>
        </w:tc>
        <w:tc>
          <w:tcPr>
            <w:tcW w:w="1204" w:type="dxa"/>
            <w:tcBorders>
              <w:top w:val="nil"/>
              <w:left w:val="nil"/>
              <w:bottom w:val="single" w:color="auto" w:sz="6"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4" w:space="0"/>
              <w:bottom w:val="single" w:color="auto" w:sz="4"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6016" w:type="dxa"/>
            <w:gridSpan w:val="5"/>
            <w:tcBorders>
              <w:top w:val="nil"/>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监理取费   （0-15分）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14.38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14.38</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财务状况 （0-5分）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监理企业（0-21分）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总监理工程师 （0-23分）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项目监理机构人员、设备配备（0-11分）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337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服务承诺（2-5分）</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小</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计</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40.88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41.38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39.38</w:t>
            </w:r>
          </w:p>
        </w:tc>
        <w:tc>
          <w:tcPr>
            <w:tcW w:w="120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40.38</w:t>
            </w:r>
          </w:p>
        </w:tc>
        <w:tc>
          <w:tcPr>
            <w:tcW w:w="120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商务标</w:t>
            </w:r>
            <w:r>
              <w:rPr>
                <w:rFonts w:hint="eastAsia" w:ascii="宋体" w:hAnsi="宋体" w:eastAsia="宋体" w:cs="宋体"/>
                <w:sz w:val="18"/>
                <w:szCs w:val="18"/>
                <w:lang w:val="en-US" w:eastAsia="zh-CN"/>
              </w:rPr>
              <w:t>最终</w:t>
            </w:r>
            <w:r>
              <w:rPr>
                <w:rFonts w:hint="eastAsia" w:ascii="宋体" w:hAnsi="宋体" w:eastAsia="宋体" w:cs="宋体"/>
                <w:sz w:val="18"/>
                <w:szCs w:val="18"/>
              </w:rPr>
              <w:t>得分</w:t>
            </w:r>
          </w:p>
        </w:tc>
        <w:tc>
          <w:tcPr>
            <w:tcW w:w="601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最终</w:t>
            </w:r>
            <w:r>
              <w:rPr>
                <w:rFonts w:hint="eastAsia" w:ascii="宋体" w:hAnsi="宋体" w:eastAsia="宋体" w:cs="宋体"/>
                <w:sz w:val="18"/>
                <w:szCs w:val="18"/>
                <w:lang w:val="en-US" w:eastAsia="zh-CN"/>
              </w:rPr>
              <w:t>合计</w:t>
            </w:r>
            <w:r>
              <w:rPr>
                <w:rFonts w:hint="eastAsia" w:ascii="宋体" w:hAnsi="宋体" w:eastAsia="宋体" w:cs="宋体"/>
                <w:sz w:val="18"/>
                <w:szCs w:val="18"/>
              </w:rPr>
              <w:t>得分</w:t>
            </w:r>
          </w:p>
        </w:tc>
        <w:tc>
          <w:tcPr>
            <w:tcW w:w="601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54.9</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七、推荐的中标候选人情况与签订合同前要处理的事宜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（一）推荐的中标候选人名单：</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1、第19标段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第一中标候选人：河南瑞华建筑集团有限公司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投标报价：709792.74元  大写：柒拾万零玖仟柒佰玖拾贰元柒角肆分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项目负责人：马秀敏      证书名称、编号：豫241131340952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1.全国新增千亿斤粮食生产能力规划梁园区2015年田间工程建设项目2.邓州市南水北调渠首土地整治重大项目第十三标段3.潢川县2011年来龙等3个乡镇徒弟整理项目；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第二中标候选人：河南正天建筑工程有限公司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投标报价：710664.4元    大写：柒拾壹万零陆佰陆拾肆元肆角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项目负责人：杨阳        证书名称、编号：豫241161602470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1.平店乡袁庄村砖长土地整理工程2.方城县文化路东段地下管网设施工程3.开封市第三水厂电力管网和输水管网建设；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第三中标候选人：河南盛鼎土木建筑工程有限公司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投标报价：711424.11元    大写：柒拾壹万壹仟肆佰贰拾肆元壹角壹分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项目负责人：李党伟        证书名称、编号：豫241070908920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1.兰考县农田水利及安全饮水工程精准扶贫项目-乡镇仙剑涵管桥；</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2、第20标段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第一中标候选人：河南益友建设工程有限公司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投标报价：711518.66元   大写： 柒拾壹万壹仟伍佰壹拾捌元陆角陆分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项目负责人：秦思敏      证书名称、编号：豫241161601069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1.郸城县宁平镇等两个镇土地（高标准基本农田）整治项目第12标段2.宜阳县综合公园提升改造工程第一标段3.宜阳县2017年实施全国新增千亿斤粮食生产能力规划田间工程建设项目（一标段）；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第二中标候选人：河南水建建筑工程有限公司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投标报价：709265.75元    大写：柒拾万零玖仟贰佰陆拾伍元柒角伍分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项目负责人：边永宾       证书名称、编号：豫241141457834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1.淮阳县2016年农村综合开发第一批土地治理（提质更新）项目十三标段2.汤阴县韩庄镇、伏道镇2个镇土地整理项目伏道镇片区项目工程第三标段3.邓州市陶营乡卢岗村等14个村土地整理项目第十五标段</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第三中标候选人：河南鼎兴建设工程有限公司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投标报价：714550.25元     大写：柒拾壹万肆仟伍佰伍拾元贰角伍分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项目负责人：谷战阁        证书名称、编号：豫241141421440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1.睢县2015年农田水利项目县2017年度建设项目十五标段2.灵宝市2017年农村综合开发1万亩土地治理项目四标段3.商丘市梁园区第六批小型农田水利重点县2015年度建设项目二标段；</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3、第21标段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第一中标候选人：河南锦达建设有限公司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投标报价：409464.39元     大写：肆拾万零玖仟肆佰陆拾肆元叁角玖分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项目负责人：梁贺龙        证书名称、编号：豫241161605650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遂平县2015年农业综合开发存量资金土地治理项目节水灌溉工程第二标段2.襄汾县农业综合开发办公室襄汾县2014年度省级农业综合开发以奖代助资金项目和市级土地出让金项目田间道路工程施工3.襄垣县农业综合开发办公室2015年度国家农业综合开发存余量资金土地治理项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第二中标候选人：河南大富建筑工程有限公司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投标报价：410058.00元     大写：肆拾壹万零伍拾捌元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项目负责人：王彩红         证书名称、编号：豫241151581881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1.漯河市临颍县2015年农业综合开发（第一、第二批）存量资金土地治理项目2.舞阳县2016年农业综合开发第一批土地治理项目（九街镇）节水灌溉工程3.灵宝市2015年农村饮水安全工程施工九标段；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第三中标候选人：河南同泰建设工程有限公司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投标报价：412452.00 元     大写：肆拾壹万贰仟肆佰伍拾贰元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项目负责人：栗喜亮         证书名称、编号：豫241161604022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1.2016年邓州市南水北调丹江口水库移民安置资金项目7标段2.遂平县2016年农业综合开发第一批土地治理一期工程第6标段3.正阳县2017年农业综合开发高标准农田建设项目（第三批）十四标段；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4、第22标段</w:t>
      </w:r>
      <w:r>
        <w:rPr>
          <w:rFonts w:hint="eastAsia" w:ascii="宋体" w:hAnsi="宋体" w:eastAsia="宋体" w:cs="宋体"/>
          <w:sz w:val="21"/>
          <w:szCs w:val="21"/>
        </w:rPr>
        <w:t>推荐的中标候选人名单</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第一中标候选人：河南省众旺建筑工程有限公司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投标报价：411178.65元    大写：肆拾壹万壹仟壹佰柒拾捌元陆角伍分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项目负责人：张琦          证书名称、编号：豫241151580035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沁阳县2017年统筹整合财政涉农资金实施全国新增1000亿斤粮食生产能力规划田间工程建设项目（第三标段）2.驿城区2011、2012年度农村饮水安全项目结余资金建设项目3.西平县2013、2014年度小型农田水利重点县结余资金项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第二中标候选人：许昌星和基建工程有限公司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投标报价：413666.39元    大写：肆拾壹万叁仟陆佰陆拾陆元叁角玖分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 周生鹤       证书名称、编号：豫241161695918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1.沁阳县2017年统筹整合涉农资金高标准农田建设项目2.扶沟县2016年全国新增1000亿斤粮食生产能力规划田间工程建设项目第三标段3.扶沟县2016年全国新增1000亿斤粮食生产能力规划田间工程建设项目第八标段；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第三中标候选人：河南得华建筑工程有限公司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投标报价：412428.67元     大写：肆拾壹万贰仟肆佰贰拾捌元陆角柒分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工期：60日历天            质量标准：合格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项目负责人：郭巍巍         证书名称、编号：豫241141566669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1.邯郸县2015年中央专项彩票公益金支持革命老区扶贫开发资金项目二标段；</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标段（监理）</w:t>
      </w:r>
      <w:r>
        <w:rPr>
          <w:rFonts w:hint="eastAsia" w:ascii="宋体" w:hAnsi="宋体" w:eastAsia="宋体" w:cs="宋体"/>
          <w:sz w:val="21"/>
          <w:szCs w:val="21"/>
        </w:rPr>
        <w:t>推荐的中标候选人名单：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第一中标候选人：</w:t>
      </w:r>
      <w:r>
        <w:rPr>
          <w:rFonts w:hint="eastAsia" w:ascii="宋体" w:hAnsi="宋体" w:eastAsia="宋体" w:cs="宋体"/>
          <w:sz w:val="21"/>
          <w:szCs w:val="21"/>
          <w:lang w:val="en-US" w:eastAsia="zh-CN"/>
        </w:rPr>
        <w:t>河南宏翔建设工程管理有限公司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223600.00 元</w:t>
      </w:r>
      <w:r>
        <w:rPr>
          <w:rFonts w:hint="eastAsia" w:ascii="宋体" w:hAnsi="宋体" w:eastAsia="宋体" w:cs="宋体"/>
          <w:sz w:val="21"/>
          <w:szCs w:val="21"/>
        </w:rPr>
        <w:t>           大写：</w:t>
      </w:r>
      <w:r>
        <w:rPr>
          <w:rFonts w:hint="eastAsia" w:ascii="宋体" w:hAnsi="宋体" w:eastAsia="宋体" w:cs="宋体"/>
          <w:sz w:val="21"/>
          <w:szCs w:val="21"/>
          <w:lang w:eastAsia="zh-CN"/>
        </w:rPr>
        <w:t>贰拾贰万叁仟陆佰元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监理服务期：工程施工期及保修期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项目总监:  </w:t>
      </w:r>
      <w:r>
        <w:rPr>
          <w:rFonts w:hint="eastAsia" w:ascii="宋体" w:hAnsi="宋体" w:eastAsia="宋体" w:cs="宋体"/>
          <w:sz w:val="21"/>
          <w:szCs w:val="21"/>
          <w:lang w:val="en-US" w:eastAsia="zh-CN"/>
        </w:rPr>
        <w:t>张占庞</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证书名称：</w:t>
      </w:r>
      <w:r>
        <w:rPr>
          <w:rFonts w:hint="eastAsia" w:ascii="宋体" w:hAnsi="宋体" w:eastAsia="宋体" w:cs="宋体"/>
          <w:sz w:val="21"/>
          <w:szCs w:val="21"/>
          <w:lang w:val="en-US" w:eastAsia="zh-CN"/>
        </w:rPr>
        <w:t>JLG2005081590</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1.郑州市农田水利现代化示范乡镇荥阳市广武镇建设项目2.枣强县2016年度农业综合开发高标准农田建设项目3.汝南县2016年小型农田水利重点县项目工程；4.新密市2015年小型农田水利项目；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二</w:t>
      </w:r>
      <w:r>
        <w:rPr>
          <w:rFonts w:hint="eastAsia" w:ascii="宋体" w:hAnsi="宋体" w:eastAsia="宋体" w:cs="宋体"/>
          <w:sz w:val="21"/>
          <w:szCs w:val="21"/>
        </w:rPr>
        <w:t>中标候选人：</w:t>
      </w:r>
      <w:r>
        <w:rPr>
          <w:rFonts w:hint="eastAsia" w:ascii="宋体" w:hAnsi="宋体" w:eastAsia="宋体" w:cs="宋体"/>
          <w:sz w:val="21"/>
          <w:szCs w:val="21"/>
          <w:lang w:val="en-US" w:eastAsia="zh-CN"/>
        </w:rPr>
        <w:t>山东龙信达咨询监理有限公司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 </w:t>
      </w:r>
      <w:r>
        <w:rPr>
          <w:rFonts w:hint="eastAsia" w:ascii="宋体" w:hAnsi="宋体" w:eastAsia="宋体" w:cs="宋体"/>
          <w:sz w:val="21"/>
          <w:szCs w:val="21"/>
          <w:lang w:val="en-US" w:eastAsia="zh-CN"/>
        </w:rPr>
        <w:t>224100.00 元</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大写：</w:t>
      </w:r>
      <w:r>
        <w:rPr>
          <w:rFonts w:hint="eastAsia" w:ascii="宋体" w:hAnsi="宋体" w:eastAsia="宋体" w:cs="宋体"/>
          <w:sz w:val="21"/>
          <w:szCs w:val="21"/>
          <w:lang w:eastAsia="zh-CN"/>
        </w:rPr>
        <w:t>贰拾贰万肆仟壹佰元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监理服务期：工程施工期及保修期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项目总监:  </w:t>
      </w:r>
      <w:r>
        <w:rPr>
          <w:rFonts w:hint="eastAsia" w:ascii="宋体" w:hAnsi="宋体" w:eastAsia="宋体" w:cs="宋体"/>
          <w:sz w:val="21"/>
          <w:szCs w:val="21"/>
          <w:lang w:val="en-US" w:eastAsia="zh-CN"/>
        </w:rPr>
        <w:t>孙登月</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证书名称：</w:t>
      </w:r>
      <w:r>
        <w:rPr>
          <w:rFonts w:hint="eastAsia" w:ascii="宋体" w:hAnsi="宋体" w:eastAsia="宋体" w:cs="宋体"/>
          <w:sz w:val="21"/>
          <w:szCs w:val="21"/>
          <w:lang w:val="en-US" w:eastAsia="zh-CN"/>
        </w:rPr>
        <w:t>JLZ2008030024</w:t>
      </w: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1.汶上县2014年千亿斤粮食工程建设项目2.茌平县小型农田水利重点县2015年度项目；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三</w:t>
      </w:r>
      <w:r>
        <w:rPr>
          <w:rFonts w:hint="eastAsia" w:ascii="宋体" w:hAnsi="宋体" w:eastAsia="宋体" w:cs="宋体"/>
          <w:sz w:val="21"/>
          <w:szCs w:val="21"/>
        </w:rPr>
        <w:t>中标候选人：</w:t>
      </w:r>
      <w:r>
        <w:rPr>
          <w:rFonts w:hint="eastAsia" w:ascii="宋体" w:hAnsi="宋体" w:eastAsia="宋体" w:cs="宋体"/>
          <w:sz w:val="21"/>
          <w:szCs w:val="21"/>
          <w:lang w:val="en-US" w:eastAsia="zh-CN"/>
        </w:rPr>
        <w:t>郑州河海工程建设监理有限公司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222800.00 元</w:t>
      </w:r>
      <w:r>
        <w:rPr>
          <w:rFonts w:hint="eastAsia" w:ascii="宋体" w:hAnsi="宋体" w:eastAsia="宋体" w:cs="宋体"/>
          <w:sz w:val="21"/>
          <w:szCs w:val="21"/>
        </w:rPr>
        <w:t>           大写：</w:t>
      </w:r>
      <w:r>
        <w:rPr>
          <w:rFonts w:hint="eastAsia" w:ascii="宋体" w:hAnsi="宋体" w:eastAsia="宋体" w:cs="宋体"/>
          <w:sz w:val="21"/>
          <w:szCs w:val="21"/>
          <w:lang w:eastAsia="zh-CN"/>
        </w:rPr>
        <w:t>贰拾贰万贰仟捌佰元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监理服务期：工程施工期及保修期   质量标准：合格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项目总监:</w:t>
      </w:r>
      <w:r>
        <w:rPr>
          <w:rFonts w:hint="eastAsia" w:ascii="宋体" w:hAnsi="宋体" w:eastAsia="宋体" w:cs="宋体"/>
          <w:sz w:val="21"/>
          <w:szCs w:val="21"/>
          <w:lang w:val="en-US" w:eastAsia="zh-CN"/>
        </w:rPr>
        <w:t>李绍云</w:t>
      </w:r>
      <w:r>
        <w:rPr>
          <w:rFonts w:hint="eastAsia" w:ascii="宋体" w:hAnsi="宋体" w:eastAsia="宋体" w:cs="宋体"/>
          <w:sz w:val="21"/>
          <w:szCs w:val="21"/>
        </w:rPr>
        <w:t>                  证书名称：</w:t>
      </w:r>
      <w:r>
        <w:rPr>
          <w:rFonts w:hint="eastAsia" w:ascii="宋体" w:hAnsi="宋体" w:eastAsia="宋体" w:cs="宋体"/>
          <w:sz w:val="21"/>
          <w:szCs w:val="21"/>
          <w:lang w:val="en-US" w:eastAsia="zh-CN"/>
        </w:rPr>
        <w:t>JLZ2007020007</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投标文件中填报的单位项目业绩名称：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1.杞县2015年度农田水利项目县（高效节水灌溉试点）工程监理；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签订合同前要处理的事宜（略）</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八、公示期</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2018年3月27日-2018年3月30日</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九、联系方式</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 标 人：禹州市张得镇人民政府</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址：禹州市张得镇</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人：巴先生</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联系电话：0374-8681000</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监督单位：禹州市财政局</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监督电话：0374-8118996</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招标代理机构：河南省伟信招标管理咨询有限公司</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址：郑州市郑东新区农业南路与正光街交叉口行署国际</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联系人：孙女士</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联系电话：13703719065</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right="0" w:rightChars="0" w:firstLine="0" w:firstLineChars="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right"/>
        <w:textAlignment w:val="auto"/>
        <w:outlineLvl w:val="9"/>
        <w:rPr>
          <w:rFonts w:hint="eastAsia" w:ascii="宋体" w:hAnsi="宋体" w:eastAsia="宋体" w:cs="宋体"/>
          <w:sz w:val="32"/>
          <w:szCs w:val="40"/>
        </w:rPr>
      </w:pPr>
    </w:p>
    <w:p>
      <w:pPr>
        <w:pStyle w:val="2"/>
        <w:rPr>
          <w:rFonts w:hint="eastAsi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2018年3月27日</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3ED55"/>
    <w:multiLevelType w:val="singleLevel"/>
    <w:tmpl w:val="5A63ED55"/>
    <w:lvl w:ilvl="0" w:tentative="0">
      <w:start w:val="6"/>
      <w:numFmt w:val="decimal"/>
      <w:suff w:val="nothing"/>
      <w:lvlText w:val="%1、"/>
      <w:lvlJc w:val="left"/>
    </w:lvl>
  </w:abstractNum>
  <w:abstractNum w:abstractNumId="1">
    <w:nsid w:val="5A669750"/>
    <w:multiLevelType w:val="singleLevel"/>
    <w:tmpl w:val="5A669750"/>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0250BFA"/>
    <w:rsid w:val="00791ADF"/>
    <w:rsid w:val="009F5980"/>
    <w:rsid w:val="00C77C13"/>
    <w:rsid w:val="010F3519"/>
    <w:rsid w:val="0127143D"/>
    <w:rsid w:val="013F4963"/>
    <w:rsid w:val="01A17012"/>
    <w:rsid w:val="02247D9C"/>
    <w:rsid w:val="03735200"/>
    <w:rsid w:val="04172019"/>
    <w:rsid w:val="042749EE"/>
    <w:rsid w:val="059942F9"/>
    <w:rsid w:val="06335DAD"/>
    <w:rsid w:val="0686568C"/>
    <w:rsid w:val="078E5E7F"/>
    <w:rsid w:val="07DD25D1"/>
    <w:rsid w:val="09B20CD0"/>
    <w:rsid w:val="0AA62CBB"/>
    <w:rsid w:val="0B2145BA"/>
    <w:rsid w:val="0B23633E"/>
    <w:rsid w:val="0BBE5EA2"/>
    <w:rsid w:val="0C0B378E"/>
    <w:rsid w:val="0DD6512A"/>
    <w:rsid w:val="0E3D56D7"/>
    <w:rsid w:val="0E4D3390"/>
    <w:rsid w:val="0E934042"/>
    <w:rsid w:val="0EF56B0F"/>
    <w:rsid w:val="0FBE65B3"/>
    <w:rsid w:val="119A6BD7"/>
    <w:rsid w:val="11D75711"/>
    <w:rsid w:val="12FB4158"/>
    <w:rsid w:val="1382357A"/>
    <w:rsid w:val="140F2F95"/>
    <w:rsid w:val="14DE1692"/>
    <w:rsid w:val="1508146C"/>
    <w:rsid w:val="1520054C"/>
    <w:rsid w:val="15C401D8"/>
    <w:rsid w:val="162A13DF"/>
    <w:rsid w:val="16861C98"/>
    <w:rsid w:val="17161630"/>
    <w:rsid w:val="177C6935"/>
    <w:rsid w:val="179A5A88"/>
    <w:rsid w:val="17C62EB7"/>
    <w:rsid w:val="17EE7722"/>
    <w:rsid w:val="1853747B"/>
    <w:rsid w:val="1907190B"/>
    <w:rsid w:val="193C267C"/>
    <w:rsid w:val="19701AC6"/>
    <w:rsid w:val="1A346359"/>
    <w:rsid w:val="1A7C78FE"/>
    <w:rsid w:val="1AF17B28"/>
    <w:rsid w:val="1B70225D"/>
    <w:rsid w:val="1B793F76"/>
    <w:rsid w:val="1B9D41F2"/>
    <w:rsid w:val="1BA479AB"/>
    <w:rsid w:val="1C1450E8"/>
    <w:rsid w:val="1C45204D"/>
    <w:rsid w:val="1CA12D3C"/>
    <w:rsid w:val="1DD34F0C"/>
    <w:rsid w:val="1DEF027B"/>
    <w:rsid w:val="1E4827F2"/>
    <w:rsid w:val="1F906019"/>
    <w:rsid w:val="1F9650F7"/>
    <w:rsid w:val="1FE222D4"/>
    <w:rsid w:val="20445346"/>
    <w:rsid w:val="208F5867"/>
    <w:rsid w:val="20CC51AF"/>
    <w:rsid w:val="2114018C"/>
    <w:rsid w:val="21745757"/>
    <w:rsid w:val="21BD5C55"/>
    <w:rsid w:val="22365661"/>
    <w:rsid w:val="22A144CB"/>
    <w:rsid w:val="235D6A23"/>
    <w:rsid w:val="239914E5"/>
    <w:rsid w:val="24394F25"/>
    <w:rsid w:val="24776D32"/>
    <w:rsid w:val="24827740"/>
    <w:rsid w:val="25294F5A"/>
    <w:rsid w:val="25576731"/>
    <w:rsid w:val="25C11776"/>
    <w:rsid w:val="25CC284B"/>
    <w:rsid w:val="25EC6351"/>
    <w:rsid w:val="25EF25C9"/>
    <w:rsid w:val="2603034E"/>
    <w:rsid w:val="27473F3D"/>
    <w:rsid w:val="285072E1"/>
    <w:rsid w:val="293256F9"/>
    <w:rsid w:val="295861F3"/>
    <w:rsid w:val="29702CF0"/>
    <w:rsid w:val="2A427F26"/>
    <w:rsid w:val="2AE14BDF"/>
    <w:rsid w:val="2B17228B"/>
    <w:rsid w:val="2C4F264E"/>
    <w:rsid w:val="2CE31023"/>
    <w:rsid w:val="2CFE509A"/>
    <w:rsid w:val="2DCC3087"/>
    <w:rsid w:val="2EC2303D"/>
    <w:rsid w:val="2ED82BAB"/>
    <w:rsid w:val="2F2B5F74"/>
    <w:rsid w:val="305E4E0A"/>
    <w:rsid w:val="30A35F82"/>
    <w:rsid w:val="32967549"/>
    <w:rsid w:val="32B235B4"/>
    <w:rsid w:val="32C0665B"/>
    <w:rsid w:val="332F0A11"/>
    <w:rsid w:val="33327FB5"/>
    <w:rsid w:val="33B16A8A"/>
    <w:rsid w:val="340653A4"/>
    <w:rsid w:val="34662660"/>
    <w:rsid w:val="366374D5"/>
    <w:rsid w:val="36922F26"/>
    <w:rsid w:val="36C15386"/>
    <w:rsid w:val="36F056E6"/>
    <w:rsid w:val="37A06068"/>
    <w:rsid w:val="382A0F16"/>
    <w:rsid w:val="384A4063"/>
    <w:rsid w:val="38EB75AB"/>
    <w:rsid w:val="39354AAB"/>
    <w:rsid w:val="39687911"/>
    <w:rsid w:val="3ACA1B5A"/>
    <w:rsid w:val="3B0C4A8E"/>
    <w:rsid w:val="3C7957E0"/>
    <w:rsid w:val="3CA65742"/>
    <w:rsid w:val="3CC45D20"/>
    <w:rsid w:val="3D544889"/>
    <w:rsid w:val="3DE8591F"/>
    <w:rsid w:val="3E6E2867"/>
    <w:rsid w:val="3E970BC3"/>
    <w:rsid w:val="3E9B58CA"/>
    <w:rsid w:val="40151E7A"/>
    <w:rsid w:val="404439FD"/>
    <w:rsid w:val="413C42FA"/>
    <w:rsid w:val="4163395F"/>
    <w:rsid w:val="41806AB6"/>
    <w:rsid w:val="41C51CCB"/>
    <w:rsid w:val="41CC5913"/>
    <w:rsid w:val="41D07879"/>
    <w:rsid w:val="420B64CB"/>
    <w:rsid w:val="43683B99"/>
    <w:rsid w:val="438316B4"/>
    <w:rsid w:val="439C1F12"/>
    <w:rsid w:val="44A24D10"/>
    <w:rsid w:val="45636054"/>
    <w:rsid w:val="457E75B4"/>
    <w:rsid w:val="45CE0FEC"/>
    <w:rsid w:val="45F71A96"/>
    <w:rsid w:val="462E307A"/>
    <w:rsid w:val="46AE5CF9"/>
    <w:rsid w:val="46D6205F"/>
    <w:rsid w:val="47950703"/>
    <w:rsid w:val="497B3F17"/>
    <w:rsid w:val="4A392EA8"/>
    <w:rsid w:val="4AB95454"/>
    <w:rsid w:val="4ADA3783"/>
    <w:rsid w:val="4BBC0F41"/>
    <w:rsid w:val="4C6B76BE"/>
    <w:rsid w:val="4CE87497"/>
    <w:rsid w:val="4D3544EF"/>
    <w:rsid w:val="4D493CF1"/>
    <w:rsid w:val="4D6719C7"/>
    <w:rsid w:val="4D9A48E2"/>
    <w:rsid w:val="4DF317BB"/>
    <w:rsid w:val="4E0A1A56"/>
    <w:rsid w:val="4E4F7CD4"/>
    <w:rsid w:val="4EC744FC"/>
    <w:rsid w:val="4FA667D3"/>
    <w:rsid w:val="50786FED"/>
    <w:rsid w:val="52AB2514"/>
    <w:rsid w:val="52DF58F5"/>
    <w:rsid w:val="531167FE"/>
    <w:rsid w:val="53240DB8"/>
    <w:rsid w:val="53433005"/>
    <w:rsid w:val="549E3390"/>
    <w:rsid w:val="54C17BBD"/>
    <w:rsid w:val="550833B6"/>
    <w:rsid w:val="55257780"/>
    <w:rsid w:val="55C00233"/>
    <w:rsid w:val="55DE3F7F"/>
    <w:rsid w:val="569526E1"/>
    <w:rsid w:val="57353F9F"/>
    <w:rsid w:val="576A3D9C"/>
    <w:rsid w:val="580E6418"/>
    <w:rsid w:val="58514C10"/>
    <w:rsid w:val="58660B1F"/>
    <w:rsid w:val="59F54F79"/>
    <w:rsid w:val="5AC701E6"/>
    <w:rsid w:val="5BA6534B"/>
    <w:rsid w:val="5C5C1B99"/>
    <w:rsid w:val="5CA1148D"/>
    <w:rsid w:val="5D475B36"/>
    <w:rsid w:val="5D8E3353"/>
    <w:rsid w:val="5DC61E5D"/>
    <w:rsid w:val="5DD50156"/>
    <w:rsid w:val="5DF00BB3"/>
    <w:rsid w:val="5F6A639D"/>
    <w:rsid w:val="5F9111FD"/>
    <w:rsid w:val="5FC977CD"/>
    <w:rsid w:val="5FD705AD"/>
    <w:rsid w:val="61837D3F"/>
    <w:rsid w:val="622169E4"/>
    <w:rsid w:val="622F0C45"/>
    <w:rsid w:val="62B32828"/>
    <w:rsid w:val="63D7605B"/>
    <w:rsid w:val="642F1BF6"/>
    <w:rsid w:val="658E3760"/>
    <w:rsid w:val="65EE790E"/>
    <w:rsid w:val="66053657"/>
    <w:rsid w:val="661E6FEE"/>
    <w:rsid w:val="669C1C17"/>
    <w:rsid w:val="66BB73C9"/>
    <w:rsid w:val="66C75FD6"/>
    <w:rsid w:val="66D370DB"/>
    <w:rsid w:val="676561E1"/>
    <w:rsid w:val="67EC1A2D"/>
    <w:rsid w:val="68197328"/>
    <w:rsid w:val="689A1FBC"/>
    <w:rsid w:val="69D53DEE"/>
    <w:rsid w:val="6A3E5AEE"/>
    <w:rsid w:val="6A842456"/>
    <w:rsid w:val="6B047E88"/>
    <w:rsid w:val="6B1B5B01"/>
    <w:rsid w:val="6B7D0923"/>
    <w:rsid w:val="6BB47358"/>
    <w:rsid w:val="6E595528"/>
    <w:rsid w:val="6E7C1D81"/>
    <w:rsid w:val="6E8F6DAD"/>
    <w:rsid w:val="6F2D03D2"/>
    <w:rsid w:val="6FD321B4"/>
    <w:rsid w:val="71961102"/>
    <w:rsid w:val="71D615BA"/>
    <w:rsid w:val="73873690"/>
    <w:rsid w:val="738F5F3A"/>
    <w:rsid w:val="742615E9"/>
    <w:rsid w:val="7458720C"/>
    <w:rsid w:val="75C87E6F"/>
    <w:rsid w:val="76772F20"/>
    <w:rsid w:val="77C14754"/>
    <w:rsid w:val="77F32F82"/>
    <w:rsid w:val="785E074E"/>
    <w:rsid w:val="791237A2"/>
    <w:rsid w:val="798B3A31"/>
    <w:rsid w:val="79CD4B64"/>
    <w:rsid w:val="7B1E3B8B"/>
    <w:rsid w:val="7CA27564"/>
    <w:rsid w:val="7D2E1E12"/>
    <w:rsid w:val="7D827656"/>
    <w:rsid w:val="7F235242"/>
    <w:rsid w:val="7F8B2CC6"/>
    <w:rsid w:val="7FA34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rPr>
      <w:color w:val="0371C6"/>
      <w:u w:val="none"/>
    </w:rPr>
  </w:style>
  <w:style w:type="character" w:styleId="10">
    <w:name w:val="Hyperlink"/>
    <w:basedOn w:val="6"/>
    <w:qFormat/>
    <w:uiPriority w:val="0"/>
    <w:rPr>
      <w:color w:val="000000"/>
      <w:u w:val="none"/>
    </w:rPr>
  </w:style>
  <w:style w:type="character" w:customStyle="1" w:styleId="12">
    <w:name w:val="blue"/>
    <w:basedOn w:val="6"/>
    <w:qFormat/>
    <w:uiPriority w:val="0"/>
    <w:rPr>
      <w:color w:val="0371C6"/>
      <w:sz w:val="21"/>
      <w:szCs w:val="21"/>
    </w:rPr>
  </w:style>
  <w:style w:type="character" w:customStyle="1" w:styleId="13">
    <w:name w:val="green"/>
    <w:basedOn w:val="6"/>
    <w:qFormat/>
    <w:uiPriority w:val="0"/>
    <w:rPr>
      <w:color w:val="66AE00"/>
      <w:sz w:val="18"/>
      <w:szCs w:val="18"/>
    </w:rPr>
  </w:style>
  <w:style w:type="character" w:customStyle="1" w:styleId="14">
    <w:name w:val="green1"/>
    <w:basedOn w:val="6"/>
    <w:qFormat/>
    <w:uiPriority w:val="0"/>
    <w:rPr>
      <w:color w:val="66AE00"/>
      <w:sz w:val="18"/>
      <w:szCs w:val="18"/>
    </w:rPr>
  </w:style>
  <w:style w:type="character" w:customStyle="1" w:styleId="15">
    <w:name w:val="red"/>
    <w:basedOn w:val="6"/>
    <w:uiPriority w:val="0"/>
    <w:rPr>
      <w:color w:val="FF0000"/>
      <w:sz w:val="18"/>
      <w:szCs w:val="18"/>
    </w:rPr>
  </w:style>
  <w:style w:type="character" w:customStyle="1" w:styleId="16">
    <w:name w:val="red1"/>
    <w:basedOn w:val="6"/>
    <w:uiPriority w:val="0"/>
    <w:rPr>
      <w:color w:val="FF0000"/>
      <w:sz w:val="18"/>
      <w:szCs w:val="18"/>
    </w:rPr>
  </w:style>
  <w:style w:type="character" w:customStyle="1" w:styleId="17">
    <w:name w:val="red2"/>
    <w:basedOn w:val="6"/>
    <w:qFormat/>
    <w:uiPriority w:val="0"/>
    <w:rPr>
      <w:color w:val="FF0000"/>
    </w:rPr>
  </w:style>
  <w:style w:type="character" w:customStyle="1" w:styleId="18">
    <w:name w:val="right"/>
    <w:basedOn w:val="6"/>
    <w:qFormat/>
    <w:uiPriority w:val="0"/>
    <w:rPr>
      <w:color w:val="999999"/>
      <w:sz w:val="18"/>
      <w:szCs w:val="18"/>
    </w:rPr>
  </w:style>
  <w:style w:type="character" w:customStyle="1" w:styleId="19">
    <w:name w:val="hover24"/>
    <w:basedOn w:val="6"/>
    <w:uiPriority w:val="0"/>
  </w:style>
  <w:style w:type="character" w:customStyle="1" w:styleId="20">
    <w:name w:val="gb-jt"/>
    <w:basedOn w:val="6"/>
    <w:uiPriority w:val="0"/>
  </w:style>
  <w:style w:type="character" w:customStyle="1" w:styleId="21">
    <w:name w:val="hover25"/>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2018-01-21T01:19:00Z</dcterms:created>
  <dc:creator>宗顺</dc:creator>
  <cp:lastModifiedBy>Administrator</cp:lastModifiedBy>
  <dcterms:modified xsi:type="dcterms:W3CDTF">2018-03-27T05:29:45Z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