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911E9" w:rsidRPr="00173285" w:rsidRDefault="002911E9" w:rsidP="002911E9">
      <w:pPr>
        <w:pStyle w:val="1"/>
        <w:jc w:val="center"/>
        <w:rPr>
          <w:rFonts w:ascii="仿宋" w:eastAsia="仿宋" w:hAnsi="仿宋"/>
          <w:lang w:val="zh-CN"/>
        </w:rPr>
      </w:pPr>
      <w:bookmarkStart w:id="0" w:name="_Toc507448532"/>
      <w:bookmarkStart w:id="1" w:name="_GoBack"/>
      <w:bookmarkEnd w:id="1"/>
      <w:r w:rsidRPr="00173285">
        <w:rPr>
          <w:rFonts w:ascii="仿宋" w:eastAsia="仿宋" w:hAnsi="仿宋" w:hint="eastAsia"/>
          <w:lang w:val="zh-CN"/>
        </w:rPr>
        <w:t>技术方案</w:t>
      </w:r>
      <w:bookmarkEnd w:id="0"/>
    </w:p>
    <w:p w:rsidR="002911E9" w:rsidRPr="00173285" w:rsidRDefault="002911E9" w:rsidP="002911E9">
      <w:pPr>
        <w:pStyle w:val="2"/>
        <w:rPr>
          <w:rFonts w:ascii="仿宋" w:eastAsia="仿宋" w:hAnsi="仿宋"/>
        </w:rPr>
      </w:pPr>
      <w:bookmarkStart w:id="2" w:name="_Toc429145103"/>
      <w:bookmarkStart w:id="3" w:name="_Toc471386148"/>
      <w:bookmarkStart w:id="4" w:name="_Toc507448533"/>
      <w:r w:rsidRPr="00173285">
        <w:rPr>
          <w:rFonts w:ascii="仿宋" w:eastAsia="仿宋" w:hAnsi="仿宋" w:hint="eastAsia"/>
        </w:rPr>
        <w:t>1、技术方案</w:t>
      </w:r>
      <w:bookmarkEnd w:id="2"/>
      <w:bookmarkEnd w:id="3"/>
      <w:bookmarkEnd w:id="4"/>
    </w:p>
    <w:p w:rsidR="002911E9" w:rsidRPr="00173285" w:rsidRDefault="002911E9" w:rsidP="002911E9">
      <w:pPr>
        <w:autoSpaceDE w:val="0"/>
        <w:autoSpaceDN w:val="0"/>
        <w:adjustRightInd w:val="0"/>
        <w:spacing w:line="360" w:lineRule="auto"/>
        <w:ind w:firstLineChars="200" w:firstLine="480"/>
        <w:rPr>
          <w:rFonts w:ascii="仿宋" w:eastAsia="仿宋" w:hAnsi="仿宋" w:cs="宋体"/>
          <w:sz w:val="24"/>
          <w:szCs w:val="24"/>
        </w:rPr>
      </w:pPr>
      <w:r w:rsidRPr="00173285">
        <w:rPr>
          <w:rFonts w:ascii="仿宋" w:eastAsia="仿宋" w:hAnsi="仿宋" w:cs="宋体" w:hint="eastAsia"/>
          <w:sz w:val="24"/>
          <w:szCs w:val="24"/>
        </w:rPr>
        <w:t>许昌市中心</w:t>
      </w:r>
      <w:proofErr w:type="gramStart"/>
      <w:r w:rsidRPr="00173285">
        <w:rPr>
          <w:rFonts w:ascii="仿宋" w:eastAsia="仿宋" w:hAnsi="仿宋" w:cs="宋体" w:hint="eastAsia"/>
          <w:sz w:val="24"/>
          <w:szCs w:val="24"/>
        </w:rPr>
        <w:t>血站灾备平台</w:t>
      </w:r>
      <w:proofErr w:type="gramEnd"/>
      <w:r w:rsidRPr="00173285">
        <w:rPr>
          <w:rFonts w:ascii="仿宋" w:eastAsia="仿宋" w:hAnsi="仿宋" w:cs="宋体" w:hint="eastAsia"/>
          <w:sz w:val="24"/>
          <w:szCs w:val="24"/>
        </w:rPr>
        <w:t>应急服务项目满足《血站管理办法》、《血站质量管理规范》和《血站实验室质量管理规范》等法律法规的要求。以“一法两</w:t>
      </w:r>
      <w:proofErr w:type="gramStart"/>
      <w:r w:rsidRPr="00173285">
        <w:rPr>
          <w:rFonts w:ascii="仿宋" w:eastAsia="仿宋" w:hAnsi="仿宋" w:cs="宋体" w:hint="eastAsia"/>
          <w:sz w:val="24"/>
          <w:szCs w:val="24"/>
        </w:rPr>
        <w:t>规</w:t>
      </w:r>
      <w:proofErr w:type="gramEnd"/>
      <w:r w:rsidRPr="00173285">
        <w:rPr>
          <w:rFonts w:ascii="仿宋" w:eastAsia="仿宋" w:hAnsi="仿宋" w:cs="宋体" w:hint="eastAsia"/>
          <w:sz w:val="24"/>
          <w:szCs w:val="24"/>
        </w:rPr>
        <w:t>”等法律法规和标准为基础，符合许昌市中心血站实际情况以及完全满足许昌市中心血站业务管理系统安全性、适应性需求，利用先进技术，提供成熟的服务，保障信息系统数据、信息传递和应用安全。</w:t>
      </w:r>
    </w:p>
    <w:p w:rsidR="002911E9" w:rsidRPr="00173285" w:rsidRDefault="002911E9" w:rsidP="002911E9">
      <w:pPr>
        <w:autoSpaceDE w:val="0"/>
        <w:autoSpaceDN w:val="0"/>
        <w:adjustRightInd w:val="0"/>
        <w:spacing w:line="360" w:lineRule="auto"/>
        <w:ind w:firstLineChars="200" w:firstLine="480"/>
        <w:rPr>
          <w:rFonts w:ascii="仿宋" w:eastAsia="仿宋" w:hAnsi="仿宋" w:cs="宋体"/>
          <w:sz w:val="24"/>
          <w:szCs w:val="24"/>
        </w:rPr>
      </w:pPr>
      <w:r w:rsidRPr="00173285">
        <w:rPr>
          <w:rFonts w:ascii="仿宋" w:eastAsia="仿宋" w:hAnsi="仿宋" w:cs="宋体" w:hint="eastAsia"/>
          <w:sz w:val="24"/>
          <w:szCs w:val="24"/>
        </w:rPr>
        <w:t>随着许昌市中心血站信息化建设逐步完善，采供血业务管理升级为全面管理，切实保障了血液质量和输血安全。为进一步保障数据安全和业务连续性，维护系统安全和 稳定，在许昌市中心血站现有设施的基础上，不用添加任何硬件，建设血站应用级</w:t>
      </w:r>
      <w:proofErr w:type="gramStart"/>
      <w:r w:rsidRPr="00173285">
        <w:rPr>
          <w:rFonts w:ascii="仿宋" w:eastAsia="仿宋" w:hAnsi="仿宋" w:cs="宋体" w:hint="eastAsia"/>
          <w:sz w:val="24"/>
          <w:szCs w:val="24"/>
        </w:rPr>
        <w:t>“云”灾备系统</w:t>
      </w:r>
      <w:proofErr w:type="gramEnd"/>
      <w:r w:rsidRPr="00173285">
        <w:rPr>
          <w:rFonts w:ascii="仿宋" w:eastAsia="仿宋" w:hAnsi="仿宋" w:cs="宋体" w:hint="eastAsia"/>
          <w:sz w:val="24"/>
          <w:szCs w:val="24"/>
        </w:rPr>
        <w:t>，提供的产品和服务能够保证血站数据信息安全和应用服务安全。血站关键数据丢失会中断血站正常业务运行，造成巨大经济损失，为了保护数据，血站建立了备份系统，但是还不能认为在搭建了备份系统之后就高枕无忧了，结合法规要求和血站的具体需求还需要在异地（本城市以外的其他城市）建立容灾系统，在数据中心出现灾难性破坏时来保障数据的安全、服务的可用性和业务的连续性。</w:t>
      </w:r>
    </w:p>
    <w:p w:rsidR="002911E9" w:rsidRPr="00173285" w:rsidRDefault="002911E9" w:rsidP="002911E9">
      <w:pPr>
        <w:autoSpaceDE w:val="0"/>
        <w:autoSpaceDN w:val="0"/>
        <w:adjustRightInd w:val="0"/>
        <w:spacing w:line="360" w:lineRule="auto"/>
        <w:ind w:firstLineChars="200" w:firstLine="480"/>
        <w:rPr>
          <w:rFonts w:ascii="仿宋" w:eastAsia="仿宋" w:hAnsi="仿宋" w:cs="宋体"/>
          <w:sz w:val="24"/>
          <w:szCs w:val="24"/>
        </w:rPr>
      </w:pPr>
      <w:proofErr w:type="gramStart"/>
      <w:r w:rsidRPr="00173285">
        <w:rPr>
          <w:rFonts w:ascii="仿宋" w:eastAsia="仿宋" w:hAnsi="仿宋" w:cs="宋体" w:hint="eastAsia"/>
          <w:sz w:val="24"/>
          <w:szCs w:val="24"/>
        </w:rPr>
        <w:t>灾备中心</w:t>
      </w:r>
      <w:proofErr w:type="gramEnd"/>
      <w:r w:rsidRPr="00173285">
        <w:rPr>
          <w:rFonts w:ascii="仿宋" w:eastAsia="仿宋" w:hAnsi="仿宋" w:cs="宋体" w:hint="eastAsia"/>
          <w:sz w:val="24"/>
          <w:szCs w:val="24"/>
        </w:rPr>
        <w:t>的规划需要考虑两个层面的问题：数据容灾和应用系统容灾。数据容灾是指建立一个或多个异地的数据备份系统；应用系统容灾是指在做好数据容灾的基础上，在异地建立与本地运营系统类似的备份应用系统，可以根据血站的风险评估做备份使用甚至可以实时切换。</w:t>
      </w:r>
    </w:p>
    <w:p w:rsidR="002911E9" w:rsidRPr="00173285" w:rsidRDefault="002911E9" w:rsidP="002911E9">
      <w:pPr>
        <w:autoSpaceDE w:val="0"/>
        <w:autoSpaceDN w:val="0"/>
        <w:adjustRightInd w:val="0"/>
        <w:spacing w:line="360" w:lineRule="auto"/>
        <w:ind w:firstLineChars="200" w:firstLine="480"/>
        <w:rPr>
          <w:rFonts w:ascii="仿宋" w:eastAsia="仿宋" w:hAnsi="仿宋" w:cs="宋体"/>
          <w:sz w:val="24"/>
          <w:szCs w:val="24"/>
        </w:rPr>
      </w:pPr>
      <w:proofErr w:type="gramStart"/>
      <w:r w:rsidRPr="00173285">
        <w:rPr>
          <w:rFonts w:ascii="仿宋" w:eastAsia="仿宋" w:hAnsi="仿宋" w:cs="宋体"/>
          <w:sz w:val="24"/>
          <w:szCs w:val="24"/>
        </w:rPr>
        <w:t>启奥“云”异地灾备系统</w:t>
      </w:r>
      <w:proofErr w:type="gramEnd"/>
      <w:r w:rsidRPr="00173285">
        <w:rPr>
          <w:rFonts w:ascii="仿宋" w:eastAsia="仿宋" w:hAnsi="仿宋" w:cs="宋体"/>
          <w:sz w:val="24"/>
          <w:szCs w:val="24"/>
        </w:rPr>
        <w:t xml:space="preserve">，是基于VPN安全网络技术，利用Oracle </w:t>
      </w:r>
      <w:proofErr w:type="spellStart"/>
      <w:r w:rsidRPr="00173285">
        <w:rPr>
          <w:rFonts w:ascii="仿宋" w:eastAsia="仿宋" w:hAnsi="仿宋" w:cs="宋体" w:hint="eastAsia"/>
          <w:sz w:val="24"/>
          <w:szCs w:val="24"/>
        </w:rPr>
        <w:t>G</w:t>
      </w:r>
      <w:r w:rsidRPr="00173285">
        <w:rPr>
          <w:rFonts w:ascii="仿宋" w:eastAsia="仿宋" w:hAnsi="仿宋" w:cs="宋体"/>
          <w:sz w:val="24"/>
          <w:szCs w:val="24"/>
        </w:rPr>
        <w:t>oldenGate</w:t>
      </w:r>
      <w:proofErr w:type="spellEnd"/>
      <w:r w:rsidRPr="00173285">
        <w:rPr>
          <w:rFonts w:ascii="仿宋" w:eastAsia="仿宋" w:hAnsi="仿宋" w:cs="宋体"/>
          <w:sz w:val="24"/>
          <w:szCs w:val="24"/>
        </w:rPr>
        <w:t>数据复制备份功能，结合Window的</w:t>
      </w:r>
      <w:r w:rsidRPr="00173285">
        <w:rPr>
          <w:rFonts w:ascii="仿宋" w:eastAsia="仿宋" w:hAnsi="仿宋" w:cs="宋体" w:hint="eastAsia"/>
          <w:sz w:val="24"/>
          <w:szCs w:val="24"/>
        </w:rPr>
        <w:t>Internet信息服务的</w:t>
      </w:r>
      <w:r w:rsidRPr="00173285">
        <w:rPr>
          <w:rFonts w:ascii="仿宋" w:eastAsia="仿宋" w:hAnsi="仿宋" w:cs="宋体"/>
          <w:sz w:val="24"/>
          <w:szCs w:val="24"/>
        </w:rPr>
        <w:t xml:space="preserve">IIS反向代理功能，实现SHINOW </w:t>
      </w:r>
      <w:r w:rsidRPr="00173285">
        <w:rPr>
          <w:rFonts w:ascii="仿宋" w:eastAsia="仿宋" w:hAnsi="仿宋" w:cs="宋体" w:hint="eastAsia"/>
          <w:sz w:val="24"/>
          <w:szCs w:val="24"/>
        </w:rPr>
        <w:t>9.</w:t>
      </w:r>
      <w:r w:rsidRPr="00173285">
        <w:rPr>
          <w:rFonts w:ascii="仿宋" w:eastAsia="仿宋" w:hAnsi="仿宋" w:cs="宋体"/>
          <w:sz w:val="24"/>
          <w:szCs w:val="24"/>
        </w:rPr>
        <w:t>0整个系统的异地灾备（区别于数据级的备份）。该系统能够在血站的业务系统出现故障时，利用云备份</w:t>
      </w:r>
      <w:proofErr w:type="gramStart"/>
      <w:r w:rsidRPr="00173285">
        <w:rPr>
          <w:rFonts w:ascii="仿宋" w:eastAsia="仿宋" w:hAnsi="仿宋" w:cs="宋体"/>
          <w:sz w:val="24"/>
          <w:szCs w:val="24"/>
        </w:rPr>
        <w:t>端的灾备系统</w:t>
      </w:r>
      <w:proofErr w:type="gramEnd"/>
      <w:r w:rsidRPr="00173285">
        <w:rPr>
          <w:rFonts w:ascii="仿宋" w:eastAsia="仿宋" w:hAnsi="仿宋" w:cs="宋体" w:hint="eastAsia"/>
          <w:sz w:val="24"/>
          <w:szCs w:val="24"/>
        </w:rPr>
        <w:t>，</w:t>
      </w:r>
      <w:r w:rsidRPr="00173285">
        <w:rPr>
          <w:rFonts w:ascii="仿宋" w:eastAsia="仿宋" w:hAnsi="仿宋" w:cs="宋体"/>
          <w:sz w:val="24"/>
          <w:szCs w:val="24"/>
        </w:rPr>
        <w:t>实现血站业务的不间断运行。</w:t>
      </w:r>
    </w:p>
    <w:p w:rsidR="002911E9" w:rsidRPr="00173285" w:rsidRDefault="002911E9" w:rsidP="002911E9">
      <w:pPr>
        <w:autoSpaceDE w:val="0"/>
        <w:autoSpaceDN w:val="0"/>
        <w:adjustRightInd w:val="0"/>
        <w:spacing w:line="360" w:lineRule="auto"/>
        <w:rPr>
          <w:rFonts w:ascii="仿宋" w:eastAsia="仿宋" w:hAnsi="仿宋" w:cs="宋体"/>
          <w:sz w:val="24"/>
          <w:szCs w:val="24"/>
        </w:rPr>
      </w:pPr>
      <w:proofErr w:type="gramStart"/>
      <w:r w:rsidRPr="00173285">
        <w:rPr>
          <w:rFonts w:ascii="仿宋" w:eastAsia="仿宋" w:hAnsi="仿宋" w:cs="宋体" w:hint="eastAsia"/>
          <w:sz w:val="24"/>
          <w:szCs w:val="24"/>
        </w:rPr>
        <w:t>启奥云异地灾备</w:t>
      </w:r>
      <w:proofErr w:type="gramEnd"/>
      <w:r w:rsidRPr="00173285">
        <w:rPr>
          <w:rFonts w:ascii="仿宋" w:eastAsia="仿宋" w:hAnsi="仿宋" w:cs="宋体" w:hint="eastAsia"/>
          <w:sz w:val="24"/>
          <w:szCs w:val="24"/>
        </w:rPr>
        <w:t>系统，彻底实现了血站数据的异地灾备，实现了血站业务数据不丢失，系统安全可靠；切换操作简单，实现了</w:t>
      </w:r>
      <w:proofErr w:type="gramStart"/>
      <w:r w:rsidRPr="00173285">
        <w:rPr>
          <w:rFonts w:ascii="仿宋" w:eastAsia="仿宋" w:hAnsi="仿宋" w:cs="宋体" w:hint="eastAsia"/>
          <w:sz w:val="24"/>
          <w:szCs w:val="24"/>
        </w:rPr>
        <w:t>分钟级</w:t>
      </w:r>
      <w:proofErr w:type="gramEnd"/>
      <w:r w:rsidRPr="00173285">
        <w:rPr>
          <w:rFonts w:ascii="仿宋" w:eastAsia="仿宋" w:hAnsi="仿宋" w:cs="宋体" w:hint="eastAsia"/>
          <w:sz w:val="24"/>
          <w:szCs w:val="24"/>
        </w:rPr>
        <w:t>的系统切换，满足了血站的</w:t>
      </w:r>
      <w:r w:rsidRPr="00173285">
        <w:rPr>
          <w:rFonts w:ascii="仿宋" w:eastAsia="仿宋" w:hAnsi="仿宋" w:cs="宋体" w:hint="eastAsia"/>
          <w:sz w:val="24"/>
          <w:szCs w:val="24"/>
        </w:rPr>
        <w:lastRenderedPageBreak/>
        <w:t>业务要求，为血站业务系统的连续运转做好准备。</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通过异地</w:t>
      </w:r>
      <w:proofErr w:type="gramStart"/>
      <w:r w:rsidRPr="00173285">
        <w:rPr>
          <w:rFonts w:ascii="仿宋" w:eastAsia="仿宋" w:hAnsi="仿宋" w:cs="宋体"/>
          <w:sz w:val="24"/>
          <w:szCs w:val="24"/>
        </w:rPr>
        <w:t>灾备系统</w:t>
      </w:r>
      <w:proofErr w:type="gramEnd"/>
      <w:r w:rsidRPr="00173285">
        <w:rPr>
          <w:rFonts w:ascii="仿宋" w:eastAsia="仿宋" w:hAnsi="仿宋" w:cs="宋体"/>
          <w:sz w:val="24"/>
          <w:szCs w:val="24"/>
        </w:rPr>
        <w:t>应急演练，实现了血站街头采血、</w:t>
      </w:r>
      <w:proofErr w:type="gramStart"/>
      <w:r w:rsidRPr="00173285">
        <w:rPr>
          <w:rFonts w:ascii="仿宋" w:eastAsia="仿宋" w:hAnsi="仿宋" w:cs="宋体"/>
          <w:sz w:val="24"/>
          <w:szCs w:val="24"/>
        </w:rPr>
        <w:t>待检库出入库</w:t>
      </w:r>
      <w:proofErr w:type="gramEnd"/>
      <w:r w:rsidRPr="00173285">
        <w:rPr>
          <w:rFonts w:ascii="仿宋" w:eastAsia="仿宋" w:hAnsi="仿宋" w:cs="宋体"/>
          <w:sz w:val="24"/>
          <w:szCs w:val="24"/>
        </w:rPr>
        <w:t>、血液包装、成分制备、标本交接、检验设备联网、检测报告发布、临床发血、业务统计等都未收到影响，实现了血站采供血业务的连续运转。</w:t>
      </w:r>
    </w:p>
    <w:p w:rsidR="002911E9" w:rsidRPr="00173285" w:rsidRDefault="002911E9" w:rsidP="002911E9">
      <w:pPr>
        <w:numPr>
          <w:ilvl w:val="0"/>
          <w:numId w:val="3"/>
        </w:numPr>
        <w:autoSpaceDE w:val="0"/>
        <w:autoSpaceDN w:val="0"/>
        <w:adjustRightInd w:val="0"/>
        <w:spacing w:line="360" w:lineRule="auto"/>
        <w:rPr>
          <w:rFonts w:ascii="仿宋" w:eastAsia="仿宋" w:hAnsi="仿宋" w:cs="宋体"/>
          <w:b/>
          <w:bCs/>
          <w:vanish/>
          <w:sz w:val="24"/>
          <w:szCs w:val="24"/>
        </w:rPr>
      </w:pPr>
      <w:bookmarkStart w:id="5" w:name="_Toc454263126"/>
      <w:bookmarkStart w:id="6" w:name="_Toc471386114"/>
      <w:bookmarkStart w:id="7" w:name="_Toc471386149"/>
      <w:bookmarkEnd w:id="5"/>
      <w:bookmarkEnd w:id="6"/>
      <w:bookmarkEnd w:id="7"/>
    </w:p>
    <w:p w:rsidR="002911E9" w:rsidRPr="00173285" w:rsidRDefault="002911E9" w:rsidP="002911E9">
      <w:pPr>
        <w:numPr>
          <w:ilvl w:val="0"/>
          <w:numId w:val="3"/>
        </w:numPr>
        <w:autoSpaceDE w:val="0"/>
        <w:autoSpaceDN w:val="0"/>
        <w:adjustRightInd w:val="0"/>
        <w:spacing w:line="360" w:lineRule="auto"/>
        <w:rPr>
          <w:rFonts w:ascii="仿宋" w:eastAsia="仿宋" w:hAnsi="仿宋" w:cs="宋体"/>
          <w:b/>
          <w:bCs/>
          <w:vanish/>
          <w:sz w:val="24"/>
          <w:szCs w:val="24"/>
        </w:rPr>
      </w:pPr>
      <w:bookmarkStart w:id="8" w:name="_Toc454263127"/>
      <w:bookmarkStart w:id="9" w:name="_Toc471386115"/>
      <w:bookmarkStart w:id="10" w:name="_Toc471386150"/>
      <w:bookmarkEnd w:id="8"/>
      <w:bookmarkEnd w:id="9"/>
      <w:bookmarkEnd w:id="10"/>
    </w:p>
    <w:p w:rsidR="002911E9" w:rsidRPr="00173285" w:rsidRDefault="002911E9" w:rsidP="002911E9">
      <w:pPr>
        <w:numPr>
          <w:ilvl w:val="0"/>
          <w:numId w:val="3"/>
        </w:numPr>
        <w:autoSpaceDE w:val="0"/>
        <w:autoSpaceDN w:val="0"/>
        <w:adjustRightInd w:val="0"/>
        <w:spacing w:line="360" w:lineRule="auto"/>
        <w:rPr>
          <w:rFonts w:ascii="仿宋" w:eastAsia="仿宋" w:hAnsi="仿宋" w:cs="宋体"/>
          <w:b/>
          <w:bCs/>
          <w:vanish/>
          <w:sz w:val="24"/>
          <w:szCs w:val="24"/>
        </w:rPr>
      </w:pPr>
      <w:bookmarkStart w:id="11" w:name="_Toc454263128"/>
      <w:bookmarkStart w:id="12" w:name="_Toc471386116"/>
      <w:bookmarkStart w:id="13" w:name="_Toc471386151"/>
      <w:bookmarkEnd w:id="11"/>
      <w:bookmarkEnd w:id="12"/>
      <w:bookmarkEnd w:id="13"/>
    </w:p>
    <w:p w:rsidR="002911E9" w:rsidRPr="00173285" w:rsidRDefault="002911E9" w:rsidP="002911E9">
      <w:pPr>
        <w:numPr>
          <w:ilvl w:val="0"/>
          <w:numId w:val="3"/>
        </w:numPr>
        <w:autoSpaceDE w:val="0"/>
        <w:autoSpaceDN w:val="0"/>
        <w:adjustRightInd w:val="0"/>
        <w:spacing w:line="360" w:lineRule="auto"/>
        <w:rPr>
          <w:rFonts w:ascii="仿宋" w:eastAsia="仿宋" w:hAnsi="仿宋" w:cs="宋体"/>
          <w:b/>
          <w:bCs/>
          <w:vanish/>
          <w:sz w:val="24"/>
          <w:szCs w:val="24"/>
        </w:rPr>
      </w:pPr>
      <w:bookmarkStart w:id="14" w:name="_Toc454263129"/>
      <w:bookmarkStart w:id="15" w:name="_Toc471386117"/>
      <w:bookmarkStart w:id="16" w:name="_Toc471386152"/>
      <w:bookmarkEnd w:id="14"/>
      <w:bookmarkEnd w:id="15"/>
      <w:bookmarkEnd w:id="16"/>
    </w:p>
    <w:p w:rsidR="002911E9" w:rsidRPr="00173285" w:rsidRDefault="002911E9" w:rsidP="002911E9">
      <w:pPr>
        <w:numPr>
          <w:ilvl w:val="0"/>
          <w:numId w:val="3"/>
        </w:numPr>
        <w:autoSpaceDE w:val="0"/>
        <w:autoSpaceDN w:val="0"/>
        <w:adjustRightInd w:val="0"/>
        <w:spacing w:line="360" w:lineRule="auto"/>
        <w:rPr>
          <w:rFonts w:ascii="仿宋" w:eastAsia="仿宋" w:hAnsi="仿宋" w:cs="宋体"/>
          <w:b/>
          <w:bCs/>
          <w:vanish/>
          <w:sz w:val="24"/>
          <w:szCs w:val="24"/>
        </w:rPr>
      </w:pPr>
      <w:bookmarkStart w:id="17" w:name="_Toc454263130"/>
      <w:bookmarkStart w:id="18" w:name="_Toc471386118"/>
      <w:bookmarkStart w:id="19" w:name="_Toc471386153"/>
      <w:bookmarkEnd w:id="17"/>
      <w:bookmarkEnd w:id="18"/>
      <w:bookmarkEnd w:id="19"/>
    </w:p>
    <w:p w:rsidR="002911E9" w:rsidRPr="00173285" w:rsidRDefault="002911E9" w:rsidP="002911E9">
      <w:pPr>
        <w:autoSpaceDE w:val="0"/>
        <w:autoSpaceDN w:val="0"/>
        <w:adjustRightInd w:val="0"/>
        <w:spacing w:line="360" w:lineRule="auto"/>
        <w:rPr>
          <w:rFonts w:ascii="仿宋" w:eastAsia="仿宋" w:hAnsi="仿宋" w:cs="宋体"/>
          <w:b/>
          <w:bCs/>
          <w:sz w:val="24"/>
          <w:szCs w:val="24"/>
        </w:rPr>
      </w:pPr>
      <w:bookmarkStart w:id="20" w:name="_Toc471386154"/>
      <w:r w:rsidRPr="00173285">
        <w:rPr>
          <w:rFonts w:ascii="仿宋" w:eastAsia="仿宋" w:hAnsi="仿宋" w:cs="宋体" w:hint="eastAsia"/>
          <w:b/>
          <w:bCs/>
          <w:sz w:val="24"/>
          <w:szCs w:val="24"/>
        </w:rPr>
        <w:t>1.1建设具体内容</w:t>
      </w:r>
      <w:bookmarkEnd w:id="20"/>
    </w:p>
    <w:p w:rsidR="002911E9" w:rsidRPr="00173285" w:rsidRDefault="002911E9" w:rsidP="002911E9">
      <w:pPr>
        <w:numPr>
          <w:ilvl w:val="0"/>
          <w:numId w:val="5"/>
        </w:numPr>
        <w:autoSpaceDE w:val="0"/>
        <w:autoSpaceDN w:val="0"/>
        <w:adjustRightInd w:val="0"/>
        <w:spacing w:line="360" w:lineRule="auto"/>
        <w:rPr>
          <w:rFonts w:ascii="仿宋" w:eastAsia="仿宋" w:hAnsi="仿宋" w:cs="宋体"/>
          <w:b/>
          <w:sz w:val="24"/>
          <w:szCs w:val="24"/>
        </w:rPr>
      </w:pPr>
      <w:bookmarkStart w:id="21" w:name="_Toc414612764"/>
      <w:bookmarkStart w:id="22" w:name="_Toc421018965"/>
      <w:r w:rsidRPr="00173285">
        <w:rPr>
          <w:rFonts w:ascii="仿宋" w:eastAsia="仿宋" w:hAnsi="仿宋" w:cs="宋体" w:hint="eastAsia"/>
          <w:b/>
          <w:sz w:val="24"/>
          <w:szCs w:val="24"/>
        </w:rPr>
        <w:t>数据容</w:t>
      </w:r>
      <w:proofErr w:type="gramStart"/>
      <w:r w:rsidRPr="00173285">
        <w:rPr>
          <w:rFonts w:ascii="仿宋" w:eastAsia="仿宋" w:hAnsi="仿宋" w:cs="宋体" w:hint="eastAsia"/>
          <w:b/>
          <w:sz w:val="24"/>
          <w:szCs w:val="24"/>
        </w:rPr>
        <w:t>灾建设</w:t>
      </w:r>
      <w:proofErr w:type="gramEnd"/>
      <w:r w:rsidRPr="00173285">
        <w:rPr>
          <w:rFonts w:ascii="仿宋" w:eastAsia="仿宋" w:hAnsi="仿宋" w:cs="宋体" w:hint="eastAsia"/>
          <w:b/>
          <w:sz w:val="24"/>
          <w:szCs w:val="24"/>
        </w:rPr>
        <w:t>一站式服务</w:t>
      </w:r>
      <w:bookmarkEnd w:id="21"/>
      <w:bookmarkEnd w:id="22"/>
    </w:p>
    <w:p w:rsidR="002911E9" w:rsidRPr="00173285" w:rsidRDefault="002911E9" w:rsidP="002911E9">
      <w:pPr>
        <w:numPr>
          <w:ilvl w:val="0"/>
          <w:numId w:val="2"/>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规划、设计、建设一站式服务，构建容灾系统</w:t>
      </w:r>
    </w:p>
    <w:p w:rsidR="002911E9" w:rsidRPr="00173285" w:rsidRDefault="002911E9" w:rsidP="002911E9">
      <w:pPr>
        <w:numPr>
          <w:ilvl w:val="0"/>
          <w:numId w:val="2"/>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VPN网络建设</w:t>
      </w:r>
      <w:r w:rsidRPr="00173285">
        <w:rPr>
          <w:rFonts w:ascii="仿宋" w:eastAsia="仿宋" w:hAnsi="仿宋" w:cs="宋体" w:hint="eastAsia"/>
          <w:sz w:val="24"/>
          <w:szCs w:val="24"/>
        </w:rPr>
        <w:t>，</w:t>
      </w:r>
      <w:r w:rsidRPr="00173285">
        <w:rPr>
          <w:rFonts w:ascii="仿宋" w:eastAsia="仿宋" w:hAnsi="仿宋" w:cs="宋体"/>
          <w:sz w:val="24"/>
          <w:szCs w:val="24"/>
        </w:rPr>
        <w:t>建立容灾</w:t>
      </w:r>
      <w:r w:rsidRPr="00173285">
        <w:rPr>
          <w:rFonts w:ascii="仿宋" w:eastAsia="仿宋" w:hAnsi="仿宋" w:cs="宋体" w:hint="eastAsia"/>
          <w:sz w:val="24"/>
          <w:szCs w:val="24"/>
        </w:rPr>
        <w:t>、</w:t>
      </w:r>
      <w:r w:rsidRPr="00173285">
        <w:rPr>
          <w:rFonts w:ascii="仿宋" w:eastAsia="仿宋" w:hAnsi="仿宋" w:cs="宋体"/>
          <w:sz w:val="24"/>
          <w:szCs w:val="24"/>
        </w:rPr>
        <w:t>应急专网</w:t>
      </w:r>
    </w:p>
    <w:p w:rsidR="002911E9" w:rsidRPr="00173285" w:rsidRDefault="002911E9" w:rsidP="002911E9">
      <w:pPr>
        <w:numPr>
          <w:ilvl w:val="0"/>
          <w:numId w:val="2"/>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专业技术人员监控备份状态</w:t>
      </w:r>
    </w:p>
    <w:p w:rsidR="002911E9" w:rsidRPr="00173285" w:rsidRDefault="002911E9" w:rsidP="002911E9">
      <w:pPr>
        <w:numPr>
          <w:ilvl w:val="0"/>
          <w:numId w:val="2"/>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每月向血站</w:t>
      </w:r>
      <w:proofErr w:type="gramStart"/>
      <w:r w:rsidRPr="00173285">
        <w:rPr>
          <w:rFonts w:ascii="仿宋" w:eastAsia="仿宋" w:hAnsi="仿宋" w:cs="宋体" w:hint="eastAsia"/>
          <w:sz w:val="24"/>
          <w:szCs w:val="24"/>
        </w:rPr>
        <w:t>提供备库的</w:t>
      </w:r>
      <w:proofErr w:type="gramEnd"/>
      <w:r w:rsidRPr="00173285">
        <w:rPr>
          <w:rFonts w:ascii="仿宋" w:eastAsia="仿宋" w:hAnsi="仿宋" w:cs="宋体" w:hint="eastAsia"/>
          <w:sz w:val="24"/>
          <w:szCs w:val="24"/>
        </w:rPr>
        <w:t>监控及验证报告</w:t>
      </w:r>
    </w:p>
    <w:p w:rsidR="002911E9" w:rsidRPr="00173285" w:rsidRDefault="002911E9" w:rsidP="002911E9">
      <w:pPr>
        <w:numPr>
          <w:ilvl w:val="0"/>
          <w:numId w:val="2"/>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协助血站建立/完善血站信息系统应急预案及其恢复程序</w:t>
      </w:r>
    </w:p>
    <w:p w:rsidR="002911E9" w:rsidRPr="00173285" w:rsidRDefault="002911E9" w:rsidP="002911E9">
      <w:pPr>
        <w:numPr>
          <w:ilvl w:val="0"/>
          <w:numId w:val="2"/>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持续化跟进服务</w:t>
      </w:r>
    </w:p>
    <w:p w:rsidR="002911E9" w:rsidRPr="00173285" w:rsidRDefault="002911E9" w:rsidP="002911E9">
      <w:pPr>
        <w:numPr>
          <w:ilvl w:val="0"/>
          <w:numId w:val="5"/>
        </w:numPr>
        <w:autoSpaceDE w:val="0"/>
        <w:autoSpaceDN w:val="0"/>
        <w:adjustRightInd w:val="0"/>
        <w:spacing w:line="360" w:lineRule="auto"/>
        <w:rPr>
          <w:rFonts w:ascii="仿宋" w:eastAsia="仿宋" w:hAnsi="仿宋" w:cs="宋体"/>
          <w:b/>
          <w:sz w:val="24"/>
          <w:szCs w:val="24"/>
        </w:rPr>
      </w:pPr>
      <w:bookmarkStart w:id="23" w:name="_Toc414612769"/>
      <w:bookmarkStart w:id="24" w:name="_Toc421018966"/>
      <w:r w:rsidRPr="00173285">
        <w:rPr>
          <w:rFonts w:ascii="仿宋" w:eastAsia="仿宋" w:hAnsi="仿宋" w:cs="宋体"/>
          <w:b/>
          <w:sz w:val="24"/>
          <w:szCs w:val="24"/>
        </w:rPr>
        <w:t>7</w:t>
      </w:r>
      <w:r w:rsidRPr="00173285">
        <w:rPr>
          <w:rFonts w:ascii="仿宋" w:eastAsia="仿宋" w:hAnsi="仿宋" w:cs="宋体" w:hint="eastAsia"/>
          <w:b/>
          <w:sz w:val="24"/>
          <w:szCs w:val="24"/>
        </w:rPr>
        <w:t>*24小时应急服务</w:t>
      </w:r>
      <w:bookmarkEnd w:id="23"/>
      <w:bookmarkEnd w:id="24"/>
    </w:p>
    <w:p w:rsidR="002911E9" w:rsidRPr="00173285" w:rsidRDefault="002911E9" w:rsidP="002911E9">
      <w:pPr>
        <w:numPr>
          <w:ilvl w:val="0"/>
          <w:numId w:val="2"/>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应急切换，如数据中心发生灾难性事故，及时协助血站将9.0系统、输血、实验室、招募等系统切换到云端。</w:t>
      </w:r>
    </w:p>
    <w:p w:rsidR="002911E9" w:rsidRPr="00173285" w:rsidRDefault="002911E9" w:rsidP="002911E9">
      <w:pPr>
        <w:numPr>
          <w:ilvl w:val="0"/>
          <w:numId w:val="2"/>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应急预案实施指导，安排技术工程师远程指导实施应急预案，保障业务的连续性。</w:t>
      </w:r>
    </w:p>
    <w:p w:rsidR="002911E9" w:rsidRPr="00173285" w:rsidRDefault="002911E9" w:rsidP="002911E9">
      <w:pPr>
        <w:numPr>
          <w:ilvl w:val="0"/>
          <w:numId w:val="2"/>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数据恢复</w:t>
      </w:r>
      <w:r w:rsidRPr="00173285">
        <w:rPr>
          <w:rFonts w:ascii="仿宋" w:eastAsia="仿宋" w:hAnsi="仿宋" w:cs="宋体" w:hint="eastAsia"/>
          <w:sz w:val="24"/>
          <w:szCs w:val="24"/>
        </w:rPr>
        <w:t>，</w:t>
      </w:r>
      <w:r w:rsidRPr="00173285">
        <w:rPr>
          <w:rFonts w:ascii="仿宋" w:eastAsia="仿宋" w:hAnsi="仿宋" w:cs="宋体"/>
          <w:sz w:val="24"/>
          <w:szCs w:val="24"/>
        </w:rPr>
        <w:t>血站数据中心故障修复后</w:t>
      </w:r>
      <w:r w:rsidRPr="00173285">
        <w:rPr>
          <w:rFonts w:ascii="仿宋" w:eastAsia="仿宋" w:hAnsi="仿宋" w:cs="宋体" w:hint="eastAsia"/>
          <w:sz w:val="24"/>
          <w:szCs w:val="24"/>
        </w:rPr>
        <w:t>，</w:t>
      </w:r>
      <w:r w:rsidRPr="00173285">
        <w:rPr>
          <w:rFonts w:ascii="仿宋" w:eastAsia="仿宋" w:hAnsi="仿宋" w:cs="宋体"/>
          <w:sz w:val="24"/>
          <w:szCs w:val="24"/>
        </w:rPr>
        <w:t>血站数据库与</w:t>
      </w:r>
      <w:proofErr w:type="gramStart"/>
      <w:r w:rsidRPr="00173285">
        <w:rPr>
          <w:rFonts w:ascii="仿宋" w:eastAsia="仿宋" w:hAnsi="仿宋" w:cs="宋体"/>
          <w:sz w:val="24"/>
          <w:szCs w:val="24"/>
        </w:rPr>
        <w:t>备库最新</w:t>
      </w:r>
      <w:proofErr w:type="gramEnd"/>
      <w:r w:rsidRPr="00173285">
        <w:rPr>
          <w:rFonts w:ascii="仿宋" w:eastAsia="仿宋" w:hAnsi="仿宋" w:cs="宋体"/>
          <w:sz w:val="24"/>
          <w:szCs w:val="24"/>
        </w:rPr>
        <w:t>数据同步</w:t>
      </w:r>
      <w:r w:rsidRPr="00173285">
        <w:rPr>
          <w:rFonts w:ascii="仿宋" w:eastAsia="仿宋" w:hAnsi="仿宋" w:cs="宋体" w:hint="eastAsia"/>
          <w:sz w:val="24"/>
          <w:szCs w:val="24"/>
        </w:rPr>
        <w:t>，</w:t>
      </w:r>
      <w:r w:rsidRPr="00173285">
        <w:rPr>
          <w:rFonts w:ascii="仿宋" w:eastAsia="仿宋" w:hAnsi="仿宋" w:cs="宋体"/>
          <w:sz w:val="24"/>
          <w:szCs w:val="24"/>
        </w:rPr>
        <w:t>业务切换到血站生产数据库</w:t>
      </w:r>
      <w:r w:rsidRPr="00173285">
        <w:rPr>
          <w:rFonts w:ascii="仿宋" w:eastAsia="仿宋" w:hAnsi="仿宋" w:cs="宋体" w:hint="eastAsia"/>
          <w:sz w:val="24"/>
          <w:szCs w:val="24"/>
        </w:rPr>
        <w:t>。</w:t>
      </w:r>
    </w:p>
    <w:p w:rsidR="002911E9" w:rsidRPr="00173285" w:rsidRDefault="002911E9" w:rsidP="002911E9">
      <w:pPr>
        <w:numPr>
          <w:ilvl w:val="0"/>
          <w:numId w:val="2"/>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数据一致性进行检查</w:t>
      </w:r>
      <w:r w:rsidRPr="00173285">
        <w:rPr>
          <w:rFonts w:ascii="仿宋" w:eastAsia="仿宋" w:hAnsi="仿宋" w:cs="宋体" w:hint="eastAsia"/>
          <w:sz w:val="24"/>
          <w:szCs w:val="24"/>
        </w:rPr>
        <w:t>。</w:t>
      </w:r>
    </w:p>
    <w:p w:rsidR="002911E9" w:rsidRPr="00173285" w:rsidRDefault="002911E9" w:rsidP="002911E9">
      <w:pPr>
        <w:numPr>
          <w:ilvl w:val="0"/>
          <w:numId w:val="2"/>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对恢复后数据进行性能调优，直到数据中心恢复正常。</w:t>
      </w:r>
    </w:p>
    <w:p w:rsidR="002911E9" w:rsidRPr="00173285" w:rsidRDefault="002911E9" w:rsidP="002911E9">
      <w:pPr>
        <w:numPr>
          <w:ilvl w:val="0"/>
          <w:numId w:val="5"/>
        </w:numPr>
        <w:autoSpaceDE w:val="0"/>
        <w:autoSpaceDN w:val="0"/>
        <w:adjustRightInd w:val="0"/>
        <w:spacing w:line="360" w:lineRule="auto"/>
        <w:rPr>
          <w:rFonts w:ascii="仿宋" w:eastAsia="仿宋" w:hAnsi="仿宋" w:cs="宋体"/>
          <w:b/>
          <w:sz w:val="24"/>
          <w:szCs w:val="24"/>
        </w:rPr>
      </w:pPr>
      <w:bookmarkStart w:id="25" w:name="_Toc414612768"/>
      <w:bookmarkStart w:id="26" w:name="_Toc421018967"/>
      <w:bookmarkStart w:id="27" w:name="_Toc414612765"/>
      <w:r w:rsidRPr="00173285">
        <w:rPr>
          <w:rFonts w:ascii="仿宋" w:eastAsia="仿宋" w:hAnsi="仿宋" w:cs="宋体" w:hint="eastAsia"/>
          <w:b/>
          <w:sz w:val="24"/>
          <w:szCs w:val="24"/>
        </w:rPr>
        <w:t>应急演练</w:t>
      </w:r>
      <w:bookmarkEnd w:id="25"/>
      <w:r w:rsidRPr="00173285">
        <w:rPr>
          <w:rFonts w:ascii="仿宋" w:eastAsia="仿宋" w:hAnsi="仿宋" w:cs="宋体" w:hint="eastAsia"/>
          <w:b/>
          <w:sz w:val="24"/>
          <w:szCs w:val="24"/>
        </w:rPr>
        <w:t>服务</w:t>
      </w:r>
      <w:bookmarkEnd w:id="26"/>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根据血站的实际情况，可以协助许昌市中心血站每半年进行一次不同级别的应急演练，如模拟服务器</w:t>
      </w:r>
      <w:proofErr w:type="gramStart"/>
      <w:r w:rsidRPr="00173285">
        <w:rPr>
          <w:rFonts w:ascii="仿宋" w:eastAsia="仿宋" w:hAnsi="仿宋" w:cs="宋体" w:hint="eastAsia"/>
          <w:sz w:val="24"/>
          <w:szCs w:val="24"/>
        </w:rPr>
        <w:t>宕</w:t>
      </w:r>
      <w:proofErr w:type="gramEnd"/>
      <w:r w:rsidRPr="00173285">
        <w:rPr>
          <w:rFonts w:ascii="仿宋" w:eastAsia="仿宋" w:hAnsi="仿宋" w:cs="宋体" w:hint="eastAsia"/>
          <w:sz w:val="24"/>
          <w:szCs w:val="24"/>
        </w:rPr>
        <w:t>机、模拟服务器</w:t>
      </w:r>
      <w:proofErr w:type="gramStart"/>
      <w:r w:rsidRPr="00173285">
        <w:rPr>
          <w:rFonts w:ascii="仿宋" w:eastAsia="仿宋" w:hAnsi="仿宋" w:cs="宋体" w:hint="eastAsia"/>
          <w:sz w:val="24"/>
          <w:szCs w:val="24"/>
        </w:rPr>
        <w:t>不</w:t>
      </w:r>
      <w:proofErr w:type="gramEnd"/>
      <w:r w:rsidRPr="00173285">
        <w:rPr>
          <w:rFonts w:ascii="仿宋" w:eastAsia="仿宋" w:hAnsi="仿宋" w:cs="宋体" w:hint="eastAsia"/>
          <w:sz w:val="24"/>
          <w:szCs w:val="24"/>
        </w:rPr>
        <w:t>可用的情况下的应急预案演练，保障出现灾难时能够正常生产和数据恢复。</w:t>
      </w:r>
      <w:bookmarkEnd w:id="27"/>
    </w:p>
    <w:p w:rsidR="002911E9" w:rsidRPr="00173285" w:rsidRDefault="002911E9" w:rsidP="002911E9">
      <w:pPr>
        <w:numPr>
          <w:ilvl w:val="0"/>
          <w:numId w:val="5"/>
        </w:numPr>
        <w:autoSpaceDE w:val="0"/>
        <w:autoSpaceDN w:val="0"/>
        <w:adjustRightInd w:val="0"/>
        <w:spacing w:line="360" w:lineRule="auto"/>
        <w:rPr>
          <w:rFonts w:ascii="仿宋" w:eastAsia="仿宋" w:hAnsi="仿宋" w:cs="宋体"/>
          <w:b/>
          <w:sz w:val="24"/>
          <w:szCs w:val="24"/>
        </w:rPr>
      </w:pPr>
      <w:bookmarkStart w:id="28" w:name="_Toc421018968"/>
      <w:r w:rsidRPr="00173285">
        <w:rPr>
          <w:rFonts w:ascii="仿宋" w:eastAsia="仿宋" w:hAnsi="仿宋" w:cs="宋体" w:hint="eastAsia"/>
          <w:b/>
          <w:sz w:val="24"/>
          <w:szCs w:val="24"/>
        </w:rPr>
        <w:t>应用容灾服务</w:t>
      </w:r>
      <w:bookmarkEnd w:id="28"/>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根据血站需求，可扩展到应用层容灾，如血站数据中心瘫痪，通过3G/4G访问web系统实现采血、供血、献血核查等服务。</w:t>
      </w:r>
    </w:p>
    <w:p w:rsidR="002911E9" w:rsidRPr="00173285" w:rsidRDefault="002911E9" w:rsidP="002911E9">
      <w:pPr>
        <w:autoSpaceDE w:val="0"/>
        <w:autoSpaceDN w:val="0"/>
        <w:adjustRightInd w:val="0"/>
        <w:spacing w:line="360" w:lineRule="auto"/>
        <w:rPr>
          <w:rFonts w:ascii="仿宋" w:eastAsia="仿宋" w:hAnsi="仿宋" w:cs="宋体"/>
          <w:b/>
          <w:bCs/>
          <w:sz w:val="24"/>
          <w:szCs w:val="24"/>
        </w:rPr>
      </w:pPr>
      <w:bookmarkStart w:id="29" w:name="_Toc471386155"/>
      <w:r w:rsidRPr="00173285">
        <w:rPr>
          <w:rFonts w:ascii="仿宋" w:eastAsia="仿宋" w:hAnsi="仿宋" w:cs="宋体" w:hint="eastAsia"/>
          <w:b/>
          <w:bCs/>
          <w:sz w:val="24"/>
          <w:szCs w:val="24"/>
        </w:rPr>
        <w:t>1.2</w:t>
      </w:r>
      <w:r w:rsidRPr="00173285">
        <w:rPr>
          <w:rFonts w:ascii="仿宋" w:eastAsia="仿宋" w:hAnsi="仿宋" w:cs="宋体"/>
          <w:b/>
          <w:bCs/>
          <w:sz w:val="24"/>
          <w:szCs w:val="24"/>
        </w:rPr>
        <w:t>技术参数</w:t>
      </w:r>
      <w:bookmarkEnd w:id="29"/>
    </w:p>
    <w:p w:rsidR="002911E9" w:rsidRPr="00173285" w:rsidRDefault="002911E9" w:rsidP="002911E9">
      <w:pPr>
        <w:numPr>
          <w:ilvl w:val="0"/>
          <w:numId w:val="4"/>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lastRenderedPageBreak/>
        <w:t>容灾</w:t>
      </w:r>
      <w:r w:rsidRPr="00173285">
        <w:rPr>
          <w:rFonts w:ascii="仿宋" w:eastAsia="仿宋" w:hAnsi="仿宋" w:cs="宋体" w:hint="eastAsia"/>
          <w:sz w:val="24"/>
          <w:szCs w:val="24"/>
        </w:rPr>
        <w:t>技术</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基于数据库日志的结构化数据复制方式，通过解析源数据库在线日志或归档日志获得数据的变化，再将这些变化应用到目标数据库，实现源数据库与目标数据库同步、双活，能够实现高性能数据复制和近乎实时的数据集成。</w:t>
      </w:r>
    </w:p>
    <w:p w:rsidR="002911E9" w:rsidRPr="00173285" w:rsidRDefault="002911E9" w:rsidP="002911E9">
      <w:pPr>
        <w:numPr>
          <w:ilvl w:val="0"/>
          <w:numId w:val="4"/>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性能参数</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应在不影响生产库的前提下，</w:t>
      </w:r>
      <w:proofErr w:type="gramStart"/>
      <w:r w:rsidRPr="00173285">
        <w:rPr>
          <w:rFonts w:ascii="仿宋" w:eastAsia="仿宋" w:hAnsi="仿宋" w:cs="宋体" w:hint="eastAsia"/>
          <w:sz w:val="24"/>
          <w:szCs w:val="24"/>
        </w:rPr>
        <w:t>灾备库</w:t>
      </w:r>
      <w:proofErr w:type="gramEnd"/>
      <w:r w:rsidRPr="00173285">
        <w:rPr>
          <w:rFonts w:ascii="仿宋" w:eastAsia="仿宋" w:hAnsi="仿宋" w:cs="宋体" w:hint="eastAsia"/>
          <w:sz w:val="24"/>
          <w:szCs w:val="24"/>
        </w:rPr>
        <w:t>与生产库同步数据进行数据同步，根据血站业务数据变动能力，数据同步延时应小于1s。</w:t>
      </w:r>
    </w:p>
    <w:p w:rsidR="002911E9" w:rsidRPr="00173285" w:rsidRDefault="002911E9" w:rsidP="002911E9">
      <w:pPr>
        <w:numPr>
          <w:ilvl w:val="0"/>
          <w:numId w:val="4"/>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备份</w:t>
      </w:r>
    </w:p>
    <w:p w:rsidR="002911E9" w:rsidRPr="00173285" w:rsidRDefault="002911E9" w:rsidP="002911E9">
      <w:pPr>
        <w:autoSpaceDE w:val="0"/>
        <w:autoSpaceDN w:val="0"/>
        <w:adjustRightInd w:val="0"/>
        <w:spacing w:line="360" w:lineRule="auto"/>
        <w:rPr>
          <w:rFonts w:ascii="仿宋" w:eastAsia="仿宋" w:hAnsi="仿宋" w:cs="宋体"/>
          <w:sz w:val="24"/>
          <w:szCs w:val="24"/>
        </w:rPr>
      </w:pPr>
      <w:proofErr w:type="gramStart"/>
      <w:r w:rsidRPr="00173285">
        <w:rPr>
          <w:rFonts w:ascii="仿宋" w:eastAsia="仿宋" w:hAnsi="仿宋" w:cs="宋体" w:hint="eastAsia"/>
          <w:sz w:val="24"/>
          <w:szCs w:val="24"/>
        </w:rPr>
        <w:t>灾备库能够</w:t>
      </w:r>
      <w:proofErr w:type="gramEnd"/>
      <w:r w:rsidRPr="00173285">
        <w:rPr>
          <w:rFonts w:ascii="仿宋" w:eastAsia="仿宋" w:hAnsi="仿宋" w:cs="宋体" w:hint="eastAsia"/>
          <w:sz w:val="24"/>
          <w:szCs w:val="24"/>
        </w:rPr>
        <w:t>进行常规备份，备份能够提供给生产库进行恢复。</w:t>
      </w:r>
    </w:p>
    <w:p w:rsidR="002911E9" w:rsidRPr="00173285" w:rsidRDefault="002911E9" w:rsidP="002911E9">
      <w:pPr>
        <w:numPr>
          <w:ilvl w:val="0"/>
          <w:numId w:val="4"/>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可靠性</w:t>
      </w:r>
    </w:p>
    <w:p w:rsidR="002911E9" w:rsidRPr="00173285" w:rsidRDefault="002911E9" w:rsidP="002911E9">
      <w:pPr>
        <w:autoSpaceDE w:val="0"/>
        <w:autoSpaceDN w:val="0"/>
        <w:adjustRightInd w:val="0"/>
        <w:spacing w:line="360" w:lineRule="auto"/>
        <w:rPr>
          <w:rFonts w:ascii="仿宋" w:eastAsia="仿宋" w:hAnsi="仿宋" w:cs="宋体"/>
          <w:sz w:val="24"/>
          <w:szCs w:val="24"/>
        </w:rPr>
      </w:pPr>
      <w:proofErr w:type="gramStart"/>
      <w:r w:rsidRPr="00173285">
        <w:rPr>
          <w:rFonts w:ascii="仿宋" w:eastAsia="仿宋" w:hAnsi="仿宋" w:cs="宋体" w:hint="eastAsia"/>
          <w:sz w:val="24"/>
          <w:szCs w:val="24"/>
        </w:rPr>
        <w:t>备库处于</w:t>
      </w:r>
      <w:proofErr w:type="gramEnd"/>
      <w:r w:rsidRPr="00173285">
        <w:rPr>
          <w:rFonts w:ascii="仿宋" w:eastAsia="仿宋" w:hAnsi="仿宋" w:cs="宋体" w:hint="eastAsia"/>
          <w:sz w:val="24"/>
          <w:szCs w:val="24"/>
        </w:rPr>
        <w:t>活动状态，以交易为单位，可以实现即时验证。</w:t>
      </w:r>
    </w:p>
    <w:p w:rsidR="002911E9" w:rsidRPr="00173285" w:rsidRDefault="002911E9" w:rsidP="002911E9">
      <w:pPr>
        <w:numPr>
          <w:ilvl w:val="0"/>
          <w:numId w:val="4"/>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灾难转换</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在生产环境无法修复的情况，或者生产环境出现非正常停机超过血站可接受范围外的情况。</w:t>
      </w:r>
      <w:proofErr w:type="gramStart"/>
      <w:r w:rsidRPr="00173285">
        <w:rPr>
          <w:rFonts w:ascii="仿宋" w:eastAsia="仿宋" w:hAnsi="仿宋" w:cs="宋体" w:hint="eastAsia"/>
          <w:sz w:val="24"/>
          <w:szCs w:val="24"/>
        </w:rPr>
        <w:t>灾备环境</w:t>
      </w:r>
      <w:proofErr w:type="gramEnd"/>
      <w:r w:rsidRPr="00173285">
        <w:rPr>
          <w:rFonts w:ascii="仿宋" w:eastAsia="仿宋" w:hAnsi="仿宋" w:cs="宋体" w:hint="eastAsia"/>
          <w:sz w:val="24"/>
          <w:szCs w:val="24"/>
        </w:rPr>
        <w:t>能够顶替生产环境对血站提供正常业务服务。</w:t>
      </w:r>
    </w:p>
    <w:p w:rsidR="002911E9" w:rsidRPr="00173285" w:rsidRDefault="002911E9" w:rsidP="002911E9">
      <w:pPr>
        <w:numPr>
          <w:ilvl w:val="0"/>
          <w:numId w:val="4"/>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数据恢复</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数据中心修复</w:t>
      </w:r>
      <w:r w:rsidRPr="00173285">
        <w:rPr>
          <w:rFonts w:ascii="仿宋" w:eastAsia="仿宋" w:hAnsi="仿宋" w:cs="宋体" w:hint="eastAsia"/>
          <w:sz w:val="24"/>
          <w:szCs w:val="24"/>
        </w:rPr>
        <w:t>后，</w:t>
      </w:r>
      <w:r w:rsidRPr="00173285">
        <w:rPr>
          <w:rFonts w:ascii="仿宋" w:eastAsia="仿宋" w:hAnsi="仿宋" w:cs="宋体"/>
          <w:sz w:val="24"/>
          <w:szCs w:val="24"/>
        </w:rPr>
        <w:t>可以在线恢复数据</w:t>
      </w:r>
      <w:r w:rsidRPr="00173285">
        <w:rPr>
          <w:rFonts w:ascii="仿宋" w:eastAsia="仿宋" w:hAnsi="仿宋" w:cs="宋体" w:hint="eastAsia"/>
          <w:sz w:val="24"/>
          <w:szCs w:val="24"/>
        </w:rPr>
        <w:t>，不影响</w:t>
      </w:r>
      <w:r w:rsidRPr="00173285">
        <w:rPr>
          <w:rFonts w:ascii="仿宋" w:eastAsia="仿宋" w:hAnsi="仿宋" w:cs="宋体"/>
          <w:sz w:val="24"/>
          <w:szCs w:val="24"/>
        </w:rPr>
        <w:t>正常业务</w:t>
      </w:r>
      <w:r w:rsidRPr="00173285">
        <w:rPr>
          <w:rFonts w:ascii="仿宋" w:eastAsia="仿宋" w:hAnsi="仿宋" w:cs="宋体" w:hint="eastAsia"/>
          <w:sz w:val="24"/>
          <w:szCs w:val="24"/>
        </w:rPr>
        <w:t>。</w:t>
      </w:r>
    </w:p>
    <w:p w:rsidR="002911E9" w:rsidRPr="00173285" w:rsidRDefault="002911E9" w:rsidP="002911E9">
      <w:pPr>
        <w:numPr>
          <w:ilvl w:val="0"/>
          <w:numId w:val="4"/>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应急演练</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可模拟各种灾难、故障场景，进行应急演练，保障应急系统的有效性，同时也可以保障在灾难发生时各环节的应急处理能力。</w:t>
      </w:r>
    </w:p>
    <w:p w:rsidR="002911E9" w:rsidRPr="00173285" w:rsidRDefault="002911E9" w:rsidP="002911E9">
      <w:pPr>
        <w:numPr>
          <w:ilvl w:val="0"/>
          <w:numId w:val="4"/>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经济性</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高兼容性，保护原有投资，最小化的带宽占用，活动的备份端可以开展统计报表等业务，降低生产系统负荷。</w:t>
      </w:r>
    </w:p>
    <w:p w:rsidR="002911E9" w:rsidRPr="00173285" w:rsidRDefault="002911E9" w:rsidP="002911E9">
      <w:pPr>
        <w:numPr>
          <w:ilvl w:val="0"/>
          <w:numId w:val="4"/>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灵活性</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可实现灵活的拓扑，如支持多个节点的容灾。</w:t>
      </w:r>
    </w:p>
    <w:p w:rsidR="002911E9" w:rsidRPr="00173285" w:rsidRDefault="002911E9" w:rsidP="002911E9">
      <w:pPr>
        <w:autoSpaceDE w:val="0"/>
        <w:autoSpaceDN w:val="0"/>
        <w:adjustRightInd w:val="0"/>
        <w:spacing w:line="360" w:lineRule="auto"/>
        <w:rPr>
          <w:rFonts w:ascii="仿宋" w:eastAsia="仿宋" w:hAnsi="仿宋" w:cs="宋体"/>
          <w:b/>
          <w:bCs/>
          <w:sz w:val="24"/>
          <w:szCs w:val="24"/>
        </w:rPr>
      </w:pPr>
      <w:bookmarkStart w:id="30" w:name="_Toc471386156"/>
      <w:r w:rsidRPr="00173285">
        <w:rPr>
          <w:rFonts w:ascii="仿宋" w:eastAsia="仿宋" w:hAnsi="仿宋" w:cs="宋体" w:hint="eastAsia"/>
          <w:b/>
          <w:bCs/>
          <w:sz w:val="24"/>
          <w:szCs w:val="24"/>
        </w:rPr>
        <w:t>1.3</w:t>
      </w:r>
      <w:proofErr w:type="gramStart"/>
      <w:r w:rsidRPr="00173285">
        <w:rPr>
          <w:rFonts w:ascii="仿宋" w:eastAsia="仿宋" w:hAnsi="仿宋" w:cs="宋体"/>
          <w:b/>
          <w:bCs/>
          <w:sz w:val="24"/>
          <w:szCs w:val="24"/>
        </w:rPr>
        <w:t>启奥“云”</w:t>
      </w:r>
      <w:proofErr w:type="gramEnd"/>
      <w:r w:rsidRPr="00173285">
        <w:rPr>
          <w:rFonts w:ascii="仿宋" w:eastAsia="仿宋" w:hAnsi="仿宋" w:cs="宋体"/>
          <w:b/>
          <w:bCs/>
          <w:sz w:val="24"/>
          <w:szCs w:val="24"/>
        </w:rPr>
        <w:t>数据中心</w:t>
      </w:r>
      <w:bookmarkEnd w:id="30"/>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利用数据库数据复制技术，通过解析源数据库在线日志或归档日志获得数据的增量变化，再将这些变化应用到“云”</w:t>
      </w:r>
      <w:proofErr w:type="gramStart"/>
      <w:r w:rsidRPr="00173285">
        <w:rPr>
          <w:rFonts w:ascii="仿宋" w:eastAsia="仿宋" w:hAnsi="仿宋" w:cs="宋体" w:hint="eastAsia"/>
          <w:sz w:val="24"/>
          <w:szCs w:val="24"/>
        </w:rPr>
        <w:t>数据灾备中心</w:t>
      </w:r>
      <w:proofErr w:type="gramEnd"/>
      <w:r w:rsidRPr="00173285">
        <w:rPr>
          <w:rFonts w:ascii="仿宋" w:eastAsia="仿宋" w:hAnsi="仿宋" w:cs="宋体" w:hint="eastAsia"/>
          <w:sz w:val="24"/>
          <w:szCs w:val="24"/>
        </w:rPr>
        <w:t>，从而实现血站生产数据库与云端数据库同步。数据复制基于TCP/IP技术，支持异步、同步复制，支持断点续传，能够支持压缩传输，能够</w:t>
      </w:r>
      <w:proofErr w:type="gramStart"/>
      <w:r w:rsidRPr="00173285">
        <w:rPr>
          <w:rFonts w:ascii="仿宋" w:eastAsia="仿宋" w:hAnsi="仿宋" w:cs="宋体" w:hint="eastAsia"/>
          <w:sz w:val="24"/>
          <w:szCs w:val="24"/>
        </w:rPr>
        <w:t>构建双活数据</w:t>
      </w:r>
      <w:proofErr w:type="gramEnd"/>
      <w:r w:rsidRPr="00173285">
        <w:rPr>
          <w:rFonts w:ascii="仿宋" w:eastAsia="仿宋" w:hAnsi="仿宋" w:cs="宋体" w:hint="eastAsia"/>
          <w:sz w:val="24"/>
          <w:szCs w:val="24"/>
        </w:rPr>
        <w:t>中心，可以对</w:t>
      </w:r>
      <w:proofErr w:type="gramStart"/>
      <w:r w:rsidRPr="00173285">
        <w:rPr>
          <w:rFonts w:ascii="仿宋" w:eastAsia="仿宋" w:hAnsi="仿宋" w:cs="宋体" w:hint="eastAsia"/>
          <w:sz w:val="24"/>
          <w:szCs w:val="24"/>
        </w:rPr>
        <w:t>灾备数据</w:t>
      </w:r>
      <w:proofErr w:type="gramEnd"/>
      <w:r w:rsidRPr="00173285">
        <w:rPr>
          <w:rFonts w:ascii="仿宋" w:eastAsia="仿宋" w:hAnsi="仿宋" w:cs="宋体" w:hint="eastAsia"/>
          <w:sz w:val="24"/>
          <w:szCs w:val="24"/>
        </w:rPr>
        <w:t>进行有效性验</w:t>
      </w:r>
      <w:r w:rsidRPr="00173285">
        <w:rPr>
          <w:rFonts w:ascii="仿宋" w:eastAsia="仿宋" w:hAnsi="仿宋" w:cs="宋体" w:hint="eastAsia"/>
          <w:sz w:val="24"/>
          <w:szCs w:val="24"/>
        </w:rPr>
        <w:lastRenderedPageBreak/>
        <w:t>证和应急使用。</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ab/>
      </w:r>
    </w:p>
    <w:p w:rsidR="002911E9" w:rsidRPr="00173285" w:rsidRDefault="002911E9" w:rsidP="002911E9">
      <w:pPr>
        <w:autoSpaceDE w:val="0"/>
        <w:autoSpaceDN w:val="0"/>
        <w:adjustRightInd w:val="0"/>
        <w:spacing w:line="360" w:lineRule="auto"/>
        <w:jc w:val="center"/>
        <w:rPr>
          <w:rFonts w:ascii="仿宋" w:eastAsia="仿宋" w:hAnsi="仿宋" w:cs="宋体"/>
          <w:sz w:val="24"/>
          <w:szCs w:val="24"/>
        </w:rPr>
      </w:pPr>
      <w:r w:rsidRPr="00173285">
        <w:rPr>
          <w:rFonts w:ascii="仿宋" w:eastAsia="仿宋" w:hAnsi="仿宋" w:cs="宋体"/>
          <w:noProof/>
          <w:sz w:val="24"/>
          <w:szCs w:val="24"/>
        </w:rPr>
        <w:drawing>
          <wp:inline distT="0" distB="0" distL="0" distR="0" wp14:anchorId="02962E4B" wp14:editId="567AB110">
            <wp:extent cx="4563110" cy="1768475"/>
            <wp:effectExtent l="0" t="0" r="8890" b="3175"/>
            <wp:docPr id="1" name="图片 1" descr="1959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95934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63110" cy="1768475"/>
                    </a:xfrm>
                    <a:prstGeom prst="rect">
                      <a:avLst/>
                    </a:prstGeom>
                    <a:noFill/>
                    <a:ln>
                      <a:noFill/>
                    </a:ln>
                  </pic:spPr>
                </pic:pic>
              </a:graphicData>
            </a:graphic>
          </wp:inline>
        </w:drawing>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数据容</w:t>
      </w:r>
      <w:proofErr w:type="gramStart"/>
      <w:r w:rsidRPr="00173285">
        <w:rPr>
          <w:rFonts w:ascii="仿宋" w:eastAsia="仿宋" w:hAnsi="仿宋" w:cs="宋体"/>
          <w:sz w:val="24"/>
          <w:szCs w:val="24"/>
        </w:rPr>
        <w:t>灾方案</w:t>
      </w:r>
      <w:proofErr w:type="gramEnd"/>
      <w:r w:rsidRPr="00173285">
        <w:rPr>
          <w:rFonts w:ascii="仿宋" w:eastAsia="仿宋" w:hAnsi="仿宋" w:cs="宋体"/>
          <w:sz w:val="24"/>
          <w:szCs w:val="24"/>
        </w:rPr>
        <w:t>示意图</w:t>
      </w:r>
    </w:p>
    <w:p w:rsidR="002911E9" w:rsidRPr="00173285" w:rsidRDefault="002911E9" w:rsidP="002911E9">
      <w:pPr>
        <w:numPr>
          <w:ilvl w:val="0"/>
          <w:numId w:val="6"/>
        </w:numPr>
        <w:autoSpaceDE w:val="0"/>
        <w:autoSpaceDN w:val="0"/>
        <w:adjustRightInd w:val="0"/>
        <w:spacing w:line="360" w:lineRule="auto"/>
        <w:rPr>
          <w:rFonts w:ascii="仿宋" w:eastAsia="仿宋" w:hAnsi="仿宋" w:cs="宋体"/>
          <w:b/>
          <w:sz w:val="24"/>
          <w:szCs w:val="24"/>
        </w:rPr>
      </w:pPr>
      <w:proofErr w:type="gramStart"/>
      <w:r w:rsidRPr="00173285">
        <w:rPr>
          <w:rFonts w:ascii="仿宋" w:eastAsia="仿宋" w:hAnsi="仿宋" w:cs="宋体"/>
          <w:b/>
          <w:sz w:val="24"/>
          <w:szCs w:val="24"/>
        </w:rPr>
        <w:t>云服务</w:t>
      </w:r>
      <w:proofErr w:type="gramEnd"/>
      <w:r w:rsidRPr="00173285">
        <w:rPr>
          <w:rFonts w:ascii="仿宋" w:eastAsia="仿宋" w:hAnsi="仿宋" w:cs="宋体"/>
          <w:b/>
          <w:sz w:val="24"/>
          <w:szCs w:val="24"/>
        </w:rPr>
        <w:t>平台</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通过多套Oracle ODA专业数据库服务器一体机，建立Oracle</w:t>
      </w:r>
      <w:r w:rsidRPr="00173285">
        <w:rPr>
          <w:rFonts w:ascii="仿宋" w:eastAsia="仿宋" w:hAnsi="仿宋" w:cs="宋体"/>
          <w:sz w:val="24"/>
          <w:szCs w:val="24"/>
        </w:rPr>
        <w:t xml:space="preserve"> </w:t>
      </w:r>
      <w:r w:rsidRPr="00173285">
        <w:rPr>
          <w:rFonts w:ascii="仿宋" w:eastAsia="仿宋" w:hAnsi="仿宋" w:cs="宋体" w:hint="eastAsia"/>
          <w:sz w:val="24"/>
          <w:szCs w:val="24"/>
        </w:rPr>
        <w:t>RAC集群，实现数据库服务的高可用性、高性能和负载均衡。</w:t>
      </w:r>
    </w:p>
    <w:p w:rsidR="002911E9" w:rsidRPr="00173285" w:rsidRDefault="002911E9" w:rsidP="002911E9">
      <w:pPr>
        <w:numPr>
          <w:ilvl w:val="0"/>
          <w:numId w:val="6"/>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网络保障</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noProof/>
          <w:sz w:val="24"/>
          <w:szCs w:val="24"/>
        </w:rPr>
        <w:drawing>
          <wp:anchor distT="0" distB="0" distL="114300" distR="114300" simplePos="0" relativeHeight="251659264" behindDoc="0" locked="0" layoutInCell="1" allowOverlap="1" wp14:anchorId="1B727BFC" wp14:editId="120B451F">
            <wp:simplePos x="0" y="0"/>
            <wp:positionH relativeFrom="column">
              <wp:posOffset>2047226</wp:posOffset>
            </wp:positionH>
            <wp:positionV relativeFrom="paragraph">
              <wp:posOffset>856510</wp:posOffset>
            </wp:positionV>
            <wp:extent cx="2364105" cy="1809750"/>
            <wp:effectExtent l="0" t="0" r="0" b="0"/>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64105" cy="1809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73285">
        <w:rPr>
          <w:rFonts w:ascii="仿宋" w:eastAsia="仿宋" w:hAnsi="仿宋" w:cs="宋体" w:hint="eastAsia"/>
          <w:sz w:val="24"/>
          <w:szCs w:val="24"/>
        </w:rPr>
        <w:t>中国电信、中国联通双链路接入，冗余链路、带宽保障。2*VPN防火墙负载均衡，无单点故障。</w:t>
      </w:r>
    </w:p>
    <w:p w:rsidR="002911E9" w:rsidRPr="00173285" w:rsidRDefault="002911E9" w:rsidP="002911E9">
      <w:pPr>
        <w:autoSpaceDE w:val="0"/>
        <w:autoSpaceDN w:val="0"/>
        <w:adjustRightInd w:val="0"/>
        <w:spacing w:line="360" w:lineRule="auto"/>
        <w:rPr>
          <w:rFonts w:ascii="仿宋" w:eastAsia="仿宋" w:hAnsi="仿宋" w:cs="宋体"/>
          <w:sz w:val="24"/>
          <w:szCs w:val="24"/>
        </w:rPr>
      </w:pPr>
    </w:p>
    <w:p w:rsidR="002911E9" w:rsidRPr="00173285" w:rsidRDefault="002911E9" w:rsidP="002911E9">
      <w:pPr>
        <w:numPr>
          <w:ilvl w:val="0"/>
          <w:numId w:val="6"/>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b/>
          <w:sz w:val="24"/>
          <w:szCs w:val="24"/>
        </w:rPr>
        <w:t>环境保障</w:t>
      </w:r>
    </w:p>
    <w:p w:rsidR="002911E9" w:rsidRPr="00173285" w:rsidRDefault="002911E9" w:rsidP="002911E9">
      <w:pPr>
        <w:autoSpaceDE w:val="0"/>
        <w:autoSpaceDN w:val="0"/>
        <w:adjustRightInd w:val="0"/>
        <w:spacing w:line="360" w:lineRule="auto"/>
        <w:rPr>
          <w:rFonts w:ascii="仿宋" w:eastAsia="仿宋" w:hAnsi="仿宋" w:cs="宋体"/>
          <w:sz w:val="24"/>
          <w:szCs w:val="24"/>
        </w:rPr>
      </w:pPr>
      <w:proofErr w:type="gramStart"/>
      <w:r w:rsidRPr="00173285">
        <w:rPr>
          <w:rFonts w:ascii="仿宋" w:eastAsia="仿宋" w:hAnsi="仿宋" w:cs="宋体" w:hint="eastAsia"/>
          <w:sz w:val="24"/>
          <w:szCs w:val="24"/>
        </w:rPr>
        <w:t>机房双</w:t>
      </w:r>
      <w:proofErr w:type="gramEnd"/>
      <w:r w:rsidRPr="00173285">
        <w:rPr>
          <w:rFonts w:ascii="仿宋" w:eastAsia="仿宋" w:hAnsi="仿宋" w:cs="宋体" w:hint="eastAsia"/>
          <w:sz w:val="24"/>
          <w:szCs w:val="24"/>
        </w:rPr>
        <w:t>路电力供应，双路UPS不间断电源，恒温恒湿机房专业空调，7*24</w:t>
      </w:r>
      <w:proofErr w:type="gramStart"/>
      <w:r w:rsidRPr="00173285">
        <w:rPr>
          <w:rFonts w:ascii="仿宋" w:eastAsia="仿宋" w:hAnsi="仿宋" w:cs="宋体" w:hint="eastAsia"/>
          <w:sz w:val="24"/>
          <w:szCs w:val="24"/>
        </w:rPr>
        <w:t>机房动环监控</w:t>
      </w:r>
      <w:proofErr w:type="gramEnd"/>
      <w:r w:rsidRPr="00173285">
        <w:rPr>
          <w:rFonts w:ascii="仿宋" w:eastAsia="仿宋" w:hAnsi="仿宋" w:cs="宋体" w:hint="eastAsia"/>
          <w:sz w:val="24"/>
          <w:szCs w:val="24"/>
        </w:rPr>
        <w:t>自动预警系统，物理安全满足等级保护三级规范要求。</w:t>
      </w:r>
    </w:p>
    <w:p w:rsidR="002911E9" w:rsidRPr="00173285" w:rsidRDefault="002911E9" w:rsidP="002911E9">
      <w:pPr>
        <w:autoSpaceDE w:val="0"/>
        <w:autoSpaceDN w:val="0"/>
        <w:adjustRightInd w:val="0"/>
        <w:spacing w:line="360" w:lineRule="auto"/>
        <w:rPr>
          <w:rFonts w:ascii="仿宋" w:eastAsia="仿宋" w:hAnsi="仿宋" w:cs="宋体"/>
          <w:b/>
          <w:bCs/>
          <w:sz w:val="24"/>
          <w:szCs w:val="24"/>
        </w:rPr>
      </w:pPr>
      <w:bookmarkStart w:id="31" w:name="_Toc471386157"/>
      <w:r w:rsidRPr="00173285">
        <w:rPr>
          <w:rFonts w:ascii="仿宋" w:eastAsia="仿宋" w:hAnsi="仿宋" w:cs="宋体" w:hint="eastAsia"/>
          <w:b/>
          <w:bCs/>
          <w:sz w:val="24"/>
          <w:szCs w:val="24"/>
        </w:rPr>
        <w:t>1.4</w:t>
      </w:r>
      <w:r w:rsidRPr="00173285">
        <w:rPr>
          <w:rFonts w:ascii="仿宋" w:eastAsia="仿宋" w:hAnsi="仿宋" w:cs="宋体"/>
          <w:b/>
          <w:bCs/>
          <w:sz w:val="24"/>
          <w:szCs w:val="24"/>
        </w:rPr>
        <w:t>系统特点</w:t>
      </w:r>
      <w:bookmarkEnd w:id="31"/>
    </w:p>
    <w:p w:rsidR="002911E9" w:rsidRPr="00173285" w:rsidRDefault="002911E9" w:rsidP="002911E9">
      <w:pPr>
        <w:numPr>
          <w:ilvl w:val="0"/>
          <w:numId w:val="7"/>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数据完整性</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能够作为</w:t>
      </w:r>
      <w:r w:rsidRPr="00173285">
        <w:rPr>
          <w:rFonts w:ascii="仿宋" w:eastAsia="仿宋" w:hAnsi="仿宋" w:cs="宋体" w:hint="eastAsia"/>
          <w:sz w:val="24"/>
          <w:szCs w:val="24"/>
        </w:rPr>
        <w:t>血站业务</w:t>
      </w:r>
      <w:r w:rsidRPr="00173285">
        <w:rPr>
          <w:rFonts w:ascii="仿宋" w:eastAsia="仿宋" w:hAnsi="仿宋" w:cs="宋体"/>
          <w:sz w:val="24"/>
          <w:szCs w:val="24"/>
        </w:rPr>
        <w:t>数据库的一个备份系统。血站</w:t>
      </w:r>
      <w:r w:rsidRPr="00173285">
        <w:rPr>
          <w:rFonts w:ascii="仿宋" w:eastAsia="仿宋" w:hAnsi="仿宋" w:cs="宋体" w:hint="eastAsia"/>
          <w:sz w:val="24"/>
          <w:szCs w:val="24"/>
        </w:rPr>
        <w:t>本地</w:t>
      </w:r>
      <w:r w:rsidRPr="00173285">
        <w:rPr>
          <w:rFonts w:ascii="仿宋" w:eastAsia="仿宋" w:hAnsi="仿宋" w:cs="宋体"/>
          <w:sz w:val="24"/>
          <w:szCs w:val="24"/>
        </w:rPr>
        <w:t>发生的</w:t>
      </w:r>
      <w:r w:rsidRPr="00173285">
        <w:rPr>
          <w:rFonts w:ascii="仿宋" w:eastAsia="仿宋" w:hAnsi="仿宋" w:cs="宋体" w:hint="eastAsia"/>
          <w:sz w:val="24"/>
          <w:szCs w:val="24"/>
        </w:rPr>
        <w:t>所有</w:t>
      </w:r>
      <w:r w:rsidRPr="00173285">
        <w:rPr>
          <w:rFonts w:ascii="仿宋" w:eastAsia="仿宋" w:hAnsi="仿宋" w:cs="宋体"/>
          <w:sz w:val="24"/>
          <w:szCs w:val="24"/>
        </w:rPr>
        <w:t>业务数据</w:t>
      </w:r>
      <w:r w:rsidRPr="00173285">
        <w:rPr>
          <w:rFonts w:ascii="仿宋" w:eastAsia="仿宋" w:hAnsi="仿宋" w:cs="宋体" w:hint="eastAsia"/>
          <w:sz w:val="24"/>
          <w:szCs w:val="24"/>
        </w:rPr>
        <w:t>能够全部</w:t>
      </w:r>
      <w:r w:rsidRPr="00173285">
        <w:rPr>
          <w:rFonts w:ascii="仿宋" w:eastAsia="仿宋" w:hAnsi="仿宋" w:cs="宋体"/>
          <w:sz w:val="24"/>
          <w:szCs w:val="24"/>
        </w:rPr>
        <w:t>传输</w:t>
      </w:r>
      <w:proofErr w:type="gramStart"/>
      <w:r w:rsidRPr="00173285">
        <w:rPr>
          <w:rFonts w:ascii="仿宋" w:eastAsia="仿宋" w:hAnsi="仿宋" w:cs="宋体"/>
          <w:sz w:val="24"/>
          <w:szCs w:val="24"/>
        </w:rPr>
        <w:t>到</w:t>
      </w:r>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w:t>
      </w:r>
      <w:r w:rsidRPr="00173285">
        <w:rPr>
          <w:rFonts w:ascii="仿宋" w:eastAsia="仿宋" w:hAnsi="仿宋" w:cs="宋体"/>
          <w:sz w:val="24"/>
          <w:szCs w:val="24"/>
        </w:rPr>
        <w:t>中。</w:t>
      </w:r>
      <w:r w:rsidRPr="00173285">
        <w:rPr>
          <w:rFonts w:ascii="仿宋" w:eastAsia="仿宋" w:hAnsi="仿宋" w:cs="宋体" w:hint="eastAsia"/>
          <w:sz w:val="24"/>
          <w:szCs w:val="24"/>
        </w:rPr>
        <w:t>保护了</w:t>
      </w:r>
      <w:r w:rsidRPr="00173285">
        <w:rPr>
          <w:rFonts w:ascii="仿宋" w:eastAsia="仿宋" w:hAnsi="仿宋" w:cs="宋体"/>
          <w:sz w:val="24"/>
          <w:szCs w:val="24"/>
        </w:rPr>
        <w:t>数据的</w:t>
      </w:r>
      <w:r w:rsidRPr="00173285">
        <w:rPr>
          <w:rFonts w:ascii="仿宋" w:eastAsia="仿宋" w:hAnsi="仿宋" w:cs="宋体" w:hint="eastAsia"/>
          <w:sz w:val="24"/>
          <w:szCs w:val="24"/>
        </w:rPr>
        <w:t>完整性，</w:t>
      </w:r>
      <w:r w:rsidRPr="00173285">
        <w:rPr>
          <w:rFonts w:ascii="仿宋" w:eastAsia="仿宋" w:hAnsi="仿宋" w:cs="宋体"/>
          <w:sz w:val="24"/>
          <w:szCs w:val="24"/>
        </w:rPr>
        <w:t>不受血站硬件、操作系</w:t>
      </w:r>
      <w:r w:rsidRPr="00173285">
        <w:rPr>
          <w:rFonts w:ascii="仿宋" w:eastAsia="仿宋" w:hAnsi="仿宋" w:cs="宋体"/>
          <w:sz w:val="24"/>
          <w:szCs w:val="24"/>
        </w:rPr>
        <w:lastRenderedPageBreak/>
        <w:t>统的损坏的影响。</w:t>
      </w:r>
    </w:p>
    <w:p w:rsidR="002911E9" w:rsidRPr="00173285" w:rsidRDefault="002911E9" w:rsidP="002911E9">
      <w:pPr>
        <w:numPr>
          <w:ilvl w:val="0"/>
          <w:numId w:val="7"/>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数据</w:t>
      </w:r>
      <w:r w:rsidRPr="00173285">
        <w:rPr>
          <w:rFonts w:ascii="仿宋" w:eastAsia="仿宋" w:hAnsi="仿宋" w:cs="宋体"/>
          <w:b/>
          <w:sz w:val="24"/>
          <w:szCs w:val="24"/>
        </w:rPr>
        <w:t>可用性</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血站</w:t>
      </w:r>
      <w:r w:rsidRPr="00173285">
        <w:rPr>
          <w:rFonts w:ascii="仿宋" w:eastAsia="仿宋" w:hAnsi="仿宋" w:cs="宋体"/>
          <w:sz w:val="24"/>
          <w:szCs w:val="24"/>
        </w:rPr>
        <w:t>发生的业务数据能够实时的传输</w:t>
      </w:r>
      <w:proofErr w:type="gramStart"/>
      <w:r w:rsidRPr="00173285">
        <w:rPr>
          <w:rFonts w:ascii="仿宋" w:eastAsia="仿宋" w:hAnsi="仿宋" w:cs="宋体"/>
          <w:sz w:val="24"/>
          <w:szCs w:val="24"/>
        </w:rPr>
        <w:t>到</w:t>
      </w:r>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w:t>
      </w:r>
      <w:r w:rsidRPr="00173285">
        <w:rPr>
          <w:rFonts w:ascii="仿宋" w:eastAsia="仿宋" w:hAnsi="仿宋" w:cs="宋体"/>
          <w:sz w:val="24"/>
          <w:szCs w:val="24"/>
        </w:rPr>
        <w:t>，</w:t>
      </w:r>
      <w:r w:rsidRPr="00173285">
        <w:rPr>
          <w:rFonts w:ascii="仿宋" w:eastAsia="仿宋" w:hAnsi="仿宋" w:cs="宋体" w:hint="eastAsia"/>
          <w:sz w:val="24"/>
          <w:szCs w:val="24"/>
        </w:rPr>
        <w:t>正常</w:t>
      </w:r>
      <w:r w:rsidRPr="00173285">
        <w:rPr>
          <w:rFonts w:ascii="仿宋" w:eastAsia="仿宋" w:hAnsi="仿宋" w:cs="宋体"/>
          <w:sz w:val="24"/>
          <w:szCs w:val="24"/>
        </w:rPr>
        <w:t>情况下最大</w:t>
      </w:r>
      <w:r w:rsidRPr="00173285">
        <w:rPr>
          <w:rFonts w:ascii="仿宋" w:eastAsia="仿宋" w:hAnsi="仿宋" w:cs="宋体" w:hint="eastAsia"/>
          <w:sz w:val="24"/>
          <w:szCs w:val="24"/>
        </w:rPr>
        <w:t>延时</w:t>
      </w:r>
      <w:r w:rsidRPr="00173285">
        <w:rPr>
          <w:rFonts w:ascii="仿宋" w:eastAsia="仿宋" w:hAnsi="仿宋" w:cs="宋体"/>
          <w:sz w:val="24"/>
          <w:szCs w:val="24"/>
        </w:rPr>
        <w:t>不会超过</w:t>
      </w:r>
      <w:r w:rsidRPr="00173285">
        <w:rPr>
          <w:rFonts w:ascii="仿宋" w:eastAsia="仿宋" w:hAnsi="仿宋" w:cs="宋体" w:hint="eastAsia"/>
          <w:sz w:val="24"/>
          <w:szCs w:val="24"/>
        </w:rPr>
        <w:t>10秒</w:t>
      </w:r>
      <w:r w:rsidRPr="00173285">
        <w:rPr>
          <w:rFonts w:ascii="仿宋" w:eastAsia="仿宋" w:hAnsi="仿宋" w:cs="宋体"/>
          <w:sz w:val="24"/>
          <w:szCs w:val="24"/>
        </w:rPr>
        <w:t>。</w:t>
      </w:r>
      <w:r w:rsidRPr="00173285">
        <w:rPr>
          <w:rFonts w:ascii="仿宋" w:eastAsia="仿宋" w:hAnsi="仿宋" w:cs="宋体" w:hint="eastAsia"/>
          <w:sz w:val="24"/>
          <w:szCs w:val="24"/>
        </w:rPr>
        <w:t>如果</w:t>
      </w:r>
      <w:r w:rsidRPr="00173285">
        <w:rPr>
          <w:rFonts w:ascii="仿宋" w:eastAsia="仿宋" w:hAnsi="仿宋" w:cs="宋体"/>
          <w:sz w:val="24"/>
          <w:szCs w:val="24"/>
        </w:rPr>
        <w:t>本地系统发生故障不能运行，</w:t>
      </w:r>
      <w:proofErr w:type="gramStart"/>
      <w:r w:rsidRPr="00173285">
        <w:rPr>
          <w:rFonts w:ascii="仿宋" w:eastAsia="仿宋" w:hAnsi="仿宋" w:cs="宋体" w:hint="eastAsia"/>
          <w:sz w:val="24"/>
          <w:szCs w:val="24"/>
        </w:rPr>
        <w:t>切换</w:t>
      </w:r>
      <w:r w:rsidRPr="00173285">
        <w:rPr>
          <w:rFonts w:ascii="仿宋" w:eastAsia="仿宋" w:hAnsi="仿宋" w:cs="宋体"/>
          <w:sz w:val="24"/>
          <w:szCs w:val="24"/>
        </w:rPr>
        <w:t>到</w:t>
      </w:r>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w:t>
      </w:r>
      <w:r w:rsidRPr="00173285">
        <w:rPr>
          <w:rFonts w:ascii="仿宋" w:eastAsia="仿宋" w:hAnsi="仿宋" w:cs="宋体"/>
          <w:sz w:val="24"/>
          <w:szCs w:val="24"/>
        </w:rPr>
        <w:t>进行运行时，</w:t>
      </w:r>
      <w:r w:rsidRPr="00173285">
        <w:rPr>
          <w:rFonts w:ascii="仿宋" w:eastAsia="仿宋" w:hAnsi="仿宋" w:cs="宋体" w:hint="eastAsia"/>
          <w:sz w:val="24"/>
          <w:szCs w:val="24"/>
        </w:rPr>
        <w:t>数据差异就是10秒</w:t>
      </w:r>
      <w:r w:rsidRPr="00173285">
        <w:rPr>
          <w:rFonts w:ascii="仿宋" w:eastAsia="仿宋" w:hAnsi="仿宋" w:cs="宋体"/>
          <w:sz w:val="24"/>
          <w:szCs w:val="24"/>
        </w:rPr>
        <w:t>之内</w:t>
      </w:r>
      <w:r w:rsidRPr="00173285">
        <w:rPr>
          <w:rFonts w:ascii="仿宋" w:eastAsia="仿宋" w:hAnsi="仿宋" w:cs="宋体" w:hint="eastAsia"/>
          <w:sz w:val="24"/>
          <w:szCs w:val="24"/>
        </w:rPr>
        <w:t>新</w:t>
      </w:r>
      <w:r w:rsidRPr="00173285">
        <w:rPr>
          <w:rFonts w:ascii="仿宋" w:eastAsia="仿宋" w:hAnsi="仿宋" w:cs="宋体"/>
          <w:sz w:val="24"/>
          <w:szCs w:val="24"/>
        </w:rPr>
        <w:t>发生的业务数据。</w:t>
      </w:r>
    </w:p>
    <w:p w:rsidR="002911E9" w:rsidRPr="00173285" w:rsidRDefault="002911E9" w:rsidP="002911E9">
      <w:pPr>
        <w:numPr>
          <w:ilvl w:val="0"/>
          <w:numId w:val="7"/>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数据</w:t>
      </w:r>
      <w:r w:rsidRPr="00173285">
        <w:rPr>
          <w:rFonts w:ascii="仿宋" w:eastAsia="仿宋" w:hAnsi="仿宋" w:cs="宋体"/>
          <w:b/>
          <w:sz w:val="24"/>
          <w:szCs w:val="24"/>
        </w:rPr>
        <w:t>保密性</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血站</w:t>
      </w:r>
      <w:r w:rsidRPr="00173285">
        <w:rPr>
          <w:rFonts w:ascii="仿宋" w:eastAsia="仿宋" w:hAnsi="仿宋" w:cs="宋体"/>
          <w:sz w:val="24"/>
          <w:szCs w:val="24"/>
        </w:rPr>
        <w:t>本地的业务数据</w:t>
      </w:r>
      <w:r w:rsidRPr="00173285">
        <w:rPr>
          <w:rFonts w:ascii="仿宋" w:eastAsia="仿宋" w:hAnsi="仿宋" w:cs="宋体" w:hint="eastAsia"/>
          <w:sz w:val="24"/>
          <w:szCs w:val="24"/>
        </w:rPr>
        <w:t>传输</w:t>
      </w:r>
      <w:r w:rsidRPr="00173285">
        <w:rPr>
          <w:rFonts w:ascii="仿宋" w:eastAsia="仿宋" w:hAnsi="仿宋" w:cs="宋体"/>
          <w:sz w:val="24"/>
          <w:szCs w:val="24"/>
        </w:rPr>
        <w:t>到云端</w:t>
      </w:r>
      <w:r w:rsidRPr="00173285">
        <w:rPr>
          <w:rFonts w:ascii="仿宋" w:eastAsia="仿宋" w:hAnsi="仿宋" w:cs="宋体" w:hint="eastAsia"/>
          <w:sz w:val="24"/>
          <w:szCs w:val="24"/>
        </w:rPr>
        <w:t>的</w:t>
      </w:r>
      <w:r w:rsidRPr="00173285">
        <w:rPr>
          <w:rFonts w:ascii="仿宋" w:eastAsia="仿宋" w:hAnsi="仿宋" w:cs="宋体"/>
          <w:sz w:val="24"/>
          <w:szCs w:val="24"/>
        </w:rPr>
        <w:t>过程，</w:t>
      </w:r>
      <w:r w:rsidRPr="00173285">
        <w:rPr>
          <w:rFonts w:ascii="仿宋" w:eastAsia="仿宋" w:hAnsi="仿宋" w:cs="宋体" w:hint="eastAsia"/>
          <w:sz w:val="24"/>
          <w:szCs w:val="24"/>
        </w:rPr>
        <w:t>全程</w:t>
      </w:r>
      <w:r w:rsidRPr="00173285">
        <w:rPr>
          <w:rFonts w:ascii="仿宋" w:eastAsia="仿宋" w:hAnsi="仿宋" w:cs="宋体"/>
          <w:sz w:val="24"/>
          <w:szCs w:val="24"/>
        </w:rPr>
        <w:t>采用了高级别的数据加密技术和数据完整性校验技术。</w:t>
      </w:r>
      <w:r w:rsidRPr="00173285">
        <w:rPr>
          <w:rFonts w:ascii="仿宋" w:eastAsia="仿宋" w:hAnsi="仿宋" w:cs="宋体" w:hint="eastAsia"/>
          <w:sz w:val="24"/>
          <w:szCs w:val="24"/>
        </w:rPr>
        <w:t>保护的</w:t>
      </w:r>
      <w:r w:rsidRPr="00173285">
        <w:rPr>
          <w:rFonts w:ascii="仿宋" w:eastAsia="仿宋" w:hAnsi="仿宋" w:cs="宋体"/>
          <w:sz w:val="24"/>
          <w:szCs w:val="24"/>
        </w:rPr>
        <w:t>了</w:t>
      </w:r>
      <w:r w:rsidRPr="00173285">
        <w:rPr>
          <w:rFonts w:ascii="仿宋" w:eastAsia="仿宋" w:hAnsi="仿宋" w:cs="宋体" w:hint="eastAsia"/>
          <w:sz w:val="24"/>
          <w:szCs w:val="24"/>
        </w:rPr>
        <w:t>血站</w:t>
      </w:r>
      <w:r w:rsidRPr="00173285">
        <w:rPr>
          <w:rFonts w:ascii="仿宋" w:eastAsia="仿宋" w:hAnsi="仿宋" w:cs="宋体"/>
          <w:sz w:val="24"/>
          <w:szCs w:val="24"/>
        </w:rPr>
        <w:t>数据不会被恶意</w:t>
      </w:r>
      <w:r w:rsidRPr="00173285">
        <w:rPr>
          <w:rFonts w:ascii="仿宋" w:eastAsia="仿宋" w:hAnsi="仿宋" w:cs="宋体" w:hint="eastAsia"/>
          <w:sz w:val="24"/>
          <w:szCs w:val="24"/>
        </w:rPr>
        <w:t>窃取</w:t>
      </w:r>
      <w:r w:rsidRPr="00173285">
        <w:rPr>
          <w:rFonts w:ascii="仿宋" w:eastAsia="仿宋" w:hAnsi="仿宋" w:cs="宋体"/>
          <w:sz w:val="24"/>
          <w:szCs w:val="24"/>
        </w:rPr>
        <w:t>和篡改。</w:t>
      </w:r>
    </w:p>
    <w:p w:rsidR="002911E9" w:rsidRPr="00173285" w:rsidRDefault="002911E9" w:rsidP="002911E9">
      <w:pPr>
        <w:numPr>
          <w:ilvl w:val="0"/>
          <w:numId w:val="7"/>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操作易用性</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当</w:t>
      </w:r>
      <w:r w:rsidRPr="00173285">
        <w:rPr>
          <w:rFonts w:ascii="仿宋" w:eastAsia="仿宋" w:hAnsi="仿宋" w:cs="宋体"/>
          <w:sz w:val="24"/>
          <w:szCs w:val="24"/>
        </w:rPr>
        <w:t>发生本地系统故障需要切换时，操作</w:t>
      </w:r>
      <w:r w:rsidRPr="00173285">
        <w:rPr>
          <w:rFonts w:ascii="仿宋" w:eastAsia="仿宋" w:hAnsi="仿宋" w:cs="宋体" w:hint="eastAsia"/>
          <w:sz w:val="24"/>
          <w:szCs w:val="24"/>
        </w:rPr>
        <w:t>步骤</w:t>
      </w:r>
      <w:r w:rsidRPr="00173285">
        <w:rPr>
          <w:rFonts w:ascii="仿宋" w:eastAsia="仿宋" w:hAnsi="仿宋" w:cs="宋体"/>
          <w:sz w:val="24"/>
          <w:szCs w:val="24"/>
        </w:rPr>
        <w:t>非常简单，只需要血</w:t>
      </w:r>
      <w:proofErr w:type="gramStart"/>
      <w:r w:rsidRPr="00173285">
        <w:rPr>
          <w:rFonts w:ascii="仿宋" w:eastAsia="仿宋" w:hAnsi="仿宋" w:cs="宋体"/>
          <w:sz w:val="24"/>
          <w:szCs w:val="24"/>
        </w:rPr>
        <w:t>站相关</w:t>
      </w:r>
      <w:proofErr w:type="gramEnd"/>
      <w:r w:rsidRPr="00173285">
        <w:rPr>
          <w:rFonts w:ascii="仿宋" w:eastAsia="仿宋" w:hAnsi="仿宋" w:cs="宋体"/>
          <w:sz w:val="24"/>
          <w:szCs w:val="24"/>
        </w:rPr>
        <w:t>领导进行确认授权后，打开一个开关就切换完成</w:t>
      </w:r>
      <w:r w:rsidRPr="00173285">
        <w:rPr>
          <w:rFonts w:ascii="仿宋" w:eastAsia="仿宋" w:hAnsi="仿宋" w:cs="宋体" w:hint="eastAsia"/>
          <w:sz w:val="24"/>
          <w:szCs w:val="24"/>
        </w:rPr>
        <w:t>。切换时</w:t>
      </w:r>
      <w:r w:rsidRPr="00173285">
        <w:rPr>
          <w:rFonts w:ascii="仿宋" w:eastAsia="仿宋" w:hAnsi="仿宋" w:cs="宋体"/>
          <w:sz w:val="24"/>
          <w:szCs w:val="24"/>
        </w:rPr>
        <w:t>不需要对客户端的</w:t>
      </w:r>
      <w:r w:rsidRPr="00173285">
        <w:rPr>
          <w:rFonts w:ascii="仿宋" w:eastAsia="仿宋" w:hAnsi="仿宋" w:cs="宋体" w:hint="eastAsia"/>
          <w:sz w:val="24"/>
          <w:szCs w:val="24"/>
        </w:rPr>
        <w:t>软件</w:t>
      </w:r>
      <w:r w:rsidRPr="00173285">
        <w:rPr>
          <w:rFonts w:ascii="仿宋" w:eastAsia="仿宋" w:hAnsi="仿宋" w:cs="宋体"/>
          <w:sz w:val="24"/>
          <w:szCs w:val="24"/>
        </w:rPr>
        <w:t>、血站内部网络、服务器</w:t>
      </w:r>
      <w:proofErr w:type="gramStart"/>
      <w:r w:rsidRPr="00173285">
        <w:rPr>
          <w:rFonts w:ascii="仿宋" w:eastAsia="仿宋" w:hAnsi="仿宋" w:cs="宋体"/>
          <w:sz w:val="24"/>
          <w:szCs w:val="24"/>
        </w:rPr>
        <w:t>配置做</w:t>
      </w:r>
      <w:proofErr w:type="gramEnd"/>
      <w:r w:rsidRPr="00173285">
        <w:rPr>
          <w:rFonts w:ascii="仿宋" w:eastAsia="仿宋" w:hAnsi="仿宋" w:cs="宋体"/>
          <w:sz w:val="24"/>
          <w:szCs w:val="24"/>
        </w:rPr>
        <w:t>任何的调整或配置。</w:t>
      </w:r>
    </w:p>
    <w:p w:rsidR="002911E9" w:rsidRPr="00173285" w:rsidRDefault="002911E9" w:rsidP="002911E9">
      <w:pPr>
        <w:numPr>
          <w:ilvl w:val="0"/>
          <w:numId w:val="7"/>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操作效率</w:t>
      </w:r>
      <w:r w:rsidRPr="00173285">
        <w:rPr>
          <w:rFonts w:ascii="仿宋" w:eastAsia="仿宋" w:hAnsi="仿宋" w:cs="宋体"/>
          <w:b/>
          <w:sz w:val="24"/>
          <w:szCs w:val="24"/>
        </w:rPr>
        <w:t>性</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当血站业务系统</w:t>
      </w:r>
      <w:proofErr w:type="gramStart"/>
      <w:r w:rsidRPr="00173285">
        <w:rPr>
          <w:rFonts w:ascii="仿宋" w:eastAsia="仿宋" w:hAnsi="仿宋" w:cs="宋体"/>
          <w:sz w:val="24"/>
          <w:szCs w:val="24"/>
        </w:rPr>
        <w:t>切换到</w:t>
      </w:r>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w:t>
      </w:r>
      <w:r w:rsidRPr="00173285">
        <w:rPr>
          <w:rFonts w:ascii="仿宋" w:eastAsia="仿宋" w:hAnsi="仿宋" w:cs="宋体"/>
          <w:sz w:val="24"/>
          <w:szCs w:val="24"/>
        </w:rPr>
        <w:t>进行</w:t>
      </w:r>
      <w:r w:rsidRPr="00173285">
        <w:rPr>
          <w:rFonts w:ascii="仿宋" w:eastAsia="仿宋" w:hAnsi="仿宋" w:cs="宋体" w:hint="eastAsia"/>
          <w:sz w:val="24"/>
          <w:szCs w:val="24"/>
        </w:rPr>
        <w:t>运行时</w:t>
      </w:r>
      <w:r w:rsidRPr="00173285">
        <w:rPr>
          <w:rFonts w:ascii="仿宋" w:eastAsia="仿宋" w:hAnsi="仿宋" w:cs="宋体"/>
          <w:sz w:val="24"/>
          <w:szCs w:val="24"/>
        </w:rPr>
        <w:t>，运行</w:t>
      </w:r>
      <w:r w:rsidRPr="00173285">
        <w:rPr>
          <w:rFonts w:ascii="仿宋" w:eastAsia="仿宋" w:hAnsi="仿宋" w:cs="宋体" w:hint="eastAsia"/>
          <w:sz w:val="24"/>
          <w:szCs w:val="24"/>
        </w:rPr>
        <w:t>速度</w:t>
      </w:r>
      <w:r w:rsidRPr="00173285">
        <w:rPr>
          <w:rFonts w:ascii="仿宋" w:eastAsia="仿宋" w:hAnsi="仿宋" w:cs="宋体"/>
          <w:sz w:val="24"/>
          <w:szCs w:val="24"/>
        </w:rPr>
        <w:t>主要受到血站外网带宽的影响。在</w:t>
      </w:r>
      <w:r w:rsidRPr="00173285">
        <w:rPr>
          <w:rFonts w:ascii="仿宋" w:eastAsia="仿宋" w:hAnsi="仿宋" w:cs="宋体" w:hint="eastAsia"/>
          <w:sz w:val="24"/>
          <w:szCs w:val="24"/>
        </w:rPr>
        <w:t>保证</w:t>
      </w:r>
      <w:r w:rsidRPr="00173285">
        <w:rPr>
          <w:rFonts w:ascii="仿宋" w:eastAsia="仿宋" w:hAnsi="仿宋" w:cs="宋体"/>
          <w:sz w:val="24"/>
          <w:szCs w:val="24"/>
        </w:rPr>
        <w:t>血站外端带宽的情况下，</w:t>
      </w:r>
      <w:proofErr w:type="gramStart"/>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w:t>
      </w:r>
      <w:r w:rsidRPr="00173285">
        <w:rPr>
          <w:rFonts w:ascii="仿宋" w:eastAsia="仿宋" w:hAnsi="仿宋" w:cs="宋体"/>
          <w:sz w:val="24"/>
          <w:szCs w:val="24"/>
        </w:rPr>
        <w:t>操作速度和站内操作速度基本一致，不会</w:t>
      </w:r>
      <w:r w:rsidRPr="00173285">
        <w:rPr>
          <w:rFonts w:ascii="仿宋" w:eastAsia="仿宋" w:hAnsi="仿宋" w:cs="宋体" w:hint="eastAsia"/>
          <w:sz w:val="24"/>
          <w:szCs w:val="24"/>
        </w:rPr>
        <w:t>有较大延时</w:t>
      </w:r>
      <w:r w:rsidRPr="00173285">
        <w:rPr>
          <w:rFonts w:ascii="仿宋" w:eastAsia="仿宋" w:hAnsi="仿宋" w:cs="宋体"/>
          <w:sz w:val="24"/>
          <w:szCs w:val="24"/>
        </w:rPr>
        <w:t>。</w:t>
      </w:r>
    </w:p>
    <w:p w:rsidR="002911E9" w:rsidRPr="00173285" w:rsidRDefault="002911E9" w:rsidP="002911E9">
      <w:p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1.5、原理简介</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1、“云”数据备份系统：</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（1）在许昌市中心血站目前备份系统的基础上，建设异地“云”数据备份中心，构建与生产</w:t>
      </w:r>
      <w:proofErr w:type="gramStart"/>
      <w:r w:rsidRPr="00173285">
        <w:rPr>
          <w:rFonts w:ascii="仿宋" w:eastAsia="仿宋" w:hAnsi="仿宋" w:cs="宋体" w:hint="eastAsia"/>
          <w:sz w:val="24"/>
          <w:szCs w:val="24"/>
        </w:rPr>
        <w:t>库相同</w:t>
      </w:r>
      <w:proofErr w:type="gramEnd"/>
      <w:r w:rsidRPr="00173285">
        <w:rPr>
          <w:rFonts w:ascii="仿宋" w:eastAsia="仿宋" w:hAnsi="仿宋" w:cs="宋体" w:hint="eastAsia"/>
          <w:sz w:val="24"/>
          <w:szCs w:val="24"/>
        </w:rPr>
        <w:t>的数据库，中心数据库结构升级和血站业务运行时产生的数据可以实时同步更新到“云”数据中心，保障“云”端数据库与生产端数据库结构和业务数据一致， 数据同步实效性精确到亚秒级；</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（2）生产端与容</w:t>
      </w:r>
      <w:proofErr w:type="gramStart"/>
      <w:r w:rsidRPr="00173285">
        <w:rPr>
          <w:rFonts w:ascii="仿宋" w:eastAsia="仿宋" w:hAnsi="仿宋" w:cs="宋体" w:hint="eastAsia"/>
          <w:sz w:val="24"/>
          <w:szCs w:val="24"/>
        </w:rPr>
        <w:t>灾中心</w:t>
      </w:r>
      <w:proofErr w:type="gramEnd"/>
      <w:r w:rsidRPr="00173285">
        <w:rPr>
          <w:rFonts w:ascii="仿宋" w:eastAsia="仿宋" w:hAnsi="仿宋" w:cs="宋体" w:hint="eastAsia"/>
          <w:sz w:val="24"/>
          <w:szCs w:val="24"/>
        </w:rPr>
        <w:t>数据实时同步，非正常情况</w:t>
      </w:r>
      <w:proofErr w:type="gramStart"/>
      <w:r w:rsidRPr="00173285">
        <w:rPr>
          <w:rFonts w:ascii="仿宋" w:eastAsia="仿宋" w:hAnsi="仿宋" w:cs="宋体" w:hint="eastAsia"/>
          <w:sz w:val="24"/>
          <w:szCs w:val="24"/>
        </w:rPr>
        <w:t>下数据</w:t>
      </w:r>
      <w:proofErr w:type="gramEnd"/>
      <w:r w:rsidRPr="00173285">
        <w:rPr>
          <w:rFonts w:ascii="仿宋" w:eastAsia="仿宋" w:hAnsi="仿宋" w:cs="宋体" w:hint="eastAsia"/>
          <w:sz w:val="24"/>
          <w:szCs w:val="24"/>
        </w:rPr>
        <w:t>丢失控制在 30 分钟以内。</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 xml:space="preserve"> 2、“云”数据恢复系统：</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（1）完善数据恢复机制，要求如数据中心发生灾难性事故，及时协助许昌市中心血站将核心业务、医院输血、实验室 LIS、招募等系统切换到备机，并现场安排技术工程师指导实施应急预案，保障许昌市中心血站的业务连续性。</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（2）8小时以内数据恢复：根据生产</w:t>
      </w:r>
      <w:proofErr w:type="gramStart"/>
      <w:r w:rsidRPr="00173285">
        <w:rPr>
          <w:rFonts w:ascii="仿宋" w:eastAsia="仿宋" w:hAnsi="仿宋" w:cs="宋体" w:hint="eastAsia"/>
          <w:sz w:val="24"/>
          <w:szCs w:val="24"/>
        </w:rPr>
        <w:t>库具体</w:t>
      </w:r>
      <w:proofErr w:type="gramEnd"/>
      <w:r w:rsidRPr="00173285">
        <w:rPr>
          <w:rFonts w:ascii="仿宋" w:eastAsia="仿宋" w:hAnsi="仿宋" w:cs="宋体" w:hint="eastAsia"/>
          <w:sz w:val="24"/>
          <w:szCs w:val="24"/>
        </w:rPr>
        <w:t>情况，对数据中心故障进行修复，重</w:t>
      </w:r>
      <w:r w:rsidRPr="00173285">
        <w:rPr>
          <w:rFonts w:ascii="仿宋" w:eastAsia="仿宋" w:hAnsi="仿宋" w:cs="宋体" w:hint="eastAsia"/>
          <w:sz w:val="24"/>
          <w:szCs w:val="24"/>
        </w:rPr>
        <w:lastRenderedPageBreak/>
        <w:t>新构建数据库和应用系统，帮助许昌市中心血站将数据从备份节点迁移到主节点，进行性能调优，针对出现的问题进行修正，直到数据中心恢复正常。</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3、“云”应用容灾应急系统：</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 xml:space="preserve">（1）建设异地“云”应用容灾中心，必须根据许昌市中心血站应用系统的资源需求，分配相关资源，对应建立应用容灾节点，构建与许昌市中心血站一致的应用系统，要求包括：核心业务系统、招募系统、实验室 </w:t>
      </w:r>
      <w:proofErr w:type="spellStart"/>
      <w:r w:rsidRPr="00173285">
        <w:rPr>
          <w:rFonts w:ascii="仿宋" w:eastAsia="仿宋" w:hAnsi="仿宋" w:cs="宋体" w:hint="eastAsia"/>
          <w:sz w:val="24"/>
          <w:szCs w:val="24"/>
        </w:rPr>
        <w:t>Lis</w:t>
      </w:r>
      <w:proofErr w:type="spellEnd"/>
      <w:r w:rsidRPr="00173285">
        <w:rPr>
          <w:rFonts w:ascii="仿宋" w:eastAsia="仿宋" w:hAnsi="仿宋" w:cs="宋体" w:hint="eastAsia"/>
          <w:sz w:val="24"/>
          <w:szCs w:val="24"/>
        </w:rPr>
        <w:t xml:space="preserve"> 系统、任务计划和移动外采、短信平台、招募接口 等应用系统。在数据安全的基础上，主节点发生灾难时，能够接替主节点的核心应用，保障核心业务的连续性；</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（2）在生产环境无法修复的情况或者生产环境出现非正常停机超过中心可接受范围的情况下，容</w:t>
      </w:r>
      <w:proofErr w:type="gramStart"/>
      <w:r w:rsidRPr="00173285">
        <w:rPr>
          <w:rFonts w:ascii="仿宋" w:eastAsia="仿宋" w:hAnsi="仿宋" w:cs="宋体" w:hint="eastAsia"/>
          <w:sz w:val="24"/>
          <w:szCs w:val="24"/>
        </w:rPr>
        <w:t>灾环境</w:t>
      </w:r>
      <w:proofErr w:type="gramEnd"/>
      <w:r w:rsidRPr="00173285">
        <w:rPr>
          <w:rFonts w:ascii="仿宋" w:eastAsia="仿宋" w:hAnsi="仿宋" w:cs="宋体" w:hint="eastAsia"/>
          <w:sz w:val="24"/>
          <w:szCs w:val="24"/>
        </w:rPr>
        <w:t>能够替代生产环境对许昌市中心血站提供正常业务服务；</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（3）数据中心完全</w:t>
      </w:r>
      <w:proofErr w:type="gramStart"/>
      <w:r w:rsidRPr="00173285">
        <w:rPr>
          <w:rFonts w:ascii="仿宋" w:eastAsia="仿宋" w:hAnsi="仿宋" w:cs="宋体" w:hint="eastAsia"/>
          <w:sz w:val="24"/>
          <w:szCs w:val="24"/>
        </w:rPr>
        <w:t>不</w:t>
      </w:r>
      <w:proofErr w:type="gramEnd"/>
      <w:r w:rsidRPr="00173285">
        <w:rPr>
          <w:rFonts w:ascii="仿宋" w:eastAsia="仿宋" w:hAnsi="仿宋" w:cs="宋体" w:hint="eastAsia"/>
          <w:sz w:val="24"/>
          <w:szCs w:val="24"/>
        </w:rPr>
        <w:t>可用的情况下，立即启用容</w:t>
      </w:r>
      <w:proofErr w:type="gramStart"/>
      <w:r w:rsidRPr="00173285">
        <w:rPr>
          <w:rFonts w:ascii="仿宋" w:eastAsia="仿宋" w:hAnsi="仿宋" w:cs="宋体" w:hint="eastAsia"/>
          <w:sz w:val="24"/>
          <w:szCs w:val="24"/>
        </w:rPr>
        <w:t>灾应用</w:t>
      </w:r>
      <w:proofErr w:type="gramEnd"/>
      <w:r w:rsidRPr="00173285">
        <w:rPr>
          <w:rFonts w:ascii="仿宋" w:eastAsia="仿宋" w:hAnsi="仿宋" w:cs="宋体" w:hint="eastAsia"/>
          <w:sz w:val="24"/>
          <w:szCs w:val="24"/>
        </w:rPr>
        <w:t>中心，核心业务系统切换 须在 30 分钟内可完成。</w:t>
      </w:r>
    </w:p>
    <w:p w:rsidR="002911E9" w:rsidRPr="00173285" w:rsidRDefault="002911E9" w:rsidP="002911E9">
      <w:pPr>
        <w:pStyle w:val="2"/>
        <w:rPr>
          <w:rFonts w:ascii="仿宋" w:eastAsia="仿宋" w:hAnsi="仿宋"/>
        </w:rPr>
      </w:pPr>
      <w:bookmarkStart w:id="32" w:name="_Toc429145117"/>
      <w:bookmarkStart w:id="33" w:name="_Toc471386158"/>
      <w:bookmarkStart w:id="34" w:name="_Toc507448534"/>
      <w:r w:rsidRPr="00173285">
        <w:rPr>
          <w:rFonts w:ascii="仿宋" w:eastAsia="仿宋" w:hAnsi="仿宋" w:hint="eastAsia"/>
        </w:rPr>
        <w:t>2、实施</w:t>
      </w:r>
      <w:bookmarkEnd w:id="32"/>
      <w:r w:rsidRPr="00173285">
        <w:rPr>
          <w:rFonts w:ascii="仿宋" w:eastAsia="仿宋" w:hAnsi="仿宋" w:hint="eastAsia"/>
        </w:rPr>
        <w:t>方案</w:t>
      </w:r>
      <w:bookmarkEnd w:id="33"/>
      <w:r w:rsidRPr="00173285">
        <w:rPr>
          <w:rFonts w:ascii="仿宋" w:eastAsia="仿宋" w:hAnsi="仿宋" w:hint="eastAsia"/>
        </w:rPr>
        <w:t>以及应急演练服务</w:t>
      </w:r>
      <w:bookmarkEnd w:id="34"/>
    </w:p>
    <w:p w:rsidR="002911E9" w:rsidRPr="00173285" w:rsidRDefault="002911E9" w:rsidP="002911E9">
      <w:pPr>
        <w:rPr>
          <w:rFonts w:ascii="仿宋" w:eastAsia="仿宋" w:hAnsi="仿宋" w:cs="宋体"/>
          <w:b/>
          <w:sz w:val="24"/>
          <w:szCs w:val="24"/>
        </w:rPr>
      </w:pPr>
      <w:r w:rsidRPr="00173285">
        <w:rPr>
          <w:rFonts w:ascii="仿宋" w:eastAsia="仿宋" w:hAnsi="仿宋" w:cs="宋体" w:hint="eastAsia"/>
          <w:b/>
          <w:sz w:val="24"/>
          <w:szCs w:val="24"/>
        </w:rPr>
        <w:t>2.1、提供应急演练与持续服务</w:t>
      </w:r>
    </w:p>
    <w:p w:rsidR="002911E9" w:rsidRPr="00173285" w:rsidRDefault="002911E9" w:rsidP="002911E9">
      <w:pPr>
        <w:widowControl/>
        <w:spacing w:line="360" w:lineRule="auto"/>
        <w:rPr>
          <w:rFonts w:ascii="仿宋" w:eastAsia="仿宋" w:hAnsi="仿宋" w:cs="宋体"/>
          <w:sz w:val="24"/>
          <w:szCs w:val="24"/>
        </w:rPr>
      </w:pPr>
      <w:r w:rsidRPr="00173285">
        <w:rPr>
          <w:rFonts w:ascii="仿宋" w:eastAsia="仿宋" w:hAnsi="仿宋" w:cs="宋体" w:hint="eastAsia"/>
          <w:sz w:val="24"/>
          <w:szCs w:val="24"/>
        </w:rPr>
        <w:t>（1）能够提供模拟各种灾难、故障场景，进行应急演练，保障应急系统的有效性，同时提升在灾难发生时各环节的应急处理能力；</w:t>
      </w:r>
    </w:p>
    <w:p w:rsidR="002911E9" w:rsidRPr="00173285" w:rsidRDefault="002911E9" w:rsidP="002911E9">
      <w:pPr>
        <w:widowControl/>
        <w:spacing w:line="360" w:lineRule="auto"/>
        <w:rPr>
          <w:rFonts w:ascii="仿宋" w:eastAsia="仿宋" w:hAnsi="仿宋" w:cs="宋体"/>
          <w:sz w:val="24"/>
          <w:szCs w:val="24"/>
        </w:rPr>
      </w:pPr>
      <w:r w:rsidRPr="00173285">
        <w:rPr>
          <w:rFonts w:ascii="仿宋" w:eastAsia="仿宋" w:hAnsi="仿宋" w:cs="宋体" w:hint="eastAsia"/>
          <w:sz w:val="24"/>
          <w:szCs w:val="24"/>
        </w:rPr>
        <w:t>（2）具有专业化服务团队支持，提供持续服务，日常</w:t>
      </w:r>
      <w:proofErr w:type="gramStart"/>
      <w:r w:rsidRPr="00173285">
        <w:rPr>
          <w:rFonts w:ascii="仿宋" w:eastAsia="仿宋" w:hAnsi="仿宋" w:cs="宋体" w:hint="eastAsia"/>
          <w:sz w:val="24"/>
          <w:szCs w:val="24"/>
        </w:rPr>
        <w:t>对容灾库</w:t>
      </w:r>
      <w:proofErr w:type="gramEnd"/>
      <w:r w:rsidRPr="00173285">
        <w:rPr>
          <w:rFonts w:ascii="仿宋" w:eastAsia="仿宋" w:hAnsi="仿宋" w:cs="宋体" w:hint="eastAsia"/>
          <w:sz w:val="24"/>
          <w:szCs w:val="24"/>
        </w:rPr>
        <w:t>备份状态进行监控和验证，保障</w:t>
      </w:r>
      <w:proofErr w:type="gramStart"/>
      <w:r w:rsidRPr="00173285">
        <w:rPr>
          <w:rFonts w:ascii="仿宋" w:eastAsia="仿宋" w:hAnsi="仿宋" w:cs="宋体" w:hint="eastAsia"/>
          <w:sz w:val="24"/>
          <w:szCs w:val="24"/>
        </w:rPr>
        <w:t>备库有效</w:t>
      </w:r>
      <w:proofErr w:type="gramEnd"/>
      <w:r w:rsidRPr="00173285">
        <w:rPr>
          <w:rFonts w:ascii="仿宋" w:eastAsia="仿宋" w:hAnsi="仿宋" w:cs="宋体" w:hint="eastAsia"/>
          <w:sz w:val="24"/>
          <w:szCs w:val="24"/>
        </w:rPr>
        <w:t>可用；</w:t>
      </w:r>
    </w:p>
    <w:p w:rsidR="002911E9" w:rsidRPr="00173285" w:rsidRDefault="002911E9" w:rsidP="002911E9">
      <w:pPr>
        <w:widowControl/>
        <w:spacing w:line="360" w:lineRule="auto"/>
        <w:rPr>
          <w:rFonts w:ascii="仿宋" w:eastAsia="仿宋" w:hAnsi="仿宋" w:cs="宋体"/>
          <w:sz w:val="24"/>
          <w:szCs w:val="24"/>
        </w:rPr>
      </w:pPr>
      <w:r w:rsidRPr="00173285">
        <w:rPr>
          <w:rFonts w:ascii="仿宋" w:eastAsia="仿宋" w:hAnsi="仿宋" w:cs="宋体" w:hint="eastAsia"/>
          <w:sz w:val="24"/>
          <w:szCs w:val="24"/>
        </w:rPr>
        <w:t>（3）提供相关安全服务咨询和安全解决方案，提升许昌市中心血站信息安全意识与防护能力；</w:t>
      </w:r>
    </w:p>
    <w:p w:rsidR="002911E9" w:rsidRPr="00173285" w:rsidRDefault="002911E9" w:rsidP="002911E9">
      <w:pPr>
        <w:widowControl/>
        <w:spacing w:line="360" w:lineRule="auto"/>
        <w:rPr>
          <w:rFonts w:ascii="仿宋" w:eastAsia="仿宋" w:hAnsi="仿宋" w:cs="宋体"/>
          <w:sz w:val="24"/>
          <w:szCs w:val="24"/>
        </w:rPr>
      </w:pPr>
      <w:r w:rsidRPr="00173285">
        <w:rPr>
          <w:rFonts w:ascii="仿宋" w:eastAsia="仿宋" w:hAnsi="仿宋" w:cs="宋体" w:hint="eastAsia"/>
          <w:sz w:val="24"/>
          <w:szCs w:val="24"/>
        </w:rPr>
        <w:t>（4）提供一站</w:t>
      </w:r>
      <w:proofErr w:type="gramStart"/>
      <w:r w:rsidRPr="00173285">
        <w:rPr>
          <w:rFonts w:ascii="仿宋" w:eastAsia="仿宋" w:hAnsi="仿宋" w:cs="宋体" w:hint="eastAsia"/>
          <w:sz w:val="24"/>
          <w:szCs w:val="24"/>
        </w:rPr>
        <w:t>式容灾系统</w:t>
      </w:r>
      <w:proofErr w:type="gramEnd"/>
      <w:r w:rsidRPr="00173285">
        <w:rPr>
          <w:rFonts w:ascii="仿宋" w:eastAsia="仿宋" w:hAnsi="仿宋" w:cs="宋体" w:hint="eastAsia"/>
          <w:sz w:val="24"/>
          <w:szCs w:val="24"/>
        </w:rPr>
        <w:t>建设服务，对许昌市中心血站应用系统、数据库系统进行分析，制定可行的技术方案和实施计划，提供规划、设计、建设一站式服务，构建容灾系统， 并不断跟进容</w:t>
      </w:r>
      <w:proofErr w:type="gramStart"/>
      <w:r w:rsidRPr="00173285">
        <w:rPr>
          <w:rFonts w:ascii="仿宋" w:eastAsia="仿宋" w:hAnsi="仿宋" w:cs="宋体" w:hint="eastAsia"/>
          <w:sz w:val="24"/>
          <w:szCs w:val="24"/>
        </w:rPr>
        <w:t>灾技术</w:t>
      </w:r>
      <w:proofErr w:type="gramEnd"/>
      <w:r w:rsidRPr="00173285">
        <w:rPr>
          <w:rFonts w:ascii="仿宋" w:eastAsia="仿宋" w:hAnsi="仿宋" w:cs="宋体" w:hint="eastAsia"/>
          <w:sz w:val="24"/>
          <w:szCs w:val="24"/>
        </w:rPr>
        <w:t>的发展，保障平台的稳定性和先进性，持续改进生产库</w:t>
      </w:r>
      <w:proofErr w:type="gramStart"/>
      <w:r w:rsidRPr="00173285">
        <w:rPr>
          <w:rFonts w:ascii="仿宋" w:eastAsia="仿宋" w:hAnsi="仿宋" w:cs="宋体" w:hint="eastAsia"/>
          <w:sz w:val="24"/>
          <w:szCs w:val="24"/>
        </w:rPr>
        <w:t>和备库的</w:t>
      </w:r>
      <w:proofErr w:type="gramEnd"/>
      <w:r w:rsidRPr="00173285">
        <w:rPr>
          <w:rFonts w:ascii="仿宋" w:eastAsia="仿宋" w:hAnsi="仿宋" w:cs="宋体" w:hint="eastAsia"/>
          <w:sz w:val="24"/>
          <w:szCs w:val="24"/>
        </w:rPr>
        <w:t>性能，不断进行调优，保障数据的安全性和可用性；</w:t>
      </w:r>
    </w:p>
    <w:p w:rsidR="002911E9" w:rsidRPr="00173285" w:rsidRDefault="002911E9" w:rsidP="002911E9">
      <w:pPr>
        <w:widowControl/>
        <w:spacing w:line="360" w:lineRule="auto"/>
        <w:rPr>
          <w:rFonts w:ascii="仿宋" w:eastAsia="仿宋" w:hAnsi="仿宋" w:cs="宋体"/>
          <w:sz w:val="24"/>
          <w:szCs w:val="24"/>
        </w:rPr>
      </w:pPr>
      <w:r w:rsidRPr="00173285">
        <w:rPr>
          <w:rFonts w:ascii="仿宋" w:eastAsia="仿宋" w:hAnsi="仿宋" w:cs="宋体" w:hint="eastAsia"/>
          <w:sz w:val="24"/>
          <w:szCs w:val="24"/>
        </w:rPr>
        <w:t>（5）专业备份状态监控、预警，每天安排专业技术人员，针对</w:t>
      </w:r>
      <w:proofErr w:type="gramStart"/>
      <w:r w:rsidRPr="00173285">
        <w:rPr>
          <w:rFonts w:ascii="仿宋" w:eastAsia="仿宋" w:hAnsi="仿宋" w:cs="宋体" w:hint="eastAsia"/>
          <w:sz w:val="24"/>
          <w:szCs w:val="24"/>
        </w:rPr>
        <w:t>备库状态</w:t>
      </w:r>
      <w:proofErr w:type="gramEnd"/>
      <w:r w:rsidRPr="00173285">
        <w:rPr>
          <w:rFonts w:ascii="仿宋" w:eastAsia="仿宋" w:hAnsi="仿宋" w:cs="宋体" w:hint="eastAsia"/>
          <w:sz w:val="24"/>
          <w:szCs w:val="24"/>
        </w:rPr>
        <w:t>进行监控， 对数据可用性进行验证，每月向许昌市中心血站</w:t>
      </w:r>
      <w:proofErr w:type="gramStart"/>
      <w:r w:rsidRPr="00173285">
        <w:rPr>
          <w:rFonts w:ascii="仿宋" w:eastAsia="仿宋" w:hAnsi="仿宋" w:cs="宋体" w:hint="eastAsia"/>
          <w:sz w:val="24"/>
          <w:szCs w:val="24"/>
        </w:rPr>
        <w:t>提供备库的</w:t>
      </w:r>
      <w:proofErr w:type="gramEnd"/>
      <w:r w:rsidRPr="00173285">
        <w:rPr>
          <w:rFonts w:ascii="仿宋" w:eastAsia="仿宋" w:hAnsi="仿宋" w:cs="宋体" w:hint="eastAsia"/>
          <w:sz w:val="24"/>
          <w:szCs w:val="24"/>
        </w:rPr>
        <w:t>监控及验证记录，</w:t>
      </w:r>
      <w:proofErr w:type="gramStart"/>
      <w:r w:rsidRPr="00173285">
        <w:rPr>
          <w:rFonts w:ascii="仿宋" w:eastAsia="仿宋" w:hAnsi="仿宋" w:cs="宋体" w:hint="eastAsia"/>
          <w:sz w:val="24"/>
          <w:szCs w:val="24"/>
        </w:rPr>
        <w:t>保障备库的</w:t>
      </w:r>
      <w:proofErr w:type="gramEnd"/>
      <w:r w:rsidRPr="00173285">
        <w:rPr>
          <w:rFonts w:ascii="仿宋" w:eastAsia="仿宋" w:hAnsi="仿宋" w:cs="宋体" w:hint="eastAsia"/>
          <w:sz w:val="24"/>
          <w:szCs w:val="24"/>
        </w:rPr>
        <w:t>可用性；</w:t>
      </w:r>
    </w:p>
    <w:p w:rsidR="002911E9" w:rsidRPr="00173285" w:rsidRDefault="002911E9" w:rsidP="002911E9">
      <w:pPr>
        <w:widowControl/>
        <w:spacing w:line="360" w:lineRule="auto"/>
        <w:rPr>
          <w:rFonts w:ascii="仿宋" w:eastAsia="仿宋" w:hAnsi="仿宋" w:cs="宋体"/>
          <w:sz w:val="24"/>
          <w:szCs w:val="24"/>
        </w:rPr>
      </w:pPr>
      <w:r w:rsidRPr="00173285">
        <w:rPr>
          <w:rFonts w:ascii="仿宋" w:eastAsia="仿宋" w:hAnsi="仿宋" w:cs="宋体" w:hint="eastAsia"/>
          <w:sz w:val="24"/>
          <w:szCs w:val="24"/>
        </w:rPr>
        <w:lastRenderedPageBreak/>
        <w:t>（6）24小时应急服务：如数据中心发生灾难性事故，及时协助许昌市中心血站将核心业务、医院输血、实验室 LIS、招募等系统切换到备机，并现场安排技术工程师指导实施应急预案，保障许昌市中心血站的业务连续性：持续跟进服务：安排专业数据库工程师，</w:t>
      </w:r>
      <w:proofErr w:type="gramStart"/>
      <w:r w:rsidRPr="00173285">
        <w:rPr>
          <w:rFonts w:ascii="仿宋" w:eastAsia="仿宋" w:hAnsi="仿宋" w:cs="宋体" w:hint="eastAsia"/>
          <w:sz w:val="24"/>
          <w:szCs w:val="24"/>
        </w:rPr>
        <w:t>针对备库和</w:t>
      </w:r>
      <w:proofErr w:type="gramEnd"/>
      <w:r w:rsidRPr="00173285">
        <w:rPr>
          <w:rFonts w:ascii="仿宋" w:eastAsia="仿宋" w:hAnsi="仿宋" w:cs="宋体" w:hint="eastAsia"/>
          <w:sz w:val="24"/>
          <w:szCs w:val="24"/>
        </w:rPr>
        <w:t>主库的数据一致性</w:t>
      </w:r>
      <w:proofErr w:type="gramStart"/>
      <w:r w:rsidRPr="00173285">
        <w:rPr>
          <w:rFonts w:ascii="仿宋" w:eastAsia="仿宋" w:hAnsi="仿宋" w:cs="宋体" w:hint="eastAsia"/>
          <w:sz w:val="24"/>
          <w:szCs w:val="24"/>
        </w:rPr>
        <w:t>进行整库比对</w:t>
      </w:r>
      <w:proofErr w:type="gramEnd"/>
      <w:r w:rsidRPr="00173285">
        <w:rPr>
          <w:rFonts w:ascii="仿宋" w:eastAsia="仿宋" w:hAnsi="仿宋" w:cs="宋体" w:hint="eastAsia"/>
          <w:sz w:val="24"/>
          <w:szCs w:val="24"/>
        </w:rPr>
        <w:t>验证，协助客户对故障发生的原因进行分析，并针对故障具体情况提出纠正和预防措施，最终避免数据和应用灾难发生。</w:t>
      </w:r>
    </w:p>
    <w:p w:rsidR="002911E9" w:rsidRPr="00173285" w:rsidRDefault="002911E9" w:rsidP="002911E9">
      <w:pPr>
        <w:rPr>
          <w:rFonts w:ascii="仿宋" w:eastAsia="仿宋" w:hAnsi="仿宋"/>
          <w:sz w:val="24"/>
          <w:szCs w:val="24"/>
        </w:rPr>
      </w:pPr>
    </w:p>
    <w:p w:rsidR="002911E9" w:rsidRPr="00173285" w:rsidRDefault="002911E9" w:rsidP="002911E9">
      <w:pPr>
        <w:numPr>
          <w:ilvl w:val="0"/>
          <w:numId w:val="7"/>
        </w:numPr>
        <w:autoSpaceDE w:val="0"/>
        <w:autoSpaceDN w:val="0"/>
        <w:adjustRightInd w:val="0"/>
        <w:spacing w:line="360" w:lineRule="auto"/>
        <w:rPr>
          <w:rFonts w:ascii="仿宋" w:eastAsia="仿宋" w:hAnsi="仿宋" w:cs="宋体"/>
          <w:b/>
          <w:bCs/>
          <w:vanish/>
          <w:sz w:val="24"/>
          <w:szCs w:val="24"/>
        </w:rPr>
      </w:pPr>
      <w:bookmarkStart w:id="35" w:name="_Toc454263136"/>
      <w:bookmarkStart w:id="36" w:name="_Toc471386124"/>
      <w:bookmarkStart w:id="37" w:name="_Toc471386159"/>
      <w:bookmarkEnd w:id="35"/>
      <w:bookmarkEnd w:id="36"/>
      <w:bookmarkEnd w:id="37"/>
    </w:p>
    <w:p w:rsidR="002911E9" w:rsidRPr="00173285" w:rsidRDefault="002911E9" w:rsidP="002911E9">
      <w:pPr>
        <w:autoSpaceDE w:val="0"/>
        <w:autoSpaceDN w:val="0"/>
        <w:adjustRightInd w:val="0"/>
        <w:spacing w:line="360" w:lineRule="auto"/>
        <w:rPr>
          <w:rFonts w:ascii="仿宋" w:eastAsia="仿宋" w:hAnsi="仿宋" w:cs="宋体"/>
          <w:b/>
          <w:bCs/>
          <w:sz w:val="24"/>
          <w:szCs w:val="24"/>
        </w:rPr>
      </w:pPr>
      <w:bookmarkStart w:id="38" w:name="_Toc471386160"/>
      <w:r w:rsidRPr="00173285">
        <w:rPr>
          <w:rFonts w:ascii="仿宋" w:eastAsia="仿宋" w:hAnsi="仿宋" w:cs="宋体" w:hint="eastAsia"/>
          <w:b/>
          <w:bCs/>
          <w:sz w:val="24"/>
          <w:szCs w:val="24"/>
        </w:rPr>
        <w:t>2.2、</w:t>
      </w:r>
      <w:r w:rsidRPr="00173285">
        <w:rPr>
          <w:rFonts w:ascii="仿宋" w:eastAsia="仿宋" w:hAnsi="仿宋" w:cs="宋体"/>
          <w:b/>
          <w:bCs/>
          <w:sz w:val="24"/>
          <w:szCs w:val="24"/>
        </w:rPr>
        <w:t>环境准备</w:t>
      </w:r>
      <w:bookmarkEnd w:id="38"/>
    </w:p>
    <w:p w:rsidR="002911E9" w:rsidRPr="00173285" w:rsidRDefault="002911E9" w:rsidP="002911E9">
      <w:pPr>
        <w:numPr>
          <w:ilvl w:val="0"/>
          <w:numId w:val="8"/>
        </w:numPr>
        <w:autoSpaceDE w:val="0"/>
        <w:autoSpaceDN w:val="0"/>
        <w:adjustRightInd w:val="0"/>
        <w:spacing w:line="360" w:lineRule="auto"/>
        <w:rPr>
          <w:rFonts w:ascii="仿宋" w:eastAsia="仿宋" w:hAnsi="仿宋" w:cs="宋体"/>
          <w:b/>
          <w:sz w:val="24"/>
          <w:szCs w:val="24"/>
        </w:rPr>
      </w:pPr>
      <w:proofErr w:type="gramStart"/>
      <w:r w:rsidRPr="00173285">
        <w:rPr>
          <w:rFonts w:ascii="仿宋" w:eastAsia="仿宋" w:hAnsi="仿宋" w:cs="宋体" w:hint="eastAsia"/>
          <w:b/>
          <w:sz w:val="24"/>
          <w:szCs w:val="24"/>
        </w:rPr>
        <w:t>启奥“云”</w:t>
      </w:r>
      <w:proofErr w:type="gramEnd"/>
      <w:r w:rsidRPr="00173285">
        <w:rPr>
          <w:rFonts w:ascii="仿宋" w:eastAsia="仿宋" w:hAnsi="仿宋" w:cs="宋体" w:hint="eastAsia"/>
          <w:b/>
          <w:sz w:val="24"/>
          <w:szCs w:val="24"/>
        </w:rPr>
        <w:t>数据中心</w:t>
      </w:r>
    </w:p>
    <w:p w:rsidR="002911E9" w:rsidRPr="00173285" w:rsidRDefault="002911E9" w:rsidP="002911E9">
      <w:p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 xml:space="preserve"> </w:t>
      </w:r>
    </w:p>
    <w:tbl>
      <w:tblPr>
        <w:tblW w:w="8140"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3"/>
        <w:gridCol w:w="6237"/>
      </w:tblGrid>
      <w:tr w:rsidR="002911E9" w:rsidRPr="00173285" w:rsidTr="00412FE2">
        <w:trPr>
          <w:trHeight w:val="406"/>
        </w:trPr>
        <w:tc>
          <w:tcPr>
            <w:tcW w:w="1903"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b/>
                <w:sz w:val="24"/>
                <w:szCs w:val="24"/>
              </w:rPr>
              <w:t>云备份</w:t>
            </w:r>
            <w:proofErr w:type="gramStart"/>
            <w:r w:rsidRPr="00173285">
              <w:rPr>
                <w:rFonts w:ascii="仿宋" w:eastAsia="仿宋" w:hAnsi="仿宋" w:cs="宋体"/>
                <w:b/>
                <w:sz w:val="24"/>
                <w:szCs w:val="24"/>
              </w:rPr>
              <w:t>端环境</w:t>
            </w:r>
            <w:proofErr w:type="gramEnd"/>
          </w:p>
        </w:tc>
        <w:tc>
          <w:tcPr>
            <w:tcW w:w="6237"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b/>
                <w:sz w:val="24"/>
                <w:szCs w:val="24"/>
              </w:rPr>
              <w:t>配置</w:t>
            </w:r>
          </w:p>
        </w:tc>
      </w:tr>
      <w:tr w:rsidR="002911E9" w:rsidRPr="00173285" w:rsidTr="00412FE2">
        <w:trPr>
          <w:trHeight w:val="1419"/>
        </w:trPr>
        <w:tc>
          <w:tcPr>
            <w:tcW w:w="1903"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数据库服务器</w:t>
            </w:r>
          </w:p>
        </w:tc>
        <w:tc>
          <w:tcPr>
            <w:tcW w:w="6237" w:type="dxa"/>
            <w:shd w:val="clear" w:color="auto" w:fill="auto"/>
            <w:vAlign w:val="center"/>
          </w:tcPr>
          <w:p w:rsidR="002911E9" w:rsidRPr="00173285" w:rsidRDefault="002911E9" w:rsidP="00412FE2">
            <w:pPr>
              <w:numPr>
                <w:ilvl w:val="0"/>
                <w:numId w:val="11"/>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在虚拟化平台上建立Oracle</w:t>
            </w:r>
            <w:r w:rsidRPr="00173285">
              <w:rPr>
                <w:rFonts w:ascii="仿宋" w:eastAsia="仿宋" w:hAnsi="仿宋" w:cs="宋体"/>
                <w:sz w:val="24"/>
                <w:szCs w:val="24"/>
              </w:rPr>
              <w:t xml:space="preserve"> RAC集群，</w:t>
            </w:r>
            <w:r w:rsidRPr="00173285">
              <w:rPr>
                <w:rFonts w:ascii="仿宋" w:eastAsia="仿宋" w:hAnsi="仿宋" w:cs="宋体" w:hint="eastAsia"/>
                <w:sz w:val="24"/>
                <w:szCs w:val="24"/>
              </w:rPr>
              <w:t>实现数据库服务的高可用性、高性能和负载均衡</w:t>
            </w:r>
          </w:p>
          <w:p w:rsidR="002911E9" w:rsidRPr="00173285" w:rsidRDefault="002911E9" w:rsidP="00412FE2">
            <w:pPr>
              <w:numPr>
                <w:ilvl w:val="0"/>
                <w:numId w:val="11"/>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部署</w:t>
            </w:r>
            <w:r w:rsidRPr="00173285">
              <w:rPr>
                <w:rFonts w:ascii="仿宋" w:eastAsia="仿宋" w:hAnsi="仿宋" w:cs="宋体" w:hint="eastAsia"/>
                <w:sz w:val="24"/>
                <w:szCs w:val="24"/>
              </w:rPr>
              <w:t xml:space="preserve">Oracle </w:t>
            </w:r>
            <w:proofErr w:type="spellStart"/>
            <w:r w:rsidRPr="00173285">
              <w:rPr>
                <w:rFonts w:ascii="仿宋" w:eastAsia="仿宋" w:hAnsi="仿宋" w:cs="宋体" w:hint="eastAsia"/>
                <w:sz w:val="24"/>
                <w:szCs w:val="24"/>
              </w:rPr>
              <w:t>G</w:t>
            </w:r>
            <w:r w:rsidRPr="00173285">
              <w:rPr>
                <w:rFonts w:ascii="仿宋" w:eastAsia="仿宋" w:hAnsi="仿宋" w:cs="宋体"/>
                <w:sz w:val="24"/>
                <w:szCs w:val="24"/>
              </w:rPr>
              <w:t>oldenGate</w:t>
            </w:r>
            <w:proofErr w:type="spellEnd"/>
            <w:r w:rsidRPr="00173285">
              <w:rPr>
                <w:rFonts w:ascii="仿宋" w:eastAsia="仿宋" w:hAnsi="仿宋" w:cs="宋体"/>
                <w:sz w:val="24"/>
                <w:szCs w:val="24"/>
              </w:rPr>
              <w:t>提供云备份端的数据服务，实现对血站</w:t>
            </w:r>
            <w:proofErr w:type="gramStart"/>
            <w:r w:rsidRPr="00173285">
              <w:rPr>
                <w:rFonts w:ascii="仿宋" w:eastAsia="仿宋" w:hAnsi="仿宋" w:cs="宋体"/>
                <w:sz w:val="24"/>
                <w:szCs w:val="24"/>
              </w:rPr>
              <w:t>端数据</w:t>
            </w:r>
            <w:proofErr w:type="gramEnd"/>
            <w:r w:rsidRPr="00173285">
              <w:rPr>
                <w:rFonts w:ascii="仿宋" w:eastAsia="仿宋" w:hAnsi="仿宋" w:cs="宋体"/>
                <w:sz w:val="24"/>
                <w:szCs w:val="24"/>
              </w:rPr>
              <w:t>的复制，对数据进行一致性检测；</w:t>
            </w:r>
          </w:p>
        </w:tc>
      </w:tr>
      <w:tr w:rsidR="002911E9" w:rsidRPr="00173285" w:rsidTr="00412FE2">
        <w:trPr>
          <w:trHeight w:val="702"/>
        </w:trPr>
        <w:tc>
          <w:tcPr>
            <w:tcW w:w="1903"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应用服务器</w:t>
            </w:r>
          </w:p>
        </w:tc>
        <w:tc>
          <w:tcPr>
            <w:tcW w:w="6237"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在虚拟化平台上建立</w:t>
            </w:r>
            <w:r w:rsidRPr="00173285">
              <w:rPr>
                <w:rFonts w:ascii="仿宋" w:eastAsia="仿宋" w:hAnsi="仿宋" w:cs="宋体"/>
                <w:sz w:val="24"/>
                <w:szCs w:val="24"/>
              </w:rPr>
              <w:t>IIS云备份端的业务应用，实现应急使用时，对外提供SHINOW9.0业务服务；</w:t>
            </w:r>
          </w:p>
        </w:tc>
      </w:tr>
      <w:tr w:rsidR="002911E9" w:rsidRPr="00173285" w:rsidTr="00412FE2">
        <w:trPr>
          <w:trHeight w:val="556"/>
        </w:trPr>
        <w:tc>
          <w:tcPr>
            <w:tcW w:w="1903"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网络环境</w:t>
            </w:r>
          </w:p>
        </w:tc>
        <w:tc>
          <w:tcPr>
            <w:tcW w:w="6237"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对网络进行统一部署，支持提供50M双线路光纤的VPN安全联网</w:t>
            </w:r>
          </w:p>
        </w:tc>
      </w:tr>
      <w:tr w:rsidR="002911E9" w:rsidRPr="00173285" w:rsidTr="00412FE2">
        <w:trPr>
          <w:trHeight w:val="846"/>
        </w:trPr>
        <w:tc>
          <w:tcPr>
            <w:tcW w:w="1903"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机房环境</w:t>
            </w:r>
          </w:p>
        </w:tc>
        <w:tc>
          <w:tcPr>
            <w:tcW w:w="6237"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在云备份端机房内，安装双路</w:t>
            </w:r>
            <w:r w:rsidRPr="00173285">
              <w:rPr>
                <w:rFonts w:ascii="仿宋" w:eastAsia="仿宋" w:hAnsi="仿宋" w:cs="宋体"/>
                <w:sz w:val="24"/>
                <w:szCs w:val="24"/>
              </w:rPr>
              <w:t>UPS不间断电源，对云异地</w:t>
            </w:r>
            <w:proofErr w:type="gramStart"/>
            <w:r w:rsidRPr="00173285">
              <w:rPr>
                <w:rFonts w:ascii="仿宋" w:eastAsia="仿宋" w:hAnsi="仿宋" w:cs="宋体"/>
                <w:sz w:val="24"/>
                <w:szCs w:val="24"/>
              </w:rPr>
              <w:t>灾备系统</w:t>
            </w:r>
            <w:proofErr w:type="gramEnd"/>
            <w:r w:rsidRPr="00173285">
              <w:rPr>
                <w:rFonts w:ascii="仿宋" w:eastAsia="仿宋" w:hAnsi="仿宋" w:cs="宋体"/>
                <w:sz w:val="24"/>
                <w:szCs w:val="24"/>
              </w:rPr>
              <w:t>提供连续运转的支持；</w:t>
            </w:r>
          </w:p>
        </w:tc>
      </w:tr>
    </w:tbl>
    <w:p w:rsidR="002911E9" w:rsidRPr="00173285" w:rsidRDefault="002911E9" w:rsidP="002911E9">
      <w:pPr>
        <w:autoSpaceDE w:val="0"/>
        <w:autoSpaceDN w:val="0"/>
        <w:adjustRightInd w:val="0"/>
        <w:spacing w:line="360" w:lineRule="auto"/>
        <w:rPr>
          <w:rFonts w:ascii="仿宋" w:eastAsia="仿宋" w:hAnsi="仿宋" w:cs="宋体"/>
          <w:sz w:val="24"/>
          <w:szCs w:val="24"/>
        </w:rPr>
      </w:pPr>
    </w:p>
    <w:p w:rsidR="002911E9" w:rsidRPr="00173285" w:rsidRDefault="002911E9" w:rsidP="002911E9">
      <w:pPr>
        <w:numPr>
          <w:ilvl w:val="0"/>
          <w:numId w:val="8"/>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许昌市中心血站</w:t>
      </w:r>
    </w:p>
    <w:p w:rsidR="002911E9" w:rsidRPr="00173285" w:rsidRDefault="002911E9" w:rsidP="002911E9">
      <w:pPr>
        <w:autoSpaceDE w:val="0"/>
        <w:autoSpaceDN w:val="0"/>
        <w:adjustRightInd w:val="0"/>
        <w:spacing w:line="360" w:lineRule="auto"/>
        <w:rPr>
          <w:rFonts w:ascii="仿宋" w:eastAsia="仿宋" w:hAnsi="仿宋" w:cs="宋体"/>
          <w:sz w:val="24"/>
          <w:szCs w:val="24"/>
        </w:rPr>
      </w:pPr>
    </w:p>
    <w:tbl>
      <w:tblPr>
        <w:tblW w:w="8140"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3"/>
        <w:gridCol w:w="6237"/>
      </w:tblGrid>
      <w:tr w:rsidR="002911E9" w:rsidRPr="00173285" w:rsidTr="00412FE2">
        <w:trPr>
          <w:trHeight w:val="416"/>
        </w:trPr>
        <w:tc>
          <w:tcPr>
            <w:tcW w:w="1903"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b/>
                <w:sz w:val="24"/>
                <w:szCs w:val="24"/>
              </w:rPr>
              <w:t>血站</w:t>
            </w:r>
            <w:proofErr w:type="gramStart"/>
            <w:r w:rsidRPr="00173285">
              <w:rPr>
                <w:rFonts w:ascii="仿宋" w:eastAsia="仿宋" w:hAnsi="仿宋" w:cs="宋体"/>
                <w:b/>
                <w:sz w:val="24"/>
                <w:szCs w:val="24"/>
              </w:rPr>
              <w:t>端环境</w:t>
            </w:r>
            <w:proofErr w:type="gramEnd"/>
          </w:p>
        </w:tc>
        <w:tc>
          <w:tcPr>
            <w:tcW w:w="6237"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b/>
                <w:sz w:val="24"/>
                <w:szCs w:val="24"/>
              </w:rPr>
              <w:t>配置</w:t>
            </w:r>
          </w:p>
        </w:tc>
      </w:tr>
      <w:tr w:rsidR="002911E9" w:rsidRPr="00173285" w:rsidTr="00412FE2">
        <w:trPr>
          <w:trHeight w:val="738"/>
        </w:trPr>
        <w:tc>
          <w:tcPr>
            <w:tcW w:w="1903"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数据库服务器</w:t>
            </w:r>
          </w:p>
        </w:tc>
        <w:tc>
          <w:tcPr>
            <w:tcW w:w="6237" w:type="dxa"/>
            <w:shd w:val="clear" w:color="auto" w:fill="auto"/>
            <w:vAlign w:val="center"/>
          </w:tcPr>
          <w:p w:rsidR="002911E9" w:rsidRPr="00173285" w:rsidRDefault="002911E9" w:rsidP="00412FE2">
            <w:pPr>
              <w:numPr>
                <w:ilvl w:val="0"/>
                <w:numId w:val="14"/>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 xml:space="preserve">部署Oracle </w:t>
            </w:r>
            <w:proofErr w:type="spellStart"/>
            <w:r w:rsidRPr="00173285">
              <w:rPr>
                <w:rFonts w:ascii="仿宋" w:eastAsia="仿宋" w:hAnsi="仿宋" w:cs="宋体" w:hint="eastAsia"/>
                <w:sz w:val="24"/>
                <w:szCs w:val="24"/>
              </w:rPr>
              <w:t>G</w:t>
            </w:r>
            <w:r w:rsidRPr="00173285">
              <w:rPr>
                <w:rFonts w:ascii="仿宋" w:eastAsia="仿宋" w:hAnsi="仿宋" w:cs="宋体"/>
                <w:sz w:val="24"/>
                <w:szCs w:val="24"/>
              </w:rPr>
              <w:t>oldenGate</w:t>
            </w:r>
            <w:proofErr w:type="spellEnd"/>
            <w:r w:rsidRPr="00173285">
              <w:rPr>
                <w:rFonts w:ascii="仿宋" w:eastAsia="仿宋" w:hAnsi="仿宋" w:cs="宋体"/>
                <w:sz w:val="24"/>
                <w:szCs w:val="24"/>
              </w:rPr>
              <w:t>软件</w:t>
            </w:r>
            <w:r w:rsidRPr="00173285">
              <w:rPr>
                <w:rFonts w:ascii="仿宋" w:eastAsia="仿宋" w:hAnsi="仿宋" w:cs="宋体" w:hint="eastAsia"/>
                <w:sz w:val="24"/>
                <w:szCs w:val="24"/>
              </w:rPr>
              <w:t>；</w:t>
            </w:r>
          </w:p>
        </w:tc>
      </w:tr>
      <w:tr w:rsidR="002911E9" w:rsidRPr="00173285" w:rsidTr="00412FE2">
        <w:trPr>
          <w:trHeight w:val="846"/>
        </w:trPr>
        <w:tc>
          <w:tcPr>
            <w:tcW w:w="1903"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Web服务器</w:t>
            </w:r>
          </w:p>
        </w:tc>
        <w:tc>
          <w:tcPr>
            <w:tcW w:w="6237" w:type="dxa"/>
            <w:shd w:val="clear" w:color="auto" w:fill="auto"/>
            <w:vAlign w:val="center"/>
          </w:tcPr>
          <w:p w:rsidR="002911E9" w:rsidRPr="00173285" w:rsidRDefault="002911E9" w:rsidP="00412FE2">
            <w:pPr>
              <w:numPr>
                <w:ilvl w:val="0"/>
                <w:numId w:val="9"/>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部署新应用服务器</w:t>
            </w:r>
          </w:p>
          <w:p w:rsidR="002911E9" w:rsidRPr="00173285" w:rsidRDefault="002911E9" w:rsidP="00412FE2">
            <w:pPr>
              <w:numPr>
                <w:ilvl w:val="0"/>
                <w:numId w:val="9"/>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在应用服务器的IIS中增加新站点</w:t>
            </w:r>
            <w:r w:rsidRPr="00173285">
              <w:rPr>
                <w:rFonts w:ascii="仿宋" w:eastAsia="仿宋" w:hAnsi="仿宋" w:cs="宋体" w:hint="eastAsia"/>
                <w:sz w:val="24"/>
                <w:szCs w:val="24"/>
              </w:rPr>
              <w:t>；</w:t>
            </w:r>
            <w:r w:rsidRPr="00173285">
              <w:rPr>
                <w:rFonts w:ascii="仿宋" w:eastAsia="仿宋" w:hAnsi="仿宋" w:cs="宋体"/>
                <w:sz w:val="24"/>
                <w:szCs w:val="24"/>
              </w:rPr>
              <w:t>部署</w:t>
            </w:r>
            <w:r w:rsidRPr="00173285">
              <w:rPr>
                <w:rFonts w:ascii="仿宋" w:eastAsia="仿宋" w:hAnsi="仿宋" w:cs="宋体" w:hint="eastAsia"/>
                <w:sz w:val="24"/>
                <w:szCs w:val="24"/>
              </w:rPr>
              <w:t>IIS反向代理；</w:t>
            </w:r>
          </w:p>
        </w:tc>
      </w:tr>
      <w:tr w:rsidR="002911E9" w:rsidRPr="00173285" w:rsidTr="00412FE2">
        <w:trPr>
          <w:trHeight w:val="784"/>
        </w:trPr>
        <w:tc>
          <w:tcPr>
            <w:tcW w:w="1903"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lastRenderedPageBreak/>
              <w:t>网络环境</w:t>
            </w:r>
          </w:p>
        </w:tc>
        <w:tc>
          <w:tcPr>
            <w:tcW w:w="6237" w:type="dxa"/>
            <w:shd w:val="clear" w:color="auto" w:fill="auto"/>
            <w:vAlign w:val="center"/>
          </w:tcPr>
          <w:p w:rsidR="002911E9" w:rsidRPr="00173285" w:rsidRDefault="002911E9" w:rsidP="00412FE2">
            <w:pPr>
              <w:numPr>
                <w:ilvl w:val="0"/>
                <w:numId w:val="10"/>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增加深信服VPN防火墙</w:t>
            </w:r>
          </w:p>
          <w:p w:rsidR="002911E9" w:rsidRPr="00173285" w:rsidRDefault="002911E9" w:rsidP="00412FE2">
            <w:pPr>
              <w:numPr>
                <w:ilvl w:val="0"/>
                <w:numId w:val="10"/>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调整深信服VPN</w:t>
            </w:r>
            <w:r w:rsidRPr="00173285">
              <w:rPr>
                <w:rFonts w:ascii="仿宋" w:eastAsia="仿宋" w:hAnsi="仿宋" w:cs="宋体"/>
                <w:sz w:val="24"/>
                <w:szCs w:val="24"/>
              </w:rPr>
              <w:t>的配置，增加联网用户，开放</w:t>
            </w:r>
            <w:r w:rsidRPr="00173285">
              <w:rPr>
                <w:rFonts w:ascii="仿宋" w:eastAsia="仿宋" w:hAnsi="仿宋" w:cs="宋体" w:hint="eastAsia"/>
                <w:sz w:val="24"/>
                <w:szCs w:val="24"/>
              </w:rPr>
              <w:t>相关端口；</w:t>
            </w:r>
          </w:p>
        </w:tc>
      </w:tr>
      <w:tr w:rsidR="002911E9" w:rsidRPr="00173285" w:rsidTr="00412FE2">
        <w:trPr>
          <w:trHeight w:val="567"/>
        </w:trPr>
        <w:tc>
          <w:tcPr>
            <w:tcW w:w="1903"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外采</w:t>
            </w:r>
          </w:p>
        </w:tc>
        <w:tc>
          <w:tcPr>
            <w:tcW w:w="6237"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调整SHINOW</w:t>
            </w:r>
            <w:r w:rsidRPr="00173285">
              <w:rPr>
                <w:rFonts w:ascii="仿宋" w:eastAsia="仿宋" w:hAnsi="仿宋" w:cs="宋体"/>
                <w:sz w:val="24"/>
                <w:szCs w:val="24"/>
              </w:rPr>
              <w:t>9.0的配置，</w:t>
            </w:r>
            <w:r w:rsidRPr="00173285">
              <w:rPr>
                <w:rFonts w:ascii="仿宋" w:eastAsia="仿宋" w:hAnsi="仿宋" w:cs="宋体" w:hint="eastAsia"/>
                <w:sz w:val="24"/>
                <w:szCs w:val="24"/>
              </w:rPr>
              <w:t>增加新端口；</w:t>
            </w:r>
          </w:p>
        </w:tc>
      </w:tr>
      <w:tr w:rsidR="002911E9" w:rsidRPr="00173285" w:rsidTr="00412FE2">
        <w:trPr>
          <w:trHeight w:val="752"/>
        </w:trPr>
        <w:tc>
          <w:tcPr>
            <w:tcW w:w="1903"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站内</w:t>
            </w:r>
          </w:p>
        </w:tc>
        <w:tc>
          <w:tcPr>
            <w:tcW w:w="6237" w:type="dxa"/>
            <w:shd w:val="clear" w:color="auto" w:fill="auto"/>
            <w:vAlign w:val="center"/>
          </w:tcPr>
          <w:p w:rsidR="002911E9" w:rsidRPr="00173285" w:rsidRDefault="002911E9" w:rsidP="00412FE2">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调整SHINOW</w:t>
            </w:r>
            <w:r w:rsidRPr="00173285">
              <w:rPr>
                <w:rFonts w:ascii="仿宋" w:eastAsia="仿宋" w:hAnsi="仿宋" w:cs="宋体"/>
                <w:sz w:val="24"/>
                <w:szCs w:val="24"/>
              </w:rPr>
              <w:t>9.0的配置，</w:t>
            </w:r>
            <w:r w:rsidRPr="00173285">
              <w:rPr>
                <w:rFonts w:ascii="仿宋" w:eastAsia="仿宋" w:hAnsi="仿宋" w:cs="宋体" w:hint="eastAsia"/>
                <w:sz w:val="24"/>
                <w:szCs w:val="24"/>
              </w:rPr>
              <w:t>增加新端口，包含检验采集服务器、串口服务等程序；</w:t>
            </w:r>
          </w:p>
        </w:tc>
      </w:tr>
    </w:tbl>
    <w:p w:rsidR="002911E9" w:rsidRPr="00173285" w:rsidRDefault="002911E9" w:rsidP="002911E9">
      <w:pPr>
        <w:autoSpaceDE w:val="0"/>
        <w:autoSpaceDN w:val="0"/>
        <w:adjustRightInd w:val="0"/>
        <w:spacing w:line="360" w:lineRule="auto"/>
        <w:rPr>
          <w:rFonts w:ascii="仿宋" w:eastAsia="仿宋" w:hAnsi="仿宋" w:cs="宋体"/>
          <w:sz w:val="24"/>
          <w:szCs w:val="24"/>
        </w:rPr>
      </w:pPr>
    </w:p>
    <w:p w:rsidR="002911E9" w:rsidRPr="00173285" w:rsidRDefault="002911E9" w:rsidP="002911E9">
      <w:pPr>
        <w:numPr>
          <w:ilvl w:val="1"/>
          <w:numId w:val="7"/>
        </w:numPr>
        <w:autoSpaceDE w:val="0"/>
        <w:autoSpaceDN w:val="0"/>
        <w:adjustRightInd w:val="0"/>
        <w:spacing w:line="360" w:lineRule="auto"/>
        <w:rPr>
          <w:rFonts w:ascii="仿宋" w:eastAsia="仿宋" w:hAnsi="仿宋" w:cs="宋体"/>
          <w:b/>
          <w:bCs/>
          <w:sz w:val="24"/>
          <w:szCs w:val="24"/>
        </w:rPr>
      </w:pPr>
      <w:bookmarkStart w:id="39" w:name="_Toc471386161"/>
      <w:r w:rsidRPr="00173285">
        <w:rPr>
          <w:rFonts w:ascii="仿宋" w:eastAsia="仿宋" w:hAnsi="仿宋" w:cs="宋体"/>
          <w:b/>
          <w:bCs/>
          <w:sz w:val="24"/>
          <w:szCs w:val="24"/>
        </w:rPr>
        <w:t>系统部署</w:t>
      </w:r>
      <w:bookmarkEnd w:id="39"/>
    </w:p>
    <w:p w:rsidR="002911E9" w:rsidRPr="00173285" w:rsidRDefault="002911E9" w:rsidP="002911E9">
      <w:pPr>
        <w:numPr>
          <w:ilvl w:val="0"/>
          <w:numId w:val="13"/>
        </w:numPr>
        <w:autoSpaceDE w:val="0"/>
        <w:autoSpaceDN w:val="0"/>
        <w:adjustRightInd w:val="0"/>
        <w:spacing w:line="360" w:lineRule="auto"/>
        <w:rPr>
          <w:rFonts w:ascii="仿宋" w:eastAsia="仿宋" w:hAnsi="仿宋" w:cs="宋体"/>
          <w:b/>
          <w:bCs/>
          <w:vanish/>
          <w:sz w:val="24"/>
          <w:szCs w:val="24"/>
        </w:rPr>
      </w:pPr>
      <w:bookmarkStart w:id="40" w:name="_Toc454263139"/>
      <w:bookmarkStart w:id="41" w:name="_Toc471386127"/>
      <w:bookmarkStart w:id="42" w:name="_Toc471386162"/>
      <w:bookmarkEnd w:id="40"/>
      <w:bookmarkEnd w:id="41"/>
      <w:bookmarkEnd w:id="42"/>
    </w:p>
    <w:p w:rsidR="002911E9" w:rsidRPr="00173285" w:rsidRDefault="002911E9" w:rsidP="002911E9">
      <w:pPr>
        <w:numPr>
          <w:ilvl w:val="0"/>
          <w:numId w:val="13"/>
        </w:numPr>
        <w:autoSpaceDE w:val="0"/>
        <w:autoSpaceDN w:val="0"/>
        <w:adjustRightInd w:val="0"/>
        <w:spacing w:line="360" w:lineRule="auto"/>
        <w:rPr>
          <w:rFonts w:ascii="仿宋" w:eastAsia="仿宋" w:hAnsi="仿宋" w:cs="宋体"/>
          <w:b/>
          <w:bCs/>
          <w:vanish/>
          <w:sz w:val="24"/>
          <w:szCs w:val="24"/>
        </w:rPr>
      </w:pPr>
      <w:bookmarkStart w:id="43" w:name="_Toc454263140"/>
      <w:bookmarkStart w:id="44" w:name="_Toc471386128"/>
      <w:bookmarkStart w:id="45" w:name="_Toc471386163"/>
      <w:bookmarkEnd w:id="43"/>
      <w:bookmarkEnd w:id="44"/>
      <w:bookmarkEnd w:id="45"/>
    </w:p>
    <w:p w:rsidR="002911E9" w:rsidRPr="00173285" w:rsidRDefault="002911E9" w:rsidP="002911E9">
      <w:pPr>
        <w:numPr>
          <w:ilvl w:val="0"/>
          <w:numId w:val="13"/>
        </w:numPr>
        <w:autoSpaceDE w:val="0"/>
        <w:autoSpaceDN w:val="0"/>
        <w:adjustRightInd w:val="0"/>
        <w:spacing w:line="360" w:lineRule="auto"/>
        <w:rPr>
          <w:rFonts w:ascii="仿宋" w:eastAsia="仿宋" w:hAnsi="仿宋" w:cs="宋体"/>
          <w:b/>
          <w:bCs/>
          <w:vanish/>
          <w:sz w:val="24"/>
          <w:szCs w:val="24"/>
        </w:rPr>
      </w:pPr>
      <w:bookmarkStart w:id="46" w:name="_Toc454263141"/>
      <w:bookmarkStart w:id="47" w:name="_Toc471386129"/>
      <w:bookmarkStart w:id="48" w:name="_Toc471386164"/>
      <w:bookmarkEnd w:id="46"/>
      <w:bookmarkEnd w:id="47"/>
      <w:bookmarkEnd w:id="48"/>
    </w:p>
    <w:p w:rsidR="002911E9" w:rsidRPr="00173285" w:rsidRDefault="002911E9" w:rsidP="002911E9">
      <w:pPr>
        <w:numPr>
          <w:ilvl w:val="0"/>
          <w:numId w:val="13"/>
        </w:numPr>
        <w:autoSpaceDE w:val="0"/>
        <w:autoSpaceDN w:val="0"/>
        <w:adjustRightInd w:val="0"/>
        <w:spacing w:line="360" w:lineRule="auto"/>
        <w:rPr>
          <w:rFonts w:ascii="仿宋" w:eastAsia="仿宋" w:hAnsi="仿宋" w:cs="宋体"/>
          <w:b/>
          <w:bCs/>
          <w:vanish/>
          <w:sz w:val="24"/>
          <w:szCs w:val="24"/>
        </w:rPr>
      </w:pPr>
      <w:bookmarkStart w:id="49" w:name="_Toc454263142"/>
      <w:bookmarkStart w:id="50" w:name="_Toc471386130"/>
      <w:bookmarkStart w:id="51" w:name="_Toc471386165"/>
      <w:bookmarkEnd w:id="49"/>
      <w:bookmarkEnd w:id="50"/>
      <w:bookmarkEnd w:id="51"/>
    </w:p>
    <w:p w:rsidR="002911E9" w:rsidRPr="00173285" w:rsidRDefault="002911E9" w:rsidP="002911E9">
      <w:pPr>
        <w:numPr>
          <w:ilvl w:val="0"/>
          <w:numId w:val="13"/>
        </w:numPr>
        <w:autoSpaceDE w:val="0"/>
        <w:autoSpaceDN w:val="0"/>
        <w:adjustRightInd w:val="0"/>
        <w:spacing w:line="360" w:lineRule="auto"/>
        <w:rPr>
          <w:rFonts w:ascii="仿宋" w:eastAsia="仿宋" w:hAnsi="仿宋" w:cs="宋体"/>
          <w:b/>
          <w:bCs/>
          <w:vanish/>
          <w:sz w:val="24"/>
          <w:szCs w:val="24"/>
        </w:rPr>
      </w:pPr>
      <w:bookmarkStart w:id="52" w:name="_Toc454263143"/>
      <w:bookmarkStart w:id="53" w:name="_Toc471386131"/>
      <w:bookmarkStart w:id="54" w:name="_Toc471386166"/>
      <w:bookmarkEnd w:id="52"/>
      <w:bookmarkEnd w:id="53"/>
      <w:bookmarkEnd w:id="54"/>
    </w:p>
    <w:p w:rsidR="002911E9" w:rsidRPr="00173285" w:rsidRDefault="002911E9" w:rsidP="002911E9">
      <w:pPr>
        <w:numPr>
          <w:ilvl w:val="0"/>
          <w:numId w:val="13"/>
        </w:numPr>
        <w:autoSpaceDE w:val="0"/>
        <w:autoSpaceDN w:val="0"/>
        <w:adjustRightInd w:val="0"/>
        <w:spacing w:line="360" w:lineRule="auto"/>
        <w:rPr>
          <w:rFonts w:ascii="仿宋" w:eastAsia="仿宋" w:hAnsi="仿宋" w:cs="宋体"/>
          <w:b/>
          <w:bCs/>
          <w:vanish/>
          <w:sz w:val="24"/>
          <w:szCs w:val="24"/>
        </w:rPr>
      </w:pPr>
      <w:bookmarkStart w:id="55" w:name="_Toc454263144"/>
      <w:bookmarkStart w:id="56" w:name="_Toc471386132"/>
      <w:bookmarkStart w:id="57" w:name="_Toc471386167"/>
      <w:bookmarkEnd w:id="55"/>
      <w:bookmarkEnd w:id="56"/>
      <w:bookmarkEnd w:id="57"/>
    </w:p>
    <w:p w:rsidR="002911E9" w:rsidRPr="00173285" w:rsidRDefault="002911E9" w:rsidP="002911E9">
      <w:pPr>
        <w:numPr>
          <w:ilvl w:val="1"/>
          <w:numId w:val="13"/>
        </w:numPr>
        <w:autoSpaceDE w:val="0"/>
        <w:autoSpaceDN w:val="0"/>
        <w:adjustRightInd w:val="0"/>
        <w:spacing w:line="360" w:lineRule="auto"/>
        <w:rPr>
          <w:rFonts w:ascii="仿宋" w:eastAsia="仿宋" w:hAnsi="仿宋" w:cs="宋体"/>
          <w:b/>
          <w:bCs/>
          <w:vanish/>
          <w:sz w:val="24"/>
          <w:szCs w:val="24"/>
        </w:rPr>
      </w:pPr>
      <w:bookmarkStart w:id="58" w:name="_Toc454263145"/>
      <w:bookmarkStart w:id="59" w:name="_Toc471386133"/>
      <w:bookmarkStart w:id="60" w:name="_Toc471386168"/>
      <w:bookmarkEnd w:id="58"/>
      <w:bookmarkEnd w:id="59"/>
      <w:bookmarkEnd w:id="60"/>
    </w:p>
    <w:p w:rsidR="002911E9" w:rsidRPr="00173285" w:rsidRDefault="002911E9" w:rsidP="002911E9">
      <w:pPr>
        <w:numPr>
          <w:ilvl w:val="1"/>
          <w:numId w:val="13"/>
        </w:numPr>
        <w:autoSpaceDE w:val="0"/>
        <w:autoSpaceDN w:val="0"/>
        <w:adjustRightInd w:val="0"/>
        <w:spacing w:line="360" w:lineRule="auto"/>
        <w:rPr>
          <w:rFonts w:ascii="仿宋" w:eastAsia="仿宋" w:hAnsi="仿宋" w:cs="宋体"/>
          <w:b/>
          <w:bCs/>
          <w:vanish/>
          <w:sz w:val="24"/>
          <w:szCs w:val="24"/>
        </w:rPr>
      </w:pPr>
      <w:bookmarkStart w:id="61" w:name="_Toc454263146"/>
      <w:bookmarkStart w:id="62" w:name="_Toc471386134"/>
      <w:bookmarkStart w:id="63" w:name="_Toc471386169"/>
      <w:bookmarkEnd w:id="61"/>
      <w:bookmarkEnd w:id="62"/>
      <w:bookmarkEnd w:id="63"/>
    </w:p>
    <w:p w:rsidR="002911E9" w:rsidRPr="00173285" w:rsidRDefault="002911E9" w:rsidP="002911E9">
      <w:pPr>
        <w:autoSpaceDE w:val="0"/>
        <w:autoSpaceDN w:val="0"/>
        <w:adjustRightInd w:val="0"/>
        <w:spacing w:line="360" w:lineRule="auto"/>
        <w:rPr>
          <w:rFonts w:ascii="仿宋" w:eastAsia="仿宋" w:hAnsi="仿宋" w:cs="宋体"/>
          <w:b/>
          <w:bCs/>
          <w:sz w:val="24"/>
          <w:szCs w:val="24"/>
        </w:rPr>
      </w:pPr>
      <w:bookmarkStart w:id="64" w:name="_Toc471386170"/>
      <w:r w:rsidRPr="00173285">
        <w:rPr>
          <w:rFonts w:ascii="仿宋" w:eastAsia="仿宋" w:hAnsi="仿宋" w:cs="宋体" w:hint="eastAsia"/>
          <w:b/>
          <w:bCs/>
          <w:sz w:val="24"/>
          <w:szCs w:val="24"/>
        </w:rPr>
        <w:t>2.2.1</w:t>
      </w:r>
      <w:proofErr w:type="gramStart"/>
      <w:r w:rsidRPr="00173285">
        <w:rPr>
          <w:rFonts w:ascii="仿宋" w:eastAsia="仿宋" w:hAnsi="仿宋" w:cs="宋体" w:hint="eastAsia"/>
          <w:b/>
          <w:bCs/>
          <w:sz w:val="24"/>
          <w:szCs w:val="24"/>
        </w:rPr>
        <w:t>启奥“云”</w:t>
      </w:r>
      <w:proofErr w:type="gramEnd"/>
      <w:r w:rsidRPr="00173285">
        <w:rPr>
          <w:rFonts w:ascii="仿宋" w:eastAsia="仿宋" w:hAnsi="仿宋" w:cs="宋体" w:hint="eastAsia"/>
          <w:b/>
          <w:bCs/>
          <w:sz w:val="24"/>
          <w:szCs w:val="24"/>
        </w:rPr>
        <w:t>数据中心</w:t>
      </w:r>
      <w:bookmarkEnd w:id="64"/>
    </w:p>
    <w:p w:rsidR="002911E9" w:rsidRPr="00173285" w:rsidRDefault="002911E9" w:rsidP="002911E9">
      <w:pPr>
        <w:numPr>
          <w:ilvl w:val="0"/>
          <w:numId w:val="12"/>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b/>
          <w:sz w:val="24"/>
          <w:szCs w:val="24"/>
        </w:rPr>
        <w:t>网络调整</w:t>
      </w:r>
    </w:p>
    <w:p w:rsidR="002911E9" w:rsidRPr="00173285" w:rsidRDefault="002911E9" w:rsidP="002911E9">
      <w:pPr>
        <w:autoSpaceDE w:val="0"/>
        <w:autoSpaceDN w:val="0"/>
        <w:adjustRightInd w:val="0"/>
        <w:spacing w:line="360" w:lineRule="auto"/>
        <w:rPr>
          <w:rFonts w:ascii="仿宋" w:eastAsia="仿宋" w:hAnsi="仿宋" w:cs="宋体"/>
          <w:sz w:val="24"/>
          <w:szCs w:val="24"/>
        </w:rPr>
      </w:pPr>
      <w:proofErr w:type="gramStart"/>
      <w:r w:rsidRPr="00173285">
        <w:rPr>
          <w:rFonts w:ascii="仿宋" w:eastAsia="仿宋" w:hAnsi="仿宋" w:cs="宋体"/>
          <w:sz w:val="24"/>
          <w:szCs w:val="24"/>
        </w:rPr>
        <w:t>对</w:t>
      </w:r>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w:t>
      </w:r>
      <w:r w:rsidRPr="00173285">
        <w:rPr>
          <w:rFonts w:ascii="仿宋" w:eastAsia="仿宋" w:hAnsi="仿宋" w:cs="宋体"/>
          <w:sz w:val="24"/>
          <w:szCs w:val="24"/>
        </w:rPr>
        <w:t>的深信服VPN防火墙调整配置，实现与许昌市中心血站</w:t>
      </w:r>
      <w:r w:rsidRPr="00173285">
        <w:rPr>
          <w:rFonts w:ascii="仿宋" w:eastAsia="仿宋" w:hAnsi="仿宋" w:cs="宋体" w:hint="eastAsia"/>
          <w:sz w:val="24"/>
          <w:szCs w:val="24"/>
        </w:rPr>
        <w:t>深信服</w:t>
      </w:r>
      <w:r w:rsidRPr="00173285">
        <w:rPr>
          <w:rFonts w:ascii="仿宋" w:eastAsia="仿宋" w:hAnsi="仿宋" w:cs="宋体"/>
          <w:sz w:val="24"/>
          <w:szCs w:val="24"/>
        </w:rPr>
        <w:t>VPN安全联网，互联互通；</w:t>
      </w:r>
    </w:p>
    <w:p w:rsidR="002911E9" w:rsidRPr="00173285" w:rsidRDefault="002911E9" w:rsidP="002911E9">
      <w:pPr>
        <w:numPr>
          <w:ilvl w:val="0"/>
          <w:numId w:val="12"/>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b/>
          <w:sz w:val="24"/>
          <w:szCs w:val="24"/>
        </w:rPr>
        <w:t>云服务器调整</w:t>
      </w:r>
    </w:p>
    <w:p w:rsidR="002911E9" w:rsidRPr="00173285" w:rsidRDefault="002911E9" w:rsidP="002911E9">
      <w:pPr>
        <w:numPr>
          <w:ilvl w:val="0"/>
          <w:numId w:val="16"/>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 xml:space="preserve">调整云服务器的数据库服务器的Oracle </w:t>
      </w:r>
      <w:proofErr w:type="spellStart"/>
      <w:r w:rsidRPr="00173285">
        <w:rPr>
          <w:rFonts w:ascii="仿宋" w:eastAsia="仿宋" w:hAnsi="仿宋" w:cs="宋体" w:hint="eastAsia"/>
          <w:sz w:val="24"/>
          <w:szCs w:val="24"/>
        </w:rPr>
        <w:t>G</w:t>
      </w:r>
      <w:r w:rsidRPr="00173285">
        <w:rPr>
          <w:rFonts w:ascii="仿宋" w:eastAsia="仿宋" w:hAnsi="仿宋" w:cs="宋体"/>
          <w:sz w:val="24"/>
          <w:szCs w:val="24"/>
        </w:rPr>
        <w:t>oldenGate</w:t>
      </w:r>
      <w:proofErr w:type="spellEnd"/>
      <w:r w:rsidRPr="00173285">
        <w:rPr>
          <w:rFonts w:ascii="仿宋" w:eastAsia="仿宋" w:hAnsi="仿宋" w:cs="宋体" w:hint="eastAsia"/>
          <w:sz w:val="24"/>
          <w:szCs w:val="24"/>
        </w:rPr>
        <w:t>软件，实现与血站</w:t>
      </w:r>
      <w:r w:rsidRPr="00173285">
        <w:rPr>
          <w:rFonts w:ascii="仿宋" w:eastAsia="仿宋" w:hAnsi="仿宋" w:cs="宋体"/>
          <w:sz w:val="24"/>
          <w:szCs w:val="24"/>
        </w:rPr>
        <w:t>端的数据库服务器实现数据互联</w:t>
      </w:r>
      <w:r w:rsidRPr="00173285">
        <w:rPr>
          <w:rFonts w:ascii="仿宋" w:eastAsia="仿宋" w:hAnsi="仿宋" w:cs="宋体" w:hint="eastAsia"/>
          <w:sz w:val="24"/>
          <w:szCs w:val="24"/>
        </w:rPr>
        <w:t>；</w:t>
      </w:r>
    </w:p>
    <w:p w:rsidR="002911E9" w:rsidRPr="00173285" w:rsidRDefault="002911E9" w:rsidP="002911E9">
      <w:pPr>
        <w:numPr>
          <w:ilvl w:val="0"/>
          <w:numId w:val="16"/>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对血站端的节点备份进行恢复，实现血站端与</w:t>
      </w:r>
      <w:proofErr w:type="gramStart"/>
      <w:r w:rsidRPr="00173285">
        <w:rPr>
          <w:rFonts w:ascii="仿宋" w:eastAsia="仿宋" w:hAnsi="仿宋" w:cs="宋体"/>
          <w:sz w:val="24"/>
          <w:szCs w:val="24"/>
        </w:rPr>
        <w:t>云数据</w:t>
      </w:r>
      <w:proofErr w:type="gramEnd"/>
      <w:r w:rsidRPr="00173285">
        <w:rPr>
          <w:rFonts w:ascii="仿宋" w:eastAsia="仿宋" w:hAnsi="仿宋" w:cs="宋体"/>
          <w:sz w:val="24"/>
          <w:szCs w:val="24"/>
        </w:rPr>
        <w:t>中心的数据一致性；</w:t>
      </w:r>
    </w:p>
    <w:p w:rsidR="002911E9" w:rsidRPr="00173285" w:rsidRDefault="002911E9" w:rsidP="002911E9">
      <w:pPr>
        <w:numPr>
          <w:ilvl w:val="0"/>
          <w:numId w:val="16"/>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进行数据同步部署，实现</w:t>
      </w:r>
      <w:r w:rsidRPr="00173285">
        <w:rPr>
          <w:rFonts w:ascii="仿宋" w:eastAsia="仿宋" w:hAnsi="仿宋" w:cs="宋体"/>
          <w:sz w:val="24"/>
          <w:szCs w:val="24"/>
        </w:rPr>
        <w:t>血站端与</w:t>
      </w:r>
      <w:proofErr w:type="gramStart"/>
      <w:r w:rsidRPr="00173285">
        <w:rPr>
          <w:rFonts w:ascii="仿宋" w:eastAsia="仿宋" w:hAnsi="仿宋" w:cs="宋体"/>
          <w:sz w:val="24"/>
          <w:szCs w:val="24"/>
        </w:rPr>
        <w:t>云数据</w:t>
      </w:r>
      <w:proofErr w:type="gramEnd"/>
      <w:r w:rsidRPr="00173285">
        <w:rPr>
          <w:rFonts w:ascii="仿宋" w:eastAsia="仿宋" w:hAnsi="仿宋" w:cs="宋体"/>
          <w:sz w:val="24"/>
          <w:szCs w:val="24"/>
        </w:rPr>
        <w:t>中心的数据能够实时同步。</w:t>
      </w:r>
    </w:p>
    <w:p w:rsidR="002911E9" w:rsidRPr="00173285" w:rsidRDefault="002911E9" w:rsidP="002911E9">
      <w:pPr>
        <w:autoSpaceDE w:val="0"/>
        <w:autoSpaceDN w:val="0"/>
        <w:adjustRightInd w:val="0"/>
        <w:spacing w:line="360" w:lineRule="auto"/>
        <w:rPr>
          <w:rFonts w:ascii="仿宋" w:eastAsia="仿宋" w:hAnsi="仿宋" w:cs="宋体"/>
          <w:b/>
          <w:bCs/>
          <w:sz w:val="24"/>
          <w:szCs w:val="24"/>
        </w:rPr>
      </w:pPr>
      <w:bookmarkStart w:id="65" w:name="_Toc471386171"/>
      <w:r w:rsidRPr="00173285">
        <w:rPr>
          <w:rFonts w:ascii="仿宋" w:eastAsia="仿宋" w:hAnsi="仿宋" w:cs="宋体" w:hint="eastAsia"/>
          <w:b/>
          <w:bCs/>
          <w:sz w:val="24"/>
          <w:szCs w:val="24"/>
        </w:rPr>
        <w:t>2.2.2许昌市中心血站</w:t>
      </w:r>
      <w:bookmarkEnd w:id="65"/>
    </w:p>
    <w:p w:rsidR="002911E9" w:rsidRPr="00173285" w:rsidRDefault="002911E9" w:rsidP="002911E9">
      <w:pPr>
        <w:numPr>
          <w:ilvl w:val="0"/>
          <w:numId w:val="15"/>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b/>
          <w:sz w:val="24"/>
          <w:szCs w:val="24"/>
        </w:rPr>
        <w:t>网络调整</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利用</w:t>
      </w:r>
      <w:r w:rsidRPr="00173285">
        <w:rPr>
          <w:rFonts w:ascii="仿宋" w:eastAsia="仿宋" w:hAnsi="仿宋" w:cs="宋体"/>
          <w:sz w:val="24"/>
          <w:szCs w:val="24"/>
        </w:rPr>
        <w:t>深信服VPN防火墙，并对深信服VPN调整配置，实现</w:t>
      </w:r>
      <w:proofErr w:type="gramStart"/>
      <w:r w:rsidRPr="00173285">
        <w:rPr>
          <w:rFonts w:ascii="仿宋" w:eastAsia="仿宋" w:hAnsi="仿宋" w:cs="宋体"/>
          <w:sz w:val="24"/>
          <w:szCs w:val="24"/>
        </w:rPr>
        <w:t>与</w:t>
      </w:r>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数据中心深信服</w:t>
      </w:r>
      <w:r w:rsidRPr="00173285">
        <w:rPr>
          <w:rFonts w:ascii="仿宋" w:eastAsia="仿宋" w:hAnsi="仿宋" w:cs="宋体"/>
          <w:sz w:val="24"/>
          <w:szCs w:val="24"/>
        </w:rPr>
        <w:t>VPN安全联网，互联互通；</w:t>
      </w:r>
    </w:p>
    <w:p w:rsidR="002911E9" w:rsidRPr="00173285" w:rsidRDefault="002911E9" w:rsidP="002911E9">
      <w:pPr>
        <w:numPr>
          <w:ilvl w:val="0"/>
          <w:numId w:val="15"/>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b/>
          <w:sz w:val="24"/>
          <w:szCs w:val="24"/>
        </w:rPr>
        <w:t>服务器调整</w:t>
      </w:r>
    </w:p>
    <w:p w:rsidR="002911E9" w:rsidRPr="00173285" w:rsidRDefault="002911E9" w:rsidP="002911E9">
      <w:pPr>
        <w:numPr>
          <w:ilvl w:val="1"/>
          <w:numId w:val="15"/>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 xml:space="preserve">血站端的数据库服务器安装Oracle </w:t>
      </w:r>
      <w:proofErr w:type="spellStart"/>
      <w:r w:rsidRPr="00173285">
        <w:rPr>
          <w:rFonts w:ascii="仿宋" w:eastAsia="仿宋" w:hAnsi="仿宋" w:cs="宋体" w:hint="eastAsia"/>
          <w:sz w:val="24"/>
          <w:szCs w:val="24"/>
        </w:rPr>
        <w:t>G</w:t>
      </w:r>
      <w:r w:rsidRPr="00173285">
        <w:rPr>
          <w:rFonts w:ascii="仿宋" w:eastAsia="仿宋" w:hAnsi="仿宋" w:cs="宋体"/>
          <w:sz w:val="24"/>
          <w:szCs w:val="24"/>
        </w:rPr>
        <w:t>oldenGate</w:t>
      </w:r>
      <w:proofErr w:type="spellEnd"/>
      <w:r w:rsidRPr="00173285">
        <w:rPr>
          <w:rFonts w:ascii="仿宋" w:eastAsia="仿宋" w:hAnsi="仿宋" w:cs="宋体" w:hint="eastAsia"/>
          <w:sz w:val="24"/>
          <w:szCs w:val="24"/>
        </w:rPr>
        <w:t>软件，实现与</w:t>
      </w:r>
      <w:r w:rsidRPr="00173285">
        <w:rPr>
          <w:rFonts w:ascii="仿宋" w:eastAsia="仿宋" w:hAnsi="仿宋" w:cs="宋体"/>
          <w:sz w:val="24"/>
          <w:szCs w:val="24"/>
        </w:rPr>
        <w:t>云备份端的数据平台实现数据互联</w:t>
      </w:r>
      <w:r w:rsidRPr="00173285">
        <w:rPr>
          <w:rFonts w:ascii="仿宋" w:eastAsia="仿宋" w:hAnsi="仿宋" w:cs="宋体" w:hint="eastAsia"/>
          <w:sz w:val="24"/>
          <w:szCs w:val="24"/>
        </w:rPr>
        <w:t>；</w:t>
      </w:r>
    </w:p>
    <w:p w:rsidR="002911E9" w:rsidRPr="00173285" w:rsidRDefault="002911E9" w:rsidP="002911E9">
      <w:pPr>
        <w:numPr>
          <w:ilvl w:val="1"/>
          <w:numId w:val="15"/>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对血站</w:t>
      </w:r>
      <w:r w:rsidRPr="00173285">
        <w:rPr>
          <w:rFonts w:ascii="仿宋" w:eastAsia="仿宋" w:hAnsi="仿宋" w:cs="宋体"/>
          <w:sz w:val="24"/>
          <w:szCs w:val="24"/>
        </w:rPr>
        <w:t>数据库进行节点备份，并同步到云备份端，实现血站端与云备份端的数据一致性；</w:t>
      </w:r>
    </w:p>
    <w:p w:rsidR="002911E9" w:rsidRPr="00173285" w:rsidRDefault="002911E9" w:rsidP="002911E9">
      <w:pPr>
        <w:numPr>
          <w:ilvl w:val="1"/>
          <w:numId w:val="15"/>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在血站的虚拟化平台之外，部署新</w:t>
      </w:r>
      <w:r w:rsidRPr="00173285">
        <w:rPr>
          <w:rFonts w:ascii="仿宋" w:eastAsia="仿宋" w:hAnsi="仿宋" w:cs="宋体"/>
          <w:sz w:val="24"/>
          <w:szCs w:val="24"/>
        </w:rPr>
        <w:t>应用服务器，并在其上安装</w:t>
      </w:r>
      <w:r w:rsidRPr="00173285">
        <w:rPr>
          <w:rFonts w:ascii="仿宋" w:eastAsia="仿宋" w:hAnsi="仿宋" w:cs="宋体" w:hint="eastAsia"/>
          <w:sz w:val="24"/>
          <w:szCs w:val="24"/>
        </w:rPr>
        <w:t>IIS反向</w:t>
      </w:r>
      <w:r w:rsidRPr="00173285">
        <w:rPr>
          <w:rFonts w:ascii="仿宋" w:eastAsia="仿宋" w:hAnsi="仿宋" w:cs="宋体"/>
          <w:sz w:val="24"/>
          <w:szCs w:val="24"/>
        </w:rPr>
        <w:t>代理软件并进行配置，实现访问血站IIS，就可以访问云备份端的SHINOW9.0业务应用；</w:t>
      </w:r>
    </w:p>
    <w:p w:rsidR="002911E9" w:rsidRPr="00173285" w:rsidRDefault="002911E9" w:rsidP="002911E9">
      <w:pPr>
        <w:numPr>
          <w:ilvl w:val="0"/>
          <w:numId w:val="15"/>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b/>
          <w:sz w:val="24"/>
          <w:szCs w:val="24"/>
        </w:rPr>
        <w:lastRenderedPageBreak/>
        <w:t>工作站调整</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对站内各工作站、外采笔记本及配套设备进行配置调整，实现能够</w:t>
      </w:r>
      <w:proofErr w:type="gramStart"/>
      <w:r w:rsidRPr="00173285">
        <w:rPr>
          <w:rFonts w:ascii="仿宋" w:eastAsia="仿宋" w:hAnsi="仿宋" w:cs="宋体"/>
          <w:sz w:val="24"/>
          <w:szCs w:val="24"/>
        </w:rPr>
        <w:t>正常访问云</w:t>
      </w:r>
      <w:proofErr w:type="gramEnd"/>
      <w:r w:rsidRPr="00173285">
        <w:rPr>
          <w:rFonts w:ascii="仿宋" w:eastAsia="仿宋" w:hAnsi="仿宋" w:cs="宋体"/>
          <w:sz w:val="24"/>
          <w:szCs w:val="24"/>
        </w:rPr>
        <w:t>备份端的SHINOW9.0业务应用；</w:t>
      </w:r>
    </w:p>
    <w:p w:rsidR="002911E9" w:rsidRPr="00173285" w:rsidRDefault="002911E9" w:rsidP="002911E9">
      <w:pPr>
        <w:numPr>
          <w:ilvl w:val="0"/>
          <w:numId w:val="15"/>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b/>
          <w:sz w:val="24"/>
          <w:szCs w:val="24"/>
        </w:rPr>
        <w:t>切换确认</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按照</w:t>
      </w:r>
      <w:proofErr w:type="gramStart"/>
      <w:r w:rsidRPr="00173285">
        <w:rPr>
          <w:rFonts w:ascii="仿宋" w:eastAsia="仿宋" w:hAnsi="仿宋" w:cs="宋体"/>
          <w:sz w:val="24"/>
          <w:szCs w:val="24"/>
        </w:rPr>
        <w:t>”</w:t>
      </w:r>
      <w:proofErr w:type="gramEnd"/>
      <w:r w:rsidRPr="00173285">
        <w:rPr>
          <w:rFonts w:ascii="仿宋" w:eastAsia="仿宋" w:hAnsi="仿宋" w:cs="宋体"/>
          <w:sz w:val="24"/>
          <w:szCs w:val="24"/>
        </w:rPr>
        <w:t>应急演练方案</w:t>
      </w:r>
      <w:proofErr w:type="gramStart"/>
      <w:r w:rsidRPr="00173285">
        <w:rPr>
          <w:rFonts w:ascii="仿宋" w:eastAsia="仿宋" w:hAnsi="仿宋" w:cs="宋体"/>
          <w:sz w:val="24"/>
          <w:szCs w:val="24"/>
        </w:rPr>
        <w:t>”</w:t>
      </w:r>
      <w:proofErr w:type="gramEnd"/>
      <w:r w:rsidRPr="00173285">
        <w:rPr>
          <w:rFonts w:ascii="仿宋" w:eastAsia="仿宋" w:hAnsi="仿宋" w:cs="宋体"/>
          <w:sz w:val="24"/>
          <w:szCs w:val="24"/>
        </w:rPr>
        <w:t>进行应急</w:t>
      </w:r>
      <w:proofErr w:type="gramStart"/>
      <w:r w:rsidRPr="00173285">
        <w:rPr>
          <w:rFonts w:ascii="仿宋" w:eastAsia="仿宋" w:hAnsi="仿宋" w:cs="宋体"/>
          <w:sz w:val="24"/>
          <w:szCs w:val="24"/>
        </w:rPr>
        <w:t>灾备系统</w:t>
      </w:r>
      <w:proofErr w:type="gramEnd"/>
      <w:r w:rsidRPr="00173285">
        <w:rPr>
          <w:rFonts w:ascii="仿宋" w:eastAsia="仿宋" w:hAnsi="仿宋" w:cs="宋体"/>
          <w:sz w:val="24"/>
          <w:szCs w:val="24"/>
        </w:rPr>
        <w:t>切换，对应用服务器进行配置调整，对</w:t>
      </w:r>
      <w:proofErr w:type="gramStart"/>
      <w:r w:rsidRPr="00173285">
        <w:rPr>
          <w:rFonts w:ascii="仿宋" w:eastAsia="仿宋" w:hAnsi="仿宋" w:cs="宋体"/>
          <w:sz w:val="24"/>
          <w:szCs w:val="24"/>
        </w:rPr>
        <w:t>云灾备系统</w:t>
      </w:r>
      <w:proofErr w:type="gramEnd"/>
      <w:r w:rsidRPr="00173285">
        <w:rPr>
          <w:rFonts w:ascii="仿宋" w:eastAsia="仿宋" w:hAnsi="仿宋" w:cs="宋体"/>
          <w:sz w:val="24"/>
          <w:szCs w:val="24"/>
        </w:rPr>
        <w:t>进行用户确认，提供系统测试报告。</w:t>
      </w:r>
    </w:p>
    <w:p w:rsidR="002911E9" w:rsidRPr="00173285" w:rsidRDefault="002911E9" w:rsidP="002911E9">
      <w:pPr>
        <w:numPr>
          <w:ilvl w:val="1"/>
          <w:numId w:val="7"/>
        </w:numPr>
        <w:autoSpaceDE w:val="0"/>
        <w:autoSpaceDN w:val="0"/>
        <w:adjustRightInd w:val="0"/>
        <w:spacing w:line="360" w:lineRule="auto"/>
        <w:rPr>
          <w:rFonts w:ascii="仿宋" w:eastAsia="仿宋" w:hAnsi="仿宋" w:cs="宋体"/>
          <w:b/>
          <w:bCs/>
          <w:sz w:val="24"/>
          <w:szCs w:val="24"/>
        </w:rPr>
      </w:pPr>
      <w:bookmarkStart w:id="66" w:name="_Toc471386172"/>
      <w:r w:rsidRPr="00173285">
        <w:rPr>
          <w:rFonts w:ascii="仿宋" w:eastAsia="仿宋" w:hAnsi="仿宋" w:cs="宋体" w:hint="eastAsia"/>
          <w:b/>
          <w:bCs/>
          <w:sz w:val="24"/>
          <w:szCs w:val="24"/>
        </w:rPr>
        <w:t>系统演练</w:t>
      </w:r>
      <w:bookmarkEnd w:id="66"/>
    </w:p>
    <w:p w:rsidR="002911E9" w:rsidRPr="00173285" w:rsidRDefault="002911E9" w:rsidP="002911E9">
      <w:pPr>
        <w:numPr>
          <w:ilvl w:val="0"/>
          <w:numId w:val="17"/>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b/>
          <w:sz w:val="24"/>
          <w:szCs w:val="24"/>
        </w:rPr>
        <w:t>确定应急演练计划</w:t>
      </w:r>
    </w:p>
    <w:p w:rsidR="002911E9" w:rsidRPr="00173285" w:rsidRDefault="002911E9" w:rsidP="002911E9">
      <w:pPr>
        <w:numPr>
          <w:ilvl w:val="0"/>
          <w:numId w:val="18"/>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制定系统演练计划，分发到血站各科室，并</w:t>
      </w:r>
      <w:proofErr w:type="gramStart"/>
      <w:r w:rsidRPr="00173285">
        <w:rPr>
          <w:rFonts w:ascii="仿宋" w:eastAsia="仿宋" w:hAnsi="仿宋" w:cs="宋体"/>
          <w:sz w:val="24"/>
          <w:szCs w:val="24"/>
        </w:rPr>
        <w:t>通知</w:t>
      </w:r>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w:t>
      </w:r>
      <w:r w:rsidRPr="00173285">
        <w:rPr>
          <w:rFonts w:ascii="仿宋" w:eastAsia="仿宋" w:hAnsi="仿宋" w:cs="宋体"/>
          <w:sz w:val="24"/>
          <w:szCs w:val="24"/>
        </w:rPr>
        <w:t>做好演练配合；</w:t>
      </w:r>
    </w:p>
    <w:p w:rsidR="002911E9" w:rsidRPr="00173285" w:rsidRDefault="002911E9" w:rsidP="002911E9">
      <w:pPr>
        <w:numPr>
          <w:ilvl w:val="0"/>
          <w:numId w:val="18"/>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确定演练时间（如：</w:t>
      </w:r>
      <w:r w:rsidRPr="00173285">
        <w:rPr>
          <w:rFonts w:ascii="仿宋" w:eastAsia="仿宋" w:hAnsi="仿宋" w:cs="宋体" w:hint="eastAsia"/>
          <w:sz w:val="24"/>
          <w:szCs w:val="24"/>
        </w:rPr>
        <w:t>1天）和</w:t>
      </w:r>
      <w:r w:rsidRPr="00173285">
        <w:rPr>
          <w:rFonts w:ascii="仿宋" w:eastAsia="仿宋" w:hAnsi="仿宋" w:cs="宋体"/>
          <w:sz w:val="24"/>
          <w:szCs w:val="24"/>
        </w:rPr>
        <w:t>演练部门（血站所有科室）；</w:t>
      </w:r>
    </w:p>
    <w:p w:rsidR="002911E9" w:rsidRPr="00173285" w:rsidRDefault="002911E9" w:rsidP="002911E9">
      <w:pPr>
        <w:numPr>
          <w:ilvl w:val="0"/>
          <w:numId w:val="18"/>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由业务站长、业务科、信息科负责组织系统演练，协调血站各科室积极配合，确保系统能够顺利的进行部署、培训、演练等工作；</w:t>
      </w:r>
    </w:p>
    <w:p w:rsidR="002911E9" w:rsidRPr="00173285" w:rsidRDefault="002911E9" w:rsidP="002911E9">
      <w:pPr>
        <w:numPr>
          <w:ilvl w:val="0"/>
          <w:numId w:val="17"/>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b/>
          <w:sz w:val="24"/>
          <w:szCs w:val="24"/>
        </w:rPr>
        <w:t>正式演练</w:t>
      </w:r>
    </w:p>
    <w:p w:rsidR="002911E9" w:rsidRPr="00173285" w:rsidRDefault="002911E9" w:rsidP="002911E9">
      <w:pPr>
        <w:numPr>
          <w:ilvl w:val="0"/>
          <w:numId w:val="19"/>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b/>
          <w:sz w:val="24"/>
          <w:szCs w:val="24"/>
        </w:rPr>
        <w:t>启动演练</w:t>
      </w:r>
      <w:r w:rsidRPr="00173285">
        <w:rPr>
          <w:rFonts w:ascii="仿宋" w:eastAsia="仿宋" w:hAnsi="仿宋" w:cs="宋体" w:hint="eastAsia"/>
          <w:sz w:val="24"/>
          <w:szCs w:val="24"/>
        </w:rPr>
        <w:t>：</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t>切</w:t>
      </w:r>
      <w:proofErr w:type="gramStart"/>
      <w:r w:rsidRPr="00173285">
        <w:rPr>
          <w:rFonts w:ascii="仿宋" w:eastAsia="仿宋" w:hAnsi="仿宋" w:cs="宋体" w:hint="eastAsia"/>
          <w:sz w:val="24"/>
          <w:szCs w:val="24"/>
        </w:rPr>
        <w:t>换血站应用</w:t>
      </w:r>
      <w:proofErr w:type="gramEnd"/>
      <w:r w:rsidRPr="00173285">
        <w:rPr>
          <w:rFonts w:ascii="仿宋" w:eastAsia="仿宋" w:hAnsi="仿宋" w:cs="宋体" w:hint="eastAsia"/>
          <w:sz w:val="24"/>
          <w:szCs w:val="24"/>
        </w:rPr>
        <w:t>服务器设置；</w:t>
      </w:r>
    </w:p>
    <w:p w:rsidR="002911E9" w:rsidRPr="00173285" w:rsidRDefault="002911E9" w:rsidP="002911E9">
      <w:pPr>
        <w:numPr>
          <w:ilvl w:val="0"/>
          <w:numId w:val="19"/>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b/>
          <w:sz w:val="24"/>
          <w:szCs w:val="24"/>
        </w:rPr>
        <w:t>演练过程</w:t>
      </w:r>
      <w:r w:rsidRPr="00173285">
        <w:rPr>
          <w:rFonts w:ascii="仿宋" w:eastAsia="仿宋" w:hAnsi="仿宋" w:cs="宋体"/>
          <w:sz w:val="24"/>
          <w:szCs w:val="24"/>
        </w:rPr>
        <w:t>：</w:t>
      </w:r>
    </w:p>
    <w:p w:rsidR="002911E9" w:rsidRPr="00173285" w:rsidRDefault="002911E9" w:rsidP="002911E9">
      <w:pPr>
        <w:numPr>
          <w:ilvl w:val="1"/>
          <w:numId w:val="19"/>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血站各科室不需要任何调整，直接访问血站的SHINOW9.0应用时，自动</w:t>
      </w:r>
      <w:proofErr w:type="gramStart"/>
      <w:r w:rsidRPr="00173285">
        <w:rPr>
          <w:rFonts w:ascii="仿宋" w:eastAsia="仿宋" w:hAnsi="仿宋" w:cs="宋体"/>
          <w:sz w:val="24"/>
          <w:szCs w:val="24"/>
        </w:rPr>
        <w:t>跳转到</w:t>
      </w:r>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w:t>
      </w:r>
      <w:r w:rsidRPr="00173285">
        <w:rPr>
          <w:rFonts w:ascii="仿宋" w:eastAsia="仿宋" w:hAnsi="仿宋" w:cs="宋体"/>
          <w:sz w:val="24"/>
          <w:szCs w:val="24"/>
        </w:rPr>
        <w:t>的SHINOW9.0应用，正常进行业务操作；</w:t>
      </w:r>
    </w:p>
    <w:p w:rsidR="002911E9" w:rsidRPr="00173285" w:rsidRDefault="002911E9" w:rsidP="002911E9">
      <w:pPr>
        <w:numPr>
          <w:ilvl w:val="1"/>
          <w:numId w:val="19"/>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血站各科室的业务操作在</w:t>
      </w:r>
      <w:r w:rsidRPr="00173285">
        <w:rPr>
          <w:rFonts w:ascii="仿宋" w:eastAsia="仿宋" w:hAnsi="仿宋" w:cs="宋体" w:hint="eastAsia"/>
          <w:sz w:val="24"/>
          <w:szCs w:val="24"/>
        </w:rPr>
        <w:t>3~</w:t>
      </w:r>
      <w:r w:rsidRPr="00173285">
        <w:rPr>
          <w:rFonts w:ascii="仿宋" w:eastAsia="仿宋" w:hAnsi="仿宋" w:cs="宋体"/>
          <w:sz w:val="24"/>
          <w:szCs w:val="24"/>
        </w:rPr>
        <w:t>4秒左右（受血站端网络影响），科室工作人员能够接受，且不影响正常的采供血业务；</w:t>
      </w:r>
    </w:p>
    <w:p w:rsidR="002911E9" w:rsidRPr="00173285" w:rsidRDefault="002911E9" w:rsidP="002911E9">
      <w:pPr>
        <w:numPr>
          <w:ilvl w:val="0"/>
          <w:numId w:val="19"/>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b/>
          <w:sz w:val="24"/>
          <w:szCs w:val="24"/>
        </w:rPr>
        <w:t>停止演练</w:t>
      </w:r>
      <w:r w:rsidRPr="00173285">
        <w:rPr>
          <w:rFonts w:ascii="仿宋" w:eastAsia="仿宋" w:hAnsi="仿宋" w:cs="宋体"/>
          <w:sz w:val="24"/>
          <w:szCs w:val="24"/>
        </w:rPr>
        <w:t>：</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调整血站应用服务器设置，切换</w:t>
      </w:r>
      <w:proofErr w:type="gramStart"/>
      <w:r w:rsidRPr="00173285">
        <w:rPr>
          <w:rFonts w:ascii="仿宋" w:eastAsia="仿宋" w:hAnsi="仿宋" w:cs="宋体"/>
          <w:sz w:val="24"/>
          <w:szCs w:val="24"/>
        </w:rPr>
        <w:t>回血站端的</w:t>
      </w:r>
      <w:proofErr w:type="gramEnd"/>
      <w:r w:rsidRPr="00173285">
        <w:rPr>
          <w:rFonts w:ascii="仿宋" w:eastAsia="仿宋" w:hAnsi="仿宋" w:cs="宋体"/>
          <w:sz w:val="24"/>
          <w:szCs w:val="24"/>
        </w:rPr>
        <w:t>数据库服务；</w:t>
      </w:r>
    </w:p>
    <w:p w:rsidR="002911E9" w:rsidRPr="00173285" w:rsidRDefault="002911E9" w:rsidP="002911E9">
      <w:pPr>
        <w:numPr>
          <w:ilvl w:val="0"/>
          <w:numId w:val="19"/>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b/>
          <w:sz w:val="24"/>
          <w:szCs w:val="24"/>
        </w:rPr>
        <w:t>演练结束：</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停止演练后，血站各科室不需要任何调整，直接访问血站的SHINOW9.0应用，正常进行业务操作；</w:t>
      </w:r>
    </w:p>
    <w:p w:rsidR="002911E9" w:rsidRPr="00173285" w:rsidRDefault="002911E9" w:rsidP="002911E9">
      <w:pPr>
        <w:numPr>
          <w:ilvl w:val="0"/>
          <w:numId w:val="17"/>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b/>
          <w:sz w:val="24"/>
          <w:szCs w:val="24"/>
        </w:rPr>
        <w:t>召开应急演练总结会</w:t>
      </w:r>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组织血站主要演练科室召开应急演练总结会，对系统演练过程进行总结。应急演</w:t>
      </w:r>
      <w:r w:rsidRPr="00173285">
        <w:rPr>
          <w:rFonts w:ascii="仿宋" w:eastAsia="仿宋" w:hAnsi="仿宋" w:cs="宋体"/>
          <w:sz w:val="24"/>
          <w:szCs w:val="24"/>
        </w:rPr>
        <w:lastRenderedPageBreak/>
        <w:t>练过程体验如下：</w:t>
      </w:r>
    </w:p>
    <w:p w:rsidR="002911E9" w:rsidRPr="00173285" w:rsidRDefault="002911E9" w:rsidP="002911E9">
      <w:pPr>
        <w:numPr>
          <w:ilvl w:val="0"/>
          <w:numId w:val="20"/>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启动应急演练时，切换操作简单，切换到云备份</w:t>
      </w:r>
      <w:proofErr w:type="gramStart"/>
      <w:r w:rsidRPr="00173285">
        <w:rPr>
          <w:rFonts w:ascii="仿宋" w:eastAsia="仿宋" w:hAnsi="仿宋" w:cs="宋体"/>
          <w:sz w:val="24"/>
          <w:szCs w:val="24"/>
        </w:rPr>
        <w:t>端时间</w:t>
      </w:r>
      <w:proofErr w:type="gramEnd"/>
      <w:r w:rsidRPr="00173285">
        <w:rPr>
          <w:rFonts w:ascii="仿宋" w:eastAsia="仿宋" w:hAnsi="仿宋" w:cs="宋体"/>
          <w:sz w:val="24"/>
          <w:szCs w:val="24"/>
        </w:rPr>
        <w:t>较快；</w:t>
      </w:r>
    </w:p>
    <w:p w:rsidR="002911E9" w:rsidRPr="00173285" w:rsidRDefault="002911E9" w:rsidP="002911E9">
      <w:pPr>
        <w:numPr>
          <w:ilvl w:val="0"/>
          <w:numId w:val="20"/>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应急演练过程中，直接访问云备份端，能够满足采供血工作需要；</w:t>
      </w:r>
    </w:p>
    <w:p w:rsidR="002911E9" w:rsidRPr="00173285" w:rsidRDefault="002911E9" w:rsidP="002911E9">
      <w:pPr>
        <w:numPr>
          <w:ilvl w:val="0"/>
          <w:numId w:val="20"/>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应急演练结束时，切换操作简单，本地数据同步无延时，确认本地数据完整、一致，不需要额外的数据恢复操作；</w:t>
      </w:r>
    </w:p>
    <w:p w:rsidR="002911E9" w:rsidRPr="00173285" w:rsidRDefault="002911E9" w:rsidP="002911E9">
      <w:pPr>
        <w:numPr>
          <w:ilvl w:val="0"/>
          <w:numId w:val="20"/>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血站数据</w:t>
      </w:r>
      <w:proofErr w:type="gramStart"/>
      <w:r w:rsidRPr="00173285">
        <w:rPr>
          <w:rFonts w:ascii="仿宋" w:eastAsia="仿宋" w:hAnsi="仿宋" w:cs="宋体"/>
          <w:sz w:val="24"/>
          <w:szCs w:val="24"/>
        </w:rPr>
        <w:t>和</w:t>
      </w:r>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w:t>
      </w:r>
      <w:r w:rsidRPr="00173285">
        <w:rPr>
          <w:rFonts w:ascii="仿宋" w:eastAsia="仿宋" w:hAnsi="仿宋" w:cs="宋体"/>
          <w:sz w:val="24"/>
          <w:szCs w:val="24"/>
        </w:rPr>
        <w:t>数据进行后台自动同步，不需要额外操作，实现了血站SHINOW9.0系统和</w:t>
      </w:r>
      <w:proofErr w:type="gramStart"/>
      <w:r w:rsidRPr="00173285">
        <w:rPr>
          <w:rFonts w:ascii="仿宋" w:eastAsia="仿宋" w:hAnsi="仿宋" w:cs="宋体"/>
          <w:sz w:val="24"/>
          <w:szCs w:val="24"/>
        </w:rPr>
        <w:t>云灾备系统</w:t>
      </w:r>
      <w:proofErr w:type="gramEnd"/>
      <w:r w:rsidRPr="00173285">
        <w:rPr>
          <w:rFonts w:ascii="仿宋" w:eastAsia="仿宋" w:hAnsi="仿宋" w:cs="宋体"/>
          <w:sz w:val="24"/>
          <w:szCs w:val="24"/>
        </w:rPr>
        <w:t>的双活（双向实时互备）；</w:t>
      </w:r>
    </w:p>
    <w:p w:rsidR="002911E9" w:rsidRPr="00173285" w:rsidRDefault="002911E9" w:rsidP="002911E9">
      <w:pPr>
        <w:numPr>
          <w:ilvl w:val="0"/>
          <w:numId w:val="20"/>
        </w:num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sz w:val="24"/>
          <w:szCs w:val="24"/>
        </w:rPr>
        <w:t>血站各工作站不需要额外操作，就可以在本地业务系统</w:t>
      </w:r>
      <w:proofErr w:type="gramStart"/>
      <w:r w:rsidRPr="00173285">
        <w:rPr>
          <w:rFonts w:ascii="仿宋" w:eastAsia="仿宋" w:hAnsi="仿宋" w:cs="宋体"/>
          <w:sz w:val="24"/>
          <w:szCs w:val="24"/>
        </w:rPr>
        <w:t>和</w:t>
      </w:r>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w:t>
      </w:r>
      <w:r w:rsidRPr="00173285">
        <w:rPr>
          <w:rFonts w:ascii="仿宋" w:eastAsia="仿宋" w:hAnsi="仿宋" w:cs="宋体"/>
          <w:sz w:val="24"/>
          <w:szCs w:val="24"/>
        </w:rPr>
        <w:t>业务系统间进行无缝切换；</w:t>
      </w:r>
    </w:p>
    <w:p w:rsidR="002911E9" w:rsidRPr="00173285" w:rsidRDefault="002911E9" w:rsidP="002911E9">
      <w:pPr>
        <w:autoSpaceDE w:val="0"/>
        <w:autoSpaceDN w:val="0"/>
        <w:adjustRightInd w:val="0"/>
        <w:spacing w:line="360" w:lineRule="auto"/>
        <w:rPr>
          <w:rFonts w:ascii="仿宋" w:eastAsia="仿宋" w:hAnsi="仿宋" w:cs="宋体"/>
          <w:b/>
          <w:bCs/>
          <w:sz w:val="24"/>
          <w:szCs w:val="24"/>
        </w:rPr>
      </w:pPr>
      <w:bookmarkStart w:id="67" w:name="_Toc429145124"/>
      <w:bookmarkStart w:id="68" w:name="_Toc471386173"/>
      <w:r w:rsidRPr="00173285">
        <w:rPr>
          <w:rFonts w:ascii="仿宋" w:eastAsia="仿宋" w:hAnsi="仿宋" w:cs="宋体" w:hint="eastAsia"/>
          <w:b/>
          <w:bCs/>
          <w:sz w:val="24"/>
          <w:szCs w:val="24"/>
        </w:rPr>
        <w:t>3、服务保障</w:t>
      </w:r>
      <w:bookmarkEnd w:id="67"/>
      <w:bookmarkEnd w:id="68"/>
    </w:p>
    <w:p w:rsidR="002911E9" w:rsidRPr="00173285" w:rsidRDefault="002911E9" w:rsidP="002911E9">
      <w:pPr>
        <w:numPr>
          <w:ilvl w:val="0"/>
          <w:numId w:val="7"/>
        </w:numPr>
        <w:autoSpaceDE w:val="0"/>
        <w:autoSpaceDN w:val="0"/>
        <w:adjustRightInd w:val="0"/>
        <w:spacing w:line="360" w:lineRule="auto"/>
        <w:rPr>
          <w:rFonts w:ascii="仿宋" w:eastAsia="仿宋" w:hAnsi="仿宋" w:cs="宋体"/>
          <w:b/>
          <w:bCs/>
          <w:vanish/>
          <w:sz w:val="24"/>
          <w:szCs w:val="24"/>
        </w:rPr>
      </w:pPr>
      <w:bookmarkStart w:id="69" w:name="_Toc454263151"/>
      <w:bookmarkStart w:id="70" w:name="_Toc471386139"/>
      <w:bookmarkStart w:id="71" w:name="_Toc471386174"/>
      <w:bookmarkEnd w:id="69"/>
      <w:bookmarkEnd w:id="70"/>
      <w:bookmarkEnd w:id="71"/>
    </w:p>
    <w:p w:rsidR="002911E9" w:rsidRPr="00173285" w:rsidRDefault="002911E9" w:rsidP="002911E9">
      <w:pPr>
        <w:numPr>
          <w:ilvl w:val="1"/>
          <w:numId w:val="7"/>
        </w:numPr>
        <w:autoSpaceDE w:val="0"/>
        <w:autoSpaceDN w:val="0"/>
        <w:adjustRightInd w:val="0"/>
        <w:spacing w:line="360" w:lineRule="auto"/>
        <w:rPr>
          <w:rFonts w:ascii="仿宋" w:eastAsia="仿宋" w:hAnsi="仿宋" w:cs="宋体"/>
          <w:b/>
          <w:bCs/>
          <w:sz w:val="24"/>
          <w:szCs w:val="24"/>
        </w:rPr>
      </w:pPr>
      <w:bookmarkStart w:id="72" w:name="_Toc471386175"/>
      <w:r w:rsidRPr="00173285">
        <w:rPr>
          <w:rFonts w:ascii="仿宋" w:eastAsia="仿宋" w:hAnsi="仿宋" w:cs="宋体"/>
          <w:b/>
          <w:bCs/>
          <w:sz w:val="24"/>
          <w:szCs w:val="24"/>
        </w:rPr>
        <w:t>日常巡检服务</w:t>
      </w:r>
      <w:bookmarkEnd w:id="72"/>
    </w:p>
    <w:p w:rsidR="002911E9" w:rsidRPr="00173285" w:rsidRDefault="002911E9" w:rsidP="002911E9">
      <w:pPr>
        <w:autoSpaceDE w:val="0"/>
        <w:autoSpaceDN w:val="0"/>
        <w:adjustRightInd w:val="0"/>
        <w:spacing w:line="360" w:lineRule="auto"/>
        <w:rPr>
          <w:rFonts w:ascii="仿宋" w:eastAsia="仿宋" w:hAnsi="仿宋" w:cs="宋体"/>
          <w:sz w:val="24"/>
          <w:szCs w:val="24"/>
        </w:rPr>
      </w:pPr>
      <w:proofErr w:type="gramStart"/>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数据中心的工作人员，负责安排值班表，每天进行日常的巡查工作。</w:t>
      </w:r>
    </w:p>
    <w:p w:rsidR="002911E9" w:rsidRPr="00173285" w:rsidRDefault="002911E9" w:rsidP="002911E9">
      <w:pPr>
        <w:numPr>
          <w:ilvl w:val="0"/>
          <w:numId w:val="21"/>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巡查内容</w:t>
      </w:r>
    </w:p>
    <w:p w:rsidR="002911E9" w:rsidRPr="00173285" w:rsidRDefault="002911E9" w:rsidP="002911E9">
      <w:pPr>
        <w:numPr>
          <w:ilvl w:val="0"/>
          <w:numId w:val="22"/>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检查网络连接是否正常。</w:t>
      </w:r>
    </w:p>
    <w:p w:rsidR="002911E9" w:rsidRPr="00173285" w:rsidRDefault="002911E9" w:rsidP="002911E9">
      <w:pPr>
        <w:numPr>
          <w:ilvl w:val="0"/>
          <w:numId w:val="22"/>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检查数据传输是否正常。</w:t>
      </w:r>
    </w:p>
    <w:p w:rsidR="002911E9" w:rsidRPr="00173285" w:rsidRDefault="002911E9" w:rsidP="002911E9">
      <w:pPr>
        <w:numPr>
          <w:ilvl w:val="0"/>
          <w:numId w:val="22"/>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检查数据日志应用是否正常。</w:t>
      </w:r>
    </w:p>
    <w:p w:rsidR="002911E9" w:rsidRPr="00173285" w:rsidRDefault="002911E9" w:rsidP="002911E9">
      <w:pPr>
        <w:numPr>
          <w:ilvl w:val="0"/>
          <w:numId w:val="22"/>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巡查完成后填写《云灾备巡查记录表》。</w:t>
      </w:r>
    </w:p>
    <w:p w:rsidR="002911E9" w:rsidRPr="00173285" w:rsidRDefault="002911E9" w:rsidP="002911E9">
      <w:pPr>
        <w:numPr>
          <w:ilvl w:val="0"/>
          <w:numId w:val="22"/>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巡查依据</w:t>
      </w:r>
      <w:proofErr w:type="gramStart"/>
      <w:r w:rsidRPr="00173285">
        <w:rPr>
          <w:rFonts w:ascii="仿宋" w:eastAsia="仿宋" w:hAnsi="仿宋" w:cs="宋体" w:hint="eastAsia"/>
          <w:bCs/>
          <w:sz w:val="24"/>
          <w:szCs w:val="24"/>
        </w:rPr>
        <w:t>是</w:t>
      </w:r>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数据中心的日常维护规范</w:t>
      </w:r>
      <w:r w:rsidRPr="00173285">
        <w:rPr>
          <w:rFonts w:ascii="仿宋" w:eastAsia="仿宋" w:hAnsi="仿宋" w:cs="宋体" w:hint="eastAsia"/>
          <w:bCs/>
          <w:sz w:val="24"/>
          <w:szCs w:val="24"/>
        </w:rPr>
        <w:t>。</w:t>
      </w:r>
    </w:p>
    <w:p w:rsidR="002911E9" w:rsidRPr="00173285" w:rsidRDefault="002911E9" w:rsidP="002911E9">
      <w:pPr>
        <w:numPr>
          <w:ilvl w:val="0"/>
          <w:numId w:val="21"/>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巡查人员及频率</w:t>
      </w:r>
    </w:p>
    <w:p w:rsidR="002911E9" w:rsidRPr="00173285" w:rsidRDefault="002911E9" w:rsidP="002911E9">
      <w:pPr>
        <w:numPr>
          <w:ilvl w:val="0"/>
          <w:numId w:val="23"/>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远程安排专人对</w:t>
      </w:r>
      <w:proofErr w:type="gramStart"/>
      <w:r w:rsidRPr="00173285">
        <w:rPr>
          <w:rFonts w:ascii="仿宋" w:eastAsia="仿宋" w:hAnsi="仿宋" w:cs="宋体" w:hint="eastAsia"/>
          <w:bCs/>
          <w:sz w:val="24"/>
          <w:szCs w:val="24"/>
        </w:rPr>
        <w:t>云灾备系统</w:t>
      </w:r>
      <w:proofErr w:type="gramEnd"/>
      <w:r w:rsidRPr="00173285">
        <w:rPr>
          <w:rFonts w:ascii="仿宋" w:eastAsia="仿宋" w:hAnsi="仿宋" w:cs="宋体" w:hint="eastAsia"/>
          <w:bCs/>
          <w:sz w:val="24"/>
          <w:szCs w:val="24"/>
        </w:rPr>
        <w:t>进行巡查，一般会指定后台工程师进行巡查，每周更换人员，避免单人巡查出现错误，非工作日由值班人员进行巡查。</w:t>
      </w:r>
    </w:p>
    <w:p w:rsidR="002911E9" w:rsidRPr="00173285" w:rsidRDefault="002911E9" w:rsidP="002911E9">
      <w:pPr>
        <w:numPr>
          <w:ilvl w:val="0"/>
          <w:numId w:val="23"/>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巡查频率为每天上午对</w:t>
      </w:r>
      <w:proofErr w:type="gramStart"/>
      <w:r w:rsidRPr="00173285">
        <w:rPr>
          <w:rFonts w:ascii="仿宋" w:eastAsia="仿宋" w:hAnsi="仿宋" w:cs="宋体" w:hint="eastAsia"/>
          <w:bCs/>
          <w:sz w:val="24"/>
          <w:szCs w:val="24"/>
        </w:rPr>
        <w:t>所有云灾备进行</w:t>
      </w:r>
      <w:proofErr w:type="gramEnd"/>
      <w:r w:rsidRPr="00173285">
        <w:rPr>
          <w:rFonts w:ascii="仿宋" w:eastAsia="仿宋" w:hAnsi="仿宋" w:cs="宋体" w:hint="eastAsia"/>
          <w:bCs/>
          <w:sz w:val="24"/>
          <w:szCs w:val="24"/>
        </w:rPr>
        <w:t>巡查。</w:t>
      </w:r>
    </w:p>
    <w:p w:rsidR="002911E9" w:rsidRPr="00173285" w:rsidRDefault="002911E9" w:rsidP="002911E9">
      <w:pPr>
        <w:numPr>
          <w:ilvl w:val="0"/>
          <w:numId w:val="21"/>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巡查记录及审核</w:t>
      </w:r>
    </w:p>
    <w:p w:rsidR="002911E9" w:rsidRPr="00173285" w:rsidRDefault="002911E9" w:rsidP="002911E9">
      <w:pPr>
        <w:numPr>
          <w:ilvl w:val="0"/>
          <w:numId w:val="24"/>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巡查</w:t>
      </w:r>
      <w:r w:rsidRPr="00173285">
        <w:rPr>
          <w:rFonts w:ascii="仿宋" w:eastAsia="仿宋" w:hAnsi="仿宋" w:cs="宋体"/>
          <w:bCs/>
          <w:sz w:val="24"/>
          <w:szCs w:val="24"/>
        </w:rPr>
        <w:t>人员完成</w:t>
      </w:r>
      <w:proofErr w:type="gramStart"/>
      <w:r w:rsidRPr="00173285">
        <w:rPr>
          <w:rFonts w:ascii="仿宋" w:eastAsia="仿宋" w:hAnsi="仿宋" w:cs="宋体" w:hint="eastAsia"/>
          <w:bCs/>
          <w:sz w:val="24"/>
          <w:szCs w:val="24"/>
        </w:rPr>
        <w:t>日常</w:t>
      </w:r>
      <w:r w:rsidRPr="00173285">
        <w:rPr>
          <w:rFonts w:ascii="仿宋" w:eastAsia="仿宋" w:hAnsi="仿宋" w:cs="宋体"/>
          <w:bCs/>
          <w:sz w:val="24"/>
          <w:szCs w:val="24"/>
        </w:rPr>
        <w:t>云灾备系统</w:t>
      </w:r>
      <w:proofErr w:type="gramEnd"/>
      <w:r w:rsidRPr="00173285">
        <w:rPr>
          <w:rFonts w:ascii="仿宋" w:eastAsia="仿宋" w:hAnsi="仿宋" w:cs="宋体"/>
          <w:bCs/>
          <w:sz w:val="24"/>
          <w:szCs w:val="24"/>
        </w:rPr>
        <w:t>检查后，要填写《</w:t>
      </w:r>
      <w:r w:rsidRPr="00173285">
        <w:rPr>
          <w:rFonts w:ascii="仿宋" w:eastAsia="仿宋" w:hAnsi="仿宋" w:cs="宋体" w:hint="eastAsia"/>
          <w:bCs/>
          <w:sz w:val="24"/>
          <w:szCs w:val="24"/>
        </w:rPr>
        <w:t>云</w:t>
      </w:r>
      <w:r w:rsidRPr="00173285">
        <w:rPr>
          <w:rFonts w:ascii="仿宋" w:eastAsia="仿宋" w:hAnsi="仿宋" w:cs="宋体"/>
          <w:bCs/>
          <w:sz w:val="24"/>
          <w:szCs w:val="24"/>
        </w:rPr>
        <w:t>灾备巡查记录表》</w:t>
      </w:r>
      <w:r w:rsidRPr="00173285">
        <w:rPr>
          <w:rFonts w:ascii="仿宋" w:eastAsia="仿宋" w:hAnsi="仿宋" w:cs="宋体" w:hint="eastAsia"/>
          <w:bCs/>
          <w:sz w:val="24"/>
          <w:szCs w:val="24"/>
        </w:rPr>
        <w:t>。</w:t>
      </w:r>
    </w:p>
    <w:p w:rsidR="002911E9" w:rsidRPr="00173285" w:rsidRDefault="002911E9" w:rsidP="002911E9">
      <w:pPr>
        <w:numPr>
          <w:ilvl w:val="0"/>
          <w:numId w:val="24"/>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每</w:t>
      </w:r>
      <w:proofErr w:type="gramStart"/>
      <w:r w:rsidRPr="00173285">
        <w:rPr>
          <w:rFonts w:ascii="仿宋" w:eastAsia="仿宋" w:hAnsi="仿宋" w:cs="宋体" w:hint="eastAsia"/>
          <w:bCs/>
          <w:sz w:val="24"/>
          <w:szCs w:val="24"/>
        </w:rPr>
        <w:t>周部门</w:t>
      </w:r>
      <w:proofErr w:type="gramEnd"/>
      <w:r w:rsidRPr="00173285">
        <w:rPr>
          <w:rFonts w:ascii="仿宋" w:eastAsia="仿宋" w:hAnsi="仿宋" w:cs="宋体"/>
          <w:bCs/>
          <w:sz w:val="24"/>
          <w:szCs w:val="24"/>
        </w:rPr>
        <w:t>安排专人对《</w:t>
      </w:r>
      <w:r w:rsidRPr="00173285">
        <w:rPr>
          <w:rFonts w:ascii="仿宋" w:eastAsia="仿宋" w:hAnsi="仿宋" w:cs="宋体" w:hint="eastAsia"/>
          <w:bCs/>
          <w:sz w:val="24"/>
          <w:szCs w:val="24"/>
        </w:rPr>
        <w:t>云</w:t>
      </w:r>
      <w:r w:rsidRPr="00173285">
        <w:rPr>
          <w:rFonts w:ascii="仿宋" w:eastAsia="仿宋" w:hAnsi="仿宋" w:cs="宋体"/>
          <w:bCs/>
          <w:sz w:val="24"/>
          <w:szCs w:val="24"/>
        </w:rPr>
        <w:t>灾备巡查记录表》</w:t>
      </w:r>
      <w:r w:rsidRPr="00173285">
        <w:rPr>
          <w:rFonts w:ascii="仿宋" w:eastAsia="仿宋" w:hAnsi="仿宋" w:cs="宋体" w:hint="eastAsia"/>
          <w:bCs/>
          <w:sz w:val="24"/>
          <w:szCs w:val="24"/>
        </w:rPr>
        <w:t>进行</w:t>
      </w:r>
      <w:r w:rsidRPr="00173285">
        <w:rPr>
          <w:rFonts w:ascii="仿宋" w:eastAsia="仿宋" w:hAnsi="仿宋" w:cs="宋体"/>
          <w:bCs/>
          <w:sz w:val="24"/>
          <w:szCs w:val="24"/>
        </w:rPr>
        <w:t>审核，检查填写是否及时、</w:t>
      </w:r>
      <w:r w:rsidRPr="00173285">
        <w:rPr>
          <w:rFonts w:ascii="仿宋" w:eastAsia="仿宋" w:hAnsi="仿宋" w:cs="宋体" w:hint="eastAsia"/>
          <w:bCs/>
          <w:sz w:val="24"/>
          <w:szCs w:val="24"/>
        </w:rPr>
        <w:t>完整</w:t>
      </w:r>
      <w:r w:rsidRPr="00173285">
        <w:rPr>
          <w:rFonts w:ascii="仿宋" w:eastAsia="仿宋" w:hAnsi="仿宋" w:cs="宋体"/>
          <w:bCs/>
          <w:sz w:val="24"/>
          <w:szCs w:val="24"/>
        </w:rPr>
        <w:t>、</w:t>
      </w:r>
      <w:r w:rsidRPr="00173285">
        <w:rPr>
          <w:rFonts w:ascii="仿宋" w:eastAsia="仿宋" w:hAnsi="仿宋" w:cs="宋体" w:hint="eastAsia"/>
          <w:bCs/>
          <w:sz w:val="24"/>
          <w:szCs w:val="24"/>
        </w:rPr>
        <w:t>有效。</w:t>
      </w:r>
    </w:p>
    <w:p w:rsidR="002911E9" w:rsidRPr="00173285" w:rsidRDefault="002911E9" w:rsidP="002911E9">
      <w:pPr>
        <w:numPr>
          <w:ilvl w:val="1"/>
          <w:numId w:val="7"/>
        </w:numPr>
        <w:autoSpaceDE w:val="0"/>
        <w:autoSpaceDN w:val="0"/>
        <w:adjustRightInd w:val="0"/>
        <w:spacing w:line="360" w:lineRule="auto"/>
        <w:rPr>
          <w:rFonts w:ascii="仿宋" w:eastAsia="仿宋" w:hAnsi="仿宋" w:cs="宋体"/>
          <w:b/>
          <w:bCs/>
          <w:sz w:val="24"/>
          <w:szCs w:val="24"/>
        </w:rPr>
      </w:pPr>
      <w:bookmarkStart w:id="73" w:name="_Toc471386176"/>
      <w:r w:rsidRPr="00173285">
        <w:rPr>
          <w:rFonts w:ascii="仿宋" w:eastAsia="仿宋" w:hAnsi="仿宋" w:cs="宋体"/>
          <w:b/>
          <w:bCs/>
          <w:sz w:val="24"/>
          <w:szCs w:val="24"/>
        </w:rPr>
        <w:t>应急切换服务</w:t>
      </w:r>
      <w:bookmarkEnd w:id="73"/>
    </w:p>
    <w:p w:rsidR="002911E9" w:rsidRPr="00173285" w:rsidRDefault="002911E9" w:rsidP="002911E9">
      <w:pPr>
        <w:autoSpaceDE w:val="0"/>
        <w:autoSpaceDN w:val="0"/>
        <w:adjustRightInd w:val="0"/>
        <w:spacing w:line="360" w:lineRule="auto"/>
        <w:rPr>
          <w:rFonts w:ascii="仿宋" w:eastAsia="仿宋" w:hAnsi="仿宋" w:cs="宋体"/>
          <w:sz w:val="24"/>
          <w:szCs w:val="24"/>
        </w:rPr>
      </w:pPr>
      <w:r w:rsidRPr="00173285">
        <w:rPr>
          <w:rFonts w:ascii="仿宋" w:eastAsia="仿宋" w:hAnsi="仿宋" w:cs="宋体" w:hint="eastAsia"/>
          <w:sz w:val="24"/>
          <w:szCs w:val="24"/>
        </w:rPr>
        <w:lastRenderedPageBreak/>
        <w:t xml:space="preserve">   </w:t>
      </w:r>
      <w:proofErr w:type="gramStart"/>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数据中心的远程维护中心值班人员，负责应急切换服务的申请受理、切换执行和切换跟踪等工作。</w:t>
      </w:r>
    </w:p>
    <w:p w:rsidR="002911E9" w:rsidRPr="00173285" w:rsidRDefault="002911E9" w:rsidP="002911E9">
      <w:pPr>
        <w:numPr>
          <w:ilvl w:val="0"/>
          <w:numId w:val="25"/>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切换申请</w:t>
      </w:r>
    </w:p>
    <w:p w:rsidR="002911E9" w:rsidRPr="00173285" w:rsidRDefault="002911E9" w:rsidP="002911E9">
      <w:pPr>
        <w:numPr>
          <w:ilvl w:val="0"/>
          <w:numId w:val="26"/>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当</w:t>
      </w:r>
      <w:r w:rsidRPr="00173285">
        <w:rPr>
          <w:rFonts w:ascii="仿宋" w:eastAsia="仿宋" w:hAnsi="仿宋" w:cs="宋体"/>
          <w:bCs/>
          <w:sz w:val="24"/>
          <w:szCs w:val="24"/>
        </w:rPr>
        <w:t>发生需</w:t>
      </w:r>
      <w:r w:rsidRPr="00173285">
        <w:rPr>
          <w:rFonts w:ascii="仿宋" w:eastAsia="仿宋" w:hAnsi="仿宋" w:cs="宋体" w:hint="eastAsia"/>
          <w:bCs/>
          <w:sz w:val="24"/>
          <w:szCs w:val="24"/>
        </w:rPr>
        <w:t>切换</w:t>
      </w:r>
      <w:r w:rsidRPr="00173285">
        <w:rPr>
          <w:rFonts w:ascii="仿宋" w:eastAsia="仿宋" w:hAnsi="仿宋" w:cs="宋体"/>
          <w:bCs/>
          <w:sz w:val="24"/>
          <w:szCs w:val="24"/>
        </w:rPr>
        <w:t>的情况后，远程维护中心人员首先核实实际</w:t>
      </w:r>
      <w:r w:rsidRPr="00173285">
        <w:rPr>
          <w:rFonts w:ascii="仿宋" w:eastAsia="仿宋" w:hAnsi="仿宋" w:cs="宋体" w:hint="eastAsia"/>
          <w:bCs/>
          <w:sz w:val="24"/>
          <w:szCs w:val="24"/>
        </w:rPr>
        <w:t>故障</w:t>
      </w:r>
      <w:r w:rsidRPr="00173285">
        <w:rPr>
          <w:rFonts w:ascii="仿宋" w:eastAsia="仿宋" w:hAnsi="仿宋" w:cs="宋体"/>
          <w:bCs/>
          <w:sz w:val="24"/>
          <w:szCs w:val="24"/>
        </w:rPr>
        <w:t>情况，并依据</w:t>
      </w:r>
      <w:r w:rsidRPr="00173285">
        <w:rPr>
          <w:rFonts w:ascii="仿宋" w:eastAsia="仿宋" w:hAnsi="仿宋" w:cs="宋体" w:hint="eastAsia"/>
          <w:bCs/>
          <w:sz w:val="24"/>
          <w:szCs w:val="24"/>
        </w:rPr>
        <w:t>相关</w:t>
      </w:r>
      <w:r w:rsidRPr="00173285">
        <w:rPr>
          <w:rFonts w:ascii="仿宋" w:eastAsia="仿宋" w:hAnsi="仿宋" w:cs="宋体"/>
          <w:bCs/>
          <w:sz w:val="24"/>
          <w:szCs w:val="24"/>
        </w:rPr>
        <w:t>技术要求，</w:t>
      </w:r>
      <w:r w:rsidRPr="00173285">
        <w:rPr>
          <w:rFonts w:ascii="仿宋" w:eastAsia="仿宋" w:hAnsi="仿宋" w:cs="宋体" w:hint="eastAsia"/>
          <w:bCs/>
          <w:sz w:val="24"/>
          <w:szCs w:val="24"/>
        </w:rPr>
        <w:t>判断</w:t>
      </w:r>
      <w:r w:rsidRPr="00173285">
        <w:rPr>
          <w:rFonts w:ascii="仿宋" w:eastAsia="仿宋" w:hAnsi="仿宋" w:cs="宋体"/>
          <w:bCs/>
          <w:sz w:val="24"/>
          <w:szCs w:val="24"/>
        </w:rPr>
        <w:t>是否符合切换条件</w:t>
      </w:r>
      <w:r w:rsidRPr="00173285">
        <w:rPr>
          <w:rFonts w:ascii="仿宋" w:eastAsia="仿宋" w:hAnsi="仿宋" w:cs="宋体" w:hint="eastAsia"/>
          <w:bCs/>
          <w:sz w:val="24"/>
          <w:szCs w:val="24"/>
        </w:rPr>
        <w:t>。</w:t>
      </w:r>
    </w:p>
    <w:p w:rsidR="002911E9" w:rsidRPr="00173285" w:rsidRDefault="002911E9" w:rsidP="002911E9">
      <w:pPr>
        <w:numPr>
          <w:ilvl w:val="0"/>
          <w:numId w:val="26"/>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符合</w:t>
      </w:r>
      <w:r w:rsidRPr="00173285">
        <w:rPr>
          <w:rFonts w:ascii="仿宋" w:eastAsia="仿宋" w:hAnsi="仿宋" w:cs="宋体"/>
          <w:bCs/>
          <w:sz w:val="24"/>
          <w:szCs w:val="24"/>
        </w:rPr>
        <w:t>切换条件后要同时</w:t>
      </w:r>
      <w:r w:rsidRPr="00173285">
        <w:rPr>
          <w:rFonts w:ascii="仿宋" w:eastAsia="仿宋" w:hAnsi="仿宋" w:cs="宋体" w:hint="eastAsia"/>
          <w:bCs/>
          <w:sz w:val="24"/>
          <w:szCs w:val="24"/>
        </w:rPr>
        <w:t>通知</w:t>
      </w:r>
      <w:r w:rsidRPr="00173285">
        <w:rPr>
          <w:rFonts w:ascii="仿宋" w:eastAsia="仿宋" w:hAnsi="仿宋" w:cs="宋体"/>
          <w:bCs/>
          <w:sz w:val="24"/>
          <w:szCs w:val="24"/>
        </w:rPr>
        <w:t>用户、销售人员</w:t>
      </w:r>
      <w:r w:rsidRPr="00173285">
        <w:rPr>
          <w:rFonts w:ascii="仿宋" w:eastAsia="仿宋" w:hAnsi="仿宋" w:cs="宋体" w:hint="eastAsia"/>
          <w:bCs/>
          <w:sz w:val="24"/>
          <w:szCs w:val="24"/>
        </w:rPr>
        <w:t>，确认是否</w:t>
      </w:r>
      <w:r w:rsidRPr="00173285">
        <w:rPr>
          <w:rFonts w:ascii="仿宋" w:eastAsia="仿宋" w:hAnsi="仿宋" w:cs="宋体"/>
          <w:bCs/>
          <w:sz w:val="24"/>
          <w:szCs w:val="24"/>
        </w:rPr>
        <w:t>同意切换</w:t>
      </w:r>
      <w:r w:rsidRPr="00173285">
        <w:rPr>
          <w:rFonts w:ascii="仿宋" w:eastAsia="仿宋" w:hAnsi="仿宋" w:cs="宋体" w:hint="eastAsia"/>
          <w:bCs/>
          <w:sz w:val="24"/>
          <w:szCs w:val="24"/>
        </w:rPr>
        <w:t>。</w:t>
      </w:r>
    </w:p>
    <w:p w:rsidR="002911E9" w:rsidRPr="00173285" w:rsidRDefault="002911E9" w:rsidP="002911E9">
      <w:pPr>
        <w:numPr>
          <w:ilvl w:val="0"/>
          <w:numId w:val="26"/>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bCs/>
          <w:sz w:val="24"/>
          <w:szCs w:val="24"/>
        </w:rPr>
        <w:t>最后</w:t>
      </w:r>
      <w:r w:rsidRPr="00173285">
        <w:rPr>
          <w:rFonts w:ascii="仿宋" w:eastAsia="仿宋" w:hAnsi="仿宋" w:cs="宋体" w:hint="eastAsia"/>
          <w:bCs/>
          <w:sz w:val="24"/>
          <w:szCs w:val="24"/>
        </w:rPr>
        <w:t>向技术</w:t>
      </w:r>
      <w:r w:rsidRPr="00173285">
        <w:rPr>
          <w:rFonts w:ascii="仿宋" w:eastAsia="仿宋" w:hAnsi="仿宋" w:cs="宋体"/>
          <w:bCs/>
          <w:sz w:val="24"/>
          <w:szCs w:val="24"/>
        </w:rPr>
        <w:t>服务部经理</w:t>
      </w:r>
      <w:r w:rsidRPr="00173285">
        <w:rPr>
          <w:rFonts w:ascii="仿宋" w:eastAsia="仿宋" w:hAnsi="仿宋" w:cs="宋体" w:hint="eastAsia"/>
          <w:bCs/>
          <w:sz w:val="24"/>
          <w:szCs w:val="24"/>
        </w:rPr>
        <w:t>汇报</w:t>
      </w:r>
      <w:r w:rsidRPr="00173285">
        <w:rPr>
          <w:rFonts w:ascii="仿宋" w:eastAsia="仿宋" w:hAnsi="仿宋" w:cs="宋体"/>
          <w:bCs/>
          <w:sz w:val="24"/>
          <w:szCs w:val="24"/>
        </w:rPr>
        <w:t>情况，并申请进行切换。如</w:t>
      </w:r>
      <w:r w:rsidRPr="00173285">
        <w:rPr>
          <w:rFonts w:ascii="仿宋" w:eastAsia="仿宋" w:hAnsi="仿宋" w:cs="宋体" w:hint="eastAsia"/>
          <w:bCs/>
          <w:sz w:val="24"/>
          <w:szCs w:val="24"/>
        </w:rPr>
        <w:t>同意</w:t>
      </w:r>
      <w:r w:rsidRPr="00173285">
        <w:rPr>
          <w:rFonts w:ascii="仿宋" w:eastAsia="仿宋" w:hAnsi="仿宋" w:cs="宋体"/>
          <w:bCs/>
          <w:sz w:val="24"/>
          <w:szCs w:val="24"/>
        </w:rPr>
        <w:t>切换，则</w:t>
      </w:r>
      <w:r w:rsidRPr="00173285">
        <w:rPr>
          <w:rFonts w:ascii="仿宋" w:eastAsia="仿宋" w:hAnsi="仿宋" w:cs="宋体" w:hint="eastAsia"/>
          <w:bCs/>
          <w:sz w:val="24"/>
          <w:szCs w:val="24"/>
        </w:rPr>
        <w:t>开始</w:t>
      </w:r>
      <w:r w:rsidRPr="00173285">
        <w:rPr>
          <w:rFonts w:ascii="仿宋" w:eastAsia="仿宋" w:hAnsi="仿宋" w:cs="宋体"/>
          <w:bCs/>
          <w:sz w:val="24"/>
          <w:szCs w:val="24"/>
        </w:rPr>
        <w:t>进行切换操作。</w:t>
      </w:r>
    </w:p>
    <w:p w:rsidR="002911E9" w:rsidRPr="00173285" w:rsidRDefault="002911E9" w:rsidP="002911E9">
      <w:pPr>
        <w:numPr>
          <w:ilvl w:val="0"/>
          <w:numId w:val="25"/>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切换执行</w:t>
      </w:r>
    </w:p>
    <w:p w:rsidR="002911E9" w:rsidRPr="00173285" w:rsidRDefault="002911E9" w:rsidP="002911E9">
      <w:pPr>
        <w:numPr>
          <w:ilvl w:val="0"/>
          <w:numId w:val="27"/>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务必在规定时间内，</w:t>
      </w:r>
      <w:proofErr w:type="gramStart"/>
      <w:r w:rsidRPr="00173285">
        <w:rPr>
          <w:rFonts w:ascii="仿宋" w:eastAsia="仿宋" w:hAnsi="仿宋" w:cs="宋体" w:hint="eastAsia"/>
          <w:bCs/>
          <w:sz w:val="24"/>
          <w:szCs w:val="24"/>
        </w:rPr>
        <w:t>按照</w:t>
      </w:r>
      <w:r w:rsidRPr="00173285">
        <w:rPr>
          <w:rFonts w:ascii="仿宋" w:eastAsia="仿宋" w:hAnsi="仿宋" w:cs="宋体" w:hint="eastAsia"/>
          <w:sz w:val="24"/>
          <w:szCs w:val="24"/>
        </w:rPr>
        <w:t>启奥“云”</w:t>
      </w:r>
      <w:proofErr w:type="gramEnd"/>
      <w:r w:rsidRPr="00173285">
        <w:rPr>
          <w:rFonts w:ascii="仿宋" w:eastAsia="仿宋" w:hAnsi="仿宋" w:cs="宋体" w:hint="eastAsia"/>
          <w:sz w:val="24"/>
          <w:szCs w:val="24"/>
        </w:rPr>
        <w:t>数据中心的日常维护规范，</w:t>
      </w:r>
      <w:r w:rsidRPr="00173285">
        <w:rPr>
          <w:rFonts w:ascii="仿宋" w:eastAsia="仿宋" w:hAnsi="仿宋" w:cs="宋体" w:hint="eastAsia"/>
          <w:bCs/>
          <w:sz w:val="24"/>
          <w:szCs w:val="24"/>
        </w:rPr>
        <w:t>完成切换工作，保证血站业务正常进行。</w:t>
      </w:r>
    </w:p>
    <w:p w:rsidR="002911E9" w:rsidRPr="00173285" w:rsidRDefault="002911E9" w:rsidP="002911E9">
      <w:pPr>
        <w:numPr>
          <w:ilvl w:val="0"/>
          <w:numId w:val="27"/>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bCs/>
          <w:sz w:val="24"/>
          <w:szCs w:val="24"/>
        </w:rPr>
        <w:t>如</w:t>
      </w:r>
      <w:r w:rsidRPr="00173285">
        <w:rPr>
          <w:rFonts w:ascii="仿宋" w:eastAsia="仿宋" w:hAnsi="仿宋" w:cs="宋体" w:hint="eastAsia"/>
          <w:bCs/>
          <w:sz w:val="24"/>
          <w:szCs w:val="24"/>
        </w:rPr>
        <w:t>切换</w:t>
      </w:r>
      <w:r w:rsidRPr="00173285">
        <w:rPr>
          <w:rFonts w:ascii="仿宋" w:eastAsia="仿宋" w:hAnsi="仿宋" w:cs="宋体"/>
          <w:bCs/>
          <w:sz w:val="24"/>
          <w:szCs w:val="24"/>
        </w:rPr>
        <w:t>过程中出现问题，要及时联系技术支持进行处理并上报部门领导</w:t>
      </w:r>
      <w:r w:rsidRPr="00173285">
        <w:rPr>
          <w:rFonts w:ascii="仿宋" w:eastAsia="仿宋" w:hAnsi="仿宋" w:cs="宋体" w:hint="eastAsia"/>
          <w:bCs/>
          <w:sz w:val="24"/>
          <w:szCs w:val="24"/>
        </w:rPr>
        <w:t>。</w:t>
      </w:r>
    </w:p>
    <w:p w:rsidR="002911E9" w:rsidRPr="00173285" w:rsidRDefault="002911E9" w:rsidP="002911E9">
      <w:pPr>
        <w:numPr>
          <w:ilvl w:val="0"/>
          <w:numId w:val="27"/>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切换完成后，要及时把切换结果告知用户、销售人员和部门领导。</w:t>
      </w:r>
    </w:p>
    <w:p w:rsidR="002911E9" w:rsidRPr="00173285" w:rsidRDefault="002911E9" w:rsidP="002911E9">
      <w:pPr>
        <w:numPr>
          <w:ilvl w:val="0"/>
          <w:numId w:val="25"/>
        </w:numPr>
        <w:autoSpaceDE w:val="0"/>
        <w:autoSpaceDN w:val="0"/>
        <w:adjustRightInd w:val="0"/>
        <w:spacing w:line="360" w:lineRule="auto"/>
        <w:rPr>
          <w:rFonts w:ascii="仿宋" w:eastAsia="仿宋" w:hAnsi="仿宋" w:cs="宋体"/>
          <w:b/>
          <w:sz w:val="24"/>
          <w:szCs w:val="24"/>
        </w:rPr>
      </w:pPr>
      <w:r w:rsidRPr="00173285">
        <w:rPr>
          <w:rFonts w:ascii="仿宋" w:eastAsia="仿宋" w:hAnsi="仿宋" w:cs="宋体" w:hint="eastAsia"/>
          <w:b/>
          <w:sz w:val="24"/>
          <w:szCs w:val="24"/>
        </w:rPr>
        <w:t>切换跟踪</w:t>
      </w:r>
    </w:p>
    <w:p w:rsidR="002911E9" w:rsidRPr="00173285" w:rsidRDefault="002911E9" w:rsidP="002911E9">
      <w:pPr>
        <w:numPr>
          <w:ilvl w:val="0"/>
          <w:numId w:val="28"/>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切换</w:t>
      </w:r>
      <w:r w:rsidRPr="00173285">
        <w:rPr>
          <w:rFonts w:ascii="仿宋" w:eastAsia="仿宋" w:hAnsi="仿宋" w:cs="宋体"/>
          <w:bCs/>
          <w:sz w:val="24"/>
          <w:szCs w:val="24"/>
        </w:rPr>
        <w:t>完成后，</w:t>
      </w:r>
      <w:r w:rsidRPr="00173285">
        <w:rPr>
          <w:rFonts w:ascii="仿宋" w:eastAsia="仿宋" w:hAnsi="仿宋" w:cs="宋体" w:hint="eastAsia"/>
          <w:bCs/>
          <w:sz w:val="24"/>
          <w:szCs w:val="24"/>
        </w:rPr>
        <w:t>要</w:t>
      </w:r>
      <w:r w:rsidRPr="00173285">
        <w:rPr>
          <w:rFonts w:ascii="仿宋" w:eastAsia="仿宋" w:hAnsi="仿宋" w:cs="宋体"/>
          <w:bCs/>
          <w:sz w:val="24"/>
          <w:szCs w:val="24"/>
        </w:rPr>
        <w:t>跟踪切换效果，是否有未考虑全面的地方，血站业务是否能够正常进行</w:t>
      </w:r>
      <w:r w:rsidRPr="00173285">
        <w:rPr>
          <w:rFonts w:ascii="仿宋" w:eastAsia="仿宋" w:hAnsi="仿宋" w:cs="宋体" w:hint="eastAsia"/>
          <w:bCs/>
          <w:sz w:val="24"/>
          <w:szCs w:val="24"/>
        </w:rPr>
        <w:t>。</w:t>
      </w:r>
    </w:p>
    <w:p w:rsidR="002911E9" w:rsidRPr="00173285" w:rsidRDefault="002911E9" w:rsidP="002911E9">
      <w:pPr>
        <w:numPr>
          <w:ilvl w:val="0"/>
          <w:numId w:val="28"/>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要</w:t>
      </w:r>
      <w:r w:rsidRPr="00173285">
        <w:rPr>
          <w:rFonts w:ascii="仿宋" w:eastAsia="仿宋" w:hAnsi="仿宋" w:cs="宋体"/>
          <w:bCs/>
          <w:sz w:val="24"/>
          <w:szCs w:val="24"/>
        </w:rPr>
        <w:t>主动和用户协商下一步的工作安排，如</w:t>
      </w:r>
      <w:r w:rsidRPr="00173285">
        <w:rPr>
          <w:rFonts w:ascii="仿宋" w:eastAsia="仿宋" w:hAnsi="仿宋" w:cs="宋体" w:hint="eastAsia"/>
          <w:bCs/>
          <w:sz w:val="24"/>
          <w:szCs w:val="24"/>
        </w:rPr>
        <w:t>何时</w:t>
      </w:r>
      <w:r w:rsidRPr="00173285">
        <w:rPr>
          <w:rFonts w:ascii="仿宋" w:eastAsia="仿宋" w:hAnsi="仿宋" w:cs="宋体"/>
          <w:bCs/>
          <w:sz w:val="24"/>
          <w:szCs w:val="24"/>
        </w:rPr>
        <w:t>切</w:t>
      </w:r>
      <w:r w:rsidRPr="00173285">
        <w:rPr>
          <w:rFonts w:ascii="仿宋" w:eastAsia="仿宋" w:hAnsi="仿宋" w:cs="宋体" w:hint="eastAsia"/>
          <w:bCs/>
          <w:sz w:val="24"/>
          <w:szCs w:val="24"/>
        </w:rPr>
        <w:t>回</w:t>
      </w:r>
      <w:r w:rsidRPr="00173285">
        <w:rPr>
          <w:rFonts w:ascii="仿宋" w:eastAsia="仿宋" w:hAnsi="仿宋" w:cs="宋体"/>
          <w:bCs/>
          <w:sz w:val="24"/>
          <w:szCs w:val="24"/>
        </w:rPr>
        <w:t>，以便</w:t>
      </w:r>
      <w:r w:rsidRPr="00173285">
        <w:rPr>
          <w:rFonts w:ascii="仿宋" w:eastAsia="仿宋" w:hAnsi="仿宋" w:cs="宋体" w:hint="eastAsia"/>
          <w:bCs/>
          <w:sz w:val="24"/>
          <w:szCs w:val="24"/>
        </w:rPr>
        <w:t>计划</w:t>
      </w:r>
      <w:r w:rsidRPr="00173285">
        <w:rPr>
          <w:rFonts w:ascii="仿宋" w:eastAsia="仿宋" w:hAnsi="仿宋" w:cs="宋体"/>
          <w:bCs/>
          <w:sz w:val="24"/>
          <w:szCs w:val="24"/>
        </w:rPr>
        <w:t>下一步工作</w:t>
      </w:r>
      <w:r w:rsidRPr="00173285">
        <w:rPr>
          <w:rFonts w:ascii="仿宋" w:eastAsia="仿宋" w:hAnsi="仿宋" w:cs="宋体" w:hint="eastAsia"/>
          <w:bCs/>
          <w:sz w:val="24"/>
          <w:szCs w:val="24"/>
        </w:rPr>
        <w:t>安排。</w:t>
      </w:r>
    </w:p>
    <w:p w:rsidR="002911E9" w:rsidRPr="00173285" w:rsidRDefault="002911E9" w:rsidP="002911E9">
      <w:pPr>
        <w:numPr>
          <w:ilvl w:val="0"/>
          <w:numId w:val="28"/>
        </w:numPr>
        <w:autoSpaceDE w:val="0"/>
        <w:autoSpaceDN w:val="0"/>
        <w:adjustRightInd w:val="0"/>
        <w:spacing w:line="360" w:lineRule="auto"/>
        <w:rPr>
          <w:rFonts w:ascii="仿宋" w:eastAsia="仿宋" w:hAnsi="仿宋" w:cs="宋体"/>
          <w:bCs/>
          <w:sz w:val="24"/>
          <w:szCs w:val="24"/>
        </w:rPr>
      </w:pPr>
      <w:r w:rsidRPr="00173285">
        <w:rPr>
          <w:rFonts w:ascii="仿宋" w:eastAsia="仿宋" w:hAnsi="仿宋" w:cs="宋体" w:hint="eastAsia"/>
          <w:bCs/>
          <w:sz w:val="24"/>
          <w:szCs w:val="24"/>
        </w:rPr>
        <w:t>所有工作</w:t>
      </w:r>
      <w:r w:rsidRPr="00173285">
        <w:rPr>
          <w:rFonts w:ascii="仿宋" w:eastAsia="仿宋" w:hAnsi="仿宋" w:cs="宋体"/>
          <w:bCs/>
          <w:sz w:val="24"/>
          <w:szCs w:val="24"/>
        </w:rPr>
        <w:t>完成后要填写《</w:t>
      </w:r>
      <w:r w:rsidRPr="00173285">
        <w:rPr>
          <w:rFonts w:ascii="仿宋" w:eastAsia="仿宋" w:hAnsi="仿宋" w:cs="宋体" w:hint="eastAsia"/>
          <w:bCs/>
          <w:sz w:val="24"/>
          <w:szCs w:val="24"/>
        </w:rPr>
        <w:t>云</w:t>
      </w:r>
      <w:r w:rsidRPr="00173285">
        <w:rPr>
          <w:rFonts w:ascii="仿宋" w:eastAsia="仿宋" w:hAnsi="仿宋" w:cs="宋体"/>
          <w:bCs/>
          <w:sz w:val="24"/>
          <w:szCs w:val="24"/>
        </w:rPr>
        <w:t>灾备</w:t>
      </w:r>
      <w:r w:rsidRPr="00173285">
        <w:rPr>
          <w:rFonts w:ascii="仿宋" w:eastAsia="仿宋" w:hAnsi="仿宋" w:cs="宋体" w:hint="eastAsia"/>
          <w:bCs/>
          <w:sz w:val="24"/>
          <w:szCs w:val="24"/>
        </w:rPr>
        <w:t>切换</w:t>
      </w:r>
      <w:r w:rsidRPr="00173285">
        <w:rPr>
          <w:rFonts w:ascii="仿宋" w:eastAsia="仿宋" w:hAnsi="仿宋" w:cs="宋体"/>
          <w:bCs/>
          <w:sz w:val="24"/>
          <w:szCs w:val="24"/>
        </w:rPr>
        <w:t>记录表》</w:t>
      </w:r>
      <w:r w:rsidRPr="00173285">
        <w:rPr>
          <w:rFonts w:ascii="仿宋" w:eastAsia="仿宋" w:hAnsi="仿宋" w:cs="宋体" w:hint="eastAsia"/>
          <w:bCs/>
          <w:sz w:val="24"/>
          <w:szCs w:val="24"/>
        </w:rPr>
        <w:t>，</w:t>
      </w:r>
      <w:r w:rsidRPr="00173285">
        <w:rPr>
          <w:rFonts w:ascii="仿宋" w:eastAsia="仿宋" w:hAnsi="仿宋" w:cs="宋体"/>
          <w:bCs/>
          <w:sz w:val="24"/>
          <w:szCs w:val="24"/>
        </w:rPr>
        <w:t>记录切换过程及出现的问题，以便以后改进切换工作。</w:t>
      </w:r>
    </w:p>
    <w:p w:rsidR="002911E9" w:rsidRPr="00173285" w:rsidRDefault="002911E9" w:rsidP="002911E9">
      <w:pPr>
        <w:autoSpaceDE w:val="0"/>
        <w:autoSpaceDN w:val="0"/>
        <w:adjustRightInd w:val="0"/>
        <w:spacing w:line="360" w:lineRule="auto"/>
        <w:rPr>
          <w:rFonts w:ascii="仿宋" w:eastAsia="仿宋" w:hAnsi="仿宋" w:cs="宋体"/>
          <w:sz w:val="24"/>
          <w:szCs w:val="24"/>
        </w:rPr>
      </w:pPr>
    </w:p>
    <w:p w:rsidR="002911E9" w:rsidRPr="00173285" w:rsidRDefault="002911E9" w:rsidP="002911E9">
      <w:pPr>
        <w:autoSpaceDE w:val="0"/>
        <w:autoSpaceDN w:val="0"/>
        <w:adjustRightInd w:val="0"/>
        <w:spacing w:line="360" w:lineRule="auto"/>
        <w:rPr>
          <w:rFonts w:ascii="仿宋" w:eastAsia="仿宋" w:hAnsi="仿宋" w:cs="宋体"/>
          <w:sz w:val="24"/>
          <w:szCs w:val="24"/>
        </w:rPr>
      </w:pPr>
    </w:p>
    <w:p w:rsidR="002911E9" w:rsidRPr="00173285" w:rsidRDefault="002911E9" w:rsidP="002911E9">
      <w:pPr>
        <w:autoSpaceDE w:val="0"/>
        <w:autoSpaceDN w:val="0"/>
        <w:adjustRightInd w:val="0"/>
        <w:spacing w:line="360" w:lineRule="auto"/>
        <w:rPr>
          <w:rFonts w:ascii="仿宋" w:eastAsia="仿宋" w:hAnsi="仿宋" w:cs="宋体"/>
          <w:sz w:val="24"/>
          <w:szCs w:val="24"/>
        </w:rPr>
      </w:pPr>
    </w:p>
    <w:p w:rsidR="002911E9" w:rsidRPr="00173285" w:rsidRDefault="002911E9" w:rsidP="002911E9">
      <w:pPr>
        <w:autoSpaceDE w:val="0"/>
        <w:autoSpaceDN w:val="0"/>
        <w:adjustRightInd w:val="0"/>
        <w:spacing w:line="360" w:lineRule="auto"/>
        <w:rPr>
          <w:rFonts w:ascii="仿宋" w:eastAsia="仿宋" w:hAnsi="仿宋" w:cs="宋体"/>
          <w:sz w:val="24"/>
          <w:szCs w:val="24"/>
        </w:rPr>
      </w:pPr>
    </w:p>
    <w:p w:rsidR="002911E9" w:rsidRPr="00173285" w:rsidRDefault="002911E9" w:rsidP="002911E9">
      <w:pPr>
        <w:autoSpaceDE w:val="0"/>
        <w:autoSpaceDN w:val="0"/>
        <w:adjustRightInd w:val="0"/>
        <w:spacing w:line="360" w:lineRule="auto"/>
        <w:rPr>
          <w:rFonts w:ascii="仿宋" w:eastAsia="仿宋" w:hAnsi="仿宋" w:cs="宋体"/>
          <w:sz w:val="24"/>
          <w:szCs w:val="24"/>
        </w:rPr>
      </w:pPr>
    </w:p>
    <w:p w:rsidR="002911E9" w:rsidRPr="00173285" w:rsidRDefault="002911E9" w:rsidP="002911E9">
      <w:pPr>
        <w:autoSpaceDE w:val="0"/>
        <w:autoSpaceDN w:val="0"/>
        <w:adjustRightInd w:val="0"/>
        <w:spacing w:line="360" w:lineRule="auto"/>
        <w:rPr>
          <w:rFonts w:ascii="仿宋" w:eastAsia="仿宋" w:hAnsi="仿宋" w:cs="宋体"/>
          <w:sz w:val="24"/>
          <w:szCs w:val="24"/>
          <w:lang w:val="zh-CN"/>
        </w:rPr>
      </w:pPr>
    </w:p>
    <w:p w:rsidR="002911E9" w:rsidRPr="00173285" w:rsidRDefault="002911E9" w:rsidP="002911E9">
      <w:pPr>
        <w:autoSpaceDE w:val="0"/>
        <w:autoSpaceDN w:val="0"/>
        <w:adjustRightInd w:val="0"/>
        <w:spacing w:line="360" w:lineRule="auto"/>
        <w:rPr>
          <w:rFonts w:ascii="仿宋" w:eastAsia="仿宋" w:hAnsi="仿宋" w:cs="宋体"/>
          <w:sz w:val="24"/>
          <w:szCs w:val="24"/>
          <w:lang w:val="zh-CN"/>
        </w:rPr>
      </w:pPr>
    </w:p>
    <w:p w:rsidR="002911E9" w:rsidRPr="00173285" w:rsidRDefault="002911E9" w:rsidP="002911E9">
      <w:pPr>
        <w:widowControl/>
        <w:jc w:val="left"/>
        <w:rPr>
          <w:rFonts w:ascii="仿宋" w:eastAsia="仿宋" w:hAnsi="仿宋" w:cstheme="majorBidi"/>
          <w:b/>
          <w:bCs/>
          <w:sz w:val="32"/>
          <w:szCs w:val="32"/>
        </w:rPr>
      </w:pPr>
      <w:bookmarkStart w:id="74" w:name="_Toc500797988"/>
      <w:bookmarkStart w:id="75" w:name="_Toc500798437"/>
      <w:bookmarkStart w:id="76" w:name="_Toc500816028"/>
      <w:bookmarkStart w:id="77" w:name="_Toc500816406"/>
      <w:bookmarkStart w:id="78" w:name="_Toc500991043"/>
      <w:r w:rsidRPr="00173285">
        <w:rPr>
          <w:rFonts w:ascii="仿宋" w:eastAsia="仿宋" w:hAnsi="仿宋"/>
        </w:rPr>
        <w:br w:type="page"/>
      </w:r>
    </w:p>
    <w:p w:rsidR="002911E9" w:rsidRPr="00173285" w:rsidRDefault="002911E9" w:rsidP="002911E9">
      <w:pPr>
        <w:pStyle w:val="2"/>
        <w:rPr>
          <w:rFonts w:ascii="仿宋" w:eastAsia="仿宋" w:hAnsi="仿宋"/>
        </w:rPr>
      </w:pPr>
      <w:bookmarkStart w:id="79" w:name="_Toc507448535"/>
      <w:r w:rsidRPr="00173285">
        <w:rPr>
          <w:rFonts w:ascii="仿宋" w:eastAsia="仿宋" w:hAnsi="仿宋" w:hint="eastAsia"/>
        </w:rPr>
        <w:lastRenderedPageBreak/>
        <w:t>3、</w:t>
      </w:r>
      <w:r>
        <w:rPr>
          <w:rFonts w:ascii="仿宋" w:eastAsia="仿宋" w:hAnsi="仿宋" w:hint="eastAsia"/>
        </w:rPr>
        <w:t>产品</w:t>
      </w:r>
      <w:r w:rsidRPr="00173285">
        <w:rPr>
          <w:rFonts w:ascii="仿宋" w:eastAsia="仿宋" w:hAnsi="仿宋" w:hint="eastAsia"/>
        </w:rPr>
        <w:t>介绍</w:t>
      </w:r>
      <w:bookmarkEnd w:id="74"/>
      <w:bookmarkEnd w:id="75"/>
      <w:bookmarkEnd w:id="76"/>
      <w:bookmarkEnd w:id="77"/>
      <w:bookmarkEnd w:id="78"/>
      <w:bookmarkEnd w:id="79"/>
    </w:p>
    <w:p w:rsidR="002911E9" w:rsidRPr="00173285" w:rsidRDefault="002911E9" w:rsidP="002911E9">
      <w:pPr>
        <w:spacing w:line="360" w:lineRule="auto"/>
        <w:jc w:val="left"/>
        <w:rPr>
          <w:rFonts w:ascii="仿宋" w:eastAsia="仿宋" w:hAnsi="仿宋"/>
          <w:b/>
          <w:kern w:val="0"/>
          <w:sz w:val="30"/>
          <w:szCs w:val="30"/>
        </w:rPr>
      </w:pPr>
      <w:r w:rsidRPr="00173285">
        <w:rPr>
          <w:rFonts w:ascii="仿宋" w:eastAsia="仿宋" w:hAnsi="仿宋"/>
          <w:b/>
          <w:kern w:val="0"/>
          <w:sz w:val="30"/>
          <w:szCs w:val="30"/>
        </w:rPr>
        <w:t>软件核心功能</w:t>
      </w:r>
    </w:p>
    <w:p w:rsidR="002911E9" w:rsidRPr="00173285" w:rsidRDefault="002911E9" w:rsidP="002911E9">
      <w:pPr>
        <w:numPr>
          <w:ilvl w:val="0"/>
          <w:numId w:val="29"/>
        </w:numPr>
        <w:spacing w:line="360" w:lineRule="auto"/>
        <w:ind w:left="851"/>
        <w:jc w:val="left"/>
        <w:rPr>
          <w:rFonts w:ascii="仿宋" w:eastAsia="仿宋" w:hAnsi="仿宋" w:cs="Times New Roman"/>
          <w:sz w:val="24"/>
          <w:szCs w:val="24"/>
        </w:rPr>
      </w:pPr>
      <w:r w:rsidRPr="00173285">
        <w:rPr>
          <w:rFonts w:ascii="仿宋" w:eastAsia="仿宋" w:hAnsi="仿宋" w:cs="Times New Roman" w:hint="eastAsia"/>
          <w:sz w:val="24"/>
          <w:szCs w:val="24"/>
        </w:rPr>
        <w:t>血站数据实时（准实时）</w:t>
      </w:r>
      <w:proofErr w:type="gramStart"/>
      <w:r w:rsidRPr="00173285">
        <w:rPr>
          <w:rFonts w:ascii="仿宋" w:eastAsia="仿宋" w:hAnsi="仿宋" w:cs="Times New Roman" w:hint="eastAsia"/>
          <w:sz w:val="24"/>
          <w:szCs w:val="24"/>
        </w:rPr>
        <w:t>备份到容灾</w:t>
      </w:r>
      <w:proofErr w:type="gramEnd"/>
      <w:r w:rsidRPr="00173285">
        <w:rPr>
          <w:rFonts w:ascii="仿宋" w:eastAsia="仿宋" w:hAnsi="仿宋" w:cs="Times New Roman" w:hint="eastAsia"/>
          <w:sz w:val="24"/>
          <w:szCs w:val="24"/>
        </w:rPr>
        <w:t>站点，最大化的保护血站数据不丢失；</w:t>
      </w:r>
    </w:p>
    <w:p w:rsidR="002911E9" w:rsidRPr="00173285" w:rsidRDefault="002911E9" w:rsidP="002911E9">
      <w:pPr>
        <w:numPr>
          <w:ilvl w:val="0"/>
          <w:numId w:val="29"/>
        </w:numPr>
        <w:spacing w:line="360" w:lineRule="auto"/>
        <w:ind w:left="851"/>
        <w:jc w:val="left"/>
        <w:rPr>
          <w:rFonts w:ascii="仿宋" w:eastAsia="仿宋" w:hAnsi="仿宋" w:cs="Times New Roman"/>
          <w:sz w:val="24"/>
          <w:szCs w:val="24"/>
        </w:rPr>
      </w:pPr>
      <w:proofErr w:type="gramStart"/>
      <w:r w:rsidRPr="00173285">
        <w:rPr>
          <w:rFonts w:ascii="仿宋" w:eastAsia="仿宋" w:hAnsi="仿宋" w:cs="Times New Roman" w:hint="eastAsia"/>
          <w:sz w:val="24"/>
          <w:szCs w:val="24"/>
        </w:rPr>
        <w:t>备库备份</w:t>
      </w:r>
      <w:proofErr w:type="gramEnd"/>
      <w:r w:rsidRPr="00173285">
        <w:rPr>
          <w:rFonts w:ascii="仿宋" w:eastAsia="仿宋" w:hAnsi="仿宋" w:cs="Times New Roman" w:hint="eastAsia"/>
          <w:sz w:val="24"/>
          <w:szCs w:val="24"/>
        </w:rPr>
        <w:t>状态可监控、可验证，</w:t>
      </w:r>
      <w:proofErr w:type="gramStart"/>
      <w:r w:rsidRPr="00173285">
        <w:rPr>
          <w:rFonts w:ascii="仿宋" w:eastAsia="仿宋" w:hAnsi="仿宋" w:cs="Times New Roman" w:hint="eastAsia"/>
          <w:sz w:val="24"/>
          <w:szCs w:val="24"/>
        </w:rPr>
        <w:t>保障备库可用</w:t>
      </w:r>
      <w:proofErr w:type="gramEnd"/>
      <w:r w:rsidRPr="00173285">
        <w:rPr>
          <w:rFonts w:ascii="仿宋" w:eastAsia="仿宋" w:hAnsi="仿宋" w:cs="Times New Roman" w:hint="eastAsia"/>
          <w:sz w:val="24"/>
          <w:szCs w:val="24"/>
        </w:rPr>
        <w:t>；</w:t>
      </w:r>
    </w:p>
    <w:p w:rsidR="002911E9" w:rsidRPr="00173285" w:rsidRDefault="002911E9" w:rsidP="002911E9">
      <w:pPr>
        <w:numPr>
          <w:ilvl w:val="0"/>
          <w:numId w:val="29"/>
        </w:numPr>
        <w:spacing w:line="360" w:lineRule="auto"/>
        <w:ind w:left="851"/>
        <w:jc w:val="left"/>
        <w:rPr>
          <w:rFonts w:ascii="仿宋" w:eastAsia="仿宋" w:hAnsi="仿宋" w:cs="Times New Roman"/>
          <w:sz w:val="24"/>
          <w:szCs w:val="24"/>
        </w:rPr>
      </w:pPr>
      <w:r w:rsidRPr="00173285">
        <w:rPr>
          <w:rFonts w:ascii="仿宋" w:eastAsia="仿宋" w:hAnsi="仿宋" w:cs="Times New Roman" w:hint="eastAsia"/>
          <w:sz w:val="24"/>
          <w:szCs w:val="24"/>
        </w:rPr>
        <w:t>生产库故障时缩短停机时间；</w:t>
      </w:r>
    </w:p>
    <w:p w:rsidR="002911E9" w:rsidRPr="00173285" w:rsidRDefault="002911E9" w:rsidP="002911E9">
      <w:pPr>
        <w:numPr>
          <w:ilvl w:val="0"/>
          <w:numId w:val="29"/>
        </w:numPr>
        <w:spacing w:line="360" w:lineRule="auto"/>
        <w:ind w:left="851"/>
        <w:jc w:val="left"/>
        <w:rPr>
          <w:rFonts w:ascii="仿宋" w:eastAsia="仿宋" w:hAnsi="仿宋" w:cs="Times New Roman"/>
          <w:sz w:val="24"/>
          <w:szCs w:val="24"/>
        </w:rPr>
      </w:pPr>
      <w:r w:rsidRPr="00173285">
        <w:rPr>
          <w:rFonts w:ascii="仿宋" w:eastAsia="仿宋" w:hAnsi="仿宋" w:cs="Times New Roman" w:hint="eastAsia"/>
          <w:sz w:val="24"/>
          <w:szCs w:val="24"/>
        </w:rPr>
        <w:t>满足血站应急演练需求；</w:t>
      </w:r>
    </w:p>
    <w:p w:rsidR="002911E9" w:rsidRPr="00173285" w:rsidRDefault="002911E9" w:rsidP="002911E9">
      <w:pPr>
        <w:numPr>
          <w:ilvl w:val="0"/>
          <w:numId w:val="29"/>
        </w:numPr>
        <w:spacing w:line="360" w:lineRule="auto"/>
        <w:ind w:left="851"/>
        <w:jc w:val="left"/>
        <w:rPr>
          <w:rFonts w:ascii="仿宋" w:eastAsia="仿宋" w:hAnsi="仿宋" w:cs="Times New Roman"/>
          <w:sz w:val="24"/>
          <w:szCs w:val="24"/>
        </w:rPr>
      </w:pPr>
      <w:r w:rsidRPr="00173285">
        <w:rPr>
          <w:rFonts w:ascii="仿宋" w:eastAsia="仿宋" w:hAnsi="仿宋" w:cs="Times New Roman" w:hint="eastAsia"/>
          <w:sz w:val="24"/>
          <w:szCs w:val="24"/>
        </w:rPr>
        <w:t>“双活”数据中心，紧急情况可直接使用备库，可扩展到</w:t>
      </w:r>
      <w:proofErr w:type="gramStart"/>
      <w:r w:rsidRPr="00173285">
        <w:rPr>
          <w:rFonts w:ascii="仿宋" w:eastAsia="仿宋" w:hAnsi="仿宋" w:cs="Times New Roman" w:hint="eastAsia"/>
          <w:sz w:val="24"/>
          <w:szCs w:val="24"/>
        </w:rPr>
        <w:t>应用级容灾</w:t>
      </w:r>
      <w:proofErr w:type="gramEnd"/>
      <w:r w:rsidRPr="00173285">
        <w:rPr>
          <w:rFonts w:ascii="仿宋" w:eastAsia="仿宋" w:hAnsi="仿宋" w:cs="Times New Roman" w:hint="eastAsia"/>
          <w:sz w:val="24"/>
          <w:szCs w:val="24"/>
        </w:rPr>
        <w:t>；</w:t>
      </w:r>
    </w:p>
    <w:p w:rsidR="002911E9" w:rsidRPr="00173285" w:rsidRDefault="002911E9" w:rsidP="002911E9">
      <w:pPr>
        <w:spacing w:line="360" w:lineRule="auto"/>
        <w:jc w:val="left"/>
        <w:rPr>
          <w:rFonts w:ascii="仿宋" w:eastAsia="仿宋" w:hAnsi="仿宋"/>
          <w:b/>
          <w:kern w:val="0"/>
          <w:sz w:val="30"/>
          <w:szCs w:val="30"/>
        </w:rPr>
      </w:pPr>
      <w:r w:rsidRPr="00173285">
        <w:rPr>
          <w:rFonts w:ascii="仿宋" w:eastAsia="仿宋" w:hAnsi="仿宋" w:hint="eastAsia"/>
          <w:b/>
          <w:kern w:val="0"/>
          <w:sz w:val="30"/>
          <w:szCs w:val="30"/>
        </w:rPr>
        <w:t>软件容灾原理</w:t>
      </w:r>
    </w:p>
    <w:p w:rsidR="002911E9" w:rsidRPr="00173285" w:rsidRDefault="002911E9" w:rsidP="002911E9">
      <w:pPr>
        <w:spacing w:line="360" w:lineRule="auto"/>
        <w:ind w:firstLineChars="200" w:firstLine="480"/>
        <w:jc w:val="left"/>
        <w:rPr>
          <w:rFonts w:ascii="仿宋" w:eastAsia="仿宋" w:hAnsi="仿宋" w:cs="Times New Roman"/>
          <w:kern w:val="0"/>
          <w:sz w:val="24"/>
          <w:szCs w:val="24"/>
        </w:rPr>
      </w:pPr>
      <w:r w:rsidRPr="00173285">
        <w:rPr>
          <w:rFonts w:ascii="仿宋" w:eastAsia="仿宋" w:hAnsi="仿宋" w:cs="Times New Roman" w:hint="eastAsia"/>
          <w:kern w:val="0"/>
          <w:sz w:val="24"/>
          <w:szCs w:val="24"/>
        </w:rPr>
        <w:t>基于信息安全技术和数据容</w:t>
      </w:r>
      <w:proofErr w:type="gramStart"/>
      <w:r w:rsidRPr="00173285">
        <w:rPr>
          <w:rFonts w:ascii="仿宋" w:eastAsia="仿宋" w:hAnsi="仿宋" w:cs="Times New Roman" w:hint="eastAsia"/>
          <w:kern w:val="0"/>
          <w:sz w:val="24"/>
          <w:szCs w:val="24"/>
        </w:rPr>
        <w:t>灾技术</w:t>
      </w:r>
      <w:proofErr w:type="gramEnd"/>
      <w:r w:rsidRPr="00173285">
        <w:rPr>
          <w:rFonts w:ascii="仿宋" w:eastAsia="仿宋" w:hAnsi="仿宋" w:cs="Times New Roman" w:hint="eastAsia"/>
          <w:kern w:val="0"/>
          <w:sz w:val="24"/>
          <w:szCs w:val="24"/>
        </w:rPr>
        <w:t>实现容灾站点，为血站数据安全保驾护航。</w:t>
      </w:r>
    </w:p>
    <w:p w:rsidR="002911E9" w:rsidRPr="00173285" w:rsidRDefault="002911E9" w:rsidP="002911E9">
      <w:pPr>
        <w:spacing w:line="360" w:lineRule="auto"/>
        <w:ind w:firstLineChars="177" w:firstLine="425"/>
        <w:jc w:val="left"/>
        <w:rPr>
          <w:rFonts w:ascii="仿宋" w:eastAsia="仿宋" w:hAnsi="仿宋" w:cs="Times New Roman"/>
          <w:kern w:val="0"/>
          <w:sz w:val="24"/>
          <w:szCs w:val="24"/>
        </w:rPr>
      </w:pPr>
      <w:r w:rsidRPr="00173285">
        <w:rPr>
          <w:rFonts w:ascii="仿宋" w:eastAsia="仿宋" w:hAnsi="仿宋" w:cs="Times New Roman" w:hint="eastAsia"/>
          <w:kern w:val="0"/>
          <w:sz w:val="24"/>
          <w:szCs w:val="24"/>
        </w:rPr>
        <w:t>利用数据库数据复制技术，通过解析源数据库在线日志或归档日志获得数据的增量变化，再将这些变化应用</w:t>
      </w:r>
      <w:proofErr w:type="gramStart"/>
      <w:r w:rsidRPr="00173285">
        <w:rPr>
          <w:rFonts w:ascii="仿宋" w:eastAsia="仿宋" w:hAnsi="仿宋" w:cs="Times New Roman" w:hint="eastAsia"/>
          <w:kern w:val="0"/>
          <w:sz w:val="24"/>
          <w:szCs w:val="24"/>
        </w:rPr>
        <w:t>到灾备</w:t>
      </w:r>
      <w:proofErr w:type="gramEnd"/>
      <w:r w:rsidRPr="00173285">
        <w:rPr>
          <w:rFonts w:ascii="仿宋" w:eastAsia="仿宋" w:hAnsi="仿宋" w:cs="Times New Roman" w:hint="eastAsia"/>
          <w:kern w:val="0"/>
          <w:sz w:val="24"/>
          <w:szCs w:val="24"/>
        </w:rPr>
        <w:t>站点，从而实现血站生产数据库</w:t>
      </w:r>
      <w:proofErr w:type="gramStart"/>
      <w:r w:rsidRPr="00173285">
        <w:rPr>
          <w:rFonts w:ascii="仿宋" w:eastAsia="仿宋" w:hAnsi="仿宋" w:cs="Times New Roman" w:hint="eastAsia"/>
          <w:kern w:val="0"/>
          <w:sz w:val="24"/>
          <w:szCs w:val="24"/>
        </w:rPr>
        <w:t>与灾备站点</w:t>
      </w:r>
      <w:proofErr w:type="gramEnd"/>
      <w:r w:rsidRPr="00173285">
        <w:rPr>
          <w:rFonts w:ascii="仿宋" w:eastAsia="仿宋" w:hAnsi="仿宋" w:cs="Times New Roman" w:hint="eastAsia"/>
          <w:kern w:val="0"/>
          <w:sz w:val="24"/>
          <w:szCs w:val="24"/>
        </w:rPr>
        <w:t>数据库同步。数据复制基于TCP/IP技术，支持异步、同步复制，支持断点续传，能够支持压缩传输，能够</w:t>
      </w:r>
      <w:proofErr w:type="gramStart"/>
      <w:r w:rsidRPr="00173285">
        <w:rPr>
          <w:rFonts w:ascii="仿宋" w:eastAsia="仿宋" w:hAnsi="仿宋" w:cs="Times New Roman" w:hint="eastAsia"/>
          <w:kern w:val="0"/>
          <w:sz w:val="24"/>
          <w:szCs w:val="24"/>
        </w:rPr>
        <w:t>构建双</w:t>
      </w:r>
      <w:proofErr w:type="gramEnd"/>
      <w:r w:rsidRPr="00173285">
        <w:rPr>
          <w:rFonts w:ascii="仿宋" w:eastAsia="仿宋" w:hAnsi="仿宋" w:cs="Times New Roman" w:hint="eastAsia"/>
          <w:kern w:val="0"/>
          <w:sz w:val="24"/>
          <w:szCs w:val="24"/>
        </w:rPr>
        <w:t>活数据站点，可以对</w:t>
      </w:r>
      <w:proofErr w:type="gramStart"/>
      <w:r w:rsidRPr="00173285">
        <w:rPr>
          <w:rFonts w:ascii="仿宋" w:eastAsia="仿宋" w:hAnsi="仿宋" w:cs="Times New Roman" w:hint="eastAsia"/>
          <w:kern w:val="0"/>
          <w:sz w:val="24"/>
          <w:szCs w:val="24"/>
        </w:rPr>
        <w:t>灾备数据</w:t>
      </w:r>
      <w:proofErr w:type="gramEnd"/>
      <w:r w:rsidRPr="00173285">
        <w:rPr>
          <w:rFonts w:ascii="仿宋" w:eastAsia="仿宋" w:hAnsi="仿宋" w:cs="Times New Roman" w:hint="eastAsia"/>
          <w:kern w:val="0"/>
          <w:sz w:val="24"/>
          <w:szCs w:val="24"/>
        </w:rPr>
        <w:t>进行有效性验证和应急使用。</w:t>
      </w:r>
    </w:p>
    <w:p w:rsidR="002911E9" w:rsidRPr="00173285" w:rsidRDefault="002911E9" w:rsidP="002911E9">
      <w:pPr>
        <w:spacing w:line="360" w:lineRule="auto"/>
        <w:ind w:left="900"/>
        <w:jc w:val="left"/>
        <w:rPr>
          <w:rFonts w:ascii="仿宋" w:eastAsia="仿宋" w:hAnsi="仿宋" w:cs="Times New Roman"/>
          <w:kern w:val="0"/>
          <w:sz w:val="24"/>
          <w:szCs w:val="24"/>
          <w:lang w:eastAsia="en-US"/>
        </w:rPr>
      </w:pPr>
      <w:r w:rsidRPr="00173285">
        <w:rPr>
          <w:rFonts w:ascii="仿宋" w:eastAsia="仿宋" w:hAnsi="仿宋"/>
          <w:noProof/>
          <w:kern w:val="0"/>
          <w:sz w:val="22"/>
        </w:rPr>
        <w:drawing>
          <wp:inline distT="0" distB="0" distL="0" distR="0" wp14:anchorId="22AAD4E8" wp14:editId="0EB695C3">
            <wp:extent cx="4563110" cy="1767205"/>
            <wp:effectExtent l="0" t="0" r="8890" b="4445"/>
            <wp:docPr id="3" name="图片 3" descr="1959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95934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4563110" cy="1767205"/>
                    </a:xfrm>
                    <a:prstGeom prst="rect">
                      <a:avLst/>
                    </a:prstGeom>
                    <a:noFill/>
                    <a:ln>
                      <a:noFill/>
                    </a:ln>
                  </pic:spPr>
                </pic:pic>
              </a:graphicData>
            </a:graphic>
          </wp:inline>
        </w:drawing>
      </w:r>
    </w:p>
    <w:p w:rsidR="002911E9" w:rsidRPr="00173285" w:rsidRDefault="002911E9" w:rsidP="002911E9">
      <w:pPr>
        <w:spacing w:line="360" w:lineRule="auto"/>
        <w:ind w:left="900"/>
        <w:jc w:val="center"/>
        <w:rPr>
          <w:rFonts w:ascii="仿宋" w:eastAsia="仿宋" w:hAnsi="仿宋"/>
          <w:kern w:val="0"/>
          <w:sz w:val="22"/>
        </w:rPr>
      </w:pPr>
      <w:r w:rsidRPr="00173285">
        <w:rPr>
          <w:rFonts w:ascii="仿宋" w:eastAsia="仿宋" w:hAnsi="仿宋"/>
          <w:kern w:val="0"/>
          <w:sz w:val="22"/>
        </w:rPr>
        <w:t>数据容</w:t>
      </w:r>
      <w:proofErr w:type="gramStart"/>
      <w:r w:rsidRPr="00173285">
        <w:rPr>
          <w:rFonts w:ascii="仿宋" w:eastAsia="仿宋" w:hAnsi="仿宋"/>
          <w:kern w:val="0"/>
          <w:sz w:val="22"/>
        </w:rPr>
        <w:t>灾方案</w:t>
      </w:r>
      <w:proofErr w:type="gramEnd"/>
      <w:r w:rsidRPr="00173285">
        <w:rPr>
          <w:rFonts w:ascii="仿宋" w:eastAsia="仿宋" w:hAnsi="仿宋"/>
          <w:kern w:val="0"/>
          <w:sz w:val="22"/>
        </w:rPr>
        <w:t>示意图</w:t>
      </w:r>
    </w:p>
    <w:p w:rsidR="002911E9" w:rsidRPr="00173285" w:rsidRDefault="002911E9" w:rsidP="002911E9">
      <w:pPr>
        <w:widowControl/>
        <w:jc w:val="left"/>
        <w:rPr>
          <w:rFonts w:ascii="仿宋" w:eastAsia="仿宋" w:hAnsi="仿宋"/>
          <w:kern w:val="0"/>
          <w:sz w:val="22"/>
        </w:rPr>
      </w:pPr>
      <w:r w:rsidRPr="00173285">
        <w:rPr>
          <w:rFonts w:ascii="仿宋" w:eastAsia="仿宋" w:hAnsi="仿宋"/>
          <w:kern w:val="0"/>
          <w:sz w:val="22"/>
        </w:rPr>
        <w:br w:type="page"/>
      </w:r>
    </w:p>
    <w:p w:rsidR="002911E9" w:rsidRPr="00173285" w:rsidRDefault="002911E9" w:rsidP="002911E9">
      <w:pPr>
        <w:widowControl/>
        <w:jc w:val="left"/>
        <w:rPr>
          <w:rFonts w:ascii="仿宋" w:eastAsia="仿宋" w:hAnsi="仿宋"/>
          <w:kern w:val="0"/>
          <w:sz w:val="22"/>
        </w:rPr>
      </w:pPr>
      <w:r w:rsidRPr="00173285">
        <w:rPr>
          <w:rFonts w:ascii="仿宋" w:eastAsia="仿宋" w:hAnsi="仿宋" w:hint="eastAsia"/>
          <w:noProof/>
          <w:kern w:val="0"/>
          <w:sz w:val="22"/>
        </w:rPr>
        <w:lastRenderedPageBreak/>
        <w:drawing>
          <wp:inline distT="0" distB="0" distL="0" distR="0" wp14:anchorId="145E5320" wp14:editId="01A7B025">
            <wp:extent cx="5760085" cy="345630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1212001742.jpg"/>
                    <pic:cNvPicPr/>
                  </pic:nvPicPr>
                  <pic:blipFill>
                    <a:blip r:embed="rId10">
                      <a:extLst>
                        <a:ext uri="{28A0092B-C50C-407E-A947-70E740481C1C}">
                          <a14:useLocalDpi xmlns:a14="http://schemas.microsoft.com/office/drawing/2010/main" val="0"/>
                        </a:ext>
                      </a:extLst>
                    </a:blip>
                    <a:stretch>
                      <a:fillRect/>
                    </a:stretch>
                  </pic:blipFill>
                  <pic:spPr>
                    <a:xfrm>
                      <a:off x="0" y="0"/>
                      <a:ext cx="5760085" cy="3456305"/>
                    </a:xfrm>
                    <a:prstGeom prst="rect">
                      <a:avLst/>
                    </a:prstGeom>
                  </pic:spPr>
                </pic:pic>
              </a:graphicData>
            </a:graphic>
          </wp:inline>
        </w:drawing>
      </w:r>
    </w:p>
    <w:p w:rsidR="002911E9" w:rsidRPr="00173285" w:rsidRDefault="002911E9" w:rsidP="002911E9">
      <w:pPr>
        <w:widowControl/>
        <w:jc w:val="left"/>
        <w:rPr>
          <w:rFonts w:ascii="仿宋" w:eastAsia="仿宋" w:hAnsi="仿宋"/>
          <w:kern w:val="0"/>
          <w:sz w:val="22"/>
        </w:rPr>
      </w:pPr>
    </w:p>
    <w:p w:rsidR="002911E9" w:rsidRPr="00173285" w:rsidRDefault="002911E9" w:rsidP="002911E9">
      <w:pPr>
        <w:widowControl/>
        <w:jc w:val="left"/>
        <w:rPr>
          <w:rFonts w:ascii="仿宋" w:eastAsia="仿宋" w:hAnsi="仿宋"/>
          <w:kern w:val="0"/>
          <w:sz w:val="22"/>
        </w:rPr>
      </w:pPr>
    </w:p>
    <w:p w:rsidR="002911E9" w:rsidRPr="00173285" w:rsidRDefault="002911E9" w:rsidP="002911E9">
      <w:pPr>
        <w:widowControl/>
        <w:jc w:val="left"/>
        <w:rPr>
          <w:rFonts w:ascii="仿宋" w:eastAsia="仿宋" w:hAnsi="仿宋"/>
          <w:kern w:val="0"/>
          <w:sz w:val="22"/>
        </w:rPr>
      </w:pPr>
      <w:r w:rsidRPr="00173285">
        <w:rPr>
          <w:rFonts w:ascii="仿宋" w:eastAsia="仿宋" w:hAnsi="仿宋" w:hint="eastAsia"/>
          <w:noProof/>
          <w:kern w:val="0"/>
          <w:sz w:val="22"/>
        </w:rPr>
        <w:drawing>
          <wp:inline distT="0" distB="0" distL="0" distR="0" wp14:anchorId="28315785" wp14:editId="07F756C2">
            <wp:extent cx="5886450" cy="28575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1212001800.jpg"/>
                    <pic:cNvPicPr/>
                  </pic:nvPicPr>
                  <pic:blipFill>
                    <a:blip r:embed="rId11">
                      <a:extLst>
                        <a:ext uri="{28A0092B-C50C-407E-A947-70E740481C1C}">
                          <a14:useLocalDpi xmlns:a14="http://schemas.microsoft.com/office/drawing/2010/main" val="0"/>
                        </a:ext>
                      </a:extLst>
                    </a:blip>
                    <a:stretch>
                      <a:fillRect/>
                    </a:stretch>
                  </pic:blipFill>
                  <pic:spPr>
                    <a:xfrm>
                      <a:off x="0" y="0"/>
                      <a:ext cx="5886450" cy="2857500"/>
                    </a:xfrm>
                    <a:prstGeom prst="rect">
                      <a:avLst/>
                    </a:prstGeom>
                  </pic:spPr>
                </pic:pic>
              </a:graphicData>
            </a:graphic>
          </wp:inline>
        </w:drawing>
      </w:r>
    </w:p>
    <w:p w:rsidR="002911E9" w:rsidRPr="00173285" w:rsidRDefault="002911E9" w:rsidP="002911E9">
      <w:pPr>
        <w:widowControl/>
        <w:jc w:val="left"/>
        <w:rPr>
          <w:rFonts w:ascii="仿宋" w:eastAsia="仿宋" w:hAnsi="仿宋"/>
          <w:kern w:val="0"/>
          <w:sz w:val="22"/>
        </w:rPr>
      </w:pPr>
    </w:p>
    <w:p w:rsidR="002911E9" w:rsidRPr="00173285" w:rsidRDefault="002911E9" w:rsidP="002911E9">
      <w:pPr>
        <w:widowControl/>
        <w:jc w:val="left"/>
        <w:rPr>
          <w:rFonts w:ascii="仿宋" w:eastAsia="仿宋" w:hAnsi="仿宋"/>
          <w:b/>
          <w:kern w:val="0"/>
          <w:sz w:val="32"/>
          <w:szCs w:val="43"/>
        </w:rPr>
      </w:pPr>
    </w:p>
    <w:p w:rsidR="002911E9" w:rsidRPr="00173285" w:rsidRDefault="002911E9" w:rsidP="002911E9">
      <w:pPr>
        <w:widowControl/>
        <w:jc w:val="left"/>
        <w:rPr>
          <w:rFonts w:ascii="仿宋" w:eastAsia="仿宋" w:hAnsi="仿宋"/>
          <w:b/>
          <w:kern w:val="0"/>
          <w:sz w:val="32"/>
          <w:szCs w:val="43"/>
        </w:rPr>
      </w:pPr>
    </w:p>
    <w:p w:rsidR="002911E9" w:rsidRPr="00173285" w:rsidRDefault="002911E9" w:rsidP="002911E9">
      <w:pPr>
        <w:widowControl/>
        <w:jc w:val="left"/>
        <w:rPr>
          <w:rFonts w:ascii="仿宋" w:eastAsia="仿宋" w:hAnsi="仿宋"/>
          <w:b/>
          <w:kern w:val="0"/>
          <w:sz w:val="32"/>
          <w:szCs w:val="43"/>
        </w:rPr>
      </w:pPr>
    </w:p>
    <w:p w:rsidR="002911E9" w:rsidRPr="00173285" w:rsidRDefault="002911E9" w:rsidP="002911E9">
      <w:pPr>
        <w:widowControl/>
        <w:jc w:val="left"/>
        <w:rPr>
          <w:rFonts w:ascii="仿宋" w:eastAsia="仿宋" w:hAnsi="仿宋"/>
          <w:b/>
          <w:kern w:val="0"/>
          <w:sz w:val="32"/>
          <w:szCs w:val="43"/>
        </w:rPr>
      </w:pPr>
      <w:bookmarkStart w:id="80" w:name="_Toc500797989"/>
      <w:bookmarkStart w:id="81" w:name="_Toc500798438"/>
      <w:bookmarkStart w:id="82" w:name="_Toc500816029"/>
      <w:bookmarkStart w:id="83" w:name="_Toc500816407"/>
      <w:r w:rsidRPr="00173285">
        <w:rPr>
          <w:rFonts w:ascii="仿宋" w:eastAsia="仿宋" w:hAnsi="仿宋"/>
          <w:kern w:val="0"/>
          <w:sz w:val="22"/>
        </w:rPr>
        <w:br w:type="page"/>
      </w:r>
    </w:p>
    <w:p w:rsidR="002911E9" w:rsidRPr="00173285" w:rsidRDefault="002911E9" w:rsidP="002911E9">
      <w:pPr>
        <w:pStyle w:val="3"/>
        <w:rPr>
          <w:rFonts w:ascii="仿宋" w:eastAsia="仿宋" w:hAnsi="仿宋"/>
        </w:rPr>
      </w:pPr>
      <w:bookmarkStart w:id="84" w:name="_Toc500797990"/>
      <w:bookmarkStart w:id="85" w:name="_Toc500798439"/>
      <w:bookmarkStart w:id="86" w:name="_Toc500816030"/>
      <w:bookmarkStart w:id="87" w:name="_Toc500816408"/>
      <w:bookmarkStart w:id="88" w:name="_Toc500991045"/>
      <w:bookmarkStart w:id="89" w:name="_Toc507448536"/>
      <w:bookmarkEnd w:id="80"/>
      <w:bookmarkEnd w:id="81"/>
      <w:bookmarkEnd w:id="82"/>
      <w:bookmarkEnd w:id="83"/>
      <w:r w:rsidRPr="00173285">
        <w:rPr>
          <w:rFonts w:ascii="仿宋" w:eastAsia="仿宋" w:hAnsi="仿宋" w:hint="eastAsia"/>
        </w:rPr>
        <w:lastRenderedPageBreak/>
        <w:t>3</w:t>
      </w:r>
      <w:r w:rsidRPr="00173285">
        <w:rPr>
          <w:rFonts w:ascii="仿宋" w:eastAsia="仿宋" w:hAnsi="仿宋"/>
        </w:rPr>
        <w:t>.</w:t>
      </w:r>
      <w:r w:rsidRPr="00173285">
        <w:rPr>
          <w:rFonts w:ascii="仿宋" w:eastAsia="仿宋" w:hAnsi="仿宋" w:hint="eastAsia"/>
        </w:rPr>
        <w:t>1、功能简介</w:t>
      </w:r>
      <w:bookmarkEnd w:id="84"/>
      <w:bookmarkEnd w:id="85"/>
      <w:bookmarkEnd w:id="86"/>
      <w:bookmarkEnd w:id="87"/>
      <w:bookmarkEnd w:id="88"/>
      <w:bookmarkEnd w:id="89"/>
    </w:p>
    <w:p w:rsidR="002911E9" w:rsidRPr="00173285" w:rsidRDefault="002911E9" w:rsidP="002911E9">
      <w:pPr>
        <w:pStyle w:val="4"/>
        <w:rPr>
          <w:rFonts w:ascii="仿宋" w:eastAsia="仿宋" w:hAnsi="仿宋"/>
        </w:rPr>
      </w:pPr>
      <w:bookmarkStart w:id="90" w:name="_Toc500797991"/>
      <w:bookmarkStart w:id="91" w:name="_Toc500798440"/>
      <w:bookmarkStart w:id="92" w:name="_Toc500816031"/>
      <w:bookmarkStart w:id="93" w:name="_Toc500816409"/>
      <w:bookmarkStart w:id="94" w:name="_Toc500991046"/>
      <w:r w:rsidRPr="00173285">
        <w:rPr>
          <w:rFonts w:ascii="仿宋" w:eastAsia="仿宋" w:hAnsi="仿宋"/>
        </w:rPr>
        <w:t>1</w:t>
      </w:r>
      <w:r w:rsidRPr="00173285">
        <w:rPr>
          <w:rFonts w:ascii="仿宋" w:eastAsia="仿宋" w:hAnsi="仿宋" w:hint="eastAsia"/>
        </w:rPr>
        <w:t>、数据容</w:t>
      </w:r>
      <w:proofErr w:type="gramStart"/>
      <w:r w:rsidRPr="00173285">
        <w:rPr>
          <w:rFonts w:ascii="仿宋" w:eastAsia="仿宋" w:hAnsi="仿宋" w:hint="eastAsia"/>
        </w:rPr>
        <w:t>灾建设</w:t>
      </w:r>
      <w:proofErr w:type="gramEnd"/>
      <w:r w:rsidRPr="00173285">
        <w:rPr>
          <w:rFonts w:ascii="仿宋" w:eastAsia="仿宋" w:hAnsi="仿宋" w:hint="eastAsia"/>
        </w:rPr>
        <w:t>一站式服务</w:t>
      </w:r>
      <w:bookmarkEnd w:id="90"/>
      <w:bookmarkEnd w:id="91"/>
      <w:bookmarkEnd w:id="92"/>
      <w:bookmarkEnd w:id="93"/>
      <w:bookmarkEnd w:id="94"/>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kern w:val="0"/>
          <w:sz w:val="22"/>
        </w:rPr>
        <w:t></w:t>
      </w:r>
      <w:r w:rsidRPr="00173285">
        <w:rPr>
          <w:rFonts w:ascii="仿宋" w:eastAsia="仿宋" w:hAnsi="仿宋"/>
          <w:kern w:val="0"/>
          <w:sz w:val="22"/>
        </w:rPr>
        <w:tab/>
      </w:r>
      <w:r w:rsidRPr="00173285">
        <w:rPr>
          <w:rFonts w:ascii="仿宋" w:eastAsia="仿宋" w:hAnsi="仿宋" w:hint="eastAsia"/>
          <w:kern w:val="0"/>
          <w:sz w:val="24"/>
          <w:szCs w:val="24"/>
        </w:rPr>
        <w:t>规划、设计、建设一站式服务，构建容灾系统。</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kern w:val="0"/>
          <w:sz w:val="24"/>
          <w:szCs w:val="24"/>
        </w:rPr>
        <w:t></w:t>
      </w:r>
      <w:r w:rsidRPr="00173285">
        <w:rPr>
          <w:rFonts w:ascii="仿宋" w:eastAsia="仿宋" w:hAnsi="仿宋"/>
          <w:kern w:val="0"/>
          <w:sz w:val="24"/>
          <w:szCs w:val="24"/>
        </w:rPr>
        <w:tab/>
      </w:r>
      <w:r w:rsidRPr="00173285">
        <w:rPr>
          <w:rFonts w:ascii="仿宋" w:eastAsia="仿宋" w:hAnsi="仿宋" w:hint="eastAsia"/>
          <w:kern w:val="0"/>
          <w:sz w:val="24"/>
          <w:szCs w:val="24"/>
        </w:rPr>
        <w:t>专业技术人员监控备份状态。</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kern w:val="0"/>
          <w:sz w:val="24"/>
          <w:szCs w:val="24"/>
        </w:rPr>
        <w:t></w:t>
      </w:r>
      <w:r w:rsidRPr="00173285">
        <w:rPr>
          <w:rFonts w:ascii="仿宋" w:eastAsia="仿宋" w:hAnsi="仿宋"/>
          <w:kern w:val="0"/>
          <w:sz w:val="24"/>
          <w:szCs w:val="24"/>
        </w:rPr>
        <w:tab/>
      </w:r>
      <w:r w:rsidRPr="00173285">
        <w:rPr>
          <w:rFonts w:ascii="仿宋" w:eastAsia="仿宋" w:hAnsi="仿宋" w:hint="eastAsia"/>
          <w:kern w:val="0"/>
          <w:sz w:val="24"/>
          <w:szCs w:val="24"/>
        </w:rPr>
        <w:t>每月向血站</w:t>
      </w:r>
      <w:proofErr w:type="gramStart"/>
      <w:r w:rsidRPr="00173285">
        <w:rPr>
          <w:rFonts w:ascii="仿宋" w:eastAsia="仿宋" w:hAnsi="仿宋" w:hint="eastAsia"/>
          <w:kern w:val="0"/>
          <w:sz w:val="24"/>
          <w:szCs w:val="24"/>
        </w:rPr>
        <w:t>提供备库的</w:t>
      </w:r>
      <w:proofErr w:type="gramEnd"/>
      <w:r w:rsidRPr="00173285">
        <w:rPr>
          <w:rFonts w:ascii="仿宋" w:eastAsia="仿宋" w:hAnsi="仿宋" w:hint="eastAsia"/>
          <w:kern w:val="0"/>
          <w:sz w:val="24"/>
          <w:szCs w:val="24"/>
        </w:rPr>
        <w:t>监控及验证报告。</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kern w:val="0"/>
          <w:sz w:val="24"/>
          <w:szCs w:val="24"/>
        </w:rPr>
        <w:t></w:t>
      </w:r>
      <w:r w:rsidRPr="00173285">
        <w:rPr>
          <w:rFonts w:ascii="仿宋" w:eastAsia="仿宋" w:hAnsi="仿宋"/>
          <w:kern w:val="0"/>
          <w:sz w:val="24"/>
          <w:szCs w:val="24"/>
        </w:rPr>
        <w:tab/>
      </w:r>
      <w:r w:rsidRPr="00173285">
        <w:rPr>
          <w:rFonts w:ascii="仿宋" w:eastAsia="仿宋" w:hAnsi="仿宋" w:hint="eastAsia"/>
          <w:kern w:val="0"/>
          <w:sz w:val="24"/>
          <w:szCs w:val="24"/>
        </w:rPr>
        <w:t>协助血站建立</w:t>
      </w:r>
      <w:r w:rsidRPr="00173285">
        <w:rPr>
          <w:rFonts w:ascii="仿宋" w:eastAsia="仿宋" w:hAnsi="仿宋"/>
          <w:kern w:val="0"/>
          <w:sz w:val="24"/>
          <w:szCs w:val="24"/>
        </w:rPr>
        <w:t>/</w:t>
      </w:r>
      <w:r w:rsidRPr="00173285">
        <w:rPr>
          <w:rFonts w:ascii="仿宋" w:eastAsia="仿宋" w:hAnsi="仿宋" w:hint="eastAsia"/>
          <w:kern w:val="0"/>
          <w:sz w:val="24"/>
          <w:szCs w:val="24"/>
        </w:rPr>
        <w:t>完善血站信息系统应急预案及其恢复程序。</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kern w:val="0"/>
          <w:sz w:val="24"/>
          <w:szCs w:val="24"/>
        </w:rPr>
        <w:t></w:t>
      </w:r>
      <w:r w:rsidRPr="00173285">
        <w:rPr>
          <w:rFonts w:ascii="仿宋" w:eastAsia="仿宋" w:hAnsi="仿宋"/>
          <w:kern w:val="0"/>
          <w:sz w:val="24"/>
          <w:szCs w:val="24"/>
        </w:rPr>
        <w:tab/>
      </w:r>
      <w:r w:rsidRPr="00173285">
        <w:rPr>
          <w:rFonts w:ascii="仿宋" w:eastAsia="仿宋" w:hAnsi="仿宋" w:hint="eastAsia"/>
          <w:kern w:val="0"/>
          <w:sz w:val="24"/>
          <w:szCs w:val="24"/>
        </w:rPr>
        <w:t>持续化跟进服务。</w:t>
      </w:r>
    </w:p>
    <w:p w:rsidR="002911E9" w:rsidRPr="00173285" w:rsidRDefault="002911E9" w:rsidP="002911E9">
      <w:pPr>
        <w:pStyle w:val="4"/>
        <w:rPr>
          <w:rFonts w:ascii="仿宋" w:eastAsia="仿宋" w:hAnsi="仿宋"/>
        </w:rPr>
      </w:pPr>
      <w:bookmarkStart w:id="95" w:name="_Toc500797992"/>
      <w:bookmarkStart w:id="96" w:name="_Toc500798441"/>
      <w:bookmarkStart w:id="97" w:name="_Toc500816032"/>
      <w:bookmarkStart w:id="98" w:name="_Toc500816410"/>
      <w:bookmarkStart w:id="99" w:name="_Toc500991047"/>
      <w:r w:rsidRPr="00173285">
        <w:rPr>
          <w:rFonts w:ascii="仿宋" w:eastAsia="仿宋" w:hAnsi="仿宋"/>
        </w:rPr>
        <w:t>2</w:t>
      </w:r>
      <w:r w:rsidRPr="00173285">
        <w:rPr>
          <w:rFonts w:ascii="仿宋" w:eastAsia="仿宋" w:hAnsi="仿宋" w:hint="eastAsia"/>
        </w:rPr>
        <w:t>、 7*24 小时应急服务</w:t>
      </w:r>
      <w:bookmarkEnd w:id="95"/>
      <w:bookmarkEnd w:id="96"/>
      <w:bookmarkEnd w:id="97"/>
      <w:bookmarkEnd w:id="98"/>
      <w:bookmarkEnd w:id="99"/>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kern w:val="0"/>
          <w:sz w:val="22"/>
        </w:rPr>
        <w:t></w:t>
      </w:r>
      <w:r w:rsidRPr="00173285">
        <w:rPr>
          <w:rFonts w:ascii="仿宋" w:eastAsia="仿宋" w:hAnsi="仿宋"/>
          <w:kern w:val="0"/>
          <w:sz w:val="24"/>
          <w:szCs w:val="24"/>
        </w:rPr>
        <w:tab/>
      </w:r>
      <w:r w:rsidRPr="00173285">
        <w:rPr>
          <w:rFonts w:ascii="仿宋" w:eastAsia="仿宋" w:hAnsi="仿宋" w:hint="eastAsia"/>
          <w:kern w:val="0"/>
          <w:sz w:val="24"/>
          <w:szCs w:val="24"/>
        </w:rPr>
        <w:t>应急切换，如数据中心发生灾难性事故，及时协助血站将</w:t>
      </w:r>
      <w:r w:rsidRPr="00173285">
        <w:rPr>
          <w:rFonts w:ascii="仿宋" w:eastAsia="仿宋" w:hAnsi="仿宋"/>
          <w:kern w:val="0"/>
          <w:sz w:val="24"/>
          <w:szCs w:val="24"/>
        </w:rPr>
        <w:t xml:space="preserve"> 9.0 </w:t>
      </w:r>
      <w:r w:rsidRPr="00173285">
        <w:rPr>
          <w:rFonts w:ascii="仿宋" w:eastAsia="仿宋" w:hAnsi="仿宋" w:hint="eastAsia"/>
          <w:kern w:val="0"/>
          <w:sz w:val="24"/>
          <w:szCs w:val="24"/>
        </w:rPr>
        <w:t>系统、输血、实验室、招募等系统切换到容灾站点。</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kern w:val="0"/>
          <w:sz w:val="24"/>
          <w:szCs w:val="24"/>
        </w:rPr>
        <w:t></w:t>
      </w:r>
      <w:r w:rsidRPr="00173285">
        <w:rPr>
          <w:rFonts w:ascii="仿宋" w:eastAsia="仿宋" w:hAnsi="仿宋"/>
          <w:kern w:val="0"/>
          <w:sz w:val="24"/>
          <w:szCs w:val="24"/>
        </w:rPr>
        <w:tab/>
      </w:r>
      <w:r w:rsidRPr="00173285">
        <w:rPr>
          <w:rFonts w:ascii="仿宋" w:eastAsia="仿宋" w:hAnsi="仿宋" w:hint="eastAsia"/>
          <w:kern w:val="0"/>
          <w:sz w:val="24"/>
          <w:szCs w:val="24"/>
        </w:rPr>
        <w:t>应急预案实施指导，安排技术工程师远程指导实施应急预案，保障业务</w:t>
      </w:r>
      <w:r w:rsidRPr="00173285">
        <w:rPr>
          <w:rFonts w:ascii="仿宋" w:eastAsia="仿宋" w:hAnsi="仿宋"/>
          <w:kern w:val="0"/>
          <w:sz w:val="24"/>
          <w:szCs w:val="24"/>
        </w:rPr>
        <w:t xml:space="preserve"> </w:t>
      </w:r>
      <w:r w:rsidRPr="00173285">
        <w:rPr>
          <w:rFonts w:ascii="仿宋" w:eastAsia="仿宋" w:hAnsi="仿宋" w:hint="eastAsia"/>
          <w:kern w:val="0"/>
          <w:sz w:val="24"/>
          <w:szCs w:val="24"/>
        </w:rPr>
        <w:t>的连续性。</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kern w:val="0"/>
          <w:sz w:val="24"/>
          <w:szCs w:val="24"/>
        </w:rPr>
        <w:t></w:t>
      </w:r>
      <w:r w:rsidRPr="00173285">
        <w:rPr>
          <w:rFonts w:ascii="仿宋" w:eastAsia="仿宋" w:hAnsi="仿宋"/>
          <w:kern w:val="0"/>
          <w:sz w:val="24"/>
          <w:szCs w:val="24"/>
        </w:rPr>
        <w:tab/>
      </w:r>
      <w:r w:rsidRPr="00173285">
        <w:rPr>
          <w:rFonts w:ascii="仿宋" w:eastAsia="仿宋" w:hAnsi="仿宋" w:hint="eastAsia"/>
          <w:kern w:val="0"/>
          <w:sz w:val="24"/>
          <w:szCs w:val="24"/>
        </w:rPr>
        <w:t>数据恢复，血站数据中心故障修复后，血站数据库与</w:t>
      </w:r>
      <w:proofErr w:type="gramStart"/>
      <w:r w:rsidRPr="00173285">
        <w:rPr>
          <w:rFonts w:ascii="仿宋" w:eastAsia="仿宋" w:hAnsi="仿宋" w:hint="eastAsia"/>
          <w:kern w:val="0"/>
          <w:sz w:val="24"/>
          <w:szCs w:val="24"/>
        </w:rPr>
        <w:t>备库最新</w:t>
      </w:r>
      <w:proofErr w:type="gramEnd"/>
      <w:r w:rsidRPr="00173285">
        <w:rPr>
          <w:rFonts w:ascii="仿宋" w:eastAsia="仿宋" w:hAnsi="仿宋" w:hint="eastAsia"/>
          <w:kern w:val="0"/>
          <w:sz w:val="24"/>
          <w:szCs w:val="24"/>
        </w:rPr>
        <w:t>数据同步，</w:t>
      </w:r>
      <w:r w:rsidRPr="00173285">
        <w:rPr>
          <w:rFonts w:ascii="仿宋" w:eastAsia="仿宋" w:hAnsi="仿宋"/>
          <w:kern w:val="0"/>
          <w:sz w:val="24"/>
          <w:szCs w:val="24"/>
        </w:rPr>
        <w:t xml:space="preserve"> </w:t>
      </w:r>
      <w:r w:rsidRPr="00173285">
        <w:rPr>
          <w:rFonts w:ascii="仿宋" w:eastAsia="仿宋" w:hAnsi="仿宋" w:hint="eastAsia"/>
          <w:kern w:val="0"/>
          <w:sz w:val="24"/>
          <w:szCs w:val="24"/>
        </w:rPr>
        <w:t>业务切换到血站生产数据库。</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kern w:val="0"/>
          <w:sz w:val="22"/>
        </w:rPr>
        <w:t></w:t>
      </w:r>
      <w:r w:rsidRPr="00173285">
        <w:rPr>
          <w:rFonts w:ascii="仿宋" w:eastAsia="仿宋" w:hAnsi="仿宋"/>
          <w:kern w:val="0"/>
          <w:sz w:val="24"/>
          <w:szCs w:val="24"/>
        </w:rPr>
        <w:tab/>
      </w:r>
      <w:r w:rsidRPr="00173285">
        <w:rPr>
          <w:rFonts w:ascii="仿宋" w:eastAsia="仿宋" w:hAnsi="仿宋" w:hint="eastAsia"/>
          <w:kern w:val="0"/>
          <w:sz w:val="24"/>
          <w:szCs w:val="24"/>
        </w:rPr>
        <w:t>数据一致性进行检查。</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kern w:val="0"/>
          <w:sz w:val="24"/>
          <w:szCs w:val="24"/>
        </w:rPr>
        <w:t></w:t>
      </w:r>
      <w:r w:rsidRPr="00173285">
        <w:rPr>
          <w:rFonts w:ascii="仿宋" w:eastAsia="仿宋" w:hAnsi="仿宋"/>
          <w:kern w:val="0"/>
          <w:sz w:val="24"/>
          <w:szCs w:val="24"/>
        </w:rPr>
        <w:tab/>
      </w:r>
      <w:r w:rsidRPr="00173285">
        <w:rPr>
          <w:rFonts w:ascii="仿宋" w:eastAsia="仿宋" w:hAnsi="仿宋" w:hint="eastAsia"/>
          <w:kern w:val="0"/>
          <w:sz w:val="24"/>
          <w:szCs w:val="24"/>
        </w:rPr>
        <w:t>对恢复后数据进行性能调优，直到数据中心恢复正常。</w:t>
      </w:r>
    </w:p>
    <w:p w:rsidR="002911E9" w:rsidRPr="00173285" w:rsidRDefault="002911E9" w:rsidP="002911E9">
      <w:pPr>
        <w:pStyle w:val="4"/>
        <w:rPr>
          <w:rFonts w:ascii="仿宋" w:eastAsia="仿宋" w:hAnsi="仿宋"/>
        </w:rPr>
      </w:pPr>
      <w:bookmarkStart w:id="100" w:name="_Toc500797993"/>
      <w:bookmarkStart w:id="101" w:name="_Toc500798442"/>
      <w:bookmarkStart w:id="102" w:name="_Toc500816033"/>
      <w:bookmarkStart w:id="103" w:name="_Toc500816411"/>
      <w:bookmarkStart w:id="104" w:name="_Toc500991048"/>
      <w:r w:rsidRPr="00173285">
        <w:rPr>
          <w:rFonts w:ascii="仿宋" w:eastAsia="仿宋" w:hAnsi="仿宋"/>
        </w:rPr>
        <w:t>3</w:t>
      </w:r>
      <w:r w:rsidRPr="00173285">
        <w:rPr>
          <w:rFonts w:ascii="仿宋" w:eastAsia="仿宋" w:hAnsi="仿宋" w:hint="eastAsia"/>
        </w:rPr>
        <w:t>、应急演练服务</w:t>
      </w:r>
      <w:bookmarkEnd w:id="100"/>
      <w:bookmarkEnd w:id="101"/>
      <w:bookmarkEnd w:id="102"/>
      <w:bookmarkEnd w:id="103"/>
      <w:bookmarkEnd w:id="104"/>
    </w:p>
    <w:p w:rsidR="002911E9" w:rsidRPr="00173285" w:rsidRDefault="002911E9" w:rsidP="002911E9">
      <w:pPr>
        <w:spacing w:line="360" w:lineRule="auto"/>
        <w:ind w:firstLineChars="150" w:firstLine="360"/>
        <w:jc w:val="left"/>
        <w:rPr>
          <w:rFonts w:ascii="仿宋" w:eastAsia="仿宋" w:hAnsi="仿宋"/>
          <w:kern w:val="0"/>
          <w:sz w:val="24"/>
          <w:szCs w:val="24"/>
        </w:rPr>
      </w:pPr>
      <w:r w:rsidRPr="00173285">
        <w:rPr>
          <w:rFonts w:ascii="仿宋" w:eastAsia="仿宋" w:hAnsi="仿宋" w:hint="eastAsia"/>
          <w:kern w:val="0"/>
          <w:sz w:val="24"/>
          <w:szCs w:val="24"/>
        </w:rPr>
        <w:t>根据血站的实际情况，可以协助血站每半年进行一次不同级别的应急演练， 如模拟生产库</w:t>
      </w:r>
      <w:proofErr w:type="gramStart"/>
      <w:r w:rsidRPr="00173285">
        <w:rPr>
          <w:rFonts w:ascii="仿宋" w:eastAsia="仿宋" w:hAnsi="仿宋" w:hint="eastAsia"/>
          <w:kern w:val="0"/>
          <w:sz w:val="24"/>
          <w:szCs w:val="24"/>
        </w:rPr>
        <w:t>宕</w:t>
      </w:r>
      <w:proofErr w:type="gramEnd"/>
      <w:r w:rsidRPr="00173285">
        <w:rPr>
          <w:rFonts w:ascii="仿宋" w:eastAsia="仿宋" w:hAnsi="仿宋" w:hint="eastAsia"/>
          <w:kern w:val="0"/>
          <w:sz w:val="24"/>
          <w:szCs w:val="24"/>
        </w:rPr>
        <w:t>机、模拟数据中心</w:t>
      </w:r>
      <w:proofErr w:type="gramStart"/>
      <w:r w:rsidRPr="00173285">
        <w:rPr>
          <w:rFonts w:ascii="仿宋" w:eastAsia="仿宋" w:hAnsi="仿宋" w:hint="eastAsia"/>
          <w:kern w:val="0"/>
          <w:sz w:val="24"/>
          <w:szCs w:val="24"/>
        </w:rPr>
        <w:t>不</w:t>
      </w:r>
      <w:proofErr w:type="gramEnd"/>
      <w:r w:rsidRPr="00173285">
        <w:rPr>
          <w:rFonts w:ascii="仿宋" w:eastAsia="仿宋" w:hAnsi="仿宋" w:hint="eastAsia"/>
          <w:kern w:val="0"/>
          <w:sz w:val="24"/>
          <w:szCs w:val="24"/>
        </w:rPr>
        <w:t>可用的情况下的应急预案演练，保障出现灾 难时能够正常生产和数据恢复。</w:t>
      </w:r>
    </w:p>
    <w:p w:rsidR="002911E9" w:rsidRPr="00173285" w:rsidRDefault="002911E9" w:rsidP="002911E9">
      <w:pPr>
        <w:pStyle w:val="4"/>
        <w:rPr>
          <w:rFonts w:ascii="仿宋" w:eastAsia="仿宋" w:hAnsi="仿宋"/>
        </w:rPr>
      </w:pPr>
      <w:bookmarkStart w:id="105" w:name="_Toc500797994"/>
      <w:bookmarkStart w:id="106" w:name="_Toc500798443"/>
      <w:bookmarkStart w:id="107" w:name="_Toc500816034"/>
      <w:bookmarkStart w:id="108" w:name="_Toc500816412"/>
      <w:bookmarkStart w:id="109" w:name="_Toc500991049"/>
      <w:r w:rsidRPr="00173285">
        <w:rPr>
          <w:rFonts w:ascii="仿宋" w:eastAsia="仿宋" w:hAnsi="仿宋"/>
        </w:rPr>
        <w:t>4</w:t>
      </w:r>
      <w:r w:rsidRPr="00173285">
        <w:rPr>
          <w:rFonts w:ascii="仿宋" w:eastAsia="仿宋" w:hAnsi="仿宋" w:hint="eastAsia"/>
        </w:rPr>
        <w:t>、应用容灾服务</w:t>
      </w:r>
      <w:bookmarkEnd w:id="105"/>
      <w:bookmarkEnd w:id="106"/>
      <w:bookmarkEnd w:id="107"/>
      <w:bookmarkEnd w:id="108"/>
      <w:bookmarkEnd w:id="109"/>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kern w:val="0"/>
          <w:sz w:val="24"/>
          <w:szCs w:val="24"/>
        </w:rPr>
        <w:t>根据血站需求，可扩展到应用层容灾，如血站数据中心瘫痪，通过 3G/4G</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kern w:val="0"/>
          <w:sz w:val="24"/>
          <w:szCs w:val="24"/>
        </w:rPr>
        <w:t>访问 web 系统实现采血、供血、献血核查等服务。</w:t>
      </w:r>
    </w:p>
    <w:p w:rsidR="002911E9" w:rsidRPr="00173285" w:rsidRDefault="002911E9" w:rsidP="002911E9">
      <w:pPr>
        <w:pStyle w:val="4"/>
        <w:rPr>
          <w:rFonts w:ascii="仿宋" w:eastAsia="仿宋" w:hAnsi="仿宋"/>
        </w:rPr>
      </w:pPr>
      <w:bookmarkStart w:id="110" w:name="_Toc500797995"/>
      <w:bookmarkStart w:id="111" w:name="_Toc500798444"/>
      <w:bookmarkStart w:id="112" w:name="_Toc500816035"/>
      <w:bookmarkStart w:id="113" w:name="_Toc500816413"/>
      <w:bookmarkStart w:id="114" w:name="_Toc500991050"/>
      <w:r w:rsidRPr="00173285">
        <w:rPr>
          <w:rFonts w:ascii="仿宋" w:eastAsia="仿宋" w:hAnsi="仿宋" w:hint="eastAsia"/>
        </w:rPr>
        <w:lastRenderedPageBreak/>
        <w:t>5、容灾等级</w:t>
      </w:r>
      <w:bookmarkEnd w:id="110"/>
      <w:bookmarkEnd w:id="111"/>
      <w:bookmarkEnd w:id="112"/>
      <w:bookmarkEnd w:id="113"/>
      <w:bookmarkEnd w:id="114"/>
    </w:p>
    <w:p w:rsidR="002911E9" w:rsidRPr="00173285" w:rsidRDefault="002911E9" w:rsidP="002911E9">
      <w:pPr>
        <w:ind w:left="125"/>
        <w:jc w:val="left"/>
        <w:outlineLvl w:val="3"/>
        <w:rPr>
          <w:rFonts w:ascii="仿宋" w:eastAsia="仿宋" w:hAnsi="仿宋"/>
          <w:kern w:val="0"/>
          <w:sz w:val="24"/>
          <w:szCs w:val="30"/>
        </w:rPr>
      </w:pPr>
      <w:r w:rsidRPr="00173285">
        <w:rPr>
          <w:rFonts w:ascii="仿宋" w:eastAsia="仿宋" w:hAnsi="仿宋" w:hint="eastAsia"/>
          <w:kern w:val="0"/>
          <w:sz w:val="24"/>
          <w:szCs w:val="30"/>
        </w:rPr>
        <w:t>（1）数据备份</w:t>
      </w:r>
    </w:p>
    <w:p w:rsidR="002911E9" w:rsidRPr="00173285" w:rsidRDefault="002911E9" w:rsidP="002911E9">
      <w:pPr>
        <w:spacing w:line="360" w:lineRule="auto"/>
        <w:jc w:val="left"/>
        <w:rPr>
          <w:rFonts w:ascii="仿宋" w:eastAsia="仿宋" w:hAnsi="仿宋"/>
          <w:kern w:val="0"/>
          <w:sz w:val="22"/>
        </w:rPr>
      </w:pP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kern w:val="0"/>
          <w:sz w:val="24"/>
          <w:szCs w:val="24"/>
        </w:rPr>
        <w:t>只针对数据服务器进行容灾备份，将血站数据实时（准实时）备份</w:t>
      </w:r>
      <w:proofErr w:type="gramStart"/>
      <w:r w:rsidRPr="00173285">
        <w:rPr>
          <w:rFonts w:ascii="仿宋" w:eastAsia="仿宋" w:hAnsi="仿宋" w:hint="eastAsia"/>
          <w:kern w:val="0"/>
          <w:sz w:val="24"/>
          <w:szCs w:val="24"/>
        </w:rPr>
        <w:t>到灾备</w:t>
      </w:r>
      <w:proofErr w:type="gramEnd"/>
      <w:r w:rsidRPr="00173285">
        <w:rPr>
          <w:rFonts w:ascii="仿宋" w:eastAsia="仿宋" w:hAnsi="仿宋" w:hint="eastAsia"/>
          <w:kern w:val="0"/>
          <w:sz w:val="24"/>
          <w:szCs w:val="24"/>
        </w:rPr>
        <w:t>站点。当血站数据服务器出现故障时可以通过修改配置文件将应用服务器数据库指 向地址</w:t>
      </w:r>
      <w:proofErr w:type="gramStart"/>
      <w:r w:rsidRPr="00173285">
        <w:rPr>
          <w:rFonts w:ascii="仿宋" w:eastAsia="仿宋" w:hAnsi="仿宋" w:hint="eastAsia"/>
          <w:kern w:val="0"/>
          <w:sz w:val="24"/>
          <w:szCs w:val="24"/>
        </w:rPr>
        <w:t>切换到灾备站点</w:t>
      </w:r>
      <w:proofErr w:type="gramEnd"/>
      <w:r w:rsidRPr="00173285">
        <w:rPr>
          <w:rFonts w:ascii="仿宋" w:eastAsia="仿宋" w:hAnsi="仿宋" w:hint="eastAsia"/>
          <w:kern w:val="0"/>
          <w:sz w:val="24"/>
          <w:szCs w:val="24"/>
        </w:rPr>
        <w:t>，即可保证业务持续进行。</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kern w:val="0"/>
          <w:sz w:val="24"/>
          <w:szCs w:val="24"/>
        </w:rPr>
        <w:t>优点：费用相对低</w:t>
      </w:r>
      <w:r w:rsidRPr="00173285">
        <w:rPr>
          <w:rFonts w:ascii="仿宋" w:eastAsia="仿宋" w:hAnsi="仿宋"/>
          <w:kern w:val="0"/>
          <w:sz w:val="24"/>
          <w:szCs w:val="24"/>
        </w:rPr>
        <w:t xml:space="preserve"> </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kern w:val="0"/>
          <w:sz w:val="24"/>
          <w:szCs w:val="24"/>
        </w:rPr>
        <w:t>缺点：应用服务器同时出现故障无法使用时，需要时间和空闲服务器重新搭建</w:t>
      </w:r>
      <w:r w:rsidRPr="00173285">
        <w:rPr>
          <w:rFonts w:ascii="仿宋" w:eastAsia="仿宋" w:hAnsi="仿宋"/>
          <w:kern w:val="0"/>
          <w:sz w:val="24"/>
          <w:szCs w:val="24"/>
        </w:rPr>
        <w:t xml:space="preserve"> </w:t>
      </w:r>
      <w:r w:rsidRPr="00173285">
        <w:rPr>
          <w:rFonts w:ascii="仿宋" w:eastAsia="仿宋" w:hAnsi="仿宋" w:hint="eastAsia"/>
          <w:kern w:val="0"/>
          <w:sz w:val="24"/>
          <w:szCs w:val="24"/>
        </w:rPr>
        <w:t>应用服务器环境后再连接容灾站点才能正常使用。</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kern w:val="0"/>
          <w:sz w:val="24"/>
          <w:szCs w:val="24"/>
        </w:rPr>
        <w:t></w:t>
      </w:r>
      <w:r w:rsidRPr="00173285">
        <w:rPr>
          <w:rFonts w:ascii="仿宋" w:eastAsia="仿宋" w:hAnsi="仿宋"/>
          <w:kern w:val="0"/>
          <w:sz w:val="24"/>
          <w:szCs w:val="24"/>
        </w:rPr>
        <w:tab/>
      </w:r>
      <w:r w:rsidRPr="00173285">
        <w:rPr>
          <w:rFonts w:ascii="仿宋" w:eastAsia="仿宋" w:hAnsi="仿宋" w:hint="eastAsia"/>
          <w:kern w:val="0"/>
          <w:sz w:val="24"/>
          <w:szCs w:val="24"/>
        </w:rPr>
        <w:t>修改数据库指向时需要配置</w:t>
      </w:r>
      <w:r w:rsidRPr="00173285">
        <w:rPr>
          <w:rFonts w:ascii="仿宋" w:eastAsia="仿宋" w:hAnsi="仿宋"/>
          <w:kern w:val="0"/>
          <w:sz w:val="24"/>
          <w:szCs w:val="24"/>
        </w:rPr>
        <w:t xml:space="preserve"> oracle </w:t>
      </w:r>
      <w:r w:rsidRPr="00173285">
        <w:rPr>
          <w:rFonts w:ascii="仿宋" w:eastAsia="仿宋" w:hAnsi="仿宋" w:hint="eastAsia"/>
          <w:kern w:val="0"/>
          <w:sz w:val="24"/>
          <w:szCs w:val="24"/>
        </w:rPr>
        <w:t>数据库配置文件，操作相对复杂，保</w:t>
      </w:r>
      <w:r w:rsidRPr="00173285">
        <w:rPr>
          <w:rFonts w:ascii="仿宋" w:eastAsia="仿宋" w:hAnsi="仿宋"/>
          <w:kern w:val="0"/>
          <w:sz w:val="24"/>
          <w:szCs w:val="24"/>
        </w:rPr>
        <w:t xml:space="preserve"> </w:t>
      </w:r>
      <w:r w:rsidRPr="00173285">
        <w:rPr>
          <w:rFonts w:ascii="仿宋" w:eastAsia="仿宋" w:hAnsi="仿宋" w:hint="eastAsia"/>
          <w:kern w:val="0"/>
          <w:sz w:val="24"/>
          <w:szCs w:val="24"/>
        </w:rPr>
        <w:t>密性不强。</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kern w:val="0"/>
          <w:sz w:val="24"/>
          <w:szCs w:val="24"/>
        </w:rPr>
        <w:t></w:t>
      </w:r>
      <w:r w:rsidRPr="00173285">
        <w:rPr>
          <w:rFonts w:ascii="仿宋" w:eastAsia="仿宋" w:hAnsi="仿宋"/>
          <w:kern w:val="0"/>
          <w:sz w:val="24"/>
          <w:szCs w:val="24"/>
        </w:rPr>
        <w:tab/>
      </w:r>
      <w:r w:rsidRPr="00173285">
        <w:rPr>
          <w:rFonts w:ascii="仿宋" w:eastAsia="仿宋" w:hAnsi="仿宋" w:hint="eastAsia"/>
          <w:kern w:val="0"/>
          <w:sz w:val="24"/>
          <w:szCs w:val="24"/>
        </w:rPr>
        <w:t>当网络同时出现故障无法使用时，需要先排除网络故障后才能</w:t>
      </w:r>
      <w:proofErr w:type="gramStart"/>
      <w:r w:rsidRPr="00173285">
        <w:rPr>
          <w:rFonts w:ascii="仿宋" w:eastAsia="仿宋" w:hAnsi="仿宋" w:hint="eastAsia"/>
          <w:kern w:val="0"/>
          <w:sz w:val="24"/>
          <w:szCs w:val="24"/>
        </w:rPr>
        <w:t>接入灾备</w:t>
      </w:r>
      <w:proofErr w:type="gramEnd"/>
      <w:r w:rsidRPr="00173285">
        <w:rPr>
          <w:rFonts w:ascii="仿宋" w:eastAsia="仿宋" w:hAnsi="仿宋"/>
          <w:kern w:val="0"/>
          <w:sz w:val="24"/>
          <w:szCs w:val="24"/>
        </w:rPr>
        <w:t xml:space="preserve"> </w:t>
      </w:r>
      <w:r w:rsidRPr="00173285">
        <w:rPr>
          <w:rFonts w:ascii="仿宋" w:eastAsia="仿宋" w:hAnsi="仿宋" w:hint="eastAsia"/>
          <w:kern w:val="0"/>
          <w:sz w:val="24"/>
          <w:szCs w:val="24"/>
        </w:rPr>
        <w:t>系统提供服务。</w:t>
      </w:r>
    </w:p>
    <w:p w:rsidR="002911E9" w:rsidRPr="00173285" w:rsidRDefault="002911E9" w:rsidP="002911E9">
      <w:pPr>
        <w:spacing w:line="360" w:lineRule="auto"/>
        <w:jc w:val="left"/>
        <w:rPr>
          <w:rFonts w:ascii="仿宋" w:eastAsia="仿宋" w:hAnsi="仿宋"/>
          <w:kern w:val="0"/>
          <w:sz w:val="22"/>
        </w:rPr>
      </w:pPr>
      <w:r w:rsidRPr="00173285">
        <w:rPr>
          <w:rFonts w:ascii="仿宋" w:eastAsia="仿宋" w:hAnsi="仿宋"/>
          <w:kern w:val="0"/>
          <w:sz w:val="22"/>
        </w:rPr>
        <w:t xml:space="preserve"> </w:t>
      </w:r>
    </w:p>
    <w:p w:rsidR="002911E9" w:rsidRPr="00173285" w:rsidRDefault="002911E9" w:rsidP="002911E9">
      <w:pPr>
        <w:ind w:left="125"/>
        <w:jc w:val="left"/>
        <w:outlineLvl w:val="3"/>
        <w:rPr>
          <w:rFonts w:ascii="仿宋" w:eastAsia="仿宋" w:hAnsi="仿宋"/>
          <w:kern w:val="0"/>
          <w:sz w:val="24"/>
          <w:szCs w:val="30"/>
        </w:rPr>
      </w:pPr>
      <w:r w:rsidRPr="00173285">
        <w:rPr>
          <w:rFonts w:ascii="仿宋" w:eastAsia="仿宋" w:hAnsi="仿宋" w:hint="eastAsia"/>
          <w:kern w:val="0"/>
          <w:sz w:val="24"/>
          <w:szCs w:val="30"/>
        </w:rPr>
        <w:t>（2）数据备份+应用备份</w:t>
      </w:r>
    </w:p>
    <w:p w:rsidR="002911E9" w:rsidRPr="00173285" w:rsidRDefault="002911E9" w:rsidP="002911E9">
      <w:pPr>
        <w:spacing w:line="360" w:lineRule="auto"/>
        <w:ind w:firstLineChars="150" w:firstLine="360"/>
        <w:jc w:val="left"/>
        <w:rPr>
          <w:rFonts w:ascii="仿宋" w:eastAsia="仿宋" w:hAnsi="仿宋"/>
          <w:kern w:val="0"/>
          <w:sz w:val="24"/>
          <w:szCs w:val="24"/>
        </w:rPr>
      </w:pPr>
      <w:r w:rsidRPr="00173285">
        <w:rPr>
          <w:rFonts w:ascii="仿宋" w:eastAsia="仿宋" w:hAnsi="仿宋" w:hint="eastAsia"/>
          <w:kern w:val="0"/>
          <w:sz w:val="24"/>
          <w:szCs w:val="24"/>
        </w:rPr>
        <w:t xml:space="preserve">针对数据服务器和 SHINOW </w:t>
      </w:r>
      <w:proofErr w:type="gramStart"/>
      <w:r w:rsidRPr="00173285">
        <w:rPr>
          <w:rFonts w:ascii="仿宋" w:eastAsia="仿宋" w:hAnsi="仿宋" w:hint="eastAsia"/>
          <w:kern w:val="0"/>
          <w:sz w:val="24"/>
          <w:szCs w:val="24"/>
        </w:rPr>
        <w:t>主应用</w:t>
      </w:r>
      <w:proofErr w:type="gramEnd"/>
      <w:r w:rsidRPr="00173285">
        <w:rPr>
          <w:rFonts w:ascii="仿宋" w:eastAsia="仿宋" w:hAnsi="仿宋" w:hint="eastAsia"/>
          <w:kern w:val="0"/>
          <w:sz w:val="24"/>
          <w:szCs w:val="24"/>
        </w:rPr>
        <w:t>服务器同时进行容灾备份，在血站端应用 服务器进行 IIS 反向代理设置。当血站数据服务器出现故障时，应用服务器只需 要点击按钮即可将数据库指向切换到容灾站点，无须繁琐设置。即便应用服务器 同时故障，也只需要将各终端应用地址修改为容灾站点地址即可正常使用，无须 中断业务。</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kern w:val="0"/>
          <w:sz w:val="24"/>
          <w:szCs w:val="24"/>
        </w:rPr>
        <w:t>优点：当数据服务器出现故障时，只需要点击应用服务器设置按钮即可通过反</w:t>
      </w:r>
      <w:r w:rsidRPr="00173285">
        <w:rPr>
          <w:rFonts w:ascii="仿宋" w:eastAsia="仿宋" w:hAnsi="仿宋"/>
          <w:kern w:val="0"/>
          <w:sz w:val="24"/>
          <w:szCs w:val="24"/>
        </w:rPr>
        <w:t xml:space="preserve"> </w:t>
      </w:r>
      <w:r w:rsidRPr="00173285">
        <w:rPr>
          <w:rFonts w:ascii="仿宋" w:eastAsia="仿宋" w:hAnsi="仿宋" w:hint="eastAsia"/>
          <w:kern w:val="0"/>
          <w:sz w:val="24"/>
          <w:szCs w:val="24"/>
        </w:rPr>
        <w:t>向代理将数据指向容灾站点，操作简单，保密性强。</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kern w:val="0"/>
          <w:sz w:val="24"/>
          <w:szCs w:val="24"/>
        </w:rPr>
        <w:t></w:t>
      </w:r>
      <w:r w:rsidRPr="00173285">
        <w:rPr>
          <w:rFonts w:ascii="仿宋" w:eastAsia="仿宋" w:hAnsi="仿宋"/>
          <w:kern w:val="0"/>
          <w:sz w:val="24"/>
          <w:szCs w:val="24"/>
        </w:rPr>
        <w:tab/>
      </w:r>
      <w:proofErr w:type="gramStart"/>
      <w:r w:rsidRPr="00173285">
        <w:rPr>
          <w:rFonts w:ascii="仿宋" w:eastAsia="仿宋" w:hAnsi="仿宋" w:hint="eastAsia"/>
          <w:kern w:val="0"/>
          <w:sz w:val="24"/>
          <w:szCs w:val="24"/>
        </w:rPr>
        <w:t>当应用</w:t>
      </w:r>
      <w:proofErr w:type="gramEnd"/>
      <w:r w:rsidRPr="00173285">
        <w:rPr>
          <w:rFonts w:ascii="仿宋" w:eastAsia="仿宋" w:hAnsi="仿宋" w:hint="eastAsia"/>
          <w:kern w:val="0"/>
          <w:sz w:val="24"/>
          <w:szCs w:val="24"/>
        </w:rPr>
        <w:t>服务器同时出现故障无法使用时，只需要修改终端程序地址即可</w:t>
      </w:r>
      <w:r w:rsidRPr="00173285">
        <w:rPr>
          <w:rFonts w:ascii="仿宋" w:eastAsia="仿宋" w:hAnsi="仿宋"/>
          <w:kern w:val="0"/>
          <w:sz w:val="24"/>
          <w:szCs w:val="24"/>
        </w:rPr>
        <w:t xml:space="preserve"> </w:t>
      </w:r>
      <w:r w:rsidRPr="00173285">
        <w:rPr>
          <w:rFonts w:ascii="仿宋" w:eastAsia="仿宋" w:hAnsi="仿宋" w:hint="eastAsia"/>
          <w:kern w:val="0"/>
          <w:sz w:val="24"/>
          <w:szCs w:val="24"/>
        </w:rPr>
        <w:t>正常使用，不需要中断业务。</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kern w:val="0"/>
          <w:sz w:val="24"/>
          <w:szCs w:val="24"/>
        </w:rPr>
        <w:t>缺点：费用相对高。</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kern w:val="0"/>
          <w:sz w:val="24"/>
          <w:szCs w:val="24"/>
        </w:rPr>
        <w:t></w:t>
      </w:r>
      <w:r w:rsidRPr="00173285">
        <w:rPr>
          <w:rFonts w:ascii="仿宋" w:eastAsia="仿宋" w:hAnsi="仿宋"/>
          <w:kern w:val="0"/>
          <w:sz w:val="24"/>
          <w:szCs w:val="24"/>
        </w:rPr>
        <w:tab/>
      </w:r>
      <w:r w:rsidRPr="00173285">
        <w:rPr>
          <w:rFonts w:ascii="仿宋" w:eastAsia="仿宋" w:hAnsi="仿宋" w:hint="eastAsia"/>
          <w:kern w:val="0"/>
          <w:sz w:val="24"/>
          <w:szCs w:val="24"/>
        </w:rPr>
        <w:t>当网络同时出现故障无法使用时，需要先排除网络故障后才能</w:t>
      </w:r>
      <w:proofErr w:type="gramStart"/>
      <w:r w:rsidRPr="00173285">
        <w:rPr>
          <w:rFonts w:ascii="仿宋" w:eastAsia="仿宋" w:hAnsi="仿宋" w:hint="eastAsia"/>
          <w:kern w:val="0"/>
          <w:sz w:val="24"/>
          <w:szCs w:val="24"/>
        </w:rPr>
        <w:t>接入灾备</w:t>
      </w:r>
      <w:proofErr w:type="gramEnd"/>
      <w:r w:rsidRPr="00173285">
        <w:rPr>
          <w:rFonts w:ascii="仿宋" w:eastAsia="仿宋" w:hAnsi="仿宋"/>
          <w:kern w:val="0"/>
          <w:sz w:val="24"/>
          <w:szCs w:val="24"/>
        </w:rPr>
        <w:t xml:space="preserve"> </w:t>
      </w:r>
      <w:r w:rsidRPr="00173285">
        <w:rPr>
          <w:rFonts w:ascii="仿宋" w:eastAsia="仿宋" w:hAnsi="仿宋" w:hint="eastAsia"/>
          <w:kern w:val="0"/>
          <w:sz w:val="24"/>
          <w:szCs w:val="24"/>
        </w:rPr>
        <w:t>系统提供服务。</w:t>
      </w: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kern w:val="0"/>
          <w:sz w:val="24"/>
          <w:szCs w:val="24"/>
        </w:rPr>
        <w:t>同步许昌市中心血站业务系统导航界面-基于许昌市中心血站管理信息系统的应用</w:t>
      </w:r>
      <w:proofErr w:type="gramStart"/>
      <w:r w:rsidRPr="00173285">
        <w:rPr>
          <w:rFonts w:ascii="仿宋" w:eastAsia="仿宋" w:hAnsi="仿宋" w:hint="eastAsia"/>
          <w:kern w:val="0"/>
          <w:sz w:val="24"/>
          <w:szCs w:val="24"/>
        </w:rPr>
        <w:t>级灾备</w:t>
      </w:r>
      <w:proofErr w:type="gramEnd"/>
      <w:r w:rsidRPr="00173285">
        <w:rPr>
          <w:rFonts w:ascii="仿宋" w:eastAsia="仿宋" w:hAnsi="仿宋" w:hint="eastAsia"/>
          <w:kern w:val="0"/>
          <w:sz w:val="24"/>
          <w:szCs w:val="24"/>
        </w:rPr>
        <w:t>系统，</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noProof/>
          <w:kern w:val="0"/>
          <w:sz w:val="24"/>
          <w:szCs w:val="24"/>
        </w:rPr>
        <w:drawing>
          <wp:inline distT="0" distB="0" distL="0" distR="0" wp14:anchorId="334AA46B" wp14:editId="51927882">
            <wp:extent cx="5676900" cy="3218442"/>
            <wp:effectExtent l="0" t="0" r="0" b="12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77557" cy="3218815"/>
                    </a:xfrm>
                    <a:prstGeom prst="rect">
                      <a:avLst/>
                    </a:prstGeom>
                    <a:noFill/>
                  </pic:spPr>
                </pic:pic>
              </a:graphicData>
            </a:graphic>
          </wp:inline>
        </w:drawing>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noProof/>
          <w:kern w:val="0"/>
          <w:sz w:val="28"/>
          <w:szCs w:val="28"/>
        </w:rPr>
        <w:drawing>
          <wp:anchor distT="0" distB="0" distL="114300" distR="114300" simplePos="0" relativeHeight="251660288" behindDoc="1" locked="0" layoutInCell="1" allowOverlap="1" wp14:anchorId="79DC0D25" wp14:editId="09F1421A">
            <wp:simplePos x="0" y="0"/>
            <wp:positionH relativeFrom="column">
              <wp:posOffset>4444</wp:posOffset>
            </wp:positionH>
            <wp:positionV relativeFrom="paragraph">
              <wp:posOffset>184785</wp:posOffset>
            </wp:positionV>
            <wp:extent cx="5514975" cy="4054228"/>
            <wp:effectExtent l="0" t="0" r="0" b="381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数据处理.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519629" cy="4057650"/>
                    </a:xfrm>
                    <a:prstGeom prst="rect">
                      <a:avLst/>
                    </a:prstGeom>
                  </pic:spPr>
                </pic:pic>
              </a:graphicData>
            </a:graphic>
            <wp14:sizeRelH relativeFrom="page">
              <wp14:pctWidth>0</wp14:pctWidth>
            </wp14:sizeRelH>
            <wp14:sizeRelV relativeFrom="page">
              <wp14:pctHeight>0</wp14:pctHeight>
            </wp14:sizeRelV>
          </wp:anchor>
        </w:drawing>
      </w: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kern w:val="0"/>
          <w:sz w:val="24"/>
          <w:szCs w:val="24"/>
        </w:rPr>
        <w:t>1、业务系统接管</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kern w:val="0"/>
          <w:sz w:val="24"/>
          <w:szCs w:val="24"/>
        </w:rPr>
        <w:t>在生产系统无法提供服务的情况下，通过内部管理措施，快速的切换到新建现代血站管理信息系统（包括数据库切换），保障系统业务服务的连续性和核心数的安全性。</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kern w:val="0"/>
          <w:sz w:val="24"/>
          <w:szCs w:val="24"/>
        </w:rPr>
        <w:t>2、数据同步</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kern w:val="0"/>
          <w:sz w:val="24"/>
          <w:szCs w:val="24"/>
        </w:rPr>
        <w:t>部署数据同步软件，实现主机房现代血站管理信息系统数据到新建现代血站管理信息系统的实时数据同步。</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kern w:val="0"/>
          <w:sz w:val="24"/>
          <w:szCs w:val="24"/>
        </w:rPr>
        <w:t>当主机房现代血站管理信息系统恢复正常后，无缝实现备份现代血站管理信息系统数据到主机房现代血站管理信息系统的同步。</w:t>
      </w:r>
    </w:p>
    <w:p w:rsidR="002911E9" w:rsidRPr="00173285" w:rsidRDefault="002911E9" w:rsidP="002911E9">
      <w:pPr>
        <w:spacing w:line="360" w:lineRule="auto"/>
        <w:jc w:val="left"/>
        <w:rPr>
          <w:rFonts w:ascii="仿宋" w:eastAsia="仿宋" w:hAnsi="仿宋"/>
          <w:kern w:val="0"/>
          <w:sz w:val="24"/>
          <w:szCs w:val="24"/>
        </w:rPr>
      </w:pPr>
      <w:proofErr w:type="gramStart"/>
      <w:r w:rsidRPr="00173285">
        <w:rPr>
          <w:rFonts w:ascii="仿宋" w:eastAsia="仿宋" w:hAnsi="仿宋" w:hint="eastAsia"/>
          <w:kern w:val="0"/>
          <w:sz w:val="24"/>
          <w:szCs w:val="24"/>
        </w:rPr>
        <w:t>启奥云灾备产品</w:t>
      </w:r>
      <w:proofErr w:type="gramEnd"/>
      <w:r w:rsidRPr="00173285">
        <w:rPr>
          <w:rFonts w:ascii="仿宋" w:eastAsia="仿宋" w:hAnsi="仿宋" w:hint="eastAsia"/>
          <w:kern w:val="0"/>
          <w:sz w:val="24"/>
          <w:szCs w:val="24"/>
        </w:rPr>
        <w:t>自动接管许昌市中心血站业务系统如下</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noProof/>
          <w:kern w:val="0"/>
          <w:sz w:val="24"/>
          <w:szCs w:val="24"/>
        </w:rPr>
        <w:drawing>
          <wp:inline distT="0" distB="0" distL="0" distR="0" wp14:anchorId="0859A570" wp14:editId="722C5DE0">
            <wp:extent cx="5760085" cy="374205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14">
                      <a:extLst>
                        <a:ext uri="{28A0092B-C50C-407E-A947-70E740481C1C}">
                          <a14:useLocalDpi xmlns:a14="http://schemas.microsoft.com/office/drawing/2010/main" val="0"/>
                        </a:ext>
                      </a:extLst>
                    </a:blip>
                    <a:stretch>
                      <a:fillRect/>
                    </a:stretch>
                  </pic:blipFill>
                  <pic:spPr>
                    <a:xfrm>
                      <a:off x="0" y="0"/>
                      <a:ext cx="5760085" cy="3742055"/>
                    </a:xfrm>
                    <a:prstGeom prst="rect">
                      <a:avLst/>
                    </a:prstGeom>
                  </pic:spPr>
                </pic:pic>
              </a:graphicData>
            </a:graphic>
          </wp:inline>
        </w:drawing>
      </w: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hint="eastAsia"/>
          <w:kern w:val="0"/>
          <w:sz w:val="24"/>
          <w:szCs w:val="24"/>
        </w:rPr>
        <w:t>新服务器</w:t>
      </w:r>
      <w:proofErr w:type="gramStart"/>
      <w:r w:rsidRPr="00173285">
        <w:rPr>
          <w:rFonts w:ascii="仿宋" w:eastAsia="仿宋" w:hAnsi="仿宋" w:hint="eastAsia"/>
          <w:kern w:val="0"/>
          <w:sz w:val="24"/>
          <w:szCs w:val="24"/>
        </w:rPr>
        <w:t>灾备环境</w:t>
      </w:r>
      <w:proofErr w:type="gramEnd"/>
      <w:r w:rsidRPr="00173285">
        <w:rPr>
          <w:rFonts w:ascii="仿宋" w:eastAsia="仿宋" w:hAnsi="仿宋" w:hint="eastAsia"/>
          <w:kern w:val="0"/>
          <w:sz w:val="24"/>
          <w:szCs w:val="24"/>
        </w:rPr>
        <w:t>建设</w:t>
      </w:r>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noProof/>
          <w:kern w:val="0"/>
          <w:sz w:val="24"/>
          <w:szCs w:val="24"/>
        </w:rPr>
        <w:drawing>
          <wp:inline distT="0" distB="0" distL="0" distR="0" wp14:anchorId="1618B598" wp14:editId="4CFB328E">
            <wp:extent cx="6038850" cy="35814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41390" cy="3582906"/>
                    </a:xfrm>
                    <a:prstGeom prst="rect">
                      <a:avLst/>
                    </a:prstGeom>
                    <a:noFill/>
                  </pic:spPr>
                </pic:pic>
              </a:graphicData>
            </a:graphic>
          </wp:inline>
        </w:drawing>
      </w:r>
    </w:p>
    <w:p w:rsidR="002911E9" w:rsidRPr="00173285" w:rsidRDefault="002911E9" w:rsidP="002911E9">
      <w:pPr>
        <w:spacing w:line="360" w:lineRule="auto"/>
        <w:jc w:val="left"/>
        <w:rPr>
          <w:rFonts w:ascii="仿宋" w:eastAsia="仿宋" w:hAnsi="仿宋"/>
          <w:kern w:val="0"/>
          <w:sz w:val="24"/>
          <w:szCs w:val="24"/>
        </w:rPr>
      </w:pPr>
      <w:proofErr w:type="gramStart"/>
      <w:r w:rsidRPr="00173285">
        <w:rPr>
          <w:rFonts w:ascii="仿宋" w:eastAsia="仿宋" w:hAnsi="仿宋" w:hint="eastAsia"/>
          <w:kern w:val="0"/>
          <w:sz w:val="24"/>
          <w:szCs w:val="24"/>
        </w:rPr>
        <w:t>机房动环监控系统</w:t>
      </w:r>
      <w:proofErr w:type="gramEnd"/>
    </w:p>
    <w:p w:rsidR="002911E9" w:rsidRPr="00173285" w:rsidRDefault="002911E9" w:rsidP="002911E9">
      <w:pPr>
        <w:spacing w:line="360" w:lineRule="auto"/>
        <w:jc w:val="left"/>
        <w:rPr>
          <w:rFonts w:ascii="仿宋" w:eastAsia="仿宋" w:hAnsi="仿宋"/>
          <w:kern w:val="0"/>
          <w:sz w:val="24"/>
          <w:szCs w:val="24"/>
        </w:rPr>
      </w:pPr>
      <w:r w:rsidRPr="00173285">
        <w:rPr>
          <w:rFonts w:ascii="仿宋" w:eastAsia="仿宋" w:hAnsi="仿宋"/>
          <w:noProof/>
          <w:kern w:val="0"/>
          <w:sz w:val="22"/>
        </w:rPr>
        <w:drawing>
          <wp:inline distT="0" distB="0" distL="0" distR="0" wp14:anchorId="17103D58" wp14:editId="650E0600">
            <wp:extent cx="6038850" cy="3514725"/>
            <wp:effectExtent l="0" t="0" r="0" b="9525"/>
            <wp:docPr id="10" name="图片 10" descr="C:\Users\chenlei\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chenlei\Desktop\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44534" cy="3518033"/>
                    </a:xfrm>
                    <a:prstGeom prst="rect">
                      <a:avLst/>
                    </a:prstGeom>
                    <a:noFill/>
                    <a:ln>
                      <a:noFill/>
                    </a:ln>
                  </pic:spPr>
                </pic:pic>
              </a:graphicData>
            </a:graphic>
          </wp:inline>
        </w:drawing>
      </w: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spacing w:line="360" w:lineRule="auto"/>
        <w:jc w:val="left"/>
        <w:rPr>
          <w:rFonts w:ascii="仿宋" w:eastAsia="仿宋" w:hAnsi="仿宋"/>
          <w:kern w:val="0"/>
          <w:sz w:val="24"/>
          <w:szCs w:val="24"/>
        </w:rPr>
      </w:pPr>
    </w:p>
    <w:p w:rsidR="002911E9" w:rsidRPr="00173285" w:rsidRDefault="002911E9" w:rsidP="002911E9">
      <w:pPr>
        <w:autoSpaceDE w:val="0"/>
        <w:autoSpaceDN w:val="0"/>
        <w:adjustRightInd w:val="0"/>
        <w:spacing w:line="360" w:lineRule="auto"/>
        <w:rPr>
          <w:rFonts w:ascii="仿宋" w:eastAsia="仿宋" w:hAnsi="仿宋" w:cs="宋体"/>
          <w:sz w:val="24"/>
          <w:szCs w:val="24"/>
          <w:lang w:val="zh-CN"/>
        </w:rPr>
      </w:pPr>
    </w:p>
    <w:p w:rsidR="002911E9" w:rsidRPr="00173285" w:rsidRDefault="002911E9" w:rsidP="002911E9">
      <w:pPr>
        <w:pStyle w:val="2"/>
        <w:rPr>
          <w:rFonts w:ascii="仿宋" w:eastAsia="仿宋" w:hAnsi="仿宋"/>
          <w:lang w:val="zh-CN"/>
        </w:rPr>
      </w:pPr>
      <w:bookmarkStart w:id="115" w:name="_Toc507448537"/>
      <w:r w:rsidRPr="00173285">
        <w:rPr>
          <w:rFonts w:ascii="仿宋" w:eastAsia="仿宋" w:hAnsi="仿宋" w:hint="eastAsia"/>
          <w:lang w:val="zh-CN"/>
        </w:rPr>
        <w:t>4、</w:t>
      </w:r>
      <w:proofErr w:type="gramStart"/>
      <w:r w:rsidRPr="00173285">
        <w:rPr>
          <w:rFonts w:ascii="仿宋" w:eastAsia="仿宋" w:hAnsi="仿宋" w:hint="eastAsia"/>
          <w:lang w:val="zh-CN"/>
        </w:rPr>
        <w:t>启奥产品</w:t>
      </w:r>
      <w:proofErr w:type="gramEnd"/>
      <w:r w:rsidRPr="00173285">
        <w:rPr>
          <w:rFonts w:ascii="仿宋" w:eastAsia="仿宋" w:hAnsi="仿宋" w:hint="eastAsia"/>
          <w:lang w:val="zh-CN"/>
        </w:rPr>
        <w:t>和服务培训方案</w:t>
      </w:r>
      <w:bookmarkEnd w:id="115"/>
    </w:p>
    <w:p w:rsidR="002911E9" w:rsidRPr="00173285" w:rsidRDefault="002911E9" w:rsidP="002911E9">
      <w:pPr>
        <w:spacing w:before="1" w:line="600" w:lineRule="exact"/>
        <w:ind w:firstLineChars="1400" w:firstLine="3373"/>
        <w:jc w:val="left"/>
        <w:rPr>
          <w:rFonts w:ascii="仿宋" w:eastAsia="仿宋" w:hAnsi="仿宋"/>
          <w:b/>
          <w:bCs/>
          <w:kern w:val="0"/>
          <w:sz w:val="24"/>
          <w:szCs w:val="24"/>
        </w:rPr>
      </w:pPr>
      <w:proofErr w:type="gramStart"/>
      <w:r w:rsidRPr="00173285">
        <w:rPr>
          <w:rFonts w:ascii="仿宋" w:eastAsia="仿宋" w:hAnsi="仿宋" w:hint="eastAsia"/>
          <w:b/>
          <w:bCs/>
          <w:kern w:val="0"/>
          <w:sz w:val="24"/>
          <w:szCs w:val="24"/>
        </w:rPr>
        <w:t>启奥产品</w:t>
      </w:r>
      <w:proofErr w:type="gramEnd"/>
      <w:r w:rsidRPr="00173285">
        <w:rPr>
          <w:rFonts w:ascii="仿宋" w:eastAsia="仿宋" w:hAnsi="仿宋" w:hint="eastAsia"/>
          <w:b/>
          <w:bCs/>
          <w:kern w:val="0"/>
          <w:sz w:val="24"/>
          <w:szCs w:val="24"/>
        </w:rPr>
        <w:t>和服务培训方案</w:t>
      </w:r>
      <w:bookmarkStart w:id="116" w:name="_Toc129337786"/>
      <w:bookmarkStart w:id="117" w:name="_Toc217443281"/>
      <w:bookmarkStart w:id="118" w:name="_Toc286926626"/>
    </w:p>
    <w:p w:rsidR="002911E9" w:rsidRPr="00173285" w:rsidRDefault="002911E9" w:rsidP="002911E9">
      <w:pPr>
        <w:widowControl/>
        <w:spacing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为促进许昌市中心血站管理人员在按照信息安全等级保护三级要求进行</w:t>
      </w:r>
      <w:proofErr w:type="gramStart"/>
      <w:r w:rsidRPr="00173285">
        <w:rPr>
          <w:rFonts w:ascii="仿宋" w:eastAsia="仿宋" w:hAnsi="仿宋" w:cs="宋体" w:hint="eastAsia"/>
          <w:sz w:val="24"/>
          <w:szCs w:val="24"/>
        </w:rPr>
        <w:t>灾备系统</w:t>
      </w:r>
      <w:proofErr w:type="gramEnd"/>
      <w:r w:rsidRPr="00173285">
        <w:rPr>
          <w:rFonts w:ascii="仿宋" w:eastAsia="仿宋" w:hAnsi="仿宋" w:cs="宋体" w:hint="eastAsia"/>
          <w:sz w:val="24"/>
          <w:szCs w:val="24"/>
        </w:rPr>
        <w:t>建设，保护前提下对冗余</w:t>
      </w:r>
      <w:proofErr w:type="gramStart"/>
      <w:r w:rsidRPr="00173285">
        <w:rPr>
          <w:rFonts w:ascii="仿宋" w:eastAsia="仿宋" w:hAnsi="仿宋" w:cs="宋体" w:hint="eastAsia"/>
          <w:sz w:val="24"/>
          <w:szCs w:val="24"/>
        </w:rPr>
        <w:t>主备双虚拟</w:t>
      </w:r>
      <w:proofErr w:type="gramEnd"/>
      <w:r w:rsidRPr="00173285">
        <w:rPr>
          <w:rFonts w:ascii="仿宋" w:eastAsia="仿宋" w:hAnsi="仿宋" w:cs="宋体" w:hint="eastAsia"/>
          <w:sz w:val="24"/>
          <w:szCs w:val="24"/>
        </w:rPr>
        <w:t>化工作站点协同工作的认识，切实提高信息安全管理及新架构</w:t>
      </w:r>
      <w:proofErr w:type="gramStart"/>
      <w:r w:rsidRPr="00173285">
        <w:rPr>
          <w:rFonts w:ascii="仿宋" w:eastAsia="仿宋" w:hAnsi="仿宋" w:cs="宋体" w:hint="eastAsia"/>
          <w:sz w:val="24"/>
          <w:szCs w:val="24"/>
        </w:rPr>
        <w:t>下灾备</w:t>
      </w:r>
      <w:proofErr w:type="gramEnd"/>
      <w:r w:rsidRPr="00173285">
        <w:rPr>
          <w:rFonts w:ascii="仿宋" w:eastAsia="仿宋" w:hAnsi="仿宋" w:cs="宋体" w:hint="eastAsia"/>
          <w:sz w:val="24"/>
          <w:szCs w:val="24"/>
        </w:rPr>
        <w:t>运维水平，保障许昌市中心血站</w:t>
      </w:r>
      <w:proofErr w:type="gramStart"/>
      <w:r w:rsidRPr="00173285">
        <w:rPr>
          <w:rFonts w:ascii="仿宋" w:eastAsia="仿宋" w:hAnsi="仿宋" w:cs="宋体" w:hint="eastAsia"/>
          <w:sz w:val="24"/>
          <w:szCs w:val="24"/>
        </w:rPr>
        <w:t>主业务</w:t>
      </w:r>
      <w:proofErr w:type="gramEnd"/>
      <w:r w:rsidRPr="00173285">
        <w:rPr>
          <w:rFonts w:ascii="仿宋" w:eastAsia="仿宋" w:hAnsi="仿宋" w:cs="宋体" w:hint="eastAsia"/>
          <w:sz w:val="24"/>
          <w:szCs w:val="24"/>
        </w:rPr>
        <w:t>系统</w:t>
      </w:r>
      <w:proofErr w:type="gramStart"/>
      <w:r w:rsidRPr="00173285">
        <w:rPr>
          <w:rFonts w:ascii="仿宋" w:eastAsia="仿宋" w:hAnsi="仿宋" w:cs="宋体" w:hint="eastAsia"/>
          <w:sz w:val="24"/>
          <w:szCs w:val="24"/>
        </w:rPr>
        <w:t>以及灾备系统安全</w:t>
      </w:r>
      <w:proofErr w:type="gramEnd"/>
      <w:r w:rsidRPr="00173285">
        <w:rPr>
          <w:rFonts w:ascii="仿宋" w:eastAsia="仿宋" w:hAnsi="仿宋" w:cs="宋体" w:hint="eastAsia"/>
          <w:sz w:val="24"/>
          <w:szCs w:val="24"/>
        </w:rPr>
        <w:t>稳定运行。本次培训</w:t>
      </w:r>
      <w:proofErr w:type="gramStart"/>
      <w:r w:rsidRPr="00173285">
        <w:rPr>
          <w:rFonts w:ascii="仿宋" w:eastAsia="仿宋" w:hAnsi="仿宋" w:cs="宋体" w:hint="eastAsia"/>
          <w:sz w:val="24"/>
          <w:szCs w:val="24"/>
        </w:rPr>
        <w:t>以灾备系统</w:t>
      </w:r>
      <w:proofErr w:type="gramEnd"/>
      <w:r w:rsidRPr="00173285">
        <w:rPr>
          <w:rFonts w:ascii="仿宋" w:eastAsia="仿宋" w:hAnsi="仿宋" w:cs="宋体" w:hint="eastAsia"/>
          <w:sz w:val="24"/>
          <w:szCs w:val="24"/>
        </w:rPr>
        <w:t>用户手册为技术理论基础，以oracle数据库OGG培训PPT为容</w:t>
      </w:r>
      <w:proofErr w:type="gramStart"/>
      <w:r w:rsidRPr="00173285">
        <w:rPr>
          <w:rFonts w:ascii="仿宋" w:eastAsia="仿宋" w:hAnsi="仿宋" w:cs="宋体" w:hint="eastAsia"/>
          <w:sz w:val="24"/>
          <w:szCs w:val="24"/>
        </w:rPr>
        <w:t>灾技术</w:t>
      </w:r>
      <w:proofErr w:type="gramEnd"/>
      <w:r w:rsidRPr="00173285">
        <w:rPr>
          <w:rFonts w:ascii="仿宋" w:eastAsia="仿宋" w:hAnsi="仿宋" w:cs="宋体" w:hint="eastAsia"/>
          <w:sz w:val="24"/>
          <w:szCs w:val="24"/>
        </w:rPr>
        <w:t>理论，再结合许昌市中心血站管理人员工作实际需要而制定。</w:t>
      </w:r>
      <w:bookmarkStart w:id="119" w:name="_Toc496091679"/>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1、培训对象</w:t>
      </w:r>
      <w:bookmarkEnd w:id="119"/>
    </w:p>
    <w:p w:rsidR="002911E9" w:rsidRPr="00173285" w:rsidRDefault="002911E9" w:rsidP="002911E9">
      <w:pPr>
        <w:widowControl/>
        <w:spacing w:line="360" w:lineRule="auto"/>
        <w:ind w:firstLineChars="200" w:firstLine="480"/>
        <w:jc w:val="left"/>
        <w:rPr>
          <w:rFonts w:ascii="仿宋" w:eastAsia="仿宋" w:hAnsi="仿宋" w:cs="宋体"/>
          <w:color w:val="000000"/>
          <w:sz w:val="24"/>
          <w:szCs w:val="24"/>
        </w:rPr>
      </w:pPr>
      <w:r w:rsidRPr="00173285">
        <w:rPr>
          <w:rFonts w:ascii="仿宋" w:eastAsia="仿宋" w:hAnsi="仿宋" w:cs="宋体" w:hint="eastAsia"/>
          <w:color w:val="000000"/>
          <w:sz w:val="24"/>
          <w:szCs w:val="24"/>
        </w:rPr>
        <w:t>许昌市中心血站信息全体管理人员和网络管理技术人员。</w:t>
      </w:r>
      <w:bookmarkStart w:id="120" w:name="_Toc496091680"/>
    </w:p>
    <w:p w:rsidR="002911E9" w:rsidRPr="00173285" w:rsidRDefault="002911E9" w:rsidP="002911E9">
      <w:pPr>
        <w:widowControl/>
        <w:spacing w:line="360" w:lineRule="auto"/>
        <w:jc w:val="left"/>
        <w:rPr>
          <w:rFonts w:ascii="仿宋" w:eastAsia="仿宋" w:hAnsi="仿宋" w:cs="宋体"/>
          <w:color w:val="000000"/>
          <w:sz w:val="24"/>
          <w:szCs w:val="24"/>
        </w:rPr>
      </w:pPr>
      <w:r w:rsidRPr="00173285">
        <w:rPr>
          <w:rFonts w:ascii="仿宋" w:eastAsia="仿宋" w:hAnsi="仿宋" w:cs="Times New Roman" w:hint="eastAsia"/>
          <w:bCs/>
          <w:sz w:val="24"/>
          <w:szCs w:val="24"/>
        </w:rPr>
        <w:t>2、培训方式</w:t>
      </w:r>
      <w:bookmarkEnd w:id="120"/>
    </w:p>
    <w:p w:rsidR="002911E9" w:rsidRPr="00173285" w:rsidRDefault="002911E9" w:rsidP="002911E9">
      <w:pPr>
        <w:widowControl/>
        <w:spacing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面授、实施过程中培训。</w:t>
      </w:r>
      <w:bookmarkStart w:id="121" w:name="_Toc496091681"/>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3、收费标准</w:t>
      </w:r>
      <w:bookmarkEnd w:id="121"/>
    </w:p>
    <w:p w:rsidR="002911E9" w:rsidRPr="00173285" w:rsidRDefault="002911E9" w:rsidP="002911E9">
      <w:pPr>
        <w:widowControl/>
        <w:spacing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本次项目培训无培训费用，免费为用户提供项目设备的相关技术培训。</w:t>
      </w:r>
      <w:bookmarkStart w:id="122" w:name="_Toc496091682"/>
      <w:r w:rsidRPr="00173285">
        <w:rPr>
          <w:rFonts w:ascii="仿宋" w:eastAsia="仿宋" w:hAnsi="仿宋" w:cs="宋体" w:hint="eastAsia"/>
          <w:sz w:val="24"/>
          <w:szCs w:val="24"/>
        </w:rPr>
        <w:t>如果后续需要再次培训我公司免费提供培训。</w:t>
      </w:r>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4、培训内容</w:t>
      </w:r>
      <w:bookmarkStart w:id="123" w:name="_Toc496091683"/>
      <w:bookmarkEnd w:id="122"/>
    </w:p>
    <w:p w:rsidR="002911E9" w:rsidRPr="00173285" w:rsidRDefault="002911E9" w:rsidP="002911E9">
      <w:pPr>
        <w:widowControl/>
        <w:numPr>
          <w:ilvl w:val="0"/>
          <w:numId w:val="33"/>
        </w:numPr>
        <w:spacing w:line="360" w:lineRule="auto"/>
        <w:jc w:val="left"/>
        <w:rPr>
          <w:rFonts w:ascii="仿宋" w:eastAsia="仿宋" w:hAnsi="仿宋" w:cs="宋体"/>
          <w:b/>
          <w:sz w:val="24"/>
          <w:szCs w:val="24"/>
        </w:rPr>
      </w:pPr>
      <w:bookmarkStart w:id="124" w:name="_Toc414612743"/>
      <w:bookmarkEnd w:id="123"/>
      <w:r w:rsidRPr="00173285">
        <w:rPr>
          <w:rFonts w:ascii="仿宋" w:eastAsia="仿宋" w:hAnsi="仿宋" w:cs="宋体" w:hint="eastAsia"/>
          <w:b/>
          <w:sz w:val="24"/>
          <w:szCs w:val="24"/>
        </w:rPr>
        <w:t>数据库、web系统升级</w:t>
      </w:r>
      <w:bookmarkEnd w:id="124"/>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宋体" w:hint="eastAsia"/>
          <w:sz w:val="24"/>
          <w:szCs w:val="24"/>
        </w:rPr>
        <w:t>对现有9.0系统数据库及应用进行升级，实现异地备份和故障转移功能。</w:t>
      </w:r>
    </w:p>
    <w:p w:rsidR="002911E9" w:rsidRPr="00173285" w:rsidRDefault="002911E9" w:rsidP="002911E9">
      <w:pPr>
        <w:widowControl/>
        <w:numPr>
          <w:ilvl w:val="0"/>
          <w:numId w:val="33"/>
        </w:numPr>
        <w:spacing w:line="360" w:lineRule="auto"/>
        <w:jc w:val="left"/>
        <w:rPr>
          <w:rFonts w:ascii="仿宋" w:eastAsia="仿宋" w:hAnsi="仿宋" w:cs="宋体"/>
          <w:b/>
          <w:sz w:val="24"/>
          <w:szCs w:val="24"/>
        </w:rPr>
      </w:pPr>
      <w:bookmarkStart w:id="125" w:name="_Toc414612744"/>
      <w:r w:rsidRPr="00173285">
        <w:rPr>
          <w:rFonts w:ascii="仿宋" w:eastAsia="仿宋" w:hAnsi="仿宋" w:cs="宋体" w:hint="eastAsia"/>
          <w:b/>
          <w:sz w:val="24"/>
          <w:szCs w:val="24"/>
        </w:rPr>
        <w:t>VPN搭建</w:t>
      </w:r>
      <w:bookmarkEnd w:id="125"/>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宋体" w:hint="eastAsia"/>
          <w:sz w:val="24"/>
          <w:szCs w:val="24"/>
        </w:rPr>
        <w:t>针对血站现有网络环境，安装调试VPN设备，通过互联网建立容灾专网，不改变原有网络结构，血站作为</w:t>
      </w:r>
      <w:proofErr w:type="gramStart"/>
      <w:r w:rsidRPr="00173285">
        <w:rPr>
          <w:rFonts w:ascii="仿宋" w:eastAsia="仿宋" w:hAnsi="仿宋" w:cs="宋体" w:hint="eastAsia"/>
          <w:sz w:val="24"/>
          <w:szCs w:val="24"/>
        </w:rPr>
        <w:t>灾备系统</w:t>
      </w:r>
      <w:proofErr w:type="gramEnd"/>
      <w:r w:rsidRPr="00173285">
        <w:rPr>
          <w:rFonts w:ascii="仿宋" w:eastAsia="仿宋" w:hAnsi="仿宋" w:cs="宋体" w:hint="eastAsia"/>
          <w:sz w:val="24"/>
          <w:szCs w:val="24"/>
        </w:rPr>
        <w:t>的一个VPNP分支机构，与其他网络隔离，数据加密传输。</w:t>
      </w:r>
    </w:p>
    <w:p w:rsidR="002911E9" w:rsidRPr="00173285" w:rsidRDefault="002911E9" w:rsidP="002911E9">
      <w:pPr>
        <w:widowControl/>
        <w:numPr>
          <w:ilvl w:val="0"/>
          <w:numId w:val="33"/>
        </w:numPr>
        <w:spacing w:line="360" w:lineRule="auto"/>
        <w:jc w:val="left"/>
        <w:rPr>
          <w:rFonts w:ascii="仿宋" w:eastAsia="仿宋" w:hAnsi="仿宋" w:cs="宋体"/>
          <w:b/>
          <w:sz w:val="24"/>
          <w:szCs w:val="24"/>
        </w:rPr>
      </w:pPr>
      <w:bookmarkStart w:id="126" w:name="_Toc414612745"/>
      <w:proofErr w:type="gramStart"/>
      <w:r w:rsidRPr="00173285">
        <w:rPr>
          <w:rFonts w:ascii="仿宋" w:eastAsia="仿宋" w:hAnsi="仿宋" w:cs="宋体" w:hint="eastAsia"/>
          <w:b/>
          <w:sz w:val="24"/>
          <w:szCs w:val="24"/>
        </w:rPr>
        <w:t>备库性能</w:t>
      </w:r>
      <w:proofErr w:type="gramEnd"/>
      <w:r w:rsidRPr="00173285">
        <w:rPr>
          <w:rFonts w:ascii="仿宋" w:eastAsia="仿宋" w:hAnsi="仿宋" w:cs="宋体" w:hint="eastAsia"/>
          <w:b/>
          <w:sz w:val="24"/>
          <w:szCs w:val="24"/>
        </w:rPr>
        <w:t>监控、调优</w:t>
      </w:r>
      <w:bookmarkEnd w:id="126"/>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宋体" w:hint="eastAsia"/>
          <w:sz w:val="24"/>
          <w:szCs w:val="24"/>
        </w:rPr>
        <w:t>专业工程师</w:t>
      </w:r>
      <w:proofErr w:type="gramStart"/>
      <w:r w:rsidRPr="00173285">
        <w:rPr>
          <w:rFonts w:ascii="仿宋" w:eastAsia="仿宋" w:hAnsi="仿宋" w:cs="宋体" w:hint="eastAsia"/>
          <w:sz w:val="24"/>
          <w:szCs w:val="24"/>
        </w:rPr>
        <w:t>对备库的</w:t>
      </w:r>
      <w:proofErr w:type="gramEnd"/>
      <w:r w:rsidRPr="00173285">
        <w:rPr>
          <w:rFonts w:ascii="仿宋" w:eastAsia="仿宋" w:hAnsi="仿宋" w:cs="宋体" w:hint="eastAsia"/>
          <w:sz w:val="24"/>
          <w:szCs w:val="24"/>
        </w:rPr>
        <w:t>数据库的运行情况如</w:t>
      </w:r>
      <w:proofErr w:type="gramStart"/>
      <w:r w:rsidRPr="00173285">
        <w:rPr>
          <w:rFonts w:ascii="仿宋" w:eastAsia="仿宋" w:hAnsi="仿宋" w:cs="宋体" w:hint="eastAsia"/>
          <w:sz w:val="24"/>
          <w:szCs w:val="24"/>
        </w:rPr>
        <w:t>表空间</w:t>
      </w:r>
      <w:proofErr w:type="gramEnd"/>
      <w:r w:rsidRPr="00173285">
        <w:rPr>
          <w:rFonts w:ascii="仿宋" w:eastAsia="仿宋" w:hAnsi="仿宋" w:cs="宋体" w:hint="eastAsia"/>
          <w:sz w:val="24"/>
          <w:szCs w:val="24"/>
        </w:rPr>
        <w:t>的利用情况、磁盘空间、CPU及内存利用情况、数据库的性能等进行监控，对与出现的问题及时进行优化调整。</w:t>
      </w:r>
    </w:p>
    <w:p w:rsidR="002911E9" w:rsidRPr="00173285" w:rsidRDefault="002911E9" w:rsidP="002911E9">
      <w:pPr>
        <w:widowControl/>
        <w:numPr>
          <w:ilvl w:val="0"/>
          <w:numId w:val="33"/>
        </w:numPr>
        <w:spacing w:line="360" w:lineRule="auto"/>
        <w:jc w:val="left"/>
        <w:rPr>
          <w:rFonts w:ascii="仿宋" w:eastAsia="仿宋" w:hAnsi="仿宋" w:cs="宋体"/>
          <w:b/>
          <w:sz w:val="24"/>
          <w:szCs w:val="24"/>
        </w:rPr>
      </w:pPr>
      <w:bookmarkStart w:id="127" w:name="_Toc414612746"/>
      <w:proofErr w:type="gramStart"/>
      <w:r w:rsidRPr="00173285">
        <w:rPr>
          <w:rFonts w:ascii="仿宋" w:eastAsia="仿宋" w:hAnsi="仿宋" w:cs="宋体" w:hint="eastAsia"/>
          <w:b/>
          <w:sz w:val="24"/>
          <w:szCs w:val="24"/>
        </w:rPr>
        <w:lastRenderedPageBreak/>
        <w:t>对备库的</w:t>
      </w:r>
      <w:proofErr w:type="gramEnd"/>
      <w:r w:rsidRPr="00173285">
        <w:rPr>
          <w:rFonts w:ascii="仿宋" w:eastAsia="仿宋" w:hAnsi="仿宋" w:cs="宋体" w:hint="eastAsia"/>
          <w:b/>
          <w:sz w:val="24"/>
          <w:szCs w:val="24"/>
        </w:rPr>
        <w:t>备份状态监控</w:t>
      </w:r>
      <w:bookmarkEnd w:id="127"/>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宋体" w:hint="eastAsia"/>
          <w:sz w:val="24"/>
          <w:szCs w:val="24"/>
        </w:rPr>
        <w:t>专业工程师</w:t>
      </w:r>
      <w:proofErr w:type="gramStart"/>
      <w:r w:rsidRPr="00173285">
        <w:rPr>
          <w:rFonts w:ascii="仿宋" w:eastAsia="仿宋" w:hAnsi="仿宋" w:cs="宋体" w:hint="eastAsia"/>
          <w:sz w:val="24"/>
          <w:szCs w:val="24"/>
        </w:rPr>
        <w:t>对备库的</w:t>
      </w:r>
      <w:proofErr w:type="gramEnd"/>
      <w:r w:rsidRPr="00173285">
        <w:rPr>
          <w:rFonts w:ascii="仿宋" w:eastAsia="仿宋" w:hAnsi="仿宋" w:cs="宋体" w:hint="eastAsia"/>
          <w:sz w:val="24"/>
          <w:szCs w:val="24"/>
        </w:rPr>
        <w:t>备份状态进行监控，对可用性进行验证，</w:t>
      </w:r>
      <w:proofErr w:type="gramStart"/>
      <w:r w:rsidRPr="00173285">
        <w:rPr>
          <w:rFonts w:ascii="仿宋" w:eastAsia="仿宋" w:hAnsi="仿宋" w:cs="宋体" w:hint="eastAsia"/>
          <w:sz w:val="24"/>
          <w:szCs w:val="24"/>
        </w:rPr>
        <w:t>保障备库的</w:t>
      </w:r>
      <w:proofErr w:type="gramEnd"/>
      <w:r w:rsidRPr="00173285">
        <w:rPr>
          <w:rFonts w:ascii="仿宋" w:eastAsia="仿宋" w:hAnsi="仿宋" w:cs="宋体" w:hint="eastAsia"/>
          <w:sz w:val="24"/>
          <w:szCs w:val="24"/>
        </w:rPr>
        <w:t>可用性，并定期向用户提供验证报告。</w:t>
      </w:r>
    </w:p>
    <w:p w:rsidR="002911E9" w:rsidRPr="00173285" w:rsidRDefault="002911E9" w:rsidP="002911E9">
      <w:pPr>
        <w:widowControl/>
        <w:numPr>
          <w:ilvl w:val="0"/>
          <w:numId w:val="33"/>
        </w:numPr>
        <w:spacing w:line="360" w:lineRule="auto"/>
        <w:jc w:val="left"/>
        <w:rPr>
          <w:rFonts w:ascii="仿宋" w:eastAsia="仿宋" w:hAnsi="仿宋" w:cs="宋体"/>
          <w:b/>
          <w:sz w:val="24"/>
          <w:szCs w:val="24"/>
        </w:rPr>
      </w:pPr>
      <w:bookmarkStart w:id="128" w:name="_Toc414612747"/>
      <w:r w:rsidRPr="00173285">
        <w:rPr>
          <w:rFonts w:ascii="仿宋" w:eastAsia="仿宋" w:hAnsi="仿宋" w:cs="宋体" w:hint="eastAsia"/>
          <w:b/>
          <w:sz w:val="24"/>
          <w:szCs w:val="24"/>
        </w:rPr>
        <w:t>协助许昌市中心血站进行应急演练</w:t>
      </w:r>
      <w:bookmarkEnd w:id="128"/>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宋体" w:hint="eastAsia"/>
          <w:sz w:val="24"/>
          <w:szCs w:val="24"/>
        </w:rPr>
        <w:t>根据许昌市中心血站的实际情况，每半年进行一次不同级别的应急演练，如模拟生产库</w:t>
      </w:r>
      <w:proofErr w:type="gramStart"/>
      <w:r w:rsidRPr="00173285">
        <w:rPr>
          <w:rFonts w:ascii="仿宋" w:eastAsia="仿宋" w:hAnsi="仿宋" w:cs="宋体" w:hint="eastAsia"/>
          <w:sz w:val="24"/>
          <w:szCs w:val="24"/>
        </w:rPr>
        <w:t>宕</w:t>
      </w:r>
      <w:proofErr w:type="gramEnd"/>
      <w:r w:rsidRPr="00173285">
        <w:rPr>
          <w:rFonts w:ascii="仿宋" w:eastAsia="仿宋" w:hAnsi="仿宋" w:cs="宋体" w:hint="eastAsia"/>
          <w:sz w:val="24"/>
          <w:szCs w:val="24"/>
        </w:rPr>
        <w:t>机、模拟数据中心</w:t>
      </w:r>
      <w:proofErr w:type="gramStart"/>
      <w:r w:rsidRPr="00173285">
        <w:rPr>
          <w:rFonts w:ascii="仿宋" w:eastAsia="仿宋" w:hAnsi="仿宋" w:cs="宋体" w:hint="eastAsia"/>
          <w:sz w:val="24"/>
          <w:szCs w:val="24"/>
        </w:rPr>
        <w:t>不</w:t>
      </w:r>
      <w:proofErr w:type="gramEnd"/>
      <w:r w:rsidRPr="00173285">
        <w:rPr>
          <w:rFonts w:ascii="仿宋" w:eastAsia="仿宋" w:hAnsi="仿宋" w:cs="宋体" w:hint="eastAsia"/>
          <w:sz w:val="24"/>
          <w:szCs w:val="24"/>
        </w:rPr>
        <w:t>可用的情况下的应急预案演练，保障出现灾难时能够正常生产和数据恢复。</w:t>
      </w:r>
    </w:p>
    <w:p w:rsidR="002911E9" w:rsidRPr="00173285" w:rsidRDefault="002911E9" w:rsidP="002911E9">
      <w:pPr>
        <w:widowControl/>
        <w:numPr>
          <w:ilvl w:val="0"/>
          <w:numId w:val="33"/>
        </w:numPr>
        <w:spacing w:line="360" w:lineRule="auto"/>
        <w:jc w:val="left"/>
        <w:rPr>
          <w:rFonts w:ascii="仿宋" w:eastAsia="仿宋" w:hAnsi="仿宋" w:cs="宋体"/>
          <w:b/>
          <w:sz w:val="24"/>
          <w:szCs w:val="24"/>
        </w:rPr>
      </w:pPr>
      <w:bookmarkStart w:id="129" w:name="_Toc414612748"/>
      <w:r w:rsidRPr="00173285">
        <w:rPr>
          <w:rFonts w:ascii="仿宋" w:eastAsia="仿宋" w:hAnsi="仿宋" w:cs="宋体" w:hint="eastAsia"/>
          <w:b/>
          <w:sz w:val="24"/>
          <w:szCs w:val="24"/>
        </w:rPr>
        <w:t>灾难发生时故障切换</w:t>
      </w:r>
      <w:bookmarkEnd w:id="129"/>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宋体" w:hint="eastAsia"/>
          <w:sz w:val="24"/>
          <w:szCs w:val="24"/>
        </w:rPr>
        <w:t>如数据中心发生灾难性事故，及时协助血站将9.0系统、输血、实验室、招募等系统切换到备机，保障业务的连续性。</w:t>
      </w:r>
    </w:p>
    <w:p w:rsidR="002911E9" w:rsidRPr="00173285" w:rsidRDefault="002911E9" w:rsidP="002911E9">
      <w:pPr>
        <w:widowControl/>
        <w:numPr>
          <w:ilvl w:val="0"/>
          <w:numId w:val="33"/>
        </w:numPr>
        <w:spacing w:line="360" w:lineRule="auto"/>
        <w:jc w:val="left"/>
        <w:rPr>
          <w:rFonts w:ascii="仿宋" w:eastAsia="仿宋" w:hAnsi="仿宋" w:cs="宋体"/>
          <w:b/>
          <w:sz w:val="24"/>
          <w:szCs w:val="24"/>
        </w:rPr>
      </w:pPr>
      <w:bookmarkStart w:id="130" w:name="_Toc414612749"/>
      <w:r w:rsidRPr="00173285">
        <w:rPr>
          <w:rFonts w:ascii="仿宋" w:eastAsia="仿宋" w:hAnsi="仿宋" w:cs="宋体" w:hint="eastAsia"/>
          <w:b/>
          <w:sz w:val="24"/>
          <w:szCs w:val="24"/>
        </w:rPr>
        <w:t>故障修复及后期服务</w:t>
      </w:r>
      <w:bookmarkEnd w:id="130"/>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宋体" w:hint="eastAsia"/>
          <w:sz w:val="24"/>
          <w:szCs w:val="24"/>
        </w:rPr>
        <w:t>数据中心故障修复后，帮助血站进行主节点数据迁移，并对恢复数据进行验证，保障数据的完整性和一致性，对主节点进行性能调优，针对出现的问题及时修正。</w:t>
      </w:r>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宋体"/>
          <w:sz w:val="24"/>
          <w:szCs w:val="24"/>
        </w:rPr>
        <w:t>协助客户对故障发生的原因进行分析</w:t>
      </w:r>
      <w:r w:rsidRPr="00173285">
        <w:rPr>
          <w:rFonts w:ascii="仿宋" w:eastAsia="仿宋" w:hAnsi="仿宋" w:cs="宋体" w:hint="eastAsia"/>
          <w:sz w:val="24"/>
          <w:szCs w:val="24"/>
        </w:rPr>
        <w:t>，</w:t>
      </w:r>
      <w:r w:rsidRPr="00173285">
        <w:rPr>
          <w:rFonts w:ascii="仿宋" w:eastAsia="仿宋" w:hAnsi="仿宋" w:cs="宋体"/>
          <w:sz w:val="24"/>
          <w:szCs w:val="24"/>
        </w:rPr>
        <w:t>并针对故障具体情况提出改进和预防措施</w:t>
      </w:r>
      <w:r w:rsidRPr="00173285">
        <w:rPr>
          <w:rFonts w:ascii="仿宋" w:eastAsia="仿宋" w:hAnsi="仿宋" w:cs="宋体" w:hint="eastAsia"/>
          <w:sz w:val="24"/>
          <w:szCs w:val="24"/>
        </w:rPr>
        <w:t>，最终避免灾难的发生。</w:t>
      </w:r>
      <w:bookmarkStart w:id="131" w:name="_Toc496091684"/>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4、项目交付培训-网络安全部分</w:t>
      </w:r>
      <w:bookmarkEnd w:id="131"/>
    </w:p>
    <w:p w:rsidR="002911E9" w:rsidRPr="00173285" w:rsidRDefault="002911E9" w:rsidP="002911E9">
      <w:pPr>
        <w:widowControl/>
        <w:spacing w:line="360" w:lineRule="auto"/>
        <w:ind w:firstLineChars="300" w:firstLine="720"/>
        <w:rPr>
          <w:rFonts w:ascii="仿宋" w:eastAsia="仿宋" w:hAnsi="仿宋" w:cs="宋体"/>
          <w:sz w:val="24"/>
          <w:szCs w:val="24"/>
        </w:rPr>
      </w:pPr>
      <w:proofErr w:type="gramStart"/>
      <w:r w:rsidRPr="00173285">
        <w:rPr>
          <w:rFonts w:ascii="仿宋" w:eastAsia="仿宋" w:hAnsi="仿宋" w:cs="宋体" w:hint="eastAsia"/>
          <w:sz w:val="24"/>
          <w:szCs w:val="24"/>
        </w:rPr>
        <w:t>主业务</w:t>
      </w:r>
      <w:proofErr w:type="gramEnd"/>
      <w:r w:rsidRPr="00173285">
        <w:rPr>
          <w:rFonts w:ascii="仿宋" w:eastAsia="仿宋" w:hAnsi="仿宋" w:cs="宋体" w:hint="eastAsia"/>
          <w:sz w:val="24"/>
          <w:szCs w:val="24"/>
        </w:rPr>
        <w:t>站点网络安全设备培训</w:t>
      </w:r>
    </w:p>
    <w:p w:rsidR="002911E9" w:rsidRPr="00173285" w:rsidRDefault="002911E9" w:rsidP="002911E9">
      <w:pPr>
        <w:widowControl/>
        <w:spacing w:line="360" w:lineRule="auto"/>
        <w:ind w:leftChars="202" w:left="424" w:firstLineChars="200" w:firstLine="480"/>
        <w:jc w:val="left"/>
        <w:rPr>
          <w:rFonts w:ascii="仿宋" w:eastAsia="仿宋" w:hAnsi="仿宋" w:cs="宋体"/>
          <w:sz w:val="24"/>
          <w:szCs w:val="24"/>
        </w:rPr>
      </w:pPr>
      <w:r w:rsidRPr="00173285">
        <w:rPr>
          <w:rFonts w:ascii="仿宋" w:eastAsia="仿宋" w:hAnsi="仿宋" w:cs="宋体" w:hint="eastAsia"/>
          <w:sz w:val="24"/>
          <w:szCs w:val="24"/>
        </w:rPr>
        <w:t>培训内容：对目前许昌市中心血站的安全体系架构，新旧两个虚拟化站点平台、新站点访问控制、入侵检测和恶意代码防范等安全机制的配置和使用情况进行培训。</w:t>
      </w:r>
    </w:p>
    <w:p w:rsidR="002911E9" w:rsidRPr="00173285" w:rsidRDefault="002911E9" w:rsidP="002911E9">
      <w:pPr>
        <w:widowControl/>
        <w:spacing w:line="360" w:lineRule="auto"/>
        <w:ind w:leftChars="202" w:left="424" w:firstLineChars="200" w:firstLine="480"/>
        <w:jc w:val="left"/>
        <w:rPr>
          <w:rFonts w:ascii="仿宋" w:eastAsia="仿宋" w:hAnsi="仿宋" w:cs="宋体"/>
          <w:sz w:val="24"/>
          <w:szCs w:val="24"/>
        </w:rPr>
      </w:pPr>
      <w:r w:rsidRPr="00173285">
        <w:rPr>
          <w:rFonts w:ascii="仿宋" w:eastAsia="仿宋" w:hAnsi="仿宋" w:cs="宋体" w:hint="eastAsia"/>
          <w:sz w:val="24"/>
          <w:szCs w:val="24"/>
        </w:rPr>
        <w:t>培训目标：掌握许昌市中心血站的最新网络结构及新旧2个站点间的安全防护策略。</w:t>
      </w:r>
    </w:p>
    <w:p w:rsidR="002911E9" w:rsidRPr="00173285" w:rsidRDefault="002911E9" w:rsidP="002911E9">
      <w:pPr>
        <w:widowControl/>
        <w:spacing w:line="360" w:lineRule="auto"/>
        <w:ind w:leftChars="202" w:left="424" w:firstLineChars="200" w:firstLine="480"/>
        <w:jc w:val="left"/>
        <w:rPr>
          <w:rFonts w:ascii="仿宋" w:eastAsia="仿宋" w:hAnsi="仿宋" w:cs="宋体"/>
          <w:sz w:val="24"/>
          <w:szCs w:val="24"/>
        </w:rPr>
      </w:pPr>
      <w:r w:rsidRPr="00173285">
        <w:rPr>
          <w:rFonts w:ascii="仿宋" w:eastAsia="仿宋" w:hAnsi="仿宋" w:cs="宋体" w:hint="eastAsia"/>
          <w:sz w:val="24"/>
          <w:szCs w:val="24"/>
        </w:rPr>
        <w:t>培训时间节点：试运行期间</w:t>
      </w:r>
    </w:p>
    <w:p w:rsidR="002911E9" w:rsidRPr="00173285" w:rsidRDefault="002911E9" w:rsidP="002911E9">
      <w:pPr>
        <w:widowControl/>
        <w:spacing w:line="360" w:lineRule="auto"/>
        <w:ind w:leftChars="202" w:left="424" w:firstLineChars="200" w:firstLine="480"/>
        <w:jc w:val="left"/>
        <w:rPr>
          <w:rFonts w:ascii="仿宋" w:eastAsia="仿宋" w:hAnsi="仿宋" w:cs="宋体"/>
          <w:sz w:val="24"/>
          <w:szCs w:val="24"/>
        </w:rPr>
      </w:pPr>
      <w:r w:rsidRPr="00173285">
        <w:rPr>
          <w:rFonts w:ascii="仿宋" w:eastAsia="仿宋" w:hAnsi="仿宋" w:cs="宋体" w:hint="eastAsia"/>
          <w:sz w:val="24"/>
          <w:szCs w:val="24"/>
        </w:rPr>
        <w:t>培训环境及工具：超融合控制台、模拟器</w:t>
      </w:r>
      <w:bookmarkStart w:id="132" w:name="_Toc496091685"/>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5、项目交付培训-业务系统部分</w:t>
      </w:r>
      <w:bookmarkEnd w:id="132"/>
    </w:p>
    <w:p w:rsidR="002911E9" w:rsidRPr="00173285" w:rsidRDefault="002911E9" w:rsidP="002911E9">
      <w:pPr>
        <w:widowControl/>
        <w:numPr>
          <w:ilvl w:val="0"/>
          <w:numId w:val="30"/>
        </w:numPr>
        <w:spacing w:line="360" w:lineRule="auto"/>
        <w:ind w:firstLineChars="200" w:firstLine="480"/>
        <w:jc w:val="left"/>
        <w:rPr>
          <w:rFonts w:ascii="仿宋" w:eastAsia="仿宋" w:hAnsi="仿宋" w:cs="宋体"/>
          <w:sz w:val="24"/>
          <w:szCs w:val="24"/>
        </w:rPr>
      </w:pPr>
      <w:proofErr w:type="gramStart"/>
      <w:r w:rsidRPr="00173285">
        <w:rPr>
          <w:rFonts w:ascii="仿宋" w:eastAsia="仿宋" w:hAnsi="仿宋" w:cs="宋体" w:hint="eastAsia"/>
          <w:sz w:val="24"/>
          <w:szCs w:val="24"/>
        </w:rPr>
        <w:t>主备双站点</w:t>
      </w:r>
      <w:proofErr w:type="gramEnd"/>
      <w:r w:rsidRPr="00173285">
        <w:rPr>
          <w:rFonts w:ascii="仿宋" w:eastAsia="仿宋" w:hAnsi="仿宋" w:cs="宋体" w:hint="eastAsia"/>
          <w:sz w:val="24"/>
          <w:szCs w:val="24"/>
        </w:rPr>
        <w:t>下的业务</w:t>
      </w:r>
      <w:proofErr w:type="gramStart"/>
      <w:r w:rsidRPr="00173285">
        <w:rPr>
          <w:rFonts w:ascii="仿宋" w:eastAsia="仿宋" w:hAnsi="仿宋" w:cs="宋体" w:hint="eastAsia"/>
          <w:sz w:val="24"/>
          <w:szCs w:val="24"/>
        </w:rPr>
        <w:t>容障知识</w:t>
      </w:r>
      <w:proofErr w:type="gramEnd"/>
      <w:r w:rsidRPr="00173285">
        <w:rPr>
          <w:rFonts w:ascii="仿宋" w:eastAsia="仿宋" w:hAnsi="仿宋" w:cs="宋体" w:hint="eastAsia"/>
          <w:sz w:val="24"/>
          <w:szCs w:val="24"/>
        </w:rPr>
        <w:t>培训</w:t>
      </w:r>
    </w:p>
    <w:p w:rsidR="002911E9" w:rsidRPr="00173285" w:rsidRDefault="002911E9" w:rsidP="002911E9">
      <w:pPr>
        <w:widowControl/>
        <w:spacing w:line="360" w:lineRule="auto"/>
        <w:ind w:leftChars="202" w:left="424" w:firstLineChars="200" w:firstLine="480"/>
        <w:jc w:val="left"/>
        <w:rPr>
          <w:rFonts w:ascii="仿宋" w:eastAsia="仿宋" w:hAnsi="仿宋" w:cs="宋体"/>
          <w:sz w:val="24"/>
          <w:szCs w:val="24"/>
        </w:rPr>
      </w:pPr>
      <w:r w:rsidRPr="00173285">
        <w:rPr>
          <w:rFonts w:ascii="仿宋" w:eastAsia="仿宋" w:hAnsi="仿宋" w:cs="宋体" w:hint="eastAsia"/>
          <w:sz w:val="24"/>
          <w:szCs w:val="24"/>
        </w:rPr>
        <w:t>培训内容：对许昌市中心血站</w:t>
      </w:r>
      <w:proofErr w:type="gramStart"/>
      <w:r w:rsidRPr="00173285">
        <w:rPr>
          <w:rFonts w:ascii="仿宋" w:eastAsia="仿宋" w:hAnsi="仿宋" w:cs="宋体" w:hint="eastAsia"/>
          <w:sz w:val="24"/>
          <w:szCs w:val="24"/>
        </w:rPr>
        <w:t>主备双服务器</w:t>
      </w:r>
      <w:proofErr w:type="gramEnd"/>
      <w:r w:rsidRPr="00173285">
        <w:rPr>
          <w:rFonts w:ascii="仿宋" w:eastAsia="仿宋" w:hAnsi="仿宋" w:cs="宋体" w:hint="eastAsia"/>
          <w:sz w:val="24"/>
          <w:szCs w:val="24"/>
        </w:rPr>
        <w:t>虚拟化站点架构下，当出现某些故障情况下怎么样进行业务的站点间的切换，达到应用高可用的目的。</w:t>
      </w:r>
    </w:p>
    <w:p w:rsidR="002911E9" w:rsidRPr="00173285" w:rsidRDefault="002911E9" w:rsidP="002911E9">
      <w:pPr>
        <w:widowControl/>
        <w:spacing w:line="360" w:lineRule="auto"/>
        <w:ind w:leftChars="202" w:left="424" w:firstLineChars="200" w:firstLine="480"/>
        <w:jc w:val="left"/>
        <w:rPr>
          <w:rFonts w:ascii="仿宋" w:eastAsia="仿宋" w:hAnsi="仿宋" w:cs="宋体"/>
          <w:sz w:val="24"/>
          <w:szCs w:val="24"/>
        </w:rPr>
      </w:pPr>
      <w:r w:rsidRPr="00173285">
        <w:rPr>
          <w:rFonts w:ascii="仿宋" w:eastAsia="仿宋" w:hAnsi="仿宋" w:cs="宋体" w:hint="eastAsia"/>
          <w:sz w:val="24"/>
          <w:szCs w:val="24"/>
        </w:rPr>
        <w:t>培训目标：掌握业务系统在主备2个站点间进行切换的方法和步骤。</w:t>
      </w:r>
    </w:p>
    <w:p w:rsidR="002911E9" w:rsidRPr="00173285" w:rsidRDefault="002911E9" w:rsidP="002911E9">
      <w:pPr>
        <w:widowControl/>
        <w:spacing w:line="360" w:lineRule="auto"/>
        <w:ind w:leftChars="202" w:left="424" w:firstLineChars="200" w:firstLine="480"/>
        <w:jc w:val="left"/>
        <w:rPr>
          <w:rFonts w:ascii="仿宋" w:eastAsia="仿宋" w:hAnsi="仿宋" w:cs="宋体"/>
          <w:sz w:val="24"/>
          <w:szCs w:val="24"/>
        </w:rPr>
      </w:pPr>
      <w:r w:rsidRPr="00173285">
        <w:rPr>
          <w:rFonts w:ascii="仿宋" w:eastAsia="仿宋" w:hAnsi="仿宋" w:cs="宋体" w:hint="eastAsia"/>
          <w:sz w:val="24"/>
          <w:szCs w:val="24"/>
        </w:rPr>
        <w:lastRenderedPageBreak/>
        <w:t>培训时间节点：试运行期间</w:t>
      </w:r>
    </w:p>
    <w:p w:rsidR="002911E9" w:rsidRPr="00173285" w:rsidRDefault="002911E9" w:rsidP="002911E9">
      <w:pPr>
        <w:widowControl/>
        <w:spacing w:line="360" w:lineRule="auto"/>
        <w:ind w:leftChars="202" w:left="424" w:firstLineChars="200" w:firstLine="480"/>
        <w:jc w:val="left"/>
        <w:rPr>
          <w:rFonts w:ascii="仿宋" w:eastAsia="仿宋" w:hAnsi="仿宋" w:cs="宋体"/>
          <w:sz w:val="24"/>
          <w:szCs w:val="24"/>
        </w:rPr>
      </w:pPr>
      <w:r w:rsidRPr="00173285">
        <w:rPr>
          <w:rFonts w:ascii="仿宋" w:eastAsia="仿宋" w:hAnsi="仿宋" w:cs="宋体" w:hint="eastAsia"/>
          <w:sz w:val="24"/>
          <w:szCs w:val="24"/>
        </w:rPr>
        <w:t>培训环境及工具：虚拟化控制台</w:t>
      </w:r>
    </w:p>
    <w:p w:rsidR="002911E9" w:rsidRPr="00173285" w:rsidRDefault="002911E9" w:rsidP="002911E9">
      <w:pPr>
        <w:widowControl/>
        <w:numPr>
          <w:ilvl w:val="0"/>
          <w:numId w:val="30"/>
        </w:numPr>
        <w:spacing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新站点数据备份系统培训</w:t>
      </w:r>
    </w:p>
    <w:p w:rsidR="002911E9" w:rsidRPr="00173285" w:rsidRDefault="002911E9" w:rsidP="002911E9">
      <w:pPr>
        <w:spacing w:line="360" w:lineRule="auto"/>
        <w:ind w:left="840"/>
        <w:rPr>
          <w:rFonts w:ascii="仿宋" w:eastAsia="仿宋" w:hAnsi="仿宋" w:cs="宋体"/>
          <w:sz w:val="24"/>
          <w:szCs w:val="24"/>
        </w:rPr>
      </w:pPr>
      <w:r w:rsidRPr="00173285">
        <w:rPr>
          <w:rFonts w:ascii="仿宋" w:eastAsia="仿宋" w:hAnsi="仿宋" w:cs="宋体" w:hint="eastAsia"/>
          <w:sz w:val="24"/>
          <w:szCs w:val="24"/>
        </w:rPr>
        <w:t>培训内容：对许昌市中心血站新的主站点内的虚拟机进行数据备份的备份方法与策略以及第三方设备备份方法介绍。</w:t>
      </w:r>
    </w:p>
    <w:p w:rsidR="002911E9" w:rsidRPr="00173285" w:rsidRDefault="002911E9" w:rsidP="002911E9">
      <w:pPr>
        <w:spacing w:line="360" w:lineRule="auto"/>
        <w:ind w:left="840"/>
        <w:rPr>
          <w:rFonts w:ascii="仿宋" w:eastAsia="仿宋" w:hAnsi="仿宋" w:cs="宋体"/>
          <w:sz w:val="24"/>
          <w:szCs w:val="24"/>
        </w:rPr>
      </w:pPr>
      <w:r w:rsidRPr="00173285">
        <w:rPr>
          <w:rFonts w:ascii="仿宋" w:eastAsia="仿宋" w:hAnsi="仿宋" w:cs="宋体" w:hint="eastAsia"/>
          <w:sz w:val="24"/>
          <w:szCs w:val="24"/>
        </w:rPr>
        <w:t>培训目标：了解新架构下的数据备份系统构成。</w:t>
      </w:r>
    </w:p>
    <w:p w:rsidR="002911E9" w:rsidRPr="00173285" w:rsidRDefault="002911E9" w:rsidP="002911E9">
      <w:pPr>
        <w:spacing w:line="360" w:lineRule="auto"/>
        <w:ind w:left="840"/>
        <w:rPr>
          <w:rFonts w:ascii="仿宋" w:eastAsia="仿宋" w:hAnsi="仿宋" w:cs="宋体"/>
          <w:sz w:val="24"/>
          <w:szCs w:val="24"/>
        </w:rPr>
      </w:pPr>
      <w:r w:rsidRPr="00173285">
        <w:rPr>
          <w:rFonts w:ascii="仿宋" w:eastAsia="仿宋" w:hAnsi="仿宋" w:cs="宋体" w:hint="eastAsia"/>
          <w:sz w:val="24"/>
          <w:szCs w:val="24"/>
        </w:rPr>
        <w:t>培训时间节点：试运行期间</w:t>
      </w:r>
    </w:p>
    <w:p w:rsidR="002911E9" w:rsidRPr="00173285" w:rsidRDefault="002911E9" w:rsidP="002911E9">
      <w:pPr>
        <w:spacing w:line="360" w:lineRule="auto"/>
        <w:ind w:left="840"/>
        <w:rPr>
          <w:rFonts w:ascii="仿宋" w:eastAsia="仿宋" w:hAnsi="仿宋" w:cs="宋体"/>
          <w:sz w:val="24"/>
          <w:szCs w:val="24"/>
        </w:rPr>
      </w:pPr>
      <w:r w:rsidRPr="00173285">
        <w:rPr>
          <w:rFonts w:ascii="仿宋" w:eastAsia="仿宋" w:hAnsi="仿宋" w:cs="宋体" w:hint="eastAsia"/>
          <w:sz w:val="24"/>
          <w:szCs w:val="24"/>
        </w:rPr>
        <w:t>培训环境及工具：虚拟化控制台</w:t>
      </w:r>
    </w:p>
    <w:p w:rsidR="002911E9" w:rsidRPr="00173285" w:rsidRDefault="002911E9" w:rsidP="002911E9">
      <w:pPr>
        <w:widowControl/>
        <w:numPr>
          <w:ilvl w:val="0"/>
          <w:numId w:val="30"/>
        </w:numPr>
        <w:spacing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服务器</w:t>
      </w:r>
      <w:proofErr w:type="gramStart"/>
      <w:r w:rsidRPr="00173285">
        <w:rPr>
          <w:rFonts w:ascii="仿宋" w:eastAsia="仿宋" w:hAnsi="仿宋" w:cs="宋体" w:hint="eastAsia"/>
          <w:sz w:val="24"/>
          <w:szCs w:val="24"/>
        </w:rPr>
        <w:t>安全运</w:t>
      </w:r>
      <w:proofErr w:type="gramEnd"/>
      <w:r w:rsidRPr="00173285">
        <w:rPr>
          <w:rFonts w:ascii="仿宋" w:eastAsia="仿宋" w:hAnsi="仿宋" w:cs="宋体" w:hint="eastAsia"/>
          <w:sz w:val="24"/>
          <w:szCs w:val="24"/>
        </w:rPr>
        <w:t>维培训</w:t>
      </w:r>
    </w:p>
    <w:p w:rsidR="002911E9" w:rsidRPr="00173285" w:rsidRDefault="002911E9" w:rsidP="002911E9">
      <w:pPr>
        <w:widowControl/>
        <w:spacing w:line="360" w:lineRule="auto"/>
        <w:ind w:leftChars="202" w:left="424" w:firstLineChars="200" w:firstLine="480"/>
        <w:jc w:val="left"/>
        <w:rPr>
          <w:rFonts w:ascii="仿宋" w:eastAsia="仿宋" w:hAnsi="仿宋" w:cs="宋体"/>
          <w:sz w:val="24"/>
          <w:szCs w:val="24"/>
        </w:rPr>
      </w:pPr>
      <w:r w:rsidRPr="00173285">
        <w:rPr>
          <w:rFonts w:ascii="仿宋" w:eastAsia="仿宋" w:hAnsi="仿宋" w:cs="宋体" w:hint="eastAsia"/>
          <w:sz w:val="24"/>
          <w:szCs w:val="24"/>
        </w:rPr>
        <w:t>培训内容：对日常业务系统、虚拟化及服务器运维工作，安全防范意识进行培训。</w:t>
      </w:r>
    </w:p>
    <w:p w:rsidR="002911E9" w:rsidRPr="00173285" w:rsidRDefault="002911E9" w:rsidP="002911E9">
      <w:pPr>
        <w:widowControl/>
        <w:spacing w:line="360" w:lineRule="auto"/>
        <w:ind w:leftChars="202" w:left="424" w:firstLineChars="200" w:firstLine="480"/>
        <w:jc w:val="left"/>
        <w:rPr>
          <w:rFonts w:ascii="仿宋" w:eastAsia="仿宋" w:hAnsi="仿宋" w:cs="宋体"/>
          <w:sz w:val="24"/>
          <w:szCs w:val="24"/>
        </w:rPr>
      </w:pPr>
      <w:r w:rsidRPr="00173285">
        <w:rPr>
          <w:rFonts w:ascii="仿宋" w:eastAsia="仿宋" w:hAnsi="仿宋" w:cs="宋体" w:hint="eastAsia"/>
          <w:sz w:val="24"/>
          <w:szCs w:val="24"/>
        </w:rPr>
        <w:t>培训目标：掌握服务器日常运</w:t>
      </w:r>
      <w:proofErr w:type="gramStart"/>
      <w:r w:rsidRPr="00173285">
        <w:rPr>
          <w:rFonts w:ascii="仿宋" w:eastAsia="仿宋" w:hAnsi="仿宋" w:cs="宋体" w:hint="eastAsia"/>
          <w:sz w:val="24"/>
          <w:szCs w:val="24"/>
        </w:rPr>
        <w:t>维工作</w:t>
      </w:r>
      <w:proofErr w:type="gramEnd"/>
      <w:r w:rsidRPr="00173285">
        <w:rPr>
          <w:rFonts w:ascii="仿宋" w:eastAsia="仿宋" w:hAnsi="仿宋" w:cs="宋体" w:hint="eastAsia"/>
          <w:sz w:val="24"/>
          <w:szCs w:val="24"/>
        </w:rPr>
        <w:t>流程，在技术支持引导下或者能独立完成运维工作，提高安全防护意识。</w:t>
      </w:r>
    </w:p>
    <w:p w:rsidR="002911E9" w:rsidRPr="00173285" w:rsidRDefault="002911E9" w:rsidP="002911E9">
      <w:pPr>
        <w:widowControl/>
        <w:spacing w:line="360" w:lineRule="auto"/>
        <w:ind w:leftChars="202" w:left="424" w:firstLineChars="200" w:firstLine="480"/>
        <w:jc w:val="left"/>
        <w:rPr>
          <w:rFonts w:ascii="仿宋" w:eastAsia="仿宋" w:hAnsi="仿宋" w:cs="宋体"/>
          <w:sz w:val="24"/>
          <w:szCs w:val="24"/>
        </w:rPr>
      </w:pPr>
      <w:r w:rsidRPr="00173285">
        <w:rPr>
          <w:rFonts w:ascii="仿宋" w:eastAsia="仿宋" w:hAnsi="仿宋" w:cs="宋体" w:hint="eastAsia"/>
          <w:sz w:val="24"/>
          <w:szCs w:val="24"/>
        </w:rPr>
        <w:t>培训时间节点：实施完成后</w:t>
      </w:r>
    </w:p>
    <w:p w:rsidR="002911E9" w:rsidRPr="00173285" w:rsidRDefault="002911E9" w:rsidP="002911E9">
      <w:pPr>
        <w:widowControl/>
        <w:spacing w:line="360" w:lineRule="auto"/>
        <w:ind w:leftChars="202" w:left="424" w:firstLineChars="200" w:firstLine="480"/>
        <w:jc w:val="left"/>
        <w:rPr>
          <w:rFonts w:ascii="仿宋" w:eastAsia="仿宋" w:hAnsi="仿宋" w:cs="宋体"/>
          <w:sz w:val="24"/>
          <w:szCs w:val="24"/>
        </w:rPr>
      </w:pPr>
      <w:r w:rsidRPr="00173285">
        <w:rPr>
          <w:rFonts w:ascii="仿宋" w:eastAsia="仿宋" w:hAnsi="仿宋" w:cs="宋体" w:hint="eastAsia"/>
          <w:sz w:val="24"/>
          <w:szCs w:val="24"/>
        </w:rPr>
        <w:t>培训环境及工具：虚拟化测试环境</w:t>
      </w:r>
      <w:bookmarkStart w:id="133" w:name="_Toc496091686"/>
    </w:p>
    <w:p w:rsidR="002911E9" w:rsidRPr="00173285" w:rsidRDefault="002911E9" w:rsidP="002911E9">
      <w:pPr>
        <w:widowControl/>
        <w:spacing w:line="360" w:lineRule="auto"/>
        <w:jc w:val="left"/>
        <w:rPr>
          <w:rFonts w:ascii="仿宋" w:eastAsia="仿宋" w:hAnsi="仿宋" w:cs="Times New Roman"/>
          <w:bCs/>
          <w:sz w:val="24"/>
          <w:szCs w:val="24"/>
        </w:rPr>
      </w:pPr>
      <w:r w:rsidRPr="00173285">
        <w:rPr>
          <w:rFonts w:ascii="仿宋" w:eastAsia="仿宋" w:hAnsi="仿宋" w:cs="宋体" w:hint="eastAsia"/>
          <w:sz w:val="24"/>
          <w:szCs w:val="24"/>
        </w:rPr>
        <w:t>6、</w:t>
      </w:r>
      <w:r w:rsidRPr="00173285">
        <w:rPr>
          <w:rFonts w:ascii="仿宋" w:eastAsia="仿宋" w:hAnsi="仿宋" w:cs="Times New Roman" w:hint="eastAsia"/>
          <w:bCs/>
          <w:sz w:val="24"/>
          <w:szCs w:val="24"/>
        </w:rPr>
        <w:t>培训安排</w:t>
      </w:r>
      <w:bookmarkEnd w:id="133"/>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A、</w:t>
      </w:r>
      <w:proofErr w:type="gramStart"/>
      <w:r w:rsidRPr="00173285">
        <w:rPr>
          <w:rFonts w:ascii="仿宋" w:eastAsia="仿宋" w:hAnsi="仿宋" w:cs="Times New Roman" w:hint="eastAsia"/>
          <w:bCs/>
          <w:sz w:val="24"/>
          <w:szCs w:val="24"/>
        </w:rPr>
        <w:t>灾备系统</w:t>
      </w:r>
      <w:proofErr w:type="gramEnd"/>
      <w:r w:rsidRPr="00173285">
        <w:rPr>
          <w:rFonts w:ascii="仿宋" w:eastAsia="仿宋" w:hAnsi="仿宋" w:cs="Times New Roman" w:hint="eastAsia"/>
          <w:bCs/>
          <w:sz w:val="24"/>
          <w:szCs w:val="24"/>
        </w:rPr>
        <w:t>内容建设培训</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1984"/>
        <w:gridCol w:w="3261"/>
        <w:gridCol w:w="1417"/>
        <w:gridCol w:w="1843"/>
      </w:tblGrid>
      <w:tr w:rsidR="002911E9" w:rsidRPr="00173285" w:rsidTr="00412FE2">
        <w:tc>
          <w:tcPr>
            <w:tcW w:w="851" w:type="dxa"/>
          </w:tcPr>
          <w:p w:rsidR="002911E9" w:rsidRPr="00173285" w:rsidRDefault="002911E9" w:rsidP="00412FE2">
            <w:pPr>
              <w:spacing w:line="360" w:lineRule="auto"/>
              <w:jc w:val="center"/>
              <w:rPr>
                <w:rFonts w:ascii="仿宋" w:eastAsia="仿宋" w:hAnsi="仿宋" w:cs="Times New Roman"/>
                <w:b/>
                <w:sz w:val="24"/>
                <w:szCs w:val="24"/>
              </w:rPr>
            </w:pPr>
            <w:r w:rsidRPr="00173285">
              <w:rPr>
                <w:rFonts w:ascii="仿宋" w:eastAsia="仿宋" w:hAnsi="仿宋" w:cs="Times New Roman" w:hint="eastAsia"/>
                <w:b/>
                <w:sz w:val="24"/>
                <w:szCs w:val="24"/>
              </w:rPr>
              <w:t>时间</w:t>
            </w:r>
          </w:p>
        </w:tc>
        <w:tc>
          <w:tcPr>
            <w:tcW w:w="1984" w:type="dxa"/>
          </w:tcPr>
          <w:p w:rsidR="002911E9" w:rsidRPr="00173285" w:rsidRDefault="002911E9" w:rsidP="00412FE2">
            <w:pPr>
              <w:spacing w:line="360" w:lineRule="auto"/>
              <w:jc w:val="center"/>
              <w:rPr>
                <w:rFonts w:ascii="仿宋" w:eastAsia="仿宋" w:hAnsi="仿宋" w:cs="Times New Roman"/>
                <w:b/>
                <w:sz w:val="24"/>
                <w:szCs w:val="24"/>
              </w:rPr>
            </w:pPr>
            <w:r w:rsidRPr="00173285">
              <w:rPr>
                <w:rFonts w:ascii="仿宋" w:eastAsia="仿宋" w:hAnsi="仿宋" w:cs="Times New Roman" w:hint="eastAsia"/>
                <w:b/>
                <w:sz w:val="24"/>
                <w:szCs w:val="24"/>
              </w:rPr>
              <w:t>培训大纲</w:t>
            </w:r>
          </w:p>
        </w:tc>
        <w:tc>
          <w:tcPr>
            <w:tcW w:w="3261" w:type="dxa"/>
          </w:tcPr>
          <w:p w:rsidR="002911E9" w:rsidRPr="00173285" w:rsidRDefault="002911E9" w:rsidP="00412FE2">
            <w:pPr>
              <w:spacing w:line="360" w:lineRule="auto"/>
              <w:jc w:val="center"/>
              <w:rPr>
                <w:rFonts w:ascii="仿宋" w:eastAsia="仿宋" w:hAnsi="仿宋" w:cs="Times New Roman"/>
                <w:b/>
                <w:sz w:val="24"/>
                <w:szCs w:val="24"/>
              </w:rPr>
            </w:pPr>
            <w:r w:rsidRPr="00173285">
              <w:rPr>
                <w:rFonts w:ascii="仿宋" w:eastAsia="仿宋" w:hAnsi="仿宋" w:cs="Times New Roman" w:hint="eastAsia"/>
                <w:b/>
                <w:sz w:val="24"/>
                <w:szCs w:val="24"/>
              </w:rPr>
              <w:t>培训内容</w:t>
            </w:r>
          </w:p>
        </w:tc>
        <w:tc>
          <w:tcPr>
            <w:tcW w:w="1417" w:type="dxa"/>
          </w:tcPr>
          <w:p w:rsidR="002911E9" w:rsidRPr="00173285" w:rsidRDefault="002911E9" w:rsidP="00412FE2">
            <w:pPr>
              <w:spacing w:line="360" w:lineRule="auto"/>
              <w:jc w:val="center"/>
              <w:rPr>
                <w:rFonts w:ascii="仿宋" w:eastAsia="仿宋" w:hAnsi="仿宋" w:cs="Times New Roman"/>
                <w:b/>
                <w:sz w:val="24"/>
                <w:szCs w:val="24"/>
              </w:rPr>
            </w:pPr>
            <w:r w:rsidRPr="00173285">
              <w:rPr>
                <w:rFonts w:ascii="仿宋" w:eastAsia="仿宋" w:hAnsi="仿宋" w:cs="Times New Roman" w:hint="eastAsia"/>
                <w:b/>
                <w:sz w:val="24"/>
                <w:szCs w:val="24"/>
              </w:rPr>
              <w:t>培训人员</w:t>
            </w:r>
          </w:p>
        </w:tc>
        <w:tc>
          <w:tcPr>
            <w:tcW w:w="1843" w:type="dxa"/>
          </w:tcPr>
          <w:p w:rsidR="002911E9" w:rsidRPr="00173285" w:rsidRDefault="002911E9" w:rsidP="00412FE2">
            <w:pPr>
              <w:spacing w:line="360" w:lineRule="auto"/>
              <w:jc w:val="center"/>
              <w:rPr>
                <w:rFonts w:ascii="仿宋" w:eastAsia="仿宋" w:hAnsi="仿宋" w:cs="Times New Roman"/>
                <w:b/>
                <w:sz w:val="24"/>
                <w:szCs w:val="24"/>
              </w:rPr>
            </w:pPr>
            <w:r w:rsidRPr="00173285">
              <w:rPr>
                <w:rFonts w:ascii="仿宋" w:eastAsia="仿宋" w:hAnsi="仿宋" w:cs="Times New Roman" w:hint="eastAsia"/>
                <w:b/>
                <w:sz w:val="24"/>
                <w:szCs w:val="24"/>
              </w:rPr>
              <w:t>培训资料</w:t>
            </w:r>
          </w:p>
        </w:tc>
      </w:tr>
      <w:tr w:rsidR="002911E9" w:rsidRPr="00173285" w:rsidTr="00412FE2">
        <w:tc>
          <w:tcPr>
            <w:tcW w:w="851" w:type="dxa"/>
            <w:vMerge w:val="restart"/>
          </w:tcPr>
          <w:p w:rsidR="002911E9" w:rsidRPr="00173285" w:rsidRDefault="002911E9" w:rsidP="00412FE2">
            <w:pPr>
              <w:spacing w:beforeLines="50" w:before="156" w:afterLines="50" w:after="156" w:line="360" w:lineRule="auto"/>
              <w:jc w:val="center"/>
              <w:rPr>
                <w:rFonts w:ascii="仿宋" w:eastAsia="仿宋" w:hAnsi="仿宋" w:cs="宋体"/>
                <w:sz w:val="24"/>
                <w:szCs w:val="24"/>
              </w:rPr>
            </w:pPr>
            <w:r w:rsidRPr="00173285">
              <w:rPr>
                <w:rFonts w:ascii="仿宋" w:eastAsia="仿宋" w:hAnsi="仿宋" w:cs="宋体" w:hint="eastAsia"/>
                <w:sz w:val="24"/>
                <w:szCs w:val="24"/>
              </w:rPr>
              <w:t>1天</w:t>
            </w:r>
          </w:p>
        </w:tc>
        <w:tc>
          <w:tcPr>
            <w:tcW w:w="1984" w:type="dxa"/>
          </w:tcPr>
          <w:p w:rsidR="002911E9" w:rsidRPr="00173285" w:rsidRDefault="002911E9" w:rsidP="00412FE2">
            <w:pPr>
              <w:spacing w:beforeLines="50" w:before="156" w:afterLines="50" w:after="156" w:line="360" w:lineRule="auto"/>
              <w:rPr>
                <w:rFonts w:ascii="仿宋" w:eastAsia="仿宋" w:hAnsi="仿宋" w:cs="宋体"/>
                <w:sz w:val="24"/>
                <w:szCs w:val="24"/>
              </w:rPr>
            </w:pPr>
            <w:r w:rsidRPr="00173285">
              <w:rPr>
                <w:rFonts w:ascii="仿宋" w:eastAsia="仿宋" w:hAnsi="仿宋" w:cs="宋体"/>
                <w:sz w:val="24"/>
                <w:szCs w:val="24"/>
              </w:rPr>
              <w:t></w:t>
            </w:r>
            <w:r w:rsidRPr="00173285">
              <w:rPr>
                <w:rFonts w:ascii="仿宋" w:eastAsia="仿宋" w:hAnsi="仿宋" w:cs="宋体"/>
                <w:sz w:val="24"/>
                <w:szCs w:val="24"/>
              </w:rPr>
              <w:tab/>
            </w:r>
            <w:r w:rsidRPr="00173285">
              <w:rPr>
                <w:rFonts w:ascii="仿宋" w:eastAsia="仿宋" w:hAnsi="仿宋" w:cs="宋体" w:hint="eastAsia"/>
                <w:sz w:val="24"/>
                <w:szCs w:val="24"/>
              </w:rPr>
              <w:t>数据库、</w:t>
            </w:r>
            <w:r w:rsidRPr="00173285">
              <w:rPr>
                <w:rFonts w:ascii="仿宋" w:eastAsia="仿宋" w:hAnsi="仿宋" w:cs="宋体"/>
                <w:sz w:val="24"/>
                <w:szCs w:val="24"/>
              </w:rPr>
              <w:t>web</w:t>
            </w:r>
            <w:r w:rsidRPr="00173285">
              <w:rPr>
                <w:rFonts w:ascii="仿宋" w:eastAsia="仿宋" w:hAnsi="仿宋" w:cs="宋体" w:hint="eastAsia"/>
                <w:sz w:val="24"/>
                <w:szCs w:val="24"/>
              </w:rPr>
              <w:t>系统升级机知识培训</w:t>
            </w:r>
          </w:p>
        </w:tc>
        <w:tc>
          <w:tcPr>
            <w:tcW w:w="3261" w:type="dxa"/>
          </w:tcPr>
          <w:p w:rsidR="002911E9" w:rsidRPr="00173285" w:rsidRDefault="002911E9" w:rsidP="00412FE2">
            <w:pPr>
              <w:numPr>
                <w:ilvl w:val="0"/>
                <w:numId w:val="31"/>
              </w:numPr>
              <w:jc w:val="left"/>
              <w:rPr>
                <w:rFonts w:ascii="仿宋" w:eastAsia="仿宋" w:hAnsi="仿宋" w:cs="Times New Roman"/>
                <w:sz w:val="24"/>
                <w:szCs w:val="24"/>
              </w:rPr>
            </w:pPr>
            <w:r w:rsidRPr="00173285">
              <w:rPr>
                <w:rFonts w:ascii="仿宋" w:eastAsia="仿宋" w:hAnsi="仿宋" w:cs="Times New Roman" w:hint="eastAsia"/>
                <w:sz w:val="24"/>
                <w:szCs w:val="24"/>
              </w:rPr>
              <w:t>数据库、web系统升级</w:t>
            </w:r>
          </w:p>
          <w:p w:rsidR="002911E9" w:rsidRPr="00173285" w:rsidRDefault="002911E9" w:rsidP="00412FE2">
            <w:pPr>
              <w:numPr>
                <w:ilvl w:val="0"/>
                <w:numId w:val="31"/>
              </w:numPr>
              <w:jc w:val="left"/>
              <w:rPr>
                <w:rFonts w:ascii="仿宋" w:eastAsia="仿宋" w:hAnsi="仿宋" w:cs="Times New Roman"/>
                <w:sz w:val="24"/>
                <w:szCs w:val="24"/>
              </w:rPr>
            </w:pPr>
            <w:r w:rsidRPr="00173285">
              <w:rPr>
                <w:rFonts w:ascii="仿宋" w:eastAsia="仿宋" w:hAnsi="仿宋" w:cs="Times New Roman" w:hint="eastAsia"/>
                <w:sz w:val="24"/>
                <w:szCs w:val="24"/>
              </w:rPr>
              <w:t>备份与</w:t>
            </w:r>
            <w:proofErr w:type="gramStart"/>
            <w:r w:rsidRPr="00173285">
              <w:rPr>
                <w:rFonts w:ascii="仿宋" w:eastAsia="仿宋" w:hAnsi="仿宋" w:cs="Times New Roman" w:hint="eastAsia"/>
                <w:sz w:val="24"/>
                <w:szCs w:val="24"/>
              </w:rPr>
              <w:t>灾备软件</w:t>
            </w:r>
            <w:proofErr w:type="gramEnd"/>
            <w:r w:rsidRPr="00173285">
              <w:rPr>
                <w:rFonts w:ascii="仿宋" w:eastAsia="仿宋" w:hAnsi="仿宋" w:cs="Times New Roman" w:hint="eastAsia"/>
                <w:sz w:val="24"/>
                <w:szCs w:val="24"/>
              </w:rPr>
              <w:t>使用</w:t>
            </w:r>
          </w:p>
          <w:p w:rsidR="002911E9" w:rsidRPr="00173285" w:rsidRDefault="002911E9" w:rsidP="00412FE2">
            <w:pPr>
              <w:widowControl/>
              <w:numPr>
                <w:ilvl w:val="0"/>
                <w:numId w:val="31"/>
              </w:numPr>
              <w:spacing w:beforeLines="50" w:before="156" w:afterLines="50" w:after="156" w:line="360" w:lineRule="auto"/>
              <w:ind w:left="0" w:firstLine="0"/>
              <w:rPr>
                <w:rFonts w:ascii="仿宋" w:eastAsia="仿宋" w:hAnsi="仿宋" w:cs="Times New Roman"/>
                <w:sz w:val="24"/>
                <w:szCs w:val="24"/>
              </w:rPr>
            </w:pPr>
            <w:r w:rsidRPr="00173285">
              <w:rPr>
                <w:rFonts w:ascii="仿宋" w:eastAsia="仿宋" w:hAnsi="仿宋" w:cs="Times New Roman" w:hint="eastAsia"/>
                <w:sz w:val="24"/>
                <w:szCs w:val="24"/>
              </w:rPr>
              <w:t>培训</w:t>
            </w:r>
          </w:p>
        </w:tc>
        <w:tc>
          <w:tcPr>
            <w:tcW w:w="1417" w:type="dxa"/>
          </w:tcPr>
          <w:p w:rsidR="002911E9" w:rsidRPr="00173285" w:rsidRDefault="002911E9" w:rsidP="00412FE2">
            <w:pPr>
              <w:spacing w:beforeLines="50" w:before="156" w:afterLines="50" w:after="156" w:line="360" w:lineRule="auto"/>
              <w:rPr>
                <w:rFonts w:ascii="仿宋" w:eastAsia="仿宋" w:hAnsi="仿宋" w:cs="宋体"/>
                <w:sz w:val="24"/>
                <w:szCs w:val="24"/>
              </w:rPr>
            </w:pPr>
            <w:r w:rsidRPr="00173285">
              <w:rPr>
                <w:rFonts w:ascii="仿宋" w:eastAsia="仿宋" w:hAnsi="仿宋" w:cs="宋体" w:hint="eastAsia"/>
                <w:sz w:val="24"/>
                <w:szCs w:val="24"/>
              </w:rPr>
              <w:t>常龙</w:t>
            </w:r>
          </w:p>
        </w:tc>
        <w:tc>
          <w:tcPr>
            <w:tcW w:w="1843" w:type="dxa"/>
          </w:tcPr>
          <w:p w:rsidR="002911E9" w:rsidRPr="00173285" w:rsidRDefault="002911E9" w:rsidP="00412FE2">
            <w:pPr>
              <w:spacing w:beforeLines="50" w:before="156" w:afterLines="50" w:after="156" w:line="360" w:lineRule="auto"/>
              <w:rPr>
                <w:rFonts w:ascii="仿宋" w:eastAsia="仿宋" w:hAnsi="仿宋" w:cs="宋体"/>
                <w:sz w:val="24"/>
                <w:szCs w:val="24"/>
              </w:rPr>
            </w:pPr>
            <w:r w:rsidRPr="00173285">
              <w:rPr>
                <w:rFonts w:ascii="仿宋" w:eastAsia="仿宋" w:hAnsi="仿宋" w:cs="宋体" w:hint="eastAsia"/>
                <w:sz w:val="24"/>
                <w:szCs w:val="24"/>
              </w:rPr>
              <w:t>教学PPT</w:t>
            </w:r>
          </w:p>
          <w:p w:rsidR="002911E9" w:rsidRPr="00173285" w:rsidRDefault="002911E9" w:rsidP="00412FE2">
            <w:pPr>
              <w:widowControl/>
              <w:jc w:val="left"/>
              <w:rPr>
                <w:rFonts w:ascii="仿宋" w:eastAsia="仿宋" w:hAnsi="仿宋" w:cs="宋体"/>
                <w:sz w:val="24"/>
                <w:szCs w:val="24"/>
              </w:rPr>
            </w:pPr>
            <w:r w:rsidRPr="00173285">
              <w:rPr>
                <w:rFonts w:ascii="仿宋" w:eastAsia="仿宋" w:hAnsi="仿宋" w:cs="宋体" w:hint="eastAsia"/>
                <w:sz w:val="24"/>
                <w:szCs w:val="24"/>
              </w:rPr>
              <w:t>用户使用手册</w:t>
            </w:r>
          </w:p>
        </w:tc>
      </w:tr>
      <w:tr w:rsidR="002911E9" w:rsidRPr="00173285" w:rsidTr="00412FE2">
        <w:tc>
          <w:tcPr>
            <w:tcW w:w="851" w:type="dxa"/>
            <w:vMerge/>
          </w:tcPr>
          <w:p w:rsidR="002911E9" w:rsidRPr="00173285" w:rsidRDefault="002911E9" w:rsidP="00412FE2">
            <w:pPr>
              <w:spacing w:beforeLines="50" w:before="156" w:afterLines="50" w:after="156" w:line="360" w:lineRule="auto"/>
              <w:jc w:val="center"/>
              <w:rPr>
                <w:rFonts w:ascii="仿宋" w:eastAsia="仿宋" w:hAnsi="仿宋" w:cs="宋体"/>
                <w:sz w:val="24"/>
                <w:szCs w:val="24"/>
              </w:rPr>
            </w:pPr>
          </w:p>
        </w:tc>
        <w:tc>
          <w:tcPr>
            <w:tcW w:w="1984" w:type="dxa"/>
          </w:tcPr>
          <w:p w:rsidR="002911E9" w:rsidRPr="00173285" w:rsidRDefault="002911E9" w:rsidP="00412FE2">
            <w:pPr>
              <w:spacing w:beforeLines="50" w:before="156" w:afterLines="50" w:after="156" w:line="360" w:lineRule="auto"/>
              <w:rPr>
                <w:rFonts w:ascii="仿宋" w:eastAsia="仿宋" w:hAnsi="仿宋" w:cs="宋体"/>
                <w:sz w:val="24"/>
                <w:szCs w:val="24"/>
              </w:rPr>
            </w:pPr>
            <w:r w:rsidRPr="00173285">
              <w:rPr>
                <w:rFonts w:ascii="仿宋" w:eastAsia="仿宋" w:hAnsi="仿宋" w:cs="宋体" w:hint="eastAsia"/>
                <w:sz w:val="24"/>
                <w:szCs w:val="24"/>
              </w:rPr>
              <w:t>项目交付培训-网络安全部</w:t>
            </w:r>
            <w:proofErr w:type="gramStart"/>
            <w:r w:rsidRPr="00173285">
              <w:rPr>
                <w:rFonts w:ascii="仿宋" w:eastAsia="仿宋" w:hAnsi="仿宋" w:cs="宋体" w:hint="eastAsia"/>
                <w:sz w:val="24"/>
                <w:szCs w:val="24"/>
              </w:rPr>
              <w:t>分培训</w:t>
            </w:r>
            <w:proofErr w:type="gramEnd"/>
          </w:p>
        </w:tc>
        <w:tc>
          <w:tcPr>
            <w:tcW w:w="3261" w:type="dxa"/>
          </w:tcPr>
          <w:p w:rsidR="002911E9" w:rsidRPr="00173285" w:rsidRDefault="002911E9" w:rsidP="00412FE2">
            <w:pPr>
              <w:spacing w:beforeLines="50" w:before="156" w:afterLines="50" w:after="156" w:line="360" w:lineRule="auto"/>
              <w:rPr>
                <w:rFonts w:ascii="仿宋" w:eastAsia="仿宋" w:hAnsi="仿宋" w:cs="宋体"/>
                <w:sz w:val="24"/>
                <w:szCs w:val="24"/>
              </w:rPr>
            </w:pPr>
            <w:r w:rsidRPr="00173285">
              <w:rPr>
                <w:rFonts w:ascii="仿宋" w:eastAsia="仿宋" w:hAnsi="仿宋" w:cs="宋体" w:hint="eastAsia"/>
                <w:sz w:val="24"/>
                <w:szCs w:val="24"/>
              </w:rPr>
              <w:t>主站点网络安全设备培训</w:t>
            </w:r>
          </w:p>
        </w:tc>
        <w:tc>
          <w:tcPr>
            <w:tcW w:w="1417" w:type="dxa"/>
          </w:tcPr>
          <w:p w:rsidR="002911E9" w:rsidRPr="00173285" w:rsidRDefault="002911E9" w:rsidP="00412FE2">
            <w:pPr>
              <w:widowControl/>
              <w:jc w:val="left"/>
              <w:rPr>
                <w:rFonts w:ascii="仿宋" w:eastAsia="仿宋" w:hAnsi="仿宋" w:cs="宋体"/>
                <w:sz w:val="24"/>
                <w:szCs w:val="24"/>
              </w:rPr>
            </w:pPr>
            <w:proofErr w:type="gramStart"/>
            <w:r w:rsidRPr="00173285">
              <w:rPr>
                <w:rFonts w:ascii="仿宋" w:eastAsia="仿宋" w:hAnsi="仿宋" w:cs="宋体" w:hint="eastAsia"/>
                <w:sz w:val="24"/>
                <w:szCs w:val="24"/>
              </w:rPr>
              <w:t>廉云</w:t>
            </w:r>
            <w:proofErr w:type="gramEnd"/>
          </w:p>
        </w:tc>
        <w:tc>
          <w:tcPr>
            <w:tcW w:w="1843" w:type="dxa"/>
          </w:tcPr>
          <w:p w:rsidR="002911E9" w:rsidRPr="00173285" w:rsidRDefault="002911E9" w:rsidP="00412FE2">
            <w:pPr>
              <w:widowControl/>
              <w:jc w:val="left"/>
              <w:rPr>
                <w:rFonts w:ascii="仿宋" w:eastAsia="仿宋" w:hAnsi="仿宋" w:cs="宋体"/>
                <w:sz w:val="24"/>
                <w:szCs w:val="24"/>
              </w:rPr>
            </w:pPr>
            <w:r w:rsidRPr="00173285">
              <w:rPr>
                <w:rFonts w:ascii="仿宋" w:eastAsia="仿宋" w:hAnsi="仿宋" w:cs="宋体" w:hint="eastAsia"/>
                <w:sz w:val="24"/>
                <w:szCs w:val="24"/>
              </w:rPr>
              <w:t>用户使用手册</w:t>
            </w:r>
          </w:p>
        </w:tc>
      </w:tr>
      <w:tr w:rsidR="002911E9" w:rsidRPr="00173285" w:rsidTr="00412FE2">
        <w:tc>
          <w:tcPr>
            <w:tcW w:w="851" w:type="dxa"/>
          </w:tcPr>
          <w:p w:rsidR="002911E9" w:rsidRPr="00173285" w:rsidRDefault="002911E9" w:rsidP="00412FE2">
            <w:pPr>
              <w:spacing w:beforeLines="50" w:before="156" w:afterLines="50" w:after="156" w:line="360" w:lineRule="auto"/>
              <w:jc w:val="center"/>
              <w:rPr>
                <w:rFonts w:ascii="仿宋" w:eastAsia="仿宋" w:hAnsi="仿宋" w:cs="宋体"/>
                <w:sz w:val="24"/>
                <w:szCs w:val="24"/>
              </w:rPr>
            </w:pPr>
            <w:r w:rsidRPr="00173285">
              <w:rPr>
                <w:rFonts w:ascii="仿宋" w:eastAsia="仿宋" w:hAnsi="仿宋" w:cs="宋体" w:hint="eastAsia"/>
                <w:sz w:val="24"/>
                <w:szCs w:val="24"/>
              </w:rPr>
              <w:t>2天</w:t>
            </w:r>
          </w:p>
        </w:tc>
        <w:tc>
          <w:tcPr>
            <w:tcW w:w="1984" w:type="dxa"/>
          </w:tcPr>
          <w:p w:rsidR="002911E9" w:rsidRPr="00173285" w:rsidRDefault="002911E9" w:rsidP="00412FE2">
            <w:pPr>
              <w:spacing w:beforeLines="50" w:before="156" w:afterLines="50" w:after="156" w:line="360" w:lineRule="auto"/>
              <w:rPr>
                <w:rFonts w:ascii="仿宋" w:eastAsia="仿宋" w:hAnsi="仿宋" w:cs="宋体"/>
                <w:sz w:val="24"/>
                <w:szCs w:val="24"/>
              </w:rPr>
            </w:pPr>
            <w:r w:rsidRPr="00173285">
              <w:rPr>
                <w:rFonts w:ascii="仿宋" w:eastAsia="仿宋" w:hAnsi="仿宋" w:cs="宋体" w:hint="eastAsia"/>
                <w:sz w:val="24"/>
                <w:szCs w:val="24"/>
              </w:rPr>
              <w:t>项目交付培训-业务系统部分</w:t>
            </w:r>
          </w:p>
        </w:tc>
        <w:tc>
          <w:tcPr>
            <w:tcW w:w="3261" w:type="dxa"/>
          </w:tcPr>
          <w:p w:rsidR="002911E9" w:rsidRPr="00173285" w:rsidRDefault="002911E9" w:rsidP="00412FE2">
            <w:pPr>
              <w:widowControl/>
              <w:numPr>
                <w:ilvl w:val="0"/>
                <w:numId w:val="32"/>
              </w:numPr>
              <w:spacing w:beforeLines="50" w:before="156" w:afterLines="50" w:after="156" w:line="360" w:lineRule="auto"/>
              <w:ind w:firstLineChars="200" w:firstLine="480"/>
              <w:jc w:val="left"/>
              <w:rPr>
                <w:rFonts w:ascii="仿宋" w:eastAsia="仿宋" w:hAnsi="仿宋" w:cs="Times New Roman"/>
                <w:sz w:val="24"/>
                <w:szCs w:val="24"/>
              </w:rPr>
            </w:pPr>
            <w:r w:rsidRPr="00173285">
              <w:rPr>
                <w:rFonts w:ascii="仿宋" w:eastAsia="仿宋" w:hAnsi="仿宋" w:cs="Times New Roman" w:hint="eastAsia"/>
                <w:sz w:val="24"/>
                <w:szCs w:val="24"/>
              </w:rPr>
              <w:t>主</w:t>
            </w:r>
            <w:proofErr w:type="gramStart"/>
            <w:r w:rsidRPr="00173285">
              <w:rPr>
                <w:rFonts w:ascii="仿宋" w:eastAsia="仿宋" w:hAnsi="仿宋" w:cs="Times New Roman" w:hint="eastAsia"/>
                <w:sz w:val="24"/>
                <w:szCs w:val="24"/>
              </w:rPr>
              <w:t>备双站点下业务容障知识</w:t>
            </w:r>
            <w:proofErr w:type="gramEnd"/>
            <w:r w:rsidRPr="00173285">
              <w:rPr>
                <w:rFonts w:ascii="仿宋" w:eastAsia="仿宋" w:hAnsi="仿宋" w:cs="Times New Roman" w:hint="eastAsia"/>
                <w:sz w:val="24"/>
                <w:szCs w:val="24"/>
              </w:rPr>
              <w:t>培训</w:t>
            </w:r>
          </w:p>
          <w:p w:rsidR="002911E9" w:rsidRPr="00173285" w:rsidRDefault="002911E9" w:rsidP="00412FE2">
            <w:pPr>
              <w:widowControl/>
              <w:numPr>
                <w:ilvl w:val="0"/>
                <w:numId w:val="32"/>
              </w:numPr>
              <w:spacing w:beforeLines="50" w:before="156" w:afterLines="50" w:after="156" w:line="360" w:lineRule="auto"/>
              <w:ind w:firstLineChars="200" w:firstLine="480"/>
              <w:jc w:val="left"/>
              <w:rPr>
                <w:rFonts w:ascii="仿宋" w:eastAsia="仿宋" w:hAnsi="仿宋" w:cs="Times New Roman"/>
                <w:sz w:val="24"/>
                <w:szCs w:val="24"/>
              </w:rPr>
            </w:pPr>
            <w:r w:rsidRPr="00173285">
              <w:rPr>
                <w:rFonts w:ascii="仿宋" w:eastAsia="仿宋" w:hAnsi="仿宋" w:cs="Times New Roman" w:hint="eastAsia"/>
                <w:sz w:val="24"/>
                <w:szCs w:val="24"/>
              </w:rPr>
              <w:t>新站点数据备份</w:t>
            </w:r>
            <w:r w:rsidRPr="00173285">
              <w:rPr>
                <w:rFonts w:ascii="仿宋" w:eastAsia="仿宋" w:hAnsi="仿宋" w:cs="Times New Roman" w:hint="eastAsia"/>
                <w:sz w:val="24"/>
                <w:szCs w:val="24"/>
              </w:rPr>
              <w:lastRenderedPageBreak/>
              <w:t>系统培训</w:t>
            </w:r>
          </w:p>
          <w:p w:rsidR="002911E9" w:rsidRPr="00173285" w:rsidRDefault="002911E9" w:rsidP="00412FE2">
            <w:pPr>
              <w:widowControl/>
              <w:numPr>
                <w:ilvl w:val="0"/>
                <w:numId w:val="32"/>
              </w:numPr>
              <w:spacing w:beforeLines="50" w:before="156" w:afterLines="50" w:after="156" w:line="360" w:lineRule="auto"/>
              <w:ind w:firstLineChars="200" w:firstLine="480"/>
              <w:jc w:val="left"/>
              <w:rPr>
                <w:rFonts w:ascii="仿宋" w:eastAsia="仿宋" w:hAnsi="仿宋" w:cs="Times New Roman"/>
                <w:sz w:val="24"/>
                <w:szCs w:val="24"/>
              </w:rPr>
            </w:pPr>
            <w:r w:rsidRPr="00173285">
              <w:rPr>
                <w:rFonts w:ascii="仿宋" w:eastAsia="仿宋" w:hAnsi="仿宋" w:cs="Times New Roman" w:hint="eastAsia"/>
                <w:sz w:val="24"/>
                <w:szCs w:val="24"/>
              </w:rPr>
              <w:t>新架构下的服务器</w:t>
            </w:r>
            <w:proofErr w:type="gramStart"/>
            <w:r w:rsidRPr="00173285">
              <w:rPr>
                <w:rFonts w:ascii="仿宋" w:eastAsia="仿宋" w:hAnsi="仿宋" w:cs="Times New Roman" w:hint="eastAsia"/>
                <w:sz w:val="24"/>
                <w:szCs w:val="24"/>
              </w:rPr>
              <w:t>安全运维培训</w:t>
            </w:r>
            <w:proofErr w:type="gramEnd"/>
          </w:p>
        </w:tc>
        <w:tc>
          <w:tcPr>
            <w:tcW w:w="1417" w:type="dxa"/>
          </w:tcPr>
          <w:p w:rsidR="002911E9" w:rsidRPr="00173285" w:rsidRDefault="002911E9" w:rsidP="00412FE2">
            <w:pPr>
              <w:widowControl/>
              <w:jc w:val="left"/>
              <w:rPr>
                <w:rFonts w:ascii="仿宋" w:eastAsia="仿宋" w:hAnsi="仿宋" w:cs="宋体"/>
                <w:sz w:val="24"/>
                <w:szCs w:val="24"/>
              </w:rPr>
            </w:pPr>
            <w:r w:rsidRPr="00173285">
              <w:rPr>
                <w:rFonts w:ascii="仿宋" w:eastAsia="仿宋" w:hAnsi="仿宋" w:cs="宋体" w:hint="eastAsia"/>
                <w:sz w:val="24"/>
                <w:szCs w:val="24"/>
              </w:rPr>
              <w:lastRenderedPageBreak/>
              <w:t>常龙</w:t>
            </w:r>
          </w:p>
        </w:tc>
        <w:tc>
          <w:tcPr>
            <w:tcW w:w="1843" w:type="dxa"/>
          </w:tcPr>
          <w:p w:rsidR="002911E9" w:rsidRPr="00173285" w:rsidRDefault="002911E9" w:rsidP="00412FE2">
            <w:pPr>
              <w:widowControl/>
              <w:jc w:val="left"/>
              <w:rPr>
                <w:rFonts w:ascii="仿宋" w:eastAsia="仿宋" w:hAnsi="仿宋" w:cs="宋体"/>
                <w:sz w:val="24"/>
                <w:szCs w:val="24"/>
              </w:rPr>
            </w:pPr>
            <w:r w:rsidRPr="00173285">
              <w:rPr>
                <w:rFonts w:ascii="仿宋" w:eastAsia="仿宋" w:hAnsi="仿宋" w:cs="宋体" w:hint="eastAsia"/>
                <w:sz w:val="24"/>
                <w:szCs w:val="24"/>
              </w:rPr>
              <w:t>教学PPT</w:t>
            </w:r>
          </w:p>
        </w:tc>
      </w:tr>
    </w:tbl>
    <w:p w:rsidR="002911E9" w:rsidRPr="00173285" w:rsidRDefault="002911E9" w:rsidP="002911E9">
      <w:pPr>
        <w:spacing w:before="1" w:line="600" w:lineRule="exact"/>
        <w:jc w:val="left"/>
        <w:rPr>
          <w:rFonts w:ascii="仿宋" w:eastAsia="仿宋" w:hAnsi="仿宋"/>
          <w:bCs/>
          <w:kern w:val="0"/>
          <w:sz w:val="24"/>
          <w:szCs w:val="24"/>
        </w:rPr>
      </w:pPr>
    </w:p>
    <w:p w:rsidR="002911E9" w:rsidRPr="00173285" w:rsidRDefault="002911E9" w:rsidP="002911E9">
      <w:pPr>
        <w:spacing w:before="1" w:line="600" w:lineRule="exact"/>
        <w:jc w:val="left"/>
        <w:rPr>
          <w:rFonts w:ascii="仿宋" w:eastAsia="仿宋" w:hAnsi="仿宋"/>
          <w:bCs/>
          <w:kern w:val="0"/>
          <w:sz w:val="24"/>
          <w:szCs w:val="24"/>
        </w:rPr>
      </w:pPr>
    </w:p>
    <w:p w:rsidR="002911E9" w:rsidRPr="00173285" w:rsidRDefault="002911E9" w:rsidP="002911E9">
      <w:pPr>
        <w:spacing w:before="1" w:line="600" w:lineRule="exact"/>
        <w:jc w:val="left"/>
        <w:rPr>
          <w:rFonts w:ascii="仿宋" w:eastAsia="仿宋" w:hAnsi="仿宋"/>
          <w:bCs/>
          <w:kern w:val="0"/>
          <w:sz w:val="24"/>
          <w:szCs w:val="24"/>
        </w:rPr>
      </w:pPr>
      <w:bookmarkStart w:id="134" w:name="_Toc217443287"/>
      <w:bookmarkStart w:id="135" w:name="_Toc286926632"/>
      <w:r w:rsidRPr="00173285">
        <w:rPr>
          <w:rFonts w:ascii="仿宋" w:eastAsia="仿宋" w:hAnsi="仿宋"/>
          <w:bCs/>
          <w:kern w:val="0"/>
          <w:sz w:val="24"/>
          <w:szCs w:val="24"/>
        </w:rPr>
        <w:t>B</w:t>
      </w:r>
      <w:r w:rsidRPr="00173285">
        <w:rPr>
          <w:rFonts w:ascii="仿宋" w:eastAsia="仿宋" w:hAnsi="仿宋" w:hint="eastAsia"/>
          <w:bCs/>
          <w:kern w:val="0"/>
          <w:sz w:val="24"/>
          <w:szCs w:val="24"/>
        </w:rPr>
        <w:t>、实施前的统一培训</w:t>
      </w:r>
      <w:bookmarkEnd w:id="134"/>
      <w:bookmarkEnd w:id="135"/>
    </w:p>
    <w:tbl>
      <w:tblPr>
        <w:tblW w:w="95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7"/>
        <w:gridCol w:w="1080"/>
        <w:gridCol w:w="7064"/>
      </w:tblGrid>
      <w:tr w:rsidR="002911E9" w:rsidRPr="00173285" w:rsidTr="00412FE2">
        <w:trPr>
          <w:trHeight w:val="567"/>
          <w:jc w:val="center"/>
        </w:trPr>
        <w:tc>
          <w:tcPr>
            <w:tcW w:w="1377" w:type="dxa"/>
            <w:shd w:val="clear" w:color="auto" w:fill="auto"/>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培训方案</w:t>
            </w:r>
          </w:p>
        </w:tc>
        <w:tc>
          <w:tcPr>
            <w:tcW w:w="8144" w:type="dxa"/>
            <w:gridSpan w:val="2"/>
            <w:shd w:val="clear" w:color="auto" w:fill="auto"/>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方案内容</w:t>
            </w:r>
          </w:p>
        </w:tc>
      </w:tr>
      <w:tr w:rsidR="002911E9" w:rsidRPr="00173285" w:rsidTr="00412FE2">
        <w:trPr>
          <w:trHeight w:val="780"/>
          <w:jc w:val="center"/>
        </w:trPr>
        <w:tc>
          <w:tcPr>
            <w:tcW w:w="1377"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培训目的</w:t>
            </w:r>
          </w:p>
        </w:tc>
        <w:tc>
          <w:tcPr>
            <w:tcW w:w="8144"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在正式使用本系统前，对本系统、业务流程数据库管理、日常维护等有一个大概的了解，参加培训的人员要学会一般的功能操作，同时可以将本单位安装前需要用到的硬件设备、配置要求及环境及时通知单位领导，以便我公司安装工程师到现场时得以顺利实施。</w:t>
            </w:r>
          </w:p>
        </w:tc>
      </w:tr>
      <w:tr w:rsidR="002911E9" w:rsidRPr="00173285" w:rsidTr="00412FE2">
        <w:trPr>
          <w:trHeight w:val="604"/>
          <w:jc w:val="center"/>
        </w:trPr>
        <w:tc>
          <w:tcPr>
            <w:tcW w:w="1377"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培训对象</w:t>
            </w:r>
          </w:p>
        </w:tc>
        <w:tc>
          <w:tcPr>
            <w:tcW w:w="8144"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许昌市中心血站业务和信息负责人、许昌市中心血站微机管理员、</w:t>
            </w:r>
          </w:p>
        </w:tc>
      </w:tr>
      <w:tr w:rsidR="002911E9" w:rsidRPr="00173285" w:rsidTr="00412FE2">
        <w:trPr>
          <w:trHeight w:val="348"/>
          <w:jc w:val="center"/>
        </w:trPr>
        <w:tc>
          <w:tcPr>
            <w:tcW w:w="1377"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组织方式</w:t>
            </w:r>
          </w:p>
        </w:tc>
        <w:tc>
          <w:tcPr>
            <w:tcW w:w="8144"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集中培训。</w:t>
            </w:r>
          </w:p>
        </w:tc>
      </w:tr>
      <w:tr w:rsidR="002911E9" w:rsidRPr="00173285" w:rsidTr="00412FE2">
        <w:trPr>
          <w:trHeight w:val="487"/>
          <w:jc w:val="center"/>
        </w:trPr>
        <w:tc>
          <w:tcPr>
            <w:tcW w:w="1377"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培训地点</w:t>
            </w:r>
          </w:p>
        </w:tc>
        <w:tc>
          <w:tcPr>
            <w:tcW w:w="8144"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双方协商。</w:t>
            </w:r>
          </w:p>
        </w:tc>
      </w:tr>
      <w:tr w:rsidR="002911E9" w:rsidRPr="00173285" w:rsidTr="00412FE2">
        <w:trPr>
          <w:trHeight w:val="482"/>
          <w:jc w:val="center"/>
        </w:trPr>
        <w:tc>
          <w:tcPr>
            <w:tcW w:w="1377"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培训次数</w:t>
            </w:r>
          </w:p>
        </w:tc>
        <w:tc>
          <w:tcPr>
            <w:tcW w:w="8144"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一次</w:t>
            </w:r>
          </w:p>
        </w:tc>
      </w:tr>
      <w:tr w:rsidR="002911E9" w:rsidRPr="00173285" w:rsidTr="00412FE2">
        <w:trPr>
          <w:trHeight w:val="461"/>
          <w:jc w:val="center"/>
        </w:trPr>
        <w:tc>
          <w:tcPr>
            <w:tcW w:w="1377"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培训工程师</w:t>
            </w:r>
          </w:p>
        </w:tc>
        <w:tc>
          <w:tcPr>
            <w:tcW w:w="8144"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廉云、常龙。</w:t>
            </w:r>
          </w:p>
        </w:tc>
      </w:tr>
      <w:tr w:rsidR="002911E9" w:rsidRPr="00173285" w:rsidTr="00412FE2">
        <w:trPr>
          <w:trHeight w:val="439"/>
          <w:jc w:val="center"/>
        </w:trPr>
        <w:tc>
          <w:tcPr>
            <w:tcW w:w="1377"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时间安排</w:t>
            </w:r>
          </w:p>
        </w:tc>
        <w:tc>
          <w:tcPr>
            <w:tcW w:w="8144"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根据用户需求确定或与用户协商。</w:t>
            </w:r>
          </w:p>
        </w:tc>
      </w:tr>
      <w:tr w:rsidR="002911E9" w:rsidRPr="00173285" w:rsidTr="00412FE2">
        <w:trPr>
          <w:trHeight w:val="780"/>
          <w:jc w:val="center"/>
        </w:trPr>
        <w:tc>
          <w:tcPr>
            <w:tcW w:w="1377"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培训教材</w:t>
            </w:r>
          </w:p>
        </w:tc>
        <w:tc>
          <w:tcPr>
            <w:tcW w:w="8144"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《计算机基础知识手册》内容为操作系统和数据库基础知识</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《用户手册》内容为所有子系统的功能和操作方法。</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《操作手册》内容为系统管理员应该掌握的知识要点和常见问题的解决方法。</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以上内容都配有相应的幻灯片。</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其它有《软件设计说明书》、《模块开发卷宗》、《测试计划》、《测试分</w:t>
            </w:r>
            <w:r w:rsidRPr="00173285">
              <w:rPr>
                <w:rFonts w:ascii="仿宋" w:eastAsia="仿宋" w:hAnsi="仿宋" w:hint="eastAsia"/>
                <w:bCs/>
                <w:kern w:val="0"/>
                <w:sz w:val="24"/>
                <w:szCs w:val="24"/>
              </w:rPr>
              <w:lastRenderedPageBreak/>
              <w:t>析报告》、</w:t>
            </w:r>
            <w:r w:rsidRPr="00173285">
              <w:rPr>
                <w:rFonts w:ascii="仿宋" w:eastAsia="仿宋" w:hAnsi="仿宋" w:hint="eastAsia"/>
                <w:b/>
                <w:bCs/>
                <w:kern w:val="0"/>
                <w:sz w:val="24"/>
                <w:szCs w:val="24"/>
              </w:rPr>
              <w:t>《应用软件安装程序的光盘》</w:t>
            </w:r>
          </w:p>
        </w:tc>
      </w:tr>
      <w:tr w:rsidR="002911E9" w:rsidRPr="00173285" w:rsidTr="00412FE2">
        <w:trPr>
          <w:trHeight w:val="420"/>
          <w:jc w:val="center"/>
        </w:trPr>
        <w:tc>
          <w:tcPr>
            <w:tcW w:w="1377" w:type="dxa"/>
            <w:vMerge w:val="restart"/>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lastRenderedPageBreak/>
              <w:t>培训内容</w:t>
            </w:r>
          </w:p>
        </w:tc>
        <w:tc>
          <w:tcPr>
            <w:tcW w:w="108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讲课</w:t>
            </w:r>
          </w:p>
        </w:tc>
        <w:tc>
          <w:tcPr>
            <w:tcW w:w="7064"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（1）操作系统、数据库基础知识培训</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（2）规范业务流程、许昌市中心血站业务特点、系统软件特点、系统软件设计框架、系统软件服务群体等。</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（3）各模块的功能演示。</w:t>
            </w:r>
          </w:p>
        </w:tc>
      </w:tr>
      <w:tr w:rsidR="002911E9" w:rsidRPr="00173285" w:rsidTr="00412FE2">
        <w:trPr>
          <w:trHeight w:val="1017"/>
          <w:jc w:val="center"/>
        </w:trPr>
        <w:tc>
          <w:tcPr>
            <w:tcW w:w="1377" w:type="dxa"/>
            <w:vMerge/>
            <w:vAlign w:val="center"/>
          </w:tcPr>
          <w:p w:rsidR="002911E9" w:rsidRPr="00173285" w:rsidRDefault="002911E9" w:rsidP="00412FE2">
            <w:pPr>
              <w:spacing w:before="1" w:line="600" w:lineRule="exact"/>
              <w:jc w:val="left"/>
              <w:rPr>
                <w:rFonts w:ascii="仿宋" w:eastAsia="仿宋" w:hAnsi="仿宋"/>
                <w:bCs/>
                <w:kern w:val="0"/>
                <w:sz w:val="24"/>
                <w:szCs w:val="24"/>
              </w:rPr>
            </w:pPr>
          </w:p>
        </w:tc>
        <w:tc>
          <w:tcPr>
            <w:tcW w:w="108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上机操作</w:t>
            </w:r>
          </w:p>
        </w:tc>
        <w:tc>
          <w:tcPr>
            <w:tcW w:w="7064"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针对参加培训的人员，由我公司培训部的专业人员负责指导学员学习整个系统的操作和功能。</w:t>
            </w:r>
          </w:p>
        </w:tc>
      </w:tr>
      <w:tr w:rsidR="002911E9" w:rsidRPr="00173285" w:rsidTr="00412FE2">
        <w:trPr>
          <w:trHeight w:val="537"/>
          <w:jc w:val="center"/>
        </w:trPr>
        <w:tc>
          <w:tcPr>
            <w:tcW w:w="1377" w:type="dxa"/>
            <w:vMerge/>
            <w:tcBorders>
              <w:right w:val="single" w:sz="4" w:space="0" w:color="auto"/>
            </w:tcBorders>
            <w:vAlign w:val="center"/>
          </w:tcPr>
          <w:p w:rsidR="002911E9" w:rsidRPr="00173285" w:rsidRDefault="002911E9" w:rsidP="00412FE2">
            <w:pPr>
              <w:spacing w:before="1" w:line="600" w:lineRule="exact"/>
              <w:jc w:val="left"/>
              <w:rPr>
                <w:rFonts w:ascii="仿宋" w:eastAsia="仿宋" w:hAnsi="仿宋"/>
                <w:bCs/>
                <w:kern w:val="0"/>
                <w:sz w:val="24"/>
                <w:szCs w:val="24"/>
              </w:rPr>
            </w:pPr>
          </w:p>
        </w:tc>
        <w:tc>
          <w:tcPr>
            <w:tcW w:w="1080" w:type="dxa"/>
            <w:tcBorders>
              <w:left w:val="single" w:sz="4" w:space="0" w:color="auto"/>
            </w:tcBorders>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研讨</w:t>
            </w:r>
          </w:p>
        </w:tc>
        <w:tc>
          <w:tcPr>
            <w:tcW w:w="7064"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（1）和参加培训的学员面对面的交流、取长补短。</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（2）说明安装前单位应该准备的设备等。</w:t>
            </w:r>
          </w:p>
        </w:tc>
      </w:tr>
      <w:tr w:rsidR="002911E9" w:rsidRPr="00173285" w:rsidTr="00412FE2">
        <w:trPr>
          <w:trHeight w:val="409"/>
          <w:jc w:val="center"/>
        </w:trPr>
        <w:tc>
          <w:tcPr>
            <w:tcW w:w="1377"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培训时间</w:t>
            </w:r>
          </w:p>
        </w:tc>
        <w:tc>
          <w:tcPr>
            <w:tcW w:w="8144"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bCs/>
                <w:kern w:val="0"/>
                <w:sz w:val="24"/>
                <w:szCs w:val="24"/>
              </w:rPr>
              <w:t>1</w:t>
            </w:r>
            <w:r w:rsidRPr="00173285">
              <w:rPr>
                <w:rFonts w:ascii="仿宋" w:eastAsia="仿宋" w:hAnsi="仿宋" w:hint="eastAsia"/>
                <w:bCs/>
                <w:kern w:val="0"/>
                <w:sz w:val="24"/>
                <w:szCs w:val="24"/>
              </w:rPr>
              <w:t>天。</w:t>
            </w:r>
          </w:p>
        </w:tc>
      </w:tr>
      <w:tr w:rsidR="002911E9" w:rsidRPr="00173285" w:rsidTr="00412FE2">
        <w:trPr>
          <w:trHeight w:val="387"/>
          <w:jc w:val="center"/>
        </w:trPr>
        <w:tc>
          <w:tcPr>
            <w:tcW w:w="1377" w:type="dxa"/>
            <w:tcBorders>
              <w:bottom w:val="single" w:sz="4" w:space="0" w:color="auto"/>
            </w:tcBorders>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考核</w:t>
            </w:r>
          </w:p>
        </w:tc>
        <w:tc>
          <w:tcPr>
            <w:tcW w:w="8144" w:type="dxa"/>
            <w:gridSpan w:val="2"/>
            <w:tcBorders>
              <w:bottom w:val="single" w:sz="4" w:space="0" w:color="auto"/>
            </w:tcBorders>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由培训部安排书面出题考核和上机操作考核。</w:t>
            </w:r>
          </w:p>
        </w:tc>
      </w:tr>
    </w:tbl>
    <w:p w:rsidR="002911E9" w:rsidRPr="00173285" w:rsidRDefault="002911E9" w:rsidP="002911E9">
      <w:pPr>
        <w:spacing w:before="1" w:line="600" w:lineRule="exact"/>
        <w:jc w:val="left"/>
        <w:rPr>
          <w:rFonts w:ascii="仿宋" w:eastAsia="仿宋" w:hAnsi="仿宋"/>
          <w:bCs/>
          <w:kern w:val="0"/>
          <w:sz w:val="24"/>
          <w:szCs w:val="24"/>
        </w:rPr>
      </w:pPr>
      <w:bookmarkStart w:id="136" w:name="_Toc217443289"/>
      <w:bookmarkStart w:id="137" w:name="_Toc286926634"/>
      <w:r w:rsidRPr="00173285">
        <w:rPr>
          <w:rFonts w:ascii="仿宋" w:eastAsia="仿宋" w:hAnsi="仿宋"/>
          <w:bCs/>
          <w:kern w:val="0"/>
          <w:sz w:val="24"/>
          <w:szCs w:val="24"/>
        </w:rPr>
        <w:t>C</w:t>
      </w:r>
      <w:r w:rsidRPr="00173285">
        <w:rPr>
          <w:rFonts w:ascii="仿宋" w:eastAsia="仿宋" w:hAnsi="仿宋" w:hint="eastAsia"/>
          <w:bCs/>
          <w:kern w:val="0"/>
          <w:sz w:val="24"/>
          <w:szCs w:val="24"/>
        </w:rPr>
        <w:t>、实施中的许昌市中心血站业务培训</w:t>
      </w:r>
      <w:bookmarkEnd w:id="136"/>
      <w:bookmarkEnd w:id="137"/>
    </w:p>
    <w:tbl>
      <w:tblPr>
        <w:tblW w:w="9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60"/>
        <w:gridCol w:w="1080"/>
        <w:gridCol w:w="7300"/>
      </w:tblGrid>
      <w:tr w:rsidR="002911E9" w:rsidRPr="00173285" w:rsidTr="00412FE2">
        <w:trPr>
          <w:trHeight w:val="565"/>
          <w:jc w:val="center"/>
        </w:trPr>
        <w:tc>
          <w:tcPr>
            <w:tcW w:w="1260" w:type="dxa"/>
            <w:shd w:val="clear" w:color="auto" w:fill="auto"/>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培训方案</w:t>
            </w:r>
          </w:p>
        </w:tc>
        <w:tc>
          <w:tcPr>
            <w:tcW w:w="8380" w:type="dxa"/>
            <w:gridSpan w:val="2"/>
            <w:shd w:val="clear" w:color="auto" w:fill="auto"/>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方案内容</w:t>
            </w:r>
          </w:p>
        </w:tc>
      </w:tr>
      <w:tr w:rsidR="002911E9" w:rsidRPr="00173285" w:rsidTr="00412FE2">
        <w:trPr>
          <w:trHeight w:val="780"/>
          <w:jc w:val="center"/>
        </w:trPr>
        <w:tc>
          <w:tcPr>
            <w:tcW w:w="126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培训目的</w:t>
            </w:r>
          </w:p>
        </w:tc>
        <w:tc>
          <w:tcPr>
            <w:tcW w:w="8380"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规范许昌市中心血站的流程、吸收其他许昌市中心血站的先进管理经验，方便许昌市中心血站工作人员熟练使用本系统进行省时、高效地工作，达到软件和许昌市中心血站业务最大限度的融合，同时系统管理员要学会处理常见的问题，服务器的日常维护和安全备份。</w:t>
            </w:r>
          </w:p>
        </w:tc>
      </w:tr>
      <w:tr w:rsidR="002911E9" w:rsidRPr="00173285" w:rsidTr="00412FE2">
        <w:trPr>
          <w:trHeight w:val="470"/>
          <w:jc w:val="center"/>
        </w:trPr>
        <w:tc>
          <w:tcPr>
            <w:tcW w:w="126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培训对象</w:t>
            </w:r>
          </w:p>
        </w:tc>
        <w:tc>
          <w:tcPr>
            <w:tcW w:w="8380"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微机管理员、业务人员</w:t>
            </w:r>
          </w:p>
        </w:tc>
      </w:tr>
      <w:tr w:rsidR="002911E9" w:rsidRPr="00173285" w:rsidTr="00412FE2">
        <w:trPr>
          <w:trHeight w:val="348"/>
          <w:jc w:val="center"/>
        </w:trPr>
        <w:tc>
          <w:tcPr>
            <w:tcW w:w="126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组织方式</w:t>
            </w:r>
          </w:p>
        </w:tc>
        <w:tc>
          <w:tcPr>
            <w:tcW w:w="8380"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集中培训、随时。</w:t>
            </w:r>
          </w:p>
        </w:tc>
      </w:tr>
      <w:tr w:rsidR="002911E9" w:rsidRPr="00173285" w:rsidTr="00412FE2">
        <w:trPr>
          <w:trHeight w:val="487"/>
          <w:jc w:val="center"/>
        </w:trPr>
        <w:tc>
          <w:tcPr>
            <w:tcW w:w="126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培训地点</w:t>
            </w:r>
          </w:p>
        </w:tc>
        <w:tc>
          <w:tcPr>
            <w:tcW w:w="8380"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用户现场。</w:t>
            </w:r>
          </w:p>
        </w:tc>
      </w:tr>
      <w:tr w:rsidR="002911E9" w:rsidRPr="00173285" w:rsidTr="00412FE2">
        <w:trPr>
          <w:trHeight w:val="482"/>
          <w:jc w:val="center"/>
        </w:trPr>
        <w:tc>
          <w:tcPr>
            <w:tcW w:w="126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培训次数</w:t>
            </w:r>
          </w:p>
        </w:tc>
        <w:tc>
          <w:tcPr>
            <w:tcW w:w="8380"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每个单位用户1次以上。</w:t>
            </w:r>
          </w:p>
        </w:tc>
      </w:tr>
      <w:tr w:rsidR="002911E9" w:rsidRPr="00173285" w:rsidTr="00412FE2">
        <w:trPr>
          <w:trHeight w:val="461"/>
          <w:jc w:val="center"/>
        </w:trPr>
        <w:tc>
          <w:tcPr>
            <w:tcW w:w="126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培训工程</w:t>
            </w:r>
            <w:r w:rsidRPr="00173285">
              <w:rPr>
                <w:rFonts w:ascii="仿宋" w:eastAsia="仿宋" w:hAnsi="仿宋" w:hint="eastAsia"/>
                <w:bCs/>
                <w:kern w:val="0"/>
                <w:sz w:val="24"/>
                <w:szCs w:val="24"/>
              </w:rPr>
              <w:lastRenderedPageBreak/>
              <w:t>师</w:t>
            </w:r>
          </w:p>
        </w:tc>
        <w:tc>
          <w:tcPr>
            <w:tcW w:w="8380"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lastRenderedPageBreak/>
              <w:t>常龙、廉云</w:t>
            </w:r>
          </w:p>
        </w:tc>
      </w:tr>
      <w:tr w:rsidR="002911E9" w:rsidRPr="00173285" w:rsidTr="00412FE2">
        <w:trPr>
          <w:trHeight w:val="439"/>
          <w:jc w:val="center"/>
        </w:trPr>
        <w:tc>
          <w:tcPr>
            <w:tcW w:w="126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lastRenderedPageBreak/>
              <w:t>时间安排</w:t>
            </w:r>
          </w:p>
        </w:tc>
        <w:tc>
          <w:tcPr>
            <w:tcW w:w="8380"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由用户确定或协商。</w:t>
            </w:r>
          </w:p>
        </w:tc>
      </w:tr>
      <w:tr w:rsidR="002911E9" w:rsidRPr="00173285" w:rsidTr="00412FE2">
        <w:trPr>
          <w:trHeight w:val="780"/>
          <w:jc w:val="center"/>
        </w:trPr>
        <w:tc>
          <w:tcPr>
            <w:tcW w:w="126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培训教材</w:t>
            </w:r>
          </w:p>
        </w:tc>
        <w:tc>
          <w:tcPr>
            <w:tcW w:w="8380"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《用户现场安装培训纲要》，内容主要为我公司简介、网络知识、系统软件特点、编码和标签的使用、许昌市中心血站业务流程、科室之间的单据交接、注意事项。</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《用户手册》、《操作手册》</w:t>
            </w:r>
          </w:p>
        </w:tc>
      </w:tr>
      <w:tr w:rsidR="002911E9" w:rsidRPr="00173285" w:rsidTr="00412FE2">
        <w:trPr>
          <w:trHeight w:val="420"/>
          <w:jc w:val="center"/>
        </w:trPr>
        <w:tc>
          <w:tcPr>
            <w:tcW w:w="1260" w:type="dxa"/>
            <w:vMerge w:val="restart"/>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培训内容</w:t>
            </w:r>
          </w:p>
        </w:tc>
        <w:tc>
          <w:tcPr>
            <w:tcW w:w="108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公开课</w:t>
            </w:r>
          </w:p>
        </w:tc>
        <w:tc>
          <w:tcPr>
            <w:tcW w:w="730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（1）要求全站人员参加，主要讲解《用户现场安装培训纲要》。</w:t>
            </w:r>
          </w:p>
        </w:tc>
      </w:tr>
      <w:tr w:rsidR="002911E9" w:rsidRPr="00173285" w:rsidTr="00412FE2">
        <w:trPr>
          <w:trHeight w:val="1017"/>
          <w:jc w:val="center"/>
        </w:trPr>
        <w:tc>
          <w:tcPr>
            <w:tcW w:w="1260" w:type="dxa"/>
            <w:vMerge/>
            <w:vAlign w:val="center"/>
          </w:tcPr>
          <w:p w:rsidR="002911E9" w:rsidRPr="00173285" w:rsidRDefault="002911E9" w:rsidP="00412FE2">
            <w:pPr>
              <w:spacing w:before="1" w:line="600" w:lineRule="exact"/>
              <w:jc w:val="left"/>
              <w:rPr>
                <w:rFonts w:ascii="仿宋" w:eastAsia="仿宋" w:hAnsi="仿宋"/>
                <w:bCs/>
                <w:kern w:val="0"/>
                <w:sz w:val="24"/>
                <w:szCs w:val="24"/>
              </w:rPr>
            </w:pPr>
          </w:p>
        </w:tc>
        <w:tc>
          <w:tcPr>
            <w:tcW w:w="108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科室培训</w:t>
            </w:r>
          </w:p>
        </w:tc>
        <w:tc>
          <w:tcPr>
            <w:tcW w:w="730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（1）主要到相应科室进行系统地培训，要求相应科室的人员都要参加。</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（2）常见问题的解决。</w:t>
            </w:r>
          </w:p>
        </w:tc>
      </w:tr>
      <w:tr w:rsidR="002911E9" w:rsidRPr="00173285" w:rsidTr="00412FE2">
        <w:trPr>
          <w:trHeight w:val="420"/>
          <w:jc w:val="center"/>
        </w:trPr>
        <w:tc>
          <w:tcPr>
            <w:tcW w:w="1260" w:type="dxa"/>
            <w:vMerge/>
            <w:vAlign w:val="center"/>
          </w:tcPr>
          <w:p w:rsidR="002911E9" w:rsidRPr="00173285" w:rsidRDefault="002911E9" w:rsidP="00412FE2">
            <w:pPr>
              <w:spacing w:before="1" w:line="600" w:lineRule="exact"/>
              <w:jc w:val="left"/>
              <w:rPr>
                <w:rFonts w:ascii="仿宋" w:eastAsia="仿宋" w:hAnsi="仿宋"/>
                <w:bCs/>
                <w:kern w:val="0"/>
                <w:sz w:val="24"/>
                <w:szCs w:val="24"/>
              </w:rPr>
            </w:pPr>
          </w:p>
        </w:tc>
        <w:tc>
          <w:tcPr>
            <w:tcW w:w="108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管理员的培训</w:t>
            </w:r>
          </w:p>
        </w:tc>
        <w:tc>
          <w:tcPr>
            <w:tcW w:w="730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（1）服务器的维护、保养和数据的安全备份。</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（2）常见问题的解决办法。</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（3）客户端授权。</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（4）应急替代系统培训。</w:t>
            </w:r>
          </w:p>
        </w:tc>
      </w:tr>
      <w:tr w:rsidR="002911E9" w:rsidRPr="00173285" w:rsidTr="00412FE2">
        <w:trPr>
          <w:trHeight w:val="255"/>
          <w:jc w:val="center"/>
        </w:trPr>
        <w:tc>
          <w:tcPr>
            <w:tcW w:w="1260" w:type="dxa"/>
            <w:vMerge/>
            <w:vAlign w:val="center"/>
          </w:tcPr>
          <w:p w:rsidR="002911E9" w:rsidRPr="00173285" w:rsidRDefault="002911E9" w:rsidP="00412FE2">
            <w:pPr>
              <w:spacing w:before="1" w:line="600" w:lineRule="exact"/>
              <w:jc w:val="left"/>
              <w:rPr>
                <w:rFonts w:ascii="仿宋" w:eastAsia="仿宋" w:hAnsi="仿宋"/>
                <w:bCs/>
                <w:kern w:val="0"/>
                <w:sz w:val="24"/>
                <w:szCs w:val="24"/>
              </w:rPr>
            </w:pPr>
          </w:p>
        </w:tc>
        <w:tc>
          <w:tcPr>
            <w:tcW w:w="108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答疑（座谈会）</w:t>
            </w:r>
          </w:p>
        </w:tc>
        <w:tc>
          <w:tcPr>
            <w:tcW w:w="730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（1）集中解决各科室遇到的问题，要求系统管理员必须参加。</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（2）记下各科室的新需求，带回公司。许昌市中心血站</w:t>
            </w:r>
          </w:p>
        </w:tc>
      </w:tr>
      <w:tr w:rsidR="002911E9" w:rsidRPr="00173285" w:rsidTr="00412FE2">
        <w:trPr>
          <w:trHeight w:val="532"/>
          <w:jc w:val="center"/>
        </w:trPr>
        <w:tc>
          <w:tcPr>
            <w:tcW w:w="1260"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培训时间</w:t>
            </w:r>
          </w:p>
        </w:tc>
        <w:tc>
          <w:tcPr>
            <w:tcW w:w="8380"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1天。</w:t>
            </w:r>
          </w:p>
        </w:tc>
      </w:tr>
      <w:tr w:rsidR="002911E9" w:rsidRPr="00173285" w:rsidTr="00412FE2">
        <w:trPr>
          <w:trHeight w:val="455"/>
          <w:jc w:val="center"/>
        </w:trPr>
        <w:tc>
          <w:tcPr>
            <w:tcW w:w="1260" w:type="dxa"/>
            <w:tcBorders>
              <w:bottom w:val="single" w:sz="4" w:space="0" w:color="auto"/>
            </w:tcBorders>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考核</w:t>
            </w:r>
          </w:p>
        </w:tc>
        <w:tc>
          <w:tcPr>
            <w:tcW w:w="8380" w:type="dxa"/>
            <w:gridSpan w:val="2"/>
            <w:tcBorders>
              <w:bottom w:val="single" w:sz="4" w:space="0" w:color="auto"/>
            </w:tcBorders>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由培训工程师安排书面出题考核和上机操作考核。</w:t>
            </w:r>
          </w:p>
        </w:tc>
      </w:tr>
    </w:tbl>
    <w:p w:rsidR="002911E9" w:rsidRPr="00173285" w:rsidRDefault="002911E9" w:rsidP="002911E9">
      <w:pPr>
        <w:spacing w:before="1" w:line="600" w:lineRule="exact"/>
        <w:jc w:val="left"/>
        <w:rPr>
          <w:rFonts w:ascii="仿宋" w:eastAsia="仿宋" w:hAnsi="仿宋"/>
          <w:bCs/>
          <w:kern w:val="0"/>
          <w:sz w:val="24"/>
          <w:szCs w:val="24"/>
        </w:rPr>
      </w:pPr>
      <w:bookmarkStart w:id="138" w:name="_Toc217443290"/>
      <w:bookmarkStart w:id="139" w:name="_Toc286926635"/>
    </w:p>
    <w:p w:rsidR="002911E9" w:rsidRPr="00173285" w:rsidRDefault="002911E9" w:rsidP="002911E9">
      <w:pPr>
        <w:spacing w:before="1" w:line="600" w:lineRule="exact"/>
        <w:jc w:val="left"/>
        <w:rPr>
          <w:rFonts w:ascii="仿宋" w:eastAsia="仿宋" w:hAnsi="仿宋"/>
          <w:bCs/>
          <w:kern w:val="0"/>
          <w:sz w:val="24"/>
          <w:szCs w:val="24"/>
        </w:rPr>
      </w:pPr>
      <w:r w:rsidRPr="00173285">
        <w:rPr>
          <w:rFonts w:ascii="仿宋" w:eastAsia="仿宋" w:hAnsi="仿宋"/>
          <w:bCs/>
          <w:kern w:val="0"/>
          <w:sz w:val="24"/>
          <w:szCs w:val="24"/>
        </w:rPr>
        <w:t>D</w:t>
      </w:r>
      <w:r w:rsidRPr="00173285">
        <w:rPr>
          <w:rFonts w:ascii="仿宋" w:eastAsia="仿宋" w:hAnsi="仿宋" w:hint="eastAsia"/>
          <w:bCs/>
          <w:kern w:val="0"/>
          <w:sz w:val="24"/>
          <w:szCs w:val="24"/>
        </w:rPr>
        <w:t>、实施后的集中现场培训</w:t>
      </w:r>
      <w:bookmarkEnd w:id="138"/>
      <w:bookmarkEnd w:id="139"/>
    </w:p>
    <w:tbl>
      <w:tblPr>
        <w:tblW w:w="9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9"/>
        <w:gridCol w:w="1559"/>
        <w:gridCol w:w="6662"/>
      </w:tblGrid>
      <w:tr w:rsidR="002911E9" w:rsidRPr="00173285" w:rsidTr="00412FE2">
        <w:trPr>
          <w:trHeight w:val="565"/>
          <w:jc w:val="center"/>
        </w:trPr>
        <w:tc>
          <w:tcPr>
            <w:tcW w:w="1419" w:type="dxa"/>
            <w:shd w:val="clear" w:color="auto" w:fill="auto"/>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培训方案</w:t>
            </w:r>
          </w:p>
        </w:tc>
        <w:tc>
          <w:tcPr>
            <w:tcW w:w="8221" w:type="dxa"/>
            <w:gridSpan w:val="2"/>
            <w:shd w:val="clear" w:color="auto" w:fill="auto"/>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方案内容</w:t>
            </w:r>
          </w:p>
        </w:tc>
      </w:tr>
      <w:tr w:rsidR="002911E9" w:rsidRPr="00173285" w:rsidTr="00412FE2">
        <w:trPr>
          <w:trHeight w:val="780"/>
          <w:jc w:val="center"/>
        </w:trPr>
        <w:tc>
          <w:tcPr>
            <w:tcW w:w="1419"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培训目的</w:t>
            </w:r>
          </w:p>
        </w:tc>
        <w:tc>
          <w:tcPr>
            <w:tcW w:w="8221"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规范许昌市中心血站集中检验流程，同时系统管理员要学会处理常见的问题，服务器的日常维护和安全备份。</w:t>
            </w:r>
          </w:p>
        </w:tc>
      </w:tr>
      <w:tr w:rsidR="002911E9" w:rsidRPr="00173285" w:rsidTr="00412FE2">
        <w:trPr>
          <w:trHeight w:val="470"/>
          <w:jc w:val="center"/>
        </w:trPr>
        <w:tc>
          <w:tcPr>
            <w:tcW w:w="1419"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lastRenderedPageBreak/>
              <w:t>培训对象</w:t>
            </w:r>
          </w:p>
        </w:tc>
        <w:tc>
          <w:tcPr>
            <w:tcW w:w="8221"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各许昌市中心血站微机管理员、检验业务人员</w:t>
            </w:r>
          </w:p>
        </w:tc>
      </w:tr>
      <w:tr w:rsidR="002911E9" w:rsidRPr="00173285" w:rsidTr="00412FE2">
        <w:trPr>
          <w:trHeight w:val="348"/>
          <w:jc w:val="center"/>
        </w:trPr>
        <w:tc>
          <w:tcPr>
            <w:tcW w:w="1419"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组织方式</w:t>
            </w:r>
          </w:p>
        </w:tc>
        <w:tc>
          <w:tcPr>
            <w:tcW w:w="8221"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集中培训、随时。</w:t>
            </w:r>
          </w:p>
        </w:tc>
      </w:tr>
      <w:tr w:rsidR="002911E9" w:rsidRPr="00173285" w:rsidTr="00412FE2">
        <w:trPr>
          <w:trHeight w:val="487"/>
          <w:jc w:val="center"/>
        </w:trPr>
        <w:tc>
          <w:tcPr>
            <w:tcW w:w="1419"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培训地点</w:t>
            </w:r>
          </w:p>
        </w:tc>
        <w:tc>
          <w:tcPr>
            <w:tcW w:w="8221"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用户现场。</w:t>
            </w:r>
          </w:p>
        </w:tc>
      </w:tr>
      <w:tr w:rsidR="002911E9" w:rsidRPr="00173285" w:rsidTr="00412FE2">
        <w:trPr>
          <w:trHeight w:val="482"/>
          <w:jc w:val="center"/>
        </w:trPr>
        <w:tc>
          <w:tcPr>
            <w:tcW w:w="1419"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培训次数</w:t>
            </w:r>
          </w:p>
        </w:tc>
        <w:tc>
          <w:tcPr>
            <w:tcW w:w="8221"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每个单位用户1次以上。</w:t>
            </w:r>
          </w:p>
        </w:tc>
      </w:tr>
      <w:tr w:rsidR="002911E9" w:rsidRPr="00173285" w:rsidTr="00412FE2">
        <w:trPr>
          <w:trHeight w:val="461"/>
          <w:jc w:val="center"/>
        </w:trPr>
        <w:tc>
          <w:tcPr>
            <w:tcW w:w="1419"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培训工程师</w:t>
            </w:r>
          </w:p>
        </w:tc>
        <w:tc>
          <w:tcPr>
            <w:tcW w:w="8221"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常龙</w:t>
            </w:r>
          </w:p>
        </w:tc>
      </w:tr>
      <w:tr w:rsidR="002911E9" w:rsidRPr="00173285" w:rsidTr="00412FE2">
        <w:trPr>
          <w:trHeight w:val="439"/>
          <w:jc w:val="center"/>
        </w:trPr>
        <w:tc>
          <w:tcPr>
            <w:tcW w:w="1419"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时间安排</w:t>
            </w:r>
          </w:p>
        </w:tc>
        <w:tc>
          <w:tcPr>
            <w:tcW w:w="8221"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由用户确定或协商。</w:t>
            </w:r>
          </w:p>
        </w:tc>
      </w:tr>
      <w:tr w:rsidR="002911E9" w:rsidRPr="00173285" w:rsidTr="00412FE2">
        <w:trPr>
          <w:trHeight w:val="780"/>
          <w:jc w:val="center"/>
        </w:trPr>
        <w:tc>
          <w:tcPr>
            <w:tcW w:w="1419"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培训教材</w:t>
            </w:r>
          </w:p>
        </w:tc>
        <w:tc>
          <w:tcPr>
            <w:tcW w:w="8221"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《用户手册》、《系统安装维护手册》</w:t>
            </w:r>
          </w:p>
        </w:tc>
      </w:tr>
      <w:tr w:rsidR="002911E9" w:rsidRPr="00173285" w:rsidTr="00412FE2">
        <w:trPr>
          <w:trHeight w:val="1017"/>
          <w:jc w:val="center"/>
        </w:trPr>
        <w:tc>
          <w:tcPr>
            <w:tcW w:w="1419" w:type="dxa"/>
            <w:vMerge w:val="restart"/>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培训内容</w:t>
            </w:r>
          </w:p>
        </w:tc>
        <w:tc>
          <w:tcPr>
            <w:tcW w:w="1559"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科室培训</w:t>
            </w:r>
          </w:p>
        </w:tc>
        <w:tc>
          <w:tcPr>
            <w:tcW w:w="6662"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（1）主要到相应科室进行系统地培训，要求相应科室的人员都要参加。</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（2）培训内容包括常见问题的解决。</w:t>
            </w:r>
          </w:p>
        </w:tc>
      </w:tr>
      <w:tr w:rsidR="002911E9" w:rsidRPr="00173285" w:rsidTr="00412FE2">
        <w:trPr>
          <w:trHeight w:val="420"/>
          <w:jc w:val="center"/>
        </w:trPr>
        <w:tc>
          <w:tcPr>
            <w:tcW w:w="1419" w:type="dxa"/>
            <w:vMerge/>
            <w:vAlign w:val="center"/>
          </w:tcPr>
          <w:p w:rsidR="002911E9" w:rsidRPr="00173285" w:rsidRDefault="002911E9" w:rsidP="00412FE2">
            <w:pPr>
              <w:spacing w:before="1" w:line="600" w:lineRule="exact"/>
              <w:jc w:val="left"/>
              <w:rPr>
                <w:rFonts w:ascii="仿宋" w:eastAsia="仿宋" w:hAnsi="仿宋"/>
                <w:bCs/>
                <w:kern w:val="0"/>
                <w:sz w:val="24"/>
                <w:szCs w:val="24"/>
              </w:rPr>
            </w:pPr>
          </w:p>
        </w:tc>
        <w:tc>
          <w:tcPr>
            <w:tcW w:w="1559"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管理员的培训</w:t>
            </w:r>
          </w:p>
        </w:tc>
        <w:tc>
          <w:tcPr>
            <w:tcW w:w="6662"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（1）服务器的维护、保养和数据的安全备份。</w:t>
            </w:r>
          </w:p>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（2）集中检验实现方式。</w:t>
            </w:r>
          </w:p>
        </w:tc>
      </w:tr>
      <w:tr w:rsidR="002911E9" w:rsidRPr="00173285" w:rsidTr="00412FE2">
        <w:trPr>
          <w:trHeight w:val="255"/>
          <w:jc w:val="center"/>
        </w:trPr>
        <w:tc>
          <w:tcPr>
            <w:tcW w:w="1419" w:type="dxa"/>
            <w:vMerge/>
            <w:vAlign w:val="center"/>
          </w:tcPr>
          <w:p w:rsidR="002911E9" w:rsidRPr="00173285" w:rsidRDefault="002911E9" w:rsidP="00412FE2">
            <w:pPr>
              <w:spacing w:before="1" w:line="600" w:lineRule="exact"/>
              <w:jc w:val="left"/>
              <w:rPr>
                <w:rFonts w:ascii="仿宋" w:eastAsia="仿宋" w:hAnsi="仿宋"/>
                <w:bCs/>
                <w:kern w:val="0"/>
                <w:sz w:val="24"/>
                <w:szCs w:val="24"/>
              </w:rPr>
            </w:pPr>
          </w:p>
        </w:tc>
        <w:tc>
          <w:tcPr>
            <w:tcW w:w="1559"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答疑（座谈会）</w:t>
            </w:r>
          </w:p>
        </w:tc>
        <w:tc>
          <w:tcPr>
            <w:tcW w:w="6662"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（1）集中解决遇到的问题。</w:t>
            </w:r>
          </w:p>
        </w:tc>
      </w:tr>
      <w:tr w:rsidR="002911E9" w:rsidRPr="00173285" w:rsidTr="00412FE2">
        <w:trPr>
          <w:trHeight w:val="532"/>
          <w:jc w:val="center"/>
        </w:trPr>
        <w:tc>
          <w:tcPr>
            <w:tcW w:w="1419" w:type="dxa"/>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时间</w:t>
            </w:r>
          </w:p>
        </w:tc>
        <w:tc>
          <w:tcPr>
            <w:tcW w:w="8221" w:type="dxa"/>
            <w:gridSpan w:val="2"/>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1天</w:t>
            </w:r>
          </w:p>
        </w:tc>
      </w:tr>
      <w:tr w:rsidR="002911E9" w:rsidRPr="00173285" w:rsidTr="00412FE2">
        <w:trPr>
          <w:trHeight w:val="455"/>
          <w:jc w:val="center"/>
        </w:trPr>
        <w:tc>
          <w:tcPr>
            <w:tcW w:w="1419" w:type="dxa"/>
            <w:tcBorders>
              <w:bottom w:val="single" w:sz="4" w:space="0" w:color="auto"/>
            </w:tcBorders>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考核</w:t>
            </w:r>
          </w:p>
        </w:tc>
        <w:tc>
          <w:tcPr>
            <w:tcW w:w="8221" w:type="dxa"/>
            <w:gridSpan w:val="2"/>
            <w:tcBorders>
              <w:bottom w:val="single" w:sz="4" w:space="0" w:color="auto"/>
            </w:tcBorders>
            <w:vAlign w:val="center"/>
          </w:tcPr>
          <w:p w:rsidR="002911E9" w:rsidRPr="00173285" w:rsidRDefault="002911E9" w:rsidP="00412FE2">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由培训工程师安排书面出题考核和上机操作考核。</w:t>
            </w:r>
          </w:p>
        </w:tc>
      </w:tr>
    </w:tbl>
    <w:p w:rsidR="002911E9" w:rsidRPr="00173285" w:rsidRDefault="002911E9" w:rsidP="002911E9">
      <w:pPr>
        <w:spacing w:before="1" w:line="600" w:lineRule="exact"/>
        <w:jc w:val="left"/>
        <w:rPr>
          <w:rFonts w:ascii="仿宋" w:eastAsia="仿宋" w:hAnsi="仿宋"/>
          <w:bCs/>
          <w:kern w:val="0"/>
          <w:sz w:val="24"/>
          <w:szCs w:val="24"/>
        </w:rPr>
      </w:pPr>
      <w:bookmarkStart w:id="140" w:name="_Toc129337787"/>
      <w:bookmarkStart w:id="141" w:name="_Toc217443282"/>
      <w:bookmarkStart w:id="142" w:name="_Toc286926627"/>
      <w:bookmarkEnd w:id="116"/>
      <w:bookmarkEnd w:id="117"/>
      <w:bookmarkEnd w:id="118"/>
      <w:r w:rsidRPr="00173285">
        <w:rPr>
          <w:rFonts w:ascii="仿宋" w:eastAsia="仿宋" w:hAnsi="仿宋" w:hint="eastAsia"/>
          <w:bCs/>
          <w:kern w:val="0"/>
          <w:sz w:val="24"/>
          <w:szCs w:val="24"/>
        </w:rPr>
        <w:t>7、培训目的</w:t>
      </w:r>
      <w:bookmarkEnd w:id="140"/>
      <w:bookmarkEnd w:id="141"/>
      <w:bookmarkEnd w:id="142"/>
    </w:p>
    <w:p w:rsidR="002911E9" w:rsidRPr="00173285" w:rsidRDefault="002911E9" w:rsidP="002911E9">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在项目实施过程中，本着全面共享知识与经验的宗旨，除贯穿实施全过程的用户传帮带外，还会针对工程中的软硬件设备配置提出一整套系统的培训办法，以达到如下目的：</w:t>
      </w:r>
    </w:p>
    <w:p w:rsidR="002911E9" w:rsidRPr="00173285" w:rsidRDefault="002911E9" w:rsidP="002911E9">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（1）通过对用户技术协作及系统运行维护人员的培训，使用户能够切实理解和掌握操作系统、网络系统、网络安全等各种基础知识，熟练管理以及维护操作，</w:t>
      </w:r>
      <w:r w:rsidRPr="00173285">
        <w:rPr>
          <w:rFonts w:ascii="仿宋" w:eastAsia="仿宋" w:hAnsi="仿宋" w:hint="eastAsia"/>
          <w:bCs/>
          <w:kern w:val="0"/>
          <w:sz w:val="24"/>
          <w:szCs w:val="24"/>
        </w:rPr>
        <w:lastRenderedPageBreak/>
        <w:t>保证系统完工后能够正常运转，并得到优化的执行。</w:t>
      </w:r>
    </w:p>
    <w:p w:rsidR="002911E9" w:rsidRPr="00173285" w:rsidRDefault="002911E9" w:rsidP="002911E9">
      <w:pPr>
        <w:spacing w:before="1" w:line="600" w:lineRule="exact"/>
        <w:jc w:val="left"/>
        <w:rPr>
          <w:rFonts w:ascii="仿宋" w:eastAsia="仿宋" w:hAnsi="仿宋"/>
          <w:bCs/>
          <w:kern w:val="0"/>
          <w:sz w:val="24"/>
          <w:szCs w:val="24"/>
        </w:rPr>
      </w:pPr>
      <w:r w:rsidRPr="00173285">
        <w:rPr>
          <w:rFonts w:ascii="仿宋" w:eastAsia="仿宋" w:hAnsi="仿宋" w:hint="eastAsia"/>
          <w:bCs/>
          <w:kern w:val="0"/>
          <w:sz w:val="24"/>
          <w:szCs w:val="24"/>
        </w:rPr>
        <w:t>（2）通过对系统使用者的操作培训，使其熟练使用业务系统，充分发挥系统的作用。</w:t>
      </w:r>
      <w:bookmarkStart w:id="143" w:name="_Toc129337788"/>
      <w:bookmarkStart w:id="144" w:name="_Toc217443283"/>
      <w:bookmarkStart w:id="145" w:name="_Toc286926628"/>
    </w:p>
    <w:bookmarkEnd w:id="143"/>
    <w:bookmarkEnd w:id="144"/>
    <w:bookmarkEnd w:id="145"/>
    <w:p w:rsidR="002911E9" w:rsidRPr="00173285" w:rsidRDefault="002911E9" w:rsidP="002911E9">
      <w:pPr>
        <w:jc w:val="left"/>
        <w:rPr>
          <w:rFonts w:ascii="仿宋" w:eastAsia="仿宋" w:hAnsi="仿宋"/>
          <w:kern w:val="0"/>
          <w:sz w:val="22"/>
        </w:rPr>
      </w:pPr>
    </w:p>
    <w:p w:rsidR="002911E9" w:rsidRPr="00173285" w:rsidRDefault="002911E9" w:rsidP="002911E9">
      <w:pPr>
        <w:jc w:val="left"/>
        <w:rPr>
          <w:rFonts w:ascii="仿宋" w:eastAsia="仿宋" w:hAnsi="仿宋"/>
          <w:kern w:val="0"/>
          <w:sz w:val="22"/>
        </w:rPr>
      </w:pPr>
    </w:p>
    <w:p w:rsidR="002911E9" w:rsidRPr="00173285" w:rsidRDefault="002911E9" w:rsidP="002911E9">
      <w:pPr>
        <w:jc w:val="left"/>
        <w:rPr>
          <w:rFonts w:ascii="仿宋" w:eastAsia="仿宋" w:hAnsi="仿宋"/>
          <w:kern w:val="0"/>
          <w:sz w:val="22"/>
        </w:rPr>
      </w:pPr>
    </w:p>
    <w:p w:rsidR="002911E9" w:rsidRPr="00173285" w:rsidRDefault="002911E9" w:rsidP="002911E9">
      <w:pPr>
        <w:jc w:val="left"/>
        <w:rPr>
          <w:rFonts w:ascii="仿宋" w:eastAsia="仿宋" w:hAnsi="仿宋"/>
          <w:kern w:val="0"/>
          <w:sz w:val="22"/>
        </w:rPr>
      </w:pPr>
    </w:p>
    <w:p w:rsidR="002911E9" w:rsidRPr="00173285" w:rsidRDefault="002911E9" w:rsidP="002911E9">
      <w:pPr>
        <w:jc w:val="left"/>
        <w:rPr>
          <w:rFonts w:ascii="仿宋" w:eastAsia="仿宋" w:hAnsi="仿宋"/>
          <w:kern w:val="0"/>
          <w:sz w:val="22"/>
        </w:rPr>
      </w:pPr>
    </w:p>
    <w:p w:rsidR="002911E9" w:rsidRPr="00173285" w:rsidRDefault="002911E9" w:rsidP="002911E9">
      <w:pPr>
        <w:autoSpaceDE w:val="0"/>
        <w:autoSpaceDN w:val="0"/>
        <w:adjustRightInd w:val="0"/>
        <w:spacing w:line="360" w:lineRule="auto"/>
        <w:rPr>
          <w:rFonts w:ascii="仿宋" w:eastAsia="仿宋" w:hAnsi="仿宋" w:cs="宋体"/>
          <w:sz w:val="24"/>
          <w:szCs w:val="24"/>
          <w:lang w:val="zh-CN"/>
        </w:rPr>
      </w:pPr>
    </w:p>
    <w:p w:rsidR="002911E9" w:rsidRPr="00173285" w:rsidRDefault="002911E9" w:rsidP="002911E9">
      <w:pPr>
        <w:pStyle w:val="2"/>
        <w:rPr>
          <w:rFonts w:ascii="仿宋" w:eastAsia="仿宋" w:hAnsi="仿宋"/>
          <w:sz w:val="28"/>
          <w:szCs w:val="31"/>
        </w:rPr>
      </w:pPr>
      <w:bookmarkStart w:id="146" w:name="_Toc507448538"/>
      <w:r w:rsidRPr="00173285">
        <w:rPr>
          <w:rFonts w:ascii="仿宋" w:eastAsia="仿宋" w:hAnsi="仿宋" w:hint="eastAsia"/>
        </w:rPr>
        <w:t>5、技术服务质量保证措施</w:t>
      </w:r>
      <w:bookmarkStart w:id="147" w:name="_Toc496091688"/>
      <w:bookmarkEnd w:id="146"/>
    </w:p>
    <w:p w:rsidR="002911E9" w:rsidRPr="00173285" w:rsidRDefault="002911E9" w:rsidP="002911E9">
      <w:pPr>
        <w:widowControl/>
        <w:spacing w:beforeLines="50" w:before="156" w:line="360" w:lineRule="auto"/>
        <w:jc w:val="left"/>
        <w:rPr>
          <w:rFonts w:ascii="仿宋" w:eastAsia="仿宋" w:hAnsi="仿宋" w:cs="宋体"/>
          <w:b/>
          <w:sz w:val="24"/>
          <w:szCs w:val="24"/>
        </w:rPr>
      </w:pPr>
      <w:r w:rsidRPr="00173285">
        <w:rPr>
          <w:rFonts w:ascii="仿宋" w:eastAsia="仿宋" w:hAnsi="仿宋" w:cs="宋体" w:hint="eastAsia"/>
          <w:b/>
          <w:sz w:val="24"/>
          <w:szCs w:val="24"/>
        </w:rPr>
        <w:t>技术和项目实施质量保障体系</w:t>
      </w:r>
    </w:p>
    <w:p w:rsidR="002911E9" w:rsidRPr="00173285" w:rsidRDefault="002911E9" w:rsidP="002911E9">
      <w:pPr>
        <w:widowControl/>
        <w:spacing w:beforeLines="50" w:before="156" w:line="360" w:lineRule="auto"/>
        <w:jc w:val="left"/>
        <w:rPr>
          <w:rFonts w:ascii="仿宋" w:eastAsia="仿宋" w:hAnsi="仿宋" w:cs="宋体"/>
          <w:sz w:val="24"/>
          <w:szCs w:val="24"/>
        </w:rPr>
      </w:pPr>
      <w:bookmarkStart w:id="148" w:name="_Toc496091689"/>
      <w:bookmarkEnd w:id="147"/>
      <w:r w:rsidRPr="00173285">
        <w:rPr>
          <w:rFonts w:ascii="仿宋" w:eastAsia="仿宋" w:hAnsi="仿宋" w:cs="宋体" w:hint="eastAsia"/>
          <w:sz w:val="24"/>
          <w:szCs w:val="24"/>
        </w:rPr>
        <w:t>1、质量管理目的</w:t>
      </w:r>
      <w:bookmarkEnd w:id="148"/>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lang w:val="en-GB"/>
        </w:rPr>
      </w:pPr>
      <w:r w:rsidRPr="00173285">
        <w:rPr>
          <w:rFonts w:ascii="仿宋" w:eastAsia="仿宋" w:hAnsi="仿宋" w:cs="宋体" w:hint="eastAsia"/>
          <w:sz w:val="24"/>
          <w:szCs w:val="24"/>
        </w:rPr>
        <w:t>目的：满足用户要求，规范自身行为，达到供需双方共同获益的效果。</w:t>
      </w:r>
      <w:bookmarkStart w:id="149" w:name="_Toc496091690"/>
    </w:p>
    <w:p w:rsidR="002911E9" w:rsidRPr="00173285" w:rsidRDefault="002911E9" w:rsidP="002911E9">
      <w:pPr>
        <w:widowControl/>
        <w:spacing w:line="360" w:lineRule="auto"/>
        <w:jc w:val="left"/>
        <w:rPr>
          <w:rFonts w:ascii="仿宋" w:eastAsia="仿宋" w:hAnsi="仿宋" w:cs="宋体"/>
          <w:sz w:val="24"/>
          <w:szCs w:val="24"/>
          <w:lang w:val="en-GB"/>
        </w:rPr>
      </w:pPr>
      <w:r w:rsidRPr="00173285">
        <w:rPr>
          <w:rFonts w:ascii="仿宋" w:eastAsia="仿宋" w:hAnsi="仿宋" w:cs="Times New Roman" w:hint="eastAsia"/>
          <w:bCs/>
          <w:sz w:val="24"/>
          <w:szCs w:val="24"/>
        </w:rPr>
        <w:t>2、质量管理方针</w:t>
      </w:r>
      <w:bookmarkEnd w:id="149"/>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遵循科学的项目质量管理方针，结合严谨的奖惩措施，确保质量承诺的实现，“优秀的产品、一流的服务”是公司一贯的质量方针。</w:t>
      </w:r>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本着“以客户为中心”的宗旨，通过科学的质量管理体系，采用内审、</w:t>
      </w:r>
      <w:proofErr w:type="gramStart"/>
      <w:r w:rsidRPr="00173285">
        <w:rPr>
          <w:rFonts w:ascii="仿宋" w:eastAsia="仿宋" w:hAnsi="仿宋" w:cs="宋体" w:hint="eastAsia"/>
          <w:sz w:val="24"/>
          <w:szCs w:val="24"/>
        </w:rPr>
        <w:t>外审相结合</w:t>
      </w:r>
      <w:proofErr w:type="gramEnd"/>
      <w:r w:rsidRPr="00173285">
        <w:rPr>
          <w:rFonts w:ascii="仿宋" w:eastAsia="仿宋" w:hAnsi="仿宋" w:cs="宋体" w:hint="eastAsia"/>
          <w:sz w:val="24"/>
          <w:szCs w:val="24"/>
        </w:rPr>
        <w:t>的改进措施，不断增进软件能力成熟度，提高客户满意度。</w:t>
      </w:r>
    </w:p>
    <w:p w:rsidR="002911E9" w:rsidRPr="00173285" w:rsidRDefault="002911E9" w:rsidP="002911E9">
      <w:pPr>
        <w:widowControl/>
        <w:spacing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在产品研发时，全面考虑顾客需求，加强测试，使软件安全可靠；在系统集成时，保证质量，遵守工期；不断改进内部管理机制，提高团队素养，为顾客提供优质的服务，最大化实现客户需求，最大程度提高顾客满意度。</w:t>
      </w:r>
      <w:bookmarkStart w:id="150" w:name="_Toc496091691"/>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3、质量管理要点</w:t>
      </w:r>
      <w:bookmarkStart w:id="151" w:name="_Toc496091692"/>
      <w:bookmarkEnd w:id="150"/>
    </w:p>
    <w:p w:rsidR="002911E9" w:rsidRPr="00173285" w:rsidRDefault="002911E9" w:rsidP="002911E9">
      <w:pPr>
        <w:widowControl/>
        <w:spacing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具有完善的质量保证体系文件</w:t>
      </w:r>
      <w:bookmarkEnd w:id="151"/>
    </w:p>
    <w:p w:rsidR="002911E9" w:rsidRPr="00173285" w:rsidRDefault="002911E9" w:rsidP="002911E9">
      <w:pPr>
        <w:widowControl/>
        <w:spacing w:beforeLines="50" w:before="156" w:line="360" w:lineRule="auto"/>
        <w:ind w:leftChars="150" w:left="315" w:firstLineChars="200" w:firstLine="480"/>
        <w:jc w:val="left"/>
        <w:rPr>
          <w:rFonts w:ascii="仿宋" w:eastAsia="仿宋" w:hAnsi="仿宋" w:cs="宋体"/>
          <w:sz w:val="24"/>
          <w:szCs w:val="24"/>
        </w:rPr>
      </w:pPr>
      <w:r w:rsidRPr="00173285">
        <w:rPr>
          <w:rFonts w:ascii="仿宋" w:eastAsia="仿宋" w:hAnsi="仿宋" w:cs="宋体" w:hint="eastAsia"/>
          <w:sz w:val="24"/>
          <w:szCs w:val="24"/>
        </w:rPr>
        <w:t>我公司质量体系文件的</w:t>
      </w:r>
      <w:proofErr w:type="gramStart"/>
      <w:r w:rsidRPr="00173285">
        <w:rPr>
          <w:rFonts w:ascii="仿宋" w:eastAsia="仿宋" w:hAnsi="仿宋" w:cs="宋体" w:hint="eastAsia"/>
          <w:sz w:val="24"/>
          <w:szCs w:val="24"/>
        </w:rPr>
        <w:t>的</w:t>
      </w:r>
      <w:proofErr w:type="gramEnd"/>
      <w:r w:rsidRPr="00173285">
        <w:rPr>
          <w:rFonts w:ascii="仿宋" w:eastAsia="仿宋" w:hAnsi="仿宋" w:cs="宋体" w:hint="eastAsia"/>
          <w:sz w:val="24"/>
          <w:szCs w:val="24"/>
        </w:rPr>
        <w:t>三个层次：</w:t>
      </w:r>
    </w:p>
    <w:p w:rsidR="002911E9" w:rsidRPr="00173285" w:rsidRDefault="002911E9" w:rsidP="002911E9">
      <w:pPr>
        <w:widowControl/>
        <w:numPr>
          <w:ilvl w:val="0"/>
          <w:numId w:val="34"/>
        </w:numPr>
        <w:spacing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质量手册：描述质量方针，是我公司进行项目质量管理的纲领性文件</w:t>
      </w:r>
    </w:p>
    <w:p w:rsidR="002911E9" w:rsidRPr="00173285" w:rsidRDefault="002911E9" w:rsidP="002911E9">
      <w:pPr>
        <w:widowControl/>
        <w:numPr>
          <w:ilvl w:val="0"/>
          <w:numId w:val="34"/>
        </w:numPr>
        <w:spacing w:before="100" w:beforeAutospacing="1" w:after="100" w:afterAutospacing="1"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lastRenderedPageBreak/>
        <w:t>规程文件：按要素制定的若干规程，是我公司质量管理的支持性文件。</w:t>
      </w:r>
    </w:p>
    <w:p w:rsidR="002911E9" w:rsidRPr="00173285" w:rsidRDefault="002911E9" w:rsidP="002911E9">
      <w:pPr>
        <w:widowControl/>
        <w:numPr>
          <w:ilvl w:val="0"/>
          <w:numId w:val="34"/>
        </w:numPr>
        <w:spacing w:before="100" w:beforeAutospacing="1" w:after="100" w:afterAutospacing="1"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操作指导书：具体作业流程和操作指导，补充性文件。</w:t>
      </w:r>
      <w:bookmarkStart w:id="152" w:name="_Toc496091693"/>
    </w:p>
    <w:p w:rsidR="002911E9" w:rsidRPr="00173285" w:rsidRDefault="002911E9" w:rsidP="002911E9">
      <w:pPr>
        <w:widowControl/>
        <w:spacing w:before="100" w:beforeAutospacing="1" w:after="100" w:afterAutospacing="1" w:line="360" w:lineRule="auto"/>
        <w:rPr>
          <w:rFonts w:ascii="仿宋" w:eastAsia="仿宋" w:hAnsi="仿宋" w:cs="宋体"/>
          <w:sz w:val="24"/>
          <w:szCs w:val="24"/>
        </w:rPr>
      </w:pPr>
      <w:r w:rsidRPr="00173285">
        <w:rPr>
          <w:rFonts w:ascii="仿宋" w:eastAsia="仿宋" w:hAnsi="仿宋" w:cs="Times New Roman" w:hint="eastAsia"/>
          <w:bCs/>
          <w:sz w:val="24"/>
          <w:szCs w:val="24"/>
        </w:rPr>
        <w:t>科学制定计划</w:t>
      </w:r>
      <w:bookmarkEnd w:id="152"/>
    </w:p>
    <w:p w:rsidR="002911E9" w:rsidRPr="00173285" w:rsidRDefault="002911E9" w:rsidP="002911E9">
      <w:pPr>
        <w:widowControl/>
        <w:numPr>
          <w:ilvl w:val="0"/>
          <w:numId w:val="36"/>
        </w:numPr>
        <w:spacing w:before="100" w:beforeAutospacing="1" w:after="100" w:afterAutospacing="1"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综合计划——确定项目的资源要求、进度规划等内容。</w:t>
      </w:r>
    </w:p>
    <w:p w:rsidR="002911E9" w:rsidRPr="00173285" w:rsidRDefault="002911E9" w:rsidP="002911E9">
      <w:pPr>
        <w:widowControl/>
        <w:numPr>
          <w:ilvl w:val="0"/>
          <w:numId w:val="36"/>
        </w:numPr>
        <w:spacing w:before="100" w:beforeAutospacing="1" w:after="100" w:afterAutospacing="1"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质保计划——确定项目的质量要点和控制措施等内容。</w:t>
      </w:r>
    </w:p>
    <w:p w:rsidR="002911E9" w:rsidRPr="00173285" w:rsidRDefault="002911E9" w:rsidP="002911E9">
      <w:pPr>
        <w:widowControl/>
        <w:numPr>
          <w:ilvl w:val="0"/>
          <w:numId w:val="36"/>
        </w:numPr>
        <w:spacing w:before="100" w:beforeAutospacing="1" w:after="100" w:afterAutospacing="1"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其它计划――测试计划、验收计划、用户培训计划。</w:t>
      </w:r>
      <w:bookmarkStart w:id="153" w:name="_Toc496091694"/>
    </w:p>
    <w:p w:rsidR="002911E9" w:rsidRPr="00173285" w:rsidRDefault="002911E9" w:rsidP="002911E9">
      <w:pPr>
        <w:widowControl/>
        <w:spacing w:before="100" w:beforeAutospacing="1" w:after="100" w:afterAutospacing="1" w:line="360" w:lineRule="auto"/>
        <w:rPr>
          <w:rFonts w:ascii="仿宋" w:eastAsia="仿宋" w:hAnsi="仿宋" w:cs="宋体"/>
          <w:sz w:val="24"/>
          <w:szCs w:val="24"/>
        </w:rPr>
      </w:pPr>
      <w:r w:rsidRPr="00173285">
        <w:rPr>
          <w:rFonts w:ascii="仿宋" w:eastAsia="仿宋" w:hAnsi="仿宋" w:cs="Times New Roman" w:hint="eastAsia"/>
          <w:bCs/>
          <w:sz w:val="24"/>
          <w:szCs w:val="24"/>
        </w:rPr>
        <w:t>严格执行阶段评审和联合评审</w:t>
      </w:r>
      <w:bookmarkEnd w:id="153"/>
    </w:p>
    <w:p w:rsidR="002911E9" w:rsidRPr="00173285" w:rsidRDefault="002911E9" w:rsidP="002911E9">
      <w:pPr>
        <w:widowControl/>
        <w:numPr>
          <w:ilvl w:val="0"/>
          <w:numId w:val="37"/>
        </w:numPr>
        <w:spacing w:before="100" w:beforeAutospacing="1" w:after="100" w:afterAutospacing="1"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质保计划设定重要的质量监控点，并在质量监控点处进行评审。</w:t>
      </w:r>
    </w:p>
    <w:p w:rsidR="002911E9" w:rsidRPr="00173285" w:rsidRDefault="002911E9" w:rsidP="002911E9">
      <w:pPr>
        <w:widowControl/>
        <w:numPr>
          <w:ilvl w:val="0"/>
          <w:numId w:val="37"/>
        </w:numPr>
        <w:spacing w:before="100" w:beforeAutospacing="1" w:after="100" w:afterAutospacing="1"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供需双方共同决定联合评审。</w:t>
      </w:r>
    </w:p>
    <w:p w:rsidR="002911E9" w:rsidRPr="00173285" w:rsidRDefault="002911E9" w:rsidP="002911E9">
      <w:pPr>
        <w:widowControl/>
        <w:numPr>
          <w:ilvl w:val="0"/>
          <w:numId w:val="37"/>
        </w:numPr>
        <w:spacing w:before="100" w:beforeAutospacing="1" w:after="100" w:afterAutospacing="1"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对重要产品基线的建立和升级进行严格的评审。</w:t>
      </w:r>
      <w:bookmarkStart w:id="154" w:name="_Toc496091695"/>
    </w:p>
    <w:p w:rsidR="002911E9" w:rsidRPr="00173285" w:rsidRDefault="002911E9" w:rsidP="002911E9">
      <w:pPr>
        <w:widowControl/>
        <w:spacing w:before="100" w:beforeAutospacing="1" w:after="100" w:afterAutospacing="1" w:line="360" w:lineRule="auto"/>
        <w:rPr>
          <w:rFonts w:ascii="仿宋" w:eastAsia="仿宋" w:hAnsi="仿宋" w:cs="宋体"/>
          <w:sz w:val="24"/>
          <w:szCs w:val="24"/>
        </w:rPr>
      </w:pPr>
      <w:r w:rsidRPr="00173285">
        <w:rPr>
          <w:rFonts w:ascii="仿宋" w:eastAsia="仿宋" w:hAnsi="仿宋" w:cs="Times New Roman" w:hint="eastAsia"/>
          <w:bCs/>
          <w:sz w:val="24"/>
          <w:szCs w:val="24"/>
        </w:rPr>
        <w:t>全面文档管理</w:t>
      </w:r>
      <w:bookmarkEnd w:id="154"/>
    </w:p>
    <w:p w:rsidR="002911E9" w:rsidRPr="00173285" w:rsidRDefault="002911E9" w:rsidP="002911E9">
      <w:pPr>
        <w:spacing w:before="100" w:beforeAutospacing="1" w:after="100" w:afterAutospacing="1" w:line="360" w:lineRule="auto"/>
        <w:ind w:firstLine="200"/>
        <w:rPr>
          <w:rFonts w:ascii="仿宋" w:eastAsia="仿宋" w:hAnsi="仿宋" w:cs="宋体"/>
          <w:sz w:val="24"/>
          <w:szCs w:val="24"/>
        </w:rPr>
      </w:pPr>
      <w:r w:rsidRPr="00173285">
        <w:rPr>
          <w:rFonts w:ascii="仿宋" w:eastAsia="仿宋" w:hAnsi="仿宋" w:cs="宋体" w:hint="eastAsia"/>
          <w:sz w:val="24"/>
          <w:szCs w:val="24"/>
        </w:rPr>
        <w:t>目的：确保按时生成文档，保护文档这一宝贵财富。</w:t>
      </w:r>
      <w:bookmarkStart w:id="155" w:name="_Toc496091696"/>
    </w:p>
    <w:p w:rsidR="002911E9" w:rsidRPr="00173285" w:rsidRDefault="002911E9" w:rsidP="002911E9">
      <w:pPr>
        <w:spacing w:before="100" w:beforeAutospacing="1" w:after="100" w:afterAutospacing="1" w:line="360" w:lineRule="auto"/>
        <w:rPr>
          <w:rFonts w:ascii="仿宋" w:eastAsia="仿宋" w:hAnsi="仿宋" w:cs="宋体"/>
          <w:sz w:val="24"/>
          <w:szCs w:val="24"/>
        </w:rPr>
      </w:pPr>
      <w:r w:rsidRPr="00173285">
        <w:rPr>
          <w:rFonts w:ascii="仿宋" w:eastAsia="仿宋" w:hAnsi="仿宋" w:cs="Times New Roman" w:hint="eastAsia"/>
          <w:bCs/>
          <w:sz w:val="24"/>
          <w:szCs w:val="24"/>
        </w:rPr>
        <w:t>规范变更控制</w:t>
      </w:r>
      <w:bookmarkEnd w:id="155"/>
    </w:p>
    <w:p w:rsidR="002911E9" w:rsidRPr="00173285" w:rsidRDefault="002911E9" w:rsidP="002911E9">
      <w:pPr>
        <w:widowControl/>
        <w:numPr>
          <w:ilvl w:val="0"/>
          <w:numId w:val="38"/>
        </w:numPr>
        <w:spacing w:before="100" w:beforeAutospacing="1" w:after="100" w:afterAutospacing="1"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目的：确保变更经过严格的流程并已通知到所有的有关人员。</w:t>
      </w:r>
    </w:p>
    <w:p w:rsidR="002911E9" w:rsidRPr="00173285" w:rsidRDefault="002911E9" w:rsidP="002911E9">
      <w:pPr>
        <w:widowControl/>
        <w:numPr>
          <w:ilvl w:val="0"/>
          <w:numId w:val="38"/>
        </w:numPr>
        <w:spacing w:before="100" w:beforeAutospacing="1" w:after="100" w:afterAutospacing="1"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变更控制的四个必须步骤：</w:t>
      </w:r>
    </w:p>
    <w:p w:rsidR="002911E9" w:rsidRPr="00173285" w:rsidRDefault="002911E9" w:rsidP="002911E9">
      <w:pPr>
        <w:widowControl/>
        <w:tabs>
          <w:tab w:val="num" w:pos="3300"/>
        </w:tabs>
        <w:spacing w:line="360" w:lineRule="auto"/>
        <w:ind w:left="420" w:firstLineChars="350" w:firstLine="840"/>
        <w:jc w:val="left"/>
        <w:rPr>
          <w:rFonts w:ascii="仿宋" w:eastAsia="仿宋" w:hAnsi="仿宋" w:cs="宋体"/>
          <w:sz w:val="24"/>
          <w:szCs w:val="24"/>
        </w:rPr>
      </w:pPr>
      <w:r w:rsidRPr="00173285">
        <w:rPr>
          <w:rFonts w:ascii="仿宋" w:eastAsia="仿宋" w:hAnsi="仿宋" w:cs="宋体" w:hint="eastAsia"/>
          <w:sz w:val="24"/>
          <w:szCs w:val="24"/>
        </w:rPr>
        <w:t>变更申请审批——&gt;变更实施——&gt;变更验证——&gt;变更传递</w:t>
      </w:r>
    </w:p>
    <w:p w:rsidR="002911E9" w:rsidRPr="00173285" w:rsidRDefault="002911E9" w:rsidP="002911E9">
      <w:pPr>
        <w:widowControl/>
        <w:numPr>
          <w:ilvl w:val="0"/>
          <w:numId w:val="38"/>
        </w:numPr>
        <w:spacing w:before="100" w:beforeAutospacing="1" w:after="100" w:afterAutospacing="1"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基线的变更必须符合严格的变更控制流程。</w:t>
      </w:r>
      <w:bookmarkStart w:id="156" w:name="_Toc496091697"/>
    </w:p>
    <w:p w:rsidR="002911E9" w:rsidRPr="00173285" w:rsidRDefault="002911E9" w:rsidP="002911E9">
      <w:pPr>
        <w:widowControl/>
        <w:spacing w:before="100" w:beforeAutospacing="1" w:after="100" w:afterAutospacing="1" w:line="360" w:lineRule="auto"/>
        <w:rPr>
          <w:rFonts w:ascii="仿宋" w:eastAsia="仿宋" w:hAnsi="仿宋" w:cs="宋体"/>
          <w:sz w:val="24"/>
          <w:szCs w:val="24"/>
        </w:rPr>
      </w:pPr>
      <w:r w:rsidRPr="00173285">
        <w:rPr>
          <w:rFonts w:ascii="仿宋" w:eastAsia="仿宋" w:hAnsi="仿宋" w:cs="Times New Roman" w:hint="eastAsia"/>
          <w:bCs/>
          <w:sz w:val="24"/>
          <w:szCs w:val="24"/>
        </w:rPr>
        <w:t>4、培训实施过程管理</w:t>
      </w:r>
      <w:bookmarkStart w:id="157" w:name="_Toc496091698"/>
      <w:bookmarkEnd w:id="156"/>
    </w:p>
    <w:p w:rsidR="002911E9" w:rsidRPr="00173285" w:rsidRDefault="002911E9" w:rsidP="002911E9">
      <w:pPr>
        <w:widowControl/>
        <w:spacing w:before="100" w:beforeAutospacing="1" w:after="100" w:afterAutospacing="1" w:line="360" w:lineRule="auto"/>
        <w:rPr>
          <w:rFonts w:ascii="仿宋" w:eastAsia="仿宋" w:hAnsi="仿宋" w:cs="宋体"/>
          <w:sz w:val="24"/>
          <w:szCs w:val="24"/>
        </w:rPr>
      </w:pPr>
      <w:r w:rsidRPr="00173285">
        <w:rPr>
          <w:rFonts w:ascii="仿宋" w:eastAsia="仿宋" w:hAnsi="仿宋" w:cs="Times New Roman" w:hint="eastAsia"/>
          <w:bCs/>
          <w:sz w:val="24"/>
          <w:szCs w:val="24"/>
        </w:rPr>
        <w:t>保证培训质量</w:t>
      </w:r>
      <w:bookmarkEnd w:id="157"/>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lastRenderedPageBreak/>
        <w:t>结合长久以来我们对血液管理部门、血站和医院培训经验的积累，我公司已经形成了一整套针对不同用户群体的培训体系，并且在实践中，仍在不断补充完善。</w:t>
      </w:r>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我们的培训讲师上岗前，必须经过公司内部严格的考核，以确保我们的培训效果和质量。每次在用户现场培训结束，我们都请用户填写《安装培训项目核对表》，以监督和促进我们的培训工作。</w:t>
      </w:r>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并且，为了延续、加强培训效果，在我公司网站上，常年设有用户“问题解答”专栏，有专人随时解答用户提出的各类问题；且我们会应用户不同时期的学习需要，不定期地举办各种培训班，以满足用户中、高级培训需求。以使我们的培训工作持久地进行下去，真正急用户之所急，想用户之所想。</w:t>
      </w:r>
      <w:bookmarkStart w:id="158" w:name="_Toc496091699"/>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5、实施过程管理</w:t>
      </w:r>
      <w:bookmarkEnd w:id="158"/>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工程实施过程中，我们的系统集成师会严格按照公司的《安装维护操作规程》执行，准确、全面导入用户基础数据。遵循事先制订的实施方案，确保能按计划完成实施任务。同时我们会请用户填写《用户意见反馈表》，以监督改进我们实施的全过程。</w:t>
      </w:r>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投入运行后，用户的相关产品及版本我们会记入公司的用户资料库，随着以后产品版本的升级更新，我们会保证同一版本的所有用户得到同步升级，然后相应提供再培训、再实施的闭环服务，以全方位为用户提供优质服务。</w:t>
      </w:r>
      <w:bookmarkStart w:id="159" w:name="_Toc496091700"/>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质量保证措施</w:t>
      </w:r>
      <w:bookmarkEnd w:id="159"/>
    </w:p>
    <w:p w:rsidR="002911E9" w:rsidRPr="00173285" w:rsidRDefault="002911E9" w:rsidP="002911E9">
      <w:pPr>
        <w:widowControl/>
        <w:spacing w:before="100" w:beforeAutospacing="1" w:after="100" w:afterAutospacing="1" w:line="360" w:lineRule="auto"/>
        <w:ind w:firstLineChars="200" w:firstLine="480"/>
        <w:jc w:val="left"/>
        <w:rPr>
          <w:rFonts w:ascii="仿宋" w:eastAsia="仿宋" w:hAnsi="仿宋" w:cs="Times New Roman"/>
          <w:b/>
          <w:bCs/>
          <w:kern w:val="0"/>
          <w:sz w:val="24"/>
          <w:szCs w:val="24"/>
        </w:rPr>
      </w:pPr>
      <w:r w:rsidRPr="00173285">
        <w:rPr>
          <w:rFonts w:ascii="仿宋" w:eastAsia="仿宋" w:hAnsi="仿宋" w:cs="Times New Roman" w:hint="eastAsia"/>
          <w:kern w:val="0"/>
          <w:sz w:val="24"/>
          <w:szCs w:val="24"/>
        </w:rPr>
        <w:t>为确保工程的各阶段的质量要求得到满足，我们将严格对项目进行质量管理和控制。</w:t>
      </w:r>
      <w:bookmarkStart w:id="160" w:name="_Toc496091701"/>
    </w:p>
    <w:p w:rsidR="002911E9" w:rsidRPr="00173285" w:rsidRDefault="002911E9" w:rsidP="002911E9">
      <w:pPr>
        <w:widowControl/>
        <w:spacing w:before="100" w:beforeAutospacing="1" w:after="100" w:afterAutospacing="1" w:line="360" w:lineRule="auto"/>
        <w:jc w:val="left"/>
        <w:rPr>
          <w:rFonts w:ascii="仿宋" w:eastAsia="仿宋" w:hAnsi="仿宋" w:cs="Times New Roman"/>
          <w:b/>
          <w:bCs/>
          <w:kern w:val="0"/>
          <w:sz w:val="24"/>
          <w:szCs w:val="24"/>
        </w:rPr>
      </w:pPr>
      <w:r w:rsidRPr="00173285">
        <w:rPr>
          <w:rFonts w:ascii="仿宋" w:eastAsia="仿宋" w:hAnsi="仿宋" w:cs="Times New Roman" w:hint="eastAsia"/>
          <w:bCs/>
          <w:sz w:val="24"/>
          <w:szCs w:val="24"/>
        </w:rPr>
        <w:t>6、严格评审</w:t>
      </w:r>
      <w:bookmarkEnd w:id="160"/>
    </w:p>
    <w:p w:rsidR="002911E9" w:rsidRPr="00173285" w:rsidRDefault="002911E9" w:rsidP="002911E9">
      <w:pPr>
        <w:widowControl/>
        <w:spacing w:before="100" w:beforeAutospacing="1" w:after="100" w:afterAutospacing="1" w:line="360" w:lineRule="auto"/>
        <w:jc w:val="left"/>
        <w:rPr>
          <w:rFonts w:ascii="仿宋" w:eastAsia="仿宋" w:hAnsi="仿宋" w:cs="Times New Roman"/>
          <w:b/>
          <w:bCs/>
          <w:kern w:val="0"/>
          <w:sz w:val="24"/>
          <w:szCs w:val="24"/>
        </w:rPr>
      </w:pPr>
      <w:r w:rsidRPr="00173285">
        <w:rPr>
          <w:rFonts w:ascii="仿宋" w:eastAsia="仿宋" w:hAnsi="仿宋" w:cs="宋体" w:hint="eastAsia"/>
          <w:sz w:val="24"/>
          <w:szCs w:val="24"/>
        </w:rPr>
        <w:t>在项目的每一里程碑后期必须对该阶段的输出进行正式评审，形式可以采用现场评审、会议评审等，目的就是为了保证这一阶段的工作输出满足输入的要求，没有偏离用户需求，规避可能的风险。</w:t>
      </w:r>
      <w:bookmarkStart w:id="161" w:name="_Toc496091702"/>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lastRenderedPageBreak/>
        <w:t>7、加强设备和工具管理</w:t>
      </w:r>
      <w:bookmarkEnd w:id="161"/>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明确对项目质量有影响的设备、工具、软件的管理，确保设备的采用、工具和工具软件的使用和安装能满足质量管理的要求。</w:t>
      </w:r>
      <w:bookmarkStart w:id="162" w:name="_Toc496091703"/>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8、实施预防与校正措施</w:t>
      </w:r>
      <w:bookmarkEnd w:id="162"/>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制定有效、</w:t>
      </w:r>
      <w:proofErr w:type="gramStart"/>
      <w:r w:rsidRPr="00173285">
        <w:rPr>
          <w:rFonts w:ascii="仿宋" w:eastAsia="仿宋" w:hAnsi="仿宋" w:cs="宋体" w:hint="eastAsia"/>
          <w:sz w:val="24"/>
          <w:szCs w:val="24"/>
        </w:rPr>
        <w:t>切实可</w:t>
      </w:r>
      <w:proofErr w:type="gramEnd"/>
      <w:r w:rsidRPr="00173285">
        <w:rPr>
          <w:rFonts w:ascii="仿宋" w:eastAsia="仿宋" w:hAnsi="仿宋" w:cs="宋体" w:hint="eastAsia"/>
          <w:sz w:val="24"/>
          <w:szCs w:val="24"/>
        </w:rPr>
        <w:t>执行的预防和</w:t>
      </w:r>
      <w:proofErr w:type="gramStart"/>
      <w:r w:rsidRPr="00173285">
        <w:rPr>
          <w:rFonts w:ascii="仿宋" w:eastAsia="仿宋" w:hAnsi="仿宋" w:cs="宋体" w:hint="eastAsia"/>
          <w:sz w:val="24"/>
          <w:szCs w:val="24"/>
        </w:rPr>
        <w:t>校证</w:t>
      </w:r>
      <w:proofErr w:type="gramEnd"/>
      <w:r w:rsidRPr="00173285">
        <w:rPr>
          <w:rFonts w:ascii="仿宋" w:eastAsia="仿宋" w:hAnsi="仿宋" w:cs="宋体" w:hint="eastAsia"/>
          <w:sz w:val="24"/>
          <w:szCs w:val="24"/>
        </w:rPr>
        <w:t>措施并贯彻执行。对用户</w:t>
      </w:r>
      <w:proofErr w:type="gramStart"/>
      <w:r w:rsidRPr="00173285">
        <w:rPr>
          <w:rFonts w:ascii="仿宋" w:eastAsia="仿宋" w:hAnsi="仿宋" w:cs="宋体" w:hint="eastAsia"/>
          <w:sz w:val="24"/>
          <w:szCs w:val="24"/>
        </w:rPr>
        <w:t>方项目</w:t>
      </w:r>
      <w:proofErr w:type="gramEnd"/>
      <w:r w:rsidRPr="00173285">
        <w:rPr>
          <w:rFonts w:ascii="仿宋" w:eastAsia="仿宋" w:hAnsi="仿宋" w:cs="宋体" w:hint="eastAsia"/>
          <w:sz w:val="24"/>
          <w:szCs w:val="24"/>
        </w:rPr>
        <w:t>组提出的意见明确处理规程，积极预防不合格的现象发生，彻底校正已发生的不合格现象。</w:t>
      </w:r>
      <w:bookmarkStart w:id="163" w:name="_Toc496091704"/>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9、监督计划执行措施</w:t>
      </w:r>
      <w:bookmarkEnd w:id="163"/>
    </w:p>
    <w:p w:rsidR="002911E9" w:rsidRPr="00173285" w:rsidRDefault="002911E9" w:rsidP="002911E9">
      <w:pPr>
        <w:widowControl/>
        <w:numPr>
          <w:ilvl w:val="0"/>
          <w:numId w:val="38"/>
        </w:numPr>
        <w:spacing w:beforeLines="50" w:before="156" w:line="360" w:lineRule="auto"/>
        <w:ind w:firstLineChars="200" w:firstLine="480"/>
        <w:jc w:val="left"/>
        <w:rPr>
          <w:rFonts w:ascii="仿宋" w:eastAsia="仿宋" w:hAnsi="仿宋" w:cs="Times New Roman"/>
          <w:sz w:val="24"/>
          <w:szCs w:val="24"/>
        </w:rPr>
      </w:pPr>
      <w:r w:rsidRPr="00173285">
        <w:rPr>
          <w:rFonts w:ascii="仿宋" w:eastAsia="仿宋" w:hAnsi="仿宋" w:cs="Times New Roman" w:hint="eastAsia"/>
          <w:sz w:val="24"/>
          <w:szCs w:val="24"/>
        </w:rPr>
        <w:t>周报：为了项目领导小组和项目支持小组能及时了解项目进展情况，项目小组成员每周工作结束后编写周报提交项目经理。</w:t>
      </w:r>
    </w:p>
    <w:p w:rsidR="002911E9" w:rsidRPr="00173285" w:rsidRDefault="002911E9" w:rsidP="002911E9">
      <w:pPr>
        <w:widowControl/>
        <w:numPr>
          <w:ilvl w:val="0"/>
          <w:numId w:val="38"/>
        </w:numPr>
        <w:spacing w:beforeLines="50" w:before="156" w:line="360" w:lineRule="auto"/>
        <w:ind w:firstLineChars="200" w:firstLine="480"/>
        <w:jc w:val="left"/>
        <w:rPr>
          <w:rFonts w:ascii="仿宋" w:eastAsia="仿宋" w:hAnsi="仿宋" w:cs="Times New Roman"/>
          <w:sz w:val="24"/>
          <w:szCs w:val="24"/>
        </w:rPr>
      </w:pPr>
      <w:r w:rsidRPr="00173285">
        <w:rPr>
          <w:rFonts w:ascii="仿宋" w:eastAsia="仿宋" w:hAnsi="仿宋" w:cs="Times New Roman" w:hint="eastAsia"/>
          <w:sz w:val="24"/>
          <w:szCs w:val="24"/>
        </w:rPr>
        <w:t>项目进度报告：按照项目计划，项目支持小组在项目的每一里程碑对项目进行监督检查，协调解决发现的问题，对一时无法解决的问题及时上报领导。</w:t>
      </w:r>
    </w:p>
    <w:p w:rsidR="002911E9" w:rsidRPr="00173285" w:rsidRDefault="002911E9" w:rsidP="002911E9">
      <w:pPr>
        <w:widowControl/>
        <w:numPr>
          <w:ilvl w:val="0"/>
          <w:numId w:val="38"/>
        </w:numPr>
        <w:spacing w:beforeLines="50" w:before="156" w:line="360" w:lineRule="auto"/>
        <w:ind w:firstLineChars="200" w:firstLine="480"/>
        <w:jc w:val="left"/>
        <w:rPr>
          <w:rFonts w:ascii="仿宋" w:eastAsia="仿宋" w:hAnsi="仿宋" w:cs="Times New Roman"/>
          <w:sz w:val="24"/>
          <w:szCs w:val="24"/>
        </w:rPr>
      </w:pPr>
      <w:r w:rsidRPr="00173285">
        <w:rPr>
          <w:rFonts w:ascii="仿宋" w:eastAsia="仿宋" w:hAnsi="仿宋" w:cs="Times New Roman" w:hint="eastAsia"/>
          <w:sz w:val="24"/>
          <w:szCs w:val="24"/>
        </w:rPr>
        <w:t>项目领导小组成员要经常关心项目进展情况，及时解决项目过程中出现的各种问题。</w:t>
      </w:r>
      <w:bookmarkStart w:id="164" w:name="_Toc496091705"/>
    </w:p>
    <w:p w:rsidR="002911E9" w:rsidRPr="00173285" w:rsidRDefault="002911E9" w:rsidP="002911E9">
      <w:pPr>
        <w:widowControl/>
        <w:spacing w:beforeLines="50" w:before="156" w:line="360" w:lineRule="auto"/>
        <w:jc w:val="left"/>
        <w:rPr>
          <w:rFonts w:ascii="仿宋" w:eastAsia="仿宋" w:hAnsi="仿宋" w:cs="Times New Roman"/>
          <w:sz w:val="24"/>
          <w:szCs w:val="24"/>
        </w:rPr>
      </w:pPr>
      <w:r w:rsidRPr="00173285">
        <w:rPr>
          <w:rFonts w:ascii="仿宋" w:eastAsia="仿宋" w:hAnsi="仿宋" w:cs="Times New Roman" w:hint="eastAsia"/>
          <w:bCs/>
          <w:sz w:val="24"/>
          <w:szCs w:val="24"/>
        </w:rPr>
        <w:t>10、用户征询及反馈制度</w:t>
      </w:r>
      <w:bookmarkEnd w:id="164"/>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在项目启动、计划、实施、运行的全过程管理中，我们随时接受用户的监督评审，公司设有专门的客服人员，受理用户投诉事宜，每个项目实施或维护完成后，我们也会主动征询用户对售后服务及产品使用情况的意见，以及时解决用户遇到的各种问题，全面促进我们的各项工作。</w:t>
      </w:r>
      <w:bookmarkStart w:id="165" w:name="_Toc496091706"/>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11、全面质量保证方案</w:t>
      </w:r>
      <w:bookmarkStart w:id="166" w:name="_Toc496091707"/>
      <w:bookmarkEnd w:id="165"/>
    </w:p>
    <w:bookmarkEnd w:id="166"/>
    <w:p w:rsidR="002911E9" w:rsidRPr="00173285" w:rsidRDefault="002911E9" w:rsidP="002911E9">
      <w:pPr>
        <w:spacing w:before="100" w:beforeAutospacing="1" w:after="100" w:afterAutospacing="1" w:line="360" w:lineRule="auto"/>
        <w:ind w:firstLine="420"/>
        <w:rPr>
          <w:rFonts w:ascii="仿宋" w:eastAsia="仿宋" w:hAnsi="仿宋" w:cs="宋体"/>
          <w:color w:val="000000"/>
          <w:kern w:val="0"/>
          <w:sz w:val="24"/>
          <w:szCs w:val="24"/>
        </w:rPr>
      </w:pPr>
      <w:r w:rsidRPr="00173285">
        <w:rPr>
          <w:rFonts w:ascii="仿宋" w:eastAsia="仿宋" w:hAnsi="仿宋" w:cs="宋体" w:hint="eastAsia"/>
          <w:color w:val="000000"/>
          <w:kern w:val="0"/>
          <w:sz w:val="24"/>
          <w:szCs w:val="24"/>
        </w:rPr>
        <w:t>唐山</w:t>
      </w:r>
      <w:proofErr w:type="gramStart"/>
      <w:r w:rsidRPr="00173285">
        <w:rPr>
          <w:rFonts w:ascii="仿宋" w:eastAsia="仿宋" w:hAnsi="仿宋" w:cs="宋体" w:hint="eastAsia"/>
          <w:color w:val="000000"/>
          <w:kern w:val="0"/>
          <w:sz w:val="24"/>
          <w:szCs w:val="24"/>
        </w:rPr>
        <w:t>启奥科技</w:t>
      </w:r>
      <w:proofErr w:type="gramEnd"/>
      <w:r w:rsidRPr="00173285">
        <w:rPr>
          <w:rFonts w:ascii="仿宋" w:eastAsia="仿宋" w:hAnsi="仿宋" w:cs="宋体" w:hint="eastAsia"/>
          <w:color w:val="000000"/>
          <w:kern w:val="0"/>
          <w:sz w:val="24"/>
          <w:szCs w:val="24"/>
        </w:rPr>
        <w:t>质量保障思想遵循：在整个实施过程中，应该由谁（角色）在什么时候（详细工作流程）做什么（活动）和产生什么样的实施结果（产品或服务完成），以完成整个项目的实施目标。建立有效的工作过程，可以提高团队的生产效率，控制项目实施过程中的风险，保证进度并且提高工作质量。同时通过为所有重要的活动提供全面的指南、模板和示例，使整个团队能够有效共享成功</w:t>
      </w:r>
      <w:r w:rsidRPr="00173285">
        <w:rPr>
          <w:rFonts w:ascii="仿宋" w:eastAsia="仿宋" w:hAnsi="仿宋" w:cs="宋体" w:hint="eastAsia"/>
          <w:color w:val="000000"/>
          <w:kern w:val="0"/>
          <w:sz w:val="24"/>
          <w:szCs w:val="24"/>
        </w:rPr>
        <w:lastRenderedPageBreak/>
        <w:t>经验，提高团队效率，最终保证质量。</w:t>
      </w:r>
    </w:p>
    <w:p w:rsidR="002911E9" w:rsidRPr="00173285" w:rsidRDefault="002911E9" w:rsidP="002911E9">
      <w:pPr>
        <w:widowControl/>
        <w:numPr>
          <w:ilvl w:val="0"/>
          <w:numId w:val="39"/>
        </w:numPr>
        <w:spacing w:beforeLines="50" w:before="156" w:line="360" w:lineRule="auto"/>
        <w:ind w:firstLineChars="200" w:firstLine="480"/>
        <w:jc w:val="left"/>
        <w:rPr>
          <w:rFonts w:ascii="仿宋" w:eastAsia="仿宋" w:hAnsi="仿宋" w:cs="宋体"/>
          <w:color w:val="000000"/>
          <w:kern w:val="0"/>
          <w:sz w:val="24"/>
          <w:szCs w:val="24"/>
        </w:rPr>
      </w:pPr>
      <w:r w:rsidRPr="00173285">
        <w:rPr>
          <w:rFonts w:ascii="仿宋" w:eastAsia="仿宋" w:hAnsi="仿宋" w:cs="宋体" w:hint="eastAsia"/>
          <w:color w:val="000000"/>
          <w:kern w:val="0"/>
          <w:sz w:val="24"/>
          <w:szCs w:val="24"/>
        </w:rPr>
        <w:t>全过程质量保证思想</w:t>
      </w:r>
    </w:p>
    <w:p w:rsidR="002911E9" w:rsidRPr="00173285" w:rsidRDefault="002911E9" w:rsidP="002911E9">
      <w:pPr>
        <w:widowControl/>
        <w:spacing w:line="360" w:lineRule="auto"/>
        <w:ind w:firstLineChars="200" w:firstLine="480"/>
        <w:jc w:val="left"/>
        <w:rPr>
          <w:rFonts w:ascii="仿宋" w:eastAsia="仿宋" w:hAnsi="仿宋" w:cs="宋体"/>
          <w:color w:val="000000"/>
          <w:kern w:val="0"/>
          <w:sz w:val="24"/>
          <w:szCs w:val="24"/>
        </w:rPr>
      </w:pPr>
      <w:r w:rsidRPr="00173285">
        <w:rPr>
          <w:rFonts w:ascii="仿宋" w:eastAsia="仿宋" w:hAnsi="仿宋" w:cs="宋体" w:hint="eastAsia"/>
          <w:color w:val="000000"/>
          <w:kern w:val="0"/>
          <w:sz w:val="24"/>
          <w:szCs w:val="24"/>
        </w:rPr>
        <w:t>我们把</w:t>
      </w:r>
      <w:r w:rsidRPr="00173285">
        <w:rPr>
          <w:rFonts w:ascii="仿宋" w:eastAsia="仿宋" w:hAnsi="仿宋" w:cs="宋体" w:hint="eastAsia"/>
          <w:color w:val="000000"/>
          <w:sz w:val="24"/>
          <w:szCs w:val="24"/>
        </w:rPr>
        <w:t>整个项目的实施分为</w:t>
      </w:r>
      <w:r w:rsidRPr="00173285">
        <w:rPr>
          <w:rFonts w:ascii="仿宋" w:eastAsia="仿宋" w:hAnsi="仿宋" w:cs="宋体" w:hint="eastAsia"/>
          <w:color w:val="000000"/>
          <w:kern w:val="0"/>
          <w:sz w:val="24"/>
          <w:szCs w:val="24"/>
        </w:rPr>
        <w:t>项目准备、项目实施、项目验收、售后服务和技术支持几个阶段。每个阶段由多个详细工作流程组成。通过建立完整的控制过程，使得产品的质量由项目团队的每个成员共同负责。</w:t>
      </w:r>
    </w:p>
    <w:p w:rsidR="002911E9" w:rsidRPr="00173285" w:rsidRDefault="002911E9" w:rsidP="002911E9">
      <w:pPr>
        <w:widowControl/>
        <w:numPr>
          <w:ilvl w:val="0"/>
          <w:numId w:val="39"/>
        </w:numPr>
        <w:spacing w:beforeLines="50" w:before="156" w:line="360" w:lineRule="auto"/>
        <w:ind w:firstLineChars="200" w:firstLine="480"/>
        <w:jc w:val="left"/>
        <w:rPr>
          <w:rFonts w:ascii="仿宋" w:eastAsia="仿宋" w:hAnsi="仿宋" w:cs="宋体"/>
          <w:color w:val="000000"/>
          <w:kern w:val="0"/>
          <w:sz w:val="24"/>
          <w:szCs w:val="24"/>
        </w:rPr>
      </w:pPr>
      <w:r w:rsidRPr="00173285">
        <w:rPr>
          <w:rFonts w:ascii="仿宋" w:eastAsia="仿宋" w:hAnsi="仿宋" w:cs="宋体" w:hint="eastAsia"/>
          <w:color w:val="000000"/>
          <w:kern w:val="0"/>
          <w:sz w:val="24"/>
          <w:szCs w:val="24"/>
        </w:rPr>
        <w:t>工程</w:t>
      </w:r>
      <w:r w:rsidRPr="00173285">
        <w:rPr>
          <w:rFonts w:ascii="仿宋" w:eastAsia="仿宋" w:hAnsi="仿宋" w:cs="宋体" w:hint="eastAsia"/>
          <w:sz w:val="24"/>
          <w:szCs w:val="24"/>
        </w:rPr>
        <w:t>成功</w:t>
      </w:r>
      <w:r w:rsidRPr="00173285">
        <w:rPr>
          <w:rFonts w:ascii="仿宋" w:eastAsia="仿宋" w:hAnsi="仿宋" w:cs="宋体" w:hint="eastAsia"/>
          <w:color w:val="000000"/>
          <w:kern w:val="0"/>
          <w:sz w:val="24"/>
          <w:szCs w:val="24"/>
        </w:rPr>
        <w:t>经验共同铸就质量的思想</w:t>
      </w:r>
    </w:p>
    <w:p w:rsidR="002911E9" w:rsidRPr="00173285" w:rsidRDefault="002911E9" w:rsidP="002911E9">
      <w:pPr>
        <w:widowControl/>
        <w:spacing w:line="360" w:lineRule="auto"/>
        <w:ind w:firstLineChars="200" w:firstLine="480"/>
        <w:jc w:val="left"/>
        <w:rPr>
          <w:rFonts w:ascii="仿宋" w:eastAsia="仿宋" w:hAnsi="仿宋" w:cs="宋体"/>
          <w:color w:val="000000"/>
          <w:kern w:val="0"/>
          <w:sz w:val="24"/>
          <w:szCs w:val="24"/>
        </w:rPr>
      </w:pPr>
      <w:r w:rsidRPr="00173285">
        <w:rPr>
          <w:rFonts w:ascii="仿宋" w:eastAsia="仿宋" w:hAnsi="仿宋" w:cs="宋体" w:hint="eastAsia"/>
          <w:color w:val="000000"/>
          <w:kern w:val="0"/>
          <w:sz w:val="24"/>
          <w:szCs w:val="24"/>
        </w:rPr>
        <w:t>我们以风险驱动的实施为特色，集中体现了以下多个成功经验，通过它们</w:t>
      </w:r>
      <w:r w:rsidRPr="00173285">
        <w:rPr>
          <w:rFonts w:ascii="仿宋" w:eastAsia="仿宋" w:hAnsi="仿宋" w:cs="宋体" w:hint="eastAsia"/>
          <w:sz w:val="24"/>
          <w:szCs w:val="24"/>
        </w:rPr>
        <w:t>共同</w:t>
      </w:r>
      <w:r w:rsidRPr="00173285">
        <w:rPr>
          <w:rFonts w:ascii="仿宋" w:eastAsia="仿宋" w:hAnsi="仿宋" w:cs="宋体" w:hint="eastAsia"/>
          <w:color w:val="000000"/>
          <w:kern w:val="0"/>
          <w:sz w:val="24"/>
          <w:szCs w:val="24"/>
        </w:rPr>
        <w:t>铸就了高品质服务：</w:t>
      </w:r>
    </w:p>
    <w:p w:rsidR="002911E9" w:rsidRPr="00173285" w:rsidRDefault="002911E9" w:rsidP="002911E9">
      <w:pPr>
        <w:widowControl/>
        <w:numPr>
          <w:ilvl w:val="0"/>
          <w:numId w:val="35"/>
        </w:numPr>
        <w:spacing w:before="100" w:beforeAutospacing="1" w:after="100" w:afterAutospacing="1" w:line="360" w:lineRule="auto"/>
        <w:ind w:firstLineChars="200" w:firstLine="480"/>
        <w:jc w:val="left"/>
        <w:rPr>
          <w:rFonts w:ascii="仿宋" w:eastAsia="仿宋" w:hAnsi="仿宋" w:cs="Times New Roman"/>
          <w:sz w:val="24"/>
          <w:szCs w:val="24"/>
        </w:rPr>
      </w:pPr>
      <w:r w:rsidRPr="00173285">
        <w:rPr>
          <w:rFonts w:ascii="仿宋" w:eastAsia="仿宋" w:hAnsi="仿宋" w:cs="Times New Roman" w:hint="eastAsia"/>
          <w:sz w:val="24"/>
          <w:szCs w:val="24"/>
        </w:rPr>
        <w:t>有效管理需求：能够做到质量保证从头作起，在项目一开始，就把好需求质量关，实现需求的可追踪性和需求变更的有效管理。</w:t>
      </w:r>
    </w:p>
    <w:p w:rsidR="002911E9" w:rsidRPr="00173285" w:rsidRDefault="002911E9" w:rsidP="002911E9">
      <w:pPr>
        <w:widowControl/>
        <w:numPr>
          <w:ilvl w:val="0"/>
          <w:numId w:val="35"/>
        </w:numPr>
        <w:spacing w:before="100" w:beforeAutospacing="1" w:after="100" w:afterAutospacing="1" w:line="360" w:lineRule="auto"/>
        <w:ind w:firstLineChars="200" w:firstLine="480"/>
        <w:jc w:val="left"/>
        <w:rPr>
          <w:rFonts w:ascii="仿宋" w:eastAsia="仿宋" w:hAnsi="仿宋" w:cs="宋体"/>
          <w:color w:val="000000"/>
          <w:kern w:val="0"/>
          <w:sz w:val="24"/>
          <w:szCs w:val="24"/>
        </w:rPr>
      </w:pPr>
      <w:r w:rsidRPr="00173285">
        <w:rPr>
          <w:rFonts w:ascii="仿宋" w:eastAsia="仿宋" w:hAnsi="仿宋" w:cs="宋体" w:hint="eastAsia"/>
          <w:color w:val="000000"/>
          <w:kern w:val="0"/>
          <w:sz w:val="24"/>
          <w:szCs w:val="24"/>
        </w:rPr>
        <w:t>管理变更：能够为整个团队提供基本协作平台，使企业管理好自己的资产，通过有效管理所有的变更请求，使团队能够很好的控制项目进度、及时了解项目状况，同时为项目的量化管理提供帮助。</w:t>
      </w:r>
      <w:bookmarkStart w:id="167" w:name="_Toc496091709"/>
    </w:p>
    <w:p w:rsidR="002911E9" w:rsidRPr="00173285" w:rsidRDefault="002911E9" w:rsidP="002911E9">
      <w:pPr>
        <w:widowControl/>
        <w:spacing w:before="100" w:beforeAutospacing="1" w:after="100" w:afterAutospacing="1" w:line="360" w:lineRule="auto"/>
        <w:rPr>
          <w:rFonts w:ascii="仿宋" w:eastAsia="仿宋" w:hAnsi="仿宋" w:cs="宋体"/>
          <w:color w:val="000000"/>
          <w:kern w:val="0"/>
          <w:sz w:val="24"/>
          <w:szCs w:val="24"/>
        </w:rPr>
      </w:pPr>
      <w:r w:rsidRPr="00173285">
        <w:rPr>
          <w:rFonts w:ascii="仿宋" w:eastAsia="仿宋" w:hAnsi="仿宋" w:cs="Times New Roman" w:hint="eastAsia"/>
          <w:bCs/>
          <w:sz w:val="24"/>
          <w:szCs w:val="24"/>
        </w:rPr>
        <w:t>12、强大的技术团队提供</w:t>
      </w:r>
      <w:r w:rsidRPr="00173285">
        <w:rPr>
          <w:rFonts w:ascii="仿宋" w:eastAsia="仿宋" w:hAnsi="仿宋" w:cs="Times New Roman"/>
          <w:bCs/>
          <w:sz w:val="24"/>
          <w:szCs w:val="24"/>
        </w:rPr>
        <w:t>项目管理保证</w:t>
      </w:r>
      <w:bookmarkEnd w:id="167"/>
    </w:p>
    <w:p w:rsidR="002911E9" w:rsidRPr="00173285" w:rsidRDefault="002911E9" w:rsidP="002911E9">
      <w:pPr>
        <w:widowControl/>
        <w:spacing w:line="360" w:lineRule="auto"/>
        <w:ind w:firstLineChars="200" w:firstLine="480"/>
        <w:jc w:val="left"/>
        <w:rPr>
          <w:rFonts w:ascii="仿宋" w:eastAsia="仿宋" w:hAnsi="仿宋" w:cs="宋体"/>
          <w:kern w:val="0"/>
          <w:sz w:val="24"/>
          <w:szCs w:val="24"/>
        </w:rPr>
      </w:pPr>
      <w:r w:rsidRPr="00173285">
        <w:rPr>
          <w:rFonts w:ascii="仿宋" w:eastAsia="仿宋" w:hAnsi="仿宋" w:cs="宋体"/>
          <w:kern w:val="0"/>
          <w:sz w:val="24"/>
          <w:szCs w:val="24"/>
        </w:rPr>
        <w:t>项目管理包括了各阶段的人员结构的配置，质量控制的实施方略，内部文档和产品文档</w:t>
      </w:r>
      <w:r w:rsidRPr="00173285">
        <w:rPr>
          <w:rFonts w:ascii="仿宋" w:eastAsia="仿宋" w:hAnsi="仿宋" w:cs="宋体" w:hint="eastAsia"/>
          <w:kern w:val="0"/>
          <w:sz w:val="24"/>
          <w:szCs w:val="24"/>
        </w:rPr>
        <w:t>落实</w:t>
      </w:r>
      <w:r w:rsidRPr="00173285">
        <w:rPr>
          <w:rFonts w:ascii="仿宋" w:eastAsia="仿宋" w:hAnsi="仿宋" w:cs="宋体"/>
          <w:kern w:val="0"/>
          <w:sz w:val="24"/>
          <w:szCs w:val="24"/>
        </w:rPr>
        <w:t>等各项工作。</w:t>
      </w:r>
      <w:r w:rsidRPr="00173285">
        <w:rPr>
          <w:rFonts w:ascii="仿宋" w:eastAsia="仿宋" w:hAnsi="仿宋" w:cs="宋体" w:hint="eastAsia"/>
          <w:kern w:val="0"/>
          <w:sz w:val="24"/>
          <w:szCs w:val="24"/>
        </w:rPr>
        <w:t>下面就</w:t>
      </w:r>
      <w:r w:rsidRPr="00173285">
        <w:rPr>
          <w:rFonts w:ascii="仿宋" w:eastAsia="仿宋" w:hAnsi="仿宋" w:cs="宋体"/>
          <w:kern w:val="0"/>
          <w:sz w:val="24"/>
          <w:szCs w:val="24"/>
        </w:rPr>
        <w:t>项目</w:t>
      </w:r>
      <w:r w:rsidRPr="00173285">
        <w:rPr>
          <w:rFonts w:ascii="仿宋" w:eastAsia="仿宋" w:hAnsi="仿宋" w:cs="宋体" w:hint="eastAsia"/>
          <w:kern w:val="0"/>
          <w:sz w:val="24"/>
          <w:szCs w:val="24"/>
        </w:rPr>
        <w:t>各</w:t>
      </w:r>
      <w:r w:rsidRPr="00173285">
        <w:rPr>
          <w:rFonts w:ascii="仿宋" w:eastAsia="仿宋" w:hAnsi="仿宋" w:cs="宋体"/>
          <w:kern w:val="0"/>
          <w:sz w:val="24"/>
          <w:szCs w:val="24"/>
        </w:rPr>
        <w:t>角色一一说明其主要职责。</w:t>
      </w:r>
      <w:bookmarkStart w:id="168" w:name="_Toc496091710"/>
    </w:p>
    <w:p w:rsidR="002911E9" w:rsidRPr="00173285" w:rsidRDefault="002911E9" w:rsidP="002911E9">
      <w:pPr>
        <w:widowControl/>
        <w:spacing w:line="360" w:lineRule="auto"/>
        <w:jc w:val="left"/>
        <w:rPr>
          <w:rFonts w:ascii="仿宋" w:eastAsia="仿宋" w:hAnsi="仿宋" w:cs="宋体"/>
          <w:kern w:val="0"/>
          <w:sz w:val="24"/>
          <w:szCs w:val="24"/>
        </w:rPr>
      </w:pPr>
      <w:r w:rsidRPr="00173285">
        <w:rPr>
          <w:rFonts w:ascii="仿宋" w:eastAsia="仿宋" w:hAnsi="仿宋" w:cs="Times New Roman" w:hint="eastAsia"/>
          <w:bCs/>
          <w:sz w:val="24"/>
          <w:szCs w:val="24"/>
        </w:rPr>
        <w:t>13、项目</w:t>
      </w:r>
      <w:r w:rsidRPr="00173285">
        <w:rPr>
          <w:rFonts w:ascii="仿宋" w:eastAsia="仿宋" w:hAnsi="仿宋" w:cs="Times New Roman"/>
          <w:bCs/>
          <w:sz w:val="24"/>
          <w:szCs w:val="24"/>
        </w:rPr>
        <w:t>经理</w:t>
      </w:r>
      <w:r w:rsidRPr="00173285">
        <w:rPr>
          <w:rFonts w:ascii="仿宋" w:eastAsia="仿宋" w:hAnsi="仿宋" w:cs="Times New Roman" w:hint="eastAsia"/>
          <w:bCs/>
          <w:sz w:val="24"/>
          <w:szCs w:val="24"/>
        </w:rPr>
        <w:t>经验丰富</w:t>
      </w:r>
      <w:bookmarkEnd w:id="168"/>
      <w:r w:rsidRPr="00173285">
        <w:rPr>
          <w:rFonts w:ascii="Calibri" w:eastAsia="仿宋" w:hAnsi="Calibri" w:cs="Calibri"/>
          <w:bCs/>
          <w:sz w:val="24"/>
          <w:szCs w:val="24"/>
        </w:rPr>
        <w:t> </w:t>
      </w:r>
    </w:p>
    <w:p w:rsidR="002911E9" w:rsidRPr="00173285" w:rsidRDefault="002911E9" w:rsidP="002911E9">
      <w:pPr>
        <w:spacing w:beforeLines="50" w:before="156" w:line="360" w:lineRule="auto"/>
        <w:ind w:leftChars="50" w:left="105" w:firstLineChars="124" w:firstLine="298"/>
        <w:rPr>
          <w:rFonts w:ascii="仿宋" w:eastAsia="仿宋" w:hAnsi="仿宋" w:cs="Times New Roman"/>
          <w:sz w:val="24"/>
          <w:szCs w:val="24"/>
        </w:rPr>
      </w:pPr>
      <w:r w:rsidRPr="00173285">
        <w:rPr>
          <w:rFonts w:ascii="仿宋" w:eastAsia="仿宋" w:hAnsi="仿宋" w:cs="Times New Roman" w:hint="eastAsia"/>
          <w:kern w:val="0"/>
          <w:sz w:val="24"/>
          <w:szCs w:val="24"/>
        </w:rPr>
        <w:t>根据本项目要求，我们公司技术主管陈洪利担任项目技术总监，资深工程师王学军担任项目经理。</w:t>
      </w:r>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kern w:val="0"/>
          <w:sz w:val="24"/>
          <w:szCs w:val="24"/>
        </w:rPr>
        <w:t>项目经理</w:t>
      </w:r>
      <w:r w:rsidRPr="00173285">
        <w:rPr>
          <w:rFonts w:ascii="仿宋" w:eastAsia="仿宋" w:hAnsi="仿宋" w:cs="宋体"/>
          <w:kern w:val="0"/>
          <w:sz w:val="24"/>
          <w:szCs w:val="24"/>
        </w:rPr>
        <w:t>主要负责在</w:t>
      </w:r>
      <w:r w:rsidRPr="00173285">
        <w:rPr>
          <w:rFonts w:ascii="仿宋" w:eastAsia="仿宋" w:hAnsi="仿宋" w:cs="宋体" w:hint="eastAsia"/>
          <w:kern w:val="0"/>
          <w:sz w:val="24"/>
          <w:szCs w:val="24"/>
        </w:rPr>
        <w:t>项目实施</w:t>
      </w:r>
      <w:r w:rsidRPr="00173285">
        <w:rPr>
          <w:rFonts w:ascii="仿宋" w:eastAsia="仿宋" w:hAnsi="仿宋" w:cs="宋体"/>
          <w:kern w:val="0"/>
          <w:sz w:val="24"/>
          <w:szCs w:val="24"/>
        </w:rPr>
        <w:t>和维护的过程中同客户的商务接洽和配合方面的事物，包括：提交计划给客户；组织客户与分析人员进行</w:t>
      </w:r>
      <w:r w:rsidRPr="00173285">
        <w:rPr>
          <w:rFonts w:ascii="仿宋" w:eastAsia="仿宋" w:hAnsi="仿宋" w:cs="宋体" w:hint="eastAsia"/>
          <w:kern w:val="0"/>
          <w:sz w:val="24"/>
          <w:szCs w:val="24"/>
        </w:rPr>
        <w:t>工作</w:t>
      </w:r>
      <w:r w:rsidRPr="00173285">
        <w:rPr>
          <w:rFonts w:ascii="仿宋" w:eastAsia="仿宋" w:hAnsi="仿宋" w:cs="宋体"/>
          <w:kern w:val="0"/>
          <w:sz w:val="24"/>
          <w:szCs w:val="24"/>
        </w:rPr>
        <w:t>确</w:t>
      </w:r>
      <w:r w:rsidRPr="00173285">
        <w:rPr>
          <w:rFonts w:ascii="仿宋" w:eastAsia="仿宋" w:hAnsi="仿宋" w:cs="宋体" w:hint="eastAsia"/>
          <w:kern w:val="0"/>
          <w:sz w:val="24"/>
          <w:szCs w:val="24"/>
        </w:rPr>
        <w:t>认</w:t>
      </w:r>
      <w:r w:rsidRPr="00173285">
        <w:rPr>
          <w:rFonts w:ascii="仿宋" w:eastAsia="仿宋" w:hAnsi="仿宋" w:cs="宋体"/>
          <w:kern w:val="0"/>
          <w:sz w:val="24"/>
          <w:szCs w:val="24"/>
        </w:rPr>
        <w:t>；组织客户阶段性验收；监督项目进度与质量；提供</w:t>
      </w:r>
      <w:r w:rsidRPr="00173285">
        <w:rPr>
          <w:rFonts w:ascii="仿宋" w:eastAsia="仿宋" w:hAnsi="仿宋" w:cs="宋体" w:hint="eastAsia"/>
          <w:kern w:val="0"/>
          <w:sz w:val="24"/>
          <w:szCs w:val="24"/>
        </w:rPr>
        <w:t>工作</w:t>
      </w:r>
      <w:r w:rsidRPr="00173285">
        <w:rPr>
          <w:rFonts w:ascii="仿宋" w:eastAsia="仿宋" w:hAnsi="仿宋" w:cs="宋体"/>
          <w:kern w:val="0"/>
          <w:sz w:val="24"/>
          <w:szCs w:val="24"/>
        </w:rPr>
        <w:t>人员所需的各种人力物力资源；负责项目</w:t>
      </w:r>
      <w:r w:rsidRPr="00173285">
        <w:rPr>
          <w:rFonts w:ascii="仿宋" w:eastAsia="仿宋" w:hAnsi="仿宋" w:cs="宋体" w:hint="eastAsia"/>
          <w:kern w:val="0"/>
          <w:sz w:val="24"/>
          <w:szCs w:val="24"/>
        </w:rPr>
        <w:t>实施</w:t>
      </w:r>
      <w:r w:rsidRPr="00173285">
        <w:rPr>
          <w:rFonts w:ascii="仿宋" w:eastAsia="仿宋" w:hAnsi="仿宋" w:cs="宋体"/>
          <w:kern w:val="0"/>
          <w:sz w:val="24"/>
          <w:szCs w:val="24"/>
        </w:rPr>
        <w:t>过程中客户、项目组、质量监督部，文档组等相关部门的</w:t>
      </w:r>
      <w:r w:rsidRPr="00173285">
        <w:rPr>
          <w:rFonts w:ascii="仿宋" w:eastAsia="仿宋" w:hAnsi="仿宋" w:cs="宋体"/>
          <w:sz w:val="24"/>
          <w:szCs w:val="24"/>
        </w:rPr>
        <w:t>联络与沟通。</w:t>
      </w:r>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sz w:val="24"/>
          <w:szCs w:val="24"/>
        </w:rPr>
        <w:lastRenderedPageBreak/>
        <w:t>项目的采用项目负责人责任制。项目由项目负责人全权负责，负责的范围包括：项目计划的制定；方法的确定；技术规范的编制</w:t>
      </w:r>
      <w:r w:rsidRPr="00173285">
        <w:rPr>
          <w:rFonts w:ascii="仿宋" w:eastAsia="仿宋" w:hAnsi="仿宋" w:cs="宋体" w:hint="eastAsia"/>
          <w:sz w:val="24"/>
          <w:szCs w:val="24"/>
        </w:rPr>
        <w:t>与落实</w:t>
      </w:r>
      <w:r w:rsidRPr="00173285">
        <w:rPr>
          <w:rFonts w:ascii="仿宋" w:eastAsia="仿宋" w:hAnsi="仿宋" w:cs="宋体"/>
          <w:sz w:val="24"/>
          <w:szCs w:val="24"/>
        </w:rPr>
        <w:t>；项目各阶段人员配给</w:t>
      </w:r>
      <w:r w:rsidRPr="00173285">
        <w:rPr>
          <w:rFonts w:ascii="仿宋" w:eastAsia="仿宋" w:hAnsi="仿宋" w:cs="宋体" w:hint="eastAsia"/>
          <w:sz w:val="24"/>
          <w:szCs w:val="24"/>
        </w:rPr>
        <w:t>及</w:t>
      </w:r>
      <w:r w:rsidRPr="00173285">
        <w:rPr>
          <w:rFonts w:ascii="仿宋" w:eastAsia="仿宋" w:hAnsi="仿宋" w:cs="宋体"/>
          <w:sz w:val="24"/>
          <w:szCs w:val="24"/>
        </w:rPr>
        <w:t>人员之间的配合；各阶段文档的生成和版本编号。</w:t>
      </w:r>
      <w:bookmarkStart w:id="169" w:name="_Toc496091711"/>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资深顾问团队</w:t>
      </w:r>
      <w:bookmarkEnd w:id="169"/>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本项目的顾问人员为尹文涛和刘杰，他们都有参加安徽、北京、深圳血液项目的经验。</w:t>
      </w:r>
      <w:bookmarkStart w:id="170" w:name="_Toc496091712"/>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14、质量</w:t>
      </w:r>
      <w:r w:rsidRPr="00173285">
        <w:rPr>
          <w:rFonts w:ascii="仿宋" w:eastAsia="仿宋" w:hAnsi="仿宋" w:cs="Times New Roman"/>
          <w:bCs/>
          <w:sz w:val="24"/>
          <w:szCs w:val="24"/>
        </w:rPr>
        <w:t>监督组</w:t>
      </w:r>
      <w:r w:rsidRPr="00173285">
        <w:rPr>
          <w:rFonts w:ascii="仿宋" w:eastAsia="仿宋" w:hAnsi="仿宋" w:cs="Times New Roman" w:hint="eastAsia"/>
          <w:bCs/>
          <w:sz w:val="24"/>
          <w:szCs w:val="24"/>
        </w:rPr>
        <w:t>全程监控</w:t>
      </w:r>
      <w:bookmarkEnd w:id="170"/>
      <w:r w:rsidRPr="00173285">
        <w:rPr>
          <w:rFonts w:ascii="Calibri" w:eastAsia="仿宋" w:hAnsi="Calibri" w:cs="Calibri"/>
          <w:bCs/>
          <w:sz w:val="24"/>
          <w:szCs w:val="24"/>
        </w:rPr>
        <w:t> </w:t>
      </w:r>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唐山</w:t>
      </w:r>
      <w:proofErr w:type="gramStart"/>
      <w:r w:rsidRPr="00173285">
        <w:rPr>
          <w:rFonts w:ascii="仿宋" w:eastAsia="仿宋" w:hAnsi="仿宋" w:cs="宋体" w:hint="eastAsia"/>
          <w:sz w:val="24"/>
          <w:szCs w:val="24"/>
        </w:rPr>
        <w:t>启奥科技质</w:t>
      </w:r>
      <w:proofErr w:type="gramEnd"/>
      <w:r w:rsidRPr="00173285">
        <w:rPr>
          <w:rFonts w:ascii="仿宋" w:eastAsia="仿宋" w:hAnsi="仿宋" w:cs="宋体" w:hint="eastAsia"/>
          <w:sz w:val="24"/>
          <w:szCs w:val="24"/>
        </w:rPr>
        <w:t>保部</w:t>
      </w:r>
      <w:proofErr w:type="gramStart"/>
      <w:r w:rsidRPr="00173285">
        <w:rPr>
          <w:rFonts w:ascii="仿宋" w:eastAsia="仿宋" w:hAnsi="仿宋" w:cs="宋体" w:hint="eastAsia"/>
          <w:sz w:val="24"/>
          <w:szCs w:val="24"/>
        </w:rPr>
        <w:t>质检组</w:t>
      </w:r>
      <w:proofErr w:type="gramEnd"/>
      <w:r w:rsidRPr="00173285">
        <w:rPr>
          <w:rFonts w:ascii="仿宋" w:eastAsia="仿宋" w:hAnsi="仿宋" w:cs="宋体" w:hint="eastAsia"/>
          <w:sz w:val="24"/>
          <w:szCs w:val="24"/>
        </w:rPr>
        <w:t>负责本项目质量监督工作，他们具有参加了安徽项目、北京项目、深圳项目、青岛项目的质量检查监督经验试，较好的保证了项目质量。</w:t>
      </w:r>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sz w:val="24"/>
          <w:szCs w:val="24"/>
        </w:rPr>
        <w:t>在项目</w:t>
      </w:r>
      <w:r w:rsidRPr="00173285">
        <w:rPr>
          <w:rFonts w:ascii="仿宋" w:eastAsia="仿宋" w:hAnsi="仿宋" w:cs="宋体" w:hint="eastAsia"/>
          <w:sz w:val="24"/>
          <w:szCs w:val="24"/>
        </w:rPr>
        <w:t>实施</w:t>
      </w:r>
      <w:r w:rsidRPr="00173285">
        <w:rPr>
          <w:rFonts w:ascii="仿宋" w:eastAsia="仿宋" w:hAnsi="仿宋" w:cs="宋体"/>
          <w:sz w:val="24"/>
          <w:szCs w:val="24"/>
        </w:rPr>
        <w:t>的过程中几乎所有的部门都与质量监督组有关。质量监督组对项目经理提供项目进度与项目真正</w:t>
      </w:r>
      <w:r w:rsidRPr="00173285">
        <w:rPr>
          <w:rFonts w:ascii="仿宋" w:eastAsia="仿宋" w:hAnsi="仿宋" w:cs="宋体" w:hint="eastAsia"/>
          <w:sz w:val="24"/>
          <w:szCs w:val="24"/>
        </w:rPr>
        <w:t>实施</w:t>
      </w:r>
      <w:r w:rsidRPr="00173285">
        <w:rPr>
          <w:rFonts w:ascii="仿宋" w:eastAsia="仿宋" w:hAnsi="仿宋" w:cs="宋体"/>
          <w:sz w:val="24"/>
          <w:szCs w:val="24"/>
        </w:rPr>
        <w:t>时的差异报告，提出差异原因和改进方法。在项目进度被延滞或质量监督组认为某阶段质量有问题时，提请项目经理、项目负责人等必要的相关人员举行质量会议</w:t>
      </w:r>
      <w:r w:rsidRPr="00173285">
        <w:rPr>
          <w:rFonts w:ascii="仿宋" w:eastAsia="仿宋" w:hAnsi="仿宋" w:cs="宋体" w:hint="eastAsia"/>
          <w:sz w:val="24"/>
          <w:szCs w:val="24"/>
        </w:rPr>
        <w:t>，</w:t>
      </w:r>
      <w:r w:rsidRPr="00173285">
        <w:rPr>
          <w:rFonts w:ascii="仿宋" w:eastAsia="仿宋" w:hAnsi="仿宋" w:cs="宋体"/>
          <w:sz w:val="24"/>
          <w:szCs w:val="24"/>
        </w:rPr>
        <w:t>解决当前存在的和潜在的问题。</w:t>
      </w:r>
      <w:bookmarkStart w:id="171" w:name="_Toc496091713"/>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15、文档</w:t>
      </w:r>
      <w:proofErr w:type="gramStart"/>
      <w:r w:rsidRPr="00173285">
        <w:rPr>
          <w:rFonts w:ascii="仿宋" w:eastAsia="仿宋" w:hAnsi="仿宋" w:cs="Times New Roman"/>
          <w:bCs/>
          <w:sz w:val="24"/>
          <w:szCs w:val="24"/>
        </w:rPr>
        <w:t>组</w:t>
      </w:r>
      <w:r w:rsidRPr="00173285">
        <w:rPr>
          <w:rFonts w:ascii="仿宋" w:eastAsia="仿宋" w:hAnsi="仿宋" w:cs="Times New Roman" w:hint="eastAsia"/>
          <w:bCs/>
          <w:sz w:val="24"/>
          <w:szCs w:val="24"/>
        </w:rPr>
        <w:t>系统</w:t>
      </w:r>
      <w:proofErr w:type="gramEnd"/>
      <w:r w:rsidRPr="00173285">
        <w:rPr>
          <w:rFonts w:ascii="仿宋" w:eastAsia="仿宋" w:hAnsi="仿宋" w:cs="Times New Roman" w:hint="eastAsia"/>
          <w:bCs/>
          <w:sz w:val="24"/>
          <w:szCs w:val="24"/>
        </w:rPr>
        <w:t>整理</w:t>
      </w:r>
      <w:bookmarkEnd w:id="171"/>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sz w:val="24"/>
          <w:szCs w:val="24"/>
        </w:rPr>
        <w:t>内部文档的及时产生和规范</w:t>
      </w:r>
      <w:r w:rsidRPr="00173285">
        <w:rPr>
          <w:rFonts w:ascii="仿宋" w:eastAsia="仿宋" w:hAnsi="仿宋" w:cs="宋体" w:hint="eastAsia"/>
          <w:sz w:val="24"/>
          <w:szCs w:val="24"/>
        </w:rPr>
        <w:t>管理</w:t>
      </w:r>
      <w:r w:rsidRPr="00173285">
        <w:rPr>
          <w:rFonts w:ascii="仿宋" w:eastAsia="仿宋" w:hAnsi="仿宋" w:cs="宋体"/>
          <w:sz w:val="24"/>
          <w:szCs w:val="24"/>
        </w:rPr>
        <w:t>，是保证项目各小组能够更好的接口和沟通的重要前提</w:t>
      </w:r>
      <w:r w:rsidRPr="00173285">
        <w:rPr>
          <w:rFonts w:ascii="仿宋" w:eastAsia="仿宋" w:hAnsi="仿宋" w:cs="宋体" w:hint="eastAsia"/>
          <w:sz w:val="24"/>
          <w:szCs w:val="24"/>
        </w:rPr>
        <w:t>。</w:t>
      </w:r>
      <w:proofErr w:type="gramStart"/>
      <w:r w:rsidRPr="00173285">
        <w:rPr>
          <w:rFonts w:ascii="仿宋" w:eastAsia="仿宋" w:hAnsi="仿宋" w:cs="宋体" w:hint="eastAsia"/>
          <w:sz w:val="24"/>
          <w:szCs w:val="24"/>
        </w:rPr>
        <w:t>各必要</w:t>
      </w:r>
      <w:proofErr w:type="gramEnd"/>
      <w:r w:rsidRPr="00173285">
        <w:rPr>
          <w:rFonts w:ascii="仿宋" w:eastAsia="仿宋" w:hAnsi="仿宋" w:cs="宋体" w:hint="eastAsia"/>
          <w:sz w:val="24"/>
          <w:szCs w:val="24"/>
        </w:rPr>
        <w:t>的技术文档在各阶段由各角色人员同步产生</w:t>
      </w:r>
      <w:r w:rsidRPr="00173285">
        <w:rPr>
          <w:rFonts w:ascii="仿宋" w:eastAsia="仿宋" w:hAnsi="仿宋" w:cs="宋体"/>
          <w:sz w:val="24"/>
          <w:szCs w:val="24"/>
        </w:rPr>
        <w:t>。</w:t>
      </w:r>
      <w:r w:rsidRPr="00173285">
        <w:rPr>
          <w:rFonts w:ascii="Calibri" w:eastAsia="仿宋" w:hAnsi="Calibri" w:cs="Calibri"/>
          <w:sz w:val="24"/>
          <w:szCs w:val="24"/>
        </w:rPr>
        <w:t> </w:t>
      </w:r>
      <w:r w:rsidRPr="00173285">
        <w:rPr>
          <w:rFonts w:ascii="仿宋" w:eastAsia="仿宋" w:hAnsi="仿宋" w:cs="宋体"/>
          <w:sz w:val="24"/>
          <w:szCs w:val="24"/>
        </w:rPr>
        <w:t xml:space="preserve"> </w:t>
      </w:r>
      <w:bookmarkStart w:id="172" w:name="_Toc496091714"/>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16、技术</w:t>
      </w:r>
      <w:r w:rsidRPr="00173285">
        <w:rPr>
          <w:rFonts w:ascii="仿宋" w:eastAsia="仿宋" w:hAnsi="仿宋" w:cs="Times New Roman"/>
          <w:bCs/>
          <w:sz w:val="24"/>
          <w:szCs w:val="24"/>
        </w:rPr>
        <w:t>支持部</w:t>
      </w:r>
      <w:r w:rsidRPr="00173285">
        <w:rPr>
          <w:rFonts w:ascii="仿宋" w:eastAsia="仿宋" w:hAnsi="仿宋" w:cs="Times New Roman" w:hint="eastAsia"/>
          <w:bCs/>
          <w:sz w:val="24"/>
          <w:szCs w:val="24"/>
        </w:rPr>
        <w:t>全力保障</w:t>
      </w:r>
      <w:bookmarkEnd w:id="172"/>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唐山</w:t>
      </w:r>
      <w:proofErr w:type="gramStart"/>
      <w:r w:rsidRPr="00173285">
        <w:rPr>
          <w:rFonts w:ascii="仿宋" w:eastAsia="仿宋" w:hAnsi="仿宋" w:cs="宋体" w:hint="eastAsia"/>
          <w:sz w:val="24"/>
          <w:szCs w:val="24"/>
        </w:rPr>
        <w:t>启奥科技</w:t>
      </w:r>
      <w:proofErr w:type="gramEnd"/>
      <w:r w:rsidRPr="00173285">
        <w:rPr>
          <w:rFonts w:ascii="仿宋" w:eastAsia="仿宋" w:hAnsi="仿宋" w:cs="宋体" w:hint="eastAsia"/>
          <w:sz w:val="24"/>
          <w:szCs w:val="24"/>
        </w:rPr>
        <w:t>技术支持部由近50名经验丰富的资深员工，公司将安排技术服务部全面负责本项目实施和技术支持。</w:t>
      </w:r>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sz w:val="24"/>
          <w:szCs w:val="24"/>
        </w:rPr>
        <w:t>技术支持部的存在是保证</w:t>
      </w:r>
      <w:r w:rsidRPr="00173285">
        <w:rPr>
          <w:rFonts w:ascii="仿宋" w:eastAsia="仿宋" w:hAnsi="仿宋" w:cs="宋体" w:hint="eastAsia"/>
          <w:sz w:val="24"/>
          <w:szCs w:val="24"/>
        </w:rPr>
        <w:t>产品或服务</w:t>
      </w:r>
      <w:r w:rsidRPr="00173285">
        <w:rPr>
          <w:rFonts w:ascii="仿宋" w:eastAsia="仿宋" w:hAnsi="仿宋" w:cs="宋体"/>
          <w:sz w:val="24"/>
          <w:szCs w:val="24"/>
        </w:rPr>
        <w:t>在用户使用的过程中，为用户提供最及时的技术服务，也为项目人员抽身进行</w:t>
      </w:r>
      <w:r w:rsidRPr="00173285">
        <w:rPr>
          <w:rFonts w:ascii="仿宋" w:eastAsia="仿宋" w:hAnsi="仿宋" w:cs="宋体" w:hint="eastAsia"/>
          <w:sz w:val="24"/>
          <w:szCs w:val="24"/>
        </w:rPr>
        <w:t>实施</w:t>
      </w:r>
      <w:r w:rsidRPr="00173285">
        <w:rPr>
          <w:rFonts w:ascii="仿宋" w:eastAsia="仿宋" w:hAnsi="仿宋" w:cs="宋体"/>
          <w:sz w:val="24"/>
          <w:szCs w:val="24"/>
        </w:rPr>
        <w:t>保证。技术支持部的人员能够作到对</w:t>
      </w:r>
      <w:r w:rsidRPr="00173285">
        <w:rPr>
          <w:rFonts w:ascii="仿宋" w:eastAsia="仿宋" w:hAnsi="仿宋" w:cs="宋体" w:hint="eastAsia"/>
          <w:sz w:val="24"/>
          <w:szCs w:val="24"/>
        </w:rPr>
        <w:t>产品</w:t>
      </w:r>
      <w:r w:rsidRPr="00173285">
        <w:rPr>
          <w:rFonts w:ascii="仿宋" w:eastAsia="仿宋" w:hAnsi="仿宋" w:cs="宋体"/>
          <w:sz w:val="24"/>
          <w:szCs w:val="24"/>
        </w:rPr>
        <w:t>的使用人员进行安装、配置、正确使用进行培训。能够解决由于</w:t>
      </w:r>
      <w:r w:rsidRPr="00173285">
        <w:rPr>
          <w:rFonts w:ascii="仿宋" w:eastAsia="仿宋" w:hAnsi="仿宋" w:cs="宋体" w:hint="eastAsia"/>
          <w:sz w:val="24"/>
          <w:szCs w:val="24"/>
        </w:rPr>
        <w:t>产品或服务</w:t>
      </w:r>
      <w:r w:rsidRPr="00173285">
        <w:rPr>
          <w:rFonts w:ascii="仿宋" w:eastAsia="仿宋" w:hAnsi="仿宋" w:cs="宋体"/>
          <w:sz w:val="24"/>
          <w:szCs w:val="24"/>
        </w:rPr>
        <w:t>的不当使用产生的各种问题。技术支持部的人员也有对</w:t>
      </w:r>
      <w:r w:rsidRPr="00173285">
        <w:rPr>
          <w:rFonts w:ascii="仿宋" w:eastAsia="仿宋" w:hAnsi="仿宋" w:cs="宋体" w:hint="eastAsia"/>
          <w:sz w:val="24"/>
          <w:szCs w:val="24"/>
        </w:rPr>
        <w:t>项目</w:t>
      </w:r>
      <w:r w:rsidRPr="00173285">
        <w:rPr>
          <w:rFonts w:ascii="仿宋" w:eastAsia="仿宋" w:hAnsi="仿宋" w:cs="宋体"/>
          <w:sz w:val="24"/>
          <w:szCs w:val="24"/>
        </w:rPr>
        <w:t>分析监督的作用。技术支持人员是</w:t>
      </w:r>
      <w:r w:rsidRPr="00173285">
        <w:rPr>
          <w:rFonts w:ascii="仿宋" w:eastAsia="仿宋" w:hAnsi="仿宋" w:cs="宋体" w:hint="eastAsia"/>
          <w:sz w:val="24"/>
          <w:szCs w:val="24"/>
        </w:rPr>
        <w:t>项目实施</w:t>
      </w:r>
      <w:r w:rsidRPr="00173285">
        <w:rPr>
          <w:rFonts w:ascii="仿宋" w:eastAsia="仿宋" w:hAnsi="仿宋" w:cs="宋体"/>
          <w:sz w:val="24"/>
          <w:szCs w:val="24"/>
        </w:rPr>
        <w:t>过程中的虚拟用户，也就是说在</w:t>
      </w:r>
      <w:r w:rsidRPr="00173285">
        <w:rPr>
          <w:rFonts w:ascii="仿宋" w:eastAsia="仿宋" w:hAnsi="仿宋" w:cs="宋体" w:hint="eastAsia"/>
          <w:sz w:val="24"/>
          <w:szCs w:val="24"/>
        </w:rPr>
        <w:t>产品或服务</w:t>
      </w:r>
      <w:r w:rsidRPr="00173285">
        <w:rPr>
          <w:rFonts w:ascii="仿宋" w:eastAsia="仿宋" w:hAnsi="仿宋" w:cs="宋体"/>
          <w:sz w:val="24"/>
          <w:szCs w:val="24"/>
        </w:rPr>
        <w:t>未正式提交用户之前，技术支持人员充当用户的角色</w:t>
      </w:r>
      <w:r w:rsidRPr="00173285">
        <w:rPr>
          <w:rFonts w:ascii="仿宋" w:eastAsia="仿宋" w:hAnsi="仿宋" w:cs="宋体" w:hint="eastAsia"/>
          <w:sz w:val="24"/>
          <w:szCs w:val="24"/>
        </w:rPr>
        <w:t>。</w:t>
      </w:r>
      <w:bookmarkStart w:id="173" w:name="_Toc496091715"/>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lastRenderedPageBreak/>
        <w:t>17、项目</w:t>
      </w:r>
      <w:r w:rsidRPr="00173285">
        <w:rPr>
          <w:rFonts w:ascii="仿宋" w:eastAsia="仿宋" w:hAnsi="仿宋" w:cs="Times New Roman"/>
          <w:bCs/>
          <w:sz w:val="24"/>
          <w:szCs w:val="24"/>
        </w:rPr>
        <w:t>进度的保证</w:t>
      </w:r>
      <w:bookmarkEnd w:id="173"/>
      <w:r w:rsidRPr="00173285">
        <w:rPr>
          <w:rFonts w:ascii="Calibri" w:eastAsia="仿宋" w:hAnsi="Calibri" w:cs="Calibri"/>
          <w:bCs/>
          <w:sz w:val="24"/>
          <w:szCs w:val="24"/>
        </w:rPr>
        <w:t> </w:t>
      </w:r>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针对许昌市中心血站项目的特殊业务要求，唐山</w:t>
      </w:r>
      <w:proofErr w:type="gramStart"/>
      <w:r w:rsidRPr="00173285">
        <w:rPr>
          <w:rFonts w:ascii="仿宋" w:eastAsia="仿宋" w:hAnsi="仿宋" w:cs="宋体" w:hint="eastAsia"/>
          <w:sz w:val="24"/>
          <w:szCs w:val="24"/>
        </w:rPr>
        <w:t>启奥科技</w:t>
      </w:r>
      <w:proofErr w:type="gramEnd"/>
      <w:r w:rsidRPr="00173285">
        <w:rPr>
          <w:rFonts w:ascii="仿宋" w:eastAsia="仿宋" w:hAnsi="仿宋" w:cs="宋体" w:hint="eastAsia"/>
          <w:sz w:val="24"/>
          <w:szCs w:val="24"/>
        </w:rPr>
        <w:t>在现有成熟项目管理实施的基础上，能大大缩短周期，同时利用安徽、北京等项目的实施和管理经验，能够制定合理的项目计划，较好的保证项目进度。我们在用户要求的时间内，保质保量完成项目工作。</w:t>
      </w:r>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sz w:val="24"/>
          <w:szCs w:val="24"/>
        </w:rPr>
        <w:t>在项目开始之前，项目</w:t>
      </w:r>
      <w:r w:rsidRPr="00173285">
        <w:rPr>
          <w:rFonts w:ascii="仿宋" w:eastAsia="仿宋" w:hAnsi="仿宋" w:cs="宋体" w:hint="eastAsia"/>
          <w:sz w:val="24"/>
          <w:szCs w:val="24"/>
        </w:rPr>
        <w:t>实施</w:t>
      </w:r>
      <w:r w:rsidRPr="00173285">
        <w:rPr>
          <w:rFonts w:ascii="仿宋" w:eastAsia="仿宋" w:hAnsi="仿宋" w:cs="宋体"/>
          <w:sz w:val="24"/>
          <w:szCs w:val="24"/>
        </w:rPr>
        <w:t>计划是必须的。要保证项目进度，首先要保证项目</w:t>
      </w:r>
      <w:r w:rsidRPr="00173285">
        <w:rPr>
          <w:rFonts w:ascii="仿宋" w:eastAsia="仿宋" w:hAnsi="仿宋" w:cs="宋体" w:hint="eastAsia"/>
          <w:sz w:val="24"/>
          <w:szCs w:val="24"/>
        </w:rPr>
        <w:t>实施</w:t>
      </w:r>
      <w:r w:rsidRPr="00173285">
        <w:rPr>
          <w:rFonts w:ascii="仿宋" w:eastAsia="仿宋" w:hAnsi="仿宋" w:cs="宋体"/>
          <w:sz w:val="24"/>
          <w:szCs w:val="24"/>
        </w:rPr>
        <w:t>计划尽可能合理。</w:t>
      </w:r>
      <w:r w:rsidRPr="00173285">
        <w:rPr>
          <w:rFonts w:ascii="Calibri" w:eastAsia="仿宋" w:hAnsi="Calibri" w:cs="Calibri"/>
          <w:sz w:val="24"/>
          <w:szCs w:val="24"/>
        </w:rPr>
        <w:t> </w:t>
      </w:r>
      <w:r w:rsidRPr="00173285">
        <w:rPr>
          <w:rFonts w:ascii="仿宋" w:eastAsia="仿宋" w:hAnsi="仿宋" w:cs="宋体"/>
          <w:sz w:val="24"/>
          <w:szCs w:val="24"/>
        </w:rPr>
        <w:t xml:space="preserve"> </w:t>
      </w:r>
    </w:p>
    <w:p w:rsidR="002911E9" w:rsidRPr="00173285" w:rsidRDefault="002911E9" w:rsidP="002911E9">
      <w:pPr>
        <w:widowControl/>
        <w:spacing w:beforeLines="50" w:before="156" w:line="360" w:lineRule="auto"/>
        <w:ind w:firstLineChars="200" w:firstLine="480"/>
        <w:jc w:val="left"/>
        <w:rPr>
          <w:rFonts w:ascii="仿宋" w:eastAsia="仿宋" w:hAnsi="仿宋" w:cs="宋体"/>
          <w:kern w:val="0"/>
          <w:sz w:val="24"/>
          <w:szCs w:val="24"/>
        </w:rPr>
      </w:pPr>
      <w:r w:rsidRPr="00173285">
        <w:rPr>
          <w:rFonts w:ascii="仿宋" w:eastAsia="仿宋" w:hAnsi="仿宋" w:cs="宋体"/>
          <w:sz w:val="24"/>
          <w:szCs w:val="24"/>
        </w:rPr>
        <w:t>项目计划的合理程度与项目计划制定者从事类似规模和类似业务的项目的经验有直接关系。</w:t>
      </w:r>
      <w:r w:rsidRPr="00173285">
        <w:rPr>
          <w:rFonts w:ascii="仿宋" w:eastAsia="仿宋" w:hAnsi="仿宋" w:cs="宋体" w:hint="eastAsia"/>
          <w:sz w:val="24"/>
          <w:szCs w:val="24"/>
        </w:rPr>
        <w:t>唐山</w:t>
      </w:r>
      <w:proofErr w:type="gramStart"/>
      <w:r w:rsidRPr="00173285">
        <w:rPr>
          <w:rFonts w:ascii="仿宋" w:eastAsia="仿宋" w:hAnsi="仿宋" w:cs="宋体" w:hint="eastAsia"/>
          <w:sz w:val="24"/>
          <w:szCs w:val="24"/>
        </w:rPr>
        <w:t>启奥科技</w:t>
      </w:r>
      <w:proofErr w:type="gramEnd"/>
      <w:r w:rsidRPr="00173285">
        <w:rPr>
          <w:rFonts w:ascii="仿宋" w:eastAsia="仿宋" w:hAnsi="仿宋" w:cs="宋体"/>
          <w:sz w:val="24"/>
          <w:szCs w:val="24"/>
        </w:rPr>
        <w:t>公司</w:t>
      </w:r>
      <w:r w:rsidRPr="00173285">
        <w:rPr>
          <w:rFonts w:ascii="仿宋" w:eastAsia="仿宋" w:hAnsi="仿宋" w:cs="宋体" w:hint="eastAsia"/>
          <w:sz w:val="24"/>
          <w:szCs w:val="24"/>
        </w:rPr>
        <w:t>具有20多年的管理经验，用户遍布全国几百家血站、多个省和直辖市，</w:t>
      </w:r>
      <w:r w:rsidRPr="00173285">
        <w:rPr>
          <w:rFonts w:ascii="仿宋" w:eastAsia="仿宋" w:hAnsi="仿宋" w:cs="宋体"/>
          <w:sz w:val="24"/>
          <w:szCs w:val="24"/>
        </w:rPr>
        <w:t>在</w:t>
      </w:r>
      <w:r w:rsidRPr="00173285">
        <w:rPr>
          <w:rFonts w:ascii="仿宋" w:eastAsia="仿宋" w:hAnsi="仿宋" w:cs="宋体" w:hint="eastAsia"/>
          <w:sz w:val="24"/>
          <w:szCs w:val="24"/>
        </w:rPr>
        <w:t>以往</w:t>
      </w:r>
      <w:r w:rsidRPr="00173285">
        <w:rPr>
          <w:rFonts w:ascii="仿宋" w:eastAsia="仿宋" w:hAnsi="仿宋" w:cs="宋体"/>
          <w:sz w:val="24"/>
          <w:szCs w:val="24"/>
        </w:rPr>
        <w:t>的项目中，从管理者到</w:t>
      </w:r>
      <w:r w:rsidRPr="00173285">
        <w:rPr>
          <w:rFonts w:ascii="仿宋" w:eastAsia="仿宋" w:hAnsi="仿宋" w:cs="宋体" w:hint="eastAsia"/>
          <w:sz w:val="24"/>
          <w:szCs w:val="24"/>
        </w:rPr>
        <w:t>实施</w:t>
      </w:r>
      <w:r w:rsidRPr="00173285">
        <w:rPr>
          <w:rFonts w:ascii="仿宋" w:eastAsia="仿宋" w:hAnsi="仿宋" w:cs="宋体"/>
          <w:sz w:val="24"/>
          <w:szCs w:val="24"/>
        </w:rPr>
        <w:t>人员都积累了较为丰富的经验。</w:t>
      </w:r>
      <w:r w:rsidRPr="00173285">
        <w:rPr>
          <w:rFonts w:ascii="Calibri" w:eastAsia="仿宋" w:hAnsi="Calibri" w:cs="Calibri"/>
          <w:sz w:val="24"/>
          <w:szCs w:val="24"/>
        </w:rPr>
        <w:t> </w:t>
      </w:r>
      <w:r w:rsidRPr="00173285">
        <w:rPr>
          <w:rFonts w:ascii="仿宋" w:eastAsia="仿宋" w:hAnsi="仿宋" w:cs="宋体"/>
          <w:sz w:val="24"/>
          <w:szCs w:val="24"/>
        </w:rPr>
        <w:t xml:space="preserve"> </w:t>
      </w:r>
      <w:r w:rsidRPr="00173285">
        <w:rPr>
          <w:rFonts w:ascii="Calibri" w:eastAsia="仿宋" w:hAnsi="Calibri" w:cs="Calibri"/>
          <w:sz w:val="24"/>
          <w:szCs w:val="24"/>
        </w:rPr>
        <w:t> </w:t>
      </w:r>
      <w:r w:rsidRPr="00173285">
        <w:rPr>
          <w:rFonts w:ascii="仿宋" w:eastAsia="仿宋" w:hAnsi="仿宋" w:cs="宋体"/>
          <w:kern w:val="0"/>
          <w:sz w:val="24"/>
          <w:szCs w:val="24"/>
        </w:rPr>
        <w:t xml:space="preserve"> </w:t>
      </w:r>
      <w:bookmarkStart w:id="174" w:name="_Toc496091716"/>
    </w:p>
    <w:p w:rsidR="002911E9" w:rsidRPr="00173285" w:rsidRDefault="002911E9" w:rsidP="002911E9">
      <w:pPr>
        <w:widowControl/>
        <w:spacing w:beforeLines="50" w:before="156" w:line="360" w:lineRule="auto"/>
        <w:jc w:val="left"/>
        <w:rPr>
          <w:rFonts w:ascii="仿宋" w:eastAsia="仿宋" w:hAnsi="仿宋" w:cs="宋体"/>
          <w:kern w:val="0"/>
          <w:sz w:val="24"/>
          <w:szCs w:val="24"/>
        </w:rPr>
      </w:pPr>
      <w:r w:rsidRPr="00173285">
        <w:rPr>
          <w:rFonts w:ascii="仿宋" w:eastAsia="仿宋" w:hAnsi="仿宋" w:cs="Times New Roman" w:hint="eastAsia"/>
          <w:bCs/>
          <w:sz w:val="24"/>
          <w:szCs w:val="24"/>
        </w:rPr>
        <w:t>项目组之外的管理和技术保障</w:t>
      </w:r>
      <w:bookmarkStart w:id="175" w:name="_Toc496091717"/>
      <w:bookmarkEnd w:id="174"/>
    </w:p>
    <w:p w:rsidR="002911E9" w:rsidRPr="00173285" w:rsidRDefault="002911E9" w:rsidP="002911E9">
      <w:pPr>
        <w:widowControl/>
        <w:spacing w:beforeLines="50" w:before="156" w:line="360" w:lineRule="auto"/>
        <w:jc w:val="left"/>
        <w:rPr>
          <w:rFonts w:ascii="仿宋" w:eastAsia="仿宋" w:hAnsi="仿宋" w:cs="宋体"/>
          <w:kern w:val="0"/>
          <w:sz w:val="24"/>
          <w:szCs w:val="24"/>
        </w:rPr>
      </w:pPr>
      <w:r w:rsidRPr="00173285">
        <w:rPr>
          <w:rFonts w:ascii="仿宋" w:eastAsia="仿宋" w:hAnsi="仿宋" w:cs="Times New Roman" w:hint="eastAsia"/>
          <w:bCs/>
          <w:sz w:val="24"/>
          <w:szCs w:val="24"/>
        </w:rPr>
        <w:t>18、公司组织结构保障</w:t>
      </w:r>
      <w:bookmarkEnd w:id="175"/>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proofErr w:type="gramStart"/>
      <w:r w:rsidRPr="00173285">
        <w:rPr>
          <w:rFonts w:ascii="仿宋" w:eastAsia="仿宋" w:hAnsi="仿宋" w:cs="宋体" w:hint="eastAsia"/>
          <w:sz w:val="24"/>
          <w:szCs w:val="24"/>
        </w:rPr>
        <w:t>唐山启奥具有</w:t>
      </w:r>
      <w:proofErr w:type="gramEnd"/>
      <w:r w:rsidRPr="00173285">
        <w:rPr>
          <w:rFonts w:ascii="仿宋" w:eastAsia="仿宋" w:hAnsi="仿宋" w:cs="宋体" w:hint="eastAsia"/>
          <w:sz w:val="24"/>
          <w:szCs w:val="24"/>
        </w:rPr>
        <w:t>成熟的管理组织架构，负责对公司项目进行统一管理和监督。对本项目，公司领导全力支持，能够较好的保障项目进度和质量。</w:t>
      </w:r>
      <w:bookmarkStart w:id="176" w:name="_Toc496091718"/>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19、公司人力资源保障</w:t>
      </w:r>
      <w:bookmarkEnd w:id="176"/>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公司人力资源保障主要包括，一是现有技术人员180多人，80％具有2年以上血站项目实施经验及信息安全项目经验；二是公司将技术和管理人员的培养，作为公司长期发展的战略措施，一直进行技术人员储备,对本项目来说，完全能够保障项目人力资源配置。</w:t>
      </w:r>
      <w:bookmarkStart w:id="177" w:name="_Toc496091719"/>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20、项目管理制度保障</w:t>
      </w:r>
      <w:bookmarkEnd w:id="177"/>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公司具有完善的项目管理制度，并且随着每一个项目的实施，不断积累新的知识，不断完善和丰富公司项目管理。</w:t>
      </w:r>
      <w:bookmarkStart w:id="178" w:name="_Toc496091720"/>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技术能力保障</w:t>
      </w:r>
      <w:bookmarkEnd w:id="178"/>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lastRenderedPageBreak/>
        <w:t>技术能力保障主要依赖于技术人员和技术成熟度。唐山</w:t>
      </w:r>
      <w:proofErr w:type="gramStart"/>
      <w:r w:rsidRPr="00173285">
        <w:rPr>
          <w:rFonts w:ascii="仿宋" w:eastAsia="仿宋" w:hAnsi="仿宋" w:cs="宋体" w:hint="eastAsia"/>
          <w:sz w:val="24"/>
          <w:szCs w:val="24"/>
        </w:rPr>
        <w:t>启奥作为</w:t>
      </w:r>
      <w:proofErr w:type="gramEnd"/>
      <w:r w:rsidRPr="00173285">
        <w:rPr>
          <w:rFonts w:ascii="仿宋" w:eastAsia="仿宋" w:hAnsi="仿宋" w:cs="宋体" w:hint="eastAsia"/>
          <w:sz w:val="24"/>
          <w:szCs w:val="24"/>
        </w:rPr>
        <w:t>专业从事信息安全的公司，具有20多年的技术资源积累，能够很好的提供技术能力保障。</w:t>
      </w:r>
      <w:bookmarkStart w:id="179" w:name="_Toc496091721"/>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21、专家</w:t>
      </w:r>
      <w:proofErr w:type="gramStart"/>
      <w:r w:rsidRPr="00173285">
        <w:rPr>
          <w:rFonts w:ascii="仿宋" w:eastAsia="仿宋" w:hAnsi="仿宋" w:cs="Times New Roman" w:hint="eastAsia"/>
          <w:bCs/>
          <w:sz w:val="24"/>
          <w:szCs w:val="24"/>
        </w:rPr>
        <w:t>组业务</w:t>
      </w:r>
      <w:proofErr w:type="gramEnd"/>
      <w:r w:rsidRPr="00173285">
        <w:rPr>
          <w:rFonts w:ascii="仿宋" w:eastAsia="仿宋" w:hAnsi="仿宋" w:cs="Times New Roman" w:hint="eastAsia"/>
          <w:bCs/>
          <w:sz w:val="24"/>
          <w:szCs w:val="24"/>
        </w:rPr>
        <w:t>支撑保障</w:t>
      </w:r>
      <w:bookmarkEnd w:id="179"/>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针对本项目</w:t>
      </w:r>
      <w:proofErr w:type="gramStart"/>
      <w:r w:rsidRPr="00173285">
        <w:rPr>
          <w:rFonts w:ascii="仿宋" w:eastAsia="仿宋" w:hAnsi="仿宋" w:cs="宋体" w:hint="eastAsia"/>
          <w:sz w:val="24"/>
          <w:szCs w:val="24"/>
        </w:rPr>
        <w:t>唐山启奥专家</w:t>
      </w:r>
      <w:proofErr w:type="gramEnd"/>
      <w:r w:rsidRPr="00173285">
        <w:rPr>
          <w:rFonts w:ascii="仿宋" w:eastAsia="仿宋" w:hAnsi="仿宋" w:cs="宋体" w:hint="eastAsia"/>
          <w:sz w:val="24"/>
          <w:szCs w:val="24"/>
        </w:rPr>
        <w:t>组主要由三部分专家组成，一是用户专家组，包括卫生局领导、信息中心专家、超融合专家、数据库专家等；二是唐山</w:t>
      </w:r>
      <w:proofErr w:type="gramStart"/>
      <w:r w:rsidRPr="00173285">
        <w:rPr>
          <w:rFonts w:ascii="仿宋" w:eastAsia="仿宋" w:hAnsi="仿宋" w:cs="宋体" w:hint="eastAsia"/>
          <w:sz w:val="24"/>
          <w:szCs w:val="24"/>
        </w:rPr>
        <w:t>启奥业务</w:t>
      </w:r>
      <w:proofErr w:type="gramEnd"/>
      <w:r w:rsidRPr="00173285">
        <w:rPr>
          <w:rFonts w:ascii="仿宋" w:eastAsia="仿宋" w:hAnsi="仿宋" w:cs="宋体" w:hint="eastAsia"/>
          <w:sz w:val="24"/>
          <w:szCs w:val="24"/>
        </w:rPr>
        <w:t>资深业务专家，在本项目建设中，将积极发挥专家组的作用。</w:t>
      </w:r>
      <w:bookmarkStart w:id="180" w:name="_Toc496091722"/>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22、其他保障</w:t>
      </w:r>
      <w:bookmarkEnd w:id="180"/>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proofErr w:type="gramStart"/>
      <w:r w:rsidRPr="00173285">
        <w:rPr>
          <w:rFonts w:ascii="仿宋" w:eastAsia="仿宋" w:hAnsi="仿宋" w:cs="宋体" w:hint="eastAsia"/>
          <w:sz w:val="24"/>
          <w:szCs w:val="24"/>
        </w:rPr>
        <w:t>唐山启奥将</w:t>
      </w:r>
      <w:proofErr w:type="gramEnd"/>
      <w:r w:rsidRPr="00173285">
        <w:rPr>
          <w:rFonts w:ascii="仿宋" w:eastAsia="仿宋" w:hAnsi="仿宋" w:cs="宋体" w:hint="eastAsia"/>
          <w:sz w:val="24"/>
          <w:szCs w:val="24"/>
        </w:rPr>
        <w:t>调配公司相关资源，从财力、物力、工作环境等多角度为本项目提供安全保障。</w:t>
      </w:r>
      <w:bookmarkStart w:id="181" w:name="_Toc496091723"/>
    </w:p>
    <w:p w:rsidR="002911E9" w:rsidRPr="00173285" w:rsidRDefault="002911E9" w:rsidP="002911E9">
      <w:pPr>
        <w:widowControl/>
        <w:spacing w:beforeLines="50" w:before="156" w:line="360" w:lineRule="auto"/>
        <w:jc w:val="left"/>
        <w:rPr>
          <w:rFonts w:ascii="仿宋" w:eastAsia="仿宋" w:hAnsi="仿宋" w:cs="宋体"/>
          <w:sz w:val="24"/>
          <w:szCs w:val="24"/>
        </w:rPr>
      </w:pPr>
      <w:r w:rsidRPr="00173285">
        <w:rPr>
          <w:rFonts w:ascii="仿宋" w:eastAsia="仿宋" w:hAnsi="仿宋" w:cs="Times New Roman" w:hint="eastAsia"/>
          <w:bCs/>
          <w:sz w:val="24"/>
          <w:szCs w:val="24"/>
        </w:rPr>
        <w:t>对本项目的承诺</w:t>
      </w:r>
      <w:bookmarkEnd w:id="181"/>
    </w:p>
    <w:p w:rsidR="002911E9" w:rsidRPr="00173285" w:rsidRDefault="002911E9" w:rsidP="002911E9">
      <w:pPr>
        <w:widowControl/>
        <w:spacing w:beforeLines="50" w:before="156" w:line="360" w:lineRule="auto"/>
        <w:ind w:firstLineChars="200" w:firstLine="480"/>
        <w:jc w:val="left"/>
        <w:rPr>
          <w:rFonts w:ascii="仿宋" w:eastAsia="仿宋" w:hAnsi="仿宋" w:cs="宋体"/>
          <w:sz w:val="24"/>
          <w:szCs w:val="24"/>
        </w:rPr>
      </w:pPr>
      <w:r w:rsidRPr="00173285">
        <w:rPr>
          <w:rFonts w:ascii="仿宋" w:eastAsia="仿宋" w:hAnsi="仿宋" w:cs="宋体" w:hint="eastAsia"/>
          <w:sz w:val="24"/>
          <w:szCs w:val="24"/>
        </w:rPr>
        <w:t>唐山</w:t>
      </w:r>
      <w:proofErr w:type="gramStart"/>
      <w:r w:rsidRPr="00173285">
        <w:rPr>
          <w:rFonts w:ascii="仿宋" w:eastAsia="仿宋" w:hAnsi="仿宋" w:cs="宋体" w:hint="eastAsia"/>
          <w:sz w:val="24"/>
          <w:szCs w:val="24"/>
        </w:rPr>
        <w:t>启奥专业</w:t>
      </w:r>
      <w:proofErr w:type="gramEnd"/>
      <w:r w:rsidRPr="00173285">
        <w:rPr>
          <w:rFonts w:ascii="仿宋" w:eastAsia="仿宋" w:hAnsi="仿宋" w:cs="宋体" w:hint="eastAsia"/>
          <w:sz w:val="24"/>
          <w:szCs w:val="24"/>
        </w:rPr>
        <w:t>从事全国血液信息系统、信息系统集成建设、信息安全建设和服务，具有为全国300多家和多个全省联网项目提供技术支持和服务的能力。对此项目我们承诺：</w:t>
      </w:r>
    </w:p>
    <w:p w:rsidR="002911E9" w:rsidRPr="00173285" w:rsidRDefault="002911E9" w:rsidP="002911E9">
      <w:pPr>
        <w:autoSpaceDE w:val="0"/>
        <w:autoSpaceDN w:val="0"/>
        <w:adjustRightInd w:val="0"/>
        <w:spacing w:line="360" w:lineRule="auto"/>
        <w:rPr>
          <w:rFonts w:ascii="仿宋" w:eastAsia="仿宋" w:hAnsi="仿宋" w:cs="宋体"/>
          <w:sz w:val="24"/>
          <w:szCs w:val="24"/>
          <w:lang w:val="zh-CN"/>
        </w:rPr>
      </w:pPr>
    </w:p>
    <w:p w:rsidR="002911E9" w:rsidRPr="00173285" w:rsidRDefault="002911E9" w:rsidP="002911E9">
      <w:pPr>
        <w:autoSpaceDE w:val="0"/>
        <w:autoSpaceDN w:val="0"/>
        <w:adjustRightInd w:val="0"/>
        <w:spacing w:line="360" w:lineRule="auto"/>
        <w:rPr>
          <w:rFonts w:ascii="仿宋" w:eastAsia="仿宋" w:hAnsi="仿宋" w:cs="宋体"/>
          <w:sz w:val="24"/>
          <w:szCs w:val="24"/>
          <w:lang w:val="zh-CN"/>
        </w:rPr>
      </w:pPr>
    </w:p>
    <w:p w:rsidR="002911E9" w:rsidRPr="00173285" w:rsidRDefault="002911E9" w:rsidP="002911E9">
      <w:pPr>
        <w:autoSpaceDE w:val="0"/>
        <w:autoSpaceDN w:val="0"/>
        <w:adjustRightInd w:val="0"/>
        <w:spacing w:line="360" w:lineRule="auto"/>
        <w:rPr>
          <w:rFonts w:ascii="仿宋" w:eastAsia="仿宋" w:hAnsi="仿宋" w:cs="宋体"/>
          <w:sz w:val="24"/>
          <w:szCs w:val="24"/>
          <w:lang w:val="zh-CN"/>
        </w:rPr>
      </w:pPr>
    </w:p>
    <w:p w:rsidR="00CA7791" w:rsidRDefault="00CA7791"/>
    <w:sectPr w:rsidR="00CA7791">
      <w:footerReference w:type="default" r:id="rId1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6FAC" w:rsidRDefault="00476FAC" w:rsidP="002911E9">
      <w:r>
        <w:separator/>
      </w:r>
    </w:p>
  </w:endnote>
  <w:endnote w:type="continuationSeparator" w:id="0">
    <w:p w:rsidR="00476FAC" w:rsidRDefault="00476FAC" w:rsidP="002911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2170389"/>
      <w:docPartObj>
        <w:docPartGallery w:val="Page Numbers (Bottom of Page)"/>
        <w:docPartUnique/>
      </w:docPartObj>
    </w:sdtPr>
    <w:sdtContent>
      <w:p w:rsidR="00A975DD" w:rsidRDefault="00A975DD">
        <w:pPr>
          <w:pStyle w:val="a4"/>
          <w:jc w:val="center"/>
        </w:pPr>
        <w:r>
          <w:fldChar w:fldCharType="begin"/>
        </w:r>
        <w:r>
          <w:instrText>PAGE   \* MERGEFORMAT</w:instrText>
        </w:r>
        <w:r>
          <w:fldChar w:fldCharType="separate"/>
        </w:r>
        <w:r w:rsidRPr="00A975DD">
          <w:rPr>
            <w:noProof/>
            <w:lang w:val="zh-CN"/>
          </w:rPr>
          <w:t>1</w:t>
        </w:r>
        <w:r>
          <w:fldChar w:fldCharType="end"/>
        </w:r>
      </w:p>
    </w:sdtContent>
  </w:sdt>
  <w:p w:rsidR="00A975DD" w:rsidRDefault="00A975DD">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6FAC" w:rsidRDefault="00476FAC" w:rsidP="002911E9">
      <w:r>
        <w:separator/>
      </w:r>
    </w:p>
  </w:footnote>
  <w:footnote w:type="continuationSeparator" w:id="0">
    <w:p w:rsidR="00476FAC" w:rsidRDefault="00476FAC" w:rsidP="002911E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F6105"/>
    <w:multiLevelType w:val="hybridMultilevel"/>
    <w:tmpl w:val="02EEC598"/>
    <w:lvl w:ilvl="0" w:tplc="0409000B">
      <w:start w:val="1"/>
      <w:numFmt w:val="bullet"/>
      <w:lvlText w:val=""/>
      <w:lvlJc w:val="left"/>
      <w:pPr>
        <w:tabs>
          <w:tab w:val="num" w:pos="840"/>
        </w:tabs>
        <w:ind w:left="840" w:hanging="420"/>
      </w:pPr>
      <w:rPr>
        <w:rFonts w:ascii="Wingdings" w:hAnsi="Wingdings" w:hint="default"/>
      </w:rPr>
    </w:lvl>
    <w:lvl w:ilvl="1" w:tplc="FC26C796">
      <w:start w:val="1"/>
      <w:numFmt w:val="decimal"/>
      <w:lvlText w:val="%2）"/>
      <w:lvlJc w:val="left"/>
      <w:pPr>
        <w:ind w:left="1680" w:hanging="840"/>
      </w:pPr>
      <w:rPr>
        <w:rFonts w:hint="default"/>
      </w:r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1">
    <w:nsid w:val="0389566C"/>
    <w:multiLevelType w:val="hybridMultilevel"/>
    <w:tmpl w:val="1618057A"/>
    <w:lvl w:ilvl="0" w:tplc="04090019">
      <w:start w:val="1"/>
      <w:numFmt w:val="lowerLetter"/>
      <w:lvlText w:val="%1)"/>
      <w:lvlJc w:val="left"/>
      <w:pPr>
        <w:ind w:left="1200" w:hanging="420"/>
      </w:pPr>
      <w:rPr>
        <w:rFonts w:hint="default"/>
      </w:rPr>
    </w:lvl>
    <w:lvl w:ilvl="1" w:tplc="04090003">
      <w:start w:val="1"/>
      <w:numFmt w:val="bullet"/>
      <w:lvlText w:val=""/>
      <w:lvlJc w:val="left"/>
      <w:pPr>
        <w:ind w:left="1620" w:hanging="420"/>
      </w:pPr>
      <w:rPr>
        <w:rFonts w:ascii="Wingdings" w:hAnsi="Wingdings" w:hint="default"/>
      </w:rPr>
    </w:lvl>
    <w:lvl w:ilvl="2" w:tplc="04090005" w:tentative="1">
      <w:start w:val="1"/>
      <w:numFmt w:val="bullet"/>
      <w:lvlText w:val=""/>
      <w:lvlJc w:val="left"/>
      <w:pPr>
        <w:ind w:left="2040" w:hanging="420"/>
      </w:pPr>
      <w:rPr>
        <w:rFonts w:ascii="Wingdings" w:hAnsi="Wingdings" w:hint="default"/>
      </w:rPr>
    </w:lvl>
    <w:lvl w:ilvl="3" w:tplc="04090001" w:tentative="1">
      <w:start w:val="1"/>
      <w:numFmt w:val="bullet"/>
      <w:lvlText w:val=""/>
      <w:lvlJc w:val="left"/>
      <w:pPr>
        <w:ind w:left="2460" w:hanging="420"/>
      </w:pPr>
      <w:rPr>
        <w:rFonts w:ascii="Wingdings" w:hAnsi="Wingdings" w:hint="default"/>
      </w:rPr>
    </w:lvl>
    <w:lvl w:ilvl="4" w:tplc="04090003" w:tentative="1">
      <w:start w:val="1"/>
      <w:numFmt w:val="bullet"/>
      <w:lvlText w:val=""/>
      <w:lvlJc w:val="left"/>
      <w:pPr>
        <w:ind w:left="2880" w:hanging="420"/>
      </w:pPr>
      <w:rPr>
        <w:rFonts w:ascii="Wingdings" w:hAnsi="Wingdings" w:hint="default"/>
      </w:rPr>
    </w:lvl>
    <w:lvl w:ilvl="5" w:tplc="04090005" w:tentative="1">
      <w:start w:val="1"/>
      <w:numFmt w:val="bullet"/>
      <w:lvlText w:val=""/>
      <w:lvlJc w:val="left"/>
      <w:pPr>
        <w:ind w:left="3300" w:hanging="420"/>
      </w:pPr>
      <w:rPr>
        <w:rFonts w:ascii="Wingdings" w:hAnsi="Wingdings" w:hint="default"/>
      </w:rPr>
    </w:lvl>
    <w:lvl w:ilvl="6" w:tplc="04090001" w:tentative="1">
      <w:start w:val="1"/>
      <w:numFmt w:val="bullet"/>
      <w:lvlText w:val=""/>
      <w:lvlJc w:val="left"/>
      <w:pPr>
        <w:ind w:left="3720" w:hanging="420"/>
      </w:pPr>
      <w:rPr>
        <w:rFonts w:ascii="Wingdings" w:hAnsi="Wingdings" w:hint="default"/>
      </w:rPr>
    </w:lvl>
    <w:lvl w:ilvl="7" w:tplc="04090003" w:tentative="1">
      <w:start w:val="1"/>
      <w:numFmt w:val="bullet"/>
      <w:lvlText w:val=""/>
      <w:lvlJc w:val="left"/>
      <w:pPr>
        <w:ind w:left="4140" w:hanging="420"/>
      </w:pPr>
      <w:rPr>
        <w:rFonts w:ascii="Wingdings" w:hAnsi="Wingdings" w:hint="default"/>
      </w:rPr>
    </w:lvl>
    <w:lvl w:ilvl="8" w:tplc="04090005" w:tentative="1">
      <w:start w:val="1"/>
      <w:numFmt w:val="bullet"/>
      <w:lvlText w:val=""/>
      <w:lvlJc w:val="left"/>
      <w:pPr>
        <w:ind w:left="4560" w:hanging="420"/>
      </w:pPr>
      <w:rPr>
        <w:rFonts w:ascii="Wingdings" w:hAnsi="Wingdings" w:hint="default"/>
      </w:rPr>
    </w:lvl>
  </w:abstractNum>
  <w:abstractNum w:abstractNumId="2">
    <w:nsid w:val="03D93C9A"/>
    <w:multiLevelType w:val="hybridMultilevel"/>
    <w:tmpl w:val="2D626F64"/>
    <w:lvl w:ilvl="0" w:tplc="870C3B22">
      <w:start w:val="1"/>
      <w:numFmt w:val="decimal"/>
      <w:lvlText w:val="%1)"/>
      <w:lvlJc w:val="left"/>
      <w:pPr>
        <w:ind w:left="120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09A52326"/>
    <w:multiLevelType w:val="hybridMultilevel"/>
    <w:tmpl w:val="683C3BD6"/>
    <w:lvl w:ilvl="0" w:tplc="95DC7CB8">
      <w:start w:val="1"/>
      <w:numFmt w:val="decimal"/>
      <w:lvlText w:val="%1)"/>
      <w:lvlJc w:val="left"/>
      <w:pPr>
        <w:ind w:left="120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0A3951EA"/>
    <w:multiLevelType w:val="hybridMultilevel"/>
    <w:tmpl w:val="BA9221D4"/>
    <w:lvl w:ilvl="0" w:tplc="783405E6">
      <w:start w:val="1"/>
      <w:numFmt w:val="decimal"/>
      <w:lvlText w:val="（%1）"/>
      <w:lvlJc w:val="left"/>
      <w:pPr>
        <w:ind w:left="840" w:hanging="420"/>
      </w:pPr>
      <w:rPr>
        <w:rFonts w:hint="eastAsia"/>
      </w:rPr>
    </w:lvl>
    <w:lvl w:ilvl="1" w:tplc="04090019">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nsid w:val="0BA62133"/>
    <w:multiLevelType w:val="hybridMultilevel"/>
    <w:tmpl w:val="BFF6BFD6"/>
    <w:lvl w:ilvl="0" w:tplc="783405E6">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0C6E1353"/>
    <w:multiLevelType w:val="hybridMultilevel"/>
    <w:tmpl w:val="190E8A2C"/>
    <w:lvl w:ilvl="0" w:tplc="2ED4E530">
      <w:start w:val="1"/>
      <w:numFmt w:val="decimal"/>
      <w:lvlText w:val="%1)"/>
      <w:lvlJc w:val="left"/>
      <w:pPr>
        <w:ind w:left="120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0E922EE2"/>
    <w:multiLevelType w:val="hybridMultilevel"/>
    <w:tmpl w:val="50925D8A"/>
    <w:lvl w:ilvl="0" w:tplc="D0446786">
      <w:start w:val="1"/>
      <w:numFmt w:val="decimal"/>
      <w:lvlText w:val="（%1）"/>
      <w:lvlJc w:val="left"/>
      <w:pPr>
        <w:ind w:left="780" w:hanging="420"/>
      </w:pPr>
      <w:rPr>
        <w:rFonts w:hint="eastAsia"/>
        <w:b/>
      </w:rPr>
    </w:lvl>
    <w:lvl w:ilvl="1" w:tplc="04090019">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8">
    <w:nsid w:val="0FBF57BC"/>
    <w:multiLevelType w:val="hybridMultilevel"/>
    <w:tmpl w:val="E682C6AC"/>
    <w:lvl w:ilvl="0" w:tplc="0409000B">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nsid w:val="1A3469F9"/>
    <w:multiLevelType w:val="hybridMultilevel"/>
    <w:tmpl w:val="F6F6C1E6"/>
    <w:lvl w:ilvl="0" w:tplc="0409000B">
      <w:start w:val="1"/>
      <w:numFmt w:val="bullet"/>
      <w:lvlText w:val=""/>
      <w:lvlJc w:val="left"/>
      <w:pPr>
        <w:tabs>
          <w:tab w:val="num" w:pos="900"/>
        </w:tabs>
        <w:ind w:left="900" w:hanging="420"/>
      </w:pPr>
      <w:rPr>
        <w:rFonts w:ascii="Wingdings" w:hAnsi="Wingdings" w:hint="default"/>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10">
    <w:nsid w:val="1C1C1619"/>
    <w:multiLevelType w:val="hybridMultilevel"/>
    <w:tmpl w:val="F8963630"/>
    <w:lvl w:ilvl="0" w:tplc="884898C4">
      <w:start w:val="1"/>
      <w:numFmt w:val="decimal"/>
      <w:lvlText w:val="%1)"/>
      <w:lvlJc w:val="left"/>
      <w:pPr>
        <w:ind w:left="120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1CEC421D"/>
    <w:multiLevelType w:val="hybridMultilevel"/>
    <w:tmpl w:val="DDA6ACC0"/>
    <w:lvl w:ilvl="0" w:tplc="DDF487CA">
      <w:start w:val="1"/>
      <w:numFmt w:val="decimal"/>
      <w:lvlText w:val="%1．"/>
      <w:lvlJc w:val="left"/>
      <w:pPr>
        <w:ind w:left="390" w:hanging="3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nsid w:val="27F76DC8"/>
    <w:multiLevelType w:val="hybridMultilevel"/>
    <w:tmpl w:val="DDA6ACC0"/>
    <w:lvl w:ilvl="0" w:tplc="DDF487CA">
      <w:start w:val="1"/>
      <w:numFmt w:val="decimal"/>
      <w:lvlText w:val="%1．"/>
      <w:lvlJc w:val="left"/>
      <w:pPr>
        <w:ind w:left="390" w:hanging="3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2A083F8D"/>
    <w:multiLevelType w:val="multilevel"/>
    <w:tmpl w:val="2A083F8D"/>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4">
    <w:nsid w:val="2A1F13C5"/>
    <w:multiLevelType w:val="hybridMultilevel"/>
    <w:tmpl w:val="FBC0A120"/>
    <w:lvl w:ilvl="0" w:tplc="0409000B">
      <w:start w:val="1"/>
      <w:numFmt w:val="bullet"/>
      <w:lvlText w:val=""/>
      <w:lvlJc w:val="left"/>
      <w:pPr>
        <w:tabs>
          <w:tab w:val="num" w:pos="840"/>
        </w:tabs>
        <w:ind w:left="840" w:hanging="420"/>
      </w:pPr>
      <w:rPr>
        <w:rFonts w:ascii="Wingdings" w:hAnsi="Wingdings" w:hint="default"/>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15">
    <w:nsid w:val="2F9B1C18"/>
    <w:multiLevelType w:val="hybridMultilevel"/>
    <w:tmpl w:val="00FE5472"/>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302D6E41"/>
    <w:multiLevelType w:val="hybridMultilevel"/>
    <w:tmpl w:val="E8C8E220"/>
    <w:lvl w:ilvl="0" w:tplc="34D2E1AE">
      <w:start w:val="1"/>
      <w:numFmt w:val="decimal"/>
      <w:lvlText w:val="%1)"/>
      <w:lvlJc w:val="left"/>
      <w:pPr>
        <w:ind w:left="120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nsid w:val="33B727E0"/>
    <w:multiLevelType w:val="hybridMultilevel"/>
    <w:tmpl w:val="1618057A"/>
    <w:lvl w:ilvl="0" w:tplc="04090019">
      <w:start w:val="1"/>
      <w:numFmt w:val="lowerLetter"/>
      <w:lvlText w:val="%1)"/>
      <w:lvlJc w:val="left"/>
      <w:pPr>
        <w:ind w:left="1200" w:hanging="420"/>
      </w:pPr>
      <w:rPr>
        <w:rFonts w:hint="default"/>
      </w:rPr>
    </w:lvl>
    <w:lvl w:ilvl="1" w:tplc="04090003">
      <w:start w:val="1"/>
      <w:numFmt w:val="bullet"/>
      <w:lvlText w:val=""/>
      <w:lvlJc w:val="left"/>
      <w:pPr>
        <w:ind w:left="1620" w:hanging="420"/>
      </w:pPr>
      <w:rPr>
        <w:rFonts w:ascii="Wingdings" w:hAnsi="Wingdings" w:hint="default"/>
      </w:rPr>
    </w:lvl>
    <w:lvl w:ilvl="2" w:tplc="04090005" w:tentative="1">
      <w:start w:val="1"/>
      <w:numFmt w:val="bullet"/>
      <w:lvlText w:val=""/>
      <w:lvlJc w:val="left"/>
      <w:pPr>
        <w:ind w:left="2040" w:hanging="420"/>
      </w:pPr>
      <w:rPr>
        <w:rFonts w:ascii="Wingdings" w:hAnsi="Wingdings" w:hint="default"/>
      </w:rPr>
    </w:lvl>
    <w:lvl w:ilvl="3" w:tplc="04090001" w:tentative="1">
      <w:start w:val="1"/>
      <w:numFmt w:val="bullet"/>
      <w:lvlText w:val=""/>
      <w:lvlJc w:val="left"/>
      <w:pPr>
        <w:ind w:left="2460" w:hanging="420"/>
      </w:pPr>
      <w:rPr>
        <w:rFonts w:ascii="Wingdings" w:hAnsi="Wingdings" w:hint="default"/>
      </w:rPr>
    </w:lvl>
    <w:lvl w:ilvl="4" w:tplc="04090003" w:tentative="1">
      <w:start w:val="1"/>
      <w:numFmt w:val="bullet"/>
      <w:lvlText w:val=""/>
      <w:lvlJc w:val="left"/>
      <w:pPr>
        <w:ind w:left="2880" w:hanging="420"/>
      </w:pPr>
      <w:rPr>
        <w:rFonts w:ascii="Wingdings" w:hAnsi="Wingdings" w:hint="default"/>
      </w:rPr>
    </w:lvl>
    <w:lvl w:ilvl="5" w:tplc="04090005" w:tentative="1">
      <w:start w:val="1"/>
      <w:numFmt w:val="bullet"/>
      <w:lvlText w:val=""/>
      <w:lvlJc w:val="left"/>
      <w:pPr>
        <w:ind w:left="3300" w:hanging="420"/>
      </w:pPr>
      <w:rPr>
        <w:rFonts w:ascii="Wingdings" w:hAnsi="Wingdings" w:hint="default"/>
      </w:rPr>
    </w:lvl>
    <w:lvl w:ilvl="6" w:tplc="04090001" w:tentative="1">
      <w:start w:val="1"/>
      <w:numFmt w:val="bullet"/>
      <w:lvlText w:val=""/>
      <w:lvlJc w:val="left"/>
      <w:pPr>
        <w:ind w:left="3720" w:hanging="420"/>
      </w:pPr>
      <w:rPr>
        <w:rFonts w:ascii="Wingdings" w:hAnsi="Wingdings" w:hint="default"/>
      </w:rPr>
    </w:lvl>
    <w:lvl w:ilvl="7" w:tplc="04090003" w:tentative="1">
      <w:start w:val="1"/>
      <w:numFmt w:val="bullet"/>
      <w:lvlText w:val=""/>
      <w:lvlJc w:val="left"/>
      <w:pPr>
        <w:ind w:left="4140" w:hanging="420"/>
      </w:pPr>
      <w:rPr>
        <w:rFonts w:ascii="Wingdings" w:hAnsi="Wingdings" w:hint="default"/>
      </w:rPr>
    </w:lvl>
    <w:lvl w:ilvl="8" w:tplc="04090005" w:tentative="1">
      <w:start w:val="1"/>
      <w:numFmt w:val="bullet"/>
      <w:lvlText w:val=""/>
      <w:lvlJc w:val="left"/>
      <w:pPr>
        <w:ind w:left="4560" w:hanging="420"/>
      </w:pPr>
      <w:rPr>
        <w:rFonts w:ascii="Wingdings" w:hAnsi="Wingdings" w:hint="default"/>
      </w:rPr>
    </w:lvl>
  </w:abstractNum>
  <w:abstractNum w:abstractNumId="18">
    <w:nsid w:val="34E20F27"/>
    <w:multiLevelType w:val="hybridMultilevel"/>
    <w:tmpl w:val="CB9CA77A"/>
    <w:lvl w:ilvl="0" w:tplc="04090019">
      <w:start w:val="1"/>
      <w:numFmt w:val="lowerLetter"/>
      <w:lvlText w:val="%1)"/>
      <w:lvlJc w:val="left"/>
      <w:pPr>
        <w:ind w:left="1200" w:hanging="420"/>
      </w:pPr>
      <w:rPr>
        <w:rFonts w:hint="default"/>
      </w:rPr>
    </w:lvl>
    <w:lvl w:ilvl="1" w:tplc="04090003">
      <w:start w:val="1"/>
      <w:numFmt w:val="bullet"/>
      <w:lvlText w:val=""/>
      <w:lvlJc w:val="left"/>
      <w:pPr>
        <w:ind w:left="1620" w:hanging="420"/>
      </w:pPr>
      <w:rPr>
        <w:rFonts w:ascii="Wingdings" w:hAnsi="Wingdings" w:hint="default"/>
      </w:rPr>
    </w:lvl>
    <w:lvl w:ilvl="2" w:tplc="6454436C">
      <w:start w:val="3"/>
      <w:numFmt w:val="decimal"/>
      <w:lvlText w:val="%3、"/>
      <w:lvlJc w:val="left"/>
      <w:pPr>
        <w:ind w:left="2340" w:hanging="720"/>
      </w:pPr>
      <w:rPr>
        <w:rFonts w:hint="default"/>
      </w:rPr>
    </w:lvl>
    <w:lvl w:ilvl="3" w:tplc="04090001" w:tentative="1">
      <w:start w:val="1"/>
      <w:numFmt w:val="bullet"/>
      <w:lvlText w:val=""/>
      <w:lvlJc w:val="left"/>
      <w:pPr>
        <w:ind w:left="2460" w:hanging="420"/>
      </w:pPr>
      <w:rPr>
        <w:rFonts w:ascii="Wingdings" w:hAnsi="Wingdings" w:hint="default"/>
      </w:rPr>
    </w:lvl>
    <w:lvl w:ilvl="4" w:tplc="04090003" w:tentative="1">
      <w:start w:val="1"/>
      <w:numFmt w:val="bullet"/>
      <w:lvlText w:val=""/>
      <w:lvlJc w:val="left"/>
      <w:pPr>
        <w:ind w:left="2880" w:hanging="420"/>
      </w:pPr>
      <w:rPr>
        <w:rFonts w:ascii="Wingdings" w:hAnsi="Wingdings" w:hint="default"/>
      </w:rPr>
    </w:lvl>
    <w:lvl w:ilvl="5" w:tplc="04090005" w:tentative="1">
      <w:start w:val="1"/>
      <w:numFmt w:val="bullet"/>
      <w:lvlText w:val=""/>
      <w:lvlJc w:val="left"/>
      <w:pPr>
        <w:ind w:left="3300" w:hanging="420"/>
      </w:pPr>
      <w:rPr>
        <w:rFonts w:ascii="Wingdings" w:hAnsi="Wingdings" w:hint="default"/>
      </w:rPr>
    </w:lvl>
    <w:lvl w:ilvl="6" w:tplc="04090001" w:tentative="1">
      <w:start w:val="1"/>
      <w:numFmt w:val="bullet"/>
      <w:lvlText w:val=""/>
      <w:lvlJc w:val="left"/>
      <w:pPr>
        <w:ind w:left="3720" w:hanging="420"/>
      </w:pPr>
      <w:rPr>
        <w:rFonts w:ascii="Wingdings" w:hAnsi="Wingdings" w:hint="default"/>
      </w:rPr>
    </w:lvl>
    <w:lvl w:ilvl="7" w:tplc="04090003" w:tentative="1">
      <w:start w:val="1"/>
      <w:numFmt w:val="bullet"/>
      <w:lvlText w:val=""/>
      <w:lvlJc w:val="left"/>
      <w:pPr>
        <w:ind w:left="4140" w:hanging="420"/>
      </w:pPr>
      <w:rPr>
        <w:rFonts w:ascii="Wingdings" w:hAnsi="Wingdings" w:hint="default"/>
      </w:rPr>
    </w:lvl>
    <w:lvl w:ilvl="8" w:tplc="04090005" w:tentative="1">
      <w:start w:val="1"/>
      <w:numFmt w:val="bullet"/>
      <w:lvlText w:val=""/>
      <w:lvlJc w:val="left"/>
      <w:pPr>
        <w:ind w:left="4560" w:hanging="420"/>
      </w:pPr>
      <w:rPr>
        <w:rFonts w:ascii="Wingdings" w:hAnsi="Wingdings" w:hint="default"/>
      </w:rPr>
    </w:lvl>
  </w:abstractNum>
  <w:abstractNum w:abstractNumId="19">
    <w:nsid w:val="3A6D3485"/>
    <w:multiLevelType w:val="hybridMultilevel"/>
    <w:tmpl w:val="266ECCFC"/>
    <w:lvl w:ilvl="0" w:tplc="04090011">
      <w:start w:val="1"/>
      <w:numFmt w:val="decimal"/>
      <w:lvlText w:val="%1)"/>
      <w:lvlJc w:val="left"/>
      <w:pPr>
        <w:ind w:left="360" w:hanging="360"/>
      </w:pPr>
      <w:rPr>
        <w:rFonts w:hint="default"/>
        <w:sz w:val="24"/>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nsid w:val="3B863815"/>
    <w:multiLevelType w:val="hybridMultilevel"/>
    <w:tmpl w:val="1EDE6ACE"/>
    <w:lvl w:ilvl="0" w:tplc="A4A623CE">
      <w:start w:val="1"/>
      <w:numFmt w:val="decimal"/>
      <w:lvlText w:val="（%1）"/>
      <w:lvlJc w:val="left"/>
      <w:pPr>
        <w:ind w:left="1280" w:hanging="72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21">
    <w:nsid w:val="3D1042CB"/>
    <w:multiLevelType w:val="hybridMultilevel"/>
    <w:tmpl w:val="42A08808"/>
    <w:lvl w:ilvl="0" w:tplc="39200F5C">
      <w:start w:val="1"/>
      <w:numFmt w:val="decimal"/>
      <w:lvlText w:val="（%1）"/>
      <w:lvlJc w:val="left"/>
      <w:pPr>
        <w:ind w:left="360" w:hanging="360"/>
      </w:pPr>
      <w:rPr>
        <w:rFonts w:hint="default"/>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nsid w:val="45934CDB"/>
    <w:multiLevelType w:val="hybridMultilevel"/>
    <w:tmpl w:val="C6D6B024"/>
    <w:lvl w:ilvl="0" w:tplc="0409000B">
      <w:start w:val="1"/>
      <w:numFmt w:val="bullet"/>
      <w:lvlText w:val=""/>
      <w:lvlJc w:val="left"/>
      <w:pPr>
        <w:tabs>
          <w:tab w:val="num" w:pos="840"/>
        </w:tabs>
        <w:ind w:left="840" w:hanging="420"/>
      </w:pPr>
      <w:rPr>
        <w:rFonts w:ascii="Wingdings" w:hAnsi="Wingdings" w:hint="default"/>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23">
    <w:nsid w:val="46556DD1"/>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4">
    <w:nsid w:val="4AE92057"/>
    <w:multiLevelType w:val="hybridMultilevel"/>
    <w:tmpl w:val="9FA635A4"/>
    <w:lvl w:ilvl="0" w:tplc="ADDAF6DA">
      <w:start w:val="1"/>
      <w:numFmt w:val="decimal"/>
      <w:lvlText w:val="%1)"/>
      <w:lvlJc w:val="left"/>
      <w:pPr>
        <w:ind w:left="120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5">
    <w:nsid w:val="4CB21CD7"/>
    <w:multiLevelType w:val="hybridMultilevel"/>
    <w:tmpl w:val="5A26D0BE"/>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6">
    <w:nsid w:val="4D841578"/>
    <w:multiLevelType w:val="hybridMultilevel"/>
    <w:tmpl w:val="5860F328"/>
    <w:lvl w:ilvl="0" w:tplc="783405E6">
      <w:start w:val="1"/>
      <w:numFmt w:val="decimal"/>
      <w:lvlText w:val="（%1）"/>
      <w:lvlJc w:val="left"/>
      <w:pPr>
        <w:ind w:left="780" w:hanging="420"/>
      </w:pPr>
      <w:rPr>
        <w:rFonts w:hint="eastAsia"/>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27">
    <w:nsid w:val="4E294587"/>
    <w:multiLevelType w:val="multilevel"/>
    <w:tmpl w:val="0409001D"/>
    <w:lvl w:ilvl="0">
      <w:start w:val="1"/>
      <w:numFmt w:val="decimal"/>
      <w:lvlText w:val="%1"/>
      <w:lvlJc w:val="left"/>
      <w:pPr>
        <w:ind w:left="425" w:hanging="425"/>
      </w:pPr>
    </w:lvl>
    <w:lvl w:ilvl="1">
      <w:start w:val="1"/>
      <w:numFmt w:val="decimal"/>
      <w:lvlText w:val="%1.%2"/>
      <w:lvlJc w:val="left"/>
      <w:pPr>
        <w:ind w:left="993"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8">
    <w:nsid w:val="4FA52D54"/>
    <w:multiLevelType w:val="hybridMultilevel"/>
    <w:tmpl w:val="50925D8A"/>
    <w:lvl w:ilvl="0" w:tplc="D0446786">
      <w:start w:val="1"/>
      <w:numFmt w:val="decimal"/>
      <w:lvlText w:val="（%1）"/>
      <w:lvlJc w:val="left"/>
      <w:pPr>
        <w:ind w:left="780" w:hanging="420"/>
      </w:pPr>
      <w:rPr>
        <w:rFonts w:hint="eastAsia"/>
        <w:b/>
      </w:rPr>
    </w:lvl>
    <w:lvl w:ilvl="1" w:tplc="04090019">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29">
    <w:nsid w:val="5524FF4D"/>
    <w:multiLevelType w:val="singleLevel"/>
    <w:tmpl w:val="5524FF4D"/>
    <w:lvl w:ilvl="0">
      <w:start w:val="1"/>
      <w:numFmt w:val="decimal"/>
      <w:suff w:val="nothing"/>
      <w:lvlText w:val="%1．"/>
      <w:lvlJc w:val="left"/>
    </w:lvl>
  </w:abstractNum>
  <w:abstractNum w:abstractNumId="30">
    <w:nsid w:val="5F115BB2"/>
    <w:multiLevelType w:val="hybridMultilevel"/>
    <w:tmpl w:val="B134B8F0"/>
    <w:lvl w:ilvl="0" w:tplc="0409000B">
      <w:start w:val="1"/>
      <w:numFmt w:val="bullet"/>
      <w:lvlText w:val=""/>
      <w:lvlJc w:val="left"/>
      <w:pPr>
        <w:tabs>
          <w:tab w:val="num" w:pos="840"/>
        </w:tabs>
        <w:ind w:left="840" w:hanging="420"/>
      </w:pPr>
      <w:rPr>
        <w:rFonts w:ascii="Wingdings" w:hAnsi="Wingdings" w:hint="default"/>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31">
    <w:nsid w:val="605B3DD2"/>
    <w:multiLevelType w:val="hybridMultilevel"/>
    <w:tmpl w:val="C8AAA910"/>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2">
    <w:nsid w:val="60AB3B2D"/>
    <w:multiLevelType w:val="hybridMultilevel"/>
    <w:tmpl w:val="48C86D60"/>
    <w:lvl w:ilvl="0" w:tplc="0409000B">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33">
    <w:nsid w:val="64F12E66"/>
    <w:multiLevelType w:val="hybridMultilevel"/>
    <w:tmpl w:val="08A4DF7E"/>
    <w:lvl w:ilvl="0" w:tplc="783405E6">
      <w:start w:val="1"/>
      <w:numFmt w:val="decimal"/>
      <w:lvlText w:val="（%1）"/>
      <w:lvlJc w:val="left"/>
      <w:pPr>
        <w:ind w:left="840" w:hanging="420"/>
      </w:pPr>
      <w:rPr>
        <w:rFonts w:hint="eastAsia"/>
      </w:rPr>
    </w:lvl>
    <w:lvl w:ilvl="1" w:tplc="04090019">
      <w:start w:val="1"/>
      <w:numFmt w:val="lowerLetter"/>
      <w:lvlText w:val="%2)"/>
      <w:lvlJc w:val="left"/>
      <w:pPr>
        <w:ind w:left="1260" w:hanging="420"/>
      </w:pPr>
    </w:lvl>
    <w:lvl w:ilvl="2" w:tplc="81588BA8">
      <w:start w:val="2"/>
      <w:numFmt w:val="decimal"/>
      <w:lvlText w:val="%3、"/>
      <w:lvlJc w:val="left"/>
      <w:pPr>
        <w:ind w:left="1980" w:hanging="720"/>
      </w:pPr>
      <w:rPr>
        <w:rFonts w:hint="default"/>
      </w:r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4">
    <w:nsid w:val="6AD069E6"/>
    <w:multiLevelType w:val="hybridMultilevel"/>
    <w:tmpl w:val="BFF6BFD6"/>
    <w:lvl w:ilvl="0" w:tplc="783405E6">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5">
    <w:nsid w:val="71260429"/>
    <w:multiLevelType w:val="hybridMultilevel"/>
    <w:tmpl w:val="48A8D856"/>
    <w:lvl w:ilvl="0" w:tplc="0409000B">
      <w:start w:val="1"/>
      <w:numFmt w:val="bullet"/>
      <w:lvlText w:val=""/>
      <w:lvlJc w:val="left"/>
      <w:pPr>
        <w:tabs>
          <w:tab w:val="num" w:pos="840"/>
        </w:tabs>
        <w:ind w:left="840" w:hanging="420"/>
      </w:pPr>
      <w:rPr>
        <w:rFonts w:ascii="Wingdings" w:hAnsi="Wingdings" w:hint="default"/>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36">
    <w:nsid w:val="777E6035"/>
    <w:multiLevelType w:val="hybridMultilevel"/>
    <w:tmpl w:val="443E92C0"/>
    <w:lvl w:ilvl="0" w:tplc="428C69B0">
      <w:start w:val="1"/>
      <w:numFmt w:val="decimal"/>
      <w:lvlText w:val="（%1）"/>
      <w:lvlJc w:val="left"/>
      <w:pPr>
        <w:ind w:left="66" w:hanging="360"/>
      </w:pPr>
      <w:rPr>
        <w:rFonts w:hint="default"/>
        <w:b/>
      </w:rPr>
    </w:lvl>
    <w:lvl w:ilvl="1" w:tplc="04090019" w:tentative="1">
      <w:start w:val="1"/>
      <w:numFmt w:val="lowerLetter"/>
      <w:lvlText w:val="%2)"/>
      <w:lvlJc w:val="left"/>
      <w:pPr>
        <w:ind w:left="546" w:hanging="420"/>
      </w:pPr>
    </w:lvl>
    <w:lvl w:ilvl="2" w:tplc="0409001B" w:tentative="1">
      <w:start w:val="1"/>
      <w:numFmt w:val="lowerRoman"/>
      <w:lvlText w:val="%3."/>
      <w:lvlJc w:val="right"/>
      <w:pPr>
        <w:ind w:left="966" w:hanging="420"/>
      </w:pPr>
    </w:lvl>
    <w:lvl w:ilvl="3" w:tplc="0409000F" w:tentative="1">
      <w:start w:val="1"/>
      <w:numFmt w:val="decimal"/>
      <w:lvlText w:val="%4."/>
      <w:lvlJc w:val="left"/>
      <w:pPr>
        <w:ind w:left="1386" w:hanging="420"/>
      </w:pPr>
    </w:lvl>
    <w:lvl w:ilvl="4" w:tplc="04090019" w:tentative="1">
      <w:start w:val="1"/>
      <w:numFmt w:val="lowerLetter"/>
      <w:lvlText w:val="%5)"/>
      <w:lvlJc w:val="left"/>
      <w:pPr>
        <w:ind w:left="1806" w:hanging="420"/>
      </w:pPr>
    </w:lvl>
    <w:lvl w:ilvl="5" w:tplc="0409001B" w:tentative="1">
      <w:start w:val="1"/>
      <w:numFmt w:val="lowerRoman"/>
      <w:lvlText w:val="%6."/>
      <w:lvlJc w:val="right"/>
      <w:pPr>
        <w:ind w:left="2226" w:hanging="420"/>
      </w:pPr>
    </w:lvl>
    <w:lvl w:ilvl="6" w:tplc="0409000F" w:tentative="1">
      <w:start w:val="1"/>
      <w:numFmt w:val="decimal"/>
      <w:lvlText w:val="%7."/>
      <w:lvlJc w:val="left"/>
      <w:pPr>
        <w:ind w:left="2646" w:hanging="420"/>
      </w:pPr>
    </w:lvl>
    <w:lvl w:ilvl="7" w:tplc="04090019" w:tentative="1">
      <w:start w:val="1"/>
      <w:numFmt w:val="lowerLetter"/>
      <w:lvlText w:val="%8)"/>
      <w:lvlJc w:val="left"/>
      <w:pPr>
        <w:ind w:left="3066" w:hanging="420"/>
      </w:pPr>
    </w:lvl>
    <w:lvl w:ilvl="8" w:tplc="0409001B" w:tentative="1">
      <w:start w:val="1"/>
      <w:numFmt w:val="lowerRoman"/>
      <w:lvlText w:val="%9."/>
      <w:lvlJc w:val="right"/>
      <w:pPr>
        <w:ind w:left="3486" w:hanging="420"/>
      </w:pPr>
    </w:lvl>
  </w:abstractNum>
  <w:abstractNum w:abstractNumId="37">
    <w:nsid w:val="7D4B07D1"/>
    <w:multiLevelType w:val="hybridMultilevel"/>
    <w:tmpl w:val="0118756A"/>
    <w:lvl w:ilvl="0" w:tplc="04090019">
      <w:start w:val="1"/>
      <w:numFmt w:val="lowerLetter"/>
      <w:lvlText w:val="%1)"/>
      <w:lvlJc w:val="left"/>
      <w:pPr>
        <w:ind w:left="1200" w:hanging="420"/>
      </w:pPr>
    </w:lvl>
    <w:lvl w:ilvl="1" w:tplc="04090019" w:tentative="1">
      <w:start w:val="1"/>
      <w:numFmt w:val="lowerLetter"/>
      <w:lvlText w:val="%2)"/>
      <w:lvlJc w:val="left"/>
      <w:pPr>
        <w:ind w:left="1620" w:hanging="420"/>
      </w:pPr>
    </w:lvl>
    <w:lvl w:ilvl="2" w:tplc="0409001B" w:tentative="1">
      <w:start w:val="1"/>
      <w:numFmt w:val="lowerRoman"/>
      <w:lvlText w:val="%3."/>
      <w:lvlJc w:val="right"/>
      <w:pPr>
        <w:ind w:left="2040" w:hanging="420"/>
      </w:pPr>
    </w:lvl>
    <w:lvl w:ilvl="3" w:tplc="0409000F" w:tentative="1">
      <w:start w:val="1"/>
      <w:numFmt w:val="decimal"/>
      <w:lvlText w:val="%4."/>
      <w:lvlJc w:val="left"/>
      <w:pPr>
        <w:ind w:left="2460" w:hanging="420"/>
      </w:pPr>
    </w:lvl>
    <w:lvl w:ilvl="4" w:tplc="04090019" w:tentative="1">
      <w:start w:val="1"/>
      <w:numFmt w:val="lowerLetter"/>
      <w:lvlText w:val="%5)"/>
      <w:lvlJc w:val="left"/>
      <w:pPr>
        <w:ind w:left="2880" w:hanging="420"/>
      </w:pPr>
    </w:lvl>
    <w:lvl w:ilvl="5" w:tplc="0409001B" w:tentative="1">
      <w:start w:val="1"/>
      <w:numFmt w:val="lowerRoman"/>
      <w:lvlText w:val="%6."/>
      <w:lvlJc w:val="right"/>
      <w:pPr>
        <w:ind w:left="3300" w:hanging="420"/>
      </w:pPr>
    </w:lvl>
    <w:lvl w:ilvl="6" w:tplc="0409000F" w:tentative="1">
      <w:start w:val="1"/>
      <w:numFmt w:val="decimal"/>
      <w:lvlText w:val="%7."/>
      <w:lvlJc w:val="left"/>
      <w:pPr>
        <w:ind w:left="3720" w:hanging="420"/>
      </w:pPr>
    </w:lvl>
    <w:lvl w:ilvl="7" w:tplc="04090019" w:tentative="1">
      <w:start w:val="1"/>
      <w:numFmt w:val="lowerLetter"/>
      <w:lvlText w:val="%8)"/>
      <w:lvlJc w:val="left"/>
      <w:pPr>
        <w:ind w:left="4140" w:hanging="420"/>
      </w:pPr>
    </w:lvl>
    <w:lvl w:ilvl="8" w:tplc="0409001B" w:tentative="1">
      <w:start w:val="1"/>
      <w:numFmt w:val="lowerRoman"/>
      <w:lvlText w:val="%9."/>
      <w:lvlJc w:val="right"/>
      <w:pPr>
        <w:ind w:left="4560" w:hanging="420"/>
      </w:pPr>
    </w:lvl>
  </w:abstractNum>
  <w:abstractNum w:abstractNumId="38">
    <w:nsid w:val="7F7920C0"/>
    <w:multiLevelType w:val="hybridMultilevel"/>
    <w:tmpl w:val="609A5684"/>
    <w:lvl w:ilvl="0" w:tplc="04090011">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9"/>
  </w:num>
  <w:num w:numId="2">
    <w:abstractNumId w:val="32"/>
  </w:num>
  <w:num w:numId="3">
    <w:abstractNumId w:val="27"/>
  </w:num>
  <w:num w:numId="4">
    <w:abstractNumId w:val="20"/>
  </w:num>
  <w:num w:numId="5">
    <w:abstractNumId w:val="34"/>
  </w:num>
  <w:num w:numId="6">
    <w:abstractNumId w:val="5"/>
  </w:num>
  <w:num w:numId="7">
    <w:abstractNumId w:val="33"/>
  </w:num>
  <w:num w:numId="8">
    <w:abstractNumId w:val="4"/>
  </w:num>
  <w:num w:numId="9">
    <w:abstractNumId w:val="38"/>
  </w:num>
  <w:num w:numId="10">
    <w:abstractNumId w:val="31"/>
  </w:num>
  <w:num w:numId="11">
    <w:abstractNumId w:val="19"/>
  </w:num>
  <w:num w:numId="12">
    <w:abstractNumId w:val="28"/>
  </w:num>
  <w:num w:numId="13">
    <w:abstractNumId w:val="23"/>
  </w:num>
  <w:num w:numId="14">
    <w:abstractNumId w:val="15"/>
  </w:num>
  <w:num w:numId="15">
    <w:abstractNumId w:val="7"/>
  </w:num>
  <w:num w:numId="16">
    <w:abstractNumId w:val="37"/>
  </w:num>
  <w:num w:numId="17">
    <w:abstractNumId w:val="26"/>
  </w:num>
  <w:num w:numId="18">
    <w:abstractNumId w:val="17"/>
  </w:num>
  <w:num w:numId="19">
    <w:abstractNumId w:val="1"/>
  </w:num>
  <w:num w:numId="20">
    <w:abstractNumId w:val="18"/>
  </w:num>
  <w:num w:numId="21">
    <w:abstractNumId w:val="36"/>
  </w:num>
  <w:num w:numId="22">
    <w:abstractNumId w:val="10"/>
  </w:num>
  <w:num w:numId="23">
    <w:abstractNumId w:val="3"/>
  </w:num>
  <w:num w:numId="24">
    <w:abstractNumId w:val="6"/>
  </w:num>
  <w:num w:numId="25">
    <w:abstractNumId w:val="21"/>
  </w:num>
  <w:num w:numId="26">
    <w:abstractNumId w:val="16"/>
  </w:num>
  <w:num w:numId="27">
    <w:abstractNumId w:val="2"/>
  </w:num>
  <w:num w:numId="28">
    <w:abstractNumId w:val="24"/>
  </w:num>
  <w:num w:numId="29">
    <w:abstractNumId w:val="13"/>
  </w:num>
  <w:num w:numId="30">
    <w:abstractNumId w:val="8"/>
  </w:num>
  <w:num w:numId="31">
    <w:abstractNumId w:val="12"/>
  </w:num>
  <w:num w:numId="32">
    <w:abstractNumId w:val="11"/>
  </w:num>
  <w:num w:numId="33">
    <w:abstractNumId w:val="25"/>
  </w:num>
  <w:num w:numId="34">
    <w:abstractNumId w:val="22"/>
  </w:num>
  <w:num w:numId="35">
    <w:abstractNumId w:val="9"/>
  </w:num>
  <w:num w:numId="36">
    <w:abstractNumId w:val="30"/>
  </w:num>
  <w:num w:numId="37">
    <w:abstractNumId w:val="14"/>
  </w:num>
  <w:num w:numId="38">
    <w:abstractNumId w:val="0"/>
  </w:num>
  <w:num w:numId="39">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67A"/>
    <w:rsid w:val="002911E9"/>
    <w:rsid w:val="00476FAC"/>
    <w:rsid w:val="006D067A"/>
    <w:rsid w:val="008B7870"/>
    <w:rsid w:val="00A975DD"/>
    <w:rsid w:val="00CA779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911E9"/>
    <w:pPr>
      <w:widowControl w:val="0"/>
      <w:jc w:val="both"/>
    </w:pPr>
  </w:style>
  <w:style w:type="paragraph" w:styleId="1">
    <w:name w:val="heading 1"/>
    <w:basedOn w:val="a"/>
    <w:next w:val="a"/>
    <w:link w:val="1Char"/>
    <w:uiPriority w:val="9"/>
    <w:qFormat/>
    <w:rsid w:val="002911E9"/>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2911E9"/>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2911E9"/>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2911E9"/>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2911E9"/>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2911E9"/>
    <w:rPr>
      <w:sz w:val="18"/>
      <w:szCs w:val="18"/>
    </w:rPr>
  </w:style>
  <w:style w:type="paragraph" w:styleId="a4">
    <w:name w:val="footer"/>
    <w:basedOn w:val="a"/>
    <w:link w:val="Char0"/>
    <w:uiPriority w:val="99"/>
    <w:unhideWhenUsed/>
    <w:rsid w:val="002911E9"/>
    <w:pPr>
      <w:tabs>
        <w:tab w:val="center" w:pos="4153"/>
        <w:tab w:val="right" w:pos="8306"/>
      </w:tabs>
      <w:snapToGrid w:val="0"/>
      <w:jc w:val="left"/>
    </w:pPr>
    <w:rPr>
      <w:sz w:val="18"/>
      <w:szCs w:val="18"/>
    </w:rPr>
  </w:style>
  <w:style w:type="character" w:customStyle="1" w:styleId="Char0">
    <w:name w:val="页脚 Char"/>
    <w:basedOn w:val="a0"/>
    <w:link w:val="a4"/>
    <w:uiPriority w:val="99"/>
    <w:rsid w:val="002911E9"/>
    <w:rPr>
      <w:sz w:val="18"/>
      <w:szCs w:val="18"/>
    </w:rPr>
  </w:style>
  <w:style w:type="character" w:customStyle="1" w:styleId="1Char">
    <w:name w:val="标题 1 Char"/>
    <w:basedOn w:val="a0"/>
    <w:link w:val="1"/>
    <w:uiPriority w:val="9"/>
    <w:rsid w:val="002911E9"/>
    <w:rPr>
      <w:b/>
      <w:bCs/>
      <w:kern w:val="44"/>
      <w:sz w:val="44"/>
      <w:szCs w:val="44"/>
    </w:rPr>
  </w:style>
  <w:style w:type="character" w:customStyle="1" w:styleId="2Char">
    <w:name w:val="标题 2 Char"/>
    <w:basedOn w:val="a0"/>
    <w:link w:val="2"/>
    <w:uiPriority w:val="9"/>
    <w:rsid w:val="002911E9"/>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2911E9"/>
    <w:rPr>
      <w:b/>
      <w:bCs/>
      <w:sz w:val="32"/>
      <w:szCs w:val="32"/>
    </w:rPr>
  </w:style>
  <w:style w:type="character" w:customStyle="1" w:styleId="4Char">
    <w:name w:val="标题 4 Char"/>
    <w:basedOn w:val="a0"/>
    <w:link w:val="4"/>
    <w:uiPriority w:val="9"/>
    <w:rsid w:val="002911E9"/>
    <w:rPr>
      <w:rFonts w:asciiTheme="majorHAnsi" w:eastAsiaTheme="majorEastAsia" w:hAnsiTheme="majorHAnsi" w:cstheme="majorBidi"/>
      <w:b/>
      <w:bCs/>
      <w:sz w:val="28"/>
      <w:szCs w:val="28"/>
    </w:rPr>
  </w:style>
  <w:style w:type="paragraph" w:styleId="a5">
    <w:name w:val="Balloon Text"/>
    <w:basedOn w:val="a"/>
    <w:link w:val="Char1"/>
    <w:uiPriority w:val="99"/>
    <w:semiHidden/>
    <w:unhideWhenUsed/>
    <w:rsid w:val="002911E9"/>
    <w:rPr>
      <w:sz w:val="18"/>
      <w:szCs w:val="18"/>
    </w:rPr>
  </w:style>
  <w:style w:type="character" w:customStyle="1" w:styleId="Char1">
    <w:name w:val="批注框文本 Char"/>
    <w:basedOn w:val="a0"/>
    <w:link w:val="a5"/>
    <w:uiPriority w:val="99"/>
    <w:semiHidden/>
    <w:rsid w:val="002911E9"/>
    <w:rPr>
      <w:sz w:val="18"/>
      <w:szCs w:val="18"/>
    </w:rPr>
  </w:style>
  <w:style w:type="paragraph" w:styleId="TOC">
    <w:name w:val="TOC Heading"/>
    <w:basedOn w:val="1"/>
    <w:next w:val="a"/>
    <w:uiPriority w:val="39"/>
    <w:semiHidden/>
    <w:unhideWhenUsed/>
    <w:qFormat/>
    <w:rsid w:val="002911E9"/>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2911E9"/>
  </w:style>
  <w:style w:type="paragraph" w:styleId="20">
    <w:name w:val="toc 2"/>
    <w:basedOn w:val="a"/>
    <w:next w:val="a"/>
    <w:autoRedefine/>
    <w:uiPriority w:val="39"/>
    <w:unhideWhenUsed/>
    <w:rsid w:val="002911E9"/>
    <w:pPr>
      <w:ind w:leftChars="200" w:left="420"/>
    </w:pPr>
  </w:style>
  <w:style w:type="paragraph" w:styleId="30">
    <w:name w:val="toc 3"/>
    <w:basedOn w:val="a"/>
    <w:next w:val="a"/>
    <w:autoRedefine/>
    <w:uiPriority w:val="39"/>
    <w:unhideWhenUsed/>
    <w:rsid w:val="002911E9"/>
    <w:pPr>
      <w:ind w:leftChars="400" w:left="840"/>
    </w:pPr>
  </w:style>
  <w:style w:type="character" w:styleId="a6">
    <w:name w:val="Hyperlink"/>
    <w:basedOn w:val="a0"/>
    <w:uiPriority w:val="99"/>
    <w:unhideWhenUsed/>
    <w:rsid w:val="002911E9"/>
    <w:rPr>
      <w:color w:val="0000FF" w:themeColor="hyperlink"/>
      <w:u w:val="single"/>
    </w:rPr>
  </w:style>
  <w:style w:type="paragraph" w:styleId="a7">
    <w:name w:val="List Paragraph"/>
    <w:basedOn w:val="a"/>
    <w:uiPriority w:val="34"/>
    <w:qFormat/>
    <w:rsid w:val="002911E9"/>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911E9"/>
    <w:pPr>
      <w:widowControl w:val="0"/>
      <w:jc w:val="both"/>
    </w:pPr>
  </w:style>
  <w:style w:type="paragraph" w:styleId="1">
    <w:name w:val="heading 1"/>
    <w:basedOn w:val="a"/>
    <w:next w:val="a"/>
    <w:link w:val="1Char"/>
    <w:uiPriority w:val="9"/>
    <w:qFormat/>
    <w:rsid w:val="002911E9"/>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2911E9"/>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2911E9"/>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2911E9"/>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2911E9"/>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2911E9"/>
    <w:rPr>
      <w:sz w:val="18"/>
      <w:szCs w:val="18"/>
    </w:rPr>
  </w:style>
  <w:style w:type="paragraph" w:styleId="a4">
    <w:name w:val="footer"/>
    <w:basedOn w:val="a"/>
    <w:link w:val="Char0"/>
    <w:uiPriority w:val="99"/>
    <w:unhideWhenUsed/>
    <w:rsid w:val="002911E9"/>
    <w:pPr>
      <w:tabs>
        <w:tab w:val="center" w:pos="4153"/>
        <w:tab w:val="right" w:pos="8306"/>
      </w:tabs>
      <w:snapToGrid w:val="0"/>
      <w:jc w:val="left"/>
    </w:pPr>
    <w:rPr>
      <w:sz w:val="18"/>
      <w:szCs w:val="18"/>
    </w:rPr>
  </w:style>
  <w:style w:type="character" w:customStyle="1" w:styleId="Char0">
    <w:name w:val="页脚 Char"/>
    <w:basedOn w:val="a0"/>
    <w:link w:val="a4"/>
    <w:uiPriority w:val="99"/>
    <w:rsid w:val="002911E9"/>
    <w:rPr>
      <w:sz w:val="18"/>
      <w:szCs w:val="18"/>
    </w:rPr>
  </w:style>
  <w:style w:type="character" w:customStyle="1" w:styleId="1Char">
    <w:name w:val="标题 1 Char"/>
    <w:basedOn w:val="a0"/>
    <w:link w:val="1"/>
    <w:uiPriority w:val="9"/>
    <w:rsid w:val="002911E9"/>
    <w:rPr>
      <w:b/>
      <w:bCs/>
      <w:kern w:val="44"/>
      <w:sz w:val="44"/>
      <w:szCs w:val="44"/>
    </w:rPr>
  </w:style>
  <w:style w:type="character" w:customStyle="1" w:styleId="2Char">
    <w:name w:val="标题 2 Char"/>
    <w:basedOn w:val="a0"/>
    <w:link w:val="2"/>
    <w:uiPriority w:val="9"/>
    <w:rsid w:val="002911E9"/>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2911E9"/>
    <w:rPr>
      <w:b/>
      <w:bCs/>
      <w:sz w:val="32"/>
      <w:szCs w:val="32"/>
    </w:rPr>
  </w:style>
  <w:style w:type="character" w:customStyle="1" w:styleId="4Char">
    <w:name w:val="标题 4 Char"/>
    <w:basedOn w:val="a0"/>
    <w:link w:val="4"/>
    <w:uiPriority w:val="9"/>
    <w:rsid w:val="002911E9"/>
    <w:rPr>
      <w:rFonts w:asciiTheme="majorHAnsi" w:eastAsiaTheme="majorEastAsia" w:hAnsiTheme="majorHAnsi" w:cstheme="majorBidi"/>
      <w:b/>
      <w:bCs/>
      <w:sz w:val="28"/>
      <w:szCs w:val="28"/>
    </w:rPr>
  </w:style>
  <w:style w:type="paragraph" w:styleId="a5">
    <w:name w:val="Balloon Text"/>
    <w:basedOn w:val="a"/>
    <w:link w:val="Char1"/>
    <w:uiPriority w:val="99"/>
    <w:semiHidden/>
    <w:unhideWhenUsed/>
    <w:rsid w:val="002911E9"/>
    <w:rPr>
      <w:sz w:val="18"/>
      <w:szCs w:val="18"/>
    </w:rPr>
  </w:style>
  <w:style w:type="character" w:customStyle="1" w:styleId="Char1">
    <w:name w:val="批注框文本 Char"/>
    <w:basedOn w:val="a0"/>
    <w:link w:val="a5"/>
    <w:uiPriority w:val="99"/>
    <w:semiHidden/>
    <w:rsid w:val="002911E9"/>
    <w:rPr>
      <w:sz w:val="18"/>
      <w:szCs w:val="18"/>
    </w:rPr>
  </w:style>
  <w:style w:type="paragraph" w:styleId="TOC">
    <w:name w:val="TOC Heading"/>
    <w:basedOn w:val="1"/>
    <w:next w:val="a"/>
    <w:uiPriority w:val="39"/>
    <w:semiHidden/>
    <w:unhideWhenUsed/>
    <w:qFormat/>
    <w:rsid w:val="002911E9"/>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2911E9"/>
  </w:style>
  <w:style w:type="paragraph" w:styleId="20">
    <w:name w:val="toc 2"/>
    <w:basedOn w:val="a"/>
    <w:next w:val="a"/>
    <w:autoRedefine/>
    <w:uiPriority w:val="39"/>
    <w:unhideWhenUsed/>
    <w:rsid w:val="002911E9"/>
    <w:pPr>
      <w:ind w:leftChars="200" w:left="420"/>
    </w:pPr>
  </w:style>
  <w:style w:type="paragraph" w:styleId="30">
    <w:name w:val="toc 3"/>
    <w:basedOn w:val="a"/>
    <w:next w:val="a"/>
    <w:autoRedefine/>
    <w:uiPriority w:val="39"/>
    <w:unhideWhenUsed/>
    <w:rsid w:val="002911E9"/>
    <w:pPr>
      <w:ind w:leftChars="400" w:left="840"/>
    </w:pPr>
  </w:style>
  <w:style w:type="character" w:styleId="a6">
    <w:name w:val="Hyperlink"/>
    <w:basedOn w:val="a0"/>
    <w:uiPriority w:val="99"/>
    <w:unhideWhenUsed/>
    <w:rsid w:val="002911E9"/>
    <w:rPr>
      <w:color w:val="0000FF" w:themeColor="hyperlink"/>
      <w:u w:val="single"/>
    </w:rPr>
  </w:style>
  <w:style w:type="paragraph" w:styleId="a7">
    <w:name w:val="List Paragraph"/>
    <w:basedOn w:val="a"/>
    <w:uiPriority w:val="34"/>
    <w:qFormat/>
    <w:rsid w:val="002911E9"/>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33</Pages>
  <Words>2382</Words>
  <Characters>13583</Characters>
  <Application>Microsoft Office Word</Application>
  <DocSecurity>0</DocSecurity>
  <Lines>113</Lines>
  <Paragraphs>31</Paragraphs>
  <ScaleCrop>false</ScaleCrop>
  <Company/>
  <LinksUpToDate>false</LinksUpToDate>
  <CharactersWithSpaces>15934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likai</dc:creator>
  <cp:keywords/>
  <dc:description/>
  <cp:lastModifiedBy>likai</cp:lastModifiedBy>
  <cp:revision>3</cp:revision>
  <dcterms:created xsi:type="dcterms:W3CDTF">2018-03-09T02:37:00Z</dcterms:created>
  <dcterms:modified xsi:type="dcterms:W3CDTF">2018-03-09T02:39:00Z</dcterms:modified>
</cp:coreProperties>
</file>