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5"/>
        <w:tblW w:w="1010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54"/>
        <w:gridCol w:w="796"/>
        <w:gridCol w:w="3284"/>
        <w:gridCol w:w="2681"/>
        <w:gridCol w:w="229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2" w:hRule="atLeast"/>
        </w:trPr>
        <w:tc>
          <w:tcPr>
            <w:tcW w:w="10108" w:type="dxa"/>
            <w:gridSpan w:val="5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 xml:space="preserve">二 次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投 标 总 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1054" w:type="dxa"/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  标  人：</w:t>
            </w:r>
          </w:p>
        </w:tc>
        <w:tc>
          <w:tcPr>
            <w:tcW w:w="9054" w:type="dxa"/>
            <w:gridSpan w:val="4"/>
            <w:shd w:val="clear" w:color="auto" w:fill="FFFFFF"/>
            <w:vAlign w:val="bottom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许昌市医药卫生投资有限公司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0" w:hRule="atLeast"/>
        </w:trPr>
        <w:tc>
          <w:tcPr>
            <w:tcW w:w="1054" w:type="dxa"/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 程 名 称：</w:t>
            </w:r>
          </w:p>
        </w:tc>
        <w:tc>
          <w:tcPr>
            <w:tcW w:w="9054" w:type="dxa"/>
            <w:gridSpan w:val="4"/>
            <w:tcBorders>
              <w:top w:val="single" w:color="000000" w:sz="4" w:space="0"/>
            </w:tcBorders>
            <w:shd w:val="clear" w:color="auto" w:fill="FFFFFF"/>
            <w:vAlign w:val="bottom"/>
          </w:tcPr>
          <w:p>
            <w:pPr>
              <w:topLinePunct/>
              <w:autoSpaceDE w:val="0"/>
              <w:autoSpaceDN w:val="0"/>
              <w:spacing w:line="240" w:lineRule="auto"/>
              <w:ind w:firstLine="560" w:firstLineChars="200"/>
              <w:jc w:val="center"/>
              <w:rPr>
                <w:rFonts w:hint="eastAsia" w:ascii="仿宋" w:hAnsi="仿宋" w:eastAsia="仿宋" w:cs="宋体"/>
                <w:sz w:val="28"/>
                <w:szCs w:val="28"/>
                <w:lang w:val="zh-CN"/>
              </w:rPr>
            </w:pPr>
          </w:p>
          <w:p>
            <w:pPr>
              <w:topLinePunct/>
              <w:autoSpaceDE w:val="0"/>
              <w:autoSpaceDN w:val="0"/>
              <w:spacing w:line="240" w:lineRule="auto"/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</w:rPr>
              <w:t>许昌市中心医院新院区建设施工新增变压器”项目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0" w:hRule="atLeast"/>
        </w:trPr>
        <w:tc>
          <w:tcPr>
            <w:tcW w:w="1054" w:type="dxa"/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投 标 总 价</w:t>
            </w:r>
          </w:p>
        </w:tc>
        <w:tc>
          <w:tcPr>
            <w:tcW w:w="796" w:type="dxa"/>
            <w:tcBorders>
              <w:top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(小写):</w:t>
            </w:r>
          </w:p>
        </w:tc>
        <w:tc>
          <w:tcPr>
            <w:tcW w:w="8258" w:type="dxa"/>
            <w:gridSpan w:val="3"/>
            <w:tcBorders>
              <w:top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196807.66元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0" w:hRule="atLeast"/>
        </w:trPr>
        <w:tc>
          <w:tcPr>
            <w:tcW w:w="1054" w:type="dxa"/>
            <w:shd w:val="clear" w:color="auto" w:fill="FFFFFF"/>
            <w:vAlign w:val="bottom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6" w:type="dxa"/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(大写):</w:t>
            </w:r>
          </w:p>
        </w:tc>
        <w:tc>
          <w:tcPr>
            <w:tcW w:w="8258" w:type="dxa"/>
            <w:gridSpan w:val="3"/>
            <w:tcBorders>
              <w:top w:val="single" w:color="000000" w:sz="4" w:space="0"/>
              <w:bottom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壹拾玖万陆仟捌百零柒元陆角陆分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4" w:hRule="atLeast"/>
        </w:trPr>
        <w:tc>
          <w:tcPr>
            <w:tcW w:w="1054" w:type="dxa"/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投  标  人：</w:t>
            </w:r>
          </w:p>
        </w:tc>
        <w:tc>
          <w:tcPr>
            <w:tcW w:w="9054" w:type="dxa"/>
            <w:gridSpan w:val="4"/>
            <w:tcBorders>
              <w:bottom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许昌瑞慧电力安装有限公司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</w:trPr>
        <w:tc>
          <w:tcPr>
            <w:tcW w:w="1054" w:type="dxa"/>
            <w:shd w:val="clear" w:color="auto" w:fill="FFFFFF"/>
            <w:vAlign w:val="bottom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6" w:type="dxa"/>
            <w:tcBorders>
              <w:top w:val="single" w:color="000000" w:sz="4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65" w:type="dxa"/>
            <w:gridSpan w:val="2"/>
            <w:tcBorders>
              <w:top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(单位盖章)</w:t>
            </w:r>
          </w:p>
        </w:tc>
        <w:tc>
          <w:tcPr>
            <w:tcW w:w="2293" w:type="dxa"/>
            <w:shd w:val="clear" w:color="auto" w:fill="auto"/>
            <w:vAlign w:val="bottom"/>
          </w:tcPr>
          <w:p>
            <w:pPr>
              <w:rPr>
                <w:rFonts w:hint="eastAsia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05" w:hRule="atLeast"/>
        </w:trPr>
        <w:tc>
          <w:tcPr>
            <w:tcW w:w="1054" w:type="dxa"/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法定代表人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或其授权人:</w:t>
            </w:r>
          </w:p>
        </w:tc>
        <w:tc>
          <w:tcPr>
            <w:tcW w:w="9054" w:type="dxa"/>
            <w:gridSpan w:val="4"/>
            <w:tcBorders>
              <w:bottom w:val="single" w:color="000000" w:sz="4" w:space="0"/>
            </w:tcBorders>
            <w:shd w:val="clear" w:color="auto" w:fill="FFFFFF"/>
            <w:vAlign w:val="bottom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8" w:hRule="atLeast"/>
        </w:trPr>
        <w:tc>
          <w:tcPr>
            <w:tcW w:w="1054" w:type="dxa"/>
            <w:shd w:val="clear" w:color="auto" w:fill="FFFFFF"/>
            <w:vAlign w:val="bottom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6" w:type="dxa"/>
            <w:tcBorders>
              <w:top w:val="single" w:color="000000" w:sz="4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65" w:type="dxa"/>
            <w:gridSpan w:val="2"/>
            <w:tcBorders>
              <w:top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(签字或盖章)</w:t>
            </w:r>
          </w:p>
        </w:tc>
        <w:tc>
          <w:tcPr>
            <w:tcW w:w="2293" w:type="dxa"/>
            <w:shd w:val="clear" w:color="auto" w:fill="auto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1054" w:type="dxa"/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编  制  人:</w:t>
            </w:r>
          </w:p>
        </w:tc>
        <w:tc>
          <w:tcPr>
            <w:tcW w:w="9054" w:type="dxa"/>
            <w:gridSpan w:val="4"/>
            <w:tcBorders>
              <w:bottom w:val="single" w:color="000000" w:sz="4" w:space="0"/>
            </w:tcBorders>
            <w:shd w:val="clear" w:color="auto" w:fill="FFFFFF"/>
            <w:vAlign w:val="bottom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5" w:hRule="atLeast"/>
        </w:trPr>
        <w:tc>
          <w:tcPr>
            <w:tcW w:w="1054" w:type="dxa"/>
            <w:shd w:val="clear" w:color="auto" w:fill="FFFFFF"/>
            <w:vAlign w:val="bottom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6" w:type="dxa"/>
            <w:tcBorders>
              <w:top w:val="single" w:color="000000" w:sz="4" w:space="0"/>
            </w:tcBorders>
            <w:shd w:val="clear" w:color="auto" w:fill="FFFFFF"/>
            <w:vAlign w:val="top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84" w:type="dxa"/>
            <w:tcBorders>
              <w:top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(造价人员签字盖专用章)</w:t>
            </w:r>
          </w:p>
        </w:tc>
        <w:tc>
          <w:tcPr>
            <w:tcW w:w="2681" w:type="dxa"/>
            <w:tcBorders>
              <w:top w:val="single" w:color="000000" w:sz="4" w:space="0"/>
            </w:tcBorders>
            <w:shd w:val="clear" w:color="auto" w:fill="FFFFFF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3" w:type="dxa"/>
            <w:shd w:val="clear" w:color="auto" w:fill="auto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3" w:hRule="atLeast"/>
        </w:trPr>
        <w:tc>
          <w:tcPr>
            <w:tcW w:w="1054" w:type="dxa"/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   间:</w:t>
            </w:r>
          </w:p>
        </w:tc>
        <w:tc>
          <w:tcPr>
            <w:tcW w:w="4080" w:type="dxa"/>
            <w:gridSpan w:val="2"/>
            <w:shd w:val="clear" w:color="auto" w:fill="FFFFFF"/>
            <w:vAlign w:val="bottom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2018年03月02日</w:t>
            </w:r>
          </w:p>
        </w:tc>
        <w:tc>
          <w:tcPr>
            <w:tcW w:w="4974" w:type="dxa"/>
            <w:gridSpan w:val="2"/>
            <w:shd w:val="clear" w:color="auto" w:fill="FFFFFF"/>
            <w:vAlign w:val="bottom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2" w:hRule="atLeast"/>
        </w:trPr>
        <w:tc>
          <w:tcPr>
            <w:tcW w:w="10108" w:type="dxa"/>
            <w:gridSpan w:val="5"/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扉-3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1" w:hRule="atLeast"/>
        </w:trPr>
        <w:tc>
          <w:tcPr>
            <w:tcW w:w="1054" w:type="dxa"/>
            <w:shd w:val="clear" w:color="auto" w:fill="auto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6" w:type="dxa"/>
            <w:shd w:val="clear" w:color="auto" w:fill="auto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84" w:type="dxa"/>
            <w:shd w:val="clear" w:color="auto" w:fill="auto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81" w:type="dxa"/>
            <w:shd w:val="clear" w:color="auto" w:fill="auto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3" w:type="dxa"/>
            <w:shd w:val="clear" w:color="auto" w:fill="auto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5134" w:type="dxa"/>
            <w:gridSpan w:val="3"/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软件测评合格编号:HA-02-2017-RJ003</w:t>
            </w:r>
          </w:p>
        </w:tc>
        <w:tc>
          <w:tcPr>
            <w:tcW w:w="2681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3" w:type="dxa"/>
            <w:shd w:val="clear" w:color="auto" w:fill="auto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简隶书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隶书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TimesNewRomanPSMT">
    <w:altName w:val="宋体"/>
    <w:panose1 w:val="00000000000000000000"/>
    <w:charset w:val="00"/>
    <w:family w:val="roman"/>
    <w:pitch w:val="default"/>
    <w:sig w:usb0="00000000" w:usb1="00000000" w:usb2="00000010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����">
    <w:altName w:val="宋体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YPE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">
    <w:altName w:val="Arial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BrowalliaUPC">
    <w:panose1 w:val="020B0604020202020204"/>
    <w:charset w:val="00"/>
    <w:family w:val="auto"/>
    <w:pitch w:val="default"/>
    <w:sig w:usb0="81000003" w:usb1="00000000" w:usb2="00000000" w:usb3="00000000" w:csb0="00010001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lucida Grande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仿宋GB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长城仿宋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華康簡楷">
    <w:altName w:val="宋体"/>
    <w:panose1 w:val="00000000000000000000"/>
    <w:charset w:val="88"/>
    <w:family w:val="script"/>
    <w:pitch w:val="default"/>
    <w:sig w:usb0="00000000" w:usb1="00000000" w:usb2="00000010" w:usb3="00000000" w:csb0="00100000" w:csb1="00000000"/>
  </w:font>
  <w:font w:name="五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+mn-cs">
    <w:altName w:val="微软雅黑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0"/>
    <w:family w:val="modern"/>
    <w:pitch w:val="default"/>
    <w:sig w:usb0="A00002EF" w:usb1="420020EB" w:usb2="00000000" w:usb3="00000000" w:csb0="2000019F" w:csb1="00000000"/>
  </w:font>
  <w:font w:name="ˎ̥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iknow-qb_share_ico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know_editor_ico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con-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know-qb_home_ico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know-qb_grade_ico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omanS">
    <w:altName w:val="Vrinda"/>
    <w:panose1 w:val="02000400000000000000"/>
    <w:charset w:val="00"/>
    <w:family w:val="auto"/>
    <w:pitch w:val="default"/>
    <w:sig w:usb0="00000000" w:usb1="00000000" w:usb2="00000000" w:usb3="00000000" w:csb0="000001FF" w:csb1="00000000"/>
  </w:font>
  <w:font w:name="Tms Rmn">
    <w:altName w:val="Segoe Print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HTJ-PK74820000034-Identity-H">
    <w:altName w:val="微软雅黑"/>
    <w:panose1 w:val="020F0502020204030204"/>
    <w:charset w:val="00"/>
    <w:family w:val="auto"/>
    <w:pitch w:val="default"/>
    <w:sig w:usb0="00000000" w:usb1="00000000" w:usb2="00000000" w:usb3="00000000" w:csb0="FFFFFFF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FSJ-PK7482000034c-Identity-H">
    <w:altName w:val="微软雅黑"/>
    <w:panose1 w:val="020F0502020204030204"/>
    <w:charset w:val="00"/>
    <w:family w:val="auto"/>
    <w:pitch w:val="default"/>
    <w:sig w:usb0="00000000" w:usb1="00000000" w:usb2="00000000" w:usb3="00000000" w:csb0="FFFFFFFF" w:csb1="00000000"/>
  </w:font>
  <w:font w:name="Arial">
    <w:panose1 w:val="020B0604020202020204"/>
    <w:charset w:val="86"/>
    <w:family w:val="auto"/>
    <w:pitch w:val="default"/>
    <w:sig w:usb0="E0002AFF" w:usb1="C0007843" w:usb2="00000009" w:usb3="00000000" w:csb0="400001FF" w:csb1="FFFF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Dotum">
    <w:panose1 w:val="020B0600000101010101"/>
    <w:charset w:val="81"/>
    <w:family w:val="modern"/>
    <w:pitch w:val="default"/>
    <w:sig w:usb0="B00002AF" w:usb1="69D77CFB" w:usb2="00000030" w:usb3="00000000" w:csb0="4008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6E5A03"/>
    <w:rsid w:val="22CA5C69"/>
    <w:rsid w:val="4D6E5A0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2018-03-06T02:23:00Z</dcterms:created>
  <dc:creator>win7</dc:creator>
  <cp:lastModifiedBy>win7</cp:lastModifiedBy>
  <cp:lastPrinted>2018-03-06T02:26:41Z</cp:lastPrinted>
  <dcterms:modified xsi:type="dcterms:W3CDTF">2018-03-06T02:26:44Z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