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A13BA5">
      <w:pPr>
        <w:jc w:val="center"/>
        <w:rPr>
          <w:rFonts w:ascii="微软简隶书" w:eastAsia="微软简隶书"/>
          <w:color w:val="000000"/>
        </w:rPr>
      </w:pPr>
      <w:r>
        <w:rPr>
          <w:rFonts w:ascii="宋体" w:hAnsi="宋体" w:cs="宋体" w:hint="eastAsia"/>
          <w:b/>
          <w:bCs/>
          <w:color w:val="000000"/>
          <w:sz w:val="44"/>
          <w:szCs w:val="44"/>
        </w:rPr>
        <w:t>许昌市中心医院主动脉内球囊反搏泵（进口）等医疗设备招标采购项目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454981">
        <w:rPr>
          <w:rFonts w:ascii="宋体" w:hAnsi="宋体" w:cs="宋体" w:hint="eastAsia"/>
          <w:b/>
          <w:bCs/>
          <w:color w:val="000000"/>
          <w:sz w:val="36"/>
          <w:szCs w:val="36"/>
        </w:rPr>
        <w:t>005</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454981">
        <w:rPr>
          <w:rFonts w:ascii="宋体" w:hAnsi="宋体" w:cs="宋体" w:hint="eastAsia"/>
          <w:b/>
          <w:bCs/>
          <w:color w:val="000000"/>
          <w:sz w:val="36"/>
          <w:szCs w:val="36"/>
        </w:rPr>
        <w:t>一</w:t>
      </w:r>
      <w:r>
        <w:rPr>
          <w:rFonts w:ascii="宋体" w:hAnsi="宋体" w:cs="宋体" w:hint="eastAsia"/>
          <w:b/>
          <w:bCs/>
          <w:color w:val="000000"/>
          <w:sz w:val="36"/>
          <w:szCs w:val="36"/>
        </w:rPr>
        <w:t>月</w:t>
      </w:r>
      <w:r w:rsidR="00B256E4">
        <w:rPr>
          <w:rFonts w:ascii="宋体" w:hAnsi="宋体" w:cs="宋体" w:hint="eastAsia"/>
          <w:b/>
          <w:bCs/>
          <w:color w:val="000000"/>
          <w:sz w:val="36"/>
          <w:szCs w:val="36"/>
        </w:rPr>
        <w:t>十九</w:t>
      </w:r>
      <w:r>
        <w:rPr>
          <w:rFonts w:ascii="宋体" w:hAnsi="宋体" w:cs="宋体" w:hint="eastAsia"/>
          <w:b/>
          <w:bCs/>
          <w:color w:val="000000"/>
          <w:sz w:val="36"/>
          <w:szCs w:val="36"/>
        </w:rPr>
        <w:t>日</w:t>
      </w:r>
    </w:p>
    <w:p w:rsidR="00A13BA5" w:rsidRDefault="00A13BA5">
      <w:pPr>
        <w:rPr>
          <w:rFonts w:ascii="宋体" w:cs="宋体"/>
          <w:b/>
          <w:bCs/>
          <w:color w:val="000000"/>
          <w:sz w:val="36"/>
          <w:szCs w:val="36"/>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A13BA5" w:rsidRDefault="00A13BA5">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投标邀请</w:t>
      </w:r>
    </w:p>
    <w:p w:rsidR="00A13BA5" w:rsidRDefault="00A13BA5">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项目需求</w:t>
      </w:r>
    </w:p>
    <w:p w:rsidR="00A13BA5" w:rsidRDefault="00A13BA5">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kern w:val="0"/>
          <w:sz w:val="32"/>
          <w:szCs w:val="32"/>
        </w:rPr>
        <w:t>投标人须知</w:t>
      </w:r>
    </w:p>
    <w:p w:rsidR="00A13BA5" w:rsidRDefault="00A13BA5">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一、说明</w:t>
      </w:r>
    </w:p>
    <w:p w:rsidR="00A13BA5" w:rsidRDefault="00A13BA5">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w:t>
      </w:r>
    </w:p>
    <w:p w:rsidR="00A13BA5" w:rsidRDefault="00A13BA5">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A13BA5" w:rsidRDefault="00A13BA5">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A13BA5" w:rsidRDefault="00A13BA5">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A13BA5" w:rsidRDefault="00A13BA5">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A13BA5" w:rsidRDefault="00A13BA5">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rsidR="00A13BA5" w:rsidRDefault="00A13BA5">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kern w:val="0"/>
          <w:sz w:val="32"/>
          <w:szCs w:val="32"/>
        </w:rPr>
        <w:t>资格审查与评标办法、评标标准</w:t>
      </w:r>
    </w:p>
    <w:p w:rsidR="00A13BA5" w:rsidRDefault="00A13BA5">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rsidR="00A13BA5" w:rsidRDefault="00A13BA5">
      <w:pPr>
        <w:autoSpaceDE w:val="0"/>
        <w:autoSpaceDN w:val="0"/>
        <w:adjustRightInd w:val="0"/>
        <w:spacing w:line="700" w:lineRule="exact"/>
        <w:ind w:firstLine="551"/>
        <w:rPr>
          <w:rFonts w:ascii="宋体" w:cs="宋体"/>
          <w:b/>
          <w:kern w:val="0"/>
          <w:sz w:val="32"/>
          <w:szCs w:val="32"/>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kern w:val="0"/>
          <w:sz w:val="32"/>
          <w:szCs w:val="32"/>
        </w:rPr>
        <w:t>投标文件有关格式</w:t>
      </w:r>
    </w:p>
    <w:p w:rsidR="00A13BA5" w:rsidRDefault="00A13BA5">
      <w:pPr>
        <w:autoSpaceDE w:val="0"/>
        <w:autoSpaceDN w:val="0"/>
        <w:adjustRightInd w:val="0"/>
        <w:spacing w:line="700" w:lineRule="exact"/>
        <w:ind w:firstLine="551"/>
        <w:rPr>
          <w:rFonts w:ascii="宋体" w:cs="宋体"/>
          <w:b/>
          <w:kern w:val="0"/>
          <w:sz w:val="32"/>
          <w:szCs w:val="32"/>
        </w:rPr>
      </w:pPr>
    </w:p>
    <w:p w:rsidR="00A13BA5" w:rsidRDefault="00A13BA5">
      <w:pPr>
        <w:autoSpaceDE w:val="0"/>
        <w:autoSpaceDN w:val="0"/>
        <w:adjustRightInd w:val="0"/>
        <w:spacing w:line="700" w:lineRule="exact"/>
        <w:ind w:firstLine="551"/>
        <w:rPr>
          <w:rFonts w:ascii="宋体" w:cs="宋体"/>
          <w:b/>
          <w:kern w:val="0"/>
          <w:sz w:val="36"/>
          <w:szCs w:val="36"/>
        </w:rPr>
      </w:pPr>
    </w:p>
    <w:p w:rsidR="00A13BA5" w:rsidRDefault="00A13BA5">
      <w:pPr>
        <w:rPr>
          <w:rFonts w:ascii="宋体" w:cs="宋体"/>
          <w:b/>
          <w:kern w:val="0"/>
          <w:sz w:val="36"/>
          <w:szCs w:val="36"/>
        </w:rPr>
      </w:pPr>
    </w:p>
    <w:p w:rsidR="00A13BA5" w:rsidRDefault="00A13BA5">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黑体" w:eastAsia="黑体" w:hAnsi="黑体" w:cs="黑体" w:hint="eastAsia"/>
          <w:bCs/>
          <w:kern w:val="0"/>
          <w:sz w:val="32"/>
          <w:szCs w:val="32"/>
        </w:rPr>
        <w:t>一、项目基本情况</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（一）项目名称：主动脉内球囊反搏泵（进口）等医疗设备</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（二）项目编号：</w:t>
      </w:r>
      <w:r>
        <w:rPr>
          <w:rFonts w:ascii="仿宋" w:eastAsia="仿宋" w:hAnsi="仿宋" w:cs="仿宋"/>
          <w:bCs/>
          <w:kern w:val="0"/>
          <w:sz w:val="32"/>
          <w:szCs w:val="32"/>
        </w:rPr>
        <w:t>YLZB-G2018</w:t>
      </w:r>
      <w:r w:rsidR="00454981">
        <w:rPr>
          <w:rFonts w:ascii="仿宋" w:eastAsia="仿宋" w:hAnsi="仿宋" w:cs="仿宋" w:hint="eastAsia"/>
          <w:bCs/>
          <w:kern w:val="0"/>
          <w:sz w:val="32"/>
          <w:szCs w:val="32"/>
        </w:rPr>
        <w:t>005</w:t>
      </w:r>
      <w:r>
        <w:rPr>
          <w:rFonts w:ascii="仿宋" w:eastAsia="仿宋" w:hAnsi="仿宋" w:cs="仿宋" w:hint="eastAsia"/>
          <w:bCs/>
          <w:kern w:val="0"/>
          <w:sz w:val="32"/>
          <w:szCs w:val="32"/>
        </w:rPr>
        <w:t>号</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（三）采购方式：公开招标</w:t>
      </w:r>
      <w:r>
        <w:rPr>
          <w:rFonts w:ascii="仿宋" w:eastAsia="仿宋" w:hAnsi="仿宋" w:cs="仿宋"/>
          <w:bCs/>
          <w:kern w:val="0"/>
          <w:sz w:val="32"/>
          <w:szCs w:val="32"/>
        </w:rPr>
        <w:t xml:space="preserve">                                                                                                                </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（四）项目主要内容、数量及要求：</w:t>
      </w:r>
    </w:p>
    <w:p w:rsidR="00A13BA5" w:rsidRDefault="00A13BA5" w:rsidP="00A07FA1">
      <w:pPr>
        <w:autoSpaceDE w:val="0"/>
        <w:autoSpaceDN w:val="0"/>
        <w:adjustRightInd w:val="0"/>
        <w:spacing w:line="700" w:lineRule="exact"/>
        <w:ind w:firstLineChars="250" w:firstLine="800"/>
        <w:rPr>
          <w:rFonts w:ascii="仿宋" w:eastAsia="仿宋" w:hAnsi="仿宋" w:cs="仿宋"/>
          <w:bCs/>
          <w:kern w:val="0"/>
          <w:sz w:val="32"/>
          <w:szCs w:val="32"/>
        </w:rPr>
      </w:pPr>
      <w:r>
        <w:rPr>
          <w:rFonts w:ascii="仿宋" w:eastAsia="仿宋" w:hAnsi="仿宋" w:cs="仿宋"/>
          <w:bCs/>
          <w:kern w:val="0"/>
          <w:sz w:val="32"/>
          <w:szCs w:val="32"/>
        </w:rPr>
        <w:t>A</w:t>
      </w:r>
      <w:r>
        <w:rPr>
          <w:rFonts w:ascii="仿宋" w:eastAsia="仿宋" w:hAnsi="仿宋" w:cs="仿宋" w:hint="eastAsia"/>
          <w:bCs/>
          <w:kern w:val="0"/>
          <w:sz w:val="32"/>
          <w:szCs w:val="32"/>
        </w:rPr>
        <w:t>包：主动脉内球囊反搏泵（进口）</w:t>
      </w:r>
      <w:r>
        <w:rPr>
          <w:rFonts w:ascii="仿宋" w:eastAsia="仿宋" w:hAnsi="仿宋" w:cs="仿宋"/>
          <w:bCs/>
          <w:kern w:val="0"/>
          <w:sz w:val="32"/>
          <w:szCs w:val="32"/>
        </w:rPr>
        <w:t xml:space="preserve">  </w:t>
      </w:r>
      <w:r>
        <w:rPr>
          <w:rFonts w:ascii="仿宋" w:eastAsia="仿宋" w:hAnsi="仿宋" w:cs="仿宋" w:hint="eastAsia"/>
          <w:bCs/>
          <w:kern w:val="0"/>
          <w:sz w:val="32"/>
          <w:szCs w:val="32"/>
        </w:rPr>
        <w:t>一台</w:t>
      </w:r>
    </w:p>
    <w:p w:rsidR="00A13BA5" w:rsidRDefault="00A13BA5" w:rsidP="00A07FA1">
      <w:pPr>
        <w:autoSpaceDE w:val="0"/>
        <w:autoSpaceDN w:val="0"/>
        <w:adjustRightInd w:val="0"/>
        <w:spacing w:line="700" w:lineRule="exact"/>
        <w:ind w:firstLineChars="250" w:firstLine="800"/>
        <w:rPr>
          <w:rFonts w:ascii="仿宋" w:eastAsia="仿宋" w:hAnsi="仿宋" w:cs="仿宋"/>
          <w:bCs/>
          <w:kern w:val="0"/>
          <w:sz w:val="32"/>
          <w:szCs w:val="32"/>
        </w:rPr>
      </w:pPr>
      <w:r>
        <w:rPr>
          <w:rFonts w:ascii="仿宋" w:eastAsia="仿宋" w:hAnsi="仿宋" w:cs="仿宋"/>
          <w:bCs/>
          <w:kern w:val="0"/>
          <w:sz w:val="32"/>
          <w:szCs w:val="32"/>
        </w:rPr>
        <w:t>B</w:t>
      </w:r>
      <w:r>
        <w:rPr>
          <w:rFonts w:ascii="仿宋" w:eastAsia="仿宋" w:hAnsi="仿宋" w:cs="仿宋" w:hint="eastAsia"/>
          <w:bCs/>
          <w:kern w:val="0"/>
          <w:sz w:val="32"/>
          <w:szCs w:val="32"/>
        </w:rPr>
        <w:t>包：神经中央监护分析系统（国产）</w:t>
      </w:r>
      <w:r>
        <w:rPr>
          <w:rFonts w:ascii="仿宋" w:eastAsia="仿宋" w:hAnsi="仿宋" w:cs="仿宋"/>
          <w:bCs/>
          <w:kern w:val="0"/>
          <w:sz w:val="32"/>
          <w:szCs w:val="32"/>
        </w:rPr>
        <w:t xml:space="preserve"> </w:t>
      </w:r>
      <w:r>
        <w:rPr>
          <w:rFonts w:ascii="仿宋" w:eastAsia="仿宋" w:hAnsi="仿宋" w:cs="仿宋" w:hint="eastAsia"/>
          <w:bCs/>
          <w:kern w:val="0"/>
          <w:sz w:val="32"/>
          <w:szCs w:val="32"/>
        </w:rPr>
        <w:t>一台</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（五）预算金额：</w:t>
      </w:r>
      <w:r>
        <w:rPr>
          <w:rFonts w:ascii="仿宋" w:eastAsia="仿宋" w:hAnsi="仿宋" w:cs="仿宋"/>
          <w:bCs/>
          <w:kern w:val="0"/>
          <w:sz w:val="32"/>
          <w:szCs w:val="32"/>
        </w:rPr>
        <w:t>A</w:t>
      </w:r>
      <w:r>
        <w:rPr>
          <w:rFonts w:ascii="仿宋" w:eastAsia="仿宋" w:hAnsi="仿宋" w:cs="仿宋" w:hint="eastAsia"/>
          <w:bCs/>
          <w:kern w:val="0"/>
          <w:sz w:val="32"/>
          <w:szCs w:val="32"/>
        </w:rPr>
        <w:t>包：</w:t>
      </w:r>
      <w:r>
        <w:rPr>
          <w:rFonts w:ascii="仿宋" w:eastAsia="仿宋" w:hAnsi="仿宋" w:cs="仿宋"/>
          <w:bCs/>
          <w:kern w:val="0"/>
          <w:sz w:val="32"/>
          <w:szCs w:val="32"/>
        </w:rPr>
        <w:t>60</w:t>
      </w:r>
      <w:r>
        <w:rPr>
          <w:rFonts w:ascii="仿宋" w:eastAsia="仿宋" w:hAnsi="仿宋" w:cs="仿宋" w:hint="eastAsia"/>
          <w:bCs/>
          <w:kern w:val="0"/>
          <w:sz w:val="32"/>
          <w:szCs w:val="32"/>
        </w:rPr>
        <w:t>万元，</w:t>
      </w:r>
      <w:r>
        <w:rPr>
          <w:rFonts w:ascii="仿宋" w:eastAsia="仿宋" w:hAnsi="仿宋" w:cs="仿宋"/>
          <w:bCs/>
          <w:kern w:val="0"/>
          <w:sz w:val="32"/>
          <w:szCs w:val="32"/>
        </w:rPr>
        <w:t>B</w:t>
      </w:r>
      <w:r>
        <w:rPr>
          <w:rFonts w:ascii="仿宋" w:eastAsia="仿宋" w:hAnsi="仿宋" w:cs="仿宋" w:hint="eastAsia"/>
          <w:bCs/>
          <w:kern w:val="0"/>
          <w:sz w:val="32"/>
          <w:szCs w:val="32"/>
        </w:rPr>
        <w:t>包：</w:t>
      </w:r>
      <w:r>
        <w:rPr>
          <w:rFonts w:ascii="仿宋" w:eastAsia="仿宋" w:hAnsi="仿宋" w:cs="仿宋"/>
          <w:bCs/>
          <w:kern w:val="0"/>
          <w:sz w:val="32"/>
          <w:szCs w:val="32"/>
        </w:rPr>
        <w:t>19.8</w:t>
      </w:r>
      <w:r>
        <w:rPr>
          <w:rFonts w:ascii="仿宋" w:eastAsia="仿宋" w:hAnsi="仿宋" w:cs="仿宋" w:hint="eastAsia"/>
          <w:bCs/>
          <w:kern w:val="0"/>
          <w:sz w:val="32"/>
          <w:szCs w:val="32"/>
        </w:rPr>
        <w:t>万元。</w:t>
      </w:r>
    </w:p>
    <w:p w:rsidR="00A13BA5" w:rsidRDefault="00A13BA5" w:rsidP="00A07FA1">
      <w:pPr>
        <w:autoSpaceDE w:val="0"/>
        <w:autoSpaceDN w:val="0"/>
        <w:adjustRightInd w:val="0"/>
        <w:spacing w:line="700" w:lineRule="exact"/>
        <w:ind w:firstLineChars="470" w:firstLine="1504"/>
        <w:rPr>
          <w:rFonts w:ascii="仿宋" w:eastAsia="仿宋" w:hAnsi="仿宋" w:cs="仿宋"/>
          <w:bCs/>
          <w:kern w:val="0"/>
          <w:sz w:val="32"/>
          <w:szCs w:val="32"/>
        </w:rPr>
      </w:pPr>
      <w:r>
        <w:rPr>
          <w:rFonts w:ascii="仿宋" w:eastAsia="仿宋" w:hAnsi="仿宋" w:cs="仿宋" w:hint="eastAsia"/>
          <w:bCs/>
          <w:kern w:val="0"/>
          <w:sz w:val="32"/>
          <w:szCs w:val="32"/>
        </w:rPr>
        <w:t>最高限价：</w:t>
      </w:r>
      <w:r>
        <w:rPr>
          <w:rFonts w:ascii="仿宋" w:eastAsia="仿宋" w:hAnsi="仿宋" w:cs="仿宋"/>
          <w:bCs/>
          <w:kern w:val="0"/>
          <w:sz w:val="32"/>
          <w:szCs w:val="32"/>
        </w:rPr>
        <w:t>A</w:t>
      </w:r>
      <w:r>
        <w:rPr>
          <w:rFonts w:ascii="仿宋" w:eastAsia="仿宋" w:hAnsi="仿宋" w:cs="仿宋" w:hint="eastAsia"/>
          <w:bCs/>
          <w:kern w:val="0"/>
          <w:sz w:val="32"/>
          <w:szCs w:val="32"/>
        </w:rPr>
        <w:t>包：</w:t>
      </w:r>
      <w:r>
        <w:rPr>
          <w:rFonts w:ascii="仿宋" w:eastAsia="仿宋" w:hAnsi="仿宋" w:cs="仿宋"/>
          <w:bCs/>
          <w:kern w:val="0"/>
          <w:sz w:val="32"/>
          <w:szCs w:val="32"/>
        </w:rPr>
        <w:t>60</w:t>
      </w:r>
      <w:r>
        <w:rPr>
          <w:rFonts w:ascii="仿宋" w:eastAsia="仿宋" w:hAnsi="仿宋" w:cs="仿宋" w:hint="eastAsia"/>
          <w:bCs/>
          <w:kern w:val="0"/>
          <w:sz w:val="32"/>
          <w:szCs w:val="32"/>
        </w:rPr>
        <w:t>万元，</w:t>
      </w:r>
      <w:r>
        <w:rPr>
          <w:rFonts w:ascii="仿宋" w:eastAsia="仿宋" w:hAnsi="仿宋" w:cs="仿宋"/>
          <w:bCs/>
          <w:kern w:val="0"/>
          <w:sz w:val="32"/>
          <w:szCs w:val="32"/>
        </w:rPr>
        <w:t>B</w:t>
      </w:r>
      <w:r>
        <w:rPr>
          <w:rFonts w:ascii="仿宋" w:eastAsia="仿宋" w:hAnsi="仿宋" w:cs="仿宋" w:hint="eastAsia"/>
          <w:bCs/>
          <w:kern w:val="0"/>
          <w:sz w:val="32"/>
          <w:szCs w:val="32"/>
        </w:rPr>
        <w:t>包：</w:t>
      </w:r>
      <w:r>
        <w:rPr>
          <w:rFonts w:ascii="仿宋" w:eastAsia="仿宋" w:hAnsi="仿宋" w:cs="仿宋"/>
          <w:bCs/>
          <w:kern w:val="0"/>
          <w:sz w:val="32"/>
          <w:szCs w:val="32"/>
        </w:rPr>
        <w:t>19.8</w:t>
      </w:r>
      <w:r>
        <w:rPr>
          <w:rFonts w:ascii="仿宋" w:eastAsia="仿宋" w:hAnsi="仿宋" w:cs="仿宋" w:hint="eastAsia"/>
          <w:bCs/>
          <w:kern w:val="0"/>
          <w:sz w:val="32"/>
          <w:szCs w:val="32"/>
        </w:rPr>
        <w:t>万元。</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（六）交付时间</w:t>
      </w:r>
      <w:r>
        <w:rPr>
          <w:rFonts w:ascii="仿宋" w:eastAsia="仿宋" w:hAnsi="仿宋" w:cs="仿宋"/>
          <w:bCs/>
          <w:kern w:val="0"/>
          <w:sz w:val="32"/>
          <w:szCs w:val="32"/>
        </w:rPr>
        <w:t xml:space="preserve"> </w:t>
      </w:r>
      <w:r>
        <w:rPr>
          <w:rFonts w:ascii="仿宋" w:eastAsia="仿宋" w:hAnsi="仿宋" w:cs="仿宋" w:hint="eastAsia"/>
          <w:bCs/>
          <w:kern w:val="0"/>
          <w:sz w:val="32"/>
          <w:szCs w:val="32"/>
        </w:rPr>
        <w:t>：合同签订后</w:t>
      </w:r>
      <w:r>
        <w:rPr>
          <w:rFonts w:ascii="仿宋" w:eastAsia="仿宋" w:hAnsi="仿宋" w:cs="仿宋"/>
          <w:bCs/>
          <w:kern w:val="0"/>
          <w:sz w:val="32"/>
          <w:szCs w:val="32"/>
        </w:rPr>
        <w:t>30</w:t>
      </w:r>
      <w:r>
        <w:rPr>
          <w:rFonts w:ascii="仿宋" w:eastAsia="仿宋" w:hAnsi="仿宋" w:cs="仿宋" w:hint="eastAsia"/>
          <w:bCs/>
          <w:kern w:val="0"/>
          <w:sz w:val="32"/>
          <w:szCs w:val="32"/>
        </w:rPr>
        <w:t>天内交货</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（七）交付地点：许昌市中心医院</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二、需要落实的政府采购政策</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本项目落实节能环保、中小微型企业、残疾人福利性单位扶持等相关政府采购政策。</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三、合格投标人必须符合下列条件</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（一）符合《中华人民共和国政府采购法》第二十二条之规</w:t>
      </w:r>
      <w:r>
        <w:rPr>
          <w:rFonts w:ascii="仿宋" w:eastAsia="仿宋" w:hAnsi="仿宋" w:cs="仿宋" w:hint="eastAsia"/>
          <w:bCs/>
          <w:kern w:val="0"/>
          <w:sz w:val="32"/>
          <w:szCs w:val="32"/>
        </w:rPr>
        <w:lastRenderedPageBreak/>
        <w:t>定；</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三</w:t>
      </w:r>
      <w:r>
        <w:rPr>
          <w:rFonts w:ascii="仿宋" w:eastAsia="仿宋" w:hAnsi="仿宋" w:cs="仿宋"/>
          <w:bCs/>
          <w:kern w:val="0"/>
          <w:sz w:val="32"/>
          <w:szCs w:val="32"/>
        </w:rPr>
        <w:t>)</w:t>
      </w:r>
      <w:r>
        <w:rPr>
          <w:rFonts w:ascii="仿宋" w:eastAsia="仿宋" w:hAnsi="仿宋" w:cs="仿宋" w:hint="eastAsia"/>
          <w:bCs/>
          <w:kern w:val="0"/>
          <w:sz w:val="32"/>
          <w:szCs w:val="32"/>
        </w:rPr>
        <w:t>未被列入“信用中国”网站</w:t>
      </w:r>
      <w:r>
        <w:rPr>
          <w:rFonts w:ascii="仿宋" w:eastAsia="仿宋" w:hAnsi="仿宋" w:cs="仿宋"/>
          <w:bCs/>
          <w:kern w:val="0"/>
          <w:sz w:val="32"/>
          <w:szCs w:val="32"/>
        </w:rPr>
        <w:t>(www.creditchina.gov.cn)</w:t>
      </w:r>
      <w:r>
        <w:rPr>
          <w:rFonts w:ascii="仿宋" w:eastAsia="仿宋" w:hAnsi="仿宋" w:cs="仿宋" w:hint="eastAsia"/>
          <w:bCs/>
          <w:kern w:val="0"/>
          <w:sz w:val="32"/>
          <w:szCs w:val="32"/>
        </w:rPr>
        <w:t>、中国政府采购网</w:t>
      </w:r>
      <w:r>
        <w:rPr>
          <w:rFonts w:ascii="仿宋" w:eastAsia="仿宋" w:hAnsi="仿宋" w:cs="仿宋"/>
          <w:bCs/>
          <w:kern w:val="0"/>
          <w:sz w:val="32"/>
          <w:szCs w:val="32"/>
        </w:rPr>
        <w:t>(www.ccgp.gov.cn)</w:t>
      </w:r>
      <w:r>
        <w:rPr>
          <w:rFonts w:ascii="仿宋" w:eastAsia="仿宋" w:hAnsi="仿宋" w:cs="仿宋" w:hint="eastAsia"/>
          <w:bCs/>
          <w:kern w:val="0"/>
          <w:sz w:val="32"/>
          <w:szCs w:val="32"/>
        </w:rPr>
        <w:t>渠道信用记录失信被执行人、重大税收违法案件当事人名单、政府采购严重违法失信行为记录名单的投标人。</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（四）本次招标不接受联合体投标。</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bCs/>
          <w:kern w:val="0"/>
          <w:sz w:val="32"/>
          <w:szCs w:val="32"/>
        </w:rPr>
        <w:t xml:space="preserve"> </w:t>
      </w:r>
      <w:r>
        <w:rPr>
          <w:rFonts w:ascii="黑体" w:eastAsia="黑体" w:hAnsi="黑体" w:cs="黑体" w:hint="eastAsia"/>
          <w:bCs/>
          <w:kern w:val="0"/>
          <w:sz w:val="32"/>
          <w:szCs w:val="32"/>
        </w:rPr>
        <w:t>四、招标文件的获取</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（一）网上下载招标文件</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1</w:t>
      </w:r>
      <w:r>
        <w:rPr>
          <w:rFonts w:ascii="仿宋" w:eastAsia="仿宋" w:hAnsi="仿宋" w:cs="仿宋" w:hint="eastAsia"/>
          <w:bCs/>
          <w:kern w:val="0"/>
          <w:sz w:val="32"/>
          <w:szCs w:val="32"/>
        </w:rPr>
        <w:t>、持</w:t>
      </w:r>
      <w:r>
        <w:rPr>
          <w:rFonts w:ascii="仿宋" w:eastAsia="仿宋" w:hAnsi="仿宋" w:cs="仿宋"/>
          <w:bCs/>
          <w:kern w:val="0"/>
          <w:sz w:val="32"/>
          <w:szCs w:val="32"/>
        </w:rPr>
        <w:t>CA</w:t>
      </w:r>
      <w:r>
        <w:rPr>
          <w:rFonts w:ascii="仿宋" w:eastAsia="仿宋" w:hAnsi="仿宋" w:cs="仿宋" w:hint="eastAsia"/>
          <w:bCs/>
          <w:kern w:val="0"/>
          <w:sz w:val="32"/>
          <w:szCs w:val="32"/>
        </w:rPr>
        <w:t>数字认证证书，登录【全国公共资源交易平台（河南省·许昌市）】“系统用户注册”入口（</w:t>
      </w:r>
      <w:r>
        <w:rPr>
          <w:rFonts w:ascii="仿宋" w:eastAsia="仿宋" w:hAnsi="仿宋" w:cs="仿宋"/>
          <w:bCs/>
          <w:kern w:val="0"/>
          <w:sz w:val="32"/>
          <w:szCs w:val="32"/>
        </w:rPr>
        <w:t>http://221.14.6.70:8088/ggzy/eps/public/RegistAllJcxx.html</w:t>
      </w:r>
      <w:r>
        <w:rPr>
          <w:rFonts w:ascii="仿宋" w:eastAsia="仿宋" w:hAnsi="仿宋" w:cs="仿宋" w:hint="eastAsia"/>
          <w:bCs/>
          <w:kern w:val="0"/>
          <w:sz w:val="32"/>
          <w:szCs w:val="32"/>
        </w:rPr>
        <w:t>）进行免费注册登记（详见“常见问题解答</w:t>
      </w:r>
      <w:r>
        <w:rPr>
          <w:rFonts w:ascii="仿宋" w:eastAsia="仿宋" w:hAnsi="仿宋" w:cs="仿宋"/>
          <w:bCs/>
          <w:kern w:val="0"/>
          <w:sz w:val="32"/>
          <w:szCs w:val="32"/>
        </w:rPr>
        <w:t>-</w:t>
      </w:r>
      <w:r>
        <w:rPr>
          <w:rFonts w:ascii="仿宋" w:eastAsia="仿宋" w:hAnsi="仿宋" w:cs="仿宋" w:hint="eastAsia"/>
          <w:bCs/>
          <w:kern w:val="0"/>
          <w:sz w:val="32"/>
          <w:szCs w:val="32"/>
        </w:rPr>
        <w:t>诚信库网上注册相关资料下载”）；</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lastRenderedPageBreak/>
        <w:t>2</w:t>
      </w:r>
      <w:r>
        <w:rPr>
          <w:rFonts w:ascii="仿宋" w:eastAsia="仿宋" w:hAnsi="仿宋" w:cs="仿宋" w:hint="eastAsia"/>
          <w:bCs/>
          <w:kern w:val="0"/>
          <w:sz w:val="32"/>
          <w:szCs w:val="32"/>
        </w:rPr>
        <w:t>、在投标截止时间前均可登录【全国公共资源交易平台（河南省·许昌市）】“投标人</w:t>
      </w:r>
      <w:r>
        <w:rPr>
          <w:rFonts w:ascii="仿宋" w:eastAsia="仿宋" w:hAnsi="仿宋" w:cs="仿宋"/>
          <w:bCs/>
          <w:kern w:val="0"/>
          <w:sz w:val="32"/>
          <w:szCs w:val="32"/>
        </w:rPr>
        <w:t>/</w:t>
      </w:r>
      <w:r>
        <w:rPr>
          <w:rFonts w:ascii="仿宋" w:eastAsia="仿宋" w:hAnsi="仿宋" w:cs="仿宋" w:hint="eastAsia"/>
          <w:bCs/>
          <w:kern w:val="0"/>
          <w:sz w:val="32"/>
          <w:szCs w:val="32"/>
        </w:rPr>
        <w:t>供应商登录”入口（</w:t>
      </w:r>
      <w:r>
        <w:rPr>
          <w:rFonts w:ascii="仿宋" w:eastAsia="仿宋" w:hAnsi="仿宋" w:cs="仿宋"/>
          <w:bCs/>
          <w:kern w:val="0"/>
          <w:sz w:val="32"/>
          <w:szCs w:val="32"/>
        </w:rPr>
        <w:t>http://221.14.6.70:8088/ggzy/</w:t>
      </w:r>
      <w:r>
        <w:rPr>
          <w:rFonts w:ascii="仿宋" w:eastAsia="仿宋" w:hAnsi="仿宋" w:cs="仿宋" w:hint="eastAsia"/>
          <w:bCs/>
          <w:kern w:val="0"/>
          <w:sz w:val="32"/>
          <w:szCs w:val="32"/>
        </w:rPr>
        <w:t>）自行下载招标文件（详见“常见问题解答</w:t>
      </w:r>
      <w:r>
        <w:rPr>
          <w:rFonts w:ascii="仿宋" w:eastAsia="仿宋" w:hAnsi="仿宋" w:cs="仿宋"/>
          <w:bCs/>
          <w:kern w:val="0"/>
          <w:sz w:val="32"/>
          <w:szCs w:val="32"/>
        </w:rPr>
        <w:t>-</w:t>
      </w:r>
      <w:r>
        <w:rPr>
          <w:rFonts w:ascii="仿宋" w:eastAsia="仿宋" w:hAnsi="仿宋" w:cs="仿宋" w:hint="eastAsia"/>
          <w:bCs/>
          <w:kern w:val="0"/>
          <w:sz w:val="32"/>
          <w:szCs w:val="32"/>
        </w:rPr>
        <w:t>交易系统操作手册”）。</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（二）未通过《全国公共资源交易平台（河南省·许昌市）》下载招标文件的投标人</w:t>
      </w:r>
      <w:r>
        <w:rPr>
          <w:rFonts w:ascii="仿宋" w:eastAsia="仿宋" w:hAnsi="仿宋" w:cs="仿宋"/>
          <w:bCs/>
          <w:kern w:val="0"/>
          <w:sz w:val="32"/>
          <w:szCs w:val="32"/>
        </w:rPr>
        <w:t>,</w:t>
      </w:r>
      <w:r>
        <w:rPr>
          <w:rFonts w:ascii="仿宋" w:eastAsia="仿宋" w:hAnsi="仿宋" w:cs="仿宋" w:hint="eastAsia"/>
          <w:bCs/>
          <w:kern w:val="0"/>
          <w:sz w:val="32"/>
          <w:szCs w:val="32"/>
        </w:rPr>
        <w:t>拒收其递交的投标文件。</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w:t>
      </w:r>
      <w:r>
        <w:rPr>
          <w:rFonts w:ascii="仿宋" w:eastAsia="仿宋" w:hAnsi="仿宋" w:cs="仿宋" w:hint="eastAsia"/>
          <w:bCs/>
          <w:kern w:val="0"/>
          <w:sz w:val="32"/>
          <w:szCs w:val="32"/>
        </w:rPr>
        <w:t>三</w:t>
      </w:r>
      <w:r>
        <w:rPr>
          <w:rFonts w:ascii="仿宋" w:eastAsia="仿宋" w:hAnsi="仿宋" w:cs="仿宋"/>
          <w:bCs/>
          <w:kern w:val="0"/>
          <w:sz w:val="32"/>
          <w:szCs w:val="32"/>
        </w:rPr>
        <w:t>)</w:t>
      </w:r>
      <w:r>
        <w:rPr>
          <w:rFonts w:ascii="仿宋" w:eastAsia="仿宋" w:hAnsi="仿宋" w:cs="仿宋" w:hint="eastAsia"/>
          <w:bCs/>
          <w:kern w:val="0"/>
          <w:sz w:val="32"/>
          <w:szCs w:val="32"/>
        </w:rPr>
        <w:t>招标文件售价</w:t>
      </w:r>
      <w:r>
        <w:rPr>
          <w:rFonts w:ascii="仿宋" w:eastAsia="仿宋" w:hAnsi="仿宋" w:cs="仿宋"/>
          <w:bCs/>
          <w:kern w:val="0"/>
          <w:sz w:val="32"/>
          <w:szCs w:val="32"/>
        </w:rPr>
        <w:t>300</w:t>
      </w:r>
      <w:r>
        <w:rPr>
          <w:rFonts w:ascii="仿宋" w:eastAsia="仿宋" w:hAnsi="仿宋" w:cs="仿宋" w:hint="eastAsia"/>
          <w:bCs/>
          <w:kern w:val="0"/>
          <w:sz w:val="32"/>
          <w:szCs w:val="32"/>
        </w:rPr>
        <w:t>元</w:t>
      </w:r>
      <w:r>
        <w:rPr>
          <w:rFonts w:ascii="仿宋" w:eastAsia="仿宋" w:hAnsi="仿宋" w:cs="仿宋"/>
          <w:bCs/>
          <w:kern w:val="0"/>
          <w:sz w:val="32"/>
          <w:szCs w:val="32"/>
        </w:rPr>
        <w:t>/</w:t>
      </w:r>
      <w:r>
        <w:rPr>
          <w:rFonts w:ascii="仿宋" w:eastAsia="仿宋" w:hAnsi="仿宋" w:cs="仿宋" w:hint="eastAsia"/>
          <w:bCs/>
          <w:kern w:val="0"/>
          <w:sz w:val="32"/>
          <w:szCs w:val="32"/>
        </w:rPr>
        <w:t>包，投标人在递交投标文件时向采购代理机构交纳采购文件费用，售后不退。</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黑体" w:eastAsia="黑体" w:hAnsi="黑体" w:cs="黑体" w:hint="eastAsia"/>
          <w:bCs/>
          <w:kern w:val="0"/>
          <w:sz w:val="32"/>
          <w:szCs w:val="32"/>
        </w:rPr>
        <w:t>五、投标截止时间、开标时间及地点：</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（一）投标截止及开标时间：</w:t>
      </w:r>
      <w:r>
        <w:rPr>
          <w:rFonts w:ascii="仿宋" w:eastAsia="仿宋" w:hAnsi="仿宋" w:cs="仿宋"/>
          <w:bCs/>
          <w:kern w:val="0"/>
          <w:sz w:val="32"/>
          <w:szCs w:val="32"/>
        </w:rPr>
        <w:t>2018</w:t>
      </w:r>
      <w:r>
        <w:rPr>
          <w:rFonts w:ascii="仿宋" w:eastAsia="仿宋" w:hAnsi="仿宋" w:cs="仿宋" w:hint="eastAsia"/>
          <w:bCs/>
          <w:kern w:val="0"/>
          <w:sz w:val="32"/>
          <w:szCs w:val="32"/>
        </w:rPr>
        <w:t>年</w:t>
      </w:r>
      <w:r w:rsidR="00454981">
        <w:rPr>
          <w:rFonts w:ascii="仿宋" w:eastAsia="仿宋" w:hAnsi="仿宋" w:cs="仿宋" w:hint="eastAsia"/>
          <w:bCs/>
          <w:kern w:val="0"/>
          <w:sz w:val="32"/>
          <w:szCs w:val="32"/>
        </w:rPr>
        <w:t>2</w:t>
      </w:r>
      <w:r>
        <w:rPr>
          <w:rFonts w:ascii="仿宋" w:eastAsia="仿宋" w:hAnsi="仿宋" w:cs="仿宋" w:hint="eastAsia"/>
          <w:bCs/>
          <w:kern w:val="0"/>
          <w:sz w:val="32"/>
          <w:szCs w:val="32"/>
        </w:rPr>
        <w:t>月</w:t>
      </w:r>
      <w:r w:rsidR="00454981">
        <w:rPr>
          <w:rFonts w:ascii="仿宋" w:eastAsia="仿宋" w:hAnsi="仿宋" w:cs="仿宋" w:hint="eastAsia"/>
          <w:bCs/>
          <w:kern w:val="0"/>
          <w:sz w:val="32"/>
          <w:szCs w:val="32"/>
        </w:rPr>
        <w:t>27</w:t>
      </w:r>
      <w:r>
        <w:rPr>
          <w:rFonts w:ascii="仿宋" w:eastAsia="仿宋" w:hAnsi="仿宋" w:cs="仿宋" w:hint="eastAsia"/>
          <w:bCs/>
          <w:kern w:val="0"/>
          <w:sz w:val="32"/>
          <w:szCs w:val="32"/>
        </w:rPr>
        <w:t>日</w:t>
      </w:r>
      <w:r w:rsidR="00454981">
        <w:rPr>
          <w:rFonts w:ascii="仿宋" w:eastAsia="仿宋" w:hAnsi="仿宋" w:cs="仿宋" w:hint="eastAsia"/>
          <w:bCs/>
          <w:kern w:val="0"/>
          <w:sz w:val="32"/>
          <w:szCs w:val="32"/>
        </w:rPr>
        <w:t>9</w:t>
      </w:r>
      <w:r>
        <w:rPr>
          <w:rFonts w:ascii="仿宋" w:eastAsia="仿宋" w:hAnsi="仿宋" w:cs="仿宋" w:hint="eastAsia"/>
          <w:bCs/>
          <w:kern w:val="0"/>
          <w:sz w:val="32"/>
          <w:szCs w:val="32"/>
        </w:rPr>
        <w:t>时</w:t>
      </w:r>
      <w:r w:rsidR="00454981">
        <w:rPr>
          <w:rFonts w:ascii="仿宋" w:eastAsia="仿宋" w:hAnsi="仿宋" w:cs="仿宋" w:hint="eastAsia"/>
          <w:bCs/>
          <w:kern w:val="0"/>
          <w:sz w:val="32"/>
          <w:szCs w:val="32"/>
        </w:rPr>
        <w:t>30</w:t>
      </w:r>
      <w:r>
        <w:rPr>
          <w:rFonts w:ascii="仿宋" w:eastAsia="仿宋" w:hAnsi="仿宋" w:cs="仿宋" w:hint="eastAsia"/>
          <w:bCs/>
          <w:kern w:val="0"/>
          <w:sz w:val="32"/>
          <w:szCs w:val="32"/>
        </w:rPr>
        <w:t>分（北京时间），逾期送达或不符合规定的投标文件不予接受。</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（二）开标地点：许昌市公共资源交易中心（龙兴路与竹林路交汇处公共资源大厦）三楼开标</w:t>
      </w:r>
      <w:r w:rsidR="00454981">
        <w:rPr>
          <w:rFonts w:ascii="仿宋" w:eastAsia="仿宋" w:hAnsi="仿宋" w:cs="仿宋" w:hint="eastAsia"/>
          <w:bCs/>
          <w:kern w:val="0"/>
          <w:sz w:val="32"/>
          <w:szCs w:val="32"/>
        </w:rPr>
        <w:t>三</w:t>
      </w:r>
      <w:r>
        <w:rPr>
          <w:rFonts w:ascii="仿宋" w:eastAsia="仿宋" w:hAnsi="仿宋" w:cs="仿宋" w:hint="eastAsia"/>
          <w:bCs/>
          <w:kern w:val="0"/>
          <w:sz w:val="32"/>
          <w:szCs w:val="32"/>
        </w:rPr>
        <w:t>室。</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六、本次招标公告同时在《中国政府采购网》、《河南省政府采购网》、《许昌市政府采购网》、《全国公共资源交易平台（河南省·许昌市）》发布。</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七、公告期限</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本招标公告自发布之日起公告期限为</w:t>
      </w:r>
      <w:r>
        <w:rPr>
          <w:rFonts w:ascii="仿宋" w:eastAsia="仿宋" w:hAnsi="仿宋" w:cs="仿宋"/>
          <w:bCs/>
          <w:kern w:val="0"/>
          <w:sz w:val="32"/>
          <w:szCs w:val="32"/>
        </w:rPr>
        <w:t>5</w:t>
      </w:r>
      <w:r>
        <w:rPr>
          <w:rFonts w:ascii="仿宋" w:eastAsia="仿宋" w:hAnsi="仿宋" w:cs="仿宋" w:hint="eastAsia"/>
          <w:bCs/>
          <w:kern w:val="0"/>
          <w:sz w:val="32"/>
          <w:szCs w:val="32"/>
        </w:rPr>
        <w:t>个工作日。</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lastRenderedPageBreak/>
        <w:t>八、联系方式</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采购人：许昌市中心医院</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地</w:t>
      </w:r>
      <w:r>
        <w:rPr>
          <w:rFonts w:ascii="仿宋" w:eastAsia="仿宋" w:hAnsi="仿宋" w:cs="仿宋"/>
          <w:bCs/>
          <w:kern w:val="0"/>
          <w:sz w:val="32"/>
          <w:szCs w:val="32"/>
        </w:rPr>
        <w:t xml:space="preserve"> </w:t>
      </w:r>
      <w:r>
        <w:rPr>
          <w:rFonts w:ascii="仿宋" w:eastAsia="仿宋" w:hAnsi="仿宋" w:cs="仿宋" w:hint="eastAsia"/>
          <w:bCs/>
          <w:kern w:val="0"/>
          <w:sz w:val="32"/>
          <w:szCs w:val="32"/>
        </w:rPr>
        <w:t>址：许昌市华佗路</w:t>
      </w:r>
      <w:r>
        <w:rPr>
          <w:rFonts w:ascii="仿宋" w:eastAsia="仿宋" w:hAnsi="仿宋" w:cs="仿宋"/>
          <w:bCs/>
          <w:kern w:val="0"/>
          <w:sz w:val="32"/>
          <w:szCs w:val="32"/>
        </w:rPr>
        <w:t>30</w:t>
      </w:r>
      <w:r>
        <w:rPr>
          <w:rFonts w:ascii="仿宋" w:eastAsia="仿宋" w:hAnsi="仿宋" w:cs="仿宋" w:hint="eastAsia"/>
          <w:bCs/>
          <w:kern w:val="0"/>
          <w:sz w:val="32"/>
          <w:szCs w:val="32"/>
        </w:rPr>
        <w:t>号</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联系人：马文彪</w:t>
      </w:r>
      <w:r>
        <w:rPr>
          <w:rFonts w:ascii="仿宋" w:eastAsia="仿宋" w:hAnsi="仿宋" w:cs="仿宋"/>
          <w:bCs/>
          <w:kern w:val="0"/>
          <w:sz w:val="32"/>
          <w:szCs w:val="32"/>
        </w:rPr>
        <w:t xml:space="preserve">    </w:t>
      </w:r>
      <w:r>
        <w:rPr>
          <w:rFonts w:ascii="仿宋" w:eastAsia="仿宋" w:hAnsi="仿宋" w:cs="仿宋" w:hint="eastAsia"/>
          <w:bCs/>
          <w:kern w:val="0"/>
          <w:sz w:val="32"/>
          <w:szCs w:val="32"/>
        </w:rPr>
        <w:t>联系电话：</w:t>
      </w:r>
      <w:r>
        <w:rPr>
          <w:rFonts w:ascii="仿宋" w:eastAsia="仿宋" w:hAnsi="仿宋" w:cs="仿宋"/>
          <w:bCs/>
          <w:kern w:val="0"/>
          <w:sz w:val="32"/>
          <w:szCs w:val="32"/>
        </w:rPr>
        <w:t>15503749066</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代理机构：法正项目管理集团有限公司</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地</w:t>
      </w:r>
      <w:r>
        <w:rPr>
          <w:rFonts w:ascii="仿宋" w:eastAsia="仿宋" w:hAnsi="仿宋" w:cs="仿宋"/>
          <w:bCs/>
          <w:kern w:val="0"/>
          <w:sz w:val="32"/>
          <w:szCs w:val="32"/>
        </w:rPr>
        <w:t xml:space="preserve"> </w:t>
      </w:r>
      <w:r>
        <w:rPr>
          <w:rFonts w:ascii="仿宋" w:eastAsia="仿宋" w:hAnsi="仿宋" w:cs="仿宋" w:hint="eastAsia"/>
          <w:bCs/>
          <w:kern w:val="0"/>
          <w:sz w:val="32"/>
          <w:szCs w:val="32"/>
        </w:rPr>
        <w:t>址：许昌市莲城大道时代温泉公寓</w:t>
      </w:r>
      <w:r>
        <w:rPr>
          <w:rFonts w:ascii="仿宋" w:eastAsia="仿宋" w:hAnsi="仿宋" w:cs="仿宋"/>
          <w:bCs/>
          <w:kern w:val="0"/>
          <w:sz w:val="32"/>
          <w:szCs w:val="32"/>
        </w:rPr>
        <w:t>1612</w:t>
      </w:r>
      <w:r>
        <w:rPr>
          <w:rFonts w:ascii="仿宋" w:eastAsia="仿宋" w:hAnsi="仿宋" w:cs="仿宋" w:hint="eastAsia"/>
          <w:bCs/>
          <w:kern w:val="0"/>
          <w:sz w:val="32"/>
          <w:szCs w:val="32"/>
        </w:rPr>
        <w:t>室</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联系人：</w:t>
      </w:r>
      <w:proofErr w:type="gramStart"/>
      <w:r>
        <w:rPr>
          <w:rFonts w:ascii="仿宋" w:eastAsia="仿宋" w:hAnsi="仿宋" w:cs="仿宋" w:hint="eastAsia"/>
          <w:bCs/>
          <w:kern w:val="0"/>
          <w:sz w:val="32"/>
          <w:szCs w:val="32"/>
        </w:rPr>
        <w:t>秦克秀</w:t>
      </w:r>
      <w:proofErr w:type="gramEnd"/>
      <w:r>
        <w:rPr>
          <w:rFonts w:ascii="仿宋" w:eastAsia="仿宋" w:hAnsi="仿宋" w:cs="仿宋"/>
          <w:bCs/>
          <w:kern w:val="0"/>
          <w:sz w:val="32"/>
          <w:szCs w:val="32"/>
        </w:rPr>
        <w:t xml:space="preserve">          </w:t>
      </w:r>
      <w:r>
        <w:rPr>
          <w:rFonts w:ascii="仿宋" w:eastAsia="仿宋" w:hAnsi="仿宋" w:cs="仿宋" w:hint="eastAsia"/>
          <w:bCs/>
          <w:kern w:val="0"/>
          <w:sz w:val="32"/>
          <w:szCs w:val="32"/>
        </w:rPr>
        <w:t>联系电话：</w:t>
      </w:r>
      <w:r>
        <w:rPr>
          <w:rFonts w:ascii="仿宋" w:eastAsia="仿宋" w:hAnsi="仿宋" w:cs="仿宋"/>
          <w:bCs/>
          <w:kern w:val="0"/>
          <w:sz w:val="32"/>
          <w:szCs w:val="32"/>
        </w:rPr>
        <w:t xml:space="preserve"> 18839923386</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p>
    <w:p w:rsidR="00A13BA5" w:rsidRDefault="00A13BA5">
      <w:pPr>
        <w:rPr>
          <w:rFonts w:ascii="仿宋" w:eastAsia="仿宋" w:hAnsi="仿宋" w:cs="仿宋_GB2312"/>
          <w:color w:val="000000"/>
          <w:sz w:val="32"/>
          <w:szCs w:val="32"/>
          <w:shd w:val="clear" w:color="auto" w:fill="FFFFFF"/>
        </w:rPr>
      </w:pP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许昌市中心医院</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二〇一八年</w:t>
      </w:r>
      <w:r w:rsidR="00454981">
        <w:rPr>
          <w:rFonts w:ascii="仿宋" w:eastAsia="仿宋" w:hAnsi="仿宋" w:cs="仿宋" w:hint="eastAsia"/>
          <w:bCs/>
          <w:kern w:val="0"/>
          <w:sz w:val="32"/>
          <w:szCs w:val="32"/>
        </w:rPr>
        <w:t>一</w:t>
      </w:r>
      <w:r>
        <w:rPr>
          <w:rFonts w:ascii="仿宋" w:eastAsia="仿宋" w:hAnsi="仿宋" w:cs="仿宋" w:hint="eastAsia"/>
          <w:bCs/>
          <w:kern w:val="0"/>
          <w:sz w:val="32"/>
          <w:szCs w:val="32"/>
        </w:rPr>
        <w:t>月</w:t>
      </w:r>
      <w:r w:rsidR="00454981">
        <w:rPr>
          <w:rFonts w:ascii="仿宋" w:eastAsia="仿宋" w:hAnsi="仿宋" w:cs="仿宋" w:hint="eastAsia"/>
          <w:bCs/>
          <w:kern w:val="0"/>
          <w:sz w:val="32"/>
          <w:szCs w:val="32"/>
        </w:rPr>
        <w:t>十</w:t>
      </w:r>
      <w:r w:rsidR="00B256E4">
        <w:rPr>
          <w:rFonts w:ascii="仿宋" w:eastAsia="仿宋" w:hAnsi="仿宋" w:cs="仿宋" w:hint="eastAsia"/>
          <w:bCs/>
          <w:kern w:val="0"/>
          <w:sz w:val="32"/>
          <w:szCs w:val="32"/>
        </w:rPr>
        <w:t>九</w:t>
      </w:r>
      <w:r>
        <w:rPr>
          <w:rFonts w:ascii="仿宋" w:eastAsia="仿宋" w:hAnsi="仿宋" w:cs="仿宋" w:hint="eastAsia"/>
          <w:bCs/>
          <w:kern w:val="0"/>
          <w:sz w:val="32"/>
          <w:szCs w:val="32"/>
        </w:rPr>
        <w:t>日</w:t>
      </w:r>
    </w:p>
    <w:p w:rsidR="00A13BA5" w:rsidRDefault="00A13BA5">
      <w:pPr>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Default="00A13BA5">
      <w:pPr>
        <w:numPr>
          <w:ilvl w:val="0"/>
          <w:numId w:val="2"/>
        </w:numPr>
        <w:jc w:val="center"/>
        <w:rPr>
          <w:rFonts w:ascii="宋体" w:cs="宋体"/>
          <w:b/>
          <w:kern w:val="0"/>
          <w:sz w:val="36"/>
          <w:szCs w:val="36"/>
        </w:rPr>
      </w:pPr>
      <w:r>
        <w:rPr>
          <w:rFonts w:ascii="宋体" w:hAnsi="宋体" w:cs="宋体"/>
          <w:b/>
          <w:kern w:val="0"/>
          <w:sz w:val="36"/>
          <w:szCs w:val="36"/>
        </w:rPr>
        <w:lastRenderedPageBreak/>
        <w:t xml:space="preserve"> </w:t>
      </w:r>
      <w:r>
        <w:rPr>
          <w:rFonts w:ascii="宋体" w:hAnsi="宋体" w:cs="宋体" w:hint="eastAsia"/>
          <w:b/>
          <w:kern w:val="0"/>
          <w:sz w:val="36"/>
          <w:szCs w:val="36"/>
        </w:rPr>
        <w:t>项目需求</w:t>
      </w:r>
    </w:p>
    <w:p w:rsidR="00A13BA5" w:rsidRDefault="00A13BA5" w:rsidP="00A07FA1">
      <w:pPr>
        <w:autoSpaceDE w:val="0"/>
        <w:autoSpaceDN w:val="0"/>
        <w:adjustRightInd w:val="0"/>
        <w:spacing w:line="700" w:lineRule="exact"/>
        <w:ind w:firstLineChars="100" w:firstLine="320"/>
        <w:rPr>
          <w:sz w:val="32"/>
          <w:szCs w:val="32"/>
        </w:rPr>
      </w:pPr>
      <w:r>
        <w:rPr>
          <w:sz w:val="32"/>
          <w:szCs w:val="32"/>
        </w:rPr>
        <w:t>A</w:t>
      </w:r>
      <w:r>
        <w:rPr>
          <w:rFonts w:hint="eastAsia"/>
          <w:sz w:val="32"/>
          <w:szCs w:val="32"/>
        </w:rPr>
        <w:t>包：主动脉内球囊反搏泵（进口）</w:t>
      </w:r>
      <w:r>
        <w:rPr>
          <w:sz w:val="32"/>
          <w:szCs w:val="32"/>
        </w:rPr>
        <w:t xml:space="preserve">  </w:t>
      </w:r>
      <w:r>
        <w:rPr>
          <w:rFonts w:hint="eastAsia"/>
          <w:sz w:val="32"/>
          <w:szCs w:val="32"/>
        </w:rPr>
        <w:t>一台</w:t>
      </w:r>
    </w:p>
    <w:p w:rsidR="00A13BA5" w:rsidRDefault="00A13BA5" w:rsidP="00A07FA1">
      <w:pPr>
        <w:pStyle w:val="af2"/>
        <w:spacing w:line="276" w:lineRule="auto"/>
        <w:ind w:left="720" w:firstLineChars="500" w:firstLine="1600"/>
        <w:textAlignment w:val="center"/>
        <w:rPr>
          <w:sz w:val="32"/>
          <w:szCs w:val="32"/>
        </w:rPr>
      </w:pPr>
      <w:r>
        <w:rPr>
          <w:rFonts w:hint="eastAsia"/>
          <w:sz w:val="32"/>
          <w:szCs w:val="32"/>
        </w:rPr>
        <w:t>主动脉内球囊反搏泵参数要求</w:t>
      </w:r>
    </w:p>
    <w:p w:rsidR="00A13BA5" w:rsidRDefault="00A13BA5">
      <w:pPr>
        <w:textAlignment w:val="center"/>
        <w:rPr>
          <w:sz w:val="28"/>
          <w:szCs w:val="28"/>
        </w:rPr>
      </w:pPr>
      <w:r>
        <w:rPr>
          <w:rFonts w:hint="eastAsia"/>
          <w:sz w:val="28"/>
          <w:szCs w:val="28"/>
        </w:rPr>
        <w:t>（一）主动脉内球囊反搏泵</w:t>
      </w:r>
      <w:r>
        <w:rPr>
          <w:sz w:val="28"/>
          <w:szCs w:val="28"/>
        </w:rPr>
        <w:t>1</w:t>
      </w:r>
      <w:r>
        <w:rPr>
          <w:rFonts w:hint="eastAsia"/>
          <w:sz w:val="28"/>
          <w:szCs w:val="28"/>
        </w:rPr>
        <w:t>台，设备需为原装进口，并需满足下列参数要求。</w:t>
      </w:r>
    </w:p>
    <w:p w:rsidR="00A13BA5" w:rsidRDefault="00A13BA5">
      <w:pPr>
        <w:rPr>
          <w:sz w:val="28"/>
          <w:szCs w:val="28"/>
        </w:rPr>
      </w:pPr>
      <w:r>
        <w:rPr>
          <w:sz w:val="28"/>
          <w:szCs w:val="28"/>
        </w:rPr>
        <w:t>1</w:t>
      </w:r>
      <w:r>
        <w:rPr>
          <w:rFonts w:hint="eastAsia"/>
          <w:sz w:val="28"/>
          <w:szCs w:val="28"/>
        </w:rPr>
        <w:t>、需适用于支持患者心脏功能，提高患者冠脉供血和改善病人低心排、低血压状况。</w:t>
      </w:r>
    </w:p>
    <w:p w:rsidR="00A13BA5" w:rsidRDefault="00A13BA5">
      <w:pPr>
        <w:rPr>
          <w:sz w:val="28"/>
          <w:szCs w:val="28"/>
        </w:rPr>
      </w:pPr>
      <w:r>
        <w:rPr>
          <w:sz w:val="28"/>
          <w:szCs w:val="28"/>
        </w:rPr>
        <w:t>2</w:t>
      </w:r>
      <w:r>
        <w:rPr>
          <w:rFonts w:hint="eastAsia"/>
          <w:sz w:val="28"/>
          <w:szCs w:val="28"/>
        </w:rPr>
        <w:t>、需具有≥</w:t>
      </w:r>
      <w:r>
        <w:rPr>
          <w:sz w:val="28"/>
          <w:szCs w:val="28"/>
        </w:rPr>
        <w:t xml:space="preserve">10 </w:t>
      </w:r>
      <w:r>
        <w:rPr>
          <w:rFonts w:hint="eastAsia"/>
          <w:sz w:val="28"/>
          <w:szCs w:val="28"/>
        </w:rPr>
        <w:t>英寸彩色液晶显示屏，可旋转和升降，能实现分色分区域显示，显示内容包括基本生理参数（心率、收缩压、舒张末压、反搏压、平均动脉压）、心电图、动脉压力、球囊压力波形、实际充放气量、报警信息、氦气状态。</w:t>
      </w:r>
    </w:p>
    <w:p w:rsidR="00A13BA5" w:rsidRDefault="00A13BA5">
      <w:pPr>
        <w:rPr>
          <w:sz w:val="28"/>
          <w:szCs w:val="28"/>
        </w:rPr>
      </w:pPr>
      <w:r>
        <w:rPr>
          <w:sz w:val="28"/>
          <w:szCs w:val="28"/>
        </w:rPr>
        <w:t>3</w:t>
      </w:r>
      <w:r>
        <w:rPr>
          <w:rFonts w:hint="eastAsia"/>
          <w:sz w:val="28"/>
          <w:szCs w:val="28"/>
        </w:rPr>
        <w:t>、驱动器需为步进式真空马达或双泵马达，可连续运转，动力压力需≥</w:t>
      </w:r>
      <w:r>
        <w:rPr>
          <w:sz w:val="28"/>
          <w:szCs w:val="28"/>
        </w:rPr>
        <w:t>350mmHg</w:t>
      </w:r>
      <w:r>
        <w:rPr>
          <w:rFonts w:hint="eastAsia"/>
          <w:sz w:val="28"/>
          <w:szCs w:val="28"/>
        </w:rPr>
        <w:t>，真空压力需</w:t>
      </w:r>
      <w:r>
        <w:rPr>
          <w:sz w:val="28"/>
          <w:szCs w:val="28"/>
        </w:rPr>
        <w:t>≤-600mmHg</w:t>
      </w:r>
      <w:r>
        <w:rPr>
          <w:rFonts w:hint="eastAsia"/>
          <w:sz w:val="28"/>
          <w:szCs w:val="28"/>
        </w:rPr>
        <w:t>。</w:t>
      </w:r>
    </w:p>
    <w:p w:rsidR="00A13BA5" w:rsidRDefault="00A13BA5">
      <w:pPr>
        <w:rPr>
          <w:sz w:val="28"/>
          <w:szCs w:val="28"/>
        </w:rPr>
      </w:pPr>
      <w:r>
        <w:rPr>
          <w:sz w:val="28"/>
          <w:szCs w:val="28"/>
        </w:rPr>
        <w:t>4</w:t>
      </w:r>
      <w:r>
        <w:rPr>
          <w:rFonts w:hint="eastAsia"/>
          <w:sz w:val="28"/>
          <w:szCs w:val="28"/>
        </w:rPr>
        <w:t>、驱动马达速度需≥</w:t>
      </w:r>
      <w:r>
        <w:rPr>
          <w:sz w:val="28"/>
          <w:szCs w:val="28"/>
        </w:rPr>
        <w:t>1500</w:t>
      </w:r>
      <w:r>
        <w:rPr>
          <w:rFonts w:hint="eastAsia"/>
          <w:sz w:val="28"/>
          <w:szCs w:val="28"/>
        </w:rPr>
        <w:t>转</w:t>
      </w:r>
      <w:r>
        <w:rPr>
          <w:sz w:val="28"/>
          <w:szCs w:val="28"/>
        </w:rPr>
        <w:t>/</w:t>
      </w:r>
      <w:r>
        <w:rPr>
          <w:rFonts w:hint="eastAsia"/>
          <w:sz w:val="28"/>
          <w:szCs w:val="28"/>
        </w:rPr>
        <w:t>分钟，可</w:t>
      </w:r>
      <w:proofErr w:type="gramStart"/>
      <w:r>
        <w:rPr>
          <w:rFonts w:hint="eastAsia"/>
          <w:sz w:val="28"/>
          <w:szCs w:val="28"/>
        </w:rPr>
        <w:t>跟踪快心率</w:t>
      </w:r>
      <w:proofErr w:type="gramEnd"/>
      <w:r>
        <w:rPr>
          <w:rFonts w:hint="eastAsia"/>
          <w:sz w:val="28"/>
          <w:szCs w:val="28"/>
        </w:rPr>
        <w:t>（不低于</w:t>
      </w:r>
      <w:r>
        <w:rPr>
          <w:sz w:val="28"/>
          <w:szCs w:val="28"/>
        </w:rPr>
        <w:t>200</w:t>
      </w:r>
      <w:r>
        <w:rPr>
          <w:rFonts w:hint="eastAsia"/>
          <w:sz w:val="28"/>
          <w:szCs w:val="28"/>
        </w:rPr>
        <w:t>次</w:t>
      </w:r>
      <w:r>
        <w:rPr>
          <w:sz w:val="28"/>
          <w:szCs w:val="28"/>
        </w:rPr>
        <w:t>/</w:t>
      </w:r>
      <w:r>
        <w:rPr>
          <w:rFonts w:hint="eastAsia"/>
          <w:sz w:val="28"/>
          <w:szCs w:val="28"/>
        </w:rPr>
        <w:t>分）及快慢心率变化。</w:t>
      </w:r>
    </w:p>
    <w:p w:rsidR="00A13BA5" w:rsidRDefault="00A13BA5">
      <w:pPr>
        <w:rPr>
          <w:sz w:val="28"/>
          <w:szCs w:val="28"/>
        </w:rPr>
      </w:pPr>
      <w:r>
        <w:rPr>
          <w:sz w:val="28"/>
          <w:szCs w:val="28"/>
        </w:rPr>
        <w:t>5</w:t>
      </w:r>
      <w:r>
        <w:rPr>
          <w:rFonts w:hint="eastAsia"/>
          <w:sz w:val="28"/>
          <w:szCs w:val="28"/>
        </w:rPr>
        <w:t>、需具有数字化充气容积控制功能，可调范围需为</w:t>
      </w:r>
      <w:r>
        <w:rPr>
          <w:sz w:val="28"/>
          <w:szCs w:val="28"/>
        </w:rPr>
        <w:t>0.5cc</w:t>
      </w:r>
      <w:r>
        <w:rPr>
          <w:rFonts w:hint="eastAsia"/>
          <w:sz w:val="28"/>
          <w:szCs w:val="28"/>
        </w:rPr>
        <w:t>－</w:t>
      </w:r>
      <w:r>
        <w:rPr>
          <w:sz w:val="28"/>
          <w:szCs w:val="28"/>
        </w:rPr>
        <w:t>50cc</w:t>
      </w:r>
      <w:r>
        <w:rPr>
          <w:rFonts w:hint="eastAsia"/>
          <w:sz w:val="28"/>
          <w:szCs w:val="28"/>
        </w:rPr>
        <w:t>，显示屏和打印纸可记录实际充气量，打印记录内容包括波形、时间、血流动力学参数、球囊充气容量。</w:t>
      </w:r>
    </w:p>
    <w:p w:rsidR="00A13BA5" w:rsidRDefault="00A13BA5">
      <w:pPr>
        <w:rPr>
          <w:sz w:val="28"/>
          <w:szCs w:val="28"/>
        </w:rPr>
      </w:pPr>
      <w:r>
        <w:rPr>
          <w:sz w:val="28"/>
          <w:szCs w:val="28"/>
        </w:rPr>
        <w:t>6</w:t>
      </w:r>
      <w:r>
        <w:rPr>
          <w:rFonts w:hint="eastAsia"/>
          <w:sz w:val="28"/>
          <w:szCs w:val="28"/>
        </w:rPr>
        <w:t>、需具有全自动和手动操作模式，显示屏有键位控制，在全自动操作模式下，可实现各心电导联信号的自动转换、心电和压力触发模式的自动转</w:t>
      </w:r>
      <w:r>
        <w:rPr>
          <w:rFonts w:hint="eastAsia"/>
          <w:sz w:val="28"/>
          <w:szCs w:val="28"/>
        </w:rPr>
        <w:lastRenderedPageBreak/>
        <w:t>换和自动调整充放气时间。</w:t>
      </w:r>
    </w:p>
    <w:p w:rsidR="00A13BA5" w:rsidRDefault="00A13BA5">
      <w:pPr>
        <w:rPr>
          <w:sz w:val="28"/>
          <w:szCs w:val="28"/>
        </w:rPr>
      </w:pPr>
      <w:r>
        <w:rPr>
          <w:sz w:val="28"/>
          <w:szCs w:val="28"/>
        </w:rPr>
        <w:t>7</w:t>
      </w:r>
      <w:r>
        <w:rPr>
          <w:rFonts w:hint="eastAsia"/>
          <w:sz w:val="28"/>
          <w:szCs w:val="28"/>
        </w:rPr>
        <w:t>、需具有心律失常识别软件，能自动探知各种心律失常并自动</w:t>
      </w:r>
      <w:proofErr w:type="gramStart"/>
      <w:r>
        <w:rPr>
          <w:rFonts w:hint="eastAsia"/>
          <w:sz w:val="28"/>
          <w:szCs w:val="28"/>
        </w:rPr>
        <w:t>作出</w:t>
      </w:r>
      <w:proofErr w:type="gramEnd"/>
      <w:r>
        <w:rPr>
          <w:rFonts w:hint="eastAsia"/>
          <w:sz w:val="28"/>
          <w:szCs w:val="28"/>
        </w:rPr>
        <w:t>有效处理。</w:t>
      </w:r>
    </w:p>
    <w:p w:rsidR="00A13BA5" w:rsidRDefault="00A13BA5">
      <w:pPr>
        <w:rPr>
          <w:sz w:val="28"/>
          <w:szCs w:val="28"/>
        </w:rPr>
      </w:pPr>
      <w:r>
        <w:rPr>
          <w:sz w:val="28"/>
          <w:szCs w:val="28"/>
        </w:rPr>
        <w:t>8</w:t>
      </w:r>
      <w:r>
        <w:rPr>
          <w:rFonts w:hint="eastAsia"/>
          <w:sz w:val="28"/>
          <w:szCs w:val="28"/>
        </w:rPr>
        <w:t>、需具有多种触发模式，包括</w:t>
      </w:r>
      <w:r>
        <w:rPr>
          <w:sz w:val="28"/>
          <w:szCs w:val="28"/>
        </w:rPr>
        <w:t xml:space="preserve"> QRS</w:t>
      </w:r>
      <w:r>
        <w:rPr>
          <w:rFonts w:hint="eastAsia"/>
          <w:sz w:val="28"/>
          <w:szCs w:val="28"/>
        </w:rPr>
        <w:t>波触发、</w:t>
      </w:r>
      <w:r>
        <w:rPr>
          <w:sz w:val="28"/>
          <w:szCs w:val="28"/>
        </w:rPr>
        <w:t>R</w:t>
      </w:r>
      <w:r>
        <w:rPr>
          <w:rFonts w:hint="eastAsia"/>
          <w:sz w:val="28"/>
          <w:szCs w:val="28"/>
        </w:rPr>
        <w:t>波实时触发、起搏器触发、动脉压力触发和内置触发。</w:t>
      </w:r>
    </w:p>
    <w:p w:rsidR="00A13BA5" w:rsidRDefault="00A13BA5">
      <w:pPr>
        <w:rPr>
          <w:sz w:val="28"/>
          <w:szCs w:val="28"/>
        </w:rPr>
      </w:pPr>
      <w:r>
        <w:rPr>
          <w:sz w:val="28"/>
          <w:szCs w:val="28"/>
        </w:rPr>
        <w:t>9</w:t>
      </w:r>
      <w:r>
        <w:rPr>
          <w:rFonts w:hint="eastAsia"/>
          <w:sz w:val="28"/>
          <w:szCs w:val="28"/>
        </w:rPr>
        <w:t>、需具有多种报警功能、回血检测功能和内置维修诊断软件。</w:t>
      </w:r>
    </w:p>
    <w:p w:rsidR="00A13BA5" w:rsidRDefault="00A13BA5">
      <w:pPr>
        <w:rPr>
          <w:sz w:val="28"/>
          <w:szCs w:val="28"/>
        </w:rPr>
      </w:pPr>
      <w:r>
        <w:rPr>
          <w:sz w:val="28"/>
          <w:szCs w:val="28"/>
        </w:rPr>
        <w:t>10</w:t>
      </w:r>
      <w:r>
        <w:rPr>
          <w:rFonts w:hint="eastAsia"/>
          <w:sz w:val="28"/>
          <w:szCs w:val="28"/>
        </w:rPr>
        <w:t>、需配有容量不低于</w:t>
      </w:r>
      <w:r>
        <w:rPr>
          <w:sz w:val="28"/>
          <w:szCs w:val="28"/>
        </w:rPr>
        <w:t>2200psi</w:t>
      </w:r>
      <w:r>
        <w:rPr>
          <w:rFonts w:hint="eastAsia"/>
          <w:sz w:val="28"/>
          <w:szCs w:val="28"/>
        </w:rPr>
        <w:t>的氦气瓶，驱动气体需为一次性医用级氦气，氦气纯度需为</w:t>
      </w:r>
      <w:r>
        <w:rPr>
          <w:sz w:val="28"/>
          <w:szCs w:val="28"/>
        </w:rPr>
        <w:t>99.999</w:t>
      </w:r>
      <w:r>
        <w:rPr>
          <w:rFonts w:hint="eastAsia"/>
          <w:sz w:val="28"/>
          <w:szCs w:val="28"/>
        </w:rPr>
        <w:t>％，氦气更换无需中断反搏，并需具有氦气泄漏自动检测功能。</w:t>
      </w:r>
    </w:p>
    <w:p w:rsidR="00A13BA5" w:rsidRDefault="00A13BA5">
      <w:pPr>
        <w:rPr>
          <w:sz w:val="28"/>
          <w:szCs w:val="28"/>
        </w:rPr>
      </w:pPr>
      <w:r>
        <w:rPr>
          <w:sz w:val="28"/>
          <w:szCs w:val="28"/>
        </w:rPr>
        <w:t>11</w:t>
      </w:r>
      <w:r>
        <w:rPr>
          <w:rFonts w:hint="eastAsia"/>
          <w:sz w:val="28"/>
          <w:szCs w:val="28"/>
        </w:rPr>
        <w:t>、需具有多档辅助比率设计，可实现</w:t>
      </w:r>
      <w:r>
        <w:rPr>
          <w:sz w:val="28"/>
          <w:szCs w:val="28"/>
        </w:rPr>
        <w:t>1:1</w:t>
      </w:r>
      <w:r>
        <w:rPr>
          <w:rFonts w:hint="eastAsia"/>
          <w:sz w:val="28"/>
          <w:szCs w:val="28"/>
        </w:rPr>
        <w:t>、</w:t>
      </w:r>
      <w:r>
        <w:rPr>
          <w:sz w:val="28"/>
          <w:szCs w:val="28"/>
        </w:rPr>
        <w:t>1:2</w:t>
      </w:r>
      <w:r>
        <w:rPr>
          <w:rFonts w:hint="eastAsia"/>
          <w:sz w:val="28"/>
          <w:szCs w:val="28"/>
        </w:rPr>
        <w:t>、</w:t>
      </w:r>
      <w:r>
        <w:rPr>
          <w:sz w:val="28"/>
          <w:szCs w:val="28"/>
        </w:rPr>
        <w:t>1:4</w:t>
      </w:r>
      <w:r>
        <w:rPr>
          <w:rFonts w:hint="eastAsia"/>
          <w:sz w:val="28"/>
          <w:szCs w:val="28"/>
        </w:rPr>
        <w:t>、</w:t>
      </w:r>
      <w:r>
        <w:rPr>
          <w:sz w:val="28"/>
          <w:szCs w:val="28"/>
        </w:rPr>
        <w:t>1:8</w:t>
      </w:r>
      <w:r>
        <w:rPr>
          <w:rFonts w:hint="eastAsia"/>
          <w:sz w:val="28"/>
          <w:szCs w:val="28"/>
        </w:rPr>
        <w:t>可调。</w:t>
      </w:r>
    </w:p>
    <w:p w:rsidR="00A13BA5" w:rsidRDefault="00A13BA5">
      <w:pPr>
        <w:rPr>
          <w:sz w:val="28"/>
          <w:szCs w:val="28"/>
        </w:rPr>
      </w:pPr>
      <w:r>
        <w:rPr>
          <w:sz w:val="28"/>
          <w:szCs w:val="28"/>
        </w:rPr>
        <w:t>12</w:t>
      </w:r>
      <w:r>
        <w:rPr>
          <w:rFonts w:hint="eastAsia"/>
          <w:sz w:val="28"/>
          <w:szCs w:val="28"/>
        </w:rPr>
        <w:t>、操作控制需具有单键启动功能，并需具有全中文的操作系统和报警帮助软件。</w:t>
      </w:r>
    </w:p>
    <w:p w:rsidR="00A13BA5" w:rsidRDefault="00A13BA5">
      <w:pPr>
        <w:rPr>
          <w:sz w:val="28"/>
          <w:szCs w:val="28"/>
        </w:rPr>
      </w:pPr>
      <w:r>
        <w:rPr>
          <w:sz w:val="28"/>
          <w:szCs w:val="28"/>
        </w:rPr>
        <w:t>13</w:t>
      </w:r>
      <w:r>
        <w:rPr>
          <w:rFonts w:hint="eastAsia"/>
          <w:sz w:val="28"/>
          <w:szCs w:val="28"/>
        </w:rPr>
        <w:t>、需具有中文操作面板，内置热敏打印机和后备电池，后备电池工作时间</w:t>
      </w:r>
      <w:r>
        <w:rPr>
          <w:sz w:val="28"/>
          <w:szCs w:val="28"/>
        </w:rPr>
        <w:t xml:space="preserve">≥2 </w:t>
      </w:r>
      <w:r>
        <w:rPr>
          <w:rFonts w:hint="eastAsia"/>
          <w:sz w:val="28"/>
          <w:szCs w:val="28"/>
        </w:rPr>
        <w:t>小时。</w:t>
      </w:r>
    </w:p>
    <w:p w:rsidR="00A13BA5" w:rsidRDefault="00A13BA5">
      <w:pPr>
        <w:rPr>
          <w:sz w:val="28"/>
          <w:szCs w:val="28"/>
        </w:rPr>
      </w:pPr>
      <w:r>
        <w:rPr>
          <w:sz w:val="28"/>
          <w:szCs w:val="28"/>
        </w:rPr>
        <w:t>14</w:t>
      </w:r>
      <w:r>
        <w:rPr>
          <w:rFonts w:hint="eastAsia"/>
          <w:sz w:val="28"/>
          <w:szCs w:val="28"/>
        </w:rPr>
        <w:t>、需配有专用推车</w:t>
      </w:r>
      <w:r>
        <w:rPr>
          <w:sz w:val="28"/>
          <w:szCs w:val="28"/>
        </w:rPr>
        <w:t>1</w:t>
      </w:r>
      <w:r>
        <w:rPr>
          <w:rFonts w:hint="eastAsia"/>
          <w:sz w:val="28"/>
          <w:szCs w:val="28"/>
        </w:rPr>
        <w:t>台，</w:t>
      </w:r>
      <w:proofErr w:type="gramStart"/>
      <w:r>
        <w:rPr>
          <w:rFonts w:hint="eastAsia"/>
          <w:sz w:val="28"/>
          <w:szCs w:val="28"/>
        </w:rPr>
        <w:t>方向轮需具有</w:t>
      </w:r>
      <w:proofErr w:type="gramEnd"/>
      <w:r>
        <w:rPr>
          <w:rFonts w:hint="eastAsia"/>
          <w:sz w:val="28"/>
          <w:szCs w:val="28"/>
        </w:rPr>
        <w:t>多向锁定功能。</w:t>
      </w:r>
    </w:p>
    <w:p w:rsidR="00A13BA5" w:rsidRDefault="00A13BA5">
      <w:pPr>
        <w:pStyle w:val="Style1"/>
        <w:ind w:firstLineChars="0" w:firstLine="0"/>
        <w:rPr>
          <w:rFonts w:ascii="宋体"/>
          <w:kern w:val="0"/>
          <w:sz w:val="28"/>
          <w:szCs w:val="28"/>
        </w:rPr>
      </w:pPr>
      <w:r>
        <w:rPr>
          <w:rFonts w:ascii="宋体" w:hAnsi="宋体"/>
          <w:sz w:val="28"/>
          <w:szCs w:val="28"/>
        </w:rPr>
        <w:t>15</w:t>
      </w:r>
      <w:r>
        <w:rPr>
          <w:rFonts w:ascii="宋体" w:hAnsi="宋体" w:hint="eastAsia"/>
          <w:sz w:val="28"/>
          <w:szCs w:val="28"/>
        </w:rPr>
        <w:t>、</w:t>
      </w:r>
      <w:r>
        <w:rPr>
          <w:rFonts w:ascii="宋体" w:hAnsi="宋体" w:hint="eastAsia"/>
          <w:kern w:val="0"/>
          <w:sz w:val="28"/>
          <w:szCs w:val="28"/>
        </w:rPr>
        <w:t>整套设备自验收合格之日起原厂保修期不低于两年。</w:t>
      </w:r>
    </w:p>
    <w:p w:rsidR="00A13BA5" w:rsidRDefault="00A13BA5">
      <w:pPr>
        <w:pStyle w:val="Style1"/>
        <w:ind w:firstLineChars="0" w:firstLine="0"/>
        <w:rPr>
          <w:rFonts w:ascii="宋体"/>
          <w:kern w:val="0"/>
          <w:sz w:val="28"/>
          <w:szCs w:val="28"/>
        </w:rPr>
      </w:pPr>
    </w:p>
    <w:p w:rsidR="00A13BA5" w:rsidRDefault="00A13BA5">
      <w:pPr>
        <w:pStyle w:val="Style1"/>
        <w:ind w:firstLineChars="0" w:firstLine="0"/>
        <w:rPr>
          <w:rFonts w:ascii="宋体"/>
          <w:kern w:val="0"/>
          <w:sz w:val="28"/>
          <w:szCs w:val="28"/>
        </w:rPr>
      </w:pPr>
    </w:p>
    <w:p w:rsidR="00A13BA5" w:rsidRDefault="00A13BA5">
      <w:pPr>
        <w:pStyle w:val="Style1"/>
        <w:ind w:firstLineChars="0" w:firstLine="0"/>
        <w:rPr>
          <w:rFonts w:ascii="宋体"/>
          <w:kern w:val="0"/>
          <w:sz w:val="28"/>
          <w:szCs w:val="28"/>
        </w:rPr>
      </w:pPr>
    </w:p>
    <w:p w:rsidR="00A13BA5" w:rsidRDefault="00A13BA5">
      <w:pPr>
        <w:pStyle w:val="Style1"/>
        <w:ind w:firstLineChars="0" w:firstLine="0"/>
        <w:rPr>
          <w:rFonts w:ascii="宋体"/>
          <w:kern w:val="0"/>
          <w:sz w:val="28"/>
          <w:szCs w:val="28"/>
        </w:rPr>
      </w:pPr>
    </w:p>
    <w:p w:rsidR="00A13BA5" w:rsidRDefault="00A13BA5" w:rsidP="00A07FA1">
      <w:pPr>
        <w:pStyle w:val="a0"/>
        <w:ind w:firstLine="320"/>
        <w:rPr>
          <w:sz w:val="32"/>
          <w:szCs w:val="32"/>
        </w:rPr>
      </w:pPr>
      <w:r>
        <w:rPr>
          <w:sz w:val="32"/>
          <w:szCs w:val="32"/>
        </w:rPr>
        <w:lastRenderedPageBreak/>
        <w:t>B</w:t>
      </w:r>
      <w:r>
        <w:rPr>
          <w:rFonts w:hint="eastAsia"/>
          <w:sz w:val="32"/>
          <w:szCs w:val="32"/>
        </w:rPr>
        <w:t>包：神经中央监护分析系统（国产）</w:t>
      </w:r>
      <w:r>
        <w:rPr>
          <w:sz w:val="32"/>
          <w:szCs w:val="32"/>
        </w:rPr>
        <w:t xml:space="preserve"> </w:t>
      </w:r>
      <w:r>
        <w:rPr>
          <w:rFonts w:hint="eastAsia"/>
          <w:sz w:val="32"/>
          <w:szCs w:val="32"/>
        </w:rPr>
        <w:t>一台</w:t>
      </w:r>
    </w:p>
    <w:p w:rsidR="00A13BA5" w:rsidRDefault="00A13BA5">
      <w:pPr>
        <w:jc w:val="center"/>
        <w:rPr>
          <w:rFonts w:ascii="宋体"/>
          <w:sz w:val="32"/>
          <w:szCs w:val="32"/>
        </w:rPr>
      </w:pPr>
      <w:r>
        <w:rPr>
          <w:rFonts w:ascii="宋体" w:hAnsi="宋体" w:hint="eastAsia"/>
          <w:sz w:val="32"/>
          <w:szCs w:val="32"/>
        </w:rPr>
        <w:t>神经中央监护分析系统参数要求</w:t>
      </w:r>
    </w:p>
    <w:p w:rsidR="00A13BA5" w:rsidRDefault="00A13BA5">
      <w:pPr>
        <w:ind w:right="-108"/>
        <w:rPr>
          <w:rFonts w:ascii="宋体"/>
          <w:sz w:val="28"/>
          <w:szCs w:val="28"/>
        </w:rPr>
      </w:pPr>
      <w:r>
        <w:rPr>
          <w:rFonts w:ascii="宋体" w:hAnsi="宋体" w:hint="eastAsia"/>
          <w:sz w:val="28"/>
          <w:szCs w:val="28"/>
        </w:rPr>
        <w:t>神经中央监护分析系统</w:t>
      </w:r>
      <w:r>
        <w:rPr>
          <w:rFonts w:ascii="宋体" w:hAnsi="宋体"/>
          <w:sz w:val="28"/>
          <w:szCs w:val="28"/>
        </w:rPr>
        <w:t>1</w:t>
      </w:r>
      <w:r>
        <w:rPr>
          <w:rFonts w:ascii="宋体" w:hAnsi="宋体" w:hint="eastAsia"/>
          <w:sz w:val="28"/>
          <w:szCs w:val="28"/>
        </w:rPr>
        <w:t>套，设备需国产，并须满足下列参数要求。</w:t>
      </w:r>
    </w:p>
    <w:p w:rsidR="00A13BA5" w:rsidRDefault="00A13BA5">
      <w:pPr>
        <w:rPr>
          <w:rFonts w:ascii="宋体"/>
          <w:sz w:val="28"/>
          <w:szCs w:val="28"/>
        </w:rPr>
      </w:pPr>
      <w:r>
        <w:rPr>
          <w:rFonts w:ascii="宋体" w:hAnsi="宋体"/>
          <w:sz w:val="28"/>
          <w:szCs w:val="28"/>
        </w:rPr>
        <w:t>1</w:t>
      </w:r>
      <w:r>
        <w:rPr>
          <w:rFonts w:ascii="宋体" w:hAnsi="宋体" w:hint="eastAsia"/>
          <w:sz w:val="28"/>
          <w:szCs w:val="28"/>
        </w:rPr>
        <w:t>、设备</w:t>
      </w:r>
      <w:proofErr w:type="gramStart"/>
      <w:r>
        <w:rPr>
          <w:rFonts w:ascii="宋体" w:hAnsi="宋体" w:hint="eastAsia"/>
          <w:sz w:val="28"/>
          <w:szCs w:val="28"/>
        </w:rPr>
        <w:t>需能够</w:t>
      </w:r>
      <w:proofErr w:type="gramEnd"/>
      <w:r>
        <w:rPr>
          <w:rFonts w:ascii="宋体" w:hAnsi="宋体" w:hint="eastAsia"/>
          <w:sz w:val="28"/>
          <w:szCs w:val="28"/>
        </w:rPr>
        <w:t>实现重症脑功能监护、数字视频监护、脑功能信息分析和神经电生理检查与监护。</w:t>
      </w:r>
    </w:p>
    <w:p w:rsidR="00A13BA5" w:rsidRDefault="00A13BA5">
      <w:pPr>
        <w:rPr>
          <w:rFonts w:ascii="宋体"/>
          <w:sz w:val="28"/>
          <w:szCs w:val="28"/>
        </w:rPr>
      </w:pPr>
      <w:r>
        <w:rPr>
          <w:rFonts w:ascii="宋体" w:hAnsi="宋体"/>
          <w:sz w:val="28"/>
          <w:szCs w:val="28"/>
        </w:rPr>
        <w:t>2</w:t>
      </w:r>
      <w:r>
        <w:rPr>
          <w:rFonts w:ascii="宋体" w:hAnsi="宋体" w:hint="eastAsia"/>
          <w:sz w:val="28"/>
          <w:szCs w:val="28"/>
        </w:rPr>
        <w:t>、设备需为便携式一体机，可实现采集、显示、存储、分析和报告，设备监测参数需具有脑电（</w:t>
      </w:r>
      <w:r>
        <w:rPr>
          <w:rFonts w:ascii="宋体" w:hAnsi="宋体"/>
          <w:sz w:val="28"/>
          <w:szCs w:val="28"/>
        </w:rPr>
        <w:t>EEG</w:t>
      </w:r>
      <w:r>
        <w:rPr>
          <w:rFonts w:ascii="宋体" w:hAnsi="宋体" w:hint="eastAsia"/>
          <w:sz w:val="28"/>
          <w:szCs w:val="28"/>
        </w:rPr>
        <w:t>）</w:t>
      </w:r>
      <w:r>
        <w:rPr>
          <w:rFonts w:ascii="宋体" w:hAnsi="宋体"/>
          <w:sz w:val="28"/>
          <w:szCs w:val="28"/>
        </w:rPr>
        <w:t>16</w:t>
      </w:r>
      <w:r>
        <w:rPr>
          <w:rFonts w:ascii="宋体" w:hAnsi="宋体" w:hint="eastAsia"/>
          <w:sz w:val="28"/>
          <w:szCs w:val="28"/>
        </w:rPr>
        <w:t>导、</w:t>
      </w:r>
      <w:r>
        <w:rPr>
          <w:rFonts w:ascii="宋体" w:hAnsi="宋体" w:cs="Arial" w:hint="eastAsia"/>
          <w:sz w:val="28"/>
          <w:szCs w:val="28"/>
        </w:rPr>
        <w:t>眼电（</w:t>
      </w:r>
      <w:r>
        <w:rPr>
          <w:rFonts w:ascii="宋体" w:hAnsi="宋体" w:cs="Arial"/>
          <w:sz w:val="28"/>
          <w:szCs w:val="28"/>
        </w:rPr>
        <w:t>EOG</w:t>
      </w:r>
      <w:r>
        <w:rPr>
          <w:rFonts w:ascii="宋体" w:hAnsi="宋体" w:cs="Arial" w:hint="eastAsia"/>
          <w:sz w:val="28"/>
          <w:szCs w:val="28"/>
        </w:rPr>
        <w:t>）、肌电（</w:t>
      </w:r>
      <w:r>
        <w:rPr>
          <w:rFonts w:ascii="宋体" w:hAnsi="宋体" w:cs="Arial"/>
          <w:sz w:val="28"/>
          <w:szCs w:val="28"/>
        </w:rPr>
        <w:t>EMG</w:t>
      </w:r>
      <w:r>
        <w:rPr>
          <w:rFonts w:ascii="宋体" w:hAnsi="宋体" w:cs="Arial" w:hint="eastAsia"/>
          <w:sz w:val="28"/>
          <w:szCs w:val="28"/>
        </w:rPr>
        <w:t>）、蝶骨电极（</w:t>
      </w:r>
      <w:r>
        <w:rPr>
          <w:rFonts w:ascii="宋体" w:hAnsi="宋体" w:cs="Arial"/>
          <w:sz w:val="28"/>
          <w:szCs w:val="28"/>
        </w:rPr>
        <w:t>2</w:t>
      </w:r>
      <w:r>
        <w:rPr>
          <w:rFonts w:ascii="宋体" w:hAnsi="宋体" w:cs="Arial" w:hint="eastAsia"/>
          <w:sz w:val="28"/>
          <w:szCs w:val="28"/>
        </w:rPr>
        <w:t>导）和</w:t>
      </w:r>
      <w:r>
        <w:rPr>
          <w:rFonts w:ascii="宋体" w:hAnsi="宋体" w:cs="Arial"/>
          <w:sz w:val="28"/>
          <w:szCs w:val="28"/>
        </w:rPr>
        <w:t>4</w:t>
      </w:r>
      <w:r>
        <w:rPr>
          <w:rFonts w:ascii="宋体" w:hAnsi="宋体" w:cs="Arial" w:hint="eastAsia"/>
          <w:sz w:val="28"/>
          <w:szCs w:val="28"/>
        </w:rPr>
        <w:t>通道生理肌电。</w:t>
      </w:r>
    </w:p>
    <w:p w:rsidR="00A13BA5" w:rsidRDefault="00A13BA5" w:rsidP="00CF5250">
      <w:pPr>
        <w:spacing w:beforeLines="20"/>
        <w:rPr>
          <w:rFonts w:ascii="宋体"/>
          <w:sz w:val="28"/>
          <w:szCs w:val="28"/>
        </w:rPr>
      </w:pPr>
      <w:r>
        <w:rPr>
          <w:rFonts w:ascii="宋体" w:hAnsi="宋体"/>
          <w:sz w:val="28"/>
          <w:szCs w:val="28"/>
        </w:rPr>
        <w:t>3</w:t>
      </w:r>
      <w:r>
        <w:rPr>
          <w:rFonts w:ascii="宋体" w:hAnsi="宋体" w:hint="eastAsia"/>
          <w:sz w:val="28"/>
          <w:szCs w:val="28"/>
        </w:rPr>
        <w:t>、需具有视频监测组件，可对患者进行视频监测，可与所有监测参数同步记录和显示，并可摄取视频监控图像。</w:t>
      </w:r>
    </w:p>
    <w:p w:rsidR="00A13BA5" w:rsidRDefault="00A13BA5">
      <w:pPr>
        <w:rPr>
          <w:rFonts w:ascii="宋体"/>
          <w:sz w:val="28"/>
          <w:szCs w:val="28"/>
        </w:rPr>
      </w:pPr>
      <w:r>
        <w:rPr>
          <w:rFonts w:ascii="宋体" w:hAnsi="宋体"/>
          <w:sz w:val="28"/>
          <w:szCs w:val="28"/>
        </w:rPr>
        <w:t>4</w:t>
      </w:r>
      <w:r>
        <w:rPr>
          <w:rFonts w:ascii="宋体" w:hAnsi="宋体" w:hint="eastAsia"/>
          <w:sz w:val="28"/>
          <w:szCs w:val="28"/>
        </w:rPr>
        <w:t>、需配备报告工作站</w:t>
      </w:r>
      <w:r>
        <w:rPr>
          <w:rFonts w:ascii="宋体" w:hAnsi="宋体"/>
          <w:sz w:val="28"/>
          <w:szCs w:val="28"/>
        </w:rPr>
        <w:t>1</w:t>
      </w:r>
      <w:r>
        <w:rPr>
          <w:rFonts w:ascii="宋体" w:hAnsi="宋体" w:hint="eastAsia"/>
          <w:sz w:val="28"/>
          <w:szCs w:val="28"/>
        </w:rPr>
        <w:t>套，可对检测数据进行记录、显示、存储和打印报告。</w:t>
      </w:r>
    </w:p>
    <w:p w:rsidR="00A13BA5" w:rsidRDefault="00A13BA5">
      <w:pPr>
        <w:rPr>
          <w:rFonts w:ascii="宋体"/>
          <w:sz w:val="28"/>
          <w:szCs w:val="28"/>
        </w:rPr>
      </w:pPr>
      <w:r>
        <w:rPr>
          <w:rFonts w:ascii="宋体" w:hAnsi="宋体"/>
          <w:sz w:val="28"/>
          <w:szCs w:val="28"/>
        </w:rPr>
        <w:t>5</w:t>
      </w:r>
      <w:r>
        <w:rPr>
          <w:rFonts w:ascii="宋体" w:hAnsi="宋体" w:hint="eastAsia"/>
          <w:sz w:val="28"/>
          <w:szCs w:val="28"/>
        </w:rPr>
        <w:t>、需配备动态脑电图仪</w:t>
      </w:r>
      <w:r>
        <w:rPr>
          <w:rFonts w:ascii="宋体" w:hAnsi="宋体"/>
          <w:sz w:val="28"/>
          <w:szCs w:val="28"/>
        </w:rPr>
        <w:t>1</w:t>
      </w:r>
      <w:r>
        <w:rPr>
          <w:rFonts w:ascii="宋体" w:hAnsi="宋体" w:hint="eastAsia"/>
          <w:sz w:val="28"/>
          <w:szCs w:val="28"/>
        </w:rPr>
        <w:t>台。</w:t>
      </w:r>
    </w:p>
    <w:p w:rsidR="00A13BA5" w:rsidRDefault="00A13BA5">
      <w:pPr>
        <w:rPr>
          <w:rFonts w:ascii="宋体"/>
          <w:sz w:val="28"/>
          <w:szCs w:val="28"/>
        </w:rPr>
      </w:pPr>
      <w:r>
        <w:rPr>
          <w:rFonts w:ascii="宋体" w:hAnsi="宋体"/>
          <w:sz w:val="28"/>
          <w:szCs w:val="28"/>
        </w:rPr>
        <w:t>6</w:t>
      </w:r>
      <w:r>
        <w:rPr>
          <w:rFonts w:ascii="宋体" w:hAnsi="宋体" w:hint="eastAsia"/>
          <w:sz w:val="28"/>
          <w:szCs w:val="28"/>
        </w:rPr>
        <w:t>、脑功能分析需具有脑功能综合分析、加权趋势分析、相对趋势分析、复杂度分析。</w:t>
      </w:r>
    </w:p>
    <w:p w:rsidR="00A13BA5" w:rsidRDefault="00A13BA5">
      <w:pPr>
        <w:widowControl/>
        <w:jc w:val="left"/>
        <w:rPr>
          <w:rFonts w:ascii="宋体"/>
          <w:sz w:val="28"/>
          <w:szCs w:val="28"/>
        </w:rPr>
      </w:pPr>
      <w:r>
        <w:rPr>
          <w:rFonts w:ascii="宋体" w:hAnsi="宋体"/>
          <w:sz w:val="28"/>
          <w:szCs w:val="28"/>
        </w:rPr>
        <w:t>7</w:t>
      </w:r>
      <w:r>
        <w:rPr>
          <w:rFonts w:ascii="宋体" w:hAnsi="宋体" w:hint="eastAsia"/>
          <w:sz w:val="28"/>
          <w:szCs w:val="28"/>
        </w:rPr>
        <w:t>、视频脑电和常规脑电分析需具有大数据量</w:t>
      </w:r>
      <w:proofErr w:type="gramStart"/>
      <w:r>
        <w:rPr>
          <w:rFonts w:ascii="宋体" w:hAnsi="宋体" w:hint="eastAsia"/>
          <w:sz w:val="28"/>
          <w:szCs w:val="28"/>
        </w:rPr>
        <w:t>快速阅图与</w:t>
      </w:r>
      <w:proofErr w:type="gramEnd"/>
      <w:r>
        <w:rPr>
          <w:rFonts w:ascii="宋体" w:hAnsi="宋体" w:hint="eastAsia"/>
          <w:sz w:val="28"/>
          <w:szCs w:val="28"/>
        </w:rPr>
        <w:t>棘波提示、加权趋势分析、伪迹自动</w:t>
      </w:r>
      <w:r>
        <w:rPr>
          <w:rFonts w:ascii="宋体" w:hAnsi="宋体"/>
          <w:sz w:val="28"/>
          <w:szCs w:val="28"/>
        </w:rPr>
        <w:t>/</w:t>
      </w:r>
      <w:r>
        <w:rPr>
          <w:rFonts w:ascii="宋体" w:hAnsi="宋体" w:hint="eastAsia"/>
          <w:sz w:val="28"/>
          <w:szCs w:val="28"/>
        </w:rPr>
        <w:t>手动排除、导联任意布设与自由切换、自由滤波设置与波形测量、常规脑电图检测与分析、脑电地形图、动态地形图等多种地形图分析、视频脑电检测与分析、高清视频图像功能、显示速度及灵敏度自由调整功能。</w:t>
      </w:r>
    </w:p>
    <w:p w:rsidR="00A13BA5" w:rsidRDefault="00A13BA5">
      <w:pPr>
        <w:widowControl/>
        <w:jc w:val="left"/>
        <w:rPr>
          <w:rFonts w:ascii="宋体"/>
          <w:sz w:val="28"/>
          <w:szCs w:val="28"/>
        </w:rPr>
      </w:pPr>
      <w:r>
        <w:rPr>
          <w:rFonts w:ascii="宋体" w:hAnsi="宋体"/>
          <w:bCs/>
          <w:sz w:val="28"/>
          <w:szCs w:val="28"/>
        </w:rPr>
        <w:lastRenderedPageBreak/>
        <w:t>8</w:t>
      </w:r>
      <w:r>
        <w:rPr>
          <w:rFonts w:ascii="宋体" w:hAnsi="宋体" w:hint="eastAsia"/>
          <w:bCs/>
          <w:sz w:val="28"/>
          <w:szCs w:val="28"/>
        </w:rPr>
        <w:t>、需具有</w:t>
      </w:r>
      <w:r>
        <w:rPr>
          <w:rFonts w:ascii="宋体" w:hAnsi="宋体" w:hint="eastAsia"/>
          <w:sz w:val="28"/>
          <w:szCs w:val="28"/>
        </w:rPr>
        <w:t>数据读取、数据转存、数据回放和数据剪辑功能。</w:t>
      </w:r>
    </w:p>
    <w:p w:rsidR="00A13BA5" w:rsidRDefault="00A13BA5">
      <w:pPr>
        <w:widowControl/>
        <w:jc w:val="left"/>
        <w:rPr>
          <w:rFonts w:ascii="宋体"/>
          <w:sz w:val="28"/>
          <w:szCs w:val="28"/>
        </w:rPr>
      </w:pPr>
      <w:r>
        <w:rPr>
          <w:rFonts w:ascii="宋体" w:hAnsi="宋体"/>
          <w:sz w:val="28"/>
          <w:szCs w:val="28"/>
        </w:rPr>
        <w:t>9</w:t>
      </w:r>
      <w:r>
        <w:rPr>
          <w:rFonts w:ascii="宋体" w:hAnsi="宋体" w:hint="eastAsia"/>
          <w:sz w:val="28"/>
          <w:szCs w:val="28"/>
        </w:rPr>
        <w:t>、需具有病人信息管理与设置功能，可实现报告编辑与自由打印。</w:t>
      </w:r>
    </w:p>
    <w:p w:rsidR="00A13BA5" w:rsidRDefault="00A13BA5">
      <w:pPr>
        <w:widowControl/>
        <w:jc w:val="left"/>
        <w:rPr>
          <w:rFonts w:ascii="宋体"/>
          <w:sz w:val="28"/>
          <w:szCs w:val="28"/>
        </w:rPr>
      </w:pPr>
      <w:r>
        <w:rPr>
          <w:rFonts w:ascii="宋体" w:hAnsi="宋体"/>
          <w:sz w:val="28"/>
          <w:szCs w:val="28"/>
        </w:rPr>
        <w:t>10</w:t>
      </w:r>
      <w:r>
        <w:rPr>
          <w:rFonts w:ascii="宋体" w:hAnsi="宋体" w:hint="eastAsia"/>
          <w:sz w:val="28"/>
          <w:szCs w:val="28"/>
        </w:rPr>
        <w:t>、需具有脑电</w:t>
      </w:r>
      <w:r>
        <w:rPr>
          <w:rFonts w:ascii="宋体" w:hAnsi="宋体"/>
          <w:sz w:val="28"/>
          <w:szCs w:val="28"/>
        </w:rPr>
        <w:t>HOLTER</w:t>
      </w:r>
      <w:r>
        <w:rPr>
          <w:rFonts w:ascii="宋体" w:hAnsi="宋体" w:hint="eastAsia"/>
          <w:sz w:val="28"/>
          <w:szCs w:val="28"/>
        </w:rPr>
        <w:t>数据转换功能。</w:t>
      </w:r>
    </w:p>
    <w:p w:rsidR="00A13BA5" w:rsidRDefault="00A13BA5">
      <w:pPr>
        <w:widowControl/>
        <w:jc w:val="left"/>
        <w:rPr>
          <w:rFonts w:ascii="宋体"/>
          <w:sz w:val="28"/>
          <w:szCs w:val="28"/>
        </w:rPr>
      </w:pPr>
      <w:r>
        <w:rPr>
          <w:rFonts w:ascii="宋体" w:hAnsi="宋体" w:cs="Arial"/>
          <w:sz w:val="28"/>
          <w:szCs w:val="28"/>
        </w:rPr>
        <w:t>11</w:t>
      </w:r>
      <w:r>
        <w:rPr>
          <w:rFonts w:ascii="宋体" w:hAnsi="宋体" w:cs="Arial" w:hint="eastAsia"/>
          <w:sz w:val="28"/>
          <w:szCs w:val="28"/>
        </w:rPr>
        <w:t>、</w:t>
      </w:r>
      <w:proofErr w:type="gramStart"/>
      <w:r>
        <w:rPr>
          <w:rFonts w:ascii="宋体" w:hAnsi="宋体" w:hint="eastAsia"/>
          <w:sz w:val="28"/>
          <w:szCs w:val="28"/>
        </w:rPr>
        <w:t>需可与</w:t>
      </w:r>
      <w:proofErr w:type="gramEnd"/>
      <w:r>
        <w:rPr>
          <w:rFonts w:ascii="宋体" w:hAnsi="宋体" w:hint="eastAsia"/>
          <w:sz w:val="28"/>
          <w:szCs w:val="28"/>
        </w:rPr>
        <w:t>医院的</w:t>
      </w:r>
      <w:r>
        <w:rPr>
          <w:rFonts w:ascii="宋体" w:hAnsi="宋体"/>
          <w:sz w:val="28"/>
          <w:szCs w:val="28"/>
        </w:rPr>
        <w:t>HIS</w:t>
      </w:r>
      <w:r>
        <w:rPr>
          <w:rFonts w:ascii="宋体" w:hAnsi="宋体" w:hint="eastAsia"/>
          <w:sz w:val="28"/>
          <w:szCs w:val="28"/>
        </w:rPr>
        <w:t>系统对接，上传脑电数据。</w:t>
      </w:r>
    </w:p>
    <w:p w:rsidR="00A13BA5" w:rsidRDefault="00A13BA5">
      <w:pPr>
        <w:rPr>
          <w:rFonts w:ascii="宋体"/>
          <w:sz w:val="28"/>
          <w:szCs w:val="28"/>
        </w:rPr>
      </w:pPr>
      <w:r>
        <w:rPr>
          <w:rFonts w:ascii="宋体" w:hAnsi="宋体"/>
          <w:sz w:val="28"/>
          <w:szCs w:val="28"/>
        </w:rPr>
        <w:t>12</w:t>
      </w:r>
      <w:r>
        <w:rPr>
          <w:rFonts w:ascii="宋体" w:hAnsi="宋体" w:hint="eastAsia"/>
          <w:sz w:val="28"/>
          <w:szCs w:val="28"/>
        </w:rPr>
        <w:t>、脑电参数要求：</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）电压测量：误差不超过±</w:t>
      </w:r>
      <w:r>
        <w:rPr>
          <w:rFonts w:ascii="宋体" w:hAnsi="宋体"/>
          <w:sz w:val="28"/>
          <w:szCs w:val="28"/>
        </w:rPr>
        <w:t>10%</w:t>
      </w:r>
      <w:r>
        <w:rPr>
          <w:rFonts w:ascii="宋体" w:hAnsi="宋体" w:hint="eastAsia"/>
          <w:sz w:val="28"/>
          <w:szCs w:val="28"/>
        </w:rPr>
        <w:t>。</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）共模抑制比：不小于</w:t>
      </w:r>
      <w:r>
        <w:rPr>
          <w:rFonts w:ascii="宋体" w:hAnsi="宋体"/>
          <w:sz w:val="28"/>
          <w:szCs w:val="28"/>
        </w:rPr>
        <w:t>95dB</w:t>
      </w:r>
      <w:r>
        <w:rPr>
          <w:rFonts w:ascii="宋体" w:hAnsi="宋体" w:hint="eastAsia"/>
          <w:sz w:val="28"/>
          <w:szCs w:val="28"/>
        </w:rPr>
        <w:t>。</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）噪声水平：不大于</w:t>
      </w:r>
      <w:r>
        <w:rPr>
          <w:rFonts w:ascii="宋体" w:hAnsi="宋体"/>
          <w:sz w:val="28"/>
          <w:szCs w:val="28"/>
        </w:rPr>
        <w:t>2.0</w:t>
      </w:r>
      <w:r>
        <w:rPr>
          <w:rFonts w:ascii="宋体" w:hAnsi="宋体" w:hint="eastAsia"/>
          <w:sz w:val="28"/>
          <w:szCs w:val="28"/>
        </w:rPr>
        <w:t>μ</w:t>
      </w:r>
      <w:r>
        <w:rPr>
          <w:rFonts w:ascii="宋体" w:hAnsi="宋体"/>
          <w:sz w:val="28"/>
          <w:szCs w:val="28"/>
        </w:rPr>
        <w:t>V</w:t>
      </w:r>
      <w:r>
        <w:rPr>
          <w:rFonts w:ascii="宋体" w:hAnsi="宋体" w:hint="eastAsia"/>
          <w:sz w:val="28"/>
          <w:szCs w:val="28"/>
        </w:rPr>
        <w:t>（峰</w:t>
      </w:r>
      <w:r>
        <w:rPr>
          <w:rFonts w:ascii="宋体"/>
          <w:sz w:val="28"/>
          <w:szCs w:val="28"/>
        </w:rPr>
        <w:t>-</w:t>
      </w:r>
      <w:r>
        <w:rPr>
          <w:rFonts w:ascii="宋体" w:hAnsi="宋体" w:hint="eastAsia"/>
          <w:sz w:val="28"/>
          <w:szCs w:val="28"/>
        </w:rPr>
        <w:t>峰值）或不大于</w:t>
      </w:r>
      <w:r>
        <w:rPr>
          <w:rFonts w:ascii="宋体" w:hAnsi="宋体"/>
          <w:sz w:val="28"/>
          <w:szCs w:val="28"/>
        </w:rPr>
        <w:t>0.3</w:t>
      </w:r>
      <w:r>
        <w:rPr>
          <w:rFonts w:ascii="宋体" w:hAnsi="宋体" w:hint="eastAsia"/>
          <w:sz w:val="28"/>
          <w:szCs w:val="28"/>
        </w:rPr>
        <w:t>μ</w:t>
      </w:r>
      <w:r>
        <w:rPr>
          <w:rFonts w:ascii="宋体" w:hAnsi="宋体"/>
          <w:sz w:val="28"/>
          <w:szCs w:val="28"/>
        </w:rPr>
        <w:t>Vrms</w:t>
      </w:r>
      <w:r>
        <w:rPr>
          <w:rFonts w:ascii="宋体" w:hAnsi="宋体" w:hint="eastAsia"/>
          <w:sz w:val="28"/>
          <w:szCs w:val="28"/>
        </w:rPr>
        <w:t>（均方根值）</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）脑电带宽</w:t>
      </w:r>
      <w:r>
        <w:rPr>
          <w:rFonts w:ascii="宋体" w:hAnsi="宋体"/>
          <w:sz w:val="28"/>
          <w:szCs w:val="28"/>
        </w:rPr>
        <w:t>0.5HZ-85HZ</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）输入阻抗不小于</w:t>
      </w:r>
      <w:smartTag w:uri="urn:schemas-microsoft-com:office:smarttags" w:element="chmetcnv">
        <w:smartTagPr>
          <w:attr w:name="TCSC" w:val="0"/>
          <w:attr w:name="NumberType" w:val="1"/>
          <w:attr w:name="Negative" w:val="False"/>
          <w:attr w:name="HasSpace" w:val="True"/>
          <w:attr w:name="SourceValue" w:val="50"/>
          <w:attr w:name="UnitName" w:val="m"/>
        </w:smartTagPr>
        <w:r>
          <w:rPr>
            <w:rFonts w:ascii="宋体" w:hAnsi="宋体"/>
            <w:sz w:val="28"/>
            <w:szCs w:val="28"/>
          </w:rPr>
          <w:t>50 M</w:t>
        </w:r>
      </w:smartTag>
      <w:r>
        <w:rPr>
          <w:rFonts w:ascii="宋体" w:hAnsi="宋体" w:hint="eastAsia"/>
          <w:sz w:val="28"/>
          <w:szCs w:val="28"/>
        </w:rPr>
        <w:t>Ω</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）采样率</w:t>
      </w:r>
      <w:r>
        <w:rPr>
          <w:rFonts w:ascii="宋体" w:hAnsi="宋体"/>
          <w:sz w:val="28"/>
          <w:szCs w:val="28"/>
        </w:rPr>
        <w:t>100</w:t>
      </w:r>
      <w:r>
        <w:rPr>
          <w:rFonts w:ascii="宋体" w:hAnsi="宋体" w:hint="eastAsia"/>
          <w:sz w:val="28"/>
          <w:szCs w:val="28"/>
        </w:rPr>
        <w:t>～</w:t>
      </w:r>
      <w:r>
        <w:rPr>
          <w:rFonts w:ascii="宋体" w:hAnsi="宋体"/>
          <w:sz w:val="28"/>
          <w:szCs w:val="28"/>
        </w:rPr>
        <w:t>1024</w:t>
      </w:r>
      <w:r>
        <w:rPr>
          <w:rFonts w:ascii="宋体" w:hAnsi="宋体" w:hint="eastAsia"/>
          <w:sz w:val="28"/>
          <w:szCs w:val="28"/>
        </w:rPr>
        <w:t>点</w:t>
      </w:r>
      <w:r>
        <w:rPr>
          <w:rFonts w:ascii="宋体" w:hAnsi="宋体"/>
          <w:sz w:val="28"/>
          <w:szCs w:val="28"/>
        </w:rPr>
        <w:t>/</w:t>
      </w:r>
      <w:r>
        <w:rPr>
          <w:rFonts w:ascii="宋体" w:hAnsi="宋体" w:hint="eastAsia"/>
          <w:sz w:val="28"/>
          <w:szCs w:val="28"/>
        </w:rPr>
        <w:t>秒</w:t>
      </w:r>
      <w:r>
        <w:rPr>
          <w:rFonts w:ascii="宋体" w:hAnsi="宋体"/>
          <w:sz w:val="28"/>
          <w:szCs w:val="28"/>
        </w:rPr>
        <w:t>/</w:t>
      </w:r>
      <w:r>
        <w:rPr>
          <w:rFonts w:ascii="宋体" w:hAnsi="宋体" w:hint="eastAsia"/>
          <w:sz w:val="28"/>
          <w:szCs w:val="28"/>
        </w:rPr>
        <w:t>导。</w:t>
      </w:r>
    </w:p>
    <w:p w:rsidR="00A13BA5" w:rsidRDefault="00A13BA5">
      <w:pPr>
        <w:widowControl/>
        <w:jc w:val="left"/>
        <w:rPr>
          <w:rFonts w:ascii="宋体"/>
          <w:sz w:val="28"/>
          <w:szCs w:val="28"/>
        </w:rPr>
      </w:pPr>
      <w:r>
        <w:rPr>
          <w:rFonts w:ascii="宋体" w:hAnsi="宋体"/>
          <w:sz w:val="28"/>
          <w:szCs w:val="28"/>
        </w:rPr>
        <w:t>13</w:t>
      </w:r>
      <w:r>
        <w:rPr>
          <w:rFonts w:ascii="宋体" w:hAnsi="宋体" w:hint="eastAsia"/>
          <w:sz w:val="28"/>
          <w:szCs w:val="28"/>
        </w:rPr>
        <w:t>、动态脑电参数要求：</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）需具有独立液晶显示屏，可实时观察任意导联的脑电波形。</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）需具有</w:t>
      </w:r>
      <w:proofErr w:type="gramStart"/>
      <w:r>
        <w:rPr>
          <w:rFonts w:ascii="宋体" w:hAnsi="宋体" w:hint="eastAsia"/>
          <w:sz w:val="28"/>
          <w:szCs w:val="28"/>
        </w:rPr>
        <w:t>单导和双导</w:t>
      </w:r>
      <w:proofErr w:type="gramEnd"/>
      <w:r>
        <w:rPr>
          <w:rFonts w:ascii="宋体" w:hAnsi="宋体" w:hint="eastAsia"/>
          <w:sz w:val="28"/>
          <w:szCs w:val="28"/>
        </w:rPr>
        <w:t>等导联任意切换功能、二维和三维脑电图功能、多变量可调功能及脑功能监测功能。</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proofErr w:type="gramStart"/>
      <w:r>
        <w:rPr>
          <w:rFonts w:ascii="宋体" w:hAnsi="宋体" w:hint="eastAsia"/>
          <w:sz w:val="28"/>
          <w:szCs w:val="28"/>
        </w:rPr>
        <w:t>需能够</w:t>
      </w:r>
      <w:proofErr w:type="gramEnd"/>
      <w:r>
        <w:rPr>
          <w:rFonts w:ascii="宋体" w:hAnsi="宋体" w:hint="eastAsia"/>
          <w:sz w:val="28"/>
          <w:szCs w:val="28"/>
        </w:rPr>
        <w:t>自输出方波进行内定标。</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）需</w:t>
      </w:r>
      <w:proofErr w:type="gramStart"/>
      <w:r>
        <w:rPr>
          <w:rFonts w:ascii="宋体" w:hAnsi="宋体" w:hint="eastAsia"/>
          <w:sz w:val="28"/>
          <w:szCs w:val="28"/>
        </w:rPr>
        <w:t>为三导中线</w:t>
      </w:r>
      <w:proofErr w:type="gramEnd"/>
      <w:r>
        <w:rPr>
          <w:rFonts w:ascii="宋体" w:hAnsi="宋体" w:hint="eastAsia"/>
          <w:sz w:val="28"/>
          <w:szCs w:val="28"/>
        </w:rPr>
        <w:t>电极设计，可实现导联横联。</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）需具有动态脑电分析系统，可进行快速回放、标识和检索、长数据分析、棘波测量及功率谱等。</w:t>
      </w:r>
    </w:p>
    <w:p w:rsidR="00A13BA5" w:rsidRDefault="00A13BA5">
      <w:pPr>
        <w:rPr>
          <w:rFonts w:ascii="宋体"/>
          <w:sz w:val="28"/>
          <w:szCs w:val="28"/>
        </w:rPr>
      </w:pPr>
      <w:r>
        <w:rPr>
          <w:rFonts w:ascii="宋体" w:hAnsi="宋体" w:hint="eastAsia"/>
          <w:sz w:val="28"/>
          <w:szCs w:val="28"/>
        </w:rPr>
        <w:lastRenderedPageBreak/>
        <w:t>（</w:t>
      </w:r>
      <w:r>
        <w:rPr>
          <w:rFonts w:ascii="宋体" w:hAnsi="宋体"/>
          <w:sz w:val="28"/>
          <w:szCs w:val="28"/>
        </w:rPr>
        <w:t>8</w:t>
      </w:r>
      <w:r>
        <w:rPr>
          <w:rFonts w:ascii="宋体" w:hAnsi="宋体" w:hint="eastAsia"/>
          <w:sz w:val="28"/>
          <w:szCs w:val="28"/>
        </w:rPr>
        <w:t>）</w:t>
      </w:r>
      <w:proofErr w:type="gramStart"/>
      <w:r>
        <w:rPr>
          <w:rFonts w:ascii="宋体" w:hAnsi="宋体" w:hint="eastAsia"/>
          <w:sz w:val="28"/>
          <w:szCs w:val="28"/>
        </w:rPr>
        <w:t>需能与</w:t>
      </w:r>
      <w:proofErr w:type="gramEnd"/>
      <w:r>
        <w:rPr>
          <w:rFonts w:ascii="宋体" w:hAnsi="宋体" w:hint="eastAsia"/>
          <w:sz w:val="28"/>
          <w:szCs w:val="28"/>
        </w:rPr>
        <w:t>便携式神经中央监护分析系统共用一个分析软件平台。</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9</w:t>
      </w:r>
      <w:r>
        <w:rPr>
          <w:rFonts w:ascii="宋体" w:hAnsi="宋体" w:hint="eastAsia"/>
          <w:sz w:val="28"/>
          <w:szCs w:val="28"/>
        </w:rPr>
        <w:t>）动态脑电工作站需具备分析功能，可回放</w:t>
      </w:r>
      <w:r>
        <w:rPr>
          <w:rFonts w:ascii="宋体" w:hAnsi="宋体"/>
          <w:sz w:val="28"/>
          <w:szCs w:val="28"/>
        </w:rPr>
        <w:t>24</w:t>
      </w:r>
      <w:r>
        <w:rPr>
          <w:rFonts w:ascii="宋体" w:hAnsi="宋体" w:hint="eastAsia"/>
          <w:sz w:val="28"/>
          <w:szCs w:val="28"/>
        </w:rPr>
        <w:t>小时数据并具备异常提示。</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10</w:t>
      </w:r>
      <w:r>
        <w:rPr>
          <w:rFonts w:ascii="宋体" w:hAnsi="宋体" w:hint="eastAsia"/>
          <w:sz w:val="28"/>
          <w:szCs w:val="28"/>
        </w:rPr>
        <w:t>）电压测量误差≤±</w:t>
      </w:r>
      <w:r>
        <w:rPr>
          <w:rFonts w:ascii="宋体" w:hAnsi="宋体"/>
          <w:sz w:val="28"/>
          <w:szCs w:val="28"/>
        </w:rPr>
        <w:t>10%</w:t>
      </w:r>
      <w:r>
        <w:rPr>
          <w:rFonts w:ascii="宋体" w:hAnsi="宋体" w:hint="eastAsia"/>
          <w:sz w:val="28"/>
          <w:szCs w:val="28"/>
        </w:rPr>
        <w:t>、时间间隔误差≤±</w:t>
      </w:r>
      <w:r>
        <w:rPr>
          <w:rFonts w:ascii="宋体" w:hAnsi="宋体"/>
          <w:sz w:val="28"/>
          <w:szCs w:val="28"/>
        </w:rPr>
        <w:t>5%</w:t>
      </w:r>
      <w:r>
        <w:rPr>
          <w:rFonts w:ascii="宋体" w:hAnsi="宋体" w:hint="eastAsia"/>
          <w:sz w:val="28"/>
          <w:szCs w:val="28"/>
        </w:rPr>
        <w:t>、功率谱频率误差≤±</w:t>
      </w:r>
      <w:r>
        <w:rPr>
          <w:rFonts w:ascii="宋体" w:hAnsi="宋体"/>
          <w:sz w:val="28"/>
          <w:szCs w:val="28"/>
        </w:rPr>
        <w:t>5%</w:t>
      </w:r>
      <w:r>
        <w:rPr>
          <w:rFonts w:ascii="宋体" w:hAnsi="宋体" w:hint="eastAsia"/>
          <w:sz w:val="28"/>
          <w:szCs w:val="28"/>
        </w:rPr>
        <w:t>、功率谱幅度偏差≤±</w:t>
      </w:r>
      <w:r>
        <w:rPr>
          <w:rFonts w:ascii="宋体" w:hAnsi="宋体"/>
          <w:sz w:val="28"/>
          <w:szCs w:val="28"/>
        </w:rPr>
        <w:t>10%</w:t>
      </w:r>
      <w:r>
        <w:rPr>
          <w:rFonts w:ascii="宋体" w:hAnsi="宋体" w:hint="eastAsia"/>
          <w:sz w:val="28"/>
          <w:szCs w:val="28"/>
        </w:rPr>
        <w:t>、噪声电平≤</w:t>
      </w:r>
      <w:r>
        <w:rPr>
          <w:rFonts w:ascii="宋体" w:hAnsi="宋体"/>
          <w:sz w:val="28"/>
          <w:szCs w:val="28"/>
        </w:rPr>
        <w:t>2</w:t>
      </w:r>
      <w:r>
        <w:rPr>
          <w:rFonts w:ascii="宋体" w:hAnsi="宋体" w:hint="eastAsia"/>
          <w:sz w:val="28"/>
          <w:szCs w:val="28"/>
        </w:rPr>
        <w:t>μ</w:t>
      </w:r>
      <w:r>
        <w:rPr>
          <w:rFonts w:ascii="宋体" w:hAnsi="宋体"/>
          <w:sz w:val="28"/>
          <w:szCs w:val="28"/>
        </w:rPr>
        <w:t>V</w:t>
      </w:r>
      <w:r>
        <w:rPr>
          <w:rFonts w:ascii="宋体" w:hAnsi="宋体" w:hint="eastAsia"/>
          <w:sz w:val="28"/>
          <w:szCs w:val="28"/>
        </w:rPr>
        <w:t>（峰</w:t>
      </w:r>
      <w:r>
        <w:rPr>
          <w:rFonts w:ascii="宋体"/>
          <w:sz w:val="28"/>
          <w:szCs w:val="28"/>
        </w:rPr>
        <w:t>-</w:t>
      </w:r>
      <w:r>
        <w:rPr>
          <w:rFonts w:ascii="宋体" w:hAnsi="宋体" w:hint="eastAsia"/>
          <w:sz w:val="28"/>
          <w:szCs w:val="28"/>
        </w:rPr>
        <w:t>峰值）、共模抑制比≥</w:t>
      </w:r>
      <w:r>
        <w:rPr>
          <w:rFonts w:ascii="宋体" w:hAnsi="宋体"/>
          <w:sz w:val="28"/>
          <w:szCs w:val="28"/>
        </w:rPr>
        <w:t>100dB</w:t>
      </w:r>
      <w:r>
        <w:rPr>
          <w:rFonts w:ascii="宋体" w:hAnsi="宋体" w:hint="eastAsia"/>
          <w:sz w:val="28"/>
          <w:szCs w:val="28"/>
        </w:rPr>
        <w:t>、耐极化电压≤±</w:t>
      </w:r>
      <w:r>
        <w:rPr>
          <w:rFonts w:ascii="宋体" w:hAnsi="宋体"/>
          <w:sz w:val="28"/>
          <w:szCs w:val="28"/>
        </w:rPr>
        <w:t>5%</w:t>
      </w:r>
      <w:r>
        <w:rPr>
          <w:rFonts w:ascii="宋体" w:hAnsi="宋体" w:hint="eastAsia"/>
          <w:sz w:val="28"/>
          <w:szCs w:val="28"/>
        </w:rPr>
        <w:t>（加±</w:t>
      </w:r>
      <w:r>
        <w:rPr>
          <w:rFonts w:ascii="宋体" w:hAnsi="宋体"/>
          <w:sz w:val="28"/>
          <w:szCs w:val="28"/>
        </w:rPr>
        <w:t xml:space="preserve">300mV </w:t>
      </w:r>
      <w:r>
        <w:rPr>
          <w:rFonts w:ascii="宋体" w:hAnsi="宋体" w:hint="eastAsia"/>
          <w:sz w:val="28"/>
          <w:szCs w:val="28"/>
        </w:rPr>
        <w:t>的直流极化电压时）、输入阻抗≥</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宋体" w:hAnsi="宋体"/>
            <w:sz w:val="28"/>
            <w:szCs w:val="28"/>
          </w:rPr>
          <w:t>20M</w:t>
        </w:r>
      </w:smartTag>
      <w:r>
        <w:rPr>
          <w:rFonts w:ascii="宋体" w:hAnsi="宋体" w:hint="eastAsia"/>
          <w:sz w:val="28"/>
          <w:szCs w:val="28"/>
        </w:rPr>
        <w:t>Ω。</w:t>
      </w:r>
    </w:p>
    <w:p w:rsidR="00A13BA5" w:rsidRDefault="00A13BA5">
      <w:pPr>
        <w:rPr>
          <w:rFonts w:ascii="宋体"/>
          <w:sz w:val="28"/>
          <w:szCs w:val="28"/>
        </w:rPr>
      </w:pPr>
      <w:r>
        <w:rPr>
          <w:rFonts w:ascii="宋体" w:hAnsi="宋体" w:hint="eastAsia"/>
          <w:sz w:val="28"/>
          <w:szCs w:val="28"/>
        </w:rPr>
        <w:t>（</w:t>
      </w:r>
      <w:r>
        <w:rPr>
          <w:rFonts w:ascii="宋体" w:hAnsi="宋体"/>
          <w:sz w:val="28"/>
          <w:szCs w:val="28"/>
        </w:rPr>
        <w:t>11</w:t>
      </w:r>
      <w:r>
        <w:rPr>
          <w:rFonts w:ascii="宋体" w:hAnsi="宋体" w:hint="eastAsia"/>
          <w:sz w:val="28"/>
          <w:szCs w:val="28"/>
        </w:rPr>
        <w:t>）需具有数据转存、回放、剪辑、打印、功率谱分析，脑电地形图分析和打印等功能。</w:t>
      </w:r>
    </w:p>
    <w:p w:rsidR="00A13BA5" w:rsidRDefault="00A13BA5">
      <w:pPr>
        <w:pStyle w:val="Style1"/>
        <w:spacing w:line="560" w:lineRule="exact"/>
        <w:ind w:firstLineChars="0" w:firstLine="0"/>
        <w:rPr>
          <w:rFonts w:ascii="宋体"/>
          <w:kern w:val="0"/>
          <w:sz w:val="28"/>
          <w:szCs w:val="28"/>
        </w:rPr>
      </w:pPr>
      <w:r>
        <w:rPr>
          <w:rFonts w:ascii="宋体" w:hAnsi="宋体"/>
          <w:sz w:val="28"/>
          <w:szCs w:val="28"/>
        </w:rPr>
        <w:t>14</w:t>
      </w:r>
      <w:r>
        <w:rPr>
          <w:rFonts w:ascii="宋体" w:hAnsi="宋体" w:hint="eastAsia"/>
          <w:sz w:val="28"/>
          <w:szCs w:val="28"/>
        </w:rPr>
        <w:t>、</w:t>
      </w:r>
      <w:r>
        <w:rPr>
          <w:rFonts w:ascii="宋体" w:hAnsi="宋体" w:hint="eastAsia"/>
          <w:kern w:val="0"/>
          <w:sz w:val="28"/>
          <w:szCs w:val="28"/>
        </w:rPr>
        <w:t>整套设备自验收合格之日起原厂保修期不低于两年。</w:t>
      </w:r>
    </w:p>
    <w:p w:rsidR="00A13BA5" w:rsidRDefault="00A13BA5">
      <w:pPr>
        <w:pStyle w:val="Style1"/>
        <w:spacing w:line="560" w:lineRule="exact"/>
        <w:ind w:firstLineChars="0" w:firstLine="0"/>
        <w:rPr>
          <w:rFonts w:ascii="宋体"/>
          <w:kern w:val="0"/>
          <w:sz w:val="28"/>
          <w:szCs w:val="28"/>
        </w:rPr>
      </w:pPr>
    </w:p>
    <w:p w:rsidR="00A13BA5" w:rsidRDefault="00A13BA5">
      <w:pPr>
        <w:autoSpaceDE w:val="0"/>
        <w:autoSpaceDN w:val="0"/>
        <w:spacing w:line="360" w:lineRule="auto"/>
        <w:contextualSpacing/>
        <w:rPr>
          <w:rFonts w:ascii="宋体" w:cs="宋体"/>
          <w:kern w:val="0"/>
          <w:sz w:val="24"/>
          <w:szCs w:val="24"/>
        </w:rPr>
      </w:pPr>
    </w:p>
    <w:p w:rsidR="00A13BA5" w:rsidRDefault="00A13BA5">
      <w:pPr>
        <w:rPr>
          <w:rFonts w:ascii="宋体" w:cs="宋体"/>
          <w:b/>
          <w:kern w:val="0"/>
          <w:sz w:val="32"/>
          <w:szCs w:val="32"/>
        </w:rPr>
      </w:pPr>
    </w:p>
    <w:p w:rsidR="00A13BA5" w:rsidRDefault="00A13BA5" w:rsidP="00F22B13">
      <w:pPr>
        <w:pStyle w:val="a0"/>
        <w:ind w:firstLineChars="0" w:firstLine="0"/>
      </w:pPr>
    </w:p>
    <w:p w:rsidR="00A13BA5" w:rsidRDefault="00A13BA5">
      <w:pPr>
        <w:numPr>
          <w:ilvl w:val="0"/>
          <w:numId w:val="3"/>
        </w:numPr>
        <w:rPr>
          <w:rFonts w:ascii="宋体" w:cs="宋体"/>
          <w:b/>
          <w:kern w:val="0"/>
          <w:sz w:val="32"/>
          <w:szCs w:val="32"/>
        </w:rPr>
      </w:pPr>
      <w:r>
        <w:rPr>
          <w:rFonts w:ascii="宋体" w:hAnsi="宋体" w:cs="宋体" w:hint="eastAsia"/>
          <w:b/>
          <w:kern w:val="0"/>
          <w:sz w:val="32"/>
          <w:szCs w:val="32"/>
        </w:rPr>
        <w:t>其他要求：</w:t>
      </w:r>
    </w:p>
    <w:p w:rsidR="00A13BA5" w:rsidRDefault="00A13BA5">
      <w:pPr>
        <w:pStyle w:val="ad"/>
        <w:widowControl/>
        <w:numPr>
          <w:ilvl w:val="0"/>
          <w:numId w:val="4"/>
        </w:numPr>
        <w:spacing w:beforeAutospacing="1" w:afterAutospacing="1"/>
        <w:rPr>
          <w:rFonts w:ascii="宋体" w:hAnsi="宋体" w:cs="宋体"/>
          <w:b/>
          <w:kern w:val="0"/>
          <w:sz w:val="32"/>
          <w:szCs w:val="32"/>
        </w:rPr>
      </w:pPr>
      <w:r>
        <w:rPr>
          <w:rFonts w:ascii="宋体" w:hAnsi="宋体" w:hint="eastAsia"/>
          <w:sz w:val="28"/>
          <w:szCs w:val="28"/>
        </w:rPr>
        <w:t>投标人须明确投标产品的厂家、产地、品牌、型号、详细参数，</w:t>
      </w:r>
      <w:r>
        <w:rPr>
          <w:rFonts w:ascii="宋体" w:hAnsi="宋体" w:cs="宋体" w:hint="eastAsia"/>
          <w:b/>
          <w:kern w:val="0"/>
          <w:sz w:val="32"/>
          <w:szCs w:val="32"/>
        </w:rPr>
        <w:t>否则为无效投标。</w:t>
      </w:r>
      <w:r>
        <w:rPr>
          <w:rFonts w:ascii="宋体" w:hAnsi="宋体" w:cs="宋体"/>
          <w:b/>
          <w:kern w:val="0"/>
          <w:sz w:val="32"/>
          <w:szCs w:val="32"/>
        </w:rPr>
        <w:t xml:space="preserve"> </w:t>
      </w:r>
    </w:p>
    <w:p w:rsidR="00A13BA5" w:rsidRDefault="00A13BA5">
      <w:pPr>
        <w:pStyle w:val="ad"/>
        <w:widowControl/>
        <w:numPr>
          <w:ilvl w:val="0"/>
          <w:numId w:val="4"/>
        </w:numPr>
        <w:spacing w:beforeAutospacing="1" w:afterAutospacing="1"/>
        <w:rPr>
          <w:rFonts w:ascii="宋体"/>
          <w:b/>
          <w:bCs/>
          <w:sz w:val="28"/>
          <w:szCs w:val="28"/>
        </w:rPr>
      </w:pPr>
      <w:r>
        <w:rPr>
          <w:rFonts w:ascii="宋体" w:hAnsi="宋体" w:hint="eastAsia"/>
          <w:sz w:val="28"/>
          <w:szCs w:val="28"/>
        </w:rPr>
        <w:t>本招标文件所列需求为最低要求，投标产品不得低于最低要求，</w:t>
      </w:r>
      <w:r>
        <w:rPr>
          <w:rFonts w:ascii="宋体" w:hAnsi="宋体" w:hint="eastAsia"/>
          <w:b/>
          <w:bCs/>
          <w:sz w:val="28"/>
          <w:szCs w:val="28"/>
        </w:rPr>
        <w:t>否则为无效投标。</w:t>
      </w:r>
    </w:p>
    <w:p w:rsidR="00A13BA5" w:rsidRDefault="00A13BA5">
      <w:pPr>
        <w:pStyle w:val="ad"/>
        <w:widowControl/>
        <w:spacing w:beforeAutospacing="1" w:afterAutospacing="1"/>
        <w:rPr>
          <w:rFonts w:ascii="宋体" w:hAnsi="宋体" w:cs="宋体"/>
          <w:b/>
          <w:kern w:val="0"/>
          <w:sz w:val="32"/>
          <w:szCs w:val="32"/>
        </w:rPr>
      </w:pPr>
      <w:r>
        <w:rPr>
          <w:rFonts w:ascii="宋体" w:hAnsi="宋体"/>
          <w:sz w:val="28"/>
          <w:szCs w:val="28"/>
        </w:rPr>
        <w:lastRenderedPageBreak/>
        <w:t>3.</w:t>
      </w:r>
      <w:r>
        <w:rPr>
          <w:rFonts w:ascii="宋体" w:hAnsi="宋体" w:hint="eastAsia"/>
          <w:sz w:val="28"/>
          <w:szCs w:val="28"/>
        </w:rPr>
        <w:t>投标人须明确质保期限，同时故障响应时间不超过</w:t>
      </w:r>
      <w:r>
        <w:rPr>
          <w:rFonts w:ascii="宋体" w:hAnsi="宋体"/>
          <w:sz w:val="28"/>
          <w:szCs w:val="28"/>
        </w:rPr>
        <w:t>24</w:t>
      </w:r>
      <w:r>
        <w:rPr>
          <w:rFonts w:ascii="宋体" w:hAnsi="宋体" w:hint="eastAsia"/>
          <w:sz w:val="28"/>
          <w:szCs w:val="28"/>
        </w:rPr>
        <w:t>小时，</w:t>
      </w:r>
      <w:r>
        <w:rPr>
          <w:rFonts w:ascii="宋体" w:hAnsi="宋体" w:cs="宋体" w:hint="eastAsia"/>
          <w:b/>
          <w:kern w:val="0"/>
          <w:sz w:val="32"/>
          <w:szCs w:val="32"/>
        </w:rPr>
        <w:t>否则为无效投标。</w:t>
      </w:r>
      <w:r>
        <w:rPr>
          <w:rFonts w:ascii="宋体" w:hAnsi="宋体" w:cs="宋体"/>
          <w:b/>
          <w:kern w:val="0"/>
          <w:sz w:val="32"/>
          <w:szCs w:val="32"/>
        </w:rPr>
        <w:t xml:space="preserve"> </w:t>
      </w:r>
    </w:p>
    <w:p w:rsidR="00A13BA5" w:rsidRDefault="00A13BA5" w:rsidP="00A07FA1">
      <w:pPr>
        <w:pStyle w:val="a0"/>
        <w:ind w:firstLine="280"/>
        <w:rPr>
          <w:rFonts w:ascii="宋体"/>
          <w:sz w:val="28"/>
          <w:szCs w:val="28"/>
        </w:rPr>
      </w:pPr>
      <w:r>
        <w:rPr>
          <w:rFonts w:ascii="宋体" w:hAnsi="宋体"/>
          <w:sz w:val="28"/>
          <w:szCs w:val="28"/>
        </w:rPr>
        <w:t>4.</w:t>
      </w:r>
      <w:r>
        <w:rPr>
          <w:rFonts w:ascii="宋体" w:hAnsi="宋体" w:hint="eastAsia"/>
          <w:sz w:val="28"/>
          <w:szCs w:val="28"/>
        </w:rPr>
        <w:t>本项目核心产品：</w:t>
      </w:r>
      <w:r>
        <w:rPr>
          <w:rFonts w:ascii="宋体" w:hAnsi="宋体"/>
          <w:sz w:val="28"/>
          <w:szCs w:val="28"/>
        </w:rPr>
        <w:t>A</w:t>
      </w:r>
      <w:r>
        <w:rPr>
          <w:rFonts w:ascii="宋体" w:hAnsi="宋体" w:hint="eastAsia"/>
          <w:sz w:val="28"/>
          <w:szCs w:val="28"/>
        </w:rPr>
        <w:t>包：主动脉内球囊反搏泵。</w:t>
      </w:r>
    </w:p>
    <w:p w:rsidR="00A13BA5" w:rsidRDefault="00A13BA5" w:rsidP="00A07FA1">
      <w:pPr>
        <w:pStyle w:val="a0"/>
        <w:ind w:firstLineChars="1050" w:firstLine="2940"/>
        <w:rPr>
          <w:rFonts w:ascii="宋体"/>
          <w:sz w:val="28"/>
          <w:szCs w:val="28"/>
        </w:rPr>
        <w:sectPr w:rsidR="00A13BA5">
          <w:footerReference w:type="default" r:id="rId7"/>
          <w:footnotePr>
            <w:pos w:val="beneathText"/>
          </w:footnotePr>
          <w:pgSz w:w="11906" w:h="16838"/>
          <w:pgMar w:top="2098" w:right="1474" w:bottom="1928" w:left="1588" w:header="851" w:footer="992" w:gutter="0"/>
          <w:cols w:space="425"/>
          <w:docGrid w:type="lines" w:linePitch="312"/>
        </w:sectPr>
      </w:pPr>
      <w:r>
        <w:rPr>
          <w:rFonts w:ascii="宋体" w:hAnsi="宋体"/>
          <w:sz w:val="28"/>
          <w:szCs w:val="28"/>
        </w:rPr>
        <w:t>B</w:t>
      </w:r>
      <w:r>
        <w:rPr>
          <w:rFonts w:ascii="宋体" w:hAnsi="宋体" w:hint="eastAsia"/>
          <w:sz w:val="28"/>
          <w:szCs w:val="28"/>
        </w:rPr>
        <w:t>包：神经中央监护分析系统</w:t>
      </w:r>
    </w:p>
    <w:p w:rsidR="00A13BA5" w:rsidRDefault="00A13BA5">
      <w:pPr>
        <w:pStyle w:val="a0"/>
        <w:ind w:firstLineChars="0" w:firstLine="0"/>
        <w:rPr>
          <w:rFonts w:ascii="宋体"/>
          <w:sz w:val="28"/>
          <w:szCs w:val="28"/>
        </w:rPr>
        <w:sectPr w:rsidR="00A13BA5">
          <w:footnotePr>
            <w:pos w:val="beneathText"/>
          </w:footnotePr>
          <w:type w:val="continuous"/>
          <w:pgSz w:w="11906" w:h="16838"/>
          <w:pgMar w:top="2098" w:right="1474" w:bottom="1928" w:left="1588" w:header="851" w:footer="992" w:gutter="0"/>
          <w:cols w:space="425"/>
          <w:docGrid w:type="lines" w:linePitch="312"/>
        </w:sectPr>
      </w:pPr>
    </w:p>
    <w:p w:rsidR="00A13BA5" w:rsidRDefault="00A13BA5">
      <w:pPr>
        <w:pStyle w:val="ad"/>
        <w:widowControl/>
        <w:spacing w:beforeAutospacing="1" w:afterAutospacing="1"/>
        <w:rPr>
          <w:rFonts w:ascii="宋体" w:hAnsi="宋体"/>
          <w:sz w:val="28"/>
          <w:szCs w:val="28"/>
        </w:rPr>
      </w:pPr>
      <w:r>
        <w:rPr>
          <w:rFonts w:ascii="宋体" w:hAnsi="宋体"/>
          <w:sz w:val="28"/>
          <w:szCs w:val="28"/>
        </w:rPr>
        <w:lastRenderedPageBreak/>
        <w:t>5.</w:t>
      </w:r>
      <w:r>
        <w:rPr>
          <w:rFonts w:ascii="宋体" w:hAnsi="宋体" w:hint="eastAsia"/>
          <w:sz w:val="28"/>
          <w:szCs w:val="28"/>
        </w:rPr>
        <w:t>投标人应就该项目完整投标，</w:t>
      </w:r>
      <w:r>
        <w:rPr>
          <w:rFonts w:ascii="宋体" w:hAnsi="宋体" w:cs="宋体" w:hint="eastAsia"/>
          <w:b/>
          <w:kern w:val="0"/>
          <w:sz w:val="32"/>
          <w:szCs w:val="32"/>
        </w:rPr>
        <w:t>否则为无效投标。</w:t>
      </w:r>
      <w:r>
        <w:rPr>
          <w:rFonts w:ascii="宋体" w:hAnsi="宋体"/>
          <w:sz w:val="28"/>
          <w:szCs w:val="28"/>
        </w:rPr>
        <w:t xml:space="preserve"> </w:t>
      </w:r>
    </w:p>
    <w:p w:rsidR="00A13BA5" w:rsidRDefault="00A13BA5">
      <w:pPr>
        <w:pStyle w:val="ad"/>
        <w:widowControl/>
        <w:spacing w:beforeAutospacing="1" w:afterAutospacing="1"/>
        <w:rPr>
          <w:rFonts w:ascii="宋体" w:hAnsi="宋体"/>
          <w:sz w:val="28"/>
          <w:szCs w:val="28"/>
        </w:rPr>
      </w:pPr>
      <w:r>
        <w:rPr>
          <w:rFonts w:ascii="宋体" w:hAnsi="宋体"/>
          <w:sz w:val="28"/>
          <w:szCs w:val="28"/>
        </w:rPr>
        <w:t>6</w:t>
      </w:r>
      <w:r>
        <w:rPr>
          <w:rFonts w:ascii="宋体" w:hAnsi="宋体" w:hint="eastAsia"/>
          <w:sz w:val="28"/>
          <w:szCs w:val="28"/>
        </w:rPr>
        <w:t>、产品必须符合国家质量检测标准和本招标文件规定标准的全新正品现货，提供随货物《产品合格证》及其它相关质量证明文件。进口产品须提供海关进货单（复印件备查）。</w:t>
      </w:r>
      <w:r>
        <w:rPr>
          <w:rFonts w:ascii="宋体" w:hAnsi="宋体"/>
          <w:sz w:val="28"/>
          <w:szCs w:val="28"/>
        </w:rPr>
        <w:t xml:space="preserve"> </w:t>
      </w:r>
    </w:p>
    <w:p w:rsidR="00A13BA5" w:rsidRDefault="00A13BA5">
      <w:pPr>
        <w:pStyle w:val="ad"/>
        <w:widowControl/>
        <w:spacing w:beforeAutospacing="1" w:afterAutospacing="1"/>
        <w:rPr>
          <w:rFonts w:ascii="宋体" w:hAnsi="宋体"/>
          <w:sz w:val="28"/>
          <w:szCs w:val="28"/>
        </w:rPr>
      </w:pPr>
      <w:r>
        <w:rPr>
          <w:rFonts w:ascii="宋体" w:hAnsi="宋体"/>
          <w:sz w:val="28"/>
          <w:szCs w:val="28"/>
        </w:rPr>
        <w:t>7</w:t>
      </w:r>
      <w:r>
        <w:rPr>
          <w:rFonts w:ascii="宋体" w:hAnsi="宋体" w:hint="eastAsia"/>
          <w:sz w:val="28"/>
          <w:szCs w:val="28"/>
        </w:rPr>
        <w:t>、专利权：投标人应保证用户在使用该货物或其任何一部分时不受第三方提出侵犯其专利权、商标权和工业设计权等的起诉。</w:t>
      </w:r>
      <w:r>
        <w:rPr>
          <w:rFonts w:ascii="宋体" w:hAnsi="宋体"/>
          <w:sz w:val="28"/>
          <w:szCs w:val="28"/>
        </w:rPr>
        <w:t xml:space="preserve"> </w:t>
      </w:r>
    </w:p>
    <w:p w:rsidR="00A13BA5" w:rsidRPr="00E46F23" w:rsidRDefault="00A13BA5" w:rsidP="00E46F23">
      <w:pPr>
        <w:autoSpaceDE w:val="0"/>
        <w:autoSpaceDN w:val="0"/>
        <w:adjustRightInd w:val="0"/>
        <w:snapToGrid w:val="0"/>
        <w:spacing w:line="360" w:lineRule="auto"/>
        <w:rPr>
          <w:rFonts w:ascii="宋体"/>
          <w:sz w:val="28"/>
          <w:szCs w:val="28"/>
        </w:rPr>
      </w:pPr>
      <w:r>
        <w:rPr>
          <w:rFonts w:ascii="宋体" w:hAnsi="宋体"/>
          <w:sz w:val="28"/>
          <w:szCs w:val="28"/>
        </w:rPr>
        <w:t>8</w:t>
      </w:r>
      <w:r>
        <w:rPr>
          <w:rFonts w:ascii="宋体" w:hAnsi="宋体" w:hint="eastAsia"/>
          <w:sz w:val="28"/>
          <w:szCs w:val="28"/>
        </w:rPr>
        <w:t>、</w:t>
      </w:r>
      <w:r w:rsidRPr="00E46F23">
        <w:rPr>
          <w:rFonts w:ascii="宋体" w:hAnsi="宋体" w:hint="eastAsia"/>
          <w:sz w:val="28"/>
          <w:szCs w:val="28"/>
        </w:rPr>
        <w:t>公司信誉度高，具有完善的售后服务，设备相关故障</w:t>
      </w:r>
      <w:r w:rsidRPr="00E46F23">
        <w:rPr>
          <w:rFonts w:ascii="宋体" w:hAnsi="宋体"/>
          <w:sz w:val="28"/>
          <w:szCs w:val="28"/>
        </w:rPr>
        <w:t xml:space="preserve">, </w:t>
      </w:r>
      <w:r w:rsidRPr="00E46F23">
        <w:rPr>
          <w:rFonts w:ascii="宋体" w:hAnsi="宋体" w:hint="eastAsia"/>
          <w:sz w:val="28"/>
          <w:szCs w:val="28"/>
        </w:rPr>
        <w:t>接到通知后</w:t>
      </w:r>
      <w:r w:rsidRPr="00E46F23">
        <w:rPr>
          <w:rFonts w:ascii="宋体" w:hAnsi="宋体"/>
          <w:color w:val="000000"/>
          <w:sz w:val="28"/>
          <w:szCs w:val="28"/>
        </w:rPr>
        <w:t>12</w:t>
      </w:r>
      <w:r w:rsidRPr="00E46F23">
        <w:rPr>
          <w:rFonts w:ascii="宋体" w:hAnsi="宋体" w:hint="eastAsia"/>
          <w:color w:val="000000"/>
          <w:sz w:val="28"/>
          <w:szCs w:val="28"/>
        </w:rPr>
        <w:t>小时</w:t>
      </w:r>
      <w:r w:rsidRPr="00E46F23">
        <w:rPr>
          <w:rFonts w:ascii="宋体" w:hAnsi="宋体" w:hint="eastAsia"/>
          <w:sz w:val="28"/>
          <w:szCs w:val="28"/>
        </w:rPr>
        <w:t>内工程人员应到达现场。免费培训操作及维修人员，免费负责设备的安装及调试。质量保修期：全部设备免费保修期≥</w:t>
      </w:r>
      <w:r w:rsidRPr="00E46F23">
        <w:rPr>
          <w:rFonts w:ascii="宋体" w:hAnsi="宋体"/>
          <w:sz w:val="28"/>
          <w:szCs w:val="28"/>
        </w:rPr>
        <w:t>1</w:t>
      </w:r>
      <w:r w:rsidRPr="00E46F23">
        <w:rPr>
          <w:rFonts w:ascii="宋体" w:hAnsi="宋体" w:hint="eastAsia"/>
          <w:sz w:val="28"/>
          <w:szCs w:val="28"/>
        </w:rPr>
        <w:t>年（以采购单位实际要求为准）</w:t>
      </w:r>
      <w:r w:rsidRPr="00E46F23">
        <w:rPr>
          <w:rFonts w:ascii="宋体"/>
          <w:sz w:val="28"/>
          <w:szCs w:val="28"/>
        </w:rPr>
        <w:t>,</w:t>
      </w:r>
      <w:r w:rsidRPr="00E46F23">
        <w:rPr>
          <w:rFonts w:hint="eastAsia"/>
          <w:b/>
          <w:bCs/>
          <w:sz w:val="28"/>
          <w:szCs w:val="28"/>
        </w:rPr>
        <w:t>不响应者为无效投标。</w:t>
      </w:r>
    </w:p>
    <w:p w:rsidR="00A13BA5" w:rsidRDefault="00A13BA5">
      <w:pPr>
        <w:pStyle w:val="ad"/>
        <w:widowControl/>
        <w:spacing w:beforeAutospacing="1" w:afterAutospacing="1"/>
        <w:rPr>
          <w:rFonts w:ascii="宋体" w:hAnsi="宋体"/>
          <w:sz w:val="28"/>
          <w:szCs w:val="28"/>
        </w:rPr>
      </w:pPr>
      <w:r>
        <w:rPr>
          <w:rFonts w:ascii="宋体" w:hAnsi="宋体"/>
          <w:sz w:val="28"/>
          <w:szCs w:val="28"/>
        </w:rPr>
        <w:t>9</w:t>
      </w:r>
      <w:r>
        <w:rPr>
          <w:rFonts w:ascii="宋体" w:hAnsi="宋体" w:hint="eastAsia"/>
          <w:sz w:val="28"/>
          <w:szCs w:val="28"/>
        </w:rPr>
        <w:t>、投标人须明确维修点地址、负责人、联系人和联系电话，维修点具备什么样的维修能力等详细资料。</w:t>
      </w:r>
      <w:r>
        <w:rPr>
          <w:rFonts w:ascii="宋体" w:hAnsi="宋体"/>
          <w:sz w:val="28"/>
          <w:szCs w:val="28"/>
        </w:rPr>
        <w:t xml:space="preserve"> </w:t>
      </w:r>
    </w:p>
    <w:p w:rsidR="00A13BA5" w:rsidRDefault="00A13BA5">
      <w:pPr>
        <w:pStyle w:val="ad"/>
        <w:widowControl/>
        <w:spacing w:beforeAutospacing="1" w:afterAutospacing="1"/>
        <w:rPr>
          <w:rFonts w:ascii="宋体" w:hAnsi="宋体"/>
          <w:sz w:val="28"/>
          <w:szCs w:val="28"/>
        </w:rPr>
      </w:pPr>
      <w:r>
        <w:rPr>
          <w:rFonts w:ascii="宋体" w:hAnsi="宋体"/>
          <w:sz w:val="28"/>
          <w:szCs w:val="28"/>
        </w:rPr>
        <w:t>10</w:t>
      </w:r>
      <w:r>
        <w:rPr>
          <w:rFonts w:ascii="宋体" w:hAnsi="宋体" w:hint="eastAsia"/>
          <w:sz w:val="28"/>
          <w:szCs w:val="28"/>
        </w:rPr>
        <w:t>、本项目为交钥匙工程（包括设备、材料、元件等购置、安装调试、验收、与其它施工单位协作所产生的费用等）。</w:t>
      </w:r>
      <w:r>
        <w:rPr>
          <w:rFonts w:ascii="宋体"/>
          <w:sz w:val="28"/>
          <w:szCs w:val="28"/>
        </w:rPr>
        <w:t> </w:t>
      </w:r>
      <w:r>
        <w:rPr>
          <w:rFonts w:ascii="宋体" w:hAnsi="宋体"/>
          <w:sz w:val="28"/>
          <w:szCs w:val="28"/>
        </w:rPr>
        <w:t xml:space="preserve"> </w:t>
      </w:r>
    </w:p>
    <w:p w:rsidR="00A13BA5" w:rsidRDefault="00A13BA5">
      <w:pPr>
        <w:pStyle w:val="ad"/>
        <w:widowControl/>
        <w:spacing w:beforeAutospacing="1" w:afterAutospacing="1"/>
        <w:rPr>
          <w:rFonts w:ascii="宋体"/>
          <w:sz w:val="28"/>
          <w:szCs w:val="28"/>
        </w:rPr>
      </w:pPr>
      <w:r>
        <w:rPr>
          <w:rFonts w:ascii="宋体" w:hAnsi="宋体"/>
          <w:sz w:val="28"/>
          <w:szCs w:val="28"/>
        </w:rPr>
        <w:t>11</w:t>
      </w:r>
      <w:r>
        <w:rPr>
          <w:rFonts w:ascii="宋体" w:hAnsi="宋体" w:hint="eastAsia"/>
          <w:sz w:val="28"/>
          <w:szCs w:val="28"/>
        </w:rPr>
        <w:t>、预算金额：</w:t>
      </w:r>
      <w:r>
        <w:rPr>
          <w:rFonts w:ascii="宋体" w:hAnsi="宋体"/>
          <w:sz w:val="28"/>
          <w:szCs w:val="28"/>
        </w:rPr>
        <w:t>A</w:t>
      </w:r>
      <w:r>
        <w:rPr>
          <w:rFonts w:ascii="宋体" w:hAnsi="宋体" w:hint="eastAsia"/>
          <w:sz w:val="28"/>
          <w:szCs w:val="28"/>
        </w:rPr>
        <w:t>包：</w:t>
      </w:r>
      <w:r>
        <w:rPr>
          <w:rFonts w:ascii="宋体" w:hAnsi="宋体"/>
          <w:sz w:val="28"/>
          <w:szCs w:val="28"/>
        </w:rPr>
        <w:t>60</w:t>
      </w:r>
      <w:r>
        <w:rPr>
          <w:rFonts w:ascii="宋体" w:hAnsi="宋体" w:hint="eastAsia"/>
          <w:sz w:val="28"/>
          <w:szCs w:val="28"/>
        </w:rPr>
        <w:t>万元，</w:t>
      </w:r>
      <w:r>
        <w:rPr>
          <w:rFonts w:ascii="宋体" w:hAnsi="宋体"/>
          <w:sz w:val="28"/>
          <w:szCs w:val="28"/>
        </w:rPr>
        <w:t>B</w:t>
      </w:r>
      <w:r>
        <w:rPr>
          <w:rFonts w:ascii="宋体" w:hAnsi="宋体" w:hint="eastAsia"/>
          <w:sz w:val="28"/>
          <w:szCs w:val="28"/>
        </w:rPr>
        <w:t>包：</w:t>
      </w:r>
      <w:r>
        <w:rPr>
          <w:rFonts w:ascii="宋体" w:hAnsi="宋体"/>
          <w:sz w:val="28"/>
          <w:szCs w:val="28"/>
        </w:rPr>
        <w:t>19.8</w:t>
      </w:r>
      <w:r>
        <w:rPr>
          <w:rFonts w:ascii="宋体" w:hAnsi="宋体" w:hint="eastAsia"/>
          <w:sz w:val="28"/>
          <w:szCs w:val="28"/>
        </w:rPr>
        <w:t>万元，超出者为无效投标。</w:t>
      </w:r>
    </w:p>
    <w:p w:rsidR="00A13BA5" w:rsidRDefault="00A13BA5">
      <w:pPr>
        <w:pStyle w:val="ad"/>
        <w:widowControl/>
        <w:spacing w:beforeAutospacing="1" w:afterAutospacing="1"/>
        <w:rPr>
          <w:rFonts w:ascii="宋体" w:hAnsi="宋体"/>
          <w:sz w:val="28"/>
          <w:szCs w:val="28"/>
        </w:rPr>
      </w:pPr>
      <w:r>
        <w:rPr>
          <w:rFonts w:ascii="宋体" w:hAnsi="宋体"/>
          <w:sz w:val="28"/>
          <w:szCs w:val="28"/>
        </w:rPr>
        <w:t>12</w:t>
      </w:r>
      <w:r>
        <w:rPr>
          <w:rFonts w:ascii="宋体" w:hAnsi="宋体" w:hint="eastAsia"/>
          <w:sz w:val="28"/>
          <w:szCs w:val="28"/>
        </w:rPr>
        <w:t>、付款方式（不响应者为无效投标）</w:t>
      </w:r>
      <w:r>
        <w:rPr>
          <w:rFonts w:ascii="宋体" w:hAnsi="宋体"/>
          <w:sz w:val="28"/>
          <w:szCs w:val="28"/>
        </w:rPr>
        <w:t xml:space="preserve"> </w:t>
      </w:r>
    </w:p>
    <w:p w:rsidR="00A13BA5" w:rsidRDefault="00A13BA5">
      <w:pPr>
        <w:pStyle w:val="ad"/>
        <w:widowControl/>
        <w:spacing w:beforeAutospacing="1" w:afterAutospacing="1"/>
        <w:rPr>
          <w:rFonts w:ascii="宋体"/>
          <w:sz w:val="28"/>
          <w:szCs w:val="28"/>
        </w:rPr>
      </w:pPr>
      <w:r>
        <w:rPr>
          <w:rFonts w:ascii="宋体" w:hAnsi="宋体" w:hint="eastAsia"/>
          <w:sz w:val="28"/>
          <w:szCs w:val="28"/>
        </w:rPr>
        <w:t>设备安装完成验收合格后</w:t>
      </w:r>
      <w:proofErr w:type="gramStart"/>
      <w:r>
        <w:rPr>
          <w:rFonts w:ascii="宋体" w:hAnsi="宋体" w:hint="eastAsia"/>
          <w:sz w:val="28"/>
          <w:szCs w:val="28"/>
        </w:rPr>
        <w:t>付合同</w:t>
      </w:r>
      <w:proofErr w:type="gramEnd"/>
      <w:r>
        <w:rPr>
          <w:rFonts w:ascii="宋体" w:hAnsi="宋体" w:hint="eastAsia"/>
          <w:sz w:val="28"/>
          <w:szCs w:val="28"/>
        </w:rPr>
        <w:t>总金额的</w:t>
      </w:r>
      <w:r>
        <w:rPr>
          <w:rFonts w:ascii="宋体" w:hAnsi="宋体"/>
          <w:sz w:val="28"/>
          <w:szCs w:val="28"/>
        </w:rPr>
        <w:t>90%</w:t>
      </w:r>
      <w:r>
        <w:rPr>
          <w:rFonts w:ascii="宋体" w:hAnsi="宋体" w:hint="eastAsia"/>
          <w:sz w:val="28"/>
          <w:szCs w:val="28"/>
        </w:rPr>
        <w:t>，设备保修期满后付剩余的</w:t>
      </w:r>
      <w:r>
        <w:rPr>
          <w:rFonts w:ascii="宋体" w:hAnsi="宋体"/>
          <w:sz w:val="28"/>
          <w:szCs w:val="28"/>
        </w:rPr>
        <w:t>10%</w:t>
      </w:r>
      <w:r>
        <w:rPr>
          <w:rFonts w:ascii="宋体" w:hAnsi="宋体" w:hint="eastAsia"/>
          <w:sz w:val="28"/>
          <w:szCs w:val="28"/>
        </w:rPr>
        <w:t>。</w:t>
      </w:r>
    </w:p>
    <w:p w:rsidR="00A13BA5" w:rsidRDefault="00A13BA5">
      <w:pPr>
        <w:adjustRightInd w:val="0"/>
        <w:snapToGrid w:val="0"/>
        <w:spacing w:line="360" w:lineRule="auto"/>
        <w:rPr>
          <w:rFonts w:ascii="宋体"/>
          <w:sz w:val="28"/>
          <w:szCs w:val="28"/>
        </w:rPr>
      </w:pPr>
      <w:r>
        <w:rPr>
          <w:rFonts w:ascii="宋体" w:hAnsi="宋体"/>
          <w:b/>
          <w:sz w:val="28"/>
          <w:szCs w:val="28"/>
        </w:rPr>
        <w:lastRenderedPageBreak/>
        <w:t>13</w:t>
      </w:r>
      <w:bookmarkStart w:id="0" w:name="_GoBack"/>
      <w:bookmarkEnd w:id="0"/>
      <w:r>
        <w:rPr>
          <w:rFonts w:ascii="宋体" w:hAnsi="宋体"/>
          <w:b/>
          <w:sz w:val="28"/>
          <w:szCs w:val="28"/>
        </w:rPr>
        <w:t>.</w:t>
      </w:r>
      <w:r>
        <w:rPr>
          <w:rFonts w:ascii="宋体" w:hAnsi="宋体" w:hint="eastAsia"/>
          <w:b/>
          <w:sz w:val="28"/>
          <w:szCs w:val="28"/>
        </w:rPr>
        <w:t>验收标准</w:t>
      </w:r>
      <w:r>
        <w:rPr>
          <w:rFonts w:ascii="宋体" w:hAnsi="宋体" w:hint="eastAsia"/>
          <w:sz w:val="28"/>
          <w:szCs w:val="28"/>
        </w:rPr>
        <w:t>：由采购人成立验收小组</w:t>
      </w:r>
      <w:r>
        <w:rPr>
          <w:rFonts w:ascii="宋体"/>
          <w:sz w:val="28"/>
          <w:szCs w:val="28"/>
        </w:rPr>
        <w:t>,</w:t>
      </w:r>
      <w:r>
        <w:rPr>
          <w:rFonts w:ascii="宋体" w:hAnsi="宋体" w:hint="eastAsia"/>
          <w:sz w:val="28"/>
          <w:szCs w:val="28"/>
        </w:rPr>
        <w:t>按照采购合同的约定对中标人履约情况进行验收。验收时</w:t>
      </w:r>
      <w:r>
        <w:rPr>
          <w:rFonts w:ascii="宋体"/>
          <w:sz w:val="28"/>
          <w:szCs w:val="28"/>
        </w:rPr>
        <w:t>,</w:t>
      </w:r>
      <w:r>
        <w:rPr>
          <w:rFonts w:ascii="宋体" w:hAnsi="宋体" w:hint="eastAsia"/>
          <w:sz w:val="28"/>
          <w:szCs w:val="28"/>
        </w:rPr>
        <w:t>按照采购合同的约定对每一项技术、服务、安全标准的履约情况进行确认。验收结束后</w:t>
      </w:r>
      <w:r>
        <w:rPr>
          <w:rFonts w:ascii="宋体"/>
          <w:sz w:val="28"/>
          <w:szCs w:val="28"/>
        </w:rPr>
        <w:t>,</w:t>
      </w:r>
      <w:r>
        <w:rPr>
          <w:rFonts w:ascii="宋体" w:hAnsi="宋体" w:hint="eastAsia"/>
          <w:sz w:val="28"/>
          <w:szCs w:val="28"/>
        </w:rPr>
        <w:t>出具</w:t>
      </w:r>
      <w:proofErr w:type="gramStart"/>
      <w:r>
        <w:rPr>
          <w:rFonts w:ascii="宋体" w:hAnsi="宋体" w:hint="eastAsia"/>
          <w:sz w:val="28"/>
          <w:szCs w:val="28"/>
        </w:rPr>
        <w:t>验收书</w:t>
      </w:r>
      <w:proofErr w:type="gramEnd"/>
      <w:r>
        <w:rPr>
          <w:rFonts w:ascii="宋体"/>
          <w:sz w:val="28"/>
          <w:szCs w:val="28"/>
        </w:rPr>
        <w:t>,</w:t>
      </w:r>
      <w:r>
        <w:rPr>
          <w:rFonts w:ascii="宋体" w:hAnsi="宋体" w:hint="eastAsia"/>
          <w:sz w:val="28"/>
          <w:szCs w:val="28"/>
        </w:rPr>
        <w:t>列明各项标准的验收情况及项目总体评价</w:t>
      </w:r>
      <w:r>
        <w:rPr>
          <w:rFonts w:ascii="宋体"/>
          <w:sz w:val="28"/>
          <w:szCs w:val="28"/>
        </w:rPr>
        <w:t>,</w:t>
      </w:r>
      <w:r>
        <w:rPr>
          <w:rFonts w:ascii="宋体" w:hAnsi="宋体" w:hint="eastAsia"/>
          <w:sz w:val="28"/>
          <w:szCs w:val="28"/>
        </w:rPr>
        <w:t>由验收双方共同签署。</w:t>
      </w:r>
    </w:p>
    <w:p w:rsidR="00A13BA5" w:rsidRDefault="00A13BA5">
      <w:pPr>
        <w:pStyle w:val="af2"/>
        <w:numPr>
          <w:ilvl w:val="0"/>
          <w:numId w:val="5"/>
        </w:numPr>
        <w:adjustRightInd w:val="0"/>
        <w:snapToGrid w:val="0"/>
        <w:spacing w:line="360" w:lineRule="auto"/>
        <w:ind w:firstLineChars="0"/>
        <w:rPr>
          <w:rFonts w:ascii="宋体"/>
          <w:sz w:val="28"/>
          <w:szCs w:val="28"/>
        </w:rPr>
      </w:pPr>
      <w:r>
        <w:rPr>
          <w:rFonts w:ascii="宋体" w:hAnsi="宋体" w:hint="eastAsia"/>
          <w:sz w:val="28"/>
          <w:szCs w:val="28"/>
        </w:rPr>
        <w:t>本项目采用现场运行、测试验收方式验收。投标人完成的项目应达到的质量标准应符合国家和履约地相关安全质量标准；行业技术规范标准；环保节能标准；强制认证相关标准。</w:t>
      </w:r>
    </w:p>
    <w:p w:rsidR="00A13BA5" w:rsidRDefault="00A13BA5">
      <w:pPr>
        <w:numPr>
          <w:ilvl w:val="0"/>
          <w:numId w:val="5"/>
        </w:numPr>
        <w:adjustRightInd w:val="0"/>
        <w:snapToGrid w:val="0"/>
        <w:spacing w:line="360" w:lineRule="auto"/>
        <w:ind w:firstLine="700"/>
        <w:rPr>
          <w:rFonts w:ascii="宋体"/>
          <w:sz w:val="28"/>
          <w:szCs w:val="28"/>
        </w:rPr>
      </w:pPr>
      <w:r>
        <w:rPr>
          <w:rFonts w:ascii="宋体" w:hAnsi="宋体" w:hint="eastAsia"/>
          <w:sz w:val="28"/>
          <w:szCs w:val="28"/>
        </w:rPr>
        <w:t>符合招标文件要求和投标文件承诺</w:t>
      </w:r>
    </w:p>
    <w:p w:rsidR="00A13BA5" w:rsidRDefault="00A13BA5">
      <w:pPr>
        <w:rPr>
          <w:rFonts w:ascii="宋体"/>
          <w:sz w:val="28"/>
          <w:szCs w:val="28"/>
        </w:rPr>
      </w:pPr>
    </w:p>
    <w:p w:rsidR="00A13BA5" w:rsidRDefault="00A13BA5">
      <w:pPr>
        <w:jc w:val="center"/>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pPr>
        <w:pStyle w:val="a0"/>
        <w:ind w:firstLineChars="0" w:firstLine="0"/>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Default="00A13BA5">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BC0768">
        <w:trPr>
          <w:trHeight w:val="636"/>
          <w:jc w:val="center"/>
        </w:trPr>
        <w:tc>
          <w:tcPr>
            <w:tcW w:w="806" w:type="dxa"/>
            <w:vAlign w:val="center"/>
          </w:tcPr>
          <w:p w:rsidR="00A13BA5" w:rsidRPr="00BC0768" w:rsidRDefault="00A13BA5">
            <w:pPr>
              <w:autoSpaceDE w:val="0"/>
              <w:autoSpaceDN w:val="0"/>
              <w:adjustRightInd w:val="0"/>
              <w:spacing w:line="276" w:lineRule="auto"/>
              <w:jc w:val="center"/>
              <w:rPr>
                <w:rFonts w:hAnsi="宋体" w:cs="仿宋_GB2312"/>
                <w:b/>
                <w:sz w:val="24"/>
              </w:rPr>
            </w:pPr>
            <w:r w:rsidRPr="00BC0768">
              <w:rPr>
                <w:rFonts w:hAnsi="宋体" w:cs="仿宋_GB2312" w:hint="eastAsia"/>
                <w:b/>
                <w:sz w:val="24"/>
              </w:rPr>
              <w:t>序号</w:t>
            </w:r>
          </w:p>
        </w:tc>
        <w:tc>
          <w:tcPr>
            <w:tcW w:w="2268" w:type="dxa"/>
            <w:vAlign w:val="center"/>
          </w:tcPr>
          <w:p w:rsidR="00A13BA5" w:rsidRPr="00BC0768" w:rsidRDefault="00A13BA5">
            <w:pPr>
              <w:autoSpaceDE w:val="0"/>
              <w:autoSpaceDN w:val="0"/>
              <w:adjustRightInd w:val="0"/>
              <w:spacing w:line="276" w:lineRule="auto"/>
              <w:jc w:val="center"/>
              <w:rPr>
                <w:rFonts w:hAnsi="宋体" w:cs="仿宋_GB2312"/>
                <w:b/>
                <w:sz w:val="24"/>
              </w:rPr>
            </w:pPr>
            <w:r w:rsidRPr="00BC0768">
              <w:rPr>
                <w:rFonts w:hAnsi="宋体" w:cs="仿宋_GB2312" w:hint="eastAsia"/>
                <w:b/>
                <w:sz w:val="24"/>
              </w:rPr>
              <w:t>条款名称</w:t>
            </w:r>
          </w:p>
        </w:tc>
        <w:tc>
          <w:tcPr>
            <w:tcW w:w="6813" w:type="dxa"/>
            <w:vAlign w:val="center"/>
          </w:tcPr>
          <w:p w:rsidR="00A13BA5" w:rsidRPr="00BC0768" w:rsidRDefault="00A13BA5">
            <w:pPr>
              <w:autoSpaceDE w:val="0"/>
              <w:autoSpaceDN w:val="0"/>
              <w:adjustRightInd w:val="0"/>
              <w:spacing w:line="276" w:lineRule="auto"/>
              <w:jc w:val="center"/>
              <w:rPr>
                <w:rFonts w:hAnsi="宋体" w:cs="仿宋_GB2312"/>
                <w:b/>
                <w:sz w:val="24"/>
              </w:rPr>
            </w:pPr>
            <w:r w:rsidRPr="00BC0768">
              <w:rPr>
                <w:rFonts w:hAnsi="宋体" w:cs="仿宋_GB2312" w:hint="eastAsia"/>
                <w:b/>
                <w:sz w:val="24"/>
              </w:rPr>
              <w:t>说明和要求</w:t>
            </w:r>
          </w:p>
        </w:tc>
      </w:tr>
      <w:tr w:rsidR="00A13BA5" w:rsidRPr="00BC0768">
        <w:trPr>
          <w:trHeight w:val="1278"/>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1</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采购项目</w:t>
            </w:r>
          </w:p>
        </w:tc>
        <w:tc>
          <w:tcPr>
            <w:tcW w:w="6813" w:type="dxa"/>
          </w:tcPr>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项目名称：主动脉内球囊反搏泵（进口）等医疗设备</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项目编号：</w:t>
            </w:r>
            <w:r>
              <w:rPr>
                <w:rFonts w:ascii="仿宋" w:eastAsia="仿宋" w:hAnsi="仿宋" w:cs="宋体"/>
                <w:bCs/>
                <w:sz w:val="28"/>
                <w:szCs w:val="28"/>
                <w:lang w:val="zh-CN"/>
              </w:rPr>
              <w:t>YLZB-G2018</w:t>
            </w:r>
            <w:r w:rsidR="00454981">
              <w:rPr>
                <w:rFonts w:ascii="仿宋" w:eastAsia="仿宋" w:hAnsi="仿宋" w:cs="宋体" w:hint="eastAsia"/>
                <w:bCs/>
                <w:sz w:val="28"/>
                <w:szCs w:val="28"/>
                <w:lang w:val="zh-CN"/>
              </w:rPr>
              <w:t>005</w:t>
            </w:r>
            <w:r>
              <w:rPr>
                <w:rFonts w:ascii="仿宋" w:eastAsia="仿宋" w:hAnsi="仿宋" w:cs="宋体" w:hint="eastAsia"/>
                <w:bCs/>
                <w:sz w:val="28"/>
                <w:szCs w:val="28"/>
                <w:lang w:val="zh-CN"/>
              </w:rPr>
              <w:t>号</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项目内容：</w:t>
            </w:r>
            <w:r>
              <w:rPr>
                <w:rFonts w:ascii="仿宋" w:eastAsia="仿宋" w:hAnsi="仿宋" w:cs="宋体"/>
                <w:bCs/>
                <w:sz w:val="28"/>
                <w:szCs w:val="28"/>
                <w:lang w:val="zh-CN"/>
              </w:rPr>
              <w:t>A</w:t>
            </w:r>
            <w:r>
              <w:rPr>
                <w:rFonts w:ascii="仿宋" w:eastAsia="仿宋" w:hAnsi="仿宋" w:cs="宋体" w:hint="eastAsia"/>
                <w:bCs/>
                <w:sz w:val="28"/>
                <w:szCs w:val="28"/>
                <w:lang w:val="zh-CN"/>
              </w:rPr>
              <w:t>包：主动脉内球囊反搏泵（进口）</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一台</w:t>
            </w:r>
          </w:p>
          <w:p w:rsidR="00A13BA5" w:rsidRDefault="00A13BA5" w:rsidP="00A07FA1">
            <w:pPr>
              <w:autoSpaceDE w:val="0"/>
              <w:autoSpaceDN w:val="0"/>
              <w:adjustRightInd w:val="0"/>
              <w:spacing w:line="360" w:lineRule="auto"/>
              <w:ind w:firstLineChars="500" w:firstLine="1400"/>
              <w:jc w:val="left"/>
              <w:rPr>
                <w:rFonts w:ascii="仿宋" w:eastAsia="仿宋" w:hAnsi="仿宋" w:cs="宋体"/>
                <w:bCs/>
                <w:sz w:val="28"/>
                <w:szCs w:val="28"/>
                <w:lang w:val="zh-CN"/>
              </w:rPr>
            </w:pPr>
            <w:r>
              <w:rPr>
                <w:rFonts w:ascii="仿宋" w:eastAsia="仿宋" w:hAnsi="仿宋" w:cs="宋体"/>
                <w:bCs/>
                <w:sz w:val="28"/>
                <w:szCs w:val="28"/>
                <w:lang w:val="zh-CN"/>
              </w:rPr>
              <w:t>B</w:t>
            </w:r>
            <w:r>
              <w:rPr>
                <w:rFonts w:ascii="仿宋" w:eastAsia="仿宋" w:hAnsi="仿宋" w:cs="宋体" w:hint="eastAsia"/>
                <w:bCs/>
                <w:sz w:val="28"/>
                <w:szCs w:val="28"/>
                <w:lang w:val="zh-CN"/>
              </w:rPr>
              <w:t>包：神经中央监护分析系统（国产）</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一台</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项目地址：许昌市中心医院</w:t>
            </w:r>
          </w:p>
        </w:tc>
      </w:tr>
      <w:tr w:rsidR="00A13BA5" w:rsidRPr="00BC0768">
        <w:trPr>
          <w:trHeight w:val="1421"/>
          <w:jc w:val="center"/>
        </w:trPr>
        <w:tc>
          <w:tcPr>
            <w:tcW w:w="806" w:type="dxa"/>
            <w:vAlign w:val="center"/>
          </w:tcPr>
          <w:p w:rsidR="00A13BA5" w:rsidRPr="00BC0768" w:rsidRDefault="00A13BA5">
            <w:pPr>
              <w:autoSpaceDE w:val="0"/>
              <w:autoSpaceDN w:val="0"/>
              <w:adjustRightInd w:val="0"/>
              <w:spacing w:line="276" w:lineRule="auto"/>
              <w:jc w:val="center"/>
              <w:rPr>
                <w:rFonts w:hAnsi="宋体" w:cs="TimesNewRomanPSMT"/>
                <w:sz w:val="24"/>
              </w:rPr>
            </w:pPr>
            <w:r w:rsidRPr="00BC0768">
              <w:rPr>
                <w:rFonts w:hAnsi="宋体" w:cs="TimesNewRomanPSMT"/>
                <w:sz w:val="24"/>
              </w:rPr>
              <w:lastRenderedPageBreak/>
              <w:t>2</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采购人</w:t>
            </w:r>
          </w:p>
        </w:tc>
        <w:tc>
          <w:tcPr>
            <w:tcW w:w="6813" w:type="dxa"/>
            <w:vAlign w:val="center"/>
          </w:tcPr>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名称：许昌市中心医院</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地址：许昌市华佗路</w:t>
            </w:r>
            <w:r>
              <w:rPr>
                <w:rFonts w:ascii="仿宋" w:eastAsia="仿宋" w:hAnsi="仿宋" w:cs="宋体"/>
                <w:bCs/>
                <w:sz w:val="28"/>
                <w:szCs w:val="28"/>
                <w:lang w:val="zh-CN"/>
              </w:rPr>
              <w:t>30</w:t>
            </w:r>
            <w:r>
              <w:rPr>
                <w:rFonts w:ascii="仿宋" w:eastAsia="仿宋" w:hAnsi="仿宋" w:cs="宋体" w:hint="eastAsia"/>
                <w:bCs/>
                <w:sz w:val="28"/>
                <w:szCs w:val="28"/>
                <w:lang w:val="zh-CN"/>
              </w:rPr>
              <w:t>号</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联系人：马文彪</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电话：</w:t>
            </w:r>
            <w:r>
              <w:rPr>
                <w:rFonts w:ascii="仿宋" w:eastAsia="仿宋" w:hAnsi="仿宋" w:cs="宋体"/>
                <w:bCs/>
                <w:sz w:val="28"/>
                <w:szCs w:val="28"/>
                <w:lang w:val="zh-CN"/>
              </w:rPr>
              <w:t>15503749066</w:t>
            </w:r>
          </w:p>
        </w:tc>
      </w:tr>
      <w:tr w:rsidR="00A13BA5" w:rsidRPr="00BC0768">
        <w:trPr>
          <w:trHeight w:val="323"/>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3</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代理机构</w:t>
            </w:r>
          </w:p>
        </w:tc>
        <w:tc>
          <w:tcPr>
            <w:tcW w:w="6813" w:type="dxa"/>
            <w:vAlign w:val="center"/>
          </w:tcPr>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名称：法正项目管理集团有限公司</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地址：许昌市莲城大道时代温泉</w:t>
            </w:r>
            <w:r>
              <w:rPr>
                <w:rFonts w:ascii="仿宋" w:eastAsia="仿宋" w:hAnsi="仿宋" w:cs="宋体"/>
                <w:bCs/>
                <w:sz w:val="28"/>
                <w:szCs w:val="28"/>
                <w:lang w:val="zh-CN"/>
              </w:rPr>
              <w:t>1612</w:t>
            </w:r>
            <w:r>
              <w:rPr>
                <w:rFonts w:ascii="仿宋" w:eastAsia="仿宋" w:hAnsi="仿宋" w:cs="宋体" w:hint="eastAsia"/>
                <w:bCs/>
                <w:sz w:val="28"/>
                <w:szCs w:val="28"/>
                <w:lang w:val="zh-CN"/>
              </w:rPr>
              <w:t>室</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w:t>
            </w:r>
            <w:proofErr w:type="gramStart"/>
            <w:r>
              <w:rPr>
                <w:rFonts w:ascii="仿宋" w:eastAsia="仿宋" w:hAnsi="仿宋" w:cs="宋体" w:hint="eastAsia"/>
                <w:bCs/>
                <w:sz w:val="28"/>
                <w:szCs w:val="28"/>
                <w:lang w:val="zh-CN"/>
              </w:rPr>
              <w:t>秦克秀</w:t>
            </w:r>
            <w:proofErr w:type="gramEnd"/>
            <w:r>
              <w:rPr>
                <w:rFonts w:ascii="仿宋" w:eastAsia="仿宋" w:hAnsi="仿宋" w:cs="宋体"/>
                <w:bCs/>
                <w:sz w:val="28"/>
                <w:szCs w:val="28"/>
                <w:lang w:val="zh-CN"/>
              </w:rPr>
              <w:t xml:space="preserve">                 </w:t>
            </w:r>
            <w:r>
              <w:rPr>
                <w:rFonts w:ascii="仿宋" w:eastAsia="仿宋" w:hAnsi="仿宋" w:cs="宋体" w:hint="eastAsia"/>
                <w:bCs/>
                <w:sz w:val="28"/>
                <w:szCs w:val="28"/>
                <w:lang w:val="zh-CN"/>
              </w:rPr>
              <w:t>电话：</w:t>
            </w:r>
            <w:r>
              <w:rPr>
                <w:rFonts w:ascii="仿宋" w:eastAsia="仿宋" w:hAnsi="仿宋" w:cs="宋体"/>
                <w:bCs/>
                <w:sz w:val="28"/>
                <w:szCs w:val="28"/>
                <w:lang w:val="zh-CN"/>
              </w:rPr>
              <w:t>18839923386</w:t>
            </w:r>
          </w:p>
        </w:tc>
      </w:tr>
      <w:tr w:rsidR="00A13BA5" w:rsidRPr="00BC0768">
        <w:trPr>
          <w:trHeight w:val="90"/>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4</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合格的投标人</w:t>
            </w:r>
          </w:p>
        </w:tc>
        <w:tc>
          <w:tcPr>
            <w:tcW w:w="6813" w:type="dxa"/>
            <w:vAlign w:val="center"/>
          </w:tcPr>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一、法人或者其他组织的营业执照等证明文件，自然人的身份证明</w:t>
            </w:r>
          </w:p>
          <w:p w:rsidR="00A13BA5" w:rsidRPr="00F749EC"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626E41">
              <w:rPr>
                <w:rFonts w:ascii="仿宋" w:eastAsia="仿宋" w:hAnsi="仿宋" w:cs="宋体"/>
                <w:bCs/>
                <w:sz w:val="28"/>
                <w:szCs w:val="28"/>
                <w:lang w:val="zh-CN"/>
              </w:rPr>
              <w:t>1</w:t>
            </w:r>
            <w:r w:rsidRPr="00F749EC">
              <w:rPr>
                <w:rFonts w:ascii="仿宋" w:eastAsia="仿宋" w:hAnsi="仿宋" w:cs="宋体" w:hint="eastAsia"/>
                <w:bCs/>
                <w:sz w:val="28"/>
                <w:szCs w:val="28"/>
                <w:lang w:val="zh-CN"/>
              </w:rPr>
              <w:t>、企业法人营业执照或营业执照复印件。（企业投标提供）</w:t>
            </w:r>
          </w:p>
          <w:p w:rsidR="00A13BA5" w:rsidRPr="00F749EC"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F749EC">
              <w:rPr>
                <w:rFonts w:ascii="仿宋" w:eastAsia="仿宋" w:hAnsi="仿宋" w:cs="宋体"/>
                <w:bCs/>
                <w:sz w:val="28"/>
                <w:szCs w:val="28"/>
                <w:lang w:val="zh-CN"/>
              </w:rPr>
              <w:t>2</w:t>
            </w:r>
            <w:r w:rsidRPr="00F749EC">
              <w:rPr>
                <w:rFonts w:ascii="仿宋" w:eastAsia="仿宋" w:hAnsi="仿宋" w:cs="宋体" w:hint="eastAsia"/>
                <w:bCs/>
                <w:sz w:val="28"/>
                <w:szCs w:val="28"/>
                <w:lang w:val="zh-CN"/>
              </w:rPr>
              <w:t>、事业单位法人证书复印件。（事业单位投标提供）</w:t>
            </w:r>
          </w:p>
          <w:p w:rsidR="00A13BA5" w:rsidRPr="00F749EC"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F749EC">
              <w:rPr>
                <w:rFonts w:ascii="仿宋" w:eastAsia="仿宋" w:hAnsi="仿宋" w:cs="宋体"/>
                <w:bCs/>
                <w:sz w:val="28"/>
                <w:szCs w:val="28"/>
                <w:lang w:val="zh-CN"/>
              </w:rPr>
              <w:t>3</w:t>
            </w:r>
            <w:r w:rsidRPr="00F749EC">
              <w:rPr>
                <w:rFonts w:ascii="仿宋" w:eastAsia="仿宋" w:hAnsi="仿宋" w:cs="宋体" w:hint="eastAsia"/>
                <w:bCs/>
                <w:sz w:val="28"/>
                <w:szCs w:val="28"/>
                <w:lang w:val="zh-CN"/>
              </w:rPr>
              <w:t>、执业许可证复印件。（非专业服务机构投标提供）</w:t>
            </w:r>
          </w:p>
          <w:p w:rsidR="00A13BA5" w:rsidRPr="00F749EC"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F749EC">
              <w:rPr>
                <w:rFonts w:ascii="仿宋" w:eastAsia="仿宋" w:hAnsi="仿宋" w:cs="宋体"/>
                <w:bCs/>
                <w:sz w:val="28"/>
                <w:szCs w:val="28"/>
                <w:lang w:val="zh-CN"/>
              </w:rPr>
              <w:t>4</w:t>
            </w:r>
            <w:r w:rsidRPr="00F749EC">
              <w:rPr>
                <w:rFonts w:ascii="仿宋" w:eastAsia="仿宋" w:hAnsi="仿宋" w:cs="宋体" w:hint="eastAsia"/>
                <w:bCs/>
                <w:sz w:val="28"/>
                <w:szCs w:val="28"/>
                <w:lang w:val="zh-CN"/>
              </w:rPr>
              <w:t>、个体工商户营业执照复印件。（个体工商户投标提供）</w:t>
            </w:r>
          </w:p>
          <w:p w:rsidR="00A13BA5" w:rsidRDefault="00A13BA5" w:rsidP="00112876">
            <w:pPr>
              <w:autoSpaceDE w:val="0"/>
              <w:autoSpaceDN w:val="0"/>
              <w:adjustRightInd w:val="0"/>
              <w:spacing w:line="360" w:lineRule="auto"/>
              <w:jc w:val="left"/>
              <w:rPr>
                <w:rFonts w:ascii="仿宋" w:eastAsia="仿宋" w:hAnsi="仿宋" w:cs="宋体"/>
                <w:bCs/>
                <w:sz w:val="28"/>
                <w:szCs w:val="28"/>
                <w:lang w:val="zh-CN"/>
              </w:rPr>
            </w:pPr>
            <w:r w:rsidRPr="00F749EC">
              <w:rPr>
                <w:rFonts w:ascii="仿宋" w:eastAsia="仿宋" w:hAnsi="仿宋" w:cs="宋体"/>
                <w:bCs/>
                <w:sz w:val="28"/>
                <w:szCs w:val="28"/>
                <w:lang w:val="zh-CN"/>
              </w:rPr>
              <w:t>5</w:t>
            </w:r>
            <w:r w:rsidRPr="00F749EC">
              <w:rPr>
                <w:rFonts w:ascii="仿宋" w:eastAsia="仿宋" w:hAnsi="仿宋" w:cs="宋体" w:hint="eastAsia"/>
                <w:bCs/>
                <w:sz w:val="28"/>
                <w:szCs w:val="28"/>
                <w:lang w:val="zh-CN"/>
              </w:rPr>
              <w:t>、自然人身份证明复印件。（自然人投标提供）</w:t>
            </w:r>
          </w:p>
          <w:p w:rsidR="00A13BA5" w:rsidRDefault="00A13BA5" w:rsidP="00112876">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二、财务状况报告相关材料</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sz w:val="28"/>
                <w:szCs w:val="28"/>
              </w:rPr>
              <w:t>1</w:t>
            </w:r>
            <w:r>
              <w:rPr>
                <w:rFonts w:ascii="仿宋" w:eastAsia="仿宋" w:hAnsi="仿宋" w:cs="仿宋_GB2312" w:hint="eastAsia"/>
                <w:sz w:val="28"/>
                <w:szCs w:val="28"/>
              </w:rPr>
              <w:t>、</w:t>
            </w:r>
            <w:r>
              <w:rPr>
                <w:rFonts w:ascii="仿宋" w:eastAsia="仿宋" w:hAnsi="仿宋" w:cs="宋体"/>
                <w:bCs/>
                <w:sz w:val="28"/>
                <w:szCs w:val="28"/>
                <w:lang w:val="zh-CN"/>
              </w:rPr>
              <w:t>2016</w:t>
            </w:r>
            <w:r>
              <w:rPr>
                <w:rFonts w:ascii="仿宋" w:eastAsia="仿宋" w:hAnsi="仿宋" w:cs="宋体" w:hint="eastAsia"/>
                <w:bCs/>
                <w:sz w:val="28"/>
                <w:szCs w:val="28"/>
                <w:lang w:val="zh-CN"/>
              </w:rPr>
              <w:t>年度经审计的财务报告，包括资产负债表、利润表、现金流量表、所有者权益变动表及其附注；或基本开户银行出具的资信证明；或财政部门认可的政府采购专业担保机构的证明文件和担保机构出具的投标担</w:t>
            </w:r>
            <w:r>
              <w:rPr>
                <w:rFonts w:ascii="仿宋" w:eastAsia="仿宋" w:hAnsi="仿宋" w:cs="宋体" w:hint="eastAsia"/>
                <w:bCs/>
                <w:sz w:val="28"/>
                <w:szCs w:val="28"/>
                <w:lang w:val="zh-CN"/>
              </w:rPr>
              <w:lastRenderedPageBreak/>
              <w:t>保函。（法人投标提供。法人包括企业法人、机关法人、事业单位法人和社会团体法人。）</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sz w:val="28"/>
                <w:szCs w:val="28"/>
              </w:rPr>
              <w:t>2</w:t>
            </w:r>
            <w:r>
              <w:rPr>
                <w:rFonts w:ascii="仿宋" w:eastAsia="仿宋" w:hAnsi="仿宋" w:cs="仿宋_GB2312" w:hint="eastAsia"/>
                <w:sz w:val="28"/>
                <w:szCs w:val="28"/>
              </w:rPr>
              <w:t>、</w:t>
            </w:r>
            <w:r>
              <w:rPr>
                <w:rFonts w:ascii="仿宋" w:eastAsia="仿宋" w:hAnsi="仿宋" w:cs="宋体" w:hint="eastAsia"/>
                <w:bCs/>
                <w:sz w:val="28"/>
                <w:szCs w:val="28"/>
                <w:lang w:val="zh-CN"/>
              </w:rPr>
              <w:t>银行出具的资信证明；或财政部门认可的政府采购专业担保机构的证明文件和担保机构出具的投标担保函。（其他组织和自然人投标提供）</w:t>
            </w:r>
          </w:p>
          <w:p w:rsidR="00A13BA5" w:rsidRDefault="00A13BA5">
            <w:pPr>
              <w:autoSpaceDE w:val="0"/>
              <w:autoSpaceDN w:val="0"/>
              <w:adjustRightInd w:val="0"/>
              <w:spacing w:line="360" w:lineRule="auto"/>
              <w:ind w:right="-11"/>
              <w:rPr>
                <w:rFonts w:ascii="仿宋" w:eastAsia="仿宋" w:hAnsi="仿宋" w:cs="仿宋_GB2312"/>
                <w:b/>
                <w:sz w:val="28"/>
                <w:szCs w:val="28"/>
              </w:rPr>
            </w:pPr>
            <w:r>
              <w:rPr>
                <w:rFonts w:ascii="仿宋" w:eastAsia="仿宋" w:hAnsi="仿宋" w:cs="仿宋_GB2312" w:hint="eastAsia"/>
                <w:b/>
                <w:sz w:val="28"/>
                <w:szCs w:val="28"/>
              </w:rPr>
              <w:t>三、依法缴纳税收相关材料</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税务登记证和投标截止时间前三个月内任意一个月缴纳税收凭据复印件。（依法免税的投标人，应提供相应文件证明依法免税）</w:t>
            </w:r>
          </w:p>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四、依法缴纳社会保障资金的证明材料</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投标截止时间前三个月内任意一个月缴纳社会保险凭据复印件。（依法不需要缴纳社会保障资金的投标人，应提供相应文件证明依法不需要缴纳社会保障资金）</w:t>
            </w:r>
          </w:p>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五、履行合同所必须的设备和专业技术能力的证明材料</w:t>
            </w:r>
          </w:p>
          <w:p w:rsidR="00A13BA5" w:rsidRDefault="00A13BA5">
            <w:pPr>
              <w:autoSpaceDE w:val="0"/>
              <w:autoSpaceDN w:val="0"/>
              <w:adjustRightInd w:val="0"/>
              <w:spacing w:line="360" w:lineRule="auto"/>
              <w:jc w:val="left"/>
              <w:rPr>
                <w:rFonts w:ascii="仿宋" w:eastAsia="仿宋" w:hAnsi="仿宋" w:cs="宋体"/>
                <w:kern w:val="0"/>
                <w:sz w:val="28"/>
                <w:szCs w:val="28"/>
              </w:rPr>
            </w:pPr>
            <w:r>
              <w:rPr>
                <w:rFonts w:ascii="仿宋" w:eastAsia="仿宋" w:hAnsi="仿宋" w:cs="宋体" w:hint="eastAsia"/>
                <w:bCs/>
                <w:sz w:val="28"/>
                <w:szCs w:val="28"/>
                <w:lang w:val="zh-CN"/>
              </w:rPr>
              <w:t>相关设备的购置发票、专业技术人员职称证书、用工合同等或者</w:t>
            </w:r>
            <w:r>
              <w:rPr>
                <w:rFonts w:ascii="仿宋" w:eastAsia="仿宋" w:hAnsi="仿宋" w:cs="宋体" w:hint="eastAsia"/>
                <w:kern w:val="0"/>
                <w:sz w:val="28"/>
                <w:szCs w:val="28"/>
              </w:rPr>
              <w:t>附投标人相关承诺函或声明。</w:t>
            </w:r>
          </w:p>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kern w:val="0"/>
                <w:sz w:val="28"/>
                <w:szCs w:val="28"/>
              </w:rPr>
              <w:t>六、</w:t>
            </w:r>
            <w:r>
              <w:rPr>
                <w:rFonts w:ascii="仿宋" w:eastAsia="仿宋" w:hAnsi="仿宋" w:cs="宋体" w:hint="eastAsia"/>
                <w:b/>
                <w:bCs/>
                <w:sz w:val="28"/>
                <w:szCs w:val="28"/>
                <w:lang w:val="zh-CN"/>
              </w:rPr>
              <w:t>参加政府采购活动前</w:t>
            </w:r>
            <w:r>
              <w:rPr>
                <w:rFonts w:ascii="仿宋" w:eastAsia="仿宋" w:hAnsi="仿宋" w:cs="宋体"/>
                <w:b/>
                <w:bCs/>
                <w:sz w:val="28"/>
                <w:szCs w:val="28"/>
                <w:lang w:val="zh-CN"/>
              </w:rPr>
              <w:t>3</w:t>
            </w:r>
            <w:r>
              <w:rPr>
                <w:rFonts w:ascii="仿宋" w:eastAsia="仿宋" w:hAnsi="仿宋" w:cs="宋体" w:hint="eastAsia"/>
                <w:b/>
                <w:bCs/>
                <w:sz w:val="28"/>
                <w:szCs w:val="28"/>
                <w:lang w:val="zh-CN"/>
              </w:rPr>
              <w:t>年内在经营活动中没有重大违法记录的书面声明</w:t>
            </w:r>
          </w:p>
          <w:p w:rsidR="00A13BA5" w:rsidRDefault="00A13BA5">
            <w:pPr>
              <w:autoSpaceDE w:val="0"/>
              <w:autoSpaceDN w:val="0"/>
              <w:spacing w:line="360" w:lineRule="auto"/>
              <w:contextualSpacing/>
              <w:jc w:val="left"/>
              <w:rPr>
                <w:rFonts w:ascii="仿宋" w:eastAsia="仿宋" w:hAnsi="仿宋" w:cs="宋体"/>
                <w:bCs/>
                <w:sz w:val="28"/>
                <w:szCs w:val="28"/>
                <w:lang w:val="zh-CN"/>
              </w:rPr>
            </w:pPr>
            <w:r>
              <w:rPr>
                <w:rFonts w:ascii="仿宋" w:eastAsia="仿宋" w:hAnsi="仿宋" w:cs="宋体" w:hint="eastAsia"/>
                <w:bCs/>
                <w:sz w:val="28"/>
                <w:szCs w:val="28"/>
                <w:lang w:val="zh-CN"/>
              </w:rPr>
              <w:t>投标人“参加政府采购活动前</w:t>
            </w:r>
            <w:r>
              <w:rPr>
                <w:rFonts w:ascii="仿宋" w:eastAsia="仿宋" w:hAnsi="仿宋" w:cs="宋体"/>
                <w:bCs/>
                <w:sz w:val="28"/>
                <w:szCs w:val="28"/>
                <w:lang w:val="zh-CN"/>
              </w:rPr>
              <w:t>3</w:t>
            </w:r>
            <w:r>
              <w:rPr>
                <w:rFonts w:ascii="仿宋" w:eastAsia="仿宋" w:hAnsi="仿宋" w:cs="宋体" w:hint="eastAsia"/>
                <w:bCs/>
                <w:sz w:val="28"/>
                <w:szCs w:val="28"/>
                <w:lang w:val="zh-CN"/>
              </w:rPr>
              <w:t>年内在经营活动中没有重大违法记录的书面声明函”。</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重大违法记录，是指投标人因违法经营受到刑事处罚或者责令停产停业、吊销许可证或者执照、较大数额罚款等行政处罚。</w:t>
            </w:r>
          </w:p>
          <w:p w:rsidR="00A13BA5" w:rsidRDefault="00A13BA5">
            <w:pPr>
              <w:autoSpaceDE w:val="0"/>
              <w:autoSpaceDN w:val="0"/>
              <w:spacing w:line="360" w:lineRule="auto"/>
              <w:contextualSpacing/>
              <w:jc w:val="left"/>
              <w:rPr>
                <w:rFonts w:ascii="仿宋" w:eastAsia="仿宋" w:hAnsi="仿宋" w:cs="宋体"/>
                <w:b/>
                <w:bCs/>
                <w:sz w:val="28"/>
                <w:szCs w:val="28"/>
                <w:lang w:val="zh-CN"/>
              </w:rPr>
            </w:pPr>
            <w:r>
              <w:rPr>
                <w:rFonts w:ascii="仿宋" w:eastAsia="仿宋" w:hAnsi="仿宋" w:cs="宋体" w:hint="eastAsia"/>
                <w:b/>
                <w:bCs/>
                <w:sz w:val="28"/>
                <w:szCs w:val="28"/>
                <w:lang w:val="zh-CN"/>
              </w:rPr>
              <w:lastRenderedPageBreak/>
              <w:t>七、投标人须具有相应范围的《医疗器械生产许可证》或《医疗器械经营许可证》经营范围涵盖所投包号产品，并具有投标产品的《中华人民共和国医疗器械注册证》（代理商须提供复印件），</w:t>
            </w:r>
            <w:r>
              <w:rPr>
                <w:rFonts w:ascii="仿宋" w:eastAsia="仿宋" w:hAnsi="仿宋" w:cs="宋体"/>
                <w:b/>
                <w:bCs/>
                <w:sz w:val="28"/>
                <w:szCs w:val="28"/>
                <w:lang w:val="zh-CN"/>
              </w:rPr>
              <w:t>A</w:t>
            </w:r>
            <w:r>
              <w:rPr>
                <w:rFonts w:ascii="仿宋" w:eastAsia="仿宋" w:hAnsi="仿宋" w:cs="宋体" w:hint="eastAsia"/>
                <w:b/>
                <w:bCs/>
                <w:sz w:val="28"/>
                <w:szCs w:val="28"/>
                <w:lang w:val="zh-CN"/>
              </w:rPr>
              <w:t>包所投设备如为进口产品的，须符合中华人民共和国进口商品安全标准并具备国家医疗管理局注册证。</w:t>
            </w:r>
          </w:p>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b/>
                <w:bCs/>
                <w:sz w:val="28"/>
                <w:szCs w:val="28"/>
                <w:lang w:val="zh-CN"/>
              </w:rPr>
              <w:t>八、未被列入“信用中国”网站</w:t>
            </w:r>
            <w:r>
              <w:rPr>
                <w:rFonts w:ascii="仿宋" w:eastAsia="仿宋" w:hAnsi="仿宋" w:cs="宋体"/>
                <w:b/>
                <w:bCs/>
                <w:sz w:val="28"/>
                <w:szCs w:val="28"/>
                <w:lang w:val="zh-CN"/>
              </w:rPr>
              <w:t>(www.creditchina.gov.cn)</w:t>
            </w:r>
            <w:r>
              <w:rPr>
                <w:rFonts w:ascii="仿宋" w:eastAsia="仿宋" w:hAnsi="仿宋" w:cs="宋体" w:hint="eastAsia"/>
                <w:b/>
                <w:bCs/>
                <w:sz w:val="28"/>
                <w:szCs w:val="28"/>
                <w:lang w:val="zh-CN"/>
              </w:rPr>
              <w:t>、中国政府采购网</w:t>
            </w:r>
            <w:r>
              <w:rPr>
                <w:rFonts w:ascii="仿宋" w:eastAsia="仿宋" w:hAnsi="仿宋" w:cs="宋体"/>
                <w:b/>
                <w:bCs/>
                <w:sz w:val="28"/>
                <w:szCs w:val="28"/>
                <w:lang w:val="zh-CN"/>
              </w:rPr>
              <w:t>(www.ccgp.gov.cn)</w:t>
            </w:r>
            <w:r>
              <w:rPr>
                <w:rFonts w:ascii="仿宋" w:eastAsia="仿宋" w:hAnsi="仿宋" w:cs="宋体" w:hint="eastAsia"/>
                <w:b/>
                <w:bCs/>
                <w:sz w:val="28"/>
                <w:szCs w:val="28"/>
                <w:lang w:val="zh-CN"/>
              </w:rPr>
              <w:t>渠道信用记录失信被执行人、重大税收违法案件当事人名单、政府采购严重违法失信行为记录名单的投标人。</w:t>
            </w:r>
            <w:r>
              <w:rPr>
                <w:rFonts w:ascii="仿宋" w:eastAsia="仿宋" w:hAnsi="仿宋" w:cs="宋体" w:hint="eastAsia"/>
                <w:kern w:val="0"/>
                <w:sz w:val="28"/>
                <w:szCs w:val="28"/>
              </w:rPr>
              <w:t>（联合体形式投标的，联合体成员存在不良信用记录，视同联合体存在不良信用记录）。</w:t>
            </w:r>
          </w:p>
          <w:p w:rsidR="00A13BA5" w:rsidRDefault="00A13BA5">
            <w:pPr>
              <w:wordWrap w:val="0"/>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、截止时间：同投标截止时间；</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、信用信息查询记录和证据留存具体方式：经采购人确认的查询结果网页截图作为查询记录和证据，与其他采购文件一并保存；</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、信用信息的使用原则：经采购人认定的被列入失信被执行人、重大税收违法案件当事人名单、政府采购严重违法失信行为记录名单的投标人，将拒绝其参与政府采购活动。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lastRenderedPageBreak/>
              <w:t>5</w:t>
            </w:r>
            <w:r>
              <w:rPr>
                <w:rFonts w:ascii="仿宋" w:eastAsia="仿宋" w:hAnsi="仿宋" w:cs="宋体" w:hint="eastAsia"/>
                <w:kern w:val="0"/>
                <w:sz w:val="28"/>
                <w:szCs w:val="28"/>
              </w:rPr>
              <w:t>、投标人不良信用记录以采购人查询结果为准，采购人查询之后，网站信息发生的任何变更不再作为评审依据，投标人自行提供的与网站信息不一致的其他证明材料亦不作为评审依据。</w:t>
            </w:r>
          </w:p>
          <w:p w:rsidR="00A13BA5" w:rsidRPr="00BC0768" w:rsidRDefault="00A13BA5">
            <w:pPr>
              <w:autoSpaceDE w:val="0"/>
              <w:autoSpaceDN w:val="0"/>
              <w:spacing w:line="360" w:lineRule="auto"/>
              <w:contextualSpacing/>
              <w:jc w:val="left"/>
              <w:rPr>
                <w:rFonts w:hAnsi="宋体" w:cs="仿宋_GB2312"/>
                <w:b/>
                <w:sz w:val="24"/>
              </w:rPr>
            </w:pPr>
            <w:r>
              <w:rPr>
                <w:rFonts w:ascii="仿宋" w:eastAsia="仿宋" w:hAnsi="仿宋" w:cs="宋体" w:hint="eastAsia"/>
                <w:b/>
                <w:kern w:val="0"/>
                <w:sz w:val="28"/>
                <w:szCs w:val="28"/>
              </w:rPr>
              <w:t>九、本项目不接受联合体投标。</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lastRenderedPageBreak/>
              <w:t>5</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最高限价</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A</w:t>
            </w:r>
            <w:r>
              <w:rPr>
                <w:rFonts w:ascii="仿宋" w:eastAsia="仿宋" w:hAnsi="仿宋" w:cs="宋体" w:hint="eastAsia"/>
                <w:kern w:val="0"/>
                <w:sz w:val="28"/>
                <w:szCs w:val="28"/>
              </w:rPr>
              <w:t>包：</w:t>
            </w:r>
            <w:r>
              <w:rPr>
                <w:rFonts w:ascii="仿宋" w:eastAsia="仿宋" w:hAnsi="仿宋" w:cs="宋体"/>
                <w:kern w:val="0"/>
                <w:sz w:val="28"/>
                <w:szCs w:val="28"/>
              </w:rPr>
              <w:t>60</w:t>
            </w:r>
            <w:r>
              <w:rPr>
                <w:rFonts w:ascii="仿宋" w:eastAsia="仿宋" w:hAnsi="仿宋" w:cs="宋体" w:hint="eastAsia"/>
                <w:kern w:val="0"/>
                <w:sz w:val="28"/>
                <w:szCs w:val="28"/>
              </w:rPr>
              <w:t>万元，</w:t>
            </w:r>
            <w:r>
              <w:rPr>
                <w:rFonts w:ascii="仿宋" w:eastAsia="仿宋" w:hAnsi="仿宋" w:cs="宋体"/>
                <w:kern w:val="0"/>
                <w:sz w:val="28"/>
                <w:szCs w:val="28"/>
              </w:rPr>
              <w:t>B</w:t>
            </w:r>
            <w:r>
              <w:rPr>
                <w:rFonts w:ascii="仿宋" w:eastAsia="仿宋" w:hAnsi="仿宋" w:cs="宋体" w:hint="eastAsia"/>
                <w:kern w:val="0"/>
                <w:sz w:val="28"/>
                <w:szCs w:val="28"/>
              </w:rPr>
              <w:t>包：</w:t>
            </w:r>
            <w:r>
              <w:rPr>
                <w:rFonts w:ascii="仿宋" w:eastAsia="仿宋" w:hAnsi="仿宋" w:cs="宋体"/>
                <w:kern w:val="0"/>
                <w:sz w:val="28"/>
                <w:szCs w:val="28"/>
              </w:rPr>
              <w:t>19.8</w:t>
            </w:r>
            <w:r>
              <w:rPr>
                <w:rFonts w:ascii="仿宋" w:eastAsia="仿宋" w:hAnsi="仿宋" w:cs="宋体" w:hint="eastAsia"/>
                <w:kern w:val="0"/>
                <w:sz w:val="28"/>
                <w:szCs w:val="28"/>
              </w:rPr>
              <w:t>万元，超出最高限价的投标无效</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6</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现场考察</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不组织</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7</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开标前答疑会</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不召开</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8</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进口产品参与</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允许</w:t>
            </w:r>
            <w:r>
              <w:rPr>
                <w:rFonts w:ascii="仿宋" w:eastAsia="仿宋" w:hAnsi="仿宋" w:cs="宋体"/>
                <w:kern w:val="0"/>
                <w:sz w:val="28"/>
                <w:szCs w:val="28"/>
              </w:rPr>
              <w:t>A</w:t>
            </w:r>
            <w:proofErr w:type="gramStart"/>
            <w:r>
              <w:rPr>
                <w:rFonts w:ascii="仿宋" w:eastAsia="仿宋" w:hAnsi="仿宋" w:cs="宋体" w:hint="eastAsia"/>
                <w:kern w:val="0"/>
                <w:sz w:val="28"/>
                <w:szCs w:val="28"/>
              </w:rPr>
              <w:t>包参与</w:t>
            </w:r>
            <w:proofErr w:type="gramEnd"/>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9</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投标有效期</w:t>
            </w:r>
          </w:p>
        </w:tc>
        <w:tc>
          <w:tcPr>
            <w:tcW w:w="6813" w:type="dxa"/>
            <w:vAlign w:val="center"/>
          </w:tcPr>
          <w:p w:rsidR="00A13BA5" w:rsidRDefault="00A13BA5" w:rsidP="00A07FA1">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kern w:val="0"/>
                <w:sz w:val="28"/>
                <w:szCs w:val="28"/>
              </w:rPr>
              <w:t>60</w:t>
            </w:r>
            <w:r>
              <w:rPr>
                <w:rFonts w:ascii="仿宋" w:eastAsia="仿宋" w:hAnsi="仿宋" w:cs="宋体" w:hint="eastAsia"/>
                <w:kern w:val="0"/>
                <w:sz w:val="28"/>
                <w:szCs w:val="28"/>
              </w:rPr>
              <w:t>天（自提交投标文件的截止之日起算）</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10</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中标人将本项目的非主体、非关键性</w:t>
            </w:r>
          </w:p>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工作分包</w:t>
            </w:r>
          </w:p>
        </w:tc>
        <w:tc>
          <w:tcPr>
            <w:tcW w:w="6813" w:type="dxa"/>
            <w:vAlign w:val="center"/>
          </w:tcPr>
          <w:p w:rsidR="00A13BA5" w:rsidRDefault="00A13BA5" w:rsidP="00A07FA1">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hint="eastAsia"/>
                <w:kern w:val="0"/>
                <w:sz w:val="28"/>
                <w:szCs w:val="28"/>
              </w:rPr>
              <w:t>不允许</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11</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投标截止及</w:t>
            </w:r>
          </w:p>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开标时间</w:t>
            </w:r>
          </w:p>
        </w:tc>
        <w:tc>
          <w:tcPr>
            <w:tcW w:w="6813" w:type="dxa"/>
            <w:vAlign w:val="center"/>
          </w:tcPr>
          <w:p w:rsidR="00A13BA5" w:rsidRDefault="00A13BA5" w:rsidP="00454981">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w:t>
            </w:r>
            <w:r w:rsidR="00454981">
              <w:rPr>
                <w:rFonts w:ascii="仿宋" w:eastAsia="仿宋" w:hAnsi="仿宋" w:cs="宋体" w:hint="eastAsia"/>
                <w:kern w:val="0"/>
                <w:sz w:val="28"/>
                <w:szCs w:val="28"/>
              </w:rPr>
              <w:t>2</w:t>
            </w:r>
            <w:r>
              <w:rPr>
                <w:rFonts w:ascii="仿宋" w:eastAsia="仿宋" w:hAnsi="仿宋" w:cs="宋体" w:hint="eastAsia"/>
                <w:kern w:val="0"/>
                <w:sz w:val="28"/>
                <w:szCs w:val="28"/>
              </w:rPr>
              <w:t>月</w:t>
            </w:r>
            <w:r w:rsidR="00454981">
              <w:rPr>
                <w:rFonts w:ascii="仿宋" w:eastAsia="仿宋" w:hAnsi="仿宋" w:cs="宋体" w:hint="eastAsia"/>
                <w:kern w:val="0"/>
                <w:sz w:val="28"/>
                <w:szCs w:val="28"/>
              </w:rPr>
              <w:t>27</w:t>
            </w:r>
            <w:r>
              <w:rPr>
                <w:rFonts w:ascii="仿宋" w:eastAsia="仿宋" w:hAnsi="仿宋" w:cs="宋体" w:hint="eastAsia"/>
                <w:kern w:val="0"/>
                <w:sz w:val="28"/>
                <w:szCs w:val="28"/>
              </w:rPr>
              <w:t>日</w:t>
            </w:r>
            <w:r w:rsidR="00454981">
              <w:rPr>
                <w:rFonts w:ascii="仿宋" w:eastAsia="仿宋" w:hAnsi="仿宋" w:cs="宋体" w:hint="eastAsia"/>
                <w:kern w:val="0"/>
                <w:sz w:val="28"/>
                <w:szCs w:val="28"/>
              </w:rPr>
              <w:t>9</w:t>
            </w:r>
            <w:r>
              <w:rPr>
                <w:rFonts w:ascii="仿宋" w:eastAsia="仿宋" w:hAnsi="仿宋" w:cs="宋体" w:hint="eastAsia"/>
                <w:kern w:val="0"/>
                <w:sz w:val="28"/>
                <w:szCs w:val="28"/>
              </w:rPr>
              <w:t>时</w:t>
            </w:r>
            <w:r w:rsidR="00454981">
              <w:rPr>
                <w:rFonts w:ascii="仿宋" w:eastAsia="仿宋" w:hAnsi="仿宋" w:cs="宋体" w:hint="eastAsia"/>
                <w:kern w:val="0"/>
                <w:sz w:val="28"/>
                <w:szCs w:val="28"/>
              </w:rPr>
              <w:t>30</w:t>
            </w:r>
            <w:r>
              <w:rPr>
                <w:rFonts w:ascii="仿宋" w:eastAsia="仿宋" w:hAnsi="仿宋" w:cs="宋体" w:hint="eastAsia"/>
                <w:kern w:val="0"/>
                <w:sz w:val="28"/>
                <w:szCs w:val="28"/>
              </w:rPr>
              <w:t>分（北京时间）</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12</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递交投标文件</w:t>
            </w:r>
          </w:p>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及开标地点</w:t>
            </w:r>
          </w:p>
        </w:tc>
        <w:tc>
          <w:tcPr>
            <w:tcW w:w="6813" w:type="dxa"/>
            <w:vAlign w:val="center"/>
          </w:tcPr>
          <w:p w:rsidR="00A13BA5" w:rsidRDefault="00A13BA5" w:rsidP="00454981">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许昌市公共资源交易中心三楼开标</w:t>
            </w:r>
            <w:r w:rsidR="00454981">
              <w:rPr>
                <w:rFonts w:ascii="仿宋" w:eastAsia="仿宋" w:hAnsi="仿宋" w:cs="宋体" w:hint="eastAsia"/>
                <w:kern w:val="0"/>
                <w:sz w:val="28"/>
                <w:szCs w:val="28"/>
              </w:rPr>
              <w:t>三</w:t>
            </w:r>
            <w:r>
              <w:rPr>
                <w:rFonts w:ascii="仿宋" w:eastAsia="仿宋" w:hAnsi="仿宋" w:cs="宋体" w:hint="eastAsia"/>
                <w:kern w:val="0"/>
                <w:sz w:val="28"/>
                <w:szCs w:val="28"/>
              </w:rPr>
              <w:t>室（龙兴路与竹林路交汇处公共资源大厦）</w:t>
            </w:r>
          </w:p>
        </w:tc>
      </w:tr>
      <w:tr w:rsidR="00A13BA5" w:rsidRPr="00BC0768">
        <w:trPr>
          <w:trHeight w:val="504"/>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13</w:t>
            </w:r>
          </w:p>
        </w:tc>
        <w:tc>
          <w:tcPr>
            <w:tcW w:w="2268" w:type="dxa"/>
            <w:vAlign w:val="center"/>
          </w:tcPr>
          <w:p w:rsidR="00A13BA5" w:rsidRPr="00BC0768" w:rsidRDefault="00A13BA5">
            <w:pPr>
              <w:autoSpaceDE w:val="0"/>
              <w:autoSpaceDN w:val="0"/>
              <w:adjustRightInd w:val="0"/>
              <w:spacing w:line="276" w:lineRule="auto"/>
              <w:jc w:val="center"/>
              <w:rPr>
                <w:rFonts w:ascii="宋体" w:cs="宋体"/>
                <w:bCs/>
                <w:sz w:val="24"/>
                <w:lang w:val="zh-CN"/>
              </w:rPr>
            </w:pPr>
            <w:r w:rsidRPr="00BC0768">
              <w:rPr>
                <w:rFonts w:ascii="宋体" w:hAnsi="宋体" w:cs="宋体" w:hint="eastAsia"/>
                <w:kern w:val="0"/>
                <w:sz w:val="24"/>
                <w:szCs w:val="24"/>
              </w:rPr>
              <w:t>投标保证金</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缴纳截止时间：同投标截止时间</w:t>
            </w:r>
          </w:p>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金额：</w:t>
            </w:r>
            <w:r>
              <w:rPr>
                <w:rFonts w:ascii="仿宋" w:eastAsia="仿宋" w:hAnsi="仿宋" w:cs="宋体"/>
                <w:kern w:val="0"/>
                <w:sz w:val="28"/>
                <w:szCs w:val="28"/>
              </w:rPr>
              <w:t>A</w:t>
            </w:r>
            <w:r>
              <w:rPr>
                <w:rFonts w:ascii="仿宋" w:eastAsia="仿宋" w:hAnsi="仿宋" w:cs="宋体" w:hint="eastAsia"/>
                <w:kern w:val="0"/>
                <w:sz w:val="28"/>
                <w:szCs w:val="28"/>
              </w:rPr>
              <w:t>包：壹万贰仟元整（</w:t>
            </w:r>
            <w:r>
              <w:rPr>
                <w:rFonts w:ascii="宋体" w:cs="宋体" w:hint="eastAsia"/>
                <w:kern w:val="0"/>
                <w:sz w:val="28"/>
                <w:szCs w:val="28"/>
              </w:rPr>
              <w:t>¥</w:t>
            </w:r>
            <w:r>
              <w:rPr>
                <w:rFonts w:ascii="仿宋" w:eastAsia="仿宋" w:hAnsi="仿宋" w:cs="宋体"/>
                <w:kern w:val="0"/>
                <w:sz w:val="28"/>
                <w:szCs w:val="28"/>
              </w:rPr>
              <w:t>12000.00</w:t>
            </w:r>
            <w:r>
              <w:rPr>
                <w:rFonts w:ascii="仿宋" w:eastAsia="仿宋" w:hAnsi="仿宋" w:cs="宋体" w:hint="eastAsia"/>
                <w:kern w:val="0"/>
                <w:sz w:val="28"/>
                <w:szCs w:val="28"/>
              </w:rPr>
              <w:t>元）；</w:t>
            </w:r>
          </w:p>
          <w:p w:rsidR="00A13BA5" w:rsidRDefault="00A13BA5" w:rsidP="00A07FA1">
            <w:pPr>
              <w:autoSpaceDE w:val="0"/>
              <w:autoSpaceDN w:val="0"/>
              <w:adjustRightInd w:val="0"/>
              <w:spacing w:line="276" w:lineRule="auto"/>
              <w:ind w:firstLineChars="300" w:firstLine="840"/>
              <w:rPr>
                <w:rFonts w:ascii="仿宋" w:eastAsia="仿宋" w:hAnsi="仿宋" w:cs="宋体"/>
                <w:kern w:val="0"/>
                <w:sz w:val="28"/>
                <w:szCs w:val="28"/>
              </w:rPr>
            </w:pPr>
            <w:r>
              <w:rPr>
                <w:rFonts w:ascii="仿宋" w:eastAsia="仿宋" w:hAnsi="仿宋" w:cs="宋体"/>
                <w:kern w:val="0"/>
                <w:sz w:val="28"/>
                <w:szCs w:val="28"/>
              </w:rPr>
              <w:t>B</w:t>
            </w:r>
            <w:r>
              <w:rPr>
                <w:rFonts w:ascii="仿宋" w:eastAsia="仿宋" w:hAnsi="仿宋" w:cs="宋体" w:hint="eastAsia"/>
                <w:kern w:val="0"/>
                <w:sz w:val="28"/>
                <w:szCs w:val="28"/>
              </w:rPr>
              <w:t>包：叁仟玖佰元整（</w:t>
            </w:r>
            <w:r>
              <w:rPr>
                <w:rFonts w:ascii="宋体" w:cs="宋体" w:hint="eastAsia"/>
                <w:kern w:val="0"/>
                <w:sz w:val="28"/>
                <w:szCs w:val="28"/>
              </w:rPr>
              <w:t>¥</w:t>
            </w:r>
            <w:r>
              <w:rPr>
                <w:rFonts w:ascii="仿宋" w:eastAsia="仿宋" w:hAnsi="仿宋" w:cs="宋体"/>
                <w:kern w:val="0"/>
                <w:sz w:val="28"/>
                <w:szCs w:val="28"/>
              </w:rPr>
              <w:t>3900.00</w:t>
            </w:r>
            <w:r>
              <w:rPr>
                <w:rFonts w:ascii="仿宋" w:eastAsia="仿宋" w:hAnsi="仿宋" w:cs="宋体" w:hint="eastAsia"/>
                <w:kern w:val="0"/>
                <w:sz w:val="28"/>
                <w:szCs w:val="28"/>
              </w:rPr>
              <w:t>元）</w:t>
            </w:r>
          </w:p>
          <w:p w:rsidR="00A13BA5" w:rsidRDefault="00A13BA5">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一、投标保证金的递交方式：银行</w:t>
            </w:r>
            <w:proofErr w:type="gramStart"/>
            <w:r>
              <w:rPr>
                <w:rFonts w:ascii="仿宋" w:eastAsia="仿宋" w:hAnsi="仿宋" w:cs="宋体" w:hint="eastAsia"/>
                <w:kern w:val="0"/>
                <w:sz w:val="28"/>
                <w:szCs w:val="28"/>
              </w:rPr>
              <w:t>转帐</w:t>
            </w:r>
            <w:proofErr w:type="gramEnd"/>
            <w:r>
              <w:rPr>
                <w:rFonts w:ascii="仿宋" w:eastAsia="仿宋" w:hAnsi="仿宋" w:cs="宋体" w:hint="eastAsia"/>
                <w:kern w:val="0"/>
                <w:sz w:val="28"/>
                <w:szCs w:val="28"/>
              </w:rPr>
              <w:t>、银行电汇（均需从投标人注册银行账户转出），不接受以现金方式缴纳的投标保证金。凡以现金方式缴纳投标保证金而影响其投标结果的，由投标人自行负责。</w:t>
            </w:r>
            <w:r>
              <w:rPr>
                <w:rFonts w:ascii="仿宋" w:eastAsia="仿宋" w:hAnsi="仿宋" w:cs="宋体"/>
                <w:kern w:val="0"/>
                <w:sz w:val="28"/>
                <w:szCs w:val="28"/>
              </w:rPr>
              <w:t xml:space="preserve"> </w:t>
            </w:r>
          </w:p>
          <w:p w:rsidR="00A13BA5" w:rsidRDefault="00A13BA5">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二、使用银行</w:t>
            </w:r>
            <w:proofErr w:type="gramStart"/>
            <w:r>
              <w:rPr>
                <w:rFonts w:ascii="仿宋" w:eastAsia="仿宋" w:hAnsi="仿宋" w:cs="宋体" w:hint="eastAsia"/>
                <w:kern w:val="0"/>
                <w:sz w:val="28"/>
                <w:szCs w:val="28"/>
              </w:rPr>
              <w:t>转帐</w:t>
            </w:r>
            <w:proofErr w:type="gramEnd"/>
            <w:r>
              <w:rPr>
                <w:rFonts w:ascii="仿宋" w:eastAsia="仿宋" w:hAnsi="仿宋" w:cs="宋体" w:hint="eastAsia"/>
                <w:kern w:val="0"/>
                <w:sz w:val="28"/>
                <w:szCs w:val="28"/>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13BA5" w:rsidRDefault="00A13BA5">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三、投标保证金缴纳方式：</w:t>
            </w:r>
          </w:p>
          <w:p w:rsidR="00A13BA5" w:rsidRDefault="00A13BA5">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、投标人网上下载招标文件后，登录</w:t>
            </w:r>
            <w:hyperlink r:id="rId8" w:history="1">
              <w:r>
                <w:rPr>
                  <w:rFonts w:ascii="仿宋" w:eastAsia="仿宋" w:hAnsi="仿宋" w:cs="宋体"/>
                  <w:kern w:val="0"/>
                  <w:sz w:val="28"/>
                  <w:szCs w:val="28"/>
                </w:rPr>
                <w:t>http://221.14.6.70:8088/ggzy</w:t>
              </w:r>
            </w:hyperlink>
            <w:r>
              <w:rPr>
                <w:rFonts w:ascii="仿宋" w:eastAsia="仿宋" w:hAnsi="仿宋" w:cs="宋体" w:hint="eastAsia"/>
                <w:kern w:val="0"/>
                <w:sz w:val="28"/>
                <w:szCs w:val="28"/>
              </w:rPr>
              <w:t>系统，依次点击“会员向导”→“参与投标”→“费用缴纳说明”→“保证金缴纳说明单”，获取缴费说明单，根据每个标段的缴纳说明单在缴纳截止时间前缴纳；</w:t>
            </w:r>
          </w:p>
          <w:p w:rsidR="00A13BA5" w:rsidRDefault="00A13BA5">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、成功缴纳后重新登录前述系统，依次点击“会员向导”→“参与投标”→“保证金绑定”→“绑定”进行投标保证金绑定。</w:t>
            </w:r>
          </w:p>
          <w:p w:rsidR="00A13BA5" w:rsidRDefault="00A13BA5">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、《保证金缴纳绑定操作指南》获取方法：登录许昌公共资源交易系统</w:t>
            </w:r>
            <w:r>
              <w:rPr>
                <w:rFonts w:ascii="仿宋" w:eastAsia="仿宋" w:hAnsi="仿宋" w:cs="宋体"/>
                <w:kern w:val="0"/>
                <w:sz w:val="28"/>
                <w:szCs w:val="28"/>
              </w:rPr>
              <w:t>-</w:t>
            </w:r>
            <w:r>
              <w:rPr>
                <w:rFonts w:ascii="仿宋" w:eastAsia="仿宋" w:hAnsi="仿宋" w:cs="宋体" w:hint="eastAsia"/>
                <w:kern w:val="0"/>
                <w:sz w:val="28"/>
                <w:szCs w:val="28"/>
              </w:rPr>
              <w:t>组件下载</w:t>
            </w:r>
            <w:r>
              <w:rPr>
                <w:rFonts w:ascii="仿宋" w:eastAsia="仿宋" w:hAnsi="仿宋" w:cs="宋体"/>
                <w:kern w:val="0"/>
                <w:sz w:val="28"/>
                <w:szCs w:val="28"/>
              </w:rPr>
              <w:t>-</w:t>
            </w:r>
            <w:r>
              <w:rPr>
                <w:rFonts w:ascii="仿宋" w:eastAsia="仿宋" w:hAnsi="仿宋" w:cs="宋体" w:hint="eastAsia"/>
                <w:kern w:val="0"/>
                <w:sz w:val="28"/>
                <w:szCs w:val="28"/>
              </w:rPr>
              <w:t>《保证金缴纳绑定操作指南》。</w:t>
            </w:r>
          </w:p>
          <w:p w:rsidR="00A13BA5" w:rsidRDefault="00A13BA5">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、投标人要严格按照“保证金缴纳说明单”内容缴纳、</w:t>
            </w:r>
            <w:r>
              <w:rPr>
                <w:rFonts w:ascii="仿宋" w:eastAsia="仿宋" w:hAnsi="仿宋" w:cs="宋体" w:hint="eastAsia"/>
                <w:kern w:val="0"/>
                <w:sz w:val="28"/>
                <w:szCs w:val="28"/>
              </w:rPr>
              <w:lastRenderedPageBreak/>
              <w:t>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13BA5" w:rsidRDefault="00A13BA5">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hint="eastAsia"/>
                <w:kern w:val="0"/>
                <w:sz w:val="28"/>
                <w:szCs w:val="28"/>
              </w:rPr>
              <w:t>、汇款凭证无须备注项目编号和项目名称。</w:t>
            </w:r>
          </w:p>
          <w:p w:rsidR="00A13BA5" w:rsidRDefault="00A13BA5">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6</w:t>
            </w:r>
            <w:r>
              <w:rPr>
                <w:rFonts w:ascii="仿宋" w:eastAsia="仿宋" w:hAnsi="仿宋" w:cs="宋体" w:hint="eastAsia"/>
                <w:kern w:val="0"/>
                <w:sz w:val="28"/>
                <w:szCs w:val="28"/>
              </w:rPr>
              <w:t>、每个投标人每个项目每个标段只有唯一缴纳账号，切勿重复缴纳或错误缴纳。</w:t>
            </w:r>
          </w:p>
          <w:p w:rsidR="00A13BA5" w:rsidRDefault="00A13BA5">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7</w:t>
            </w:r>
            <w:r>
              <w:rPr>
                <w:rFonts w:ascii="仿宋" w:eastAsia="仿宋" w:hAnsi="仿宋" w:cs="宋体" w:hint="eastAsia"/>
                <w:kern w:val="0"/>
                <w:sz w:val="28"/>
                <w:szCs w:val="28"/>
              </w:rPr>
              <w:t>、投标人所提交的投标保证金仅限当次投标项目（标段）有效，不得重复替代使用。一个招标项目有多个标段或者有多个项目同时招标的，投标人必须按项目、标段分别提交投标保证金。</w:t>
            </w:r>
          </w:p>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8</w:t>
            </w:r>
            <w:r>
              <w:rPr>
                <w:rFonts w:ascii="仿宋" w:eastAsia="仿宋" w:hAnsi="仿宋" w:cs="宋体" w:hint="eastAsia"/>
                <w:kern w:val="0"/>
                <w:sz w:val="28"/>
                <w:szCs w:val="28"/>
              </w:rPr>
              <w:t>、未按上述规定操作引起的无效投标，由投标人自行负责。</w:t>
            </w:r>
          </w:p>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四、自</w:t>
            </w: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kern w:val="0"/>
                  <w:sz w:val="28"/>
                  <w:szCs w:val="28"/>
                </w:rPr>
                <w:t>2017</w:t>
              </w:r>
              <w:r>
                <w:rPr>
                  <w:rFonts w:ascii="仿宋" w:eastAsia="仿宋" w:hAnsi="仿宋" w:cs="宋体" w:hint="eastAsia"/>
                  <w:kern w:val="0"/>
                  <w:sz w:val="28"/>
                  <w:szCs w:val="28"/>
                </w:rPr>
                <w:t>年</w:t>
              </w:r>
              <w:r>
                <w:rPr>
                  <w:rFonts w:ascii="仿宋" w:eastAsia="仿宋" w:hAnsi="仿宋" w:cs="宋体"/>
                  <w:kern w:val="0"/>
                  <w:sz w:val="28"/>
                  <w:szCs w:val="28"/>
                </w:rPr>
                <w:t>10</w:t>
              </w:r>
              <w:r>
                <w:rPr>
                  <w:rFonts w:ascii="仿宋" w:eastAsia="仿宋" w:hAnsi="仿宋" w:cs="宋体" w:hint="eastAsia"/>
                  <w:kern w:val="0"/>
                  <w:sz w:val="28"/>
                  <w:szCs w:val="28"/>
                </w:rPr>
                <w:t>月</w:t>
              </w:r>
              <w:r>
                <w:rPr>
                  <w:rFonts w:ascii="仿宋" w:eastAsia="仿宋" w:hAnsi="仿宋" w:cs="宋体"/>
                  <w:kern w:val="0"/>
                  <w:sz w:val="28"/>
                  <w:szCs w:val="28"/>
                </w:rPr>
                <w:t>16</w:t>
              </w:r>
              <w:r>
                <w:rPr>
                  <w:rFonts w:ascii="仿宋" w:eastAsia="仿宋" w:hAnsi="仿宋" w:cs="宋体" w:hint="eastAsia"/>
                  <w:kern w:val="0"/>
                  <w:sz w:val="28"/>
                  <w:szCs w:val="28"/>
                </w:rPr>
                <w:t>日起</w:t>
              </w:r>
            </w:smartTag>
            <w:r>
              <w:rPr>
                <w:rFonts w:ascii="仿宋" w:eastAsia="仿宋" w:hAnsi="仿宋" w:cs="宋体" w:hint="eastAsia"/>
                <w:kern w:val="0"/>
                <w:sz w:val="28"/>
                <w:szCs w:val="28"/>
              </w:rPr>
              <w:t>，凡投标人投标保证金交纳至同一标段相同子账号的，保证金暂不予退还，并依照《许昌市公共资源交易当事人不良行为管理暂行办法》（许公管委〔</w:t>
            </w:r>
            <w:r>
              <w:rPr>
                <w:rFonts w:ascii="仿宋" w:eastAsia="仿宋" w:hAnsi="仿宋" w:cs="宋体"/>
                <w:kern w:val="0"/>
                <w:sz w:val="28"/>
                <w:szCs w:val="28"/>
              </w:rPr>
              <w:t>2017</w:t>
            </w:r>
            <w:r>
              <w:rPr>
                <w:rFonts w:ascii="仿宋" w:eastAsia="仿宋" w:hAnsi="仿宋" w:cs="宋体" w:hint="eastAsia"/>
                <w:kern w:val="0"/>
                <w:sz w:val="28"/>
                <w:szCs w:val="28"/>
              </w:rPr>
              <w:t>〕</w:t>
            </w:r>
            <w:r>
              <w:rPr>
                <w:rFonts w:ascii="仿宋" w:eastAsia="仿宋" w:hAnsi="仿宋" w:cs="宋体"/>
                <w:kern w:val="0"/>
                <w:sz w:val="28"/>
                <w:szCs w:val="28"/>
              </w:rPr>
              <w:t>1</w:t>
            </w:r>
            <w:r>
              <w:rPr>
                <w:rFonts w:ascii="仿宋" w:eastAsia="仿宋" w:hAnsi="仿宋" w:cs="宋体" w:hint="eastAsia"/>
                <w:kern w:val="0"/>
                <w:sz w:val="28"/>
                <w:szCs w:val="28"/>
              </w:rPr>
              <w:t>号）规定，进行调查、认定、记录，并予以公示公告。对涉嫌串通投标，经调查核实后，记录不良行为，移交有关部门进行查处，不予退还的保证金上缴国库。</w:t>
            </w:r>
          </w:p>
        </w:tc>
      </w:tr>
      <w:tr w:rsidR="00A13BA5" w:rsidRPr="00BC0768">
        <w:trPr>
          <w:trHeight w:val="510"/>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lastRenderedPageBreak/>
              <w:t>14</w:t>
            </w:r>
          </w:p>
        </w:tc>
        <w:tc>
          <w:tcPr>
            <w:tcW w:w="2268" w:type="dxa"/>
            <w:vAlign w:val="center"/>
          </w:tcPr>
          <w:p w:rsidR="00A13BA5" w:rsidRPr="00BC0768" w:rsidRDefault="00A13BA5">
            <w:pPr>
              <w:autoSpaceDE w:val="0"/>
              <w:autoSpaceDN w:val="0"/>
              <w:adjustRightInd w:val="0"/>
              <w:spacing w:line="276" w:lineRule="auto"/>
              <w:jc w:val="center"/>
              <w:rPr>
                <w:rFonts w:hAnsi="宋体" w:cs="仿宋_GB2312"/>
                <w:sz w:val="24"/>
              </w:rPr>
            </w:pPr>
            <w:r>
              <w:rPr>
                <w:rFonts w:ascii="仿宋" w:eastAsia="仿宋" w:hAnsi="仿宋" w:cs="宋体" w:hint="eastAsia"/>
                <w:kern w:val="0"/>
                <w:sz w:val="28"/>
                <w:szCs w:val="28"/>
              </w:rPr>
              <w:t>公告发布</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招标公告、中标公告、变更（更正）公告、现场勘察答</w:t>
            </w:r>
            <w:r>
              <w:rPr>
                <w:rFonts w:ascii="仿宋" w:eastAsia="仿宋" w:hAnsi="仿宋" w:cs="宋体" w:hint="eastAsia"/>
                <w:kern w:val="0"/>
                <w:sz w:val="28"/>
                <w:szCs w:val="28"/>
              </w:rPr>
              <w:lastRenderedPageBreak/>
              <w:t>复等相关信息同时在以下网站发布：《中国政府采购网》、《河南省政府采购网》、《许昌市政府采购网》、《全国公共资源交易平台（河南省·许昌市）》。</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15</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采购人澄清的时间</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投标截止时间</w:t>
            </w:r>
            <w:r>
              <w:rPr>
                <w:rFonts w:ascii="仿宋" w:eastAsia="仿宋" w:hAnsi="仿宋" w:cs="宋体"/>
                <w:kern w:val="0"/>
                <w:sz w:val="28"/>
                <w:szCs w:val="28"/>
              </w:rPr>
              <w:t>15</w:t>
            </w:r>
            <w:r>
              <w:rPr>
                <w:rFonts w:ascii="仿宋" w:eastAsia="仿宋" w:hAnsi="仿宋" w:cs="宋体" w:hint="eastAsia"/>
                <w:kern w:val="0"/>
                <w:sz w:val="28"/>
                <w:szCs w:val="28"/>
              </w:rPr>
              <w:t>日前（澄清内容可能影响投标文件编制的）</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16</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投标人对采购文件质疑的截止时间</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招标公告期满之日起七个工作日</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17</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投标文件份数</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正本一份，副本五份</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18</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评标委员会的组建</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由采购人代表和评审专家组成，其中评审专家的人数不少于评标委员会成员总数的三分之二。评审专家从政府采购评审专家库中随机抽取。</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19</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评标方法</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综合评分法</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20</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授权函</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采购人委派代表参加资格审查和评审委员会的，须向采购代理机构出具授权函。除授权代表外，采购人委派纪检监察人员对开标、评标过程实施监督的须进入五</w:t>
            </w:r>
            <w:proofErr w:type="gramStart"/>
            <w:r>
              <w:rPr>
                <w:rFonts w:ascii="仿宋" w:eastAsia="仿宋" w:hAnsi="仿宋" w:cs="宋体" w:hint="eastAsia"/>
                <w:kern w:val="0"/>
                <w:sz w:val="28"/>
                <w:szCs w:val="28"/>
              </w:rPr>
              <w:t>楼电子</w:t>
            </w:r>
            <w:proofErr w:type="gramEnd"/>
            <w:r>
              <w:rPr>
                <w:rFonts w:ascii="仿宋" w:eastAsia="仿宋" w:hAnsi="仿宋" w:cs="宋体" w:hint="eastAsia"/>
                <w:kern w:val="0"/>
                <w:sz w:val="28"/>
                <w:szCs w:val="28"/>
              </w:rPr>
              <w:t>监督室，须向采购代理机构出具证明文件，且不得超过</w:t>
            </w:r>
            <w:r>
              <w:rPr>
                <w:rFonts w:ascii="仿宋" w:eastAsia="仿宋" w:hAnsi="仿宋" w:cs="宋体"/>
                <w:kern w:val="0"/>
                <w:sz w:val="28"/>
                <w:szCs w:val="28"/>
              </w:rPr>
              <w:t>2</w:t>
            </w:r>
            <w:r>
              <w:rPr>
                <w:rFonts w:ascii="仿宋" w:eastAsia="仿宋" w:hAnsi="仿宋" w:cs="宋体" w:hint="eastAsia"/>
                <w:kern w:val="0"/>
                <w:sz w:val="28"/>
                <w:szCs w:val="28"/>
              </w:rPr>
              <w:t>人。</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21</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中标人需提交</w:t>
            </w:r>
          </w:p>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的资料</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中标人在接到中标通知时，须向代理机构发送投标报价及分项报价一览表（包含主要中标标的</w:t>
            </w:r>
            <w:proofErr w:type="gramStart"/>
            <w:r>
              <w:rPr>
                <w:rFonts w:ascii="仿宋" w:eastAsia="仿宋" w:hAnsi="仿宋" w:cs="宋体" w:hint="eastAsia"/>
                <w:kern w:val="0"/>
                <w:sz w:val="28"/>
                <w:szCs w:val="28"/>
              </w:rPr>
              <w:t>的</w:t>
            </w:r>
            <w:proofErr w:type="gramEnd"/>
            <w:r>
              <w:rPr>
                <w:rFonts w:ascii="仿宋" w:eastAsia="仿宋" w:hAnsi="仿宋" w:cs="宋体" w:hint="eastAsia"/>
                <w:kern w:val="0"/>
                <w:sz w:val="28"/>
                <w:szCs w:val="28"/>
              </w:rPr>
              <w:t>名称、规格型号、数量、单价、服务要求等）电子文档，并同时通知代理机构联系人。邮箱：</w:t>
            </w:r>
            <w:r>
              <w:rPr>
                <w:rFonts w:ascii="仿宋" w:eastAsia="仿宋" w:hAnsi="仿宋" w:cs="宋体"/>
                <w:kern w:val="0"/>
                <w:sz w:val="28"/>
                <w:szCs w:val="28"/>
              </w:rPr>
              <w:t>461292103@qq.com</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22</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履约保证金</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本项目无要求</w:t>
            </w:r>
          </w:p>
        </w:tc>
      </w:tr>
      <w:tr w:rsidR="00A13BA5" w:rsidRPr="00BC0768">
        <w:trPr>
          <w:trHeight w:val="510"/>
          <w:jc w:val="center"/>
        </w:trPr>
        <w:tc>
          <w:tcPr>
            <w:tcW w:w="806"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23</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代理服务费</w:t>
            </w:r>
          </w:p>
        </w:tc>
        <w:tc>
          <w:tcPr>
            <w:tcW w:w="6813" w:type="dxa"/>
            <w:vAlign w:val="center"/>
          </w:tcPr>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收取</w:t>
            </w:r>
          </w:p>
        </w:tc>
      </w:tr>
    </w:tbl>
    <w:p w:rsidR="00A13BA5" w:rsidRDefault="00A13BA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w:t>
      </w:r>
      <w:r>
        <w:rPr>
          <w:rFonts w:ascii="楷体" w:eastAsia="楷体" w:hAnsi="楷体" w:cs="宋体"/>
          <w:b/>
          <w:kern w:val="0"/>
          <w:sz w:val="30"/>
          <w:szCs w:val="30"/>
        </w:rPr>
        <w:t xml:space="preserve"> </w:t>
      </w:r>
      <w:r>
        <w:rPr>
          <w:rFonts w:ascii="楷体" w:eastAsia="楷体" w:hAnsi="楷体" w:cs="宋体" w:hint="eastAsia"/>
          <w:b/>
          <w:kern w:val="0"/>
          <w:sz w:val="30"/>
          <w:szCs w:val="30"/>
        </w:rPr>
        <w:t>明</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w:t>
      </w:r>
      <w:r>
        <w:rPr>
          <w:rFonts w:ascii="仿宋" w:eastAsia="仿宋" w:hAnsi="仿宋" w:cs="宋体" w:hint="eastAsia"/>
          <w:b/>
          <w:kern w:val="0"/>
          <w:sz w:val="28"/>
          <w:szCs w:val="28"/>
        </w:rPr>
        <w:t>适用范围</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1.1</w:t>
      </w:r>
      <w:r>
        <w:rPr>
          <w:rFonts w:ascii="仿宋" w:eastAsia="仿宋" w:hAnsi="仿宋" w:cs="宋体" w:hint="eastAsia"/>
          <w:kern w:val="0"/>
          <w:sz w:val="28"/>
          <w:szCs w:val="28"/>
        </w:rPr>
        <w:t>本招标文件仅适用于本次《投标邀请》中所述采购项目。</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1.2</w:t>
      </w:r>
      <w:r>
        <w:rPr>
          <w:rFonts w:ascii="仿宋" w:eastAsia="仿宋" w:hAnsi="仿宋" w:cs="宋体" w:hint="eastAsia"/>
          <w:kern w:val="0"/>
          <w:sz w:val="28"/>
          <w:szCs w:val="28"/>
        </w:rPr>
        <w:t>本招标文件解释权属于《投标邀请》所述的采购人。</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2.1</w:t>
      </w:r>
      <w:r>
        <w:rPr>
          <w:rFonts w:ascii="仿宋" w:eastAsia="仿宋" w:hAnsi="仿宋" w:cs="宋体" w:hint="eastAsia"/>
          <w:kern w:val="0"/>
          <w:sz w:val="28"/>
          <w:szCs w:val="28"/>
        </w:rPr>
        <w:t>“采购项目”：《投标人须知》前附表中所述的采购项目。</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2.2</w:t>
      </w:r>
      <w:r>
        <w:rPr>
          <w:rFonts w:ascii="仿宋" w:eastAsia="仿宋" w:hAnsi="仿宋" w:cs="宋体" w:hint="eastAsia"/>
          <w:kern w:val="0"/>
          <w:sz w:val="28"/>
          <w:szCs w:val="28"/>
        </w:rPr>
        <w:t>“招标人”：《投标人须知》前附表中所述的组织本次招标的代理机构和采购人。</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2.3</w:t>
      </w:r>
      <w:r>
        <w:rPr>
          <w:rFonts w:ascii="仿宋" w:eastAsia="仿宋" w:hAnsi="仿宋" w:cs="宋体" w:hint="eastAsia"/>
          <w:kern w:val="0"/>
          <w:sz w:val="28"/>
          <w:szCs w:val="28"/>
        </w:rPr>
        <w:t>“采购人”：</w:t>
      </w:r>
      <w:r>
        <w:rPr>
          <w:rFonts w:ascii="仿宋" w:eastAsia="仿宋" w:hAnsi="仿宋" w:cs="宋体"/>
          <w:kern w:val="0"/>
          <w:sz w:val="28"/>
          <w:szCs w:val="28"/>
        </w:rPr>
        <w:t xml:space="preserve"> </w:t>
      </w:r>
      <w:r>
        <w:rPr>
          <w:rFonts w:ascii="仿宋" w:eastAsia="仿宋" w:hAnsi="仿宋" w:cs="宋体" w:hint="eastAsia"/>
          <w:kern w:val="0"/>
          <w:sz w:val="28"/>
          <w:szCs w:val="28"/>
        </w:rPr>
        <w:t>是指依法进行政府采购的国家机关、事业单位、团体组织。采购人名称、地址、电话、联系人见《投标人须知》前附表。</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2.4</w:t>
      </w:r>
      <w:r>
        <w:rPr>
          <w:rFonts w:ascii="仿宋" w:eastAsia="仿宋" w:hAnsi="仿宋" w:cs="宋体" w:hint="eastAsia"/>
          <w:kern w:val="0"/>
          <w:sz w:val="28"/>
          <w:szCs w:val="28"/>
        </w:rPr>
        <w:t>“代理机构”：接受采购人委托，代理采购项目的采购代理机构。代理机构名称、地址、电话、联系人见《投标人须知》前附表。</w:t>
      </w:r>
    </w:p>
    <w:p w:rsidR="00A13BA5" w:rsidRDefault="00A13BA5">
      <w:pPr>
        <w:spacing w:line="360" w:lineRule="auto"/>
        <w:contextualSpacing/>
        <w:rPr>
          <w:rFonts w:ascii="仿宋" w:eastAsia="仿宋" w:hAnsi="仿宋" w:cs="宋体"/>
          <w:sz w:val="28"/>
          <w:szCs w:val="28"/>
        </w:rPr>
      </w:pPr>
      <w:r>
        <w:rPr>
          <w:rFonts w:ascii="仿宋" w:eastAsia="仿宋" w:hAnsi="仿宋" w:cs="宋体" w:hint="eastAsia"/>
          <w:sz w:val="28"/>
          <w:szCs w:val="28"/>
        </w:rPr>
        <w:t>采购代理机构及其分支机构不得在所代理的采购项目中投标或者代理投标，不得为所代理的采购项目的投标人参加本项目提供投标咨询。</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2.5 </w:t>
      </w:r>
      <w:r>
        <w:rPr>
          <w:rFonts w:ascii="仿宋" w:eastAsia="仿宋" w:hAnsi="仿宋" w:cs="宋体" w:hint="eastAsia"/>
          <w:kern w:val="0"/>
          <w:sz w:val="28"/>
          <w:szCs w:val="28"/>
        </w:rPr>
        <w:t>“潜在投标人”指符合《中华人民共和国政府采购法》及相关法律法规和本招标文件的各项规定，</w:t>
      </w:r>
      <w:proofErr w:type="gramStart"/>
      <w:r>
        <w:rPr>
          <w:rFonts w:ascii="仿宋" w:eastAsia="仿宋" w:hAnsi="仿宋" w:cs="宋体" w:hint="eastAsia"/>
          <w:kern w:val="0"/>
          <w:sz w:val="28"/>
          <w:szCs w:val="28"/>
        </w:rPr>
        <w:t>且按照</w:t>
      </w:r>
      <w:proofErr w:type="gramEnd"/>
      <w:r>
        <w:rPr>
          <w:rFonts w:ascii="仿宋" w:eastAsia="仿宋" w:hAnsi="仿宋" w:cs="宋体" w:hint="eastAsia"/>
          <w:kern w:val="0"/>
          <w:sz w:val="28"/>
          <w:szCs w:val="28"/>
        </w:rPr>
        <w:t>本项目招标公告及招标文件规定的方式获取招标文件的法人、其他组织或者自然人。</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2.6</w:t>
      </w:r>
      <w:r>
        <w:rPr>
          <w:rFonts w:ascii="仿宋" w:eastAsia="仿宋" w:hAnsi="仿宋" w:cs="宋体" w:hint="eastAsia"/>
          <w:kern w:val="0"/>
          <w:sz w:val="28"/>
          <w:szCs w:val="28"/>
        </w:rPr>
        <w:t>“投标人”：是指符合《中华人民共和国政府采购法》及相关法律法规和本招标文件的各项规定，响应招标、参加投标竞争，从招标</w:t>
      </w:r>
      <w:r>
        <w:rPr>
          <w:rFonts w:ascii="仿宋" w:eastAsia="仿宋" w:hAnsi="仿宋" w:cs="宋体" w:hint="eastAsia"/>
          <w:kern w:val="0"/>
          <w:sz w:val="28"/>
          <w:szCs w:val="28"/>
        </w:rPr>
        <w:lastRenderedPageBreak/>
        <w:t>人处按规定获取招标文件，并按照招标文件要求向招标人提交投标文件的法人、其他组织或者自然人。</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2.7</w:t>
      </w:r>
      <w:r>
        <w:rPr>
          <w:rFonts w:ascii="仿宋" w:eastAsia="仿宋" w:hAnsi="仿宋" w:cs="宋体" w:hint="eastAsia"/>
          <w:kern w:val="0"/>
          <w:sz w:val="28"/>
          <w:szCs w:val="28"/>
        </w:rPr>
        <w:t>“节能产品”或者“环保产品”：财政部发布的《节能产品政府采购清单》或者《环境标志产品政府采购清单》的产品。</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2.8</w:t>
      </w:r>
      <w:r>
        <w:rPr>
          <w:rFonts w:ascii="仿宋" w:eastAsia="仿宋" w:hAnsi="仿宋" w:cs="宋体" w:hint="eastAsia"/>
          <w:kern w:val="0"/>
          <w:sz w:val="28"/>
          <w:szCs w:val="28"/>
        </w:rPr>
        <w:t>“进口产品”：是指通过中国海关报关验放进入中国境内且产自关境外的产品，包括已经进入中国境内的进口产品。详见《关于政府采购进口产品管理有关问题的通知》</w:t>
      </w:r>
      <w:r>
        <w:rPr>
          <w:rFonts w:ascii="仿宋" w:eastAsia="仿宋" w:hAnsi="仿宋" w:cs="宋体"/>
          <w:kern w:val="0"/>
          <w:sz w:val="28"/>
          <w:szCs w:val="28"/>
        </w:rPr>
        <w:t>(</w:t>
      </w:r>
      <w:r>
        <w:rPr>
          <w:rFonts w:ascii="仿宋" w:eastAsia="仿宋" w:hAnsi="仿宋" w:cs="宋体" w:hint="eastAsia"/>
          <w:kern w:val="0"/>
          <w:sz w:val="28"/>
          <w:szCs w:val="28"/>
        </w:rPr>
        <w:t>财库</w:t>
      </w:r>
      <w:r>
        <w:rPr>
          <w:rFonts w:ascii="仿宋" w:eastAsia="仿宋" w:hAnsi="仿宋" w:cs="宋体"/>
          <w:kern w:val="0"/>
          <w:sz w:val="28"/>
          <w:szCs w:val="28"/>
        </w:rPr>
        <w:t>[2007]119</w:t>
      </w:r>
      <w:r>
        <w:rPr>
          <w:rFonts w:ascii="仿宋" w:eastAsia="仿宋" w:hAnsi="仿宋" w:cs="宋体" w:hint="eastAsia"/>
          <w:kern w:val="0"/>
          <w:sz w:val="28"/>
          <w:szCs w:val="28"/>
        </w:rPr>
        <w:t>号</w:t>
      </w:r>
      <w:r>
        <w:rPr>
          <w:rFonts w:ascii="仿宋" w:eastAsia="仿宋" w:hAnsi="仿宋" w:cs="宋体"/>
          <w:kern w:val="0"/>
          <w:sz w:val="28"/>
          <w:szCs w:val="28"/>
        </w:rPr>
        <w:t>)</w:t>
      </w:r>
      <w:r>
        <w:rPr>
          <w:rFonts w:ascii="仿宋" w:eastAsia="仿宋" w:hAnsi="仿宋" w:cs="宋体" w:hint="eastAsia"/>
          <w:kern w:val="0"/>
          <w:sz w:val="28"/>
          <w:szCs w:val="28"/>
        </w:rPr>
        <w:t>、《关于政府采购进口产品管理有关问题的通知》（财办库［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2.8.1 </w:t>
      </w:r>
      <w:r>
        <w:rPr>
          <w:rFonts w:ascii="仿宋" w:eastAsia="仿宋" w:hAnsi="仿宋" w:cs="宋体" w:hint="eastAsia"/>
          <w:kern w:val="0"/>
          <w:sz w:val="28"/>
          <w:szCs w:val="28"/>
        </w:rPr>
        <w:t>招标文件列明不允许或未列明允许进口产品参加投标的，均视为拒绝进口产品参加投标。</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2.8.2 </w:t>
      </w:r>
      <w:r>
        <w:rPr>
          <w:rFonts w:ascii="仿宋" w:eastAsia="仿宋" w:hAnsi="仿宋" w:cs="宋体" w:hint="eastAsia"/>
          <w:kern w:val="0"/>
          <w:sz w:val="28"/>
          <w:szCs w:val="28"/>
        </w:rPr>
        <w:t>如招标文件中已说明，经财政部门审核同意，允许部分或全部产品采购进口产品，投标人既可提供本国产品，也可以提供进口产品。</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3.</w:t>
      </w:r>
      <w:r>
        <w:rPr>
          <w:rFonts w:ascii="仿宋" w:eastAsia="仿宋" w:hAnsi="仿宋" w:cs="宋体" w:hint="eastAsia"/>
          <w:b/>
          <w:kern w:val="0"/>
          <w:sz w:val="28"/>
          <w:szCs w:val="28"/>
        </w:rPr>
        <w:t>合格的投标人</w:t>
      </w:r>
    </w:p>
    <w:p w:rsidR="00A13BA5" w:rsidRDefault="00A13BA5">
      <w:pPr>
        <w:pStyle w:val="1"/>
        <w:numPr>
          <w:ilvl w:val="0"/>
          <w:numId w:val="0"/>
        </w:numPr>
        <w:tabs>
          <w:tab w:val="left" w:pos="0"/>
        </w:tabs>
        <w:spacing w:line="360" w:lineRule="auto"/>
        <w:contextualSpacing/>
        <w:rPr>
          <w:rFonts w:ascii="仿宋" w:eastAsia="仿宋" w:hAnsi="仿宋" w:cs="宋体"/>
          <w:sz w:val="28"/>
          <w:szCs w:val="28"/>
        </w:rPr>
      </w:pPr>
      <w:r>
        <w:rPr>
          <w:rFonts w:ascii="仿宋" w:eastAsia="仿宋" w:hAnsi="仿宋" w:cs="宋体"/>
          <w:sz w:val="28"/>
          <w:szCs w:val="28"/>
        </w:rPr>
        <w:t>3.1</w:t>
      </w:r>
      <w:r>
        <w:rPr>
          <w:rFonts w:ascii="仿宋" w:eastAsia="仿宋" w:hAnsi="仿宋" w:cs="宋体" w:hint="eastAsia"/>
          <w:sz w:val="28"/>
          <w:szCs w:val="28"/>
        </w:rPr>
        <w:t>在中华人民共和国境内注册，具有本项目生产、制造、供应或实施能力，符合、承认并承诺履行本招标文件各项规定的法人、其他组织或者自然人。</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3.2 </w:t>
      </w:r>
      <w:r>
        <w:rPr>
          <w:rFonts w:ascii="仿宋" w:eastAsia="仿宋" w:hAnsi="仿宋" w:cs="宋体" w:hint="eastAsia"/>
          <w:kern w:val="0"/>
          <w:sz w:val="28"/>
          <w:szCs w:val="28"/>
        </w:rPr>
        <w:t>符合本项目《投标邀请》和《投标人须知》前附表中规定的合格投标人所必须具备的条件。</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3.3 </w:t>
      </w:r>
      <w:r>
        <w:rPr>
          <w:rFonts w:ascii="仿宋" w:eastAsia="仿宋" w:hAnsi="仿宋" w:cs="宋体" w:hint="eastAsia"/>
          <w:kern w:val="0"/>
          <w:sz w:val="28"/>
          <w:szCs w:val="28"/>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w:t>
      </w:r>
      <w:r>
        <w:rPr>
          <w:rFonts w:ascii="仿宋" w:eastAsia="仿宋" w:hAnsi="仿宋" w:cs="宋体"/>
          <w:kern w:val="0"/>
          <w:sz w:val="28"/>
          <w:szCs w:val="28"/>
        </w:rPr>
        <w:t>1</w:t>
      </w:r>
      <w:r>
        <w:rPr>
          <w:rFonts w:ascii="仿宋" w:eastAsia="仿宋" w:hAnsi="仿宋" w:cs="宋体" w:hint="eastAsia"/>
          <w:kern w:val="0"/>
          <w:sz w:val="28"/>
          <w:szCs w:val="28"/>
        </w:rPr>
        <w:t>）查询渠道：“信用中国”网站（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2</w:t>
      </w:r>
      <w:r>
        <w:rPr>
          <w:rFonts w:ascii="仿宋" w:eastAsia="仿宋" w:hAnsi="仿宋" w:cs="宋体" w:hint="eastAsia"/>
          <w:kern w:val="0"/>
          <w:sz w:val="28"/>
          <w:szCs w:val="28"/>
        </w:rPr>
        <w:t>）截止时间：同投标截止时间；</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3</w:t>
      </w:r>
      <w:r>
        <w:rPr>
          <w:rFonts w:ascii="仿宋" w:eastAsia="仿宋" w:hAnsi="仿宋" w:cs="宋体" w:hint="eastAsia"/>
          <w:kern w:val="0"/>
          <w:sz w:val="28"/>
          <w:szCs w:val="28"/>
        </w:rPr>
        <w:t>）信用信息查询记录和证据留存具体方式：经采购人确认的查询结果网页截图作为查询记录和证据，与其他采购文件一并保存；</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4</w:t>
      </w:r>
      <w:r>
        <w:rPr>
          <w:rFonts w:ascii="仿宋" w:eastAsia="仿宋" w:hAnsi="仿宋" w:cs="宋体" w:hint="eastAsia"/>
          <w:kern w:val="0"/>
          <w:sz w:val="28"/>
          <w:szCs w:val="28"/>
        </w:rPr>
        <w:t>）信用信息的使用原则：经采购人认定的被列入失信被执行人、重大税收违法案件当事人名单、政府采购严重违法失信行为记录名单的投标人，将拒绝其参与政府采购活动。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5</w:t>
      </w:r>
      <w:r>
        <w:rPr>
          <w:rFonts w:ascii="仿宋" w:eastAsia="仿宋" w:hAnsi="仿宋" w:cs="宋体" w:hint="eastAsia"/>
          <w:kern w:val="0"/>
          <w:sz w:val="28"/>
          <w:szCs w:val="28"/>
        </w:rPr>
        <w:t>）投标人不良信用记录以采购人查询结果为准，采购人查询之后，网站信息发生的任何变更不再作为评审依据，投标人自行提供的与网站信息不一致的其他证明材料亦不作为评审依据。</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3.4 </w:t>
      </w:r>
      <w:r>
        <w:rPr>
          <w:rFonts w:ascii="仿宋" w:eastAsia="仿宋" w:hAnsi="仿宋" w:cs="宋体" w:hint="eastAsia"/>
          <w:kern w:val="0"/>
          <w:sz w:val="28"/>
          <w:szCs w:val="28"/>
        </w:rPr>
        <w:t>单位负责人为同一人或者存在直接控股、管理关系的不同供应商，不得参加同一合同项下的政府采购活动；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3.5 </w:t>
      </w:r>
      <w:r>
        <w:rPr>
          <w:rFonts w:ascii="仿宋" w:eastAsia="仿宋" w:hAnsi="仿宋" w:cs="宋体" w:hint="eastAsia"/>
          <w:kern w:val="0"/>
          <w:sz w:val="28"/>
          <w:szCs w:val="28"/>
        </w:rPr>
        <w:t>除单一来源采购项目外，为采购项目提供整体设计、规范编制或者项目管理、监理、检测等服务的供应商，不得再参加该采购项目的其他采购活动。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3.6 </w:t>
      </w:r>
      <w:r>
        <w:rPr>
          <w:rFonts w:ascii="仿宋" w:eastAsia="仿宋" w:hAnsi="仿宋" w:cs="宋体" w:hint="eastAsia"/>
          <w:kern w:val="0"/>
          <w:sz w:val="28"/>
          <w:szCs w:val="28"/>
        </w:rPr>
        <w:t>《投标邀请》和《投标人须知》前附表规定接受联合体投标的，除应符合本章第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w:t>
      </w:r>
      <w:r>
        <w:rPr>
          <w:rFonts w:ascii="仿宋" w:eastAsia="仿宋" w:hAnsi="仿宋" w:cs="宋体"/>
          <w:kern w:val="0"/>
          <w:sz w:val="28"/>
          <w:szCs w:val="28"/>
        </w:rPr>
        <w:t>3.2</w:t>
      </w:r>
      <w:r>
        <w:rPr>
          <w:rFonts w:ascii="仿宋" w:eastAsia="仿宋" w:hAnsi="仿宋" w:cs="宋体" w:hint="eastAsia"/>
          <w:kern w:val="0"/>
          <w:sz w:val="28"/>
          <w:szCs w:val="28"/>
        </w:rPr>
        <w:t>项要求外，还应遵守以下规定：</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1</w:t>
      </w:r>
      <w:r>
        <w:rPr>
          <w:rFonts w:ascii="仿宋" w:eastAsia="仿宋" w:hAnsi="仿宋" w:cs="宋体" w:hint="eastAsia"/>
          <w:kern w:val="0"/>
          <w:sz w:val="28"/>
          <w:szCs w:val="28"/>
        </w:rPr>
        <w:t>）在投标文件中向采购人提交联合体协议书，明确联合体各方承担的工作和义务；</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2</w:t>
      </w:r>
      <w:r>
        <w:rPr>
          <w:rFonts w:ascii="仿宋" w:eastAsia="仿宋" w:hAnsi="仿宋" w:cs="宋体" w:hint="eastAsia"/>
          <w:kern w:val="0"/>
          <w:sz w:val="28"/>
          <w:szCs w:val="28"/>
        </w:rPr>
        <w:t>）联合体中有同类资质的供应商按联合体分工承担相同工作的，应当按照资质等级较低的供应商确定资质等级；</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w:t>
      </w:r>
      <w:r>
        <w:rPr>
          <w:rFonts w:ascii="仿宋" w:eastAsia="仿宋" w:hAnsi="仿宋" w:cs="宋体"/>
          <w:kern w:val="0"/>
          <w:sz w:val="28"/>
          <w:szCs w:val="28"/>
        </w:rPr>
        <w:t>3</w:t>
      </w:r>
      <w:r>
        <w:rPr>
          <w:rFonts w:ascii="仿宋" w:eastAsia="仿宋" w:hAnsi="仿宋" w:cs="宋体" w:hint="eastAsia"/>
          <w:kern w:val="0"/>
          <w:sz w:val="28"/>
          <w:szCs w:val="28"/>
        </w:rPr>
        <w:t>）招标人根据采购项目的特殊要求规定投标人特定条件的，联合体各方中至少应当有一方符合采购规定的特定条件。</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4</w:t>
      </w:r>
      <w:r>
        <w:rPr>
          <w:rFonts w:ascii="仿宋" w:eastAsia="仿宋" w:hAnsi="仿宋" w:cs="宋体" w:hint="eastAsia"/>
          <w:kern w:val="0"/>
          <w:sz w:val="28"/>
          <w:szCs w:val="28"/>
        </w:rPr>
        <w:t>）联合体各方不得再单独参加或者与其</w:t>
      </w:r>
      <w:proofErr w:type="gramStart"/>
      <w:r>
        <w:rPr>
          <w:rFonts w:ascii="仿宋" w:eastAsia="仿宋" w:hAnsi="仿宋" w:cs="宋体" w:hint="eastAsia"/>
          <w:kern w:val="0"/>
          <w:sz w:val="28"/>
          <w:szCs w:val="28"/>
        </w:rPr>
        <w:t>他供应</w:t>
      </w:r>
      <w:proofErr w:type="gramEnd"/>
      <w:r>
        <w:rPr>
          <w:rFonts w:ascii="仿宋" w:eastAsia="仿宋" w:hAnsi="仿宋" w:cs="宋体" w:hint="eastAsia"/>
          <w:kern w:val="0"/>
          <w:sz w:val="28"/>
          <w:szCs w:val="28"/>
        </w:rPr>
        <w:t>商另外组成联合体参加同一合同项下的政府采购活动。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5</w:t>
      </w:r>
      <w:r>
        <w:rPr>
          <w:rFonts w:ascii="仿宋" w:eastAsia="仿宋" w:hAnsi="仿宋" w:cs="宋体" w:hint="eastAsia"/>
          <w:kern w:val="0"/>
          <w:sz w:val="28"/>
          <w:szCs w:val="28"/>
        </w:rPr>
        <w:t>）联合体各方应当共同与采购人签订采购合同，就采购合同约定的事项对采购人</w:t>
      </w:r>
      <w:hyperlink r:id="rId9" w:tgtFrame="_blank" w:history="1">
        <w:r>
          <w:rPr>
            <w:rFonts w:ascii="仿宋" w:eastAsia="仿宋" w:hAnsi="仿宋" w:cs="宋体" w:hint="eastAsia"/>
            <w:kern w:val="0"/>
            <w:sz w:val="28"/>
            <w:szCs w:val="28"/>
          </w:rPr>
          <w:t>承担连带责任</w:t>
        </w:r>
      </w:hyperlink>
      <w:r>
        <w:rPr>
          <w:rFonts w:ascii="仿宋" w:eastAsia="仿宋" w:hAnsi="仿宋" w:cs="宋体" w:hint="eastAsia"/>
          <w:kern w:val="0"/>
          <w:sz w:val="28"/>
          <w:szCs w:val="28"/>
        </w:rPr>
        <w:t>。</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3.7 </w:t>
      </w:r>
      <w:r>
        <w:rPr>
          <w:rFonts w:ascii="仿宋" w:eastAsia="仿宋" w:hAnsi="仿宋" w:cs="宋体" w:hint="eastAsia"/>
          <w:kern w:val="0"/>
          <w:sz w:val="28"/>
          <w:szCs w:val="28"/>
        </w:rPr>
        <w:t>法律、行政法规规定的其他条件。</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4</w:t>
      </w:r>
      <w:r>
        <w:rPr>
          <w:rFonts w:ascii="仿宋" w:eastAsia="仿宋" w:hAnsi="仿宋" w:cs="宋体" w:hint="eastAsia"/>
          <w:b/>
          <w:kern w:val="0"/>
          <w:sz w:val="28"/>
          <w:szCs w:val="28"/>
        </w:rPr>
        <w:t>．合格的货物和服务</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4.1 </w:t>
      </w:r>
      <w:r>
        <w:rPr>
          <w:rFonts w:ascii="仿宋" w:eastAsia="仿宋" w:hAnsi="仿宋" w:cs="宋体" w:hint="eastAsia"/>
          <w:kern w:val="0"/>
          <w:sz w:val="28"/>
          <w:szCs w:val="28"/>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4.2 </w:t>
      </w:r>
      <w:r>
        <w:rPr>
          <w:rFonts w:ascii="仿宋" w:eastAsia="仿宋" w:hAnsi="仿宋" w:cs="宋体" w:hint="eastAsia"/>
          <w:kern w:val="0"/>
          <w:sz w:val="28"/>
          <w:szCs w:val="28"/>
        </w:rPr>
        <w:t>投标人所提供的服务应当没有侵犯任何第三方的知识产权、技术秘密等合法权利。</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4.3 </w:t>
      </w:r>
      <w:r>
        <w:rPr>
          <w:rFonts w:ascii="仿宋" w:eastAsia="仿宋" w:hAnsi="仿宋" w:cs="宋体" w:hint="eastAsia"/>
          <w:kern w:val="0"/>
          <w:sz w:val="28"/>
          <w:szCs w:val="28"/>
        </w:rPr>
        <w:t>如采购人所采购产品为政府强制采购的节能产品，投标人所投产品的品牌及型号必须为《节能产品政府采购清单（投标截止时间前最新一期）》中的产品，并提供证明文件，否则其投标将被拒绝。</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4.4 </w:t>
      </w:r>
      <w:r>
        <w:rPr>
          <w:rFonts w:ascii="仿宋" w:eastAsia="仿宋" w:hAnsi="仿宋" w:cs="宋体" w:hint="eastAsia"/>
          <w:kern w:val="0"/>
          <w:sz w:val="28"/>
          <w:szCs w:val="28"/>
        </w:rPr>
        <w:t>投标人所投产品如被列入财政部与国家主管部门颁发的节能产品目录或环境标志产品目录，应提供相关证明，在评标时予以优先采购。</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4.5 </w:t>
      </w:r>
      <w:r>
        <w:rPr>
          <w:rFonts w:ascii="仿宋" w:eastAsia="仿宋" w:hAnsi="仿宋" w:cs="宋体" w:hint="eastAsia"/>
          <w:kern w:val="0"/>
          <w:sz w:val="28"/>
          <w:szCs w:val="28"/>
        </w:rPr>
        <w:t>投标人所投产品如被列入《中华人民共和国实施强制性产品认证的产品目录》，则该产品应具备国家认监委颁发的《中国强制认证》</w:t>
      </w:r>
      <w:r>
        <w:rPr>
          <w:rFonts w:ascii="仿宋" w:eastAsia="仿宋" w:hAnsi="仿宋" w:cs="宋体" w:hint="eastAsia"/>
          <w:kern w:val="0"/>
          <w:sz w:val="28"/>
          <w:szCs w:val="28"/>
        </w:rPr>
        <w:lastRenderedPageBreak/>
        <w:t>（</w:t>
      </w:r>
      <w:r>
        <w:rPr>
          <w:rFonts w:ascii="仿宋" w:eastAsia="仿宋" w:hAnsi="仿宋" w:cs="宋体"/>
          <w:kern w:val="0"/>
          <w:sz w:val="28"/>
          <w:szCs w:val="28"/>
        </w:rPr>
        <w:t xml:space="preserve">CCC </w:t>
      </w:r>
      <w:r>
        <w:rPr>
          <w:rFonts w:ascii="仿宋" w:eastAsia="仿宋" w:hAnsi="仿宋" w:cs="宋体" w:hint="eastAsia"/>
          <w:kern w:val="0"/>
          <w:sz w:val="28"/>
          <w:szCs w:val="28"/>
        </w:rPr>
        <w:t>认证）。投标人不能提供超出此目录范畴外的替代品并根据招标文件要求提供相关证明。</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4.6 </w:t>
      </w:r>
      <w:r>
        <w:rPr>
          <w:rFonts w:ascii="仿宋" w:eastAsia="仿宋" w:hAnsi="仿宋" w:cs="宋体" w:hint="eastAsia"/>
          <w:kern w:val="0"/>
          <w:sz w:val="28"/>
          <w:szCs w:val="28"/>
        </w:rPr>
        <w:t>投标人所投产品如被列入《信息安全产品强制性认证目录》，则该产品应具备中国信息安全认证中心颁发的《</w:t>
      </w:r>
      <w:hyperlink r:id="rId10"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hint="eastAsia"/>
          <w:kern w:val="0"/>
          <w:sz w:val="28"/>
          <w:szCs w:val="28"/>
        </w:rPr>
        <w:t>》。投标人不能提供超出此目录范畴外的替代品并根据招标文件要求提供相关证明。</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5</w:t>
      </w:r>
      <w:r>
        <w:rPr>
          <w:rFonts w:ascii="仿宋" w:eastAsia="仿宋" w:hAnsi="仿宋" w:cs="宋体" w:hint="eastAsia"/>
          <w:b/>
          <w:kern w:val="0"/>
          <w:sz w:val="28"/>
          <w:szCs w:val="28"/>
        </w:rPr>
        <w:t>．投标费用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6</w:t>
      </w:r>
      <w:r>
        <w:rPr>
          <w:rFonts w:ascii="仿宋" w:eastAsia="仿宋" w:hAnsi="仿宋" w:cs="宋体" w:hint="eastAsia"/>
          <w:b/>
          <w:kern w:val="0"/>
          <w:sz w:val="28"/>
          <w:szCs w:val="28"/>
        </w:rPr>
        <w:t>．信息发布</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13BA5" w:rsidRDefault="00A13BA5">
      <w:pPr>
        <w:autoSpaceDE w:val="0"/>
        <w:autoSpaceDN w:val="0"/>
        <w:spacing w:line="360" w:lineRule="auto"/>
        <w:contextualSpacing/>
        <w:rPr>
          <w:rFonts w:ascii="仿宋" w:eastAsia="仿宋" w:hAnsi="仿宋" w:cs="宋体"/>
          <w:b/>
          <w:kern w:val="0"/>
          <w:sz w:val="28"/>
          <w:szCs w:val="28"/>
        </w:rPr>
      </w:pPr>
      <w:r>
        <w:rPr>
          <w:rFonts w:ascii="宋体" w:hAnsi="宋体" w:cs="宋体"/>
          <w:b/>
          <w:kern w:val="0"/>
          <w:sz w:val="24"/>
          <w:szCs w:val="24"/>
        </w:rPr>
        <w:t>7</w:t>
      </w:r>
      <w:r>
        <w:rPr>
          <w:rFonts w:ascii="仿宋" w:eastAsia="仿宋" w:hAnsi="仿宋" w:cs="宋体"/>
          <w:b/>
          <w:kern w:val="0"/>
          <w:sz w:val="28"/>
          <w:szCs w:val="28"/>
        </w:rPr>
        <w:t>.</w:t>
      </w:r>
      <w:r>
        <w:rPr>
          <w:rFonts w:ascii="仿宋" w:eastAsia="仿宋" w:hAnsi="仿宋" w:cs="宋体" w:hint="eastAsia"/>
          <w:b/>
          <w:kern w:val="0"/>
          <w:sz w:val="28"/>
          <w:szCs w:val="28"/>
        </w:rPr>
        <w:t>采购代理机构代理费用收取标准和方式</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7.1 </w:t>
      </w:r>
      <w:r>
        <w:rPr>
          <w:rFonts w:ascii="仿宋" w:eastAsia="仿宋" w:hAnsi="仿宋" w:cs="宋体" w:hint="eastAsia"/>
          <w:kern w:val="0"/>
          <w:sz w:val="28"/>
          <w:szCs w:val="28"/>
        </w:rPr>
        <w:t>收取标准</w:t>
      </w:r>
      <w:r>
        <w:rPr>
          <w:rFonts w:ascii="仿宋" w:eastAsia="仿宋" w:hAnsi="仿宋" w:cs="宋体"/>
          <w:kern w:val="0"/>
          <w:sz w:val="28"/>
          <w:szCs w:val="28"/>
        </w:rPr>
        <w:t>:</w:t>
      </w:r>
      <w:r>
        <w:rPr>
          <w:rFonts w:ascii="仿宋" w:eastAsia="仿宋" w:hAnsi="仿宋" w:cs="宋体" w:hint="eastAsia"/>
          <w:kern w:val="0"/>
          <w:sz w:val="28"/>
          <w:szCs w:val="28"/>
        </w:rPr>
        <w:t>招标代理服务费收费管理按照</w:t>
      </w:r>
      <w:r>
        <w:rPr>
          <w:rFonts w:ascii="仿宋" w:eastAsia="仿宋" w:hAnsi="仿宋" w:cs="宋体"/>
          <w:kern w:val="0"/>
          <w:sz w:val="28"/>
          <w:szCs w:val="28"/>
        </w:rPr>
        <w:t>2002</w:t>
      </w:r>
      <w:r>
        <w:rPr>
          <w:rFonts w:ascii="仿宋" w:eastAsia="仿宋" w:hAnsi="仿宋" w:cs="宋体" w:hint="eastAsia"/>
          <w:kern w:val="0"/>
          <w:sz w:val="28"/>
          <w:szCs w:val="28"/>
        </w:rPr>
        <w:t>年</w:t>
      </w:r>
      <w:r>
        <w:rPr>
          <w:rFonts w:ascii="仿宋" w:eastAsia="仿宋" w:hAnsi="仿宋" w:cs="宋体"/>
          <w:kern w:val="0"/>
          <w:sz w:val="28"/>
          <w:szCs w:val="28"/>
        </w:rPr>
        <w:t>10</w:t>
      </w:r>
      <w:r>
        <w:rPr>
          <w:rFonts w:ascii="仿宋" w:eastAsia="仿宋" w:hAnsi="仿宋" w:cs="宋体" w:hint="eastAsia"/>
          <w:kern w:val="0"/>
          <w:sz w:val="28"/>
          <w:szCs w:val="28"/>
        </w:rPr>
        <w:t>月</w:t>
      </w:r>
      <w:r>
        <w:rPr>
          <w:rFonts w:ascii="仿宋" w:eastAsia="仿宋" w:hAnsi="仿宋" w:cs="宋体"/>
          <w:kern w:val="0"/>
          <w:sz w:val="28"/>
          <w:szCs w:val="28"/>
        </w:rPr>
        <w:t>15</w:t>
      </w:r>
      <w:r>
        <w:rPr>
          <w:rFonts w:ascii="仿宋" w:eastAsia="仿宋" w:hAnsi="仿宋" w:cs="宋体" w:hint="eastAsia"/>
          <w:kern w:val="0"/>
          <w:sz w:val="28"/>
          <w:szCs w:val="28"/>
        </w:rPr>
        <w:t>日国家发展计划委员会计价格</w:t>
      </w:r>
      <w:r>
        <w:rPr>
          <w:rFonts w:ascii="仿宋" w:eastAsia="仿宋" w:hAnsi="仿宋" w:cs="宋体"/>
          <w:kern w:val="0"/>
          <w:sz w:val="28"/>
          <w:szCs w:val="28"/>
        </w:rPr>
        <w:t>20021980</w:t>
      </w:r>
      <w:r>
        <w:rPr>
          <w:rFonts w:ascii="仿宋" w:eastAsia="仿宋" w:hAnsi="仿宋" w:cs="宋体" w:hint="eastAsia"/>
          <w:kern w:val="0"/>
          <w:sz w:val="28"/>
          <w:szCs w:val="28"/>
        </w:rPr>
        <w:t>号暂行办法收取。</w:t>
      </w:r>
    </w:p>
    <w:p w:rsidR="00A13BA5" w:rsidRDefault="00A13BA5">
      <w:pPr>
        <w:widowControl/>
        <w:tabs>
          <w:tab w:val="left" w:pos="636"/>
        </w:tabs>
        <w:snapToGrid w:val="0"/>
        <w:spacing w:line="460" w:lineRule="exact"/>
        <w:jc w:val="left"/>
        <w:rPr>
          <w:rFonts w:ascii="仿宋" w:eastAsia="仿宋" w:hAnsi="仿宋" w:cs="宋体"/>
          <w:kern w:val="0"/>
          <w:sz w:val="28"/>
          <w:szCs w:val="28"/>
        </w:rPr>
      </w:pPr>
      <w:r>
        <w:rPr>
          <w:rFonts w:ascii="仿宋" w:eastAsia="仿宋" w:hAnsi="仿宋" w:cs="宋体"/>
          <w:kern w:val="0"/>
          <w:sz w:val="28"/>
          <w:szCs w:val="28"/>
        </w:rPr>
        <w:t xml:space="preserve">7.2 </w:t>
      </w:r>
      <w:r>
        <w:rPr>
          <w:rFonts w:ascii="仿宋" w:eastAsia="仿宋" w:hAnsi="仿宋" w:cs="宋体" w:hint="eastAsia"/>
          <w:kern w:val="0"/>
          <w:sz w:val="28"/>
          <w:szCs w:val="28"/>
        </w:rPr>
        <w:t>收取方式：一次性以银行划账、电汇、汇票或支票的形式支付。</w:t>
      </w:r>
    </w:p>
    <w:p w:rsidR="00A13BA5" w:rsidRDefault="00A13BA5">
      <w:pPr>
        <w:autoSpaceDE w:val="0"/>
        <w:autoSpaceDN w:val="0"/>
        <w:spacing w:line="360" w:lineRule="auto"/>
        <w:contextualSpacing/>
        <w:rPr>
          <w:rFonts w:ascii="仿宋" w:eastAsia="仿宋" w:hAnsi="仿宋" w:cs="宋体"/>
          <w:kern w:val="0"/>
          <w:sz w:val="28"/>
          <w:szCs w:val="28"/>
        </w:rPr>
      </w:pPr>
    </w:p>
    <w:p w:rsidR="00A13BA5" w:rsidRDefault="00A13BA5">
      <w:pPr>
        <w:tabs>
          <w:tab w:val="left" w:pos="1260"/>
        </w:tabs>
        <w:autoSpaceDE w:val="0"/>
        <w:autoSpaceDN w:val="0"/>
        <w:adjustRightInd w:val="0"/>
        <w:spacing w:line="360" w:lineRule="auto"/>
        <w:contextualSpacing/>
        <w:jc w:val="center"/>
        <w:rPr>
          <w:rFonts w:ascii="仿宋" w:eastAsia="仿宋" w:hAnsi="仿宋" w:cs="宋体"/>
          <w:kern w:val="0"/>
          <w:sz w:val="28"/>
          <w:szCs w:val="28"/>
        </w:rPr>
      </w:pPr>
    </w:p>
    <w:p w:rsidR="00A13BA5" w:rsidRDefault="00A13BA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8</w:t>
      </w:r>
      <w:r>
        <w:rPr>
          <w:rFonts w:ascii="仿宋" w:eastAsia="仿宋" w:hAnsi="仿宋" w:cs="宋体" w:hint="eastAsia"/>
          <w:b/>
          <w:kern w:val="0"/>
          <w:sz w:val="28"/>
          <w:szCs w:val="28"/>
        </w:rPr>
        <w:t>．招标文件构成</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8.1 </w:t>
      </w:r>
      <w:r>
        <w:rPr>
          <w:rFonts w:ascii="仿宋" w:eastAsia="仿宋" w:hAnsi="仿宋" w:cs="宋体" w:hint="eastAsia"/>
          <w:kern w:val="0"/>
          <w:sz w:val="28"/>
          <w:szCs w:val="28"/>
        </w:rPr>
        <w:t>招标文件由以下部分组成：</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1</w:t>
      </w:r>
      <w:r>
        <w:rPr>
          <w:rFonts w:ascii="仿宋" w:eastAsia="仿宋" w:hAnsi="仿宋" w:cs="宋体" w:hint="eastAsia"/>
          <w:kern w:val="0"/>
          <w:sz w:val="28"/>
          <w:szCs w:val="28"/>
        </w:rPr>
        <w:t>）投标邀请（招标公告）</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2</w:t>
      </w:r>
      <w:r>
        <w:rPr>
          <w:rFonts w:ascii="仿宋" w:eastAsia="仿宋" w:hAnsi="仿宋" w:cs="宋体" w:hint="eastAsia"/>
          <w:kern w:val="0"/>
          <w:sz w:val="28"/>
          <w:szCs w:val="28"/>
        </w:rPr>
        <w:t>）项目需求</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3</w:t>
      </w:r>
      <w:r>
        <w:rPr>
          <w:rFonts w:ascii="仿宋" w:eastAsia="仿宋" w:hAnsi="仿宋" w:cs="宋体" w:hint="eastAsia"/>
          <w:kern w:val="0"/>
          <w:sz w:val="28"/>
          <w:szCs w:val="28"/>
        </w:rPr>
        <w:t>）投标人须知</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4</w:t>
      </w:r>
      <w:r>
        <w:rPr>
          <w:rFonts w:ascii="仿宋" w:eastAsia="仿宋" w:hAnsi="仿宋" w:cs="宋体" w:hint="eastAsia"/>
          <w:kern w:val="0"/>
          <w:sz w:val="28"/>
          <w:szCs w:val="28"/>
        </w:rPr>
        <w:t>）政府采购政策功能</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5</w:t>
      </w:r>
      <w:r>
        <w:rPr>
          <w:rFonts w:ascii="仿宋" w:eastAsia="仿宋" w:hAnsi="仿宋" w:cs="宋体" w:hint="eastAsia"/>
          <w:kern w:val="0"/>
          <w:sz w:val="28"/>
          <w:szCs w:val="28"/>
        </w:rPr>
        <w:t>）评标方法与评标标准</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6</w:t>
      </w:r>
      <w:r>
        <w:rPr>
          <w:rFonts w:ascii="仿宋" w:eastAsia="仿宋" w:hAnsi="仿宋" w:cs="宋体" w:hint="eastAsia"/>
          <w:kern w:val="0"/>
          <w:sz w:val="28"/>
          <w:szCs w:val="28"/>
        </w:rPr>
        <w:t>）合同条款及格式</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7</w:t>
      </w:r>
      <w:r>
        <w:rPr>
          <w:rFonts w:ascii="仿宋" w:eastAsia="仿宋" w:hAnsi="仿宋" w:cs="宋体" w:hint="eastAsia"/>
          <w:kern w:val="0"/>
          <w:sz w:val="28"/>
          <w:szCs w:val="28"/>
        </w:rPr>
        <w:t>）投标文件有关格式</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8</w:t>
      </w:r>
      <w:r>
        <w:rPr>
          <w:rFonts w:ascii="仿宋" w:eastAsia="仿宋" w:hAnsi="仿宋" w:cs="宋体" w:hint="eastAsia"/>
          <w:kern w:val="0"/>
          <w:sz w:val="28"/>
          <w:szCs w:val="28"/>
        </w:rPr>
        <w:t>）本项目招标文件的澄清、答复、修改、补充内容（如有的话）</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8.2 </w:t>
      </w:r>
      <w:r>
        <w:rPr>
          <w:rFonts w:ascii="仿宋" w:eastAsia="仿宋" w:hAnsi="仿宋" w:cs="宋体" w:hint="eastAsia"/>
          <w:kern w:val="0"/>
          <w:sz w:val="28"/>
          <w:szCs w:val="28"/>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8.3 </w:t>
      </w:r>
      <w:r>
        <w:rPr>
          <w:rFonts w:ascii="仿宋" w:eastAsia="仿宋" w:hAnsi="仿宋" w:cs="宋体" w:hint="eastAsia"/>
          <w:kern w:val="0"/>
          <w:sz w:val="28"/>
          <w:szCs w:val="28"/>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9.</w:t>
      </w:r>
      <w:r>
        <w:rPr>
          <w:rFonts w:ascii="仿宋" w:eastAsia="仿宋" w:hAnsi="仿宋" w:cs="宋体" w:hint="eastAsia"/>
          <w:b/>
          <w:kern w:val="0"/>
          <w:sz w:val="28"/>
          <w:szCs w:val="28"/>
        </w:rPr>
        <w:t>现场考察、开标前答疑会</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lastRenderedPageBreak/>
        <w:t xml:space="preserve">9.1 </w:t>
      </w:r>
      <w:r>
        <w:rPr>
          <w:rFonts w:ascii="仿宋" w:eastAsia="仿宋" w:hAnsi="仿宋" w:cs="宋体" w:hint="eastAsia"/>
          <w:kern w:val="0"/>
          <w:sz w:val="28"/>
          <w:szCs w:val="28"/>
        </w:rPr>
        <w:t>招标人根据采购项目的具体情况，可以在招标文件公告期满后，组织已获取招标文件的潜在投标人现场考察或者召开开标前答疑会。</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9.2 </w:t>
      </w:r>
      <w:r>
        <w:rPr>
          <w:rFonts w:ascii="仿宋" w:eastAsia="仿宋" w:hAnsi="仿宋" w:cs="宋体" w:hint="eastAsia"/>
          <w:kern w:val="0"/>
          <w:sz w:val="28"/>
          <w:szCs w:val="28"/>
        </w:rPr>
        <w:t>招标人组织现场考察或者召开答疑会的，应当在招标文件中载明，或者在招标文件公告期满后在财政部门指定的政府采购信息发布媒体和“全国公共资源交易平台（河南省·许昌市）”发布更正公告。</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9.3 </w:t>
      </w:r>
      <w:r>
        <w:rPr>
          <w:rFonts w:ascii="仿宋" w:eastAsia="仿宋" w:hAnsi="仿宋" w:cs="宋体" w:hint="eastAsia"/>
          <w:kern w:val="0"/>
          <w:sz w:val="28"/>
          <w:szCs w:val="28"/>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仿宋" w:eastAsia="仿宋" w:hAnsi="仿宋" w:cs="宋体" w:hint="eastAsia"/>
          <w:kern w:val="0"/>
          <w:sz w:val="28"/>
          <w:szCs w:val="28"/>
        </w:rPr>
        <w:t>作出</w:t>
      </w:r>
      <w:proofErr w:type="gramEnd"/>
      <w:r>
        <w:rPr>
          <w:rFonts w:ascii="仿宋" w:eastAsia="仿宋" w:hAnsi="仿宋" w:cs="宋体" w:hint="eastAsia"/>
          <w:kern w:val="0"/>
          <w:sz w:val="28"/>
          <w:szCs w:val="28"/>
        </w:rPr>
        <w:t>的判断和决策负责。</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9.4 </w:t>
      </w:r>
      <w:r>
        <w:rPr>
          <w:rFonts w:ascii="仿宋" w:eastAsia="仿宋" w:hAnsi="仿宋" w:cs="宋体" w:hint="eastAsia"/>
          <w:kern w:val="0"/>
          <w:sz w:val="28"/>
          <w:szCs w:val="28"/>
        </w:rPr>
        <w:t>现场考察及参加开标前答疑会所发生的费用及一切责任由投标人自行承担。</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10.</w:t>
      </w:r>
      <w:r>
        <w:rPr>
          <w:rFonts w:ascii="仿宋" w:eastAsia="仿宋" w:hAnsi="仿宋" w:cs="宋体" w:hint="eastAsia"/>
          <w:b/>
          <w:kern w:val="0"/>
          <w:sz w:val="28"/>
          <w:szCs w:val="28"/>
        </w:rPr>
        <w:t>招标文件的澄清或修改</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10.1 </w:t>
      </w:r>
      <w:r>
        <w:rPr>
          <w:rFonts w:ascii="仿宋" w:eastAsia="仿宋" w:hAnsi="仿宋" w:cs="宋体" w:hint="eastAsia"/>
          <w:kern w:val="0"/>
          <w:sz w:val="28"/>
          <w:szCs w:val="28"/>
        </w:rPr>
        <w:t>在投标截止期前，无论出于何种原因，招标人可主动地或在解答潜在投标人提出的澄清问题时对招标文件进行修改。</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10.2 </w:t>
      </w:r>
      <w:r>
        <w:rPr>
          <w:rFonts w:ascii="仿宋" w:eastAsia="仿宋" w:hAnsi="仿宋" w:cs="宋体" w:hint="eastAsia"/>
          <w:kern w:val="0"/>
          <w:sz w:val="28"/>
          <w:szCs w:val="28"/>
        </w:rPr>
        <w:t>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日前，在财政部门指定的政府采购信息发布媒体和“全国公共资源交易平台（河南省·许昌市）”发布更正公告。</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10.3 </w:t>
      </w:r>
      <w:r>
        <w:rPr>
          <w:rFonts w:ascii="仿宋" w:eastAsia="仿宋" w:hAnsi="仿宋" w:cs="宋体" w:hint="eastAsia"/>
          <w:kern w:val="0"/>
          <w:sz w:val="28"/>
          <w:szCs w:val="28"/>
        </w:rPr>
        <w:t>澄清或修改公告的内容为招标文件的组成部分，并对投标人具有约束力。当招标文件与澄清或修改公告就同一内容的表述不一致时，以最后发出的文件内容为准。</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10.4 </w:t>
      </w:r>
      <w:r>
        <w:rPr>
          <w:rFonts w:ascii="仿宋" w:eastAsia="仿宋" w:hAnsi="仿宋" w:cs="宋体" w:hint="eastAsia"/>
          <w:kern w:val="0"/>
          <w:sz w:val="28"/>
          <w:szCs w:val="28"/>
        </w:rPr>
        <w:t>如果澄清或者修改发出的时间距规定的投标截止时间不足</w:t>
      </w:r>
      <w:r>
        <w:rPr>
          <w:rFonts w:ascii="仿宋" w:eastAsia="仿宋" w:hAnsi="仿宋" w:cs="宋体"/>
          <w:kern w:val="0"/>
          <w:sz w:val="28"/>
          <w:szCs w:val="28"/>
        </w:rPr>
        <w:t>15</w:t>
      </w:r>
      <w:r>
        <w:rPr>
          <w:rFonts w:ascii="仿宋" w:eastAsia="仿宋" w:hAnsi="仿宋" w:cs="宋体" w:hint="eastAsia"/>
          <w:kern w:val="0"/>
          <w:sz w:val="28"/>
          <w:szCs w:val="28"/>
        </w:rPr>
        <w:lastRenderedPageBreak/>
        <w:t>日，招标人将顺延提交投标文件的截止时间。</w:t>
      </w:r>
    </w:p>
    <w:p w:rsidR="00A13BA5" w:rsidRDefault="00A13BA5">
      <w:pPr>
        <w:autoSpaceDE w:val="0"/>
        <w:autoSpaceDN w:val="0"/>
        <w:spacing w:line="360" w:lineRule="auto"/>
        <w:contextualSpacing/>
        <w:rPr>
          <w:rFonts w:ascii="宋体" w:cs="宋体"/>
          <w:kern w:val="0"/>
          <w:sz w:val="24"/>
          <w:szCs w:val="24"/>
        </w:rPr>
      </w:pPr>
    </w:p>
    <w:p w:rsidR="00A13BA5" w:rsidRDefault="00A13BA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11</w:t>
      </w:r>
      <w:r>
        <w:rPr>
          <w:rFonts w:ascii="仿宋" w:eastAsia="仿宋" w:hAnsi="仿宋" w:cs="宋体" w:hint="eastAsia"/>
          <w:b/>
          <w:kern w:val="0"/>
          <w:sz w:val="28"/>
          <w:szCs w:val="28"/>
        </w:rPr>
        <w:t>．</w:t>
      </w:r>
      <w:r>
        <w:rPr>
          <w:rFonts w:ascii="仿宋" w:eastAsia="仿宋" w:hAnsi="仿宋" w:cs="宋体"/>
          <w:b/>
          <w:kern w:val="0"/>
          <w:sz w:val="28"/>
          <w:szCs w:val="28"/>
        </w:rPr>
        <w:t xml:space="preserve"> </w:t>
      </w:r>
      <w:r>
        <w:rPr>
          <w:rFonts w:ascii="仿宋" w:eastAsia="仿宋" w:hAnsi="仿宋" w:cs="宋体" w:hint="eastAsia"/>
          <w:b/>
          <w:kern w:val="0"/>
          <w:sz w:val="28"/>
          <w:szCs w:val="28"/>
        </w:rPr>
        <w:t>投标的语言及计量单位</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11</w:t>
      </w:r>
      <w:r>
        <w:rPr>
          <w:rFonts w:ascii="仿宋" w:eastAsia="仿宋" w:hAnsi="仿宋" w:cs="宋体" w:hint="eastAsia"/>
          <w:kern w:val="0"/>
          <w:sz w:val="28"/>
          <w:szCs w:val="28"/>
        </w:rPr>
        <w:t>．</w:t>
      </w:r>
      <w:r>
        <w:rPr>
          <w:rFonts w:ascii="仿宋" w:eastAsia="仿宋" w:hAnsi="仿宋" w:cs="宋体"/>
          <w:kern w:val="0"/>
          <w:sz w:val="28"/>
          <w:szCs w:val="28"/>
        </w:rPr>
        <w:t xml:space="preserve">1 </w:t>
      </w:r>
      <w:r>
        <w:rPr>
          <w:rFonts w:ascii="仿宋" w:eastAsia="仿宋" w:hAnsi="仿宋" w:cs="宋体" w:hint="eastAsia"/>
          <w:kern w:val="0"/>
          <w:sz w:val="28"/>
          <w:szCs w:val="28"/>
        </w:rPr>
        <w:t>投标人提交的投标文件以及投标人与招标人就有关投标事宜的所有来往书面文件均应使用中文。除签名、盖章、专用名称等特殊情形外，以中文以外的文字表述的投标文件视同未提供。</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11.2 </w:t>
      </w:r>
      <w:r>
        <w:rPr>
          <w:rFonts w:ascii="仿宋" w:eastAsia="仿宋" w:hAnsi="仿宋" w:cs="宋体" w:hint="eastAsia"/>
          <w:kern w:val="0"/>
          <w:sz w:val="28"/>
          <w:szCs w:val="28"/>
        </w:rPr>
        <w:t>投标计量单位，招标文件已有明确规定的，使用招标文件规定的计量单位；招标文件没有规定的，一律采用中华人民共和国法定计量单位。</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 xml:space="preserve">12. </w:t>
      </w:r>
      <w:r>
        <w:rPr>
          <w:rFonts w:ascii="仿宋" w:eastAsia="仿宋" w:hAnsi="仿宋" w:cs="宋体" w:hint="eastAsia"/>
          <w:b/>
          <w:kern w:val="0"/>
          <w:sz w:val="28"/>
          <w:szCs w:val="28"/>
        </w:rPr>
        <w:t>投标货币</w:t>
      </w:r>
      <w:r>
        <w:rPr>
          <w:rFonts w:ascii="仿宋" w:eastAsia="仿宋" w:hAnsi="仿宋" w:cs="宋体"/>
          <w:b/>
          <w:kern w:val="0"/>
          <w:sz w:val="28"/>
          <w:szCs w:val="28"/>
        </w:rPr>
        <w:t xml:space="preserve"> </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报价。</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13</w:t>
      </w:r>
      <w:r>
        <w:rPr>
          <w:rFonts w:ascii="仿宋" w:eastAsia="仿宋" w:hAnsi="仿宋" w:cs="宋体" w:hint="eastAsia"/>
          <w:b/>
          <w:kern w:val="0"/>
          <w:sz w:val="28"/>
          <w:szCs w:val="28"/>
        </w:rPr>
        <w:t>．投标有效期</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13.1 </w:t>
      </w:r>
      <w:r>
        <w:rPr>
          <w:rFonts w:ascii="仿宋" w:eastAsia="仿宋" w:hAnsi="仿宋" w:cs="宋体" w:hint="eastAsia"/>
          <w:kern w:val="0"/>
          <w:sz w:val="28"/>
          <w:szCs w:val="28"/>
        </w:rPr>
        <w:t>投标有效期从提交投标文件的截止之日起算为</w:t>
      </w:r>
      <w:r>
        <w:rPr>
          <w:rFonts w:ascii="仿宋" w:eastAsia="仿宋" w:hAnsi="仿宋" w:cs="宋体"/>
          <w:b/>
          <w:kern w:val="0"/>
          <w:sz w:val="28"/>
          <w:szCs w:val="28"/>
        </w:rPr>
        <w:t>60</w:t>
      </w:r>
      <w:r>
        <w:rPr>
          <w:rFonts w:ascii="仿宋" w:eastAsia="仿宋" w:hAnsi="仿宋" w:cs="宋体" w:hint="eastAsia"/>
          <w:b/>
          <w:kern w:val="0"/>
          <w:sz w:val="28"/>
          <w:szCs w:val="28"/>
        </w:rPr>
        <w:t>天</w:t>
      </w:r>
      <w:r>
        <w:rPr>
          <w:rFonts w:ascii="仿宋" w:eastAsia="仿宋" w:hAnsi="仿宋" w:cs="宋体" w:hint="eastAsia"/>
          <w:kern w:val="0"/>
          <w:sz w:val="28"/>
          <w:szCs w:val="28"/>
        </w:rPr>
        <w:t>，投标文件中承诺的投标有效期应当不少于《投标人须知》前附表载明的投标有效期。投标有效期比招标文件规定短的属于非实质性响应，将被认定为无效投标。</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13.2 </w:t>
      </w:r>
      <w:r>
        <w:rPr>
          <w:rFonts w:ascii="仿宋" w:eastAsia="仿宋" w:hAnsi="仿宋" w:cs="宋体" w:hint="eastAsia"/>
          <w:kern w:val="0"/>
          <w:sz w:val="28"/>
          <w:szCs w:val="28"/>
        </w:rPr>
        <w:t>投标有效期内投标人撤销投标文件的，招标人将不退还投标保证金。</w:t>
      </w:r>
    </w:p>
    <w:p w:rsidR="00A13BA5" w:rsidRDefault="00A13BA5">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13. 3 </w:t>
      </w:r>
      <w:r>
        <w:rPr>
          <w:rFonts w:ascii="仿宋" w:eastAsia="仿宋" w:hAnsi="仿宋" w:cs="宋体" w:hint="eastAsia"/>
          <w:kern w:val="0"/>
          <w:sz w:val="28"/>
          <w:szCs w:val="28"/>
        </w:rPr>
        <w:t>特殊情况下，在原投标有效期截止之前，招标人可要求投标人延长投标有效期。这种要求与答复均应以书面形式提交。投标人可拒绝招标人的这种要求，其投标保证金将不会被没收，但其投标在原投</w:t>
      </w:r>
      <w:r>
        <w:rPr>
          <w:rFonts w:ascii="仿宋" w:eastAsia="仿宋" w:hAnsi="仿宋" w:cs="宋体" w:hint="eastAsia"/>
          <w:kern w:val="0"/>
          <w:sz w:val="28"/>
          <w:szCs w:val="28"/>
        </w:rPr>
        <w:lastRenderedPageBreak/>
        <w:t>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13</w:t>
      </w:r>
      <w:r>
        <w:rPr>
          <w:rFonts w:ascii="仿宋" w:eastAsia="仿宋" w:hAnsi="仿宋" w:cs="宋体" w:hint="eastAsia"/>
          <w:kern w:val="0"/>
          <w:sz w:val="28"/>
          <w:szCs w:val="28"/>
        </w:rPr>
        <w:t>．</w:t>
      </w:r>
      <w:r>
        <w:rPr>
          <w:rFonts w:ascii="仿宋" w:eastAsia="仿宋" w:hAnsi="仿宋" w:cs="宋体"/>
          <w:kern w:val="0"/>
          <w:sz w:val="28"/>
          <w:szCs w:val="28"/>
        </w:rPr>
        <w:t xml:space="preserve">4 </w:t>
      </w:r>
      <w:r>
        <w:rPr>
          <w:rFonts w:ascii="仿宋" w:eastAsia="仿宋" w:hAnsi="仿宋" w:cs="宋体" w:hint="eastAsia"/>
          <w:kern w:val="0"/>
          <w:sz w:val="28"/>
          <w:szCs w:val="28"/>
        </w:rPr>
        <w:t>中标人的投标文件作为项目合同的附件，其有效期至中标人全部合同义务履行</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完毕为止。</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14</w:t>
      </w:r>
      <w:r>
        <w:rPr>
          <w:rFonts w:ascii="仿宋" w:eastAsia="仿宋" w:hAnsi="仿宋" w:cs="宋体" w:hint="eastAsia"/>
          <w:b/>
          <w:kern w:val="0"/>
          <w:sz w:val="28"/>
          <w:szCs w:val="28"/>
        </w:rPr>
        <w:t>．投标文件构成</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14.1 </w:t>
      </w:r>
      <w:r>
        <w:rPr>
          <w:rFonts w:ascii="仿宋" w:eastAsia="仿宋" w:hAnsi="仿宋" w:cs="宋体" w:hint="eastAsia"/>
          <w:kern w:val="0"/>
          <w:sz w:val="28"/>
          <w:szCs w:val="28"/>
        </w:rPr>
        <w:t>投标文件的构成应符合法律法规及招标文件的要求。</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14.2 </w:t>
      </w:r>
      <w:r>
        <w:rPr>
          <w:rFonts w:ascii="仿宋" w:eastAsia="仿宋" w:hAnsi="仿宋" w:cs="宋体" w:hint="eastAsia"/>
          <w:kern w:val="0"/>
          <w:sz w:val="28"/>
          <w:szCs w:val="28"/>
        </w:rPr>
        <w:t>投标人应当按照招标文件的要求编制投标文件。投标文件应当对招标文件提出的要求和条件</w:t>
      </w:r>
      <w:proofErr w:type="gramStart"/>
      <w:r>
        <w:rPr>
          <w:rFonts w:ascii="仿宋" w:eastAsia="仿宋" w:hAnsi="仿宋" w:cs="宋体" w:hint="eastAsia"/>
          <w:kern w:val="0"/>
          <w:sz w:val="28"/>
          <w:szCs w:val="28"/>
        </w:rPr>
        <w:t>作出</w:t>
      </w:r>
      <w:proofErr w:type="gramEnd"/>
      <w:r>
        <w:rPr>
          <w:rFonts w:ascii="仿宋" w:eastAsia="仿宋" w:hAnsi="仿宋" w:cs="宋体" w:hint="eastAsia"/>
          <w:kern w:val="0"/>
          <w:sz w:val="28"/>
          <w:szCs w:val="28"/>
        </w:rPr>
        <w:t>明确响应。</w:t>
      </w:r>
    </w:p>
    <w:p w:rsidR="00A13BA5" w:rsidRDefault="00A13BA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14.3 </w:t>
      </w:r>
      <w:r>
        <w:rPr>
          <w:rFonts w:ascii="仿宋" w:eastAsia="仿宋" w:hAnsi="仿宋" w:cs="宋体" w:hint="eastAsia"/>
          <w:kern w:val="0"/>
          <w:sz w:val="28"/>
          <w:szCs w:val="28"/>
        </w:rPr>
        <w:t>投标文件由资格证明材料、符合性证明材料、其它材料等组成。</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14.4 </w:t>
      </w:r>
      <w:r>
        <w:rPr>
          <w:rFonts w:ascii="仿宋" w:eastAsia="仿宋" w:hAnsi="仿宋" w:cs="宋体" w:hint="eastAsia"/>
          <w:kern w:val="0"/>
          <w:sz w:val="28"/>
          <w:szCs w:val="28"/>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15.</w:t>
      </w:r>
      <w:r>
        <w:rPr>
          <w:rFonts w:ascii="仿宋" w:eastAsia="仿宋" w:hAnsi="仿宋" w:cs="宋体" w:hint="eastAsia"/>
          <w:b/>
          <w:kern w:val="0"/>
          <w:sz w:val="28"/>
          <w:szCs w:val="28"/>
        </w:rPr>
        <w:t>投标文件格式</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15.1 </w:t>
      </w:r>
      <w:r>
        <w:rPr>
          <w:rFonts w:ascii="仿宋" w:eastAsia="仿宋" w:hAnsi="仿宋" w:cs="宋体" w:hint="eastAsia"/>
          <w:kern w:val="0"/>
          <w:sz w:val="28"/>
          <w:szCs w:val="28"/>
        </w:rPr>
        <w:t>投标文件应参照招标文件第七部分（投标文件有关格式）的内容要求、编排顺序和格式要求，投标人应按照以上要求将投标文件编上唯一的连贯页码并以</w:t>
      </w:r>
      <w:r>
        <w:rPr>
          <w:rFonts w:ascii="仿宋" w:eastAsia="仿宋" w:hAnsi="仿宋" w:cs="宋体"/>
          <w:b/>
          <w:kern w:val="0"/>
          <w:sz w:val="28"/>
          <w:szCs w:val="28"/>
        </w:rPr>
        <w:t>A4</w:t>
      </w:r>
      <w:r>
        <w:rPr>
          <w:rFonts w:ascii="仿宋" w:eastAsia="仿宋" w:hAnsi="仿宋" w:cs="宋体" w:hint="eastAsia"/>
          <w:kern w:val="0"/>
          <w:sz w:val="28"/>
          <w:szCs w:val="28"/>
        </w:rPr>
        <w:t>幅面装订成册，并在投标文件封面上注明：正本</w:t>
      </w:r>
      <w:r>
        <w:rPr>
          <w:rFonts w:ascii="仿宋" w:eastAsia="仿宋" w:hAnsi="仿宋" w:cs="宋体"/>
          <w:kern w:val="0"/>
          <w:sz w:val="28"/>
          <w:szCs w:val="28"/>
        </w:rPr>
        <w:t>/</w:t>
      </w:r>
      <w:r>
        <w:rPr>
          <w:rFonts w:ascii="仿宋" w:eastAsia="仿宋" w:hAnsi="仿宋" w:cs="宋体" w:hint="eastAsia"/>
          <w:kern w:val="0"/>
          <w:sz w:val="28"/>
          <w:szCs w:val="28"/>
        </w:rPr>
        <w:t>副本、所投项目名称、项目编号、投标人名称、日期等字样。</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lastRenderedPageBreak/>
        <w:t xml:space="preserve">15.2 </w:t>
      </w:r>
      <w:r>
        <w:rPr>
          <w:rFonts w:ascii="仿宋" w:eastAsia="仿宋" w:hAnsi="仿宋" w:cs="宋体" w:hint="eastAsia"/>
          <w:kern w:val="0"/>
          <w:sz w:val="28"/>
          <w:szCs w:val="28"/>
        </w:rPr>
        <w:t>投标人应按招标文件提供的格式编写投标文件。招标文件未提供标准格式的投标人可自行拟定。</w:t>
      </w:r>
    </w:p>
    <w:p w:rsidR="00A13BA5" w:rsidRDefault="00A13BA5">
      <w:pPr>
        <w:pStyle w:val="af2"/>
        <w:numPr>
          <w:ilvl w:val="0"/>
          <w:numId w:val="6"/>
        </w:numPr>
        <w:tabs>
          <w:tab w:val="left" w:pos="312"/>
        </w:tabs>
        <w:autoSpaceDE w:val="0"/>
        <w:autoSpaceDN w:val="0"/>
        <w:spacing w:line="360" w:lineRule="auto"/>
        <w:ind w:firstLineChars="0"/>
        <w:contextualSpacing/>
        <w:rPr>
          <w:rFonts w:ascii="仿宋" w:eastAsia="仿宋" w:hAnsi="仿宋" w:cs="宋体"/>
          <w:b/>
          <w:kern w:val="0"/>
          <w:sz w:val="28"/>
          <w:szCs w:val="28"/>
        </w:rPr>
      </w:pPr>
      <w:r>
        <w:rPr>
          <w:rFonts w:ascii="仿宋" w:eastAsia="仿宋" w:hAnsi="仿宋" w:cs="宋体" w:hint="eastAsia"/>
          <w:b/>
          <w:kern w:val="0"/>
          <w:sz w:val="28"/>
          <w:szCs w:val="28"/>
        </w:rPr>
        <w:t>投标保证金</w:t>
      </w:r>
    </w:p>
    <w:p w:rsidR="00A13BA5" w:rsidRDefault="00A13BA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16.1</w:t>
      </w:r>
      <w:r>
        <w:rPr>
          <w:rFonts w:ascii="仿宋" w:eastAsia="仿宋" w:hAnsi="仿宋" w:cs="宋体" w:hint="eastAsia"/>
          <w:b/>
          <w:kern w:val="0"/>
          <w:sz w:val="28"/>
          <w:szCs w:val="28"/>
        </w:rPr>
        <w:t>投标保证金的缴纳</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16.1 .1</w:t>
      </w:r>
      <w:r>
        <w:rPr>
          <w:rFonts w:ascii="仿宋" w:eastAsia="仿宋" w:hAnsi="仿宋" w:cs="宋体" w:hint="eastAsia"/>
          <w:kern w:val="0"/>
          <w:sz w:val="28"/>
          <w:szCs w:val="28"/>
        </w:rPr>
        <w:t>投标人应按《投标人须知前附表》规定时间及金额提交投标保证金，并作为其投标的一部分。未按要求提交投标保证金的投标文件为无效投标。</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 xml:space="preserve">16.1.2 </w:t>
      </w:r>
      <w:r>
        <w:rPr>
          <w:rFonts w:ascii="仿宋" w:eastAsia="仿宋" w:hAnsi="仿宋" w:cs="宋体" w:hint="eastAsia"/>
          <w:kern w:val="0"/>
          <w:sz w:val="28"/>
          <w:szCs w:val="28"/>
        </w:rPr>
        <w:t>投标保证金用于避免和减少本次招标由于投标人的行为而给采购人带来的损失。</w:t>
      </w:r>
    </w:p>
    <w:p w:rsidR="00A13BA5" w:rsidRDefault="00A13BA5">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投标保证金的递交方式：银行</w:t>
      </w:r>
      <w:proofErr w:type="gramStart"/>
      <w:r>
        <w:rPr>
          <w:rFonts w:ascii="仿宋" w:eastAsia="仿宋" w:hAnsi="仿宋" w:cs="仿宋_GB2312" w:hint="eastAsia"/>
          <w:sz w:val="28"/>
          <w:szCs w:val="28"/>
          <w:lang w:val="zh-CN"/>
        </w:rPr>
        <w:t>转帐</w:t>
      </w:r>
      <w:proofErr w:type="gramEnd"/>
      <w:r>
        <w:rPr>
          <w:rFonts w:ascii="仿宋" w:eastAsia="仿宋" w:hAnsi="仿宋" w:cs="仿宋_GB2312" w:hint="eastAsia"/>
          <w:sz w:val="28"/>
          <w:szCs w:val="28"/>
          <w:lang w:val="zh-CN"/>
        </w:rPr>
        <w:t>、银行电汇（均需从投标人注册银行账户转出），不接受以现金方式缴纳的投标保证金。凡以现金方式缴纳投标保证金而影响其投标结果的，由投标人自行负责。</w:t>
      </w:r>
      <w:r>
        <w:rPr>
          <w:rFonts w:ascii="仿宋" w:eastAsia="仿宋" w:hAnsi="仿宋" w:cs="仿宋_GB2312"/>
          <w:sz w:val="28"/>
          <w:szCs w:val="28"/>
          <w:lang w:val="zh-CN"/>
        </w:rPr>
        <w:t xml:space="preserve"> </w:t>
      </w:r>
    </w:p>
    <w:p w:rsidR="00A13BA5" w:rsidRDefault="00A13BA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使用银行</w:t>
      </w:r>
      <w:proofErr w:type="gramStart"/>
      <w:r>
        <w:rPr>
          <w:rFonts w:ascii="仿宋" w:eastAsia="仿宋" w:hAnsi="仿宋" w:cs="仿宋_GB2312" w:hint="eastAsia"/>
          <w:sz w:val="28"/>
          <w:szCs w:val="28"/>
          <w:lang w:val="zh-CN"/>
        </w:rPr>
        <w:t>转帐</w:t>
      </w:r>
      <w:proofErr w:type="gramEnd"/>
      <w:r>
        <w:rPr>
          <w:rFonts w:ascii="仿宋" w:eastAsia="仿宋" w:hAnsi="仿宋" w:cs="仿宋_GB2312" w:hint="eastAsia"/>
          <w:sz w:val="28"/>
          <w:szCs w:val="28"/>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13BA5" w:rsidRDefault="00A13BA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5 </w:t>
      </w:r>
      <w:r>
        <w:rPr>
          <w:rFonts w:ascii="仿宋" w:eastAsia="仿宋" w:hAnsi="仿宋" w:cs="仿宋_GB2312" w:hint="eastAsia"/>
          <w:sz w:val="28"/>
          <w:szCs w:val="28"/>
          <w:lang w:val="zh-CN"/>
        </w:rPr>
        <w:t>投标保证金缴纳方式：</w:t>
      </w:r>
    </w:p>
    <w:p w:rsidR="00A13BA5" w:rsidRDefault="00A13BA5">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5.1 </w:t>
      </w:r>
      <w:r>
        <w:rPr>
          <w:rFonts w:ascii="仿宋" w:eastAsia="仿宋" w:hAnsi="仿宋" w:cs="仿宋_GB2312" w:hint="eastAsia"/>
          <w:sz w:val="28"/>
          <w:szCs w:val="28"/>
          <w:lang w:val="zh-CN"/>
        </w:rPr>
        <w:t>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1" w:history="1">
        <w:r>
          <w:rPr>
            <w:rFonts w:ascii="仿宋" w:eastAsia="仿宋" w:hAnsi="仿宋" w:cs="仿宋_GB2312"/>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5.2 </w:t>
      </w:r>
      <w:r>
        <w:rPr>
          <w:rFonts w:ascii="仿宋" w:eastAsia="仿宋" w:hAnsi="仿宋" w:cs="仿宋_GB2312" w:hint="eastAsia"/>
          <w:sz w:val="28"/>
          <w:szCs w:val="28"/>
          <w:lang w:val="zh-CN"/>
        </w:rPr>
        <w:t>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rPr>
        <w:lastRenderedPageBreak/>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5.</w:t>
      </w:r>
      <w:r>
        <w:rPr>
          <w:rFonts w:ascii="仿宋" w:eastAsia="仿宋" w:hAnsi="仿宋" w:cs="仿宋_GB2312"/>
          <w:sz w:val="28"/>
          <w:szCs w:val="28"/>
        </w:rPr>
        <w:t>3</w:t>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《保证金缴纳绑定操作指南》获取方法：登录许昌公共资源交易系统</w:t>
      </w:r>
      <w:r>
        <w:rPr>
          <w:rFonts w:ascii="仿宋" w:eastAsia="仿宋" w:hAnsi="仿宋" w:cs="仿宋_GB2312"/>
          <w:sz w:val="28"/>
          <w:szCs w:val="28"/>
          <w:lang w:val="zh-CN"/>
        </w:rPr>
        <w:t>-</w:t>
      </w:r>
      <w:r>
        <w:rPr>
          <w:rFonts w:ascii="仿宋" w:eastAsia="仿宋" w:hAnsi="仿宋" w:cs="仿宋_GB2312" w:hint="eastAsia"/>
          <w:sz w:val="28"/>
          <w:szCs w:val="28"/>
          <w:lang w:val="zh-CN"/>
        </w:rPr>
        <w:t>组件下载</w:t>
      </w:r>
      <w:r>
        <w:rPr>
          <w:rFonts w:ascii="仿宋" w:eastAsia="仿宋" w:hAnsi="仿宋" w:cs="仿宋_GB2312"/>
          <w:sz w:val="28"/>
          <w:szCs w:val="28"/>
          <w:lang w:val="zh-CN"/>
        </w:rPr>
        <w:t>-</w:t>
      </w:r>
      <w:r>
        <w:rPr>
          <w:rFonts w:ascii="仿宋" w:eastAsia="仿宋" w:hAnsi="仿宋" w:cs="仿宋_GB2312" w:hint="eastAsia"/>
          <w:sz w:val="28"/>
          <w:szCs w:val="28"/>
          <w:lang w:val="zh-CN"/>
        </w:rPr>
        <w:t>《保证金缴纳绑定操作指南》。</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5.</w:t>
      </w:r>
      <w:r>
        <w:rPr>
          <w:rFonts w:ascii="仿宋" w:eastAsia="仿宋" w:hAnsi="仿宋" w:cs="仿宋_GB2312"/>
          <w:sz w:val="28"/>
          <w:szCs w:val="28"/>
        </w:rPr>
        <w:t>4</w:t>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t xml:space="preserve">16.1.5.5 </w:t>
      </w:r>
      <w:r>
        <w:rPr>
          <w:rFonts w:ascii="仿宋" w:eastAsia="仿宋" w:hAnsi="仿宋" w:cs="仿宋_GB2312" w:hint="eastAsia"/>
          <w:sz w:val="28"/>
          <w:szCs w:val="28"/>
          <w:lang w:val="zh-CN"/>
        </w:rPr>
        <w:t>汇款凭证无须备注项目编号和项目名称。</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6 </w:t>
      </w:r>
      <w:r>
        <w:rPr>
          <w:rFonts w:ascii="仿宋" w:eastAsia="仿宋" w:hAnsi="仿宋" w:cs="仿宋_GB2312" w:hint="eastAsia"/>
          <w:sz w:val="28"/>
          <w:szCs w:val="28"/>
          <w:lang w:val="zh-CN"/>
        </w:rPr>
        <w:t>每个投标人每个项目每个标段只有唯一缴纳账号，切勿重复缴纳或错误缴纳。</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7 </w:t>
      </w:r>
      <w:r>
        <w:rPr>
          <w:rFonts w:ascii="仿宋" w:eastAsia="仿宋" w:hAnsi="仿宋" w:cs="仿宋_GB2312" w:hint="eastAsia"/>
          <w:sz w:val="28"/>
          <w:szCs w:val="28"/>
          <w:lang w:val="zh-CN"/>
        </w:rPr>
        <w:t>投标人所提交的投标保证金仅限当次投标项目（标段）有效，不得重复替代使用。一个招标项目有多个标段或者有多个项目同时招标的，投标人必须按项目、标段分别提交投标保证金。</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1.</w:t>
      </w:r>
      <w:r>
        <w:rPr>
          <w:rFonts w:ascii="仿宋" w:eastAsia="仿宋" w:hAnsi="仿宋" w:cs="仿宋_GB2312"/>
          <w:sz w:val="28"/>
          <w:szCs w:val="28"/>
          <w:lang w:val="zh-CN"/>
        </w:rPr>
        <w:t xml:space="preserve">8 </w:t>
      </w:r>
      <w:r>
        <w:rPr>
          <w:rFonts w:ascii="仿宋" w:eastAsia="仿宋" w:hAnsi="仿宋" w:cs="仿宋_GB2312" w:hint="eastAsia"/>
          <w:sz w:val="28"/>
          <w:szCs w:val="28"/>
          <w:lang w:val="zh-CN"/>
        </w:rPr>
        <w:t>未按上述规定操作引起的无效投标，由投标人自行负责。</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宋体"/>
          <w:b/>
          <w:kern w:val="0"/>
          <w:sz w:val="28"/>
          <w:szCs w:val="28"/>
        </w:rPr>
        <w:t xml:space="preserve">16.2 </w:t>
      </w:r>
      <w:r>
        <w:rPr>
          <w:rFonts w:ascii="仿宋" w:eastAsia="仿宋" w:hAnsi="仿宋" w:cs="宋体" w:hint="eastAsia"/>
          <w:b/>
          <w:kern w:val="0"/>
          <w:sz w:val="28"/>
          <w:szCs w:val="28"/>
        </w:rPr>
        <w:t>投标保证金的退还</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2.1.1</w:t>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2.1.2</w:t>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lastRenderedPageBreak/>
        <w:t xml:space="preserve">16.2.1.3 </w:t>
      </w:r>
      <w:r>
        <w:rPr>
          <w:rFonts w:ascii="仿宋" w:eastAsia="仿宋" w:hAnsi="仿宋" w:cs="仿宋_GB2312" w:hint="eastAsia"/>
          <w:sz w:val="28"/>
          <w:szCs w:val="28"/>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仿宋" w:eastAsia="仿宋" w:hAnsi="仿宋" w:cs="仿宋_GB2312"/>
          <w:sz w:val="28"/>
          <w:szCs w:val="28"/>
        </w:rPr>
        <w:t>0374-2968027</w:t>
      </w:r>
      <w:r>
        <w:rPr>
          <w:rFonts w:ascii="仿宋" w:eastAsia="仿宋" w:hAnsi="仿宋" w:cs="仿宋_GB2312" w:hint="eastAsia"/>
          <w:sz w:val="28"/>
          <w:szCs w:val="28"/>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t xml:space="preserve">16.2.1.4 </w:t>
      </w:r>
      <w:r>
        <w:rPr>
          <w:rFonts w:ascii="仿宋" w:eastAsia="仿宋" w:hAnsi="仿宋" w:cs="仿宋_GB2312" w:hint="eastAsia"/>
          <w:sz w:val="28"/>
          <w:szCs w:val="28"/>
        </w:rPr>
        <w:t>因投标人自身原因无法及时退还投标保证金，滞留三年以上的，投标保证金上缴财政。</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2.2</w:t>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有下列情形之一的，投标保证金不予退还</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 xml:space="preserve">2.2.1 </w:t>
      </w:r>
      <w:r>
        <w:rPr>
          <w:rFonts w:ascii="仿宋" w:eastAsia="仿宋" w:hAnsi="仿宋" w:cs="仿宋_GB2312" w:hint="eastAsia"/>
          <w:sz w:val="28"/>
          <w:szCs w:val="28"/>
          <w:lang w:val="zh-CN"/>
        </w:rPr>
        <w:t>投标有效期内投标人撤销投标文件的；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 xml:space="preserve">2.2.2 </w:t>
      </w:r>
      <w:r>
        <w:rPr>
          <w:rFonts w:ascii="仿宋" w:eastAsia="仿宋" w:hAnsi="仿宋" w:cs="仿宋_GB2312" w:hint="eastAsia"/>
          <w:sz w:val="28"/>
          <w:szCs w:val="28"/>
          <w:lang w:val="zh-CN"/>
        </w:rPr>
        <w:t>投标人在投标文件中提供虚假材料的；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lang w:val="zh-CN"/>
        </w:rPr>
        <w:t>1</w:t>
      </w:r>
      <w:r>
        <w:rPr>
          <w:rFonts w:ascii="仿宋" w:eastAsia="仿宋" w:hAnsi="仿宋" w:cs="仿宋_GB2312"/>
          <w:sz w:val="28"/>
          <w:szCs w:val="28"/>
        </w:rPr>
        <w:t>6</w:t>
      </w:r>
      <w:r>
        <w:rPr>
          <w:rFonts w:ascii="仿宋" w:eastAsia="仿宋" w:hAnsi="仿宋" w:cs="仿宋_GB2312"/>
          <w:sz w:val="28"/>
          <w:szCs w:val="28"/>
          <w:lang w:val="zh-CN"/>
        </w:rPr>
        <w:t>.</w:t>
      </w:r>
      <w:r>
        <w:rPr>
          <w:rFonts w:ascii="仿宋" w:eastAsia="仿宋" w:hAnsi="仿宋" w:cs="仿宋_GB2312"/>
          <w:sz w:val="28"/>
          <w:szCs w:val="28"/>
        </w:rPr>
        <w:t xml:space="preserve">2.2.3 </w:t>
      </w:r>
      <w:r>
        <w:rPr>
          <w:rFonts w:ascii="仿宋" w:eastAsia="仿宋" w:hAnsi="仿宋" w:cs="仿宋_GB2312" w:hint="eastAsia"/>
          <w:sz w:val="28"/>
          <w:szCs w:val="28"/>
        </w:rPr>
        <w:t>除因不可抗力或招标文件认可的情形以外，中标人不与采购人签订合同的；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t xml:space="preserve">16.2.2.4 </w:t>
      </w:r>
      <w:r>
        <w:rPr>
          <w:rFonts w:ascii="仿宋" w:eastAsia="仿宋" w:hAnsi="仿宋" w:cs="仿宋_GB2312" w:hint="eastAsia"/>
          <w:sz w:val="28"/>
          <w:szCs w:val="28"/>
        </w:rPr>
        <w:t>投标人与采购人、其他投标人或者采购代理机构恶意串通的；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t xml:space="preserve">16.2.2.5 </w:t>
      </w:r>
      <w:r>
        <w:rPr>
          <w:rFonts w:ascii="仿宋" w:eastAsia="仿宋" w:hAnsi="仿宋" w:cs="仿宋_GB2312" w:hint="eastAsia"/>
          <w:sz w:val="28"/>
          <w:szCs w:val="28"/>
        </w:rPr>
        <w:t>法律法规及招标文件规定的其他情形。</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t xml:space="preserve">16.3 </w:t>
      </w:r>
      <w:r>
        <w:rPr>
          <w:rFonts w:ascii="仿宋" w:eastAsia="仿宋" w:hAnsi="仿宋" w:cs="仿宋_GB2312" w:hint="eastAsia"/>
          <w:sz w:val="28"/>
          <w:szCs w:val="28"/>
          <w:lang w:val="zh-CN"/>
        </w:rPr>
        <w:t>自</w:t>
      </w:r>
      <w:r>
        <w:rPr>
          <w:rFonts w:ascii="仿宋" w:eastAsia="仿宋" w:hAnsi="仿宋" w:cs="仿宋_GB2312"/>
          <w:sz w:val="28"/>
          <w:szCs w:val="28"/>
          <w:lang w:val="zh-CN"/>
        </w:rPr>
        <w:t>2017</w:t>
      </w:r>
      <w:r>
        <w:rPr>
          <w:rFonts w:ascii="仿宋" w:eastAsia="仿宋" w:hAnsi="仿宋" w:cs="仿宋_GB2312" w:hint="eastAsia"/>
          <w:sz w:val="28"/>
          <w:szCs w:val="28"/>
          <w:lang w:val="zh-CN"/>
        </w:rPr>
        <w:t>年</w:t>
      </w:r>
      <w:r>
        <w:rPr>
          <w:rFonts w:ascii="仿宋" w:eastAsia="仿宋" w:hAnsi="仿宋" w:cs="仿宋_GB2312"/>
          <w:sz w:val="28"/>
          <w:szCs w:val="28"/>
          <w:lang w:val="zh-CN"/>
        </w:rPr>
        <w:t>10</w:t>
      </w:r>
      <w:r>
        <w:rPr>
          <w:rFonts w:ascii="仿宋" w:eastAsia="仿宋" w:hAnsi="仿宋" w:cs="仿宋_GB2312" w:hint="eastAsia"/>
          <w:sz w:val="28"/>
          <w:szCs w:val="28"/>
          <w:lang w:val="zh-CN"/>
        </w:rPr>
        <w:t>月</w:t>
      </w:r>
      <w:r>
        <w:rPr>
          <w:rFonts w:ascii="仿宋" w:eastAsia="仿宋" w:hAnsi="仿宋" w:cs="仿宋_GB2312"/>
          <w:sz w:val="28"/>
          <w:szCs w:val="28"/>
          <w:lang w:val="zh-CN"/>
        </w:rPr>
        <w:t>16</w:t>
      </w:r>
      <w:r>
        <w:rPr>
          <w:rFonts w:ascii="仿宋" w:eastAsia="仿宋" w:hAnsi="仿宋" w:cs="仿宋_GB2312" w:hint="eastAsia"/>
          <w:sz w:val="28"/>
          <w:szCs w:val="28"/>
          <w:lang w:val="zh-CN"/>
        </w:rPr>
        <w:t>日起，凡投标人投标保证金交纳至同一标段相同子账号的，保证金暂不予退还，并依照《许昌市公共资源交易当事人不良行为管理暂行办法》（许公管委〔</w:t>
      </w:r>
      <w:r>
        <w:rPr>
          <w:rFonts w:ascii="仿宋" w:eastAsia="仿宋" w:hAnsi="仿宋" w:cs="仿宋_GB2312"/>
          <w:sz w:val="28"/>
          <w:szCs w:val="28"/>
          <w:lang w:val="zh-CN"/>
        </w:rPr>
        <w:t>2017</w:t>
      </w:r>
      <w:r>
        <w:rPr>
          <w:rFonts w:ascii="仿宋" w:eastAsia="仿宋" w:hAnsi="仿宋" w:cs="仿宋_GB2312" w:hint="eastAsia"/>
          <w:sz w:val="28"/>
          <w:szCs w:val="28"/>
          <w:lang w:val="zh-CN"/>
        </w:rPr>
        <w:t>〕</w:t>
      </w:r>
      <w:r>
        <w:rPr>
          <w:rFonts w:ascii="仿宋" w:eastAsia="仿宋" w:hAnsi="仿宋" w:cs="仿宋_GB2312"/>
          <w:sz w:val="28"/>
          <w:szCs w:val="28"/>
          <w:lang w:val="zh-CN"/>
        </w:rPr>
        <w:t>1</w:t>
      </w:r>
      <w:r>
        <w:rPr>
          <w:rFonts w:ascii="仿宋" w:eastAsia="仿宋" w:hAnsi="仿宋" w:cs="仿宋_GB2312" w:hint="eastAsia"/>
          <w:sz w:val="28"/>
          <w:szCs w:val="28"/>
          <w:lang w:val="zh-CN"/>
        </w:rPr>
        <w:t>号）规定，进行调查、认定、记录，并予以公示公告。对涉嫌串通投标，经调查核实后，记录不良行为，移交有关部门进行查处，不予退还的保证金上缴国库。</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1</w:t>
      </w:r>
      <w:r>
        <w:rPr>
          <w:rFonts w:ascii="仿宋" w:eastAsia="仿宋" w:hAnsi="仿宋" w:cs="仿宋_GB2312"/>
          <w:b/>
          <w:sz w:val="28"/>
          <w:szCs w:val="28"/>
        </w:rPr>
        <w:t>7</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投标文件的数量和签署</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7</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投标人应提交投标文件份数见投标人须知前附表。在正本和副本投标文件封面上应清楚标明“正本”或“副本”字样；一旦正本和</w:t>
      </w:r>
      <w:r>
        <w:rPr>
          <w:rFonts w:ascii="仿宋" w:eastAsia="仿宋" w:hAnsi="仿宋" w:cs="仿宋_GB2312" w:hint="eastAsia"/>
          <w:sz w:val="28"/>
          <w:szCs w:val="28"/>
          <w:lang w:val="zh-CN"/>
        </w:rPr>
        <w:lastRenderedPageBreak/>
        <w:t>副本内容不一致时，以正本为准。投标文件的正本及所有副本的封面均须由投标人加盖投标人公章。</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7</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投标文件副本，所有资料都可以是投标文件的正本复印而成。</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7</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投标文件正本均须打印并由法定代表人或经过法定代表人正式授权的投标人代表在正本上规定处签字（有特殊要求的按要求执行）。</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bCs/>
          <w:sz w:val="28"/>
          <w:szCs w:val="28"/>
        </w:rPr>
        <w:t xml:space="preserve">17.4 </w:t>
      </w:r>
      <w:r>
        <w:rPr>
          <w:rFonts w:ascii="仿宋" w:eastAsia="仿宋" w:hAnsi="仿宋" w:hint="eastAsia"/>
          <w:bCs/>
          <w:sz w:val="28"/>
          <w:szCs w:val="28"/>
        </w:rPr>
        <w:t>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sz w:val="28"/>
          <w:szCs w:val="28"/>
        </w:rPr>
        <w:t>7</w:t>
      </w:r>
      <w:r>
        <w:rPr>
          <w:rFonts w:ascii="仿宋" w:eastAsia="仿宋" w:hAnsi="仿宋" w:cs="仿宋_GB2312"/>
          <w:sz w:val="28"/>
          <w:szCs w:val="28"/>
          <w:lang w:val="zh-CN"/>
        </w:rPr>
        <w:t xml:space="preserve">.5 </w:t>
      </w:r>
      <w:r>
        <w:rPr>
          <w:rFonts w:ascii="仿宋" w:eastAsia="仿宋" w:hAnsi="仿宋" w:cs="仿宋_GB2312" w:hint="eastAsia"/>
          <w:sz w:val="28"/>
          <w:szCs w:val="28"/>
          <w:lang w:val="zh-CN"/>
        </w:rPr>
        <w:t>在招标文件中已明示需盖章及签名之处，投标文件正本均须加盖投标人公章，并经投标人法定代表人或其授权代表签名。</w:t>
      </w:r>
    </w:p>
    <w:p w:rsidR="00A13BA5" w:rsidRDefault="00A13BA5">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A13BA5" w:rsidRDefault="00A13BA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rPr>
        <w:t>18</w:t>
      </w:r>
      <w:r>
        <w:rPr>
          <w:rFonts w:ascii="仿宋" w:eastAsia="仿宋" w:hAnsi="仿宋" w:cs="仿宋_GB2312"/>
          <w:b/>
          <w:sz w:val="28"/>
          <w:szCs w:val="28"/>
          <w:lang w:val="zh-CN"/>
        </w:rPr>
        <w:t>.</w:t>
      </w:r>
      <w:r>
        <w:rPr>
          <w:rFonts w:ascii="仿宋" w:eastAsia="仿宋" w:hAnsi="仿宋" w:cs="仿宋_GB2312" w:hint="eastAsia"/>
          <w:b/>
          <w:sz w:val="28"/>
          <w:szCs w:val="28"/>
          <w:lang w:val="zh-CN"/>
        </w:rPr>
        <w:t>投标文件的密封</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rPr>
        <w:t>18</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投标人应将投标文件“正本”、“</w:t>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副本”密封包装。</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rPr>
        <w:t>18</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投标文件如果未按规定密封，招标人将拒绝接收。</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rPr>
        <w:t>19</w:t>
      </w:r>
      <w:r>
        <w:rPr>
          <w:rFonts w:ascii="仿宋" w:eastAsia="仿宋" w:hAnsi="仿宋" w:cs="仿宋_GB2312" w:hint="eastAsia"/>
          <w:b/>
          <w:sz w:val="28"/>
          <w:szCs w:val="28"/>
          <w:lang w:val="zh-CN"/>
        </w:rPr>
        <w:t>．投标截止时间</w:t>
      </w:r>
    </w:p>
    <w:p w:rsidR="00A13BA5" w:rsidRDefault="00A13BA5">
      <w:pPr>
        <w:tabs>
          <w:tab w:val="left" w:pos="1260"/>
        </w:tabs>
        <w:autoSpaceDE w:val="0"/>
        <w:autoSpaceDN w:val="0"/>
        <w:adjustRightInd w:val="0"/>
        <w:spacing w:line="360" w:lineRule="auto"/>
        <w:contextualSpacing/>
        <w:rPr>
          <w:rFonts w:ascii="仿宋" w:eastAsia="仿宋" w:hAnsi="仿宋"/>
          <w:bCs/>
          <w:sz w:val="28"/>
          <w:szCs w:val="28"/>
        </w:rPr>
      </w:pPr>
      <w:r>
        <w:rPr>
          <w:rFonts w:ascii="仿宋" w:eastAsia="仿宋" w:hAnsi="仿宋" w:cs="仿宋_GB2312"/>
          <w:sz w:val="28"/>
          <w:szCs w:val="28"/>
        </w:rPr>
        <w:t>19</w:t>
      </w:r>
      <w:r>
        <w:rPr>
          <w:rFonts w:ascii="仿宋" w:eastAsia="仿宋" w:hAnsi="仿宋" w:cs="仿宋_GB2312" w:hint="eastAsia"/>
          <w:sz w:val="28"/>
          <w:szCs w:val="28"/>
          <w:lang w:val="zh-CN"/>
        </w:rPr>
        <w:t>．</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A13BA5" w:rsidRDefault="00A13BA5">
      <w:pPr>
        <w:tabs>
          <w:tab w:val="left" w:pos="1260"/>
        </w:tabs>
        <w:autoSpaceDE w:val="0"/>
        <w:autoSpaceDN w:val="0"/>
        <w:adjustRightInd w:val="0"/>
        <w:spacing w:line="360" w:lineRule="auto"/>
        <w:contextualSpacing/>
        <w:rPr>
          <w:rFonts w:ascii="仿宋" w:eastAsia="仿宋" w:hAnsi="仿宋"/>
          <w:bCs/>
          <w:sz w:val="28"/>
          <w:szCs w:val="28"/>
        </w:rPr>
      </w:pPr>
      <w:r>
        <w:rPr>
          <w:rFonts w:ascii="仿宋" w:eastAsia="仿宋" w:hAnsi="仿宋"/>
          <w:bCs/>
          <w:sz w:val="28"/>
          <w:szCs w:val="28"/>
        </w:rPr>
        <w:t xml:space="preserve">19.2 </w:t>
      </w:r>
      <w:r>
        <w:rPr>
          <w:rFonts w:ascii="仿宋" w:eastAsia="仿宋" w:hAnsi="仿宋" w:hint="eastAsia"/>
          <w:bCs/>
          <w:sz w:val="28"/>
          <w:szCs w:val="28"/>
        </w:rPr>
        <w:t>招标人收到投标文件后，应当如实记载投标文件的送达时间和密封情况，签收保存，并向投标人出具签收回执。任何单位和个人不得在开标前开启投标文件。</w:t>
      </w:r>
    </w:p>
    <w:p w:rsidR="00A13BA5" w:rsidRDefault="00A13BA5">
      <w:pPr>
        <w:autoSpaceDE w:val="0"/>
        <w:autoSpaceDN w:val="0"/>
        <w:adjustRightInd w:val="0"/>
        <w:spacing w:line="360" w:lineRule="auto"/>
        <w:contextualSpacing/>
        <w:rPr>
          <w:rFonts w:ascii="仿宋" w:eastAsia="仿宋" w:hAnsi="仿宋"/>
          <w:bCs/>
          <w:sz w:val="28"/>
          <w:szCs w:val="28"/>
        </w:rPr>
      </w:pPr>
      <w:r>
        <w:rPr>
          <w:rFonts w:ascii="仿宋" w:eastAsia="仿宋" w:hAnsi="仿宋" w:cs="仿宋_GB2312"/>
          <w:sz w:val="28"/>
          <w:szCs w:val="28"/>
          <w:lang w:val="zh-CN"/>
        </w:rPr>
        <w:t>1</w:t>
      </w:r>
      <w:r>
        <w:rPr>
          <w:rFonts w:ascii="仿宋" w:eastAsia="仿宋" w:hAnsi="仿宋" w:cs="仿宋_GB2312"/>
          <w:sz w:val="28"/>
          <w:szCs w:val="28"/>
        </w:rPr>
        <w:t>9</w:t>
      </w:r>
      <w:r>
        <w:rPr>
          <w:rFonts w:ascii="仿宋" w:eastAsia="仿宋" w:hAnsi="仿宋" w:cs="仿宋_GB2312"/>
          <w:sz w:val="28"/>
          <w:szCs w:val="28"/>
          <w:lang w:val="zh-CN"/>
        </w:rPr>
        <w:t xml:space="preserve">.3 </w:t>
      </w:r>
      <w:r>
        <w:rPr>
          <w:rFonts w:ascii="仿宋" w:eastAsia="仿宋" w:hAnsi="仿宋" w:hint="eastAsia"/>
          <w:bCs/>
          <w:sz w:val="28"/>
          <w:szCs w:val="28"/>
        </w:rPr>
        <w:t>招标人可以按本须知第</w:t>
      </w:r>
      <w:r>
        <w:rPr>
          <w:rFonts w:ascii="仿宋" w:eastAsia="仿宋" w:hAnsi="仿宋"/>
          <w:bCs/>
          <w:sz w:val="28"/>
          <w:szCs w:val="28"/>
        </w:rPr>
        <w:t>10</w:t>
      </w:r>
      <w:r>
        <w:rPr>
          <w:rFonts w:ascii="仿宋" w:eastAsia="仿宋" w:hAnsi="仿宋" w:hint="eastAsia"/>
          <w:bCs/>
          <w:sz w:val="28"/>
          <w:szCs w:val="28"/>
        </w:rPr>
        <w:t>条规定，通过修改招标文件自行决定</w:t>
      </w:r>
      <w:r>
        <w:rPr>
          <w:rFonts w:ascii="仿宋" w:eastAsia="仿宋" w:hAnsi="仿宋" w:hint="eastAsia"/>
          <w:bCs/>
          <w:sz w:val="28"/>
          <w:szCs w:val="28"/>
        </w:rPr>
        <w:lastRenderedPageBreak/>
        <w:t>酌情延长投标截止期。在此情况下，招标人和投标人受投标截止期制约的所有权利和义务均应延长至新的截止日期和时间。投标人按招标人修改通知规定的时间递交投标文件。</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rPr>
        <w:t>20</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迟交的投标文件</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投标截止时间之后送达的投标文件，招标人将拒绝接收。</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1</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投标文件的修改和撤回</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1</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投标人在投标截止时间前，对所递交的投标文件进行补充、修改或者撤回的，须书面通知招标人。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1</w:t>
      </w:r>
      <w:r>
        <w:rPr>
          <w:rFonts w:ascii="仿宋" w:eastAsia="仿宋" w:hAnsi="仿宋" w:cs="仿宋_GB2312"/>
          <w:sz w:val="28"/>
          <w:szCs w:val="28"/>
          <w:lang w:val="zh-CN"/>
        </w:rPr>
        <w:t xml:space="preserve">.2 </w:t>
      </w:r>
      <w:r>
        <w:rPr>
          <w:rFonts w:ascii="仿宋" w:eastAsia="仿宋" w:hAnsi="仿宋" w:hint="eastAsia"/>
          <w:bCs/>
          <w:sz w:val="28"/>
          <w:szCs w:val="28"/>
        </w:rPr>
        <w:t>投标人</w:t>
      </w:r>
      <w:r>
        <w:rPr>
          <w:rFonts w:ascii="仿宋" w:eastAsia="仿宋" w:hAnsi="仿宋" w:cs="仿宋_GB2312" w:hint="eastAsia"/>
          <w:sz w:val="28"/>
          <w:szCs w:val="28"/>
          <w:lang w:val="zh-CN"/>
        </w:rPr>
        <w:t>补充、修改的内容并作为投标文件的组成部分。</w:t>
      </w:r>
      <w:r>
        <w:rPr>
          <w:rFonts w:ascii="仿宋" w:eastAsia="仿宋" w:hAnsi="仿宋" w:hint="eastAsia"/>
          <w:bCs/>
          <w:sz w:val="28"/>
          <w:szCs w:val="28"/>
        </w:rPr>
        <w:t>补充或修改</w:t>
      </w:r>
      <w:r>
        <w:rPr>
          <w:rFonts w:ascii="仿宋" w:eastAsia="仿宋" w:hAnsi="仿宋" w:cs="仿宋_GB2312" w:hint="eastAsia"/>
          <w:sz w:val="28"/>
          <w:szCs w:val="28"/>
          <w:lang w:val="zh-CN"/>
        </w:rPr>
        <w:t>应当按招标文件要求签署、盖章、</w:t>
      </w:r>
      <w:r>
        <w:rPr>
          <w:rFonts w:ascii="仿宋" w:eastAsia="仿宋" w:hAnsi="仿宋" w:hint="eastAsia"/>
          <w:bCs/>
          <w:sz w:val="28"/>
          <w:szCs w:val="28"/>
        </w:rPr>
        <w:t>密封</w:t>
      </w:r>
      <w:r>
        <w:rPr>
          <w:rFonts w:ascii="仿宋" w:eastAsia="仿宋" w:hAnsi="仿宋" w:cs="仿宋_GB2312" w:hint="eastAsia"/>
          <w:sz w:val="28"/>
          <w:szCs w:val="28"/>
          <w:lang w:val="zh-CN"/>
        </w:rPr>
        <w:t>、递交，</w:t>
      </w:r>
      <w:r>
        <w:rPr>
          <w:rFonts w:ascii="仿宋" w:eastAsia="仿宋" w:hAnsi="仿宋" w:hint="eastAsia"/>
          <w:bCs/>
          <w:sz w:val="28"/>
          <w:szCs w:val="28"/>
        </w:rPr>
        <w:t>并应注明“修改”或“补充”字样。</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1</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投标人在递交投标文件后，可以撤回其投标，但投标人必须在规定的投标截止时间前以书面形式告知招标人。</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sz w:val="28"/>
          <w:szCs w:val="28"/>
          <w:lang w:val="zh-CN"/>
        </w:rPr>
        <w:t>2</w:t>
      </w:r>
      <w:r>
        <w:rPr>
          <w:rFonts w:ascii="仿宋" w:eastAsia="仿宋" w:hAnsi="仿宋" w:cs="仿宋_GB2312"/>
          <w:sz w:val="28"/>
          <w:szCs w:val="28"/>
        </w:rPr>
        <w:t>1</w:t>
      </w:r>
      <w:r>
        <w:rPr>
          <w:rFonts w:ascii="仿宋" w:eastAsia="仿宋" w:hAnsi="仿宋" w:cs="仿宋_GB2312"/>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A13BA5" w:rsidRDefault="00A13BA5">
      <w:pPr>
        <w:autoSpaceDE w:val="0"/>
        <w:autoSpaceDN w:val="0"/>
        <w:spacing w:line="360" w:lineRule="auto"/>
        <w:contextualSpacing/>
        <w:rPr>
          <w:rFonts w:ascii="宋体" w:cs="宋体"/>
          <w:kern w:val="0"/>
          <w:sz w:val="24"/>
          <w:szCs w:val="24"/>
        </w:rPr>
      </w:pPr>
    </w:p>
    <w:p w:rsidR="00A13BA5" w:rsidRDefault="00A13BA5">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2</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开标</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2</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招标人将按招标文件规定的时间和地点组织公开开标。开标由代理机构主持，邀请投标人参加。评标委员会成员不得参加开标活动。</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2</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招标人应当对开标、评标现场活动进行全程录音录像。录音录像应当清晰可辨，音像资料作为采购文件一并存档。</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2</w:t>
      </w:r>
      <w:r>
        <w:rPr>
          <w:rFonts w:ascii="仿宋" w:eastAsia="仿宋" w:hAnsi="仿宋" w:cs="仿宋_GB2312"/>
          <w:sz w:val="28"/>
          <w:szCs w:val="28"/>
        </w:rPr>
        <w:t>2</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2</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投标人不足</w:t>
      </w:r>
      <w:r>
        <w:rPr>
          <w:rFonts w:ascii="仿宋" w:eastAsia="仿宋" w:hAnsi="仿宋" w:cs="仿宋_GB2312"/>
          <w:sz w:val="28"/>
          <w:szCs w:val="28"/>
          <w:lang w:val="zh-CN"/>
        </w:rPr>
        <w:t>3</w:t>
      </w:r>
      <w:r>
        <w:rPr>
          <w:rFonts w:ascii="仿宋" w:eastAsia="仿宋" w:hAnsi="仿宋" w:cs="仿宋_GB2312" w:hint="eastAsia"/>
          <w:sz w:val="28"/>
          <w:szCs w:val="28"/>
          <w:lang w:val="zh-CN"/>
        </w:rPr>
        <w:t>家的，不得开标。</w:t>
      </w:r>
    </w:p>
    <w:p w:rsidR="00A13BA5" w:rsidRDefault="00A13BA5">
      <w:pPr>
        <w:tabs>
          <w:tab w:val="left" w:pos="1260"/>
        </w:tabs>
        <w:autoSpaceDE w:val="0"/>
        <w:autoSpaceDN w:val="0"/>
        <w:adjustRightInd w:val="0"/>
        <w:spacing w:line="360" w:lineRule="auto"/>
        <w:contextualSpacing/>
        <w:rPr>
          <w:rFonts w:ascii="仿宋" w:eastAsia="仿宋" w:hAnsi="仿宋"/>
          <w:bCs/>
          <w:sz w:val="28"/>
          <w:szCs w:val="28"/>
        </w:rPr>
      </w:pPr>
      <w:r>
        <w:rPr>
          <w:rFonts w:ascii="仿宋" w:eastAsia="仿宋" w:hAnsi="仿宋" w:cs="仿宋_GB2312"/>
          <w:sz w:val="28"/>
          <w:szCs w:val="28"/>
          <w:lang w:val="zh-CN"/>
        </w:rPr>
        <w:t>2</w:t>
      </w:r>
      <w:r>
        <w:rPr>
          <w:rFonts w:ascii="仿宋" w:eastAsia="仿宋" w:hAnsi="仿宋" w:cs="仿宋_GB2312"/>
          <w:sz w:val="28"/>
          <w:szCs w:val="28"/>
        </w:rPr>
        <w:t>2</w:t>
      </w:r>
      <w:r>
        <w:rPr>
          <w:rFonts w:ascii="仿宋" w:eastAsia="仿宋" w:hAnsi="仿宋" w:cs="仿宋_GB2312"/>
          <w:sz w:val="28"/>
          <w:szCs w:val="28"/>
          <w:lang w:val="zh-CN"/>
        </w:rPr>
        <w:t>.</w:t>
      </w:r>
      <w:r>
        <w:rPr>
          <w:rFonts w:ascii="仿宋" w:eastAsia="仿宋" w:hAnsi="仿宋"/>
          <w:bCs/>
          <w:sz w:val="28"/>
          <w:szCs w:val="28"/>
        </w:rPr>
        <w:t xml:space="preserve">5 </w:t>
      </w:r>
      <w:r>
        <w:rPr>
          <w:rFonts w:ascii="仿宋" w:eastAsia="仿宋" w:hAnsi="仿宋" w:hint="eastAsia"/>
          <w:bCs/>
          <w:sz w:val="28"/>
          <w:szCs w:val="28"/>
        </w:rPr>
        <w:t>开标过程</w:t>
      </w:r>
      <w:r>
        <w:rPr>
          <w:rFonts w:ascii="仿宋" w:eastAsia="仿宋" w:hAnsi="仿宋" w:cs="仿宋_GB2312" w:hint="eastAsia"/>
          <w:sz w:val="28"/>
          <w:szCs w:val="28"/>
          <w:lang w:val="zh-CN"/>
        </w:rPr>
        <w:t>由采购代理机构负责记录，由</w:t>
      </w:r>
      <w:r>
        <w:rPr>
          <w:rFonts w:ascii="仿宋" w:eastAsia="仿宋" w:hAnsi="仿宋" w:hint="eastAsia"/>
          <w:bCs/>
          <w:sz w:val="28"/>
          <w:szCs w:val="28"/>
        </w:rPr>
        <w:t>参加开标的各投标人代表和相关工作人员签字确认后随采购文件一并存档。</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bCs/>
          <w:sz w:val="28"/>
          <w:szCs w:val="28"/>
        </w:rPr>
        <w:t xml:space="preserve">22.6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2</w:t>
      </w:r>
      <w:r>
        <w:rPr>
          <w:rFonts w:ascii="仿宋" w:eastAsia="仿宋" w:hAnsi="仿宋" w:cs="仿宋_GB2312"/>
          <w:sz w:val="28"/>
          <w:szCs w:val="28"/>
          <w:lang w:val="zh-CN"/>
        </w:rPr>
        <w:t xml:space="preserve">.7 </w:t>
      </w:r>
      <w:r>
        <w:rPr>
          <w:rFonts w:ascii="仿宋" w:eastAsia="仿宋" w:hAnsi="仿宋" w:cs="仿宋_GB2312" w:hint="eastAsia"/>
          <w:sz w:val="28"/>
          <w:szCs w:val="28"/>
          <w:lang w:val="zh-CN"/>
        </w:rPr>
        <w:t>投标人未参加开标的，视同认可开标结果。</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3</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资格审查</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开标结束后，采购人依法对投标人的资格进行审查。</w:t>
      </w:r>
      <w:r>
        <w:rPr>
          <w:rFonts w:ascii="仿宋" w:eastAsia="仿宋" w:hAnsi="仿宋" w:cs="仿宋_GB2312" w:hint="eastAsia"/>
          <w:sz w:val="28"/>
          <w:szCs w:val="28"/>
          <w:lang w:val="zh-CN"/>
        </w:rPr>
        <w:t>合格投标人不足</w:t>
      </w:r>
      <w:r>
        <w:rPr>
          <w:rFonts w:ascii="仿宋" w:eastAsia="仿宋" w:hAnsi="仿宋" w:cs="仿宋_GB2312"/>
          <w:sz w:val="28"/>
          <w:szCs w:val="28"/>
          <w:lang w:val="zh-CN"/>
        </w:rPr>
        <w:t>3</w:t>
      </w:r>
      <w:r>
        <w:rPr>
          <w:rFonts w:ascii="仿宋" w:eastAsia="仿宋" w:hAnsi="仿宋" w:cs="仿宋_GB2312" w:hint="eastAsia"/>
          <w:sz w:val="28"/>
          <w:szCs w:val="28"/>
          <w:lang w:val="zh-CN"/>
        </w:rPr>
        <w:t>家的，不得评标。</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4</w:t>
      </w:r>
      <w:r>
        <w:rPr>
          <w:rFonts w:ascii="仿宋" w:eastAsia="仿宋" w:hAnsi="仿宋" w:cs="仿宋_GB2312"/>
          <w:b/>
          <w:sz w:val="28"/>
          <w:szCs w:val="28"/>
          <w:lang w:val="zh-CN"/>
        </w:rPr>
        <w:t>.</w:t>
      </w:r>
      <w:r>
        <w:rPr>
          <w:rFonts w:ascii="仿宋" w:eastAsia="仿宋" w:hAnsi="仿宋" w:cs="仿宋_GB2312" w:hint="eastAsia"/>
          <w:b/>
          <w:sz w:val="28"/>
          <w:szCs w:val="28"/>
          <w:lang w:val="zh-CN"/>
        </w:rPr>
        <w:t>评标委员会的组成</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4</w:t>
      </w:r>
      <w:r>
        <w:rPr>
          <w:rFonts w:ascii="仿宋" w:eastAsia="仿宋" w:hAnsi="仿宋" w:cs="仿宋_GB2312" w:hint="eastAsia"/>
          <w:sz w:val="28"/>
          <w:szCs w:val="28"/>
          <w:lang w:val="zh-CN"/>
        </w:rPr>
        <w:t>．</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招标人将依法组建评标委员会，评标委员会由采购人代表和评审专家组成，成员人数应当为</w:t>
      </w:r>
      <w:r>
        <w:rPr>
          <w:rFonts w:ascii="仿宋" w:eastAsia="仿宋" w:hAnsi="仿宋" w:cs="仿宋_GB2312"/>
          <w:sz w:val="28"/>
          <w:szCs w:val="28"/>
          <w:lang w:val="zh-CN"/>
        </w:rPr>
        <w:t>5</w:t>
      </w:r>
      <w:r>
        <w:rPr>
          <w:rFonts w:ascii="仿宋" w:eastAsia="仿宋" w:hAnsi="仿宋" w:cs="仿宋_GB2312" w:hint="eastAsia"/>
          <w:sz w:val="28"/>
          <w:szCs w:val="28"/>
          <w:lang w:val="zh-CN"/>
        </w:rPr>
        <w:t>人以上单数，其中评审专家的人数不少于评标委员会成员总数的三分之二。评审专家依法从政府采购评审专家库中随机抽取。</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 xml:space="preserve">24.1.1 </w:t>
      </w:r>
      <w:r>
        <w:rPr>
          <w:rFonts w:ascii="仿宋" w:eastAsia="仿宋" w:hAnsi="仿宋" w:cs="仿宋_GB2312" w:hint="eastAsia"/>
          <w:sz w:val="28"/>
          <w:szCs w:val="28"/>
          <w:lang w:val="zh-CN"/>
        </w:rPr>
        <w:t>采购项目符合下列情形之一的，评标委员会成员人数应当为</w:t>
      </w:r>
      <w:r>
        <w:rPr>
          <w:rFonts w:ascii="仿宋" w:eastAsia="仿宋" w:hAnsi="仿宋" w:cs="仿宋_GB2312"/>
          <w:sz w:val="28"/>
          <w:szCs w:val="28"/>
          <w:lang w:val="zh-CN"/>
        </w:rPr>
        <w:t>7</w:t>
      </w:r>
      <w:r>
        <w:rPr>
          <w:rFonts w:ascii="仿宋" w:eastAsia="仿宋" w:hAnsi="仿宋" w:cs="仿宋_GB2312" w:hint="eastAsia"/>
          <w:sz w:val="28"/>
          <w:szCs w:val="28"/>
          <w:lang w:val="zh-CN"/>
        </w:rPr>
        <w:t>人以上单数：</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（一）采购预算金额在</w:t>
      </w:r>
      <w:r>
        <w:rPr>
          <w:rFonts w:ascii="仿宋" w:eastAsia="仿宋" w:hAnsi="仿宋" w:cs="仿宋_GB2312"/>
          <w:sz w:val="28"/>
          <w:szCs w:val="28"/>
          <w:lang w:val="zh-CN"/>
        </w:rPr>
        <w:t>1000</w:t>
      </w:r>
      <w:r>
        <w:rPr>
          <w:rFonts w:ascii="仿宋" w:eastAsia="仿宋" w:hAnsi="仿宋" w:cs="仿宋_GB2312" w:hint="eastAsia"/>
          <w:sz w:val="28"/>
          <w:szCs w:val="28"/>
          <w:lang w:val="zh-CN"/>
        </w:rPr>
        <w:t>万元以上；</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4</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评审专家对本单位的采购项目只能作为采购人代表参与评标。采购代理机构工作人员不得参加由本机构代理的政府采购项目的评标。</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4</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评审专家与投标人存在下列利害关系之一的</w:t>
      </w:r>
      <w:r>
        <w:rPr>
          <w:rFonts w:ascii="仿宋" w:eastAsia="仿宋" w:hAnsi="仿宋" w:cs="仿宋_GB2312"/>
          <w:sz w:val="28"/>
          <w:szCs w:val="28"/>
          <w:lang w:val="zh-CN"/>
        </w:rPr>
        <w:t>,</w:t>
      </w:r>
      <w:r>
        <w:rPr>
          <w:rFonts w:ascii="仿宋" w:eastAsia="仿宋" w:hAnsi="仿宋" w:cs="仿宋_GB2312" w:hint="eastAsia"/>
          <w:sz w:val="28"/>
          <w:szCs w:val="28"/>
          <w:lang w:val="zh-CN"/>
        </w:rPr>
        <w:t>应当回避</w:t>
      </w:r>
      <w:r>
        <w:rPr>
          <w:rFonts w:ascii="仿宋" w:eastAsia="仿宋" w:hAnsi="仿宋" w:cs="仿宋_GB2312"/>
          <w:sz w:val="28"/>
          <w:szCs w:val="28"/>
          <w:lang w:val="zh-CN"/>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w:t>
      </w:r>
      <w:proofErr w:type="gramStart"/>
      <w:r>
        <w:rPr>
          <w:rFonts w:ascii="仿宋" w:eastAsia="仿宋" w:hAnsi="仿宋" w:cs="仿宋_GB2312" w:hint="eastAsia"/>
          <w:sz w:val="28"/>
          <w:szCs w:val="28"/>
          <w:lang w:val="zh-CN"/>
        </w:rPr>
        <w:t>一</w:t>
      </w:r>
      <w:proofErr w:type="gramEnd"/>
      <w:r>
        <w:rPr>
          <w:rFonts w:ascii="仿宋" w:eastAsia="仿宋" w:hAnsi="仿宋" w:cs="仿宋_GB2312"/>
          <w:sz w:val="28"/>
          <w:szCs w:val="28"/>
          <w:lang w:val="zh-CN"/>
        </w:rPr>
        <w:t>)</w:t>
      </w:r>
      <w:r>
        <w:rPr>
          <w:rFonts w:ascii="仿宋" w:eastAsia="仿宋" w:hAnsi="仿宋" w:cs="仿宋_GB2312" w:hint="eastAsia"/>
          <w:sz w:val="28"/>
          <w:szCs w:val="28"/>
          <w:lang w:val="zh-CN"/>
        </w:rPr>
        <w:t>参加采购活动前三年内</w:t>
      </w:r>
      <w:r>
        <w:rPr>
          <w:rFonts w:ascii="仿宋" w:eastAsia="仿宋" w:hAnsi="仿宋" w:cs="仿宋_GB2312"/>
          <w:sz w:val="28"/>
          <w:szCs w:val="28"/>
          <w:lang w:val="zh-CN"/>
        </w:rPr>
        <w:t>,</w:t>
      </w:r>
      <w:r>
        <w:rPr>
          <w:rFonts w:ascii="仿宋" w:eastAsia="仿宋" w:hAnsi="仿宋" w:cs="仿宋_GB2312" w:hint="eastAsia"/>
          <w:sz w:val="28"/>
          <w:szCs w:val="28"/>
          <w:lang w:val="zh-CN"/>
        </w:rPr>
        <w:t>与供应</w:t>
      </w:r>
      <w:proofErr w:type="gramStart"/>
      <w:r>
        <w:rPr>
          <w:rFonts w:ascii="仿宋" w:eastAsia="仿宋" w:hAnsi="仿宋" w:cs="仿宋_GB2312" w:hint="eastAsia"/>
          <w:sz w:val="28"/>
          <w:szCs w:val="28"/>
          <w:lang w:val="zh-CN"/>
        </w:rPr>
        <w:t>商存在</w:t>
      </w:r>
      <w:proofErr w:type="gramEnd"/>
      <w:r>
        <w:rPr>
          <w:rFonts w:ascii="仿宋" w:eastAsia="仿宋" w:hAnsi="仿宋" w:cs="仿宋_GB2312" w:hint="eastAsia"/>
          <w:sz w:val="28"/>
          <w:szCs w:val="28"/>
          <w:lang w:val="zh-CN"/>
        </w:rPr>
        <w:t>劳动关系</w:t>
      </w:r>
      <w:r>
        <w:rPr>
          <w:rFonts w:ascii="仿宋" w:eastAsia="仿宋" w:hAnsi="仿宋" w:cs="仿宋_GB2312"/>
          <w:sz w:val="28"/>
          <w:szCs w:val="28"/>
          <w:lang w:val="zh-CN"/>
        </w:rPr>
        <w:t>,</w:t>
      </w:r>
      <w:r>
        <w:rPr>
          <w:rFonts w:ascii="仿宋" w:eastAsia="仿宋" w:hAnsi="仿宋" w:cs="仿宋_GB2312" w:hint="eastAsia"/>
          <w:sz w:val="28"/>
          <w:szCs w:val="28"/>
          <w:lang w:val="zh-CN"/>
        </w:rPr>
        <w:t>或者担任</w:t>
      </w:r>
      <w:proofErr w:type="gramStart"/>
      <w:r>
        <w:rPr>
          <w:rFonts w:ascii="仿宋" w:eastAsia="仿宋" w:hAnsi="仿宋" w:cs="仿宋_GB2312" w:hint="eastAsia"/>
          <w:sz w:val="28"/>
          <w:szCs w:val="28"/>
          <w:lang w:val="zh-CN"/>
        </w:rPr>
        <w:t>过供应</w:t>
      </w:r>
      <w:proofErr w:type="gramEnd"/>
      <w:r>
        <w:rPr>
          <w:rFonts w:ascii="仿宋" w:eastAsia="仿宋" w:hAnsi="仿宋" w:cs="仿宋_GB2312" w:hint="eastAsia"/>
          <w:sz w:val="28"/>
          <w:szCs w:val="28"/>
          <w:lang w:val="zh-CN"/>
        </w:rPr>
        <w:t>商的董事、监事</w:t>
      </w:r>
      <w:r>
        <w:rPr>
          <w:rFonts w:ascii="仿宋" w:eastAsia="仿宋" w:hAnsi="仿宋" w:cs="仿宋_GB2312"/>
          <w:sz w:val="28"/>
          <w:szCs w:val="28"/>
          <w:lang w:val="zh-CN"/>
        </w:rPr>
        <w:t>,</w:t>
      </w:r>
      <w:r>
        <w:rPr>
          <w:rFonts w:ascii="仿宋" w:eastAsia="仿宋" w:hAnsi="仿宋" w:cs="仿宋_GB2312" w:hint="eastAsia"/>
          <w:sz w:val="28"/>
          <w:szCs w:val="28"/>
          <w:lang w:val="zh-CN"/>
        </w:rPr>
        <w:t>或者是供应商的控股股东或实际控制人；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w:t>
      </w:r>
      <w:r>
        <w:rPr>
          <w:rFonts w:ascii="仿宋" w:eastAsia="仿宋" w:hAnsi="仿宋" w:cs="仿宋_GB2312" w:hint="eastAsia"/>
          <w:sz w:val="28"/>
          <w:szCs w:val="28"/>
          <w:lang w:val="zh-CN"/>
        </w:rPr>
        <w:t>二</w:t>
      </w:r>
      <w:r>
        <w:rPr>
          <w:rFonts w:ascii="仿宋" w:eastAsia="仿宋" w:hAnsi="仿宋" w:cs="仿宋_GB2312"/>
          <w:sz w:val="28"/>
          <w:szCs w:val="28"/>
          <w:lang w:val="zh-CN"/>
        </w:rPr>
        <w:t>)</w:t>
      </w:r>
      <w:r>
        <w:rPr>
          <w:rFonts w:ascii="仿宋" w:eastAsia="仿宋" w:hAnsi="仿宋" w:cs="仿宋_GB2312" w:hint="eastAsia"/>
          <w:sz w:val="28"/>
          <w:szCs w:val="28"/>
          <w:lang w:val="zh-CN"/>
        </w:rPr>
        <w:t>与供应商的法定代表人或者负责人有夫妻、直系血亲、三代以内旁系血亲或者近姻亲关系；</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w:t>
      </w:r>
      <w:r>
        <w:rPr>
          <w:rFonts w:ascii="仿宋" w:eastAsia="仿宋" w:hAnsi="仿宋" w:cs="仿宋_GB2312" w:hint="eastAsia"/>
          <w:sz w:val="28"/>
          <w:szCs w:val="28"/>
          <w:lang w:val="zh-CN"/>
        </w:rPr>
        <w:t>三</w:t>
      </w:r>
      <w:r>
        <w:rPr>
          <w:rFonts w:ascii="仿宋" w:eastAsia="仿宋" w:hAnsi="仿宋" w:cs="仿宋_GB2312"/>
          <w:sz w:val="28"/>
          <w:szCs w:val="28"/>
          <w:lang w:val="zh-CN"/>
        </w:rPr>
        <w:t>)</w:t>
      </w:r>
      <w:r>
        <w:rPr>
          <w:rFonts w:ascii="仿宋" w:eastAsia="仿宋" w:hAnsi="仿宋" w:cs="仿宋_GB2312" w:hint="eastAsia"/>
          <w:sz w:val="28"/>
          <w:szCs w:val="28"/>
          <w:lang w:val="zh-CN"/>
        </w:rPr>
        <w:t>与供应商有其他可能影响政府采购活动公平、公正进行的关系。</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4</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评审专家发现本人与参加采购活动的供应商有利害关系的</w:t>
      </w:r>
      <w:r>
        <w:rPr>
          <w:rFonts w:ascii="仿宋" w:eastAsia="仿宋" w:hAnsi="仿宋" w:cs="仿宋_GB2312"/>
          <w:sz w:val="28"/>
          <w:szCs w:val="28"/>
          <w:lang w:val="zh-CN"/>
        </w:rPr>
        <w:t>,</w:t>
      </w:r>
      <w:r>
        <w:rPr>
          <w:rFonts w:ascii="仿宋" w:eastAsia="仿宋" w:hAnsi="仿宋" w:cs="仿宋_GB2312" w:hint="eastAsia"/>
          <w:sz w:val="28"/>
          <w:szCs w:val="28"/>
          <w:lang w:val="zh-CN"/>
        </w:rPr>
        <w:t>应当主动提出回避。采购人或者代理机构发现评审专家与参加采购活动的供应商有利害关系的</w:t>
      </w:r>
      <w:r>
        <w:rPr>
          <w:rFonts w:ascii="仿宋" w:eastAsia="仿宋" w:hAnsi="仿宋" w:cs="仿宋_GB2312"/>
          <w:sz w:val="28"/>
          <w:szCs w:val="28"/>
          <w:lang w:val="zh-CN"/>
        </w:rPr>
        <w:t>,</w:t>
      </w:r>
      <w:r>
        <w:rPr>
          <w:rFonts w:ascii="仿宋" w:eastAsia="仿宋" w:hAnsi="仿宋" w:cs="仿宋_GB2312" w:hint="eastAsia"/>
          <w:sz w:val="28"/>
          <w:szCs w:val="28"/>
          <w:lang w:val="zh-CN"/>
        </w:rPr>
        <w:t>应当要求其回避。</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4</w:t>
      </w:r>
      <w:r>
        <w:rPr>
          <w:rFonts w:ascii="仿宋" w:eastAsia="仿宋" w:hAnsi="仿宋" w:cs="仿宋_GB2312"/>
          <w:sz w:val="28"/>
          <w:szCs w:val="28"/>
          <w:lang w:val="zh-CN"/>
        </w:rPr>
        <w:t xml:space="preserve">.5 </w:t>
      </w:r>
      <w:r>
        <w:rPr>
          <w:rFonts w:ascii="仿宋" w:eastAsia="仿宋" w:hAnsi="仿宋" w:cs="仿宋_GB2312" w:hint="eastAsia"/>
          <w:sz w:val="28"/>
          <w:szCs w:val="28"/>
          <w:lang w:val="zh-CN"/>
        </w:rPr>
        <w:t>采购人不得担任评标小组长。</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4</w:t>
      </w:r>
      <w:r>
        <w:rPr>
          <w:rFonts w:ascii="仿宋" w:eastAsia="仿宋" w:hAnsi="仿宋" w:cs="仿宋_GB2312"/>
          <w:sz w:val="28"/>
          <w:szCs w:val="28"/>
          <w:lang w:val="zh-CN"/>
        </w:rPr>
        <w:t xml:space="preserve">.6 </w:t>
      </w:r>
      <w:r>
        <w:rPr>
          <w:rFonts w:ascii="仿宋" w:eastAsia="仿宋" w:hAnsi="仿宋" w:cs="仿宋_GB2312" w:hint="eastAsia"/>
          <w:sz w:val="28"/>
          <w:szCs w:val="28"/>
          <w:lang w:val="zh-CN"/>
        </w:rPr>
        <w:t>采购人可以在评标前说明项目背景和采购需求，说明内容不得含有歧视性、倾向性意见，不得超出招标文件所述范围。说明应当提交书面材料，并随采购文件一并存档。</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 xml:space="preserve">24.7 </w:t>
      </w:r>
      <w:r>
        <w:rPr>
          <w:rFonts w:ascii="仿宋" w:eastAsia="仿宋" w:hAnsi="仿宋" w:cs="仿宋_GB2312" w:hint="eastAsia"/>
          <w:sz w:val="28"/>
          <w:szCs w:val="28"/>
          <w:lang w:val="zh-CN"/>
        </w:rPr>
        <w:t>评标委员会成员名单在评标结果公告前应当保密。</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5</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符合性审查</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5</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评标委员会依据有关法律法规和招标文件的规定，对符合资格</w:t>
      </w:r>
      <w:r>
        <w:rPr>
          <w:rFonts w:ascii="仿宋" w:eastAsia="仿宋" w:hAnsi="仿宋" w:cs="仿宋_GB2312" w:hint="eastAsia"/>
          <w:sz w:val="28"/>
          <w:szCs w:val="28"/>
          <w:lang w:val="zh-CN"/>
        </w:rPr>
        <w:lastRenderedPageBreak/>
        <w:t>的投标人的投标文件进行符合性审查，以确定其是否满足招标文件的实质性要求。</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5</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审查、评价投标文件是否符合招标文件的商务、技术等实质性要求。</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5</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可要求投标人对投标文件有关事项</w:t>
      </w:r>
      <w:proofErr w:type="gramStart"/>
      <w:r>
        <w:rPr>
          <w:rFonts w:ascii="仿宋" w:eastAsia="仿宋" w:hAnsi="仿宋" w:cs="仿宋_GB2312" w:hint="eastAsia"/>
          <w:sz w:val="28"/>
          <w:szCs w:val="28"/>
          <w:lang w:val="zh-CN"/>
        </w:rPr>
        <w:t>作出</w:t>
      </w:r>
      <w:proofErr w:type="gramEnd"/>
      <w:r>
        <w:rPr>
          <w:rFonts w:ascii="仿宋" w:eastAsia="仿宋" w:hAnsi="仿宋" w:cs="仿宋_GB2312" w:hint="eastAsia"/>
          <w:sz w:val="28"/>
          <w:szCs w:val="28"/>
          <w:lang w:val="zh-CN"/>
        </w:rPr>
        <w:t>澄清或者说明。</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6</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投标文件的澄清</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6</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对于投标文件中含义不明确、同类问题表述不一致或者有明显文字和计算错误的内容，评标委员会应当以书面形式要求投标人</w:t>
      </w:r>
      <w:proofErr w:type="gramStart"/>
      <w:r>
        <w:rPr>
          <w:rFonts w:ascii="仿宋" w:eastAsia="仿宋" w:hAnsi="仿宋" w:cs="仿宋_GB2312" w:hint="eastAsia"/>
          <w:sz w:val="28"/>
          <w:szCs w:val="28"/>
          <w:lang w:val="zh-CN"/>
        </w:rPr>
        <w:t>作出</w:t>
      </w:r>
      <w:proofErr w:type="gramEnd"/>
      <w:r>
        <w:rPr>
          <w:rFonts w:ascii="仿宋" w:eastAsia="仿宋" w:hAnsi="仿宋" w:cs="仿宋_GB2312" w:hint="eastAsia"/>
          <w:sz w:val="28"/>
          <w:szCs w:val="28"/>
          <w:lang w:val="zh-CN"/>
        </w:rPr>
        <w:t>必要的澄清、说明或者补正。</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6</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6</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投标人的澄清文件是其投标文件的组成部分。</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7</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投标文件报价出现前后不一致的修正</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7</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投标文件中开标一览表</w:t>
      </w:r>
      <w:r>
        <w:rPr>
          <w:rFonts w:ascii="仿宋" w:eastAsia="仿宋" w:hAnsi="仿宋" w:cs="仿宋_GB2312"/>
          <w:sz w:val="28"/>
          <w:szCs w:val="28"/>
          <w:lang w:val="zh-CN"/>
        </w:rPr>
        <w:t>(</w:t>
      </w:r>
      <w:r>
        <w:rPr>
          <w:rFonts w:ascii="仿宋" w:eastAsia="仿宋" w:hAnsi="仿宋" w:cs="仿宋_GB2312" w:hint="eastAsia"/>
          <w:sz w:val="28"/>
          <w:szCs w:val="28"/>
          <w:lang w:val="zh-CN"/>
        </w:rPr>
        <w:t>报价表</w:t>
      </w:r>
      <w:r>
        <w:rPr>
          <w:rFonts w:ascii="仿宋" w:eastAsia="仿宋" w:hAnsi="仿宋" w:cs="仿宋_GB2312"/>
          <w:sz w:val="28"/>
          <w:szCs w:val="28"/>
          <w:lang w:val="zh-CN"/>
        </w:rPr>
        <w:t>)</w:t>
      </w:r>
      <w:r>
        <w:rPr>
          <w:rFonts w:ascii="仿宋" w:eastAsia="仿宋" w:hAnsi="仿宋" w:cs="仿宋_GB2312" w:hint="eastAsia"/>
          <w:sz w:val="28"/>
          <w:szCs w:val="28"/>
          <w:lang w:val="zh-CN"/>
        </w:rPr>
        <w:t>内容与投标文件中相应内容不一致的，以开标一览表</w:t>
      </w:r>
      <w:r>
        <w:rPr>
          <w:rFonts w:ascii="仿宋" w:eastAsia="仿宋" w:hAnsi="仿宋" w:cs="仿宋_GB2312"/>
          <w:sz w:val="28"/>
          <w:szCs w:val="28"/>
          <w:lang w:val="zh-CN"/>
        </w:rPr>
        <w:t>(</w:t>
      </w:r>
      <w:r>
        <w:rPr>
          <w:rFonts w:ascii="仿宋" w:eastAsia="仿宋" w:hAnsi="仿宋" w:cs="仿宋_GB2312" w:hint="eastAsia"/>
          <w:sz w:val="28"/>
          <w:szCs w:val="28"/>
          <w:lang w:val="zh-CN"/>
        </w:rPr>
        <w:t>报价表</w:t>
      </w:r>
      <w:r>
        <w:rPr>
          <w:rFonts w:ascii="仿宋" w:eastAsia="仿宋" w:hAnsi="仿宋" w:cs="仿宋_GB2312"/>
          <w:sz w:val="28"/>
          <w:szCs w:val="28"/>
          <w:lang w:val="zh-CN"/>
        </w:rPr>
        <w:t>)</w:t>
      </w:r>
      <w:r>
        <w:rPr>
          <w:rFonts w:ascii="仿宋" w:eastAsia="仿宋" w:hAnsi="仿宋" w:cs="仿宋_GB2312" w:hint="eastAsia"/>
          <w:sz w:val="28"/>
          <w:szCs w:val="28"/>
          <w:lang w:val="zh-CN"/>
        </w:rPr>
        <w:t>为准；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7</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大写金额和小写金额不一致的，以大写金额为准；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7</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单价金额小数点或者百分比有明显错位的，以开标一览表的总价为准，并修改单价；</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7</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总价金额与按单价汇总金额不一致的，以单价金额计算结果为准。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w:t>
      </w:r>
      <w:r>
        <w:rPr>
          <w:rFonts w:ascii="仿宋" w:eastAsia="仿宋" w:hAnsi="仿宋" w:cs="仿宋_GB2312" w:hint="eastAsia"/>
          <w:sz w:val="28"/>
          <w:szCs w:val="28"/>
          <w:lang w:val="zh-CN"/>
        </w:rPr>
        <w:lastRenderedPageBreak/>
        <w:t>价按照《投标人须知》</w:t>
      </w:r>
      <w:r>
        <w:rPr>
          <w:rFonts w:ascii="仿宋" w:eastAsia="仿宋" w:hAnsi="仿宋" w:cs="仿宋_GB2312"/>
          <w:sz w:val="28"/>
          <w:szCs w:val="28"/>
          <w:lang w:val="zh-CN"/>
        </w:rPr>
        <w:t>2</w:t>
      </w:r>
      <w:r>
        <w:rPr>
          <w:rFonts w:ascii="仿宋" w:eastAsia="仿宋" w:hAnsi="仿宋" w:cs="仿宋_GB2312"/>
          <w:sz w:val="28"/>
          <w:szCs w:val="28"/>
        </w:rPr>
        <w:t>6</w:t>
      </w:r>
      <w:r>
        <w:rPr>
          <w:rFonts w:ascii="仿宋" w:eastAsia="仿宋" w:hAnsi="仿宋" w:cs="仿宋_GB2312"/>
          <w:sz w:val="28"/>
          <w:szCs w:val="28"/>
          <w:lang w:val="zh-CN"/>
        </w:rPr>
        <w:t>.2</w:t>
      </w:r>
      <w:r>
        <w:rPr>
          <w:rFonts w:ascii="仿宋" w:eastAsia="仿宋" w:hAnsi="仿宋" w:cs="仿宋_GB2312" w:hint="eastAsia"/>
          <w:sz w:val="28"/>
          <w:szCs w:val="28"/>
          <w:lang w:val="zh-CN"/>
        </w:rPr>
        <w:t>规定经投标人确认后产生约束力，投标人不确认的，其投标无效。</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2</w:t>
      </w:r>
      <w:r>
        <w:rPr>
          <w:rFonts w:ascii="仿宋" w:eastAsia="仿宋" w:hAnsi="仿宋" w:cs="仿宋_GB2312"/>
          <w:b/>
          <w:sz w:val="28"/>
          <w:szCs w:val="28"/>
        </w:rPr>
        <w:t>8</w:t>
      </w:r>
      <w:r>
        <w:rPr>
          <w:rFonts w:ascii="仿宋" w:eastAsia="仿宋" w:hAnsi="仿宋" w:cs="仿宋_GB2312"/>
          <w:b/>
          <w:sz w:val="28"/>
          <w:szCs w:val="28"/>
          <w:lang w:val="zh-CN"/>
        </w:rPr>
        <w:t>.</w:t>
      </w:r>
      <w:r>
        <w:rPr>
          <w:rFonts w:ascii="仿宋" w:eastAsia="仿宋" w:hAnsi="仿宋" w:cs="仿宋_GB2312" w:hint="eastAsia"/>
          <w:b/>
          <w:sz w:val="28"/>
          <w:szCs w:val="28"/>
          <w:lang w:val="zh-CN"/>
        </w:rPr>
        <w:t>投标无效情形</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投标文件属下列情况之一的，按照无效投标处理：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.1.1 </w:t>
      </w:r>
      <w:r>
        <w:rPr>
          <w:rFonts w:ascii="仿宋" w:eastAsia="仿宋" w:hAnsi="仿宋" w:cs="仿宋_GB2312" w:hint="eastAsia"/>
          <w:sz w:val="28"/>
          <w:szCs w:val="28"/>
          <w:lang w:val="zh-CN"/>
        </w:rPr>
        <w:t>未按照招标文件的规定提交投标保证金的；</w:t>
      </w:r>
      <w:r>
        <w:rPr>
          <w:rFonts w:ascii="仿宋" w:eastAsia="仿宋" w:hAnsi="仿宋" w:cs="仿宋_GB2312"/>
          <w:sz w:val="28"/>
          <w:szCs w:val="28"/>
          <w:lang w:val="zh-CN"/>
        </w:rPr>
        <w:t xml:space="preserve"> </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.1.2 </w:t>
      </w:r>
      <w:r>
        <w:rPr>
          <w:rFonts w:ascii="仿宋" w:eastAsia="仿宋" w:hAnsi="仿宋" w:cs="仿宋_GB2312" w:hint="eastAsia"/>
          <w:sz w:val="28"/>
          <w:szCs w:val="28"/>
          <w:lang w:val="zh-CN"/>
        </w:rPr>
        <w:t>投标文件未按招标文件要求签署、盖章的；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.1.3 </w:t>
      </w:r>
      <w:r>
        <w:rPr>
          <w:rFonts w:ascii="仿宋" w:eastAsia="仿宋" w:hAnsi="仿宋" w:cs="仿宋_GB2312" w:hint="eastAsia"/>
          <w:sz w:val="28"/>
          <w:szCs w:val="28"/>
          <w:lang w:val="zh-CN"/>
        </w:rPr>
        <w:t>不具备招标文件中规定的资格要求的；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.1.4 </w:t>
      </w:r>
      <w:r>
        <w:rPr>
          <w:rFonts w:ascii="仿宋" w:eastAsia="仿宋" w:hAnsi="仿宋" w:cs="仿宋_GB2312" w:hint="eastAsia"/>
          <w:sz w:val="28"/>
          <w:szCs w:val="28"/>
          <w:lang w:val="zh-CN"/>
        </w:rPr>
        <w:t>报价超过招标文件中规定的预算金额或者最高限价的；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.1.5 </w:t>
      </w:r>
      <w:r>
        <w:rPr>
          <w:rFonts w:ascii="仿宋" w:eastAsia="仿宋" w:hAnsi="仿宋" w:cs="仿宋_GB2312" w:hint="eastAsia"/>
          <w:sz w:val="28"/>
          <w:szCs w:val="28"/>
          <w:lang w:val="zh-CN"/>
        </w:rPr>
        <w:t>投标文件含有采购人不能接受的附加条件的；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.1.6 </w:t>
      </w:r>
      <w:r>
        <w:rPr>
          <w:rFonts w:ascii="仿宋" w:eastAsia="仿宋" w:hAnsi="仿宋" w:cs="仿宋_GB2312" w:hint="eastAsia"/>
          <w:sz w:val="28"/>
          <w:szCs w:val="28"/>
          <w:lang w:val="zh-CN"/>
        </w:rPr>
        <w:t>法律、法规和招标文件规定的其他无效情形。</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有下列情形之一的，视为投标人串通投标，其投标无效：</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.2.1 </w:t>
      </w:r>
      <w:r>
        <w:rPr>
          <w:rFonts w:ascii="仿宋" w:eastAsia="仿宋" w:hAnsi="仿宋" w:cs="仿宋_GB2312" w:hint="eastAsia"/>
          <w:sz w:val="28"/>
          <w:szCs w:val="28"/>
          <w:lang w:val="zh-CN"/>
        </w:rPr>
        <w:t>不同投标人的投标文件由同一单位或者个人编制；</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.2.2 </w:t>
      </w:r>
      <w:r>
        <w:rPr>
          <w:rFonts w:ascii="仿宋" w:eastAsia="仿宋" w:hAnsi="仿宋" w:cs="仿宋_GB2312" w:hint="eastAsia"/>
          <w:sz w:val="28"/>
          <w:szCs w:val="28"/>
          <w:lang w:val="zh-CN"/>
        </w:rPr>
        <w:t>不同投标人委托同一单位或者个人办理投标事宜；</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.2.3 </w:t>
      </w:r>
      <w:r>
        <w:rPr>
          <w:rFonts w:ascii="仿宋" w:eastAsia="仿宋" w:hAnsi="仿宋" w:cs="仿宋_GB2312" w:hint="eastAsia"/>
          <w:sz w:val="28"/>
          <w:szCs w:val="28"/>
          <w:lang w:val="zh-CN"/>
        </w:rPr>
        <w:t>不同投标人的投标文件载明的项目管理成员或者联系人员为同一人；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.2.4 </w:t>
      </w:r>
      <w:r>
        <w:rPr>
          <w:rFonts w:ascii="仿宋" w:eastAsia="仿宋" w:hAnsi="仿宋" w:cs="仿宋_GB2312" w:hint="eastAsia"/>
          <w:sz w:val="28"/>
          <w:szCs w:val="28"/>
          <w:lang w:val="zh-CN"/>
        </w:rPr>
        <w:t>不同投标人的投标文件异常一致或者投标报价呈规律性差异；</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.2.5 </w:t>
      </w:r>
      <w:r>
        <w:rPr>
          <w:rFonts w:ascii="仿宋" w:eastAsia="仿宋" w:hAnsi="仿宋" w:cs="仿宋_GB2312" w:hint="eastAsia"/>
          <w:sz w:val="28"/>
          <w:szCs w:val="28"/>
          <w:lang w:val="zh-CN"/>
        </w:rPr>
        <w:t>不同投标人的投标文件相互混装；</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.2.6 </w:t>
      </w:r>
      <w:r>
        <w:rPr>
          <w:rFonts w:ascii="仿宋" w:eastAsia="仿宋" w:hAnsi="仿宋" w:cs="仿宋_GB2312" w:hint="eastAsia"/>
          <w:sz w:val="28"/>
          <w:szCs w:val="28"/>
          <w:lang w:val="zh-CN"/>
        </w:rPr>
        <w:t>不同投标人的投标保证金从同一单位或者个人的账户转出。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投标人应当遵循公平竞争的原则，不得恶意串通，不得妨碍其他投标人的竞争行为，不得损害采购人或者其他投标人的合法权益。在评标过程中发现投标人有上述情形的，评标委员会应当认定其投标</w:t>
      </w:r>
      <w:r>
        <w:rPr>
          <w:rFonts w:ascii="仿宋" w:eastAsia="仿宋" w:hAnsi="仿宋" w:cs="仿宋_GB2312" w:hint="eastAsia"/>
          <w:sz w:val="28"/>
          <w:szCs w:val="28"/>
          <w:lang w:val="zh-CN"/>
        </w:rPr>
        <w:lastRenderedPageBreak/>
        <w:t>无效，并书面报告本级财政部门。</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8</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仿宋" w:eastAsia="仿宋" w:hAnsi="仿宋" w:cs="仿宋_GB2312"/>
          <w:sz w:val="28"/>
          <w:szCs w:val="28"/>
          <w:lang w:val="zh-CN"/>
        </w:rPr>
        <w:t>;</w:t>
      </w:r>
      <w:r>
        <w:rPr>
          <w:rFonts w:ascii="仿宋" w:eastAsia="仿宋" w:hAnsi="仿宋" w:cs="仿宋_GB2312" w:hint="eastAsia"/>
          <w:sz w:val="28"/>
          <w:szCs w:val="28"/>
          <w:lang w:val="zh-CN"/>
        </w:rPr>
        <w:t>投标人不能证明其报价合理性的，评标委员会应当将其作为无效投标处理。</w:t>
      </w:r>
    </w:p>
    <w:p w:rsidR="00A13BA5" w:rsidRDefault="00A13BA5">
      <w:pPr>
        <w:tabs>
          <w:tab w:val="left" w:pos="1260"/>
        </w:tabs>
        <w:autoSpaceDE w:val="0"/>
        <w:autoSpaceDN w:val="0"/>
        <w:adjustRightInd w:val="0"/>
        <w:spacing w:line="360" w:lineRule="auto"/>
        <w:contextualSpacing/>
        <w:rPr>
          <w:rFonts w:ascii="仿宋" w:eastAsia="仿宋" w:hAnsi="仿宋"/>
          <w:b/>
          <w:bCs/>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9</w:t>
      </w:r>
      <w:r>
        <w:rPr>
          <w:rFonts w:ascii="仿宋" w:eastAsia="仿宋" w:hAnsi="仿宋" w:cs="仿宋_GB2312"/>
          <w:sz w:val="28"/>
          <w:szCs w:val="28"/>
          <w:lang w:val="zh-CN"/>
        </w:rPr>
        <w:t>.</w:t>
      </w:r>
      <w:r>
        <w:rPr>
          <w:rFonts w:ascii="仿宋" w:eastAsia="仿宋" w:hAnsi="仿宋"/>
          <w:b/>
          <w:bCs/>
          <w:sz w:val="28"/>
          <w:szCs w:val="28"/>
          <w:lang w:val="zh-CN"/>
        </w:rPr>
        <w:t xml:space="preserve"> </w:t>
      </w:r>
      <w:r>
        <w:rPr>
          <w:rFonts w:ascii="仿宋" w:eastAsia="仿宋" w:hAnsi="仿宋" w:hint="eastAsia"/>
          <w:b/>
          <w:bCs/>
          <w:sz w:val="28"/>
          <w:szCs w:val="28"/>
          <w:lang w:val="zh-CN"/>
        </w:rPr>
        <w:t>相同品牌投标人的认定</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9</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sz w:val="28"/>
          <w:szCs w:val="28"/>
        </w:rPr>
        <w:t>9</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仿宋" w:eastAsia="仿宋" w:hAnsi="仿宋" w:cs="仿宋_GB2312"/>
          <w:sz w:val="28"/>
          <w:szCs w:val="28"/>
          <w:lang w:val="zh-CN"/>
        </w:rPr>
        <w:t>;</w:t>
      </w:r>
      <w:r>
        <w:rPr>
          <w:rFonts w:ascii="仿宋" w:eastAsia="仿宋" w:hAnsi="仿宋" w:cs="仿宋_GB2312" w:hint="eastAsia"/>
          <w:sz w:val="28"/>
          <w:szCs w:val="28"/>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rPr>
        <w:t>30</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投标文件的比较与评价</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3</w:t>
      </w:r>
      <w:r>
        <w:rPr>
          <w:rFonts w:ascii="仿宋" w:eastAsia="仿宋" w:hAnsi="仿宋" w:cs="仿宋_GB2312"/>
          <w:b/>
          <w:sz w:val="28"/>
          <w:szCs w:val="28"/>
        </w:rPr>
        <w:t>1</w:t>
      </w:r>
      <w:r>
        <w:rPr>
          <w:rFonts w:ascii="仿宋" w:eastAsia="仿宋" w:hAnsi="仿宋" w:cs="仿宋_GB2312"/>
          <w:b/>
          <w:sz w:val="28"/>
          <w:szCs w:val="28"/>
          <w:lang w:val="zh-CN"/>
        </w:rPr>
        <w:t>.</w:t>
      </w:r>
      <w:r>
        <w:rPr>
          <w:rFonts w:ascii="仿宋" w:eastAsia="仿宋" w:hAnsi="仿宋" w:cs="仿宋_GB2312" w:hint="eastAsia"/>
          <w:b/>
          <w:sz w:val="28"/>
          <w:szCs w:val="28"/>
          <w:lang w:val="zh-CN"/>
        </w:rPr>
        <w:t>评标方法、评标标准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3</w:t>
      </w:r>
      <w:r>
        <w:rPr>
          <w:rFonts w:ascii="仿宋" w:eastAsia="仿宋" w:hAnsi="仿宋" w:cs="仿宋_GB2312"/>
          <w:sz w:val="28"/>
          <w:szCs w:val="28"/>
        </w:rPr>
        <w:t>1</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评标方法分为最低评标价法和综合评分法。</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.1.1 </w:t>
      </w:r>
      <w:r>
        <w:rPr>
          <w:rFonts w:ascii="仿宋" w:eastAsia="仿宋" w:hAnsi="仿宋" w:cs="仿宋_GB2312" w:hint="eastAsia"/>
          <w:sz w:val="28"/>
          <w:szCs w:val="28"/>
          <w:lang w:val="zh-CN"/>
        </w:rPr>
        <w:t>最低评标价法</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rPr>
        <w:t>31</w:t>
      </w:r>
      <w:r>
        <w:rPr>
          <w:rFonts w:ascii="仿宋" w:eastAsia="仿宋" w:hAnsi="仿宋" w:cs="仿宋_GB2312"/>
          <w:sz w:val="28"/>
          <w:szCs w:val="28"/>
          <w:lang w:val="zh-CN"/>
        </w:rPr>
        <w:t xml:space="preserve">.1.1.1 </w:t>
      </w:r>
      <w:r>
        <w:rPr>
          <w:rFonts w:ascii="仿宋" w:eastAsia="仿宋" w:hAnsi="仿宋" w:cs="仿宋_GB2312" w:hint="eastAsia"/>
          <w:sz w:val="28"/>
          <w:szCs w:val="28"/>
          <w:lang w:val="zh-CN"/>
        </w:rPr>
        <w:t>最低评标价法，是指投标文件满足招标文件全部实质性要求，且投标报价最低的投标人为中标候选人的评标方法。</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.1.1.2 </w:t>
      </w:r>
      <w:r>
        <w:rPr>
          <w:rFonts w:ascii="仿宋" w:eastAsia="仿宋" w:hAnsi="仿宋" w:cs="仿宋_GB2312" w:hint="eastAsia"/>
          <w:sz w:val="28"/>
          <w:szCs w:val="28"/>
          <w:lang w:val="zh-CN"/>
        </w:rPr>
        <w:t>采用最低评标价法评标时，除了算术修正和落实政府采购政策需进行的价格扣除外，不能对投标人的投标价格进行任何调整。</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.1.2 </w:t>
      </w:r>
      <w:r>
        <w:rPr>
          <w:rFonts w:ascii="仿宋" w:eastAsia="仿宋" w:hAnsi="仿宋" w:cs="仿宋_GB2312" w:hint="eastAsia"/>
          <w:sz w:val="28"/>
          <w:szCs w:val="28"/>
          <w:lang w:val="zh-CN"/>
        </w:rPr>
        <w:t>综合评分法，是指投标文件满足招标文件全部实质性要求，</w:t>
      </w:r>
      <w:proofErr w:type="gramStart"/>
      <w:r>
        <w:rPr>
          <w:rFonts w:ascii="仿宋" w:eastAsia="仿宋" w:hAnsi="仿宋" w:cs="仿宋_GB2312" w:hint="eastAsia"/>
          <w:sz w:val="28"/>
          <w:szCs w:val="28"/>
          <w:lang w:val="zh-CN"/>
        </w:rPr>
        <w:t>且按照</w:t>
      </w:r>
      <w:proofErr w:type="gramEnd"/>
      <w:r>
        <w:rPr>
          <w:rFonts w:ascii="仿宋" w:eastAsia="仿宋" w:hAnsi="仿宋" w:cs="仿宋_GB2312" w:hint="eastAsia"/>
          <w:sz w:val="28"/>
          <w:szCs w:val="28"/>
          <w:lang w:val="zh-CN"/>
        </w:rPr>
        <w:t>评审因素的量化指标评审得分最高的投标人为中标候选人的评标方法。</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价格分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.2.1 </w:t>
      </w:r>
      <w:r>
        <w:rPr>
          <w:rFonts w:ascii="仿宋" w:eastAsia="仿宋" w:hAnsi="仿宋" w:cs="仿宋_GB2312" w:hint="eastAsia"/>
          <w:sz w:val="28"/>
          <w:szCs w:val="28"/>
          <w:lang w:val="zh-CN"/>
        </w:rPr>
        <w:t>价格分采用低价优先法计算，即满足招标文件要求且投标价格最低的投标报价为评标基准价，其价格分为满分。其他投标人的价格</w:t>
      </w:r>
      <w:proofErr w:type="gramStart"/>
      <w:r>
        <w:rPr>
          <w:rFonts w:ascii="仿宋" w:eastAsia="仿宋" w:hAnsi="仿宋" w:cs="仿宋_GB2312" w:hint="eastAsia"/>
          <w:sz w:val="28"/>
          <w:szCs w:val="28"/>
          <w:lang w:val="zh-CN"/>
        </w:rPr>
        <w:t>分统一</w:t>
      </w:r>
      <w:proofErr w:type="gramEnd"/>
      <w:r>
        <w:rPr>
          <w:rFonts w:ascii="仿宋" w:eastAsia="仿宋" w:hAnsi="仿宋" w:cs="仿宋_GB2312" w:hint="eastAsia"/>
          <w:sz w:val="28"/>
          <w:szCs w:val="28"/>
          <w:lang w:val="zh-CN"/>
        </w:rPr>
        <w:t>按照下列公式计算：</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投标报价得分</w:t>
      </w:r>
      <w:r>
        <w:rPr>
          <w:rFonts w:ascii="仿宋" w:eastAsia="仿宋" w:hAnsi="仿宋" w:cs="仿宋_GB2312"/>
          <w:sz w:val="28"/>
          <w:szCs w:val="28"/>
          <w:lang w:val="zh-CN"/>
        </w:rPr>
        <w:t>=(</w:t>
      </w:r>
      <w:r>
        <w:rPr>
          <w:rFonts w:ascii="仿宋" w:eastAsia="仿宋" w:hAnsi="仿宋" w:cs="仿宋_GB2312" w:hint="eastAsia"/>
          <w:sz w:val="28"/>
          <w:szCs w:val="28"/>
          <w:lang w:val="zh-CN"/>
        </w:rPr>
        <w:t>评标基准价</w:t>
      </w:r>
      <w:r>
        <w:rPr>
          <w:rFonts w:ascii="仿宋" w:eastAsia="仿宋" w:hAnsi="仿宋" w:cs="仿宋_GB2312"/>
          <w:sz w:val="28"/>
          <w:szCs w:val="28"/>
          <w:lang w:val="zh-CN"/>
        </w:rPr>
        <w:t>/</w:t>
      </w:r>
      <w:r>
        <w:rPr>
          <w:rFonts w:ascii="仿宋" w:eastAsia="仿宋" w:hAnsi="仿宋" w:cs="仿宋_GB2312" w:hint="eastAsia"/>
          <w:sz w:val="28"/>
          <w:szCs w:val="28"/>
          <w:lang w:val="zh-CN"/>
        </w:rPr>
        <w:t>投标报价</w:t>
      </w:r>
      <w:r>
        <w:rPr>
          <w:rFonts w:ascii="仿宋" w:eastAsia="仿宋" w:hAnsi="仿宋" w:cs="仿宋_GB2312"/>
          <w:sz w:val="28"/>
          <w:szCs w:val="28"/>
          <w:lang w:val="zh-CN"/>
        </w:rPr>
        <w:t>)</w:t>
      </w:r>
      <w:r>
        <w:rPr>
          <w:rFonts w:ascii="仿宋" w:eastAsia="仿宋" w:hAnsi="仿宋" w:cs="仿宋_GB2312" w:hint="eastAsia"/>
          <w:sz w:val="28"/>
          <w:szCs w:val="28"/>
          <w:lang w:val="zh-CN"/>
        </w:rPr>
        <w:t>×</w:t>
      </w:r>
      <w:r>
        <w:rPr>
          <w:rFonts w:ascii="仿宋" w:eastAsia="仿宋" w:hAnsi="仿宋" w:cs="仿宋_GB2312"/>
          <w:sz w:val="28"/>
          <w:szCs w:val="28"/>
          <w:lang w:val="zh-CN"/>
        </w:rPr>
        <w:t>100</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w:t>
      </w:r>
      <w:r>
        <w:rPr>
          <w:rFonts w:ascii="仿宋" w:eastAsia="仿宋" w:hAnsi="仿宋" w:cs="仿宋_GB2312"/>
          <w:sz w:val="28"/>
          <w:szCs w:val="28"/>
          <w:lang w:val="zh-CN"/>
        </w:rPr>
        <w:t>=F1</w:t>
      </w:r>
      <w:r>
        <w:rPr>
          <w:rFonts w:ascii="仿宋" w:eastAsia="仿宋" w:hAnsi="仿宋" w:cs="仿宋_GB2312" w:hint="eastAsia"/>
          <w:sz w:val="28"/>
          <w:szCs w:val="28"/>
          <w:lang w:val="zh-CN"/>
        </w:rPr>
        <w:t>×</w:t>
      </w:r>
      <w:r>
        <w:rPr>
          <w:rFonts w:ascii="仿宋" w:eastAsia="仿宋" w:hAnsi="仿宋" w:cs="仿宋_GB2312"/>
          <w:sz w:val="28"/>
          <w:szCs w:val="28"/>
          <w:lang w:val="zh-CN"/>
        </w:rPr>
        <w:t>A1+F2</w:t>
      </w:r>
      <w:r>
        <w:rPr>
          <w:rFonts w:ascii="仿宋" w:eastAsia="仿宋" w:hAnsi="仿宋" w:cs="仿宋_GB2312" w:hint="eastAsia"/>
          <w:sz w:val="28"/>
          <w:szCs w:val="28"/>
          <w:lang w:val="zh-CN"/>
        </w:rPr>
        <w:t>×</w:t>
      </w:r>
      <w:r>
        <w:rPr>
          <w:rFonts w:ascii="仿宋" w:eastAsia="仿宋" w:hAnsi="仿宋" w:cs="仿宋_GB2312"/>
          <w:sz w:val="28"/>
          <w:szCs w:val="28"/>
          <w:lang w:val="zh-CN"/>
        </w:rPr>
        <w:t>A2+</w:t>
      </w:r>
      <w:r>
        <w:rPr>
          <w:rFonts w:ascii="仿宋" w:eastAsia="仿宋" w:hAnsi="仿宋" w:cs="仿宋_GB2312" w:hint="eastAsia"/>
          <w:sz w:val="28"/>
          <w:szCs w:val="28"/>
          <w:lang w:val="zh-CN"/>
        </w:rPr>
        <w:t>……</w:t>
      </w:r>
      <w:r>
        <w:rPr>
          <w:rFonts w:ascii="仿宋" w:eastAsia="仿宋" w:hAnsi="仿宋" w:cs="仿宋_GB2312"/>
          <w:sz w:val="28"/>
          <w:szCs w:val="28"/>
          <w:lang w:val="zh-CN"/>
        </w:rPr>
        <w:t>+Fn</w:t>
      </w:r>
      <w:r>
        <w:rPr>
          <w:rFonts w:ascii="仿宋" w:eastAsia="仿宋" w:hAnsi="仿宋" w:cs="仿宋_GB2312" w:hint="eastAsia"/>
          <w:sz w:val="28"/>
          <w:szCs w:val="28"/>
          <w:lang w:val="zh-CN"/>
        </w:rPr>
        <w:t>×</w:t>
      </w:r>
      <w:r>
        <w:rPr>
          <w:rFonts w:ascii="仿宋" w:eastAsia="仿宋" w:hAnsi="仿宋" w:cs="仿宋_GB2312"/>
          <w:sz w:val="28"/>
          <w:szCs w:val="28"/>
          <w:lang w:val="zh-CN"/>
        </w:rPr>
        <w:t>An</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F1</w:t>
      </w:r>
      <w:r>
        <w:rPr>
          <w:rFonts w:ascii="仿宋" w:eastAsia="仿宋" w:hAnsi="仿宋" w:cs="仿宋_GB2312" w:hint="eastAsia"/>
          <w:sz w:val="28"/>
          <w:szCs w:val="28"/>
          <w:lang w:val="zh-CN"/>
        </w:rPr>
        <w:t>、</w:t>
      </w:r>
      <w:r>
        <w:rPr>
          <w:rFonts w:ascii="仿宋" w:eastAsia="仿宋" w:hAnsi="仿宋" w:cs="仿宋_GB2312"/>
          <w:sz w:val="28"/>
          <w:szCs w:val="28"/>
          <w:lang w:val="zh-CN"/>
        </w:rPr>
        <w:t>F2</w:t>
      </w:r>
      <w:r>
        <w:rPr>
          <w:rFonts w:ascii="仿宋" w:eastAsia="仿宋" w:hAnsi="仿宋" w:cs="仿宋_GB2312" w:hint="eastAsia"/>
          <w:sz w:val="28"/>
          <w:szCs w:val="28"/>
          <w:lang w:val="zh-CN"/>
        </w:rPr>
        <w:t>……</w:t>
      </w:r>
      <w:r>
        <w:rPr>
          <w:rFonts w:ascii="仿宋" w:eastAsia="仿宋" w:hAnsi="仿宋" w:cs="仿宋_GB2312"/>
          <w:sz w:val="28"/>
          <w:szCs w:val="28"/>
          <w:lang w:val="zh-CN"/>
        </w:rPr>
        <w:t>Fn</w:t>
      </w:r>
      <w:r>
        <w:rPr>
          <w:rFonts w:ascii="仿宋" w:eastAsia="仿宋" w:hAnsi="仿宋" w:cs="仿宋_GB2312" w:hint="eastAsia"/>
          <w:sz w:val="28"/>
          <w:szCs w:val="28"/>
          <w:lang w:val="zh-CN"/>
        </w:rPr>
        <w:t>分别为各项评审因素的得分</w:t>
      </w:r>
      <w:r>
        <w:rPr>
          <w:rFonts w:ascii="仿宋" w:eastAsia="仿宋" w:hAnsi="仿宋" w:cs="仿宋_GB2312"/>
          <w:sz w:val="28"/>
          <w:szCs w:val="28"/>
          <w:lang w:val="zh-CN"/>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A1</w:t>
      </w:r>
      <w:r>
        <w:rPr>
          <w:rFonts w:ascii="仿宋" w:eastAsia="仿宋" w:hAnsi="仿宋" w:cs="仿宋_GB2312" w:hint="eastAsia"/>
          <w:sz w:val="28"/>
          <w:szCs w:val="28"/>
          <w:lang w:val="zh-CN"/>
        </w:rPr>
        <w:t>、</w:t>
      </w:r>
      <w:r>
        <w:rPr>
          <w:rFonts w:ascii="仿宋" w:eastAsia="仿宋" w:hAnsi="仿宋" w:cs="仿宋_GB2312"/>
          <w:sz w:val="28"/>
          <w:szCs w:val="28"/>
          <w:lang w:val="zh-CN"/>
        </w:rPr>
        <w:t>A2</w:t>
      </w:r>
      <w:r>
        <w:rPr>
          <w:rFonts w:ascii="仿宋" w:eastAsia="仿宋" w:hAnsi="仿宋" w:cs="仿宋_GB2312" w:hint="eastAsia"/>
          <w:sz w:val="28"/>
          <w:szCs w:val="28"/>
          <w:lang w:val="zh-CN"/>
        </w:rPr>
        <w:t>、……</w:t>
      </w:r>
      <w:r>
        <w:rPr>
          <w:rFonts w:ascii="仿宋" w:eastAsia="仿宋" w:hAnsi="仿宋" w:cs="仿宋_GB2312"/>
          <w:sz w:val="28"/>
          <w:szCs w:val="28"/>
          <w:lang w:val="zh-CN"/>
        </w:rPr>
        <w:t xml:space="preserve">An </w:t>
      </w:r>
      <w:r>
        <w:rPr>
          <w:rFonts w:ascii="仿宋" w:eastAsia="仿宋" w:hAnsi="仿宋" w:cs="仿宋_GB2312" w:hint="eastAsia"/>
          <w:sz w:val="28"/>
          <w:szCs w:val="28"/>
          <w:lang w:val="zh-CN"/>
        </w:rPr>
        <w:t>分别为各项评审因素所占的权重</w:t>
      </w:r>
      <w:r>
        <w:rPr>
          <w:rFonts w:ascii="仿宋" w:eastAsia="仿宋" w:hAnsi="仿宋" w:cs="仿宋_GB2312"/>
          <w:sz w:val="28"/>
          <w:szCs w:val="28"/>
          <w:lang w:val="zh-CN"/>
        </w:rPr>
        <w:t>(A1+A2+</w:t>
      </w:r>
      <w:r>
        <w:rPr>
          <w:rFonts w:ascii="仿宋" w:eastAsia="仿宋" w:hAnsi="仿宋" w:cs="仿宋_GB2312" w:hint="eastAsia"/>
          <w:sz w:val="28"/>
          <w:szCs w:val="28"/>
          <w:lang w:val="zh-CN"/>
        </w:rPr>
        <w:t>……</w:t>
      </w:r>
      <w:r>
        <w:rPr>
          <w:rFonts w:ascii="仿宋" w:eastAsia="仿宋" w:hAnsi="仿宋" w:cs="仿宋_GB2312"/>
          <w:sz w:val="28"/>
          <w:szCs w:val="28"/>
          <w:lang w:val="zh-CN"/>
        </w:rPr>
        <w:t>+An=1)</w:t>
      </w:r>
      <w:r>
        <w:rPr>
          <w:rFonts w:ascii="仿宋" w:eastAsia="仿宋" w:hAnsi="仿宋" w:cs="仿宋_GB2312" w:hint="eastAsia"/>
          <w:sz w:val="28"/>
          <w:szCs w:val="28"/>
          <w:lang w:val="zh-CN"/>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.2.2 </w:t>
      </w:r>
      <w:r>
        <w:rPr>
          <w:rFonts w:ascii="仿宋" w:eastAsia="仿宋" w:hAnsi="仿宋" w:cs="仿宋_GB2312" w:hint="eastAsia"/>
          <w:sz w:val="28"/>
          <w:szCs w:val="28"/>
          <w:lang w:val="zh-CN"/>
        </w:rPr>
        <w:t>评标过程中，不得去掉报价中的最高报价和最低报价。</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 xml:space="preserve">.2.3 </w:t>
      </w:r>
      <w:r>
        <w:rPr>
          <w:rFonts w:ascii="仿宋" w:eastAsia="仿宋" w:hAnsi="仿宋" w:cs="仿宋_GB2312" w:hint="eastAsia"/>
          <w:sz w:val="28"/>
          <w:szCs w:val="28"/>
          <w:lang w:val="zh-CN"/>
        </w:rPr>
        <w:t>因落实政府采购政策进行价格调整的，以调整后的价格计算评标基准价和投标报价。</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1</w:t>
      </w:r>
      <w:r>
        <w:rPr>
          <w:rFonts w:ascii="仿宋" w:eastAsia="仿宋" w:hAnsi="仿宋" w:cs="仿宋_GB2312"/>
          <w:sz w:val="28"/>
          <w:szCs w:val="28"/>
          <w:lang w:val="zh-CN"/>
        </w:rPr>
        <w:t>.3</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本次评标具体评标方法、评标标准见（第五章</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资格审查、</w:t>
      </w:r>
      <w:r>
        <w:rPr>
          <w:rFonts w:ascii="仿宋" w:eastAsia="仿宋" w:hAnsi="仿宋" w:cs="宋体" w:hint="eastAsia"/>
          <w:b/>
          <w:kern w:val="0"/>
          <w:sz w:val="28"/>
          <w:szCs w:val="28"/>
        </w:rPr>
        <w:t>评标方法与评标标准</w:t>
      </w:r>
      <w:r>
        <w:rPr>
          <w:rFonts w:ascii="仿宋" w:eastAsia="仿宋" w:hAnsi="仿宋" w:cs="仿宋_GB2312" w:hint="eastAsia"/>
          <w:b/>
          <w:sz w:val="28"/>
          <w:szCs w:val="28"/>
          <w:lang w:val="zh-CN"/>
        </w:rPr>
        <w:t>）。</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b/>
          <w:bCs/>
          <w:sz w:val="28"/>
          <w:szCs w:val="28"/>
          <w:lang w:val="zh-CN"/>
        </w:rPr>
        <w:lastRenderedPageBreak/>
        <w:t>3</w:t>
      </w:r>
      <w:r>
        <w:rPr>
          <w:rFonts w:ascii="仿宋" w:eastAsia="仿宋" w:hAnsi="仿宋"/>
          <w:b/>
          <w:bCs/>
          <w:sz w:val="28"/>
          <w:szCs w:val="28"/>
        </w:rPr>
        <w:t>2</w:t>
      </w:r>
      <w:r>
        <w:rPr>
          <w:rFonts w:ascii="仿宋" w:eastAsia="仿宋" w:hAnsi="仿宋"/>
          <w:b/>
          <w:bCs/>
          <w:sz w:val="28"/>
          <w:szCs w:val="28"/>
          <w:lang w:val="zh-CN"/>
        </w:rPr>
        <w:t xml:space="preserve">. </w:t>
      </w:r>
      <w:r>
        <w:rPr>
          <w:rFonts w:ascii="仿宋" w:eastAsia="仿宋" w:hAnsi="仿宋" w:hint="eastAsia"/>
          <w:b/>
          <w:bCs/>
          <w:sz w:val="28"/>
          <w:szCs w:val="28"/>
          <w:lang w:val="zh-CN"/>
        </w:rPr>
        <w:t>推荐中标候选人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2</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采用最低评标价法的，评标结果按投标报价由低到高顺序排列。投标报价相同的并列。投标文件满足招标文件全部实质性要求且投标报价最低的投标人为排名第一的中标候选人。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2</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_GB2312" w:hint="eastAsia"/>
          <w:sz w:val="28"/>
          <w:szCs w:val="28"/>
          <w:lang w:val="zh-CN"/>
        </w:rPr>
        <w:t>且按照</w:t>
      </w:r>
      <w:proofErr w:type="gramEnd"/>
      <w:r>
        <w:rPr>
          <w:rFonts w:ascii="仿宋" w:eastAsia="仿宋" w:hAnsi="仿宋" w:cs="仿宋_GB2312" w:hint="eastAsia"/>
          <w:sz w:val="28"/>
          <w:szCs w:val="28"/>
          <w:lang w:val="zh-CN"/>
        </w:rPr>
        <w:t>评审因素的量化指标评审得分最高的投标人为排名第一的中标候选人。</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3</w:t>
      </w:r>
      <w:r>
        <w:rPr>
          <w:rFonts w:ascii="仿宋" w:eastAsia="仿宋" w:hAnsi="仿宋" w:cs="仿宋_GB2312"/>
          <w:b/>
          <w:sz w:val="28"/>
          <w:szCs w:val="28"/>
        </w:rPr>
        <w:t>3</w:t>
      </w:r>
      <w:r>
        <w:rPr>
          <w:rFonts w:ascii="仿宋" w:eastAsia="仿宋" w:hAnsi="仿宋" w:cs="仿宋_GB2312"/>
          <w:b/>
          <w:sz w:val="28"/>
          <w:szCs w:val="28"/>
          <w:lang w:val="zh-CN"/>
        </w:rPr>
        <w:t>.</w:t>
      </w:r>
      <w:r>
        <w:rPr>
          <w:rFonts w:ascii="仿宋" w:eastAsia="仿宋" w:hAnsi="仿宋" w:cs="仿宋_GB2312" w:hint="eastAsia"/>
          <w:b/>
          <w:sz w:val="28"/>
          <w:szCs w:val="28"/>
          <w:lang w:val="zh-CN"/>
        </w:rPr>
        <w:t>评审意见无效情形</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3</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确定参与评标至评标结束前私自接触投标人；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3</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接受投标人提出的与投标文件不一致的澄清或者说明，《投标人须知》</w:t>
      </w:r>
      <w:r>
        <w:rPr>
          <w:rFonts w:ascii="仿宋" w:eastAsia="仿宋" w:hAnsi="仿宋" w:cs="仿宋_GB2312"/>
          <w:sz w:val="28"/>
          <w:szCs w:val="28"/>
          <w:lang w:val="zh-CN"/>
        </w:rPr>
        <w:t>2</w:t>
      </w:r>
      <w:r>
        <w:rPr>
          <w:rFonts w:ascii="仿宋" w:eastAsia="仿宋" w:hAnsi="仿宋" w:cs="仿宋_GB2312"/>
          <w:sz w:val="28"/>
          <w:szCs w:val="28"/>
        </w:rPr>
        <w:t>6</w:t>
      </w:r>
      <w:r>
        <w:rPr>
          <w:rFonts w:ascii="仿宋" w:eastAsia="仿宋" w:hAnsi="仿宋" w:cs="仿宋_GB2312" w:hint="eastAsia"/>
          <w:sz w:val="28"/>
          <w:szCs w:val="28"/>
          <w:lang w:val="zh-CN"/>
        </w:rPr>
        <w:t>条规定的情形除外；</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3</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违反评标纪律发表倾向性意见或者征询采购人的倾向性意见；</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3</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对需要专业判断的主观评审因素协商评分；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 xml:space="preserve">32.5 </w:t>
      </w:r>
      <w:r>
        <w:rPr>
          <w:rFonts w:ascii="仿宋" w:eastAsia="仿宋" w:hAnsi="仿宋" w:cs="仿宋_GB2312" w:hint="eastAsia"/>
          <w:sz w:val="28"/>
          <w:szCs w:val="28"/>
          <w:lang w:val="zh-CN"/>
        </w:rPr>
        <w:t>在评标过程中擅离职守，影响评标程序正常进行的；</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3</w:t>
      </w:r>
      <w:r>
        <w:rPr>
          <w:rFonts w:ascii="仿宋" w:eastAsia="仿宋" w:hAnsi="仿宋" w:cs="仿宋_GB2312"/>
          <w:sz w:val="28"/>
          <w:szCs w:val="28"/>
          <w:lang w:val="zh-CN"/>
        </w:rPr>
        <w:t xml:space="preserve">.6 </w:t>
      </w:r>
      <w:r>
        <w:rPr>
          <w:rFonts w:ascii="仿宋" w:eastAsia="仿宋" w:hAnsi="仿宋" w:cs="仿宋_GB2312" w:hint="eastAsia"/>
          <w:sz w:val="28"/>
          <w:szCs w:val="28"/>
          <w:lang w:val="zh-CN"/>
        </w:rPr>
        <w:t>记录、复制或者带走任何评标资料；</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3</w:t>
      </w:r>
      <w:r>
        <w:rPr>
          <w:rFonts w:ascii="仿宋" w:eastAsia="仿宋" w:hAnsi="仿宋" w:cs="仿宋_GB2312"/>
          <w:sz w:val="28"/>
          <w:szCs w:val="28"/>
          <w:lang w:val="zh-CN"/>
        </w:rPr>
        <w:t xml:space="preserve">.7 </w:t>
      </w:r>
      <w:r>
        <w:rPr>
          <w:rFonts w:ascii="仿宋" w:eastAsia="仿宋" w:hAnsi="仿宋" w:cs="仿宋_GB2312" w:hint="eastAsia"/>
          <w:sz w:val="28"/>
          <w:szCs w:val="28"/>
          <w:lang w:val="zh-CN"/>
        </w:rPr>
        <w:t>其他不遵守评标纪律的行为。</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3</w:t>
      </w:r>
      <w:r>
        <w:rPr>
          <w:rFonts w:ascii="仿宋" w:eastAsia="仿宋" w:hAnsi="仿宋" w:cs="仿宋_GB2312"/>
          <w:b/>
          <w:sz w:val="28"/>
          <w:szCs w:val="28"/>
        </w:rPr>
        <w:t>4</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保密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4</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评审专家应当遵守评审工作纪律，不得泄露评审文件、评审情况和评审中获悉的商业秘密。</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4</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采购人、采购代理机构应当采取必要措施，保证评标在严格保</w:t>
      </w:r>
      <w:r>
        <w:rPr>
          <w:rFonts w:ascii="仿宋" w:eastAsia="仿宋" w:hAnsi="仿宋" w:cs="仿宋_GB2312" w:hint="eastAsia"/>
          <w:sz w:val="28"/>
          <w:szCs w:val="28"/>
          <w:lang w:val="zh-CN"/>
        </w:rPr>
        <w:lastRenderedPageBreak/>
        <w:t>密的情况下进行。有关人员对评标情况以及在评标过程中获悉的国家秘密、商业秘密负有保密责任。</w:t>
      </w:r>
    </w:p>
    <w:p w:rsidR="00A13BA5" w:rsidRDefault="00A13BA5">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A13BA5" w:rsidRDefault="00A13BA5">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3</w:t>
      </w:r>
      <w:r>
        <w:rPr>
          <w:rFonts w:ascii="仿宋" w:eastAsia="仿宋" w:hAnsi="仿宋" w:cs="仿宋_GB2312"/>
          <w:b/>
          <w:sz w:val="28"/>
          <w:szCs w:val="28"/>
        </w:rPr>
        <w:t>5</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确定中标人</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5</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采购人应当自收到评标报告之日起</w:t>
      </w:r>
      <w:r>
        <w:rPr>
          <w:rFonts w:ascii="仿宋" w:eastAsia="仿宋" w:hAnsi="仿宋" w:cs="仿宋_GB2312"/>
          <w:sz w:val="28"/>
          <w:szCs w:val="28"/>
        </w:rPr>
        <w:t>5</w:t>
      </w:r>
      <w:r>
        <w:rPr>
          <w:rFonts w:ascii="仿宋" w:eastAsia="仿宋" w:hAnsi="仿宋" w:cs="仿宋_GB2312" w:hint="eastAsia"/>
          <w:sz w:val="28"/>
          <w:szCs w:val="28"/>
          <w:lang w:val="zh-CN"/>
        </w:rPr>
        <w:t>个工作日内，在评标报告确定的中标候选人名单中按顺序确定中标人。中标候选人并列的，由采购人采取随机抽取的方式确定。</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5</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采购人在收到评标报告</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个工作日内未按评标报告推荐的中标候选人顺序确定中标人，又不能说明合法理由的，视同按评标报告推荐的顺序确定排名第一的中标候选人为中标人。</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lang w:val="zh-CN"/>
        </w:rPr>
        <w:t>3</w:t>
      </w:r>
      <w:r>
        <w:rPr>
          <w:rFonts w:ascii="仿宋" w:eastAsia="仿宋" w:hAnsi="仿宋" w:cs="仿宋_GB2312"/>
          <w:b/>
          <w:sz w:val="28"/>
          <w:szCs w:val="28"/>
        </w:rPr>
        <w:t>6</w:t>
      </w:r>
      <w:r>
        <w:rPr>
          <w:rFonts w:ascii="仿宋" w:eastAsia="仿宋" w:hAnsi="仿宋" w:cs="仿宋_GB2312"/>
          <w:b/>
          <w:sz w:val="28"/>
          <w:szCs w:val="28"/>
          <w:lang w:val="zh-CN"/>
        </w:rPr>
        <w:t xml:space="preserve">. </w:t>
      </w:r>
      <w:r>
        <w:rPr>
          <w:rFonts w:ascii="仿宋" w:eastAsia="仿宋" w:hAnsi="仿宋" w:cs="仿宋_GB2312" w:hint="eastAsia"/>
          <w:b/>
          <w:sz w:val="28"/>
          <w:szCs w:val="28"/>
          <w:lang w:val="zh-CN"/>
        </w:rPr>
        <w:t>中标公告、发出中标通知书</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6</w:t>
      </w:r>
      <w:r>
        <w:rPr>
          <w:rFonts w:ascii="仿宋" w:eastAsia="仿宋" w:hAnsi="仿宋" w:cs="仿宋_GB2312"/>
          <w:sz w:val="28"/>
          <w:szCs w:val="28"/>
          <w:lang w:val="zh-CN"/>
        </w:rPr>
        <w:t xml:space="preserve">.1 </w:t>
      </w:r>
      <w:r>
        <w:rPr>
          <w:rFonts w:ascii="仿宋" w:eastAsia="仿宋" w:hAnsi="仿宋" w:cs="仿宋_GB2312" w:hint="eastAsia"/>
          <w:sz w:val="28"/>
          <w:szCs w:val="28"/>
          <w:lang w:val="zh-CN"/>
        </w:rPr>
        <w:t>采购人确认中标人后，招标人在公告中标结果的同时，向中标人发出中标通知书。</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sz w:val="28"/>
          <w:szCs w:val="28"/>
        </w:rPr>
        <w:t>6</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中标通知书发出后，采购人不得违法改变中标结果，中标人无正当理由不得放弃中标。</w:t>
      </w:r>
    </w:p>
    <w:p w:rsidR="00A13BA5" w:rsidRDefault="00A13BA5">
      <w:pPr>
        <w:tabs>
          <w:tab w:val="left" w:pos="1260"/>
        </w:tabs>
        <w:autoSpaceDE w:val="0"/>
        <w:autoSpaceDN w:val="0"/>
        <w:adjustRightInd w:val="0"/>
        <w:spacing w:line="360" w:lineRule="auto"/>
        <w:contextualSpacing/>
        <w:rPr>
          <w:rFonts w:ascii="仿宋" w:eastAsia="仿宋" w:hAnsi="仿宋" w:cs="宋体"/>
          <w:bCs/>
          <w:sz w:val="28"/>
          <w:szCs w:val="28"/>
          <w:lang w:val="zh-CN"/>
        </w:rPr>
      </w:pPr>
      <w:r>
        <w:rPr>
          <w:rFonts w:ascii="仿宋" w:eastAsia="仿宋" w:hAnsi="仿宋" w:cs="仿宋_GB2312"/>
          <w:sz w:val="28"/>
          <w:szCs w:val="28"/>
        </w:rPr>
        <w:t xml:space="preserve">36.3 </w:t>
      </w:r>
      <w:r>
        <w:rPr>
          <w:rFonts w:ascii="仿宋" w:eastAsia="仿宋" w:hAnsi="仿宋" w:cs="宋体" w:hint="eastAsia"/>
          <w:bCs/>
          <w:sz w:val="28"/>
          <w:szCs w:val="28"/>
          <w:lang w:val="zh-CN"/>
        </w:rPr>
        <w:t>中标人在接到中标通知时，须向代理机构发送投标报价及分项报价一览表（包含主要中标标的</w:t>
      </w:r>
      <w:proofErr w:type="gramStart"/>
      <w:r>
        <w:rPr>
          <w:rFonts w:ascii="仿宋" w:eastAsia="仿宋" w:hAnsi="仿宋" w:cs="宋体" w:hint="eastAsia"/>
          <w:bCs/>
          <w:sz w:val="28"/>
          <w:szCs w:val="28"/>
          <w:lang w:val="zh-CN"/>
        </w:rPr>
        <w:t>的</w:t>
      </w:r>
      <w:proofErr w:type="gramEnd"/>
      <w:r>
        <w:rPr>
          <w:rFonts w:ascii="仿宋" w:eastAsia="仿宋" w:hAnsi="仿宋" w:cs="宋体" w:hint="eastAsia"/>
          <w:bCs/>
          <w:sz w:val="28"/>
          <w:szCs w:val="28"/>
          <w:lang w:val="zh-CN"/>
        </w:rPr>
        <w:t>名称、规格型号、数量、单价、服务要求等）电子文档，并同时通知代理机构联系人。</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b/>
          <w:sz w:val="28"/>
          <w:szCs w:val="28"/>
        </w:rPr>
        <w:t>37.</w:t>
      </w:r>
      <w:r>
        <w:rPr>
          <w:rFonts w:ascii="仿宋" w:eastAsia="仿宋" w:hAnsi="仿宋" w:cs="仿宋_GB2312" w:hint="eastAsia"/>
          <w:b/>
          <w:sz w:val="28"/>
          <w:szCs w:val="28"/>
          <w:lang w:val="zh-CN"/>
        </w:rPr>
        <w:t>质疑</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sz w:val="28"/>
          <w:szCs w:val="28"/>
        </w:rPr>
        <w:t xml:space="preserve">37.1 </w:t>
      </w:r>
      <w:r>
        <w:rPr>
          <w:rFonts w:ascii="仿宋" w:eastAsia="仿宋" w:hAnsi="仿宋" w:cs="仿宋_GB2312" w:hint="eastAsia"/>
          <w:sz w:val="28"/>
          <w:szCs w:val="28"/>
        </w:rPr>
        <w:t>供应商认为采购文件、采购过程和中标、成交结果使自己的权益受到损害的，可以在知道或者应知其权益受到损害之日起七个工作</w:t>
      </w:r>
      <w:r>
        <w:rPr>
          <w:rFonts w:ascii="仿宋" w:eastAsia="仿宋" w:hAnsi="仿宋" w:cs="仿宋_GB2312" w:hint="eastAsia"/>
          <w:sz w:val="28"/>
          <w:szCs w:val="28"/>
        </w:rPr>
        <w:lastRenderedPageBreak/>
        <w:t>日内，以书面形式向采购人提出质疑。</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rPr>
      </w:pPr>
      <w:r>
        <w:rPr>
          <w:rFonts w:ascii="仿宋" w:eastAsia="仿宋" w:hAnsi="仿宋" w:cs="仿宋_GB2312"/>
          <w:sz w:val="28"/>
          <w:szCs w:val="28"/>
        </w:rPr>
        <w:t xml:space="preserve">37.2 </w:t>
      </w:r>
      <w:r>
        <w:rPr>
          <w:rFonts w:ascii="仿宋" w:eastAsia="仿宋" w:hAnsi="仿宋" w:cs="仿宋_GB2312" w:hint="eastAsia"/>
          <w:sz w:val="28"/>
          <w:szCs w:val="28"/>
        </w:rPr>
        <w:t>供应商应知其权益受到损害之日，是指：</w:t>
      </w:r>
      <w:r>
        <w:rPr>
          <w:rFonts w:ascii="仿宋" w:eastAsia="仿宋" w:hAnsi="仿宋" w:cs="仿宋_GB2312"/>
          <w:sz w:val="28"/>
          <w:szCs w:val="28"/>
        </w:rPr>
        <w:br/>
        <w:t xml:space="preserve">37.2.1 </w:t>
      </w:r>
      <w:r>
        <w:rPr>
          <w:rFonts w:ascii="仿宋" w:eastAsia="仿宋" w:hAnsi="仿宋" w:cs="仿宋_GB2312" w:hint="eastAsia"/>
          <w:sz w:val="28"/>
          <w:szCs w:val="28"/>
        </w:rPr>
        <w:t>对可以质疑的采购文件提出质疑的，为收到采购文件之日或者采购文件公告期限届满之日；</w:t>
      </w:r>
      <w:r>
        <w:rPr>
          <w:rFonts w:ascii="仿宋" w:eastAsia="仿宋" w:hAnsi="仿宋" w:cs="仿宋_GB2312"/>
          <w:sz w:val="28"/>
          <w:szCs w:val="28"/>
        </w:rPr>
        <w:br/>
        <w:t xml:space="preserve">37.2.2 </w:t>
      </w:r>
      <w:r>
        <w:rPr>
          <w:rFonts w:ascii="仿宋" w:eastAsia="仿宋" w:hAnsi="仿宋" w:cs="仿宋_GB2312" w:hint="eastAsia"/>
          <w:sz w:val="28"/>
          <w:szCs w:val="28"/>
        </w:rPr>
        <w:t>对采购过程提出质疑的，为各采购程序环节结束之日；</w:t>
      </w:r>
      <w:r>
        <w:rPr>
          <w:rFonts w:ascii="仿宋" w:eastAsia="仿宋" w:hAnsi="仿宋" w:cs="仿宋_GB2312"/>
          <w:sz w:val="28"/>
          <w:szCs w:val="28"/>
        </w:rPr>
        <w:br/>
        <w:t xml:space="preserve">37.2.3 </w:t>
      </w:r>
      <w:r>
        <w:rPr>
          <w:rFonts w:ascii="仿宋" w:eastAsia="仿宋" w:hAnsi="仿宋" w:cs="仿宋_GB2312" w:hint="eastAsia"/>
          <w:sz w:val="28"/>
          <w:szCs w:val="28"/>
        </w:rPr>
        <w:t>对中标或者成交结果提出质疑的，为中标或者成交结果公告期限届满之日。</w:t>
      </w:r>
      <w:r>
        <w:rPr>
          <w:rFonts w:ascii="仿宋" w:eastAsia="仿宋" w:hAnsi="仿宋" w:cs="仿宋_GB2312"/>
          <w:sz w:val="28"/>
          <w:szCs w:val="28"/>
        </w:rPr>
        <w:br/>
      </w:r>
      <w:r>
        <w:rPr>
          <w:rFonts w:ascii="仿宋" w:eastAsia="仿宋" w:hAnsi="仿宋" w:cs="仿宋_GB2312"/>
          <w:b/>
          <w:sz w:val="28"/>
          <w:szCs w:val="28"/>
        </w:rPr>
        <w:t>38.</w:t>
      </w:r>
      <w:r>
        <w:rPr>
          <w:rFonts w:ascii="仿宋" w:eastAsia="仿宋" w:hAnsi="仿宋" w:cs="仿宋_GB2312" w:hint="eastAsia"/>
          <w:b/>
          <w:sz w:val="28"/>
          <w:szCs w:val="28"/>
          <w:lang w:val="zh-CN"/>
        </w:rPr>
        <w:t>签订合同</w:t>
      </w:r>
    </w:p>
    <w:p w:rsidR="00A13BA5" w:rsidRDefault="00A13BA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w:t>
      </w:r>
      <w:r>
        <w:rPr>
          <w:rFonts w:ascii="仿宋" w:eastAsia="仿宋" w:hAnsi="仿宋" w:cs="仿宋_GB2312"/>
          <w:sz w:val="28"/>
          <w:szCs w:val="28"/>
          <w:lang w:val="zh-CN"/>
        </w:rPr>
        <w:t>30</w:t>
      </w:r>
      <w:r>
        <w:rPr>
          <w:rFonts w:ascii="仿宋" w:eastAsia="仿宋" w:hAnsi="仿宋" w:cs="仿宋_GB2312" w:hint="eastAsia"/>
          <w:sz w:val="28"/>
          <w:szCs w:val="28"/>
          <w:lang w:val="zh-CN"/>
        </w:rPr>
        <w:t>日内，按照招标文件和中标人投标文件的规定，与中标人签订书面合同。所签订的合同不得对招标文件确定的事项和中标人投标文件作实质性修改。</w:t>
      </w:r>
    </w:p>
    <w:p w:rsidR="00A13BA5" w:rsidRDefault="00A13BA5">
      <w:pPr>
        <w:tabs>
          <w:tab w:val="left" w:pos="1260"/>
        </w:tabs>
        <w:autoSpaceDE w:val="0"/>
        <w:autoSpaceDN w:val="0"/>
        <w:adjustRightInd w:val="0"/>
        <w:spacing w:line="360" w:lineRule="auto"/>
        <w:contextualSpacing/>
        <w:rPr>
          <w:rFonts w:ascii="仿宋" w:eastAsia="仿宋" w:hAnsi="仿宋" w:cs="仿宋_GB2312"/>
          <w:b/>
          <w:sz w:val="28"/>
          <w:szCs w:val="28"/>
        </w:rPr>
      </w:pPr>
      <w:r>
        <w:rPr>
          <w:rFonts w:ascii="仿宋" w:eastAsia="仿宋" w:hAnsi="仿宋" w:cs="仿宋_GB2312"/>
          <w:b/>
          <w:sz w:val="28"/>
          <w:szCs w:val="28"/>
        </w:rPr>
        <w:t>39.</w:t>
      </w:r>
      <w:r>
        <w:rPr>
          <w:rFonts w:ascii="仿宋" w:eastAsia="仿宋" w:hAnsi="仿宋" w:cs="仿宋_GB2312" w:hint="eastAsia"/>
          <w:b/>
          <w:sz w:val="28"/>
          <w:szCs w:val="28"/>
        </w:rPr>
        <w:t>履约保证金</w:t>
      </w:r>
    </w:p>
    <w:p w:rsidR="00A13BA5" w:rsidRDefault="00A13BA5">
      <w:pPr>
        <w:tabs>
          <w:tab w:val="left" w:pos="1260"/>
        </w:tabs>
        <w:autoSpaceDE w:val="0"/>
        <w:autoSpaceDN w:val="0"/>
        <w:adjustRightInd w:val="0"/>
        <w:spacing w:line="360" w:lineRule="auto"/>
        <w:contextualSpacing/>
        <w:jc w:val="left"/>
        <w:rPr>
          <w:rFonts w:ascii="宋体" w:cs="宋体"/>
          <w:b/>
          <w:kern w:val="0"/>
          <w:sz w:val="36"/>
          <w:szCs w:val="36"/>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w:t>
      </w:r>
      <w:r>
        <w:rPr>
          <w:rFonts w:ascii="仿宋" w:eastAsia="仿宋" w:hAnsi="仿宋" w:cs="宋体"/>
          <w:color w:val="333333"/>
          <w:sz w:val="28"/>
          <w:szCs w:val="28"/>
        </w:rPr>
        <w:t>10%</w:t>
      </w:r>
      <w:r>
        <w:rPr>
          <w:rFonts w:ascii="仿宋" w:eastAsia="仿宋" w:hAnsi="仿宋" w:cs="宋体" w:hint="eastAsia"/>
          <w:color w:val="333333"/>
          <w:sz w:val="28"/>
          <w:szCs w:val="28"/>
        </w:rPr>
        <w:t>。</w:t>
      </w:r>
    </w:p>
    <w:p w:rsidR="00A13BA5" w:rsidRDefault="00A13BA5">
      <w:pPr>
        <w:pStyle w:val="a0"/>
        <w:ind w:firstLineChars="0" w:firstLine="0"/>
      </w:pPr>
    </w:p>
    <w:p w:rsidR="00A13BA5" w:rsidRDefault="00A13BA5">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t>第四章</w:t>
      </w:r>
      <w:r>
        <w:rPr>
          <w:rFonts w:ascii="宋体" w:hAnsi="宋体" w:cs="宋体"/>
          <w:b/>
          <w:kern w:val="0"/>
          <w:sz w:val="36"/>
          <w:szCs w:val="36"/>
        </w:rPr>
        <w:t xml:space="preserve"> </w:t>
      </w:r>
      <w:r>
        <w:rPr>
          <w:rFonts w:ascii="宋体" w:hAnsi="宋体" w:cs="宋体" w:hint="eastAsia"/>
          <w:b/>
          <w:kern w:val="0"/>
          <w:sz w:val="36"/>
          <w:szCs w:val="36"/>
        </w:rPr>
        <w:t>政府采购政策功能</w:t>
      </w:r>
    </w:p>
    <w:p w:rsidR="00A13BA5" w:rsidRDefault="00A13BA5">
      <w:pPr>
        <w:jc w:val="center"/>
        <w:rPr>
          <w:rFonts w:ascii="宋体" w:cs="宋体"/>
          <w:b/>
          <w:kern w:val="0"/>
          <w:sz w:val="36"/>
          <w:szCs w:val="36"/>
        </w:rPr>
      </w:pPr>
    </w:p>
    <w:p w:rsidR="00A13BA5" w:rsidRDefault="00A13BA5" w:rsidP="00A07FA1">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13BA5" w:rsidRDefault="00A13BA5" w:rsidP="00A07FA1">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一、节能能源、保护环境</w:t>
      </w:r>
    </w:p>
    <w:p w:rsidR="00A13BA5" w:rsidRDefault="00A13BA5" w:rsidP="00A07FA1">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、按照《国务院办公厅关于建立政府强制采购节能产品制度的通知》（国办发</w:t>
      </w:r>
      <w:r>
        <w:rPr>
          <w:rFonts w:ascii="仿宋" w:eastAsia="仿宋" w:hAnsi="仿宋" w:cs="仿宋_GB2312"/>
          <w:sz w:val="28"/>
          <w:szCs w:val="28"/>
          <w:lang w:val="zh-CN"/>
        </w:rPr>
        <w:t>[2007]51</w:t>
      </w:r>
      <w:r>
        <w:rPr>
          <w:rFonts w:ascii="仿宋" w:eastAsia="仿宋" w:hAnsi="仿宋" w:cs="仿宋_GB2312" w:hint="eastAsia"/>
          <w:sz w:val="28"/>
          <w:szCs w:val="28"/>
          <w:lang w:val="zh-CN"/>
        </w:rPr>
        <w:t>号）和财政部、发展改革委发布的《节能产品政府采购实施意见》（财库</w:t>
      </w:r>
      <w:r>
        <w:rPr>
          <w:rFonts w:ascii="仿宋" w:eastAsia="仿宋" w:hAnsi="仿宋" w:cs="仿宋_GB2312"/>
          <w:sz w:val="28"/>
          <w:szCs w:val="28"/>
          <w:lang w:val="zh-CN"/>
        </w:rPr>
        <w:t>[2004]185</w:t>
      </w:r>
      <w:r>
        <w:rPr>
          <w:rFonts w:ascii="仿宋" w:eastAsia="仿宋" w:hAnsi="仿宋" w:cs="仿宋_GB2312" w:hint="eastAsia"/>
          <w:sz w:val="28"/>
          <w:szCs w:val="28"/>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A13BA5" w:rsidRDefault="00A13BA5" w:rsidP="00A07FA1">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投标人所投其他产品若属于“节能产品政府采购清单”内产品，在同等条件下，优先采购清单中的产品。</w:t>
      </w:r>
    </w:p>
    <w:p w:rsidR="00A13BA5" w:rsidRDefault="00A13BA5" w:rsidP="00A07FA1">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、按照财政部、国家环保总局发布的《环境标志产品政府采购实施的意见》（财库</w:t>
      </w:r>
      <w:r>
        <w:rPr>
          <w:rFonts w:ascii="仿宋" w:eastAsia="仿宋" w:hAnsi="仿宋" w:cs="仿宋_GB2312"/>
          <w:sz w:val="28"/>
          <w:szCs w:val="28"/>
          <w:lang w:val="zh-CN"/>
        </w:rPr>
        <w:t>[2006]90</w:t>
      </w:r>
      <w:r>
        <w:rPr>
          <w:rFonts w:ascii="仿宋" w:eastAsia="仿宋" w:hAnsi="仿宋" w:cs="仿宋_GB2312" w:hint="eastAsia"/>
          <w:sz w:val="28"/>
          <w:szCs w:val="28"/>
          <w:lang w:val="zh-CN"/>
        </w:rPr>
        <w:t>号）和《财政部、环保部关于调整公布环境标志产品政府采购清单的通知》最新一期的规定，投标人所</w:t>
      </w:r>
      <w:proofErr w:type="gramStart"/>
      <w:r>
        <w:rPr>
          <w:rFonts w:ascii="仿宋" w:eastAsia="仿宋" w:hAnsi="仿宋" w:cs="仿宋_GB2312" w:hint="eastAsia"/>
          <w:sz w:val="28"/>
          <w:szCs w:val="28"/>
          <w:lang w:val="zh-CN"/>
        </w:rPr>
        <w:t>投产品若属于</w:t>
      </w:r>
      <w:proofErr w:type="gramEnd"/>
      <w:r>
        <w:rPr>
          <w:rFonts w:ascii="仿宋" w:eastAsia="仿宋" w:hAnsi="仿宋" w:cs="仿宋_GB2312" w:hint="eastAsia"/>
          <w:sz w:val="28"/>
          <w:szCs w:val="28"/>
          <w:lang w:val="zh-CN"/>
        </w:rPr>
        <w:t>“环保产品政府采购清单”内产品，在同等条件下，优先采购清单中的产品。</w:t>
      </w:r>
    </w:p>
    <w:p w:rsidR="00A13BA5" w:rsidRDefault="00A13BA5" w:rsidP="00A07FA1">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、对于同时列入环保清单和节能产品政府采购清单的产品，应当优先于只列入其中一个清单的产品。</w:t>
      </w:r>
    </w:p>
    <w:p w:rsidR="00A13BA5" w:rsidRDefault="00A13BA5" w:rsidP="00A07FA1">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4</w:t>
      </w:r>
      <w:r>
        <w:rPr>
          <w:rFonts w:ascii="仿宋" w:eastAsia="仿宋" w:hAnsi="仿宋" w:cs="仿宋_GB2312" w:hint="eastAsia"/>
          <w:sz w:val="28"/>
          <w:szCs w:val="28"/>
          <w:lang w:val="zh-CN"/>
        </w:rPr>
        <w:t>、上述“节能产品政府采购清单”、“环境标志产品政府采购清单”，在采购公告发布前已经过期的以及尚在公示期的均不得作为评标时的依据。</w:t>
      </w:r>
    </w:p>
    <w:p w:rsidR="00A13BA5" w:rsidRDefault="00A13BA5" w:rsidP="00A07FA1">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A13BA5" w:rsidRDefault="00A13BA5" w:rsidP="00A07FA1">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1</w:t>
      </w:r>
      <w:r>
        <w:rPr>
          <w:rFonts w:ascii="仿宋" w:eastAsia="仿宋" w:hAnsi="仿宋" w:cs="仿宋_GB2312" w:hint="eastAsia"/>
          <w:sz w:val="28"/>
          <w:szCs w:val="28"/>
          <w:lang w:val="zh-CN"/>
        </w:rPr>
        <w:t>、按照财政部、工业和信息化部发布的《政府采购促进中小企业发展暂行办法》</w:t>
      </w:r>
    </w:p>
    <w:p w:rsidR="00A13BA5" w:rsidRDefault="00A13BA5">
      <w:pPr>
        <w:topLinePunct/>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（财库</w:t>
      </w:r>
      <w:r>
        <w:rPr>
          <w:rFonts w:ascii="仿宋" w:eastAsia="仿宋" w:hAnsi="仿宋" w:cs="仿宋_GB2312"/>
          <w:sz w:val="28"/>
          <w:szCs w:val="28"/>
          <w:lang w:val="zh-CN"/>
        </w:rPr>
        <w:t>[2011]181</w:t>
      </w:r>
      <w:r>
        <w:rPr>
          <w:rFonts w:ascii="仿宋" w:eastAsia="仿宋" w:hAnsi="仿宋" w:cs="仿宋_GB2312" w:hint="eastAsia"/>
          <w:sz w:val="28"/>
          <w:szCs w:val="28"/>
          <w:lang w:val="zh-CN"/>
        </w:rPr>
        <w:t>号）规定，本项目为非专门面向中小企业采购的项目，对小型和微型企业投标人产品的价格给予</w:t>
      </w:r>
      <w:r>
        <w:rPr>
          <w:rFonts w:ascii="仿宋" w:eastAsia="仿宋" w:hAnsi="仿宋" w:cs="仿宋_GB2312"/>
          <w:sz w:val="28"/>
          <w:szCs w:val="28"/>
          <w:lang w:val="zh-CN"/>
        </w:rPr>
        <w:t>6%</w:t>
      </w:r>
      <w:r>
        <w:rPr>
          <w:rFonts w:ascii="仿宋" w:eastAsia="仿宋" w:hAnsi="仿宋" w:cs="仿宋_GB2312" w:hint="eastAsia"/>
          <w:sz w:val="28"/>
          <w:szCs w:val="28"/>
          <w:lang w:val="zh-CN"/>
        </w:rPr>
        <w:t>的扣除，用扣除后的价格参与评审。</w:t>
      </w:r>
    </w:p>
    <w:p w:rsidR="00A13BA5" w:rsidRDefault="00A13BA5" w:rsidP="00A07FA1">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、如果本项目为非专门面向中小企业采购且接受联合体投标，联合协议中约定小型或微型企业的协议合同金额占到联合体协议合同总金额</w:t>
      </w:r>
      <w:r>
        <w:rPr>
          <w:rFonts w:ascii="仿宋" w:eastAsia="仿宋" w:hAnsi="仿宋" w:cs="仿宋_GB2312"/>
          <w:sz w:val="28"/>
          <w:szCs w:val="28"/>
          <w:lang w:val="zh-CN"/>
        </w:rPr>
        <w:t>30%</w:t>
      </w:r>
      <w:r>
        <w:rPr>
          <w:rFonts w:ascii="仿宋" w:eastAsia="仿宋" w:hAnsi="仿宋" w:cs="仿宋_GB2312" w:hint="eastAsia"/>
          <w:sz w:val="28"/>
          <w:szCs w:val="28"/>
          <w:lang w:val="zh-CN"/>
        </w:rPr>
        <w:t>以上的，给予联合体</w:t>
      </w:r>
      <w:r>
        <w:rPr>
          <w:rFonts w:ascii="仿宋" w:eastAsia="仿宋" w:hAnsi="仿宋" w:cs="仿宋_GB2312"/>
          <w:sz w:val="28"/>
          <w:szCs w:val="28"/>
          <w:lang w:val="zh-CN"/>
        </w:rPr>
        <w:t>2%</w:t>
      </w:r>
      <w:r>
        <w:rPr>
          <w:rFonts w:ascii="仿宋" w:eastAsia="仿宋" w:hAnsi="仿宋" w:cs="仿宋_GB2312" w:hint="eastAsia"/>
          <w:sz w:val="28"/>
          <w:szCs w:val="28"/>
          <w:lang w:val="zh-CN"/>
        </w:rPr>
        <w:t>的价格扣除，用扣除后的价格参与评审。</w:t>
      </w:r>
    </w:p>
    <w:p w:rsidR="00A13BA5" w:rsidRDefault="00A13BA5" w:rsidP="00A07FA1">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、联合体各方均为小型或微型企业的，联合体视同为小型、微型企业。组成联合体的大中型企业或者其他自然人、法人或其他组织，与小型、微型企业之间不得存在投资关系。</w:t>
      </w:r>
    </w:p>
    <w:p w:rsidR="00A13BA5" w:rsidRDefault="00A13BA5" w:rsidP="00A07FA1">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4</w:t>
      </w:r>
      <w:r>
        <w:rPr>
          <w:rFonts w:ascii="仿宋" w:eastAsia="仿宋" w:hAnsi="仿宋" w:cs="仿宋_GB2312" w:hint="eastAsia"/>
          <w:sz w:val="28"/>
          <w:szCs w:val="28"/>
          <w:lang w:val="zh-CN"/>
        </w:rPr>
        <w:t>、中小企业投标应提供《中小企业声明函》，如为联合投标的，联合体各方需分别填写《中小企业声明函》。</w:t>
      </w:r>
    </w:p>
    <w:p w:rsidR="00A13BA5" w:rsidRDefault="00A13BA5" w:rsidP="00A07FA1">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5</w:t>
      </w:r>
      <w:r>
        <w:rPr>
          <w:rFonts w:ascii="仿宋" w:eastAsia="仿宋" w:hAnsi="仿宋" w:cs="仿宋_GB2312" w:hint="eastAsia"/>
          <w:sz w:val="28"/>
          <w:szCs w:val="28"/>
          <w:lang w:val="zh-CN"/>
        </w:rPr>
        <w:t>、中小企业投标应提供企业所在地的中小企业主管部门的中小企业认定证明。投标人提供其他中小企业制造的货物，应提供生产企业所在地的中小企业主管部门的中小企业认定证明。</w:t>
      </w:r>
    </w:p>
    <w:p w:rsidR="00A13BA5" w:rsidRDefault="00A13BA5" w:rsidP="00A07FA1">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A13BA5" w:rsidRDefault="00A13BA5" w:rsidP="00A07FA1">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1" w:name="OLE_LINK6"/>
      <w:r>
        <w:rPr>
          <w:rFonts w:ascii="仿宋" w:eastAsia="仿宋" w:hAnsi="仿宋" w:cs="仿宋_GB2312" w:hint="eastAsia"/>
          <w:sz w:val="28"/>
          <w:szCs w:val="28"/>
          <w:lang w:val="zh-CN"/>
        </w:rPr>
        <w:t>财库</w:t>
      </w:r>
      <w:r>
        <w:rPr>
          <w:rFonts w:ascii="仿宋" w:eastAsia="仿宋" w:hAnsi="仿宋" w:cs="仿宋_GB2312"/>
          <w:sz w:val="28"/>
          <w:szCs w:val="28"/>
          <w:lang w:val="zh-CN"/>
        </w:rPr>
        <w:t>[2014]68</w:t>
      </w:r>
      <w:r>
        <w:rPr>
          <w:rFonts w:ascii="仿宋" w:eastAsia="仿宋" w:hAnsi="仿宋" w:cs="仿宋_GB2312" w:hint="eastAsia"/>
          <w:sz w:val="28"/>
          <w:szCs w:val="28"/>
          <w:lang w:val="zh-CN"/>
        </w:rPr>
        <w:t>号</w:t>
      </w:r>
      <w:bookmarkEnd w:id="1"/>
      <w:r>
        <w:rPr>
          <w:rFonts w:ascii="仿宋" w:eastAsia="仿宋" w:hAnsi="仿宋" w:cs="仿宋_GB2312" w:hint="eastAsia"/>
          <w:sz w:val="28"/>
          <w:szCs w:val="28"/>
          <w:lang w:val="zh-CN"/>
        </w:rPr>
        <w:t>）规定，在政府采购活动中，监狱企业视同小型、微型企业，享受评审中价格扣除的政府采购政策。本项目对监狱企业价格给予</w:t>
      </w:r>
      <w:r>
        <w:rPr>
          <w:rFonts w:ascii="仿宋" w:eastAsia="仿宋" w:hAnsi="仿宋" w:cs="仿宋_GB2312"/>
          <w:sz w:val="28"/>
          <w:szCs w:val="28"/>
          <w:lang w:val="zh-CN"/>
        </w:rPr>
        <w:t>6%</w:t>
      </w:r>
      <w:r>
        <w:rPr>
          <w:rFonts w:ascii="仿宋" w:eastAsia="仿宋" w:hAnsi="仿宋" w:cs="仿宋_GB2312" w:hint="eastAsia"/>
          <w:sz w:val="28"/>
          <w:szCs w:val="28"/>
          <w:lang w:val="zh-CN"/>
        </w:rPr>
        <w:t>的扣除，用扣除后的价格参与评审。</w:t>
      </w:r>
      <w:r>
        <w:rPr>
          <w:rFonts w:ascii="仿宋" w:eastAsia="仿宋" w:hAnsi="仿宋" w:cs="仿宋_GB2312" w:hint="eastAsia"/>
          <w:sz w:val="28"/>
          <w:szCs w:val="28"/>
          <w:lang w:val="zh-CN"/>
        </w:rPr>
        <w:lastRenderedPageBreak/>
        <w:t>监狱企业应当提供由省级以上监狱管理局、戒毒管理局</w:t>
      </w:r>
      <w:r>
        <w:rPr>
          <w:rFonts w:ascii="仿宋" w:eastAsia="仿宋" w:hAnsi="仿宋" w:cs="仿宋_GB2312"/>
          <w:sz w:val="28"/>
          <w:szCs w:val="28"/>
          <w:lang w:val="zh-CN"/>
        </w:rPr>
        <w:t>(</w:t>
      </w:r>
      <w:r>
        <w:rPr>
          <w:rFonts w:ascii="仿宋" w:eastAsia="仿宋" w:hAnsi="仿宋" w:cs="仿宋_GB2312" w:hint="eastAsia"/>
          <w:sz w:val="28"/>
          <w:szCs w:val="28"/>
          <w:lang w:val="zh-CN"/>
        </w:rPr>
        <w:t>含新疆生产建设兵团</w:t>
      </w:r>
      <w:r>
        <w:rPr>
          <w:rFonts w:ascii="仿宋" w:eastAsia="仿宋" w:hAnsi="仿宋" w:cs="仿宋_GB2312"/>
          <w:sz w:val="28"/>
          <w:szCs w:val="28"/>
          <w:lang w:val="zh-CN"/>
        </w:rPr>
        <w:t>)</w:t>
      </w:r>
      <w:r>
        <w:rPr>
          <w:rFonts w:ascii="仿宋" w:eastAsia="仿宋" w:hAnsi="仿宋" w:cs="仿宋_GB2312" w:hint="eastAsia"/>
          <w:sz w:val="28"/>
          <w:szCs w:val="28"/>
          <w:lang w:val="zh-CN"/>
        </w:rPr>
        <w:t>出具的属于监狱企业的证明文件。</w:t>
      </w:r>
    </w:p>
    <w:p w:rsidR="00A13BA5" w:rsidRDefault="00A13BA5" w:rsidP="00A07FA1">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A13BA5" w:rsidRDefault="00A13BA5" w:rsidP="00A07FA1">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、按照财政部、民政部、中国残疾人联合会和残疾人发布的《三部门联合发布关于促进残疾人就业政府采购政策的通知》（财库</w:t>
      </w:r>
      <w:r>
        <w:rPr>
          <w:rFonts w:ascii="仿宋" w:eastAsia="仿宋" w:hAnsi="仿宋" w:cs="仿宋_GB2312"/>
          <w:sz w:val="28"/>
          <w:szCs w:val="28"/>
          <w:lang w:val="zh-CN"/>
        </w:rPr>
        <w:t>[2017]141</w:t>
      </w:r>
      <w:r>
        <w:rPr>
          <w:rFonts w:ascii="仿宋" w:eastAsia="仿宋" w:hAnsi="仿宋" w:cs="仿宋_GB2312" w:hint="eastAsia"/>
          <w:sz w:val="28"/>
          <w:szCs w:val="28"/>
          <w:lang w:val="zh-CN"/>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rFonts w:ascii="仿宋" w:eastAsia="仿宋" w:hAnsi="仿宋" w:cs="仿宋_GB2312"/>
          <w:sz w:val="28"/>
          <w:szCs w:val="28"/>
          <w:lang w:val="zh-CN"/>
        </w:rPr>
        <w:t>6%</w:t>
      </w:r>
      <w:r>
        <w:rPr>
          <w:rFonts w:ascii="仿宋" w:eastAsia="仿宋" w:hAnsi="仿宋" w:cs="仿宋_GB2312" w:hint="eastAsia"/>
          <w:sz w:val="28"/>
          <w:szCs w:val="28"/>
          <w:lang w:val="zh-CN"/>
        </w:rPr>
        <w:t>的扣除，用扣除后的价格参与评审。残疾人福利性单位属于小型、微型企业，不重复享受政策。</w:t>
      </w:r>
    </w:p>
    <w:p w:rsidR="00A13BA5" w:rsidRDefault="00A13BA5" w:rsidP="00A07FA1">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仿宋" w:eastAsia="仿宋" w:hAnsi="仿宋" w:cs="仿宋_GB2312" w:hint="eastAsia"/>
          <w:sz w:val="28"/>
          <w:szCs w:val="28"/>
          <w:lang w:val="zh-CN"/>
        </w:rPr>
        <w:t>函内容</w:t>
      </w:r>
      <w:proofErr w:type="gramEnd"/>
      <w:r>
        <w:rPr>
          <w:rFonts w:ascii="仿宋" w:eastAsia="仿宋" w:hAnsi="仿宋" w:cs="仿宋_GB2312" w:hint="eastAsia"/>
          <w:sz w:val="28"/>
          <w:szCs w:val="28"/>
          <w:lang w:val="zh-CN"/>
        </w:rPr>
        <w:t>的材料。</w:t>
      </w:r>
    </w:p>
    <w:p w:rsidR="00A13BA5" w:rsidRDefault="00A13BA5" w:rsidP="00A07FA1">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、中标人为残疾人福利性单位的，招标人应当随中标结果同时公告其《残疾人福利性单位声明函》，接受社会监督。</w:t>
      </w: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A13BA5" w:rsidRDefault="00A13BA5">
      <w:pPr>
        <w:pStyle w:val="a7"/>
        <w:spacing w:line="360" w:lineRule="auto"/>
        <w:contextualSpacing/>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第五章</w:t>
      </w:r>
      <w:r>
        <w:rPr>
          <w:rFonts w:ascii="宋体" w:hAnsi="宋体" w:cs="宋体"/>
          <w:b/>
          <w:sz w:val="36"/>
          <w:szCs w:val="36"/>
        </w:rPr>
        <w:t xml:space="preserve"> </w:t>
      </w:r>
      <w:r>
        <w:rPr>
          <w:rFonts w:ascii="宋体" w:hAnsi="宋体" w:cs="宋体" w:hint="eastAsia"/>
          <w:b/>
          <w:sz w:val="36"/>
          <w:szCs w:val="36"/>
        </w:rPr>
        <w:t>资格审查与评标办法、评标标准</w:t>
      </w:r>
    </w:p>
    <w:p w:rsidR="00A13BA5" w:rsidRDefault="00A13BA5">
      <w:pPr>
        <w:pStyle w:val="a7"/>
        <w:spacing w:line="360" w:lineRule="auto"/>
        <w:contextualSpacing/>
        <w:rPr>
          <w:rFonts w:ascii="宋体" w:cs="仿宋_GB2312"/>
          <w:lang w:val="zh-CN"/>
        </w:rPr>
      </w:pPr>
    </w:p>
    <w:p w:rsidR="00A13BA5" w:rsidRDefault="00A13BA5" w:rsidP="00A07FA1">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A13BA5" w:rsidRDefault="00A13BA5" w:rsidP="00A07FA1">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A13BA5" w:rsidRDefault="00A13BA5" w:rsidP="00A07FA1">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A13BA5" w:rsidRDefault="00A13BA5" w:rsidP="00A07FA1">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08"/>
      </w:tblGrid>
      <w:tr w:rsidR="00A13BA5" w:rsidRPr="00BC0768">
        <w:trPr>
          <w:trHeight w:val="561"/>
          <w:jc w:val="center"/>
        </w:trPr>
        <w:tc>
          <w:tcPr>
            <w:tcW w:w="9108" w:type="dxa"/>
            <w:vAlign w:val="center"/>
          </w:tcPr>
          <w:p w:rsidR="00A13BA5" w:rsidRPr="00BC0768" w:rsidRDefault="00A13BA5" w:rsidP="00A07FA1">
            <w:pPr>
              <w:pStyle w:val="a7"/>
              <w:spacing w:line="360" w:lineRule="auto"/>
              <w:ind w:firstLineChars="200" w:firstLine="562"/>
              <w:contextualSpacing/>
              <w:jc w:val="center"/>
              <w:rPr>
                <w:rFonts w:ascii="宋体"/>
                <w:b/>
                <w:kern w:val="2"/>
                <w:szCs w:val="24"/>
              </w:rPr>
            </w:pPr>
            <w:r w:rsidRPr="00BC0768">
              <w:rPr>
                <w:rFonts w:ascii="仿宋" w:eastAsia="仿宋" w:hAnsi="仿宋" w:cs="仿宋_GB2312" w:hint="eastAsia"/>
                <w:b/>
                <w:kern w:val="2"/>
                <w:sz w:val="28"/>
                <w:szCs w:val="28"/>
                <w:lang w:val="zh-CN"/>
              </w:rPr>
              <w:t>资格审查因素</w:t>
            </w:r>
          </w:p>
        </w:tc>
      </w:tr>
      <w:tr w:rsidR="00A13BA5" w:rsidRPr="00BC0768">
        <w:trPr>
          <w:trHeight w:val="2476"/>
          <w:jc w:val="center"/>
        </w:trPr>
        <w:tc>
          <w:tcPr>
            <w:tcW w:w="9108" w:type="dxa"/>
            <w:vAlign w:val="center"/>
          </w:tcPr>
          <w:p w:rsidR="00A13BA5" w:rsidRPr="00BC0768" w:rsidRDefault="00A13BA5">
            <w:pPr>
              <w:pStyle w:val="a7"/>
              <w:spacing w:line="360" w:lineRule="auto"/>
              <w:contextualSpacing/>
              <w:rPr>
                <w:rFonts w:ascii="仿宋" w:eastAsia="仿宋" w:hAnsi="仿宋" w:cs="仿宋_GB2312"/>
                <w:b/>
                <w:kern w:val="2"/>
                <w:sz w:val="28"/>
                <w:szCs w:val="28"/>
                <w:lang w:val="zh-CN"/>
              </w:rPr>
            </w:pPr>
            <w:r w:rsidRPr="00BC0768">
              <w:rPr>
                <w:rFonts w:ascii="仿宋" w:eastAsia="仿宋" w:hAnsi="仿宋" w:cs="仿宋_GB2312" w:hint="eastAsia"/>
                <w:b/>
                <w:kern w:val="2"/>
                <w:sz w:val="28"/>
                <w:szCs w:val="28"/>
                <w:lang w:val="zh-CN"/>
              </w:rPr>
              <w:t>一、法人或者其他组织的营业执照等证明文件，自然人的身份证明</w:t>
            </w:r>
          </w:p>
          <w:p w:rsidR="00A13BA5" w:rsidRPr="00F749EC" w:rsidRDefault="00A13BA5" w:rsidP="008027A4">
            <w:pPr>
              <w:autoSpaceDE w:val="0"/>
              <w:autoSpaceDN w:val="0"/>
              <w:adjustRightInd w:val="0"/>
              <w:spacing w:line="360" w:lineRule="auto"/>
              <w:ind w:right="-11"/>
              <w:rPr>
                <w:rFonts w:ascii="仿宋" w:eastAsia="仿宋" w:hAnsi="仿宋" w:cs="宋体"/>
                <w:bCs/>
                <w:sz w:val="28"/>
                <w:szCs w:val="28"/>
                <w:lang w:val="zh-CN"/>
              </w:rPr>
            </w:pPr>
            <w:r w:rsidRPr="00626E41">
              <w:rPr>
                <w:rFonts w:ascii="仿宋" w:eastAsia="仿宋" w:hAnsi="仿宋" w:cs="宋体"/>
                <w:bCs/>
                <w:sz w:val="28"/>
                <w:szCs w:val="28"/>
                <w:lang w:val="zh-CN"/>
              </w:rPr>
              <w:t>1</w:t>
            </w:r>
            <w:r w:rsidRPr="00F749EC">
              <w:rPr>
                <w:rFonts w:ascii="仿宋" w:eastAsia="仿宋" w:hAnsi="仿宋" w:cs="宋体" w:hint="eastAsia"/>
                <w:bCs/>
                <w:sz w:val="28"/>
                <w:szCs w:val="28"/>
                <w:lang w:val="zh-CN"/>
              </w:rPr>
              <w:t>、企业法人营业执照或营业执照复印件。（企业投标提供）</w:t>
            </w:r>
          </w:p>
          <w:p w:rsidR="00A13BA5" w:rsidRPr="00F749EC" w:rsidRDefault="00A13BA5" w:rsidP="008027A4">
            <w:pPr>
              <w:autoSpaceDE w:val="0"/>
              <w:autoSpaceDN w:val="0"/>
              <w:adjustRightInd w:val="0"/>
              <w:spacing w:line="360" w:lineRule="auto"/>
              <w:ind w:right="-11"/>
              <w:rPr>
                <w:rFonts w:ascii="仿宋" w:eastAsia="仿宋" w:hAnsi="仿宋" w:cs="宋体"/>
                <w:bCs/>
                <w:sz w:val="28"/>
                <w:szCs w:val="28"/>
                <w:lang w:val="zh-CN"/>
              </w:rPr>
            </w:pPr>
            <w:r w:rsidRPr="00F749EC">
              <w:rPr>
                <w:rFonts w:ascii="仿宋" w:eastAsia="仿宋" w:hAnsi="仿宋" w:cs="宋体"/>
                <w:bCs/>
                <w:sz w:val="28"/>
                <w:szCs w:val="28"/>
                <w:lang w:val="zh-CN"/>
              </w:rPr>
              <w:t>2</w:t>
            </w:r>
            <w:r w:rsidRPr="00F749EC">
              <w:rPr>
                <w:rFonts w:ascii="仿宋" w:eastAsia="仿宋" w:hAnsi="仿宋" w:cs="宋体" w:hint="eastAsia"/>
                <w:bCs/>
                <w:sz w:val="28"/>
                <w:szCs w:val="28"/>
                <w:lang w:val="zh-CN"/>
              </w:rPr>
              <w:t>、事业单位法人证书复印件。（事业单位投标提供）</w:t>
            </w:r>
          </w:p>
          <w:p w:rsidR="00A13BA5" w:rsidRPr="00F749EC" w:rsidRDefault="00A13BA5" w:rsidP="008027A4">
            <w:pPr>
              <w:autoSpaceDE w:val="0"/>
              <w:autoSpaceDN w:val="0"/>
              <w:adjustRightInd w:val="0"/>
              <w:spacing w:line="360" w:lineRule="auto"/>
              <w:ind w:right="-11"/>
              <w:rPr>
                <w:rFonts w:ascii="仿宋" w:eastAsia="仿宋" w:hAnsi="仿宋" w:cs="宋体"/>
                <w:bCs/>
                <w:sz w:val="28"/>
                <w:szCs w:val="28"/>
                <w:lang w:val="zh-CN"/>
              </w:rPr>
            </w:pPr>
            <w:r w:rsidRPr="00F749EC">
              <w:rPr>
                <w:rFonts w:ascii="仿宋" w:eastAsia="仿宋" w:hAnsi="仿宋" w:cs="宋体"/>
                <w:bCs/>
                <w:sz w:val="28"/>
                <w:szCs w:val="28"/>
                <w:lang w:val="zh-CN"/>
              </w:rPr>
              <w:t>3</w:t>
            </w:r>
            <w:r w:rsidRPr="00F749EC">
              <w:rPr>
                <w:rFonts w:ascii="仿宋" w:eastAsia="仿宋" w:hAnsi="仿宋" w:cs="宋体" w:hint="eastAsia"/>
                <w:bCs/>
                <w:sz w:val="28"/>
                <w:szCs w:val="28"/>
                <w:lang w:val="zh-CN"/>
              </w:rPr>
              <w:t>、执业许可证复印件。（非专业服务机构投标提供）</w:t>
            </w:r>
          </w:p>
          <w:p w:rsidR="00A13BA5" w:rsidRPr="00F749EC" w:rsidRDefault="00A13BA5" w:rsidP="008027A4">
            <w:pPr>
              <w:autoSpaceDE w:val="0"/>
              <w:autoSpaceDN w:val="0"/>
              <w:adjustRightInd w:val="0"/>
              <w:spacing w:line="360" w:lineRule="auto"/>
              <w:ind w:right="-11"/>
              <w:rPr>
                <w:rFonts w:ascii="仿宋" w:eastAsia="仿宋" w:hAnsi="仿宋" w:cs="宋体"/>
                <w:bCs/>
                <w:sz w:val="28"/>
                <w:szCs w:val="28"/>
                <w:lang w:val="zh-CN"/>
              </w:rPr>
            </w:pPr>
            <w:r w:rsidRPr="00F749EC">
              <w:rPr>
                <w:rFonts w:ascii="仿宋" w:eastAsia="仿宋" w:hAnsi="仿宋" w:cs="宋体"/>
                <w:bCs/>
                <w:sz w:val="28"/>
                <w:szCs w:val="28"/>
                <w:lang w:val="zh-CN"/>
              </w:rPr>
              <w:t>4</w:t>
            </w:r>
            <w:r w:rsidRPr="00F749EC">
              <w:rPr>
                <w:rFonts w:ascii="仿宋" w:eastAsia="仿宋" w:hAnsi="仿宋" w:cs="宋体" w:hint="eastAsia"/>
                <w:bCs/>
                <w:sz w:val="28"/>
                <w:szCs w:val="28"/>
                <w:lang w:val="zh-CN"/>
              </w:rPr>
              <w:t>、个体工商户营业执照复印件。（个体工商户投标提供）</w:t>
            </w:r>
          </w:p>
          <w:p w:rsidR="00A13BA5" w:rsidRPr="00BC0768" w:rsidRDefault="00A13BA5" w:rsidP="008027A4">
            <w:pPr>
              <w:spacing w:line="360" w:lineRule="auto"/>
              <w:jc w:val="left"/>
              <w:rPr>
                <w:rFonts w:ascii="宋体"/>
                <w:b/>
                <w:sz w:val="24"/>
                <w:szCs w:val="24"/>
              </w:rPr>
            </w:pPr>
            <w:r w:rsidRPr="00F749EC">
              <w:rPr>
                <w:rFonts w:ascii="仿宋" w:eastAsia="仿宋" w:hAnsi="仿宋" w:cs="宋体"/>
                <w:bCs/>
                <w:sz w:val="28"/>
                <w:szCs w:val="28"/>
                <w:lang w:val="zh-CN"/>
              </w:rPr>
              <w:t>5</w:t>
            </w:r>
            <w:r w:rsidRPr="00F749EC">
              <w:rPr>
                <w:rFonts w:ascii="仿宋" w:eastAsia="仿宋" w:hAnsi="仿宋" w:cs="宋体" w:hint="eastAsia"/>
                <w:bCs/>
                <w:sz w:val="28"/>
                <w:szCs w:val="28"/>
                <w:lang w:val="zh-CN"/>
              </w:rPr>
              <w:t>、自然人身份证明复印件。（自然人投标提供）</w:t>
            </w:r>
          </w:p>
        </w:tc>
      </w:tr>
      <w:tr w:rsidR="00A13BA5" w:rsidRPr="00BC0768">
        <w:trPr>
          <w:trHeight w:val="2951"/>
          <w:jc w:val="center"/>
        </w:trPr>
        <w:tc>
          <w:tcPr>
            <w:tcW w:w="9108" w:type="dxa"/>
            <w:vAlign w:val="center"/>
          </w:tcPr>
          <w:p w:rsidR="00A13BA5" w:rsidRPr="00BC0768" w:rsidRDefault="00A13BA5">
            <w:pPr>
              <w:spacing w:line="360" w:lineRule="auto"/>
              <w:jc w:val="left"/>
              <w:rPr>
                <w:rFonts w:ascii="仿宋" w:eastAsia="仿宋" w:hAnsi="仿宋"/>
                <w:sz w:val="28"/>
                <w:szCs w:val="28"/>
              </w:rPr>
            </w:pPr>
            <w:r w:rsidRPr="00BC0768">
              <w:rPr>
                <w:rFonts w:ascii="仿宋" w:eastAsia="仿宋" w:hAnsi="仿宋" w:hint="eastAsia"/>
                <w:sz w:val="28"/>
                <w:szCs w:val="28"/>
              </w:rPr>
              <w:t>二、财务状况报告相关材料</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sz w:val="28"/>
                <w:szCs w:val="28"/>
              </w:rPr>
              <w:t>1</w:t>
            </w:r>
            <w:r w:rsidRPr="00BC0768">
              <w:rPr>
                <w:rFonts w:ascii="仿宋" w:eastAsia="仿宋" w:hAnsi="仿宋" w:hint="eastAsia"/>
                <w:sz w:val="28"/>
                <w:szCs w:val="28"/>
              </w:rPr>
              <w:t>、</w:t>
            </w:r>
            <w:r w:rsidRPr="00BC0768">
              <w:rPr>
                <w:rFonts w:ascii="仿宋" w:eastAsia="仿宋" w:hAnsi="仿宋"/>
                <w:sz w:val="28"/>
                <w:szCs w:val="28"/>
              </w:rPr>
              <w:t>2016</w:t>
            </w:r>
            <w:r w:rsidRPr="00BC0768">
              <w:rPr>
                <w:rFonts w:ascii="仿宋" w:eastAsia="仿宋" w:hAnsi="仿宋" w:hint="eastAsia"/>
                <w:sz w:val="28"/>
                <w:szCs w:val="28"/>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sz w:val="28"/>
                <w:szCs w:val="28"/>
              </w:rPr>
              <w:lastRenderedPageBreak/>
              <w:t>2</w:t>
            </w:r>
            <w:r w:rsidRPr="00BC0768">
              <w:rPr>
                <w:rFonts w:ascii="仿宋" w:eastAsia="仿宋" w:hAnsi="仿宋" w:hint="eastAsia"/>
                <w:sz w:val="28"/>
                <w:szCs w:val="28"/>
              </w:rPr>
              <w:t>、银行出具的资信证明；或财政部门认可的政府采购专业担保机构的证明文件和担保机构出具的投标担保函。（其他组织和自然人投标提供）</w:t>
            </w:r>
          </w:p>
        </w:tc>
      </w:tr>
      <w:tr w:rsidR="00A13BA5" w:rsidRPr="00BC0768">
        <w:trPr>
          <w:trHeight w:val="1192"/>
          <w:jc w:val="center"/>
        </w:trPr>
        <w:tc>
          <w:tcPr>
            <w:tcW w:w="9108" w:type="dxa"/>
            <w:vAlign w:val="center"/>
          </w:tcPr>
          <w:p w:rsidR="00A13BA5" w:rsidRDefault="00A13BA5">
            <w:pPr>
              <w:spacing w:line="360" w:lineRule="auto"/>
              <w:jc w:val="left"/>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三、依法缴纳税收相关材料</w:t>
            </w:r>
          </w:p>
          <w:p w:rsidR="00A13BA5" w:rsidRPr="00BC0768" w:rsidRDefault="00A13BA5">
            <w:pPr>
              <w:spacing w:line="360" w:lineRule="auto"/>
              <w:jc w:val="left"/>
              <w:rPr>
                <w:rFonts w:ascii="宋体"/>
                <w:b/>
                <w:sz w:val="24"/>
                <w:szCs w:val="24"/>
              </w:rPr>
            </w:pPr>
            <w:r w:rsidRPr="00BC0768">
              <w:rPr>
                <w:rFonts w:ascii="仿宋" w:eastAsia="仿宋" w:hAnsi="仿宋" w:hint="eastAsia"/>
                <w:sz w:val="28"/>
                <w:szCs w:val="28"/>
              </w:rPr>
              <w:t>税务登记证和投标截止时间前三个月内任意一个月缴纳税收凭据复印件。（依法免税的投标人，应提供相应文件证明依法免税）</w:t>
            </w:r>
          </w:p>
        </w:tc>
      </w:tr>
      <w:tr w:rsidR="00A13BA5" w:rsidRPr="00BC0768">
        <w:trPr>
          <w:trHeight w:val="1549"/>
          <w:jc w:val="center"/>
        </w:trPr>
        <w:tc>
          <w:tcPr>
            <w:tcW w:w="9108" w:type="dxa"/>
            <w:vAlign w:val="center"/>
          </w:tcPr>
          <w:p w:rsidR="00A13BA5" w:rsidRDefault="00A13BA5">
            <w:pPr>
              <w:spacing w:line="360" w:lineRule="auto"/>
              <w:jc w:val="left"/>
              <w:rPr>
                <w:rFonts w:ascii="仿宋" w:eastAsia="仿宋" w:hAnsi="仿宋" w:cs="仿宋_GB2312"/>
                <w:b/>
                <w:sz w:val="28"/>
                <w:szCs w:val="28"/>
                <w:lang w:val="zh-CN"/>
              </w:rPr>
            </w:pPr>
            <w:r>
              <w:rPr>
                <w:rFonts w:ascii="仿宋" w:eastAsia="仿宋" w:hAnsi="仿宋" w:cs="仿宋_GB2312" w:hint="eastAsia"/>
                <w:b/>
                <w:sz w:val="28"/>
                <w:szCs w:val="28"/>
                <w:lang w:val="zh-CN"/>
              </w:rPr>
              <w:t>四、依法缴纳社会保障资金的证明材料</w:t>
            </w:r>
          </w:p>
          <w:p w:rsidR="00A13BA5" w:rsidRPr="00BC0768" w:rsidRDefault="00A13BA5">
            <w:pPr>
              <w:spacing w:line="360" w:lineRule="auto"/>
              <w:jc w:val="left"/>
              <w:rPr>
                <w:rFonts w:ascii="宋体"/>
                <w:bCs/>
                <w:sz w:val="24"/>
                <w:szCs w:val="24"/>
              </w:rPr>
            </w:pPr>
            <w:r w:rsidRPr="00BC0768">
              <w:rPr>
                <w:rFonts w:ascii="仿宋" w:eastAsia="仿宋" w:hAnsi="仿宋" w:hint="eastAsia"/>
                <w:sz w:val="28"/>
                <w:szCs w:val="28"/>
              </w:rPr>
              <w:t>投标截止时间前三个月内任意一个月缴纳社会保险凭据复印件。（依法不需要缴纳社会保障资金的投标人，应提供相应文件证明依法不需要缴纳社会保障资金）</w:t>
            </w:r>
          </w:p>
        </w:tc>
      </w:tr>
      <w:tr w:rsidR="00A13BA5" w:rsidRPr="00BC0768">
        <w:trPr>
          <w:trHeight w:val="1124"/>
          <w:jc w:val="center"/>
        </w:trPr>
        <w:tc>
          <w:tcPr>
            <w:tcW w:w="9108" w:type="dxa"/>
            <w:vAlign w:val="center"/>
          </w:tcPr>
          <w:p w:rsidR="00A13BA5" w:rsidRDefault="00A13BA5">
            <w:pPr>
              <w:spacing w:line="360" w:lineRule="auto"/>
              <w:jc w:val="left"/>
              <w:rPr>
                <w:rFonts w:ascii="仿宋" w:eastAsia="仿宋" w:hAnsi="仿宋" w:cs="仿宋_GB2312"/>
                <w:b/>
                <w:sz w:val="28"/>
                <w:szCs w:val="28"/>
                <w:lang w:val="zh-CN"/>
              </w:rPr>
            </w:pPr>
            <w:r>
              <w:rPr>
                <w:rFonts w:ascii="仿宋" w:eastAsia="仿宋" w:hAnsi="仿宋" w:cs="仿宋_GB2312" w:hint="eastAsia"/>
                <w:b/>
                <w:sz w:val="28"/>
                <w:szCs w:val="28"/>
                <w:lang w:val="zh-CN"/>
              </w:rPr>
              <w:t>五、履行合同所必须的设备和专业技术能力的证明材料</w:t>
            </w:r>
          </w:p>
          <w:p w:rsidR="00A13BA5" w:rsidRPr="00BC0768" w:rsidRDefault="00A13BA5">
            <w:pPr>
              <w:spacing w:line="360" w:lineRule="auto"/>
              <w:jc w:val="left"/>
              <w:rPr>
                <w:rFonts w:ascii="宋体"/>
                <w:b/>
                <w:sz w:val="24"/>
                <w:szCs w:val="24"/>
              </w:rPr>
            </w:pPr>
            <w:r w:rsidRPr="00BC0768">
              <w:rPr>
                <w:rFonts w:ascii="仿宋" w:eastAsia="仿宋" w:hAnsi="仿宋" w:hint="eastAsia"/>
                <w:sz w:val="28"/>
                <w:szCs w:val="28"/>
              </w:rPr>
              <w:t>相关设备的购置发票、专业技术人员职称证书、用工合同等或者附相关承诺函或声明。</w:t>
            </w:r>
          </w:p>
        </w:tc>
      </w:tr>
      <w:tr w:rsidR="00A13BA5" w:rsidRPr="00BC0768">
        <w:trPr>
          <w:trHeight w:val="1834"/>
          <w:jc w:val="center"/>
        </w:trPr>
        <w:tc>
          <w:tcPr>
            <w:tcW w:w="9108" w:type="dxa"/>
            <w:vAlign w:val="center"/>
          </w:tcPr>
          <w:p w:rsidR="00A13BA5" w:rsidRDefault="00A13BA5">
            <w:pPr>
              <w:spacing w:line="360" w:lineRule="auto"/>
              <w:jc w:val="left"/>
              <w:rPr>
                <w:rFonts w:ascii="仿宋" w:eastAsia="仿宋" w:hAnsi="仿宋" w:cs="仿宋_GB2312"/>
                <w:b/>
                <w:sz w:val="28"/>
                <w:szCs w:val="28"/>
                <w:lang w:val="zh-CN"/>
              </w:rPr>
            </w:pPr>
            <w:r>
              <w:rPr>
                <w:rFonts w:ascii="仿宋" w:eastAsia="仿宋" w:hAnsi="仿宋" w:cs="仿宋_GB2312" w:hint="eastAsia"/>
                <w:b/>
                <w:sz w:val="28"/>
                <w:szCs w:val="28"/>
                <w:lang w:val="zh-CN"/>
              </w:rPr>
              <w:t>六、参加政府采购活动前</w:t>
            </w:r>
            <w:r>
              <w:rPr>
                <w:rFonts w:ascii="仿宋" w:eastAsia="仿宋" w:hAnsi="仿宋" w:cs="仿宋_GB2312"/>
                <w:b/>
                <w:sz w:val="28"/>
                <w:szCs w:val="28"/>
                <w:lang w:val="zh-CN"/>
              </w:rPr>
              <w:t>3</w:t>
            </w:r>
            <w:r>
              <w:rPr>
                <w:rFonts w:ascii="仿宋" w:eastAsia="仿宋" w:hAnsi="仿宋" w:cs="仿宋_GB2312" w:hint="eastAsia"/>
                <w:b/>
                <w:sz w:val="28"/>
                <w:szCs w:val="28"/>
                <w:lang w:val="zh-CN"/>
              </w:rPr>
              <w:t>年内在经营活动中没有重大违法记录的书面声明</w:t>
            </w:r>
          </w:p>
          <w:p w:rsidR="00A13BA5" w:rsidRPr="00BC0768" w:rsidRDefault="00A13BA5">
            <w:pPr>
              <w:spacing w:line="360" w:lineRule="auto"/>
              <w:jc w:val="left"/>
              <w:rPr>
                <w:rFonts w:ascii="宋体"/>
                <w:bCs/>
                <w:sz w:val="24"/>
                <w:szCs w:val="24"/>
              </w:rPr>
            </w:pPr>
            <w:r w:rsidRPr="00BC0768">
              <w:rPr>
                <w:rFonts w:ascii="仿宋" w:eastAsia="仿宋" w:hAnsi="仿宋" w:hint="eastAsia"/>
                <w:sz w:val="28"/>
                <w:szCs w:val="28"/>
              </w:rPr>
              <w:t>投标人“参加政府采购活动前</w:t>
            </w:r>
            <w:r w:rsidRPr="00BC0768">
              <w:rPr>
                <w:rFonts w:ascii="仿宋" w:eastAsia="仿宋" w:hAnsi="仿宋"/>
                <w:sz w:val="28"/>
                <w:szCs w:val="28"/>
              </w:rPr>
              <w:t>3</w:t>
            </w:r>
            <w:r w:rsidRPr="00BC0768">
              <w:rPr>
                <w:rFonts w:ascii="仿宋" w:eastAsia="仿宋" w:hAnsi="仿宋" w:hint="eastAsia"/>
                <w:sz w:val="28"/>
                <w:szCs w:val="28"/>
              </w:rPr>
              <w:t>年内在经营活动中没有重大违法记录的书面声明函”。</w:t>
            </w:r>
            <w:r w:rsidRPr="00BC0768">
              <w:rPr>
                <w:rFonts w:ascii="仿宋" w:eastAsia="仿宋" w:hAnsi="仿宋"/>
                <w:sz w:val="28"/>
                <w:szCs w:val="28"/>
              </w:rPr>
              <w:t xml:space="preserve"> </w:t>
            </w:r>
            <w:r w:rsidRPr="00BC0768">
              <w:rPr>
                <w:rFonts w:ascii="仿宋" w:eastAsia="仿宋" w:hAnsi="仿宋" w:hint="eastAsia"/>
                <w:sz w:val="28"/>
                <w:szCs w:val="28"/>
              </w:rPr>
              <w:t>重大违法记录，是指投标人因违法经营受到刑事处罚或者责令停产停业、吊销许可证或者执照、较大数额罚款等行政处罚。</w:t>
            </w:r>
          </w:p>
        </w:tc>
      </w:tr>
      <w:tr w:rsidR="00A13BA5" w:rsidRPr="00BC0768">
        <w:trPr>
          <w:trHeight w:val="1834"/>
          <w:jc w:val="center"/>
        </w:trPr>
        <w:tc>
          <w:tcPr>
            <w:tcW w:w="9108" w:type="dxa"/>
            <w:vAlign w:val="center"/>
          </w:tcPr>
          <w:p w:rsidR="00A13BA5" w:rsidRPr="00BC0768" w:rsidRDefault="00A13BA5">
            <w:pPr>
              <w:spacing w:line="360" w:lineRule="auto"/>
              <w:jc w:val="left"/>
              <w:rPr>
                <w:rFonts w:ascii="宋体"/>
                <w:bCs/>
                <w:sz w:val="24"/>
                <w:szCs w:val="24"/>
              </w:rPr>
            </w:pPr>
            <w:r>
              <w:rPr>
                <w:rFonts w:ascii="仿宋" w:eastAsia="仿宋" w:hAnsi="仿宋" w:cs="仿宋_GB2312" w:hint="eastAsia"/>
                <w:b/>
                <w:sz w:val="28"/>
                <w:szCs w:val="28"/>
                <w:lang w:val="zh-CN"/>
              </w:rPr>
              <w:lastRenderedPageBreak/>
              <w:t>七、投标人须具有相应范围的《医疗器械生产许可证》或《医疗器械经营许可证》经营范围涵盖所投包号产品，并具有投标产品的《中华人民共和国医疗器械注册证》（代理商须提供复印件，</w:t>
            </w:r>
            <w:r>
              <w:rPr>
                <w:rFonts w:ascii="仿宋" w:eastAsia="仿宋" w:hAnsi="仿宋" w:cs="仿宋_GB2312"/>
                <w:b/>
                <w:sz w:val="28"/>
                <w:szCs w:val="28"/>
                <w:lang w:val="zh-CN"/>
              </w:rPr>
              <w:t>A</w:t>
            </w:r>
            <w:r>
              <w:rPr>
                <w:rFonts w:ascii="仿宋" w:eastAsia="仿宋" w:hAnsi="仿宋" w:cs="仿宋_GB2312" w:hint="eastAsia"/>
                <w:b/>
                <w:sz w:val="28"/>
                <w:szCs w:val="28"/>
                <w:lang w:val="zh-CN"/>
              </w:rPr>
              <w:t>包所投设备如为进口产品的，须符合中华人民共和国进口商品安全标准并具备国家医疗管理局注册证）</w:t>
            </w:r>
          </w:p>
        </w:tc>
      </w:tr>
      <w:tr w:rsidR="00A13BA5" w:rsidRPr="00BC0768">
        <w:trPr>
          <w:trHeight w:val="418"/>
          <w:jc w:val="center"/>
        </w:trPr>
        <w:tc>
          <w:tcPr>
            <w:tcW w:w="9108" w:type="dxa"/>
            <w:vAlign w:val="center"/>
          </w:tcPr>
          <w:p w:rsidR="00A13BA5" w:rsidRPr="00BC0768" w:rsidRDefault="00A13BA5">
            <w:pPr>
              <w:spacing w:line="360" w:lineRule="auto"/>
              <w:rPr>
                <w:rFonts w:ascii="仿宋" w:eastAsia="仿宋" w:hAnsi="仿宋"/>
                <w:b/>
                <w:sz w:val="28"/>
                <w:szCs w:val="28"/>
              </w:rPr>
            </w:pPr>
            <w:r w:rsidRPr="00BC0768">
              <w:rPr>
                <w:rFonts w:ascii="仿宋" w:eastAsia="仿宋" w:hAnsi="仿宋" w:hint="eastAsia"/>
                <w:b/>
                <w:sz w:val="28"/>
                <w:szCs w:val="28"/>
              </w:rPr>
              <w:t>八、未被列入“信用中国”网站</w:t>
            </w:r>
            <w:r w:rsidRPr="00BC0768">
              <w:rPr>
                <w:rFonts w:ascii="仿宋" w:eastAsia="仿宋" w:hAnsi="仿宋"/>
                <w:b/>
                <w:sz w:val="28"/>
                <w:szCs w:val="28"/>
              </w:rPr>
              <w:t>(www.creditchina.gov.cn)</w:t>
            </w:r>
            <w:r w:rsidRPr="00BC0768">
              <w:rPr>
                <w:rFonts w:ascii="仿宋" w:eastAsia="仿宋" w:hAnsi="仿宋" w:hint="eastAsia"/>
                <w:b/>
                <w:sz w:val="28"/>
                <w:szCs w:val="28"/>
              </w:rPr>
              <w:t>、中国政府采购网</w:t>
            </w:r>
            <w:r w:rsidRPr="00BC0768">
              <w:rPr>
                <w:rFonts w:ascii="仿宋" w:eastAsia="仿宋" w:hAnsi="仿宋"/>
                <w:b/>
                <w:sz w:val="28"/>
                <w:szCs w:val="28"/>
              </w:rPr>
              <w:t>(www.ccgp.gov.cn)</w:t>
            </w:r>
            <w:r w:rsidRPr="00BC0768">
              <w:rPr>
                <w:rFonts w:ascii="仿宋" w:eastAsia="仿宋" w:hAnsi="仿宋" w:hint="eastAsia"/>
                <w:b/>
                <w:sz w:val="28"/>
                <w:szCs w:val="28"/>
              </w:rPr>
              <w:t>渠道信用记录失信被执行人、重大税收违法案件当事人名单、政府采购严重违法失信名单的投标人。</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hint="eastAsia"/>
                <w:sz w:val="28"/>
                <w:szCs w:val="28"/>
              </w:rPr>
              <w:t>注：政府采购活动中查询及使用投标人信用记录的具体要求为：投标人未被列入失信被执行人、重大税收违法案件当事人名单、政府采购严重违法失信名单（联合体形式投标的，联合体成员存在不良信用记录，视同联合体存在不良信用记录）。</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hint="eastAsia"/>
                <w:sz w:val="28"/>
                <w:szCs w:val="28"/>
              </w:rPr>
              <w:t>（</w:t>
            </w:r>
            <w:r w:rsidRPr="00BC0768">
              <w:rPr>
                <w:rFonts w:ascii="仿宋" w:eastAsia="仿宋" w:hAnsi="仿宋"/>
                <w:sz w:val="28"/>
                <w:szCs w:val="28"/>
              </w:rPr>
              <w:t>1</w:t>
            </w:r>
            <w:r w:rsidRPr="00BC0768">
              <w:rPr>
                <w:rFonts w:ascii="仿宋" w:eastAsia="仿宋" w:hAnsi="仿宋" w:hint="eastAsia"/>
                <w:sz w:val="28"/>
                <w:szCs w:val="28"/>
              </w:rPr>
              <w:t>）查询渠道：“信用中国”网站（</w:t>
            </w:r>
            <w:r w:rsidRPr="00BC0768">
              <w:rPr>
                <w:rFonts w:ascii="仿宋" w:eastAsia="仿宋" w:hAnsi="仿宋"/>
                <w:sz w:val="28"/>
                <w:szCs w:val="28"/>
              </w:rPr>
              <w:t>www.creditchina.gov.cn</w:t>
            </w:r>
            <w:r w:rsidRPr="00BC0768">
              <w:rPr>
                <w:rFonts w:ascii="仿宋" w:eastAsia="仿宋" w:hAnsi="仿宋" w:hint="eastAsia"/>
                <w:sz w:val="28"/>
                <w:szCs w:val="28"/>
              </w:rPr>
              <w:t>）和中国政府采购网（</w:t>
            </w:r>
            <w:r w:rsidRPr="00BC0768">
              <w:rPr>
                <w:rFonts w:ascii="仿宋" w:eastAsia="仿宋" w:hAnsi="仿宋"/>
                <w:sz w:val="28"/>
                <w:szCs w:val="28"/>
              </w:rPr>
              <w:t>www.ccgp.gov.cn</w:t>
            </w:r>
            <w:r w:rsidRPr="00BC0768">
              <w:rPr>
                <w:rFonts w:ascii="仿宋" w:eastAsia="仿宋" w:hAnsi="仿宋" w:hint="eastAsia"/>
                <w:sz w:val="28"/>
                <w:szCs w:val="28"/>
              </w:rPr>
              <w:t>）；</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hint="eastAsia"/>
                <w:sz w:val="28"/>
                <w:szCs w:val="28"/>
              </w:rPr>
              <w:t>（</w:t>
            </w:r>
            <w:r w:rsidRPr="00BC0768">
              <w:rPr>
                <w:rFonts w:ascii="仿宋" w:eastAsia="仿宋" w:hAnsi="仿宋"/>
                <w:sz w:val="28"/>
                <w:szCs w:val="28"/>
              </w:rPr>
              <w:t>2</w:t>
            </w:r>
            <w:r w:rsidRPr="00BC0768">
              <w:rPr>
                <w:rFonts w:ascii="仿宋" w:eastAsia="仿宋" w:hAnsi="仿宋" w:hint="eastAsia"/>
                <w:sz w:val="28"/>
                <w:szCs w:val="28"/>
              </w:rPr>
              <w:t>）截止时间：同投标截止时间；</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hint="eastAsia"/>
                <w:sz w:val="28"/>
                <w:szCs w:val="28"/>
              </w:rPr>
              <w:t>（</w:t>
            </w:r>
            <w:r w:rsidRPr="00BC0768">
              <w:rPr>
                <w:rFonts w:ascii="仿宋" w:eastAsia="仿宋" w:hAnsi="仿宋"/>
                <w:sz w:val="28"/>
                <w:szCs w:val="28"/>
              </w:rPr>
              <w:t>3</w:t>
            </w:r>
            <w:r w:rsidRPr="00BC0768">
              <w:rPr>
                <w:rFonts w:ascii="仿宋" w:eastAsia="仿宋" w:hAnsi="仿宋" w:hint="eastAsia"/>
                <w:sz w:val="28"/>
                <w:szCs w:val="28"/>
              </w:rPr>
              <w:t>）信用信息查询记录和证据留存具体方式：经采购人确认的查询结果网页截图作为查询记录和证据，与其他采购文件一并保存；</w:t>
            </w:r>
          </w:p>
          <w:p w:rsidR="00A13BA5" w:rsidRPr="00BC0768" w:rsidRDefault="00A13BA5">
            <w:pPr>
              <w:spacing w:line="360" w:lineRule="auto"/>
              <w:jc w:val="left"/>
              <w:rPr>
                <w:rFonts w:ascii="仿宋" w:eastAsia="仿宋" w:hAnsi="仿宋"/>
                <w:sz w:val="28"/>
                <w:szCs w:val="28"/>
              </w:rPr>
            </w:pPr>
            <w:r w:rsidRPr="00BC0768">
              <w:rPr>
                <w:rFonts w:ascii="仿宋" w:eastAsia="仿宋" w:hAnsi="仿宋" w:hint="eastAsia"/>
                <w:sz w:val="28"/>
                <w:szCs w:val="28"/>
              </w:rPr>
              <w:t>（</w:t>
            </w:r>
            <w:r w:rsidRPr="00BC0768">
              <w:rPr>
                <w:rFonts w:ascii="仿宋" w:eastAsia="仿宋" w:hAnsi="仿宋"/>
                <w:sz w:val="28"/>
                <w:szCs w:val="28"/>
              </w:rPr>
              <w:t>4</w:t>
            </w:r>
            <w:r w:rsidRPr="00BC0768">
              <w:rPr>
                <w:rFonts w:ascii="仿宋" w:eastAsia="仿宋" w:hAnsi="仿宋" w:hint="eastAsia"/>
                <w:sz w:val="28"/>
                <w:szCs w:val="28"/>
              </w:rPr>
              <w:t>）信用信息的使用原则：经采购人认定的被列入失信被执行人、重大税收违法案件当事人名单、政府采购严重违法失信行为记录名单的投标人，将拒绝其参与政府采购活动。</w:t>
            </w:r>
          </w:p>
        </w:tc>
      </w:tr>
      <w:tr w:rsidR="00A13BA5" w:rsidRPr="00BC0768">
        <w:trPr>
          <w:trHeight w:val="629"/>
          <w:jc w:val="center"/>
        </w:trPr>
        <w:tc>
          <w:tcPr>
            <w:tcW w:w="9108" w:type="dxa"/>
            <w:vAlign w:val="center"/>
          </w:tcPr>
          <w:p w:rsidR="00A13BA5" w:rsidRDefault="00A13BA5">
            <w:pPr>
              <w:spacing w:line="360" w:lineRule="auto"/>
              <w:rPr>
                <w:rFonts w:ascii="仿宋" w:eastAsia="仿宋" w:hAnsi="仿宋" w:cs="仿宋_GB2312"/>
                <w:b/>
                <w:sz w:val="28"/>
                <w:szCs w:val="28"/>
                <w:lang w:val="zh-CN"/>
              </w:rPr>
            </w:pPr>
            <w:r>
              <w:rPr>
                <w:rFonts w:ascii="仿宋" w:eastAsia="仿宋" w:hAnsi="仿宋" w:cs="仿宋_GB2312" w:hint="eastAsia"/>
                <w:b/>
                <w:sz w:val="28"/>
                <w:szCs w:val="28"/>
                <w:lang w:val="zh-CN"/>
              </w:rPr>
              <w:t>九、本项目不接受联合体投标。</w:t>
            </w:r>
          </w:p>
        </w:tc>
      </w:tr>
      <w:tr w:rsidR="00A13BA5" w:rsidRPr="00BC0768">
        <w:trPr>
          <w:cantSplit/>
          <w:trHeight w:val="682"/>
          <w:jc w:val="center"/>
        </w:trPr>
        <w:tc>
          <w:tcPr>
            <w:tcW w:w="9108" w:type="dxa"/>
            <w:vAlign w:val="center"/>
          </w:tcPr>
          <w:p w:rsidR="00A13BA5" w:rsidRDefault="00A13BA5">
            <w:pPr>
              <w:spacing w:line="360" w:lineRule="auto"/>
              <w:rPr>
                <w:rFonts w:ascii="仿宋" w:eastAsia="仿宋" w:hAnsi="仿宋" w:cs="仿宋_GB2312"/>
                <w:b/>
                <w:sz w:val="28"/>
                <w:szCs w:val="28"/>
                <w:lang w:val="zh-CN"/>
              </w:rPr>
            </w:pPr>
            <w:r>
              <w:rPr>
                <w:rFonts w:ascii="仿宋" w:eastAsia="仿宋" w:hAnsi="仿宋" w:cs="仿宋_GB2312" w:hint="eastAsia"/>
                <w:b/>
                <w:sz w:val="28"/>
                <w:szCs w:val="28"/>
                <w:lang w:val="zh-CN"/>
              </w:rPr>
              <w:t>十、按投标人须知前附表规定交纳投标保证金。</w:t>
            </w:r>
          </w:p>
        </w:tc>
      </w:tr>
      <w:tr w:rsidR="00A13BA5" w:rsidRPr="00BC0768">
        <w:trPr>
          <w:cantSplit/>
          <w:trHeight w:val="470"/>
          <w:jc w:val="center"/>
        </w:trPr>
        <w:tc>
          <w:tcPr>
            <w:tcW w:w="9108" w:type="dxa"/>
            <w:vAlign w:val="center"/>
          </w:tcPr>
          <w:p w:rsidR="00A13BA5" w:rsidRDefault="00A13BA5">
            <w:pPr>
              <w:spacing w:line="360" w:lineRule="auto"/>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十一、投标文件提供法定代表人身份证明或提供法定代表人授权委托书及被授权人身份证复印件。</w:t>
            </w:r>
          </w:p>
        </w:tc>
      </w:tr>
    </w:tbl>
    <w:p w:rsidR="00A13BA5" w:rsidRDefault="00A13BA5">
      <w:pPr>
        <w:spacing w:line="360" w:lineRule="auto"/>
        <w:rPr>
          <w:rFonts w:ascii="仿宋" w:eastAsia="仿宋" w:hAnsi="仿宋" w:cs="仿宋_GB2312"/>
          <w:b/>
          <w:sz w:val="28"/>
          <w:szCs w:val="28"/>
          <w:lang w:val="zh-CN"/>
        </w:rPr>
      </w:pPr>
      <w:r>
        <w:rPr>
          <w:rFonts w:ascii="仿宋" w:eastAsia="仿宋" w:hAnsi="仿宋" w:cs="仿宋_GB2312" w:hint="eastAsia"/>
          <w:b/>
          <w:sz w:val="28"/>
          <w:szCs w:val="28"/>
          <w:lang w:val="zh-CN"/>
        </w:rPr>
        <w:t>二、符合性审查</w:t>
      </w:r>
    </w:p>
    <w:p w:rsidR="00A13BA5" w:rsidRDefault="00044D89" w:rsidP="00044D89">
      <w:pPr>
        <w:pStyle w:val="a7"/>
        <w:spacing w:line="360" w:lineRule="auto"/>
        <w:contextualSpacing/>
        <w:rPr>
          <w:rFonts w:ascii="仿宋" w:eastAsia="仿宋" w:hAnsi="仿宋"/>
          <w:sz w:val="28"/>
          <w:szCs w:val="28"/>
        </w:rPr>
      </w:pPr>
      <w:r>
        <w:rPr>
          <w:rFonts w:ascii="仿宋" w:eastAsia="仿宋" w:hAnsi="仿宋" w:hint="eastAsia"/>
          <w:sz w:val="28"/>
          <w:szCs w:val="28"/>
        </w:rPr>
        <w:t>一、</w:t>
      </w:r>
      <w:r w:rsidR="00A13BA5">
        <w:rPr>
          <w:rFonts w:ascii="仿宋" w:eastAsia="仿宋" w:hAnsi="仿宋" w:hint="eastAsia"/>
          <w:sz w:val="28"/>
          <w:szCs w:val="28"/>
        </w:rPr>
        <w:t>评标委员会对符合资格的投标人的投标文件进行符合性审查，以确定其是否满足招标文件的实质性要求。</w:t>
      </w:r>
    </w:p>
    <w:p w:rsidR="00A13BA5" w:rsidRDefault="00A13BA5">
      <w:pPr>
        <w:pStyle w:val="a7"/>
        <w:numPr>
          <w:ilvl w:val="0"/>
          <w:numId w:val="7"/>
        </w:numPr>
        <w:spacing w:line="360" w:lineRule="auto"/>
        <w:contextualSpacing/>
        <w:rPr>
          <w:rFonts w:ascii="仿宋" w:eastAsia="仿宋" w:hAnsi="仿宋"/>
          <w:sz w:val="28"/>
          <w:szCs w:val="28"/>
        </w:rPr>
      </w:pPr>
      <w:r>
        <w:rPr>
          <w:rFonts w:ascii="仿宋" w:eastAsia="仿宋" w:hAnsi="仿宋" w:hint="eastAsia"/>
          <w:sz w:val="28"/>
          <w:szCs w:val="28"/>
        </w:rPr>
        <w:t>评标委员会按照招标文件中规定的评标方法和标准，对符合性审查合格的投标文件进行商务和技术评估，综合比较与评价。</w:t>
      </w:r>
    </w:p>
    <w:p w:rsidR="00A13BA5" w:rsidRDefault="00A13BA5">
      <w:pPr>
        <w:pStyle w:val="a7"/>
        <w:spacing w:line="360" w:lineRule="auto"/>
        <w:contextualSpacing/>
        <w:rPr>
          <w:rFonts w:ascii="仿宋" w:eastAsia="仿宋" w:hAnsi="仿宋"/>
          <w:sz w:val="28"/>
          <w:szCs w:val="28"/>
        </w:rPr>
      </w:pPr>
    </w:p>
    <w:p w:rsidR="00A13BA5" w:rsidRDefault="00A13BA5" w:rsidP="00A07FA1">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四、评分方法</w:t>
      </w:r>
    </w:p>
    <w:p w:rsidR="00A13BA5" w:rsidRDefault="00A13BA5" w:rsidP="00A07FA1">
      <w:pPr>
        <w:pStyle w:val="a7"/>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本项目采用综合评分法。总分为</w:t>
      </w:r>
      <w:r>
        <w:rPr>
          <w:rFonts w:ascii="仿宋" w:eastAsia="仿宋" w:hAnsi="仿宋"/>
          <w:sz w:val="28"/>
          <w:szCs w:val="28"/>
        </w:rPr>
        <w:t>100</w:t>
      </w:r>
      <w:r>
        <w:rPr>
          <w:rFonts w:ascii="仿宋" w:eastAsia="仿宋" w:hAnsi="仿宋" w:hint="eastAsia"/>
          <w:sz w:val="28"/>
          <w:szCs w:val="28"/>
        </w:rPr>
        <w:t>分。</w:t>
      </w:r>
    </w:p>
    <w:p w:rsidR="00A13BA5" w:rsidRDefault="00A13BA5">
      <w:pPr>
        <w:pStyle w:val="a7"/>
        <w:spacing w:line="360" w:lineRule="auto"/>
        <w:contextualSpacing/>
        <w:rPr>
          <w:rFonts w:ascii="宋体" w:cs="仿宋_GB2312"/>
          <w:lang w:val="zh-CN"/>
        </w:rPr>
      </w:pPr>
    </w:p>
    <w:p w:rsidR="00A13BA5" w:rsidRDefault="00A13BA5" w:rsidP="00A07FA1">
      <w:pPr>
        <w:pStyle w:val="a7"/>
        <w:spacing w:line="360" w:lineRule="auto"/>
        <w:ind w:firstLineChars="200" w:firstLine="480"/>
        <w:contextualSpacing/>
        <w:rPr>
          <w:rFonts w:ascii="宋体" w:cs="仿宋_GB2312"/>
          <w:lang w:val="zh-CN"/>
        </w:rPr>
      </w:pPr>
    </w:p>
    <w:p w:rsidR="00A13BA5" w:rsidRDefault="00A13BA5" w:rsidP="00A07FA1">
      <w:pPr>
        <w:pStyle w:val="a7"/>
        <w:spacing w:line="360" w:lineRule="auto"/>
        <w:ind w:firstLineChars="200" w:firstLine="480"/>
        <w:contextualSpacing/>
        <w:rPr>
          <w:rFonts w:ascii="宋体" w:cs="仿宋_GB2312"/>
          <w:lang w:val="zh-CN"/>
        </w:rPr>
      </w:pPr>
    </w:p>
    <w:p w:rsidR="00A13BA5" w:rsidRDefault="00A13BA5">
      <w:pPr>
        <w:pStyle w:val="a7"/>
        <w:spacing w:line="360" w:lineRule="auto"/>
        <w:contextualSpacing/>
        <w:rPr>
          <w:rFonts w:ascii="宋体" w:cs="仿宋_GB2312"/>
          <w:lang w:val="zh-CN"/>
        </w:rPr>
      </w:pPr>
    </w:p>
    <w:p w:rsidR="00A13BA5" w:rsidRDefault="00A13BA5" w:rsidP="00A07FA1">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五、评标标准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BC0768" w:rsidTr="00B86B2E">
        <w:trPr>
          <w:trHeight w:val="900"/>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分值构成</w:t>
            </w:r>
          </w:p>
          <w:p w:rsidR="00A13BA5" w:rsidRPr="00BC0768" w:rsidRDefault="00A13BA5" w:rsidP="00B86B2E">
            <w:pPr>
              <w:jc w:val="center"/>
              <w:rPr>
                <w:rFonts w:ascii="仿宋" w:eastAsia="仿宋" w:hAnsi="仿宋"/>
                <w:sz w:val="28"/>
                <w:szCs w:val="28"/>
              </w:rPr>
            </w:pPr>
            <w:r w:rsidRPr="00BC0768">
              <w:rPr>
                <w:rFonts w:ascii="仿宋" w:eastAsia="仿宋" w:hAnsi="仿宋"/>
                <w:sz w:val="28"/>
                <w:szCs w:val="28"/>
              </w:rPr>
              <w:t>(</w:t>
            </w:r>
            <w:r w:rsidRPr="00BC0768">
              <w:rPr>
                <w:rFonts w:ascii="仿宋" w:eastAsia="仿宋" w:hAnsi="仿宋" w:hint="eastAsia"/>
                <w:sz w:val="28"/>
                <w:szCs w:val="28"/>
              </w:rPr>
              <w:t>总分</w:t>
            </w:r>
            <w:r w:rsidRPr="00BC0768">
              <w:rPr>
                <w:rFonts w:ascii="仿宋" w:eastAsia="仿宋" w:hAnsi="仿宋"/>
                <w:sz w:val="28"/>
                <w:szCs w:val="28"/>
              </w:rPr>
              <w:t>100</w:t>
            </w:r>
            <w:r w:rsidRPr="00BC0768">
              <w:rPr>
                <w:rFonts w:ascii="仿宋" w:eastAsia="仿宋" w:hAnsi="仿宋" w:hint="eastAsia"/>
                <w:sz w:val="28"/>
                <w:szCs w:val="28"/>
              </w:rPr>
              <w:t>分</w:t>
            </w:r>
            <w:r w:rsidRPr="00BC0768">
              <w:rPr>
                <w:rFonts w:ascii="仿宋" w:eastAsia="仿宋" w:hAnsi="仿宋"/>
                <w:sz w:val="28"/>
                <w:szCs w:val="28"/>
              </w:rPr>
              <w:t>)</w:t>
            </w:r>
          </w:p>
        </w:tc>
        <w:tc>
          <w:tcPr>
            <w:tcW w:w="6920" w:type="dxa"/>
            <w:gridSpan w:val="2"/>
            <w:vAlign w:val="center"/>
          </w:tcPr>
          <w:p w:rsidR="00A13BA5" w:rsidRPr="00BC0768" w:rsidRDefault="00A13BA5" w:rsidP="00A07FA1">
            <w:pPr>
              <w:spacing w:line="360" w:lineRule="auto"/>
              <w:ind w:firstLineChars="200" w:firstLine="560"/>
              <w:rPr>
                <w:rFonts w:ascii="仿宋" w:eastAsia="仿宋" w:hAnsi="仿宋"/>
                <w:sz w:val="28"/>
                <w:szCs w:val="28"/>
              </w:rPr>
            </w:pPr>
            <w:r w:rsidRPr="00BC0768">
              <w:rPr>
                <w:rFonts w:ascii="仿宋" w:eastAsia="仿宋" w:hAnsi="仿宋" w:hint="eastAsia"/>
                <w:sz w:val="28"/>
                <w:szCs w:val="28"/>
              </w:rPr>
              <w:t>价格分值：</w:t>
            </w:r>
            <w:r w:rsidRPr="00BC0768">
              <w:rPr>
                <w:rFonts w:ascii="仿宋" w:eastAsia="仿宋" w:hAnsi="仿宋"/>
                <w:color w:val="FF0000"/>
                <w:sz w:val="28"/>
                <w:szCs w:val="28"/>
                <w:u w:val="single"/>
              </w:rPr>
              <w:t>40</w:t>
            </w:r>
            <w:r w:rsidRPr="00BC0768">
              <w:rPr>
                <w:rFonts w:ascii="仿宋" w:eastAsia="仿宋" w:hAnsi="仿宋" w:hint="eastAsia"/>
                <w:sz w:val="28"/>
                <w:szCs w:val="28"/>
              </w:rPr>
              <w:t>分</w:t>
            </w:r>
          </w:p>
          <w:p w:rsidR="00A13BA5" w:rsidRPr="00BC0768" w:rsidRDefault="00A13BA5" w:rsidP="00A07FA1">
            <w:pPr>
              <w:spacing w:line="360" w:lineRule="auto"/>
              <w:ind w:firstLineChars="200" w:firstLine="560"/>
              <w:rPr>
                <w:rFonts w:ascii="仿宋" w:eastAsia="仿宋" w:hAnsi="仿宋"/>
                <w:sz w:val="28"/>
                <w:szCs w:val="28"/>
              </w:rPr>
            </w:pPr>
            <w:r w:rsidRPr="00BC0768">
              <w:rPr>
                <w:rFonts w:ascii="仿宋" w:eastAsia="仿宋" w:hAnsi="仿宋" w:hint="eastAsia"/>
                <w:sz w:val="28"/>
                <w:szCs w:val="28"/>
              </w:rPr>
              <w:t>商务部分：</w:t>
            </w:r>
            <w:r w:rsidRPr="00BC0768">
              <w:rPr>
                <w:rFonts w:ascii="仿宋" w:eastAsia="仿宋" w:hAnsi="仿宋"/>
                <w:color w:val="FF0000"/>
                <w:sz w:val="28"/>
                <w:szCs w:val="28"/>
                <w:u w:val="single"/>
              </w:rPr>
              <w:t>20</w:t>
            </w:r>
            <w:r w:rsidRPr="00BC0768">
              <w:rPr>
                <w:rFonts w:ascii="仿宋" w:eastAsia="仿宋" w:hAnsi="仿宋" w:hint="eastAsia"/>
                <w:sz w:val="28"/>
                <w:szCs w:val="28"/>
              </w:rPr>
              <w:t>分</w:t>
            </w:r>
          </w:p>
          <w:p w:rsidR="00A13BA5" w:rsidRPr="00BC0768" w:rsidRDefault="00A13BA5" w:rsidP="00A07FA1">
            <w:pPr>
              <w:spacing w:line="360" w:lineRule="auto"/>
              <w:ind w:firstLineChars="200" w:firstLine="560"/>
              <w:rPr>
                <w:rFonts w:ascii="仿宋" w:eastAsia="仿宋" w:hAnsi="仿宋"/>
                <w:sz w:val="28"/>
                <w:szCs w:val="28"/>
              </w:rPr>
            </w:pPr>
            <w:r w:rsidRPr="00BC0768">
              <w:rPr>
                <w:rFonts w:ascii="仿宋" w:eastAsia="仿宋" w:hAnsi="仿宋" w:hint="eastAsia"/>
                <w:sz w:val="28"/>
                <w:szCs w:val="28"/>
              </w:rPr>
              <w:t>技术部分：</w:t>
            </w:r>
            <w:r w:rsidRPr="00BC0768">
              <w:rPr>
                <w:rFonts w:ascii="仿宋" w:eastAsia="仿宋" w:hAnsi="仿宋"/>
                <w:color w:val="FF0000"/>
                <w:sz w:val="28"/>
                <w:szCs w:val="28"/>
                <w:u w:val="single"/>
              </w:rPr>
              <w:t>40</w:t>
            </w:r>
            <w:r w:rsidRPr="00BC0768">
              <w:rPr>
                <w:rFonts w:ascii="仿宋" w:eastAsia="仿宋" w:hAnsi="仿宋" w:hint="eastAsia"/>
                <w:sz w:val="28"/>
                <w:szCs w:val="28"/>
              </w:rPr>
              <w:t>分</w:t>
            </w:r>
          </w:p>
        </w:tc>
      </w:tr>
      <w:tr w:rsidR="00A13BA5" w:rsidRPr="00BC0768" w:rsidTr="00B86B2E">
        <w:trPr>
          <w:trHeight w:val="567"/>
          <w:jc w:val="center"/>
        </w:trPr>
        <w:tc>
          <w:tcPr>
            <w:tcW w:w="8966" w:type="dxa"/>
            <w:gridSpan w:val="3"/>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（一）价格部分（满分</w:t>
            </w:r>
            <w:r w:rsidRPr="00BC0768">
              <w:rPr>
                <w:rFonts w:ascii="仿宋" w:eastAsia="仿宋" w:hAnsi="仿宋"/>
                <w:b/>
                <w:color w:val="FF0000"/>
                <w:sz w:val="28"/>
                <w:szCs w:val="28"/>
                <w:u w:val="single"/>
              </w:rPr>
              <w:t>40</w:t>
            </w:r>
            <w:r w:rsidRPr="00BC0768">
              <w:rPr>
                <w:rFonts w:ascii="仿宋" w:eastAsia="仿宋" w:hAnsi="仿宋" w:hint="eastAsia"/>
                <w:b/>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评分因素</w:t>
            </w:r>
          </w:p>
        </w:tc>
        <w:tc>
          <w:tcPr>
            <w:tcW w:w="5953"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评分标准</w:t>
            </w:r>
          </w:p>
        </w:tc>
        <w:tc>
          <w:tcPr>
            <w:tcW w:w="967"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分值</w:t>
            </w:r>
          </w:p>
        </w:tc>
      </w:tr>
      <w:tr w:rsidR="00A13BA5" w:rsidRPr="00BC0768" w:rsidTr="00B86B2E">
        <w:trPr>
          <w:trHeight w:val="1519"/>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lastRenderedPageBreak/>
              <w:t>投标报价</w:t>
            </w:r>
          </w:p>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评分标准</w:t>
            </w:r>
          </w:p>
        </w:tc>
        <w:tc>
          <w:tcPr>
            <w:tcW w:w="5953" w:type="dxa"/>
            <w:vAlign w:val="center"/>
          </w:tcPr>
          <w:p w:rsidR="00A13BA5" w:rsidRPr="00BC0768" w:rsidRDefault="00A13BA5" w:rsidP="00B86B2E">
            <w:pPr>
              <w:rPr>
                <w:rFonts w:ascii="仿宋" w:eastAsia="仿宋" w:hAnsi="仿宋"/>
                <w:sz w:val="28"/>
                <w:szCs w:val="28"/>
              </w:rPr>
            </w:pPr>
            <w:r w:rsidRPr="00BC0768">
              <w:rPr>
                <w:rFonts w:ascii="仿宋" w:eastAsia="仿宋" w:hAnsi="仿宋" w:hint="eastAsia"/>
                <w:sz w:val="28"/>
                <w:szCs w:val="28"/>
              </w:rPr>
              <w:t>评标基准价：满足招标文件要求的有效投标报价中，最低的投标报价为评标基准价。</w:t>
            </w:r>
          </w:p>
          <w:p w:rsidR="00A13BA5" w:rsidRPr="00BC0768" w:rsidRDefault="00A13BA5" w:rsidP="00B86B2E">
            <w:pPr>
              <w:rPr>
                <w:rFonts w:ascii="仿宋" w:eastAsia="仿宋" w:hAnsi="仿宋"/>
                <w:sz w:val="28"/>
                <w:szCs w:val="28"/>
              </w:rPr>
            </w:pPr>
            <w:r w:rsidRPr="00BC0768">
              <w:rPr>
                <w:rFonts w:ascii="仿宋" w:eastAsia="仿宋" w:hAnsi="仿宋" w:hint="eastAsia"/>
                <w:sz w:val="28"/>
                <w:szCs w:val="28"/>
              </w:rPr>
              <w:t>投标报价得分</w:t>
            </w:r>
            <w:r w:rsidRPr="00BC0768">
              <w:rPr>
                <w:rFonts w:ascii="仿宋" w:eastAsia="仿宋" w:hAnsi="仿宋"/>
                <w:sz w:val="28"/>
                <w:szCs w:val="28"/>
              </w:rPr>
              <w:t>=</w:t>
            </w:r>
            <w:r w:rsidRPr="00BC0768">
              <w:rPr>
                <w:rFonts w:ascii="仿宋" w:eastAsia="仿宋" w:hAnsi="仿宋" w:hint="eastAsia"/>
                <w:sz w:val="28"/>
                <w:szCs w:val="28"/>
              </w:rPr>
              <w:t>（评标基准价</w:t>
            </w:r>
            <w:r w:rsidRPr="00BC0768">
              <w:rPr>
                <w:rFonts w:ascii="仿宋" w:eastAsia="仿宋" w:hAnsi="仿宋"/>
                <w:sz w:val="28"/>
                <w:szCs w:val="28"/>
              </w:rPr>
              <w:t>/</w:t>
            </w:r>
            <w:r w:rsidRPr="00BC0768">
              <w:rPr>
                <w:rFonts w:ascii="仿宋" w:eastAsia="仿宋" w:hAnsi="仿宋" w:hint="eastAsia"/>
                <w:sz w:val="28"/>
                <w:szCs w:val="28"/>
              </w:rPr>
              <w:t>投标报价）×</w:t>
            </w:r>
            <w:r w:rsidRPr="00BC0768">
              <w:rPr>
                <w:rFonts w:ascii="仿宋" w:eastAsia="仿宋" w:hAnsi="仿宋"/>
                <w:color w:val="FF0000"/>
                <w:sz w:val="28"/>
                <w:szCs w:val="28"/>
                <w:u w:val="single"/>
              </w:rPr>
              <w:t>40</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40</w:t>
            </w:r>
            <w:r w:rsidRPr="00BC0768">
              <w:rPr>
                <w:rFonts w:ascii="仿宋" w:eastAsia="仿宋" w:hAnsi="仿宋" w:hint="eastAsia"/>
                <w:sz w:val="28"/>
                <w:szCs w:val="28"/>
              </w:rPr>
              <w:t>分</w:t>
            </w:r>
          </w:p>
        </w:tc>
      </w:tr>
      <w:tr w:rsidR="00A13BA5" w:rsidRPr="00BC0768" w:rsidTr="00B86B2E">
        <w:trPr>
          <w:trHeight w:val="567"/>
          <w:jc w:val="center"/>
        </w:trPr>
        <w:tc>
          <w:tcPr>
            <w:tcW w:w="8966" w:type="dxa"/>
            <w:gridSpan w:val="3"/>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（二）商务部分（满分</w:t>
            </w:r>
            <w:r w:rsidRPr="00BC0768">
              <w:rPr>
                <w:rFonts w:ascii="仿宋" w:eastAsia="仿宋" w:hAnsi="仿宋"/>
                <w:b/>
                <w:color w:val="FF0000"/>
                <w:sz w:val="28"/>
                <w:szCs w:val="28"/>
                <w:u w:val="single"/>
              </w:rPr>
              <w:t>20</w:t>
            </w:r>
            <w:r w:rsidRPr="00BC0768">
              <w:rPr>
                <w:rFonts w:ascii="仿宋" w:eastAsia="仿宋" w:hAnsi="仿宋" w:hint="eastAsia"/>
                <w:b/>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评分因素</w:t>
            </w:r>
          </w:p>
        </w:tc>
        <w:tc>
          <w:tcPr>
            <w:tcW w:w="5953"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评分标准</w:t>
            </w:r>
          </w:p>
        </w:tc>
        <w:tc>
          <w:tcPr>
            <w:tcW w:w="967"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分值</w:t>
            </w:r>
          </w:p>
        </w:tc>
      </w:tr>
      <w:tr w:rsidR="00A13BA5" w:rsidRPr="00BC0768" w:rsidTr="00B86B2E">
        <w:trPr>
          <w:trHeight w:val="567"/>
          <w:jc w:val="center"/>
        </w:trPr>
        <w:tc>
          <w:tcPr>
            <w:tcW w:w="2046" w:type="dxa"/>
            <w:vAlign w:val="center"/>
          </w:tcPr>
          <w:p w:rsidR="00A13BA5" w:rsidRPr="00BC0768" w:rsidRDefault="00A13BA5" w:rsidP="00B86B2E">
            <w:pPr>
              <w:spacing w:line="360" w:lineRule="exact"/>
              <w:jc w:val="center"/>
              <w:rPr>
                <w:rFonts w:ascii="仿宋" w:eastAsia="仿宋" w:hAnsi="仿宋"/>
                <w:sz w:val="28"/>
                <w:szCs w:val="28"/>
              </w:rPr>
            </w:pPr>
            <w:r w:rsidRPr="00BC0768">
              <w:rPr>
                <w:rFonts w:ascii="仿宋" w:eastAsia="仿宋" w:hAnsi="仿宋" w:hint="eastAsia"/>
                <w:sz w:val="28"/>
                <w:szCs w:val="28"/>
              </w:rPr>
              <w:t>信誉</w:t>
            </w:r>
          </w:p>
        </w:tc>
        <w:tc>
          <w:tcPr>
            <w:tcW w:w="5953" w:type="dxa"/>
            <w:vAlign w:val="center"/>
          </w:tcPr>
          <w:p w:rsidR="00A13BA5" w:rsidRDefault="00A13BA5" w:rsidP="00B86B2E">
            <w:pPr>
              <w:rPr>
                <w:rFonts w:ascii="Times New Roman" w:eastAsia="仿宋_GB2312" w:hAnsi="Times New Roman"/>
                <w:b/>
                <w:i/>
                <w:color w:val="548DD4"/>
                <w:kern w:val="0"/>
                <w:sz w:val="28"/>
                <w:szCs w:val="28"/>
              </w:rPr>
            </w:pPr>
            <w:r w:rsidRPr="00BC0768">
              <w:rPr>
                <w:rFonts w:ascii="仿宋" w:eastAsia="仿宋" w:hAnsi="仿宋" w:hint="eastAsia"/>
                <w:sz w:val="28"/>
                <w:szCs w:val="28"/>
              </w:rPr>
              <w:t>投标人须提供工商企业信用信息公示报告【国家企业信用信息公示系统</w:t>
            </w:r>
            <w:r w:rsidRPr="00BC0768">
              <w:rPr>
                <w:rFonts w:ascii="仿宋" w:eastAsia="仿宋" w:hAnsi="仿宋"/>
                <w:sz w:val="28"/>
                <w:szCs w:val="28"/>
              </w:rPr>
              <w:t>http//www.gsxt.gov.cn</w:t>
            </w:r>
            <w:r w:rsidRPr="00BC0768">
              <w:rPr>
                <w:rFonts w:ascii="仿宋" w:eastAsia="仿宋" w:hAnsi="仿宋" w:hint="eastAsia"/>
                <w:sz w:val="28"/>
                <w:szCs w:val="28"/>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BC0768">
              <w:rPr>
                <w:rFonts w:ascii="仿宋" w:eastAsia="仿宋" w:hAnsi="仿宋"/>
                <w:sz w:val="28"/>
                <w:szCs w:val="28"/>
              </w:rPr>
              <w:t>1</w:t>
            </w:r>
            <w:r w:rsidRPr="00BC0768">
              <w:rPr>
                <w:rFonts w:ascii="仿宋" w:eastAsia="仿宋" w:hAnsi="仿宋" w:hint="eastAsia"/>
                <w:sz w:val="28"/>
                <w:szCs w:val="28"/>
              </w:rPr>
              <w:t>分，未提供或有不良信息者不得分，满分</w:t>
            </w:r>
            <w:r w:rsidRPr="00BC0768">
              <w:rPr>
                <w:rFonts w:ascii="仿宋" w:eastAsia="仿宋" w:hAnsi="仿宋"/>
                <w:sz w:val="28"/>
                <w:szCs w:val="28"/>
              </w:rPr>
              <w:t>2</w:t>
            </w:r>
            <w:r w:rsidRPr="00BC0768">
              <w:rPr>
                <w:rFonts w:ascii="仿宋" w:eastAsia="仿宋" w:hAnsi="仿宋" w:hint="eastAsia"/>
                <w:sz w:val="28"/>
                <w:szCs w:val="28"/>
              </w:rPr>
              <w:t>分。</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2</w:t>
            </w:r>
            <w:r w:rsidRPr="00BC0768">
              <w:rPr>
                <w:rFonts w:ascii="仿宋" w:eastAsia="仿宋" w:hAnsi="仿宋" w:hint="eastAsia"/>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spacing w:line="360" w:lineRule="exact"/>
              <w:jc w:val="center"/>
              <w:rPr>
                <w:rFonts w:ascii="仿宋" w:eastAsia="仿宋" w:hAnsi="仿宋"/>
                <w:sz w:val="28"/>
                <w:szCs w:val="28"/>
              </w:rPr>
            </w:pPr>
            <w:r w:rsidRPr="00BC0768">
              <w:rPr>
                <w:rFonts w:ascii="仿宋" w:eastAsia="仿宋" w:hAnsi="仿宋" w:hint="eastAsia"/>
                <w:sz w:val="28"/>
                <w:szCs w:val="28"/>
              </w:rPr>
              <w:t>销售业绩</w:t>
            </w:r>
          </w:p>
        </w:tc>
        <w:tc>
          <w:tcPr>
            <w:tcW w:w="5953" w:type="dxa"/>
            <w:vAlign w:val="center"/>
          </w:tcPr>
          <w:p w:rsidR="00A13BA5" w:rsidRPr="00BC0768" w:rsidRDefault="00A13BA5" w:rsidP="00974531">
            <w:pPr>
              <w:spacing w:line="360" w:lineRule="exact"/>
              <w:rPr>
                <w:rFonts w:ascii="仿宋" w:eastAsia="仿宋" w:hAnsi="仿宋"/>
                <w:sz w:val="28"/>
                <w:szCs w:val="28"/>
              </w:rPr>
            </w:pPr>
            <w:r w:rsidRPr="00BC0768">
              <w:rPr>
                <w:rFonts w:ascii="仿宋" w:eastAsia="仿宋" w:hAnsi="仿宋" w:hint="eastAsia"/>
                <w:sz w:val="28"/>
                <w:szCs w:val="28"/>
              </w:rPr>
              <w:t>投标人</w:t>
            </w:r>
            <w:r w:rsidRPr="00BC0768">
              <w:rPr>
                <w:rFonts w:ascii="仿宋" w:eastAsia="仿宋" w:hAnsi="仿宋"/>
                <w:sz w:val="28"/>
                <w:szCs w:val="28"/>
              </w:rPr>
              <w:t>2014</w:t>
            </w:r>
            <w:r w:rsidRPr="00BC0768">
              <w:rPr>
                <w:rFonts w:ascii="仿宋" w:eastAsia="仿宋" w:hAnsi="仿宋" w:hint="eastAsia"/>
                <w:sz w:val="28"/>
                <w:szCs w:val="28"/>
              </w:rPr>
              <w:t>年</w:t>
            </w:r>
            <w:r w:rsidRPr="00BC0768">
              <w:rPr>
                <w:rFonts w:ascii="仿宋" w:eastAsia="仿宋" w:hAnsi="仿宋"/>
                <w:sz w:val="28"/>
                <w:szCs w:val="28"/>
              </w:rPr>
              <w:t>1</w:t>
            </w:r>
            <w:r w:rsidRPr="00BC0768">
              <w:rPr>
                <w:rFonts w:ascii="仿宋" w:eastAsia="仿宋" w:hAnsi="仿宋" w:hint="eastAsia"/>
                <w:sz w:val="28"/>
                <w:szCs w:val="28"/>
              </w:rPr>
              <w:t>月</w:t>
            </w:r>
            <w:r w:rsidRPr="00BC0768">
              <w:rPr>
                <w:rFonts w:ascii="仿宋" w:eastAsia="仿宋" w:hAnsi="仿宋"/>
                <w:sz w:val="28"/>
                <w:szCs w:val="28"/>
              </w:rPr>
              <w:t>1</w:t>
            </w:r>
            <w:r w:rsidRPr="00BC0768">
              <w:rPr>
                <w:rFonts w:ascii="仿宋" w:eastAsia="仿宋" w:hAnsi="仿宋" w:hint="eastAsia"/>
                <w:sz w:val="28"/>
                <w:szCs w:val="28"/>
              </w:rPr>
              <w:t>日以来，</w:t>
            </w:r>
            <w:r w:rsidRPr="00BC0768">
              <w:rPr>
                <w:rFonts w:ascii="仿宋" w:eastAsia="仿宋" w:hAnsi="仿宋"/>
                <w:sz w:val="28"/>
                <w:szCs w:val="28"/>
              </w:rPr>
              <w:t>A</w:t>
            </w:r>
            <w:r w:rsidRPr="00BC0768">
              <w:rPr>
                <w:rFonts w:ascii="仿宋" w:eastAsia="仿宋" w:hAnsi="仿宋" w:hint="eastAsia"/>
                <w:sz w:val="28"/>
                <w:szCs w:val="28"/>
              </w:rPr>
              <w:t>包具有类似项目业绩单</w:t>
            </w:r>
            <w:proofErr w:type="gramStart"/>
            <w:r w:rsidRPr="00BC0768">
              <w:rPr>
                <w:rFonts w:ascii="仿宋" w:eastAsia="仿宋" w:hAnsi="仿宋" w:hint="eastAsia"/>
                <w:sz w:val="28"/>
                <w:szCs w:val="28"/>
              </w:rPr>
              <w:t>次合同</w:t>
            </w:r>
            <w:proofErr w:type="gramEnd"/>
            <w:r w:rsidRPr="00BC0768">
              <w:rPr>
                <w:rFonts w:ascii="仿宋" w:eastAsia="仿宋" w:hAnsi="仿宋" w:hint="eastAsia"/>
                <w:sz w:val="28"/>
                <w:szCs w:val="28"/>
              </w:rPr>
              <w:t>金额在</w:t>
            </w:r>
            <w:r w:rsidRPr="00BC0768">
              <w:rPr>
                <w:rFonts w:ascii="仿宋" w:eastAsia="仿宋" w:hAnsi="仿宋"/>
                <w:sz w:val="28"/>
                <w:szCs w:val="28"/>
              </w:rPr>
              <w:t>60</w:t>
            </w:r>
            <w:r w:rsidRPr="00BC0768">
              <w:rPr>
                <w:rFonts w:ascii="仿宋" w:eastAsia="仿宋" w:hAnsi="仿宋" w:hint="eastAsia"/>
                <w:sz w:val="28"/>
                <w:szCs w:val="28"/>
              </w:rPr>
              <w:t>万以上（含</w:t>
            </w:r>
            <w:r w:rsidRPr="00BC0768">
              <w:rPr>
                <w:rFonts w:ascii="仿宋" w:eastAsia="仿宋" w:hAnsi="仿宋"/>
                <w:sz w:val="28"/>
                <w:szCs w:val="28"/>
              </w:rPr>
              <w:t>60</w:t>
            </w:r>
            <w:r w:rsidRPr="00BC0768">
              <w:rPr>
                <w:rFonts w:ascii="仿宋" w:eastAsia="仿宋" w:hAnsi="仿宋" w:hint="eastAsia"/>
                <w:sz w:val="28"/>
                <w:szCs w:val="28"/>
              </w:rPr>
              <w:t>万）</w:t>
            </w:r>
            <w:r w:rsidRPr="00BC0768">
              <w:rPr>
                <w:rFonts w:ascii="仿宋" w:eastAsia="仿宋" w:hAnsi="仿宋"/>
                <w:sz w:val="28"/>
                <w:szCs w:val="28"/>
              </w:rPr>
              <w:t>;</w:t>
            </w:r>
            <w:r w:rsidRPr="00BC0768">
              <w:rPr>
                <w:rFonts w:ascii="仿宋" w:eastAsia="仿宋" w:hAnsi="仿宋" w:hint="eastAsia"/>
                <w:sz w:val="28"/>
                <w:szCs w:val="28"/>
              </w:rPr>
              <w:t>合同及验收报告齐全，每提供一份得</w:t>
            </w:r>
            <w:r w:rsidRPr="00BC0768">
              <w:rPr>
                <w:rFonts w:ascii="仿宋" w:eastAsia="仿宋" w:hAnsi="仿宋"/>
                <w:sz w:val="28"/>
                <w:szCs w:val="28"/>
              </w:rPr>
              <w:t>1</w:t>
            </w:r>
            <w:r w:rsidRPr="00BC0768">
              <w:rPr>
                <w:rFonts w:ascii="仿宋" w:eastAsia="仿宋" w:hAnsi="仿宋" w:hint="eastAsia"/>
                <w:sz w:val="28"/>
                <w:szCs w:val="28"/>
              </w:rPr>
              <w:t>分，最多得</w:t>
            </w:r>
            <w:r w:rsidRPr="00BC0768">
              <w:rPr>
                <w:rFonts w:ascii="仿宋" w:eastAsia="仿宋" w:hAnsi="仿宋"/>
                <w:sz w:val="28"/>
                <w:szCs w:val="28"/>
              </w:rPr>
              <w:t>5</w:t>
            </w:r>
            <w:r w:rsidRPr="00BC0768">
              <w:rPr>
                <w:rFonts w:ascii="仿宋" w:eastAsia="仿宋" w:hAnsi="仿宋" w:hint="eastAsia"/>
                <w:sz w:val="28"/>
                <w:szCs w:val="28"/>
              </w:rPr>
              <w:t>分，不提供者为</w:t>
            </w:r>
            <w:r w:rsidRPr="00BC0768">
              <w:rPr>
                <w:rFonts w:ascii="仿宋" w:eastAsia="仿宋" w:hAnsi="仿宋"/>
                <w:sz w:val="28"/>
                <w:szCs w:val="28"/>
              </w:rPr>
              <w:t>0</w:t>
            </w:r>
            <w:r w:rsidRPr="00BC0768">
              <w:rPr>
                <w:rFonts w:ascii="仿宋" w:eastAsia="仿宋" w:hAnsi="仿宋" w:hint="eastAsia"/>
                <w:sz w:val="28"/>
                <w:szCs w:val="28"/>
              </w:rPr>
              <w:t>分。</w:t>
            </w:r>
            <w:r w:rsidRPr="00BC0768">
              <w:rPr>
                <w:rFonts w:ascii="仿宋" w:eastAsia="仿宋" w:hAnsi="仿宋"/>
                <w:sz w:val="28"/>
                <w:szCs w:val="28"/>
              </w:rPr>
              <w:t>B</w:t>
            </w:r>
            <w:r w:rsidRPr="00BC0768">
              <w:rPr>
                <w:rFonts w:ascii="仿宋" w:eastAsia="仿宋" w:hAnsi="仿宋" w:hint="eastAsia"/>
                <w:sz w:val="28"/>
                <w:szCs w:val="28"/>
              </w:rPr>
              <w:t>包具有类似项目业绩单</w:t>
            </w:r>
            <w:proofErr w:type="gramStart"/>
            <w:r w:rsidRPr="00BC0768">
              <w:rPr>
                <w:rFonts w:ascii="仿宋" w:eastAsia="仿宋" w:hAnsi="仿宋" w:hint="eastAsia"/>
                <w:sz w:val="28"/>
                <w:szCs w:val="28"/>
              </w:rPr>
              <w:t>次合同</w:t>
            </w:r>
            <w:proofErr w:type="gramEnd"/>
            <w:r w:rsidRPr="00BC0768">
              <w:rPr>
                <w:rFonts w:ascii="仿宋" w:eastAsia="仿宋" w:hAnsi="仿宋" w:hint="eastAsia"/>
                <w:sz w:val="28"/>
                <w:szCs w:val="28"/>
              </w:rPr>
              <w:t>金额在</w:t>
            </w:r>
            <w:r w:rsidRPr="00BC0768">
              <w:rPr>
                <w:rFonts w:ascii="仿宋" w:eastAsia="仿宋" w:hAnsi="仿宋"/>
                <w:sz w:val="28"/>
                <w:szCs w:val="28"/>
              </w:rPr>
              <w:t>19.8</w:t>
            </w:r>
            <w:r w:rsidRPr="00BC0768">
              <w:rPr>
                <w:rFonts w:ascii="仿宋" w:eastAsia="仿宋" w:hAnsi="仿宋" w:hint="eastAsia"/>
                <w:sz w:val="28"/>
                <w:szCs w:val="28"/>
              </w:rPr>
              <w:t>万以上（含</w:t>
            </w:r>
            <w:r w:rsidRPr="00BC0768">
              <w:rPr>
                <w:rFonts w:ascii="仿宋" w:eastAsia="仿宋" w:hAnsi="仿宋"/>
                <w:sz w:val="28"/>
                <w:szCs w:val="28"/>
              </w:rPr>
              <w:t>19.8</w:t>
            </w:r>
            <w:r w:rsidRPr="00BC0768">
              <w:rPr>
                <w:rFonts w:ascii="仿宋" w:eastAsia="仿宋" w:hAnsi="仿宋" w:hint="eastAsia"/>
                <w:sz w:val="28"/>
                <w:szCs w:val="28"/>
              </w:rPr>
              <w:t>万）</w:t>
            </w:r>
            <w:r w:rsidRPr="00BC0768">
              <w:rPr>
                <w:rFonts w:ascii="仿宋" w:eastAsia="仿宋" w:hAnsi="仿宋"/>
                <w:sz w:val="28"/>
                <w:szCs w:val="28"/>
              </w:rPr>
              <w:t>;</w:t>
            </w:r>
            <w:r w:rsidRPr="00BC0768">
              <w:rPr>
                <w:rFonts w:ascii="仿宋" w:eastAsia="仿宋" w:hAnsi="仿宋" w:hint="eastAsia"/>
                <w:sz w:val="28"/>
                <w:szCs w:val="28"/>
              </w:rPr>
              <w:t>合同及验收报告齐全，每提供一份得</w:t>
            </w:r>
            <w:r w:rsidRPr="00BC0768">
              <w:rPr>
                <w:rFonts w:ascii="仿宋" w:eastAsia="仿宋" w:hAnsi="仿宋"/>
                <w:sz w:val="28"/>
                <w:szCs w:val="28"/>
              </w:rPr>
              <w:t>1</w:t>
            </w:r>
            <w:r w:rsidRPr="00BC0768">
              <w:rPr>
                <w:rFonts w:ascii="仿宋" w:eastAsia="仿宋" w:hAnsi="仿宋" w:hint="eastAsia"/>
                <w:sz w:val="28"/>
                <w:szCs w:val="28"/>
              </w:rPr>
              <w:t>分，最多得</w:t>
            </w:r>
            <w:r w:rsidRPr="00BC0768">
              <w:rPr>
                <w:rFonts w:ascii="仿宋" w:eastAsia="仿宋" w:hAnsi="仿宋"/>
                <w:sz w:val="28"/>
                <w:szCs w:val="28"/>
              </w:rPr>
              <w:t>5</w:t>
            </w:r>
            <w:r w:rsidRPr="00BC0768">
              <w:rPr>
                <w:rFonts w:ascii="仿宋" w:eastAsia="仿宋" w:hAnsi="仿宋" w:hint="eastAsia"/>
                <w:sz w:val="28"/>
                <w:szCs w:val="28"/>
              </w:rPr>
              <w:t>分，不提供者为</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5</w:t>
            </w:r>
            <w:r w:rsidRPr="00BC0768">
              <w:rPr>
                <w:rFonts w:ascii="仿宋" w:eastAsia="仿宋" w:hAnsi="仿宋" w:hint="eastAsia"/>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投标文件规范程度</w:t>
            </w:r>
          </w:p>
        </w:tc>
        <w:tc>
          <w:tcPr>
            <w:tcW w:w="5953" w:type="dxa"/>
            <w:vAlign w:val="center"/>
          </w:tcPr>
          <w:p w:rsidR="00A13BA5" w:rsidRPr="00BC0768" w:rsidRDefault="00A13BA5" w:rsidP="00B86B2E">
            <w:pPr>
              <w:rPr>
                <w:rFonts w:ascii="仿宋" w:eastAsia="仿宋" w:hAnsi="仿宋"/>
                <w:sz w:val="28"/>
                <w:szCs w:val="28"/>
              </w:rPr>
            </w:pPr>
            <w:r w:rsidRPr="00BC0768">
              <w:rPr>
                <w:rFonts w:ascii="仿宋" w:eastAsia="仿宋" w:hAnsi="仿宋" w:hint="eastAsia"/>
                <w:sz w:val="28"/>
                <w:szCs w:val="28"/>
              </w:rPr>
              <w:t>所提供资料准确完整、装订规范、文字清晰、无差错得</w:t>
            </w:r>
            <w:r w:rsidRPr="00BC0768">
              <w:rPr>
                <w:rFonts w:ascii="仿宋" w:eastAsia="仿宋" w:hAnsi="仿宋"/>
                <w:sz w:val="28"/>
                <w:szCs w:val="28"/>
              </w:rPr>
              <w:t>3</w:t>
            </w:r>
            <w:r w:rsidRPr="00BC0768">
              <w:rPr>
                <w:rFonts w:ascii="仿宋" w:eastAsia="仿宋" w:hAnsi="仿宋" w:hint="eastAsia"/>
                <w:sz w:val="28"/>
                <w:szCs w:val="28"/>
              </w:rPr>
              <w:t>分，不完整的得</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Align w:val="center"/>
          </w:tcPr>
          <w:p w:rsidR="00A13BA5" w:rsidRDefault="00A13BA5" w:rsidP="00B86B2E">
            <w:pPr>
              <w:jc w:val="center"/>
              <w:rPr>
                <w:rFonts w:ascii="仿宋" w:eastAsia="仿宋" w:hAnsi="仿宋" w:cs="宋体"/>
                <w:sz w:val="28"/>
                <w:szCs w:val="28"/>
              </w:rPr>
            </w:pPr>
            <w:r w:rsidRPr="00BC0768">
              <w:rPr>
                <w:rFonts w:ascii="仿宋" w:eastAsia="仿宋" w:hAnsi="仿宋"/>
                <w:color w:val="FF0000"/>
                <w:sz w:val="28"/>
                <w:szCs w:val="28"/>
                <w:u w:val="single"/>
              </w:rPr>
              <w:t>3</w:t>
            </w:r>
            <w:r w:rsidRPr="00BC0768">
              <w:rPr>
                <w:rFonts w:ascii="仿宋" w:eastAsia="仿宋" w:hAnsi="仿宋" w:hint="eastAsia"/>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技术培训及售后服务承诺</w:t>
            </w:r>
          </w:p>
        </w:tc>
        <w:tc>
          <w:tcPr>
            <w:tcW w:w="5953" w:type="dxa"/>
            <w:vAlign w:val="center"/>
          </w:tcPr>
          <w:p w:rsidR="00A13BA5" w:rsidRPr="00BC0768" w:rsidRDefault="00A13BA5" w:rsidP="00B86B2E">
            <w:pPr>
              <w:rPr>
                <w:rFonts w:ascii="仿宋" w:eastAsia="仿宋" w:hAnsi="仿宋"/>
                <w:sz w:val="28"/>
                <w:szCs w:val="28"/>
              </w:rPr>
            </w:pPr>
            <w:r w:rsidRPr="00BC0768">
              <w:rPr>
                <w:rFonts w:ascii="仿宋" w:eastAsia="仿宋" w:hAnsi="仿宋"/>
                <w:sz w:val="28"/>
                <w:szCs w:val="28"/>
              </w:rPr>
              <w:t>1</w:t>
            </w:r>
            <w:r w:rsidRPr="00BC0768">
              <w:rPr>
                <w:rFonts w:ascii="仿宋" w:eastAsia="仿宋" w:hAnsi="仿宋" w:hint="eastAsia"/>
                <w:sz w:val="28"/>
                <w:szCs w:val="28"/>
              </w:rPr>
              <w:t>、提供免费质量保障，投标人满足</w:t>
            </w:r>
            <w:r w:rsidRPr="00BC0768">
              <w:rPr>
                <w:rFonts w:ascii="仿宋" w:eastAsia="仿宋" w:hAnsi="仿宋"/>
                <w:sz w:val="28"/>
                <w:szCs w:val="28"/>
              </w:rPr>
              <w:t>1</w:t>
            </w:r>
            <w:r w:rsidRPr="00BC0768">
              <w:rPr>
                <w:rFonts w:ascii="仿宋" w:eastAsia="仿宋" w:hAnsi="仿宋" w:hint="eastAsia"/>
                <w:sz w:val="28"/>
                <w:szCs w:val="28"/>
              </w:rPr>
              <w:t>年免费质保后每延长</w:t>
            </w:r>
            <w:r w:rsidRPr="00BC0768">
              <w:rPr>
                <w:rFonts w:ascii="仿宋" w:eastAsia="仿宋" w:hAnsi="仿宋"/>
                <w:sz w:val="28"/>
                <w:szCs w:val="28"/>
              </w:rPr>
              <w:t>1</w:t>
            </w:r>
            <w:r w:rsidRPr="00BC0768">
              <w:rPr>
                <w:rFonts w:ascii="仿宋" w:eastAsia="仿宋" w:hAnsi="仿宋" w:hint="eastAsia"/>
                <w:sz w:val="28"/>
                <w:szCs w:val="28"/>
              </w:rPr>
              <w:t>年加</w:t>
            </w:r>
            <w:r w:rsidRPr="00BC0768">
              <w:rPr>
                <w:rFonts w:ascii="仿宋" w:eastAsia="仿宋" w:hAnsi="仿宋"/>
                <w:sz w:val="28"/>
                <w:szCs w:val="28"/>
              </w:rPr>
              <w:t>1</w:t>
            </w:r>
            <w:r w:rsidRPr="00BC0768">
              <w:rPr>
                <w:rFonts w:ascii="仿宋" w:eastAsia="仿宋" w:hAnsi="仿宋" w:hint="eastAsia"/>
                <w:sz w:val="28"/>
                <w:szCs w:val="28"/>
              </w:rPr>
              <w:t>分，共</w:t>
            </w:r>
            <w:r w:rsidRPr="00BC0768">
              <w:rPr>
                <w:rFonts w:ascii="仿宋" w:eastAsia="仿宋" w:hAnsi="仿宋"/>
                <w:sz w:val="28"/>
                <w:szCs w:val="28"/>
              </w:rPr>
              <w:t>3</w:t>
            </w:r>
            <w:r w:rsidRPr="00BC0768">
              <w:rPr>
                <w:rFonts w:ascii="仿宋" w:eastAsia="仿宋" w:hAnsi="仿宋" w:hint="eastAsia"/>
                <w:sz w:val="28"/>
                <w:szCs w:val="28"/>
              </w:rPr>
              <w:t>分。</w:t>
            </w:r>
          </w:p>
          <w:p w:rsidR="00A13BA5" w:rsidRPr="00BC0768" w:rsidRDefault="00A13BA5" w:rsidP="00B86B2E">
            <w:pPr>
              <w:rPr>
                <w:rFonts w:ascii="仿宋" w:eastAsia="仿宋" w:hAnsi="仿宋"/>
                <w:sz w:val="28"/>
                <w:szCs w:val="28"/>
              </w:rPr>
            </w:pPr>
            <w:r w:rsidRPr="00BC0768">
              <w:rPr>
                <w:rFonts w:ascii="仿宋" w:eastAsia="仿宋" w:hAnsi="仿宋"/>
                <w:sz w:val="28"/>
                <w:szCs w:val="28"/>
              </w:rPr>
              <w:lastRenderedPageBreak/>
              <w:t>2</w:t>
            </w:r>
            <w:r w:rsidRPr="00BC0768">
              <w:rPr>
                <w:rFonts w:ascii="仿宋" w:eastAsia="仿宋" w:hAnsi="仿宋" w:hint="eastAsia"/>
                <w:sz w:val="28"/>
                <w:szCs w:val="28"/>
              </w:rPr>
              <w:t>、技术支持、售后服务程序合理，人员配备技术力量强，故障响应时间小于</w:t>
            </w:r>
            <w:r w:rsidRPr="00BC0768">
              <w:rPr>
                <w:rFonts w:ascii="仿宋" w:eastAsia="仿宋" w:hAnsi="仿宋"/>
                <w:sz w:val="28"/>
                <w:szCs w:val="28"/>
              </w:rPr>
              <w:t>2</w:t>
            </w:r>
            <w:r w:rsidRPr="00BC0768">
              <w:rPr>
                <w:rFonts w:ascii="仿宋" w:eastAsia="仿宋" w:hAnsi="仿宋" w:hint="eastAsia"/>
                <w:sz w:val="28"/>
                <w:szCs w:val="28"/>
              </w:rPr>
              <w:t>小时，上门时间小于</w:t>
            </w:r>
            <w:r w:rsidRPr="00BC0768">
              <w:rPr>
                <w:rFonts w:ascii="仿宋" w:eastAsia="仿宋" w:hAnsi="仿宋"/>
                <w:sz w:val="28"/>
                <w:szCs w:val="28"/>
              </w:rPr>
              <w:t>8</w:t>
            </w:r>
            <w:r w:rsidRPr="00BC0768">
              <w:rPr>
                <w:rFonts w:ascii="仿宋" w:eastAsia="仿宋" w:hAnsi="仿宋" w:hint="eastAsia"/>
                <w:sz w:val="28"/>
                <w:szCs w:val="28"/>
              </w:rPr>
              <w:t>小时，维修和更换时间小于</w:t>
            </w:r>
            <w:r w:rsidRPr="00BC0768">
              <w:rPr>
                <w:rFonts w:ascii="仿宋" w:eastAsia="仿宋" w:hAnsi="仿宋"/>
                <w:sz w:val="28"/>
                <w:szCs w:val="28"/>
              </w:rPr>
              <w:t>24</w:t>
            </w:r>
            <w:r w:rsidRPr="00BC0768">
              <w:rPr>
                <w:rFonts w:ascii="仿宋" w:eastAsia="仿宋" w:hAnsi="仿宋" w:hint="eastAsia"/>
                <w:sz w:val="28"/>
                <w:szCs w:val="28"/>
              </w:rPr>
              <w:t>小时，得</w:t>
            </w:r>
            <w:r w:rsidRPr="00BC0768">
              <w:rPr>
                <w:rFonts w:ascii="仿宋" w:eastAsia="仿宋" w:hAnsi="仿宋"/>
                <w:sz w:val="28"/>
                <w:szCs w:val="28"/>
              </w:rPr>
              <w:t>3</w:t>
            </w:r>
            <w:r w:rsidRPr="00BC0768">
              <w:rPr>
                <w:rFonts w:ascii="仿宋" w:eastAsia="仿宋" w:hAnsi="仿宋" w:hint="eastAsia"/>
                <w:sz w:val="28"/>
                <w:szCs w:val="28"/>
              </w:rPr>
              <w:t>分，不满足不得分。</w:t>
            </w:r>
          </w:p>
          <w:p w:rsidR="00A13BA5" w:rsidRPr="00BC0768" w:rsidRDefault="00A13BA5" w:rsidP="00B86B2E">
            <w:pPr>
              <w:pStyle w:val="a0"/>
              <w:ind w:firstLineChars="0" w:firstLine="0"/>
              <w:rPr>
                <w:rFonts w:eastAsia="仿宋"/>
              </w:rPr>
            </w:pPr>
            <w:r w:rsidRPr="00BC0768">
              <w:rPr>
                <w:rFonts w:ascii="仿宋" w:eastAsia="仿宋" w:hAnsi="仿宋"/>
                <w:sz w:val="28"/>
                <w:szCs w:val="28"/>
              </w:rPr>
              <w:t>3</w:t>
            </w:r>
            <w:r w:rsidRPr="00BC0768">
              <w:rPr>
                <w:rFonts w:ascii="仿宋" w:eastAsia="仿宋" w:hAnsi="仿宋" w:hint="eastAsia"/>
                <w:sz w:val="28"/>
                <w:szCs w:val="28"/>
              </w:rPr>
              <w:t>、根据招标内容，提供全面、系统、可行的培训方案，多维度、多层次提供系统培训的得</w:t>
            </w:r>
            <w:r w:rsidRPr="00BC0768">
              <w:rPr>
                <w:rFonts w:ascii="仿宋" w:eastAsia="仿宋" w:hAnsi="仿宋"/>
                <w:sz w:val="28"/>
                <w:szCs w:val="28"/>
              </w:rPr>
              <w:t>4</w:t>
            </w:r>
            <w:r w:rsidRPr="00BC0768">
              <w:rPr>
                <w:rFonts w:ascii="仿宋" w:eastAsia="仿宋" w:hAnsi="仿宋" w:hint="eastAsia"/>
                <w:sz w:val="28"/>
                <w:szCs w:val="28"/>
              </w:rPr>
              <w:t>分，差或者不提供者得</w:t>
            </w:r>
            <w:r w:rsidRPr="00BC0768">
              <w:rPr>
                <w:rFonts w:ascii="仿宋" w:eastAsia="仿宋" w:hAnsi="仿宋"/>
                <w:sz w:val="28"/>
                <w:szCs w:val="28"/>
              </w:rPr>
              <w:t>0</w:t>
            </w:r>
            <w:r w:rsidRPr="00BC0768">
              <w:rPr>
                <w:rFonts w:ascii="仿宋" w:eastAsia="仿宋" w:hAnsi="仿宋" w:hint="eastAsia"/>
                <w:sz w:val="28"/>
                <w:szCs w:val="28"/>
              </w:rPr>
              <w:t>分。</w:t>
            </w:r>
          </w:p>
          <w:p w:rsidR="00A13BA5" w:rsidRPr="00BC0768" w:rsidRDefault="00A13BA5" w:rsidP="00B86B2E">
            <w:pPr>
              <w:pStyle w:val="a0"/>
              <w:ind w:firstLineChars="0" w:firstLine="0"/>
              <w:rPr>
                <w:rFonts w:eastAsia="仿宋"/>
              </w:rPr>
            </w:pPr>
          </w:p>
        </w:tc>
        <w:tc>
          <w:tcPr>
            <w:tcW w:w="967" w:type="dxa"/>
            <w:vAlign w:val="center"/>
          </w:tcPr>
          <w:p w:rsidR="00A13BA5" w:rsidRDefault="00A13BA5" w:rsidP="00B86B2E">
            <w:pPr>
              <w:jc w:val="center"/>
              <w:rPr>
                <w:rFonts w:ascii="仿宋" w:eastAsia="仿宋" w:hAnsi="仿宋" w:cs="宋体"/>
                <w:sz w:val="28"/>
                <w:szCs w:val="28"/>
              </w:rPr>
            </w:pPr>
            <w:r w:rsidRPr="00BC0768">
              <w:rPr>
                <w:rFonts w:ascii="仿宋" w:eastAsia="仿宋" w:hAnsi="仿宋"/>
                <w:color w:val="FF0000"/>
                <w:sz w:val="28"/>
                <w:szCs w:val="28"/>
                <w:u w:val="single"/>
              </w:rPr>
              <w:lastRenderedPageBreak/>
              <w:t>10</w:t>
            </w:r>
            <w:r w:rsidRPr="00BC0768">
              <w:rPr>
                <w:rFonts w:ascii="仿宋" w:eastAsia="仿宋" w:hAnsi="仿宋" w:hint="eastAsia"/>
                <w:sz w:val="28"/>
                <w:szCs w:val="28"/>
              </w:rPr>
              <w:t>分</w:t>
            </w:r>
          </w:p>
        </w:tc>
      </w:tr>
      <w:tr w:rsidR="00A13BA5" w:rsidRPr="00BC0768" w:rsidTr="00B86B2E">
        <w:trPr>
          <w:trHeight w:val="599"/>
          <w:jc w:val="center"/>
        </w:trPr>
        <w:tc>
          <w:tcPr>
            <w:tcW w:w="8966" w:type="dxa"/>
            <w:gridSpan w:val="3"/>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lastRenderedPageBreak/>
              <w:t>（三）技术部分（满分</w:t>
            </w:r>
            <w:r w:rsidRPr="00BC0768">
              <w:rPr>
                <w:rFonts w:ascii="仿宋" w:eastAsia="仿宋" w:hAnsi="仿宋"/>
                <w:b/>
                <w:color w:val="FF0000"/>
                <w:sz w:val="28"/>
                <w:szCs w:val="28"/>
                <w:u w:val="single"/>
              </w:rPr>
              <w:t>40</w:t>
            </w:r>
            <w:r w:rsidRPr="00BC0768">
              <w:rPr>
                <w:rFonts w:ascii="仿宋" w:eastAsia="仿宋" w:hAnsi="仿宋" w:hint="eastAsia"/>
                <w:b/>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评分因素</w:t>
            </w:r>
          </w:p>
        </w:tc>
        <w:tc>
          <w:tcPr>
            <w:tcW w:w="5953"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评分标准</w:t>
            </w:r>
          </w:p>
        </w:tc>
        <w:tc>
          <w:tcPr>
            <w:tcW w:w="967"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分值</w:t>
            </w:r>
          </w:p>
        </w:tc>
      </w:tr>
      <w:tr w:rsidR="00A13BA5" w:rsidRPr="00BC0768" w:rsidTr="00B86B2E">
        <w:trPr>
          <w:trHeight w:val="567"/>
          <w:jc w:val="center"/>
        </w:trPr>
        <w:tc>
          <w:tcPr>
            <w:tcW w:w="2046"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产品技术性能和功能</w:t>
            </w:r>
          </w:p>
        </w:tc>
        <w:tc>
          <w:tcPr>
            <w:tcW w:w="5953"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投标人所投产</w:t>
            </w:r>
            <w:proofErr w:type="gramStart"/>
            <w:r w:rsidRPr="00BC0768">
              <w:rPr>
                <w:rFonts w:ascii="仿宋" w:eastAsia="仿宋" w:hAnsi="仿宋" w:hint="eastAsia"/>
                <w:sz w:val="28"/>
                <w:szCs w:val="28"/>
              </w:rPr>
              <w:t>品完全</w:t>
            </w:r>
            <w:proofErr w:type="gramEnd"/>
            <w:r w:rsidRPr="00BC0768">
              <w:rPr>
                <w:rFonts w:ascii="仿宋" w:eastAsia="仿宋" w:hAnsi="仿宋" w:hint="eastAsia"/>
                <w:sz w:val="28"/>
                <w:szCs w:val="28"/>
              </w:rPr>
              <w:t>满足招标文件技术要求的，得（</w:t>
            </w:r>
            <w:r w:rsidRPr="00BC0768">
              <w:rPr>
                <w:rFonts w:ascii="仿宋" w:eastAsia="仿宋" w:hAnsi="仿宋"/>
                <w:sz w:val="28"/>
                <w:szCs w:val="28"/>
              </w:rPr>
              <w:t>30</w:t>
            </w:r>
            <w:r w:rsidRPr="00BC0768">
              <w:rPr>
                <w:rFonts w:ascii="仿宋" w:eastAsia="仿宋" w:hAnsi="仿宋" w:hint="eastAsia"/>
                <w:sz w:val="28"/>
                <w:szCs w:val="28"/>
              </w:rPr>
              <w:t>分）。</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30</w:t>
            </w:r>
            <w:r w:rsidRPr="00BC0768">
              <w:rPr>
                <w:rFonts w:ascii="仿宋" w:eastAsia="仿宋" w:hAnsi="仿宋" w:hint="eastAsia"/>
                <w:sz w:val="28"/>
                <w:szCs w:val="28"/>
              </w:rPr>
              <w:t>分</w:t>
            </w:r>
          </w:p>
        </w:tc>
      </w:tr>
      <w:tr w:rsidR="00A13BA5" w:rsidRPr="00BC0768" w:rsidTr="00B86B2E">
        <w:trPr>
          <w:trHeight w:val="392"/>
          <w:jc w:val="center"/>
        </w:trPr>
        <w:tc>
          <w:tcPr>
            <w:tcW w:w="2046"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所投产品的彩页资料</w:t>
            </w:r>
          </w:p>
        </w:tc>
        <w:tc>
          <w:tcPr>
            <w:tcW w:w="5953"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彩页资料完整且能佐证所投产品的主要技术参数及功能和配置标准的得（</w:t>
            </w:r>
            <w:r w:rsidRPr="00BC0768">
              <w:rPr>
                <w:rFonts w:ascii="仿宋" w:eastAsia="仿宋" w:hAnsi="仿宋"/>
                <w:sz w:val="28"/>
                <w:szCs w:val="28"/>
              </w:rPr>
              <w:t>7</w:t>
            </w:r>
            <w:r w:rsidRPr="00BC0768">
              <w:rPr>
                <w:rFonts w:ascii="仿宋" w:eastAsia="仿宋" w:hAnsi="仿宋" w:hint="eastAsia"/>
                <w:sz w:val="28"/>
                <w:szCs w:val="28"/>
              </w:rPr>
              <w:t>分）；彩页资料仅能部分佐证所投产品的主要技术参数及功能和配置标准的得（</w:t>
            </w:r>
            <w:r w:rsidRPr="00BC0768">
              <w:rPr>
                <w:rFonts w:ascii="仿宋" w:eastAsia="仿宋" w:hAnsi="仿宋"/>
                <w:sz w:val="28"/>
                <w:szCs w:val="28"/>
              </w:rPr>
              <w:t>4</w:t>
            </w:r>
            <w:r w:rsidRPr="00BC0768">
              <w:rPr>
                <w:rFonts w:ascii="仿宋" w:eastAsia="仿宋" w:hAnsi="仿宋" w:hint="eastAsia"/>
                <w:sz w:val="28"/>
                <w:szCs w:val="28"/>
              </w:rPr>
              <w:t>分）；</w:t>
            </w:r>
            <w:proofErr w:type="gramStart"/>
            <w:r w:rsidRPr="00BC0768">
              <w:rPr>
                <w:rFonts w:ascii="仿宋" w:eastAsia="仿宋" w:hAnsi="仿宋" w:hint="eastAsia"/>
                <w:sz w:val="28"/>
                <w:szCs w:val="28"/>
              </w:rPr>
              <w:t>无提供</w:t>
            </w:r>
            <w:proofErr w:type="gramEnd"/>
            <w:r w:rsidRPr="00BC0768">
              <w:rPr>
                <w:rFonts w:ascii="仿宋" w:eastAsia="仿宋" w:hAnsi="仿宋" w:hint="eastAsia"/>
                <w:sz w:val="28"/>
                <w:szCs w:val="28"/>
              </w:rPr>
              <w:t>彩页资料，或提供的彩页资料与所投产品的规格型号不一致，或彩页资料不能佐证所投产品的主要技术参数及功能和配置标准的得（</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Merge w:val="restart"/>
            <w:vAlign w:val="center"/>
          </w:tcPr>
          <w:p w:rsidR="00A13BA5" w:rsidRPr="00BC0768" w:rsidRDefault="00CB7853" w:rsidP="00CB7853">
            <w:pPr>
              <w:rPr>
                <w:rFonts w:ascii="仿宋" w:eastAsia="仿宋" w:hAnsi="仿宋"/>
                <w:sz w:val="28"/>
                <w:szCs w:val="28"/>
              </w:rPr>
            </w:pPr>
            <w:r>
              <w:rPr>
                <w:rFonts w:ascii="仿宋" w:eastAsia="仿宋" w:hAnsi="仿宋" w:hint="eastAsia"/>
                <w:color w:val="FF0000"/>
                <w:sz w:val="28"/>
                <w:szCs w:val="28"/>
                <w:u w:val="single"/>
              </w:rPr>
              <w:t>1</w:t>
            </w:r>
            <w:r w:rsidR="00A13BA5" w:rsidRPr="00BC0768">
              <w:rPr>
                <w:rFonts w:ascii="仿宋" w:eastAsia="仿宋" w:hAnsi="仿宋"/>
                <w:color w:val="FF0000"/>
                <w:sz w:val="28"/>
                <w:szCs w:val="28"/>
                <w:u w:val="single"/>
              </w:rPr>
              <w:t>0</w:t>
            </w:r>
            <w:r w:rsidR="00A13BA5" w:rsidRPr="00BC0768">
              <w:rPr>
                <w:rFonts w:ascii="仿宋" w:eastAsia="仿宋" w:hAnsi="仿宋" w:hint="eastAsia"/>
                <w:sz w:val="28"/>
                <w:szCs w:val="28"/>
              </w:rPr>
              <w:t>分</w:t>
            </w:r>
          </w:p>
        </w:tc>
      </w:tr>
      <w:tr w:rsidR="00A13BA5" w:rsidRPr="00BC0768" w:rsidTr="00B86B2E">
        <w:trPr>
          <w:trHeight w:val="390"/>
          <w:jc w:val="center"/>
        </w:trPr>
        <w:tc>
          <w:tcPr>
            <w:tcW w:w="2046"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产品配置情况</w:t>
            </w:r>
          </w:p>
        </w:tc>
        <w:tc>
          <w:tcPr>
            <w:tcW w:w="5953"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投标人对招标文件各项配置要求（包括如主机、附件或配件等）提供响应承诺的得（</w:t>
            </w:r>
            <w:r w:rsidRPr="00BC0768">
              <w:rPr>
                <w:rFonts w:ascii="仿宋" w:eastAsia="仿宋" w:hAnsi="仿宋"/>
                <w:sz w:val="28"/>
                <w:szCs w:val="28"/>
              </w:rPr>
              <w:t>3</w:t>
            </w:r>
            <w:r w:rsidRPr="00BC0768">
              <w:rPr>
                <w:rFonts w:ascii="仿宋" w:eastAsia="仿宋" w:hAnsi="仿宋" w:hint="eastAsia"/>
                <w:sz w:val="28"/>
                <w:szCs w:val="28"/>
              </w:rPr>
              <w:t>分），不响应、不提供的得（</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Merge/>
            <w:vAlign w:val="center"/>
          </w:tcPr>
          <w:p w:rsidR="00A13BA5" w:rsidRPr="00BC0768" w:rsidRDefault="00A13BA5" w:rsidP="00B86B2E">
            <w:pPr>
              <w:jc w:val="center"/>
              <w:rPr>
                <w:rFonts w:ascii="仿宋" w:eastAsia="仿宋" w:hAnsi="仿宋"/>
                <w:color w:val="FF0000"/>
                <w:sz w:val="28"/>
                <w:szCs w:val="28"/>
                <w:u w:val="single"/>
              </w:rPr>
            </w:pPr>
          </w:p>
        </w:tc>
      </w:tr>
    </w:tbl>
    <w:p w:rsidR="00A13BA5" w:rsidRDefault="00A13BA5" w:rsidP="00A07FA1">
      <w:pPr>
        <w:wordWrap w:val="0"/>
        <w:topLinePunct/>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二、各投标人的最终得分：评标委员会成员对上述各项分别打分、汇总后的算术平均值，采用四舍五入法，保留小数点后二位。</w:t>
      </w:r>
    </w:p>
    <w:p w:rsidR="00A13BA5" w:rsidRDefault="00A13BA5" w:rsidP="00A07FA1">
      <w:pPr>
        <w:wordWrap w:val="0"/>
        <w:topLinePunct/>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三、本评分办法中的各种有效证明材料，投标人必须在投标文件中提供完整的复印件，且在评标时须同时提供与复印件一致的原件</w:t>
      </w:r>
      <w:r>
        <w:rPr>
          <w:rFonts w:ascii="仿宋" w:eastAsia="仿宋" w:hAnsi="仿宋"/>
          <w:sz w:val="28"/>
          <w:szCs w:val="28"/>
        </w:rPr>
        <w:lastRenderedPageBreak/>
        <w:t>(</w:t>
      </w:r>
      <w:r>
        <w:rPr>
          <w:rFonts w:ascii="仿宋" w:eastAsia="仿宋" w:hAnsi="仿宋" w:hint="eastAsia"/>
          <w:sz w:val="28"/>
          <w:szCs w:val="28"/>
        </w:rPr>
        <w:t>投标人如为经销商，涉及生产厂家的加分因素，须同时提供原件或加盖生产厂家公章的复印件</w:t>
      </w:r>
      <w:r>
        <w:rPr>
          <w:rFonts w:ascii="仿宋" w:eastAsia="仿宋" w:hAnsi="仿宋"/>
          <w:sz w:val="28"/>
          <w:szCs w:val="28"/>
        </w:rPr>
        <w:t>)</w:t>
      </w:r>
      <w:r>
        <w:rPr>
          <w:rFonts w:ascii="仿宋" w:eastAsia="仿宋" w:hAnsi="仿宋" w:hint="eastAsia"/>
          <w:sz w:val="28"/>
          <w:szCs w:val="28"/>
        </w:rPr>
        <w:t>，否则不得分。</w:t>
      </w:r>
    </w:p>
    <w:p w:rsidR="00A13BA5" w:rsidRDefault="00A13BA5" w:rsidP="00A07FA1">
      <w:pPr>
        <w:wordWrap w:val="0"/>
        <w:topLinePunct/>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四、本评分办法中涉及提供人员相关情况的，均须同时提供投标截止时间前三个月内任何一个月本单位为其缴纳社会保险的证明材料，否则不得分。</w:t>
      </w: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Default="001D4CE8" w:rsidP="00A07FA1">
      <w:pPr>
        <w:pStyle w:val="a0"/>
        <w:ind w:firstLine="210"/>
        <w:rPr>
          <w:rFonts w:hint="eastAsia"/>
        </w:rPr>
      </w:pPr>
    </w:p>
    <w:p w:rsidR="001D4CE8" w:rsidRPr="001D4CE8" w:rsidRDefault="001D4CE8"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pPr>
        <w:adjustRightInd w:val="0"/>
        <w:snapToGrid w:val="0"/>
        <w:spacing w:line="360" w:lineRule="auto"/>
        <w:rPr>
          <w:rFonts w:ascii="宋体" w:cs="Courier New"/>
          <w:szCs w:val="21"/>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第六章合同条款及格式</w:t>
      </w:r>
    </w:p>
    <w:p w:rsidR="00A13BA5" w:rsidRDefault="00A13BA5">
      <w:pPr>
        <w:pStyle w:val="a7"/>
        <w:spacing w:line="360" w:lineRule="auto"/>
        <w:contextualSpacing/>
        <w:jc w:val="center"/>
        <w:rPr>
          <w:rFonts w:ascii="宋体" w:cs="宋体"/>
          <w:b/>
          <w:sz w:val="36"/>
          <w:szCs w:val="36"/>
        </w:rPr>
      </w:pP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定义</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“合同”系指甲方和乙方</w:t>
      </w:r>
      <w:r>
        <w:rPr>
          <w:rFonts w:ascii="仿宋" w:eastAsia="仿宋" w:hAnsi="仿宋"/>
          <w:sz w:val="28"/>
          <w:szCs w:val="28"/>
        </w:rPr>
        <w:t xml:space="preserve"> </w:t>
      </w:r>
      <w:r>
        <w:rPr>
          <w:rFonts w:ascii="仿宋" w:eastAsia="仿宋" w:hAnsi="仿宋" w:hint="eastAsia"/>
          <w:sz w:val="28"/>
          <w:szCs w:val="28"/>
        </w:rPr>
        <w:t>（简称合同双方）已达成的协议，即由双方签订的合同格式中的文件，包括所有的附件和组成合同部分的所有其他文件。</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“合同价格”系指根据合同规定，在乙方全面正确地履行合同义务时应支付给乙方的款项。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“甲方”系指通过招标方式，接受合同服务的采购人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“乙方”系指中标后提供合同服务的中标方或供应商。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适用范围</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本合同条款仅适用于本次招标活动。</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技术规格和标准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本合同项下所提供货物设备和服务应与本招标文件规定的标准相一致。</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合同期限</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即自</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日起至</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价格</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除非合同中另有规定，乙方为其所提供货物设备和服务而要求甲方支付的金额应与其投标报价一致。</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索赔</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乙方对所提供货物设备和服务与合同要求不符负有责任，并且甲方已于合同规定的期限内提出索赔，乙方应按甲方同意的下述一种或多种方法解决索赔事宜。</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6.1.1</w:t>
      </w:r>
      <w:r>
        <w:rPr>
          <w:rFonts w:ascii="仿宋" w:eastAsia="仿宋" w:hAnsi="仿宋" w:hint="eastAsia"/>
          <w:sz w:val="28"/>
          <w:szCs w:val="28"/>
        </w:rPr>
        <w:t>乙方同意甲方取消其不符合要求的货物设备和服务项目，</w:t>
      </w:r>
      <w:r>
        <w:rPr>
          <w:rFonts w:ascii="仿宋" w:eastAsia="仿宋" w:hAnsi="仿宋" w:hint="eastAsia"/>
          <w:sz w:val="28"/>
          <w:szCs w:val="28"/>
        </w:rPr>
        <w:lastRenderedPageBreak/>
        <w:t>退还已经收取的该类货物设备的货款。</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6.1.2</w:t>
      </w:r>
      <w:r>
        <w:rPr>
          <w:rFonts w:ascii="仿宋" w:eastAsia="仿宋" w:hAnsi="仿宋" w:hint="eastAsia"/>
          <w:sz w:val="28"/>
          <w:szCs w:val="28"/>
        </w:rPr>
        <w:t>对于情节严重、造成甲方损失金额巨大的，同意甲方终止全部项目合同，并赔偿甲方因此造成的损失。</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如果甲方提出索赔通知后</w:t>
      </w:r>
      <w:r>
        <w:rPr>
          <w:rFonts w:ascii="仿宋" w:eastAsia="仿宋" w:hAnsi="仿宋"/>
          <w:sz w:val="28"/>
          <w:szCs w:val="28"/>
        </w:rPr>
        <w:t xml:space="preserve"> 30</w:t>
      </w:r>
      <w:r>
        <w:rPr>
          <w:rFonts w:ascii="仿宋" w:eastAsia="仿宋" w:hAnsi="仿宋" w:hint="eastAsia"/>
          <w:sz w:val="28"/>
          <w:szCs w:val="28"/>
        </w:rPr>
        <w:t>天内乙方未能予以签复，该索赔应视为已被乙方接受。若乙方未能在甲方提出索赔通知的</w:t>
      </w:r>
      <w:r>
        <w:rPr>
          <w:rFonts w:ascii="仿宋" w:eastAsia="仿宋" w:hAnsi="仿宋"/>
          <w:sz w:val="28"/>
          <w:szCs w:val="28"/>
        </w:rPr>
        <w:t xml:space="preserve"> 30</w:t>
      </w:r>
      <w:r>
        <w:rPr>
          <w:rFonts w:ascii="仿宋" w:eastAsia="仿宋" w:hAnsi="仿宋" w:hint="eastAsia"/>
          <w:sz w:val="28"/>
          <w:szCs w:val="28"/>
        </w:rPr>
        <w:t>天内或甲方同意的更长一些的时间内，按甲方同意的上述任何一种方式处理索赔事宜，甲方将乙方提供的履约保证金中扣回索赔金额，同时保留进一步要求赔偿的权利。</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不可抗力</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7.2</w:t>
      </w:r>
      <w:r>
        <w:rPr>
          <w:rFonts w:ascii="仿宋" w:eastAsia="仿宋" w:hAnsi="仿宋" w:hint="eastAsia"/>
          <w:sz w:val="28"/>
          <w:szCs w:val="28"/>
        </w:rPr>
        <w:t>受损一方应在不可抗力事故发生后尽快用电报、传真或电传通知对方，并于事故发生后</w:t>
      </w:r>
      <w:r>
        <w:rPr>
          <w:rFonts w:ascii="仿宋" w:eastAsia="仿宋" w:hAnsi="仿宋"/>
          <w:sz w:val="28"/>
          <w:szCs w:val="28"/>
        </w:rPr>
        <w:t xml:space="preserve"> 14</w:t>
      </w:r>
      <w:r>
        <w:rPr>
          <w:rFonts w:ascii="仿宋" w:eastAsia="仿宋" w:hAnsi="仿宋" w:hint="eastAsia"/>
          <w:sz w:val="28"/>
          <w:szCs w:val="28"/>
        </w:rPr>
        <w:t>天内将有关部门出具的证明文件用特快专递或挂号信寄给对方审阅确认。一旦不可抗力事故的影响持续</w:t>
      </w:r>
      <w:r>
        <w:rPr>
          <w:rFonts w:ascii="仿宋" w:eastAsia="仿宋" w:hAnsi="仿宋"/>
          <w:sz w:val="28"/>
          <w:szCs w:val="28"/>
        </w:rPr>
        <w:t xml:space="preserve"> 60</w:t>
      </w:r>
      <w:r>
        <w:rPr>
          <w:rFonts w:ascii="仿宋" w:eastAsia="仿宋" w:hAnsi="仿宋" w:hint="eastAsia"/>
          <w:sz w:val="28"/>
          <w:szCs w:val="28"/>
        </w:rPr>
        <w:t>天以上，双方应通过友好协商，在合理的时间内达成进一步履行合同的协议。</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履约保证金</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履约保证金的有效期至供货完毕且验收合格。</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乙方提供的履约保证金按规定格式转帐支票、电汇的形式提供，与此有关的费用由乙方负担。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如果乙方未能按合同规定履行其义务，甲方有权从履约保证金取得补偿。</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争议的解决</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在执行合同中发生的与本合同有关的争端，双方应通过友好协商解决，经协商在</w:t>
      </w:r>
      <w:r>
        <w:rPr>
          <w:rFonts w:ascii="仿宋" w:eastAsia="仿宋" w:hAnsi="仿宋"/>
          <w:sz w:val="28"/>
          <w:szCs w:val="28"/>
        </w:rPr>
        <w:t xml:space="preserve"> 60</w:t>
      </w:r>
      <w:r>
        <w:rPr>
          <w:rFonts w:ascii="仿宋" w:eastAsia="仿宋" w:hAnsi="仿宋" w:hint="eastAsia"/>
          <w:sz w:val="28"/>
          <w:szCs w:val="28"/>
        </w:rPr>
        <w:t>天内不能达成协议时，应提交仲裁。</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9.2 </w:t>
      </w:r>
      <w:r>
        <w:rPr>
          <w:rFonts w:ascii="仿宋" w:eastAsia="仿宋" w:hAnsi="仿宋" w:hint="eastAsia"/>
          <w:sz w:val="28"/>
          <w:szCs w:val="28"/>
        </w:rPr>
        <w:t>提交正式仲裁的争端属涉外的，应在北京或中国国内其他地点，由指定的国际经济仲裁委员会根据该委员会的仲裁程序或规则予以最终裁决。</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9.3 </w:t>
      </w:r>
      <w:r>
        <w:rPr>
          <w:rFonts w:ascii="仿宋" w:eastAsia="仿宋" w:hAnsi="仿宋" w:hint="eastAsia"/>
          <w:sz w:val="28"/>
          <w:szCs w:val="28"/>
        </w:rPr>
        <w:t>合同双方均为国内法人的，其争端的仲裁应由合同发生地许昌仲裁委员会根据其仲裁程序进行。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9.4 </w:t>
      </w:r>
      <w:r>
        <w:rPr>
          <w:rFonts w:ascii="仿宋" w:eastAsia="仿宋" w:hAnsi="仿宋" w:hint="eastAsia"/>
          <w:sz w:val="28"/>
          <w:szCs w:val="28"/>
        </w:rPr>
        <w:t>仲裁裁决应为最终决定，并对双方具有约束力。</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9.5 </w:t>
      </w:r>
      <w:r>
        <w:rPr>
          <w:rFonts w:ascii="仿宋" w:eastAsia="仿宋" w:hAnsi="仿宋" w:hint="eastAsia"/>
          <w:sz w:val="28"/>
          <w:szCs w:val="28"/>
        </w:rPr>
        <w:t>除另有裁决外，仲裁费应由败诉方负担。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9.6 </w:t>
      </w:r>
      <w:r>
        <w:rPr>
          <w:rFonts w:ascii="仿宋" w:eastAsia="仿宋" w:hAnsi="仿宋" w:hint="eastAsia"/>
          <w:sz w:val="28"/>
          <w:szCs w:val="28"/>
        </w:rPr>
        <w:t>在仲裁期间，除正在进行的仲裁部分外，合同其他部分继续执行。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合同终止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出现下列情况时合同自动终止：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10.2.1</w:t>
      </w:r>
      <w:r>
        <w:rPr>
          <w:rFonts w:ascii="仿宋" w:eastAsia="仿宋" w:hAnsi="仿宋" w:hint="eastAsia"/>
          <w:sz w:val="28"/>
          <w:szCs w:val="28"/>
        </w:rPr>
        <w:t>发生不可抗力时。</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10.2.2</w:t>
      </w:r>
      <w:r>
        <w:rPr>
          <w:rFonts w:ascii="仿宋" w:eastAsia="仿宋" w:hAnsi="仿宋" w:hint="eastAsia"/>
          <w:sz w:val="28"/>
          <w:szCs w:val="28"/>
        </w:rPr>
        <w:t>一方不履行合同条款，造成另一方无法执行合同协议，协商又不能求得解决，合同终止，责任方赔偿损失。</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合同修改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对于合同的未尽事宜，需进行修改、补充和完善的，甲乙双方必须就所修改的内容签订书面的合同修改书，作为合同的补充协议。</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适用法律</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本合同应按中华人民共和国的法律解释。</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主导语言与计量单位</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13.1 </w:t>
      </w:r>
      <w:r>
        <w:rPr>
          <w:rFonts w:ascii="仿宋" w:eastAsia="仿宋" w:hAnsi="仿宋" w:hint="eastAsia"/>
          <w:sz w:val="28"/>
          <w:szCs w:val="28"/>
        </w:rPr>
        <w:t>合同书写应用中文书写。甲乙双方及相关部门各执一份，具有同等法律效力。</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13.2 </w:t>
      </w:r>
      <w:r>
        <w:rPr>
          <w:rFonts w:ascii="仿宋" w:eastAsia="仿宋" w:hAnsi="仿宋" w:hint="eastAsia"/>
          <w:sz w:val="28"/>
          <w:szCs w:val="28"/>
        </w:rPr>
        <w:t>除技术规格另有规定外，计量单位均使用中华人民共和国法定计量单位。</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合同生效</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除非合同中另有说明，本合同经双方签字盖章，并在招标人收到乙方的履约保证金后，即开始生效。</w:t>
      </w:r>
    </w:p>
    <w:p w:rsidR="00A13BA5" w:rsidRDefault="00A13BA5" w:rsidP="00A07FA1">
      <w:pPr>
        <w:pStyle w:val="a0"/>
        <w:ind w:firstLine="280"/>
        <w:rPr>
          <w:rFonts w:ascii="仿宋" w:eastAsia="仿宋" w:hAnsi="仿宋"/>
          <w:sz w:val="28"/>
          <w:szCs w:val="28"/>
        </w:rPr>
      </w:pPr>
    </w:p>
    <w:p w:rsidR="00A13BA5" w:rsidRDefault="00A13BA5">
      <w:pPr>
        <w:wordWrap w:val="0"/>
        <w:topLinePunct/>
        <w:autoSpaceDE w:val="0"/>
        <w:autoSpaceDN w:val="0"/>
        <w:adjustRightInd w:val="0"/>
        <w:snapToGrid w:val="0"/>
        <w:spacing w:line="360" w:lineRule="auto"/>
        <w:jc w:val="center"/>
        <w:rPr>
          <w:rFonts w:ascii="仿宋" w:eastAsia="仿宋" w:hAnsi="仿宋"/>
          <w:sz w:val="28"/>
          <w:szCs w:val="28"/>
        </w:rPr>
      </w:pPr>
    </w:p>
    <w:p w:rsidR="00A13BA5" w:rsidRDefault="00A13BA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（具体条款由甲乙双方根据该项目的特殊性协商约定）略。</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合同特殊条款是合同一般条款的补充和修改。如果两者之间有抵触，应以特殊条款为准。</w:t>
      </w: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_GB2312" w:eastAsia="仿宋_GB2312" w:cs="仿宋_GB2312"/>
          <w:sz w:val="24"/>
          <w:lang w:val="zh-CN"/>
        </w:rPr>
        <w:t xml:space="preserve">                                                                                       </w:t>
      </w:r>
      <w:r>
        <w:rPr>
          <w:rFonts w:ascii="仿宋" w:eastAsia="仿宋" w:hAnsi="仿宋"/>
          <w:sz w:val="28"/>
          <w:szCs w:val="28"/>
        </w:rPr>
        <w:t xml:space="preserve"> </w:t>
      </w:r>
      <w:r>
        <w:rPr>
          <w:rFonts w:ascii="仿宋" w:eastAsia="仿宋" w:hAnsi="仿宋" w:hint="eastAsia"/>
          <w:sz w:val="28"/>
          <w:szCs w:val="28"/>
        </w:rPr>
        <w:t>合同编号：</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w:t>
      </w:r>
      <w:r>
        <w:rPr>
          <w:rFonts w:ascii="仿宋" w:eastAsia="仿宋" w:hAnsi="仿宋"/>
          <w:sz w:val="28"/>
          <w:szCs w:val="28"/>
        </w:rPr>
        <w:t xml:space="preserve">                                  </w:t>
      </w:r>
      <w:r>
        <w:rPr>
          <w:rFonts w:ascii="仿宋" w:eastAsia="仿宋" w:hAnsi="仿宋" w:hint="eastAsia"/>
          <w:sz w:val="28"/>
          <w:szCs w:val="28"/>
        </w:rPr>
        <w:t>需方：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供、需双方根据</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日招标人签发的中标通知书和招投标文件，并经双方协商一致，在平等互利的基础上，达成以下合</w:t>
      </w:r>
      <w:r>
        <w:rPr>
          <w:rFonts w:ascii="仿宋" w:eastAsia="仿宋" w:hAnsi="仿宋" w:hint="eastAsia"/>
          <w:sz w:val="28"/>
          <w:szCs w:val="28"/>
        </w:rPr>
        <w:lastRenderedPageBreak/>
        <w:t>同条款：</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一、招标文件、投标文件、澄清文件及材料（如果有的话）、中标通知书、合同条款、补充协议（如果有的话）均为合同不可分割的部分。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二、货物名称、数量、规格、型号、金额及交货期</w:t>
      </w:r>
    </w:p>
    <w:tbl>
      <w:tblPr>
        <w:tblW w:w="9490" w:type="dxa"/>
        <w:tblLayout w:type="fixed"/>
        <w:tblLook w:val="00A0"/>
      </w:tblPr>
      <w:tblGrid>
        <w:gridCol w:w="491"/>
        <w:gridCol w:w="1512"/>
        <w:gridCol w:w="2456"/>
        <w:gridCol w:w="567"/>
        <w:gridCol w:w="567"/>
        <w:gridCol w:w="1323"/>
        <w:gridCol w:w="1323"/>
        <w:gridCol w:w="1251"/>
      </w:tblGrid>
      <w:tr w:rsidR="00A13BA5" w:rsidRPr="00BC076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名</w:t>
            </w:r>
            <w:r w:rsidRPr="00BC0768">
              <w:rPr>
                <w:rFonts w:ascii="仿宋" w:eastAsia="仿宋" w:hAnsi="仿宋"/>
                <w:sz w:val="28"/>
                <w:szCs w:val="28"/>
              </w:rPr>
              <w:t xml:space="preserve"> </w:t>
            </w:r>
            <w:r w:rsidRPr="00BC0768">
              <w:rPr>
                <w:rFonts w:ascii="仿宋" w:eastAsia="仿宋" w:hAnsi="仿宋" w:hint="eastAsia"/>
                <w:sz w:val="28"/>
                <w:szCs w:val="28"/>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单</w:t>
            </w:r>
            <w:r w:rsidRPr="00BC0768">
              <w:rPr>
                <w:rFonts w:ascii="仿宋" w:eastAsia="仿宋" w:hAnsi="仿宋"/>
                <w:sz w:val="28"/>
                <w:szCs w:val="28"/>
              </w:rPr>
              <w:t xml:space="preserve"> </w:t>
            </w:r>
            <w:r w:rsidRPr="00BC0768">
              <w:rPr>
                <w:rFonts w:ascii="仿宋" w:eastAsia="仿宋" w:hAnsi="仿宋" w:hint="eastAsia"/>
                <w:sz w:val="28"/>
                <w:szCs w:val="28"/>
              </w:rPr>
              <w:t>位</w:t>
            </w:r>
          </w:p>
        </w:tc>
        <w:tc>
          <w:tcPr>
            <w:tcW w:w="567"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数</w:t>
            </w:r>
            <w:r w:rsidRPr="00BC0768">
              <w:rPr>
                <w:rFonts w:ascii="仿宋" w:eastAsia="仿宋" w:hAnsi="仿宋"/>
                <w:sz w:val="28"/>
                <w:szCs w:val="28"/>
              </w:rPr>
              <w:t xml:space="preserve"> </w:t>
            </w:r>
            <w:r w:rsidRPr="00BC0768">
              <w:rPr>
                <w:rFonts w:ascii="仿宋" w:eastAsia="仿宋" w:hAnsi="仿宋" w:hint="eastAsia"/>
                <w:sz w:val="28"/>
                <w:szCs w:val="28"/>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单</w:t>
            </w:r>
            <w:r w:rsidRPr="00BC0768">
              <w:rPr>
                <w:rFonts w:ascii="仿宋" w:eastAsia="仿宋" w:hAnsi="仿宋"/>
                <w:sz w:val="28"/>
                <w:szCs w:val="28"/>
              </w:rPr>
              <w:t xml:space="preserve"> </w:t>
            </w:r>
            <w:r w:rsidRPr="00BC0768">
              <w:rPr>
                <w:rFonts w:ascii="仿宋" w:eastAsia="仿宋" w:hAnsi="仿宋" w:hint="eastAsia"/>
                <w:sz w:val="28"/>
                <w:szCs w:val="28"/>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交货期或工期</w:t>
            </w:r>
          </w:p>
        </w:tc>
      </w:tr>
      <w:tr w:rsidR="00A13BA5" w:rsidRPr="00BC0768">
        <w:trPr>
          <w:trHeight w:val="430"/>
        </w:trPr>
        <w:tc>
          <w:tcPr>
            <w:tcW w:w="49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r>
      <w:tr w:rsidR="00A13BA5" w:rsidRPr="00BC0768">
        <w:trPr>
          <w:trHeight w:val="446"/>
        </w:trPr>
        <w:tc>
          <w:tcPr>
            <w:tcW w:w="49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r>
      <w:tr w:rsidR="00A13BA5" w:rsidRPr="00BC076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合</w:t>
            </w:r>
            <w:r w:rsidRPr="00BC0768">
              <w:rPr>
                <w:rFonts w:ascii="仿宋" w:eastAsia="仿宋" w:hAnsi="仿宋"/>
                <w:sz w:val="28"/>
                <w:szCs w:val="28"/>
              </w:rPr>
              <w:t xml:space="preserve">  </w:t>
            </w:r>
            <w:r w:rsidRPr="00BC0768">
              <w:rPr>
                <w:rFonts w:ascii="仿宋" w:eastAsia="仿宋" w:hAnsi="仿宋" w:hint="eastAsia"/>
                <w:sz w:val="28"/>
                <w:szCs w:val="28"/>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 xml:space="preserve">大写：　　　　　　</w:t>
            </w:r>
            <w:r w:rsidRPr="00BC0768">
              <w:rPr>
                <w:rFonts w:ascii="仿宋" w:eastAsia="仿宋" w:hAnsi="仿宋"/>
                <w:sz w:val="28"/>
                <w:szCs w:val="28"/>
              </w:rPr>
              <w:t xml:space="preserve">           </w:t>
            </w:r>
            <w:r w:rsidRPr="00BC0768">
              <w:rPr>
                <w:rFonts w:ascii="仿宋" w:eastAsia="仿宋" w:hAnsi="仿宋" w:hint="eastAsia"/>
                <w:sz w:val="28"/>
                <w:szCs w:val="28"/>
              </w:rPr>
              <w:t>小写：</w:t>
            </w:r>
          </w:p>
        </w:tc>
      </w:tr>
    </w:tbl>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三、设备质量要求及供方对质量负责的条件和期限</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、供方提供的货物须是全新的且保证不是库存或积压品</w:t>
      </w:r>
      <w:r>
        <w:rPr>
          <w:rFonts w:ascii="仿宋" w:eastAsia="仿宋" w:hAnsi="仿宋"/>
          <w:sz w:val="28"/>
          <w:szCs w:val="28"/>
        </w:rPr>
        <w:t>(</w:t>
      </w:r>
      <w:r>
        <w:rPr>
          <w:rFonts w:ascii="仿宋" w:eastAsia="仿宋" w:hAnsi="仿宋" w:hint="eastAsia"/>
          <w:sz w:val="28"/>
          <w:szCs w:val="28"/>
        </w:rPr>
        <w:t>包括零部件</w:t>
      </w:r>
      <w:r>
        <w:rPr>
          <w:rFonts w:ascii="仿宋" w:eastAsia="仿宋" w:hAnsi="仿宋"/>
          <w:sz w:val="28"/>
          <w:szCs w:val="28"/>
        </w:rPr>
        <w:t>)</w:t>
      </w:r>
      <w:r>
        <w:rPr>
          <w:rFonts w:ascii="仿宋" w:eastAsia="仿宋" w:hAnsi="仿宋" w:hint="eastAsia"/>
          <w:sz w:val="28"/>
          <w:szCs w:val="28"/>
        </w:rPr>
        <w:t>，符合国家、部委或地方相关标准以及该产品的出厂标准。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、供方应在产品使用期限内，承担所提供的货物因自身质量原因产生的责任。</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四、交货时间、地点、方式：</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日前，供方负责将货物按需方规定的地点交货、安装、调试完毕，并具备验收条件。</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五、货物标志、包装、运输：按招标文件办理。供方将货物直接运至规定的地点，运费自理。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六、技术资料及技术服务：供方在交货时应执行招标文件中有关技术资料、技术服务的规定，向需方交付技术资料并进行技术培训。</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七、货物验收：验收标准按招标文件规定执行。需方有权对供方所交货物抽样做试运行实验、实验室检查。</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八、售后服务：按招标文件及投标文件相应条款执行。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九、结算方式：设备到货经验收合格后付总价的</w:t>
      </w:r>
      <w:r>
        <w:rPr>
          <w:rFonts w:ascii="仿宋" w:eastAsia="仿宋" w:hAnsi="仿宋"/>
          <w:sz w:val="28"/>
          <w:szCs w:val="28"/>
        </w:rPr>
        <w:t xml:space="preserve">   %</w:t>
      </w:r>
      <w:r>
        <w:rPr>
          <w:rFonts w:ascii="仿宋" w:eastAsia="仿宋" w:hAnsi="仿宋" w:hint="eastAsia"/>
          <w:sz w:val="28"/>
          <w:szCs w:val="28"/>
        </w:rPr>
        <w:t>，剩余</w:t>
      </w:r>
      <w:r>
        <w:rPr>
          <w:rFonts w:ascii="仿宋" w:eastAsia="仿宋" w:hAnsi="仿宋"/>
          <w:sz w:val="28"/>
          <w:szCs w:val="28"/>
        </w:rPr>
        <w:t xml:space="preserve">    %</w:t>
      </w:r>
      <w:r>
        <w:rPr>
          <w:rFonts w:ascii="仿宋" w:eastAsia="仿宋" w:hAnsi="仿宋" w:hint="eastAsia"/>
          <w:sz w:val="28"/>
          <w:szCs w:val="28"/>
        </w:rPr>
        <w:t>满一年无质量问题一次付清。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十、法律责任</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、供方逾期交付货物，应向需方每日支付逾期交货部分货款总值</w:t>
      </w:r>
      <w:r>
        <w:rPr>
          <w:rFonts w:ascii="仿宋" w:eastAsia="仿宋" w:hAnsi="仿宋"/>
          <w:sz w:val="28"/>
          <w:szCs w:val="28"/>
        </w:rPr>
        <w:t>5%</w:t>
      </w:r>
      <w:r>
        <w:rPr>
          <w:rFonts w:ascii="仿宋" w:eastAsia="仿宋" w:hAnsi="仿宋" w:hint="eastAsia"/>
          <w:sz w:val="28"/>
          <w:szCs w:val="28"/>
        </w:rPr>
        <w:t>的违约金；在合同规定的交货期满</w:t>
      </w:r>
      <w:r>
        <w:rPr>
          <w:rFonts w:ascii="仿宋" w:eastAsia="仿宋" w:hAnsi="仿宋"/>
          <w:sz w:val="28"/>
          <w:szCs w:val="28"/>
        </w:rPr>
        <w:t>15</w:t>
      </w:r>
      <w:r>
        <w:rPr>
          <w:rFonts w:ascii="仿宋" w:eastAsia="仿宋" w:hAnsi="仿宋" w:hint="eastAsia"/>
          <w:sz w:val="28"/>
          <w:szCs w:val="28"/>
        </w:rPr>
        <w:t>日仍未全部交货，按不能交货处理。仅支付已验收货物的货款，供方应承担由此发生的全部费用。</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、供方在本合同规定的交货期内不能交货，应向需方支付全部合同金额</w:t>
      </w:r>
      <w:r>
        <w:rPr>
          <w:rFonts w:ascii="仿宋" w:eastAsia="仿宋" w:hAnsi="仿宋"/>
          <w:sz w:val="28"/>
          <w:szCs w:val="28"/>
        </w:rPr>
        <w:t>5%</w:t>
      </w:r>
      <w:r>
        <w:rPr>
          <w:rFonts w:ascii="仿宋" w:eastAsia="仿宋" w:hAnsi="仿宋" w:hint="eastAsia"/>
          <w:sz w:val="28"/>
          <w:szCs w:val="28"/>
        </w:rPr>
        <w:t>的违约金，需方有权终止合同。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、需方无正当理由拒收设备，应向供方支付无正当理由拒收设备金额</w:t>
      </w:r>
      <w:r>
        <w:rPr>
          <w:rFonts w:ascii="仿宋" w:eastAsia="仿宋" w:hAnsi="仿宋"/>
          <w:sz w:val="28"/>
          <w:szCs w:val="28"/>
        </w:rPr>
        <w:t>5%</w:t>
      </w:r>
      <w:r>
        <w:rPr>
          <w:rFonts w:ascii="仿宋" w:eastAsia="仿宋" w:hAnsi="仿宋" w:hint="eastAsia"/>
          <w:sz w:val="28"/>
          <w:szCs w:val="28"/>
        </w:rPr>
        <w:t>的违约金。</w:t>
      </w:r>
      <w:r>
        <w:rPr>
          <w:rFonts w:ascii="仿宋" w:eastAsia="仿宋" w:hAnsi="仿宋"/>
          <w:sz w:val="28"/>
          <w:szCs w:val="28"/>
        </w:rPr>
        <w:t xml:space="preserve">  </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、因供方原因造成逾期付款，需方不承担责任。</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十一、质量鉴定：因质量问题发生争议，由许昌市技术监督局或其指定的机构进行质量鉴定，该鉴定结论是终局的，供需双方均应当接受鉴定结论。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十二、合同生效及其它：本合同经双方法定代表人或委托代理人签字并加盖公章后生效。本合同一式　份，供需双方各一份、相关部门　份。</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w:t>
      </w:r>
      <w:r>
        <w:rPr>
          <w:rFonts w:ascii="仿宋" w:eastAsia="仿宋" w:hAnsi="仿宋"/>
          <w:sz w:val="28"/>
          <w:szCs w:val="28"/>
        </w:rPr>
        <w:t xml:space="preserve">                              </w:t>
      </w:r>
      <w:r>
        <w:rPr>
          <w:rFonts w:ascii="仿宋" w:eastAsia="仿宋" w:hAnsi="仿宋" w:hint="eastAsia"/>
          <w:sz w:val="28"/>
          <w:szCs w:val="28"/>
        </w:rPr>
        <w:t>需方：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地址：</w:t>
      </w:r>
      <w:r>
        <w:rPr>
          <w:rFonts w:ascii="仿宋" w:eastAsia="仿宋" w:hAnsi="仿宋"/>
          <w:sz w:val="28"/>
          <w:szCs w:val="28"/>
        </w:rPr>
        <w:t xml:space="preserve">                              </w:t>
      </w:r>
      <w:r>
        <w:rPr>
          <w:rFonts w:ascii="仿宋" w:eastAsia="仿宋" w:hAnsi="仿宋" w:hint="eastAsia"/>
          <w:sz w:val="28"/>
          <w:szCs w:val="28"/>
        </w:rPr>
        <w:t>地址：</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 xml:space="preserve">                        </w:t>
      </w:r>
      <w:r>
        <w:rPr>
          <w:rFonts w:ascii="仿宋" w:eastAsia="仿宋" w:hAnsi="仿宋" w:hint="eastAsia"/>
          <w:sz w:val="28"/>
          <w:szCs w:val="28"/>
        </w:rPr>
        <w:t>法定代表人：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委托代理人：</w:t>
      </w:r>
      <w:r>
        <w:rPr>
          <w:rFonts w:ascii="仿宋" w:eastAsia="仿宋" w:hAnsi="仿宋"/>
          <w:sz w:val="28"/>
          <w:szCs w:val="28"/>
        </w:rPr>
        <w:t xml:space="preserve">                        </w:t>
      </w:r>
      <w:r>
        <w:rPr>
          <w:rFonts w:ascii="仿宋" w:eastAsia="仿宋" w:hAnsi="仿宋" w:hint="eastAsia"/>
          <w:sz w:val="28"/>
          <w:szCs w:val="28"/>
        </w:rPr>
        <w:t>委托代理人：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 xml:space="preserve">                              </w:t>
      </w:r>
      <w:r>
        <w:rPr>
          <w:rFonts w:ascii="仿宋" w:eastAsia="仿宋" w:hAnsi="仿宋" w:hint="eastAsia"/>
          <w:sz w:val="28"/>
          <w:szCs w:val="28"/>
        </w:rPr>
        <w:t>电话：</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开户银行：</w:t>
      </w:r>
      <w:r>
        <w:rPr>
          <w:rFonts w:ascii="仿宋" w:eastAsia="仿宋" w:hAnsi="仿宋"/>
          <w:sz w:val="28"/>
          <w:szCs w:val="28"/>
        </w:rPr>
        <w:t xml:space="preserve">                          </w:t>
      </w:r>
      <w:r>
        <w:rPr>
          <w:rFonts w:ascii="仿宋" w:eastAsia="仿宋" w:hAnsi="仿宋" w:hint="eastAsia"/>
          <w:sz w:val="28"/>
          <w:szCs w:val="28"/>
        </w:rPr>
        <w:t>开户银行：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proofErr w:type="gramStart"/>
      <w:r>
        <w:rPr>
          <w:rFonts w:ascii="仿宋" w:eastAsia="仿宋" w:hAnsi="仿宋" w:hint="eastAsia"/>
          <w:sz w:val="28"/>
          <w:szCs w:val="28"/>
        </w:rPr>
        <w:t>帐号</w:t>
      </w:r>
      <w:proofErr w:type="gramEnd"/>
      <w:r>
        <w:rPr>
          <w:rFonts w:ascii="仿宋" w:eastAsia="仿宋" w:hAnsi="仿宋" w:hint="eastAsia"/>
          <w:sz w:val="28"/>
          <w:szCs w:val="28"/>
        </w:rPr>
        <w:t>：</w:t>
      </w:r>
      <w:r>
        <w:rPr>
          <w:rFonts w:ascii="仿宋" w:eastAsia="仿宋" w:hAnsi="仿宋"/>
          <w:sz w:val="28"/>
          <w:szCs w:val="28"/>
        </w:rPr>
        <w:t xml:space="preserve">                              </w:t>
      </w:r>
      <w:proofErr w:type="gramStart"/>
      <w:r>
        <w:rPr>
          <w:rFonts w:ascii="仿宋" w:eastAsia="仿宋" w:hAnsi="仿宋" w:hint="eastAsia"/>
          <w:sz w:val="28"/>
          <w:szCs w:val="28"/>
        </w:rPr>
        <w:t>帐号</w:t>
      </w:r>
      <w:proofErr w:type="gramEnd"/>
      <w:r>
        <w:rPr>
          <w:rFonts w:ascii="仿宋" w:eastAsia="仿宋" w:hAnsi="仿宋" w:hint="eastAsia"/>
          <w:sz w:val="28"/>
          <w:szCs w:val="28"/>
        </w:rPr>
        <w:t>：</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税务登记证号：</w:t>
      </w:r>
      <w:r>
        <w:rPr>
          <w:rFonts w:ascii="仿宋" w:eastAsia="仿宋" w:hAnsi="仿宋"/>
          <w:sz w:val="28"/>
          <w:szCs w:val="28"/>
        </w:rPr>
        <w:t xml:space="preserve">                      </w:t>
      </w:r>
      <w:proofErr w:type="gramStart"/>
      <w:r>
        <w:rPr>
          <w:rFonts w:ascii="仿宋" w:eastAsia="仿宋" w:hAnsi="仿宋" w:hint="eastAsia"/>
          <w:sz w:val="28"/>
          <w:szCs w:val="28"/>
        </w:rPr>
        <w:t>签定</w:t>
      </w:r>
      <w:proofErr w:type="gramEnd"/>
      <w:r>
        <w:rPr>
          <w:rFonts w:ascii="仿宋" w:eastAsia="仿宋" w:hAnsi="仿宋" w:hint="eastAsia"/>
          <w:sz w:val="28"/>
          <w:szCs w:val="28"/>
        </w:rPr>
        <w:t>时间：</w:t>
      </w: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t>第七章</w:t>
      </w:r>
      <w:r>
        <w:rPr>
          <w:rFonts w:ascii="宋体" w:hAnsi="宋体" w:cs="宋体"/>
          <w:b/>
          <w:sz w:val="36"/>
          <w:szCs w:val="36"/>
        </w:rPr>
        <w:t xml:space="preserve"> </w:t>
      </w:r>
      <w:r>
        <w:rPr>
          <w:rFonts w:ascii="宋体" w:hAnsi="宋体" w:cs="宋体" w:hint="eastAsia"/>
          <w:b/>
          <w:sz w:val="36"/>
          <w:szCs w:val="36"/>
        </w:rPr>
        <w:t>投标文件有关格式</w:t>
      </w:r>
    </w:p>
    <w:p w:rsidR="00A13BA5" w:rsidRDefault="00A13BA5">
      <w:pPr>
        <w:adjustRightInd w:val="0"/>
        <w:snapToGrid w:val="0"/>
        <w:spacing w:line="360" w:lineRule="auto"/>
        <w:rPr>
          <w:rFonts w:ascii="宋体"/>
          <w:color w:val="000000"/>
          <w:sz w:val="24"/>
          <w:szCs w:val="24"/>
        </w:rPr>
      </w:pPr>
    </w:p>
    <w:p w:rsidR="00A13BA5" w:rsidRDefault="00A13BA5">
      <w:pPr>
        <w:adjustRightInd w:val="0"/>
        <w:snapToGrid w:val="0"/>
        <w:spacing w:line="360" w:lineRule="auto"/>
        <w:rPr>
          <w:rFonts w:ascii="宋体"/>
          <w:color w:val="000000"/>
          <w:sz w:val="24"/>
          <w:szCs w:val="24"/>
        </w:rPr>
      </w:pPr>
    </w:p>
    <w:p w:rsidR="00A13BA5" w:rsidRDefault="00A13BA5">
      <w:pPr>
        <w:pStyle w:val="a7"/>
        <w:spacing w:line="360" w:lineRule="auto"/>
        <w:jc w:val="center"/>
        <w:rPr>
          <w:rFonts w:hAnsi="宋体"/>
          <w:b/>
          <w:snapToGrid w:val="0"/>
          <w:sz w:val="36"/>
          <w:szCs w:val="36"/>
        </w:rPr>
      </w:pPr>
      <w:r>
        <w:rPr>
          <w:rFonts w:hAnsi="宋体" w:hint="eastAsia"/>
          <w:b/>
          <w:snapToGrid w:val="0"/>
          <w:sz w:val="36"/>
          <w:szCs w:val="36"/>
        </w:rPr>
        <w:t>开标一览表</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项目名称：</w:t>
      </w:r>
      <w:r>
        <w:rPr>
          <w:rFonts w:ascii="仿宋" w:eastAsia="仿宋" w:hAnsi="仿宋"/>
          <w:sz w:val="28"/>
          <w:szCs w:val="28"/>
        </w:rPr>
        <w:t xml:space="preserve">  </w:t>
      </w:r>
    </w:p>
    <w:p w:rsidR="00A13BA5" w:rsidRDefault="00A13BA5">
      <w:pPr>
        <w:spacing w:line="300" w:lineRule="exact"/>
        <w:rPr>
          <w:rFonts w:ascii="仿宋" w:eastAsia="仿宋" w:hAnsi="仿宋"/>
          <w:sz w:val="28"/>
          <w:szCs w:val="28"/>
        </w:rPr>
      </w:pPr>
      <w:r>
        <w:rPr>
          <w:rFonts w:ascii="仿宋" w:eastAsia="仿宋" w:hAnsi="仿宋" w:hint="eastAsia"/>
          <w:sz w:val="28"/>
          <w:szCs w:val="28"/>
        </w:rPr>
        <w:t>招标编号：</w:t>
      </w:r>
    </w:p>
    <w:p w:rsidR="00A13BA5" w:rsidRDefault="00A13BA5">
      <w:pPr>
        <w:spacing w:line="300" w:lineRule="exact"/>
        <w:rPr>
          <w:rFonts w:ascii="仿宋" w:eastAsia="仿宋" w:hAnsi="仿宋"/>
          <w:sz w:val="28"/>
          <w:szCs w:val="28"/>
        </w:rPr>
      </w:pPr>
    </w:p>
    <w:tbl>
      <w:tblPr>
        <w:tblW w:w="9465" w:type="dxa"/>
        <w:tblLayout w:type="fixed"/>
        <w:tblLook w:val="00A0"/>
      </w:tblPr>
      <w:tblGrid>
        <w:gridCol w:w="1081"/>
        <w:gridCol w:w="976"/>
        <w:gridCol w:w="976"/>
        <w:gridCol w:w="3780"/>
        <w:gridCol w:w="1749"/>
        <w:gridCol w:w="903"/>
      </w:tblGrid>
      <w:tr w:rsidR="00A13BA5" w:rsidRPr="00BC0768">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jc w:val="center"/>
              <w:rPr>
                <w:rFonts w:ascii="仿宋" w:eastAsia="仿宋" w:hAnsi="仿宋"/>
                <w:sz w:val="28"/>
                <w:szCs w:val="28"/>
              </w:rPr>
            </w:pPr>
            <w:r w:rsidRPr="00BC0768">
              <w:rPr>
                <w:rFonts w:ascii="仿宋" w:eastAsia="仿宋" w:hAnsi="仿宋" w:hint="eastAsia"/>
                <w:sz w:val="28"/>
                <w:szCs w:val="28"/>
              </w:rPr>
              <w:t>标段</w:t>
            </w:r>
          </w:p>
        </w:tc>
        <w:tc>
          <w:tcPr>
            <w:tcW w:w="97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rPr>
                <w:rFonts w:ascii="仿宋" w:eastAsia="仿宋" w:hAnsi="仿宋"/>
                <w:sz w:val="28"/>
                <w:szCs w:val="28"/>
              </w:rPr>
            </w:pPr>
            <w:r w:rsidRPr="00BC0768">
              <w:rPr>
                <w:rFonts w:ascii="仿宋" w:eastAsia="仿宋" w:hAnsi="仿宋" w:hint="eastAsia"/>
                <w:sz w:val="28"/>
                <w:szCs w:val="28"/>
              </w:rPr>
              <w:t>项目名称</w:t>
            </w:r>
          </w:p>
        </w:tc>
        <w:tc>
          <w:tcPr>
            <w:tcW w:w="97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rPr>
                <w:rFonts w:ascii="仿宋" w:eastAsia="仿宋" w:hAnsi="仿宋"/>
                <w:sz w:val="28"/>
                <w:szCs w:val="28"/>
              </w:rPr>
            </w:pPr>
            <w:proofErr w:type="gramStart"/>
            <w:r w:rsidRPr="00BC0768">
              <w:rPr>
                <w:rFonts w:ascii="仿宋" w:eastAsia="仿宋" w:hAnsi="仿宋" w:hint="eastAsia"/>
                <w:sz w:val="28"/>
                <w:szCs w:val="28"/>
              </w:rPr>
              <w:t>规格及型</w:t>
            </w:r>
            <w:proofErr w:type="gramEnd"/>
            <w:r w:rsidRPr="00BC0768">
              <w:rPr>
                <w:rFonts w:ascii="仿宋" w:eastAsia="仿宋" w:hAnsi="仿宋"/>
                <w:sz w:val="28"/>
                <w:szCs w:val="28"/>
              </w:rPr>
              <w:t xml:space="preserve"> </w:t>
            </w:r>
            <w:r w:rsidRPr="00BC0768">
              <w:rPr>
                <w:rFonts w:ascii="仿宋" w:eastAsia="仿宋" w:hAnsi="仿宋" w:hint="eastAsia"/>
                <w:sz w:val="28"/>
                <w:szCs w:val="28"/>
              </w:rPr>
              <w:lastRenderedPageBreak/>
              <w:t>号</w:t>
            </w:r>
          </w:p>
        </w:tc>
        <w:tc>
          <w:tcPr>
            <w:tcW w:w="378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jc w:val="center"/>
              <w:rPr>
                <w:rFonts w:ascii="仿宋" w:eastAsia="仿宋" w:hAnsi="仿宋"/>
                <w:sz w:val="28"/>
                <w:szCs w:val="28"/>
              </w:rPr>
            </w:pPr>
            <w:r w:rsidRPr="00BC0768">
              <w:rPr>
                <w:rFonts w:ascii="仿宋" w:eastAsia="仿宋" w:hAnsi="仿宋" w:hint="eastAsia"/>
                <w:sz w:val="28"/>
                <w:szCs w:val="28"/>
              </w:rPr>
              <w:lastRenderedPageBreak/>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jc w:val="center"/>
              <w:rPr>
                <w:rFonts w:ascii="仿宋" w:eastAsia="仿宋" w:hAnsi="仿宋"/>
                <w:sz w:val="28"/>
                <w:szCs w:val="28"/>
              </w:rPr>
            </w:pPr>
            <w:r w:rsidRPr="00BC0768">
              <w:rPr>
                <w:rFonts w:ascii="仿宋" w:eastAsia="仿宋" w:hAnsi="仿宋" w:hint="eastAsia"/>
                <w:sz w:val="28"/>
                <w:szCs w:val="28"/>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jc w:val="center"/>
              <w:rPr>
                <w:rFonts w:ascii="仿宋" w:eastAsia="仿宋" w:hAnsi="仿宋"/>
                <w:sz w:val="28"/>
                <w:szCs w:val="28"/>
              </w:rPr>
            </w:pPr>
            <w:r w:rsidRPr="00BC0768">
              <w:rPr>
                <w:rFonts w:ascii="仿宋" w:eastAsia="仿宋" w:hAnsi="仿宋" w:hint="eastAsia"/>
                <w:sz w:val="28"/>
                <w:szCs w:val="28"/>
              </w:rPr>
              <w:t>备注</w:t>
            </w:r>
          </w:p>
        </w:tc>
      </w:tr>
      <w:tr w:rsidR="00A13BA5" w:rsidRPr="00BC0768">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97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97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rPr>
                <w:rFonts w:ascii="仿宋" w:eastAsia="仿宋" w:hAnsi="仿宋"/>
                <w:sz w:val="28"/>
                <w:szCs w:val="28"/>
              </w:rPr>
            </w:pPr>
            <w:r w:rsidRPr="00BC0768">
              <w:rPr>
                <w:rFonts w:ascii="仿宋" w:eastAsia="仿宋" w:hAnsi="仿宋" w:hint="eastAsia"/>
                <w:sz w:val="28"/>
                <w:szCs w:val="28"/>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90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r>
      <w:tr w:rsidR="00A13BA5" w:rsidRPr="00BC0768">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97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97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378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rPr>
                <w:rFonts w:ascii="仿宋" w:eastAsia="仿宋" w:hAnsi="仿宋"/>
                <w:sz w:val="28"/>
                <w:szCs w:val="28"/>
              </w:rPr>
            </w:pPr>
            <w:r w:rsidRPr="00BC0768">
              <w:rPr>
                <w:rFonts w:ascii="仿宋" w:eastAsia="仿宋" w:hAnsi="仿宋" w:hint="eastAsia"/>
                <w:sz w:val="28"/>
                <w:szCs w:val="28"/>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c>
          <w:tcPr>
            <w:tcW w:w="90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480" w:lineRule="exact"/>
              <w:ind w:firstLine="240"/>
              <w:rPr>
                <w:rFonts w:ascii="仿宋" w:eastAsia="仿宋" w:hAnsi="仿宋"/>
                <w:sz w:val="28"/>
                <w:szCs w:val="28"/>
              </w:rPr>
            </w:pPr>
          </w:p>
        </w:tc>
      </w:tr>
    </w:tbl>
    <w:p w:rsidR="00A13BA5" w:rsidRDefault="00A13BA5">
      <w:pPr>
        <w:autoSpaceDE w:val="0"/>
        <w:autoSpaceDN w:val="0"/>
        <w:adjustRightInd w:val="0"/>
        <w:spacing w:line="480" w:lineRule="auto"/>
        <w:rPr>
          <w:rFonts w:ascii="仿宋" w:eastAsia="仿宋" w:hAnsi="仿宋"/>
          <w:sz w:val="28"/>
          <w:szCs w:val="28"/>
        </w:rPr>
      </w:pPr>
      <w:r>
        <w:rPr>
          <w:rFonts w:ascii="仿宋" w:eastAsia="仿宋" w:hAnsi="仿宋" w:hint="eastAsia"/>
          <w:sz w:val="28"/>
          <w:szCs w:val="28"/>
        </w:rPr>
        <w:t>投标人（公章）：</w:t>
      </w:r>
    </w:p>
    <w:p w:rsidR="00A13BA5" w:rsidRDefault="00A13BA5">
      <w:pPr>
        <w:autoSpaceDE w:val="0"/>
        <w:autoSpaceDN w:val="0"/>
        <w:adjustRightInd w:val="0"/>
        <w:spacing w:line="480" w:lineRule="auto"/>
        <w:rPr>
          <w:rFonts w:ascii="仿宋" w:eastAsia="仿宋" w:hAnsi="仿宋"/>
          <w:sz w:val="28"/>
          <w:szCs w:val="28"/>
        </w:rPr>
      </w:pPr>
      <w:r>
        <w:rPr>
          <w:rFonts w:ascii="仿宋" w:eastAsia="仿宋" w:hAnsi="仿宋" w:hint="eastAsia"/>
          <w:sz w:val="28"/>
          <w:szCs w:val="28"/>
        </w:rPr>
        <w:t>投标人法定代表人（或授权代表）签字：</w:t>
      </w:r>
    </w:p>
    <w:p w:rsidR="00A13BA5" w:rsidRDefault="00A13BA5">
      <w:pPr>
        <w:autoSpaceDE w:val="0"/>
        <w:autoSpaceDN w:val="0"/>
        <w:adjustRightInd w:val="0"/>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A13BA5" w:rsidRDefault="00A13BA5">
      <w:pPr>
        <w:autoSpaceDE w:val="0"/>
        <w:autoSpaceDN w:val="0"/>
        <w:adjustRightInd w:val="0"/>
        <w:spacing w:line="480" w:lineRule="auto"/>
        <w:rPr>
          <w:rFonts w:ascii="仿宋" w:eastAsia="仿宋" w:hAnsi="仿宋"/>
          <w:sz w:val="28"/>
          <w:szCs w:val="28"/>
        </w:rPr>
      </w:pPr>
      <w:r>
        <w:rPr>
          <w:rFonts w:ascii="仿宋" w:eastAsia="仿宋" w:hAnsi="仿宋" w:hint="eastAsia"/>
          <w:sz w:val="28"/>
          <w:szCs w:val="28"/>
        </w:rPr>
        <w:t>注：交付日期指完成该项目的最终时间（日历天）。</w:t>
      </w:r>
    </w:p>
    <w:p w:rsidR="00A13BA5" w:rsidRDefault="00A13BA5" w:rsidP="00A07FA1">
      <w:pPr>
        <w:pStyle w:val="a0"/>
        <w:ind w:firstLine="240"/>
        <w:rPr>
          <w:rFonts w:ascii="宋体" w:cs="宋体"/>
          <w:sz w:val="24"/>
          <w:lang w:val="zh-CN"/>
        </w:rPr>
      </w:pPr>
    </w:p>
    <w:p w:rsidR="00A13BA5" w:rsidRDefault="00A13BA5" w:rsidP="00A07FA1">
      <w:pPr>
        <w:pStyle w:val="a0"/>
        <w:ind w:firstLine="240"/>
        <w:rPr>
          <w:rFonts w:ascii="宋体" w:cs="宋体"/>
          <w:sz w:val="24"/>
          <w:lang w:val="zh-CN"/>
        </w:rPr>
      </w:pPr>
    </w:p>
    <w:p w:rsidR="00A13BA5" w:rsidRDefault="00A13BA5" w:rsidP="00A07FA1">
      <w:pPr>
        <w:pStyle w:val="a0"/>
        <w:numPr>
          <w:ilvl w:val="0"/>
          <w:numId w:val="8"/>
        </w:numPr>
        <w:ind w:firstLine="361"/>
        <w:jc w:val="center"/>
        <w:rPr>
          <w:rFonts w:hAnsi="宋体"/>
          <w:b/>
          <w:snapToGrid w:val="0"/>
          <w:kern w:val="0"/>
          <w:sz w:val="36"/>
          <w:szCs w:val="36"/>
          <w:lang w:val="zh-CN"/>
        </w:rPr>
      </w:pPr>
      <w:r>
        <w:rPr>
          <w:rFonts w:hAnsi="宋体" w:hint="eastAsia"/>
          <w:b/>
          <w:snapToGrid w:val="0"/>
          <w:kern w:val="0"/>
          <w:sz w:val="36"/>
          <w:szCs w:val="36"/>
          <w:lang w:val="zh-CN"/>
        </w:rPr>
        <w:t>分：资格审查</w:t>
      </w:r>
    </w:p>
    <w:p w:rsidR="00A13BA5" w:rsidRDefault="00A13BA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rPr>
        <w:t>1</w:t>
      </w:r>
    </w:p>
    <w:p w:rsidR="00A13BA5" w:rsidRDefault="00A13BA5">
      <w:pPr>
        <w:pStyle w:val="a0"/>
        <w:ind w:firstLineChars="0" w:firstLine="0"/>
        <w:jc w:val="center"/>
        <w:rPr>
          <w:rFonts w:ascii="宋体" w:cs="宋体"/>
          <w:b/>
          <w:bCs/>
          <w:sz w:val="28"/>
          <w:szCs w:val="28"/>
          <w:lang w:val="zh-CN"/>
        </w:rPr>
      </w:pPr>
      <w:r>
        <w:rPr>
          <w:rFonts w:ascii="宋体" w:hAnsi="宋体" w:cs="宋体" w:hint="eastAsia"/>
          <w:b/>
          <w:bCs/>
          <w:sz w:val="28"/>
          <w:szCs w:val="28"/>
          <w:lang w:val="zh-CN"/>
        </w:rPr>
        <w:t>企业资格证明资料</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（一）、法人或者其他组织的营业执照、税务登记证等证明文件，自然人的身份证明</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（二）、财务状况报告相关材料</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（三）、依法缴纳税收相关材料</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（四）、依法缴纳社会保障资金的证明材料</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（五）、履行合同所必须的设备和专业技术能力的证明材料</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（六）、参加政府采购活动前</w:t>
      </w:r>
      <w:r>
        <w:rPr>
          <w:rFonts w:ascii="仿宋" w:eastAsia="仿宋" w:hAnsi="仿宋"/>
          <w:sz w:val="28"/>
          <w:szCs w:val="28"/>
        </w:rPr>
        <w:t>3</w:t>
      </w:r>
      <w:r>
        <w:rPr>
          <w:rFonts w:ascii="仿宋" w:eastAsia="仿宋" w:hAnsi="仿宋" w:hint="eastAsia"/>
          <w:sz w:val="28"/>
          <w:szCs w:val="28"/>
        </w:rPr>
        <w:t>年内在经营活动中没有重大违法记录的书面声明</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（七）、投标人须具有相应范围的《医疗器械生产许可证》或《医疗器械经营许可证》经营范围涵盖所投包号产品，并具有投标产品的《中华人民共和国医疗器械注册证》（代理商须提供复印件）；</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（八）、未被列入“信用中国”网站</w:t>
      </w:r>
      <w:r>
        <w:rPr>
          <w:rFonts w:ascii="仿宋" w:eastAsia="仿宋" w:hAnsi="仿宋"/>
          <w:sz w:val="28"/>
          <w:szCs w:val="28"/>
        </w:rPr>
        <w:t>(www.creditchina.gov.cn)</w:t>
      </w:r>
      <w:r>
        <w:rPr>
          <w:rFonts w:ascii="仿宋" w:eastAsia="仿宋" w:hAnsi="仿宋" w:hint="eastAsia"/>
          <w:sz w:val="28"/>
          <w:szCs w:val="28"/>
        </w:rPr>
        <w:t>、中国政府采购网</w:t>
      </w:r>
      <w:r>
        <w:rPr>
          <w:rFonts w:ascii="仿宋" w:eastAsia="仿宋" w:hAnsi="仿宋"/>
          <w:sz w:val="28"/>
          <w:szCs w:val="28"/>
        </w:rPr>
        <w:t>(www.ccgp.gov.cn)</w:t>
      </w:r>
      <w:r>
        <w:rPr>
          <w:rFonts w:ascii="仿宋" w:eastAsia="仿宋" w:hAnsi="仿宋" w:hint="eastAsia"/>
          <w:sz w:val="28"/>
          <w:szCs w:val="28"/>
        </w:rPr>
        <w:t>渠道信用记录失信被执行人、重大税收违法案件当事人名单、政府采购严重违法失信行为记录名单的网</w:t>
      </w:r>
      <w:r>
        <w:rPr>
          <w:rFonts w:ascii="仿宋" w:eastAsia="仿宋" w:hAnsi="仿宋" w:hint="eastAsia"/>
          <w:sz w:val="28"/>
          <w:szCs w:val="28"/>
        </w:rPr>
        <w:lastRenderedPageBreak/>
        <w:t>页截图</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（九）、投标保证金的缴纳情况</w:t>
      </w:r>
    </w:p>
    <w:p w:rsidR="00A13BA5" w:rsidRDefault="00A13BA5" w:rsidP="00CF5250">
      <w:pPr>
        <w:snapToGrid w:val="0"/>
        <w:spacing w:before="50" w:afterLines="50"/>
        <w:jc w:val="left"/>
        <w:rPr>
          <w:rFonts w:ascii="仿宋" w:eastAsia="仿宋" w:hAnsi="仿宋"/>
          <w:sz w:val="28"/>
          <w:szCs w:val="28"/>
        </w:rPr>
      </w:pPr>
      <w:r>
        <w:rPr>
          <w:rFonts w:ascii="仿宋" w:eastAsia="仿宋" w:hAnsi="仿宋" w:hint="eastAsia"/>
          <w:sz w:val="28"/>
          <w:szCs w:val="28"/>
        </w:rPr>
        <w:t>（十）、法定代表人授权书及被授权人身份证明</w:t>
      </w:r>
    </w:p>
    <w:p w:rsidR="00A13BA5" w:rsidRDefault="00A13BA5">
      <w:pPr>
        <w:pStyle w:val="a0"/>
        <w:ind w:firstLineChars="0" w:firstLine="0"/>
        <w:rPr>
          <w:rFonts w:ascii="宋体" w:cs="宋体"/>
          <w:b/>
          <w:bCs/>
          <w:sz w:val="28"/>
          <w:szCs w:val="28"/>
          <w:lang w:val="zh-CN"/>
        </w:rPr>
      </w:pPr>
    </w:p>
    <w:p w:rsidR="00A13BA5" w:rsidRDefault="00A13BA5">
      <w:pPr>
        <w:pStyle w:val="a0"/>
        <w:ind w:firstLineChars="0" w:firstLine="0"/>
        <w:rPr>
          <w:rFonts w:ascii="宋体" w:cs="宋体"/>
          <w:sz w:val="24"/>
          <w:lang w:val="zh-CN"/>
        </w:rPr>
      </w:pPr>
    </w:p>
    <w:p w:rsidR="00A13BA5" w:rsidRDefault="00A13BA5">
      <w:pPr>
        <w:autoSpaceDE w:val="0"/>
        <w:autoSpaceDN w:val="0"/>
        <w:adjustRightInd w:val="0"/>
        <w:spacing w:line="480" w:lineRule="auto"/>
        <w:rPr>
          <w:rFonts w:ascii="宋体" w:cs="宋体"/>
          <w:sz w:val="24"/>
          <w:lang w:val="zh-CN"/>
        </w:rPr>
      </w:pPr>
    </w:p>
    <w:p w:rsidR="00A13BA5" w:rsidRDefault="00A13BA5">
      <w:pPr>
        <w:autoSpaceDE w:val="0"/>
        <w:autoSpaceDN w:val="0"/>
        <w:adjustRightInd w:val="0"/>
        <w:spacing w:line="360" w:lineRule="auto"/>
        <w:rPr>
          <w:rFonts w:ascii="宋体" w:cs="宋体"/>
          <w:sz w:val="24"/>
          <w:lang w:val="zh-CN"/>
        </w:rPr>
      </w:pPr>
    </w:p>
    <w:p w:rsidR="00A13BA5" w:rsidRDefault="00A13BA5">
      <w:pPr>
        <w:autoSpaceDE w:val="0"/>
        <w:autoSpaceDN w:val="0"/>
        <w:adjustRightInd w:val="0"/>
        <w:spacing w:line="360" w:lineRule="auto"/>
        <w:rPr>
          <w:rFonts w:ascii="宋体" w:cs="宋体"/>
          <w:sz w:val="24"/>
          <w:lang w:val="zh-CN"/>
        </w:rPr>
      </w:pPr>
    </w:p>
    <w:p w:rsidR="00A13BA5" w:rsidRDefault="00A13BA5">
      <w:pPr>
        <w:autoSpaceDE w:val="0"/>
        <w:autoSpaceDN w:val="0"/>
        <w:adjustRightInd w:val="0"/>
        <w:spacing w:line="360" w:lineRule="auto"/>
        <w:rPr>
          <w:rFonts w:ascii="宋体" w:cs="宋体"/>
          <w:sz w:val="24"/>
          <w:lang w:val="zh-CN"/>
        </w:rPr>
      </w:pPr>
    </w:p>
    <w:p w:rsidR="00A13BA5" w:rsidRDefault="00A13BA5">
      <w:pPr>
        <w:autoSpaceDE w:val="0"/>
        <w:autoSpaceDN w:val="0"/>
        <w:adjustRightInd w:val="0"/>
        <w:spacing w:line="360" w:lineRule="auto"/>
        <w:jc w:val="center"/>
        <w:rPr>
          <w:rFonts w:hAnsi="宋体"/>
          <w:b/>
          <w:snapToGrid w:val="0"/>
          <w:kern w:val="0"/>
          <w:sz w:val="36"/>
          <w:szCs w:val="36"/>
          <w:lang w:val="zh-CN"/>
        </w:rPr>
      </w:pPr>
      <w:r>
        <w:rPr>
          <w:rFonts w:hAnsi="宋体" w:hint="eastAsia"/>
          <w:b/>
          <w:snapToGrid w:val="0"/>
          <w:kern w:val="0"/>
          <w:sz w:val="36"/>
          <w:szCs w:val="36"/>
          <w:lang w:val="zh-CN"/>
        </w:rPr>
        <w:t>第二部分：符合性审查</w:t>
      </w:r>
    </w:p>
    <w:p w:rsidR="00A13BA5" w:rsidRDefault="00A13BA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A13BA5" w:rsidRDefault="00A13BA5">
      <w:pPr>
        <w:pStyle w:val="a7"/>
        <w:spacing w:line="360" w:lineRule="auto"/>
        <w:jc w:val="center"/>
        <w:rPr>
          <w:rFonts w:hAnsi="宋体"/>
          <w:b/>
          <w:snapToGrid w:val="0"/>
          <w:sz w:val="36"/>
          <w:szCs w:val="36"/>
        </w:rPr>
      </w:pPr>
      <w:r>
        <w:rPr>
          <w:rFonts w:hAnsi="宋体" w:hint="eastAsia"/>
          <w:b/>
          <w:snapToGrid w:val="0"/>
          <w:sz w:val="36"/>
          <w:szCs w:val="36"/>
        </w:rPr>
        <w:t>投</w:t>
      </w:r>
      <w:r>
        <w:rPr>
          <w:rFonts w:hAnsi="宋体"/>
          <w:b/>
          <w:snapToGrid w:val="0"/>
          <w:sz w:val="36"/>
          <w:szCs w:val="36"/>
        </w:rPr>
        <w:t xml:space="preserve"> </w:t>
      </w:r>
      <w:r>
        <w:rPr>
          <w:rFonts w:hAnsi="宋体" w:hint="eastAsia"/>
          <w:b/>
          <w:snapToGrid w:val="0"/>
          <w:sz w:val="36"/>
          <w:szCs w:val="36"/>
        </w:rPr>
        <w:t>标</w:t>
      </w:r>
      <w:r>
        <w:rPr>
          <w:rFonts w:hAnsi="宋体"/>
          <w:b/>
          <w:snapToGrid w:val="0"/>
          <w:sz w:val="36"/>
          <w:szCs w:val="36"/>
        </w:rPr>
        <w:t xml:space="preserve"> </w:t>
      </w:r>
      <w:r>
        <w:rPr>
          <w:rFonts w:hAnsi="宋体" w:hint="eastAsia"/>
          <w:b/>
          <w:snapToGrid w:val="0"/>
          <w:sz w:val="36"/>
          <w:szCs w:val="36"/>
        </w:rPr>
        <w:t>函</w:t>
      </w:r>
    </w:p>
    <w:p w:rsidR="00A13BA5" w:rsidRDefault="00A13BA5">
      <w:pPr>
        <w:adjustRightInd w:val="0"/>
        <w:spacing w:line="360" w:lineRule="auto"/>
        <w:contextualSpacing/>
        <w:rPr>
          <w:rFonts w:asci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A13BA5" w:rsidRDefault="00A13BA5" w:rsidP="00A07FA1">
      <w:pPr>
        <w:adjustRightInd w:val="0"/>
        <w:spacing w:line="360" w:lineRule="auto"/>
        <w:ind w:firstLineChars="200" w:firstLine="560"/>
        <w:contextualSpacing/>
        <w:outlineLvl w:val="0"/>
        <w:rPr>
          <w:rFonts w:ascii="仿宋" w:eastAsia="仿宋" w:hAnsi="仿宋"/>
          <w:sz w:val="28"/>
          <w:szCs w:val="28"/>
        </w:rPr>
      </w:pPr>
      <w:r>
        <w:rPr>
          <w:rFonts w:ascii="仿宋" w:eastAsia="仿宋" w:hAnsi="仿宋" w:hint="eastAsia"/>
          <w:sz w:val="28"/>
          <w:szCs w:val="28"/>
        </w:rPr>
        <w:t>根据贵方</w:t>
      </w:r>
      <w:r>
        <w:rPr>
          <w:rFonts w:ascii="仿宋" w:eastAsia="仿宋" w:hAnsi="仿宋"/>
          <w:sz w:val="28"/>
          <w:szCs w:val="28"/>
          <w:u w:val="single"/>
        </w:rPr>
        <w:t>__    _</w:t>
      </w:r>
      <w:r>
        <w:rPr>
          <w:rFonts w:ascii="仿宋" w:eastAsia="仿宋" w:hAnsi="仿宋" w:hint="eastAsia"/>
          <w:sz w:val="28"/>
          <w:szCs w:val="28"/>
        </w:rPr>
        <w:t>（项目名称、招标编号）采购的招标公告及投标邀请，</w:t>
      </w:r>
      <w:r>
        <w:rPr>
          <w:rFonts w:ascii="仿宋" w:eastAsia="仿宋" w:hAnsi="仿宋"/>
          <w:sz w:val="28"/>
          <w:szCs w:val="28"/>
        </w:rPr>
        <w:t>_______</w:t>
      </w:r>
      <w:r>
        <w:rPr>
          <w:rFonts w:ascii="仿宋" w:eastAsia="仿宋" w:hAnsi="仿宋" w:hint="eastAsia"/>
          <w:sz w:val="28"/>
          <w:szCs w:val="28"/>
        </w:rPr>
        <w:t>（姓名和职务）被正式授权并代表投标人</w:t>
      </w:r>
      <w:r>
        <w:rPr>
          <w:rFonts w:ascii="仿宋" w:eastAsia="仿宋" w:hAnsi="仿宋"/>
          <w:sz w:val="28"/>
          <w:szCs w:val="28"/>
          <w:u w:val="single"/>
        </w:rPr>
        <w:t xml:space="preserve">         </w:t>
      </w:r>
      <w:r>
        <w:rPr>
          <w:rFonts w:ascii="仿宋" w:eastAsia="仿宋" w:hAnsi="仿宋" w:hint="eastAsia"/>
          <w:sz w:val="28"/>
          <w:szCs w:val="28"/>
        </w:rPr>
        <w:t>（投标人名称、地址）提交。</w:t>
      </w:r>
    </w:p>
    <w:p w:rsidR="00A13BA5" w:rsidRDefault="00A13BA5" w:rsidP="00A07FA1">
      <w:pPr>
        <w:pStyle w:val="a7"/>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我方确认收到贵方提供的</w:t>
      </w:r>
      <w:r>
        <w:rPr>
          <w:rFonts w:ascii="仿宋" w:eastAsia="仿宋" w:hAnsi="仿宋"/>
          <w:sz w:val="28"/>
          <w:szCs w:val="28"/>
          <w:u w:val="single"/>
        </w:rPr>
        <w:t xml:space="preserve">               </w:t>
      </w:r>
      <w:r>
        <w:rPr>
          <w:rFonts w:ascii="仿宋" w:eastAsia="仿宋" w:hAnsi="仿宋" w:hint="eastAsia"/>
          <w:sz w:val="28"/>
          <w:szCs w:val="28"/>
        </w:rPr>
        <w:t>（项目名称、招标编号）招标文件的全部内容。</w:t>
      </w:r>
    </w:p>
    <w:p w:rsidR="00A13BA5" w:rsidRDefault="00A13BA5" w:rsidP="00A07FA1">
      <w:pPr>
        <w:pStyle w:val="a7"/>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z w:val="28"/>
          <w:szCs w:val="28"/>
        </w:rPr>
        <w:t>有倾</w:t>
      </w:r>
      <w:proofErr w:type="gramEnd"/>
      <w:r>
        <w:rPr>
          <w:rFonts w:ascii="仿宋" w:eastAsia="仿宋" w:hAnsi="仿宋" w:hint="eastAsia"/>
          <w:sz w:val="28"/>
          <w:szCs w:val="28"/>
        </w:rPr>
        <w:t>向性，也不存在排斥潜在投标供应商的内容，我方同意招标文件的相关条款和已完全理解并接受招标文的各项规定和要求，对招标文件的合理性、合法性不再有异议。</w:t>
      </w:r>
    </w:p>
    <w:p w:rsidR="00A13BA5" w:rsidRDefault="00A13BA5" w:rsidP="00A07FA1">
      <w:pPr>
        <w:adjustRightInd w:val="0"/>
        <w:spacing w:line="360" w:lineRule="auto"/>
        <w:ind w:firstLineChars="200" w:firstLine="560"/>
        <w:contextualSpacing/>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w:t>
      </w:r>
      <w:r>
        <w:rPr>
          <w:rFonts w:ascii="仿宋" w:eastAsia="仿宋" w:hAnsi="仿宋" w:hint="eastAsia"/>
          <w:sz w:val="28"/>
          <w:szCs w:val="28"/>
        </w:rPr>
        <w:t>投标人名称</w:t>
      </w:r>
      <w:r>
        <w:rPr>
          <w:rFonts w:ascii="仿宋" w:eastAsia="仿宋" w:hAnsi="仿宋"/>
          <w:sz w:val="28"/>
          <w:szCs w:val="28"/>
        </w:rPr>
        <w:t>)</w:t>
      </w:r>
      <w:r>
        <w:rPr>
          <w:rFonts w:ascii="仿宋" w:eastAsia="仿宋" w:hAnsi="仿宋" w:hint="eastAsia"/>
          <w:sz w:val="28"/>
          <w:szCs w:val="28"/>
        </w:rPr>
        <w:t>作为投标人正式授权</w:t>
      </w:r>
      <w:r>
        <w:rPr>
          <w:rFonts w:ascii="仿宋" w:eastAsia="仿宋" w:hAnsi="仿宋"/>
          <w:sz w:val="28"/>
          <w:szCs w:val="28"/>
          <w:u w:val="single"/>
        </w:rPr>
        <w:t xml:space="preserve">     </w:t>
      </w:r>
      <w:r>
        <w:rPr>
          <w:rFonts w:ascii="仿宋" w:eastAsia="仿宋" w:hAnsi="仿宋"/>
          <w:sz w:val="28"/>
          <w:szCs w:val="28"/>
        </w:rPr>
        <w:t>(</w:t>
      </w:r>
      <w:r>
        <w:rPr>
          <w:rFonts w:ascii="仿宋" w:eastAsia="仿宋" w:hAnsi="仿宋" w:hint="eastAsia"/>
          <w:sz w:val="28"/>
          <w:szCs w:val="28"/>
        </w:rPr>
        <w:t>授权代表全名</w:t>
      </w:r>
      <w:r>
        <w:rPr>
          <w:rFonts w:ascii="仿宋" w:eastAsia="仿宋" w:hAnsi="仿宋"/>
          <w:sz w:val="28"/>
          <w:szCs w:val="28"/>
        </w:rPr>
        <w:t xml:space="preserve">, </w:t>
      </w:r>
      <w:r>
        <w:rPr>
          <w:rFonts w:ascii="仿宋" w:eastAsia="仿宋" w:hAnsi="仿宋" w:hint="eastAsia"/>
          <w:sz w:val="28"/>
          <w:szCs w:val="28"/>
        </w:rPr>
        <w:lastRenderedPageBreak/>
        <w:t>职务</w:t>
      </w:r>
      <w:r>
        <w:rPr>
          <w:rFonts w:ascii="仿宋" w:eastAsia="仿宋" w:hAnsi="仿宋"/>
          <w:sz w:val="28"/>
          <w:szCs w:val="28"/>
        </w:rPr>
        <w:t>)</w:t>
      </w:r>
      <w:r>
        <w:rPr>
          <w:rFonts w:ascii="仿宋" w:eastAsia="仿宋" w:hAnsi="仿宋" w:hint="eastAsia"/>
          <w:sz w:val="28"/>
          <w:szCs w:val="28"/>
        </w:rPr>
        <w:t>代表我方全权处理有关本投标的一切事宜。</w:t>
      </w:r>
    </w:p>
    <w:p w:rsidR="00A13BA5" w:rsidRDefault="00A13BA5" w:rsidP="00A07FA1">
      <w:pPr>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在此提交的投标文件，正本一份，副本五份。</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我方已完全明白招标文件的所有条款要求，并申明如下：</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（一）按招标文件提供的全部货物与相关服务的投标总价详见《开标一览表》。</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（二）本投标文件的有效期为投标截止时间起</w:t>
      </w:r>
      <w:r>
        <w:rPr>
          <w:rFonts w:ascii="仿宋" w:eastAsia="仿宋" w:hAnsi="仿宋"/>
          <w:sz w:val="28"/>
          <w:szCs w:val="28"/>
        </w:rPr>
        <w:t>60</w:t>
      </w:r>
      <w:r>
        <w:rPr>
          <w:rFonts w:ascii="仿宋" w:eastAsia="仿宋" w:hAnsi="仿宋" w:hint="eastAsia"/>
          <w:sz w:val="28"/>
          <w:szCs w:val="28"/>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（三）我方明白并同意，在规定的开标日之后，投标有效期之内撤销投标的，则贵方将不予退还投标保证金。</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（四）我方同意按照贵方可能提出的要求而提供与投标有关的任何其它数据、信息或资料。</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（五）我方理解贵方不一定接受最低投标价或任何贵方可能收到的投标。</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（六）我方如果中标，将保证履行招标文件及其澄清、修改文件（如果有）中的全部责任和义务，按质、按量、按期完成《项目需求》及《合同书》中的全部任务。</w:t>
      </w:r>
    </w:p>
    <w:p w:rsidR="00A13BA5" w:rsidRDefault="00A13BA5">
      <w:pPr>
        <w:pStyle w:val="ad"/>
        <w:adjustRightInd w:val="0"/>
        <w:spacing w:line="360" w:lineRule="auto"/>
        <w:ind w:firstLine="420"/>
        <w:contextualSpacing/>
        <w:rPr>
          <w:rFonts w:ascii="仿宋" w:eastAsia="仿宋" w:hAnsi="仿宋"/>
          <w:sz w:val="28"/>
          <w:szCs w:val="28"/>
        </w:rPr>
      </w:pPr>
      <w:r>
        <w:rPr>
          <w:rFonts w:ascii="仿宋" w:eastAsia="仿宋" w:hAnsi="仿宋" w:hint="eastAsia"/>
          <w:sz w:val="28"/>
          <w:szCs w:val="28"/>
        </w:rPr>
        <w:t>（七）我方在此保证所提交的所有文件和全部说明是真实的和正确的。</w:t>
      </w:r>
    </w:p>
    <w:p w:rsidR="00A13BA5" w:rsidRDefault="00A13BA5" w:rsidP="00A07FA1">
      <w:pPr>
        <w:pStyle w:val="a7"/>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（八）我方投标报价已包含应向知识产权所有权人支付的所有相</w:t>
      </w:r>
      <w:r>
        <w:rPr>
          <w:rFonts w:ascii="仿宋" w:eastAsia="仿宋" w:hAnsi="仿宋" w:hint="eastAsia"/>
          <w:sz w:val="28"/>
          <w:szCs w:val="28"/>
        </w:rPr>
        <w:lastRenderedPageBreak/>
        <w:t>关税费，并保证采购人在中国使用我方提供的货物时，如有第三方提出侵犯其知识产权主张的，责任由我方承担。</w:t>
      </w:r>
      <w:r>
        <w:rPr>
          <w:rFonts w:ascii="仿宋" w:eastAsia="仿宋" w:hAnsi="仿宋"/>
          <w:sz w:val="28"/>
          <w:szCs w:val="28"/>
        </w:rPr>
        <w:t xml:space="preserve"> </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（九）我方具备《政府采购法》第二十二条规定的条件；承诺如下：</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）是具有独立承担民事责任能力的在中华人民共和国境内注册的法人或其他组织或自然人，有效的营业执照（或事业法人登记证或身份证等相关证明）副本复印件。</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）我方已依法缴纳了各项税费及社会保险费用，如有需要，可随时向采购人近三个月内的相关缴费证明，以便核查。</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）我方已依法建立健全的财务会计制度，如有需要，可随时向采购人的相关证明材料，以便核查。</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）参加政府采购活动前三年内，在经营活动中没有重大违法记录。</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）符合法律、行政法规规定的其他条件。</w:t>
      </w:r>
    </w:p>
    <w:p w:rsidR="00A13BA5" w:rsidRDefault="00A13BA5" w:rsidP="00A07FA1">
      <w:pPr>
        <w:adjustRightInd w:val="0"/>
        <w:spacing w:line="360" w:lineRule="auto"/>
        <w:ind w:firstLineChars="210" w:firstLine="588"/>
        <w:contextualSpacing/>
        <w:rPr>
          <w:rFonts w:ascii="仿宋" w:eastAsia="仿宋" w:hAnsi="仿宋"/>
          <w:sz w:val="28"/>
          <w:szCs w:val="28"/>
        </w:rPr>
      </w:pPr>
      <w:r>
        <w:rPr>
          <w:rFonts w:ascii="仿宋" w:eastAsia="仿宋" w:hAnsi="仿宋" w:hint="eastAsia"/>
          <w:sz w:val="28"/>
          <w:szCs w:val="28"/>
        </w:rPr>
        <w:t>以上内容如有虚假或与事实不符的，评审委员会可将我方做无效投标处理，我方愿意承担相应的法律责任。</w:t>
      </w:r>
    </w:p>
    <w:p w:rsidR="00A13BA5" w:rsidRDefault="00A13BA5" w:rsidP="00A07FA1">
      <w:pPr>
        <w:pStyle w:val="a7"/>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（十）我方具备履行合同所必需的设备和专业技术能力。</w:t>
      </w:r>
    </w:p>
    <w:p w:rsidR="00A13BA5" w:rsidRDefault="00A13BA5" w:rsidP="00A07FA1">
      <w:pPr>
        <w:pStyle w:val="a7"/>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（十一）我方对在本函及投标文件中所作的所有承诺承担法律责任。</w:t>
      </w:r>
    </w:p>
    <w:p w:rsidR="00A13BA5" w:rsidRDefault="00A13BA5">
      <w:pPr>
        <w:pStyle w:val="a7"/>
        <w:adjustRightInd w:val="0"/>
        <w:snapToGrid w:val="0"/>
        <w:spacing w:line="360" w:lineRule="auto"/>
        <w:rPr>
          <w:rFonts w:ascii="仿宋" w:eastAsia="仿宋" w:hAnsi="仿宋"/>
          <w:sz w:val="28"/>
          <w:szCs w:val="28"/>
        </w:rPr>
      </w:pPr>
    </w:p>
    <w:p w:rsidR="00A13BA5" w:rsidRDefault="00A13BA5">
      <w:pPr>
        <w:pStyle w:val="a7"/>
        <w:adjustRightInd w:val="0"/>
        <w:snapToGrid w:val="0"/>
        <w:spacing w:line="360" w:lineRule="auto"/>
        <w:rPr>
          <w:szCs w:val="24"/>
        </w:rPr>
      </w:pPr>
      <w:r>
        <w:rPr>
          <w:rFonts w:hint="eastAsia"/>
          <w:szCs w:val="24"/>
        </w:rPr>
        <w:t>所有与本招标有关的一切正式</w:t>
      </w:r>
      <w:proofErr w:type="gramStart"/>
      <w:r>
        <w:rPr>
          <w:rFonts w:hint="eastAsia"/>
          <w:szCs w:val="24"/>
        </w:rPr>
        <w:t>往来请</w:t>
      </w:r>
      <w:proofErr w:type="gramEnd"/>
      <w:r>
        <w:rPr>
          <w:rFonts w:hint="eastAsia"/>
          <w:szCs w:val="24"/>
        </w:rPr>
        <w:t>寄：</w:t>
      </w:r>
    </w:p>
    <w:p w:rsidR="00A13BA5" w:rsidRDefault="00A13BA5">
      <w:pPr>
        <w:adjustRightInd w:val="0"/>
        <w:snapToGrid w:val="0"/>
        <w:spacing w:line="360" w:lineRule="auto"/>
        <w:rPr>
          <w:rFonts w:ascii="宋体" w:cs="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u w:val="single"/>
        </w:rPr>
        <w:t xml:space="preserve">                             </w:t>
      </w:r>
      <w:r>
        <w:rPr>
          <w:rFonts w:ascii="宋体" w:cs="宋体"/>
          <w:sz w:val="24"/>
        </w:rPr>
        <w:t>.</w:t>
      </w:r>
      <w:r>
        <w:rPr>
          <w:rFonts w:ascii="宋体" w:hAnsi="宋体" w:cs="宋体" w:hint="eastAsia"/>
          <w:sz w:val="24"/>
        </w:rPr>
        <w:t>邮政编码：</w:t>
      </w:r>
      <w:r>
        <w:rPr>
          <w:rFonts w:ascii="宋体" w:hAnsi="宋体" w:cs="宋体"/>
          <w:sz w:val="24"/>
          <w:u w:val="single"/>
        </w:rPr>
        <w:t xml:space="preserve">                  </w:t>
      </w:r>
      <w:r>
        <w:rPr>
          <w:rFonts w:ascii="宋体" w:cs="宋体"/>
          <w:sz w:val="24"/>
        </w:rPr>
        <w:t>.</w:t>
      </w:r>
    </w:p>
    <w:p w:rsidR="00A13BA5" w:rsidRDefault="00A13BA5">
      <w:pPr>
        <w:adjustRightInd w:val="0"/>
        <w:snapToGrid w:val="0"/>
        <w:spacing w:line="360" w:lineRule="auto"/>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u w:val="single"/>
        </w:rPr>
        <w:t xml:space="preserve">                             </w:t>
      </w:r>
      <w:r>
        <w:rPr>
          <w:rFonts w:ascii="宋体" w:cs="宋体"/>
          <w:sz w:val="24"/>
        </w:rPr>
        <w:t>.</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u w:val="single"/>
        </w:rPr>
        <w:t xml:space="preserve">                  </w:t>
      </w:r>
      <w:r>
        <w:rPr>
          <w:rFonts w:ascii="宋体" w:cs="宋体"/>
          <w:sz w:val="24"/>
        </w:rPr>
        <w:t>.</w:t>
      </w:r>
    </w:p>
    <w:p w:rsidR="00A13BA5" w:rsidRDefault="00A13BA5">
      <w:pPr>
        <w:adjustRightInd w:val="0"/>
        <w:snapToGrid w:val="0"/>
        <w:spacing w:line="360" w:lineRule="auto"/>
        <w:rPr>
          <w:rFonts w:ascii="宋体" w:cs="宋体"/>
          <w:sz w:val="24"/>
          <w:u w:val="single"/>
        </w:rPr>
      </w:pPr>
      <w:r>
        <w:rPr>
          <w:rFonts w:ascii="宋体" w:hAnsi="宋体" w:cs="宋体" w:hint="eastAsia"/>
          <w:sz w:val="24"/>
        </w:rPr>
        <w:lastRenderedPageBreak/>
        <w:t>投标人代表姓名：</w:t>
      </w:r>
      <w:r>
        <w:rPr>
          <w:rFonts w:ascii="宋体" w:hAnsi="宋体" w:cs="宋体"/>
          <w:sz w:val="24"/>
          <w:u w:val="single"/>
        </w:rPr>
        <w:t xml:space="preserve">                       </w:t>
      </w:r>
      <w:r>
        <w:rPr>
          <w:rFonts w:ascii="宋体" w:cs="宋体"/>
          <w:sz w:val="24"/>
        </w:rPr>
        <w:t>.</w:t>
      </w:r>
      <w:r>
        <w:rPr>
          <w:rFonts w:ascii="宋体" w:hAnsi="宋体" w:cs="宋体" w:hint="eastAsia"/>
          <w:sz w:val="24"/>
        </w:rPr>
        <w:t>职</w:t>
      </w:r>
      <w:r>
        <w:rPr>
          <w:rFonts w:ascii="宋体" w:hAnsi="宋体" w:cs="宋体"/>
          <w:sz w:val="24"/>
        </w:rPr>
        <w:t xml:space="preserve">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sz w:val="24"/>
          <w:u w:val="single"/>
        </w:rPr>
        <w:t xml:space="preserve">                  </w:t>
      </w:r>
      <w:r>
        <w:rPr>
          <w:rFonts w:ascii="宋体" w:cs="宋体"/>
          <w:sz w:val="24"/>
        </w:rPr>
        <w:t>.</w:t>
      </w:r>
    </w:p>
    <w:p w:rsidR="00A13BA5" w:rsidRDefault="00A13BA5">
      <w:pPr>
        <w:adjustRightInd w:val="0"/>
        <w:snapToGrid w:val="0"/>
        <w:spacing w:line="360" w:lineRule="auto"/>
        <w:rPr>
          <w:rFonts w:ascii="宋体" w:cs="宋体"/>
          <w:sz w:val="24"/>
          <w:u w:val="single"/>
        </w:rPr>
      </w:pPr>
    </w:p>
    <w:p w:rsidR="00A13BA5" w:rsidRDefault="00A13BA5">
      <w:pPr>
        <w:adjustRightInd w:val="0"/>
        <w:snapToGrid w:val="0"/>
        <w:spacing w:line="360" w:lineRule="auto"/>
        <w:rPr>
          <w:rFonts w:ascii="宋体" w:cs="宋体"/>
          <w:sz w:val="24"/>
        </w:rPr>
      </w:pPr>
      <w:r>
        <w:rPr>
          <w:rFonts w:ascii="宋体" w:hAnsi="宋体" w:cs="宋体" w:hint="eastAsia"/>
          <w:sz w:val="24"/>
        </w:rPr>
        <w:t>投标供应</w:t>
      </w:r>
      <w:proofErr w:type="gramStart"/>
      <w:r>
        <w:rPr>
          <w:rFonts w:ascii="宋体" w:hAnsi="宋体" w:cs="宋体" w:hint="eastAsia"/>
          <w:sz w:val="24"/>
        </w:rPr>
        <w:t>商法定</w:t>
      </w:r>
      <w:proofErr w:type="gramEnd"/>
      <w:r>
        <w:rPr>
          <w:rFonts w:ascii="宋体" w:hAnsi="宋体" w:cs="宋体" w:hint="eastAsia"/>
          <w:sz w:val="24"/>
        </w:rPr>
        <w:t>代表人（或法定代表人授权代表）签字或盖章：</w:t>
      </w:r>
      <w:r>
        <w:rPr>
          <w:rFonts w:ascii="宋体" w:hAnsi="宋体" w:cs="宋体"/>
          <w:sz w:val="24"/>
          <w:u w:val="single"/>
        </w:rPr>
        <w:t xml:space="preserve">             </w:t>
      </w:r>
    </w:p>
    <w:p w:rsidR="00A13BA5" w:rsidRDefault="00A13BA5">
      <w:pPr>
        <w:adjustRightInd w:val="0"/>
        <w:snapToGrid w:val="0"/>
        <w:spacing w:line="360" w:lineRule="auto"/>
        <w:rPr>
          <w:rFonts w:ascii="宋体" w:cs="宋体"/>
          <w:sz w:val="24"/>
        </w:rPr>
      </w:pPr>
      <w:r>
        <w:rPr>
          <w:rFonts w:ascii="宋体" w:hAnsi="宋体" w:cs="宋体" w:hint="eastAsia"/>
          <w:sz w:val="24"/>
        </w:rPr>
        <w:t>投标人名称（盖章）：</w:t>
      </w:r>
      <w:r>
        <w:rPr>
          <w:rFonts w:ascii="宋体" w:hAnsi="宋体" w:cs="宋体"/>
          <w:sz w:val="24"/>
          <w:u w:val="single"/>
        </w:rPr>
        <w:t xml:space="preserve">                        </w:t>
      </w:r>
    </w:p>
    <w:p w:rsidR="00A13BA5" w:rsidRDefault="00A13BA5" w:rsidP="00A07FA1">
      <w:pPr>
        <w:adjustRightInd w:val="0"/>
        <w:snapToGrid w:val="0"/>
        <w:spacing w:line="360" w:lineRule="auto"/>
        <w:ind w:firstLineChars="2500" w:firstLine="6000"/>
        <w:rPr>
          <w:rFonts w:ascii="宋体" w:cs="宋体"/>
          <w:sz w:val="24"/>
        </w:rPr>
      </w:pPr>
      <w:r>
        <w:rPr>
          <w:rFonts w:ascii="宋体" w:hAnsi="宋体" w:cs="宋体" w:hint="eastAsia"/>
          <w:sz w:val="24"/>
        </w:rPr>
        <w:t>日期：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A13BA5" w:rsidRDefault="00A13BA5">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3</w:t>
      </w:r>
    </w:p>
    <w:p w:rsidR="00A13BA5" w:rsidRDefault="00A13BA5">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t>投标分项报价一览表</w:t>
      </w:r>
    </w:p>
    <w:tbl>
      <w:tblPr>
        <w:tblW w:w="9400" w:type="dxa"/>
        <w:tblLayout w:type="fixed"/>
        <w:tblLook w:val="00A0"/>
      </w:tblPr>
      <w:tblGrid>
        <w:gridCol w:w="468"/>
        <w:gridCol w:w="1080"/>
        <w:gridCol w:w="1620"/>
        <w:gridCol w:w="1260"/>
        <w:gridCol w:w="792"/>
        <w:gridCol w:w="648"/>
        <w:gridCol w:w="1260"/>
        <w:gridCol w:w="1080"/>
        <w:gridCol w:w="1192"/>
      </w:tblGrid>
      <w:tr w:rsidR="00A13BA5" w:rsidRPr="00BC0768">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sz w:val="24"/>
                <w:lang w:val="zh-CN"/>
              </w:rPr>
            </w:pPr>
            <w:r w:rsidRPr="00BC0768">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jc w:val="center"/>
              <w:rPr>
                <w:rFonts w:ascii="宋体" w:cs="宋体"/>
                <w:sz w:val="24"/>
                <w:lang w:val="zh-CN"/>
              </w:rPr>
            </w:pPr>
            <w:r w:rsidRPr="00BC0768">
              <w:rPr>
                <w:rFonts w:ascii="宋体" w:cs="宋体" w:hint="eastAsia"/>
                <w:sz w:val="24"/>
                <w:lang w:val="zh-CN"/>
              </w:rPr>
              <w:t>名</w:t>
            </w:r>
            <w:r w:rsidRPr="00BC0768">
              <w:rPr>
                <w:rFonts w:ascii="宋体" w:cs="宋体"/>
                <w:sz w:val="24"/>
                <w:lang w:val="zh-CN"/>
              </w:rPr>
              <w:t xml:space="preserve"> </w:t>
            </w:r>
            <w:r w:rsidRPr="00BC0768">
              <w:rPr>
                <w:rFonts w:ascii="宋体" w:cs="宋体" w:hint="eastAsia"/>
                <w:sz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ind w:firstLine="120"/>
              <w:rPr>
                <w:rFonts w:ascii="宋体" w:cs="宋体"/>
                <w:sz w:val="24"/>
                <w:lang w:val="zh-CN"/>
              </w:rPr>
            </w:pPr>
            <w:r w:rsidRPr="00BC0768">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jc w:val="center"/>
              <w:rPr>
                <w:rFonts w:ascii="宋体" w:cs="宋体"/>
                <w:sz w:val="24"/>
                <w:lang w:val="zh-CN"/>
              </w:rPr>
            </w:pPr>
            <w:r w:rsidRPr="00BC0768">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jc w:val="center"/>
              <w:rPr>
                <w:rFonts w:ascii="宋体" w:cs="宋体"/>
                <w:sz w:val="24"/>
                <w:lang w:val="zh-CN"/>
              </w:rPr>
            </w:pPr>
            <w:r w:rsidRPr="00BC0768">
              <w:rPr>
                <w:rFonts w:ascii="宋体" w:cs="宋体" w:hint="eastAsia"/>
                <w:sz w:val="24"/>
                <w:lang w:val="zh-CN"/>
              </w:rPr>
              <w:t>单</w:t>
            </w:r>
            <w:r w:rsidRPr="00BC0768">
              <w:rPr>
                <w:rFonts w:ascii="宋体" w:cs="宋体"/>
                <w:sz w:val="24"/>
                <w:lang w:val="zh-CN"/>
              </w:rPr>
              <w:t xml:space="preserve"> </w:t>
            </w:r>
            <w:r w:rsidRPr="00BC0768">
              <w:rPr>
                <w:rFonts w:ascii="宋体" w:cs="宋体" w:hint="eastAsia"/>
                <w:sz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jc w:val="center"/>
              <w:rPr>
                <w:rFonts w:ascii="宋体" w:cs="宋体"/>
                <w:sz w:val="24"/>
                <w:lang w:val="zh-CN"/>
              </w:rPr>
            </w:pPr>
            <w:r w:rsidRPr="00BC0768">
              <w:rPr>
                <w:rFonts w:ascii="宋体" w:cs="宋体" w:hint="eastAsia"/>
                <w:sz w:val="24"/>
                <w:lang w:val="zh-CN"/>
              </w:rPr>
              <w:t>数</w:t>
            </w:r>
            <w:r w:rsidRPr="00BC0768">
              <w:rPr>
                <w:rFonts w:ascii="宋体" w:cs="宋体"/>
                <w:sz w:val="24"/>
                <w:lang w:val="zh-CN"/>
              </w:rPr>
              <w:t xml:space="preserve"> </w:t>
            </w:r>
            <w:r w:rsidRPr="00BC0768">
              <w:rPr>
                <w:rFonts w:ascii="宋体" w:cs="宋体" w:hint="eastAsia"/>
                <w:sz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jc w:val="center"/>
              <w:rPr>
                <w:rFonts w:ascii="宋体" w:cs="宋体"/>
                <w:sz w:val="24"/>
                <w:lang w:val="zh-CN"/>
              </w:rPr>
            </w:pPr>
            <w:r w:rsidRPr="00BC0768">
              <w:rPr>
                <w:rFonts w:ascii="宋体" w:cs="宋体" w:hint="eastAsia"/>
                <w:sz w:val="24"/>
                <w:lang w:val="zh-CN"/>
              </w:rPr>
              <w:t>单</w:t>
            </w:r>
            <w:r w:rsidRPr="00BC0768">
              <w:rPr>
                <w:rFonts w:ascii="宋体" w:cs="宋体"/>
                <w:sz w:val="24"/>
                <w:lang w:val="zh-CN"/>
              </w:rPr>
              <w:t xml:space="preserve"> </w:t>
            </w:r>
            <w:r w:rsidRPr="00BC0768">
              <w:rPr>
                <w:rFonts w:ascii="宋体" w:cs="宋体" w:hint="eastAsia"/>
                <w:sz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ind w:firstLine="120"/>
              <w:rPr>
                <w:rFonts w:ascii="宋体" w:cs="宋体"/>
                <w:sz w:val="24"/>
                <w:lang w:val="zh-CN"/>
              </w:rPr>
            </w:pPr>
            <w:r w:rsidRPr="00BC0768">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360" w:lineRule="auto"/>
              <w:ind w:left="120" w:hanging="120"/>
              <w:jc w:val="center"/>
              <w:rPr>
                <w:rFonts w:ascii="宋体" w:cs="宋体"/>
                <w:sz w:val="24"/>
                <w:lang w:val="zh-CN"/>
              </w:rPr>
            </w:pPr>
            <w:r w:rsidRPr="00BC0768">
              <w:rPr>
                <w:rFonts w:ascii="宋体" w:cs="宋体" w:hint="eastAsia"/>
                <w:sz w:val="24"/>
                <w:lang w:val="zh-CN"/>
              </w:rPr>
              <w:t>产地及</w:t>
            </w:r>
          </w:p>
          <w:p w:rsidR="00A13BA5" w:rsidRPr="00BC0768" w:rsidRDefault="00A13BA5">
            <w:pPr>
              <w:autoSpaceDE w:val="0"/>
              <w:autoSpaceDN w:val="0"/>
              <w:adjustRightInd w:val="0"/>
              <w:spacing w:line="360" w:lineRule="auto"/>
              <w:ind w:left="120" w:hanging="120"/>
              <w:jc w:val="center"/>
              <w:rPr>
                <w:rFonts w:ascii="宋体" w:cs="宋体"/>
                <w:sz w:val="24"/>
                <w:lang w:val="zh-CN"/>
              </w:rPr>
            </w:pPr>
            <w:r w:rsidRPr="00BC0768">
              <w:rPr>
                <w:rFonts w:ascii="宋体" w:cs="宋体" w:hint="eastAsia"/>
                <w:sz w:val="24"/>
                <w:lang w:val="zh-CN"/>
              </w:rPr>
              <w:t>厂家</w:t>
            </w:r>
          </w:p>
        </w:tc>
      </w:tr>
      <w:tr w:rsidR="00A13BA5" w:rsidRPr="00BC0768">
        <w:trPr>
          <w:trHeight w:val="851"/>
        </w:trPr>
        <w:tc>
          <w:tcPr>
            <w:tcW w:w="468"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r>
      <w:tr w:rsidR="00A13BA5" w:rsidRPr="00BC0768">
        <w:trPr>
          <w:trHeight w:val="851"/>
        </w:trPr>
        <w:tc>
          <w:tcPr>
            <w:tcW w:w="468"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sz w:val="24"/>
              </w:rPr>
            </w:pPr>
          </w:p>
        </w:tc>
      </w:tr>
      <w:tr w:rsidR="00A13BA5" w:rsidRPr="00BC0768">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jc w:val="center"/>
              <w:rPr>
                <w:sz w:val="24"/>
              </w:rPr>
            </w:pPr>
            <w:r w:rsidRPr="00BC0768">
              <w:rPr>
                <w:rFonts w:ascii="宋体" w:cs="宋体" w:hint="eastAsia"/>
                <w:sz w:val="24"/>
                <w:lang w:val="zh-CN"/>
              </w:rPr>
              <w:t>合</w:t>
            </w:r>
            <w:r w:rsidRPr="00BC0768">
              <w:rPr>
                <w:sz w:val="24"/>
              </w:rPr>
              <w:t xml:space="preserve">  </w:t>
            </w:r>
            <w:r w:rsidRPr="00BC0768">
              <w:rPr>
                <w:rFonts w:ascii="宋体" w:cs="宋体" w:hint="eastAsia"/>
                <w:sz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360" w:lineRule="auto"/>
              <w:rPr>
                <w:rFonts w:ascii="宋体" w:cs="宋体"/>
                <w:sz w:val="24"/>
                <w:lang w:val="zh-CN"/>
              </w:rPr>
            </w:pPr>
            <w:r w:rsidRPr="00BC0768">
              <w:rPr>
                <w:rFonts w:ascii="宋体" w:cs="宋体" w:hint="eastAsia"/>
                <w:sz w:val="24"/>
                <w:lang w:val="zh-CN"/>
              </w:rPr>
              <w:t xml:space="preserve">大写：　　　　　　</w:t>
            </w:r>
            <w:r w:rsidRPr="00BC0768">
              <w:rPr>
                <w:sz w:val="24"/>
              </w:rPr>
              <w:t xml:space="preserve">                 </w:t>
            </w:r>
            <w:r w:rsidRPr="00BC0768">
              <w:rPr>
                <w:rFonts w:ascii="宋体" w:cs="宋体" w:hint="eastAsia"/>
                <w:sz w:val="24"/>
                <w:lang w:val="zh-CN"/>
              </w:rPr>
              <w:t>小写：</w:t>
            </w:r>
          </w:p>
        </w:tc>
      </w:tr>
    </w:tbl>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（或授权代表）签字：</w:t>
      </w:r>
    </w:p>
    <w:p w:rsidR="00A13BA5" w:rsidRDefault="00A13BA5">
      <w:pPr>
        <w:autoSpaceDE w:val="0"/>
        <w:autoSpaceDN w:val="0"/>
        <w:adjustRightInd w:val="0"/>
        <w:spacing w:line="480" w:lineRule="auto"/>
        <w:rPr>
          <w:rFonts w:ascii="宋体" w:cs="宋体"/>
          <w:sz w:val="24"/>
          <w:lang w:val="zh-CN"/>
        </w:rPr>
      </w:pPr>
    </w:p>
    <w:p w:rsidR="00A13BA5" w:rsidRDefault="00A13BA5">
      <w:pPr>
        <w:spacing w:line="300" w:lineRule="exact"/>
        <w:rPr>
          <w:rFonts w:ascii="宋体"/>
          <w:color w:val="000000"/>
          <w:szCs w:val="21"/>
        </w:rPr>
      </w:pPr>
    </w:p>
    <w:p w:rsidR="00A13BA5" w:rsidRDefault="00A13BA5">
      <w:pPr>
        <w:spacing w:line="300" w:lineRule="exact"/>
        <w:rPr>
          <w:rFonts w:ascii="宋体"/>
          <w:color w:val="000000"/>
          <w:szCs w:val="21"/>
        </w:rPr>
      </w:pPr>
    </w:p>
    <w:p w:rsidR="00A13BA5" w:rsidRDefault="00A13BA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4</w:t>
      </w:r>
    </w:p>
    <w:p w:rsidR="00A13BA5" w:rsidRDefault="00A13BA5">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t>投标偏离表</w:t>
      </w:r>
    </w:p>
    <w:tbl>
      <w:tblPr>
        <w:tblW w:w="9108" w:type="dxa"/>
        <w:tblLayout w:type="fixed"/>
        <w:tblLook w:val="00A0"/>
      </w:tblPr>
      <w:tblGrid>
        <w:gridCol w:w="828"/>
        <w:gridCol w:w="1980"/>
        <w:gridCol w:w="1800"/>
        <w:gridCol w:w="1620"/>
        <w:gridCol w:w="1620"/>
        <w:gridCol w:w="1260"/>
      </w:tblGrid>
      <w:tr w:rsidR="00A13BA5" w:rsidRPr="00BC076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b/>
                <w:bCs/>
                <w:sz w:val="24"/>
                <w:lang w:val="zh-CN"/>
              </w:rPr>
            </w:pPr>
            <w:r w:rsidRPr="00BC0768">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b/>
                <w:bCs/>
                <w:sz w:val="24"/>
                <w:lang w:val="zh-CN"/>
              </w:rPr>
            </w:pPr>
            <w:r w:rsidRPr="00BC0768">
              <w:rPr>
                <w:rFonts w:ascii="宋体" w:cs="宋体" w:hint="eastAsia"/>
                <w:sz w:val="24"/>
                <w:lang w:val="zh-CN"/>
              </w:rPr>
              <w:t>名</w:t>
            </w:r>
            <w:r w:rsidRPr="00BC0768">
              <w:rPr>
                <w:rFonts w:ascii="宋体" w:cs="宋体"/>
                <w:sz w:val="24"/>
                <w:lang w:val="zh-CN"/>
              </w:rPr>
              <w:t xml:space="preserve">  </w:t>
            </w:r>
            <w:r w:rsidRPr="00BC0768">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b/>
                <w:bCs/>
                <w:sz w:val="24"/>
                <w:lang w:val="zh-CN"/>
              </w:rPr>
            </w:pPr>
            <w:r w:rsidRPr="00BC0768">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sz w:val="24"/>
                <w:lang w:val="zh-CN"/>
              </w:rPr>
            </w:pPr>
            <w:r w:rsidRPr="00BC0768">
              <w:rPr>
                <w:rFonts w:ascii="宋体" w:cs="宋体" w:hint="eastAsia"/>
                <w:sz w:val="24"/>
                <w:lang w:val="zh-CN"/>
              </w:rPr>
              <w:t>招标文件</w:t>
            </w:r>
          </w:p>
          <w:p w:rsidR="00A13BA5" w:rsidRPr="00BC0768" w:rsidRDefault="00A13BA5">
            <w:pPr>
              <w:autoSpaceDE w:val="0"/>
              <w:autoSpaceDN w:val="0"/>
              <w:adjustRightInd w:val="0"/>
              <w:spacing w:line="280" w:lineRule="exact"/>
              <w:jc w:val="center"/>
              <w:rPr>
                <w:rFonts w:ascii="宋体" w:cs="宋体"/>
                <w:b/>
                <w:bCs/>
                <w:sz w:val="24"/>
                <w:lang w:val="zh-CN"/>
              </w:rPr>
            </w:pPr>
            <w:r w:rsidRPr="00BC0768">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b/>
                <w:bCs/>
                <w:sz w:val="24"/>
                <w:lang w:val="zh-CN"/>
              </w:rPr>
            </w:pPr>
            <w:r w:rsidRPr="00BC0768">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autoSpaceDE w:val="0"/>
              <w:autoSpaceDN w:val="0"/>
              <w:adjustRightInd w:val="0"/>
              <w:spacing w:line="280" w:lineRule="exact"/>
              <w:jc w:val="center"/>
              <w:rPr>
                <w:rFonts w:ascii="宋体" w:cs="宋体"/>
                <w:b/>
                <w:bCs/>
                <w:sz w:val="24"/>
                <w:lang w:val="zh-CN"/>
              </w:rPr>
            </w:pPr>
            <w:r w:rsidRPr="00BC0768">
              <w:rPr>
                <w:rFonts w:ascii="宋体" w:cs="宋体" w:hint="eastAsia"/>
                <w:sz w:val="24"/>
                <w:lang w:val="zh-CN"/>
              </w:rPr>
              <w:t>偏</w:t>
            </w:r>
            <w:r w:rsidRPr="00BC0768">
              <w:rPr>
                <w:rFonts w:ascii="宋体" w:cs="宋体"/>
                <w:sz w:val="24"/>
                <w:lang w:val="zh-CN"/>
              </w:rPr>
              <w:t xml:space="preserve"> </w:t>
            </w:r>
            <w:r w:rsidRPr="00BC0768">
              <w:rPr>
                <w:rFonts w:ascii="宋体" w:cs="宋体" w:hint="eastAsia"/>
                <w:sz w:val="24"/>
                <w:lang w:val="zh-CN"/>
              </w:rPr>
              <w:t>离</w:t>
            </w:r>
            <w:r w:rsidRPr="00BC0768">
              <w:rPr>
                <w:rFonts w:ascii="宋体" w:cs="宋体"/>
                <w:sz w:val="24"/>
                <w:lang w:val="zh-CN"/>
              </w:rPr>
              <w:t xml:space="preserve"> </w:t>
            </w:r>
            <w:r w:rsidRPr="00BC0768">
              <w:rPr>
                <w:rFonts w:ascii="宋体" w:cs="宋体" w:hint="eastAsia"/>
                <w:sz w:val="24"/>
                <w:lang w:val="zh-CN"/>
              </w:rPr>
              <w:t>值</w:t>
            </w:r>
          </w:p>
        </w:tc>
      </w:tr>
      <w:tr w:rsidR="00A13BA5" w:rsidRPr="00BC0768">
        <w:trPr>
          <w:trHeight w:val="851"/>
        </w:trPr>
        <w:tc>
          <w:tcPr>
            <w:tcW w:w="828"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r>
      <w:tr w:rsidR="00A13BA5" w:rsidRPr="00BC0768">
        <w:trPr>
          <w:trHeight w:val="851"/>
        </w:trPr>
        <w:tc>
          <w:tcPr>
            <w:tcW w:w="828"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A13BA5" w:rsidRPr="00BC0768" w:rsidRDefault="00A13BA5">
            <w:pPr>
              <w:autoSpaceDE w:val="0"/>
              <w:autoSpaceDN w:val="0"/>
              <w:adjustRightInd w:val="0"/>
              <w:spacing w:line="480" w:lineRule="exact"/>
              <w:rPr>
                <w:b/>
                <w:bCs/>
                <w:sz w:val="24"/>
              </w:rPr>
            </w:pPr>
          </w:p>
        </w:tc>
      </w:tr>
    </w:tbl>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lastRenderedPageBreak/>
        <w:t>投标人（公章）：</w:t>
      </w:r>
    </w:p>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r>
        <w:rPr>
          <w:rFonts w:ascii="宋体" w:cs="宋体"/>
          <w:sz w:val="24"/>
          <w:lang w:val="zh-CN"/>
        </w:rPr>
        <w:t xml:space="preserve"> </w:t>
      </w:r>
    </w:p>
    <w:p w:rsidR="00A13BA5" w:rsidRDefault="00A13BA5">
      <w:pPr>
        <w:autoSpaceDE w:val="0"/>
        <w:autoSpaceDN w:val="0"/>
        <w:adjustRightInd w:val="0"/>
        <w:spacing w:line="480" w:lineRule="auto"/>
        <w:rPr>
          <w:rFonts w:ascii="宋体" w:cs="宋体"/>
          <w:sz w:val="24"/>
          <w:lang w:val="zh-CN"/>
        </w:rPr>
      </w:pPr>
    </w:p>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t>附件</w:t>
      </w:r>
      <w:r>
        <w:rPr>
          <w:rFonts w:ascii="宋体" w:cs="宋体"/>
          <w:sz w:val="24"/>
          <w:lang w:val="zh-CN"/>
        </w:rPr>
        <w:t>5</w:t>
      </w:r>
    </w:p>
    <w:p w:rsidR="00A13BA5" w:rsidRDefault="00A13BA5" w:rsidP="00A07FA1">
      <w:pPr>
        <w:snapToGrid w:val="0"/>
        <w:spacing w:line="360" w:lineRule="auto"/>
        <w:ind w:firstLineChars="200" w:firstLine="723"/>
        <w:jc w:val="center"/>
        <w:rPr>
          <w:rFonts w:hAnsi="宋体"/>
          <w:b/>
          <w:snapToGrid w:val="0"/>
          <w:kern w:val="0"/>
          <w:sz w:val="36"/>
          <w:szCs w:val="36"/>
        </w:rPr>
      </w:pPr>
      <w:r>
        <w:rPr>
          <w:rFonts w:hAnsi="宋体" w:hint="eastAsia"/>
          <w:b/>
          <w:snapToGrid w:val="0"/>
          <w:kern w:val="0"/>
          <w:sz w:val="36"/>
          <w:szCs w:val="36"/>
        </w:rPr>
        <w:t>业绩情况表</w:t>
      </w:r>
    </w:p>
    <w:p w:rsidR="00A13BA5" w:rsidRDefault="00A13BA5" w:rsidP="00A07FA1">
      <w:pPr>
        <w:snapToGrid w:val="0"/>
        <w:spacing w:line="360" w:lineRule="auto"/>
        <w:ind w:firstLineChars="200" w:firstLine="422"/>
        <w:jc w:val="center"/>
        <w:rPr>
          <w:rFonts w:asci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286"/>
        <w:gridCol w:w="1276"/>
        <w:gridCol w:w="1134"/>
        <w:gridCol w:w="1276"/>
        <w:gridCol w:w="1275"/>
        <w:gridCol w:w="1134"/>
        <w:gridCol w:w="1024"/>
      </w:tblGrid>
      <w:tr w:rsidR="00A13BA5" w:rsidRPr="00BC0768">
        <w:trPr>
          <w:trHeight w:val="666"/>
          <w:jc w:val="center"/>
        </w:trPr>
        <w:tc>
          <w:tcPr>
            <w:tcW w:w="676" w:type="dxa"/>
            <w:vMerge w:val="restart"/>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序号</w:t>
            </w:r>
          </w:p>
        </w:tc>
        <w:tc>
          <w:tcPr>
            <w:tcW w:w="1286" w:type="dxa"/>
            <w:vMerge w:val="restart"/>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项目</w:t>
            </w:r>
          </w:p>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名称</w:t>
            </w:r>
          </w:p>
        </w:tc>
        <w:tc>
          <w:tcPr>
            <w:tcW w:w="1276" w:type="dxa"/>
            <w:vMerge w:val="restart"/>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项目</w:t>
            </w:r>
          </w:p>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内容</w:t>
            </w:r>
          </w:p>
        </w:tc>
        <w:tc>
          <w:tcPr>
            <w:tcW w:w="1134" w:type="dxa"/>
            <w:vMerge w:val="restart"/>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时间</w:t>
            </w:r>
          </w:p>
        </w:tc>
        <w:tc>
          <w:tcPr>
            <w:tcW w:w="1276" w:type="dxa"/>
            <w:vMerge w:val="restart"/>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合同金额（元）</w:t>
            </w:r>
          </w:p>
        </w:tc>
        <w:tc>
          <w:tcPr>
            <w:tcW w:w="3433" w:type="dxa"/>
            <w:gridSpan w:val="3"/>
          </w:tcPr>
          <w:p w:rsidR="00A13BA5" w:rsidRPr="00BC0768" w:rsidRDefault="00A13BA5">
            <w:pPr>
              <w:pStyle w:val="a7"/>
              <w:spacing w:before="120" w:after="120"/>
              <w:jc w:val="center"/>
              <w:rPr>
                <w:rFonts w:ascii="Calibri" w:hAnsi="宋体"/>
                <w:color w:val="000000"/>
                <w:kern w:val="2"/>
                <w:szCs w:val="21"/>
              </w:rPr>
            </w:pPr>
            <w:r w:rsidRPr="00BC0768">
              <w:rPr>
                <w:rFonts w:ascii="Calibri" w:hAnsi="宋体" w:hint="eastAsia"/>
                <w:color w:val="000000"/>
                <w:kern w:val="2"/>
                <w:szCs w:val="21"/>
              </w:rPr>
              <w:t>用户情况</w:t>
            </w:r>
          </w:p>
        </w:tc>
      </w:tr>
      <w:tr w:rsidR="00A13BA5" w:rsidRPr="00BC0768">
        <w:trPr>
          <w:trHeight w:val="845"/>
          <w:jc w:val="center"/>
        </w:trPr>
        <w:tc>
          <w:tcPr>
            <w:tcW w:w="676" w:type="dxa"/>
            <w:vMerge/>
            <w:vAlign w:val="center"/>
          </w:tcPr>
          <w:p w:rsidR="00A13BA5" w:rsidRPr="00BC0768" w:rsidRDefault="00A13BA5">
            <w:pPr>
              <w:widowControl/>
              <w:jc w:val="left"/>
              <w:rPr>
                <w:rFonts w:ascii="宋体"/>
                <w:color w:val="000000"/>
                <w:szCs w:val="21"/>
              </w:rPr>
            </w:pPr>
          </w:p>
        </w:tc>
        <w:tc>
          <w:tcPr>
            <w:tcW w:w="1286" w:type="dxa"/>
            <w:vMerge/>
            <w:vAlign w:val="center"/>
          </w:tcPr>
          <w:p w:rsidR="00A13BA5" w:rsidRPr="00BC0768" w:rsidRDefault="00A13BA5">
            <w:pPr>
              <w:widowControl/>
              <w:jc w:val="left"/>
              <w:rPr>
                <w:rFonts w:ascii="宋体"/>
                <w:color w:val="000000"/>
                <w:szCs w:val="21"/>
              </w:rPr>
            </w:pPr>
          </w:p>
        </w:tc>
        <w:tc>
          <w:tcPr>
            <w:tcW w:w="1276" w:type="dxa"/>
            <w:vMerge/>
            <w:vAlign w:val="center"/>
          </w:tcPr>
          <w:p w:rsidR="00A13BA5" w:rsidRPr="00BC0768" w:rsidRDefault="00A13BA5">
            <w:pPr>
              <w:widowControl/>
              <w:jc w:val="left"/>
              <w:rPr>
                <w:rFonts w:ascii="宋体"/>
                <w:color w:val="000000"/>
                <w:szCs w:val="21"/>
              </w:rPr>
            </w:pPr>
          </w:p>
        </w:tc>
        <w:tc>
          <w:tcPr>
            <w:tcW w:w="1134" w:type="dxa"/>
            <w:vMerge/>
            <w:vAlign w:val="center"/>
          </w:tcPr>
          <w:p w:rsidR="00A13BA5" w:rsidRPr="00BC0768" w:rsidRDefault="00A13BA5">
            <w:pPr>
              <w:widowControl/>
              <w:jc w:val="left"/>
              <w:rPr>
                <w:rFonts w:ascii="宋体"/>
                <w:color w:val="000000"/>
                <w:szCs w:val="21"/>
              </w:rPr>
            </w:pPr>
          </w:p>
        </w:tc>
        <w:tc>
          <w:tcPr>
            <w:tcW w:w="1276" w:type="dxa"/>
            <w:vMerge/>
            <w:vAlign w:val="center"/>
          </w:tcPr>
          <w:p w:rsidR="00A13BA5" w:rsidRPr="00BC0768" w:rsidRDefault="00A13BA5">
            <w:pPr>
              <w:widowControl/>
              <w:jc w:val="left"/>
              <w:rPr>
                <w:rFonts w:ascii="宋体"/>
                <w:color w:val="000000"/>
                <w:szCs w:val="21"/>
              </w:rPr>
            </w:pPr>
          </w:p>
        </w:tc>
        <w:tc>
          <w:tcPr>
            <w:tcW w:w="1275" w:type="dxa"/>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单位</w:t>
            </w:r>
          </w:p>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名称</w:t>
            </w:r>
          </w:p>
        </w:tc>
        <w:tc>
          <w:tcPr>
            <w:tcW w:w="1134" w:type="dxa"/>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经办人</w:t>
            </w:r>
          </w:p>
        </w:tc>
        <w:tc>
          <w:tcPr>
            <w:tcW w:w="1024" w:type="dxa"/>
            <w:vAlign w:val="center"/>
          </w:tcPr>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联系</w:t>
            </w:r>
          </w:p>
          <w:p w:rsidR="00A13BA5" w:rsidRPr="00BC0768" w:rsidRDefault="00A13BA5">
            <w:pPr>
              <w:pStyle w:val="a7"/>
              <w:spacing w:before="120" w:after="120"/>
              <w:contextualSpacing/>
              <w:jc w:val="center"/>
              <w:rPr>
                <w:rFonts w:ascii="Calibri" w:hAnsi="宋体"/>
                <w:color w:val="000000"/>
                <w:kern w:val="2"/>
                <w:szCs w:val="21"/>
              </w:rPr>
            </w:pPr>
            <w:r w:rsidRPr="00BC0768">
              <w:rPr>
                <w:rFonts w:ascii="Calibri" w:hAnsi="宋体" w:hint="eastAsia"/>
                <w:color w:val="000000"/>
                <w:kern w:val="2"/>
                <w:szCs w:val="21"/>
              </w:rPr>
              <w:t>方式</w:t>
            </w:r>
          </w:p>
        </w:tc>
      </w:tr>
      <w:tr w:rsidR="00A13BA5" w:rsidRPr="00BC0768">
        <w:trPr>
          <w:trHeight w:val="851"/>
          <w:jc w:val="center"/>
        </w:trPr>
        <w:tc>
          <w:tcPr>
            <w:tcW w:w="676" w:type="dxa"/>
            <w:vAlign w:val="center"/>
          </w:tcPr>
          <w:p w:rsidR="00A13BA5" w:rsidRPr="00BC0768" w:rsidRDefault="00A13BA5">
            <w:pPr>
              <w:pStyle w:val="a7"/>
              <w:spacing w:line="360" w:lineRule="auto"/>
              <w:jc w:val="center"/>
              <w:rPr>
                <w:rFonts w:ascii="Calibri" w:hAnsi="宋体"/>
                <w:color w:val="000000"/>
                <w:kern w:val="2"/>
                <w:szCs w:val="21"/>
              </w:rPr>
            </w:pPr>
          </w:p>
        </w:tc>
        <w:tc>
          <w:tcPr>
            <w:tcW w:w="1286"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275"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024" w:type="dxa"/>
            <w:vAlign w:val="center"/>
          </w:tcPr>
          <w:p w:rsidR="00A13BA5" w:rsidRPr="00BC0768" w:rsidRDefault="00A13BA5">
            <w:pPr>
              <w:pStyle w:val="a7"/>
              <w:spacing w:line="360" w:lineRule="auto"/>
              <w:jc w:val="left"/>
              <w:rPr>
                <w:rFonts w:ascii="Calibri" w:hAnsi="宋体"/>
                <w:color w:val="000000"/>
                <w:kern w:val="2"/>
                <w:szCs w:val="21"/>
              </w:rPr>
            </w:pPr>
          </w:p>
        </w:tc>
      </w:tr>
      <w:tr w:rsidR="00A13BA5" w:rsidRPr="00BC0768">
        <w:trPr>
          <w:trHeight w:val="851"/>
          <w:jc w:val="center"/>
        </w:trPr>
        <w:tc>
          <w:tcPr>
            <w:tcW w:w="676" w:type="dxa"/>
            <w:vAlign w:val="center"/>
          </w:tcPr>
          <w:p w:rsidR="00A13BA5" w:rsidRPr="00BC0768" w:rsidRDefault="00A13BA5">
            <w:pPr>
              <w:pStyle w:val="a7"/>
              <w:spacing w:line="360" w:lineRule="auto"/>
              <w:jc w:val="center"/>
              <w:rPr>
                <w:rFonts w:ascii="Calibri" w:hAnsi="宋体"/>
                <w:color w:val="000000"/>
                <w:kern w:val="2"/>
                <w:szCs w:val="21"/>
              </w:rPr>
            </w:pPr>
          </w:p>
        </w:tc>
        <w:tc>
          <w:tcPr>
            <w:tcW w:w="1286"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275"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024" w:type="dxa"/>
            <w:vAlign w:val="center"/>
          </w:tcPr>
          <w:p w:rsidR="00A13BA5" w:rsidRPr="00BC0768" w:rsidRDefault="00A13BA5">
            <w:pPr>
              <w:pStyle w:val="a7"/>
              <w:spacing w:line="360" w:lineRule="auto"/>
              <w:jc w:val="left"/>
              <w:rPr>
                <w:rFonts w:ascii="Calibri" w:hAnsi="宋体"/>
                <w:color w:val="000000"/>
                <w:kern w:val="2"/>
                <w:szCs w:val="21"/>
              </w:rPr>
            </w:pPr>
          </w:p>
        </w:tc>
      </w:tr>
      <w:tr w:rsidR="00A13BA5" w:rsidRPr="00BC0768">
        <w:trPr>
          <w:trHeight w:val="851"/>
          <w:jc w:val="center"/>
        </w:trPr>
        <w:tc>
          <w:tcPr>
            <w:tcW w:w="676" w:type="dxa"/>
            <w:vAlign w:val="center"/>
          </w:tcPr>
          <w:p w:rsidR="00A13BA5" w:rsidRPr="00BC0768" w:rsidRDefault="00A13BA5">
            <w:pPr>
              <w:pStyle w:val="a7"/>
              <w:spacing w:line="360" w:lineRule="auto"/>
              <w:jc w:val="center"/>
              <w:rPr>
                <w:rFonts w:ascii="Calibri" w:hAnsi="宋体"/>
                <w:color w:val="000000"/>
                <w:kern w:val="2"/>
                <w:szCs w:val="21"/>
              </w:rPr>
            </w:pPr>
          </w:p>
        </w:tc>
        <w:tc>
          <w:tcPr>
            <w:tcW w:w="1286"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275"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024" w:type="dxa"/>
            <w:vAlign w:val="center"/>
          </w:tcPr>
          <w:p w:rsidR="00A13BA5" w:rsidRPr="00BC0768" w:rsidRDefault="00A13BA5">
            <w:pPr>
              <w:pStyle w:val="a7"/>
              <w:spacing w:line="360" w:lineRule="auto"/>
              <w:jc w:val="left"/>
              <w:rPr>
                <w:rFonts w:ascii="Calibri" w:hAnsi="宋体"/>
                <w:color w:val="000000"/>
                <w:kern w:val="2"/>
                <w:szCs w:val="21"/>
              </w:rPr>
            </w:pPr>
          </w:p>
        </w:tc>
      </w:tr>
      <w:tr w:rsidR="00A13BA5" w:rsidRPr="00BC0768">
        <w:trPr>
          <w:trHeight w:val="851"/>
          <w:jc w:val="center"/>
        </w:trPr>
        <w:tc>
          <w:tcPr>
            <w:tcW w:w="676" w:type="dxa"/>
            <w:vAlign w:val="center"/>
          </w:tcPr>
          <w:p w:rsidR="00A13BA5" w:rsidRPr="00BC0768" w:rsidRDefault="00A13BA5">
            <w:pPr>
              <w:pStyle w:val="a7"/>
              <w:spacing w:line="360" w:lineRule="auto"/>
              <w:jc w:val="center"/>
              <w:rPr>
                <w:rFonts w:ascii="Calibri" w:hAnsi="宋体"/>
                <w:color w:val="000000"/>
                <w:kern w:val="2"/>
                <w:szCs w:val="21"/>
              </w:rPr>
            </w:pPr>
          </w:p>
        </w:tc>
        <w:tc>
          <w:tcPr>
            <w:tcW w:w="1286"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276" w:type="dxa"/>
          </w:tcPr>
          <w:p w:rsidR="00A13BA5" w:rsidRPr="00BC0768" w:rsidRDefault="00A13BA5">
            <w:pPr>
              <w:pStyle w:val="a7"/>
              <w:spacing w:line="360" w:lineRule="auto"/>
              <w:jc w:val="left"/>
              <w:rPr>
                <w:rFonts w:ascii="Calibri" w:hAnsi="宋体"/>
                <w:color w:val="000000"/>
                <w:kern w:val="2"/>
                <w:szCs w:val="21"/>
              </w:rPr>
            </w:pPr>
          </w:p>
        </w:tc>
        <w:tc>
          <w:tcPr>
            <w:tcW w:w="1275" w:type="dxa"/>
          </w:tcPr>
          <w:p w:rsidR="00A13BA5" w:rsidRPr="00BC0768" w:rsidRDefault="00A13BA5">
            <w:pPr>
              <w:pStyle w:val="a7"/>
              <w:spacing w:line="360" w:lineRule="auto"/>
              <w:jc w:val="left"/>
              <w:rPr>
                <w:rFonts w:ascii="Calibri" w:hAnsi="宋体"/>
                <w:color w:val="000000"/>
                <w:kern w:val="2"/>
                <w:szCs w:val="21"/>
              </w:rPr>
            </w:pPr>
          </w:p>
        </w:tc>
        <w:tc>
          <w:tcPr>
            <w:tcW w:w="1134" w:type="dxa"/>
          </w:tcPr>
          <w:p w:rsidR="00A13BA5" w:rsidRPr="00BC0768" w:rsidRDefault="00A13BA5">
            <w:pPr>
              <w:pStyle w:val="a7"/>
              <w:spacing w:line="360" w:lineRule="auto"/>
              <w:jc w:val="left"/>
              <w:rPr>
                <w:rFonts w:ascii="Calibri" w:hAnsi="宋体"/>
                <w:color w:val="000000"/>
                <w:kern w:val="2"/>
                <w:szCs w:val="21"/>
              </w:rPr>
            </w:pPr>
          </w:p>
        </w:tc>
        <w:tc>
          <w:tcPr>
            <w:tcW w:w="1024" w:type="dxa"/>
            <w:vAlign w:val="center"/>
          </w:tcPr>
          <w:p w:rsidR="00A13BA5" w:rsidRPr="00BC0768" w:rsidRDefault="00A13BA5">
            <w:pPr>
              <w:pStyle w:val="a7"/>
              <w:spacing w:line="360" w:lineRule="auto"/>
              <w:jc w:val="left"/>
              <w:rPr>
                <w:rFonts w:ascii="Calibri" w:hAnsi="宋体"/>
                <w:color w:val="000000"/>
                <w:kern w:val="2"/>
                <w:szCs w:val="21"/>
              </w:rPr>
            </w:pPr>
          </w:p>
        </w:tc>
      </w:tr>
    </w:tbl>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A13BA5" w:rsidRDefault="00A13BA5">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r>
        <w:rPr>
          <w:rFonts w:ascii="宋体" w:cs="宋体"/>
          <w:sz w:val="24"/>
          <w:lang w:val="zh-CN"/>
        </w:rPr>
        <w:t xml:space="preserve"> </w:t>
      </w:r>
    </w:p>
    <w:p w:rsidR="00A13BA5" w:rsidRDefault="00A13BA5">
      <w:pPr>
        <w:pStyle w:val="a5"/>
        <w:spacing w:line="360" w:lineRule="auto"/>
        <w:rPr>
          <w:rFonts w:ascii="宋体"/>
          <w:color w:val="000000"/>
          <w:szCs w:val="21"/>
        </w:rPr>
      </w:pPr>
    </w:p>
    <w:p w:rsidR="00A13BA5" w:rsidRDefault="00A13BA5">
      <w:pPr>
        <w:rPr>
          <w:sz w:val="24"/>
        </w:rPr>
      </w:pPr>
    </w:p>
    <w:p w:rsidR="00A13BA5" w:rsidRDefault="00A13BA5" w:rsidP="00A07FA1">
      <w:pPr>
        <w:adjustRightInd w:val="0"/>
        <w:snapToGrid w:val="0"/>
        <w:spacing w:line="360" w:lineRule="auto"/>
        <w:ind w:firstLineChars="200" w:firstLine="420"/>
        <w:rPr>
          <w:rFonts w:ascii="宋体" w:cs="Courier New"/>
          <w:szCs w:val="21"/>
        </w:rPr>
      </w:pPr>
    </w:p>
    <w:p w:rsidR="00A13BA5" w:rsidRDefault="00A13BA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6</w:t>
      </w:r>
    </w:p>
    <w:p w:rsidR="00A13BA5" w:rsidRDefault="00A13BA5">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t>投标保证金</w:t>
      </w:r>
    </w:p>
    <w:p w:rsidR="00A13BA5" w:rsidRDefault="00A13BA5">
      <w:pPr>
        <w:autoSpaceDE w:val="0"/>
        <w:autoSpaceDN w:val="0"/>
        <w:adjustRightInd w:val="0"/>
        <w:spacing w:line="360" w:lineRule="auto"/>
        <w:jc w:val="center"/>
        <w:outlineLvl w:val="0"/>
        <w:rPr>
          <w:rFonts w:hAnsi="宋体"/>
          <w:b/>
          <w:snapToGrid w:val="0"/>
          <w:kern w:val="0"/>
          <w:sz w:val="36"/>
          <w:szCs w:val="36"/>
        </w:rPr>
      </w:pPr>
    </w:p>
    <w:p w:rsidR="00A13BA5" w:rsidRDefault="00A13BA5" w:rsidP="00A07FA1">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A13BA5" w:rsidRDefault="00A13BA5" w:rsidP="00A07FA1">
      <w:pPr>
        <w:autoSpaceDE w:val="0"/>
        <w:autoSpaceDN w:val="0"/>
        <w:adjustRightInd w:val="0"/>
        <w:spacing w:line="360" w:lineRule="auto"/>
        <w:ind w:firstLineChars="1050" w:firstLine="2520"/>
        <w:rPr>
          <w:rFonts w:ascii="宋体" w:cs="宋体"/>
          <w:sz w:val="24"/>
          <w:lang w:val="zh-CN"/>
        </w:rPr>
      </w:pPr>
    </w:p>
    <w:p w:rsidR="00A13BA5" w:rsidRDefault="00A13BA5" w:rsidP="00A07FA1">
      <w:pPr>
        <w:autoSpaceDE w:val="0"/>
        <w:autoSpaceDN w:val="0"/>
        <w:adjustRightInd w:val="0"/>
        <w:spacing w:line="360" w:lineRule="auto"/>
        <w:ind w:firstLineChars="1050" w:firstLine="2520"/>
        <w:rPr>
          <w:rFonts w:ascii="宋体" w:cs="宋体"/>
          <w:sz w:val="24"/>
          <w:lang w:val="zh-CN"/>
        </w:rPr>
      </w:pPr>
    </w:p>
    <w:p w:rsidR="00A13BA5" w:rsidRDefault="00A13BA5" w:rsidP="00A07FA1">
      <w:pPr>
        <w:autoSpaceDE w:val="0"/>
        <w:autoSpaceDN w:val="0"/>
        <w:adjustRightInd w:val="0"/>
        <w:spacing w:line="360" w:lineRule="auto"/>
        <w:ind w:firstLineChars="1050" w:firstLine="2520"/>
        <w:rPr>
          <w:rFonts w:ascii="宋体" w:cs="宋体"/>
          <w:sz w:val="24"/>
          <w:lang w:val="zh-CN"/>
        </w:rPr>
      </w:pPr>
    </w:p>
    <w:p w:rsidR="00A13BA5" w:rsidRDefault="00A13BA5">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7</w:t>
      </w:r>
    </w:p>
    <w:p w:rsidR="00A13BA5" w:rsidRDefault="00A13BA5">
      <w:pPr>
        <w:spacing w:line="480" w:lineRule="exact"/>
        <w:jc w:val="center"/>
        <w:rPr>
          <w:rFonts w:ascii="宋体"/>
          <w:b/>
          <w:bCs/>
          <w:color w:val="000000"/>
          <w:sz w:val="36"/>
          <w:szCs w:val="36"/>
        </w:rPr>
      </w:pPr>
      <w:r>
        <w:rPr>
          <w:rFonts w:ascii="宋体" w:hAnsi="宋体" w:hint="eastAsia"/>
          <w:b/>
          <w:bCs/>
          <w:color w:val="000000"/>
          <w:sz w:val="36"/>
          <w:szCs w:val="36"/>
        </w:rPr>
        <w:t>法定代表人资格证明书</w:t>
      </w:r>
    </w:p>
    <w:p w:rsidR="00A13BA5" w:rsidRDefault="00A13BA5" w:rsidP="00A07FA1">
      <w:pPr>
        <w:autoSpaceDE w:val="0"/>
        <w:autoSpaceDN w:val="0"/>
        <w:adjustRightInd w:val="0"/>
        <w:spacing w:line="480" w:lineRule="auto"/>
        <w:ind w:firstLineChars="257" w:firstLine="617"/>
        <w:rPr>
          <w:rFonts w:ascii="宋体"/>
          <w:color w:val="000000"/>
          <w:sz w:val="24"/>
          <w:szCs w:val="24"/>
        </w:rPr>
      </w:pPr>
    </w:p>
    <w:p w:rsidR="00A13BA5" w:rsidRDefault="00A13BA5" w:rsidP="00A07FA1">
      <w:pPr>
        <w:pStyle w:val="11"/>
        <w:spacing w:line="480" w:lineRule="auto"/>
        <w:ind w:firstLineChars="225" w:firstLine="540"/>
        <w:jc w:val="left"/>
        <w:rPr>
          <w:rFonts w:hAnsi="宋体"/>
          <w:color w:val="000000"/>
          <w:szCs w:val="24"/>
        </w:rPr>
      </w:pPr>
      <w:r>
        <w:rPr>
          <w:rFonts w:hAnsi="宋体" w:hint="eastAsia"/>
          <w:color w:val="000000"/>
          <w:szCs w:val="24"/>
        </w:rPr>
        <w:t>单位名称：</w:t>
      </w:r>
    </w:p>
    <w:p w:rsidR="00A13BA5" w:rsidRDefault="00A13BA5" w:rsidP="00A07FA1">
      <w:pPr>
        <w:pStyle w:val="11"/>
        <w:spacing w:line="480" w:lineRule="auto"/>
        <w:ind w:firstLineChars="225" w:firstLine="540"/>
        <w:jc w:val="left"/>
        <w:rPr>
          <w:rFonts w:hAnsi="宋体"/>
          <w:color w:val="000000"/>
          <w:szCs w:val="24"/>
        </w:rPr>
      </w:pPr>
      <w:r>
        <w:rPr>
          <w:rFonts w:hAnsi="宋体" w:hint="eastAsia"/>
          <w:color w:val="000000"/>
          <w:szCs w:val="24"/>
        </w:rPr>
        <w:t>地址：</w:t>
      </w:r>
    </w:p>
    <w:p w:rsidR="00A13BA5" w:rsidRDefault="00A13BA5" w:rsidP="00A07FA1">
      <w:pPr>
        <w:pStyle w:val="11"/>
        <w:spacing w:line="480" w:lineRule="auto"/>
        <w:ind w:firstLineChars="225" w:firstLine="540"/>
        <w:jc w:val="left"/>
        <w:rPr>
          <w:rFonts w:hAnsi="宋体"/>
          <w:color w:val="000000"/>
          <w:szCs w:val="24"/>
        </w:rPr>
      </w:pPr>
      <w:r>
        <w:rPr>
          <w:rFonts w:hAnsi="宋体" w:hint="eastAsia"/>
          <w:color w:val="000000"/>
          <w:szCs w:val="24"/>
        </w:rPr>
        <w:t>姓名：性别：年龄：</w:t>
      </w:r>
      <w:r>
        <w:rPr>
          <w:rFonts w:hAnsi="宋体"/>
          <w:color w:val="000000"/>
          <w:szCs w:val="24"/>
        </w:rPr>
        <w:t xml:space="preserve">            </w:t>
      </w:r>
      <w:r>
        <w:rPr>
          <w:rFonts w:hAnsi="宋体" w:hint="eastAsia"/>
          <w:color w:val="000000"/>
          <w:szCs w:val="24"/>
        </w:rPr>
        <w:t>职务：</w:t>
      </w:r>
      <w:r>
        <w:rPr>
          <w:rFonts w:hAnsi="宋体"/>
          <w:color w:val="000000"/>
          <w:szCs w:val="24"/>
        </w:rPr>
        <w:t xml:space="preserve">        </w:t>
      </w:r>
    </w:p>
    <w:p w:rsidR="00A13BA5" w:rsidRDefault="00A13BA5" w:rsidP="00A07FA1">
      <w:pPr>
        <w:pStyle w:val="11"/>
        <w:spacing w:line="480" w:lineRule="auto"/>
        <w:ind w:firstLineChars="225" w:firstLine="540"/>
        <w:jc w:val="left"/>
        <w:rPr>
          <w:rFonts w:hAnsi="宋体"/>
          <w:color w:val="000000"/>
          <w:szCs w:val="24"/>
        </w:rPr>
      </w:pPr>
      <w:r>
        <w:rPr>
          <w:rFonts w:hAnsi="宋体" w:hint="eastAsia"/>
          <w:color w:val="000000"/>
          <w:szCs w:val="24"/>
        </w:rPr>
        <w:t>本人系</w:t>
      </w:r>
      <w:r>
        <w:rPr>
          <w:rFonts w:hAnsi="宋体"/>
          <w:color w:val="000000"/>
          <w:szCs w:val="24"/>
          <w:u w:val="single"/>
        </w:rPr>
        <w:t>&lt;</w:t>
      </w:r>
      <w:r>
        <w:rPr>
          <w:rFonts w:hAnsi="宋体" w:hint="eastAsia"/>
          <w:color w:val="000000"/>
          <w:szCs w:val="24"/>
          <w:u w:val="single"/>
        </w:rPr>
        <w:t>投标人名称</w:t>
      </w:r>
      <w:r>
        <w:rPr>
          <w:rFonts w:hAnsi="宋体"/>
          <w:color w:val="000000"/>
          <w:szCs w:val="24"/>
          <w:u w:val="single"/>
        </w:rPr>
        <w:t>&gt;</w:t>
      </w:r>
      <w:r>
        <w:rPr>
          <w:rFonts w:hAnsi="宋体" w:hint="eastAsia"/>
          <w:color w:val="000000"/>
          <w:szCs w:val="24"/>
        </w:rPr>
        <w:t>的法定代表人。就参加贵方招标编号为</w:t>
      </w:r>
      <w:r>
        <w:rPr>
          <w:rFonts w:hAnsi="宋体"/>
          <w:color w:val="000000"/>
          <w:szCs w:val="24"/>
          <w:u w:val="single"/>
        </w:rPr>
        <w:t>&lt;</w:t>
      </w:r>
      <w:r>
        <w:rPr>
          <w:rFonts w:hAnsi="宋体" w:hint="eastAsia"/>
          <w:color w:val="000000"/>
          <w:szCs w:val="24"/>
          <w:u w:val="single"/>
        </w:rPr>
        <w:t>项目编号</w:t>
      </w:r>
      <w:r>
        <w:rPr>
          <w:rFonts w:hAnsi="宋体"/>
          <w:color w:val="000000"/>
          <w:szCs w:val="24"/>
          <w:u w:val="single"/>
        </w:rPr>
        <w:t>&gt;</w:t>
      </w:r>
      <w:r>
        <w:rPr>
          <w:rFonts w:hAnsi="宋体" w:hint="eastAsia"/>
          <w:color w:val="000000"/>
          <w:szCs w:val="24"/>
        </w:rPr>
        <w:t>的</w:t>
      </w:r>
      <w:r>
        <w:rPr>
          <w:rFonts w:hAnsi="宋体"/>
          <w:color w:val="000000"/>
          <w:szCs w:val="24"/>
          <w:u w:val="single"/>
        </w:rPr>
        <w:t>&lt;</w:t>
      </w:r>
      <w:r>
        <w:rPr>
          <w:rFonts w:hAnsi="宋体" w:hint="eastAsia"/>
          <w:color w:val="000000"/>
          <w:szCs w:val="24"/>
          <w:u w:val="single"/>
        </w:rPr>
        <w:t>项目名称</w:t>
      </w:r>
      <w:r>
        <w:rPr>
          <w:rFonts w:hAnsi="宋体"/>
          <w:color w:val="000000"/>
          <w:szCs w:val="24"/>
          <w:u w:val="single"/>
        </w:rPr>
        <w:t>&gt;</w:t>
      </w:r>
      <w:r>
        <w:rPr>
          <w:rFonts w:hAnsi="宋体" w:hint="eastAsia"/>
          <w:color w:val="000000"/>
          <w:szCs w:val="24"/>
        </w:rPr>
        <w:t>公开招标项目的投标报价，签署上述项目的投标文件及合同的执行、完成、服务和保修，签署合同和处理与之有关的一切事务。</w:t>
      </w:r>
    </w:p>
    <w:p w:rsidR="00A13BA5" w:rsidRDefault="00A13BA5" w:rsidP="00A07FA1">
      <w:pPr>
        <w:pStyle w:val="11"/>
        <w:spacing w:line="480" w:lineRule="auto"/>
        <w:ind w:firstLineChars="225" w:firstLine="540"/>
        <w:jc w:val="left"/>
        <w:rPr>
          <w:rFonts w:hAnsi="宋体"/>
          <w:color w:val="000000"/>
          <w:szCs w:val="24"/>
        </w:rPr>
      </w:pPr>
      <w:r>
        <w:rPr>
          <w:rFonts w:hAnsi="宋体" w:hint="eastAsia"/>
          <w:color w:val="000000"/>
          <w:szCs w:val="24"/>
        </w:rPr>
        <w:t>特此证明。</w:t>
      </w:r>
    </w:p>
    <w:p w:rsidR="00A13BA5" w:rsidRDefault="00A13BA5" w:rsidP="00A07FA1">
      <w:pPr>
        <w:pStyle w:val="11"/>
        <w:spacing w:line="480" w:lineRule="auto"/>
        <w:ind w:firstLineChars="225" w:firstLine="540"/>
        <w:jc w:val="left"/>
        <w:rPr>
          <w:rFonts w:hAnsi="宋体"/>
          <w:color w:val="000000"/>
          <w:szCs w:val="24"/>
        </w:rPr>
      </w:pPr>
    </w:p>
    <w:p w:rsidR="00A13BA5" w:rsidRDefault="00A13BA5" w:rsidP="00A07FA1">
      <w:pPr>
        <w:pStyle w:val="11"/>
        <w:spacing w:line="480" w:lineRule="auto"/>
        <w:ind w:leftChars="-256" w:left="-538" w:firstLineChars="257" w:firstLine="617"/>
        <w:jc w:val="center"/>
        <w:rPr>
          <w:rFonts w:hAnsi="宋体"/>
          <w:bCs/>
          <w:color w:val="000000"/>
          <w:szCs w:val="24"/>
        </w:rPr>
      </w:pPr>
      <w:r>
        <w:rPr>
          <w:rFonts w:hAnsi="宋体" w:hint="eastAsia"/>
          <w:bCs/>
          <w:color w:val="000000"/>
          <w:szCs w:val="24"/>
        </w:rPr>
        <w:t>（※此处请粘贴法定代表人身份证复印件，需清晰反映身份证有效期限※）</w:t>
      </w:r>
    </w:p>
    <w:p w:rsidR="00A13BA5" w:rsidRDefault="00A13BA5">
      <w:pPr>
        <w:autoSpaceDE w:val="0"/>
        <w:autoSpaceDN w:val="0"/>
        <w:adjustRightInd w:val="0"/>
        <w:spacing w:line="360" w:lineRule="auto"/>
        <w:ind w:right="-11"/>
        <w:rPr>
          <w:rFonts w:ascii="宋体" w:cs="宋体"/>
          <w:sz w:val="24"/>
          <w:lang w:val="zh-CN"/>
        </w:rPr>
      </w:pPr>
    </w:p>
    <w:p w:rsidR="00A13BA5" w:rsidRDefault="00A13BA5" w:rsidP="00A07FA1">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A13BA5" w:rsidRDefault="00A13BA5" w:rsidP="00A07FA1">
      <w:pPr>
        <w:pStyle w:val="13"/>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color w:val="000000"/>
          <w:szCs w:val="24"/>
        </w:rPr>
        <w:t xml:space="preserve">   </w:t>
      </w:r>
      <w:r>
        <w:rPr>
          <w:rFonts w:ascii="Arial" w:hAnsi="Arial" w:cs="Arial" w:hint="eastAsia"/>
          <w:color w:val="000000"/>
          <w:szCs w:val="24"/>
        </w:rPr>
        <w:t>年</w:t>
      </w:r>
      <w:r>
        <w:rPr>
          <w:rFonts w:ascii="Arial" w:hAnsi="Arial" w:cs="Arial"/>
          <w:color w:val="000000"/>
          <w:szCs w:val="24"/>
        </w:rPr>
        <w:t xml:space="preserve">   </w:t>
      </w:r>
      <w:r>
        <w:rPr>
          <w:rFonts w:ascii="Arial" w:hAnsi="Arial" w:cs="Arial" w:hint="eastAsia"/>
          <w:color w:val="000000"/>
          <w:szCs w:val="24"/>
        </w:rPr>
        <w:t>月</w:t>
      </w:r>
      <w:r>
        <w:rPr>
          <w:rFonts w:ascii="Arial" w:hAnsi="Arial" w:cs="Arial"/>
          <w:color w:val="000000"/>
          <w:szCs w:val="24"/>
        </w:rPr>
        <w:t xml:space="preserve">  </w:t>
      </w:r>
      <w:r>
        <w:rPr>
          <w:rFonts w:ascii="Arial" w:hAnsi="Arial" w:cs="Arial" w:hint="eastAsia"/>
          <w:color w:val="000000"/>
          <w:szCs w:val="24"/>
        </w:rPr>
        <w:t>日</w:t>
      </w:r>
    </w:p>
    <w:p w:rsidR="00A13BA5" w:rsidRDefault="00A13BA5">
      <w:pPr>
        <w:pStyle w:val="12"/>
        <w:spacing w:line="480" w:lineRule="auto"/>
        <w:rPr>
          <w:rFonts w:ascii="Arial" w:hAnsi="Arial" w:cs="Arial"/>
          <w:color w:val="000000"/>
          <w:szCs w:val="24"/>
        </w:rPr>
      </w:pPr>
    </w:p>
    <w:p w:rsidR="00A13BA5" w:rsidRDefault="00A13BA5">
      <w:pPr>
        <w:spacing w:line="480" w:lineRule="exact"/>
        <w:jc w:val="center"/>
        <w:rPr>
          <w:rFonts w:ascii="宋体"/>
          <w:b/>
          <w:color w:val="000000"/>
          <w:kern w:val="12"/>
          <w:sz w:val="24"/>
          <w:szCs w:val="24"/>
        </w:rPr>
      </w:pPr>
    </w:p>
    <w:p w:rsidR="00A13BA5" w:rsidRDefault="00A13BA5">
      <w:pPr>
        <w:spacing w:line="320" w:lineRule="exact"/>
        <w:ind w:firstLine="420"/>
        <w:rPr>
          <w:rFonts w:asci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法定代表人参加本招标项目投标的，仅须出具此证明书。</w:t>
      </w: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p>
    <w:p w:rsidR="00A13BA5" w:rsidRDefault="00A13BA5">
      <w:pPr>
        <w:spacing w:line="320" w:lineRule="exact"/>
        <w:ind w:firstLine="420"/>
        <w:rPr>
          <w:rFonts w:ascii="宋体"/>
          <w:bCs/>
          <w:color w:val="000000"/>
          <w:kern w:val="12"/>
          <w:sz w:val="24"/>
          <w:szCs w:val="24"/>
        </w:rPr>
      </w:pPr>
      <w:r>
        <w:rPr>
          <w:rFonts w:ascii="宋体" w:hAnsi="宋体" w:hint="eastAsia"/>
          <w:bCs/>
          <w:color w:val="000000"/>
          <w:kern w:val="12"/>
          <w:sz w:val="24"/>
          <w:szCs w:val="24"/>
        </w:rPr>
        <w:t>附件</w:t>
      </w:r>
      <w:r>
        <w:rPr>
          <w:rFonts w:ascii="宋体" w:hAnsi="宋体"/>
          <w:bCs/>
          <w:color w:val="000000"/>
          <w:kern w:val="12"/>
          <w:sz w:val="24"/>
          <w:szCs w:val="24"/>
        </w:rPr>
        <w:t>8</w:t>
      </w:r>
    </w:p>
    <w:p w:rsidR="00A13BA5" w:rsidRDefault="00A13BA5">
      <w:pPr>
        <w:spacing w:line="480" w:lineRule="exact"/>
        <w:jc w:val="center"/>
        <w:rPr>
          <w:rFonts w:ascii="宋体"/>
          <w:b/>
          <w:bCs/>
          <w:color w:val="000000"/>
          <w:sz w:val="36"/>
          <w:szCs w:val="36"/>
        </w:rPr>
      </w:pPr>
      <w:r>
        <w:rPr>
          <w:rFonts w:ascii="宋体" w:hAnsi="宋体" w:hint="eastAsia"/>
          <w:b/>
          <w:bCs/>
          <w:color w:val="000000"/>
          <w:sz w:val="36"/>
          <w:szCs w:val="36"/>
        </w:rPr>
        <w:lastRenderedPageBreak/>
        <w:t>法定代表人授权书</w:t>
      </w:r>
    </w:p>
    <w:p w:rsidR="00A13BA5" w:rsidRDefault="00A13BA5">
      <w:pPr>
        <w:spacing w:line="480" w:lineRule="exact"/>
        <w:jc w:val="center"/>
        <w:rPr>
          <w:rFonts w:ascii="宋体"/>
          <w:b/>
          <w:bCs/>
          <w:color w:val="000000"/>
          <w:sz w:val="36"/>
          <w:szCs w:val="36"/>
        </w:rPr>
      </w:pPr>
    </w:p>
    <w:p w:rsidR="00A13BA5" w:rsidRDefault="00A13BA5">
      <w:pPr>
        <w:autoSpaceDE w:val="0"/>
        <w:autoSpaceDN w:val="0"/>
        <w:adjustRightInd w:val="0"/>
        <w:spacing w:line="360" w:lineRule="auto"/>
        <w:ind w:firstLine="480"/>
        <w:contextualSpacing/>
        <w:rPr>
          <w:rFonts w:ascii="宋体" w:cs="宋体"/>
          <w:sz w:val="24"/>
          <w:lang w:val="zh-CN"/>
        </w:rPr>
      </w:pPr>
      <w:r>
        <w:rPr>
          <w:rFonts w:ascii="宋体"/>
          <w:sz w:val="24"/>
        </w:rPr>
        <w:t xml:space="preserve"> </w:t>
      </w:r>
      <w:r>
        <w:rPr>
          <w:rFonts w:ascii="宋体" w:cs="宋体" w:hint="eastAsia"/>
          <w:sz w:val="24"/>
          <w:lang w:val="zh-CN"/>
        </w:rPr>
        <w:t>本人</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lang w:val="zh-CN"/>
        </w:rPr>
        <w:t>（项目名称）投标文件、签订合同和处理有关事宜，其法律后果由我方承担。</w:t>
      </w:r>
    </w:p>
    <w:p w:rsidR="00A13BA5" w:rsidRDefault="00A13BA5">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w:t>
      </w:r>
      <w:r>
        <w:rPr>
          <w:rFonts w:ascii="宋体" w:cs="宋体"/>
          <w:sz w:val="24"/>
          <w:lang w:val="zh-CN"/>
        </w:rPr>
        <w:t xml:space="preserve">   </w:t>
      </w:r>
      <w:r>
        <w:rPr>
          <w:rFonts w:ascii="宋体" w:cs="宋体" w:hint="eastAsia"/>
          <w:sz w:val="24"/>
          <w:lang w:val="zh-CN"/>
        </w:rPr>
        <w:t xml:space="preserve">月　</w:t>
      </w:r>
      <w:r>
        <w:rPr>
          <w:rFonts w:ascii="宋体" w:cs="宋体"/>
          <w:sz w:val="24"/>
          <w:lang w:val="zh-CN"/>
        </w:rPr>
        <w:t xml:space="preserve"> </w:t>
      </w:r>
      <w:r>
        <w:rPr>
          <w:rFonts w:ascii="宋体" w:cs="宋体" w:hint="eastAsia"/>
          <w:sz w:val="24"/>
          <w:lang w:val="zh-CN"/>
        </w:rPr>
        <w:t>日签字生效，特此声明。</w:t>
      </w:r>
    </w:p>
    <w:p w:rsidR="00A13BA5" w:rsidRDefault="00A13BA5" w:rsidP="00A07FA1">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A13BA5" w:rsidRDefault="00A13BA5">
      <w:pPr>
        <w:spacing w:line="360" w:lineRule="auto"/>
        <w:contextualSpacing/>
        <w:rPr>
          <w:rFonts w:ascii="宋体"/>
          <w:sz w:val="24"/>
        </w:rPr>
      </w:pPr>
    </w:p>
    <w:p w:rsidR="00A13BA5" w:rsidRDefault="00A13BA5" w:rsidP="00A07FA1">
      <w:pPr>
        <w:spacing w:line="360" w:lineRule="auto"/>
        <w:ind w:firstLineChars="200" w:firstLine="480"/>
        <w:rPr>
          <w:rFonts w:ascii="宋体"/>
          <w:sz w:val="24"/>
        </w:rPr>
      </w:pPr>
      <w:r>
        <w:rPr>
          <w:rFonts w:ascii="宋体" w:hint="eastAsia"/>
          <w:sz w:val="24"/>
        </w:rPr>
        <w:t>投标人：</w:t>
      </w:r>
      <w:r>
        <w:rPr>
          <w:rFonts w:ascii="宋体"/>
          <w:sz w:val="24"/>
        </w:rPr>
        <w:t xml:space="preserve"> </w:t>
      </w:r>
      <w:r>
        <w:rPr>
          <w:rFonts w:ascii="宋体"/>
          <w:sz w:val="24"/>
          <w:u w:val="single"/>
        </w:rPr>
        <w:t xml:space="preserve">                      </w:t>
      </w:r>
      <w:r>
        <w:rPr>
          <w:rFonts w:ascii="宋体"/>
          <w:sz w:val="24"/>
        </w:rPr>
        <w:t xml:space="preserve"> </w:t>
      </w:r>
      <w:r>
        <w:rPr>
          <w:rFonts w:ascii="宋体" w:hint="eastAsia"/>
          <w:sz w:val="24"/>
        </w:rPr>
        <w:t>（盖单位公章）</w:t>
      </w:r>
    </w:p>
    <w:p w:rsidR="00A13BA5" w:rsidRDefault="00A13BA5" w:rsidP="00A07FA1">
      <w:pPr>
        <w:spacing w:line="360" w:lineRule="auto"/>
        <w:ind w:firstLineChars="200" w:firstLine="480"/>
        <w:rPr>
          <w:rFonts w:ascii="宋体"/>
          <w:sz w:val="24"/>
        </w:rPr>
      </w:pPr>
      <w:r>
        <w:rPr>
          <w:rFonts w:ascii="宋体" w:hint="eastAsia"/>
          <w:sz w:val="24"/>
        </w:rPr>
        <w:t>法定代表人：</w:t>
      </w:r>
      <w:r>
        <w:rPr>
          <w:rFonts w:ascii="宋体"/>
          <w:sz w:val="24"/>
        </w:rPr>
        <w:t xml:space="preserve"> </w:t>
      </w:r>
      <w:r>
        <w:rPr>
          <w:rFonts w:ascii="宋体"/>
          <w:sz w:val="24"/>
          <w:u w:val="single"/>
        </w:rPr>
        <w:t xml:space="preserve">            </w:t>
      </w:r>
      <w:r>
        <w:rPr>
          <w:rFonts w:ascii="宋体"/>
          <w:sz w:val="24"/>
        </w:rPr>
        <w:t xml:space="preserve"> </w:t>
      </w:r>
      <w:r>
        <w:rPr>
          <w:rFonts w:ascii="宋体" w:hint="eastAsia"/>
          <w:sz w:val="24"/>
        </w:rPr>
        <w:t>（签字或加盖名章）</w:t>
      </w:r>
    </w:p>
    <w:p w:rsidR="00A13BA5" w:rsidRDefault="00A13BA5" w:rsidP="00A07FA1">
      <w:pPr>
        <w:spacing w:line="360" w:lineRule="auto"/>
        <w:ind w:firstLineChars="200" w:firstLine="480"/>
        <w:rPr>
          <w:rFonts w:ascii="宋体"/>
          <w:sz w:val="24"/>
        </w:rPr>
      </w:pPr>
      <w:r>
        <w:rPr>
          <w:rFonts w:ascii="宋体" w:hint="eastAsia"/>
          <w:sz w:val="24"/>
        </w:rPr>
        <w:t>法定代表人授权代表：</w:t>
      </w:r>
      <w:r>
        <w:rPr>
          <w:rFonts w:ascii="宋体"/>
          <w:sz w:val="24"/>
        </w:rPr>
        <w:t xml:space="preserve"> </w:t>
      </w:r>
      <w:r>
        <w:rPr>
          <w:rFonts w:ascii="宋体"/>
          <w:sz w:val="24"/>
          <w:u w:val="single"/>
        </w:rPr>
        <w:t xml:space="preserve">            </w:t>
      </w:r>
      <w:r>
        <w:rPr>
          <w:rFonts w:ascii="宋体"/>
          <w:sz w:val="24"/>
        </w:rPr>
        <w:t xml:space="preserve"> </w:t>
      </w:r>
      <w:r>
        <w:rPr>
          <w:rFonts w:ascii="宋体" w:hint="eastAsia"/>
          <w:sz w:val="24"/>
        </w:rPr>
        <w:t>（签字或加盖名章）</w:t>
      </w:r>
    </w:p>
    <w:p w:rsidR="00A13BA5" w:rsidRDefault="00A13BA5">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4485"/>
      </w:tblGrid>
      <w:tr w:rsidR="00A13BA5" w:rsidRPr="00BC0768">
        <w:trPr>
          <w:trHeight w:val="2636"/>
        </w:trPr>
        <w:tc>
          <w:tcPr>
            <w:tcW w:w="4484" w:type="dxa"/>
            <w:vAlign w:val="center"/>
          </w:tcPr>
          <w:p w:rsidR="00A13BA5" w:rsidRPr="00BC0768" w:rsidRDefault="00A13BA5">
            <w:pPr>
              <w:jc w:val="center"/>
              <w:rPr>
                <w:rFonts w:ascii="宋体"/>
              </w:rPr>
            </w:pPr>
            <w:r w:rsidRPr="00BC0768">
              <w:rPr>
                <w:rFonts w:ascii="宋体" w:hint="eastAsia"/>
              </w:rPr>
              <w:t>法定代表人身份证（正面）</w:t>
            </w:r>
          </w:p>
        </w:tc>
        <w:tc>
          <w:tcPr>
            <w:tcW w:w="4485" w:type="dxa"/>
            <w:vAlign w:val="center"/>
          </w:tcPr>
          <w:p w:rsidR="00A13BA5" w:rsidRPr="00BC0768" w:rsidRDefault="00A13BA5">
            <w:pPr>
              <w:jc w:val="center"/>
              <w:rPr>
                <w:rFonts w:ascii="宋体"/>
              </w:rPr>
            </w:pPr>
            <w:r w:rsidRPr="00BC0768">
              <w:rPr>
                <w:rFonts w:ascii="宋体" w:hint="eastAsia"/>
              </w:rPr>
              <w:t>法定代表人身份证（反面）</w:t>
            </w:r>
          </w:p>
        </w:tc>
      </w:tr>
    </w:tbl>
    <w:p w:rsidR="00A13BA5" w:rsidRDefault="00A13BA5">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1"/>
        <w:gridCol w:w="4492"/>
      </w:tblGrid>
      <w:tr w:rsidR="00A13BA5" w:rsidRPr="00BC0768">
        <w:trPr>
          <w:trHeight w:val="2781"/>
        </w:trPr>
        <w:tc>
          <w:tcPr>
            <w:tcW w:w="4491" w:type="dxa"/>
            <w:vAlign w:val="center"/>
          </w:tcPr>
          <w:p w:rsidR="00A13BA5" w:rsidRPr="00BC0768" w:rsidRDefault="00A13BA5">
            <w:pPr>
              <w:jc w:val="center"/>
            </w:pPr>
            <w:bookmarkStart w:id="2" w:name="_资格证明文件"/>
            <w:bookmarkStart w:id="3" w:name="_Toc364329026"/>
            <w:bookmarkEnd w:id="2"/>
            <w:r w:rsidRPr="00BC0768">
              <w:rPr>
                <w:rFonts w:hint="eastAsia"/>
              </w:rPr>
              <w:t>法定代表人授权代表身份证（正面）</w:t>
            </w:r>
            <w:bookmarkEnd w:id="3"/>
          </w:p>
        </w:tc>
        <w:tc>
          <w:tcPr>
            <w:tcW w:w="4492" w:type="dxa"/>
            <w:vAlign w:val="center"/>
          </w:tcPr>
          <w:p w:rsidR="00A13BA5" w:rsidRPr="00BC0768" w:rsidRDefault="00A13BA5">
            <w:pPr>
              <w:jc w:val="center"/>
            </w:pPr>
            <w:bookmarkStart w:id="4" w:name="_Toc364329027"/>
            <w:r w:rsidRPr="00BC0768">
              <w:rPr>
                <w:rFonts w:hint="eastAsia"/>
              </w:rPr>
              <w:t>法定代表人授权代表身份证（反面）</w:t>
            </w:r>
            <w:bookmarkEnd w:id="4"/>
          </w:p>
        </w:tc>
      </w:tr>
    </w:tbl>
    <w:p w:rsidR="00A13BA5" w:rsidRDefault="00A13BA5" w:rsidP="00A07FA1">
      <w:pPr>
        <w:spacing w:line="320" w:lineRule="exact"/>
        <w:ind w:left="2" w:firstLineChars="149" w:firstLine="313"/>
        <w:rPr>
          <w:rFonts w:ascii="宋体" w:cs="Courier New"/>
          <w:szCs w:val="21"/>
        </w:rPr>
      </w:pPr>
    </w:p>
    <w:p w:rsidR="00A13BA5" w:rsidRDefault="00A13BA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9</w:t>
      </w:r>
    </w:p>
    <w:p w:rsidR="00A13BA5" w:rsidRDefault="00A13BA5">
      <w:pPr>
        <w:autoSpaceDE w:val="0"/>
        <w:autoSpaceDN w:val="0"/>
        <w:adjustRightInd w:val="0"/>
        <w:spacing w:line="360" w:lineRule="auto"/>
        <w:outlineLvl w:val="0"/>
        <w:rPr>
          <w:rFonts w:ascii="宋体" w:cs="宋体"/>
          <w:sz w:val="24"/>
          <w:lang w:val="zh-CN"/>
        </w:rPr>
      </w:pPr>
    </w:p>
    <w:p w:rsidR="00A13BA5" w:rsidRDefault="00A13BA5">
      <w:pPr>
        <w:autoSpaceDE w:val="0"/>
        <w:autoSpaceDN w:val="0"/>
        <w:adjustRightInd w:val="0"/>
        <w:spacing w:line="360" w:lineRule="auto"/>
        <w:jc w:val="center"/>
        <w:outlineLvl w:val="0"/>
        <w:rPr>
          <w:rFonts w:ascii="宋体"/>
          <w:b/>
          <w:bCs/>
          <w:color w:val="000000"/>
          <w:sz w:val="36"/>
          <w:szCs w:val="36"/>
        </w:rPr>
      </w:pPr>
      <w:r>
        <w:rPr>
          <w:rFonts w:ascii="宋体" w:hAnsi="宋体" w:hint="eastAsia"/>
          <w:b/>
          <w:bCs/>
          <w:color w:val="000000"/>
          <w:sz w:val="36"/>
          <w:szCs w:val="36"/>
        </w:rPr>
        <w:t>售后服务方案</w:t>
      </w:r>
    </w:p>
    <w:p w:rsidR="00A13BA5" w:rsidRDefault="00A13BA5" w:rsidP="00A07FA1">
      <w:pPr>
        <w:spacing w:line="320" w:lineRule="exact"/>
        <w:ind w:left="2" w:firstLineChars="149" w:firstLine="538"/>
        <w:rPr>
          <w:rFonts w:ascii="宋体"/>
          <w:b/>
          <w:bCs/>
          <w:color w:val="000000"/>
          <w:sz w:val="36"/>
          <w:szCs w:val="36"/>
        </w:rPr>
      </w:pPr>
    </w:p>
    <w:p w:rsidR="00A13BA5" w:rsidRDefault="00A13BA5">
      <w:pPr>
        <w:autoSpaceDE w:val="0"/>
        <w:autoSpaceDN w:val="0"/>
        <w:adjustRightInd w:val="0"/>
        <w:spacing w:line="360" w:lineRule="auto"/>
        <w:outlineLvl w:val="0"/>
        <w:rPr>
          <w:rFonts w:ascii="宋体" w:cs="宋体"/>
          <w:sz w:val="24"/>
        </w:rPr>
      </w:pPr>
      <w:r>
        <w:rPr>
          <w:rFonts w:ascii="宋体" w:cs="宋体" w:hint="eastAsia"/>
          <w:sz w:val="24"/>
        </w:rPr>
        <w:t>附件</w:t>
      </w:r>
      <w:r>
        <w:rPr>
          <w:rFonts w:ascii="宋体" w:cs="宋体"/>
          <w:sz w:val="24"/>
        </w:rPr>
        <w:t>10</w:t>
      </w:r>
      <w:r>
        <w:rPr>
          <w:rFonts w:ascii="宋体" w:cs="宋体" w:hint="eastAsia"/>
          <w:sz w:val="24"/>
        </w:rPr>
        <w:t>：</w:t>
      </w:r>
    </w:p>
    <w:p w:rsidR="00A13BA5" w:rsidRDefault="00A13BA5" w:rsidP="00A07FA1">
      <w:pPr>
        <w:spacing w:line="320" w:lineRule="exact"/>
        <w:ind w:left="2" w:firstLineChars="149" w:firstLine="538"/>
        <w:rPr>
          <w:rFonts w:ascii="宋体"/>
          <w:b/>
          <w:bCs/>
          <w:color w:val="000000"/>
          <w:sz w:val="36"/>
          <w:szCs w:val="36"/>
        </w:rPr>
      </w:pPr>
    </w:p>
    <w:p w:rsidR="00A13BA5" w:rsidRDefault="00A13BA5">
      <w:pPr>
        <w:autoSpaceDE w:val="0"/>
        <w:autoSpaceDN w:val="0"/>
        <w:adjustRightInd w:val="0"/>
        <w:spacing w:line="360" w:lineRule="auto"/>
        <w:jc w:val="center"/>
        <w:outlineLvl w:val="0"/>
        <w:rPr>
          <w:rFonts w:ascii="宋体"/>
          <w:b/>
          <w:bCs/>
          <w:color w:val="000000"/>
          <w:sz w:val="36"/>
          <w:szCs w:val="36"/>
        </w:rPr>
      </w:pPr>
      <w:r>
        <w:rPr>
          <w:rFonts w:ascii="宋体" w:hAnsi="宋体" w:hint="eastAsia"/>
          <w:b/>
          <w:bCs/>
          <w:color w:val="000000"/>
          <w:sz w:val="36"/>
          <w:szCs w:val="36"/>
        </w:rPr>
        <w:t>中小企业、监狱企业、残疾人福利性单位声明函</w:t>
      </w:r>
    </w:p>
    <w:p w:rsidR="00A13BA5" w:rsidRDefault="00A13BA5">
      <w:pPr>
        <w:pStyle w:val="a0"/>
        <w:ind w:firstLineChars="0" w:firstLine="0"/>
        <w:jc w:val="center"/>
        <w:rPr>
          <w:rFonts w:ascii="宋体" w:cs="宋体"/>
        </w:rPr>
      </w:pPr>
      <w:r>
        <w:rPr>
          <w:rFonts w:ascii="宋体" w:hAnsi="宋体" w:cs="宋体" w:hint="eastAsia"/>
          <w:b/>
          <w:bCs/>
          <w:sz w:val="28"/>
          <w:szCs w:val="28"/>
        </w:rPr>
        <w:t>（一）中小企业声明函</w:t>
      </w:r>
    </w:p>
    <w:p w:rsidR="00A13BA5" w:rsidRDefault="00A13BA5" w:rsidP="00A07FA1">
      <w:pPr>
        <w:widowControl/>
        <w:spacing w:after="240" w:line="360" w:lineRule="auto"/>
        <w:ind w:firstLineChars="150" w:firstLine="360"/>
        <w:rPr>
          <w:rFonts w:asci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kern w:val="0"/>
          <w:sz w:val="24"/>
        </w:rPr>
        <w:t>[2011]181</w:t>
      </w:r>
      <w:r>
        <w:rPr>
          <w:rFonts w:ascii="宋体" w:hAnsi="宋体" w:cs="宋体" w:hint="eastAsia"/>
          <w:kern w:val="0"/>
          <w:sz w:val="24"/>
        </w:rPr>
        <w:t>号的规定，本公司为</w:t>
      </w:r>
      <w:r>
        <w:rPr>
          <w:rFonts w:ascii="宋体" w:cs="宋体"/>
          <w:kern w:val="0"/>
          <w:sz w:val="24"/>
        </w:rPr>
        <w:t> </w:t>
      </w:r>
      <w:r>
        <w:rPr>
          <w:rFonts w:ascii="宋体" w:cs="宋体"/>
          <w:kern w:val="0"/>
          <w:sz w:val="24"/>
          <w:u w:val="single"/>
        </w:rPr>
        <w:t>     </w:t>
      </w:r>
      <w:r>
        <w:rPr>
          <w:rFonts w:ascii="宋体" w:hAnsi="宋体" w:cs="宋体" w:hint="eastAsia"/>
          <w:kern w:val="0"/>
          <w:sz w:val="24"/>
        </w:rPr>
        <w:t>（请填写：中型、小型、微型）企业。即，本公司同时满足以下条件：</w:t>
      </w:r>
    </w:p>
    <w:p w:rsidR="00A13BA5" w:rsidRDefault="00A13BA5" w:rsidP="00A07FA1">
      <w:pPr>
        <w:widowControl/>
        <w:numPr>
          <w:ilvl w:val="0"/>
          <w:numId w:val="9"/>
        </w:numPr>
        <w:spacing w:after="240" w:line="360" w:lineRule="auto"/>
        <w:ind w:firstLineChars="200" w:firstLine="480"/>
        <w:rPr>
          <w:rFonts w:asci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kern w:val="0"/>
          <w:sz w:val="24"/>
        </w:rPr>
        <w:t>[2011]300</w:t>
      </w:r>
      <w:r>
        <w:rPr>
          <w:rFonts w:ascii="宋体" w:hAnsi="宋体" w:cs="宋体" w:hint="eastAsia"/>
          <w:kern w:val="0"/>
          <w:sz w:val="24"/>
        </w:rPr>
        <w:t>号）规定的划分标准，本公司为</w:t>
      </w:r>
      <w:r>
        <w:rPr>
          <w:rFonts w:ascii="宋体" w:cs="宋体"/>
          <w:kern w:val="0"/>
          <w:sz w:val="24"/>
          <w:u w:val="single"/>
        </w:rPr>
        <w:t>      </w:t>
      </w:r>
      <w:r>
        <w:rPr>
          <w:rFonts w:ascii="宋体" w:hAnsi="宋体" w:cs="宋体" w:hint="eastAsia"/>
          <w:kern w:val="0"/>
          <w:sz w:val="24"/>
        </w:rPr>
        <w:t>（请填写：中型、小型、微型）企业。</w:t>
      </w:r>
    </w:p>
    <w:p w:rsidR="00A13BA5" w:rsidRDefault="00A13BA5" w:rsidP="00A07FA1">
      <w:pPr>
        <w:widowControl/>
        <w:numPr>
          <w:ilvl w:val="0"/>
          <w:numId w:val="9"/>
        </w:numPr>
        <w:spacing w:after="240" w:line="360" w:lineRule="auto"/>
        <w:ind w:firstLineChars="200" w:firstLine="480"/>
        <w:rPr>
          <w:rFonts w:ascii="宋体" w:cs="宋体"/>
          <w:kern w:val="0"/>
          <w:sz w:val="24"/>
        </w:rPr>
      </w:pPr>
      <w:r>
        <w:rPr>
          <w:rFonts w:ascii="宋体" w:hAnsi="宋体" w:cs="宋体" w:hint="eastAsia"/>
          <w:kern w:val="0"/>
          <w:sz w:val="24"/>
        </w:rPr>
        <w:t>本公司参加</w:t>
      </w:r>
      <w:r>
        <w:rPr>
          <w:rFonts w:ascii="宋体" w:cs="宋体"/>
          <w:kern w:val="0"/>
          <w:sz w:val="24"/>
          <w:u w:val="single"/>
        </w:rPr>
        <w:t>             </w:t>
      </w:r>
      <w:r>
        <w:rPr>
          <w:rFonts w:ascii="宋体" w:hAnsi="宋体" w:cs="宋体" w:hint="eastAsia"/>
          <w:kern w:val="0"/>
          <w:sz w:val="24"/>
        </w:rPr>
        <w:t>单位的</w:t>
      </w:r>
      <w:r>
        <w:rPr>
          <w:rFonts w:ascii="宋体" w:cs="宋体"/>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cs="宋体"/>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13BA5" w:rsidRDefault="00A13BA5" w:rsidP="00A07FA1">
      <w:pPr>
        <w:widowControl/>
        <w:numPr>
          <w:ilvl w:val="0"/>
          <w:numId w:val="9"/>
        </w:numPr>
        <w:spacing w:after="240" w:line="360" w:lineRule="auto"/>
        <w:ind w:firstLineChars="200" w:firstLine="480"/>
        <w:rPr>
          <w:rFonts w:ascii="宋体" w:cs="宋体"/>
          <w:kern w:val="0"/>
          <w:sz w:val="24"/>
        </w:rPr>
      </w:pPr>
      <w:r>
        <w:rPr>
          <w:rFonts w:ascii="宋体" w:hAnsi="宋体" w:cs="宋体" w:hint="eastAsia"/>
          <w:kern w:val="0"/>
          <w:sz w:val="24"/>
        </w:rPr>
        <w:t>本公司对上述声明的真实性负责。如有虚假，将依法承担相应责任。</w:t>
      </w:r>
    </w:p>
    <w:p w:rsidR="00A13BA5" w:rsidRDefault="00A13BA5" w:rsidP="00A07FA1">
      <w:pPr>
        <w:widowControl/>
        <w:spacing w:after="240" w:line="360" w:lineRule="auto"/>
        <w:ind w:firstLineChars="2600" w:firstLine="6240"/>
        <w:rPr>
          <w:rFonts w:ascii="宋体" w:cs="宋体"/>
          <w:kern w:val="0"/>
          <w:sz w:val="24"/>
        </w:rPr>
      </w:pPr>
    </w:p>
    <w:p w:rsidR="00A13BA5" w:rsidRDefault="00A13BA5" w:rsidP="00A07FA1">
      <w:pPr>
        <w:widowControl/>
        <w:spacing w:after="240" w:line="360" w:lineRule="auto"/>
        <w:ind w:firstLineChars="1750" w:firstLine="4200"/>
        <w:rPr>
          <w:rFonts w:ascii="宋体" w:cs="宋体"/>
          <w:kern w:val="0"/>
          <w:sz w:val="24"/>
        </w:rPr>
      </w:pPr>
      <w:r>
        <w:rPr>
          <w:rFonts w:ascii="宋体" w:hAnsi="宋体" w:cs="宋体" w:hint="eastAsia"/>
          <w:kern w:val="0"/>
          <w:sz w:val="24"/>
        </w:rPr>
        <w:t>企业名称（盖章）：</w:t>
      </w:r>
      <w:r>
        <w:rPr>
          <w:rFonts w:ascii="宋体" w:cs="宋体"/>
          <w:kern w:val="0"/>
          <w:sz w:val="24"/>
        </w:rPr>
        <w:t>   </w:t>
      </w:r>
    </w:p>
    <w:p w:rsidR="00A13BA5" w:rsidRDefault="00A13BA5" w:rsidP="00A07FA1">
      <w:pPr>
        <w:widowControl/>
        <w:spacing w:after="240" w:line="360" w:lineRule="auto"/>
        <w:ind w:firstLineChars="1750" w:firstLine="4200"/>
        <w:rPr>
          <w:rFonts w:ascii="宋体" w:cs="宋体"/>
          <w:kern w:val="0"/>
          <w:sz w:val="24"/>
        </w:rPr>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r>
        <w:rPr>
          <w:rFonts w:ascii="宋体" w:cs="宋体"/>
          <w:kern w:val="0"/>
          <w:sz w:val="24"/>
        </w:rPr>
        <w:t> </w:t>
      </w:r>
    </w:p>
    <w:p w:rsidR="00A13BA5" w:rsidRDefault="00A13BA5" w:rsidP="00A07FA1">
      <w:pPr>
        <w:pStyle w:val="a0"/>
        <w:ind w:firstLine="210"/>
        <w:rPr>
          <w:rFonts w:ascii="宋体" w:cs="宋体"/>
        </w:rPr>
      </w:pPr>
    </w:p>
    <w:p w:rsidR="00A13BA5" w:rsidRDefault="00A13BA5">
      <w:pPr>
        <w:spacing w:line="588" w:lineRule="exact"/>
        <w:jc w:val="center"/>
        <w:rPr>
          <w:rFonts w:ascii="宋体" w:cs="宋体"/>
          <w:b/>
          <w:spacing w:val="6"/>
          <w:sz w:val="32"/>
          <w:szCs w:val="32"/>
        </w:rPr>
      </w:pPr>
      <w:r>
        <w:rPr>
          <w:rFonts w:ascii="宋体" w:cs="宋体"/>
          <w:b/>
          <w:spacing w:val="6"/>
          <w:sz w:val="32"/>
          <w:szCs w:val="32"/>
        </w:rPr>
        <w:br w:type="page"/>
      </w:r>
      <w:r>
        <w:rPr>
          <w:rFonts w:ascii="宋体" w:hAnsi="宋体" w:cs="宋体" w:hint="eastAsia"/>
          <w:b/>
          <w:spacing w:val="6"/>
          <w:sz w:val="32"/>
          <w:szCs w:val="32"/>
        </w:rPr>
        <w:lastRenderedPageBreak/>
        <w:t>（二）残疾人福利性单位声明函</w:t>
      </w:r>
    </w:p>
    <w:p w:rsidR="00A13BA5" w:rsidRDefault="00A13BA5">
      <w:pPr>
        <w:spacing w:line="588" w:lineRule="exact"/>
        <w:rPr>
          <w:rFonts w:ascii="宋体" w:cs="宋体"/>
          <w:b/>
          <w:spacing w:val="6"/>
          <w:sz w:val="30"/>
          <w:szCs w:val="30"/>
        </w:rPr>
      </w:pPr>
    </w:p>
    <w:p w:rsidR="00A13BA5" w:rsidRDefault="00A13BA5" w:rsidP="00A07FA1">
      <w:pPr>
        <w:spacing w:line="588" w:lineRule="exact"/>
        <w:ind w:firstLineChars="200" w:firstLine="504"/>
        <w:rPr>
          <w:rFonts w:ascii="宋体" w:cs="宋体"/>
          <w:spacing w:val="6"/>
          <w:sz w:val="24"/>
          <w:szCs w:val="24"/>
        </w:rPr>
      </w:pPr>
      <w:r>
        <w:rPr>
          <w:rFonts w:ascii="宋体" w:hAnsi="宋体" w:cs="宋体" w:hint="eastAsia"/>
          <w:spacing w:val="6"/>
          <w:sz w:val="24"/>
          <w:szCs w:val="24"/>
        </w:rPr>
        <w:t>本单位郑重声明，根据《财政部</w:t>
      </w:r>
      <w:r>
        <w:rPr>
          <w:rFonts w:ascii="宋体" w:hAnsi="宋体" w:cs="宋体"/>
          <w:spacing w:val="6"/>
          <w:sz w:val="24"/>
          <w:szCs w:val="24"/>
        </w:rPr>
        <w:t xml:space="preserve"> </w:t>
      </w:r>
      <w:r>
        <w:rPr>
          <w:rFonts w:ascii="宋体" w:hAnsi="宋体" w:cs="宋体" w:hint="eastAsia"/>
          <w:spacing w:val="6"/>
          <w:sz w:val="24"/>
          <w:szCs w:val="24"/>
        </w:rPr>
        <w:t>民政部</w:t>
      </w:r>
      <w:r>
        <w:rPr>
          <w:rFonts w:ascii="宋体" w:hAnsi="宋体" w:cs="宋体"/>
          <w:spacing w:val="6"/>
          <w:sz w:val="24"/>
          <w:szCs w:val="24"/>
        </w:rPr>
        <w:t xml:space="preserve"> </w:t>
      </w:r>
      <w:r>
        <w:rPr>
          <w:rFonts w:ascii="宋体" w:hAnsi="宋体" w:cs="宋体" w:hint="eastAsia"/>
          <w:spacing w:val="6"/>
          <w:sz w:val="24"/>
          <w:szCs w:val="24"/>
        </w:rPr>
        <w:t>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A13BA5" w:rsidRDefault="00A13BA5" w:rsidP="00A07FA1">
      <w:pPr>
        <w:spacing w:line="588" w:lineRule="exact"/>
        <w:ind w:firstLineChars="200" w:firstLine="504"/>
        <w:rPr>
          <w:rFonts w:asci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A13BA5" w:rsidRDefault="00A13BA5" w:rsidP="00A07FA1">
      <w:pPr>
        <w:spacing w:line="588" w:lineRule="exact"/>
        <w:ind w:firstLineChars="200" w:firstLine="504"/>
        <w:rPr>
          <w:rFonts w:ascii="宋体" w:cs="宋体"/>
          <w:spacing w:val="6"/>
          <w:sz w:val="24"/>
          <w:szCs w:val="24"/>
        </w:rPr>
      </w:pPr>
    </w:p>
    <w:p w:rsidR="00A13BA5" w:rsidRDefault="00A13BA5" w:rsidP="00A07FA1">
      <w:pPr>
        <w:spacing w:line="588" w:lineRule="exact"/>
        <w:ind w:firstLineChars="200" w:firstLine="504"/>
        <w:rPr>
          <w:rFonts w:ascii="宋体" w:cs="宋体"/>
          <w:color w:val="0000FF"/>
          <w:spacing w:val="6"/>
          <w:sz w:val="24"/>
          <w:szCs w:val="24"/>
        </w:rPr>
      </w:pPr>
    </w:p>
    <w:p w:rsidR="00A13BA5" w:rsidRDefault="00A13BA5" w:rsidP="00A07FA1">
      <w:pPr>
        <w:tabs>
          <w:tab w:val="left" w:pos="4860"/>
        </w:tabs>
        <w:spacing w:line="588" w:lineRule="exact"/>
        <w:ind w:right="1560" w:firstLineChars="200" w:firstLine="504"/>
        <w:jc w:val="center"/>
        <w:rPr>
          <w:rFonts w:ascii="宋体" w:cs="宋体"/>
          <w:spacing w:val="6"/>
          <w:sz w:val="24"/>
          <w:szCs w:val="24"/>
        </w:rPr>
      </w:pPr>
      <w:r>
        <w:rPr>
          <w:rFonts w:ascii="宋体" w:hAnsi="宋体" w:cs="宋体"/>
          <w:color w:val="0000FF"/>
          <w:spacing w:val="6"/>
          <w:sz w:val="24"/>
          <w:szCs w:val="24"/>
        </w:rPr>
        <w:t xml:space="preserve">           </w:t>
      </w:r>
      <w:r>
        <w:rPr>
          <w:rFonts w:ascii="宋体" w:hAnsi="宋体" w:cs="宋体"/>
          <w:spacing w:val="6"/>
          <w:sz w:val="24"/>
          <w:szCs w:val="24"/>
        </w:rPr>
        <w:t xml:space="preserve">    </w:t>
      </w:r>
      <w:r>
        <w:rPr>
          <w:rFonts w:ascii="宋体" w:hAnsi="宋体" w:cs="宋体" w:hint="eastAsia"/>
          <w:spacing w:val="6"/>
          <w:sz w:val="24"/>
          <w:szCs w:val="24"/>
        </w:rPr>
        <w:t>单位名称（盖章）：</w:t>
      </w:r>
    </w:p>
    <w:p w:rsidR="00A13BA5" w:rsidRDefault="00A13BA5" w:rsidP="00A07FA1">
      <w:pPr>
        <w:tabs>
          <w:tab w:val="left" w:pos="4860"/>
        </w:tabs>
        <w:spacing w:line="588" w:lineRule="exact"/>
        <w:ind w:right="1560" w:firstLineChars="200" w:firstLine="504"/>
        <w:jc w:val="center"/>
        <w:rPr>
          <w:rFonts w:ascii="宋体" w:cs="宋体"/>
          <w:spacing w:val="6"/>
          <w:sz w:val="24"/>
          <w:szCs w:val="24"/>
        </w:rPr>
      </w:pPr>
      <w:r>
        <w:rPr>
          <w:rFonts w:ascii="宋体" w:hAnsi="宋体" w:cs="宋体"/>
          <w:spacing w:val="6"/>
          <w:sz w:val="24"/>
          <w:szCs w:val="24"/>
        </w:rPr>
        <w:t xml:space="preserve">       </w:t>
      </w:r>
      <w:r>
        <w:rPr>
          <w:rFonts w:ascii="宋体" w:hAnsi="宋体" w:cs="宋体" w:hint="eastAsia"/>
          <w:spacing w:val="6"/>
          <w:sz w:val="24"/>
          <w:szCs w:val="24"/>
        </w:rPr>
        <w:t>日</w:t>
      </w:r>
      <w:r>
        <w:rPr>
          <w:rFonts w:ascii="宋体" w:hAnsi="宋体" w:cs="宋体"/>
          <w:spacing w:val="6"/>
          <w:sz w:val="24"/>
          <w:szCs w:val="24"/>
        </w:rPr>
        <w:t xml:space="preserve">  </w:t>
      </w:r>
      <w:r>
        <w:rPr>
          <w:rFonts w:ascii="宋体" w:hAnsi="宋体" w:cs="宋体" w:hint="eastAsia"/>
          <w:spacing w:val="6"/>
          <w:sz w:val="24"/>
          <w:szCs w:val="24"/>
        </w:rPr>
        <w:t>期：</w:t>
      </w:r>
    </w:p>
    <w:p w:rsidR="00A13BA5" w:rsidRDefault="00A13BA5" w:rsidP="00A07FA1">
      <w:pPr>
        <w:pStyle w:val="a0"/>
        <w:ind w:firstLine="210"/>
        <w:rPr>
          <w:rFonts w:ascii="宋体" w:cs="宋体"/>
        </w:rPr>
      </w:pPr>
    </w:p>
    <w:p w:rsidR="00A13BA5" w:rsidRDefault="00A13BA5" w:rsidP="00A07FA1">
      <w:pPr>
        <w:pStyle w:val="a0"/>
        <w:ind w:firstLine="210"/>
        <w:rPr>
          <w:rFonts w:ascii="宋体" w:cs="宋体"/>
        </w:rPr>
      </w:pPr>
    </w:p>
    <w:p w:rsidR="00A13BA5" w:rsidRDefault="00A13BA5">
      <w:pPr>
        <w:widowControl/>
        <w:spacing w:after="240" w:line="360" w:lineRule="auto"/>
        <w:rPr>
          <w:rFonts w:ascii="宋体" w:cs="宋体"/>
          <w:b/>
          <w:bCs/>
          <w:kern w:val="0"/>
          <w:sz w:val="24"/>
        </w:rPr>
      </w:pPr>
      <w:r>
        <w:rPr>
          <w:rFonts w:ascii="宋体" w:hAnsi="宋体" w:cs="宋体" w:hint="eastAsia"/>
          <w:b/>
          <w:bCs/>
          <w:kern w:val="0"/>
          <w:sz w:val="24"/>
        </w:rPr>
        <w:t>注：</w:t>
      </w:r>
      <w:r>
        <w:rPr>
          <w:rFonts w:ascii="宋体" w:hAnsi="宋体" w:cs="宋体"/>
          <w:b/>
          <w:bCs/>
          <w:kern w:val="0"/>
          <w:sz w:val="24"/>
        </w:rPr>
        <w:t>1.</w:t>
      </w:r>
      <w:r>
        <w:rPr>
          <w:rFonts w:ascii="宋体" w:hAnsi="宋体" w:cs="宋体" w:hint="eastAsia"/>
          <w:b/>
          <w:bCs/>
          <w:kern w:val="0"/>
          <w:sz w:val="24"/>
        </w:rPr>
        <w:t>供应</w:t>
      </w:r>
      <w:proofErr w:type="gramStart"/>
      <w:r>
        <w:rPr>
          <w:rFonts w:ascii="宋体" w:hAnsi="宋体" w:cs="宋体" w:hint="eastAsia"/>
          <w:b/>
          <w:bCs/>
          <w:kern w:val="0"/>
          <w:sz w:val="24"/>
        </w:rPr>
        <w:t>商符合</w:t>
      </w:r>
      <w:proofErr w:type="gramEnd"/>
      <w:r>
        <w:rPr>
          <w:rFonts w:ascii="宋体" w:hAnsi="宋体" w:cs="宋体" w:hint="eastAsia"/>
          <w:b/>
          <w:bCs/>
          <w:kern w:val="0"/>
          <w:sz w:val="24"/>
        </w:rPr>
        <w:t>中小型、微型企业、残疾人福利性单位的须填写以上相应声明函。中小型、微型企业</w:t>
      </w:r>
      <w:proofErr w:type="gramStart"/>
      <w:r>
        <w:rPr>
          <w:rFonts w:ascii="宋体" w:hAnsi="宋体" w:cs="宋体" w:hint="eastAsia"/>
          <w:b/>
          <w:bCs/>
          <w:kern w:val="0"/>
          <w:sz w:val="24"/>
        </w:rPr>
        <w:t>并附由企业</w:t>
      </w:r>
      <w:proofErr w:type="gramEnd"/>
      <w:r>
        <w:rPr>
          <w:rFonts w:ascii="宋体" w:hAnsi="宋体" w:cs="宋体" w:hint="eastAsia"/>
          <w:b/>
          <w:bCs/>
          <w:kern w:val="0"/>
          <w:sz w:val="24"/>
        </w:rPr>
        <w:t>所在地的县级及以上中小企业主管部门出具的小型微型企业产品的证明材料复印件，开标时提交原件备查。</w:t>
      </w:r>
    </w:p>
    <w:p w:rsidR="00A13BA5" w:rsidRDefault="00A13BA5" w:rsidP="00A07FA1">
      <w:pPr>
        <w:widowControl/>
        <w:spacing w:after="240" w:line="360" w:lineRule="auto"/>
        <w:ind w:firstLineChars="200" w:firstLine="482"/>
        <w:rPr>
          <w:rFonts w:ascii="宋体" w:cs="宋体"/>
          <w:b/>
          <w:bCs/>
          <w:kern w:val="0"/>
          <w:sz w:val="24"/>
        </w:rPr>
      </w:pPr>
      <w:r>
        <w:rPr>
          <w:rFonts w:ascii="宋体" w:hAnsi="宋体" w:cs="宋体"/>
          <w:b/>
          <w:bCs/>
          <w:kern w:val="0"/>
          <w:sz w:val="24"/>
        </w:rPr>
        <w:t>2.</w:t>
      </w:r>
      <w:r>
        <w:rPr>
          <w:rFonts w:ascii="宋体" w:hAnsi="宋体" w:cs="宋体" w:hint="eastAsia"/>
          <w:b/>
          <w:bCs/>
          <w:kern w:val="0"/>
          <w:sz w:val="24"/>
        </w:rPr>
        <w:t>供应</w:t>
      </w:r>
      <w:proofErr w:type="gramStart"/>
      <w:r>
        <w:rPr>
          <w:rFonts w:ascii="宋体" w:hAnsi="宋体" w:cs="宋体" w:hint="eastAsia"/>
          <w:b/>
          <w:bCs/>
          <w:kern w:val="0"/>
          <w:sz w:val="24"/>
        </w:rPr>
        <w:t>商属于</w:t>
      </w:r>
      <w:proofErr w:type="gramEnd"/>
      <w:r>
        <w:rPr>
          <w:rFonts w:ascii="宋体" w:hAnsi="宋体" w:cs="宋体" w:hint="eastAsia"/>
          <w:b/>
          <w:bCs/>
          <w:kern w:val="0"/>
          <w:sz w:val="24"/>
        </w:rPr>
        <w:t>监狱企业的不需填写此声明函，须附由省级及以上监狱管理局、戒毒管理局（含新疆建设兵团）出具的属于监狱企业的证明文件复印件，开标时提交原件备查。</w:t>
      </w:r>
    </w:p>
    <w:p w:rsidR="00A13BA5" w:rsidRDefault="00A13BA5" w:rsidP="00A07FA1">
      <w:pPr>
        <w:spacing w:line="320" w:lineRule="exact"/>
        <w:ind w:left="2" w:firstLineChars="149" w:firstLine="538"/>
        <w:rPr>
          <w:rFonts w:ascii="宋体"/>
          <w:b/>
          <w:bCs/>
          <w:color w:val="000000"/>
          <w:sz w:val="36"/>
          <w:szCs w:val="36"/>
        </w:rPr>
      </w:pPr>
    </w:p>
    <w:p w:rsidR="00A13BA5" w:rsidRDefault="00A13BA5" w:rsidP="00A07FA1">
      <w:pPr>
        <w:pStyle w:val="a0"/>
        <w:ind w:firstLine="361"/>
        <w:rPr>
          <w:rFonts w:ascii="宋体"/>
          <w:b/>
          <w:bCs/>
          <w:color w:val="000000"/>
          <w:sz w:val="36"/>
          <w:szCs w:val="36"/>
        </w:rPr>
      </w:pPr>
    </w:p>
    <w:p w:rsidR="00A13BA5" w:rsidRDefault="00A13BA5" w:rsidP="00A07FA1">
      <w:pPr>
        <w:pStyle w:val="a0"/>
        <w:ind w:firstLine="361"/>
        <w:rPr>
          <w:rFonts w:ascii="宋体"/>
          <w:b/>
          <w:bCs/>
          <w:color w:val="000000"/>
          <w:sz w:val="36"/>
          <w:szCs w:val="36"/>
        </w:rPr>
      </w:pPr>
    </w:p>
    <w:p w:rsidR="00A13BA5" w:rsidRDefault="00A13BA5">
      <w:pPr>
        <w:autoSpaceDE w:val="0"/>
        <w:autoSpaceDN w:val="0"/>
        <w:adjustRightInd w:val="0"/>
        <w:spacing w:line="360" w:lineRule="auto"/>
        <w:outlineLvl w:val="0"/>
        <w:rPr>
          <w:rFonts w:ascii="宋体" w:cs="宋体"/>
          <w:sz w:val="24"/>
        </w:rPr>
      </w:pPr>
      <w:r>
        <w:rPr>
          <w:rFonts w:ascii="宋体" w:cs="宋体" w:hint="eastAsia"/>
          <w:sz w:val="24"/>
        </w:rPr>
        <w:t>附件</w:t>
      </w:r>
      <w:r>
        <w:rPr>
          <w:rFonts w:ascii="宋体" w:cs="宋体"/>
          <w:sz w:val="24"/>
        </w:rPr>
        <w:t>11</w:t>
      </w:r>
      <w:r>
        <w:rPr>
          <w:rFonts w:ascii="宋体" w:cs="宋体" w:hint="eastAsia"/>
          <w:sz w:val="24"/>
        </w:rPr>
        <w:t>：</w:t>
      </w:r>
    </w:p>
    <w:p w:rsidR="00A13BA5" w:rsidRDefault="00A13BA5">
      <w:pPr>
        <w:autoSpaceDE w:val="0"/>
        <w:autoSpaceDN w:val="0"/>
        <w:adjustRightInd w:val="0"/>
        <w:spacing w:line="360" w:lineRule="auto"/>
        <w:jc w:val="center"/>
        <w:outlineLvl w:val="0"/>
        <w:rPr>
          <w:rFonts w:ascii="宋体" w:cs="宋体"/>
          <w:b/>
          <w:bCs/>
          <w:sz w:val="28"/>
          <w:szCs w:val="28"/>
          <w:lang w:val="zh-CN"/>
        </w:rPr>
      </w:pPr>
    </w:p>
    <w:p w:rsidR="00A13BA5" w:rsidRDefault="00A13BA5">
      <w:pPr>
        <w:spacing w:line="588" w:lineRule="exact"/>
        <w:jc w:val="center"/>
        <w:rPr>
          <w:rFonts w:ascii="宋体" w:cs="宋体"/>
          <w:b/>
          <w:spacing w:val="6"/>
          <w:sz w:val="32"/>
          <w:szCs w:val="32"/>
          <w:lang w:val="zh-CN"/>
        </w:rPr>
      </w:pPr>
      <w:r>
        <w:rPr>
          <w:rFonts w:ascii="宋体" w:hAnsi="宋体" w:cs="宋体" w:hint="eastAsia"/>
          <w:b/>
          <w:spacing w:val="6"/>
          <w:sz w:val="32"/>
          <w:szCs w:val="32"/>
          <w:lang w:val="zh-CN"/>
        </w:rPr>
        <w:t>其他证明资料</w:t>
      </w:r>
    </w:p>
    <w:p w:rsidR="00A13BA5" w:rsidRDefault="00A13BA5">
      <w:pPr>
        <w:pStyle w:val="a0"/>
        <w:ind w:firstLineChars="0" w:firstLine="0"/>
        <w:rPr>
          <w:rFonts w:ascii="宋体" w:cs="宋体"/>
          <w:spacing w:val="6"/>
          <w:sz w:val="24"/>
          <w:szCs w:val="24"/>
        </w:rPr>
      </w:pPr>
      <w:r>
        <w:rPr>
          <w:rFonts w:ascii="宋体" w:hAnsi="宋体" w:cs="宋体" w:hint="eastAsia"/>
          <w:spacing w:val="6"/>
          <w:sz w:val="24"/>
          <w:szCs w:val="24"/>
        </w:rPr>
        <w:t>招标文件所要求的其他证明资料。</w:t>
      </w:r>
    </w:p>
    <w:p w:rsidR="00A13BA5" w:rsidRDefault="00A13BA5" w:rsidP="00A07FA1">
      <w:pPr>
        <w:pStyle w:val="a0"/>
        <w:ind w:firstLine="252"/>
        <w:rPr>
          <w:rFonts w:ascii="宋体" w:cs="宋体"/>
          <w:spacing w:val="6"/>
          <w:sz w:val="24"/>
          <w:szCs w:val="24"/>
        </w:rPr>
      </w:pPr>
    </w:p>
    <w:sectPr w:rsidR="00A13BA5" w:rsidSect="00A07F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A5" w:rsidRDefault="00A13BA5" w:rsidP="006D16EF">
      <w:r>
        <w:separator/>
      </w:r>
    </w:p>
  </w:endnote>
  <w:endnote w:type="continuationSeparator" w:id="0">
    <w:p w:rsidR="00A13BA5" w:rsidRDefault="00A13BA5"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A5" w:rsidRDefault="00CF5250">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next-textbox:#_x0000_s2049;mso-fit-shape-to-text:t" inset="0,0,0,0">
            <w:txbxContent>
              <w:p w:rsidR="00A13BA5" w:rsidRDefault="00CF5250">
                <w:pPr>
                  <w:pStyle w:val="aa"/>
                </w:pPr>
                <w:fldSimple w:instr=" PAGE  \* MERGEFORMAT ">
                  <w:r w:rsidR="001D4CE8">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A5" w:rsidRDefault="00A13BA5" w:rsidP="006D16EF">
      <w:r>
        <w:separator/>
      </w:r>
    </w:p>
  </w:footnote>
  <w:footnote w:type="continuationSeparator" w:id="0">
    <w:p w:rsidR="00A13BA5" w:rsidRDefault="00A13BA5"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5524FF4D"/>
    <w:multiLevelType w:val="singleLevel"/>
    <w:tmpl w:val="5524FF4D"/>
    <w:lvl w:ilvl="0">
      <w:start w:val="1"/>
      <w:numFmt w:val="decimal"/>
      <w:suff w:val="nothing"/>
      <w:lvlText w:val="%1．"/>
      <w:lvlJc w:val="left"/>
      <w:rPr>
        <w:rFonts w:cs="Times New Roman"/>
      </w:rPr>
    </w:lvl>
  </w:abstractNum>
  <w:abstractNum w:abstractNumId="2">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3">
    <w:nsid w:val="59F817C2"/>
    <w:multiLevelType w:val="singleLevel"/>
    <w:tmpl w:val="59F817C2"/>
    <w:lvl w:ilvl="0">
      <w:start w:val="2"/>
      <w:numFmt w:val="chineseCounting"/>
      <w:suff w:val="space"/>
      <w:lvlText w:val="第%1章"/>
      <w:lvlJc w:val="left"/>
      <w:rPr>
        <w:rFonts w:cs="Times New Roman"/>
      </w:rPr>
    </w:lvl>
  </w:abstractNum>
  <w:abstractNum w:abstractNumId="4">
    <w:nsid w:val="59F817E8"/>
    <w:multiLevelType w:val="singleLevel"/>
    <w:tmpl w:val="59F817E8"/>
    <w:lvl w:ilvl="0">
      <w:start w:val="1"/>
      <w:numFmt w:val="chineseCounting"/>
      <w:suff w:val="nothing"/>
      <w:lvlText w:val="%1、"/>
      <w:lvlJc w:val="left"/>
      <w:rPr>
        <w:rFonts w:cs="Times New Roman"/>
      </w:rPr>
    </w:lvl>
  </w:abstractNum>
  <w:abstractNum w:abstractNumId="5">
    <w:nsid w:val="5A095F78"/>
    <w:multiLevelType w:val="singleLevel"/>
    <w:tmpl w:val="5A095F78"/>
    <w:lvl w:ilvl="0">
      <w:start w:val="1"/>
      <w:numFmt w:val="chineseCounting"/>
      <w:suff w:val="nothing"/>
      <w:lvlText w:val="第%1部"/>
      <w:lvlJc w:val="left"/>
      <w:rPr>
        <w:rFonts w:cs="Times New Roman"/>
      </w:rPr>
    </w:lvl>
  </w:abstractNum>
  <w:abstractNum w:abstractNumId="6">
    <w:nsid w:val="5A5D9F4A"/>
    <w:multiLevelType w:val="singleLevel"/>
    <w:tmpl w:val="5A5D9F4A"/>
    <w:lvl w:ilvl="0">
      <w:start w:val="1"/>
      <w:numFmt w:val="decimal"/>
      <w:suff w:val="nothing"/>
      <w:lvlText w:val="%1、"/>
      <w:lvlJc w:val="left"/>
      <w:rPr>
        <w:rFonts w:cs="Times New Roman"/>
      </w:rPr>
    </w:lvl>
  </w:abstractNum>
  <w:abstractNum w:abstractNumId="7">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8">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3"/>
  </w:num>
  <w:num w:numId="3">
    <w:abstractNumId w:val="4"/>
  </w:num>
  <w:num w:numId="4">
    <w:abstractNumId w:val="6"/>
  </w:num>
  <w:num w:numId="5">
    <w:abstractNumId w:val="2"/>
  </w:num>
  <w:num w:numId="6">
    <w:abstractNumId w:val="8"/>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7CCE"/>
    <w:rsid w:val="000248F8"/>
    <w:rsid w:val="00024C0A"/>
    <w:rsid w:val="000306D0"/>
    <w:rsid w:val="00040242"/>
    <w:rsid w:val="00040CA4"/>
    <w:rsid w:val="00042557"/>
    <w:rsid w:val="00042FAA"/>
    <w:rsid w:val="00043245"/>
    <w:rsid w:val="00043839"/>
    <w:rsid w:val="00044D89"/>
    <w:rsid w:val="00046262"/>
    <w:rsid w:val="0004770C"/>
    <w:rsid w:val="00051A41"/>
    <w:rsid w:val="00052F0A"/>
    <w:rsid w:val="0005513E"/>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A1B81"/>
    <w:rsid w:val="000A375E"/>
    <w:rsid w:val="000B0A67"/>
    <w:rsid w:val="000B0D57"/>
    <w:rsid w:val="000B2A34"/>
    <w:rsid w:val="000B7719"/>
    <w:rsid w:val="000C1692"/>
    <w:rsid w:val="000C1755"/>
    <w:rsid w:val="000C4A86"/>
    <w:rsid w:val="000C75E7"/>
    <w:rsid w:val="000D5D5D"/>
    <w:rsid w:val="000E1268"/>
    <w:rsid w:val="000E5CC8"/>
    <w:rsid w:val="000E6A77"/>
    <w:rsid w:val="000E7C6F"/>
    <w:rsid w:val="000F005A"/>
    <w:rsid w:val="000F0219"/>
    <w:rsid w:val="000F3F0F"/>
    <w:rsid w:val="00101246"/>
    <w:rsid w:val="00101CE0"/>
    <w:rsid w:val="00102BE6"/>
    <w:rsid w:val="0010472B"/>
    <w:rsid w:val="001067DE"/>
    <w:rsid w:val="00106943"/>
    <w:rsid w:val="00107BDA"/>
    <w:rsid w:val="00111269"/>
    <w:rsid w:val="00112876"/>
    <w:rsid w:val="001135E3"/>
    <w:rsid w:val="001150FC"/>
    <w:rsid w:val="0011536E"/>
    <w:rsid w:val="00117111"/>
    <w:rsid w:val="00121F68"/>
    <w:rsid w:val="0013056A"/>
    <w:rsid w:val="00130AEF"/>
    <w:rsid w:val="001327C2"/>
    <w:rsid w:val="00137061"/>
    <w:rsid w:val="00145ADD"/>
    <w:rsid w:val="00151FF8"/>
    <w:rsid w:val="00154ADC"/>
    <w:rsid w:val="0015508C"/>
    <w:rsid w:val="00163AC8"/>
    <w:rsid w:val="00164637"/>
    <w:rsid w:val="00165D95"/>
    <w:rsid w:val="0016729C"/>
    <w:rsid w:val="00172CD0"/>
    <w:rsid w:val="001739BA"/>
    <w:rsid w:val="00176211"/>
    <w:rsid w:val="0018168E"/>
    <w:rsid w:val="00181A58"/>
    <w:rsid w:val="001829EB"/>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4CE8"/>
    <w:rsid w:val="001D5AAF"/>
    <w:rsid w:val="001D5C92"/>
    <w:rsid w:val="001D607E"/>
    <w:rsid w:val="001D6871"/>
    <w:rsid w:val="001D73C2"/>
    <w:rsid w:val="001E099C"/>
    <w:rsid w:val="001E2350"/>
    <w:rsid w:val="001E3FF5"/>
    <w:rsid w:val="001E46EE"/>
    <w:rsid w:val="001E4E81"/>
    <w:rsid w:val="001E7A6A"/>
    <w:rsid w:val="001F02AC"/>
    <w:rsid w:val="001F4850"/>
    <w:rsid w:val="001F48FF"/>
    <w:rsid w:val="001F7F9B"/>
    <w:rsid w:val="002015DC"/>
    <w:rsid w:val="00206B6B"/>
    <w:rsid w:val="00207BB1"/>
    <w:rsid w:val="002133B3"/>
    <w:rsid w:val="00214059"/>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343F"/>
    <w:rsid w:val="00270FEE"/>
    <w:rsid w:val="00271355"/>
    <w:rsid w:val="00272A5B"/>
    <w:rsid w:val="00273F3D"/>
    <w:rsid w:val="00284282"/>
    <w:rsid w:val="00285029"/>
    <w:rsid w:val="00295423"/>
    <w:rsid w:val="002979DD"/>
    <w:rsid w:val="002A22DC"/>
    <w:rsid w:val="002A25E5"/>
    <w:rsid w:val="002A32E8"/>
    <w:rsid w:val="002A335E"/>
    <w:rsid w:val="002A630A"/>
    <w:rsid w:val="002B690E"/>
    <w:rsid w:val="002C3014"/>
    <w:rsid w:val="002C43FD"/>
    <w:rsid w:val="002C5E8B"/>
    <w:rsid w:val="002C5FFF"/>
    <w:rsid w:val="002C647B"/>
    <w:rsid w:val="002D035A"/>
    <w:rsid w:val="002D0768"/>
    <w:rsid w:val="002D11F8"/>
    <w:rsid w:val="002D406B"/>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5190"/>
    <w:rsid w:val="00315B78"/>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63FF1"/>
    <w:rsid w:val="00364C74"/>
    <w:rsid w:val="00370FF6"/>
    <w:rsid w:val="00372284"/>
    <w:rsid w:val="00377971"/>
    <w:rsid w:val="00383EF1"/>
    <w:rsid w:val="00387BFD"/>
    <w:rsid w:val="00387D76"/>
    <w:rsid w:val="00390C95"/>
    <w:rsid w:val="0039112E"/>
    <w:rsid w:val="00393CA9"/>
    <w:rsid w:val="00394213"/>
    <w:rsid w:val="00394458"/>
    <w:rsid w:val="00394D24"/>
    <w:rsid w:val="003A1D76"/>
    <w:rsid w:val="003A2B7D"/>
    <w:rsid w:val="003A494E"/>
    <w:rsid w:val="003A6569"/>
    <w:rsid w:val="003A68E5"/>
    <w:rsid w:val="003B5021"/>
    <w:rsid w:val="003C0944"/>
    <w:rsid w:val="003C0C00"/>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4981"/>
    <w:rsid w:val="00456DEC"/>
    <w:rsid w:val="00461E42"/>
    <w:rsid w:val="004627B4"/>
    <w:rsid w:val="00462CC9"/>
    <w:rsid w:val="00462E19"/>
    <w:rsid w:val="00465195"/>
    <w:rsid w:val="00467A3A"/>
    <w:rsid w:val="004728EC"/>
    <w:rsid w:val="00474335"/>
    <w:rsid w:val="00475E0C"/>
    <w:rsid w:val="00482971"/>
    <w:rsid w:val="00483B32"/>
    <w:rsid w:val="00484B54"/>
    <w:rsid w:val="004862C2"/>
    <w:rsid w:val="00487CBC"/>
    <w:rsid w:val="0049329D"/>
    <w:rsid w:val="00494593"/>
    <w:rsid w:val="004A0A88"/>
    <w:rsid w:val="004A2AD0"/>
    <w:rsid w:val="004A4F4F"/>
    <w:rsid w:val="004A7DD9"/>
    <w:rsid w:val="004B0543"/>
    <w:rsid w:val="004B3DF6"/>
    <w:rsid w:val="004B6478"/>
    <w:rsid w:val="004B7344"/>
    <w:rsid w:val="004C1AF4"/>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7169"/>
    <w:rsid w:val="00532A68"/>
    <w:rsid w:val="00540333"/>
    <w:rsid w:val="00540C23"/>
    <w:rsid w:val="00545CF4"/>
    <w:rsid w:val="00545F35"/>
    <w:rsid w:val="00550998"/>
    <w:rsid w:val="005520AF"/>
    <w:rsid w:val="005524E0"/>
    <w:rsid w:val="00552D3F"/>
    <w:rsid w:val="005533B4"/>
    <w:rsid w:val="00562E40"/>
    <w:rsid w:val="0056371E"/>
    <w:rsid w:val="0056436B"/>
    <w:rsid w:val="00567C68"/>
    <w:rsid w:val="00570118"/>
    <w:rsid w:val="005703F5"/>
    <w:rsid w:val="005710D1"/>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C74D4"/>
    <w:rsid w:val="005D3BB8"/>
    <w:rsid w:val="005D4453"/>
    <w:rsid w:val="005D454D"/>
    <w:rsid w:val="005E0B88"/>
    <w:rsid w:val="005E1BB8"/>
    <w:rsid w:val="005E2063"/>
    <w:rsid w:val="005E7A82"/>
    <w:rsid w:val="005F101A"/>
    <w:rsid w:val="00603A6A"/>
    <w:rsid w:val="00604FF4"/>
    <w:rsid w:val="006154EE"/>
    <w:rsid w:val="00616FBF"/>
    <w:rsid w:val="00617773"/>
    <w:rsid w:val="00617B45"/>
    <w:rsid w:val="00620C84"/>
    <w:rsid w:val="006252CE"/>
    <w:rsid w:val="00626E41"/>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26C0"/>
    <w:rsid w:val="00702B30"/>
    <w:rsid w:val="00703202"/>
    <w:rsid w:val="00703F61"/>
    <w:rsid w:val="00704732"/>
    <w:rsid w:val="007110E2"/>
    <w:rsid w:val="00713FCB"/>
    <w:rsid w:val="00715B86"/>
    <w:rsid w:val="00716E65"/>
    <w:rsid w:val="007261CD"/>
    <w:rsid w:val="00726C43"/>
    <w:rsid w:val="007307A4"/>
    <w:rsid w:val="00731CB4"/>
    <w:rsid w:val="0073609D"/>
    <w:rsid w:val="00740045"/>
    <w:rsid w:val="007408FD"/>
    <w:rsid w:val="007415FE"/>
    <w:rsid w:val="00742EDB"/>
    <w:rsid w:val="00746214"/>
    <w:rsid w:val="00746A83"/>
    <w:rsid w:val="00751D20"/>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4D6"/>
    <w:rsid w:val="00787CB7"/>
    <w:rsid w:val="00791BB3"/>
    <w:rsid w:val="00795283"/>
    <w:rsid w:val="00797FF8"/>
    <w:rsid w:val="007A1286"/>
    <w:rsid w:val="007A58AD"/>
    <w:rsid w:val="007A67C8"/>
    <w:rsid w:val="007A7C1D"/>
    <w:rsid w:val="007B0A83"/>
    <w:rsid w:val="007B0E44"/>
    <w:rsid w:val="007B20B0"/>
    <w:rsid w:val="007B2E8C"/>
    <w:rsid w:val="007B4810"/>
    <w:rsid w:val="007B714F"/>
    <w:rsid w:val="007C0AF7"/>
    <w:rsid w:val="007C1EC7"/>
    <w:rsid w:val="007C6FE3"/>
    <w:rsid w:val="007C759C"/>
    <w:rsid w:val="007D2921"/>
    <w:rsid w:val="007D2AB1"/>
    <w:rsid w:val="007D307A"/>
    <w:rsid w:val="007E26DE"/>
    <w:rsid w:val="007E28E7"/>
    <w:rsid w:val="007E530E"/>
    <w:rsid w:val="007F0E1D"/>
    <w:rsid w:val="007F0EF7"/>
    <w:rsid w:val="007F1024"/>
    <w:rsid w:val="008027A4"/>
    <w:rsid w:val="008039A4"/>
    <w:rsid w:val="00804EED"/>
    <w:rsid w:val="00811B8A"/>
    <w:rsid w:val="008136B1"/>
    <w:rsid w:val="00813E1E"/>
    <w:rsid w:val="00813F2C"/>
    <w:rsid w:val="00814C76"/>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71A0B"/>
    <w:rsid w:val="00872219"/>
    <w:rsid w:val="008837A9"/>
    <w:rsid w:val="00883E92"/>
    <w:rsid w:val="00890DC0"/>
    <w:rsid w:val="00891107"/>
    <w:rsid w:val="00892715"/>
    <w:rsid w:val="0089446C"/>
    <w:rsid w:val="008A0CFD"/>
    <w:rsid w:val="008A26E9"/>
    <w:rsid w:val="008A2F57"/>
    <w:rsid w:val="008A436F"/>
    <w:rsid w:val="008C2776"/>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2179D"/>
    <w:rsid w:val="00937D19"/>
    <w:rsid w:val="00942C25"/>
    <w:rsid w:val="00952917"/>
    <w:rsid w:val="009619B3"/>
    <w:rsid w:val="009648A9"/>
    <w:rsid w:val="00970FA9"/>
    <w:rsid w:val="00974136"/>
    <w:rsid w:val="00974531"/>
    <w:rsid w:val="00976C3F"/>
    <w:rsid w:val="0097792F"/>
    <w:rsid w:val="00982A4B"/>
    <w:rsid w:val="00983432"/>
    <w:rsid w:val="00991AB3"/>
    <w:rsid w:val="00991D6A"/>
    <w:rsid w:val="0099210B"/>
    <w:rsid w:val="00997111"/>
    <w:rsid w:val="009A09B4"/>
    <w:rsid w:val="009A1B50"/>
    <w:rsid w:val="009A27A1"/>
    <w:rsid w:val="009A488A"/>
    <w:rsid w:val="009B156F"/>
    <w:rsid w:val="009B2483"/>
    <w:rsid w:val="009B313C"/>
    <w:rsid w:val="009B6D3A"/>
    <w:rsid w:val="009C0B23"/>
    <w:rsid w:val="009C0B52"/>
    <w:rsid w:val="009C12AB"/>
    <w:rsid w:val="009C610A"/>
    <w:rsid w:val="009D17C6"/>
    <w:rsid w:val="009D235E"/>
    <w:rsid w:val="009D2AF2"/>
    <w:rsid w:val="009D33BC"/>
    <w:rsid w:val="009E0B4D"/>
    <w:rsid w:val="009E13CF"/>
    <w:rsid w:val="009E20BE"/>
    <w:rsid w:val="009E457E"/>
    <w:rsid w:val="009E4CB9"/>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40CE"/>
    <w:rsid w:val="00A24925"/>
    <w:rsid w:val="00A33F0D"/>
    <w:rsid w:val="00A41C71"/>
    <w:rsid w:val="00A42FD8"/>
    <w:rsid w:val="00A43586"/>
    <w:rsid w:val="00A46421"/>
    <w:rsid w:val="00A46DC7"/>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A0F61"/>
    <w:rsid w:val="00AA3C32"/>
    <w:rsid w:val="00AA4D5D"/>
    <w:rsid w:val="00AA5DA9"/>
    <w:rsid w:val="00AA6834"/>
    <w:rsid w:val="00AB33D4"/>
    <w:rsid w:val="00AB3711"/>
    <w:rsid w:val="00AB3B6A"/>
    <w:rsid w:val="00AC25BB"/>
    <w:rsid w:val="00AC3038"/>
    <w:rsid w:val="00AC3934"/>
    <w:rsid w:val="00AC4779"/>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4A04"/>
    <w:rsid w:val="00B256E4"/>
    <w:rsid w:val="00B340D0"/>
    <w:rsid w:val="00B36A24"/>
    <w:rsid w:val="00B373DE"/>
    <w:rsid w:val="00B407F8"/>
    <w:rsid w:val="00B41C12"/>
    <w:rsid w:val="00B479D4"/>
    <w:rsid w:val="00B51EBC"/>
    <w:rsid w:val="00B56C9C"/>
    <w:rsid w:val="00B56ECB"/>
    <w:rsid w:val="00B6233D"/>
    <w:rsid w:val="00B63947"/>
    <w:rsid w:val="00B6668B"/>
    <w:rsid w:val="00B7132F"/>
    <w:rsid w:val="00B736DD"/>
    <w:rsid w:val="00B75656"/>
    <w:rsid w:val="00B82663"/>
    <w:rsid w:val="00B82782"/>
    <w:rsid w:val="00B83631"/>
    <w:rsid w:val="00B84A3F"/>
    <w:rsid w:val="00B8569B"/>
    <w:rsid w:val="00B86B2E"/>
    <w:rsid w:val="00B92D79"/>
    <w:rsid w:val="00B9314A"/>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676"/>
    <w:rsid w:val="00C0122A"/>
    <w:rsid w:val="00C07A02"/>
    <w:rsid w:val="00C07D96"/>
    <w:rsid w:val="00C10454"/>
    <w:rsid w:val="00C10AE1"/>
    <w:rsid w:val="00C16B41"/>
    <w:rsid w:val="00C206BC"/>
    <w:rsid w:val="00C20FF9"/>
    <w:rsid w:val="00C24186"/>
    <w:rsid w:val="00C246F3"/>
    <w:rsid w:val="00C25183"/>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9C"/>
    <w:rsid w:val="00C77BD9"/>
    <w:rsid w:val="00C82689"/>
    <w:rsid w:val="00C84AD2"/>
    <w:rsid w:val="00C85048"/>
    <w:rsid w:val="00C858C6"/>
    <w:rsid w:val="00C86A6C"/>
    <w:rsid w:val="00C872B6"/>
    <w:rsid w:val="00C954F9"/>
    <w:rsid w:val="00C95D9F"/>
    <w:rsid w:val="00CA26B9"/>
    <w:rsid w:val="00CA721E"/>
    <w:rsid w:val="00CA7473"/>
    <w:rsid w:val="00CB0762"/>
    <w:rsid w:val="00CB4DF3"/>
    <w:rsid w:val="00CB668D"/>
    <w:rsid w:val="00CB7853"/>
    <w:rsid w:val="00CB7D8A"/>
    <w:rsid w:val="00CD0424"/>
    <w:rsid w:val="00CD2069"/>
    <w:rsid w:val="00CD3C80"/>
    <w:rsid w:val="00CD4DA0"/>
    <w:rsid w:val="00CD771A"/>
    <w:rsid w:val="00CE0223"/>
    <w:rsid w:val="00CE1100"/>
    <w:rsid w:val="00CE35AD"/>
    <w:rsid w:val="00CE3A74"/>
    <w:rsid w:val="00CE6563"/>
    <w:rsid w:val="00CE7EE2"/>
    <w:rsid w:val="00CF309E"/>
    <w:rsid w:val="00CF5250"/>
    <w:rsid w:val="00CF6B0E"/>
    <w:rsid w:val="00D050AA"/>
    <w:rsid w:val="00D051C8"/>
    <w:rsid w:val="00D070BD"/>
    <w:rsid w:val="00D07E22"/>
    <w:rsid w:val="00D1196E"/>
    <w:rsid w:val="00D14149"/>
    <w:rsid w:val="00D23CD7"/>
    <w:rsid w:val="00D2780E"/>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7191"/>
    <w:rsid w:val="00D87B47"/>
    <w:rsid w:val="00D90B6F"/>
    <w:rsid w:val="00D93E99"/>
    <w:rsid w:val="00D94605"/>
    <w:rsid w:val="00D97922"/>
    <w:rsid w:val="00DA46FD"/>
    <w:rsid w:val="00DA79FA"/>
    <w:rsid w:val="00DC08EE"/>
    <w:rsid w:val="00DC6908"/>
    <w:rsid w:val="00DC72E7"/>
    <w:rsid w:val="00DD1CDE"/>
    <w:rsid w:val="00DD2FCB"/>
    <w:rsid w:val="00DD6B48"/>
    <w:rsid w:val="00DD71B0"/>
    <w:rsid w:val="00DE786C"/>
    <w:rsid w:val="00DF2D7E"/>
    <w:rsid w:val="00E0124B"/>
    <w:rsid w:val="00E0297D"/>
    <w:rsid w:val="00E02B95"/>
    <w:rsid w:val="00E04791"/>
    <w:rsid w:val="00E057A0"/>
    <w:rsid w:val="00E07009"/>
    <w:rsid w:val="00E1040C"/>
    <w:rsid w:val="00E109C7"/>
    <w:rsid w:val="00E10E00"/>
    <w:rsid w:val="00E16D4A"/>
    <w:rsid w:val="00E21935"/>
    <w:rsid w:val="00E24B41"/>
    <w:rsid w:val="00E24E7C"/>
    <w:rsid w:val="00E25372"/>
    <w:rsid w:val="00E27605"/>
    <w:rsid w:val="00E32269"/>
    <w:rsid w:val="00E37629"/>
    <w:rsid w:val="00E4100F"/>
    <w:rsid w:val="00E41D8C"/>
    <w:rsid w:val="00E41EE2"/>
    <w:rsid w:val="00E426CA"/>
    <w:rsid w:val="00E4283B"/>
    <w:rsid w:val="00E431B7"/>
    <w:rsid w:val="00E45C7F"/>
    <w:rsid w:val="00E46F23"/>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74F"/>
    <w:rsid w:val="00EB4BB1"/>
    <w:rsid w:val="00EB53EE"/>
    <w:rsid w:val="00EB7508"/>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F3512"/>
    <w:rsid w:val="00EF4437"/>
    <w:rsid w:val="00EF5782"/>
    <w:rsid w:val="00EF6EA6"/>
    <w:rsid w:val="00EF75F4"/>
    <w:rsid w:val="00F02C5D"/>
    <w:rsid w:val="00F036B5"/>
    <w:rsid w:val="00F05805"/>
    <w:rsid w:val="00F0664B"/>
    <w:rsid w:val="00F06F99"/>
    <w:rsid w:val="00F0728B"/>
    <w:rsid w:val="00F1159E"/>
    <w:rsid w:val="00F136AA"/>
    <w:rsid w:val="00F13860"/>
    <w:rsid w:val="00F13A1C"/>
    <w:rsid w:val="00F15DD3"/>
    <w:rsid w:val="00F22B13"/>
    <w:rsid w:val="00F232B2"/>
    <w:rsid w:val="00F2457A"/>
    <w:rsid w:val="00F24950"/>
    <w:rsid w:val="00F2523A"/>
    <w:rsid w:val="00F27B78"/>
    <w:rsid w:val="00F27EC2"/>
    <w:rsid w:val="00F309F1"/>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83B2D"/>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rsid w:val="006D16EF"/>
    <w:pPr>
      <w:ind w:firstLineChars="100" w:firstLine="420"/>
    </w:pPr>
  </w:style>
  <w:style w:type="character" w:customStyle="1" w:styleId="Char0">
    <w:name w:val="正文首行缩进 Char"/>
    <w:basedOn w:val="Char"/>
    <w:link w:val="a0"/>
    <w:uiPriority w:val="99"/>
    <w:semiHidden/>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basedOn w:val="a"/>
    <w:link w:val="Char2"/>
    <w:uiPriority w:val="99"/>
    <w:rsid w:val="006D16EF"/>
    <w:rPr>
      <w:rFonts w:ascii="Times New Roman" w:hAnsi="Times New Roman"/>
      <w:kern w:val="0"/>
      <w:sz w:val="24"/>
      <w:szCs w:val="20"/>
    </w:rPr>
  </w:style>
  <w:style w:type="character" w:customStyle="1" w:styleId="Char2">
    <w:name w:val="纯文本 Char"/>
    <w:basedOn w:val="a1"/>
    <w:link w:val="a7"/>
    <w:uiPriority w:val="99"/>
    <w:semiHidden/>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kern w:val="0"/>
      <w:sz w:val="24"/>
      <w:szCs w:val="24"/>
    </w:rPr>
  </w:style>
  <w:style w:type="paragraph" w:customStyle="1" w:styleId="10">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1"/>
    <w:uiPriority w:val="99"/>
    <w:locked/>
    <w:rsid w:val="006D16EF"/>
    <w:rPr>
      <w:rFonts w:ascii="宋体"/>
      <w:sz w:val="24"/>
    </w:rPr>
  </w:style>
  <w:style w:type="paragraph" w:customStyle="1" w:styleId="11">
    <w:name w:val="正文文本缩进1"/>
    <w:basedOn w:val="a"/>
    <w:link w:val="CharChar"/>
    <w:uiPriority w:val="99"/>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2"/>
    <w:uiPriority w:val="99"/>
    <w:locked/>
    <w:rsid w:val="006D16EF"/>
    <w:rPr>
      <w:sz w:val="24"/>
    </w:rPr>
  </w:style>
  <w:style w:type="paragraph" w:customStyle="1" w:styleId="12">
    <w:name w:val="日期1"/>
    <w:basedOn w:val="a"/>
    <w:next w:val="a"/>
    <w:link w:val="CharChar0"/>
    <w:uiPriority w:val="99"/>
    <w:rsid w:val="006D16EF"/>
    <w:rPr>
      <w:rFonts w:ascii="Times New Roman" w:hAnsi="Times New Roman"/>
      <w:kern w:val="0"/>
      <w:sz w:val="24"/>
      <w:szCs w:val="20"/>
    </w:rPr>
  </w:style>
  <w:style w:type="paragraph" w:customStyle="1" w:styleId="13">
    <w:name w:val="正文缩进1"/>
    <w:basedOn w:val="a"/>
    <w:uiPriority w:val="99"/>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locked/>
    <w:rsid w:val="006D16EF"/>
    <w:rPr>
      <w:rFonts w:ascii="Calibri" w:hAnsi="Calibri" w:cs="Times New Roman"/>
      <w:kern w:val="2"/>
      <w:sz w:val="24"/>
      <w:szCs w:val="24"/>
    </w:rPr>
  </w:style>
  <w:style w:type="paragraph" w:customStyle="1" w:styleId="1">
    <w:name w:val="样式1"/>
    <w:basedOn w:val="a"/>
    <w:uiPriority w:val="99"/>
    <w:rsid w:val="006D16EF"/>
    <w:pPr>
      <w:numPr>
        <w:numId w:val="1"/>
      </w:numPr>
      <w:adjustRightInd w:val="0"/>
      <w:textAlignment w:val="baseline"/>
    </w:pPr>
    <w:rPr>
      <w:rFonts w:ascii="宋体" w:hAnsi="宋体"/>
      <w:kern w:val="0"/>
      <w:szCs w:val="21"/>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73</Pages>
  <Words>27978</Words>
  <Characters>4597</Characters>
  <Application>Microsoft Office Word</Application>
  <DocSecurity>0</DocSecurity>
  <Lines>38</Lines>
  <Paragraphs>65</Paragraphs>
  <ScaleCrop>false</ScaleCrop>
  <Company>Sky123.Org</Company>
  <LinksUpToDate>false</LinksUpToDate>
  <CharactersWithSpaces>32510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673</cp:revision>
  <cp:lastPrinted>2018-01-19T03:10:00Z</cp:lastPrinted>
  <dcterms:created xsi:type="dcterms:W3CDTF">2017-10-25T06:07:00Z</dcterms:created>
  <dcterms:modified xsi:type="dcterms:W3CDTF">2018-01-19T03:11:00Z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