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4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许昌市申办河南省第十四届运动会宣传片采购需求、评标标准等说明</w:t>
      </w:r>
      <w:bookmarkEnd w:id="0"/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>申办河南省第十四届运动会宣传片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（二）采购方式：竞争性谈判 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制作“许昌市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:shd w:val="clear" w:color="auto" w:fill="FFFFFF"/>
        </w:rPr>
        <w:t>申办河南省第十四届运动会宣传片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”,一部片子15分钟左右,运用4K高清设备以及航拍设备，结合剪辑及特效手法，展示许昌市综合实力和城市面貌、突出许昌市的多方面城市优势；详细介绍体育方面的基础情况和优势。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（四）预算金额：360000元 ；最高限价：360000元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（五）交付（服务、完工）时间：中标后7日内。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（六）交付（服务、施工）地点：许昌市体育局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（八）分包：允许□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不允许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（二）本次招标接受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□不接受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（一）采购清单</w:t>
      </w:r>
    </w:p>
    <w:p>
      <w:pPr>
        <w:widowControl/>
        <w:spacing w:line="240" w:lineRule="atLeast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申办河南省第十四届运动会宣传片技术规格及主要参数：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满足的质量、安全、技术规格、物理特性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</w:rPr>
        <w:t>4K高清画质、画面尺寸16:9，码流不低于60M，时间为：15分钟左右。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（三）采购标的的其他技术、服务等要求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FF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特定条件：1、投标文件中需要提供拟投入设备清单。2、投标文件中需要提供拟投入团队核心成员名单，包括导演、撰稿、摄像师、后期制作总监等。3、投标文件中需要提供解说词文稿。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4、投标文件中需要提供制作方案。5、投标文件中需要提供售后服务承诺。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五、评标方法</w:t>
      </w:r>
    </w:p>
    <w:p>
      <w:pPr>
        <w:widowControl/>
        <w:shd w:val="clear" w:color="auto" w:fill="FFFFFF"/>
        <w:spacing w:line="360" w:lineRule="atLeast"/>
        <w:ind w:firstLine="1350" w:firstLineChars="45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评标方法：最低评标价法</w:t>
      </w:r>
    </w:p>
    <w:tbl>
      <w:tblPr>
        <w:tblStyle w:val="6"/>
        <w:tblW w:w="873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"/>
        <w:gridCol w:w="20"/>
        <w:gridCol w:w="502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支付时间及条件：签订合同后首付50%。其余在收到供应商交付的成品后15天内支付。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联系人姓名：高鹏       联系电话：0374—6061565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单位地址：许昌市创业服务中心B座15楼1518房间</w:t>
      </w:r>
    </w:p>
    <w:p>
      <w:pPr>
        <w:widowControl/>
        <w:shd w:val="clear" w:color="auto" w:fill="FFFFFF"/>
        <w:spacing w:line="330" w:lineRule="atLeast"/>
        <w:ind w:right="450" w:firstLine="4350"/>
        <w:jc w:val="righ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right="450" w:firstLine="4350"/>
        <w:jc w:val="righ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许昌市体育局</w:t>
      </w:r>
    </w:p>
    <w:p>
      <w:pPr>
        <w:widowControl/>
        <w:shd w:val="clear" w:color="auto" w:fill="FFFFFF"/>
        <w:spacing w:line="330" w:lineRule="atLeast"/>
        <w:ind w:right="150" w:firstLine="5100"/>
        <w:jc w:val="righ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2018年1月15日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AB"/>
    <w:rsid w:val="00071DE0"/>
    <w:rsid w:val="00074229"/>
    <w:rsid w:val="000C4B6A"/>
    <w:rsid w:val="000D2B5F"/>
    <w:rsid w:val="00113FBA"/>
    <w:rsid w:val="00260E6D"/>
    <w:rsid w:val="00270306"/>
    <w:rsid w:val="002F3B97"/>
    <w:rsid w:val="003066ED"/>
    <w:rsid w:val="003C012D"/>
    <w:rsid w:val="003D3AE3"/>
    <w:rsid w:val="00486A6C"/>
    <w:rsid w:val="004F0D4B"/>
    <w:rsid w:val="00510EFB"/>
    <w:rsid w:val="0052584C"/>
    <w:rsid w:val="00547981"/>
    <w:rsid w:val="005F5CED"/>
    <w:rsid w:val="00605BCB"/>
    <w:rsid w:val="006D7912"/>
    <w:rsid w:val="00791673"/>
    <w:rsid w:val="00797DAB"/>
    <w:rsid w:val="00816B56"/>
    <w:rsid w:val="008C50DE"/>
    <w:rsid w:val="00932594"/>
    <w:rsid w:val="00971BD1"/>
    <w:rsid w:val="009E54AB"/>
    <w:rsid w:val="009F5CAC"/>
    <w:rsid w:val="00A37C26"/>
    <w:rsid w:val="00AA0C99"/>
    <w:rsid w:val="00AA3104"/>
    <w:rsid w:val="00AD6562"/>
    <w:rsid w:val="00B24C68"/>
    <w:rsid w:val="00C277AB"/>
    <w:rsid w:val="00C7442A"/>
    <w:rsid w:val="00CB0EF7"/>
    <w:rsid w:val="00CF2A50"/>
    <w:rsid w:val="00D22095"/>
    <w:rsid w:val="00D6087B"/>
    <w:rsid w:val="00D90124"/>
    <w:rsid w:val="00E21493"/>
    <w:rsid w:val="00EC6708"/>
    <w:rsid w:val="00EC67B8"/>
    <w:rsid w:val="00F75933"/>
    <w:rsid w:val="00FE3A7B"/>
    <w:rsid w:val="799C1592"/>
    <w:rsid w:val="7C3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1314</Characters>
  <Lines>10</Lines>
  <Paragraphs>3</Paragraphs>
  <TotalTime>0</TotalTime>
  <ScaleCrop>false</ScaleCrop>
  <LinksUpToDate>false</LinksUpToDate>
  <CharactersWithSpaces>1541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2018-01-17T02:57:00Z</dcterms:created>
  <dc:creator>Administrator</dc:creator>
  <cp:lastModifiedBy>许昌市公共资源交易中心:杨丹丹</cp:lastModifiedBy>
  <cp:lastPrinted>2018-01-17T09:14:00Z</cp:lastPrinted>
  <dcterms:modified xsi:type="dcterms:W3CDTF">2018-02-05T08:43:59Z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