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360" w:lineRule="atLeast"/>
        <w:ind w:right="0" w:firstLine="723" w:firstLineChars="200"/>
        <w:jc w:val="center"/>
        <w:rPr>
          <w:rFonts w:hint="eastAsia" w:ascii="仿宋" w:hAnsi="仿宋" w:eastAsia="仿宋" w:cs="仿宋"/>
          <w:b/>
          <w:bCs/>
          <w:color w:val="000000"/>
          <w:kern w:val="0"/>
          <w:sz w:val="44"/>
          <w:szCs w:val="44"/>
          <w:u w:val="single"/>
          <w:shd w:val="clear" w:fill="FFFFFF"/>
          <w:lang w:val="en-US" w:eastAsia="zh-CN" w:bidi="ar"/>
        </w:rPr>
      </w:pPr>
      <w:r>
        <w:rPr>
          <w:rFonts w:hint="eastAsia" w:ascii="仿宋" w:hAnsi="仿宋" w:eastAsia="仿宋" w:cs="仿宋"/>
          <w:b/>
          <w:bCs/>
          <w:color w:val="000000"/>
          <w:kern w:val="0"/>
          <w:sz w:val="36"/>
          <w:szCs w:val="36"/>
          <w:u w:val="single"/>
          <w:shd w:val="clear" w:fill="FFFFFF"/>
          <w:lang w:val="en-US" w:eastAsia="zh-CN" w:bidi="ar"/>
        </w:rPr>
        <w:t>许昌市残疾人联合会残疾人假肢采购项目</w:t>
      </w:r>
    </w:p>
    <w:p>
      <w:pPr>
        <w:keepNext w:val="0"/>
        <w:keepLines w:val="0"/>
        <w:widowControl/>
        <w:suppressLineNumbers w:val="0"/>
        <w:shd w:val="clear" w:fill="FFFFFF"/>
        <w:spacing w:before="0" w:beforeAutospacing="0" w:after="0" w:afterAutospacing="0" w:line="360" w:lineRule="atLeast"/>
        <w:ind w:left="0" w:right="0" w:firstLine="2374" w:firstLineChars="657"/>
        <w:jc w:val="both"/>
        <w:rPr>
          <w:rFonts w:hint="eastAsia" w:ascii="仿宋" w:hAnsi="仿宋" w:eastAsia="仿宋" w:cs="仿宋"/>
          <w:b/>
          <w:bCs w:val="0"/>
          <w:sz w:val="36"/>
          <w:szCs w:val="36"/>
        </w:rPr>
      </w:pPr>
      <w:r>
        <w:rPr>
          <w:rFonts w:hint="eastAsia" w:ascii="仿宋" w:hAnsi="仿宋" w:eastAsia="仿宋" w:cs="仿宋"/>
          <w:b/>
          <w:bCs w:val="0"/>
          <w:color w:val="000000"/>
          <w:kern w:val="0"/>
          <w:sz w:val="36"/>
          <w:szCs w:val="36"/>
          <w:shd w:val="clear" w:fill="FFFFFF"/>
          <w:lang w:val="en-US" w:eastAsia="zh-CN" w:bidi="ar"/>
        </w:rPr>
        <w:t>采购需求、评标标准等说明</w:t>
      </w:r>
    </w:p>
    <w:p>
      <w:pPr>
        <w:keepNext w:val="0"/>
        <w:keepLines w:val="0"/>
        <w:widowControl/>
        <w:suppressLineNumbers w:val="0"/>
        <w:shd w:val="clear" w:fill="FFFFFF"/>
        <w:spacing w:before="0" w:beforeAutospacing="0" w:after="0" w:afterAutospacing="0" w:line="360" w:lineRule="atLeast"/>
        <w:ind w:left="0" w:right="0" w:firstLine="600"/>
        <w:jc w:val="left"/>
        <w:rPr>
          <w:rFonts w:hint="eastAsia" w:ascii="黑体" w:hAnsi="宋体" w:eastAsia="黑体" w:cs="黑体"/>
          <w:color w:val="000000"/>
          <w:kern w:val="0"/>
          <w:sz w:val="30"/>
          <w:szCs w:val="30"/>
          <w:shd w:val="clear" w:fill="FFFFFF"/>
          <w:lang w:val="en-US" w:eastAsia="zh-CN" w:bidi="ar"/>
        </w:rPr>
      </w:pPr>
      <w:r>
        <w:rPr>
          <w:rFonts w:hint="eastAsia" w:ascii="黑体" w:hAnsi="宋体" w:eastAsia="黑体" w:cs="黑体"/>
          <w:color w:val="00000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黑体" w:hAnsi="宋体" w:eastAsia="黑体" w:cs="黑体"/>
          <w:color w:val="000000"/>
          <w:kern w:val="0"/>
          <w:sz w:val="30"/>
          <w:szCs w:val="30"/>
          <w:shd w:val="clear" w:fill="FFFFFF"/>
          <w:lang w:val="en-US" w:eastAsia="zh-CN" w:bidi="ar"/>
        </w:rPr>
        <w:t>一、项目概况</w:t>
      </w:r>
    </w:p>
    <w:p>
      <w:pPr>
        <w:keepNext w:val="0"/>
        <w:keepLines w:val="0"/>
        <w:widowControl/>
        <w:suppressLineNumbers w:val="0"/>
        <w:shd w:val="clear" w:fill="FFFFFF"/>
        <w:spacing w:before="0" w:beforeAutospacing="0" w:after="0" w:afterAutospacing="0" w:line="360" w:lineRule="atLeast"/>
        <w:ind w:left="0" w:right="0"/>
        <w:jc w:val="left"/>
      </w:pPr>
      <w:r>
        <w:rPr>
          <w:rFonts w:hint="eastAsia" w:ascii="微软雅黑" w:hAnsi="微软雅黑" w:eastAsia="微软雅黑" w:cs="微软雅黑"/>
          <w:color w:val="000000"/>
          <w:kern w:val="0"/>
          <w:sz w:val="30"/>
          <w:szCs w:val="30"/>
          <w:shd w:val="clear" w:fill="FFFFFF"/>
          <w:lang w:val="en-US" w:eastAsia="zh-CN" w:bidi="ar"/>
        </w:rPr>
        <w:t>   </w:t>
      </w:r>
      <w:r>
        <w:rPr>
          <w:rFonts w:ascii="仿宋" w:hAnsi="仿宋" w:eastAsia="仿宋" w:cs="仿宋"/>
          <w:color w:val="000000"/>
          <w:kern w:val="0"/>
          <w:sz w:val="30"/>
          <w:szCs w:val="30"/>
          <w:shd w:val="clear" w:fill="FFFFFF"/>
          <w:lang w:val="en-US" w:eastAsia="zh-CN" w:bidi="ar"/>
        </w:rPr>
        <w:t> </w:t>
      </w:r>
      <w:r>
        <w:rPr>
          <w:rFonts w:hint="eastAsia" w:ascii="仿宋" w:hAnsi="仿宋" w:eastAsia="仿宋" w:cs="仿宋"/>
          <w:color w:val="000000"/>
          <w:kern w:val="0"/>
          <w:sz w:val="30"/>
          <w:szCs w:val="30"/>
          <w:shd w:val="clear" w:fill="FFFFFF"/>
          <w:lang w:val="en-US" w:eastAsia="zh-CN" w:bidi="ar"/>
        </w:rPr>
        <w:t>（一）项目名称：许昌市残疾人联合会残疾人假肢采购项目</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（二）采购方式：竞争性谈判      </w:t>
      </w:r>
    </w:p>
    <w:p>
      <w:pPr>
        <w:pStyle w:val="5"/>
        <w:widowControl/>
        <w:numPr>
          <w:ilvl w:val="0"/>
          <w:numId w:val="0"/>
        </w:numPr>
        <w:shd w:val="clear" w:color="auto" w:fill="FFFFFF"/>
        <w:spacing w:line="525" w:lineRule="atLeast"/>
        <w:ind w:firstLine="300" w:firstLineChars="100"/>
        <w:jc w:val="left"/>
        <w:rPr>
          <w:rFonts w:hint="eastAsia" w:ascii="仿宋" w:hAnsi="仿宋" w:eastAsia="仿宋" w:cs="仿宋"/>
          <w:color w:val="333333"/>
          <w:kern w:val="0"/>
          <w:sz w:val="32"/>
          <w:szCs w:val="32"/>
        </w:rPr>
      </w:pPr>
      <w:r>
        <w:rPr>
          <w:rFonts w:hint="eastAsia" w:ascii="仿宋" w:hAnsi="仿宋" w:eastAsia="仿宋" w:cs="仿宋"/>
          <w:color w:val="000000"/>
          <w:kern w:val="0"/>
          <w:sz w:val="30"/>
          <w:szCs w:val="30"/>
          <w:shd w:val="clear" w:fill="FFFFFF"/>
          <w:lang w:val="en-US" w:eastAsia="zh-CN" w:bidi="ar"/>
        </w:rPr>
        <w:t>（三）主要内容、数量及要求：</w:t>
      </w:r>
      <w:r>
        <w:rPr>
          <w:rFonts w:hint="eastAsia" w:ascii="仿宋" w:hAnsi="仿宋" w:eastAsia="仿宋" w:cs="仿宋"/>
          <w:color w:val="333333"/>
          <w:kern w:val="0"/>
          <w:sz w:val="32"/>
          <w:szCs w:val="32"/>
        </w:rPr>
        <w:t>大腿假肢</w:t>
      </w:r>
      <w:r>
        <w:rPr>
          <w:rFonts w:hint="eastAsia" w:ascii="仿宋" w:hAnsi="仿宋" w:eastAsia="仿宋" w:cs="仿宋"/>
          <w:color w:val="333333"/>
          <w:kern w:val="0"/>
          <w:sz w:val="32"/>
          <w:szCs w:val="32"/>
          <w:lang w:val="en-US" w:eastAsia="zh-CN"/>
        </w:rPr>
        <w:t>(22例)</w:t>
      </w:r>
      <w:r>
        <w:rPr>
          <w:rFonts w:hint="eastAsia" w:ascii="仿宋" w:hAnsi="仿宋" w:eastAsia="仿宋" w:cs="仿宋"/>
          <w:color w:val="333333"/>
          <w:kern w:val="0"/>
          <w:sz w:val="32"/>
          <w:szCs w:val="32"/>
        </w:rPr>
        <w:t>、</w:t>
      </w:r>
    </w:p>
    <w:p>
      <w:pPr>
        <w:pStyle w:val="5"/>
        <w:widowControl/>
        <w:numPr>
          <w:ilvl w:val="0"/>
          <w:numId w:val="0"/>
        </w:numPr>
        <w:shd w:val="clear" w:color="auto" w:fill="FFFFFF"/>
        <w:spacing w:line="525" w:lineRule="atLeast"/>
        <w:ind w:firstLine="1280" w:firstLineChars="400"/>
        <w:jc w:val="left"/>
        <w:rPr>
          <w:rFonts w:hint="eastAsia" w:ascii="仿宋" w:hAnsi="仿宋" w:eastAsia="仿宋" w:cs="仿宋"/>
          <w:color w:val="000000"/>
          <w:kern w:val="0"/>
          <w:sz w:val="32"/>
          <w:szCs w:val="32"/>
        </w:rPr>
      </w:pPr>
      <w:r>
        <w:rPr>
          <w:rFonts w:hint="eastAsia" w:ascii="仿宋" w:hAnsi="仿宋" w:eastAsia="仿宋" w:cs="仿宋"/>
          <w:color w:val="333333"/>
          <w:kern w:val="0"/>
          <w:sz w:val="32"/>
          <w:szCs w:val="32"/>
        </w:rPr>
        <w:t>小腿假肢</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31例</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lang w:val="en-US" w:eastAsia="zh-CN"/>
        </w:rPr>
        <w:t>上肢</w:t>
      </w:r>
      <w:r>
        <w:rPr>
          <w:rFonts w:hint="eastAsia" w:ascii="仿宋" w:hAnsi="仿宋" w:eastAsia="仿宋" w:cs="仿宋"/>
          <w:color w:val="333333"/>
          <w:kern w:val="0"/>
          <w:sz w:val="32"/>
          <w:szCs w:val="32"/>
        </w:rPr>
        <w:t>假肢</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val="en-US" w:eastAsia="zh-CN"/>
        </w:rPr>
        <w:t>13例</w:t>
      </w:r>
      <w:r>
        <w:rPr>
          <w:rFonts w:hint="eastAsia" w:ascii="仿宋" w:hAnsi="仿宋" w:eastAsia="仿宋" w:cs="仿宋"/>
          <w:color w:val="333333"/>
          <w:kern w:val="0"/>
          <w:sz w:val="32"/>
          <w:szCs w:val="32"/>
          <w:lang w:eastAsia="zh-CN"/>
        </w:rPr>
        <w:t>）</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（四）预算金额：</w:t>
      </w:r>
      <w:r>
        <w:rPr>
          <w:rFonts w:hint="eastAsia" w:ascii="仿宋" w:hAnsi="仿宋" w:eastAsia="仿宋" w:cs="仿宋"/>
          <w:color w:val="333333"/>
          <w:kern w:val="0"/>
          <w:sz w:val="32"/>
          <w:szCs w:val="32"/>
        </w:rPr>
        <w:t>261500元</w:t>
      </w:r>
      <w:r>
        <w:rPr>
          <w:rFonts w:hint="eastAsia" w:ascii="仿宋" w:hAnsi="仿宋" w:eastAsia="仿宋" w:cs="仿宋"/>
          <w:color w:val="000000"/>
          <w:kern w:val="0"/>
          <w:sz w:val="30"/>
          <w:szCs w:val="30"/>
          <w:shd w:val="clear" w:fill="FFFFFF"/>
          <w:lang w:val="en-US" w:eastAsia="zh-CN" w:bidi="ar"/>
        </w:rPr>
        <w:t>；最高限价</w:t>
      </w:r>
      <w:r>
        <w:rPr>
          <w:rFonts w:hint="eastAsia" w:ascii="仿宋" w:hAnsi="仿宋" w:eastAsia="仿宋" w:cs="仿宋"/>
          <w:color w:val="333333"/>
          <w:kern w:val="0"/>
          <w:sz w:val="32"/>
          <w:szCs w:val="32"/>
        </w:rPr>
        <w:t>261500元</w:t>
      </w:r>
      <w:r>
        <w:rPr>
          <w:rFonts w:hint="eastAsia" w:ascii="仿宋" w:hAnsi="仿宋" w:eastAsia="仿宋" w:cs="仿宋"/>
          <w:color w:val="000000"/>
          <w:kern w:val="0"/>
          <w:sz w:val="30"/>
          <w:szCs w:val="30"/>
          <w:shd w:val="clear" w:fill="FFFFFF"/>
          <w:lang w:val="en-US" w:eastAsia="zh-CN" w:bidi="ar"/>
        </w:rPr>
        <w:t>：</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（五）交付（服务、完工）时间：合同签订后50天</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（六）交付（服务、施工）地点：许昌市残联</w:t>
      </w:r>
    </w:p>
    <w:p>
      <w:pPr>
        <w:keepNext w:val="0"/>
        <w:keepLines w:val="0"/>
        <w:widowControl/>
        <w:suppressLineNumbers w:val="0"/>
        <w:shd w:val="clear" w:fill="FFFFFF"/>
        <w:spacing w:before="0" w:beforeAutospacing="0" w:after="0" w:afterAutospacing="0" w:line="360" w:lineRule="atLeast"/>
        <w:ind w:right="0" w:firstLine="300" w:firstLineChars="100"/>
        <w:jc w:val="left"/>
        <w:rPr>
          <w:rFonts w:hint="eastAsia" w:ascii="仿宋" w:hAnsi="仿宋" w:eastAsia="仿宋" w:cs="仿宋"/>
          <w:color w:val="000000"/>
          <w:kern w:val="0"/>
          <w:sz w:val="30"/>
          <w:szCs w:val="30"/>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（七）进口产品：允许□不允许</w:t>
      </w:r>
      <w:r>
        <w:rPr>
          <w:rFonts w:hint="default" w:ascii="Arial" w:hAnsi="Arial" w:eastAsia="仿宋" w:cs="Arial"/>
          <w:color w:val="000000"/>
          <w:kern w:val="0"/>
          <w:sz w:val="30"/>
          <w:szCs w:val="30"/>
          <w:shd w:val="clear" w:fill="FFFFFF"/>
          <w:lang w:val="en-US" w:eastAsia="zh-CN" w:bidi="ar"/>
        </w:rPr>
        <w:t>√</w:t>
      </w:r>
      <w:r>
        <w:rPr>
          <w:rFonts w:hint="eastAsia" w:ascii="仿宋" w:hAnsi="仿宋" w:eastAsia="仿宋" w:cs="仿宋"/>
          <w:color w:val="000000"/>
          <w:kern w:val="0"/>
          <w:sz w:val="30"/>
          <w:szCs w:val="30"/>
          <w:shd w:val="clear" w:fill="FFFFFF"/>
          <w:lang w:val="en-US" w:eastAsia="zh-CN" w:bidi="ar"/>
        </w:rPr>
        <w:t>。</w:t>
      </w:r>
    </w:p>
    <w:p>
      <w:pPr>
        <w:keepNext w:val="0"/>
        <w:keepLines w:val="0"/>
        <w:widowControl/>
        <w:suppressLineNumbers w:val="0"/>
        <w:shd w:val="clear" w:fill="FFFFFF"/>
        <w:spacing w:before="0" w:beforeAutospacing="0" w:after="0" w:afterAutospacing="0" w:line="360" w:lineRule="atLeast"/>
        <w:ind w:right="0" w:firstLine="300" w:firstLineChars="100"/>
        <w:jc w:val="left"/>
        <w:rPr>
          <w:rFonts w:hint="default" w:ascii="Arial" w:hAnsi="Arial" w:eastAsia="仿宋" w:cs="Arial"/>
          <w:color w:val="000000"/>
          <w:kern w:val="0"/>
          <w:sz w:val="30"/>
          <w:szCs w:val="30"/>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（八）分包：允许□不允许</w:t>
      </w:r>
      <w:r>
        <w:rPr>
          <w:rFonts w:hint="default" w:ascii="Arial" w:hAnsi="Arial" w:eastAsia="仿宋" w:cs="Arial"/>
          <w:color w:val="000000"/>
          <w:kern w:val="0"/>
          <w:sz w:val="30"/>
          <w:szCs w:val="30"/>
          <w:shd w:val="clear" w:fill="FFFFFF"/>
          <w:lang w:val="en-US" w:eastAsia="zh-CN" w:bidi="ar"/>
        </w:rPr>
        <w:t>√</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黑体" w:hAnsi="宋体" w:eastAsia="黑体" w:cs="黑体"/>
          <w:color w:val="000000"/>
          <w:kern w:val="0"/>
          <w:sz w:val="30"/>
          <w:szCs w:val="30"/>
          <w:shd w:val="clear" w:fill="FFFFFF"/>
          <w:lang w:val="en-US" w:eastAsia="zh-CN" w:bidi="ar"/>
        </w:rPr>
        <w:t>二、需要落实的政府采购政策</w:t>
      </w:r>
    </w:p>
    <w:p>
      <w:pPr>
        <w:keepNext w:val="0"/>
        <w:keepLines w:val="0"/>
        <w:widowControl/>
        <w:suppressLineNumbers w:val="0"/>
        <w:shd w:val="clear" w:fill="FFFFFF"/>
        <w:spacing w:before="0" w:beforeAutospacing="0" w:after="0" w:afterAutospacing="0" w:line="360" w:lineRule="atLeast"/>
        <w:ind w:left="0" w:right="0" w:firstLine="600"/>
        <w:jc w:val="left"/>
      </w:pPr>
      <w:r>
        <w:rPr>
          <w:rFonts w:hint="eastAsia" w:ascii="仿宋" w:hAnsi="仿宋" w:eastAsia="仿宋" w:cs="仿宋"/>
          <w:color w:val="000000"/>
          <w:kern w:val="0"/>
          <w:sz w:val="30"/>
          <w:szCs w:val="30"/>
          <w:shd w:val="clear" w:fill="FFFFFF"/>
          <w:lang w:val="en-US" w:eastAsia="zh-CN" w:bidi="ar"/>
        </w:rPr>
        <w:t>本项目落实节能环保</w:t>
      </w:r>
      <w:r>
        <w:rPr>
          <w:rFonts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、中小微型企业扶持</w:t>
      </w:r>
      <w:r>
        <w:rPr>
          <w:rFonts w:hint="eastAsia"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、支持监狱企业发展</w:t>
      </w:r>
      <w:r>
        <w:rPr>
          <w:rFonts w:hint="eastAsia"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、残疾人福利性单位扶持</w:t>
      </w:r>
      <w:r>
        <w:rPr>
          <w:rFonts w:hint="eastAsia"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等相关政府采购政策。</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黑体" w:hAnsi="宋体" w:eastAsia="黑体" w:cs="黑体"/>
          <w:color w:val="000000"/>
          <w:kern w:val="0"/>
          <w:sz w:val="30"/>
          <w:szCs w:val="30"/>
          <w:shd w:val="clear" w:fill="FFFFFF"/>
          <w:lang w:val="en-US" w:eastAsia="zh-CN" w:bidi="ar"/>
        </w:rPr>
        <w:t>三、投标人资格要求</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（一）具备《政府采购法》第二十二条第一款规定条件并提供相关材料。</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（二）本次招标接受□不接受</w:t>
      </w:r>
      <w:r>
        <w:rPr>
          <w:rFonts w:hint="eastAsia" w:ascii="楷体" w:hAnsi="楷体" w:eastAsia="楷体" w:cs="宋体"/>
          <w:color w:val="000000"/>
          <w:kern w:val="0"/>
          <w:sz w:val="28"/>
          <w:szCs w:val="28"/>
          <w:shd w:val="clear" w:fill="FFFFFF"/>
          <w:lang w:val="zh-CN" w:eastAsia="zh-CN" w:bidi="ar"/>
        </w:rPr>
        <w:t>√</w:t>
      </w:r>
      <w:r>
        <w:rPr>
          <w:rFonts w:hint="eastAsia" w:ascii="仿宋" w:hAnsi="仿宋" w:eastAsia="仿宋" w:cs="仿宋"/>
          <w:color w:val="000000"/>
          <w:kern w:val="0"/>
          <w:sz w:val="30"/>
          <w:szCs w:val="30"/>
          <w:shd w:val="clear" w:fill="FFFFFF"/>
          <w:lang w:val="en-US" w:eastAsia="zh-CN" w:bidi="ar"/>
        </w:rPr>
        <w:t>联合体投标。</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黑体" w:hAnsi="宋体" w:eastAsia="黑体" w:cs="黑体"/>
          <w:color w:val="000000"/>
          <w:kern w:val="0"/>
          <w:sz w:val="30"/>
          <w:szCs w:val="30"/>
          <w:shd w:val="clear" w:fill="FFFFFF"/>
          <w:lang w:val="en-US" w:eastAsia="zh-CN" w:bidi="ar"/>
        </w:rPr>
        <w:t>四、采购需求</w:t>
      </w: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（一）采购清单</w:t>
      </w:r>
    </w:p>
    <w:tbl>
      <w:tblPr>
        <w:tblStyle w:val="4"/>
        <w:tblpPr w:leftFromText="180" w:rightFromText="180" w:vertAnchor="text" w:horzAnchor="page" w:tblpX="629" w:tblpY="827"/>
        <w:tblOverlap w:val="never"/>
        <w:tblW w:w="10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6"/>
        <w:gridCol w:w="134"/>
        <w:gridCol w:w="43"/>
        <w:gridCol w:w="1384"/>
        <w:gridCol w:w="163"/>
        <w:gridCol w:w="330"/>
        <w:gridCol w:w="6080"/>
        <w:gridCol w:w="355"/>
        <w:gridCol w:w="240"/>
        <w:gridCol w:w="675"/>
        <w:gridCol w:w="90"/>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trPr>
        <w:tc>
          <w:tcPr>
            <w:tcW w:w="1069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36"/>
                <w:szCs w:val="36"/>
                <w:u w:val="none"/>
                <w:lang w:val="en-US" w:eastAsia="zh-CN" w:bidi="ar"/>
              </w:rPr>
              <w:t>小腿假肢规格及材料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货物名称</w:t>
            </w: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技术要求</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9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方锥阳四爪连接盘</w:t>
            </w: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1</w:t>
            </w:r>
            <w:r>
              <w:rPr>
                <w:rStyle w:val="7"/>
                <w:lang w:val="en-US" w:eastAsia="zh-CN" w:bidi="ar"/>
              </w:rPr>
              <w:t>、材质：钛合金</w:t>
            </w: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7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tabs>
                <w:tab w:val="left" w:pos="285"/>
              </w:tabs>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9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2</w:t>
            </w:r>
            <w:r>
              <w:rPr>
                <w:rStyle w:val="7"/>
                <w:lang w:val="en-US" w:eastAsia="zh-CN" w:bidi="ar"/>
              </w:rPr>
              <w:t>、自重不大于</w:t>
            </w:r>
            <w:r>
              <w:rPr>
                <w:rStyle w:val="6"/>
                <w:rFonts w:eastAsia="宋体"/>
                <w:lang w:val="en-US" w:eastAsia="zh-CN" w:bidi="ar"/>
              </w:rPr>
              <w:t>50g</w:t>
            </w:r>
            <w:r>
              <w:rPr>
                <w:rStyle w:val="7"/>
                <w:lang w:val="en-US" w:eastAsia="zh-CN" w:bidi="ar"/>
              </w:rPr>
              <w:t>；最大适用体重：不小于</w:t>
            </w:r>
            <w:r>
              <w:rPr>
                <w:rStyle w:val="6"/>
                <w:rFonts w:eastAsia="宋体"/>
                <w:lang w:val="en-US" w:eastAsia="zh-CN" w:bidi="ar"/>
              </w:rPr>
              <w:t>100Kg</w:t>
            </w:r>
            <w:r>
              <w:rPr>
                <w:rStyle w:val="7"/>
                <w:lang w:val="en-US" w:eastAsia="zh-CN" w:bidi="ar"/>
              </w:rPr>
              <w:t>；</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9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3</w:t>
            </w:r>
            <w:r>
              <w:rPr>
                <w:rStyle w:val="7"/>
                <w:lang w:val="en-US" w:eastAsia="zh-CN" w:bidi="ar"/>
              </w:rPr>
              <w:t>、表面进行抛光处理，外表光洁，无麻点；</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5"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9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4</w:t>
            </w:r>
            <w:r>
              <w:rPr>
                <w:rStyle w:val="7"/>
                <w:lang w:val="en-US" w:eastAsia="zh-CN" w:bidi="ar"/>
              </w:rPr>
              <w:t>、零部件组件每套独立包装，零件之间有分隔，防止碰撞，可防潮防腐；</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9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5</w:t>
            </w:r>
            <w:r>
              <w:rPr>
                <w:rStyle w:val="7"/>
                <w:lang w:val="en-US" w:eastAsia="zh-CN" w:bidi="ar"/>
              </w:rPr>
              <w:t>、符合国家《下肢假肢通用件》（</w:t>
            </w:r>
            <w:r>
              <w:rPr>
                <w:rStyle w:val="6"/>
                <w:rFonts w:eastAsia="宋体"/>
                <w:lang w:val="en-US" w:eastAsia="zh-CN" w:bidi="ar"/>
              </w:rPr>
              <w:t>GB 14723-2008</w:t>
            </w:r>
            <w:r>
              <w:rPr>
                <w:rStyle w:val="7"/>
                <w:lang w:val="en-US" w:eastAsia="zh-CN" w:bidi="ar"/>
              </w:rPr>
              <w:t>）</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9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锁紧管接头</w:t>
            </w: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1</w:t>
            </w:r>
            <w:r>
              <w:rPr>
                <w:rStyle w:val="7"/>
                <w:lang w:val="en-US" w:eastAsia="zh-CN" w:bidi="ar"/>
              </w:rPr>
              <w:t>、材质：钛合金；</w:t>
            </w: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7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9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2</w:t>
            </w:r>
            <w:r>
              <w:rPr>
                <w:rStyle w:val="7"/>
                <w:lang w:val="en-US" w:eastAsia="zh-CN" w:bidi="ar"/>
              </w:rPr>
              <w:t>、自重：不大于</w:t>
            </w:r>
            <w:r>
              <w:rPr>
                <w:rStyle w:val="6"/>
                <w:rFonts w:eastAsia="宋体"/>
                <w:lang w:val="en-US" w:eastAsia="zh-CN" w:bidi="ar"/>
              </w:rPr>
              <w:t>75g</w:t>
            </w:r>
            <w:r>
              <w:rPr>
                <w:rStyle w:val="7"/>
                <w:lang w:val="en-US" w:eastAsia="zh-CN" w:bidi="ar"/>
              </w:rPr>
              <w:t>；最大适用体重：不小于</w:t>
            </w:r>
            <w:r>
              <w:rPr>
                <w:rStyle w:val="6"/>
                <w:rFonts w:eastAsia="宋体"/>
                <w:lang w:val="en-US" w:eastAsia="zh-CN" w:bidi="ar"/>
              </w:rPr>
              <w:t>100Kg</w:t>
            </w:r>
            <w:r>
              <w:rPr>
                <w:rStyle w:val="7"/>
                <w:lang w:val="en-US" w:eastAsia="zh-CN" w:bidi="ar"/>
              </w:rPr>
              <w:t>；</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9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3</w:t>
            </w:r>
            <w:r>
              <w:rPr>
                <w:rStyle w:val="7"/>
                <w:lang w:val="en-US" w:eastAsia="zh-CN" w:bidi="ar"/>
              </w:rPr>
              <w:t>、表面进行抛光处理，外表光洁，无麻点；管内直径为</w:t>
            </w:r>
            <w:r>
              <w:rPr>
                <w:rStyle w:val="6"/>
                <w:rFonts w:eastAsia="宋体"/>
                <w:lang w:val="en-US" w:eastAsia="zh-CN" w:bidi="ar"/>
              </w:rPr>
              <w:t>30mm</w:t>
            </w:r>
            <w:r>
              <w:rPr>
                <w:rStyle w:val="7"/>
                <w:lang w:val="en-US" w:eastAsia="zh-CN" w:bidi="ar"/>
              </w:rPr>
              <w:t>、配套</w:t>
            </w:r>
            <w:r>
              <w:rPr>
                <w:rStyle w:val="6"/>
                <w:rFonts w:eastAsia="宋体"/>
                <w:lang w:val="en-US" w:eastAsia="zh-CN" w:bidi="ar"/>
              </w:rPr>
              <w:t>M8</w:t>
            </w:r>
            <w:r>
              <w:rPr>
                <w:rStyle w:val="7"/>
                <w:lang w:val="en-US" w:eastAsia="zh-CN" w:bidi="ar"/>
              </w:rPr>
              <w:t>紧定螺丝</w:t>
            </w:r>
            <w:r>
              <w:rPr>
                <w:rStyle w:val="6"/>
                <w:rFonts w:eastAsia="宋体"/>
                <w:lang w:val="en-US" w:eastAsia="zh-CN" w:bidi="ar"/>
              </w:rPr>
              <w:t>4</w:t>
            </w:r>
            <w:r>
              <w:rPr>
                <w:rStyle w:val="7"/>
                <w:lang w:val="en-US" w:eastAsia="zh-CN" w:bidi="ar"/>
              </w:rPr>
              <w:t>个，</w:t>
            </w:r>
            <w:r>
              <w:rPr>
                <w:rStyle w:val="6"/>
                <w:rFonts w:eastAsia="宋体"/>
                <w:lang w:val="en-US" w:eastAsia="zh-CN" w:bidi="ar"/>
              </w:rPr>
              <w:t>M6</w:t>
            </w:r>
            <w:r>
              <w:rPr>
                <w:rStyle w:val="7"/>
                <w:lang w:val="en-US" w:eastAsia="zh-CN" w:bidi="ar"/>
              </w:rPr>
              <w:t>连接螺丝</w:t>
            </w:r>
            <w:r>
              <w:rPr>
                <w:rStyle w:val="6"/>
                <w:rFonts w:eastAsia="宋体"/>
                <w:lang w:val="en-US" w:eastAsia="zh-CN" w:bidi="ar"/>
              </w:rPr>
              <w:t>1</w:t>
            </w:r>
            <w:r>
              <w:rPr>
                <w:rStyle w:val="7"/>
                <w:lang w:val="en-US" w:eastAsia="zh-CN" w:bidi="ar"/>
              </w:rPr>
              <w:t>个；</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9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4</w:t>
            </w:r>
            <w:r>
              <w:rPr>
                <w:rStyle w:val="7"/>
                <w:lang w:val="en-US" w:eastAsia="zh-CN" w:bidi="ar"/>
              </w:rPr>
              <w:t>、符合国家《下肢假肢通用件》（</w:t>
            </w:r>
            <w:r>
              <w:rPr>
                <w:rStyle w:val="6"/>
                <w:rFonts w:eastAsia="宋体"/>
                <w:lang w:val="en-US" w:eastAsia="zh-CN" w:bidi="ar"/>
              </w:rPr>
              <w:t>GB 14723-2008</w:t>
            </w:r>
            <w:r>
              <w:rPr>
                <w:rStyle w:val="7"/>
                <w:lang w:val="en-US" w:eastAsia="zh-CN" w:bidi="ar"/>
              </w:rPr>
              <w:t>）</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9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5</w:t>
            </w:r>
            <w:r>
              <w:rPr>
                <w:rStyle w:val="7"/>
                <w:lang w:val="en-US" w:eastAsia="zh-CN" w:bidi="ar"/>
              </w:rPr>
              <w:t>、零部件组件每套独立包装，零件之间有分隔，防止碰撞，可防潮防腐。</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9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一体化连接管</w:t>
            </w: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1</w:t>
            </w:r>
            <w:r>
              <w:rPr>
                <w:rStyle w:val="7"/>
                <w:lang w:val="en-US" w:eastAsia="zh-CN" w:bidi="ar"/>
              </w:rPr>
              <w:t>、材质：一体化连接管为铝合金材料、管连接头为钛合金接头材料。</w:t>
            </w: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7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9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2</w:t>
            </w:r>
            <w:r>
              <w:rPr>
                <w:rStyle w:val="7"/>
                <w:lang w:val="en-US" w:eastAsia="zh-CN" w:bidi="ar"/>
              </w:rPr>
              <w:t>、自重：不大于</w:t>
            </w:r>
            <w:r>
              <w:rPr>
                <w:rStyle w:val="6"/>
                <w:rFonts w:eastAsia="宋体"/>
                <w:lang w:val="en-US" w:eastAsia="zh-CN" w:bidi="ar"/>
              </w:rPr>
              <w:t>165g</w:t>
            </w:r>
            <w:r>
              <w:rPr>
                <w:rStyle w:val="7"/>
                <w:lang w:val="en-US" w:eastAsia="zh-CN" w:bidi="ar"/>
              </w:rPr>
              <w:t>；最大适用体重：不小于</w:t>
            </w:r>
            <w:r>
              <w:rPr>
                <w:rStyle w:val="6"/>
                <w:rFonts w:eastAsia="宋体"/>
                <w:lang w:val="en-US" w:eastAsia="zh-CN" w:bidi="ar"/>
              </w:rPr>
              <w:t>100Kg</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9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3</w:t>
            </w:r>
            <w:r>
              <w:rPr>
                <w:rStyle w:val="7"/>
                <w:lang w:val="en-US" w:eastAsia="zh-CN" w:bidi="ar"/>
              </w:rPr>
              <w:t>、铝合金管长度不低于</w:t>
            </w:r>
            <w:r>
              <w:rPr>
                <w:rStyle w:val="6"/>
                <w:rFonts w:eastAsia="宋体"/>
                <w:lang w:val="en-US" w:eastAsia="zh-CN" w:bidi="ar"/>
              </w:rPr>
              <w:t>220mm</w:t>
            </w:r>
            <w:r>
              <w:rPr>
                <w:rStyle w:val="7"/>
                <w:lang w:val="en-US" w:eastAsia="zh-CN" w:bidi="ar"/>
              </w:rPr>
              <w:t>，管壁厚度不低于</w:t>
            </w:r>
            <w:r>
              <w:rPr>
                <w:rStyle w:val="6"/>
                <w:rFonts w:eastAsia="宋体"/>
                <w:lang w:val="en-US" w:eastAsia="zh-CN" w:bidi="ar"/>
              </w:rPr>
              <w:t>2mm</w:t>
            </w:r>
            <w:r>
              <w:rPr>
                <w:rStyle w:val="7"/>
                <w:lang w:val="en-US" w:eastAsia="zh-CN" w:bidi="ar"/>
              </w:rPr>
              <w:t>，管外直径</w:t>
            </w:r>
            <w:r>
              <w:rPr>
                <w:rStyle w:val="6"/>
                <w:rFonts w:eastAsia="宋体"/>
                <w:lang w:val="en-US" w:eastAsia="zh-CN" w:bidi="ar"/>
              </w:rPr>
              <w:t>30mm</w:t>
            </w:r>
            <w:r>
              <w:rPr>
                <w:rStyle w:val="7"/>
                <w:lang w:val="en-US" w:eastAsia="zh-CN" w:bidi="ar"/>
              </w:rPr>
              <w:t>；管连接器为钛合金材料；两者连接牢固，不松动、配套</w:t>
            </w:r>
            <w:r>
              <w:rPr>
                <w:rStyle w:val="6"/>
                <w:rFonts w:eastAsia="宋体"/>
                <w:lang w:val="en-US" w:eastAsia="zh-CN" w:bidi="ar"/>
              </w:rPr>
              <w:t>M8</w:t>
            </w:r>
            <w:r>
              <w:rPr>
                <w:rStyle w:val="7"/>
                <w:lang w:val="en-US" w:eastAsia="zh-CN" w:bidi="ar"/>
              </w:rPr>
              <w:t>紧定螺丝</w:t>
            </w:r>
            <w:r>
              <w:rPr>
                <w:rStyle w:val="6"/>
                <w:rFonts w:eastAsia="宋体"/>
                <w:lang w:val="en-US" w:eastAsia="zh-CN" w:bidi="ar"/>
              </w:rPr>
              <w:t>4</w:t>
            </w:r>
            <w:r>
              <w:rPr>
                <w:rStyle w:val="7"/>
                <w:lang w:val="en-US" w:eastAsia="zh-CN" w:bidi="ar"/>
              </w:rPr>
              <w:t>个</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9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4</w:t>
            </w:r>
            <w:r>
              <w:rPr>
                <w:rStyle w:val="7"/>
                <w:lang w:val="en-US" w:eastAsia="zh-CN" w:bidi="ar"/>
              </w:rPr>
              <w:t>、零部件组件每套独立包装，零件之间有分隔，防止碰撞，可防潮防腐。</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5"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9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5</w:t>
            </w:r>
            <w:r>
              <w:rPr>
                <w:rStyle w:val="7"/>
                <w:lang w:val="en-US" w:eastAsia="zh-CN" w:bidi="ar"/>
              </w:rPr>
              <w:t>、符合国家《下肢假肢通用件》（</w:t>
            </w:r>
            <w:r>
              <w:rPr>
                <w:rStyle w:val="6"/>
                <w:rFonts w:eastAsia="宋体"/>
                <w:lang w:val="en-US" w:eastAsia="zh-CN" w:bidi="ar"/>
              </w:rPr>
              <w:t>GB 14723-2008</w:t>
            </w:r>
            <w:r>
              <w:rPr>
                <w:rStyle w:val="7"/>
                <w:lang w:val="en-US" w:eastAsia="zh-CN" w:bidi="ar"/>
              </w:rPr>
              <w:t>）</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9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单轴动踝关节</w:t>
            </w: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1</w:t>
            </w:r>
            <w:r>
              <w:rPr>
                <w:rStyle w:val="7"/>
                <w:lang w:val="en-US" w:eastAsia="zh-CN" w:bidi="ar"/>
              </w:rPr>
              <w:t>、材质：钛合金</w:t>
            </w: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7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9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2</w:t>
            </w:r>
            <w:r>
              <w:rPr>
                <w:rStyle w:val="7"/>
                <w:lang w:val="en-US" w:eastAsia="zh-CN" w:bidi="ar"/>
              </w:rPr>
              <w:t>、自重：规格</w:t>
            </w:r>
            <w:r>
              <w:rPr>
                <w:rStyle w:val="6"/>
                <w:rFonts w:eastAsia="宋体"/>
                <w:lang w:val="en-US" w:eastAsia="zh-CN" w:bidi="ar"/>
              </w:rPr>
              <w:t>21</w:t>
            </w:r>
            <w:r>
              <w:rPr>
                <w:rStyle w:val="7"/>
                <w:lang w:val="en-US" w:eastAsia="zh-CN" w:bidi="ar"/>
              </w:rPr>
              <w:t>～</w:t>
            </w:r>
            <w:r>
              <w:rPr>
                <w:rStyle w:val="6"/>
                <w:rFonts w:eastAsia="宋体"/>
                <w:lang w:val="en-US" w:eastAsia="zh-CN" w:bidi="ar"/>
              </w:rPr>
              <w:t>25</w:t>
            </w:r>
            <w:r>
              <w:rPr>
                <w:rStyle w:val="7"/>
                <w:lang w:val="en-US" w:eastAsia="zh-CN" w:bidi="ar"/>
              </w:rPr>
              <w:t>≤</w:t>
            </w:r>
            <w:r>
              <w:rPr>
                <w:rStyle w:val="6"/>
                <w:rFonts w:eastAsia="宋体"/>
                <w:lang w:val="en-US" w:eastAsia="zh-CN" w:bidi="ar"/>
              </w:rPr>
              <w:t>190g</w:t>
            </w:r>
            <w:r>
              <w:rPr>
                <w:rStyle w:val="7"/>
                <w:lang w:val="en-US" w:eastAsia="zh-CN" w:bidi="ar"/>
              </w:rPr>
              <w:t>，规格</w:t>
            </w:r>
            <w:r>
              <w:rPr>
                <w:rStyle w:val="6"/>
                <w:rFonts w:eastAsia="宋体"/>
                <w:lang w:val="en-US" w:eastAsia="zh-CN" w:bidi="ar"/>
              </w:rPr>
              <w:t>26</w:t>
            </w:r>
            <w:r>
              <w:rPr>
                <w:rStyle w:val="7"/>
                <w:lang w:val="en-US" w:eastAsia="zh-CN" w:bidi="ar"/>
              </w:rPr>
              <w:t>～</w:t>
            </w:r>
            <w:r>
              <w:rPr>
                <w:rStyle w:val="6"/>
                <w:rFonts w:eastAsia="宋体"/>
                <w:lang w:val="en-US" w:eastAsia="zh-CN" w:bidi="ar"/>
              </w:rPr>
              <w:t>30</w:t>
            </w:r>
            <w:r>
              <w:rPr>
                <w:rStyle w:val="7"/>
                <w:lang w:val="en-US" w:eastAsia="zh-CN" w:bidi="ar"/>
              </w:rPr>
              <w:t>≤</w:t>
            </w:r>
            <w:r>
              <w:rPr>
                <w:rStyle w:val="6"/>
                <w:rFonts w:eastAsia="宋体"/>
                <w:lang w:val="en-US" w:eastAsia="zh-CN" w:bidi="ar"/>
              </w:rPr>
              <w:t>195g</w:t>
            </w:r>
            <w:r>
              <w:rPr>
                <w:rStyle w:val="7"/>
                <w:lang w:val="en-US" w:eastAsia="zh-CN" w:bidi="ar"/>
              </w:rPr>
              <w:t>；最大适用体重：不低于</w:t>
            </w:r>
            <w:r>
              <w:rPr>
                <w:rStyle w:val="6"/>
                <w:rFonts w:eastAsia="宋体"/>
                <w:lang w:val="en-US" w:eastAsia="zh-CN" w:bidi="ar"/>
              </w:rPr>
              <w:t>100Kg</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9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3</w:t>
            </w:r>
            <w:r>
              <w:rPr>
                <w:rStyle w:val="7"/>
                <w:lang w:val="en-US" w:eastAsia="zh-CN" w:bidi="ar"/>
              </w:rPr>
              <w:t>、表面进行抛光处理，外表光洁，无麻点。</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0"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9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4</w:t>
            </w:r>
            <w:r>
              <w:rPr>
                <w:rStyle w:val="7"/>
                <w:lang w:val="en-US" w:eastAsia="zh-CN" w:bidi="ar"/>
              </w:rPr>
              <w:t>、适用于</w:t>
            </w:r>
            <w:r>
              <w:rPr>
                <w:rStyle w:val="6"/>
                <w:rFonts w:eastAsia="宋体"/>
                <w:lang w:val="en-US" w:eastAsia="zh-CN" w:bidi="ar"/>
              </w:rPr>
              <w:t>21cm</w:t>
            </w:r>
            <w:r>
              <w:rPr>
                <w:rStyle w:val="7"/>
                <w:lang w:val="en-US" w:eastAsia="zh-CN" w:bidi="ar"/>
              </w:rPr>
              <w:t>～</w:t>
            </w:r>
            <w:r>
              <w:rPr>
                <w:rStyle w:val="6"/>
                <w:rFonts w:eastAsia="宋体"/>
                <w:lang w:val="en-US" w:eastAsia="zh-CN" w:bidi="ar"/>
              </w:rPr>
              <w:t>30cm</w:t>
            </w:r>
            <w:r>
              <w:rPr>
                <w:rStyle w:val="7"/>
                <w:lang w:val="en-US" w:eastAsia="zh-CN" w:bidi="ar"/>
              </w:rPr>
              <w:t>的脚号。均可通过使用硬度不同的后缓冲块，</w:t>
            </w:r>
            <w:r>
              <w:rPr>
                <w:rStyle w:val="6"/>
                <w:rFonts w:eastAsia="宋体"/>
                <w:lang w:val="en-US" w:eastAsia="zh-CN" w:bidi="ar"/>
              </w:rPr>
              <w:t xml:space="preserve"> </w:t>
            </w:r>
            <w:r>
              <w:rPr>
                <w:rStyle w:val="7"/>
                <w:lang w:val="en-US" w:eastAsia="zh-CN" w:bidi="ar"/>
              </w:rPr>
              <w:t>对假脚进行调节，配套动踝护罩</w:t>
            </w:r>
            <w:r>
              <w:rPr>
                <w:rStyle w:val="6"/>
                <w:rFonts w:eastAsia="宋体"/>
                <w:lang w:val="en-US" w:eastAsia="zh-CN" w:bidi="ar"/>
              </w:rPr>
              <w:t>1</w:t>
            </w:r>
            <w:r>
              <w:rPr>
                <w:rStyle w:val="7"/>
                <w:lang w:val="en-US" w:eastAsia="zh-CN" w:bidi="ar"/>
              </w:rPr>
              <w:t>个。</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9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5</w:t>
            </w:r>
            <w:r>
              <w:rPr>
                <w:rStyle w:val="7"/>
                <w:lang w:val="en-US" w:eastAsia="zh-CN" w:bidi="ar"/>
              </w:rPr>
              <w:t>、符合国家《下肢假肢通用件》（</w:t>
            </w:r>
            <w:r>
              <w:rPr>
                <w:rStyle w:val="6"/>
                <w:rFonts w:eastAsia="宋体"/>
                <w:lang w:val="en-US" w:eastAsia="zh-CN" w:bidi="ar"/>
              </w:rPr>
              <w:t>GB 14723-2008</w:t>
            </w:r>
            <w:r>
              <w:rPr>
                <w:rStyle w:val="7"/>
                <w:lang w:val="en-US" w:eastAsia="zh-CN" w:bidi="ar"/>
              </w:rPr>
              <w:t>）</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9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6</w:t>
            </w:r>
            <w:r>
              <w:rPr>
                <w:rStyle w:val="7"/>
                <w:lang w:val="en-US" w:eastAsia="zh-CN" w:bidi="ar"/>
              </w:rPr>
              <w:t>、零部件组件每套独立包装，零件之间有分隔，防止碰撞，可防潮防腐。</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61" w:hRule="atLeast"/>
        </w:trPr>
        <w:tc>
          <w:tcPr>
            <w:tcW w:w="6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9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直槽型双孔动踝假脚</w:t>
            </w: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1</w:t>
            </w:r>
            <w:r>
              <w:rPr>
                <w:rStyle w:val="7"/>
                <w:lang w:val="en-US" w:eastAsia="zh-CN" w:bidi="ar"/>
              </w:rPr>
              <w:t>、规格</w:t>
            </w:r>
            <w:r>
              <w:rPr>
                <w:rStyle w:val="6"/>
                <w:rFonts w:eastAsia="宋体"/>
                <w:lang w:val="en-US" w:eastAsia="zh-CN" w:bidi="ar"/>
              </w:rPr>
              <w:t>21cm</w:t>
            </w:r>
            <w:r>
              <w:rPr>
                <w:rStyle w:val="7"/>
                <w:lang w:val="en-US" w:eastAsia="zh-CN" w:bidi="ar"/>
              </w:rPr>
              <w:t>～</w:t>
            </w:r>
            <w:r>
              <w:rPr>
                <w:rStyle w:val="6"/>
                <w:rFonts w:eastAsia="宋体"/>
                <w:lang w:val="en-US" w:eastAsia="zh-CN" w:bidi="ar"/>
              </w:rPr>
              <w:t>27cm</w:t>
            </w:r>
            <w:r>
              <w:rPr>
                <w:rStyle w:val="7"/>
                <w:lang w:val="en-US" w:eastAsia="zh-CN" w:bidi="ar"/>
              </w:rPr>
              <w:t>，由木脚芯和聚胺酯材料制作而成，强度高，耐用性好，更加适用于农村或山区患者装配。分左右脚，可根据买方要求随时供货，并能进行左右及号码的调换。</w:t>
            </w:r>
          </w:p>
        </w:tc>
        <w:tc>
          <w:tcPr>
            <w:tcW w:w="7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7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5" w:hRule="atLeast"/>
        </w:trPr>
        <w:tc>
          <w:tcPr>
            <w:tcW w:w="6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9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hint="eastAsia" w:eastAsia="宋体"/>
                <w:lang w:val="en-US" w:eastAsia="zh-CN" w:bidi="ar"/>
              </w:rPr>
              <w:t>2</w:t>
            </w:r>
            <w:r>
              <w:rPr>
                <w:rStyle w:val="7"/>
                <w:lang w:val="en-US" w:eastAsia="zh-CN" w:bidi="ar"/>
              </w:rPr>
              <w:t>、每件独立包装，有编号。</w:t>
            </w:r>
          </w:p>
        </w:tc>
        <w:tc>
          <w:tcPr>
            <w:tcW w:w="7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3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74"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小腿塑料接受腔成筒毛坯</w:t>
            </w: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复合聚丙烯；规格：共4种规格；规格1：成筒口径158mm±2mm,成筒高度320mm±2mm,成筒顶部直径60mm±2mm；规格2：成筒口径195mm±2mm,成筒高度300mm±2mm,成筒顶部直径60mm±2mm；规格3：成筒口径215mm±2mm,成筒高度360mm±2mm,成筒顶部直径70mm±2mm；规格4：成筒口径260mm±2mm,成筒高度360mm±2mm,成筒顶部直径70mm±2mm；外观：塑料成筒毛坯外观为圆锥形，外观光泽，壁厚均匀；成筒腔壁厚度6mm,物理性能：韧性好、强度大、耐冲击强度高、不易老化；</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外包装</w:t>
            </w: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材质：仿生EVA防水材料制成，用于包装小腿假肢</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包装袜</w:t>
            </w: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8"/>
                <w:lang w:val="en-US" w:eastAsia="zh-CN" w:bidi="ar"/>
              </w:rPr>
              <w:t>材质：丝纺织材料，性能描述：弹性高，回弹性好，不易变形。长度大于或等于</w:t>
            </w:r>
            <w:r>
              <w:rPr>
                <w:rStyle w:val="6"/>
                <w:rFonts w:eastAsia="宋体"/>
                <w:lang w:val="en-US" w:eastAsia="zh-CN" w:bidi="ar"/>
              </w:rPr>
              <w:t>40</w:t>
            </w:r>
            <w:r>
              <w:rPr>
                <w:rStyle w:val="8"/>
                <w:lang w:val="en-US" w:eastAsia="zh-CN" w:bidi="ar"/>
              </w:rPr>
              <w:t>公分</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残肢袜</w:t>
            </w: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材质：丝纺织材料，性能描述：弹性高，回弹性好，不易变形。长度大于或等于30公分</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内衬板</w:t>
            </w:r>
          </w:p>
        </w:tc>
        <w:tc>
          <w:tcPr>
            <w:tcW w:w="6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8"/>
                <w:lang w:val="en-US" w:eastAsia="zh-CN" w:bidi="ar"/>
              </w:rPr>
              <w:t>1500mm</w:t>
            </w:r>
            <w:r>
              <w:rPr>
                <w:rStyle w:val="7"/>
                <w:lang w:val="en-US" w:eastAsia="zh-CN" w:bidi="ar"/>
              </w:rPr>
              <w:t>×</w:t>
            </w:r>
            <w:r>
              <w:rPr>
                <w:rStyle w:val="8"/>
                <w:lang w:val="en-US" w:eastAsia="zh-CN" w:bidi="ar"/>
              </w:rPr>
              <w:t>800mm</w:t>
            </w:r>
            <w:r>
              <w:rPr>
                <w:rStyle w:val="7"/>
                <w:lang w:val="en-US" w:eastAsia="zh-CN" w:bidi="ar"/>
              </w:rPr>
              <w:t>×</w:t>
            </w:r>
            <w:r>
              <w:rPr>
                <w:rStyle w:val="8"/>
                <w:lang w:val="en-US" w:eastAsia="zh-CN" w:bidi="ar"/>
              </w:rPr>
              <w:t>5mm,肤色，耐高温。</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069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r>
              <w:rPr>
                <w:rFonts w:hint="eastAsia" w:ascii="宋体" w:hAnsi="宋体" w:eastAsia="宋体" w:cs="宋体"/>
                <w:b/>
                <w:i w:val="0"/>
                <w:color w:val="000000"/>
                <w:kern w:val="0"/>
                <w:sz w:val="36"/>
                <w:szCs w:val="36"/>
                <w:u w:val="none"/>
                <w:lang w:val="en-US" w:eastAsia="zh-CN" w:bidi="ar"/>
              </w:rPr>
              <w:t>大腿假肢规格及材料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7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货物名称</w:t>
            </w: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技术要求</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7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可旋阴三爪连接盘</w:t>
            </w: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1</w:t>
            </w:r>
            <w:r>
              <w:rPr>
                <w:rStyle w:val="7"/>
                <w:lang w:val="en-US" w:eastAsia="zh-CN" w:bidi="ar"/>
              </w:rPr>
              <w:t>、材质：可旋阴四棱台连接盘为钛合金材料、可旋三爪为铸钢材料。</w:t>
            </w:r>
          </w:p>
        </w:tc>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25"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2</w:t>
            </w:r>
            <w:r>
              <w:rPr>
                <w:rStyle w:val="7"/>
                <w:lang w:val="en-US" w:eastAsia="zh-CN" w:bidi="ar"/>
              </w:rPr>
              <w:t>、自重：不大于</w:t>
            </w:r>
            <w:r>
              <w:rPr>
                <w:rStyle w:val="6"/>
                <w:rFonts w:eastAsia="宋体"/>
                <w:lang w:val="en-US" w:eastAsia="zh-CN" w:bidi="ar"/>
              </w:rPr>
              <w:t>130g</w:t>
            </w:r>
            <w:r>
              <w:rPr>
                <w:rStyle w:val="7"/>
                <w:lang w:val="en-US" w:eastAsia="zh-CN" w:bidi="ar"/>
              </w:rPr>
              <w:t>；最大适用体重：不小于</w:t>
            </w:r>
            <w:r>
              <w:rPr>
                <w:rStyle w:val="6"/>
                <w:rFonts w:eastAsia="宋体"/>
                <w:lang w:val="en-US" w:eastAsia="zh-CN" w:bidi="ar"/>
              </w:rPr>
              <w:t>100Kg</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3</w:t>
            </w:r>
            <w:r>
              <w:rPr>
                <w:rStyle w:val="7"/>
                <w:lang w:val="en-US" w:eastAsia="zh-CN" w:bidi="ar"/>
              </w:rPr>
              <w:t>、表面进行抛光处理，外表光洁，无麻点，配套</w:t>
            </w:r>
            <w:r>
              <w:rPr>
                <w:rStyle w:val="6"/>
                <w:rFonts w:eastAsia="宋体"/>
                <w:lang w:val="en-US" w:eastAsia="zh-CN" w:bidi="ar"/>
              </w:rPr>
              <w:t>M8</w:t>
            </w:r>
            <w:r>
              <w:rPr>
                <w:rStyle w:val="7"/>
                <w:lang w:val="en-US" w:eastAsia="zh-CN" w:bidi="ar"/>
              </w:rPr>
              <w:t>紧定螺丝</w:t>
            </w:r>
            <w:r>
              <w:rPr>
                <w:rStyle w:val="6"/>
                <w:rFonts w:eastAsia="宋体"/>
                <w:lang w:val="en-US" w:eastAsia="zh-CN" w:bidi="ar"/>
              </w:rPr>
              <w:t>4</w:t>
            </w:r>
            <w:r>
              <w:rPr>
                <w:rStyle w:val="7"/>
                <w:lang w:val="en-US" w:eastAsia="zh-CN" w:bidi="ar"/>
              </w:rPr>
              <w:t>个，</w:t>
            </w:r>
            <w:r>
              <w:rPr>
                <w:rStyle w:val="6"/>
                <w:rFonts w:eastAsia="宋体"/>
                <w:lang w:val="en-US" w:eastAsia="zh-CN" w:bidi="ar"/>
              </w:rPr>
              <w:t>M6</w:t>
            </w:r>
            <w:r>
              <w:rPr>
                <w:rStyle w:val="7"/>
                <w:lang w:val="en-US" w:eastAsia="zh-CN" w:bidi="ar"/>
              </w:rPr>
              <w:t>连接螺丝</w:t>
            </w:r>
            <w:r>
              <w:rPr>
                <w:rStyle w:val="6"/>
                <w:rFonts w:eastAsia="宋体"/>
                <w:lang w:val="en-US" w:eastAsia="zh-CN" w:bidi="ar"/>
              </w:rPr>
              <w:t>1</w:t>
            </w:r>
            <w:r>
              <w:rPr>
                <w:rStyle w:val="7"/>
                <w:lang w:val="en-US" w:eastAsia="zh-CN" w:bidi="ar"/>
              </w:rPr>
              <w:t>个、下为可旋阴四棱台</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4</w:t>
            </w:r>
            <w:r>
              <w:rPr>
                <w:rStyle w:val="7"/>
                <w:lang w:val="en-US" w:eastAsia="zh-CN" w:bidi="ar"/>
              </w:rPr>
              <w:t>、符合国家《下肢假肢通用件》（</w:t>
            </w:r>
            <w:r>
              <w:rPr>
                <w:rStyle w:val="6"/>
                <w:rFonts w:eastAsia="宋体"/>
                <w:lang w:val="en-US" w:eastAsia="zh-CN" w:bidi="ar"/>
              </w:rPr>
              <w:t>GB 14723-2008</w:t>
            </w:r>
            <w:r>
              <w:rPr>
                <w:rStyle w:val="7"/>
                <w:lang w:val="en-US" w:eastAsia="zh-CN" w:bidi="ar"/>
              </w:rPr>
              <w:t>）</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5</w:t>
            </w:r>
            <w:r>
              <w:rPr>
                <w:rStyle w:val="7"/>
                <w:lang w:val="en-US" w:eastAsia="zh-CN" w:bidi="ar"/>
              </w:rPr>
              <w:t>、零部件组件每套独立包装，零件之间有分隔，防止碰撞，可防潮防腐。</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7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锁紧管接头</w:t>
            </w: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1</w:t>
            </w:r>
            <w:r>
              <w:rPr>
                <w:rStyle w:val="7"/>
                <w:lang w:val="en-US" w:eastAsia="zh-CN" w:bidi="ar"/>
              </w:rPr>
              <w:t>、材质：钛合金；</w:t>
            </w:r>
          </w:p>
        </w:tc>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25"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2</w:t>
            </w:r>
            <w:r>
              <w:rPr>
                <w:rStyle w:val="7"/>
                <w:lang w:val="en-US" w:eastAsia="zh-CN" w:bidi="ar"/>
              </w:rPr>
              <w:t>、自重：不大于</w:t>
            </w:r>
            <w:r>
              <w:rPr>
                <w:rStyle w:val="6"/>
                <w:rFonts w:eastAsia="宋体"/>
                <w:lang w:val="en-US" w:eastAsia="zh-CN" w:bidi="ar"/>
              </w:rPr>
              <w:t>75g</w:t>
            </w:r>
            <w:r>
              <w:rPr>
                <w:rStyle w:val="7"/>
                <w:lang w:val="en-US" w:eastAsia="zh-CN" w:bidi="ar"/>
              </w:rPr>
              <w:t>；最大适用体重：不小于</w:t>
            </w:r>
            <w:r>
              <w:rPr>
                <w:rStyle w:val="6"/>
                <w:rFonts w:eastAsia="宋体"/>
                <w:lang w:val="en-US" w:eastAsia="zh-CN" w:bidi="ar"/>
              </w:rPr>
              <w:t>100Kg</w:t>
            </w:r>
            <w:r>
              <w:rPr>
                <w:rStyle w:val="7"/>
                <w:lang w:val="en-US" w:eastAsia="zh-CN" w:bidi="ar"/>
              </w:rPr>
              <w:t>；</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3</w:t>
            </w:r>
            <w:r>
              <w:rPr>
                <w:rStyle w:val="7"/>
                <w:lang w:val="en-US" w:eastAsia="zh-CN" w:bidi="ar"/>
              </w:rPr>
              <w:t>、表面进行抛光处理，外表光洁，无麻点；管内直径为</w:t>
            </w:r>
            <w:r>
              <w:rPr>
                <w:rStyle w:val="6"/>
                <w:rFonts w:eastAsia="宋体"/>
                <w:lang w:val="en-US" w:eastAsia="zh-CN" w:bidi="ar"/>
              </w:rPr>
              <w:t>30mm</w:t>
            </w:r>
            <w:r>
              <w:rPr>
                <w:rStyle w:val="7"/>
                <w:lang w:val="en-US" w:eastAsia="zh-CN" w:bidi="ar"/>
              </w:rPr>
              <w:t>、配套</w:t>
            </w:r>
            <w:r>
              <w:rPr>
                <w:rStyle w:val="6"/>
                <w:rFonts w:eastAsia="宋体"/>
                <w:lang w:val="en-US" w:eastAsia="zh-CN" w:bidi="ar"/>
              </w:rPr>
              <w:t>M8</w:t>
            </w:r>
            <w:r>
              <w:rPr>
                <w:rStyle w:val="7"/>
                <w:lang w:val="en-US" w:eastAsia="zh-CN" w:bidi="ar"/>
              </w:rPr>
              <w:t>紧定螺丝</w:t>
            </w:r>
            <w:r>
              <w:rPr>
                <w:rStyle w:val="6"/>
                <w:rFonts w:eastAsia="宋体"/>
                <w:lang w:val="en-US" w:eastAsia="zh-CN" w:bidi="ar"/>
              </w:rPr>
              <w:t>4</w:t>
            </w:r>
            <w:r>
              <w:rPr>
                <w:rStyle w:val="7"/>
                <w:lang w:val="en-US" w:eastAsia="zh-CN" w:bidi="ar"/>
              </w:rPr>
              <w:t>个，</w:t>
            </w:r>
            <w:r>
              <w:rPr>
                <w:rStyle w:val="6"/>
                <w:rFonts w:eastAsia="宋体"/>
                <w:lang w:val="en-US" w:eastAsia="zh-CN" w:bidi="ar"/>
              </w:rPr>
              <w:t>M6</w:t>
            </w:r>
            <w:r>
              <w:rPr>
                <w:rStyle w:val="7"/>
                <w:lang w:val="en-US" w:eastAsia="zh-CN" w:bidi="ar"/>
              </w:rPr>
              <w:t>连接螺丝</w:t>
            </w:r>
            <w:r>
              <w:rPr>
                <w:rStyle w:val="6"/>
                <w:rFonts w:eastAsia="宋体"/>
                <w:lang w:val="en-US" w:eastAsia="zh-CN" w:bidi="ar"/>
              </w:rPr>
              <w:t>1</w:t>
            </w:r>
            <w:r>
              <w:rPr>
                <w:rStyle w:val="7"/>
                <w:lang w:val="en-US" w:eastAsia="zh-CN" w:bidi="ar"/>
              </w:rPr>
              <w:t>个；</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4</w:t>
            </w:r>
            <w:r>
              <w:rPr>
                <w:rStyle w:val="7"/>
                <w:lang w:val="en-US" w:eastAsia="zh-CN" w:bidi="ar"/>
              </w:rPr>
              <w:t>、符合国家《下肢假肢通用件》（</w:t>
            </w:r>
            <w:r>
              <w:rPr>
                <w:rStyle w:val="6"/>
                <w:rFonts w:eastAsia="宋体"/>
                <w:lang w:val="en-US" w:eastAsia="zh-CN" w:bidi="ar"/>
              </w:rPr>
              <w:t>GB 14723-2008</w:t>
            </w:r>
            <w:r>
              <w:rPr>
                <w:rStyle w:val="7"/>
                <w:lang w:val="en-US" w:eastAsia="zh-CN" w:bidi="ar"/>
              </w:rPr>
              <w:t>）</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5</w:t>
            </w:r>
            <w:r>
              <w:rPr>
                <w:rStyle w:val="7"/>
                <w:lang w:val="en-US" w:eastAsia="zh-CN" w:bidi="ar"/>
              </w:rPr>
              <w:t>、零部件组件每套独立包装，零件之间有分隔，防止碰撞，可防潮防腐。</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7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可调铝合金一体管</w:t>
            </w: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1</w:t>
            </w:r>
            <w:r>
              <w:rPr>
                <w:rStyle w:val="7"/>
                <w:lang w:val="en-US" w:eastAsia="zh-CN" w:bidi="ar"/>
              </w:rPr>
              <w:t>、材质：一体化连接管为铝合金材料、管连接头为钛合金材料。</w:t>
            </w:r>
          </w:p>
        </w:tc>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25"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2</w:t>
            </w:r>
            <w:r>
              <w:rPr>
                <w:rStyle w:val="7"/>
                <w:lang w:val="en-US" w:eastAsia="zh-CN" w:bidi="ar"/>
              </w:rPr>
              <w:t>、自重：不大于</w:t>
            </w:r>
            <w:r>
              <w:rPr>
                <w:rStyle w:val="6"/>
                <w:rFonts w:eastAsia="宋体"/>
                <w:lang w:val="en-US" w:eastAsia="zh-CN" w:bidi="ar"/>
              </w:rPr>
              <w:t>265g</w:t>
            </w:r>
            <w:r>
              <w:rPr>
                <w:rStyle w:val="7"/>
                <w:lang w:val="en-US" w:eastAsia="zh-CN" w:bidi="ar"/>
              </w:rPr>
              <w:t>；最大适用体重：不低于</w:t>
            </w:r>
            <w:r>
              <w:rPr>
                <w:rStyle w:val="6"/>
                <w:rFonts w:eastAsia="宋体"/>
                <w:lang w:val="en-US" w:eastAsia="zh-CN" w:bidi="ar"/>
              </w:rPr>
              <w:t>100Kg</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3</w:t>
            </w:r>
            <w:r>
              <w:rPr>
                <w:rStyle w:val="7"/>
                <w:lang w:val="en-US" w:eastAsia="zh-CN" w:bidi="ar"/>
              </w:rPr>
              <w:t>、铝合金管长度不低于</w:t>
            </w:r>
            <w:r>
              <w:rPr>
                <w:rStyle w:val="6"/>
                <w:rFonts w:eastAsia="宋体"/>
                <w:lang w:val="en-US" w:eastAsia="zh-CN" w:bidi="ar"/>
              </w:rPr>
              <w:t>420mm,</w:t>
            </w:r>
            <w:r>
              <w:rPr>
                <w:rStyle w:val="7"/>
                <w:lang w:val="en-US" w:eastAsia="zh-CN" w:bidi="ar"/>
              </w:rPr>
              <w:t>管壁厚度不低于</w:t>
            </w:r>
            <w:r>
              <w:rPr>
                <w:rStyle w:val="6"/>
                <w:rFonts w:eastAsia="宋体"/>
                <w:lang w:val="en-US" w:eastAsia="zh-CN" w:bidi="ar"/>
              </w:rPr>
              <w:t>2mm</w:t>
            </w:r>
            <w:r>
              <w:rPr>
                <w:rStyle w:val="7"/>
                <w:lang w:val="en-US" w:eastAsia="zh-CN" w:bidi="ar"/>
              </w:rPr>
              <w:t>，管外直径</w:t>
            </w:r>
            <w:r>
              <w:rPr>
                <w:rStyle w:val="6"/>
                <w:rFonts w:eastAsia="宋体"/>
                <w:lang w:val="en-US" w:eastAsia="zh-CN" w:bidi="ar"/>
              </w:rPr>
              <w:t>30mm</w:t>
            </w:r>
            <w:r>
              <w:rPr>
                <w:rStyle w:val="7"/>
                <w:lang w:val="en-US" w:eastAsia="zh-CN" w:bidi="ar"/>
              </w:rPr>
              <w:t>；管连接头为钛合金材料；两者连接牢固，不松动。配套</w:t>
            </w:r>
            <w:r>
              <w:rPr>
                <w:rStyle w:val="6"/>
                <w:rFonts w:eastAsia="宋体"/>
                <w:lang w:val="en-US" w:eastAsia="zh-CN" w:bidi="ar"/>
              </w:rPr>
              <w:t>M8</w:t>
            </w:r>
            <w:r>
              <w:rPr>
                <w:rStyle w:val="7"/>
                <w:lang w:val="en-US" w:eastAsia="zh-CN" w:bidi="ar"/>
              </w:rPr>
              <w:t>紧定螺丝</w:t>
            </w:r>
            <w:r>
              <w:rPr>
                <w:rStyle w:val="6"/>
                <w:rFonts w:eastAsia="宋体"/>
                <w:lang w:val="en-US" w:eastAsia="zh-CN" w:bidi="ar"/>
              </w:rPr>
              <w:t>4</w:t>
            </w:r>
            <w:r>
              <w:rPr>
                <w:rStyle w:val="7"/>
                <w:lang w:val="en-US" w:eastAsia="zh-CN" w:bidi="ar"/>
              </w:rPr>
              <w:t>个</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4</w:t>
            </w:r>
            <w:r>
              <w:rPr>
                <w:rStyle w:val="7"/>
                <w:lang w:val="en-US" w:eastAsia="zh-CN" w:bidi="ar"/>
              </w:rPr>
              <w:t>、零部件组件每套独立包装，零件之间有分隔，防止碰撞，可防潮防腐</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5</w:t>
            </w:r>
            <w:r>
              <w:rPr>
                <w:rStyle w:val="7"/>
                <w:lang w:val="en-US" w:eastAsia="zh-CN" w:bidi="ar"/>
              </w:rPr>
              <w:t>、符合国家《下肢假肢通用件》（</w:t>
            </w:r>
            <w:r>
              <w:rPr>
                <w:rStyle w:val="6"/>
                <w:rFonts w:eastAsia="宋体"/>
                <w:lang w:val="en-US" w:eastAsia="zh-CN" w:bidi="ar"/>
              </w:rPr>
              <w:t>GB 14723-2008</w:t>
            </w:r>
            <w:r>
              <w:rPr>
                <w:rStyle w:val="7"/>
                <w:lang w:val="en-US" w:eastAsia="zh-CN" w:bidi="ar"/>
              </w:rPr>
              <w:t>）</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7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方锥双孔动踝关节</w:t>
            </w: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1</w:t>
            </w:r>
            <w:r>
              <w:rPr>
                <w:rStyle w:val="7"/>
                <w:lang w:val="en-US" w:eastAsia="zh-CN" w:bidi="ar"/>
              </w:rPr>
              <w:t>、材质：钛合金</w:t>
            </w:r>
          </w:p>
        </w:tc>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25"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2</w:t>
            </w:r>
            <w:r>
              <w:rPr>
                <w:rStyle w:val="7"/>
                <w:lang w:val="en-US" w:eastAsia="zh-CN" w:bidi="ar"/>
              </w:rPr>
              <w:t>、自重：规格</w:t>
            </w:r>
            <w:r>
              <w:rPr>
                <w:rStyle w:val="6"/>
                <w:rFonts w:eastAsia="宋体"/>
                <w:lang w:val="en-US" w:eastAsia="zh-CN" w:bidi="ar"/>
              </w:rPr>
              <w:t>22</w:t>
            </w:r>
            <w:r>
              <w:rPr>
                <w:rStyle w:val="7"/>
                <w:lang w:val="en-US" w:eastAsia="zh-CN" w:bidi="ar"/>
              </w:rPr>
              <w:t>～</w:t>
            </w:r>
            <w:r>
              <w:rPr>
                <w:rStyle w:val="6"/>
                <w:rFonts w:eastAsia="宋体"/>
                <w:lang w:val="en-US" w:eastAsia="zh-CN" w:bidi="ar"/>
              </w:rPr>
              <w:t>25</w:t>
            </w:r>
            <w:r>
              <w:rPr>
                <w:rStyle w:val="7"/>
                <w:lang w:val="en-US" w:eastAsia="zh-CN" w:bidi="ar"/>
              </w:rPr>
              <w:t>≤</w:t>
            </w:r>
            <w:r>
              <w:rPr>
                <w:rStyle w:val="6"/>
                <w:rFonts w:eastAsia="宋体"/>
                <w:lang w:val="en-US" w:eastAsia="zh-CN" w:bidi="ar"/>
              </w:rPr>
              <w:t>325g</w:t>
            </w:r>
            <w:r>
              <w:rPr>
                <w:rStyle w:val="7"/>
                <w:lang w:val="en-US" w:eastAsia="zh-CN" w:bidi="ar"/>
              </w:rPr>
              <w:t>，规格</w:t>
            </w:r>
            <w:r>
              <w:rPr>
                <w:rStyle w:val="6"/>
                <w:rFonts w:eastAsia="宋体"/>
                <w:lang w:val="en-US" w:eastAsia="zh-CN" w:bidi="ar"/>
              </w:rPr>
              <w:t>26</w:t>
            </w:r>
            <w:r>
              <w:rPr>
                <w:rStyle w:val="7"/>
                <w:lang w:val="en-US" w:eastAsia="zh-CN" w:bidi="ar"/>
              </w:rPr>
              <w:t>～</w:t>
            </w:r>
            <w:r>
              <w:rPr>
                <w:rStyle w:val="6"/>
                <w:rFonts w:eastAsia="宋体"/>
                <w:lang w:val="en-US" w:eastAsia="zh-CN" w:bidi="ar"/>
              </w:rPr>
              <w:t>30</w:t>
            </w:r>
            <w:r>
              <w:rPr>
                <w:rStyle w:val="7"/>
                <w:lang w:val="en-US" w:eastAsia="zh-CN" w:bidi="ar"/>
              </w:rPr>
              <w:t>≤</w:t>
            </w:r>
            <w:r>
              <w:rPr>
                <w:rStyle w:val="6"/>
                <w:rFonts w:eastAsia="宋体"/>
                <w:lang w:val="en-US" w:eastAsia="zh-CN" w:bidi="ar"/>
              </w:rPr>
              <w:t>320g</w:t>
            </w:r>
            <w:r>
              <w:rPr>
                <w:rStyle w:val="7"/>
                <w:lang w:val="en-US" w:eastAsia="zh-CN" w:bidi="ar"/>
              </w:rPr>
              <w:t>；最大适用体重：不低于</w:t>
            </w:r>
            <w:r>
              <w:rPr>
                <w:rStyle w:val="6"/>
                <w:rFonts w:eastAsia="宋体"/>
                <w:lang w:val="en-US" w:eastAsia="zh-CN" w:bidi="ar"/>
              </w:rPr>
              <w:t>100Kg</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3</w:t>
            </w:r>
            <w:r>
              <w:rPr>
                <w:rStyle w:val="7"/>
                <w:lang w:val="en-US" w:eastAsia="zh-CN" w:bidi="ar"/>
              </w:rPr>
              <w:t>、表面进行抛光处理，外表光洁，无麻点。</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4</w:t>
            </w:r>
            <w:r>
              <w:rPr>
                <w:rStyle w:val="7"/>
                <w:lang w:val="en-US" w:eastAsia="zh-CN" w:bidi="ar"/>
              </w:rPr>
              <w:t>、适用于</w:t>
            </w:r>
            <w:r>
              <w:rPr>
                <w:rStyle w:val="6"/>
                <w:rFonts w:eastAsia="宋体"/>
                <w:lang w:val="en-US" w:eastAsia="zh-CN" w:bidi="ar"/>
              </w:rPr>
              <w:t>22cm</w:t>
            </w:r>
            <w:r>
              <w:rPr>
                <w:rStyle w:val="7"/>
                <w:lang w:val="en-US" w:eastAsia="zh-CN" w:bidi="ar"/>
              </w:rPr>
              <w:t>～</w:t>
            </w:r>
            <w:r>
              <w:rPr>
                <w:rStyle w:val="6"/>
                <w:rFonts w:eastAsia="宋体"/>
                <w:lang w:val="en-US" w:eastAsia="zh-CN" w:bidi="ar"/>
              </w:rPr>
              <w:t>30cm</w:t>
            </w:r>
            <w:r>
              <w:rPr>
                <w:rStyle w:val="7"/>
                <w:lang w:val="en-US" w:eastAsia="zh-CN" w:bidi="ar"/>
              </w:rPr>
              <w:t>的脚号。均可通过使用硬度不同的后缓冲块，</w:t>
            </w:r>
            <w:r>
              <w:rPr>
                <w:rStyle w:val="6"/>
                <w:rFonts w:eastAsia="宋体"/>
                <w:lang w:val="en-US" w:eastAsia="zh-CN" w:bidi="ar"/>
              </w:rPr>
              <w:t xml:space="preserve"> </w:t>
            </w:r>
            <w:r>
              <w:rPr>
                <w:rStyle w:val="7"/>
                <w:lang w:val="en-US" w:eastAsia="zh-CN" w:bidi="ar"/>
              </w:rPr>
              <w:t>对假脚进行调节，配套动踝护罩</w:t>
            </w:r>
            <w:r>
              <w:rPr>
                <w:rStyle w:val="6"/>
                <w:rFonts w:eastAsia="宋体"/>
                <w:lang w:val="en-US" w:eastAsia="zh-CN" w:bidi="ar"/>
              </w:rPr>
              <w:t>1</w:t>
            </w:r>
            <w:r>
              <w:rPr>
                <w:rStyle w:val="7"/>
                <w:lang w:val="en-US" w:eastAsia="zh-CN" w:bidi="ar"/>
              </w:rPr>
              <w:t>个。</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5</w:t>
            </w:r>
            <w:r>
              <w:rPr>
                <w:rStyle w:val="7"/>
                <w:lang w:val="en-US" w:eastAsia="zh-CN" w:bidi="ar"/>
              </w:rPr>
              <w:t>、符合国家《下肢假肢通用件》（</w:t>
            </w:r>
            <w:r>
              <w:rPr>
                <w:rStyle w:val="6"/>
                <w:rFonts w:eastAsia="宋体"/>
                <w:lang w:val="en-US" w:eastAsia="zh-CN" w:bidi="ar"/>
              </w:rPr>
              <w:t>GB 14723-2008</w:t>
            </w:r>
            <w:r>
              <w:rPr>
                <w:rStyle w:val="7"/>
                <w:lang w:val="en-US" w:eastAsia="zh-CN" w:bidi="ar"/>
              </w:rPr>
              <w:t>）</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6</w:t>
            </w:r>
            <w:r>
              <w:rPr>
                <w:rStyle w:val="7"/>
                <w:lang w:val="en-US" w:eastAsia="zh-CN" w:bidi="ar"/>
              </w:rPr>
              <w:t>、零部件组件每套独立包装，零件之间有分隔，防止碰撞，可防潮防腐</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7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四连杆膝关节</w:t>
            </w: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1</w:t>
            </w:r>
            <w:r>
              <w:rPr>
                <w:rStyle w:val="7"/>
                <w:lang w:val="en-US" w:eastAsia="zh-CN" w:bidi="ar"/>
              </w:rPr>
              <w:t>、材质：钛合金</w:t>
            </w:r>
          </w:p>
        </w:tc>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25"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2</w:t>
            </w:r>
            <w:r>
              <w:rPr>
                <w:rStyle w:val="7"/>
                <w:lang w:val="en-US" w:eastAsia="zh-CN" w:bidi="ar"/>
              </w:rPr>
              <w:t>、自重：不大于</w:t>
            </w:r>
            <w:r>
              <w:rPr>
                <w:rStyle w:val="6"/>
                <w:rFonts w:eastAsia="宋体"/>
                <w:lang w:val="en-US" w:eastAsia="zh-CN" w:bidi="ar"/>
              </w:rPr>
              <w:t>450g</w:t>
            </w:r>
            <w:r>
              <w:rPr>
                <w:rStyle w:val="7"/>
                <w:lang w:val="en-US" w:eastAsia="zh-CN" w:bidi="ar"/>
              </w:rPr>
              <w:t>；最大适用体重：不小于</w:t>
            </w:r>
            <w:r>
              <w:rPr>
                <w:rStyle w:val="6"/>
                <w:rFonts w:eastAsia="宋体"/>
                <w:lang w:val="en-US" w:eastAsia="zh-CN" w:bidi="ar"/>
              </w:rPr>
              <w:t>100Kg</w:t>
            </w:r>
            <w:r>
              <w:rPr>
                <w:rStyle w:val="7"/>
                <w:lang w:val="en-US" w:eastAsia="zh-CN" w:bidi="ar"/>
              </w:rPr>
              <w:t>。</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3</w:t>
            </w:r>
            <w:r>
              <w:rPr>
                <w:rStyle w:val="7"/>
                <w:lang w:val="en-US" w:eastAsia="zh-CN" w:bidi="ar"/>
              </w:rPr>
              <w:t>、最大屈膝角度≥</w:t>
            </w:r>
            <w:r>
              <w:rPr>
                <w:rStyle w:val="6"/>
                <w:rFonts w:eastAsia="宋体"/>
                <w:lang w:val="en-US" w:eastAsia="zh-CN" w:bidi="ar"/>
              </w:rPr>
              <w:t>150</w:t>
            </w:r>
            <w:r>
              <w:rPr>
                <w:rStyle w:val="7"/>
                <w:lang w:val="en-US" w:eastAsia="zh-CN" w:bidi="ar"/>
              </w:rPr>
              <w:t>度。</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4</w:t>
            </w:r>
            <w:r>
              <w:rPr>
                <w:rStyle w:val="7"/>
                <w:lang w:val="en-US" w:eastAsia="zh-CN" w:bidi="ar"/>
              </w:rPr>
              <w:t>、表面进行抛光处理，外表光洁，无麻点。</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5</w:t>
            </w:r>
            <w:r>
              <w:rPr>
                <w:rStyle w:val="7"/>
                <w:lang w:val="en-US" w:eastAsia="zh-CN" w:bidi="ar"/>
              </w:rPr>
              <w:t>、符合国家《下肢假肢通用件》（</w:t>
            </w:r>
            <w:r>
              <w:rPr>
                <w:rStyle w:val="6"/>
                <w:rFonts w:eastAsia="宋体"/>
                <w:lang w:val="en-US" w:eastAsia="zh-CN" w:bidi="ar"/>
              </w:rPr>
              <w:t>GB 14723-2008</w:t>
            </w:r>
            <w:r>
              <w:rPr>
                <w:rStyle w:val="7"/>
                <w:lang w:val="en-US" w:eastAsia="zh-CN" w:bidi="ar"/>
              </w:rPr>
              <w:t>）</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6</w:t>
            </w:r>
            <w:r>
              <w:rPr>
                <w:rStyle w:val="7"/>
                <w:lang w:val="en-US" w:eastAsia="zh-CN" w:bidi="ar"/>
              </w:rPr>
              <w:t>、零部件组件每套独立包装，零件之间有分隔，防止碰撞，可防潮防腐。</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7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Style w:val="7"/>
                <w:lang w:val="en-US" w:eastAsia="zh-CN" w:bidi="ar"/>
              </w:rPr>
              <w:t>直槽型</w:t>
            </w:r>
            <w:r>
              <w:rPr>
                <w:rStyle w:val="9"/>
                <w:lang w:val="en-US" w:eastAsia="zh-CN" w:bidi="ar"/>
              </w:rPr>
              <w:t>双孔动踝</w:t>
            </w:r>
            <w:r>
              <w:rPr>
                <w:rStyle w:val="7"/>
                <w:lang w:val="en-US" w:eastAsia="zh-CN" w:bidi="ar"/>
              </w:rPr>
              <w:t>假脚</w:t>
            </w: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eastAsia="宋体"/>
                <w:lang w:val="en-US" w:eastAsia="zh-CN" w:bidi="ar"/>
              </w:rPr>
              <w:t>1</w:t>
            </w:r>
            <w:r>
              <w:rPr>
                <w:rStyle w:val="7"/>
                <w:lang w:val="en-US" w:eastAsia="zh-CN" w:bidi="ar"/>
              </w:rPr>
              <w:t>、规格</w:t>
            </w:r>
            <w:r>
              <w:rPr>
                <w:rStyle w:val="6"/>
                <w:rFonts w:eastAsia="宋体"/>
                <w:lang w:val="en-US" w:eastAsia="zh-CN" w:bidi="ar"/>
              </w:rPr>
              <w:t>21cm</w:t>
            </w:r>
            <w:r>
              <w:rPr>
                <w:rStyle w:val="7"/>
                <w:lang w:val="en-US" w:eastAsia="zh-CN" w:bidi="ar"/>
              </w:rPr>
              <w:t>～</w:t>
            </w:r>
            <w:r>
              <w:rPr>
                <w:rStyle w:val="6"/>
                <w:rFonts w:eastAsia="宋体"/>
                <w:lang w:val="en-US" w:eastAsia="zh-CN" w:bidi="ar"/>
              </w:rPr>
              <w:t>27cm</w:t>
            </w:r>
            <w:r>
              <w:rPr>
                <w:rStyle w:val="7"/>
                <w:lang w:val="en-US" w:eastAsia="zh-CN" w:bidi="ar"/>
              </w:rPr>
              <w:t>，由木脚芯和聚胺酯材料制作而成，强度高，耐用性好，更加适用于农村或山区患者装配。分左右脚，可根据买方要求随时供货，并能进行左右及号码的调换。</w:t>
            </w:r>
          </w:p>
        </w:tc>
        <w:tc>
          <w:tcPr>
            <w:tcW w:w="9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25" w:type="dxa"/>
            <w:gridSpan w:val="2"/>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7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6"/>
                <w:rFonts w:hint="eastAsia" w:eastAsia="宋体"/>
                <w:lang w:val="en-US" w:eastAsia="zh-CN" w:bidi="ar"/>
              </w:rPr>
              <w:t>2</w:t>
            </w:r>
            <w:r>
              <w:rPr>
                <w:rStyle w:val="7"/>
                <w:lang w:val="en-US" w:eastAsia="zh-CN" w:bidi="ar"/>
              </w:rPr>
              <w:t>、每件独立包装，有编号。</w:t>
            </w:r>
          </w:p>
        </w:tc>
        <w:tc>
          <w:tcPr>
            <w:tcW w:w="9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2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7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大腿塑料接受腔成筒毛坯</w:t>
            </w: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复合聚丙烯；规格：共4种规格；规格1：成筒口径158mm±2mm,成筒高度320mm±2mm,成筒顶部直径60mm±2mm；规格2：成筒口径195mm±2mm,成筒高度300mm±2mm,成筒顶部直径60mm±2mm；规格3：成筒口径215mm±2mm,成筒高度360mm±2mm,成筒顶部直径70mm±2mm；规格4：成筒口径260mm±2mm,成筒高度360mm±2mm,成筒顶部直径70mm±2mm；外观：塑料成筒毛坯外观为圆锥形，外观光泽，壁厚均匀；成筒腔壁厚度6mm,物理性能：韧性好、强度大、耐冲击强度高、不易老化；</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外包装</w:t>
            </w: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材质：仿生EVA防水材料制成，用于包装大腿假肢</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7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包装袜</w:t>
            </w: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材质：丝纺织材料，性能描述：弹性高，回弹性好，不易变形。长度大于或等于80公分</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残肢袜</w:t>
            </w:r>
          </w:p>
        </w:tc>
        <w:tc>
          <w:tcPr>
            <w:tcW w:w="6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材质：丝纺织材料，性能描述：弹性高，回弹性好，不易变形。长度大于或等于40公分</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8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前臂假肢规格及材料</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0" w:hRule="atLeast"/>
        </w:trPr>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货物名称</w:t>
            </w:r>
          </w:p>
        </w:tc>
        <w:tc>
          <w:tcPr>
            <w:tcW w:w="6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技术要求</w:t>
            </w:r>
          </w:p>
        </w:tc>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手头</w:t>
            </w:r>
          </w:p>
        </w:tc>
        <w:tc>
          <w:tcPr>
            <w:tcW w:w="6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1、优质合金铝、表面经阳极处理、耐腐蚀；2、手头开张距离≥85MM；3、手头指端捏力≥5N</w:t>
            </w:r>
          </w:p>
        </w:tc>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接受腔</w:t>
            </w:r>
          </w:p>
        </w:tc>
        <w:tc>
          <w:tcPr>
            <w:tcW w:w="6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1、进口树脂制作；2、根据患者残肢形状定制；3、颜色为肤色。</w:t>
            </w:r>
          </w:p>
        </w:tc>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手皮</w:t>
            </w:r>
          </w:p>
        </w:tc>
        <w:tc>
          <w:tcPr>
            <w:tcW w:w="6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1、硅胶材质；2、颜色为肤色。</w:t>
            </w:r>
          </w:p>
        </w:tc>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98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上臂假肢规格及材料</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序号</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货物名称</w:t>
            </w:r>
          </w:p>
        </w:tc>
        <w:tc>
          <w:tcPr>
            <w:tcW w:w="6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技术要求</w:t>
            </w:r>
          </w:p>
        </w:tc>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0" w:hRule="atLeast"/>
        </w:trPr>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手头</w:t>
            </w:r>
          </w:p>
        </w:tc>
        <w:tc>
          <w:tcPr>
            <w:tcW w:w="6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1、优质合金铝、表面经阳极处理、耐腐蚀；2、手头开张距离≥85MM；3、手头指端捏力≥5N</w:t>
            </w:r>
          </w:p>
        </w:tc>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0" w:hRule="atLeast"/>
        </w:trPr>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接受腔</w:t>
            </w:r>
          </w:p>
        </w:tc>
        <w:tc>
          <w:tcPr>
            <w:tcW w:w="6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1、进口树脂制作；2、根据患者残肢形状定制；3、颜色为肤色。</w:t>
            </w:r>
          </w:p>
        </w:tc>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手皮</w:t>
            </w:r>
          </w:p>
        </w:tc>
        <w:tc>
          <w:tcPr>
            <w:tcW w:w="6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1、硅胶材质；2、颜色为肤色。</w:t>
            </w:r>
          </w:p>
        </w:tc>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臂筒</w:t>
            </w:r>
          </w:p>
        </w:tc>
        <w:tc>
          <w:tcPr>
            <w:tcW w:w="6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1、进口树脂制作；2、根据患者健肢长度定制；3、颜色为肤色。</w:t>
            </w:r>
          </w:p>
        </w:tc>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r>
    </w:tbl>
    <w:p>
      <w:pPr>
        <w:keepNext w:val="0"/>
        <w:keepLines w:val="0"/>
        <w:widowControl/>
        <w:suppressLineNumbers w:val="0"/>
        <w:shd w:val="clear" w:fill="FFFFFF"/>
        <w:spacing w:before="0" w:beforeAutospacing="0" w:after="0" w:afterAutospacing="0" w:line="360" w:lineRule="atLeast"/>
        <w:ind w:right="0" w:firstLine="600" w:firstLineChars="200"/>
        <w:jc w:val="left"/>
        <w:rPr>
          <w:rFonts w:hint="eastAsia" w:ascii="仿宋" w:hAnsi="仿宋" w:eastAsia="仿宋" w:cs="仿宋"/>
          <w:color w:val="000000"/>
          <w:kern w:val="0"/>
          <w:sz w:val="30"/>
          <w:szCs w:val="30"/>
          <w:shd w:val="clear" w:fill="FFFFFF"/>
          <w:lang w:val="en-US" w:eastAsia="zh-CN" w:bidi="ar"/>
        </w:rPr>
      </w:pPr>
    </w:p>
    <w:p>
      <w:pPr>
        <w:keepNext w:val="0"/>
        <w:keepLines w:val="0"/>
        <w:widowControl/>
        <w:suppressLineNumbers w:val="0"/>
        <w:shd w:val="clear" w:fill="FFFFFF"/>
        <w:spacing w:before="0" w:beforeAutospacing="0" w:after="0" w:afterAutospacing="0" w:line="360" w:lineRule="atLeast"/>
        <w:ind w:right="0" w:firstLine="600" w:firstLineChars="200"/>
        <w:jc w:val="left"/>
        <w:rPr>
          <w:rFonts w:hint="eastAsia" w:ascii="仿宋" w:hAnsi="仿宋" w:eastAsia="仿宋" w:cs="仿宋"/>
          <w:color w:val="000000"/>
          <w:kern w:val="0"/>
          <w:sz w:val="30"/>
          <w:szCs w:val="30"/>
          <w:shd w:val="clear" w:fill="FFFFFF"/>
          <w:lang w:val="en-US" w:eastAsia="zh-CN" w:bidi="ar"/>
        </w:rPr>
      </w:pPr>
    </w:p>
    <w:p>
      <w:pPr>
        <w:keepNext w:val="0"/>
        <w:keepLines w:val="0"/>
        <w:widowControl/>
        <w:suppressLineNumbers w:val="0"/>
        <w:shd w:val="clear" w:fill="FFFFFF"/>
        <w:spacing w:before="0" w:beforeAutospacing="0" w:after="0" w:afterAutospacing="0" w:line="360" w:lineRule="atLeast"/>
        <w:ind w:right="0" w:firstLine="600" w:firstLineChars="200"/>
        <w:jc w:val="left"/>
        <w:rPr>
          <w:rFonts w:hint="eastAsia" w:ascii="仿宋" w:hAnsi="仿宋" w:eastAsia="仿宋" w:cs="仿宋"/>
          <w:color w:val="000000"/>
          <w:kern w:val="0"/>
          <w:sz w:val="30"/>
          <w:szCs w:val="30"/>
          <w:shd w:val="clear" w:fill="FFFFFF"/>
          <w:lang w:val="en-US" w:eastAsia="zh-CN" w:bidi="ar"/>
        </w:rPr>
      </w:pPr>
    </w:p>
    <w:p>
      <w:pPr>
        <w:keepNext w:val="0"/>
        <w:keepLines w:val="0"/>
        <w:widowControl/>
        <w:suppressLineNumbers w:val="0"/>
        <w:shd w:val="clear" w:fill="FFFFFF"/>
        <w:spacing w:before="0" w:beforeAutospacing="0" w:after="0" w:afterAutospacing="0" w:line="360" w:lineRule="atLeast"/>
        <w:ind w:right="0" w:firstLine="300" w:firstLineChars="100"/>
        <w:jc w:val="left"/>
      </w:pPr>
      <w:r>
        <w:rPr>
          <w:rFonts w:hint="eastAsia" w:ascii="仿宋" w:hAnsi="仿宋" w:eastAsia="仿宋" w:cs="仿宋"/>
          <w:color w:val="000000"/>
          <w:kern w:val="0"/>
          <w:sz w:val="30"/>
          <w:szCs w:val="30"/>
          <w:shd w:val="clear" w:fill="FFFFFF"/>
          <w:lang w:val="en-US" w:eastAsia="zh-CN" w:bidi="ar"/>
        </w:rPr>
        <w:t>（二）验收标准</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仿宋" w:hAnsi="仿宋" w:eastAsia="仿宋" w:cs="仿宋"/>
          <w:color w:val="000000"/>
          <w:kern w:val="0"/>
          <w:sz w:val="30"/>
          <w:szCs w:val="30"/>
          <w:shd w:val="clear" w:fill="FFFFFF"/>
          <w:lang w:val="en-US" w:eastAsia="zh-CN"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widowControl/>
        <w:numPr>
          <w:ilvl w:val="0"/>
          <w:numId w:val="1"/>
        </w:numPr>
        <w:suppressLineNumbers w:val="0"/>
        <w:shd w:val="clear" w:fill="FFFFFF"/>
        <w:spacing w:before="0" w:beforeAutospacing="0" w:after="0" w:afterAutospacing="0" w:line="360" w:lineRule="atLeast"/>
        <w:ind w:left="0" w:right="0" w:firstLine="600"/>
        <w:jc w:val="left"/>
        <w:rPr>
          <w:rFonts w:hint="eastAsia" w:ascii="仿宋" w:hAnsi="仿宋" w:eastAsia="仿宋" w:cs="仿宋"/>
          <w:i w:val="0"/>
          <w:iCs/>
          <w:color w:val="000000"/>
          <w:kern w:val="0"/>
          <w:sz w:val="30"/>
          <w:szCs w:val="30"/>
          <w:shd w:val="clear" w:fill="FFFFFF"/>
          <w:lang w:val="en-US" w:eastAsia="zh-CN" w:bidi="ar"/>
        </w:rPr>
      </w:pPr>
      <w:r>
        <w:rPr>
          <w:rFonts w:hint="eastAsia" w:ascii="仿宋" w:hAnsi="仿宋" w:eastAsia="仿宋" w:cs="仿宋"/>
          <w:i w:val="0"/>
          <w:iCs/>
          <w:color w:val="000000"/>
          <w:kern w:val="0"/>
          <w:sz w:val="30"/>
          <w:szCs w:val="30"/>
          <w:shd w:val="clear" w:fill="FFFFFF"/>
          <w:lang w:val="en-US" w:eastAsia="zh-CN" w:bidi="ar"/>
        </w:rPr>
        <w:t>中标人提供材料的制造标准、安装标准及技术规范等，有关资料符合国家相应的有关标准、规范要求。</w:t>
      </w:r>
    </w:p>
    <w:p>
      <w:pPr>
        <w:keepNext w:val="0"/>
        <w:keepLines w:val="0"/>
        <w:widowControl/>
        <w:numPr>
          <w:ilvl w:val="0"/>
          <w:numId w:val="1"/>
        </w:numPr>
        <w:suppressLineNumbers w:val="0"/>
        <w:shd w:val="clear" w:fill="FFFFFF"/>
        <w:spacing w:before="0" w:beforeAutospacing="0" w:after="0" w:afterAutospacing="0" w:line="360" w:lineRule="atLeast"/>
        <w:ind w:left="0" w:leftChars="0" w:right="0" w:rightChars="0" w:firstLine="600" w:firstLineChars="0"/>
        <w:jc w:val="left"/>
        <w:rPr>
          <w:rFonts w:hint="eastAsia" w:ascii="仿宋" w:hAnsi="仿宋" w:eastAsia="仿宋" w:cs="仿宋"/>
          <w:color w:val="000000"/>
          <w:kern w:val="0"/>
          <w:sz w:val="30"/>
          <w:szCs w:val="30"/>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采购单位根据招标文件、中标人的投标文件、合同、制造厂商的产品验收标准及中华人民共和国有关施工验收标准进行验收。</w:t>
      </w:r>
    </w:p>
    <w:p>
      <w:pPr>
        <w:keepNext w:val="0"/>
        <w:keepLines w:val="0"/>
        <w:widowControl/>
        <w:numPr>
          <w:ilvl w:val="0"/>
          <w:numId w:val="1"/>
        </w:numPr>
        <w:suppressLineNumbers w:val="0"/>
        <w:shd w:val="clear" w:fill="FFFFFF"/>
        <w:spacing w:before="0" w:beforeAutospacing="0" w:after="0" w:afterAutospacing="0" w:line="360" w:lineRule="atLeast"/>
        <w:ind w:left="0" w:leftChars="0" w:right="0" w:rightChars="0" w:firstLine="600" w:firstLineChars="0"/>
        <w:jc w:val="left"/>
        <w:rPr>
          <w:rFonts w:hint="eastAsia" w:ascii="仿宋" w:hAnsi="仿宋" w:eastAsia="仿宋" w:cs="仿宋"/>
          <w:color w:val="000000"/>
          <w:kern w:val="0"/>
          <w:sz w:val="30"/>
          <w:szCs w:val="30"/>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中标人根据合同要求安装完成后，由采购单位进行使用性能方面的验收。</w:t>
      </w:r>
    </w:p>
    <w:p>
      <w:pPr>
        <w:widowControl/>
        <w:shd w:val="clear" w:color="auto" w:fill="FFFFFF"/>
        <w:wordWrap w:val="0"/>
        <w:spacing w:line="525" w:lineRule="atLeast"/>
        <w:ind w:firstLine="600" w:firstLineChars="200"/>
        <w:jc w:val="left"/>
        <w:rPr>
          <w:rFonts w:hint="eastAsia" w:ascii="黑体" w:hAnsi="黑体" w:eastAsia="黑体" w:cs="黑体"/>
          <w:color w:val="000000"/>
          <w:kern w:val="0"/>
          <w:sz w:val="30"/>
          <w:szCs w:val="30"/>
          <w:lang w:val="en-US" w:eastAsia="zh-CN"/>
        </w:rPr>
      </w:pPr>
      <w:r>
        <w:rPr>
          <w:rFonts w:hint="eastAsia" w:ascii="黑体" w:hAnsi="黑体" w:eastAsia="黑体" w:cs="黑体"/>
          <w:color w:val="000000"/>
          <w:kern w:val="0"/>
          <w:sz w:val="30"/>
          <w:szCs w:val="30"/>
          <w:lang w:val="en-US" w:eastAsia="zh-CN"/>
        </w:rPr>
        <w:t>五、相关要求</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、质保期内所供货物若非人为故障，供方须无条件更换或进行修复。质保期为货物验收后一年；采购人在付款时应扣除总货款的</w:t>
      </w:r>
      <w:r>
        <w:rPr>
          <w:rFonts w:hint="eastAsia" w:ascii="仿宋" w:hAnsi="仿宋" w:eastAsia="仿宋" w:cs="仿宋"/>
          <w:color w:val="000000"/>
          <w:sz w:val="30"/>
          <w:szCs w:val="30"/>
          <w:lang w:val="en-US" w:eastAsia="zh-CN"/>
        </w:rPr>
        <w:t>10</w:t>
      </w:r>
      <w:r>
        <w:rPr>
          <w:rFonts w:hint="eastAsia" w:ascii="仿宋" w:hAnsi="仿宋" w:eastAsia="仿宋" w:cs="仿宋"/>
          <w:color w:val="000000"/>
          <w:sz w:val="30"/>
          <w:szCs w:val="30"/>
        </w:rPr>
        <w:t>%为质保金，待质保期满后无息退还。</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、中标人须提供康复知识、产品使用知识培训。</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w:t>
      </w:r>
      <w:r>
        <w:rPr>
          <w:rFonts w:hint="eastAsia" w:ascii="仿宋" w:hAnsi="仿宋" w:eastAsia="仿宋" w:cs="仿宋"/>
          <w:sz w:val="30"/>
          <w:szCs w:val="30"/>
        </w:rPr>
        <w:t>采购人将在验收阶段对中标产品进行随机抽检，若检测相关产品不符合招标产品技术参数或国家标准的有关标准视为不合格。有权拒绝收货。由此产生的后果由中标人承担，产品抽检费由中标人承担。</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黑体" w:hAnsi="宋体" w:eastAsia="黑体" w:cs="黑体"/>
          <w:color w:val="000000"/>
          <w:kern w:val="0"/>
          <w:sz w:val="30"/>
          <w:szCs w:val="30"/>
          <w:shd w:val="clear" w:fill="FFFFFF"/>
          <w:lang w:val="en-US" w:eastAsia="zh-CN" w:bidi="ar"/>
        </w:rPr>
        <w:t>六、评标方法和评标标准</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仿宋" w:hAnsi="仿宋" w:eastAsia="仿宋" w:cs="仿宋"/>
          <w:color w:val="000000"/>
          <w:kern w:val="0"/>
          <w:sz w:val="30"/>
          <w:szCs w:val="30"/>
          <w:shd w:val="clear" w:fill="FFFFFF"/>
          <w:lang w:val="en-US" w:eastAsia="zh-CN" w:bidi="ar"/>
        </w:rPr>
        <w:t>（一）评标方法：最低评标价法</w:t>
      </w:r>
    </w:p>
    <w:p>
      <w:pPr>
        <w:keepNext w:val="0"/>
        <w:keepLines w:val="0"/>
        <w:widowControl/>
        <w:suppressLineNumbers w:val="0"/>
        <w:shd w:val="clear" w:fill="FFFFFF"/>
        <w:spacing w:before="0" w:beforeAutospacing="0" w:after="0" w:afterAutospacing="0" w:line="360" w:lineRule="atLeast"/>
        <w:ind w:left="0" w:right="0" w:firstLine="600"/>
        <w:jc w:val="left"/>
      </w:pPr>
      <w:r>
        <w:rPr>
          <w:rFonts w:hint="eastAsia" w:ascii="微软雅黑" w:hAnsi="微软雅黑" w:eastAsia="微软雅黑" w:cs="微软雅黑"/>
          <w:color w:val="000000"/>
          <w:kern w:val="0"/>
          <w:sz w:val="27"/>
          <w:szCs w:val="27"/>
          <w:shd w:val="clear" w:fill="FFFFFF"/>
          <w:lang w:val="en-US" w:eastAsia="zh-CN" w:bidi="ar"/>
        </w:rPr>
        <w:t> </w:t>
      </w:r>
      <w:r>
        <w:rPr>
          <w:rFonts w:hint="eastAsia" w:ascii="黑体" w:hAnsi="宋体" w:eastAsia="黑体" w:cs="黑体"/>
          <w:color w:val="000000"/>
          <w:kern w:val="0"/>
          <w:sz w:val="30"/>
          <w:szCs w:val="30"/>
          <w:shd w:val="clear" w:fill="FFFFFF"/>
          <w:lang w:val="en-US" w:eastAsia="zh-CN" w:bidi="ar"/>
        </w:rPr>
        <w:t>七、采购资金支付</w:t>
      </w:r>
    </w:p>
    <w:p>
      <w:pPr>
        <w:widowControl/>
        <w:shd w:val="clear" w:color="auto" w:fill="FFFFFF"/>
        <w:wordWrap w:val="0"/>
        <w:spacing w:line="525" w:lineRule="atLeast"/>
        <w:ind w:firstLine="600" w:firstLineChars="200"/>
        <w:jc w:val="left"/>
        <w:rPr>
          <w:rFonts w:ascii="Arial" w:hAnsi="Arial" w:eastAsia="宋体" w:cs="Arial"/>
          <w:color w:val="000000"/>
          <w:kern w:val="0"/>
          <w:szCs w:val="21"/>
        </w:rPr>
      </w:pPr>
      <w:r>
        <w:rPr>
          <w:rFonts w:hint="eastAsia" w:ascii="仿宋" w:hAnsi="仿宋" w:eastAsia="仿宋" w:cs="仿宋"/>
          <w:color w:val="000000"/>
          <w:kern w:val="0"/>
          <w:sz w:val="30"/>
          <w:szCs w:val="30"/>
          <w:shd w:val="clear" w:fill="FFFFFF"/>
          <w:lang w:val="en-US" w:eastAsia="zh-CN" w:bidi="ar"/>
        </w:rPr>
        <w:t>（一）支付方式：</w:t>
      </w:r>
      <w:r>
        <w:rPr>
          <w:rFonts w:hint="eastAsia" w:ascii="仿宋_GB2312" w:hAnsi="Arial" w:eastAsia="仿宋_GB2312" w:cs="Arial"/>
          <w:color w:val="000000"/>
          <w:kern w:val="0"/>
          <w:sz w:val="28"/>
          <w:szCs w:val="28"/>
        </w:rPr>
        <w:t>经验收合格付合同总价款的90%，剩余10%，一年无质量问题一次付清。</w:t>
      </w:r>
    </w:p>
    <w:p>
      <w:pPr>
        <w:keepNext w:val="0"/>
        <w:keepLines w:val="0"/>
        <w:widowControl/>
        <w:suppressLineNumbers w:val="0"/>
        <w:shd w:val="clear" w:fill="FFFFFF"/>
        <w:spacing w:before="0" w:beforeAutospacing="0" w:after="0" w:afterAutospacing="0" w:line="360" w:lineRule="atLeast"/>
        <w:ind w:right="0" w:firstLine="600" w:firstLineChars="200"/>
        <w:jc w:val="left"/>
      </w:pPr>
      <w:r>
        <w:rPr>
          <w:rFonts w:hint="eastAsia" w:ascii="仿宋" w:hAnsi="仿宋" w:eastAsia="仿宋" w:cs="仿宋"/>
          <w:color w:val="000000"/>
          <w:kern w:val="0"/>
          <w:sz w:val="30"/>
          <w:szCs w:val="30"/>
          <w:shd w:val="clear" w:fill="FFFFFF"/>
          <w:lang w:val="en-US" w:eastAsia="zh-CN" w:bidi="ar"/>
        </w:rPr>
        <w:t>（二）支付时间及条件：</w:t>
      </w:r>
    </w:p>
    <w:p>
      <w:pPr>
        <w:keepNext w:val="0"/>
        <w:keepLines w:val="0"/>
        <w:widowControl/>
        <w:suppressLineNumbers w:val="0"/>
        <w:shd w:val="clear" w:fill="FFFFFF"/>
        <w:spacing w:before="0" w:beforeAutospacing="0" w:after="0" w:afterAutospacing="0" w:line="360" w:lineRule="atLeast"/>
        <w:ind w:left="0" w:right="0" w:firstLine="600"/>
        <w:jc w:val="left"/>
      </w:pPr>
      <w:r>
        <w:rPr>
          <w:rFonts w:hint="eastAsia" w:ascii="黑体" w:hAnsi="宋体" w:eastAsia="黑体" w:cs="黑体"/>
          <w:color w:val="000000"/>
          <w:kern w:val="0"/>
          <w:sz w:val="30"/>
          <w:szCs w:val="30"/>
          <w:shd w:val="clear" w:fill="FFFFFF"/>
          <w:lang w:val="en-US" w:eastAsia="zh-CN" w:bidi="ar"/>
        </w:rPr>
        <w:t>八、联系方式</w:t>
      </w:r>
    </w:p>
    <w:p>
      <w:pPr>
        <w:widowControl/>
        <w:shd w:val="clear" w:color="auto" w:fill="FFFFFF"/>
        <w:spacing w:line="525" w:lineRule="atLeast"/>
        <w:ind w:firstLine="900" w:firstLineChars="300"/>
        <w:jc w:val="left"/>
        <w:rPr>
          <w:rFonts w:hint="eastAsia" w:ascii="仿宋" w:hAnsi="仿宋" w:eastAsia="仿宋" w:cs="仿宋"/>
          <w:color w:val="000000"/>
          <w:kern w:val="0"/>
          <w:sz w:val="30"/>
          <w:szCs w:val="30"/>
          <w:shd w:val="clear" w:fill="FFFFFF"/>
          <w:lang w:val="en-US" w:eastAsia="zh-CN" w:bidi="ar"/>
        </w:rPr>
      </w:pPr>
      <w:r>
        <w:rPr>
          <w:rFonts w:hint="eastAsia" w:ascii="仿宋" w:hAnsi="仿宋" w:eastAsia="仿宋" w:cs="仿宋"/>
          <w:color w:val="000000"/>
          <w:kern w:val="0"/>
          <w:sz w:val="30"/>
          <w:szCs w:val="30"/>
          <w:shd w:val="clear" w:fill="FFFFFF"/>
          <w:lang w:val="en-US" w:eastAsia="zh-CN" w:bidi="ar"/>
        </w:rPr>
        <w:t>联系人姓名： </w:t>
      </w:r>
      <w:r>
        <w:rPr>
          <w:rFonts w:hint="eastAsia" w:ascii="仿宋_GB2312" w:hAnsi="宋体" w:eastAsia="仿宋_GB2312" w:cs="宋体"/>
          <w:color w:val="000000"/>
          <w:kern w:val="0"/>
          <w:sz w:val="31"/>
          <w:szCs w:val="31"/>
        </w:rPr>
        <w:t>宋继峰 </w:t>
      </w:r>
      <w:r>
        <w:rPr>
          <w:rFonts w:hint="eastAsia" w:ascii="仿宋" w:hAnsi="仿宋" w:eastAsia="仿宋" w:cs="仿宋"/>
          <w:color w:val="000000"/>
          <w:kern w:val="0"/>
          <w:sz w:val="30"/>
          <w:szCs w:val="30"/>
          <w:shd w:val="clear" w:fill="FFFFFF"/>
          <w:lang w:val="en-US" w:eastAsia="zh-CN" w:bidi="ar"/>
        </w:rPr>
        <w:t>   </w:t>
      </w:r>
    </w:p>
    <w:p>
      <w:pPr>
        <w:widowControl/>
        <w:shd w:val="clear" w:color="auto" w:fill="FFFFFF"/>
        <w:spacing w:line="525" w:lineRule="atLeast"/>
        <w:ind w:firstLine="900" w:firstLineChars="300"/>
        <w:jc w:val="left"/>
        <w:rPr>
          <w:rFonts w:hint="eastAsia" w:ascii="仿宋_GB2312" w:hAnsi="宋体" w:eastAsia="仿宋_GB2312" w:cs="宋体"/>
          <w:color w:val="000000"/>
          <w:kern w:val="0"/>
          <w:sz w:val="31"/>
          <w:szCs w:val="31"/>
        </w:rPr>
      </w:pPr>
      <w:r>
        <w:rPr>
          <w:rFonts w:hint="eastAsia" w:ascii="仿宋" w:hAnsi="仿宋" w:eastAsia="仿宋" w:cs="仿宋"/>
          <w:color w:val="000000"/>
          <w:kern w:val="0"/>
          <w:sz w:val="30"/>
          <w:szCs w:val="30"/>
          <w:shd w:val="clear" w:fill="FFFFFF"/>
          <w:lang w:val="en-US" w:eastAsia="zh-CN" w:bidi="ar"/>
        </w:rPr>
        <w:t>联系电话：</w:t>
      </w:r>
      <w:r>
        <w:rPr>
          <w:rFonts w:hint="eastAsia" w:ascii="仿宋_GB2312" w:hAnsi="宋体" w:eastAsia="仿宋_GB2312" w:cs="宋体"/>
          <w:color w:val="000000"/>
          <w:kern w:val="0"/>
          <w:sz w:val="31"/>
          <w:szCs w:val="31"/>
        </w:rPr>
        <w:t>13837485985    0374—2968251</w:t>
      </w:r>
    </w:p>
    <w:p>
      <w:pPr>
        <w:widowControl/>
        <w:shd w:val="clear" w:color="auto" w:fill="FFFFFF"/>
        <w:spacing w:line="525" w:lineRule="atLeast"/>
        <w:ind w:firstLine="900" w:firstLineChars="3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fill="FFFFFF"/>
          <w:lang w:val="en-US" w:eastAsia="zh-CN" w:bidi="ar"/>
        </w:rPr>
        <w:t>单位地址：</w:t>
      </w:r>
      <w:r>
        <w:rPr>
          <w:rFonts w:hint="eastAsia" w:ascii="仿宋_GB2312" w:hAnsi="宋体" w:eastAsia="仿宋_GB2312" w:cs="宋体"/>
          <w:color w:val="000000"/>
          <w:kern w:val="0"/>
          <w:sz w:val="31"/>
          <w:szCs w:val="31"/>
        </w:rPr>
        <w:t>许昌市学街西段（许昌市残联）</w:t>
      </w:r>
    </w:p>
    <w:p>
      <w:pPr>
        <w:widowControl/>
        <w:shd w:val="clear" w:color="auto" w:fill="FFFFFF"/>
        <w:spacing w:line="525" w:lineRule="atLeast"/>
        <w:ind w:firstLine="630" w:firstLineChars="300"/>
        <w:jc w:val="left"/>
      </w:pPr>
    </w:p>
    <w:p>
      <w:pPr>
        <w:keepNext w:val="0"/>
        <w:keepLines w:val="0"/>
        <w:widowControl/>
        <w:suppressLineNumbers w:val="0"/>
        <w:shd w:val="clear" w:fill="FFFFFF"/>
        <w:spacing w:before="0" w:beforeAutospacing="0" w:after="0" w:afterAutospacing="0" w:line="525" w:lineRule="atLeast"/>
        <w:ind w:left="0" w:right="0" w:firstLine="795"/>
        <w:jc w:val="left"/>
      </w:pPr>
      <w:r>
        <w:rPr>
          <w:rFonts w:hint="eastAsia" w:ascii="仿宋" w:hAnsi="仿宋" w:eastAsia="仿宋" w:cs="仿宋"/>
          <w:color w:val="00000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0" w:line="525" w:lineRule="atLeast"/>
        <w:ind w:left="0" w:right="0" w:firstLine="795"/>
        <w:jc w:val="left"/>
      </w:pPr>
      <w:r>
        <w:rPr>
          <w:rFonts w:hint="eastAsia" w:ascii="仿宋" w:hAnsi="仿宋" w:eastAsia="仿宋" w:cs="仿宋"/>
          <w:color w:val="000000"/>
          <w:kern w:val="0"/>
          <w:sz w:val="30"/>
          <w:szCs w:val="30"/>
          <w:shd w:val="clear" w:fill="FFFFFF"/>
          <w:lang w:val="en-US" w:eastAsia="zh-CN" w:bidi="ar"/>
        </w:rPr>
        <w:t>                        许昌市残疾人联合会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宋体-18030">
    <w:altName w:val="宋体"/>
    <w:panose1 w:val="00000000000000000000"/>
    <w:charset w:val="86"/>
    <w:family w:val="modern"/>
    <w:pitch w:val="default"/>
    <w:sig w:usb0="00000000" w:usb1="00000000" w:usb2="0000001E" w:usb3="00000000" w:csb0="003C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E80EBB"/>
    <w:multiLevelType w:val="singleLevel"/>
    <w:tmpl w:val="BFE80EB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7337C"/>
    <w:rsid w:val="00750BE9"/>
    <w:rsid w:val="0D955A9A"/>
    <w:rsid w:val="0EF80B41"/>
    <w:rsid w:val="1E594E67"/>
    <w:rsid w:val="1E7A40E8"/>
    <w:rsid w:val="1F287B12"/>
    <w:rsid w:val="29A66037"/>
    <w:rsid w:val="333D5A48"/>
    <w:rsid w:val="3F65076A"/>
    <w:rsid w:val="4A3476DA"/>
    <w:rsid w:val="4D67337C"/>
    <w:rsid w:val="53841D72"/>
    <w:rsid w:val="60555466"/>
    <w:rsid w:val="636A5922"/>
    <w:rsid w:val="63C77098"/>
    <w:rsid w:val="658A13AE"/>
    <w:rsid w:val="71D87686"/>
    <w:rsid w:val="72753765"/>
    <w:rsid w:val="74A83689"/>
    <w:rsid w:val="750B7DE3"/>
    <w:rsid w:val="778B107A"/>
    <w:rsid w:val="790D7F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 w:type="character" w:customStyle="1" w:styleId="6">
    <w:name w:val="font21"/>
    <w:basedOn w:val="3"/>
    <w:qFormat/>
    <w:uiPriority w:val="0"/>
    <w:rPr>
      <w:rFonts w:hint="default" w:ascii="Times New Roman" w:hAnsi="Times New Roman" w:cs="Times New Roman"/>
      <w:color w:val="000000"/>
      <w:sz w:val="20"/>
      <w:szCs w:val="20"/>
      <w:u w:val="none"/>
    </w:rPr>
  </w:style>
  <w:style w:type="character" w:customStyle="1" w:styleId="7">
    <w:name w:val="font81"/>
    <w:basedOn w:val="3"/>
    <w:qFormat/>
    <w:uiPriority w:val="0"/>
    <w:rPr>
      <w:rFonts w:hint="eastAsia" w:ascii="宋体" w:hAnsi="宋体" w:eastAsia="宋体" w:cs="宋体"/>
      <w:color w:val="000000"/>
      <w:sz w:val="20"/>
      <w:szCs w:val="20"/>
      <w:u w:val="none"/>
    </w:rPr>
  </w:style>
  <w:style w:type="character" w:customStyle="1" w:styleId="8">
    <w:name w:val="font41"/>
    <w:basedOn w:val="3"/>
    <w:qFormat/>
    <w:uiPriority w:val="0"/>
    <w:rPr>
      <w:rFonts w:hint="eastAsia" w:ascii="宋体" w:hAnsi="宋体" w:eastAsia="宋体" w:cs="宋体"/>
      <w:color w:val="000000"/>
      <w:sz w:val="20"/>
      <w:szCs w:val="20"/>
      <w:u w:val="none"/>
    </w:rPr>
  </w:style>
  <w:style w:type="character" w:customStyle="1" w:styleId="9">
    <w:name w:val="font51"/>
    <w:basedOn w:val="3"/>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2018-02-05T01:23:00Z</dcterms:created>
  <dc:creator>Administrator</dc:creator>
  <cp:lastModifiedBy>许昌市公共资源交易中心:杨丹丹</cp:lastModifiedBy>
  <cp:lastPrinted>2018-02-09T01:08:00Z</cp:lastPrinted>
  <dcterms:modified xsi:type="dcterms:W3CDTF">2018-02-11T01:33:28Z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