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000000"/>
          <w:kern w:val="0"/>
          <w:sz w:val="24"/>
          <w:szCs w:val="24"/>
        </w:rPr>
      </w:pPr>
      <w:r>
        <w:rPr>
          <w:rFonts w:hint="eastAsia" w:ascii="仿宋_GB2312" w:hAnsi="微软雅黑" w:eastAsia="仿宋_GB2312" w:cs="仿宋_GB2312"/>
          <w:b/>
          <w:color w:val="000000"/>
          <w:kern w:val="0"/>
          <w:sz w:val="32"/>
          <w:szCs w:val="32"/>
          <w:shd w:val="clear" w:color="auto" w:fill="FFFFFF"/>
          <w:lang w:eastAsia="zh-CN"/>
        </w:rPr>
        <w:t>服务器购置</w:t>
      </w:r>
      <w:r>
        <w:rPr>
          <w:rFonts w:hint="eastAsia" w:ascii="仿宋_GB2312" w:hAnsi="微软雅黑" w:eastAsia="仿宋_GB2312" w:cs="仿宋_GB2312"/>
          <w:b/>
          <w:color w:val="000000"/>
          <w:kern w:val="0"/>
          <w:sz w:val="32"/>
          <w:szCs w:val="32"/>
          <w:shd w:val="clear" w:color="auto" w:fill="FFFFFF"/>
        </w:rPr>
        <w:t>采购需求、评标标准等说明</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 </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一、项目概况</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微软雅黑" w:hAnsi="微软雅黑" w:eastAsia="微软雅黑" w:cs="微软雅黑"/>
          <w:color w:val="000000"/>
          <w:kern w:val="0"/>
          <w:sz w:val="30"/>
          <w:szCs w:val="30"/>
          <w:shd w:val="clear" w:color="auto" w:fill="FFFFFF"/>
        </w:rPr>
        <w:t>   </w:t>
      </w:r>
      <w:r>
        <w:rPr>
          <w:rFonts w:hint="eastAsia" w:ascii="宋体" w:hAnsi="宋体" w:eastAsia="宋体" w:cs="宋体"/>
          <w:color w:val="000000"/>
          <w:kern w:val="0"/>
          <w:sz w:val="30"/>
          <w:szCs w:val="30"/>
          <w:shd w:val="clear" w:color="auto" w:fill="FFFFFF"/>
        </w:rPr>
        <w:t> </w:t>
      </w:r>
      <w:r>
        <w:rPr>
          <w:rFonts w:hint="eastAsia" w:ascii="宋体" w:hAnsi="宋体" w:eastAsia="宋体" w:cs="宋体"/>
          <w:color w:val="000000"/>
          <w:kern w:val="0"/>
          <w:sz w:val="30"/>
          <w:szCs w:val="30"/>
          <w:shd w:val="clear" w:color="auto" w:fill="FFFFFF"/>
          <w:lang w:val="en-US" w:eastAsia="zh-CN"/>
        </w:rPr>
        <w:t xml:space="preserve"> </w:t>
      </w:r>
      <w:r>
        <w:rPr>
          <w:rFonts w:hint="eastAsia" w:ascii="仿宋" w:hAnsi="仿宋" w:eastAsia="仿宋" w:cs="仿宋"/>
          <w:color w:val="000000"/>
          <w:kern w:val="0"/>
          <w:sz w:val="30"/>
          <w:szCs w:val="30"/>
          <w:shd w:val="clear" w:color="auto" w:fill="FFFFFF"/>
        </w:rPr>
        <w:t>（一）项目名称：</w:t>
      </w:r>
      <w:bookmarkStart w:id="0" w:name="_GoBack"/>
      <w:r>
        <w:rPr>
          <w:rFonts w:hint="eastAsia" w:ascii="仿宋" w:hAnsi="仿宋" w:eastAsia="仿宋" w:cs="仿宋"/>
          <w:color w:val="000000"/>
          <w:kern w:val="0"/>
          <w:sz w:val="30"/>
          <w:szCs w:val="30"/>
          <w:shd w:val="clear" w:color="auto" w:fill="FFFFFF"/>
          <w:lang w:eastAsia="zh-CN"/>
        </w:rPr>
        <w:t>服务器购置</w:t>
      </w:r>
      <w:bookmarkEnd w:id="0"/>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（二）采购方式：</w:t>
      </w:r>
      <w:r>
        <w:rPr>
          <w:rFonts w:hint="eastAsia" w:ascii="仿宋" w:hAnsi="仿宋" w:eastAsia="仿宋" w:cs="仿宋"/>
          <w:color w:val="000000"/>
          <w:kern w:val="0"/>
          <w:sz w:val="30"/>
          <w:szCs w:val="30"/>
          <w:shd w:val="clear" w:color="auto" w:fill="FFFFFF"/>
          <w:lang w:eastAsia="zh-CN"/>
        </w:rPr>
        <w:t>询价</w:t>
      </w:r>
      <w:r>
        <w:rPr>
          <w:rFonts w:hint="eastAsia" w:ascii="宋体" w:hAnsi="宋体" w:eastAsia="宋体" w:cs="宋体"/>
          <w:color w:val="000000"/>
          <w:kern w:val="0"/>
          <w:sz w:val="30"/>
          <w:szCs w:val="30"/>
          <w:shd w:val="clear" w:color="auto" w:fill="FFFFFF"/>
        </w:rPr>
        <w:t>       </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（三）主要内容、数量及要求：</w:t>
      </w:r>
      <w:r>
        <w:rPr>
          <w:rFonts w:hint="eastAsia" w:ascii="仿宋" w:hAnsi="仿宋" w:eastAsia="仿宋" w:cs="仿宋"/>
          <w:color w:val="000000"/>
          <w:kern w:val="0"/>
          <w:sz w:val="30"/>
          <w:szCs w:val="30"/>
          <w:shd w:val="clear" w:color="auto" w:fill="FFFFFF"/>
          <w:lang w:eastAsia="zh-CN"/>
        </w:rPr>
        <w:t>购置</w:t>
      </w:r>
      <w:r>
        <w:rPr>
          <w:rFonts w:hint="eastAsia" w:ascii="仿宋" w:hAnsi="仿宋" w:eastAsia="仿宋" w:cs="仿宋"/>
          <w:color w:val="000000"/>
          <w:kern w:val="0"/>
          <w:sz w:val="30"/>
          <w:szCs w:val="30"/>
          <w:shd w:val="clear" w:color="auto" w:fill="FFFFFF"/>
          <w:lang w:val="en-US" w:eastAsia="zh-CN"/>
        </w:rPr>
        <w:t>2</w:t>
      </w:r>
      <w:r>
        <w:rPr>
          <w:rFonts w:hint="eastAsia" w:ascii="仿宋" w:hAnsi="仿宋" w:eastAsia="仿宋" w:cs="仿宋"/>
          <w:color w:val="000000"/>
          <w:kern w:val="0"/>
          <w:sz w:val="30"/>
          <w:szCs w:val="30"/>
          <w:shd w:val="clear" w:color="auto" w:fill="FFFFFF"/>
          <w:lang w:eastAsia="zh-CN"/>
        </w:rPr>
        <w:t>台数据库服务器、</w:t>
      </w:r>
      <w:r>
        <w:rPr>
          <w:rFonts w:hint="eastAsia" w:ascii="仿宋" w:hAnsi="仿宋" w:eastAsia="仿宋" w:cs="仿宋"/>
          <w:color w:val="000000"/>
          <w:kern w:val="0"/>
          <w:sz w:val="30"/>
          <w:szCs w:val="30"/>
          <w:shd w:val="clear" w:color="auto" w:fill="FFFFFF"/>
          <w:lang w:val="en-US" w:eastAsia="zh-CN"/>
        </w:rPr>
        <w:t>1台管理与应用服务器</w:t>
      </w:r>
      <w:r>
        <w:rPr>
          <w:rFonts w:hint="eastAsia" w:ascii="仿宋" w:hAnsi="仿宋" w:eastAsia="仿宋" w:cs="仿宋"/>
          <w:color w:val="000000"/>
          <w:kern w:val="0"/>
          <w:sz w:val="30"/>
          <w:szCs w:val="30"/>
          <w:shd w:val="clear" w:color="auto" w:fill="FFFFFF"/>
          <w:lang w:eastAsia="zh-CN"/>
        </w:rPr>
        <w:t>。</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（四）预算金额：</w:t>
      </w:r>
      <w:r>
        <w:rPr>
          <w:rFonts w:hint="eastAsia" w:ascii="仿宋" w:hAnsi="仿宋" w:eastAsia="仿宋" w:cs="仿宋"/>
          <w:color w:val="000000"/>
          <w:kern w:val="0"/>
          <w:sz w:val="30"/>
          <w:szCs w:val="30"/>
          <w:shd w:val="clear" w:color="auto" w:fill="FFFFFF"/>
          <w:lang w:val="en-US" w:eastAsia="zh-CN"/>
        </w:rPr>
        <w:t>20万元</w:t>
      </w:r>
      <w:r>
        <w:rPr>
          <w:rFonts w:hint="eastAsia" w:ascii="仿宋" w:hAnsi="仿宋" w:eastAsia="仿宋" w:cs="仿宋"/>
          <w:color w:val="000000"/>
          <w:kern w:val="0"/>
          <w:sz w:val="30"/>
          <w:szCs w:val="30"/>
          <w:shd w:val="clear" w:color="auto" w:fill="FFFFFF"/>
        </w:rPr>
        <w:t>；最高限价：</w:t>
      </w:r>
      <w:r>
        <w:rPr>
          <w:rFonts w:hint="eastAsia" w:ascii="仿宋" w:hAnsi="仿宋" w:eastAsia="仿宋" w:cs="仿宋"/>
          <w:color w:val="000000"/>
          <w:kern w:val="0"/>
          <w:sz w:val="30"/>
          <w:szCs w:val="30"/>
          <w:shd w:val="clear" w:color="auto" w:fill="FFFFFF"/>
          <w:lang w:val="en-US" w:eastAsia="zh-CN"/>
        </w:rPr>
        <w:t>20万元</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（五）交付（服务、完工）时间：合同签订后</w:t>
      </w:r>
      <w:r>
        <w:rPr>
          <w:rFonts w:hint="eastAsia" w:ascii="仿宋" w:hAnsi="仿宋" w:eastAsia="仿宋" w:cs="仿宋"/>
          <w:color w:val="000000"/>
          <w:kern w:val="0"/>
          <w:sz w:val="30"/>
          <w:szCs w:val="30"/>
          <w:shd w:val="clear" w:color="auto" w:fill="FFFFFF"/>
          <w:lang w:val="en-US" w:eastAsia="zh-CN"/>
        </w:rPr>
        <w:t>30</w:t>
      </w:r>
      <w:r>
        <w:rPr>
          <w:rFonts w:hint="eastAsia" w:ascii="仿宋" w:hAnsi="仿宋" w:eastAsia="仿宋" w:cs="仿宋"/>
          <w:color w:val="000000"/>
          <w:kern w:val="0"/>
          <w:sz w:val="30"/>
          <w:szCs w:val="30"/>
          <w:shd w:val="clear" w:color="auto" w:fill="FFFFFF"/>
        </w:rPr>
        <w:t>日历天内安装调试完毕。</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（六）交付（服务、施工）地点：</w:t>
      </w:r>
      <w:r>
        <w:rPr>
          <w:rFonts w:hint="eastAsia" w:ascii="仿宋" w:hAnsi="仿宋" w:eastAsia="仿宋" w:cs="仿宋"/>
          <w:color w:val="000000"/>
          <w:kern w:val="0"/>
          <w:sz w:val="30"/>
          <w:szCs w:val="30"/>
          <w:shd w:val="clear" w:color="auto" w:fill="FFFFFF"/>
          <w:lang w:eastAsia="zh-CN"/>
        </w:rPr>
        <w:t>许昌市魏都区毓秀路</w:t>
      </w:r>
      <w:r>
        <w:rPr>
          <w:rFonts w:hint="eastAsia" w:ascii="仿宋" w:hAnsi="仿宋" w:eastAsia="仿宋" w:cs="仿宋"/>
          <w:color w:val="000000"/>
          <w:kern w:val="0"/>
          <w:sz w:val="30"/>
          <w:szCs w:val="30"/>
          <w:shd w:val="clear" w:color="auto" w:fill="FFFFFF"/>
          <w:lang w:val="en-US" w:eastAsia="zh-CN"/>
        </w:rPr>
        <w:t>5号</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（七）进口产品：允许□不允许</w:t>
      </w:r>
      <w:r>
        <w:rPr>
          <w:rFonts w:hint="eastAsia" w:ascii="仿宋" w:hAnsi="仿宋" w:eastAsia="仿宋" w:cs="仿宋"/>
          <w:color w:val="000000"/>
          <w:kern w:val="0"/>
          <w:sz w:val="30"/>
          <w:szCs w:val="30"/>
          <w:shd w:val="clear" w:color="auto" w:fill="FFFFFF"/>
        </w:rPr>
        <w:sym w:font="Wingdings 2" w:char="0052"/>
      </w:r>
      <w:r>
        <w:rPr>
          <w:rFonts w:hint="eastAsia" w:ascii="仿宋" w:hAnsi="仿宋" w:eastAsia="仿宋" w:cs="仿宋"/>
          <w:color w:val="000000"/>
          <w:kern w:val="0"/>
          <w:sz w:val="30"/>
          <w:szCs w:val="30"/>
          <w:shd w:val="clear" w:color="auto" w:fill="FFFFFF"/>
        </w:rPr>
        <w:t>。</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（八）分包：允许□不允许</w:t>
      </w:r>
      <w:r>
        <w:rPr>
          <w:rFonts w:hint="eastAsia" w:ascii="仿宋" w:hAnsi="仿宋" w:eastAsia="仿宋" w:cs="仿宋"/>
          <w:color w:val="000000"/>
          <w:kern w:val="0"/>
          <w:sz w:val="30"/>
          <w:szCs w:val="30"/>
          <w:shd w:val="clear" w:color="auto" w:fill="FFFFFF"/>
        </w:rPr>
        <w:sym w:font="Wingdings 2" w:char="0052"/>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本项目落实节能环保</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、中小微型企业扶持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、支持监狱企业发展</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、残疾人福利性单位扶持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三、投标人资格要求</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（一）具备《政府采购法》第二十二条第一款规定条件并提供相关材料。</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（二）本次招标接受□不接受</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联合体投标。</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四、采购需求</w:t>
      </w:r>
    </w:p>
    <w:p>
      <w:pPr>
        <w:widowControl/>
        <w:shd w:val="clear" w:color="auto" w:fill="FFFFFF"/>
        <w:spacing w:line="360" w:lineRule="atLeast"/>
        <w:ind w:firstLine="60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（一）本项目需实现的功能或者目标</w:t>
      </w:r>
      <w:r>
        <w:rPr>
          <w:rFonts w:hint="eastAsia" w:ascii="仿宋" w:hAnsi="仿宋" w:eastAsia="仿宋" w:cs="仿宋"/>
          <w:color w:val="000000"/>
          <w:kern w:val="0"/>
          <w:sz w:val="30"/>
          <w:szCs w:val="30"/>
          <w:shd w:val="clear" w:color="auto" w:fill="FFFFFF"/>
          <w:lang w:val="en-US" w:eastAsia="zh-CN"/>
        </w:rPr>
        <w:t>:</w:t>
      </w:r>
      <w:r>
        <w:rPr>
          <w:rFonts w:hint="eastAsia" w:ascii="仿宋" w:hAnsi="仿宋" w:eastAsia="仿宋" w:cs="仿宋"/>
          <w:color w:val="000000"/>
          <w:kern w:val="0"/>
          <w:sz w:val="30"/>
          <w:szCs w:val="30"/>
          <w:shd w:val="clear" w:color="auto" w:fill="FFFFFF"/>
          <w:lang w:eastAsia="zh-CN"/>
        </w:rPr>
        <w:t>保障市局现勘系统的正常运行及信息的及时录入应用。</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（二）采购清单</w:t>
      </w:r>
    </w:p>
    <w:tbl>
      <w:tblPr>
        <w:tblStyle w:val="7"/>
        <w:tblW w:w="92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2"/>
        <w:gridCol w:w="891"/>
        <w:gridCol w:w="4474"/>
        <w:gridCol w:w="878"/>
        <w:gridCol w:w="1083"/>
        <w:gridCol w:w="127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序号</w:t>
            </w:r>
          </w:p>
        </w:tc>
        <w:tc>
          <w:tcPr>
            <w:tcW w:w="891"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货物名称</w:t>
            </w:r>
          </w:p>
        </w:tc>
        <w:tc>
          <w:tcPr>
            <w:tcW w:w="4474"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技术规格及主要参数</w:t>
            </w:r>
          </w:p>
        </w:tc>
        <w:tc>
          <w:tcPr>
            <w:tcW w:w="87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单位</w:t>
            </w:r>
          </w:p>
        </w:tc>
        <w:tc>
          <w:tcPr>
            <w:tcW w:w="1083"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数量</w:t>
            </w:r>
          </w:p>
        </w:tc>
        <w:tc>
          <w:tcPr>
            <w:tcW w:w="1272" w:type="dxa"/>
            <w:tcBorders>
              <w:top w:val="single" w:color="auto" w:sz="8" w:space="0"/>
              <w:left w:val="nil"/>
              <w:bottom w:val="single" w:color="auto" w:sz="8" w:space="0"/>
              <w:right w:val="single" w:color="auto" w:sz="8" w:space="0"/>
            </w:tcBorders>
            <w:shd w:val="clear" w:color="auto" w:fill="FFFFFF"/>
            <w:vAlign w:val="top"/>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是否为核心产品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rPr>
              <w:t>1</w:t>
            </w:r>
          </w:p>
        </w:tc>
        <w:tc>
          <w:tcPr>
            <w:tcW w:w="891"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_GB2312" w:hAnsi="宋体" w:eastAsia="仿宋_GB2312" w:cs="宋体"/>
                <w:kern w:val="0"/>
                <w:sz w:val="24"/>
                <w:szCs w:val="24"/>
              </w:rPr>
              <w:t>数据节点</w:t>
            </w:r>
          </w:p>
        </w:tc>
        <w:tc>
          <w:tcPr>
            <w:tcW w:w="447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both"/>
              <w:rPr>
                <w:rFonts w:hint="eastAsia" w:ascii="仿宋_GB2312" w:hAnsi="宋体" w:eastAsia="仿宋_GB2312" w:cs="宋体"/>
                <w:kern w:val="0"/>
                <w:sz w:val="24"/>
                <w:szCs w:val="24"/>
              </w:rPr>
            </w:pPr>
            <w:r>
              <w:rPr>
                <w:rFonts w:hint="eastAsia" w:ascii="仿宋_GB2312" w:hAnsi="宋体" w:eastAsia="仿宋_GB2312" w:cs="宋体"/>
                <w:kern w:val="0"/>
                <w:sz w:val="24"/>
                <w:szCs w:val="24"/>
              </w:rPr>
              <w:t>CPU：2×2.6GHz Intel Xeon E5-2650八核64位 CPU（V4)</w:t>
            </w:r>
          </w:p>
          <w:p>
            <w:pPr>
              <w:widowControl/>
              <w:spacing w:line="360" w:lineRule="atLeast"/>
              <w:jc w:val="both"/>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内存：64GB DDR4 1866MHz 内存 </w:t>
            </w:r>
          </w:p>
          <w:p>
            <w:pPr>
              <w:widowControl/>
              <w:spacing w:line="360" w:lineRule="atLeast"/>
              <w:jc w:val="both"/>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硬盘：2×600G+14×1.2T 10K SAS磁盘</w:t>
            </w:r>
          </w:p>
          <w:p>
            <w:pPr>
              <w:widowControl/>
              <w:spacing w:line="360" w:lineRule="atLeast"/>
              <w:jc w:val="both"/>
              <w:rPr>
                <w:rFonts w:hint="eastAsia" w:ascii="仿宋_GB2312" w:hAnsi="宋体" w:eastAsia="仿宋_GB2312" w:cs="宋体"/>
                <w:kern w:val="0"/>
                <w:sz w:val="24"/>
                <w:szCs w:val="24"/>
              </w:rPr>
            </w:pPr>
            <w:r>
              <w:rPr>
                <w:rFonts w:hint="eastAsia" w:ascii="仿宋_GB2312" w:hAnsi="宋体" w:eastAsia="仿宋_GB2312" w:cs="宋体"/>
                <w:kern w:val="0"/>
                <w:sz w:val="24"/>
                <w:szCs w:val="24"/>
              </w:rPr>
              <w:t>Raid卡：4GB Raid Cache</w:t>
            </w:r>
          </w:p>
          <w:p>
            <w:pPr>
              <w:widowControl/>
              <w:spacing w:line="360" w:lineRule="atLeast"/>
              <w:jc w:val="both"/>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网卡：2×万兆以太网端口</w:t>
            </w:r>
          </w:p>
          <w:p>
            <w:pPr>
              <w:widowControl/>
              <w:spacing w:line="360" w:lineRule="atLeast"/>
              <w:jc w:val="both"/>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2×千兆以太网口</w:t>
            </w:r>
          </w:p>
        </w:tc>
        <w:tc>
          <w:tcPr>
            <w:tcW w:w="87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color w:val="000000"/>
                <w:kern w:val="0"/>
                <w:sz w:val="24"/>
                <w:szCs w:val="24"/>
                <w:lang w:eastAsia="zh-CN"/>
              </w:rPr>
              <w:t>台</w:t>
            </w:r>
          </w:p>
        </w:tc>
        <w:tc>
          <w:tcPr>
            <w:tcW w:w="108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_GB2312" w:hAnsi="仿宋_GB2312" w:eastAsia="仿宋_GB2312" w:cs="仿宋_GB2312"/>
                <w:color w:val="000000"/>
                <w:kern w:val="0"/>
                <w:sz w:val="24"/>
                <w:szCs w:val="24"/>
                <w:lang w:val="en-US" w:eastAsia="zh-CN"/>
              </w:rPr>
              <w:t>2</w:t>
            </w:r>
          </w:p>
        </w:tc>
        <w:tc>
          <w:tcPr>
            <w:tcW w:w="1272" w:type="dxa"/>
            <w:tcBorders>
              <w:top w:val="nil"/>
              <w:left w:val="nil"/>
              <w:bottom w:val="single" w:color="auto" w:sz="8" w:space="0"/>
              <w:right w:val="single" w:color="auto" w:sz="8" w:space="0"/>
            </w:tcBorders>
            <w:shd w:val="clear" w:color="auto" w:fill="FFFFFF"/>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42"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ind w:firstLine="200"/>
              <w:jc w:val="left"/>
              <w:rPr>
                <w:rFonts w:hint="eastAsia" w:ascii="宋体" w:hAnsi="宋体" w:eastAsia="宋体" w:cs="宋体"/>
                <w:color w:val="000000"/>
                <w:kern w:val="0"/>
                <w:sz w:val="24"/>
                <w:szCs w:val="24"/>
                <w:lang w:eastAsia="zh-CN"/>
              </w:rPr>
            </w:pPr>
            <w:r>
              <w:rPr>
                <w:rFonts w:hint="eastAsia" w:ascii="仿宋" w:hAnsi="仿宋" w:eastAsia="仿宋" w:cs="仿宋"/>
                <w:color w:val="000000"/>
                <w:kern w:val="0"/>
                <w:sz w:val="24"/>
                <w:szCs w:val="24"/>
                <w:lang w:val="en-US" w:eastAsia="zh-CN"/>
              </w:rPr>
              <w:t>2</w:t>
            </w:r>
          </w:p>
        </w:tc>
        <w:tc>
          <w:tcPr>
            <w:tcW w:w="891"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管理与</w:t>
            </w:r>
          </w:p>
          <w:p>
            <w:pPr>
              <w:widowControl/>
              <w:spacing w:line="360" w:lineRule="atLeast"/>
              <w:ind w:firstLine="200"/>
              <w:jc w:val="center"/>
              <w:rPr>
                <w:rFonts w:ascii="宋体" w:hAnsi="宋体" w:eastAsia="宋体" w:cs="宋体"/>
                <w:color w:val="000000"/>
                <w:kern w:val="0"/>
                <w:sz w:val="24"/>
                <w:szCs w:val="24"/>
              </w:rPr>
            </w:pPr>
            <w:r>
              <w:rPr>
                <w:rFonts w:hint="eastAsia" w:ascii="仿宋_GB2312" w:hAnsi="宋体" w:eastAsia="仿宋_GB2312" w:cs="宋体"/>
                <w:kern w:val="0"/>
                <w:sz w:val="24"/>
                <w:szCs w:val="24"/>
              </w:rPr>
              <w:t>应用节点</w:t>
            </w:r>
          </w:p>
        </w:tc>
        <w:tc>
          <w:tcPr>
            <w:tcW w:w="4474"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both"/>
              <w:rPr>
                <w:rFonts w:hint="eastAsia" w:ascii="仿宋_GB2312" w:hAnsi="宋体" w:eastAsia="仿宋_GB2312" w:cs="宋体"/>
                <w:kern w:val="0"/>
                <w:sz w:val="24"/>
                <w:szCs w:val="24"/>
              </w:rPr>
            </w:pPr>
            <w:r>
              <w:rPr>
                <w:rFonts w:hint="eastAsia" w:ascii="仿宋_GB2312" w:hAnsi="宋体" w:eastAsia="仿宋_GB2312" w:cs="宋体"/>
                <w:kern w:val="0"/>
                <w:sz w:val="24"/>
                <w:szCs w:val="24"/>
              </w:rPr>
              <w:t>CPU：2×2.6GHz Intel Xeon E5-2650八核64位 CPU（V4)</w:t>
            </w:r>
          </w:p>
          <w:p>
            <w:pPr>
              <w:widowControl/>
              <w:spacing w:line="360" w:lineRule="atLeast"/>
              <w:jc w:val="both"/>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内存：64GB DDR4 1866MHz 内存 </w:t>
            </w:r>
          </w:p>
          <w:p>
            <w:pPr>
              <w:widowControl/>
              <w:spacing w:line="360" w:lineRule="atLeast"/>
              <w:jc w:val="both"/>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硬盘：2×600G硬盘容量</w:t>
            </w:r>
          </w:p>
          <w:p>
            <w:pPr>
              <w:widowControl/>
              <w:spacing w:line="360" w:lineRule="atLeast"/>
              <w:jc w:val="both"/>
              <w:rPr>
                <w:rFonts w:hint="eastAsia" w:ascii="仿宋_GB2312" w:hAnsi="宋体" w:eastAsia="仿宋_GB2312" w:cs="宋体"/>
                <w:kern w:val="0"/>
                <w:sz w:val="24"/>
                <w:szCs w:val="24"/>
              </w:rPr>
            </w:pPr>
            <w:r>
              <w:rPr>
                <w:rFonts w:hint="eastAsia" w:ascii="仿宋_GB2312" w:hAnsi="宋体" w:eastAsia="仿宋_GB2312" w:cs="宋体"/>
                <w:kern w:val="0"/>
                <w:sz w:val="24"/>
                <w:szCs w:val="24"/>
              </w:rPr>
              <w:t>Raid卡：4GB Raid Cache</w:t>
            </w:r>
          </w:p>
          <w:p>
            <w:pPr>
              <w:widowControl/>
              <w:spacing w:line="360" w:lineRule="atLeast"/>
              <w:jc w:val="both"/>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网卡：2×万兆以太网端口</w:t>
            </w:r>
          </w:p>
          <w:p>
            <w:pPr>
              <w:widowControl/>
              <w:spacing w:line="360" w:lineRule="atLeast"/>
              <w:jc w:val="both"/>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2×千兆以太网口 </w:t>
            </w:r>
          </w:p>
        </w:tc>
        <w:tc>
          <w:tcPr>
            <w:tcW w:w="87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_GB2312" w:hAnsi="仿宋_GB2312" w:eastAsia="仿宋_GB2312" w:cs="仿宋_GB2312"/>
                <w:color w:val="000000"/>
                <w:kern w:val="0"/>
                <w:sz w:val="24"/>
                <w:szCs w:val="24"/>
                <w:lang w:eastAsia="zh-CN"/>
              </w:rPr>
              <w:t>台</w:t>
            </w:r>
          </w:p>
        </w:tc>
        <w:tc>
          <w:tcPr>
            <w:tcW w:w="1083"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p>
        </w:tc>
        <w:tc>
          <w:tcPr>
            <w:tcW w:w="1272" w:type="dxa"/>
            <w:tcBorders>
              <w:top w:val="nil"/>
              <w:left w:val="nil"/>
              <w:bottom w:val="single" w:color="auto" w:sz="8" w:space="0"/>
              <w:right w:val="single" w:color="auto" w:sz="8" w:space="0"/>
            </w:tcBorders>
            <w:shd w:val="clear" w:color="auto" w:fill="FFFFFF"/>
            <w:vAlign w:val="center"/>
          </w:tcPr>
          <w:p>
            <w:pPr>
              <w:widowControl/>
              <w:spacing w:line="360" w:lineRule="atLeast"/>
              <w:ind w:firstLine="1742" w:firstLineChars="726"/>
              <w:jc w:val="center"/>
              <w:rPr>
                <w:rFonts w:hint="eastAsia" w:ascii="宋体" w:hAnsi="宋体" w:eastAsia="宋体" w:cs="宋体"/>
                <w:color w:val="000000"/>
                <w:kern w:val="0"/>
                <w:sz w:val="24"/>
                <w:szCs w:val="24"/>
                <w:lang w:eastAsia="zh-CN"/>
              </w:rPr>
            </w:pPr>
            <w:r>
              <w:rPr>
                <w:rFonts w:hint="eastAsia" w:ascii="仿宋" w:hAnsi="仿宋" w:eastAsia="仿宋" w:cs="仿宋"/>
                <w:color w:val="000000"/>
                <w:kern w:val="0"/>
                <w:sz w:val="24"/>
                <w:szCs w:val="24"/>
              </w:rPr>
              <w:t>是</w:t>
            </w:r>
            <w:r>
              <w:rPr>
                <w:rFonts w:hint="eastAsia" w:ascii="仿宋_GB2312" w:hAnsi="仿宋_GB2312" w:eastAsia="仿宋_GB2312" w:cs="仿宋_GB2312"/>
                <w:color w:val="000000"/>
                <w:kern w:val="0"/>
                <w:sz w:val="24"/>
                <w:szCs w:val="24"/>
                <w:lang w:eastAsia="zh-CN"/>
              </w:rPr>
              <w:t>是</w:t>
            </w:r>
          </w:p>
        </w:tc>
      </w:tr>
    </w:tbl>
    <w:p>
      <w:pPr>
        <w:widowControl/>
        <w:numPr>
          <w:ilvl w:val="0"/>
          <w:numId w:val="0"/>
        </w:numPr>
        <w:shd w:val="clear" w:color="auto" w:fill="FFFFFF"/>
        <w:spacing w:line="360" w:lineRule="atLeast"/>
        <w:jc w:val="left"/>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rPr>
        <w:t>（三）服务标准、期限、效率等要求</w:t>
      </w:r>
      <w:r>
        <w:rPr>
          <w:rFonts w:hint="eastAsia" w:ascii="仿宋" w:hAnsi="仿宋" w:eastAsia="仿宋" w:cs="仿宋"/>
          <w:color w:val="000000"/>
          <w:kern w:val="0"/>
          <w:sz w:val="30"/>
          <w:szCs w:val="30"/>
          <w:shd w:val="clear" w:color="auto" w:fill="FFFFFF"/>
          <w:lang w:val="en-US" w:eastAsia="zh-CN"/>
        </w:rPr>
        <w:t>:</w:t>
      </w:r>
    </w:p>
    <w:p>
      <w:pPr>
        <w:widowControl/>
        <w:numPr>
          <w:ilvl w:val="0"/>
          <w:numId w:val="1"/>
        </w:numPr>
        <w:shd w:val="clear" w:color="auto" w:fill="FFFFFF"/>
        <w:spacing w:line="360" w:lineRule="atLeast"/>
        <w:ind w:left="0" w:leftChars="0" w:firstLine="0" w:firstLineChars="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设备必须符合国家质量检测标准和本招标文件规定标准的全新正品现货，提供随货物相关证明文件，随机资料及附件齐全。</w:t>
      </w:r>
    </w:p>
    <w:p>
      <w:pPr>
        <w:widowControl/>
        <w:numPr>
          <w:ilvl w:val="0"/>
          <w:numId w:val="1"/>
        </w:numPr>
        <w:shd w:val="clear" w:color="auto" w:fill="FFFFFF"/>
        <w:spacing w:line="360" w:lineRule="atLeast"/>
        <w:ind w:left="0" w:leftChars="0" w:firstLine="0" w:firstLineChars="0"/>
        <w:jc w:val="left"/>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本项目为交钥匙工程（项目投标报价为总包价，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pPr>
        <w:widowControl/>
        <w:shd w:val="clear" w:color="auto" w:fill="FFFFFF"/>
        <w:spacing w:line="360" w:lineRule="atLeast"/>
        <w:ind w:firstLine="600"/>
        <w:jc w:val="left"/>
        <w:rPr>
          <w:rFonts w:hint="eastAsia" w:ascii="仿宋" w:hAnsi="仿宋" w:eastAsia="仿宋" w:cs="仿宋"/>
          <w:i/>
          <w:color w:val="000000"/>
          <w:kern w:val="0"/>
          <w:sz w:val="30"/>
          <w:szCs w:val="30"/>
          <w:shd w:val="clear" w:color="auto" w:fill="FFFFFF"/>
        </w:rPr>
      </w:pPr>
      <w:r>
        <w:rPr>
          <w:rFonts w:hint="eastAsia" w:ascii="仿宋" w:hAnsi="仿宋" w:eastAsia="仿宋" w:cs="仿宋"/>
          <w:color w:val="000000"/>
          <w:kern w:val="0"/>
          <w:sz w:val="30"/>
          <w:szCs w:val="30"/>
          <w:shd w:val="clear" w:color="auto" w:fill="FFFFFF"/>
          <w:lang w:val="en-US" w:eastAsia="zh-CN"/>
        </w:rPr>
        <w:t>3、验收合格之日起，要求对本次采购的所有硬件设备提供1年整机质保（包含硬件设备的零部件），质保期内免费上门服务。免费质保期内对硬件设备提供 7×24小时全年无休电话，接到采购人保修电话3小时之内上门服务，5小时内解决问题，否则，提供备用机，要求提供售后服务方案。</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shd w:val="clear" w:color="auto" w:fill="FFFFFF"/>
          <w:lang w:eastAsia="zh-CN"/>
        </w:rPr>
        <w:t>四</w:t>
      </w:r>
      <w:r>
        <w:rPr>
          <w:rFonts w:hint="eastAsia" w:ascii="仿宋" w:hAnsi="仿宋" w:eastAsia="仿宋" w:cs="仿宋"/>
          <w:color w:val="000000"/>
          <w:kern w:val="0"/>
          <w:sz w:val="30"/>
          <w:szCs w:val="30"/>
          <w:shd w:val="clear" w:color="auto" w:fill="FFFFFF"/>
        </w:rPr>
        <w:t>）验收标准</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lang w:val="en-US" w:eastAsia="zh-CN"/>
        </w:rPr>
        <w:t>1、</w:t>
      </w:r>
      <w:r>
        <w:rPr>
          <w:rFonts w:hint="eastAsia" w:ascii="仿宋" w:hAnsi="仿宋" w:eastAsia="仿宋" w:cs="仿宋"/>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lang w:val="en-US" w:eastAsia="zh-CN"/>
        </w:rPr>
        <w:t>2</w:t>
      </w:r>
      <w:r>
        <w:rPr>
          <w:rFonts w:hint="eastAsia" w:ascii="仿宋" w:hAnsi="仿宋" w:eastAsia="仿宋" w:cs="仿宋"/>
          <w:color w:val="000000"/>
          <w:kern w:val="0"/>
          <w:sz w:val="30"/>
          <w:szCs w:val="30"/>
          <w:shd w:val="clear" w:color="auto" w:fill="FFFFFF"/>
        </w:rPr>
        <w:t>、按照招标文件要求、投标文件响应和承诺验收</w:t>
      </w:r>
      <w:r>
        <w:rPr>
          <w:rFonts w:hint="eastAsia" w:ascii="仿宋" w:hAnsi="仿宋" w:eastAsia="仿宋" w:cs="仿宋"/>
          <w:color w:val="000000"/>
          <w:kern w:val="0"/>
          <w:sz w:val="30"/>
          <w:szCs w:val="30"/>
          <w:shd w:val="clear" w:color="auto" w:fill="FFFFFF"/>
          <w:lang w:eastAsia="zh-CN"/>
        </w:rPr>
        <w:t>。</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（一）评标方法：最低评标价法</w:t>
      </w:r>
      <w:r>
        <w:rPr>
          <w:rFonts w:hint="eastAsia" w:ascii="仿宋" w:hAnsi="仿宋" w:eastAsia="仿宋" w:cs="仿宋"/>
          <w:color w:val="000000"/>
          <w:kern w:val="0"/>
          <w:sz w:val="30"/>
          <w:szCs w:val="30"/>
          <w:shd w:val="clear" w:color="auto" w:fill="FFFFFF"/>
        </w:rPr>
        <w:sym w:font="Wingdings 2" w:char="0052"/>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六、采购资金支付</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shd w:val="clear" w:color="auto" w:fill="FFFFFF"/>
          <w:lang w:eastAsia="zh-CN"/>
        </w:rPr>
        <w:t>一</w:t>
      </w:r>
      <w:r>
        <w:rPr>
          <w:rFonts w:hint="eastAsia" w:ascii="仿宋" w:hAnsi="仿宋" w:eastAsia="仿宋" w:cs="仿宋"/>
          <w:color w:val="000000"/>
          <w:kern w:val="0"/>
          <w:sz w:val="30"/>
          <w:szCs w:val="30"/>
          <w:shd w:val="clear" w:color="auto" w:fill="FFFFFF"/>
        </w:rPr>
        <w:t>）支付方式</w:t>
      </w: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cs="仿宋"/>
          <w:color w:val="000000"/>
          <w:kern w:val="0"/>
          <w:sz w:val="30"/>
          <w:szCs w:val="30"/>
          <w:shd w:val="clear" w:color="auto" w:fill="FFFFFF"/>
        </w:rPr>
        <w:t>时间及条件：安装调试完毕，经验收合格后支付合同总价的80%，剩余20%满三个月无质量问题一次付清。</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七、联系方式</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联系人姓名：</w:t>
      </w:r>
      <w:r>
        <w:rPr>
          <w:rFonts w:hint="eastAsia" w:ascii="仿宋" w:hAnsi="仿宋" w:eastAsia="仿宋" w:cs="仿宋"/>
          <w:color w:val="000000"/>
          <w:kern w:val="0"/>
          <w:sz w:val="30"/>
          <w:szCs w:val="30"/>
          <w:shd w:val="clear" w:color="auto" w:fill="FFFFFF"/>
          <w:lang w:eastAsia="zh-CN"/>
        </w:rPr>
        <w:t>杜康康</w:t>
      </w:r>
      <w:r>
        <w:rPr>
          <w:rFonts w:hint="eastAsia" w:ascii="宋体" w:hAnsi="宋体" w:eastAsia="宋体" w:cs="宋体"/>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 xml:space="preserve"> 联系电话：</w:t>
      </w:r>
      <w:r>
        <w:rPr>
          <w:rFonts w:hint="eastAsia" w:ascii="仿宋" w:hAnsi="仿宋" w:eastAsia="仿宋" w:cs="仿宋"/>
          <w:color w:val="000000"/>
          <w:kern w:val="0"/>
          <w:sz w:val="30"/>
          <w:szCs w:val="30"/>
          <w:shd w:val="clear" w:color="auto" w:fill="FFFFFF"/>
          <w:lang w:val="en-US" w:eastAsia="zh-CN"/>
        </w:rPr>
        <w:t>18637461130</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单位地址：</w:t>
      </w:r>
      <w:r>
        <w:rPr>
          <w:rFonts w:hint="eastAsia" w:ascii="仿宋" w:hAnsi="仿宋" w:eastAsia="仿宋" w:cs="仿宋"/>
          <w:color w:val="000000"/>
          <w:kern w:val="0"/>
          <w:sz w:val="30"/>
          <w:szCs w:val="30"/>
          <w:shd w:val="clear" w:color="auto" w:fill="FFFFFF"/>
          <w:lang w:eastAsia="zh-CN"/>
        </w:rPr>
        <w:t>许昌市魏都区毓秀路</w:t>
      </w:r>
      <w:r>
        <w:rPr>
          <w:rFonts w:hint="eastAsia" w:ascii="仿宋" w:hAnsi="仿宋" w:eastAsia="仿宋" w:cs="仿宋"/>
          <w:color w:val="000000"/>
          <w:kern w:val="0"/>
          <w:sz w:val="30"/>
          <w:szCs w:val="30"/>
          <w:shd w:val="clear" w:color="auto" w:fill="FFFFFF"/>
          <w:lang w:val="en-US" w:eastAsia="zh-CN"/>
        </w:rPr>
        <w:t>5号</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宋体" w:hAnsi="宋体" w:eastAsia="宋体" w:cs="宋体"/>
          <w:color w:val="000000"/>
          <w:kern w:val="0"/>
          <w:sz w:val="30"/>
          <w:szCs w:val="30"/>
          <w:shd w:val="clear" w:color="auto" w:fill="FFFFFF"/>
        </w:rPr>
        <w:t>  </w:t>
      </w:r>
      <w:r>
        <w:rPr>
          <w:rFonts w:hint="eastAsia" w:ascii="宋体" w:hAnsi="宋体" w:cs="宋体"/>
          <w:color w:val="000000"/>
          <w:kern w:val="0"/>
          <w:sz w:val="30"/>
          <w:szCs w:val="30"/>
          <w:shd w:val="clear" w:color="auto" w:fill="FFFFFF"/>
          <w:lang w:val="en-US" w:eastAsia="zh-CN"/>
        </w:rPr>
        <w:t xml:space="preserve">                   </w:t>
      </w:r>
      <w:r>
        <w:rPr>
          <w:rFonts w:hint="eastAsia" w:ascii="仿宋" w:hAnsi="仿宋" w:eastAsia="仿宋" w:cs="仿宋"/>
          <w:color w:val="000000"/>
          <w:kern w:val="0"/>
          <w:sz w:val="30"/>
          <w:szCs w:val="30"/>
          <w:shd w:val="clear" w:color="auto" w:fill="FFFFFF"/>
          <w:lang w:eastAsia="zh-CN"/>
        </w:rPr>
        <w:t>许昌市公安局</w:t>
      </w:r>
      <w:r>
        <w:rPr>
          <w:rFonts w:hint="eastAsia" w:ascii="仿宋" w:hAnsi="仿宋" w:eastAsia="仿宋" w:cs="仿宋"/>
          <w:color w:val="000000"/>
          <w:kern w:val="0"/>
          <w:sz w:val="30"/>
          <w:szCs w:val="30"/>
          <w:shd w:val="clear" w:color="auto" w:fill="FFFFFF"/>
        </w:rPr>
        <w:t>（加盖单位公章）</w:t>
      </w:r>
      <w:r>
        <w:rPr>
          <w:rFonts w:hint="eastAsia" w:ascii="宋体" w:hAnsi="宋体" w:eastAsia="宋体" w:cs="宋体"/>
          <w:color w:val="000000"/>
          <w:kern w:val="0"/>
          <w:sz w:val="30"/>
          <w:szCs w:val="30"/>
          <w:shd w:val="clear" w:color="auto" w:fill="FFFFFF"/>
        </w:rPr>
        <w:t> </w:t>
      </w:r>
    </w:p>
    <w:p>
      <w:pPr>
        <w:jc w:val="right"/>
      </w:pPr>
      <w:r>
        <w:rPr>
          <w:rFonts w:hint="eastAsia" w:ascii="仿宋" w:hAnsi="仿宋" w:eastAsia="仿宋" w:cs="Arial"/>
          <w:color w:val="000000"/>
          <w:kern w:val="0"/>
          <w:sz w:val="32"/>
          <w:szCs w:val="32"/>
        </w:rPr>
        <w:t>二○一八年</w:t>
      </w:r>
      <w:r>
        <w:rPr>
          <w:rFonts w:hint="eastAsia" w:ascii="仿宋" w:hAnsi="仿宋" w:eastAsia="仿宋" w:cs="Arial"/>
          <w:color w:val="000000"/>
          <w:kern w:val="0"/>
          <w:sz w:val="32"/>
          <w:szCs w:val="32"/>
          <w:lang w:val="en-US" w:eastAsia="zh-CN"/>
        </w:rPr>
        <w:t>二</w:t>
      </w:r>
      <w:r>
        <w:rPr>
          <w:rFonts w:hint="eastAsia" w:ascii="仿宋" w:hAnsi="仿宋" w:eastAsia="仿宋" w:cs="Arial"/>
          <w:color w:val="000000"/>
          <w:kern w:val="0"/>
          <w:sz w:val="32"/>
          <w:szCs w:val="32"/>
        </w:rPr>
        <w:t>月</w:t>
      </w:r>
      <w:r>
        <w:rPr>
          <w:rFonts w:hint="eastAsia" w:ascii="仿宋" w:hAnsi="仿宋" w:eastAsia="仿宋" w:cs="Arial"/>
          <w:color w:val="000000"/>
          <w:kern w:val="0"/>
          <w:sz w:val="32"/>
          <w:szCs w:val="32"/>
          <w:lang w:eastAsia="zh-CN"/>
        </w:rPr>
        <w:t>八</w:t>
      </w:r>
      <w:r>
        <w:rPr>
          <w:rFonts w:hint="eastAsia" w:ascii="仿宋" w:hAnsi="仿宋" w:eastAsia="仿宋" w:cs="Arial"/>
          <w:color w:val="000000"/>
          <w:kern w:val="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Wingdings 2">
    <w:altName w:val="Wingdings"/>
    <w:panose1 w:val="05020102010507070707"/>
    <w:charset w:val="02"/>
    <w:family w:val="auto"/>
    <w:pitch w:val="default"/>
    <w:sig w:usb0="00000000" w:usb1="00000000" w:usb2="00000000" w:usb3="00000000" w:csb0="80000000" w:csb1="00000000"/>
  </w:font>
  <w:font w:name="方正小标宋简体">
    <w:altName w:val="微软雅黑"/>
    <w:panose1 w:val="03000509000000000000"/>
    <w:charset w:val="86"/>
    <w:family w:val="auto"/>
    <w:pitch w:val="default"/>
    <w:sig w:usb0="00000000" w:usb1="00000000" w:usb2="00000000" w:usb3="00000000" w:csb0="00040000" w:csb1="00000000"/>
  </w:font>
  <w:font w:name="MS UI Gothic">
    <w:panose1 w:val="020B0600070205080204"/>
    <w:charset w:val="80"/>
    <w:family w:val="auto"/>
    <w:pitch w:val="default"/>
    <w:sig w:usb0="E00002FF" w:usb1="6AC7FDFB" w:usb2="00000012" w:usb3="00000000" w:csb0="4002009F" w:csb1="DFD7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D04EF"/>
    <w:multiLevelType w:val="singleLevel"/>
    <w:tmpl w:val="5A7D04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3D7FB3"/>
    <w:rsid w:val="00556FF8"/>
    <w:rsid w:val="059048D2"/>
    <w:rsid w:val="06B76C5E"/>
    <w:rsid w:val="08530B5A"/>
    <w:rsid w:val="0A861C05"/>
    <w:rsid w:val="0C101724"/>
    <w:rsid w:val="0E3F7459"/>
    <w:rsid w:val="0E7241A7"/>
    <w:rsid w:val="0F0C4A81"/>
    <w:rsid w:val="0F5F1A02"/>
    <w:rsid w:val="0F7E23B5"/>
    <w:rsid w:val="0FB17875"/>
    <w:rsid w:val="103F2716"/>
    <w:rsid w:val="129025E4"/>
    <w:rsid w:val="15906BE6"/>
    <w:rsid w:val="16721524"/>
    <w:rsid w:val="18CF4169"/>
    <w:rsid w:val="204D25D1"/>
    <w:rsid w:val="217758DF"/>
    <w:rsid w:val="22302231"/>
    <w:rsid w:val="227975E4"/>
    <w:rsid w:val="23650BF0"/>
    <w:rsid w:val="24F837D8"/>
    <w:rsid w:val="25951FF2"/>
    <w:rsid w:val="277109ED"/>
    <w:rsid w:val="2970664E"/>
    <w:rsid w:val="29D369A3"/>
    <w:rsid w:val="2FF15BB5"/>
    <w:rsid w:val="2FF87256"/>
    <w:rsid w:val="31BE0A61"/>
    <w:rsid w:val="33EF5B4A"/>
    <w:rsid w:val="34671F17"/>
    <w:rsid w:val="34C759CE"/>
    <w:rsid w:val="34D61638"/>
    <w:rsid w:val="37A0775E"/>
    <w:rsid w:val="3B4B7FEC"/>
    <w:rsid w:val="3D2C1366"/>
    <w:rsid w:val="3DDC59A9"/>
    <w:rsid w:val="47E24904"/>
    <w:rsid w:val="485C0C9F"/>
    <w:rsid w:val="4B0650BB"/>
    <w:rsid w:val="530C226B"/>
    <w:rsid w:val="542C5908"/>
    <w:rsid w:val="54C91AE4"/>
    <w:rsid w:val="55C95D64"/>
    <w:rsid w:val="577538D8"/>
    <w:rsid w:val="596E5989"/>
    <w:rsid w:val="59792702"/>
    <w:rsid w:val="5E9D3FF0"/>
    <w:rsid w:val="5EF301BF"/>
    <w:rsid w:val="5F947264"/>
    <w:rsid w:val="63031466"/>
    <w:rsid w:val="68BA0F57"/>
    <w:rsid w:val="6ACB1B0D"/>
    <w:rsid w:val="6B9A7CCD"/>
    <w:rsid w:val="6D923ABC"/>
    <w:rsid w:val="7584211D"/>
    <w:rsid w:val="7A6668D0"/>
    <w:rsid w:val="7CF516A7"/>
    <w:rsid w:val="7D66214C"/>
    <w:rsid w:val="7E66797E"/>
    <w:rsid w:val="7E735C10"/>
    <w:rsid w:val="7F1A3B95"/>
    <w:rsid w:val="7FFD65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link w:val="8"/>
    <w:qFormat/>
    <w:uiPriority w:val="9"/>
    <w:pPr>
      <w:widowControl/>
      <w:jc w:val="left"/>
      <w:outlineLvl w:val="2"/>
    </w:pPr>
    <w:rPr>
      <w:rFonts w:ascii="宋体" w:hAnsi="宋体" w:eastAsia="宋体" w:cs="宋体"/>
      <w:kern w:val="0"/>
      <w:sz w:val="27"/>
      <w:szCs w:val="27"/>
    </w:rPr>
  </w:style>
  <w:style w:type="character" w:default="1" w:styleId="5">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styleId="6">
    <w:name w:val="Hyperlink"/>
    <w:basedOn w:val="5"/>
    <w:unhideWhenUsed/>
    <w:qFormat/>
    <w:uiPriority w:val="99"/>
    <w:rPr>
      <w:color w:val="000000"/>
      <w:u w:val="none"/>
    </w:rPr>
  </w:style>
  <w:style w:type="character" w:customStyle="1" w:styleId="8">
    <w:name w:val="标题 3 Char Char"/>
    <w:basedOn w:val="5"/>
    <w:link w:val="2"/>
    <w:qFormat/>
    <w:uiPriority w:val="9"/>
    <w:rPr>
      <w:rFonts w:ascii="宋体" w:hAnsi="宋体" w:eastAsia="宋体" w:cs="宋体"/>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361</Words>
  <Characters>2059</Characters>
  <Lines>17</Lines>
  <Paragraphs>4</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2018-02-06T01:08:00Z</dcterms:created>
  <dc:creator>微软用户</dc:creator>
  <cp:lastModifiedBy>许昌市公共资源交易中心:杨丹丹</cp:lastModifiedBy>
  <cp:lastPrinted>2018-02-09T02:15:00Z</cp:lastPrinted>
  <dcterms:modified xsi:type="dcterms:W3CDTF">2018-02-09T03:13:45Z</dcterms:modified>
  <dc:title>政府采购项目采购需求提交说明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