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both"/>
        <w:rPr>
          <w:rFonts w:hint="eastAsia" w:ascii="仿宋" w:hAnsi="仿宋" w:eastAsia="仿宋" w:cs="宋体"/>
          <w:b/>
          <w:bCs/>
          <w:szCs w:val="32"/>
          <w:lang w:val="zh-CN"/>
        </w:rPr>
      </w:pPr>
      <w:bookmarkStart w:id="0" w:name="_Toc951"/>
      <w:r>
        <w:rPr>
          <w:rFonts w:hint="eastAsia" w:ascii="宋体" w:hAnsi="宋体" w:eastAsia="宋体" w:cs="宋体"/>
          <w:b w:val="0"/>
          <w:bCs/>
          <w:sz w:val="32"/>
          <w:szCs w:val="32"/>
          <w:lang w:val="zh-CN"/>
        </w:rPr>
        <w:t>四、投标分项报价</w:t>
      </w:r>
      <w:r>
        <w:rPr>
          <w:rFonts w:hint="eastAsia" w:ascii="宋体" w:hAnsi="宋体" w:eastAsia="宋体" w:cs="宋体"/>
          <w:b w:val="0"/>
          <w:bCs/>
          <w:sz w:val="32"/>
          <w:szCs w:val="32"/>
        </w:rPr>
        <w:t>一</w:t>
      </w:r>
      <w:r>
        <w:rPr>
          <w:rFonts w:hint="eastAsia" w:ascii="宋体" w:hAnsi="宋体" w:eastAsia="宋体" w:cs="宋体"/>
          <w:b w:val="0"/>
          <w:bCs/>
          <w:sz w:val="32"/>
          <w:szCs w:val="32"/>
          <w:lang w:val="zh-CN"/>
        </w:rPr>
        <w:t>览表</w:t>
      </w:r>
      <w:bookmarkEnd w:id="0"/>
    </w:p>
    <w:tbl>
      <w:tblPr>
        <w:tblStyle w:val="10"/>
        <w:tblW w:w="9600" w:type="dxa"/>
        <w:tblInd w:w="-7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15"/>
        <w:gridCol w:w="647"/>
        <w:gridCol w:w="1417"/>
        <w:gridCol w:w="3084"/>
        <w:gridCol w:w="411"/>
        <w:gridCol w:w="555"/>
        <w:gridCol w:w="570"/>
        <w:gridCol w:w="548"/>
        <w:gridCol w:w="1438"/>
        <w:gridCol w:w="3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序号</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名称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规格及型号</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技术参数</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单位</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数量</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单价</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总价</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产地及厂家</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一</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总体要求</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color w:val="000000"/>
                <w:sz w:val="18"/>
                <w:szCs w:val="18"/>
                <w:highlight w:val="none"/>
                <w:u w:val="none"/>
              </w:rPr>
            </w:pP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铝木结构，强度、防潮、耐腐蚀性能达到相关标准要求，坚固、美观、耐用，能满足实验教学需要，并达到以下要求。</w:t>
            </w:r>
            <w:r>
              <w:rPr>
                <w:rStyle w:val="11"/>
                <w:b w:val="0"/>
                <w:bCs w:val="0"/>
                <w:sz w:val="18"/>
                <w:szCs w:val="18"/>
                <w:highlight w:val="none"/>
                <w:lang w:val="en-US" w:eastAsia="zh-CN" w:bidi="ar"/>
              </w:rPr>
              <w:t>采用其他金属柜架结构的性能不能低于铝木结构。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教师演示台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铝木结构，一体化台面，2800mm×700 mm×850mm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铝木结构，一体化台面，设置抽屉、柜子，基本要求如下：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（1）台面尺寸（长宽高）2800mm×700 mm×850mm。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（2）桌下净空尺寸（高宽）不小于580mm×520mm。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（3）台面材料：采用国内知名品牌生产的优质实芯理化板，台面厚度不小于12.7mm，边缘加厚至25.4 mm。板材背面必须具有不可擦洗（磨灭）的企业防伪标识。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（4）台体框架立腿均采用喷塑管带山型槽；铝型材镶装（规格：立柱：45*45mm，横梁：23×30 ㎜，管厚 1.5mm（±0.1 ㎜）加强型铝合金），侧面板截面中线开槽采用机器自动镶嵌到铝合金里面10mm 深度以上，带山形铝合金型材中间带倒扣刺，板材开槽卡住后手工不能拔出（不能胶粘）。铝合金型材带可调底脚。脚垫：采用特制ABS 模具注塑脚垫，高度为20mm，可有效防止桌身受潮，延长设备的使用寿命。外形尺寸：长、宽、高的误差≤2mm；邻边垂直度：台面对角线、框架对角线1000mm的误差≤2mm，2000mm的误差≤3mm，3000mm的误差≤3mm；地脚平稳性：误差≤1mm。预留孔或钻孔位置符合规定要求。切割、钻孔和倒角后应去毛刺，各种配件安装应严密、平整、端正、牢固。金属配件应做除锈和防腐处理。实验室等级金属设备颜色：实验室等级金属设备颜色可由采购人根据设备制造商的标准色卡统一选择。</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所有金属结构件采用国家一线品牌环氧树酯粉末静电喷涂，涂层厚度≥50μm，在180度高温烘箱内固成光滑表面。</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台体衬板：采用国产板18MM双面三聚氰氨中纤板（吸水率、内结合强度、握螺钉力、静曲强度等均达到GB/T11718-1999标准要求，甲醛释放量达到GB18580-2001标准中E1级要求）制作，颜色可选。板材横断面采用2mmPVC封边防水、防潮处理，保证良好的密封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（6）水池柜：演示台一侧应设置水池柜，安放水槽，并设置活动检修门，便于进行维护。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（7）桌脚：采用直径不小于10mm的不锈钢螺杆与ABS工程塑料一次注塑成型的脚垫，高度可调节，并可锁紧。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（8）柜门铰链：采用优质品牌DTC110度度锌合金铰链，铰链底座有四颗固定螺丝，开合次数10万次以上。</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（9）抽屉滑道：采用优质品牌DTC三节静音导轨，4.5cm宽,承重≥30kg。模具成型，伸缩自如、承重力强。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（10）预留多媒体设备（实物展台、DVD、录音卡座）位置。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（11）洗眼器：单口可移动不锈钢阀体，陶瓷芯。                                                    </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学生实验台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铝木结构，一体化台面，2400mm×600 mm×760mm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铝木结构，一体化台面，设置桌斗，基本要求如下：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（1）台面尺寸（长宽高）2400mm×600 mm×760mm，4人座。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（2）桌下净空尺寸（高宽）不小于580mm×1040mm（单边）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（3）台面材料：与教师演示台相同。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（4）台体框架：制作材料、连接要求等与教师演示台相同。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（5）台体衬板：与教师演示台相同，桌斗应设置挂凳扣。挂凳板的外露截面采用1.5mm厚塑制优质封边条机械封边。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（6）桌脚：与演示台相同。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（7）封边：与演示台相同。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（8）边沿：实验台的前端及两侧的1/6处应设置挡物边沿，边沿高40mm，边沿材料与台面材料相同。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（9）固定：实验台安装到位后应固定在地面，防止移动。提供通过省级及以上检测部门出具的检测报告。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1581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37944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教师电源</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抽屉式电源总控制台</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教室设置1个60A的漏电保护总电源控制开关。</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教师演示台设置抽屉式电源总控制台，其功能要求为：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1、总控台设置电源总开关，内置指示灯显示；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2、交流220V，采用多功能五孔10A带防护插座。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3、学生用交流220V分四路输出，分别用按钮开关操作，工作时由内置指示灯显示，每路设有过载短路保护；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4、教师用电源：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（1）交流输出电压2-30V连续可调或分档连续可调，（2-18V）额定输出电流≥8A、（18-30V）额定输出电流≥4A；</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（2）直流稳压输出1.5-30V连续可调或分档连续可调，（1.5-18V）的额定输出电流≥6A，（18-30V）额定输出电流≥3A；</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（3）直流大电流短时输出40A，输出电流大于10A时20S±2S自动关断。</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5、交、直流根据使用电压高低进行步进或连续可调调整，并有电压表显示；显示电表精度不低于2.5级。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6、教师演示台电源总控制台配套提供8根（一端插、一端夹）专用电源线，红色、黑色各4根。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7、低压输出接线柱采用可插可旋两种接线方式，导电部分采用全铜（本色），旋帽应有防脱功能，旋转行程不小于6㎜。</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8、教师电源系统的性能应符合《 JY0374-2004》中的相关要求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9、主控电源箱体与控制抽屉均用金属材料制成，表面磷化喷塑防护。</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1105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学生电源插座</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阻燃型交流220V多功能5A带防护六孔插座</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设有阻燃型交流</w:t>
            </w:r>
            <w:r>
              <w:rPr>
                <w:rStyle w:val="12"/>
                <w:rFonts w:eastAsia="宋体"/>
                <w:b w:val="0"/>
                <w:bCs w:val="0"/>
                <w:sz w:val="18"/>
                <w:szCs w:val="18"/>
                <w:highlight w:val="none"/>
                <w:lang w:val="en-US" w:eastAsia="zh-CN" w:bidi="ar"/>
              </w:rPr>
              <w:t>220V</w:t>
            </w:r>
            <w:r>
              <w:rPr>
                <w:rStyle w:val="13"/>
                <w:b w:val="0"/>
                <w:bCs w:val="0"/>
                <w:sz w:val="18"/>
                <w:szCs w:val="18"/>
                <w:highlight w:val="none"/>
                <w:lang w:val="en-US" w:eastAsia="zh-CN" w:bidi="ar"/>
              </w:rPr>
              <w:t>多功能5A带防护六孔插座，镶装学生台侧身。</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圆形固定凳，凳面为ABS工程塑料，直径为300mm（±20mm）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（1）圆形固定凳。立地的脚用优质铁板制作，厚度不小于1.2mm。凳脚合围在立管外侧。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（2）立管采用国标优质钢材，外径不小于50mm，壁厚不小于1.0mm，立管上部有钢板与凳面结合。</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（3）凳面为ABS工程塑料，直径为300mm（±20mm）。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（4）凳体立管、凳脚需经酸洗、磷化、喷涂处理。提供通过省级及以上检测部门出具的检测报告。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圆形固定凳</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与教师凳相同</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2976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电源布线系统</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预埋铺设优质耐压PVC套管，主干电源线采用4 mm2优质多芯铜质护套线，支干电源线采用2.5 mm2、1.5 mm2优质多芯铜质护套线</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预埋铺设优质耐压PVC套管，主干电源线采用4 mm</w:t>
            </w:r>
            <w:r>
              <w:rPr>
                <w:rStyle w:val="14"/>
                <w:b w:val="0"/>
                <w:bCs w:val="0"/>
                <w:sz w:val="18"/>
                <w:szCs w:val="18"/>
                <w:highlight w:val="none"/>
                <w:lang w:val="en-US" w:eastAsia="zh-CN" w:bidi="ar"/>
              </w:rPr>
              <w:t>2</w:t>
            </w:r>
            <w:r>
              <w:rPr>
                <w:rStyle w:val="13"/>
                <w:b w:val="0"/>
                <w:bCs w:val="0"/>
                <w:sz w:val="18"/>
                <w:szCs w:val="18"/>
                <w:highlight w:val="none"/>
                <w:lang w:val="en-US" w:eastAsia="zh-CN" w:bidi="ar"/>
              </w:rPr>
              <w:t>优质多芯铜质护套线，支干电源线采用2.5 mm</w:t>
            </w:r>
            <w:r>
              <w:rPr>
                <w:rStyle w:val="14"/>
                <w:b w:val="0"/>
                <w:bCs w:val="0"/>
                <w:sz w:val="18"/>
                <w:szCs w:val="18"/>
                <w:highlight w:val="none"/>
                <w:lang w:val="en-US" w:eastAsia="zh-CN" w:bidi="ar"/>
              </w:rPr>
              <w:t>2</w:t>
            </w:r>
            <w:r>
              <w:rPr>
                <w:rStyle w:val="13"/>
                <w:b w:val="0"/>
                <w:bCs w:val="0"/>
                <w:sz w:val="18"/>
                <w:szCs w:val="18"/>
                <w:highlight w:val="none"/>
                <w:lang w:val="en-US" w:eastAsia="zh-CN" w:bidi="ar"/>
              </w:rPr>
              <w:t>、1.5 mm</w:t>
            </w:r>
            <w:r>
              <w:rPr>
                <w:rStyle w:val="14"/>
                <w:b w:val="0"/>
                <w:bCs w:val="0"/>
                <w:sz w:val="18"/>
                <w:szCs w:val="18"/>
                <w:highlight w:val="none"/>
                <w:lang w:val="en-US" w:eastAsia="zh-CN" w:bidi="ar"/>
              </w:rPr>
              <w:t>2</w:t>
            </w:r>
            <w:r>
              <w:rPr>
                <w:rStyle w:val="13"/>
                <w:b w:val="0"/>
                <w:bCs w:val="0"/>
                <w:sz w:val="18"/>
                <w:szCs w:val="18"/>
                <w:highlight w:val="none"/>
                <w:lang w:val="en-US" w:eastAsia="zh-CN" w:bidi="ar"/>
              </w:rPr>
              <w:t>优质多芯铜质护套线；所用电源线必须取得检测合格证，保证线路安全。此外，实验室电源布线系统应配备专用地线。</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765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r>
              <w:rPr>
                <w:rFonts w:hint="eastAsia" w:ascii="黑体" w:hAnsi="宋体" w:eastAsia="黑体" w:cs="黑体"/>
                <w:b w:val="0"/>
                <w:bCs w:val="0"/>
                <w:i w:val="0"/>
                <w:color w:val="000000"/>
                <w:kern w:val="0"/>
                <w:sz w:val="18"/>
                <w:szCs w:val="18"/>
                <w:highlight w:val="none"/>
                <w:u w:val="none"/>
                <w:lang w:val="en-US" w:eastAsia="zh-CN" w:bidi="ar"/>
              </w:rPr>
              <w:t>准备室</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b w:val="0"/>
                <w:bCs w:val="0"/>
                <w:i w:val="0"/>
                <w:color w:val="000000"/>
                <w:sz w:val="18"/>
                <w:szCs w:val="18"/>
                <w:highlight w:val="none"/>
                <w:u w:val="none"/>
              </w:rPr>
            </w:pPr>
            <w:r>
              <w:rPr>
                <w:rFonts w:hint="eastAsia" w:ascii="黑体" w:hAnsi="宋体" w:eastAsia="黑体" w:cs="黑体"/>
                <w:b w:val="0"/>
                <w:bCs w:val="0"/>
                <w:i w:val="0"/>
                <w:color w:val="000000"/>
                <w:kern w:val="0"/>
                <w:sz w:val="18"/>
                <w:szCs w:val="18"/>
                <w:highlight w:val="none"/>
                <w:u w:val="none"/>
                <w:lang w:val="en-US" w:eastAsia="zh-CN" w:bidi="ar"/>
              </w:rPr>
              <w:t>,</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准备台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铝木结构，一体化台面，2400mm×1200mm×850mm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铝木结构，一体化台面，双面设计，每边4个抽屉、两组对开门，基本要求如下：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（1）台面尺寸（度宽高）2400mm×1200mm×850mm。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（2）桌下净空尺寸（高宽）不小于580mm×520mm。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（3）台面材料：采用国内知名品牌生产的优质实芯理化板，台面厚度不小于12.7mm，边缘加厚至25.4 mm。板材背面必须具有不可擦洗（磨灭）的企业防伪标识。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台体框架：采用模具成型的专用铝合金型材制作，铝合金型材的壁厚不小于1.2mm。框架的立柱为方管，框架的横梁为方管，通过ABS或金属专用连接件组装而成，应保证组装接缝严密，连接牢固，无松动现象。其外径最小的边长不小于28mm。铝合金型材应带凹槽或山型槽，槽的宽度、深度应与所采用的柜体板材相匹配，接缝严密，无晃动现象。铝合金型材表面需经静电粉沫喷涂处理，整体耐腐蚀、防火、防潮、稳固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（5）台体衬板：用厚度为16mm±0.3 mm、彩色和灰白色双面三聚氰胺板（即双饰面板）作为台体衬板，其内芯的基材为聚木屑纤维板，外漏截面采用1.5mm厚塑制优质封边条机械封边；甲醛释放限量指标应符合GB18580的要求。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（6）水池柜：演示台一侧应设置水池柜，安放水槽，并设置活动检修门，便于进行维护。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（7）支脚：采用直径不小于10mm的不锈钢螺杆与ABS工程塑料一次注塑成型的脚垫，高度可调节，并可锁紧。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（8）柜门铰链：采用优质不锈钢定位铰链，铰链的壁厚不小于1.5mm，安全、牢固、防腐、耐用。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（9）抽屉滑道：采用优质消声三节滑轨，壁厚1.5mm优质合金钢板一次性成型加工，表面经环氧树脂静电喷涂。提供通过省级及以上检测部门出具的检测报告。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2850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5700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采用优质具有降低水压及隔栅型铜质一体成型实验室专用水龙头,WJH0233A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优质具有降低水压及隔栅型铜质一体成型实验室专用水龙头，主体为加厚铜质合金制，表面高亮度环氧树脂涂层，耐腐蚀、耐热、防紫外线辐射。可90°旋转陶瓷阀芯；可拆卸铜质水嘴，方便连接各种特殊用水管件，也可加接防溅滤水器；高密度PP/ABS开关旋钮，人体工学设计，手感舒适，并配有可360°旋转鹅颈管，提供节水检测报告和节水认证证书。</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lang w:eastAsia="zh-CN"/>
              </w:rPr>
            </w:pPr>
            <w:r>
              <w:rPr>
                <w:rFonts w:hint="eastAsia" w:ascii="宋体" w:hAnsi="宋体" w:eastAsia="宋体" w:cs="宋体"/>
                <w:b w:val="0"/>
                <w:bCs w:val="0"/>
                <w:i w:val="0"/>
                <w:color w:val="000000"/>
                <w:sz w:val="18"/>
                <w:szCs w:val="18"/>
                <w:highlight w:val="none"/>
                <w:u w:val="none"/>
                <w:lang w:eastAsia="zh-CN"/>
              </w:rPr>
              <w:t>河北、河北润旺达洁具制造有限公司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sz w:val="18"/>
                <w:szCs w:val="18"/>
                <w:highlight w:val="none"/>
                <w:u w:val="none"/>
                <w:lang w:eastAsia="zh-CN"/>
              </w:rPr>
              <w:t>润旺达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内腔尺寸（长宽高）485mm×385 mm×290mm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（1）采用高密度黑色PPR一体化水槽，其内腔尺寸（长宽高）485mm×385 mm×290mm，水槽厚度不小于5mm。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（2）水槽应具有弹性、耐酸碱、耐热、耐有机溶剂；排水口应有水封装置。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（3）水槽应采取台下托底式安装（带支撑托架），四周应密封，无漏水现象。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（4）水槽的上水、下水均隐蔽在水池柜内。</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（5）排水管必须连接可靠，避免因松动脱落造成漏水，引起电源短路，形成安全隐患。</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水池柜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铝木结构，台面尺寸（长宽高）700mm×600mm×760mm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（1）台面尺寸（长宽高）700mm×600mm×760mm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（2）台面材料：实芯理化板（同教师台要求），并安装挡水边沿。</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（3）柜体框架：与准备台相同。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（4）柜体衬板：与准备台相同，外侧为活动检修门。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（5）柜脚：与准备台相同。</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1054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圆形固定凳。凳面为ABS工程塑料，直径为300mm（±20mm）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（1）圆形固定凳。立地的脚用优质铁板制作，厚度不小于1.2mm。凳脚合围在立管外侧。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（2）立管采用国标优质钢材，外径不小于50mm，壁厚不小于1.0mm，立管上部有钢板与凳面结合。</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（3）凳面为ABS工程塑料，直径为300mm（±20mm）。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（4）凳体立管、凳脚需经酸洗、磷化、喷涂处理。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r>
              <w:rPr>
                <w:rFonts w:hint="eastAsia" w:ascii="黑体" w:hAnsi="宋体" w:eastAsia="黑体" w:cs="黑体"/>
                <w:b w:val="0"/>
                <w:bCs w:val="0"/>
                <w:i w:val="0"/>
                <w:color w:val="000000"/>
                <w:kern w:val="0"/>
                <w:sz w:val="18"/>
                <w:szCs w:val="18"/>
                <w:highlight w:val="none"/>
                <w:u w:val="none"/>
                <w:lang w:val="en-US" w:eastAsia="zh-CN" w:bidi="ar"/>
              </w:rPr>
              <w:t>仪器室</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b w:val="0"/>
                <w:bCs w:val="0"/>
                <w:i w:val="0"/>
                <w:color w:val="000000"/>
                <w:sz w:val="18"/>
                <w:szCs w:val="18"/>
                <w:highlight w:val="none"/>
                <w:u w:val="none"/>
              </w:rPr>
            </w:pP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仪器柜（标准）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柜体尺寸（宽深高）1000 mm×500 mm×2000mm。,HDYQG-001</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柜体尺寸（宽深高）1000 mm×500 mm×2000mm。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铝木结构，基本要求如下：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柜体框架：采用模具成型的专用铝合金方管制作，通过ABS或金属专用连接件组装而成，保证连接牢固。前立柱、前横梁外径为27mm×38mm或25mm×30mm（误差≤±1mm），后立柱、后横梁外径为38mm×38mm或25mm×30mm（误差≤±1mm），铝合金管材的壁厚≥1.1 mm（误差≤±0.15 mm）。铝合金型材带凹槽，凹槽的宽度应与柜体衬板相匹配，凹槽的深度应足够，保证柜体衬板与铝型材之间接缝严密，无晃动现象，不发生脱落。铝合金型材表面需经静电粉沫喷涂处理，整体耐腐蚀、防火、防潮、稳固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（2）柜体衬板：与实验台台体衬板相同（厚度16mm）。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（3）柜门：上部为专用木框对开玻璃门，下部为对开木门，不锈钢拉手。柜门采用优质不锈钢定位铰链，铰链的壁厚不小于1.5mm，安全、牢固、防腐、耐用。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隔板：上柜设置2块活动隔板，下柜设置1块固定隔板。隔板所用的板材与柜体板材相同，厚度不小于16mm。隔板的两条长边采用“［”型槽板包边（槽板材料为冷轧钢板，其尺寸为30mm×19mm，壁厚1.5mm，槽宽与隔板厚度匹配，表面需进行喷塑处理），槽板与隔板用万能胶固定。</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（5）高度升降条：上部柜体内侧均应安装高度升降条（1.0 mm冷轧钢板制作），每侧2根，至少带12个活动支撑座（位置可调）。高度升降条和支撑座表面应采用纯环氧树脂静电喷涂高温固化，具有较高耐蚀性能。</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（6）支脚：采用直径不小于10mm的不锈钢螺杆与ABS工程塑料一次注塑成型的脚垫，高度可调节，并可锁紧。提供通过省级及以上检测部门出具的检测报告。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1040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16640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仪器柜（宽）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宽度为1200mm的专用仪器柜</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宽度为1200mm的专用仪器柜，用于放置长度较大的器材，其他技术要求与标准仪器柜相同。</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918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3672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57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r>
              <w:rPr>
                <w:rFonts w:hint="eastAsia" w:ascii="黑体" w:hAnsi="宋体" w:eastAsia="黑体" w:cs="黑体"/>
                <w:b w:val="0"/>
                <w:bCs w:val="0"/>
                <w:i w:val="0"/>
                <w:color w:val="000000"/>
                <w:kern w:val="0"/>
                <w:sz w:val="18"/>
                <w:szCs w:val="18"/>
                <w:highlight w:val="none"/>
                <w:u w:val="none"/>
                <w:lang w:val="en-US" w:eastAsia="zh-CN" w:bidi="ar"/>
              </w:rPr>
              <w:t>化学实验室技术要求及功能描述</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一</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总体要求</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color w:val="000000"/>
                <w:sz w:val="18"/>
                <w:szCs w:val="18"/>
                <w:highlight w:val="none"/>
                <w:u w:val="none"/>
              </w:rPr>
            </w:pP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铝木结构，强度、防潮、耐腐蚀性能达到相关标准要求，坚固、美观、耐用，能满足实验教学需要，并达到以下要求。</w:t>
            </w:r>
            <w:r>
              <w:rPr>
                <w:rStyle w:val="11"/>
                <w:b w:val="0"/>
                <w:bCs w:val="0"/>
                <w:sz w:val="18"/>
                <w:szCs w:val="18"/>
                <w:highlight w:val="none"/>
                <w:lang w:val="en-US" w:eastAsia="zh-CN" w:bidi="ar"/>
              </w:rPr>
              <w:t>采用其他金属框架结构的性能不能低于铝木结构。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教师演示台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铝木结构，一体化台面，台面尺寸（长宽高）2800mm×700 mm×850mm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铝木结构，一体化台面，设置抽屉、柜子，基本要求如下：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（1）台面尺寸（长宽高）2800mm×700 mm×850mm。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（2）桌下净空尺寸（高宽）不小于580mm×520mm。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（3）台面材料：采用国内知名品牌生产的优质实芯理化板，台面厚度不小于12.7mm，边缘加厚至25.4 mm。板材背面必须具有不可擦洗（磨灭）的企业防伪标识。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（4）台体框架立腿均采用喷塑管带山型槽；铝型材镶装（规格：立柱：45*45mm，横梁：23×30 ㎜，管厚 1.5mm（±0.1 ㎜）加强型铝合金），侧面板截面中线开槽采用机器自动镶嵌到铝合金里面10mm 深度以上，带山形铝合金型材中间带倒扣刺，板材开槽卡住后手工不能拔出（不能胶粘）。铝合金型材带可调底脚。脚垫：采用特制ABS 模具注塑脚垫，高度为20mm，可有效防止桌身受潮，延长设备的使用寿命。外形尺寸：长、宽、高的误差≤2mm；邻边垂直度：台面对角线、框架对角线1000mm的误差≤2mm，2000mm的误差≤3mm，3000mm的误差≤3mm；地脚平稳性：误差≤1mm。预留孔或钻孔位置符合规定要求。切割、钻孔和倒角后应去毛刺，各种配件安装应严密、平整、端正、牢固。金属配件应做除锈和防腐处理。实验室等级金属设备颜色：实验室等级金属设备颜色可由采购人根据设备制造商的标准色卡统一选择。</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所有金属结构件采用国家一线品牌环氧树酯粉末静电喷涂，涂层厚度≥50μm，在180度高温烘箱内固成光滑表面。</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台体衬板：采用国产板18MM双面三聚氰氨中纤板（吸水率、内结合强度、握螺钉力、静曲强度等均达到GB/T11718-1999标准要求，甲醛释放量达到GB18580-2001标准中E1级要求）制作，颜色可选。板材横断面采用2mmPVC封边防水、防潮处理，保证良好的密封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（6）水池柜：演示台一侧应设置水池柜，安放水槽，并设置活动检修门，便于进行维护。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（7）桌脚：采用直径不小于10mm的不锈钢螺杆与ABS工程塑料一次注塑成型的脚垫，高度可调节，并可锁紧。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（8）柜门铰链：采用优质品牌DTC110度度锌合金铰链，铰链底座有四颗固定螺丝，开合次数10万次以上。</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（9）抽屉滑道：采用优质品牌DTC三节静音导轨，4.5cm宽,承重≥30kg。模具成型，伸缩自如、承重力强。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（10）预留多媒体设备（实物展台、DVD、录音卡座）位置。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（11）洗眼器：单口可移动不锈钢阀体，陶瓷芯。                                              （12）化学气体自净装置，可净化实验室有毒气体。提供通过省级及以上检测部门出具的检测报告。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学生实验台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台面尺寸（长宽高）2800mm×600 mm×760mm，4人座。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,HDHXSYS-002</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铝木结构，一体化台面，设置桌斗，基本要求如下：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（1）台面尺寸（长宽高）2800mm×600 mm×760mm，4人座。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（2）桌下净空尺寸（高宽）不小于580mm×1040mm（单边）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（3）台面材料：与教师演示台相同。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（4）台体框架：制作材料、连接要求等与教师演示台相同。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（5）台体衬板：与教师演示台相同，桌斗应设置挂凳扣，挂凳板的外露截面采用1.5mm厚塑制优质封边条机械封边。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（6）桌脚：采用直径10mm的不锈钢螺杆与ABS工程塑料一次注塑成型的脚垫，高度可调节，并可锁紧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（7）边沿：实验台的前端及两侧的1/3处应设置挡物边沿，边沿高120mm，边沿材料与台面材料相同。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（8）固定：实验台安装到位后应固定在地面，防止移动。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（9）水槽柜（长宽高）700mm×600mm×760mm，设置在实验台中间，安放水槽。水槽柜设置检修门（铰链控制），便于进行检修、维护。提供通过省级及以上检测部门出具的检测报告。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43656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教师电源</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抽屉式电源总控制台</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教室设置1个60A的漏电保护总电源控制开关。</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教师演示台设置抽屉式电源总控制台，其功能要求为：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1、总控台设置电源总开关，内置指示灯显示；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2、交流220V，采用多功能五孔10A带防护插座。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3、学生用交流220V电分四路输出，分别用按钮开关操作，工作时由按钮内置指示灯显示，每路设有过载短路保护；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4教师用电源：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直流稳压输出1.5-36V连续可调或分档连续可调，（1.5-18V）的额定输出电流≥6A，（18-36V）额定输出电流≥3A；</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5、直流稳压输出根据使用电压高低进行步进或连续可调调整，并有电压表显示；显示电表精度不低于2.5级。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6、教师演示台电源总控制台配套提供8根（一端插、一端夹）专用电源线，红色、黑色各4根。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7、低压输出接线柱采用可插可旋两种接线方式，导电部分采用全铜（本色），旋帽应有防脱功能，旋转行程不小于6㎜。</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8、教师电源系统的性能应符合《JY0374-2004》中的相关要求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9、主控电源箱体与控制抽屉均用金属材料制成，表面磷化喷塑防护。</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1105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学生电源插座</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阻燃型交流220V多功能5A带防护六孔插座</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设有阻燃型交流</w:t>
            </w:r>
            <w:r>
              <w:rPr>
                <w:rStyle w:val="12"/>
                <w:rFonts w:eastAsia="宋体"/>
                <w:b w:val="0"/>
                <w:bCs w:val="0"/>
                <w:sz w:val="18"/>
                <w:szCs w:val="18"/>
                <w:highlight w:val="none"/>
                <w:lang w:val="en-US" w:eastAsia="zh-CN" w:bidi="ar"/>
              </w:rPr>
              <w:t>220V</w:t>
            </w:r>
            <w:r>
              <w:rPr>
                <w:rStyle w:val="13"/>
                <w:b w:val="0"/>
                <w:bCs w:val="0"/>
                <w:sz w:val="18"/>
                <w:szCs w:val="18"/>
                <w:highlight w:val="none"/>
                <w:lang w:val="en-US" w:eastAsia="zh-CN" w:bidi="ar"/>
              </w:rPr>
              <w:t>多功能5A带防护六孔插座，镶装学生台侧身。</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圆形固定凳。凳面为ABS工程塑料，直径为300mm（±20mm）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（1）圆形固定凳。立地的脚用优质铁板制作，厚度不小于1.2mm。凳脚合围在立管外侧。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（2）立管采用国标优质钢材，外径不小于50mm，壁厚不小于1.0mm，立管上部有钢板与凳面结合。</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（3）凳面为ABS工程塑料，直径为300mm（±20mm）。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（4）凳体立管、凳脚需经酸洗、磷化、喷涂处理。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圆形固定凳。凳面为ABS工程塑料，直径为300mm（±20mm）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与教师凳相同</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2976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教师演示台水槽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高密度黑色PPR一体化水槽，内腔尺寸（长宽高）485mm×385 mm×290mm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（1）采用高密度黑色PPR一体化水槽，其内腔尺寸（长宽高）485mm×385 mm×290mm，水槽厚度不小于5 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（2）水槽应具有弹性、耐酸碱、耐热、耐有机溶剂；排水口应有水封装置。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（3）水槽应采取台下托底式安装（带支撑托架），四周应密封，无漏水现象。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（4）水槽的上水、下水均隐蔽在水池柜内。</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（5）排水管必须连接可靠，避免因松动脱落造成漏水，引起电源短路，形成安全隐患。</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学生实验台水槽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黑色PPR一体化水槽，其内腔尺寸（长宽高）380mm×270 mm×180mm,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（1）采用高密度黑色PPR一体化水槽，其内腔尺寸（长宽高）380mm×270 mm×180mm，水槽厚度不小于5 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（2）水槽应具有弹性、耐酸碱、耐热、耐有机溶剂；排水口应有水封装置。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（3）水槽应采取台下托底式安装（带支撑托架），四周应密封，无漏水现象。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（4）水槽的上水、下水均隐蔽在水池柜内。</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（5）排水管必须连接可靠，避免因松动脱落造成漏水，引起电源短路，形成安全隐患。</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采用优质具有降低水压及隔栅型铜质一体成型实验室专用水龙头,WJH0233A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优质具有降低水压及隔栅型铜质一体成型实验室专用水龙头，主体为加厚铜质合金制，表面高亮度环氧树脂涂层，耐腐蚀、耐热、防紫外线辐射。可90°旋转陶瓷阀芯；可拆卸铜质水嘴，方便连接各种特殊用水管件，也可加接防溅滤水器；高密度PP/ABS开关旋钮，人体工学设计，手感舒适，并配有可360°旋转鹅颈管，提供节水检测报告和节水认证证书。</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2652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sz w:val="18"/>
                <w:szCs w:val="18"/>
                <w:highlight w:val="none"/>
                <w:u w:val="none"/>
                <w:lang w:eastAsia="zh-CN"/>
              </w:rPr>
              <w:t>河北、河北润旺达洁具制造有限公司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sz w:val="18"/>
                <w:szCs w:val="18"/>
                <w:highlight w:val="none"/>
                <w:u w:val="none"/>
                <w:lang w:eastAsia="zh-CN"/>
              </w:rPr>
              <w:t>润旺达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水源总控阀</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教室内设置水源总控阀</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教室内设置水源总控阀。</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给排水系统</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给水管采用优质PPR管，主管直径32mm、分管直径20mm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每张实验台设置水阀开关一个。给水管采用优质PPR管，主管直径32mm、分管直径20mm；排水管采用优质PVC耐蚀管，主管直径110mm、分管直径75mm。水槽下水管采用直径50mm优质PVC管，直接接入排水管道中，不能使用软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电源布线系统</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预埋铺设优质耐压PVC套管，主干电源线采用4 mm2优质多芯铜质护套线，支干电源线采用2.5 mm2、1.5 mm2优质多芯铜质护套线,</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预埋铺设优质耐压PVC套管，主干电源线采用4 mm</w:t>
            </w:r>
            <w:r>
              <w:rPr>
                <w:rStyle w:val="14"/>
                <w:b w:val="0"/>
                <w:bCs w:val="0"/>
                <w:sz w:val="18"/>
                <w:szCs w:val="18"/>
                <w:highlight w:val="none"/>
                <w:lang w:val="en-US" w:eastAsia="zh-CN" w:bidi="ar"/>
              </w:rPr>
              <w:t>2</w:t>
            </w:r>
            <w:r>
              <w:rPr>
                <w:rStyle w:val="13"/>
                <w:b w:val="0"/>
                <w:bCs w:val="0"/>
                <w:sz w:val="18"/>
                <w:szCs w:val="18"/>
                <w:highlight w:val="none"/>
                <w:lang w:val="en-US" w:eastAsia="zh-CN" w:bidi="ar"/>
              </w:rPr>
              <w:t>优质多芯铜质护套线，支干电源线采用2.5 mm</w:t>
            </w:r>
            <w:r>
              <w:rPr>
                <w:rStyle w:val="14"/>
                <w:b w:val="0"/>
                <w:bCs w:val="0"/>
                <w:sz w:val="18"/>
                <w:szCs w:val="18"/>
                <w:highlight w:val="none"/>
                <w:lang w:val="en-US" w:eastAsia="zh-CN" w:bidi="ar"/>
              </w:rPr>
              <w:t>2</w:t>
            </w:r>
            <w:r>
              <w:rPr>
                <w:rStyle w:val="13"/>
                <w:b w:val="0"/>
                <w:bCs w:val="0"/>
                <w:sz w:val="18"/>
                <w:szCs w:val="18"/>
                <w:highlight w:val="none"/>
                <w:lang w:val="en-US" w:eastAsia="zh-CN" w:bidi="ar"/>
              </w:rPr>
              <w:t>、1.5 mm</w:t>
            </w:r>
            <w:r>
              <w:rPr>
                <w:rStyle w:val="14"/>
                <w:b w:val="0"/>
                <w:bCs w:val="0"/>
                <w:sz w:val="18"/>
                <w:szCs w:val="18"/>
                <w:highlight w:val="none"/>
                <w:lang w:val="en-US" w:eastAsia="zh-CN" w:bidi="ar"/>
              </w:rPr>
              <w:t>2</w:t>
            </w:r>
            <w:r>
              <w:rPr>
                <w:rStyle w:val="13"/>
                <w:b w:val="0"/>
                <w:bCs w:val="0"/>
                <w:sz w:val="18"/>
                <w:szCs w:val="18"/>
                <w:highlight w:val="none"/>
                <w:lang w:val="en-US" w:eastAsia="zh-CN" w:bidi="ar"/>
              </w:rPr>
              <w:t>优质多芯铜质护套线；所用电源线必须取得检测合格证，保证线路安全。此外，实验室电源布线系统应配备专用地线。</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765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排风扇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外径为400mm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背侧墙的下部安装外径为400mm的排风扇，强制排风，应采用耐酸碱、耐腐蚀的名优产品。</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r>
              <w:rPr>
                <w:rFonts w:hint="eastAsia" w:ascii="黑体" w:hAnsi="宋体" w:eastAsia="黑体" w:cs="黑体"/>
                <w:b w:val="0"/>
                <w:bCs w:val="0"/>
                <w:i w:val="0"/>
                <w:color w:val="000000"/>
                <w:kern w:val="0"/>
                <w:sz w:val="18"/>
                <w:szCs w:val="18"/>
                <w:highlight w:val="none"/>
                <w:u w:val="none"/>
                <w:lang w:val="en-US" w:eastAsia="zh-CN" w:bidi="ar"/>
              </w:rPr>
              <w:t>准备室</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b w:val="0"/>
                <w:bCs w:val="0"/>
                <w:i w:val="0"/>
                <w:color w:val="000000"/>
                <w:sz w:val="18"/>
                <w:szCs w:val="18"/>
                <w:highlight w:val="none"/>
                <w:u w:val="none"/>
              </w:rPr>
            </w:pP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准备台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铝木结构，台面尺寸（度宽高）2400mm×1100mm×850mm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铝木结构，一体化台面，双面设计，每边4个抽屉、两组对开门，基本要求如下：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（1）台面尺寸（度宽高）2400mm×1100mm×850mm。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（2）桌下净空尺寸（高宽）不小于580mm×520mm。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（3）台面材料：采用国内知名品牌生产的优质实芯理化板或抗化板，台面厚度不小于12.7mm，边缘加厚至25.4 mm。板材背面必须具有不可擦洗（磨灭）的企业防伪标识。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台体框架：采用模具成型的专用铝合金型材制作，铝合金型材的壁厚不小于1.2mm。框架的立柱为方管，框架的横梁为方管，通过ABS或金属专用连接件组装而成，应保证组装接缝严密，连接牢固，无松动现象。其外径最小的边长不小于28mm。铝合金型材应带凹槽或山型槽，槽的宽度、深度应与所采用的柜体板材相匹配，接缝严密，无晃动现象。铝合金型材表面需经静电粉沫喷涂处理，整体耐腐蚀、防火、防潮、稳固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（5）台体衬板：用厚度为16mm±0.3 mm、彩色和灰白色双面三聚氰胺板（即双饰面板）作为台体衬板，其内芯的基材为聚木屑纤维板，外漏截面采用1.5mm厚塑制优质封边条机械封边；甲醛释放限量指标应符合GB18580的要求。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（6）水池柜：演示台一侧应设置水池柜，安放水槽，并设置活动检修门，便于进行维护。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（7）支脚：采用直径不小于10mm的不锈钢螺杆与ABS工程塑料一次注塑成型的脚垫，高度可调节，并可锁紧。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（8）柜门铰链：采用优质不锈钢定位铰链，铰链的壁厚不小于1.5mm，安全、牢固、防腐、耐用。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（9）抽屉滑道：采用优质消声三节滑轨，壁厚1.5mm优质合金钢板一次性成型加工，表面经环氧树脂静电喷涂。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2850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5700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降低水压及隔栅型铜质一体成型实验室专用水龙头,WJH0233A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优质具有降低水压及隔栅型铜质一体成型实验室专用水龙头，主体为加厚铜质合金制，表面高亮度环氧树脂涂层，耐腐蚀、耐热、防紫外线辐射。可90°旋转陶瓷阀芯；可拆卸铜质水嘴，方便连接各种特殊用水管件，也可加接防溅滤水器；高密度PP/ABS开关旋钮，人体工学设计，手感舒适，并配有可360°旋转鹅颈管，提供节水检测报告和节水认证证书。</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sz w:val="18"/>
                <w:szCs w:val="18"/>
                <w:highlight w:val="none"/>
                <w:u w:val="none"/>
                <w:lang w:eastAsia="zh-CN"/>
              </w:rPr>
              <w:t>河北、河北润旺达洁具制造有限公司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sz w:val="18"/>
                <w:szCs w:val="18"/>
                <w:highlight w:val="none"/>
                <w:u w:val="none"/>
                <w:lang w:eastAsia="zh-CN"/>
              </w:rPr>
              <w:t>润旺达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采用高密度黑色PPR一体化水槽，其内腔尺寸（长宽高）485mm×385mm×290mm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（1）采用高密度黑色PPR一体化水槽，其内腔尺寸（长宽高）485mm×385mm×290mm，水槽厚度不小于5mm。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（2）水槽应具有弹性、耐酸碱、耐热、耐有机溶剂；排水口应有水封装置。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（3）水槽应采取台下托底式安装（带支撑托架），四周应密封，无漏水现象。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（4）水槽的上水、下水均隐蔽在水池柜内。</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（5）排水管必须连接可靠，避免因松动脱落造成漏水，引起电源短路，形成安全隐患。</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水池柜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铝木结构，台面尺寸（长宽高）700mm×600mm×760mm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（1）台面尺寸（长宽高）700mm×600mm×760mm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（2）台面材料：实芯理化板（同教师台要求），并安装挡水边沿。</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（3）柜体框架：与准备台相同。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（4）柜体衬板：与准备台相同，外侧为活动检修门。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（5）柜脚：与准备台相同。</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1054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圆形固定凳，凳面为ABS工程塑料，直径为300mm（±20mm）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（1）圆形固定凳。立地的脚用优质铁板制作，厚度不小于1.2mm。凳脚合围在立管外侧。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（2）立管采用国标优质钢材，外径不小于50mm，壁厚不小于1.0mm，立管上部有钢板与凳面结合。</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（3）凳面为ABS工程塑料，直径为300mm（±20mm）。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（4）凳体立管、凳脚需经酸洗、磷化、喷涂处理。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r>
              <w:rPr>
                <w:rFonts w:hint="eastAsia" w:ascii="黑体" w:hAnsi="宋体" w:eastAsia="黑体" w:cs="黑体"/>
                <w:b w:val="0"/>
                <w:bCs w:val="0"/>
                <w:i w:val="0"/>
                <w:color w:val="000000"/>
                <w:kern w:val="0"/>
                <w:sz w:val="18"/>
                <w:szCs w:val="18"/>
                <w:highlight w:val="none"/>
                <w:u w:val="none"/>
                <w:lang w:val="en-US" w:eastAsia="zh-CN" w:bidi="ar"/>
              </w:rPr>
              <w:t>仪器室</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b w:val="0"/>
                <w:bCs w:val="0"/>
                <w:i w:val="0"/>
                <w:color w:val="000000"/>
                <w:sz w:val="18"/>
                <w:szCs w:val="18"/>
                <w:highlight w:val="none"/>
                <w:u w:val="none"/>
              </w:rPr>
            </w:pP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仪器柜（标准）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柜体尺寸（宽深高）1000 mm×500 mm×2000mm。,HDYQG-001</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柜体尺寸（宽深高）1000 mm×500 mm×2000mm。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铝木结构，基本要求如下：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柜体框架：采用模具成型的专用铝合金方管制作，通过ABS或金属专用连接件组装而成，保证连接牢固。前立柱、前横梁外径为27mm×38mm或25mm×30mm（误差≤±1mm），后立柱、后横梁外径为38mm×38mm或25mm×30mm（误差≤±1mm），铝合金管材的壁厚≥1.1 mm（误差≤±0.15 mm）。铝合金型材带凹槽，凹槽的宽度应与柜体衬板相匹配，凹槽的深度应足够，保证柜体衬板与铝型材之间接缝严密，无晃动现象，不发生脱落。铝合金型材表面需经静电粉沫喷涂处理，整体耐腐蚀、防火、防潮、稳固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（2）柜体衬板：与实验台台体衬板相同（厚度16mm）。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（3）柜门：上部为专用木框对开玻璃门，下部为对开木门，不锈钢拉手。柜门采用优质不锈钢定位铰链，铰链的壁厚不小于1.5mm，安全、牢固、防腐、耐用。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隔板：上柜设置2块活动隔板，下柜设置1块固定隔板。隔板所用的板材与柜体板材相同，厚度不小于16mm。隔板的两条长边采用“［”型槽板包边（槽板材料为冷轧钢板，其尺寸为30mm×19mm，壁厚1.5mm，槽宽与隔板厚度匹配，表面需进行喷塑处理），槽板与隔板用万能胶固定。</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（5）高度升降条：上部柜体内侧均应安装高度升降条（1.0 mm冷轧钢板制作），每侧2根，至少带12个活动支撑座（位置可调）。高度升降条和支撑座表面应采用纯环氧树脂静电喷涂高温固化，具有较高耐蚀性能。</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（6）支脚：采用直径不小于10mm的不锈钢螺杆与ABS工程塑料一次注塑成型的脚垫，高度可调节，并可锁紧。提供通过省级及以上检测部门出具的检测报告。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1040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20800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药品柜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铝木结构，柜体尺寸（宽深高）1000 mm×500 mm×2000mm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（1）柜体尺寸（宽深高）1000 mm×500 mm×2000mm。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（2）柜体框架：与铝木结构仪器柜相同。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（3）柜体衬板：与铝木结构仪器柜相同。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（4）柜门：与铝木结构仪器柜相同。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隔板：采用国内知名品牌生产的优质实芯理化板，应耐酸、耐碱、防腐、耐磨，板面厚度不小于12.7mm。板材背面必须具有不可擦洗（磨灭）的企业防伪标识。上柜为两层三级阶梯式固定隔板，下柜为1层固定隔板（同仪器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（6）支脚：采用直径不小于10mm的不锈钢螺杆与ABS工程塑料一次注塑成型的脚垫，高度可调节，并可锁紧。提供通过省级及以上检测部门出具的检测报告。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1530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18360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易燃品储存柜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高1600 mm宽800mm深450mm,采用防火钢板构造</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w:t>
            </w:r>
            <w:r>
              <w:rPr>
                <w:rStyle w:val="12"/>
                <w:rFonts w:eastAsia="宋体"/>
                <w:b w:val="0"/>
                <w:bCs w:val="0"/>
                <w:sz w:val="18"/>
                <w:szCs w:val="18"/>
                <w:highlight w:val="none"/>
                <w:lang w:val="en-US" w:eastAsia="zh-CN" w:bidi="ar"/>
              </w:rPr>
              <w:t xml:space="preserve">: </w:t>
            </w:r>
            <w:r>
              <w:rPr>
                <w:rStyle w:val="13"/>
                <w:b w:val="0"/>
                <w:bCs w:val="0"/>
                <w:sz w:val="18"/>
                <w:szCs w:val="18"/>
                <w:highlight w:val="none"/>
                <w:lang w:val="en-US" w:eastAsia="zh-CN" w:bidi="ar"/>
              </w:rPr>
              <w:t>高≥1600</w:t>
            </w:r>
            <w:r>
              <w:rPr>
                <w:rStyle w:val="12"/>
                <w:rFonts w:eastAsia="宋体"/>
                <w:b w:val="0"/>
                <w:bCs w:val="0"/>
                <w:sz w:val="18"/>
                <w:szCs w:val="18"/>
                <w:highlight w:val="none"/>
                <w:lang w:val="en-US" w:eastAsia="zh-CN" w:bidi="ar"/>
              </w:rPr>
              <w:t xml:space="preserve"> mm</w:t>
            </w:r>
            <w:r>
              <w:rPr>
                <w:rStyle w:val="13"/>
                <w:b w:val="0"/>
                <w:bCs w:val="0"/>
                <w:sz w:val="18"/>
                <w:szCs w:val="18"/>
                <w:highlight w:val="none"/>
                <w:lang w:val="en-US" w:eastAsia="zh-CN" w:bidi="ar"/>
              </w:rPr>
              <w:t>宽≥</w:t>
            </w:r>
            <w:r>
              <w:rPr>
                <w:rStyle w:val="12"/>
                <w:rFonts w:eastAsia="宋体"/>
                <w:b w:val="0"/>
                <w:bCs w:val="0"/>
                <w:sz w:val="18"/>
                <w:szCs w:val="18"/>
                <w:highlight w:val="none"/>
                <w:lang w:val="en-US" w:eastAsia="zh-CN" w:bidi="ar"/>
              </w:rPr>
              <w:t>800mm</w:t>
            </w:r>
            <w:r>
              <w:rPr>
                <w:rStyle w:val="13"/>
                <w:b w:val="0"/>
                <w:bCs w:val="0"/>
                <w:sz w:val="18"/>
                <w:szCs w:val="18"/>
                <w:highlight w:val="none"/>
                <w:lang w:val="en-US" w:eastAsia="zh-CN" w:bidi="ar"/>
              </w:rPr>
              <w:t>深≥</w:t>
            </w:r>
            <w:r>
              <w:rPr>
                <w:rStyle w:val="12"/>
                <w:rFonts w:eastAsia="宋体"/>
                <w:b w:val="0"/>
                <w:bCs w:val="0"/>
                <w:sz w:val="18"/>
                <w:szCs w:val="18"/>
                <w:highlight w:val="none"/>
                <w:lang w:val="en-US" w:eastAsia="zh-CN" w:bidi="ar"/>
              </w:rPr>
              <w:t>450mm,</w:t>
            </w:r>
            <w:r>
              <w:rPr>
                <w:rStyle w:val="13"/>
                <w:b w:val="0"/>
                <w:bCs w:val="0"/>
                <w:sz w:val="18"/>
                <w:szCs w:val="18"/>
                <w:highlight w:val="none"/>
                <w:lang w:val="en-US" w:eastAsia="zh-CN" w:bidi="ar"/>
              </w:rPr>
              <w:t>全部采用防火钢板构造，承载部件的钢板厚度≥</w:t>
            </w:r>
            <w:r>
              <w:rPr>
                <w:rStyle w:val="12"/>
                <w:rFonts w:eastAsia="宋体"/>
                <w:b w:val="0"/>
                <w:bCs w:val="0"/>
                <w:sz w:val="18"/>
                <w:szCs w:val="18"/>
                <w:highlight w:val="none"/>
                <w:lang w:val="en-US" w:eastAsia="zh-CN" w:bidi="ar"/>
              </w:rPr>
              <w:t>1.2mm,</w:t>
            </w:r>
            <w:r>
              <w:rPr>
                <w:rStyle w:val="13"/>
                <w:b w:val="0"/>
                <w:bCs w:val="0"/>
                <w:sz w:val="18"/>
                <w:szCs w:val="18"/>
                <w:highlight w:val="none"/>
                <w:lang w:val="en-US" w:eastAsia="zh-CN" w:bidi="ar"/>
              </w:rPr>
              <w:t>其他部件的钢板厚度应≥</w:t>
            </w:r>
            <w:r>
              <w:rPr>
                <w:rStyle w:val="12"/>
                <w:rFonts w:eastAsia="宋体"/>
                <w:b w:val="0"/>
                <w:bCs w:val="0"/>
                <w:sz w:val="18"/>
                <w:szCs w:val="18"/>
                <w:highlight w:val="none"/>
                <w:lang w:val="en-US" w:eastAsia="zh-CN" w:bidi="ar"/>
              </w:rPr>
              <w:t>1.0mm</w:t>
            </w:r>
            <w:r>
              <w:rPr>
                <w:rStyle w:val="13"/>
                <w:b w:val="0"/>
                <w:bCs w:val="0"/>
                <w:sz w:val="18"/>
                <w:szCs w:val="18"/>
                <w:highlight w:val="none"/>
                <w:lang w:val="en-US" w:eastAsia="zh-CN" w:bidi="ar"/>
              </w:rPr>
              <w:t>的点焊连接，钢板的抗拉强度应不小于</w:t>
            </w:r>
            <w:r>
              <w:rPr>
                <w:rStyle w:val="12"/>
                <w:rFonts w:eastAsia="宋体"/>
                <w:b w:val="0"/>
                <w:bCs w:val="0"/>
                <w:sz w:val="18"/>
                <w:szCs w:val="18"/>
                <w:highlight w:val="none"/>
                <w:lang w:val="en-US" w:eastAsia="zh-CN" w:bidi="ar"/>
              </w:rPr>
              <w:t>345MPa</w:t>
            </w:r>
            <w:r>
              <w:rPr>
                <w:rStyle w:val="13"/>
                <w:b w:val="0"/>
                <w:bCs w:val="0"/>
                <w:sz w:val="18"/>
                <w:szCs w:val="18"/>
                <w:highlight w:val="none"/>
                <w:lang w:val="en-US" w:eastAsia="zh-CN" w:bidi="ar"/>
              </w:rPr>
              <w:t>，使用寿命长，防火性更好。轻松自如启闭</w:t>
            </w:r>
            <w:r>
              <w:rPr>
                <w:rStyle w:val="15"/>
                <w:rFonts w:eastAsia="宋体"/>
                <w:b w:val="0"/>
                <w:bCs w:val="0"/>
                <w:sz w:val="18"/>
                <w:szCs w:val="18"/>
                <w:highlight w:val="none"/>
                <w:lang w:val="en-US" w:eastAsia="zh-CN" w:bidi="ar"/>
              </w:rPr>
              <w:t>180</w:t>
            </w:r>
            <w:r>
              <w:rPr>
                <w:rStyle w:val="13"/>
                <w:b w:val="0"/>
                <w:bCs w:val="0"/>
                <w:sz w:val="18"/>
                <w:szCs w:val="18"/>
                <w:highlight w:val="none"/>
                <w:lang w:val="en-US" w:eastAsia="zh-CN" w:bidi="ar"/>
              </w:rPr>
              <w:t>度的柜门配有双钥匙防盗锁，使防盗性能更好。具有防火、防盗、防腐蚀功能。</w:t>
            </w:r>
            <w:r>
              <w:rPr>
                <w:rStyle w:val="12"/>
                <w:rFonts w:eastAsia="宋体"/>
                <w:b w:val="0"/>
                <w:bCs w:val="0"/>
                <w:sz w:val="18"/>
                <w:szCs w:val="18"/>
                <w:highlight w:val="none"/>
                <w:lang w:val="en-US" w:eastAsia="zh-CN" w:bidi="ar"/>
              </w:rPr>
              <w:t xml:space="preserve"> </w:t>
            </w:r>
            <w:r>
              <w:rPr>
                <w:rStyle w:val="13"/>
                <w:b w:val="0"/>
                <w:bCs w:val="0"/>
                <w:sz w:val="18"/>
                <w:szCs w:val="18"/>
                <w:highlight w:val="none"/>
                <w:lang w:val="en-US" w:eastAsia="zh-CN" w:bidi="ar"/>
              </w:rPr>
              <w:t>柜内设有活动搁板和阶梯，便于更多的存放药品；柜身设有静电接地传导端口，方便连接静电接地导线。</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毒害品储存柜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高1600 mm宽800mm深450mm,采用防火钢板构造</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w:t>
            </w:r>
            <w:r>
              <w:rPr>
                <w:rStyle w:val="12"/>
                <w:rFonts w:eastAsia="宋体"/>
                <w:b w:val="0"/>
                <w:bCs w:val="0"/>
                <w:sz w:val="18"/>
                <w:szCs w:val="18"/>
                <w:highlight w:val="none"/>
                <w:lang w:val="en-US" w:eastAsia="zh-CN" w:bidi="ar"/>
              </w:rPr>
              <w:t xml:space="preserve">: </w:t>
            </w:r>
            <w:r>
              <w:rPr>
                <w:rStyle w:val="13"/>
                <w:b w:val="0"/>
                <w:bCs w:val="0"/>
                <w:sz w:val="18"/>
                <w:szCs w:val="18"/>
                <w:highlight w:val="none"/>
                <w:lang w:val="en-US" w:eastAsia="zh-CN" w:bidi="ar"/>
              </w:rPr>
              <w:t>高≥1600</w:t>
            </w:r>
            <w:r>
              <w:rPr>
                <w:rStyle w:val="12"/>
                <w:rFonts w:eastAsia="宋体"/>
                <w:b w:val="0"/>
                <w:bCs w:val="0"/>
                <w:sz w:val="18"/>
                <w:szCs w:val="18"/>
                <w:highlight w:val="none"/>
                <w:lang w:val="en-US" w:eastAsia="zh-CN" w:bidi="ar"/>
              </w:rPr>
              <w:t xml:space="preserve"> mm</w:t>
            </w:r>
            <w:r>
              <w:rPr>
                <w:rStyle w:val="13"/>
                <w:b w:val="0"/>
                <w:bCs w:val="0"/>
                <w:sz w:val="18"/>
                <w:szCs w:val="18"/>
                <w:highlight w:val="none"/>
                <w:lang w:val="en-US" w:eastAsia="zh-CN" w:bidi="ar"/>
              </w:rPr>
              <w:t>宽≥</w:t>
            </w:r>
            <w:r>
              <w:rPr>
                <w:rStyle w:val="12"/>
                <w:rFonts w:eastAsia="宋体"/>
                <w:b w:val="0"/>
                <w:bCs w:val="0"/>
                <w:sz w:val="18"/>
                <w:szCs w:val="18"/>
                <w:highlight w:val="none"/>
                <w:lang w:val="en-US" w:eastAsia="zh-CN" w:bidi="ar"/>
              </w:rPr>
              <w:t>800mm</w:t>
            </w:r>
            <w:r>
              <w:rPr>
                <w:rStyle w:val="13"/>
                <w:b w:val="0"/>
                <w:bCs w:val="0"/>
                <w:sz w:val="18"/>
                <w:szCs w:val="18"/>
                <w:highlight w:val="none"/>
                <w:lang w:val="en-US" w:eastAsia="zh-CN" w:bidi="ar"/>
              </w:rPr>
              <w:t>深≥</w:t>
            </w:r>
            <w:r>
              <w:rPr>
                <w:rStyle w:val="12"/>
                <w:rFonts w:eastAsia="宋体"/>
                <w:b w:val="0"/>
                <w:bCs w:val="0"/>
                <w:sz w:val="18"/>
                <w:szCs w:val="18"/>
                <w:highlight w:val="none"/>
                <w:lang w:val="en-US" w:eastAsia="zh-CN" w:bidi="ar"/>
              </w:rPr>
              <w:t>450mm,</w:t>
            </w:r>
            <w:r>
              <w:rPr>
                <w:rStyle w:val="13"/>
                <w:b w:val="0"/>
                <w:bCs w:val="0"/>
                <w:sz w:val="18"/>
                <w:szCs w:val="18"/>
                <w:highlight w:val="none"/>
                <w:lang w:val="en-US" w:eastAsia="zh-CN" w:bidi="ar"/>
              </w:rPr>
              <w:t>全部采用防火钢板构造，承载部件的钢板厚度≥</w:t>
            </w:r>
            <w:r>
              <w:rPr>
                <w:rStyle w:val="12"/>
                <w:rFonts w:eastAsia="宋体"/>
                <w:b w:val="0"/>
                <w:bCs w:val="0"/>
                <w:sz w:val="18"/>
                <w:szCs w:val="18"/>
                <w:highlight w:val="none"/>
                <w:lang w:val="en-US" w:eastAsia="zh-CN" w:bidi="ar"/>
              </w:rPr>
              <w:t>1.2mm,</w:t>
            </w:r>
            <w:r>
              <w:rPr>
                <w:rStyle w:val="13"/>
                <w:b w:val="0"/>
                <w:bCs w:val="0"/>
                <w:sz w:val="18"/>
                <w:szCs w:val="18"/>
                <w:highlight w:val="none"/>
                <w:lang w:val="en-US" w:eastAsia="zh-CN" w:bidi="ar"/>
              </w:rPr>
              <w:t>其他部件的钢板厚度应≥</w:t>
            </w:r>
            <w:r>
              <w:rPr>
                <w:rStyle w:val="12"/>
                <w:rFonts w:eastAsia="宋体"/>
                <w:b w:val="0"/>
                <w:bCs w:val="0"/>
                <w:sz w:val="18"/>
                <w:szCs w:val="18"/>
                <w:highlight w:val="none"/>
                <w:lang w:val="en-US" w:eastAsia="zh-CN" w:bidi="ar"/>
              </w:rPr>
              <w:t>1.0mm</w:t>
            </w:r>
            <w:r>
              <w:rPr>
                <w:rStyle w:val="13"/>
                <w:b w:val="0"/>
                <w:bCs w:val="0"/>
                <w:sz w:val="18"/>
                <w:szCs w:val="18"/>
                <w:highlight w:val="none"/>
                <w:lang w:val="en-US" w:eastAsia="zh-CN" w:bidi="ar"/>
              </w:rPr>
              <w:t>的点焊连接，钢板的抗拉强度应不小于</w:t>
            </w:r>
            <w:r>
              <w:rPr>
                <w:rStyle w:val="12"/>
                <w:rFonts w:eastAsia="宋体"/>
                <w:b w:val="0"/>
                <w:bCs w:val="0"/>
                <w:sz w:val="18"/>
                <w:szCs w:val="18"/>
                <w:highlight w:val="none"/>
                <w:lang w:val="en-US" w:eastAsia="zh-CN" w:bidi="ar"/>
              </w:rPr>
              <w:t>345MPa</w:t>
            </w:r>
            <w:r>
              <w:rPr>
                <w:rStyle w:val="13"/>
                <w:b w:val="0"/>
                <w:bCs w:val="0"/>
                <w:sz w:val="18"/>
                <w:szCs w:val="18"/>
                <w:highlight w:val="none"/>
                <w:lang w:val="en-US" w:eastAsia="zh-CN" w:bidi="ar"/>
              </w:rPr>
              <w:t>，使用寿命长，防火性更好。轻松自如启闭</w:t>
            </w:r>
            <w:r>
              <w:rPr>
                <w:rStyle w:val="15"/>
                <w:rFonts w:eastAsia="宋体"/>
                <w:b w:val="0"/>
                <w:bCs w:val="0"/>
                <w:sz w:val="18"/>
                <w:szCs w:val="18"/>
                <w:highlight w:val="none"/>
                <w:lang w:val="en-US" w:eastAsia="zh-CN" w:bidi="ar"/>
              </w:rPr>
              <w:t>180</w:t>
            </w:r>
            <w:r>
              <w:rPr>
                <w:rStyle w:val="13"/>
                <w:b w:val="0"/>
                <w:bCs w:val="0"/>
                <w:sz w:val="18"/>
                <w:szCs w:val="18"/>
                <w:highlight w:val="none"/>
                <w:lang w:val="en-US" w:eastAsia="zh-CN" w:bidi="ar"/>
              </w:rPr>
              <w:t>度的柜门配有双钥匙防盗锁，使防盗性能更好。具有防火、防盗、防腐蚀功能。</w:t>
            </w:r>
            <w:r>
              <w:rPr>
                <w:rStyle w:val="12"/>
                <w:rFonts w:eastAsia="宋体"/>
                <w:b w:val="0"/>
                <w:bCs w:val="0"/>
                <w:sz w:val="18"/>
                <w:szCs w:val="18"/>
                <w:highlight w:val="none"/>
                <w:lang w:val="en-US" w:eastAsia="zh-CN" w:bidi="ar"/>
              </w:rPr>
              <w:t xml:space="preserve"> </w:t>
            </w:r>
            <w:r>
              <w:rPr>
                <w:rStyle w:val="13"/>
                <w:b w:val="0"/>
                <w:bCs w:val="0"/>
                <w:sz w:val="18"/>
                <w:szCs w:val="18"/>
                <w:highlight w:val="none"/>
                <w:lang w:val="en-US" w:eastAsia="zh-CN" w:bidi="ar"/>
              </w:rPr>
              <w:t>柜内设有活动搁板和阶梯，便于更多的存放药品；柜身设有静电接地传导端口，方便连接静电接地导线。</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r>
              <w:rPr>
                <w:rFonts w:hint="eastAsia" w:ascii="黑体" w:hAnsi="宋体" w:eastAsia="黑体" w:cs="黑体"/>
                <w:b w:val="0"/>
                <w:bCs w:val="0"/>
                <w:i w:val="0"/>
                <w:color w:val="000000"/>
                <w:kern w:val="0"/>
                <w:sz w:val="18"/>
                <w:szCs w:val="18"/>
                <w:highlight w:val="none"/>
                <w:u w:val="none"/>
                <w:lang w:val="en-US" w:eastAsia="zh-CN" w:bidi="ar"/>
              </w:rPr>
              <w:t>生物实验室</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b w:val="0"/>
                <w:bCs w:val="0"/>
                <w:i w:val="0"/>
                <w:color w:val="000000"/>
                <w:sz w:val="18"/>
                <w:szCs w:val="18"/>
                <w:highlight w:val="none"/>
                <w:u w:val="none"/>
              </w:rPr>
            </w:pPr>
            <w:r>
              <w:rPr>
                <w:rFonts w:hint="eastAsia" w:ascii="黑体" w:hAnsi="宋体" w:eastAsia="黑体" w:cs="黑体"/>
                <w:b w:val="0"/>
                <w:bCs w:val="0"/>
                <w:i w:val="0"/>
                <w:color w:val="000000"/>
                <w:kern w:val="0"/>
                <w:sz w:val="18"/>
                <w:szCs w:val="18"/>
                <w:highlight w:val="none"/>
                <w:u w:val="none"/>
                <w:lang w:val="en-US" w:eastAsia="zh-CN" w:bidi="ar"/>
              </w:rPr>
              <w:t>,</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一</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总体要求</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铝木结构，强度、防潮、耐腐蚀性能达到相关标准要求，坚固、美观、耐用，能满足实验教学需要，并达到以下要求。</w:t>
            </w:r>
            <w:r>
              <w:rPr>
                <w:rStyle w:val="11"/>
                <w:b w:val="0"/>
                <w:bCs w:val="0"/>
                <w:sz w:val="18"/>
                <w:szCs w:val="18"/>
                <w:highlight w:val="none"/>
                <w:lang w:val="en-US" w:eastAsia="zh-CN" w:bidi="ar"/>
              </w:rPr>
              <w:t>采用其他金属柜架结构的性能不能低于铝木结构。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教师演示台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铝木结构，一体化台面，台面尺寸（长宽高）2800mm×700 mm×850mm。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铝木结构，一体化台面，设置抽屉、柜子，基本要求如下：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（1）台面尺寸（长宽高）2800mm×700 mm×850mm。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（2）桌下净空尺寸（高宽）不小于580mm×520mm。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（3）台面材料：采用国内知名品牌生产的优质实芯理化板，台面厚度不小于12.7mm，边缘加厚至25.4 mm。板材背面必须具有不可擦洗（磨灭）的企业防伪标识。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（4）台体框架立腿均采用喷塑管带山型槽；铝型材镶装（规格：立柱：45*45mm，横梁：23×30 ㎜，管厚 1.5mm（±0.1 ㎜）加强型铝合金），侧面板截面中线开槽采用机器自动镶嵌到铝合金里面10mm 深度以上，带山形铝合金型材中间带倒扣刺，板材开槽卡住后手工不能拔出（不能胶粘）。铝合金型材带可调底脚。脚垫：采用特制ABS 模具注塑脚垫，高度为20mm，可有效防止桌身受潮，延长设备的使用寿命。外形尺寸：长、宽、高的误差≤2mm；邻边垂直度：台面对角线、框架对角线1000mm的误差≤2mm，2000mm的误差≤3mm，3000mm的误差≤3mm；地脚平稳性：误差≤1mm。预留孔或钻孔位置符合规定要求。切割、钻孔和倒角后应去毛刺，各种配件安装应严密、平整、端正、牢固。金属配件应做除锈和防腐处理。实验室等级金属设备颜色：实验室等级金属设备颜色可由采购人根据设备制造商的标准色卡统一选择。</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所有金属结构件采用国家一线品牌环氧树酯粉末静电喷涂，涂层厚度≥50μm，在180度高温烘箱内固成光滑表面。</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台体衬板：采用国产板18MM双面三聚氰氨中纤板（吸水率、内结合强度、握螺钉力、静曲强度等均达到GB/T11718-1999标准要求，甲醛释放量达到GB18580-2001标准中E1级要求）制作，颜色可选。板材横断面采用2mmPVC封边防水、防潮处理，保证良好的密封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（6）水池柜：演示台一侧应设置水池柜，安放水槽，并设置活动检修门，便于进行维护。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（7）桌脚：采用直径不小于10mm的不锈钢螺杆与ABS工程塑料一次注塑成型的脚垫，高度可调节，并可锁紧。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（8）柜门铰链：采用优质品牌DTC110度度锌合金铰链，铰链底座有四颗固定螺丝，开合次数10万次以上。</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（9）抽屉滑道：采用优质品牌DTC三节静音导轨，4.5cm宽,承重≥30kg。模具成型，伸缩自如、承重力强。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（10）预留多媒体设备（实物展台、DVD、录音卡座）位置。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（11）洗眼器：单口可移动不锈钢阀体，陶瓷芯。                                            </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学生实验台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铝木结构，一体化台面，台面尺寸（长宽高）2800mm×600 mm×760mm，4人座</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铝木结构，一体化台面，设置桌斗，基本要求如下：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（1）台面尺寸（长宽高）2800mm×600 mm×760mm，4人座。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（2）桌下净空尺寸（高宽）不小于580mm×1040mm（单边）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（3）台面材料：与教师演示台相同。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（4）台体框架：制作材料、连接要求等与教师演示台相同。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（5）台体衬板：与教师演示台相同，桌斗应设置挂凳扣，挂凳板的外露截面采用1.5mm厚塑制优质封边条机械封边。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（7）边沿：实验台的前端及两侧的1/3处应设置挡物边沿，边沿高不小于120mm，边沿材料与台面材料相同。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（8）固定：实验台安装到位后应固定在地面，防止移动。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（9）水槽柜（长宽高）700mm×600mm×760mm，设置在实验台中间，安放水槽。水槽柜设置检修门（铰链控制），便于进行检修、维护。提供通过省级及以上检测部门出具的检测报告。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43656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教师电源</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内置指示灯显示，交流220V，采用多功能六孔10A带防护插座，并有短路过载保护</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教室设置1个60A的漏电保护总电源控制开关</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1、总控台设置电源总开关，内置指示灯显示，交流220V，采用多功能六孔10A带防护插座，并有短路过载保护；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2、学生用插座交流220V分四路输出，学生用光源交流220V分四路输出，分别用按钮开关操作，工作时由按钮内置指示灯显示，并有短路过载保护；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3、主控电源箱体与控制抽屉均用金属材料制成，表面磷化喷塑防护，安装锁具。电源主控台需与教师演示台一体化。提供通过国家教仪研究所检测检测报告。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1105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学生电源插座</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设有阻燃型交流220V多功能5A带防护六孔插座</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设有阻燃型交流</w:t>
            </w:r>
            <w:r>
              <w:rPr>
                <w:rStyle w:val="12"/>
                <w:rFonts w:eastAsia="宋体"/>
                <w:b w:val="0"/>
                <w:bCs w:val="0"/>
                <w:sz w:val="18"/>
                <w:szCs w:val="18"/>
                <w:highlight w:val="none"/>
                <w:lang w:val="en-US" w:eastAsia="zh-CN" w:bidi="ar"/>
              </w:rPr>
              <w:t>220V</w:t>
            </w:r>
            <w:r>
              <w:rPr>
                <w:rStyle w:val="13"/>
                <w:b w:val="0"/>
                <w:bCs w:val="0"/>
                <w:sz w:val="18"/>
                <w:szCs w:val="18"/>
                <w:highlight w:val="none"/>
                <w:lang w:val="en-US" w:eastAsia="zh-CN" w:bidi="ar"/>
              </w:rPr>
              <w:t>多功能5A带防护六孔插座，镶装学生台侧身。</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观察光源</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采用支架式18W电子日光灯，可调节角度，两人一组。</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采用支架式18W电子日光灯，可调节角度，两人一组。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圆形固定凳，凳面为ABS工程塑料，直径为300mm（±20mm）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（1）圆形固定凳。立地的脚用优质铁板制作，厚度不小于1.2mm。凳脚合围在立管外侧。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（2）立管采用国标优质钢材，外径不小于50mm，壁厚不小于1.0mm，立管上部有钢板与凳面结合。</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（3）凳面为ABS工程塑料，直径为300mm（±20mm）。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（4）凳体立管、凳脚需经酸洗、磷化、喷涂处理。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圆形固定凳，凳面为ABS工程塑料，直径为300mm（±20mm）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与教师凳相同</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2976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教师演示台水槽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高密度黑色PPR一体化水槽，其内腔尺寸（长宽高）485mm×385 mm×290mm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（1）采用高密度黑色PPR一体化水槽，其内腔尺寸（长宽高）485mm×385 mm×290mm，水槽厚度不小于5 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（2）水槽应具有弹性、耐酸碱、耐热、耐有机溶剂；排水口应有水封装置。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（3）水槽应采取台下托底式安装（带支撑托架），四周应密封，无漏水现象。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（4）水槽的上水、下水均隐蔽在水池柜内。</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（5）排水管必须连接可靠，避免因松动脱落造成漏水，引起电源短路，形成安全隐患。</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学生实验台水槽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高密度黑色PPR一体化水槽，其内腔尺寸（长宽高）380mm×270 mm×180mm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（1）采用高密度黑色PPR一体化水槽，其内腔尺寸（长宽高）380mm×270 mm×180mm，水槽厚度不小于5mm。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（2）水槽应具有弹性、耐酸碱、耐热、耐有机溶剂；排水口应有水封装置。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（3）水槽应采取台下托底式安装（带支撑托架），四周应密封，无漏水现象。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（4）水槽的上水、下水均隐蔽在水池柜内。</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（5）排水管必须连接可靠，避免因松动脱落造成漏水，引起电源短路，形成安全隐患。</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具有降低水压及隔栅型铜质一体成型实验室专用水龙头，WJH0233A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优质具有降低水压及隔栅型铜质一体成型实验室专用水龙头，主体为加厚铜质合金制，表面高亮度环氧树脂涂层，耐腐蚀、耐热、防紫外线辐射。可90°旋转陶瓷阀芯；可拆卸铜质水嘴，方便连接各种特殊用水管件，也可加接防溅滤水器；高密度PP/ABS开关旋钮，人体工学设计，手感舒适，并配有可360°旋转鹅颈管，提供节水检测报告和节水认证证书。</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2652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sz w:val="18"/>
                <w:szCs w:val="18"/>
                <w:highlight w:val="none"/>
                <w:u w:val="none"/>
                <w:lang w:eastAsia="zh-CN"/>
              </w:rPr>
              <w:t>河北润旺达洁具制造有限公司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WJH0233A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水源总控阀</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教室内设置水源总控阀</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教室内设置水源总控阀。</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给排水系统</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每张实验台设置水阀开关一个。给水管采用优质PPR管，主管直径32mm、分管直径20mm；排水管采用优质PVC耐蚀管，主管直径110mm、分管直径75mm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每张实验台设置水阀开关一个。给水管采用优质PPR管，主管直径32mm、分管直径20mm；排水管采用优质PVC耐蚀管，主管直径110mm、分管直径75mm。水槽下水管采用直径50mm优质PVC管，直接接入排水管道中，不能使用软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排风扇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外径为400mm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背侧墙的下部安装外径为400mm的排风扇，强制排风，应采用耐酸碱、耐腐蚀的名优产品。</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电源布线系统</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预埋铺设优质耐压PVC套管，主干电源线采用4 mm2优质多芯铜质护套线，支干电源线采用2.5 mm2、1.5 mm2优质多芯铜质护套线</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预埋铺设优质耐压PVC套管，主干电源线采用4 mm</w:t>
            </w:r>
            <w:r>
              <w:rPr>
                <w:rStyle w:val="14"/>
                <w:b w:val="0"/>
                <w:bCs w:val="0"/>
                <w:sz w:val="18"/>
                <w:szCs w:val="18"/>
                <w:highlight w:val="none"/>
                <w:lang w:val="en-US" w:eastAsia="zh-CN" w:bidi="ar"/>
              </w:rPr>
              <w:t>2</w:t>
            </w:r>
            <w:r>
              <w:rPr>
                <w:rStyle w:val="13"/>
                <w:b w:val="0"/>
                <w:bCs w:val="0"/>
                <w:sz w:val="18"/>
                <w:szCs w:val="18"/>
                <w:highlight w:val="none"/>
                <w:lang w:val="en-US" w:eastAsia="zh-CN" w:bidi="ar"/>
              </w:rPr>
              <w:t>优质多芯铜质护套线，支干电源线采用2.5 mm</w:t>
            </w:r>
            <w:r>
              <w:rPr>
                <w:rStyle w:val="14"/>
                <w:b w:val="0"/>
                <w:bCs w:val="0"/>
                <w:sz w:val="18"/>
                <w:szCs w:val="18"/>
                <w:highlight w:val="none"/>
                <w:lang w:val="en-US" w:eastAsia="zh-CN" w:bidi="ar"/>
              </w:rPr>
              <w:t>2</w:t>
            </w:r>
            <w:r>
              <w:rPr>
                <w:rStyle w:val="13"/>
                <w:b w:val="0"/>
                <w:bCs w:val="0"/>
                <w:sz w:val="18"/>
                <w:szCs w:val="18"/>
                <w:highlight w:val="none"/>
                <w:lang w:val="en-US" w:eastAsia="zh-CN" w:bidi="ar"/>
              </w:rPr>
              <w:t>、1.5 mm</w:t>
            </w:r>
            <w:r>
              <w:rPr>
                <w:rStyle w:val="14"/>
                <w:b w:val="0"/>
                <w:bCs w:val="0"/>
                <w:sz w:val="18"/>
                <w:szCs w:val="18"/>
                <w:highlight w:val="none"/>
                <w:lang w:val="en-US" w:eastAsia="zh-CN" w:bidi="ar"/>
              </w:rPr>
              <w:t>2</w:t>
            </w:r>
            <w:r>
              <w:rPr>
                <w:rStyle w:val="13"/>
                <w:b w:val="0"/>
                <w:bCs w:val="0"/>
                <w:sz w:val="18"/>
                <w:szCs w:val="18"/>
                <w:highlight w:val="none"/>
                <w:lang w:val="en-US" w:eastAsia="zh-CN" w:bidi="ar"/>
              </w:rPr>
              <w:t>优质多芯铜质护套线；所用电源线必须取得检测合格证，保证线路安全。此外，实验室电源布线系统应配备专用地线。</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765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r>
              <w:rPr>
                <w:rFonts w:hint="eastAsia" w:ascii="黑体" w:hAnsi="宋体" w:eastAsia="黑体" w:cs="黑体"/>
                <w:b w:val="0"/>
                <w:bCs w:val="0"/>
                <w:i w:val="0"/>
                <w:color w:val="000000"/>
                <w:kern w:val="0"/>
                <w:sz w:val="18"/>
                <w:szCs w:val="18"/>
                <w:highlight w:val="none"/>
                <w:u w:val="none"/>
                <w:lang w:val="en-US" w:eastAsia="zh-CN" w:bidi="ar"/>
              </w:rPr>
              <w:t>准备室</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b w:val="0"/>
                <w:bCs w:val="0"/>
                <w:i w:val="0"/>
                <w:color w:val="000000"/>
                <w:sz w:val="18"/>
                <w:szCs w:val="18"/>
                <w:highlight w:val="none"/>
                <w:u w:val="none"/>
              </w:rPr>
            </w:pP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准备台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铝木结构，一体化台面，台面尺寸（度宽高）2400mm×1100mm×850mm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铝木结构，一体化台面，双面设计，每边4个抽屉、两组对开门，基本要求如下：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（1）台面尺寸（度宽高）2400mm×1100mm×850mm。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（2）桌下净空尺寸（高宽）不小于580mm×520mm。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（3）台面材料：采用国内知名品牌生产的优质实芯理化板或抗化板，台面厚度不小于12.7mm，边缘加厚至25.4 mm。板材背面必须具有不可擦洗（磨灭）的企业防伪标识。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台体框架：采用模具成型的专用铝合金型材制作，铝合金型材的壁厚不小于1.2mm。框架的立柱为方管，框架的横梁为方管，通过ABS或金属专用连接件组装而成，应保证组装接缝严密，连接牢固，无松动现象。其外径最小的边长不小于28mm。铝合金型材应带凹槽或山型槽，槽的宽度、深度应与所采用的柜体板材相匹配，接缝严密，无晃动现象。铝合金型材表面需经静电粉沫喷涂处理，整体耐腐蚀、防火、防潮、稳固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（5）台体衬板：用厚度为16mm±0.3 mm、彩色和灰白色双面三聚氰胺板（即双饰面板）作为台体衬板，其内芯的基材为聚木屑纤维板，外漏截面采用1.5mm厚塑制优质封边条机械封边；甲醛释放限量指标应符合GB18580的要求。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（6）水池柜：演示台一侧应设置水池柜，安放水槽，并设置活动检修门，便于进行维护。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（7）支脚：采用直径不小于10mm的不锈钢螺杆与ABS工程塑料一次注塑成型的脚垫，高度可调节，并可锁紧。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（8）柜门铰链：采用优质不锈钢定位铰链，铰链的壁厚不小于1.5mm，安全、牢固、防腐、耐用。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（9）抽屉滑道：采用优质消声三节滑轨，壁厚1.5mm优质合金钢板一次性成型加工，表面经环氧树脂静电喷涂。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2850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5700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铜质喷塑三联式高位水嘴、陶瓷芯片水阀，WJH0233A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铜质喷塑三联式高位水嘴、陶瓷芯片水阀</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sz w:val="18"/>
                <w:szCs w:val="18"/>
                <w:highlight w:val="none"/>
                <w:u w:val="none"/>
                <w:lang w:eastAsia="zh-CN"/>
              </w:rPr>
              <w:t>河北、河北润旺达洁具制造有限公司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sz w:val="18"/>
                <w:szCs w:val="18"/>
                <w:highlight w:val="none"/>
                <w:u w:val="none"/>
                <w:lang w:eastAsia="zh-CN"/>
              </w:rPr>
              <w:t>润旺达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采用高密度黑色PPR一体化水槽，其内腔尺寸（长宽高）485mm×385 mm×290mm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（1）采用高密度黑色PPR一体化水槽，其内腔尺寸（长宽高）485mm×385 mm×290mm，水槽厚度不小于5mm。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（2）水槽应具有弹性、耐酸碱、耐热、耐有机溶剂；排水口应有水封装置。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（3）水槽应采取台下托底式安装（带支撑托架），四周应密封，无漏水现象。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（4）水槽的上水、下水均隐蔽在水池柜内。</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（5）排水管必须连接可靠，避免因松动脱落造成漏水，引起电源短路，形成安全隐患。</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水池柜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铝木结构，台面尺寸（长宽高）700mm×600mm×760mm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（1）台面尺寸（长宽高）700mm×600mm×760mm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（2）台面材料：实芯理化板（同教师台要求），并安装挡水边沿。</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（3）柜体框架：与准备台相同。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（4）柜体衬板：与准备台相同，外侧为活动检修门。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（5）柜脚：与准备台相同。</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1054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教师凳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圆形固定凳，凳面为ABS工程塑料，直径为300mm（±20mm）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（1）圆形固定凳。立地的脚用优质铁板制作，厚度不小于1.2mm。凳脚合围在立管外侧。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（2）立管采用国标优质钢材，外径不小于50mm，壁厚不小于1.0mm，立管上部有钢板与凳面结合。</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（3）凳面为ABS工程塑料，直径为300mm（±20mm）。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（4）凳体立管、凳脚需经酸洗、磷化、喷涂处理。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r>
              <w:rPr>
                <w:rFonts w:hint="eastAsia" w:ascii="黑体" w:hAnsi="宋体" w:eastAsia="黑体" w:cs="黑体"/>
                <w:b w:val="0"/>
                <w:bCs w:val="0"/>
                <w:i w:val="0"/>
                <w:color w:val="000000"/>
                <w:kern w:val="0"/>
                <w:sz w:val="18"/>
                <w:szCs w:val="18"/>
                <w:highlight w:val="none"/>
                <w:u w:val="none"/>
                <w:lang w:val="en-US" w:eastAsia="zh-CN" w:bidi="ar"/>
              </w:rPr>
              <w:t>仪器室</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b w:val="0"/>
                <w:bCs w:val="0"/>
                <w:i w:val="0"/>
                <w:color w:val="000000"/>
                <w:sz w:val="18"/>
                <w:szCs w:val="18"/>
                <w:highlight w:val="none"/>
                <w:u w:val="none"/>
              </w:rPr>
            </w:pP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val="0"/>
                <w:bCs w:val="0"/>
                <w:i w:val="0"/>
                <w:color w:val="000000"/>
                <w:sz w:val="18"/>
                <w:szCs w:val="18"/>
                <w:highlight w:val="none"/>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仪器柜（标准）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柜体尺寸（宽深高）1000 mm×500 mm×2000mm。,HDYQG-001</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柜体尺寸（宽深高）1000 mm×500 mm×2000mm。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金属结构，基本要求如下：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（1）材质：主材采用1.2㎜冷轧钢板，其他采用1.0㎜冷轧钢板；</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（2）结构：上下结构，上部镶装3mm厚浮化玻璃对开门，两棚三格，下部0.8㎜冷轧钢板双开门，一棚两格；</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（3）表面经酸洗磷化，全封闭静电喷塑。颜色：亚光白。</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铝木结构，基本要求如下：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柜体框架：采用模具成型的专用铝合金方管制作，通过ABS或金属专用连接件组装而成，保证连接牢固。前立柱、前横梁外径为27mm×38mm或25mm×30mm（误差≤±1mm），后立柱、后横梁外径为38mm×38mm或25mm×30mm（误差≤±1mm），铝合金管材的壁厚≥1.1 mm（误差≤±0.15 mm）。铝合金型材带凹槽，凹槽的宽度应与柜体衬板相匹配，凹槽的深度应足够，保证柜体衬板与铝型材之间接缝严密，无晃动现象，不发生脱落。铝合金型材表面需经静电粉沫喷涂处理，整体耐腐蚀、防火、防潮、稳固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（2）柜体衬板：与实验台台体衬板相同（厚度16mm）。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（3）柜门：上部为专用木框对开玻璃门，下部为对开木门，不锈钢拉手。柜门采用优质不锈钢定位铰链，铰链的壁厚不小于1.5mm，安全、牢固、防腐、耐用。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隔板：上柜设置2块活动隔板，下柜设置1块固定隔板。隔板所用的板材与柜体板材相同，厚度不小于16mm。隔板的两条长边采用“［”型槽板包边（槽板材料为冷轧钢板，其尺寸为30mm×19mm，壁厚1.5mm，槽宽与隔板厚度匹配，表面需进行喷塑处理），槽板与隔板用万能胶固定。</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（5）高度升降条：上部柜体内侧均应安装高度升降条（1.0 mm冷轧钢板制作），每侧2根，至少带12个活动支撑座（位置可调）。高度升降条和支撑座表面应采用纯环氧树脂静电喷涂高温固化，具有较高耐蚀性能。</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（6）支脚：采用直径不小于10mm的不锈钢螺杆与ABS工程塑料一次注塑成型的脚垫，高度可调节，并可锁紧。</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1040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16640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标本柜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铝木结构，柜体尺寸（宽深高）1000 mm×500 mm×2000mm，下部高800mm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铝木结构，基本要求如下：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（1）柜体尺寸（宽深高）1000 mm×500 mm×2000mm，下部高800mm。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（2）柜体框架：与仪器柜相同。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（3）柜体衬板：上柜衬板为6mm玻璃，下柜衬板与仪器柜相同。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（4）柜门：上部为移动玻璃门，下部为对开木门，拉手美观耐用，使用方便。</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（5）搁物板：上部为2层钢化玻璃搁物板，下部与仪器柜相同。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（6）高度升降条：与仪器柜相同。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（8）桌脚：采用直径不小于10mm的不锈钢螺杆与ABS工程塑料一次注塑成型的脚垫，高度可调节，并可锁紧。</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26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1、初中物理仪器配置清单</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钢制黑板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中学数学专用教学演示板，规格尺寸为：900mm×600mm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1.中学数学专用教学演示板，规格尺寸约为：900mm×600mm；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2.产品由黑板板面、提手、边框等组成；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3.板面喷涂墨绿色树脂漆。提手用塑料制作，便于提携。</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直联泵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用于中学物理教学实验中，作为获得真空的基本设备</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1.用于中学物理教学实验中，作为获得真空的基本设备；</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2.泵主体采用铝质金属材质，为旋片式油封单级真空泵，上部设有倒“L”形提拿把手，把手外部镶嵌适合手指形状的塑料外壳；</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3.抽气速率不低于1L/S，极限压力为10Pa，电机功率120W，进气口径Φ15mm，用油量不高于250mI。</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浙江宁波、宁波舜盈机电科技有限公司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舜盈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抽气筒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中学实验室通用仪器，供实验时作抽气和打气之用，手持式；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筒身全金属，筒身长200毫米，木质手柄；</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1.中学实验室通用仪器，供实验时作抽气和打气之用，手持式；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2.筒身全金属，筒身长200毫米，木质手柄；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3.抽气压可达到6.7KPa，打气压力可达到290KPa。</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2015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打气筒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用于中学物理教学实验中，打气；</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规格约28×8×9cm；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1.用于中学物理教学实验中，打气；</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2.规格约28×8×9cm；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3.采用金属材质制作、配有气压表；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4.执行SB/T10205标准。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2016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抽气盘</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产品由钟罩、电铃、橡胶密封圈、底盘、抽气橡胶管接口等组成；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钟罩采用高透明度聚碳材料制作，尺寸为φ150×250mm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1.产品由钟罩、电铃、橡胶密封圈、底盘、抽气橡胶管接口等组成；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2.钟罩采用高透明度聚碳材料制作，尺寸为φ150×250mm，电铃电源工作电压采用电池供电，电铃与底座上应垫有防震材料；</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3.底座采用工程塑料制作，底座侧面装置有抽气接口阀门，抽气口接口外径8mm，台阶口。</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仪器车</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折叠可拆式，整体结构为全不锈钢板与不锈钢管组成，规格尺寸940mm×480mm×900mm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1.实验室通用仪器，用于搬运仪器，实用方便型。                                                                                                              2.车体为折叠可拆式，整体结构为全不锈钢板与不锈钢管组成，规格尺寸不小于940mm×480mm×900mm。                                                                                                                      3.仪器车配置载物盆两个，单个盆规格约为900mm×480mm×30mm，两个盆均为不锈钢板制作，盆边缘倒角处理，防止刮伤，盆背面带有防震垫装置。                                                                                                                             4.车架采用25mm×25mm的不锈钢方管制成，车架呈‘∩’形结构，架高约为800mm。                                                                                                                    5.车架脚为四个直径约100mm的万向脚轮，脚轮可0-360°转动，其中有两只脚轮带刹卡装置。                                                                                              6.车体带四个围栏，每个围栏由四根钢管组成，钢管直径约12mm，配有八个瓦形钢片、八个六角螺丝、1个六角匙用于固定车体。 </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辆</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2023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充磁器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产品主要由外壳、螺线管、整流电路、面板、功能转换开关、电源线等组成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1.产品主要由外壳、螺线管、整流电路、面板、功能转换开关、电源线等组成；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2.外壳采用ABS工程塑料制作；螺线管线圈采用高强度漆包线绕制，线圈端面处磁感应强度不小于40mT，磁感应强度连续可调；</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3.面板上有充、退磁标记、充磁N极、S极取向标志，设有功能转换开关及工作指示灯。产品对条形磁铁（D-CG-LT-180）、蹄形磁铁（D-CG-LU-63、D-CG-LU-80、D-CG-LU-100）、磁针等磁性材料具有充磁、退磁功能；</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4.仪器使用电源：AC220V±22V，50HZ±0.5HZ</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2051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放大镜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手持式；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有效通光孔径不小于30mm，放大倍率：5×</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1.手持式；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2.有效通光孔径不小于30mm，放大倍率：5×；</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3.应符合JY/T 0378-2004的有关要求。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注射器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规格100mL，塑料</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医用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1.规格100mL，塑料</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2.医用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2115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透明盛液筒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规格尺寸：Φ100mm×300mm；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采用PS塑料注塑成形</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1.规格尺寸：Φ100mm×300mm；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2.采用PS塑料注塑成形，外形为圆柱体；</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3.外表采用丝网印有红色从底部到上面0mm-270mm表示深度的刻度线。</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2116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透明水槽(圆形或方形)</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塑料一次成型,直径250mm，深度100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1.通用仪器，采用优质ABS塑料一次成型，无杂质、无裂痕，圆形，全透明以便于实验观察；</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2.直径250mm，深度100；</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3.水槽不因温度和盛水重力的影响发生变形（水温≤100℃）。</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物理支架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本仪器为组合式,吊钩，圆托盘等组成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本仪器为组合式。由大A型1个，小A型底座1个。桌边夹1个，烧瓶夹1个，垂直夹2个，平行夹1个，万能夹1个，铁环1个，长立杆1根，短立根1根，吊杆1根，绝綠棒1根，吊钩，圆托盘等组成。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580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方座支架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由底座、立杆、复夹(垂直夹2只、平行夹1只)、烧杯夹、铁环(大、小各1只)。</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1.由底座、立杆、复夹(垂直夹2只、平行夹1只)、烧杯夹、铁环(大、小各1只)。</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2.底座由铸铁制成，外层涂有防锈漆，质量不小于1Kg，放置水平面时、不摇晃、不倾斜。立杆一端为螺纹。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3.立杆由优质铁制成，外层电镀。复夹都为金属制品，不易生锈，烧杯夹为铁制品电镀</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多功能实验支架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本仪器为组合式,吊钩，圆托盘，滴定夹，试管架板，漏斗架板等组成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仪器为组合式。由大A型1个，小A型底座1个。桌边夹1个，烧瓶夹1个，垂直夹2个，平行夹1个，万能夹1个，铁环1个，长立杆1根，短立根1根，吊杆1根，绝綠棒1根，吊钩，圆托盘，滴定夹，试管架板，漏斗架板等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升降台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由工作台面、旋转轴、手轮、底板等组成,尺寸为150×150mm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1.由工作台面、旋转轴、手轮、底板等组成。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2.工作台面、底板采用厚度不小于1mm的不锈钢板制成，尺寸为150×150mm。手轮采用工程塑料制作，外径不小于φ52mm。产品工作台面平面度≤1.5mm。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3.升降范围不小于150mm，载重量不小于10kg.</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学生电源</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输出电压：DC1.5-9V每1.5V一档；输出电流：额定1.5A；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1、输出电压：DC1.5-9V每1.5V一档；</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2、输出电流：额定1.5A；</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5550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教学电源</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直流稳压输出：标准电压1.5、3、4.5、6、9、12V共六档</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1、直流稳压输出：标准电压1.5、3、4.5、6、9、12V共六档，</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2、交流输出：标准电压2V～12V，每2V一档，共六档可调；输出电流额定5A，电流超过(1.05～1.5)×5A自动保护。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3、安全性：环境温度：0～40℃，相对湿度≤90%(40℃)，电源电压：198V～242V，50Hz±2.5Hz，稳压、交流连续工作8小时。</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494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蓄电池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蓄电池额定电压：6V，电池容量：15Ah</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1.蓄电池额定电压：6V，电池容量：15Ah。</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2.产品由电池槽、电池盖、隔板、极板、连接板、电极接片等组成。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演示直尺</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1000mm±3cm。教师演示用、产品为木质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1.1000mm±3cm。教师演示用、产品为木质；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2.木材需经脱脂干燥处理，含水率≤18%；尺应平整、挺直、无毛刺、无节疤、无裂纹、无伤痕，漆层均匀、光亮，无流挂、气泄等缺陷；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3.尺面平面度公差≤3mm。尺边直线度公差≤2mm。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木直尺</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1000mm±3cm。教师演示用、产品为木质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1.1000mm±3cm。教师演示用、产品为木质；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2.木材需经脱脂干燥处理，含水率≤18%；尺应平整、挺直、无毛刺、无节疤、无裂纹、无伤痕，漆层均匀、光亮，无流挂、气泄等缺陷；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3.尺面平面度公差≤3mm。尺边直线度公差≤2mm。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钢直尺</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碳钢材质，200mm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碳钢材质，200mm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物理天平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最大称量为500g，杠杆式等臂双盘天平，由支架、托盘、游码装置、水准器、砝码盒等组成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1.最大称量为500g，标尺称量0～1g，分度值20mg，不等臂偏差不大于60mg，游码质量误差不大于20mg。</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2.杠杆式等臂双盘天平，由支架、托盘、游码装置、水准器、砝码盒等组成；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横梁材料必须为铝合金制品，刀口、刀承材料为高碳钢或玛瑙，制动机构应保证横梁升降平稳。砝码盒内装200g砝码2个、100g砝码1个、50g砝码1个、20g砝码2个、10g砝码1个、5g砝码1个、2g砝码2个、1g砝码1个及砝码镊一把，泡沫定位包装。</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578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江苏常熟、常熟市百灵天平仪器有限公司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托盘天平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称量用具，最大称量200g，分度值0.2g，标尺称量0～5g</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1.称量用具，最大称量200g，分度值0.2g，标尺称量0～5g；</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为双盘、单杠杆、等臂、非封闭式铝合金横梁结构。托盘天平的刀子由钢或玛瑙制成。标尺光洁平直，连接部位固紧，分度线均匀，游码起点对准零线，移动时松紧适宜，当杠杆受到轻微冲击时，游码不移位。刀子垂直地紧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3.砝码均采用金属制，表面电镀，用塑料盒定位包装，砝码分别为100g、50g、20g×2、10g、5g。</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江苏常熟、常熟市百灵天平仪器有限公司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金属钩码</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10g×1，20g×2，50g×2，200g×2</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10g×1，20g×2，50g×2，200g×2</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电子停表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可显示时间，12及24小时制式，日历、星期、防水，防震结构等功能</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1.采用电子芯片，电池电压为1.5V。数据可精确到0.01s。</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2.外包装应采用防潮、防尘的硬纸盒包装，盒面与盒体采用纽扣式联接。</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机体显示屏表面，便于操作应多配一个秒表计时按钮。秒表计时应带有简易计时、分段计时、两段时间显示。具有每小时报时，每日定时响闹及自动重响功能，应可显示时间，12及24小时制式，日历、星期、防水，防震结构等功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温度计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局浸式，红液,测量范围0℃～100℃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1.局浸式，红液</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2.测量范围0℃～100℃，最小分度值1℃，示值误差应不大于±1℃。</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3.JB/T9262-1999</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温度计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局浸式，水银,测量范围0℃～200℃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1.局浸式，水银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2.测量范围0℃～200℃，最小分度值1℃，示值误差应不大于±1℃。M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3.JB/T9262-1999</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演示温度计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铝合金外框，面板规格为470mm×85mm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1.用于中小学校教学课堂中的演示实验，说明温度计的结构和原理，要求示值准确、可见度大、感温灵敏。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2.铝合金外框，面板规格为470mm×85mm；温度示值范围为-10℃～100℃，263K～373K；温度计示值允许误差分别为“C”:±1℃,“F”:±2K。</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体温计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三角形棒式，口腔用，水银,测量范围35℃～42℃</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1.三角形棒式，口腔用，水银；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2.测量范围35℃～42℃，最小分度值0.1℃，两相邻分度线中心距不小于0.55mm；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3.标度线计量数字和标志颜色应牢固，不允许有脱色现象和影响读数的颜色污迹，感温液柱不应中断、自流、难甩。其他要求应符合GB1588-2001</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寒暑表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用于中学气象观测,刻度由摄氏零下20度到50摄氏度/华氏零度到120度</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1.用于中学气象观测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2.外壳及面板采用优质塑料制成，面板刻度清晰，中间镶嵌红液温度计，刻度由摄氏零下20度到50摄氏度/华氏零度到120度。</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条形盒测力计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塑料一次成型,量程为5N，最小刻度值0.1N</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1.用于中小学教学实验中测量力的大小、物体的重量等；</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2.测力计由塑料外壳、弹簧、拉杆指环、提环、挂钩以及铝金属刻度面板等组成；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3.弹簧盒为优质塑料一次成型，具有一定的抗摔能力。挂钩、提环为金属制，拉杆、刻度板均为铝制，厚1mm。面板可作调整，使指针能调至零刻度；</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4.量程为5N，最小刻度值0.1N。刻板左侧标有单位“N”，右侧标有单位“g”。</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条形盒测力计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塑料一次成型，量程为2.5N，最小刻度值0.05N</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1.用于中小学教学实验中测量力的大小、物体的重量等；</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2.测力计由塑料外壳、弹簧、拉杆指环、提环、挂钩以及铝金属刻度面板等组成；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3.弹簧盒为优质塑料一次成型，具有一定的抗摔能力。挂钩、提环为金属制，拉杆、刻度板均为铝制，厚1mm。面板可作调整，使指针能调至零刻度；</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4.量程为2.5N，最小刻度值0.05N。刻板左侧标有单位“N”，右侧标有单位“g”。</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条形盒测力计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塑料一次成型,量程为1N，最小刻度值0.02N</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1.用于中小学教学实验中测量力的大小、物体的重量等；</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2.测力计由塑料外壳、弹簧、拉杆指环、提环、挂钩以及铝金属刻度面板等组成；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3.弹簧盒为优质塑料一次成型，具有一定的抗摔能力。挂钩、提环为金属制，拉杆、刻度板均为铝制，厚1mm。面板可作调整，使指针能调至零刻度；</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4.量程为1N，最小刻度值0.02N。刻板左侧标有单位“N”，右侧标有单位“g”。</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圆筒测力计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塑料制成,量程为5N，分度值0.1N</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1.用于中学教学中测量力的大小、物体的重量；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2.由塑料外壳、弹簧、拉杆指针、提环、挂钩等组成；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3.外筒由工程塑料制成，具有优良测量性能的耐疫劳弹簧、刻度内管、提环和塑料外筒等构成，全封闭结构；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4.量程为5N，分度值0.1N。</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圆筒测力计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塑料制成,量程为1N，分度值0.02N</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1.用于中学教学中测量力的大小、物体的重量；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2.由塑料外壳、弹簧、拉杆指针、提环、挂钩等组成；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3.外筒由工程塑料制成，具有优良测量性能的耐疫劳弹簧、刻度内管、提环和塑料外筒等构成，全封闭结构；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4.量程为1N，分度值0.02N。</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平板测力计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用于中学教学中测量力的大小、物体的重量,量程为5N，最小刻度值为0.1N</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1.1.用于中学教学中测量力的大小、物体的重量；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2.由悬挂钩、弹簧、三角形调整片、指针、刻度板、拉杆、限位片构成；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3.量程为5N，最小刻度值为0.1N。</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演示测力计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由弹簧、指针、刻度板、拉杆、悬挂装置等组成,量程为0N～2N(0g～200g)</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1.用于中学物理演示测力计的使用方法；</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2.，由弹簧、指针、刻度板、拉杆、悬挂装置等组成；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3.刻度板为金属制品；</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4.量程为0N～2N(0g～200g)。</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演示电表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仪表为磁电系结构,主要有表头和测量电路两部分组成，后部装有机械调零旋钮。表头由优质磁钢的内磁式支架、磁轭圈、动圈、游丝、轴尖座和轴承等组成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1.用于教学演示实验中，测量直流电流、直流电压，也可作检流计，采用优质磁钢的内磁结构，表头采用硅二极管保护电路，要求直观性良好、可见度高、操作方便；</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2.仪表为磁电系结构，主要有表头和测量电路两部分组成，后部装有机械调零旋钮。表头由优质磁钢的内磁式支架、磁轭圈、动圈、游丝、轴尖座和轴承等组成；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技术性能要求：测量范围：(G)-100μA～0～+100μA；(DCA)0～200μA，0～0.5A，0～2.5A，压降95mA；(DCV)0～2.5V，0～10V，电压灵敏度5KΩ/V。仪表精度为2.5级。仪表工作温度为0℃～40℃，湿度为≤85%。防外磁场为Ⅳ级。5、阻尼时间≤6S。</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直流电流表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仪表由测量结构、测量路线、外壳等组成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1.用于中学教学实验中测量直流电路中的电流的通用仪器；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2.仪表由测量结构、测量路线、外壳等组成。测量结构采用磁电系仪表结构，标度盘，机械零位调节臂均固定在支架上；</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3.准确度等级2.5级，最大误差不超过满刻度值的±2.5%，量程-0.2～0.6A和-1～3A，压降75±7.5mV，防外磁场标称范围极限值397.89A/m，绝缘强度能够通过经受500V正弦交流电压历时1min的实验；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4.其他结构外观符合标准JY 0330-1993。</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直流电压表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仪表采用磁电系仪表结构，由永久磁铁、磁轭、软铁芯组成的均匀辐射永久磁场，罩框、表壳采用质量优质的塑料注塑制成；量程-1～0～3V和-5～0～15V</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1.用于中学教学实验中测量电压的通用仪器；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2.仪表采用磁电系仪表结构，由永久磁铁、磁轭、软铁芯组成的均匀辐射永久磁场，罩框、表壳采用质量优质的塑料注塑制成；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3.准确度等级2.5级，量程-1～0～3V和-5～0～15V，满电流度1±0.025mA，防外磁场标称范围极限值397.89A/m，阻尼时间小于4s，绝缘强度要求能通过经受500v正弦交流电压历时1min的试验；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4.其他结构外观符合标准JY 0330-1993。</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灵敏电流计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仪表由测量结构、测量路线、外壳等组成,准确度等级2.5级，灵敏度±300μA，内阻80-125Ω和2.4-3KΩ，防外磁场标称范围极限值397.89A/m，阻尼时间小于4s</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1.用于中学教学实验中检查判定直流电路中是否存在微弱电流或电势的通用仪器；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2.仪表由测量结构、测量路线、外壳等组成。测量结构采用磁电系仪表结构，标度盘，机械零位调节臂均固定在支架上；</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3.准确度等级2.5级，灵敏度±300μA，内阻80-125Ω和2.4-3KΩ，防外磁场标称范围极限值397.89A/m，阻尼时间小于4s，绝缘强度要求能通过经受500v正弦交流电压历时1min的试验；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4.其他结构外观符合标准JY 0330-1993。</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多用电表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仪表装有反射镜，表头设有硅二极管保护装置,直流电流：0～50～500μA，0～5～50～500mA；直流电压：0～0.25～0.5～1～2.5～10～50～250V</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1.具有高灵敏度的磁电式整流系仪表，具有22档基本量程，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2.能分别测量交直流电压、直流电流、电阻；仪表装有反射镜，表头设有硅二极管保护装置；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3、测量范围：直流电流：0～50～500μA，0～5～50～500mA；直流电压：0～0.25～0.5～1～2.5～10～50～250V</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4、基本误差：直流电流，电压基本误差不超过满度值的±2.5%；交流电压基本误差不超过满度值的±4%；电阻测量误差不超过标度尺长±2.5%；</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投影电流表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本产品为投影式,电流表的量程为：－0．2 A－0－0．6A,－1 A－0－3A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适用中学在用投影仪进行教学演示时，测量直流电路中电流时用。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1、本产品为投影式，其结构和用材应保证有良好的透光性。电表投影到屏幕上，指针与标度尺的刻度线条色差显著，字迹清晰。</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2、本电表为磁电系，轴尖轴承支承式，标度尺为均匀刻度，标度尺弧长不少于75mm。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3、电流表的基本误差为2．5％。电流表的量程为：－0．2 A－0－0．6A,－1 A－0－3A，电流表的压降为75mV。电流表的升降变差不应超过基本误差的绝对值。输出端子全部采用不脱落式铜材接线柱，Φ4mm铜芯香蕉插、可穿及接线三种功能。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投影电压表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本产品为投影式，电压表的量程为-1V-0-3V ；-5V-0-15V</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适用中学在用投影仪进行教学演示时，测量直流电路中电流时用。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1、本产品为投影式，其结构和用材应保证有良好的透光性。电表投影到屏幕上，指针与标度尺的刻度线条色差显著，字迹清晰。</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2、本电表为磁电系，轴尖轴承支承式，标度尺为均匀刻度，标度尺弧长不少于75mm。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3、电流表的基本误差为2．5％。电压表的基本误差为2.5%</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4、电压表的量程为-1V-0-3V ；-5V-0-15V，电压表的升降变差不应超过基本误差的绝对值。输出端子全部采用不脱落式铜材接线柱，Φ4mm铜芯香蕉插、可穿及接线三种功能。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投影检流计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本产品为投影式，检流计的量程为：－300μA～0～＋300μA，检流计的内阻为：Ｇ080～125Ω，Ｇ12400～3000Ω</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适用于中学在用投影仪进行教学演示时测量直流电路中微小电流或微小电势差等实验用。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1、本产品为投影式，其结构和用材应保证有良好的透光性。电表投影到屏幕上，指针与标度尺的刻度线条色差显著，字迹清晰。</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本电表为磁电系，轴尖轴承支承式，标度尺为均匀刻度，标度尺弧长不少于75ｍｍ。检流计的基本误差为2．5％，检流计的量程为：－300μA～0～＋300μA，检流计的内阻为：Ｇ080～125Ω，Ｇ12400～3000Ω，输出端子全部采用不脱落式铜材接线柱，Φ4mm铜芯香蕉插、可穿及接线三种功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教学示波器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电源：交流220V±10V  50Hz±5</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1. 电源：交流220V±10V  50Hz±5。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工作温度：0℃～40℃。</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相对湿度不大于90%（40℃）。</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描频率：10Hz～100KHz</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 绝缘电阻不小于20MΩ。</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 其它技术要求应符合JY 0011的第5章的要求。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 安全、结构、外观应符合GB 4793和JY 0001第5、6、7章的有关要求执行。</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952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密度计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计量范围：密度1.000-2.000之间；</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计量范围：计量范围：密度1.000-2.000之间；</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最小分度值：0.001、误差：±0.001，在液体中倾斜度不大于0.2分度值；</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密度计各部位无严重内应力集中现象，无影响强度及密度测量的玻璃缺陷；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其它要求符合技术标准的要求GB/T 17764《密度计》。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密度计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密度0.7000-1.000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计量范围：密度0.7000-1.000。</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最小分度值：0.001，在液体中倾斜度不大于0.2分度值、误差：±0.001；</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密度计各部位无严重内应力集中现象，无影响强度及密度测量的玻璃缺陷；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其它要求符合技术标准的要求GB/T 17764-99《密度计》。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湿度计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圆盘指针式、由底座、仪表盘组成；工作湿度：-10℃—+50℃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1.圆盘指针式、由底座、仪表盘组成；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2.镜面采用透明有机玻璃制成，可视Φ105mm，仪表盘上印有湿度标识。湿度范围：0%RH - 100%RH，最小标识：2%RH。测量误差：30-90%RH时＜7%；</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3.工作湿度：-10℃—+50℃ 。指针背面带有挂孔，可悬挂于墙壁上，也可安装底座立放于水平面上使用。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空盒气压计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上托板，真空膜盒，连接拉杆，调节螺丝，中间轴，调整器，扇形齿轮，直齿轮，偏心螺钉，游丝指针，刻度盘，安装螺钉，吹气球组成；测量范围：80～106Kpa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1.用于中学物理教学、气象测量大气压力；</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2.上托板，真空膜盒，连接拉杆，调节螺丝，中间轴，调整器，扇形齿轮，直齿轮，偏心螺钉，游丝指针，刻度盘，安装螺钉，吹气球组成；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测量范围：80～106Kpa，分度值：0.1Kpa，测量误差：小于0.25 Kpa；</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4.应符合JY0128-91《空盒气压计》的要求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圆柱体组</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铜、铁、铝三个圆柱体组成，尺寸为Φ20mm×32mm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1.用于力学浮力实验；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2.铜、铁、铝三个圆柱体组成，尺寸为Φ20mm×32mm。配塑料包装盒；</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3.其他技术要求应符合JY/T0394-2007。</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立方体组</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四个立方体块分别由木、铜、铁、铝制品组成，铜、铝、铁、木制品边长分别为40mm，总体积为64000立方毫米</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1.用于力学浮力实验；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2.四个立方体块分别由木、铜、铁、铝制品组成，塑料盒定位包装，盒底应有小孔防止内部受潮；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3.铜、铝、铁、木制品边长分别为40mm，总体积为64000立方毫米。</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运动和力实验器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水平板和斜面板用合页连接，宽度和厚度规格要一致，宽度120mm，厚度12mm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1.用于新课程、新教材中探究运动和力实验；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2.仪器由水平板、斜面板、小车、过渡塑料片、毛巾、布、瓦楞纸、小球2个(金属球、塑料球)、硬盒、小球滑槽运动块等组成；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3.水平板和斜面板用合页连接，宽度和厚度规格要一致，宽度120mm，厚度12mm。水平板长度530mm，斜面板长200mm，±3mm，小车为塑料制品，两小球直径一致为16mm。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惯性演示器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壳体为塑料制品，尺寸为：158mm*76mm*75mm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1、本仪器为工程塑料制作而成，由蓝色壳体、红色启动键、拉簧、红色绳线、金属挡片、金属球等组成。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2、壳体为塑料制品，尺寸为：158mm*76mm*75mm。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3、红色启动键为塑料制品，按键直径为13mm，滑杆长53mm，启动键装入壳体后，滑杆露出长度不小于3mm，启动键运行灵活、无阻滞现象。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4、拉簧用弹簧钢丝制成，表面镀锌。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5、金属球直径不小于20mm，外表作镀镍处理，光滑明亮。仪器应能被平稳放置，实验中不应有明显晃动。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6、塑料制品不应有明显变形和伤痕。</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拉动仪器拉簧，将其套挂在启动键的滑杆上方露出部位，将载球板平放在仪器的管形圆柱端面，再将钢球放在载球板的上面并居中，此时按下启动键，拉簧应能迅速拉出钢球下面的载球板，钢球应能垂直下落，停在圆柱端口。</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摩擦计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由木制磨擦板和磨擦块组成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1.用于中学物理教学分组实验中，可做研究滑动摩擦的规律实验；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2.仪器由木制磨擦板和磨擦块组成；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3.磨擦块上面有两个砝码孔，端面中心有挂钩。</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螺旋弹簧组</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由钢丝绕成的螺旋弹簧5种一组组成；5种螺旋弹簧拉力限量分别为：5N，3N，2N，1N，0.5N</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1、由钢丝绕成的螺旋弹簧5种一组组成；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2、5种螺旋弹簧拉力限量分别为：5N，3N，2N，1N，0.5N；</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3.表面镀镍防护，弹簧上端为园环，下端有三角片，杆勾，指针组成。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组</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阿基米德原理实验器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仪器由测力计、塑料吊桶、塑料圆柱体、溢液杯组成，必须配2N演示测力计；</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1.用于中学物理验证阿基米德原理和测量物体密度；</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2.仪器由测力计、塑料吊桶、塑料圆柱体、溢液杯组成，必须配2N演示测力计；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测力计面板应有0g、50g、100g、150g、200g和0N、0.5N、1.0N、1.5N、2.0N两种对应刻度，量程的示值误差≤1%，测力计上端要有零调装置。塑料圆柱的体积为1000立方毫米，有等分刻度线，质量≥120g，塑料吊桶透明，容积为100立方毫米有等分刻度线。</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连通器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由玻璃连通器和塑料底座组成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1.中学物理教学实验仪器；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2.由玻璃连通器和塑料底座组成；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3.连通器必须经过退火处理，消除应力。底座平稳，表面光滑无划痕、玻璃件选用钠钙玻璃或硼硅玻璃制成。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浮力原理演示器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由双层水箱、浮子、连通管、排管管、接头等组成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1.用于中学物理教学演示浮力原理；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2.演示器由双层水箱、浮子、连通管、排管管、接头等组成；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3.双层水箱采用透明塑料制成，内层水箱连接连通管，浮子上面配有调节螺杆，用于微调浮子的体积。</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物体浮沉条件演示器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.由透明盛液桶、浮筒、配重体、吸耳球、皮管夹等组成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1.用于中学物理演示物体沉浮条件；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2.由透明盛液桶、浮筒、配重体、吸耳球、皮管夹等组成；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3.浮筒上标有深度刻度，配重体由四只等重的砝码组成，可拆装，配有潜水艇模型，可模拟潜水艇的沉浮原理。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21015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液体内部压强实验器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由承压盒、金属支杆、传动带、胶管等组成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1.用于中学物理教学演示实验及学生分组实验，可验证：液体北部压强随深度而变化、在液体内部同一深度各方向的压强相等；</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2.仪器由承压盒、金属支杆、传动带、胶管等组成；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3.承压盒的薄膜的自由表面总是对着直角形杆弯头的中心线，可调节十字头与小盒间的距离来控制传送带的松弛。</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21016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微小压强计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由U型玻璃管、塑制刻度板、乳胶管、T型三通管、把手组成；刻度范围-15Pa～15Pa，最小刻度值1Pa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1.用于初中物理测量微小压强；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2.由U型玻璃管、塑制刻度板、乳胶管、T型三通管、把手组成；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3.U型管高不小于300mm，直径5mm，一端非卷口。塑制刻度板规格不小于330mm×40mm×8mm，刻度范围-15Pa～15Pa，最小刻度值1Pa。</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21017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液体对器壁压强演示器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由圆柱形透明玻璃圆管、胶膜以及橡胶绳组成，圆管侧面另与两个凸出玻璃圆管连通。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1.流体力学仪器，用于演示液体对器壁压强的实验；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2.由圆柱形透明玻璃圆管、胶膜以及橡胶绳组成，圆管侧面另与两个凸出玻璃圆管连通。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21019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马德堡半球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半球与拉手一次成型，其中一个半球上装有旋塞和抽气管嘴、半球：产品外表面喷漆；两半球的合口处和旋塞进行成组研磨，仪器使用环境气压：500mmHg</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1.用于中学物理讲解大气压强时做马德堡半球实验使用；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2.有两个附有拉手的铸铁半球；</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3.半球与拉手一次成型，其中一个半球上装有旋塞和抽气管嘴、半球：产品外表面喷漆；两半球的合口处和旋塞进行成组研磨，仪器使用环境气压：≥500mmHg。</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压力和压强演示器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本仪器由透明杯、海绵块、压强块、砝码托盘、承压杆、标尺等组成；外形尺寸：φ79mm×160mm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1.用于初中物理教学演示压力和压强；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2.本仪器由透明杯、海绵块、压强块、砝码托盘、承压杆、标尺等组成；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3.仪器外形尺寸：φ79mm×160mm，海绵块厚度不小于38mm,压强块为3块60mm、40mm、20mm不同直径组成可更换，砝码托盘直径40mm,承压杆为金属材料，直径10mm有效长度不小于80mm,标尺量程0-6cm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流体流速与压强关系演示器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演示器由快慢流速管(1支)、 U形管(2个)、 滴管(1支)、演示板(铁制)、乳胶管、铁制底座组成；规格420mm×270mm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1.用于中学物理演示研究流体流速与压强关系；</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2.演示器由快慢流速管(1支)、 U形管(2个)、 滴管(1支)、演示板(铁制)、乳胶管、铁制底座组成；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3.演示板规格不小于420mm×270mm，板厚0.8mm，表面涂白漆，漆面均匀。底座呈U形，规格不小于420mm×100mm×15mm，板厚0.8mm，表面涂黑色漆，漆面均匀。</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杠杆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塑制，杆身的两端都装有调节平衡用的螺杆螺母，杆身上有4个可以移动的挂环，用来挂吊钩码，带刻度。</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1.用于中学物理教学中研究杠杆平衡条件的学生分组实验中；</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2.塑制，杆身的两端都装有调节平衡用的螺杆螺母，杆身上有4个可以移动的挂环，用来挂吊钩码，带刻度。</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3.应符合JY172－84《杠杆》的要求。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21031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演示滑轮组</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color w:val="000000"/>
                <w:sz w:val="18"/>
                <w:szCs w:val="18"/>
                <w:highlight w:val="none"/>
                <w:u w:val="none"/>
              </w:rPr>
            </w:pP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1.用于中学课堂教学中，供教师演示滑轮结构作用、功的原理及机械效率等实验用；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2.仪器由单滑轮、三并滑轮、三串滑轮组成；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滑轮组轮盘用ABS工程塑料制成，轮轴用铜质，框架、结构框架用碳钢冷轧板制成，表面镀铬。滑轮悬挂后，加或不加负荷，其框架侧边都应保持竖直方向，偏差不大于1.5mm。各轮盘平面与框架的平行度公差不大于1mm。一对单滑轮组合为滑轮组时，当负荷为5N，机械效率应不低于90%。一对三并滑轮或三串滑轮组合为滑轮组时，当负荷为15N时，机械效率应不低于60%。</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组</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21032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滑轮组</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塑料制成,滑轮组由两个单滑轮、两个二并滑轮组成；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1.用于中学课堂教学中分组实验中，供学生分组作“机械效率”等实验；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2.滑轮组由两个单滑轮、两个二并滑轮组成；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滑轮组轮盘用ABS工程塑料制成，轮轴用铜质，框架、结构框架用碳钢冷轧板制成，表面镀铬。一对单滑轮组合为滑轮组时，当负荷为5N，机械效率应不低于90%。一对三并滑轮或三串滑轮组合为滑轮组时，当负荷为15N时，机械效率应不低于60%。</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组</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21033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滚摆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滚摆由摆体(摆轮和摆轴)、悬线、支架和底座组成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1.用于中学物理演示动势能转换和机械能守恒实验用。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2.滚摆由摆体(摆轮和摆轴)、悬线、支架和底座组成。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21037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飞机升力原理演示器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产品由风机、飞机模型、透明罩、滑杆、滑杆压板、底座等组成。风机工作电压：AC220V±22V  50HZ</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1.用于演示并验证飞机在大气层中飞行时机翼产生升力的原理，要求操作简便、效果明显；</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2.产品由风机、飞机模型、透明罩、滑杆、滑杆压板、底座等组成。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3.风机工作电压：AC220V±22V  50HZ；风机导风管口横截面为长方形，风力稳定、均匀，风量大小可调节；飞机模型采用优质塑料脱模而成，造型逼真；透明罩采用透明性好的有机玻璃板制作；底座放置平稳，尺寸为520×150×30mm。可验证机翼上下倒放无升力。</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21038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手摇离心转台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手摇式，产品由机座、主动轮（附摇柄）、从动轮、皮带、支杆等组成。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1.作为简单的手动动力机械。竖立时，可用来带动小型交、直流发电机；横卧时，可作离心节速器、离心球、离心环、离心分液器、发音齿轮等实验。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2.手摇式，产品由机座、主动轮（附摇柄）、从动轮、皮带、支杆等组成。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3.机座：材料为铁制，平放、立放均平稳可靠，各部件均作防锈处理。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音叉</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为45#碳钢制成，表面镀铬，四面平直棱角应整齐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1.用于中学声学教学中，演示声音的发生、声音的干涉、测定声速、验证声波的传导等各种声学实验；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2.仪器由音叉、橡皮槌、共鸣箱组成、频率256Hz以钢印载明。</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音叉应为45#碳钢制成，表面镀铬，四面平直棱角应整齐。槌头为橡胶，。共鸣箱应采用实木制成，空心，木材经脱脂干燥处理。箱体带音叉插孔，插座与音叉柄配合紧密，音叉柄插入后无摇晃现象。箱体底部四段均带有防滑橡胶，立于水平面时，无滑动、无倾斜、无晃动现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音叉</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为45#碳钢制成，表面镀铬，四面平直棱角应整齐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1.用于中学声学教学中，演示声音的发生、声音的干涉、测定声速、验证声波的传导等各种声学实验；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2.仪器由音叉、橡皮槌、共鸣箱组成，频率512Hz以钢印载明；</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音叉应为45#碳钢制成，表面镀铬，四面平直棱角应整齐，共鸣箱应采用实木制成，空心，木材经脱脂干燥处理。箱体带音叉插孔，插座与音叉柄配合紧密，音叉柄插入后无摇晃现象。箱体底部四段均带有防滑橡胶，立于水平面时，无滑动、无倾斜、无晃动现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发音齿轮</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齿轮用钢材制成， 三片齿板的顶圆直径约为φ60mm，齿数分别为80、60、40齿，齿的分布均匀，齿片应平整，无毛刺</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1.用于中学物理演示实验，与手摇离心转台配用；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2.产品由三片齿板、转动轴等组成；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3.齿轮用钢材制成， 三片齿板的顶圆直径约为φ60mm，齿数分别为80、60、40齿，齿的分布均匀，齿片应平整，无毛刺。三片齿板顺序装在转动轴上，装配应牢固端正，不得有松动现象。三片齿板表面镀铬，其余表面镀锌。</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声传播演示器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塑料制作，可密封容器采用壁厚3mm的有机玻璃筒制作</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1.用于中学物理教学演示声音在空气、液体和固体等不同介质中传播；</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2.产品由面板、可密封容器（包括发声器、接收器）、固体传声棒、扬声器、电源指示灯、音量调节装置、接线柱等组成。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3.面板采用ABS工程塑料制作，可密封容器采用壁厚不小于3mm的有机玻璃筒制作，上、下筒盖密封良好、发声器、接收器由压电陶瓷片、弹簧、接线装置等组成；产品使用电源电压：DC6V。</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22202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内聚力演示器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由两只带有金属和挂绳的铅圆柱体组成，并配有挤压板和旋转式刮削器。 圆柱体直径φ20mm、长45mm。 铅的纯度不得低于99.9％, 铅圆柱体的有效使用长度不小于18mm。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由两只带有金属和挂绳的铅圆柱体组成，并配有挤压板和旋转式刮削器。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圆柱体直径φ20mm、长45mm。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铅的纯度不得低于99.9％。</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铅圆柱体的有效使用长度不小于18mm。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 挂绳安装在圆柱体侧面的孔心中。</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 圆柱体无砂眼气孔，表面漆层均匀、美观。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 削平两圆柱体端面压接在一起后，承受纵向拉力不小于60牛顿。</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 产品应符合JY171-84《内聚力演示器》的要求。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22203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空气压缩引火仪</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产品由气缸、底座、端盖、活塞等组成缸长不小于130mm，外径不小于φ25mm，内径φ10mm,底座直径φ62mm，高21mm,手柄直径φ40mm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产品由气缸、底座、端盖、活塞等组成。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气缸由有机玻璃制成，缸长不小于130mm，外径不小于φ25mm，内径φ10mm。缸体透明度好，表面无划痕。</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底座直径φ62mm，高21mm,底座与缸体连接牢固，放置平稳。活塞与气缸气密性应良好。</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手柄直径φ40mm，表面应光滑、无毛刺；活塞杆直径φ9mm，表面镀铬，手柄与活塞杆连接牢固并具有足够的机械强度。</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 产品在正常的冲击力作用下，实验效果应明显。</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 连续压缩引火100次，密封圈的使用效果不变。</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 产品应符合JY137-82《空气压缩引火仪》的要求。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22210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气体做功内能减少演示器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手动冲压，储气瓶内压力为0.1MPA时，温度上升为6-8°C</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1.1、热敏电阻测温，手动冲压，储气瓶内压力为0.1MPA时，温度上升为6-8°C，气体做功时，储气瓶内有明显的灰白色雾气，储气瓶内能承受压力不小于1MPA。</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储气瓶为透明塑料，储气瓶与瓶口密封器为螺旋连接，用硅胶O型圈密封；瓶口密封器出气端用堵头带硅胶密封圈密封，堵头与瓶口密封器用插销固定；瓶口密封器上有金属空气压力表、进气接头和测温仪接口，测温探头在储气瓶内；瓶口密封器固定在底座上，底座为金属材料，表面静电喷涂亚光黑色处理，无划痕。测温仪为液晶显示，测量精度为0.1°；产品配有金属打气筒。</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22213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纸盘扬声器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扬声器的阻抗8Ω，功率5W</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扬声器的阻抗8Ω，功率5W。</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扬声器无杂音，演示效果明显。</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性能、结构、外观应符合JY 0001第4、6、7章有关规定。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玻棒(附丝绸)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二支为一对，演示用、演示摩擦起电</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二支为一对，演示用、演示摩擦起电；</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对</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胶棒(附毛皮)</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二支为一对，演示用、演示摩擦起电</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二支为一对，演示用、演示摩擦起电；</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对</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箔片验电器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由长方形金属筒、铁板底座、透明玻璃（前）、毛玻璃（后）、绝缘子、镀铬金属杆</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1.教师演示用，用于物理教学实验中，检验物体是否带电，带正电还是带负电。</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2.仪器由长方形金属筒、铁板底座、透明玻璃（前）、毛玻璃（后）、绝缘子、镀铬金属杆。镀铬金属杆穿过绝缘子中心插进矩形筒中，金属杆上端装有金属球，下端两片金属箔。</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对</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指针验电器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由底座、金属圆筒、绝缘套、金属杆、指针架、指针和接地接线柱组成；金属直筒直径170mm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1.用于物理教学实验中，检验物体是否带电，带正电还是带负电；</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2.由底座、金属圆筒、绝缘套、金属杆、指针架、指针和接地接线柱组成；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金属直筒直径170mm,底座由直径5mm的钢条锻压成“M”形结构。仪器结构为在圆底座上装着一个金属圆筒，圆筒的前面装有透明玻璃，后面装有附标线的毛玻璃，上壁装有绝缘套筒，一根金属杆穿过套筒，插入圆筒内，金属杆下部装有竖直的指针架，一根指针装在指针架的水平轴上，并可绕轴灵活转动，圆筒下壁一侧装有一个接线柱，用来外壳接地。</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对</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感应起电机</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起电盘采用直径235mm，厚3mm的有机玻璃板制成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1．在温度为20℃、相对湿度为65%的环境中，摇柄转速120转／分，火花放电距离不小于55mm。在温度为5～30℃范围，相对湿度小于80%的条件下，仪器应正常工作，火花放电距离不小于30mm。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起电盘采用直径235mm，厚3mm的有机玻璃板制成。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起电机两电梳之间采用无横梁、悬臂式结构。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底座采用木质材料制成。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 起电盘径向跳动，两盘跳动量不大于1.5mm。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 两盘盘面不平度应使起电盘在转动中两盘内侧任一点间距离不小于2.5mm，最大不超过5.5mm。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 起电盘中心轴横向窜动量不大于1mm。手摇转柄轴横向窜动量不大于2mm。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 起动盘转动应平稳灵活，在手摇转柄转速不大于120转／分的条件下，仪器无颤动现象。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 电刷在起电盘上与铝箔接触良好。</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10． 电梳由针状金属杆或柬状裸铜丝制成。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11． 起电盘上铝箔粘接整齐牢固。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12． 莱顿瓶极板涂敷高度应不低于120mm，涂敷层牢固不得有划伤或局部脱落。</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13． 产品应符合JY115－82《感应起电机》的要求。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14． 符合JY0001－2003《教学仪器一般质量要求》的有关规定。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小灯座</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由底座、接线柱、灯座、灯泡组成；底座：75mm×35mm×10mm，工作电压不大于36V，工作电流不大于2.5A。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1.用于中学电路实验；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2.由底座、接线柱、灯座、灯泡组成；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3.底座：75mm×35mm×10mm，工作电压不大于36V，工作电流不大于2.5A。</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单刀开关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由底座、开关动片、开关定片、接线柱组成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,底座为黑色塑料，工作电压不超过36V，工作电流不超过6A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1.用于中学电路实验中；</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2.由底座、开关动片、开关定片、接线柱组成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3.底座为黑色塑料，工作电压不超过36V，工作电流不超过6A。</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滑动变阻器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优质合金铝支架，规格230mm×85mm×53mm，电阻管直径约为30mm，质量0.4Kg；</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1.用于中学物理实验中，演示滑动变阻器的构造和原理，在电学实验中调节电流强度和电压；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2.仪器由电阻管、康铜丝、接线柱、滑杆、滑动头、触头、支架等组成；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3.电阻20Ω，额定电流2A，电阻值误差应小于5％，功率80W；</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4.采用标准线径的康铜丝，优质合金铝支架，规格不小于230mm×85mm×53mm，电阻管直径约为30mm，质量不小于0.4Kg；</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5.其他规格应符合JY0028－1999《滑动变阻器》的要求。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滑动变阻器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采用标准线径的康铜，丝优质合金铝支架，电阻50Ω，额定电流1.5A，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1.用于中学物理实验中，演示滑动变阻器的构造和原理，在电学实验中调节电流强度和电压；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2.仪器由电阻管、康铜丝、接线柱、滑杆、滑动头、触头、支架等组成；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3.电阻50Ω，额定电流1.5A，电阻值误差应小于5％，功率120W；</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4.采用标准线径的康铜，丝优质合金铝支架，其他规格应符合JY0028－1999《滑动变阻器》的要求。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滑动变阻器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采用标准线径的康铜，丝优质合金铝支架，电阻50Ω，额定电流1.5A，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1.用于中学物理实验中，演示滑动变阻器的构造和原理，在电学实验中调节电流强度和电压；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2.仪器由电阻管、康铜丝、接线柱、滑杆、滑动头、触头、支架等组成；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3.电阻5Ω，额定电流3A。电阻值误差应小于5％，功率45W。</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4.采用标准线径的康铜，丝优质合金铝支架，其他规格应符合JY0028－1999《滑动变阻器》的要求。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23018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电阻圈</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电阻圈由温度系数很小的康铜丝经氧化处理，生成绝缘层，烧成空心螺旋状，固定在胶木座(99mm×18mm×30mm±2mm)上，额定电阻5Ω、10Ω、15Ω</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1.用于中学物理电学实验，验证部分电路欧姆定律和电阻的串、并联等实验；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2.电阻圈由温度系数很小的康铜丝经氧化处理，生成绝缘层，烧成空心螺旋状，固定在胶木座(99mm×18mm×30mm±2mm)上，电阻丝两端接在两个接线柱上，胶木座上应注有相应的额定电阻值和额定电流值；</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3.额定电阻5Ω、10Ω、15Ω，相对应的额定电流分别为1.5A、1A、0.6A，允许误差不大于1%，在额定电流下可连续工作十分钟。使用环境温度-10～40℃，相对湿度不大于85%。</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组</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23019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电阻定律演示器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可定性描述导体的材料与电阻的关系、验证电阻与导体的长度成正比、与导体的横截面积成反比的定量关系。底板规格：喷塑钢板1050mm×180mm×20mm±3mm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1、电学仪器，供中学演示金属导体电阻定律用。用于金属导体电阻定律的学生分组实验，可定性描述导体的材料与电阻的关系、验证电阻与导体的长度成正比、与导体的横截面积成反比的定量关系。</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底板规格：喷塑钢板1050mm×180mm×20mm±3mm，三种金属导线,一共5根,分别为：康铜(Φ0.5mm)1根1m，碳钢丝(Φ0.5mm)1根1m，镍铬丝(Φ0.5mm)1根1m,镍铬丝(Φ0.5mm)1根0.5m,镍铬丝(Φ0.7mm)1根1m。铜连接片(3个)，10个6mm大接线柱组成,底板后面带支撑架。</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电阻定律实验器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构成：底板为喷塑钢板560mm×180mm×20mm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1.中学物理电学仪器，用于金属导体电阻定律的学生分组实验，可定性描述导体的材料与电阻的关系、验证电阻与导体的长度成正比、与导体的横截面积成反比的定量关系；</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2.仪器构成：底板为喷塑钢板560mm×180mm×20mm；三种金属导线分别为：康铜丝（￠0.5mm）1条、碳钢丝（￠0.5mm）1条、镍铬丝（￠0.5mm）2条，其长度均约为500mm；连接片2片，接线柱8个。</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教学电阻箱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采用胶木密封结构，阻值范围0～9999.9欧姆</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1.用于中学物理实验中，测量电源的电动势及内电阻，验证部分电路的欧姆定律，测量电表的内电阻及扩大电压表量程，测定未知电阻，作已知电阻接入电路中来调节所需的电流等。</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2.仪器采用胶木密封结构，电阻变换方式为开关式，靠电刷旋转到不同的位置而达到阻值变换的目的，所有电阻均用高稳定的漆包锰铜丝以无感方式绕于高频瓷管上</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3.准确等级0.5级，阻值范围0～9999.9欧姆，零位电阻小于0.04欧姆，电路对外壳的金属部分之行绝缘电阻大于20M欧姆。使用温度0～40℃，相对湿度小于85%。</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演示线路实验板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实验底板可拼拆，实验时根据各电路的简繁程度可任意组合底板数量</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初中演示线路实验板是根据中学物理电学实验的基本要求而设计的。实验底板可拼拆，实验时根据各电路的简繁程度可任意组合底板数量。实验用元器件均安装在插座上，对照电路可以直接插接成实物图，图物一致，直观易懂，操作方便。</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23035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焦耳定律演示器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由60㎜×60㎜内部密封有电阻丝绕制的透明方盒、U形玻璃管、印有标尺刻度的面板、支脚等组成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1.验证焦耳定律：电流通过导体产生的热量,跟电流强度的平方、导体电阻和通电时间成正比即：Q=I^2Rt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2.由60㎜×60㎜内部密封有电阻丝绕制的透明方盒、U形玻璃管、印有标尺刻度的面板、支脚等组成。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3.第一个方盒内装有二个电阻丝，第二个方盒内装有一个电阻丝，电阻丝的阻值均为4Ω。透明方盒装有放气胶帽，用透明塑料软管与U形管连接。电阻的接线均装在面板的背面。面板上另装有一个4Ω的电阻丝。</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23037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保险丝作用演示器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外壳采用全金属材质一次成型,电流表量程为0～20A，电压表量程为0～8V</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1、导线有允许通过的最大电流强度实验；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2、保险丝的作用实验；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3、保险丝选用原则实验；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4、铜丝代替保险丝的危害性实验；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5、短路的特点与危险实验；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6、输电线路上的电压降与功率损失；</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7、金属导体电阻率随温度的升高而增大实验；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8、固体的热胀冷缩实验；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用滑动变阻器改变电流强度实验。仪器外壳采用全金属材质一次成型，表面喷漆，上表面设有把手，正面面板镶嵌铝金属外框，面板附交流电流表、交流电压表各一，电流表量程为0～20A，电压表量程为0～8V，设有电压表过压自动保护装置。面板长480mm，宽310mm，±3mm，正面有相应的实验电路图，电路图绘制应正确、清晰、不易脱落，图形符号符合JY0001有关规定，其他结构外观符合标准JY/T 0364。仪器的工作环境条件：温度-10℃～40℃，相对湿度不大于90%RH(40℃)，使用交流电源198～242V/50Hz±5Hz。</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条形磁铁</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铝铁碳，每套为2个</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1.D-CG-LT-180，铝铁碳，每套为2个；</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2.北极（N）为红色、南极（S）为蓝色或白色，磁铁规格：177mm×25mm×14mm，磁感应强度（表面）≥0.06T，矫顽力≥50KA/m，重约1kg，绿色塑料外盒包装。符合教育部标准 JY0057-94《教学磁钢》的要求。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对</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蹄形磁铁</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D-CG-LU-80，铝铁碳，配有铁件制成的衔铁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1.D-CG-LU-80，铝铁碳，配有铁件制成的衔铁；</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2.北极（N）为红色、南极（S）为蓝色或白色，整体长度L=80mm±2.0mm，横截面积200平方毫米，磁感应强度（表面）≥0.055T，矫顽力≥50KA/m，重约0.25kg，绿色塑料外盒包装。符合教育行业标准 JY0057-94《教学磁钢》的要求。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磁感线演示器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磁感线演示器由注油铁粉密封机玻璃盒组成，外形尺寸为200×123×11mm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1用于中学物理磁场教学，演示磁场周围空间各个点磁场和磁感线的形成；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2.磁感线演示器由注油铁粉密封机玻璃盒组成，表面光洁无划痕，外形尺寸为200×123×11mm，实验时可通过轻敲盒子，让铁粉在跳动中自由排列。使铁粉可在盒内油中自由移动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立体磁感线演示器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由数片互为60°夹角竖立的透明塑料片组成,整体尺寸为￠17cm×20cm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1.用于中学物理磁场教学，演示磁场周围空间各个点的磁场方向及磁感线方向和磁感线的形成，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数片互为60°夹角竖立的透明塑料片组成，每片铆有软铁小指针两端固定，配备蹄型和条型磁铁，装上磁铁后，轻击塑料片，小指针受磁场影响被磁化，显示磁感线分布立体空间形状。整体尺寸约为￠17cm×20c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磁感线演示板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条形磁铁1个及铁针组成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1、产品主要由上下盖板各1块，多孔板1块、支撑脚4个。条形磁铁1个及铁针组成。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塑料产品应表面平整，光洁透明，无明显痕迹，无刺等现象。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3、金属制品应无毛刺、表面防锈处理。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4、上下盖板用优质透明塑料制作。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5、多孔板用优质ABS工程塑料制作。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6、支撑脚用橡胶制作、条形磁铁有N、S极标示明显。</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7、小铁针摆放在多孔板孔内应能灵活转动。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8、组装后的磁感线演示板应摆放平移。</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9、磁感线演示板还可投影使用。塑料产品选用进口透明聚苯乙烯666D全新塑料注塑而成，无毒、环保、性能好。 符合JY0001－2003《教学仪器一般质量要求》的有关规定。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电流磁场演示器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由透明底座、方线圈、圆线圈、螺线管、投影磁针等组成；底座规格约为178×138×38mm、方线圈规格约为80×50mm、圆线圈规格约为直径Φ45mm、螺线管规格约为直径Φ45mm，均采用优质铜线。</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1.用于中学物理教学中观察电流磁场的磁场方向、磁场分布状况及学习右手定则，要求使用方便、演示直观，可以配合投影仪做演示效果。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2.仪器由透明底座、方线圈、圆线圈、螺线管、投影磁针等组成；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3.，底座规格约为178×138×38mm、方线圈规格约为80×50mm、圆线圈规格约为直径Φ45mm、螺线管规格约为直径Φ45mm，均采用优质铜线。</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菱形小磁针</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每组包含菱形小磁针16支。 磁针体的中间铆接铜轴承套。</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每组包含菱形小磁针16支。</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磁针体的中间铆接铜轴承套。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磁针出厂一年内，磁针体的平均剩磁不小于5mT。</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磁针体表面喷漆，漆层均匀无脱落。指北极（N）为红色，指南极（S）为白色或蓝色。</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 支座用非铁磁性材料制成。底座平整、稳定，顶部装镀铬钢针。</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 磁针在外力作用下，磁针体应转动灵活，无明显偏斜或阻滞现象。去掉作用力后，磁针体应能自行回归指向，回归指向偏差不大于5º。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 磁针在无外强磁场或铁磁性物体影响下，磁针应无明显倾斜。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 产品应符合JY0012－90《磁针》的要求。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 符合JY0001－2003《教学仪器一般质量要求》的有关规定。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翼形磁针</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每组包含翼形磁针2支。</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磁针体的中间铆接铜轴承套，内嵌玻璃轴承。 磁针出厂一年内，磁针体的平均剩磁9mT</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每组包含翼形磁针2支。</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磁针体的中间铆接铜轴承套，内嵌玻璃轴承。</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磁针出厂一年内，磁针体的平均剩磁不小于9mT。</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磁针体表面喷漆，漆层均匀无脱落。指北极（N）为红色，指南极（S）为白色或蓝色。</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 支座用非铁磁性材料制成。底座平整、稳定，顶部装镀铬钢针。</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 磁针在外力作用下，磁针体应转动灵活，无明显偏斜或阻滞现象。去掉作用力后，磁针体应能自行回归指向，回归指向偏差不大于5º。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 磁针在无外强磁场或铁磁性物体影响下，磁针应无明显倾斜。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 产品应符合JY0012－90《磁针》的要求。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9． 符合JY0001－2003《教学仪器一般质量要求》的有关规定。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对</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演示原副线圈</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演示原付线圈骨架用黑色塑料制成，表面光洁，演示付线因底座平整，直立于平面时不应晃动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演示原付线圈由演示原线圈、演示付线圈、软铁芯三部分组成。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演示原付线圈骨架用黑色塑料制成，表面光洁，演示付线因底座平整，直立于平面时不应晃动。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对演示原线圈的要求：绕线引出端应明显看出线圈的实际绕向，并焊接在固定于铜质接线柱的焊片上，装接牢固。绕线表面应有示向胶线三匝。</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绕线表面应有示向胶线三匝。</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 对铁芯的要求：表面要求镀锌、钝化处理或镀铬。棒的上端应装塑料手柄。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 进行电磁感应和验证感生电流规律的实验效果应明显。演示原线圈（带铁芯）通以不大于2A的直流电流，插入演示付线圈时，J0401型演示电流计的指针摆动幅度应不小于满刻度的2／3。</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7． 产品应符合JY120－82《演示原副线圈》的要求。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8． 符合JY0001－2003《教学仪器一般质量要求》的有关规定。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原副线圈</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由原线圈(内径13±0.5mm，外径22±1mm，￠0.59QZ型漆包线平绕400匝)、副线圈(内径35±1mm，外径49±1mm，Φ0.27QZ型漆包线平绕1150匝)、软铁芯三部分组成。外接2V直流电。</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1.用于中学物理演示电磁感应和验证楞次定律用，可做螺线管实验；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2.由原线圈(内径13±0.5mm，外径22±1mm，￠0.59QZ型漆包线平绕400匝)、副线圈(内径35±1mm，外径49±1mm，Φ0.27QZ型漆包线平绕1150匝)、软铁芯三部分组成。外接2V直流电。</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蹄形电磁铁</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工作电压：直流，6V。工作电流：1A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工作电压：直流，不大于6V。工作电流：不大于1A。</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蹄形电磁铁产生的吸力不小于49N。</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铁芯剩余磁力应不大于5.88N，既在断电后衔铁和重物总质量不大于600G时应自行与铁芯脱离。</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衔铁尺寸应符合：长等于铁芯两端面外端间最大距离；宽等于铁芯宽度或直径；厚不小于4.0mm。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 铁芯上部中间和衔铁下方中间有挂钩，挂钩承重不小于196N。</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组</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由铁铃、铃锤、衔铁片、振动弹簧、接触螺钉、底板、电磁铁、接线柱、底座等部件组成；工作电压为直流3-6V，电磁铁线圈的直流电阻为10-20欧姆，电铃工作时，在15m范围内铃声清晰</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1.用于中学物理教学中，讲述、演示直流电铃的结构和工作原理。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2.由铁铃、铃锤、衔铁片、振动弹簧、接触螺钉、底板、电磁铁、接线柱、底座等部件组成；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3.工作电压为直流3-6V，电磁铁线圈的直流电阻为10-20欧姆，电铃工作时，在15m范围内铃声清晰。</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24016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磁场对电流作用演示器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磁铁架起固定磁铁的作用，由铁板材加工而成，外表镀锌。磁铁其磁感应强度700高斯，</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1.用于中学物理教学中学生研究磁场对通电导体的作用力。</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2.由仪器架、磁铁架、永久钢铁（2只）、活动轨道、空心导电管、框形导体等组成。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磁铁架起固定磁铁的作用，由铁板材加工而成，外表镀锌。磁铁其磁感应强度不低于700高斯，N极用红色标志，S极用白色标志。活动轨道由塑料块和角铜组成。空心导电管为铜管，外表有防锈镀层。仪器架是本仪器的载体3</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24017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左右手定则演示器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由底座、支架、接线板、方形线圈、接线柱等组成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1.用于中学物理教学实验中，演示磁场对电流的作用（左手定则）和电磁感应现象（右手定则），要求操作简单、效果明显。</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2.产品由底座、支架、接线板、方形线圈、接线柱等组成。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24018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小型电动机实验器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底座、转轴、支架、换向器、电枢线圈、皮带轮、极靴、永久磁铁、激磁线圈、电刷、红黑接线柱、M3螺丝螺母、M4螺丝螺母、小扳手、仪器盒（优质塑料材质，规格约为105×130×40mm）。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1.用于中学物理教学实验中，可做交直流两用，通过拆装，使学生熟悉电动机的主要结构，验证电枢转向跟电流方向、磁力线方向间的关系，掌握电动机工作的原理。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2.仪器配套部件：底座、转轴、支架、换向器、电枢线圈、皮带轮、极靴、永久磁铁、激磁线圈、电刷、红黑接线柱、M3螺丝螺母、M4螺丝螺母、小扳手、仪器盒（优质塑料材质，规格约为105×130×40mm）。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24019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手摇交直流发电机</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由定子、转子、电刷、转动机构、集流环（或换向器）、小灯座、底板、接线柱等组成，底板采用木制</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1.用于中学物理演示交直流发电机的结构和工作原理，可兼作小功率电源。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2.仪器由定子、转子、电刷、转动机构、集流环（或换向器）、小灯座、底板、接线柱等组成，底板采用木制。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3.技术性能要求：当转子速度达到1600转/分时，输出空载电压不小于8V，若串入4.8V的小灯泡时负载电压不小于5V。</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24024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能的转化演示器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外形规格390mm×290mm×100mm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1.用于中学物理教学演示多种能量之间的相互转化，能实现冷、热、电、太阳、光、风、机械、化学、声之间的转换。</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2.演示器由制冷制热模块、电压指示模块、太阳能模块、光显示模块、风能模块、机械模块、化学能转换为电能模块、声音模块组成。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3.演示时将模块吸附在箱盖上或吸附在磁性黑板上进行能的转化演示，各模块带有4个接线端，规格均不小于120mm×60mm×30mm。演示器采用铝合金外箱包装，外形规格不小于390mm×290mm×100mm。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光具盘</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铝合金板正面喷白色无光漆，尺寸为660mm×240mm±3mm，附带五枚强磁力吸座</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1.几何光学演示实验仪器，磁吸附式，用于中学物理课程中做几何光学的各种演示实验和学生分组实验。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2.仪器由演示板、演示盘、光源、光栏及附件等组成。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3.演示板：铝合金板正面喷白色无光漆，尺寸为660mm×240mm±3mm，附带五枚强磁力吸座；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4、演示盘：直径为250mm的铝合金圆形板，正面喷白色无光漆，四个象限，每象限分别印制1度格值的刻度(0～90度)和10度格位的黑白间隔；</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5、光源：独立激光光源三只(外接6V稳压恒电源电压)，电压6～8V白炽光源一只(供白光的色散与合成和透镜成像用)；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附件：梯形玻璃砖(85mm×25mm×15mm±2mm，含60°、45°角)、等腰直角棱镜(底75mm，厚15mm±2mm。)、半圆柱透镜(半径37mm，厚15mm±2mm)、凹凸柱面镜(85mm×25mm×2mm±3mm，焦距为100mm、-100mm)、大双凸柱透镜(长110mm，焦距150mm)、小双凸柱透镜(长60mm，焦距100mm)、小双凹柱透镜(长60mm±2mm，焦距-100mm)、平面反射和漫反射镜(85mm×15mm×5mm±2mm)、正三棱镜(边长25mm，厚40mm±2mm)、双凸透镜(直径40mm±2mm，焦距100mm)、潜望模型镜、平面反射镜等。</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357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凹面镜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托架、支柱、底座均为铁制品、表面涂油漆，表面电镀。托架呈半圆形。凹面镜体外部镶嵌塑料外框。</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1.用于中学物理课程光学部分实验。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2.由凹面镜体，托架、支柱、底座组成。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3.托架、支柱、底座均为铁制品、表面涂油漆，表面电镀。托架呈半圆形。凹面镜体外部镶嵌塑料外框。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凸面镜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托架、支柱、底座均为铁制品、表面涂油漆，表面电镀。托架呈半圆形。凹面镜体外部镶嵌塑料外框。</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1.用于中学物理课程光学部分实验。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2.由凸面镜体，托架、支柱、底座组成。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3.托架、支柱、底座均为铁制品。表面涂油漆，支柱表面电镀。托架呈半圆形。凸面镜体外部镶嵌塑料外框。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玻璃砖</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光学玻璃，长方体</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1.用于中学物理课程光学部分实验。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2.光学玻璃，长方体</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光具座</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由铝合金导轨、滑块、白屏、LED光源、双凸透镜及双凹透镜组成,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1.用于物理光学实验中支承各种光学元件，适合学生分组实验用。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2.主机由铝合金导轨、滑块、白屏、LED光源、双凸透镜及双凹透镜组成。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导轨长不小于800mm。导轨上印制刻度尺总长700mm,白屏支架白屏部分尺寸不小于130×130mm，且中间部分为带有刻度的坐标轴，LED光源支架自带完整的电路系统，光源采用不少于2种颜色的LED等组成图形便于观察实验效果及现象，LED光源尺整体寸约115*75*25mm，双凸透镜整体尺寸约120*80mm，透镜直径47mm，双凹透镜整体尺寸约120*80mm，透镜直径35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4250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三棱镜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由三棱镜体、托架、支柱、底座组成。托架、支柱、底座均为铁制品。底座表面涂油漆，支柱表面电镀，托架呈“U”形，镜体形状呈三棱柱，外部镶嵌黑色塑料外框</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1.用于中学物理课程光学部分实验。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2.由三棱镜体、托架、支柱、底座组成。托架、支柱、底座均为铁制品。</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3.底座表面涂油漆，支柱表面电镀，托架呈“U”形，镜体形状呈三棱柱，外部镶嵌黑色塑料外框。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白光的色散与合成演示器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产品由三棱镜、棱镜台、狭缝、光源、白屏、支杆、底座等组成三棱镜采用重火石玻璃（ZF2）制作，折射率nD=1.67268,两块三棱镜配对，其折射率之差0.003，中部色散之差0.0004。三棱镜的顶角为60°±5</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1.用于中学演示白光的色散和七种色光合成白光的现象；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2.产品由三棱镜、棱镜台、狭缝、光源、白屏、支杆、底座等组成；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三棱镜采用重火石玻璃（ZF2）制作，折射率nD=1.67268,两块三棱镜配对，其折射率之差不大于0.003，中部色散之差不大于0.0004。三棱镜的顶角为60°±5°，非工作面磨砂，用于将三棱镜固定在棱镜台上；棱镜台采用工程塑料制作，棱镜台背面附有永久磁钢，用于吸附三棱镜。光源采用12V/8W小灯泡；光源罩采用工程塑料制作，白屏采用厚度为2mm的塑料板制作，支杆采用φ6圆钢制作，长度100mm，表面镀铬；支座采用工程塑料制作，支杆在支座内高度可调节，调节范围不小于30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平面镜成像实验器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塑料产品选用进口ABS，及聚丙稀全新塑料注塑而成，无毒、环保、性能好</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1.用于中学物理教学做平面镜成像实验；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2.仪器由带刻度底板、半反射平面镜、平面镜支架、像物等组成；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平面镜玻璃平面镜应符合JY0001—2003中7.1、7.2、7.4的要求。表面镀层应致密、均匀、与镜面有足够的结合强度，平面镜既能反射又有一定透光能力。3、支架应能支持平面镜稳定可靠。4、外观及其它应符合JY0001—2003中有关要求。6、塑料产品选用进口ABS，及聚丙稀全新塑料注塑而成，无毒、环保、性能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光的传播、反射、折射实验器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实验器的工作电压为DC3V，工作电流为3mA，额定功率为3mW，光源波长为635nm。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1.用于中学物理几何光学学生分组实验中，进行光在液体及固体介质中发射和折射现象及光路的演示，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2.可完成下列实验项目：集合光学基本定律、固定界面上的光学现象、液体媒介的光学特性、平面镜成像特性、凹面镜和凸面镜的光学特性与成像、透镜的光学特性与成像、近视眼和远视眼矫正原理等。</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实验器采用整体式组装结构，三光束入射，由演示刻录盘、水槽、激光发射器、分光束器、底座组成，附配件：平面镜和漫反射镜1块（两面）、梯形棱镜1个、半圆柱透镜1块、凹凸柱面镜1块、双凸柱透镜（f=45mm)1块、双凹柱透镜（f=-45mm)1块、标尺刻度卡1张。演示刻度盘由优质圆形光学塑料制成，直径不小于140mm，激光发射器可360度旋转观察，由手轮控制转动。光屏屏面被平分为四个相同的四分之一圆，每个四分之一圆均有0度到90度的清晰刻线。水槽为圆柱形，直径不小于110mm，高度不小于25mm。激光发射器采用半导体激光笔光源，电池盒一体化。实验器的工作电压为DC3V，工作电流为3mA，额定功率为3mW，光源波长为635n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光的三原色合成实验器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红绿蓝光管长160mm，光管由光源接线插头、二级管座、聚光透镜筒、物镜筒、发光二级管、聚光透镜（直径Φ22mm）、物镜（直径Φ25mm）组成。白屏尺寸大小为160mm×104mm。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1.用于中学物理课程中有关光的三原色合成教学实验中，供学生实验用。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结构：光强度调节旋钮（分别控制三个发光二级管光照强度）3个、光管架组件1套、光管架支脚2只、光管组件3根、光管盖3个、白屏1块、白屏架1个、白屏架支脚2只、电源接线1根、光源接线3根、发光二极管红绿蓝各一只。</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3.红绿蓝光管长160mm，光管由光源接线插头、二级管座、聚光透镜筒、物镜筒、发光二级管、聚光透镜（直径Φ22mm）、物镜（直径Φ25mm）组成。白屏尺寸大小约为160mm×104mm。电源：6V、0.3A直流稳压电源。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轴承模型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透明塑料制成，外圈可对称剖为两半，便于演示时打开轴承直接观察到轴承内部的结构，合并后其不圆度公差0.5mm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1.用于中学物理演示实验，模型由滑动轴承、滚动轴承组成；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2.轴承内圈、外圈采用高强度透明塑料制成，外圈可对称剖为两半，便于演示时打开轴承直接观察到轴承内部的结构，合并后其不圆度公差不大于0.5mm。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抽水机模型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泵体、进出水管采用透明性好的塑料制作，泵体外径为φ60mm；活塞、阀门采用颜色鲜艳的塑料制作，活塞直径为φ55mm。底座兼作水槽，容积500ml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1.用于中学物理教学演示和分组实验，说明吸取式抽水机的构造及原理。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2.模型为活塞式，由底座、主筒、活塞、活塞杆、支杆及手柄等组成。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3.泵体、进出水管采用透明性好的塑料制作，泵体外径为φ60mm；活塞、阀门采用颜色鲜艳的塑料制作，活塞直径为φ55mm。底座兼作水槽，容积不小于500ml。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离心水泵模型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齿轮式，泵轴转速可达900转/分，叶轮直径100mm，扬程1m，外形尺寸为280mm×130mm×205mm，总重量为3.5kg</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1.用来说明离心抽水机的构造和工作原理，是一个单级离心抽水机模型，应用离心力的原理。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2.仪器为齿轮式，泵轴转速可达900转/分，叶轮直径100mm，扬程1m，外形尺寸约为280mm×130mm×205mm，总重量 约为3.5kg。</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水轮机模型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由硬塑料制成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1.用于中学物理教学演示水轮机的构造和工作原理，说明水轮机做功情况。</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2.模型由机壳、叶轮、轴杆、支架、底座、水槽等组成，主要部件由硬塑料制成，各部件比例适当，位置正确，连接牢固，工作稳定可靠。叶轮转动灵活，无跳动卡滞现象。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汽油机模型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整体材质为不锈钢和铝合金制成，整体规格120mm×160mm×300mm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1.用于演示四冲程单缸汽油机的基本结构及其工作原理；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2.压缩比1：6，由机座、曲轴箱、缸体、缸盖、曲轴、活塞、连杆、凸轮、齿轮、火花塞等组成；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3.整体材质为不锈钢和铝合金制成，整体规格120mm×160mm×300mm。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31009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柴油机模型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整体材质为不锈钢和铝合金制成，整体规格120mm×160mm×300mm。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1.压缩比1：14，有机座、曲轴箱、缸体、缸盖、曲轴、活塞、连杆、凸轮、喷油咀、齿轮等组成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2.整体材质为不锈钢和铝合金制成，整体规格120mm×160mm×300mm。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物质的形态和变化</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物质的属性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物质的结构与物体的尺度</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新材料及其应用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多种多样的运动形式</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机械运动和力</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声和光</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电和磁</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能量、能量的转化和转移</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机械能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内能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电磁能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能量守恒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51014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能源与可持续发展</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量筒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量筒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552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量杯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φ15mm×150mm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φ15mm×150mm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φ30mm×200mm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φ30mm×200mm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61034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圆、长，500mL   </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圆、长，500mL   </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61037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平、长，250mL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平、长，250mL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酒精灯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62032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漏斗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平底管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φ12mm×150mm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φ12mm×150mm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T形管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玻璃制品，T形</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玻璃制品，T形</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64032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石棉网</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由金属网和附在网上的石棉组成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由金属网和附在网上的石棉组成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64088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蒸发皿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瓷，60mm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80106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彩色透光片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由红、绿、蓝三个透光片组成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1.用于进行色光的合成实验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2.由红、绿、蓝三个透光片组成。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透光度良好，颜色纯正，红色透光片和绿色透光片叠加后透黄色光，红色透光片和蓝色透光片叠加后透紫红色光，蓝色透光片和绿色透光片叠加后透天蓝色。</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透光片边缘整齐，圆滑无毛刺。</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80107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颜料的三原色</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由红、黄、蓝颜料各1支，5ml塑料注射器3支组成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1.用于学生分组实验，了解颜色的三原色以及三原色的调和形成各种颜色的情况；</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2.仪器由红、黄、蓝颜料各1支，5ml塑料注射器3支组成。产品采用塑料盒包装。</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测电笔</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由测电头、绝缘手柄组成。测量范围：交流80-500V </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由测电头、绝缘手柄组成。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测量范围：交流80-500V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手柄绝缘性能良好。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上海、上海宝详五金工具有限公司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宝详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一字螺丝刀</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规格：75mm×5mm.刀身为优质金属制</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1.规格：75mm×5mm。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2.刀身为优质金属制，强度高，表面做防锈处理。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3.刀身包有透明塑料直至手柄。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十字螺丝刀</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规格：75mm×5mm,刀身为优质金属制</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1.规格：75mm×5mm。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2.刀身为优质金属制，强度高，表面做防锈处理。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刀身包有透明塑料直至手柄。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尖嘴钳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长度160mm,使用优质钢材精工锻造，镀镍处理</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1.长度160mm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2.使用优质钢材精工锻造，镀镍处理。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3.钳柄套有防滑塑料。</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81034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投影片绘制工具</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产品主要由十二色油性彩色画笔、透明塑料胶片、三角板、直尺、擦板、二十四色墨水、毛笔等组成；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产品主要由十二色油性彩色画笔、透明塑料胶片、三角板、直尺、擦板、二十四色墨水、毛笔等组成；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工作服</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白大褂，由白色布料制成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1.实验室防护用具，成人用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2.白大褂，由白色布料制成。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护目镜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由高级光学树脂（聚碳酸酯）一次注塑制成，表面强化镀膜，无屈光度</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1.实验防护用具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2.由高级光学树脂（聚碳酸酯）一次注塑制成，表面强化镀膜，无屈光度。耐腐蚀，不变形，阻燃自熄功能，镜架强度好，耐冲击，具有防爆功能，附擦镜布一块。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3.其它性能指标应符合国家及眼镜行业有关标准的规定，符合JY0001－2003《教学仪器一般质量要求》的有关规定。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经浸塑处理，应耐酸、耐碱、耐油,.防滑纹理设计、加厚型</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1.实验室防护用具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2.手套经浸塑处理，应耐酸、耐碱、耐油。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3.防滑纹理设计、加厚型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双</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26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2、初中化学仪器配置清单</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钢制黑板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规格尺寸约为：900mm×600mm；产品由黑板板面、提手、边框等组成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1.中学数学专用教学演示板，规格尺寸约为：900mm×600mm；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2.产品由黑板板面、提手、边框等组成；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3.板面喷涂墨绿色树脂漆。提手用塑料制作，便于提携。</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打孔器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手持式，穿孔管用外径为6mm、8mm、10mm的冷拨无缝钢管制成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1.供实验中打孔时使用，手持式，四件为一套；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2.穿孔管用外径为6mm、8mm、10mm的冷拨无缝钢管制成，手柄用低碳钢板制成，可穿孔径为4mm、6mm、8mm的圆孔，仪器表面镀铬。</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打孔夹板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导向夹板、夹板采用木质材料，连接杆采用M6×90mm的全丝螺杆</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1.产品由导向夹板、夹板、连接杆、蝶形螺母等构成。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2.导向夹板、夹板采用木质材料，连接杆采用M6×90mm的全丝螺杆。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3.夹板表面应光滑平整，并经表面处理，上下夹板各水平面应平行。</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打孔器刮刀</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刀架采用金属材料制成，可修削刀口直径4mm~13mm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产品由刀架、砂石条、打孔器定位卡组成。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刀架采用金属材料制成，表面作防锈处理。经调节刀片张角，可修削刀口直径4mm~13mm的打孔器刀口。</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手柄表面光洁，大小适当，握持手感舒适。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砂石与刀架配合灵活，便于装拆。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 刀口张角可调。</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 符合JY0001－2003《教学仪器设备产品一般质量要求》的有关规定。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手摇钻孔器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由夹持固定装置、螺旋立柱、转动手轮（手柄）、刀头及捅条等部分组成,刀头用硬度HRC55的钢材制作,捅条直径φ1mm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1.仪器由夹持固定装置、螺旋立柱、转动手轮（手柄）、刀头及捅条等部分组成。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2.螺旋立柱可通过手轮（手柄）的转动向安装后的刀头稳定加压打孔。</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3.刀头用硬度不小于HRC55的钢材制作，刀口锋利，无卷边。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4.捅条直径不小于φ1mm，硬度可保证正常捅出刀管内的残留、堵塞物。</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5.表面不应有明显的凹痕、裂缝、变形等缺陷。表面涂镀层应均匀，不应起泡、龟裂、脱落和磨损。金属零部件不应有锈蚀及其他机械损伤。</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仪器车</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折叠可拆式，规格尺寸940mm×480mm×900mm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1.实验室通用仪器，用于搬运仪器，实用方便型。                                                                                                              2.车体为折叠可拆式，整体结构为全不锈钢板与不锈钢管组成，规格尺寸不小于940mm×480mm×900mm。                                                                                                                      3.仪器车配置载物盆两个，单个盆规格约为900mm×480mm×30mm，两个盆均为不锈钢板制作，盆边缘倒角处理，防止刮伤，盆背面带有防震垫装置。                                                                                                                             4.车架采用25mm×25mm的不锈钢方管制成，车架呈‘∩’形结构，架高约为800mm。                                                                                                                    5.车架脚为四个直径约100mm的万向脚轮，脚轮可0-360°转动，其中有两只脚轮带刹卡装置。                                                                                              6.车体带四个围栏，每个围栏由四根钢管组成，钢管直径约12mm，配有八个瓦形钢片、八个六角螺丝、1个六角匙用于固定车体。 </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辆</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2071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离心沉淀器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手摇式离心沉淀器,规格尺寸Φ16×100mm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1.产品为手摇式离心沉淀器，主要由传动装置、离心管、离心管架、桌夹等组成。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传动装置采用摇手带动蜗轮传动，各转动部位配合松紧适度，蜗轮与蜗杆啮合良好，各部分转动灵活；离心管用进口柔性塑料370Y系列制作，规格尺寸不小于Φ16×100mm，离心管架用厚度不小于1.8mm的冷轧板制作，可托放四只离心管；桌夹采用45号钢制作，夹紧厚度5-60mm，深不小于25mm,夹端设压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4.符合JY0001－2003《教学仪器设备产品一般质量要求》的有关规定。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2075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酒精喷灯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座式，壶体为铜材料制作,壶体装酒精容积300ml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1.由喷火管、空气调节棒、喷嘴、酒精壶、引火管、注酒精孔等部分组成；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弯曲玻管(棒)和溶接玻璃管用，火焰温度可达800～1000℃，座式，壶体为铜材料制作、外观无凹陷、无碰伤现象，壶体缝紧密、不漏酒精和漏气，壶体上旋盖内嵌有橡胶密封片，盖螺纹配合紧密、不漏气、开闭灵活，壶体装酒精容积不小于300ml。</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3.喷管与各管焊接处用银铜材料焊接，不得因喷火燃烧而融化焊接、不漏气，火苗调节杆柄在调节火苗时不应变形，调节手轮不得因工作时焦溶。</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2077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电加热器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由电源线、发热盘、调节开关、指示灯组成，底盘带有四角防滑橡胶垫,外形规格尺寸为220mm×220mm×35mm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1.电加热仪器；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2.由电源线、发热盘、调节开关、指示灯组成，底盘带有四角防滑橡胶垫；</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3.额定电压AC220V，工作频率50HZ，额定功率100W～1000W，分为5个档级，外形规格尺寸为220mm×220mm×35mm。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2083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列管式烘干器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主要由不锈钢锅、列管(11管)、风机、发热器件和电子部分组成。产品尺寸：φ280mm×380mm±2mm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产品尺寸：φ280mm×380mm±2mm。材质：不锈钢。</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结构：仪器主要由不锈钢锅、列管(11管)、风机、发热器件和电子部分组成。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不锈钢锅由锅体和不锈钢锅盖组成。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列管和列管帽组装为一体后组合在锅盖上。</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风机组合在不锈锅内侧底部,安装牢固可靠。</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发热器件组合在列管中, 安装牢固可靠。</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电子部份由开关和指示灯等组成,安装牢固可靠。</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使用电源：AC220V，50Hz。</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额定功率：260W。电机功率：20W。</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发热功率约240W。</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绝缘电阻≥20MΩ。</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注射器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规格10mL，塑料</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1.规格10mL，塑料</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2.医用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塑料洗瓶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产品容积为250ml,聚乙烯材料制作</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1.产品容积为250ml</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2.主要由瓶体、吸管、瓶盖、喷嘴等组成。瓶体采用聚乙烯材料制作，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3.瓶身有容积刻度标识，分度值50ml，每50ml标注刻度数字。</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试剂瓶托盘</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采用硬质塑料制成，整体尺寸：305mm×205mm×80mm。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1.化学实验用具，用于盛放玻璃药品等。托盘整体采用硬质塑料制成，化学稳定性好，防止化学药品的腐蚀；</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2.长方型，由两块相同的置瓶支架插入组成，每块有11个孔，其中直径8mm有4个，直径16mm有4个，直径20mm有3个。</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3.整体尺寸：305mm×205mm×80mm。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2123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实验用品提蓝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400长*300宽*高150,材质木制</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1.400长*300宽*高150</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2.一边有三个大孔直径62毫米，另一端有6个小孔，孔径分别为：32、26、21</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3.底部有抽斗。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4.材质木制</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2124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塑料水槽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塑料一次成型，直径250mm，深度100mm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1.通用仪器，采用优质ABS塑料一次成型，无杂质、无裂痕，圆形，全透明以便于实验观察；</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2.直径250mm，深度100mm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3.水槽不因温度和盛水重力的影响发生变形（水温≤100℃）</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2125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碘升华凝华管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为T形玻璃制品上端为两头密封的玻璃管，中间接空心玻璃管</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1.该仪器是作中学化学了解碘升华的原理与现象的实验用。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结构：用硬质玻璃经过部分抽空，内盛有固态碘，两端密封不漏气。该仪器为T形玻璃制品。上端为两头密封的玻璃管，中间接空心玻璃管。接点应是空心，密封不漏气，管内盛有适量的固体碘，约0.5mg，要求玻璃材料耐高温，以免做实验时破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方座支架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由底座、立杆、复夹(垂直夹2只、平行夹1只)、烧杯夹、铁环(大、小各1只),底座由铸铁制成，外层涂有防锈漆，质量]1Kg,立杆由优质铁制成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1.由底座、立杆、复夹(垂直夹2只、平行夹1只)、烧杯夹、铁环(大、小各1只)。</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2.底座由铸铁制成，外层涂有防锈漆，质量不小于1Kg，放置水平面时、不摇晃、不倾斜。立杆一端为螺纹。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3.立杆由优质铁制成，外层电镀。复夹都为金属制品，不易生锈，烧杯夹为铁制品电镀</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万能夹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万能夹夹持直径范围为Φ6～14mm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1．万能夹的转动方向，调节范围不小于120°。</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2．球形万向接头由Ｍ8螺钉紧固,球体直径Φ20mm。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3．万能夹夹持直径范围为Φ6～14mm。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4．夹孔直径为Φ12.3mm。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5．所有紧固件应同心对称，螺钉转动松紧适度，其公差按GB197三级精度要求。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6．其他应符合JY166的有关要求。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三脚架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三脚架由圆环、支撑脚构成。三脚架总高156mm；圆环内径φ77mm（ 2mm)；外径φ100mm( 2mm)、厚4.5mm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1.三脚架由圆环、支撑脚构成。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2.三脚架总高156mm；圆环内径φ77mm（ 2mm)；外径φ100mm( 2mm)、厚≥4.5mm；圆环上与支撑脚焊接牢固三个脚的间距相等，并向外倾斜约22°</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3.圆环采用普碳圆棒锻造加工成型，支撑脚采用φ6.5mm圆钢制作，高40mm处有一折弯向外倾斜角度为10°，立放后圆环面与台面平行，三脚架整体防锈处理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泥三角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由三个圆形泥石柱用三根铁线串接组成，呈三角形。</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由三个圆形泥石柱用三根铁线串接组成，呈三角形。</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木质，12孔、12架。架身表面无毛刺、无裂痕、木材经脱脂干燥处理，表面涂有清漆。</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木质，12孔、12架。架身表面无毛刺、无裂痕、木材经脱脂干燥处理，表面涂有清漆。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漏斗架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漏斗架由底座、立杆和漏斗安放板等组成。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1、漏斗架由底座、立杆和漏斗安放板等组成。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2、底座由木制成。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3、立杆为金属立杆应挺直并与底座垂直。</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4、漏斗安放板、安放板应能在立杆上自由调节高度，并在任一高度上固定，固定可靠。、稳定性要求:在安放板上放置两个漏斗, 使板调到立杆的最高端,整个装置应稳固可靠,不发生翻倒。</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滴定台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滴定台由台板、铁皮底座、立杆组成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,台板由绿色环氧树脂玻璃钢材质构成,外形尺寸280mm×140mm±3mm。3、立杆用直径Φ8mm～10mm的圆钢制成，长度550mm。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1、滴定台由台板、铁皮底座、立杆组成。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2、台板由绿色环氧树脂玻璃钢材质构成,外形尺寸280mm×140mm±3mm。3、立杆用直径Φ8mm～10mm的圆钢制成，长度不小于550mm。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滴定夹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蝶式结构，两端能夹持20mm以下直径的滴定管</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1.用于化学实验，配合滴定台使用，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2.蝶式结构，两端能夹持20mm以下直径的滴定管，两管平行，当两管盛满液体后，不下滑。</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多用滴管架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由ABS塑料制成，壁厚2mm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由ABS塑料制成，壁厚不小于2mm .产品由上架板、中架板、下架板和两块侧板组装而成,拆装方便.</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教学电源</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直流稳压输出：标准电压1.5、3、4.5、6、9、12V共六档，输出电流额定2A</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直流稳压输出：标准电压1.5、3、4.5、6、9、12V共六档，输出电流额定2A；电压偏调±2%U标+0.1V，电压稳定性各档不大于2%U标+0.1V，负载稳定性各档不大于2%U标+0.1V，纹波电压各档不大于0.1%U标；电流超过(1.05～1.5)×2A自动保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2、交流输出：标准电压2V～12V，每2V一档，共六档可调；输出电流额定5A，电流超过(1.05～1.5)×5A自动保护。</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3、安全性：环境温度：0～40℃，相对湿度≤90%(40℃)，电源电压：198V～242V，50Hz±2.5Hz，稳压、交流连续工作8小时。</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494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托盘天平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外形规格约为200mm×70mm×135mm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1.称量用具，最大称量100g，分度值0.1g，标尺称量0～5g。</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2.仪器为双盘、单杠杆、等臂、非封闭式铝合金横梁结构。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托盘天平的刀子由钢制成，秤盘直径不小于80mm，外形规格约为200mm×70mm×135mm。标尺光洁平直，连接部位固紧，分度线均匀，游码起点对准零线，移动时松紧适宜，当杠杆受到轻微冲击时，游码不移位。刀子垂直地紧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4.砝码均采用金属制，表面电镀，用塑料盒定位包装，砝码分别为50g、20g×2、10g、5g。</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江苏常熟、常熟市百灵天平仪器有限公司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托盘天平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称量用具，最大称量500g，分度值0.5g，标尺称量0～10g</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1.称量用具，最大称量500g，分度值0.5g，标尺称量0～10g；</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为双盘、单杠杆、等臂、非封闭式铝合金横梁结构。托盘天平的刀子由钢或玛瑙制成。标尺光洁平直，连接部位固紧，分度线均匀，游码起点对准零线，移动时松紧适宜，当杠杆受到轻微冲击时，游码不移位、刀子垂直地紧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3.砝码均采用金属制，表面电镀，用塑料盒定位包装，砝码分别为200g、100g×2、50g、20g×2、10g。</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江苏常熟、常熟市百灵天平仪器有限公司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温度计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局浸式，红液测量范围0℃～100℃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1.局浸式，红液</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2.测量范围0℃～100℃，最小分度值1℃，示值误差应不大于±1℃。</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3.JB/T9262-1999</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温度计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局浸式，水银测量范围0℃～200℃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1.局浸式，水银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2.测量范围0℃～200℃，最小分度值1℃，示值误差应不大于±1℃。M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3.JB/T9262-1999</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多用电表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具有高灵敏度的磁电式整流系仪表，具有22档基本量程，测量范围：直流电流：0～50～500μA，0～5～50～500mA；直流电压：0～0.25～0.5～1～2.5～10～50～250V，交流电压：0～10～50～250～500～1000V；电阻：R×1，R×10，R×100，R×1k,，R×10k，100k，R×1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1.具有高灵敏度的磁电式整流系仪表，具有22档基本量程，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2.能分别测量交直流电压、直流电流、电阻；仪表装有反射镜，表头设有硅二极管保护装置；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3、测量范围：直流电流：0～50～500μA，0～5～50～500mA；直流电压：0～0.25～0.5～1～2.5～10～50～250V，交流电压：0～10～50～250～500～1000V；电阻：R×1，R×10，R×100，R×1k,，R×10k，100k，R×1M，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4、基本误差：直流电流，电压基本误差不超过满度值的±2.5%；交流电压基本误差不超过满度值的±4%；电阻测量误差不超过标度尺长±2.5%；</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密度计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计量范围：计量范围：密度1.000-2.000之间</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计量范围：计量范围：密度1.000-2.000之间；</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最小分度值：0.001、误差：±0.001，在液体中倾斜度不大于0.2分度值；</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密度计各部位无严重内应力集中现象，无影响强度及密度测量的玻璃缺陷；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其它要求符合技术标准的要求GB/T 17764《密度计》。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密度计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计量范围：密度0.7000-1.000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计量范围：密度0.7000-1.000。</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最小分度值：0.001，在液体中倾斜度不大于0.2分度值、误差：±0.001；</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密度计各部位无严重内应力集中现象，无影响强度及密度测量的玻璃缺陷；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 其它要求符合技术标准的要求GB/T 17764-99《密度计》。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水电解演示器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由观察管、密闭室、底座、漏斗、放气开关、密封圈、接线柱等组成，外接电源：12V～18V的直流电</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1.用于中学化学课堂演示水电解及制氢气和氧气的过程，说明水由氢氧两种元素按一定比例组成。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2.仪器由观察管、密闭室、底座、漏斗、放气开关、密封圈、接线柱等组成，外接电源：12V～18V的直流电。</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水电解实验器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由观察管、密闭室、底座、漏斗、放气开关、密封圈、接线柱等组成，外接电源：12V～18V的直流电。</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1.用于中学化学课堂水电解及制氢气和氧气的过程，说明水由氢氧两种元素按一定比例组成。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2.仪器由观察管、密闭室、底座、漏斗、放气开关、密封圈、接线柱等组成，外接电源：12V～18V的直流电。</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原电池实验器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主要由透明圆形塑料电解槽、盖、电极、接线柱组成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主要由透明圆形塑料电解槽、盖、电极、接线柱组成；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贮气装置</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程塑料制作；贮气容积约3000ml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1.利用排水集气和液体压力排气的原理可收集、贮存、排放气体，</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2.产品由底座、贮气室、贮水室、导气阀、进排水口、出水管等组成。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3.底座采用ABS工程塑料制作；贮气室及贮水室采用透明性好的“372”材料制作，贮气容积约3000ml，贮气室的侧面有容积刻度，便于观察装置内所贮气体容量。</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26009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分子间隔实验器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用聚苯乙烯压制而成基本规格为：高200mm,内径48mm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1.透明盛液筒体用聚苯乙烯压制而成，透明度良好、不易损坏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2.基本规格为：高200mm,内径48mm，有底座，底座直径不小于68mm。形体为量筒形状,容量300ml,每5ml标有一小格刻线,10ml标有一中格刻线，100ml标有一大格刻线。</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3.量筒筒身上口直径与下口直径尺寸误差为40mm土1mm，每小格和每大格的刻线读数误差不大于5%</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溶液导电演示器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演示器由盛装电解质溶液的缸体、碳棒电板、演示屏等构成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1.用于中学化学教学中电解质溶液实验，使学生了解强电解质与弱电解质的概念，理解电解质溶液导电的实质。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2.演示器由盛装电解质溶液的缸体、碳棒电板、演示屏等构成。演示屏上有电源连线柱，并有显示电解质导电强弱的指示装置（发光二极管显示），演示器能够同时演示的电解质品种不少于五种。</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微型溶液导电实验器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由线路板盒体，电池盒，电解槽组成，盒体规格：25mm×60mm×35mm；电解槽由透明圆柱形塑料制成，规格：Φ65mm×75mm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1.用于中学化学教学中电解质溶液的实验，使学生了解强电解质与弱电解质的概念，理解电解质溶液导电的实质。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2.由线路板盒体，电池盒，电解槽组成，线路板盒体板面上部有六个发光二级管作为指示灯，下部有开关按钮。</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3.盒体规格：125mm×60mm×35mm；电解槽由透明圆柱形塑料制成，规格：Φ65mm×75mm；电极用碳棒制成，槽盖能紧密合在电解槽上。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分子结构模型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球棍式，橡胶球(表面应光滑无斑痕），大球表面圆孔深度12～14mm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球棍式，橡胶球(表面应光滑无斑痕），大球表面圆孔深度12～14mm,组成结构：1、原子：碳原子（颜色：黑，键角109度，数量：60个）、氢原子（颜色：橙，数量：45个）、氧原子（颜色：天蓝，键角：105度，数量：10个）、氮原子（颜色：深蓝，键角：109度，数量：10个）、硫原子（颜色：黄，键角：90度，数量：10个）、氯原子（颜色：草绿，键角：90度，数量：10个）、钠原子（颜色：银灰，键角：90度，数量：10个）；2、元件：单键（金属直棍镀金铬）、双键和三键（镀铬金属弹簧软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金属矿物、金属及合金标本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地质材料标本，5种,标本盒内贴有标本名称，标本盒为木质材料</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1.地质材料标本，不少于5种</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2.标本盒内贴有标本名称，标本盒为木质材料，应经脱脂干燥处理，标本盒的盒体和盒盖用金属活页连接，装有锁扣，具有耐压、防潮。</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42002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原油常见馏分标本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材料标本，由8种的材料组成。标本盒内贴有标本名称，标本盒为木质材料</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材料标本，由不少于8种的材料组成。标本盒内贴有标本名称，标本盒为木质材料，应经脱脂干燥处理，标本盒的盒体和盒盖用金属活页连接，装有锁扣，具有耐压、防潮。</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42003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合成有机高分子材料标本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材料标本，标本10种。优质木盒包装。</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材料标本，标本不少于10种。优质木盒包装。</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走进化学实验室</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身边的化学物质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物质的组成、性质和变化规律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化学与社会发展</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52041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元素周期表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挂图，符合新课标要求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量筒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量筒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量筒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量筒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量杯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60023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容量瓶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60024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容量瓶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60041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滴定管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酸式，25mL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酸式，25mL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60043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滴定管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碱式，25mL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碱式，25mL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φ12mm×70mm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φ12mm×70mm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φ15mm×150mm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φ15mm×150mm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φ18mm×180mm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φ18mm×180mm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φ20mm×200mm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φ20mm×200mm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φ32mm×200mm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φ32mm×200mm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具支试管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φ20mm×200mm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φ20mm×200mm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硬质玻璃管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φ15mm×150mm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φ15mm×150mm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硬质玻璃管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φ20mm×250mm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φ20mm×250mm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67.2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single"/>
              </w:rPr>
            </w:pPr>
            <w:r>
              <w:rPr>
                <w:rFonts w:hint="eastAsia" w:ascii="宋体" w:hAnsi="宋体" w:eastAsia="宋体" w:cs="宋体"/>
                <w:b w:val="0"/>
                <w:bCs w:val="0"/>
                <w:i w:val="0"/>
                <w:color w:val="000000"/>
                <w:kern w:val="0"/>
                <w:sz w:val="18"/>
                <w:szCs w:val="18"/>
                <w:highlight w:val="none"/>
                <w:u w:val="single"/>
                <w:lang w:val="en-US" w:eastAsia="zh-CN" w:bidi="ar"/>
              </w:rPr>
              <w:t>61033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圆、长，250mL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圆、长，250mL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61037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平、长，250mL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平、长，250mL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61041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锥形瓶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61042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锥形瓶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61051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蒸馏烧瓶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酒精灯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抽滤瓶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抽气管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玻璃制，内外管在同一轴线上,内管喷口正对下管口,两口间距不大于3mm.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玻璃制，内外管在同一轴线上,内管喷口正对下管口,两口间距不大于3mm.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干燥器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气体发生器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冷凝器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直固，300mm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直固，300mm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65.2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62023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牛角管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弯形，φ18mm×150mm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弯形，φ18mm×150mm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62031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漏斗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62032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漏斗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62033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安全漏斗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直形</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直形</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62034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安全漏斗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双球</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双球</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62035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分液漏斗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锥形，100mL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锥形，100mL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57.2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62036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分液漏斗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梨形，50mL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梨形，50mL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62039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布氏漏斗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瓷，80mm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瓷，80mm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T形管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玻璃制品，T形</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玻璃制品，T形</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Y形管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玻璃制品，Y形</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玻璃制品，Y形</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玻璃制品 </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玻璃制品 </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离心管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100ml，玻璃制</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100ml，玻璃制</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干燥管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单球，150mm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单球，150mm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干燥管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U型，φ15mm×150mm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U型，φ15mm×150mm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活塞</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直形</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直形</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62091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圆水槽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φ200mm×100mm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φ200mm×100mm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62092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圆水槽</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φ270mm×140mm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φ270mm×140mm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62093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玻璃钟罩</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φ150mm×280mm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φ150mm×280mm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集气瓶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125mL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125mL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集气瓶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液封除毒气集气瓶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42.5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425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广口瓶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广口瓶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125mL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125mL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广口瓶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384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广口瓶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63015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广口瓶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茶，60mL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茶，60mL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63016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广口瓶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茶，125mL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茶，125mL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63017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广口瓶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125mL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125mL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2170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63023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63024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63025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63026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112.2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63027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茶，60mL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茶，60mL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63028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茶，125mL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茶，125mL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63029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63031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茶，1000mL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茶，1000mL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63041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63042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870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63043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茶，30mL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茶，30mL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29</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63044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茶，60mL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茶，60mL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坩埚</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瓷，30mL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瓷，30mL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坩埚钳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产品用厚度为2mm的不锈钢板或铁板制造。总长度为300mm，宽度为20mm。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产品用厚度为2mm的不锈钢板或铁板制造。总长度为300mm，宽度为20mm。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镊子</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不锈钢或不锈铁，125mm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不锈钢或不锈铁，125mm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木制品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木制品</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水止皮管夹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钢丝制成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钢丝制成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螺旋皮管夹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用钢材制成。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用钢材制成。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64032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石棉网</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由金属网和附在网上的石棉组成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由金属网和附在网上的石棉组成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64041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燃烧匙</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由半圆面和金属丝结合制成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由半圆面和金属丝结合制成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64042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药匙</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塑料，长度为100mm。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塑料，长度为100mm。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64051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φ5～φ6mm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φ5～φ6mm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64052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φ7～φ8mm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φ7～φ8mm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64053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φ3～φ4mm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φ3～φ4mm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64054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φ5～φ6mm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φ5～φ6mm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64061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软胶塞</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软胶制品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软胶制品</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64062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橡胶管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橡胶制品，连接玻璃管用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橡胶制品，连接玻璃管用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64063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乳胶管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乳胶制品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乳胶制品</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米</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64071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试管刷</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由金属丝和胶合在其上的猪鬃毛制成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由金属丝和胶合在其上的猪鬃毛制成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64072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烧瓶刷</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由金属丝和胶合在其上的猪鬃毛制成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由金属丝和胶合在其上的猪鬃毛制成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64080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结晶皿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64081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表面皿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64082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表面皿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64086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研钵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瓷，60mm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64087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研钵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瓷，90mm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瓷，90mm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64088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蒸发皿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瓷，60mm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64089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蒸发皿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瓷，100mm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瓷，100mm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64091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反应板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至少6穴</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至少6穴</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64092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井穴板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9孔，0.7mL×9</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9孔，0.7mL×9</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64093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井穴板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6孔，5mL×6，附带双导气管的井穴塞</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6孔，5mL×6，附带双导气管的井穴塞</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64094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塑料多用滴管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实验用、包装安全。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实验用、包装安全。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0.11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铝箔</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实验用，包装安全。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实验用，包装安全。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0.187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实验用、包装安全。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实验用、包装安全。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锌粒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0.071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还原铁粉</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铁丝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锡粒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0.578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289</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铅粒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0.079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紫铜片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铜丝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0.272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碘</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活性炭</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70032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二氧化锰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0.051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70033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三氧化二铁</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0.061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70034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氧化铜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0.136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70041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氯化钾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70042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氯化钠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70043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氯化钠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0.009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70044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氯化钙</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70045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无水氯化钙</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70046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氯化镁</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70047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三氯化铁</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70049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氯化铵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70065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碘化钾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70070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硫酸钾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70083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硫酸铝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70086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硫酸铜(蓝矾、胆矾)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0.051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70087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硫酸铵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70088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硫酸铝钾(明矾)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70091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无水硫酸铜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碳酸钾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碳酸钠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碳酸氢钠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大理石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碳酸氢铵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碱式碳酸铜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0.119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119</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硝酸银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12.92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乙酸铅</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0.095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71042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氨水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71043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氧化钙(生石灰)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瓶装，白色，实验用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瓶装，白色，实验用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71044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氢氧化钙(熟石灰)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白色粉末状固体，实验用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白色粉末状固体，实验用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71045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碱石灰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白色或米黄色粉末，实验用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白色或米黄色粉末，实验用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无水乙酸钠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柠檬酸钠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葡萄糖</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实验用，瓶装。</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实验用，瓶装。</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蔗糖</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实验用，袋装，包装完好。</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实验用，袋装，包装完好。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72025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酒精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95%</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95%</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72027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煤油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实验用，瓶装。</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实验用，瓶装。</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72051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石蕊</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指示剂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指示剂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72052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酚酞</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指示剂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指示剂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72054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品红</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染料</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染料</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72061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pH广范围试纸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1～14</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1～14</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72062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蓝石蕊试纸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72063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红石蕊试纸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72091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定性滤纸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73003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汽油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实验用，瓶装</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实验用，瓶装</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73005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丙酮</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74001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红(赤)磷</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0.102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74011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硫粉</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74012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镁条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74013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铝粉</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0.085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74060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黄(白)磷</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过氧化氢</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试剂，30%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试剂，30%</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氯酸钾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高锰酸钾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0.051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硝酸铵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硝酸钾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硝酸钠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76001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草酸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硝酸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硫酸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硫酸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盐酸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盐酸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甲酸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0.048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77026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乙酸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77032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氢氧化钠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77033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氢氧化钠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80201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初中化学实验材料</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供学习分组用，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黄铜片、火柴、蜡烛、剪刀、焊锡、炭棒、导线、电灯泡、木板、电池、电珠、砂纸等</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1.供学习分组用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2.黄铜片、火柴、蜡烛、剪刀、焊锡、炭棒、导线、电灯泡、木板、电池、电珠、砂纸等</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份</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一字螺丝刀</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规格：75mm×5mm。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刀身包有透明塑料直至手柄。</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1.规格：75mm×5mm。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2.刀身为优质金属制，强度高，表面做防锈处理。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3.刀身包有透明塑料直至手柄。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十字螺丝刀</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规格：75mm×5mm。刀身包有透明塑料直至手柄。</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1.规格：75mm×5mm。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2.刀身为优质金属制，强度高，表面做防锈处理。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刀身包有透明塑料直至手柄。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钢丝钳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中号，长度160mm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1.它可以把坚硬的细钢丝夹断；</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2.中号，长度160mm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3.高碳钢精工锻造，镀镍处理，刃口感应淬火，剪切力强，双色防滑手柄。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81015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手锤</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圆头锤，实心固定式，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由锤头和锤柄组成，0.5kg，锤头为钢制，锤柄为硬质木制。</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1.圆头锤，实心固定式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2.由锤头和锤柄组成，0.5kg，锤头为钢制，锤柄为硬质木制。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3.锤头一端呈圆球状，用来敲击铆钉；另一端为圆柱平面，用于一般锤击。</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81017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锉刀</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锉刀双面开齿，总长度为300mm，锉身长度200mm，厚度为3mm。手柄应为胶制，防滑。</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1.锉刀表面上有许多细密刀齿、条形，用于锉光工件的手工工具。用于对金属、木料、皮革等表层做微量加工。</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2.锉刀双面开齿，总长度为300mm，锉身长度200mm，厚度为3mm。手柄应为胶制，防滑。</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81032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剪刀</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大号，不锈钢制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，长度不小于200mm，耐腐蚀，刀口结合度好，刃口锋利</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1.大号，不锈钢制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2.长度不小于200mm，耐腐蚀，刀口结合度好，刃口锋利；</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3.手柄上带有杏仁闸、夹核桃、罐头抽、开瓶器功能。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把</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工作服</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实验室防护用具，成人用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，白大褂，由白色布料制成。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1.实验室防护用具，成人用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2.白大褂，由白色布料制成。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护目镜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实验防护用具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，由高级光学树脂（聚碳酸酯）一次注塑制成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1.实验防护用具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2.由高级光学树脂（聚碳酸酯）一次注塑制成，表面强化镀膜，无屈光度。耐腐蚀，不变形，阻燃自熄功能，镜架强度好，耐冲击，具有防爆功能，附擦镜布一块。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3.其它性能指标应符合国家及眼镜行业有关标准的规定，符合JY0001－2003《教学仪器一般质量要求》的有关规定。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护目镜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实验防护用具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，由高级光学树脂（聚碳酸酯）一次注塑制成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1.实验防护用具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2.由高级光学树脂（聚碳酸酯）一次注塑制成，表面强化镀膜，无屈光度。耐腐蚀，不变形，阻燃自熄功能，镜架强度好，耐冲击，具有防爆功能，附擦镜布一块。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3.其它性能指标应符合国家及眼镜行业有关标准的规定，符合JY0001－2003《教学仪器一般质量要求》的有关规定。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防护面罩</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化学实验防护用具。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材质为厚不小于２ｍｍ的有机玻璃。面罩呈弧形宽不小于210ｍｍ，深不小于70ｍｍ，高不小于220ｍｍ。</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1.化学实验防护用具。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2.材质为厚不小于２ｍｍ的有机玻璃。能防护酸、 碱、油类化学液体、金属溶液、铁屑或玻璃碎片飞溅而引起的损害，能防护辐射热所引起的灼伤。面罩呈弧形宽不小于210ｍｍ，深不小于70ｍｍ，高不小于220ｍｍ。</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防毒口罩</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化学实验防护用品。由橡胶口罩与滤毒盒组成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1.化学实验防护用品。</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2.由橡胶口罩与滤毒盒组成，可防护有机物蒸气，如：苯、煤油、汽油、丙酮、甲苯、二甲苯、苯胺、硝基苯以及氯气、二氧化硫、硫化氢、一氧化碳等无机物毒气引起的损伤。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3、应符合GB2890-82《过滤式防毒面具》的有关规定。</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耐酸手套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实验室防护用具，加厚型</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1.实验室防护用具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2.手套经浸塑处理，应耐酸、耐碱、耐油。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3.防滑纹理设计、加厚型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双</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洗眼器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简易急救箱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药品箱储藏格子分三层，一、二层为可伸缩架空层,一层三小格大小不一，第二层分成五小格平行排列，最底层即箱体下部，空间大，可储藏大量物品。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1..药品箱储藏格子分三层，一、二层为可伸缩架空层,一层三小格大小不一，第二层分成五小格平行排列，最底层即箱体下部，空间大，可储藏大量物品。</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2.碘酒1瓶；烫伤药：烫伤油膏或凡士林1盒；药棉1包、创口贴5张、绷带1卷、胶布1卷、剪刀1把、医用镊子1个</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实验防护屏</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面板尺寸为300×300mm，侧板尺寸为140×300mm。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1.产品采用厚度不小于2mm的优质透明有机玻璃制作，由面板及两块侧板组成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2.面板尺寸为300×300mm，侧板尺寸为140×300mm。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易燃品储存柜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600mm×500 mm×900mm不含活动轮子的高度，采用环氧树脂板制作，环氧树脂采用模具框架带层板一次成型</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1.600mm×500 mm×900mm不含活动轮子的高度，采用环氧树脂板制作，环氧树脂采用模具框架带层板一次成型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2.顶板厚度为25mm,门板及侧板厚度为20㎜，隔板边缘高45mm-50mm,底部挡板边沿高40mm-45mm。具有防酸、防碱、防有机溶剂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3.外部配有一把密码锁和一把普通锁，有利重点化学药品存放。底下设有四个活动轮子，高度为50mm。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毒害品储存柜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600mm×500 mm×900mm不含活动轮子的高度，采用环氧树脂板制作，环氧树脂采用模具框架带层板一次成型</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1.600mm×500 mm×900mm不含活动轮子的高度，采用环氧树脂板制作，环氧树脂采用模具框架带层板一次成型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2.顶板厚度为25mm,门板及侧板厚度为20㎜，隔板边缘高45mm-50mm,底部挡板边沿高40mm-45mm。具有防酸、防碱、防有机溶剂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3.外部配有一把密码锁和一把普通锁，有利重点化学药品存放。底下设有四个活动轮子，高度为50mm。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83201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木炭、植物油、面粉、味精、食醋、洗洁精、铁钉、棉花、牛奶、鸡蛋等</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木炭、植物油、面粉、味精、食醋、洗洁精、铁钉、棉花、牛奶、鸡蛋等</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木炭、植物油、面粉、味精、食醋、洗洁精、铁钉、棉花、牛奶、鸡蛋等</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26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3、初中生物仪器配置清单</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打孔器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供实验中打孔时使用，手持式，四件为一套</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1.供实验中打孔时使用，手持式，四件为一套；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2.穿孔管用外径为6mm、8mm、10mm的冷拨无缝钢管制成，手柄用低碳钢板制成，可穿孔径为4mm、6mm、8mm的圆孔，仪器表面镀铬。</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仪器车</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折叠可拆式，940mm×480mm×900mm。 </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1.实验室通用仪器，用于搬运仪器，实用方便型。                                                                                                              2.车体为折叠可拆式，整体结构为全不锈钢板与不锈钢管组成，规格尺寸不小于940mm×480mm×900mm。                                                                                                                      3.仪器车配置载物盆两个，单个盆规格约为900mm×480mm×30mm，两个盆均为不锈钢板制作，盆边缘倒角处理，防止刮伤，盆背面带有防震垫装置。                                                                                                                             4.车架采用25mm×25mm的不锈钢方管制成，车架呈‘∩’形结构，架高约为800mm。                                                                                                                    5.车架脚为四个直径约100mm的万向脚轮，脚轮可0-360°转动，其中有两只脚轮带刹卡装置。                                                                                              6.车体带四个围栏，每个围栏由四根钢管组成，钢管直径约12mm，配有八个瓦形钢片、八个六角螺丝、1个六角匙用于固定车体。 </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辆</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生物显微镜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生物学实验仪器，放大倍数不低于1000×。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生物学实验仪器，用于观察生物切片等实验，单目斜筒，放大倍数不低于1000×。显微镜机型以金属为主，配置惠更斯目镜10×，镜筒为金属材质，可作360度旋转；配置消色差物镜10×、40×、100×，镜筒均为金属材质，三孔转换器；调焦机构为同轴共轭粗微调，粗调范围10mm，微调范围10mm；载物台为固定平台带移动尺，面积不小于110mm×120mm，带阿贝式聚光镜带旋转式光栏，透光孔径有￠2mm、￠3mm、￠6mm、￠12mm、￠16mm五种；移动尺调节范围为横向55mm，纵向25mm；光源采用220V/20W电照明装置。 </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浙江宁波、宁波湛京光学仪器有限公司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湛京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生物显微镜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生物学实验仪器，用于观察生物切片等实验，单目镜筒，放大倍数不低于640×。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学实验仪器，用于观察生物切片等实验，单目镜筒，放大倍数不低于640×。显微镜为全金属机架，以保证不变形，不破损，机械筒长160mm，共轭距离185mm；配置惠更斯目镜5×、10×、16×，目镜采用光学玻璃镜片，铝金属外壳；配置消色差物镜10×、40×，物镜采用光学玻璃镜片，铜金属外壳；全金属调焦机构，粗动调焦45mm，微动范围不小于1.8mm，微动格值0.002mm，微动空回不大于0.008mm，带有限位装置；载物台为金属工作台，面积不小于100mm×110mm；光源采用直径不小于40mm的平凹双面反光镜；载物台附带旋转式光栏，透光孔径有￠2mm、￠3mm、￠6mm、￠12mm、￠16mm五种；显微镜的包装采用内木箱外纸箱。</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31500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浙江宁波、宁波湛京光学仪器有限公司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湛京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2044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双目立体显微镜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生物学实验仪器，用于观察解剖等实验，双目直镜筒，放大倍数不低于40×。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生物学实验仪器，用于观察解剖等实验，双目直镜筒，放大倍数不低于40×。显微镜工作距离为100mm，配置广角目镜WF10×、物镜4×，配有眼罩一对；光源采用LED或卤素灯照明。</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383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9958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浙江宁波、宁波湛京光学仪器有限公司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湛京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2051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放大镜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产品有效通光孔径为不小于φ30mm，放大倍数为5倍的单倍数玻璃放大镜。</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1．产品有效通光孔径为不小于φ30mm，放大倍数为5倍的单倍数玻璃放大镜。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2．放大倍数误差不大于5%。</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3．透镜的2/3有效通光孔径范围内，不允许有大于0.5mm的气泡和明显的条纹及划痕。</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4．镜框材质不能用再生材料制作。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5．透镜框应能牢靠地夹持透镜。手柄长不小于60mm。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2060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望远镜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双筒，7×35</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1.双筒，7×35</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2.目镜伸缩可调，目镜、物镜筒均应采用优质橡胶，防止掉落时镜筒破损，观察距离12m～1000m，配背带和擦镜布。</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2071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离心沉淀器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产品为手摇式离心沉淀器，主要由传动装置、离心管、离心管架、桌夹等组成。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1.产品为手摇式离心沉淀器，主要由传动装置、离心管、离心管架、桌夹等组成。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传动装置采用摇手带动蜗轮传动，各转动部位配合松紧适度，蜗轮与蜗杆啮合良好，各部分转动灵活；离心管用进口柔性塑料370Y系列制作，规格尺寸不小于Φ16×100mm，离心管架用厚度不小于1.8mm的冷轧板制作，可托放四只离心管；桌夹采用45号钢制作，夹紧厚度5-60mm，深不小于25mm,夹端设压碗。</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2075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酒精喷灯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由喷火管、空气调节棒、喷嘴、酒精壶、引火管、注酒精孔等部分组成；，座式，壶体为铜材料制作,壶体装酒精容积不小于300ml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1.由喷火管、空气调节棒、喷嘴、酒精壶、引火管、注酒精孔等部分组成；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弯曲玻管(棒)和溶接玻璃管用，火焰温度可达800～1000℃，座式，壶体为铜材料制作、外观无凹陷、无碰伤现象，壶体缝紧密、不漏酒精和漏气，壶体上旋盖内嵌有橡胶密封片，盖螺纹配合紧密、不漏气、开闭灵活，壶体装酒精容积不小于300ml。</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3.喷管与各管焊接处用银铜材料焊接，不得因喷火燃烧而融化焊接、不漏气，火苗调节杆柄在调节火苗时不应变形，调节手轮不得因工作时焦溶。</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2076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电炉</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由电源线、发热盘、调节开关、指示灯组成，外形规格尺寸为220mm×220mm×35mm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1.电加热仪器；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2.由电源线、发热盘、调节开关、指示灯组成，底盘带有四角防滑橡胶垫；</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3.额定电压AC220V，工作频率50HZ，额定功率100W～1000W，分为5个档级，外形规格尺寸为220mm×220mm×35mm。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352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上海、上海博珍仪器设备有限公司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lang w:eastAsia="zh-CN"/>
              </w:rPr>
            </w:pPr>
            <w:r>
              <w:rPr>
                <w:rFonts w:hint="eastAsia" w:ascii="宋体" w:hAnsi="宋体" w:eastAsia="宋体" w:cs="宋体"/>
                <w:b w:val="0"/>
                <w:bCs w:val="0"/>
                <w:i w:val="0"/>
                <w:color w:val="000000"/>
                <w:sz w:val="18"/>
                <w:szCs w:val="18"/>
                <w:highlight w:val="none"/>
                <w:u w:val="none"/>
                <w:lang w:eastAsia="zh-CN"/>
              </w:rPr>
              <w:t>博珍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2080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高压灭菌锅</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为立式压力蒸汽灭菌器,手轮式快开门安全连锁装置结构，全自动微电脑智能化控制，容积50L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1.中学生物实验仪器，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2.仪器为立式压力蒸汽灭菌器，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3.手轮式快开门安全连锁装置结构，全自动微电脑智能化控制，双层不锈钢，断水自控，容积50L。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475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2082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恒温水浴锅</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工作水箱采用不锈钢，水箱盖采用铝金属制品，整体规格：455mm×310mm×210mm（长×宽×高）</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1.四孔双列恒温水浴锅，</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2.工作水箱采用不锈钢，水箱盖采用铝金属制品，形状呈五个同心圆环，外直径分别为：Φ140mm，Φ115mm，Φ95mm，Φ70mm，Φ48mm，温控精确并带有数字显示，自动控温。</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3.技术指标：孔数：4孔，加热功率：800W,熔丝管：8A。温控范围：室温—100摄氏度。温控精度：≤±0.5摄氏度。由室温升至沸点≤70分钟，搅拌速度：0-1000转/分钟。工作电压：AC 220V 50HZ，使用环境：环境温度：5℃-40℃，相对湿度≤80%。</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4.整体规格：455mm×310mm×210mm（长×宽×高）,执行YY0027标准。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2084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烘干箱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智能数控，尺寸约为750×600×500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1.用于恒温试验和物品的干燥、烘焙、热处理。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的外壳用冷轧薄板制成，内室由不锈钢板或冷轧薄板制成，仪器采用自然对流通风式结构，设有观察窗，控温装置为单片机及双排LED三位显示的微电脑智能控制器，用Pt100铂电阻为感温元件，采用PID调节方式控制加热系统。</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3.智能数控，尺寸约为750×600×500控温范围为室温～~300℃，温度均匀允差±1℃，数字显示，带小数点。</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700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2086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电冰箱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容积：254L，bcd-268stcv</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1、智能双循环制冷系统，冷藏、冷冻独立温控；</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2、可拆换门封条设计，具备优良密封性能，减少能耗，顶灯照明，节省空间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3、钢化玻璃，安全防溢，透明抽屉，，轻松制冰；</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4、容积：254L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3100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青岛海尔股份有限公司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Haier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2087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恒温培养箱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箱体外壳采用优质冷轧薄板制成,箱体采用自然对流通风式结构，设有观察窗</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1.用于生物研究中各种恒温试验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2.控温范围为室温+5℃～60℃，温度波动允差±0.5℃，工作室规格不少于80L，额定功率300W。</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3.箱体外壳采用优质冷轧薄板制成，内室由不锈钢板或冷轧薄板制成，采用石英管加热。箱体采用自然对流通风式结构，设有观察窗。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4.控温装置采用单片机、双排LED三位显示的微电脑智能控制器，采用Pt101铂电阻作为感温元件。</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2119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整理箱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移动折叠式箱扣，箱体采用PP塑料制成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1.用于储存及分发药品用，矮型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2.采用移动折叠式箱扣，方便开关。箱体采用PP塑料制成，透明美观，结实耐用。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3.整理箱的储藏格子分三层，一、二层为可伸缩架空层,一层三小格大小不一，第二层分成五小格平行排列，最底层即箱体下部，空间大，可储藏大量物品。</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保温桶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采用全不锈钢金属材质有效容积约1.5L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1.用于生物实验中保温作用，采用全不锈钢金属材质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2.有效容积约1.5L</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3.桶体内采用三层可拆装设计，与桶盖采用旋转连接闭合，桶体两端附有半圆形不锈钢金属提拿环。</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方座支架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由底座、立杆、复夹(垂直夹2只、平行夹1只)、烧杯夹、铁环(大、小各1只)。底座由铸铁制成，外层涂有防锈漆，质量不小于1.5Kg，立杆由优质铁制成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1.由底座、立杆、复夹(垂直夹2只、平行夹1只)、烧杯夹、铁环(大、小各1只)。</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2.底座由铸铁制成，外层涂有防锈漆，质量不小于1.5Kg，放置水平面时、不摇晃、不倾斜。立杆一端为螺纹。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3.立杆由优质铁制成，外层电镀。复夹都为金属制品，不易生锈，烧杯夹为铁制品电镀</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三脚架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三脚架总高156mm；圆环内径φ77mm（ 2mm)；外径φ100mm( 2mm)、厚4.5mm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1.三脚架由圆环、支撑脚构成。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2.三脚架总高156mm；圆环内径φ77mm（ 2mm)；外径φ100mm( 2mm)、厚≥4.5mm；圆环上与支撑脚焊接牢固三个脚的间距相等，并向外倾斜约22°</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3.圆环采用普碳圆棒锻造加工成型，支撑脚采用φ6.5mm圆钢制作，高40mm处有一折弯向外倾斜角度为10°，立放后圆环面与台面平行，三脚架整体防锈处理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木质，6孔、6架。</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木质，6孔、6架。架身表面无毛刺、无裂痕、木材经脱脂干燥处理，表面涂有清漆。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软尺</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长度1500mm。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规格：长度不小于1500mm。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材料：优质塑料外壳。</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外观应平整、光滑。</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把</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10015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测微尺</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物镜测微尺总长1mm，每一分度值0.01mm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1.用于对微观世界作出定量的分析，扩充显微镜功能，也可以用来检查所用显微镜的放大倍数、线视场等技术参数是否准确，系玻璃精密刻尺。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2.物镜测微尺总长1mm，每一分度值0.01mm；目镜纵横坐标长度为10mm，每一分度值0.1mm，玻片直径为￠19mm。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352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托盘天平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为双盘、单杠杆、等臂、非封闭式铝合金横梁结构。托盘天平的刀子由钢或玛瑙制成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1.称量用具，最大称量200g，分度值0.2g，标尺称量0～5g；</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为双盘、单杠杆、等臂、非封闭式铝合金横梁结构。托盘天平的刀子由钢或玛瑙制成。标尺光洁平直，连接部位固紧，分度线均匀，游码起点对准零线，移动时松紧适宜，当杠杆受到轻微冲击时，游码不移位。刀子垂直地紧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3.砝码均采用金属制，表面电镀，用塑料盒定位包装，砝码分别为100g、50g、20g×2、10g、5g。</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江苏常熟、常熟市百灵天平仪器有限公司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电子停表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采用电子芯片，电池电压为1.5V。数据可精确到0.01s。</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1.采用电子芯片，电池电压为1.5V。数据可精确到0.01s。</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2.外包装应采用防潮、防尘的硬纸盒包装，盒面与盒体采用纽扣式联接。</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机体显示屏表面，便于操作应多配一个秒表计时按钮。秒表计时应带有简易计时、分段计时、两段时间显示。具有每小时报时，每日定时响闹及自动重响功能，应可显示时间，12及24小时制式，日历、星期、防水，防震结构等功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温度计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局浸式，红液测量范围0℃～100℃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1.局浸式，红液</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2.测量范围0℃～100℃，最小分度值1℃，示值误差应不大于±1℃。</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3.JB/T9262-1999</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温度计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局浸式，水银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测量范围0℃～200℃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1.局浸式，水银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2.测量范围0℃～200℃，最小分度值1℃，示值误差应不大于±1℃。M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3.JB/T9262-1999</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13023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干湿球温度计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采用塑料镶边，量程为零下40℃～50℃</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1.气候观测仪器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2.采用塑料镶边，上部面板采用白色塑料，镶嵌红蓝两只温度计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3.量程为零下40℃～50℃，下部面板采用镂空处理，中间有一圆形湿度表，分别可显示相对湿度和干球湿度。</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16015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血压计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台式血压计,规格330mm×90mm×40mm。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1.用于生物学和生理卫生测量血压，台式血压计</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2.测量范围0～40kPa（0～300mmHg）。血压计在环境温度20℃±10℃，相对温度≤80%，大气压力86kPa～106kPa的检定条件下，零位偏差不大于0.2kPa（3.75mmHg）</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3.血压计采用铁盒包装，规格不小于330mm×90mm×40mm。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16016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肺活量计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肺活量计为浮筒式，可测量容积为0～8000ml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肺活量计为浮筒式，由外桶、浮筒、底座、上下支架、滑轮、配重陀等组成。可测量容积为0～8000ml.</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外桶、浮筒、底座全部为不锈钢材料制作。外桶直径φ225mm×270mm,壁厚0.4mm,浮筒直径φ210mm×270mm,壁厚0.2mm.底座尺寸330mm×290mm×80mm.上支架可前后转动，底座底部配有3个金属螺钉可自由调节仪器水平位置，滑轮为铝合金材料。下支架上附有标尺能正确反映肺活量读数。</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3、产品表面拉丝或抛亮光处理。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解剖器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不锈钢材质，采用蓝色皮包包装，七件</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1.不锈钢材质，采用蓝色皮包包装，七件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2.分别为大剪刀、小剪刀、大镊子、小镊子、解剖刀、解剖针、弯头镊。</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3.解剖刀的刀片可更换。解剖剪尖部两叶头交叉吻合、平齐；镊子弹性适中，紧合镊臂后，镊子尖端密合，没有缝隙和微张现象；刀刃开刃并无缺口、裂纹现象，针挺直光滑。</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解剖器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不锈钢材质，采用蓝色皮包包装，四件</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1.不锈钢材质，采用蓝色皮包包装，四件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2.分别为解剖针、解剖刀、直头镊、直头剪刀。</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3.解剖刀的刀片可更换。解剖剪尖部两叶头交叉吻合、平齐；镊子弹性适中，紧合镊臂后，镊子尖端密合，没有缝隙和微张现象；刀刃开刃并无缺口、裂纹现象，针挺直光滑。</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解剖盘</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解剖盘用铝合金板或不锈钢板冲压成型，外型尺寸140mm×250mm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产品为盛有石蜡的金属盘。</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解剖盘用铝合金板或不锈钢板冲压成型，其板厚≥0.5mm。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外型尺寸140mm×250mm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骨剪</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骨剪总长度115mm。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1、生物学常用工具，供生物解剖用。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2、骨剪总长度不小于115mm。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3、骨剪剪刀刃的硬度不小于HRC－70。</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把</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接种环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手柄长不短于75mm，采用耐高温塑料材质制</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1.微生物实验教室器材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2.手柄长应不短于75mm，采用耐高温塑料材质制成，上接长不短于890mm的铜制连接杆，附带螺旋式锁针孔锁住一根长60mm的银白色金属丝。</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把</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27009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徒手切片器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切片平台采用铝制金属材质，上面镶嵌玻璃使平台平整而光滑，平台直径Φ70mm，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1.用于中学生物课堂实验中做生物切片。</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2.仪器由工作台、锁紧螺钉、外套筒、内套筒、夹紧装置（活动夹片）、指标线、刻度线、底座组成。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3.切片平台采用铝制金属材质，上面镶嵌玻璃使平台平整而光滑，平台直径Φ70mm，分度螺旋底座直径Φ44mm，整体高72mm，螺旋刻度尺的分度值0.01mm，夹持装置应夹持可靠，夹持管采用铁管制作，附优质切片刀一把。</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根纵剖模型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生物模型,用于中学植物学教学</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2.用于中学植物学教学，讲解植物根部结构形态，材质为玻璃钢或硬塑，无毒且环保耐用。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导管、筛管模型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生物模型用于讲授植物疏导组织，让学生了解导管、筛管的形态结构。模型采用透明塑料真空成形。</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2.用于讲授植物疏导组织，让学生了解导管、筛管的形态结构。模型采用透明塑料真空成形。</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单子叶植物茎模型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生物模型用于讲授单子叶植物茎的构造</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2.用于讲授单子叶植物茎的构造，材质为优质合成树脂，无毒且环保耐用。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双子叶植物茎模型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生物模型用于讲解双子叶草本植物茎的构造</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2.用于讲解双子叶草本植物茎的构造，材质为复合材料，无毒且环保耐用。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叶构造模型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生物模型用于观察讲解双子叶植物叶构造</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2.用于观察讲解双子叶植物叶构造，材质为合成树脂料或玻璃钢材料，无毒且环保耐用。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桃花模型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讲授被子植物的有性繁殖器官——花的构造，显示子房及花药的内部微细结构。</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1.生物模型，用于中学教学使用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2.讲授被子植物的有性繁殖器官——花的构造，显示子房及花药的内部微细结构。模型为放大的呈自然盛开的桃花，展示花柄、花托、花萼、花瓣、花蕊，花瓣、子房可拆装。</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33102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蛙胚胎发育模型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生物模型用于讲授蛙胚胎发育的过程。</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2.用于讲授蛙胚胎发育的过程。材质为优质合成树脂料，无毒且环保耐用。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头、颈、躯干模型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模型为高约850mm男性成人头、颈、躯干解剖模型</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2.用于讲授人体头、颈、躯干的解剖结构及各器官的相互关系</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模型为高约850mm男性成人头、颈、躯干解剖模型，展示人体内脏器官的正常位置，重点显示呼吸、消化和泌尿三个系统。内脏各器官应形态正确、比例适当、纹理清晰、连接准确和切面平整，各部位着色应准确、鲜明，颜色不得溢出外界。材质为优质合成树脂料、PVC塑料或玻璃钢材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人体骨骼模型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材质为优质合成树脂料,模型的底座面积不少于240C㎡，高度不小于10mm；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2.用于讲解人体全身骨骼支架和形体关系。模型由底座、支杆、骨骼模型组成，为缩小二分之一的高85cm男性骨骼模型串制成正常直立姿势固定于支架上。</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头颅骨由脑颅骨和面颅骨组成，沿眉弓的上方向两侧至颞鳞的上方，向后到人字缝颅盖横切，颞下颌关节可活动；脊柱由七块颈椎骨、十二块胸椎骨、五块腰椎骨、一块骶骨、一块尾骨和椎间盘组成，并示颈、胸、腰、骶四个生理弯曲；胸廓由一块胸骨、十二对肋与胸椎等连接构成；骨盆由骶骨、尾骨、髋骨组成；上肢骨由六十四块骨组成，肩关节可拆装，肩、肘、腕关节可活动；下肢骨由六十二块骨组成，髋关节可拆装，髋、膝、踝关节均能活动。模型的底座面积不少于240C㎡，高度不小于10mm；支柱为金属制，表面做防锈处理，顶端有中空部分用于支柱人体模型，下部为实心。材质为优质合成树脂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眼球解剖模型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生物模型,眼球模型与底座均采用塑料注塑成型，眼球模型略似球形，直径为150mm，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2.用于讲授眼球构造，模型由放大六倍的成人眼球模型、底座、支杠组成，可拆分。眼球模型与底座均采用塑料注塑成型，眼球模型略似球形，直径约为150mm，前部展示透明角膜、虹膜、瞳孔，后部展示视神经。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3.眼球壁通过眼球前后极做正中水平切，角膜、虹膜、瞳孔均可拆装。眼球肌示上直肌、下直肌、内直肌、外直肌、上斜肌、下斜肌、眼血管、视神经等。支杠采用金属材料。</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心脏解剖模型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生物模型,用于讲解心脏的结构，为放大三倍的成人心脏模型</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2.用于讲解心脏的结构，为放大三倍的成人心脏模型，呈舒张状态，以正常生理位置放在支架上，材质为PVC材料，无毒且环保耐用。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心脏解剖模型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生物模型，模型材质为优质PVC材料</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1.生物模型，用于讲解心脏的形态结构及血管交通网络，为人体自然大心脏模型。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心脏血管的粗细、比例、位置、走向以及分支和脂肪的关系，应正确自然。动静脉断面的管壁应有明显的区别，心肌表面纤维应清晰。肺动脉的半月瓣，一个在前，两个在后。主动脉根部应显示主动脉窦，左、右窦的动脉壁上应有左、右冠状动脉的开口。模型材质为优质PVC材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喉解剖模型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生物模型用于观察喉形态结构，模型采用PVC硬塑制作，无毒且环保耐用。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2.用于观察喉形态结构，模型采用PVC硬塑制作，无毒且环保耐用。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肺泡模型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生物模型用于讲授肺的组织构造</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2.用于讲授肺的组织构造，让学生了解肺的显微结构，以及肺血管循环的规律及其相互关系，材质为聚脂塑料，无毒且环保耐用。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color w:val="000000"/>
                <w:sz w:val="18"/>
                <w:szCs w:val="18"/>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脑解剖模型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生物模型为自然大的人脑解剖模型，用于讲授脑的构造</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2.为自然大的人脑解剖模型，用于讲授脑的构造，让学生了解大脑、间脑、小脑、中脑、脑桥和延髓的构造及相互关系，材质为PVC材料，无毒且环保耐用。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耳解剖模型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生物模型用于讲解人体耳构造，6倍自然大</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2.用于讲解人体耳构造，6倍自然大，模型可通过各种切面，显示外耳、中耳及内耳的形态结构及其相互的关系，材质为PVC材料，无毒且环保耐用。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男性泌尿生殖系统模型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生物模型用于讲解男性泌尿生殖系统</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2.用于讲解男性泌尿生殖系统，材质为塑料或玻璃钢材料，无毒且环保耐用。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女性泌尿生殖系统模型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生物模型用于观察女性泌尿生殖系统</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2.用于观察女性泌尿生殖系统，模型采用PVC硬塑制作，无毒且环保耐用。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33219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人体肌肉模型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为正常的成年男性的肌肉模型，高度850mm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1.生物模型，用于讲解人体肌肉形态结构</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2.为正常的成年男性的肌肉模型，高度850mm，展示人体浅层肌肉及部分深层肌肉，保留耳廓，手指、脚趾、阴囊及阴茎处的皮肤，材质为合成树脂料或玻璃钢材料，无毒且环保耐用。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33225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膈肌运动模拟器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生物模型用于中学生物课堂演示实验，动态演示方式为机械手动式。</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2.用于中学生物课堂演示实验，动态演示方式为机械手动式。</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33301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始祖鸟化石及复原模型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展示头、颈、躯干、尾、翼、足,模型材质采为PVC材料</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1.生物模型，始祖鸟复原模型的身体大小和姿态根据化石模型的比例来确定</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展示头、颈、躯干、尾、翼、足。头部布满鳞片，体被羽毛，尾羽对称排列；头顶平，嘴无喙具齿，鼻孔位于上颌前端；上三指彼此分离，指分节指端具爪；趾分节，三趾向前一趾向后，部与趾均具鳞片；齿着白色，眼、爪、体、底座颜色应有区别。模型材质采为PVC材料，无毒且环保耐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鱼解剖浸制标本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用体长150mm的鲫或鲤制作(应注明)</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1.用体长不小于150mm的鲫或鲤制作(应注明)。右侧向衬板，并展开背鳍或尾鳍，显示其外形。</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2.应完整显示动物的消化系、呼吸系、循环系、排泄系、生殖系等。血管内分注红、蓝两色剂。应完整无缺、并保持自然色。</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3.整体包埋在密封包装的瓶内，保存液须将标本完全浸没。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蛙解剖浸制标本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蟾蜍制作。标本的背面向衬板</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1.蟾蜍制作。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2.将躯干背面的皮向上方翻开，以显示皮下动、静脉之分布。应完整显示动物的消化系统、呼吸系统、循环系统、排泄系统、生殖系统等。血管内分注红、蓝两色剂。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3.标本的背面向衬板。应完整无缺、并保持自然色。</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蜥蜴解剖浸制标本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由石龙子科、蜥蜴科中较大型的个体制作，体长于100mm。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1.由石龙子科、蜥蜴科中较大型的个体制作，体长不小于100mm。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2.标本沿腹中线切开，体壁翻向两侧，前、后肢自然伸展，肩带和腰带的腹面切掉。血管内分注红、蓝两种色剂。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3.标本背面向衬板。标本应完整显示动物的消化系统、呼吸系统、循环系统、排泄系统、生殖系统等。应完整无缺、并保持自然色。</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鸽解剖浸制标本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由鸽子制作,标本背面向衬板，血管内分注红、蓝两色剂。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1.由鸽子制作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2.标本背面向衬板，血管内分注红、蓝两色剂。保留头部羽毛，颈和前、后肢伸展，显示外部形态。左侧的胸肌翻向外侧，显示胸动、静脉在胸肌中的分布。</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3.应完整显示动物的消化系统、呼吸系统、循环系统、排泄系统、生殖系统等。应完整无缺、并保持自然色。</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兔解剖浸制标本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由家兔制作，显示外部形态，血管内分注红、蓝两色剂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1.由家兔制作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2.皮毛应无脱毛现象，并保持清洁。标本背面向衬板，四肢伸展，显示外部形态，血管内分注红、蓝两色剂。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3.标本沿腹中线切开，将皮翻向两侧，标本应完整显示动物的消化系、呼吸系、循环系、排泄系、生殖系等。应完整无缺、并保持自然色。</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蛙发育顺序标本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应由蛙的八个发育期组成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1.应由蛙的八个发育期组成。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2.①-②期中的每一个标本应具透明、清晰和膨胀的卵胶膜。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3.①-③期的标本应不少于5个，在容器中不定位。</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4.③期的标本应能目见不少于一对的鳃。④期的标本一个腹面向上，一个腹面向下，互相平行。</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5.⑥与⑦期的尾长应有明显区分。</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蛔虫标本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.雌、雄各一条本产品采用猪蛔虫或马蛔虫制作。</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1.雌、雄各一条本产品采用猪蛔虫或马蛔虫制作。</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43017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寄生绦虫囊尾蚴猪肉浸制标本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标本选用检出囊尾蚴的部分猪肉，切成50mm×50mm的小块</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1.标本应选用检出囊尾蚴的部分猪肉，切成不小于50mm×50mm的小块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2.所取材料上可看到米粒大小的白色小点，用放大镜可看到外面包被的膜。浸制液应澄清、无色、透明、无浑浊、无沉淀。</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3.包埋。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蝗虫生活史标本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标本选用东亚飞蝗、亚洲飞蝗或棉蝗制作，展示昆虫的不完全变态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标本应选用东亚飞蝗、亚洲飞蝗或棉蝗制作，展示昆虫的不完全变态。</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3.包埋。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蜜蜂生活史标本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标本选用意蜂或中蜂制作,显示昆虫的完全变态、社会性昆虫不同及类型个体和经济意义</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1. 标本应选用意蜂或中蜂制作（在产品标签中括注昆虫名称），显示昆虫的完全变态、社会性昆虫不同及类型个体和经济意义。</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2. 标本由卵、中熟幼虫、蛹、工蜂、雄峰和蜂王组成，附蜂巢、巢基、蜂蜡和蜂蜜。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3. 卵、幼虫、蛹、成虫采取浸制，分封或部分和封于小容器中。</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4. 卵呈乳白色，香蕉状；幼虫呈“C”形，白色；蛹呈白色。</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5. 母蜂应是成虫中体型最大的，腹部最长，并保持丰满；雄峰腹部应粗壮，腹末圆；工蜂应是成虫中体型最小的，应显示其口器的端部。各成虫的姿态应一致。</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6.包埋。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家蚕生活史标本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卵、蚁蚕浸制，幼虫，蛹浸制或干制，成虫干制，茧两个。标本采用分封或部分合封于小容器中,</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标本应由卵、幼虫（四龄）、蛹、雌雄成虫及茧组成，附蚕丝、丝织品、桑叶。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2. 卵、蚁蚕浸制，幼虫，蛹浸制或干制，成虫干制，茧两个。</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3. 标本采用分封或部分合封于小容器中。包埋。</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4. 应有防腐措施。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菜粉蝶生活史标本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标本选用菜粉蝶制作，显示其完全变态,标本由卵、幼虫、蛹、雌雄成虫及被害物组成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1. 标本应选用菜粉蝶制作，显示其完全变态。</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2. 标本由卵、幼虫、蛹、雌雄成虫及被害物组成，按生活史顺序排列。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3. 卵、幼虫浸制，蛹浸制或干制，浸制标本定位于衬托上，分别安装在小瓶内。</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4. 成虫针插、展翅，雌、雄体的特征应明显。</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5. 蛹纺锤形，长不小于18㎜，定位于被害植物上，蛹与被害植物色泽相近。</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6.包埋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兔骨骼标本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标本显示中轴骨骼的头骨、舌器骨、七块颈椎骨、十二或十三块胸椎骨、六或七块腰椎骨、荐骨、十五或十八块尾椎骨、十二或十三对肋骨、六块胸骨。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1. 标本应显示中轴骨骼的头骨、舌器骨、七块颈椎骨、十二或十三块胸椎骨、六或七块腰椎骨、荐骨、十五或十八块尾椎骨、十二或十三对肋骨、六块胸骨。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2. 标本还应显示附肢骨骼的肩胛骨、锁骨、肱骨、尺骨、桡骨、腕骨（九块）、掌骨（五块）、指骨（五个）、盆骨、股骨、膝盖骨、胫骨、腓骨、跗骨（六块）、  骨（四块）、趾骨（四个三节）。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3. 舌器骨应连于原来位置上，锁骨串连于原位或粘在前肢骨之间的底板上。</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4. 包埋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鱼骨骼标本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标本选用鳍条完整、骨骼形态正常的鲫鱼或鲤鱼制作，体长前者220mm，后者290mm。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标本应选用鳍条完整、骨骼形态正常的鲫鱼或鲤鱼制作，体长前者不小于220mm，后者不小于290mm。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2. 标本左侧的鳃盖骨和下鳃盖骨应卸下，显示头部的舌弓、腮弓、肩带与头骨之连接方式和围耳骨等形态结构。另附尾椎一节。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3. 标本以自然状态安装定位，从左右两侧显示中轴骨骼的头骨、脊柱、肋骨、附肢骨骼的肩带和胸鳍骨、腰带和腹鳍的鳍条、背鳍骨、尾鳍骨。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4.包埋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蛙骨骼标本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标本选用体长80mm的蟾蜍或70mm的青蛙制作</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标本应选用体长不小于80mm的蟾蜍或不小于70mm的青蛙制作（在产品标签中括注所用动物的名称）。</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2. 标本显示中轴骨骼的头骨、舌器骨、脊柱、附肢骨骼的肩带、肱骨、尺骨、腕骨、掌骨、指骨、腰带、股骨、胫骨、腓骨、跗骨、趾骨、距骨等。</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3. 标本各部位均按原位组装，在头骨后两侧应保留耳柱骨一对。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4. 包埋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鸽骨骼标本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由成熟家鸽制作。以站立的自然态固装在底座上，多附颈椎一块。</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由成熟家鸽制作。以站立的自然态固装在底座上，多附颈椎一块。显示中轴骨骼的头骨、舌器骨、13～14块颈椎、5～6块胸椎、愈合荐椎（综荐骨）、6块尾椎、尾综骨、5对胸椎的肋骨（每条肋骨各包括椎肋和胸肋）胸骨和龙骨突出。显示一、适用范围、型号规格：</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适用于初中生物学课堂演示。</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3.技术要求：</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3.1. 标本应选用成熟家鸽制作。</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3.2. 标本以自然站立姿态固定在底座上，多附颈椎骨一块。</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3.3. 标本应显示中轴骨骼的头骨、舌器骨、13—14块颈椎骨、5—6块胸椎骨、愈合荐椎、6块尾椎骨、尾综骨、5对胸椎的肋骨、胸骨和龙骨突起。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3.4. 标本还应显示附肢骨骼的肩带肱骨、桡骨、尺骨、腕骨、掌骨、三个指骨、腰带、股骨、膝盖骨、胫跗骨、腓骨、跗蟅骨、一块第一蟅骨和四个趾骨。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包埋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褐藻类植物原色覆膜标本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标本选用典型的，正常生长，完整无损的褐藻，显示其典型特征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标本应选用不少于四种的褐藻类植物，成一组标本。标本应全部展开，不应密集。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2. 标本应选用典型的，正常生长，完整无损的褐藻，显示其典型特征：上部是宽大扁平的叶状体；中部是细而短的柄；下部是分支状的根状物。</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3. 标本建议选用海带、裙带菜、鹿角菜、海蒿或其他褐藻类植物。</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4. 标签应注明植物名称及科属。</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红藻类植物原色覆膜标本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标本选用四种的红藻类植物，成一组标本</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标本应选用不少于四种的红藻类植物，成一组标本。标本应全部展开，不应密集。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2. 标本应选用典型的，正常生长的红藻，保持完整无损。</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3. 标本建议选用紫菜、石花菜、海索面、石莼或其他红藻类植物，展示红藻类植物的典型特征。</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4. 标签应注明植物名称及科属。</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43118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节肢动物标本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产品包括六种以上的常见节肢动物的标本</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 1. 产品应包括六种以上的常见节肢动物的标本，固定，成套，装盒。</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2. 标本应固定牢固，不易脱落，不应有虫蛀。</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3. 盒应便于观察，不易破损，接合紧密并有防虫措施。包埋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43119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昆虫标本</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产品包括六种以上的常见昆虫标本</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产品应包括六种以上的常见昆虫标本，固定，成套，装盒。</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2. 标本应固定牢固，不易脱落，不应有虫蛀。</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 xml:space="preserve">  3. 包埋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43201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植物根尖纵切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43202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顶芽纵切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43203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南瓜茎纵切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43206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木本双子叶植物茎横切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43209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植物细胞有丝分裂</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43221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迎春叶横切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43301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青霉装片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43304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细菌三型涂片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43309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曲霉装片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43403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动物细胞有丝分裂（马蛔虫受精卵切片）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43411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水螅带芽整体装片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43501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单层扁平上皮装片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43505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纤维结缔组织装片（腱纵切）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43506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疏松结缔组织装片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43507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人血涂片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43508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骨骼肌分离装片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43509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平滑肌纵横切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43510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心肌切片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43511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运动神经元装片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43516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动静脉血管横切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43517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小肠切片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43601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字母“e”装片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43603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正常人染色体装片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各组织间无裂隙，切片规格：75mm×25mm。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1.各组织间无裂隙，切片规格：75mm×25mm。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2.厚度20μm，多重染色，显微镜下能清楚看到其细胞结构。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53001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生物体的结构层次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53002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生物与环境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53003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生物圈中的绿色植物</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53004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生物圈中的人</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53005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动物的运动和行为</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53006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生物的生殖、发育和遗传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53007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生物多样性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53008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生物技术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53009</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健康地生活</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53010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青春期教育挂图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53011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中学生物显微图谱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符合新课标要求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量筒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量筒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量筒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φ12mm×70mm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φ12mm×70mm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φ15mm×150mm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φ15mm×150mm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288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61024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烧杯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61041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锥形瓶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61042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锥形瓶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酒精灯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干燥器</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62031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漏斗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Y形管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玻璃制品，Y形</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玻璃制品，Y形</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玻璃制品 </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玻璃制品 </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480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62074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离心管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62093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玻璃钟罩</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φ150mm×280mm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φ150mm×280mm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62097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玻璃弯管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5~6mm，玻璃制品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5~6mm，玻璃制品</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62098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U形管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玻璃制品，U形</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玻璃制品，U形</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广口瓶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125mL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125mL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864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广口瓶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1584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63023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63024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细口瓶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63041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780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63043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茶，30mL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茶，30mL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870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63044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滴瓶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茶，60mL</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茶，60mL</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64006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试管夹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木制品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木制品</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把</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64007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止水皮管夹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钢丝制成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钢丝制成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64032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石棉网</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125mm×125mm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125mm×125mm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64042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药匙</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塑料，长度为100mm。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塑料，长度为100mm。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把</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64051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φ5～φ6mm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φ5～φ6mm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23.8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64053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玻璃棒</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φ3～φ4mm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φ3～φ4mm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13.6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64061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软胶塞</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软胶制品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软胶制品</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27.2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54.4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64062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橡胶管</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连接玻璃管用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连接玻璃管用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千克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30.6</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64084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培养皿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936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64085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培养皿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1176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四川德阳、四川德阳乔兴玻璃制品有限公司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乔兴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64086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研钵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瓷，60mm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64095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棉纱缸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不锈钢制品</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不锈钢制品</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64096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计数载玻片（计数板）</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主要规格：计数池的深度：0.1mm，计数池划格：1平方毫米，白血球计数大方格：1/16平方毫米，红血球计数中方格：1/25平方毫米，白血球小方格：1/400平方毫米。外形74mm×33mm×5mm。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以计算人体内红、白血球数量之用，因人体内某些正常活动情况发生变化时，常能使体内血液中红、白血球在量和质的方面，也有某些程度的变化，这些变化通过计数板，在生物显微镜的放大下检验红、白血球的多少和变化的情况。</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2.结构：在计数池平面两端磨有斜坡，使血液吸入容量大而畅通；在计数池的背面磨有凹窝，可保护背面，在工作时，防止与显微镜工作台接触而磨毛，影响使用。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3.主要规格：计数池的深度：0.1mm，计数池划格：1平方毫米，白血球计数大方格：1/16平方毫米，红血球计数中方格：1/25平方毫米，白血球小方格：1/400平方毫米。外形74mm×33mm×5mm。</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1450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碳酸氢钠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71044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氢氧化钙（熟石灰）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柠檬酸钠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琼脂</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0.408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72016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甘油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0.041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蔗糖</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72023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可溶性淀粉</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0.068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72025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工业酒精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72026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医用酒精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72052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酚酞</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72061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pH广范围试纸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1～14</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1～14</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本</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37.4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72084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亚甲基蓝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0.544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108.8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72091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定性滤纸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高锰酸钾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0.051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硫酸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盐酸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77026</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乙酸（醋酸）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0.019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19</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77028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硼酸</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0.034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77032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氢氧化钠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77052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甲酫</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试剂</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毫升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0.022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天津、天津申泰化学试剂有限公司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申泰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80301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生物实验材料</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双面刀片、消毒棉签、牙签、纱布等</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双面刀片、消毒棉签、牙签、纱布等</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172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80302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载玻片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玻璃制品 </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玻璃制品 </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80303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盖玻片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玻璃制品 </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玻璃制品 </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包</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80304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标记笔</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书写及作标记用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书写及作标记用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80305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生理盐水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0.9%的氯化钠水溶液</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0.9%的氯化钠水溶液</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测电笔</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由测电头、绝缘手柄组成。测量范围：交流80-500V 。</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 由测电头、绝缘手柄组成。</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 测量范围：交流80-500V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手柄绝缘性能良好。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上海、上海宝详五金工具有限公司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宝详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81002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一字螺丝刀</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75mm×5mm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1.规格：75mm×5mm。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2.刀身为优质金属制，强度高，表面做防锈处理。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3.刀身包有透明塑料直至手柄。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十字螺丝刀</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规格：75mm×5mm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 xml:space="preserve">1.规格：75mm×5mm。 </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2.刀身为优质金属制，强度高，表面做防锈处理。</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 刀身包有透明塑料直至手柄。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钢手锯</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长度440mm，高100mm,锯架前部采用4.5mm×20mm高强度扁钢,可调式</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1.长度440mm，高100mm,锯架前部采用4.5mm×20mm高强度扁钢</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2.,可调式，可供8”-12“锯条调节锯架长度，锯架后部采用铸铁表面喷塑，使用时不易滑落。</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剥线钳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是由刀口、压线口和钳柄组成。剥线钳的钳柄上套有额定工作电压500V的绝缘套管。</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1.为内线电工，电动机修理、仪器仪表电工常用的工具之一；</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2.是由刀口、压线口和钳柄组成。剥线钳的钳柄上套有额定工作电压500V的绝缘套管。</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钢丝钳</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中号，长度160mm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1.它可以把坚硬的细钢丝夹断；</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2.中号，长度160mm</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3.高碳钢精工锻造，镀镍处理，刃口感应淬火，剪切力强，双色防滑手柄。</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81015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手锤</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圆头锤，实心固定式,0.5kg</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1.圆头锤，实心固定式</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2.由锤头和锤柄组成，0.5kg，锤头为钢制，锤柄为硬质木制。</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3.锤头一端呈圆球状，用来敲击铆钉；另一端为圆柱平面，用于一般锤击。</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9</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活扳手</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中号，金属制，长度150mm，最大开口直径20mm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1.其开口宽度可在一定范围内调节，是用来紧固和起松不同规格的螺母和螺栓的一种工具。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2.中号，金属制，长度150mm，最大开口直径20mm，表面做防锈处理。调节螺栓旋转灵活不卡槽，手柄尾端带有悬挂孔。</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81030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砂轮片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生物实验室用,用来划割药品玻璃瓶</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1.生物实验室用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2.用来划割药品玻璃瓶</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81111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昆虫网（捕虫网）</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生物户外实践用,昆虫网由网环、网柄、带孔丝网等组成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1.生物户外实践用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2.昆虫网由网环、网柄、带孔丝网等组成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把</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81112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枝剪</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用于生物实践课外活动,枝剪长度180mm</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1.用于生物实践课外活动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2.枝剪长度180mm，刀刃使用优质钢材精工锻造。</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把</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81113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水网</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生物户外实践用,水网网由网环、网柄、带孔丝网等组成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1.生物户外实践用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2.水网网由网环、网柄、带孔丝网等组成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把</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81117</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橡皮锤</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用于生物教学课堂实验中做膝跳反射用。</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用于生物教学课堂实验中做膝跳反射用。</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把</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工作服</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实验室防护用具，成人用,白大褂，由白色布料制成。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1.实验室防护用具，成人用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2.白大褂，由白色布料制成。</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件</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640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82003</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护目镜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实验防护用具,由高级光学树脂（聚碳酸酯）一次注塑制成</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1.实验防护用具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2.由高级光学树脂（聚碳酸酯）一次注塑制成，表面强化镀膜，无屈光度。耐腐蚀，不变形，阻燃自熄功能，镜架强度好，耐冲击，具有防爆功能，附擦镜布一块。</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82008</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乳胶手套</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实验室防护用具,手套经浸塑处理，应耐酸、耐碱、耐油。</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1.实验室防护用具</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2.手套经浸塑处理，应耐酸、耐碱、耐油。</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3.防滑纹理设计、加厚型</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付</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160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82014</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急救包</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急救用,包含绷带1卷、弹性绷带1卷、胶带1卷、剪刀1把、无纺布纱布片1包、创可贴5个等。</w:t>
            </w:r>
          </w:p>
        </w:tc>
        <w:tc>
          <w:tcPr>
            <w:tcW w:w="3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1.急救用</w:t>
            </w:r>
            <w:r>
              <w:rPr>
                <w:rFonts w:hint="eastAsia" w:ascii="宋体" w:hAnsi="宋体" w:eastAsia="宋体" w:cs="宋体"/>
                <w:b w:val="0"/>
                <w:bCs w:val="0"/>
                <w:i w:val="0"/>
                <w:color w:val="000000"/>
                <w:kern w:val="0"/>
                <w:sz w:val="18"/>
                <w:szCs w:val="18"/>
                <w:highlight w:val="none"/>
                <w:u w:val="none"/>
                <w:lang w:val="en-US" w:eastAsia="zh-CN" w:bidi="ar"/>
              </w:rPr>
              <w:br w:type="textWrapping"/>
            </w:r>
            <w:r>
              <w:rPr>
                <w:rFonts w:hint="eastAsia" w:ascii="宋体" w:hAnsi="宋体" w:eastAsia="宋体" w:cs="宋体"/>
                <w:b w:val="0"/>
                <w:bCs w:val="0"/>
                <w:i w:val="0"/>
                <w:color w:val="000000"/>
                <w:kern w:val="0"/>
                <w:sz w:val="18"/>
                <w:szCs w:val="18"/>
                <w:highlight w:val="none"/>
                <w:u w:val="none"/>
                <w:lang w:val="en-US" w:eastAsia="zh-CN" w:bidi="ar"/>
              </w:rPr>
              <w:t>2.包含绷带1卷、弹性绷带1卷、胶带1卷、剪刀1把、无纺布纱布片1包、创可贴5个等。</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个</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60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120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山东鄄城、鄄城县梦真科教设备有限公司</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梦真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18"/>
                <w:szCs w:val="18"/>
                <w:highlight w:val="none"/>
                <w:u w:val="none"/>
                <w:lang w:val="en-US" w:eastAsia="zh-CN" w:bidi="ar"/>
              </w:rPr>
              <w:t>合计</w:t>
            </w:r>
          </w:p>
        </w:tc>
        <w:tc>
          <w:tcPr>
            <w:tcW w:w="833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000000"/>
                <w:sz w:val="18"/>
                <w:szCs w:val="18"/>
                <w:highlight w:val="none"/>
                <w:u w:val="none"/>
              </w:rPr>
            </w:pPr>
            <w:r>
              <w:rPr>
                <w:rFonts w:hint="eastAsia" w:ascii="宋体" w:hAnsi="宋体" w:eastAsia="宋体" w:cs="宋体"/>
                <w:b w:val="0"/>
                <w:bCs w:val="0"/>
                <w:i w:val="0"/>
                <w:color w:val="000000"/>
                <w:kern w:val="0"/>
                <w:sz w:val="20"/>
                <w:szCs w:val="20"/>
                <w:highlight w:val="none"/>
                <w:u w:val="none"/>
                <w:lang w:val="en-US" w:eastAsia="zh-CN" w:bidi="ar"/>
              </w:rPr>
              <w:t>大写：</w:t>
            </w:r>
            <w:r>
              <w:rPr>
                <w:rFonts w:hint="eastAsia" w:ascii="宋体" w:hAnsi="宋体" w:eastAsia="宋体" w:cs="宋体"/>
                <w:b w:val="0"/>
                <w:bCs w:val="0"/>
                <w:i w:val="0"/>
                <w:color w:val="000000"/>
                <w:kern w:val="0"/>
                <w:sz w:val="20"/>
                <w:szCs w:val="20"/>
                <w:highlight w:val="none"/>
                <w:u w:val="none"/>
                <w:lang w:val="zh-CN" w:eastAsia="zh-CN" w:bidi="ar"/>
              </w:rPr>
              <w:t>肆拾玖万陆仟元整</w:t>
            </w:r>
            <w:r>
              <w:rPr>
                <w:rFonts w:hint="eastAsia" w:ascii="宋体" w:hAnsi="宋体" w:eastAsia="宋体" w:cs="宋体"/>
                <w:b w:val="0"/>
                <w:bCs w:val="0"/>
                <w:i w:val="0"/>
                <w:color w:val="000000"/>
                <w:kern w:val="0"/>
                <w:sz w:val="20"/>
                <w:szCs w:val="20"/>
                <w:highlight w:val="none"/>
                <w:u w:val="none"/>
                <w:lang w:val="en-US" w:eastAsia="zh-CN" w:bidi="ar"/>
              </w:rPr>
              <w:t xml:space="preserve">               小写：￥496000.00元</w:t>
            </w:r>
          </w:p>
        </w:tc>
      </w:tr>
    </w:tbl>
    <w:p>
      <w:pPr>
        <w:autoSpaceDE w:val="0"/>
        <w:autoSpaceDN w:val="0"/>
        <w:adjustRightInd w:val="0"/>
        <w:spacing w:line="360" w:lineRule="auto"/>
        <w:rPr>
          <w:rFonts w:hint="eastAsia" w:ascii="仿宋" w:hAnsi="仿宋" w:eastAsia="仿宋" w:cs="宋体"/>
          <w:sz w:val="24"/>
          <w:szCs w:val="24"/>
          <w:lang w:val="zh-CN"/>
        </w:rPr>
      </w:pPr>
    </w:p>
    <w:p>
      <w:pPr>
        <w:autoSpaceDE w:val="0"/>
        <w:autoSpaceDN w:val="0"/>
        <w:adjustRightInd w:val="0"/>
        <w:spacing w:line="360" w:lineRule="auto"/>
        <w:rPr>
          <w:rFonts w:hint="eastAsia"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投标人（公章）：山东德业教学设备有限公司</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（或代理人）签字：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tabs>
          <w:tab w:val="left" w:pos="2551"/>
        </w:tabs>
        <w:rPr>
          <w:rFonts w:hint="eastAsia" w:eastAsiaTheme="minorEastAsia"/>
          <w:lang w:eastAsia="zh-CN"/>
        </w:rPr>
      </w:pPr>
      <w:r>
        <w:rPr>
          <w:rFonts w:hint="eastAsia"/>
          <w:lang w:eastAsia="zh-CN"/>
        </w:rPr>
        <w:tab/>
      </w: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autoSpaceDE w:val="0"/>
        <w:autoSpaceDN w:val="0"/>
        <w:adjustRightInd w:val="0"/>
        <w:spacing w:line="360" w:lineRule="auto"/>
        <w:jc w:val="both"/>
        <w:outlineLvl w:val="9"/>
        <w:rPr>
          <w:rFonts w:hint="eastAsia" w:ascii="仿宋" w:hAnsi="仿宋" w:eastAsia="仿宋" w:cs="宋体"/>
          <w:b/>
          <w:bCs/>
          <w:sz w:val="36"/>
          <w:szCs w:val="36"/>
          <w:lang w:val="zh-CN"/>
        </w:rPr>
      </w:pPr>
      <w:bookmarkStart w:id="1" w:name="_GoBack"/>
      <w:bookmarkEnd w:id="1"/>
    </w:p>
    <w:p>
      <w:pPr>
        <w:pStyle w:val="2"/>
        <w:ind w:left="0" w:leftChars="0" w:firstLine="0" w:firstLineChars="0"/>
        <w:rPr>
          <w:rFonts w:hint="eastAsia" w:ascii="宋体" w:hAnsi="宋体" w:eastAsia="宋体" w:cs="宋体"/>
          <w:sz w:val="36"/>
          <w:szCs w:val="32"/>
          <w:lang w:val="en-US" w:eastAsia="zh-CN"/>
        </w:rPr>
      </w:pPr>
    </w:p>
    <w:sectPr>
      <w:footerReference r:id="rId3" w:type="default"/>
      <w:pgSz w:w="11906" w:h="16838"/>
      <w:pgMar w:top="10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ms Rmn">
    <w:altName w:val="Segoe Print"/>
    <w:panose1 w:val="02020603040505020304"/>
    <w:charset w:val="00"/>
    <w:family w:val="roman"/>
    <w:pitch w:val="default"/>
    <w:sig w:usb0="00000000" w:usb1="00000000" w:usb2="00000000" w:usb3="00000000" w:csb0="00000001" w:csb1="00000000"/>
  </w:font>
  <w:font w:name="PMingLiU">
    <w:panose1 w:val="02020500000000000000"/>
    <w:charset w:val="88"/>
    <w:family w:val="roman"/>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TimesNewRomanPSMT">
    <w:altName w:val="宋体"/>
    <w:panose1 w:val="00000000000000000000"/>
    <w:charset w:val="00"/>
    <w:family w:val="decorative"/>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 w:name="vc-modal-iconfont">
    <w:altName w:val="Segoe Print"/>
    <w:panose1 w:val="00000000000000000000"/>
    <w:charset w:val="00"/>
    <w:family w:val="auto"/>
    <w:pitch w:val="default"/>
    <w:sig w:usb0="00000000" w:usb1="00000000" w:usb2="00000000" w:usb3="00000000" w:csb0="00000000" w:csb1="00000000"/>
  </w:font>
  <w:font w:name="方正隶书简体">
    <w:altName w:val="宋体"/>
    <w:panose1 w:val="00000000000000000000"/>
    <w:charset w:val="00"/>
    <w:family w:val="auto"/>
    <w:pitch w:val="default"/>
    <w:sig w:usb0="00000000" w:usb1="00000000" w:usb2="00000000" w:usb3="00000000" w:csb0="00040001" w:csb1="00000000"/>
  </w:font>
  <w:font w:name="’Times New Roman’">
    <w:altName w:val="宋体"/>
    <w:panose1 w:val="00000000000000000000"/>
    <w:charset w:val="86"/>
    <w:family w:val="roman"/>
    <w:pitch w:val="default"/>
    <w:sig w:usb0="00000000" w:usb1="00000000" w:usb2="00000010" w:usb3="00000000" w:csb0="00040000" w:csb1="00000000"/>
  </w:font>
  <w:font w:name="FuturaLtBT">
    <w:altName w:val="Arial"/>
    <w:panose1 w:val="00000000000000000000"/>
    <w:charset w:val="00"/>
    <w:family w:val="roman"/>
    <w:pitch w:val="default"/>
    <w:sig w:usb0="00000000" w:usb1="00000000" w:usb2="00000000" w:usb3="00000000" w:csb0="00000001" w:csb1="00000000"/>
  </w:font>
  <w:font w:name="GE Inspira Pitch">
    <w:altName w:val="Trebuchet MS"/>
    <w:panose1 w:val="020F0603030400020203"/>
    <w:charset w:val="00"/>
    <w:family w:val="roman"/>
    <w:pitch w:val="default"/>
    <w:sig w:usb0="00000000" w:usb1="00000000" w:usb2="00000000" w:usb3="00000000" w:csb0="0000009F" w:csb1="00000000"/>
  </w:font>
  <w:font w:name="Trebuchet MS">
    <w:panose1 w:val="020B0603020202020204"/>
    <w:charset w:val="00"/>
    <w:family w:val="auto"/>
    <w:pitch w:val="default"/>
    <w:sig w:usb0="00000287" w:usb1="00000000" w:usb2="00000000" w:usb3="00000000" w:csb0="2000009F" w:csb1="00000000"/>
  </w:font>
  <w:font w:name="????">
    <w:altName w:val="Segoe Print"/>
    <w:panose1 w:val="00000000000000000000"/>
    <w:charset w:val="00"/>
    <w:family w:val="auto"/>
    <w:pitch w:val="default"/>
    <w:sig w:usb0="00000000" w:usb1="00000000" w:usb2="00000000" w:usb3="00000000" w:csb0="00000000" w:csb1="00000000"/>
  </w:font>
  <w:font w:name="长城仿宋">
    <w:altName w:val="宋体"/>
    <w:panose1 w:val="02010609000101010101"/>
    <w:charset w:val="86"/>
    <w:family w:val="roman"/>
    <w:pitch w:val="default"/>
    <w:sig w:usb0="00000000" w:usb1="00000000" w:usb2="0000001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Wingdings">
    <w:panose1 w:val="05000000000000000000"/>
    <w:charset w:val="00"/>
    <w:family w:val="auto"/>
    <w:pitch w:val="default"/>
    <w:sig w:usb0="00000000" w:usb1="00000000" w:usb2="00000000" w:usb3="00000000" w:csb0="80000000" w:csb1="00000000"/>
  </w:font>
  <w:font w:name="Webdings">
    <w:panose1 w:val="05030102010509060703"/>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Arial Black">
    <w:panose1 w:val="020B0A04020102020204"/>
    <w:charset w:val="00"/>
    <w:family w:val="swiss"/>
    <w:pitch w:val="default"/>
    <w:sig w:usb0="00000287" w:usb1="00000000" w:usb2="00000000" w:usb3="00000000" w:csb0="2000009F" w:csb1="DFD70000"/>
  </w:font>
  <w:font w:name="_x000B__x000C_">
    <w:altName w:val="Times New Roman"/>
    <w:panose1 w:val="00000000000000000000"/>
    <w:charset w:val="00"/>
    <w:family w:val="roman"/>
    <w:pitch w:val="default"/>
    <w:sig w:usb0="00000000" w:usb1="00000000" w:usb2="00000000" w:usb3="00000000" w:csb0="00040001" w:csb1="00000000"/>
  </w:font>
  <w:font w:name="Microsoft Yahei Font">
    <w:altName w:val="Segoe Print"/>
    <w:panose1 w:val="00000000000000000000"/>
    <w:charset w:val="00"/>
    <w:family w:val="auto"/>
    <w:pitch w:val="default"/>
    <w:sig w:usb0="00000000" w:usb1="00000000" w:usb2="00000000" w:usb3="00000000" w:csb0="00000000" w:csb1="00000000"/>
  </w:font>
  <w:font w:name="Arial Greek">
    <w:altName w:val="Arial"/>
    <w:panose1 w:val="00000000000000000000"/>
    <w:charset w:val="A1"/>
    <w:family w:val="auto"/>
    <w:pitch w:val="default"/>
    <w:sig w:usb0="00000000" w:usb1="00000000" w:usb2="00000000" w:usb3="00000000" w:csb0="00000008" w:csb1="00000000"/>
  </w:font>
  <w:font w:name="隶书">
    <w:altName w:val="微软雅黑"/>
    <w:panose1 w:val="02010509060101010101"/>
    <w:charset w:val="86"/>
    <w:family w:val="auto"/>
    <w:pitch w:val="default"/>
    <w:sig w:usb0="00000000" w:usb1="00000000" w:usb2="00000000" w:usb3="00000000" w:csb0="00040000" w:csb1="00000000"/>
  </w:font>
  <w:font w:name="仿宋-GB2312">
    <w:altName w:val="宋体"/>
    <w:panose1 w:val="00000000000000000000"/>
    <w:charset w:val="86"/>
    <w:family w:val="auto"/>
    <w:pitch w:val="default"/>
    <w:sig w:usb0="00000000" w:usb1="00000000" w:usb2="00000000" w:usb3="00000000" w:csb0="00040001" w:csb1="00000000"/>
  </w:font>
  <w:font w:name="monospace">
    <w:altName w:val="微软雅黑"/>
    <w:panose1 w:val="00000000000000000000"/>
    <w:charset w:val="00"/>
    <w:family w:val="auto"/>
    <w:pitch w:val="default"/>
    <w:sig w:usb0="00000000" w:usb1="00000000" w:usb2="00000000" w:usb3="00000000" w:csb0="00040001" w:csb1="00000000"/>
  </w:font>
  <w:font w:name="Palatino Linotype">
    <w:panose1 w:val="02040502050505030304"/>
    <w:charset w:val="00"/>
    <w:family w:val="auto"/>
    <w:pitch w:val="default"/>
    <w:sig w:usb0="E0000287" w:usb1="40000013" w:usb2="00000000" w:usb3="00000000" w:csb0="2000019F" w:csb1="00000000"/>
  </w:font>
  <w:font w:name="方正大标宋简体">
    <w:altName w:val="宋体"/>
    <w:panose1 w:val="02010601030101010101"/>
    <w:charset w:val="86"/>
    <w:family w:val="auto"/>
    <w:pitch w:val="default"/>
    <w:sig w:usb0="00000000" w:usb1="00000000" w:usb2="00000010" w:usb3="00000000" w:csb0="00040000" w:csb1="00000000"/>
  </w:font>
  <w:font w:name="DotumChe">
    <w:panose1 w:val="020B0609000101010101"/>
    <w:charset w:val="81"/>
    <w:family w:val="modern"/>
    <w:pitch w:val="default"/>
    <w:sig w:usb0="B00002AF" w:usb1="69D77CFB" w:usb2="00000030" w:usb3="00000000" w:csb0="4008009F" w:csb1="DFD70000"/>
  </w:font>
  <w:font w:name="方正小标宋简体">
    <w:altName w:val="微软雅黑"/>
    <w:panose1 w:val="03000509000000000000"/>
    <w:charset w:val="86"/>
    <w:family w:val="script"/>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Shruti">
    <w:panose1 w:val="020B0502040204020203"/>
    <w:charset w:val="00"/>
    <w:family w:val="auto"/>
    <w:pitch w:val="default"/>
    <w:sig w:usb0="00040003" w:usb1="00000000" w:usb2="00000000" w:usb3="00000000" w:csb0="00000001" w:csb1="00000000"/>
  </w:font>
  <w:font w:name="Latha">
    <w:panose1 w:val="020B0604020202020204"/>
    <w:charset w:val="00"/>
    <w:family w:val="auto"/>
    <w:pitch w:val="default"/>
    <w:sig w:usb0="00100003" w:usb1="00000000" w:usb2="00000000" w:usb3="00000000" w:csb0="00000001" w:csb1="00000000"/>
  </w:font>
  <w:font w:name="华文宋体">
    <w:altName w:val="宋体"/>
    <w:panose1 w:val="02010600040101010101"/>
    <w:charset w:val="86"/>
    <w:family w:val="auto"/>
    <w:pitch w:val="default"/>
    <w:sig w:usb0="00000000" w:usb1="00000000" w:usb2="00000000" w:usb3="00000000" w:csb0="0004009F" w:csb1="DFD70000"/>
  </w:font>
  <w:font w:name="方正黑体简体">
    <w:altName w:val="宋体"/>
    <w:panose1 w:val="00000000000000000000"/>
    <w:charset w:val="86"/>
    <w:family w:val="auto"/>
    <w:pitch w:val="default"/>
    <w:sig w:usb0="00000000" w:usb1="00000000" w:usb2="00000010" w:usb3="00000000" w:csb0="00040000" w:csb1="00000000"/>
  </w:font>
  <w:font w:name="Arial">
    <w:panose1 w:val="020B0604020202020204"/>
    <w:charset w:val="A1"/>
    <w:family w:val="swiss"/>
    <w:pitch w:val="default"/>
    <w:sig w:usb0="E0002AFF" w:usb1="C0007843" w:usb2="00000009" w:usb3="00000000" w:csb0="400001FF" w:csb1="FFFF0000"/>
  </w:font>
  <w:font w:name="Monotype Sorts">
    <w:altName w:val="Webdings"/>
    <w:panose1 w:val="01010601010101010101"/>
    <w:charset w:val="02"/>
    <w:family w:val="auto"/>
    <w:pitch w:val="default"/>
    <w:sig w:usb0="00000000" w:usb1="00000000" w:usb2="00000000" w:usb3="00000000" w:csb0="80000000" w:csb1="00000000"/>
  </w:font>
  <w:font w:name="_5b8b_4f53">
    <w:altName w:val="Latha"/>
    <w:panose1 w:val="00000000000000000000"/>
    <w:charset w:val="00"/>
    <w:family w:val="auto"/>
    <w:pitch w:val="default"/>
    <w:sig w:usb0="00000000" w:usb1="00000000" w:usb2="00000000" w:usb3="00000000" w:csb0="00040001" w:csb1="00000000"/>
  </w:font>
  <w:font w:name="黑体">
    <w:panose1 w:val="02010609060101010101"/>
    <w:charset w:val="88"/>
    <w:family w:val="auto"/>
    <w:pitch w:val="default"/>
    <w:sig w:usb0="800002BF" w:usb1="38CF7CFA" w:usb2="00000016" w:usb3="00000000" w:csb0="00040001" w:csb1="00000000"/>
  </w:font>
  <w:font w:name="MS Mincho">
    <w:panose1 w:val="02020609040205080304"/>
    <w:charset w:val="80"/>
    <w:family w:val="auto"/>
    <w:pitch w:val="default"/>
    <w:sig w:usb0="E00002FF" w:usb1="6AC7FDFB" w:usb2="00000012" w:usb3="00000000" w:csb0="4002009F" w:csb1="DFD70000"/>
  </w:font>
  <w:font w:name="方正姚体简体">
    <w:altName w:val="宋体"/>
    <w:panose1 w:val="03000509000000000000"/>
    <w:charset w:val="86"/>
    <w:family w:val="auto"/>
    <w:pitch w:val="default"/>
    <w:sig w:usb0="00000000" w:usb1="00000000" w:usb2="00000000" w:usb3="00000000" w:csb0="00040000" w:csb1="00000000"/>
  </w:font>
  <w:font w:name="MS Shell Dlg">
    <w:altName w:val="Microsoft Sans Serif"/>
    <w:panose1 w:val="020B0604020202020204"/>
    <w:charset w:val="00"/>
    <w:family w:val="swiss"/>
    <w:pitch w:val="default"/>
    <w:sig w:usb0="00000000" w:usb1="00000000" w:usb2="00000008" w:usb3="00000000" w:csb0="000101FF" w:csb1="00000000"/>
  </w:font>
  <w:font w:name="Microsoft Sans Serif">
    <w:panose1 w:val="020B0604020202020204"/>
    <w:charset w:val="00"/>
    <w:family w:val="auto"/>
    <w:pitch w:val="default"/>
    <w:sig w:usb0="E1002AFF" w:usb1="C0000002" w:usb2="00000008" w:usb3="00000000" w:csb0="200101FF" w:csb1="20280000"/>
  </w:font>
  <w:font w:name="Ari">
    <w:altName w:val="Arial"/>
    <w:panose1 w:val="00000000000000000000"/>
    <w:charset w:val="00"/>
    <w:family w:val="auto"/>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Angsana New">
    <w:panose1 w:val="02020603050405020304"/>
    <w:charset w:val="DE"/>
    <w:family w:val="roman"/>
    <w:pitch w:val="default"/>
    <w:sig w:usb0="81000003" w:usb1="00000000" w:usb2="00000000" w:usb3="00000000" w:csb0="00010001" w:csb1="00000000"/>
  </w:font>
  <w:font w:name="Arial Narrow">
    <w:altName w:val="Arial"/>
    <w:panose1 w:val="020B0606020202030204"/>
    <w:charset w:val="00"/>
    <w:family w:val="swiss"/>
    <w:pitch w:val="default"/>
    <w:sig w:usb0="00000000" w:usb1="00000000" w:usb2="00000000" w:usb3="00000000" w:csb0="2000009F" w:csb1="DFD70000"/>
  </w:font>
  <w:font w:name="华文中宋">
    <w:altName w:val="宋体"/>
    <w:panose1 w:val="00000000000000000000"/>
    <w:charset w:val="01"/>
    <w:family w:val="auto"/>
    <w:pitch w:val="default"/>
    <w:sig w:usb0="00000000" w:usb1="00000000" w:usb2="00000000" w:usb3="00000000" w:csb0="00040001" w:csb1="00000000"/>
  </w:font>
  <w:font w:name="Leelawadee UI">
    <w:altName w:val="Leelawadee"/>
    <w:panose1 w:val="020B0502040204020203"/>
    <w:charset w:val="00"/>
    <w:family w:val="auto"/>
    <w:pitch w:val="default"/>
    <w:sig w:usb0="00000000" w:usb1="00000000" w:usb2="00010000" w:usb3="00000001" w:csb0="00010101" w:csb1="00000000"/>
  </w:font>
  <w:font w:name="Leelawadee">
    <w:panose1 w:val="020B0502040204020203"/>
    <w:charset w:val="00"/>
    <w:family w:val="auto"/>
    <w:pitch w:val="default"/>
    <w:sig w:usb0="810000AF" w:usb1="4000204B" w:usb2="00000000" w:usb3="00000000" w:csb0="20010001" w:csb1="00000000"/>
  </w:font>
  <w:font w:name="MingLiU">
    <w:panose1 w:val="02020509000000000000"/>
    <w:charset w:val="88"/>
    <w:family w:val="modern"/>
    <w:pitch w:val="default"/>
    <w:sig w:usb0="A00002FF" w:usb1="28CFFCFA" w:usb2="00000016" w:usb3="00000000" w:csb0="00100001" w:csb1="0000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0000000000000000000"/>
    <w:charset w:val="86"/>
    <w:family w:val="auto"/>
    <w:pitch w:val="default"/>
    <w:sig w:usb0="00000000" w:usb1="00000000" w:usb2="00000010" w:usb3="00000000" w:csb0="0004009F" w:csb1="00000000"/>
  </w:font>
  <w:font w:name="hakuyoxingshu7000">
    <w:altName w:val="宋体"/>
    <w:panose1 w:val="02000600000000000000"/>
    <w:charset w:val="86"/>
    <w:family w:val="auto"/>
    <w:pitch w:val="default"/>
    <w:sig w:usb0="00000000" w:usb1="00000000" w:usb2="0000003F" w:usb3="00000000" w:csb0="603F00FF" w:csb1="FFFF0000"/>
  </w:font>
  <w:font w:name="Wingdings 2">
    <w:altName w:val="Wingdings"/>
    <w:panose1 w:val="05020102010507070707"/>
    <w:charset w:val="02"/>
    <w:family w:val="modern"/>
    <w:pitch w:val="default"/>
    <w:sig w:usb0="00000000" w:usb1="00000000" w:usb2="00000000" w:usb3="00000000" w:csb0="80000000" w:csb1="00000000"/>
  </w:font>
  <w:font w:name="华文中宋">
    <w:altName w:val="宋体"/>
    <w:panose1 w:val="00000000000000000000"/>
    <w:charset w:val="00"/>
    <w:family w:val="auto"/>
    <w:pitch w:val="default"/>
    <w:sig w:usb0="00000000" w:usb1="00000000" w:usb2="00000000" w:usb3="00000000" w:csb0="00000000" w:csb1="00000000"/>
  </w:font>
  <w:font w:name="方正兰亭超细黑简体">
    <w:altName w:val="黑体"/>
    <w:panose1 w:val="02000000000000000000"/>
    <w:charset w:val="86"/>
    <w:family w:val="auto"/>
    <w:pitch w:val="default"/>
    <w:sig w:usb0="00000000" w:usb1="0000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MS Sans Serif">
    <w:altName w:val="Arial"/>
    <w:panose1 w:val="00000000000000000000"/>
    <w:charset w:val="00"/>
    <w:family w:val="swiss"/>
    <w:pitch w:val="default"/>
    <w:sig w:usb0="00000000" w:usb1="00000000" w:usb2="00000000" w:usb3="00000000" w:csb0="00000001" w:csb1="00000000"/>
  </w:font>
  <w:font w:name="方正行楷简体">
    <w:altName w:val="微软雅黑"/>
    <w:panose1 w:val="02010601030101010101"/>
    <w:charset w:val="86"/>
    <w:family w:val="auto"/>
    <w:pitch w:val="default"/>
    <w:sig w:usb0="00000000" w:usb1="00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Dotum">
    <w:panose1 w:val="020B0600000101010101"/>
    <w:charset w:val="81"/>
    <w:family w:val="swiss"/>
    <w:pitch w:val="default"/>
    <w:sig w:usb0="B00002AF" w:usb1="69D77CFB" w:usb2="00000030" w:usb3="00000000" w:csb0="4008009F" w:csb1="DFD70000"/>
  </w:font>
  <w:font w:name="仿宋_GB2312-WinCharSetFFFF-H">
    <w:altName w:val="仿宋"/>
    <w:panose1 w:val="00000000000000000000"/>
    <w:charset w:val="86"/>
    <w:family w:val="auto"/>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ヒラギノ角ゴ Pro W3">
    <w:altName w:val="Times New Roman"/>
    <w:panose1 w:val="00000000000000000000"/>
    <w:charset w:val="00"/>
    <w:family w:val="auto"/>
    <w:pitch w:val="default"/>
    <w:sig w:usb0="00000000" w:usb1="00000000" w:usb2="00000000" w:usb3="00000000" w:csb0="00040001" w:csb1="00000000"/>
  </w:font>
  <w:font w:name="东昌府">
    <w:altName w:val="宋体"/>
    <w:panose1 w:val="00000000000000000000"/>
    <w:charset w:val="86"/>
    <w:family w:val="roman"/>
    <w:pitch w:val="default"/>
    <w:sig w:usb0="00000000" w:usb1="00000000" w:usb2="00000000" w:usb3="00000000" w:csb0="00040001" w:csb1="00000000"/>
  </w:font>
  <w:font w:name="方正姚体">
    <w:altName w:val="宋体"/>
    <w:panose1 w:val="02010601030101010101"/>
    <w:charset w:val="86"/>
    <w:family w:val="auto"/>
    <w:pitch w:val="default"/>
    <w:sig w:usb0="00000000" w:usb1="00000000" w:usb2="00000000" w:usb3="00000000" w:csb0="00040000" w:csb1="00000000"/>
  </w:font>
  <w:font w:name="Angsana New">
    <w:panose1 w:val="02020603050405020304"/>
    <w:charset w:val="00"/>
    <w:family w:val="roman"/>
    <w:pitch w:val="default"/>
    <w:sig w:usb0="81000003" w:usb1="00000000" w:usb2="00000000" w:usb3="00000000" w:csb0="00010001" w:csb1="00000000"/>
  </w:font>
  <w:font w:name="Cambria Math">
    <w:panose1 w:val="02040503050406030204"/>
    <w:charset w:val="00"/>
    <w:family w:val="roman"/>
    <w:pitch w:val="default"/>
    <w:sig w:usb0="E00002FF" w:usb1="420024FF" w:usb2="00000000"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Simplified Arabic Fixed">
    <w:panose1 w:val="02070309020205020404"/>
    <w:charset w:val="00"/>
    <w:family w:val="auto"/>
    <w:pitch w:val="default"/>
    <w:sig w:usb0="00002003" w:usb1="00000000" w:usb2="00000000" w:usb3="00000000" w:csb0="00000041" w:csb1="20080000"/>
  </w:font>
  <w:font w:name="华文仿宋">
    <w:altName w:val="仿宋"/>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ì.">
    <w:altName w:val="宋体"/>
    <w:panose1 w:val="00000000000000000000"/>
    <w:charset w:val="86"/>
    <w:family w:val="roman"/>
    <w:pitch w:val="default"/>
    <w:sig w:usb0="00000000" w:usb1="00000000" w:usb2="00000000" w:usb3="00000000" w:csb0="00040001" w:csb1="00000000"/>
  </w:font>
  <w:font w:name="Gulim">
    <w:panose1 w:val="020B0600000101010101"/>
    <w:charset w:val="81"/>
    <w:family w:val="auto"/>
    <w:pitch w:val="default"/>
    <w:sig w:usb0="B00002AF" w:usb1="69D77CFB" w:usb2="00000030" w:usb3="00000000" w:csb0="4008009F" w:csb1="DFD70000"/>
  </w:font>
  <w:font w:name="Candara">
    <w:panose1 w:val="020E0502030303020204"/>
    <w:charset w:val="00"/>
    <w:family w:val="auto"/>
    <w:pitch w:val="default"/>
    <w:sig w:usb0="A00002EF" w:usb1="4000A44B" w:usb2="00000000" w:usb3="00000000" w:csb0="2000019F" w:csb1="00000000"/>
  </w:font>
  <w:font w:name="Meiryo">
    <w:panose1 w:val="020B0604030504040204"/>
    <w:charset w:val="80"/>
    <w:family w:val="auto"/>
    <w:pitch w:val="default"/>
    <w:sig w:usb0="E10102FF" w:usb1="EAC7FFFF" w:usb2="00010012" w:usb3="00000000" w:csb0="6002009F" w:csb1="DFD70000"/>
  </w:font>
  <w:font w:name="Gungsuh">
    <w:panose1 w:val="02030600000101010101"/>
    <w:charset w:val="81"/>
    <w:family w:val="auto"/>
    <w:pitch w:val="default"/>
    <w:sig w:usb0="B00002AF" w:usb1="69D77CFB" w:usb2="00000030" w:usb3="00000000" w:csb0="4008009F" w:csb1="DFD70000"/>
  </w:font>
  <w:font w:name="方正舒体">
    <w:altName w:val="宋体"/>
    <w:panose1 w:val="02010601030101010101"/>
    <w:charset w:val="86"/>
    <w:family w:val="auto"/>
    <w:pitch w:val="default"/>
    <w:sig w:usb0="00000000" w:usb1="00000000" w:usb2="00000000" w:usb3="00000000" w:csb0="00040000" w:csb1="00000000"/>
  </w:font>
  <w:font w:name="Malgun Gothic">
    <w:panose1 w:val="020B0503020000020004"/>
    <w:charset w:val="81"/>
    <w:family w:val="auto"/>
    <w:pitch w:val="default"/>
    <w:sig w:usb0="900002AF" w:usb1="01D77CFB" w:usb2="00000012" w:usb3="00000000" w:csb0="00080001" w:csb1="00000000"/>
  </w:font>
  <w:font w:name="PMingLiU-ExtB">
    <w:panose1 w:val="02020500000000000000"/>
    <w:charset w:val="88"/>
    <w:family w:val="auto"/>
    <w:pitch w:val="default"/>
    <w:sig w:usb0="8000002F" w:usb1="02000008" w:usb2="00000000" w:usb3="00000000" w:csb0="00100001" w:csb1="00000000"/>
  </w:font>
  <w:font w:name="Yu Gothic UI">
    <w:altName w:val="Meiryo UI"/>
    <w:panose1 w:val="020B0500000000000000"/>
    <w:charset w:val="80"/>
    <w:family w:val="auto"/>
    <w:pitch w:val="default"/>
    <w:sig w:usb0="00000000" w:usb1="00000000" w:usb2="00000016" w:usb3="00000000" w:csb0="2002009F" w:csb1="00000000"/>
  </w:font>
  <w:font w:name="MingLiU-ExtB">
    <w:panose1 w:val="02020500000000000000"/>
    <w:charset w:val="88"/>
    <w:family w:val="auto"/>
    <w:pitch w:val="default"/>
    <w:sig w:usb0="8000002F" w:usb1="02000008" w:usb2="00000000" w:usb3="00000000" w:csb0="00100001" w:csb1="00000000"/>
  </w:font>
  <w:font w:name="Meiryo UI">
    <w:panose1 w:val="020B0604030504040204"/>
    <w:charset w:val="80"/>
    <w:family w:val="auto"/>
    <w:pitch w:val="default"/>
    <w:sig w:usb0="E10102FF" w:usb1="EAC7FFFF" w:usb2="00010012" w:usb3="00000000" w:csb0="6002009F" w:csb1="DFD70000"/>
  </w:font>
  <w:font w:name="iknow-icons">
    <w:altName w:val="Segoe Print"/>
    <w:panose1 w:val="00000000000000000000"/>
    <w:charset w:val="00"/>
    <w:family w:val="auto"/>
    <w:pitch w:val="default"/>
    <w:sig w:usb0="00000000" w:usb1="00000000" w:usb2="00000000" w:usb3="00000000" w:csb0="00000000" w:csb1="00000000"/>
  </w:font>
  <w:font w:name="方正书宋简体">
    <w:altName w:val="宋体"/>
    <w:panose1 w:val="00000000000000000000"/>
    <w:charset w:val="86"/>
    <w:family w:val="auto"/>
    <w:pitch w:val="default"/>
    <w:sig w:usb0="00000000" w:usb1="00000000" w:usb2="00000010" w:usb3="00000000" w:csb0="00040000" w:csb1="00000000"/>
  </w:font>
  <w:font w:name="font-weight : 400">
    <w:altName w:val="Segoe Print"/>
    <w:panose1 w:val="00000000000000000000"/>
    <w:charset w:val="00"/>
    <w:family w:val="auto"/>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H-SS9-PK74820000032-Identity-H">
    <w:altName w:val="黑体"/>
    <w:panose1 w:val="00000000000000000000"/>
    <w:charset w:val="86"/>
    <w:family w:val="auto"/>
    <w:pitch w:val="default"/>
    <w:sig w:usb0="00000000" w:usb1="00000000" w:usb2="00000010" w:usb3="00000000" w:csb0="00040000" w:csb1="00000000"/>
  </w:font>
  <w:font w:name="_x000B_">
    <w:altName w:val="微软雅黑"/>
    <w:panose1 w:val="00000000000000000000"/>
    <w:charset w:val="00"/>
    <w:family w:val="auto"/>
    <w:pitch w:val="default"/>
    <w:sig w:usb0="00000000" w:usb1="00000000" w:usb2="00000000" w:usb3="00000000" w:csb0="00040001" w:csb1="00000000"/>
  </w:font>
  <w:font w:name="Bodoni MT">
    <w:altName w:val="Segoe Print"/>
    <w:panose1 w:val="02070603080606020203"/>
    <w:charset w:val="00"/>
    <w:family w:val="roman"/>
    <w:pitch w:val="default"/>
    <w:sig w:usb0="00000000" w:usb1="00000000" w:usb2="00000000" w:usb3="00000000" w:csb0="00000001" w:csb1="00000000"/>
  </w:font>
  <w:font w:name="TimesNewRomanPSMT">
    <w:altName w:val="宋体"/>
    <w:panose1 w:val="00000000000000000000"/>
    <w:charset w:val="86"/>
    <w:family w:val="auto"/>
    <w:pitch w:val="default"/>
    <w:sig w:usb0="00000000" w:usb1="00000000" w:usb2="00000010" w:usb3="00000000" w:csb0="00040000" w:csb1="00000000"/>
  </w:font>
  <w:font w:name="AMGDT">
    <w:altName w:val="Vrinda"/>
    <w:panose1 w:val="02000400000000000000"/>
    <w:charset w:val="00"/>
    <w:family w:val="auto"/>
    <w:pitch w:val="default"/>
    <w:sig w:usb0="00000000" w:usb1="00000000" w:usb2="00000000" w:usb3="00000000" w:csb0="00000001" w:csb1="00000000"/>
  </w:font>
  <w:font w:name="XBSJ-PK7482000003a-Identity-H">
    <w:altName w:val="黑体"/>
    <w:panose1 w:val="00000000000000000000"/>
    <w:charset w:val="86"/>
    <w:family w:val="auto"/>
    <w:pitch w:val="default"/>
    <w:sig w:usb0="00000000" w:usb1="00000000" w:usb2="00000010" w:usb3="00000000" w:csb0="00040000" w:csb1="00000000"/>
  </w:font>
  <w:font w:name="HTJ-PK74820000034-Identity-H">
    <w:altName w:val="黑体"/>
    <w:panose1 w:val="00000000000000000000"/>
    <w:charset w:val="86"/>
    <w:family w:val="auto"/>
    <w:pitch w:val="default"/>
    <w:sig w:usb0="00000000" w:usb1="00000000" w:usb2="00000010" w:usb3="00000000" w:csb0="00040000" w:csb1="00000000"/>
  </w:font>
  <w:font w:name="SSJ-PK7482000002d-Identity-H">
    <w:altName w:val="黑体"/>
    <w:panose1 w:val="00000000000000000000"/>
    <w:charset w:val="86"/>
    <w:family w:val="auto"/>
    <w:pitch w:val="default"/>
    <w:sig w:usb0="00000000" w:usb1="00000000" w:usb2="00000010" w:usb3="00000000" w:csb0="00040000" w:csb1="00000000"/>
  </w:font>
  <w:font w:name="E-HZ9-PK748409-Identity-H">
    <w:altName w:val="黑体"/>
    <w:panose1 w:val="00000000000000000000"/>
    <w:charset w:val="86"/>
    <w:family w:val="auto"/>
    <w:pitch w:val="default"/>
    <w:sig w:usb0="00000000" w:usb1="00000000" w:usb2="00000010" w:usb3="00000000" w:csb0="00040000" w:csb1="00000000"/>
  </w:font>
  <w:font w:name="方正大黑简体">
    <w:altName w:val="黑体"/>
    <w:panose1 w:val="02010601030101010101"/>
    <w:charset w:val="86"/>
    <w:family w:val="auto"/>
    <w:pitch w:val="default"/>
    <w:sig w:usb0="00000000" w:usb1="00000000" w:usb2="00000010" w:usb3="00000000" w:csb0="00040000" w:csb1="00000000"/>
  </w:font>
  <w:font w:name="方正行楷简体">
    <w:altName w:val="微软雅黑"/>
    <w:panose1 w:val="00000000000000000000"/>
    <w:charset w:val="00"/>
    <w:family w:val="auto"/>
    <w:pitch w:val="default"/>
    <w:sig w:usb0="00000000" w:usb1="00000000" w:usb2="00000000" w:usb3="00000000" w:csb0="00000000" w:csb1="00000000"/>
  </w:font>
  <w:font w:name="’Times New Roman’">
    <w:altName w:val="微软雅黑"/>
    <w:panose1 w:val="00000000000000000000"/>
    <w:charset w:val="00"/>
    <w:family w:val="auto"/>
    <w:pitch w:val="default"/>
    <w:sig w:usb0="00000000" w:usb1="00000000" w:usb2="00000000" w:usb3="00000000" w:csb0="00040001" w:csb1="00000000"/>
  </w:font>
  <w:font w:name="宋体 ! important">
    <w:altName w:val="宋体"/>
    <w:panose1 w:val="00000000000000000000"/>
    <w:charset w:val="00"/>
    <w:family w:val="auto"/>
    <w:pitch w:val="default"/>
    <w:sig w:usb0="00000000" w:usb1="00000000" w:usb2="00000000" w:usb3="00000000" w:csb0="00040001" w:csb1="00000000"/>
  </w:font>
  <w:font w:name="‘Lucida Sans Unicode‘">
    <w:altName w:val="宋体"/>
    <w:panose1 w:val="00000000000000000000"/>
    <w:charset w:val="86"/>
    <w:family w:val="roman"/>
    <w:pitch w:val="default"/>
    <w:sig w:usb0="00000000" w:usb1="00000000" w:usb2="00000010" w:usb3="00000000" w:csb0="00040000" w:csb1="00000000"/>
  </w:font>
  <w:font w:name="Symbol">
    <w:panose1 w:val="05050102010706020507"/>
    <w:charset w:val="00"/>
    <w:family w:val="auto"/>
    <w:pitch w:val="default"/>
    <w:sig w:usb0="00000000" w:usb1="00000000" w:usb2="00000000" w:usb3="00000000" w:csb0="80000000" w:csb1="00000000"/>
  </w:font>
  <w:font w:name="冼极">
    <w:altName w:val="MingLiU"/>
    <w:panose1 w:val="00000000000000000000"/>
    <w:charset w:val="88"/>
    <w:family w:val="roman"/>
    <w:pitch w:val="default"/>
    <w:sig w:usb0="00000000" w:usb1="00000000" w:usb2="00000010" w:usb3="00000000" w:csb0="00100000" w:csb1="00000000"/>
  </w:font>
  <w:font w:name="Helvetica">
    <w:altName w:val="Arial"/>
    <w:panose1 w:val="020B0604020202020204"/>
    <w:charset w:val="00"/>
    <w:family w:val="swiss"/>
    <w:pitch w:val="default"/>
    <w:sig w:usb0="00000000" w:usb1="00000000" w:usb2="00000000" w:usb3="00000000" w:csb0="00000001" w:csb1="00000000"/>
  </w:font>
  <w:font w:name="Vrinda">
    <w:panose1 w:val="020B0502040204020203"/>
    <w:charset w:val="00"/>
    <w:family w:val="auto"/>
    <w:pitch w:val="default"/>
    <w:sig w:usb0="00010003" w:usb1="00000000" w:usb2="00000000" w:usb3="00000000" w:csb0="00000001" w:csb1="00000000"/>
  </w:font>
  <w:font w:name="+中文正文">
    <w:altName w:val="Segoe Print"/>
    <w:panose1 w:val="00000000000000000000"/>
    <w:charset w:val="00"/>
    <w:family w:val="auto"/>
    <w:pitch w:val="default"/>
    <w:sig w:usb0="00000000" w:usb1="00000000" w:usb2="00000000" w:usb3="00000000" w:csb0="00000000" w:csb1="00000000"/>
  </w:font>
  <w:font w:name="+西文正文">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方正仿宋简体">
    <w:altName w:val="宋体"/>
    <w:panose1 w:val="00000000000000000000"/>
    <w:charset w:val="86"/>
    <w:family w:val="auto"/>
    <w:pitch w:val="default"/>
    <w:sig w:usb0="00000000" w:usb1="00000000" w:usb2="00000010" w:usb3="00000000" w:csb0="00040000" w:csb1="00000000"/>
  </w:font>
  <w:font w:name="方正宋三简体">
    <w:altName w:val="宋体"/>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SimSun,Bold">
    <w:altName w:val="宋体"/>
    <w:panose1 w:val="00000000000000000000"/>
    <w:charset w:val="86"/>
    <w:family w:val="auto"/>
    <w:pitch w:val="default"/>
    <w:sig w:usb0="00000000" w:usb1="00000000" w:usb2="00000010" w:usb3="00000000" w:csb0="00040000" w:csb1="00000000"/>
  </w:font>
  <w:font w:name="MicrosoftYaHei">
    <w:altName w:val="宋体"/>
    <w:panose1 w:val="00000000000000000000"/>
    <w:charset w:val="86"/>
    <w:family w:val="auto"/>
    <w:pitch w:val="default"/>
    <w:sig w:usb0="00000000" w:usb1="00000000" w:usb2="00000010" w:usb3="00000000" w:csb0="00040000" w:csb1="00000000"/>
  </w:font>
  <w:font w:name="ArialMT">
    <w:altName w:val="宋体"/>
    <w:panose1 w:val="00000000000000000000"/>
    <w:charset w:val="86"/>
    <w:family w:val="auto"/>
    <w:pitch w:val="default"/>
    <w:sig w:usb0="00000000" w:usb1="00000000" w:usb2="00000010" w:usb3="00000000" w:csb0="00040000" w:csb1="00000000"/>
  </w:font>
  <w:font w:name="PingFang SC">
    <w:altName w:val="Segoe Print"/>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AF7A6B"/>
    <w:rsid w:val="00BC3673"/>
    <w:rsid w:val="013C2030"/>
    <w:rsid w:val="01486DBC"/>
    <w:rsid w:val="01BA1A9D"/>
    <w:rsid w:val="03E0559B"/>
    <w:rsid w:val="04512AA5"/>
    <w:rsid w:val="045A1DD7"/>
    <w:rsid w:val="04A21154"/>
    <w:rsid w:val="04EE1C34"/>
    <w:rsid w:val="05D66E49"/>
    <w:rsid w:val="05E22322"/>
    <w:rsid w:val="07F61DF0"/>
    <w:rsid w:val="09682FC3"/>
    <w:rsid w:val="097B2938"/>
    <w:rsid w:val="099C3989"/>
    <w:rsid w:val="0A695398"/>
    <w:rsid w:val="0AC24F75"/>
    <w:rsid w:val="0BD064DD"/>
    <w:rsid w:val="0BD2703E"/>
    <w:rsid w:val="0C276F39"/>
    <w:rsid w:val="0CDB4DBA"/>
    <w:rsid w:val="0DB85C59"/>
    <w:rsid w:val="0E1634F8"/>
    <w:rsid w:val="1084247D"/>
    <w:rsid w:val="108C44A2"/>
    <w:rsid w:val="10C4641A"/>
    <w:rsid w:val="11690EDF"/>
    <w:rsid w:val="119D3264"/>
    <w:rsid w:val="120546C8"/>
    <w:rsid w:val="12F51B79"/>
    <w:rsid w:val="130668FE"/>
    <w:rsid w:val="139C69E6"/>
    <w:rsid w:val="141B16E6"/>
    <w:rsid w:val="14293B74"/>
    <w:rsid w:val="156540B0"/>
    <w:rsid w:val="16806321"/>
    <w:rsid w:val="16B04593"/>
    <w:rsid w:val="18537656"/>
    <w:rsid w:val="1AF95EAB"/>
    <w:rsid w:val="1BE81000"/>
    <w:rsid w:val="1C055C93"/>
    <w:rsid w:val="1C732A1F"/>
    <w:rsid w:val="1D5C64D1"/>
    <w:rsid w:val="1DCA67D2"/>
    <w:rsid w:val="1E386AC3"/>
    <w:rsid w:val="1E604F52"/>
    <w:rsid w:val="1F3E0545"/>
    <w:rsid w:val="20746780"/>
    <w:rsid w:val="22637787"/>
    <w:rsid w:val="22A06E8C"/>
    <w:rsid w:val="233A49AD"/>
    <w:rsid w:val="23982FA7"/>
    <w:rsid w:val="240F4049"/>
    <w:rsid w:val="243C02A0"/>
    <w:rsid w:val="24434032"/>
    <w:rsid w:val="25737423"/>
    <w:rsid w:val="25C81C02"/>
    <w:rsid w:val="267635FB"/>
    <w:rsid w:val="2698123D"/>
    <w:rsid w:val="27BA07B9"/>
    <w:rsid w:val="27DA5F8E"/>
    <w:rsid w:val="294B0AF8"/>
    <w:rsid w:val="298466AC"/>
    <w:rsid w:val="29B1560C"/>
    <w:rsid w:val="29F4778F"/>
    <w:rsid w:val="2A5D3117"/>
    <w:rsid w:val="2AE80DBC"/>
    <w:rsid w:val="2B576B50"/>
    <w:rsid w:val="2B602FC2"/>
    <w:rsid w:val="2B7F7BE0"/>
    <w:rsid w:val="2D074E01"/>
    <w:rsid w:val="2D535171"/>
    <w:rsid w:val="2DDD648F"/>
    <w:rsid w:val="2DE52795"/>
    <w:rsid w:val="2F542790"/>
    <w:rsid w:val="32B55A2D"/>
    <w:rsid w:val="335B6344"/>
    <w:rsid w:val="337B042F"/>
    <w:rsid w:val="33804D81"/>
    <w:rsid w:val="35581906"/>
    <w:rsid w:val="365D6486"/>
    <w:rsid w:val="367A2BD1"/>
    <w:rsid w:val="36833CD1"/>
    <w:rsid w:val="36A61B99"/>
    <w:rsid w:val="38084849"/>
    <w:rsid w:val="380D1B84"/>
    <w:rsid w:val="38694B0D"/>
    <w:rsid w:val="39E40B2A"/>
    <w:rsid w:val="3A2D57A5"/>
    <w:rsid w:val="3AD06696"/>
    <w:rsid w:val="3B1665BF"/>
    <w:rsid w:val="3BD039FC"/>
    <w:rsid w:val="3D3F7303"/>
    <w:rsid w:val="3D833083"/>
    <w:rsid w:val="3F2F32B2"/>
    <w:rsid w:val="3F867E2C"/>
    <w:rsid w:val="40442CCD"/>
    <w:rsid w:val="413F4823"/>
    <w:rsid w:val="41526C8B"/>
    <w:rsid w:val="419452D2"/>
    <w:rsid w:val="41D47E2C"/>
    <w:rsid w:val="422B682C"/>
    <w:rsid w:val="43A57691"/>
    <w:rsid w:val="43B236E7"/>
    <w:rsid w:val="43E87C7E"/>
    <w:rsid w:val="44DE3030"/>
    <w:rsid w:val="458556C2"/>
    <w:rsid w:val="45AE0BCD"/>
    <w:rsid w:val="45FD7F15"/>
    <w:rsid w:val="46767F7F"/>
    <w:rsid w:val="46925E50"/>
    <w:rsid w:val="46B421B9"/>
    <w:rsid w:val="47551F9E"/>
    <w:rsid w:val="475D4B34"/>
    <w:rsid w:val="481E3837"/>
    <w:rsid w:val="493D5E57"/>
    <w:rsid w:val="49E92FFE"/>
    <w:rsid w:val="4D7A533F"/>
    <w:rsid w:val="4E0808E5"/>
    <w:rsid w:val="4E8C15E0"/>
    <w:rsid w:val="4EE17B4A"/>
    <w:rsid w:val="50AC5CDD"/>
    <w:rsid w:val="513F7A48"/>
    <w:rsid w:val="51933504"/>
    <w:rsid w:val="522F5640"/>
    <w:rsid w:val="543B6A74"/>
    <w:rsid w:val="54CF20AE"/>
    <w:rsid w:val="54FB12B1"/>
    <w:rsid w:val="55CE7A69"/>
    <w:rsid w:val="56414047"/>
    <w:rsid w:val="57D27184"/>
    <w:rsid w:val="585472A2"/>
    <w:rsid w:val="58B37530"/>
    <w:rsid w:val="59125831"/>
    <w:rsid w:val="59D406F5"/>
    <w:rsid w:val="5AC76EEA"/>
    <w:rsid w:val="5B200825"/>
    <w:rsid w:val="5B856F25"/>
    <w:rsid w:val="5BE44F0D"/>
    <w:rsid w:val="5D442A60"/>
    <w:rsid w:val="5D4C371E"/>
    <w:rsid w:val="5FF30F29"/>
    <w:rsid w:val="60600E0D"/>
    <w:rsid w:val="60921155"/>
    <w:rsid w:val="60B232A6"/>
    <w:rsid w:val="62E04F0E"/>
    <w:rsid w:val="63916A62"/>
    <w:rsid w:val="639B7486"/>
    <w:rsid w:val="64283EF2"/>
    <w:rsid w:val="64C7129D"/>
    <w:rsid w:val="64D70B27"/>
    <w:rsid w:val="65B151F9"/>
    <w:rsid w:val="66AF7A6B"/>
    <w:rsid w:val="66E54C62"/>
    <w:rsid w:val="67E07962"/>
    <w:rsid w:val="68141BD5"/>
    <w:rsid w:val="69582346"/>
    <w:rsid w:val="69D42452"/>
    <w:rsid w:val="6AA27C3A"/>
    <w:rsid w:val="6B645298"/>
    <w:rsid w:val="6BA539B9"/>
    <w:rsid w:val="6BE34E2C"/>
    <w:rsid w:val="71BE185A"/>
    <w:rsid w:val="7212734C"/>
    <w:rsid w:val="72395A3B"/>
    <w:rsid w:val="72774FDB"/>
    <w:rsid w:val="72D4616C"/>
    <w:rsid w:val="7321366D"/>
    <w:rsid w:val="746F009C"/>
    <w:rsid w:val="75940B0D"/>
    <w:rsid w:val="75CF75CF"/>
    <w:rsid w:val="762D6E3B"/>
    <w:rsid w:val="76EF2D57"/>
    <w:rsid w:val="77922A1B"/>
    <w:rsid w:val="77D85D6B"/>
    <w:rsid w:val="781B17CC"/>
    <w:rsid w:val="793609D8"/>
    <w:rsid w:val="7A081D32"/>
    <w:rsid w:val="7AD91D6F"/>
    <w:rsid w:val="7B001400"/>
    <w:rsid w:val="7B102DE2"/>
    <w:rsid w:val="7BD223E9"/>
    <w:rsid w:val="7DC578C5"/>
    <w:rsid w:val="7E240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rFonts w:ascii="宋体" w:hAnsi="宋体" w:cs="宋体"/>
      <w:kern w:val="0"/>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uiPriority w:val="0"/>
  </w:style>
  <w:style w:type="paragraph" w:styleId="8">
    <w:name w:val="toc 2"/>
    <w:basedOn w:val="1"/>
    <w:next w:val="1"/>
    <w:uiPriority w:val="0"/>
    <w:pPr>
      <w:ind w:left="420" w:leftChars="200"/>
    </w:pPr>
  </w:style>
  <w:style w:type="character" w:customStyle="1" w:styleId="11">
    <w:name w:val="font11"/>
    <w:basedOn w:val="9"/>
    <w:qFormat/>
    <w:uiPriority w:val="0"/>
    <w:rPr>
      <w:rFonts w:hint="eastAsia" w:ascii="宋体" w:hAnsi="宋体" w:eastAsia="宋体" w:cs="宋体"/>
      <w:b/>
      <w:color w:val="000000"/>
      <w:sz w:val="22"/>
      <w:szCs w:val="22"/>
      <w:u w:val="none"/>
    </w:rPr>
  </w:style>
  <w:style w:type="character" w:customStyle="1" w:styleId="12">
    <w:name w:val="font121"/>
    <w:basedOn w:val="9"/>
    <w:qFormat/>
    <w:uiPriority w:val="0"/>
    <w:rPr>
      <w:rFonts w:hint="default" w:ascii="Times New Roman" w:hAnsi="Times New Roman" w:cs="Times New Roman"/>
      <w:color w:val="000000"/>
      <w:sz w:val="22"/>
      <w:szCs w:val="22"/>
      <w:u w:val="none"/>
    </w:rPr>
  </w:style>
  <w:style w:type="character" w:customStyle="1" w:styleId="13">
    <w:name w:val="font51"/>
    <w:basedOn w:val="9"/>
    <w:qFormat/>
    <w:uiPriority w:val="0"/>
    <w:rPr>
      <w:rFonts w:hint="eastAsia" w:ascii="宋体" w:hAnsi="宋体" w:eastAsia="宋体" w:cs="宋体"/>
      <w:color w:val="000000"/>
      <w:sz w:val="22"/>
      <w:szCs w:val="22"/>
      <w:u w:val="none"/>
    </w:rPr>
  </w:style>
  <w:style w:type="character" w:customStyle="1" w:styleId="14">
    <w:name w:val="font91"/>
    <w:basedOn w:val="9"/>
    <w:qFormat/>
    <w:uiPriority w:val="0"/>
    <w:rPr>
      <w:rFonts w:hint="eastAsia" w:ascii="宋体" w:hAnsi="宋体" w:eastAsia="宋体" w:cs="宋体"/>
      <w:color w:val="000000"/>
      <w:sz w:val="22"/>
      <w:szCs w:val="22"/>
      <w:u w:val="none"/>
      <w:vertAlign w:val="superscript"/>
    </w:rPr>
  </w:style>
  <w:style w:type="character" w:customStyle="1" w:styleId="15">
    <w:name w:val="font81"/>
    <w:basedOn w:val="9"/>
    <w:qFormat/>
    <w:uiPriority w:val="0"/>
    <w:rPr>
      <w:rFonts w:ascii="Arial" w:hAnsi="Arial" w:cs="Arial"/>
      <w:color w:val="000000"/>
      <w:sz w:val="22"/>
      <w:szCs w:val="22"/>
      <w:u w:val="none"/>
    </w:rPr>
  </w:style>
  <w:style w:type="character" w:customStyle="1" w:styleId="16">
    <w:name w:val="font151"/>
    <w:basedOn w:val="9"/>
    <w:qFormat/>
    <w:uiPriority w:val="0"/>
    <w:rPr>
      <w:rFonts w:hint="eastAsia" w:ascii="宋体" w:hAnsi="宋体" w:eastAsia="宋体" w:cs="宋体"/>
      <w:b/>
      <w:color w:val="000000"/>
      <w:sz w:val="20"/>
      <w:szCs w:val="20"/>
      <w:u w:val="none"/>
    </w:rPr>
  </w:style>
  <w:style w:type="character" w:customStyle="1" w:styleId="17">
    <w:name w:val="font131"/>
    <w:basedOn w:val="9"/>
    <w:qFormat/>
    <w:uiPriority w:val="0"/>
    <w:rPr>
      <w:rFonts w:hint="eastAsia" w:ascii="宋体" w:hAnsi="宋体" w:eastAsia="宋体" w:cs="宋体"/>
      <w:color w:val="000000"/>
      <w:sz w:val="20"/>
      <w:szCs w:val="20"/>
      <w:u w:val="none"/>
    </w:rPr>
  </w:style>
  <w:style w:type="character" w:customStyle="1" w:styleId="18">
    <w:name w:val="font141"/>
    <w:basedOn w:val="9"/>
    <w:qFormat/>
    <w:uiPriority w:val="0"/>
    <w:rPr>
      <w:rFonts w:hint="default" w:ascii="Times New Roman" w:hAnsi="Times New Roman" w:cs="Times New Roman"/>
      <w:color w:val="000000"/>
      <w:sz w:val="20"/>
      <w:szCs w:val="20"/>
      <w:u w:val="none"/>
    </w:rPr>
  </w:style>
  <w:style w:type="character" w:customStyle="1" w:styleId="19">
    <w:name w:val="font191"/>
    <w:basedOn w:val="9"/>
    <w:qFormat/>
    <w:uiPriority w:val="0"/>
    <w:rPr>
      <w:rFonts w:hint="eastAsia" w:ascii="宋体" w:hAnsi="宋体" w:eastAsia="宋体" w:cs="宋体"/>
      <w:color w:val="000000"/>
      <w:sz w:val="20"/>
      <w:szCs w:val="20"/>
      <w:u w:val="none"/>
      <w:vertAlign w:val="superscript"/>
    </w:rPr>
  </w:style>
  <w:style w:type="character" w:customStyle="1" w:styleId="20">
    <w:name w:val="font181"/>
    <w:basedOn w:val="9"/>
    <w:qFormat/>
    <w:uiPriority w:val="0"/>
    <w:rPr>
      <w:rFonts w:ascii="Arial" w:hAnsi="Arial" w:cs="Arial"/>
      <w:color w:val="000000"/>
      <w:sz w:val="20"/>
      <w:szCs w:val="20"/>
      <w:u w:val="none"/>
    </w:rPr>
  </w:style>
  <w:style w:type="character" w:customStyle="1" w:styleId="21">
    <w:name w:val="font71"/>
    <w:basedOn w:val="9"/>
    <w:qFormat/>
    <w:uiPriority w:val="0"/>
    <w:rPr>
      <w:rFonts w:ascii="Arial" w:hAnsi="Arial" w:cs="Arial"/>
      <w:color w:val="000000"/>
      <w:sz w:val="22"/>
      <w:szCs w:val="22"/>
      <w:u w:val="none"/>
    </w:rPr>
  </w:style>
  <w:style w:type="character" w:customStyle="1" w:styleId="22">
    <w:name w:val="font101"/>
    <w:basedOn w:val="9"/>
    <w:qFormat/>
    <w:uiPriority w:val="0"/>
    <w:rPr>
      <w:rFonts w:hint="eastAsia" w:ascii="宋体" w:hAnsi="宋体" w:eastAsia="宋体" w:cs="宋体"/>
      <w:color w:val="000000"/>
      <w:sz w:val="20"/>
      <w:szCs w:val="20"/>
      <w:u w:val="none"/>
    </w:rPr>
  </w:style>
  <w:style w:type="character" w:customStyle="1" w:styleId="23">
    <w:name w:val="font112"/>
    <w:basedOn w:val="9"/>
    <w:qFormat/>
    <w:uiPriority w:val="0"/>
    <w:rPr>
      <w:rFonts w:hint="eastAsia" w:ascii="宋体" w:hAnsi="宋体" w:eastAsia="宋体" w:cs="宋体"/>
      <w:color w:val="000000"/>
      <w:sz w:val="22"/>
      <w:szCs w:val="22"/>
      <w:u w:val="none"/>
    </w:rPr>
  </w:style>
  <w:style w:type="character" w:customStyle="1" w:styleId="24">
    <w:name w:val="font4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2018-02-06T07:51:00Z</dcterms:created>
  <dc:creator>Administrator</dc:creator>
  <cp:lastModifiedBy>禹州市公共资源交易中心:付珊珊</cp:lastModifiedBy>
  <cp:lastPrinted>2018-02-07T17:18:00Z</cp:lastPrinted>
  <dcterms:modified xsi:type="dcterms:W3CDTF">2018-02-09T06:16:33Z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