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78" w:rsidRDefault="006100B5">
      <w:pPr>
        <w:spacing w:line="360" w:lineRule="auto"/>
        <w:jc w:val="center"/>
      </w:pPr>
      <w:r>
        <w:rPr>
          <w:rFonts w:ascii="宋体" w:hAnsi="宋体" w:cs="宋体" w:hint="eastAsia"/>
          <w:b/>
          <w:sz w:val="36"/>
        </w:rPr>
        <w:t>许昌市消防综合训练基地、战勤保障大队和示范区消防站三站合一建设项目室外配套及道路绿化工程</w:t>
      </w:r>
      <w:r>
        <w:rPr>
          <w:rFonts w:ascii="宋体" w:hAnsi="宋体" w:cs="宋体" w:hint="eastAsia"/>
          <w:b/>
          <w:sz w:val="36"/>
        </w:rPr>
        <w:t>评标结果公示</w:t>
      </w:r>
    </w:p>
    <w:p w:rsidR="00836178" w:rsidRDefault="006100B5" w:rsidP="00836178">
      <w:pPr>
        <w:widowControl/>
        <w:spacing w:before="226" w:afterLines="50" w:line="540" w:lineRule="exact"/>
        <w:ind w:firstLineChars="200" w:firstLine="600"/>
        <w:jc w:val="left"/>
      </w:pPr>
      <w:r>
        <w:rPr>
          <w:rFonts w:ascii="黑体" w:eastAsia="黑体" w:hAnsi="宋体" w:cs="仿宋"/>
          <w:color w:val="000000"/>
          <w:sz w:val="30"/>
          <w:szCs w:val="30"/>
          <w:shd w:val="clear" w:color="auto" w:fill="FFFFFF"/>
          <w:lang/>
        </w:rPr>
        <w:t>一、基本情况和数据表</w:t>
      </w:r>
    </w:p>
    <w:p w:rsidR="00836178" w:rsidRDefault="006100B5">
      <w:pPr>
        <w:pStyle w:val="a7"/>
        <w:widowControl/>
        <w:spacing w:before="226" w:line="540" w:lineRule="exact"/>
        <w:ind w:firstLineChars="200" w:firstLine="600"/>
      </w:pPr>
      <w:r>
        <w:rPr>
          <w:rFonts w:ascii="楷体_GB2312" w:eastAsia="楷体_GB2312" w:hAnsi="华文楷体" w:cs="仿宋"/>
          <w:color w:val="000000"/>
          <w:kern w:val="2"/>
          <w:sz w:val="30"/>
          <w:szCs w:val="30"/>
          <w:shd w:val="clear" w:color="auto" w:fill="FFFFFF"/>
        </w:rPr>
        <w:t xml:space="preserve"> (</w:t>
      </w:r>
      <w:r>
        <w:rPr>
          <w:rFonts w:ascii="楷体_GB2312" w:eastAsia="楷体_GB2312" w:hAnsi="华文楷体" w:cs="仿宋"/>
          <w:color w:val="000000"/>
          <w:kern w:val="2"/>
          <w:sz w:val="30"/>
          <w:szCs w:val="30"/>
          <w:shd w:val="clear" w:color="auto" w:fill="FFFFFF"/>
        </w:rPr>
        <w:t>一</w:t>
      </w:r>
      <w:r>
        <w:rPr>
          <w:rFonts w:ascii="楷体_GB2312" w:eastAsia="楷体_GB2312" w:hAnsi="华文楷体" w:cs="仿宋"/>
          <w:color w:val="000000"/>
          <w:kern w:val="2"/>
          <w:sz w:val="30"/>
          <w:szCs w:val="30"/>
          <w:shd w:val="clear" w:color="auto" w:fill="FFFFFF"/>
        </w:rPr>
        <w:t xml:space="preserve">) </w:t>
      </w:r>
      <w:r>
        <w:rPr>
          <w:rFonts w:ascii="楷体_GB2312" w:eastAsia="楷体_GB2312" w:hAnsi="华文楷体" w:cs="仿宋"/>
          <w:color w:val="000000"/>
          <w:kern w:val="2"/>
          <w:sz w:val="30"/>
          <w:szCs w:val="30"/>
          <w:shd w:val="clear" w:color="auto" w:fill="FFFFFF"/>
        </w:rPr>
        <w:t>项目概况</w:t>
      </w:r>
    </w:p>
    <w:p w:rsidR="00836178" w:rsidRDefault="006100B5">
      <w:pPr>
        <w:autoSpaceDE w:val="0"/>
        <w:autoSpaceDN w:val="0"/>
        <w:adjustRightInd w:val="0"/>
        <w:spacing w:line="312" w:lineRule="auto"/>
        <w:ind w:firstLine="600"/>
        <w:jc w:val="left"/>
        <w:rPr>
          <w:rFonts w:hAnsi="宋体"/>
          <w:sz w:val="24"/>
        </w:rPr>
      </w:pPr>
      <w:r>
        <w:rPr>
          <w:rFonts w:ascii="仿宋_GB2312" w:eastAsia="仿宋_GB2312" w:hAnsi="仿宋" w:cs="仿宋"/>
          <w:color w:val="000000"/>
          <w:sz w:val="30"/>
          <w:szCs w:val="30"/>
          <w:shd w:val="clear" w:color="auto" w:fill="FFFFFF"/>
        </w:rPr>
        <w:t>1</w:t>
      </w:r>
      <w:r>
        <w:rPr>
          <w:rFonts w:ascii="仿宋_GB2312" w:eastAsia="仿宋_GB2312" w:hAnsi="仿宋" w:cs="仿宋"/>
          <w:color w:val="000000"/>
          <w:sz w:val="30"/>
          <w:szCs w:val="30"/>
          <w:shd w:val="clear" w:color="auto" w:fill="FFFFFF"/>
        </w:rPr>
        <w:t>、建设</w:t>
      </w:r>
      <w:r>
        <w:rPr>
          <w:rFonts w:ascii="仿宋_GB2312" w:eastAsia="仿宋_GB2312" w:hAnsi="仿宋" w:cs="仿宋" w:hint="eastAsia"/>
          <w:color w:val="000000"/>
          <w:sz w:val="30"/>
          <w:szCs w:val="30"/>
          <w:shd w:val="clear" w:color="auto" w:fill="FFFFFF"/>
        </w:rPr>
        <w:t>地点：本项目位于</w:t>
      </w:r>
      <w:r>
        <w:rPr>
          <w:rFonts w:ascii="仿宋_GB2312" w:eastAsia="仿宋_GB2312" w:hAnsi="仿宋" w:cs="仿宋" w:hint="eastAsia"/>
          <w:color w:val="000000"/>
          <w:sz w:val="30"/>
          <w:szCs w:val="30"/>
          <w:shd w:val="clear" w:color="auto" w:fill="FFFFFF"/>
        </w:rPr>
        <w:t>许昌市</w:t>
      </w:r>
      <w:r>
        <w:rPr>
          <w:rFonts w:ascii="仿宋_GB2312" w:eastAsia="仿宋_GB2312" w:hAnsi="仿宋" w:cs="仿宋" w:hint="eastAsia"/>
          <w:color w:val="000000"/>
          <w:sz w:val="30"/>
          <w:szCs w:val="30"/>
          <w:shd w:val="clear" w:color="auto" w:fill="FFFFFF"/>
        </w:rPr>
        <w:t>尚德路以北、隆泰路以西、尚集街以南、宏达路以东局部地块</w:t>
      </w:r>
      <w:r>
        <w:rPr>
          <w:rFonts w:ascii="仿宋_GB2312" w:eastAsia="仿宋_GB2312" w:hAnsi="仿宋" w:cs="仿宋" w:hint="eastAsia"/>
          <w:color w:val="000000"/>
          <w:sz w:val="30"/>
          <w:szCs w:val="30"/>
          <w:shd w:val="clear" w:color="auto" w:fill="FFFFFF"/>
        </w:rPr>
        <w:t xml:space="preserve"> </w:t>
      </w:r>
      <w:r>
        <w:rPr>
          <w:rFonts w:ascii="仿宋_GB2312" w:eastAsia="仿宋_GB2312" w:hAnsi="仿宋" w:cs="仿宋" w:hint="eastAsia"/>
          <w:color w:val="000000"/>
          <w:sz w:val="30"/>
          <w:szCs w:val="30"/>
          <w:shd w:val="clear" w:color="auto" w:fill="FFFFFF"/>
        </w:rPr>
        <w:t>。</w:t>
      </w:r>
    </w:p>
    <w:p w:rsidR="00836178" w:rsidRDefault="006100B5">
      <w:pPr>
        <w:autoSpaceDE w:val="0"/>
        <w:autoSpaceDN w:val="0"/>
        <w:adjustRightInd w:val="0"/>
        <w:spacing w:line="312" w:lineRule="auto"/>
        <w:jc w:val="left"/>
        <w:rPr>
          <w:rFonts w:ascii="仿宋_GB2312" w:eastAsia="仿宋_GB2312" w:hAnsi="仿宋" w:cs="仿宋"/>
          <w:color w:val="000000"/>
          <w:sz w:val="30"/>
          <w:szCs w:val="30"/>
          <w:shd w:val="clear" w:color="auto" w:fill="FFFFFF"/>
        </w:rPr>
      </w:pPr>
      <w:r>
        <w:rPr>
          <w:rFonts w:ascii="仿宋_GB2312" w:eastAsia="仿宋_GB2312" w:hAnsi="仿宋" w:cs="仿宋"/>
          <w:color w:val="000000"/>
          <w:sz w:val="30"/>
          <w:szCs w:val="30"/>
          <w:shd w:val="clear" w:color="auto" w:fill="FFFFFF"/>
        </w:rPr>
        <w:t xml:space="preserve">    2</w:t>
      </w:r>
      <w:r>
        <w:rPr>
          <w:rFonts w:ascii="仿宋_GB2312" w:eastAsia="仿宋_GB2312" w:hAnsi="仿宋" w:cs="仿宋"/>
          <w:color w:val="000000"/>
          <w:sz w:val="30"/>
          <w:szCs w:val="30"/>
          <w:shd w:val="clear" w:color="auto" w:fill="FFFFFF"/>
        </w:rPr>
        <w:t>、建设规模：</w:t>
      </w:r>
      <w:r>
        <w:rPr>
          <w:rFonts w:ascii="仿宋_GB2312" w:eastAsia="仿宋_GB2312" w:hAnsi="仿宋" w:cs="仿宋" w:hint="eastAsia"/>
          <w:color w:val="000000"/>
          <w:sz w:val="30"/>
          <w:szCs w:val="30"/>
          <w:shd w:val="clear" w:color="auto" w:fill="FFFFFF"/>
        </w:rPr>
        <w:t>室外配套及道路绿化工程</w:t>
      </w:r>
    </w:p>
    <w:p w:rsidR="00836178" w:rsidRDefault="006100B5">
      <w:pPr>
        <w:pStyle w:val="a7"/>
        <w:widowControl/>
        <w:spacing w:before="226" w:line="540" w:lineRule="exact"/>
        <w:ind w:firstLineChars="250" w:firstLine="750"/>
        <w:rPr>
          <w:rFonts w:ascii="仿宋_GB2312" w:eastAsia="仿宋_GB2312" w:hAnsi="仿宋" w:cs="仿宋"/>
          <w:color w:val="000000"/>
          <w:kern w:val="2"/>
          <w:sz w:val="30"/>
          <w:szCs w:val="30"/>
          <w:shd w:val="clear" w:color="auto" w:fill="FFFFFF"/>
        </w:rPr>
      </w:pPr>
      <w:r>
        <w:rPr>
          <w:rFonts w:ascii="仿宋_GB2312" w:eastAsia="仿宋_GB2312" w:hAnsi="仿宋" w:cs="仿宋"/>
          <w:color w:val="000000"/>
          <w:kern w:val="2"/>
          <w:sz w:val="30"/>
          <w:szCs w:val="30"/>
          <w:shd w:val="clear" w:color="auto" w:fill="FFFFFF"/>
        </w:rPr>
        <w:t>3</w:t>
      </w:r>
      <w:r>
        <w:rPr>
          <w:rFonts w:ascii="仿宋_GB2312" w:eastAsia="仿宋_GB2312" w:hAnsi="仿宋" w:cs="仿宋"/>
          <w:color w:val="000000"/>
          <w:kern w:val="2"/>
          <w:sz w:val="30"/>
          <w:szCs w:val="30"/>
          <w:shd w:val="clear" w:color="auto" w:fill="FFFFFF"/>
        </w:rPr>
        <w:t>、招标控制价：</w:t>
      </w:r>
      <w:r>
        <w:rPr>
          <w:rFonts w:ascii="仿宋_GB2312" w:eastAsia="仿宋_GB2312" w:hAnsi="仿宋" w:cs="仿宋" w:hint="eastAsia"/>
          <w:color w:val="000000"/>
          <w:kern w:val="2"/>
          <w:sz w:val="30"/>
          <w:szCs w:val="30"/>
          <w:shd w:val="clear" w:color="auto" w:fill="FFFFFF"/>
        </w:rPr>
        <w:t>一标段：</w:t>
      </w:r>
      <w:r>
        <w:rPr>
          <w:rFonts w:ascii="仿宋_GB2312" w:eastAsia="仿宋_GB2312" w:hAnsi="仿宋" w:cs="仿宋" w:hint="eastAsia"/>
          <w:color w:val="000000"/>
          <w:kern w:val="2"/>
          <w:sz w:val="30"/>
          <w:szCs w:val="30"/>
          <w:shd w:val="clear" w:color="auto" w:fill="FFFFFF"/>
        </w:rPr>
        <w:t>35485759.18</w:t>
      </w:r>
      <w:r>
        <w:rPr>
          <w:rFonts w:ascii="仿宋_GB2312" w:eastAsia="仿宋_GB2312" w:hAnsi="仿宋" w:cs="仿宋" w:hint="eastAsia"/>
          <w:color w:val="000000"/>
          <w:kern w:val="2"/>
          <w:sz w:val="30"/>
          <w:szCs w:val="30"/>
          <w:shd w:val="clear" w:color="auto" w:fill="FFFFFF"/>
        </w:rPr>
        <w:t>元</w:t>
      </w:r>
      <w:r>
        <w:rPr>
          <w:rFonts w:ascii="仿宋_GB2312" w:eastAsia="仿宋_GB2312" w:hAnsi="仿宋" w:cs="仿宋" w:hint="eastAsia"/>
          <w:color w:val="000000"/>
          <w:kern w:val="2"/>
          <w:sz w:val="30"/>
          <w:szCs w:val="30"/>
          <w:shd w:val="clear" w:color="auto" w:fill="FFFFFF"/>
        </w:rPr>
        <w:t xml:space="preserve">  </w:t>
      </w:r>
      <w:r>
        <w:rPr>
          <w:rFonts w:ascii="仿宋_GB2312" w:eastAsia="仿宋_GB2312" w:hAnsi="仿宋" w:cs="仿宋" w:hint="eastAsia"/>
          <w:color w:val="000000"/>
          <w:kern w:val="2"/>
          <w:sz w:val="30"/>
          <w:szCs w:val="30"/>
          <w:shd w:val="clear" w:color="auto" w:fill="FFFFFF"/>
        </w:rPr>
        <w:t>二标段：</w:t>
      </w:r>
      <w:r>
        <w:rPr>
          <w:rFonts w:ascii="仿宋_GB2312" w:eastAsia="仿宋_GB2312" w:hAnsi="仿宋" w:cs="仿宋" w:hint="eastAsia"/>
          <w:color w:val="000000"/>
          <w:kern w:val="2"/>
          <w:sz w:val="30"/>
          <w:szCs w:val="30"/>
          <w:shd w:val="clear" w:color="auto" w:fill="FFFFFF"/>
        </w:rPr>
        <w:t>1304823.78</w:t>
      </w:r>
      <w:r>
        <w:rPr>
          <w:rFonts w:ascii="仿宋_GB2312" w:eastAsia="仿宋_GB2312" w:hAnsi="仿宋" w:cs="仿宋" w:hint="eastAsia"/>
          <w:color w:val="000000"/>
          <w:kern w:val="2"/>
          <w:sz w:val="30"/>
          <w:szCs w:val="30"/>
          <w:shd w:val="clear" w:color="auto" w:fill="FFFFFF"/>
        </w:rPr>
        <w:t>元</w:t>
      </w:r>
    </w:p>
    <w:p w:rsidR="00836178" w:rsidRDefault="006100B5">
      <w:pPr>
        <w:pStyle w:val="a7"/>
        <w:widowControl/>
        <w:spacing w:before="226" w:line="540" w:lineRule="exact"/>
        <w:ind w:firstLineChars="50" w:firstLine="150"/>
      </w:pPr>
      <w:r>
        <w:rPr>
          <w:rFonts w:ascii="仿宋_GB2312" w:eastAsia="仿宋_GB2312" w:hAnsi="仿宋" w:cs="仿宋"/>
          <w:color w:val="000000"/>
          <w:kern w:val="2"/>
          <w:sz w:val="30"/>
          <w:szCs w:val="30"/>
          <w:shd w:val="clear" w:color="auto" w:fill="FFFFFF"/>
        </w:rPr>
        <w:t xml:space="preserve">    4</w:t>
      </w:r>
      <w:r>
        <w:rPr>
          <w:rFonts w:ascii="仿宋_GB2312" w:eastAsia="仿宋_GB2312" w:hAnsi="仿宋" w:cs="仿宋"/>
          <w:color w:val="000000"/>
          <w:kern w:val="2"/>
          <w:sz w:val="30"/>
          <w:szCs w:val="30"/>
          <w:shd w:val="clear" w:color="auto" w:fill="FFFFFF"/>
        </w:rPr>
        <w:t>、质量要求：</w:t>
      </w:r>
      <w:r>
        <w:rPr>
          <w:rFonts w:ascii="仿宋_GB2312" w:eastAsia="仿宋_GB2312" w:hAnsi="仿宋_GB2312" w:cs="仿宋_GB2312" w:hint="eastAsia"/>
          <w:bCs/>
          <w:sz w:val="28"/>
          <w:szCs w:val="28"/>
        </w:rPr>
        <w:t>合格</w:t>
      </w:r>
    </w:p>
    <w:p w:rsidR="00836178" w:rsidRDefault="006100B5">
      <w:pPr>
        <w:pStyle w:val="a7"/>
        <w:widowControl/>
        <w:spacing w:before="226" w:line="540" w:lineRule="exact"/>
        <w:ind w:firstLineChars="50" w:firstLine="150"/>
      </w:pPr>
      <w:r>
        <w:rPr>
          <w:rFonts w:ascii="仿宋_GB2312" w:eastAsia="仿宋_GB2312" w:hAnsi="仿宋" w:cs="仿宋"/>
          <w:color w:val="000000"/>
          <w:kern w:val="2"/>
          <w:sz w:val="30"/>
          <w:szCs w:val="30"/>
          <w:shd w:val="clear" w:color="auto" w:fill="FFFFFF"/>
        </w:rPr>
        <w:t xml:space="preserve">    5</w:t>
      </w:r>
      <w:r>
        <w:rPr>
          <w:rFonts w:ascii="仿宋_GB2312" w:eastAsia="仿宋_GB2312" w:hAnsi="仿宋" w:cs="仿宋"/>
          <w:color w:val="000000"/>
          <w:kern w:val="2"/>
          <w:sz w:val="30"/>
          <w:szCs w:val="30"/>
          <w:shd w:val="clear" w:color="auto" w:fill="FFFFFF"/>
        </w:rPr>
        <w:t>、计划工期：</w:t>
      </w:r>
      <w:r>
        <w:rPr>
          <w:rFonts w:ascii="仿宋_GB2312" w:eastAsia="仿宋_GB2312" w:hAnsi="仿宋" w:cs="仿宋" w:hint="eastAsia"/>
          <w:color w:val="000000"/>
          <w:kern w:val="2"/>
          <w:sz w:val="30"/>
          <w:szCs w:val="30"/>
          <w:shd w:val="clear" w:color="auto" w:fill="FFFFFF"/>
        </w:rPr>
        <w:t>1</w:t>
      </w:r>
      <w:r>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日历天</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标段</w:t>
      </w:r>
    </w:p>
    <w:p w:rsidR="00836178" w:rsidRDefault="006100B5">
      <w:pPr>
        <w:pStyle w:val="a7"/>
        <w:widowControl/>
        <w:spacing w:before="226" w:line="540" w:lineRule="exact"/>
        <w:ind w:firstLineChars="50" w:firstLine="150"/>
      </w:pPr>
      <w:r>
        <w:rPr>
          <w:rFonts w:ascii="仿宋_GB2312" w:eastAsia="仿宋_GB2312" w:hAnsi="仿宋" w:cs="仿宋"/>
          <w:color w:val="000000"/>
          <w:kern w:val="2"/>
          <w:sz w:val="30"/>
          <w:szCs w:val="30"/>
          <w:shd w:val="clear" w:color="auto" w:fill="FFFFFF"/>
        </w:rPr>
        <w:t xml:space="preserve">    6</w:t>
      </w:r>
      <w:r>
        <w:rPr>
          <w:rFonts w:ascii="仿宋_GB2312" w:eastAsia="仿宋_GB2312" w:hAnsi="仿宋" w:cs="仿宋"/>
          <w:color w:val="000000"/>
          <w:kern w:val="2"/>
          <w:sz w:val="30"/>
          <w:szCs w:val="30"/>
          <w:shd w:val="clear" w:color="auto" w:fill="FFFFFF"/>
        </w:rPr>
        <w:t>、评标办法：</w:t>
      </w:r>
      <w:r>
        <w:rPr>
          <w:rFonts w:ascii="仿宋" w:eastAsia="仿宋" w:hAnsi="仿宋" w:cs="仿宋" w:hint="eastAsia"/>
          <w:sz w:val="30"/>
          <w:szCs w:val="30"/>
        </w:rPr>
        <w:t>综合计分法</w:t>
      </w:r>
    </w:p>
    <w:p w:rsidR="00836178" w:rsidRDefault="006100B5">
      <w:pPr>
        <w:pStyle w:val="a7"/>
        <w:widowControl/>
        <w:spacing w:before="226" w:line="540" w:lineRule="exact"/>
        <w:ind w:firstLineChars="50" w:firstLine="150"/>
      </w:pPr>
      <w:r>
        <w:rPr>
          <w:rFonts w:ascii="仿宋_GB2312" w:eastAsia="仿宋_GB2312" w:hAnsi="仿宋" w:cs="仿宋"/>
          <w:color w:val="000000"/>
          <w:kern w:val="2"/>
          <w:sz w:val="30"/>
          <w:szCs w:val="30"/>
          <w:shd w:val="clear" w:color="auto" w:fill="FFFFFF"/>
        </w:rPr>
        <w:t xml:space="preserve">    7</w:t>
      </w:r>
      <w:r>
        <w:rPr>
          <w:rFonts w:ascii="仿宋_GB2312" w:eastAsia="仿宋_GB2312" w:hAnsi="仿宋" w:cs="仿宋"/>
          <w:color w:val="000000"/>
          <w:kern w:val="2"/>
          <w:sz w:val="30"/>
          <w:szCs w:val="30"/>
          <w:shd w:val="clear" w:color="auto" w:fill="FFFFFF"/>
        </w:rPr>
        <w:t>、资格审查方式：</w:t>
      </w:r>
      <w:r>
        <w:rPr>
          <w:rFonts w:ascii="仿宋" w:eastAsia="仿宋" w:hAnsi="仿宋" w:cs="仿宋" w:hint="eastAsia"/>
          <w:sz w:val="30"/>
          <w:szCs w:val="30"/>
        </w:rPr>
        <w:t>资格后审</w:t>
      </w:r>
    </w:p>
    <w:p w:rsidR="00836178" w:rsidRDefault="006100B5">
      <w:pPr>
        <w:widowControl/>
        <w:spacing w:before="226" w:line="540" w:lineRule="exact"/>
        <w:jc w:val="left"/>
      </w:pPr>
      <w:r>
        <w:rPr>
          <w:rFonts w:ascii="楷体_GB2312" w:eastAsia="楷体_GB2312" w:hAnsi="仿宋" w:cs="楷体_GB2312"/>
          <w:color w:val="000000"/>
          <w:sz w:val="30"/>
          <w:szCs w:val="30"/>
          <w:shd w:val="clear" w:color="auto" w:fill="FFFFFF"/>
          <w:lang/>
        </w:rPr>
        <w:t>（二）招标过程</w:t>
      </w:r>
    </w:p>
    <w:p w:rsidR="00836178" w:rsidRDefault="006100B5">
      <w:pPr>
        <w:widowControl/>
        <w:spacing w:before="226" w:line="540" w:lineRule="atLeast"/>
        <w:jc w:val="left"/>
      </w:pPr>
      <w:r>
        <w:rPr>
          <w:rFonts w:ascii="仿宋_GB2312" w:eastAsia="仿宋_GB2312" w:hAnsi="微软雅黑" w:cs="仿宋_GB2312"/>
          <w:color w:val="000000"/>
          <w:kern w:val="0"/>
          <w:sz w:val="30"/>
          <w:szCs w:val="30"/>
          <w:shd w:val="clear" w:color="auto" w:fill="FFFFFF"/>
          <w:lang/>
        </w:rPr>
        <w:t>本工程招标采用公开招标方式进行，按照法定公开招标程序和要求，于</w:t>
      </w:r>
      <w:r>
        <w:rPr>
          <w:rFonts w:ascii="仿宋_GB2312" w:eastAsia="仿宋_GB2312" w:hAnsi="微软雅黑" w:cs="仿宋_GB2312" w:hint="eastAsia"/>
          <w:color w:val="000000"/>
          <w:kern w:val="0"/>
          <w:sz w:val="30"/>
          <w:szCs w:val="30"/>
          <w:shd w:val="clear" w:color="auto" w:fill="FFFFFF"/>
          <w:lang/>
        </w:rPr>
        <w:t>2018</w:t>
      </w:r>
      <w:r>
        <w:rPr>
          <w:rFonts w:ascii="仿宋_GB2312" w:eastAsia="仿宋_GB2312" w:hAnsi="微软雅黑" w:cs="仿宋_GB2312"/>
          <w:color w:val="000000"/>
          <w:kern w:val="0"/>
          <w:sz w:val="30"/>
          <w:szCs w:val="30"/>
          <w:shd w:val="clear" w:color="auto" w:fill="FFFFFF"/>
          <w:lang/>
        </w:rPr>
        <w:t>年</w:t>
      </w:r>
      <w:r>
        <w:rPr>
          <w:rFonts w:ascii="仿宋_GB2312" w:eastAsia="仿宋_GB2312" w:hAnsi="微软雅黑" w:cs="仿宋_GB2312"/>
          <w:color w:val="000000"/>
          <w:kern w:val="0"/>
          <w:sz w:val="30"/>
          <w:szCs w:val="30"/>
          <w:shd w:val="clear" w:color="auto" w:fill="FFFFFF"/>
          <w:lang/>
        </w:rPr>
        <w:t> </w:t>
      </w:r>
      <w:r>
        <w:rPr>
          <w:rFonts w:ascii="仿宋_GB2312" w:eastAsia="仿宋_GB2312" w:hAnsi="微软雅黑" w:cs="仿宋_GB2312" w:hint="eastAsia"/>
          <w:color w:val="000000"/>
          <w:kern w:val="0"/>
          <w:sz w:val="30"/>
          <w:szCs w:val="30"/>
          <w:shd w:val="clear" w:color="auto" w:fill="FFFFFF"/>
          <w:lang/>
        </w:rPr>
        <w:t>1</w:t>
      </w:r>
      <w:r>
        <w:rPr>
          <w:rFonts w:ascii="仿宋_GB2312" w:eastAsia="仿宋_GB2312" w:hAnsi="微软雅黑" w:cs="仿宋_GB2312"/>
          <w:color w:val="000000"/>
          <w:kern w:val="0"/>
          <w:sz w:val="30"/>
          <w:szCs w:val="30"/>
          <w:shd w:val="clear" w:color="auto" w:fill="FFFFFF"/>
          <w:lang/>
        </w:rPr>
        <w:t>月</w:t>
      </w:r>
      <w:r>
        <w:rPr>
          <w:rFonts w:ascii="仿宋_GB2312" w:eastAsia="仿宋_GB2312" w:hAnsi="微软雅黑" w:cs="仿宋_GB2312" w:hint="eastAsia"/>
          <w:color w:val="000000"/>
          <w:kern w:val="0"/>
          <w:sz w:val="30"/>
          <w:szCs w:val="30"/>
          <w:shd w:val="clear" w:color="auto" w:fill="FFFFFF"/>
          <w:lang/>
        </w:rPr>
        <w:t>16</w:t>
      </w:r>
      <w:r>
        <w:rPr>
          <w:rFonts w:ascii="仿宋_GB2312" w:eastAsia="仿宋_GB2312" w:hAnsi="微软雅黑" w:cs="仿宋_GB2312"/>
          <w:color w:val="000000"/>
          <w:kern w:val="0"/>
          <w:sz w:val="30"/>
          <w:szCs w:val="30"/>
          <w:shd w:val="clear" w:color="auto" w:fill="FFFFFF"/>
          <w:lang/>
        </w:rPr>
        <w:t>日在</w:t>
      </w:r>
      <w:r>
        <w:rPr>
          <w:rFonts w:ascii="仿宋_GB2312" w:eastAsia="仿宋_GB2312" w:hAnsi="微软雅黑" w:cs="仿宋_GB2312" w:hint="eastAsia"/>
          <w:color w:val="000000"/>
          <w:kern w:val="0"/>
          <w:sz w:val="30"/>
          <w:szCs w:val="30"/>
          <w:shd w:val="clear" w:color="auto" w:fill="FFFFFF"/>
          <w:lang/>
        </w:rPr>
        <w:t>《全国公共资源交易平台</w:t>
      </w:r>
      <w:r>
        <w:rPr>
          <w:rFonts w:ascii="仿宋_GB2312" w:eastAsia="仿宋_GB2312" w:hAnsi="微软雅黑" w:cs="仿宋_GB2312" w:hint="eastAsia"/>
          <w:color w:val="000000"/>
          <w:kern w:val="0"/>
          <w:sz w:val="30"/>
          <w:szCs w:val="30"/>
          <w:shd w:val="clear" w:color="auto" w:fill="FFFFFF"/>
          <w:lang/>
        </w:rPr>
        <w:t>(</w:t>
      </w:r>
      <w:r>
        <w:rPr>
          <w:rFonts w:ascii="仿宋_GB2312" w:eastAsia="仿宋_GB2312" w:hAnsi="微软雅黑" w:cs="仿宋_GB2312" w:hint="eastAsia"/>
          <w:color w:val="000000"/>
          <w:kern w:val="0"/>
          <w:sz w:val="30"/>
          <w:szCs w:val="30"/>
          <w:shd w:val="clear" w:color="auto" w:fill="FFFFFF"/>
          <w:lang/>
        </w:rPr>
        <w:t>河南省▪许昌市</w:t>
      </w:r>
      <w:r>
        <w:rPr>
          <w:rFonts w:ascii="仿宋_GB2312" w:eastAsia="仿宋_GB2312" w:hAnsi="微软雅黑" w:cs="仿宋_GB2312" w:hint="eastAsia"/>
          <w:color w:val="000000"/>
          <w:kern w:val="0"/>
          <w:sz w:val="30"/>
          <w:szCs w:val="30"/>
          <w:shd w:val="clear" w:color="auto" w:fill="FFFFFF"/>
          <w:lang/>
        </w:rPr>
        <w:t>)</w:t>
      </w:r>
      <w:r>
        <w:rPr>
          <w:rFonts w:ascii="仿宋_GB2312" w:eastAsia="仿宋_GB2312" w:hAnsi="微软雅黑" w:cs="仿宋_GB2312" w:hint="eastAsia"/>
          <w:color w:val="000000"/>
          <w:kern w:val="0"/>
          <w:sz w:val="30"/>
          <w:szCs w:val="30"/>
          <w:shd w:val="clear" w:color="auto" w:fill="FFFFFF"/>
          <w:lang/>
        </w:rPr>
        <w:t>》、《河南省电子招标投标公共服务平台》</w:t>
      </w:r>
      <w:r>
        <w:rPr>
          <w:rFonts w:ascii="仿宋_GB2312" w:eastAsia="仿宋_GB2312" w:hAnsi="微软雅黑" w:cs="仿宋_GB2312"/>
          <w:color w:val="000000"/>
          <w:kern w:val="0"/>
          <w:sz w:val="30"/>
          <w:szCs w:val="30"/>
          <w:shd w:val="clear" w:color="auto" w:fill="FFFFFF"/>
          <w:lang/>
        </w:rPr>
        <w:t>上公开发布招标信息，于投标截止时间递交投标文件及投标保证金的投标单位</w:t>
      </w:r>
      <w:r>
        <w:rPr>
          <w:rFonts w:ascii="仿宋_GB2312" w:eastAsia="仿宋_GB2312" w:hAnsi="微软雅黑" w:cs="仿宋_GB2312" w:hint="eastAsia"/>
          <w:color w:val="000000"/>
          <w:kern w:val="0"/>
          <w:sz w:val="30"/>
          <w:szCs w:val="30"/>
          <w:shd w:val="clear" w:color="auto" w:fill="FFFFFF"/>
          <w:lang/>
        </w:rPr>
        <w:t>一标段</w:t>
      </w:r>
      <w:r>
        <w:rPr>
          <w:rFonts w:ascii="仿宋_GB2312" w:eastAsia="仿宋_GB2312" w:hAnsi="微软雅黑" w:cs="仿宋_GB2312"/>
          <w:color w:val="000000"/>
          <w:kern w:val="0"/>
          <w:sz w:val="30"/>
          <w:szCs w:val="30"/>
          <w:shd w:val="clear" w:color="auto" w:fill="FFFFFF"/>
          <w:lang/>
        </w:rPr>
        <w:t>有</w:t>
      </w:r>
      <w:r>
        <w:rPr>
          <w:rFonts w:ascii="仿宋_GB2312" w:eastAsia="仿宋_GB2312" w:hAnsi="微软雅黑" w:cs="仿宋_GB2312" w:hint="eastAsia"/>
          <w:color w:val="000000"/>
          <w:kern w:val="0"/>
          <w:sz w:val="30"/>
          <w:szCs w:val="30"/>
          <w:u w:val="single"/>
          <w:shd w:val="clear" w:color="auto" w:fill="FFFFFF"/>
          <w:lang/>
        </w:rPr>
        <w:t xml:space="preserve"> 6 </w:t>
      </w:r>
      <w:r>
        <w:rPr>
          <w:rFonts w:ascii="仿宋_GB2312" w:eastAsia="仿宋_GB2312" w:hAnsi="微软雅黑" w:cs="仿宋_GB2312"/>
          <w:color w:val="000000"/>
          <w:kern w:val="0"/>
          <w:sz w:val="30"/>
          <w:szCs w:val="30"/>
          <w:shd w:val="clear" w:color="auto" w:fill="FFFFFF"/>
          <w:lang/>
        </w:rPr>
        <w:t>家</w:t>
      </w:r>
      <w:r>
        <w:rPr>
          <w:rFonts w:ascii="仿宋_GB2312" w:eastAsia="仿宋_GB2312" w:hAnsi="微软雅黑" w:cs="仿宋_GB2312" w:hint="eastAsia"/>
          <w:color w:val="000000"/>
          <w:kern w:val="0"/>
          <w:sz w:val="30"/>
          <w:szCs w:val="30"/>
          <w:shd w:val="clear" w:color="auto" w:fill="FFFFFF"/>
          <w:lang/>
        </w:rPr>
        <w:t>，二标段</w:t>
      </w:r>
      <w:r>
        <w:rPr>
          <w:rFonts w:ascii="仿宋_GB2312" w:eastAsia="仿宋_GB2312" w:hAnsi="微软雅黑" w:cs="仿宋_GB2312"/>
          <w:color w:val="000000"/>
          <w:kern w:val="0"/>
          <w:sz w:val="30"/>
          <w:szCs w:val="30"/>
          <w:shd w:val="clear" w:color="auto" w:fill="FFFFFF"/>
          <w:lang/>
        </w:rPr>
        <w:t>有</w:t>
      </w:r>
      <w:r>
        <w:rPr>
          <w:rFonts w:ascii="仿宋_GB2312" w:eastAsia="仿宋_GB2312" w:hAnsi="微软雅黑" w:cs="仿宋_GB2312" w:hint="eastAsia"/>
          <w:color w:val="000000"/>
          <w:kern w:val="0"/>
          <w:sz w:val="30"/>
          <w:szCs w:val="30"/>
          <w:u w:val="single"/>
          <w:shd w:val="clear" w:color="auto" w:fill="FFFFFF"/>
          <w:lang/>
        </w:rPr>
        <w:t xml:space="preserve">  13 </w:t>
      </w:r>
      <w:r>
        <w:rPr>
          <w:rFonts w:ascii="仿宋_GB2312" w:eastAsia="仿宋_GB2312" w:hAnsi="微软雅黑" w:cs="仿宋_GB2312"/>
          <w:color w:val="000000"/>
          <w:kern w:val="0"/>
          <w:sz w:val="30"/>
          <w:szCs w:val="30"/>
          <w:shd w:val="clear" w:color="auto" w:fill="FFFFFF"/>
          <w:lang/>
        </w:rPr>
        <w:t>家。</w:t>
      </w:r>
    </w:p>
    <w:p w:rsidR="00836178" w:rsidRDefault="006100B5">
      <w:pPr>
        <w:widowControl/>
        <w:spacing w:before="226" w:after="50" w:line="400" w:lineRule="exact"/>
        <w:ind w:firstLineChars="200" w:firstLine="600"/>
        <w:jc w:val="left"/>
      </w:pPr>
      <w:r>
        <w:rPr>
          <w:rFonts w:ascii="楷体_GB2312" w:eastAsia="楷体_GB2312" w:hAnsi="仿宋" w:cs="仿宋"/>
          <w:color w:val="000000"/>
          <w:sz w:val="30"/>
          <w:szCs w:val="30"/>
          <w:shd w:val="clear" w:color="auto" w:fill="FFFFFF"/>
          <w:lang/>
        </w:rPr>
        <w:t>（三）项目开标数据表</w:t>
      </w:r>
    </w:p>
    <w:tbl>
      <w:tblPr>
        <w:tblW w:w="9638" w:type="dxa"/>
        <w:jc w:val="center"/>
        <w:tblInd w:w="58" w:type="dxa"/>
        <w:tblLayout w:type="fixed"/>
        <w:tblLook w:val="04A0"/>
      </w:tblPr>
      <w:tblGrid>
        <w:gridCol w:w="2225"/>
        <w:gridCol w:w="2148"/>
        <w:gridCol w:w="1184"/>
        <w:gridCol w:w="4081"/>
      </w:tblGrid>
      <w:tr w:rsidR="00836178">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836178" w:rsidRDefault="006100B5">
            <w:pPr>
              <w:widowControl/>
              <w:spacing w:line="400" w:lineRule="exact"/>
              <w:jc w:val="center"/>
            </w:pPr>
            <w:r>
              <w:rPr>
                <w:rFonts w:ascii="宋体" w:eastAsia="宋体" w:hAnsi="宋体" w:cs="仿宋" w:hint="eastAsia"/>
                <w:color w:val="000000"/>
                <w:sz w:val="24"/>
                <w:lang/>
              </w:rPr>
              <w:t>招标人名称</w:t>
            </w:r>
          </w:p>
        </w:tc>
        <w:tc>
          <w:tcPr>
            <w:tcW w:w="7413" w:type="dxa"/>
            <w:gridSpan w:val="3"/>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center"/>
              <w:rPr>
                <w:rFonts w:ascii="宋体" w:eastAsia="宋体" w:hAnsi="宋体" w:cs="仿宋"/>
                <w:color w:val="000000"/>
                <w:sz w:val="24"/>
                <w:lang/>
              </w:rPr>
            </w:pPr>
            <w:r>
              <w:rPr>
                <w:rFonts w:ascii="宋体" w:hAnsi="宋体" w:cs="宋体" w:hint="eastAsia"/>
                <w:szCs w:val="21"/>
              </w:rPr>
              <w:t>许昌市公安消防支队</w:t>
            </w:r>
          </w:p>
        </w:tc>
      </w:tr>
      <w:tr w:rsidR="00836178">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836178" w:rsidRDefault="006100B5">
            <w:pPr>
              <w:widowControl/>
              <w:spacing w:line="400" w:lineRule="exact"/>
              <w:jc w:val="center"/>
            </w:pPr>
            <w:r>
              <w:rPr>
                <w:rFonts w:ascii="宋体" w:eastAsia="宋体" w:hAnsi="宋体" w:cs="仿宋" w:hint="eastAsia"/>
                <w:color w:val="000000"/>
                <w:sz w:val="24"/>
                <w:lang/>
              </w:rPr>
              <w:t>招标代理机构名称</w:t>
            </w:r>
          </w:p>
        </w:tc>
        <w:tc>
          <w:tcPr>
            <w:tcW w:w="7413" w:type="dxa"/>
            <w:gridSpan w:val="3"/>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center"/>
              <w:rPr>
                <w:rFonts w:ascii="宋体" w:eastAsia="宋体" w:hAnsi="宋体" w:cs="仿宋"/>
                <w:color w:val="000000"/>
                <w:sz w:val="24"/>
                <w:lang/>
              </w:rPr>
            </w:pPr>
            <w:r>
              <w:rPr>
                <w:rFonts w:ascii="宋体" w:hAnsi="宋体" w:cs="宋体" w:hint="eastAsia"/>
                <w:szCs w:val="21"/>
              </w:rPr>
              <w:t>瑞和安惠项目管理集团有限公司</w:t>
            </w:r>
          </w:p>
        </w:tc>
      </w:tr>
      <w:tr w:rsidR="00836178">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836178" w:rsidRDefault="006100B5">
            <w:pPr>
              <w:widowControl/>
              <w:spacing w:line="400" w:lineRule="exact"/>
              <w:jc w:val="center"/>
              <w:rPr>
                <w:rFonts w:ascii="宋体" w:hAnsi="宋体" w:cs="宋体"/>
                <w:szCs w:val="21"/>
              </w:rPr>
            </w:pPr>
            <w:r>
              <w:rPr>
                <w:rFonts w:ascii="宋体" w:hAnsi="宋体" w:cs="宋体" w:hint="eastAsia"/>
                <w:szCs w:val="21"/>
              </w:rPr>
              <w:t>工程名称</w:t>
            </w:r>
          </w:p>
        </w:tc>
        <w:tc>
          <w:tcPr>
            <w:tcW w:w="7413" w:type="dxa"/>
            <w:gridSpan w:val="3"/>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center"/>
              <w:rPr>
                <w:rFonts w:ascii="宋体" w:hAnsi="宋体" w:cs="宋体"/>
                <w:szCs w:val="21"/>
              </w:rPr>
            </w:pPr>
            <w:r>
              <w:rPr>
                <w:rFonts w:ascii="宋体" w:hAnsi="宋体" w:cs="宋体" w:hint="eastAsia"/>
                <w:szCs w:val="21"/>
              </w:rPr>
              <w:t>许昌市消防综合训练基地、战勤保障大队和示范区消防站三站合一建设项目室外配套及道路绿化工程</w:t>
            </w:r>
          </w:p>
        </w:tc>
      </w:tr>
      <w:tr w:rsidR="00836178">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836178" w:rsidRDefault="006100B5">
            <w:pPr>
              <w:widowControl/>
              <w:spacing w:line="400" w:lineRule="exact"/>
              <w:jc w:val="center"/>
            </w:pPr>
            <w:r>
              <w:rPr>
                <w:rFonts w:ascii="宋体" w:eastAsia="宋体" w:hAnsi="宋体" w:cs="仿宋" w:hint="eastAsia"/>
                <w:color w:val="000000"/>
                <w:sz w:val="24"/>
                <w:lang/>
              </w:rPr>
              <w:lastRenderedPageBreak/>
              <w:t>开标时间</w:t>
            </w:r>
          </w:p>
        </w:tc>
        <w:tc>
          <w:tcPr>
            <w:tcW w:w="2148" w:type="dxa"/>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ind w:left="240" w:hangingChars="100" w:hanging="240"/>
              <w:jc w:val="left"/>
              <w:rPr>
                <w:rFonts w:hAnsi="宋体" w:cs="宋体"/>
                <w:sz w:val="24"/>
              </w:rPr>
            </w:pPr>
            <w:r>
              <w:rPr>
                <w:rFonts w:hAnsi="宋体" w:cs="宋体" w:hint="eastAsia"/>
                <w:sz w:val="24"/>
              </w:rPr>
              <w:t>201</w:t>
            </w:r>
            <w:r>
              <w:rPr>
                <w:rFonts w:hAnsi="宋体" w:cs="宋体" w:hint="eastAsia"/>
                <w:sz w:val="24"/>
              </w:rPr>
              <w:t>8</w:t>
            </w:r>
            <w:r>
              <w:rPr>
                <w:rFonts w:hAnsi="宋体" w:cs="宋体" w:hint="eastAsia"/>
                <w:sz w:val="24"/>
              </w:rPr>
              <w:t>年</w:t>
            </w:r>
            <w:r>
              <w:rPr>
                <w:rFonts w:hAnsi="宋体" w:cs="宋体" w:hint="eastAsia"/>
                <w:sz w:val="24"/>
              </w:rPr>
              <w:t>2</w:t>
            </w:r>
            <w:r>
              <w:rPr>
                <w:rFonts w:hAnsi="宋体" w:cs="宋体" w:hint="eastAsia"/>
                <w:sz w:val="24"/>
              </w:rPr>
              <w:t>月</w:t>
            </w:r>
            <w:r>
              <w:rPr>
                <w:rFonts w:hAnsi="宋体" w:cs="宋体" w:hint="eastAsia"/>
                <w:sz w:val="24"/>
              </w:rPr>
              <w:t>5</w:t>
            </w:r>
            <w:r>
              <w:rPr>
                <w:rFonts w:hAnsi="宋体" w:cs="宋体" w:hint="eastAsia"/>
                <w:sz w:val="24"/>
              </w:rPr>
              <w:t>日</w:t>
            </w:r>
          </w:p>
          <w:p w:rsidR="00836178" w:rsidRDefault="006100B5">
            <w:pPr>
              <w:widowControl/>
              <w:spacing w:line="400" w:lineRule="exact"/>
              <w:ind w:left="240" w:hangingChars="100" w:hanging="240"/>
              <w:jc w:val="left"/>
            </w:pPr>
            <w:r>
              <w:rPr>
                <w:rFonts w:hAnsi="宋体" w:cs="宋体" w:hint="eastAsia"/>
                <w:sz w:val="24"/>
              </w:rPr>
              <w:t>9</w:t>
            </w:r>
            <w:r>
              <w:rPr>
                <w:rFonts w:hAnsi="宋体" w:cs="宋体" w:hint="eastAsia"/>
                <w:sz w:val="24"/>
              </w:rPr>
              <w:t>时</w:t>
            </w:r>
            <w:r>
              <w:rPr>
                <w:rFonts w:hAnsi="宋体" w:cs="宋体" w:hint="eastAsia"/>
                <w:sz w:val="24"/>
              </w:rPr>
              <w:t>30</w:t>
            </w:r>
            <w:r>
              <w:rPr>
                <w:rFonts w:hAnsi="宋体" w:cs="宋体" w:hint="eastAsia"/>
                <w:sz w:val="24"/>
              </w:rPr>
              <w:t>分</w:t>
            </w:r>
          </w:p>
        </w:tc>
        <w:tc>
          <w:tcPr>
            <w:tcW w:w="1184" w:type="dxa"/>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left"/>
            </w:pPr>
            <w:r>
              <w:rPr>
                <w:rFonts w:ascii="宋体" w:eastAsia="宋体" w:hAnsi="宋体" w:cs="仿宋" w:hint="eastAsia"/>
                <w:color w:val="000000"/>
                <w:sz w:val="24"/>
                <w:lang/>
              </w:rPr>
              <w:t>开标地点</w:t>
            </w:r>
          </w:p>
        </w:tc>
        <w:tc>
          <w:tcPr>
            <w:tcW w:w="4081" w:type="dxa"/>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left"/>
            </w:pPr>
            <w:r>
              <w:rPr>
                <w:rFonts w:ascii="宋体" w:eastAsia="宋体" w:hAnsi="宋体" w:cs="仿宋" w:hint="eastAsia"/>
                <w:color w:val="000000"/>
                <w:sz w:val="24"/>
                <w:lang/>
              </w:rPr>
              <w:t>许昌市公共资源交易中心开标</w:t>
            </w:r>
            <w:r>
              <w:rPr>
                <w:rFonts w:ascii="宋体" w:eastAsia="宋体" w:hAnsi="宋体" w:cs="仿宋" w:hint="eastAsia"/>
                <w:color w:val="000000"/>
                <w:sz w:val="24"/>
                <w:lang/>
              </w:rPr>
              <w:t xml:space="preserve"> </w:t>
            </w:r>
            <w:r>
              <w:rPr>
                <w:rFonts w:ascii="宋体" w:eastAsia="宋体" w:hAnsi="宋体" w:cs="仿宋" w:hint="eastAsia"/>
                <w:color w:val="000000"/>
                <w:sz w:val="24"/>
                <w:lang/>
              </w:rPr>
              <w:t>二</w:t>
            </w:r>
            <w:r>
              <w:rPr>
                <w:rFonts w:ascii="宋体" w:eastAsia="宋体" w:hAnsi="宋体" w:cs="仿宋" w:hint="eastAsia"/>
                <w:color w:val="000000"/>
                <w:sz w:val="24"/>
                <w:lang/>
              </w:rPr>
              <w:t xml:space="preserve">  </w:t>
            </w:r>
            <w:r>
              <w:rPr>
                <w:rFonts w:ascii="宋体" w:eastAsia="宋体" w:hAnsi="宋体" w:cs="仿宋" w:hint="eastAsia"/>
                <w:color w:val="000000"/>
                <w:sz w:val="24"/>
                <w:lang/>
              </w:rPr>
              <w:t>室</w:t>
            </w:r>
          </w:p>
        </w:tc>
      </w:tr>
      <w:tr w:rsidR="00836178">
        <w:trPr>
          <w:trHeight w:val="567"/>
          <w:jc w:val="center"/>
        </w:trPr>
        <w:tc>
          <w:tcPr>
            <w:tcW w:w="2225" w:type="dxa"/>
            <w:tcBorders>
              <w:top w:val="single" w:sz="6" w:space="0" w:color="auto"/>
              <w:left w:val="single" w:sz="6" w:space="0" w:color="auto"/>
              <w:bottom w:val="single" w:sz="6" w:space="0" w:color="auto"/>
              <w:right w:val="single" w:sz="6" w:space="0" w:color="auto"/>
            </w:tcBorders>
            <w:shd w:val="clear" w:color="auto" w:fill="auto"/>
            <w:vAlign w:val="center"/>
          </w:tcPr>
          <w:p w:rsidR="00836178" w:rsidRDefault="006100B5">
            <w:pPr>
              <w:widowControl/>
              <w:spacing w:line="400" w:lineRule="exact"/>
              <w:jc w:val="center"/>
            </w:pPr>
            <w:r>
              <w:rPr>
                <w:rFonts w:ascii="宋体" w:eastAsia="宋体" w:hAnsi="宋体" w:cs="仿宋" w:hint="eastAsia"/>
                <w:color w:val="000000"/>
                <w:sz w:val="24"/>
                <w:lang/>
              </w:rPr>
              <w:t>评标时间</w:t>
            </w:r>
          </w:p>
        </w:tc>
        <w:tc>
          <w:tcPr>
            <w:tcW w:w="2148" w:type="dxa"/>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left"/>
            </w:pPr>
            <w:r>
              <w:rPr>
                <w:rFonts w:hAnsi="宋体" w:cs="宋体" w:hint="eastAsia"/>
                <w:sz w:val="24"/>
              </w:rPr>
              <w:t>201</w:t>
            </w:r>
            <w:r>
              <w:rPr>
                <w:rFonts w:hAnsi="宋体" w:cs="宋体" w:hint="eastAsia"/>
                <w:sz w:val="24"/>
              </w:rPr>
              <w:t>8</w:t>
            </w:r>
            <w:r>
              <w:rPr>
                <w:rFonts w:hAnsi="宋体" w:cs="宋体" w:hint="eastAsia"/>
                <w:sz w:val="24"/>
              </w:rPr>
              <w:t>年</w:t>
            </w:r>
            <w:r>
              <w:rPr>
                <w:rFonts w:hAnsi="宋体" w:cs="宋体" w:hint="eastAsia"/>
                <w:sz w:val="24"/>
              </w:rPr>
              <w:t>2</w:t>
            </w:r>
            <w:r>
              <w:rPr>
                <w:rFonts w:hAnsi="宋体" w:cs="宋体" w:hint="eastAsia"/>
                <w:sz w:val="24"/>
              </w:rPr>
              <w:t>月</w:t>
            </w:r>
            <w:r>
              <w:rPr>
                <w:rFonts w:hAnsi="宋体" w:cs="宋体" w:hint="eastAsia"/>
                <w:sz w:val="24"/>
              </w:rPr>
              <w:t>5</w:t>
            </w:r>
            <w:r>
              <w:rPr>
                <w:rFonts w:hAnsi="宋体" w:cs="宋体" w:hint="eastAsia"/>
                <w:sz w:val="24"/>
              </w:rPr>
              <w:t>日</w:t>
            </w:r>
            <w:r>
              <w:rPr>
                <w:rFonts w:hAnsi="宋体" w:cs="宋体" w:hint="eastAsia"/>
                <w:sz w:val="24"/>
              </w:rPr>
              <w:t>12</w:t>
            </w:r>
            <w:r>
              <w:rPr>
                <w:rFonts w:hAnsi="宋体" w:cs="宋体" w:hint="eastAsia"/>
                <w:sz w:val="24"/>
              </w:rPr>
              <w:t>时</w:t>
            </w:r>
            <w:r>
              <w:rPr>
                <w:rFonts w:hAnsi="宋体" w:cs="宋体" w:hint="eastAsia"/>
                <w:sz w:val="24"/>
              </w:rPr>
              <w:t>0</w:t>
            </w:r>
            <w:r>
              <w:rPr>
                <w:rFonts w:hAnsi="宋体" w:cs="宋体" w:hint="eastAsia"/>
                <w:sz w:val="24"/>
              </w:rPr>
              <w:t>0</w:t>
            </w:r>
            <w:r>
              <w:rPr>
                <w:rFonts w:hAnsi="宋体" w:cs="宋体" w:hint="eastAsia"/>
                <w:sz w:val="24"/>
              </w:rPr>
              <w:t>分</w:t>
            </w:r>
          </w:p>
        </w:tc>
        <w:tc>
          <w:tcPr>
            <w:tcW w:w="1184" w:type="dxa"/>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left"/>
            </w:pPr>
            <w:r>
              <w:rPr>
                <w:rFonts w:ascii="宋体" w:eastAsia="宋体" w:hAnsi="宋体" w:cs="仿宋" w:hint="eastAsia"/>
                <w:color w:val="000000"/>
                <w:sz w:val="24"/>
                <w:lang/>
              </w:rPr>
              <w:t>评标地点</w:t>
            </w:r>
          </w:p>
        </w:tc>
        <w:tc>
          <w:tcPr>
            <w:tcW w:w="4081" w:type="dxa"/>
            <w:tcBorders>
              <w:top w:val="single" w:sz="6" w:space="0" w:color="auto"/>
              <w:left w:val="nil"/>
              <w:bottom w:val="single" w:sz="6" w:space="0" w:color="auto"/>
              <w:right w:val="single" w:sz="6" w:space="0" w:color="auto"/>
            </w:tcBorders>
            <w:shd w:val="clear" w:color="auto" w:fill="auto"/>
            <w:vAlign w:val="center"/>
          </w:tcPr>
          <w:p w:rsidR="00836178" w:rsidRDefault="006100B5">
            <w:pPr>
              <w:widowControl/>
              <w:spacing w:line="400" w:lineRule="exact"/>
              <w:jc w:val="left"/>
            </w:pPr>
            <w:r>
              <w:rPr>
                <w:rFonts w:ascii="宋体" w:eastAsia="宋体" w:hAnsi="宋体" w:cs="仿宋" w:hint="eastAsia"/>
                <w:color w:val="000000"/>
                <w:sz w:val="24"/>
                <w:lang/>
              </w:rPr>
              <w:t>许昌市公共资源交易中心评标八</w:t>
            </w:r>
            <w:r>
              <w:rPr>
                <w:rFonts w:ascii="宋体" w:eastAsia="宋体" w:hAnsi="宋体" w:cs="仿宋" w:hint="eastAsia"/>
                <w:color w:val="000000"/>
                <w:sz w:val="24"/>
                <w:lang/>
              </w:rPr>
              <w:t xml:space="preserve"> </w:t>
            </w:r>
            <w:r>
              <w:rPr>
                <w:rFonts w:ascii="宋体" w:eastAsia="宋体" w:hAnsi="宋体" w:cs="仿宋" w:hint="eastAsia"/>
                <w:color w:val="000000"/>
                <w:sz w:val="24"/>
                <w:lang/>
              </w:rPr>
              <w:t>室</w:t>
            </w:r>
          </w:p>
        </w:tc>
      </w:tr>
    </w:tbl>
    <w:p w:rsidR="00836178" w:rsidRDefault="006100B5">
      <w:pPr>
        <w:widowControl/>
        <w:numPr>
          <w:ilvl w:val="0"/>
          <w:numId w:val="1"/>
        </w:numPr>
        <w:spacing w:before="226" w:line="540" w:lineRule="exact"/>
        <w:jc w:val="left"/>
        <w:rPr>
          <w:rFonts w:ascii="黑体" w:eastAsia="黑体" w:hAnsi="宋体" w:cs="仿宋"/>
          <w:color w:val="000000"/>
          <w:sz w:val="30"/>
          <w:szCs w:val="30"/>
          <w:shd w:val="clear" w:color="auto" w:fill="FFFFFF"/>
          <w:lang/>
        </w:rPr>
      </w:pPr>
      <w:r>
        <w:rPr>
          <w:rFonts w:ascii="黑体" w:eastAsia="黑体" w:hAnsi="宋体" w:cs="仿宋" w:hint="eastAsia"/>
          <w:color w:val="000000"/>
          <w:sz w:val="30"/>
          <w:szCs w:val="30"/>
          <w:shd w:val="clear" w:color="auto" w:fill="FFFFFF"/>
          <w:lang/>
        </w:rPr>
        <w:t>开标记录（分标段填写）</w:t>
      </w:r>
    </w:p>
    <w:p w:rsidR="00836178" w:rsidRDefault="006100B5">
      <w:pPr>
        <w:pStyle w:val="a0"/>
        <w:ind w:firstLineChars="0" w:firstLine="0"/>
        <w:rPr>
          <w:sz w:val="28"/>
          <w:szCs w:val="36"/>
        </w:rPr>
      </w:pPr>
      <w:r>
        <w:rPr>
          <w:rFonts w:hint="eastAsia"/>
          <w:sz w:val="28"/>
          <w:szCs w:val="36"/>
        </w:rPr>
        <w:t>1</w:t>
      </w:r>
      <w:r>
        <w:rPr>
          <w:rFonts w:hint="eastAsia"/>
          <w:sz w:val="28"/>
          <w:szCs w:val="36"/>
        </w:rPr>
        <w:t>标段：</w:t>
      </w:r>
    </w:p>
    <w:tbl>
      <w:tblPr>
        <w:tblpPr w:leftFromText="180" w:rightFromText="180" w:vertAnchor="text" w:horzAnchor="page" w:tblpXSpec="center" w:tblpY="324"/>
        <w:tblOverlap w:val="neve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3865"/>
        <w:gridCol w:w="1646"/>
        <w:gridCol w:w="1647"/>
        <w:gridCol w:w="1411"/>
        <w:gridCol w:w="1327"/>
      </w:tblGrid>
      <w:tr w:rsidR="00836178">
        <w:trPr>
          <w:trHeight w:val="451"/>
          <w:jc w:val="center"/>
        </w:trPr>
        <w:tc>
          <w:tcPr>
            <w:tcW w:w="4369"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投标单位</w:t>
            </w:r>
          </w:p>
        </w:tc>
        <w:tc>
          <w:tcPr>
            <w:tcW w:w="1646"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项目经理</w:t>
            </w:r>
          </w:p>
        </w:tc>
        <w:tc>
          <w:tcPr>
            <w:tcW w:w="1647"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投标报价</w:t>
            </w:r>
          </w:p>
          <w:p w:rsidR="00836178" w:rsidRDefault="006100B5">
            <w:pPr>
              <w:spacing w:line="0" w:lineRule="atLeast"/>
              <w:jc w:val="center"/>
              <w:rPr>
                <w:rFonts w:ascii="仿宋_GB2312" w:eastAsia="仿宋_GB2312"/>
                <w:szCs w:val="21"/>
              </w:rPr>
            </w:pPr>
            <w:r>
              <w:rPr>
                <w:rFonts w:ascii="仿宋_GB2312" w:eastAsia="仿宋_GB2312" w:hint="eastAsia"/>
                <w:szCs w:val="21"/>
              </w:rPr>
              <w:t>（元）</w:t>
            </w:r>
          </w:p>
        </w:tc>
        <w:tc>
          <w:tcPr>
            <w:tcW w:w="1411"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工期</w:t>
            </w:r>
          </w:p>
          <w:p w:rsidR="00836178" w:rsidRDefault="006100B5">
            <w:pPr>
              <w:spacing w:line="0" w:lineRule="atLeast"/>
              <w:jc w:val="center"/>
              <w:rPr>
                <w:rFonts w:ascii="仿宋_GB2312" w:eastAsia="仿宋_GB2312"/>
                <w:szCs w:val="21"/>
              </w:rPr>
            </w:pPr>
            <w:r>
              <w:rPr>
                <w:rFonts w:ascii="仿宋_GB2312" w:eastAsia="仿宋_GB2312" w:hint="eastAsia"/>
                <w:szCs w:val="21"/>
              </w:rPr>
              <w:t>（日历天）</w:t>
            </w:r>
          </w:p>
        </w:tc>
        <w:tc>
          <w:tcPr>
            <w:tcW w:w="1327"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质量</w:t>
            </w:r>
          </w:p>
        </w:tc>
      </w:tr>
      <w:tr w:rsidR="00836178">
        <w:trPr>
          <w:trHeight w:val="769"/>
          <w:jc w:val="center"/>
        </w:trPr>
        <w:tc>
          <w:tcPr>
            <w:tcW w:w="504"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1</w:t>
            </w:r>
          </w:p>
        </w:tc>
        <w:tc>
          <w:tcPr>
            <w:tcW w:w="3865"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河南元盛建设集团有限公司</w:t>
            </w:r>
          </w:p>
        </w:tc>
        <w:tc>
          <w:tcPr>
            <w:tcW w:w="1646"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王增辉</w:t>
            </w:r>
          </w:p>
        </w:tc>
        <w:tc>
          <w:tcPr>
            <w:tcW w:w="164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35414708.82</w:t>
            </w:r>
          </w:p>
        </w:tc>
        <w:tc>
          <w:tcPr>
            <w:tcW w:w="1411"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32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69"/>
          <w:jc w:val="center"/>
        </w:trPr>
        <w:tc>
          <w:tcPr>
            <w:tcW w:w="504"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2</w:t>
            </w:r>
          </w:p>
        </w:tc>
        <w:tc>
          <w:tcPr>
            <w:tcW w:w="3865"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郑州市第一建筑工程集团有限公司</w:t>
            </w:r>
          </w:p>
        </w:tc>
        <w:tc>
          <w:tcPr>
            <w:tcW w:w="1646"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杨耀增</w:t>
            </w:r>
          </w:p>
        </w:tc>
        <w:tc>
          <w:tcPr>
            <w:tcW w:w="164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33001658.36</w:t>
            </w:r>
          </w:p>
        </w:tc>
        <w:tc>
          <w:tcPr>
            <w:tcW w:w="1411" w:type="dxa"/>
            <w:vAlign w:val="center"/>
          </w:tcPr>
          <w:p w:rsidR="00836178" w:rsidRDefault="006100B5">
            <w:pPr>
              <w:spacing w:line="360" w:lineRule="auto"/>
              <w:jc w:val="center"/>
              <w:rPr>
                <w:rFonts w:hAnsi="宋体"/>
                <w:szCs w:val="21"/>
              </w:rPr>
            </w:pPr>
            <w:r>
              <w:rPr>
                <w:rFonts w:hAnsi="宋体" w:hint="eastAsia"/>
                <w:szCs w:val="21"/>
              </w:rPr>
              <w:t>120</w:t>
            </w:r>
          </w:p>
        </w:tc>
        <w:tc>
          <w:tcPr>
            <w:tcW w:w="132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69"/>
          <w:jc w:val="center"/>
        </w:trPr>
        <w:tc>
          <w:tcPr>
            <w:tcW w:w="504"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3</w:t>
            </w:r>
          </w:p>
        </w:tc>
        <w:tc>
          <w:tcPr>
            <w:tcW w:w="3865"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泰宏建设发展有限公司</w:t>
            </w:r>
          </w:p>
        </w:tc>
        <w:tc>
          <w:tcPr>
            <w:tcW w:w="1646"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郭楠</w:t>
            </w:r>
          </w:p>
        </w:tc>
        <w:tc>
          <w:tcPr>
            <w:tcW w:w="164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32646262.67</w:t>
            </w:r>
          </w:p>
        </w:tc>
        <w:tc>
          <w:tcPr>
            <w:tcW w:w="1411" w:type="dxa"/>
            <w:vAlign w:val="center"/>
          </w:tcPr>
          <w:p w:rsidR="00836178" w:rsidRDefault="006100B5">
            <w:pPr>
              <w:spacing w:line="360" w:lineRule="auto"/>
              <w:jc w:val="center"/>
              <w:rPr>
                <w:szCs w:val="21"/>
              </w:rPr>
            </w:pPr>
            <w:r>
              <w:rPr>
                <w:rFonts w:hint="eastAsia"/>
                <w:szCs w:val="21"/>
              </w:rPr>
              <w:t>120</w:t>
            </w:r>
          </w:p>
        </w:tc>
        <w:tc>
          <w:tcPr>
            <w:tcW w:w="132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69"/>
          <w:jc w:val="center"/>
        </w:trPr>
        <w:tc>
          <w:tcPr>
            <w:tcW w:w="504"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4</w:t>
            </w:r>
          </w:p>
        </w:tc>
        <w:tc>
          <w:tcPr>
            <w:tcW w:w="3865"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河南省中创建筑工程有限公司</w:t>
            </w:r>
          </w:p>
        </w:tc>
        <w:tc>
          <w:tcPr>
            <w:tcW w:w="1646"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赵光华</w:t>
            </w:r>
          </w:p>
        </w:tc>
        <w:tc>
          <w:tcPr>
            <w:tcW w:w="164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35380369.06</w:t>
            </w:r>
          </w:p>
        </w:tc>
        <w:tc>
          <w:tcPr>
            <w:tcW w:w="1411" w:type="dxa"/>
            <w:vAlign w:val="center"/>
          </w:tcPr>
          <w:p w:rsidR="00836178" w:rsidRDefault="006100B5">
            <w:pPr>
              <w:spacing w:line="360" w:lineRule="auto"/>
              <w:jc w:val="center"/>
              <w:rPr>
                <w:szCs w:val="21"/>
              </w:rPr>
            </w:pPr>
            <w:r>
              <w:rPr>
                <w:rFonts w:hint="eastAsia"/>
                <w:szCs w:val="21"/>
              </w:rPr>
              <w:t>120</w:t>
            </w:r>
          </w:p>
        </w:tc>
        <w:tc>
          <w:tcPr>
            <w:tcW w:w="132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69"/>
          <w:jc w:val="center"/>
        </w:trPr>
        <w:tc>
          <w:tcPr>
            <w:tcW w:w="504"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5</w:t>
            </w:r>
          </w:p>
        </w:tc>
        <w:tc>
          <w:tcPr>
            <w:tcW w:w="3865"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河南盛之和建筑有限公司</w:t>
            </w:r>
          </w:p>
        </w:tc>
        <w:tc>
          <w:tcPr>
            <w:tcW w:w="1646"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闫季远</w:t>
            </w:r>
          </w:p>
        </w:tc>
        <w:tc>
          <w:tcPr>
            <w:tcW w:w="164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35451958.68</w:t>
            </w:r>
          </w:p>
        </w:tc>
        <w:tc>
          <w:tcPr>
            <w:tcW w:w="1411"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32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69"/>
          <w:jc w:val="center"/>
        </w:trPr>
        <w:tc>
          <w:tcPr>
            <w:tcW w:w="504"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6</w:t>
            </w:r>
          </w:p>
        </w:tc>
        <w:tc>
          <w:tcPr>
            <w:tcW w:w="3865" w:type="dxa"/>
            <w:vAlign w:val="center"/>
          </w:tcPr>
          <w:p w:rsidR="00836178" w:rsidRDefault="006100B5">
            <w:pPr>
              <w:spacing w:line="720" w:lineRule="auto"/>
              <w:jc w:val="center"/>
              <w:rPr>
                <w:rFonts w:ascii="仿宋_GB2312" w:eastAsia="仿宋_GB2312"/>
                <w:szCs w:val="21"/>
              </w:rPr>
            </w:pPr>
            <w:r>
              <w:rPr>
                <w:rFonts w:ascii="仿宋_GB2312" w:eastAsia="仿宋_GB2312" w:hint="eastAsia"/>
                <w:szCs w:val="21"/>
              </w:rPr>
              <w:t>河南昊锦建设集团有限公司</w:t>
            </w:r>
          </w:p>
        </w:tc>
        <w:tc>
          <w:tcPr>
            <w:tcW w:w="1646"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毛亚枪</w:t>
            </w:r>
          </w:p>
        </w:tc>
        <w:tc>
          <w:tcPr>
            <w:tcW w:w="164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31901675.42</w:t>
            </w:r>
          </w:p>
        </w:tc>
        <w:tc>
          <w:tcPr>
            <w:tcW w:w="1411"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327"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67"/>
          <w:jc w:val="center"/>
        </w:trPr>
        <w:tc>
          <w:tcPr>
            <w:tcW w:w="504"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拦标价</w:t>
            </w:r>
          </w:p>
        </w:tc>
        <w:tc>
          <w:tcPr>
            <w:tcW w:w="3865"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35485759.18</w:t>
            </w:r>
            <w:r>
              <w:rPr>
                <w:rFonts w:ascii="仿宋_GB2312" w:eastAsia="仿宋_GB2312" w:hint="eastAsia"/>
                <w:sz w:val="24"/>
              </w:rPr>
              <w:t>元</w:t>
            </w:r>
          </w:p>
        </w:tc>
        <w:tc>
          <w:tcPr>
            <w:tcW w:w="3293"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权重系数</w:t>
            </w:r>
          </w:p>
        </w:tc>
        <w:tc>
          <w:tcPr>
            <w:tcW w:w="2738"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 xml:space="preserve">0.1 </w:t>
            </w:r>
          </w:p>
        </w:tc>
      </w:tr>
      <w:tr w:rsidR="00836178">
        <w:trPr>
          <w:trHeight w:val="1028"/>
          <w:jc w:val="center"/>
        </w:trPr>
        <w:tc>
          <w:tcPr>
            <w:tcW w:w="504" w:type="dxa"/>
            <w:vAlign w:val="center"/>
          </w:tcPr>
          <w:p w:rsidR="00836178" w:rsidRDefault="006100B5">
            <w:pPr>
              <w:spacing w:line="0" w:lineRule="atLeast"/>
              <w:jc w:val="center"/>
              <w:rPr>
                <w:rFonts w:ascii="仿宋_GB2312" w:eastAsia="仿宋_GB2312"/>
                <w:sz w:val="24"/>
              </w:rPr>
            </w:pPr>
            <w:r>
              <w:rPr>
                <w:rFonts w:ascii="仿宋_GB2312" w:eastAsia="仿宋_GB2312" w:hint="eastAsia"/>
                <w:sz w:val="24"/>
              </w:rPr>
              <w:t>目标工期</w:t>
            </w:r>
          </w:p>
        </w:tc>
        <w:tc>
          <w:tcPr>
            <w:tcW w:w="3865" w:type="dxa"/>
            <w:vAlign w:val="center"/>
          </w:tcPr>
          <w:p w:rsidR="00836178" w:rsidRDefault="006100B5">
            <w:pPr>
              <w:spacing w:line="0" w:lineRule="atLeast"/>
              <w:jc w:val="center"/>
              <w:rPr>
                <w:rFonts w:ascii="仿宋_GB2312" w:eastAsia="仿宋_GB2312"/>
                <w:sz w:val="24"/>
              </w:rPr>
            </w:pPr>
            <w:r>
              <w:rPr>
                <w:rFonts w:ascii="仿宋_GB2312" w:eastAsia="仿宋_GB2312" w:hint="eastAsia"/>
                <w:sz w:val="24"/>
              </w:rPr>
              <w:t>120</w:t>
            </w:r>
            <w:r>
              <w:rPr>
                <w:rFonts w:ascii="仿宋_GB2312" w:eastAsia="仿宋_GB2312" w:hint="eastAsia"/>
                <w:sz w:val="24"/>
              </w:rPr>
              <w:t>日历天</w:t>
            </w:r>
          </w:p>
        </w:tc>
        <w:tc>
          <w:tcPr>
            <w:tcW w:w="3293" w:type="dxa"/>
            <w:gridSpan w:val="2"/>
            <w:vAlign w:val="center"/>
          </w:tcPr>
          <w:p w:rsidR="00836178" w:rsidRDefault="006100B5">
            <w:pPr>
              <w:spacing w:line="0" w:lineRule="atLeast"/>
              <w:jc w:val="center"/>
              <w:rPr>
                <w:rFonts w:ascii="仿宋_GB2312" w:eastAsia="仿宋_GB2312"/>
                <w:sz w:val="24"/>
              </w:rPr>
            </w:pPr>
            <w:r>
              <w:rPr>
                <w:rFonts w:ascii="仿宋_GB2312" w:eastAsia="仿宋_GB2312" w:hint="eastAsia"/>
                <w:sz w:val="24"/>
              </w:rPr>
              <w:t>质量要求</w:t>
            </w:r>
          </w:p>
        </w:tc>
        <w:tc>
          <w:tcPr>
            <w:tcW w:w="2738" w:type="dxa"/>
            <w:gridSpan w:val="2"/>
            <w:vAlign w:val="center"/>
          </w:tcPr>
          <w:p w:rsidR="00836178" w:rsidRDefault="006100B5">
            <w:pPr>
              <w:spacing w:line="0" w:lineRule="atLeast"/>
              <w:jc w:val="center"/>
              <w:rPr>
                <w:rFonts w:ascii="仿宋_GB2312" w:eastAsia="仿宋_GB2312"/>
                <w:sz w:val="24"/>
              </w:rPr>
            </w:pPr>
            <w:r>
              <w:rPr>
                <w:rFonts w:ascii="仿宋_GB2312" w:eastAsia="仿宋_GB2312" w:hint="eastAsia"/>
                <w:sz w:val="24"/>
              </w:rPr>
              <w:t>合格</w:t>
            </w:r>
          </w:p>
        </w:tc>
      </w:tr>
    </w:tbl>
    <w:p w:rsidR="00836178" w:rsidRDefault="00836178">
      <w:pPr>
        <w:pStyle w:val="a0"/>
        <w:ind w:firstLineChars="0" w:firstLine="0"/>
        <w:rPr>
          <w:sz w:val="28"/>
          <w:szCs w:val="36"/>
        </w:rPr>
      </w:pPr>
    </w:p>
    <w:p w:rsidR="00836178" w:rsidRDefault="006100B5">
      <w:pPr>
        <w:pStyle w:val="a0"/>
        <w:ind w:firstLineChars="0" w:firstLine="0"/>
        <w:rPr>
          <w:sz w:val="28"/>
          <w:szCs w:val="36"/>
        </w:rPr>
      </w:pPr>
      <w:r>
        <w:rPr>
          <w:rFonts w:hint="eastAsia"/>
          <w:sz w:val="28"/>
          <w:szCs w:val="36"/>
        </w:rPr>
        <w:t>2</w:t>
      </w:r>
      <w:r>
        <w:rPr>
          <w:rFonts w:hint="eastAsia"/>
          <w:sz w:val="28"/>
          <w:szCs w:val="36"/>
        </w:rPr>
        <w:t>标段：</w:t>
      </w:r>
    </w:p>
    <w:tbl>
      <w:tblPr>
        <w:tblpPr w:leftFromText="180" w:rightFromText="180" w:vertAnchor="text" w:horzAnchor="page" w:tblpXSpec="center" w:tblpY="324"/>
        <w:tblOverlap w:val="neve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921"/>
        <w:gridCol w:w="1216"/>
        <w:gridCol w:w="1266"/>
        <w:gridCol w:w="735"/>
        <w:gridCol w:w="1452"/>
        <w:gridCol w:w="1098"/>
      </w:tblGrid>
      <w:tr w:rsidR="00836178">
        <w:trPr>
          <w:trHeight w:val="711"/>
          <w:jc w:val="center"/>
        </w:trPr>
        <w:tc>
          <w:tcPr>
            <w:tcW w:w="4889" w:type="dxa"/>
            <w:gridSpan w:val="3"/>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投标单位</w:t>
            </w:r>
          </w:p>
        </w:tc>
        <w:tc>
          <w:tcPr>
            <w:tcW w:w="2001"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投标报价</w:t>
            </w:r>
          </w:p>
          <w:p w:rsidR="00836178" w:rsidRDefault="006100B5">
            <w:pPr>
              <w:spacing w:line="0" w:lineRule="atLeast"/>
              <w:jc w:val="center"/>
              <w:rPr>
                <w:rFonts w:ascii="仿宋_GB2312" w:eastAsia="仿宋_GB2312"/>
                <w:szCs w:val="21"/>
              </w:rPr>
            </w:pPr>
            <w:r>
              <w:rPr>
                <w:rFonts w:ascii="仿宋_GB2312" w:eastAsia="仿宋_GB2312" w:hint="eastAsia"/>
                <w:szCs w:val="21"/>
              </w:rPr>
              <w:t>（元）</w:t>
            </w:r>
          </w:p>
        </w:tc>
        <w:tc>
          <w:tcPr>
            <w:tcW w:w="1452"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工期</w:t>
            </w:r>
          </w:p>
          <w:p w:rsidR="00836178" w:rsidRDefault="006100B5">
            <w:pPr>
              <w:spacing w:line="0" w:lineRule="atLeast"/>
              <w:jc w:val="left"/>
              <w:rPr>
                <w:rFonts w:ascii="仿宋_GB2312" w:eastAsia="仿宋_GB2312"/>
                <w:szCs w:val="21"/>
              </w:rPr>
            </w:pPr>
            <w:r>
              <w:rPr>
                <w:rFonts w:ascii="仿宋_GB2312" w:eastAsia="仿宋_GB2312" w:hint="eastAsia"/>
                <w:szCs w:val="21"/>
              </w:rPr>
              <w:t>（日历天）</w:t>
            </w:r>
          </w:p>
        </w:tc>
        <w:tc>
          <w:tcPr>
            <w:tcW w:w="1098"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Cs w:val="21"/>
              </w:rPr>
              <w:t>质量</w:t>
            </w:r>
          </w:p>
        </w:tc>
      </w:tr>
      <w:tr w:rsidR="00836178">
        <w:trPr>
          <w:trHeight w:val="683"/>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lastRenderedPageBreak/>
              <w:t>1</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河南长业市政工程有限公司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1197252.78</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594"/>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2</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河南省永合园林绿化工程有限公司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1265971.47</w:t>
            </w:r>
          </w:p>
        </w:tc>
        <w:tc>
          <w:tcPr>
            <w:tcW w:w="1452" w:type="dxa"/>
            <w:vAlign w:val="center"/>
          </w:tcPr>
          <w:p w:rsidR="00836178" w:rsidRDefault="006100B5">
            <w:pPr>
              <w:spacing w:line="360" w:lineRule="auto"/>
              <w:jc w:val="center"/>
              <w:rPr>
                <w:rFonts w:hAnsi="宋体"/>
                <w:szCs w:val="21"/>
              </w:rPr>
            </w:pPr>
            <w:r>
              <w:rPr>
                <w:rFonts w:hAnsi="宋体"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49"/>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3</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河南宏泰园林艺术工程有限公司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1187745.11</w:t>
            </w:r>
          </w:p>
        </w:tc>
        <w:tc>
          <w:tcPr>
            <w:tcW w:w="1452" w:type="dxa"/>
            <w:vAlign w:val="center"/>
          </w:tcPr>
          <w:p w:rsidR="00836178" w:rsidRDefault="006100B5">
            <w:pPr>
              <w:spacing w:line="360" w:lineRule="auto"/>
              <w:jc w:val="center"/>
              <w:rPr>
                <w:szCs w:val="21"/>
              </w:rPr>
            </w:pPr>
            <w:r>
              <w:rPr>
                <w:rFonts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551"/>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4</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河南艺冠园林工程有限公司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1302392.35</w:t>
            </w:r>
          </w:p>
        </w:tc>
        <w:tc>
          <w:tcPr>
            <w:tcW w:w="1452" w:type="dxa"/>
            <w:vAlign w:val="center"/>
          </w:tcPr>
          <w:p w:rsidR="00836178" w:rsidRDefault="006100B5">
            <w:pPr>
              <w:spacing w:line="360" w:lineRule="auto"/>
              <w:jc w:val="center"/>
              <w:rPr>
                <w:szCs w:val="21"/>
              </w:rPr>
            </w:pPr>
            <w:r>
              <w:rPr>
                <w:rFonts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34"/>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5</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河南绿植园林景观工程有限公司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1238745.90</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49"/>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6</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少伯环境建设有限公司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1216577.72</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78"/>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7</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花之都实业有限公司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1197466.07</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78"/>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8</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许昌市创景园林设计工程有限公司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1200348.15</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49"/>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9</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河南天旺园林工程有限公司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1303708.38</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93"/>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10</w:t>
            </w:r>
          </w:p>
        </w:tc>
        <w:tc>
          <w:tcPr>
            <w:tcW w:w="4137" w:type="dxa"/>
            <w:gridSpan w:val="2"/>
            <w:vMerge w:val="restart"/>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河南佳禾园林建设有限公司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1200075.51</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649"/>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11</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新乡市乾禾园林绿化有限公司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1171718.57</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08"/>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河南昌弘建设工程有限公司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1213557.82</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57"/>
          <w:jc w:val="center"/>
        </w:trPr>
        <w:tc>
          <w:tcPr>
            <w:tcW w:w="7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13</w:t>
            </w:r>
          </w:p>
        </w:tc>
        <w:tc>
          <w:tcPr>
            <w:tcW w:w="4137"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河南双锦建设工程有限公司</w:t>
            </w:r>
          </w:p>
        </w:tc>
        <w:tc>
          <w:tcPr>
            <w:tcW w:w="2001" w:type="dxa"/>
            <w:gridSpan w:val="2"/>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1210831.56</w:t>
            </w:r>
          </w:p>
        </w:tc>
        <w:tc>
          <w:tcPr>
            <w:tcW w:w="1452"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120</w:t>
            </w:r>
          </w:p>
        </w:tc>
        <w:tc>
          <w:tcPr>
            <w:tcW w:w="1098" w:type="dxa"/>
            <w:vAlign w:val="center"/>
          </w:tcPr>
          <w:p w:rsidR="00836178" w:rsidRDefault="006100B5">
            <w:pPr>
              <w:spacing w:line="360" w:lineRule="auto"/>
              <w:jc w:val="center"/>
              <w:rPr>
                <w:rFonts w:ascii="仿宋_GB2312" w:eastAsia="仿宋_GB2312"/>
                <w:szCs w:val="21"/>
              </w:rPr>
            </w:pPr>
            <w:r>
              <w:rPr>
                <w:rFonts w:ascii="仿宋_GB2312" w:eastAsia="仿宋_GB2312" w:hint="eastAsia"/>
                <w:szCs w:val="21"/>
              </w:rPr>
              <w:t>合格</w:t>
            </w:r>
          </w:p>
        </w:tc>
      </w:tr>
      <w:tr w:rsidR="00836178">
        <w:trPr>
          <w:trHeight w:val="757"/>
          <w:jc w:val="center"/>
        </w:trPr>
        <w:tc>
          <w:tcPr>
            <w:tcW w:w="752"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拦标价</w:t>
            </w:r>
          </w:p>
        </w:tc>
        <w:tc>
          <w:tcPr>
            <w:tcW w:w="4137"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1304823.78</w:t>
            </w:r>
            <w:r>
              <w:rPr>
                <w:rFonts w:ascii="仿宋_GB2312" w:eastAsia="仿宋_GB2312" w:hint="eastAsia"/>
                <w:sz w:val="24"/>
              </w:rPr>
              <w:t>元</w:t>
            </w:r>
          </w:p>
        </w:tc>
        <w:tc>
          <w:tcPr>
            <w:tcW w:w="2001"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权重系数</w:t>
            </w:r>
          </w:p>
        </w:tc>
        <w:tc>
          <w:tcPr>
            <w:tcW w:w="2550" w:type="dxa"/>
            <w:gridSpan w:val="2"/>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 xml:space="preserve">0.1 </w:t>
            </w:r>
          </w:p>
        </w:tc>
      </w:tr>
      <w:tr w:rsidR="00836178">
        <w:trPr>
          <w:trHeight w:val="757"/>
          <w:jc w:val="center"/>
        </w:trPr>
        <w:tc>
          <w:tcPr>
            <w:tcW w:w="752"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目标工期</w:t>
            </w:r>
          </w:p>
        </w:tc>
        <w:tc>
          <w:tcPr>
            <w:tcW w:w="2921" w:type="dxa"/>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120</w:t>
            </w:r>
            <w:r>
              <w:rPr>
                <w:rFonts w:ascii="仿宋_GB2312" w:eastAsia="仿宋_GB2312" w:hint="eastAsia"/>
                <w:sz w:val="24"/>
              </w:rPr>
              <w:t>日历天</w:t>
            </w:r>
          </w:p>
        </w:tc>
        <w:tc>
          <w:tcPr>
            <w:tcW w:w="2482" w:type="dxa"/>
            <w:gridSpan w:val="2"/>
            <w:vAlign w:val="center"/>
          </w:tcPr>
          <w:p w:rsidR="00836178" w:rsidRDefault="006100B5">
            <w:pPr>
              <w:spacing w:line="0" w:lineRule="atLeast"/>
              <w:jc w:val="center"/>
            </w:pPr>
            <w:r>
              <w:rPr>
                <w:rFonts w:ascii="仿宋_GB2312" w:eastAsia="仿宋_GB2312" w:hint="eastAsia"/>
                <w:sz w:val="24"/>
              </w:rPr>
              <w:t>质量要求</w:t>
            </w:r>
          </w:p>
        </w:tc>
        <w:tc>
          <w:tcPr>
            <w:tcW w:w="3285" w:type="dxa"/>
            <w:gridSpan w:val="3"/>
            <w:vAlign w:val="center"/>
          </w:tcPr>
          <w:p w:rsidR="00836178" w:rsidRDefault="006100B5">
            <w:pPr>
              <w:spacing w:line="0" w:lineRule="atLeast"/>
              <w:jc w:val="center"/>
              <w:rPr>
                <w:rFonts w:ascii="仿宋_GB2312" w:eastAsia="仿宋_GB2312"/>
                <w:szCs w:val="21"/>
              </w:rPr>
            </w:pPr>
            <w:r>
              <w:rPr>
                <w:rFonts w:ascii="仿宋_GB2312" w:eastAsia="仿宋_GB2312" w:hint="eastAsia"/>
                <w:sz w:val="24"/>
              </w:rPr>
              <w:t>合格</w:t>
            </w:r>
          </w:p>
        </w:tc>
      </w:tr>
    </w:tbl>
    <w:p w:rsidR="00836178" w:rsidRDefault="00836178">
      <w:pPr>
        <w:pStyle w:val="a0"/>
        <w:ind w:firstLineChars="0" w:firstLine="0"/>
        <w:rPr>
          <w:sz w:val="28"/>
          <w:szCs w:val="36"/>
        </w:rPr>
      </w:pPr>
    </w:p>
    <w:p w:rsidR="00836178" w:rsidRDefault="006100B5">
      <w:pPr>
        <w:widowControl/>
        <w:adjustRightInd w:val="0"/>
        <w:spacing w:before="226" w:line="540" w:lineRule="exact"/>
        <w:jc w:val="left"/>
        <w:rPr>
          <w:rFonts w:ascii="黑体" w:eastAsia="黑体" w:hAnsi="宋体" w:cs="黑体"/>
          <w:color w:val="000000"/>
          <w:spacing w:val="15"/>
          <w:kern w:val="0"/>
          <w:sz w:val="30"/>
          <w:szCs w:val="30"/>
          <w:shd w:val="clear" w:color="auto" w:fill="FFFFFF"/>
          <w:lang/>
        </w:rPr>
      </w:pPr>
      <w:r>
        <w:rPr>
          <w:rFonts w:ascii="黑体" w:eastAsia="黑体" w:hAnsi="宋体" w:cs="黑体" w:hint="eastAsia"/>
          <w:color w:val="000000"/>
          <w:spacing w:val="15"/>
          <w:kern w:val="0"/>
          <w:sz w:val="30"/>
          <w:szCs w:val="30"/>
          <w:shd w:val="clear" w:color="auto" w:fill="FFFFFF"/>
          <w:lang/>
        </w:rPr>
        <w:t>三、评标标准、评标办法或者评标因素一览表</w:t>
      </w:r>
    </w:p>
    <w:p w:rsidR="00836178" w:rsidRDefault="006100B5">
      <w:pPr>
        <w:widowControl/>
        <w:adjustRightInd w:val="0"/>
        <w:spacing w:before="226" w:line="540" w:lineRule="exact"/>
        <w:jc w:val="left"/>
        <w:rPr>
          <w:sz w:val="28"/>
          <w:szCs w:val="36"/>
        </w:rPr>
      </w:pPr>
      <w:r>
        <w:rPr>
          <w:rFonts w:hint="eastAsia"/>
          <w:sz w:val="28"/>
          <w:szCs w:val="36"/>
        </w:rPr>
        <w:t>详见招标文件</w:t>
      </w:r>
    </w:p>
    <w:p w:rsidR="00836178" w:rsidRDefault="006100B5">
      <w:pPr>
        <w:widowControl/>
        <w:numPr>
          <w:ilvl w:val="0"/>
          <w:numId w:val="2"/>
        </w:numPr>
        <w:adjustRightInd w:val="0"/>
        <w:spacing w:before="226" w:line="540" w:lineRule="exact"/>
        <w:jc w:val="left"/>
        <w:rPr>
          <w:rFonts w:ascii="黑体" w:eastAsia="黑体" w:hAnsi="宋体" w:cs="黑体"/>
          <w:color w:val="000000"/>
          <w:spacing w:val="15"/>
          <w:kern w:val="0"/>
          <w:sz w:val="30"/>
          <w:szCs w:val="30"/>
          <w:shd w:val="clear" w:color="auto" w:fill="FFFFFF"/>
          <w:lang/>
        </w:rPr>
      </w:pPr>
      <w:r>
        <w:rPr>
          <w:rFonts w:ascii="黑体" w:eastAsia="黑体" w:hAnsi="宋体" w:cs="黑体" w:hint="eastAsia"/>
          <w:color w:val="000000"/>
          <w:spacing w:val="15"/>
          <w:kern w:val="0"/>
          <w:sz w:val="30"/>
          <w:szCs w:val="30"/>
          <w:shd w:val="clear" w:color="auto" w:fill="FFFFFF"/>
          <w:lang/>
        </w:rPr>
        <w:t>评审情况</w:t>
      </w:r>
    </w:p>
    <w:p w:rsidR="00836178" w:rsidRDefault="00836178">
      <w:pPr>
        <w:pStyle w:val="a0"/>
        <w:ind w:firstLineChars="0" w:firstLine="0"/>
      </w:pPr>
    </w:p>
    <w:p w:rsidR="00836178" w:rsidRDefault="006100B5">
      <w:pPr>
        <w:pStyle w:val="a0"/>
        <w:ind w:firstLineChars="0" w:firstLine="0"/>
        <w:rPr>
          <w:b/>
          <w:bCs/>
          <w:sz w:val="32"/>
          <w:szCs w:val="40"/>
          <w:u w:val="single"/>
        </w:rPr>
      </w:pPr>
      <w:r>
        <w:rPr>
          <w:rFonts w:hint="eastAsia"/>
          <w:b/>
          <w:bCs/>
          <w:sz w:val="32"/>
          <w:szCs w:val="40"/>
          <w:u w:val="single"/>
        </w:rPr>
        <w:t>1</w:t>
      </w:r>
      <w:r>
        <w:rPr>
          <w:rFonts w:hint="eastAsia"/>
          <w:b/>
          <w:bCs/>
          <w:sz w:val="32"/>
          <w:szCs w:val="40"/>
          <w:u w:val="single"/>
        </w:rPr>
        <w:t>标段：</w:t>
      </w:r>
    </w:p>
    <w:p w:rsidR="00836178" w:rsidRDefault="006100B5">
      <w:pPr>
        <w:widowControl/>
        <w:adjustRightInd w:val="0"/>
        <w:spacing w:before="226" w:line="540" w:lineRule="exact"/>
        <w:ind w:firstLine="618"/>
        <w:jc w:val="left"/>
        <w:rPr>
          <w:rFonts w:ascii="楷体_GB2312" w:eastAsia="楷体_GB2312" w:hAnsi="微软雅黑" w:cs="楷体_GB2312"/>
          <w:color w:val="000000"/>
          <w:spacing w:val="15"/>
          <w:kern w:val="0"/>
          <w:sz w:val="30"/>
          <w:szCs w:val="30"/>
          <w:shd w:val="clear" w:color="auto" w:fill="FFFFFF"/>
          <w:lang/>
        </w:rPr>
      </w:pPr>
      <w:r>
        <w:rPr>
          <w:rFonts w:ascii="楷体_GB2312" w:eastAsia="楷体_GB2312" w:hAnsi="微软雅黑" w:cs="楷体_GB2312"/>
          <w:color w:val="000000"/>
          <w:spacing w:val="15"/>
          <w:kern w:val="0"/>
          <w:sz w:val="30"/>
          <w:szCs w:val="30"/>
          <w:shd w:val="clear" w:color="auto" w:fill="FFFFFF"/>
          <w:lang/>
        </w:rPr>
        <w:lastRenderedPageBreak/>
        <w:t>（一）清标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836178">
        <w:trPr>
          <w:trHeight w:hRule="exact" w:val="510"/>
          <w:jc w:val="center"/>
        </w:trPr>
        <w:tc>
          <w:tcPr>
            <w:tcW w:w="1374"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序号</w:t>
            </w:r>
          </w:p>
        </w:tc>
        <w:tc>
          <w:tcPr>
            <w:tcW w:w="7666"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通过清标的投标人名称</w:t>
            </w:r>
          </w:p>
        </w:tc>
      </w:tr>
      <w:tr w:rsidR="00836178">
        <w:trPr>
          <w:trHeight w:hRule="exact" w:val="510"/>
          <w:jc w:val="center"/>
        </w:trPr>
        <w:tc>
          <w:tcPr>
            <w:tcW w:w="1374" w:type="dxa"/>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1</w:t>
            </w:r>
          </w:p>
        </w:tc>
        <w:tc>
          <w:tcPr>
            <w:tcW w:w="7666" w:type="dxa"/>
            <w:vAlign w:val="center"/>
          </w:tcPr>
          <w:p w:rsidR="00836178" w:rsidRDefault="006100B5">
            <w:pPr>
              <w:widowControl/>
              <w:jc w:val="center"/>
              <w:textAlignment w:val="center"/>
              <w:rPr>
                <w:rFonts w:ascii="仿宋" w:eastAsia="仿宋" w:hAnsi="仿宋" w:cs="仿宋"/>
                <w:sz w:val="24"/>
              </w:rPr>
            </w:pPr>
            <w:r>
              <w:rPr>
                <w:rFonts w:ascii="仿宋" w:eastAsia="仿宋" w:hAnsi="仿宋" w:cs="仿宋" w:hint="eastAsia"/>
                <w:sz w:val="24"/>
              </w:rPr>
              <w:t>无</w:t>
            </w:r>
          </w:p>
        </w:tc>
      </w:tr>
    </w:tbl>
    <w:p w:rsidR="00836178" w:rsidRDefault="00836178" w:rsidP="00836178">
      <w:pPr>
        <w:pStyle w:val="a0"/>
        <w:ind w:firstLine="210"/>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7691"/>
      </w:tblGrid>
      <w:tr w:rsidR="00836178">
        <w:trPr>
          <w:trHeight w:hRule="exact" w:val="587"/>
          <w:jc w:val="center"/>
        </w:trPr>
        <w:tc>
          <w:tcPr>
            <w:tcW w:w="1369"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序号</w:t>
            </w:r>
          </w:p>
        </w:tc>
        <w:tc>
          <w:tcPr>
            <w:tcW w:w="7691" w:type="dxa"/>
            <w:vAlign w:val="center"/>
          </w:tcPr>
          <w:p w:rsidR="00836178" w:rsidRDefault="006100B5">
            <w:pPr>
              <w:spacing w:line="380" w:lineRule="exact"/>
              <w:jc w:val="center"/>
              <w:rPr>
                <w:rFonts w:ascii="宋体" w:hAnsi="宋体" w:cs="仿宋"/>
                <w:sz w:val="24"/>
              </w:rPr>
            </w:pPr>
            <w:r>
              <w:rPr>
                <w:rFonts w:ascii="宋体" w:eastAsia="宋体" w:hAnsi="宋体" w:cs="仿宋" w:hint="eastAsia"/>
                <w:color w:val="000000"/>
                <w:sz w:val="24"/>
              </w:rPr>
              <w:t>未通过清标的投标人名称及原因</w:t>
            </w:r>
          </w:p>
        </w:tc>
      </w:tr>
      <w:tr w:rsidR="00836178">
        <w:trPr>
          <w:trHeight w:hRule="exact" w:val="587"/>
          <w:jc w:val="center"/>
        </w:trPr>
        <w:tc>
          <w:tcPr>
            <w:tcW w:w="1369" w:type="dxa"/>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1</w:t>
            </w:r>
          </w:p>
        </w:tc>
        <w:tc>
          <w:tcPr>
            <w:tcW w:w="7691" w:type="dxa"/>
            <w:vAlign w:val="center"/>
          </w:tcPr>
          <w:p w:rsidR="00836178" w:rsidRDefault="006100B5">
            <w:pPr>
              <w:spacing w:line="720" w:lineRule="auto"/>
              <w:jc w:val="left"/>
              <w:rPr>
                <w:rFonts w:ascii="仿宋" w:eastAsia="仿宋" w:hAnsi="仿宋" w:cs="仿宋"/>
                <w:sz w:val="24"/>
              </w:rPr>
            </w:pPr>
            <w:r>
              <w:rPr>
                <w:rFonts w:ascii="仿宋_GB2312" w:eastAsia="仿宋_GB2312" w:hint="eastAsia"/>
                <w:szCs w:val="21"/>
              </w:rPr>
              <w:t>河南元盛建设集团有限公司</w:t>
            </w:r>
            <w:r>
              <w:rPr>
                <w:rFonts w:ascii="仿宋_GB2312" w:eastAsia="仿宋_GB2312" w:hint="eastAsia"/>
                <w:szCs w:val="21"/>
              </w:rPr>
              <w:t xml:space="preserve">  </w:t>
            </w:r>
            <w:r>
              <w:rPr>
                <w:rFonts w:ascii="仿宋_GB2312" w:eastAsia="仿宋_GB2312" w:hint="eastAsia"/>
                <w:szCs w:val="21"/>
              </w:rPr>
              <w:t>材料表中单价与组成单价中的单价不一致</w:t>
            </w:r>
          </w:p>
        </w:tc>
      </w:tr>
      <w:tr w:rsidR="00836178">
        <w:trPr>
          <w:trHeight w:hRule="exact" w:val="587"/>
          <w:jc w:val="center"/>
        </w:trPr>
        <w:tc>
          <w:tcPr>
            <w:tcW w:w="1369"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2</w:t>
            </w:r>
          </w:p>
        </w:tc>
        <w:tc>
          <w:tcPr>
            <w:tcW w:w="7691" w:type="dxa"/>
            <w:shd w:val="clear" w:color="auto" w:fill="FFFFFF"/>
            <w:vAlign w:val="center"/>
          </w:tcPr>
          <w:p w:rsidR="00836178" w:rsidRDefault="006100B5">
            <w:pPr>
              <w:spacing w:line="720" w:lineRule="auto"/>
              <w:jc w:val="left"/>
              <w:rPr>
                <w:rFonts w:ascii="仿宋" w:eastAsia="仿宋" w:hAnsi="仿宋" w:cs="仿宋"/>
                <w:sz w:val="24"/>
              </w:rPr>
            </w:pPr>
            <w:r>
              <w:rPr>
                <w:rFonts w:ascii="仿宋_GB2312" w:eastAsia="仿宋_GB2312" w:hint="eastAsia"/>
                <w:szCs w:val="21"/>
              </w:rPr>
              <w:t>郑州市第一建筑工程集团有限公司</w:t>
            </w:r>
            <w:r>
              <w:rPr>
                <w:rFonts w:ascii="仿宋_GB2312" w:eastAsia="仿宋_GB2312" w:hint="eastAsia"/>
                <w:szCs w:val="21"/>
              </w:rPr>
              <w:t xml:space="preserve">  </w:t>
            </w:r>
            <w:r>
              <w:rPr>
                <w:rFonts w:ascii="仿宋_GB2312" w:eastAsia="仿宋_GB2312" w:hint="eastAsia"/>
                <w:szCs w:val="21"/>
              </w:rPr>
              <w:t>材料表中单价与组成单价中的单价不一致</w:t>
            </w:r>
          </w:p>
        </w:tc>
      </w:tr>
      <w:tr w:rsidR="00836178">
        <w:trPr>
          <w:trHeight w:hRule="exact" w:val="587"/>
          <w:jc w:val="center"/>
        </w:trPr>
        <w:tc>
          <w:tcPr>
            <w:tcW w:w="1369"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3</w:t>
            </w:r>
          </w:p>
        </w:tc>
        <w:tc>
          <w:tcPr>
            <w:tcW w:w="7691" w:type="dxa"/>
            <w:shd w:val="clear" w:color="auto" w:fill="FFFFFF"/>
            <w:vAlign w:val="center"/>
          </w:tcPr>
          <w:p w:rsidR="00836178" w:rsidRDefault="006100B5">
            <w:pPr>
              <w:spacing w:line="720" w:lineRule="auto"/>
              <w:jc w:val="left"/>
              <w:rPr>
                <w:rFonts w:ascii="仿宋" w:eastAsia="仿宋" w:hAnsi="仿宋" w:cs="仿宋"/>
                <w:sz w:val="24"/>
              </w:rPr>
            </w:pPr>
            <w:r>
              <w:rPr>
                <w:rFonts w:ascii="仿宋_GB2312" w:eastAsia="仿宋_GB2312" w:hint="eastAsia"/>
                <w:szCs w:val="21"/>
              </w:rPr>
              <w:t>泰宏建设发展有限公司</w:t>
            </w:r>
            <w:r>
              <w:rPr>
                <w:rFonts w:ascii="仿宋_GB2312" w:eastAsia="仿宋_GB2312" w:hint="eastAsia"/>
                <w:szCs w:val="21"/>
              </w:rPr>
              <w:t xml:space="preserve">  </w:t>
            </w:r>
            <w:r>
              <w:rPr>
                <w:rFonts w:ascii="仿宋_GB2312" w:eastAsia="仿宋_GB2312" w:hint="eastAsia"/>
                <w:szCs w:val="21"/>
              </w:rPr>
              <w:t>材料表中单价与组成单价中的单价不一致</w:t>
            </w:r>
          </w:p>
        </w:tc>
      </w:tr>
      <w:tr w:rsidR="00836178">
        <w:trPr>
          <w:trHeight w:hRule="exact" w:val="587"/>
          <w:jc w:val="center"/>
        </w:trPr>
        <w:tc>
          <w:tcPr>
            <w:tcW w:w="1369"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4</w:t>
            </w:r>
          </w:p>
        </w:tc>
        <w:tc>
          <w:tcPr>
            <w:tcW w:w="7691" w:type="dxa"/>
            <w:shd w:val="clear" w:color="auto" w:fill="FFFFFF"/>
            <w:vAlign w:val="center"/>
          </w:tcPr>
          <w:p w:rsidR="00836178" w:rsidRDefault="006100B5">
            <w:pPr>
              <w:spacing w:line="720" w:lineRule="auto"/>
              <w:jc w:val="left"/>
              <w:rPr>
                <w:rFonts w:ascii="仿宋" w:eastAsia="仿宋" w:hAnsi="仿宋" w:cs="仿宋"/>
                <w:sz w:val="24"/>
              </w:rPr>
            </w:pPr>
            <w:r>
              <w:rPr>
                <w:rFonts w:ascii="仿宋_GB2312" w:eastAsia="仿宋_GB2312" w:hint="eastAsia"/>
                <w:szCs w:val="21"/>
              </w:rPr>
              <w:t>河南省中创建筑工程有限公司</w:t>
            </w:r>
            <w:r>
              <w:rPr>
                <w:rFonts w:ascii="仿宋_GB2312" w:eastAsia="仿宋_GB2312" w:hint="eastAsia"/>
                <w:szCs w:val="21"/>
              </w:rPr>
              <w:t xml:space="preserve">  </w:t>
            </w:r>
            <w:r>
              <w:rPr>
                <w:rFonts w:ascii="仿宋_GB2312" w:eastAsia="仿宋_GB2312" w:hint="eastAsia"/>
                <w:szCs w:val="21"/>
              </w:rPr>
              <w:t>材料表中单价与组成单价中的单价不一致</w:t>
            </w:r>
          </w:p>
        </w:tc>
      </w:tr>
      <w:tr w:rsidR="00836178">
        <w:trPr>
          <w:trHeight w:hRule="exact" w:val="587"/>
          <w:jc w:val="center"/>
        </w:trPr>
        <w:tc>
          <w:tcPr>
            <w:tcW w:w="1369"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5</w:t>
            </w:r>
          </w:p>
        </w:tc>
        <w:tc>
          <w:tcPr>
            <w:tcW w:w="7691" w:type="dxa"/>
            <w:shd w:val="clear" w:color="auto" w:fill="FFFFFF"/>
            <w:vAlign w:val="center"/>
          </w:tcPr>
          <w:p w:rsidR="00836178" w:rsidRDefault="006100B5">
            <w:pPr>
              <w:spacing w:line="720" w:lineRule="auto"/>
              <w:jc w:val="left"/>
              <w:rPr>
                <w:rFonts w:ascii="仿宋" w:eastAsia="仿宋" w:hAnsi="仿宋" w:cs="仿宋"/>
                <w:sz w:val="24"/>
              </w:rPr>
            </w:pPr>
            <w:r>
              <w:rPr>
                <w:rFonts w:ascii="仿宋_GB2312" w:eastAsia="仿宋_GB2312" w:hint="eastAsia"/>
                <w:szCs w:val="21"/>
              </w:rPr>
              <w:t>河南盛之和建筑有限公司</w:t>
            </w:r>
            <w:r>
              <w:rPr>
                <w:rFonts w:ascii="仿宋_GB2312" w:eastAsia="仿宋_GB2312" w:hint="eastAsia"/>
                <w:szCs w:val="21"/>
              </w:rPr>
              <w:t xml:space="preserve">  </w:t>
            </w:r>
            <w:r>
              <w:rPr>
                <w:rFonts w:ascii="仿宋_GB2312" w:eastAsia="仿宋_GB2312" w:hint="eastAsia"/>
                <w:szCs w:val="21"/>
              </w:rPr>
              <w:t>材料表中单价与组成单价中的单价不一致</w:t>
            </w:r>
          </w:p>
        </w:tc>
      </w:tr>
      <w:tr w:rsidR="00836178">
        <w:trPr>
          <w:trHeight w:hRule="exact" w:val="598"/>
          <w:jc w:val="center"/>
        </w:trPr>
        <w:tc>
          <w:tcPr>
            <w:tcW w:w="1369"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6</w:t>
            </w:r>
          </w:p>
        </w:tc>
        <w:tc>
          <w:tcPr>
            <w:tcW w:w="7691" w:type="dxa"/>
            <w:shd w:val="clear" w:color="auto" w:fill="FFFFFF"/>
            <w:vAlign w:val="center"/>
          </w:tcPr>
          <w:p w:rsidR="00836178" w:rsidRDefault="006100B5">
            <w:pPr>
              <w:spacing w:line="720" w:lineRule="auto"/>
              <w:jc w:val="left"/>
              <w:rPr>
                <w:rFonts w:ascii="仿宋" w:eastAsia="仿宋" w:hAnsi="仿宋" w:cs="仿宋"/>
                <w:sz w:val="24"/>
              </w:rPr>
            </w:pPr>
            <w:r>
              <w:rPr>
                <w:rFonts w:ascii="仿宋_GB2312" w:eastAsia="仿宋_GB2312" w:hint="eastAsia"/>
                <w:szCs w:val="21"/>
              </w:rPr>
              <w:t>河南昊锦建设集团有限公司</w:t>
            </w:r>
            <w:r>
              <w:rPr>
                <w:rFonts w:ascii="仿宋_GB2312" w:eastAsia="仿宋_GB2312" w:hint="eastAsia"/>
                <w:szCs w:val="21"/>
              </w:rPr>
              <w:t xml:space="preserve">  </w:t>
            </w:r>
            <w:r>
              <w:rPr>
                <w:rFonts w:ascii="仿宋_GB2312" w:eastAsia="仿宋_GB2312" w:hint="eastAsia"/>
                <w:szCs w:val="21"/>
              </w:rPr>
              <w:t>材料表中单价与组成单价中的单价不一致</w:t>
            </w:r>
          </w:p>
        </w:tc>
      </w:tr>
    </w:tbl>
    <w:p w:rsidR="00836178" w:rsidRDefault="00836178">
      <w:pPr>
        <w:pStyle w:val="a0"/>
        <w:ind w:firstLineChars="0" w:firstLine="0"/>
      </w:pPr>
    </w:p>
    <w:p w:rsidR="00836178" w:rsidRDefault="00836178">
      <w:pPr>
        <w:pStyle w:val="a0"/>
        <w:ind w:firstLineChars="0" w:firstLine="0"/>
      </w:pPr>
    </w:p>
    <w:p w:rsidR="00836178" w:rsidRDefault="006100B5">
      <w:pPr>
        <w:pStyle w:val="a0"/>
        <w:ind w:firstLineChars="300" w:firstLine="630"/>
      </w:pPr>
      <w:r>
        <w:rPr>
          <w:rFonts w:hint="eastAsia"/>
        </w:rPr>
        <w:t>一标因全部投标人未通过清标，不再进行下一步评审。</w:t>
      </w:r>
    </w:p>
    <w:p w:rsidR="00836178" w:rsidRDefault="00836178">
      <w:pPr>
        <w:pStyle w:val="a0"/>
        <w:ind w:firstLineChars="0" w:firstLine="0"/>
        <w:rPr>
          <w:b/>
          <w:bCs/>
          <w:sz w:val="32"/>
          <w:szCs w:val="40"/>
          <w:u w:val="single"/>
        </w:rPr>
      </w:pPr>
    </w:p>
    <w:p w:rsidR="00836178" w:rsidRDefault="006100B5">
      <w:pPr>
        <w:pStyle w:val="a0"/>
        <w:ind w:firstLineChars="0" w:firstLine="0"/>
        <w:rPr>
          <w:b/>
          <w:bCs/>
          <w:sz w:val="32"/>
          <w:szCs w:val="40"/>
          <w:u w:val="single"/>
        </w:rPr>
      </w:pPr>
      <w:r>
        <w:rPr>
          <w:rFonts w:hint="eastAsia"/>
          <w:b/>
          <w:bCs/>
          <w:sz w:val="32"/>
          <w:szCs w:val="40"/>
          <w:u w:val="single"/>
        </w:rPr>
        <w:t>2</w:t>
      </w:r>
      <w:r>
        <w:rPr>
          <w:rFonts w:hint="eastAsia"/>
          <w:b/>
          <w:bCs/>
          <w:sz w:val="32"/>
          <w:szCs w:val="40"/>
          <w:u w:val="single"/>
        </w:rPr>
        <w:t>标段：</w:t>
      </w:r>
    </w:p>
    <w:p w:rsidR="00836178" w:rsidRDefault="006100B5">
      <w:pPr>
        <w:pStyle w:val="a0"/>
        <w:ind w:firstLineChars="0" w:firstLine="0"/>
        <w:rPr>
          <w:rFonts w:ascii="楷体_GB2312" w:eastAsia="楷体_GB2312" w:hAnsi="微软雅黑" w:cs="楷体_GB2312"/>
          <w:color w:val="000000"/>
          <w:spacing w:val="15"/>
          <w:kern w:val="0"/>
          <w:sz w:val="30"/>
          <w:szCs w:val="30"/>
          <w:shd w:val="clear" w:color="auto" w:fill="FFFFFF"/>
          <w:lang/>
        </w:rPr>
      </w:pPr>
      <w:r>
        <w:rPr>
          <w:rFonts w:ascii="楷体_GB2312" w:eastAsia="楷体_GB2312" w:hAnsi="微软雅黑" w:cs="楷体_GB2312"/>
          <w:color w:val="000000"/>
          <w:spacing w:val="15"/>
          <w:kern w:val="0"/>
          <w:sz w:val="30"/>
          <w:szCs w:val="30"/>
          <w:shd w:val="clear" w:color="auto" w:fill="FFFFFF"/>
          <w:lang/>
        </w:rPr>
        <w:t>（一）清标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836178">
        <w:trPr>
          <w:trHeight w:hRule="exact" w:val="510"/>
          <w:jc w:val="center"/>
        </w:trPr>
        <w:tc>
          <w:tcPr>
            <w:tcW w:w="1374"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序号</w:t>
            </w:r>
          </w:p>
        </w:tc>
        <w:tc>
          <w:tcPr>
            <w:tcW w:w="7666"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通过清标的投标人名称</w:t>
            </w:r>
          </w:p>
        </w:tc>
      </w:tr>
      <w:tr w:rsidR="00836178">
        <w:trPr>
          <w:trHeight w:hRule="exact" w:val="510"/>
          <w:jc w:val="center"/>
        </w:trPr>
        <w:tc>
          <w:tcPr>
            <w:tcW w:w="1374" w:type="dxa"/>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1</w:t>
            </w:r>
          </w:p>
        </w:tc>
        <w:tc>
          <w:tcPr>
            <w:tcW w:w="7666" w:type="dxa"/>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许昌市创景园林设计工程有限公司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2</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花之都实业有限公司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3</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少伯环境建设有限公司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4</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河南绿植园林景观工程有限公司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5</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河南省永合园林绿化工程有限公司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6</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新乡市乾禾园林绿化有限公司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7</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河南天旺园林工程有限公司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8</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河南艺冠园林工程有限公司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9</w:t>
            </w:r>
          </w:p>
        </w:tc>
        <w:tc>
          <w:tcPr>
            <w:tcW w:w="7666" w:type="dxa"/>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河南长业市政工程有限公司</w:t>
            </w:r>
          </w:p>
        </w:tc>
      </w:tr>
    </w:tbl>
    <w:p w:rsidR="00836178" w:rsidRDefault="00836178" w:rsidP="00836178">
      <w:pPr>
        <w:pStyle w:val="a0"/>
        <w:ind w:firstLine="210"/>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836178">
        <w:trPr>
          <w:trHeight w:hRule="exact" w:val="510"/>
          <w:jc w:val="center"/>
        </w:trPr>
        <w:tc>
          <w:tcPr>
            <w:tcW w:w="1374"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序号</w:t>
            </w:r>
          </w:p>
        </w:tc>
        <w:tc>
          <w:tcPr>
            <w:tcW w:w="7666" w:type="dxa"/>
            <w:vAlign w:val="center"/>
          </w:tcPr>
          <w:p w:rsidR="00836178" w:rsidRDefault="006100B5">
            <w:pPr>
              <w:spacing w:line="380" w:lineRule="exact"/>
              <w:jc w:val="center"/>
              <w:rPr>
                <w:rFonts w:ascii="宋体" w:hAnsi="宋体" w:cs="仿宋"/>
                <w:sz w:val="24"/>
              </w:rPr>
            </w:pPr>
            <w:r>
              <w:rPr>
                <w:rFonts w:ascii="宋体" w:eastAsia="宋体" w:hAnsi="宋体" w:cs="仿宋" w:hint="eastAsia"/>
                <w:color w:val="000000"/>
                <w:sz w:val="24"/>
              </w:rPr>
              <w:t>未通过清标的投标人名称及原因</w:t>
            </w:r>
          </w:p>
        </w:tc>
      </w:tr>
      <w:tr w:rsidR="00836178">
        <w:trPr>
          <w:trHeight w:hRule="exact" w:val="510"/>
          <w:jc w:val="center"/>
        </w:trPr>
        <w:tc>
          <w:tcPr>
            <w:tcW w:w="1374" w:type="dxa"/>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lastRenderedPageBreak/>
              <w:t>1</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河南省佳禾园林建设有限公司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2</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河南双锦建设工程有限公司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3</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河南宏泰园林艺术工程有限公司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4</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河南昌弘建设工程有限公司</w:t>
            </w:r>
          </w:p>
        </w:tc>
      </w:tr>
    </w:tbl>
    <w:p w:rsidR="00836178" w:rsidRDefault="006100B5" w:rsidP="00836178">
      <w:pPr>
        <w:widowControl/>
        <w:numPr>
          <w:ilvl w:val="0"/>
          <w:numId w:val="3"/>
        </w:numPr>
        <w:spacing w:before="226" w:afterLines="150" w:line="540" w:lineRule="exact"/>
        <w:ind w:firstLineChars="200" w:firstLine="600"/>
        <w:jc w:val="left"/>
      </w:pPr>
      <w:r>
        <w:rPr>
          <w:rFonts w:ascii="楷体_GB2312" w:eastAsia="楷体_GB2312" w:hAnsi="仿宋" w:cs="仿宋"/>
          <w:color w:val="000000"/>
          <w:sz w:val="30"/>
          <w:szCs w:val="30"/>
          <w:shd w:val="clear" w:color="auto" w:fill="FFFFFF"/>
          <w:lang/>
        </w:rPr>
        <w:t>初步评审</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836178">
        <w:trPr>
          <w:trHeight w:hRule="exact" w:val="510"/>
          <w:jc w:val="center"/>
        </w:trPr>
        <w:tc>
          <w:tcPr>
            <w:tcW w:w="1374"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序号</w:t>
            </w:r>
          </w:p>
        </w:tc>
        <w:tc>
          <w:tcPr>
            <w:tcW w:w="7666"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通过初步评审的投标人名称</w:t>
            </w:r>
          </w:p>
        </w:tc>
      </w:tr>
      <w:tr w:rsidR="00836178">
        <w:trPr>
          <w:trHeight w:hRule="exact" w:val="510"/>
          <w:jc w:val="center"/>
        </w:trPr>
        <w:tc>
          <w:tcPr>
            <w:tcW w:w="1374" w:type="dxa"/>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1</w:t>
            </w:r>
          </w:p>
        </w:tc>
        <w:tc>
          <w:tcPr>
            <w:tcW w:w="7666" w:type="dxa"/>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许昌市创景园林设计工程有限公司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2</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花之都实业有限公司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3</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少伯环境建设有限公司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4</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河南绿植园林景观工程有限公司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5</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河南省永合园林绿化工程有限公司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6</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新乡市乾禾园林绿化有限公司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7</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河南天旺园林工程有限公司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8</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河南艺冠园林工程有限公司</w:t>
            </w:r>
          </w:p>
        </w:tc>
      </w:tr>
      <w:tr w:rsidR="00836178">
        <w:trPr>
          <w:trHeight w:hRule="exact" w:val="510"/>
          <w:jc w:val="center"/>
        </w:trPr>
        <w:tc>
          <w:tcPr>
            <w:tcW w:w="1374" w:type="dxa"/>
            <w:shd w:val="clear" w:color="auto" w:fill="auto"/>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9</w:t>
            </w:r>
          </w:p>
        </w:tc>
        <w:tc>
          <w:tcPr>
            <w:tcW w:w="7666" w:type="dxa"/>
            <w:shd w:val="clear" w:color="auto" w:fill="FFFFFF"/>
            <w:vAlign w:val="center"/>
          </w:tcPr>
          <w:p w:rsidR="00836178" w:rsidRDefault="006100B5">
            <w:pPr>
              <w:widowControl/>
              <w:jc w:val="center"/>
              <w:textAlignment w:val="center"/>
              <w:rPr>
                <w:rFonts w:ascii="仿宋" w:eastAsia="仿宋" w:hAnsi="仿宋" w:cs="仿宋"/>
                <w:sz w:val="24"/>
              </w:rPr>
            </w:pPr>
            <w:r>
              <w:rPr>
                <w:rFonts w:ascii="仿宋_GB2312" w:eastAsia="仿宋_GB2312" w:hAnsi="宋体" w:cs="仿宋_GB2312"/>
                <w:color w:val="000000"/>
                <w:kern w:val="0"/>
                <w:szCs w:val="21"/>
                <w:lang/>
              </w:rPr>
              <w:t>河南长业市政工程有限公司</w:t>
            </w:r>
          </w:p>
        </w:tc>
      </w:tr>
      <w:tr w:rsidR="00836178">
        <w:trPr>
          <w:trHeight w:hRule="exact" w:val="510"/>
          <w:jc w:val="center"/>
        </w:trPr>
        <w:tc>
          <w:tcPr>
            <w:tcW w:w="1374"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序号</w:t>
            </w:r>
          </w:p>
        </w:tc>
        <w:tc>
          <w:tcPr>
            <w:tcW w:w="7666" w:type="dxa"/>
            <w:vAlign w:val="center"/>
          </w:tcPr>
          <w:p w:rsidR="00836178" w:rsidRDefault="006100B5">
            <w:pPr>
              <w:spacing w:line="380" w:lineRule="exact"/>
              <w:jc w:val="center"/>
              <w:rPr>
                <w:rFonts w:ascii="宋体" w:hAnsi="宋体" w:cs="仿宋"/>
                <w:sz w:val="24"/>
              </w:rPr>
            </w:pPr>
            <w:r>
              <w:rPr>
                <w:rFonts w:ascii="宋体" w:eastAsia="宋体" w:hAnsi="宋体" w:cs="仿宋" w:hint="eastAsia"/>
                <w:color w:val="000000"/>
                <w:sz w:val="24"/>
              </w:rPr>
              <w:t>未通过初步评审的投标人名称及原因</w:t>
            </w:r>
          </w:p>
        </w:tc>
      </w:tr>
      <w:tr w:rsidR="00836178">
        <w:trPr>
          <w:trHeight w:hRule="exact" w:val="510"/>
          <w:jc w:val="center"/>
        </w:trPr>
        <w:tc>
          <w:tcPr>
            <w:tcW w:w="1374" w:type="dxa"/>
            <w:vAlign w:val="center"/>
          </w:tcPr>
          <w:p w:rsidR="00836178" w:rsidRDefault="006100B5">
            <w:pPr>
              <w:spacing w:line="380" w:lineRule="exact"/>
              <w:jc w:val="center"/>
              <w:rPr>
                <w:rFonts w:ascii="仿宋" w:eastAsia="仿宋" w:hAnsi="仿宋" w:cs="仿宋"/>
                <w:sz w:val="24"/>
              </w:rPr>
            </w:pPr>
            <w:r>
              <w:rPr>
                <w:rFonts w:ascii="仿宋" w:eastAsia="仿宋" w:hAnsi="仿宋" w:cs="仿宋" w:hint="eastAsia"/>
                <w:sz w:val="24"/>
              </w:rPr>
              <w:t>1</w:t>
            </w:r>
          </w:p>
        </w:tc>
        <w:tc>
          <w:tcPr>
            <w:tcW w:w="7666" w:type="dxa"/>
            <w:vAlign w:val="center"/>
          </w:tcPr>
          <w:p w:rsidR="00836178" w:rsidRDefault="006100B5">
            <w:pPr>
              <w:widowControl/>
              <w:jc w:val="center"/>
              <w:textAlignment w:val="center"/>
              <w:rPr>
                <w:rFonts w:ascii="仿宋" w:eastAsia="仿宋" w:hAnsi="仿宋" w:cs="仿宋"/>
                <w:sz w:val="24"/>
              </w:rPr>
            </w:pPr>
            <w:r>
              <w:rPr>
                <w:rFonts w:ascii="仿宋" w:eastAsia="仿宋" w:hAnsi="仿宋" w:cs="仿宋" w:hint="eastAsia"/>
                <w:sz w:val="24"/>
              </w:rPr>
              <w:t>无</w:t>
            </w:r>
          </w:p>
        </w:tc>
      </w:tr>
    </w:tbl>
    <w:p w:rsidR="00836178" w:rsidRDefault="006100B5">
      <w:pPr>
        <w:pStyle w:val="a0"/>
        <w:ind w:firstLineChars="0" w:firstLine="0"/>
      </w:pPr>
      <w:r>
        <w:rPr>
          <w:rFonts w:ascii="黑体" w:eastAsia="黑体" w:hAnsi="宋体" w:cs="黑体" w:hint="eastAsia"/>
          <w:color w:val="000000"/>
          <w:spacing w:val="15"/>
          <w:kern w:val="0"/>
          <w:sz w:val="30"/>
          <w:szCs w:val="30"/>
          <w:shd w:val="clear" w:color="auto" w:fill="FFFFFF"/>
          <w:lang/>
        </w:rPr>
        <w:t>五、根据招标文件的规定，评标委员会将经评审的投标人按综合得分由高到低排序如下：</w:t>
      </w:r>
      <w:r>
        <w:rPr>
          <w:rFonts w:hint="eastAsia"/>
          <w:b/>
          <w:bCs/>
          <w:sz w:val="32"/>
          <w:szCs w:val="40"/>
          <w:u w:val="single"/>
        </w:rPr>
        <w:t>2</w:t>
      </w:r>
      <w:r>
        <w:rPr>
          <w:rFonts w:hint="eastAsia"/>
          <w:b/>
          <w:bCs/>
          <w:sz w:val="32"/>
          <w:szCs w:val="40"/>
          <w:u w:val="single"/>
        </w:rPr>
        <w:t>标段：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836178">
        <w:trPr>
          <w:trHeight w:hRule="exact" w:val="510"/>
          <w:jc w:val="center"/>
        </w:trPr>
        <w:tc>
          <w:tcPr>
            <w:tcW w:w="1374"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名次</w:t>
            </w:r>
          </w:p>
        </w:tc>
        <w:tc>
          <w:tcPr>
            <w:tcW w:w="7666" w:type="dxa"/>
            <w:vAlign w:val="center"/>
          </w:tcPr>
          <w:p w:rsidR="00836178" w:rsidRDefault="006100B5">
            <w:pPr>
              <w:spacing w:line="380" w:lineRule="exact"/>
              <w:jc w:val="center"/>
              <w:rPr>
                <w:rFonts w:ascii="宋体" w:hAnsi="宋体" w:cs="仿宋"/>
                <w:sz w:val="24"/>
              </w:rPr>
            </w:pPr>
            <w:r>
              <w:rPr>
                <w:rFonts w:ascii="宋体" w:hAnsi="宋体" w:cs="仿宋" w:hint="eastAsia"/>
                <w:sz w:val="24"/>
              </w:rPr>
              <w:t>通过初步评审的投标人名称</w:t>
            </w:r>
          </w:p>
        </w:tc>
      </w:tr>
      <w:tr w:rsidR="00836178">
        <w:trPr>
          <w:trHeight w:hRule="exact" w:val="510"/>
          <w:jc w:val="center"/>
        </w:trPr>
        <w:tc>
          <w:tcPr>
            <w:tcW w:w="1374" w:type="dxa"/>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少伯环境建设有限公司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花之都实业有限公司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许昌市创景园林设计工程有限公司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4</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河南绿植园林景观工程有限公司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5</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新乡市乾禾园林绿化有限公司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6</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河南长业市政工程有限公司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河南省永合园林绿化工程有限公司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lastRenderedPageBreak/>
              <w:t>8</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河南天旺园林工程有限公司</w:t>
            </w:r>
          </w:p>
        </w:tc>
      </w:tr>
      <w:tr w:rsidR="00836178">
        <w:trPr>
          <w:trHeight w:hRule="exact" w:val="510"/>
          <w:jc w:val="center"/>
        </w:trPr>
        <w:tc>
          <w:tcPr>
            <w:tcW w:w="1374" w:type="dxa"/>
            <w:shd w:val="clear" w:color="auto" w:fill="auto"/>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9</w:t>
            </w:r>
          </w:p>
        </w:tc>
        <w:tc>
          <w:tcPr>
            <w:tcW w:w="7666" w:type="dxa"/>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河南艺冠园林工程有限公司</w:t>
            </w:r>
          </w:p>
        </w:tc>
      </w:tr>
    </w:tbl>
    <w:p w:rsidR="00836178" w:rsidRDefault="00836178">
      <w:pPr>
        <w:widowControl/>
        <w:jc w:val="center"/>
        <w:textAlignment w:val="center"/>
        <w:rPr>
          <w:rFonts w:ascii="仿宋_GB2312" w:eastAsia="仿宋_GB2312" w:hAnsi="宋体" w:cs="仿宋_GB2312"/>
          <w:color w:val="000000"/>
          <w:kern w:val="0"/>
          <w:szCs w:val="21"/>
          <w:lang/>
        </w:rPr>
      </w:pPr>
    </w:p>
    <w:p w:rsidR="00836178" w:rsidRDefault="00836178">
      <w:pPr>
        <w:widowControl/>
        <w:spacing w:before="226" w:line="540" w:lineRule="atLeast"/>
        <w:jc w:val="left"/>
        <w:rPr>
          <w:rFonts w:ascii="仿宋_GB2312" w:eastAsia="仿宋_GB2312" w:hAnsi="微软雅黑" w:cs="仿宋_GB2312"/>
          <w:b/>
          <w:bCs/>
          <w:color w:val="000000"/>
          <w:kern w:val="0"/>
          <w:sz w:val="30"/>
          <w:szCs w:val="30"/>
          <w:shd w:val="clear" w:color="auto" w:fill="FFFFFF"/>
          <w:lang/>
        </w:rPr>
      </w:pPr>
    </w:p>
    <w:p w:rsidR="00836178" w:rsidRDefault="006100B5">
      <w:pPr>
        <w:pStyle w:val="a0"/>
        <w:ind w:firstLineChars="0" w:firstLine="0"/>
        <w:rPr>
          <w:rFonts w:ascii="黑体" w:eastAsia="黑体" w:hAnsi="宋体" w:cs="黑体"/>
          <w:color w:val="000000"/>
          <w:spacing w:val="15"/>
          <w:kern w:val="0"/>
          <w:sz w:val="30"/>
          <w:szCs w:val="30"/>
          <w:shd w:val="clear" w:color="auto" w:fill="FFFFFF"/>
          <w:lang/>
        </w:rPr>
      </w:pPr>
      <w:r>
        <w:rPr>
          <w:rFonts w:ascii="黑体" w:eastAsia="黑体" w:hAnsi="宋体" w:cs="黑体" w:hint="eastAsia"/>
          <w:color w:val="000000"/>
          <w:spacing w:val="15"/>
          <w:kern w:val="0"/>
          <w:sz w:val="30"/>
          <w:szCs w:val="30"/>
          <w:shd w:val="clear" w:color="auto" w:fill="FFFFFF"/>
          <w:lang/>
        </w:rPr>
        <w:t>六、推荐的中标候选人详细评审得分</w:t>
      </w:r>
      <w:r>
        <w:rPr>
          <w:rFonts w:hint="eastAsia"/>
          <w:b/>
          <w:bCs/>
          <w:sz w:val="32"/>
          <w:szCs w:val="40"/>
          <w:u w:val="single"/>
        </w:rPr>
        <w:t>2</w:t>
      </w:r>
      <w:r>
        <w:rPr>
          <w:rFonts w:hint="eastAsia"/>
          <w:b/>
          <w:bCs/>
          <w:sz w:val="32"/>
          <w:szCs w:val="40"/>
          <w:u w:val="single"/>
        </w:rPr>
        <w:t>标段：</w:t>
      </w:r>
    </w:p>
    <w:tbl>
      <w:tblPr>
        <w:tblpPr w:leftFromText="180" w:rightFromText="180" w:vertAnchor="text" w:horzAnchor="page" w:tblpXSpec="center" w:tblpY="286"/>
        <w:tblOverlap w:val="never"/>
        <w:tblW w:w="10220" w:type="dxa"/>
        <w:jc w:val="center"/>
        <w:tblLayout w:type="fixed"/>
        <w:tblLook w:val="04A0"/>
      </w:tblPr>
      <w:tblGrid>
        <w:gridCol w:w="735"/>
        <w:gridCol w:w="3075"/>
        <w:gridCol w:w="897"/>
        <w:gridCol w:w="904"/>
        <w:gridCol w:w="896"/>
        <w:gridCol w:w="899"/>
        <w:gridCol w:w="901"/>
        <w:gridCol w:w="944"/>
        <w:gridCol w:w="969"/>
      </w:tblGrid>
      <w:tr w:rsidR="00836178">
        <w:trPr>
          <w:trHeight w:val="664"/>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jc w:val="center"/>
              <w:rPr>
                <w:rFonts w:ascii="宋体" w:cs="宋体"/>
                <w:b/>
                <w:bCs/>
                <w:kern w:val="0"/>
                <w:sz w:val="24"/>
                <w:lang w:val="zh-CN"/>
              </w:rPr>
            </w:pPr>
            <w:r>
              <w:rPr>
                <w:rFonts w:ascii="黑体" w:eastAsia="黑体" w:cs="黑体" w:hint="eastAsia"/>
                <w:kern w:val="0"/>
                <w:sz w:val="30"/>
                <w:szCs w:val="30"/>
                <w:lang w:val="zh-CN"/>
              </w:rPr>
              <w:t>第一中标候选人</w:t>
            </w:r>
          </w:p>
        </w:tc>
        <w:tc>
          <w:tcPr>
            <w:tcW w:w="641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eastAsia="宋体" w:hAnsi="Times New Roman" w:cs="宋体" w:hint="eastAsia"/>
                <w:color w:val="000000"/>
                <w:sz w:val="30"/>
                <w:szCs w:val="30"/>
                <w:lang/>
              </w:rPr>
              <w:t>少伯环境建设有限公司</w:t>
            </w:r>
          </w:p>
        </w:tc>
      </w:tr>
      <w:tr w:rsidR="00836178">
        <w:trPr>
          <w:trHeight w:val="664"/>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8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8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6</w:t>
            </w:r>
          </w:p>
        </w:tc>
        <w:tc>
          <w:tcPr>
            <w:tcW w:w="9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7</w:t>
            </w:r>
          </w:p>
        </w:tc>
      </w:tr>
      <w:tr w:rsidR="00836178">
        <w:trPr>
          <w:trHeight w:val="370"/>
          <w:jc w:val="center"/>
        </w:trPr>
        <w:tc>
          <w:tcPr>
            <w:tcW w:w="73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836178" w:rsidRDefault="00836178">
            <w:pPr>
              <w:autoSpaceDE w:val="0"/>
              <w:autoSpaceDN w:val="0"/>
              <w:adjustRightInd w:val="0"/>
              <w:spacing w:line="300" w:lineRule="atLeast"/>
              <w:jc w:val="center"/>
              <w:rPr>
                <w:b/>
                <w:bCs/>
                <w:kern w:val="0"/>
                <w:sz w:val="24"/>
              </w:rPr>
            </w:pPr>
          </w:p>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836178" w:rsidRDefault="00836178">
            <w:pPr>
              <w:autoSpaceDE w:val="0"/>
              <w:autoSpaceDN w:val="0"/>
              <w:adjustRightInd w:val="0"/>
              <w:spacing w:line="300" w:lineRule="atLeast"/>
              <w:jc w:val="center"/>
              <w:rPr>
                <w:b/>
                <w:bCs/>
                <w:kern w:val="0"/>
                <w:sz w:val="24"/>
              </w:rPr>
            </w:pP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1.</w:t>
            </w:r>
            <w:r>
              <w:rPr>
                <w:rFonts w:ascii="宋体" w:cs="宋体" w:hint="eastAsia"/>
                <w:kern w:val="0"/>
                <w:sz w:val="18"/>
                <w:szCs w:val="21"/>
                <w:lang w:val="zh-CN"/>
              </w:rPr>
              <w:t>内容完整性和编制水平</w:t>
            </w:r>
            <w:r>
              <w:rPr>
                <w:rFonts w:ascii="宋体" w:cs="宋体" w:hint="eastAsia"/>
                <w:kern w:val="0"/>
                <w:sz w:val="18"/>
                <w:szCs w:val="21"/>
              </w:rPr>
              <w:t xml:space="preserve"> 0-1</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0.9</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2.</w:t>
            </w:r>
            <w:r>
              <w:rPr>
                <w:rFonts w:ascii="宋体" w:cs="宋体" w:hint="eastAsia"/>
                <w:kern w:val="0"/>
                <w:sz w:val="18"/>
                <w:szCs w:val="21"/>
                <w:lang w:val="zh-CN"/>
              </w:rPr>
              <w:t>施工方案和技术措施</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3.</w:t>
            </w:r>
            <w:r>
              <w:rPr>
                <w:rFonts w:ascii="宋体" w:cs="宋体" w:hint="eastAsia"/>
                <w:kern w:val="0"/>
                <w:sz w:val="18"/>
                <w:szCs w:val="21"/>
                <w:lang w:val="zh-CN"/>
              </w:rPr>
              <w:t>质量管理体系与措施</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4.</w:t>
            </w:r>
            <w:r>
              <w:rPr>
                <w:rFonts w:ascii="宋体" w:cs="宋体" w:hint="eastAsia"/>
                <w:kern w:val="0"/>
                <w:sz w:val="18"/>
                <w:szCs w:val="21"/>
                <w:lang w:val="zh-CN"/>
              </w:rPr>
              <w:t>安全管理体制与措施</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5.</w:t>
            </w:r>
            <w:r>
              <w:rPr>
                <w:rFonts w:ascii="宋体" w:cs="宋体" w:hint="eastAsia"/>
                <w:kern w:val="0"/>
                <w:sz w:val="18"/>
                <w:szCs w:val="21"/>
                <w:lang w:val="zh-CN"/>
              </w:rPr>
              <w:t>环境保护管理体系与措施</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6.</w:t>
            </w:r>
            <w:r>
              <w:rPr>
                <w:rFonts w:ascii="宋体" w:cs="宋体" w:hint="eastAsia"/>
                <w:kern w:val="0"/>
                <w:sz w:val="18"/>
                <w:szCs w:val="21"/>
                <w:lang w:val="zh-CN"/>
              </w:rPr>
              <w:t>工程进度计划与措施</w:t>
            </w:r>
            <w:r>
              <w:rPr>
                <w:rFonts w:ascii="宋体" w:cs="宋体" w:hint="eastAsia"/>
                <w:kern w:val="0"/>
                <w:sz w:val="18"/>
                <w:szCs w:val="21"/>
              </w:rPr>
              <w:t xml:space="preserve"> 0-1</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pStyle w:val="a0"/>
              <w:ind w:firstLine="210"/>
            </w:pPr>
            <w:r>
              <w:rPr>
                <w:rFonts w:hint="eastAsia"/>
              </w:rPr>
              <w:t>0.7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7.</w:t>
            </w:r>
            <w:r>
              <w:rPr>
                <w:rFonts w:ascii="宋体" w:cs="宋体" w:hint="eastAsia"/>
                <w:kern w:val="0"/>
                <w:sz w:val="18"/>
                <w:szCs w:val="21"/>
                <w:lang w:val="zh-CN"/>
              </w:rPr>
              <w:t>拟投入资源配备计划…</w:t>
            </w:r>
            <w:r>
              <w:rPr>
                <w:rFonts w:ascii="宋体" w:cs="宋体" w:hint="eastAsia"/>
                <w:kern w:val="0"/>
                <w:sz w:val="18"/>
                <w:szCs w:val="21"/>
              </w:rPr>
              <w:t>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8.</w:t>
            </w:r>
            <w:r>
              <w:rPr>
                <w:rFonts w:ascii="宋体" w:cs="宋体" w:hint="eastAsia"/>
                <w:kern w:val="0"/>
                <w:sz w:val="18"/>
                <w:szCs w:val="21"/>
                <w:lang w:val="zh-CN"/>
              </w:rPr>
              <w:t>施工进度表或施工网络图</w:t>
            </w:r>
            <w:r>
              <w:rPr>
                <w:rFonts w:ascii="宋体" w:cs="宋体" w:hint="eastAsia"/>
                <w:kern w:val="0"/>
                <w:sz w:val="18"/>
                <w:szCs w:val="21"/>
              </w:rPr>
              <w:t xml:space="preserve"> 0-1</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0.6</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0.6</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9.</w:t>
            </w:r>
            <w:r>
              <w:rPr>
                <w:rFonts w:ascii="宋体" w:cs="宋体" w:hint="eastAsia"/>
                <w:kern w:val="0"/>
                <w:sz w:val="18"/>
                <w:szCs w:val="21"/>
                <w:lang w:val="zh-CN"/>
              </w:rPr>
              <w:t>施工总平面布置图</w:t>
            </w:r>
            <w:r>
              <w:rPr>
                <w:rFonts w:ascii="宋体" w:cs="宋体" w:hint="eastAsia"/>
                <w:kern w:val="0"/>
                <w:sz w:val="18"/>
                <w:szCs w:val="21"/>
              </w:rPr>
              <w:t xml:space="preserve"> 0-1</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0.8</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0.7</w:t>
            </w:r>
          </w:p>
        </w:tc>
      </w:tr>
      <w:tr w:rsidR="00836178">
        <w:trPr>
          <w:trHeight w:val="1324"/>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10.</w:t>
            </w:r>
            <w:r>
              <w:rPr>
                <w:rFonts w:ascii="宋体" w:cs="宋体" w:hint="eastAsia"/>
                <w:kern w:val="0"/>
                <w:sz w:val="18"/>
                <w:szCs w:val="21"/>
                <w:lang w:val="zh-CN"/>
              </w:rPr>
              <w:t>在节能减排、绿色施工（含扬尘治理）、工艺创新方面针对本工程有具体措施或企业自有创新技术</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1653"/>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11.</w:t>
            </w:r>
            <w:r>
              <w:rPr>
                <w:rFonts w:ascii="宋体" w:cs="宋体" w:hint="eastAsia"/>
                <w:kern w:val="0"/>
                <w:sz w:val="18"/>
                <w:szCs w:val="21"/>
                <w:lang w:val="zh-CN"/>
              </w:rPr>
              <w:t>新工艺、新技术、新设备、新材料的采用程度，其在确保质量、降低成本、缩短工期、减轻劳动强度、提高工效等方面的作用</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1041"/>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0"/>
                <w:szCs w:val="21"/>
                <w:lang w:val="zh-CN"/>
              </w:rPr>
            </w:pPr>
            <w:r>
              <w:rPr>
                <w:kern w:val="0"/>
                <w:sz w:val="18"/>
                <w:szCs w:val="21"/>
              </w:rPr>
              <w:t>12.</w:t>
            </w:r>
            <w:r>
              <w:rPr>
                <w:rFonts w:ascii="宋体" w:cs="宋体" w:hint="eastAsia"/>
                <w:kern w:val="0"/>
                <w:sz w:val="18"/>
                <w:szCs w:val="21"/>
                <w:lang w:val="zh-CN"/>
              </w:rPr>
              <w:t>企业具备信息化管理平台，能够使工程管理者对现场实施监控和数据处理</w:t>
            </w:r>
            <w:r>
              <w:rPr>
                <w:rFonts w:ascii="宋体" w:cs="宋体" w:hint="eastAsia"/>
                <w:kern w:val="0"/>
                <w:sz w:val="18"/>
                <w:szCs w:val="21"/>
              </w:rPr>
              <w:t xml:space="preserve">  1-2</w:t>
            </w:r>
            <w:r>
              <w:rPr>
                <w:rFonts w:ascii="宋体" w:cs="宋体" w:hint="eastAsia"/>
                <w:kern w:val="0"/>
                <w:sz w:val="18"/>
                <w:szCs w:val="21"/>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1.8</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r>
      <w:tr w:rsidR="00836178">
        <w:trPr>
          <w:trHeight w:val="359"/>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lastRenderedPageBreak/>
              <w:t>小计</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15.0</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16.1</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16.8</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19.5</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17.4</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15.5</w:t>
            </w:r>
          </w:p>
        </w:tc>
      </w:tr>
      <w:tr w:rsidR="00836178">
        <w:trPr>
          <w:trHeight w:val="359"/>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b/>
                <w:bCs/>
                <w:color w:val="000000"/>
                <w:kern w:val="0"/>
                <w:szCs w:val="21"/>
                <w:lang/>
              </w:rPr>
              <w:t>技术标平均得分</w:t>
            </w:r>
          </w:p>
        </w:tc>
        <w:tc>
          <w:tcPr>
            <w:tcW w:w="6410"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16.66</w:t>
            </w:r>
          </w:p>
        </w:tc>
      </w:tr>
      <w:tr w:rsidR="00836178">
        <w:trPr>
          <w:trHeight w:val="359"/>
          <w:jc w:val="center"/>
        </w:trPr>
        <w:tc>
          <w:tcPr>
            <w:tcW w:w="73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1.</w:t>
            </w:r>
            <w:r>
              <w:rPr>
                <w:rFonts w:ascii="宋体" w:cs="宋体" w:hint="eastAsia"/>
                <w:kern w:val="0"/>
                <w:lang w:val="zh-CN"/>
              </w:rPr>
              <w:t>报价得分</w:t>
            </w:r>
            <w:r>
              <w:rPr>
                <w:rFonts w:ascii="宋体" w:cs="宋体" w:hint="eastAsia"/>
                <w:kern w:val="0"/>
              </w:rPr>
              <w:t xml:space="preserve">  30</w:t>
            </w:r>
            <w:r>
              <w:rPr>
                <w:rFonts w:ascii="宋体" w:cs="宋体" w:hint="eastAsia"/>
                <w:kern w:val="0"/>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24.02</w:t>
            </w:r>
          </w:p>
        </w:tc>
      </w:tr>
      <w:tr w:rsidR="00836178">
        <w:trPr>
          <w:trHeight w:val="370"/>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w:t>
            </w:r>
            <w:r>
              <w:rPr>
                <w:rFonts w:ascii="宋体" w:cs="宋体" w:hint="eastAsia"/>
                <w:kern w:val="0"/>
              </w:rPr>
              <w:t xml:space="preserve"> 15</w:t>
            </w:r>
            <w:r>
              <w:rPr>
                <w:rFonts w:ascii="宋体" w:cs="宋体" w:hint="eastAsia"/>
                <w:kern w:val="0"/>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15</w:t>
            </w:r>
          </w:p>
        </w:tc>
      </w:tr>
      <w:tr w:rsidR="00836178">
        <w:trPr>
          <w:trHeight w:val="359"/>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w:t>
            </w:r>
            <w:r>
              <w:rPr>
                <w:rFonts w:ascii="宋体" w:cs="宋体" w:hint="eastAsia"/>
                <w:kern w:val="0"/>
              </w:rPr>
              <w:t xml:space="preserve"> 10</w:t>
            </w:r>
            <w:r>
              <w:rPr>
                <w:rFonts w:ascii="宋体" w:cs="宋体" w:hint="eastAsia"/>
                <w:kern w:val="0"/>
              </w:rPr>
              <w:t>分</w:t>
            </w:r>
            <w:r>
              <w:rPr>
                <w:rFonts w:ascii="宋体" w:cs="宋体" w:hint="eastAsia"/>
                <w:kern w:val="0"/>
              </w:rPr>
              <w:t xml:space="preserve"> </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10</w:t>
            </w:r>
          </w:p>
        </w:tc>
      </w:tr>
      <w:tr w:rsidR="00836178">
        <w:trPr>
          <w:trHeight w:val="359"/>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w:t>
            </w:r>
            <w:r>
              <w:rPr>
                <w:rFonts w:ascii="宋体" w:cs="宋体" w:hint="eastAsia"/>
                <w:kern w:val="0"/>
              </w:rPr>
              <w:t xml:space="preserve"> 5</w:t>
            </w:r>
            <w:r>
              <w:rPr>
                <w:rFonts w:ascii="宋体" w:cs="宋体" w:hint="eastAsia"/>
                <w:kern w:val="0"/>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3.01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3.01</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3.01</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3.01</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3.01</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3.01</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3.01</w:t>
            </w:r>
          </w:p>
        </w:tc>
      </w:tr>
      <w:tr w:rsidR="00836178">
        <w:trPr>
          <w:trHeight w:val="359"/>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小计</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52.03</w:t>
            </w:r>
          </w:p>
        </w:tc>
      </w:tr>
      <w:tr w:rsidR="00836178">
        <w:trPr>
          <w:trHeight w:val="359"/>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b/>
                <w:bCs/>
                <w:color w:val="000000"/>
                <w:kern w:val="0"/>
                <w:szCs w:val="21"/>
                <w:lang/>
              </w:rPr>
              <w:t>商务标得分</w:t>
            </w:r>
          </w:p>
        </w:tc>
        <w:tc>
          <w:tcPr>
            <w:tcW w:w="6410"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52.03</w:t>
            </w:r>
          </w:p>
        </w:tc>
      </w:tr>
      <w:tr w:rsidR="00836178">
        <w:trPr>
          <w:trHeight w:val="359"/>
          <w:jc w:val="center"/>
        </w:trPr>
        <w:tc>
          <w:tcPr>
            <w:tcW w:w="73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1.</w:t>
            </w:r>
            <w:r>
              <w:rPr>
                <w:rFonts w:ascii="仿宋_GB2312" w:eastAsia="仿宋_GB2312" w:hAnsi="宋体" w:cs="仿宋_GB2312" w:hint="eastAsia"/>
                <w:color w:val="000000"/>
                <w:kern w:val="0"/>
                <w:szCs w:val="21"/>
                <w:lang w:val="zh-CN"/>
              </w:rPr>
              <w:t>项目班子配备</w:t>
            </w:r>
            <w:r>
              <w:rPr>
                <w:rFonts w:ascii="仿宋_GB2312" w:eastAsia="仿宋_GB2312" w:hAnsi="宋体" w:cs="仿宋_GB2312" w:hint="eastAsia"/>
                <w:color w:val="000000"/>
                <w:kern w:val="0"/>
                <w:szCs w:val="21"/>
                <w:lang/>
              </w:rPr>
              <w:t xml:space="preserve"> 0-5</w:t>
            </w:r>
            <w:r>
              <w:rPr>
                <w:rFonts w:ascii="仿宋_GB2312" w:eastAsia="仿宋_GB2312" w:hAnsi="宋体" w:cs="仿宋_GB2312" w:hint="eastAsia"/>
                <w:color w:val="000000"/>
                <w:kern w:val="0"/>
                <w:szCs w:val="21"/>
                <w:lang/>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5</w:t>
            </w:r>
          </w:p>
        </w:tc>
      </w:tr>
      <w:tr w:rsidR="00836178">
        <w:trPr>
          <w:trHeight w:val="359"/>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2.</w:t>
            </w:r>
            <w:r>
              <w:rPr>
                <w:rFonts w:ascii="仿宋_GB2312" w:eastAsia="仿宋_GB2312" w:hAnsi="宋体" w:cs="仿宋_GB2312" w:hint="eastAsia"/>
                <w:color w:val="000000"/>
                <w:kern w:val="0"/>
                <w:szCs w:val="21"/>
                <w:lang w:val="zh-CN"/>
              </w:rPr>
              <w:t>企业及项目经理综合信用</w:t>
            </w:r>
            <w:r>
              <w:rPr>
                <w:rFonts w:ascii="仿宋_GB2312" w:eastAsia="仿宋_GB2312" w:hAnsi="宋体" w:cs="仿宋_GB2312" w:hint="eastAsia"/>
                <w:color w:val="000000"/>
                <w:kern w:val="0"/>
                <w:szCs w:val="21"/>
                <w:lang/>
              </w:rPr>
              <w:t xml:space="preserve"> 0-10</w:t>
            </w:r>
            <w:r>
              <w:rPr>
                <w:rFonts w:ascii="仿宋_GB2312" w:eastAsia="仿宋_GB2312" w:hAnsi="宋体" w:cs="仿宋_GB2312" w:hint="eastAsia"/>
                <w:color w:val="000000"/>
                <w:kern w:val="0"/>
                <w:szCs w:val="21"/>
                <w:lang/>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7</w:t>
            </w:r>
          </w:p>
        </w:tc>
      </w:tr>
      <w:tr w:rsidR="00836178">
        <w:trPr>
          <w:trHeight w:val="377"/>
          <w:jc w:val="center"/>
        </w:trPr>
        <w:tc>
          <w:tcPr>
            <w:tcW w:w="735"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75"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仿宋_GB2312" w:eastAsia="仿宋_GB2312" w:hAnsi="宋体" w:cs="仿宋_GB2312"/>
                <w:color w:val="000000"/>
                <w:kern w:val="0"/>
                <w:szCs w:val="21"/>
                <w:lang w:val="zh-CN"/>
              </w:rPr>
            </w:pPr>
            <w:r>
              <w:rPr>
                <w:rFonts w:ascii="仿宋_GB2312" w:eastAsia="仿宋_GB2312" w:hAnsi="宋体" w:cs="仿宋_GB2312" w:hint="eastAsia"/>
                <w:color w:val="000000"/>
                <w:kern w:val="0"/>
                <w:szCs w:val="21"/>
                <w:lang/>
              </w:rPr>
              <w:t>3.</w:t>
            </w:r>
            <w:r>
              <w:rPr>
                <w:rFonts w:ascii="仿宋_GB2312" w:eastAsia="仿宋_GB2312" w:hAnsi="宋体" w:cs="仿宋_GB2312" w:hint="eastAsia"/>
                <w:color w:val="000000"/>
                <w:kern w:val="0"/>
                <w:szCs w:val="21"/>
                <w:lang w:val="zh-CN"/>
              </w:rPr>
              <w:t>服务承诺</w:t>
            </w:r>
            <w:r>
              <w:rPr>
                <w:rFonts w:ascii="仿宋_GB2312" w:eastAsia="仿宋_GB2312" w:hAnsi="宋体" w:cs="仿宋_GB2312" w:hint="eastAsia"/>
                <w:color w:val="000000"/>
                <w:kern w:val="0"/>
                <w:szCs w:val="21"/>
                <w:lang/>
              </w:rPr>
              <w:t xml:space="preserve"> 0-5</w:t>
            </w:r>
            <w:r>
              <w:rPr>
                <w:rFonts w:ascii="仿宋_GB2312" w:eastAsia="仿宋_GB2312" w:hAnsi="宋体" w:cs="仿宋_GB2312" w:hint="eastAsia"/>
                <w:color w:val="000000"/>
                <w:kern w:val="0"/>
                <w:szCs w:val="21"/>
                <w:lang/>
              </w:rPr>
              <w:t>分</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4</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3.7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4.4</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4.5</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4.5</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4.4</w:t>
            </w:r>
          </w:p>
        </w:tc>
      </w:tr>
      <w:tr w:rsidR="00836178">
        <w:trPr>
          <w:trHeight w:val="359"/>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widowControl/>
              <w:jc w:val="center"/>
              <w:textAlignment w:val="center"/>
              <w:rPr>
                <w:rFonts w:ascii="仿宋_GB2312" w:eastAsia="仿宋_GB2312" w:hAnsi="宋体" w:cs="仿宋_GB2312"/>
                <w:b/>
                <w:bCs/>
                <w:color w:val="000000"/>
                <w:kern w:val="0"/>
                <w:szCs w:val="21"/>
                <w:lang w:val="zh-CN"/>
              </w:rPr>
            </w:pPr>
            <w:r>
              <w:rPr>
                <w:rFonts w:ascii="仿宋_GB2312" w:eastAsia="仿宋_GB2312" w:hAnsi="宋体" w:cs="仿宋_GB2312" w:hint="eastAsia"/>
                <w:b/>
                <w:bCs/>
                <w:color w:val="000000"/>
                <w:kern w:val="0"/>
                <w:szCs w:val="21"/>
                <w:lang w:val="zh-CN"/>
              </w:rPr>
              <w:t>小计</w:t>
            </w:r>
          </w:p>
        </w:tc>
        <w:tc>
          <w:tcPr>
            <w:tcW w:w="89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w:t>
            </w:r>
          </w:p>
        </w:tc>
        <w:tc>
          <w:tcPr>
            <w:tcW w:w="8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15.7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16.4</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16.5</w:t>
            </w:r>
          </w:p>
        </w:tc>
        <w:tc>
          <w:tcPr>
            <w:tcW w:w="94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16.5</w:t>
            </w:r>
          </w:p>
        </w:tc>
        <w:tc>
          <w:tcPr>
            <w:tcW w:w="96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16.4</w:t>
            </w:r>
          </w:p>
        </w:tc>
      </w:tr>
      <w:tr w:rsidR="00836178">
        <w:trPr>
          <w:trHeight w:val="359"/>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b/>
                <w:bCs/>
                <w:color w:val="000000"/>
                <w:kern w:val="0"/>
                <w:szCs w:val="21"/>
                <w:lang w:val="zh-CN"/>
              </w:rPr>
            </w:pPr>
            <w:r>
              <w:rPr>
                <w:rFonts w:ascii="仿宋_GB2312" w:eastAsia="仿宋_GB2312" w:hAnsi="宋体" w:cs="仿宋_GB2312" w:hint="eastAsia"/>
                <w:b/>
                <w:bCs/>
                <w:color w:val="000000"/>
                <w:kern w:val="0"/>
                <w:szCs w:val="21"/>
                <w:lang/>
              </w:rPr>
              <w:t>综合</w:t>
            </w:r>
            <w:r>
              <w:rPr>
                <w:rFonts w:ascii="仿宋_GB2312" w:eastAsia="仿宋_GB2312" w:hAnsi="宋体" w:cs="仿宋_GB2312" w:hint="eastAsia"/>
                <w:b/>
                <w:bCs/>
                <w:color w:val="000000"/>
                <w:kern w:val="0"/>
                <w:szCs w:val="21"/>
                <w:lang/>
              </w:rPr>
              <w:t>(</w:t>
            </w:r>
            <w:r>
              <w:rPr>
                <w:rFonts w:ascii="仿宋_GB2312" w:eastAsia="仿宋_GB2312" w:hAnsi="宋体" w:cs="仿宋_GB2312" w:hint="eastAsia"/>
                <w:b/>
                <w:bCs/>
                <w:color w:val="000000"/>
                <w:kern w:val="0"/>
                <w:szCs w:val="21"/>
                <w:lang/>
              </w:rPr>
              <w:t>信用</w:t>
            </w:r>
            <w:r>
              <w:rPr>
                <w:rFonts w:ascii="仿宋_GB2312" w:eastAsia="仿宋_GB2312" w:hAnsi="宋体" w:cs="仿宋_GB2312" w:hint="eastAsia"/>
                <w:b/>
                <w:bCs/>
                <w:color w:val="000000"/>
                <w:kern w:val="0"/>
                <w:szCs w:val="21"/>
                <w:lang/>
              </w:rPr>
              <w:t>)</w:t>
            </w:r>
            <w:r>
              <w:rPr>
                <w:rFonts w:ascii="仿宋_GB2312" w:eastAsia="仿宋_GB2312" w:hAnsi="宋体" w:cs="仿宋_GB2312" w:hint="eastAsia"/>
                <w:b/>
                <w:bCs/>
                <w:color w:val="000000"/>
                <w:kern w:val="0"/>
                <w:szCs w:val="21"/>
                <w:lang/>
              </w:rPr>
              <w:t>标平均得分</w:t>
            </w:r>
          </w:p>
        </w:tc>
        <w:tc>
          <w:tcPr>
            <w:tcW w:w="6410"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16.36</w:t>
            </w:r>
          </w:p>
        </w:tc>
      </w:tr>
      <w:tr w:rsidR="00836178">
        <w:trPr>
          <w:trHeight w:val="387"/>
          <w:jc w:val="center"/>
        </w:trPr>
        <w:tc>
          <w:tcPr>
            <w:tcW w:w="381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widowControl/>
              <w:jc w:val="center"/>
              <w:textAlignment w:val="center"/>
              <w:rPr>
                <w:rFonts w:ascii="仿宋_GB2312" w:eastAsia="仿宋_GB2312" w:hAnsi="宋体" w:cs="仿宋_GB2312"/>
                <w:b/>
                <w:bCs/>
                <w:color w:val="000000"/>
                <w:kern w:val="0"/>
                <w:szCs w:val="21"/>
                <w:lang w:val="zh-CN"/>
              </w:rPr>
            </w:pPr>
            <w:r>
              <w:rPr>
                <w:rFonts w:ascii="仿宋_GB2312" w:eastAsia="仿宋_GB2312" w:hAnsi="宋体" w:cs="仿宋_GB2312" w:hint="eastAsia"/>
                <w:b/>
                <w:bCs/>
                <w:color w:val="000000"/>
                <w:kern w:val="0"/>
                <w:szCs w:val="21"/>
                <w:lang w:val="zh-CN"/>
              </w:rPr>
              <w:t>最终得分</w:t>
            </w:r>
          </w:p>
        </w:tc>
        <w:tc>
          <w:tcPr>
            <w:tcW w:w="641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仿宋_GB2312" w:eastAsia="仿宋_GB2312" w:hAnsi="宋体" w:cs="仿宋_GB2312"/>
                <w:color w:val="000000"/>
                <w:kern w:val="0"/>
                <w:szCs w:val="21"/>
                <w:lang/>
              </w:rPr>
            </w:pPr>
            <w:r>
              <w:rPr>
                <w:rFonts w:ascii="仿宋_GB2312" w:eastAsia="仿宋_GB2312" w:hAnsi="宋体" w:cs="仿宋_GB2312" w:hint="eastAsia"/>
                <w:color w:val="000000"/>
                <w:kern w:val="0"/>
                <w:szCs w:val="21"/>
                <w:lang/>
              </w:rPr>
              <w:t>85.05</w:t>
            </w:r>
          </w:p>
        </w:tc>
      </w:tr>
    </w:tbl>
    <w:p w:rsidR="00836178" w:rsidRDefault="00836178" w:rsidP="00836178">
      <w:pPr>
        <w:pStyle w:val="a0"/>
        <w:ind w:firstLine="210"/>
      </w:pPr>
    </w:p>
    <w:tbl>
      <w:tblPr>
        <w:tblpPr w:leftFromText="180" w:rightFromText="180" w:vertAnchor="text" w:horzAnchor="page" w:tblpXSpec="center" w:tblpY="286"/>
        <w:tblOverlap w:val="never"/>
        <w:tblW w:w="10140" w:type="dxa"/>
        <w:jc w:val="center"/>
        <w:tblLayout w:type="fixed"/>
        <w:tblLook w:val="04A0"/>
      </w:tblPr>
      <w:tblGrid>
        <w:gridCol w:w="739"/>
        <w:gridCol w:w="3084"/>
        <w:gridCol w:w="901"/>
        <w:gridCol w:w="905"/>
        <w:gridCol w:w="899"/>
        <w:gridCol w:w="901"/>
        <w:gridCol w:w="904"/>
        <w:gridCol w:w="904"/>
        <w:gridCol w:w="903"/>
      </w:tblGrid>
      <w:tr w:rsidR="00836178">
        <w:trPr>
          <w:trHeight w:val="745"/>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jc w:val="center"/>
              <w:rPr>
                <w:rFonts w:ascii="宋体" w:cs="宋体"/>
                <w:b/>
                <w:bCs/>
                <w:kern w:val="0"/>
                <w:sz w:val="24"/>
                <w:lang w:val="zh-CN"/>
              </w:rPr>
            </w:pPr>
            <w:r>
              <w:rPr>
                <w:rFonts w:ascii="黑体" w:eastAsia="黑体" w:cs="黑体" w:hint="eastAsia"/>
                <w:kern w:val="0"/>
                <w:sz w:val="30"/>
                <w:szCs w:val="30"/>
                <w:lang w:val="zh-CN"/>
              </w:rPr>
              <w:t>第</w:t>
            </w:r>
            <w:r>
              <w:rPr>
                <w:rFonts w:ascii="黑体" w:eastAsia="黑体" w:cs="黑体" w:hint="eastAsia"/>
                <w:kern w:val="0"/>
                <w:sz w:val="30"/>
                <w:szCs w:val="30"/>
                <w:lang w:val="zh-CN"/>
              </w:rPr>
              <w:t>二</w:t>
            </w:r>
            <w:r>
              <w:rPr>
                <w:rFonts w:ascii="黑体" w:eastAsia="黑体" w:cs="黑体" w:hint="eastAsia"/>
                <w:kern w:val="0"/>
                <w:sz w:val="30"/>
                <w:szCs w:val="30"/>
                <w:lang w:val="zh-CN"/>
              </w:rPr>
              <w:t>中标候选人</w:t>
            </w:r>
          </w:p>
        </w:tc>
        <w:tc>
          <w:tcPr>
            <w:tcW w:w="631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eastAsia="宋体" w:hAnsi="Times New Roman" w:cs="宋体" w:hint="eastAsia"/>
                <w:color w:val="000000"/>
                <w:sz w:val="30"/>
                <w:szCs w:val="30"/>
                <w:lang/>
              </w:rPr>
              <w:t>花之都实业有限公司</w:t>
            </w:r>
          </w:p>
        </w:tc>
      </w:tr>
      <w:tr w:rsidR="00836178">
        <w:trPr>
          <w:trHeight w:val="645"/>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9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9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cs="宋体" w:hint="eastAsia"/>
                <w:b/>
                <w:bCs/>
                <w:kern w:val="0"/>
                <w:sz w:val="24"/>
                <w:lang w:val="zh-CN"/>
              </w:rPr>
              <w:t>评委</w:t>
            </w:r>
            <w:r>
              <w:rPr>
                <w:rFonts w:ascii="宋体" w:cs="宋体" w:hint="eastAsia"/>
                <w:b/>
                <w:bCs/>
                <w:kern w:val="0"/>
                <w:sz w:val="24"/>
              </w:rPr>
              <w:t>6</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7</w:t>
            </w:r>
          </w:p>
        </w:tc>
      </w:tr>
      <w:tr w:rsidR="00836178">
        <w:trPr>
          <w:trHeight w:val="387"/>
          <w:jc w:val="center"/>
        </w:trPr>
        <w:tc>
          <w:tcPr>
            <w:tcW w:w="7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技</w:t>
            </w:r>
          </w:p>
          <w:p w:rsidR="00836178" w:rsidRDefault="00836178">
            <w:pPr>
              <w:autoSpaceDE w:val="0"/>
              <w:autoSpaceDN w:val="0"/>
              <w:adjustRightInd w:val="0"/>
              <w:spacing w:line="300" w:lineRule="atLeast"/>
              <w:jc w:val="center"/>
              <w:rPr>
                <w:b/>
                <w:bCs/>
                <w:kern w:val="0"/>
                <w:sz w:val="24"/>
              </w:rPr>
            </w:pPr>
          </w:p>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术</w:t>
            </w:r>
          </w:p>
          <w:p w:rsidR="00836178" w:rsidRDefault="00836178">
            <w:pPr>
              <w:autoSpaceDE w:val="0"/>
              <w:autoSpaceDN w:val="0"/>
              <w:adjustRightInd w:val="0"/>
              <w:spacing w:line="300" w:lineRule="atLeast"/>
              <w:jc w:val="center"/>
              <w:rPr>
                <w:b/>
                <w:bCs/>
                <w:kern w:val="0"/>
                <w:sz w:val="24"/>
              </w:rPr>
            </w:pP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w:t>
            </w:r>
            <w:r>
              <w:rPr>
                <w:rFonts w:ascii="宋体" w:cs="宋体" w:hint="eastAsia"/>
                <w:kern w:val="0"/>
                <w:sz w:val="18"/>
                <w:szCs w:val="21"/>
                <w:lang w:val="zh-CN"/>
              </w:rPr>
              <w:t>内容完整性和编制水平</w:t>
            </w:r>
            <w:r>
              <w:rPr>
                <w:rFonts w:ascii="宋体" w:cs="宋体" w:hint="eastAsia"/>
                <w:kern w:val="0"/>
                <w:sz w:val="18"/>
                <w:szCs w:val="21"/>
              </w:rPr>
              <w:t xml:space="preserve"> 0-1</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2.</w:t>
            </w:r>
            <w:r>
              <w:rPr>
                <w:rFonts w:ascii="宋体" w:cs="宋体" w:hint="eastAsia"/>
                <w:kern w:val="0"/>
                <w:sz w:val="18"/>
                <w:szCs w:val="21"/>
                <w:lang w:val="zh-CN"/>
              </w:rPr>
              <w:t>施工方案和技术措施</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3.</w:t>
            </w:r>
            <w:r>
              <w:rPr>
                <w:rFonts w:ascii="宋体" w:cs="宋体" w:hint="eastAsia"/>
                <w:kern w:val="0"/>
                <w:sz w:val="18"/>
                <w:szCs w:val="21"/>
                <w:lang w:val="zh-CN"/>
              </w:rPr>
              <w:t>质量管理体系与措施</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4.</w:t>
            </w:r>
            <w:r>
              <w:rPr>
                <w:rFonts w:ascii="宋体" w:cs="宋体" w:hint="eastAsia"/>
                <w:kern w:val="0"/>
                <w:sz w:val="18"/>
                <w:szCs w:val="21"/>
                <w:lang w:val="zh-CN"/>
              </w:rPr>
              <w:t>安全管理体制与措施</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565"/>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5.</w:t>
            </w:r>
            <w:r>
              <w:rPr>
                <w:rFonts w:ascii="宋体" w:cs="宋体" w:hint="eastAsia"/>
                <w:kern w:val="0"/>
                <w:sz w:val="18"/>
                <w:szCs w:val="21"/>
                <w:lang w:val="zh-CN"/>
              </w:rPr>
              <w:t>环境保护管理体系与措施</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6.</w:t>
            </w:r>
            <w:r>
              <w:rPr>
                <w:rFonts w:ascii="宋体" w:cs="宋体" w:hint="eastAsia"/>
                <w:kern w:val="0"/>
                <w:sz w:val="18"/>
                <w:szCs w:val="21"/>
                <w:lang w:val="zh-CN"/>
              </w:rPr>
              <w:t>工程进度计划与措施</w:t>
            </w:r>
            <w:r>
              <w:rPr>
                <w:rFonts w:ascii="宋体" w:cs="宋体" w:hint="eastAsia"/>
                <w:kern w:val="0"/>
                <w:sz w:val="18"/>
                <w:szCs w:val="21"/>
              </w:rPr>
              <w:t xml:space="preserve"> 0-1</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7.</w:t>
            </w:r>
            <w:r>
              <w:rPr>
                <w:rFonts w:ascii="宋体" w:cs="宋体" w:hint="eastAsia"/>
                <w:kern w:val="0"/>
                <w:sz w:val="18"/>
                <w:szCs w:val="21"/>
                <w:lang w:val="zh-CN"/>
              </w:rPr>
              <w:t>拟投入资源配备计划…</w:t>
            </w:r>
            <w:r>
              <w:rPr>
                <w:rFonts w:ascii="宋体" w:cs="宋体" w:hint="eastAsia"/>
                <w:kern w:val="0"/>
                <w:sz w:val="18"/>
                <w:szCs w:val="21"/>
              </w:rPr>
              <w:t>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565"/>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8.</w:t>
            </w:r>
            <w:r>
              <w:rPr>
                <w:rFonts w:ascii="宋体" w:cs="宋体" w:hint="eastAsia"/>
                <w:kern w:val="0"/>
                <w:sz w:val="18"/>
                <w:szCs w:val="21"/>
                <w:lang w:val="zh-CN"/>
              </w:rPr>
              <w:t>施工进度表或施工网络图</w:t>
            </w:r>
            <w:r>
              <w:rPr>
                <w:rFonts w:ascii="宋体" w:cs="宋体" w:hint="eastAsia"/>
                <w:kern w:val="0"/>
                <w:sz w:val="18"/>
                <w:szCs w:val="21"/>
              </w:rPr>
              <w:t xml:space="preserve"> 0-1</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9.</w:t>
            </w:r>
            <w:r>
              <w:rPr>
                <w:rFonts w:ascii="宋体" w:cs="宋体" w:hint="eastAsia"/>
                <w:kern w:val="0"/>
                <w:sz w:val="18"/>
                <w:szCs w:val="21"/>
                <w:lang w:val="zh-CN"/>
              </w:rPr>
              <w:t>施工总平面布置图</w:t>
            </w:r>
            <w:r>
              <w:rPr>
                <w:rFonts w:ascii="宋体" w:cs="宋体" w:hint="eastAsia"/>
                <w:kern w:val="0"/>
                <w:sz w:val="18"/>
                <w:szCs w:val="21"/>
              </w:rPr>
              <w:t xml:space="preserve"> 0-1</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0.8</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90"/>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10.</w:t>
            </w:r>
            <w:r>
              <w:rPr>
                <w:rFonts w:ascii="宋体" w:cs="宋体" w:hint="eastAsia"/>
                <w:kern w:val="0"/>
                <w:sz w:val="18"/>
                <w:szCs w:val="21"/>
                <w:lang w:val="zh-CN"/>
              </w:rPr>
              <w:t>在节能减排、绿色施工（含扬尘治理）、工艺创新方面针对本工程有具体措施或企业自有创新技术</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r>
      <w:tr w:rsidR="00836178">
        <w:trPr>
          <w:trHeight w:val="1589"/>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11.</w:t>
            </w:r>
            <w:r>
              <w:rPr>
                <w:rFonts w:ascii="宋体" w:cs="宋体" w:hint="eastAsia"/>
                <w:kern w:val="0"/>
                <w:sz w:val="18"/>
                <w:szCs w:val="21"/>
                <w:lang w:val="zh-CN"/>
              </w:rPr>
              <w:t>新工艺、新技术、新设备、新材料的采用程度，其在确保质量、降低成本、缩短工期、减轻劳动强度、提高工效等方面的作用</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r>
      <w:tr w:rsidR="00836178">
        <w:trPr>
          <w:trHeight w:val="931"/>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12.</w:t>
            </w:r>
            <w:r>
              <w:rPr>
                <w:rFonts w:ascii="宋体" w:cs="宋体" w:hint="eastAsia"/>
                <w:kern w:val="0"/>
                <w:sz w:val="18"/>
                <w:szCs w:val="21"/>
                <w:lang w:val="zh-CN"/>
              </w:rPr>
              <w:t>企业具备信息化管理平台，能够使工程管理者对现场实施监控和数据处理</w:t>
            </w:r>
            <w:r>
              <w:rPr>
                <w:rFonts w:ascii="宋体" w:cs="宋体" w:hint="eastAsia"/>
                <w:kern w:val="0"/>
                <w:sz w:val="18"/>
                <w:szCs w:val="21"/>
              </w:rPr>
              <w:t xml:space="preserve">  1-2</w:t>
            </w:r>
            <w:r>
              <w:rPr>
                <w:rFonts w:ascii="宋体" w:cs="宋体" w:hint="eastAsia"/>
                <w:kern w:val="0"/>
                <w:sz w:val="18"/>
                <w:szCs w:val="21"/>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377"/>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小计</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10.2</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13.9</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14.9</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11.3</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13.2</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12.8</w:t>
            </w:r>
          </w:p>
        </w:tc>
      </w:tr>
      <w:tr w:rsidR="00836178">
        <w:trPr>
          <w:trHeight w:val="377"/>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宋体" w:cs="宋体"/>
                <w:b/>
                <w:bCs/>
                <w:kern w:val="0"/>
                <w:lang w:val="zh-CN"/>
              </w:rPr>
            </w:pPr>
            <w:r>
              <w:rPr>
                <w:rFonts w:ascii="仿宋_GB2312" w:eastAsia="仿宋_GB2312" w:hAnsi="宋体" w:cs="仿宋_GB2312" w:hint="eastAsia"/>
                <w:b/>
                <w:bCs/>
                <w:color w:val="000000"/>
                <w:kern w:val="0"/>
                <w:szCs w:val="21"/>
                <w:lang/>
              </w:rPr>
              <w:t>技术标平均得分</w:t>
            </w:r>
          </w:p>
        </w:tc>
        <w:tc>
          <w:tcPr>
            <w:tcW w:w="6317"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宋体" w:eastAsia="宋体" w:hAnsi="Times New Roman" w:cs="宋体"/>
                <w:color w:val="000000"/>
                <w:szCs w:val="21"/>
                <w:lang/>
              </w:rPr>
            </w:pPr>
            <w:r>
              <w:rPr>
                <w:rFonts w:ascii="宋体" w:eastAsia="宋体" w:hAnsi="Times New Roman" w:cs="宋体" w:hint="eastAsia"/>
                <w:color w:val="000000"/>
                <w:szCs w:val="21"/>
                <w:lang/>
              </w:rPr>
              <w:t>13.22</w:t>
            </w:r>
          </w:p>
        </w:tc>
      </w:tr>
      <w:tr w:rsidR="00836178">
        <w:trPr>
          <w:trHeight w:val="377"/>
          <w:jc w:val="center"/>
        </w:trPr>
        <w:tc>
          <w:tcPr>
            <w:tcW w:w="7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1.</w:t>
            </w:r>
            <w:r>
              <w:rPr>
                <w:rFonts w:ascii="宋体" w:cs="宋体" w:hint="eastAsia"/>
                <w:kern w:val="0"/>
                <w:lang w:val="zh-CN"/>
              </w:rPr>
              <w:t>报价得分</w:t>
            </w:r>
            <w:r>
              <w:rPr>
                <w:rFonts w:ascii="宋体" w:cs="宋体" w:hint="eastAsia"/>
                <w:kern w:val="0"/>
              </w:rPr>
              <w:t xml:space="preserve">  30</w:t>
            </w:r>
            <w:r>
              <w:rPr>
                <w:rFonts w:ascii="宋体" w:cs="宋体" w:hint="eastAsia"/>
                <w:kern w:val="0"/>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27</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w:t>
            </w:r>
            <w:r>
              <w:rPr>
                <w:rFonts w:ascii="宋体" w:cs="宋体" w:hint="eastAsia"/>
                <w:kern w:val="0"/>
              </w:rPr>
              <w:t xml:space="preserve"> 15</w:t>
            </w:r>
            <w:r>
              <w:rPr>
                <w:rFonts w:ascii="宋体" w:cs="宋体" w:hint="eastAsia"/>
                <w:kern w:val="0"/>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14.5</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w:t>
            </w:r>
            <w:r>
              <w:rPr>
                <w:rFonts w:ascii="宋体" w:cs="宋体" w:hint="eastAsia"/>
                <w:kern w:val="0"/>
              </w:rPr>
              <w:t xml:space="preserve"> 10</w:t>
            </w:r>
            <w:r>
              <w:rPr>
                <w:rFonts w:ascii="宋体" w:cs="宋体" w:hint="eastAsia"/>
                <w:kern w:val="0"/>
              </w:rPr>
              <w:t>分</w:t>
            </w:r>
            <w:r>
              <w:rPr>
                <w:rFonts w:ascii="宋体" w:cs="宋体" w:hint="eastAsia"/>
                <w:kern w:val="0"/>
              </w:rPr>
              <w:t xml:space="preserve"> </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r>
      <w:tr w:rsidR="00836178">
        <w:trPr>
          <w:trHeight w:val="38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w:t>
            </w:r>
            <w:r>
              <w:rPr>
                <w:rFonts w:ascii="宋体" w:cs="宋体" w:hint="eastAsia"/>
                <w:kern w:val="0"/>
              </w:rPr>
              <w:t xml:space="preserve"> 5</w:t>
            </w:r>
            <w:r>
              <w:rPr>
                <w:rFonts w:ascii="宋体" w:cs="宋体" w:hint="eastAsia"/>
                <w:kern w:val="0"/>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3.53</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3.53</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3.53</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3.53</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3.53</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3.53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3.53</w:t>
            </w:r>
          </w:p>
        </w:tc>
      </w:tr>
      <w:tr w:rsidR="00836178">
        <w:trPr>
          <w:trHeight w:val="377"/>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小计</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55.03</w:t>
            </w:r>
          </w:p>
        </w:tc>
      </w:tr>
      <w:tr w:rsidR="00836178">
        <w:trPr>
          <w:trHeight w:val="377"/>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宋体" w:cs="宋体"/>
                <w:b/>
                <w:bCs/>
                <w:kern w:val="0"/>
                <w:lang w:val="zh-CN"/>
              </w:rPr>
            </w:pPr>
            <w:r>
              <w:rPr>
                <w:rFonts w:ascii="仿宋_GB2312" w:eastAsia="仿宋_GB2312" w:hAnsi="宋体" w:cs="仿宋_GB2312" w:hint="eastAsia"/>
                <w:b/>
                <w:bCs/>
                <w:color w:val="000000"/>
                <w:kern w:val="0"/>
                <w:szCs w:val="21"/>
                <w:lang/>
              </w:rPr>
              <w:t>商务标得分</w:t>
            </w:r>
          </w:p>
        </w:tc>
        <w:tc>
          <w:tcPr>
            <w:tcW w:w="6317"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宋体" w:eastAsia="宋体" w:hAnsi="Times New Roman" w:cs="宋体"/>
                <w:color w:val="000000"/>
                <w:szCs w:val="21"/>
                <w:lang/>
              </w:rPr>
            </w:pPr>
            <w:r>
              <w:rPr>
                <w:rFonts w:ascii="仿宋_GB2312" w:eastAsia="仿宋_GB2312" w:hAnsi="宋体" w:cs="仿宋_GB2312" w:hint="eastAsia"/>
                <w:color w:val="000000"/>
                <w:kern w:val="0"/>
                <w:szCs w:val="21"/>
                <w:lang/>
              </w:rPr>
              <w:t>55.03</w:t>
            </w:r>
          </w:p>
        </w:tc>
      </w:tr>
      <w:tr w:rsidR="00836178">
        <w:trPr>
          <w:trHeight w:val="387"/>
          <w:jc w:val="center"/>
        </w:trPr>
        <w:tc>
          <w:tcPr>
            <w:tcW w:w="7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宋体" w:cs="宋体"/>
                <w:kern w:val="0"/>
                <w:sz w:val="22"/>
                <w:lang w:val="zh-CN"/>
              </w:rPr>
            </w:pPr>
            <w:r>
              <w:rPr>
                <w:rFonts w:ascii="仿宋_GB2312" w:eastAsia="仿宋_GB2312" w:hAnsi="宋体" w:cs="仿宋_GB2312" w:hint="eastAsia"/>
                <w:color w:val="000000"/>
                <w:kern w:val="0"/>
                <w:szCs w:val="21"/>
                <w:lang/>
              </w:rPr>
              <w:t>1.</w:t>
            </w:r>
            <w:r>
              <w:rPr>
                <w:rFonts w:ascii="仿宋_GB2312" w:eastAsia="仿宋_GB2312" w:hAnsi="宋体" w:cs="仿宋_GB2312" w:hint="eastAsia"/>
                <w:color w:val="000000"/>
                <w:kern w:val="0"/>
                <w:szCs w:val="21"/>
                <w:lang w:val="zh-CN"/>
              </w:rPr>
              <w:t>项目班子配备</w:t>
            </w:r>
            <w:r>
              <w:rPr>
                <w:rFonts w:ascii="仿宋_GB2312" w:eastAsia="仿宋_GB2312" w:hAnsi="宋体" w:cs="仿宋_GB2312" w:hint="eastAsia"/>
                <w:color w:val="000000"/>
                <w:kern w:val="0"/>
                <w:szCs w:val="21"/>
                <w:lang/>
              </w:rPr>
              <w:t xml:space="preserve"> 0-5</w:t>
            </w:r>
            <w:r>
              <w:rPr>
                <w:rFonts w:ascii="仿宋_GB2312" w:eastAsia="仿宋_GB2312" w:hAnsi="宋体" w:cs="仿宋_GB2312" w:hint="eastAsia"/>
                <w:color w:val="000000"/>
                <w:kern w:val="0"/>
                <w:szCs w:val="21"/>
                <w:lang/>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4</w:t>
            </w:r>
          </w:p>
        </w:tc>
      </w:tr>
      <w:tr w:rsidR="00836178">
        <w:trPr>
          <w:trHeight w:val="411"/>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宋体" w:cs="宋体"/>
                <w:kern w:val="0"/>
                <w:sz w:val="22"/>
                <w:lang w:val="zh-CN"/>
              </w:rPr>
            </w:pPr>
            <w:r>
              <w:rPr>
                <w:rFonts w:ascii="仿宋_GB2312" w:eastAsia="仿宋_GB2312" w:hAnsi="宋体" w:cs="仿宋_GB2312" w:hint="eastAsia"/>
                <w:color w:val="000000"/>
                <w:kern w:val="0"/>
                <w:szCs w:val="21"/>
                <w:lang/>
              </w:rPr>
              <w:t>2.</w:t>
            </w:r>
            <w:r>
              <w:rPr>
                <w:rFonts w:ascii="仿宋_GB2312" w:eastAsia="仿宋_GB2312" w:hAnsi="宋体" w:cs="仿宋_GB2312" w:hint="eastAsia"/>
                <w:color w:val="000000"/>
                <w:kern w:val="0"/>
                <w:szCs w:val="21"/>
                <w:lang w:val="zh-CN"/>
              </w:rPr>
              <w:t>企业及项目经理综合信用</w:t>
            </w:r>
            <w:r>
              <w:rPr>
                <w:rFonts w:ascii="仿宋_GB2312" w:eastAsia="仿宋_GB2312" w:hAnsi="宋体" w:cs="仿宋_GB2312" w:hint="eastAsia"/>
                <w:color w:val="000000"/>
                <w:kern w:val="0"/>
                <w:szCs w:val="21"/>
                <w:lang/>
              </w:rPr>
              <w:t xml:space="preserve"> 0-10</w:t>
            </w:r>
            <w:r>
              <w:rPr>
                <w:rFonts w:ascii="仿宋_GB2312" w:eastAsia="仿宋_GB2312" w:hAnsi="宋体" w:cs="仿宋_GB2312" w:hint="eastAsia"/>
                <w:color w:val="000000"/>
                <w:kern w:val="0"/>
                <w:szCs w:val="21"/>
                <w:lang/>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10</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w:t>
            </w:r>
          </w:p>
        </w:tc>
      </w:tr>
      <w:tr w:rsidR="00836178">
        <w:trPr>
          <w:trHeight w:val="207"/>
          <w:jc w:val="center"/>
        </w:trPr>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4"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宋体" w:cs="宋体"/>
                <w:kern w:val="0"/>
                <w:sz w:val="22"/>
                <w:lang w:val="zh-CN"/>
              </w:rPr>
            </w:pPr>
            <w:r>
              <w:rPr>
                <w:rFonts w:ascii="仿宋_GB2312" w:eastAsia="仿宋_GB2312" w:hAnsi="宋体" w:cs="仿宋_GB2312" w:hint="eastAsia"/>
                <w:color w:val="000000"/>
                <w:kern w:val="0"/>
                <w:szCs w:val="21"/>
                <w:lang/>
              </w:rPr>
              <w:t>3.</w:t>
            </w:r>
            <w:r>
              <w:rPr>
                <w:rFonts w:ascii="仿宋_GB2312" w:eastAsia="仿宋_GB2312" w:hAnsi="宋体" w:cs="仿宋_GB2312" w:hint="eastAsia"/>
                <w:color w:val="000000"/>
                <w:kern w:val="0"/>
                <w:szCs w:val="21"/>
                <w:lang w:val="zh-CN"/>
              </w:rPr>
              <w:t>服务承诺</w:t>
            </w:r>
            <w:r>
              <w:rPr>
                <w:rFonts w:ascii="仿宋_GB2312" w:eastAsia="仿宋_GB2312" w:hAnsi="宋体" w:cs="仿宋_GB2312" w:hint="eastAsia"/>
                <w:color w:val="000000"/>
                <w:kern w:val="0"/>
                <w:szCs w:val="21"/>
                <w:lang/>
              </w:rPr>
              <w:t xml:space="preserve"> 0-5</w:t>
            </w:r>
            <w:r>
              <w:rPr>
                <w:rFonts w:ascii="仿宋_GB2312" w:eastAsia="仿宋_GB2312" w:hAnsi="宋体" w:cs="仿宋_GB2312" w:hint="eastAsia"/>
                <w:color w:val="000000"/>
                <w:kern w:val="0"/>
                <w:szCs w:val="21"/>
                <w:lang/>
              </w:rPr>
              <w:t>分</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3.1</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w:t>
            </w:r>
          </w:p>
        </w:tc>
      </w:tr>
      <w:tr w:rsidR="00836178">
        <w:trPr>
          <w:trHeight w:val="377"/>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小计</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16.5</w:t>
            </w:r>
          </w:p>
        </w:tc>
        <w:tc>
          <w:tcPr>
            <w:tcW w:w="89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17.1</w:t>
            </w:r>
          </w:p>
        </w:tc>
        <w:tc>
          <w:tcPr>
            <w:tcW w:w="9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17.7</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17</w:t>
            </w:r>
          </w:p>
        </w:tc>
      </w:tr>
      <w:tr w:rsidR="00836178">
        <w:trPr>
          <w:trHeight w:val="377"/>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宋体" w:cs="宋体"/>
                <w:b/>
                <w:bCs/>
                <w:kern w:val="0"/>
                <w:lang w:val="zh-CN"/>
              </w:rPr>
            </w:pPr>
            <w:r>
              <w:rPr>
                <w:rFonts w:ascii="仿宋_GB2312" w:eastAsia="仿宋_GB2312" w:hAnsi="宋体" w:cs="仿宋_GB2312" w:hint="eastAsia"/>
                <w:b/>
                <w:bCs/>
                <w:color w:val="000000"/>
                <w:kern w:val="0"/>
                <w:szCs w:val="21"/>
                <w:lang/>
              </w:rPr>
              <w:t>综合</w:t>
            </w:r>
            <w:r>
              <w:rPr>
                <w:rFonts w:ascii="仿宋_GB2312" w:eastAsia="仿宋_GB2312" w:hAnsi="宋体" w:cs="仿宋_GB2312" w:hint="eastAsia"/>
                <w:b/>
                <w:bCs/>
                <w:color w:val="000000"/>
                <w:kern w:val="0"/>
                <w:szCs w:val="21"/>
                <w:lang/>
              </w:rPr>
              <w:t>(</w:t>
            </w:r>
            <w:r>
              <w:rPr>
                <w:rFonts w:ascii="仿宋_GB2312" w:eastAsia="仿宋_GB2312" w:hAnsi="宋体" w:cs="仿宋_GB2312" w:hint="eastAsia"/>
                <w:b/>
                <w:bCs/>
                <w:color w:val="000000"/>
                <w:kern w:val="0"/>
                <w:szCs w:val="21"/>
                <w:lang/>
              </w:rPr>
              <w:t>信用</w:t>
            </w:r>
            <w:r>
              <w:rPr>
                <w:rFonts w:ascii="仿宋_GB2312" w:eastAsia="仿宋_GB2312" w:hAnsi="宋体" w:cs="仿宋_GB2312" w:hint="eastAsia"/>
                <w:b/>
                <w:bCs/>
                <w:color w:val="000000"/>
                <w:kern w:val="0"/>
                <w:szCs w:val="21"/>
                <w:lang/>
              </w:rPr>
              <w:t>)</w:t>
            </w:r>
            <w:r>
              <w:rPr>
                <w:rFonts w:ascii="仿宋_GB2312" w:eastAsia="仿宋_GB2312" w:hAnsi="宋体" w:cs="仿宋_GB2312" w:hint="eastAsia"/>
                <w:b/>
                <w:bCs/>
                <w:color w:val="000000"/>
                <w:kern w:val="0"/>
                <w:szCs w:val="21"/>
                <w:lang/>
              </w:rPr>
              <w:t>标平均得分</w:t>
            </w:r>
          </w:p>
        </w:tc>
        <w:tc>
          <w:tcPr>
            <w:tcW w:w="6317"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widowControl/>
              <w:jc w:val="center"/>
              <w:textAlignment w:val="center"/>
              <w:rPr>
                <w:rFonts w:ascii="宋体" w:eastAsia="宋体" w:hAnsi="Times New Roman" w:cs="宋体"/>
                <w:color w:val="000000"/>
                <w:szCs w:val="21"/>
                <w:lang/>
              </w:rPr>
            </w:pPr>
            <w:r>
              <w:rPr>
                <w:rFonts w:ascii="宋体" w:eastAsia="宋体" w:hAnsi="Times New Roman" w:cs="宋体" w:hint="eastAsia"/>
                <w:color w:val="000000"/>
                <w:szCs w:val="21"/>
                <w:lang/>
              </w:rPr>
              <w:t>16.42</w:t>
            </w:r>
          </w:p>
        </w:tc>
      </w:tr>
      <w:tr w:rsidR="00836178">
        <w:trPr>
          <w:trHeight w:val="402"/>
          <w:jc w:val="center"/>
        </w:trPr>
        <w:tc>
          <w:tcPr>
            <w:tcW w:w="382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lang w:val="zh-CN"/>
              </w:rPr>
            </w:pPr>
            <w:r>
              <w:rPr>
                <w:rFonts w:ascii="宋体" w:cs="宋体" w:hint="eastAsia"/>
                <w:b/>
                <w:bCs/>
                <w:kern w:val="0"/>
                <w:lang w:val="zh-CN"/>
              </w:rPr>
              <w:t>最终得分</w:t>
            </w:r>
          </w:p>
        </w:tc>
        <w:tc>
          <w:tcPr>
            <w:tcW w:w="6317"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jc w:val="center"/>
              <w:rPr>
                <w:rFonts w:ascii="宋体" w:cs="宋体"/>
                <w:kern w:val="0"/>
                <w:szCs w:val="21"/>
                <w:lang w:val="zh-CN"/>
              </w:rPr>
            </w:pPr>
            <w:r>
              <w:rPr>
                <w:rFonts w:ascii="宋体" w:eastAsia="宋体" w:hAnsi="Times New Roman" w:cs="宋体" w:hint="eastAsia"/>
                <w:color w:val="000000"/>
                <w:szCs w:val="21"/>
                <w:lang/>
              </w:rPr>
              <w:t>84.67</w:t>
            </w:r>
          </w:p>
        </w:tc>
      </w:tr>
    </w:tbl>
    <w:p w:rsidR="00836178" w:rsidRDefault="00836178"/>
    <w:tbl>
      <w:tblPr>
        <w:tblpPr w:leftFromText="180" w:rightFromText="180" w:vertAnchor="text" w:horzAnchor="page" w:tblpXSpec="center" w:tblpY="1"/>
        <w:tblOverlap w:val="never"/>
        <w:tblW w:w="10160" w:type="dxa"/>
        <w:jc w:val="center"/>
        <w:tblLayout w:type="fixed"/>
        <w:tblLook w:val="04A0"/>
      </w:tblPr>
      <w:tblGrid>
        <w:gridCol w:w="741"/>
        <w:gridCol w:w="3089"/>
        <w:gridCol w:w="903"/>
        <w:gridCol w:w="905"/>
        <w:gridCol w:w="827"/>
        <w:gridCol w:w="75"/>
        <w:gridCol w:w="903"/>
        <w:gridCol w:w="1039"/>
        <w:gridCol w:w="773"/>
        <w:gridCol w:w="60"/>
        <w:gridCol w:w="845"/>
      </w:tblGrid>
      <w:tr w:rsidR="00836178">
        <w:trPr>
          <w:trHeight w:val="718"/>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jc w:val="center"/>
              <w:rPr>
                <w:rFonts w:ascii="宋体" w:cs="宋体"/>
                <w:b/>
                <w:bCs/>
                <w:kern w:val="0"/>
                <w:sz w:val="24"/>
                <w:lang w:val="zh-CN"/>
              </w:rPr>
            </w:pPr>
            <w:r>
              <w:rPr>
                <w:rFonts w:ascii="黑体" w:eastAsia="黑体" w:cs="黑体" w:hint="eastAsia"/>
                <w:kern w:val="0"/>
                <w:sz w:val="30"/>
                <w:szCs w:val="30"/>
                <w:lang w:val="zh-CN"/>
              </w:rPr>
              <w:t>第三中标候选人</w:t>
            </w:r>
          </w:p>
        </w:tc>
        <w:tc>
          <w:tcPr>
            <w:tcW w:w="6330"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eastAsia="宋体" w:hAnsi="Times New Roman" w:cs="宋体" w:hint="eastAsia"/>
                <w:color w:val="000000"/>
                <w:sz w:val="30"/>
                <w:szCs w:val="30"/>
                <w:lang/>
              </w:rPr>
              <w:t>许昌市创景园林设计工程有限公司</w:t>
            </w:r>
          </w:p>
        </w:tc>
      </w:tr>
      <w:tr w:rsidR="00836178">
        <w:trPr>
          <w:trHeight w:val="718"/>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评审内容</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1</w:t>
            </w:r>
          </w:p>
        </w:tc>
        <w:tc>
          <w:tcPr>
            <w:tcW w:w="9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2</w:t>
            </w:r>
          </w:p>
        </w:tc>
        <w:tc>
          <w:tcPr>
            <w:tcW w:w="8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3</w:t>
            </w:r>
          </w:p>
        </w:tc>
        <w:tc>
          <w:tcPr>
            <w:tcW w:w="97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4</w:t>
            </w:r>
          </w:p>
        </w:tc>
        <w:tc>
          <w:tcPr>
            <w:tcW w:w="1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评委</w:t>
            </w:r>
            <w:r>
              <w:rPr>
                <w:b/>
                <w:bCs/>
                <w:kern w:val="0"/>
                <w:sz w:val="24"/>
              </w:rPr>
              <w:t>5</w:t>
            </w:r>
          </w:p>
        </w:tc>
        <w:tc>
          <w:tcPr>
            <w:tcW w:w="83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6</w:t>
            </w:r>
          </w:p>
        </w:tc>
        <w:tc>
          <w:tcPr>
            <w:tcW w:w="8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sz w:val="24"/>
                <w:lang w:val="zh-CN"/>
              </w:rPr>
            </w:pPr>
            <w:r>
              <w:rPr>
                <w:rFonts w:ascii="宋体" w:cs="宋体" w:hint="eastAsia"/>
                <w:b/>
                <w:bCs/>
                <w:kern w:val="0"/>
                <w:sz w:val="24"/>
                <w:lang w:val="zh-CN"/>
              </w:rPr>
              <w:t>评委</w:t>
            </w:r>
            <w:r>
              <w:rPr>
                <w:rFonts w:hint="eastAsia"/>
                <w:b/>
                <w:bCs/>
                <w:kern w:val="0"/>
                <w:sz w:val="24"/>
              </w:rPr>
              <w:t>7</w:t>
            </w:r>
          </w:p>
        </w:tc>
      </w:tr>
      <w:tr w:rsidR="00836178">
        <w:trPr>
          <w:trHeight w:val="366"/>
          <w:jc w:val="center"/>
        </w:trPr>
        <w:tc>
          <w:tcPr>
            <w:tcW w:w="74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bookmarkStart w:id="0" w:name="_GoBack" w:colFirst="1" w:colLast="1"/>
            <w:r>
              <w:rPr>
                <w:rFonts w:ascii="宋体" w:cs="宋体" w:hint="eastAsia"/>
                <w:b/>
                <w:bCs/>
                <w:kern w:val="0"/>
                <w:sz w:val="24"/>
                <w:lang w:val="zh-CN"/>
              </w:rPr>
              <w:t>技</w:t>
            </w:r>
          </w:p>
          <w:p w:rsidR="00836178" w:rsidRDefault="00836178">
            <w:pPr>
              <w:autoSpaceDE w:val="0"/>
              <w:autoSpaceDN w:val="0"/>
              <w:adjustRightInd w:val="0"/>
              <w:spacing w:line="300" w:lineRule="atLeast"/>
              <w:jc w:val="center"/>
              <w:rPr>
                <w:b/>
                <w:bCs/>
                <w:kern w:val="0"/>
                <w:sz w:val="24"/>
              </w:rPr>
            </w:pPr>
          </w:p>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lastRenderedPageBreak/>
              <w:t>术</w:t>
            </w:r>
          </w:p>
          <w:p w:rsidR="00836178" w:rsidRDefault="00836178">
            <w:pPr>
              <w:autoSpaceDE w:val="0"/>
              <w:autoSpaceDN w:val="0"/>
              <w:adjustRightInd w:val="0"/>
              <w:spacing w:line="300" w:lineRule="atLeast"/>
              <w:jc w:val="center"/>
              <w:rPr>
                <w:b/>
                <w:bCs/>
                <w:kern w:val="0"/>
                <w:sz w:val="24"/>
              </w:rPr>
            </w:pP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lastRenderedPageBreak/>
              <w:t>1.</w:t>
            </w:r>
            <w:r>
              <w:rPr>
                <w:rFonts w:ascii="宋体" w:cs="宋体" w:hint="eastAsia"/>
                <w:kern w:val="0"/>
                <w:sz w:val="18"/>
                <w:szCs w:val="21"/>
                <w:lang w:val="zh-CN"/>
              </w:rPr>
              <w:t>内容完整性和编制水平</w:t>
            </w:r>
            <w:r>
              <w:rPr>
                <w:rFonts w:ascii="宋体" w:cs="宋体" w:hint="eastAsia"/>
                <w:kern w:val="0"/>
                <w:sz w:val="18"/>
                <w:szCs w:val="21"/>
              </w:rPr>
              <w:t xml:space="preserve"> 0-1</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2.</w:t>
            </w:r>
            <w:r>
              <w:rPr>
                <w:rFonts w:ascii="宋体" w:cs="宋体" w:hint="eastAsia"/>
                <w:kern w:val="0"/>
                <w:sz w:val="18"/>
                <w:szCs w:val="21"/>
                <w:lang w:val="zh-CN"/>
              </w:rPr>
              <w:t>施工方案和技术措施</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3.</w:t>
            </w:r>
            <w:r>
              <w:rPr>
                <w:rFonts w:ascii="宋体" w:cs="宋体" w:hint="eastAsia"/>
                <w:kern w:val="0"/>
                <w:sz w:val="18"/>
                <w:szCs w:val="21"/>
                <w:lang w:val="zh-CN"/>
              </w:rPr>
              <w:t>质量管理体系与措施</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4.</w:t>
            </w:r>
            <w:r>
              <w:rPr>
                <w:rFonts w:ascii="宋体" w:cs="宋体" w:hint="eastAsia"/>
                <w:kern w:val="0"/>
                <w:sz w:val="18"/>
                <w:szCs w:val="21"/>
                <w:lang w:val="zh-CN"/>
              </w:rPr>
              <w:t>安全管理体制与措施</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5.</w:t>
            </w:r>
            <w:r>
              <w:rPr>
                <w:rFonts w:ascii="宋体" w:cs="宋体" w:hint="eastAsia"/>
                <w:kern w:val="0"/>
                <w:sz w:val="18"/>
                <w:szCs w:val="21"/>
                <w:lang w:val="zh-CN"/>
              </w:rPr>
              <w:t>环境保护管理体系与措施</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6.</w:t>
            </w:r>
            <w:r>
              <w:rPr>
                <w:rFonts w:ascii="宋体" w:cs="宋体" w:hint="eastAsia"/>
                <w:kern w:val="0"/>
                <w:sz w:val="18"/>
                <w:szCs w:val="21"/>
                <w:lang w:val="zh-CN"/>
              </w:rPr>
              <w:t>工程进度计划与措施</w:t>
            </w:r>
            <w:r>
              <w:rPr>
                <w:rFonts w:ascii="宋体" w:cs="宋体" w:hint="eastAsia"/>
                <w:kern w:val="0"/>
                <w:sz w:val="18"/>
                <w:szCs w:val="21"/>
              </w:rPr>
              <w:t xml:space="preserve"> 0-1</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7.</w:t>
            </w:r>
            <w:r>
              <w:rPr>
                <w:rFonts w:ascii="宋体" w:cs="宋体" w:hint="eastAsia"/>
                <w:kern w:val="0"/>
                <w:sz w:val="18"/>
                <w:szCs w:val="21"/>
                <w:lang w:val="zh-CN"/>
              </w:rPr>
              <w:t>拟投入资源配备计划…</w:t>
            </w:r>
            <w:r>
              <w:rPr>
                <w:rFonts w:ascii="宋体" w:cs="宋体" w:hint="eastAsia"/>
                <w:kern w:val="0"/>
                <w:sz w:val="18"/>
                <w:szCs w:val="21"/>
              </w:rPr>
              <w:t>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1.7</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8.</w:t>
            </w:r>
            <w:r>
              <w:rPr>
                <w:rFonts w:ascii="宋体" w:cs="宋体" w:hint="eastAsia"/>
                <w:kern w:val="0"/>
                <w:sz w:val="18"/>
                <w:szCs w:val="21"/>
                <w:lang w:val="zh-CN"/>
              </w:rPr>
              <w:t>施工进度表或施工网络图</w:t>
            </w:r>
            <w:r>
              <w:rPr>
                <w:rFonts w:ascii="宋体" w:cs="宋体" w:hint="eastAsia"/>
                <w:kern w:val="0"/>
                <w:sz w:val="18"/>
                <w:szCs w:val="21"/>
              </w:rPr>
              <w:t xml:space="preserve"> 0-1</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9.</w:t>
            </w:r>
            <w:r>
              <w:rPr>
                <w:rFonts w:ascii="宋体" w:cs="宋体" w:hint="eastAsia"/>
                <w:kern w:val="0"/>
                <w:sz w:val="18"/>
                <w:szCs w:val="21"/>
                <w:lang w:val="zh-CN"/>
              </w:rPr>
              <w:t>施工总平面布置图</w:t>
            </w:r>
            <w:r>
              <w:rPr>
                <w:rFonts w:ascii="宋体" w:cs="宋体" w:hint="eastAsia"/>
                <w:kern w:val="0"/>
                <w:sz w:val="18"/>
                <w:szCs w:val="21"/>
              </w:rPr>
              <w:t xml:space="preserve"> 0-1</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0.7</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0.6</w:t>
            </w:r>
          </w:p>
        </w:tc>
      </w:tr>
      <w:tr w:rsidR="00836178">
        <w:trPr>
          <w:trHeight w:val="1421"/>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10.</w:t>
            </w:r>
            <w:r>
              <w:rPr>
                <w:rFonts w:ascii="宋体" w:cs="宋体" w:hint="eastAsia"/>
                <w:kern w:val="0"/>
                <w:sz w:val="18"/>
                <w:szCs w:val="21"/>
                <w:lang w:val="zh-CN"/>
              </w:rPr>
              <w:t>在节能减排、绿色施工（含扬尘治理）、工艺创新方面针对本工程有具体措施或企业自有创新技术</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1773"/>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11.</w:t>
            </w:r>
            <w:r>
              <w:rPr>
                <w:rFonts w:ascii="宋体" w:cs="宋体" w:hint="eastAsia"/>
                <w:kern w:val="0"/>
                <w:sz w:val="18"/>
                <w:szCs w:val="21"/>
                <w:lang w:val="zh-CN"/>
              </w:rPr>
              <w:t>新工艺、新技术、新设备、新材料的采用程度，其在确保质量、降低成本、缩短工期、减轻劳动强度、提高工效等方面的作用</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1069"/>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sz w:val="18"/>
                <w:szCs w:val="21"/>
              </w:rPr>
              <w:t>12.</w:t>
            </w:r>
            <w:r>
              <w:rPr>
                <w:rFonts w:ascii="宋体" w:cs="宋体" w:hint="eastAsia"/>
                <w:kern w:val="0"/>
                <w:sz w:val="18"/>
                <w:szCs w:val="21"/>
                <w:lang w:val="zh-CN"/>
              </w:rPr>
              <w:t>企业具备信息化管理平台，能够使工程管理者对现场实施监控和数据处理</w:t>
            </w:r>
            <w:r>
              <w:rPr>
                <w:rFonts w:ascii="宋体" w:cs="宋体" w:hint="eastAsia"/>
                <w:kern w:val="0"/>
                <w:sz w:val="18"/>
                <w:szCs w:val="21"/>
              </w:rPr>
              <w:t xml:space="preserve">  1-2</w:t>
            </w:r>
            <w:r>
              <w:rPr>
                <w:rFonts w:ascii="宋体" w:cs="宋体" w:hint="eastAsia"/>
                <w:kern w:val="0"/>
                <w:sz w:val="18"/>
                <w:szCs w:val="21"/>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bookmarkEnd w:id="0"/>
      <w:tr w:rsidR="00836178">
        <w:trPr>
          <w:trHeight w:val="366"/>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ind w:left="211" w:hanging="211"/>
              <w:jc w:val="center"/>
              <w:rPr>
                <w:rFonts w:ascii="宋体" w:cs="宋体"/>
                <w:kern w:val="0"/>
                <w:sz w:val="22"/>
                <w:lang w:val="zh-CN"/>
              </w:rPr>
            </w:pPr>
            <w:r>
              <w:rPr>
                <w:rFonts w:ascii="宋体" w:cs="宋体" w:hint="eastAsia"/>
                <w:b/>
                <w:bCs/>
                <w:kern w:val="0"/>
                <w:lang w:val="zh-CN"/>
              </w:rPr>
              <w:t>小计</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10.8</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13.8</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15.1</w:t>
            </w:r>
          </w:p>
        </w:tc>
        <w:tc>
          <w:tcPr>
            <w:tcW w:w="97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12.5</w:t>
            </w: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12.8</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w:t>
            </w:r>
          </w:p>
        </w:tc>
      </w:tr>
      <w:tr w:rsidR="00836178">
        <w:trPr>
          <w:trHeight w:val="366"/>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b/>
                <w:bCs/>
                <w:kern w:val="0"/>
                <w:szCs w:val="21"/>
                <w:lang w:val="zh-CN"/>
              </w:rPr>
            </w:pPr>
            <w:r>
              <w:rPr>
                <w:rFonts w:ascii="宋体" w:eastAsia="宋体" w:hAnsi="Times New Roman" w:cs="宋体" w:hint="eastAsia"/>
                <w:b/>
                <w:color w:val="000000"/>
                <w:szCs w:val="21"/>
                <w:lang/>
              </w:rPr>
              <w:t>技术标平均得分</w:t>
            </w:r>
          </w:p>
        </w:tc>
        <w:tc>
          <w:tcPr>
            <w:tcW w:w="6330"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eastAsia="宋体" w:hAnsi="Times New Roman" w:cs="宋体"/>
                <w:color w:val="000000"/>
                <w:szCs w:val="21"/>
                <w:lang/>
              </w:rPr>
            </w:pPr>
            <w:r>
              <w:rPr>
                <w:rFonts w:ascii="宋体" w:eastAsia="宋体" w:hAnsi="Times New Roman" w:cs="宋体" w:hint="eastAsia"/>
                <w:color w:val="000000"/>
                <w:szCs w:val="21"/>
                <w:lang/>
              </w:rPr>
              <w:t>13.42</w:t>
            </w:r>
          </w:p>
        </w:tc>
      </w:tr>
      <w:tr w:rsidR="00836178">
        <w:trPr>
          <w:trHeight w:val="366"/>
          <w:jc w:val="center"/>
        </w:trPr>
        <w:tc>
          <w:tcPr>
            <w:tcW w:w="74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商</w:t>
            </w:r>
          </w:p>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务</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标</w:t>
            </w: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1.</w:t>
            </w:r>
            <w:r>
              <w:rPr>
                <w:rFonts w:ascii="宋体" w:cs="宋体" w:hint="eastAsia"/>
                <w:kern w:val="0"/>
                <w:lang w:val="zh-CN"/>
              </w:rPr>
              <w:t>报价得分</w:t>
            </w:r>
            <w:r>
              <w:rPr>
                <w:rFonts w:ascii="宋体" w:cs="宋体" w:hint="eastAsia"/>
                <w:kern w:val="0"/>
              </w:rPr>
              <w:t xml:space="preserve">  30</w:t>
            </w:r>
            <w:r>
              <w:rPr>
                <w:rFonts w:ascii="宋体" w:cs="宋体" w:hint="eastAsia"/>
                <w:kern w:val="0"/>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26.74</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ind w:left="210" w:hanging="210"/>
              <w:rPr>
                <w:rFonts w:ascii="宋体" w:cs="宋体"/>
                <w:kern w:val="0"/>
                <w:sz w:val="22"/>
                <w:lang w:val="zh-CN"/>
              </w:rPr>
            </w:pPr>
            <w:r>
              <w:rPr>
                <w:kern w:val="0"/>
              </w:rPr>
              <w:t>2.</w:t>
            </w:r>
            <w:r>
              <w:rPr>
                <w:rFonts w:ascii="宋体" w:cs="宋体" w:hint="eastAsia"/>
                <w:kern w:val="0"/>
                <w:lang w:val="zh-CN"/>
              </w:rPr>
              <w:t>分部分项综合单价得分</w:t>
            </w:r>
            <w:r>
              <w:rPr>
                <w:rFonts w:ascii="宋体" w:cs="宋体" w:hint="eastAsia"/>
                <w:kern w:val="0"/>
              </w:rPr>
              <w:t xml:space="preserve"> 15</w:t>
            </w:r>
            <w:r>
              <w:rPr>
                <w:rFonts w:ascii="宋体" w:cs="宋体" w:hint="eastAsia"/>
                <w:kern w:val="0"/>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15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3.</w:t>
            </w:r>
            <w:r>
              <w:rPr>
                <w:rFonts w:ascii="宋体" w:cs="宋体" w:hint="eastAsia"/>
                <w:kern w:val="0"/>
                <w:lang w:val="zh-CN"/>
              </w:rPr>
              <w:t>措施项目得分</w:t>
            </w:r>
            <w:r>
              <w:rPr>
                <w:rFonts w:ascii="宋体" w:cs="宋体" w:hint="eastAsia"/>
                <w:kern w:val="0"/>
              </w:rPr>
              <w:t xml:space="preserve"> 10</w:t>
            </w:r>
            <w:r>
              <w:rPr>
                <w:rFonts w:ascii="宋体" w:cs="宋体" w:hint="eastAsia"/>
                <w:kern w:val="0"/>
              </w:rPr>
              <w:t>分</w:t>
            </w:r>
            <w:r>
              <w:rPr>
                <w:rFonts w:ascii="宋体" w:cs="宋体" w:hint="eastAsia"/>
                <w:kern w:val="0"/>
              </w:rPr>
              <w:t xml:space="preserve"> </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9.5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rPr>
                <w:rFonts w:ascii="宋体" w:cs="宋体"/>
                <w:kern w:val="0"/>
                <w:sz w:val="22"/>
                <w:lang w:val="zh-CN"/>
              </w:rPr>
            </w:pPr>
            <w:r>
              <w:rPr>
                <w:kern w:val="0"/>
              </w:rPr>
              <w:t>4.</w:t>
            </w:r>
            <w:r>
              <w:rPr>
                <w:rFonts w:ascii="宋体" w:cs="宋体" w:hint="eastAsia"/>
                <w:kern w:val="0"/>
                <w:lang w:val="zh-CN"/>
              </w:rPr>
              <w:t>主材单价得分</w:t>
            </w:r>
            <w:r>
              <w:rPr>
                <w:rFonts w:ascii="宋体" w:cs="宋体" w:hint="eastAsia"/>
                <w:kern w:val="0"/>
              </w:rPr>
              <w:t xml:space="preserve"> 5</w:t>
            </w:r>
            <w:r>
              <w:rPr>
                <w:rFonts w:ascii="宋体" w:cs="宋体" w:hint="eastAsia"/>
                <w:kern w:val="0"/>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3.03</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3.03</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3.03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3.03</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3.03</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3.03</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szCs w:val="21"/>
              </w:rPr>
            </w:pPr>
            <w:r>
              <w:rPr>
                <w:rFonts w:ascii="宋体" w:eastAsia="宋体" w:hAnsi="Times New Roman" w:cs="宋体" w:hint="eastAsia"/>
                <w:color w:val="000000"/>
                <w:szCs w:val="21"/>
                <w:lang/>
              </w:rPr>
              <w:t>3.03</w:t>
            </w:r>
          </w:p>
        </w:tc>
      </w:tr>
      <w:tr w:rsidR="00836178">
        <w:trPr>
          <w:trHeight w:val="366"/>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小计</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54.27</w:t>
            </w:r>
          </w:p>
        </w:tc>
      </w:tr>
      <w:tr w:rsidR="00836178">
        <w:trPr>
          <w:trHeight w:val="366"/>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b/>
                <w:bCs/>
                <w:kern w:val="0"/>
                <w:szCs w:val="21"/>
                <w:lang w:val="zh-CN"/>
              </w:rPr>
            </w:pPr>
            <w:r>
              <w:rPr>
                <w:rFonts w:ascii="宋体" w:eastAsia="宋体" w:hAnsi="Times New Roman" w:cs="宋体" w:hint="eastAsia"/>
                <w:b/>
                <w:color w:val="000000"/>
                <w:szCs w:val="21"/>
                <w:lang/>
              </w:rPr>
              <w:t>商务标得分</w:t>
            </w:r>
          </w:p>
        </w:tc>
        <w:tc>
          <w:tcPr>
            <w:tcW w:w="6330"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eastAsia="宋体" w:hAnsi="Times New Roman" w:cs="宋体"/>
                <w:color w:val="000000"/>
                <w:szCs w:val="21"/>
                <w:lang/>
              </w:rPr>
            </w:pPr>
            <w:r>
              <w:rPr>
                <w:rFonts w:ascii="宋体" w:eastAsia="宋体" w:hAnsi="Times New Roman" w:cs="宋体" w:hint="eastAsia"/>
                <w:color w:val="000000"/>
                <w:szCs w:val="21"/>
                <w:lang/>
              </w:rPr>
              <w:t>54.27</w:t>
            </w:r>
          </w:p>
        </w:tc>
      </w:tr>
      <w:tr w:rsidR="00836178">
        <w:trPr>
          <w:trHeight w:val="366"/>
          <w:jc w:val="center"/>
        </w:trPr>
        <w:tc>
          <w:tcPr>
            <w:tcW w:w="74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b/>
                <w:bCs/>
                <w:kern w:val="0"/>
                <w:sz w:val="24"/>
              </w:rPr>
            </w:pPr>
            <w:r>
              <w:rPr>
                <w:rFonts w:ascii="宋体" w:cs="宋体" w:hint="eastAsia"/>
                <w:b/>
                <w:bCs/>
                <w:kern w:val="0"/>
                <w:sz w:val="24"/>
                <w:lang w:val="zh-CN"/>
              </w:rPr>
              <w:t>综</w:t>
            </w:r>
          </w:p>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sz w:val="24"/>
                <w:lang w:val="zh-CN"/>
              </w:rPr>
              <w:t>合（信用）标</w:t>
            </w: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宋体" w:cs="宋体"/>
                <w:kern w:val="0"/>
                <w:sz w:val="22"/>
                <w:lang w:val="zh-CN"/>
              </w:rPr>
            </w:pPr>
            <w:r>
              <w:rPr>
                <w:rFonts w:ascii="仿宋_GB2312" w:eastAsia="仿宋_GB2312" w:hAnsi="宋体" w:cs="仿宋_GB2312" w:hint="eastAsia"/>
                <w:color w:val="000000"/>
                <w:kern w:val="0"/>
                <w:szCs w:val="21"/>
                <w:lang/>
              </w:rPr>
              <w:t>1.</w:t>
            </w:r>
            <w:r>
              <w:rPr>
                <w:rFonts w:ascii="仿宋_GB2312" w:eastAsia="仿宋_GB2312" w:hAnsi="宋体" w:cs="仿宋_GB2312" w:hint="eastAsia"/>
                <w:color w:val="000000"/>
                <w:kern w:val="0"/>
                <w:szCs w:val="21"/>
                <w:lang w:val="zh-CN"/>
              </w:rPr>
              <w:t>项目班子配备</w:t>
            </w:r>
            <w:r>
              <w:rPr>
                <w:rFonts w:ascii="仿宋_GB2312" w:eastAsia="仿宋_GB2312" w:hAnsi="宋体" w:cs="仿宋_GB2312" w:hint="eastAsia"/>
                <w:color w:val="000000"/>
                <w:kern w:val="0"/>
                <w:szCs w:val="21"/>
                <w:lang/>
              </w:rPr>
              <w:t xml:space="preserve"> 0-5</w:t>
            </w:r>
            <w:r>
              <w:rPr>
                <w:rFonts w:ascii="仿宋_GB2312" w:eastAsia="仿宋_GB2312" w:hAnsi="宋体" w:cs="仿宋_GB2312" w:hint="eastAsia"/>
                <w:color w:val="000000"/>
                <w:kern w:val="0"/>
                <w:szCs w:val="21"/>
                <w:lang/>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5</w:t>
            </w:r>
          </w:p>
        </w:tc>
      </w:tr>
      <w:tr w:rsidR="00836178">
        <w:trPr>
          <w:trHeight w:val="366"/>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宋体" w:cs="宋体"/>
                <w:kern w:val="0"/>
                <w:sz w:val="22"/>
                <w:lang w:val="zh-CN"/>
              </w:rPr>
            </w:pPr>
            <w:r>
              <w:rPr>
                <w:rFonts w:ascii="仿宋_GB2312" w:eastAsia="仿宋_GB2312" w:hAnsi="宋体" w:cs="仿宋_GB2312" w:hint="eastAsia"/>
                <w:color w:val="000000"/>
                <w:kern w:val="0"/>
                <w:szCs w:val="21"/>
                <w:lang/>
              </w:rPr>
              <w:t>2.</w:t>
            </w:r>
            <w:r>
              <w:rPr>
                <w:rFonts w:ascii="仿宋_GB2312" w:eastAsia="仿宋_GB2312" w:hAnsi="宋体" w:cs="仿宋_GB2312" w:hint="eastAsia"/>
                <w:color w:val="000000"/>
                <w:kern w:val="0"/>
                <w:szCs w:val="21"/>
                <w:lang w:val="zh-CN"/>
              </w:rPr>
              <w:t>企业及项目经理综合信用</w:t>
            </w:r>
            <w:r>
              <w:rPr>
                <w:rFonts w:ascii="仿宋_GB2312" w:eastAsia="仿宋_GB2312" w:hAnsi="宋体" w:cs="仿宋_GB2312" w:hint="eastAsia"/>
                <w:color w:val="000000"/>
                <w:kern w:val="0"/>
                <w:szCs w:val="21"/>
                <w:lang/>
              </w:rPr>
              <w:t xml:space="preserve"> 0-10</w:t>
            </w:r>
            <w:r>
              <w:rPr>
                <w:rFonts w:ascii="仿宋_GB2312" w:eastAsia="仿宋_GB2312" w:hAnsi="宋体" w:cs="仿宋_GB2312" w:hint="eastAsia"/>
                <w:color w:val="000000"/>
                <w:kern w:val="0"/>
                <w:szCs w:val="21"/>
                <w:lang/>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lang w:val="zh-CN"/>
              </w:rPr>
            </w:pPr>
            <w:r>
              <w:rPr>
                <w:rFonts w:ascii="宋体" w:eastAsia="宋体" w:hAnsi="Times New Roman" w:cs="宋体" w:hint="eastAsia"/>
                <w:color w:val="000000"/>
                <w:szCs w:val="21"/>
                <w:lang/>
              </w:rPr>
              <w:t>8</w:t>
            </w:r>
          </w:p>
        </w:tc>
      </w:tr>
      <w:tr w:rsidR="00836178">
        <w:trPr>
          <w:trHeight w:val="790"/>
          <w:jc w:val="center"/>
        </w:trPr>
        <w:tc>
          <w:tcPr>
            <w:tcW w:w="741" w:type="dxa"/>
            <w:vMerge/>
            <w:tcBorders>
              <w:top w:val="single" w:sz="2" w:space="0" w:color="000000"/>
              <w:left w:val="single" w:sz="2" w:space="0" w:color="000000"/>
              <w:bottom w:val="single" w:sz="2" w:space="0" w:color="000000"/>
              <w:right w:val="single" w:sz="2" w:space="0" w:color="000000"/>
            </w:tcBorders>
            <w:shd w:val="clear" w:color="000000" w:fill="FFFFFF"/>
          </w:tcPr>
          <w:p w:rsidR="00836178" w:rsidRDefault="00836178">
            <w:pPr>
              <w:autoSpaceDE w:val="0"/>
              <w:autoSpaceDN w:val="0"/>
              <w:adjustRightInd w:val="0"/>
              <w:spacing w:line="560" w:lineRule="atLeast"/>
              <w:ind w:firstLine="645"/>
              <w:rPr>
                <w:rFonts w:ascii="宋体" w:cs="宋体"/>
                <w:kern w:val="0"/>
                <w:sz w:val="22"/>
                <w:lang w:val="zh-CN"/>
              </w:rPr>
            </w:pPr>
          </w:p>
        </w:tc>
        <w:tc>
          <w:tcPr>
            <w:tcW w:w="3089" w:type="dxa"/>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widowControl/>
              <w:jc w:val="center"/>
              <w:textAlignment w:val="center"/>
              <w:rPr>
                <w:rFonts w:ascii="宋体" w:cs="宋体"/>
                <w:kern w:val="0"/>
                <w:sz w:val="22"/>
                <w:lang w:val="zh-CN"/>
              </w:rPr>
            </w:pPr>
            <w:r>
              <w:rPr>
                <w:rFonts w:ascii="仿宋_GB2312" w:eastAsia="仿宋_GB2312" w:hAnsi="宋体" w:cs="仿宋_GB2312" w:hint="eastAsia"/>
                <w:color w:val="000000"/>
                <w:kern w:val="0"/>
                <w:szCs w:val="21"/>
                <w:lang/>
              </w:rPr>
              <w:t>3.</w:t>
            </w:r>
            <w:r>
              <w:rPr>
                <w:rFonts w:ascii="仿宋_GB2312" w:eastAsia="仿宋_GB2312" w:hAnsi="宋体" w:cs="仿宋_GB2312" w:hint="eastAsia"/>
                <w:color w:val="000000"/>
                <w:kern w:val="0"/>
                <w:szCs w:val="21"/>
                <w:lang w:val="zh-CN"/>
              </w:rPr>
              <w:t>服务承诺</w:t>
            </w:r>
            <w:r>
              <w:rPr>
                <w:rFonts w:ascii="仿宋_GB2312" w:eastAsia="仿宋_GB2312" w:hAnsi="宋体" w:cs="仿宋_GB2312" w:hint="eastAsia"/>
                <w:color w:val="000000"/>
                <w:kern w:val="0"/>
                <w:szCs w:val="21"/>
                <w:lang/>
              </w:rPr>
              <w:t xml:space="preserve"> 0-5</w:t>
            </w:r>
            <w:r>
              <w:rPr>
                <w:rFonts w:ascii="仿宋_GB2312" w:eastAsia="仿宋_GB2312" w:hAnsi="宋体" w:cs="仿宋_GB2312" w:hint="eastAsia"/>
                <w:color w:val="000000"/>
                <w:kern w:val="0"/>
                <w:szCs w:val="21"/>
                <w:lang/>
              </w:rPr>
              <w:t>分</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0.5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2</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2.3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3.6</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2.8</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1.2</w:t>
            </w:r>
          </w:p>
        </w:tc>
      </w:tr>
      <w:tr w:rsidR="00836178">
        <w:trPr>
          <w:trHeight w:val="366"/>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小计</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13.5</w:t>
            </w:r>
          </w:p>
        </w:tc>
        <w:tc>
          <w:tcPr>
            <w:tcW w:w="9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w:t>
            </w:r>
          </w:p>
        </w:tc>
        <w:tc>
          <w:tcPr>
            <w:tcW w:w="90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15.3</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16.6</w:t>
            </w:r>
          </w:p>
        </w:tc>
        <w:tc>
          <w:tcPr>
            <w:tcW w:w="103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w:t>
            </w:r>
          </w:p>
        </w:tc>
        <w:tc>
          <w:tcPr>
            <w:tcW w:w="7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15.8</w:t>
            </w:r>
          </w:p>
        </w:tc>
        <w:tc>
          <w:tcPr>
            <w:tcW w:w="90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kern w:val="0"/>
                <w:szCs w:val="21"/>
              </w:rPr>
            </w:pPr>
            <w:r>
              <w:rPr>
                <w:rFonts w:ascii="宋体" w:cs="宋体" w:hint="eastAsia"/>
                <w:kern w:val="0"/>
                <w:szCs w:val="21"/>
              </w:rPr>
              <w:t>14.2</w:t>
            </w:r>
          </w:p>
        </w:tc>
      </w:tr>
      <w:tr w:rsidR="00836178">
        <w:trPr>
          <w:trHeight w:val="366"/>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cs="宋体"/>
                <w:b/>
                <w:bCs/>
                <w:kern w:val="0"/>
                <w:szCs w:val="21"/>
                <w:lang w:val="zh-CN"/>
              </w:rPr>
            </w:pPr>
            <w:r>
              <w:rPr>
                <w:rFonts w:ascii="宋体" w:eastAsia="宋体" w:hAnsi="Times New Roman" w:cs="宋体" w:hint="eastAsia"/>
                <w:b/>
                <w:color w:val="000000"/>
                <w:szCs w:val="21"/>
                <w:lang/>
              </w:rPr>
              <w:t>综合</w:t>
            </w:r>
            <w:r>
              <w:rPr>
                <w:rFonts w:ascii="宋体" w:eastAsia="宋体" w:hAnsi="Times New Roman" w:cs="宋体" w:hint="eastAsia"/>
                <w:b/>
                <w:color w:val="000000"/>
                <w:szCs w:val="21"/>
                <w:lang/>
              </w:rPr>
              <w:t>(</w:t>
            </w:r>
            <w:r>
              <w:rPr>
                <w:rFonts w:ascii="宋体" w:eastAsia="宋体" w:hAnsi="Times New Roman" w:cs="宋体" w:hint="eastAsia"/>
                <w:b/>
                <w:color w:val="000000"/>
                <w:szCs w:val="21"/>
                <w:lang/>
              </w:rPr>
              <w:t>信用</w:t>
            </w:r>
            <w:r>
              <w:rPr>
                <w:rFonts w:ascii="宋体" w:eastAsia="宋体" w:hAnsi="Times New Roman" w:cs="宋体" w:hint="eastAsia"/>
                <w:b/>
                <w:color w:val="000000"/>
                <w:szCs w:val="21"/>
                <w:lang/>
              </w:rPr>
              <w:t>)</w:t>
            </w:r>
            <w:r>
              <w:rPr>
                <w:rFonts w:ascii="宋体" w:eastAsia="宋体" w:hAnsi="Times New Roman" w:cs="宋体" w:hint="eastAsia"/>
                <w:b/>
                <w:color w:val="000000"/>
                <w:szCs w:val="21"/>
                <w:lang/>
              </w:rPr>
              <w:t>标平均得分</w:t>
            </w:r>
          </w:p>
        </w:tc>
        <w:tc>
          <w:tcPr>
            <w:tcW w:w="6330"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tcPr>
          <w:p w:rsidR="00836178" w:rsidRDefault="006100B5">
            <w:pPr>
              <w:autoSpaceDE w:val="0"/>
              <w:autoSpaceDN w:val="0"/>
              <w:adjustRightInd w:val="0"/>
              <w:jc w:val="center"/>
              <w:rPr>
                <w:rFonts w:ascii="宋体" w:eastAsia="宋体" w:hAnsi="Times New Roman" w:cs="宋体"/>
                <w:color w:val="000000"/>
                <w:szCs w:val="21"/>
                <w:lang/>
              </w:rPr>
            </w:pPr>
            <w:r>
              <w:rPr>
                <w:rFonts w:ascii="宋体" w:eastAsia="宋体" w:hAnsi="Times New Roman" w:cs="宋体" w:hint="eastAsia"/>
                <w:color w:val="000000"/>
                <w:szCs w:val="21"/>
                <w:lang/>
              </w:rPr>
              <w:t>14.86</w:t>
            </w:r>
          </w:p>
        </w:tc>
      </w:tr>
      <w:tr w:rsidR="00836178">
        <w:trPr>
          <w:trHeight w:val="381"/>
          <w:jc w:val="center"/>
        </w:trPr>
        <w:tc>
          <w:tcPr>
            <w:tcW w:w="38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6178" w:rsidRDefault="006100B5">
            <w:pPr>
              <w:autoSpaceDE w:val="0"/>
              <w:autoSpaceDN w:val="0"/>
              <w:adjustRightInd w:val="0"/>
              <w:spacing w:line="300" w:lineRule="atLeast"/>
              <w:jc w:val="center"/>
              <w:rPr>
                <w:rFonts w:ascii="宋体" w:cs="宋体"/>
                <w:b/>
                <w:bCs/>
                <w:kern w:val="0"/>
                <w:lang w:val="zh-CN"/>
              </w:rPr>
            </w:pPr>
            <w:r>
              <w:rPr>
                <w:rFonts w:ascii="宋体" w:cs="宋体" w:hint="eastAsia"/>
                <w:b/>
                <w:bCs/>
                <w:kern w:val="0"/>
                <w:lang w:val="zh-CN"/>
              </w:rPr>
              <w:t>最终得分</w:t>
            </w:r>
          </w:p>
        </w:tc>
        <w:tc>
          <w:tcPr>
            <w:tcW w:w="6330" w:type="dxa"/>
            <w:gridSpan w:val="9"/>
            <w:tcBorders>
              <w:top w:val="single" w:sz="2" w:space="0" w:color="000000"/>
              <w:left w:val="single" w:sz="2" w:space="0" w:color="000000"/>
              <w:bottom w:val="single" w:sz="2" w:space="0" w:color="000000"/>
              <w:right w:val="single" w:sz="2" w:space="0" w:color="000000"/>
            </w:tcBorders>
            <w:shd w:val="clear" w:color="000000" w:fill="FFFFFF"/>
          </w:tcPr>
          <w:p w:rsidR="00836178" w:rsidRDefault="006100B5">
            <w:pPr>
              <w:autoSpaceDE w:val="0"/>
              <w:autoSpaceDN w:val="0"/>
              <w:adjustRightInd w:val="0"/>
              <w:spacing w:line="300" w:lineRule="atLeast"/>
              <w:jc w:val="center"/>
              <w:rPr>
                <w:rFonts w:ascii="宋体" w:cs="宋体"/>
                <w:kern w:val="0"/>
                <w:sz w:val="22"/>
              </w:rPr>
            </w:pPr>
            <w:r>
              <w:rPr>
                <w:rFonts w:ascii="宋体" w:cs="宋体" w:hint="eastAsia"/>
                <w:kern w:val="0"/>
                <w:sz w:val="22"/>
              </w:rPr>
              <w:t>82.55</w:t>
            </w:r>
          </w:p>
        </w:tc>
      </w:tr>
    </w:tbl>
    <w:p w:rsidR="00836178" w:rsidRDefault="00836178" w:rsidP="00836178">
      <w:pPr>
        <w:pStyle w:val="a0"/>
        <w:ind w:firstLine="210"/>
      </w:pPr>
    </w:p>
    <w:p w:rsidR="00836178" w:rsidRDefault="00836178" w:rsidP="00836178">
      <w:pPr>
        <w:pStyle w:val="a0"/>
        <w:ind w:firstLine="210"/>
      </w:pPr>
    </w:p>
    <w:p w:rsidR="00836178" w:rsidRDefault="006100B5" w:rsidP="00836178">
      <w:pPr>
        <w:pStyle w:val="a0"/>
        <w:numPr>
          <w:ilvl w:val="0"/>
          <w:numId w:val="4"/>
        </w:numPr>
        <w:ind w:firstLine="330"/>
        <w:rPr>
          <w:rFonts w:ascii="黑体" w:eastAsia="黑体" w:hAnsi="宋体" w:cs="黑体"/>
          <w:color w:val="000000"/>
          <w:spacing w:val="15"/>
          <w:kern w:val="0"/>
          <w:sz w:val="30"/>
          <w:szCs w:val="30"/>
          <w:shd w:val="clear" w:color="auto" w:fill="FFFFFF"/>
          <w:lang/>
        </w:rPr>
      </w:pPr>
      <w:r>
        <w:rPr>
          <w:rFonts w:ascii="黑体" w:eastAsia="黑体" w:hAnsi="宋体" w:cs="黑体" w:hint="eastAsia"/>
          <w:color w:val="000000"/>
          <w:spacing w:val="15"/>
          <w:kern w:val="0"/>
          <w:sz w:val="30"/>
          <w:szCs w:val="30"/>
          <w:shd w:val="clear" w:color="auto" w:fill="FFFFFF"/>
          <w:lang/>
        </w:rPr>
        <w:t>推荐的中标候选人情况与签订合同前要处理的事宜</w:t>
      </w:r>
    </w:p>
    <w:p w:rsidR="00836178" w:rsidRDefault="006100B5">
      <w:pPr>
        <w:pStyle w:val="a0"/>
        <w:ind w:firstLineChars="0" w:firstLine="0"/>
      </w:pPr>
      <w:r>
        <w:rPr>
          <w:rFonts w:hint="eastAsia"/>
          <w:b/>
          <w:bCs/>
          <w:sz w:val="32"/>
          <w:szCs w:val="40"/>
          <w:u w:val="single"/>
        </w:rPr>
        <w:lastRenderedPageBreak/>
        <w:t>2</w:t>
      </w:r>
      <w:r>
        <w:rPr>
          <w:rFonts w:hint="eastAsia"/>
          <w:b/>
          <w:bCs/>
          <w:sz w:val="32"/>
          <w:szCs w:val="40"/>
          <w:u w:val="single"/>
        </w:rPr>
        <w:t>标段：</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（一）推荐的中标候选人名单：</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spacing w:val="15"/>
          <w:kern w:val="0"/>
          <w:sz w:val="30"/>
        </w:rPr>
        <w:t>第一中标候选人：</w:t>
      </w:r>
      <w:r>
        <w:rPr>
          <w:rFonts w:ascii="仿宋" w:eastAsia="仿宋" w:hAnsi="仿宋" w:hint="eastAsia"/>
          <w:spacing w:val="15"/>
          <w:kern w:val="0"/>
          <w:sz w:val="30"/>
        </w:rPr>
        <w:t>少伯环境建设有限公司</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hint="eastAsia"/>
          <w:spacing w:val="15"/>
          <w:kern w:val="0"/>
          <w:sz w:val="30"/>
        </w:rPr>
        <w:t>投标报价：</w:t>
      </w:r>
      <w:r>
        <w:rPr>
          <w:rFonts w:ascii="仿宋" w:eastAsia="仿宋" w:hAnsi="仿宋" w:hint="eastAsia"/>
          <w:spacing w:val="15"/>
          <w:kern w:val="0"/>
          <w:sz w:val="30"/>
        </w:rPr>
        <w:t>1216577.72</w:t>
      </w:r>
      <w:r>
        <w:rPr>
          <w:rFonts w:ascii="仿宋" w:eastAsia="仿宋" w:hAnsi="仿宋" w:hint="eastAsia"/>
          <w:spacing w:val="15"/>
          <w:kern w:val="0"/>
          <w:sz w:val="30"/>
        </w:rPr>
        <w:t>元</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大写：</w:t>
      </w:r>
      <w:r>
        <w:rPr>
          <w:rFonts w:ascii="仿宋" w:eastAsia="仿宋" w:hAnsi="仿宋"/>
          <w:spacing w:val="15"/>
          <w:kern w:val="0"/>
          <w:sz w:val="30"/>
        </w:rPr>
        <w:t xml:space="preserve"> </w:t>
      </w:r>
      <w:r>
        <w:rPr>
          <w:rFonts w:ascii="仿宋" w:eastAsia="仿宋" w:hAnsi="仿宋" w:hint="eastAsia"/>
          <w:spacing w:val="15"/>
          <w:kern w:val="0"/>
          <w:sz w:val="30"/>
        </w:rPr>
        <w:t>壹佰贰拾壹万陆仟伍佰柒拾柒元柒角贰分</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工期：</w:t>
      </w:r>
      <w:r>
        <w:rPr>
          <w:rFonts w:ascii="仿宋" w:eastAsia="仿宋" w:hAnsi="仿宋" w:hint="eastAsia"/>
          <w:spacing w:val="15"/>
          <w:kern w:val="0"/>
          <w:sz w:val="30"/>
        </w:rPr>
        <w:t>120</w:t>
      </w:r>
      <w:r>
        <w:rPr>
          <w:rFonts w:ascii="仿宋" w:eastAsia="仿宋" w:hAnsi="仿宋" w:hint="eastAsia"/>
          <w:spacing w:val="15"/>
          <w:kern w:val="0"/>
          <w:sz w:val="30"/>
        </w:rPr>
        <w:t>日历天</w:t>
      </w:r>
      <w:r>
        <w:rPr>
          <w:rFonts w:ascii="仿宋" w:eastAsia="仿宋" w:hAnsi="仿宋" w:hint="eastAsia"/>
          <w:spacing w:val="15"/>
          <w:kern w:val="0"/>
          <w:sz w:val="30"/>
        </w:rPr>
        <w:t xml:space="preserve">        </w:t>
      </w:r>
      <w:r>
        <w:rPr>
          <w:rFonts w:ascii="仿宋" w:eastAsia="仿宋" w:hAnsi="仿宋"/>
          <w:spacing w:val="15"/>
          <w:kern w:val="0"/>
          <w:sz w:val="30"/>
        </w:rPr>
        <w:t>质量标准：</w:t>
      </w:r>
      <w:r>
        <w:rPr>
          <w:rFonts w:ascii="仿宋" w:eastAsia="仿宋" w:hAnsi="仿宋"/>
          <w:spacing w:val="15"/>
          <w:kern w:val="0"/>
          <w:sz w:val="30"/>
        </w:rPr>
        <w:t xml:space="preserve"> </w:t>
      </w:r>
      <w:r>
        <w:rPr>
          <w:rFonts w:ascii="仿宋" w:eastAsia="仿宋" w:hAnsi="仿宋" w:hint="eastAsia"/>
          <w:spacing w:val="15"/>
          <w:kern w:val="0"/>
          <w:sz w:val="30"/>
        </w:rPr>
        <w:t>合格</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spacing w:val="15"/>
          <w:kern w:val="0"/>
          <w:sz w:val="30"/>
        </w:rPr>
        <w:t>项目负责人：</w:t>
      </w:r>
      <w:r>
        <w:rPr>
          <w:rFonts w:ascii="仿宋" w:eastAsia="仿宋" w:hAnsi="仿宋" w:hint="eastAsia"/>
          <w:spacing w:val="15"/>
          <w:kern w:val="0"/>
          <w:sz w:val="30"/>
        </w:rPr>
        <w:t>石建军</w:t>
      </w:r>
      <w:r>
        <w:rPr>
          <w:rFonts w:ascii="仿宋" w:eastAsia="仿宋" w:hAnsi="仿宋"/>
          <w:spacing w:val="15"/>
          <w:kern w:val="0"/>
          <w:sz w:val="30"/>
        </w:rPr>
        <w:t> </w:t>
      </w:r>
      <w:r>
        <w:rPr>
          <w:rFonts w:ascii="仿宋" w:eastAsia="仿宋" w:hAnsi="仿宋"/>
          <w:spacing w:val="15"/>
          <w:kern w:val="0"/>
          <w:sz w:val="30"/>
        </w:rPr>
        <w:t>证书编号：</w:t>
      </w:r>
      <w:r>
        <w:rPr>
          <w:rFonts w:ascii="仿宋" w:eastAsia="仿宋" w:hAnsi="仿宋" w:hint="eastAsia"/>
          <w:spacing w:val="15"/>
          <w:kern w:val="0"/>
          <w:sz w:val="30"/>
        </w:rPr>
        <w:t>I-53469</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投标文件中填报的单位项目业绩名称：</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1</w:t>
      </w:r>
      <w:r>
        <w:rPr>
          <w:rFonts w:ascii="仿宋" w:eastAsia="仿宋" w:hAnsi="仿宋" w:hint="eastAsia"/>
          <w:spacing w:val="15"/>
          <w:kern w:val="0"/>
          <w:sz w:val="30"/>
          <w:lang w:val="zh-CN"/>
        </w:rPr>
        <w:t>、西昌市航天大道东延线道路建设项目景观绿化工程标段</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项目所在地：西昌市</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2015</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11 </w:t>
      </w:r>
      <w:r>
        <w:rPr>
          <w:rFonts w:ascii="仿宋" w:eastAsia="仿宋" w:hAnsi="仿宋" w:hint="eastAsia"/>
          <w:spacing w:val="15"/>
          <w:kern w:val="0"/>
          <w:sz w:val="30"/>
          <w:lang w:val="zh-CN"/>
        </w:rPr>
        <w:t>月</w:t>
      </w:r>
      <w:r>
        <w:rPr>
          <w:rFonts w:ascii="仿宋" w:eastAsia="仿宋" w:hAnsi="仿宋" w:hint="eastAsia"/>
          <w:spacing w:val="15"/>
          <w:kern w:val="0"/>
          <w:sz w:val="30"/>
        </w:rPr>
        <w:t xml:space="preserve"> 1 </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 xml:space="preserve">2016 </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1 </w:t>
      </w:r>
      <w:r>
        <w:rPr>
          <w:rFonts w:ascii="仿宋" w:eastAsia="仿宋" w:hAnsi="仿宋" w:hint="eastAsia"/>
          <w:spacing w:val="15"/>
          <w:kern w:val="0"/>
          <w:sz w:val="30"/>
          <w:lang w:val="zh-CN"/>
        </w:rPr>
        <w:t>月</w:t>
      </w:r>
      <w:r>
        <w:rPr>
          <w:rFonts w:ascii="仿宋" w:eastAsia="仿宋" w:hAnsi="仿宋" w:hint="eastAsia"/>
          <w:spacing w:val="15"/>
          <w:kern w:val="0"/>
          <w:sz w:val="30"/>
        </w:rPr>
        <w:t xml:space="preserve">30 </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2</w:t>
      </w:r>
      <w:r>
        <w:rPr>
          <w:rFonts w:ascii="仿宋" w:eastAsia="仿宋" w:hAnsi="仿宋" w:hint="eastAsia"/>
          <w:spacing w:val="15"/>
          <w:kern w:val="0"/>
          <w:sz w:val="30"/>
          <w:lang w:val="zh-CN"/>
        </w:rPr>
        <w:t>、</w:t>
      </w:r>
      <w:r>
        <w:rPr>
          <w:rFonts w:ascii="仿宋" w:eastAsia="仿宋" w:hAnsi="仿宋" w:hint="eastAsia"/>
          <w:spacing w:val="15"/>
          <w:kern w:val="0"/>
          <w:sz w:val="30"/>
        </w:rPr>
        <w:t xml:space="preserve"> </w:t>
      </w:r>
      <w:r>
        <w:rPr>
          <w:rFonts w:ascii="仿宋" w:eastAsia="仿宋" w:hAnsi="仿宋" w:hint="eastAsia"/>
          <w:spacing w:val="15"/>
          <w:kern w:val="0"/>
          <w:sz w:val="30"/>
        </w:rPr>
        <w:t>美丽绵阳游仙景观提升工程</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项目所在地：绵阳市</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2017</w:t>
      </w:r>
      <w:r>
        <w:rPr>
          <w:rFonts w:ascii="仿宋" w:eastAsia="仿宋" w:hAnsi="仿宋" w:hint="eastAsia"/>
          <w:spacing w:val="15"/>
          <w:kern w:val="0"/>
          <w:sz w:val="30"/>
          <w:lang w:val="zh-CN"/>
        </w:rPr>
        <w:t>年</w:t>
      </w:r>
      <w:r>
        <w:rPr>
          <w:rFonts w:ascii="仿宋" w:eastAsia="仿宋" w:hAnsi="仿宋" w:hint="eastAsia"/>
          <w:spacing w:val="15"/>
          <w:kern w:val="0"/>
          <w:sz w:val="30"/>
        </w:rPr>
        <w:t>4</w:t>
      </w:r>
      <w:r>
        <w:rPr>
          <w:rFonts w:ascii="仿宋" w:eastAsia="仿宋" w:hAnsi="仿宋" w:hint="eastAsia"/>
          <w:spacing w:val="15"/>
          <w:kern w:val="0"/>
          <w:sz w:val="30"/>
          <w:lang w:val="zh-CN"/>
        </w:rPr>
        <w:t>月</w:t>
      </w:r>
      <w:r>
        <w:rPr>
          <w:rFonts w:ascii="仿宋" w:eastAsia="仿宋" w:hAnsi="仿宋" w:hint="eastAsia"/>
          <w:spacing w:val="15"/>
          <w:kern w:val="0"/>
          <w:sz w:val="30"/>
        </w:rPr>
        <w:t>26</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2017</w:t>
      </w:r>
      <w:r>
        <w:rPr>
          <w:rFonts w:ascii="仿宋" w:eastAsia="仿宋" w:hAnsi="仿宋" w:hint="eastAsia"/>
          <w:spacing w:val="15"/>
          <w:kern w:val="0"/>
          <w:sz w:val="30"/>
          <w:lang w:val="zh-CN"/>
        </w:rPr>
        <w:t>年</w:t>
      </w:r>
      <w:r>
        <w:rPr>
          <w:rFonts w:ascii="仿宋" w:eastAsia="仿宋" w:hAnsi="仿宋" w:hint="eastAsia"/>
          <w:spacing w:val="15"/>
          <w:kern w:val="0"/>
          <w:sz w:val="30"/>
        </w:rPr>
        <w:t>9</w:t>
      </w:r>
      <w:r>
        <w:rPr>
          <w:rFonts w:ascii="仿宋" w:eastAsia="仿宋" w:hAnsi="仿宋" w:hint="eastAsia"/>
          <w:spacing w:val="15"/>
          <w:kern w:val="0"/>
          <w:sz w:val="30"/>
          <w:lang w:val="zh-CN"/>
        </w:rPr>
        <w:t>月</w:t>
      </w:r>
      <w:r>
        <w:rPr>
          <w:rFonts w:ascii="仿宋" w:eastAsia="仿宋" w:hAnsi="仿宋" w:hint="eastAsia"/>
          <w:spacing w:val="15"/>
          <w:kern w:val="0"/>
          <w:sz w:val="30"/>
        </w:rPr>
        <w:t>25</w:t>
      </w:r>
      <w:r>
        <w:rPr>
          <w:rFonts w:ascii="仿宋" w:eastAsia="仿宋" w:hAnsi="仿宋" w:hint="eastAsia"/>
          <w:spacing w:val="15"/>
          <w:kern w:val="0"/>
          <w:sz w:val="30"/>
          <w:lang w:val="zh-CN"/>
        </w:rPr>
        <w:t>日</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3</w:t>
      </w:r>
      <w:r>
        <w:rPr>
          <w:rFonts w:ascii="仿宋" w:eastAsia="仿宋" w:hAnsi="仿宋" w:hint="eastAsia"/>
          <w:spacing w:val="15"/>
          <w:kern w:val="0"/>
          <w:sz w:val="30"/>
          <w:lang w:val="zh-CN"/>
        </w:rPr>
        <w:t>、华能林芝基地一期一批总平景观绿化工程</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hint="eastAsia"/>
          <w:spacing w:val="15"/>
          <w:kern w:val="0"/>
          <w:sz w:val="30"/>
          <w:lang w:val="zh-CN"/>
        </w:rPr>
        <w:t>项目所在地：华能林芝基地</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2015</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 12</w:t>
      </w:r>
      <w:r>
        <w:rPr>
          <w:rFonts w:ascii="仿宋" w:eastAsia="仿宋" w:hAnsi="仿宋" w:hint="eastAsia"/>
          <w:spacing w:val="15"/>
          <w:kern w:val="0"/>
          <w:sz w:val="30"/>
          <w:lang w:val="zh-CN"/>
        </w:rPr>
        <w:t>月</w:t>
      </w:r>
      <w:r>
        <w:rPr>
          <w:rFonts w:ascii="仿宋" w:eastAsia="仿宋" w:hAnsi="仿宋" w:hint="eastAsia"/>
          <w:spacing w:val="15"/>
          <w:kern w:val="0"/>
          <w:sz w:val="30"/>
        </w:rPr>
        <w:t>15</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2016</w:t>
      </w:r>
      <w:r>
        <w:rPr>
          <w:rFonts w:ascii="仿宋" w:eastAsia="仿宋" w:hAnsi="仿宋" w:hint="eastAsia"/>
          <w:spacing w:val="15"/>
          <w:kern w:val="0"/>
          <w:sz w:val="30"/>
          <w:lang w:val="zh-CN"/>
        </w:rPr>
        <w:t>年</w:t>
      </w:r>
      <w:r>
        <w:rPr>
          <w:rFonts w:ascii="仿宋" w:eastAsia="仿宋" w:hAnsi="仿宋" w:hint="eastAsia"/>
          <w:spacing w:val="15"/>
          <w:kern w:val="0"/>
          <w:sz w:val="30"/>
        </w:rPr>
        <w:t>3</w:t>
      </w:r>
      <w:r>
        <w:rPr>
          <w:rFonts w:ascii="仿宋" w:eastAsia="仿宋" w:hAnsi="仿宋" w:hint="eastAsia"/>
          <w:spacing w:val="15"/>
          <w:kern w:val="0"/>
          <w:sz w:val="30"/>
          <w:lang w:val="zh-CN"/>
        </w:rPr>
        <w:t>月</w:t>
      </w:r>
      <w:r>
        <w:rPr>
          <w:rFonts w:ascii="仿宋" w:eastAsia="仿宋" w:hAnsi="仿宋" w:hint="eastAsia"/>
          <w:spacing w:val="15"/>
          <w:kern w:val="0"/>
          <w:sz w:val="30"/>
        </w:rPr>
        <w:t>16</w:t>
      </w:r>
      <w:r>
        <w:rPr>
          <w:rFonts w:ascii="仿宋" w:eastAsia="仿宋" w:hAnsi="仿宋" w:hint="eastAsia"/>
          <w:spacing w:val="15"/>
          <w:kern w:val="0"/>
          <w:sz w:val="30"/>
          <w:lang w:val="zh-CN"/>
        </w:rPr>
        <w:t>日</w:t>
      </w:r>
    </w:p>
    <w:p w:rsidR="00836178" w:rsidRDefault="00836178">
      <w:pPr>
        <w:adjustRightInd w:val="0"/>
        <w:snapToGrid w:val="0"/>
        <w:spacing w:line="360" w:lineRule="auto"/>
        <w:ind w:firstLineChars="200" w:firstLine="660"/>
        <w:rPr>
          <w:rFonts w:ascii="仿宋" w:eastAsia="仿宋" w:hAnsi="仿宋"/>
          <w:spacing w:val="15"/>
          <w:kern w:val="0"/>
          <w:sz w:val="30"/>
        </w:rPr>
      </w:pP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spacing w:val="15"/>
          <w:kern w:val="0"/>
          <w:sz w:val="30"/>
        </w:rPr>
        <w:t>第</w:t>
      </w:r>
      <w:r>
        <w:rPr>
          <w:rFonts w:ascii="仿宋" w:eastAsia="仿宋" w:hAnsi="仿宋" w:hint="eastAsia"/>
          <w:spacing w:val="15"/>
          <w:kern w:val="0"/>
          <w:sz w:val="30"/>
        </w:rPr>
        <w:t>二</w:t>
      </w:r>
      <w:r>
        <w:rPr>
          <w:rFonts w:ascii="仿宋" w:eastAsia="仿宋" w:hAnsi="仿宋"/>
          <w:spacing w:val="15"/>
          <w:kern w:val="0"/>
          <w:sz w:val="30"/>
        </w:rPr>
        <w:t>中标候选人：</w:t>
      </w:r>
      <w:r>
        <w:rPr>
          <w:rFonts w:ascii="仿宋" w:eastAsia="仿宋" w:hAnsi="仿宋" w:hint="eastAsia"/>
          <w:spacing w:val="15"/>
          <w:kern w:val="0"/>
          <w:sz w:val="30"/>
        </w:rPr>
        <w:t>花之都实业有限公司</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hint="eastAsia"/>
          <w:spacing w:val="15"/>
          <w:kern w:val="0"/>
          <w:sz w:val="30"/>
        </w:rPr>
        <w:t>投标报价：</w:t>
      </w:r>
      <w:r>
        <w:rPr>
          <w:rFonts w:ascii="仿宋" w:eastAsia="仿宋" w:hAnsi="仿宋" w:hint="eastAsia"/>
          <w:spacing w:val="15"/>
          <w:kern w:val="0"/>
          <w:sz w:val="30"/>
        </w:rPr>
        <w:t>1197466.07</w:t>
      </w:r>
      <w:r>
        <w:rPr>
          <w:rFonts w:ascii="仿宋" w:eastAsia="仿宋" w:hAnsi="仿宋" w:hint="eastAsia"/>
          <w:spacing w:val="15"/>
          <w:kern w:val="0"/>
          <w:sz w:val="30"/>
        </w:rPr>
        <w:t>元</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大写：</w:t>
      </w:r>
      <w:r>
        <w:rPr>
          <w:rFonts w:ascii="仿宋" w:eastAsia="仿宋" w:hAnsi="仿宋"/>
          <w:spacing w:val="15"/>
          <w:kern w:val="0"/>
          <w:sz w:val="30"/>
        </w:rPr>
        <w:t xml:space="preserve"> </w:t>
      </w:r>
      <w:r>
        <w:rPr>
          <w:rFonts w:ascii="仿宋" w:eastAsia="仿宋" w:hAnsi="仿宋" w:hint="eastAsia"/>
          <w:spacing w:val="15"/>
          <w:kern w:val="0"/>
          <w:sz w:val="30"/>
        </w:rPr>
        <w:t>壹佰壹拾玖万柒仟肆佰陆拾陆元零柒分</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工期：</w:t>
      </w:r>
      <w:r>
        <w:rPr>
          <w:rFonts w:ascii="仿宋" w:eastAsia="仿宋" w:hAnsi="仿宋" w:hint="eastAsia"/>
          <w:spacing w:val="15"/>
          <w:kern w:val="0"/>
          <w:sz w:val="30"/>
        </w:rPr>
        <w:t>120</w:t>
      </w:r>
      <w:r>
        <w:rPr>
          <w:rFonts w:ascii="仿宋" w:eastAsia="仿宋" w:hAnsi="仿宋" w:hint="eastAsia"/>
          <w:spacing w:val="15"/>
          <w:kern w:val="0"/>
          <w:sz w:val="30"/>
        </w:rPr>
        <w:t>日历天</w:t>
      </w:r>
      <w:r>
        <w:rPr>
          <w:rFonts w:ascii="仿宋" w:eastAsia="仿宋" w:hAnsi="仿宋" w:hint="eastAsia"/>
          <w:spacing w:val="15"/>
          <w:kern w:val="0"/>
          <w:sz w:val="30"/>
        </w:rPr>
        <w:t xml:space="preserve">      </w:t>
      </w:r>
      <w:r>
        <w:rPr>
          <w:rFonts w:ascii="仿宋" w:eastAsia="仿宋" w:hAnsi="仿宋"/>
          <w:spacing w:val="15"/>
          <w:kern w:val="0"/>
          <w:sz w:val="30"/>
        </w:rPr>
        <w:t>质量标准：</w:t>
      </w:r>
      <w:r>
        <w:rPr>
          <w:rFonts w:ascii="仿宋" w:eastAsia="仿宋" w:hAnsi="仿宋"/>
          <w:spacing w:val="15"/>
          <w:kern w:val="0"/>
          <w:sz w:val="30"/>
        </w:rPr>
        <w:t xml:space="preserve"> </w:t>
      </w:r>
      <w:r>
        <w:rPr>
          <w:rFonts w:ascii="仿宋" w:eastAsia="仿宋" w:hAnsi="仿宋" w:hint="eastAsia"/>
          <w:spacing w:val="15"/>
          <w:kern w:val="0"/>
          <w:sz w:val="30"/>
        </w:rPr>
        <w:t>合格</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spacing w:val="15"/>
          <w:kern w:val="0"/>
          <w:sz w:val="30"/>
        </w:rPr>
        <w:t>项目负责人：</w:t>
      </w:r>
      <w:r>
        <w:rPr>
          <w:rFonts w:ascii="仿宋" w:eastAsia="仿宋" w:hAnsi="仿宋" w:hint="eastAsia"/>
          <w:spacing w:val="15"/>
          <w:kern w:val="0"/>
          <w:sz w:val="30"/>
        </w:rPr>
        <w:t>翟小会</w:t>
      </w:r>
      <w:r>
        <w:rPr>
          <w:rFonts w:ascii="仿宋" w:eastAsia="仿宋" w:hAnsi="仿宋" w:hint="eastAsia"/>
          <w:spacing w:val="15"/>
          <w:kern w:val="0"/>
          <w:sz w:val="30"/>
        </w:rPr>
        <w:t xml:space="preserve">     </w:t>
      </w:r>
      <w:r>
        <w:rPr>
          <w:rFonts w:ascii="仿宋" w:eastAsia="仿宋" w:hAnsi="仿宋"/>
          <w:spacing w:val="15"/>
          <w:kern w:val="0"/>
          <w:sz w:val="30"/>
        </w:rPr>
        <w:t>证书编号：</w:t>
      </w:r>
      <w:r>
        <w:rPr>
          <w:rFonts w:ascii="仿宋" w:eastAsia="仿宋" w:hAnsi="仿宋" w:hint="eastAsia"/>
          <w:spacing w:val="15"/>
          <w:kern w:val="0"/>
          <w:sz w:val="30"/>
        </w:rPr>
        <w:t>C11304140900023</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投标文件中填报的单位项目业绩名称：</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1</w:t>
      </w:r>
      <w:r>
        <w:rPr>
          <w:rFonts w:ascii="仿宋" w:eastAsia="仿宋" w:hAnsi="仿宋" w:hint="eastAsia"/>
          <w:spacing w:val="15"/>
          <w:kern w:val="0"/>
          <w:sz w:val="30"/>
          <w:lang w:val="zh-CN"/>
        </w:rPr>
        <w:t>、</w:t>
      </w:r>
      <w:r>
        <w:rPr>
          <w:rFonts w:ascii="仿宋" w:eastAsia="仿宋" w:hAnsi="仿宋" w:hint="eastAsia"/>
          <w:spacing w:val="15"/>
          <w:kern w:val="0"/>
          <w:sz w:val="30"/>
        </w:rPr>
        <w:t xml:space="preserve"> </w:t>
      </w:r>
      <w:r>
        <w:rPr>
          <w:rFonts w:ascii="仿宋" w:eastAsia="仿宋" w:hAnsi="仿宋" w:hint="eastAsia"/>
          <w:spacing w:val="15"/>
          <w:kern w:val="0"/>
          <w:sz w:val="30"/>
        </w:rPr>
        <w:t>许昌中轴景观（文轩路</w:t>
      </w:r>
      <w:r>
        <w:rPr>
          <w:rFonts w:ascii="仿宋" w:eastAsia="仿宋" w:hAnsi="仿宋" w:hint="eastAsia"/>
          <w:spacing w:val="15"/>
          <w:kern w:val="0"/>
          <w:sz w:val="30"/>
        </w:rPr>
        <w:t>-</w:t>
      </w:r>
      <w:r>
        <w:rPr>
          <w:rFonts w:ascii="仿宋" w:eastAsia="仿宋" w:hAnsi="仿宋" w:hint="eastAsia"/>
          <w:spacing w:val="15"/>
          <w:kern w:val="0"/>
          <w:sz w:val="30"/>
        </w:rPr>
        <w:t>陈庄街）段景观工程</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lastRenderedPageBreak/>
        <w:t>项目所在地：许昌市</w:t>
      </w:r>
    </w:p>
    <w:p w:rsidR="00836178" w:rsidRDefault="006100B5">
      <w:pPr>
        <w:adjustRightInd w:val="0"/>
        <w:snapToGrid w:val="0"/>
        <w:spacing w:line="360" w:lineRule="auto"/>
        <w:ind w:firstLineChars="200" w:firstLine="660"/>
        <w:rPr>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2017</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 1</w:t>
      </w:r>
      <w:r>
        <w:rPr>
          <w:rFonts w:ascii="仿宋" w:eastAsia="仿宋" w:hAnsi="仿宋" w:hint="eastAsia"/>
          <w:spacing w:val="15"/>
          <w:kern w:val="0"/>
          <w:sz w:val="30"/>
          <w:lang w:val="zh-CN"/>
        </w:rPr>
        <w:t>月</w:t>
      </w:r>
      <w:r>
        <w:rPr>
          <w:rFonts w:ascii="仿宋" w:eastAsia="仿宋" w:hAnsi="仿宋" w:hint="eastAsia"/>
          <w:spacing w:val="15"/>
          <w:kern w:val="0"/>
          <w:sz w:val="30"/>
        </w:rPr>
        <w:t>1</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2017</w:t>
      </w:r>
      <w:r>
        <w:rPr>
          <w:rFonts w:ascii="仿宋" w:eastAsia="仿宋" w:hAnsi="仿宋" w:hint="eastAsia"/>
          <w:spacing w:val="15"/>
          <w:kern w:val="0"/>
          <w:sz w:val="30"/>
          <w:lang w:val="zh-CN"/>
        </w:rPr>
        <w:t>年</w:t>
      </w:r>
      <w:r>
        <w:rPr>
          <w:rFonts w:ascii="仿宋" w:eastAsia="仿宋" w:hAnsi="仿宋" w:hint="eastAsia"/>
          <w:spacing w:val="15"/>
          <w:kern w:val="0"/>
          <w:sz w:val="30"/>
        </w:rPr>
        <w:t>3</w:t>
      </w:r>
      <w:r>
        <w:rPr>
          <w:rFonts w:ascii="仿宋" w:eastAsia="仿宋" w:hAnsi="仿宋" w:hint="eastAsia"/>
          <w:spacing w:val="15"/>
          <w:kern w:val="0"/>
          <w:sz w:val="30"/>
          <w:lang w:val="zh-CN"/>
        </w:rPr>
        <w:t>月</w:t>
      </w:r>
      <w:r>
        <w:rPr>
          <w:rFonts w:ascii="仿宋" w:eastAsia="仿宋" w:hAnsi="仿宋" w:hint="eastAsia"/>
          <w:spacing w:val="15"/>
          <w:kern w:val="0"/>
          <w:sz w:val="30"/>
        </w:rPr>
        <w:t>1</w:t>
      </w:r>
      <w:r>
        <w:rPr>
          <w:rFonts w:ascii="仿宋" w:eastAsia="仿宋" w:hAnsi="仿宋" w:hint="eastAsia"/>
          <w:spacing w:val="15"/>
          <w:kern w:val="0"/>
          <w:sz w:val="30"/>
          <w:lang w:val="zh-CN"/>
        </w:rPr>
        <w:t>日</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2</w:t>
      </w:r>
      <w:r>
        <w:rPr>
          <w:rFonts w:ascii="仿宋" w:eastAsia="仿宋" w:hAnsi="仿宋" w:hint="eastAsia"/>
          <w:spacing w:val="15"/>
          <w:kern w:val="0"/>
          <w:sz w:val="30"/>
          <w:lang w:val="zh-CN"/>
        </w:rPr>
        <w:t>、</w:t>
      </w:r>
      <w:r>
        <w:rPr>
          <w:rFonts w:ascii="仿宋" w:eastAsia="仿宋" w:hAnsi="仿宋" w:hint="eastAsia"/>
          <w:spacing w:val="15"/>
          <w:kern w:val="0"/>
          <w:sz w:val="30"/>
          <w:lang w:val="zh-CN"/>
        </w:rPr>
        <w:t>天骄华庭（二期）景观绿化工程</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项目所在地：郑州市</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2015</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 4</w:t>
      </w:r>
      <w:r>
        <w:rPr>
          <w:rFonts w:ascii="仿宋" w:eastAsia="仿宋" w:hAnsi="仿宋" w:hint="eastAsia"/>
          <w:spacing w:val="15"/>
          <w:kern w:val="0"/>
          <w:sz w:val="30"/>
          <w:lang w:val="zh-CN"/>
        </w:rPr>
        <w:t>月</w:t>
      </w:r>
      <w:r>
        <w:rPr>
          <w:rFonts w:ascii="仿宋" w:eastAsia="仿宋" w:hAnsi="仿宋" w:hint="eastAsia"/>
          <w:spacing w:val="15"/>
          <w:kern w:val="0"/>
          <w:sz w:val="30"/>
        </w:rPr>
        <w:t>23</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2015</w:t>
      </w:r>
      <w:r>
        <w:rPr>
          <w:rFonts w:ascii="仿宋" w:eastAsia="仿宋" w:hAnsi="仿宋" w:hint="eastAsia"/>
          <w:spacing w:val="15"/>
          <w:kern w:val="0"/>
          <w:sz w:val="30"/>
          <w:lang w:val="zh-CN"/>
        </w:rPr>
        <w:t>年</w:t>
      </w:r>
      <w:r>
        <w:rPr>
          <w:rFonts w:ascii="仿宋" w:eastAsia="仿宋" w:hAnsi="仿宋" w:hint="eastAsia"/>
          <w:spacing w:val="15"/>
          <w:kern w:val="0"/>
          <w:sz w:val="30"/>
        </w:rPr>
        <w:t>8</w:t>
      </w:r>
      <w:r>
        <w:rPr>
          <w:rFonts w:ascii="仿宋" w:eastAsia="仿宋" w:hAnsi="仿宋" w:hint="eastAsia"/>
          <w:spacing w:val="15"/>
          <w:kern w:val="0"/>
          <w:sz w:val="30"/>
          <w:lang w:val="zh-CN"/>
        </w:rPr>
        <w:t>月</w:t>
      </w:r>
      <w:r>
        <w:rPr>
          <w:rFonts w:ascii="仿宋" w:eastAsia="仿宋" w:hAnsi="仿宋" w:hint="eastAsia"/>
          <w:spacing w:val="15"/>
          <w:kern w:val="0"/>
          <w:sz w:val="30"/>
        </w:rPr>
        <w:t>20</w:t>
      </w:r>
      <w:r>
        <w:rPr>
          <w:rFonts w:ascii="仿宋" w:eastAsia="仿宋" w:hAnsi="仿宋" w:hint="eastAsia"/>
          <w:spacing w:val="15"/>
          <w:kern w:val="0"/>
          <w:sz w:val="30"/>
          <w:lang w:val="zh-CN"/>
        </w:rPr>
        <w:t>日</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3</w:t>
      </w:r>
      <w:r>
        <w:rPr>
          <w:rFonts w:ascii="仿宋" w:eastAsia="仿宋" w:hAnsi="仿宋" w:hint="eastAsia"/>
          <w:spacing w:val="15"/>
          <w:kern w:val="0"/>
          <w:sz w:val="30"/>
          <w:lang w:val="zh-CN"/>
        </w:rPr>
        <w:t>、</w:t>
      </w:r>
      <w:r>
        <w:rPr>
          <w:rFonts w:ascii="仿宋" w:eastAsia="仿宋" w:hAnsi="仿宋" w:hint="eastAsia"/>
          <w:spacing w:val="15"/>
          <w:kern w:val="0"/>
          <w:sz w:val="30"/>
        </w:rPr>
        <w:t xml:space="preserve"> </w:t>
      </w:r>
      <w:r>
        <w:rPr>
          <w:rFonts w:ascii="仿宋" w:eastAsia="仿宋" w:hAnsi="仿宋" w:hint="eastAsia"/>
          <w:spacing w:val="15"/>
          <w:kern w:val="0"/>
          <w:sz w:val="30"/>
        </w:rPr>
        <w:t>北护城河（公园段）景观提升工程（护城河环通后续工程）</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项目所在地：许昌市</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2016</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 10</w:t>
      </w:r>
      <w:r>
        <w:rPr>
          <w:rFonts w:ascii="仿宋" w:eastAsia="仿宋" w:hAnsi="仿宋" w:hint="eastAsia"/>
          <w:spacing w:val="15"/>
          <w:kern w:val="0"/>
          <w:sz w:val="30"/>
          <w:lang w:val="zh-CN"/>
        </w:rPr>
        <w:t>月</w:t>
      </w:r>
      <w:r>
        <w:rPr>
          <w:rFonts w:ascii="仿宋" w:eastAsia="仿宋" w:hAnsi="仿宋" w:hint="eastAsia"/>
          <w:spacing w:val="15"/>
          <w:kern w:val="0"/>
          <w:sz w:val="30"/>
        </w:rPr>
        <w:t>13</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2017</w:t>
      </w:r>
      <w:r>
        <w:rPr>
          <w:rFonts w:ascii="仿宋" w:eastAsia="仿宋" w:hAnsi="仿宋" w:hint="eastAsia"/>
          <w:spacing w:val="15"/>
          <w:kern w:val="0"/>
          <w:sz w:val="30"/>
          <w:lang w:val="zh-CN"/>
        </w:rPr>
        <w:t>年</w:t>
      </w:r>
      <w:r>
        <w:rPr>
          <w:rFonts w:ascii="仿宋" w:eastAsia="仿宋" w:hAnsi="仿宋" w:hint="eastAsia"/>
          <w:spacing w:val="15"/>
          <w:kern w:val="0"/>
          <w:sz w:val="30"/>
        </w:rPr>
        <w:t>4</w:t>
      </w:r>
      <w:r>
        <w:rPr>
          <w:rFonts w:ascii="仿宋" w:eastAsia="仿宋" w:hAnsi="仿宋" w:hint="eastAsia"/>
          <w:spacing w:val="15"/>
          <w:kern w:val="0"/>
          <w:sz w:val="30"/>
          <w:lang w:val="zh-CN"/>
        </w:rPr>
        <w:t>月</w:t>
      </w:r>
      <w:r>
        <w:rPr>
          <w:rFonts w:ascii="仿宋" w:eastAsia="仿宋" w:hAnsi="仿宋" w:hint="eastAsia"/>
          <w:spacing w:val="15"/>
          <w:kern w:val="0"/>
          <w:sz w:val="30"/>
        </w:rPr>
        <w:t>10</w:t>
      </w:r>
      <w:r>
        <w:rPr>
          <w:rFonts w:ascii="仿宋" w:eastAsia="仿宋" w:hAnsi="仿宋" w:hint="eastAsia"/>
          <w:spacing w:val="15"/>
          <w:kern w:val="0"/>
          <w:sz w:val="30"/>
          <w:lang w:val="zh-CN"/>
        </w:rPr>
        <w:t>日</w:t>
      </w:r>
    </w:p>
    <w:p w:rsidR="00836178" w:rsidRDefault="00836178">
      <w:pPr>
        <w:adjustRightInd w:val="0"/>
        <w:snapToGrid w:val="0"/>
        <w:spacing w:line="360" w:lineRule="auto"/>
        <w:ind w:firstLineChars="200" w:firstLine="660"/>
        <w:rPr>
          <w:rFonts w:ascii="仿宋" w:eastAsia="仿宋" w:hAnsi="仿宋"/>
          <w:spacing w:val="15"/>
          <w:kern w:val="0"/>
          <w:sz w:val="30"/>
          <w:lang w:val="zh-CN"/>
        </w:rPr>
      </w:pP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spacing w:val="15"/>
          <w:kern w:val="0"/>
          <w:sz w:val="30"/>
        </w:rPr>
        <w:t>第</w:t>
      </w:r>
      <w:r>
        <w:rPr>
          <w:rFonts w:ascii="仿宋" w:eastAsia="仿宋" w:hAnsi="仿宋" w:hint="eastAsia"/>
          <w:spacing w:val="15"/>
          <w:kern w:val="0"/>
          <w:sz w:val="30"/>
        </w:rPr>
        <w:t>三</w:t>
      </w:r>
      <w:r>
        <w:rPr>
          <w:rFonts w:ascii="仿宋" w:eastAsia="仿宋" w:hAnsi="仿宋"/>
          <w:spacing w:val="15"/>
          <w:kern w:val="0"/>
          <w:sz w:val="30"/>
        </w:rPr>
        <w:t>中标候选人：</w:t>
      </w:r>
      <w:r>
        <w:rPr>
          <w:rFonts w:ascii="仿宋" w:eastAsia="仿宋" w:hAnsi="仿宋" w:hint="eastAsia"/>
          <w:spacing w:val="15"/>
          <w:kern w:val="0"/>
          <w:sz w:val="30"/>
        </w:rPr>
        <w:t>许昌市创景园林设计工程有限公司</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hint="eastAsia"/>
          <w:spacing w:val="15"/>
          <w:kern w:val="0"/>
          <w:sz w:val="30"/>
        </w:rPr>
        <w:t>投标报价：</w:t>
      </w:r>
      <w:r>
        <w:rPr>
          <w:rFonts w:ascii="仿宋" w:eastAsia="仿宋" w:hAnsi="仿宋" w:hint="eastAsia"/>
          <w:spacing w:val="15"/>
          <w:kern w:val="0"/>
          <w:sz w:val="30"/>
        </w:rPr>
        <w:t>1200348.15</w:t>
      </w:r>
      <w:r>
        <w:rPr>
          <w:rFonts w:ascii="仿宋" w:eastAsia="仿宋" w:hAnsi="仿宋" w:hint="eastAsia"/>
          <w:spacing w:val="15"/>
          <w:kern w:val="0"/>
          <w:sz w:val="30"/>
        </w:rPr>
        <w:t>元</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大写：</w:t>
      </w:r>
      <w:r>
        <w:rPr>
          <w:rFonts w:ascii="仿宋" w:eastAsia="仿宋" w:hAnsi="仿宋"/>
          <w:spacing w:val="15"/>
          <w:kern w:val="0"/>
          <w:sz w:val="30"/>
        </w:rPr>
        <w:t xml:space="preserve"> </w:t>
      </w:r>
      <w:r>
        <w:rPr>
          <w:rFonts w:ascii="仿宋" w:eastAsia="仿宋" w:hAnsi="仿宋" w:hint="eastAsia"/>
          <w:spacing w:val="15"/>
          <w:kern w:val="0"/>
          <w:sz w:val="30"/>
        </w:rPr>
        <w:t>壹佰贰拾万零叁佰肆拾捌元壹角伍分</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spacing w:val="15"/>
          <w:kern w:val="0"/>
          <w:sz w:val="30"/>
        </w:rPr>
        <w:t>工期：</w:t>
      </w:r>
      <w:r>
        <w:rPr>
          <w:rFonts w:ascii="仿宋" w:eastAsia="仿宋" w:hAnsi="仿宋" w:hint="eastAsia"/>
          <w:spacing w:val="15"/>
          <w:kern w:val="0"/>
          <w:sz w:val="30"/>
        </w:rPr>
        <w:t>120</w:t>
      </w:r>
      <w:r>
        <w:rPr>
          <w:rFonts w:ascii="仿宋" w:eastAsia="仿宋" w:hAnsi="仿宋" w:hint="eastAsia"/>
          <w:spacing w:val="15"/>
          <w:kern w:val="0"/>
          <w:sz w:val="30"/>
        </w:rPr>
        <w:t>日历天</w:t>
      </w:r>
      <w:r>
        <w:rPr>
          <w:rFonts w:ascii="仿宋" w:eastAsia="仿宋" w:hAnsi="仿宋" w:hint="eastAsia"/>
          <w:spacing w:val="15"/>
          <w:kern w:val="0"/>
          <w:sz w:val="30"/>
        </w:rPr>
        <w:t xml:space="preserve">     </w:t>
      </w:r>
      <w:r>
        <w:rPr>
          <w:rFonts w:ascii="仿宋" w:eastAsia="仿宋" w:hAnsi="仿宋"/>
          <w:spacing w:val="15"/>
          <w:kern w:val="0"/>
          <w:sz w:val="30"/>
        </w:rPr>
        <w:t>质量标准：</w:t>
      </w:r>
      <w:r>
        <w:rPr>
          <w:rFonts w:ascii="仿宋" w:eastAsia="仿宋" w:hAnsi="仿宋" w:hint="eastAsia"/>
          <w:spacing w:val="15"/>
          <w:kern w:val="0"/>
          <w:sz w:val="30"/>
        </w:rPr>
        <w:t>合格</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spacing w:val="15"/>
          <w:kern w:val="0"/>
          <w:sz w:val="30"/>
        </w:rPr>
        <w:t>项目负责人：</w:t>
      </w:r>
      <w:r>
        <w:rPr>
          <w:rFonts w:ascii="仿宋" w:eastAsia="仿宋" w:hAnsi="仿宋" w:hint="eastAsia"/>
          <w:spacing w:val="15"/>
          <w:kern w:val="0"/>
          <w:sz w:val="30"/>
        </w:rPr>
        <w:t>周杰</w:t>
      </w:r>
      <w:r>
        <w:rPr>
          <w:rFonts w:ascii="仿宋" w:eastAsia="仿宋" w:hAnsi="仿宋" w:hint="eastAsia"/>
          <w:spacing w:val="15"/>
          <w:kern w:val="0"/>
          <w:sz w:val="30"/>
        </w:rPr>
        <w:t xml:space="preserve">    </w:t>
      </w:r>
      <w:r>
        <w:rPr>
          <w:rFonts w:ascii="仿宋" w:eastAsia="仿宋" w:hAnsi="仿宋"/>
          <w:spacing w:val="15"/>
          <w:kern w:val="0"/>
          <w:sz w:val="30"/>
        </w:rPr>
        <w:t>证书编号：</w:t>
      </w:r>
      <w:r>
        <w:rPr>
          <w:rFonts w:ascii="仿宋" w:eastAsia="仿宋" w:hAnsi="仿宋" w:hint="eastAsia"/>
          <w:spacing w:val="15"/>
          <w:kern w:val="0"/>
          <w:sz w:val="30"/>
        </w:rPr>
        <w:t>C11304140900060</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投标文件中填报的单位项目业绩名称：</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1</w:t>
      </w:r>
      <w:r>
        <w:rPr>
          <w:rFonts w:ascii="仿宋" w:eastAsia="仿宋" w:hAnsi="仿宋" w:hint="eastAsia"/>
          <w:spacing w:val="15"/>
          <w:kern w:val="0"/>
          <w:sz w:val="30"/>
          <w:lang w:val="zh-CN"/>
        </w:rPr>
        <w:t>、</w:t>
      </w:r>
      <w:r>
        <w:rPr>
          <w:rFonts w:ascii="仿宋" w:eastAsia="仿宋" w:hAnsi="仿宋" w:hint="eastAsia"/>
          <w:spacing w:val="15"/>
          <w:kern w:val="0"/>
          <w:sz w:val="30"/>
        </w:rPr>
        <w:t>京港澳高速公路驻马店至信阳（豫鄂界）段改扩建工程</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项目所在地：</w:t>
      </w:r>
      <w:r>
        <w:rPr>
          <w:rFonts w:ascii="仿宋" w:eastAsia="仿宋" w:hAnsi="仿宋" w:hint="eastAsia"/>
          <w:spacing w:val="15"/>
          <w:kern w:val="0"/>
          <w:sz w:val="30"/>
        </w:rPr>
        <w:t>驻马店至信阳</w:t>
      </w:r>
      <w:r>
        <w:rPr>
          <w:rFonts w:ascii="仿宋" w:eastAsia="仿宋" w:hAnsi="仿宋" w:hint="eastAsia"/>
          <w:spacing w:val="15"/>
          <w:kern w:val="0"/>
          <w:sz w:val="30"/>
        </w:rPr>
        <w:t xml:space="preserve">  </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2015</w:t>
      </w:r>
      <w:r>
        <w:rPr>
          <w:rFonts w:ascii="仿宋" w:eastAsia="仿宋" w:hAnsi="仿宋" w:hint="eastAsia"/>
          <w:spacing w:val="15"/>
          <w:kern w:val="0"/>
          <w:sz w:val="30"/>
          <w:lang w:val="zh-CN"/>
        </w:rPr>
        <w:t>年</w:t>
      </w:r>
      <w:r>
        <w:rPr>
          <w:rFonts w:ascii="仿宋" w:eastAsia="仿宋" w:hAnsi="仿宋" w:hint="eastAsia"/>
          <w:spacing w:val="15"/>
          <w:kern w:val="0"/>
          <w:sz w:val="30"/>
        </w:rPr>
        <w:t>6</w:t>
      </w:r>
      <w:r>
        <w:rPr>
          <w:rFonts w:ascii="仿宋" w:eastAsia="仿宋" w:hAnsi="仿宋" w:hint="eastAsia"/>
          <w:spacing w:val="15"/>
          <w:kern w:val="0"/>
          <w:sz w:val="30"/>
          <w:lang w:val="zh-CN"/>
        </w:rPr>
        <w:t>月</w:t>
      </w:r>
      <w:r>
        <w:rPr>
          <w:rFonts w:ascii="仿宋" w:eastAsia="仿宋" w:hAnsi="仿宋" w:hint="eastAsia"/>
          <w:spacing w:val="15"/>
          <w:kern w:val="0"/>
          <w:sz w:val="30"/>
        </w:rPr>
        <w:t>18</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2015</w:t>
      </w:r>
      <w:r>
        <w:rPr>
          <w:rFonts w:ascii="仿宋" w:eastAsia="仿宋" w:hAnsi="仿宋" w:hint="eastAsia"/>
          <w:spacing w:val="15"/>
          <w:kern w:val="0"/>
          <w:sz w:val="30"/>
          <w:lang w:val="zh-CN"/>
        </w:rPr>
        <w:t>年</w:t>
      </w:r>
      <w:r>
        <w:rPr>
          <w:rFonts w:ascii="仿宋" w:eastAsia="仿宋" w:hAnsi="仿宋" w:hint="eastAsia"/>
          <w:spacing w:val="15"/>
          <w:kern w:val="0"/>
          <w:sz w:val="30"/>
        </w:rPr>
        <w:t>11</w:t>
      </w:r>
      <w:r>
        <w:rPr>
          <w:rFonts w:ascii="仿宋" w:eastAsia="仿宋" w:hAnsi="仿宋" w:hint="eastAsia"/>
          <w:spacing w:val="15"/>
          <w:kern w:val="0"/>
          <w:sz w:val="30"/>
          <w:lang w:val="zh-CN"/>
        </w:rPr>
        <w:t>月</w:t>
      </w:r>
      <w:r>
        <w:rPr>
          <w:rFonts w:ascii="仿宋" w:eastAsia="仿宋" w:hAnsi="仿宋" w:hint="eastAsia"/>
          <w:spacing w:val="15"/>
          <w:kern w:val="0"/>
          <w:sz w:val="30"/>
        </w:rPr>
        <w:t>19</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2</w:t>
      </w:r>
      <w:r>
        <w:rPr>
          <w:rFonts w:ascii="仿宋" w:eastAsia="仿宋" w:hAnsi="仿宋" w:hint="eastAsia"/>
          <w:spacing w:val="15"/>
          <w:kern w:val="0"/>
          <w:sz w:val="30"/>
          <w:lang w:val="zh-CN"/>
        </w:rPr>
        <w:t>、</w:t>
      </w:r>
      <w:r>
        <w:rPr>
          <w:rFonts w:ascii="仿宋" w:eastAsia="仿宋" w:hAnsi="仿宋" w:hint="eastAsia"/>
          <w:spacing w:val="15"/>
          <w:kern w:val="0"/>
          <w:sz w:val="30"/>
        </w:rPr>
        <w:t>襄城县</w:t>
      </w:r>
      <w:r>
        <w:rPr>
          <w:rFonts w:ascii="仿宋" w:eastAsia="仿宋" w:hAnsi="仿宋" w:hint="eastAsia"/>
          <w:spacing w:val="15"/>
          <w:kern w:val="0"/>
          <w:sz w:val="30"/>
        </w:rPr>
        <w:t>2015</w:t>
      </w:r>
      <w:r>
        <w:rPr>
          <w:rFonts w:ascii="仿宋" w:eastAsia="仿宋" w:hAnsi="仿宋" w:hint="eastAsia"/>
          <w:spacing w:val="15"/>
          <w:kern w:val="0"/>
          <w:sz w:val="30"/>
        </w:rPr>
        <w:t>年综合开发存量资金土地整治项目</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项目所在地：</w:t>
      </w:r>
      <w:r>
        <w:rPr>
          <w:rFonts w:ascii="仿宋" w:eastAsia="仿宋" w:hAnsi="仿宋" w:hint="eastAsia"/>
          <w:spacing w:val="15"/>
          <w:kern w:val="0"/>
          <w:sz w:val="30"/>
        </w:rPr>
        <w:t xml:space="preserve"> </w:t>
      </w:r>
      <w:r>
        <w:rPr>
          <w:rFonts w:ascii="仿宋" w:eastAsia="仿宋" w:hAnsi="仿宋" w:hint="eastAsia"/>
          <w:spacing w:val="15"/>
          <w:kern w:val="0"/>
          <w:sz w:val="30"/>
        </w:rPr>
        <w:t>襄城县</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2016</w:t>
      </w:r>
      <w:r>
        <w:rPr>
          <w:rFonts w:ascii="仿宋" w:eastAsia="仿宋" w:hAnsi="仿宋" w:hint="eastAsia"/>
          <w:spacing w:val="15"/>
          <w:kern w:val="0"/>
          <w:sz w:val="30"/>
          <w:lang w:val="zh-CN"/>
        </w:rPr>
        <w:t>年</w:t>
      </w:r>
      <w:r>
        <w:rPr>
          <w:rFonts w:ascii="仿宋" w:eastAsia="仿宋" w:hAnsi="仿宋" w:hint="eastAsia"/>
          <w:spacing w:val="15"/>
          <w:kern w:val="0"/>
          <w:sz w:val="30"/>
        </w:rPr>
        <w:t>2</w:t>
      </w:r>
      <w:r>
        <w:rPr>
          <w:rFonts w:ascii="仿宋" w:eastAsia="仿宋" w:hAnsi="仿宋" w:hint="eastAsia"/>
          <w:spacing w:val="15"/>
          <w:kern w:val="0"/>
          <w:sz w:val="30"/>
          <w:lang w:val="zh-CN"/>
        </w:rPr>
        <w:t>月</w:t>
      </w:r>
      <w:r>
        <w:rPr>
          <w:rFonts w:ascii="仿宋" w:eastAsia="仿宋" w:hAnsi="仿宋" w:hint="eastAsia"/>
          <w:spacing w:val="15"/>
          <w:kern w:val="0"/>
          <w:sz w:val="30"/>
        </w:rPr>
        <w:t>1</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2016</w:t>
      </w:r>
      <w:r>
        <w:rPr>
          <w:rFonts w:ascii="仿宋" w:eastAsia="仿宋" w:hAnsi="仿宋" w:hint="eastAsia"/>
          <w:spacing w:val="15"/>
          <w:kern w:val="0"/>
          <w:sz w:val="30"/>
          <w:lang w:val="zh-CN"/>
        </w:rPr>
        <w:t>年</w:t>
      </w:r>
      <w:r>
        <w:rPr>
          <w:rFonts w:ascii="仿宋" w:eastAsia="仿宋" w:hAnsi="仿宋" w:hint="eastAsia"/>
          <w:spacing w:val="15"/>
          <w:kern w:val="0"/>
          <w:sz w:val="30"/>
        </w:rPr>
        <w:t>3</w:t>
      </w:r>
      <w:r>
        <w:rPr>
          <w:rFonts w:ascii="仿宋" w:eastAsia="仿宋" w:hAnsi="仿宋" w:hint="eastAsia"/>
          <w:spacing w:val="15"/>
          <w:kern w:val="0"/>
          <w:sz w:val="30"/>
          <w:lang w:val="zh-CN"/>
        </w:rPr>
        <w:t>月</w:t>
      </w:r>
      <w:r>
        <w:rPr>
          <w:rFonts w:ascii="仿宋" w:eastAsia="仿宋" w:hAnsi="仿宋" w:hint="eastAsia"/>
          <w:spacing w:val="15"/>
          <w:kern w:val="0"/>
          <w:sz w:val="30"/>
        </w:rPr>
        <w:t xml:space="preserve"> 31</w:t>
      </w:r>
      <w:r>
        <w:rPr>
          <w:rFonts w:ascii="仿宋" w:eastAsia="仿宋" w:hAnsi="仿宋" w:hint="eastAsia"/>
          <w:spacing w:val="15"/>
          <w:kern w:val="0"/>
          <w:sz w:val="30"/>
          <w:lang w:val="zh-CN"/>
        </w:rPr>
        <w:t>日</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rPr>
        <w:t>3</w:t>
      </w:r>
      <w:r>
        <w:rPr>
          <w:rFonts w:ascii="仿宋" w:eastAsia="仿宋" w:hAnsi="仿宋" w:hint="eastAsia"/>
          <w:spacing w:val="15"/>
          <w:kern w:val="0"/>
          <w:sz w:val="30"/>
          <w:lang w:val="zh-CN"/>
        </w:rPr>
        <w:t>、</w:t>
      </w:r>
      <w:r>
        <w:rPr>
          <w:rFonts w:ascii="仿宋" w:eastAsia="仿宋" w:hAnsi="仿宋" w:hint="eastAsia"/>
          <w:spacing w:val="15"/>
          <w:kern w:val="0"/>
          <w:sz w:val="30"/>
        </w:rPr>
        <w:t xml:space="preserve"> </w:t>
      </w:r>
      <w:r>
        <w:rPr>
          <w:rFonts w:ascii="仿宋" w:eastAsia="仿宋" w:hAnsi="仿宋" w:hint="eastAsia"/>
          <w:spacing w:val="15"/>
          <w:kern w:val="0"/>
          <w:sz w:val="30"/>
        </w:rPr>
        <w:t>魏都区</w:t>
      </w:r>
      <w:r>
        <w:rPr>
          <w:rFonts w:ascii="仿宋" w:eastAsia="仿宋" w:hAnsi="仿宋" w:hint="eastAsia"/>
          <w:spacing w:val="15"/>
          <w:kern w:val="0"/>
          <w:sz w:val="30"/>
        </w:rPr>
        <w:t>2017</w:t>
      </w:r>
      <w:r>
        <w:rPr>
          <w:rFonts w:ascii="仿宋" w:eastAsia="仿宋" w:hAnsi="仿宋" w:hint="eastAsia"/>
          <w:spacing w:val="15"/>
          <w:kern w:val="0"/>
          <w:sz w:val="30"/>
        </w:rPr>
        <w:t>年绿地提升改造工程二标段</w:t>
      </w:r>
      <w:r>
        <w:rPr>
          <w:rFonts w:ascii="仿宋" w:eastAsia="仿宋" w:hAnsi="仿宋" w:hint="eastAsia"/>
          <w:spacing w:val="15"/>
          <w:kern w:val="0"/>
          <w:sz w:val="30"/>
        </w:rPr>
        <w:t xml:space="preserve">  </w:t>
      </w:r>
    </w:p>
    <w:p w:rsidR="00836178" w:rsidRDefault="006100B5">
      <w:pPr>
        <w:adjustRightInd w:val="0"/>
        <w:snapToGrid w:val="0"/>
        <w:spacing w:line="360" w:lineRule="auto"/>
        <w:ind w:firstLineChars="200" w:firstLine="660"/>
        <w:rPr>
          <w:rFonts w:ascii="仿宋" w:eastAsia="仿宋" w:hAnsi="仿宋"/>
          <w:spacing w:val="15"/>
          <w:kern w:val="0"/>
          <w:sz w:val="30"/>
        </w:rPr>
      </w:pPr>
      <w:r>
        <w:rPr>
          <w:rFonts w:ascii="仿宋" w:eastAsia="仿宋" w:hAnsi="仿宋" w:hint="eastAsia"/>
          <w:spacing w:val="15"/>
          <w:kern w:val="0"/>
          <w:sz w:val="30"/>
          <w:lang w:val="zh-CN"/>
        </w:rPr>
        <w:t>项目所在地：</w:t>
      </w:r>
      <w:r>
        <w:rPr>
          <w:rFonts w:ascii="仿宋" w:eastAsia="仿宋" w:hAnsi="仿宋" w:hint="eastAsia"/>
          <w:spacing w:val="15"/>
          <w:kern w:val="0"/>
          <w:sz w:val="30"/>
        </w:rPr>
        <w:t xml:space="preserve"> </w:t>
      </w:r>
      <w:r>
        <w:rPr>
          <w:rFonts w:ascii="仿宋" w:eastAsia="仿宋" w:hAnsi="仿宋" w:hint="eastAsia"/>
          <w:spacing w:val="15"/>
          <w:kern w:val="0"/>
          <w:sz w:val="30"/>
        </w:rPr>
        <w:t>许昌市</w:t>
      </w:r>
      <w:r>
        <w:rPr>
          <w:rFonts w:ascii="仿宋" w:eastAsia="仿宋" w:hAnsi="仿宋" w:hint="eastAsia"/>
          <w:spacing w:val="15"/>
          <w:kern w:val="0"/>
          <w:sz w:val="30"/>
        </w:rPr>
        <w:t xml:space="preserve"> </w:t>
      </w:r>
    </w:p>
    <w:p w:rsidR="00836178" w:rsidRDefault="006100B5">
      <w:pPr>
        <w:adjustRightInd w:val="0"/>
        <w:snapToGrid w:val="0"/>
        <w:spacing w:line="360" w:lineRule="auto"/>
        <w:ind w:firstLineChars="200" w:firstLine="660"/>
        <w:rPr>
          <w:rFonts w:ascii="仿宋" w:eastAsia="仿宋" w:hAnsi="仿宋"/>
          <w:spacing w:val="15"/>
          <w:kern w:val="0"/>
          <w:sz w:val="30"/>
          <w:lang w:val="zh-CN"/>
        </w:rPr>
      </w:pPr>
      <w:r>
        <w:rPr>
          <w:rFonts w:ascii="仿宋" w:eastAsia="仿宋" w:hAnsi="仿宋" w:hint="eastAsia"/>
          <w:spacing w:val="15"/>
          <w:kern w:val="0"/>
          <w:sz w:val="30"/>
          <w:lang w:val="zh-CN"/>
        </w:rPr>
        <w:t>开工日期：</w:t>
      </w:r>
      <w:r>
        <w:rPr>
          <w:rFonts w:ascii="仿宋" w:eastAsia="仿宋" w:hAnsi="仿宋" w:hint="eastAsia"/>
          <w:spacing w:val="15"/>
          <w:kern w:val="0"/>
          <w:sz w:val="30"/>
        </w:rPr>
        <w:t>2017</w:t>
      </w:r>
      <w:r>
        <w:rPr>
          <w:rFonts w:ascii="仿宋" w:eastAsia="仿宋" w:hAnsi="仿宋" w:hint="eastAsia"/>
          <w:spacing w:val="15"/>
          <w:kern w:val="0"/>
          <w:sz w:val="30"/>
          <w:lang w:val="zh-CN"/>
        </w:rPr>
        <w:t>年</w:t>
      </w:r>
      <w:r>
        <w:rPr>
          <w:rFonts w:ascii="仿宋" w:eastAsia="仿宋" w:hAnsi="仿宋" w:hint="eastAsia"/>
          <w:spacing w:val="15"/>
          <w:kern w:val="0"/>
          <w:sz w:val="30"/>
        </w:rPr>
        <w:t>10</w:t>
      </w:r>
      <w:r>
        <w:rPr>
          <w:rFonts w:ascii="仿宋" w:eastAsia="仿宋" w:hAnsi="仿宋" w:hint="eastAsia"/>
          <w:spacing w:val="15"/>
          <w:kern w:val="0"/>
          <w:sz w:val="30"/>
          <w:lang w:val="zh-CN"/>
        </w:rPr>
        <w:t>月</w:t>
      </w:r>
      <w:r>
        <w:rPr>
          <w:rFonts w:ascii="仿宋" w:eastAsia="仿宋" w:hAnsi="仿宋" w:hint="eastAsia"/>
          <w:spacing w:val="15"/>
          <w:kern w:val="0"/>
          <w:sz w:val="30"/>
        </w:rPr>
        <w:t>10</w:t>
      </w:r>
      <w:r>
        <w:rPr>
          <w:rFonts w:ascii="仿宋" w:eastAsia="仿宋" w:hAnsi="仿宋" w:hint="eastAsia"/>
          <w:spacing w:val="15"/>
          <w:kern w:val="0"/>
          <w:sz w:val="30"/>
          <w:lang w:val="zh-CN"/>
        </w:rPr>
        <w:t>日</w:t>
      </w:r>
      <w:r>
        <w:rPr>
          <w:rFonts w:ascii="仿宋" w:eastAsia="仿宋" w:hAnsi="仿宋" w:hint="eastAsia"/>
          <w:spacing w:val="15"/>
          <w:kern w:val="0"/>
          <w:sz w:val="30"/>
          <w:lang w:val="zh-CN"/>
        </w:rPr>
        <w:t xml:space="preserve"> </w:t>
      </w:r>
      <w:r>
        <w:rPr>
          <w:rFonts w:ascii="仿宋" w:eastAsia="仿宋" w:hAnsi="仿宋" w:hint="eastAsia"/>
          <w:spacing w:val="15"/>
          <w:kern w:val="0"/>
          <w:sz w:val="30"/>
          <w:lang w:val="zh-CN"/>
        </w:rPr>
        <w:t>竣工日期：</w:t>
      </w:r>
      <w:r>
        <w:rPr>
          <w:rFonts w:ascii="仿宋" w:eastAsia="仿宋" w:hAnsi="仿宋" w:hint="eastAsia"/>
          <w:spacing w:val="15"/>
          <w:kern w:val="0"/>
          <w:sz w:val="30"/>
        </w:rPr>
        <w:t xml:space="preserve">2018 </w:t>
      </w:r>
      <w:r>
        <w:rPr>
          <w:rFonts w:ascii="仿宋" w:eastAsia="仿宋" w:hAnsi="仿宋" w:hint="eastAsia"/>
          <w:spacing w:val="15"/>
          <w:kern w:val="0"/>
          <w:sz w:val="30"/>
          <w:lang w:val="zh-CN"/>
        </w:rPr>
        <w:t>年</w:t>
      </w:r>
      <w:r>
        <w:rPr>
          <w:rFonts w:ascii="仿宋" w:eastAsia="仿宋" w:hAnsi="仿宋" w:hint="eastAsia"/>
          <w:spacing w:val="15"/>
          <w:kern w:val="0"/>
          <w:sz w:val="30"/>
        </w:rPr>
        <w:t xml:space="preserve"> 1</w:t>
      </w:r>
      <w:r>
        <w:rPr>
          <w:rFonts w:ascii="仿宋" w:eastAsia="仿宋" w:hAnsi="仿宋" w:hint="eastAsia"/>
          <w:spacing w:val="15"/>
          <w:kern w:val="0"/>
          <w:sz w:val="30"/>
          <w:lang w:val="zh-CN"/>
        </w:rPr>
        <w:t>月</w:t>
      </w:r>
      <w:r>
        <w:rPr>
          <w:rFonts w:ascii="仿宋" w:eastAsia="仿宋" w:hAnsi="仿宋" w:hint="eastAsia"/>
          <w:spacing w:val="15"/>
          <w:kern w:val="0"/>
          <w:sz w:val="30"/>
        </w:rPr>
        <w:t>7</w:t>
      </w:r>
      <w:r>
        <w:rPr>
          <w:rFonts w:ascii="仿宋" w:eastAsia="仿宋" w:hAnsi="仿宋" w:hint="eastAsia"/>
          <w:spacing w:val="15"/>
          <w:kern w:val="0"/>
          <w:sz w:val="30"/>
          <w:lang w:val="zh-CN"/>
        </w:rPr>
        <w:t>日</w:t>
      </w:r>
    </w:p>
    <w:p w:rsidR="00836178" w:rsidRDefault="006100B5">
      <w:pPr>
        <w:widowControl/>
        <w:adjustRightInd w:val="0"/>
        <w:spacing w:before="226" w:line="540" w:lineRule="exact"/>
        <w:ind w:firstLine="620"/>
        <w:jc w:val="left"/>
      </w:pPr>
      <w:r>
        <w:rPr>
          <w:rFonts w:ascii="黑体" w:eastAsia="黑体" w:hAnsi="宋体" w:cs="黑体" w:hint="eastAsia"/>
          <w:b/>
          <w:kern w:val="0"/>
          <w:sz w:val="30"/>
          <w:szCs w:val="30"/>
          <w:shd w:val="clear" w:color="auto" w:fill="FFFFFF"/>
          <w:lang/>
        </w:rPr>
        <w:t>八</w:t>
      </w:r>
      <w:r>
        <w:rPr>
          <w:rFonts w:ascii="黑体" w:eastAsia="黑体" w:hAnsi="宋体" w:cs="黑体" w:hint="eastAsia"/>
          <w:color w:val="000000"/>
          <w:spacing w:val="15"/>
          <w:kern w:val="0"/>
          <w:sz w:val="30"/>
          <w:szCs w:val="30"/>
          <w:shd w:val="clear" w:color="auto" w:fill="FFFFFF"/>
          <w:lang/>
        </w:rPr>
        <w:t>、公示期</w:t>
      </w:r>
    </w:p>
    <w:p w:rsidR="00836178" w:rsidRDefault="006100B5">
      <w:pPr>
        <w:widowControl/>
        <w:adjustRightInd w:val="0"/>
        <w:spacing w:before="226" w:line="540" w:lineRule="exact"/>
        <w:ind w:firstLineChars="700" w:firstLine="2310"/>
        <w:jc w:val="left"/>
        <w:rPr>
          <w:rFonts w:ascii="仿宋_GB2312" w:eastAsia="仿宋_GB2312" w:hAnsi="微软雅黑" w:cs="仿宋_GB2312" w:hint="eastAsia"/>
          <w:color w:val="000000"/>
          <w:spacing w:val="15"/>
          <w:kern w:val="0"/>
          <w:sz w:val="30"/>
          <w:szCs w:val="30"/>
          <w:shd w:val="clear" w:color="auto" w:fill="FFFFFF"/>
          <w:lang/>
        </w:rPr>
      </w:pPr>
      <w:r>
        <w:rPr>
          <w:rFonts w:ascii="仿宋_GB2312" w:eastAsia="仿宋_GB2312" w:hAnsi="微软雅黑" w:cs="仿宋_GB2312" w:hint="eastAsia"/>
          <w:color w:val="000000"/>
          <w:spacing w:val="15"/>
          <w:kern w:val="0"/>
          <w:sz w:val="30"/>
          <w:szCs w:val="30"/>
          <w:shd w:val="clear" w:color="auto" w:fill="FFFFFF"/>
          <w:lang/>
        </w:rPr>
        <w:lastRenderedPageBreak/>
        <w:t>2018</w:t>
      </w:r>
      <w:r>
        <w:rPr>
          <w:rFonts w:ascii="仿宋_GB2312" w:eastAsia="仿宋_GB2312" w:hAnsi="微软雅黑" w:cs="仿宋_GB2312"/>
          <w:color w:val="000000"/>
          <w:spacing w:val="15"/>
          <w:kern w:val="0"/>
          <w:sz w:val="30"/>
          <w:szCs w:val="30"/>
          <w:shd w:val="clear" w:color="auto" w:fill="FFFFFF"/>
          <w:lang/>
        </w:rPr>
        <w:t>年</w:t>
      </w:r>
      <w:r>
        <w:rPr>
          <w:rFonts w:ascii="仿宋_GB2312" w:eastAsia="仿宋_GB2312" w:hAnsi="微软雅黑" w:cs="仿宋_GB2312" w:hint="eastAsia"/>
          <w:color w:val="000000"/>
          <w:spacing w:val="15"/>
          <w:kern w:val="0"/>
          <w:sz w:val="30"/>
          <w:szCs w:val="30"/>
          <w:shd w:val="clear" w:color="auto" w:fill="FFFFFF"/>
          <w:lang/>
        </w:rPr>
        <w:t>2</w:t>
      </w:r>
      <w:r>
        <w:rPr>
          <w:rFonts w:ascii="仿宋_GB2312" w:eastAsia="仿宋_GB2312" w:hAnsi="微软雅黑" w:cs="仿宋_GB2312"/>
          <w:color w:val="000000"/>
          <w:spacing w:val="15"/>
          <w:kern w:val="0"/>
          <w:sz w:val="30"/>
          <w:szCs w:val="30"/>
          <w:shd w:val="clear" w:color="auto" w:fill="FFFFFF"/>
          <w:lang/>
        </w:rPr>
        <w:t>月</w:t>
      </w:r>
      <w:r>
        <w:rPr>
          <w:rFonts w:ascii="仿宋_GB2312" w:eastAsia="仿宋_GB2312" w:hAnsi="微软雅黑" w:cs="仿宋_GB2312" w:hint="eastAsia"/>
          <w:color w:val="000000"/>
          <w:spacing w:val="15"/>
          <w:kern w:val="0"/>
          <w:sz w:val="30"/>
          <w:szCs w:val="30"/>
          <w:shd w:val="clear" w:color="auto" w:fill="FFFFFF"/>
          <w:lang/>
        </w:rPr>
        <w:t>7</w:t>
      </w:r>
      <w:r>
        <w:rPr>
          <w:rFonts w:ascii="仿宋_GB2312" w:eastAsia="仿宋_GB2312" w:hAnsi="微软雅黑" w:cs="仿宋_GB2312"/>
          <w:color w:val="000000"/>
          <w:spacing w:val="15"/>
          <w:kern w:val="0"/>
          <w:sz w:val="30"/>
          <w:szCs w:val="30"/>
          <w:shd w:val="clear" w:color="auto" w:fill="FFFFFF"/>
          <w:lang/>
        </w:rPr>
        <w:t>日</w:t>
      </w:r>
      <w:r>
        <w:rPr>
          <w:rFonts w:ascii="仿宋_GB2312" w:eastAsia="仿宋_GB2312" w:hAnsi="微软雅黑" w:cs="仿宋_GB2312"/>
          <w:color w:val="000000"/>
          <w:spacing w:val="15"/>
          <w:kern w:val="0"/>
          <w:sz w:val="30"/>
          <w:szCs w:val="30"/>
          <w:shd w:val="clear" w:color="auto" w:fill="FFFFFF"/>
          <w:lang/>
        </w:rPr>
        <w:t>—</w:t>
      </w:r>
      <w:r>
        <w:rPr>
          <w:rFonts w:ascii="仿宋_GB2312" w:eastAsia="仿宋_GB2312" w:hAnsi="微软雅黑" w:cs="仿宋_GB2312" w:hint="eastAsia"/>
          <w:color w:val="000000"/>
          <w:spacing w:val="15"/>
          <w:kern w:val="0"/>
          <w:sz w:val="30"/>
          <w:szCs w:val="30"/>
          <w:shd w:val="clear" w:color="auto" w:fill="FFFFFF"/>
          <w:lang/>
        </w:rPr>
        <w:t>2018</w:t>
      </w:r>
      <w:r>
        <w:rPr>
          <w:rFonts w:ascii="仿宋_GB2312" w:eastAsia="仿宋_GB2312" w:hAnsi="微软雅黑" w:cs="仿宋_GB2312"/>
          <w:color w:val="000000"/>
          <w:spacing w:val="15"/>
          <w:kern w:val="0"/>
          <w:sz w:val="30"/>
          <w:szCs w:val="30"/>
          <w:shd w:val="clear" w:color="auto" w:fill="FFFFFF"/>
          <w:lang/>
        </w:rPr>
        <w:t>年</w:t>
      </w:r>
      <w:r>
        <w:rPr>
          <w:rFonts w:ascii="仿宋_GB2312" w:eastAsia="仿宋_GB2312" w:hAnsi="微软雅黑" w:cs="仿宋_GB2312" w:hint="eastAsia"/>
          <w:color w:val="000000"/>
          <w:spacing w:val="15"/>
          <w:kern w:val="0"/>
          <w:sz w:val="30"/>
          <w:szCs w:val="30"/>
          <w:shd w:val="clear" w:color="auto" w:fill="FFFFFF"/>
          <w:lang/>
        </w:rPr>
        <w:t>2</w:t>
      </w:r>
      <w:r>
        <w:rPr>
          <w:rFonts w:ascii="仿宋_GB2312" w:eastAsia="仿宋_GB2312" w:hAnsi="微软雅黑" w:cs="仿宋_GB2312"/>
          <w:color w:val="000000"/>
          <w:spacing w:val="15"/>
          <w:kern w:val="0"/>
          <w:sz w:val="30"/>
          <w:szCs w:val="30"/>
          <w:shd w:val="clear" w:color="auto" w:fill="FFFFFF"/>
          <w:lang/>
        </w:rPr>
        <w:t>月</w:t>
      </w:r>
      <w:r>
        <w:rPr>
          <w:rFonts w:ascii="仿宋_GB2312" w:eastAsia="仿宋_GB2312" w:hAnsi="微软雅黑" w:cs="仿宋_GB2312" w:hint="eastAsia"/>
          <w:color w:val="000000"/>
          <w:spacing w:val="15"/>
          <w:kern w:val="0"/>
          <w:sz w:val="30"/>
          <w:szCs w:val="30"/>
          <w:shd w:val="clear" w:color="auto" w:fill="FFFFFF"/>
          <w:lang/>
        </w:rPr>
        <w:t>9</w:t>
      </w:r>
      <w:r>
        <w:rPr>
          <w:rFonts w:ascii="仿宋_GB2312" w:eastAsia="仿宋_GB2312" w:hAnsi="微软雅黑" w:cs="仿宋_GB2312"/>
          <w:color w:val="000000"/>
          <w:spacing w:val="15"/>
          <w:kern w:val="0"/>
          <w:sz w:val="30"/>
          <w:szCs w:val="30"/>
          <w:shd w:val="clear" w:color="auto" w:fill="FFFFFF"/>
          <w:lang/>
        </w:rPr>
        <w:t>日</w:t>
      </w:r>
    </w:p>
    <w:p w:rsidR="00905842" w:rsidRPr="00905842" w:rsidRDefault="00905842" w:rsidP="00905842">
      <w:pPr>
        <w:widowControl/>
        <w:shd w:val="clear" w:color="auto" w:fill="FFFFFF"/>
        <w:spacing w:line="253" w:lineRule="atLeast"/>
        <w:jc w:val="left"/>
        <w:rPr>
          <w:rFonts w:ascii="Arial" w:eastAsia="宋体" w:hAnsi="Arial" w:cs="Arial"/>
          <w:color w:val="000000"/>
          <w:kern w:val="0"/>
          <w:sz w:val="24"/>
        </w:rPr>
      </w:pPr>
      <w:r w:rsidRPr="00905842">
        <w:rPr>
          <w:rFonts w:ascii="仿宋" w:eastAsia="仿宋" w:hAnsi="仿宋" w:cs="Arial"/>
          <w:color w:val="000000"/>
          <w:kern w:val="0"/>
          <w:sz w:val="27"/>
          <w:szCs w:val="27"/>
          <w:shd w:val="clear" w:color="auto" w:fill="FFFFFF"/>
        </w:rPr>
        <w:t>如投标单位对本次公示有异议，请拨打电话：</w:t>
      </w:r>
    </w:p>
    <w:p w:rsidR="00905842" w:rsidRPr="00905842" w:rsidRDefault="00905842" w:rsidP="00905842">
      <w:pPr>
        <w:widowControl/>
        <w:shd w:val="clear" w:color="auto" w:fill="FFFFFF"/>
        <w:spacing w:line="253" w:lineRule="atLeast"/>
        <w:ind w:left="420"/>
        <w:jc w:val="left"/>
        <w:rPr>
          <w:rFonts w:ascii="Arial" w:eastAsia="宋体" w:hAnsi="Arial" w:cs="Arial"/>
          <w:color w:val="000000"/>
          <w:kern w:val="0"/>
          <w:sz w:val="24"/>
        </w:rPr>
      </w:pPr>
      <w:r w:rsidRPr="00905842">
        <w:rPr>
          <w:rFonts w:ascii="仿宋" w:eastAsia="仿宋" w:hAnsi="仿宋" w:cs="Arial"/>
          <w:color w:val="000000"/>
          <w:kern w:val="0"/>
          <w:sz w:val="27"/>
          <w:szCs w:val="27"/>
          <w:shd w:val="clear" w:color="auto" w:fill="FFFFFF"/>
        </w:rPr>
        <w:t>发包人：</w:t>
      </w:r>
      <w:r>
        <w:rPr>
          <w:rFonts w:ascii="仿宋" w:eastAsia="仿宋" w:hAnsi="仿宋"/>
          <w:spacing w:val="15"/>
          <w:kern w:val="0"/>
          <w:sz w:val="30"/>
          <w:lang w:val="zh-CN"/>
        </w:rPr>
        <w:t>许昌市公安消防支队</w:t>
      </w:r>
    </w:p>
    <w:p w:rsidR="00905842" w:rsidRPr="00905842" w:rsidRDefault="00905842" w:rsidP="00905842">
      <w:pPr>
        <w:widowControl/>
        <w:shd w:val="clear" w:color="auto" w:fill="FFFFFF"/>
        <w:spacing w:line="253" w:lineRule="atLeast"/>
        <w:ind w:left="420"/>
        <w:jc w:val="left"/>
        <w:rPr>
          <w:rFonts w:ascii="Arial" w:eastAsia="宋体" w:hAnsi="Arial" w:cs="Arial"/>
          <w:color w:val="000000"/>
          <w:kern w:val="0"/>
          <w:sz w:val="24"/>
        </w:rPr>
      </w:pPr>
      <w:r w:rsidRPr="00905842">
        <w:rPr>
          <w:rFonts w:ascii="仿宋" w:eastAsia="仿宋" w:hAnsi="仿宋" w:cs="Arial"/>
          <w:color w:val="000000"/>
          <w:kern w:val="0"/>
          <w:sz w:val="27"/>
          <w:szCs w:val="27"/>
          <w:shd w:val="clear" w:color="auto" w:fill="FFFFFF"/>
        </w:rPr>
        <w:t>联系人：刘先生</w:t>
      </w:r>
    </w:p>
    <w:p w:rsidR="00905842" w:rsidRPr="00905842" w:rsidRDefault="00905842" w:rsidP="00905842">
      <w:pPr>
        <w:widowControl/>
        <w:shd w:val="clear" w:color="auto" w:fill="FFFFFF"/>
        <w:spacing w:line="253" w:lineRule="atLeast"/>
        <w:ind w:left="420"/>
        <w:jc w:val="left"/>
        <w:rPr>
          <w:rFonts w:ascii="仿宋" w:eastAsia="仿宋" w:hAnsi="仿宋" w:cs="Arial"/>
          <w:color w:val="000000"/>
          <w:kern w:val="0"/>
          <w:sz w:val="27"/>
          <w:szCs w:val="27"/>
          <w:shd w:val="clear" w:color="auto" w:fill="FFFFFF"/>
        </w:rPr>
      </w:pPr>
      <w:r w:rsidRPr="00905842">
        <w:rPr>
          <w:rFonts w:ascii="仿宋" w:eastAsia="仿宋" w:hAnsi="仿宋" w:cs="Arial"/>
          <w:color w:val="000000"/>
          <w:kern w:val="0"/>
          <w:sz w:val="27"/>
          <w:szCs w:val="27"/>
          <w:shd w:val="clear" w:color="auto" w:fill="FFFFFF"/>
        </w:rPr>
        <w:t>联系电话：</w:t>
      </w:r>
      <w:r w:rsidRPr="00B30828">
        <w:rPr>
          <w:rFonts w:ascii="仿宋" w:eastAsia="仿宋" w:hAnsi="仿宋" w:cs="Arial" w:hint="eastAsia"/>
          <w:color w:val="000000"/>
          <w:kern w:val="0"/>
          <w:sz w:val="27"/>
          <w:szCs w:val="27"/>
          <w:shd w:val="clear" w:color="auto" w:fill="FFFFFF"/>
        </w:rPr>
        <w:t>0374-2989119</w:t>
      </w:r>
    </w:p>
    <w:p w:rsidR="00905842" w:rsidRPr="00905842" w:rsidRDefault="00905842" w:rsidP="00905842">
      <w:pPr>
        <w:widowControl/>
        <w:shd w:val="clear" w:color="auto" w:fill="FFFFFF"/>
        <w:spacing w:line="253" w:lineRule="atLeast"/>
        <w:ind w:left="420"/>
        <w:jc w:val="left"/>
        <w:rPr>
          <w:rFonts w:ascii="仿宋" w:eastAsia="仿宋" w:hAnsi="仿宋" w:cs="Arial"/>
          <w:color w:val="000000"/>
          <w:kern w:val="0"/>
          <w:sz w:val="27"/>
          <w:szCs w:val="27"/>
          <w:shd w:val="clear" w:color="auto" w:fill="FFFFFF"/>
        </w:rPr>
      </w:pPr>
      <w:r w:rsidRPr="00905842">
        <w:rPr>
          <w:rFonts w:ascii="仿宋" w:eastAsia="仿宋" w:hAnsi="仿宋" w:cs="Arial"/>
          <w:color w:val="000000"/>
          <w:kern w:val="0"/>
          <w:sz w:val="27"/>
          <w:szCs w:val="27"/>
          <w:shd w:val="clear" w:color="auto" w:fill="FFFFFF"/>
        </w:rPr>
        <w:t>监督部门：</w:t>
      </w:r>
      <w:r>
        <w:rPr>
          <w:rFonts w:ascii="仿宋" w:eastAsia="仿宋" w:hAnsi="仿宋" w:cs="Arial" w:hint="eastAsia"/>
          <w:color w:val="000000"/>
          <w:kern w:val="0"/>
          <w:sz w:val="27"/>
          <w:szCs w:val="27"/>
          <w:shd w:val="clear" w:color="auto" w:fill="FFFFFF"/>
        </w:rPr>
        <w:t>许昌市一体化示范区建设环保局</w:t>
      </w:r>
    </w:p>
    <w:p w:rsidR="00905842" w:rsidRPr="00905842" w:rsidRDefault="00905842" w:rsidP="00905842">
      <w:pPr>
        <w:widowControl/>
        <w:shd w:val="clear" w:color="auto" w:fill="FFFFFF"/>
        <w:spacing w:line="253" w:lineRule="atLeast"/>
        <w:ind w:left="420"/>
        <w:jc w:val="left"/>
        <w:rPr>
          <w:rFonts w:ascii="仿宋" w:eastAsia="仿宋" w:hAnsi="仿宋" w:cs="Arial"/>
          <w:color w:val="000000"/>
          <w:kern w:val="0"/>
          <w:sz w:val="27"/>
          <w:szCs w:val="27"/>
          <w:shd w:val="clear" w:color="auto" w:fill="FFFFFF"/>
        </w:rPr>
      </w:pPr>
      <w:r w:rsidRPr="00905842">
        <w:rPr>
          <w:rFonts w:ascii="仿宋" w:eastAsia="仿宋" w:hAnsi="仿宋" w:cs="Arial"/>
          <w:color w:val="000000"/>
          <w:kern w:val="0"/>
          <w:sz w:val="27"/>
          <w:szCs w:val="27"/>
          <w:shd w:val="clear" w:color="auto" w:fill="FFFFFF"/>
        </w:rPr>
        <w:t>联系电话：</w:t>
      </w:r>
      <w:r w:rsidR="00806EEA">
        <w:rPr>
          <w:rFonts w:ascii="仿宋" w:eastAsia="仿宋" w:hAnsi="仿宋" w:cs="Arial" w:hint="eastAsia"/>
          <w:color w:val="000000"/>
          <w:kern w:val="0"/>
          <w:sz w:val="27"/>
          <w:szCs w:val="27"/>
          <w:shd w:val="clear" w:color="auto" w:fill="FFFFFF"/>
        </w:rPr>
        <w:t>0</w:t>
      </w:r>
      <w:r w:rsidR="00806EEA" w:rsidRPr="00B30828">
        <w:rPr>
          <w:rFonts w:ascii="仿宋" w:eastAsia="仿宋" w:hAnsi="仿宋" w:cs="Arial" w:hint="eastAsia"/>
          <w:color w:val="000000"/>
          <w:kern w:val="0"/>
          <w:sz w:val="27"/>
          <w:szCs w:val="27"/>
          <w:shd w:val="clear" w:color="auto" w:fill="FFFFFF"/>
        </w:rPr>
        <w:t>374-3191016</w:t>
      </w:r>
    </w:p>
    <w:p w:rsidR="009650B6" w:rsidRPr="009650B6" w:rsidRDefault="00905842" w:rsidP="009650B6">
      <w:pPr>
        <w:widowControl/>
        <w:shd w:val="clear" w:color="auto" w:fill="FFFFFF"/>
        <w:spacing w:line="253" w:lineRule="atLeast"/>
        <w:ind w:left="420"/>
        <w:jc w:val="left"/>
        <w:rPr>
          <w:rFonts w:ascii="仿宋" w:eastAsia="仿宋" w:hAnsi="仿宋" w:cs="Arial" w:hint="eastAsia"/>
          <w:color w:val="000000"/>
          <w:kern w:val="0"/>
          <w:sz w:val="27"/>
          <w:szCs w:val="27"/>
          <w:shd w:val="clear" w:color="auto" w:fill="FFFFFF"/>
        </w:rPr>
      </w:pPr>
      <w:r w:rsidRPr="00905842">
        <w:rPr>
          <w:rFonts w:ascii="仿宋" w:eastAsia="仿宋" w:hAnsi="仿宋" w:cs="Arial"/>
          <w:color w:val="000000"/>
          <w:kern w:val="0"/>
          <w:sz w:val="27"/>
          <w:szCs w:val="27"/>
          <w:shd w:val="clear" w:color="auto" w:fill="FFFFFF"/>
        </w:rPr>
        <w:t>代理机构：</w:t>
      </w:r>
      <w:r w:rsidR="009650B6" w:rsidRPr="009650B6">
        <w:rPr>
          <w:rFonts w:ascii="仿宋" w:eastAsia="仿宋" w:hAnsi="仿宋" w:cs="Arial" w:hint="eastAsia"/>
          <w:color w:val="000000"/>
          <w:kern w:val="0"/>
          <w:sz w:val="27"/>
          <w:szCs w:val="27"/>
          <w:shd w:val="clear" w:color="auto" w:fill="FFFFFF"/>
        </w:rPr>
        <w:t xml:space="preserve">瑞和安惠项目管理集团有限公司               </w:t>
      </w:r>
    </w:p>
    <w:p w:rsidR="009650B6" w:rsidRPr="009650B6" w:rsidRDefault="009650B6" w:rsidP="009650B6">
      <w:pPr>
        <w:widowControl/>
        <w:shd w:val="clear" w:color="auto" w:fill="FFFFFF"/>
        <w:spacing w:line="253" w:lineRule="atLeast"/>
        <w:ind w:left="420"/>
        <w:jc w:val="left"/>
        <w:rPr>
          <w:rFonts w:ascii="仿宋" w:eastAsia="仿宋" w:hAnsi="仿宋" w:cs="Arial" w:hint="eastAsia"/>
          <w:color w:val="000000"/>
          <w:kern w:val="0"/>
          <w:sz w:val="27"/>
          <w:szCs w:val="27"/>
          <w:shd w:val="clear" w:color="auto" w:fill="FFFFFF"/>
        </w:rPr>
      </w:pPr>
      <w:r w:rsidRPr="009650B6">
        <w:rPr>
          <w:rFonts w:ascii="仿宋" w:eastAsia="仿宋" w:hAnsi="仿宋" w:cs="Arial" w:hint="eastAsia"/>
          <w:color w:val="000000"/>
          <w:kern w:val="0"/>
          <w:sz w:val="27"/>
          <w:szCs w:val="27"/>
          <w:shd w:val="clear" w:color="auto" w:fill="FFFFFF"/>
        </w:rPr>
        <w:t>联系人：刘先生</w:t>
      </w:r>
    </w:p>
    <w:p w:rsidR="00905842" w:rsidRPr="00905842" w:rsidRDefault="009650B6" w:rsidP="009650B6">
      <w:pPr>
        <w:widowControl/>
        <w:shd w:val="clear" w:color="auto" w:fill="FFFFFF"/>
        <w:spacing w:line="253" w:lineRule="atLeast"/>
        <w:ind w:left="420"/>
        <w:jc w:val="left"/>
        <w:rPr>
          <w:rFonts w:ascii="仿宋" w:eastAsia="仿宋" w:hAnsi="仿宋" w:cs="Arial"/>
          <w:color w:val="000000"/>
          <w:kern w:val="0"/>
          <w:sz w:val="27"/>
          <w:szCs w:val="27"/>
          <w:shd w:val="clear" w:color="auto" w:fill="FFFFFF"/>
        </w:rPr>
      </w:pPr>
      <w:r w:rsidRPr="009650B6">
        <w:rPr>
          <w:rFonts w:ascii="仿宋" w:eastAsia="仿宋" w:hAnsi="仿宋" w:cs="Arial" w:hint="eastAsia"/>
          <w:color w:val="000000"/>
          <w:kern w:val="0"/>
          <w:sz w:val="27"/>
          <w:szCs w:val="27"/>
          <w:shd w:val="clear" w:color="auto" w:fill="FFFFFF"/>
        </w:rPr>
        <w:t>电 话：13071060101</w:t>
      </w:r>
      <w:r w:rsidR="00905842" w:rsidRPr="00905842">
        <w:rPr>
          <w:rFonts w:ascii="仿宋" w:eastAsia="仿宋" w:hAnsi="仿宋" w:cs="Arial"/>
          <w:color w:val="000000"/>
          <w:kern w:val="0"/>
          <w:sz w:val="27"/>
          <w:szCs w:val="27"/>
          <w:shd w:val="clear" w:color="auto" w:fill="FFFFFF"/>
        </w:rPr>
        <w:t xml:space="preserve"> </w:t>
      </w:r>
    </w:p>
    <w:p w:rsidR="00905842" w:rsidRPr="00905842" w:rsidRDefault="00905842" w:rsidP="00905842">
      <w:pPr>
        <w:pStyle w:val="a0"/>
        <w:ind w:firstLine="210"/>
        <w:rPr>
          <w:lang/>
        </w:rPr>
      </w:pPr>
    </w:p>
    <w:p w:rsidR="00836178" w:rsidRDefault="006100B5">
      <w:pPr>
        <w:pStyle w:val="a7"/>
        <w:widowControl/>
        <w:spacing w:before="226" w:line="540" w:lineRule="exact"/>
        <w:ind w:firstLineChars="198" w:firstLine="594"/>
      </w:pPr>
      <w:r>
        <w:rPr>
          <w:rFonts w:ascii="黑体" w:eastAsia="黑体" w:hAnsi="宋体" w:cs="黑体" w:hint="eastAsia"/>
          <w:sz w:val="30"/>
          <w:szCs w:val="30"/>
          <w:shd w:val="clear" w:color="auto" w:fill="FFFFFF"/>
        </w:rPr>
        <w:t>九</w:t>
      </w:r>
      <w:r>
        <w:rPr>
          <w:rFonts w:ascii="黑体" w:eastAsia="黑体" w:hAnsi="宋体" w:cs="黑体" w:hint="eastAsia"/>
          <w:sz w:val="30"/>
          <w:szCs w:val="30"/>
          <w:shd w:val="clear" w:color="auto" w:fill="FFFFFF"/>
        </w:rPr>
        <w:t>、联系方式</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招</w:t>
      </w:r>
      <w:r w:rsidRPr="009470D3">
        <w:rPr>
          <w:rFonts w:ascii="仿宋" w:eastAsia="仿宋" w:hAnsi="仿宋" w:cs="Arial"/>
          <w:color w:val="000000"/>
          <w:kern w:val="0"/>
          <w:sz w:val="27"/>
          <w:szCs w:val="27"/>
          <w:shd w:val="clear" w:color="auto" w:fill="FFFFFF"/>
        </w:rPr>
        <w:t xml:space="preserve"> </w:t>
      </w:r>
      <w:r w:rsidRPr="009470D3">
        <w:rPr>
          <w:rFonts w:ascii="仿宋" w:eastAsia="仿宋" w:hAnsi="仿宋" w:cs="Arial"/>
          <w:color w:val="000000"/>
          <w:kern w:val="0"/>
          <w:sz w:val="27"/>
          <w:szCs w:val="27"/>
          <w:shd w:val="clear" w:color="auto" w:fill="FFFFFF"/>
        </w:rPr>
        <w:t>标</w:t>
      </w:r>
      <w:r w:rsidRPr="009470D3">
        <w:rPr>
          <w:rFonts w:ascii="仿宋" w:eastAsia="仿宋" w:hAnsi="仿宋" w:cs="Arial"/>
          <w:color w:val="000000"/>
          <w:kern w:val="0"/>
          <w:sz w:val="27"/>
          <w:szCs w:val="27"/>
          <w:shd w:val="clear" w:color="auto" w:fill="FFFFFF"/>
        </w:rPr>
        <w:t xml:space="preserve"> </w:t>
      </w:r>
      <w:r w:rsidRPr="009470D3">
        <w:rPr>
          <w:rFonts w:ascii="仿宋" w:eastAsia="仿宋" w:hAnsi="仿宋" w:cs="Arial"/>
          <w:color w:val="000000"/>
          <w:kern w:val="0"/>
          <w:sz w:val="27"/>
          <w:szCs w:val="27"/>
          <w:shd w:val="clear" w:color="auto" w:fill="FFFFFF"/>
        </w:rPr>
        <w:t>人：许昌市公安消防支队</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联</w:t>
      </w:r>
      <w:r w:rsidRPr="009470D3">
        <w:rPr>
          <w:rFonts w:ascii="仿宋" w:eastAsia="仿宋" w:hAnsi="仿宋" w:cs="Arial"/>
          <w:color w:val="000000"/>
          <w:kern w:val="0"/>
          <w:sz w:val="27"/>
          <w:szCs w:val="27"/>
          <w:shd w:val="clear" w:color="auto" w:fill="FFFFFF"/>
        </w:rPr>
        <w:t xml:space="preserve"> </w:t>
      </w:r>
      <w:r w:rsidRPr="009470D3">
        <w:rPr>
          <w:rFonts w:ascii="仿宋" w:eastAsia="仿宋" w:hAnsi="仿宋" w:cs="Arial"/>
          <w:color w:val="000000"/>
          <w:kern w:val="0"/>
          <w:sz w:val="27"/>
          <w:szCs w:val="27"/>
          <w:shd w:val="clear" w:color="auto" w:fill="FFFFFF"/>
        </w:rPr>
        <w:t>系</w:t>
      </w:r>
      <w:r w:rsidRPr="009470D3">
        <w:rPr>
          <w:rFonts w:ascii="仿宋" w:eastAsia="仿宋" w:hAnsi="仿宋" w:cs="Arial"/>
          <w:color w:val="000000"/>
          <w:kern w:val="0"/>
          <w:sz w:val="27"/>
          <w:szCs w:val="27"/>
          <w:shd w:val="clear" w:color="auto" w:fill="FFFFFF"/>
        </w:rPr>
        <w:t xml:space="preserve"> </w:t>
      </w:r>
      <w:r w:rsidRPr="009470D3">
        <w:rPr>
          <w:rFonts w:ascii="仿宋" w:eastAsia="仿宋" w:hAnsi="仿宋" w:cs="Arial"/>
          <w:color w:val="000000"/>
          <w:kern w:val="0"/>
          <w:sz w:val="27"/>
          <w:szCs w:val="27"/>
          <w:shd w:val="clear" w:color="auto" w:fill="FFFFFF"/>
        </w:rPr>
        <w:t>人：刘先生</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联系电话：</w:t>
      </w:r>
      <w:r w:rsidRPr="009470D3">
        <w:rPr>
          <w:rFonts w:ascii="仿宋" w:eastAsia="仿宋" w:hAnsi="仿宋" w:cs="Arial"/>
          <w:color w:val="000000"/>
          <w:kern w:val="0"/>
          <w:sz w:val="27"/>
          <w:szCs w:val="27"/>
          <w:shd w:val="clear" w:color="auto" w:fill="FFFFFF"/>
        </w:rPr>
        <w:t>0374-2989119</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地</w:t>
      </w:r>
      <w:r w:rsidRPr="009470D3">
        <w:rPr>
          <w:rFonts w:ascii="仿宋" w:eastAsia="仿宋" w:hAnsi="仿宋" w:cs="Arial"/>
          <w:color w:val="000000"/>
          <w:kern w:val="0"/>
          <w:sz w:val="27"/>
          <w:szCs w:val="27"/>
          <w:shd w:val="clear" w:color="auto" w:fill="FFFFFF"/>
        </w:rPr>
        <w:t xml:space="preserve">    </w:t>
      </w:r>
      <w:r w:rsidRPr="009470D3">
        <w:rPr>
          <w:rFonts w:ascii="仿宋" w:eastAsia="仿宋" w:hAnsi="仿宋" w:cs="Arial"/>
          <w:color w:val="000000"/>
          <w:kern w:val="0"/>
          <w:sz w:val="27"/>
          <w:szCs w:val="27"/>
          <w:shd w:val="clear" w:color="auto" w:fill="FFFFFF"/>
        </w:rPr>
        <w:t>址：许昌市建安大道东段</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招标代理机构：瑞和安惠项目管理集团有限公司</w:t>
      </w:r>
      <w:r w:rsidRPr="009470D3">
        <w:rPr>
          <w:rFonts w:ascii="仿宋" w:eastAsia="仿宋" w:hAnsi="仿宋" w:cs="Arial"/>
          <w:color w:val="000000"/>
          <w:kern w:val="0"/>
          <w:sz w:val="27"/>
          <w:szCs w:val="27"/>
          <w:shd w:val="clear" w:color="auto" w:fill="FFFFFF"/>
        </w:rPr>
        <w:t xml:space="preserve">               </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联系人：刘先生</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电</w:t>
      </w:r>
      <w:r w:rsidRPr="009470D3">
        <w:rPr>
          <w:rFonts w:ascii="仿宋" w:eastAsia="仿宋" w:hAnsi="仿宋" w:cs="Arial"/>
          <w:color w:val="000000"/>
          <w:kern w:val="0"/>
          <w:sz w:val="27"/>
          <w:szCs w:val="27"/>
          <w:shd w:val="clear" w:color="auto" w:fill="FFFFFF"/>
        </w:rPr>
        <w:t> </w:t>
      </w:r>
      <w:r w:rsidRPr="009470D3">
        <w:rPr>
          <w:rFonts w:ascii="仿宋" w:eastAsia="仿宋" w:hAnsi="仿宋" w:cs="Arial"/>
          <w:color w:val="000000"/>
          <w:kern w:val="0"/>
          <w:sz w:val="27"/>
          <w:szCs w:val="27"/>
          <w:shd w:val="clear" w:color="auto" w:fill="FFFFFF"/>
        </w:rPr>
        <w:t>话：</w:t>
      </w:r>
      <w:r w:rsidRPr="009470D3">
        <w:rPr>
          <w:rFonts w:ascii="仿宋" w:eastAsia="仿宋" w:hAnsi="仿宋" w:cs="Arial"/>
          <w:color w:val="000000"/>
          <w:kern w:val="0"/>
          <w:sz w:val="27"/>
          <w:szCs w:val="27"/>
          <w:shd w:val="clear" w:color="auto" w:fill="FFFFFF"/>
        </w:rPr>
        <w:t>13071060101</w:t>
      </w:r>
    </w:p>
    <w:p w:rsidR="00836178" w:rsidRPr="009470D3" w:rsidRDefault="006100B5" w:rsidP="00221C65">
      <w:pPr>
        <w:adjustRightInd w:val="0"/>
        <w:snapToGrid w:val="0"/>
        <w:spacing w:line="360" w:lineRule="auto"/>
        <w:ind w:firstLineChars="200" w:firstLine="540"/>
        <w:rPr>
          <w:rFonts w:ascii="仿宋" w:eastAsia="仿宋" w:hAnsi="仿宋" w:cs="Arial"/>
          <w:color w:val="000000"/>
          <w:kern w:val="0"/>
          <w:sz w:val="27"/>
          <w:szCs w:val="27"/>
          <w:shd w:val="clear" w:color="auto" w:fill="FFFFFF"/>
        </w:rPr>
      </w:pPr>
      <w:r w:rsidRPr="009470D3">
        <w:rPr>
          <w:rFonts w:ascii="仿宋" w:eastAsia="仿宋" w:hAnsi="仿宋" w:cs="Arial"/>
          <w:color w:val="000000"/>
          <w:kern w:val="0"/>
          <w:sz w:val="27"/>
          <w:szCs w:val="27"/>
          <w:shd w:val="clear" w:color="auto" w:fill="FFFFFF"/>
        </w:rPr>
        <w:t>地址：郑州市金水区东路与东风南路交叉口绿地原盛国际</w:t>
      </w:r>
      <w:r w:rsidRPr="009470D3">
        <w:rPr>
          <w:rFonts w:ascii="仿宋" w:eastAsia="仿宋" w:hAnsi="仿宋" w:cs="Arial"/>
          <w:color w:val="000000"/>
          <w:kern w:val="0"/>
          <w:sz w:val="27"/>
          <w:szCs w:val="27"/>
          <w:shd w:val="clear" w:color="auto" w:fill="FFFFFF"/>
        </w:rPr>
        <w:t>1</w:t>
      </w:r>
      <w:r w:rsidRPr="009470D3">
        <w:rPr>
          <w:rFonts w:ascii="仿宋" w:eastAsia="仿宋" w:hAnsi="仿宋" w:cs="Arial"/>
          <w:color w:val="000000"/>
          <w:kern w:val="0"/>
          <w:sz w:val="27"/>
          <w:szCs w:val="27"/>
          <w:shd w:val="clear" w:color="auto" w:fill="FFFFFF"/>
        </w:rPr>
        <w:t>号楼</w:t>
      </w:r>
      <w:r w:rsidRPr="009470D3">
        <w:rPr>
          <w:rFonts w:ascii="仿宋" w:eastAsia="仿宋" w:hAnsi="仿宋" w:cs="Arial"/>
          <w:color w:val="000000"/>
          <w:kern w:val="0"/>
          <w:sz w:val="27"/>
          <w:szCs w:val="27"/>
          <w:shd w:val="clear" w:color="auto" w:fill="FFFFFF"/>
        </w:rPr>
        <w:t>A</w:t>
      </w:r>
      <w:r w:rsidRPr="009470D3">
        <w:rPr>
          <w:rFonts w:ascii="仿宋" w:eastAsia="仿宋" w:hAnsi="仿宋" w:cs="Arial"/>
          <w:color w:val="000000"/>
          <w:kern w:val="0"/>
          <w:sz w:val="27"/>
          <w:szCs w:val="27"/>
          <w:shd w:val="clear" w:color="auto" w:fill="FFFFFF"/>
        </w:rPr>
        <w:t>座</w:t>
      </w:r>
      <w:r w:rsidRPr="009470D3">
        <w:rPr>
          <w:rFonts w:ascii="仿宋" w:eastAsia="仿宋" w:hAnsi="仿宋" w:cs="Arial"/>
          <w:color w:val="000000"/>
          <w:kern w:val="0"/>
          <w:sz w:val="27"/>
          <w:szCs w:val="27"/>
          <w:shd w:val="clear" w:color="auto" w:fill="FFFFFF"/>
        </w:rPr>
        <w:t>12B</w:t>
      </w:r>
      <w:r w:rsidRPr="009470D3">
        <w:rPr>
          <w:rFonts w:ascii="仿宋" w:eastAsia="仿宋" w:hAnsi="仿宋" w:cs="Arial"/>
          <w:color w:val="000000"/>
          <w:kern w:val="0"/>
          <w:sz w:val="27"/>
          <w:szCs w:val="27"/>
          <w:shd w:val="clear" w:color="auto" w:fill="FFFFFF"/>
        </w:rPr>
        <w:t>层</w:t>
      </w:r>
    </w:p>
    <w:p w:rsidR="00836178" w:rsidRPr="00221C65" w:rsidRDefault="00836178">
      <w:pPr>
        <w:widowControl/>
        <w:spacing w:line="360" w:lineRule="auto"/>
        <w:rPr>
          <w:rFonts w:hAnsi="宋体"/>
          <w:sz w:val="24"/>
        </w:rPr>
      </w:pPr>
    </w:p>
    <w:p w:rsidR="00836178" w:rsidRPr="00221C65" w:rsidRDefault="00836178" w:rsidP="00221C65">
      <w:pPr>
        <w:pStyle w:val="a7"/>
        <w:widowControl/>
        <w:autoSpaceDE w:val="0"/>
        <w:spacing w:line="540" w:lineRule="exact"/>
        <w:ind w:firstLineChars="50" w:firstLine="120"/>
        <w:rPr>
          <w:rFonts w:ascii="仿宋" w:eastAsia="仿宋" w:hAnsi="仿宋"/>
        </w:rPr>
      </w:pPr>
    </w:p>
    <w:p w:rsidR="00836178" w:rsidRPr="00221C65" w:rsidRDefault="006100B5" w:rsidP="00836178">
      <w:pPr>
        <w:spacing w:afterLines="150" w:line="540" w:lineRule="exact"/>
        <w:ind w:right="600"/>
        <w:jc w:val="right"/>
        <w:rPr>
          <w:sz w:val="24"/>
        </w:rPr>
      </w:pPr>
      <w:r w:rsidRPr="00221C65">
        <w:rPr>
          <w:rFonts w:ascii="仿宋" w:eastAsia="仿宋" w:hAnsi="仿宋"/>
          <w:sz w:val="24"/>
        </w:rPr>
        <w:t>201</w:t>
      </w:r>
      <w:r w:rsidRPr="00221C65">
        <w:rPr>
          <w:rFonts w:ascii="仿宋" w:eastAsia="仿宋" w:hAnsi="仿宋" w:hint="eastAsia"/>
          <w:sz w:val="24"/>
        </w:rPr>
        <w:t>8</w:t>
      </w:r>
      <w:r w:rsidRPr="00221C65">
        <w:rPr>
          <w:rFonts w:ascii="仿宋" w:eastAsia="仿宋" w:hAnsi="仿宋"/>
          <w:sz w:val="24"/>
        </w:rPr>
        <w:t>年</w:t>
      </w:r>
      <w:r w:rsidRPr="00221C65">
        <w:rPr>
          <w:rFonts w:ascii="仿宋" w:eastAsia="仿宋" w:hAnsi="仿宋" w:hint="eastAsia"/>
          <w:sz w:val="24"/>
        </w:rPr>
        <w:t>2</w:t>
      </w:r>
      <w:r w:rsidRPr="00221C65">
        <w:rPr>
          <w:rFonts w:ascii="仿宋" w:eastAsia="仿宋" w:hAnsi="仿宋"/>
          <w:sz w:val="24"/>
        </w:rPr>
        <w:t>月</w:t>
      </w:r>
      <w:r w:rsidRPr="00221C65">
        <w:rPr>
          <w:rFonts w:ascii="仿宋" w:eastAsia="仿宋" w:hAnsi="仿宋" w:hint="eastAsia"/>
          <w:sz w:val="24"/>
        </w:rPr>
        <w:t>7</w:t>
      </w:r>
      <w:r w:rsidRPr="00221C65">
        <w:rPr>
          <w:rFonts w:ascii="仿宋" w:eastAsia="仿宋" w:hAnsi="仿宋"/>
          <w:sz w:val="24"/>
        </w:rPr>
        <w:t>日</w:t>
      </w:r>
    </w:p>
    <w:sectPr w:rsidR="00836178" w:rsidRPr="00221C65" w:rsidSect="00836178">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178" w:rsidRDefault="00836178" w:rsidP="00836178">
      <w:r>
        <w:separator/>
      </w:r>
    </w:p>
  </w:endnote>
  <w:endnote w:type="continuationSeparator" w:id="1">
    <w:p w:rsidR="00836178" w:rsidRDefault="00836178" w:rsidP="00836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default"/>
    <w:sig w:usb0="A00002EF"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78" w:rsidRDefault="0083617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36178" w:rsidRDefault="00836178">
                <w:pPr>
                  <w:pStyle w:val="a5"/>
                </w:pPr>
                <w:r>
                  <w:rPr>
                    <w:rFonts w:hint="eastAsia"/>
                  </w:rPr>
                  <w:fldChar w:fldCharType="begin"/>
                </w:r>
                <w:r w:rsidR="006100B5">
                  <w:rPr>
                    <w:rFonts w:hint="eastAsia"/>
                  </w:rPr>
                  <w:instrText xml:space="preserve"> PAGE  \* MERGEFORMAT </w:instrText>
                </w:r>
                <w:r>
                  <w:rPr>
                    <w:rFonts w:hint="eastAsia"/>
                  </w:rPr>
                  <w:fldChar w:fldCharType="separate"/>
                </w:r>
                <w:r w:rsidR="006100B5">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178" w:rsidRDefault="00836178" w:rsidP="00836178">
      <w:r>
        <w:separator/>
      </w:r>
    </w:p>
  </w:footnote>
  <w:footnote w:type="continuationSeparator" w:id="1">
    <w:p w:rsidR="00836178" w:rsidRDefault="00836178" w:rsidP="00836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816D"/>
    <w:multiLevelType w:val="singleLevel"/>
    <w:tmpl w:val="59E8816D"/>
    <w:lvl w:ilvl="0">
      <w:start w:val="2"/>
      <w:numFmt w:val="chineseCounting"/>
      <w:suff w:val="nothing"/>
      <w:lvlText w:val="（%1）"/>
      <w:lvlJc w:val="left"/>
    </w:lvl>
  </w:abstractNum>
  <w:abstractNum w:abstractNumId="1">
    <w:nsid w:val="5A77203D"/>
    <w:multiLevelType w:val="singleLevel"/>
    <w:tmpl w:val="5A77203D"/>
    <w:lvl w:ilvl="0">
      <w:start w:val="2"/>
      <w:numFmt w:val="chineseCounting"/>
      <w:suff w:val="nothing"/>
      <w:lvlText w:val="%1、"/>
      <w:lvlJc w:val="left"/>
    </w:lvl>
  </w:abstractNum>
  <w:abstractNum w:abstractNumId="2">
    <w:nsid w:val="5A77220C"/>
    <w:multiLevelType w:val="singleLevel"/>
    <w:tmpl w:val="5A77220C"/>
    <w:lvl w:ilvl="0">
      <w:start w:val="4"/>
      <w:numFmt w:val="chineseCounting"/>
      <w:suff w:val="nothing"/>
      <w:lvlText w:val="%1、"/>
      <w:lvlJc w:val="left"/>
    </w:lvl>
  </w:abstractNum>
  <w:abstractNum w:abstractNumId="3">
    <w:nsid w:val="5A77241C"/>
    <w:multiLevelType w:val="singleLevel"/>
    <w:tmpl w:val="5A77241C"/>
    <w:lvl w:ilvl="0">
      <w:start w:val="7"/>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7D7E4628"/>
    <w:rsid w:val="00221C65"/>
    <w:rsid w:val="004C0D62"/>
    <w:rsid w:val="006100B5"/>
    <w:rsid w:val="006C7AE3"/>
    <w:rsid w:val="00806EEA"/>
    <w:rsid w:val="00836178"/>
    <w:rsid w:val="00905842"/>
    <w:rsid w:val="009470D3"/>
    <w:rsid w:val="009650B6"/>
    <w:rsid w:val="00B30828"/>
    <w:rsid w:val="012F64A1"/>
    <w:rsid w:val="026E312D"/>
    <w:rsid w:val="03F951F9"/>
    <w:rsid w:val="051B16EA"/>
    <w:rsid w:val="06525D6A"/>
    <w:rsid w:val="07132276"/>
    <w:rsid w:val="07721CFD"/>
    <w:rsid w:val="08350489"/>
    <w:rsid w:val="0AB065D0"/>
    <w:rsid w:val="0AFF25E5"/>
    <w:rsid w:val="0C4261DF"/>
    <w:rsid w:val="0C743A89"/>
    <w:rsid w:val="0E5877D8"/>
    <w:rsid w:val="0F5B1EEE"/>
    <w:rsid w:val="100A3345"/>
    <w:rsid w:val="10840D67"/>
    <w:rsid w:val="10AA14B9"/>
    <w:rsid w:val="11763497"/>
    <w:rsid w:val="11E4798C"/>
    <w:rsid w:val="121164E9"/>
    <w:rsid w:val="130C60D8"/>
    <w:rsid w:val="13406BDE"/>
    <w:rsid w:val="13C94825"/>
    <w:rsid w:val="13D75CA6"/>
    <w:rsid w:val="17E27FFA"/>
    <w:rsid w:val="19E173ED"/>
    <w:rsid w:val="1CCE0B93"/>
    <w:rsid w:val="1DA25713"/>
    <w:rsid w:val="1DC12DA4"/>
    <w:rsid w:val="2073768C"/>
    <w:rsid w:val="233C4BFC"/>
    <w:rsid w:val="287D5CD1"/>
    <w:rsid w:val="29B25068"/>
    <w:rsid w:val="2C7A0932"/>
    <w:rsid w:val="2CB93BDD"/>
    <w:rsid w:val="2D7D21CF"/>
    <w:rsid w:val="2E9D07EE"/>
    <w:rsid w:val="2F1B713D"/>
    <w:rsid w:val="30A30FF1"/>
    <w:rsid w:val="30E13A10"/>
    <w:rsid w:val="31E77A6E"/>
    <w:rsid w:val="32290938"/>
    <w:rsid w:val="357B30A8"/>
    <w:rsid w:val="38972BFD"/>
    <w:rsid w:val="38F92BB3"/>
    <w:rsid w:val="39757F53"/>
    <w:rsid w:val="3C453E17"/>
    <w:rsid w:val="3D6457E6"/>
    <w:rsid w:val="3FEC4D39"/>
    <w:rsid w:val="401343CD"/>
    <w:rsid w:val="43D71A82"/>
    <w:rsid w:val="454249A3"/>
    <w:rsid w:val="45626EAD"/>
    <w:rsid w:val="463D12CB"/>
    <w:rsid w:val="48B001C1"/>
    <w:rsid w:val="49BB0C3F"/>
    <w:rsid w:val="4B007F2F"/>
    <w:rsid w:val="4B855EE9"/>
    <w:rsid w:val="522850F3"/>
    <w:rsid w:val="523F3987"/>
    <w:rsid w:val="530D1679"/>
    <w:rsid w:val="532F2EA5"/>
    <w:rsid w:val="55C83FCD"/>
    <w:rsid w:val="560D1B59"/>
    <w:rsid w:val="58342AFD"/>
    <w:rsid w:val="59894B86"/>
    <w:rsid w:val="5A5B2067"/>
    <w:rsid w:val="5B983461"/>
    <w:rsid w:val="5BA3599F"/>
    <w:rsid w:val="5BD01F22"/>
    <w:rsid w:val="5BEE2779"/>
    <w:rsid w:val="5C7E1AEB"/>
    <w:rsid w:val="5C8B7D82"/>
    <w:rsid w:val="5D1E5987"/>
    <w:rsid w:val="5D1E6941"/>
    <w:rsid w:val="5F7B0040"/>
    <w:rsid w:val="5F941741"/>
    <w:rsid w:val="61136F2C"/>
    <w:rsid w:val="629C6B0C"/>
    <w:rsid w:val="62C4102E"/>
    <w:rsid w:val="632F0026"/>
    <w:rsid w:val="65CB521F"/>
    <w:rsid w:val="65E4316F"/>
    <w:rsid w:val="688C3F44"/>
    <w:rsid w:val="69E11798"/>
    <w:rsid w:val="6A1A52B8"/>
    <w:rsid w:val="6A22150E"/>
    <w:rsid w:val="6A7605B3"/>
    <w:rsid w:val="6CF06EBF"/>
    <w:rsid w:val="6D393F0D"/>
    <w:rsid w:val="6D853A11"/>
    <w:rsid w:val="6FC159EE"/>
    <w:rsid w:val="6FEA6B74"/>
    <w:rsid w:val="715776B0"/>
    <w:rsid w:val="720B51B4"/>
    <w:rsid w:val="72434426"/>
    <w:rsid w:val="726B6176"/>
    <w:rsid w:val="733E1D1E"/>
    <w:rsid w:val="735C293A"/>
    <w:rsid w:val="73C2664E"/>
    <w:rsid w:val="76796617"/>
    <w:rsid w:val="77053199"/>
    <w:rsid w:val="7776652E"/>
    <w:rsid w:val="77FB2D5E"/>
    <w:rsid w:val="78CC107E"/>
    <w:rsid w:val="798C7666"/>
    <w:rsid w:val="7A80674B"/>
    <w:rsid w:val="7B32641F"/>
    <w:rsid w:val="7BA53871"/>
    <w:rsid w:val="7CAF3207"/>
    <w:rsid w:val="7CB73D64"/>
    <w:rsid w:val="7D7E4628"/>
    <w:rsid w:val="7ED72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617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36178"/>
    <w:pPr>
      <w:ind w:firstLineChars="100" w:firstLine="420"/>
    </w:pPr>
  </w:style>
  <w:style w:type="paragraph" w:styleId="a4">
    <w:name w:val="Body Text"/>
    <w:basedOn w:val="a"/>
    <w:link w:val="Char"/>
    <w:qFormat/>
    <w:rsid w:val="00836178"/>
  </w:style>
  <w:style w:type="paragraph" w:styleId="a5">
    <w:name w:val="footer"/>
    <w:basedOn w:val="a"/>
    <w:qFormat/>
    <w:rsid w:val="00836178"/>
    <w:pPr>
      <w:tabs>
        <w:tab w:val="center" w:pos="4153"/>
        <w:tab w:val="right" w:pos="8306"/>
      </w:tabs>
      <w:snapToGrid w:val="0"/>
      <w:jc w:val="left"/>
    </w:pPr>
    <w:rPr>
      <w:sz w:val="18"/>
    </w:rPr>
  </w:style>
  <w:style w:type="paragraph" w:styleId="a6">
    <w:name w:val="header"/>
    <w:basedOn w:val="a"/>
    <w:qFormat/>
    <w:rsid w:val="008361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36178"/>
    <w:pPr>
      <w:jc w:val="left"/>
    </w:pPr>
    <w:rPr>
      <w:rFonts w:cs="Times New Roman"/>
      <w:kern w:val="0"/>
      <w:sz w:val="24"/>
    </w:rPr>
  </w:style>
  <w:style w:type="character" w:styleId="a8">
    <w:name w:val="Strong"/>
    <w:basedOn w:val="a1"/>
    <w:qFormat/>
    <w:rsid w:val="00836178"/>
    <w:rPr>
      <w:b/>
      <w:bCs/>
    </w:rPr>
  </w:style>
  <w:style w:type="character" w:styleId="a9">
    <w:name w:val="FollowedHyperlink"/>
    <w:basedOn w:val="a1"/>
    <w:qFormat/>
    <w:rsid w:val="00836178"/>
    <w:rPr>
      <w:color w:val="000000"/>
      <w:u w:val="none"/>
    </w:rPr>
  </w:style>
  <w:style w:type="character" w:styleId="aa">
    <w:name w:val="Emphasis"/>
    <w:basedOn w:val="a1"/>
    <w:qFormat/>
    <w:rsid w:val="00836178"/>
  </w:style>
  <w:style w:type="character" w:styleId="ab">
    <w:name w:val="Hyperlink"/>
    <w:basedOn w:val="a1"/>
    <w:qFormat/>
    <w:rsid w:val="00836178"/>
    <w:rPr>
      <w:color w:val="000000"/>
      <w:sz w:val="21"/>
      <w:szCs w:val="21"/>
      <w:u w:val="none"/>
    </w:rPr>
  </w:style>
  <w:style w:type="character" w:customStyle="1" w:styleId="hover">
    <w:name w:val="hover"/>
    <w:basedOn w:val="a1"/>
    <w:qFormat/>
    <w:rsid w:val="00836178"/>
  </w:style>
  <w:style w:type="character" w:customStyle="1" w:styleId="red">
    <w:name w:val="red"/>
    <w:basedOn w:val="a1"/>
    <w:qFormat/>
    <w:rsid w:val="00836178"/>
    <w:rPr>
      <w:color w:val="FF0000"/>
      <w:sz w:val="18"/>
      <w:szCs w:val="18"/>
    </w:rPr>
  </w:style>
  <w:style w:type="character" w:customStyle="1" w:styleId="red1">
    <w:name w:val="red1"/>
    <w:basedOn w:val="a1"/>
    <w:qFormat/>
    <w:rsid w:val="00836178"/>
    <w:rPr>
      <w:color w:val="FF0000"/>
      <w:sz w:val="18"/>
      <w:szCs w:val="18"/>
    </w:rPr>
  </w:style>
  <w:style w:type="character" w:customStyle="1" w:styleId="green">
    <w:name w:val="green"/>
    <w:basedOn w:val="a1"/>
    <w:qFormat/>
    <w:rsid w:val="00836178"/>
    <w:rPr>
      <w:color w:val="66AE00"/>
      <w:sz w:val="18"/>
      <w:szCs w:val="18"/>
    </w:rPr>
  </w:style>
  <w:style w:type="character" w:customStyle="1" w:styleId="green1">
    <w:name w:val="green1"/>
    <w:basedOn w:val="a1"/>
    <w:qFormat/>
    <w:rsid w:val="00836178"/>
    <w:rPr>
      <w:color w:val="66AE00"/>
      <w:sz w:val="18"/>
      <w:szCs w:val="18"/>
    </w:rPr>
  </w:style>
  <w:style w:type="character" w:customStyle="1" w:styleId="gb-jt">
    <w:name w:val="gb-jt"/>
    <w:basedOn w:val="a1"/>
    <w:qFormat/>
    <w:rsid w:val="00836178"/>
  </w:style>
  <w:style w:type="character" w:customStyle="1" w:styleId="blue">
    <w:name w:val="blue"/>
    <w:basedOn w:val="a1"/>
    <w:qFormat/>
    <w:rsid w:val="00836178"/>
    <w:rPr>
      <w:color w:val="0371C6"/>
      <w:sz w:val="21"/>
      <w:szCs w:val="21"/>
    </w:rPr>
  </w:style>
  <w:style w:type="character" w:customStyle="1" w:styleId="right">
    <w:name w:val="right"/>
    <w:basedOn w:val="a1"/>
    <w:qFormat/>
    <w:rsid w:val="00836178"/>
    <w:rPr>
      <w:color w:val="999999"/>
      <w:sz w:val="18"/>
      <w:szCs w:val="18"/>
    </w:rPr>
  </w:style>
  <w:style w:type="character" w:customStyle="1" w:styleId="ca-161">
    <w:name w:val="ca-161"/>
    <w:qFormat/>
    <w:rsid w:val="00836178"/>
    <w:rPr>
      <w:rFonts w:ascii="宋体" w:eastAsia="宋体" w:hAnsi="宋体" w:hint="eastAsia"/>
      <w:b/>
      <w:spacing w:val="0"/>
      <w:sz w:val="21"/>
      <w:szCs w:val="21"/>
    </w:rPr>
  </w:style>
  <w:style w:type="paragraph" w:customStyle="1" w:styleId="pa-55">
    <w:name w:val="pa-55"/>
    <w:basedOn w:val="a"/>
    <w:qFormat/>
    <w:rsid w:val="00836178"/>
    <w:pPr>
      <w:widowControl/>
      <w:spacing w:line="240" w:lineRule="atLeast"/>
      <w:ind w:firstLine="80"/>
    </w:pPr>
    <w:rPr>
      <w:rFonts w:ascii="宋体" w:hAnsi="宋体" w:cs="宋体"/>
      <w:kern w:val="0"/>
      <w:sz w:val="24"/>
    </w:rPr>
  </w:style>
  <w:style w:type="character" w:customStyle="1" w:styleId="Char">
    <w:name w:val="正文文本 Char"/>
    <w:link w:val="a4"/>
    <w:qFormat/>
    <w:rsid w:val="00836178"/>
  </w:style>
  <w:style w:type="character" w:customStyle="1" w:styleId="red2">
    <w:name w:val="red2"/>
    <w:basedOn w:val="a1"/>
    <w:qFormat/>
    <w:rsid w:val="00836178"/>
    <w:rPr>
      <w:color w:val="FF0000"/>
    </w:rPr>
  </w:style>
  <w:style w:type="character" w:customStyle="1" w:styleId="hover24">
    <w:name w:val="hover24"/>
    <w:basedOn w:val="a1"/>
    <w:qFormat/>
    <w:rsid w:val="00836178"/>
  </w:style>
  <w:style w:type="character" w:customStyle="1" w:styleId="hover25">
    <w:name w:val="hover25"/>
    <w:basedOn w:val="a1"/>
    <w:qFormat/>
    <w:rsid w:val="00836178"/>
  </w:style>
</w:styles>
</file>

<file path=word/webSettings.xml><?xml version="1.0" encoding="utf-8"?>
<w:webSettings xmlns:r="http://schemas.openxmlformats.org/officeDocument/2006/relationships" xmlns:w="http://schemas.openxmlformats.org/wordprocessingml/2006/main">
  <w:divs>
    <w:div w:id="399714760">
      <w:bodyDiv w:val="1"/>
      <w:marLeft w:val="0"/>
      <w:marRight w:val="0"/>
      <w:marTop w:val="0"/>
      <w:marBottom w:val="0"/>
      <w:divBdr>
        <w:top w:val="none" w:sz="0" w:space="0" w:color="auto"/>
        <w:left w:val="none" w:sz="0" w:space="0" w:color="auto"/>
        <w:bottom w:val="none" w:sz="0" w:space="0" w:color="auto"/>
        <w:right w:val="none" w:sz="0" w:space="0" w:color="auto"/>
      </w:divBdr>
      <w:divsChild>
        <w:div w:id="1367028997">
          <w:marLeft w:val="0"/>
          <w:marRight w:val="0"/>
          <w:marTop w:val="0"/>
          <w:marBottom w:val="0"/>
          <w:divBdr>
            <w:top w:val="single" w:sz="4" w:space="17" w:color="E7E7E7"/>
            <w:left w:val="single" w:sz="4" w:space="17" w:color="E7E7E7"/>
            <w:bottom w:val="single" w:sz="4" w:space="17" w:color="E7E7E7"/>
            <w:right w:val="single" w:sz="4" w:space="17" w:color="E7E7E7"/>
          </w:divBdr>
          <w:divsChild>
            <w:div w:id="347484402">
              <w:marLeft w:val="0"/>
              <w:marRight w:val="0"/>
              <w:marTop w:val="173"/>
              <w:marBottom w:val="0"/>
              <w:divBdr>
                <w:top w:val="none" w:sz="0" w:space="0" w:color="auto"/>
                <w:left w:val="none" w:sz="0" w:space="0" w:color="auto"/>
                <w:bottom w:val="none" w:sz="0" w:space="0" w:color="auto"/>
                <w:right w:val="none" w:sz="0" w:space="0" w:color="auto"/>
              </w:divBdr>
              <w:divsChild>
                <w:div w:id="3695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4552</Words>
  <Characters>2952</Characters>
  <Application>Microsoft Office Word</Application>
  <DocSecurity>0</DocSecurity>
  <Lines>24</Lines>
  <Paragraphs>14</Paragraphs>
  <ScaleCrop>false</ScaleCrop>
  <Company>china</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10</cp:revision>
  <cp:lastPrinted>2018-02-05T13:53:00Z</cp:lastPrinted>
  <dcterms:created xsi:type="dcterms:W3CDTF">2017-09-21T09:23:00Z</dcterms:created>
  <dcterms:modified xsi:type="dcterms:W3CDTF">2018-02-06T08:16:00Z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