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5A" w:rsidRPr="00FE011F" w:rsidRDefault="00366304" w:rsidP="00366304">
      <w:pPr>
        <w:widowControl/>
        <w:shd w:val="clear" w:color="auto" w:fill="FFFFFF"/>
        <w:spacing w:line="273" w:lineRule="atLeast"/>
        <w:jc w:val="center"/>
        <w:rPr>
          <w:rFonts w:asciiTheme="majorEastAsia" w:eastAsiaTheme="majorEastAsia" w:hAnsiTheme="majorEastAsia" w:cs="Arial"/>
          <w:color w:val="000000"/>
          <w:kern w:val="0"/>
          <w:sz w:val="44"/>
          <w:szCs w:val="44"/>
        </w:rPr>
      </w:pPr>
      <w:r w:rsidRPr="00FE011F">
        <w:rPr>
          <w:rFonts w:asciiTheme="majorEastAsia" w:eastAsiaTheme="majorEastAsia" w:hAnsiTheme="majorEastAsia" w:cs="Arial" w:hint="eastAsia"/>
          <w:color w:val="000000"/>
          <w:kern w:val="0"/>
          <w:sz w:val="44"/>
          <w:szCs w:val="44"/>
        </w:rPr>
        <w:t>JZFCG-X2018001</w:t>
      </w:r>
      <w:r w:rsidR="00DA2B5A" w:rsidRPr="00FE011F">
        <w:rPr>
          <w:rFonts w:asciiTheme="majorEastAsia" w:eastAsiaTheme="majorEastAsia" w:hAnsiTheme="majorEastAsia" w:cs="Arial"/>
          <w:color w:val="000000"/>
          <w:kern w:val="0"/>
          <w:sz w:val="44"/>
          <w:szCs w:val="44"/>
        </w:rPr>
        <w:t>号</w:t>
      </w:r>
      <w:r w:rsidRPr="00FE011F">
        <w:rPr>
          <w:rFonts w:asciiTheme="majorEastAsia" w:eastAsiaTheme="majorEastAsia" w:hAnsiTheme="majorEastAsia" w:cs="Arial" w:hint="eastAsia"/>
          <w:color w:val="000000"/>
          <w:kern w:val="0"/>
          <w:sz w:val="44"/>
          <w:szCs w:val="44"/>
        </w:rPr>
        <w:t>许昌经济技术开发区管理委员会“车辆购置”项目</w:t>
      </w:r>
      <w:r w:rsidR="00DA2B5A" w:rsidRPr="00FE011F">
        <w:rPr>
          <w:rFonts w:asciiTheme="majorEastAsia" w:eastAsiaTheme="majorEastAsia" w:hAnsiTheme="majorEastAsia" w:cs="Arial"/>
          <w:color w:val="000000"/>
          <w:kern w:val="0"/>
          <w:sz w:val="44"/>
          <w:szCs w:val="44"/>
        </w:rPr>
        <w:t>废标公告</w:t>
      </w:r>
    </w:p>
    <w:p w:rsidR="00DA2B5A" w:rsidRPr="00DA2B5A" w:rsidRDefault="00DA2B5A" w:rsidP="00DA2B5A">
      <w:pPr>
        <w:widowControl/>
        <w:shd w:val="clear" w:color="auto" w:fill="FFFFFF"/>
        <w:spacing w:line="273" w:lineRule="atLeast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A2B5A">
        <w:rPr>
          <w:rFonts w:ascii="黑体" w:eastAsia="黑体" w:hAnsi="黑体" w:cs="Arial"/>
          <w:color w:val="000000"/>
          <w:kern w:val="0"/>
          <w:sz w:val="32"/>
          <w:szCs w:val="32"/>
        </w:rPr>
        <w:t>一、项目概况</w:t>
      </w:r>
    </w:p>
    <w:p w:rsidR="00A730E8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（一）项目名称：</w:t>
      </w:r>
      <w:r w:rsidR="00A730E8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许昌经济技术开发区管理委员会“车辆购置”项目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（二）项目编号：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JZFCG-X2018001</w:t>
      </w:r>
      <w:r w:rsidR="00EC1787"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号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（三）招标公告发布日期：201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8</w:t>
      </w: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年1月2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5</w:t>
      </w: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日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（四）变更公告发布日期：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无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（五）开标日期2018年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</w:t>
      </w: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月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</w:t>
      </w: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日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10</w:t>
      </w: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时30分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（六）采购方式：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询价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（七）最高限价：</w:t>
      </w:r>
      <w:r w:rsidR="00EC1787" w:rsidRPr="00FE011F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238800元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（八）评标办法：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最低</w:t>
      </w:r>
      <w:r w:rsidR="00EC1787"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评</w:t>
      </w:r>
      <w:r w:rsidR="00EC1787" w:rsidRPr="00FE01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标价</w:t>
      </w: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法</w:t>
      </w:r>
    </w:p>
    <w:p w:rsidR="00DA2B5A" w:rsidRPr="00FE011F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（九）资格审查方式：资格后审</w:t>
      </w:r>
    </w:p>
    <w:p w:rsidR="00DA2B5A" w:rsidRPr="00DA2B5A" w:rsidRDefault="00DA2B5A" w:rsidP="00DA2B5A">
      <w:pPr>
        <w:widowControl/>
        <w:shd w:val="clear" w:color="auto" w:fill="FFFFFF"/>
        <w:spacing w:line="273" w:lineRule="atLeast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A2B5A">
        <w:rPr>
          <w:rFonts w:ascii="黑体" w:eastAsia="黑体" w:hAnsi="黑体" w:cs="Arial"/>
          <w:color w:val="000000"/>
          <w:kern w:val="0"/>
          <w:sz w:val="32"/>
          <w:szCs w:val="32"/>
        </w:rPr>
        <w:t>二、开标记录及投标报价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4"/>
        <w:gridCol w:w="3476"/>
        <w:gridCol w:w="1662"/>
        <w:gridCol w:w="2724"/>
      </w:tblGrid>
      <w:tr w:rsidR="00DA2B5A" w:rsidRPr="00DA2B5A" w:rsidTr="00DA2B5A">
        <w:trPr>
          <w:tblCellSpacing w:w="0" w:type="dxa"/>
        </w:trPr>
        <w:tc>
          <w:tcPr>
            <w:tcW w:w="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DA2B5A" w:rsidRDefault="00DA2B5A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A2B5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DA2B5A" w:rsidRDefault="00DA2B5A" w:rsidP="00DA2B5A">
            <w:pPr>
              <w:widowControl/>
              <w:spacing w:line="273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A2B5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DA2B5A" w:rsidRDefault="00DA2B5A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A2B5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DA2B5A" w:rsidRDefault="00DE4FA0" w:rsidP="00DA2B5A">
            <w:pPr>
              <w:widowControl/>
              <w:spacing w:line="273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交付日期（日历天）</w:t>
            </w:r>
          </w:p>
        </w:tc>
      </w:tr>
      <w:tr w:rsidR="00DA2B5A" w:rsidRPr="00DA2B5A" w:rsidTr="00DA2B5A">
        <w:trPr>
          <w:tblCellSpacing w:w="0" w:type="dxa"/>
        </w:trPr>
        <w:tc>
          <w:tcPr>
            <w:tcW w:w="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DA2B5A" w:rsidRDefault="00DA2B5A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A2B5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洛阳宝泰汽车销售服务有限公司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2388</w:t>
            </w: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0</w:t>
            </w:r>
            <w:r w:rsidR="00DA2B5A"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2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DA2B5A" w:rsidRPr="00DA2B5A" w:rsidTr="00DA2B5A">
        <w:trPr>
          <w:tblCellSpacing w:w="0" w:type="dxa"/>
        </w:trPr>
        <w:tc>
          <w:tcPr>
            <w:tcW w:w="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DA2B5A" w:rsidRDefault="00DA2B5A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A2B5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洛阳北威商贸有限公司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238800.00</w:t>
            </w:r>
          </w:p>
        </w:tc>
        <w:tc>
          <w:tcPr>
            <w:tcW w:w="2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DA2B5A" w:rsidRPr="00DA2B5A" w:rsidTr="00DA2B5A">
        <w:trPr>
          <w:tblCellSpacing w:w="0" w:type="dxa"/>
        </w:trPr>
        <w:tc>
          <w:tcPr>
            <w:tcW w:w="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DA2B5A" w:rsidRDefault="00DA2B5A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A2B5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洛阳豫西汽车贸易有限公司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2378</w:t>
            </w:r>
            <w:r w:rsidR="00DA2B5A"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 xml:space="preserve">00.00 </w:t>
            </w:r>
          </w:p>
        </w:tc>
        <w:tc>
          <w:tcPr>
            <w:tcW w:w="2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</w:tbl>
    <w:p w:rsidR="00DA2B5A" w:rsidRPr="00DA2B5A" w:rsidRDefault="00DA2B5A" w:rsidP="00DA2B5A">
      <w:pPr>
        <w:widowControl/>
        <w:shd w:val="clear" w:color="auto" w:fill="FFFFFF"/>
        <w:spacing w:line="273" w:lineRule="atLeast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A2B5A">
        <w:rPr>
          <w:rFonts w:ascii="黑体" w:eastAsia="黑体" w:hAnsi="黑体" w:cs="Arial"/>
          <w:color w:val="000000"/>
          <w:kern w:val="0"/>
          <w:sz w:val="32"/>
          <w:szCs w:val="32"/>
        </w:rPr>
        <w:lastRenderedPageBreak/>
        <w:t>三、资格审查情况</w:t>
      </w:r>
    </w:p>
    <w:p w:rsidR="00DA2B5A" w:rsidRPr="00DA2B5A" w:rsidRDefault="00DA2B5A" w:rsidP="00DA2B5A">
      <w:pPr>
        <w:widowControl/>
        <w:shd w:val="clear" w:color="auto" w:fill="FFFFFF"/>
        <w:spacing w:line="273" w:lineRule="atLeast"/>
        <w:ind w:firstLine="56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"/>
        <w:gridCol w:w="1050"/>
        <w:gridCol w:w="2040"/>
        <w:gridCol w:w="2171"/>
        <w:gridCol w:w="2114"/>
      </w:tblGrid>
      <w:tr w:rsidR="00DA2B5A" w:rsidRPr="00DA2B5A" w:rsidTr="00DA2B5A">
        <w:trPr>
          <w:trHeight w:val="390"/>
          <w:tblCellSpacing w:w="7" w:type="dxa"/>
        </w:trPr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0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通过</w:t>
            </w:r>
            <w:r w:rsidR="003C4576"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资格</w:t>
            </w: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审查的投标人</w:t>
            </w:r>
          </w:p>
        </w:tc>
      </w:tr>
      <w:tr w:rsidR="00DA2B5A" w:rsidRPr="00DA2B5A" w:rsidTr="00DA2B5A">
        <w:trPr>
          <w:trHeight w:val="465"/>
          <w:tblCellSpacing w:w="7" w:type="dxa"/>
        </w:trPr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洛阳宝泰汽车销售服务有限公司</w:t>
            </w:r>
          </w:p>
        </w:tc>
      </w:tr>
      <w:tr w:rsidR="00DA2B5A" w:rsidRPr="00DA2B5A" w:rsidTr="00DA2B5A">
        <w:trPr>
          <w:trHeight w:val="435"/>
          <w:tblCellSpacing w:w="7" w:type="dxa"/>
        </w:trPr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0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E4FA0" w:rsidP="00DA2B5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洛阳豫西汽车贸易有限公司</w:t>
            </w:r>
          </w:p>
        </w:tc>
      </w:tr>
      <w:tr w:rsidR="00DA2B5A" w:rsidRPr="00DA2B5A" w:rsidTr="00DA2B5A">
        <w:trPr>
          <w:trHeight w:val="435"/>
          <w:tblCellSpacing w:w="7" w:type="dxa"/>
        </w:trPr>
        <w:tc>
          <w:tcPr>
            <w:tcW w:w="1021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未通过</w:t>
            </w:r>
            <w:r w:rsidR="00B670C2"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资格</w:t>
            </w: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审查的投标人</w:t>
            </w:r>
          </w:p>
        </w:tc>
      </w:tr>
      <w:tr w:rsidR="00DA2B5A" w:rsidRPr="00DA2B5A" w:rsidTr="00DA2B5A">
        <w:trPr>
          <w:trHeight w:val="435"/>
          <w:tblCellSpacing w:w="7" w:type="dxa"/>
        </w:trPr>
        <w:tc>
          <w:tcPr>
            <w:tcW w:w="253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招标文件相应条款</w:t>
            </w:r>
          </w:p>
        </w:tc>
      </w:tr>
      <w:tr w:rsidR="00DA2B5A" w:rsidRPr="00DA2B5A" w:rsidTr="00DA2B5A">
        <w:trPr>
          <w:trHeight w:val="420"/>
          <w:tblCellSpacing w:w="7" w:type="dxa"/>
        </w:trPr>
        <w:tc>
          <w:tcPr>
            <w:tcW w:w="253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7C089E" w:rsidP="00DA2B5A">
            <w:pPr>
              <w:widowControl/>
              <w:spacing w:line="273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洛阳北威商贸有限公司</w:t>
            </w: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7C089E" w:rsidP="00DA2B5A">
            <w:pPr>
              <w:widowControl/>
              <w:spacing w:line="273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投标文件未提供</w:t>
            </w:r>
            <w:r w:rsidR="00911B2A"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1.</w:t>
            </w: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2016年度经审计的财务报告，包括资产负债表、利润表、现金流量表、所有者权益变动表及其附注；或基本开户银行出具的资信证明；或财政部门认可的政府采购专业担保机构的证明文件和担保机构出</w:t>
            </w: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lastRenderedPageBreak/>
              <w:t>具的响应担保函。（法人响应提供。法人包括企业法人、机关法人、事业单位法人和社会团体法人。）</w:t>
            </w:r>
          </w:p>
          <w:p w:rsidR="00911B2A" w:rsidRPr="00FE011F" w:rsidRDefault="00911B2A" w:rsidP="00911B2A">
            <w:pPr>
              <w:widowControl/>
              <w:spacing w:line="273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2.</w:t>
            </w:r>
            <w:r w:rsidRPr="00FE011F">
              <w:rPr>
                <w:rFonts w:ascii="仿宋" w:eastAsia="仿宋" w:hAnsi="仿宋" w:cs="宋体" w:hint="eastAsia"/>
                <w:bCs/>
                <w:sz w:val="28"/>
                <w:szCs w:val="28"/>
                <w:lang w:val="zh-CN"/>
              </w:rPr>
              <w:t xml:space="preserve"> </w:t>
            </w:r>
            <w:r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投标截止时间前三个月内任意一个月缴纳社会保险凭据复印件。（依法不需要缴纳社会保障资金的响应人，应提供相应文件证明依法不需要缴纳社会保障资金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A2B5A" w:rsidRPr="00FE011F" w:rsidRDefault="00DA2B5A" w:rsidP="00911B2A">
            <w:pPr>
              <w:widowControl/>
              <w:spacing w:line="273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="00911B2A"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五章资格审查与评标办法资格：审查因素第2</w:t>
            </w:r>
            <w:r w:rsidRPr="00FE011F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款</w:t>
            </w:r>
            <w:r w:rsidR="00911B2A" w:rsidRPr="00FE011F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、第4款规定</w:t>
            </w:r>
          </w:p>
        </w:tc>
      </w:tr>
    </w:tbl>
    <w:p w:rsidR="00DA2B5A" w:rsidRPr="00FE011F" w:rsidRDefault="00DA2B5A" w:rsidP="00DA2B5A">
      <w:pPr>
        <w:widowControl/>
        <w:shd w:val="clear" w:color="auto" w:fill="FFFFFF"/>
        <w:spacing w:line="539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FE011F">
        <w:rPr>
          <w:rFonts w:ascii="仿宋" w:eastAsia="仿宋" w:hAnsi="仿宋" w:cs="Arial"/>
          <w:color w:val="000000"/>
          <w:kern w:val="0"/>
          <w:sz w:val="28"/>
          <w:szCs w:val="28"/>
        </w:rPr>
        <w:lastRenderedPageBreak/>
        <w:t>备注：</w:t>
      </w:r>
      <w:r w:rsidR="00470A5E" w:rsidRPr="00FE011F">
        <w:rPr>
          <w:rFonts w:asciiTheme="minorEastAsia" w:hAnsiTheme="minorEastAsia" w:cs="Arial"/>
          <w:color w:val="000000"/>
          <w:kern w:val="0"/>
          <w:sz w:val="28"/>
          <w:szCs w:val="28"/>
        </w:rPr>
        <w:t>资格</w:t>
      </w:r>
      <w:r w:rsidRPr="00FE011F">
        <w:rPr>
          <w:rFonts w:ascii="仿宋" w:eastAsia="仿宋" w:hAnsi="仿宋" w:cs="Arial"/>
          <w:color w:val="000000"/>
          <w:kern w:val="0"/>
          <w:sz w:val="28"/>
          <w:szCs w:val="28"/>
        </w:rPr>
        <w:t>审查通过不足3家，本项目按废标处理。</w:t>
      </w:r>
    </w:p>
    <w:p w:rsidR="00DA2B5A" w:rsidRPr="00FE011F" w:rsidRDefault="00613E1B" w:rsidP="00DA2B5A">
      <w:pPr>
        <w:widowControl/>
        <w:shd w:val="clear" w:color="auto" w:fill="FFFFFF"/>
        <w:spacing w:line="273" w:lineRule="atLeast"/>
        <w:ind w:firstLine="641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FE011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</w:t>
      </w:r>
      <w:r w:rsidR="00DA2B5A" w:rsidRPr="00FE011F">
        <w:rPr>
          <w:rFonts w:ascii="黑体" w:eastAsia="黑体" w:hAnsi="黑体" w:cs="Arial"/>
          <w:color w:val="000000"/>
          <w:kern w:val="0"/>
          <w:sz w:val="32"/>
          <w:szCs w:val="32"/>
        </w:rPr>
        <w:t>、公告期限</w:t>
      </w:r>
    </w:p>
    <w:p w:rsidR="00DA2B5A" w:rsidRPr="00923F96" w:rsidRDefault="00DA2B5A" w:rsidP="00DA2B5A">
      <w:pPr>
        <w:widowControl/>
        <w:shd w:val="clear" w:color="auto" w:fill="FFFFFF"/>
        <w:spacing w:line="273" w:lineRule="atLeast"/>
        <w:ind w:firstLine="6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/>
          <w:color w:val="000000"/>
          <w:kern w:val="0"/>
          <w:sz w:val="28"/>
          <w:szCs w:val="28"/>
        </w:rPr>
        <w:t>本公告自发布之日起公告期限为1个工作日。</w:t>
      </w:r>
    </w:p>
    <w:p w:rsidR="00DA2B5A" w:rsidRPr="00FE011F" w:rsidRDefault="00613E1B" w:rsidP="00DA2B5A">
      <w:pPr>
        <w:widowControl/>
        <w:shd w:val="clear" w:color="auto" w:fill="FFFFFF"/>
        <w:spacing w:line="273" w:lineRule="atLeast"/>
        <w:ind w:firstLine="641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FE011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</w:t>
      </w:r>
      <w:r w:rsidR="00DA2B5A" w:rsidRPr="00FE011F">
        <w:rPr>
          <w:rFonts w:ascii="黑体" w:eastAsia="黑体" w:hAnsi="黑体" w:cs="Arial"/>
          <w:color w:val="000000"/>
          <w:kern w:val="0"/>
          <w:sz w:val="32"/>
          <w:szCs w:val="32"/>
        </w:rPr>
        <w:t>、联系方式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（一）采购单位：许昌经济技术开发区管理委员会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地址：许昌经济开发区瑞祥路中段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联系人：刘伟峰　　联系电话：13803749795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（二）代理机构：法正项目管理集团有限公司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地址：许昌市魏都区莲城大道时代温泉公寓1612号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联系人：朱连杰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联系电话：0374-2262777   </w:t>
      </w:r>
    </w:p>
    <w:p w:rsid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        </w:t>
      </w:r>
      <w:r w:rsid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 </w:t>
      </w:r>
    </w:p>
    <w:p w:rsidR="000A15CF" w:rsidRPr="00923F96" w:rsidRDefault="00923F96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                </w:t>
      </w:r>
      <w:r w:rsidR="000A15CF"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许昌经济技术开发区管理委员会</w:t>
      </w:r>
    </w:p>
    <w:p w:rsidR="000A15CF" w:rsidRPr="00923F96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          </w:t>
      </w:r>
      <w:r w:rsidR="00911B2A"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</w:t>
      </w: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</w:t>
      </w:r>
      <w:r w:rsidRPr="00923F96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</w:t>
      </w:r>
      <w:r w:rsidRPr="00923F96">
        <w:rPr>
          <w:rFonts w:ascii="仿宋" w:eastAsia="仿宋" w:hAnsi="仿宋" w:cs="Arial"/>
          <w:color w:val="000000"/>
          <w:kern w:val="0"/>
          <w:sz w:val="28"/>
          <w:szCs w:val="28"/>
        </w:rPr>
        <w:t>年</w:t>
      </w:r>
      <w:r w:rsidRPr="00923F9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</w:t>
      </w:r>
      <w:r w:rsidRPr="00923F96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 w:rsidR="00B670C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  <w:r w:rsidRPr="00923F96">
        <w:rPr>
          <w:rFonts w:ascii="仿宋" w:eastAsia="仿宋" w:hAnsi="仿宋" w:cs="Arial"/>
          <w:color w:val="000000"/>
          <w:kern w:val="0"/>
          <w:sz w:val="28"/>
          <w:szCs w:val="28"/>
        </w:rPr>
        <w:t>日</w:t>
      </w:r>
    </w:p>
    <w:p w:rsidR="000A15CF" w:rsidRDefault="000A15CF" w:rsidP="000A15CF">
      <w:pPr>
        <w:autoSpaceDE w:val="0"/>
        <w:autoSpaceDN w:val="0"/>
        <w:adjustRightInd w:val="0"/>
        <w:spacing w:line="70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val="zh-CN"/>
        </w:rPr>
      </w:pPr>
    </w:p>
    <w:p w:rsidR="00A27621" w:rsidRDefault="00A27621"/>
    <w:sectPr w:rsidR="00A27621" w:rsidSect="00A2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AF" w:rsidRDefault="008847AF" w:rsidP="00DA2B5A">
      <w:r>
        <w:separator/>
      </w:r>
    </w:p>
  </w:endnote>
  <w:endnote w:type="continuationSeparator" w:id="0">
    <w:p w:rsidR="008847AF" w:rsidRDefault="008847AF" w:rsidP="00DA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AF" w:rsidRDefault="008847AF" w:rsidP="00DA2B5A">
      <w:r>
        <w:separator/>
      </w:r>
    </w:p>
  </w:footnote>
  <w:footnote w:type="continuationSeparator" w:id="0">
    <w:p w:rsidR="008847AF" w:rsidRDefault="008847AF" w:rsidP="00DA2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B5A"/>
    <w:rsid w:val="000A15CF"/>
    <w:rsid w:val="00366304"/>
    <w:rsid w:val="003C4576"/>
    <w:rsid w:val="00423D96"/>
    <w:rsid w:val="004464FE"/>
    <w:rsid w:val="00470A5E"/>
    <w:rsid w:val="00613E1B"/>
    <w:rsid w:val="006D0176"/>
    <w:rsid w:val="006D2B1C"/>
    <w:rsid w:val="007C089E"/>
    <w:rsid w:val="008847AF"/>
    <w:rsid w:val="00911B2A"/>
    <w:rsid w:val="00923F96"/>
    <w:rsid w:val="00957FDF"/>
    <w:rsid w:val="00A27621"/>
    <w:rsid w:val="00A730E8"/>
    <w:rsid w:val="00B670C2"/>
    <w:rsid w:val="00CC54F4"/>
    <w:rsid w:val="00D84890"/>
    <w:rsid w:val="00D92803"/>
    <w:rsid w:val="00DA2B5A"/>
    <w:rsid w:val="00DA55C8"/>
    <w:rsid w:val="00DE4FA0"/>
    <w:rsid w:val="00DF73AC"/>
    <w:rsid w:val="00EC1787"/>
    <w:rsid w:val="00ED25D5"/>
    <w:rsid w:val="00F405B2"/>
    <w:rsid w:val="00FE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B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378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274093526">
              <w:marLeft w:val="0"/>
              <w:marRight w:val="0"/>
              <w:marTop w:val="1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151</Words>
  <Characters>863</Characters>
  <Application>Microsoft Office Word</Application>
  <DocSecurity>0</DocSecurity>
  <Lines>7</Lines>
  <Paragraphs>2</Paragraphs>
  <ScaleCrop>false</ScaleCrop>
  <Company>Sky123.Org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测试单位6:胡晓欣</cp:lastModifiedBy>
  <cp:revision>19</cp:revision>
  <cp:lastPrinted>2018-02-02T01:00:00Z</cp:lastPrinted>
  <dcterms:created xsi:type="dcterms:W3CDTF">2018-02-01T08:42:00Z</dcterms:created>
  <dcterms:modified xsi:type="dcterms:W3CDTF">2018-02-05T01:38:00Z</dcterms:modified>
</cp:coreProperties>
</file>