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24" w:rsidRDefault="00F41924" w:rsidP="00F41924">
      <w:pPr>
        <w:pStyle w:val="2"/>
        <w:jc w:val="center"/>
        <w:rPr>
          <w:rFonts w:asciiTheme="minorEastAsia" w:eastAsiaTheme="minorEastAsia" w:hAnsiTheme="minorEastAsia"/>
          <w:sz w:val="24"/>
          <w:szCs w:val="24"/>
          <w:lang w:val="zh-CN"/>
        </w:rPr>
      </w:pPr>
      <w:bookmarkStart w:id="0" w:name="_Toc502310189"/>
      <w:bookmarkStart w:id="1" w:name="_Toc502262652"/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>货物分项报价一览表</w:t>
      </w:r>
      <w:bookmarkEnd w:id="0"/>
      <w:bookmarkEnd w:id="1"/>
    </w:p>
    <w:p w:rsidR="00F41924" w:rsidRDefault="00F41924" w:rsidP="00F41924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  <w:u w:val="single"/>
        </w:rPr>
        <w:t>重庆山外山血液净化技术股份有限公司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（此处填名称并盖章）    </w:t>
      </w:r>
    </w:p>
    <w:p w:rsidR="00F41924" w:rsidRDefault="00F41924" w:rsidP="00F41924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项目名称：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禹州市中心医院“所需三氧治疗机等医疗设备采购”项目         </w:t>
      </w:r>
    </w:p>
    <w:p w:rsidR="00F41924" w:rsidRDefault="00F41924" w:rsidP="00F41924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包号：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第六包　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　　　　　          货物名称：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血液透析机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　 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                      金额单位：元</w:t>
      </w:r>
    </w:p>
    <w:tbl>
      <w:tblPr>
        <w:tblW w:w="134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2439"/>
        <w:gridCol w:w="1985"/>
        <w:gridCol w:w="708"/>
        <w:gridCol w:w="851"/>
        <w:gridCol w:w="992"/>
        <w:gridCol w:w="1276"/>
        <w:gridCol w:w="4679"/>
      </w:tblGrid>
      <w:tr w:rsidR="00F41924" w:rsidTr="00F41924"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货物名称（组成部分）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品牌型号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制造商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血泵总成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山外山SWS-XB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肝素泵总成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山外山SWS-GSB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动静脉组件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SWS-DJM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24900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气泡探测器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SWS-QB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12300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阻流夹总成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SWS-ZLJ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温度控制系统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SWS-WD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除气系统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SWS-CQ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配液系统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SWS-PY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21600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漏血监测系统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SWS-LX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12900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透析液压力监测系统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SWS-TXY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容量平衡及超滤系统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SWS-RL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机箱结构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SWS-JX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电源组件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SWS-DY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924" w:rsidRDefault="00F41924" w:rsidP="00CB05FF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软件控制系统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SWS-RJ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F41924" w:rsidTr="00F41924"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总    计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924" w:rsidRDefault="00F41924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￥297000（大写：贰拾玖万柒仟元整）</w:t>
            </w:r>
          </w:p>
        </w:tc>
      </w:tr>
    </w:tbl>
    <w:p w:rsidR="00F41924" w:rsidRDefault="00F41924" w:rsidP="00F41924">
      <w:pPr>
        <w:rPr>
          <w:rFonts w:asciiTheme="minorEastAsia" w:hAnsiTheme="minorEastAsia" w:cs="宋体"/>
          <w:sz w:val="24"/>
          <w:szCs w:val="24"/>
          <w:lang w:val="zh-CN"/>
        </w:rPr>
      </w:pPr>
    </w:p>
    <w:p w:rsidR="00E1796E" w:rsidRPr="00F41924" w:rsidRDefault="00E1796E" w:rsidP="00F41924">
      <w:pPr>
        <w:spacing w:line="360" w:lineRule="auto"/>
        <w:rPr>
          <w:rFonts w:asciiTheme="minorEastAsia" w:hAnsiTheme="minorEastAsia" w:cs="宋体"/>
          <w:sz w:val="24"/>
          <w:szCs w:val="24"/>
          <w:lang w:val="zh-CN"/>
        </w:rPr>
      </w:pPr>
    </w:p>
    <w:sectPr w:rsidR="00E1796E" w:rsidRPr="00F41924" w:rsidSect="00F41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540BE"/>
    <w:multiLevelType w:val="hybridMultilevel"/>
    <w:tmpl w:val="0580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924"/>
    <w:rsid w:val="0012085B"/>
    <w:rsid w:val="0044190E"/>
    <w:rsid w:val="00493049"/>
    <w:rsid w:val="004D6493"/>
    <w:rsid w:val="005005AE"/>
    <w:rsid w:val="00575B2B"/>
    <w:rsid w:val="00635968"/>
    <w:rsid w:val="00AC7B9D"/>
    <w:rsid w:val="00BE6829"/>
    <w:rsid w:val="00E1796E"/>
    <w:rsid w:val="00E50C9B"/>
    <w:rsid w:val="00F4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2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1924"/>
    <w:pPr>
      <w:keepNext/>
      <w:keepLines/>
      <w:spacing w:line="360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419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列出段落 Char"/>
    <w:link w:val="a3"/>
    <w:uiPriority w:val="34"/>
    <w:locked/>
    <w:rsid w:val="00F41924"/>
  </w:style>
  <w:style w:type="paragraph" w:styleId="a3">
    <w:name w:val="List Paragraph"/>
    <w:basedOn w:val="a"/>
    <w:link w:val="Char"/>
    <w:uiPriority w:val="34"/>
    <w:qFormat/>
    <w:rsid w:val="00F41924"/>
    <w:pPr>
      <w:spacing w:line="360" w:lineRule="auto"/>
      <w:ind w:firstLineChars="200" w:firstLine="420"/>
      <w:jc w:val="left"/>
    </w:pPr>
  </w:style>
  <w:style w:type="paragraph" w:styleId="a4">
    <w:name w:val="Document Map"/>
    <w:basedOn w:val="a"/>
    <w:link w:val="Char0"/>
    <w:uiPriority w:val="99"/>
    <w:semiHidden/>
    <w:unhideWhenUsed/>
    <w:rsid w:val="00F41924"/>
    <w:rPr>
      <w:rFonts w:ascii="宋体" w:eastAsia="宋体"/>
      <w:sz w:val="16"/>
      <w:szCs w:val="16"/>
    </w:rPr>
  </w:style>
  <w:style w:type="character" w:customStyle="1" w:styleId="Char0">
    <w:name w:val="文档结构图 Char"/>
    <w:basedOn w:val="a0"/>
    <w:link w:val="a4"/>
    <w:uiPriority w:val="99"/>
    <w:semiHidden/>
    <w:rsid w:val="00F41924"/>
    <w:rPr>
      <w:rFonts w:ascii="宋体" w:eastAsia="宋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郑州中原招标股份有限公司:周国庆</cp:lastModifiedBy>
  <cp:revision>2</cp:revision>
  <dcterms:created xsi:type="dcterms:W3CDTF">2018-01-15T01:12:00Z</dcterms:created>
  <dcterms:modified xsi:type="dcterms:W3CDTF">2018-01-15T01:19:00Z</dcterms:modified>
</cp:coreProperties>
</file>