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982" w:rsidRDefault="009B64AF">
      <w:pPr>
        <w:widowControl/>
        <w:spacing w:line="390" w:lineRule="atLeast"/>
        <w:jc w:val="center"/>
        <w:rPr>
          <w:rFonts w:ascii="仿宋" w:eastAsia="仿宋" w:hAnsi="仿宋" w:cs="宋体"/>
          <w:b/>
          <w:bCs/>
          <w:kern w:val="0"/>
          <w:sz w:val="44"/>
          <w:szCs w:val="44"/>
        </w:rPr>
      </w:pPr>
      <w:r>
        <w:rPr>
          <w:rFonts w:ascii="仿宋" w:eastAsia="仿宋" w:hAnsi="仿宋" w:cs="宋体" w:hint="eastAsia"/>
          <w:b/>
          <w:bCs/>
          <w:kern w:val="0"/>
          <w:sz w:val="44"/>
          <w:szCs w:val="44"/>
        </w:rPr>
        <w:t>国有建设用地使用权网上拍卖出让须知</w:t>
      </w:r>
    </w:p>
    <w:p w:rsidR="00C11982" w:rsidRDefault="009B64AF">
      <w:pPr>
        <w:widowControl/>
        <w:spacing w:line="560" w:lineRule="exact"/>
        <w:rPr>
          <w:rFonts w:ascii="仿宋" w:eastAsia="仿宋" w:hAnsi="仿宋" w:cs="宋体"/>
          <w:kern w:val="0"/>
          <w:sz w:val="32"/>
          <w:szCs w:val="32"/>
        </w:rPr>
      </w:pPr>
      <w:r>
        <w:rPr>
          <w:rFonts w:ascii="仿宋" w:eastAsia="仿宋" w:hAnsi="仿宋" w:cs="宋体"/>
          <w:kern w:val="0"/>
          <w:sz w:val="32"/>
          <w:szCs w:val="32"/>
        </w:rPr>
        <w:t xml:space="preserve">    </w:t>
      </w:r>
    </w:p>
    <w:p w:rsidR="00C11982" w:rsidRDefault="009B64AF">
      <w:pPr>
        <w:widowControl/>
        <w:spacing w:line="560" w:lineRule="exact"/>
        <w:ind w:firstLineChars="150" w:firstLine="480"/>
        <w:rPr>
          <w:rFonts w:ascii="仿宋" w:eastAsia="仿宋" w:hAnsi="仿宋" w:cs="宋体"/>
          <w:kern w:val="0"/>
          <w:sz w:val="32"/>
          <w:szCs w:val="32"/>
        </w:rPr>
      </w:pPr>
      <w:r>
        <w:rPr>
          <w:rFonts w:ascii="仿宋" w:eastAsia="仿宋" w:hAnsi="仿宋" w:cs="宋体" w:hint="eastAsia"/>
          <w:kern w:val="0"/>
          <w:sz w:val="32"/>
          <w:szCs w:val="32"/>
        </w:rPr>
        <w:t>根据《中华人民共和国土地管理法》《招标拍卖出让国有建设用地使用权规定》（国土资源部令第</w:t>
      </w:r>
      <w:r>
        <w:rPr>
          <w:rFonts w:ascii="仿宋" w:eastAsia="仿宋" w:hAnsi="仿宋" w:cs="宋体"/>
          <w:kern w:val="0"/>
          <w:sz w:val="32"/>
          <w:szCs w:val="32"/>
        </w:rPr>
        <w:t>39</w:t>
      </w:r>
      <w:r>
        <w:rPr>
          <w:rFonts w:ascii="仿宋" w:eastAsia="仿宋" w:hAnsi="仿宋" w:cs="宋体" w:hint="eastAsia"/>
          <w:kern w:val="0"/>
          <w:sz w:val="32"/>
          <w:szCs w:val="32"/>
        </w:rPr>
        <w:t>号）和《河南省人民政府办公厅关于转发河南省国有建设用地使用权网上交易管理办法的通知》（豫政办〔</w:t>
      </w:r>
      <w:r>
        <w:rPr>
          <w:rFonts w:ascii="仿宋" w:eastAsia="仿宋" w:hAnsi="仿宋" w:cs="宋体"/>
          <w:kern w:val="0"/>
          <w:sz w:val="32"/>
          <w:szCs w:val="32"/>
        </w:rPr>
        <w:t>2015</w:t>
      </w:r>
      <w:r>
        <w:rPr>
          <w:rFonts w:ascii="仿宋" w:eastAsia="仿宋" w:hAnsi="仿宋" w:cs="宋体" w:hint="eastAsia"/>
          <w:kern w:val="0"/>
          <w:sz w:val="32"/>
          <w:szCs w:val="32"/>
        </w:rPr>
        <w:t>〕</w:t>
      </w:r>
      <w:r>
        <w:rPr>
          <w:rFonts w:ascii="仿宋" w:eastAsia="仿宋" w:hAnsi="仿宋" w:cs="宋体"/>
          <w:kern w:val="0"/>
          <w:sz w:val="32"/>
          <w:szCs w:val="32"/>
        </w:rPr>
        <w:t>135</w:t>
      </w:r>
      <w:r>
        <w:rPr>
          <w:rFonts w:ascii="仿宋" w:eastAsia="仿宋" w:hAnsi="仿宋" w:cs="宋体" w:hint="eastAsia"/>
          <w:kern w:val="0"/>
          <w:sz w:val="32"/>
          <w:szCs w:val="32"/>
        </w:rPr>
        <w:t>号）等法律法规和有关规定，经鄢陵县人民政府批准，鄢陵县国土资源局决定以网上拍卖方式出让9宗地地块的国有建设用地使用权。</w:t>
      </w:r>
      <w:r>
        <w:rPr>
          <w:rFonts w:ascii="仿宋" w:eastAsia="仿宋" w:hAnsi="仿宋" w:cs="宋体"/>
          <w:kern w:val="0"/>
          <w:sz w:val="32"/>
          <w:szCs w:val="32"/>
        </w:rPr>
        <w:t xml:space="preserve"> </w:t>
      </w:r>
    </w:p>
    <w:p w:rsidR="00C11982" w:rsidRDefault="009B64AF">
      <w:pPr>
        <w:widowControl/>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（一）出让人及承办机构</w:t>
      </w:r>
      <w:r>
        <w:rPr>
          <w:rFonts w:ascii="仿宋" w:eastAsia="仿宋" w:hAnsi="仿宋" w:cs="宋体"/>
          <w:kern w:val="0"/>
          <w:sz w:val="32"/>
          <w:szCs w:val="32"/>
        </w:rPr>
        <w:t xml:space="preserve"> </w:t>
      </w:r>
    </w:p>
    <w:p w:rsidR="00C11982" w:rsidRDefault="009B64AF">
      <w:pPr>
        <w:widowControl/>
        <w:spacing w:line="560" w:lineRule="exact"/>
        <w:ind w:leftChars="200" w:left="13860" w:hangingChars="4200" w:hanging="13440"/>
        <w:rPr>
          <w:rFonts w:ascii="仿宋" w:eastAsia="仿宋" w:hAnsi="仿宋" w:cs="宋体"/>
          <w:color w:val="000000"/>
          <w:kern w:val="0"/>
          <w:sz w:val="32"/>
          <w:szCs w:val="32"/>
        </w:rPr>
      </w:pPr>
      <w:r>
        <w:rPr>
          <w:rFonts w:ascii="仿宋" w:eastAsia="仿宋" w:hAnsi="仿宋" w:cs="宋体" w:hint="eastAsia"/>
          <w:kern w:val="0"/>
          <w:sz w:val="32"/>
          <w:szCs w:val="32"/>
        </w:rPr>
        <w:t>本次网上拍卖出让人为鄢陵县国土资源局，拍卖承办机构为鄢陵县公共资源交易中心。</w:t>
      </w:r>
      <w:r>
        <w:rPr>
          <w:rFonts w:ascii="仿宋" w:eastAsia="仿宋" w:hAnsi="仿宋" w:cs="宋体"/>
          <w:kern w:val="0"/>
          <w:sz w:val="32"/>
          <w:szCs w:val="32"/>
        </w:rPr>
        <w:t xml:space="preserve">                              </w:t>
      </w:r>
      <w:r>
        <w:rPr>
          <w:rFonts w:ascii="仿宋" w:eastAsia="仿宋" w:hAnsi="仿宋" w:cs="宋体"/>
          <w:color w:val="000000"/>
          <w:kern w:val="0"/>
          <w:sz w:val="32"/>
          <w:szCs w:val="32"/>
        </w:rPr>
        <w:t xml:space="preserve"> </w:t>
      </w:r>
    </w:p>
    <w:p w:rsidR="00C11982" w:rsidRDefault="009B64AF">
      <w:pPr>
        <w:rPr>
          <w:rFonts w:ascii="仿宋" w:eastAsia="仿宋" w:hAnsi="仿宋" w:cs="宋体"/>
          <w:kern w:val="0"/>
          <w:sz w:val="32"/>
          <w:szCs w:val="32"/>
        </w:rPr>
      </w:pPr>
      <w:r>
        <w:rPr>
          <w:rFonts w:ascii="仿宋" w:eastAsia="仿宋" w:hAnsi="仿宋" w:cs="宋体" w:hint="eastAsia"/>
          <w:kern w:val="0"/>
          <w:sz w:val="32"/>
          <w:szCs w:val="32"/>
        </w:rPr>
        <w:t>（二）出让人及有关机构联系方式</w:t>
      </w:r>
      <w:r>
        <w:rPr>
          <w:rFonts w:ascii="仿宋" w:eastAsia="仿宋" w:hAnsi="仿宋" w:cs="宋体"/>
          <w:kern w:val="0"/>
          <w:sz w:val="32"/>
          <w:szCs w:val="32"/>
        </w:rPr>
        <w:t xml:space="preserve"> </w:t>
      </w:r>
    </w:p>
    <w:p w:rsidR="00C11982" w:rsidRDefault="009B64AF">
      <w:pPr>
        <w:widowControl/>
        <w:spacing w:line="600" w:lineRule="exact"/>
        <w:ind w:firstLineChars="200" w:firstLine="640"/>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、鄢陵县国土资源局联系方式</w:t>
      </w:r>
      <w:r>
        <w:rPr>
          <w:rFonts w:ascii="仿宋" w:eastAsia="仿宋" w:hAnsi="仿宋" w:cs="宋体"/>
          <w:kern w:val="0"/>
          <w:sz w:val="32"/>
          <w:szCs w:val="32"/>
        </w:rPr>
        <w:t xml:space="preserve"> </w:t>
      </w:r>
    </w:p>
    <w:p w:rsidR="00C11982" w:rsidRDefault="009B64AF">
      <w:pPr>
        <w:widowControl/>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地址：鄢陵县开发区花都大道南侧</w:t>
      </w:r>
      <w:r>
        <w:rPr>
          <w:rFonts w:ascii="仿宋" w:eastAsia="仿宋" w:hAnsi="仿宋" w:cs="宋体"/>
          <w:kern w:val="0"/>
          <w:sz w:val="32"/>
          <w:szCs w:val="32"/>
        </w:rPr>
        <w:t>869</w:t>
      </w:r>
      <w:r>
        <w:rPr>
          <w:rFonts w:ascii="仿宋" w:eastAsia="仿宋" w:hAnsi="仿宋" w:cs="宋体" w:hint="eastAsia"/>
          <w:kern w:val="0"/>
          <w:sz w:val="32"/>
          <w:szCs w:val="32"/>
        </w:rPr>
        <w:t>号</w:t>
      </w:r>
    </w:p>
    <w:p w:rsidR="00C11982" w:rsidRDefault="009B64AF">
      <w:pPr>
        <w:widowControl/>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联系人：李先生</w:t>
      </w:r>
      <w:r>
        <w:rPr>
          <w:rFonts w:ascii="仿宋" w:eastAsia="仿宋" w:hAnsi="仿宋" w:cs="宋体"/>
          <w:kern w:val="0"/>
          <w:sz w:val="32"/>
          <w:szCs w:val="32"/>
        </w:rPr>
        <w:t xml:space="preserve">      </w:t>
      </w:r>
      <w:r>
        <w:rPr>
          <w:rFonts w:ascii="仿宋" w:eastAsia="仿宋" w:hAnsi="仿宋" w:cs="宋体" w:hint="eastAsia"/>
          <w:kern w:val="0"/>
          <w:sz w:val="32"/>
          <w:szCs w:val="32"/>
        </w:rPr>
        <w:t>陈先生</w:t>
      </w:r>
    </w:p>
    <w:p w:rsidR="00C11982" w:rsidRDefault="009B64AF">
      <w:pPr>
        <w:widowControl/>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联系电话：</w:t>
      </w:r>
      <w:r>
        <w:rPr>
          <w:rFonts w:ascii="仿宋" w:eastAsia="仿宋" w:hAnsi="仿宋" w:cs="宋体"/>
          <w:kern w:val="0"/>
          <w:sz w:val="32"/>
          <w:szCs w:val="32"/>
        </w:rPr>
        <w:t>0374-----7165129</w:t>
      </w:r>
    </w:p>
    <w:p w:rsidR="00C11982" w:rsidRDefault="009B64AF">
      <w:pPr>
        <w:widowControl/>
        <w:spacing w:line="600" w:lineRule="exact"/>
        <w:ind w:firstLineChars="200" w:firstLine="640"/>
        <w:rPr>
          <w:rFonts w:ascii="仿宋" w:eastAsia="仿宋" w:hAnsi="仿宋" w:cs="宋体"/>
          <w:kern w:val="0"/>
          <w:sz w:val="32"/>
          <w:szCs w:val="32"/>
        </w:rPr>
      </w:pPr>
      <w:r>
        <w:rPr>
          <w:rFonts w:ascii="仿宋" w:eastAsia="仿宋" w:hAnsi="仿宋" w:cs="宋体"/>
          <w:kern w:val="0"/>
          <w:sz w:val="32"/>
          <w:szCs w:val="32"/>
        </w:rPr>
        <w:lastRenderedPageBreak/>
        <w:t>2</w:t>
      </w:r>
      <w:r>
        <w:rPr>
          <w:rFonts w:ascii="仿宋" w:eastAsia="仿宋" w:hAnsi="仿宋" w:cs="宋体" w:hint="eastAsia"/>
          <w:kern w:val="0"/>
          <w:sz w:val="32"/>
          <w:szCs w:val="32"/>
        </w:rPr>
        <w:t>、</w:t>
      </w:r>
      <w:r>
        <w:rPr>
          <w:rFonts w:ascii="仿宋" w:eastAsia="仿宋" w:hAnsi="仿宋" w:cs="宋体" w:hint="eastAsia"/>
          <w:color w:val="000000"/>
          <w:kern w:val="0"/>
          <w:sz w:val="32"/>
          <w:szCs w:val="32"/>
        </w:rPr>
        <w:t>鄢陵县公共资源交易中心</w:t>
      </w:r>
      <w:r>
        <w:rPr>
          <w:rFonts w:ascii="仿宋" w:eastAsia="仿宋" w:hAnsi="仿宋" w:cs="宋体" w:hint="eastAsia"/>
          <w:kern w:val="0"/>
          <w:sz w:val="32"/>
          <w:szCs w:val="32"/>
        </w:rPr>
        <w:t>联系方式</w:t>
      </w:r>
      <w:r>
        <w:rPr>
          <w:rFonts w:ascii="仿宋" w:eastAsia="仿宋" w:hAnsi="仿宋" w:cs="宋体"/>
          <w:kern w:val="0"/>
          <w:sz w:val="32"/>
          <w:szCs w:val="32"/>
        </w:rPr>
        <w:t xml:space="preserve"> </w:t>
      </w:r>
    </w:p>
    <w:p w:rsidR="00C11982" w:rsidRDefault="009B64AF">
      <w:pPr>
        <w:widowControl/>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地址：鄢陵县鄢陶路东侧</w:t>
      </w:r>
    </w:p>
    <w:p w:rsidR="00C11982" w:rsidRDefault="009B64AF">
      <w:pPr>
        <w:widowControl/>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联系人：刘先生</w:t>
      </w:r>
    </w:p>
    <w:p w:rsidR="00C11982" w:rsidRDefault="009B64AF">
      <w:pPr>
        <w:widowControl/>
        <w:spacing w:line="600" w:lineRule="exact"/>
        <w:ind w:firstLineChars="200" w:firstLine="640"/>
        <w:rPr>
          <w:rFonts w:ascii="仿宋" w:eastAsia="仿宋" w:hAnsi="仿宋" w:cs="宋体"/>
          <w:kern w:val="0"/>
          <w:sz w:val="32"/>
          <w:szCs w:val="32"/>
          <w:u w:val="single"/>
        </w:rPr>
      </w:pPr>
      <w:r>
        <w:rPr>
          <w:rFonts w:ascii="仿宋" w:eastAsia="仿宋" w:hAnsi="仿宋" w:cs="宋体" w:hint="eastAsia"/>
          <w:kern w:val="0"/>
          <w:sz w:val="32"/>
          <w:szCs w:val="32"/>
        </w:rPr>
        <w:t>联系电话：</w:t>
      </w:r>
      <w:r>
        <w:rPr>
          <w:rFonts w:ascii="仿宋" w:eastAsia="仿宋" w:hAnsi="仿宋" w:cs="宋体"/>
          <w:kern w:val="0"/>
          <w:sz w:val="32"/>
          <w:szCs w:val="32"/>
          <w:u w:val="single"/>
        </w:rPr>
        <w:t>0374---7363609</w:t>
      </w:r>
    </w:p>
    <w:p w:rsidR="00C11982" w:rsidRDefault="009B64AF">
      <w:pPr>
        <w:widowControl/>
        <w:spacing w:line="600" w:lineRule="exact"/>
        <w:ind w:firstLineChars="200" w:firstLine="640"/>
        <w:rPr>
          <w:rFonts w:ascii="仿宋" w:eastAsia="仿宋" w:hAnsi="仿宋" w:cs="宋体"/>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、河南省数字证书有限公司联系方式</w:t>
      </w:r>
      <w:r>
        <w:rPr>
          <w:rFonts w:ascii="仿宋" w:eastAsia="仿宋" w:hAnsi="仿宋" w:cs="宋体"/>
          <w:kern w:val="0"/>
          <w:sz w:val="32"/>
          <w:szCs w:val="32"/>
        </w:rPr>
        <w:t xml:space="preserve"> </w:t>
      </w:r>
    </w:p>
    <w:p w:rsidR="00C11982" w:rsidRDefault="009B64AF">
      <w:pPr>
        <w:widowControl/>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省办证大厅地址：</w:t>
      </w:r>
      <w:r>
        <w:rPr>
          <w:rFonts w:ascii="仿宋" w:eastAsia="仿宋" w:hAnsi="仿宋" w:cs="宋体"/>
          <w:kern w:val="0"/>
          <w:sz w:val="32"/>
          <w:szCs w:val="32"/>
        </w:rPr>
        <w:t xml:space="preserve"> </w:t>
      </w:r>
    </w:p>
    <w:p w:rsidR="00C11982" w:rsidRDefault="009B64AF">
      <w:pPr>
        <w:widowControl/>
        <w:spacing w:line="600" w:lineRule="exact"/>
        <w:ind w:firstLineChars="200" w:firstLine="640"/>
        <w:rPr>
          <w:rFonts w:ascii="仿宋" w:eastAsia="仿宋" w:hAnsi="仿宋" w:cs="宋体"/>
          <w:kern w:val="0"/>
          <w:sz w:val="32"/>
          <w:szCs w:val="32"/>
          <w:u w:val="single"/>
        </w:rPr>
      </w:pPr>
      <w:r>
        <w:rPr>
          <w:rFonts w:ascii="仿宋" w:eastAsia="仿宋" w:hAnsi="仿宋" w:cs="宋体" w:hint="eastAsia"/>
          <w:kern w:val="0"/>
          <w:sz w:val="32"/>
          <w:szCs w:val="32"/>
        </w:rPr>
        <w:t>服务热线：</w:t>
      </w:r>
    </w:p>
    <w:p w:rsidR="00C11982" w:rsidRDefault="009B64AF">
      <w:pPr>
        <w:widowControl/>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各设区市办理数字证书</w:t>
      </w:r>
      <w:r>
        <w:rPr>
          <w:rFonts w:ascii="仿宋" w:eastAsia="仿宋" w:hAnsi="仿宋" w:cs="宋体"/>
          <w:kern w:val="0"/>
          <w:sz w:val="32"/>
          <w:szCs w:val="32"/>
        </w:rPr>
        <w:t>Ukey</w:t>
      </w:r>
      <w:r>
        <w:rPr>
          <w:rFonts w:ascii="仿宋" w:eastAsia="仿宋" w:hAnsi="仿宋" w:cs="宋体" w:hint="eastAsia"/>
          <w:kern w:val="0"/>
          <w:sz w:val="32"/>
          <w:szCs w:val="32"/>
        </w:rPr>
        <w:t>地址及联系电话请登陆</w:t>
      </w:r>
      <w:hyperlink r:id="rId9" w:history="1">
        <w:r>
          <w:rPr>
            <w:rStyle w:val="a5"/>
            <w:rFonts w:ascii="仿宋" w:eastAsia="仿宋" w:hAnsi="仿宋" w:cs="宋体"/>
            <w:color w:val="FF0000"/>
            <w:kern w:val="0"/>
            <w:sz w:val="32"/>
            <w:szCs w:val="32"/>
          </w:rPr>
          <w:t>http://www.jxca.org.cn/</w:t>
        </w:r>
      </w:hyperlink>
      <w:r>
        <w:rPr>
          <w:rFonts w:ascii="仿宋" w:eastAsia="仿宋" w:hAnsi="仿宋" w:cs="宋体" w:hint="eastAsia"/>
          <w:kern w:val="0"/>
          <w:sz w:val="32"/>
          <w:szCs w:val="32"/>
        </w:rPr>
        <w:t>查阅。</w:t>
      </w:r>
      <w:r>
        <w:rPr>
          <w:rFonts w:ascii="仿宋" w:eastAsia="仿宋" w:hAnsi="仿宋" w:cs="宋体"/>
          <w:kern w:val="0"/>
          <w:sz w:val="32"/>
          <w:szCs w:val="32"/>
        </w:rPr>
        <w:t xml:space="preserve"> </w:t>
      </w:r>
    </w:p>
    <w:p w:rsidR="00C11982" w:rsidRDefault="009B64AF">
      <w:pPr>
        <w:widowControl/>
        <w:numPr>
          <w:ilvl w:val="0"/>
          <w:numId w:val="1"/>
        </w:numPr>
        <w:spacing w:line="560" w:lineRule="exact"/>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本次国有建设用地使用权网上拍卖出让遵循公开、公平、公正和诚实信用原则。</w:t>
      </w:r>
      <w:r>
        <w:rPr>
          <w:rFonts w:ascii="仿宋" w:eastAsia="仿宋" w:hAnsi="仿宋" w:cs="宋体"/>
          <w:b/>
          <w:bCs/>
          <w:kern w:val="0"/>
          <w:sz w:val="32"/>
          <w:szCs w:val="32"/>
        </w:rPr>
        <w:t xml:space="preserve"> </w:t>
      </w:r>
    </w:p>
    <w:p w:rsidR="00C11982" w:rsidRDefault="009B64AF">
      <w:pPr>
        <w:widowControl/>
        <w:spacing w:line="560" w:lineRule="exact"/>
        <w:ind w:firstLine="540"/>
        <w:rPr>
          <w:rFonts w:ascii="仿宋" w:eastAsia="仿宋" w:hAnsi="仿宋" w:cs="宋体"/>
          <w:b/>
          <w:bCs/>
          <w:kern w:val="0"/>
          <w:sz w:val="32"/>
          <w:szCs w:val="32"/>
        </w:rPr>
      </w:pPr>
      <w:r>
        <w:rPr>
          <w:rFonts w:ascii="仿宋" w:eastAsia="仿宋" w:hAnsi="仿宋" w:cs="宋体" w:hint="eastAsia"/>
          <w:b/>
          <w:bCs/>
          <w:kern w:val="0"/>
          <w:sz w:val="32"/>
          <w:szCs w:val="32"/>
        </w:rPr>
        <w:t>三、出让地块基本情况及使用条件</w:t>
      </w:r>
    </w:p>
    <w:p w:rsidR="00C11982" w:rsidRDefault="00C11982">
      <w:pPr>
        <w:widowControl/>
        <w:spacing w:line="560" w:lineRule="exact"/>
        <w:ind w:firstLine="540"/>
        <w:rPr>
          <w:rFonts w:ascii="仿宋" w:eastAsia="仿宋" w:hAnsi="仿宋" w:cs="宋体"/>
          <w:b/>
          <w:bCs/>
          <w:kern w:val="0"/>
          <w:sz w:val="32"/>
          <w:szCs w:val="32"/>
        </w:rPr>
      </w:pPr>
    </w:p>
    <w:p w:rsidR="00C11982" w:rsidRDefault="00C11982">
      <w:pPr>
        <w:widowControl/>
        <w:spacing w:line="560" w:lineRule="exact"/>
        <w:ind w:firstLine="540"/>
        <w:rPr>
          <w:rFonts w:ascii="仿宋" w:eastAsia="仿宋" w:hAnsi="仿宋" w:cs="宋体"/>
          <w:b/>
          <w:bCs/>
          <w:kern w:val="0"/>
          <w:sz w:val="32"/>
          <w:szCs w:val="32"/>
        </w:rPr>
      </w:pPr>
    </w:p>
    <w:p w:rsidR="00C11982" w:rsidRDefault="00C11982">
      <w:pPr>
        <w:widowControl/>
        <w:spacing w:line="560" w:lineRule="exact"/>
        <w:ind w:firstLine="540"/>
        <w:rPr>
          <w:rFonts w:ascii="仿宋" w:eastAsia="仿宋" w:hAnsi="仿宋" w:cs="宋体"/>
          <w:b/>
          <w:bCs/>
          <w:kern w:val="0"/>
          <w:sz w:val="32"/>
          <w:szCs w:val="32"/>
        </w:rPr>
      </w:pPr>
    </w:p>
    <w:p w:rsidR="00C11982" w:rsidRDefault="00C11982">
      <w:pPr>
        <w:widowControl/>
        <w:spacing w:line="560" w:lineRule="exact"/>
        <w:rPr>
          <w:rFonts w:ascii="仿宋" w:eastAsia="仿宋" w:hAnsi="仿宋" w:cs="宋体"/>
          <w:b/>
          <w:bCs/>
          <w:kern w:val="0"/>
          <w:sz w:val="32"/>
          <w:szCs w:val="32"/>
        </w:rPr>
      </w:pPr>
    </w:p>
    <w:p w:rsidR="00C11982" w:rsidRDefault="009B64AF">
      <w:pPr>
        <w:widowControl/>
        <w:spacing w:line="560" w:lineRule="exact"/>
        <w:rPr>
          <w:rFonts w:ascii="仿宋" w:eastAsia="仿宋" w:hAnsi="仿宋" w:cs="宋体"/>
          <w:b/>
          <w:bCs/>
          <w:kern w:val="0"/>
          <w:sz w:val="32"/>
          <w:szCs w:val="32"/>
        </w:rPr>
      </w:pPr>
      <w:r>
        <w:rPr>
          <w:rFonts w:ascii="仿宋" w:eastAsia="仿宋" w:hAnsi="仿宋" w:cs="宋体" w:hint="eastAsia"/>
          <w:b/>
          <w:bCs/>
          <w:kern w:val="0"/>
          <w:sz w:val="32"/>
          <w:szCs w:val="32"/>
        </w:rPr>
        <w:lastRenderedPageBreak/>
        <w:t>表一：</w:t>
      </w:r>
      <w:r>
        <w:rPr>
          <w:rFonts w:ascii="仿宋" w:eastAsia="仿宋" w:hAnsi="仿宋" w:cs="宋体"/>
          <w:b/>
          <w:bCs/>
          <w:kern w:val="0"/>
          <w:sz w:val="32"/>
          <w:szCs w:val="32"/>
        </w:rPr>
        <w:t xml:space="preserve"> </w:t>
      </w:r>
    </w:p>
    <w:tbl>
      <w:tblPr>
        <w:tblW w:w="1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998"/>
        <w:gridCol w:w="2230"/>
        <w:gridCol w:w="2589"/>
        <w:gridCol w:w="1418"/>
        <w:gridCol w:w="2129"/>
        <w:gridCol w:w="1131"/>
        <w:gridCol w:w="851"/>
        <w:gridCol w:w="1108"/>
        <w:gridCol w:w="1126"/>
      </w:tblGrid>
      <w:tr w:rsidR="00C11982">
        <w:trPr>
          <w:trHeight w:val="1277"/>
        </w:trPr>
        <w:tc>
          <w:tcPr>
            <w:tcW w:w="528"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序号</w:t>
            </w:r>
          </w:p>
        </w:tc>
        <w:tc>
          <w:tcPr>
            <w:tcW w:w="998"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地块编号</w:t>
            </w:r>
          </w:p>
        </w:tc>
        <w:tc>
          <w:tcPr>
            <w:tcW w:w="2230"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地块位置</w:t>
            </w:r>
          </w:p>
        </w:tc>
        <w:tc>
          <w:tcPr>
            <w:tcW w:w="2589"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地块四至范围</w:t>
            </w:r>
          </w:p>
        </w:tc>
        <w:tc>
          <w:tcPr>
            <w:tcW w:w="1418"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出让面积</w:t>
            </w:r>
          </w:p>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（平方米</w:t>
            </w:r>
            <w:r>
              <w:rPr>
                <w:rFonts w:ascii="仿宋" w:eastAsia="仿宋" w:hAnsi="仿宋" w:cs="宋体"/>
                <w:kern w:val="0"/>
                <w:sz w:val="18"/>
                <w:szCs w:val="18"/>
              </w:rPr>
              <w:t>/</w:t>
            </w:r>
            <w:r>
              <w:rPr>
                <w:rFonts w:ascii="仿宋" w:eastAsia="仿宋" w:hAnsi="仿宋" w:cs="宋体" w:hint="eastAsia"/>
                <w:kern w:val="0"/>
                <w:sz w:val="18"/>
                <w:szCs w:val="18"/>
              </w:rPr>
              <w:t>亩）</w:t>
            </w:r>
          </w:p>
        </w:tc>
        <w:tc>
          <w:tcPr>
            <w:tcW w:w="2129"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土地权属来源批复文件</w:t>
            </w:r>
          </w:p>
        </w:tc>
        <w:tc>
          <w:tcPr>
            <w:tcW w:w="1131"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土地估价报告备案号</w:t>
            </w:r>
          </w:p>
        </w:tc>
        <w:tc>
          <w:tcPr>
            <w:tcW w:w="851"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土地用途</w:t>
            </w:r>
          </w:p>
        </w:tc>
        <w:tc>
          <w:tcPr>
            <w:tcW w:w="1108"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规划建筑密度</w:t>
            </w:r>
          </w:p>
        </w:tc>
        <w:tc>
          <w:tcPr>
            <w:tcW w:w="1126"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绿地率</w:t>
            </w:r>
          </w:p>
        </w:tc>
      </w:tr>
      <w:tr w:rsidR="00C11982">
        <w:trPr>
          <w:trHeight w:val="1712"/>
        </w:trPr>
        <w:tc>
          <w:tcPr>
            <w:tcW w:w="528"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t>1</w:t>
            </w:r>
          </w:p>
        </w:tc>
        <w:tc>
          <w:tcPr>
            <w:tcW w:w="998"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YC-17-</w:t>
            </w:r>
            <w:r>
              <w:rPr>
                <w:rFonts w:ascii="宋体" w:hAnsi="宋体" w:hint="eastAsia"/>
                <w:bCs/>
                <w:sz w:val="18"/>
                <w:szCs w:val="18"/>
                <w:shd w:val="clear" w:color="auto" w:fill="FFFFFF"/>
              </w:rPr>
              <w:t>2</w:t>
            </w:r>
            <w:r>
              <w:rPr>
                <w:rFonts w:ascii="宋体" w:hAnsi="宋体"/>
                <w:bCs/>
                <w:sz w:val="18"/>
                <w:szCs w:val="18"/>
                <w:shd w:val="clear" w:color="auto" w:fill="FFFFFF"/>
              </w:rPr>
              <w:t>4#</w:t>
            </w:r>
          </w:p>
        </w:tc>
        <w:tc>
          <w:tcPr>
            <w:tcW w:w="2230"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hint="eastAsia"/>
                <w:bCs/>
                <w:sz w:val="18"/>
                <w:szCs w:val="18"/>
                <w:shd w:val="clear" w:color="auto" w:fill="FFFFFF"/>
              </w:rPr>
              <w:t>翠微路以北、梅里路以东</w:t>
            </w:r>
          </w:p>
        </w:tc>
        <w:tc>
          <w:tcPr>
            <w:tcW w:w="2589" w:type="dxa"/>
          </w:tcPr>
          <w:p w:rsidR="00C11982" w:rsidRDefault="009B64AF" w:rsidP="00001CF3">
            <w:pPr>
              <w:widowControl/>
              <w:spacing w:line="560" w:lineRule="exact"/>
              <w:rPr>
                <w:rFonts w:ascii="仿宋" w:eastAsia="仿宋" w:hAnsi="仿宋" w:cs="宋体"/>
                <w:kern w:val="0"/>
                <w:sz w:val="18"/>
                <w:szCs w:val="18"/>
              </w:rPr>
            </w:pPr>
            <w:r>
              <w:rPr>
                <w:rFonts w:ascii="仿宋" w:eastAsia="仿宋" w:hAnsi="仿宋" w:cs="宋体" w:hint="eastAsia"/>
                <w:kern w:val="0"/>
                <w:sz w:val="18"/>
                <w:szCs w:val="18"/>
              </w:rPr>
              <w:t>东邻：</w:t>
            </w:r>
            <w:r w:rsidR="00001CF3">
              <w:rPr>
                <w:rFonts w:ascii="仿宋" w:eastAsia="仿宋" w:hAnsi="仿宋" w:cs="宋体" w:hint="eastAsia"/>
                <w:kern w:val="0"/>
                <w:sz w:val="18"/>
                <w:szCs w:val="18"/>
              </w:rPr>
              <w:t>新庄社区</w:t>
            </w:r>
            <w:r>
              <w:rPr>
                <w:rFonts w:ascii="仿宋" w:eastAsia="仿宋" w:hAnsi="仿宋" w:cs="宋体" w:hint="eastAsia"/>
                <w:kern w:val="0"/>
                <w:sz w:val="18"/>
                <w:szCs w:val="18"/>
              </w:rPr>
              <w:t>、西邻：</w:t>
            </w:r>
            <w:r w:rsidR="00001CF3">
              <w:rPr>
                <w:rFonts w:ascii="仿宋" w:eastAsia="仿宋" w:hAnsi="仿宋" w:cs="宋体" w:hint="eastAsia"/>
                <w:kern w:val="0"/>
                <w:sz w:val="18"/>
                <w:szCs w:val="18"/>
              </w:rPr>
              <w:t>梅里路、南</w:t>
            </w:r>
            <w:r>
              <w:rPr>
                <w:rFonts w:ascii="仿宋" w:eastAsia="仿宋" w:hAnsi="仿宋" w:cs="宋体" w:hint="eastAsia"/>
                <w:kern w:val="0"/>
                <w:sz w:val="18"/>
                <w:szCs w:val="18"/>
              </w:rPr>
              <w:t>邻：</w:t>
            </w:r>
            <w:r w:rsidR="00001CF3">
              <w:rPr>
                <w:rFonts w:ascii="仿宋" w:eastAsia="仿宋" w:hAnsi="仿宋" w:cs="宋体" w:hint="eastAsia"/>
                <w:kern w:val="0"/>
                <w:sz w:val="18"/>
                <w:szCs w:val="18"/>
              </w:rPr>
              <w:t>翠微路、北</w:t>
            </w:r>
            <w:r>
              <w:rPr>
                <w:rFonts w:ascii="仿宋" w:eastAsia="仿宋" w:hAnsi="仿宋" w:cs="宋体" w:hint="eastAsia"/>
                <w:kern w:val="0"/>
                <w:sz w:val="18"/>
                <w:szCs w:val="18"/>
              </w:rPr>
              <w:t>邻：</w:t>
            </w:r>
            <w:r w:rsidR="00001CF3">
              <w:rPr>
                <w:rFonts w:ascii="仿宋" w:eastAsia="仿宋" w:hAnsi="仿宋" w:cs="宋体" w:hint="eastAsia"/>
                <w:kern w:val="0"/>
                <w:sz w:val="18"/>
                <w:szCs w:val="18"/>
              </w:rPr>
              <w:t>许昌家年华房地产开发有限公司</w:t>
            </w:r>
          </w:p>
        </w:tc>
        <w:tc>
          <w:tcPr>
            <w:tcW w:w="1418"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hint="eastAsia"/>
                <w:bCs/>
                <w:sz w:val="18"/>
                <w:szCs w:val="18"/>
                <w:shd w:val="clear" w:color="auto" w:fill="FFFFFF"/>
              </w:rPr>
              <w:t>6850.43（10.28）</w:t>
            </w:r>
          </w:p>
        </w:tc>
        <w:tc>
          <w:tcPr>
            <w:tcW w:w="2129" w:type="dxa"/>
            <w:vAlign w:val="center"/>
          </w:tcPr>
          <w:p w:rsidR="00C11982" w:rsidRDefault="009B64AF" w:rsidP="00900B80">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鄢政文【</w:t>
            </w:r>
            <w:r w:rsidR="00900B80">
              <w:rPr>
                <w:rFonts w:ascii="仿宋" w:eastAsia="仿宋" w:hAnsi="仿宋" w:cs="宋体"/>
                <w:kern w:val="0"/>
                <w:sz w:val="18"/>
                <w:szCs w:val="18"/>
              </w:rPr>
              <w:t>201</w:t>
            </w:r>
            <w:r w:rsidR="00900B80">
              <w:rPr>
                <w:rFonts w:ascii="仿宋" w:eastAsia="仿宋" w:hAnsi="仿宋" w:cs="宋体" w:hint="eastAsia"/>
                <w:kern w:val="0"/>
                <w:sz w:val="18"/>
                <w:szCs w:val="18"/>
              </w:rPr>
              <w:t>8</w:t>
            </w:r>
            <w:r>
              <w:rPr>
                <w:rFonts w:ascii="仿宋" w:eastAsia="仿宋" w:hAnsi="仿宋" w:cs="宋体" w:hint="eastAsia"/>
                <w:kern w:val="0"/>
                <w:sz w:val="18"/>
                <w:szCs w:val="18"/>
              </w:rPr>
              <w:t>】</w:t>
            </w:r>
            <w:r w:rsidR="00900B80">
              <w:rPr>
                <w:rFonts w:ascii="仿宋" w:eastAsia="仿宋" w:hAnsi="仿宋" w:cs="宋体" w:hint="eastAsia"/>
                <w:kern w:val="0"/>
                <w:sz w:val="18"/>
                <w:szCs w:val="18"/>
              </w:rPr>
              <w:t>01</w:t>
            </w:r>
            <w:r>
              <w:rPr>
                <w:rFonts w:ascii="仿宋" w:eastAsia="仿宋" w:hAnsi="仿宋" w:cs="宋体" w:hint="eastAsia"/>
                <w:kern w:val="0"/>
                <w:sz w:val="18"/>
                <w:szCs w:val="18"/>
              </w:rPr>
              <w:t>号</w:t>
            </w:r>
          </w:p>
        </w:tc>
        <w:tc>
          <w:tcPr>
            <w:tcW w:w="1131" w:type="dxa"/>
            <w:vAlign w:val="center"/>
          </w:tcPr>
          <w:p w:rsidR="00C11982" w:rsidRDefault="009B64AF" w:rsidP="00001CF3">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t>4111</w:t>
            </w:r>
            <w:r w:rsidR="00001CF3">
              <w:rPr>
                <w:rFonts w:ascii="仿宋" w:eastAsia="仿宋" w:hAnsi="仿宋" w:cs="宋体" w:hint="eastAsia"/>
                <w:kern w:val="0"/>
                <w:sz w:val="18"/>
                <w:szCs w:val="18"/>
              </w:rPr>
              <w:t>018</w:t>
            </w:r>
            <w:r>
              <w:rPr>
                <w:rFonts w:ascii="仿宋" w:eastAsia="仿宋" w:hAnsi="仿宋" w:cs="宋体"/>
                <w:kern w:val="0"/>
                <w:sz w:val="18"/>
                <w:szCs w:val="18"/>
              </w:rPr>
              <w:t>BA000</w:t>
            </w:r>
            <w:r w:rsidR="00001CF3">
              <w:rPr>
                <w:rFonts w:ascii="仿宋" w:eastAsia="仿宋" w:hAnsi="仿宋" w:cs="宋体" w:hint="eastAsia"/>
                <w:kern w:val="0"/>
                <w:sz w:val="18"/>
                <w:szCs w:val="18"/>
              </w:rPr>
              <w:t>1</w:t>
            </w:r>
          </w:p>
        </w:tc>
        <w:tc>
          <w:tcPr>
            <w:tcW w:w="851"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居住</w:t>
            </w:r>
          </w:p>
        </w:tc>
        <w:tc>
          <w:tcPr>
            <w:tcW w:w="1108" w:type="dxa"/>
            <w:vAlign w:val="center"/>
          </w:tcPr>
          <w:p w:rsidR="00C11982" w:rsidRDefault="009B64AF">
            <w:pPr>
              <w:shd w:val="solid" w:color="FFFFFF" w:fill="auto"/>
              <w:autoSpaceDN w:val="0"/>
              <w:jc w:val="center"/>
              <w:rPr>
                <w:rFonts w:ascii="宋体"/>
                <w:bCs/>
                <w:sz w:val="18"/>
                <w:szCs w:val="18"/>
                <w:shd w:val="clear" w:color="auto" w:fill="FFFFFF"/>
              </w:rPr>
            </w:pPr>
            <w:r>
              <w:rPr>
                <w:rFonts w:ascii="_5b8b_4f53" w:hAnsi="宋体"/>
                <w:bCs/>
                <w:color w:val="000000"/>
                <w:sz w:val="18"/>
                <w:szCs w:val="18"/>
                <w:shd w:val="clear" w:color="auto" w:fill="FFFFFF"/>
              </w:rPr>
              <w:t>&lt;</w:t>
            </w:r>
            <w:r>
              <w:rPr>
                <w:rFonts w:ascii="_5b8b_4f53" w:hAnsi="宋体" w:hint="eastAsia"/>
                <w:bCs/>
                <w:color w:val="000000"/>
                <w:sz w:val="18"/>
                <w:szCs w:val="18"/>
                <w:shd w:val="clear" w:color="auto" w:fill="FFFFFF"/>
              </w:rPr>
              <w:t>3</w:t>
            </w:r>
            <w:r>
              <w:rPr>
                <w:rFonts w:ascii="_5b8b_4f53" w:hAnsi="宋体"/>
                <w:bCs/>
                <w:color w:val="000000"/>
                <w:sz w:val="18"/>
                <w:szCs w:val="18"/>
                <w:shd w:val="clear" w:color="auto" w:fill="FFFFFF"/>
              </w:rPr>
              <w:t>0%</w:t>
            </w:r>
          </w:p>
        </w:tc>
        <w:tc>
          <w:tcPr>
            <w:tcW w:w="1126" w:type="dxa"/>
            <w:vAlign w:val="center"/>
          </w:tcPr>
          <w:p w:rsidR="00C11982" w:rsidRDefault="009B64AF">
            <w:pPr>
              <w:shd w:val="solid" w:color="FFFFFF" w:fill="auto"/>
              <w:autoSpaceDN w:val="0"/>
              <w:jc w:val="center"/>
              <w:rPr>
                <w:rFonts w:ascii="宋体"/>
                <w:bCs/>
                <w:sz w:val="18"/>
                <w:szCs w:val="18"/>
                <w:shd w:val="clear" w:color="auto" w:fill="FFFFFF"/>
              </w:rPr>
            </w:pPr>
            <w:r>
              <w:rPr>
                <w:rFonts w:hAnsi="宋体" w:hint="eastAsia"/>
                <w:bCs/>
                <w:color w:val="000000"/>
                <w:sz w:val="18"/>
                <w:szCs w:val="18"/>
                <w:shd w:val="clear" w:color="auto" w:fill="FFFFFF"/>
              </w:rPr>
              <w:t>≥</w:t>
            </w:r>
            <w:r>
              <w:rPr>
                <w:rFonts w:hAnsi="宋体"/>
                <w:bCs/>
                <w:color w:val="000000"/>
                <w:sz w:val="18"/>
                <w:szCs w:val="18"/>
                <w:shd w:val="clear" w:color="auto" w:fill="FFFFFF"/>
              </w:rPr>
              <w:t>35%</w:t>
            </w:r>
          </w:p>
        </w:tc>
      </w:tr>
      <w:tr w:rsidR="00C11982">
        <w:trPr>
          <w:trHeight w:val="1712"/>
        </w:trPr>
        <w:tc>
          <w:tcPr>
            <w:tcW w:w="528"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t>2</w:t>
            </w:r>
          </w:p>
        </w:tc>
        <w:tc>
          <w:tcPr>
            <w:tcW w:w="998" w:type="dxa"/>
            <w:vAlign w:val="center"/>
          </w:tcPr>
          <w:p w:rsidR="00C11982" w:rsidRDefault="009B64AF">
            <w:pPr>
              <w:shd w:val="solid" w:color="FFFFFF" w:fill="auto"/>
              <w:autoSpaceDN w:val="0"/>
              <w:jc w:val="center"/>
              <w:rPr>
                <w:rFonts w:ascii="宋体" w:hAnsi="宋体"/>
                <w:bCs/>
                <w:sz w:val="18"/>
                <w:szCs w:val="18"/>
                <w:shd w:val="clear" w:color="auto" w:fill="FFFFFF"/>
              </w:rPr>
            </w:pPr>
            <w:r>
              <w:rPr>
                <w:rFonts w:ascii="宋体" w:hAnsi="宋体"/>
                <w:bCs/>
                <w:sz w:val="18"/>
                <w:szCs w:val="18"/>
                <w:shd w:val="clear" w:color="auto" w:fill="FFFFFF"/>
              </w:rPr>
              <w:t>YC-17-</w:t>
            </w:r>
            <w:r>
              <w:rPr>
                <w:rFonts w:ascii="宋体" w:hAnsi="宋体" w:hint="eastAsia"/>
                <w:bCs/>
                <w:sz w:val="18"/>
                <w:szCs w:val="18"/>
                <w:shd w:val="clear" w:color="auto" w:fill="FFFFFF"/>
              </w:rPr>
              <w:t>2</w:t>
            </w:r>
            <w:r>
              <w:rPr>
                <w:rFonts w:ascii="宋体" w:hAnsi="宋体"/>
                <w:bCs/>
                <w:sz w:val="18"/>
                <w:szCs w:val="18"/>
                <w:shd w:val="clear" w:color="auto" w:fill="FFFFFF"/>
              </w:rPr>
              <w:t>5#</w:t>
            </w:r>
          </w:p>
        </w:tc>
        <w:tc>
          <w:tcPr>
            <w:tcW w:w="2230"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hint="eastAsia"/>
                <w:bCs/>
                <w:sz w:val="18"/>
                <w:szCs w:val="18"/>
                <w:shd w:val="clear" w:color="auto" w:fill="FFFFFF"/>
              </w:rPr>
              <w:t>翠微路以南、梅里路以北</w:t>
            </w:r>
          </w:p>
        </w:tc>
        <w:tc>
          <w:tcPr>
            <w:tcW w:w="2589" w:type="dxa"/>
          </w:tcPr>
          <w:p w:rsidR="00C11982" w:rsidRDefault="009B64AF" w:rsidP="001761E8">
            <w:pPr>
              <w:widowControl/>
              <w:spacing w:line="560" w:lineRule="exact"/>
              <w:rPr>
                <w:rFonts w:ascii="仿宋" w:eastAsia="仿宋" w:hAnsi="仿宋" w:cs="宋体"/>
                <w:kern w:val="0"/>
                <w:sz w:val="18"/>
                <w:szCs w:val="18"/>
              </w:rPr>
            </w:pPr>
            <w:r>
              <w:rPr>
                <w:rFonts w:ascii="仿宋" w:eastAsia="仿宋" w:hAnsi="仿宋" w:cs="宋体" w:hint="eastAsia"/>
                <w:kern w:val="0"/>
                <w:sz w:val="18"/>
                <w:szCs w:val="18"/>
              </w:rPr>
              <w:t>东邻：</w:t>
            </w:r>
            <w:r w:rsidR="001761E8">
              <w:rPr>
                <w:rFonts w:ascii="仿宋" w:eastAsia="仿宋" w:hAnsi="仿宋" w:cs="宋体" w:hint="eastAsia"/>
                <w:kern w:val="0"/>
                <w:sz w:val="18"/>
                <w:szCs w:val="18"/>
              </w:rPr>
              <w:t>许昌家年华房地产开发有限公司</w:t>
            </w:r>
            <w:r>
              <w:rPr>
                <w:rFonts w:ascii="仿宋" w:eastAsia="仿宋" w:hAnsi="仿宋" w:cs="宋体" w:hint="eastAsia"/>
                <w:kern w:val="0"/>
                <w:sz w:val="18"/>
                <w:szCs w:val="18"/>
              </w:rPr>
              <w:t>、</w:t>
            </w:r>
            <w:r w:rsidR="001761E8">
              <w:rPr>
                <w:rFonts w:ascii="仿宋" w:eastAsia="仿宋" w:hAnsi="仿宋" w:cs="宋体" w:hint="eastAsia"/>
                <w:kern w:val="0"/>
                <w:sz w:val="18"/>
                <w:szCs w:val="18"/>
              </w:rPr>
              <w:t>鄢陵县土地收购储备中心、</w:t>
            </w:r>
            <w:r>
              <w:rPr>
                <w:rFonts w:ascii="仿宋" w:eastAsia="仿宋" w:hAnsi="仿宋" w:cs="宋体" w:hint="eastAsia"/>
                <w:kern w:val="0"/>
                <w:sz w:val="18"/>
                <w:szCs w:val="18"/>
              </w:rPr>
              <w:t>西邻：</w:t>
            </w:r>
            <w:r w:rsidR="001761E8">
              <w:rPr>
                <w:rFonts w:ascii="仿宋" w:eastAsia="仿宋" w:hAnsi="仿宋" w:cs="宋体" w:hint="eastAsia"/>
                <w:kern w:val="0"/>
                <w:sz w:val="18"/>
                <w:szCs w:val="18"/>
              </w:rPr>
              <w:t>许昌家年华房地产开发有限公司</w:t>
            </w:r>
            <w:r>
              <w:rPr>
                <w:rFonts w:ascii="仿宋" w:eastAsia="仿宋" w:hAnsi="仿宋" w:cs="宋体" w:hint="eastAsia"/>
                <w:kern w:val="0"/>
                <w:sz w:val="18"/>
                <w:szCs w:val="18"/>
              </w:rPr>
              <w:t>、南邻：</w:t>
            </w:r>
            <w:r w:rsidR="001761E8">
              <w:rPr>
                <w:rFonts w:ascii="仿宋" w:eastAsia="仿宋" w:hAnsi="仿宋" w:cs="宋体" w:hint="eastAsia"/>
                <w:kern w:val="0"/>
                <w:sz w:val="18"/>
                <w:szCs w:val="18"/>
              </w:rPr>
              <w:t>翠园规划路</w:t>
            </w:r>
            <w:r>
              <w:rPr>
                <w:rFonts w:ascii="仿宋" w:eastAsia="仿宋" w:hAnsi="仿宋" w:cs="宋体" w:hint="eastAsia"/>
                <w:kern w:val="0"/>
                <w:sz w:val="18"/>
                <w:szCs w:val="18"/>
              </w:rPr>
              <w:t>、北邻：</w:t>
            </w:r>
            <w:r w:rsidR="001761E8">
              <w:rPr>
                <w:rFonts w:ascii="仿宋" w:eastAsia="仿宋" w:hAnsi="仿宋" w:cs="宋体" w:hint="eastAsia"/>
                <w:kern w:val="0"/>
                <w:sz w:val="18"/>
                <w:szCs w:val="18"/>
              </w:rPr>
              <w:t>翠微路</w:t>
            </w:r>
          </w:p>
        </w:tc>
        <w:tc>
          <w:tcPr>
            <w:tcW w:w="1418"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hint="eastAsia"/>
                <w:bCs/>
                <w:sz w:val="18"/>
                <w:szCs w:val="18"/>
                <w:shd w:val="clear" w:color="auto" w:fill="FFFFFF"/>
              </w:rPr>
              <w:t>31270.80（46.9062）</w:t>
            </w:r>
          </w:p>
        </w:tc>
        <w:tc>
          <w:tcPr>
            <w:tcW w:w="2129" w:type="dxa"/>
            <w:vAlign w:val="center"/>
          </w:tcPr>
          <w:p w:rsidR="00C11982" w:rsidRDefault="009B64AF" w:rsidP="00900B80">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鄢政文【</w:t>
            </w:r>
            <w:r w:rsidR="00900B80">
              <w:rPr>
                <w:rFonts w:ascii="仿宋" w:eastAsia="仿宋" w:hAnsi="仿宋" w:cs="宋体"/>
                <w:kern w:val="0"/>
                <w:sz w:val="18"/>
                <w:szCs w:val="18"/>
              </w:rPr>
              <w:t>201</w:t>
            </w:r>
            <w:r w:rsidR="00900B80">
              <w:rPr>
                <w:rFonts w:ascii="仿宋" w:eastAsia="仿宋" w:hAnsi="仿宋" w:cs="宋体" w:hint="eastAsia"/>
                <w:kern w:val="0"/>
                <w:sz w:val="18"/>
                <w:szCs w:val="18"/>
              </w:rPr>
              <w:t>8</w:t>
            </w:r>
            <w:r>
              <w:rPr>
                <w:rFonts w:ascii="仿宋" w:eastAsia="仿宋" w:hAnsi="仿宋" w:cs="宋体" w:hint="eastAsia"/>
                <w:kern w:val="0"/>
                <w:sz w:val="18"/>
                <w:szCs w:val="18"/>
              </w:rPr>
              <w:t>】</w:t>
            </w:r>
            <w:r w:rsidR="00900B80">
              <w:rPr>
                <w:rFonts w:ascii="仿宋" w:eastAsia="仿宋" w:hAnsi="仿宋" w:cs="宋体" w:hint="eastAsia"/>
                <w:kern w:val="0"/>
                <w:sz w:val="18"/>
                <w:szCs w:val="18"/>
              </w:rPr>
              <w:t>01</w:t>
            </w:r>
            <w:r>
              <w:rPr>
                <w:rFonts w:ascii="仿宋" w:eastAsia="仿宋" w:hAnsi="仿宋" w:cs="宋体" w:hint="eastAsia"/>
                <w:kern w:val="0"/>
                <w:sz w:val="18"/>
                <w:szCs w:val="18"/>
              </w:rPr>
              <w:t>号</w:t>
            </w:r>
          </w:p>
        </w:tc>
        <w:tc>
          <w:tcPr>
            <w:tcW w:w="1131" w:type="dxa"/>
            <w:vAlign w:val="center"/>
          </w:tcPr>
          <w:p w:rsidR="00C11982" w:rsidRDefault="009B64AF" w:rsidP="001761E8">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t>4111</w:t>
            </w:r>
            <w:r w:rsidR="001761E8">
              <w:rPr>
                <w:rFonts w:ascii="仿宋" w:eastAsia="仿宋" w:hAnsi="仿宋" w:cs="宋体" w:hint="eastAsia"/>
                <w:kern w:val="0"/>
                <w:sz w:val="18"/>
                <w:szCs w:val="18"/>
              </w:rPr>
              <w:t>018</w:t>
            </w:r>
            <w:r>
              <w:rPr>
                <w:rFonts w:ascii="仿宋" w:eastAsia="仿宋" w:hAnsi="仿宋" w:cs="宋体"/>
                <w:kern w:val="0"/>
                <w:sz w:val="18"/>
                <w:szCs w:val="18"/>
              </w:rPr>
              <w:t>BA000</w:t>
            </w:r>
            <w:r w:rsidR="001761E8">
              <w:rPr>
                <w:rFonts w:ascii="仿宋" w:eastAsia="仿宋" w:hAnsi="仿宋" w:cs="宋体" w:hint="eastAsia"/>
                <w:kern w:val="0"/>
                <w:sz w:val="18"/>
                <w:szCs w:val="18"/>
              </w:rPr>
              <w:t>2</w:t>
            </w:r>
          </w:p>
        </w:tc>
        <w:tc>
          <w:tcPr>
            <w:tcW w:w="851"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居住</w:t>
            </w:r>
          </w:p>
        </w:tc>
        <w:tc>
          <w:tcPr>
            <w:tcW w:w="1108" w:type="dxa"/>
            <w:vAlign w:val="center"/>
          </w:tcPr>
          <w:p w:rsidR="00C11982" w:rsidRDefault="009B64AF">
            <w:pPr>
              <w:shd w:val="solid" w:color="FFFFFF" w:fill="auto"/>
              <w:autoSpaceDN w:val="0"/>
              <w:jc w:val="center"/>
              <w:rPr>
                <w:rFonts w:hAnsi="宋体"/>
                <w:color w:val="000000"/>
                <w:sz w:val="18"/>
                <w:szCs w:val="18"/>
                <w:shd w:val="clear" w:color="auto" w:fill="FFFFFF"/>
              </w:rPr>
            </w:pPr>
            <w:r>
              <w:rPr>
                <w:rFonts w:ascii="_5b8b_4f53" w:hAnsi="宋体"/>
                <w:bCs/>
                <w:color w:val="000000"/>
                <w:sz w:val="18"/>
                <w:szCs w:val="18"/>
                <w:shd w:val="clear" w:color="auto" w:fill="FFFFFF"/>
              </w:rPr>
              <w:t>&lt;</w:t>
            </w:r>
            <w:r>
              <w:rPr>
                <w:rFonts w:ascii="_5b8b_4f53" w:hAnsi="宋体" w:hint="eastAsia"/>
                <w:bCs/>
                <w:color w:val="000000"/>
                <w:sz w:val="18"/>
                <w:szCs w:val="18"/>
                <w:shd w:val="clear" w:color="auto" w:fill="FFFFFF"/>
              </w:rPr>
              <w:t>3</w:t>
            </w:r>
            <w:r>
              <w:rPr>
                <w:rFonts w:ascii="_5b8b_4f53" w:hAnsi="宋体"/>
                <w:bCs/>
                <w:color w:val="000000"/>
                <w:sz w:val="18"/>
                <w:szCs w:val="18"/>
                <w:shd w:val="clear" w:color="auto" w:fill="FFFFFF"/>
              </w:rPr>
              <w:t>0%</w:t>
            </w:r>
          </w:p>
        </w:tc>
        <w:tc>
          <w:tcPr>
            <w:tcW w:w="1126" w:type="dxa"/>
            <w:vAlign w:val="center"/>
          </w:tcPr>
          <w:p w:rsidR="00C11982" w:rsidRDefault="009B64AF">
            <w:pPr>
              <w:shd w:val="solid" w:color="FFFFFF" w:fill="auto"/>
              <w:autoSpaceDN w:val="0"/>
              <w:jc w:val="center"/>
              <w:rPr>
                <w:rFonts w:hAnsi="宋体"/>
                <w:bCs/>
                <w:color w:val="000000"/>
                <w:sz w:val="18"/>
                <w:szCs w:val="18"/>
                <w:shd w:val="clear" w:color="auto" w:fill="FFFFFF"/>
              </w:rPr>
            </w:pPr>
            <w:r>
              <w:rPr>
                <w:rFonts w:hAnsi="宋体" w:hint="eastAsia"/>
                <w:bCs/>
                <w:color w:val="000000"/>
                <w:sz w:val="18"/>
                <w:szCs w:val="18"/>
                <w:shd w:val="clear" w:color="auto" w:fill="FFFFFF"/>
              </w:rPr>
              <w:t>≥</w:t>
            </w:r>
            <w:r>
              <w:rPr>
                <w:rFonts w:hAnsi="宋体"/>
                <w:bCs/>
                <w:color w:val="000000"/>
                <w:sz w:val="18"/>
                <w:szCs w:val="18"/>
                <w:shd w:val="clear" w:color="auto" w:fill="FFFFFF"/>
              </w:rPr>
              <w:t>35%</w:t>
            </w:r>
          </w:p>
        </w:tc>
      </w:tr>
      <w:tr w:rsidR="00C11982" w:rsidTr="001761E8">
        <w:trPr>
          <w:trHeight w:val="1984"/>
        </w:trPr>
        <w:tc>
          <w:tcPr>
            <w:tcW w:w="528"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lastRenderedPageBreak/>
              <w:t>3</w:t>
            </w:r>
          </w:p>
        </w:tc>
        <w:tc>
          <w:tcPr>
            <w:tcW w:w="998"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YC-17-</w:t>
            </w:r>
            <w:r>
              <w:rPr>
                <w:rFonts w:ascii="宋体" w:hAnsi="宋体" w:hint="eastAsia"/>
                <w:bCs/>
                <w:sz w:val="18"/>
                <w:szCs w:val="18"/>
                <w:shd w:val="clear" w:color="auto" w:fill="FFFFFF"/>
              </w:rPr>
              <w:t>2</w:t>
            </w:r>
            <w:r>
              <w:rPr>
                <w:rFonts w:ascii="宋体" w:hAnsi="宋体"/>
                <w:bCs/>
                <w:sz w:val="18"/>
                <w:szCs w:val="18"/>
                <w:shd w:val="clear" w:color="auto" w:fill="FFFFFF"/>
              </w:rPr>
              <w:t>6#</w:t>
            </w:r>
          </w:p>
        </w:tc>
        <w:tc>
          <w:tcPr>
            <w:tcW w:w="2230"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hint="eastAsia"/>
                <w:bCs/>
                <w:sz w:val="18"/>
                <w:szCs w:val="18"/>
                <w:shd w:val="clear" w:color="auto" w:fill="FFFFFF"/>
              </w:rPr>
              <w:t>翠微路以南、梅里路以西、翠微路以北</w:t>
            </w:r>
          </w:p>
        </w:tc>
        <w:tc>
          <w:tcPr>
            <w:tcW w:w="2589" w:type="dxa"/>
          </w:tcPr>
          <w:p w:rsidR="00C11982" w:rsidRDefault="009B64AF">
            <w:pPr>
              <w:widowControl/>
              <w:spacing w:line="560" w:lineRule="exact"/>
              <w:rPr>
                <w:rFonts w:ascii="仿宋" w:eastAsia="仿宋" w:hAnsi="仿宋" w:cs="宋体"/>
                <w:kern w:val="0"/>
                <w:sz w:val="18"/>
                <w:szCs w:val="18"/>
              </w:rPr>
            </w:pPr>
            <w:r>
              <w:rPr>
                <w:rFonts w:ascii="仿宋" w:eastAsia="仿宋" w:hAnsi="仿宋" w:cs="宋体" w:hint="eastAsia"/>
                <w:kern w:val="0"/>
                <w:sz w:val="18"/>
                <w:szCs w:val="18"/>
              </w:rPr>
              <w:t>东邻：</w:t>
            </w:r>
            <w:r w:rsidR="001761E8">
              <w:rPr>
                <w:rFonts w:ascii="仿宋" w:eastAsia="仿宋" w:hAnsi="仿宋" w:cs="宋体" w:hint="eastAsia"/>
                <w:kern w:val="0"/>
                <w:sz w:val="18"/>
                <w:szCs w:val="18"/>
              </w:rPr>
              <w:t>新庄社区</w:t>
            </w:r>
            <w:r>
              <w:rPr>
                <w:rFonts w:ascii="仿宋" w:eastAsia="仿宋" w:hAnsi="仿宋" w:cs="宋体" w:hint="eastAsia"/>
                <w:kern w:val="0"/>
                <w:sz w:val="18"/>
                <w:szCs w:val="18"/>
              </w:rPr>
              <w:t>、西邻：</w:t>
            </w:r>
            <w:r w:rsidR="001761E8">
              <w:rPr>
                <w:rFonts w:ascii="仿宋" w:eastAsia="仿宋" w:hAnsi="仿宋" w:cs="宋体" w:hint="eastAsia"/>
                <w:kern w:val="0"/>
                <w:sz w:val="18"/>
                <w:szCs w:val="18"/>
              </w:rPr>
              <w:t>鄢陵县土地收购储备中心</w:t>
            </w:r>
            <w:r>
              <w:rPr>
                <w:rFonts w:ascii="仿宋" w:eastAsia="仿宋" w:hAnsi="仿宋" w:cs="宋体" w:hint="eastAsia"/>
                <w:kern w:val="0"/>
                <w:sz w:val="18"/>
                <w:szCs w:val="18"/>
              </w:rPr>
              <w:t>、南邻：</w:t>
            </w:r>
            <w:r w:rsidR="001761E8">
              <w:rPr>
                <w:rFonts w:ascii="仿宋" w:eastAsia="仿宋" w:hAnsi="仿宋" w:cs="宋体" w:hint="eastAsia"/>
                <w:kern w:val="0"/>
                <w:sz w:val="18"/>
                <w:szCs w:val="18"/>
              </w:rPr>
              <w:t>翠园规划路</w:t>
            </w:r>
            <w:r>
              <w:rPr>
                <w:rFonts w:ascii="仿宋" w:eastAsia="仿宋" w:hAnsi="仿宋" w:cs="宋体" w:hint="eastAsia"/>
                <w:kern w:val="0"/>
                <w:sz w:val="18"/>
                <w:szCs w:val="18"/>
              </w:rPr>
              <w:t>、北邻：</w:t>
            </w:r>
            <w:r w:rsidR="001761E8">
              <w:rPr>
                <w:rFonts w:ascii="仿宋" w:eastAsia="仿宋" w:hAnsi="仿宋" w:cs="宋体" w:hint="eastAsia"/>
                <w:kern w:val="0"/>
                <w:sz w:val="18"/>
                <w:szCs w:val="18"/>
              </w:rPr>
              <w:t>鄢陵县土地收购储备中心、许昌家年华房地产开发有限公司</w:t>
            </w:r>
          </w:p>
        </w:tc>
        <w:tc>
          <w:tcPr>
            <w:tcW w:w="1418" w:type="dxa"/>
            <w:vAlign w:val="center"/>
          </w:tcPr>
          <w:p w:rsidR="00C11982" w:rsidRDefault="009B64AF">
            <w:pPr>
              <w:shd w:val="solid" w:color="FFFFFF" w:fill="auto"/>
              <w:autoSpaceDN w:val="0"/>
              <w:jc w:val="center"/>
              <w:rPr>
                <w:rFonts w:ascii="宋体"/>
                <w:bCs/>
                <w:sz w:val="18"/>
                <w:szCs w:val="18"/>
                <w:shd w:val="clear" w:color="auto" w:fill="FFFFFF"/>
              </w:rPr>
            </w:pPr>
            <w:r>
              <w:rPr>
                <w:rFonts w:ascii="_4eff_5b8b" w:hAnsi="宋体" w:hint="eastAsia"/>
                <w:bCs/>
                <w:sz w:val="18"/>
                <w:szCs w:val="18"/>
                <w:shd w:val="clear" w:color="auto" w:fill="FFFFFF"/>
              </w:rPr>
              <w:t>20843.06</w:t>
            </w:r>
            <w:r>
              <w:rPr>
                <w:rFonts w:ascii="_4eff_5b8b" w:hAnsi="宋体" w:hint="eastAsia"/>
                <w:bCs/>
                <w:sz w:val="18"/>
                <w:szCs w:val="18"/>
                <w:shd w:val="clear" w:color="auto" w:fill="FFFFFF"/>
              </w:rPr>
              <w:t>（</w:t>
            </w:r>
            <w:r>
              <w:rPr>
                <w:rFonts w:ascii="_4eff_5b8b" w:hAnsi="宋体" w:hint="eastAsia"/>
                <w:bCs/>
                <w:sz w:val="18"/>
                <w:szCs w:val="18"/>
                <w:shd w:val="clear" w:color="auto" w:fill="FFFFFF"/>
              </w:rPr>
              <w:t>31.2646</w:t>
            </w:r>
            <w:r>
              <w:rPr>
                <w:rFonts w:ascii="_4eff_5b8b" w:hAnsi="宋体" w:hint="eastAsia"/>
                <w:bCs/>
                <w:sz w:val="18"/>
                <w:szCs w:val="18"/>
                <w:shd w:val="clear" w:color="auto" w:fill="FFFFFF"/>
              </w:rPr>
              <w:t>）</w:t>
            </w:r>
          </w:p>
        </w:tc>
        <w:tc>
          <w:tcPr>
            <w:tcW w:w="2129" w:type="dxa"/>
            <w:vAlign w:val="center"/>
          </w:tcPr>
          <w:p w:rsidR="00C11982" w:rsidRDefault="009B64AF" w:rsidP="00900B80">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鄢政文【</w:t>
            </w:r>
            <w:r>
              <w:rPr>
                <w:rFonts w:ascii="仿宋" w:eastAsia="仿宋" w:hAnsi="仿宋" w:cs="宋体"/>
                <w:kern w:val="0"/>
                <w:sz w:val="18"/>
                <w:szCs w:val="18"/>
              </w:rPr>
              <w:t>201</w:t>
            </w:r>
            <w:r w:rsidR="00900B80">
              <w:rPr>
                <w:rFonts w:ascii="仿宋" w:eastAsia="仿宋" w:hAnsi="仿宋" w:cs="宋体" w:hint="eastAsia"/>
                <w:kern w:val="0"/>
                <w:sz w:val="18"/>
                <w:szCs w:val="18"/>
              </w:rPr>
              <w:t>8</w:t>
            </w:r>
            <w:r>
              <w:rPr>
                <w:rFonts w:ascii="仿宋" w:eastAsia="仿宋" w:hAnsi="仿宋" w:cs="宋体" w:hint="eastAsia"/>
                <w:kern w:val="0"/>
                <w:sz w:val="18"/>
                <w:szCs w:val="18"/>
              </w:rPr>
              <w:t>】</w:t>
            </w:r>
            <w:r w:rsidR="00900B80">
              <w:rPr>
                <w:rFonts w:ascii="仿宋" w:eastAsia="仿宋" w:hAnsi="仿宋" w:cs="宋体" w:hint="eastAsia"/>
                <w:kern w:val="0"/>
                <w:sz w:val="18"/>
                <w:szCs w:val="18"/>
              </w:rPr>
              <w:t>01</w:t>
            </w:r>
            <w:r>
              <w:rPr>
                <w:rFonts w:ascii="仿宋" w:eastAsia="仿宋" w:hAnsi="仿宋" w:cs="宋体" w:hint="eastAsia"/>
                <w:kern w:val="0"/>
                <w:sz w:val="18"/>
                <w:szCs w:val="18"/>
              </w:rPr>
              <w:t>号</w:t>
            </w:r>
          </w:p>
        </w:tc>
        <w:tc>
          <w:tcPr>
            <w:tcW w:w="1131" w:type="dxa"/>
            <w:vAlign w:val="center"/>
          </w:tcPr>
          <w:p w:rsidR="00C11982" w:rsidRDefault="009B64AF" w:rsidP="001761E8">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t>4111</w:t>
            </w:r>
            <w:r w:rsidR="001761E8">
              <w:rPr>
                <w:rFonts w:ascii="仿宋" w:eastAsia="仿宋" w:hAnsi="仿宋" w:cs="宋体" w:hint="eastAsia"/>
                <w:kern w:val="0"/>
                <w:sz w:val="18"/>
                <w:szCs w:val="18"/>
              </w:rPr>
              <w:t>018</w:t>
            </w:r>
            <w:r>
              <w:rPr>
                <w:rFonts w:ascii="仿宋" w:eastAsia="仿宋" w:hAnsi="仿宋" w:cs="宋体"/>
                <w:kern w:val="0"/>
                <w:sz w:val="18"/>
                <w:szCs w:val="18"/>
              </w:rPr>
              <w:t>BA000</w:t>
            </w:r>
            <w:r w:rsidR="001761E8">
              <w:rPr>
                <w:rFonts w:ascii="仿宋" w:eastAsia="仿宋" w:hAnsi="仿宋" w:cs="宋体" w:hint="eastAsia"/>
                <w:kern w:val="0"/>
                <w:sz w:val="18"/>
                <w:szCs w:val="18"/>
              </w:rPr>
              <w:t>3</w:t>
            </w:r>
          </w:p>
        </w:tc>
        <w:tc>
          <w:tcPr>
            <w:tcW w:w="851"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居住</w:t>
            </w:r>
          </w:p>
        </w:tc>
        <w:tc>
          <w:tcPr>
            <w:tcW w:w="1108" w:type="dxa"/>
            <w:vAlign w:val="center"/>
          </w:tcPr>
          <w:p w:rsidR="00C11982" w:rsidRDefault="009B64AF">
            <w:pPr>
              <w:shd w:val="solid" w:color="FFFFFF" w:fill="auto"/>
              <w:autoSpaceDN w:val="0"/>
              <w:jc w:val="center"/>
              <w:rPr>
                <w:rFonts w:ascii="宋体"/>
                <w:bCs/>
                <w:sz w:val="18"/>
                <w:szCs w:val="18"/>
                <w:shd w:val="clear" w:color="auto" w:fill="FFFFFF"/>
              </w:rPr>
            </w:pPr>
            <w:r>
              <w:rPr>
                <w:rFonts w:ascii="_5b8b_4f53" w:hAnsi="宋体"/>
                <w:bCs/>
                <w:color w:val="000000"/>
                <w:sz w:val="18"/>
                <w:szCs w:val="18"/>
                <w:shd w:val="clear" w:color="auto" w:fill="FFFFFF"/>
              </w:rPr>
              <w:t>&lt;</w:t>
            </w:r>
            <w:r>
              <w:rPr>
                <w:rFonts w:ascii="_5b8b_4f53" w:hAnsi="宋体" w:hint="eastAsia"/>
                <w:bCs/>
                <w:color w:val="000000"/>
                <w:sz w:val="18"/>
                <w:szCs w:val="18"/>
                <w:shd w:val="clear" w:color="auto" w:fill="FFFFFF"/>
              </w:rPr>
              <w:t>3</w:t>
            </w:r>
            <w:r>
              <w:rPr>
                <w:rFonts w:ascii="_5b8b_4f53" w:hAnsi="宋体"/>
                <w:bCs/>
                <w:color w:val="000000"/>
                <w:sz w:val="18"/>
                <w:szCs w:val="18"/>
                <w:shd w:val="clear" w:color="auto" w:fill="FFFFFF"/>
              </w:rPr>
              <w:t>0%</w:t>
            </w:r>
          </w:p>
        </w:tc>
        <w:tc>
          <w:tcPr>
            <w:tcW w:w="1126" w:type="dxa"/>
            <w:vAlign w:val="center"/>
          </w:tcPr>
          <w:p w:rsidR="00C11982" w:rsidRDefault="009B64AF">
            <w:pPr>
              <w:shd w:val="solid" w:color="FFFFFF" w:fill="auto"/>
              <w:autoSpaceDN w:val="0"/>
              <w:jc w:val="center"/>
              <w:rPr>
                <w:rFonts w:ascii="宋体"/>
                <w:bCs/>
                <w:sz w:val="18"/>
                <w:szCs w:val="18"/>
                <w:shd w:val="clear" w:color="auto" w:fill="FFFFFF"/>
              </w:rPr>
            </w:pPr>
            <w:r>
              <w:rPr>
                <w:rFonts w:hAnsi="宋体" w:hint="eastAsia"/>
                <w:bCs/>
                <w:color w:val="000000"/>
                <w:sz w:val="18"/>
                <w:szCs w:val="18"/>
                <w:shd w:val="clear" w:color="auto" w:fill="FFFFFF"/>
              </w:rPr>
              <w:t>≥</w:t>
            </w:r>
            <w:r>
              <w:rPr>
                <w:rFonts w:hAnsi="宋体"/>
                <w:bCs/>
                <w:color w:val="000000"/>
                <w:sz w:val="18"/>
                <w:szCs w:val="18"/>
                <w:shd w:val="clear" w:color="auto" w:fill="FFFFFF"/>
              </w:rPr>
              <w:t>35%</w:t>
            </w:r>
          </w:p>
        </w:tc>
      </w:tr>
      <w:tr w:rsidR="00C11982">
        <w:trPr>
          <w:trHeight w:val="1820"/>
        </w:trPr>
        <w:tc>
          <w:tcPr>
            <w:tcW w:w="528"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t>4</w:t>
            </w:r>
          </w:p>
        </w:tc>
        <w:tc>
          <w:tcPr>
            <w:tcW w:w="998"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YC-16-</w:t>
            </w:r>
            <w:r>
              <w:rPr>
                <w:rFonts w:ascii="宋体" w:hAnsi="宋体" w:hint="eastAsia"/>
                <w:bCs/>
                <w:sz w:val="18"/>
                <w:szCs w:val="18"/>
                <w:shd w:val="clear" w:color="auto" w:fill="FFFFFF"/>
              </w:rPr>
              <w:t>33</w:t>
            </w:r>
            <w:r>
              <w:rPr>
                <w:rFonts w:ascii="宋体" w:hAnsi="宋体"/>
                <w:bCs/>
                <w:sz w:val="18"/>
                <w:szCs w:val="18"/>
                <w:shd w:val="clear" w:color="auto" w:fill="FFFFFF"/>
              </w:rPr>
              <w:t>#</w:t>
            </w:r>
          </w:p>
        </w:tc>
        <w:tc>
          <w:tcPr>
            <w:tcW w:w="2230" w:type="dxa"/>
            <w:vAlign w:val="center"/>
          </w:tcPr>
          <w:p w:rsidR="00C11982" w:rsidRDefault="009B64AF">
            <w:pPr>
              <w:shd w:val="solid" w:color="FFFFFF" w:fill="auto"/>
              <w:autoSpaceDN w:val="0"/>
              <w:jc w:val="center"/>
              <w:rPr>
                <w:rFonts w:ascii="宋体" w:cs="宋体"/>
                <w:bCs/>
                <w:kern w:val="0"/>
                <w:sz w:val="18"/>
                <w:szCs w:val="18"/>
              </w:rPr>
            </w:pPr>
            <w:r>
              <w:rPr>
                <w:rFonts w:ascii="宋体" w:hAnsi="宋体" w:hint="eastAsia"/>
                <w:bCs/>
                <w:sz w:val="18"/>
                <w:szCs w:val="18"/>
                <w:shd w:val="clear" w:color="auto" w:fill="FFFFFF"/>
              </w:rPr>
              <w:t>规划新兴路西侧、规划翠微路以南</w:t>
            </w:r>
          </w:p>
        </w:tc>
        <w:tc>
          <w:tcPr>
            <w:tcW w:w="2589" w:type="dxa"/>
          </w:tcPr>
          <w:p w:rsidR="00C11982" w:rsidRDefault="009B64AF" w:rsidP="00301D7F">
            <w:pPr>
              <w:widowControl/>
              <w:spacing w:line="560" w:lineRule="exact"/>
              <w:rPr>
                <w:rFonts w:ascii="仿宋" w:eastAsia="仿宋" w:hAnsi="仿宋" w:cs="宋体"/>
                <w:kern w:val="0"/>
                <w:sz w:val="18"/>
                <w:szCs w:val="18"/>
              </w:rPr>
            </w:pPr>
            <w:r>
              <w:rPr>
                <w:rFonts w:ascii="仿宋" w:eastAsia="仿宋" w:hAnsi="仿宋" w:cs="宋体" w:hint="eastAsia"/>
                <w:kern w:val="0"/>
                <w:sz w:val="18"/>
                <w:szCs w:val="18"/>
              </w:rPr>
              <w:t>东邻：</w:t>
            </w:r>
            <w:r w:rsidR="00301D7F">
              <w:rPr>
                <w:rFonts w:ascii="仿宋" w:eastAsia="仿宋" w:hAnsi="仿宋" w:cs="宋体" w:hint="eastAsia"/>
                <w:kern w:val="0"/>
                <w:sz w:val="18"/>
                <w:szCs w:val="18"/>
              </w:rPr>
              <w:t>新兴路</w:t>
            </w:r>
            <w:r>
              <w:rPr>
                <w:rFonts w:ascii="仿宋" w:eastAsia="仿宋" w:hAnsi="仿宋" w:cs="宋体" w:hint="eastAsia"/>
                <w:kern w:val="0"/>
                <w:sz w:val="18"/>
                <w:szCs w:val="18"/>
              </w:rPr>
              <w:t>、西邻</w:t>
            </w:r>
            <w:r w:rsidR="001761E8">
              <w:rPr>
                <w:rFonts w:ascii="仿宋" w:eastAsia="仿宋" w:hAnsi="仿宋" w:cs="宋体" w:hint="eastAsia"/>
                <w:kern w:val="0"/>
                <w:sz w:val="18"/>
                <w:szCs w:val="18"/>
              </w:rPr>
              <w:t>：新庄社区</w:t>
            </w:r>
            <w:r>
              <w:rPr>
                <w:rFonts w:ascii="仿宋" w:eastAsia="仿宋" w:hAnsi="仿宋" w:cs="宋体" w:hint="eastAsia"/>
                <w:kern w:val="0"/>
                <w:sz w:val="18"/>
                <w:szCs w:val="18"/>
              </w:rPr>
              <w:t>、南邻：</w:t>
            </w:r>
            <w:r w:rsidR="001761E8">
              <w:rPr>
                <w:rFonts w:ascii="仿宋" w:eastAsia="仿宋" w:hAnsi="仿宋" w:cs="宋体" w:hint="eastAsia"/>
                <w:kern w:val="0"/>
                <w:sz w:val="18"/>
                <w:szCs w:val="18"/>
              </w:rPr>
              <w:t>道路</w:t>
            </w:r>
            <w:r>
              <w:rPr>
                <w:rFonts w:ascii="仿宋" w:eastAsia="仿宋" w:hAnsi="仿宋" w:cs="宋体" w:hint="eastAsia"/>
                <w:kern w:val="0"/>
                <w:sz w:val="18"/>
                <w:szCs w:val="18"/>
              </w:rPr>
              <w:t>、北邻：</w:t>
            </w:r>
            <w:r w:rsidR="00301D7F">
              <w:rPr>
                <w:rFonts w:ascii="仿宋" w:eastAsia="仿宋" w:hAnsi="仿宋" w:cs="宋体" w:hint="eastAsia"/>
                <w:kern w:val="0"/>
                <w:sz w:val="18"/>
                <w:szCs w:val="18"/>
              </w:rPr>
              <w:t>新庄社区</w:t>
            </w:r>
          </w:p>
        </w:tc>
        <w:tc>
          <w:tcPr>
            <w:tcW w:w="1418"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hint="eastAsia"/>
                <w:bCs/>
                <w:sz w:val="18"/>
                <w:szCs w:val="18"/>
                <w:shd w:val="clear" w:color="auto" w:fill="FFFFFF"/>
              </w:rPr>
              <w:t>2300.4（3.451）</w:t>
            </w:r>
          </w:p>
        </w:tc>
        <w:tc>
          <w:tcPr>
            <w:tcW w:w="2129" w:type="dxa"/>
            <w:vAlign w:val="center"/>
          </w:tcPr>
          <w:p w:rsidR="00C11982" w:rsidRDefault="009B64AF" w:rsidP="00900B80">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鄢政文【</w:t>
            </w:r>
            <w:r>
              <w:rPr>
                <w:rFonts w:ascii="仿宋" w:eastAsia="仿宋" w:hAnsi="仿宋" w:cs="宋体"/>
                <w:kern w:val="0"/>
                <w:sz w:val="18"/>
                <w:szCs w:val="18"/>
              </w:rPr>
              <w:t>201</w:t>
            </w:r>
            <w:r w:rsidR="00900B80">
              <w:rPr>
                <w:rFonts w:ascii="仿宋" w:eastAsia="仿宋" w:hAnsi="仿宋" w:cs="宋体" w:hint="eastAsia"/>
                <w:kern w:val="0"/>
                <w:sz w:val="18"/>
                <w:szCs w:val="18"/>
              </w:rPr>
              <w:t>8</w:t>
            </w:r>
            <w:r>
              <w:rPr>
                <w:rFonts w:ascii="仿宋" w:eastAsia="仿宋" w:hAnsi="仿宋" w:cs="宋体" w:hint="eastAsia"/>
                <w:kern w:val="0"/>
                <w:sz w:val="18"/>
                <w:szCs w:val="18"/>
              </w:rPr>
              <w:t>】</w:t>
            </w:r>
            <w:r w:rsidR="00900B80">
              <w:rPr>
                <w:rFonts w:ascii="仿宋" w:eastAsia="仿宋" w:hAnsi="仿宋" w:cs="宋体" w:hint="eastAsia"/>
                <w:kern w:val="0"/>
                <w:sz w:val="18"/>
                <w:szCs w:val="18"/>
              </w:rPr>
              <w:t>01</w:t>
            </w:r>
            <w:r>
              <w:rPr>
                <w:rFonts w:ascii="仿宋" w:eastAsia="仿宋" w:hAnsi="仿宋" w:cs="宋体" w:hint="eastAsia"/>
                <w:kern w:val="0"/>
                <w:sz w:val="18"/>
                <w:szCs w:val="18"/>
              </w:rPr>
              <w:t>号</w:t>
            </w:r>
          </w:p>
        </w:tc>
        <w:tc>
          <w:tcPr>
            <w:tcW w:w="1131" w:type="dxa"/>
            <w:vAlign w:val="center"/>
          </w:tcPr>
          <w:p w:rsidR="00C11982" w:rsidRDefault="009B64AF" w:rsidP="00080FE0">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t>41</w:t>
            </w:r>
            <w:r w:rsidR="00080FE0">
              <w:rPr>
                <w:rFonts w:ascii="仿宋" w:eastAsia="仿宋" w:hAnsi="仿宋" w:cs="宋体" w:hint="eastAsia"/>
                <w:kern w:val="0"/>
                <w:sz w:val="18"/>
                <w:szCs w:val="18"/>
              </w:rPr>
              <w:t>02818</w:t>
            </w:r>
            <w:r>
              <w:rPr>
                <w:rFonts w:ascii="仿宋" w:eastAsia="仿宋" w:hAnsi="仿宋" w:cs="宋体"/>
                <w:kern w:val="0"/>
                <w:sz w:val="18"/>
                <w:szCs w:val="18"/>
              </w:rPr>
              <w:t>BA000</w:t>
            </w:r>
            <w:r w:rsidR="00080FE0">
              <w:rPr>
                <w:rFonts w:ascii="仿宋" w:eastAsia="仿宋" w:hAnsi="仿宋" w:cs="宋体" w:hint="eastAsia"/>
                <w:kern w:val="0"/>
                <w:sz w:val="18"/>
                <w:szCs w:val="18"/>
              </w:rPr>
              <w:t>1</w:t>
            </w:r>
          </w:p>
        </w:tc>
        <w:tc>
          <w:tcPr>
            <w:tcW w:w="851"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居住</w:t>
            </w:r>
          </w:p>
        </w:tc>
        <w:tc>
          <w:tcPr>
            <w:tcW w:w="1108" w:type="dxa"/>
            <w:vAlign w:val="center"/>
          </w:tcPr>
          <w:p w:rsidR="00C11982" w:rsidRDefault="009B64AF">
            <w:pPr>
              <w:shd w:val="solid" w:color="FFFFFF" w:fill="auto"/>
              <w:autoSpaceDN w:val="0"/>
              <w:jc w:val="center"/>
              <w:rPr>
                <w:rFonts w:ascii="_5b8b_4f53" w:hAnsi="宋体"/>
                <w:bCs/>
                <w:color w:val="000000"/>
                <w:sz w:val="18"/>
                <w:szCs w:val="18"/>
                <w:shd w:val="clear" w:color="auto" w:fill="FFFFFF"/>
              </w:rPr>
            </w:pPr>
            <w:r>
              <w:rPr>
                <w:rFonts w:ascii="_5b8b_4f53" w:hAnsi="宋体"/>
                <w:bCs/>
                <w:color w:val="000000"/>
                <w:sz w:val="18"/>
                <w:szCs w:val="18"/>
                <w:shd w:val="clear" w:color="auto" w:fill="FFFFFF"/>
              </w:rPr>
              <w:t>&lt;</w:t>
            </w:r>
            <w:r>
              <w:rPr>
                <w:rFonts w:ascii="_5b8b_4f53" w:hAnsi="宋体" w:hint="eastAsia"/>
                <w:bCs/>
                <w:color w:val="000000"/>
                <w:sz w:val="18"/>
                <w:szCs w:val="18"/>
                <w:shd w:val="clear" w:color="auto" w:fill="FFFFFF"/>
              </w:rPr>
              <w:t>35</w:t>
            </w:r>
            <w:r>
              <w:rPr>
                <w:rFonts w:ascii="_5b8b_4f53" w:hAnsi="宋体"/>
                <w:bCs/>
                <w:color w:val="000000"/>
                <w:sz w:val="18"/>
                <w:szCs w:val="18"/>
                <w:shd w:val="clear" w:color="auto" w:fill="FFFFFF"/>
              </w:rPr>
              <w:t>%</w:t>
            </w:r>
          </w:p>
        </w:tc>
        <w:tc>
          <w:tcPr>
            <w:tcW w:w="1126" w:type="dxa"/>
            <w:vAlign w:val="center"/>
          </w:tcPr>
          <w:p w:rsidR="00C11982" w:rsidRDefault="009B64AF">
            <w:pPr>
              <w:shd w:val="solid" w:color="FFFFFF" w:fill="auto"/>
              <w:autoSpaceDN w:val="0"/>
              <w:jc w:val="center"/>
              <w:rPr>
                <w:rFonts w:hAnsi="宋体"/>
                <w:bCs/>
                <w:color w:val="000000"/>
                <w:sz w:val="18"/>
                <w:szCs w:val="18"/>
                <w:shd w:val="clear" w:color="auto" w:fill="FFFFFF"/>
              </w:rPr>
            </w:pPr>
            <w:r>
              <w:rPr>
                <w:rFonts w:hAnsi="宋体" w:hint="eastAsia"/>
                <w:bCs/>
                <w:color w:val="000000"/>
                <w:sz w:val="18"/>
                <w:szCs w:val="18"/>
                <w:shd w:val="clear" w:color="auto" w:fill="FFFFFF"/>
              </w:rPr>
              <w:t>≥</w:t>
            </w:r>
            <w:r>
              <w:rPr>
                <w:rFonts w:hAnsi="宋体"/>
                <w:bCs/>
                <w:color w:val="000000"/>
                <w:sz w:val="18"/>
                <w:szCs w:val="18"/>
                <w:shd w:val="clear" w:color="auto" w:fill="FFFFFF"/>
              </w:rPr>
              <w:t>3</w:t>
            </w:r>
            <w:r>
              <w:rPr>
                <w:rFonts w:hAnsi="宋体" w:hint="eastAsia"/>
                <w:bCs/>
                <w:color w:val="000000"/>
                <w:sz w:val="18"/>
                <w:szCs w:val="18"/>
                <w:shd w:val="clear" w:color="auto" w:fill="FFFFFF"/>
              </w:rPr>
              <w:t>0</w:t>
            </w:r>
            <w:r>
              <w:rPr>
                <w:rFonts w:hAnsi="宋体"/>
                <w:bCs/>
                <w:color w:val="000000"/>
                <w:sz w:val="18"/>
                <w:szCs w:val="18"/>
                <w:shd w:val="clear" w:color="auto" w:fill="FFFFFF"/>
              </w:rPr>
              <w:t>%</w:t>
            </w:r>
          </w:p>
        </w:tc>
      </w:tr>
      <w:tr w:rsidR="00C11982">
        <w:trPr>
          <w:trHeight w:val="1820"/>
        </w:trPr>
        <w:tc>
          <w:tcPr>
            <w:tcW w:w="528"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t>5</w:t>
            </w:r>
          </w:p>
        </w:tc>
        <w:tc>
          <w:tcPr>
            <w:tcW w:w="998"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w:t>
            </w:r>
            <w:r>
              <w:rPr>
                <w:rFonts w:ascii="宋体" w:hAnsi="宋体" w:hint="eastAsia"/>
                <w:bCs/>
                <w:sz w:val="18"/>
                <w:szCs w:val="18"/>
                <w:shd w:val="clear" w:color="auto" w:fill="FFFFFF"/>
              </w:rPr>
              <w:t>7</w:t>
            </w:r>
            <w:r>
              <w:rPr>
                <w:rFonts w:ascii="宋体" w:hAnsi="宋体"/>
                <w:bCs/>
                <w:sz w:val="18"/>
                <w:szCs w:val="18"/>
                <w:shd w:val="clear" w:color="auto" w:fill="FFFFFF"/>
              </w:rPr>
              <w:t>-</w:t>
            </w:r>
            <w:r>
              <w:rPr>
                <w:rFonts w:ascii="宋体" w:hAnsi="宋体" w:hint="eastAsia"/>
                <w:bCs/>
                <w:sz w:val="18"/>
                <w:szCs w:val="18"/>
                <w:shd w:val="clear" w:color="auto" w:fill="FFFFFF"/>
              </w:rPr>
              <w:t>38</w:t>
            </w:r>
            <w:r>
              <w:rPr>
                <w:rFonts w:ascii="宋体" w:hAnsi="宋体"/>
                <w:bCs/>
                <w:sz w:val="18"/>
                <w:szCs w:val="18"/>
                <w:shd w:val="clear" w:color="auto" w:fill="FFFFFF"/>
              </w:rPr>
              <w:t>#</w:t>
            </w:r>
          </w:p>
        </w:tc>
        <w:tc>
          <w:tcPr>
            <w:tcW w:w="2230" w:type="dxa"/>
            <w:vAlign w:val="center"/>
          </w:tcPr>
          <w:p w:rsidR="00C11982" w:rsidRDefault="009B64AF">
            <w:pPr>
              <w:shd w:val="solid" w:color="FFFFFF" w:fill="auto"/>
              <w:autoSpaceDN w:val="0"/>
              <w:jc w:val="center"/>
              <w:rPr>
                <w:rFonts w:ascii="宋体" w:cs="宋体"/>
                <w:bCs/>
                <w:kern w:val="0"/>
                <w:sz w:val="18"/>
                <w:szCs w:val="18"/>
              </w:rPr>
            </w:pPr>
            <w:r>
              <w:rPr>
                <w:rFonts w:ascii="宋体" w:hAnsi="宋体" w:hint="eastAsia"/>
                <w:bCs/>
                <w:sz w:val="18"/>
                <w:szCs w:val="18"/>
                <w:shd w:val="clear" w:color="auto" w:fill="FFFFFF"/>
              </w:rPr>
              <w:t>南大街西侧、站前街北侧</w:t>
            </w:r>
          </w:p>
        </w:tc>
        <w:tc>
          <w:tcPr>
            <w:tcW w:w="2589" w:type="dxa"/>
          </w:tcPr>
          <w:p w:rsidR="00C11982" w:rsidRDefault="009B64AF" w:rsidP="00D530BC">
            <w:pPr>
              <w:widowControl/>
              <w:spacing w:line="560" w:lineRule="exact"/>
              <w:rPr>
                <w:rFonts w:ascii="仿宋" w:eastAsia="仿宋" w:hAnsi="仿宋" w:cs="宋体"/>
                <w:kern w:val="0"/>
                <w:sz w:val="18"/>
                <w:szCs w:val="18"/>
              </w:rPr>
            </w:pPr>
            <w:r>
              <w:rPr>
                <w:rFonts w:ascii="仿宋" w:eastAsia="仿宋" w:hAnsi="仿宋" w:cs="宋体" w:hint="eastAsia"/>
                <w:kern w:val="0"/>
                <w:sz w:val="18"/>
                <w:szCs w:val="18"/>
              </w:rPr>
              <w:t>东邻：</w:t>
            </w:r>
            <w:r w:rsidR="00710022">
              <w:rPr>
                <w:rFonts w:ascii="仿宋" w:eastAsia="仿宋" w:hAnsi="仿宋" w:cs="宋体" w:hint="eastAsia"/>
                <w:kern w:val="0"/>
                <w:sz w:val="18"/>
                <w:szCs w:val="18"/>
              </w:rPr>
              <w:t>南大街</w:t>
            </w:r>
            <w:r>
              <w:rPr>
                <w:rFonts w:ascii="仿宋" w:eastAsia="仿宋" w:hAnsi="仿宋" w:cs="宋体" w:hint="eastAsia"/>
                <w:kern w:val="0"/>
                <w:sz w:val="18"/>
                <w:szCs w:val="18"/>
              </w:rPr>
              <w:t>、西邻：</w:t>
            </w:r>
            <w:r w:rsidR="00710022">
              <w:rPr>
                <w:rFonts w:ascii="仿宋" w:eastAsia="仿宋" w:hAnsi="仿宋" w:cs="宋体" w:hint="eastAsia"/>
                <w:kern w:val="0"/>
                <w:sz w:val="18"/>
                <w:szCs w:val="18"/>
              </w:rPr>
              <w:t>鄢陵县工商行政管理局</w:t>
            </w:r>
            <w:r>
              <w:rPr>
                <w:rFonts w:ascii="仿宋" w:eastAsia="仿宋" w:hAnsi="仿宋" w:cs="宋体" w:hint="eastAsia"/>
                <w:kern w:val="0"/>
                <w:sz w:val="18"/>
                <w:szCs w:val="18"/>
              </w:rPr>
              <w:t>、南邻：</w:t>
            </w:r>
            <w:r w:rsidR="00D530BC">
              <w:rPr>
                <w:rFonts w:ascii="仿宋" w:eastAsia="仿宋" w:hAnsi="仿宋" w:cs="宋体" w:hint="eastAsia"/>
                <w:kern w:val="0"/>
                <w:sz w:val="18"/>
                <w:szCs w:val="18"/>
              </w:rPr>
              <w:t>站前</w:t>
            </w:r>
            <w:r w:rsidR="00710022">
              <w:rPr>
                <w:rFonts w:ascii="仿宋" w:eastAsia="仿宋" w:hAnsi="仿宋" w:cs="宋体" w:hint="eastAsia"/>
                <w:kern w:val="0"/>
                <w:sz w:val="18"/>
                <w:szCs w:val="18"/>
              </w:rPr>
              <w:t>街</w:t>
            </w:r>
            <w:r>
              <w:rPr>
                <w:rFonts w:ascii="仿宋" w:eastAsia="仿宋" w:hAnsi="仿宋" w:cs="宋体" w:hint="eastAsia"/>
                <w:kern w:val="0"/>
                <w:sz w:val="18"/>
                <w:szCs w:val="18"/>
              </w:rPr>
              <w:t>、北邻：</w:t>
            </w:r>
            <w:r w:rsidR="00710022">
              <w:rPr>
                <w:rFonts w:ascii="仿宋" w:eastAsia="仿宋" w:hAnsi="仿宋" w:cs="宋体" w:hint="eastAsia"/>
                <w:kern w:val="0"/>
                <w:sz w:val="18"/>
                <w:szCs w:val="18"/>
              </w:rPr>
              <w:t>禹亳铁路</w:t>
            </w:r>
          </w:p>
        </w:tc>
        <w:tc>
          <w:tcPr>
            <w:tcW w:w="1418"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int="eastAsia"/>
                <w:bCs/>
                <w:sz w:val="18"/>
                <w:szCs w:val="18"/>
                <w:shd w:val="clear" w:color="auto" w:fill="FFFFFF"/>
              </w:rPr>
              <w:t>687.19</w:t>
            </w:r>
          </w:p>
          <w:p w:rsidR="00C11982" w:rsidRDefault="009B64AF">
            <w:pPr>
              <w:shd w:val="solid" w:color="FFFFFF" w:fill="auto"/>
              <w:autoSpaceDN w:val="0"/>
              <w:jc w:val="center"/>
              <w:rPr>
                <w:rFonts w:ascii="宋体"/>
                <w:bCs/>
                <w:sz w:val="18"/>
                <w:szCs w:val="18"/>
                <w:shd w:val="clear" w:color="auto" w:fill="FFFFFF"/>
              </w:rPr>
            </w:pPr>
            <w:r>
              <w:rPr>
                <w:rFonts w:ascii="宋体"/>
                <w:bCs/>
                <w:sz w:val="18"/>
                <w:szCs w:val="18"/>
                <w:shd w:val="clear" w:color="auto" w:fill="FFFFFF"/>
              </w:rPr>
              <w:t>(</w:t>
            </w:r>
            <w:r>
              <w:rPr>
                <w:rFonts w:ascii="宋体" w:hint="eastAsia"/>
                <w:bCs/>
                <w:sz w:val="18"/>
                <w:szCs w:val="18"/>
                <w:shd w:val="clear" w:color="auto" w:fill="FFFFFF"/>
              </w:rPr>
              <w:t>1.0308</w:t>
            </w:r>
            <w:r>
              <w:rPr>
                <w:rFonts w:ascii="宋体"/>
                <w:bCs/>
                <w:sz w:val="18"/>
                <w:szCs w:val="18"/>
                <w:shd w:val="clear" w:color="auto" w:fill="FFFFFF"/>
              </w:rPr>
              <w:t>)</w:t>
            </w:r>
          </w:p>
        </w:tc>
        <w:tc>
          <w:tcPr>
            <w:tcW w:w="2129" w:type="dxa"/>
            <w:vAlign w:val="center"/>
          </w:tcPr>
          <w:p w:rsidR="00C11982" w:rsidRDefault="009B64AF" w:rsidP="00900B80">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鄢政文【</w:t>
            </w:r>
            <w:r>
              <w:rPr>
                <w:rFonts w:ascii="仿宋" w:eastAsia="仿宋" w:hAnsi="仿宋" w:cs="宋体"/>
                <w:kern w:val="0"/>
                <w:sz w:val="18"/>
                <w:szCs w:val="18"/>
              </w:rPr>
              <w:t>201</w:t>
            </w:r>
            <w:r w:rsidR="00900B80">
              <w:rPr>
                <w:rFonts w:ascii="仿宋" w:eastAsia="仿宋" w:hAnsi="仿宋" w:cs="宋体" w:hint="eastAsia"/>
                <w:kern w:val="0"/>
                <w:sz w:val="18"/>
                <w:szCs w:val="18"/>
              </w:rPr>
              <w:t>8</w:t>
            </w:r>
            <w:r>
              <w:rPr>
                <w:rFonts w:ascii="仿宋" w:eastAsia="仿宋" w:hAnsi="仿宋" w:cs="宋体" w:hint="eastAsia"/>
                <w:kern w:val="0"/>
                <w:sz w:val="18"/>
                <w:szCs w:val="18"/>
              </w:rPr>
              <w:t>】</w:t>
            </w:r>
            <w:r w:rsidR="00900B80">
              <w:rPr>
                <w:rFonts w:ascii="仿宋" w:eastAsia="仿宋" w:hAnsi="仿宋" w:cs="宋体" w:hint="eastAsia"/>
                <w:kern w:val="0"/>
                <w:sz w:val="18"/>
                <w:szCs w:val="18"/>
              </w:rPr>
              <w:t>01</w:t>
            </w:r>
            <w:r>
              <w:rPr>
                <w:rFonts w:ascii="仿宋" w:eastAsia="仿宋" w:hAnsi="仿宋" w:cs="宋体" w:hint="eastAsia"/>
                <w:kern w:val="0"/>
                <w:sz w:val="18"/>
                <w:szCs w:val="18"/>
              </w:rPr>
              <w:t>号</w:t>
            </w:r>
          </w:p>
        </w:tc>
        <w:tc>
          <w:tcPr>
            <w:tcW w:w="1131" w:type="dxa"/>
            <w:vAlign w:val="center"/>
          </w:tcPr>
          <w:p w:rsidR="00C11982" w:rsidRDefault="009B64AF" w:rsidP="00301D7F">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t>4111</w:t>
            </w:r>
            <w:r w:rsidR="00301D7F">
              <w:rPr>
                <w:rFonts w:ascii="仿宋" w:eastAsia="仿宋" w:hAnsi="仿宋" w:cs="宋体" w:hint="eastAsia"/>
                <w:kern w:val="0"/>
                <w:sz w:val="18"/>
                <w:szCs w:val="18"/>
              </w:rPr>
              <w:t>018</w:t>
            </w:r>
            <w:r>
              <w:rPr>
                <w:rFonts w:ascii="仿宋" w:eastAsia="仿宋" w:hAnsi="仿宋" w:cs="宋体"/>
                <w:kern w:val="0"/>
                <w:sz w:val="18"/>
                <w:szCs w:val="18"/>
              </w:rPr>
              <w:t>BA000</w:t>
            </w:r>
            <w:r w:rsidR="00301D7F">
              <w:rPr>
                <w:rFonts w:ascii="仿宋" w:eastAsia="仿宋" w:hAnsi="仿宋" w:cs="宋体" w:hint="eastAsia"/>
                <w:kern w:val="0"/>
                <w:sz w:val="18"/>
                <w:szCs w:val="18"/>
              </w:rPr>
              <w:t>4</w:t>
            </w:r>
          </w:p>
        </w:tc>
        <w:tc>
          <w:tcPr>
            <w:tcW w:w="851"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商业</w:t>
            </w:r>
          </w:p>
        </w:tc>
        <w:tc>
          <w:tcPr>
            <w:tcW w:w="1108" w:type="dxa"/>
            <w:vAlign w:val="center"/>
          </w:tcPr>
          <w:p w:rsidR="00C11982" w:rsidRDefault="009B64AF">
            <w:pPr>
              <w:shd w:val="solid" w:color="FFFFFF" w:fill="auto"/>
              <w:autoSpaceDN w:val="0"/>
              <w:jc w:val="center"/>
              <w:rPr>
                <w:rFonts w:ascii="_5b8b_4f53" w:hAnsi="宋体"/>
                <w:bCs/>
                <w:color w:val="000000"/>
                <w:sz w:val="18"/>
                <w:szCs w:val="18"/>
                <w:shd w:val="clear" w:color="auto" w:fill="FFFFFF"/>
              </w:rPr>
            </w:pPr>
            <w:r>
              <w:rPr>
                <w:rFonts w:ascii="_5b8b_4f53" w:hAnsi="宋体"/>
                <w:bCs/>
                <w:color w:val="000000"/>
                <w:sz w:val="18"/>
                <w:szCs w:val="18"/>
                <w:shd w:val="clear" w:color="auto" w:fill="FFFFFF"/>
              </w:rPr>
              <w:t>&gt;60%</w:t>
            </w:r>
          </w:p>
        </w:tc>
        <w:tc>
          <w:tcPr>
            <w:tcW w:w="1126" w:type="dxa"/>
            <w:vAlign w:val="center"/>
          </w:tcPr>
          <w:p w:rsidR="00C11982" w:rsidRDefault="009B64AF">
            <w:pPr>
              <w:shd w:val="solid" w:color="FFFFFF" w:fill="auto"/>
              <w:autoSpaceDN w:val="0"/>
              <w:jc w:val="center"/>
              <w:rPr>
                <w:rFonts w:hAnsi="宋体"/>
                <w:bCs/>
                <w:color w:val="000000"/>
                <w:sz w:val="18"/>
                <w:szCs w:val="18"/>
                <w:shd w:val="clear" w:color="auto" w:fill="FFFFFF"/>
              </w:rPr>
            </w:pPr>
            <w:r>
              <w:rPr>
                <w:rFonts w:hAnsi="宋体"/>
                <w:bCs/>
                <w:color w:val="000000"/>
                <w:sz w:val="18"/>
                <w:szCs w:val="18"/>
                <w:shd w:val="clear" w:color="auto" w:fill="FFFFFF"/>
              </w:rPr>
              <w:t>\</w:t>
            </w:r>
          </w:p>
        </w:tc>
      </w:tr>
      <w:tr w:rsidR="00C11982" w:rsidTr="00301D7F">
        <w:trPr>
          <w:trHeight w:val="1694"/>
        </w:trPr>
        <w:tc>
          <w:tcPr>
            <w:tcW w:w="528"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t>6</w:t>
            </w:r>
          </w:p>
        </w:tc>
        <w:tc>
          <w:tcPr>
            <w:tcW w:w="998"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YC-17-</w:t>
            </w:r>
            <w:r>
              <w:rPr>
                <w:rFonts w:ascii="宋体" w:hAnsi="宋体" w:hint="eastAsia"/>
                <w:bCs/>
                <w:sz w:val="18"/>
                <w:szCs w:val="18"/>
                <w:shd w:val="clear" w:color="auto" w:fill="FFFFFF"/>
              </w:rPr>
              <w:t>07</w:t>
            </w:r>
            <w:r>
              <w:rPr>
                <w:rFonts w:ascii="宋体" w:hAnsi="宋体"/>
                <w:bCs/>
                <w:sz w:val="18"/>
                <w:szCs w:val="18"/>
                <w:shd w:val="clear" w:color="auto" w:fill="FFFFFF"/>
              </w:rPr>
              <w:t>#</w:t>
            </w:r>
          </w:p>
        </w:tc>
        <w:tc>
          <w:tcPr>
            <w:tcW w:w="2230" w:type="dxa"/>
            <w:vAlign w:val="center"/>
          </w:tcPr>
          <w:p w:rsidR="00C11982" w:rsidRDefault="009B64AF">
            <w:pPr>
              <w:shd w:val="solid" w:color="FFFFFF" w:fill="auto"/>
              <w:autoSpaceDN w:val="0"/>
              <w:jc w:val="center"/>
              <w:rPr>
                <w:rFonts w:ascii="宋体" w:cs="宋体"/>
                <w:bCs/>
                <w:kern w:val="0"/>
                <w:sz w:val="18"/>
                <w:szCs w:val="18"/>
              </w:rPr>
            </w:pPr>
            <w:r>
              <w:rPr>
                <w:rFonts w:ascii="宋体" w:cs="宋体" w:hint="eastAsia"/>
                <w:bCs/>
                <w:kern w:val="0"/>
                <w:sz w:val="18"/>
                <w:szCs w:val="18"/>
              </w:rPr>
              <w:t>乾明寺路南、北大街西侧</w:t>
            </w:r>
          </w:p>
        </w:tc>
        <w:tc>
          <w:tcPr>
            <w:tcW w:w="2589" w:type="dxa"/>
          </w:tcPr>
          <w:p w:rsidR="00C11982" w:rsidRDefault="009B64AF" w:rsidP="00D530BC">
            <w:pPr>
              <w:widowControl/>
              <w:spacing w:line="560" w:lineRule="exact"/>
              <w:rPr>
                <w:rFonts w:ascii="仿宋" w:eastAsia="仿宋" w:hAnsi="仿宋" w:cs="宋体"/>
                <w:kern w:val="0"/>
                <w:sz w:val="18"/>
                <w:szCs w:val="18"/>
              </w:rPr>
            </w:pPr>
            <w:r>
              <w:rPr>
                <w:rFonts w:ascii="仿宋" w:eastAsia="仿宋" w:hAnsi="仿宋" w:cs="宋体" w:hint="eastAsia"/>
                <w:kern w:val="0"/>
                <w:sz w:val="18"/>
                <w:szCs w:val="18"/>
              </w:rPr>
              <w:t>东邻：</w:t>
            </w:r>
            <w:r w:rsidR="00D530BC">
              <w:rPr>
                <w:rFonts w:ascii="仿宋" w:eastAsia="仿宋" w:hAnsi="仿宋" w:cs="宋体" w:hint="eastAsia"/>
                <w:kern w:val="0"/>
                <w:sz w:val="18"/>
                <w:szCs w:val="18"/>
              </w:rPr>
              <w:t>许昌跃达房地产开发有限公司</w:t>
            </w:r>
            <w:r>
              <w:rPr>
                <w:rFonts w:ascii="仿宋" w:eastAsia="仿宋" w:hAnsi="仿宋" w:cs="宋体" w:hint="eastAsia"/>
                <w:kern w:val="0"/>
                <w:sz w:val="18"/>
                <w:szCs w:val="18"/>
              </w:rPr>
              <w:t>、西邻：</w:t>
            </w:r>
            <w:r w:rsidR="00D530BC">
              <w:rPr>
                <w:rFonts w:ascii="仿宋" w:eastAsia="仿宋" w:hAnsi="仿宋" w:cs="宋体" w:hint="eastAsia"/>
                <w:kern w:val="0"/>
                <w:sz w:val="18"/>
                <w:szCs w:val="18"/>
              </w:rPr>
              <w:t>路</w:t>
            </w:r>
            <w:r>
              <w:rPr>
                <w:rFonts w:ascii="仿宋" w:eastAsia="仿宋" w:hAnsi="仿宋" w:cs="宋体" w:hint="eastAsia"/>
                <w:kern w:val="0"/>
                <w:sz w:val="18"/>
                <w:szCs w:val="18"/>
              </w:rPr>
              <w:t>、南邻：</w:t>
            </w:r>
            <w:r w:rsidR="00D530BC">
              <w:rPr>
                <w:rFonts w:ascii="仿宋" w:eastAsia="仿宋" w:hAnsi="仿宋" w:cs="宋体" w:hint="eastAsia"/>
                <w:kern w:val="0"/>
                <w:sz w:val="18"/>
                <w:szCs w:val="18"/>
              </w:rPr>
              <w:t>路</w:t>
            </w:r>
            <w:r>
              <w:rPr>
                <w:rFonts w:ascii="仿宋" w:eastAsia="仿宋" w:hAnsi="仿宋" w:cs="宋体" w:hint="eastAsia"/>
                <w:kern w:val="0"/>
                <w:sz w:val="18"/>
                <w:szCs w:val="18"/>
              </w:rPr>
              <w:t>、北邻：</w:t>
            </w:r>
            <w:r w:rsidR="00D530BC">
              <w:rPr>
                <w:rFonts w:ascii="仿宋" w:eastAsia="仿宋" w:hAnsi="仿宋" w:cs="宋体" w:hint="eastAsia"/>
                <w:kern w:val="0"/>
                <w:sz w:val="18"/>
                <w:szCs w:val="18"/>
              </w:rPr>
              <w:t>路</w:t>
            </w:r>
          </w:p>
        </w:tc>
        <w:tc>
          <w:tcPr>
            <w:tcW w:w="1418"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int="eastAsia"/>
                <w:bCs/>
                <w:sz w:val="18"/>
                <w:szCs w:val="18"/>
                <w:shd w:val="clear" w:color="auto" w:fill="FFFFFF"/>
              </w:rPr>
              <w:t>65</w:t>
            </w:r>
            <w:r w:rsidR="006E261B">
              <w:rPr>
                <w:rFonts w:ascii="宋体" w:hint="eastAsia"/>
                <w:bCs/>
                <w:sz w:val="18"/>
                <w:szCs w:val="18"/>
                <w:shd w:val="clear" w:color="auto" w:fill="FFFFFF"/>
              </w:rPr>
              <w:t>47.65</w:t>
            </w:r>
          </w:p>
          <w:p w:rsidR="00C11982" w:rsidRDefault="009B64AF">
            <w:pPr>
              <w:shd w:val="solid" w:color="FFFFFF" w:fill="auto"/>
              <w:autoSpaceDN w:val="0"/>
              <w:jc w:val="center"/>
              <w:rPr>
                <w:rFonts w:ascii="宋体"/>
                <w:bCs/>
                <w:sz w:val="18"/>
                <w:szCs w:val="18"/>
                <w:shd w:val="clear" w:color="auto" w:fill="FFFFFF"/>
              </w:rPr>
            </w:pPr>
            <w:r>
              <w:rPr>
                <w:rFonts w:ascii="宋体"/>
                <w:bCs/>
                <w:sz w:val="18"/>
                <w:szCs w:val="18"/>
                <w:shd w:val="clear" w:color="auto" w:fill="FFFFFF"/>
              </w:rPr>
              <w:t>(</w:t>
            </w:r>
            <w:r>
              <w:rPr>
                <w:rFonts w:ascii="宋体" w:hint="eastAsia"/>
                <w:bCs/>
                <w:sz w:val="18"/>
                <w:szCs w:val="18"/>
                <w:shd w:val="clear" w:color="auto" w:fill="FFFFFF"/>
              </w:rPr>
              <w:t>9.8215</w:t>
            </w:r>
            <w:r>
              <w:rPr>
                <w:rFonts w:ascii="宋体"/>
                <w:bCs/>
                <w:sz w:val="18"/>
                <w:szCs w:val="18"/>
                <w:shd w:val="clear" w:color="auto" w:fill="FFFFFF"/>
              </w:rPr>
              <w:t>)</w:t>
            </w:r>
          </w:p>
        </w:tc>
        <w:tc>
          <w:tcPr>
            <w:tcW w:w="2129" w:type="dxa"/>
            <w:vAlign w:val="center"/>
          </w:tcPr>
          <w:p w:rsidR="00C11982" w:rsidRDefault="009B64AF" w:rsidP="00900B80">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鄢政文【</w:t>
            </w:r>
            <w:r>
              <w:rPr>
                <w:rFonts w:ascii="仿宋" w:eastAsia="仿宋" w:hAnsi="仿宋" w:cs="宋体"/>
                <w:kern w:val="0"/>
                <w:sz w:val="18"/>
                <w:szCs w:val="18"/>
              </w:rPr>
              <w:t>201</w:t>
            </w:r>
            <w:r w:rsidR="00900B80">
              <w:rPr>
                <w:rFonts w:ascii="仿宋" w:eastAsia="仿宋" w:hAnsi="仿宋" w:cs="宋体" w:hint="eastAsia"/>
                <w:kern w:val="0"/>
                <w:sz w:val="18"/>
                <w:szCs w:val="18"/>
              </w:rPr>
              <w:t>8</w:t>
            </w:r>
            <w:r>
              <w:rPr>
                <w:rFonts w:ascii="仿宋" w:eastAsia="仿宋" w:hAnsi="仿宋" w:cs="宋体" w:hint="eastAsia"/>
                <w:kern w:val="0"/>
                <w:sz w:val="18"/>
                <w:szCs w:val="18"/>
              </w:rPr>
              <w:t>】</w:t>
            </w:r>
            <w:r w:rsidR="00900B80">
              <w:rPr>
                <w:rFonts w:ascii="仿宋" w:eastAsia="仿宋" w:hAnsi="仿宋" w:cs="宋体" w:hint="eastAsia"/>
                <w:kern w:val="0"/>
                <w:sz w:val="18"/>
                <w:szCs w:val="18"/>
              </w:rPr>
              <w:t>01</w:t>
            </w:r>
            <w:r>
              <w:rPr>
                <w:rFonts w:ascii="仿宋" w:eastAsia="仿宋" w:hAnsi="仿宋" w:cs="宋体" w:hint="eastAsia"/>
                <w:kern w:val="0"/>
                <w:sz w:val="18"/>
                <w:szCs w:val="18"/>
              </w:rPr>
              <w:t>号</w:t>
            </w:r>
          </w:p>
        </w:tc>
        <w:tc>
          <w:tcPr>
            <w:tcW w:w="1131"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t>4102817BA009</w:t>
            </w:r>
            <w:r w:rsidR="00D530BC">
              <w:rPr>
                <w:rFonts w:ascii="仿宋" w:eastAsia="仿宋" w:hAnsi="仿宋" w:cs="宋体" w:hint="eastAsia"/>
                <w:kern w:val="0"/>
                <w:sz w:val="18"/>
                <w:szCs w:val="18"/>
              </w:rPr>
              <w:t>6</w:t>
            </w:r>
          </w:p>
        </w:tc>
        <w:tc>
          <w:tcPr>
            <w:tcW w:w="851"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居住</w:t>
            </w:r>
          </w:p>
        </w:tc>
        <w:tc>
          <w:tcPr>
            <w:tcW w:w="1108" w:type="dxa"/>
            <w:vAlign w:val="center"/>
          </w:tcPr>
          <w:p w:rsidR="00C11982" w:rsidRDefault="009B64AF">
            <w:pPr>
              <w:shd w:val="solid" w:color="FFFFFF" w:fill="auto"/>
              <w:autoSpaceDN w:val="0"/>
              <w:jc w:val="center"/>
              <w:rPr>
                <w:rFonts w:ascii="_5b8b_4f53" w:hAnsi="宋体"/>
                <w:bCs/>
                <w:color w:val="000000"/>
                <w:sz w:val="18"/>
                <w:szCs w:val="18"/>
                <w:shd w:val="clear" w:color="auto" w:fill="FFFFFF"/>
              </w:rPr>
            </w:pPr>
            <w:r>
              <w:rPr>
                <w:rFonts w:hAnsi="宋体" w:hint="eastAsia"/>
                <w:color w:val="000000"/>
                <w:sz w:val="18"/>
                <w:szCs w:val="18"/>
                <w:shd w:val="clear" w:color="auto" w:fill="FFFFFF"/>
              </w:rPr>
              <w:t>≤</w:t>
            </w:r>
            <w:r>
              <w:rPr>
                <w:rFonts w:hAnsi="宋体" w:hint="eastAsia"/>
                <w:color w:val="000000"/>
                <w:sz w:val="18"/>
                <w:szCs w:val="18"/>
                <w:shd w:val="clear" w:color="auto" w:fill="FFFFFF"/>
              </w:rPr>
              <w:t>50</w:t>
            </w:r>
            <w:r>
              <w:rPr>
                <w:rFonts w:hAnsi="宋体"/>
                <w:color w:val="000000"/>
                <w:sz w:val="18"/>
                <w:szCs w:val="18"/>
                <w:shd w:val="clear" w:color="auto" w:fill="FFFFFF"/>
              </w:rPr>
              <w:t>%</w:t>
            </w:r>
          </w:p>
        </w:tc>
        <w:tc>
          <w:tcPr>
            <w:tcW w:w="1126" w:type="dxa"/>
            <w:vAlign w:val="center"/>
          </w:tcPr>
          <w:p w:rsidR="00C11982" w:rsidRDefault="009B64AF">
            <w:pPr>
              <w:shd w:val="solid" w:color="FFFFFF" w:fill="auto"/>
              <w:autoSpaceDN w:val="0"/>
              <w:jc w:val="center"/>
              <w:rPr>
                <w:rFonts w:hAnsi="宋体"/>
                <w:bCs/>
                <w:color w:val="000000"/>
                <w:sz w:val="18"/>
                <w:szCs w:val="18"/>
                <w:shd w:val="clear" w:color="auto" w:fill="FFFFFF"/>
              </w:rPr>
            </w:pPr>
            <w:r>
              <w:rPr>
                <w:rFonts w:hAnsi="宋体" w:hint="eastAsia"/>
                <w:bCs/>
                <w:color w:val="000000"/>
                <w:sz w:val="18"/>
                <w:szCs w:val="18"/>
                <w:shd w:val="clear" w:color="auto" w:fill="FFFFFF"/>
              </w:rPr>
              <w:t>≥</w:t>
            </w:r>
            <w:r>
              <w:rPr>
                <w:rFonts w:hAnsi="宋体"/>
                <w:bCs/>
                <w:color w:val="000000"/>
                <w:sz w:val="18"/>
                <w:szCs w:val="18"/>
                <w:shd w:val="clear" w:color="auto" w:fill="FFFFFF"/>
              </w:rPr>
              <w:t>20%</w:t>
            </w:r>
          </w:p>
        </w:tc>
      </w:tr>
      <w:tr w:rsidR="00C11982">
        <w:trPr>
          <w:trHeight w:val="1820"/>
        </w:trPr>
        <w:tc>
          <w:tcPr>
            <w:tcW w:w="528"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lastRenderedPageBreak/>
              <w:t>7</w:t>
            </w:r>
          </w:p>
        </w:tc>
        <w:tc>
          <w:tcPr>
            <w:tcW w:w="998"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YC-17-1</w:t>
            </w:r>
            <w:r>
              <w:rPr>
                <w:rFonts w:ascii="宋体" w:hAnsi="宋体" w:hint="eastAsia"/>
                <w:bCs/>
                <w:sz w:val="18"/>
                <w:szCs w:val="18"/>
                <w:shd w:val="clear" w:color="auto" w:fill="FFFFFF"/>
              </w:rPr>
              <w:t>6</w:t>
            </w:r>
            <w:r>
              <w:rPr>
                <w:rFonts w:ascii="宋体" w:hAnsi="宋体"/>
                <w:bCs/>
                <w:sz w:val="18"/>
                <w:szCs w:val="18"/>
                <w:shd w:val="clear" w:color="auto" w:fill="FFFFFF"/>
              </w:rPr>
              <w:t>#</w:t>
            </w:r>
          </w:p>
        </w:tc>
        <w:tc>
          <w:tcPr>
            <w:tcW w:w="2230" w:type="dxa"/>
            <w:vAlign w:val="center"/>
          </w:tcPr>
          <w:p w:rsidR="00C11982" w:rsidRDefault="009B64AF">
            <w:pPr>
              <w:shd w:val="solid" w:color="FFFFFF" w:fill="auto"/>
              <w:autoSpaceDN w:val="0"/>
              <w:jc w:val="center"/>
              <w:rPr>
                <w:rFonts w:ascii="宋体" w:cs="宋体"/>
                <w:bCs/>
                <w:kern w:val="0"/>
                <w:sz w:val="18"/>
                <w:szCs w:val="18"/>
              </w:rPr>
            </w:pPr>
            <w:r>
              <w:rPr>
                <w:rFonts w:ascii="宋体" w:hAnsi="宋体" w:hint="eastAsia"/>
                <w:bCs/>
                <w:sz w:val="18"/>
                <w:szCs w:val="18"/>
                <w:shd w:val="clear" w:color="auto" w:fill="FFFFFF"/>
              </w:rPr>
              <w:t>鄢陶路西侧、规划金丰路南侧</w:t>
            </w:r>
          </w:p>
        </w:tc>
        <w:tc>
          <w:tcPr>
            <w:tcW w:w="2589" w:type="dxa"/>
          </w:tcPr>
          <w:p w:rsidR="00C11982" w:rsidRDefault="009B64AF" w:rsidP="00D530BC">
            <w:pPr>
              <w:widowControl/>
              <w:spacing w:line="560" w:lineRule="exact"/>
              <w:rPr>
                <w:rFonts w:ascii="仿宋" w:eastAsia="仿宋" w:hAnsi="仿宋" w:cs="宋体"/>
                <w:kern w:val="0"/>
                <w:sz w:val="18"/>
                <w:szCs w:val="18"/>
              </w:rPr>
            </w:pPr>
            <w:r>
              <w:rPr>
                <w:rFonts w:ascii="仿宋" w:eastAsia="仿宋" w:hAnsi="仿宋" w:cs="宋体" w:hint="eastAsia"/>
                <w:kern w:val="0"/>
                <w:sz w:val="18"/>
                <w:szCs w:val="18"/>
              </w:rPr>
              <w:t>东邻：</w:t>
            </w:r>
            <w:r w:rsidR="00D530BC">
              <w:rPr>
                <w:rFonts w:ascii="仿宋" w:eastAsia="仿宋" w:hAnsi="仿宋" w:cs="宋体" w:hint="eastAsia"/>
                <w:kern w:val="0"/>
                <w:sz w:val="18"/>
                <w:szCs w:val="18"/>
              </w:rPr>
              <w:t>唐庄社区</w:t>
            </w:r>
            <w:r>
              <w:rPr>
                <w:rFonts w:ascii="仿宋" w:eastAsia="仿宋" w:hAnsi="仿宋" w:cs="宋体" w:hint="eastAsia"/>
                <w:kern w:val="0"/>
                <w:sz w:val="18"/>
                <w:szCs w:val="18"/>
              </w:rPr>
              <w:t>、西邻：</w:t>
            </w:r>
            <w:r w:rsidR="00D530BC">
              <w:rPr>
                <w:rFonts w:ascii="仿宋" w:eastAsia="仿宋" w:hAnsi="仿宋" w:cs="宋体" w:hint="eastAsia"/>
                <w:kern w:val="0"/>
                <w:sz w:val="18"/>
                <w:szCs w:val="18"/>
              </w:rPr>
              <w:t>许昌鑫泰置业有限公司</w:t>
            </w:r>
            <w:r>
              <w:rPr>
                <w:rFonts w:ascii="仿宋" w:eastAsia="仿宋" w:hAnsi="仿宋" w:cs="宋体" w:hint="eastAsia"/>
                <w:kern w:val="0"/>
                <w:sz w:val="18"/>
                <w:szCs w:val="18"/>
              </w:rPr>
              <w:t>、南邻：</w:t>
            </w:r>
            <w:r w:rsidR="00D530BC">
              <w:rPr>
                <w:rFonts w:ascii="仿宋" w:eastAsia="仿宋" w:hAnsi="仿宋" w:cs="宋体" w:hint="eastAsia"/>
                <w:kern w:val="0"/>
                <w:sz w:val="18"/>
                <w:szCs w:val="18"/>
              </w:rPr>
              <w:t>唐庄社区</w:t>
            </w:r>
            <w:r>
              <w:rPr>
                <w:rFonts w:ascii="仿宋" w:eastAsia="仿宋" w:hAnsi="仿宋" w:cs="宋体" w:hint="eastAsia"/>
                <w:kern w:val="0"/>
                <w:sz w:val="18"/>
                <w:szCs w:val="18"/>
              </w:rPr>
              <w:t>、北邻：</w:t>
            </w:r>
            <w:r w:rsidR="00D530BC">
              <w:rPr>
                <w:rFonts w:ascii="仿宋" w:eastAsia="仿宋" w:hAnsi="仿宋" w:cs="宋体" w:hint="eastAsia"/>
                <w:kern w:val="0"/>
                <w:sz w:val="18"/>
                <w:szCs w:val="18"/>
              </w:rPr>
              <w:t>许昌鑫泰置业有限公司</w:t>
            </w:r>
          </w:p>
        </w:tc>
        <w:tc>
          <w:tcPr>
            <w:tcW w:w="1418"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int="eastAsia"/>
                <w:bCs/>
                <w:sz w:val="18"/>
                <w:szCs w:val="18"/>
                <w:shd w:val="clear" w:color="auto" w:fill="FFFFFF"/>
              </w:rPr>
              <w:t>3046.05</w:t>
            </w:r>
          </w:p>
          <w:p w:rsidR="00C11982" w:rsidRDefault="009B64AF">
            <w:pPr>
              <w:shd w:val="solid" w:color="FFFFFF" w:fill="auto"/>
              <w:autoSpaceDN w:val="0"/>
              <w:jc w:val="center"/>
              <w:rPr>
                <w:rFonts w:ascii="宋体"/>
                <w:bCs/>
                <w:sz w:val="18"/>
                <w:szCs w:val="18"/>
                <w:shd w:val="clear" w:color="auto" w:fill="FFFFFF"/>
              </w:rPr>
            </w:pPr>
            <w:r>
              <w:rPr>
                <w:rFonts w:ascii="宋体"/>
                <w:bCs/>
                <w:sz w:val="18"/>
                <w:szCs w:val="18"/>
                <w:shd w:val="clear" w:color="auto" w:fill="FFFFFF"/>
              </w:rPr>
              <w:t>(</w:t>
            </w:r>
            <w:r>
              <w:rPr>
                <w:rFonts w:ascii="宋体" w:hint="eastAsia"/>
                <w:bCs/>
                <w:sz w:val="18"/>
                <w:szCs w:val="18"/>
                <w:shd w:val="clear" w:color="auto" w:fill="FFFFFF"/>
              </w:rPr>
              <w:t>4.569</w:t>
            </w:r>
            <w:r>
              <w:rPr>
                <w:rFonts w:ascii="宋体"/>
                <w:bCs/>
                <w:sz w:val="18"/>
                <w:szCs w:val="18"/>
                <w:shd w:val="clear" w:color="auto" w:fill="FFFFFF"/>
              </w:rPr>
              <w:t>)</w:t>
            </w:r>
          </w:p>
        </w:tc>
        <w:tc>
          <w:tcPr>
            <w:tcW w:w="2129" w:type="dxa"/>
            <w:vAlign w:val="center"/>
          </w:tcPr>
          <w:p w:rsidR="00C11982" w:rsidRDefault="009B64AF" w:rsidP="00900B80">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鄢政文【</w:t>
            </w:r>
            <w:r>
              <w:rPr>
                <w:rFonts w:ascii="仿宋" w:eastAsia="仿宋" w:hAnsi="仿宋" w:cs="宋体"/>
                <w:kern w:val="0"/>
                <w:sz w:val="18"/>
                <w:szCs w:val="18"/>
              </w:rPr>
              <w:t>201</w:t>
            </w:r>
            <w:r w:rsidR="00900B80">
              <w:rPr>
                <w:rFonts w:ascii="仿宋" w:eastAsia="仿宋" w:hAnsi="仿宋" w:cs="宋体" w:hint="eastAsia"/>
                <w:kern w:val="0"/>
                <w:sz w:val="18"/>
                <w:szCs w:val="18"/>
              </w:rPr>
              <w:t>8</w:t>
            </w:r>
            <w:r>
              <w:rPr>
                <w:rFonts w:ascii="仿宋" w:eastAsia="仿宋" w:hAnsi="仿宋" w:cs="宋体" w:hint="eastAsia"/>
                <w:kern w:val="0"/>
                <w:sz w:val="18"/>
                <w:szCs w:val="18"/>
              </w:rPr>
              <w:t>】</w:t>
            </w:r>
            <w:r w:rsidR="00900B80">
              <w:rPr>
                <w:rFonts w:ascii="仿宋" w:eastAsia="仿宋" w:hAnsi="仿宋" w:cs="宋体" w:hint="eastAsia"/>
                <w:kern w:val="0"/>
                <w:sz w:val="18"/>
                <w:szCs w:val="18"/>
              </w:rPr>
              <w:t>01</w:t>
            </w:r>
            <w:r>
              <w:rPr>
                <w:rFonts w:ascii="仿宋" w:eastAsia="仿宋" w:hAnsi="仿宋" w:cs="宋体" w:hint="eastAsia"/>
                <w:kern w:val="0"/>
                <w:sz w:val="18"/>
                <w:szCs w:val="18"/>
              </w:rPr>
              <w:t>号</w:t>
            </w:r>
          </w:p>
        </w:tc>
        <w:tc>
          <w:tcPr>
            <w:tcW w:w="1131" w:type="dxa"/>
            <w:vAlign w:val="center"/>
          </w:tcPr>
          <w:p w:rsidR="00C11982" w:rsidRDefault="00A21DF7">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t>410281</w:t>
            </w:r>
            <w:r>
              <w:rPr>
                <w:rFonts w:ascii="仿宋" w:eastAsia="仿宋" w:hAnsi="仿宋" w:cs="宋体" w:hint="eastAsia"/>
                <w:kern w:val="0"/>
                <w:sz w:val="18"/>
                <w:szCs w:val="18"/>
              </w:rPr>
              <w:t>8</w:t>
            </w:r>
            <w:r w:rsidR="009B64AF">
              <w:rPr>
                <w:rFonts w:ascii="仿宋" w:eastAsia="仿宋" w:hAnsi="仿宋" w:cs="宋体"/>
                <w:kern w:val="0"/>
                <w:sz w:val="18"/>
                <w:szCs w:val="18"/>
              </w:rPr>
              <w:t>BA00</w:t>
            </w:r>
            <w:r>
              <w:rPr>
                <w:rFonts w:ascii="仿宋" w:eastAsia="仿宋" w:hAnsi="仿宋" w:cs="宋体" w:hint="eastAsia"/>
                <w:kern w:val="0"/>
                <w:sz w:val="18"/>
                <w:szCs w:val="18"/>
              </w:rPr>
              <w:t>16</w:t>
            </w:r>
          </w:p>
        </w:tc>
        <w:tc>
          <w:tcPr>
            <w:tcW w:w="851"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居住</w:t>
            </w:r>
          </w:p>
        </w:tc>
        <w:tc>
          <w:tcPr>
            <w:tcW w:w="1108" w:type="dxa"/>
            <w:vAlign w:val="center"/>
          </w:tcPr>
          <w:p w:rsidR="00C11982" w:rsidRDefault="009B64AF">
            <w:pPr>
              <w:shd w:val="solid" w:color="FFFFFF" w:fill="auto"/>
              <w:autoSpaceDN w:val="0"/>
              <w:jc w:val="center"/>
              <w:rPr>
                <w:rFonts w:ascii="_5b8b_4f53" w:hAnsi="宋体"/>
                <w:bCs/>
                <w:color w:val="000000"/>
                <w:sz w:val="18"/>
                <w:szCs w:val="18"/>
                <w:shd w:val="clear" w:color="auto" w:fill="FFFFFF"/>
              </w:rPr>
            </w:pPr>
            <w:r>
              <w:rPr>
                <w:rFonts w:hAnsi="宋体" w:hint="eastAsia"/>
                <w:color w:val="000000"/>
                <w:sz w:val="18"/>
                <w:szCs w:val="18"/>
                <w:shd w:val="clear" w:color="auto" w:fill="FFFFFF"/>
              </w:rPr>
              <w:t>≤</w:t>
            </w:r>
            <w:r>
              <w:rPr>
                <w:rFonts w:hAnsi="宋体"/>
                <w:color w:val="000000"/>
                <w:sz w:val="18"/>
                <w:szCs w:val="18"/>
                <w:shd w:val="clear" w:color="auto" w:fill="FFFFFF"/>
              </w:rPr>
              <w:t>2</w:t>
            </w:r>
            <w:r>
              <w:rPr>
                <w:rFonts w:hAnsi="宋体" w:hint="eastAsia"/>
                <w:color w:val="000000"/>
                <w:sz w:val="18"/>
                <w:szCs w:val="18"/>
                <w:shd w:val="clear" w:color="auto" w:fill="FFFFFF"/>
              </w:rPr>
              <w:t>5</w:t>
            </w:r>
            <w:r>
              <w:rPr>
                <w:rFonts w:hAnsi="宋体"/>
                <w:color w:val="000000"/>
                <w:sz w:val="18"/>
                <w:szCs w:val="18"/>
                <w:shd w:val="clear" w:color="auto" w:fill="FFFFFF"/>
              </w:rPr>
              <w:t>%</w:t>
            </w:r>
          </w:p>
        </w:tc>
        <w:tc>
          <w:tcPr>
            <w:tcW w:w="1126" w:type="dxa"/>
            <w:vAlign w:val="center"/>
          </w:tcPr>
          <w:p w:rsidR="00C11982" w:rsidRDefault="009B64AF">
            <w:pPr>
              <w:shd w:val="solid" w:color="FFFFFF" w:fill="auto"/>
              <w:autoSpaceDN w:val="0"/>
              <w:jc w:val="center"/>
              <w:rPr>
                <w:rFonts w:hAnsi="宋体"/>
                <w:bCs/>
                <w:color w:val="000000"/>
                <w:sz w:val="18"/>
                <w:szCs w:val="18"/>
                <w:shd w:val="clear" w:color="auto" w:fill="FFFFFF"/>
              </w:rPr>
            </w:pPr>
            <w:r>
              <w:rPr>
                <w:rFonts w:hAnsi="宋体" w:hint="eastAsia"/>
                <w:bCs/>
                <w:color w:val="000000"/>
                <w:sz w:val="18"/>
                <w:szCs w:val="18"/>
                <w:shd w:val="clear" w:color="auto" w:fill="FFFFFF"/>
              </w:rPr>
              <w:t>≥</w:t>
            </w:r>
            <w:r>
              <w:rPr>
                <w:rFonts w:hAnsi="宋体" w:hint="eastAsia"/>
                <w:bCs/>
                <w:color w:val="000000"/>
                <w:sz w:val="18"/>
                <w:szCs w:val="18"/>
                <w:shd w:val="clear" w:color="auto" w:fill="FFFFFF"/>
              </w:rPr>
              <w:t>35</w:t>
            </w:r>
            <w:r>
              <w:rPr>
                <w:rFonts w:hAnsi="宋体"/>
                <w:bCs/>
                <w:color w:val="000000"/>
                <w:sz w:val="18"/>
                <w:szCs w:val="18"/>
                <w:shd w:val="clear" w:color="auto" w:fill="FFFFFF"/>
              </w:rPr>
              <w:t>%</w:t>
            </w:r>
          </w:p>
        </w:tc>
      </w:tr>
      <w:tr w:rsidR="00C11982">
        <w:trPr>
          <w:trHeight w:val="1820"/>
        </w:trPr>
        <w:tc>
          <w:tcPr>
            <w:tcW w:w="528"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t>8</w:t>
            </w:r>
          </w:p>
        </w:tc>
        <w:tc>
          <w:tcPr>
            <w:tcW w:w="998"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YC-17-1</w:t>
            </w:r>
            <w:r>
              <w:rPr>
                <w:rFonts w:ascii="宋体" w:hAnsi="宋体" w:hint="eastAsia"/>
                <w:bCs/>
                <w:sz w:val="18"/>
                <w:szCs w:val="18"/>
                <w:shd w:val="clear" w:color="auto" w:fill="FFFFFF"/>
              </w:rPr>
              <w:t>7</w:t>
            </w:r>
            <w:r>
              <w:rPr>
                <w:rFonts w:ascii="宋体" w:hAnsi="宋体"/>
                <w:bCs/>
                <w:sz w:val="18"/>
                <w:szCs w:val="18"/>
                <w:shd w:val="clear" w:color="auto" w:fill="FFFFFF"/>
              </w:rPr>
              <w:t>#</w:t>
            </w:r>
          </w:p>
        </w:tc>
        <w:tc>
          <w:tcPr>
            <w:tcW w:w="2230" w:type="dxa"/>
            <w:vAlign w:val="center"/>
          </w:tcPr>
          <w:p w:rsidR="00C11982" w:rsidRDefault="009B64AF">
            <w:pPr>
              <w:shd w:val="solid" w:color="FFFFFF" w:fill="auto"/>
              <w:autoSpaceDN w:val="0"/>
              <w:jc w:val="center"/>
              <w:rPr>
                <w:rFonts w:ascii="宋体" w:cs="宋体"/>
                <w:bCs/>
                <w:kern w:val="0"/>
                <w:sz w:val="18"/>
                <w:szCs w:val="18"/>
              </w:rPr>
            </w:pPr>
            <w:r>
              <w:rPr>
                <w:rFonts w:ascii="宋体" w:hAnsi="宋体" w:hint="eastAsia"/>
                <w:bCs/>
                <w:sz w:val="18"/>
                <w:szCs w:val="18"/>
                <w:shd w:val="clear" w:color="auto" w:fill="FFFFFF"/>
              </w:rPr>
              <w:t>鄢陶路西侧、规划金</w:t>
            </w:r>
            <w:r w:rsidR="00D530BC">
              <w:rPr>
                <w:rFonts w:ascii="仿宋" w:eastAsia="仿宋" w:hAnsi="仿宋" w:cs="宋体" w:hint="eastAsia"/>
                <w:kern w:val="0"/>
                <w:sz w:val="18"/>
                <w:szCs w:val="18"/>
              </w:rPr>
              <w:t>：</w:t>
            </w:r>
            <w:r>
              <w:rPr>
                <w:rFonts w:ascii="宋体" w:hAnsi="宋体" w:hint="eastAsia"/>
                <w:bCs/>
                <w:sz w:val="18"/>
                <w:szCs w:val="18"/>
                <w:shd w:val="clear" w:color="auto" w:fill="FFFFFF"/>
              </w:rPr>
              <w:t>丰路南侧</w:t>
            </w:r>
          </w:p>
        </w:tc>
        <w:tc>
          <w:tcPr>
            <w:tcW w:w="2589" w:type="dxa"/>
          </w:tcPr>
          <w:p w:rsidR="00C11982" w:rsidRDefault="009B64AF" w:rsidP="00D530BC">
            <w:pPr>
              <w:widowControl/>
              <w:spacing w:line="560" w:lineRule="exact"/>
              <w:rPr>
                <w:rFonts w:ascii="仿宋" w:eastAsia="仿宋" w:hAnsi="仿宋" w:cs="宋体"/>
                <w:kern w:val="0"/>
                <w:sz w:val="18"/>
                <w:szCs w:val="18"/>
              </w:rPr>
            </w:pPr>
            <w:r>
              <w:rPr>
                <w:rFonts w:ascii="仿宋" w:eastAsia="仿宋" w:hAnsi="仿宋" w:cs="宋体" w:hint="eastAsia"/>
                <w:kern w:val="0"/>
                <w:sz w:val="18"/>
                <w:szCs w:val="18"/>
              </w:rPr>
              <w:t>东邻：</w:t>
            </w:r>
            <w:r w:rsidR="00D530BC">
              <w:rPr>
                <w:rFonts w:ascii="仿宋" w:eastAsia="仿宋" w:hAnsi="仿宋" w:cs="宋体" w:hint="eastAsia"/>
                <w:kern w:val="0"/>
                <w:sz w:val="18"/>
                <w:szCs w:val="18"/>
              </w:rPr>
              <w:t>许昌鑫泰置业有限公司</w:t>
            </w:r>
            <w:r>
              <w:rPr>
                <w:rFonts w:ascii="仿宋" w:eastAsia="仿宋" w:hAnsi="仿宋" w:cs="宋体" w:hint="eastAsia"/>
                <w:kern w:val="0"/>
                <w:sz w:val="18"/>
                <w:szCs w:val="18"/>
              </w:rPr>
              <w:t>、西邻：</w:t>
            </w:r>
            <w:r w:rsidR="00D530BC">
              <w:rPr>
                <w:rFonts w:ascii="仿宋" w:eastAsia="仿宋" w:hAnsi="仿宋" w:cs="宋体" w:hint="eastAsia"/>
                <w:kern w:val="0"/>
                <w:sz w:val="18"/>
                <w:szCs w:val="18"/>
              </w:rPr>
              <w:t>唐庄社区</w:t>
            </w:r>
            <w:r>
              <w:rPr>
                <w:rFonts w:ascii="仿宋" w:eastAsia="仿宋" w:hAnsi="仿宋" w:cs="宋体" w:hint="eastAsia"/>
                <w:kern w:val="0"/>
                <w:sz w:val="18"/>
                <w:szCs w:val="18"/>
              </w:rPr>
              <w:t>、南邻：</w:t>
            </w:r>
            <w:r w:rsidR="00D530BC">
              <w:rPr>
                <w:rFonts w:ascii="仿宋" w:eastAsia="仿宋" w:hAnsi="仿宋" w:cs="宋体" w:hint="eastAsia"/>
                <w:kern w:val="0"/>
                <w:sz w:val="18"/>
                <w:szCs w:val="18"/>
              </w:rPr>
              <w:t>唐庄社区</w:t>
            </w:r>
            <w:r>
              <w:rPr>
                <w:rFonts w:ascii="仿宋" w:eastAsia="仿宋" w:hAnsi="仿宋" w:cs="宋体" w:hint="eastAsia"/>
                <w:kern w:val="0"/>
                <w:sz w:val="18"/>
                <w:szCs w:val="18"/>
              </w:rPr>
              <w:t>、北邻：</w:t>
            </w:r>
            <w:r w:rsidR="00301D7F">
              <w:rPr>
                <w:rFonts w:ascii="仿宋" w:eastAsia="仿宋" w:hAnsi="仿宋" w:cs="宋体" w:hint="eastAsia"/>
                <w:kern w:val="0"/>
                <w:sz w:val="18"/>
                <w:szCs w:val="18"/>
              </w:rPr>
              <w:t>许昌鑫泰置业有限公司</w:t>
            </w:r>
          </w:p>
        </w:tc>
        <w:tc>
          <w:tcPr>
            <w:tcW w:w="1418"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int="eastAsia"/>
                <w:bCs/>
                <w:sz w:val="18"/>
                <w:szCs w:val="18"/>
                <w:shd w:val="clear" w:color="auto" w:fill="FFFFFF"/>
              </w:rPr>
              <w:t>2565.18</w:t>
            </w:r>
          </w:p>
          <w:p w:rsidR="00C11982" w:rsidRDefault="009B64AF">
            <w:pPr>
              <w:shd w:val="solid" w:color="FFFFFF" w:fill="auto"/>
              <w:autoSpaceDN w:val="0"/>
              <w:jc w:val="center"/>
              <w:rPr>
                <w:rFonts w:ascii="宋体"/>
                <w:bCs/>
                <w:sz w:val="18"/>
                <w:szCs w:val="18"/>
                <w:shd w:val="clear" w:color="auto" w:fill="FFFFFF"/>
              </w:rPr>
            </w:pPr>
            <w:r>
              <w:rPr>
                <w:rFonts w:ascii="宋体"/>
                <w:bCs/>
                <w:sz w:val="18"/>
                <w:szCs w:val="18"/>
                <w:shd w:val="clear" w:color="auto" w:fill="FFFFFF"/>
              </w:rPr>
              <w:t>(3.</w:t>
            </w:r>
            <w:r>
              <w:rPr>
                <w:rFonts w:ascii="宋体" w:hint="eastAsia"/>
                <w:bCs/>
                <w:sz w:val="18"/>
                <w:szCs w:val="18"/>
                <w:shd w:val="clear" w:color="auto" w:fill="FFFFFF"/>
              </w:rPr>
              <w:t>8478</w:t>
            </w:r>
            <w:r>
              <w:rPr>
                <w:rFonts w:ascii="宋体"/>
                <w:bCs/>
                <w:sz w:val="18"/>
                <w:szCs w:val="18"/>
                <w:shd w:val="clear" w:color="auto" w:fill="FFFFFF"/>
              </w:rPr>
              <w:t>)</w:t>
            </w:r>
          </w:p>
        </w:tc>
        <w:tc>
          <w:tcPr>
            <w:tcW w:w="2129" w:type="dxa"/>
            <w:vAlign w:val="center"/>
          </w:tcPr>
          <w:p w:rsidR="00C11982" w:rsidRDefault="009B64AF" w:rsidP="00900B80">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鄢政文【</w:t>
            </w:r>
            <w:r>
              <w:rPr>
                <w:rFonts w:ascii="仿宋" w:eastAsia="仿宋" w:hAnsi="仿宋" w:cs="宋体"/>
                <w:kern w:val="0"/>
                <w:sz w:val="18"/>
                <w:szCs w:val="18"/>
              </w:rPr>
              <w:t>201</w:t>
            </w:r>
            <w:r w:rsidR="00900B80">
              <w:rPr>
                <w:rFonts w:ascii="仿宋" w:eastAsia="仿宋" w:hAnsi="仿宋" w:cs="宋体" w:hint="eastAsia"/>
                <w:kern w:val="0"/>
                <w:sz w:val="18"/>
                <w:szCs w:val="18"/>
              </w:rPr>
              <w:t>8</w:t>
            </w:r>
            <w:r>
              <w:rPr>
                <w:rFonts w:ascii="仿宋" w:eastAsia="仿宋" w:hAnsi="仿宋" w:cs="宋体" w:hint="eastAsia"/>
                <w:kern w:val="0"/>
                <w:sz w:val="18"/>
                <w:szCs w:val="18"/>
              </w:rPr>
              <w:t>】</w:t>
            </w:r>
            <w:r w:rsidR="00900B80">
              <w:rPr>
                <w:rFonts w:ascii="仿宋" w:eastAsia="仿宋" w:hAnsi="仿宋" w:cs="宋体" w:hint="eastAsia"/>
                <w:kern w:val="0"/>
                <w:sz w:val="18"/>
                <w:szCs w:val="18"/>
              </w:rPr>
              <w:t>01</w:t>
            </w:r>
            <w:r>
              <w:rPr>
                <w:rFonts w:ascii="仿宋" w:eastAsia="仿宋" w:hAnsi="仿宋" w:cs="宋体" w:hint="eastAsia"/>
                <w:kern w:val="0"/>
                <w:sz w:val="18"/>
                <w:szCs w:val="18"/>
              </w:rPr>
              <w:t>号</w:t>
            </w:r>
          </w:p>
        </w:tc>
        <w:tc>
          <w:tcPr>
            <w:tcW w:w="1131" w:type="dxa"/>
            <w:vAlign w:val="center"/>
          </w:tcPr>
          <w:p w:rsidR="00C11982" w:rsidRDefault="00A21DF7">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t>410281</w:t>
            </w:r>
            <w:r>
              <w:rPr>
                <w:rFonts w:ascii="仿宋" w:eastAsia="仿宋" w:hAnsi="仿宋" w:cs="宋体" w:hint="eastAsia"/>
                <w:kern w:val="0"/>
                <w:sz w:val="18"/>
                <w:szCs w:val="18"/>
              </w:rPr>
              <w:t>8</w:t>
            </w:r>
            <w:r w:rsidR="009B64AF">
              <w:rPr>
                <w:rFonts w:ascii="仿宋" w:eastAsia="仿宋" w:hAnsi="仿宋" w:cs="宋体"/>
                <w:kern w:val="0"/>
                <w:sz w:val="18"/>
                <w:szCs w:val="18"/>
              </w:rPr>
              <w:t>BA00</w:t>
            </w:r>
            <w:r>
              <w:rPr>
                <w:rFonts w:ascii="仿宋" w:eastAsia="仿宋" w:hAnsi="仿宋" w:cs="宋体" w:hint="eastAsia"/>
                <w:kern w:val="0"/>
                <w:sz w:val="18"/>
                <w:szCs w:val="18"/>
              </w:rPr>
              <w:t>17</w:t>
            </w:r>
          </w:p>
        </w:tc>
        <w:tc>
          <w:tcPr>
            <w:tcW w:w="851"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居住</w:t>
            </w:r>
          </w:p>
        </w:tc>
        <w:tc>
          <w:tcPr>
            <w:tcW w:w="1108" w:type="dxa"/>
            <w:vAlign w:val="center"/>
          </w:tcPr>
          <w:p w:rsidR="00C11982" w:rsidRDefault="009B64AF">
            <w:pPr>
              <w:shd w:val="solid" w:color="FFFFFF" w:fill="auto"/>
              <w:autoSpaceDN w:val="0"/>
              <w:jc w:val="center"/>
              <w:rPr>
                <w:rFonts w:ascii="_5b8b_4f53" w:hAnsi="宋体"/>
                <w:bCs/>
                <w:color w:val="000000"/>
                <w:sz w:val="18"/>
                <w:szCs w:val="18"/>
                <w:shd w:val="clear" w:color="auto" w:fill="FFFFFF"/>
              </w:rPr>
            </w:pPr>
            <w:r>
              <w:rPr>
                <w:rFonts w:hAnsi="宋体" w:hint="eastAsia"/>
                <w:color w:val="000000"/>
                <w:sz w:val="18"/>
                <w:szCs w:val="18"/>
                <w:shd w:val="clear" w:color="auto" w:fill="FFFFFF"/>
              </w:rPr>
              <w:t>≤</w:t>
            </w:r>
            <w:r>
              <w:rPr>
                <w:rFonts w:hAnsi="宋体"/>
                <w:color w:val="000000"/>
                <w:sz w:val="18"/>
                <w:szCs w:val="18"/>
                <w:shd w:val="clear" w:color="auto" w:fill="FFFFFF"/>
              </w:rPr>
              <w:t>2</w:t>
            </w:r>
            <w:r>
              <w:rPr>
                <w:rFonts w:hAnsi="宋体" w:hint="eastAsia"/>
                <w:color w:val="000000"/>
                <w:sz w:val="18"/>
                <w:szCs w:val="18"/>
                <w:shd w:val="clear" w:color="auto" w:fill="FFFFFF"/>
              </w:rPr>
              <w:t>5</w:t>
            </w:r>
            <w:r>
              <w:rPr>
                <w:rFonts w:hAnsi="宋体"/>
                <w:color w:val="000000"/>
                <w:sz w:val="18"/>
                <w:szCs w:val="18"/>
                <w:shd w:val="clear" w:color="auto" w:fill="FFFFFF"/>
              </w:rPr>
              <w:t>%</w:t>
            </w:r>
          </w:p>
        </w:tc>
        <w:tc>
          <w:tcPr>
            <w:tcW w:w="1126" w:type="dxa"/>
            <w:vAlign w:val="center"/>
          </w:tcPr>
          <w:p w:rsidR="00C11982" w:rsidRDefault="009B64AF">
            <w:pPr>
              <w:shd w:val="solid" w:color="FFFFFF" w:fill="auto"/>
              <w:autoSpaceDN w:val="0"/>
              <w:jc w:val="center"/>
              <w:rPr>
                <w:rFonts w:hAnsi="宋体"/>
                <w:bCs/>
                <w:color w:val="000000"/>
                <w:sz w:val="18"/>
                <w:szCs w:val="18"/>
                <w:shd w:val="clear" w:color="auto" w:fill="FFFFFF"/>
              </w:rPr>
            </w:pPr>
            <w:r>
              <w:rPr>
                <w:rFonts w:hAnsi="宋体" w:hint="eastAsia"/>
                <w:bCs/>
                <w:color w:val="000000"/>
                <w:sz w:val="18"/>
                <w:szCs w:val="18"/>
                <w:shd w:val="clear" w:color="auto" w:fill="FFFFFF"/>
              </w:rPr>
              <w:t>≥</w:t>
            </w:r>
            <w:r>
              <w:rPr>
                <w:rFonts w:hAnsi="宋体" w:hint="eastAsia"/>
                <w:bCs/>
                <w:color w:val="000000"/>
                <w:sz w:val="18"/>
                <w:szCs w:val="18"/>
                <w:shd w:val="clear" w:color="auto" w:fill="FFFFFF"/>
              </w:rPr>
              <w:t>35</w:t>
            </w:r>
            <w:r>
              <w:rPr>
                <w:rFonts w:hAnsi="宋体"/>
                <w:bCs/>
                <w:color w:val="000000"/>
                <w:sz w:val="18"/>
                <w:szCs w:val="18"/>
                <w:shd w:val="clear" w:color="auto" w:fill="FFFFFF"/>
              </w:rPr>
              <w:t>%</w:t>
            </w:r>
          </w:p>
        </w:tc>
      </w:tr>
      <w:tr w:rsidR="00C11982">
        <w:trPr>
          <w:trHeight w:val="1820"/>
        </w:trPr>
        <w:tc>
          <w:tcPr>
            <w:tcW w:w="528"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t>9</w:t>
            </w:r>
          </w:p>
        </w:tc>
        <w:tc>
          <w:tcPr>
            <w:tcW w:w="998"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w:t>
            </w:r>
            <w:r>
              <w:rPr>
                <w:rFonts w:ascii="宋体" w:hAnsi="宋体" w:hint="eastAsia"/>
                <w:bCs/>
                <w:sz w:val="18"/>
                <w:szCs w:val="18"/>
                <w:shd w:val="clear" w:color="auto" w:fill="FFFFFF"/>
              </w:rPr>
              <w:t>6</w:t>
            </w:r>
            <w:r>
              <w:rPr>
                <w:rFonts w:ascii="宋体" w:hAnsi="宋体"/>
                <w:bCs/>
                <w:sz w:val="18"/>
                <w:szCs w:val="18"/>
                <w:shd w:val="clear" w:color="auto" w:fill="FFFFFF"/>
              </w:rPr>
              <w:t>-07#</w:t>
            </w:r>
          </w:p>
        </w:tc>
        <w:tc>
          <w:tcPr>
            <w:tcW w:w="2230" w:type="dxa"/>
            <w:vAlign w:val="center"/>
          </w:tcPr>
          <w:p w:rsidR="00C11982" w:rsidRDefault="009B64AF" w:rsidP="00091030">
            <w:pPr>
              <w:shd w:val="solid" w:color="FFFFFF" w:fill="auto"/>
              <w:autoSpaceDN w:val="0"/>
              <w:jc w:val="center"/>
              <w:rPr>
                <w:rFonts w:ascii="宋体" w:cs="宋体"/>
                <w:bCs/>
                <w:kern w:val="0"/>
                <w:sz w:val="18"/>
                <w:szCs w:val="18"/>
              </w:rPr>
            </w:pPr>
            <w:r>
              <w:rPr>
                <w:rFonts w:ascii="宋体" w:hAnsi="宋体" w:hint="eastAsia"/>
                <w:bCs/>
                <w:sz w:val="18"/>
                <w:szCs w:val="18"/>
                <w:shd w:val="clear" w:color="auto" w:fill="FFFFFF"/>
              </w:rPr>
              <w:t>马坊</w:t>
            </w:r>
            <w:r w:rsidR="00091030">
              <w:rPr>
                <w:rFonts w:ascii="宋体" w:hAnsi="宋体" w:hint="eastAsia"/>
                <w:bCs/>
                <w:sz w:val="18"/>
                <w:szCs w:val="18"/>
                <w:shd w:val="clear" w:color="auto" w:fill="FFFFFF"/>
              </w:rPr>
              <w:t>乡</w:t>
            </w:r>
            <w:r>
              <w:rPr>
                <w:rFonts w:ascii="宋体" w:hAnsi="宋体" w:hint="eastAsia"/>
                <w:bCs/>
                <w:sz w:val="18"/>
                <w:szCs w:val="18"/>
                <w:shd w:val="clear" w:color="auto" w:fill="FFFFFF"/>
              </w:rPr>
              <w:t>稻梗村219省道东侧</w:t>
            </w:r>
          </w:p>
        </w:tc>
        <w:tc>
          <w:tcPr>
            <w:tcW w:w="2589" w:type="dxa"/>
          </w:tcPr>
          <w:p w:rsidR="00C11982" w:rsidRDefault="009B64AF" w:rsidP="001D5B15">
            <w:pPr>
              <w:widowControl/>
              <w:spacing w:line="560" w:lineRule="exact"/>
              <w:rPr>
                <w:rFonts w:ascii="仿宋" w:eastAsia="仿宋" w:hAnsi="仿宋" w:cs="宋体"/>
                <w:kern w:val="0"/>
                <w:sz w:val="18"/>
                <w:szCs w:val="18"/>
              </w:rPr>
            </w:pPr>
            <w:r>
              <w:rPr>
                <w:rFonts w:ascii="仿宋" w:eastAsia="仿宋" w:hAnsi="仿宋" w:cs="宋体" w:hint="eastAsia"/>
                <w:kern w:val="0"/>
                <w:sz w:val="18"/>
                <w:szCs w:val="18"/>
              </w:rPr>
              <w:t>东邻</w:t>
            </w:r>
            <w:r w:rsidR="00D530BC">
              <w:rPr>
                <w:rFonts w:ascii="仿宋" w:eastAsia="仿宋" w:hAnsi="仿宋" w:cs="宋体" w:hint="eastAsia"/>
                <w:kern w:val="0"/>
                <w:sz w:val="18"/>
                <w:szCs w:val="18"/>
              </w:rPr>
              <w:t>：</w:t>
            </w:r>
            <w:r w:rsidR="001D5B15">
              <w:rPr>
                <w:rFonts w:ascii="仿宋" w:eastAsia="仿宋" w:hAnsi="仿宋" w:cs="宋体" w:hint="eastAsia"/>
                <w:kern w:val="0"/>
                <w:sz w:val="18"/>
                <w:szCs w:val="18"/>
              </w:rPr>
              <w:t>一支渠</w:t>
            </w:r>
            <w:r>
              <w:rPr>
                <w:rFonts w:ascii="仿宋" w:eastAsia="仿宋" w:hAnsi="仿宋" w:cs="宋体" w:hint="eastAsia"/>
                <w:kern w:val="0"/>
                <w:sz w:val="18"/>
                <w:szCs w:val="18"/>
              </w:rPr>
              <w:t>、西邻：</w:t>
            </w:r>
            <w:r w:rsidR="00D530BC">
              <w:rPr>
                <w:rFonts w:ascii="仿宋" w:eastAsia="仿宋" w:hAnsi="仿宋" w:cs="宋体" w:hint="eastAsia"/>
                <w:kern w:val="0"/>
                <w:sz w:val="18"/>
                <w:szCs w:val="18"/>
              </w:rPr>
              <w:t>马坊乡</w:t>
            </w:r>
            <w:r w:rsidR="001D5B15">
              <w:rPr>
                <w:rFonts w:ascii="仿宋" w:eastAsia="仿宋" w:hAnsi="仿宋" w:cs="宋体" w:hint="eastAsia"/>
                <w:kern w:val="0"/>
                <w:sz w:val="18"/>
                <w:szCs w:val="18"/>
              </w:rPr>
              <w:t>老梁村、马坊乡稻梗村</w:t>
            </w:r>
            <w:r>
              <w:rPr>
                <w:rFonts w:ascii="仿宋" w:eastAsia="仿宋" w:hAnsi="仿宋" w:cs="宋体" w:hint="eastAsia"/>
                <w:kern w:val="0"/>
                <w:sz w:val="18"/>
                <w:szCs w:val="18"/>
              </w:rPr>
              <w:t>、南邻：</w:t>
            </w:r>
            <w:r w:rsidR="001D5B15">
              <w:rPr>
                <w:rFonts w:ascii="仿宋" w:eastAsia="仿宋" w:hAnsi="仿宋" w:cs="宋体" w:hint="eastAsia"/>
                <w:kern w:val="0"/>
                <w:sz w:val="18"/>
                <w:szCs w:val="18"/>
              </w:rPr>
              <w:t>马坊乡稻梗村</w:t>
            </w:r>
            <w:r>
              <w:rPr>
                <w:rFonts w:ascii="仿宋" w:eastAsia="仿宋" w:hAnsi="仿宋" w:cs="宋体" w:hint="eastAsia"/>
                <w:kern w:val="0"/>
                <w:sz w:val="18"/>
                <w:szCs w:val="18"/>
              </w:rPr>
              <w:t>、北邻：</w:t>
            </w:r>
            <w:r w:rsidR="001D5B15">
              <w:rPr>
                <w:rFonts w:ascii="仿宋" w:eastAsia="仿宋" w:hAnsi="仿宋" w:cs="宋体" w:hint="eastAsia"/>
                <w:kern w:val="0"/>
                <w:sz w:val="18"/>
                <w:szCs w:val="18"/>
              </w:rPr>
              <w:t>马坊乡稻梗村</w:t>
            </w:r>
          </w:p>
        </w:tc>
        <w:tc>
          <w:tcPr>
            <w:tcW w:w="1418"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int="eastAsia"/>
                <w:bCs/>
                <w:sz w:val="18"/>
                <w:szCs w:val="18"/>
                <w:shd w:val="clear" w:color="auto" w:fill="FFFFFF"/>
              </w:rPr>
              <w:t>4635.94</w:t>
            </w:r>
          </w:p>
          <w:p w:rsidR="00C11982" w:rsidRDefault="009B64AF">
            <w:pPr>
              <w:shd w:val="solid" w:color="FFFFFF" w:fill="auto"/>
              <w:autoSpaceDN w:val="0"/>
              <w:jc w:val="center"/>
              <w:rPr>
                <w:rFonts w:ascii="宋体"/>
                <w:bCs/>
                <w:sz w:val="18"/>
                <w:szCs w:val="18"/>
                <w:shd w:val="clear" w:color="auto" w:fill="FFFFFF"/>
              </w:rPr>
            </w:pPr>
            <w:r>
              <w:rPr>
                <w:rFonts w:ascii="宋体"/>
                <w:bCs/>
                <w:sz w:val="18"/>
                <w:szCs w:val="18"/>
                <w:shd w:val="clear" w:color="auto" w:fill="FFFFFF"/>
              </w:rPr>
              <w:t>(</w:t>
            </w:r>
            <w:r>
              <w:rPr>
                <w:rFonts w:ascii="宋体" w:hint="eastAsia"/>
                <w:bCs/>
                <w:sz w:val="18"/>
                <w:szCs w:val="18"/>
                <w:shd w:val="clear" w:color="auto" w:fill="FFFFFF"/>
              </w:rPr>
              <w:t>6.9539</w:t>
            </w:r>
            <w:r>
              <w:rPr>
                <w:rFonts w:ascii="宋体"/>
                <w:bCs/>
                <w:sz w:val="18"/>
                <w:szCs w:val="18"/>
                <w:shd w:val="clear" w:color="auto" w:fill="FFFFFF"/>
              </w:rPr>
              <w:t>)</w:t>
            </w:r>
          </w:p>
        </w:tc>
        <w:tc>
          <w:tcPr>
            <w:tcW w:w="2129" w:type="dxa"/>
            <w:vAlign w:val="center"/>
          </w:tcPr>
          <w:p w:rsidR="00C11982" w:rsidRDefault="009B64AF" w:rsidP="00900B80">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鄢政文【</w:t>
            </w:r>
            <w:r>
              <w:rPr>
                <w:rFonts w:ascii="仿宋" w:eastAsia="仿宋" w:hAnsi="仿宋" w:cs="宋体"/>
                <w:kern w:val="0"/>
                <w:sz w:val="18"/>
                <w:szCs w:val="18"/>
              </w:rPr>
              <w:t>201</w:t>
            </w:r>
            <w:r w:rsidR="00900B80">
              <w:rPr>
                <w:rFonts w:ascii="仿宋" w:eastAsia="仿宋" w:hAnsi="仿宋" w:cs="宋体" w:hint="eastAsia"/>
                <w:kern w:val="0"/>
                <w:sz w:val="18"/>
                <w:szCs w:val="18"/>
              </w:rPr>
              <w:t>8</w:t>
            </w:r>
            <w:r>
              <w:rPr>
                <w:rFonts w:ascii="仿宋" w:eastAsia="仿宋" w:hAnsi="仿宋" w:cs="宋体" w:hint="eastAsia"/>
                <w:kern w:val="0"/>
                <w:sz w:val="18"/>
                <w:szCs w:val="18"/>
              </w:rPr>
              <w:t>】</w:t>
            </w:r>
            <w:r w:rsidR="00900B80">
              <w:rPr>
                <w:rFonts w:ascii="仿宋" w:eastAsia="仿宋" w:hAnsi="仿宋" w:cs="宋体" w:hint="eastAsia"/>
                <w:kern w:val="0"/>
                <w:sz w:val="18"/>
                <w:szCs w:val="18"/>
              </w:rPr>
              <w:t>01</w:t>
            </w:r>
            <w:r>
              <w:rPr>
                <w:rFonts w:ascii="仿宋" w:eastAsia="仿宋" w:hAnsi="仿宋" w:cs="宋体" w:hint="eastAsia"/>
                <w:kern w:val="0"/>
                <w:sz w:val="18"/>
                <w:szCs w:val="18"/>
              </w:rPr>
              <w:t>号</w:t>
            </w:r>
          </w:p>
        </w:tc>
        <w:tc>
          <w:tcPr>
            <w:tcW w:w="1131" w:type="dxa"/>
            <w:vAlign w:val="center"/>
          </w:tcPr>
          <w:p w:rsidR="00C11982" w:rsidRDefault="009B64AF" w:rsidP="001D5B15">
            <w:pPr>
              <w:widowControl/>
              <w:spacing w:line="560" w:lineRule="exact"/>
              <w:jc w:val="center"/>
              <w:rPr>
                <w:rFonts w:ascii="仿宋" w:eastAsia="仿宋" w:hAnsi="仿宋" w:cs="宋体"/>
                <w:kern w:val="0"/>
                <w:sz w:val="18"/>
                <w:szCs w:val="18"/>
              </w:rPr>
            </w:pPr>
            <w:r>
              <w:rPr>
                <w:rFonts w:ascii="仿宋" w:eastAsia="仿宋" w:hAnsi="仿宋" w:cs="宋体"/>
                <w:kern w:val="0"/>
                <w:sz w:val="18"/>
                <w:szCs w:val="18"/>
              </w:rPr>
              <w:t>41</w:t>
            </w:r>
            <w:r w:rsidR="001D5B15">
              <w:rPr>
                <w:rFonts w:ascii="仿宋" w:eastAsia="仿宋" w:hAnsi="仿宋" w:cs="宋体" w:hint="eastAsia"/>
                <w:kern w:val="0"/>
                <w:sz w:val="18"/>
                <w:szCs w:val="18"/>
              </w:rPr>
              <w:t>117</w:t>
            </w:r>
            <w:r>
              <w:rPr>
                <w:rFonts w:ascii="仿宋" w:eastAsia="仿宋" w:hAnsi="仿宋" w:cs="宋体"/>
                <w:kern w:val="0"/>
                <w:sz w:val="18"/>
                <w:szCs w:val="18"/>
              </w:rPr>
              <w:t>17BA00</w:t>
            </w:r>
            <w:r w:rsidR="001D5B15">
              <w:rPr>
                <w:rFonts w:ascii="仿宋" w:eastAsia="仿宋" w:hAnsi="仿宋" w:cs="宋体" w:hint="eastAsia"/>
                <w:kern w:val="0"/>
                <w:sz w:val="18"/>
                <w:szCs w:val="18"/>
              </w:rPr>
              <w:t>02</w:t>
            </w:r>
          </w:p>
        </w:tc>
        <w:tc>
          <w:tcPr>
            <w:tcW w:w="851" w:type="dxa"/>
            <w:vAlign w:val="center"/>
          </w:tcPr>
          <w:p w:rsidR="00C11982" w:rsidRDefault="009B64AF">
            <w:pPr>
              <w:widowControl/>
              <w:spacing w:line="560" w:lineRule="exact"/>
              <w:jc w:val="center"/>
              <w:rPr>
                <w:rFonts w:ascii="仿宋" w:eastAsia="仿宋" w:hAnsi="仿宋" w:cs="宋体"/>
                <w:kern w:val="0"/>
                <w:sz w:val="18"/>
                <w:szCs w:val="18"/>
              </w:rPr>
            </w:pPr>
            <w:r>
              <w:rPr>
                <w:rFonts w:ascii="仿宋" w:eastAsia="仿宋" w:hAnsi="仿宋" w:cs="宋体" w:hint="eastAsia"/>
                <w:kern w:val="0"/>
                <w:sz w:val="18"/>
                <w:szCs w:val="18"/>
              </w:rPr>
              <w:t>工业</w:t>
            </w:r>
          </w:p>
        </w:tc>
        <w:tc>
          <w:tcPr>
            <w:tcW w:w="1108" w:type="dxa"/>
            <w:vAlign w:val="center"/>
          </w:tcPr>
          <w:p w:rsidR="00C11982" w:rsidRDefault="009B64AF">
            <w:pPr>
              <w:shd w:val="solid" w:color="FFFFFF" w:fill="auto"/>
              <w:autoSpaceDN w:val="0"/>
              <w:jc w:val="center"/>
              <w:rPr>
                <w:rFonts w:ascii="_5b8b_4f53" w:hAnsi="宋体"/>
                <w:bCs/>
                <w:color w:val="000000"/>
                <w:sz w:val="18"/>
                <w:szCs w:val="18"/>
                <w:shd w:val="clear" w:color="auto" w:fill="FFFFFF"/>
              </w:rPr>
            </w:pPr>
            <w:r>
              <w:rPr>
                <w:rFonts w:ascii="_5b8b_4f53" w:hAnsi="宋体"/>
                <w:bCs/>
                <w:color w:val="000000"/>
                <w:sz w:val="18"/>
                <w:szCs w:val="18"/>
                <w:shd w:val="clear" w:color="auto" w:fill="FFFFFF"/>
              </w:rPr>
              <w:t>&gt;</w:t>
            </w:r>
            <w:r>
              <w:rPr>
                <w:rFonts w:ascii="_5b8b_4f53" w:hAnsi="宋体" w:hint="eastAsia"/>
                <w:bCs/>
                <w:color w:val="000000"/>
                <w:sz w:val="18"/>
                <w:szCs w:val="18"/>
                <w:shd w:val="clear" w:color="auto" w:fill="FFFFFF"/>
              </w:rPr>
              <w:t>50</w:t>
            </w:r>
            <w:r>
              <w:rPr>
                <w:rFonts w:ascii="_5b8b_4f53" w:hAnsi="宋体"/>
                <w:bCs/>
                <w:color w:val="000000"/>
                <w:sz w:val="18"/>
                <w:szCs w:val="18"/>
                <w:shd w:val="clear" w:color="auto" w:fill="FFFFFF"/>
              </w:rPr>
              <w:t>%</w:t>
            </w:r>
          </w:p>
        </w:tc>
        <w:tc>
          <w:tcPr>
            <w:tcW w:w="1126" w:type="dxa"/>
            <w:vAlign w:val="center"/>
          </w:tcPr>
          <w:p w:rsidR="00C11982" w:rsidRDefault="009B64AF">
            <w:pPr>
              <w:shd w:val="solid" w:color="FFFFFF" w:fill="auto"/>
              <w:autoSpaceDN w:val="0"/>
              <w:jc w:val="center"/>
              <w:rPr>
                <w:rFonts w:hAnsi="宋体"/>
                <w:bCs/>
                <w:color w:val="000000"/>
                <w:sz w:val="18"/>
                <w:szCs w:val="18"/>
                <w:shd w:val="clear" w:color="auto" w:fill="FFFFFF"/>
              </w:rPr>
            </w:pPr>
            <w:r>
              <w:rPr>
                <w:rFonts w:hAnsi="宋体" w:hint="eastAsia"/>
                <w:color w:val="000000"/>
                <w:sz w:val="18"/>
                <w:szCs w:val="18"/>
                <w:shd w:val="clear" w:color="auto" w:fill="FFFFFF"/>
              </w:rPr>
              <w:t>≤</w:t>
            </w:r>
            <w:r>
              <w:rPr>
                <w:rFonts w:hAnsi="宋体"/>
                <w:color w:val="000000"/>
                <w:sz w:val="18"/>
                <w:szCs w:val="18"/>
                <w:shd w:val="clear" w:color="auto" w:fill="FFFFFF"/>
              </w:rPr>
              <w:t>2</w:t>
            </w:r>
            <w:r>
              <w:rPr>
                <w:rFonts w:hAnsi="宋体" w:hint="eastAsia"/>
                <w:color w:val="000000"/>
                <w:sz w:val="18"/>
                <w:szCs w:val="18"/>
                <w:shd w:val="clear" w:color="auto" w:fill="FFFFFF"/>
              </w:rPr>
              <w:t>0</w:t>
            </w:r>
            <w:r>
              <w:rPr>
                <w:rFonts w:hAnsi="宋体"/>
                <w:color w:val="000000"/>
                <w:sz w:val="18"/>
                <w:szCs w:val="18"/>
                <w:shd w:val="clear" w:color="auto" w:fill="FFFFFF"/>
              </w:rPr>
              <w:t>%</w:t>
            </w:r>
          </w:p>
        </w:tc>
      </w:tr>
    </w:tbl>
    <w:p w:rsidR="00301D7F" w:rsidRDefault="00301D7F">
      <w:pPr>
        <w:widowControl/>
        <w:spacing w:line="560" w:lineRule="exact"/>
        <w:rPr>
          <w:rFonts w:ascii="仿宋" w:eastAsia="仿宋" w:hAnsi="仿宋" w:cs="宋体"/>
          <w:kern w:val="0"/>
          <w:sz w:val="32"/>
          <w:szCs w:val="32"/>
        </w:rPr>
      </w:pPr>
    </w:p>
    <w:p w:rsidR="00301D7F" w:rsidRDefault="00301D7F">
      <w:pPr>
        <w:widowControl/>
        <w:spacing w:line="560" w:lineRule="exact"/>
        <w:rPr>
          <w:rFonts w:ascii="仿宋" w:eastAsia="仿宋" w:hAnsi="仿宋" w:cs="宋体"/>
          <w:kern w:val="0"/>
          <w:sz w:val="32"/>
          <w:szCs w:val="32"/>
        </w:rPr>
      </w:pPr>
    </w:p>
    <w:p w:rsidR="00C11982" w:rsidRDefault="009B64AF">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lastRenderedPageBreak/>
        <w:t>表二：</w:t>
      </w:r>
    </w:p>
    <w:tbl>
      <w:tblPr>
        <w:tblW w:w="1495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059"/>
        <w:gridCol w:w="1605"/>
        <w:gridCol w:w="2266"/>
        <w:gridCol w:w="2126"/>
        <w:gridCol w:w="1843"/>
        <w:gridCol w:w="3119"/>
        <w:gridCol w:w="2409"/>
      </w:tblGrid>
      <w:tr w:rsidR="00C11982">
        <w:tc>
          <w:tcPr>
            <w:tcW w:w="52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序号</w:t>
            </w:r>
          </w:p>
        </w:tc>
        <w:tc>
          <w:tcPr>
            <w:tcW w:w="1059"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地块编号</w:t>
            </w:r>
          </w:p>
        </w:tc>
        <w:tc>
          <w:tcPr>
            <w:tcW w:w="160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土地开发程度</w:t>
            </w:r>
          </w:p>
        </w:tc>
        <w:tc>
          <w:tcPr>
            <w:tcW w:w="226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交付土地时间</w:t>
            </w:r>
          </w:p>
        </w:tc>
        <w:tc>
          <w:tcPr>
            <w:tcW w:w="212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开工时间</w:t>
            </w:r>
          </w:p>
        </w:tc>
        <w:tc>
          <w:tcPr>
            <w:tcW w:w="1843"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竣工时间</w:t>
            </w:r>
          </w:p>
        </w:tc>
        <w:tc>
          <w:tcPr>
            <w:tcW w:w="3119"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土地成交价款缴纳方式及时间</w:t>
            </w:r>
          </w:p>
        </w:tc>
        <w:tc>
          <w:tcPr>
            <w:tcW w:w="2409"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依法依规需要说明宗地的其他情况</w:t>
            </w:r>
          </w:p>
        </w:tc>
      </w:tr>
      <w:tr w:rsidR="00C11982">
        <w:tc>
          <w:tcPr>
            <w:tcW w:w="52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kern w:val="0"/>
                <w:szCs w:val="21"/>
              </w:rPr>
              <w:t>1</w:t>
            </w:r>
          </w:p>
        </w:tc>
        <w:tc>
          <w:tcPr>
            <w:tcW w:w="1059"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YC-17-</w:t>
            </w:r>
            <w:r>
              <w:rPr>
                <w:rFonts w:ascii="宋体" w:hAnsi="宋体" w:hint="eastAsia"/>
                <w:bCs/>
                <w:sz w:val="18"/>
                <w:szCs w:val="18"/>
                <w:shd w:val="clear" w:color="auto" w:fill="FFFFFF"/>
              </w:rPr>
              <w:t>2</w:t>
            </w:r>
            <w:r>
              <w:rPr>
                <w:rFonts w:ascii="宋体" w:hAnsi="宋体"/>
                <w:bCs/>
                <w:sz w:val="18"/>
                <w:szCs w:val="18"/>
                <w:shd w:val="clear" w:color="auto" w:fill="FFFFFF"/>
              </w:rPr>
              <w:t>4#</w:t>
            </w:r>
          </w:p>
        </w:tc>
        <w:tc>
          <w:tcPr>
            <w:tcW w:w="160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净地</w:t>
            </w:r>
          </w:p>
        </w:tc>
        <w:tc>
          <w:tcPr>
            <w:tcW w:w="226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成交款交齐后</w:t>
            </w:r>
            <w:r>
              <w:rPr>
                <w:rFonts w:ascii="仿宋" w:eastAsia="仿宋" w:hAnsi="仿宋" w:cs="宋体"/>
                <w:kern w:val="0"/>
                <w:szCs w:val="21"/>
              </w:rPr>
              <w:t>30</w:t>
            </w:r>
            <w:r>
              <w:rPr>
                <w:rFonts w:ascii="仿宋" w:eastAsia="仿宋" w:hAnsi="仿宋" w:cs="宋体" w:hint="eastAsia"/>
                <w:kern w:val="0"/>
                <w:szCs w:val="21"/>
              </w:rPr>
              <w:t>日内</w:t>
            </w:r>
          </w:p>
        </w:tc>
        <w:tc>
          <w:tcPr>
            <w:tcW w:w="212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交付土地后一年内</w:t>
            </w:r>
          </w:p>
        </w:tc>
        <w:tc>
          <w:tcPr>
            <w:tcW w:w="1843"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交付土地后二年内</w:t>
            </w:r>
          </w:p>
        </w:tc>
        <w:tc>
          <w:tcPr>
            <w:tcW w:w="311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签订合同之起</w:t>
            </w:r>
            <w:r>
              <w:rPr>
                <w:rFonts w:ascii="仿宋" w:eastAsia="仿宋" w:hAnsi="仿宋" w:cs="宋体"/>
                <w:kern w:val="0"/>
                <w:szCs w:val="21"/>
              </w:rPr>
              <w:t>30</w:t>
            </w:r>
            <w:r>
              <w:rPr>
                <w:rFonts w:ascii="仿宋" w:eastAsia="仿宋" w:hAnsi="仿宋" w:cs="宋体" w:hint="eastAsia"/>
                <w:kern w:val="0"/>
                <w:szCs w:val="21"/>
              </w:rPr>
              <w:t>日内，支付国有建设用地使用权出让价款的</w:t>
            </w:r>
            <w:r>
              <w:rPr>
                <w:rFonts w:ascii="仿宋" w:eastAsia="仿宋" w:hAnsi="仿宋" w:cs="宋体"/>
                <w:kern w:val="0"/>
                <w:szCs w:val="21"/>
              </w:rPr>
              <w:t>100%</w:t>
            </w:r>
          </w:p>
        </w:tc>
        <w:tc>
          <w:tcPr>
            <w:tcW w:w="240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竞得人严格按照规划和合同约定实施建设</w:t>
            </w:r>
          </w:p>
        </w:tc>
      </w:tr>
      <w:tr w:rsidR="00C11982">
        <w:tc>
          <w:tcPr>
            <w:tcW w:w="52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kern w:val="0"/>
                <w:szCs w:val="21"/>
              </w:rPr>
              <w:t>2</w:t>
            </w:r>
          </w:p>
        </w:tc>
        <w:tc>
          <w:tcPr>
            <w:tcW w:w="1059" w:type="dxa"/>
            <w:vAlign w:val="center"/>
          </w:tcPr>
          <w:p w:rsidR="00C11982" w:rsidRDefault="009B64AF">
            <w:pPr>
              <w:shd w:val="solid" w:color="FFFFFF" w:fill="auto"/>
              <w:autoSpaceDN w:val="0"/>
              <w:jc w:val="center"/>
              <w:rPr>
                <w:rFonts w:ascii="_4eff_5b8b" w:hAnsi="宋体"/>
                <w:bCs/>
                <w:sz w:val="18"/>
                <w:szCs w:val="18"/>
                <w:shd w:val="clear" w:color="auto" w:fill="FFFFFF"/>
              </w:rPr>
            </w:pPr>
            <w:r>
              <w:rPr>
                <w:rFonts w:ascii="宋体" w:hAnsi="宋体"/>
                <w:bCs/>
                <w:sz w:val="18"/>
                <w:szCs w:val="18"/>
                <w:shd w:val="clear" w:color="auto" w:fill="FFFFFF"/>
              </w:rPr>
              <w:t>YC-17-</w:t>
            </w:r>
            <w:r>
              <w:rPr>
                <w:rFonts w:ascii="宋体" w:hAnsi="宋体" w:hint="eastAsia"/>
                <w:bCs/>
                <w:sz w:val="18"/>
                <w:szCs w:val="18"/>
                <w:shd w:val="clear" w:color="auto" w:fill="FFFFFF"/>
              </w:rPr>
              <w:t>2</w:t>
            </w:r>
            <w:r>
              <w:rPr>
                <w:rFonts w:ascii="宋体" w:hAnsi="宋体"/>
                <w:bCs/>
                <w:sz w:val="18"/>
                <w:szCs w:val="18"/>
                <w:shd w:val="clear" w:color="auto" w:fill="FFFFFF"/>
              </w:rPr>
              <w:t>5#</w:t>
            </w:r>
          </w:p>
        </w:tc>
        <w:tc>
          <w:tcPr>
            <w:tcW w:w="160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现状</w:t>
            </w:r>
          </w:p>
        </w:tc>
        <w:tc>
          <w:tcPr>
            <w:tcW w:w="226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成交款交齐后</w:t>
            </w:r>
            <w:r>
              <w:rPr>
                <w:rFonts w:ascii="仿宋" w:eastAsia="仿宋" w:hAnsi="仿宋" w:cs="宋体"/>
                <w:kern w:val="0"/>
                <w:szCs w:val="21"/>
              </w:rPr>
              <w:t>30</w:t>
            </w:r>
            <w:r>
              <w:rPr>
                <w:rFonts w:ascii="仿宋" w:eastAsia="仿宋" w:hAnsi="仿宋" w:cs="宋体" w:hint="eastAsia"/>
                <w:kern w:val="0"/>
                <w:szCs w:val="21"/>
              </w:rPr>
              <w:t>日内</w:t>
            </w:r>
          </w:p>
        </w:tc>
        <w:tc>
          <w:tcPr>
            <w:tcW w:w="212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交付土地后一年内</w:t>
            </w:r>
          </w:p>
        </w:tc>
        <w:tc>
          <w:tcPr>
            <w:tcW w:w="1843"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交付土地后二年内</w:t>
            </w:r>
          </w:p>
        </w:tc>
        <w:tc>
          <w:tcPr>
            <w:tcW w:w="311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签订合同之起</w:t>
            </w:r>
            <w:r>
              <w:rPr>
                <w:rFonts w:ascii="仿宋" w:eastAsia="仿宋" w:hAnsi="仿宋" w:cs="宋体"/>
                <w:kern w:val="0"/>
                <w:szCs w:val="21"/>
              </w:rPr>
              <w:t>30</w:t>
            </w:r>
            <w:r>
              <w:rPr>
                <w:rFonts w:ascii="仿宋" w:eastAsia="仿宋" w:hAnsi="仿宋" w:cs="宋体" w:hint="eastAsia"/>
                <w:kern w:val="0"/>
                <w:szCs w:val="21"/>
              </w:rPr>
              <w:t>日内，支付国有建设用地使用权出让价款的</w:t>
            </w:r>
            <w:r>
              <w:rPr>
                <w:rFonts w:ascii="仿宋" w:eastAsia="仿宋" w:hAnsi="仿宋" w:cs="宋体"/>
                <w:kern w:val="0"/>
                <w:szCs w:val="21"/>
              </w:rPr>
              <w:t>100%</w:t>
            </w:r>
          </w:p>
        </w:tc>
        <w:tc>
          <w:tcPr>
            <w:tcW w:w="240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竞得人严格按照规划和合同约定实施建设</w:t>
            </w:r>
          </w:p>
        </w:tc>
      </w:tr>
      <w:tr w:rsidR="00C11982">
        <w:trPr>
          <w:trHeight w:val="1582"/>
        </w:trPr>
        <w:tc>
          <w:tcPr>
            <w:tcW w:w="52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kern w:val="0"/>
                <w:szCs w:val="21"/>
              </w:rPr>
              <w:t>3</w:t>
            </w:r>
          </w:p>
        </w:tc>
        <w:tc>
          <w:tcPr>
            <w:tcW w:w="1059"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YC-17-</w:t>
            </w:r>
            <w:r>
              <w:rPr>
                <w:rFonts w:ascii="宋体" w:hAnsi="宋体" w:hint="eastAsia"/>
                <w:bCs/>
                <w:sz w:val="18"/>
                <w:szCs w:val="18"/>
                <w:shd w:val="clear" w:color="auto" w:fill="FFFFFF"/>
              </w:rPr>
              <w:t>2</w:t>
            </w:r>
            <w:r>
              <w:rPr>
                <w:rFonts w:ascii="宋体" w:hAnsi="宋体"/>
                <w:bCs/>
                <w:sz w:val="18"/>
                <w:szCs w:val="18"/>
                <w:shd w:val="clear" w:color="auto" w:fill="FFFFFF"/>
              </w:rPr>
              <w:t>6#</w:t>
            </w:r>
          </w:p>
        </w:tc>
        <w:tc>
          <w:tcPr>
            <w:tcW w:w="160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净地</w:t>
            </w:r>
          </w:p>
        </w:tc>
        <w:tc>
          <w:tcPr>
            <w:tcW w:w="226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成交款交齐后</w:t>
            </w:r>
            <w:r>
              <w:rPr>
                <w:rFonts w:ascii="仿宋" w:eastAsia="仿宋" w:hAnsi="仿宋" w:cs="宋体"/>
                <w:kern w:val="0"/>
                <w:szCs w:val="21"/>
              </w:rPr>
              <w:t>30</w:t>
            </w:r>
            <w:r>
              <w:rPr>
                <w:rFonts w:ascii="仿宋" w:eastAsia="仿宋" w:hAnsi="仿宋" w:cs="宋体" w:hint="eastAsia"/>
                <w:kern w:val="0"/>
                <w:szCs w:val="21"/>
              </w:rPr>
              <w:t>日内</w:t>
            </w:r>
          </w:p>
        </w:tc>
        <w:tc>
          <w:tcPr>
            <w:tcW w:w="212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交付土地后一年内</w:t>
            </w:r>
          </w:p>
        </w:tc>
        <w:tc>
          <w:tcPr>
            <w:tcW w:w="1843"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交付土地后二年内</w:t>
            </w:r>
          </w:p>
        </w:tc>
        <w:tc>
          <w:tcPr>
            <w:tcW w:w="311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签订合同之起</w:t>
            </w:r>
            <w:r>
              <w:rPr>
                <w:rFonts w:ascii="仿宋" w:eastAsia="仿宋" w:hAnsi="仿宋" w:cs="宋体"/>
                <w:kern w:val="0"/>
                <w:szCs w:val="21"/>
              </w:rPr>
              <w:t>30</w:t>
            </w:r>
            <w:r>
              <w:rPr>
                <w:rFonts w:ascii="仿宋" w:eastAsia="仿宋" w:hAnsi="仿宋" w:cs="宋体" w:hint="eastAsia"/>
                <w:kern w:val="0"/>
                <w:szCs w:val="21"/>
              </w:rPr>
              <w:t>日内，支付国有建设用地使用权出让价款的</w:t>
            </w:r>
            <w:r>
              <w:rPr>
                <w:rFonts w:ascii="仿宋" w:eastAsia="仿宋" w:hAnsi="仿宋" w:cs="宋体"/>
                <w:kern w:val="0"/>
                <w:szCs w:val="21"/>
              </w:rPr>
              <w:t>100%</w:t>
            </w:r>
          </w:p>
        </w:tc>
        <w:tc>
          <w:tcPr>
            <w:tcW w:w="240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竞得人严格按照规划和合同约定实施建设</w:t>
            </w:r>
          </w:p>
        </w:tc>
      </w:tr>
      <w:tr w:rsidR="00C11982">
        <w:trPr>
          <w:trHeight w:val="1582"/>
        </w:trPr>
        <w:tc>
          <w:tcPr>
            <w:tcW w:w="52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kern w:val="0"/>
                <w:szCs w:val="21"/>
              </w:rPr>
              <w:lastRenderedPageBreak/>
              <w:t>4</w:t>
            </w:r>
          </w:p>
        </w:tc>
        <w:tc>
          <w:tcPr>
            <w:tcW w:w="1059"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YC-16-</w:t>
            </w:r>
            <w:r>
              <w:rPr>
                <w:rFonts w:ascii="宋体" w:hAnsi="宋体" w:hint="eastAsia"/>
                <w:bCs/>
                <w:sz w:val="18"/>
                <w:szCs w:val="18"/>
                <w:shd w:val="clear" w:color="auto" w:fill="FFFFFF"/>
              </w:rPr>
              <w:t>33</w:t>
            </w:r>
            <w:r>
              <w:rPr>
                <w:rFonts w:ascii="宋体" w:hAnsi="宋体"/>
                <w:bCs/>
                <w:sz w:val="18"/>
                <w:szCs w:val="18"/>
                <w:shd w:val="clear" w:color="auto" w:fill="FFFFFF"/>
              </w:rPr>
              <w:t>#</w:t>
            </w:r>
          </w:p>
        </w:tc>
        <w:tc>
          <w:tcPr>
            <w:tcW w:w="160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现状</w:t>
            </w:r>
          </w:p>
        </w:tc>
        <w:tc>
          <w:tcPr>
            <w:tcW w:w="226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成交款交齐后</w:t>
            </w:r>
            <w:r>
              <w:rPr>
                <w:rFonts w:ascii="仿宋" w:eastAsia="仿宋" w:hAnsi="仿宋" w:cs="宋体"/>
                <w:kern w:val="0"/>
                <w:szCs w:val="21"/>
              </w:rPr>
              <w:t>30</w:t>
            </w:r>
            <w:r>
              <w:rPr>
                <w:rFonts w:ascii="仿宋" w:eastAsia="仿宋" w:hAnsi="仿宋" w:cs="宋体" w:hint="eastAsia"/>
                <w:kern w:val="0"/>
                <w:szCs w:val="21"/>
              </w:rPr>
              <w:t>日内</w:t>
            </w:r>
          </w:p>
        </w:tc>
        <w:tc>
          <w:tcPr>
            <w:tcW w:w="212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交付土地后一年内</w:t>
            </w:r>
          </w:p>
        </w:tc>
        <w:tc>
          <w:tcPr>
            <w:tcW w:w="1843"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交付土地后二年内</w:t>
            </w:r>
          </w:p>
        </w:tc>
        <w:tc>
          <w:tcPr>
            <w:tcW w:w="311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签订合同之起</w:t>
            </w:r>
            <w:r>
              <w:rPr>
                <w:rFonts w:ascii="仿宋" w:eastAsia="仿宋" w:hAnsi="仿宋" w:cs="宋体"/>
                <w:kern w:val="0"/>
                <w:szCs w:val="21"/>
              </w:rPr>
              <w:t>30</w:t>
            </w:r>
            <w:r>
              <w:rPr>
                <w:rFonts w:ascii="仿宋" w:eastAsia="仿宋" w:hAnsi="仿宋" w:cs="宋体" w:hint="eastAsia"/>
                <w:kern w:val="0"/>
                <w:szCs w:val="21"/>
              </w:rPr>
              <w:t>日内，支付国有建设用地使用权出让价款的</w:t>
            </w:r>
            <w:r>
              <w:rPr>
                <w:rFonts w:ascii="仿宋" w:eastAsia="仿宋" w:hAnsi="仿宋" w:cs="宋体"/>
                <w:kern w:val="0"/>
                <w:szCs w:val="21"/>
              </w:rPr>
              <w:t>100%</w:t>
            </w:r>
          </w:p>
        </w:tc>
        <w:tc>
          <w:tcPr>
            <w:tcW w:w="240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竞得人严格按照规划和合同约定实施建设</w:t>
            </w:r>
          </w:p>
        </w:tc>
      </w:tr>
      <w:tr w:rsidR="00C11982">
        <w:trPr>
          <w:trHeight w:val="1582"/>
        </w:trPr>
        <w:tc>
          <w:tcPr>
            <w:tcW w:w="52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kern w:val="0"/>
                <w:szCs w:val="21"/>
              </w:rPr>
              <w:t>5</w:t>
            </w:r>
          </w:p>
        </w:tc>
        <w:tc>
          <w:tcPr>
            <w:tcW w:w="1059"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w:t>
            </w:r>
            <w:r>
              <w:rPr>
                <w:rFonts w:ascii="宋体" w:hAnsi="宋体" w:hint="eastAsia"/>
                <w:bCs/>
                <w:sz w:val="18"/>
                <w:szCs w:val="18"/>
                <w:shd w:val="clear" w:color="auto" w:fill="FFFFFF"/>
              </w:rPr>
              <w:t>7</w:t>
            </w:r>
            <w:r>
              <w:rPr>
                <w:rFonts w:ascii="宋体" w:hAnsi="宋体"/>
                <w:bCs/>
                <w:sz w:val="18"/>
                <w:szCs w:val="18"/>
                <w:shd w:val="clear" w:color="auto" w:fill="FFFFFF"/>
              </w:rPr>
              <w:t>-</w:t>
            </w:r>
            <w:r>
              <w:rPr>
                <w:rFonts w:ascii="宋体" w:hAnsi="宋体" w:hint="eastAsia"/>
                <w:bCs/>
                <w:sz w:val="18"/>
                <w:szCs w:val="18"/>
                <w:shd w:val="clear" w:color="auto" w:fill="FFFFFF"/>
              </w:rPr>
              <w:t>38</w:t>
            </w:r>
            <w:r>
              <w:rPr>
                <w:rFonts w:ascii="宋体" w:hAnsi="宋体"/>
                <w:bCs/>
                <w:sz w:val="18"/>
                <w:szCs w:val="18"/>
                <w:shd w:val="clear" w:color="auto" w:fill="FFFFFF"/>
              </w:rPr>
              <w:t>#</w:t>
            </w:r>
          </w:p>
        </w:tc>
        <w:tc>
          <w:tcPr>
            <w:tcW w:w="160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现状</w:t>
            </w:r>
          </w:p>
        </w:tc>
        <w:tc>
          <w:tcPr>
            <w:tcW w:w="226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成交款交齐后</w:t>
            </w:r>
            <w:r>
              <w:rPr>
                <w:rFonts w:ascii="仿宋" w:eastAsia="仿宋" w:hAnsi="仿宋" w:cs="宋体"/>
                <w:kern w:val="0"/>
                <w:szCs w:val="21"/>
              </w:rPr>
              <w:t>30</w:t>
            </w:r>
            <w:r>
              <w:rPr>
                <w:rFonts w:ascii="仿宋" w:eastAsia="仿宋" w:hAnsi="仿宋" w:cs="宋体" w:hint="eastAsia"/>
                <w:kern w:val="0"/>
                <w:szCs w:val="21"/>
              </w:rPr>
              <w:t>日内</w:t>
            </w:r>
          </w:p>
        </w:tc>
        <w:tc>
          <w:tcPr>
            <w:tcW w:w="212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交付土地后一年内</w:t>
            </w:r>
          </w:p>
        </w:tc>
        <w:tc>
          <w:tcPr>
            <w:tcW w:w="1843"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交付土地后二年内</w:t>
            </w:r>
          </w:p>
        </w:tc>
        <w:tc>
          <w:tcPr>
            <w:tcW w:w="311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签订合同之起</w:t>
            </w:r>
            <w:r>
              <w:rPr>
                <w:rFonts w:ascii="仿宋" w:eastAsia="仿宋" w:hAnsi="仿宋" w:cs="宋体"/>
                <w:kern w:val="0"/>
                <w:szCs w:val="21"/>
              </w:rPr>
              <w:t>30</w:t>
            </w:r>
            <w:r>
              <w:rPr>
                <w:rFonts w:ascii="仿宋" w:eastAsia="仿宋" w:hAnsi="仿宋" w:cs="宋体" w:hint="eastAsia"/>
                <w:kern w:val="0"/>
                <w:szCs w:val="21"/>
              </w:rPr>
              <w:t>日内，支付国有建设用地使用权出让价款的</w:t>
            </w:r>
            <w:r>
              <w:rPr>
                <w:rFonts w:ascii="仿宋" w:eastAsia="仿宋" w:hAnsi="仿宋" w:cs="宋体"/>
                <w:kern w:val="0"/>
                <w:szCs w:val="21"/>
              </w:rPr>
              <w:t>100%</w:t>
            </w:r>
          </w:p>
        </w:tc>
        <w:tc>
          <w:tcPr>
            <w:tcW w:w="240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竞得人严格按照规划和合同约定实施建设</w:t>
            </w:r>
          </w:p>
        </w:tc>
      </w:tr>
      <w:tr w:rsidR="00C11982">
        <w:trPr>
          <w:trHeight w:val="1582"/>
        </w:trPr>
        <w:tc>
          <w:tcPr>
            <w:tcW w:w="52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kern w:val="0"/>
                <w:szCs w:val="21"/>
              </w:rPr>
              <w:t>6</w:t>
            </w:r>
          </w:p>
        </w:tc>
        <w:tc>
          <w:tcPr>
            <w:tcW w:w="1059"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YC-17-</w:t>
            </w:r>
            <w:r>
              <w:rPr>
                <w:rFonts w:ascii="宋体" w:hAnsi="宋体" w:hint="eastAsia"/>
                <w:bCs/>
                <w:sz w:val="18"/>
                <w:szCs w:val="18"/>
                <w:shd w:val="clear" w:color="auto" w:fill="FFFFFF"/>
              </w:rPr>
              <w:t>07</w:t>
            </w:r>
            <w:r>
              <w:rPr>
                <w:rFonts w:ascii="宋体" w:hAnsi="宋体"/>
                <w:bCs/>
                <w:sz w:val="18"/>
                <w:szCs w:val="18"/>
                <w:shd w:val="clear" w:color="auto" w:fill="FFFFFF"/>
              </w:rPr>
              <w:t>#</w:t>
            </w:r>
          </w:p>
        </w:tc>
        <w:tc>
          <w:tcPr>
            <w:tcW w:w="160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净地</w:t>
            </w:r>
          </w:p>
        </w:tc>
        <w:tc>
          <w:tcPr>
            <w:tcW w:w="226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成交款交齐后</w:t>
            </w:r>
            <w:r>
              <w:rPr>
                <w:rFonts w:ascii="仿宋" w:eastAsia="仿宋" w:hAnsi="仿宋" w:cs="宋体"/>
                <w:kern w:val="0"/>
                <w:szCs w:val="21"/>
              </w:rPr>
              <w:t>30</w:t>
            </w:r>
            <w:r>
              <w:rPr>
                <w:rFonts w:ascii="仿宋" w:eastAsia="仿宋" w:hAnsi="仿宋" w:cs="宋体" w:hint="eastAsia"/>
                <w:kern w:val="0"/>
                <w:szCs w:val="21"/>
              </w:rPr>
              <w:t>日内</w:t>
            </w:r>
          </w:p>
        </w:tc>
        <w:tc>
          <w:tcPr>
            <w:tcW w:w="212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交付土地后一年内</w:t>
            </w:r>
          </w:p>
        </w:tc>
        <w:tc>
          <w:tcPr>
            <w:tcW w:w="1843"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交付土地后二年内</w:t>
            </w:r>
          </w:p>
        </w:tc>
        <w:tc>
          <w:tcPr>
            <w:tcW w:w="311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签订合同之起</w:t>
            </w:r>
            <w:r>
              <w:rPr>
                <w:rFonts w:ascii="仿宋" w:eastAsia="仿宋" w:hAnsi="仿宋" w:cs="宋体"/>
                <w:kern w:val="0"/>
                <w:szCs w:val="21"/>
              </w:rPr>
              <w:t>30</w:t>
            </w:r>
            <w:r>
              <w:rPr>
                <w:rFonts w:ascii="仿宋" w:eastAsia="仿宋" w:hAnsi="仿宋" w:cs="宋体" w:hint="eastAsia"/>
                <w:kern w:val="0"/>
                <w:szCs w:val="21"/>
              </w:rPr>
              <w:t>日内，支付国有建设用地使用权出让价款的</w:t>
            </w:r>
            <w:r>
              <w:rPr>
                <w:rFonts w:ascii="仿宋" w:eastAsia="仿宋" w:hAnsi="仿宋" w:cs="宋体"/>
                <w:kern w:val="0"/>
                <w:szCs w:val="21"/>
              </w:rPr>
              <w:t>100%</w:t>
            </w:r>
          </w:p>
        </w:tc>
        <w:tc>
          <w:tcPr>
            <w:tcW w:w="240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竞得人严格按照规划和合同约定实施建设</w:t>
            </w:r>
          </w:p>
        </w:tc>
      </w:tr>
      <w:tr w:rsidR="00C11982">
        <w:trPr>
          <w:trHeight w:val="1582"/>
        </w:trPr>
        <w:tc>
          <w:tcPr>
            <w:tcW w:w="52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kern w:val="0"/>
                <w:szCs w:val="21"/>
              </w:rPr>
              <w:t>7</w:t>
            </w:r>
          </w:p>
        </w:tc>
        <w:tc>
          <w:tcPr>
            <w:tcW w:w="1059"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YC-17-1</w:t>
            </w:r>
            <w:r>
              <w:rPr>
                <w:rFonts w:ascii="宋体" w:hAnsi="宋体" w:hint="eastAsia"/>
                <w:bCs/>
                <w:sz w:val="18"/>
                <w:szCs w:val="18"/>
                <w:shd w:val="clear" w:color="auto" w:fill="FFFFFF"/>
              </w:rPr>
              <w:t>6</w:t>
            </w:r>
            <w:r>
              <w:rPr>
                <w:rFonts w:ascii="宋体" w:hAnsi="宋体"/>
                <w:bCs/>
                <w:sz w:val="18"/>
                <w:szCs w:val="18"/>
                <w:shd w:val="clear" w:color="auto" w:fill="FFFFFF"/>
              </w:rPr>
              <w:t>#</w:t>
            </w:r>
          </w:p>
        </w:tc>
        <w:tc>
          <w:tcPr>
            <w:tcW w:w="160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现状</w:t>
            </w:r>
          </w:p>
        </w:tc>
        <w:tc>
          <w:tcPr>
            <w:tcW w:w="226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成交款交齐后</w:t>
            </w:r>
            <w:r>
              <w:rPr>
                <w:rFonts w:ascii="仿宋" w:eastAsia="仿宋" w:hAnsi="仿宋" w:cs="宋体"/>
                <w:kern w:val="0"/>
                <w:szCs w:val="21"/>
              </w:rPr>
              <w:t>30</w:t>
            </w:r>
            <w:r>
              <w:rPr>
                <w:rFonts w:ascii="仿宋" w:eastAsia="仿宋" w:hAnsi="仿宋" w:cs="宋体" w:hint="eastAsia"/>
                <w:kern w:val="0"/>
                <w:szCs w:val="21"/>
              </w:rPr>
              <w:t>日内</w:t>
            </w:r>
          </w:p>
        </w:tc>
        <w:tc>
          <w:tcPr>
            <w:tcW w:w="212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交付土地后一年内</w:t>
            </w:r>
          </w:p>
        </w:tc>
        <w:tc>
          <w:tcPr>
            <w:tcW w:w="1843"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交付土地后二年内</w:t>
            </w:r>
          </w:p>
        </w:tc>
        <w:tc>
          <w:tcPr>
            <w:tcW w:w="311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签订合同之起</w:t>
            </w:r>
            <w:r>
              <w:rPr>
                <w:rFonts w:ascii="仿宋" w:eastAsia="仿宋" w:hAnsi="仿宋" w:cs="宋体"/>
                <w:kern w:val="0"/>
                <w:szCs w:val="21"/>
              </w:rPr>
              <w:t>30</w:t>
            </w:r>
            <w:r>
              <w:rPr>
                <w:rFonts w:ascii="仿宋" w:eastAsia="仿宋" w:hAnsi="仿宋" w:cs="宋体" w:hint="eastAsia"/>
                <w:kern w:val="0"/>
                <w:szCs w:val="21"/>
              </w:rPr>
              <w:t>日内，支付国有建设用地使用权出让价款的</w:t>
            </w:r>
            <w:r>
              <w:rPr>
                <w:rFonts w:ascii="仿宋" w:eastAsia="仿宋" w:hAnsi="仿宋" w:cs="宋体"/>
                <w:kern w:val="0"/>
                <w:szCs w:val="21"/>
              </w:rPr>
              <w:t>100%</w:t>
            </w:r>
          </w:p>
        </w:tc>
        <w:tc>
          <w:tcPr>
            <w:tcW w:w="240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竞得人严格按照规划和合同约定实施建设</w:t>
            </w:r>
          </w:p>
        </w:tc>
      </w:tr>
      <w:tr w:rsidR="00C11982">
        <w:trPr>
          <w:trHeight w:val="1582"/>
        </w:trPr>
        <w:tc>
          <w:tcPr>
            <w:tcW w:w="52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kern w:val="0"/>
                <w:szCs w:val="21"/>
              </w:rPr>
              <w:lastRenderedPageBreak/>
              <w:t>8</w:t>
            </w:r>
          </w:p>
        </w:tc>
        <w:tc>
          <w:tcPr>
            <w:tcW w:w="1059"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YC-17-1</w:t>
            </w:r>
            <w:r>
              <w:rPr>
                <w:rFonts w:ascii="宋体" w:hAnsi="宋体" w:hint="eastAsia"/>
                <w:bCs/>
                <w:sz w:val="18"/>
                <w:szCs w:val="18"/>
                <w:shd w:val="clear" w:color="auto" w:fill="FFFFFF"/>
              </w:rPr>
              <w:t>7</w:t>
            </w:r>
            <w:r>
              <w:rPr>
                <w:rFonts w:ascii="宋体" w:hAnsi="宋体"/>
                <w:bCs/>
                <w:sz w:val="18"/>
                <w:szCs w:val="18"/>
                <w:shd w:val="clear" w:color="auto" w:fill="FFFFFF"/>
              </w:rPr>
              <w:t>#</w:t>
            </w:r>
          </w:p>
        </w:tc>
        <w:tc>
          <w:tcPr>
            <w:tcW w:w="160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现状</w:t>
            </w:r>
          </w:p>
        </w:tc>
        <w:tc>
          <w:tcPr>
            <w:tcW w:w="226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成交款交齐后</w:t>
            </w:r>
            <w:r>
              <w:rPr>
                <w:rFonts w:ascii="仿宋" w:eastAsia="仿宋" w:hAnsi="仿宋" w:cs="宋体"/>
                <w:kern w:val="0"/>
                <w:szCs w:val="21"/>
              </w:rPr>
              <w:t>30</w:t>
            </w:r>
            <w:r>
              <w:rPr>
                <w:rFonts w:ascii="仿宋" w:eastAsia="仿宋" w:hAnsi="仿宋" w:cs="宋体" w:hint="eastAsia"/>
                <w:kern w:val="0"/>
                <w:szCs w:val="21"/>
              </w:rPr>
              <w:t>日内</w:t>
            </w:r>
          </w:p>
        </w:tc>
        <w:tc>
          <w:tcPr>
            <w:tcW w:w="212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交付土地后一年内</w:t>
            </w:r>
          </w:p>
        </w:tc>
        <w:tc>
          <w:tcPr>
            <w:tcW w:w="1843"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交付土地后二年内</w:t>
            </w:r>
          </w:p>
        </w:tc>
        <w:tc>
          <w:tcPr>
            <w:tcW w:w="311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签订合同之起</w:t>
            </w:r>
            <w:r>
              <w:rPr>
                <w:rFonts w:ascii="仿宋" w:eastAsia="仿宋" w:hAnsi="仿宋" w:cs="宋体"/>
                <w:kern w:val="0"/>
                <w:szCs w:val="21"/>
              </w:rPr>
              <w:t>30</w:t>
            </w:r>
            <w:r>
              <w:rPr>
                <w:rFonts w:ascii="仿宋" w:eastAsia="仿宋" w:hAnsi="仿宋" w:cs="宋体" w:hint="eastAsia"/>
                <w:kern w:val="0"/>
                <w:szCs w:val="21"/>
              </w:rPr>
              <w:t>日内，支付国有建设用地使用权出让价款的</w:t>
            </w:r>
            <w:r>
              <w:rPr>
                <w:rFonts w:ascii="仿宋" w:eastAsia="仿宋" w:hAnsi="仿宋" w:cs="宋体"/>
                <w:kern w:val="0"/>
                <w:szCs w:val="21"/>
              </w:rPr>
              <w:t>100%</w:t>
            </w:r>
          </w:p>
        </w:tc>
        <w:tc>
          <w:tcPr>
            <w:tcW w:w="240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竞得人严格按照规划和合同约定实施建设</w:t>
            </w:r>
          </w:p>
        </w:tc>
      </w:tr>
      <w:tr w:rsidR="00C11982">
        <w:trPr>
          <w:trHeight w:val="1582"/>
        </w:trPr>
        <w:tc>
          <w:tcPr>
            <w:tcW w:w="52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kern w:val="0"/>
                <w:szCs w:val="21"/>
              </w:rPr>
              <w:t>9</w:t>
            </w:r>
          </w:p>
        </w:tc>
        <w:tc>
          <w:tcPr>
            <w:tcW w:w="1059" w:type="dxa"/>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w:t>
            </w:r>
            <w:r>
              <w:rPr>
                <w:rFonts w:ascii="宋体" w:hAnsi="宋体" w:hint="eastAsia"/>
                <w:bCs/>
                <w:sz w:val="18"/>
                <w:szCs w:val="18"/>
                <w:shd w:val="clear" w:color="auto" w:fill="FFFFFF"/>
              </w:rPr>
              <w:t>6</w:t>
            </w:r>
            <w:r>
              <w:rPr>
                <w:rFonts w:ascii="宋体" w:hAnsi="宋体"/>
                <w:bCs/>
                <w:sz w:val="18"/>
                <w:szCs w:val="18"/>
                <w:shd w:val="clear" w:color="auto" w:fill="FFFFFF"/>
              </w:rPr>
              <w:t>-07#</w:t>
            </w:r>
          </w:p>
        </w:tc>
        <w:tc>
          <w:tcPr>
            <w:tcW w:w="1605"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现状</w:t>
            </w:r>
          </w:p>
        </w:tc>
        <w:tc>
          <w:tcPr>
            <w:tcW w:w="226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成交款交齐后</w:t>
            </w:r>
            <w:r>
              <w:rPr>
                <w:rFonts w:ascii="仿宋" w:eastAsia="仿宋" w:hAnsi="仿宋" w:cs="宋体"/>
                <w:kern w:val="0"/>
                <w:szCs w:val="21"/>
              </w:rPr>
              <w:t>30</w:t>
            </w:r>
            <w:r>
              <w:rPr>
                <w:rFonts w:ascii="仿宋" w:eastAsia="仿宋" w:hAnsi="仿宋" w:cs="宋体" w:hint="eastAsia"/>
                <w:kern w:val="0"/>
                <w:szCs w:val="21"/>
              </w:rPr>
              <w:t>日内</w:t>
            </w:r>
          </w:p>
        </w:tc>
        <w:tc>
          <w:tcPr>
            <w:tcW w:w="2126" w:type="dxa"/>
            <w:vAlign w:val="center"/>
          </w:tcPr>
          <w:p w:rsidR="00C11982" w:rsidRDefault="009B64AF">
            <w:pPr>
              <w:widowControl/>
              <w:spacing w:line="560" w:lineRule="exact"/>
              <w:jc w:val="center"/>
              <w:rPr>
                <w:rFonts w:ascii="仿宋" w:eastAsia="仿宋" w:hAnsi="仿宋" w:cs="宋体"/>
                <w:kern w:val="0"/>
                <w:szCs w:val="21"/>
              </w:rPr>
            </w:pPr>
            <w:r>
              <w:rPr>
                <w:rFonts w:ascii="仿宋" w:eastAsia="仿宋" w:hAnsi="仿宋" w:cs="宋体" w:hint="eastAsia"/>
                <w:kern w:val="0"/>
                <w:szCs w:val="21"/>
              </w:rPr>
              <w:t>交付土地后一年内</w:t>
            </w:r>
          </w:p>
        </w:tc>
        <w:tc>
          <w:tcPr>
            <w:tcW w:w="1843"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交付土地后二年内</w:t>
            </w:r>
          </w:p>
        </w:tc>
        <w:tc>
          <w:tcPr>
            <w:tcW w:w="311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签订合同之起</w:t>
            </w:r>
            <w:r>
              <w:rPr>
                <w:rFonts w:ascii="仿宋" w:eastAsia="仿宋" w:hAnsi="仿宋" w:cs="宋体"/>
                <w:kern w:val="0"/>
                <w:szCs w:val="21"/>
              </w:rPr>
              <w:t>30</w:t>
            </w:r>
            <w:r>
              <w:rPr>
                <w:rFonts w:ascii="仿宋" w:eastAsia="仿宋" w:hAnsi="仿宋" w:cs="宋体" w:hint="eastAsia"/>
                <w:kern w:val="0"/>
                <w:szCs w:val="21"/>
              </w:rPr>
              <w:t>日内，支付国有建设用地使用权出让价款的</w:t>
            </w:r>
            <w:r>
              <w:rPr>
                <w:rFonts w:ascii="仿宋" w:eastAsia="仿宋" w:hAnsi="仿宋" w:cs="宋体"/>
                <w:kern w:val="0"/>
                <w:szCs w:val="21"/>
              </w:rPr>
              <w:t>100%</w:t>
            </w:r>
          </w:p>
        </w:tc>
        <w:tc>
          <w:tcPr>
            <w:tcW w:w="2409" w:type="dxa"/>
          </w:tcPr>
          <w:p w:rsidR="00C11982" w:rsidRDefault="009B64AF">
            <w:pPr>
              <w:widowControl/>
              <w:spacing w:line="560" w:lineRule="exact"/>
              <w:rPr>
                <w:rFonts w:ascii="仿宋" w:eastAsia="仿宋" w:hAnsi="仿宋" w:cs="宋体"/>
                <w:kern w:val="0"/>
                <w:szCs w:val="21"/>
              </w:rPr>
            </w:pPr>
            <w:r>
              <w:rPr>
                <w:rFonts w:ascii="仿宋" w:eastAsia="仿宋" w:hAnsi="仿宋" w:cs="宋体" w:hint="eastAsia"/>
                <w:kern w:val="0"/>
                <w:szCs w:val="21"/>
              </w:rPr>
              <w:t>竞得人严格按照规划和合同约定实施建设</w:t>
            </w:r>
          </w:p>
        </w:tc>
      </w:tr>
    </w:tbl>
    <w:p w:rsidR="00C11982" w:rsidRDefault="009B64AF">
      <w:pPr>
        <w:widowControl/>
        <w:spacing w:line="560" w:lineRule="exact"/>
        <w:rPr>
          <w:rFonts w:ascii="仿宋" w:eastAsia="仿宋" w:hAnsi="仿宋" w:cs="宋体"/>
          <w:b/>
          <w:bCs/>
          <w:kern w:val="0"/>
          <w:sz w:val="32"/>
          <w:szCs w:val="32"/>
        </w:rPr>
      </w:pPr>
      <w:r>
        <w:rPr>
          <w:rFonts w:ascii="仿宋" w:eastAsia="仿宋" w:hAnsi="仿宋" w:cs="宋体" w:hint="eastAsia"/>
          <w:b/>
          <w:bCs/>
          <w:kern w:val="0"/>
          <w:sz w:val="32"/>
          <w:szCs w:val="32"/>
        </w:rPr>
        <w:t>四、竞买申请条件及要求</w:t>
      </w:r>
      <w:r>
        <w:rPr>
          <w:rFonts w:ascii="仿宋" w:eastAsia="仿宋" w:hAnsi="仿宋" w:cs="宋体"/>
          <w:b/>
          <w:bCs/>
          <w:kern w:val="0"/>
          <w:sz w:val="32"/>
          <w:szCs w:val="32"/>
        </w:rPr>
        <w:t xml:space="preserve"> </w:t>
      </w:r>
    </w:p>
    <w:p w:rsidR="00C11982" w:rsidRDefault="009B64AF">
      <w:pPr>
        <w:widowControl/>
        <w:spacing w:line="560" w:lineRule="exact"/>
        <w:ind w:firstLineChars="150" w:firstLine="480"/>
        <w:rPr>
          <w:rFonts w:ascii="仿宋" w:eastAsia="仿宋" w:hAnsi="仿宋" w:cs="宋体"/>
          <w:kern w:val="0"/>
          <w:sz w:val="32"/>
          <w:szCs w:val="32"/>
        </w:rPr>
      </w:pPr>
      <w:r>
        <w:rPr>
          <w:rFonts w:ascii="仿宋" w:eastAsia="仿宋" w:hAnsi="仿宋" w:cs="宋体" w:hint="eastAsia"/>
          <w:kern w:val="0"/>
          <w:sz w:val="32"/>
          <w:szCs w:val="32"/>
        </w:rPr>
        <w:t>中华人民共和国境内外的法人、自然人和其他组织，符合网上出让公告或出让须知中明确的资格条件，均可申请参加本次国有建设用地使用权网上拍卖出让活动。竞买申请人可以单独申请，也可以联合申请。</w:t>
      </w:r>
      <w:r>
        <w:rPr>
          <w:rFonts w:ascii="仿宋" w:eastAsia="仿宋" w:hAnsi="仿宋" w:cs="宋体"/>
          <w:kern w:val="0"/>
          <w:sz w:val="32"/>
          <w:szCs w:val="32"/>
        </w:rPr>
        <w:t xml:space="preserve"> </w:t>
      </w:r>
    </w:p>
    <w:p w:rsidR="00C11982" w:rsidRDefault="009B64AF">
      <w:pPr>
        <w:widowControl/>
        <w:spacing w:line="560" w:lineRule="exact"/>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五、</w:t>
      </w:r>
      <w:r>
        <w:rPr>
          <w:rFonts w:ascii="仿宋" w:eastAsia="仿宋" w:hAnsi="仿宋" w:cs="宋体" w:hint="eastAsia"/>
          <w:kern w:val="0"/>
          <w:sz w:val="32"/>
          <w:szCs w:val="32"/>
        </w:rPr>
        <w:t>拍卖</w:t>
      </w:r>
      <w:r>
        <w:rPr>
          <w:rFonts w:ascii="仿宋" w:eastAsia="仿宋" w:hAnsi="仿宋" w:cs="宋体" w:hint="eastAsia"/>
          <w:b/>
          <w:bCs/>
          <w:kern w:val="0"/>
          <w:sz w:val="32"/>
          <w:szCs w:val="32"/>
        </w:rPr>
        <w:t>交易及竞买保证金交纳时间</w:t>
      </w:r>
    </w:p>
    <w:p w:rsidR="00C11982" w:rsidRDefault="009B64AF">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t>（一）本次拍卖交易定于：</w:t>
      </w:r>
      <w:r>
        <w:rPr>
          <w:rFonts w:ascii="仿宋" w:eastAsia="仿宋" w:hAnsi="仿宋" w:cs="宋体"/>
          <w:kern w:val="0"/>
          <w:sz w:val="32"/>
          <w:szCs w:val="32"/>
        </w:rPr>
        <w:t>201</w:t>
      </w:r>
      <w:r>
        <w:rPr>
          <w:rFonts w:ascii="仿宋" w:eastAsia="仿宋" w:hAnsi="仿宋" w:cs="宋体" w:hint="eastAsia"/>
          <w:kern w:val="0"/>
          <w:sz w:val="32"/>
          <w:szCs w:val="32"/>
        </w:rPr>
        <w:t>8年02月0</w:t>
      </w:r>
      <w:r w:rsidR="000C2205">
        <w:rPr>
          <w:rFonts w:ascii="仿宋" w:eastAsia="仿宋" w:hAnsi="仿宋" w:cs="宋体" w:hint="eastAsia"/>
          <w:kern w:val="0"/>
          <w:sz w:val="32"/>
          <w:szCs w:val="32"/>
        </w:rPr>
        <w:t>7</w:t>
      </w:r>
      <w:r>
        <w:rPr>
          <w:rFonts w:ascii="仿宋" w:eastAsia="仿宋" w:hAnsi="仿宋" w:cs="宋体" w:hint="eastAsia"/>
          <w:kern w:val="0"/>
          <w:sz w:val="32"/>
          <w:szCs w:val="32"/>
        </w:rPr>
        <w:t>日上午</w:t>
      </w:r>
      <w:r>
        <w:rPr>
          <w:rFonts w:ascii="仿宋" w:eastAsia="仿宋" w:hAnsi="仿宋" w:cs="宋体"/>
          <w:kern w:val="0"/>
          <w:sz w:val="32"/>
          <w:szCs w:val="32"/>
        </w:rPr>
        <w:t>9</w:t>
      </w:r>
      <w:r>
        <w:rPr>
          <w:rFonts w:ascii="仿宋" w:eastAsia="仿宋" w:hAnsi="仿宋" w:cs="宋体" w:hint="eastAsia"/>
          <w:kern w:val="0"/>
          <w:sz w:val="32"/>
          <w:szCs w:val="32"/>
        </w:rPr>
        <w:t>时</w:t>
      </w:r>
      <w:r>
        <w:rPr>
          <w:rFonts w:ascii="仿宋" w:eastAsia="仿宋" w:hAnsi="仿宋" w:cs="宋体"/>
          <w:kern w:val="0"/>
          <w:sz w:val="32"/>
          <w:szCs w:val="32"/>
        </w:rPr>
        <w:t>00</w:t>
      </w:r>
      <w:r>
        <w:rPr>
          <w:rFonts w:ascii="仿宋" w:eastAsia="仿宋" w:hAnsi="仿宋" w:cs="宋体" w:hint="eastAsia"/>
          <w:kern w:val="0"/>
          <w:sz w:val="32"/>
          <w:szCs w:val="32"/>
        </w:rPr>
        <w:t>分开始在河南省矿业权交易中心网上交易系统（网址：</w:t>
      </w:r>
      <w:r>
        <w:rPr>
          <w:rFonts w:ascii="仿宋" w:eastAsia="仿宋" w:hAnsi="仿宋" w:cs="宋体"/>
          <w:kern w:val="0"/>
          <w:sz w:val="32"/>
          <w:szCs w:val="32"/>
        </w:rPr>
        <w:t>http://www.hngtjy.cn/</w:t>
      </w:r>
      <w:r>
        <w:rPr>
          <w:rFonts w:ascii="仿宋" w:eastAsia="仿宋" w:hAnsi="仿宋" w:cs="宋体" w:hint="eastAsia"/>
          <w:kern w:val="0"/>
          <w:sz w:val="32"/>
          <w:szCs w:val="32"/>
        </w:rPr>
        <w:t>）（以下简称网上交易系统）进行。</w:t>
      </w:r>
    </w:p>
    <w:p w:rsidR="00C11982" w:rsidRDefault="009B64AF">
      <w:pPr>
        <w:widowControl/>
        <w:spacing w:line="560" w:lineRule="exact"/>
        <w:rPr>
          <w:rFonts w:ascii="仿宋" w:eastAsia="仿宋" w:hAnsi="仿宋" w:cs="宋体"/>
          <w:kern w:val="0"/>
          <w:sz w:val="32"/>
          <w:szCs w:val="32"/>
        </w:rPr>
      </w:pPr>
      <w:r>
        <w:rPr>
          <w:rFonts w:ascii="仿宋" w:eastAsia="仿宋" w:hAnsi="仿宋" w:cs="宋体" w:hint="eastAsia"/>
          <w:kern w:val="0"/>
          <w:sz w:val="32"/>
          <w:szCs w:val="32"/>
        </w:rPr>
        <w:t>（二）竞买保证金到账截止时间为：</w:t>
      </w:r>
      <w:r>
        <w:rPr>
          <w:rFonts w:ascii="仿宋" w:eastAsia="仿宋" w:hAnsi="仿宋" w:cs="宋体"/>
          <w:kern w:val="0"/>
          <w:sz w:val="32"/>
          <w:szCs w:val="32"/>
        </w:rPr>
        <w:t>201</w:t>
      </w:r>
      <w:r>
        <w:rPr>
          <w:rFonts w:ascii="仿宋" w:eastAsia="仿宋" w:hAnsi="仿宋" w:cs="宋体" w:hint="eastAsia"/>
          <w:kern w:val="0"/>
          <w:sz w:val="32"/>
          <w:szCs w:val="32"/>
        </w:rPr>
        <w:t>8年0</w:t>
      </w:r>
      <w:r w:rsidR="000C2205">
        <w:rPr>
          <w:rFonts w:ascii="仿宋" w:eastAsia="仿宋" w:hAnsi="仿宋" w:cs="宋体" w:hint="eastAsia"/>
          <w:kern w:val="0"/>
          <w:sz w:val="32"/>
          <w:szCs w:val="32"/>
        </w:rPr>
        <w:t>2</w:t>
      </w:r>
      <w:r>
        <w:rPr>
          <w:rFonts w:ascii="仿宋" w:eastAsia="仿宋" w:hAnsi="仿宋" w:cs="宋体" w:hint="eastAsia"/>
          <w:kern w:val="0"/>
          <w:sz w:val="32"/>
          <w:szCs w:val="32"/>
        </w:rPr>
        <w:t>月</w:t>
      </w:r>
      <w:r w:rsidR="000C2205">
        <w:rPr>
          <w:rFonts w:ascii="仿宋" w:eastAsia="仿宋" w:hAnsi="仿宋" w:cs="宋体" w:hint="eastAsia"/>
          <w:kern w:val="0"/>
          <w:sz w:val="32"/>
          <w:szCs w:val="32"/>
        </w:rPr>
        <w:t>05</w:t>
      </w:r>
      <w:r>
        <w:rPr>
          <w:rFonts w:ascii="仿宋" w:eastAsia="仿宋" w:hAnsi="仿宋" w:cs="宋体" w:hint="eastAsia"/>
          <w:kern w:val="0"/>
          <w:sz w:val="32"/>
          <w:szCs w:val="32"/>
        </w:rPr>
        <w:t>日下午</w:t>
      </w:r>
      <w:r>
        <w:rPr>
          <w:rFonts w:ascii="仿宋" w:eastAsia="仿宋" w:hAnsi="仿宋" w:cs="宋体"/>
          <w:kern w:val="0"/>
          <w:sz w:val="32"/>
          <w:szCs w:val="32"/>
        </w:rPr>
        <w:t>16</w:t>
      </w:r>
      <w:r>
        <w:rPr>
          <w:rFonts w:ascii="仿宋" w:eastAsia="仿宋" w:hAnsi="仿宋" w:cs="宋体" w:hint="eastAsia"/>
          <w:kern w:val="0"/>
          <w:sz w:val="32"/>
          <w:szCs w:val="32"/>
        </w:rPr>
        <w:t>时</w:t>
      </w:r>
      <w:r>
        <w:rPr>
          <w:rFonts w:ascii="仿宋" w:eastAsia="仿宋" w:hAnsi="仿宋" w:cs="宋体"/>
          <w:kern w:val="0"/>
          <w:sz w:val="32"/>
          <w:szCs w:val="32"/>
        </w:rPr>
        <w:t>00</w:t>
      </w:r>
      <w:r>
        <w:rPr>
          <w:rFonts w:ascii="仿宋" w:eastAsia="仿宋" w:hAnsi="仿宋" w:cs="宋体" w:hint="eastAsia"/>
          <w:kern w:val="0"/>
          <w:sz w:val="32"/>
          <w:szCs w:val="32"/>
        </w:rPr>
        <w:t>分。</w:t>
      </w:r>
    </w:p>
    <w:p w:rsidR="00C11982" w:rsidRDefault="009B64AF">
      <w:pPr>
        <w:widowControl/>
        <w:spacing w:line="560" w:lineRule="exact"/>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lastRenderedPageBreak/>
        <w:t>温馨提示：为避免因竞买保证金到账时间延误，影响您顺利获取网上交易竞买资格，建议您在</w:t>
      </w:r>
      <w:r>
        <w:rPr>
          <w:rFonts w:ascii="仿宋" w:eastAsia="仿宋" w:hAnsi="仿宋" w:cs="宋体" w:hint="eastAsia"/>
          <w:b/>
          <w:bCs/>
          <w:kern w:val="0"/>
          <w:sz w:val="32"/>
          <w:szCs w:val="32"/>
          <w:u w:val="single"/>
        </w:rPr>
        <w:t>竞买</w:t>
      </w:r>
      <w:r>
        <w:rPr>
          <w:rFonts w:ascii="仿宋" w:eastAsia="仿宋" w:hAnsi="仿宋" w:cs="宋体" w:hint="eastAsia"/>
          <w:b/>
          <w:bCs/>
          <w:kern w:val="0"/>
          <w:sz w:val="32"/>
          <w:szCs w:val="32"/>
        </w:rPr>
        <w:t>保证金到账截止时间的</w:t>
      </w:r>
      <w:r>
        <w:rPr>
          <w:rFonts w:ascii="仿宋" w:eastAsia="仿宋" w:hAnsi="仿宋" w:cs="宋体"/>
          <w:b/>
          <w:bCs/>
          <w:kern w:val="0"/>
          <w:sz w:val="32"/>
          <w:szCs w:val="32"/>
        </w:rPr>
        <w:t>1</w:t>
      </w:r>
      <w:r>
        <w:rPr>
          <w:rFonts w:ascii="仿宋" w:eastAsia="仿宋" w:hAnsi="仿宋" w:cs="宋体" w:hint="eastAsia"/>
          <w:b/>
          <w:bCs/>
          <w:kern w:val="0"/>
          <w:sz w:val="32"/>
          <w:szCs w:val="32"/>
        </w:rPr>
        <w:t>至</w:t>
      </w:r>
      <w:r>
        <w:rPr>
          <w:rFonts w:ascii="仿宋" w:eastAsia="仿宋" w:hAnsi="仿宋" w:cs="宋体"/>
          <w:b/>
          <w:bCs/>
          <w:kern w:val="0"/>
          <w:sz w:val="32"/>
          <w:szCs w:val="32"/>
        </w:rPr>
        <w:t>2</w:t>
      </w:r>
      <w:r>
        <w:rPr>
          <w:rFonts w:ascii="仿宋" w:eastAsia="仿宋" w:hAnsi="仿宋" w:cs="宋体" w:hint="eastAsia"/>
          <w:b/>
          <w:bCs/>
          <w:kern w:val="0"/>
          <w:sz w:val="32"/>
          <w:szCs w:val="32"/>
        </w:rPr>
        <w:t>天之前交纳竞买保证金。</w:t>
      </w:r>
    </w:p>
    <w:tbl>
      <w:tblPr>
        <w:tblpPr w:leftFromText="180" w:rightFromText="180" w:vertAnchor="text" w:horzAnchor="margin" w:tblpY="132"/>
        <w:tblOverlap w:val="never"/>
        <w:tblW w:w="14757" w:type="dxa"/>
        <w:tblCellSpacing w:w="0" w:type="dxa"/>
        <w:tblBorders>
          <w:top w:val="outset" w:sz="6" w:space="0" w:color="CCCCCC"/>
          <w:left w:val="outset" w:sz="6" w:space="0" w:color="CCCCCC"/>
          <w:bottom w:val="outset" w:sz="6" w:space="0" w:color="CCCCCC"/>
          <w:right w:val="outset" w:sz="6" w:space="0" w:color="CCCCCC"/>
        </w:tblBorders>
        <w:tblLayout w:type="fixed"/>
        <w:tblCellMar>
          <w:left w:w="0" w:type="dxa"/>
          <w:right w:w="0" w:type="dxa"/>
        </w:tblCellMar>
        <w:tblLook w:val="04A0"/>
      </w:tblPr>
      <w:tblGrid>
        <w:gridCol w:w="1931"/>
        <w:gridCol w:w="1931"/>
        <w:gridCol w:w="1932"/>
        <w:gridCol w:w="3010"/>
        <w:gridCol w:w="2835"/>
        <w:gridCol w:w="3118"/>
      </w:tblGrid>
      <w:tr w:rsidR="00C11982">
        <w:trPr>
          <w:trHeight w:val="591"/>
          <w:tblCellSpacing w:w="0" w:type="dxa"/>
        </w:trPr>
        <w:tc>
          <w:tcPr>
            <w:tcW w:w="1931" w:type="dxa"/>
            <w:tcBorders>
              <w:top w:val="outset" w:sz="6" w:space="0" w:color="CCCCCC"/>
              <w:bottom w:val="outset" w:sz="6" w:space="0" w:color="CCCCCC"/>
              <w:right w:val="outset" w:sz="6" w:space="0" w:color="CCCCCC"/>
            </w:tcBorders>
            <w:vAlign w:val="center"/>
          </w:tcPr>
          <w:p w:rsidR="00C11982" w:rsidRDefault="009B64AF">
            <w:pPr>
              <w:widowControl/>
              <w:spacing w:line="560" w:lineRule="exact"/>
              <w:rPr>
                <w:rFonts w:ascii="宋体" w:cs="宋体"/>
                <w:b/>
                <w:bCs/>
                <w:kern w:val="0"/>
                <w:szCs w:val="21"/>
              </w:rPr>
            </w:pPr>
            <w:r>
              <w:rPr>
                <w:rFonts w:ascii="宋体" w:hAnsi="宋体" w:cs="宋体"/>
                <w:b/>
                <w:bCs/>
                <w:kern w:val="0"/>
                <w:szCs w:val="21"/>
              </w:rPr>
              <w:t xml:space="preserve">     </w:t>
            </w:r>
            <w:r>
              <w:rPr>
                <w:rFonts w:ascii="宋体" w:hAnsi="宋体" w:cs="宋体" w:hint="eastAsia"/>
                <w:b/>
                <w:bCs/>
                <w:kern w:val="0"/>
                <w:szCs w:val="21"/>
              </w:rPr>
              <w:t>地块编号</w:t>
            </w:r>
          </w:p>
        </w:tc>
        <w:tc>
          <w:tcPr>
            <w:tcW w:w="1931"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rPr>
                <w:rFonts w:ascii="宋体" w:cs="宋体"/>
                <w:b/>
                <w:bCs/>
                <w:kern w:val="0"/>
                <w:szCs w:val="21"/>
              </w:rPr>
            </w:pPr>
            <w:r>
              <w:rPr>
                <w:rFonts w:ascii="仿宋" w:eastAsia="仿宋" w:hAnsi="仿宋" w:cs="宋体"/>
                <w:b/>
                <w:bCs/>
                <w:kern w:val="0"/>
                <w:szCs w:val="21"/>
              </w:rPr>
              <w:t xml:space="preserve">     </w:t>
            </w:r>
            <w:r>
              <w:rPr>
                <w:rFonts w:ascii="仿宋" w:eastAsia="仿宋" w:hAnsi="仿宋" w:cs="宋体" w:hint="eastAsia"/>
                <w:b/>
                <w:bCs/>
                <w:kern w:val="0"/>
                <w:szCs w:val="21"/>
              </w:rPr>
              <w:t>出让方式</w:t>
            </w:r>
          </w:p>
        </w:tc>
        <w:tc>
          <w:tcPr>
            <w:tcW w:w="1932"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rPr>
                <w:rFonts w:ascii="宋体" w:cs="宋体"/>
                <w:b/>
                <w:bCs/>
                <w:kern w:val="0"/>
                <w:szCs w:val="21"/>
              </w:rPr>
            </w:pPr>
            <w:r>
              <w:rPr>
                <w:rFonts w:ascii="宋体" w:hAnsi="宋体" w:cs="宋体"/>
                <w:b/>
                <w:bCs/>
                <w:kern w:val="0"/>
                <w:szCs w:val="21"/>
              </w:rPr>
              <w:t xml:space="preserve">     </w:t>
            </w:r>
            <w:r>
              <w:rPr>
                <w:rFonts w:ascii="宋体" w:hAnsi="宋体" w:cs="宋体" w:hint="eastAsia"/>
                <w:b/>
                <w:bCs/>
                <w:kern w:val="0"/>
                <w:szCs w:val="21"/>
              </w:rPr>
              <w:t>报价方式</w:t>
            </w:r>
          </w:p>
        </w:tc>
        <w:tc>
          <w:tcPr>
            <w:tcW w:w="3010"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rPr>
                <w:rFonts w:ascii="宋体" w:cs="宋体"/>
                <w:b/>
                <w:bCs/>
                <w:kern w:val="0"/>
                <w:szCs w:val="21"/>
              </w:rPr>
            </w:pPr>
            <w:r>
              <w:rPr>
                <w:rFonts w:ascii="宋体" w:hAnsi="宋体" w:cs="宋体"/>
                <w:b/>
                <w:bCs/>
                <w:kern w:val="0"/>
                <w:szCs w:val="21"/>
              </w:rPr>
              <w:t xml:space="preserve">       </w:t>
            </w:r>
            <w:r>
              <w:rPr>
                <w:rFonts w:ascii="宋体" w:hAnsi="宋体" w:cs="宋体" w:hint="eastAsia"/>
                <w:b/>
                <w:bCs/>
                <w:kern w:val="0"/>
                <w:szCs w:val="21"/>
              </w:rPr>
              <w:t>起始价</w:t>
            </w:r>
            <w:r>
              <w:rPr>
                <w:rFonts w:ascii="宋体" w:hAnsi="宋体" w:cs="宋体"/>
                <w:b/>
                <w:bCs/>
                <w:kern w:val="0"/>
                <w:szCs w:val="21"/>
              </w:rPr>
              <w:t xml:space="preserve"> </w:t>
            </w:r>
            <w:r>
              <w:rPr>
                <w:rFonts w:ascii="宋体" w:hAnsi="宋体" w:cs="宋体" w:hint="eastAsia"/>
                <w:b/>
                <w:bCs/>
                <w:kern w:val="0"/>
                <w:szCs w:val="21"/>
              </w:rPr>
              <w:t>（万元）</w:t>
            </w:r>
          </w:p>
        </w:tc>
        <w:tc>
          <w:tcPr>
            <w:tcW w:w="2835"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rPr>
                <w:rFonts w:ascii="宋体" w:cs="宋体"/>
                <w:b/>
                <w:bCs/>
                <w:kern w:val="0"/>
                <w:szCs w:val="21"/>
              </w:rPr>
            </w:pPr>
            <w:r>
              <w:rPr>
                <w:rFonts w:ascii="宋体" w:hAnsi="宋体" w:cs="宋体"/>
                <w:b/>
                <w:bCs/>
                <w:kern w:val="0"/>
                <w:szCs w:val="21"/>
              </w:rPr>
              <w:t xml:space="preserve">      </w:t>
            </w:r>
            <w:r>
              <w:rPr>
                <w:rFonts w:ascii="宋体" w:hAnsi="宋体" w:cs="宋体" w:hint="eastAsia"/>
                <w:b/>
                <w:bCs/>
                <w:kern w:val="0"/>
                <w:szCs w:val="21"/>
              </w:rPr>
              <w:t>增价幅度</w:t>
            </w:r>
            <w:r>
              <w:rPr>
                <w:rFonts w:ascii="宋体" w:hAnsi="宋体" w:cs="宋体"/>
                <w:b/>
                <w:bCs/>
                <w:kern w:val="0"/>
                <w:szCs w:val="21"/>
              </w:rPr>
              <w:t xml:space="preserve"> </w:t>
            </w:r>
            <w:r>
              <w:rPr>
                <w:rFonts w:ascii="宋体" w:hAnsi="宋体" w:cs="宋体" w:hint="eastAsia"/>
                <w:b/>
                <w:bCs/>
                <w:kern w:val="0"/>
                <w:szCs w:val="21"/>
              </w:rPr>
              <w:t>（万元）</w:t>
            </w:r>
          </w:p>
        </w:tc>
        <w:tc>
          <w:tcPr>
            <w:tcW w:w="3118" w:type="dxa"/>
            <w:tcBorders>
              <w:top w:val="outset" w:sz="6" w:space="0" w:color="CCCCCC"/>
              <w:left w:val="outset" w:sz="6" w:space="0" w:color="CCCCCC"/>
              <w:bottom w:val="outset" w:sz="6" w:space="0" w:color="CCCCCC"/>
            </w:tcBorders>
            <w:vAlign w:val="center"/>
          </w:tcPr>
          <w:p w:rsidR="00C11982" w:rsidRDefault="009B64AF">
            <w:pPr>
              <w:widowControl/>
              <w:spacing w:line="560" w:lineRule="exact"/>
              <w:rPr>
                <w:rFonts w:ascii="宋体" w:cs="宋体"/>
                <w:b/>
                <w:bCs/>
                <w:kern w:val="0"/>
                <w:szCs w:val="21"/>
              </w:rPr>
            </w:pPr>
            <w:r>
              <w:rPr>
                <w:rFonts w:ascii="宋体" w:hAnsi="宋体" w:cs="宋体"/>
                <w:b/>
                <w:bCs/>
                <w:kern w:val="0"/>
                <w:szCs w:val="21"/>
              </w:rPr>
              <w:t xml:space="preserve">      </w:t>
            </w:r>
            <w:r>
              <w:rPr>
                <w:rFonts w:ascii="宋体" w:hAnsi="宋体" w:cs="宋体" w:hint="eastAsia"/>
                <w:b/>
                <w:bCs/>
                <w:kern w:val="0"/>
                <w:szCs w:val="21"/>
              </w:rPr>
              <w:t>竞买保证金</w:t>
            </w:r>
            <w:r>
              <w:rPr>
                <w:rFonts w:ascii="宋体" w:hAnsi="宋体" w:cs="宋体"/>
                <w:b/>
                <w:bCs/>
                <w:kern w:val="0"/>
                <w:szCs w:val="21"/>
              </w:rPr>
              <w:t xml:space="preserve"> </w:t>
            </w:r>
            <w:r>
              <w:rPr>
                <w:rFonts w:ascii="宋体" w:hAnsi="宋体" w:cs="宋体" w:hint="eastAsia"/>
                <w:b/>
                <w:bCs/>
                <w:kern w:val="0"/>
                <w:szCs w:val="21"/>
              </w:rPr>
              <w:t>（万元）</w:t>
            </w:r>
          </w:p>
        </w:tc>
      </w:tr>
      <w:tr w:rsidR="00C11982">
        <w:trPr>
          <w:trHeight w:val="474"/>
          <w:tblCellSpacing w:w="0" w:type="dxa"/>
        </w:trPr>
        <w:tc>
          <w:tcPr>
            <w:tcW w:w="1931" w:type="dxa"/>
            <w:tcBorders>
              <w:top w:val="outset" w:sz="6" w:space="0" w:color="CCCCCC"/>
              <w:bottom w:val="outset" w:sz="6" w:space="0" w:color="CCCCCC"/>
              <w:right w:val="outset" w:sz="6" w:space="0" w:color="CCCCCC"/>
            </w:tcBorders>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YC-17-</w:t>
            </w:r>
            <w:r>
              <w:rPr>
                <w:rFonts w:ascii="宋体" w:hAnsi="宋体" w:hint="eastAsia"/>
                <w:bCs/>
                <w:sz w:val="18"/>
                <w:szCs w:val="18"/>
                <w:shd w:val="clear" w:color="auto" w:fill="FFFFFF"/>
              </w:rPr>
              <w:t>24</w:t>
            </w:r>
            <w:r>
              <w:rPr>
                <w:rFonts w:ascii="宋体" w:hAnsi="宋体"/>
                <w:bCs/>
                <w:sz w:val="18"/>
                <w:szCs w:val="18"/>
                <w:shd w:val="clear" w:color="auto" w:fill="FFFFFF"/>
              </w:rPr>
              <w:t>#</w:t>
            </w:r>
          </w:p>
        </w:tc>
        <w:tc>
          <w:tcPr>
            <w:tcW w:w="1931"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拍卖</w:t>
            </w:r>
          </w:p>
        </w:tc>
        <w:tc>
          <w:tcPr>
            <w:tcW w:w="1932"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jc w:val="center"/>
              <w:rPr>
                <w:rFonts w:ascii="宋体" w:cs="宋体"/>
                <w:kern w:val="0"/>
                <w:szCs w:val="21"/>
              </w:rPr>
            </w:pPr>
            <w:r>
              <w:rPr>
                <w:rFonts w:ascii="宋体" w:hAnsi="宋体" w:cs="宋体" w:hint="eastAsia"/>
                <w:kern w:val="0"/>
                <w:szCs w:val="21"/>
              </w:rPr>
              <w:t>总价</w:t>
            </w:r>
          </w:p>
        </w:tc>
        <w:tc>
          <w:tcPr>
            <w:tcW w:w="3010"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830</w:t>
            </w:r>
          </w:p>
        </w:tc>
        <w:tc>
          <w:tcPr>
            <w:tcW w:w="2835"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ind w:firstLineChars="200" w:firstLine="420"/>
              <w:jc w:val="center"/>
              <w:rPr>
                <w:rFonts w:ascii="宋体" w:cs="宋体"/>
                <w:kern w:val="0"/>
                <w:szCs w:val="21"/>
              </w:rPr>
            </w:pPr>
            <w:r>
              <w:rPr>
                <w:rFonts w:ascii="宋体" w:hAnsi="宋体" w:cs="宋体"/>
                <w:kern w:val="0"/>
                <w:szCs w:val="21"/>
              </w:rPr>
              <w:t>5</w:t>
            </w:r>
          </w:p>
        </w:tc>
        <w:tc>
          <w:tcPr>
            <w:tcW w:w="3118" w:type="dxa"/>
            <w:tcBorders>
              <w:top w:val="outset" w:sz="6" w:space="0" w:color="CCCCCC"/>
              <w:left w:val="outset" w:sz="6" w:space="0" w:color="CCCCCC"/>
              <w:bottom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830</w:t>
            </w:r>
          </w:p>
        </w:tc>
      </w:tr>
      <w:tr w:rsidR="00C11982">
        <w:trPr>
          <w:trHeight w:val="195"/>
          <w:tblCellSpacing w:w="0" w:type="dxa"/>
        </w:trPr>
        <w:tc>
          <w:tcPr>
            <w:tcW w:w="1931" w:type="dxa"/>
            <w:tcBorders>
              <w:top w:val="outset" w:sz="6" w:space="0" w:color="CCCCCC"/>
              <w:bottom w:val="outset" w:sz="6" w:space="0" w:color="CCCCCC"/>
              <w:right w:val="outset" w:sz="6" w:space="0" w:color="CCCCCC"/>
            </w:tcBorders>
            <w:vAlign w:val="center"/>
          </w:tcPr>
          <w:p w:rsidR="00C11982" w:rsidRDefault="009B64AF">
            <w:pPr>
              <w:shd w:val="solid" w:color="FFFFFF" w:fill="auto"/>
              <w:autoSpaceDN w:val="0"/>
              <w:jc w:val="center"/>
              <w:rPr>
                <w:rFonts w:ascii="_4eff_5b8b" w:hAnsi="宋体"/>
                <w:bCs/>
                <w:sz w:val="18"/>
                <w:szCs w:val="18"/>
                <w:shd w:val="clear" w:color="auto" w:fill="FFFFFF"/>
              </w:rPr>
            </w:pPr>
            <w:r>
              <w:rPr>
                <w:rFonts w:ascii="宋体" w:hAnsi="宋体"/>
                <w:bCs/>
                <w:sz w:val="18"/>
                <w:szCs w:val="18"/>
                <w:shd w:val="clear" w:color="auto" w:fill="FFFFFF"/>
              </w:rPr>
              <w:t>YC-17-</w:t>
            </w:r>
            <w:r>
              <w:rPr>
                <w:rFonts w:ascii="宋体" w:hAnsi="宋体" w:hint="eastAsia"/>
                <w:bCs/>
                <w:sz w:val="18"/>
                <w:szCs w:val="18"/>
                <w:shd w:val="clear" w:color="auto" w:fill="FFFFFF"/>
              </w:rPr>
              <w:t>2</w:t>
            </w:r>
            <w:r>
              <w:rPr>
                <w:rFonts w:ascii="宋体" w:hAnsi="宋体"/>
                <w:bCs/>
                <w:sz w:val="18"/>
                <w:szCs w:val="18"/>
                <w:shd w:val="clear" w:color="auto" w:fill="FFFFFF"/>
              </w:rPr>
              <w:t>5#</w:t>
            </w:r>
          </w:p>
        </w:tc>
        <w:tc>
          <w:tcPr>
            <w:tcW w:w="1931"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拍卖</w:t>
            </w:r>
          </w:p>
        </w:tc>
        <w:tc>
          <w:tcPr>
            <w:tcW w:w="1932"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jc w:val="center"/>
              <w:rPr>
                <w:rFonts w:ascii="宋体" w:cs="宋体"/>
                <w:kern w:val="0"/>
                <w:szCs w:val="21"/>
              </w:rPr>
            </w:pPr>
            <w:r>
              <w:rPr>
                <w:rFonts w:ascii="宋体" w:hAnsi="宋体" w:cs="宋体" w:hint="eastAsia"/>
                <w:kern w:val="0"/>
                <w:szCs w:val="21"/>
              </w:rPr>
              <w:t>总价</w:t>
            </w:r>
          </w:p>
        </w:tc>
        <w:tc>
          <w:tcPr>
            <w:tcW w:w="3010"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4530</w:t>
            </w:r>
          </w:p>
        </w:tc>
        <w:tc>
          <w:tcPr>
            <w:tcW w:w="2835"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ind w:firstLineChars="200" w:firstLine="420"/>
              <w:jc w:val="center"/>
              <w:rPr>
                <w:rFonts w:ascii="宋体" w:cs="宋体"/>
                <w:kern w:val="0"/>
                <w:szCs w:val="21"/>
              </w:rPr>
            </w:pPr>
            <w:r>
              <w:rPr>
                <w:rFonts w:ascii="宋体" w:hAnsi="宋体" w:cs="宋体" w:hint="eastAsia"/>
                <w:kern w:val="0"/>
                <w:szCs w:val="21"/>
              </w:rPr>
              <w:t>20</w:t>
            </w:r>
          </w:p>
        </w:tc>
        <w:tc>
          <w:tcPr>
            <w:tcW w:w="3118" w:type="dxa"/>
            <w:tcBorders>
              <w:top w:val="outset" w:sz="6" w:space="0" w:color="CCCCCC"/>
              <w:left w:val="outset" w:sz="6" w:space="0" w:color="CCCCCC"/>
              <w:bottom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4530</w:t>
            </w:r>
          </w:p>
        </w:tc>
      </w:tr>
      <w:tr w:rsidR="00C11982">
        <w:trPr>
          <w:trHeight w:val="195"/>
          <w:tblCellSpacing w:w="0" w:type="dxa"/>
        </w:trPr>
        <w:tc>
          <w:tcPr>
            <w:tcW w:w="1931" w:type="dxa"/>
            <w:tcBorders>
              <w:top w:val="outset" w:sz="6" w:space="0" w:color="CCCCCC"/>
              <w:bottom w:val="outset" w:sz="6" w:space="0" w:color="CCCCCC"/>
              <w:right w:val="outset" w:sz="6" w:space="0" w:color="CCCCCC"/>
            </w:tcBorders>
            <w:vAlign w:val="center"/>
          </w:tcPr>
          <w:p w:rsidR="00C11982" w:rsidRDefault="009B64AF">
            <w:pPr>
              <w:shd w:val="solid" w:color="FFFFFF" w:fill="auto"/>
              <w:autoSpaceDN w:val="0"/>
              <w:jc w:val="center"/>
              <w:rPr>
                <w:rFonts w:ascii="宋体"/>
                <w:bCs/>
                <w:sz w:val="18"/>
                <w:szCs w:val="18"/>
                <w:shd w:val="clear" w:color="auto" w:fill="FFFFFF"/>
              </w:rPr>
            </w:pPr>
            <w:r>
              <w:rPr>
                <w:rFonts w:ascii="宋体" w:hAnsi="宋体"/>
                <w:bCs/>
                <w:sz w:val="18"/>
                <w:szCs w:val="18"/>
                <w:shd w:val="clear" w:color="auto" w:fill="FFFFFF"/>
              </w:rPr>
              <w:t>YC-17-</w:t>
            </w:r>
            <w:r>
              <w:rPr>
                <w:rFonts w:ascii="宋体" w:hAnsi="宋体" w:hint="eastAsia"/>
                <w:bCs/>
                <w:sz w:val="18"/>
                <w:szCs w:val="18"/>
                <w:shd w:val="clear" w:color="auto" w:fill="FFFFFF"/>
              </w:rPr>
              <w:t>2</w:t>
            </w:r>
            <w:r>
              <w:rPr>
                <w:rFonts w:ascii="宋体" w:hAnsi="宋体"/>
                <w:bCs/>
                <w:sz w:val="18"/>
                <w:szCs w:val="18"/>
                <w:shd w:val="clear" w:color="auto" w:fill="FFFFFF"/>
              </w:rPr>
              <w:t>6#</w:t>
            </w:r>
          </w:p>
        </w:tc>
        <w:tc>
          <w:tcPr>
            <w:tcW w:w="1931"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拍卖</w:t>
            </w:r>
          </w:p>
        </w:tc>
        <w:tc>
          <w:tcPr>
            <w:tcW w:w="1932"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jc w:val="center"/>
              <w:rPr>
                <w:rFonts w:ascii="宋体" w:cs="宋体"/>
                <w:kern w:val="0"/>
                <w:szCs w:val="21"/>
              </w:rPr>
            </w:pPr>
            <w:r>
              <w:rPr>
                <w:rFonts w:ascii="宋体" w:hAnsi="宋体" w:cs="宋体" w:hint="eastAsia"/>
                <w:kern w:val="0"/>
                <w:szCs w:val="21"/>
              </w:rPr>
              <w:t>总价</w:t>
            </w:r>
          </w:p>
        </w:tc>
        <w:tc>
          <w:tcPr>
            <w:tcW w:w="3010"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3020</w:t>
            </w:r>
          </w:p>
        </w:tc>
        <w:tc>
          <w:tcPr>
            <w:tcW w:w="2835"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ind w:firstLineChars="200" w:firstLine="420"/>
              <w:jc w:val="center"/>
              <w:rPr>
                <w:rFonts w:ascii="宋体" w:cs="宋体"/>
                <w:kern w:val="0"/>
                <w:szCs w:val="21"/>
              </w:rPr>
            </w:pPr>
            <w:r>
              <w:rPr>
                <w:rFonts w:ascii="宋体" w:hAnsi="宋体" w:cs="宋体" w:hint="eastAsia"/>
                <w:kern w:val="0"/>
                <w:szCs w:val="21"/>
              </w:rPr>
              <w:t>20</w:t>
            </w:r>
          </w:p>
        </w:tc>
        <w:tc>
          <w:tcPr>
            <w:tcW w:w="3118" w:type="dxa"/>
            <w:tcBorders>
              <w:top w:val="outset" w:sz="6" w:space="0" w:color="CCCCCC"/>
              <w:left w:val="outset" w:sz="6" w:space="0" w:color="CCCCCC"/>
              <w:bottom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3020</w:t>
            </w:r>
          </w:p>
        </w:tc>
      </w:tr>
      <w:tr w:rsidR="00C11982">
        <w:trPr>
          <w:trHeight w:val="195"/>
          <w:tblCellSpacing w:w="0" w:type="dxa"/>
        </w:trPr>
        <w:tc>
          <w:tcPr>
            <w:tcW w:w="1931" w:type="dxa"/>
            <w:tcBorders>
              <w:top w:val="outset" w:sz="6" w:space="0" w:color="CCCCCC"/>
              <w:bottom w:val="outset" w:sz="6" w:space="0" w:color="CCCCCC"/>
              <w:right w:val="outset" w:sz="6" w:space="0" w:color="CCCCCC"/>
            </w:tcBorders>
            <w:vAlign w:val="center"/>
          </w:tcPr>
          <w:p w:rsidR="00C11982" w:rsidRDefault="009B64AF">
            <w:pPr>
              <w:shd w:val="solid" w:color="FFFFFF" w:fill="auto"/>
              <w:autoSpaceDN w:val="0"/>
              <w:jc w:val="center"/>
              <w:rPr>
                <w:rFonts w:ascii="宋体" w:hAnsi="宋体"/>
                <w:bCs/>
                <w:sz w:val="18"/>
                <w:szCs w:val="18"/>
                <w:shd w:val="clear" w:color="auto" w:fill="FFFFFF"/>
              </w:rPr>
            </w:pPr>
            <w:r>
              <w:rPr>
                <w:rFonts w:ascii="宋体" w:hAnsi="宋体"/>
                <w:bCs/>
                <w:sz w:val="18"/>
                <w:szCs w:val="18"/>
                <w:shd w:val="clear" w:color="auto" w:fill="FFFFFF"/>
              </w:rPr>
              <w:t>YC-16-</w:t>
            </w:r>
            <w:r>
              <w:rPr>
                <w:rFonts w:ascii="宋体" w:hAnsi="宋体" w:hint="eastAsia"/>
                <w:bCs/>
                <w:sz w:val="18"/>
                <w:szCs w:val="18"/>
                <w:shd w:val="clear" w:color="auto" w:fill="FFFFFF"/>
              </w:rPr>
              <w:t>33</w:t>
            </w:r>
            <w:r>
              <w:rPr>
                <w:rFonts w:ascii="宋体" w:hAnsi="宋体"/>
                <w:bCs/>
                <w:sz w:val="18"/>
                <w:szCs w:val="18"/>
                <w:shd w:val="clear" w:color="auto" w:fill="FFFFFF"/>
              </w:rPr>
              <w:t>#</w:t>
            </w:r>
          </w:p>
        </w:tc>
        <w:tc>
          <w:tcPr>
            <w:tcW w:w="1931"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拍卖</w:t>
            </w:r>
          </w:p>
        </w:tc>
        <w:tc>
          <w:tcPr>
            <w:tcW w:w="1932"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jc w:val="center"/>
              <w:rPr>
                <w:rFonts w:ascii="宋体" w:cs="宋体"/>
                <w:kern w:val="0"/>
                <w:szCs w:val="21"/>
              </w:rPr>
            </w:pPr>
            <w:r>
              <w:rPr>
                <w:rFonts w:ascii="宋体" w:hAnsi="宋体" w:cs="宋体" w:hint="eastAsia"/>
                <w:kern w:val="0"/>
                <w:szCs w:val="21"/>
              </w:rPr>
              <w:t>总价</w:t>
            </w:r>
          </w:p>
        </w:tc>
        <w:tc>
          <w:tcPr>
            <w:tcW w:w="3010"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335</w:t>
            </w:r>
          </w:p>
        </w:tc>
        <w:tc>
          <w:tcPr>
            <w:tcW w:w="2835"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ind w:firstLineChars="200" w:firstLine="420"/>
              <w:jc w:val="center"/>
              <w:rPr>
                <w:rFonts w:ascii="宋体" w:cs="宋体"/>
                <w:kern w:val="0"/>
                <w:szCs w:val="21"/>
              </w:rPr>
            </w:pPr>
            <w:r>
              <w:rPr>
                <w:rFonts w:ascii="宋体" w:hAnsi="宋体" w:cs="宋体"/>
                <w:kern w:val="0"/>
                <w:szCs w:val="21"/>
              </w:rPr>
              <w:t>5</w:t>
            </w:r>
          </w:p>
        </w:tc>
        <w:tc>
          <w:tcPr>
            <w:tcW w:w="3118" w:type="dxa"/>
            <w:tcBorders>
              <w:top w:val="outset" w:sz="6" w:space="0" w:color="CCCCCC"/>
              <w:left w:val="outset" w:sz="6" w:space="0" w:color="CCCCCC"/>
              <w:bottom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335</w:t>
            </w:r>
          </w:p>
        </w:tc>
      </w:tr>
      <w:tr w:rsidR="00C11982">
        <w:trPr>
          <w:trHeight w:val="195"/>
          <w:tblCellSpacing w:w="0" w:type="dxa"/>
        </w:trPr>
        <w:tc>
          <w:tcPr>
            <w:tcW w:w="1931" w:type="dxa"/>
            <w:tcBorders>
              <w:top w:val="outset" w:sz="6" w:space="0" w:color="CCCCCC"/>
              <w:bottom w:val="outset" w:sz="6" w:space="0" w:color="CCCCCC"/>
              <w:right w:val="outset" w:sz="6" w:space="0" w:color="CCCCCC"/>
            </w:tcBorders>
            <w:vAlign w:val="center"/>
          </w:tcPr>
          <w:p w:rsidR="00C11982" w:rsidRDefault="009B64AF">
            <w:pPr>
              <w:shd w:val="solid" w:color="FFFFFF" w:fill="auto"/>
              <w:autoSpaceDN w:val="0"/>
              <w:jc w:val="center"/>
              <w:rPr>
                <w:rFonts w:ascii="宋体" w:hAnsi="宋体"/>
                <w:bCs/>
                <w:sz w:val="18"/>
                <w:szCs w:val="18"/>
                <w:shd w:val="clear" w:color="auto" w:fill="FFFFFF"/>
              </w:rPr>
            </w:pPr>
            <w:r>
              <w:rPr>
                <w:rFonts w:ascii="宋体" w:hAnsi="宋体"/>
                <w:bCs/>
                <w:sz w:val="18"/>
                <w:szCs w:val="18"/>
                <w:shd w:val="clear" w:color="auto" w:fill="FFFFFF"/>
              </w:rPr>
              <w:t>YC-1</w:t>
            </w:r>
            <w:r>
              <w:rPr>
                <w:rFonts w:ascii="宋体" w:hAnsi="宋体" w:hint="eastAsia"/>
                <w:bCs/>
                <w:sz w:val="18"/>
                <w:szCs w:val="18"/>
                <w:shd w:val="clear" w:color="auto" w:fill="FFFFFF"/>
              </w:rPr>
              <w:t>7</w:t>
            </w:r>
            <w:r>
              <w:rPr>
                <w:rFonts w:ascii="宋体" w:hAnsi="宋体"/>
                <w:bCs/>
                <w:sz w:val="18"/>
                <w:szCs w:val="18"/>
                <w:shd w:val="clear" w:color="auto" w:fill="FFFFFF"/>
              </w:rPr>
              <w:t>-</w:t>
            </w:r>
            <w:r>
              <w:rPr>
                <w:rFonts w:ascii="宋体" w:hAnsi="宋体" w:hint="eastAsia"/>
                <w:bCs/>
                <w:sz w:val="18"/>
                <w:szCs w:val="18"/>
                <w:shd w:val="clear" w:color="auto" w:fill="FFFFFF"/>
              </w:rPr>
              <w:t>38</w:t>
            </w:r>
            <w:r>
              <w:rPr>
                <w:rFonts w:ascii="宋体" w:hAnsi="宋体"/>
                <w:bCs/>
                <w:sz w:val="18"/>
                <w:szCs w:val="18"/>
                <w:shd w:val="clear" w:color="auto" w:fill="FFFFFF"/>
              </w:rPr>
              <w:t>#</w:t>
            </w:r>
          </w:p>
        </w:tc>
        <w:tc>
          <w:tcPr>
            <w:tcW w:w="1931"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拍卖</w:t>
            </w:r>
          </w:p>
        </w:tc>
        <w:tc>
          <w:tcPr>
            <w:tcW w:w="1932"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jc w:val="center"/>
              <w:rPr>
                <w:rFonts w:ascii="宋体" w:cs="宋体"/>
                <w:kern w:val="0"/>
                <w:szCs w:val="21"/>
              </w:rPr>
            </w:pPr>
            <w:r>
              <w:rPr>
                <w:rFonts w:ascii="宋体" w:hAnsi="宋体" w:cs="宋体" w:hint="eastAsia"/>
                <w:kern w:val="0"/>
                <w:szCs w:val="21"/>
              </w:rPr>
              <w:t>总价</w:t>
            </w:r>
          </w:p>
        </w:tc>
        <w:tc>
          <w:tcPr>
            <w:tcW w:w="3010"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120</w:t>
            </w:r>
          </w:p>
        </w:tc>
        <w:tc>
          <w:tcPr>
            <w:tcW w:w="2835"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ind w:firstLineChars="200" w:firstLine="420"/>
              <w:jc w:val="center"/>
              <w:rPr>
                <w:rFonts w:ascii="宋体" w:cs="宋体"/>
                <w:kern w:val="0"/>
                <w:szCs w:val="21"/>
              </w:rPr>
            </w:pPr>
            <w:r>
              <w:rPr>
                <w:rFonts w:ascii="宋体" w:hAnsi="宋体" w:cs="宋体" w:hint="eastAsia"/>
                <w:kern w:val="0"/>
                <w:szCs w:val="21"/>
              </w:rPr>
              <w:t>2</w:t>
            </w:r>
          </w:p>
        </w:tc>
        <w:tc>
          <w:tcPr>
            <w:tcW w:w="3118" w:type="dxa"/>
            <w:tcBorders>
              <w:top w:val="outset" w:sz="6" w:space="0" w:color="CCCCCC"/>
              <w:left w:val="outset" w:sz="6" w:space="0" w:color="CCCCCC"/>
              <w:bottom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120</w:t>
            </w:r>
          </w:p>
        </w:tc>
      </w:tr>
      <w:tr w:rsidR="00C11982">
        <w:trPr>
          <w:trHeight w:val="195"/>
          <w:tblCellSpacing w:w="0" w:type="dxa"/>
        </w:trPr>
        <w:tc>
          <w:tcPr>
            <w:tcW w:w="1931" w:type="dxa"/>
            <w:tcBorders>
              <w:top w:val="outset" w:sz="6" w:space="0" w:color="CCCCCC"/>
              <w:bottom w:val="outset" w:sz="6" w:space="0" w:color="CCCCCC"/>
              <w:right w:val="outset" w:sz="6" w:space="0" w:color="CCCCCC"/>
            </w:tcBorders>
            <w:vAlign w:val="center"/>
          </w:tcPr>
          <w:p w:rsidR="00C11982" w:rsidRDefault="009B64AF">
            <w:pPr>
              <w:shd w:val="solid" w:color="FFFFFF" w:fill="auto"/>
              <w:autoSpaceDN w:val="0"/>
              <w:jc w:val="center"/>
              <w:rPr>
                <w:rFonts w:ascii="宋体" w:hAnsi="宋体"/>
                <w:bCs/>
                <w:sz w:val="18"/>
                <w:szCs w:val="18"/>
                <w:shd w:val="clear" w:color="auto" w:fill="FFFFFF"/>
              </w:rPr>
            </w:pPr>
            <w:r>
              <w:rPr>
                <w:rFonts w:ascii="宋体" w:hAnsi="宋体"/>
                <w:bCs/>
                <w:sz w:val="18"/>
                <w:szCs w:val="18"/>
                <w:shd w:val="clear" w:color="auto" w:fill="FFFFFF"/>
              </w:rPr>
              <w:t>YC-17-0</w:t>
            </w:r>
            <w:r>
              <w:rPr>
                <w:rFonts w:ascii="宋体" w:hAnsi="宋体" w:hint="eastAsia"/>
                <w:bCs/>
                <w:sz w:val="18"/>
                <w:szCs w:val="18"/>
                <w:shd w:val="clear" w:color="auto" w:fill="FFFFFF"/>
              </w:rPr>
              <w:t>7</w:t>
            </w:r>
            <w:r>
              <w:rPr>
                <w:rFonts w:ascii="宋体" w:hAnsi="宋体"/>
                <w:bCs/>
                <w:sz w:val="18"/>
                <w:szCs w:val="18"/>
                <w:shd w:val="clear" w:color="auto" w:fill="FFFFFF"/>
              </w:rPr>
              <w:t>#</w:t>
            </w:r>
          </w:p>
        </w:tc>
        <w:tc>
          <w:tcPr>
            <w:tcW w:w="1931"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拍卖</w:t>
            </w:r>
          </w:p>
        </w:tc>
        <w:tc>
          <w:tcPr>
            <w:tcW w:w="1932"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jc w:val="center"/>
              <w:rPr>
                <w:rFonts w:ascii="宋体" w:cs="宋体"/>
                <w:kern w:val="0"/>
                <w:szCs w:val="21"/>
              </w:rPr>
            </w:pPr>
            <w:r>
              <w:rPr>
                <w:rFonts w:ascii="宋体" w:hAnsi="宋体" w:cs="宋体" w:hint="eastAsia"/>
                <w:kern w:val="0"/>
                <w:szCs w:val="21"/>
              </w:rPr>
              <w:t>总价</w:t>
            </w:r>
          </w:p>
        </w:tc>
        <w:tc>
          <w:tcPr>
            <w:tcW w:w="3010"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1050</w:t>
            </w:r>
          </w:p>
        </w:tc>
        <w:tc>
          <w:tcPr>
            <w:tcW w:w="2835"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ind w:firstLineChars="200" w:firstLine="420"/>
              <w:jc w:val="center"/>
              <w:rPr>
                <w:rFonts w:ascii="宋体" w:cs="宋体"/>
                <w:kern w:val="0"/>
                <w:szCs w:val="21"/>
              </w:rPr>
            </w:pPr>
            <w:r>
              <w:rPr>
                <w:rFonts w:ascii="宋体" w:hAnsi="宋体" w:cs="宋体" w:hint="eastAsia"/>
                <w:kern w:val="0"/>
                <w:szCs w:val="21"/>
              </w:rPr>
              <w:t>10</w:t>
            </w:r>
          </w:p>
        </w:tc>
        <w:tc>
          <w:tcPr>
            <w:tcW w:w="3118" w:type="dxa"/>
            <w:tcBorders>
              <w:top w:val="outset" w:sz="6" w:space="0" w:color="CCCCCC"/>
              <w:left w:val="outset" w:sz="6" w:space="0" w:color="CCCCCC"/>
              <w:bottom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1050</w:t>
            </w:r>
          </w:p>
        </w:tc>
      </w:tr>
      <w:tr w:rsidR="00C11982">
        <w:trPr>
          <w:trHeight w:val="195"/>
          <w:tblCellSpacing w:w="0" w:type="dxa"/>
        </w:trPr>
        <w:tc>
          <w:tcPr>
            <w:tcW w:w="1931" w:type="dxa"/>
            <w:tcBorders>
              <w:top w:val="outset" w:sz="6" w:space="0" w:color="CCCCCC"/>
              <w:bottom w:val="outset" w:sz="6" w:space="0" w:color="CCCCCC"/>
              <w:right w:val="outset" w:sz="6" w:space="0" w:color="CCCCCC"/>
            </w:tcBorders>
            <w:vAlign w:val="center"/>
          </w:tcPr>
          <w:p w:rsidR="00C11982" w:rsidRDefault="009B64AF">
            <w:pPr>
              <w:shd w:val="solid" w:color="FFFFFF" w:fill="auto"/>
              <w:autoSpaceDN w:val="0"/>
              <w:jc w:val="center"/>
              <w:rPr>
                <w:rFonts w:ascii="宋体" w:hAnsi="宋体"/>
                <w:bCs/>
                <w:sz w:val="18"/>
                <w:szCs w:val="18"/>
                <w:shd w:val="clear" w:color="auto" w:fill="FFFFFF"/>
              </w:rPr>
            </w:pPr>
            <w:r>
              <w:rPr>
                <w:rFonts w:ascii="宋体" w:hAnsi="宋体"/>
                <w:bCs/>
                <w:sz w:val="18"/>
                <w:szCs w:val="18"/>
                <w:shd w:val="clear" w:color="auto" w:fill="FFFFFF"/>
              </w:rPr>
              <w:t>YC-17-1</w:t>
            </w:r>
            <w:r>
              <w:rPr>
                <w:rFonts w:ascii="宋体" w:hAnsi="宋体" w:hint="eastAsia"/>
                <w:bCs/>
                <w:sz w:val="18"/>
                <w:szCs w:val="18"/>
                <w:shd w:val="clear" w:color="auto" w:fill="FFFFFF"/>
              </w:rPr>
              <w:t>6</w:t>
            </w:r>
            <w:r>
              <w:rPr>
                <w:rFonts w:ascii="宋体" w:hAnsi="宋体"/>
                <w:bCs/>
                <w:sz w:val="18"/>
                <w:szCs w:val="18"/>
                <w:shd w:val="clear" w:color="auto" w:fill="FFFFFF"/>
              </w:rPr>
              <w:t>#</w:t>
            </w:r>
          </w:p>
        </w:tc>
        <w:tc>
          <w:tcPr>
            <w:tcW w:w="1931"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拍卖</w:t>
            </w:r>
          </w:p>
        </w:tc>
        <w:tc>
          <w:tcPr>
            <w:tcW w:w="1932"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jc w:val="center"/>
              <w:rPr>
                <w:rFonts w:ascii="宋体" w:cs="宋体"/>
                <w:kern w:val="0"/>
                <w:szCs w:val="21"/>
              </w:rPr>
            </w:pPr>
            <w:r>
              <w:rPr>
                <w:rFonts w:ascii="宋体" w:hAnsi="宋体" w:cs="宋体" w:hint="eastAsia"/>
                <w:kern w:val="0"/>
                <w:szCs w:val="21"/>
              </w:rPr>
              <w:t>总价</w:t>
            </w:r>
          </w:p>
        </w:tc>
        <w:tc>
          <w:tcPr>
            <w:tcW w:w="3010"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440</w:t>
            </w:r>
          </w:p>
        </w:tc>
        <w:tc>
          <w:tcPr>
            <w:tcW w:w="2835"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ind w:firstLineChars="200" w:firstLine="420"/>
              <w:jc w:val="center"/>
              <w:rPr>
                <w:rFonts w:ascii="宋体" w:cs="宋体"/>
                <w:kern w:val="0"/>
                <w:szCs w:val="21"/>
              </w:rPr>
            </w:pPr>
            <w:r>
              <w:rPr>
                <w:rFonts w:ascii="宋体" w:hAnsi="宋体" w:cs="宋体" w:hint="eastAsia"/>
                <w:kern w:val="0"/>
                <w:szCs w:val="21"/>
              </w:rPr>
              <w:t>5</w:t>
            </w:r>
          </w:p>
        </w:tc>
        <w:tc>
          <w:tcPr>
            <w:tcW w:w="3118" w:type="dxa"/>
            <w:tcBorders>
              <w:top w:val="outset" w:sz="6" w:space="0" w:color="CCCCCC"/>
              <w:left w:val="outset" w:sz="6" w:space="0" w:color="CCCCCC"/>
              <w:bottom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440</w:t>
            </w:r>
          </w:p>
        </w:tc>
      </w:tr>
      <w:tr w:rsidR="00C11982">
        <w:trPr>
          <w:trHeight w:val="195"/>
          <w:tblCellSpacing w:w="0" w:type="dxa"/>
        </w:trPr>
        <w:tc>
          <w:tcPr>
            <w:tcW w:w="1931" w:type="dxa"/>
            <w:tcBorders>
              <w:top w:val="outset" w:sz="6" w:space="0" w:color="CCCCCC"/>
              <w:bottom w:val="outset" w:sz="6" w:space="0" w:color="CCCCCC"/>
              <w:right w:val="outset" w:sz="6" w:space="0" w:color="CCCCCC"/>
            </w:tcBorders>
            <w:vAlign w:val="center"/>
          </w:tcPr>
          <w:p w:rsidR="00C11982" w:rsidRDefault="009B64AF">
            <w:pPr>
              <w:shd w:val="solid" w:color="FFFFFF" w:fill="auto"/>
              <w:autoSpaceDN w:val="0"/>
              <w:jc w:val="center"/>
              <w:rPr>
                <w:rFonts w:ascii="宋体" w:hAnsi="宋体"/>
                <w:bCs/>
                <w:sz w:val="18"/>
                <w:szCs w:val="18"/>
                <w:shd w:val="clear" w:color="auto" w:fill="FFFFFF"/>
              </w:rPr>
            </w:pPr>
            <w:r>
              <w:rPr>
                <w:rFonts w:ascii="宋体" w:hAnsi="宋体"/>
                <w:bCs/>
                <w:sz w:val="18"/>
                <w:szCs w:val="18"/>
                <w:shd w:val="clear" w:color="auto" w:fill="FFFFFF"/>
              </w:rPr>
              <w:t>YC-17-1</w:t>
            </w:r>
            <w:r>
              <w:rPr>
                <w:rFonts w:ascii="宋体" w:hAnsi="宋体" w:hint="eastAsia"/>
                <w:bCs/>
                <w:sz w:val="18"/>
                <w:szCs w:val="18"/>
                <w:shd w:val="clear" w:color="auto" w:fill="FFFFFF"/>
              </w:rPr>
              <w:t>7</w:t>
            </w:r>
            <w:r>
              <w:rPr>
                <w:rFonts w:ascii="宋体" w:hAnsi="宋体"/>
                <w:bCs/>
                <w:sz w:val="18"/>
                <w:szCs w:val="18"/>
                <w:shd w:val="clear" w:color="auto" w:fill="FFFFFF"/>
              </w:rPr>
              <w:t>#</w:t>
            </w:r>
          </w:p>
        </w:tc>
        <w:tc>
          <w:tcPr>
            <w:tcW w:w="1931"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拍卖</w:t>
            </w:r>
          </w:p>
        </w:tc>
        <w:tc>
          <w:tcPr>
            <w:tcW w:w="1932"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jc w:val="center"/>
              <w:rPr>
                <w:rFonts w:ascii="宋体" w:cs="宋体"/>
                <w:kern w:val="0"/>
                <w:szCs w:val="21"/>
              </w:rPr>
            </w:pPr>
            <w:r>
              <w:rPr>
                <w:rFonts w:ascii="宋体" w:hAnsi="宋体" w:cs="宋体" w:hint="eastAsia"/>
                <w:kern w:val="0"/>
                <w:szCs w:val="21"/>
              </w:rPr>
              <w:t>总价</w:t>
            </w:r>
          </w:p>
        </w:tc>
        <w:tc>
          <w:tcPr>
            <w:tcW w:w="3010"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390</w:t>
            </w:r>
          </w:p>
        </w:tc>
        <w:tc>
          <w:tcPr>
            <w:tcW w:w="2835"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ind w:firstLineChars="200" w:firstLine="420"/>
              <w:jc w:val="center"/>
              <w:rPr>
                <w:rFonts w:ascii="宋体" w:cs="宋体"/>
                <w:kern w:val="0"/>
                <w:szCs w:val="21"/>
              </w:rPr>
            </w:pPr>
            <w:r>
              <w:rPr>
                <w:rFonts w:ascii="宋体" w:hAnsi="宋体" w:cs="宋体" w:hint="eastAsia"/>
                <w:kern w:val="0"/>
                <w:szCs w:val="21"/>
              </w:rPr>
              <w:t>5</w:t>
            </w:r>
          </w:p>
        </w:tc>
        <w:tc>
          <w:tcPr>
            <w:tcW w:w="3118" w:type="dxa"/>
            <w:tcBorders>
              <w:top w:val="outset" w:sz="6" w:space="0" w:color="CCCCCC"/>
              <w:left w:val="outset" w:sz="6" w:space="0" w:color="CCCCCC"/>
              <w:bottom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390</w:t>
            </w:r>
          </w:p>
        </w:tc>
      </w:tr>
      <w:tr w:rsidR="00C11982">
        <w:trPr>
          <w:trHeight w:val="195"/>
          <w:tblCellSpacing w:w="0" w:type="dxa"/>
        </w:trPr>
        <w:tc>
          <w:tcPr>
            <w:tcW w:w="1931" w:type="dxa"/>
            <w:tcBorders>
              <w:top w:val="outset" w:sz="6" w:space="0" w:color="CCCCCC"/>
              <w:bottom w:val="outset" w:sz="6" w:space="0" w:color="CCCCCC"/>
              <w:right w:val="outset" w:sz="6" w:space="0" w:color="CCCCCC"/>
            </w:tcBorders>
            <w:vAlign w:val="center"/>
          </w:tcPr>
          <w:p w:rsidR="00C11982" w:rsidRDefault="009B64AF">
            <w:pPr>
              <w:shd w:val="solid" w:color="FFFFFF" w:fill="auto"/>
              <w:autoSpaceDN w:val="0"/>
              <w:jc w:val="center"/>
              <w:rPr>
                <w:rFonts w:ascii="宋体" w:hAnsi="宋体"/>
                <w:bCs/>
                <w:sz w:val="18"/>
                <w:szCs w:val="18"/>
                <w:shd w:val="clear" w:color="auto" w:fill="FFFFFF"/>
              </w:rPr>
            </w:pPr>
            <w:r>
              <w:rPr>
                <w:rFonts w:ascii="宋体" w:hAnsi="宋体"/>
                <w:bCs/>
                <w:sz w:val="18"/>
                <w:szCs w:val="18"/>
                <w:shd w:val="clear" w:color="auto" w:fill="FFFFFF"/>
              </w:rPr>
              <w:t>YC-1</w:t>
            </w:r>
            <w:r>
              <w:rPr>
                <w:rFonts w:ascii="宋体" w:hAnsi="宋体" w:hint="eastAsia"/>
                <w:bCs/>
                <w:sz w:val="18"/>
                <w:szCs w:val="18"/>
                <w:shd w:val="clear" w:color="auto" w:fill="FFFFFF"/>
              </w:rPr>
              <w:t>6</w:t>
            </w:r>
            <w:r>
              <w:rPr>
                <w:rFonts w:ascii="宋体" w:hAnsi="宋体"/>
                <w:bCs/>
                <w:sz w:val="18"/>
                <w:szCs w:val="18"/>
                <w:shd w:val="clear" w:color="auto" w:fill="FFFFFF"/>
              </w:rPr>
              <w:t>-</w:t>
            </w:r>
            <w:r>
              <w:rPr>
                <w:rFonts w:ascii="宋体" w:hAnsi="宋体" w:hint="eastAsia"/>
                <w:bCs/>
                <w:sz w:val="18"/>
                <w:szCs w:val="18"/>
                <w:shd w:val="clear" w:color="auto" w:fill="FFFFFF"/>
              </w:rPr>
              <w:t>07</w:t>
            </w:r>
            <w:r>
              <w:rPr>
                <w:rFonts w:ascii="宋体" w:hAnsi="宋体"/>
                <w:bCs/>
                <w:sz w:val="18"/>
                <w:szCs w:val="18"/>
                <w:shd w:val="clear" w:color="auto" w:fill="FFFFFF"/>
              </w:rPr>
              <w:t>#</w:t>
            </w:r>
          </w:p>
        </w:tc>
        <w:tc>
          <w:tcPr>
            <w:tcW w:w="1931"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拍卖</w:t>
            </w:r>
          </w:p>
        </w:tc>
        <w:tc>
          <w:tcPr>
            <w:tcW w:w="1932"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jc w:val="center"/>
              <w:rPr>
                <w:rFonts w:ascii="宋体" w:cs="宋体"/>
                <w:kern w:val="0"/>
                <w:szCs w:val="21"/>
              </w:rPr>
            </w:pPr>
            <w:r>
              <w:rPr>
                <w:rFonts w:ascii="宋体" w:hAnsi="宋体" w:cs="宋体" w:hint="eastAsia"/>
                <w:kern w:val="0"/>
                <w:szCs w:val="21"/>
              </w:rPr>
              <w:t>总价</w:t>
            </w:r>
          </w:p>
        </w:tc>
        <w:tc>
          <w:tcPr>
            <w:tcW w:w="3010"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14</w:t>
            </w:r>
            <w:r>
              <w:rPr>
                <w:rFonts w:ascii="仿宋" w:eastAsia="仿宋" w:hAnsi="仿宋" w:cs="宋体"/>
                <w:kern w:val="0"/>
                <w:szCs w:val="21"/>
              </w:rPr>
              <w:t>0</w:t>
            </w:r>
          </w:p>
        </w:tc>
        <w:tc>
          <w:tcPr>
            <w:tcW w:w="2835" w:type="dxa"/>
            <w:tcBorders>
              <w:top w:val="outset" w:sz="6" w:space="0" w:color="CCCCCC"/>
              <w:left w:val="outset" w:sz="6" w:space="0" w:color="CCCCCC"/>
              <w:bottom w:val="outset" w:sz="6" w:space="0" w:color="CCCCCC"/>
              <w:right w:val="outset" w:sz="6" w:space="0" w:color="CCCCCC"/>
            </w:tcBorders>
            <w:vAlign w:val="center"/>
          </w:tcPr>
          <w:p w:rsidR="00C11982" w:rsidRDefault="009B64AF">
            <w:pPr>
              <w:widowControl/>
              <w:spacing w:line="560" w:lineRule="exact"/>
              <w:ind w:firstLineChars="200" w:firstLine="420"/>
              <w:jc w:val="center"/>
              <w:rPr>
                <w:rFonts w:ascii="宋体" w:cs="宋体"/>
                <w:kern w:val="0"/>
                <w:szCs w:val="21"/>
              </w:rPr>
            </w:pPr>
            <w:r>
              <w:rPr>
                <w:rFonts w:ascii="宋体" w:hAnsi="宋体" w:cs="宋体" w:hint="eastAsia"/>
                <w:kern w:val="0"/>
                <w:szCs w:val="21"/>
              </w:rPr>
              <w:t>2</w:t>
            </w:r>
          </w:p>
        </w:tc>
        <w:tc>
          <w:tcPr>
            <w:tcW w:w="3118" w:type="dxa"/>
            <w:tcBorders>
              <w:top w:val="outset" w:sz="6" w:space="0" w:color="CCCCCC"/>
              <w:left w:val="outset" w:sz="6" w:space="0" w:color="CCCCCC"/>
              <w:bottom w:val="outset" w:sz="6" w:space="0" w:color="CCCCCC"/>
            </w:tcBorders>
            <w:vAlign w:val="center"/>
          </w:tcPr>
          <w:p w:rsidR="00C11982" w:rsidRDefault="009B64AF">
            <w:pPr>
              <w:widowControl/>
              <w:jc w:val="center"/>
              <w:rPr>
                <w:rFonts w:ascii="仿宋" w:eastAsia="仿宋" w:hAnsi="仿宋" w:cs="宋体"/>
                <w:kern w:val="0"/>
                <w:szCs w:val="21"/>
              </w:rPr>
            </w:pPr>
            <w:r>
              <w:rPr>
                <w:rFonts w:ascii="仿宋" w:eastAsia="仿宋" w:hAnsi="仿宋" w:cs="宋体" w:hint="eastAsia"/>
                <w:kern w:val="0"/>
                <w:szCs w:val="21"/>
              </w:rPr>
              <w:t>14</w:t>
            </w:r>
            <w:r>
              <w:rPr>
                <w:rFonts w:ascii="仿宋" w:eastAsia="仿宋" w:hAnsi="仿宋" w:cs="宋体"/>
                <w:kern w:val="0"/>
                <w:szCs w:val="21"/>
              </w:rPr>
              <w:t>0</w:t>
            </w:r>
          </w:p>
        </w:tc>
      </w:tr>
    </w:tbl>
    <w:p w:rsidR="00C11982" w:rsidRDefault="00C11982">
      <w:pPr>
        <w:widowControl/>
        <w:spacing w:line="560" w:lineRule="exact"/>
        <w:rPr>
          <w:rFonts w:ascii="仿宋" w:eastAsia="仿宋" w:hAnsi="仿宋" w:cs="宋体"/>
          <w:b/>
          <w:bCs/>
          <w:kern w:val="0"/>
          <w:sz w:val="32"/>
          <w:szCs w:val="32"/>
        </w:rPr>
      </w:pPr>
    </w:p>
    <w:p w:rsidR="00C11982" w:rsidRDefault="009B64AF">
      <w:pPr>
        <w:widowControl/>
        <w:spacing w:line="560" w:lineRule="exact"/>
        <w:rPr>
          <w:rFonts w:ascii="仿宋" w:eastAsia="仿宋" w:hAnsi="仿宋" w:cs="宋体"/>
          <w:kern w:val="0"/>
          <w:sz w:val="32"/>
          <w:szCs w:val="32"/>
        </w:rPr>
      </w:pPr>
      <w:r>
        <w:rPr>
          <w:rFonts w:ascii="仿宋" w:eastAsia="仿宋" w:hAnsi="仿宋" w:cs="宋体" w:hint="eastAsia"/>
          <w:b/>
          <w:bCs/>
          <w:kern w:val="0"/>
          <w:sz w:val="32"/>
          <w:szCs w:val="32"/>
        </w:rPr>
        <w:lastRenderedPageBreak/>
        <w:t>六、</w:t>
      </w:r>
      <w:r>
        <w:rPr>
          <w:rFonts w:ascii="仿宋" w:eastAsia="仿宋" w:hAnsi="仿宋" w:cs="宋体" w:hint="eastAsia"/>
          <w:kern w:val="0"/>
          <w:sz w:val="32"/>
          <w:szCs w:val="32"/>
        </w:rPr>
        <w:t>拍卖</w:t>
      </w:r>
      <w:r>
        <w:rPr>
          <w:rFonts w:ascii="仿宋" w:eastAsia="仿宋" w:hAnsi="仿宋" w:cs="宋体" w:hint="eastAsia"/>
          <w:b/>
          <w:bCs/>
          <w:kern w:val="0"/>
          <w:sz w:val="32"/>
          <w:szCs w:val="32"/>
        </w:rPr>
        <w:t>交易起始价、增价幅度、竞买保证金</w:t>
      </w:r>
      <w:r>
        <w:rPr>
          <w:rFonts w:ascii="仿宋" w:eastAsia="仿宋" w:hAnsi="仿宋" w:cs="宋体"/>
          <w:b/>
          <w:bCs/>
          <w:kern w:val="0"/>
          <w:sz w:val="32"/>
          <w:szCs w:val="32"/>
        </w:rPr>
        <w:t xml:space="preserve"> </w:t>
      </w:r>
      <w:r>
        <w:rPr>
          <w:rFonts w:ascii="仿宋" w:eastAsia="仿宋" w:hAnsi="仿宋" w:cs="宋体" w:hint="eastAsia"/>
          <w:b/>
          <w:bCs/>
          <w:kern w:val="0"/>
          <w:sz w:val="32"/>
          <w:szCs w:val="32"/>
        </w:rPr>
        <w:t>、出让方式</w:t>
      </w:r>
    </w:p>
    <w:p w:rsidR="00C11982" w:rsidRDefault="009B64AF">
      <w:pPr>
        <w:widowControl/>
        <w:spacing w:line="560" w:lineRule="exact"/>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网上交易竞买保证金币种为人民币，使用美元或者港币交纳竞买保证金的境内或境外竞买申请人，</w:t>
      </w:r>
      <w:r>
        <w:rPr>
          <w:rFonts w:ascii="仿宋" w:eastAsia="仿宋" w:hAnsi="仿宋" w:cs="宋体"/>
          <w:kern w:val="0"/>
          <w:sz w:val="32"/>
          <w:szCs w:val="32"/>
        </w:rPr>
        <w:t xml:space="preserve"> </w:t>
      </w:r>
      <w:r>
        <w:rPr>
          <w:rFonts w:ascii="仿宋" w:eastAsia="仿宋" w:hAnsi="仿宋" w:cs="宋体" w:hint="eastAsia"/>
          <w:kern w:val="0"/>
          <w:sz w:val="32"/>
          <w:szCs w:val="32"/>
        </w:rPr>
        <w:t>应按</w:t>
      </w:r>
      <w:r>
        <w:rPr>
          <w:rFonts w:ascii="仿宋" w:eastAsia="仿宋" w:hAnsi="仿宋" w:cs="宋体" w:hint="eastAsia"/>
          <w:bCs/>
          <w:kern w:val="0"/>
          <w:sz w:val="32"/>
          <w:szCs w:val="32"/>
        </w:rPr>
        <w:t>竞买</w:t>
      </w:r>
      <w:r>
        <w:rPr>
          <w:rFonts w:ascii="仿宋" w:eastAsia="仿宋" w:hAnsi="仿宋" w:cs="宋体" w:hint="eastAsia"/>
          <w:kern w:val="0"/>
          <w:sz w:val="32"/>
          <w:szCs w:val="32"/>
        </w:rPr>
        <w:t>保证金交纳当天外汇中间牌价将等值人民币交入网上交易系统提供的保证金专用账户（子账号）。该账户只接受现汇方式汇入，不接受以现钞方式存入。</w:t>
      </w:r>
      <w:r>
        <w:rPr>
          <w:rFonts w:ascii="仿宋" w:eastAsia="仿宋" w:hAnsi="仿宋" w:cs="宋体"/>
          <w:kern w:val="0"/>
          <w:sz w:val="32"/>
          <w:szCs w:val="32"/>
        </w:rPr>
        <w:t xml:space="preserve"> </w:t>
      </w:r>
    </w:p>
    <w:p w:rsidR="00C11982" w:rsidRDefault="009B64AF">
      <w:pPr>
        <w:widowControl/>
        <w:numPr>
          <w:ilvl w:val="0"/>
          <w:numId w:val="2"/>
        </w:numPr>
        <w:spacing w:line="560" w:lineRule="exact"/>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竞买申请</w:t>
      </w:r>
      <w:r>
        <w:rPr>
          <w:rFonts w:ascii="仿宋" w:eastAsia="仿宋" w:hAnsi="仿宋" w:cs="宋体"/>
          <w:b/>
          <w:bCs/>
          <w:kern w:val="0"/>
          <w:sz w:val="32"/>
          <w:szCs w:val="32"/>
        </w:rPr>
        <w:t xml:space="preserve"> </w:t>
      </w:r>
    </w:p>
    <w:p w:rsidR="00C11982" w:rsidRDefault="009B64AF">
      <w:pPr>
        <w:widowControl/>
        <w:spacing w:line="560" w:lineRule="exact"/>
        <w:rPr>
          <w:rFonts w:ascii="仿宋" w:eastAsia="仿宋" w:hAnsi="仿宋" w:cs="宋体"/>
          <w:b/>
          <w:bCs/>
          <w:kern w:val="0"/>
          <w:sz w:val="32"/>
          <w:szCs w:val="32"/>
        </w:rPr>
      </w:pPr>
      <w:r>
        <w:rPr>
          <w:rFonts w:ascii="仿宋" w:eastAsia="仿宋" w:hAnsi="仿宋" w:cs="宋体" w:hint="eastAsia"/>
          <w:b/>
          <w:bCs/>
          <w:kern w:val="0"/>
          <w:sz w:val="32"/>
          <w:szCs w:val="32"/>
        </w:rPr>
        <w:t xml:space="preserve">     (一）编号</w:t>
      </w:r>
      <w:r>
        <w:rPr>
          <w:rFonts w:ascii="宋体" w:hAnsi="宋体"/>
          <w:bCs/>
          <w:sz w:val="32"/>
          <w:szCs w:val="32"/>
          <w:shd w:val="clear" w:color="auto" w:fill="FFFFFF"/>
        </w:rPr>
        <w:t>YC-17-</w:t>
      </w:r>
      <w:r>
        <w:rPr>
          <w:rFonts w:ascii="宋体" w:hAnsi="宋体" w:hint="eastAsia"/>
          <w:bCs/>
          <w:sz w:val="32"/>
          <w:szCs w:val="32"/>
          <w:shd w:val="clear" w:color="auto" w:fill="FFFFFF"/>
        </w:rPr>
        <w:t>24</w:t>
      </w:r>
      <w:r>
        <w:rPr>
          <w:rFonts w:ascii="宋体" w:hAnsi="宋体"/>
          <w:bCs/>
          <w:sz w:val="32"/>
          <w:szCs w:val="32"/>
          <w:shd w:val="clear" w:color="auto" w:fill="FFFFFF"/>
        </w:rPr>
        <w:t>#</w:t>
      </w:r>
      <w:r>
        <w:rPr>
          <w:rFonts w:ascii="宋体" w:hAnsi="宋体" w:hint="eastAsia"/>
          <w:bCs/>
          <w:sz w:val="32"/>
          <w:szCs w:val="32"/>
          <w:shd w:val="clear" w:color="auto" w:fill="FFFFFF"/>
        </w:rPr>
        <w:t>宗地、</w:t>
      </w:r>
      <w:r>
        <w:rPr>
          <w:rFonts w:ascii="宋体" w:hAnsi="宋体"/>
          <w:bCs/>
          <w:sz w:val="32"/>
          <w:szCs w:val="32"/>
          <w:shd w:val="clear" w:color="auto" w:fill="FFFFFF"/>
        </w:rPr>
        <w:t>YC-17-</w:t>
      </w:r>
      <w:r>
        <w:rPr>
          <w:rFonts w:ascii="宋体" w:hAnsi="宋体" w:hint="eastAsia"/>
          <w:bCs/>
          <w:sz w:val="32"/>
          <w:szCs w:val="32"/>
          <w:shd w:val="clear" w:color="auto" w:fill="FFFFFF"/>
        </w:rPr>
        <w:t>25#宗地、</w:t>
      </w:r>
      <w:r>
        <w:rPr>
          <w:rFonts w:ascii="宋体" w:hAnsi="宋体"/>
          <w:bCs/>
          <w:sz w:val="32"/>
          <w:szCs w:val="32"/>
          <w:shd w:val="clear" w:color="auto" w:fill="FFFFFF"/>
        </w:rPr>
        <w:t>YC-17-</w:t>
      </w:r>
      <w:r>
        <w:rPr>
          <w:rFonts w:ascii="宋体" w:hAnsi="宋体" w:hint="eastAsia"/>
          <w:bCs/>
          <w:sz w:val="32"/>
          <w:szCs w:val="32"/>
          <w:shd w:val="clear" w:color="auto" w:fill="FFFFFF"/>
        </w:rPr>
        <w:t>26#宗地、</w:t>
      </w:r>
      <w:r>
        <w:rPr>
          <w:rFonts w:ascii="宋体" w:hAnsi="宋体"/>
          <w:bCs/>
          <w:sz w:val="32"/>
          <w:szCs w:val="32"/>
          <w:shd w:val="clear" w:color="auto" w:fill="FFFFFF"/>
        </w:rPr>
        <w:t>YC-17-</w:t>
      </w:r>
      <w:r>
        <w:rPr>
          <w:rFonts w:ascii="宋体" w:hAnsi="宋体" w:hint="eastAsia"/>
          <w:bCs/>
          <w:sz w:val="32"/>
          <w:szCs w:val="32"/>
          <w:shd w:val="clear" w:color="auto" w:fill="FFFFFF"/>
        </w:rPr>
        <w:t>07#宗地、</w:t>
      </w:r>
      <w:r>
        <w:rPr>
          <w:rFonts w:ascii="宋体" w:hAnsi="宋体"/>
          <w:bCs/>
          <w:sz w:val="32"/>
          <w:szCs w:val="32"/>
          <w:shd w:val="clear" w:color="auto" w:fill="FFFFFF"/>
        </w:rPr>
        <w:t>YC-17-</w:t>
      </w:r>
      <w:r>
        <w:rPr>
          <w:rFonts w:ascii="宋体" w:hAnsi="宋体" w:hint="eastAsia"/>
          <w:bCs/>
          <w:sz w:val="32"/>
          <w:szCs w:val="32"/>
          <w:shd w:val="clear" w:color="auto" w:fill="FFFFFF"/>
        </w:rPr>
        <w:t>16#宗地、</w:t>
      </w:r>
      <w:r>
        <w:rPr>
          <w:rFonts w:ascii="宋体" w:hAnsi="宋体"/>
          <w:bCs/>
          <w:sz w:val="32"/>
          <w:szCs w:val="32"/>
          <w:shd w:val="clear" w:color="auto" w:fill="FFFFFF"/>
        </w:rPr>
        <w:t>YC-17-</w:t>
      </w:r>
      <w:r>
        <w:rPr>
          <w:rFonts w:ascii="宋体" w:hAnsi="宋体" w:hint="eastAsia"/>
          <w:bCs/>
          <w:sz w:val="32"/>
          <w:szCs w:val="32"/>
          <w:shd w:val="clear" w:color="auto" w:fill="FFFFFF"/>
        </w:rPr>
        <w:t>17#宗地均系统棚户区改造项目用地，竞买人参与竞买前需咨询鄢陵县棚户区（城中村）改造建设指挥部（姓名：周春池   电话：15837403699）</w:t>
      </w:r>
    </w:p>
    <w:p w:rsidR="00C5734B"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w:t>
      </w:r>
      <w:r w:rsidR="00C5734B">
        <w:rPr>
          <w:rFonts w:ascii="仿宋" w:eastAsia="仿宋" w:hAnsi="仿宋" w:cs="宋体" w:hint="eastAsia"/>
          <w:kern w:val="0"/>
          <w:sz w:val="32"/>
          <w:szCs w:val="32"/>
        </w:rPr>
        <w:t>编号为</w:t>
      </w:r>
      <w:r w:rsidR="00C5734B">
        <w:rPr>
          <w:rFonts w:ascii="宋体" w:hAnsi="宋体"/>
          <w:bCs/>
          <w:sz w:val="32"/>
          <w:szCs w:val="32"/>
          <w:shd w:val="clear" w:color="auto" w:fill="FFFFFF"/>
        </w:rPr>
        <w:t>YC-17-</w:t>
      </w:r>
      <w:r w:rsidR="00C5734B">
        <w:rPr>
          <w:rFonts w:ascii="宋体" w:hAnsi="宋体" w:hint="eastAsia"/>
          <w:bCs/>
          <w:sz w:val="32"/>
          <w:szCs w:val="32"/>
          <w:shd w:val="clear" w:color="auto" w:fill="FFFFFF"/>
        </w:rPr>
        <w:t>38</w:t>
      </w:r>
      <w:r w:rsidR="00C5734B">
        <w:rPr>
          <w:rFonts w:ascii="宋体" w:hAnsi="宋体"/>
          <w:bCs/>
          <w:sz w:val="32"/>
          <w:szCs w:val="32"/>
          <w:shd w:val="clear" w:color="auto" w:fill="FFFFFF"/>
        </w:rPr>
        <w:t>#</w:t>
      </w:r>
      <w:r w:rsidR="00C5734B">
        <w:rPr>
          <w:rFonts w:ascii="宋体" w:hAnsi="宋体" w:hint="eastAsia"/>
          <w:bCs/>
          <w:sz w:val="32"/>
          <w:szCs w:val="32"/>
          <w:shd w:val="clear" w:color="auto" w:fill="FFFFFF"/>
        </w:rPr>
        <w:t>宗地涉及企业改制遗留问题处理，竞买人参与竞买前需咨询鄢陵县工业和信息化委员会。（姓名：丁俊生  电话：18539062879）</w:t>
      </w:r>
    </w:p>
    <w:p w:rsidR="00C11982" w:rsidRDefault="00C5734B" w:rsidP="00C5734B">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w:t>
      </w:r>
      <w:r w:rsidR="009B64AF">
        <w:rPr>
          <w:rFonts w:ascii="仿宋" w:eastAsia="仿宋" w:hAnsi="仿宋" w:cs="宋体" w:hint="eastAsia"/>
          <w:kern w:val="0"/>
          <w:sz w:val="32"/>
          <w:szCs w:val="32"/>
        </w:rPr>
        <w:t>在提交宗地竞买申请之前，竞买申请人应当仔细阅读《河南省国有建设用地使用权网上交易管理办法》、网上交易公告、宗地信息、交易须知和其他相关文件。</w:t>
      </w:r>
    </w:p>
    <w:p w:rsidR="00C11982" w:rsidRDefault="00C5734B">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w:t>
      </w:r>
      <w:r w:rsidR="009B64AF">
        <w:rPr>
          <w:rFonts w:ascii="仿宋" w:eastAsia="仿宋" w:hAnsi="仿宋" w:cs="宋体" w:hint="eastAsia"/>
          <w:kern w:val="0"/>
          <w:sz w:val="32"/>
          <w:szCs w:val="32"/>
        </w:rPr>
        <w:t>竞买申请人应当取得有效数字证书，方能参与网上交易竞买活动。详情请登录网上交易系统网站查看数字证书办理指南。</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竞买申请人应妥善保管数字证书及其密码，如有遗失或者损毁数字证书、遗忘或者泄露密码的，应及时到原办理机构办理挂失，并重新申领。竞买申请人登记信息有变化的，应及时到数字证书服务机构进行信息变更。</w:t>
      </w:r>
    </w:p>
    <w:p w:rsidR="00C11982" w:rsidRDefault="00C5734B">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w:t>
      </w:r>
      <w:r w:rsidR="009B64AF">
        <w:rPr>
          <w:rFonts w:ascii="仿宋" w:eastAsia="仿宋" w:hAnsi="仿宋" w:cs="宋体" w:hint="eastAsia"/>
          <w:kern w:val="0"/>
          <w:sz w:val="32"/>
          <w:szCs w:val="32"/>
        </w:rPr>
        <w:t>竞买申请人应在</w:t>
      </w:r>
      <w:r w:rsidR="009B64AF">
        <w:rPr>
          <w:rFonts w:ascii="仿宋" w:eastAsia="仿宋" w:hAnsi="仿宋" w:cs="宋体"/>
          <w:kern w:val="0"/>
          <w:sz w:val="32"/>
          <w:szCs w:val="32"/>
        </w:rPr>
        <w:t xml:space="preserve"> 201</w:t>
      </w:r>
      <w:r w:rsidR="009B64AF">
        <w:rPr>
          <w:rFonts w:ascii="仿宋" w:eastAsia="仿宋" w:hAnsi="仿宋" w:cs="宋体" w:hint="eastAsia"/>
          <w:kern w:val="0"/>
          <w:sz w:val="32"/>
          <w:szCs w:val="32"/>
        </w:rPr>
        <w:t>8年0</w:t>
      </w:r>
      <w:r w:rsidR="000C2205">
        <w:rPr>
          <w:rFonts w:ascii="仿宋" w:eastAsia="仿宋" w:hAnsi="仿宋" w:cs="宋体" w:hint="eastAsia"/>
          <w:kern w:val="0"/>
          <w:sz w:val="32"/>
          <w:szCs w:val="32"/>
        </w:rPr>
        <w:t>1</w:t>
      </w:r>
      <w:r w:rsidR="009B64AF">
        <w:rPr>
          <w:rFonts w:ascii="仿宋" w:eastAsia="仿宋" w:hAnsi="仿宋" w:cs="宋体" w:hint="eastAsia"/>
          <w:kern w:val="0"/>
          <w:sz w:val="32"/>
          <w:szCs w:val="32"/>
        </w:rPr>
        <w:t>月</w:t>
      </w:r>
      <w:r w:rsidR="000C2205">
        <w:rPr>
          <w:rFonts w:ascii="仿宋" w:eastAsia="仿宋" w:hAnsi="仿宋" w:cs="宋体" w:hint="eastAsia"/>
          <w:kern w:val="0"/>
          <w:sz w:val="32"/>
          <w:szCs w:val="32"/>
        </w:rPr>
        <w:t>16</w:t>
      </w:r>
      <w:r w:rsidR="009B64AF">
        <w:rPr>
          <w:rFonts w:ascii="仿宋" w:eastAsia="仿宋" w:hAnsi="仿宋" w:cs="宋体" w:hint="eastAsia"/>
          <w:kern w:val="0"/>
          <w:sz w:val="32"/>
          <w:szCs w:val="32"/>
        </w:rPr>
        <w:t>日至</w:t>
      </w:r>
      <w:r w:rsidR="009B64AF">
        <w:rPr>
          <w:rFonts w:ascii="仿宋" w:eastAsia="仿宋" w:hAnsi="仿宋" w:cs="宋体"/>
          <w:kern w:val="0"/>
          <w:sz w:val="32"/>
          <w:szCs w:val="32"/>
        </w:rPr>
        <w:t>201</w:t>
      </w:r>
      <w:r w:rsidR="009B64AF">
        <w:rPr>
          <w:rFonts w:ascii="仿宋" w:eastAsia="仿宋" w:hAnsi="仿宋" w:cs="宋体" w:hint="eastAsia"/>
          <w:kern w:val="0"/>
          <w:sz w:val="32"/>
          <w:szCs w:val="32"/>
        </w:rPr>
        <w:t>8年02月0</w:t>
      </w:r>
      <w:r w:rsidR="00742714">
        <w:rPr>
          <w:rFonts w:ascii="仿宋" w:eastAsia="仿宋" w:hAnsi="仿宋" w:cs="宋体" w:hint="eastAsia"/>
          <w:kern w:val="0"/>
          <w:sz w:val="32"/>
          <w:szCs w:val="32"/>
        </w:rPr>
        <w:t>5</w:t>
      </w:r>
      <w:r w:rsidR="009B64AF">
        <w:rPr>
          <w:rFonts w:ascii="仿宋" w:eastAsia="仿宋" w:hAnsi="仿宋" w:cs="宋体" w:hint="eastAsia"/>
          <w:kern w:val="0"/>
          <w:sz w:val="32"/>
          <w:szCs w:val="32"/>
        </w:rPr>
        <w:t>日</w:t>
      </w:r>
      <w:r w:rsidR="009B64AF">
        <w:rPr>
          <w:rFonts w:ascii="仿宋" w:eastAsia="仿宋" w:hAnsi="仿宋" w:cs="宋体"/>
          <w:kern w:val="0"/>
          <w:sz w:val="32"/>
          <w:szCs w:val="32"/>
        </w:rPr>
        <w:t xml:space="preserve"> </w:t>
      </w:r>
      <w:r w:rsidR="009B64AF">
        <w:rPr>
          <w:rFonts w:ascii="仿宋" w:eastAsia="仿宋" w:hAnsi="仿宋" w:cs="宋体" w:hint="eastAsia"/>
          <w:kern w:val="0"/>
          <w:sz w:val="32"/>
          <w:szCs w:val="32"/>
        </w:rPr>
        <w:t>前登录网上交易系统，查看网上拍卖出让公告、出让须知、现状图及其他出让文件，提交竞买申请。如对网上交易相关文件及宗地信息有疑问的，可以向我局或</w:t>
      </w:r>
      <w:r w:rsidR="009B64AF">
        <w:rPr>
          <w:rFonts w:ascii="仿宋" w:eastAsia="仿宋" w:hAnsi="仿宋" w:cs="宋体" w:hint="eastAsia"/>
          <w:color w:val="003366"/>
          <w:kern w:val="0"/>
          <w:sz w:val="32"/>
          <w:szCs w:val="32"/>
        </w:rPr>
        <w:t>鄢陵县</w:t>
      </w:r>
      <w:r w:rsidR="009B64AF">
        <w:rPr>
          <w:rFonts w:ascii="仿宋" w:eastAsia="仿宋" w:hAnsi="仿宋" w:cs="宋体" w:hint="eastAsia"/>
          <w:color w:val="000000"/>
          <w:kern w:val="0"/>
          <w:sz w:val="32"/>
          <w:szCs w:val="32"/>
        </w:rPr>
        <w:t>公共资源交易中心</w:t>
      </w:r>
      <w:r w:rsidR="009B64AF">
        <w:rPr>
          <w:rFonts w:ascii="仿宋" w:eastAsia="仿宋" w:hAnsi="仿宋" w:cs="宋体" w:hint="eastAsia"/>
          <w:kern w:val="0"/>
          <w:sz w:val="32"/>
          <w:szCs w:val="32"/>
        </w:rPr>
        <w:t>咨询。此次交易不组织对网上出让地块的现场踏勘，竞买申请人可自行前往现场踏勘。</w:t>
      </w:r>
      <w:r w:rsidR="009B64AF">
        <w:rPr>
          <w:rFonts w:ascii="仿宋" w:eastAsia="仿宋" w:hAnsi="仿宋" w:cs="宋体"/>
          <w:kern w:val="0"/>
          <w:sz w:val="32"/>
          <w:szCs w:val="32"/>
        </w:rPr>
        <w:t xml:space="preserve"> </w:t>
      </w:r>
    </w:p>
    <w:p w:rsidR="00C11982" w:rsidRDefault="00C5734B">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（六）</w:t>
      </w:r>
      <w:r w:rsidR="009B64AF">
        <w:rPr>
          <w:rFonts w:ascii="仿宋" w:eastAsia="仿宋" w:hAnsi="仿宋" w:cs="宋体" w:hint="eastAsia"/>
          <w:kern w:val="0"/>
          <w:sz w:val="32"/>
          <w:szCs w:val="32"/>
        </w:rPr>
        <w:t>竞买申请一经提交，即视为对交易办法、应急处置办法、出让公告、交易须知、其他相关文件、宗地现状等无异议，并对可能存在的风险完全接受。</w:t>
      </w:r>
      <w:r w:rsidR="009B64AF">
        <w:rPr>
          <w:rFonts w:ascii="仿宋" w:eastAsia="仿宋" w:hAnsi="仿宋" w:cs="宋体"/>
          <w:kern w:val="0"/>
          <w:sz w:val="32"/>
          <w:szCs w:val="32"/>
        </w:rPr>
        <w:t xml:space="preserve"> </w:t>
      </w:r>
    </w:p>
    <w:p w:rsidR="00C11982" w:rsidRDefault="00532BFA">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（七）</w:t>
      </w:r>
      <w:r w:rsidR="009B64AF">
        <w:rPr>
          <w:rFonts w:ascii="仿宋" w:eastAsia="仿宋" w:hAnsi="仿宋" w:cs="宋体" w:hint="eastAsia"/>
          <w:kern w:val="0"/>
          <w:sz w:val="32"/>
          <w:szCs w:val="32"/>
        </w:rPr>
        <w:t>竞买申请人在网上交易系统提交竞买申请后，网上交易系统会自动生成唯一的随机竞买保证金子账号。竞买申请人应以本人身份在规定时间内，将竞买保证金交入随机生成的保证金子账号。每次提交竞买申请及交纳竞买保证金只对应一宗地块，竞买多宗地块的，应分别提交申请并按时足额交纳竞买保证金。</w:t>
      </w:r>
      <w:r w:rsidR="009B64AF">
        <w:rPr>
          <w:rFonts w:ascii="仿宋" w:eastAsia="仿宋" w:hAnsi="仿宋" w:cs="宋体"/>
          <w:kern w:val="0"/>
          <w:sz w:val="32"/>
          <w:szCs w:val="32"/>
        </w:rPr>
        <w:t xml:space="preserve"> </w:t>
      </w:r>
    </w:p>
    <w:p w:rsidR="00C11982" w:rsidRDefault="00532BFA">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（八）</w:t>
      </w:r>
      <w:r w:rsidR="009B64AF">
        <w:rPr>
          <w:rFonts w:ascii="仿宋" w:eastAsia="仿宋" w:hAnsi="仿宋" w:cs="宋体" w:hint="eastAsia"/>
          <w:kern w:val="0"/>
          <w:sz w:val="32"/>
          <w:szCs w:val="32"/>
        </w:rPr>
        <w:t>竞买申请人在规定时间内足额交纳了竞买保证金至指定账户的（以保证金到达指定账户时间为准），网上交易系统会自动颁发《国有建设用地使用权竞买保证金到账确认书》，确认其竞买资格。竞买申请人没有按时足额交纳竞买保证金的，不能获得竞买资格。</w:t>
      </w:r>
      <w:r w:rsidR="009B64AF">
        <w:rPr>
          <w:rFonts w:ascii="仿宋" w:eastAsia="仿宋" w:hAnsi="仿宋" w:cs="宋体"/>
          <w:kern w:val="0"/>
          <w:sz w:val="32"/>
          <w:szCs w:val="32"/>
        </w:rPr>
        <w:t xml:space="preserve"> </w:t>
      </w:r>
    </w:p>
    <w:p w:rsidR="00C11982" w:rsidRDefault="00532BFA">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（九</w:t>
      </w:r>
      <w:r w:rsidR="009B64AF">
        <w:rPr>
          <w:rFonts w:ascii="仿宋" w:eastAsia="仿宋" w:hAnsi="仿宋" w:cs="宋体" w:hint="eastAsia"/>
          <w:kern w:val="0"/>
          <w:sz w:val="32"/>
          <w:szCs w:val="32"/>
        </w:rPr>
        <w:t>）法人、自然人和其他组织进行联合竞买的，应当按要求如实填报联合竞买各方的出资比例及相关信息，并明确签订《国有建设用地使用权出让合同》的受让人。</w:t>
      </w:r>
    </w:p>
    <w:p w:rsidR="00C11982" w:rsidRDefault="00C11982">
      <w:pPr>
        <w:widowControl/>
        <w:spacing w:line="560" w:lineRule="exact"/>
        <w:ind w:firstLineChars="200" w:firstLine="643"/>
        <w:rPr>
          <w:rFonts w:ascii="仿宋" w:eastAsia="仿宋" w:hAnsi="仿宋" w:cs="宋体"/>
          <w:b/>
          <w:bCs/>
          <w:kern w:val="0"/>
          <w:sz w:val="32"/>
          <w:szCs w:val="32"/>
        </w:rPr>
      </w:pPr>
    </w:p>
    <w:p w:rsidR="00C11982" w:rsidRDefault="009B64AF">
      <w:pPr>
        <w:widowControl/>
        <w:spacing w:line="56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八、</w:t>
      </w:r>
      <w:r>
        <w:rPr>
          <w:rFonts w:ascii="仿宋" w:eastAsia="仿宋" w:hAnsi="仿宋" w:cs="宋体" w:hint="eastAsia"/>
          <w:kern w:val="0"/>
          <w:sz w:val="32"/>
          <w:szCs w:val="32"/>
        </w:rPr>
        <w:t>拍卖</w:t>
      </w:r>
      <w:r>
        <w:rPr>
          <w:rFonts w:ascii="仿宋" w:eastAsia="仿宋" w:hAnsi="仿宋" w:cs="宋体" w:hint="eastAsia"/>
          <w:b/>
          <w:bCs/>
          <w:kern w:val="0"/>
          <w:sz w:val="32"/>
          <w:szCs w:val="32"/>
        </w:rPr>
        <w:t>报价（竞价）</w:t>
      </w:r>
      <w:r>
        <w:rPr>
          <w:rFonts w:ascii="仿宋" w:eastAsia="仿宋" w:hAnsi="仿宋" w:cs="宋体"/>
          <w:b/>
          <w:bCs/>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（一）本次拍卖设有底价。获得竞买资格的竞买人通过网上交易系统进行拍卖竞价。本次网上拍卖</w:t>
      </w:r>
      <w:r>
        <w:rPr>
          <w:rFonts w:ascii="仿宋" w:eastAsia="仿宋" w:hAnsi="仿宋" w:cs="宋体"/>
          <w:kern w:val="0"/>
          <w:sz w:val="32"/>
          <w:szCs w:val="32"/>
        </w:rPr>
        <w:t>YC-17-</w:t>
      </w:r>
      <w:r>
        <w:rPr>
          <w:rFonts w:ascii="仿宋" w:eastAsia="仿宋" w:hAnsi="仿宋" w:cs="宋体" w:hint="eastAsia"/>
          <w:kern w:val="0"/>
          <w:sz w:val="32"/>
          <w:szCs w:val="32"/>
        </w:rPr>
        <w:t>2</w:t>
      </w:r>
      <w:r>
        <w:rPr>
          <w:rFonts w:ascii="仿宋" w:eastAsia="仿宋" w:hAnsi="仿宋" w:cs="宋体"/>
          <w:kern w:val="0"/>
          <w:sz w:val="32"/>
          <w:szCs w:val="32"/>
        </w:rPr>
        <w:t>4#</w:t>
      </w:r>
      <w:r>
        <w:rPr>
          <w:rFonts w:ascii="仿宋" w:eastAsia="仿宋" w:hAnsi="仿宋" w:cs="宋体" w:hint="eastAsia"/>
          <w:kern w:val="0"/>
          <w:sz w:val="32"/>
          <w:szCs w:val="32"/>
        </w:rPr>
        <w:t>的起始价为</w:t>
      </w:r>
      <w:r w:rsidR="000A790A">
        <w:rPr>
          <w:rFonts w:ascii="仿宋" w:eastAsia="仿宋" w:hAnsi="仿宋" w:cs="宋体" w:hint="eastAsia"/>
          <w:i/>
          <w:iCs/>
          <w:kern w:val="0"/>
          <w:sz w:val="32"/>
          <w:szCs w:val="32"/>
        </w:rPr>
        <w:t>80.74</w:t>
      </w:r>
      <w:r>
        <w:rPr>
          <w:rFonts w:ascii="仿宋" w:eastAsia="仿宋" w:hAnsi="仿宋" w:cs="宋体" w:hint="eastAsia"/>
          <w:kern w:val="0"/>
          <w:sz w:val="32"/>
          <w:szCs w:val="32"/>
        </w:rPr>
        <w:t>万元</w:t>
      </w:r>
      <w:r>
        <w:rPr>
          <w:rFonts w:ascii="仿宋" w:eastAsia="仿宋" w:hAnsi="仿宋" w:cs="宋体"/>
          <w:kern w:val="0"/>
          <w:sz w:val="32"/>
          <w:szCs w:val="32"/>
        </w:rPr>
        <w:t>/</w:t>
      </w:r>
      <w:r>
        <w:rPr>
          <w:rFonts w:ascii="仿宋" w:eastAsia="仿宋" w:hAnsi="仿宋" w:cs="宋体" w:hint="eastAsia"/>
          <w:kern w:val="0"/>
          <w:sz w:val="32"/>
          <w:szCs w:val="32"/>
        </w:rPr>
        <w:t>亩，报价以增价方式进行，每次加价幅度为</w:t>
      </w:r>
      <w:r>
        <w:rPr>
          <w:rFonts w:ascii="仿宋" w:eastAsia="仿宋" w:hAnsi="仿宋" w:cs="宋体"/>
          <w:kern w:val="0"/>
          <w:sz w:val="32"/>
          <w:szCs w:val="32"/>
        </w:rPr>
        <w:t>5</w:t>
      </w:r>
      <w:r>
        <w:rPr>
          <w:rFonts w:ascii="仿宋" w:eastAsia="仿宋" w:hAnsi="仿宋" w:cs="宋体" w:hint="eastAsia"/>
          <w:kern w:val="0"/>
          <w:sz w:val="32"/>
          <w:szCs w:val="32"/>
        </w:rPr>
        <w:t>万元或其整数倍</w:t>
      </w:r>
      <w:r>
        <w:rPr>
          <w:rFonts w:ascii="仿宋" w:eastAsia="仿宋" w:hAnsi="仿宋" w:cs="宋体"/>
          <w:kern w:val="0"/>
          <w:sz w:val="32"/>
          <w:szCs w:val="32"/>
        </w:rPr>
        <w:t>;</w:t>
      </w:r>
      <w:r>
        <w:rPr>
          <w:rFonts w:ascii="仿宋" w:eastAsia="仿宋" w:hAnsi="仿宋" w:cs="宋体" w:hint="eastAsia"/>
          <w:kern w:val="0"/>
          <w:sz w:val="32"/>
          <w:szCs w:val="32"/>
        </w:rPr>
        <w:t>网上拍卖</w:t>
      </w:r>
      <w:r>
        <w:rPr>
          <w:rFonts w:ascii="仿宋" w:eastAsia="仿宋" w:hAnsi="仿宋" w:cs="宋体"/>
          <w:kern w:val="0"/>
          <w:sz w:val="32"/>
          <w:szCs w:val="32"/>
        </w:rPr>
        <w:t>YC-17-</w:t>
      </w:r>
      <w:r>
        <w:rPr>
          <w:rFonts w:ascii="仿宋" w:eastAsia="仿宋" w:hAnsi="仿宋" w:cs="宋体" w:hint="eastAsia"/>
          <w:kern w:val="0"/>
          <w:sz w:val="32"/>
          <w:szCs w:val="32"/>
        </w:rPr>
        <w:t>2</w:t>
      </w:r>
      <w:r>
        <w:rPr>
          <w:rFonts w:ascii="仿宋" w:eastAsia="仿宋" w:hAnsi="仿宋" w:cs="宋体"/>
          <w:kern w:val="0"/>
          <w:sz w:val="32"/>
          <w:szCs w:val="32"/>
        </w:rPr>
        <w:t>5#</w:t>
      </w:r>
      <w:r>
        <w:rPr>
          <w:rFonts w:ascii="仿宋" w:eastAsia="仿宋" w:hAnsi="仿宋" w:cs="宋体" w:hint="eastAsia"/>
          <w:kern w:val="0"/>
          <w:sz w:val="32"/>
          <w:szCs w:val="32"/>
        </w:rPr>
        <w:t>的起始价为</w:t>
      </w:r>
      <w:r w:rsidR="000A790A">
        <w:rPr>
          <w:rFonts w:ascii="仿宋" w:eastAsia="仿宋" w:hAnsi="仿宋" w:cs="宋体" w:hint="eastAsia"/>
          <w:i/>
          <w:iCs/>
          <w:kern w:val="0"/>
          <w:sz w:val="32"/>
          <w:szCs w:val="32"/>
        </w:rPr>
        <w:t>96.58</w:t>
      </w:r>
      <w:r>
        <w:rPr>
          <w:rFonts w:ascii="仿宋" w:eastAsia="仿宋" w:hAnsi="仿宋" w:cs="宋体" w:hint="eastAsia"/>
          <w:kern w:val="0"/>
          <w:sz w:val="32"/>
          <w:szCs w:val="32"/>
        </w:rPr>
        <w:t>万元</w:t>
      </w:r>
      <w:r>
        <w:rPr>
          <w:rFonts w:ascii="仿宋" w:eastAsia="仿宋" w:hAnsi="仿宋" w:cs="宋体"/>
          <w:kern w:val="0"/>
          <w:sz w:val="32"/>
          <w:szCs w:val="32"/>
        </w:rPr>
        <w:t>/</w:t>
      </w:r>
      <w:r>
        <w:rPr>
          <w:rFonts w:ascii="仿宋" w:eastAsia="仿宋" w:hAnsi="仿宋" w:cs="宋体" w:hint="eastAsia"/>
          <w:kern w:val="0"/>
          <w:sz w:val="32"/>
          <w:szCs w:val="32"/>
        </w:rPr>
        <w:t>亩，报价以增价方式进行，每次加价幅度为20万元或其整数倍；网上拍卖</w:t>
      </w:r>
      <w:r>
        <w:rPr>
          <w:rFonts w:ascii="仿宋" w:eastAsia="仿宋" w:hAnsi="仿宋" w:cs="宋体"/>
          <w:kern w:val="0"/>
          <w:sz w:val="32"/>
          <w:szCs w:val="32"/>
        </w:rPr>
        <w:t>YC-17-</w:t>
      </w:r>
      <w:r>
        <w:rPr>
          <w:rFonts w:ascii="仿宋" w:eastAsia="仿宋" w:hAnsi="仿宋" w:cs="宋体" w:hint="eastAsia"/>
          <w:kern w:val="0"/>
          <w:sz w:val="32"/>
          <w:szCs w:val="32"/>
        </w:rPr>
        <w:t>2</w:t>
      </w:r>
      <w:r>
        <w:rPr>
          <w:rFonts w:ascii="仿宋" w:eastAsia="仿宋" w:hAnsi="仿宋" w:cs="宋体"/>
          <w:kern w:val="0"/>
          <w:sz w:val="32"/>
          <w:szCs w:val="32"/>
        </w:rPr>
        <w:t>6#</w:t>
      </w:r>
      <w:r>
        <w:rPr>
          <w:rFonts w:ascii="仿宋" w:eastAsia="仿宋" w:hAnsi="仿宋" w:cs="宋体" w:hint="eastAsia"/>
          <w:kern w:val="0"/>
          <w:sz w:val="32"/>
          <w:szCs w:val="32"/>
        </w:rPr>
        <w:t>的起始价为</w:t>
      </w:r>
      <w:r w:rsidR="000A790A">
        <w:rPr>
          <w:rFonts w:ascii="仿宋" w:eastAsia="仿宋" w:hAnsi="仿宋" w:cs="宋体" w:hint="eastAsia"/>
          <w:i/>
          <w:iCs/>
          <w:kern w:val="0"/>
          <w:sz w:val="32"/>
          <w:szCs w:val="32"/>
        </w:rPr>
        <w:t>96.59</w:t>
      </w:r>
      <w:r>
        <w:rPr>
          <w:rFonts w:ascii="仿宋" w:eastAsia="仿宋" w:hAnsi="仿宋" w:cs="宋体" w:hint="eastAsia"/>
          <w:kern w:val="0"/>
          <w:sz w:val="32"/>
          <w:szCs w:val="32"/>
        </w:rPr>
        <w:t>万元</w:t>
      </w:r>
      <w:r>
        <w:rPr>
          <w:rFonts w:ascii="仿宋" w:eastAsia="仿宋" w:hAnsi="仿宋" w:cs="宋体"/>
          <w:kern w:val="0"/>
          <w:sz w:val="32"/>
          <w:szCs w:val="32"/>
        </w:rPr>
        <w:t>/</w:t>
      </w:r>
      <w:r>
        <w:rPr>
          <w:rFonts w:ascii="仿宋" w:eastAsia="仿宋" w:hAnsi="仿宋" w:cs="宋体" w:hint="eastAsia"/>
          <w:kern w:val="0"/>
          <w:sz w:val="32"/>
          <w:szCs w:val="32"/>
        </w:rPr>
        <w:t>亩，报价以增价方式进行，每次加价幅度为20万元或其整数倍；</w:t>
      </w:r>
      <w:r>
        <w:rPr>
          <w:rFonts w:ascii="仿宋" w:eastAsia="仿宋" w:hAnsi="仿宋" w:cs="宋体"/>
          <w:kern w:val="0"/>
          <w:sz w:val="32"/>
          <w:szCs w:val="32"/>
        </w:rPr>
        <w:t xml:space="preserve"> </w:t>
      </w:r>
      <w:r>
        <w:rPr>
          <w:rFonts w:ascii="仿宋" w:eastAsia="仿宋" w:hAnsi="仿宋" w:cs="宋体" w:hint="eastAsia"/>
          <w:kern w:val="0"/>
          <w:sz w:val="32"/>
          <w:szCs w:val="32"/>
        </w:rPr>
        <w:t>网上拍卖</w:t>
      </w:r>
      <w:r>
        <w:rPr>
          <w:rFonts w:ascii="仿宋" w:eastAsia="仿宋" w:hAnsi="仿宋" w:cs="宋体"/>
          <w:kern w:val="0"/>
          <w:sz w:val="32"/>
          <w:szCs w:val="32"/>
        </w:rPr>
        <w:t xml:space="preserve"> YC-16-</w:t>
      </w:r>
      <w:r>
        <w:rPr>
          <w:rFonts w:ascii="仿宋" w:eastAsia="仿宋" w:hAnsi="仿宋" w:cs="宋体" w:hint="eastAsia"/>
          <w:kern w:val="0"/>
          <w:sz w:val="32"/>
          <w:szCs w:val="32"/>
        </w:rPr>
        <w:t>33</w:t>
      </w:r>
      <w:r>
        <w:rPr>
          <w:rFonts w:ascii="仿宋" w:eastAsia="仿宋" w:hAnsi="仿宋" w:cs="宋体"/>
          <w:kern w:val="0"/>
          <w:sz w:val="32"/>
          <w:szCs w:val="32"/>
        </w:rPr>
        <w:t>#</w:t>
      </w:r>
      <w:r>
        <w:rPr>
          <w:rFonts w:ascii="仿宋" w:eastAsia="仿宋" w:hAnsi="仿宋" w:cs="宋体" w:hint="eastAsia"/>
          <w:kern w:val="0"/>
          <w:sz w:val="32"/>
          <w:szCs w:val="32"/>
        </w:rPr>
        <w:t>的起始价为</w:t>
      </w:r>
      <w:r w:rsidR="000A790A">
        <w:rPr>
          <w:rFonts w:ascii="仿宋" w:eastAsia="仿宋" w:hAnsi="仿宋" w:cs="宋体" w:hint="eastAsia"/>
          <w:i/>
          <w:iCs/>
          <w:kern w:val="0"/>
          <w:sz w:val="32"/>
          <w:szCs w:val="32"/>
        </w:rPr>
        <w:t>97.07</w:t>
      </w:r>
      <w:r>
        <w:rPr>
          <w:rFonts w:ascii="仿宋" w:eastAsia="仿宋" w:hAnsi="仿宋" w:cs="宋体" w:hint="eastAsia"/>
          <w:kern w:val="0"/>
          <w:sz w:val="32"/>
          <w:szCs w:val="32"/>
        </w:rPr>
        <w:t>万元</w:t>
      </w:r>
      <w:r>
        <w:rPr>
          <w:rFonts w:ascii="仿宋" w:eastAsia="仿宋" w:hAnsi="仿宋" w:cs="宋体"/>
          <w:kern w:val="0"/>
          <w:sz w:val="32"/>
          <w:szCs w:val="32"/>
        </w:rPr>
        <w:t>/</w:t>
      </w:r>
      <w:r>
        <w:rPr>
          <w:rFonts w:ascii="仿宋" w:eastAsia="仿宋" w:hAnsi="仿宋" w:cs="宋体" w:hint="eastAsia"/>
          <w:kern w:val="0"/>
          <w:sz w:val="32"/>
          <w:szCs w:val="32"/>
        </w:rPr>
        <w:t>亩，报价以增价方式进行，每次加价幅度为</w:t>
      </w:r>
      <w:r>
        <w:rPr>
          <w:rFonts w:ascii="仿宋" w:eastAsia="仿宋" w:hAnsi="仿宋" w:cs="宋体"/>
          <w:kern w:val="0"/>
          <w:sz w:val="32"/>
          <w:szCs w:val="32"/>
        </w:rPr>
        <w:t>5</w:t>
      </w:r>
      <w:r>
        <w:rPr>
          <w:rFonts w:ascii="仿宋" w:eastAsia="仿宋" w:hAnsi="仿宋" w:cs="宋体" w:hint="eastAsia"/>
          <w:kern w:val="0"/>
          <w:sz w:val="32"/>
          <w:szCs w:val="32"/>
        </w:rPr>
        <w:t>万元或其整数倍；网上拍卖</w:t>
      </w:r>
      <w:r>
        <w:rPr>
          <w:rFonts w:ascii="仿宋" w:eastAsia="仿宋" w:hAnsi="仿宋" w:cs="宋体"/>
          <w:kern w:val="0"/>
          <w:sz w:val="32"/>
          <w:szCs w:val="32"/>
        </w:rPr>
        <w:t>YC-</w:t>
      </w:r>
      <w:r>
        <w:rPr>
          <w:rFonts w:ascii="仿宋" w:eastAsia="仿宋" w:hAnsi="仿宋" w:cs="宋体" w:hint="eastAsia"/>
          <w:kern w:val="0"/>
          <w:sz w:val="32"/>
          <w:szCs w:val="32"/>
        </w:rPr>
        <w:t>17-38</w:t>
      </w:r>
      <w:r>
        <w:rPr>
          <w:rFonts w:ascii="仿宋" w:eastAsia="仿宋" w:hAnsi="仿宋" w:cs="宋体"/>
          <w:kern w:val="0"/>
          <w:sz w:val="32"/>
          <w:szCs w:val="32"/>
        </w:rPr>
        <w:t>#</w:t>
      </w:r>
      <w:r>
        <w:rPr>
          <w:rFonts w:ascii="仿宋" w:eastAsia="仿宋" w:hAnsi="仿宋" w:cs="宋体" w:hint="eastAsia"/>
          <w:kern w:val="0"/>
          <w:sz w:val="32"/>
          <w:szCs w:val="32"/>
        </w:rPr>
        <w:t>的起始价为</w:t>
      </w:r>
      <w:r w:rsidR="000A790A">
        <w:rPr>
          <w:rFonts w:ascii="仿宋" w:eastAsia="仿宋" w:hAnsi="仿宋" w:cs="宋体" w:hint="eastAsia"/>
          <w:kern w:val="0"/>
          <w:sz w:val="32"/>
          <w:szCs w:val="32"/>
        </w:rPr>
        <w:t>116.41</w:t>
      </w:r>
      <w:r>
        <w:rPr>
          <w:rFonts w:ascii="仿宋" w:eastAsia="仿宋" w:hAnsi="仿宋" w:cs="宋体" w:hint="eastAsia"/>
          <w:kern w:val="0"/>
          <w:sz w:val="32"/>
          <w:szCs w:val="32"/>
        </w:rPr>
        <w:t>万元</w:t>
      </w:r>
      <w:r>
        <w:rPr>
          <w:rFonts w:ascii="仿宋" w:eastAsia="仿宋" w:hAnsi="仿宋" w:cs="宋体"/>
          <w:kern w:val="0"/>
          <w:sz w:val="32"/>
          <w:szCs w:val="32"/>
        </w:rPr>
        <w:t>/</w:t>
      </w:r>
      <w:r>
        <w:rPr>
          <w:rFonts w:ascii="仿宋" w:eastAsia="仿宋" w:hAnsi="仿宋" w:cs="宋体" w:hint="eastAsia"/>
          <w:kern w:val="0"/>
          <w:sz w:val="32"/>
          <w:szCs w:val="32"/>
        </w:rPr>
        <w:t>亩，报价以增价方式进行，每次加价幅度为2万元或其整数倍；网上拍卖</w:t>
      </w:r>
      <w:r>
        <w:rPr>
          <w:rFonts w:ascii="仿宋" w:eastAsia="仿宋" w:hAnsi="仿宋" w:cs="宋体"/>
          <w:kern w:val="0"/>
          <w:sz w:val="32"/>
          <w:szCs w:val="32"/>
        </w:rPr>
        <w:t>YC-17-</w:t>
      </w:r>
      <w:r>
        <w:rPr>
          <w:rFonts w:ascii="仿宋" w:eastAsia="仿宋" w:hAnsi="仿宋" w:cs="宋体" w:hint="eastAsia"/>
          <w:kern w:val="0"/>
          <w:sz w:val="32"/>
          <w:szCs w:val="32"/>
        </w:rPr>
        <w:t>07</w:t>
      </w:r>
      <w:r>
        <w:rPr>
          <w:rFonts w:ascii="仿宋" w:eastAsia="仿宋" w:hAnsi="仿宋" w:cs="宋体"/>
          <w:kern w:val="0"/>
          <w:sz w:val="32"/>
          <w:szCs w:val="32"/>
        </w:rPr>
        <w:t>#</w:t>
      </w:r>
      <w:r>
        <w:rPr>
          <w:rFonts w:ascii="仿宋" w:eastAsia="仿宋" w:hAnsi="仿宋" w:cs="宋体" w:hint="eastAsia"/>
          <w:kern w:val="0"/>
          <w:sz w:val="32"/>
          <w:szCs w:val="32"/>
        </w:rPr>
        <w:t>的起始价为</w:t>
      </w:r>
      <w:r w:rsidR="000A790A">
        <w:rPr>
          <w:rFonts w:ascii="仿宋" w:eastAsia="仿宋" w:hAnsi="仿宋" w:cs="宋体" w:hint="eastAsia"/>
          <w:i/>
          <w:iCs/>
          <w:kern w:val="0"/>
          <w:sz w:val="32"/>
          <w:szCs w:val="32"/>
        </w:rPr>
        <w:t>106.91</w:t>
      </w:r>
      <w:r>
        <w:rPr>
          <w:rFonts w:ascii="仿宋" w:eastAsia="仿宋" w:hAnsi="仿宋" w:cs="宋体" w:hint="eastAsia"/>
          <w:kern w:val="0"/>
          <w:sz w:val="32"/>
          <w:szCs w:val="32"/>
        </w:rPr>
        <w:t>万元</w:t>
      </w:r>
      <w:r>
        <w:rPr>
          <w:rFonts w:ascii="仿宋" w:eastAsia="仿宋" w:hAnsi="仿宋" w:cs="宋体"/>
          <w:kern w:val="0"/>
          <w:sz w:val="32"/>
          <w:szCs w:val="32"/>
        </w:rPr>
        <w:t>/</w:t>
      </w:r>
      <w:r>
        <w:rPr>
          <w:rFonts w:ascii="仿宋" w:eastAsia="仿宋" w:hAnsi="仿宋" w:cs="宋体" w:hint="eastAsia"/>
          <w:kern w:val="0"/>
          <w:sz w:val="32"/>
          <w:szCs w:val="32"/>
        </w:rPr>
        <w:t>亩，报</w:t>
      </w:r>
      <w:r>
        <w:rPr>
          <w:rFonts w:ascii="仿宋" w:eastAsia="仿宋" w:hAnsi="仿宋" w:cs="宋体" w:hint="eastAsia"/>
          <w:kern w:val="0"/>
          <w:sz w:val="32"/>
          <w:szCs w:val="32"/>
        </w:rPr>
        <w:lastRenderedPageBreak/>
        <w:t>价以增价方式进行，每次加价幅度为10万元或其整数倍；网上拍卖</w:t>
      </w:r>
      <w:r>
        <w:rPr>
          <w:rFonts w:ascii="仿宋" w:eastAsia="仿宋" w:hAnsi="仿宋" w:cs="宋体"/>
          <w:kern w:val="0"/>
          <w:sz w:val="32"/>
          <w:szCs w:val="32"/>
        </w:rPr>
        <w:t xml:space="preserve"> YC-17-1</w:t>
      </w:r>
      <w:r>
        <w:rPr>
          <w:rFonts w:ascii="仿宋" w:eastAsia="仿宋" w:hAnsi="仿宋" w:cs="宋体" w:hint="eastAsia"/>
          <w:kern w:val="0"/>
          <w:sz w:val="32"/>
          <w:szCs w:val="32"/>
        </w:rPr>
        <w:t>6</w:t>
      </w:r>
      <w:r>
        <w:rPr>
          <w:rFonts w:ascii="仿宋" w:eastAsia="仿宋" w:hAnsi="仿宋" w:cs="宋体"/>
          <w:kern w:val="0"/>
          <w:sz w:val="32"/>
          <w:szCs w:val="32"/>
        </w:rPr>
        <w:t>#</w:t>
      </w:r>
      <w:r>
        <w:rPr>
          <w:rFonts w:ascii="仿宋" w:eastAsia="仿宋" w:hAnsi="仿宋" w:cs="宋体" w:hint="eastAsia"/>
          <w:kern w:val="0"/>
          <w:sz w:val="32"/>
          <w:szCs w:val="32"/>
        </w:rPr>
        <w:t>的起始价为</w:t>
      </w:r>
      <w:r w:rsidR="00954B3B">
        <w:rPr>
          <w:rFonts w:ascii="仿宋" w:eastAsia="仿宋" w:hAnsi="仿宋" w:cs="宋体" w:hint="eastAsia"/>
          <w:i/>
          <w:iCs/>
          <w:kern w:val="0"/>
          <w:sz w:val="32"/>
          <w:szCs w:val="32"/>
        </w:rPr>
        <w:t>96.30</w:t>
      </w:r>
      <w:r>
        <w:rPr>
          <w:rFonts w:ascii="仿宋" w:eastAsia="仿宋" w:hAnsi="仿宋" w:cs="宋体" w:hint="eastAsia"/>
          <w:kern w:val="0"/>
          <w:sz w:val="32"/>
          <w:szCs w:val="32"/>
        </w:rPr>
        <w:t>万元</w:t>
      </w:r>
      <w:r>
        <w:rPr>
          <w:rFonts w:ascii="仿宋" w:eastAsia="仿宋" w:hAnsi="仿宋" w:cs="宋体"/>
          <w:kern w:val="0"/>
          <w:sz w:val="32"/>
          <w:szCs w:val="32"/>
        </w:rPr>
        <w:t>/</w:t>
      </w:r>
      <w:r>
        <w:rPr>
          <w:rFonts w:ascii="仿宋" w:eastAsia="仿宋" w:hAnsi="仿宋" w:cs="宋体" w:hint="eastAsia"/>
          <w:kern w:val="0"/>
          <w:sz w:val="32"/>
          <w:szCs w:val="32"/>
        </w:rPr>
        <w:t>亩，报价以增价方式进行，每次加价幅度为5万元或其整数倍；网上拍卖</w:t>
      </w:r>
      <w:r>
        <w:rPr>
          <w:rFonts w:ascii="仿宋" w:eastAsia="仿宋" w:hAnsi="仿宋" w:cs="宋体"/>
          <w:kern w:val="0"/>
          <w:sz w:val="32"/>
          <w:szCs w:val="32"/>
        </w:rPr>
        <w:t>YC-17-1</w:t>
      </w:r>
      <w:r>
        <w:rPr>
          <w:rFonts w:ascii="仿宋" w:eastAsia="仿宋" w:hAnsi="仿宋" w:cs="宋体" w:hint="eastAsia"/>
          <w:kern w:val="0"/>
          <w:sz w:val="32"/>
          <w:szCs w:val="32"/>
        </w:rPr>
        <w:t>7</w:t>
      </w:r>
      <w:r>
        <w:rPr>
          <w:rFonts w:ascii="仿宋" w:eastAsia="仿宋" w:hAnsi="仿宋" w:cs="宋体"/>
          <w:kern w:val="0"/>
          <w:sz w:val="32"/>
          <w:szCs w:val="32"/>
        </w:rPr>
        <w:t>#</w:t>
      </w:r>
      <w:r>
        <w:rPr>
          <w:rFonts w:ascii="仿宋" w:eastAsia="仿宋" w:hAnsi="仿宋" w:cs="宋体" w:hint="eastAsia"/>
          <w:kern w:val="0"/>
          <w:sz w:val="32"/>
          <w:szCs w:val="32"/>
        </w:rPr>
        <w:t>的起始价为</w:t>
      </w:r>
      <w:r w:rsidR="00954B3B">
        <w:rPr>
          <w:rFonts w:ascii="仿宋" w:eastAsia="仿宋" w:hAnsi="仿宋" w:cs="宋体" w:hint="eastAsia"/>
          <w:i/>
          <w:iCs/>
          <w:kern w:val="0"/>
          <w:sz w:val="32"/>
          <w:szCs w:val="32"/>
        </w:rPr>
        <w:t>101.36</w:t>
      </w:r>
      <w:r>
        <w:rPr>
          <w:rFonts w:ascii="仿宋" w:eastAsia="仿宋" w:hAnsi="仿宋" w:cs="宋体" w:hint="eastAsia"/>
          <w:kern w:val="0"/>
          <w:sz w:val="32"/>
          <w:szCs w:val="32"/>
        </w:rPr>
        <w:t>万元</w:t>
      </w:r>
      <w:r>
        <w:rPr>
          <w:rFonts w:ascii="仿宋" w:eastAsia="仿宋" w:hAnsi="仿宋" w:cs="宋体"/>
          <w:kern w:val="0"/>
          <w:sz w:val="32"/>
          <w:szCs w:val="32"/>
        </w:rPr>
        <w:t>/</w:t>
      </w:r>
      <w:r>
        <w:rPr>
          <w:rFonts w:ascii="仿宋" w:eastAsia="仿宋" w:hAnsi="仿宋" w:cs="宋体" w:hint="eastAsia"/>
          <w:kern w:val="0"/>
          <w:sz w:val="32"/>
          <w:szCs w:val="32"/>
        </w:rPr>
        <w:t>亩，报价以增价方式进行，每次加价幅度为5万元或其整数倍；网上拍卖</w:t>
      </w:r>
      <w:r>
        <w:rPr>
          <w:rFonts w:ascii="仿宋" w:eastAsia="仿宋" w:hAnsi="仿宋" w:cs="宋体"/>
          <w:kern w:val="0"/>
          <w:sz w:val="32"/>
          <w:szCs w:val="32"/>
        </w:rPr>
        <w:t>YC-1</w:t>
      </w:r>
      <w:r>
        <w:rPr>
          <w:rFonts w:ascii="仿宋" w:eastAsia="仿宋" w:hAnsi="仿宋" w:cs="宋体" w:hint="eastAsia"/>
          <w:kern w:val="0"/>
          <w:sz w:val="32"/>
          <w:szCs w:val="32"/>
        </w:rPr>
        <w:t>6</w:t>
      </w:r>
      <w:r>
        <w:rPr>
          <w:rFonts w:ascii="仿宋" w:eastAsia="仿宋" w:hAnsi="仿宋" w:cs="宋体"/>
          <w:kern w:val="0"/>
          <w:sz w:val="32"/>
          <w:szCs w:val="32"/>
        </w:rPr>
        <w:t>-07#</w:t>
      </w:r>
      <w:r>
        <w:rPr>
          <w:rFonts w:ascii="仿宋" w:eastAsia="仿宋" w:hAnsi="仿宋" w:cs="宋体" w:hint="eastAsia"/>
          <w:kern w:val="0"/>
          <w:sz w:val="32"/>
          <w:szCs w:val="32"/>
        </w:rPr>
        <w:t>的起始价为</w:t>
      </w:r>
      <w:r w:rsidR="00954B3B">
        <w:rPr>
          <w:rFonts w:ascii="仿宋" w:eastAsia="仿宋" w:hAnsi="仿宋" w:cs="宋体" w:hint="eastAsia"/>
          <w:i/>
          <w:iCs/>
          <w:kern w:val="0"/>
          <w:sz w:val="32"/>
          <w:szCs w:val="32"/>
        </w:rPr>
        <w:t>20.13</w:t>
      </w:r>
      <w:r>
        <w:rPr>
          <w:rFonts w:ascii="仿宋" w:eastAsia="仿宋" w:hAnsi="仿宋" w:cs="宋体" w:hint="eastAsia"/>
          <w:kern w:val="0"/>
          <w:sz w:val="32"/>
          <w:szCs w:val="32"/>
        </w:rPr>
        <w:t>万元</w:t>
      </w:r>
      <w:r>
        <w:rPr>
          <w:rFonts w:ascii="仿宋" w:eastAsia="仿宋" w:hAnsi="仿宋" w:cs="宋体"/>
          <w:kern w:val="0"/>
          <w:sz w:val="32"/>
          <w:szCs w:val="32"/>
        </w:rPr>
        <w:t>/</w:t>
      </w:r>
      <w:r>
        <w:rPr>
          <w:rFonts w:ascii="仿宋" w:eastAsia="仿宋" w:hAnsi="仿宋" w:cs="宋体" w:hint="eastAsia"/>
          <w:kern w:val="0"/>
          <w:sz w:val="32"/>
          <w:szCs w:val="32"/>
        </w:rPr>
        <w:t>亩，报价以增价方式进行，每次加价幅度为2万元或其整数倍；报价以增价方式进行，可多次报价。符合条件的报价，网上交易系统予以接受并公布。</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（二）竞买人应当谨慎报价，报价一经提交，不得修改或撤回。</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（三）网上拍卖时，网上交易系统以</w:t>
      </w:r>
      <w:r>
        <w:rPr>
          <w:rFonts w:ascii="仿宋" w:eastAsia="仿宋" w:hAnsi="仿宋" w:cs="宋体"/>
          <w:kern w:val="0"/>
          <w:sz w:val="32"/>
          <w:szCs w:val="32"/>
        </w:rPr>
        <w:t>4</w:t>
      </w:r>
      <w:r>
        <w:rPr>
          <w:rFonts w:ascii="仿宋" w:eastAsia="仿宋" w:hAnsi="仿宋" w:cs="宋体" w:hint="eastAsia"/>
          <w:kern w:val="0"/>
          <w:sz w:val="32"/>
          <w:szCs w:val="32"/>
        </w:rPr>
        <w:t>分钟倒计时为竞价时限，如在</w:t>
      </w:r>
      <w:r>
        <w:rPr>
          <w:rFonts w:ascii="仿宋" w:eastAsia="仿宋" w:hAnsi="仿宋" w:cs="宋体"/>
          <w:kern w:val="0"/>
          <w:sz w:val="32"/>
          <w:szCs w:val="32"/>
        </w:rPr>
        <w:t>4</w:t>
      </w:r>
      <w:r>
        <w:rPr>
          <w:rFonts w:ascii="仿宋" w:eastAsia="仿宋" w:hAnsi="仿宋" w:cs="宋体" w:hint="eastAsia"/>
          <w:kern w:val="0"/>
          <w:sz w:val="32"/>
          <w:szCs w:val="32"/>
        </w:rPr>
        <w:t>分钟倒计时内有新的报价，网上交易系统即从接受新的报价起再重新倒计时。</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分钟倒计时截止，网上交易系统将不再接受新的报价，以最后一次报价为最高报价，网上交易系统自动判断</w:t>
      </w:r>
      <w:r>
        <w:rPr>
          <w:rFonts w:ascii="仿宋" w:eastAsia="仿宋" w:hAnsi="仿宋" w:cs="宋体" w:hint="eastAsia"/>
          <w:kern w:val="0"/>
          <w:sz w:val="32"/>
          <w:szCs w:val="32"/>
          <w:u w:val="single"/>
        </w:rPr>
        <w:t>竞价</w:t>
      </w:r>
      <w:r>
        <w:rPr>
          <w:rFonts w:ascii="仿宋" w:eastAsia="仿宋" w:hAnsi="仿宋" w:cs="宋体" w:hint="eastAsia"/>
          <w:kern w:val="0"/>
          <w:sz w:val="32"/>
          <w:szCs w:val="32"/>
        </w:rPr>
        <w:t>是否成</w:t>
      </w:r>
      <w:r>
        <w:rPr>
          <w:rFonts w:ascii="仿宋" w:eastAsia="仿宋" w:hAnsi="仿宋" w:cs="宋体" w:hint="eastAsia"/>
          <w:kern w:val="0"/>
          <w:sz w:val="32"/>
          <w:szCs w:val="32"/>
          <w:u w:val="single"/>
        </w:rPr>
        <w:t>功</w:t>
      </w:r>
      <w:r>
        <w:rPr>
          <w:rFonts w:ascii="仿宋" w:eastAsia="仿宋" w:hAnsi="仿宋" w:cs="宋体" w:hint="eastAsia"/>
          <w:kern w:val="0"/>
          <w:sz w:val="32"/>
          <w:szCs w:val="32"/>
        </w:rPr>
        <w:t>。</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网上拍卖截止时，系统将自动关闭报价通道</w:t>
      </w:r>
      <w:r>
        <w:rPr>
          <w:rFonts w:ascii="仿宋" w:eastAsia="仿宋" w:hAnsi="仿宋" w:cs="宋体" w:hint="eastAsia"/>
          <w:color w:val="000000"/>
          <w:kern w:val="0"/>
          <w:sz w:val="32"/>
          <w:szCs w:val="32"/>
        </w:rPr>
        <w:t>，并公布竞价结果</w:t>
      </w:r>
      <w:r>
        <w:rPr>
          <w:rFonts w:ascii="仿宋" w:eastAsia="仿宋" w:hAnsi="仿宋" w:cs="宋体" w:hint="eastAsia"/>
          <w:kern w:val="0"/>
          <w:sz w:val="32"/>
          <w:szCs w:val="32"/>
        </w:rPr>
        <w:t>。</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（四）网上拍卖按下列规定确定竞得入选人</w:t>
      </w:r>
      <w:r>
        <w:rPr>
          <w:rFonts w:ascii="仿宋" w:eastAsia="仿宋" w:hAnsi="仿宋" w:cs="宋体"/>
          <w:kern w:val="0"/>
          <w:sz w:val="32"/>
          <w:szCs w:val="32"/>
        </w:rPr>
        <w:t>:</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、未设底价的，报价最高者即为竞得入选人。</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、设有底价的，报价最高且不低于底价者即为竞得入选人。报价低于底价的，拍卖不成交。</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lastRenderedPageBreak/>
        <w:t>3</w:t>
      </w:r>
      <w:r>
        <w:rPr>
          <w:rFonts w:ascii="仿宋" w:eastAsia="仿宋" w:hAnsi="仿宋" w:cs="宋体" w:hint="eastAsia"/>
          <w:kern w:val="0"/>
          <w:sz w:val="32"/>
          <w:szCs w:val="32"/>
        </w:rPr>
        <w:t>、拍卖开始后，第一次</w:t>
      </w:r>
      <w:r>
        <w:rPr>
          <w:rFonts w:ascii="仿宋" w:eastAsia="仿宋" w:hAnsi="仿宋" w:cs="宋体"/>
          <w:kern w:val="0"/>
          <w:sz w:val="32"/>
          <w:szCs w:val="32"/>
        </w:rPr>
        <w:t>4</w:t>
      </w:r>
      <w:r>
        <w:rPr>
          <w:rFonts w:ascii="仿宋" w:eastAsia="仿宋" w:hAnsi="仿宋" w:cs="宋体" w:hint="eastAsia"/>
          <w:kern w:val="0"/>
          <w:sz w:val="32"/>
          <w:szCs w:val="32"/>
        </w:rPr>
        <w:t>分钟倒计时内，无人报价，该次倒计时结束时，网上拍卖终止，拍卖不成交。</w:t>
      </w:r>
    </w:p>
    <w:p w:rsidR="00C11982" w:rsidRDefault="009B64AF">
      <w:pPr>
        <w:widowControl/>
        <w:spacing w:line="560" w:lineRule="exact"/>
        <w:ind w:firstLineChars="200" w:firstLine="643"/>
        <w:rPr>
          <w:rFonts w:ascii="仿宋" w:eastAsia="仿宋" w:hAnsi="仿宋" w:cs="宋体"/>
          <w:kern w:val="0"/>
          <w:sz w:val="32"/>
          <w:szCs w:val="32"/>
        </w:rPr>
      </w:pPr>
      <w:r>
        <w:rPr>
          <w:rFonts w:ascii="仿宋" w:eastAsia="仿宋" w:hAnsi="仿宋" w:cs="宋体" w:hint="eastAsia"/>
          <w:b/>
          <w:bCs/>
          <w:color w:val="000080"/>
          <w:kern w:val="0"/>
          <w:sz w:val="32"/>
          <w:szCs w:val="32"/>
        </w:rPr>
        <w:t>九</w:t>
      </w:r>
      <w:r>
        <w:rPr>
          <w:rFonts w:ascii="仿宋" w:eastAsia="仿宋" w:hAnsi="仿宋" w:cs="宋体" w:hint="eastAsia"/>
          <w:b/>
          <w:bCs/>
          <w:kern w:val="0"/>
          <w:sz w:val="32"/>
          <w:szCs w:val="32"/>
        </w:rPr>
        <w:t>、资格审查、成交确认及合同签订</w:t>
      </w:r>
      <w:r>
        <w:rPr>
          <w:rFonts w:ascii="仿宋" w:eastAsia="仿宋" w:hAnsi="仿宋" w:cs="宋体"/>
          <w:b/>
          <w:bCs/>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网上交易前不对竞买申请人进行资格审查。网上交易结束后，对竞得入选人进行资格审查。</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（一）竞得入选人资格审查</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竞得入选人须在网上交易结束后</w:t>
      </w:r>
      <w:r>
        <w:rPr>
          <w:rFonts w:ascii="仿宋" w:eastAsia="仿宋" w:hAnsi="仿宋" w:cs="宋体"/>
          <w:kern w:val="0"/>
          <w:sz w:val="32"/>
          <w:szCs w:val="32"/>
        </w:rPr>
        <w:t>3</w:t>
      </w:r>
      <w:r>
        <w:rPr>
          <w:rFonts w:ascii="仿宋" w:eastAsia="仿宋" w:hAnsi="仿宋" w:cs="宋体" w:hint="eastAsia"/>
          <w:kern w:val="0"/>
          <w:sz w:val="32"/>
          <w:szCs w:val="32"/>
        </w:rPr>
        <w:t>个工作日内，持以下资料到我局进行资格审查。</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、企业法人竞得的，应提交下列文件：</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⑴企业营业执照副本（复印件）；</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⑵企业组织机构代码证书副本（复印件）；</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⑶法定代表人的有效身份证明文件</w:t>
      </w:r>
      <w:r>
        <w:rPr>
          <w:rFonts w:ascii="仿宋" w:eastAsia="仿宋" w:hAnsi="仿宋" w:cs="宋体"/>
          <w:kern w:val="0"/>
          <w:sz w:val="32"/>
          <w:szCs w:val="32"/>
        </w:rPr>
        <w:t>(</w:t>
      </w:r>
      <w:r>
        <w:rPr>
          <w:rFonts w:ascii="仿宋" w:eastAsia="仿宋" w:hAnsi="仿宋" w:cs="宋体" w:hint="eastAsia"/>
          <w:kern w:val="0"/>
          <w:sz w:val="32"/>
          <w:szCs w:val="32"/>
        </w:rPr>
        <w:t>含法人代表证书或法人单位盖章的证明材料</w:t>
      </w:r>
      <w:r>
        <w:rPr>
          <w:rFonts w:ascii="仿宋" w:eastAsia="仿宋" w:hAnsi="仿宋" w:cs="宋体"/>
          <w:kern w:val="0"/>
          <w:sz w:val="32"/>
          <w:szCs w:val="32"/>
        </w:rPr>
        <w:t>,</w:t>
      </w:r>
      <w:r>
        <w:rPr>
          <w:rFonts w:ascii="仿宋" w:eastAsia="仿宋" w:hAnsi="仿宋" w:cs="宋体" w:hint="eastAsia"/>
          <w:kern w:val="0"/>
          <w:sz w:val="32"/>
          <w:szCs w:val="32"/>
        </w:rPr>
        <w:t>法定代表人个人身份证明等</w:t>
      </w:r>
      <w:r>
        <w:rPr>
          <w:rFonts w:ascii="仿宋" w:eastAsia="仿宋" w:hAnsi="仿宋" w:cs="宋体"/>
          <w:kern w:val="0"/>
          <w:sz w:val="32"/>
          <w:szCs w:val="32"/>
        </w:rPr>
        <w:t>)</w:t>
      </w:r>
      <w:r>
        <w:rPr>
          <w:rFonts w:ascii="仿宋" w:eastAsia="仿宋" w:hAnsi="仿宋" w:cs="宋体" w:hint="eastAsia"/>
          <w:kern w:val="0"/>
          <w:sz w:val="32"/>
          <w:szCs w:val="32"/>
        </w:rPr>
        <w:t>；</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⑷竞得入选人委托他人办理的，应提交授权委托书及委托代理人的有效身份证明文件；</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kern w:val="0"/>
          <w:sz w:val="32"/>
          <w:szCs w:val="32"/>
        </w:rPr>
        <w:t>⑸竞得入选人在线打印的</w:t>
      </w:r>
      <w:r>
        <w:rPr>
          <w:rFonts w:ascii="仿宋" w:eastAsia="仿宋" w:hAnsi="仿宋" w:cs="宋体" w:hint="eastAsia"/>
          <w:color w:val="000000"/>
          <w:kern w:val="0"/>
          <w:sz w:val="32"/>
          <w:szCs w:val="32"/>
        </w:rPr>
        <w:t>《国有建设用地使用权竞买申请书》、《国有建设用地使用权竞买保证金到账确认书》、《国有建设用地使用权竞得入选人确认书》。</w:t>
      </w:r>
      <w:r>
        <w:rPr>
          <w:rFonts w:ascii="仿宋" w:eastAsia="仿宋" w:hAnsi="仿宋" w:cs="宋体"/>
          <w:color w:val="000000"/>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lastRenderedPageBreak/>
        <w:t>2</w:t>
      </w:r>
      <w:r>
        <w:rPr>
          <w:rFonts w:ascii="仿宋" w:eastAsia="仿宋" w:hAnsi="仿宋" w:cs="宋体" w:hint="eastAsia"/>
          <w:kern w:val="0"/>
          <w:sz w:val="32"/>
          <w:szCs w:val="32"/>
        </w:rPr>
        <w:t>、自然人竞得的，应提交下列文件：</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⑴竞得入选人有效身份证明文件；</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⑵竞得入选人委托他人办理的，须提交授权委托书及委托代理人的有效身份证明文件；</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⑶竞得入选人在线打印网上交易系统自动生成的《国有建设用地使用权竞买申请书》、《国有建设用地使用权竞买保证金到账确认书》和《国有建设用地使用权竞得入选人确认书》。</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、其他组织竞得的，应提交下列文件：</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⑴表明该组织合法存在的文件或有效证明；</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⑵组织机构代码证书副本（复印件）；</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⑶表明该组织负责人身份的有效证明文件；</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⑷竞得入选人委托他人办理的，须提交授权委托书及委托代理人的有效身份证明文件；</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⑸竞得入选人在线打印的《国有建设用地使用权竞买申请书》、《国有建设用地使用权竞买保证金到账确认书》、《国有建设用地使用权竞得入选人确认书》。</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、境外竞买申请人竞得的，应提交下列文件：</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⑴境外法人、自然人、其他组织的有效身份证明文件经公证、认证的副本；</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⑵竞得入选人委托他人办理的，须提交授权委托书及委托代理人的有效身份证明文件；</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⑶竞得入选人在线打印的《国有建设用地使用权竞买申请书》、《国有建设用地使用权竞买保证金到账确认书》、《国有建设用地使用权竞得入选人确认书。</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5</w:t>
      </w:r>
      <w:r>
        <w:rPr>
          <w:rFonts w:ascii="仿宋" w:eastAsia="仿宋" w:hAnsi="仿宋" w:cs="宋体" w:hint="eastAsia"/>
          <w:kern w:val="0"/>
          <w:sz w:val="32"/>
          <w:szCs w:val="32"/>
        </w:rPr>
        <w:t>、联合竞得的，应提交下列文件：</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⑴联合竞买各方的有效身份证明文件；</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⑵联合竞买协议，协议要规定联合各方的权利、义务，并明确签订《国有建设用地使用权出让合同》时的受让人（各项内容须与在交易系统上申购时提交的内容一致）；</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⑶竞得入选人委托他人办理成交后续手续的，须提交授权委托书及委托代理人的有效身份证明文件；</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⑷竞得入选人在线打印的《国有建设用地使用权竞买申请书》、《国有建设用地使用权竞买保证金到账确认书》、《国有建设用地使用权竞得入选人确认书》。</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属房地产开发用地的，还应提交竞买保证金不属于银行贷款、股东借款、转贷和募集资金的承诺书及商业金融机构的资信证明。</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上述文件为复印件的，应在复印件上注明“与原件一致”并加盖竞买申请人公章，同时提交原件核实。</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有下列情形之一的，视为资格审查不能通过，竞得结果无效，该竞买人的竞买保证金不予退还。</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．竞得入选人不符合竞买资格要求的；</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．提交核对的文件资料不齐全或不符合规定的；</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．法律法规规定的其它情形。</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（二）签订《国有建设用地使用权成交确认书》。</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竞得入选人在规定时间提交上述资料并经审查符合竞买资格的，鄢陵县</w:t>
      </w:r>
      <w:r>
        <w:rPr>
          <w:rFonts w:ascii="仿宋" w:eastAsia="仿宋" w:hAnsi="仿宋" w:cs="宋体" w:hint="eastAsia"/>
          <w:color w:val="003366"/>
          <w:kern w:val="0"/>
          <w:sz w:val="32"/>
          <w:szCs w:val="32"/>
        </w:rPr>
        <w:t>国土资源局</w:t>
      </w:r>
      <w:r>
        <w:rPr>
          <w:rFonts w:ascii="仿宋" w:eastAsia="仿宋" w:hAnsi="仿宋" w:cs="宋体" w:hint="eastAsia"/>
          <w:kern w:val="0"/>
          <w:sz w:val="32"/>
          <w:szCs w:val="32"/>
        </w:rPr>
        <w:t>与竞得人签订《国有建设用地使用权成交确认书》。委托他人代签的，应提交法定代表人亲笔签名并盖章的授权委托书。</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（三）签订《国有建设用地使用权出让合同》。</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竞得人持签订的《国有建设用地使用权成交确认书》，在约定的期限内与我局签订《国有建设用地使用权出让合同》。</w:t>
      </w:r>
      <w:r>
        <w:rPr>
          <w:rFonts w:ascii="仿宋" w:eastAsia="仿宋" w:hAnsi="仿宋" w:cs="宋体"/>
          <w:kern w:val="0"/>
          <w:sz w:val="32"/>
          <w:szCs w:val="32"/>
        </w:rPr>
        <w:t xml:space="preserve"> </w:t>
      </w:r>
    </w:p>
    <w:p w:rsidR="00C11982" w:rsidRDefault="009B64AF">
      <w:pPr>
        <w:widowControl/>
        <w:spacing w:line="56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lastRenderedPageBreak/>
        <w:t>十、出让结果公示</w:t>
      </w:r>
      <w:r>
        <w:rPr>
          <w:rFonts w:ascii="仿宋" w:eastAsia="仿宋" w:hAnsi="仿宋" w:cs="宋体"/>
          <w:b/>
          <w:bCs/>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我局将在本次国有建设用地使用权网上拍卖出让活动结束后</w:t>
      </w:r>
      <w:r>
        <w:rPr>
          <w:rFonts w:ascii="仿宋" w:eastAsia="仿宋" w:hAnsi="仿宋" w:cs="宋体"/>
          <w:kern w:val="0"/>
          <w:sz w:val="32"/>
          <w:szCs w:val="32"/>
        </w:rPr>
        <w:t>10</w:t>
      </w:r>
      <w:r>
        <w:rPr>
          <w:rFonts w:ascii="仿宋" w:eastAsia="仿宋" w:hAnsi="仿宋" w:cs="宋体" w:hint="eastAsia"/>
          <w:kern w:val="0"/>
          <w:sz w:val="32"/>
          <w:szCs w:val="32"/>
        </w:rPr>
        <w:t>个工作日内，在中国土地市场网、河南省国土资源厅门户网、《许昌日报》向社会公布本次国有建设用地使用权网上拍卖出让结果。</w:t>
      </w:r>
    </w:p>
    <w:p w:rsidR="00C11982" w:rsidRDefault="009B64AF">
      <w:pPr>
        <w:widowControl/>
        <w:spacing w:line="56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十一、</w:t>
      </w:r>
      <w:r>
        <w:rPr>
          <w:rFonts w:ascii="仿宋" w:eastAsia="仿宋" w:hAnsi="仿宋" w:cs="宋体" w:hint="eastAsia"/>
          <w:kern w:val="0"/>
          <w:sz w:val="32"/>
          <w:szCs w:val="32"/>
        </w:rPr>
        <w:t>拍卖</w:t>
      </w:r>
      <w:r>
        <w:rPr>
          <w:rFonts w:ascii="仿宋" w:eastAsia="仿宋" w:hAnsi="仿宋" w:cs="宋体" w:hint="eastAsia"/>
          <w:b/>
          <w:bCs/>
          <w:kern w:val="0"/>
          <w:sz w:val="32"/>
          <w:szCs w:val="32"/>
        </w:rPr>
        <w:t>中止或终止</w:t>
      </w:r>
      <w:r>
        <w:rPr>
          <w:rFonts w:ascii="仿宋" w:eastAsia="仿宋" w:hAnsi="仿宋" w:cs="宋体"/>
          <w:b/>
          <w:bCs/>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有下列情形之一的，我局将发布中止或者终止网上交易公告，并中止或者终止网上交易活动</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（一）司法机关、监察机关依法要求中止或者终止网上交易活动的</w:t>
      </w:r>
      <w:r>
        <w:rPr>
          <w:rFonts w:ascii="仿宋" w:eastAsia="仿宋" w:hAnsi="仿宋" w:cs="宋体"/>
          <w:kern w:val="0"/>
          <w:sz w:val="32"/>
          <w:szCs w:val="32"/>
        </w:rPr>
        <w:t>;</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（二）因相关政策、宗地规划条件等发生变化，对土地使用权有重大影响的；</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（三）网上交易系统软、硬件故障，网上交易系统网络专线故障，网上交易</w:t>
      </w:r>
      <w:r>
        <w:rPr>
          <w:rFonts w:ascii="仿宋" w:eastAsia="仿宋" w:hAnsi="仿宋" w:cs="宋体"/>
          <w:kern w:val="0"/>
          <w:sz w:val="32"/>
          <w:szCs w:val="32"/>
        </w:rPr>
        <w:t>CA</w:t>
      </w:r>
      <w:r>
        <w:rPr>
          <w:rFonts w:ascii="仿宋" w:eastAsia="仿宋" w:hAnsi="仿宋" w:cs="宋体" w:hint="eastAsia"/>
          <w:kern w:val="0"/>
          <w:sz w:val="32"/>
          <w:szCs w:val="32"/>
        </w:rPr>
        <w:t>认证系统故障，代理银行保证金交纳系统故障以及不可抗力因素等，导致网上交易系统不能正常运行的；</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（四）因网络入侵等非可控因素，导致网上交易系统不能正常运行的；</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（五）依法应当中止或者终止网上交易活动的其他情形。</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网上交易中止时间超过</w:t>
      </w:r>
      <w:r>
        <w:rPr>
          <w:rFonts w:ascii="仿宋" w:eastAsia="仿宋" w:hAnsi="仿宋" w:cs="宋体"/>
          <w:color w:val="FF0000"/>
          <w:kern w:val="0"/>
          <w:sz w:val="32"/>
          <w:szCs w:val="32"/>
        </w:rPr>
        <w:t>5</w:t>
      </w:r>
      <w:r>
        <w:rPr>
          <w:rFonts w:ascii="仿宋" w:eastAsia="仿宋" w:hAnsi="仿宋" w:cs="宋体" w:hint="eastAsia"/>
          <w:kern w:val="0"/>
          <w:sz w:val="32"/>
          <w:szCs w:val="32"/>
        </w:rPr>
        <w:t>日内不能恢复交易的，该项交易自动终止。竞买人交纳的竞买保证金全额</w:t>
      </w:r>
      <w:r>
        <w:rPr>
          <w:rFonts w:ascii="仿宋" w:eastAsia="仿宋" w:hAnsi="仿宋" w:cs="宋体" w:hint="eastAsia"/>
          <w:color w:val="FF0000"/>
          <w:kern w:val="0"/>
          <w:sz w:val="32"/>
          <w:szCs w:val="32"/>
        </w:rPr>
        <w:t>无息</w:t>
      </w:r>
      <w:r>
        <w:rPr>
          <w:rFonts w:ascii="仿宋" w:eastAsia="仿宋" w:hAnsi="仿宋" w:cs="宋体" w:hint="eastAsia"/>
          <w:kern w:val="0"/>
          <w:sz w:val="32"/>
          <w:szCs w:val="32"/>
        </w:rPr>
        <w:t>退还。网上交易中止事项消除后，我局将及时在网上交易系统发布恢复网上交易公告，重</w:t>
      </w:r>
      <w:r>
        <w:rPr>
          <w:rFonts w:ascii="仿宋" w:eastAsia="仿宋" w:hAnsi="仿宋" w:cs="宋体" w:hint="eastAsia"/>
          <w:kern w:val="0"/>
          <w:sz w:val="32"/>
          <w:szCs w:val="32"/>
        </w:rPr>
        <w:lastRenderedPageBreak/>
        <w:t>新明确交易时间，恢复网上交易。交易中止前已取得竞买资格的，其竞买资格在本次交易期内（含中止交易期及恢复交易后）有效。</w:t>
      </w:r>
    </w:p>
    <w:p w:rsidR="00C11982" w:rsidRDefault="009B64AF">
      <w:pPr>
        <w:widowControl/>
        <w:spacing w:line="560" w:lineRule="exact"/>
        <w:ind w:firstLineChars="200" w:firstLine="643"/>
        <w:rPr>
          <w:rFonts w:ascii="仿宋" w:eastAsia="仿宋" w:hAnsi="仿宋" w:cs="宋体"/>
          <w:color w:val="FF0000"/>
          <w:kern w:val="0"/>
          <w:sz w:val="32"/>
          <w:szCs w:val="32"/>
        </w:rPr>
      </w:pPr>
      <w:r>
        <w:rPr>
          <w:rFonts w:ascii="仿宋" w:eastAsia="仿宋" w:hAnsi="仿宋" w:cs="宋体" w:hint="eastAsia"/>
          <w:b/>
          <w:bCs/>
          <w:color w:val="FF0000"/>
          <w:kern w:val="0"/>
          <w:sz w:val="32"/>
          <w:szCs w:val="32"/>
        </w:rPr>
        <w:t>十二、</w:t>
      </w:r>
      <w:r>
        <w:rPr>
          <w:rFonts w:ascii="仿宋" w:eastAsia="仿宋" w:hAnsi="仿宋" w:cs="宋体" w:hint="eastAsia"/>
          <w:b/>
          <w:bCs/>
          <w:kern w:val="0"/>
          <w:sz w:val="32"/>
          <w:szCs w:val="32"/>
        </w:rPr>
        <w:t>注意事项</w:t>
      </w:r>
      <w:r>
        <w:rPr>
          <w:rFonts w:ascii="仿宋" w:eastAsia="仿宋" w:hAnsi="仿宋" w:cs="宋体"/>
          <w:b/>
          <w:bCs/>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出让地块未作地下工程勘查，如遇有各类管线、不良地质以及电力、通信设施设备迁移等情况均由竞得人按有关规定处理并支付相关费用，我局和鄢陵县公共资源交易中心、鄢陵金地地产交易中心不承担责任。</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（二）竞买申请人或竞买人网上交易行为所产生的法律后果，由竞买申请人或竞买人自行承担。</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（三）网上交易系统提供的《国有建设用地使用权出让合同》为范本，最终以实际签订的合同为准。</w:t>
      </w:r>
      <w:r>
        <w:rPr>
          <w:rFonts w:ascii="仿宋" w:eastAsia="仿宋" w:hAnsi="仿宋" w:cs="宋体"/>
          <w:kern w:val="0"/>
          <w:sz w:val="32"/>
          <w:szCs w:val="32"/>
        </w:rPr>
        <w:t xml:space="preserve"> </w:t>
      </w:r>
    </w:p>
    <w:p w:rsidR="00C11982" w:rsidRDefault="009B64AF">
      <w:pPr>
        <w:widowControl/>
        <w:spacing w:line="276"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（四）《国有建设用地使用权成交确认书》对出让人和竞得入选人具有同等法律效力，出让人擅自改变竞得结果，或者竞得入选人、竞得人放弃竞得结果的，应当承担相应违规违约及法律责任。</w:t>
      </w:r>
      <w:r>
        <w:rPr>
          <w:rFonts w:ascii="仿宋" w:eastAsia="仿宋" w:hAnsi="仿宋" w:cs="宋体"/>
          <w:kern w:val="0"/>
          <w:sz w:val="32"/>
          <w:szCs w:val="32"/>
        </w:rPr>
        <w:br/>
      </w:r>
      <w:r>
        <w:rPr>
          <w:rFonts w:ascii="仿宋" w:eastAsia="仿宋" w:hAnsi="仿宋" w:cs="宋体"/>
          <w:kern w:val="0"/>
          <w:sz w:val="32"/>
          <w:szCs w:val="32"/>
        </w:rPr>
        <w:lastRenderedPageBreak/>
        <w:t xml:space="preserve">    </w:t>
      </w:r>
      <w:r>
        <w:rPr>
          <w:rFonts w:ascii="仿宋" w:eastAsia="仿宋" w:hAnsi="仿宋" w:cs="宋体" w:hint="eastAsia"/>
          <w:kern w:val="0"/>
          <w:sz w:val="32"/>
          <w:szCs w:val="32"/>
        </w:rPr>
        <w:t>（五）竞买申请人竞得宗地后，需成立新公司进行开发建设的，应在申请时勾选成立新公司选项。网上交易系统将自动在申请书中列明相关条款。单独申请的，竞买申请人应成立独资公司；联合申请的，按提交申请时确定的联合竞买申请人和各自出资比例成立新公司。</w:t>
      </w:r>
      <w:r>
        <w:rPr>
          <w:rFonts w:ascii="仿宋" w:eastAsia="仿宋" w:hAnsi="仿宋" w:cs="宋体"/>
          <w:kern w:val="0"/>
          <w:sz w:val="32"/>
          <w:szCs w:val="32"/>
        </w:rPr>
        <w:t xml:space="preserve"> </w:t>
      </w:r>
    </w:p>
    <w:p w:rsidR="00C11982" w:rsidRDefault="009B64AF">
      <w:pPr>
        <w:widowControl/>
        <w:spacing w:line="276"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竞买人竞得宗地后，我局将与竞得人签订《国有建设用地使用权出让合同》，在竞得人按约定办理完新公司注册登记手续后，再与新公司签订《国有建设用地使用权出让合同变更协议》。或竞买人在规定时间内，办理完新公司注册登记手续后，我局同意直接与新公司签订《国有建设用地使用权出让合同》。</w:t>
      </w:r>
      <w:r>
        <w:rPr>
          <w:rFonts w:ascii="仿宋" w:eastAsia="仿宋" w:hAnsi="仿宋" w:cs="宋体"/>
          <w:kern w:val="0"/>
          <w:sz w:val="32"/>
          <w:szCs w:val="32"/>
        </w:rPr>
        <w:t xml:space="preserve"> </w:t>
      </w:r>
    </w:p>
    <w:p w:rsidR="00080803" w:rsidRDefault="009B64AF">
      <w:pPr>
        <w:widowControl/>
        <w:spacing w:line="276"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（六）竞得人使用人民币交纳的竞买保证金，在签订《国有建设用地使用权出让合同》后转作受让土地的定金，定金以《国有建设用地使用权出让合同》约定的金额为准。未竞得人交纳的竞买保证金，</w:t>
      </w:r>
      <w:r w:rsidR="00080803">
        <w:rPr>
          <w:rFonts w:ascii="仿宋" w:eastAsia="仿宋" w:hAnsi="仿宋" w:cs="宋体" w:hint="eastAsia"/>
          <w:kern w:val="0"/>
          <w:sz w:val="32"/>
          <w:szCs w:val="32"/>
        </w:rPr>
        <w:t>未竞得人应带相关手续，在拍卖活动结束之后5个工作日</w:t>
      </w:r>
      <w:r w:rsidR="000C2205">
        <w:rPr>
          <w:rFonts w:ascii="仿宋" w:eastAsia="仿宋" w:hAnsi="仿宋" w:cs="宋体" w:hint="eastAsia"/>
          <w:kern w:val="0"/>
          <w:sz w:val="32"/>
          <w:szCs w:val="32"/>
        </w:rPr>
        <w:t>内</w:t>
      </w:r>
      <w:r w:rsidR="00080803">
        <w:rPr>
          <w:rFonts w:ascii="仿宋" w:eastAsia="仿宋" w:hAnsi="仿宋" w:cs="宋体" w:hint="eastAsia"/>
          <w:kern w:val="0"/>
          <w:sz w:val="32"/>
          <w:szCs w:val="32"/>
        </w:rPr>
        <w:t>向我局提出退款申请，由竞得人去财政部门办理退款手续，退还的竞买保证金不计利息。</w:t>
      </w:r>
    </w:p>
    <w:p w:rsidR="00C11982" w:rsidRPr="00080803" w:rsidRDefault="00080803" w:rsidP="00080803">
      <w:pPr>
        <w:tabs>
          <w:tab w:val="left" w:pos="5640"/>
        </w:tabs>
        <w:rPr>
          <w:rFonts w:ascii="仿宋" w:eastAsia="仿宋" w:hAnsi="仿宋" w:cs="宋体"/>
          <w:sz w:val="32"/>
          <w:szCs w:val="32"/>
        </w:rPr>
      </w:pPr>
      <w:r>
        <w:rPr>
          <w:rFonts w:ascii="仿宋" w:eastAsia="仿宋" w:hAnsi="仿宋" w:cs="宋体"/>
          <w:sz w:val="32"/>
          <w:szCs w:val="32"/>
        </w:rPr>
        <w:lastRenderedPageBreak/>
        <w:tab/>
      </w:r>
    </w:p>
    <w:p w:rsidR="00C11982" w:rsidRDefault="009B64AF">
      <w:pPr>
        <w:widowControl/>
        <w:spacing w:line="276"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（七）网上交易过程所涉及时间除竞买保证金到账时间以银行系统记录到账时间为准外，其余均以网上交易系统服务器时间为准，数据记录时间以数据信息到达网上交易系统服务器的时间为依据。</w:t>
      </w:r>
      <w:r>
        <w:rPr>
          <w:rFonts w:ascii="仿宋" w:eastAsia="仿宋" w:hAnsi="仿宋" w:cs="宋体"/>
          <w:kern w:val="0"/>
          <w:sz w:val="32"/>
          <w:szCs w:val="32"/>
        </w:rPr>
        <w:t xml:space="preserve"> </w:t>
      </w:r>
    </w:p>
    <w:p w:rsidR="00C11982" w:rsidRDefault="009B64AF">
      <w:pPr>
        <w:widowControl/>
        <w:spacing w:line="276"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（八）竞得人签订《国有建设用地使用权出让合同》，缴清全部土地出让金和相关税费后，应依法申请办理土地登记手续，领取《国有建设用地使用权证》。</w:t>
      </w:r>
    </w:p>
    <w:p w:rsidR="00C11982" w:rsidRDefault="009B64AF">
      <w:pPr>
        <w:widowControl/>
        <w:spacing w:line="276"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（九）存在下列违法违规违约行为，在结案和问题查处整改到位前，竞买人及其控股股东不得参加土地竞买活动。</w:t>
      </w:r>
      <w:r>
        <w:rPr>
          <w:rFonts w:ascii="仿宋" w:eastAsia="仿宋" w:hAnsi="仿宋" w:cs="宋体"/>
          <w:kern w:val="0"/>
          <w:sz w:val="32"/>
          <w:szCs w:val="32"/>
        </w:rPr>
        <w:t xml:space="preserve"> </w:t>
      </w:r>
    </w:p>
    <w:p w:rsidR="00C11982" w:rsidRDefault="009B64AF">
      <w:pPr>
        <w:widowControl/>
        <w:spacing w:line="276" w:lineRule="auto"/>
        <w:ind w:firstLineChars="200" w:firstLine="640"/>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、伪造公文骗取用地和非法倒卖土地等犯罪行为的；</w:t>
      </w:r>
      <w:r>
        <w:rPr>
          <w:rFonts w:ascii="仿宋" w:eastAsia="仿宋" w:hAnsi="仿宋" w:cs="宋体"/>
          <w:kern w:val="0"/>
          <w:sz w:val="32"/>
          <w:szCs w:val="32"/>
        </w:rPr>
        <w:t xml:space="preserve"> </w:t>
      </w:r>
    </w:p>
    <w:p w:rsidR="00C11982" w:rsidRDefault="009B64AF">
      <w:pPr>
        <w:widowControl/>
        <w:spacing w:line="276" w:lineRule="auto"/>
        <w:ind w:firstLineChars="200" w:firstLine="640"/>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、非法转让土地使用权等违法行为的；</w:t>
      </w:r>
      <w:r>
        <w:rPr>
          <w:rFonts w:ascii="仿宋" w:eastAsia="仿宋" w:hAnsi="仿宋" w:cs="宋体"/>
          <w:kern w:val="0"/>
          <w:sz w:val="32"/>
          <w:szCs w:val="32"/>
        </w:rPr>
        <w:t xml:space="preserve"> </w:t>
      </w:r>
    </w:p>
    <w:p w:rsidR="00C11982" w:rsidRDefault="009B64AF">
      <w:pPr>
        <w:widowControl/>
        <w:spacing w:line="276" w:lineRule="auto"/>
        <w:ind w:firstLineChars="200" w:firstLine="640"/>
        <w:rPr>
          <w:rFonts w:ascii="仿宋" w:eastAsia="仿宋" w:hAnsi="仿宋" w:cs="宋体"/>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、因企业原因造成土地闲置一年以上的；</w:t>
      </w:r>
      <w:r>
        <w:rPr>
          <w:rFonts w:ascii="仿宋" w:eastAsia="仿宋" w:hAnsi="仿宋" w:cs="宋体"/>
          <w:kern w:val="0"/>
          <w:sz w:val="32"/>
          <w:szCs w:val="32"/>
        </w:rPr>
        <w:t xml:space="preserve"> </w:t>
      </w:r>
    </w:p>
    <w:p w:rsidR="00C11982" w:rsidRDefault="009B64AF">
      <w:pPr>
        <w:widowControl/>
        <w:spacing w:line="276" w:lineRule="auto"/>
        <w:ind w:firstLineChars="200" w:firstLine="640"/>
        <w:rPr>
          <w:rFonts w:ascii="仿宋" w:eastAsia="仿宋" w:hAnsi="仿宋" w:cs="宋体"/>
          <w:kern w:val="0"/>
          <w:sz w:val="32"/>
          <w:szCs w:val="32"/>
        </w:rPr>
      </w:pPr>
      <w:r>
        <w:rPr>
          <w:rFonts w:ascii="仿宋" w:eastAsia="仿宋" w:hAnsi="仿宋" w:cs="宋体"/>
          <w:kern w:val="0"/>
          <w:sz w:val="32"/>
          <w:szCs w:val="32"/>
        </w:rPr>
        <w:lastRenderedPageBreak/>
        <w:t>4</w:t>
      </w:r>
      <w:r>
        <w:rPr>
          <w:rFonts w:ascii="仿宋" w:eastAsia="仿宋" w:hAnsi="仿宋" w:cs="宋体" w:hint="eastAsia"/>
          <w:kern w:val="0"/>
          <w:sz w:val="32"/>
          <w:szCs w:val="32"/>
        </w:rPr>
        <w:t>、开发建设企业违背出让合同约定条件开发利用土地的。</w:t>
      </w:r>
      <w:r>
        <w:rPr>
          <w:rFonts w:ascii="仿宋" w:eastAsia="仿宋" w:hAnsi="仿宋" w:cs="宋体"/>
          <w:kern w:val="0"/>
          <w:sz w:val="32"/>
          <w:szCs w:val="32"/>
        </w:rPr>
        <w:t xml:space="preserve"> </w:t>
      </w:r>
    </w:p>
    <w:p w:rsidR="00C11982" w:rsidRDefault="009B64AF">
      <w:pPr>
        <w:widowControl/>
        <w:spacing w:line="12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（十）竞得入选人（竞得人）有下列行为之一的，竞得结果无效，竞买保证金不予退还。造成损失的，应当依法承担赔偿责任：</w:t>
      </w:r>
      <w:r>
        <w:rPr>
          <w:rFonts w:ascii="仿宋" w:eastAsia="仿宋" w:hAnsi="仿宋" w:cs="宋体"/>
          <w:kern w:val="0"/>
          <w:sz w:val="32"/>
          <w:szCs w:val="32"/>
        </w:rPr>
        <w:t xml:space="preserve"> </w:t>
      </w:r>
    </w:p>
    <w:p w:rsidR="00C11982" w:rsidRDefault="009B64AF">
      <w:pPr>
        <w:widowControl/>
        <w:spacing w:line="120" w:lineRule="auto"/>
        <w:ind w:firstLineChars="200" w:firstLine="640"/>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、逾期或拒绝签订《国有建设用地使用权成交确认书》的；</w:t>
      </w:r>
      <w:r>
        <w:rPr>
          <w:rFonts w:ascii="仿宋" w:eastAsia="仿宋" w:hAnsi="仿宋" w:cs="宋体"/>
          <w:kern w:val="0"/>
          <w:sz w:val="32"/>
          <w:szCs w:val="32"/>
        </w:rPr>
        <w:t xml:space="preserve"> </w:t>
      </w:r>
    </w:p>
    <w:p w:rsidR="00C11982" w:rsidRDefault="009B64AF">
      <w:pPr>
        <w:widowControl/>
        <w:spacing w:line="120" w:lineRule="auto"/>
        <w:ind w:firstLineChars="200" w:firstLine="640"/>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、逾期或拒绝签订《国有建设用地使用权出让合同》的；</w:t>
      </w:r>
    </w:p>
    <w:p w:rsidR="00C11982" w:rsidRDefault="009B64AF">
      <w:pPr>
        <w:widowControl/>
        <w:spacing w:line="120" w:lineRule="auto"/>
        <w:ind w:firstLineChars="200" w:firstLine="640"/>
        <w:rPr>
          <w:rFonts w:ascii="仿宋" w:eastAsia="仿宋" w:hAnsi="仿宋" w:cs="宋体"/>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、提供虚假信息、隐瞒事实的；</w:t>
      </w:r>
    </w:p>
    <w:p w:rsidR="00C11982" w:rsidRDefault="009B64AF">
      <w:pPr>
        <w:widowControl/>
        <w:spacing w:line="120" w:lineRule="auto"/>
        <w:ind w:firstLineChars="200" w:firstLine="640"/>
        <w:rPr>
          <w:rFonts w:ascii="仿宋" w:eastAsia="仿宋" w:hAnsi="仿宋" w:cs="宋体"/>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、采取行贿、恶意串通等违法违规手段竞得的；</w:t>
      </w:r>
      <w:r>
        <w:rPr>
          <w:rFonts w:ascii="仿宋" w:eastAsia="仿宋" w:hAnsi="仿宋" w:cs="宋体"/>
          <w:kern w:val="0"/>
          <w:sz w:val="32"/>
          <w:szCs w:val="32"/>
        </w:rPr>
        <w:t xml:space="preserve"> </w:t>
      </w:r>
    </w:p>
    <w:p w:rsidR="00C11982" w:rsidRDefault="009B64AF">
      <w:pPr>
        <w:widowControl/>
        <w:spacing w:line="120" w:lineRule="auto"/>
        <w:ind w:firstLineChars="200" w:firstLine="640"/>
        <w:rPr>
          <w:rFonts w:ascii="仿宋" w:eastAsia="仿宋" w:hAnsi="仿宋" w:cs="宋体"/>
          <w:kern w:val="0"/>
          <w:sz w:val="32"/>
          <w:szCs w:val="32"/>
        </w:rPr>
      </w:pPr>
      <w:r>
        <w:rPr>
          <w:rFonts w:ascii="仿宋" w:eastAsia="仿宋" w:hAnsi="仿宋" w:cs="宋体"/>
          <w:kern w:val="0"/>
          <w:sz w:val="32"/>
          <w:szCs w:val="32"/>
        </w:rPr>
        <w:t>5</w:t>
      </w:r>
      <w:r>
        <w:rPr>
          <w:rFonts w:ascii="仿宋" w:eastAsia="仿宋" w:hAnsi="仿宋" w:cs="宋体" w:hint="eastAsia"/>
          <w:kern w:val="0"/>
          <w:sz w:val="32"/>
          <w:szCs w:val="32"/>
        </w:rPr>
        <w:t>、法律法规规定的其他情形。</w:t>
      </w:r>
      <w:r>
        <w:rPr>
          <w:rFonts w:ascii="仿宋" w:eastAsia="仿宋" w:hAnsi="仿宋" w:cs="宋体"/>
          <w:kern w:val="0"/>
          <w:sz w:val="32"/>
          <w:szCs w:val="32"/>
        </w:rPr>
        <w:t xml:space="preserve"> </w:t>
      </w:r>
    </w:p>
    <w:p w:rsidR="00C11982" w:rsidRDefault="009B64AF">
      <w:pPr>
        <w:widowControl/>
        <w:spacing w:line="12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十一）因竞买申请人使用的计算机遭遇网络堵塞、病毒入侵及其软、硬件出现故障和遗失数字证书或遗忘、泄露密码等原因，不能正常登录网上交易系统进行申请、报价、竞价的，后果由竞买申请人自行承担，网上交易活动不中止。</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竞买人因电脑或网络环境等遭遇人为攻击等，导致无法参与正常报价竞价的，可向所在地设区市级以上公安机关报案。</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（十二）系统推荐运行环境。操作系统请使用</w:t>
      </w:r>
      <w:r>
        <w:rPr>
          <w:rFonts w:ascii="仿宋" w:eastAsia="仿宋" w:hAnsi="仿宋" w:cs="宋体"/>
          <w:kern w:val="0"/>
          <w:sz w:val="32"/>
          <w:szCs w:val="32"/>
        </w:rPr>
        <w:t>WinXP</w:t>
      </w:r>
      <w:r>
        <w:rPr>
          <w:rFonts w:ascii="仿宋" w:eastAsia="仿宋" w:hAnsi="仿宋" w:cs="宋体" w:hint="eastAsia"/>
          <w:kern w:val="0"/>
          <w:sz w:val="32"/>
          <w:szCs w:val="32"/>
        </w:rPr>
        <w:t>、</w:t>
      </w:r>
      <w:r>
        <w:rPr>
          <w:rFonts w:ascii="仿宋" w:eastAsia="仿宋" w:hAnsi="仿宋" w:cs="宋体"/>
          <w:kern w:val="0"/>
          <w:sz w:val="32"/>
          <w:szCs w:val="32"/>
        </w:rPr>
        <w:t>Win7</w:t>
      </w:r>
      <w:r>
        <w:rPr>
          <w:rFonts w:ascii="仿宋" w:eastAsia="仿宋" w:hAnsi="仿宋" w:cs="宋体" w:hint="eastAsia"/>
          <w:kern w:val="0"/>
          <w:sz w:val="32"/>
          <w:szCs w:val="32"/>
        </w:rPr>
        <w:t>；浏览器请使用</w:t>
      </w:r>
      <w:r>
        <w:rPr>
          <w:rFonts w:ascii="仿宋" w:eastAsia="仿宋" w:hAnsi="仿宋" w:cs="宋体"/>
          <w:kern w:val="0"/>
          <w:sz w:val="32"/>
          <w:szCs w:val="32"/>
        </w:rPr>
        <w:t>IE8.0</w:t>
      </w:r>
      <w:r>
        <w:rPr>
          <w:rFonts w:ascii="仿宋" w:eastAsia="仿宋" w:hAnsi="仿宋" w:cs="宋体" w:hint="eastAsia"/>
          <w:kern w:val="0"/>
          <w:sz w:val="32"/>
          <w:szCs w:val="32"/>
        </w:rPr>
        <w:t>、</w:t>
      </w:r>
      <w:r>
        <w:rPr>
          <w:rFonts w:ascii="仿宋" w:eastAsia="仿宋" w:hAnsi="仿宋" w:cs="宋体"/>
          <w:kern w:val="0"/>
          <w:sz w:val="32"/>
          <w:szCs w:val="32"/>
        </w:rPr>
        <w:t>IE9.0</w:t>
      </w:r>
      <w:r>
        <w:rPr>
          <w:rFonts w:ascii="仿宋" w:eastAsia="仿宋" w:hAnsi="仿宋" w:cs="宋体" w:hint="eastAsia"/>
          <w:kern w:val="0"/>
          <w:sz w:val="32"/>
          <w:szCs w:val="32"/>
        </w:rPr>
        <w:t>、</w:t>
      </w:r>
      <w:r>
        <w:rPr>
          <w:rFonts w:ascii="仿宋" w:eastAsia="仿宋" w:hAnsi="仿宋" w:cs="宋体"/>
          <w:kern w:val="0"/>
          <w:sz w:val="32"/>
          <w:szCs w:val="32"/>
        </w:rPr>
        <w:t>IE10</w:t>
      </w:r>
      <w:r>
        <w:rPr>
          <w:rFonts w:ascii="仿宋" w:eastAsia="仿宋" w:hAnsi="仿宋" w:cs="宋体" w:hint="eastAsia"/>
          <w:kern w:val="0"/>
          <w:sz w:val="32"/>
          <w:szCs w:val="32"/>
        </w:rPr>
        <w:t>，其它操作系统与浏览器可能会影响您正常参与网上交易活动。数字证书驱动请到河南</w:t>
      </w:r>
      <w:r>
        <w:rPr>
          <w:rFonts w:ascii="仿宋" w:eastAsia="仿宋" w:hAnsi="仿宋" w:cs="宋体"/>
          <w:kern w:val="0"/>
          <w:sz w:val="32"/>
          <w:szCs w:val="32"/>
        </w:rPr>
        <w:t>CA</w:t>
      </w:r>
      <w:r>
        <w:rPr>
          <w:rFonts w:ascii="仿宋" w:eastAsia="仿宋" w:hAnsi="仿宋" w:cs="宋体" w:hint="eastAsia"/>
          <w:kern w:val="0"/>
          <w:sz w:val="32"/>
          <w:szCs w:val="32"/>
        </w:rPr>
        <w:t>官方网站下载，并正确安装。请竞买人在竞买前仔细检查好自己电脑的运行环境，并先到网上交易模拟系统练习，以免影响您的报价、竞价。</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（十三）我局与竞得入选人或竞得人因网上交易产生纠纷的，双方应协商解决，协商不成的，可依法向当地人民政府或上一级国土资源管理部门申请行政复议，或向人民法院提起行政诉讼。</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（十四）竞买人应做好个人信息和竞买地点等相关信息的保密工作。</w:t>
      </w:r>
      <w:r>
        <w:rPr>
          <w:rFonts w:ascii="仿宋" w:eastAsia="仿宋" w:hAnsi="仿宋" w:cs="宋体"/>
          <w:kern w:val="0"/>
          <w:sz w:val="32"/>
          <w:szCs w:val="32"/>
        </w:rPr>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（十五）我局对本《须知》具有解释权。未尽事宜依照《招标拍卖出让国有土地使用权规范》办理。</w:t>
      </w:r>
    </w:p>
    <w:p w:rsidR="00C11982" w:rsidRDefault="009B64AF">
      <w:pPr>
        <w:widowControl/>
        <w:spacing w:line="560" w:lineRule="exact"/>
        <w:ind w:firstLineChars="3500" w:firstLine="11200"/>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鄢陵县国土资源局</w:t>
      </w:r>
    </w:p>
    <w:p w:rsidR="00C11982" w:rsidRDefault="009B64AF">
      <w:pPr>
        <w:widowControl/>
        <w:spacing w:line="560" w:lineRule="exact"/>
        <w:ind w:firstLineChars="3200" w:firstLine="10240"/>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鄢陵县公共资源交易中心</w:t>
      </w:r>
    </w:p>
    <w:p w:rsidR="00C11982" w:rsidRDefault="009B64AF">
      <w:pPr>
        <w:widowControl/>
        <w:spacing w:line="560" w:lineRule="exact"/>
        <w:ind w:firstLineChars="3500" w:firstLine="11200"/>
        <w:rPr>
          <w:rFonts w:ascii="仿宋" w:eastAsia="仿宋" w:hAnsi="仿宋" w:cs="宋体"/>
          <w:kern w:val="0"/>
          <w:sz w:val="32"/>
          <w:szCs w:val="32"/>
        </w:rPr>
      </w:pPr>
      <w:bookmarkStart w:id="0" w:name="_GoBack"/>
      <w:bookmarkEnd w:id="0"/>
      <w:r>
        <w:rPr>
          <w:rFonts w:ascii="仿宋" w:eastAsia="仿宋" w:hAnsi="仿宋" w:cs="宋体"/>
          <w:kern w:val="0"/>
          <w:sz w:val="32"/>
          <w:szCs w:val="32"/>
        </w:rPr>
        <w:t>201</w:t>
      </w:r>
      <w:r>
        <w:rPr>
          <w:rFonts w:ascii="仿宋" w:eastAsia="仿宋" w:hAnsi="仿宋" w:cs="宋体" w:hint="eastAsia"/>
          <w:kern w:val="0"/>
          <w:sz w:val="32"/>
          <w:szCs w:val="32"/>
        </w:rPr>
        <w:t>8年01月</w:t>
      </w:r>
      <w:r w:rsidR="00742714">
        <w:rPr>
          <w:rFonts w:ascii="仿宋" w:eastAsia="仿宋" w:hAnsi="仿宋" w:cs="宋体" w:hint="eastAsia"/>
          <w:kern w:val="0"/>
          <w:sz w:val="32"/>
          <w:szCs w:val="32"/>
        </w:rPr>
        <w:t>16</w:t>
      </w:r>
      <w:r>
        <w:rPr>
          <w:rFonts w:ascii="仿宋" w:eastAsia="仿宋" w:hAnsi="仿宋" w:cs="宋体" w:hint="eastAsia"/>
          <w:kern w:val="0"/>
          <w:sz w:val="32"/>
          <w:szCs w:val="32"/>
        </w:rPr>
        <w:t>日</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lastRenderedPageBreak/>
        <w:t xml:space="preserve">                          </w:t>
      </w: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 xml:space="preserve"> </w:t>
      </w:r>
    </w:p>
    <w:p w:rsidR="00C11982" w:rsidRDefault="00C11982">
      <w:pPr>
        <w:widowControl/>
        <w:spacing w:line="560" w:lineRule="exact"/>
        <w:ind w:firstLineChars="200" w:firstLine="640"/>
        <w:rPr>
          <w:rFonts w:ascii="仿宋" w:eastAsia="仿宋" w:hAnsi="仿宋" w:cs="宋体"/>
          <w:kern w:val="0"/>
          <w:sz w:val="32"/>
          <w:szCs w:val="32"/>
        </w:rPr>
      </w:pPr>
    </w:p>
    <w:p w:rsidR="00C11982" w:rsidRDefault="009B64AF">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 xml:space="preserve">                                                        </w:t>
      </w:r>
    </w:p>
    <w:sectPr w:rsidR="00C11982" w:rsidSect="00C11982">
      <w:headerReference w:type="even" r:id="rId10"/>
      <w:headerReference w:type="default" r:id="rId11"/>
      <w:footerReference w:type="even" r:id="rId12"/>
      <w:footerReference w:type="default" r:id="rId13"/>
      <w:headerReference w:type="first" r:id="rId14"/>
      <w:footerReference w:type="first" r:id="rId15"/>
      <w:pgSz w:w="16838" w:h="11906" w:orient="landscape"/>
      <w:pgMar w:top="1800" w:right="1440" w:bottom="180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982" w:rsidRDefault="00C11982" w:rsidP="00C11982">
      <w:r>
        <w:separator/>
      </w:r>
    </w:p>
  </w:endnote>
  <w:endnote w:type="continuationSeparator" w:id="0">
    <w:p w:rsidR="00C11982" w:rsidRDefault="00C11982" w:rsidP="00C11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_5b8b_4f53">
    <w:altName w:val="Times New Roman"/>
    <w:charset w:val="00"/>
    <w:family w:val="auto"/>
    <w:pitch w:val="default"/>
    <w:sig w:usb0="00000000" w:usb1="00000000" w:usb2="00000000" w:usb3="00000000" w:csb0="00000001" w:csb1="00000000"/>
  </w:font>
  <w:font w:name="_4eff_5b8b">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982" w:rsidRDefault="00C1198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982" w:rsidRDefault="00C1198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982" w:rsidRDefault="00C1198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982" w:rsidRDefault="00C11982" w:rsidP="00C11982">
      <w:r>
        <w:separator/>
      </w:r>
    </w:p>
  </w:footnote>
  <w:footnote w:type="continuationSeparator" w:id="0">
    <w:p w:rsidR="00C11982" w:rsidRDefault="00C11982" w:rsidP="00C11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982" w:rsidRDefault="00C1198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982" w:rsidRDefault="00C1198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982" w:rsidRDefault="00C1198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E1D49"/>
    <w:multiLevelType w:val="singleLevel"/>
    <w:tmpl w:val="577E1D49"/>
    <w:lvl w:ilvl="0">
      <w:start w:val="2"/>
      <w:numFmt w:val="chineseCounting"/>
      <w:suff w:val="nothing"/>
      <w:lvlText w:val="%1、"/>
      <w:lvlJc w:val="left"/>
      <w:rPr>
        <w:rFonts w:cs="Times New Roman"/>
      </w:rPr>
    </w:lvl>
  </w:abstractNum>
  <w:abstractNum w:abstractNumId="1">
    <w:nsid w:val="5A5320F6"/>
    <w:multiLevelType w:val="singleLevel"/>
    <w:tmpl w:val="5A5320F6"/>
    <w:lvl w:ilvl="0">
      <w:start w:val="7"/>
      <w:numFmt w:val="chineseCounting"/>
      <w:suff w:val="nothing"/>
      <w:lvlText w:val="%1、"/>
      <w:lvlJc w:val="left"/>
    </w:lvl>
  </w:abstractNum>
  <w:num w:numId="1">
    <w:abstractNumId w:val="0"/>
    <w:lvlOverride w:ilvl="0">
      <w:startOverride w:val="2"/>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05"/>
  <w:displayHorizontalDrawingGridEvery w:val="2"/>
  <w:displayVerticalDrawingGridEvery w:val="2"/>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E3D"/>
    <w:rsid w:val="00001CF3"/>
    <w:rsid w:val="00005055"/>
    <w:rsid w:val="00041224"/>
    <w:rsid w:val="00080803"/>
    <w:rsid w:val="00080FE0"/>
    <w:rsid w:val="00091030"/>
    <w:rsid w:val="000A790A"/>
    <w:rsid w:val="000C2205"/>
    <w:rsid w:val="000D3183"/>
    <w:rsid w:val="000E79BF"/>
    <w:rsid w:val="00146C89"/>
    <w:rsid w:val="00147A01"/>
    <w:rsid w:val="00154CCE"/>
    <w:rsid w:val="00171308"/>
    <w:rsid w:val="00173927"/>
    <w:rsid w:val="001761E8"/>
    <w:rsid w:val="00182601"/>
    <w:rsid w:val="00195336"/>
    <w:rsid w:val="001D1A84"/>
    <w:rsid w:val="001D5B15"/>
    <w:rsid w:val="001F0D87"/>
    <w:rsid w:val="00255FFA"/>
    <w:rsid w:val="002842C9"/>
    <w:rsid w:val="002A70F2"/>
    <w:rsid w:val="002B6275"/>
    <w:rsid w:val="002C1C9C"/>
    <w:rsid w:val="002E5614"/>
    <w:rsid w:val="00301D7F"/>
    <w:rsid w:val="003107CC"/>
    <w:rsid w:val="0031430E"/>
    <w:rsid w:val="00321FB7"/>
    <w:rsid w:val="00323B43"/>
    <w:rsid w:val="00337B04"/>
    <w:rsid w:val="003B6D7A"/>
    <w:rsid w:val="003C5334"/>
    <w:rsid w:val="003D0FC9"/>
    <w:rsid w:val="003D37D8"/>
    <w:rsid w:val="003F23CE"/>
    <w:rsid w:val="00421BE7"/>
    <w:rsid w:val="004358AB"/>
    <w:rsid w:val="00485314"/>
    <w:rsid w:val="00490C1D"/>
    <w:rsid w:val="00491DE2"/>
    <w:rsid w:val="004D41ED"/>
    <w:rsid w:val="00511D03"/>
    <w:rsid w:val="00532BFA"/>
    <w:rsid w:val="005345AB"/>
    <w:rsid w:val="00535227"/>
    <w:rsid w:val="00562463"/>
    <w:rsid w:val="005805A8"/>
    <w:rsid w:val="005837F5"/>
    <w:rsid w:val="00593A70"/>
    <w:rsid w:val="005B3381"/>
    <w:rsid w:val="005C2221"/>
    <w:rsid w:val="005C4463"/>
    <w:rsid w:val="005E7DFB"/>
    <w:rsid w:val="006312AD"/>
    <w:rsid w:val="0063131C"/>
    <w:rsid w:val="00647286"/>
    <w:rsid w:val="006614F9"/>
    <w:rsid w:val="00676776"/>
    <w:rsid w:val="00690D58"/>
    <w:rsid w:val="006A3A3E"/>
    <w:rsid w:val="006D3379"/>
    <w:rsid w:val="006E261B"/>
    <w:rsid w:val="00710022"/>
    <w:rsid w:val="00715CFD"/>
    <w:rsid w:val="00727D11"/>
    <w:rsid w:val="00742714"/>
    <w:rsid w:val="0075168D"/>
    <w:rsid w:val="00791916"/>
    <w:rsid w:val="007C1180"/>
    <w:rsid w:val="00823B98"/>
    <w:rsid w:val="008325A2"/>
    <w:rsid w:val="00846143"/>
    <w:rsid w:val="008B7726"/>
    <w:rsid w:val="008D6239"/>
    <w:rsid w:val="00900B80"/>
    <w:rsid w:val="00911EF3"/>
    <w:rsid w:val="00923D9C"/>
    <w:rsid w:val="009303BB"/>
    <w:rsid w:val="00951CDE"/>
    <w:rsid w:val="00954B3B"/>
    <w:rsid w:val="009703D3"/>
    <w:rsid w:val="00971276"/>
    <w:rsid w:val="00973640"/>
    <w:rsid w:val="009A44B1"/>
    <w:rsid w:val="009B64AF"/>
    <w:rsid w:val="009C3E3D"/>
    <w:rsid w:val="009E1C99"/>
    <w:rsid w:val="00A07A77"/>
    <w:rsid w:val="00A21DF7"/>
    <w:rsid w:val="00A21FC4"/>
    <w:rsid w:val="00A35A5D"/>
    <w:rsid w:val="00A46500"/>
    <w:rsid w:val="00A60FAF"/>
    <w:rsid w:val="00A77A63"/>
    <w:rsid w:val="00A9636D"/>
    <w:rsid w:val="00AC3BD4"/>
    <w:rsid w:val="00AF3510"/>
    <w:rsid w:val="00AF3B6B"/>
    <w:rsid w:val="00B00D5D"/>
    <w:rsid w:val="00B04AE7"/>
    <w:rsid w:val="00B16C3D"/>
    <w:rsid w:val="00B35FC9"/>
    <w:rsid w:val="00B43F10"/>
    <w:rsid w:val="00BC2C06"/>
    <w:rsid w:val="00C11982"/>
    <w:rsid w:val="00C21BBB"/>
    <w:rsid w:val="00C4563C"/>
    <w:rsid w:val="00C5734B"/>
    <w:rsid w:val="00C77B69"/>
    <w:rsid w:val="00D1422F"/>
    <w:rsid w:val="00D530BC"/>
    <w:rsid w:val="00D952F2"/>
    <w:rsid w:val="00DF610D"/>
    <w:rsid w:val="00E00500"/>
    <w:rsid w:val="00E01D74"/>
    <w:rsid w:val="00E12645"/>
    <w:rsid w:val="00E465EF"/>
    <w:rsid w:val="00E74C54"/>
    <w:rsid w:val="00E8770B"/>
    <w:rsid w:val="00EC01EA"/>
    <w:rsid w:val="00EE0222"/>
    <w:rsid w:val="00EF5590"/>
    <w:rsid w:val="00EF6932"/>
    <w:rsid w:val="00F03179"/>
    <w:rsid w:val="00F03EE9"/>
    <w:rsid w:val="00F5351A"/>
    <w:rsid w:val="00F76B10"/>
    <w:rsid w:val="00FB141F"/>
    <w:rsid w:val="00FE6035"/>
    <w:rsid w:val="07DA176C"/>
    <w:rsid w:val="39911997"/>
    <w:rsid w:val="5B51142F"/>
    <w:rsid w:val="729974F6"/>
    <w:rsid w:val="7302492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82"/>
    <w:pPr>
      <w:widowControl w:val="0"/>
      <w:jc w:val="both"/>
    </w:pPr>
    <w:rPr>
      <w:rFonts w:eastAsia="宋体"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11982"/>
    <w:pPr>
      <w:tabs>
        <w:tab w:val="center" w:pos="4153"/>
        <w:tab w:val="right" w:pos="8306"/>
      </w:tabs>
      <w:snapToGrid w:val="0"/>
      <w:jc w:val="left"/>
    </w:pPr>
    <w:rPr>
      <w:sz w:val="18"/>
      <w:szCs w:val="18"/>
    </w:rPr>
  </w:style>
  <w:style w:type="paragraph" w:styleId="a4">
    <w:name w:val="header"/>
    <w:basedOn w:val="a"/>
    <w:link w:val="Char0"/>
    <w:uiPriority w:val="99"/>
    <w:qFormat/>
    <w:rsid w:val="00C11982"/>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rsid w:val="00C11982"/>
    <w:rPr>
      <w:rFonts w:cs="Times New Roman"/>
      <w:color w:val="0000FF"/>
      <w:u w:val="single"/>
    </w:rPr>
  </w:style>
  <w:style w:type="character" w:customStyle="1" w:styleId="Char0">
    <w:name w:val="页眉 Char"/>
    <w:basedOn w:val="a0"/>
    <w:link w:val="a4"/>
    <w:uiPriority w:val="99"/>
    <w:semiHidden/>
    <w:locked/>
    <w:rsid w:val="00C11982"/>
    <w:rPr>
      <w:rFonts w:eastAsia="宋体" w:cs="黑体"/>
      <w:sz w:val="18"/>
      <w:szCs w:val="18"/>
    </w:rPr>
  </w:style>
  <w:style w:type="character" w:customStyle="1" w:styleId="Char">
    <w:name w:val="页脚 Char"/>
    <w:basedOn w:val="a0"/>
    <w:link w:val="a3"/>
    <w:uiPriority w:val="99"/>
    <w:semiHidden/>
    <w:locked/>
    <w:rsid w:val="00C11982"/>
    <w:rPr>
      <w:rFonts w:eastAsia="宋体" w:cs="黑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jxca.org.c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CDEF1-5E70-442B-9F1D-6E129F3D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24</Pages>
  <Words>7588</Words>
  <Characters>1650</Characters>
  <Application>Microsoft Office Word</Application>
  <DocSecurity>0</DocSecurity>
  <Lines>13</Lines>
  <Paragraphs>18</Paragraphs>
  <ScaleCrop>false</ScaleCrop>
  <Company/>
  <LinksUpToDate>false</LinksUpToDate>
  <CharactersWithSpaces>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71</cp:revision>
  <cp:lastPrinted>2018-01-15T06:26:00Z</cp:lastPrinted>
  <dcterms:created xsi:type="dcterms:W3CDTF">2017-06-14T01:53:00Z</dcterms:created>
  <dcterms:modified xsi:type="dcterms:W3CDTF">2018-01-15T11:49:00Z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