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2F" w:rsidRPr="0061372F" w:rsidRDefault="0061372F" w:rsidP="0061372F">
      <w:pPr>
        <w:widowControl/>
        <w:wordWrap w:val="0"/>
        <w:spacing w:before="187" w:after="112" w:line="748" w:lineRule="atLeast"/>
        <w:ind w:left="281"/>
        <w:jc w:val="center"/>
        <w:rPr>
          <w:rFonts w:ascii="宋体" w:eastAsia="宋体" w:hAnsi="宋体" w:cs="宋体"/>
          <w:b/>
          <w:bCs/>
          <w:kern w:val="0"/>
          <w:sz w:val="45"/>
        </w:rPr>
      </w:pPr>
      <w:r w:rsidRPr="0061372F">
        <w:rPr>
          <w:rFonts w:ascii="宋体" w:eastAsia="宋体" w:hAnsi="宋体" w:cs="宋体" w:hint="eastAsia"/>
          <w:b/>
          <w:bCs/>
          <w:kern w:val="0"/>
          <w:sz w:val="45"/>
        </w:rPr>
        <w:t>建安</w:t>
      </w:r>
      <w:proofErr w:type="gramStart"/>
      <w:r w:rsidRPr="0061372F">
        <w:rPr>
          <w:rFonts w:ascii="宋体" w:eastAsia="宋体" w:hAnsi="宋体" w:cs="宋体" w:hint="eastAsia"/>
          <w:b/>
          <w:bCs/>
          <w:kern w:val="0"/>
          <w:sz w:val="45"/>
        </w:rPr>
        <w:t>政采竞字</w:t>
      </w:r>
      <w:proofErr w:type="gramEnd"/>
      <w:r w:rsidRPr="0061372F">
        <w:rPr>
          <w:rFonts w:ascii="宋体" w:eastAsia="宋体" w:hAnsi="宋体" w:cs="宋体" w:hint="eastAsia"/>
          <w:b/>
          <w:bCs/>
          <w:kern w:val="0"/>
          <w:sz w:val="45"/>
        </w:rPr>
        <w:t>〔</w:t>
      </w:r>
      <w:r w:rsidRPr="0061372F">
        <w:rPr>
          <w:rFonts w:ascii="宋体" w:eastAsia="宋体" w:hAnsi="宋体" w:cs="宋体"/>
          <w:b/>
          <w:bCs/>
          <w:kern w:val="0"/>
          <w:sz w:val="45"/>
        </w:rPr>
        <w:t>201</w:t>
      </w:r>
      <w:r w:rsidRPr="0061372F">
        <w:rPr>
          <w:rFonts w:ascii="宋体" w:eastAsia="宋体" w:hAnsi="宋体" w:cs="宋体" w:hint="eastAsia"/>
          <w:b/>
          <w:bCs/>
          <w:kern w:val="0"/>
          <w:sz w:val="45"/>
        </w:rPr>
        <w:t>8〕5号</w:t>
      </w:r>
    </w:p>
    <w:p w:rsidR="0061372F" w:rsidRPr="0061372F" w:rsidRDefault="0061372F" w:rsidP="0061372F">
      <w:pPr>
        <w:widowControl/>
        <w:wordWrap w:val="0"/>
        <w:spacing w:before="187" w:after="112" w:line="748" w:lineRule="atLeast"/>
        <w:ind w:left="281"/>
        <w:jc w:val="center"/>
        <w:rPr>
          <w:rFonts w:ascii="宋体" w:eastAsia="宋体" w:hAnsi="宋体" w:cs="宋体"/>
          <w:b/>
          <w:bCs/>
          <w:spacing w:val="-19"/>
          <w:kern w:val="0"/>
          <w:sz w:val="45"/>
        </w:rPr>
      </w:pPr>
      <w:r w:rsidRPr="0061372F">
        <w:rPr>
          <w:rFonts w:ascii="宋体" w:eastAsia="宋体" w:hAnsi="宋体" w:cs="宋体" w:hint="eastAsia"/>
          <w:b/>
          <w:bCs/>
          <w:spacing w:val="-19"/>
          <w:kern w:val="0"/>
          <w:sz w:val="45"/>
        </w:rPr>
        <w:t>许昌市</w:t>
      </w:r>
      <w:proofErr w:type="gramStart"/>
      <w:r w:rsidRPr="0061372F">
        <w:rPr>
          <w:rFonts w:ascii="宋体" w:eastAsia="宋体" w:hAnsi="宋体" w:cs="宋体" w:hint="eastAsia"/>
          <w:b/>
          <w:bCs/>
          <w:spacing w:val="-19"/>
          <w:kern w:val="0"/>
          <w:sz w:val="45"/>
        </w:rPr>
        <w:t>建安区</w:t>
      </w:r>
      <w:proofErr w:type="gramEnd"/>
      <w:r w:rsidRPr="0061372F">
        <w:rPr>
          <w:rFonts w:ascii="宋体" w:eastAsia="宋体" w:hAnsi="宋体" w:cs="宋体" w:hint="eastAsia"/>
          <w:b/>
          <w:bCs/>
          <w:spacing w:val="-19"/>
          <w:kern w:val="0"/>
          <w:sz w:val="45"/>
        </w:rPr>
        <w:t>陈曹乡人民政府</w:t>
      </w:r>
    </w:p>
    <w:p w:rsidR="0061372F" w:rsidRPr="0061372F" w:rsidRDefault="0061372F" w:rsidP="0061372F">
      <w:pPr>
        <w:widowControl/>
        <w:wordWrap w:val="0"/>
        <w:spacing w:before="187" w:after="112" w:line="748" w:lineRule="atLeast"/>
        <w:ind w:left="318"/>
        <w:jc w:val="center"/>
        <w:rPr>
          <w:rFonts w:ascii="宋体" w:eastAsia="宋体" w:hAnsi="宋体" w:cs="宋体"/>
          <w:b/>
          <w:bCs/>
          <w:spacing w:val="-19"/>
          <w:kern w:val="0"/>
          <w:sz w:val="45"/>
        </w:rPr>
      </w:pPr>
      <w:r w:rsidRPr="0061372F">
        <w:rPr>
          <w:rFonts w:ascii="宋体" w:eastAsia="宋体" w:hAnsi="宋体" w:cs="宋体" w:hint="eastAsia"/>
          <w:b/>
          <w:bCs/>
          <w:spacing w:val="-19"/>
          <w:kern w:val="0"/>
          <w:sz w:val="45"/>
        </w:rPr>
        <w:t>陈曹乡双楼张社区0.4KV</w:t>
      </w:r>
      <w:proofErr w:type="gramStart"/>
      <w:r w:rsidRPr="0061372F">
        <w:rPr>
          <w:rFonts w:ascii="宋体" w:eastAsia="宋体" w:hAnsi="宋体" w:cs="宋体" w:hint="eastAsia"/>
          <w:b/>
          <w:bCs/>
          <w:spacing w:val="-19"/>
          <w:kern w:val="0"/>
          <w:sz w:val="45"/>
        </w:rPr>
        <w:t>线路集户表</w:t>
      </w:r>
      <w:proofErr w:type="gramEnd"/>
      <w:r w:rsidRPr="0061372F">
        <w:rPr>
          <w:rFonts w:ascii="宋体" w:eastAsia="宋体" w:hAnsi="宋体" w:cs="宋体" w:hint="eastAsia"/>
          <w:b/>
          <w:bCs/>
          <w:spacing w:val="-19"/>
          <w:kern w:val="0"/>
          <w:sz w:val="45"/>
        </w:rPr>
        <w:t>恢复工程</w:t>
      </w:r>
    </w:p>
    <w:p w:rsidR="0061372F" w:rsidRPr="0061372F" w:rsidRDefault="0061372F" w:rsidP="0061372F">
      <w:pPr>
        <w:widowControl/>
        <w:wordWrap w:val="0"/>
        <w:spacing w:before="187" w:after="112" w:line="748" w:lineRule="atLeast"/>
        <w:ind w:left="318"/>
        <w:jc w:val="center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宋体" w:eastAsia="宋体" w:hAnsi="宋体" w:cs="宋体" w:hint="eastAsia"/>
          <w:b/>
          <w:bCs/>
          <w:kern w:val="0"/>
          <w:sz w:val="45"/>
        </w:rPr>
        <w:t>竞争性谈判结果公告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一、项目情况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1</w:t>
      </w:r>
      <w:r w:rsidRPr="0061372F">
        <w:rPr>
          <w:rFonts w:ascii="楷体" w:eastAsia="楷体" w:hAnsi="楷体" w:cs="宋体" w:hint="eastAsia"/>
          <w:b/>
          <w:bCs/>
          <w:kern w:val="0"/>
          <w:sz w:val="36"/>
        </w:rPr>
        <w:t>、项目编号：</w:t>
      </w:r>
      <w:r w:rsidRPr="00281182">
        <w:rPr>
          <w:rFonts w:ascii="仿宋" w:eastAsia="仿宋" w:hAnsi="仿宋" w:hint="eastAsia"/>
          <w:bCs/>
          <w:sz w:val="36"/>
          <w:szCs w:val="36"/>
        </w:rPr>
        <w:t>建安</w:t>
      </w:r>
      <w:proofErr w:type="gramStart"/>
      <w:r w:rsidRPr="00281182">
        <w:rPr>
          <w:rFonts w:ascii="仿宋" w:eastAsia="仿宋" w:hAnsi="仿宋" w:hint="eastAsia"/>
          <w:bCs/>
          <w:sz w:val="36"/>
          <w:szCs w:val="36"/>
        </w:rPr>
        <w:t>政采竞字</w:t>
      </w:r>
      <w:proofErr w:type="gramEnd"/>
      <w:r w:rsidRPr="00281182">
        <w:rPr>
          <w:rFonts w:ascii="仿宋" w:eastAsia="仿宋" w:hAnsi="仿宋" w:hint="eastAsia"/>
          <w:bCs/>
          <w:sz w:val="36"/>
          <w:szCs w:val="36"/>
        </w:rPr>
        <w:t>〔</w:t>
      </w:r>
      <w:r w:rsidRPr="00281182">
        <w:rPr>
          <w:rFonts w:ascii="仿宋" w:eastAsia="仿宋" w:hAnsi="仿宋"/>
          <w:bCs/>
          <w:sz w:val="36"/>
          <w:szCs w:val="36"/>
        </w:rPr>
        <w:t>201</w:t>
      </w:r>
      <w:r w:rsidRPr="00281182">
        <w:rPr>
          <w:rFonts w:ascii="仿宋" w:eastAsia="仿宋" w:hAnsi="仿宋" w:hint="eastAsia"/>
          <w:bCs/>
          <w:sz w:val="36"/>
          <w:szCs w:val="36"/>
        </w:rPr>
        <w:t>8〕5号</w:t>
      </w:r>
    </w:p>
    <w:p w:rsidR="0061372F" w:rsidRPr="0061372F" w:rsidRDefault="0061372F" w:rsidP="0061372F">
      <w:pPr>
        <w:wordWrap w:val="0"/>
        <w:rPr>
          <w:rFonts w:ascii="仿宋" w:eastAsia="仿宋" w:hAnsi="仿宋"/>
          <w:sz w:val="36"/>
          <w:szCs w:val="36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2</w:t>
      </w:r>
      <w:r w:rsidRPr="0061372F">
        <w:rPr>
          <w:rFonts w:ascii="楷体" w:eastAsia="楷体" w:hAnsi="楷体" w:cs="宋体" w:hint="eastAsia"/>
          <w:b/>
          <w:bCs/>
          <w:kern w:val="0"/>
          <w:sz w:val="36"/>
        </w:rPr>
        <w:t>、项目名称：</w:t>
      </w:r>
      <w:r w:rsidRPr="0061372F">
        <w:rPr>
          <w:rFonts w:ascii="仿宋" w:eastAsia="仿宋" w:hAnsi="仿宋" w:hint="eastAsia"/>
          <w:bCs/>
          <w:sz w:val="36"/>
          <w:szCs w:val="36"/>
        </w:rPr>
        <w:t>陈曹乡双楼张社区0.4KV线路</w:t>
      </w:r>
      <w:proofErr w:type="gramStart"/>
      <w:r w:rsidRPr="0061372F">
        <w:rPr>
          <w:rFonts w:ascii="仿宋" w:eastAsia="仿宋" w:hAnsi="仿宋" w:hint="eastAsia"/>
          <w:bCs/>
          <w:sz w:val="36"/>
          <w:szCs w:val="36"/>
        </w:rPr>
        <w:t>集户表恢</w:t>
      </w:r>
      <w:proofErr w:type="gramEnd"/>
      <w:r>
        <w:rPr>
          <w:rFonts w:ascii="仿宋" w:eastAsia="仿宋" w:hAnsi="仿宋" w:hint="eastAsia"/>
          <w:bCs/>
          <w:sz w:val="36"/>
          <w:szCs w:val="36"/>
        </w:rPr>
        <w:t xml:space="preserve">            </w:t>
      </w:r>
      <w:r w:rsidRPr="0061372F">
        <w:rPr>
          <w:rFonts w:ascii="仿宋" w:eastAsia="仿宋" w:hAnsi="仿宋" w:hint="eastAsia"/>
          <w:bCs/>
          <w:sz w:val="36"/>
          <w:szCs w:val="36"/>
        </w:rPr>
        <w:t>复工程。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3</w:t>
      </w:r>
      <w:r w:rsidRPr="0061372F">
        <w:rPr>
          <w:rFonts w:ascii="宋体" w:eastAsia="宋体" w:hAnsi="宋体" w:cs="宋体" w:hint="eastAsia"/>
          <w:b/>
          <w:bCs/>
          <w:kern w:val="0"/>
          <w:sz w:val="36"/>
        </w:rPr>
        <w:t>、</w:t>
      </w:r>
      <w:r w:rsidRPr="00281182">
        <w:rPr>
          <w:rFonts w:ascii="楷体" w:eastAsia="楷体" w:hAnsi="楷体" w:cs="宋体" w:hint="eastAsia"/>
          <w:b/>
          <w:bCs/>
          <w:kern w:val="0"/>
          <w:sz w:val="36"/>
        </w:rPr>
        <w:t>评标日期：</w:t>
      </w:r>
      <w:r w:rsidRPr="0061372F">
        <w:rPr>
          <w:rFonts w:ascii="Times New Roman" w:eastAsia="宋体" w:hAnsi="Times New Roman" w:cs="Times New Roman"/>
          <w:kern w:val="0"/>
          <w:sz w:val="36"/>
          <w:szCs w:val="36"/>
        </w:rPr>
        <w:t>201</w:t>
      </w:r>
      <w:r w:rsidRPr="0061372F">
        <w:rPr>
          <w:rFonts w:ascii="Times New Roman" w:eastAsia="宋体" w:hAnsi="Times New Roman" w:cs="Times New Roman" w:hint="eastAsia"/>
          <w:kern w:val="0"/>
          <w:sz w:val="36"/>
          <w:szCs w:val="36"/>
        </w:rPr>
        <w:t>8</w:t>
      </w:r>
      <w:r w:rsidRPr="0061372F">
        <w:rPr>
          <w:rFonts w:ascii="Times New Roman" w:eastAsia="宋体" w:hAnsi="Times New Roman" w:cs="Times New Roman" w:hint="eastAsia"/>
          <w:kern w:val="0"/>
          <w:sz w:val="36"/>
          <w:szCs w:val="36"/>
        </w:rPr>
        <w:t>年</w:t>
      </w:r>
      <w:r w:rsidRPr="0061372F">
        <w:rPr>
          <w:rFonts w:ascii="Times New Roman" w:eastAsia="宋体" w:hAnsi="Times New Roman" w:cs="Times New Roman" w:hint="eastAsia"/>
          <w:kern w:val="0"/>
          <w:sz w:val="36"/>
          <w:szCs w:val="36"/>
        </w:rPr>
        <w:t>1</w:t>
      </w:r>
      <w:r w:rsidRPr="0061372F">
        <w:rPr>
          <w:rFonts w:ascii="Times New Roman" w:eastAsia="宋体" w:hAnsi="Times New Roman" w:cs="Times New Roman" w:hint="eastAsia"/>
          <w:kern w:val="0"/>
          <w:sz w:val="36"/>
          <w:szCs w:val="36"/>
        </w:rPr>
        <w:t>月</w:t>
      </w:r>
      <w:r w:rsidRPr="0061372F">
        <w:rPr>
          <w:rFonts w:ascii="Times New Roman" w:eastAsia="宋体" w:hAnsi="Times New Roman" w:cs="Times New Roman" w:hint="eastAsia"/>
          <w:kern w:val="0"/>
          <w:sz w:val="36"/>
          <w:szCs w:val="36"/>
        </w:rPr>
        <w:t>26</w:t>
      </w:r>
      <w:r w:rsidRPr="0061372F">
        <w:rPr>
          <w:rFonts w:ascii="Times New Roman" w:eastAsia="宋体" w:hAnsi="Times New Roman" w:cs="Times New Roman" w:hint="eastAsia"/>
          <w:kern w:val="0"/>
          <w:sz w:val="36"/>
          <w:szCs w:val="36"/>
        </w:rPr>
        <w:t>日</w:t>
      </w:r>
      <w:r w:rsidRPr="0061372F">
        <w:rPr>
          <w:rFonts w:ascii="仿宋_GB2312" w:eastAsia="仿宋_GB2312" w:hAnsi="宋体" w:cs="宋体" w:hint="eastAsia"/>
          <w:kern w:val="0"/>
          <w:sz w:val="36"/>
          <w:szCs w:val="36"/>
        </w:rPr>
        <w:t>。</w:t>
      </w:r>
    </w:p>
    <w:p w:rsidR="0061372F" w:rsidRPr="00281182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hint="eastAsia"/>
          <w:bCs/>
          <w:sz w:val="36"/>
          <w:szCs w:val="36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4</w:t>
      </w:r>
      <w:r w:rsidRPr="0061372F">
        <w:rPr>
          <w:rFonts w:ascii="楷体_GB2312" w:eastAsia="楷体_GB2312" w:hAnsi="宋体" w:cs="宋体" w:hint="eastAsia"/>
          <w:b/>
          <w:bCs/>
          <w:kern w:val="0"/>
          <w:sz w:val="36"/>
        </w:rPr>
        <w:t>、</w:t>
      </w:r>
      <w:r w:rsidRPr="00281182">
        <w:rPr>
          <w:rFonts w:ascii="楷体" w:eastAsia="楷体" w:hAnsi="楷体" w:cs="宋体" w:hint="eastAsia"/>
          <w:b/>
          <w:bCs/>
          <w:kern w:val="0"/>
          <w:sz w:val="36"/>
        </w:rPr>
        <w:t>评标地点：</w:t>
      </w:r>
      <w:r w:rsidRPr="00281182">
        <w:rPr>
          <w:rFonts w:ascii="仿宋" w:eastAsia="仿宋" w:hAnsi="仿宋" w:hint="eastAsia"/>
          <w:bCs/>
          <w:sz w:val="36"/>
          <w:szCs w:val="36"/>
        </w:rPr>
        <w:t>许昌市</w:t>
      </w:r>
      <w:proofErr w:type="gramStart"/>
      <w:r w:rsidRPr="00281182">
        <w:rPr>
          <w:rFonts w:ascii="仿宋" w:eastAsia="仿宋" w:hAnsi="仿宋" w:hint="eastAsia"/>
          <w:bCs/>
          <w:sz w:val="36"/>
          <w:szCs w:val="36"/>
        </w:rPr>
        <w:t>建安区</w:t>
      </w:r>
      <w:proofErr w:type="gramEnd"/>
      <w:r w:rsidRPr="00281182">
        <w:rPr>
          <w:rFonts w:ascii="仿宋" w:eastAsia="仿宋" w:hAnsi="仿宋" w:hint="eastAsia"/>
          <w:bCs/>
          <w:sz w:val="36"/>
          <w:szCs w:val="36"/>
        </w:rPr>
        <w:t>新元大道兴业大厦</w:t>
      </w:r>
      <w:r w:rsidRPr="00281182">
        <w:rPr>
          <w:rFonts w:ascii="仿宋" w:eastAsia="仿宋" w:hAnsi="仿宋"/>
          <w:bCs/>
          <w:sz w:val="36"/>
          <w:szCs w:val="36"/>
        </w:rPr>
        <w:t>4</w:t>
      </w:r>
      <w:r w:rsidRPr="00281182">
        <w:rPr>
          <w:rFonts w:ascii="仿宋" w:eastAsia="仿宋" w:hAnsi="仿宋" w:hint="eastAsia"/>
          <w:bCs/>
          <w:sz w:val="36"/>
          <w:szCs w:val="36"/>
        </w:rPr>
        <w:t>楼</w:t>
      </w:r>
      <w:r w:rsidRPr="00281182">
        <w:rPr>
          <w:rFonts w:ascii="仿宋" w:eastAsia="仿宋" w:hAnsi="仿宋"/>
          <w:bCs/>
          <w:sz w:val="36"/>
          <w:szCs w:val="36"/>
        </w:rPr>
        <w:t>4165</w:t>
      </w:r>
      <w:r w:rsidRPr="00281182">
        <w:rPr>
          <w:rFonts w:ascii="仿宋" w:eastAsia="仿宋" w:hAnsi="仿宋" w:hint="eastAsia"/>
          <w:bCs/>
          <w:sz w:val="36"/>
          <w:szCs w:val="36"/>
        </w:rPr>
        <w:t>室。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5</w:t>
      </w:r>
      <w:r w:rsidRPr="0061372F">
        <w:rPr>
          <w:rFonts w:ascii="楷体_GB2312" w:eastAsia="楷体_GB2312" w:hAnsi="宋体" w:cs="宋体" w:hint="eastAsia"/>
          <w:b/>
          <w:bCs/>
          <w:kern w:val="0"/>
          <w:sz w:val="36"/>
        </w:rPr>
        <w:t>、</w:t>
      </w:r>
      <w:r w:rsidRPr="00281182">
        <w:rPr>
          <w:rFonts w:ascii="楷体" w:eastAsia="楷体" w:hAnsi="楷体" w:cs="宋体" w:hint="eastAsia"/>
          <w:b/>
          <w:bCs/>
          <w:kern w:val="0"/>
          <w:sz w:val="36"/>
        </w:rPr>
        <w:t>评委名单：</w:t>
      </w:r>
      <w:r>
        <w:rPr>
          <w:rFonts w:ascii="仿宋" w:eastAsia="仿宋" w:hAnsi="仿宋" w:cs="宋体" w:hint="eastAsia"/>
          <w:kern w:val="0"/>
          <w:sz w:val="36"/>
          <w:szCs w:val="36"/>
        </w:rPr>
        <w:t>孔宪丽、刘莹、齐喜安（采购人代表）</w:t>
      </w:r>
      <w:r w:rsidRPr="0061372F">
        <w:rPr>
          <w:rFonts w:ascii="仿宋" w:eastAsia="仿宋" w:hAnsi="仿宋" w:cs="宋体" w:hint="eastAsia"/>
          <w:kern w:val="0"/>
          <w:sz w:val="36"/>
          <w:szCs w:val="36"/>
        </w:rPr>
        <w:t>。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二、</w:t>
      </w:r>
      <w:r w:rsidR="00347D8B">
        <w:rPr>
          <w:rFonts w:ascii="黑体" w:eastAsia="黑体" w:hAnsi="黑体" w:cs="宋体" w:hint="eastAsia"/>
          <w:b/>
          <w:bCs/>
          <w:kern w:val="0"/>
          <w:sz w:val="36"/>
        </w:rPr>
        <w:t>评审信息</w:t>
      </w: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：</w:t>
      </w:r>
    </w:p>
    <w:p w:rsidR="0061372F" w:rsidRPr="0061372F" w:rsidRDefault="00347D8B" w:rsidP="0061372F">
      <w:pPr>
        <w:widowControl/>
        <w:wordWrap w:val="0"/>
        <w:spacing w:before="100" w:beforeAutospacing="1" w:after="100" w:afterAutospacing="1"/>
        <w:ind w:firstLine="524"/>
        <w:jc w:val="left"/>
        <w:rPr>
          <w:rFonts w:ascii="ˎ̥" w:eastAsia="宋体" w:hAnsi="ˎ̥" w:cs="宋体" w:hint="eastAsia"/>
          <w:kern w:val="0"/>
          <w:sz w:val="22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lastRenderedPageBreak/>
        <w:t>经评标委员会评审</w:t>
      </w:r>
      <w:r w:rsidR="0061372F" w:rsidRPr="0061372F">
        <w:rPr>
          <w:rFonts w:ascii="仿宋" w:eastAsia="仿宋" w:hAnsi="仿宋" w:cs="宋体" w:hint="eastAsia"/>
          <w:kern w:val="0"/>
          <w:sz w:val="36"/>
          <w:szCs w:val="36"/>
        </w:rPr>
        <w:t>符合资格性审查的供应商不足三家， 根据《中华人民共和国政府采购法》</w:t>
      </w:r>
      <w:r w:rsidR="0061372F">
        <w:rPr>
          <w:rFonts w:ascii="仿宋" w:eastAsia="仿宋" w:hAnsi="仿宋" w:cs="宋体" w:hint="eastAsia"/>
          <w:kern w:val="0"/>
          <w:sz w:val="36"/>
          <w:szCs w:val="36"/>
        </w:rPr>
        <w:t>等</w:t>
      </w:r>
      <w:r w:rsidR="0061372F" w:rsidRPr="0061372F">
        <w:rPr>
          <w:rFonts w:ascii="仿宋" w:eastAsia="仿宋" w:hAnsi="仿宋" w:cs="宋体" w:hint="eastAsia"/>
          <w:kern w:val="0"/>
          <w:sz w:val="36"/>
          <w:szCs w:val="36"/>
        </w:rPr>
        <w:t>相关</w:t>
      </w:r>
      <w:r w:rsidR="00F229F4">
        <w:rPr>
          <w:rFonts w:ascii="仿宋" w:eastAsia="仿宋" w:hAnsi="仿宋" w:cs="宋体" w:hint="eastAsia"/>
          <w:kern w:val="0"/>
          <w:sz w:val="36"/>
          <w:szCs w:val="36"/>
        </w:rPr>
        <w:t>法律</w:t>
      </w:r>
      <w:r w:rsidR="0061372F" w:rsidRPr="0061372F">
        <w:rPr>
          <w:rFonts w:ascii="仿宋" w:eastAsia="仿宋" w:hAnsi="仿宋" w:cs="宋体" w:hint="eastAsia"/>
          <w:kern w:val="0"/>
          <w:sz w:val="36"/>
          <w:szCs w:val="36"/>
        </w:rPr>
        <w:t>规定本</w:t>
      </w:r>
      <w:r w:rsidR="0061372F">
        <w:rPr>
          <w:rFonts w:ascii="仿宋" w:eastAsia="仿宋" w:hAnsi="仿宋" w:cs="宋体" w:hint="eastAsia"/>
          <w:kern w:val="0"/>
          <w:sz w:val="36"/>
          <w:szCs w:val="36"/>
        </w:rPr>
        <w:t>项目</w:t>
      </w:r>
      <w:r w:rsidR="0061372F" w:rsidRPr="0061372F">
        <w:rPr>
          <w:rFonts w:ascii="仿宋" w:eastAsia="仿宋" w:hAnsi="仿宋" w:cs="宋体" w:hint="eastAsia"/>
          <w:kern w:val="0"/>
          <w:sz w:val="36"/>
          <w:szCs w:val="36"/>
        </w:rPr>
        <w:t>废标。</w:t>
      </w:r>
      <w:r w:rsidR="0061372F"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 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三、公</w:t>
      </w:r>
      <w:r w:rsidRPr="0061372F">
        <w:rPr>
          <w:rFonts w:ascii="ˎ̥" w:eastAsia="宋体" w:hAnsi="ˎ̥" w:cs="宋体"/>
          <w:b/>
          <w:bCs/>
          <w:kern w:val="0"/>
          <w:sz w:val="36"/>
        </w:rPr>
        <w:t xml:space="preserve"> </w:t>
      </w: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示</w:t>
      </w:r>
      <w:r w:rsidRPr="0061372F">
        <w:rPr>
          <w:rFonts w:ascii="ˎ̥" w:eastAsia="宋体" w:hAnsi="ˎ̥" w:cs="宋体"/>
          <w:b/>
          <w:bCs/>
          <w:kern w:val="0"/>
          <w:sz w:val="36"/>
        </w:rPr>
        <w:t xml:space="preserve"> </w:t>
      </w: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期：</w:t>
      </w:r>
    </w:p>
    <w:p w:rsidR="0061372F" w:rsidRPr="00281182" w:rsidRDefault="0061372F" w:rsidP="0061372F">
      <w:pPr>
        <w:widowControl/>
        <w:wordWrap w:val="0"/>
        <w:spacing w:before="100" w:beforeAutospacing="1" w:after="100" w:afterAutospacing="1"/>
        <w:ind w:firstLine="692"/>
        <w:jc w:val="left"/>
        <w:rPr>
          <w:rFonts w:ascii="仿宋" w:eastAsia="仿宋" w:hAnsi="仿宋" w:cs="宋体" w:hint="eastAsia"/>
          <w:kern w:val="0"/>
          <w:sz w:val="36"/>
          <w:szCs w:val="36"/>
        </w:rPr>
      </w:pPr>
      <w:r w:rsidRPr="00281182">
        <w:rPr>
          <w:rFonts w:ascii="仿宋" w:eastAsia="仿宋" w:hAnsi="仿宋" w:cs="宋体"/>
          <w:kern w:val="0"/>
          <w:sz w:val="36"/>
          <w:szCs w:val="36"/>
        </w:rPr>
        <w:t>20</w:t>
      </w:r>
      <w:r w:rsidRPr="00281182">
        <w:rPr>
          <w:rFonts w:ascii="仿宋" w:eastAsia="仿宋" w:hAnsi="仿宋" w:cs="宋体" w:hint="eastAsia"/>
          <w:kern w:val="0"/>
          <w:sz w:val="36"/>
          <w:szCs w:val="36"/>
        </w:rPr>
        <w:t>18年</w:t>
      </w:r>
      <w:r w:rsidRPr="00281182">
        <w:rPr>
          <w:rFonts w:ascii="仿宋" w:eastAsia="仿宋" w:hAnsi="仿宋" w:cs="宋体"/>
          <w:kern w:val="0"/>
          <w:sz w:val="36"/>
          <w:szCs w:val="36"/>
        </w:rPr>
        <w:t xml:space="preserve"> </w:t>
      </w:r>
      <w:r w:rsidRPr="00281182">
        <w:rPr>
          <w:rFonts w:ascii="仿宋" w:eastAsia="仿宋" w:hAnsi="仿宋" w:cs="宋体" w:hint="eastAsia"/>
          <w:kern w:val="0"/>
          <w:sz w:val="36"/>
          <w:szCs w:val="36"/>
        </w:rPr>
        <w:t>1月29日至</w:t>
      </w:r>
      <w:r w:rsidRPr="00281182">
        <w:rPr>
          <w:rFonts w:ascii="仿宋" w:eastAsia="仿宋" w:hAnsi="仿宋" w:cs="宋体"/>
          <w:kern w:val="0"/>
          <w:sz w:val="36"/>
          <w:szCs w:val="36"/>
        </w:rPr>
        <w:t>201</w:t>
      </w:r>
      <w:r w:rsidRPr="00281182">
        <w:rPr>
          <w:rFonts w:ascii="仿宋" w:eastAsia="仿宋" w:hAnsi="仿宋" w:cs="宋体" w:hint="eastAsia"/>
          <w:kern w:val="0"/>
          <w:sz w:val="36"/>
          <w:szCs w:val="36"/>
        </w:rPr>
        <w:t>8年1月30日。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四、</w:t>
      </w: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公示媒介：</w:t>
      </w:r>
      <w:r w:rsidRPr="0061372F">
        <w:rPr>
          <w:rFonts w:ascii="Times New Roman" w:eastAsia="宋体" w:hAnsi="Times New Roman" w:cs="Times New Roman"/>
          <w:kern w:val="0"/>
          <w:sz w:val="36"/>
          <w:szCs w:val="36"/>
        </w:rPr>
        <w:t xml:space="preserve">  </w:t>
      </w:r>
    </w:p>
    <w:p w:rsidR="0061372F" w:rsidRPr="00281182" w:rsidRDefault="0061372F" w:rsidP="0061372F">
      <w:pPr>
        <w:widowControl/>
        <w:wordWrap w:val="0"/>
        <w:spacing w:before="100" w:beforeAutospacing="1" w:after="100" w:afterAutospacing="1"/>
        <w:ind w:firstLine="692"/>
        <w:jc w:val="left"/>
        <w:rPr>
          <w:rFonts w:ascii="仿宋" w:eastAsia="仿宋" w:hAnsi="仿宋" w:hint="eastAsia"/>
          <w:bCs/>
          <w:sz w:val="36"/>
          <w:szCs w:val="36"/>
        </w:rPr>
      </w:pPr>
      <w:r w:rsidRPr="00281182">
        <w:rPr>
          <w:rFonts w:ascii="仿宋" w:eastAsia="仿宋" w:hAnsi="仿宋" w:hint="eastAsia"/>
          <w:bCs/>
          <w:sz w:val="36"/>
          <w:szCs w:val="36"/>
        </w:rPr>
        <w:t>“中国政府采购网”、“河南省政府采购网”、</w:t>
      </w:r>
      <w:r w:rsidRPr="00281182">
        <w:rPr>
          <w:rFonts w:ascii="仿宋" w:eastAsia="仿宋" w:hAnsi="仿宋"/>
          <w:bCs/>
          <w:sz w:val="36"/>
          <w:szCs w:val="36"/>
        </w:rPr>
        <w:t xml:space="preserve"> </w:t>
      </w:r>
      <w:r w:rsidRPr="00281182">
        <w:rPr>
          <w:rFonts w:ascii="仿宋" w:eastAsia="仿宋" w:hAnsi="仿宋" w:hint="eastAsia"/>
          <w:bCs/>
          <w:sz w:val="36"/>
          <w:szCs w:val="36"/>
        </w:rPr>
        <w:t>“许昌市政府采购网”、“</w:t>
      </w:r>
      <w:r w:rsidRPr="00281182">
        <w:rPr>
          <w:rFonts w:ascii="仿宋" w:eastAsia="仿宋" w:hAnsi="仿宋"/>
          <w:bCs/>
          <w:sz w:val="36"/>
          <w:szCs w:val="36"/>
        </w:rPr>
        <w:t xml:space="preserve"> </w:t>
      </w:r>
      <w:r w:rsidRPr="00281182">
        <w:rPr>
          <w:rFonts w:ascii="仿宋" w:eastAsia="仿宋" w:hAnsi="仿宋" w:hint="eastAsia"/>
          <w:bCs/>
          <w:sz w:val="36"/>
          <w:szCs w:val="36"/>
        </w:rPr>
        <w:t>全国公共资源交易平台（河南省</w:t>
      </w:r>
      <w:r w:rsidRPr="00281182">
        <w:rPr>
          <w:rFonts w:ascii="仿宋" w:eastAsia="仿宋" w:hAnsi="仿宋"/>
          <w:bCs/>
          <w:sz w:val="36"/>
          <w:szCs w:val="36"/>
        </w:rPr>
        <w:t>·</w:t>
      </w:r>
      <w:r w:rsidRPr="00281182">
        <w:rPr>
          <w:rFonts w:ascii="仿宋" w:eastAsia="仿宋" w:hAnsi="仿宋" w:hint="eastAsia"/>
          <w:bCs/>
          <w:sz w:val="36"/>
          <w:szCs w:val="36"/>
        </w:rPr>
        <w:t>许昌市）</w:t>
      </w:r>
      <w:proofErr w:type="gramStart"/>
      <w:r w:rsidRPr="00281182">
        <w:rPr>
          <w:rFonts w:ascii="仿宋" w:eastAsia="仿宋" w:hAnsi="仿宋" w:hint="eastAsia"/>
          <w:bCs/>
          <w:sz w:val="36"/>
          <w:szCs w:val="36"/>
        </w:rPr>
        <w:t>”</w:t>
      </w:r>
      <w:proofErr w:type="gramEnd"/>
      <w:r w:rsidRPr="00281182">
        <w:rPr>
          <w:rFonts w:ascii="仿宋" w:eastAsia="仿宋" w:hAnsi="仿宋" w:hint="eastAsia"/>
          <w:bCs/>
          <w:sz w:val="36"/>
          <w:szCs w:val="36"/>
        </w:rPr>
        <w:t>。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五、</w:t>
      </w: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联系方式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bCs/>
          <w:kern w:val="0"/>
          <w:sz w:val="36"/>
          <w:szCs w:val="36"/>
        </w:rPr>
      </w:pPr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采 购 单 位：许昌市</w:t>
      </w:r>
      <w:proofErr w:type="gramStart"/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建安区</w:t>
      </w:r>
      <w:proofErr w:type="gramEnd"/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陈曹乡人民政府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bCs/>
          <w:kern w:val="0"/>
          <w:sz w:val="36"/>
          <w:szCs w:val="36"/>
        </w:rPr>
      </w:pPr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项目负责人 ：齐喜安</w:t>
      </w:r>
      <w:r w:rsidRPr="0061372F">
        <w:rPr>
          <w:rFonts w:ascii="宋体" w:eastAsia="宋体" w:hAnsi="宋体" w:cs="宋体" w:hint="eastAsia"/>
          <w:bCs/>
          <w:kern w:val="0"/>
          <w:sz w:val="36"/>
          <w:szCs w:val="36"/>
        </w:rPr>
        <w:t>  </w:t>
      </w:r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 xml:space="preserve"> 13849896618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bCs/>
          <w:kern w:val="0"/>
          <w:sz w:val="36"/>
          <w:szCs w:val="36"/>
        </w:rPr>
      </w:pPr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代 理 机 构：浙江同欣工程管理有限公司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项目负责人 ：李石磊</w:t>
      </w:r>
      <w:r w:rsidRPr="0061372F">
        <w:rPr>
          <w:rFonts w:ascii="宋体" w:eastAsia="宋体" w:hAnsi="宋体" w:cs="宋体" w:hint="eastAsia"/>
          <w:bCs/>
          <w:kern w:val="0"/>
          <w:sz w:val="36"/>
          <w:szCs w:val="36"/>
        </w:rPr>
        <w:t>  </w:t>
      </w:r>
      <w:r w:rsidRPr="0061372F">
        <w:rPr>
          <w:rFonts w:ascii="仿宋" w:eastAsia="仿宋" w:hAnsi="仿宋" w:cs="宋体"/>
          <w:bCs/>
          <w:kern w:val="0"/>
          <w:sz w:val="36"/>
          <w:szCs w:val="36"/>
        </w:rPr>
        <w:t xml:space="preserve"> </w:t>
      </w:r>
      <w:r w:rsidRPr="0061372F">
        <w:rPr>
          <w:rFonts w:ascii="仿宋" w:eastAsia="仿宋" w:hAnsi="仿宋" w:cs="宋体" w:hint="eastAsia"/>
          <w:bCs/>
          <w:kern w:val="0"/>
          <w:sz w:val="36"/>
          <w:szCs w:val="36"/>
        </w:rPr>
        <w:t>18937498755</w:t>
      </w:r>
    </w:p>
    <w:p w:rsidR="0061372F" w:rsidRPr="0061372F" w:rsidRDefault="0061372F" w:rsidP="0061372F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2"/>
        </w:rPr>
      </w:pPr>
      <w:r w:rsidRPr="0061372F">
        <w:rPr>
          <w:rFonts w:ascii="Times New Roman" w:eastAsia="宋体" w:hAnsi="Times New Roman" w:cs="Times New Roman"/>
          <w:b/>
          <w:bCs/>
          <w:kern w:val="0"/>
          <w:sz w:val="36"/>
        </w:rPr>
        <w:t>六、</w:t>
      </w:r>
      <w:r w:rsidRPr="0061372F">
        <w:rPr>
          <w:rFonts w:ascii="黑体" w:eastAsia="黑体" w:hAnsi="黑体" w:cs="宋体" w:hint="eastAsia"/>
          <w:b/>
          <w:bCs/>
          <w:kern w:val="0"/>
          <w:sz w:val="36"/>
        </w:rPr>
        <w:t>备注：</w:t>
      </w:r>
    </w:p>
    <w:p w:rsidR="0061372F" w:rsidRPr="00281182" w:rsidRDefault="0061372F" w:rsidP="0061372F">
      <w:pPr>
        <w:widowControl/>
        <w:wordWrap w:val="0"/>
        <w:spacing w:before="100" w:beforeAutospacing="1" w:after="100" w:afterAutospacing="1"/>
        <w:ind w:firstLine="692"/>
        <w:jc w:val="left"/>
        <w:rPr>
          <w:rFonts w:ascii="仿宋" w:eastAsia="仿宋" w:hAnsi="仿宋" w:hint="eastAsia"/>
          <w:bCs/>
          <w:sz w:val="36"/>
          <w:szCs w:val="36"/>
        </w:rPr>
      </w:pPr>
      <w:r w:rsidRPr="00281182">
        <w:rPr>
          <w:rFonts w:ascii="仿宋" w:eastAsia="仿宋" w:hAnsi="仿宋"/>
          <w:bCs/>
          <w:sz w:val="36"/>
          <w:szCs w:val="36"/>
        </w:rPr>
        <w:t>各有关当事人对结果公示有异议的，可以在结果公示发布之日起七个工作日内，以书面形式向招标人</w:t>
      </w:r>
      <w:r w:rsidRPr="00281182">
        <w:rPr>
          <w:rFonts w:ascii="仿宋" w:eastAsia="仿宋" w:hAnsi="仿宋"/>
          <w:bCs/>
          <w:sz w:val="36"/>
          <w:szCs w:val="36"/>
        </w:rPr>
        <w:lastRenderedPageBreak/>
        <w:t>或者招标代理机构提出质疑，</w:t>
      </w:r>
      <w:proofErr w:type="gramStart"/>
      <w:r w:rsidRPr="00281182">
        <w:rPr>
          <w:rFonts w:ascii="仿宋" w:eastAsia="仿宋" w:hAnsi="仿宋"/>
          <w:bCs/>
          <w:sz w:val="36"/>
          <w:szCs w:val="36"/>
        </w:rPr>
        <w:t>质疑书需加盖</w:t>
      </w:r>
      <w:proofErr w:type="gramEnd"/>
      <w:r w:rsidRPr="00281182">
        <w:rPr>
          <w:rFonts w:ascii="仿宋" w:eastAsia="仿宋" w:hAnsi="仿宋"/>
          <w:bCs/>
          <w:sz w:val="36"/>
          <w:szCs w:val="36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4552B4" w:rsidRPr="0061372F" w:rsidRDefault="004552B4"/>
    <w:sectPr w:rsidR="004552B4" w:rsidRPr="0061372F" w:rsidSect="00CB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B4" w:rsidRDefault="004552B4" w:rsidP="0061372F">
      <w:r>
        <w:separator/>
      </w:r>
    </w:p>
  </w:endnote>
  <w:endnote w:type="continuationSeparator" w:id="1">
    <w:p w:rsidR="004552B4" w:rsidRDefault="004552B4" w:rsidP="0061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B4" w:rsidRDefault="004552B4" w:rsidP="0061372F">
      <w:r>
        <w:separator/>
      </w:r>
    </w:p>
  </w:footnote>
  <w:footnote w:type="continuationSeparator" w:id="1">
    <w:p w:rsidR="004552B4" w:rsidRDefault="004552B4" w:rsidP="00613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72F"/>
    <w:rsid w:val="00281182"/>
    <w:rsid w:val="00347D8B"/>
    <w:rsid w:val="004552B4"/>
    <w:rsid w:val="0061372F"/>
    <w:rsid w:val="00CB6F55"/>
    <w:rsid w:val="00F2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72F"/>
    <w:rPr>
      <w:sz w:val="18"/>
      <w:szCs w:val="18"/>
    </w:rPr>
  </w:style>
  <w:style w:type="paragraph" w:styleId="a5">
    <w:name w:val="Normal (Web)"/>
    <w:basedOn w:val="a"/>
    <w:uiPriority w:val="99"/>
    <w:unhideWhenUsed/>
    <w:rsid w:val="00613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3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2018-01-26T07:06:00Z</cp:lastPrinted>
  <dcterms:created xsi:type="dcterms:W3CDTF">2018-01-26T06:56:00Z</dcterms:created>
  <dcterms:modified xsi:type="dcterms:W3CDTF">2018-01-29T02:08:00Z</dcterms:modified>
</cp:coreProperties>
</file>