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EE" w:rsidRDefault="00F155EE">
      <w:pPr>
        <w:spacing w:line="460" w:lineRule="exact"/>
        <w:jc w:val="center"/>
        <w:rPr>
          <w:rFonts w:ascii="宋体" w:eastAsia="宋体" w:hAnsi="宋体" w:cs="宋体"/>
          <w:b/>
          <w:color w:val="000000"/>
          <w:sz w:val="36"/>
          <w:szCs w:val="36"/>
          <w:shd w:val="clear" w:color="auto" w:fill="FFFFFF"/>
        </w:rPr>
      </w:pPr>
    </w:p>
    <w:p w:rsidR="00F155EE" w:rsidRDefault="0083485B">
      <w:pPr>
        <w:spacing w:line="460" w:lineRule="exact"/>
        <w:jc w:val="center"/>
        <w:rPr>
          <w:b/>
          <w:sz w:val="36"/>
          <w:szCs w:val="36"/>
        </w:rPr>
      </w:pPr>
      <w:r>
        <w:rPr>
          <w:rFonts w:ascii="宋体" w:eastAsia="宋体" w:hAnsi="宋体" w:cs="宋体" w:hint="eastAsia"/>
          <w:b/>
          <w:color w:val="000000"/>
          <w:sz w:val="36"/>
          <w:szCs w:val="36"/>
          <w:shd w:val="clear" w:color="auto" w:fill="FFFFFF"/>
        </w:rPr>
        <w:t>JZFCG-G201</w:t>
      </w:r>
      <w:r w:rsidR="008D13ED">
        <w:rPr>
          <w:rFonts w:ascii="宋体" w:eastAsia="宋体" w:hAnsi="宋体" w:cs="宋体" w:hint="eastAsia"/>
          <w:b/>
          <w:color w:val="000000"/>
          <w:sz w:val="36"/>
          <w:szCs w:val="36"/>
          <w:shd w:val="clear" w:color="auto" w:fill="FFFFFF"/>
        </w:rPr>
        <w:t>8004</w:t>
      </w:r>
      <w:r>
        <w:rPr>
          <w:rFonts w:ascii="宋体" w:eastAsia="宋体" w:hAnsi="宋体" w:cs="宋体" w:hint="eastAsia"/>
          <w:b/>
          <w:color w:val="000000"/>
          <w:sz w:val="36"/>
          <w:szCs w:val="36"/>
          <w:shd w:val="clear" w:color="auto" w:fill="FFFFFF"/>
        </w:rPr>
        <w:t>许昌市东城区水系景观管理办公室“东城区鹿鸣湖公园、东湖游园、秋湖湿地公园物业管理服务采购项目”</w:t>
      </w:r>
      <w:r>
        <w:rPr>
          <w:rFonts w:hint="eastAsia"/>
          <w:b/>
          <w:sz w:val="36"/>
          <w:szCs w:val="36"/>
        </w:rPr>
        <w:t>采购需求</w:t>
      </w:r>
    </w:p>
    <w:p w:rsidR="00F155EE" w:rsidRDefault="00F155EE" w:rsidP="00F155EE">
      <w:pPr>
        <w:pStyle w:val="a0"/>
        <w:ind w:firstLine="210"/>
      </w:pPr>
    </w:p>
    <w:p w:rsidR="00F155EE" w:rsidRDefault="0083485B">
      <w:pPr>
        <w:spacing w:line="460" w:lineRule="exact"/>
        <w:rPr>
          <w:rFonts w:ascii="宋体" w:hAnsi="宋体"/>
          <w:b/>
          <w:sz w:val="24"/>
          <w:szCs w:val="24"/>
        </w:rPr>
      </w:pPr>
      <w:r>
        <w:rPr>
          <w:rFonts w:ascii="宋体" w:hAnsi="宋体" w:hint="eastAsia"/>
          <w:b/>
          <w:sz w:val="24"/>
          <w:szCs w:val="24"/>
        </w:rPr>
        <w:t>一、</w:t>
      </w:r>
      <w:r>
        <w:rPr>
          <w:rFonts w:ascii="宋体" w:hAnsi="宋体" w:hint="eastAsia"/>
          <w:b/>
          <w:sz w:val="24"/>
          <w:szCs w:val="24"/>
        </w:rPr>
        <w:t>项目概况</w:t>
      </w:r>
    </w:p>
    <w:p w:rsidR="00F155EE" w:rsidRDefault="0083485B">
      <w:pPr>
        <w:pStyle w:val="a6"/>
        <w:spacing w:line="360" w:lineRule="auto"/>
        <w:ind w:firstLineChars="200" w:firstLine="420"/>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Pr>
          <w:rFonts w:asciiTheme="minorEastAsia" w:eastAsiaTheme="minorEastAsia" w:hAnsiTheme="minorEastAsia" w:cs="仿宋_GB2312" w:hint="eastAsia"/>
          <w:color w:val="000000"/>
          <w:sz w:val="21"/>
          <w:szCs w:val="21"/>
          <w:shd w:val="clear" w:color="auto" w:fill="FFFFFF"/>
        </w:rPr>
        <w:t>东城区鹿鸣湖公园、东湖游园、秋湖湿地公园物业管理服务采购项目</w:t>
      </w:r>
    </w:p>
    <w:p w:rsidR="00F155EE" w:rsidRDefault="0083485B">
      <w:pPr>
        <w:pStyle w:val="a6"/>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8D13ED">
        <w:rPr>
          <w:rFonts w:asciiTheme="minorEastAsia" w:eastAsiaTheme="minorEastAsia" w:hAnsiTheme="minorEastAsia" w:cs="仿宋_GB2312" w:hint="eastAsia"/>
          <w:color w:val="000000"/>
          <w:sz w:val="21"/>
          <w:szCs w:val="21"/>
          <w:shd w:val="clear" w:color="auto" w:fill="FFFFFF"/>
        </w:rPr>
        <w:t>JZFCG-G2018004</w:t>
      </w:r>
      <w:r>
        <w:rPr>
          <w:rFonts w:asciiTheme="minorEastAsia" w:eastAsiaTheme="minorEastAsia" w:hAnsiTheme="minorEastAsia" w:cs="仿宋_GB2312" w:hint="eastAsia"/>
          <w:color w:val="000000"/>
          <w:sz w:val="21"/>
          <w:szCs w:val="21"/>
          <w:shd w:val="clear" w:color="auto" w:fill="FFFFFF"/>
        </w:rPr>
        <w:t>号</w:t>
      </w:r>
      <w:r>
        <w:rPr>
          <w:rFonts w:asciiTheme="minorEastAsia" w:eastAsiaTheme="minorEastAsia" w:hAnsiTheme="minorEastAsia" w:cs="仿宋_GB2312" w:hint="eastAsia"/>
          <w:color w:val="000000"/>
          <w:sz w:val="21"/>
          <w:szCs w:val="21"/>
          <w:shd w:val="clear" w:color="auto" w:fill="FFFFFF"/>
        </w:rPr>
        <w:t xml:space="preserve">    </w:t>
      </w:r>
    </w:p>
    <w:p w:rsidR="00F155EE" w:rsidRDefault="0083485B">
      <w:pPr>
        <w:pStyle w:val="a6"/>
        <w:spacing w:line="360" w:lineRule="auto"/>
        <w:ind w:firstLineChars="200" w:firstLine="420"/>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Pr>
          <w:rFonts w:asciiTheme="minorEastAsia" w:eastAsiaTheme="minorEastAsia" w:hAnsiTheme="minorEastAsia" w:cs="仿宋_GB2312" w:hint="eastAsia"/>
          <w:color w:val="000000"/>
          <w:sz w:val="21"/>
          <w:szCs w:val="21"/>
          <w:shd w:val="clear" w:color="auto" w:fill="FFFFFF"/>
        </w:rPr>
        <w:t xml:space="preserve"> </w:t>
      </w:r>
    </w:p>
    <w:p w:rsidR="00F155EE" w:rsidRDefault="0083485B">
      <w:pPr>
        <w:pStyle w:val="a6"/>
        <w:spacing w:line="360" w:lineRule="auto"/>
        <w:ind w:firstLineChars="200" w:firstLine="420"/>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（四）招标范围：详见采购内容表</w:t>
      </w:r>
    </w:p>
    <w:p w:rsidR="00F155EE" w:rsidRDefault="0083485B">
      <w:pPr>
        <w:pStyle w:val="a6"/>
        <w:widowControl/>
        <w:shd w:val="clear" w:color="auto" w:fill="FFFFFF"/>
        <w:spacing w:line="360" w:lineRule="auto"/>
        <w:contextualSpacing/>
        <w:jc w:val="left"/>
        <w:rPr>
          <w:rFonts w:ascii="宋体" w:eastAsiaTheme="minorEastAsia" w:hAnsi="宋体" w:cstheme="minorBidi"/>
          <w:b/>
        </w:rPr>
      </w:pPr>
      <w:r>
        <w:rPr>
          <w:rFonts w:ascii="宋体" w:eastAsiaTheme="minorEastAsia" w:hAnsi="宋体" w:cstheme="minorBidi" w:hint="eastAsia"/>
          <w:b/>
        </w:rPr>
        <w:t>二、需要落实的政府采购政策</w:t>
      </w:r>
    </w:p>
    <w:p w:rsidR="00F155EE" w:rsidRDefault="0083485B">
      <w:pPr>
        <w:pStyle w:val="a6"/>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本项目落实节能环保、中小微型企业、残疾人福利性单位扶持等相关政府采购政策。</w:t>
      </w:r>
    </w:p>
    <w:p w:rsidR="00F155EE" w:rsidRDefault="0083485B">
      <w:pPr>
        <w:pStyle w:val="a6"/>
        <w:widowControl/>
        <w:shd w:val="clear" w:color="auto" w:fill="FFFFFF"/>
        <w:spacing w:line="360" w:lineRule="auto"/>
        <w:contextualSpacing/>
        <w:jc w:val="left"/>
        <w:rPr>
          <w:rFonts w:ascii="宋体" w:eastAsiaTheme="minorEastAsia" w:hAnsi="宋体" w:cstheme="minorBidi"/>
          <w:b/>
        </w:rPr>
      </w:pPr>
      <w:r>
        <w:rPr>
          <w:rFonts w:ascii="宋体" w:eastAsiaTheme="minorEastAsia" w:hAnsi="宋体" w:cstheme="minorBidi" w:hint="eastAsia"/>
          <w:b/>
        </w:rPr>
        <w:t>三、投标人资格要求</w:t>
      </w:r>
    </w:p>
    <w:p w:rsidR="00F155EE" w:rsidRDefault="0083485B">
      <w:pPr>
        <w:pStyle w:val="a6"/>
        <w:spacing w:line="360" w:lineRule="auto"/>
        <w:ind w:firstLineChars="200" w:firstLine="420"/>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155EE" w:rsidRDefault="0083485B">
      <w:pPr>
        <w:pStyle w:val="a6"/>
        <w:spacing w:line="360" w:lineRule="auto"/>
        <w:ind w:firstLineChars="200" w:firstLine="420"/>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（二）本项目要求投标人其营业执照须具有相应经营范围。</w:t>
      </w:r>
    </w:p>
    <w:p w:rsidR="00F155EE" w:rsidRDefault="0083485B">
      <w:pPr>
        <w:pStyle w:val="a6"/>
        <w:spacing w:line="360" w:lineRule="auto"/>
        <w:ind w:firstLineChars="200" w:firstLine="420"/>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未被列入“信用中国”网站</w:t>
      </w:r>
      <w:r>
        <w:rPr>
          <w:rFonts w:asciiTheme="minorEastAsia" w:eastAsiaTheme="minorEastAsia" w:hAnsiTheme="minorEastAsia" w:cs="仿宋_GB2312" w:hint="eastAsia"/>
          <w:color w:val="000000"/>
          <w:sz w:val="21"/>
          <w:szCs w:val="21"/>
          <w:shd w:val="clear" w:color="auto" w:fill="FFFFFF"/>
        </w:rPr>
        <w:t>(www.creditchina.gov.cn)</w:t>
      </w:r>
      <w:r>
        <w:rPr>
          <w:rFonts w:asciiTheme="minorEastAsia" w:eastAsiaTheme="minorEastAsia" w:hAnsiTheme="minorEastAsia" w:cs="仿宋_GB2312" w:hint="eastAsia"/>
          <w:color w:val="000000"/>
          <w:sz w:val="21"/>
          <w:szCs w:val="21"/>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hint="eastAsia"/>
          <w:color w:val="000000"/>
          <w:sz w:val="21"/>
          <w:szCs w:val="21"/>
          <w:shd w:val="clear" w:color="auto" w:fill="FFFFFF"/>
        </w:rPr>
        <w:t xml:space="preserve"> (www.ccgp.gov.cn)</w:t>
      </w:r>
      <w:r>
        <w:rPr>
          <w:rFonts w:asciiTheme="minorEastAsia" w:eastAsiaTheme="minorEastAsia" w:hAnsiTheme="minorEastAsia" w:cs="仿宋_GB2312" w:hint="eastAsia"/>
          <w:color w:val="000000"/>
          <w:sz w:val="21"/>
          <w:szCs w:val="21"/>
          <w:shd w:val="clear" w:color="auto" w:fill="FFFFFF"/>
        </w:rPr>
        <w:t>政府采购严重违法失信行为记录名单的投标人；</w:t>
      </w:r>
    </w:p>
    <w:p w:rsidR="00F155EE" w:rsidRDefault="0083485B">
      <w:pPr>
        <w:pStyle w:val="a6"/>
        <w:spacing w:line="360" w:lineRule="auto"/>
        <w:ind w:firstLineChars="200" w:firstLine="420"/>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（四）本次招标不接受联合体投标。</w:t>
      </w:r>
    </w:p>
    <w:p w:rsidR="00F155EE" w:rsidRDefault="0083485B">
      <w:pPr>
        <w:autoSpaceDE w:val="0"/>
        <w:autoSpaceDN w:val="0"/>
        <w:adjustRightInd w:val="0"/>
        <w:spacing w:line="480" w:lineRule="exact"/>
        <w:rPr>
          <w:rFonts w:ascii="宋体" w:cs="宋体"/>
          <w:b/>
          <w:bCs/>
          <w:sz w:val="24"/>
          <w:szCs w:val="24"/>
        </w:rPr>
      </w:pPr>
      <w:r>
        <w:rPr>
          <w:rFonts w:ascii="宋体" w:hAnsi="宋体" w:hint="eastAsia"/>
          <w:b/>
          <w:sz w:val="24"/>
          <w:szCs w:val="24"/>
        </w:rPr>
        <w:t>四、项目</w:t>
      </w:r>
      <w:r>
        <w:rPr>
          <w:rFonts w:ascii="宋体" w:hAnsi="宋体" w:hint="eastAsia"/>
          <w:b/>
          <w:sz w:val="24"/>
          <w:szCs w:val="24"/>
        </w:rPr>
        <w:t>采购</w:t>
      </w:r>
      <w:r>
        <w:rPr>
          <w:rFonts w:ascii="宋体" w:hAnsi="宋体" w:hint="eastAsia"/>
          <w:b/>
          <w:sz w:val="24"/>
          <w:szCs w:val="24"/>
        </w:rPr>
        <w:t>内容及要求</w:t>
      </w:r>
    </w:p>
    <w:p w:rsidR="00F155EE" w:rsidRDefault="0083485B">
      <w:pPr>
        <w:spacing w:line="440" w:lineRule="exact"/>
        <w:ind w:firstLineChars="200" w:firstLine="482"/>
        <w:rPr>
          <w:rFonts w:ascii="宋体" w:cs="宋体"/>
          <w:b/>
          <w:bCs/>
          <w:sz w:val="24"/>
          <w:szCs w:val="24"/>
        </w:rPr>
      </w:pPr>
      <w:r>
        <w:rPr>
          <w:rFonts w:ascii="宋体" w:cs="宋体" w:hint="eastAsia"/>
          <w:b/>
          <w:bCs/>
          <w:sz w:val="24"/>
          <w:szCs w:val="24"/>
        </w:rPr>
        <w:t>一标段：</w:t>
      </w:r>
    </w:p>
    <w:p w:rsidR="00F155EE" w:rsidRDefault="0083485B">
      <w:pPr>
        <w:spacing w:line="440" w:lineRule="exact"/>
        <w:ind w:firstLineChars="1300" w:firstLine="3132"/>
        <w:rPr>
          <w:rFonts w:ascii="宋体" w:cs="宋体"/>
          <w:b/>
          <w:bCs/>
          <w:sz w:val="24"/>
          <w:szCs w:val="24"/>
        </w:rPr>
      </w:pPr>
      <w:r>
        <w:rPr>
          <w:rFonts w:ascii="宋体" w:cs="宋体" w:hint="eastAsia"/>
          <w:b/>
          <w:bCs/>
          <w:sz w:val="24"/>
          <w:szCs w:val="24"/>
        </w:rPr>
        <w:t>（一）东湖游园物业管理</w:t>
      </w:r>
    </w:p>
    <w:p w:rsidR="00F155EE" w:rsidRDefault="0083485B">
      <w:pPr>
        <w:ind w:firstLineChars="200" w:firstLine="480"/>
      </w:pPr>
      <w:r>
        <w:rPr>
          <w:rFonts w:ascii="宋体" w:cs="宋体" w:hint="eastAsia"/>
          <w:sz w:val="24"/>
          <w:szCs w:val="24"/>
        </w:rPr>
        <w:t>（</w:t>
      </w:r>
      <w:r>
        <w:rPr>
          <w:rFonts w:ascii="宋体" w:cs="宋体" w:hint="eastAsia"/>
          <w:sz w:val="24"/>
          <w:szCs w:val="24"/>
        </w:rPr>
        <w:t>1</w:t>
      </w:r>
      <w:r>
        <w:rPr>
          <w:rFonts w:ascii="宋体" w:cs="宋体" w:hint="eastAsia"/>
          <w:sz w:val="24"/>
          <w:szCs w:val="24"/>
        </w:rPr>
        <w:t>）水面保洁费用表</w:t>
      </w:r>
    </w:p>
    <w:tbl>
      <w:tblPr>
        <w:tblStyle w:val="a7"/>
        <w:tblW w:w="8583" w:type="dxa"/>
        <w:jc w:val="center"/>
        <w:tblInd w:w="-1185" w:type="dxa"/>
        <w:tblLayout w:type="fixed"/>
        <w:tblLook w:val="04A0"/>
      </w:tblPr>
      <w:tblGrid>
        <w:gridCol w:w="809"/>
        <w:gridCol w:w="1170"/>
        <w:gridCol w:w="1065"/>
        <w:gridCol w:w="5539"/>
      </w:tblGrid>
      <w:tr w:rsidR="00F155EE">
        <w:trPr>
          <w:trHeight w:val="709"/>
          <w:jc w:val="center"/>
        </w:trPr>
        <w:tc>
          <w:tcPr>
            <w:tcW w:w="809" w:type="dxa"/>
            <w:vAlign w:val="center"/>
          </w:tcPr>
          <w:p w:rsidR="00F155EE" w:rsidRDefault="0083485B">
            <w:pPr>
              <w:jc w:val="center"/>
            </w:pPr>
            <w:r>
              <w:rPr>
                <w:rFonts w:hint="eastAsia"/>
              </w:rPr>
              <w:t>序号</w:t>
            </w:r>
          </w:p>
        </w:tc>
        <w:tc>
          <w:tcPr>
            <w:tcW w:w="1170" w:type="dxa"/>
            <w:vAlign w:val="center"/>
          </w:tcPr>
          <w:p w:rsidR="00F155EE" w:rsidRDefault="0083485B">
            <w:pPr>
              <w:jc w:val="center"/>
            </w:pPr>
            <w:r>
              <w:rPr>
                <w:rFonts w:hint="eastAsia"/>
              </w:rPr>
              <w:t>服务项目</w:t>
            </w:r>
          </w:p>
        </w:tc>
        <w:tc>
          <w:tcPr>
            <w:tcW w:w="1065" w:type="dxa"/>
            <w:vAlign w:val="center"/>
          </w:tcPr>
          <w:p w:rsidR="00F155EE" w:rsidRDefault="0083485B">
            <w:pPr>
              <w:jc w:val="center"/>
            </w:pPr>
            <w:r>
              <w:rPr>
                <w:rFonts w:hint="eastAsia"/>
              </w:rPr>
              <w:t>单位</w:t>
            </w:r>
          </w:p>
        </w:tc>
        <w:tc>
          <w:tcPr>
            <w:tcW w:w="5539" w:type="dxa"/>
            <w:vAlign w:val="center"/>
          </w:tcPr>
          <w:p w:rsidR="00F155EE" w:rsidRDefault="0083485B">
            <w:pPr>
              <w:jc w:val="center"/>
            </w:pPr>
            <w:r>
              <w:rPr>
                <w:rFonts w:hint="eastAsia"/>
              </w:rPr>
              <w:t>服务需求</w:t>
            </w:r>
          </w:p>
        </w:tc>
      </w:tr>
      <w:tr w:rsidR="00F155EE">
        <w:trPr>
          <w:trHeight w:val="639"/>
          <w:jc w:val="center"/>
        </w:trPr>
        <w:tc>
          <w:tcPr>
            <w:tcW w:w="809" w:type="dxa"/>
            <w:vAlign w:val="center"/>
          </w:tcPr>
          <w:p w:rsidR="00F155EE" w:rsidRDefault="0083485B">
            <w:pPr>
              <w:jc w:val="center"/>
            </w:pPr>
            <w:r>
              <w:rPr>
                <w:rFonts w:hint="eastAsia"/>
              </w:rPr>
              <w:t>1</w:t>
            </w:r>
          </w:p>
        </w:tc>
        <w:tc>
          <w:tcPr>
            <w:tcW w:w="1170" w:type="dxa"/>
            <w:vAlign w:val="center"/>
          </w:tcPr>
          <w:p w:rsidR="00F155EE" w:rsidRDefault="0083485B">
            <w:pPr>
              <w:jc w:val="center"/>
            </w:pPr>
            <w:r>
              <w:rPr>
                <w:rFonts w:hint="eastAsia"/>
              </w:rPr>
              <w:t>水面保洁</w:t>
            </w:r>
          </w:p>
        </w:tc>
        <w:tc>
          <w:tcPr>
            <w:tcW w:w="1065" w:type="dxa"/>
            <w:vAlign w:val="center"/>
          </w:tcPr>
          <w:p w:rsidR="00F155EE" w:rsidRDefault="0083485B">
            <w:pPr>
              <w:jc w:val="center"/>
            </w:pPr>
            <w:r>
              <w:rPr>
                <w:rFonts w:hint="eastAsia"/>
              </w:rPr>
              <w:t>平方米</w:t>
            </w:r>
          </w:p>
        </w:tc>
        <w:tc>
          <w:tcPr>
            <w:tcW w:w="5539" w:type="dxa"/>
            <w:vAlign w:val="center"/>
          </w:tcPr>
          <w:p w:rsidR="00F155EE" w:rsidRDefault="0083485B">
            <w:pPr>
              <w:jc w:val="left"/>
            </w:pPr>
            <w:r>
              <w:rPr>
                <w:rFonts w:hint="eastAsia"/>
              </w:rPr>
              <w:t>保洁面积为</w:t>
            </w:r>
            <w:r>
              <w:rPr>
                <w:rFonts w:hint="eastAsia"/>
              </w:rPr>
              <w:t>48436</w:t>
            </w:r>
            <w:r>
              <w:rPr>
                <w:rFonts w:hint="eastAsia"/>
              </w:rPr>
              <w:t>平方米，每个洁员每天保洁面积不超过</w:t>
            </w:r>
            <w:r>
              <w:rPr>
                <w:rFonts w:hint="eastAsia"/>
              </w:rPr>
              <w:t>15000</w:t>
            </w:r>
            <w:r>
              <w:rPr>
                <w:rFonts w:hint="eastAsia"/>
              </w:rPr>
              <w:t>平方米，保洁人员</w:t>
            </w:r>
            <w:r>
              <w:rPr>
                <w:rFonts w:hint="eastAsia"/>
              </w:rPr>
              <w:t>4</w:t>
            </w:r>
            <w:r>
              <w:rPr>
                <w:rFonts w:hint="eastAsia"/>
              </w:rPr>
              <w:t>名（含人工费、垃圾清理费）</w:t>
            </w:r>
          </w:p>
        </w:tc>
      </w:tr>
      <w:tr w:rsidR="00F155EE">
        <w:trPr>
          <w:trHeight w:val="477"/>
          <w:jc w:val="center"/>
        </w:trPr>
        <w:tc>
          <w:tcPr>
            <w:tcW w:w="809" w:type="dxa"/>
            <w:vAlign w:val="center"/>
          </w:tcPr>
          <w:p w:rsidR="00F155EE" w:rsidRDefault="0083485B">
            <w:pPr>
              <w:jc w:val="center"/>
            </w:pPr>
            <w:r>
              <w:rPr>
                <w:rFonts w:hint="eastAsia"/>
              </w:rPr>
              <w:t>2</w:t>
            </w:r>
          </w:p>
        </w:tc>
        <w:tc>
          <w:tcPr>
            <w:tcW w:w="1170" w:type="dxa"/>
            <w:vAlign w:val="center"/>
          </w:tcPr>
          <w:p w:rsidR="00F155EE" w:rsidRDefault="0083485B">
            <w:pPr>
              <w:jc w:val="center"/>
            </w:pPr>
            <w:r>
              <w:rPr>
                <w:rFonts w:hint="eastAsia"/>
              </w:rPr>
              <w:t>船</w:t>
            </w:r>
          </w:p>
        </w:tc>
        <w:tc>
          <w:tcPr>
            <w:tcW w:w="1065" w:type="dxa"/>
            <w:vAlign w:val="center"/>
          </w:tcPr>
          <w:p w:rsidR="00F155EE" w:rsidRDefault="0083485B">
            <w:pPr>
              <w:jc w:val="center"/>
            </w:pPr>
            <w:r>
              <w:rPr>
                <w:rFonts w:hint="eastAsia"/>
              </w:rPr>
              <w:t>艘</w:t>
            </w:r>
          </w:p>
        </w:tc>
        <w:tc>
          <w:tcPr>
            <w:tcW w:w="5539" w:type="dxa"/>
            <w:vAlign w:val="center"/>
          </w:tcPr>
          <w:p w:rsidR="00F155EE" w:rsidRDefault="0083485B">
            <w:r>
              <w:rPr>
                <w:rFonts w:hint="eastAsia"/>
              </w:rPr>
              <w:t>船</w:t>
            </w:r>
            <w:r>
              <w:rPr>
                <w:rFonts w:hint="eastAsia"/>
              </w:rPr>
              <w:t>1</w:t>
            </w:r>
            <w:r>
              <w:rPr>
                <w:rFonts w:hint="eastAsia"/>
              </w:rPr>
              <w:t>艘。</w:t>
            </w:r>
          </w:p>
        </w:tc>
      </w:tr>
    </w:tbl>
    <w:p w:rsidR="00F155EE" w:rsidRDefault="00F155EE"/>
    <w:p w:rsidR="00F155EE" w:rsidRDefault="00F155EE">
      <w:pPr>
        <w:ind w:firstLineChars="100" w:firstLine="210"/>
      </w:pPr>
    </w:p>
    <w:p w:rsidR="00F155EE" w:rsidRDefault="00F155EE">
      <w:pPr>
        <w:ind w:firstLineChars="100" w:firstLine="210"/>
      </w:pPr>
    </w:p>
    <w:p w:rsidR="00F155EE" w:rsidRDefault="00F155EE">
      <w:pPr>
        <w:ind w:firstLineChars="100" w:firstLine="210"/>
      </w:pPr>
    </w:p>
    <w:p w:rsidR="00F155EE" w:rsidRDefault="00F155EE">
      <w:pPr>
        <w:ind w:firstLineChars="100" w:firstLine="210"/>
      </w:pPr>
    </w:p>
    <w:p w:rsidR="00F155EE" w:rsidRDefault="0083485B">
      <w:pPr>
        <w:ind w:firstLineChars="100" w:firstLine="210"/>
      </w:pPr>
      <w:r>
        <w:rPr>
          <w:rFonts w:hint="eastAsia"/>
        </w:rPr>
        <w:t>（</w:t>
      </w:r>
      <w:r>
        <w:rPr>
          <w:rFonts w:hint="eastAsia"/>
        </w:rPr>
        <w:t>2</w:t>
      </w:r>
      <w:r>
        <w:rPr>
          <w:rFonts w:hint="eastAsia"/>
        </w:rPr>
        <w:t>）广场园路保洁、园林绿化、垃圾清理费用表</w:t>
      </w:r>
    </w:p>
    <w:tbl>
      <w:tblPr>
        <w:tblStyle w:val="a7"/>
        <w:tblW w:w="8595" w:type="dxa"/>
        <w:jc w:val="center"/>
        <w:tblInd w:w="243" w:type="dxa"/>
        <w:tblLayout w:type="fixed"/>
        <w:tblLook w:val="04A0"/>
      </w:tblPr>
      <w:tblGrid>
        <w:gridCol w:w="825"/>
        <w:gridCol w:w="1155"/>
        <w:gridCol w:w="1080"/>
        <w:gridCol w:w="5535"/>
      </w:tblGrid>
      <w:tr w:rsidR="00F155EE">
        <w:trPr>
          <w:trHeight w:val="577"/>
          <w:jc w:val="center"/>
        </w:trPr>
        <w:tc>
          <w:tcPr>
            <w:tcW w:w="825" w:type="dxa"/>
            <w:vAlign w:val="center"/>
          </w:tcPr>
          <w:p w:rsidR="00F155EE" w:rsidRDefault="0083485B">
            <w:pPr>
              <w:jc w:val="center"/>
            </w:pPr>
            <w:r>
              <w:rPr>
                <w:rFonts w:hint="eastAsia"/>
              </w:rPr>
              <w:t>序号</w:t>
            </w:r>
          </w:p>
        </w:tc>
        <w:tc>
          <w:tcPr>
            <w:tcW w:w="1155" w:type="dxa"/>
            <w:vAlign w:val="center"/>
          </w:tcPr>
          <w:p w:rsidR="00F155EE" w:rsidRDefault="0083485B">
            <w:pPr>
              <w:jc w:val="center"/>
            </w:pPr>
            <w:r>
              <w:rPr>
                <w:rFonts w:hint="eastAsia"/>
              </w:rPr>
              <w:t>服务项目</w:t>
            </w:r>
          </w:p>
        </w:tc>
        <w:tc>
          <w:tcPr>
            <w:tcW w:w="1080" w:type="dxa"/>
            <w:vAlign w:val="center"/>
          </w:tcPr>
          <w:p w:rsidR="00F155EE" w:rsidRDefault="0083485B">
            <w:pPr>
              <w:jc w:val="center"/>
            </w:pPr>
            <w:r>
              <w:rPr>
                <w:rFonts w:hint="eastAsia"/>
              </w:rPr>
              <w:t>单位</w:t>
            </w:r>
          </w:p>
        </w:tc>
        <w:tc>
          <w:tcPr>
            <w:tcW w:w="5535" w:type="dxa"/>
            <w:vAlign w:val="center"/>
          </w:tcPr>
          <w:p w:rsidR="00F155EE" w:rsidRDefault="0083485B">
            <w:pPr>
              <w:jc w:val="center"/>
            </w:pPr>
            <w:r>
              <w:rPr>
                <w:rFonts w:hint="eastAsia"/>
              </w:rPr>
              <w:t>服务需求</w:t>
            </w:r>
          </w:p>
        </w:tc>
      </w:tr>
      <w:tr w:rsidR="00F155EE">
        <w:trPr>
          <w:trHeight w:val="467"/>
          <w:jc w:val="center"/>
        </w:trPr>
        <w:tc>
          <w:tcPr>
            <w:tcW w:w="825" w:type="dxa"/>
            <w:vAlign w:val="center"/>
          </w:tcPr>
          <w:p w:rsidR="00F155EE" w:rsidRDefault="0083485B">
            <w:pPr>
              <w:jc w:val="center"/>
            </w:pPr>
            <w:r>
              <w:rPr>
                <w:rFonts w:hint="eastAsia"/>
              </w:rPr>
              <w:t>1</w:t>
            </w:r>
          </w:p>
        </w:tc>
        <w:tc>
          <w:tcPr>
            <w:tcW w:w="1155" w:type="dxa"/>
            <w:vAlign w:val="center"/>
          </w:tcPr>
          <w:p w:rsidR="00F155EE" w:rsidRDefault="0083485B">
            <w:pPr>
              <w:jc w:val="center"/>
            </w:pPr>
            <w:r>
              <w:rPr>
                <w:rFonts w:hint="eastAsia"/>
              </w:rPr>
              <w:t>广场园路</w:t>
            </w:r>
          </w:p>
        </w:tc>
        <w:tc>
          <w:tcPr>
            <w:tcW w:w="1080" w:type="dxa"/>
            <w:vAlign w:val="center"/>
          </w:tcPr>
          <w:p w:rsidR="00F155EE" w:rsidRDefault="0083485B">
            <w:pPr>
              <w:jc w:val="center"/>
            </w:pPr>
            <w:r>
              <w:rPr>
                <w:rFonts w:hint="eastAsia"/>
              </w:rPr>
              <w:t>平方米</w:t>
            </w:r>
          </w:p>
        </w:tc>
        <w:tc>
          <w:tcPr>
            <w:tcW w:w="5535" w:type="dxa"/>
            <w:vAlign w:val="center"/>
          </w:tcPr>
          <w:p w:rsidR="00F155EE" w:rsidRDefault="0083485B">
            <w:pPr>
              <w:jc w:val="left"/>
            </w:pPr>
            <w:r>
              <w:rPr>
                <w:rFonts w:hint="eastAsia"/>
              </w:rPr>
              <w:t>保洁面积为</w:t>
            </w:r>
            <w:r>
              <w:rPr>
                <w:rFonts w:hint="eastAsia"/>
              </w:rPr>
              <w:t>11537</w:t>
            </w:r>
            <w:r>
              <w:rPr>
                <w:rFonts w:hint="eastAsia"/>
              </w:rPr>
              <w:t>平方米，每个保洁员每天保洁面积不超过</w:t>
            </w:r>
            <w:r>
              <w:rPr>
                <w:rFonts w:hint="eastAsia"/>
              </w:rPr>
              <w:t>3800</w:t>
            </w:r>
            <w:r>
              <w:rPr>
                <w:rFonts w:hint="eastAsia"/>
              </w:rPr>
              <w:t>平方米（含人工费、垃圾清理费）</w:t>
            </w:r>
          </w:p>
        </w:tc>
      </w:tr>
      <w:tr w:rsidR="00F155EE">
        <w:trPr>
          <w:trHeight w:val="727"/>
          <w:jc w:val="center"/>
        </w:trPr>
        <w:tc>
          <w:tcPr>
            <w:tcW w:w="825" w:type="dxa"/>
            <w:vAlign w:val="center"/>
          </w:tcPr>
          <w:p w:rsidR="00F155EE" w:rsidRDefault="0083485B">
            <w:pPr>
              <w:jc w:val="center"/>
            </w:pPr>
            <w:r>
              <w:rPr>
                <w:rFonts w:hint="eastAsia"/>
              </w:rPr>
              <w:t>2</w:t>
            </w:r>
          </w:p>
        </w:tc>
        <w:tc>
          <w:tcPr>
            <w:tcW w:w="1155" w:type="dxa"/>
            <w:vAlign w:val="center"/>
          </w:tcPr>
          <w:p w:rsidR="00F155EE" w:rsidRDefault="0083485B">
            <w:pPr>
              <w:jc w:val="center"/>
            </w:pPr>
            <w:r>
              <w:rPr>
                <w:rFonts w:hint="eastAsia"/>
              </w:rPr>
              <w:t>园林绿化</w:t>
            </w:r>
          </w:p>
        </w:tc>
        <w:tc>
          <w:tcPr>
            <w:tcW w:w="1080" w:type="dxa"/>
            <w:vAlign w:val="center"/>
          </w:tcPr>
          <w:p w:rsidR="00F155EE" w:rsidRDefault="0083485B">
            <w:pPr>
              <w:jc w:val="center"/>
            </w:pPr>
            <w:r>
              <w:rPr>
                <w:rFonts w:hint="eastAsia"/>
              </w:rPr>
              <w:t>平方米</w:t>
            </w:r>
          </w:p>
        </w:tc>
        <w:tc>
          <w:tcPr>
            <w:tcW w:w="5535" w:type="dxa"/>
            <w:vAlign w:val="center"/>
          </w:tcPr>
          <w:p w:rsidR="00F155EE" w:rsidRDefault="0083485B">
            <w:pPr>
              <w:jc w:val="left"/>
            </w:pPr>
            <w:r>
              <w:rPr>
                <w:rFonts w:hint="eastAsia"/>
              </w:rPr>
              <w:t>保洁面积为</w:t>
            </w:r>
            <w:r>
              <w:rPr>
                <w:rFonts w:hint="eastAsia"/>
              </w:rPr>
              <w:t>15473</w:t>
            </w:r>
            <w:r>
              <w:rPr>
                <w:rFonts w:hint="eastAsia"/>
              </w:rPr>
              <w:t>平方米（含打扫器具、垃圾清理）</w:t>
            </w:r>
          </w:p>
        </w:tc>
      </w:tr>
      <w:tr w:rsidR="00F155EE">
        <w:trPr>
          <w:trHeight w:val="617"/>
          <w:jc w:val="center"/>
        </w:trPr>
        <w:tc>
          <w:tcPr>
            <w:tcW w:w="825" w:type="dxa"/>
            <w:vAlign w:val="center"/>
          </w:tcPr>
          <w:p w:rsidR="00F155EE" w:rsidRDefault="0083485B">
            <w:pPr>
              <w:jc w:val="center"/>
            </w:pPr>
            <w:r>
              <w:rPr>
                <w:rFonts w:hint="eastAsia"/>
              </w:rPr>
              <w:t>3</w:t>
            </w:r>
          </w:p>
        </w:tc>
        <w:tc>
          <w:tcPr>
            <w:tcW w:w="1155" w:type="dxa"/>
            <w:vAlign w:val="center"/>
          </w:tcPr>
          <w:p w:rsidR="00F155EE" w:rsidRDefault="0083485B">
            <w:pPr>
              <w:jc w:val="center"/>
            </w:pPr>
            <w:r>
              <w:rPr>
                <w:rFonts w:hint="eastAsia"/>
              </w:rPr>
              <w:t>垃圾清运</w:t>
            </w:r>
          </w:p>
        </w:tc>
        <w:tc>
          <w:tcPr>
            <w:tcW w:w="1080" w:type="dxa"/>
            <w:vAlign w:val="center"/>
          </w:tcPr>
          <w:p w:rsidR="00F155EE" w:rsidRDefault="0083485B">
            <w:pPr>
              <w:jc w:val="center"/>
            </w:pPr>
            <w:r>
              <w:rPr>
                <w:rFonts w:hint="eastAsia"/>
              </w:rPr>
              <w:t>月</w:t>
            </w:r>
          </w:p>
        </w:tc>
        <w:tc>
          <w:tcPr>
            <w:tcW w:w="5535" w:type="dxa"/>
            <w:vAlign w:val="center"/>
          </w:tcPr>
          <w:p w:rsidR="00F155EE" w:rsidRDefault="0083485B">
            <w:pPr>
              <w:jc w:val="left"/>
            </w:pPr>
            <w:r>
              <w:rPr>
                <w:rFonts w:hint="eastAsia"/>
              </w:rPr>
              <w:t>垃圾清运</w:t>
            </w:r>
            <w:r>
              <w:rPr>
                <w:rFonts w:hint="eastAsia"/>
              </w:rPr>
              <w:t>12</w:t>
            </w:r>
            <w:r>
              <w:rPr>
                <w:rFonts w:hint="eastAsia"/>
              </w:rPr>
              <w:t>个月（含打扫器具、垃圾清理）</w:t>
            </w:r>
          </w:p>
        </w:tc>
      </w:tr>
    </w:tbl>
    <w:p w:rsidR="00F155EE" w:rsidRDefault="00F155EE">
      <w:pPr>
        <w:ind w:firstLineChars="100" w:firstLine="210"/>
      </w:pPr>
    </w:p>
    <w:p w:rsidR="00F155EE" w:rsidRDefault="0083485B">
      <w:pPr>
        <w:ind w:firstLineChars="100" w:firstLine="210"/>
      </w:pPr>
      <w:r>
        <w:rPr>
          <w:rFonts w:hint="eastAsia"/>
        </w:rPr>
        <w:t>（</w:t>
      </w:r>
      <w:r>
        <w:rPr>
          <w:rFonts w:hint="eastAsia"/>
        </w:rPr>
        <w:t>3</w:t>
      </w:r>
      <w:r>
        <w:rPr>
          <w:rFonts w:hint="eastAsia"/>
        </w:rPr>
        <w:t>）保安费用表</w:t>
      </w:r>
    </w:p>
    <w:tbl>
      <w:tblPr>
        <w:tblStyle w:val="a7"/>
        <w:tblW w:w="8551" w:type="dxa"/>
        <w:tblLayout w:type="fixed"/>
        <w:tblLook w:val="04A0"/>
      </w:tblPr>
      <w:tblGrid>
        <w:gridCol w:w="888"/>
        <w:gridCol w:w="1425"/>
        <w:gridCol w:w="1260"/>
        <w:gridCol w:w="4978"/>
      </w:tblGrid>
      <w:tr w:rsidR="00F155EE">
        <w:trPr>
          <w:trHeight w:val="719"/>
        </w:trPr>
        <w:tc>
          <w:tcPr>
            <w:tcW w:w="888" w:type="dxa"/>
            <w:vAlign w:val="center"/>
          </w:tcPr>
          <w:p w:rsidR="00F155EE" w:rsidRDefault="0083485B">
            <w:pPr>
              <w:jc w:val="center"/>
            </w:pPr>
            <w:r>
              <w:rPr>
                <w:rFonts w:hint="eastAsia"/>
              </w:rPr>
              <w:t>序号</w:t>
            </w:r>
          </w:p>
        </w:tc>
        <w:tc>
          <w:tcPr>
            <w:tcW w:w="1425" w:type="dxa"/>
            <w:vAlign w:val="center"/>
          </w:tcPr>
          <w:p w:rsidR="00F155EE" w:rsidRDefault="0083485B">
            <w:pPr>
              <w:jc w:val="center"/>
            </w:pPr>
            <w:r>
              <w:rPr>
                <w:rFonts w:hint="eastAsia"/>
              </w:rPr>
              <w:t>采购项目</w:t>
            </w:r>
          </w:p>
        </w:tc>
        <w:tc>
          <w:tcPr>
            <w:tcW w:w="1260" w:type="dxa"/>
            <w:vAlign w:val="center"/>
          </w:tcPr>
          <w:p w:rsidR="00F155EE" w:rsidRDefault="0083485B">
            <w:pPr>
              <w:jc w:val="center"/>
            </w:pPr>
            <w:r>
              <w:rPr>
                <w:rFonts w:hint="eastAsia"/>
              </w:rPr>
              <w:t>单位</w:t>
            </w:r>
          </w:p>
        </w:tc>
        <w:tc>
          <w:tcPr>
            <w:tcW w:w="4978" w:type="dxa"/>
            <w:vAlign w:val="center"/>
          </w:tcPr>
          <w:p w:rsidR="00F155EE" w:rsidRDefault="0083485B">
            <w:pPr>
              <w:jc w:val="center"/>
            </w:pPr>
            <w:r>
              <w:rPr>
                <w:rFonts w:hint="eastAsia"/>
              </w:rPr>
              <w:t>服务需求</w:t>
            </w:r>
          </w:p>
        </w:tc>
      </w:tr>
      <w:tr w:rsidR="00F155EE">
        <w:trPr>
          <w:trHeight w:val="497"/>
        </w:trPr>
        <w:tc>
          <w:tcPr>
            <w:tcW w:w="888" w:type="dxa"/>
            <w:vAlign w:val="center"/>
          </w:tcPr>
          <w:p w:rsidR="00F155EE" w:rsidRDefault="0083485B">
            <w:pPr>
              <w:jc w:val="center"/>
            </w:pPr>
            <w:r>
              <w:rPr>
                <w:rFonts w:hint="eastAsia"/>
              </w:rPr>
              <w:t>1</w:t>
            </w:r>
          </w:p>
        </w:tc>
        <w:tc>
          <w:tcPr>
            <w:tcW w:w="1425" w:type="dxa"/>
            <w:vAlign w:val="center"/>
          </w:tcPr>
          <w:p w:rsidR="00F155EE" w:rsidRDefault="0083485B">
            <w:pPr>
              <w:jc w:val="center"/>
            </w:pPr>
            <w:r>
              <w:rPr>
                <w:rFonts w:hint="eastAsia"/>
              </w:rPr>
              <w:t>保安</w:t>
            </w:r>
          </w:p>
        </w:tc>
        <w:tc>
          <w:tcPr>
            <w:tcW w:w="1260" w:type="dxa"/>
            <w:vAlign w:val="center"/>
          </w:tcPr>
          <w:p w:rsidR="00F155EE" w:rsidRDefault="0083485B">
            <w:pPr>
              <w:jc w:val="center"/>
            </w:pPr>
            <w:r>
              <w:rPr>
                <w:rFonts w:hint="eastAsia"/>
              </w:rPr>
              <w:t>人</w:t>
            </w:r>
          </w:p>
        </w:tc>
        <w:tc>
          <w:tcPr>
            <w:tcW w:w="4978" w:type="dxa"/>
            <w:vAlign w:val="center"/>
          </w:tcPr>
          <w:p w:rsidR="00F155EE" w:rsidRDefault="0083485B">
            <w:r>
              <w:rPr>
                <w:rFonts w:hint="eastAsia"/>
              </w:rPr>
              <w:t>需保安人员</w:t>
            </w:r>
            <w:r>
              <w:rPr>
                <w:rFonts w:hint="eastAsia"/>
              </w:rPr>
              <w:t>6</w:t>
            </w:r>
            <w:r>
              <w:rPr>
                <w:rFonts w:hint="eastAsia"/>
              </w:rPr>
              <w:t>名</w:t>
            </w:r>
          </w:p>
        </w:tc>
      </w:tr>
    </w:tbl>
    <w:p w:rsidR="00F155EE" w:rsidRDefault="00F155EE" w:rsidP="00F155EE">
      <w:pPr>
        <w:ind w:leftChars="400" w:left="840"/>
      </w:pPr>
    </w:p>
    <w:p w:rsidR="00F155EE" w:rsidRDefault="0083485B">
      <w:pPr>
        <w:spacing w:line="440" w:lineRule="exact"/>
        <w:ind w:firstLineChars="1300" w:firstLine="3132"/>
        <w:rPr>
          <w:rFonts w:ascii="宋体" w:cs="宋体"/>
          <w:b/>
          <w:bCs/>
          <w:sz w:val="24"/>
          <w:szCs w:val="24"/>
        </w:rPr>
      </w:pPr>
      <w:r>
        <w:rPr>
          <w:rFonts w:ascii="宋体" w:cs="宋体" w:hint="eastAsia"/>
          <w:b/>
          <w:bCs/>
          <w:sz w:val="24"/>
          <w:szCs w:val="24"/>
        </w:rPr>
        <w:t>（二）鹿鸣湖物业管理</w:t>
      </w:r>
    </w:p>
    <w:p w:rsidR="00F155EE" w:rsidRDefault="0083485B">
      <w:pPr>
        <w:ind w:firstLineChars="100" w:firstLine="210"/>
      </w:pPr>
      <w:r>
        <w:rPr>
          <w:rFonts w:hint="eastAsia"/>
        </w:rPr>
        <w:t>（</w:t>
      </w:r>
      <w:r>
        <w:rPr>
          <w:rFonts w:hint="eastAsia"/>
        </w:rPr>
        <w:t>1</w:t>
      </w:r>
      <w:r>
        <w:rPr>
          <w:rFonts w:hint="eastAsia"/>
        </w:rPr>
        <w:t>）水面保洁费用表</w:t>
      </w:r>
    </w:p>
    <w:tbl>
      <w:tblPr>
        <w:tblStyle w:val="a7"/>
        <w:tblW w:w="8703" w:type="dxa"/>
        <w:jc w:val="center"/>
        <w:tblInd w:w="-303" w:type="dxa"/>
        <w:tblLayout w:type="fixed"/>
        <w:tblLook w:val="04A0"/>
      </w:tblPr>
      <w:tblGrid>
        <w:gridCol w:w="681"/>
        <w:gridCol w:w="1095"/>
        <w:gridCol w:w="930"/>
        <w:gridCol w:w="5997"/>
      </w:tblGrid>
      <w:tr w:rsidR="00F155EE">
        <w:trPr>
          <w:trHeight w:val="911"/>
          <w:jc w:val="center"/>
        </w:trPr>
        <w:tc>
          <w:tcPr>
            <w:tcW w:w="681" w:type="dxa"/>
            <w:vAlign w:val="center"/>
          </w:tcPr>
          <w:p w:rsidR="00F155EE" w:rsidRDefault="0083485B">
            <w:pPr>
              <w:jc w:val="center"/>
            </w:pPr>
            <w:r>
              <w:rPr>
                <w:rFonts w:hint="eastAsia"/>
              </w:rPr>
              <w:t>序号</w:t>
            </w:r>
          </w:p>
        </w:tc>
        <w:tc>
          <w:tcPr>
            <w:tcW w:w="1095" w:type="dxa"/>
            <w:vAlign w:val="center"/>
          </w:tcPr>
          <w:p w:rsidR="00F155EE" w:rsidRDefault="0083485B">
            <w:pPr>
              <w:jc w:val="center"/>
            </w:pPr>
            <w:r>
              <w:rPr>
                <w:rFonts w:hint="eastAsia"/>
              </w:rPr>
              <w:t>采购项目</w:t>
            </w:r>
          </w:p>
        </w:tc>
        <w:tc>
          <w:tcPr>
            <w:tcW w:w="930" w:type="dxa"/>
            <w:vAlign w:val="center"/>
          </w:tcPr>
          <w:p w:rsidR="00F155EE" w:rsidRDefault="0083485B">
            <w:pPr>
              <w:jc w:val="center"/>
            </w:pPr>
            <w:r>
              <w:rPr>
                <w:rFonts w:hint="eastAsia"/>
              </w:rPr>
              <w:t>单位</w:t>
            </w:r>
          </w:p>
        </w:tc>
        <w:tc>
          <w:tcPr>
            <w:tcW w:w="5997" w:type="dxa"/>
            <w:vAlign w:val="center"/>
          </w:tcPr>
          <w:p w:rsidR="00F155EE" w:rsidRDefault="0083485B">
            <w:pPr>
              <w:jc w:val="center"/>
            </w:pPr>
            <w:r>
              <w:rPr>
                <w:rFonts w:hint="eastAsia"/>
              </w:rPr>
              <w:t>服务需求</w:t>
            </w:r>
          </w:p>
        </w:tc>
      </w:tr>
      <w:tr w:rsidR="00F155EE">
        <w:trPr>
          <w:trHeight w:val="482"/>
          <w:jc w:val="center"/>
        </w:trPr>
        <w:tc>
          <w:tcPr>
            <w:tcW w:w="681" w:type="dxa"/>
            <w:vAlign w:val="center"/>
          </w:tcPr>
          <w:p w:rsidR="00F155EE" w:rsidRDefault="0083485B">
            <w:pPr>
              <w:jc w:val="center"/>
            </w:pPr>
            <w:r>
              <w:rPr>
                <w:rFonts w:hint="eastAsia"/>
              </w:rPr>
              <w:t>1</w:t>
            </w:r>
          </w:p>
        </w:tc>
        <w:tc>
          <w:tcPr>
            <w:tcW w:w="1095" w:type="dxa"/>
            <w:vAlign w:val="center"/>
          </w:tcPr>
          <w:p w:rsidR="00F155EE" w:rsidRDefault="0083485B">
            <w:pPr>
              <w:jc w:val="center"/>
            </w:pPr>
            <w:r>
              <w:rPr>
                <w:rFonts w:hint="eastAsia"/>
              </w:rPr>
              <w:t>水面保洁</w:t>
            </w:r>
          </w:p>
        </w:tc>
        <w:tc>
          <w:tcPr>
            <w:tcW w:w="930" w:type="dxa"/>
            <w:vAlign w:val="center"/>
          </w:tcPr>
          <w:p w:rsidR="00F155EE" w:rsidRDefault="0083485B">
            <w:pPr>
              <w:jc w:val="center"/>
            </w:pPr>
            <w:r>
              <w:rPr>
                <w:rFonts w:hint="eastAsia"/>
              </w:rPr>
              <w:t>平方米</w:t>
            </w:r>
          </w:p>
        </w:tc>
        <w:tc>
          <w:tcPr>
            <w:tcW w:w="5997" w:type="dxa"/>
            <w:vAlign w:val="center"/>
          </w:tcPr>
          <w:p w:rsidR="00F155EE" w:rsidRDefault="0083485B">
            <w:pPr>
              <w:jc w:val="left"/>
            </w:pPr>
            <w:r>
              <w:rPr>
                <w:rFonts w:hint="eastAsia"/>
              </w:rPr>
              <w:t>水面保洁面积为</w:t>
            </w:r>
            <w:r>
              <w:rPr>
                <w:rFonts w:hint="eastAsia"/>
              </w:rPr>
              <w:t>189144</w:t>
            </w:r>
            <w:r>
              <w:rPr>
                <w:rFonts w:hint="eastAsia"/>
              </w:rPr>
              <w:t>平方米，每个保洁员每天保洁面积不超过</w:t>
            </w:r>
            <w:r>
              <w:rPr>
                <w:rFonts w:hint="eastAsia"/>
              </w:rPr>
              <w:t>15000</w:t>
            </w:r>
            <w:r>
              <w:rPr>
                <w:rFonts w:hint="eastAsia"/>
              </w:rPr>
              <w:t>平方米，保洁人数为</w:t>
            </w:r>
            <w:r>
              <w:rPr>
                <w:rFonts w:hint="eastAsia"/>
              </w:rPr>
              <w:t>13</w:t>
            </w:r>
            <w:r>
              <w:rPr>
                <w:rFonts w:hint="eastAsia"/>
              </w:rPr>
              <w:t>人（含人工费、垃圾清理费）</w:t>
            </w:r>
          </w:p>
        </w:tc>
      </w:tr>
      <w:tr w:rsidR="00F155EE">
        <w:trPr>
          <w:jc w:val="center"/>
        </w:trPr>
        <w:tc>
          <w:tcPr>
            <w:tcW w:w="681" w:type="dxa"/>
            <w:vAlign w:val="center"/>
          </w:tcPr>
          <w:p w:rsidR="00F155EE" w:rsidRDefault="0083485B">
            <w:pPr>
              <w:jc w:val="center"/>
            </w:pPr>
            <w:r>
              <w:rPr>
                <w:rFonts w:hint="eastAsia"/>
              </w:rPr>
              <w:t>2</w:t>
            </w:r>
          </w:p>
        </w:tc>
        <w:tc>
          <w:tcPr>
            <w:tcW w:w="1095" w:type="dxa"/>
            <w:vAlign w:val="center"/>
          </w:tcPr>
          <w:p w:rsidR="00F155EE" w:rsidRDefault="0083485B">
            <w:pPr>
              <w:jc w:val="center"/>
            </w:pPr>
            <w:r>
              <w:rPr>
                <w:rFonts w:hint="eastAsia"/>
              </w:rPr>
              <w:t>水面保</w:t>
            </w:r>
          </w:p>
          <w:p w:rsidR="00F155EE" w:rsidRDefault="0083485B">
            <w:pPr>
              <w:jc w:val="center"/>
            </w:pPr>
            <w:r>
              <w:rPr>
                <w:rFonts w:hint="eastAsia"/>
              </w:rPr>
              <w:t>洁中晚班</w:t>
            </w:r>
          </w:p>
        </w:tc>
        <w:tc>
          <w:tcPr>
            <w:tcW w:w="930" w:type="dxa"/>
            <w:vAlign w:val="center"/>
          </w:tcPr>
          <w:p w:rsidR="00F155EE" w:rsidRDefault="0083485B">
            <w:pPr>
              <w:jc w:val="center"/>
            </w:pPr>
            <w:r>
              <w:rPr>
                <w:rFonts w:hint="eastAsia"/>
              </w:rPr>
              <w:t>人</w:t>
            </w:r>
          </w:p>
        </w:tc>
        <w:tc>
          <w:tcPr>
            <w:tcW w:w="5997" w:type="dxa"/>
            <w:vAlign w:val="center"/>
          </w:tcPr>
          <w:p w:rsidR="00F155EE" w:rsidRDefault="0083485B">
            <w:pPr>
              <w:jc w:val="left"/>
            </w:pPr>
            <w:r>
              <w:rPr>
                <w:rFonts w:hint="eastAsia"/>
              </w:rPr>
              <w:t>保洁人数为</w:t>
            </w:r>
            <w:r>
              <w:rPr>
                <w:rFonts w:hint="eastAsia"/>
              </w:rPr>
              <w:t>4</w:t>
            </w:r>
            <w:r>
              <w:rPr>
                <w:rFonts w:hint="eastAsia"/>
              </w:rPr>
              <w:t>人。</w:t>
            </w:r>
          </w:p>
        </w:tc>
      </w:tr>
      <w:tr w:rsidR="00F155EE">
        <w:trPr>
          <w:trHeight w:val="532"/>
          <w:jc w:val="center"/>
        </w:trPr>
        <w:tc>
          <w:tcPr>
            <w:tcW w:w="681" w:type="dxa"/>
            <w:vAlign w:val="center"/>
          </w:tcPr>
          <w:p w:rsidR="00F155EE" w:rsidRDefault="0083485B">
            <w:pPr>
              <w:jc w:val="center"/>
            </w:pPr>
            <w:r>
              <w:rPr>
                <w:rFonts w:hint="eastAsia"/>
              </w:rPr>
              <w:t>3</w:t>
            </w:r>
          </w:p>
        </w:tc>
        <w:tc>
          <w:tcPr>
            <w:tcW w:w="1095" w:type="dxa"/>
            <w:vAlign w:val="center"/>
          </w:tcPr>
          <w:p w:rsidR="00F155EE" w:rsidRDefault="0083485B">
            <w:pPr>
              <w:jc w:val="center"/>
            </w:pPr>
            <w:r>
              <w:rPr>
                <w:rFonts w:hint="eastAsia"/>
              </w:rPr>
              <w:t>船</w:t>
            </w:r>
          </w:p>
        </w:tc>
        <w:tc>
          <w:tcPr>
            <w:tcW w:w="930" w:type="dxa"/>
            <w:vAlign w:val="center"/>
          </w:tcPr>
          <w:p w:rsidR="00F155EE" w:rsidRDefault="0083485B">
            <w:pPr>
              <w:jc w:val="center"/>
            </w:pPr>
            <w:r>
              <w:rPr>
                <w:rFonts w:hint="eastAsia"/>
              </w:rPr>
              <w:t>艘</w:t>
            </w:r>
          </w:p>
        </w:tc>
        <w:tc>
          <w:tcPr>
            <w:tcW w:w="5997" w:type="dxa"/>
            <w:vAlign w:val="center"/>
          </w:tcPr>
          <w:p w:rsidR="00F155EE" w:rsidRDefault="0083485B">
            <w:pPr>
              <w:jc w:val="left"/>
            </w:pPr>
            <w:r>
              <w:rPr>
                <w:rFonts w:hint="eastAsia"/>
              </w:rPr>
              <w:t>船</w:t>
            </w:r>
            <w:r>
              <w:rPr>
                <w:rFonts w:hint="eastAsia"/>
              </w:rPr>
              <w:t>2</w:t>
            </w:r>
            <w:r>
              <w:rPr>
                <w:rFonts w:hint="eastAsia"/>
              </w:rPr>
              <w:t>艘。</w:t>
            </w:r>
          </w:p>
        </w:tc>
      </w:tr>
    </w:tbl>
    <w:p w:rsidR="00F155EE" w:rsidRDefault="0083485B">
      <w:pPr>
        <w:ind w:firstLineChars="100" w:firstLine="210"/>
      </w:pPr>
      <w:r>
        <w:rPr>
          <w:rFonts w:hint="eastAsia"/>
        </w:rPr>
        <w:t>（</w:t>
      </w:r>
      <w:r>
        <w:rPr>
          <w:rFonts w:hint="eastAsia"/>
        </w:rPr>
        <w:t>2</w:t>
      </w:r>
      <w:r>
        <w:rPr>
          <w:rFonts w:hint="eastAsia"/>
        </w:rPr>
        <w:t>）广场园路、体育场、停车场、垃圾清运、附属保洁费用表</w:t>
      </w:r>
    </w:p>
    <w:tbl>
      <w:tblPr>
        <w:tblStyle w:val="a7"/>
        <w:tblW w:w="8775" w:type="dxa"/>
        <w:jc w:val="center"/>
        <w:tblInd w:w="-177" w:type="dxa"/>
        <w:tblLayout w:type="fixed"/>
        <w:tblLook w:val="04A0"/>
      </w:tblPr>
      <w:tblGrid>
        <w:gridCol w:w="675"/>
        <w:gridCol w:w="885"/>
        <w:gridCol w:w="885"/>
        <w:gridCol w:w="6330"/>
      </w:tblGrid>
      <w:tr w:rsidR="00F155EE">
        <w:trPr>
          <w:jc w:val="center"/>
        </w:trPr>
        <w:tc>
          <w:tcPr>
            <w:tcW w:w="675" w:type="dxa"/>
            <w:vAlign w:val="center"/>
          </w:tcPr>
          <w:p w:rsidR="00F155EE" w:rsidRDefault="0083485B">
            <w:pPr>
              <w:jc w:val="center"/>
            </w:pPr>
            <w:r>
              <w:rPr>
                <w:rFonts w:hint="eastAsia"/>
              </w:rPr>
              <w:t>序号</w:t>
            </w:r>
          </w:p>
        </w:tc>
        <w:tc>
          <w:tcPr>
            <w:tcW w:w="885" w:type="dxa"/>
            <w:vAlign w:val="center"/>
          </w:tcPr>
          <w:p w:rsidR="00F155EE" w:rsidRDefault="0083485B">
            <w:pPr>
              <w:jc w:val="center"/>
            </w:pPr>
            <w:r>
              <w:rPr>
                <w:rFonts w:hint="eastAsia"/>
              </w:rPr>
              <w:t>采购</w:t>
            </w:r>
          </w:p>
          <w:p w:rsidR="00F155EE" w:rsidRDefault="0083485B">
            <w:pPr>
              <w:jc w:val="center"/>
            </w:pPr>
            <w:r>
              <w:rPr>
                <w:rFonts w:hint="eastAsia"/>
              </w:rPr>
              <w:t>项目</w:t>
            </w:r>
          </w:p>
        </w:tc>
        <w:tc>
          <w:tcPr>
            <w:tcW w:w="885" w:type="dxa"/>
            <w:vAlign w:val="center"/>
          </w:tcPr>
          <w:p w:rsidR="00F155EE" w:rsidRDefault="0083485B">
            <w:pPr>
              <w:jc w:val="center"/>
            </w:pPr>
            <w:r>
              <w:rPr>
                <w:rFonts w:hint="eastAsia"/>
              </w:rPr>
              <w:t>单位</w:t>
            </w:r>
          </w:p>
        </w:tc>
        <w:tc>
          <w:tcPr>
            <w:tcW w:w="6330" w:type="dxa"/>
            <w:vAlign w:val="center"/>
          </w:tcPr>
          <w:p w:rsidR="00F155EE" w:rsidRDefault="0083485B">
            <w:pPr>
              <w:jc w:val="center"/>
            </w:pPr>
            <w:r>
              <w:rPr>
                <w:rFonts w:hint="eastAsia"/>
              </w:rPr>
              <w:t>服务需求</w:t>
            </w:r>
          </w:p>
        </w:tc>
      </w:tr>
      <w:tr w:rsidR="00F155EE">
        <w:trPr>
          <w:jc w:val="center"/>
        </w:trPr>
        <w:tc>
          <w:tcPr>
            <w:tcW w:w="675" w:type="dxa"/>
            <w:vAlign w:val="center"/>
          </w:tcPr>
          <w:p w:rsidR="00F155EE" w:rsidRDefault="0083485B">
            <w:pPr>
              <w:jc w:val="center"/>
            </w:pPr>
            <w:r>
              <w:rPr>
                <w:rFonts w:hint="eastAsia"/>
              </w:rPr>
              <w:t>1</w:t>
            </w:r>
          </w:p>
        </w:tc>
        <w:tc>
          <w:tcPr>
            <w:tcW w:w="885" w:type="dxa"/>
            <w:vAlign w:val="center"/>
          </w:tcPr>
          <w:p w:rsidR="00F155EE" w:rsidRDefault="0083485B">
            <w:pPr>
              <w:jc w:val="center"/>
            </w:pPr>
            <w:r>
              <w:rPr>
                <w:rFonts w:hint="eastAsia"/>
              </w:rPr>
              <w:t>广场</w:t>
            </w:r>
          </w:p>
          <w:p w:rsidR="00F155EE" w:rsidRDefault="0083485B">
            <w:pPr>
              <w:jc w:val="center"/>
            </w:pPr>
            <w:r>
              <w:rPr>
                <w:rFonts w:hint="eastAsia"/>
              </w:rPr>
              <w:t>园路</w:t>
            </w:r>
          </w:p>
        </w:tc>
        <w:tc>
          <w:tcPr>
            <w:tcW w:w="885" w:type="dxa"/>
            <w:vAlign w:val="center"/>
          </w:tcPr>
          <w:p w:rsidR="00F155EE" w:rsidRDefault="0083485B">
            <w:pPr>
              <w:jc w:val="center"/>
            </w:pPr>
            <w:r>
              <w:rPr>
                <w:rFonts w:hint="eastAsia"/>
              </w:rPr>
              <w:t>平方米</w:t>
            </w:r>
          </w:p>
        </w:tc>
        <w:tc>
          <w:tcPr>
            <w:tcW w:w="6330" w:type="dxa"/>
            <w:vAlign w:val="center"/>
          </w:tcPr>
          <w:p w:rsidR="00F155EE" w:rsidRDefault="0083485B">
            <w:pPr>
              <w:jc w:val="left"/>
            </w:pPr>
            <w:r>
              <w:rPr>
                <w:rFonts w:hint="eastAsia"/>
              </w:rPr>
              <w:t>保洁面积为</w:t>
            </w:r>
            <w:r>
              <w:rPr>
                <w:rFonts w:hint="eastAsia"/>
              </w:rPr>
              <w:t>52943</w:t>
            </w:r>
            <w:r>
              <w:rPr>
                <w:rFonts w:hint="eastAsia"/>
              </w:rPr>
              <w:t>平方米，每名保洁员每天保洁面积不超过</w:t>
            </w:r>
            <w:r>
              <w:rPr>
                <w:rFonts w:hint="eastAsia"/>
              </w:rPr>
              <w:t>3800</w:t>
            </w:r>
            <w:r>
              <w:rPr>
                <w:rFonts w:hint="eastAsia"/>
              </w:rPr>
              <w:t>平方米，保洁人数为</w:t>
            </w:r>
            <w:r>
              <w:rPr>
                <w:rFonts w:hint="eastAsia"/>
              </w:rPr>
              <w:t>14</w:t>
            </w:r>
            <w:r>
              <w:rPr>
                <w:rFonts w:hint="eastAsia"/>
              </w:rPr>
              <w:t>人（含人工费、垃圾清理费）</w:t>
            </w:r>
          </w:p>
        </w:tc>
      </w:tr>
      <w:tr w:rsidR="00F155EE">
        <w:trPr>
          <w:trHeight w:val="542"/>
          <w:jc w:val="center"/>
        </w:trPr>
        <w:tc>
          <w:tcPr>
            <w:tcW w:w="675" w:type="dxa"/>
            <w:vAlign w:val="center"/>
          </w:tcPr>
          <w:p w:rsidR="00F155EE" w:rsidRDefault="0083485B">
            <w:pPr>
              <w:jc w:val="center"/>
            </w:pPr>
            <w:r>
              <w:rPr>
                <w:rFonts w:hint="eastAsia"/>
              </w:rPr>
              <w:t>2</w:t>
            </w:r>
          </w:p>
        </w:tc>
        <w:tc>
          <w:tcPr>
            <w:tcW w:w="885" w:type="dxa"/>
            <w:vAlign w:val="center"/>
          </w:tcPr>
          <w:p w:rsidR="00F155EE" w:rsidRDefault="0083485B">
            <w:pPr>
              <w:jc w:val="center"/>
            </w:pPr>
            <w:r>
              <w:rPr>
                <w:rFonts w:hint="eastAsia"/>
              </w:rPr>
              <w:t>体育场</w:t>
            </w:r>
          </w:p>
        </w:tc>
        <w:tc>
          <w:tcPr>
            <w:tcW w:w="885" w:type="dxa"/>
            <w:vAlign w:val="center"/>
          </w:tcPr>
          <w:p w:rsidR="00F155EE" w:rsidRDefault="0083485B">
            <w:pPr>
              <w:jc w:val="center"/>
            </w:pPr>
            <w:r>
              <w:rPr>
                <w:rFonts w:hint="eastAsia"/>
              </w:rPr>
              <w:t>平方米</w:t>
            </w:r>
          </w:p>
        </w:tc>
        <w:tc>
          <w:tcPr>
            <w:tcW w:w="6330" w:type="dxa"/>
            <w:vAlign w:val="center"/>
          </w:tcPr>
          <w:p w:rsidR="00F155EE" w:rsidRDefault="0083485B">
            <w:pPr>
              <w:jc w:val="left"/>
            </w:pPr>
            <w:r>
              <w:rPr>
                <w:rFonts w:hint="eastAsia"/>
              </w:rPr>
              <w:t>保洁面积为</w:t>
            </w:r>
            <w:r>
              <w:rPr>
                <w:rFonts w:hint="eastAsia"/>
              </w:rPr>
              <w:t>17410</w:t>
            </w:r>
            <w:r>
              <w:rPr>
                <w:rFonts w:hint="eastAsia"/>
              </w:rPr>
              <w:t>平方米，每名保洁员每天保洁面积不超过</w:t>
            </w:r>
            <w:r>
              <w:rPr>
                <w:rFonts w:hint="eastAsia"/>
              </w:rPr>
              <w:t>3800</w:t>
            </w:r>
            <w:r>
              <w:rPr>
                <w:rFonts w:hint="eastAsia"/>
              </w:rPr>
              <w:t>平方米，保洁人数为</w:t>
            </w:r>
            <w:r>
              <w:rPr>
                <w:rFonts w:hint="eastAsia"/>
              </w:rPr>
              <w:t>5</w:t>
            </w:r>
            <w:r>
              <w:rPr>
                <w:rFonts w:hint="eastAsia"/>
              </w:rPr>
              <w:t>人（含打扫器具、垃圾清理）</w:t>
            </w:r>
          </w:p>
        </w:tc>
      </w:tr>
      <w:tr w:rsidR="00F155EE">
        <w:trPr>
          <w:trHeight w:val="532"/>
          <w:jc w:val="center"/>
        </w:trPr>
        <w:tc>
          <w:tcPr>
            <w:tcW w:w="675" w:type="dxa"/>
            <w:vAlign w:val="center"/>
          </w:tcPr>
          <w:p w:rsidR="00F155EE" w:rsidRDefault="0083485B">
            <w:pPr>
              <w:jc w:val="center"/>
            </w:pPr>
            <w:r>
              <w:rPr>
                <w:rFonts w:hint="eastAsia"/>
              </w:rPr>
              <w:t>3</w:t>
            </w:r>
          </w:p>
        </w:tc>
        <w:tc>
          <w:tcPr>
            <w:tcW w:w="885" w:type="dxa"/>
            <w:vAlign w:val="center"/>
          </w:tcPr>
          <w:p w:rsidR="00F155EE" w:rsidRDefault="0083485B">
            <w:pPr>
              <w:jc w:val="center"/>
            </w:pPr>
            <w:r>
              <w:rPr>
                <w:rFonts w:hint="eastAsia"/>
              </w:rPr>
              <w:t>停车场</w:t>
            </w:r>
          </w:p>
        </w:tc>
        <w:tc>
          <w:tcPr>
            <w:tcW w:w="885" w:type="dxa"/>
            <w:vAlign w:val="center"/>
          </w:tcPr>
          <w:p w:rsidR="00F155EE" w:rsidRDefault="0083485B">
            <w:pPr>
              <w:jc w:val="center"/>
            </w:pPr>
            <w:r>
              <w:rPr>
                <w:rFonts w:hint="eastAsia"/>
              </w:rPr>
              <w:t>人</w:t>
            </w:r>
          </w:p>
        </w:tc>
        <w:tc>
          <w:tcPr>
            <w:tcW w:w="6330" w:type="dxa"/>
            <w:vAlign w:val="center"/>
          </w:tcPr>
          <w:p w:rsidR="00F155EE" w:rsidRDefault="0083485B">
            <w:pPr>
              <w:jc w:val="left"/>
            </w:pPr>
            <w:r>
              <w:rPr>
                <w:rFonts w:hint="eastAsia"/>
              </w:rPr>
              <w:t>保洁人员</w:t>
            </w:r>
            <w:r>
              <w:rPr>
                <w:rFonts w:hint="eastAsia"/>
              </w:rPr>
              <w:t>1</w:t>
            </w:r>
            <w:r>
              <w:rPr>
                <w:rFonts w:hint="eastAsia"/>
              </w:rPr>
              <w:t>人</w:t>
            </w:r>
          </w:p>
        </w:tc>
      </w:tr>
      <w:tr w:rsidR="00F155EE">
        <w:trPr>
          <w:jc w:val="center"/>
        </w:trPr>
        <w:tc>
          <w:tcPr>
            <w:tcW w:w="675" w:type="dxa"/>
            <w:vAlign w:val="center"/>
          </w:tcPr>
          <w:p w:rsidR="00F155EE" w:rsidRDefault="0083485B">
            <w:pPr>
              <w:jc w:val="center"/>
            </w:pPr>
            <w:r>
              <w:rPr>
                <w:rFonts w:hint="eastAsia"/>
              </w:rPr>
              <w:t>4</w:t>
            </w:r>
          </w:p>
        </w:tc>
        <w:tc>
          <w:tcPr>
            <w:tcW w:w="885" w:type="dxa"/>
            <w:vAlign w:val="center"/>
          </w:tcPr>
          <w:p w:rsidR="00F155EE" w:rsidRDefault="0083485B">
            <w:pPr>
              <w:jc w:val="center"/>
            </w:pPr>
            <w:r>
              <w:rPr>
                <w:rFonts w:hint="eastAsia"/>
              </w:rPr>
              <w:t>垃圾</w:t>
            </w:r>
          </w:p>
          <w:p w:rsidR="00F155EE" w:rsidRDefault="0083485B">
            <w:pPr>
              <w:jc w:val="center"/>
            </w:pPr>
            <w:r>
              <w:rPr>
                <w:rFonts w:hint="eastAsia"/>
              </w:rPr>
              <w:t>清运</w:t>
            </w:r>
          </w:p>
        </w:tc>
        <w:tc>
          <w:tcPr>
            <w:tcW w:w="885" w:type="dxa"/>
            <w:vAlign w:val="center"/>
          </w:tcPr>
          <w:p w:rsidR="00F155EE" w:rsidRDefault="0083485B">
            <w:pPr>
              <w:jc w:val="center"/>
            </w:pPr>
            <w:r>
              <w:rPr>
                <w:rFonts w:hint="eastAsia"/>
              </w:rPr>
              <w:t>月</w:t>
            </w:r>
          </w:p>
        </w:tc>
        <w:tc>
          <w:tcPr>
            <w:tcW w:w="6330" w:type="dxa"/>
            <w:vAlign w:val="center"/>
          </w:tcPr>
          <w:p w:rsidR="00F155EE" w:rsidRDefault="0083485B">
            <w:pPr>
              <w:jc w:val="left"/>
            </w:pPr>
            <w:r>
              <w:rPr>
                <w:rFonts w:hint="eastAsia"/>
              </w:rPr>
              <w:t>垃圾清运</w:t>
            </w:r>
            <w:r>
              <w:rPr>
                <w:rFonts w:hint="eastAsia"/>
              </w:rPr>
              <w:t>12</w:t>
            </w:r>
            <w:r>
              <w:rPr>
                <w:rFonts w:hint="eastAsia"/>
              </w:rPr>
              <w:t>个月。</w:t>
            </w:r>
          </w:p>
        </w:tc>
      </w:tr>
      <w:tr w:rsidR="00F155EE">
        <w:trPr>
          <w:jc w:val="center"/>
        </w:trPr>
        <w:tc>
          <w:tcPr>
            <w:tcW w:w="675" w:type="dxa"/>
            <w:vAlign w:val="center"/>
          </w:tcPr>
          <w:p w:rsidR="00F155EE" w:rsidRDefault="0083485B">
            <w:pPr>
              <w:jc w:val="center"/>
            </w:pPr>
            <w:r>
              <w:rPr>
                <w:rFonts w:hint="eastAsia"/>
              </w:rPr>
              <w:t>5</w:t>
            </w:r>
          </w:p>
        </w:tc>
        <w:tc>
          <w:tcPr>
            <w:tcW w:w="885" w:type="dxa"/>
            <w:vAlign w:val="center"/>
          </w:tcPr>
          <w:p w:rsidR="00F155EE" w:rsidRDefault="0083485B">
            <w:pPr>
              <w:jc w:val="center"/>
            </w:pPr>
            <w:r>
              <w:rPr>
                <w:rFonts w:hint="eastAsia"/>
              </w:rPr>
              <w:t>附属</w:t>
            </w:r>
          </w:p>
          <w:p w:rsidR="00F155EE" w:rsidRDefault="0083485B">
            <w:pPr>
              <w:jc w:val="center"/>
            </w:pPr>
            <w:r>
              <w:rPr>
                <w:rFonts w:hint="eastAsia"/>
              </w:rPr>
              <w:t>设施</w:t>
            </w:r>
          </w:p>
        </w:tc>
        <w:tc>
          <w:tcPr>
            <w:tcW w:w="885" w:type="dxa"/>
            <w:vAlign w:val="center"/>
          </w:tcPr>
          <w:p w:rsidR="00F155EE" w:rsidRDefault="0083485B">
            <w:pPr>
              <w:jc w:val="center"/>
            </w:pPr>
            <w:r>
              <w:rPr>
                <w:rFonts w:hint="eastAsia"/>
              </w:rPr>
              <w:t>项</w:t>
            </w:r>
          </w:p>
        </w:tc>
        <w:tc>
          <w:tcPr>
            <w:tcW w:w="6330" w:type="dxa"/>
            <w:vAlign w:val="center"/>
          </w:tcPr>
          <w:p w:rsidR="00F155EE" w:rsidRDefault="0083485B">
            <w:r>
              <w:rPr>
                <w:rFonts w:hint="eastAsia"/>
              </w:rPr>
              <w:t>附属设施保洁人数</w:t>
            </w:r>
            <w:r>
              <w:rPr>
                <w:rFonts w:hint="eastAsia"/>
              </w:rPr>
              <w:t>4</w:t>
            </w:r>
            <w:r>
              <w:rPr>
                <w:rFonts w:hint="eastAsia"/>
              </w:rPr>
              <w:t>人。（含打扫器具、垃圾清理）</w:t>
            </w:r>
          </w:p>
        </w:tc>
      </w:tr>
    </w:tbl>
    <w:p w:rsidR="00F155EE" w:rsidRDefault="0083485B">
      <w:r>
        <w:rPr>
          <w:rFonts w:hint="eastAsia"/>
        </w:rPr>
        <w:t>（</w:t>
      </w:r>
      <w:r>
        <w:rPr>
          <w:rFonts w:hint="eastAsia"/>
        </w:rPr>
        <w:t>3</w:t>
      </w:r>
      <w:r>
        <w:rPr>
          <w:rFonts w:hint="eastAsia"/>
        </w:rPr>
        <w:t>）公厕保洁费用表</w:t>
      </w:r>
    </w:p>
    <w:tbl>
      <w:tblPr>
        <w:tblStyle w:val="a7"/>
        <w:tblW w:w="8925" w:type="dxa"/>
        <w:jc w:val="center"/>
        <w:tblInd w:w="-192" w:type="dxa"/>
        <w:tblLayout w:type="fixed"/>
        <w:tblLook w:val="04A0"/>
      </w:tblPr>
      <w:tblGrid>
        <w:gridCol w:w="690"/>
        <w:gridCol w:w="885"/>
        <w:gridCol w:w="690"/>
        <w:gridCol w:w="6660"/>
      </w:tblGrid>
      <w:tr w:rsidR="00F155EE">
        <w:trPr>
          <w:jc w:val="center"/>
        </w:trPr>
        <w:tc>
          <w:tcPr>
            <w:tcW w:w="690" w:type="dxa"/>
            <w:vAlign w:val="center"/>
          </w:tcPr>
          <w:p w:rsidR="00F155EE" w:rsidRDefault="0083485B">
            <w:pPr>
              <w:jc w:val="center"/>
              <w:rPr>
                <w:rFonts w:asciiTheme="majorEastAsia" w:eastAsiaTheme="majorEastAsia" w:hAnsiTheme="majorEastAsia" w:cs="宋体"/>
                <w:b/>
                <w:kern w:val="0"/>
                <w:sz w:val="32"/>
                <w:szCs w:val="32"/>
              </w:rPr>
            </w:pPr>
            <w:r>
              <w:rPr>
                <w:rFonts w:hint="eastAsia"/>
              </w:rPr>
              <w:t>序号</w:t>
            </w:r>
          </w:p>
        </w:tc>
        <w:tc>
          <w:tcPr>
            <w:tcW w:w="885" w:type="dxa"/>
            <w:vAlign w:val="center"/>
          </w:tcPr>
          <w:p w:rsidR="00F155EE" w:rsidRDefault="0083485B">
            <w:pPr>
              <w:jc w:val="center"/>
            </w:pPr>
            <w:r>
              <w:rPr>
                <w:rFonts w:hint="eastAsia"/>
              </w:rPr>
              <w:t>采购</w:t>
            </w:r>
          </w:p>
          <w:p w:rsidR="00F155EE" w:rsidRDefault="0083485B">
            <w:pPr>
              <w:jc w:val="center"/>
              <w:rPr>
                <w:rFonts w:asciiTheme="majorEastAsia" w:eastAsiaTheme="majorEastAsia" w:hAnsiTheme="majorEastAsia" w:cs="宋体"/>
                <w:b/>
                <w:kern w:val="0"/>
                <w:sz w:val="32"/>
                <w:szCs w:val="32"/>
              </w:rPr>
            </w:pPr>
            <w:r>
              <w:rPr>
                <w:rFonts w:hint="eastAsia"/>
              </w:rPr>
              <w:t>项目</w:t>
            </w:r>
          </w:p>
        </w:tc>
        <w:tc>
          <w:tcPr>
            <w:tcW w:w="690" w:type="dxa"/>
            <w:vAlign w:val="center"/>
          </w:tcPr>
          <w:p w:rsidR="00F155EE" w:rsidRDefault="0083485B">
            <w:pPr>
              <w:jc w:val="center"/>
              <w:rPr>
                <w:rFonts w:asciiTheme="majorEastAsia" w:eastAsiaTheme="majorEastAsia" w:hAnsiTheme="majorEastAsia" w:cs="宋体"/>
                <w:b/>
                <w:kern w:val="0"/>
                <w:sz w:val="32"/>
                <w:szCs w:val="32"/>
              </w:rPr>
            </w:pPr>
            <w:r>
              <w:rPr>
                <w:rFonts w:hint="eastAsia"/>
              </w:rPr>
              <w:t>单位</w:t>
            </w:r>
          </w:p>
        </w:tc>
        <w:tc>
          <w:tcPr>
            <w:tcW w:w="6660" w:type="dxa"/>
            <w:vAlign w:val="center"/>
          </w:tcPr>
          <w:p w:rsidR="00F155EE" w:rsidRDefault="0083485B">
            <w:pPr>
              <w:jc w:val="center"/>
              <w:rPr>
                <w:rFonts w:asciiTheme="majorEastAsia" w:eastAsiaTheme="majorEastAsia" w:hAnsiTheme="majorEastAsia" w:cs="宋体"/>
                <w:b/>
                <w:kern w:val="0"/>
                <w:sz w:val="32"/>
                <w:szCs w:val="32"/>
              </w:rPr>
            </w:pPr>
            <w:r>
              <w:rPr>
                <w:rFonts w:hint="eastAsia"/>
              </w:rPr>
              <w:t>服务需求</w:t>
            </w:r>
          </w:p>
        </w:tc>
      </w:tr>
      <w:tr w:rsidR="00F155EE">
        <w:trPr>
          <w:jc w:val="center"/>
        </w:trPr>
        <w:tc>
          <w:tcPr>
            <w:tcW w:w="690" w:type="dxa"/>
            <w:vAlign w:val="center"/>
          </w:tcPr>
          <w:p w:rsidR="00F155EE" w:rsidRDefault="0083485B">
            <w:pPr>
              <w:jc w:val="center"/>
            </w:pPr>
            <w:r>
              <w:rPr>
                <w:rFonts w:hint="eastAsia"/>
              </w:rPr>
              <w:lastRenderedPageBreak/>
              <w:t>1</w:t>
            </w:r>
          </w:p>
        </w:tc>
        <w:tc>
          <w:tcPr>
            <w:tcW w:w="885" w:type="dxa"/>
            <w:vAlign w:val="center"/>
          </w:tcPr>
          <w:p w:rsidR="00F155EE" w:rsidRDefault="0083485B">
            <w:pPr>
              <w:jc w:val="center"/>
            </w:pPr>
            <w:r>
              <w:rPr>
                <w:rFonts w:hint="eastAsia"/>
              </w:rPr>
              <w:t>公厕</w:t>
            </w:r>
          </w:p>
          <w:p w:rsidR="00F155EE" w:rsidRDefault="0083485B">
            <w:pPr>
              <w:jc w:val="center"/>
            </w:pPr>
            <w:r>
              <w:rPr>
                <w:rFonts w:hint="eastAsia"/>
              </w:rPr>
              <w:t>保洁</w:t>
            </w:r>
          </w:p>
        </w:tc>
        <w:tc>
          <w:tcPr>
            <w:tcW w:w="690" w:type="dxa"/>
            <w:vAlign w:val="center"/>
          </w:tcPr>
          <w:p w:rsidR="00F155EE" w:rsidRDefault="0083485B">
            <w:pPr>
              <w:jc w:val="center"/>
            </w:pPr>
            <w:r>
              <w:rPr>
                <w:rFonts w:hint="eastAsia"/>
              </w:rPr>
              <w:t>个</w:t>
            </w:r>
          </w:p>
        </w:tc>
        <w:tc>
          <w:tcPr>
            <w:tcW w:w="6660" w:type="dxa"/>
            <w:vAlign w:val="center"/>
          </w:tcPr>
          <w:p w:rsidR="00F155EE" w:rsidRDefault="0083485B">
            <w:pPr>
              <w:jc w:val="left"/>
            </w:pPr>
            <w:r>
              <w:rPr>
                <w:rFonts w:hint="eastAsia"/>
              </w:rPr>
              <w:t>4</w:t>
            </w:r>
            <w:r>
              <w:rPr>
                <w:rFonts w:hint="eastAsia"/>
              </w:rPr>
              <w:t>个公厕保洁，保洁人数为</w:t>
            </w:r>
            <w:r>
              <w:rPr>
                <w:rFonts w:hint="eastAsia"/>
              </w:rPr>
              <w:t>4</w:t>
            </w:r>
            <w:r>
              <w:rPr>
                <w:rFonts w:hint="eastAsia"/>
              </w:rPr>
              <w:t>人（含打扫卫生洁具及公厕整体卫生打扫）</w:t>
            </w:r>
          </w:p>
        </w:tc>
      </w:tr>
      <w:tr w:rsidR="00F155EE">
        <w:trPr>
          <w:jc w:val="center"/>
        </w:trPr>
        <w:tc>
          <w:tcPr>
            <w:tcW w:w="690" w:type="dxa"/>
            <w:vAlign w:val="center"/>
          </w:tcPr>
          <w:p w:rsidR="00F155EE" w:rsidRDefault="0083485B">
            <w:pPr>
              <w:jc w:val="center"/>
            </w:pPr>
            <w:r>
              <w:rPr>
                <w:rFonts w:hint="eastAsia"/>
              </w:rPr>
              <w:t>2</w:t>
            </w:r>
          </w:p>
        </w:tc>
        <w:tc>
          <w:tcPr>
            <w:tcW w:w="885" w:type="dxa"/>
            <w:vAlign w:val="center"/>
          </w:tcPr>
          <w:p w:rsidR="00F155EE" w:rsidRDefault="0083485B">
            <w:pPr>
              <w:jc w:val="center"/>
            </w:pPr>
            <w:r>
              <w:rPr>
                <w:rFonts w:hint="eastAsia"/>
              </w:rPr>
              <w:t>化粪池</w:t>
            </w:r>
          </w:p>
          <w:p w:rsidR="00F155EE" w:rsidRDefault="0083485B">
            <w:pPr>
              <w:jc w:val="center"/>
            </w:pPr>
            <w:r>
              <w:rPr>
                <w:rFonts w:hint="eastAsia"/>
              </w:rPr>
              <w:t>清理</w:t>
            </w:r>
          </w:p>
        </w:tc>
        <w:tc>
          <w:tcPr>
            <w:tcW w:w="690" w:type="dxa"/>
            <w:vAlign w:val="center"/>
          </w:tcPr>
          <w:p w:rsidR="00F155EE" w:rsidRDefault="0083485B">
            <w:pPr>
              <w:jc w:val="center"/>
            </w:pPr>
            <w:r>
              <w:rPr>
                <w:rFonts w:hint="eastAsia"/>
              </w:rPr>
              <w:t>个</w:t>
            </w:r>
          </w:p>
        </w:tc>
        <w:tc>
          <w:tcPr>
            <w:tcW w:w="6660" w:type="dxa"/>
            <w:vAlign w:val="center"/>
          </w:tcPr>
          <w:p w:rsidR="00F155EE" w:rsidRDefault="0083485B">
            <w:pPr>
              <w:jc w:val="left"/>
            </w:pPr>
            <w:r>
              <w:rPr>
                <w:rFonts w:hint="eastAsia"/>
              </w:rPr>
              <w:t>4</w:t>
            </w:r>
            <w:r>
              <w:rPr>
                <w:rFonts w:hint="eastAsia"/>
              </w:rPr>
              <w:t>个化粪池清理（每月清理</w:t>
            </w:r>
            <w:r>
              <w:rPr>
                <w:rFonts w:hint="eastAsia"/>
              </w:rPr>
              <w:t>7</w:t>
            </w:r>
            <w:r>
              <w:rPr>
                <w:rFonts w:hint="eastAsia"/>
              </w:rPr>
              <w:t>次）</w:t>
            </w:r>
          </w:p>
        </w:tc>
      </w:tr>
    </w:tbl>
    <w:p w:rsidR="00F155EE" w:rsidRDefault="0083485B">
      <w:pPr>
        <w:ind w:firstLineChars="100" w:firstLine="210"/>
      </w:pPr>
      <w:r>
        <w:rPr>
          <w:rFonts w:hint="eastAsia"/>
        </w:rPr>
        <w:t>（</w:t>
      </w:r>
      <w:r>
        <w:rPr>
          <w:rFonts w:hint="eastAsia"/>
        </w:rPr>
        <w:t>4</w:t>
      </w:r>
      <w:r>
        <w:rPr>
          <w:rFonts w:hint="eastAsia"/>
        </w:rPr>
        <w:t>）保安费用表</w:t>
      </w:r>
    </w:p>
    <w:tbl>
      <w:tblPr>
        <w:tblStyle w:val="a7"/>
        <w:tblW w:w="8850" w:type="dxa"/>
        <w:jc w:val="center"/>
        <w:tblInd w:w="-177" w:type="dxa"/>
        <w:tblLayout w:type="fixed"/>
        <w:tblLook w:val="04A0"/>
      </w:tblPr>
      <w:tblGrid>
        <w:gridCol w:w="675"/>
        <w:gridCol w:w="1590"/>
        <w:gridCol w:w="6585"/>
      </w:tblGrid>
      <w:tr w:rsidR="00F155EE">
        <w:trPr>
          <w:trHeight w:val="674"/>
          <w:jc w:val="center"/>
        </w:trPr>
        <w:tc>
          <w:tcPr>
            <w:tcW w:w="675" w:type="dxa"/>
            <w:vAlign w:val="center"/>
          </w:tcPr>
          <w:p w:rsidR="00F155EE" w:rsidRDefault="0083485B">
            <w:pPr>
              <w:jc w:val="center"/>
            </w:pPr>
            <w:r>
              <w:rPr>
                <w:rFonts w:hint="eastAsia"/>
              </w:rPr>
              <w:t>序号</w:t>
            </w:r>
          </w:p>
        </w:tc>
        <w:tc>
          <w:tcPr>
            <w:tcW w:w="1590" w:type="dxa"/>
            <w:vAlign w:val="center"/>
          </w:tcPr>
          <w:p w:rsidR="00F155EE" w:rsidRDefault="0083485B">
            <w:pPr>
              <w:jc w:val="center"/>
            </w:pPr>
            <w:r>
              <w:rPr>
                <w:rFonts w:hint="eastAsia"/>
              </w:rPr>
              <w:t>采购项目</w:t>
            </w:r>
          </w:p>
        </w:tc>
        <w:tc>
          <w:tcPr>
            <w:tcW w:w="6585" w:type="dxa"/>
            <w:vAlign w:val="center"/>
          </w:tcPr>
          <w:p w:rsidR="00F155EE" w:rsidRDefault="0083485B">
            <w:pPr>
              <w:jc w:val="left"/>
            </w:pPr>
            <w:r>
              <w:rPr>
                <w:rFonts w:hint="eastAsia"/>
              </w:rPr>
              <w:t>服务需求</w:t>
            </w:r>
          </w:p>
        </w:tc>
      </w:tr>
      <w:tr w:rsidR="00F155EE">
        <w:trPr>
          <w:trHeight w:val="482"/>
          <w:jc w:val="center"/>
        </w:trPr>
        <w:tc>
          <w:tcPr>
            <w:tcW w:w="675" w:type="dxa"/>
            <w:vAlign w:val="center"/>
          </w:tcPr>
          <w:p w:rsidR="00F155EE" w:rsidRDefault="0083485B">
            <w:pPr>
              <w:jc w:val="center"/>
            </w:pPr>
            <w:r>
              <w:rPr>
                <w:rFonts w:hint="eastAsia"/>
              </w:rPr>
              <w:t>1</w:t>
            </w:r>
          </w:p>
        </w:tc>
        <w:tc>
          <w:tcPr>
            <w:tcW w:w="1590" w:type="dxa"/>
            <w:vAlign w:val="center"/>
          </w:tcPr>
          <w:p w:rsidR="00F155EE" w:rsidRDefault="0083485B">
            <w:pPr>
              <w:jc w:val="center"/>
            </w:pPr>
            <w:r>
              <w:rPr>
                <w:rFonts w:hint="eastAsia"/>
              </w:rPr>
              <w:t>保安</w:t>
            </w:r>
          </w:p>
        </w:tc>
        <w:tc>
          <w:tcPr>
            <w:tcW w:w="6585" w:type="dxa"/>
            <w:vAlign w:val="center"/>
          </w:tcPr>
          <w:p w:rsidR="00F155EE" w:rsidRDefault="0083485B">
            <w:pPr>
              <w:jc w:val="left"/>
            </w:pPr>
            <w:r>
              <w:rPr>
                <w:rFonts w:hint="eastAsia"/>
              </w:rPr>
              <w:t>保安人员</w:t>
            </w:r>
            <w:r>
              <w:rPr>
                <w:rFonts w:hint="eastAsia"/>
              </w:rPr>
              <w:t>28</w:t>
            </w:r>
            <w:r>
              <w:rPr>
                <w:rFonts w:hint="eastAsia"/>
              </w:rPr>
              <w:t>人</w:t>
            </w:r>
          </w:p>
        </w:tc>
      </w:tr>
    </w:tbl>
    <w:p w:rsidR="00F155EE" w:rsidRDefault="00F155EE">
      <w:pPr>
        <w:ind w:firstLineChars="100" w:firstLine="210"/>
      </w:pPr>
    </w:p>
    <w:p w:rsidR="00F155EE" w:rsidRDefault="0083485B">
      <w:pPr>
        <w:spacing w:line="440" w:lineRule="exact"/>
        <w:rPr>
          <w:rFonts w:ascii="宋体" w:cs="宋体"/>
          <w:b/>
          <w:bCs/>
          <w:sz w:val="24"/>
          <w:szCs w:val="24"/>
        </w:rPr>
      </w:pPr>
      <w:r>
        <w:rPr>
          <w:rFonts w:ascii="宋体" w:cs="宋体" w:hint="eastAsia"/>
          <w:b/>
          <w:bCs/>
          <w:sz w:val="24"/>
          <w:szCs w:val="24"/>
        </w:rPr>
        <w:t>二标段：</w:t>
      </w:r>
    </w:p>
    <w:p w:rsidR="00F155EE" w:rsidRDefault="0083485B">
      <w:pPr>
        <w:spacing w:line="440" w:lineRule="exact"/>
        <w:ind w:firstLineChars="1600" w:firstLine="3855"/>
        <w:rPr>
          <w:rFonts w:ascii="宋体" w:cs="宋体"/>
          <w:b/>
          <w:bCs/>
          <w:sz w:val="24"/>
          <w:szCs w:val="24"/>
        </w:rPr>
      </w:pPr>
      <w:r>
        <w:rPr>
          <w:rFonts w:ascii="宋体" w:cs="宋体" w:hint="eastAsia"/>
          <w:b/>
          <w:bCs/>
          <w:sz w:val="24"/>
          <w:szCs w:val="24"/>
        </w:rPr>
        <w:t>秋湖物业管理</w:t>
      </w:r>
    </w:p>
    <w:p w:rsidR="00F155EE" w:rsidRDefault="0083485B">
      <w:pPr>
        <w:ind w:firstLineChars="100" w:firstLine="210"/>
      </w:pPr>
      <w:r>
        <w:rPr>
          <w:rFonts w:hint="eastAsia"/>
        </w:rPr>
        <w:t>（</w:t>
      </w:r>
      <w:r>
        <w:rPr>
          <w:rFonts w:hint="eastAsia"/>
        </w:rPr>
        <w:t>1</w:t>
      </w:r>
      <w:r>
        <w:rPr>
          <w:rFonts w:hint="eastAsia"/>
        </w:rPr>
        <w:t>）水面保洁费用表</w:t>
      </w:r>
    </w:p>
    <w:tbl>
      <w:tblPr>
        <w:tblStyle w:val="a7"/>
        <w:tblW w:w="8838" w:type="dxa"/>
        <w:jc w:val="center"/>
        <w:tblLayout w:type="fixed"/>
        <w:tblLook w:val="04A0"/>
      </w:tblPr>
      <w:tblGrid>
        <w:gridCol w:w="687"/>
        <w:gridCol w:w="1365"/>
        <w:gridCol w:w="866"/>
        <w:gridCol w:w="5920"/>
      </w:tblGrid>
      <w:tr w:rsidR="00F155EE">
        <w:trPr>
          <w:trHeight w:val="676"/>
          <w:jc w:val="center"/>
        </w:trPr>
        <w:tc>
          <w:tcPr>
            <w:tcW w:w="687" w:type="dxa"/>
            <w:vAlign w:val="center"/>
          </w:tcPr>
          <w:p w:rsidR="00F155EE" w:rsidRDefault="0083485B">
            <w:pPr>
              <w:jc w:val="center"/>
            </w:pPr>
            <w:r>
              <w:rPr>
                <w:rFonts w:hint="eastAsia"/>
              </w:rPr>
              <w:t>序号</w:t>
            </w:r>
          </w:p>
        </w:tc>
        <w:tc>
          <w:tcPr>
            <w:tcW w:w="1365" w:type="dxa"/>
            <w:vAlign w:val="center"/>
          </w:tcPr>
          <w:p w:rsidR="00F155EE" w:rsidRDefault="0083485B">
            <w:pPr>
              <w:jc w:val="center"/>
            </w:pPr>
            <w:r>
              <w:rPr>
                <w:rFonts w:hint="eastAsia"/>
              </w:rPr>
              <w:t>采购项目</w:t>
            </w:r>
          </w:p>
        </w:tc>
        <w:tc>
          <w:tcPr>
            <w:tcW w:w="866" w:type="dxa"/>
            <w:vAlign w:val="center"/>
          </w:tcPr>
          <w:p w:rsidR="00F155EE" w:rsidRDefault="0083485B">
            <w:pPr>
              <w:jc w:val="center"/>
            </w:pPr>
            <w:r>
              <w:rPr>
                <w:rFonts w:hint="eastAsia"/>
              </w:rPr>
              <w:t>单位</w:t>
            </w:r>
          </w:p>
        </w:tc>
        <w:tc>
          <w:tcPr>
            <w:tcW w:w="5920" w:type="dxa"/>
            <w:vAlign w:val="center"/>
          </w:tcPr>
          <w:p w:rsidR="00F155EE" w:rsidRDefault="0083485B">
            <w:pPr>
              <w:jc w:val="center"/>
            </w:pPr>
            <w:r>
              <w:rPr>
                <w:rFonts w:hint="eastAsia"/>
              </w:rPr>
              <w:t>服务需求</w:t>
            </w:r>
          </w:p>
        </w:tc>
      </w:tr>
      <w:tr w:rsidR="00F155EE">
        <w:trPr>
          <w:trHeight w:val="527"/>
          <w:jc w:val="center"/>
        </w:trPr>
        <w:tc>
          <w:tcPr>
            <w:tcW w:w="687" w:type="dxa"/>
            <w:vAlign w:val="center"/>
          </w:tcPr>
          <w:p w:rsidR="00F155EE" w:rsidRDefault="0083485B">
            <w:pPr>
              <w:jc w:val="center"/>
            </w:pPr>
            <w:r>
              <w:rPr>
                <w:rFonts w:hint="eastAsia"/>
              </w:rPr>
              <w:t>1</w:t>
            </w:r>
          </w:p>
        </w:tc>
        <w:tc>
          <w:tcPr>
            <w:tcW w:w="1365" w:type="dxa"/>
            <w:vAlign w:val="center"/>
          </w:tcPr>
          <w:p w:rsidR="00F155EE" w:rsidRDefault="0083485B">
            <w:pPr>
              <w:jc w:val="center"/>
            </w:pPr>
            <w:r>
              <w:rPr>
                <w:rFonts w:hint="eastAsia"/>
              </w:rPr>
              <w:t>水面保洁</w:t>
            </w:r>
          </w:p>
        </w:tc>
        <w:tc>
          <w:tcPr>
            <w:tcW w:w="866" w:type="dxa"/>
            <w:vAlign w:val="center"/>
          </w:tcPr>
          <w:p w:rsidR="00F155EE" w:rsidRDefault="0083485B">
            <w:pPr>
              <w:jc w:val="center"/>
            </w:pPr>
            <w:r>
              <w:rPr>
                <w:rFonts w:hint="eastAsia"/>
              </w:rPr>
              <w:t>平方米</w:t>
            </w:r>
          </w:p>
        </w:tc>
        <w:tc>
          <w:tcPr>
            <w:tcW w:w="5920" w:type="dxa"/>
            <w:vAlign w:val="center"/>
          </w:tcPr>
          <w:p w:rsidR="00F155EE" w:rsidRDefault="0083485B">
            <w:r>
              <w:rPr>
                <w:rFonts w:hint="eastAsia"/>
              </w:rPr>
              <w:t>水面保洁面积为</w:t>
            </w:r>
            <w:r>
              <w:rPr>
                <w:rFonts w:hint="eastAsia"/>
              </w:rPr>
              <w:t>167855</w:t>
            </w:r>
            <w:r>
              <w:rPr>
                <w:rFonts w:hint="eastAsia"/>
              </w:rPr>
              <w:t>平方米，每名保洁员每天保洁面积不超过</w:t>
            </w:r>
            <w:r>
              <w:rPr>
                <w:rFonts w:hint="eastAsia"/>
              </w:rPr>
              <w:t>15000</w:t>
            </w:r>
            <w:r>
              <w:rPr>
                <w:rFonts w:hint="eastAsia"/>
              </w:rPr>
              <w:t>平方米，保洁人数</w:t>
            </w:r>
            <w:r>
              <w:rPr>
                <w:rFonts w:hint="eastAsia"/>
              </w:rPr>
              <w:t>12</w:t>
            </w:r>
            <w:r>
              <w:rPr>
                <w:rFonts w:hint="eastAsia"/>
              </w:rPr>
              <w:t>人（含人工费、垃圾清运费）</w:t>
            </w:r>
          </w:p>
        </w:tc>
      </w:tr>
      <w:tr w:rsidR="00F155EE">
        <w:trPr>
          <w:jc w:val="center"/>
        </w:trPr>
        <w:tc>
          <w:tcPr>
            <w:tcW w:w="687" w:type="dxa"/>
            <w:vAlign w:val="center"/>
          </w:tcPr>
          <w:p w:rsidR="00F155EE" w:rsidRDefault="0083485B">
            <w:pPr>
              <w:jc w:val="center"/>
            </w:pPr>
            <w:r>
              <w:rPr>
                <w:rFonts w:hint="eastAsia"/>
              </w:rPr>
              <w:t>2</w:t>
            </w:r>
          </w:p>
        </w:tc>
        <w:tc>
          <w:tcPr>
            <w:tcW w:w="1365" w:type="dxa"/>
            <w:vAlign w:val="center"/>
          </w:tcPr>
          <w:p w:rsidR="00F155EE" w:rsidRDefault="0083485B">
            <w:pPr>
              <w:jc w:val="center"/>
            </w:pPr>
            <w:r>
              <w:rPr>
                <w:rFonts w:hint="eastAsia"/>
              </w:rPr>
              <w:t>中晚班水</w:t>
            </w:r>
          </w:p>
          <w:p w:rsidR="00F155EE" w:rsidRDefault="0083485B">
            <w:pPr>
              <w:jc w:val="center"/>
            </w:pPr>
            <w:r>
              <w:rPr>
                <w:rFonts w:hint="eastAsia"/>
              </w:rPr>
              <w:t>面保洁</w:t>
            </w:r>
          </w:p>
        </w:tc>
        <w:tc>
          <w:tcPr>
            <w:tcW w:w="866" w:type="dxa"/>
            <w:vAlign w:val="center"/>
          </w:tcPr>
          <w:p w:rsidR="00F155EE" w:rsidRDefault="0083485B">
            <w:pPr>
              <w:jc w:val="center"/>
            </w:pPr>
            <w:r>
              <w:rPr>
                <w:rFonts w:hint="eastAsia"/>
              </w:rPr>
              <w:t>人</w:t>
            </w:r>
          </w:p>
        </w:tc>
        <w:tc>
          <w:tcPr>
            <w:tcW w:w="5920" w:type="dxa"/>
            <w:vAlign w:val="center"/>
          </w:tcPr>
          <w:p w:rsidR="00F155EE" w:rsidRDefault="0083485B">
            <w:pPr>
              <w:jc w:val="left"/>
            </w:pPr>
            <w:r>
              <w:rPr>
                <w:rFonts w:hint="eastAsia"/>
              </w:rPr>
              <w:t>保洁面积为</w:t>
            </w:r>
            <w:r>
              <w:rPr>
                <w:rFonts w:hint="eastAsia"/>
              </w:rPr>
              <w:t>167855</w:t>
            </w:r>
            <w:r>
              <w:rPr>
                <w:rFonts w:hint="eastAsia"/>
              </w:rPr>
              <w:t>平方米，保洁人数</w:t>
            </w:r>
            <w:r>
              <w:rPr>
                <w:rFonts w:hint="eastAsia"/>
              </w:rPr>
              <w:t>6</w:t>
            </w:r>
            <w:r>
              <w:rPr>
                <w:rFonts w:hint="eastAsia"/>
              </w:rPr>
              <w:t>名。</w:t>
            </w:r>
          </w:p>
        </w:tc>
      </w:tr>
      <w:tr w:rsidR="00F155EE">
        <w:trPr>
          <w:trHeight w:val="532"/>
          <w:jc w:val="center"/>
        </w:trPr>
        <w:tc>
          <w:tcPr>
            <w:tcW w:w="687" w:type="dxa"/>
            <w:vAlign w:val="center"/>
          </w:tcPr>
          <w:p w:rsidR="00F155EE" w:rsidRDefault="0083485B">
            <w:pPr>
              <w:jc w:val="center"/>
            </w:pPr>
            <w:r>
              <w:rPr>
                <w:rFonts w:hint="eastAsia"/>
              </w:rPr>
              <w:t>3</w:t>
            </w:r>
          </w:p>
        </w:tc>
        <w:tc>
          <w:tcPr>
            <w:tcW w:w="1365" w:type="dxa"/>
            <w:vAlign w:val="center"/>
          </w:tcPr>
          <w:p w:rsidR="00F155EE" w:rsidRDefault="0083485B">
            <w:pPr>
              <w:jc w:val="center"/>
            </w:pPr>
            <w:r>
              <w:rPr>
                <w:rFonts w:hint="eastAsia"/>
              </w:rPr>
              <w:t>船</w:t>
            </w:r>
          </w:p>
        </w:tc>
        <w:tc>
          <w:tcPr>
            <w:tcW w:w="866" w:type="dxa"/>
            <w:vAlign w:val="center"/>
          </w:tcPr>
          <w:p w:rsidR="00F155EE" w:rsidRDefault="0083485B">
            <w:pPr>
              <w:jc w:val="center"/>
            </w:pPr>
            <w:r>
              <w:rPr>
                <w:rFonts w:hint="eastAsia"/>
              </w:rPr>
              <w:t>艘</w:t>
            </w:r>
          </w:p>
        </w:tc>
        <w:tc>
          <w:tcPr>
            <w:tcW w:w="5920" w:type="dxa"/>
            <w:vAlign w:val="center"/>
          </w:tcPr>
          <w:p w:rsidR="00F155EE" w:rsidRDefault="0083485B">
            <w:pPr>
              <w:jc w:val="left"/>
            </w:pPr>
            <w:r>
              <w:rPr>
                <w:rFonts w:hint="eastAsia"/>
              </w:rPr>
              <w:t>船</w:t>
            </w:r>
            <w:r>
              <w:rPr>
                <w:rFonts w:hint="eastAsia"/>
              </w:rPr>
              <w:t>2</w:t>
            </w:r>
            <w:r>
              <w:rPr>
                <w:rFonts w:hint="eastAsia"/>
              </w:rPr>
              <w:t>艘</w:t>
            </w:r>
          </w:p>
        </w:tc>
      </w:tr>
    </w:tbl>
    <w:p w:rsidR="00F155EE" w:rsidRDefault="00F155EE">
      <w:pPr>
        <w:ind w:firstLineChars="100" w:firstLine="210"/>
      </w:pPr>
    </w:p>
    <w:p w:rsidR="00F155EE" w:rsidRDefault="0083485B">
      <w:pPr>
        <w:ind w:firstLineChars="100" w:firstLine="210"/>
      </w:pPr>
      <w:r>
        <w:rPr>
          <w:rFonts w:hint="eastAsia"/>
        </w:rPr>
        <w:t>（</w:t>
      </w:r>
      <w:r>
        <w:rPr>
          <w:rFonts w:hint="eastAsia"/>
        </w:rPr>
        <w:t>2</w:t>
      </w:r>
      <w:r>
        <w:rPr>
          <w:rFonts w:hint="eastAsia"/>
        </w:rPr>
        <w:t>）广场园路保洁、垃圾清运费用表</w:t>
      </w:r>
    </w:p>
    <w:tbl>
      <w:tblPr>
        <w:tblStyle w:val="a7"/>
        <w:tblW w:w="8928" w:type="dxa"/>
        <w:jc w:val="center"/>
        <w:tblInd w:w="-222" w:type="dxa"/>
        <w:tblLayout w:type="fixed"/>
        <w:tblLook w:val="04A0"/>
      </w:tblPr>
      <w:tblGrid>
        <w:gridCol w:w="690"/>
        <w:gridCol w:w="705"/>
        <w:gridCol w:w="870"/>
        <w:gridCol w:w="6663"/>
      </w:tblGrid>
      <w:tr w:rsidR="00F155EE">
        <w:trPr>
          <w:jc w:val="center"/>
        </w:trPr>
        <w:tc>
          <w:tcPr>
            <w:tcW w:w="690" w:type="dxa"/>
            <w:vAlign w:val="center"/>
          </w:tcPr>
          <w:p w:rsidR="00F155EE" w:rsidRDefault="0083485B">
            <w:pPr>
              <w:jc w:val="center"/>
            </w:pPr>
            <w:r>
              <w:rPr>
                <w:rFonts w:hint="eastAsia"/>
              </w:rPr>
              <w:t>序号</w:t>
            </w:r>
          </w:p>
        </w:tc>
        <w:tc>
          <w:tcPr>
            <w:tcW w:w="705" w:type="dxa"/>
            <w:vAlign w:val="center"/>
          </w:tcPr>
          <w:p w:rsidR="00F155EE" w:rsidRDefault="0083485B">
            <w:pPr>
              <w:jc w:val="center"/>
            </w:pPr>
            <w:r>
              <w:rPr>
                <w:rFonts w:hint="eastAsia"/>
              </w:rPr>
              <w:t>采购项目</w:t>
            </w:r>
          </w:p>
        </w:tc>
        <w:tc>
          <w:tcPr>
            <w:tcW w:w="870" w:type="dxa"/>
            <w:vAlign w:val="center"/>
          </w:tcPr>
          <w:p w:rsidR="00F155EE" w:rsidRDefault="0083485B">
            <w:pPr>
              <w:jc w:val="center"/>
            </w:pPr>
            <w:r>
              <w:rPr>
                <w:rFonts w:hint="eastAsia"/>
              </w:rPr>
              <w:t>单位</w:t>
            </w:r>
          </w:p>
        </w:tc>
        <w:tc>
          <w:tcPr>
            <w:tcW w:w="6663" w:type="dxa"/>
            <w:vAlign w:val="center"/>
          </w:tcPr>
          <w:p w:rsidR="00F155EE" w:rsidRDefault="0083485B">
            <w:pPr>
              <w:jc w:val="center"/>
            </w:pPr>
            <w:r>
              <w:rPr>
                <w:rFonts w:hint="eastAsia"/>
              </w:rPr>
              <w:t>服务需求</w:t>
            </w:r>
          </w:p>
        </w:tc>
      </w:tr>
      <w:tr w:rsidR="00F155EE">
        <w:trPr>
          <w:jc w:val="center"/>
        </w:trPr>
        <w:tc>
          <w:tcPr>
            <w:tcW w:w="690" w:type="dxa"/>
            <w:vAlign w:val="center"/>
          </w:tcPr>
          <w:p w:rsidR="00F155EE" w:rsidRDefault="0083485B">
            <w:pPr>
              <w:jc w:val="center"/>
            </w:pPr>
            <w:r>
              <w:rPr>
                <w:rFonts w:hint="eastAsia"/>
              </w:rPr>
              <w:t>1</w:t>
            </w:r>
          </w:p>
        </w:tc>
        <w:tc>
          <w:tcPr>
            <w:tcW w:w="705" w:type="dxa"/>
            <w:vAlign w:val="center"/>
          </w:tcPr>
          <w:p w:rsidR="00F155EE" w:rsidRDefault="0083485B">
            <w:pPr>
              <w:jc w:val="center"/>
            </w:pPr>
            <w:r>
              <w:rPr>
                <w:rFonts w:hint="eastAsia"/>
              </w:rPr>
              <w:t>广场园路</w:t>
            </w:r>
          </w:p>
        </w:tc>
        <w:tc>
          <w:tcPr>
            <w:tcW w:w="870" w:type="dxa"/>
            <w:vAlign w:val="center"/>
          </w:tcPr>
          <w:p w:rsidR="00F155EE" w:rsidRDefault="0083485B">
            <w:pPr>
              <w:jc w:val="center"/>
            </w:pPr>
            <w:r>
              <w:rPr>
                <w:rFonts w:hint="eastAsia"/>
              </w:rPr>
              <w:t>平方米</w:t>
            </w:r>
          </w:p>
        </w:tc>
        <w:tc>
          <w:tcPr>
            <w:tcW w:w="6663" w:type="dxa"/>
            <w:vAlign w:val="center"/>
          </w:tcPr>
          <w:p w:rsidR="00F155EE" w:rsidRDefault="0083485B">
            <w:pPr>
              <w:jc w:val="left"/>
            </w:pPr>
            <w:r>
              <w:rPr>
                <w:rFonts w:hint="eastAsia"/>
              </w:rPr>
              <w:t>保洁面积为</w:t>
            </w:r>
            <w:r>
              <w:rPr>
                <w:rFonts w:hint="eastAsia"/>
              </w:rPr>
              <w:t>12936</w:t>
            </w:r>
            <w:r>
              <w:rPr>
                <w:rFonts w:hint="eastAsia"/>
              </w:rPr>
              <w:t>平方米，每名保洁员每天保洁面积不超过</w:t>
            </w:r>
            <w:r>
              <w:rPr>
                <w:rFonts w:hint="eastAsia"/>
              </w:rPr>
              <w:t>3800</w:t>
            </w:r>
            <w:r>
              <w:rPr>
                <w:rFonts w:hint="eastAsia"/>
              </w:rPr>
              <w:t>平方米，保洁人数</w:t>
            </w:r>
            <w:r>
              <w:rPr>
                <w:rFonts w:hint="eastAsia"/>
              </w:rPr>
              <w:t>4</w:t>
            </w:r>
            <w:r>
              <w:rPr>
                <w:rFonts w:hint="eastAsia"/>
              </w:rPr>
              <w:t>人（含人工费、垃圾清运费）</w:t>
            </w:r>
          </w:p>
        </w:tc>
      </w:tr>
      <w:tr w:rsidR="00F155EE">
        <w:trPr>
          <w:trHeight w:val="674"/>
          <w:jc w:val="center"/>
        </w:trPr>
        <w:tc>
          <w:tcPr>
            <w:tcW w:w="690" w:type="dxa"/>
            <w:vAlign w:val="center"/>
          </w:tcPr>
          <w:p w:rsidR="00F155EE" w:rsidRDefault="0083485B">
            <w:pPr>
              <w:jc w:val="center"/>
            </w:pPr>
            <w:r>
              <w:rPr>
                <w:rFonts w:hint="eastAsia"/>
              </w:rPr>
              <w:t>3</w:t>
            </w:r>
          </w:p>
        </w:tc>
        <w:tc>
          <w:tcPr>
            <w:tcW w:w="705" w:type="dxa"/>
            <w:vAlign w:val="center"/>
          </w:tcPr>
          <w:p w:rsidR="00F155EE" w:rsidRDefault="0083485B">
            <w:pPr>
              <w:jc w:val="center"/>
            </w:pPr>
            <w:r>
              <w:rPr>
                <w:rFonts w:hint="eastAsia"/>
              </w:rPr>
              <w:t>垃圾清运</w:t>
            </w:r>
          </w:p>
        </w:tc>
        <w:tc>
          <w:tcPr>
            <w:tcW w:w="870" w:type="dxa"/>
            <w:vAlign w:val="center"/>
          </w:tcPr>
          <w:p w:rsidR="00F155EE" w:rsidRDefault="0083485B">
            <w:pPr>
              <w:jc w:val="center"/>
            </w:pPr>
            <w:r>
              <w:rPr>
                <w:rFonts w:hint="eastAsia"/>
              </w:rPr>
              <w:t>月</w:t>
            </w:r>
          </w:p>
        </w:tc>
        <w:tc>
          <w:tcPr>
            <w:tcW w:w="6663" w:type="dxa"/>
            <w:vAlign w:val="center"/>
          </w:tcPr>
          <w:p w:rsidR="00F155EE" w:rsidRDefault="0083485B">
            <w:pPr>
              <w:jc w:val="left"/>
            </w:pPr>
            <w:r>
              <w:rPr>
                <w:rFonts w:hint="eastAsia"/>
              </w:rPr>
              <w:t>垃圾清运</w:t>
            </w:r>
            <w:r>
              <w:rPr>
                <w:rFonts w:hint="eastAsia"/>
              </w:rPr>
              <w:t>12</w:t>
            </w:r>
            <w:r>
              <w:rPr>
                <w:rFonts w:hint="eastAsia"/>
              </w:rPr>
              <w:t>个月（含人工费、垃圾清运费）</w:t>
            </w:r>
          </w:p>
        </w:tc>
      </w:tr>
    </w:tbl>
    <w:p w:rsidR="00F155EE" w:rsidRDefault="0083485B">
      <w:pPr>
        <w:ind w:firstLineChars="100" w:firstLine="210"/>
      </w:pPr>
      <w:r>
        <w:rPr>
          <w:rFonts w:hint="eastAsia"/>
        </w:rPr>
        <w:t>（</w:t>
      </w:r>
      <w:r>
        <w:rPr>
          <w:rFonts w:hint="eastAsia"/>
        </w:rPr>
        <w:t>3</w:t>
      </w:r>
      <w:r>
        <w:rPr>
          <w:rFonts w:hint="eastAsia"/>
        </w:rPr>
        <w:t>）公厕保洁费用表</w:t>
      </w:r>
    </w:p>
    <w:tbl>
      <w:tblPr>
        <w:tblStyle w:val="a7"/>
        <w:tblW w:w="9025" w:type="dxa"/>
        <w:jc w:val="center"/>
        <w:tblInd w:w="-192" w:type="dxa"/>
        <w:tblLayout w:type="fixed"/>
        <w:tblLook w:val="04A0"/>
      </w:tblPr>
      <w:tblGrid>
        <w:gridCol w:w="690"/>
        <w:gridCol w:w="885"/>
        <w:gridCol w:w="690"/>
        <w:gridCol w:w="6760"/>
      </w:tblGrid>
      <w:tr w:rsidR="00F155EE">
        <w:trPr>
          <w:jc w:val="center"/>
        </w:trPr>
        <w:tc>
          <w:tcPr>
            <w:tcW w:w="690" w:type="dxa"/>
            <w:vAlign w:val="center"/>
          </w:tcPr>
          <w:p w:rsidR="00F155EE" w:rsidRDefault="0083485B">
            <w:pPr>
              <w:jc w:val="center"/>
              <w:rPr>
                <w:rFonts w:asciiTheme="majorEastAsia" w:eastAsiaTheme="majorEastAsia" w:hAnsiTheme="majorEastAsia" w:cs="宋体"/>
                <w:b/>
                <w:kern w:val="0"/>
                <w:sz w:val="32"/>
                <w:szCs w:val="32"/>
              </w:rPr>
            </w:pPr>
            <w:r>
              <w:rPr>
                <w:rFonts w:hint="eastAsia"/>
              </w:rPr>
              <w:t>序号</w:t>
            </w:r>
          </w:p>
        </w:tc>
        <w:tc>
          <w:tcPr>
            <w:tcW w:w="885" w:type="dxa"/>
            <w:vAlign w:val="center"/>
          </w:tcPr>
          <w:p w:rsidR="00F155EE" w:rsidRDefault="0083485B">
            <w:pPr>
              <w:jc w:val="center"/>
            </w:pPr>
            <w:r>
              <w:rPr>
                <w:rFonts w:hint="eastAsia"/>
              </w:rPr>
              <w:t>采购</w:t>
            </w:r>
          </w:p>
          <w:p w:rsidR="00F155EE" w:rsidRDefault="0083485B">
            <w:pPr>
              <w:jc w:val="center"/>
              <w:rPr>
                <w:rFonts w:asciiTheme="majorEastAsia" w:eastAsiaTheme="majorEastAsia" w:hAnsiTheme="majorEastAsia" w:cs="宋体"/>
                <w:b/>
                <w:kern w:val="0"/>
                <w:sz w:val="32"/>
                <w:szCs w:val="32"/>
              </w:rPr>
            </w:pPr>
            <w:r>
              <w:rPr>
                <w:rFonts w:hint="eastAsia"/>
              </w:rPr>
              <w:t>项目</w:t>
            </w:r>
          </w:p>
        </w:tc>
        <w:tc>
          <w:tcPr>
            <w:tcW w:w="690" w:type="dxa"/>
            <w:vAlign w:val="center"/>
          </w:tcPr>
          <w:p w:rsidR="00F155EE" w:rsidRDefault="0083485B">
            <w:pPr>
              <w:jc w:val="center"/>
              <w:rPr>
                <w:rFonts w:asciiTheme="majorEastAsia" w:eastAsiaTheme="majorEastAsia" w:hAnsiTheme="majorEastAsia" w:cs="宋体"/>
                <w:b/>
                <w:kern w:val="0"/>
                <w:sz w:val="32"/>
                <w:szCs w:val="32"/>
              </w:rPr>
            </w:pPr>
            <w:r>
              <w:rPr>
                <w:rFonts w:hint="eastAsia"/>
              </w:rPr>
              <w:t>单位</w:t>
            </w:r>
          </w:p>
        </w:tc>
        <w:tc>
          <w:tcPr>
            <w:tcW w:w="6760" w:type="dxa"/>
            <w:vAlign w:val="center"/>
          </w:tcPr>
          <w:p w:rsidR="00F155EE" w:rsidRDefault="0083485B">
            <w:pPr>
              <w:jc w:val="center"/>
              <w:rPr>
                <w:rFonts w:asciiTheme="majorEastAsia" w:eastAsiaTheme="majorEastAsia" w:hAnsiTheme="majorEastAsia" w:cs="宋体"/>
                <w:b/>
                <w:kern w:val="0"/>
                <w:sz w:val="32"/>
                <w:szCs w:val="32"/>
              </w:rPr>
            </w:pPr>
            <w:r>
              <w:rPr>
                <w:rFonts w:hint="eastAsia"/>
              </w:rPr>
              <w:t>服务需求</w:t>
            </w:r>
          </w:p>
        </w:tc>
      </w:tr>
      <w:tr w:rsidR="00F155EE">
        <w:trPr>
          <w:jc w:val="center"/>
        </w:trPr>
        <w:tc>
          <w:tcPr>
            <w:tcW w:w="690" w:type="dxa"/>
            <w:vAlign w:val="center"/>
          </w:tcPr>
          <w:p w:rsidR="00F155EE" w:rsidRDefault="0083485B">
            <w:pPr>
              <w:jc w:val="center"/>
            </w:pPr>
            <w:r>
              <w:rPr>
                <w:rFonts w:hint="eastAsia"/>
              </w:rPr>
              <w:t>1</w:t>
            </w:r>
          </w:p>
        </w:tc>
        <w:tc>
          <w:tcPr>
            <w:tcW w:w="885" w:type="dxa"/>
            <w:vAlign w:val="center"/>
          </w:tcPr>
          <w:p w:rsidR="00F155EE" w:rsidRDefault="0083485B">
            <w:pPr>
              <w:jc w:val="center"/>
            </w:pPr>
            <w:r>
              <w:rPr>
                <w:rFonts w:hint="eastAsia"/>
              </w:rPr>
              <w:t>公厕</w:t>
            </w:r>
          </w:p>
          <w:p w:rsidR="00F155EE" w:rsidRDefault="0083485B">
            <w:pPr>
              <w:jc w:val="center"/>
            </w:pPr>
            <w:r>
              <w:rPr>
                <w:rFonts w:hint="eastAsia"/>
              </w:rPr>
              <w:t>保洁</w:t>
            </w:r>
          </w:p>
        </w:tc>
        <w:tc>
          <w:tcPr>
            <w:tcW w:w="690" w:type="dxa"/>
            <w:vAlign w:val="center"/>
          </w:tcPr>
          <w:p w:rsidR="00F155EE" w:rsidRDefault="0083485B">
            <w:pPr>
              <w:jc w:val="center"/>
            </w:pPr>
            <w:r>
              <w:rPr>
                <w:rFonts w:hint="eastAsia"/>
              </w:rPr>
              <w:t>个</w:t>
            </w:r>
          </w:p>
        </w:tc>
        <w:tc>
          <w:tcPr>
            <w:tcW w:w="6760" w:type="dxa"/>
            <w:vAlign w:val="center"/>
          </w:tcPr>
          <w:p w:rsidR="00F155EE" w:rsidRDefault="0083485B">
            <w:pPr>
              <w:jc w:val="left"/>
            </w:pPr>
            <w:r>
              <w:rPr>
                <w:rFonts w:hint="eastAsia"/>
              </w:rPr>
              <w:t>公厕保洁</w:t>
            </w:r>
            <w:r>
              <w:rPr>
                <w:rFonts w:hint="eastAsia"/>
              </w:rPr>
              <w:t>1</w:t>
            </w:r>
            <w:r>
              <w:rPr>
                <w:rFonts w:hint="eastAsia"/>
              </w:rPr>
              <w:t>个（含打扫卫生洁具及公厕整体卫生打扫）</w:t>
            </w:r>
          </w:p>
        </w:tc>
      </w:tr>
      <w:tr w:rsidR="00F155EE">
        <w:trPr>
          <w:jc w:val="center"/>
        </w:trPr>
        <w:tc>
          <w:tcPr>
            <w:tcW w:w="690" w:type="dxa"/>
            <w:vAlign w:val="center"/>
          </w:tcPr>
          <w:p w:rsidR="00F155EE" w:rsidRDefault="0083485B">
            <w:pPr>
              <w:jc w:val="center"/>
            </w:pPr>
            <w:r>
              <w:rPr>
                <w:rFonts w:hint="eastAsia"/>
              </w:rPr>
              <w:t>2</w:t>
            </w:r>
          </w:p>
        </w:tc>
        <w:tc>
          <w:tcPr>
            <w:tcW w:w="885" w:type="dxa"/>
            <w:vAlign w:val="center"/>
          </w:tcPr>
          <w:p w:rsidR="00F155EE" w:rsidRDefault="0083485B">
            <w:pPr>
              <w:jc w:val="center"/>
            </w:pPr>
            <w:r>
              <w:rPr>
                <w:rFonts w:hint="eastAsia"/>
              </w:rPr>
              <w:t>化粪池</w:t>
            </w:r>
          </w:p>
          <w:p w:rsidR="00F155EE" w:rsidRDefault="0083485B">
            <w:pPr>
              <w:jc w:val="center"/>
            </w:pPr>
            <w:r>
              <w:rPr>
                <w:rFonts w:hint="eastAsia"/>
              </w:rPr>
              <w:t>清理</w:t>
            </w:r>
          </w:p>
        </w:tc>
        <w:tc>
          <w:tcPr>
            <w:tcW w:w="690" w:type="dxa"/>
            <w:vAlign w:val="center"/>
          </w:tcPr>
          <w:p w:rsidR="00F155EE" w:rsidRDefault="0083485B">
            <w:pPr>
              <w:jc w:val="center"/>
            </w:pPr>
            <w:r>
              <w:rPr>
                <w:rFonts w:hint="eastAsia"/>
              </w:rPr>
              <w:t>个</w:t>
            </w:r>
          </w:p>
        </w:tc>
        <w:tc>
          <w:tcPr>
            <w:tcW w:w="6760" w:type="dxa"/>
            <w:vAlign w:val="center"/>
          </w:tcPr>
          <w:p w:rsidR="00F155EE" w:rsidRDefault="0083485B">
            <w:pPr>
              <w:jc w:val="left"/>
            </w:pPr>
            <w:r>
              <w:rPr>
                <w:rFonts w:hint="eastAsia"/>
              </w:rPr>
              <w:t>化粪池清理</w:t>
            </w:r>
            <w:r>
              <w:rPr>
                <w:rFonts w:hint="eastAsia"/>
              </w:rPr>
              <w:t>1</w:t>
            </w:r>
            <w:r>
              <w:rPr>
                <w:rFonts w:hint="eastAsia"/>
              </w:rPr>
              <w:t>个，共计</w:t>
            </w:r>
            <w:r>
              <w:rPr>
                <w:rFonts w:hint="eastAsia"/>
              </w:rPr>
              <w:t>12</w:t>
            </w:r>
            <w:r>
              <w:rPr>
                <w:rFonts w:hint="eastAsia"/>
              </w:rPr>
              <w:t>个月，每月清理</w:t>
            </w:r>
            <w:r>
              <w:rPr>
                <w:rFonts w:hint="eastAsia"/>
              </w:rPr>
              <w:t>7</w:t>
            </w:r>
            <w:r>
              <w:rPr>
                <w:rFonts w:hint="eastAsia"/>
              </w:rPr>
              <w:t>次</w:t>
            </w:r>
          </w:p>
        </w:tc>
      </w:tr>
    </w:tbl>
    <w:p w:rsidR="00F155EE" w:rsidRDefault="0083485B">
      <w:pPr>
        <w:ind w:firstLineChars="100" w:firstLine="210"/>
      </w:pPr>
      <w:r>
        <w:rPr>
          <w:rFonts w:hint="eastAsia"/>
        </w:rPr>
        <w:t>（</w:t>
      </w:r>
      <w:r>
        <w:rPr>
          <w:rFonts w:hint="eastAsia"/>
        </w:rPr>
        <w:t>4</w:t>
      </w:r>
      <w:r>
        <w:rPr>
          <w:rFonts w:hint="eastAsia"/>
        </w:rPr>
        <w:t>）保安费用表</w:t>
      </w:r>
    </w:p>
    <w:tbl>
      <w:tblPr>
        <w:tblStyle w:val="a7"/>
        <w:tblW w:w="9060" w:type="dxa"/>
        <w:jc w:val="center"/>
        <w:tblInd w:w="-207" w:type="dxa"/>
        <w:tblLayout w:type="fixed"/>
        <w:tblLook w:val="04A0"/>
      </w:tblPr>
      <w:tblGrid>
        <w:gridCol w:w="765"/>
        <w:gridCol w:w="1515"/>
        <w:gridCol w:w="1125"/>
        <w:gridCol w:w="5655"/>
      </w:tblGrid>
      <w:tr w:rsidR="00F155EE">
        <w:trPr>
          <w:trHeight w:val="674"/>
          <w:jc w:val="center"/>
        </w:trPr>
        <w:tc>
          <w:tcPr>
            <w:tcW w:w="765" w:type="dxa"/>
            <w:vAlign w:val="center"/>
          </w:tcPr>
          <w:p w:rsidR="00F155EE" w:rsidRDefault="0083485B">
            <w:pPr>
              <w:jc w:val="center"/>
            </w:pPr>
            <w:r>
              <w:rPr>
                <w:rFonts w:hint="eastAsia"/>
              </w:rPr>
              <w:t>序号</w:t>
            </w:r>
          </w:p>
        </w:tc>
        <w:tc>
          <w:tcPr>
            <w:tcW w:w="1515" w:type="dxa"/>
            <w:vAlign w:val="center"/>
          </w:tcPr>
          <w:p w:rsidR="00F155EE" w:rsidRDefault="0083485B">
            <w:pPr>
              <w:jc w:val="center"/>
            </w:pPr>
            <w:r>
              <w:rPr>
                <w:rFonts w:hint="eastAsia"/>
              </w:rPr>
              <w:t>采购项目</w:t>
            </w:r>
          </w:p>
        </w:tc>
        <w:tc>
          <w:tcPr>
            <w:tcW w:w="1125" w:type="dxa"/>
            <w:vAlign w:val="center"/>
          </w:tcPr>
          <w:p w:rsidR="00F155EE" w:rsidRDefault="0083485B">
            <w:pPr>
              <w:jc w:val="center"/>
            </w:pPr>
            <w:r>
              <w:rPr>
                <w:rFonts w:hint="eastAsia"/>
              </w:rPr>
              <w:t>单位</w:t>
            </w:r>
          </w:p>
        </w:tc>
        <w:tc>
          <w:tcPr>
            <w:tcW w:w="5655" w:type="dxa"/>
            <w:vAlign w:val="center"/>
          </w:tcPr>
          <w:p w:rsidR="00F155EE" w:rsidRDefault="0083485B">
            <w:pPr>
              <w:jc w:val="center"/>
            </w:pPr>
            <w:r>
              <w:rPr>
                <w:rFonts w:hint="eastAsia"/>
              </w:rPr>
              <w:t>服务需求</w:t>
            </w:r>
          </w:p>
        </w:tc>
      </w:tr>
      <w:tr w:rsidR="00F155EE">
        <w:trPr>
          <w:trHeight w:val="482"/>
          <w:jc w:val="center"/>
        </w:trPr>
        <w:tc>
          <w:tcPr>
            <w:tcW w:w="765" w:type="dxa"/>
            <w:vAlign w:val="center"/>
          </w:tcPr>
          <w:p w:rsidR="00F155EE" w:rsidRDefault="0083485B">
            <w:pPr>
              <w:jc w:val="center"/>
            </w:pPr>
            <w:r>
              <w:rPr>
                <w:rFonts w:hint="eastAsia"/>
              </w:rPr>
              <w:t>1</w:t>
            </w:r>
          </w:p>
        </w:tc>
        <w:tc>
          <w:tcPr>
            <w:tcW w:w="1515" w:type="dxa"/>
            <w:vAlign w:val="center"/>
          </w:tcPr>
          <w:p w:rsidR="00F155EE" w:rsidRDefault="0083485B">
            <w:pPr>
              <w:jc w:val="center"/>
            </w:pPr>
            <w:r>
              <w:rPr>
                <w:rFonts w:hint="eastAsia"/>
              </w:rPr>
              <w:t>保安</w:t>
            </w:r>
          </w:p>
        </w:tc>
        <w:tc>
          <w:tcPr>
            <w:tcW w:w="1125" w:type="dxa"/>
            <w:vAlign w:val="center"/>
          </w:tcPr>
          <w:p w:rsidR="00F155EE" w:rsidRDefault="0083485B">
            <w:pPr>
              <w:jc w:val="center"/>
            </w:pPr>
            <w:r>
              <w:rPr>
                <w:rFonts w:hint="eastAsia"/>
              </w:rPr>
              <w:t>人</w:t>
            </w:r>
          </w:p>
        </w:tc>
        <w:tc>
          <w:tcPr>
            <w:tcW w:w="5655" w:type="dxa"/>
            <w:vAlign w:val="center"/>
          </w:tcPr>
          <w:p w:rsidR="00F155EE" w:rsidRDefault="0083485B">
            <w:pPr>
              <w:jc w:val="left"/>
            </w:pPr>
            <w:r>
              <w:rPr>
                <w:rFonts w:hint="eastAsia"/>
              </w:rPr>
              <w:t>保安人员</w:t>
            </w:r>
            <w:r>
              <w:rPr>
                <w:rFonts w:hint="eastAsia"/>
              </w:rPr>
              <w:t>23</w:t>
            </w:r>
            <w:r>
              <w:rPr>
                <w:rFonts w:hint="eastAsia"/>
              </w:rPr>
              <w:t>人。</w:t>
            </w:r>
          </w:p>
        </w:tc>
      </w:tr>
    </w:tbl>
    <w:p w:rsidR="00F155EE" w:rsidRDefault="0083485B">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rPr>
        <w:t>五、</w:t>
      </w:r>
      <w:r>
        <w:rPr>
          <w:rFonts w:asciiTheme="minorEastAsia" w:hAnsiTheme="minorEastAsia" w:cs="宋体" w:hint="eastAsia"/>
          <w:b/>
          <w:color w:val="000000"/>
          <w:kern w:val="0"/>
          <w:sz w:val="24"/>
          <w:szCs w:val="24"/>
          <w:lang w:val="zh-CN"/>
        </w:rPr>
        <w:t>采购标的的</w:t>
      </w:r>
      <w:r>
        <w:rPr>
          <w:rFonts w:asciiTheme="minorEastAsia" w:hAnsiTheme="minorEastAsia" w:cs="宋体" w:hint="eastAsia"/>
          <w:b/>
          <w:color w:val="000000"/>
          <w:kern w:val="0"/>
          <w:sz w:val="24"/>
          <w:szCs w:val="24"/>
        </w:rPr>
        <w:t>服务期限、</w:t>
      </w:r>
      <w:r>
        <w:rPr>
          <w:rFonts w:asciiTheme="minorEastAsia" w:hAnsiTheme="minorEastAsia" w:cs="宋体" w:hint="eastAsia"/>
          <w:b/>
          <w:color w:val="000000"/>
          <w:kern w:val="0"/>
          <w:sz w:val="24"/>
          <w:szCs w:val="24"/>
          <w:lang w:val="zh-CN"/>
        </w:rPr>
        <w:t>其他技术、服务等要求</w:t>
      </w:r>
    </w:p>
    <w:p w:rsidR="00F155EE" w:rsidRDefault="0083485B">
      <w:pPr>
        <w:autoSpaceDE w:val="0"/>
        <w:autoSpaceDN w:val="0"/>
        <w:adjustRightInd w:val="0"/>
        <w:snapToGrid w:val="0"/>
        <w:spacing w:line="360" w:lineRule="auto"/>
        <w:ind w:firstLineChars="200" w:firstLine="480"/>
        <w:rPr>
          <w:rFonts w:ascii="宋体" w:hAnsi="宋体" w:cs="宋体"/>
          <w:color w:val="000000"/>
          <w:sz w:val="24"/>
        </w:rPr>
      </w:pPr>
      <w:r>
        <w:rPr>
          <w:rFonts w:ascii="宋体" w:hAnsi="宋体" w:hint="eastAsia"/>
          <w:color w:val="000000"/>
          <w:sz w:val="24"/>
        </w:rPr>
        <w:t>1</w:t>
      </w:r>
      <w:r>
        <w:rPr>
          <w:rFonts w:ascii="宋体" w:hAnsi="宋体" w:hint="eastAsia"/>
          <w:color w:val="000000"/>
          <w:sz w:val="24"/>
        </w:rPr>
        <w:t>、</w:t>
      </w:r>
      <w:r>
        <w:rPr>
          <w:rFonts w:ascii="宋体" w:hAnsi="宋体" w:cs="宋体" w:hint="eastAsia"/>
          <w:color w:val="000000"/>
          <w:sz w:val="24"/>
        </w:rPr>
        <w:t>服务期：</w:t>
      </w:r>
      <w:r>
        <w:rPr>
          <w:rFonts w:ascii="宋体" w:hAnsi="宋体" w:cs="宋体" w:hint="eastAsia"/>
          <w:color w:val="000000"/>
          <w:sz w:val="24"/>
        </w:rPr>
        <w:t>3</w:t>
      </w:r>
      <w:r>
        <w:rPr>
          <w:rFonts w:ascii="宋体" w:hAnsi="宋体" w:cs="宋体" w:hint="eastAsia"/>
          <w:color w:val="000000"/>
          <w:sz w:val="24"/>
        </w:rPr>
        <w:t>年</w:t>
      </w:r>
      <w:r>
        <w:rPr>
          <w:rFonts w:ascii="宋体" w:hAnsi="宋体" w:cs="宋体" w:hint="eastAsia"/>
          <w:color w:val="000000"/>
          <w:sz w:val="24"/>
        </w:rPr>
        <w:t>。</w:t>
      </w:r>
    </w:p>
    <w:p w:rsidR="00F155EE" w:rsidRDefault="0083485B">
      <w:pPr>
        <w:autoSpaceDE w:val="0"/>
        <w:autoSpaceDN w:val="0"/>
        <w:adjustRightInd w:val="0"/>
        <w:snapToGrid w:val="0"/>
        <w:spacing w:line="360" w:lineRule="auto"/>
        <w:ind w:firstLineChars="200" w:firstLine="480"/>
        <w:rPr>
          <w:rFonts w:ascii="宋体" w:hAnsi="宋体"/>
          <w:b/>
          <w:color w:val="000000"/>
          <w:sz w:val="24"/>
        </w:rPr>
      </w:pPr>
      <w:r>
        <w:rPr>
          <w:rFonts w:ascii="宋体" w:hAnsi="宋体" w:cs="宋体" w:hint="eastAsia"/>
          <w:color w:val="000000"/>
          <w:sz w:val="24"/>
        </w:rPr>
        <w:lastRenderedPageBreak/>
        <w:t>2</w:t>
      </w:r>
      <w:r>
        <w:rPr>
          <w:rFonts w:ascii="宋体" w:hAnsi="宋体" w:cs="宋体" w:hint="eastAsia"/>
          <w:color w:val="000000"/>
          <w:sz w:val="24"/>
        </w:rPr>
        <w:t>、</w:t>
      </w:r>
      <w:r>
        <w:rPr>
          <w:rFonts w:ascii="宋体" w:hAnsi="宋体" w:hint="eastAsia"/>
          <w:color w:val="000000"/>
          <w:sz w:val="24"/>
        </w:rPr>
        <w:t>招标文件中所列要求为最低要求，对招标文件中没有列出而对本项目必不可少的其它要求，供应商必须给予实现，</w:t>
      </w:r>
      <w:r>
        <w:rPr>
          <w:rFonts w:ascii="宋体" w:hAnsi="宋体" w:hint="eastAsia"/>
          <w:b/>
          <w:color w:val="000000"/>
          <w:sz w:val="24"/>
        </w:rPr>
        <w:t>否则为无效投标。</w:t>
      </w:r>
    </w:p>
    <w:p w:rsidR="00F155EE" w:rsidRDefault="0083485B">
      <w:pPr>
        <w:autoSpaceDE w:val="0"/>
        <w:autoSpaceDN w:val="0"/>
        <w:adjustRightInd w:val="0"/>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3</w:t>
      </w:r>
      <w:r>
        <w:rPr>
          <w:rFonts w:ascii="宋体" w:hAnsi="宋体" w:cs="宋体" w:hint="eastAsia"/>
          <w:color w:val="000000"/>
          <w:sz w:val="24"/>
        </w:rPr>
        <w:t>、投标人须提供完整可行的保洁服务管理方案</w:t>
      </w:r>
      <w:r>
        <w:rPr>
          <w:rFonts w:ascii="宋体" w:hAnsi="宋体" w:cs="宋体" w:hint="eastAsia"/>
          <w:color w:val="000000"/>
          <w:sz w:val="24"/>
          <w:lang w:val="zh-CN"/>
        </w:rPr>
        <w:t>，</w:t>
      </w:r>
      <w:r>
        <w:rPr>
          <w:rFonts w:ascii="宋体" w:hAnsi="宋体" w:hint="eastAsia"/>
          <w:b/>
          <w:color w:val="000000"/>
          <w:sz w:val="24"/>
        </w:rPr>
        <w:t>否则为无效投标。</w:t>
      </w:r>
    </w:p>
    <w:p w:rsidR="00F155EE" w:rsidRDefault="0083485B">
      <w:pPr>
        <w:autoSpaceDE w:val="0"/>
        <w:autoSpaceDN w:val="0"/>
        <w:adjustRightInd w:val="0"/>
        <w:snapToGrid w:val="0"/>
        <w:spacing w:line="360" w:lineRule="auto"/>
        <w:ind w:firstLineChars="196" w:firstLine="470"/>
        <w:rPr>
          <w:rFonts w:ascii="宋体" w:hAnsi="宋体" w:cs="宋体"/>
          <w:color w:val="000000"/>
          <w:sz w:val="24"/>
          <w:lang w:val="zh-CN"/>
        </w:rPr>
      </w:pPr>
      <w:r>
        <w:rPr>
          <w:rFonts w:ascii="宋体" w:hAnsi="宋体" w:cs="宋体" w:hint="eastAsia"/>
          <w:color w:val="000000"/>
          <w:sz w:val="24"/>
          <w:lang w:val="zh-CN"/>
        </w:rPr>
        <w:t>4</w:t>
      </w:r>
      <w:r>
        <w:rPr>
          <w:rFonts w:ascii="宋体" w:hAnsi="宋体" w:cs="宋体" w:hint="eastAsia"/>
          <w:color w:val="000000"/>
          <w:sz w:val="24"/>
        </w:rPr>
        <w:t>、</w:t>
      </w:r>
      <w:r>
        <w:rPr>
          <w:rFonts w:ascii="宋体" w:hAnsi="宋体" w:cs="宋体" w:hint="eastAsia"/>
          <w:color w:val="000000"/>
          <w:sz w:val="24"/>
          <w:lang w:val="zh-CN"/>
        </w:rPr>
        <w:t>投标人有提供虚假材料的，</w:t>
      </w:r>
      <w:r>
        <w:rPr>
          <w:rFonts w:ascii="宋体" w:hAnsi="宋体" w:cs="宋体" w:hint="eastAsia"/>
          <w:b/>
          <w:bCs/>
          <w:color w:val="000000"/>
          <w:sz w:val="24"/>
          <w:lang w:val="zh-CN"/>
        </w:rPr>
        <w:t>取消其中标资格。</w:t>
      </w:r>
    </w:p>
    <w:p w:rsidR="00F155EE" w:rsidRDefault="0083485B">
      <w:pPr>
        <w:autoSpaceDE w:val="0"/>
        <w:autoSpaceDN w:val="0"/>
        <w:adjustRightInd w:val="0"/>
        <w:snapToGrid w:val="0"/>
        <w:spacing w:line="360" w:lineRule="auto"/>
        <w:ind w:firstLineChars="196" w:firstLine="470"/>
        <w:rPr>
          <w:rFonts w:ascii="宋体" w:hAnsi="宋体" w:cs="宋体"/>
          <w:color w:val="000000"/>
          <w:sz w:val="24"/>
          <w:lang w:val="zh-CN"/>
        </w:rPr>
      </w:pPr>
      <w:r>
        <w:rPr>
          <w:rFonts w:ascii="宋体" w:hAnsi="宋体" w:cs="宋体" w:hint="eastAsia"/>
          <w:color w:val="000000"/>
          <w:sz w:val="24"/>
        </w:rPr>
        <w:t>5</w:t>
      </w:r>
      <w:r>
        <w:rPr>
          <w:rFonts w:ascii="宋体" w:hAnsi="宋体" w:cs="宋体" w:hint="eastAsia"/>
          <w:color w:val="000000"/>
          <w:sz w:val="24"/>
        </w:rPr>
        <w:t>、</w:t>
      </w:r>
      <w:r>
        <w:rPr>
          <w:rFonts w:ascii="宋体" w:hAnsi="宋体" w:cs="宋体" w:hint="eastAsia"/>
          <w:color w:val="000000"/>
          <w:sz w:val="24"/>
          <w:lang w:val="zh-CN"/>
        </w:rPr>
        <w:t>投标人应就该项目完整投标，</w:t>
      </w:r>
      <w:r>
        <w:rPr>
          <w:rFonts w:ascii="宋体" w:hAnsi="宋体" w:cs="宋体" w:hint="eastAsia"/>
          <w:b/>
          <w:color w:val="000000"/>
          <w:sz w:val="24"/>
          <w:lang w:val="zh-CN"/>
        </w:rPr>
        <w:t>否则为无效投标。</w:t>
      </w:r>
    </w:p>
    <w:p w:rsidR="00F155EE" w:rsidRDefault="0083485B">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rPr>
        <w:t>6</w:t>
      </w:r>
      <w:r>
        <w:rPr>
          <w:rFonts w:ascii="宋体" w:hAnsi="宋体" w:cs="宋体" w:hint="eastAsia"/>
          <w:color w:val="000000"/>
          <w:sz w:val="24"/>
        </w:rPr>
        <w:t>、</w:t>
      </w:r>
      <w:r>
        <w:rPr>
          <w:rFonts w:ascii="宋体" w:hAnsi="宋体" w:cs="宋体" w:hint="eastAsia"/>
          <w:color w:val="000000"/>
          <w:sz w:val="24"/>
        </w:rPr>
        <w:t>中标</w:t>
      </w:r>
      <w:r>
        <w:rPr>
          <w:rFonts w:ascii="宋体" w:hAnsi="宋体" w:cs="宋体" w:hint="eastAsia"/>
          <w:color w:val="000000"/>
          <w:sz w:val="24"/>
          <w:lang w:val="zh-CN"/>
        </w:rPr>
        <w:t>人</w:t>
      </w:r>
      <w:r>
        <w:rPr>
          <w:rFonts w:ascii="宋体" w:hAnsi="宋体" w:hint="eastAsia"/>
          <w:color w:val="000000"/>
          <w:sz w:val="24"/>
        </w:rPr>
        <w:t>自备管理服务等项目所需的物资装备。如：</w:t>
      </w:r>
      <w:r>
        <w:rPr>
          <w:rFonts w:ascii="宋体" w:hAnsi="宋体" w:cs="宋体" w:hint="eastAsia"/>
          <w:color w:val="000000"/>
          <w:sz w:val="24"/>
        </w:rPr>
        <w:t>公共卫生、公共秩序、公共维修所需设施设备及日常办公用品。</w:t>
      </w:r>
    </w:p>
    <w:p w:rsidR="00F155EE" w:rsidRDefault="0083485B">
      <w:pPr>
        <w:snapToGrid w:val="0"/>
        <w:spacing w:line="360" w:lineRule="auto"/>
        <w:rPr>
          <w:rFonts w:ascii="宋体" w:hAnsi="宋体" w:cs="宋体"/>
          <w:color w:val="000000"/>
          <w:sz w:val="24"/>
          <w:lang w:val="zh-CN"/>
        </w:rPr>
      </w:pPr>
      <w:r>
        <w:rPr>
          <w:rFonts w:ascii="宋体" w:hAnsi="宋体" w:cs="宋体" w:hint="eastAsia"/>
          <w:color w:val="000000"/>
          <w:sz w:val="24"/>
        </w:rPr>
        <w:t xml:space="preserve">    7</w:t>
      </w:r>
      <w:r>
        <w:rPr>
          <w:rFonts w:ascii="宋体" w:hAnsi="宋体" w:cs="宋体" w:hint="eastAsia"/>
          <w:color w:val="000000"/>
          <w:sz w:val="24"/>
        </w:rPr>
        <w:t>、</w:t>
      </w:r>
      <w:r>
        <w:rPr>
          <w:rFonts w:ascii="宋体" w:hAnsi="宋体" w:cs="宋体" w:hint="eastAsia"/>
          <w:color w:val="000000"/>
          <w:sz w:val="24"/>
          <w:lang w:val="zh-CN"/>
        </w:rPr>
        <w:t>管理人员有较高的政治思想素养和业务水平，受过专门的物业管理培训。</w:t>
      </w:r>
    </w:p>
    <w:p w:rsidR="00F155EE" w:rsidRDefault="0083485B">
      <w:pPr>
        <w:snapToGrid w:val="0"/>
        <w:spacing w:line="360" w:lineRule="auto"/>
        <w:ind w:firstLine="480"/>
        <w:rPr>
          <w:rFonts w:ascii="宋体" w:hAnsi="宋体" w:cs="宋体"/>
          <w:color w:val="000000"/>
          <w:sz w:val="24"/>
          <w:lang w:val="zh-CN"/>
        </w:rPr>
      </w:pPr>
      <w:r>
        <w:rPr>
          <w:rFonts w:ascii="宋体" w:hAnsi="宋体" w:cs="宋体" w:hint="eastAsia"/>
          <w:color w:val="000000"/>
          <w:sz w:val="24"/>
        </w:rPr>
        <w:t>8</w:t>
      </w:r>
      <w:r>
        <w:rPr>
          <w:rFonts w:ascii="宋体" w:hAnsi="宋体" w:cs="宋体" w:hint="eastAsia"/>
          <w:color w:val="000000"/>
          <w:sz w:val="24"/>
        </w:rPr>
        <w:t>、</w:t>
      </w:r>
      <w:r>
        <w:rPr>
          <w:rFonts w:ascii="宋体" w:hAnsi="宋体" w:cs="宋体" w:hint="eastAsia"/>
          <w:color w:val="000000"/>
          <w:sz w:val="24"/>
        </w:rPr>
        <w:t>中标</w:t>
      </w:r>
      <w:r>
        <w:rPr>
          <w:rFonts w:ascii="宋体" w:hAnsi="宋体" w:cs="宋体" w:hint="eastAsia"/>
          <w:color w:val="000000"/>
          <w:sz w:val="24"/>
          <w:lang w:val="zh-CN"/>
        </w:rPr>
        <w:t>人</w:t>
      </w:r>
      <w:r>
        <w:rPr>
          <w:rFonts w:ascii="宋体" w:hAnsi="宋体" w:cs="宋体" w:hint="eastAsia"/>
          <w:color w:val="000000"/>
          <w:sz w:val="24"/>
          <w:lang w:val="zh-CN"/>
        </w:rPr>
        <w:t>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F155EE" w:rsidRDefault="0083485B">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、中标</w:t>
      </w:r>
      <w:r>
        <w:rPr>
          <w:rFonts w:ascii="宋体" w:hAnsi="宋体" w:cs="宋体" w:hint="eastAsia"/>
          <w:color w:val="000000"/>
          <w:sz w:val="24"/>
          <w:lang w:val="zh-CN"/>
        </w:rPr>
        <w:t>人</w:t>
      </w:r>
      <w:r>
        <w:rPr>
          <w:rFonts w:ascii="宋体" w:hAnsi="宋体" w:cs="宋体" w:hint="eastAsia"/>
          <w:color w:val="000000"/>
          <w:sz w:val="24"/>
          <w:lang w:val="zh-CN"/>
        </w:rPr>
        <w:t>须定期对管理服务人员进行岗位再培训。</w:t>
      </w:r>
    </w:p>
    <w:p w:rsidR="00F155EE" w:rsidRDefault="0083485B">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10</w:t>
      </w:r>
      <w:r>
        <w:rPr>
          <w:rFonts w:ascii="宋体" w:hAnsi="宋体" w:cs="宋体" w:hint="eastAsia"/>
          <w:color w:val="000000"/>
          <w:sz w:val="24"/>
          <w:lang w:val="zh-CN"/>
        </w:rPr>
        <w:t>、保洁期间管理服务人员对于突发事件必须能够在第一时间进行现场处置。</w:t>
      </w:r>
    </w:p>
    <w:p w:rsidR="00F155EE" w:rsidRDefault="0083485B">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1</w:t>
      </w:r>
      <w:r>
        <w:rPr>
          <w:rFonts w:ascii="宋体" w:hAnsi="宋体" w:cs="宋体" w:hint="eastAsia"/>
          <w:color w:val="000000"/>
          <w:sz w:val="24"/>
        </w:rPr>
        <w:t>2</w:t>
      </w:r>
      <w:r>
        <w:rPr>
          <w:rFonts w:ascii="宋体" w:hAnsi="宋体" w:cs="宋体" w:hint="eastAsia"/>
          <w:color w:val="000000"/>
          <w:sz w:val="24"/>
          <w:lang w:val="zh-CN"/>
        </w:rPr>
        <w:t>、</w:t>
      </w:r>
      <w:r>
        <w:rPr>
          <w:rFonts w:ascii="宋体" w:hAnsi="宋体" w:cs="宋体" w:hint="eastAsia"/>
          <w:color w:val="000000"/>
          <w:sz w:val="24"/>
        </w:rPr>
        <w:t>中标</w:t>
      </w:r>
      <w:r>
        <w:rPr>
          <w:rFonts w:ascii="宋体" w:hAnsi="宋体" w:cs="宋体" w:hint="eastAsia"/>
          <w:color w:val="000000"/>
          <w:sz w:val="24"/>
          <w:lang w:val="zh-CN"/>
        </w:rPr>
        <w:t>人必须根据绿化养护需要随时增加用工数量，保证绿化养护服务质量。</w:t>
      </w:r>
    </w:p>
    <w:p w:rsidR="00F155EE" w:rsidRDefault="0083485B">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1</w:t>
      </w:r>
      <w:r>
        <w:rPr>
          <w:rFonts w:ascii="宋体" w:hAnsi="宋体" w:cs="宋体" w:hint="eastAsia"/>
          <w:color w:val="000000"/>
          <w:sz w:val="24"/>
        </w:rPr>
        <w:t>3</w:t>
      </w:r>
      <w:r>
        <w:rPr>
          <w:rFonts w:ascii="宋体" w:hAnsi="宋体" w:cs="宋体" w:hint="eastAsia"/>
          <w:color w:val="000000"/>
          <w:sz w:val="24"/>
          <w:lang w:val="zh-CN"/>
        </w:rPr>
        <w:t>、本项目为交钥匙工程。（包括管理费、</w:t>
      </w:r>
      <w:r>
        <w:rPr>
          <w:rFonts w:ascii="宋体" w:hAnsi="宋体" w:cs="宋体" w:hint="eastAsia"/>
          <w:color w:val="000000"/>
          <w:sz w:val="24"/>
          <w:lang w:val="zh-CN"/>
        </w:rPr>
        <w:t>人员工资、保洁工器具、低值易耗品购置、税金等）</w:t>
      </w:r>
    </w:p>
    <w:p w:rsidR="00F155EE" w:rsidRDefault="0083485B">
      <w:pPr>
        <w:snapToGrid w:val="0"/>
        <w:spacing w:line="360" w:lineRule="auto"/>
        <w:ind w:firstLineChars="200" w:firstLine="482"/>
        <w:rPr>
          <w:rFonts w:asciiTheme="minorEastAsia" w:hAnsiTheme="minorEastAsia"/>
          <w:b/>
          <w:bCs/>
          <w:color w:val="333333"/>
          <w:kern w:val="0"/>
          <w:sz w:val="24"/>
        </w:rPr>
      </w:pPr>
      <w:r>
        <w:rPr>
          <w:rFonts w:asciiTheme="minorEastAsia" w:hAnsiTheme="minorEastAsia" w:hint="eastAsia"/>
          <w:b/>
          <w:bCs/>
          <w:color w:val="333333"/>
          <w:kern w:val="0"/>
          <w:sz w:val="24"/>
        </w:rPr>
        <w:t>14</w:t>
      </w:r>
      <w:r>
        <w:rPr>
          <w:rFonts w:asciiTheme="minorEastAsia" w:hAnsiTheme="minorEastAsia" w:hint="eastAsia"/>
          <w:b/>
          <w:bCs/>
          <w:color w:val="333333"/>
          <w:kern w:val="0"/>
          <w:sz w:val="24"/>
        </w:rPr>
        <w:t>.</w:t>
      </w:r>
      <w:r>
        <w:rPr>
          <w:rFonts w:asciiTheme="minorEastAsia" w:hAnsiTheme="minorEastAsia" w:cs="宋体" w:hint="eastAsia"/>
          <w:b/>
          <w:color w:val="000000"/>
          <w:kern w:val="0"/>
          <w:sz w:val="24"/>
          <w:szCs w:val="24"/>
          <w:lang w:val="zh-CN"/>
        </w:rPr>
        <w:t>服务</w:t>
      </w:r>
      <w:r>
        <w:rPr>
          <w:rFonts w:asciiTheme="minorEastAsia" w:hAnsiTheme="minorEastAsia" w:hint="eastAsia"/>
          <w:b/>
          <w:bCs/>
          <w:color w:val="333333"/>
          <w:kern w:val="0"/>
          <w:sz w:val="24"/>
        </w:rPr>
        <w:t>质量要求</w:t>
      </w:r>
      <w:r>
        <w:rPr>
          <w:rFonts w:asciiTheme="minorEastAsia" w:hAnsiTheme="minorEastAsia" w:hint="eastAsia"/>
          <w:b/>
          <w:bCs/>
          <w:color w:val="333333"/>
          <w:kern w:val="0"/>
          <w:sz w:val="24"/>
        </w:rPr>
        <w:t>具体如下</w:t>
      </w:r>
      <w:r>
        <w:rPr>
          <w:rFonts w:asciiTheme="minorEastAsia" w:hAnsiTheme="minorEastAsia" w:hint="eastAsia"/>
          <w:b/>
          <w:bCs/>
          <w:color w:val="333333"/>
          <w:kern w:val="0"/>
          <w:sz w:val="24"/>
        </w:rPr>
        <w:t>：</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hint="eastAsia"/>
          <w:sz w:val="24"/>
        </w:rPr>
        <w:t>．</w:t>
      </w:r>
      <w:r>
        <w:rPr>
          <w:rFonts w:ascii="宋体" w:hAnsi="宋体"/>
          <w:sz w:val="24"/>
        </w:rPr>
        <w:t>质量保证</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sz w:val="24"/>
        </w:rPr>
        <w:t xml:space="preserve">.1 </w:t>
      </w:r>
      <w:r>
        <w:rPr>
          <w:rFonts w:ascii="宋体" w:hAnsi="宋体"/>
          <w:sz w:val="24"/>
        </w:rPr>
        <w:t>要求满足国家、行业及我公司相关安全及文明施工管理要求，进场人员及机械服从相关管理制度。</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sz w:val="24"/>
        </w:rPr>
        <w:t xml:space="preserve">.2 </w:t>
      </w:r>
      <w:r>
        <w:rPr>
          <w:rFonts w:ascii="宋体" w:hAnsi="宋体"/>
          <w:sz w:val="24"/>
        </w:rPr>
        <w:t>中标单位认真完成工作标准规定的作业项目，确保卫生质量，达到采购单位满意</w:t>
      </w:r>
      <w:r>
        <w:rPr>
          <w:rFonts w:ascii="宋体" w:hAnsi="宋体" w:hint="eastAsia"/>
          <w:sz w:val="24"/>
        </w:rPr>
        <w:t>。</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sz w:val="24"/>
        </w:rPr>
        <w:t>.3</w:t>
      </w:r>
      <w:r>
        <w:rPr>
          <w:rFonts w:ascii="宋体" w:hAnsi="宋体"/>
          <w:sz w:val="24"/>
        </w:rPr>
        <w:t>中标单位物业劳务人员数量</w:t>
      </w:r>
      <w:r>
        <w:rPr>
          <w:rFonts w:ascii="宋体" w:hAnsi="宋体" w:hint="eastAsia"/>
          <w:sz w:val="24"/>
        </w:rPr>
        <w:t>应按</w:t>
      </w:r>
      <w:r>
        <w:rPr>
          <w:rFonts w:ascii="宋体" w:hAnsi="宋体"/>
          <w:sz w:val="24"/>
        </w:rPr>
        <w:t>采购单位</w:t>
      </w:r>
      <w:r>
        <w:rPr>
          <w:rFonts w:ascii="宋体" w:hAnsi="宋体" w:hint="eastAsia"/>
          <w:sz w:val="24"/>
        </w:rPr>
        <w:t>的要求，定人定岗</w:t>
      </w:r>
      <w:r>
        <w:rPr>
          <w:rFonts w:ascii="宋体" w:hAnsi="宋体"/>
          <w:sz w:val="24"/>
        </w:rPr>
        <w:t>。</w:t>
      </w:r>
    </w:p>
    <w:p w:rsidR="00F155EE" w:rsidRDefault="0083485B">
      <w:pPr>
        <w:widowControl/>
        <w:shd w:val="clear" w:color="auto" w:fill="FFFFFF"/>
        <w:spacing w:line="360" w:lineRule="auto"/>
        <w:rPr>
          <w:rFonts w:ascii="宋体" w:hAnsi="宋体"/>
          <w:sz w:val="24"/>
        </w:rPr>
      </w:pPr>
      <w:r>
        <w:rPr>
          <w:rFonts w:ascii="宋体" w:hAnsi="宋体" w:hint="eastAsia"/>
          <w:sz w:val="24"/>
        </w:rPr>
        <w:t xml:space="preserve">    14.1</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sz w:val="24"/>
        </w:rPr>
        <w:t>中标单位员工在工作期间不得随意离开工作岗位，若中标单位主管责任人不在现场，中标单位临时负责人应接受采购单位主管负责人的监督指导，并按采购单位的工作标准进行检查</w:t>
      </w:r>
      <w:r>
        <w:rPr>
          <w:rFonts w:ascii="宋体" w:hAnsi="宋体" w:hint="eastAsia"/>
          <w:sz w:val="24"/>
        </w:rPr>
        <w:t>。</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14.1</w:t>
      </w:r>
      <w:r>
        <w:rPr>
          <w:rFonts w:ascii="宋体" w:hAnsi="宋体"/>
          <w:sz w:val="24"/>
        </w:rPr>
        <w:t>.</w:t>
      </w:r>
      <w:r>
        <w:rPr>
          <w:rFonts w:ascii="宋体" w:hAnsi="宋体" w:hint="eastAsia"/>
          <w:sz w:val="24"/>
        </w:rPr>
        <w:t>5</w:t>
      </w:r>
      <w:r>
        <w:rPr>
          <w:rFonts w:ascii="宋体" w:hAnsi="宋体"/>
          <w:sz w:val="24"/>
        </w:rPr>
        <w:t>中标单位派出一名项目负责</w:t>
      </w:r>
      <w:r>
        <w:rPr>
          <w:rFonts w:ascii="宋体" w:hAnsi="宋体" w:hint="eastAsia"/>
          <w:sz w:val="24"/>
        </w:rPr>
        <w:t>人</w:t>
      </w:r>
      <w:r>
        <w:rPr>
          <w:rFonts w:ascii="宋体" w:hAnsi="宋体"/>
          <w:sz w:val="24"/>
        </w:rPr>
        <w:t>工作质量检查和紧急情况的处理</w:t>
      </w:r>
      <w:r>
        <w:rPr>
          <w:rFonts w:ascii="宋体" w:hAnsi="宋体" w:hint="eastAsia"/>
          <w:sz w:val="24"/>
        </w:rPr>
        <w:t>，及时应对水、电出现的突发事件，及时采取有效措施并报告，因处置不当、不及时造成的严重后果的，中标单位应承担责任。</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lastRenderedPageBreak/>
        <w:t>14.1</w:t>
      </w:r>
      <w:r>
        <w:rPr>
          <w:rFonts w:ascii="宋体" w:hAnsi="宋体"/>
          <w:sz w:val="24"/>
        </w:rPr>
        <w:t>.</w:t>
      </w:r>
      <w:r>
        <w:rPr>
          <w:rFonts w:ascii="宋体" w:hAnsi="宋体" w:hint="eastAsia"/>
          <w:sz w:val="24"/>
        </w:rPr>
        <w:t>6</w:t>
      </w:r>
      <w:r>
        <w:rPr>
          <w:rFonts w:ascii="宋体" w:hAnsi="宋体"/>
          <w:sz w:val="24"/>
        </w:rPr>
        <w:t>中标单位在作业中应严格要求工作人员，做好各种防护措施，不得擅自挪用采购单位的物品，中标单位应加强管理，安全工作</w:t>
      </w:r>
      <w:r>
        <w:rPr>
          <w:rFonts w:ascii="宋体" w:hAnsi="宋体" w:hint="eastAsia"/>
          <w:sz w:val="24"/>
        </w:rPr>
        <w:t>。</w:t>
      </w:r>
    </w:p>
    <w:p w:rsidR="00F155EE" w:rsidRDefault="0083485B">
      <w:pPr>
        <w:widowControl/>
        <w:shd w:val="clear" w:color="auto" w:fill="FFFFFF"/>
        <w:spacing w:line="360" w:lineRule="auto"/>
        <w:ind w:firstLineChars="200" w:firstLine="480"/>
        <w:rPr>
          <w:rFonts w:asciiTheme="minorEastAsia" w:hAnsiTheme="minorEastAsia"/>
          <w:color w:val="333333"/>
          <w:kern w:val="0"/>
          <w:sz w:val="24"/>
        </w:rPr>
      </w:pPr>
      <w:r>
        <w:rPr>
          <w:rFonts w:ascii="宋体" w:hAnsi="宋体" w:hint="eastAsia"/>
          <w:sz w:val="24"/>
        </w:rPr>
        <w:t>14.1</w:t>
      </w:r>
      <w:r>
        <w:rPr>
          <w:rFonts w:ascii="宋体" w:hAnsi="宋体"/>
          <w:sz w:val="24"/>
        </w:rPr>
        <w:t>.</w:t>
      </w:r>
      <w:r>
        <w:rPr>
          <w:rFonts w:ascii="宋体" w:hAnsi="宋体" w:hint="eastAsia"/>
          <w:sz w:val="24"/>
        </w:rPr>
        <w:t>7</w:t>
      </w:r>
      <w:r>
        <w:rPr>
          <w:rFonts w:ascii="宋体" w:hAnsi="宋体"/>
          <w:sz w:val="24"/>
        </w:rPr>
        <w:t>采购单位承担本物业管理项目所需</w:t>
      </w:r>
      <w:r>
        <w:rPr>
          <w:rFonts w:ascii="宋体" w:hAnsi="宋体"/>
          <w:sz w:val="24"/>
        </w:rPr>
        <w:t>能源费用，中标单位服从采购单位能源节约要求。</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w:t>
      </w:r>
      <w:r>
        <w:rPr>
          <w:rFonts w:ascii="宋体" w:hAnsi="宋体" w:hint="eastAsia"/>
          <w:sz w:val="24"/>
        </w:rPr>
        <w:t>2</w:t>
      </w:r>
      <w:r>
        <w:rPr>
          <w:rFonts w:ascii="宋体" w:hAnsi="宋体"/>
          <w:sz w:val="24"/>
        </w:rPr>
        <w:t>公共区域</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w:t>
      </w:r>
      <w:r>
        <w:rPr>
          <w:rFonts w:ascii="宋体" w:hAnsi="宋体"/>
          <w:sz w:val="24"/>
        </w:rPr>
        <w:t>.</w:t>
      </w:r>
      <w:r>
        <w:rPr>
          <w:rFonts w:ascii="宋体" w:hAnsi="宋体" w:hint="eastAsia"/>
          <w:sz w:val="24"/>
        </w:rPr>
        <w:t>2.1</w:t>
      </w:r>
      <w:r>
        <w:rPr>
          <w:rFonts w:ascii="宋体" w:hAnsi="宋体" w:hint="eastAsia"/>
          <w:sz w:val="24"/>
        </w:rPr>
        <w:t>定人定岗，全天候对广场及园路不间断保洁，做到</w:t>
      </w:r>
      <w:r>
        <w:rPr>
          <w:rFonts w:ascii="宋体" w:hAnsi="宋体"/>
          <w:sz w:val="24"/>
        </w:rPr>
        <w:t>地面清洁、光亮、无污迹。</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14.2</w:t>
      </w:r>
      <w:r>
        <w:rPr>
          <w:rFonts w:ascii="宋体" w:hAnsi="宋体"/>
          <w:sz w:val="24"/>
        </w:rPr>
        <w:t xml:space="preserve">.2 </w:t>
      </w:r>
      <w:r>
        <w:rPr>
          <w:rFonts w:ascii="宋体" w:hAnsi="宋体"/>
          <w:sz w:val="24"/>
        </w:rPr>
        <w:t>走道保持干净，无垃圾。</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14.2</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sz w:val="24"/>
        </w:rPr>
        <w:t>垃圾桶按指定位置摆放，垃圾袋套在垃圾桶上；四周无散积垃圾，无异味。</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14.2</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sz w:val="24"/>
        </w:rPr>
        <w:t>走道设施、通风口，保持干净</w:t>
      </w:r>
      <w:r>
        <w:rPr>
          <w:rFonts w:ascii="宋体" w:hAnsi="宋体" w:hint="eastAsia"/>
          <w:sz w:val="24"/>
        </w:rPr>
        <w:t>。</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14.2</w:t>
      </w:r>
      <w:r>
        <w:rPr>
          <w:rFonts w:ascii="宋体" w:hAnsi="宋体"/>
          <w:sz w:val="24"/>
        </w:rPr>
        <w:t>.</w:t>
      </w:r>
      <w:r>
        <w:rPr>
          <w:rFonts w:ascii="宋体" w:hAnsi="宋体" w:hint="eastAsia"/>
          <w:sz w:val="24"/>
        </w:rPr>
        <w:t>5</w:t>
      </w:r>
      <w:r>
        <w:rPr>
          <w:rFonts w:ascii="宋体" w:hAnsi="宋体"/>
          <w:sz w:val="24"/>
        </w:rPr>
        <w:t xml:space="preserve"> </w:t>
      </w:r>
      <w:r>
        <w:rPr>
          <w:rFonts w:ascii="宋体" w:hAnsi="宋体"/>
          <w:sz w:val="24"/>
        </w:rPr>
        <w:t>场地的</w:t>
      </w:r>
      <w:r>
        <w:rPr>
          <w:rFonts w:ascii="宋体" w:hAnsi="宋体" w:hint="eastAsia"/>
          <w:sz w:val="24"/>
        </w:rPr>
        <w:t>台阶及</w:t>
      </w:r>
      <w:r>
        <w:rPr>
          <w:rFonts w:ascii="宋体" w:hAnsi="宋体"/>
          <w:sz w:val="24"/>
        </w:rPr>
        <w:t>地面，做到无垃圾、无烟蒂、无纸屑，使人感到宽广、舒畅。</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hint="eastAsia"/>
          <w:sz w:val="24"/>
        </w:rPr>
        <w:t>.</w:t>
      </w:r>
      <w:r>
        <w:rPr>
          <w:rFonts w:ascii="宋体" w:hAnsi="宋体"/>
          <w:sz w:val="24"/>
        </w:rPr>
        <w:t>绿化管理</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sz w:val="24"/>
        </w:rPr>
        <w:t xml:space="preserve">.1 </w:t>
      </w:r>
      <w:r>
        <w:rPr>
          <w:rFonts w:ascii="宋体" w:hAnsi="宋体"/>
          <w:sz w:val="24"/>
        </w:rPr>
        <w:t>春季要对绿化植物、草坪进行施肥灌溉。</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sz w:val="24"/>
        </w:rPr>
        <w:t xml:space="preserve">.2 </w:t>
      </w:r>
      <w:r>
        <w:rPr>
          <w:rFonts w:ascii="宋体" w:hAnsi="宋体"/>
          <w:sz w:val="24"/>
        </w:rPr>
        <w:t>春末夏初气温上升及时修剪绿篱、草坪，进行病虫害防治。</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sz w:val="24"/>
        </w:rPr>
        <w:t xml:space="preserve">.3 </w:t>
      </w:r>
      <w:r>
        <w:rPr>
          <w:rFonts w:ascii="宋体" w:hAnsi="宋体"/>
          <w:sz w:val="24"/>
        </w:rPr>
        <w:t>夏秋季气温高雨水量大要及时清理杂草、增加修剪次数。</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14.3</w:t>
      </w:r>
      <w:r>
        <w:rPr>
          <w:rFonts w:ascii="宋体" w:hAnsi="宋体"/>
          <w:sz w:val="24"/>
        </w:rPr>
        <w:t>.4</w:t>
      </w:r>
      <w:r>
        <w:rPr>
          <w:rFonts w:ascii="宋体" w:hAnsi="宋体"/>
          <w:sz w:val="24"/>
        </w:rPr>
        <w:t>冬季对乔木、灌木进行修剪，消灭越冬的病虫害。</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14.4</w:t>
      </w:r>
      <w:r>
        <w:rPr>
          <w:rFonts w:ascii="宋体" w:hAnsi="宋体" w:hint="eastAsia"/>
          <w:sz w:val="24"/>
        </w:rPr>
        <w:t>.</w:t>
      </w:r>
      <w:r>
        <w:rPr>
          <w:rFonts w:ascii="宋体" w:hAnsi="宋体"/>
          <w:sz w:val="24"/>
        </w:rPr>
        <w:t>水电维护</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14.4</w:t>
      </w:r>
      <w:r>
        <w:rPr>
          <w:rFonts w:ascii="宋体" w:hAnsi="宋体"/>
          <w:sz w:val="24"/>
        </w:rPr>
        <w:t>.1</w:t>
      </w:r>
      <w:r>
        <w:rPr>
          <w:rFonts w:ascii="宋体" w:hAnsi="宋体"/>
          <w:sz w:val="24"/>
        </w:rPr>
        <w:t>负责服务范围内水、电等维护工作</w:t>
      </w:r>
      <w:r>
        <w:rPr>
          <w:rFonts w:ascii="宋体" w:hAnsi="宋体" w:hint="eastAsia"/>
          <w:sz w:val="24"/>
        </w:rPr>
        <w:t>，及时检查是否完好，始终保持正常状态，坚决杜绝事故发生</w:t>
      </w:r>
      <w:r>
        <w:rPr>
          <w:rFonts w:ascii="宋体" w:hAnsi="宋体"/>
          <w:sz w:val="24"/>
        </w:rPr>
        <w:t>。</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14.4</w:t>
      </w:r>
      <w:r>
        <w:rPr>
          <w:rFonts w:ascii="宋体" w:hAnsi="宋体"/>
          <w:sz w:val="24"/>
        </w:rPr>
        <w:t>.2</w:t>
      </w:r>
      <w:r>
        <w:rPr>
          <w:rFonts w:ascii="宋体" w:hAnsi="宋体"/>
          <w:sz w:val="24"/>
        </w:rPr>
        <w:t>特殊、重大维修超出中标单位承担范围的，中标单位须书面出具维修建议书。</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14.4</w:t>
      </w:r>
      <w:r>
        <w:rPr>
          <w:rFonts w:ascii="宋体" w:hAnsi="宋体" w:hint="eastAsia"/>
          <w:sz w:val="24"/>
        </w:rPr>
        <w:t>.3</w:t>
      </w:r>
      <w:r>
        <w:rPr>
          <w:rFonts w:ascii="宋体" w:hAnsi="宋体" w:hint="eastAsia"/>
          <w:sz w:val="24"/>
        </w:rPr>
        <w:t>要经常检查办公区域内的电灯是否正常，及时发现问题，及时处理。</w:t>
      </w:r>
    </w:p>
    <w:p w:rsidR="00F155EE" w:rsidRDefault="0083485B">
      <w:pPr>
        <w:widowControl/>
        <w:shd w:val="clear" w:color="auto" w:fill="FFFFFF"/>
        <w:spacing w:line="360" w:lineRule="auto"/>
        <w:ind w:firstLineChars="200" w:firstLine="480"/>
        <w:rPr>
          <w:rFonts w:ascii="宋体" w:hAnsi="宋体"/>
          <w:sz w:val="24"/>
        </w:rPr>
      </w:pPr>
      <w:r>
        <w:rPr>
          <w:rFonts w:ascii="宋体" w:hAnsi="宋体" w:hint="eastAsia"/>
          <w:sz w:val="24"/>
        </w:rPr>
        <w:t>14.4</w:t>
      </w:r>
      <w:r>
        <w:rPr>
          <w:rFonts w:ascii="宋体" w:hAnsi="宋体" w:hint="eastAsia"/>
          <w:sz w:val="24"/>
        </w:rPr>
        <w:t>.4</w:t>
      </w:r>
      <w:r>
        <w:rPr>
          <w:rFonts w:ascii="宋体" w:hAnsi="宋体" w:hint="eastAsia"/>
          <w:sz w:val="24"/>
        </w:rPr>
        <w:t>关键岗位中标单位应坚持值班制度，不得脱岗漏岗，</w:t>
      </w:r>
      <w:r>
        <w:rPr>
          <w:rFonts w:ascii="宋体" w:hAnsi="宋体" w:hint="eastAsia"/>
          <w:sz w:val="24"/>
        </w:rPr>
        <w:t>随时处置突发事件。</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14.5</w:t>
      </w:r>
      <w:r>
        <w:rPr>
          <w:rFonts w:asciiTheme="minorEastAsia" w:hAnsiTheme="minorEastAsia" w:hint="eastAsia"/>
          <w:color w:val="333333"/>
          <w:kern w:val="0"/>
          <w:sz w:val="24"/>
        </w:rPr>
        <w:t>公厕</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14.5.1</w:t>
      </w:r>
      <w:r>
        <w:rPr>
          <w:rFonts w:asciiTheme="minorEastAsia" w:hAnsiTheme="minorEastAsia" w:hint="eastAsia"/>
          <w:color w:val="333333"/>
          <w:kern w:val="0"/>
          <w:sz w:val="24"/>
        </w:rPr>
        <w:t>每天早班、中班必须全面清洁洗</w:t>
      </w:r>
      <w:r>
        <w:rPr>
          <w:rFonts w:asciiTheme="minorEastAsia" w:hAnsiTheme="minorEastAsia" w:hint="eastAsia"/>
          <w:color w:val="333333"/>
          <w:kern w:val="0"/>
          <w:sz w:val="24"/>
        </w:rPr>
        <w:t>公厕</w:t>
      </w:r>
      <w:r>
        <w:rPr>
          <w:rFonts w:asciiTheme="minorEastAsia" w:hAnsiTheme="minorEastAsia" w:hint="eastAsia"/>
          <w:color w:val="333333"/>
          <w:kern w:val="0"/>
          <w:sz w:val="24"/>
        </w:rPr>
        <w:t>、坐厕、面盆、托把池，地面应定期清洗，保持卫生间无积尘、杂物、污渍。</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lastRenderedPageBreak/>
        <w:t>14.5.2</w:t>
      </w:r>
      <w:r>
        <w:rPr>
          <w:rFonts w:asciiTheme="minorEastAsia" w:hAnsiTheme="minorEastAsia" w:hint="eastAsia"/>
          <w:color w:val="333333"/>
          <w:kern w:val="0"/>
          <w:sz w:val="24"/>
        </w:rPr>
        <w:t>公厕</w:t>
      </w:r>
      <w:r>
        <w:rPr>
          <w:rFonts w:asciiTheme="minorEastAsia" w:hAnsiTheme="minorEastAsia" w:hint="eastAsia"/>
          <w:color w:val="333333"/>
          <w:kern w:val="0"/>
          <w:sz w:val="24"/>
        </w:rPr>
        <w:t>内的垃圾桶、纸桶、当天清理，保持桶内无垃圾，桶外地面无垃圾。</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14.5.3</w:t>
      </w:r>
      <w:r>
        <w:rPr>
          <w:rFonts w:asciiTheme="minorEastAsia" w:hAnsiTheme="minorEastAsia" w:hint="eastAsia"/>
          <w:color w:val="333333"/>
          <w:kern w:val="0"/>
          <w:sz w:val="24"/>
        </w:rPr>
        <w:t>便池樟脑丸须及时补充。</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14.6</w:t>
      </w:r>
      <w:r>
        <w:rPr>
          <w:rFonts w:asciiTheme="minorEastAsia" w:hAnsiTheme="minorEastAsia" w:hint="eastAsia"/>
          <w:color w:val="333333"/>
          <w:kern w:val="0"/>
          <w:sz w:val="24"/>
        </w:rPr>
        <w:t>垃圾清运要求</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6</w:t>
      </w:r>
      <w:r>
        <w:rPr>
          <w:rFonts w:asciiTheme="minorEastAsia" w:hAnsiTheme="minorEastAsia" w:hint="eastAsia"/>
          <w:color w:val="333333"/>
          <w:kern w:val="0"/>
          <w:sz w:val="24"/>
        </w:rPr>
        <w:t>.1.</w:t>
      </w:r>
      <w:r>
        <w:rPr>
          <w:rFonts w:asciiTheme="minorEastAsia" w:hAnsiTheme="minorEastAsia" w:hint="eastAsia"/>
          <w:color w:val="333333"/>
          <w:kern w:val="0"/>
          <w:sz w:val="24"/>
        </w:rPr>
        <w:t>每天分上午下午对垃圾清理两遍。</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6</w:t>
      </w:r>
      <w:r>
        <w:rPr>
          <w:rFonts w:asciiTheme="minorEastAsia" w:hAnsiTheme="minorEastAsia" w:hint="eastAsia"/>
          <w:color w:val="333333"/>
          <w:kern w:val="0"/>
          <w:sz w:val="24"/>
        </w:rPr>
        <w:t>.2.</w:t>
      </w:r>
      <w:r>
        <w:rPr>
          <w:rFonts w:asciiTheme="minorEastAsia" w:hAnsiTheme="minorEastAsia" w:hint="eastAsia"/>
          <w:color w:val="333333"/>
          <w:kern w:val="0"/>
          <w:sz w:val="24"/>
        </w:rPr>
        <w:t>上午</w:t>
      </w:r>
      <w:r>
        <w:rPr>
          <w:rFonts w:asciiTheme="minorEastAsia" w:hAnsiTheme="minorEastAsia" w:hint="eastAsia"/>
          <w:color w:val="333333"/>
          <w:kern w:val="0"/>
          <w:sz w:val="24"/>
        </w:rPr>
        <w:t>9</w:t>
      </w:r>
      <w:r>
        <w:rPr>
          <w:rFonts w:asciiTheme="minorEastAsia" w:hAnsiTheme="minorEastAsia" w:hint="eastAsia"/>
          <w:color w:val="333333"/>
          <w:kern w:val="0"/>
          <w:sz w:val="24"/>
        </w:rPr>
        <w:t>：</w:t>
      </w:r>
      <w:r>
        <w:rPr>
          <w:rFonts w:asciiTheme="minorEastAsia" w:hAnsiTheme="minorEastAsia" w:hint="eastAsia"/>
          <w:color w:val="333333"/>
          <w:kern w:val="0"/>
          <w:sz w:val="24"/>
        </w:rPr>
        <w:t>0</w:t>
      </w:r>
      <w:r>
        <w:rPr>
          <w:rFonts w:asciiTheme="minorEastAsia" w:hAnsiTheme="minorEastAsia" w:hint="eastAsia"/>
          <w:color w:val="333333"/>
          <w:kern w:val="0"/>
          <w:sz w:val="24"/>
        </w:rPr>
        <w:t>0</w:t>
      </w:r>
      <w:r>
        <w:rPr>
          <w:rFonts w:asciiTheme="minorEastAsia" w:hAnsiTheme="minorEastAsia" w:hint="eastAsia"/>
          <w:color w:val="333333"/>
          <w:kern w:val="0"/>
          <w:sz w:val="24"/>
        </w:rPr>
        <w:t>分之前清理完毕，下午</w:t>
      </w: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00</w:t>
      </w:r>
      <w:r>
        <w:rPr>
          <w:rFonts w:asciiTheme="minorEastAsia" w:hAnsiTheme="minorEastAsia" w:hint="eastAsia"/>
          <w:color w:val="333333"/>
          <w:kern w:val="0"/>
          <w:sz w:val="24"/>
        </w:rPr>
        <w:t>分之前清理完毕，如</w:t>
      </w:r>
      <w:r>
        <w:rPr>
          <w:rFonts w:asciiTheme="minorEastAsia" w:hAnsiTheme="minorEastAsia" w:hint="eastAsia"/>
          <w:color w:val="333333"/>
          <w:kern w:val="0"/>
          <w:sz w:val="24"/>
        </w:rPr>
        <w:t>特殊情况</w:t>
      </w:r>
      <w:r>
        <w:rPr>
          <w:rFonts w:asciiTheme="minorEastAsia" w:hAnsiTheme="minorEastAsia" w:hint="eastAsia"/>
          <w:color w:val="333333"/>
          <w:kern w:val="0"/>
          <w:sz w:val="24"/>
        </w:rPr>
        <w:t>时需调整清运时间的根据需要随时清理。</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6</w:t>
      </w:r>
      <w:r>
        <w:rPr>
          <w:rFonts w:asciiTheme="minorEastAsia" w:hAnsiTheme="minorEastAsia" w:hint="eastAsia"/>
          <w:color w:val="333333"/>
          <w:kern w:val="0"/>
          <w:sz w:val="24"/>
        </w:rPr>
        <w:t>.3.</w:t>
      </w:r>
      <w:r>
        <w:rPr>
          <w:rFonts w:asciiTheme="minorEastAsia" w:hAnsiTheme="minorEastAsia" w:hint="eastAsia"/>
          <w:color w:val="333333"/>
          <w:kern w:val="0"/>
          <w:sz w:val="24"/>
        </w:rPr>
        <w:t>按照要求将垃圾分类清运到相应的垃圾中转站或存放点。严禁</w:t>
      </w:r>
      <w:r>
        <w:rPr>
          <w:rFonts w:asciiTheme="minorEastAsia" w:hAnsiTheme="minorEastAsia" w:hint="eastAsia"/>
          <w:color w:val="333333"/>
          <w:kern w:val="0"/>
          <w:sz w:val="24"/>
        </w:rPr>
        <w:t>随处</w:t>
      </w:r>
      <w:r>
        <w:rPr>
          <w:rFonts w:asciiTheme="minorEastAsia" w:hAnsiTheme="minorEastAsia" w:hint="eastAsia"/>
          <w:color w:val="333333"/>
          <w:kern w:val="0"/>
          <w:sz w:val="24"/>
        </w:rPr>
        <w:t>倾倒或</w:t>
      </w:r>
      <w:r>
        <w:rPr>
          <w:rFonts w:asciiTheme="minorEastAsia" w:hAnsiTheme="minorEastAsia" w:hint="eastAsia"/>
          <w:color w:val="333333"/>
          <w:kern w:val="0"/>
          <w:sz w:val="24"/>
        </w:rPr>
        <w:t>随处</w:t>
      </w:r>
      <w:r>
        <w:rPr>
          <w:rFonts w:asciiTheme="minorEastAsia" w:hAnsiTheme="minorEastAsia" w:hint="eastAsia"/>
          <w:color w:val="333333"/>
          <w:kern w:val="0"/>
          <w:sz w:val="24"/>
        </w:rPr>
        <w:t>存放垃圾。</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14.6</w:t>
      </w:r>
      <w:r>
        <w:rPr>
          <w:rFonts w:asciiTheme="minorEastAsia" w:hAnsiTheme="minorEastAsia" w:hint="eastAsia"/>
          <w:color w:val="333333"/>
          <w:kern w:val="0"/>
          <w:sz w:val="24"/>
        </w:rPr>
        <w:t>.4.</w:t>
      </w:r>
      <w:r>
        <w:rPr>
          <w:rFonts w:asciiTheme="minorEastAsia" w:hAnsiTheme="minorEastAsia" w:hint="eastAsia"/>
          <w:color w:val="333333"/>
          <w:kern w:val="0"/>
          <w:sz w:val="24"/>
        </w:rPr>
        <w:t>清运车辆要封闭，严禁垃圾在运输过程中撒落造成二次污染。</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6</w:t>
      </w:r>
      <w:r>
        <w:rPr>
          <w:rFonts w:asciiTheme="minorEastAsia" w:hAnsiTheme="minorEastAsia" w:hint="eastAsia"/>
          <w:color w:val="333333"/>
          <w:kern w:val="0"/>
          <w:sz w:val="24"/>
        </w:rPr>
        <w:t>.5.</w:t>
      </w:r>
      <w:r>
        <w:rPr>
          <w:rFonts w:asciiTheme="minorEastAsia" w:hAnsiTheme="minorEastAsia" w:hint="eastAsia"/>
          <w:color w:val="333333"/>
          <w:kern w:val="0"/>
          <w:sz w:val="24"/>
        </w:rPr>
        <w:t>定期对垃圾箱内外进行清洗。</w:t>
      </w:r>
      <w:r>
        <w:rPr>
          <w:rFonts w:asciiTheme="minorEastAsia" w:hAnsiTheme="minorEastAsia" w:hint="eastAsia"/>
          <w:color w:val="333333"/>
          <w:kern w:val="0"/>
          <w:sz w:val="24"/>
        </w:rPr>
        <w:t>5</w:t>
      </w:r>
      <w:r>
        <w:rPr>
          <w:rFonts w:asciiTheme="minorEastAsia" w:hAnsiTheme="minorEastAsia" w:hint="eastAsia"/>
          <w:color w:val="333333"/>
          <w:kern w:val="0"/>
          <w:sz w:val="24"/>
        </w:rPr>
        <w:t>月—</w:t>
      </w:r>
      <w:r>
        <w:rPr>
          <w:rFonts w:asciiTheme="minorEastAsia" w:hAnsiTheme="minorEastAsia" w:hint="eastAsia"/>
          <w:color w:val="333333"/>
          <w:kern w:val="0"/>
          <w:sz w:val="24"/>
        </w:rPr>
        <w:t>10</w:t>
      </w:r>
      <w:r>
        <w:rPr>
          <w:rFonts w:asciiTheme="minorEastAsia" w:hAnsiTheme="minorEastAsia" w:hint="eastAsia"/>
          <w:color w:val="333333"/>
          <w:kern w:val="0"/>
          <w:sz w:val="24"/>
        </w:rPr>
        <w:t>月份每周清洗两遍，</w:t>
      </w:r>
      <w:r>
        <w:rPr>
          <w:rFonts w:asciiTheme="minorEastAsia" w:hAnsiTheme="minorEastAsia" w:hint="eastAsia"/>
          <w:color w:val="333333"/>
          <w:kern w:val="0"/>
          <w:sz w:val="24"/>
        </w:rPr>
        <w:t>11</w:t>
      </w:r>
      <w:r>
        <w:rPr>
          <w:rFonts w:asciiTheme="minorEastAsia" w:hAnsiTheme="minorEastAsia" w:hint="eastAsia"/>
          <w:color w:val="333333"/>
          <w:kern w:val="0"/>
          <w:sz w:val="24"/>
        </w:rPr>
        <w:t>月—次年</w:t>
      </w:r>
      <w:r>
        <w:rPr>
          <w:rFonts w:asciiTheme="minorEastAsia" w:hAnsiTheme="minorEastAsia" w:hint="eastAsia"/>
          <w:color w:val="333333"/>
          <w:kern w:val="0"/>
          <w:sz w:val="24"/>
        </w:rPr>
        <w:t>4</w:t>
      </w:r>
      <w:r>
        <w:rPr>
          <w:rFonts w:asciiTheme="minorEastAsia" w:hAnsiTheme="minorEastAsia" w:hint="eastAsia"/>
          <w:color w:val="333333"/>
          <w:kern w:val="0"/>
          <w:sz w:val="24"/>
        </w:rPr>
        <w:t>月份每周清洗一遍。如遇重</w:t>
      </w:r>
      <w:r>
        <w:rPr>
          <w:rFonts w:asciiTheme="minorEastAsia" w:hAnsiTheme="minorEastAsia" w:hint="eastAsia"/>
          <w:color w:val="333333"/>
          <w:kern w:val="0"/>
          <w:sz w:val="24"/>
        </w:rPr>
        <w:t>特殊情况</w:t>
      </w:r>
      <w:r>
        <w:rPr>
          <w:rFonts w:asciiTheme="minorEastAsia" w:hAnsiTheme="minorEastAsia" w:hint="eastAsia"/>
          <w:color w:val="333333"/>
          <w:kern w:val="0"/>
          <w:sz w:val="24"/>
        </w:rPr>
        <w:t>时根据需要随时清洗。</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14.7</w:t>
      </w:r>
      <w:r>
        <w:rPr>
          <w:rFonts w:asciiTheme="minorEastAsia" w:hAnsiTheme="minorEastAsia" w:hint="eastAsia"/>
          <w:color w:val="333333"/>
          <w:kern w:val="0"/>
          <w:sz w:val="24"/>
        </w:rPr>
        <w:t>湖</w:t>
      </w:r>
      <w:r>
        <w:rPr>
          <w:rFonts w:asciiTheme="minorEastAsia" w:hAnsiTheme="minorEastAsia" w:hint="eastAsia"/>
          <w:color w:val="333333"/>
          <w:kern w:val="0"/>
          <w:sz w:val="24"/>
        </w:rPr>
        <w:t>面</w:t>
      </w:r>
      <w:r>
        <w:rPr>
          <w:rFonts w:asciiTheme="minorEastAsia" w:hAnsiTheme="minorEastAsia" w:hint="eastAsia"/>
          <w:color w:val="333333"/>
          <w:kern w:val="0"/>
          <w:sz w:val="24"/>
        </w:rPr>
        <w:t>管理标准</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7</w:t>
      </w:r>
      <w:r>
        <w:rPr>
          <w:rFonts w:asciiTheme="minorEastAsia" w:hAnsiTheme="minorEastAsia" w:hint="eastAsia"/>
          <w:color w:val="333333"/>
          <w:kern w:val="0"/>
          <w:sz w:val="24"/>
        </w:rPr>
        <w:t>.1</w:t>
      </w:r>
      <w:r>
        <w:rPr>
          <w:rFonts w:asciiTheme="minorEastAsia" w:hAnsiTheme="minorEastAsia" w:hint="eastAsia"/>
          <w:color w:val="333333"/>
          <w:kern w:val="0"/>
          <w:sz w:val="24"/>
        </w:rPr>
        <w:t>安全管理</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a.</w:t>
      </w:r>
      <w:r>
        <w:rPr>
          <w:rFonts w:asciiTheme="minorEastAsia" w:hAnsiTheme="minorEastAsia" w:hint="eastAsia"/>
          <w:color w:val="333333"/>
          <w:kern w:val="0"/>
          <w:sz w:val="24"/>
        </w:rPr>
        <w:t>严禁任何人近距离接触水面。</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b.</w:t>
      </w:r>
      <w:r>
        <w:rPr>
          <w:rFonts w:asciiTheme="minorEastAsia" w:hAnsiTheme="minorEastAsia" w:hint="eastAsia"/>
          <w:color w:val="333333"/>
          <w:kern w:val="0"/>
          <w:sz w:val="24"/>
        </w:rPr>
        <w:t>严禁在湖内游泳、溜冰戏耍。</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c.</w:t>
      </w:r>
      <w:r>
        <w:rPr>
          <w:rFonts w:asciiTheme="minorEastAsia" w:hAnsiTheme="minorEastAsia" w:hint="eastAsia"/>
          <w:color w:val="333333"/>
          <w:kern w:val="0"/>
          <w:sz w:val="24"/>
        </w:rPr>
        <w:t>为确保人身安全，未成年儿童在湖边玩耍须由成人陪同。</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d.</w:t>
      </w:r>
      <w:r>
        <w:rPr>
          <w:rFonts w:asciiTheme="minorEastAsia" w:hAnsiTheme="minorEastAsia" w:hint="eastAsia"/>
          <w:color w:val="333333"/>
          <w:kern w:val="0"/>
          <w:sz w:val="24"/>
        </w:rPr>
        <w:t>保护好湖周边景观的一草一木。</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14.7</w:t>
      </w:r>
      <w:r>
        <w:rPr>
          <w:rFonts w:asciiTheme="minorEastAsia" w:hAnsiTheme="minorEastAsia" w:hint="eastAsia"/>
          <w:color w:val="333333"/>
          <w:kern w:val="0"/>
          <w:sz w:val="24"/>
        </w:rPr>
        <w:t>.2</w:t>
      </w:r>
      <w:r>
        <w:rPr>
          <w:rFonts w:asciiTheme="minorEastAsia" w:hAnsiTheme="minorEastAsia" w:hint="eastAsia"/>
          <w:color w:val="333333"/>
          <w:kern w:val="0"/>
          <w:sz w:val="24"/>
        </w:rPr>
        <w:t>保洁管理</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a.</w:t>
      </w:r>
      <w:r>
        <w:rPr>
          <w:rFonts w:asciiTheme="minorEastAsia" w:hAnsiTheme="minorEastAsia" w:hint="eastAsia"/>
          <w:color w:val="333333"/>
          <w:kern w:val="0"/>
          <w:sz w:val="24"/>
        </w:rPr>
        <w:t>及时对湖周边的环境卫生责任区路面、湖面漂浮物、绿化带进行保洁。上班期间做到保洁区内无果皮、纸屑、烟头、树叶和明显尘土等杂物。</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b.</w:t>
      </w:r>
      <w:r>
        <w:rPr>
          <w:rFonts w:asciiTheme="minorEastAsia" w:hAnsiTheme="minorEastAsia" w:hint="eastAsia"/>
          <w:color w:val="333333"/>
          <w:kern w:val="0"/>
          <w:sz w:val="24"/>
        </w:rPr>
        <w:t>中午和傍晚时环境卫生效果保持好。</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c.</w:t>
      </w:r>
      <w:r>
        <w:rPr>
          <w:rFonts w:asciiTheme="minorEastAsia" w:hAnsiTheme="minorEastAsia" w:hint="eastAsia"/>
          <w:color w:val="333333"/>
          <w:kern w:val="0"/>
          <w:sz w:val="24"/>
        </w:rPr>
        <w:t>清扫收集的垃圾不随意堆放</w:t>
      </w:r>
      <w:r>
        <w:rPr>
          <w:rFonts w:asciiTheme="minorEastAsia" w:hAnsiTheme="minorEastAsia" w:hint="eastAsia"/>
          <w:color w:val="333333"/>
          <w:kern w:val="0"/>
          <w:sz w:val="24"/>
        </w:rPr>
        <w:t>,</w:t>
      </w:r>
      <w:r>
        <w:rPr>
          <w:rFonts w:asciiTheme="minorEastAsia" w:hAnsiTheme="minorEastAsia" w:hint="eastAsia"/>
          <w:color w:val="333333"/>
          <w:kern w:val="0"/>
          <w:sz w:val="24"/>
        </w:rPr>
        <w:t>及时倒入果皮箱内。</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d.</w:t>
      </w:r>
      <w:r>
        <w:rPr>
          <w:rFonts w:asciiTheme="minorEastAsia" w:hAnsiTheme="minorEastAsia" w:hint="eastAsia"/>
          <w:color w:val="333333"/>
          <w:kern w:val="0"/>
          <w:sz w:val="24"/>
        </w:rPr>
        <w:t>每天对湖周边各项附属设施（如湖标志牌、警示牌、垃圾箱等）进行保洁。附属设施上清洁，无乱贴乱画，无浮尘。</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w:t>
      </w:r>
      <w:r>
        <w:rPr>
          <w:rFonts w:asciiTheme="minorEastAsia" w:hAnsiTheme="minorEastAsia" w:hint="eastAsia"/>
          <w:color w:val="333333"/>
          <w:kern w:val="0"/>
          <w:sz w:val="24"/>
        </w:rPr>
        <w:t>.</w:t>
      </w:r>
      <w:r>
        <w:rPr>
          <w:rFonts w:asciiTheme="minorEastAsia" w:hAnsiTheme="minorEastAsia" w:hint="eastAsia"/>
          <w:color w:val="333333"/>
          <w:kern w:val="0"/>
          <w:sz w:val="24"/>
        </w:rPr>
        <w:t>7</w:t>
      </w:r>
      <w:r>
        <w:rPr>
          <w:rFonts w:asciiTheme="minorEastAsia" w:hAnsiTheme="minorEastAsia" w:hint="eastAsia"/>
          <w:color w:val="333333"/>
          <w:kern w:val="0"/>
          <w:sz w:val="24"/>
        </w:rPr>
        <w:t>.3</w:t>
      </w:r>
      <w:r>
        <w:rPr>
          <w:rFonts w:asciiTheme="minorEastAsia" w:hAnsiTheme="minorEastAsia" w:hint="eastAsia"/>
          <w:color w:val="333333"/>
          <w:kern w:val="0"/>
          <w:sz w:val="24"/>
        </w:rPr>
        <w:t>水体管理</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a.</w:t>
      </w:r>
      <w:r>
        <w:rPr>
          <w:rFonts w:asciiTheme="minorEastAsia" w:hAnsiTheme="minorEastAsia" w:hint="eastAsia"/>
          <w:color w:val="333333"/>
          <w:kern w:val="0"/>
          <w:sz w:val="24"/>
        </w:rPr>
        <w:t>严禁在湖</w:t>
      </w:r>
      <w:r>
        <w:rPr>
          <w:rFonts w:asciiTheme="minorEastAsia" w:hAnsiTheme="minorEastAsia" w:hint="eastAsia"/>
          <w:color w:val="333333"/>
          <w:kern w:val="0"/>
          <w:sz w:val="24"/>
        </w:rPr>
        <w:t>中</w:t>
      </w:r>
      <w:r>
        <w:rPr>
          <w:rFonts w:asciiTheme="minorEastAsia" w:hAnsiTheme="minorEastAsia" w:hint="eastAsia"/>
          <w:color w:val="333333"/>
          <w:kern w:val="0"/>
          <w:sz w:val="24"/>
        </w:rPr>
        <w:t>取水清洗车辆及各种衣服物件，严禁将各种污水直接排入湖</w:t>
      </w:r>
      <w:r>
        <w:rPr>
          <w:rFonts w:asciiTheme="minorEastAsia" w:hAnsiTheme="minorEastAsia" w:hint="eastAsia"/>
          <w:color w:val="333333"/>
          <w:kern w:val="0"/>
          <w:sz w:val="24"/>
        </w:rPr>
        <w:t>内</w:t>
      </w:r>
      <w:r>
        <w:rPr>
          <w:rFonts w:asciiTheme="minorEastAsia" w:hAnsiTheme="minorEastAsia" w:hint="eastAsia"/>
          <w:color w:val="333333"/>
          <w:kern w:val="0"/>
          <w:sz w:val="24"/>
        </w:rPr>
        <w:t>。</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b.</w:t>
      </w:r>
      <w:r>
        <w:rPr>
          <w:rFonts w:asciiTheme="minorEastAsia" w:hAnsiTheme="minorEastAsia" w:hint="eastAsia"/>
          <w:color w:val="333333"/>
          <w:kern w:val="0"/>
          <w:sz w:val="24"/>
        </w:rPr>
        <w:t>严禁向湖</w:t>
      </w:r>
      <w:r>
        <w:rPr>
          <w:rFonts w:asciiTheme="minorEastAsia" w:hAnsiTheme="minorEastAsia" w:hint="eastAsia"/>
          <w:color w:val="333333"/>
          <w:kern w:val="0"/>
          <w:sz w:val="24"/>
        </w:rPr>
        <w:t>内</w:t>
      </w:r>
      <w:r>
        <w:rPr>
          <w:rFonts w:asciiTheme="minorEastAsia" w:hAnsiTheme="minorEastAsia" w:hint="eastAsia"/>
          <w:color w:val="333333"/>
          <w:kern w:val="0"/>
          <w:sz w:val="24"/>
        </w:rPr>
        <w:t>倾倒垃圾、果皮、纸屑、石头、泥土等废弃物。</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c.</w:t>
      </w:r>
      <w:r>
        <w:rPr>
          <w:rFonts w:asciiTheme="minorEastAsia" w:hAnsiTheme="minorEastAsia" w:hint="eastAsia"/>
          <w:color w:val="333333"/>
          <w:kern w:val="0"/>
          <w:sz w:val="24"/>
        </w:rPr>
        <w:t>实时关注水体情况，做到及时补水、换水、消毒、除草、除藻，防止湖水</w:t>
      </w:r>
      <w:r>
        <w:rPr>
          <w:rFonts w:asciiTheme="minorEastAsia" w:hAnsiTheme="minorEastAsia" w:hint="eastAsia"/>
          <w:color w:val="333333"/>
          <w:kern w:val="0"/>
          <w:sz w:val="24"/>
        </w:rPr>
        <w:lastRenderedPageBreak/>
        <w:t>污染变质。</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d.</w:t>
      </w:r>
      <w:r>
        <w:rPr>
          <w:rFonts w:asciiTheme="minorEastAsia" w:hAnsiTheme="minorEastAsia" w:hint="eastAsia"/>
          <w:color w:val="333333"/>
          <w:kern w:val="0"/>
          <w:sz w:val="24"/>
        </w:rPr>
        <w:t>杜绝人为破坏，污染水质。</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f</w:t>
      </w:r>
      <w:r>
        <w:rPr>
          <w:rFonts w:asciiTheme="minorEastAsia" w:hAnsiTheme="minorEastAsia" w:hint="eastAsia"/>
          <w:color w:val="333333"/>
          <w:kern w:val="0"/>
          <w:sz w:val="24"/>
        </w:rPr>
        <w:t>.</w:t>
      </w:r>
      <w:r>
        <w:rPr>
          <w:rFonts w:asciiTheme="minorEastAsia" w:hAnsiTheme="minorEastAsia" w:hint="eastAsia"/>
          <w:color w:val="333333"/>
          <w:kern w:val="0"/>
          <w:sz w:val="24"/>
        </w:rPr>
        <w:t>定人定岗全天候对水面、水草漂浮物、垃圾进行及时清理，垃圾须及时清运。</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g</w:t>
      </w:r>
      <w:r>
        <w:rPr>
          <w:rFonts w:asciiTheme="minorEastAsia" w:hAnsiTheme="minorEastAsia" w:hint="eastAsia"/>
          <w:color w:val="333333"/>
          <w:kern w:val="0"/>
          <w:sz w:val="24"/>
        </w:rPr>
        <w:t>.</w:t>
      </w:r>
      <w:r>
        <w:rPr>
          <w:rFonts w:asciiTheme="minorEastAsia" w:hAnsiTheme="minorEastAsia" w:hint="eastAsia"/>
          <w:color w:val="333333"/>
          <w:kern w:val="0"/>
          <w:sz w:val="24"/>
        </w:rPr>
        <w:t>冬季水面结冰，对游人及时劝阻，严禁游人在冰面戏耍，禁止游人向湖面投抛石块等垃圾。</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14.8</w:t>
      </w:r>
      <w:r>
        <w:rPr>
          <w:rFonts w:asciiTheme="minorEastAsia" w:hAnsiTheme="minorEastAsia" w:hint="eastAsia"/>
          <w:color w:val="333333"/>
          <w:kern w:val="0"/>
          <w:sz w:val="24"/>
        </w:rPr>
        <w:t>.</w:t>
      </w:r>
      <w:r>
        <w:rPr>
          <w:rFonts w:asciiTheme="minorEastAsia" w:hAnsiTheme="minorEastAsia" w:hint="eastAsia"/>
          <w:color w:val="333333"/>
          <w:kern w:val="0"/>
          <w:sz w:val="24"/>
        </w:rPr>
        <w:t>4</w:t>
      </w:r>
      <w:r>
        <w:rPr>
          <w:rFonts w:asciiTheme="minorEastAsia" w:hAnsiTheme="minorEastAsia" w:hint="eastAsia"/>
          <w:color w:val="333333"/>
          <w:kern w:val="0"/>
          <w:sz w:val="24"/>
        </w:rPr>
        <w:t>设备管理</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a.</w:t>
      </w:r>
      <w:r>
        <w:rPr>
          <w:rFonts w:asciiTheme="minorEastAsia" w:hAnsiTheme="minorEastAsia" w:hint="eastAsia"/>
          <w:color w:val="333333"/>
          <w:kern w:val="0"/>
          <w:sz w:val="24"/>
        </w:rPr>
        <w:t>保管好救生衣、救生圈等救生设备，做到完好无损随时可用。</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b.</w:t>
      </w:r>
      <w:r>
        <w:rPr>
          <w:rFonts w:asciiTheme="minorEastAsia" w:hAnsiTheme="minorEastAsia" w:hint="eastAsia"/>
          <w:color w:val="333333"/>
          <w:kern w:val="0"/>
          <w:sz w:val="24"/>
        </w:rPr>
        <w:t>保管好使用好橡皮船等水面用具。</w:t>
      </w:r>
    </w:p>
    <w:p w:rsidR="00F155EE" w:rsidRDefault="0083485B">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14.9</w:t>
      </w:r>
      <w:r>
        <w:rPr>
          <w:rFonts w:asciiTheme="minorEastAsia" w:hAnsiTheme="minorEastAsia" w:hint="eastAsia"/>
          <w:color w:val="333333"/>
          <w:kern w:val="0"/>
          <w:sz w:val="24"/>
        </w:rPr>
        <w:t>保安</w:t>
      </w:r>
    </w:p>
    <w:p w:rsidR="00F155EE" w:rsidRDefault="0083485B">
      <w:pPr>
        <w:numPr>
          <w:ilvl w:val="0"/>
          <w:numId w:val="1"/>
        </w:num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全天</w:t>
      </w:r>
      <w:r>
        <w:rPr>
          <w:rFonts w:asciiTheme="minorEastAsia" w:hAnsiTheme="minorEastAsia" w:hint="eastAsia"/>
          <w:color w:val="333333"/>
          <w:kern w:val="0"/>
          <w:sz w:val="24"/>
        </w:rPr>
        <w:t>24</w:t>
      </w:r>
      <w:r>
        <w:rPr>
          <w:rFonts w:asciiTheme="minorEastAsia" w:hAnsiTheme="minorEastAsia" w:hint="eastAsia"/>
          <w:color w:val="333333"/>
          <w:kern w:val="0"/>
          <w:sz w:val="24"/>
        </w:rPr>
        <w:t>小时值班。</w:t>
      </w:r>
    </w:p>
    <w:p w:rsidR="00F155EE" w:rsidRDefault="0083485B">
      <w:pPr>
        <w:numPr>
          <w:ilvl w:val="0"/>
          <w:numId w:val="1"/>
        </w:num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对景区内各个进出口定人定岗，负责进出车辆的管控。对进出口周边车辆进行疏导，保证畅通。对进出景区不文明现象及时制止（如：遛狗、小商小贩、发放宣传页），对一些存在安全隐患的现象及时发现及时制止并报告监控室。</w:t>
      </w:r>
    </w:p>
    <w:p w:rsidR="00F155EE" w:rsidRDefault="0083485B">
      <w:pPr>
        <w:numPr>
          <w:ilvl w:val="0"/>
          <w:numId w:val="1"/>
        </w:num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巡逻车辆不间断在景区范围内巡逻，对乱停乱放车辆及时疏导。对安全隐患及时发现及时处理。</w:t>
      </w:r>
    </w:p>
    <w:p w:rsidR="00F155EE" w:rsidRDefault="0083485B">
      <w:pPr>
        <w:spacing w:line="360" w:lineRule="auto"/>
        <w:jc w:val="left"/>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rPr>
        <w:t>六</w:t>
      </w:r>
      <w:r>
        <w:rPr>
          <w:rFonts w:asciiTheme="minorEastAsia" w:hAnsiTheme="minorEastAsia" w:cs="宋体" w:hint="eastAsia"/>
          <w:b/>
          <w:color w:val="000000"/>
          <w:kern w:val="0"/>
          <w:sz w:val="24"/>
          <w:szCs w:val="24"/>
          <w:lang w:val="zh-CN"/>
        </w:rPr>
        <w:t>、验收标准</w:t>
      </w:r>
    </w:p>
    <w:p w:rsidR="00F155EE" w:rsidRDefault="0083485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按照采购合同的约定对每一项技术、服务、安全标准的履约情况进行确认。验收结束后</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出具验收书</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列明各项标准的验收情况及项目总体评价</w:t>
      </w:r>
      <w:r>
        <w:rPr>
          <w:rFonts w:asciiTheme="minorEastAsia" w:hAnsiTheme="minorEastAsia" w:cs="宋体" w:hint="eastAsia"/>
          <w:color w:val="000000"/>
          <w:kern w:val="0"/>
          <w:sz w:val="24"/>
          <w:szCs w:val="24"/>
          <w:lang w:val="zh-CN"/>
        </w:rPr>
        <w:t>，</w:t>
      </w:r>
      <w:r>
        <w:rPr>
          <w:rFonts w:asciiTheme="minorEastAsia" w:hAnsiTheme="minorEastAsia" w:cs="宋体"/>
          <w:color w:val="000000"/>
          <w:kern w:val="0"/>
          <w:sz w:val="24"/>
          <w:szCs w:val="24"/>
          <w:lang w:val="zh-CN"/>
        </w:rPr>
        <w:t>由验收双方共同签署。</w:t>
      </w:r>
    </w:p>
    <w:p w:rsidR="00F155EE" w:rsidRDefault="0083485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rPr>
        <w:t>对于验收不合格部分限期整改，如果整改不及时处以</w:t>
      </w:r>
      <w:r>
        <w:rPr>
          <w:rFonts w:asciiTheme="minorEastAsia" w:hAnsiTheme="minorEastAsia" w:cs="宋体" w:hint="eastAsia"/>
          <w:color w:val="000000"/>
          <w:kern w:val="0"/>
          <w:sz w:val="24"/>
          <w:szCs w:val="24"/>
        </w:rPr>
        <w:t>500</w:t>
      </w:r>
      <w:r>
        <w:rPr>
          <w:rFonts w:asciiTheme="minorEastAsia" w:hAnsiTheme="minorEastAsia" w:cs="宋体" w:hint="eastAsia"/>
          <w:color w:val="000000"/>
          <w:kern w:val="0"/>
          <w:sz w:val="24"/>
          <w:szCs w:val="24"/>
        </w:rPr>
        <w:t>元罚款。</w:t>
      </w:r>
    </w:p>
    <w:p w:rsidR="00F155EE" w:rsidRDefault="0083485B">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rPr>
        <w:t>七</w:t>
      </w:r>
      <w:r>
        <w:rPr>
          <w:rFonts w:asciiTheme="minorEastAsia" w:hAnsiTheme="minorEastAsia" w:cs="宋体" w:hint="eastAsia"/>
          <w:b/>
          <w:color w:val="000000"/>
          <w:kern w:val="0"/>
          <w:sz w:val="24"/>
          <w:szCs w:val="24"/>
          <w:lang w:val="zh-CN"/>
        </w:rPr>
        <w:t>、资金支付</w:t>
      </w:r>
    </w:p>
    <w:p w:rsidR="00F155EE" w:rsidRDefault="0083485B">
      <w:pPr>
        <w:widowControl/>
        <w:shd w:val="clear" w:color="auto" w:fill="FFFFFF"/>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、支付方式：一次性以银行划账、电汇、汇票或支票的形式支付。</w:t>
      </w:r>
    </w:p>
    <w:p w:rsidR="00F155EE" w:rsidRDefault="0083485B" w:rsidP="00F155EE">
      <w:pPr>
        <w:pStyle w:val="a0"/>
        <w:spacing w:line="360" w:lineRule="auto"/>
        <w:ind w:firstLine="240"/>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w:t>
      </w:r>
      <w:r>
        <w:rPr>
          <w:rFonts w:asciiTheme="minorEastAsia" w:hAnsiTheme="minorEastAsia" w:cs="宋体" w:hint="eastAsia"/>
          <w:color w:val="000000"/>
          <w:kern w:val="0"/>
          <w:sz w:val="24"/>
          <w:szCs w:val="24"/>
        </w:rPr>
        <w:t>服务期限</w:t>
      </w: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年，于</w:t>
      </w:r>
      <w:r>
        <w:rPr>
          <w:rFonts w:ascii="宋体" w:hAnsi="宋体" w:cs="宋体" w:hint="eastAsia"/>
          <w:color w:val="000000"/>
          <w:spacing w:val="6"/>
          <w:sz w:val="24"/>
        </w:rPr>
        <w:t>每年年末支付当年物业管理费用。</w:t>
      </w:r>
    </w:p>
    <w:p w:rsidR="00F155EE" w:rsidRDefault="0083485B">
      <w:pPr>
        <w:pStyle w:val="a0"/>
        <w:spacing w:line="360" w:lineRule="auto"/>
        <w:ind w:firstLineChars="0" w:firstLine="0"/>
        <w:rPr>
          <w:rFonts w:asciiTheme="minorEastAsia" w:hAnsiTheme="minorEastAsia" w:cs="仿宋_GB2312"/>
          <w:color w:val="000000"/>
          <w:shd w:val="clear" w:color="auto" w:fill="FFFFFF"/>
        </w:rPr>
      </w:pPr>
      <w:r>
        <w:rPr>
          <w:rFonts w:asciiTheme="minorEastAsia" w:hAnsiTheme="minorEastAsia" w:cs="宋体" w:hint="eastAsia"/>
          <w:b/>
          <w:color w:val="000000"/>
          <w:kern w:val="0"/>
          <w:sz w:val="24"/>
          <w:szCs w:val="24"/>
        </w:rPr>
        <w:t>八</w:t>
      </w:r>
      <w:r>
        <w:rPr>
          <w:rFonts w:asciiTheme="minorEastAsia" w:hAnsiTheme="minorEastAsia" w:cs="宋体" w:hint="eastAsia"/>
          <w:b/>
          <w:color w:val="000000"/>
          <w:kern w:val="0"/>
          <w:sz w:val="24"/>
          <w:szCs w:val="24"/>
        </w:rPr>
        <w:t>、资格审查与评标办法、评标标准</w:t>
      </w:r>
    </w:p>
    <w:p w:rsidR="00F155EE" w:rsidRDefault="0083485B">
      <w:pPr>
        <w:pStyle w:val="a5"/>
        <w:spacing w:line="440" w:lineRule="exact"/>
        <w:ind w:firstLineChars="200" w:firstLine="482"/>
        <w:contextualSpacing/>
        <w:rPr>
          <w:rFonts w:ascii="宋体" w:hAnsi="宋体" w:cs="仿宋_GB2312"/>
        </w:rPr>
      </w:pPr>
      <w:r>
        <w:rPr>
          <w:rFonts w:ascii="宋体" w:hAnsi="宋体" w:cs="仿宋_GB2312" w:hint="eastAsia"/>
          <w:b/>
          <w:lang w:val="zh-CN"/>
        </w:rPr>
        <w:t>（一）、评分方法</w:t>
      </w:r>
    </w:p>
    <w:p w:rsidR="00F155EE" w:rsidRDefault="0083485B">
      <w:pPr>
        <w:pStyle w:val="a5"/>
        <w:spacing w:line="440" w:lineRule="exact"/>
        <w:ind w:firstLineChars="200" w:firstLine="480"/>
        <w:contextualSpacing/>
        <w:rPr>
          <w:rFonts w:ascii="宋体" w:hAnsi="宋体" w:cs="仿宋_GB2312"/>
          <w:lang w:val="zh-CN"/>
        </w:rPr>
      </w:pPr>
      <w:r>
        <w:rPr>
          <w:rFonts w:ascii="宋体" w:hAnsi="宋体" w:cs="仿宋_GB2312" w:hint="eastAsia"/>
          <w:lang w:val="zh-CN"/>
        </w:rPr>
        <w:t>本项目采用综合评分法。</w:t>
      </w:r>
    </w:p>
    <w:p w:rsidR="00F155EE" w:rsidRDefault="0083485B">
      <w:pPr>
        <w:pStyle w:val="a5"/>
        <w:spacing w:line="440" w:lineRule="exact"/>
        <w:ind w:firstLineChars="200" w:firstLine="482"/>
        <w:contextualSpacing/>
        <w:rPr>
          <w:rFonts w:ascii="宋体" w:hAnsi="宋体" w:cs="仿宋_GB2312"/>
          <w:b/>
          <w:lang w:val="zh-CN"/>
        </w:rPr>
      </w:pPr>
      <w:r>
        <w:rPr>
          <w:rFonts w:ascii="宋体" w:hAnsi="宋体" w:cs="仿宋_GB2312" w:hint="eastAsia"/>
          <w:b/>
          <w:lang w:val="zh-CN"/>
        </w:rPr>
        <w:t>（二）、评标标准</w:t>
      </w:r>
    </w:p>
    <w:p w:rsidR="00F155EE" w:rsidRDefault="00F155EE">
      <w:pPr>
        <w:pStyle w:val="a6"/>
        <w:spacing w:line="360" w:lineRule="auto"/>
        <w:ind w:firstLineChars="200" w:firstLine="480"/>
        <w:rPr>
          <w:rFonts w:asciiTheme="minorEastAsia" w:eastAsiaTheme="minorEastAsia" w:hAnsiTheme="minorEastAsia" w:cs="仿宋_GB2312"/>
          <w:color w:val="000000"/>
          <w:shd w:val="clear" w:color="auto" w:fill="FFFFFF"/>
        </w:rPr>
      </w:pPr>
    </w:p>
    <w:p w:rsidR="00F155EE" w:rsidRDefault="0083485B">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155EE" w:rsidRPr="003916D6">
        <w:trPr>
          <w:trHeight w:val="900"/>
          <w:jc w:val="center"/>
        </w:trPr>
        <w:tc>
          <w:tcPr>
            <w:tcW w:w="1762" w:type="dxa"/>
            <w:vAlign w:val="center"/>
          </w:tcPr>
          <w:p w:rsidR="00F155EE" w:rsidRPr="003916D6" w:rsidRDefault="0083485B">
            <w:pPr>
              <w:spacing w:line="360" w:lineRule="auto"/>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分值构成</w:t>
            </w:r>
          </w:p>
          <w:p w:rsidR="00F155EE" w:rsidRPr="003916D6" w:rsidRDefault="0083485B">
            <w:pPr>
              <w:spacing w:line="360" w:lineRule="auto"/>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w:t>
            </w:r>
            <w:r w:rsidRPr="003916D6">
              <w:rPr>
                <w:rFonts w:asciiTheme="minorEastAsia" w:hAnsiTheme="minorEastAsia" w:hint="eastAsia"/>
                <w:color w:val="000000" w:themeColor="text1"/>
                <w:sz w:val="24"/>
                <w:szCs w:val="24"/>
              </w:rPr>
              <w:t>总分</w:t>
            </w:r>
            <w:r w:rsidRPr="003916D6">
              <w:rPr>
                <w:rFonts w:asciiTheme="minorEastAsia" w:hAnsiTheme="minorEastAsia" w:hint="eastAsia"/>
                <w:color w:val="000000" w:themeColor="text1"/>
                <w:sz w:val="24"/>
                <w:szCs w:val="24"/>
              </w:rPr>
              <w:t>100</w:t>
            </w:r>
            <w:r w:rsidRPr="003916D6">
              <w:rPr>
                <w:rFonts w:asciiTheme="minorEastAsia" w:hAnsiTheme="minorEastAsia" w:hint="eastAsia"/>
                <w:color w:val="000000" w:themeColor="text1"/>
                <w:sz w:val="24"/>
                <w:szCs w:val="24"/>
              </w:rPr>
              <w:t>分</w:t>
            </w:r>
            <w:r w:rsidRPr="003916D6">
              <w:rPr>
                <w:rFonts w:asciiTheme="minorEastAsia" w:hAnsiTheme="minorEastAsia" w:hint="eastAsia"/>
                <w:color w:val="000000" w:themeColor="text1"/>
                <w:sz w:val="24"/>
                <w:szCs w:val="24"/>
              </w:rPr>
              <w:t>)</w:t>
            </w:r>
          </w:p>
        </w:tc>
        <w:tc>
          <w:tcPr>
            <w:tcW w:w="7204" w:type="dxa"/>
            <w:gridSpan w:val="2"/>
            <w:vAlign w:val="center"/>
          </w:tcPr>
          <w:p w:rsidR="00F155EE" w:rsidRPr="003916D6" w:rsidRDefault="0083485B">
            <w:pPr>
              <w:spacing w:line="360" w:lineRule="auto"/>
              <w:ind w:firstLineChars="200" w:firstLine="480"/>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价格分值：</w:t>
            </w:r>
            <w:r w:rsidRPr="003916D6">
              <w:rPr>
                <w:rFonts w:asciiTheme="minorEastAsia" w:hAnsiTheme="minorEastAsia" w:hint="eastAsia"/>
                <w:color w:val="000000" w:themeColor="text1"/>
                <w:sz w:val="24"/>
                <w:szCs w:val="24"/>
                <w:u w:val="single"/>
              </w:rPr>
              <w:t>30</w:t>
            </w:r>
            <w:r w:rsidRPr="003916D6">
              <w:rPr>
                <w:rFonts w:asciiTheme="minorEastAsia" w:hAnsiTheme="minorEastAsia" w:hint="eastAsia"/>
                <w:color w:val="000000" w:themeColor="text1"/>
                <w:sz w:val="24"/>
                <w:szCs w:val="24"/>
              </w:rPr>
              <w:t>分</w:t>
            </w:r>
          </w:p>
          <w:p w:rsidR="00F155EE" w:rsidRPr="003916D6" w:rsidRDefault="0083485B">
            <w:pPr>
              <w:spacing w:line="360" w:lineRule="auto"/>
              <w:ind w:firstLineChars="200" w:firstLine="480"/>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商务部分：</w:t>
            </w:r>
            <w:r w:rsidRPr="003916D6">
              <w:rPr>
                <w:rFonts w:asciiTheme="minorEastAsia" w:hAnsiTheme="minorEastAsia" w:hint="eastAsia"/>
                <w:color w:val="000000" w:themeColor="text1"/>
                <w:sz w:val="24"/>
                <w:szCs w:val="24"/>
                <w:u w:val="single"/>
              </w:rPr>
              <w:t>20</w:t>
            </w:r>
            <w:r w:rsidRPr="003916D6">
              <w:rPr>
                <w:rFonts w:asciiTheme="minorEastAsia" w:hAnsiTheme="minorEastAsia" w:hint="eastAsia"/>
                <w:color w:val="000000" w:themeColor="text1"/>
                <w:sz w:val="24"/>
                <w:szCs w:val="24"/>
              </w:rPr>
              <w:t>分</w:t>
            </w:r>
          </w:p>
          <w:p w:rsidR="00F155EE" w:rsidRPr="003916D6" w:rsidRDefault="0083485B">
            <w:pPr>
              <w:spacing w:line="360" w:lineRule="auto"/>
              <w:ind w:firstLineChars="200" w:firstLine="480"/>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技术部分：</w:t>
            </w:r>
            <w:r w:rsidRPr="003916D6">
              <w:rPr>
                <w:rFonts w:asciiTheme="minorEastAsia" w:hAnsiTheme="minorEastAsia" w:hint="eastAsia"/>
                <w:color w:val="000000" w:themeColor="text1"/>
                <w:sz w:val="24"/>
                <w:szCs w:val="24"/>
                <w:u w:val="single"/>
              </w:rPr>
              <w:t>50</w:t>
            </w:r>
            <w:r w:rsidRPr="003916D6">
              <w:rPr>
                <w:rFonts w:asciiTheme="minorEastAsia" w:hAnsiTheme="minorEastAsia" w:hint="eastAsia"/>
                <w:color w:val="000000" w:themeColor="text1"/>
                <w:sz w:val="24"/>
                <w:szCs w:val="24"/>
              </w:rPr>
              <w:t>分</w:t>
            </w:r>
          </w:p>
        </w:tc>
      </w:tr>
      <w:tr w:rsidR="00F155EE" w:rsidRPr="003916D6">
        <w:trPr>
          <w:trHeight w:val="567"/>
          <w:jc w:val="center"/>
        </w:trPr>
        <w:tc>
          <w:tcPr>
            <w:tcW w:w="8966" w:type="dxa"/>
            <w:gridSpan w:val="3"/>
            <w:tcBorders>
              <w:bottom w:val="single" w:sz="4" w:space="0" w:color="auto"/>
            </w:tcBorders>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价格部分（满分</w:t>
            </w:r>
            <w:r w:rsidRPr="003916D6">
              <w:rPr>
                <w:rFonts w:asciiTheme="minorEastAsia" w:hAnsiTheme="minorEastAsia" w:hint="eastAsia"/>
                <w:b/>
                <w:color w:val="000000" w:themeColor="text1"/>
                <w:sz w:val="24"/>
                <w:szCs w:val="24"/>
                <w:u w:val="single"/>
              </w:rPr>
              <w:t>30</w:t>
            </w:r>
            <w:r w:rsidRPr="003916D6">
              <w:rPr>
                <w:rFonts w:asciiTheme="minorEastAsia" w:hAnsiTheme="minorEastAsia" w:hint="eastAsia"/>
                <w:b/>
                <w:color w:val="000000" w:themeColor="text1"/>
                <w:sz w:val="24"/>
                <w:szCs w:val="24"/>
              </w:rPr>
              <w:t>分）</w:t>
            </w:r>
          </w:p>
        </w:tc>
      </w:tr>
      <w:tr w:rsidR="00F155EE" w:rsidRPr="003916D6">
        <w:trPr>
          <w:trHeight w:val="567"/>
          <w:jc w:val="center"/>
        </w:trPr>
        <w:tc>
          <w:tcPr>
            <w:tcW w:w="1762" w:type="dxa"/>
            <w:tcBorders>
              <w:top w:val="single" w:sz="4" w:space="0" w:color="auto"/>
            </w:tcBorders>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评分因素</w:t>
            </w:r>
          </w:p>
        </w:tc>
        <w:tc>
          <w:tcPr>
            <w:tcW w:w="6237" w:type="dxa"/>
            <w:tcBorders>
              <w:top w:val="single" w:sz="4" w:space="0" w:color="auto"/>
            </w:tcBorders>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评标标准</w:t>
            </w:r>
          </w:p>
        </w:tc>
        <w:tc>
          <w:tcPr>
            <w:tcW w:w="967" w:type="dxa"/>
            <w:tcBorders>
              <w:top w:val="single" w:sz="4" w:space="0" w:color="auto"/>
            </w:tcBorders>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分值</w:t>
            </w:r>
          </w:p>
        </w:tc>
      </w:tr>
      <w:tr w:rsidR="00F155EE" w:rsidRPr="003916D6">
        <w:trPr>
          <w:trHeight w:val="1519"/>
          <w:jc w:val="center"/>
        </w:trPr>
        <w:tc>
          <w:tcPr>
            <w:tcW w:w="1762" w:type="dxa"/>
            <w:tcBorders>
              <w:top w:val="single" w:sz="4" w:space="0" w:color="auto"/>
            </w:tcBorders>
            <w:vAlign w:val="center"/>
          </w:tcPr>
          <w:p w:rsidR="00F155EE" w:rsidRPr="003916D6" w:rsidRDefault="0083485B">
            <w:pPr>
              <w:spacing w:line="360" w:lineRule="auto"/>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投标报价</w:t>
            </w:r>
          </w:p>
          <w:p w:rsidR="00F155EE" w:rsidRPr="003916D6" w:rsidRDefault="0083485B">
            <w:pPr>
              <w:spacing w:line="360" w:lineRule="auto"/>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评分标准</w:t>
            </w:r>
          </w:p>
        </w:tc>
        <w:tc>
          <w:tcPr>
            <w:tcW w:w="6237" w:type="dxa"/>
            <w:tcBorders>
              <w:top w:val="single" w:sz="4" w:space="0" w:color="auto"/>
            </w:tcBorders>
            <w:vAlign w:val="center"/>
          </w:tcPr>
          <w:p w:rsidR="00F155EE" w:rsidRPr="003916D6" w:rsidRDefault="0083485B">
            <w:pPr>
              <w:spacing w:line="360" w:lineRule="auto"/>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评标基准价：满足招标文件要求的有效投标报价中，最低的投标报价为评标基准价。</w:t>
            </w:r>
          </w:p>
          <w:p w:rsidR="00F155EE" w:rsidRPr="003916D6" w:rsidRDefault="0083485B">
            <w:pPr>
              <w:spacing w:line="360" w:lineRule="auto"/>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投标报价得分</w:t>
            </w:r>
            <w:r w:rsidRPr="003916D6">
              <w:rPr>
                <w:rFonts w:asciiTheme="minorEastAsia" w:hAnsiTheme="minorEastAsia" w:hint="eastAsia"/>
                <w:color w:val="000000" w:themeColor="text1"/>
                <w:sz w:val="24"/>
                <w:szCs w:val="24"/>
              </w:rPr>
              <w:t>=</w:t>
            </w:r>
            <w:r w:rsidRPr="003916D6">
              <w:rPr>
                <w:rFonts w:asciiTheme="minorEastAsia" w:hAnsiTheme="minorEastAsia" w:hint="eastAsia"/>
                <w:color w:val="000000" w:themeColor="text1"/>
                <w:sz w:val="24"/>
                <w:szCs w:val="24"/>
              </w:rPr>
              <w:t>（评标基准价</w:t>
            </w:r>
            <w:r w:rsidRPr="003916D6">
              <w:rPr>
                <w:rFonts w:asciiTheme="minorEastAsia" w:hAnsiTheme="minorEastAsia" w:hint="eastAsia"/>
                <w:color w:val="000000" w:themeColor="text1"/>
                <w:sz w:val="24"/>
                <w:szCs w:val="24"/>
              </w:rPr>
              <w:t>/</w:t>
            </w:r>
            <w:r w:rsidRPr="003916D6">
              <w:rPr>
                <w:rFonts w:asciiTheme="minorEastAsia" w:hAnsiTheme="minorEastAsia" w:hint="eastAsia"/>
                <w:color w:val="000000" w:themeColor="text1"/>
                <w:sz w:val="24"/>
                <w:szCs w:val="24"/>
              </w:rPr>
              <w:t>投标报价）×</w:t>
            </w:r>
            <w:r w:rsidRPr="003916D6">
              <w:rPr>
                <w:rFonts w:asciiTheme="minorEastAsia" w:hAnsiTheme="minorEastAsia" w:hint="eastAsia"/>
                <w:color w:val="000000" w:themeColor="text1"/>
                <w:sz w:val="24"/>
                <w:szCs w:val="24"/>
                <w:u w:val="single"/>
              </w:rPr>
              <w:t>30</w:t>
            </w:r>
          </w:p>
        </w:tc>
        <w:tc>
          <w:tcPr>
            <w:tcW w:w="967" w:type="dxa"/>
            <w:tcBorders>
              <w:top w:val="single" w:sz="4" w:space="0" w:color="auto"/>
            </w:tcBorders>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30</w:t>
            </w:r>
            <w:r w:rsidRPr="003916D6">
              <w:rPr>
                <w:rFonts w:asciiTheme="minorEastAsia" w:hAnsiTheme="minorEastAsia" w:hint="eastAsia"/>
                <w:color w:val="000000" w:themeColor="text1"/>
                <w:sz w:val="24"/>
                <w:szCs w:val="24"/>
              </w:rPr>
              <w:t>分</w:t>
            </w:r>
          </w:p>
        </w:tc>
      </w:tr>
      <w:tr w:rsidR="00F155EE" w:rsidRPr="003916D6">
        <w:trPr>
          <w:trHeight w:val="567"/>
          <w:jc w:val="center"/>
        </w:trPr>
        <w:tc>
          <w:tcPr>
            <w:tcW w:w="8966" w:type="dxa"/>
            <w:gridSpan w:val="3"/>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商务部分（满分</w:t>
            </w:r>
            <w:r w:rsidRPr="003916D6">
              <w:rPr>
                <w:rFonts w:asciiTheme="minorEastAsia" w:hAnsiTheme="minorEastAsia" w:hint="eastAsia"/>
                <w:b/>
                <w:color w:val="000000" w:themeColor="text1"/>
                <w:sz w:val="24"/>
                <w:szCs w:val="24"/>
                <w:u w:val="single"/>
              </w:rPr>
              <w:t>20</w:t>
            </w:r>
            <w:r w:rsidRPr="003916D6">
              <w:rPr>
                <w:rFonts w:asciiTheme="minorEastAsia" w:hAnsiTheme="minorEastAsia" w:hint="eastAsia"/>
                <w:b/>
                <w:color w:val="000000" w:themeColor="text1"/>
                <w:sz w:val="24"/>
                <w:szCs w:val="24"/>
              </w:rPr>
              <w:t>分）</w:t>
            </w:r>
          </w:p>
        </w:tc>
      </w:tr>
      <w:tr w:rsidR="00F155EE" w:rsidRPr="003916D6">
        <w:trPr>
          <w:trHeight w:val="567"/>
          <w:jc w:val="center"/>
        </w:trPr>
        <w:tc>
          <w:tcPr>
            <w:tcW w:w="1762" w:type="dxa"/>
            <w:tcBorders>
              <w:bottom w:val="single" w:sz="4" w:space="0" w:color="auto"/>
            </w:tcBorders>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评分因素</w:t>
            </w:r>
          </w:p>
        </w:tc>
        <w:tc>
          <w:tcPr>
            <w:tcW w:w="6237" w:type="dxa"/>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评标标准</w:t>
            </w:r>
          </w:p>
        </w:tc>
        <w:tc>
          <w:tcPr>
            <w:tcW w:w="967" w:type="dxa"/>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分值</w:t>
            </w:r>
          </w:p>
        </w:tc>
      </w:tr>
      <w:tr w:rsidR="00F155EE" w:rsidRPr="003916D6">
        <w:trPr>
          <w:trHeight w:val="567"/>
          <w:jc w:val="center"/>
        </w:trPr>
        <w:tc>
          <w:tcPr>
            <w:tcW w:w="1762" w:type="dxa"/>
            <w:vAlign w:val="center"/>
          </w:tcPr>
          <w:p w:rsidR="00F155EE" w:rsidRPr="003916D6" w:rsidRDefault="0083485B">
            <w:pPr>
              <w:spacing w:line="360" w:lineRule="exact"/>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信誉</w:t>
            </w:r>
          </w:p>
        </w:tc>
        <w:tc>
          <w:tcPr>
            <w:tcW w:w="6237" w:type="dxa"/>
            <w:vAlign w:val="center"/>
          </w:tcPr>
          <w:p w:rsidR="00F155EE" w:rsidRPr="003916D6" w:rsidRDefault="0083485B">
            <w:pPr>
              <w:spacing w:line="360" w:lineRule="auto"/>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1</w:t>
            </w:r>
            <w:r w:rsidRPr="003916D6">
              <w:rPr>
                <w:rFonts w:asciiTheme="minorEastAsia" w:hAnsiTheme="minorEastAsia" w:hint="eastAsia"/>
                <w:color w:val="000000" w:themeColor="text1"/>
                <w:sz w:val="24"/>
                <w:szCs w:val="24"/>
              </w:rPr>
              <w:t>、投标人提供工商企业信用信息公示报告【国家企业信用信息公示系统</w:t>
            </w:r>
            <w:r w:rsidRPr="003916D6">
              <w:rPr>
                <w:rFonts w:asciiTheme="minorEastAsia" w:hAnsiTheme="minorEastAsia" w:hint="eastAsia"/>
                <w:color w:val="000000" w:themeColor="text1"/>
                <w:sz w:val="24"/>
                <w:szCs w:val="24"/>
              </w:rPr>
              <w:t>http//www.gsxt.gov.cn</w:t>
            </w:r>
            <w:r w:rsidRPr="003916D6">
              <w:rPr>
                <w:rFonts w:asciiTheme="minorEastAsia" w:hAnsiTheme="minorEastAsia" w:hint="eastAsia"/>
                <w:color w:val="000000" w:themeColor="text1"/>
                <w:sz w:val="24"/>
                <w:szCs w:val="24"/>
              </w:rPr>
              <w:t>包括基础信息、行政许可信息、行政处罚信息、列入经营异常名录信息、列入严重违法失信企业名单（黑名单）信息】，未提供或有不良信息者不得分，满分</w:t>
            </w:r>
            <w:r w:rsidRPr="003916D6">
              <w:rPr>
                <w:rFonts w:asciiTheme="minorEastAsia" w:hAnsiTheme="minorEastAsia" w:hint="eastAsia"/>
                <w:color w:val="000000" w:themeColor="text1"/>
                <w:sz w:val="24"/>
                <w:szCs w:val="24"/>
              </w:rPr>
              <w:t>1</w:t>
            </w:r>
            <w:r w:rsidRPr="003916D6">
              <w:rPr>
                <w:rFonts w:asciiTheme="minorEastAsia" w:hAnsiTheme="minorEastAsia" w:hint="eastAsia"/>
                <w:color w:val="000000" w:themeColor="text1"/>
                <w:sz w:val="24"/>
                <w:szCs w:val="24"/>
              </w:rPr>
              <w:t>分。</w:t>
            </w:r>
          </w:p>
          <w:p w:rsidR="00F155EE" w:rsidRPr="003916D6" w:rsidRDefault="0083485B">
            <w:pPr>
              <w:spacing w:line="360" w:lineRule="auto"/>
              <w:rPr>
                <w:rFonts w:asciiTheme="minorEastAsia" w:hAnsiTheme="minorEastAsia" w:cs="Times New Roman"/>
                <w:b/>
                <w:i/>
                <w:color w:val="000000" w:themeColor="text1"/>
                <w:kern w:val="0"/>
                <w:sz w:val="24"/>
                <w:szCs w:val="24"/>
              </w:rPr>
            </w:pPr>
            <w:r w:rsidRPr="003916D6">
              <w:rPr>
                <w:rFonts w:asciiTheme="minorEastAsia" w:hAnsiTheme="minorEastAsia" w:hint="eastAsia"/>
                <w:color w:val="000000" w:themeColor="text1"/>
                <w:sz w:val="24"/>
                <w:szCs w:val="24"/>
              </w:rPr>
              <w:t>2</w:t>
            </w:r>
            <w:r w:rsidRPr="003916D6">
              <w:rPr>
                <w:rFonts w:asciiTheme="minorEastAsia" w:hAnsiTheme="minorEastAsia" w:hint="eastAsia"/>
                <w:color w:val="000000" w:themeColor="text1"/>
                <w:sz w:val="24"/>
                <w:szCs w:val="24"/>
              </w:rPr>
              <w:t>、投标人提供企业所在地税务主管部门出具的纳税情况证明等信用情况（加盖企业所在地税务主管部门公章），无不良信息者每项</w:t>
            </w:r>
            <w:r w:rsidRPr="003916D6">
              <w:rPr>
                <w:rFonts w:asciiTheme="minorEastAsia" w:hAnsiTheme="minorEastAsia" w:hint="eastAsia"/>
                <w:color w:val="000000" w:themeColor="text1"/>
                <w:sz w:val="24"/>
                <w:szCs w:val="24"/>
              </w:rPr>
              <w:t>1</w:t>
            </w:r>
            <w:r w:rsidRPr="003916D6">
              <w:rPr>
                <w:rFonts w:asciiTheme="minorEastAsia" w:hAnsiTheme="minorEastAsia" w:hint="eastAsia"/>
                <w:color w:val="000000" w:themeColor="text1"/>
                <w:sz w:val="24"/>
                <w:szCs w:val="24"/>
              </w:rPr>
              <w:t>分，未提供或有不良信息者不得分，满分</w:t>
            </w:r>
            <w:r w:rsidRPr="003916D6">
              <w:rPr>
                <w:rFonts w:asciiTheme="minorEastAsia" w:hAnsiTheme="minorEastAsia" w:hint="eastAsia"/>
                <w:color w:val="000000" w:themeColor="text1"/>
                <w:sz w:val="24"/>
                <w:szCs w:val="24"/>
              </w:rPr>
              <w:t>1</w:t>
            </w:r>
            <w:r w:rsidRPr="003916D6">
              <w:rPr>
                <w:rFonts w:asciiTheme="minorEastAsia" w:hAnsiTheme="minorEastAsia" w:hint="eastAsia"/>
                <w:color w:val="000000" w:themeColor="text1"/>
                <w:sz w:val="24"/>
                <w:szCs w:val="24"/>
              </w:rPr>
              <w:t>分。</w:t>
            </w:r>
          </w:p>
        </w:tc>
        <w:tc>
          <w:tcPr>
            <w:tcW w:w="967" w:type="dxa"/>
            <w:vAlign w:val="center"/>
          </w:tcPr>
          <w:p w:rsidR="00F155EE" w:rsidRPr="003916D6" w:rsidRDefault="0083485B">
            <w:pPr>
              <w:jc w:val="center"/>
              <w:rPr>
                <w:rFonts w:ascii="仿宋" w:eastAsia="仿宋" w:hAnsi="仿宋"/>
                <w:color w:val="000000" w:themeColor="text1"/>
                <w:sz w:val="28"/>
                <w:szCs w:val="28"/>
              </w:rPr>
            </w:pPr>
            <w:r w:rsidRPr="003916D6">
              <w:rPr>
                <w:rFonts w:ascii="仿宋" w:eastAsia="仿宋" w:hAnsi="仿宋" w:hint="eastAsia"/>
                <w:color w:val="000000" w:themeColor="text1"/>
                <w:sz w:val="24"/>
                <w:szCs w:val="24"/>
              </w:rPr>
              <w:t>2</w:t>
            </w:r>
            <w:r w:rsidRPr="003916D6">
              <w:rPr>
                <w:rFonts w:ascii="仿宋" w:eastAsia="仿宋" w:hAnsi="仿宋" w:hint="eastAsia"/>
                <w:color w:val="000000" w:themeColor="text1"/>
                <w:sz w:val="24"/>
                <w:szCs w:val="24"/>
              </w:rPr>
              <w:t>分</w:t>
            </w:r>
          </w:p>
        </w:tc>
      </w:tr>
      <w:tr w:rsidR="00F155EE" w:rsidRPr="003916D6">
        <w:trPr>
          <w:trHeight w:val="567"/>
          <w:jc w:val="center"/>
        </w:trPr>
        <w:tc>
          <w:tcPr>
            <w:tcW w:w="1762" w:type="dxa"/>
            <w:vAlign w:val="center"/>
          </w:tcPr>
          <w:p w:rsidR="00F155EE" w:rsidRPr="003916D6" w:rsidRDefault="0083485B">
            <w:pPr>
              <w:spacing w:line="360" w:lineRule="exact"/>
              <w:jc w:val="center"/>
              <w:rPr>
                <w:rFonts w:ascii="仿宋" w:eastAsia="仿宋" w:hAnsi="仿宋"/>
                <w:color w:val="000000" w:themeColor="text1"/>
                <w:sz w:val="28"/>
                <w:szCs w:val="28"/>
              </w:rPr>
            </w:pPr>
            <w:r w:rsidRPr="003916D6">
              <w:rPr>
                <w:rFonts w:asciiTheme="minorEastAsia" w:hAnsiTheme="minorEastAsia" w:hint="eastAsia"/>
                <w:color w:val="000000" w:themeColor="text1"/>
                <w:sz w:val="24"/>
                <w:szCs w:val="24"/>
              </w:rPr>
              <w:t>企业</w:t>
            </w:r>
            <w:r w:rsidRPr="003916D6">
              <w:rPr>
                <w:rFonts w:asciiTheme="minorEastAsia" w:hAnsiTheme="minorEastAsia" w:hint="eastAsia"/>
                <w:color w:val="000000" w:themeColor="text1"/>
                <w:sz w:val="24"/>
                <w:szCs w:val="24"/>
              </w:rPr>
              <w:t>业绩</w:t>
            </w:r>
          </w:p>
        </w:tc>
        <w:tc>
          <w:tcPr>
            <w:tcW w:w="6237" w:type="dxa"/>
            <w:vAlign w:val="center"/>
          </w:tcPr>
          <w:p w:rsidR="00F155EE" w:rsidRPr="003916D6" w:rsidRDefault="0083485B" w:rsidP="008D13ED">
            <w:pPr>
              <w:snapToGrid w:val="0"/>
              <w:spacing w:line="360" w:lineRule="auto"/>
              <w:rPr>
                <w:rFonts w:ascii="仿宋" w:eastAsia="仿宋" w:hAnsi="仿宋"/>
                <w:b/>
                <w:color w:val="000000" w:themeColor="text1"/>
                <w:sz w:val="24"/>
                <w:szCs w:val="24"/>
              </w:rPr>
            </w:pPr>
            <w:r w:rsidRPr="003916D6">
              <w:rPr>
                <w:rFonts w:asciiTheme="minorEastAsia" w:hAnsiTheme="minorEastAsia" w:hint="eastAsia"/>
                <w:color w:val="000000" w:themeColor="text1"/>
                <w:sz w:val="24"/>
                <w:szCs w:val="24"/>
              </w:rPr>
              <w:t>投标人</w:t>
            </w:r>
            <w:r w:rsidRPr="003916D6">
              <w:rPr>
                <w:rFonts w:asciiTheme="minorEastAsia" w:hAnsiTheme="minorEastAsia" w:hint="eastAsia"/>
                <w:color w:val="000000" w:themeColor="text1"/>
                <w:sz w:val="24"/>
                <w:szCs w:val="24"/>
              </w:rPr>
              <w:t>2014</w:t>
            </w:r>
            <w:r w:rsidRPr="003916D6">
              <w:rPr>
                <w:rFonts w:asciiTheme="minorEastAsia" w:hAnsiTheme="minorEastAsia" w:hint="eastAsia"/>
                <w:color w:val="000000" w:themeColor="text1"/>
                <w:sz w:val="24"/>
                <w:szCs w:val="24"/>
              </w:rPr>
              <w:t>年以来具有类似项目</w:t>
            </w:r>
            <w:r w:rsidRPr="003916D6">
              <w:rPr>
                <w:rFonts w:asciiTheme="minorEastAsia" w:hAnsiTheme="minorEastAsia" w:hint="eastAsia"/>
                <w:color w:val="000000" w:themeColor="text1"/>
                <w:sz w:val="24"/>
                <w:szCs w:val="24"/>
              </w:rPr>
              <w:t>业绩，每份</w:t>
            </w:r>
            <w:r w:rsidRPr="003916D6">
              <w:rPr>
                <w:rFonts w:asciiTheme="minorEastAsia" w:hAnsiTheme="minorEastAsia" w:hint="eastAsia"/>
                <w:color w:val="000000" w:themeColor="text1"/>
                <w:sz w:val="24"/>
                <w:szCs w:val="24"/>
              </w:rPr>
              <w:t>4</w:t>
            </w:r>
            <w:r w:rsidRPr="003916D6">
              <w:rPr>
                <w:rFonts w:asciiTheme="minorEastAsia" w:hAnsiTheme="minorEastAsia" w:hint="eastAsia"/>
                <w:color w:val="000000" w:themeColor="text1"/>
                <w:sz w:val="24"/>
                <w:szCs w:val="24"/>
              </w:rPr>
              <w:t>分，满分</w:t>
            </w:r>
            <w:r w:rsidRPr="003916D6">
              <w:rPr>
                <w:rFonts w:asciiTheme="minorEastAsia" w:hAnsiTheme="minorEastAsia" w:hint="eastAsia"/>
                <w:color w:val="000000" w:themeColor="text1"/>
                <w:sz w:val="24"/>
                <w:szCs w:val="24"/>
              </w:rPr>
              <w:t>1</w:t>
            </w:r>
            <w:r w:rsidRPr="003916D6">
              <w:rPr>
                <w:rFonts w:asciiTheme="minorEastAsia" w:hAnsiTheme="minorEastAsia" w:hint="eastAsia"/>
                <w:color w:val="000000" w:themeColor="text1"/>
                <w:sz w:val="24"/>
                <w:szCs w:val="24"/>
              </w:rPr>
              <w:t>2</w:t>
            </w:r>
            <w:r w:rsidRPr="003916D6">
              <w:rPr>
                <w:rFonts w:asciiTheme="minorEastAsia" w:hAnsiTheme="minorEastAsia" w:hint="eastAsia"/>
                <w:color w:val="000000" w:themeColor="text1"/>
                <w:sz w:val="24"/>
                <w:szCs w:val="24"/>
              </w:rPr>
              <w:t>分。</w:t>
            </w:r>
            <w:r w:rsidRPr="003916D6">
              <w:rPr>
                <w:rFonts w:asciiTheme="minorEastAsia" w:hAnsiTheme="minorEastAsia" w:hint="eastAsia"/>
                <w:b/>
                <w:bCs/>
                <w:color w:val="000000" w:themeColor="text1"/>
                <w:sz w:val="24"/>
                <w:szCs w:val="24"/>
              </w:rPr>
              <w:t>（</w:t>
            </w:r>
            <w:r w:rsidRPr="003916D6">
              <w:rPr>
                <w:rFonts w:asciiTheme="minorEastAsia" w:hAnsiTheme="minorEastAsia" w:hint="eastAsia"/>
                <w:b/>
                <w:bCs/>
                <w:color w:val="000000" w:themeColor="text1"/>
                <w:sz w:val="24"/>
                <w:szCs w:val="24"/>
              </w:rPr>
              <w:t>备注：一标段：类似项目业绩指单项合同金额在</w:t>
            </w:r>
            <w:r w:rsidRPr="003916D6">
              <w:rPr>
                <w:rFonts w:asciiTheme="minorEastAsia" w:hAnsiTheme="minorEastAsia" w:hint="eastAsia"/>
                <w:b/>
                <w:bCs/>
                <w:color w:val="000000" w:themeColor="text1"/>
                <w:sz w:val="24"/>
                <w:szCs w:val="24"/>
              </w:rPr>
              <w:t>300</w:t>
            </w:r>
            <w:r w:rsidRPr="003916D6">
              <w:rPr>
                <w:rFonts w:asciiTheme="minorEastAsia" w:hAnsiTheme="minorEastAsia" w:hint="eastAsia"/>
                <w:b/>
                <w:bCs/>
                <w:color w:val="000000" w:themeColor="text1"/>
                <w:sz w:val="24"/>
                <w:szCs w:val="24"/>
              </w:rPr>
              <w:t>万元（含）以上的</w:t>
            </w:r>
            <w:r w:rsidRPr="003916D6">
              <w:rPr>
                <w:rFonts w:asciiTheme="minorEastAsia" w:hAnsiTheme="minorEastAsia" w:hint="eastAsia"/>
                <w:b/>
                <w:bCs/>
                <w:color w:val="000000" w:themeColor="text1"/>
                <w:sz w:val="24"/>
                <w:szCs w:val="24"/>
              </w:rPr>
              <w:t>项目</w:t>
            </w:r>
            <w:r w:rsidRPr="003916D6">
              <w:rPr>
                <w:rFonts w:asciiTheme="minorEastAsia" w:hAnsiTheme="minorEastAsia" w:hint="eastAsia"/>
                <w:b/>
                <w:bCs/>
                <w:color w:val="000000" w:themeColor="text1"/>
                <w:sz w:val="24"/>
                <w:szCs w:val="24"/>
              </w:rPr>
              <w:t>；</w:t>
            </w:r>
            <w:r w:rsidRPr="003916D6">
              <w:rPr>
                <w:rFonts w:asciiTheme="minorEastAsia" w:hAnsiTheme="minorEastAsia" w:hint="eastAsia"/>
                <w:b/>
                <w:bCs/>
                <w:color w:val="000000" w:themeColor="text1"/>
                <w:sz w:val="24"/>
                <w:szCs w:val="24"/>
              </w:rPr>
              <w:t>二标段：类似项目业绩指单项合同金额在</w:t>
            </w:r>
            <w:r w:rsidRPr="003916D6">
              <w:rPr>
                <w:rFonts w:asciiTheme="minorEastAsia" w:hAnsiTheme="minorEastAsia" w:hint="eastAsia"/>
                <w:b/>
                <w:bCs/>
                <w:color w:val="000000" w:themeColor="text1"/>
                <w:sz w:val="24"/>
                <w:szCs w:val="24"/>
              </w:rPr>
              <w:t>100</w:t>
            </w:r>
            <w:r w:rsidRPr="003916D6">
              <w:rPr>
                <w:rFonts w:asciiTheme="minorEastAsia" w:hAnsiTheme="minorEastAsia" w:hint="eastAsia"/>
                <w:b/>
                <w:bCs/>
                <w:color w:val="000000" w:themeColor="text1"/>
                <w:sz w:val="24"/>
                <w:szCs w:val="24"/>
              </w:rPr>
              <w:t>万元（含）以上</w:t>
            </w:r>
            <w:r w:rsidR="008D13ED" w:rsidRPr="003916D6">
              <w:rPr>
                <w:rFonts w:asciiTheme="minorEastAsia" w:hAnsiTheme="minorEastAsia" w:hint="eastAsia"/>
                <w:b/>
                <w:bCs/>
                <w:color w:val="000000" w:themeColor="text1"/>
                <w:sz w:val="24"/>
                <w:szCs w:val="24"/>
              </w:rPr>
              <w:t>的</w:t>
            </w:r>
            <w:r w:rsidRPr="003916D6">
              <w:rPr>
                <w:rFonts w:asciiTheme="minorEastAsia" w:hAnsiTheme="minorEastAsia" w:hint="eastAsia"/>
                <w:b/>
                <w:bCs/>
                <w:color w:val="000000" w:themeColor="text1"/>
                <w:sz w:val="24"/>
                <w:szCs w:val="24"/>
              </w:rPr>
              <w:t>项目；以合同或中标通知书原件为准）</w:t>
            </w:r>
          </w:p>
        </w:tc>
        <w:tc>
          <w:tcPr>
            <w:tcW w:w="967" w:type="dxa"/>
            <w:vAlign w:val="center"/>
          </w:tcPr>
          <w:p w:rsidR="00F155EE" w:rsidRPr="003916D6" w:rsidRDefault="0083485B">
            <w:pPr>
              <w:jc w:val="center"/>
              <w:rPr>
                <w:rFonts w:ascii="仿宋" w:eastAsia="仿宋" w:hAnsi="仿宋"/>
                <w:color w:val="000000" w:themeColor="text1"/>
                <w:sz w:val="28"/>
                <w:szCs w:val="28"/>
              </w:rPr>
            </w:pPr>
            <w:r w:rsidRPr="003916D6">
              <w:rPr>
                <w:rFonts w:ascii="仿宋" w:eastAsia="仿宋" w:hAnsi="仿宋" w:hint="eastAsia"/>
                <w:color w:val="000000" w:themeColor="text1"/>
                <w:sz w:val="24"/>
                <w:szCs w:val="24"/>
              </w:rPr>
              <w:t>12</w:t>
            </w:r>
            <w:r w:rsidRPr="003916D6">
              <w:rPr>
                <w:rFonts w:ascii="仿宋" w:eastAsia="仿宋" w:hAnsi="仿宋" w:hint="eastAsia"/>
                <w:color w:val="000000" w:themeColor="text1"/>
                <w:sz w:val="24"/>
                <w:szCs w:val="24"/>
              </w:rPr>
              <w:t xml:space="preserve"> </w:t>
            </w:r>
            <w:r w:rsidRPr="003916D6">
              <w:rPr>
                <w:rFonts w:ascii="仿宋" w:eastAsia="仿宋" w:hAnsi="仿宋" w:hint="eastAsia"/>
                <w:color w:val="000000" w:themeColor="text1"/>
                <w:sz w:val="24"/>
                <w:szCs w:val="24"/>
              </w:rPr>
              <w:t>分</w:t>
            </w:r>
          </w:p>
        </w:tc>
      </w:tr>
      <w:tr w:rsidR="00F155EE" w:rsidRPr="003916D6">
        <w:trPr>
          <w:trHeight w:val="1273"/>
          <w:jc w:val="center"/>
        </w:trPr>
        <w:tc>
          <w:tcPr>
            <w:tcW w:w="1762" w:type="dxa"/>
            <w:vAlign w:val="center"/>
          </w:tcPr>
          <w:p w:rsidR="00F155EE" w:rsidRPr="003916D6" w:rsidRDefault="0083485B">
            <w:pPr>
              <w:spacing w:line="360" w:lineRule="exact"/>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企业实力</w:t>
            </w:r>
          </w:p>
        </w:tc>
        <w:tc>
          <w:tcPr>
            <w:tcW w:w="6237" w:type="dxa"/>
            <w:vAlign w:val="center"/>
          </w:tcPr>
          <w:p w:rsidR="00F155EE" w:rsidRPr="003916D6" w:rsidRDefault="0083485B">
            <w:pPr>
              <w:snapToGrid w:val="0"/>
              <w:spacing w:line="360" w:lineRule="auto"/>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投标人提供质量管理体系认证得</w:t>
            </w:r>
            <w:r w:rsidRPr="003916D6">
              <w:rPr>
                <w:rFonts w:asciiTheme="minorEastAsia" w:hAnsiTheme="minorEastAsia" w:hint="eastAsia"/>
                <w:color w:val="000000" w:themeColor="text1"/>
                <w:sz w:val="24"/>
                <w:szCs w:val="24"/>
              </w:rPr>
              <w:t>2</w:t>
            </w:r>
            <w:r w:rsidRPr="003916D6">
              <w:rPr>
                <w:rFonts w:asciiTheme="minorEastAsia" w:hAnsiTheme="minorEastAsia" w:hint="eastAsia"/>
                <w:color w:val="000000" w:themeColor="text1"/>
                <w:sz w:val="24"/>
                <w:szCs w:val="24"/>
              </w:rPr>
              <w:t>分、环境管理体系认证得</w:t>
            </w:r>
            <w:r w:rsidRPr="003916D6">
              <w:rPr>
                <w:rFonts w:asciiTheme="minorEastAsia" w:hAnsiTheme="minorEastAsia" w:hint="eastAsia"/>
                <w:color w:val="000000" w:themeColor="text1"/>
                <w:sz w:val="24"/>
                <w:szCs w:val="24"/>
              </w:rPr>
              <w:t>2</w:t>
            </w:r>
            <w:r w:rsidRPr="003916D6">
              <w:rPr>
                <w:rFonts w:asciiTheme="minorEastAsia" w:hAnsiTheme="minorEastAsia" w:hint="eastAsia"/>
                <w:color w:val="000000" w:themeColor="text1"/>
                <w:sz w:val="24"/>
                <w:szCs w:val="24"/>
              </w:rPr>
              <w:t>分、职业健康安全管理体系认证得</w:t>
            </w:r>
            <w:r w:rsidRPr="003916D6">
              <w:rPr>
                <w:rFonts w:asciiTheme="minorEastAsia" w:hAnsiTheme="minorEastAsia" w:hint="eastAsia"/>
                <w:color w:val="000000" w:themeColor="text1"/>
                <w:sz w:val="24"/>
                <w:szCs w:val="24"/>
              </w:rPr>
              <w:t>2</w:t>
            </w:r>
            <w:r w:rsidRPr="003916D6">
              <w:rPr>
                <w:rFonts w:asciiTheme="minorEastAsia" w:hAnsiTheme="minorEastAsia" w:hint="eastAsia"/>
                <w:color w:val="000000" w:themeColor="text1"/>
                <w:sz w:val="24"/>
                <w:szCs w:val="24"/>
              </w:rPr>
              <w:t>分（以原件为准、未提供原件的不得分）</w:t>
            </w:r>
          </w:p>
        </w:tc>
        <w:tc>
          <w:tcPr>
            <w:tcW w:w="967" w:type="dxa"/>
            <w:vAlign w:val="center"/>
          </w:tcPr>
          <w:p w:rsidR="00F155EE" w:rsidRPr="003916D6" w:rsidRDefault="0083485B">
            <w:pPr>
              <w:jc w:val="center"/>
              <w:rPr>
                <w:rFonts w:ascii="仿宋" w:eastAsia="仿宋" w:hAnsi="仿宋"/>
                <w:color w:val="000000" w:themeColor="text1"/>
                <w:sz w:val="28"/>
                <w:szCs w:val="28"/>
                <w:u w:val="single"/>
              </w:rPr>
            </w:pPr>
            <w:r w:rsidRPr="003916D6">
              <w:rPr>
                <w:rFonts w:ascii="仿宋" w:eastAsia="仿宋" w:hAnsi="仿宋" w:hint="eastAsia"/>
                <w:color w:val="000000" w:themeColor="text1"/>
                <w:sz w:val="24"/>
                <w:szCs w:val="24"/>
                <w:u w:val="single"/>
              </w:rPr>
              <w:t>6</w:t>
            </w:r>
            <w:r w:rsidRPr="003916D6">
              <w:rPr>
                <w:rFonts w:ascii="仿宋" w:eastAsia="仿宋" w:hAnsi="仿宋" w:hint="eastAsia"/>
                <w:color w:val="000000" w:themeColor="text1"/>
                <w:sz w:val="24"/>
                <w:szCs w:val="24"/>
                <w:u w:val="single"/>
              </w:rPr>
              <w:t>分</w:t>
            </w:r>
          </w:p>
        </w:tc>
      </w:tr>
      <w:tr w:rsidR="00F155EE" w:rsidRPr="003916D6">
        <w:trPr>
          <w:trHeight w:val="599"/>
          <w:jc w:val="center"/>
        </w:trPr>
        <w:tc>
          <w:tcPr>
            <w:tcW w:w="8966" w:type="dxa"/>
            <w:gridSpan w:val="3"/>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lastRenderedPageBreak/>
              <w:t>技术部分（满分</w:t>
            </w:r>
            <w:r w:rsidRPr="003916D6">
              <w:rPr>
                <w:rFonts w:asciiTheme="minorEastAsia" w:hAnsiTheme="minorEastAsia" w:hint="eastAsia"/>
                <w:b/>
                <w:color w:val="000000" w:themeColor="text1"/>
                <w:sz w:val="24"/>
                <w:szCs w:val="24"/>
                <w:u w:val="single"/>
              </w:rPr>
              <w:t>50</w:t>
            </w:r>
            <w:r w:rsidRPr="003916D6">
              <w:rPr>
                <w:rFonts w:asciiTheme="minorEastAsia" w:hAnsiTheme="minorEastAsia" w:hint="eastAsia"/>
                <w:b/>
                <w:color w:val="000000" w:themeColor="text1"/>
                <w:sz w:val="24"/>
                <w:szCs w:val="24"/>
              </w:rPr>
              <w:t>分）</w:t>
            </w:r>
          </w:p>
        </w:tc>
      </w:tr>
      <w:tr w:rsidR="00F155EE" w:rsidRPr="003916D6">
        <w:trPr>
          <w:trHeight w:val="567"/>
          <w:jc w:val="center"/>
        </w:trPr>
        <w:tc>
          <w:tcPr>
            <w:tcW w:w="1762" w:type="dxa"/>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评分因素</w:t>
            </w:r>
          </w:p>
        </w:tc>
        <w:tc>
          <w:tcPr>
            <w:tcW w:w="6237" w:type="dxa"/>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评标标准</w:t>
            </w:r>
          </w:p>
        </w:tc>
        <w:tc>
          <w:tcPr>
            <w:tcW w:w="967" w:type="dxa"/>
            <w:vAlign w:val="center"/>
          </w:tcPr>
          <w:p w:rsidR="00F155EE" w:rsidRPr="003916D6" w:rsidRDefault="0083485B">
            <w:pPr>
              <w:jc w:val="center"/>
              <w:rPr>
                <w:rFonts w:asciiTheme="minorEastAsia" w:hAnsiTheme="minorEastAsia"/>
                <w:b/>
                <w:color w:val="000000" w:themeColor="text1"/>
                <w:sz w:val="24"/>
                <w:szCs w:val="24"/>
              </w:rPr>
            </w:pPr>
            <w:r w:rsidRPr="003916D6">
              <w:rPr>
                <w:rFonts w:asciiTheme="minorEastAsia" w:hAnsiTheme="minorEastAsia" w:hint="eastAsia"/>
                <w:b/>
                <w:color w:val="000000" w:themeColor="text1"/>
                <w:sz w:val="24"/>
                <w:szCs w:val="24"/>
              </w:rPr>
              <w:t>分值</w:t>
            </w:r>
          </w:p>
        </w:tc>
      </w:tr>
      <w:tr w:rsidR="00F155EE" w:rsidRPr="003916D6">
        <w:trPr>
          <w:trHeight w:val="567"/>
          <w:jc w:val="center"/>
        </w:trPr>
        <w:tc>
          <w:tcPr>
            <w:tcW w:w="1762" w:type="dxa"/>
            <w:vMerge w:val="restart"/>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rPr>
              <w:t>投标文件的规范程度</w:t>
            </w:r>
          </w:p>
        </w:tc>
        <w:tc>
          <w:tcPr>
            <w:tcW w:w="6237" w:type="dxa"/>
            <w:vAlign w:val="center"/>
          </w:tcPr>
          <w:p w:rsidR="00F155EE" w:rsidRPr="003916D6" w:rsidRDefault="0083485B">
            <w:pPr>
              <w:widowControl/>
              <w:jc w:val="left"/>
              <w:rPr>
                <w:rFonts w:ascii="仿宋" w:eastAsia="仿宋" w:hAnsi="仿宋"/>
                <w:b/>
                <w:color w:val="000000" w:themeColor="text1"/>
                <w:sz w:val="24"/>
                <w:szCs w:val="24"/>
              </w:rPr>
            </w:pP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、投标文件的编制符合招标文件的规定，装订整齐规范的，得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w:t>
            </w:r>
          </w:p>
        </w:tc>
        <w:tc>
          <w:tcPr>
            <w:tcW w:w="967" w:type="dxa"/>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2</w:t>
            </w:r>
            <w:r w:rsidRPr="003916D6">
              <w:rPr>
                <w:rFonts w:asciiTheme="minorEastAsia" w:hAnsiTheme="minorEastAsia" w:hint="eastAsia"/>
                <w:color w:val="000000" w:themeColor="text1"/>
                <w:sz w:val="24"/>
                <w:szCs w:val="24"/>
              </w:rPr>
              <w:t>分</w:t>
            </w:r>
          </w:p>
        </w:tc>
      </w:tr>
      <w:tr w:rsidR="00F155EE" w:rsidRPr="003916D6">
        <w:trPr>
          <w:trHeight w:val="567"/>
          <w:jc w:val="center"/>
        </w:trPr>
        <w:tc>
          <w:tcPr>
            <w:tcW w:w="1762" w:type="dxa"/>
            <w:vMerge/>
            <w:vAlign w:val="center"/>
          </w:tcPr>
          <w:p w:rsidR="00F155EE" w:rsidRPr="003916D6" w:rsidRDefault="00F155EE">
            <w:pPr>
              <w:spacing w:line="360" w:lineRule="auto"/>
              <w:jc w:val="center"/>
              <w:rPr>
                <w:rFonts w:ascii="仿宋" w:eastAsia="仿宋" w:hAnsi="仿宋"/>
                <w:color w:val="000000" w:themeColor="text1"/>
                <w:sz w:val="24"/>
                <w:szCs w:val="24"/>
              </w:rPr>
            </w:pPr>
          </w:p>
        </w:tc>
        <w:tc>
          <w:tcPr>
            <w:tcW w:w="6237" w:type="dxa"/>
            <w:vAlign w:val="center"/>
          </w:tcPr>
          <w:p w:rsidR="00F155EE" w:rsidRPr="003916D6" w:rsidRDefault="0083485B">
            <w:pPr>
              <w:spacing w:line="360" w:lineRule="exact"/>
              <w:rPr>
                <w:rFonts w:ascii="仿宋" w:eastAsia="仿宋" w:hAnsi="仿宋"/>
                <w:color w:val="000000" w:themeColor="text1"/>
                <w:sz w:val="24"/>
                <w:szCs w:val="24"/>
              </w:rPr>
            </w:pP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、投标人编制投标文件逻辑严紧、描述规范、无文字错误的，得</w:t>
            </w:r>
            <w:r w:rsidRPr="003916D6">
              <w:rPr>
                <w:rFonts w:ascii="宋体" w:hAnsi="宋体" w:cs="Courier New" w:hint="eastAsia"/>
                <w:bCs/>
                <w:color w:val="000000" w:themeColor="text1"/>
                <w:sz w:val="24"/>
              </w:rPr>
              <w:t>3</w:t>
            </w:r>
            <w:r w:rsidRPr="003916D6">
              <w:rPr>
                <w:rFonts w:ascii="宋体" w:hAnsi="宋体" w:cs="Courier New" w:hint="eastAsia"/>
                <w:bCs/>
                <w:color w:val="000000" w:themeColor="text1"/>
                <w:sz w:val="24"/>
              </w:rPr>
              <w:t>分。</w:t>
            </w:r>
          </w:p>
        </w:tc>
        <w:tc>
          <w:tcPr>
            <w:tcW w:w="967" w:type="dxa"/>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3</w:t>
            </w:r>
            <w:r w:rsidRPr="003916D6">
              <w:rPr>
                <w:rFonts w:asciiTheme="minorEastAsia" w:hAnsiTheme="minorEastAsia" w:hint="eastAsia"/>
                <w:color w:val="000000" w:themeColor="text1"/>
                <w:sz w:val="24"/>
                <w:szCs w:val="24"/>
              </w:rPr>
              <w:t>分</w:t>
            </w:r>
          </w:p>
        </w:tc>
      </w:tr>
      <w:tr w:rsidR="00F155EE" w:rsidRPr="003916D6">
        <w:trPr>
          <w:trHeight w:val="773"/>
          <w:jc w:val="center"/>
        </w:trPr>
        <w:tc>
          <w:tcPr>
            <w:tcW w:w="1762" w:type="dxa"/>
            <w:vMerge w:val="restart"/>
            <w:vAlign w:val="center"/>
          </w:tcPr>
          <w:p w:rsidR="00F155EE" w:rsidRPr="003916D6" w:rsidRDefault="0083485B">
            <w:pPr>
              <w:spacing w:line="360" w:lineRule="exact"/>
              <w:jc w:val="center"/>
              <w:rPr>
                <w:rFonts w:ascii="仿宋" w:eastAsia="仿宋" w:hAnsi="仿宋"/>
                <w:color w:val="000000" w:themeColor="text1"/>
                <w:sz w:val="28"/>
                <w:szCs w:val="28"/>
              </w:rPr>
            </w:pPr>
            <w:r w:rsidRPr="003916D6">
              <w:rPr>
                <w:rFonts w:asciiTheme="minorEastAsia" w:hAnsiTheme="minorEastAsia" w:hint="eastAsia"/>
                <w:color w:val="000000" w:themeColor="text1"/>
                <w:sz w:val="24"/>
                <w:szCs w:val="24"/>
              </w:rPr>
              <w:t>对招标文件的响应程度</w:t>
            </w:r>
          </w:p>
        </w:tc>
        <w:tc>
          <w:tcPr>
            <w:tcW w:w="6237" w:type="dxa"/>
            <w:vAlign w:val="center"/>
          </w:tcPr>
          <w:p w:rsidR="00F155EE" w:rsidRPr="003916D6" w:rsidRDefault="0083485B">
            <w:pPr>
              <w:snapToGrid w:val="0"/>
              <w:spacing w:line="360" w:lineRule="auto"/>
              <w:rPr>
                <w:rFonts w:ascii="宋体" w:hAnsi="宋体" w:cs="Courier New"/>
                <w:bCs/>
                <w:color w:val="000000" w:themeColor="text1"/>
                <w:sz w:val="24"/>
              </w:rPr>
            </w:pPr>
            <w:r w:rsidRPr="003916D6">
              <w:rPr>
                <w:rFonts w:asciiTheme="minorEastAsia" w:hAnsiTheme="minorEastAsia" w:hint="eastAsia"/>
                <w:b/>
                <w:bCs/>
                <w:color w:val="000000" w:themeColor="text1"/>
                <w:sz w:val="24"/>
              </w:rPr>
              <w:t>不满足招标文件技术指标要求和商务条款规定的为无效投标。</w:t>
            </w:r>
          </w:p>
        </w:tc>
        <w:tc>
          <w:tcPr>
            <w:tcW w:w="967" w:type="dxa"/>
            <w:vAlign w:val="center"/>
          </w:tcPr>
          <w:p w:rsidR="00F155EE" w:rsidRPr="003916D6" w:rsidRDefault="00F155EE">
            <w:pPr>
              <w:jc w:val="center"/>
              <w:rPr>
                <w:rFonts w:asciiTheme="minorEastAsia" w:hAnsiTheme="minorEastAsia"/>
                <w:color w:val="000000" w:themeColor="text1"/>
                <w:sz w:val="24"/>
                <w:szCs w:val="24"/>
                <w:u w:val="single"/>
              </w:rPr>
            </w:pPr>
          </w:p>
        </w:tc>
      </w:tr>
      <w:tr w:rsidR="00F155EE" w:rsidRPr="003916D6">
        <w:trPr>
          <w:trHeight w:val="773"/>
          <w:jc w:val="center"/>
        </w:trPr>
        <w:tc>
          <w:tcPr>
            <w:tcW w:w="1762" w:type="dxa"/>
            <w:vMerge/>
            <w:vAlign w:val="center"/>
          </w:tcPr>
          <w:p w:rsidR="00F155EE" w:rsidRPr="003916D6" w:rsidRDefault="00F155EE">
            <w:pPr>
              <w:spacing w:line="360" w:lineRule="exact"/>
              <w:jc w:val="center"/>
              <w:rPr>
                <w:rFonts w:ascii="仿宋" w:eastAsia="仿宋" w:hAnsi="仿宋"/>
                <w:color w:val="000000" w:themeColor="text1"/>
                <w:sz w:val="28"/>
                <w:szCs w:val="28"/>
              </w:rPr>
            </w:pPr>
          </w:p>
        </w:tc>
        <w:tc>
          <w:tcPr>
            <w:tcW w:w="6237" w:type="dxa"/>
            <w:vAlign w:val="center"/>
          </w:tcPr>
          <w:p w:rsidR="00F155EE" w:rsidRPr="003916D6" w:rsidRDefault="0083485B">
            <w:pPr>
              <w:spacing w:line="360" w:lineRule="exact"/>
              <w:rPr>
                <w:rFonts w:ascii="宋体" w:hAnsi="宋体" w:cs="Courier New"/>
                <w:bCs/>
                <w:color w:val="000000" w:themeColor="text1"/>
                <w:sz w:val="24"/>
              </w:rPr>
            </w:pP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管理思路</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清晰</w:t>
            </w:r>
            <w:r w:rsidRPr="003916D6">
              <w:rPr>
                <w:rFonts w:ascii="宋体" w:hAnsi="宋体" w:cs="Courier New" w:hint="eastAsia"/>
                <w:bCs/>
                <w:color w:val="000000" w:themeColor="text1"/>
                <w:sz w:val="24"/>
              </w:rPr>
              <w:t>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分，有的得</w:t>
            </w: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分，没有的不得分。（</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服务理念</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鲜明</w:t>
            </w:r>
            <w:r w:rsidRPr="003916D6">
              <w:rPr>
                <w:rFonts w:ascii="宋体" w:hAnsi="宋体" w:cs="Courier New" w:hint="eastAsia"/>
                <w:bCs/>
                <w:color w:val="000000" w:themeColor="text1"/>
                <w:sz w:val="24"/>
              </w:rPr>
              <w:t>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有的得</w:t>
            </w: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分，没有的不得分。（</w:t>
            </w:r>
            <w:r w:rsidRPr="003916D6">
              <w:rPr>
                <w:rFonts w:ascii="宋体" w:hAnsi="宋体" w:cs="Courier New" w:hint="eastAsia"/>
                <w:bCs/>
                <w:color w:val="000000" w:themeColor="text1"/>
                <w:sz w:val="24"/>
              </w:rPr>
              <w:t>3</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方案</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科学合理可行</w:t>
            </w:r>
            <w:r w:rsidRPr="003916D6">
              <w:rPr>
                <w:rFonts w:ascii="宋体" w:hAnsi="宋体" w:cs="Courier New" w:hint="eastAsia"/>
                <w:bCs/>
                <w:color w:val="000000" w:themeColor="text1"/>
                <w:sz w:val="24"/>
              </w:rPr>
              <w:t>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分，有的得</w:t>
            </w: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分，没有的不得分。（</w:t>
            </w:r>
            <w:r w:rsidRPr="003916D6">
              <w:rPr>
                <w:rFonts w:ascii="宋体" w:hAnsi="宋体" w:cs="Courier New" w:hint="eastAsia"/>
                <w:bCs/>
                <w:color w:val="000000" w:themeColor="text1"/>
                <w:sz w:val="24"/>
              </w:rPr>
              <w:t>4</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符合项目特色</w:t>
            </w:r>
            <w:r w:rsidRPr="003916D6">
              <w:rPr>
                <w:rFonts w:ascii="宋体" w:hAnsi="宋体" w:cs="Courier New" w:hint="eastAsia"/>
                <w:bCs/>
                <w:color w:val="000000" w:themeColor="text1"/>
                <w:sz w:val="24"/>
              </w:rPr>
              <w:t>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分，不符合的得</w:t>
            </w:r>
            <w:r w:rsidRPr="003916D6">
              <w:rPr>
                <w:rFonts w:ascii="宋体" w:hAnsi="宋体" w:cs="Courier New" w:hint="eastAsia"/>
                <w:bCs/>
                <w:color w:val="000000" w:themeColor="text1"/>
                <w:sz w:val="24"/>
              </w:rPr>
              <w:t>0</w:t>
            </w:r>
            <w:r w:rsidRPr="003916D6">
              <w:rPr>
                <w:rFonts w:ascii="宋体" w:hAnsi="宋体" w:cs="Courier New" w:hint="eastAsia"/>
                <w:bCs/>
                <w:color w:val="000000" w:themeColor="text1"/>
                <w:sz w:val="24"/>
              </w:rPr>
              <w:t>分；</w:t>
            </w:r>
            <w:r w:rsidRPr="003916D6">
              <w:rPr>
                <w:rFonts w:ascii="宋体" w:hAnsi="宋体" w:cs="Courier New" w:hint="eastAsia"/>
                <w:b/>
                <w:color w:val="000000" w:themeColor="text1"/>
                <w:sz w:val="24"/>
              </w:rPr>
              <w:t>本项最高得</w:t>
            </w:r>
            <w:r w:rsidRPr="003916D6">
              <w:rPr>
                <w:rFonts w:ascii="宋体" w:hAnsi="宋体" w:cs="Courier New" w:hint="eastAsia"/>
                <w:b/>
                <w:color w:val="000000" w:themeColor="text1"/>
                <w:sz w:val="24"/>
              </w:rPr>
              <w:t>8</w:t>
            </w:r>
            <w:r w:rsidRPr="003916D6">
              <w:rPr>
                <w:rFonts w:ascii="宋体" w:hAnsi="宋体" w:cs="Courier New" w:hint="eastAsia"/>
                <w:b/>
                <w:color w:val="000000" w:themeColor="text1"/>
                <w:sz w:val="24"/>
              </w:rPr>
              <w:t>分。</w:t>
            </w:r>
          </w:p>
        </w:tc>
        <w:tc>
          <w:tcPr>
            <w:tcW w:w="967" w:type="dxa"/>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8</w:t>
            </w:r>
            <w:r w:rsidRPr="003916D6">
              <w:rPr>
                <w:rFonts w:asciiTheme="minorEastAsia" w:hAnsiTheme="minorEastAsia" w:hint="eastAsia"/>
                <w:color w:val="000000" w:themeColor="text1"/>
                <w:sz w:val="24"/>
                <w:szCs w:val="24"/>
              </w:rPr>
              <w:t>分</w:t>
            </w:r>
          </w:p>
        </w:tc>
      </w:tr>
      <w:tr w:rsidR="00F155EE" w:rsidRPr="003916D6">
        <w:trPr>
          <w:trHeight w:val="567"/>
          <w:jc w:val="center"/>
        </w:trPr>
        <w:tc>
          <w:tcPr>
            <w:tcW w:w="1762" w:type="dxa"/>
            <w:vMerge/>
            <w:vAlign w:val="center"/>
          </w:tcPr>
          <w:p w:rsidR="00F155EE" w:rsidRPr="003916D6" w:rsidRDefault="00F155EE">
            <w:pPr>
              <w:spacing w:line="360" w:lineRule="exact"/>
              <w:jc w:val="center"/>
              <w:rPr>
                <w:rFonts w:asciiTheme="minorEastAsia" w:hAnsiTheme="minorEastAsia"/>
                <w:color w:val="000000" w:themeColor="text1"/>
                <w:sz w:val="24"/>
                <w:szCs w:val="24"/>
              </w:rPr>
            </w:pPr>
          </w:p>
        </w:tc>
        <w:tc>
          <w:tcPr>
            <w:tcW w:w="6237" w:type="dxa"/>
            <w:vAlign w:val="center"/>
          </w:tcPr>
          <w:p w:rsidR="00F155EE" w:rsidRPr="003916D6" w:rsidRDefault="0083485B">
            <w:pPr>
              <w:spacing w:line="360" w:lineRule="exact"/>
              <w:rPr>
                <w:rFonts w:ascii="宋体" w:hAnsi="宋体" w:cs="Courier New"/>
                <w:bCs/>
                <w:color w:val="000000" w:themeColor="text1"/>
                <w:sz w:val="24"/>
              </w:rPr>
            </w:pP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企业</w:t>
            </w:r>
            <w:r w:rsidRPr="003916D6">
              <w:rPr>
                <w:rFonts w:ascii="宋体" w:hAnsi="宋体" w:cs="Courier New" w:hint="eastAsia"/>
                <w:bCs/>
                <w:color w:val="000000" w:themeColor="text1"/>
                <w:sz w:val="24"/>
              </w:rPr>
              <w:t>规章制度健全</w:t>
            </w:r>
            <w:r w:rsidRPr="003916D6">
              <w:rPr>
                <w:rFonts w:ascii="宋体" w:hAnsi="宋体" w:cs="Courier New" w:hint="eastAsia"/>
                <w:bCs/>
                <w:color w:val="000000" w:themeColor="text1"/>
                <w:sz w:val="24"/>
              </w:rPr>
              <w:t>的得</w:t>
            </w:r>
            <w:r w:rsidRPr="003916D6">
              <w:rPr>
                <w:rFonts w:ascii="宋体" w:hAnsi="宋体" w:cs="Courier New" w:hint="eastAsia"/>
                <w:bCs/>
                <w:color w:val="000000" w:themeColor="text1"/>
                <w:sz w:val="24"/>
              </w:rPr>
              <w:t>3</w:t>
            </w:r>
            <w:r w:rsidRPr="003916D6">
              <w:rPr>
                <w:rFonts w:ascii="宋体" w:hAnsi="宋体" w:cs="Courier New" w:hint="eastAsia"/>
                <w:bCs/>
                <w:color w:val="000000" w:themeColor="text1"/>
                <w:sz w:val="24"/>
              </w:rPr>
              <w:t>分，完善的得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w:t>
            </w:r>
            <w:r w:rsidRPr="003916D6">
              <w:rPr>
                <w:rFonts w:ascii="宋体" w:hAnsi="宋体" w:cs="Courier New" w:hint="eastAsia"/>
                <w:bCs/>
                <w:color w:val="000000" w:themeColor="text1"/>
                <w:sz w:val="24"/>
              </w:rPr>
              <w:t>具有可操作性</w:t>
            </w:r>
            <w:r w:rsidRPr="003916D6">
              <w:rPr>
                <w:rFonts w:ascii="宋体" w:hAnsi="宋体" w:cs="Courier New" w:hint="eastAsia"/>
                <w:bCs/>
                <w:color w:val="000000" w:themeColor="text1"/>
                <w:sz w:val="24"/>
              </w:rPr>
              <w:t>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w:t>
            </w:r>
            <w:r w:rsidRPr="003916D6">
              <w:rPr>
                <w:rFonts w:ascii="宋体" w:hAnsi="宋体" w:cs="Courier New" w:hint="eastAsia"/>
                <w:b/>
                <w:color w:val="000000" w:themeColor="text1"/>
                <w:sz w:val="24"/>
              </w:rPr>
              <w:t>本项最高得</w:t>
            </w:r>
            <w:r w:rsidRPr="003916D6">
              <w:rPr>
                <w:rFonts w:ascii="宋体" w:hAnsi="宋体" w:cs="Courier New" w:hint="eastAsia"/>
                <w:b/>
                <w:color w:val="000000" w:themeColor="text1"/>
                <w:sz w:val="24"/>
              </w:rPr>
              <w:t>7</w:t>
            </w:r>
            <w:r w:rsidRPr="003916D6">
              <w:rPr>
                <w:rFonts w:ascii="宋体" w:hAnsi="宋体" w:cs="Courier New" w:hint="eastAsia"/>
                <w:b/>
                <w:color w:val="000000" w:themeColor="text1"/>
                <w:sz w:val="24"/>
              </w:rPr>
              <w:t>分。</w:t>
            </w:r>
          </w:p>
        </w:tc>
        <w:tc>
          <w:tcPr>
            <w:tcW w:w="967" w:type="dxa"/>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7</w:t>
            </w:r>
            <w:r w:rsidRPr="003916D6">
              <w:rPr>
                <w:rFonts w:asciiTheme="minorEastAsia" w:hAnsiTheme="minorEastAsia" w:hint="eastAsia"/>
                <w:color w:val="000000" w:themeColor="text1"/>
                <w:sz w:val="24"/>
                <w:szCs w:val="24"/>
              </w:rPr>
              <w:t>分</w:t>
            </w:r>
          </w:p>
        </w:tc>
      </w:tr>
      <w:tr w:rsidR="00F155EE" w:rsidRPr="003916D6">
        <w:trPr>
          <w:trHeight w:val="567"/>
          <w:jc w:val="center"/>
        </w:trPr>
        <w:tc>
          <w:tcPr>
            <w:tcW w:w="1762" w:type="dxa"/>
            <w:vMerge/>
            <w:vAlign w:val="center"/>
          </w:tcPr>
          <w:p w:rsidR="00F155EE" w:rsidRPr="003916D6" w:rsidRDefault="00F155EE">
            <w:pPr>
              <w:spacing w:line="360" w:lineRule="exact"/>
              <w:jc w:val="center"/>
              <w:rPr>
                <w:rFonts w:asciiTheme="minorEastAsia" w:hAnsiTheme="minorEastAsia"/>
                <w:color w:val="000000" w:themeColor="text1"/>
                <w:sz w:val="24"/>
                <w:szCs w:val="24"/>
              </w:rPr>
            </w:pPr>
          </w:p>
        </w:tc>
        <w:tc>
          <w:tcPr>
            <w:tcW w:w="6237" w:type="dxa"/>
            <w:vAlign w:val="center"/>
          </w:tcPr>
          <w:p w:rsidR="00F155EE" w:rsidRPr="003916D6" w:rsidRDefault="0083485B">
            <w:pPr>
              <w:spacing w:line="360" w:lineRule="exact"/>
              <w:rPr>
                <w:rFonts w:ascii="宋体" w:hAnsi="宋体" w:cs="Courier New"/>
                <w:bCs/>
                <w:color w:val="000000" w:themeColor="text1"/>
                <w:sz w:val="24"/>
              </w:rPr>
            </w:pPr>
            <w:r w:rsidRPr="003916D6">
              <w:rPr>
                <w:rFonts w:ascii="宋体" w:hAnsi="宋体" w:cs="Courier New" w:hint="eastAsia"/>
                <w:bCs/>
                <w:color w:val="000000" w:themeColor="text1"/>
                <w:sz w:val="24"/>
              </w:rPr>
              <w:t>3.</w:t>
            </w:r>
            <w:r w:rsidRPr="003916D6">
              <w:rPr>
                <w:rFonts w:ascii="宋体" w:hAnsi="宋体" w:cs="Courier New" w:hint="eastAsia"/>
                <w:bCs/>
                <w:color w:val="000000" w:themeColor="text1"/>
                <w:sz w:val="24"/>
              </w:rPr>
              <w:t>工作流程、作业程序全面、规范</w:t>
            </w:r>
            <w:r w:rsidRPr="003916D6">
              <w:rPr>
                <w:rFonts w:ascii="宋体" w:hAnsi="宋体" w:cs="Courier New" w:hint="eastAsia"/>
                <w:bCs/>
                <w:color w:val="000000" w:themeColor="text1"/>
                <w:sz w:val="24"/>
              </w:rPr>
              <w:t>得</w:t>
            </w:r>
            <w:r w:rsidRPr="003916D6">
              <w:rPr>
                <w:rFonts w:ascii="宋体" w:hAnsi="宋体" w:cs="Courier New" w:hint="eastAsia"/>
                <w:bCs/>
                <w:color w:val="000000" w:themeColor="text1"/>
                <w:sz w:val="24"/>
              </w:rPr>
              <w:t>6</w:t>
            </w:r>
            <w:r w:rsidRPr="003916D6">
              <w:rPr>
                <w:rFonts w:ascii="宋体" w:hAnsi="宋体" w:cs="Courier New" w:hint="eastAsia"/>
                <w:bCs/>
                <w:color w:val="000000" w:themeColor="text1"/>
                <w:sz w:val="24"/>
              </w:rPr>
              <w:t>分，有的得</w:t>
            </w: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分，没有的不得分。</w:t>
            </w:r>
          </w:p>
        </w:tc>
        <w:tc>
          <w:tcPr>
            <w:tcW w:w="967" w:type="dxa"/>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6</w:t>
            </w:r>
            <w:r w:rsidRPr="003916D6">
              <w:rPr>
                <w:rFonts w:asciiTheme="minorEastAsia" w:hAnsiTheme="minorEastAsia" w:hint="eastAsia"/>
                <w:color w:val="000000" w:themeColor="text1"/>
                <w:sz w:val="24"/>
                <w:szCs w:val="24"/>
              </w:rPr>
              <w:t>分</w:t>
            </w:r>
          </w:p>
        </w:tc>
      </w:tr>
      <w:tr w:rsidR="00F155EE" w:rsidRPr="003916D6">
        <w:trPr>
          <w:trHeight w:val="567"/>
          <w:jc w:val="center"/>
        </w:trPr>
        <w:tc>
          <w:tcPr>
            <w:tcW w:w="1762" w:type="dxa"/>
            <w:vMerge/>
            <w:vAlign w:val="center"/>
          </w:tcPr>
          <w:p w:rsidR="00F155EE" w:rsidRPr="003916D6" w:rsidRDefault="00F155EE">
            <w:pPr>
              <w:spacing w:line="360" w:lineRule="exact"/>
              <w:jc w:val="center"/>
              <w:rPr>
                <w:rFonts w:asciiTheme="minorEastAsia" w:hAnsiTheme="minorEastAsia"/>
                <w:color w:val="000000" w:themeColor="text1"/>
                <w:sz w:val="24"/>
                <w:szCs w:val="24"/>
              </w:rPr>
            </w:pPr>
          </w:p>
        </w:tc>
        <w:tc>
          <w:tcPr>
            <w:tcW w:w="6237" w:type="dxa"/>
            <w:vAlign w:val="center"/>
          </w:tcPr>
          <w:p w:rsidR="00F155EE" w:rsidRPr="003916D6" w:rsidRDefault="0083485B">
            <w:pPr>
              <w:spacing w:line="360" w:lineRule="exact"/>
              <w:rPr>
                <w:rFonts w:ascii="宋体" w:hAnsi="宋体" w:cs="Courier New"/>
                <w:bCs/>
                <w:color w:val="000000" w:themeColor="text1"/>
                <w:sz w:val="24"/>
              </w:rPr>
            </w:pPr>
            <w:r w:rsidRPr="003916D6">
              <w:rPr>
                <w:rFonts w:ascii="宋体" w:hAnsi="宋体" w:cs="Courier New" w:hint="eastAsia"/>
                <w:bCs/>
                <w:color w:val="000000" w:themeColor="text1"/>
                <w:sz w:val="24"/>
              </w:rPr>
              <w:t>4.</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员工培训计划方案</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可行的得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分，有的得</w:t>
            </w: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分，没有的不得分。（</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管理全面</w:t>
            </w:r>
            <w:r w:rsidRPr="003916D6">
              <w:rPr>
                <w:rFonts w:ascii="宋体" w:hAnsi="宋体" w:cs="Courier New" w:hint="eastAsia"/>
                <w:bCs/>
                <w:color w:val="000000" w:themeColor="text1"/>
                <w:sz w:val="24"/>
              </w:rPr>
              <w:t>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分，有的得</w:t>
            </w: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分，没有的不得分。（</w:t>
            </w:r>
            <w:r w:rsidRPr="003916D6">
              <w:rPr>
                <w:rFonts w:ascii="宋体" w:hAnsi="宋体" w:cs="Courier New" w:hint="eastAsia"/>
                <w:bCs/>
                <w:color w:val="000000" w:themeColor="text1"/>
                <w:sz w:val="24"/>
              </w:rPr>
              <w:t>3</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管理有效</w:t>
            </w:r>
            <w:r w:rsidRPr="003916D6">
              <w:rPr>
                <w:rFonts w:ascii="宋体" w:hAnsi="宋体" w:cs="Courier New" w:hint="eastAsia"/>
                <w:bCs/>
                <w:color w:val="000000" w:themeColor="text1"/>
                <w:sz w:val="24"/>
              </w:rPr>
              <w:t>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分，有的得</w:t>
            </w:r>
            <w:r w:rsidRPr="003916D6">
              <w:rPr>
                <w:rFonts w:ascii="宋体" w:hAnsi="宋体" w:cs="Courier New" w:hint="eastAsia"/>
                <w:bCs/>
                <w:color w:val="000000" w:themeColor="text1"/>
                <w:sz w:val="24"/>
              </w:rPr>
              <w:t>1</w:t>
            </w:r>
            <w:r w:rsidRPr="003916D6">
              <w:rPr>
                <w:rFonts w:ascii="宋体" w:hAnsi="宋体" w:cs="Courier New" w:hint="eastAsia"/>
                <w:bCs/>
                <w:color w:val="000000" w:themeColor="text1"/>
                <w:sz w:val="24"/>
              </w:rPr>
              <w:t>分，没有的不得分。</w:t>
            </w:r>
            <w:r w:rsidRPr="003916D6">
              <w:rPr>
                <w:rFonts w:ascii="宋体" w:hAnsi="宋体" w:cs="Courier New" w:hint="eastAsia"/>
                <w:b/>
                <w:color w:val="000000" w:themeColor="text1"/>
                <w:sz w:val="24"/>
              </w:rPr>
              <w:t>本项最高得</w:t>
            </w:r>
            <w:r w:rsidRPr="003916D6">
              <w:rPr>
                <w:rFonts w:ascii="宋体" w:hAnsi="宋体" w:cs="Courier New" w:hint="eastAsia"/>
                <w:b/>
                <w:color w:val="000000" w:themeColor="text1"/>
                <w:sz w:val="24"/>
              </w:rPr>
              <w:t>6</w:t>
            </w:r>
            <w:r w:rsidRPr="003916D6">
              <w:rPr>
                <w:rFonts w:ascii="宋体" w:hAnsi="宋体" w:cs="Courier New" w:hint="eastAsia"/>
                <w:b/>
                <w:color w:val="000000" w:themeColor="text1"/>
                <w:sz w:val="24"/>
              </w:rPr>
              <w:t>分</w:t>
            </w:r>
            <w:r w:rsidRPr="003916D6">
              <w:rPr>
                <w:rFonts w:ascii="宋体" w:hAnsi="宋体" w:cs="Courier New" w:hint="eastAsia"/>
                <w:bCs/>
                <w:color w:val="000000" w:themeColor="text1"/>
                <w:sz w:val="24"/>
              </w:rPr>
              <w:t>。</w:t>
            </w:r>
          </w:p>
        </w:tc>
        <w:tc>
          <w:tcPr>
            <w:tcW w:w="967" w:type="dxa"/>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6</w:t>
            </w:r>
            <w:r w:rsidRPr="003916D6">
              <w:rPr>
                <w:rFonts w:asciiTheme="minorEastAsia" w:hAnsiTheme="minorEastAsia" w:hint="eastAsia"/>
                <w:color w:val="000000" w:themeColor="text1"/>
                <w:sz w:val="24"/>
                <w:szCs w:val="24"/>
              </w:rPr>
              <w:t>分</w:t>
            </w:r>
          </w:p>
        </w:tc>
      </w:tr>
      <w:tr w:rsidR="00F155EE" w:rsidRPr="003916D6">
        <w:trPr>
          <w:trHeight w:val="90"/>
          <w:jc w:val="center"/>
        </w:trPr>
        <w:tc>
          <w:tcPr>
            <w:tcW w:w="1762" w:type="dxa"/>
            <w:vMerge/>
            <w:vAlign w:val="center"/>
          </w:tcPr>
          <w:p w:rsidR="00F155EE" w:rsidRPr="003916D6" w:rsidRDefault="00F155EE">
            <w:pPr>
              <w:spacing w:line="360" w:lineRule="exact"/>
              <w:jc w:val="center"/>
              <w:rPr>
                <w:rFonts w:asciiTheme="minorEastAsia" w:hAnsiTheme="minorEastAsia"/>
                <w:color w:val="000000" w:themeColor="text1"/>
                <w:sz w:val="24"/>
                <w:szCs w:val="24"/>
              </w:rPr>
            </w:pPr>
          </w:p>
        </w:tc>
        <w:tc>
          <w:tcPr>
            <w:tcW w:w="6237" w:type="dxa"/>
            <w:vAlign w:val="center"/>
          </w:tcPr>
          <w:p w:rsidR="00F155EE" w:rsidRPr="003916D6" w:rsidRDefault="0083485B">
            <w:pPr>
              <w:spacing w:line="360" w:lineRule="exact"/>
              <w:rPr>
                <w:rFonts w:ascii="宋体" w:hAnsi="宋体" w:cs="Courier New"/>
                <w:bCs/>
                <w:color w:val="000000" w:themeColor="text1"/>
                <w:sz w:val="24"/>
              </w:rPr>
            </w:pPr>
            <w:r w:rsidRPr="003916D6">
              <w:rPr>
                <w:rFonts w:ascii="宋体" w:hAnsi="宋体" w:cs="Courier New" w:hint="eastAsia"/>
                <w:bCs/>
                <w:color w:val="000000" w:themeColor="text1"/>
                <w:sz w:val="24"/>
              </w:rPr>
              <w:t>5.</w:t>
            </w:r>
            <w:r w:rsidRPr="003916D6">
              <w:rPr>
                <w:rFonts w:ascii="宋体" w:hAnsi="宋体" w:cs="Courier New" w:hint="eastAsia"/>
                <w:bCs/>
                <w:color w:val="000000" w:themeColor="text1"/>
                <w:sz w:val="24"/>
              </w:rPr>
              <w:t>应急情况处理方案</w:t>
            </w:r>
            <w:r w:rsidRPr="003916D6">
              <w:rPr>
                <w:rFonts w:ascii="宋体" w:hAnsi="宋体" w:cs="Courier New" w:hint="eastAsia"/>
                <w:bCs/>
                <w:color w:val="000000" w:themeColor="text1"/>
                <w:sz w:val="24"/>
              </w:rPr>
              <w:t>。</w:t>
            </w:r>
            <w:r w:rsidRPr="003916D6">
              <w:rPr>
                <w:rFonts w:ascii="宋体" w:hAnsi="宋体" w:cs="Courier New" w:hint="eastAsia"/>
                <w:bCs/>
                <w:color w:val="000000" w:themeColor="text1"/>
                <w:sz w:val="24"/>
              </w:rPr>
              <w:t>全面、有效的</w:t>
            </w:r>
            <w:r w:rsidRPr="003916D6">
              <w:rPr>
                <w:rFonts w:ascii="宋体" w:hAnsi="宋体" w:cs="Courier New" w:hint="eastAsia"/>
                <w:bCs/>
                <w:color w:val="000000" w:themeColor="text1"/>
                <w:sz w:val="24"/>
              </w:rPr>
              <w:t>得</w:t>
            </w:r>
            <w:r w:rsidRPr="003916D6">
              <w:rPr>
                <w:rFonts w:ascii="宋体" w:hAnsi="宋体" w:cs="Courier New" w:hint="eastAsia"/>
                <w:bCs/>
                <w:color w:val="000000" w:themeColor="text1"/>
                <w:sz w:val="24"/>
              </w:rPr>
              <w:t>6</w:t>
            </w:r>
            <w:r w:rsidRPr="003916D6">
              <w:rPr>
                <w:rFonts w:ascii="宋体" w:hAnsi="宋体" w:cs="Courier New" w:hint="eastAsia"/>
                <w:bCs/>
                <w:color w:val="000000" w:themeColor="text1"/>
                <w:sz w:val="24"/>
              </w:rPr>
              <w:t>分，有的得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分，没有的不得分。</w:t>
            </w:r>
          </w:p>
        </w:tc>
        <w:tc>
          <w:tcPr>
            <w:tcW w:w="967" w:type="dxa"/>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6</w:t>
            </w:r>
            <w:r w:rsidRPr="003916D6">
              <w:rPr>
                <w:rFonts w:asciiTheme="minorEastAsia" w:hAnsiTheme="minorEastAsia" w:hint="eastAsia"/>
                <w:color w:val="000000" w:themeColor="text1"/>
                <w:sz w:val="24"/>
                <w:szCs w:val="24"/>
              </w:rPr>
              <w:t>分</w:t>
            </w:r>
          </w:p>
        </w:tc>
      </w:tr>
      <w:tr w:rsidR="00F155EE" w:rsidRPr="003916D6">
        <w:trPr>
          <w:trHeight w:val="567"/>
          <w:jc w:val="center"/>
        </w:trPr>
        <w:tc>
          <w:tcPr>
            <w:tcW w:w="1762" w:type="dxa"/>
            <w:vMerge/>
            <w:vAlign w:val="center"/>
          </w:tcPr>
          <w:p w:rsidR="00F155EE" w:rsidRPr="003916D6" w:rsidRDefault="00F155EE">
            <w:pPr>
              <w:spacing w:line="360" w:lineRule="exact"/>
              <w:jc w:val="center"/>
              <w:rPr>
                <w:rFonts w:asciiTheme="minorEastAsia" w:hAnsiTheme="minorEastAsia"/>
                <w:color w:val="000000" w:themeColor="text1"/>
                <w:sz w:val="24"/>
                <w:szCs w:val="24"/>
              </w:rPr>
            </w:pPr>
          </w:p>
        </w:tc>
        <w:tc>
          <w:tcPr>
            <w:tcW w:w="6237" w:type="dxa"/>
            <w:vAlign w:val="center"/>
          </w:tcPr>
          <w:p w:rsidR="00F155EE" w:rsidRPr="003916D6" w:rsidRDefault="0083485B">
            <w:pPr>
              <w:spacing w:line="360" w:lineRule="exact"/>
              <w:rPr>
                <w:rFonts w:asciiTheme="minorEastAsia" w:hAnsiTheme="minorEastAsia"/>
                <w:color w:val="000000" w:themeColor="text1"/>
                <w:sz w:val="24"/>
              </w:rPr>
            </w:pPr>
            <w:r w:rsidRPr="003916D6">
              <w:rPr>
                <w:rFonts w:asciiTheme="minorEastAsia" w:hAnsiTheme="minorEastAsia" w:hint="eastAsia"/>
                <w:color w:val="000000" w:themeColor="text1"/>
                <w:sz w:val="24"/>
              </w:rPr>
              <w:t>6.</w:t>
            </w:r>
            <w:r w:rsidRPr="003916D6">
              <w:rPr>
                <w:rFonts w:asciiTheme="minorEastAsia" w:hAnsiTheme="minorEastAsia" w:hint="eastAsia"/>
                <w:color w:val="000000" w:themeColor="text1"/>
                <w:sz w:val="24"/>
              </w:rPr>
              <w:t>管理人员岗位配置</w:t>
            </w:r>
            <w:r w:rsidRPr="003916D6">
              <w:rPr>
                <w:rFonts w:asciiTheme="minorEastAsia" w:hAnsiTheme="minorEastAsia" w:hint="eastAsia"/>
                <w:color w:val="000000" w:themeColor="text1"/>
                <w:sz w:val="24"/>
              </w:rPr>
              <w:t>。</w:t>
            </w:r>
            <w:r w:rsidRPr="003916D6">
              <w:rPr>
                <w:rFonts w:asciiTheme="minorEastAsia" w:hAnsiTheme="minorEastAsia" w:hint="eastAsia"/>
                <w:color w:val="000000" w:themeColor="text1"/>
                <w:sz w:val="24"/>
              </w:rPr>
              <w:t>科学合理</w:t>
            </w:r>
            <w:r w:rsidRPr="003916D6">
              <w:rPr>
                <w:rFonts w:asciiTheme="minorEastAsia" w:hAnsiTheme="minorEastAsia" w:hint="eastAsia"/>
                <w:color w:val="000000" w:themeColor="text1"/>
                <w:sz w:val="24"/>
              </w:rPr>
              <w:t>的</w:t>
            </w:r>
            <w:r w:rsidRPr="003916D6">
              <w:rPr>
                <w:rFonts w:ascii="宋体" w:hAnsi="宋体" w:cs="Courier New" w:hint="eastAsia"/>
                <w:bCs/>
                <w:color w:val="000000" w:themeColor="text1"/>
                <w:sz w:val="24"/>
              </w:rPr>
              <w:t>得</w:t>
            </w:r>
            <w:r w:rsidRPr="003916D6">
              <w:rPr>
                <w:rFonts w:ascii="宋体" w:hAnsi="宋体" w:cs="Courier New" w:hint="eastAsia"/>
                <w:bCs/>
                <w:color w:val="000000" w:themeColor="text1"/>
                <w:sz w:val="24"/>
              </w:rPr>
              <w:t>6</w:t>
            </w:r>
            <w:r w:rsidRPr="003916D6">
              <w:rPr>
                <w:rFonts w:ascii="宋体" w:hAnsi="宋体" w:cs="Courier New" w:hint="eastAsia"/>
                <w:bCs/>
                <w:color w:val="000000" w:themeColor="text1"/>
                <w:sz w:val="24"/>
              </w:rPr>
              <w:t>分，有的得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分，没有的不得分。</w:t>
            </w:r>
          </w:p>
        </w:tc>
        <w:tc>
          <w:tcPr>
            <w:tcW w:w="967" w:type="dxa"/>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6</w:t>
            </w:r>
            <w:r w:rsidRPr="003916D6">
              <w:rPr>
                <w:rFonts w:asciiTheme="minorEastAsia" w:hAnsiTheme="minorEastAsia" w:hint="eastAsia"/>
                <w:color w:val="000000" w:themeColor="text1"/>
                <w:sz w:val="24"/>
                <w:szCs w:val="24"/>
              </w:rPr>
              <w:t>分</w:t>
            </w:r>
          </w:p>
        </w:tc>
      </w:tr>
      <w:tr w:rsidR="00F155EE" w:rsidRPr="003916D6">
        <w:trPr>
          <w:trHeight w:val="1007"/>
          <w:jc w:val="center"/>
        </w:trPr>
        <w:tc>
          <w:tcPr>
            <w:tcW w:w="1762" w:type="dxa"/>
            <w:vMerge/>
            <w:vAlign w:val="center"/>
          </w:tcPr>
          <w:p w:rsidR="00F155EE" w:rsidRPr="003916D6" w:rsidRDefault="00F155EE">
            <w:pPr>
              <w:spacing w:line="360" w:lineRule="exact"/>
              <w:jc w:val="center"/>
              <w:rPr>
                <w:rFonts w:asciiTheme="minorEastAsia" w:hAnsiTheme="minorEastAsia"/>
                <w:color w:val="000000" w:themeColor="text1"/>
                <w:sz w:val="24"/>
                <w:szCs w:val="24"/>
              </w:rPr>
            </w:pPr>
          </w:p>
        </w:tc>
        <w:tc>
          <w:tcPr>
            <w:tcW w:w="6237" w:type="dxa"/>
            <w:vAlign w:val="center"/>
          </w:tcPr>
          <w:p w:rsidR="00F155EE" w:rsidRPr="003916D6" w:rsidRDefault="0083485B">
            <w:pPr>
              <w:snapToGrid w:val="0"/>
              <w:spacing w:line="360" w:lineRule="auto"/>
              <w:rPr>
                <w:rFonts w:asciiTheme="minorEastAsia" w:hAnsiTheme="minorEastAsia"/>
                <w:color w:val="000000" w:themeColor="text1"/>
                <w:sz w:val="24"/>
              </w:rPr>
            </w:pPr>
            <w:r w:rsidRPr="003916D6">
              <w:rPr>
                <w:rFonts w:asciiTheme="minorEastAsia" w:hAnsiTheme="minorEastAsia" w:hint="eastAsia"/>
                <w:color w:val="000000" w:themeColor="text1"/>
                <w:sz w:val="24"/>
              </w:rPr>
              <w:t>7.</w:t>
            </w:r>
            <w:r w:rsidRPr="003916D6">
              <w:rPr>
                <w:rFonts w:asciiTheme="minorEastAsia" w:hAnsiTheme="minorEastAsia" w:hint="eastAsia"/>
                <w:color w:val="000000" w:themeColor="text1"/>
                <w:sz w:val="24"/>
              </w:rPr>
              <w:t>日常清洁管理、公共设施维保、水电维护等各模块的工作计划等详尽全面</w:t>
            </w:r>
            <w:r w:rsidRPr="003916D6">
              <w:rPr>
                <w:rFonts w:ascii="宋体" w:hAnsi="宋体" w:cs="Courier New" w:hint="eastAsia"/>
                <w:bCs/>
                <w:color w:val="000000" w:themeColor="text1"/>
                <w:sz w:val="24"/>
              </w:rPr>
              <w:t>的得</w:t>
            </w:r>
            <w:r w:rsidRPr="003916D6">
              <w:rPr>
                <w:rFonts w:ascii="宋体" w:hAnsi="宋体" w:cs="Courier New" w:hint="eastAsia"/>
                <w:bCs/>
                <w:color w:val="000000" w:themeColor="text1"/>
                <w:sz w:val="24"/>
              </w:rPr>
              <w:t>6</w:t>
            </w:r>
            <w:r w:rsidRPr="003916D6">
              <w:rPr>
                <w:rFonts w:ascii="宋体" w:hAnsi="宋体" w:cs="Courier New" w:hint="eastAsia"/>
                <w:bCs/>
                <w:color w:val="000000" w:themeColor="text1"/>
                <w:sz w:val="24"/>
              </w:rPr>
              <w:t>分，</w:t>
            </w:r>
            <w:bookmarkStart w:id="0" w:name="_GoBack"/>
            <w:bookmarkEnd w:id="0"/>
            <w:r w:rsidRPr="003916D6">
              <w:rPr>
                <w:rFonts w:ascii="宋体" w:hAnsi="宋体" w:cs="Courier New" w:hint="eastAsia"/>
                <w:bCs/>
                <w:color w:val="000000" w:themeColor="text1"/>
                <w:sz w:val="24"/>
              </w:rPr>
              <w:t>有的得</w:t>
            </w:r>
            <w:r w:rsidRPr="003916D6">
              <w:rPr>
                <w:rFonts w:ascii="宋体" w:hAnsi="宋体" w:cs="Courier New" w:hint="eastAsia"/>
                <w:bCs/>
                <w:color w:val="000000" w:themeColor="text1"/>
                <w:sz w:val="24"/>
              </w:rPr>
              <w:t>2</w:t>
            </w:r>
            <w:r w:rsidRPr="003916D6">
              <w:rPr>
                <w:rFonts w:ascii="宋体" w:hAnsi="宋体" w:cs="Courier New" w:hint="eastAsia"/>
                <w:bCs/>
                <w:color w:val="000000" w:themeColor="text1"/>
                <w:sz w:val="24"/>
              </w:rPr>
              <w:t>分，没有的不得分。</w:t>
            </w:r>
          </w:p>
        </w:tc>
        <w:tc>
          <w:tcPr>
            <w:tcW w:w="967" w:type="dxa"/>
            <w:vAlign w:val="center"/>
          </w:tcPr>
          <w:p w:rsidR="00F155EE" w:rsidRPr="003916D6" w:rsidRDefault="0083485B">
            <w:pPr>
              <w:jc w:val="center"/>
              <w:rPr>
                <w:rFonts w:asciiTheme="minorEastAsia" w:hAnsiTheme="minorEastAsia"/>
                <w:color w:val="000000" w:themeColor="text1"/>
                <w:sz w:val="24"/>
                <w:szCs w:val="24"/>
              </w:rPr>
            </w:pPr>
            <w:r w:rsidRPr="003916D6">
              <w:rPr>
                <w:rFonts w:asciiTheme="minorEastAsia" w:hAnsiTheme="minorEastAsia" w:hint="eastAsia"/>
                <w:color w:val="000000" w:themeColor="text1"/>
                <w:sz w:val="24"/>
                <w:szCs w:val="24"/>
                <w:u w:val="single"/>
              </w:rPr>
              <w:t>6</w:t>
            </w:r>
            <w:r w:rsidRPr="003916D6">
              <w:rPr>
                <w:rFonts w:asciiTheme="minorEastAsia" w:hAnsiTheme="minorEastAsia" w:hint="eastAsia"/>
                <w:color w:val="000000" w:themeColor="text1"/>
                <w:sz w:val="24"/>
                <w:szCs w:val="24"/>
              </w:rPr>
              <w:t>分</w:t>
            </w:r>
          </w:p>
        </w:tc>
      </w:tr>
    </w:tbl>
    <w:p w:rsidR="00F155EE" w:rsidRDefault="008348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155EE">
        <w:trPr>
          <w:trHeight w:val="557"/>
          <w:jc w:val="center"/>
        </w:trPr>
        <w:tc>
          <w:tcPr>
            <w:tcW w:w="721" w:type="dxa"/>
            <w:vAlign w:val="center"/>
          </w:tcPr>
          <w:p w:rsidR="00F155EE" w:rsidRDefault="0083485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155EE" w:rsidRDefault="0083485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155EE" w:rsidRDefault="0083485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155EE" w:rsidRDefault="0083485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155EE">
        <w:trPr>
          <w:trHeight w:val="891"/>
          <w:jc w:val="center"/>
        </w:trPr>
        <w:tc>
          <w:tcPr>
            <w:tcW w:w="721" w:type="dxa"/>
            <w:vAlign w:val="center"/>
          </w:tcPr>
          <w:p w:rsidR="00F155EE" w:rsidRDefault="0083485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155EE" w:rsidRDefault="0083485B">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155EE" w:rsidRDefault="0083485B">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155EE" w:rsidRDefault="0083485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155EE" w:rsidRDefault="0083485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F155EE" w:rsidRDefault="00F155EE">
            <w:pPr>
              <w:jc w:val="center"/>
              <w:rPr>
                <w:rFonts w:ascii="宋体" w:hAnsi="宋体"/>
                <w:b/>
                <w:color w:val="000000"/>
                <w:sz w:val="24"/>
                <w:szCs w:val="24"/>
                <w:lang w:val="en-GB"/>
              </w:rPr>
            </w:pPr>
          </w:p>
        </w:tc>
      </w:tr>
      <w:tr w:rsidR="00F155EE">
        <w:trPr>
          <w:trHeight w:val="1414"/>
          <w:jc w:val="center"/>
        </w:trPr>
        <w:tc>
          <w:tcPr>
            <w:tcW w:w="721" w:type="dxa"/>
            <w:vAlign w:val="center"/>
          </w:tcPr>
          <w:p w:rsidR="00F155EE" w:rsidRDefault="0083485B">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155EE" w:rsidRDefault="0083485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155EE" w:rsidRDefault="0083485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155EE" w:rsidRDefault="0083485B">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F155EE" w:rsidRDefault="00F155EE">
            <w:pPr>
              <w:rPr>
                <w:rFonts w:ascii="宋体" w:hAnsi="宋体"/>
                <w:color w:val="000000"/>
                <w:sz w:val="24"/>
                <w:szCs w:val="24"/>
                <w:lang w:val="en-GB"/>
              </w:rPr>
            </w:pPr>
          </w:p>
        </w:tc>
      </w:tr>
      <w:tr w:rsidR="00F155EE">
        <w:trPr>
          <w:trHeight w:val="707"/>
          <w:jc w:val="center"/>
        </w:trPr>
        <w:tc>
          <w:tcPr>
            <w:tcW w:w="721" w:type="dxa"/>
            <w:vAlign w:val="center"/>
          </w:tcPr>
          <w:p w:rsidR="00F155EE" w:rsidRDefault="0083485B">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155EE" w:rsidRDefault="0083485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F155EE" w:rsidRDefault="0083485B">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155EE" w:rsidRDefault="0083485B">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155EE" w:rsidRDefault="0083485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155EE" w:rsidRDefault="00F155EE">
            <w:pPr>
              <w:jc w:val="center"/>
              <w:rPr>
                <w:rFonts w:ascii="宋体" w:hAnsi="宋体"/>
                <w:b/>
                <w:color w:val="000000"/>
                <w:sz w:val="24"/>
                <w:szCs w:val="24"/>
                <w:lang w:val="en-GB"/>
              </w:rPr>
            </w:pPr>
          </w:p>
        </w:tc>
      </w:tr>
      <w:tr w:rsidR="00F155EE">
        <w:trPr>
          <w:trHeight w:val="707"/>
          <w:jc w:val="center"/>
        </w:trPr>
        <w:tc>
          <w:tcPr>
            <w:tcW w:w="721" w:type="dxa"/>
            <w:vAlign w:val="center"/>
          </w:tcPr>
          <w:p w:rsidR="00F155EE" w:rsidRDefault="0083485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155EE" w:rsidRDefault="0083485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155EE" w:rsidRDefault="0083485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155EE" w:rsidRDefault="0083485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155EE" w:rsidRDefault="0083485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155EE">
        <w:trPr>
          <w:trHeight w:val="707"/>
          <w:jc w:val="center"/>
        </w:trPr>
        <w:tc>
          <w:tcPr>
            <w:tcW w:w="721" w:type="dxa"/>
            <w:vAlign w:val="center"/>
          </w:tcPr>
          <w:p w:rsidR="00F155EE" w:rsidRDefault="0083485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155EE" w:rsidRDefault="0083485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155EE" w:rsidRDefault="0083485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155EE" w:rsidRDefault="0083485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155EE" w:rsidRDefault="0083485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155EE">
        <w:trPr>
          <w:trHeight w:val="90"/>
          <w:jc w:val="center"/>
        </w:trPr>
        <w:tc>
          <w:tcPr>
            <w:tcW w:w="8931" w:type="dxa"/>
            <w:gridSpan w:val="4"/>
            <w:vAlign w:val="center"/>
          </w:tcPr>
          <w:p w:rsidR="00F155EE" w:rsidRDefault="0083485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F155EE" w:rsidRDefault="0083485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155EE" w:rsidRDefault="0083485B" w:rsidP="00F155E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F155EE" w:rsidRDefault="0083485B" w:rsidP="00F155E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155EE" w:rsidRDefault="0083485B">
      <w:pPr>
        <w:spacing w:line="360" w:lineRule="auto"/>
        <w:rPr>
          <w:rFonts w:ascii="宋体" w:hAnsi="宋体"/>
          <w:bCs/>
          <w:color w:val="000000" w:themeColor="text1"/>
          <w:sz w:val="24"/>
          <w:szCs w:val="24"/>
          <w:lang w:val="en-GB"/>
        </w:rPr>
      </w:pPr>
      <w:r>
        <w:rPr>
          <w:rFonts w:ascii="宋体" w:hAnsi="宋体" w:hint="eastAsia"/>
          <w:bCs/>
          <w:color w:val="000000" w:themeColor="text1"/>
          <w:sz w:val="24"/>
          <w:szCs w:val="24"/>
          <w:lang w:val="en-GB"/>
        </w:rPr>
        <w:t>备注：</w:t>
      </w:r>
    </w:p>
    <w:p w:rsidR="00F155EE" w:rsidRDefault="0083485B">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a</w:t>
      </w:r>
      <w:r>
        <w:rPr>
          <w:rFonts w:ascii="宋体" w:hAnsi="宋体" w:hint="eastAsia"/>
          <w:bCs/>
          <w:color w:val="000000" w:themeColor="text1"/>
          <w:sz w:val="24"/>
          <w:szCs w:val="24"/>
          <w:lang w:val="en-GB"/>
        </w:rPr>
        <w:t>、不接受联合体投标的项目，本表中第</w:t>
      </w:r>
      <w:r>
        <w:rPr>
          <w:rFonts w:ascii="宋体" w:hAnsi="宋体" w:hint="eastAsia"/>
          <w:bCs/>
          <w:color w:val="000000" w:themeColor="text1"/>
          <w:sz w:val="24"/>
          <w:szCs w:val="24"/>
          <w:lang w:val="en-GB"/>
        </w:rPr>
        <w:t>2</w:t>
      </w:r>
      <w:r>
        <w:rPr>
          <w:rFonts w:ascii="宋体" w:hAnsi="宋体" w:hint="eastAsia"/>
          <w:bCs/>
          <w:color w:val="000000" w:themeColor="text1"/>
          <w:sz w:val="24"/>
          <w:szCs w:val="24"/>
          <w:lang w:val="en-GB"/>
        </w:rPr>
        <w:t>项、第</w:t>
      </w:r>
      <w:r>
        <w:rPr>
          <w:rFonts w:ascii="宋体" w:hAnsi="宋体" w:hint="eastAsia"/>
          <w:bCs/>
          <w:color w:val="000000" w:themeColor="text1"/>
          <w:sz w:val="24"/>
          <w:szCs w:val="24"/>
          <w:lang w:val="en-GB"/>
        </w:rPr>
        <w:t>3</w:t>
      </w:r>
      <w:r>
        <w:rPr>
          <w:rFonts w:ascii="宋体" w:hAnsi="宋体" w:hint="eastAsia"/>
          <w:bCs/>
          <w:color w:val="000000" w:themeColor="text1"/>
          <w:sz w:val="24"/>
          <w:szCs w:val="24"/>
          <w:lang w:val="en-GB"/>
        </w:rPr>
        <w:t>项情形不适用。</w:t>
      </w:r>
    </w:p>
    <w:p w:rsidR="00F155EE" w:rsidRDefault="0083485B">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b</w:t>
      </w:r>
      <w:r>
        <w:rPr>
          <w:rFonts w:ascii="宋体" w:hAnsi="宋体" w:hint="eastAsia"/>
          <w:bCs/>
          <w:color w:val="000000" w:themeColor="text1"/>
          <w:sz w:val="24"/>
          <w:szCs w:val="24"/>
          <w:lang w:val="en-GB"/>
        </w:rPr>
        <w:t>、小型和微型企业产品包括货物及其提供的服务与工程。</w:t>
      </w:r>
    </w:p>
    <w:p w:rsidR="00F155EE" w:rsidRDefault="0083485B">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c</w:t>
      </w:r>
      <w:r>
        <w:rPr>
          <w:rFonts w:ascii="宋体" w:hAnsi="宋体" w:hint="eastAsia"/>
          <w:bCs/>
          <w:color w:val="000000" w:themeColor="text1"/>
          <w:sz w:val="24"/>
          <w:szCs w:val="24"/>
          <w:lang w:val="en-GB"/>
        </w:rPr>
        <w:t>、中小企业、残疾人福利性单位提供其他企业制造的货物的，则该货物的制造商也必须为上述企业，否则不能享受价格优惠。</w:t>
      </w:r>
    </w:p>
    <w:p w:rsidR="00F155EE" w:rsidRDefault="0083485B">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d</w:t>
      </w:r>
      <w:r>
        <w:rPr>
          <w:rFonts w:ascii="宋体" w:hAnsi="宋体" w:hint="eastAsia"/>
          <w:bCs/>
          <w:color w:val="000000" w:themeColor="text1"/>
          <w:sz w:val="24"/>
          <w:szCs w:val="24"/>
          <w:lang w:val="en-GB"/>
        </w:rPr>
        <w:t>、残疾人福利性单位属于小型、微型企业的，不重复享受政策。</w:t>
      </w:r>
    </w:p>
    <w:p w:rsidR="00F155EE" w:rsidRDefault="0083485B">
      <w:pPr>
        <w:pStyle w:val="a5"/>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F155EE" w:rsidRDefault="008348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①</w:t>
      </w:r>
      <w:r>
        <w:rPr>
          <w:rFonts w:asciiTheme="minorEastAsia" w:hAnsiTheme="minorEastAsia" w:cs="仿宋_GB2312"/>
          <w:sz w:val="24"/>
          <w:szCs w:val="24"/>
          <w:lang w:val="zh-CN"/>
        </w:rPr>
        <w:t>分值汇总计算错误的；</w:t>
      </w:r>
    </w:p>
    <w:p w:rsidR="00F155EE" w:rsidRDefault="008348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②</w:t>
      </w:r>
      <w:r>
        <w:rPr>
          <w:rFonts w:asciiTheme="minorEastAsia" w:hAnsiTheme="minorEastAsia" w:cs="仿宋_GB2312"/>
          <w:sz w:val="24"/>
          <w:szCs w:val="24"/>
          <w:lang w:val="zh-CN"/>
        </w:rPr>
        <w:t>分项评分超出评分标准范围的；</w:t>
      </w:r>
    </w:p>
    <w:p w:rsidR="00F155EE" w:rsidRDefault="008348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③</w:t>
      </w:r>
      <w:r>
        <w:rPr>
          <w:rFonts w:asciiTheme="minorEastAsia" w:hAnsiTheme="minorEastAsia" w:cs="仿宋_GB2312"/>
          <w:sz w:val="24"/>
          <w:szCs w:val="24"/>
          <w:lang w:val="zh-CN"/>
        </w:rPr>
        <w:t>评标委员会成员对客观评审因素评分不一致的；</w:t>
      </w:r>
    </w:p>
    <w:p w:rsidR="00F155EE" w:rsidRDefault="008348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④</w:t>
      </w:r>
      <w:r>
        <w:rPr>
          <w:rFonts w:asciiTheme="minorEastAsia" w:hAnsiTheme="minorEastAsia" w:cs="仿宋_GB2312"/>
          <w:sz w:val="24"/>
          <w:szCs w:val="24"/>
          <w:lang w:val="zh-CN"/>
        </w:rPr>
        <w:t>经评标委员会认定评分畸高、畸低的。</w:t>
      </w:r>
    </w:p>
    <w:p w:rsidR="00F155EE" w:rsidRDefault="008348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155EE" w:rsidRDefault="008348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155EE" w:rsidRDefault="0083485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155EE" w:rsidRDefault="0083485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w:t>
      </w:r>
      <w:r>
        <w:rPr>
          <w:rFonts w:asciiTheme="minorEastAsia" w:hAnsiTheme="minorEastAsia" w:cs="仿宋_GB2312"/>
          <w:sz w:val="24"/>
          <w:szCs w:val="24"/>
          <w:lang w:val="zh-CN"/>
        </w:rPr>
        <w:t>数的原则作出结论。持不同意见的评标委员会成员应当在评标报告上签署不同意见及理由，否则视为同意评标报告。</w:t>
      </w:r>
    </w:p>
    <w:p w:rsidR="00F155EE" w:rsidRDefault="0083485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155EE" w:rsidRDefault="00F155EE"/>
    <w:sectPr w:rsidR="00F155EE" w:rsidSect="00F155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3ED" w:rsidRDefault="008D13ED" w:rsidP="008D13ED">
      <w:r>
        <w:separator/>
      </w:r>
    </w:p>
  </w:endnote>
  <w:endnote w:type="continuationSeparator" w:id="0">
    <w:p w:rsidR="008D13ED" w:rsidRDefault="008D13ED" w:rsidP="008D1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3ED" w:rsidRDefault="008D13ED" w:rsidP="008D13ED">
      <w:r>
        <w:separator/>
      </w:r>
    </w:p>
  </w:footnote>
  <w:footnote w:type="continuationSeparator" w:id="0">
    <w:p w:rsidR="008D13ED" w:rsidRDefault="008D13ED" w:rsidP="008D13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01C0C"/>
    <w:multiLevelType w:val="singleLevel"/>
    <w:tmpl w:val="54201C0C"/>
    <w:lvl w:ilvl="0">
      <w:start w:val="1"/>
      <w:numFmt w:val="lowerLetter"/>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075AB5"/>
    <w:rsid w:val="00030113"/>
    <w:rsid w:val="003916D6"/>
    <w:rsid w:val="0083485B"/>
    <w:rsid w:val="008D13ED"/>
    <w:rsid w:val="00F155EE"/>
    <w:rsid w:val="03D8169C"/>
    <w:rsid w:val="1A075AB5"/>
    <w:rsid w:val="37A0562C"/>
    <w:rsid w:val="3EB045C2"/>
    <w:rsid w:val="53946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155EE"/>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F155EE"/>
    <w:pPr>
      <w:ind w:firstLineChars="100" w:firstLine="420"/>
    </w:pPr>
  </w:style>
  <w:style w:type="paragraph" w:styleId="a4">
    <w:name w:val="Body Text"/>
    <w:basedOn w:val="a"/>
    <w:rsid w:val="00F155EE"/>
  </w:style>
  <w:style w:type="paragraph" w:styleId="a5">
    <w:name w:val="Plain Text"/>
    <w:basedOn w:val="a"/>
    <w:rsid w:val="00F155EE"/>
    <w:rPr>
      <w:rFonts w:eastAsia="宋体"/>
      <w:sz w:val="24"/>
    </w:rPr>
  </w:style>
  <w:style w:type="paragraph" w:styleId="a6">
    <w:name w:val="Normal (Web)"/>
    <w:basedOn w:val="a"/>
    <w:rsid w:val="00F155EE"/>
    <w:rPr>
      <w:rFonts w:ascii="Calibri" w:eastAsia="宋体" w:hAnsi="Calibri" w:cs="Times New Roman"/>
      <w:sz w:val="24"/>
      <w:szCs w:val="24"/>
    </w:rPr>
  </w:style>
  <w:style w:type="table" w:styleId="a7">
    <w:name w:val="Table Grid"/>
    <w:basedOn w:val="a2"/>
    <w:rsid w:val="00F155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8D1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8D13ED"/>
    <w:rPr>
      <w:kern w:val="2"/>
      <w:sz w:val="18"/>
      <w:szCs w:val="18"/>
    </w:rPr>
  </w:style>
  <w:style w:type="paragraph" w:styleId="a9">
    <w:name w:val="footer"/>
    <w:basedOn w:val="a"/>
    <w:link w:val="Char0"/>
    <w:rsid w:val="008D13ED"/>
    <w:pPr>
      <w:tabs>
        <w:tab w:val="center" w:pos="4153"/>
        <w:tab w:val="right" w:pos="8306"/>
      </w:tabs>
      <w:snapToGrid w:val="0"/>
      <w:jc w:val="left"/>
    </w:pPr>
    <w:rPr>
      <w:sz w:val="18"/>
      <w:szCs w:val="18"/>
    </w:rPr>
  </w:style>
  <w:style w:type="character" w:customStyle="1" w:styleId="Char0">
    <w:name w:val="页脚 Char"/>
    <w:basedOn w:val="a1"/>
    <w:link w:val="a9"/>
    <w:rsid w:val="008D13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6005</Words>
  <Characters>902</Characters>
  <Application>Microsoft Office Word</Application>
  <DocSecurity>0</DocSecurity>
  <Lines>7</Lines>
  <Paragraphs>13</Paragraphs>
  <ScaleCrop>false</ScaleCrop>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河南方大建设工程管理股份有限公司:河南方大建设工程管理股份有限公司</cp:lastModifiedBy>
  <cp:revision>5</cp:revision>
  <dcterms:created xsi:type="dcterms:W3CDTF">2018-01-16T10:52:00Z</dcterms:created>
  <dcterms:modified xsi:type="dcterms:W3CDTF">2018-01-17T07:33:00Z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